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53235" w14:textId="77777777" w:rsidR="008C66E2" w:rsidRPr="00137E80" w:rsidRDefault="008C66E2" w:rsidP="008C66E2">
      <w:pPr>
        <w:tabs>
          <w:tab w:val="left" w:pos="426"/>
        </w:tabs>
        <w:jc w:val="both"/>
        <w:rPr>
          <w:lang w:eastAsia="x-none"/>
        </w:rPr>
      </w:pPr>
      <w:bookmarkStart w:id="0" w:name="_Hlk526427329"/>
      <w:bookmarkStart w:id="1" w:name="_Hlk527449176"/>
    </w:p>
    <w:p w14:paraId="65E3F1DE" w14:textId="77777777" w:rsidR="008C66E2" w:rsidRPr="00137E80" w:rsidRDefault="008C66E2" w:rsidP="008C66E2">
      <w:pPr>
        <w:pStyle w:val="naisf"/>
        <w:spacing w:before="0" w:beforeAutospacing="0" w:after="0" w:afterAutospacing="0"/>
        <w:jc w:val="center"/>
        <w:rPr>
          <w:b/>
          <w:bCs/>
        </w:rPr>
      </w:pPr>
      <w:bookmarkStart w:id="2" w:name="_Hlk225175493"/>
      <w:r w:rsidRPr="00137E80">
        <w:rPr>
          <w:b/>
          <w:bCs/>
        </w:rPr>
        <w:t>LĪGUMS JKP 2026/16</w:t>
      </w:r>
    </w:p>
    <w:p w14:paraId="74C2D0F3" w14:textId="77777777" w:rsidR="008C66E2" w:rsidRPr="00137E80" w:rsidRDefault="008C66E2" w:rsidP="008C66E2">
      <w:pPr>
        <w:jc w:val="center"/>
        <w:rPr>
          <w:b/>
        </w:rPr>
      </w:pPr>
      <w:r w:rsidRPr="00137E80">
        <w:rPr>
          <w:b/>
        </w:rPr>
        <w:t>par frontālā iekrāvēja nomu</w:t>
      </w:r>
    </w:p>
    <w:p w14:paraId="70D6EB6B" w14:textId="77777777" w:rsidR="008C66E2" w:rsidRDefault="008C66E2" w:rsidP="008C66E2">
      <w:pPr>
        <w:jc w:val="center"/>
        <w:rPr>
          <w:b/>
        </w:rPr>
      </w:pPr>
    </w:p>
    <w:p w14:paraId="00124C81" w14:textId="77777777" w:rsidR="008C66E2" w:rsidRPr="00137E80" w:rsidRDefault="008C66E2" w:rsidP="008C66E2">
      <w:pPr>
        <w:ind w:left="3600" w:hanging="3600"/>
        <w:jc w:val="right"/>
        <w:rPr>
          <w:i/>
        </w:rPr>
      </w:pPr>
      <w:r w:rsidRPr="00137E80">
        <w:rPr>
          <w:bCs/>
          <w:i/>
        </w:rPr>
        <w:t>Jelgavā</w:t>
      </w:r>
      <w:r w:rsidRPr="00137E80">
        <w:rPr>
          <w:bCs/>
          <w:i/>
        </w:rPr>
        <w:tab/>
      </w:r>
      <w:r w:rsidRPr="00137E80">
        <w:rPr>
          <w:bCs/>
          <w:i/>
        </w:rPr>
        <w:tab/>
      </w:r>
      <w:r w:rsidRPr="00137E80">
        <w:rPr>
          <w:bCs/>
          <w:i/>
        </w:rPr>
        <w:tab/>
      </w:r>
      <w:r w:rsidRPr="00137E80">
        <w:rPr>
          <w:bCs/>
          <w:i/>
        </w:rPr>
        <w:tab/>
        <w:t>D</w:t>
      </w:r>
      <w:r w:rsidRPr="00137E80">
        <w:rPr>
          <w:i/>
        </w:rPr>
        <w:t>okumenta parakstīšanas datums ir</w:t>
      </w:r>
    </w:p>
    <w:p w14:paraId="590DA23D" w14:textId="77777777" w:rsidR="008C66E2" w:rsidRPr="00137E80" w:rsidRDefault="008C66E2" w:rsidP="008C66E2">
      <w:pPr>
        <w:ind w:left="3600"/>
        <w:jc w:val="right"/>
        <w:rPr>
          <w:i/>
        </w:rPr>
      </w:pPr>
      <w:r w:rsidRPr="00137E80">
        <w:rPr>
          <w:i/>
        </w:rPr>
        <w:t>pēdējā pievienotā droša elektroniskā</w:t>
      </w:r>
    </w:p>
    <w:p w14:paraId="7B15F2E6" w14:textId="77777777" w:rsidR="008C66E2" w:rsidRPr="00137E80" w:rsidRDefault="008C66E2" w:rsidP="008C66E2">
      <w:pPr>
        <w:ind w:left="3600"/>
        <w:jc w:val="right"/>
        <w:rPr>
          <w:i/>
        </w:rPr>
      </w:pPr>
      <w:r w:rsidRPr="00137E80">
        <w:rPr>
          <w:i/>
        </w:rPr>
        <w:t>paraksta un tā laika zīmoga datums</w:t>
      </w:r>
    </w:p>
    <w:p w14:paraId="141448E2" w14:textId="77777777" w:rsidR="008C66E2" w:rsidRDefault="008C66E2" w:rsidP="008C66E2">
      <w:pPr>
        <w:jc w:val="both"/>
      </w:pPr>
    </w:p>
    <w:p w14:paraId="693CCC28" w14:textId="77777777" w:rsidR="008C66E2" w:rsidRPr="0079643C" w:rsidRDefault="008C66E2" w:rsidP="008C66E2">
      <w:pPr>
        <w:jc w:val="both"/>
      </w:pPr>
    </w:p>
    <w:p w14:paraId="5C71145D" w14:textId="6809AC3B" w:rsidR="008C66E2" w:rsidRPr="0079643C" w:rsidRDefault="008C66E2" w:rsidP="008C66E2">
      <w:pPr>
        <w:autoSpaceDE w:val="0"/>
        <w:autoSpaceDN w:val="0"/>
        <w:adjustRightInd w:val="0"/>
        <w:ind w:firstLine="567"/>
        <w:jc w:val="both"/>
      </w:pPr>
      <w:r w:rsidRPr="00257CD3">
        <w:rPr>
          <w:b/>
          <w:bCs/>
        </w:rPr>
        <w:t>SIA “KULK”</w:t>
      </w:r>
      <w:r w:rsidRPr="00257CD3">
        <w:t xml:space="preserve">, turpmāk tekstā - </w:t>
      </w:r>
      <w:r w:rsidRPr="00257CD3">
        <w:rPr>
          <w:bCs/>
        </w:rPr>
        <w:t>Iznomātājs,</w:t>
      </w:r>
      <w:r w:rsidRPr="00257CD3">
        <w:t xml:space="preserve"> no vienas puses, un</w:t>
      </w:r>
    </w:p>
    <w:p w14:paraId="79271AF5" w14:textId="77777777" w:rsidR="008C66E2" w:rsidRPr="0079643C" w:rsidRDefault="008C66E2" w:rsidP="008C66E2">
      <w:pPr>
        <w:autoSpaceDE w:val="0"/>
        <w:autoSpaceDN w:val="0"/>
        <w:adjustRightInd w:val="0"/>
        <w:ind w:firstLine="567"/>
        <w:jc w:val="both"/>
      </w:pPr>
      <w:r w:rsidRPr="0077162E">
        <w:rPr>
          <w:b/>
          <w:bCs/>
        </w:rPr>
        <w:t>Sabiedrība ar ierobežotu atbildību “Jelgavas komunālie pakalpojumi”,</w:t>
      </w:r>
      <w:r w:rsidRPr="0079643C">
        <w:t xml:space="preserve"> vienotais reģistrācijas Nr. 43603022128, tās valdes locekļa Andreja </w:t>
      </w:r>
      <w:proofErr w:type="spellStart"/>
      <w:r w:rsidRPr="0079643C">
        <w:t>Eihvalda</w:t>
      </w:r>
      <w:proofErr w:type="spellEnd"/>
      <w:r w:rsidRPr="0079643C">
        <w:t xml:space="preserve"> personā, kurš darbojas uz Statūtu pamata un ir tiesīgs pārstāvēt kapitālsabiedrību atsevišķi,  turpmāk </w:t>
      </w:r>
      <w:r w:rsidRPr="0077162E">
        <w:t>tekstā - Nomnieks,</w:t>
      </w:r>
      <w:r w:rsidRPr="0079643C">
        <w:t xml:space="preserve"> no otras puses,</w:t>
      </w:r>
    </w:p>
    <w:p w14:paraId="6C422DC6" w14:textId="77777777" w:rsidR="008C66E2" w:rsidRPr="0079643C" w:rsidRDefault="008C66E2" w:rsidP="008C66E2">
      <w:pPr>
        <w:autoSpaceDE w:val="0"/>
        <w:autoSpaceDN w:val="0"/>
        <w:adjustRightInd w:val="0"/>
        <w:jc w:val="both"/>
      </w:pPr>
    </w:p>
    <w:p w14:paraId="41E30009" w14:textId="77777777" w:rsidR="008C66E2" w:rsidRPr="0079643C" w:rsidRDefault="008C66E2" w:rsidP="008C66E2">
      <w:pPr>
        <w:autoSpaceDE w:val="0"/>
        <w:autoSpaceDN w:val="0"/>
        <w:adjustRightInd w:val="0"/>
        <w:jc w:val="both"/>
      </w:pPr>
      <w:r w:rsidRPr="0079643C">
        <w:t xml:space="preserve"> turpmāk abi kopā saukti – Puses, pamatojoties uz 2026.gada </w:t>
      </w:r>
      <w:r>
        <w:t>19.jūnija</w:t>
      </w:r>
      <w:r w:rsidRPr="0079643C">
        <w:t xml:space="preserve"> Iepirkumu komisijas lēmumu iepirkum</w:t>
      </w:r>
      <w:r>
        <w:t>ā</w:t>
      </w:r>
      <w:r w:rsidRPr="0079643C">
        <w:t xml:space="preserve"> ID. Nr. JKP2026/</w:t>
      </w:r>
      <w:r>
        <w:t>16</w:t>
      </w:r>
      <w:r w:rsidRPr="0079643C">
        <w:t>, turpmāk - Iepirkums, savstarpēji vienojoties, bez maldības, spaidiem un viltus vienam pret otru, kā arī vadoties no spēkā esošajiem normatīvajiem aktiem, noslēdz šo nomas līgumu, turpmāk tekstā- Līgums, par tālāk minēto:</w:t>
      </w:r>
    </w:p>
    <w:p w14:paraId="3C8543E5" w14:textId="77777777" w:rsidR="008C66E2" w:rsidRPr="0079643C" w:rsidRDefault="008C66E2" w:rsidP="008C66E2">
      <w:pPr>
        <w:autoSpaceDE w:val="0"/>
        <w:autoSpaceDN w:val="0"/>
        <w:adjustRightInd w:val="0"/>
        <w:jc w:val="both"/>
      </w:pPr>
    </w:p>
    <w:p w14:paraId="5F8A6DE0" w14:textId="77777777" w:rsidR="008C66E2" w:rsidRPr="0079643C" w:rsidRDefault="008C66E2" w:rsidP="008C66E2">
      <w:pPr>
        <w:numPr>
          <w:ilvl w:val="0"/>
          <w:numId w:val="3"/>
        </w:numPr>
        <w:jc w:val="both"/>
        <w:rPr>
          <w:b/>
        </w:rPr>
      </w:pPr>
      <w:r w:rsidRPr="0079643C">
        <w:rPr>
          <w:b/>
        </w:rPr>
        <w:t>Līguma priekšmets</w:t>
      </w:r>
    </w:p>
    <w:p w14:paraId="5CA6015E" w14:textId="77777777" w:rsidR="008C66E2" w:rsidRPr="0079643C" w:rsidRDefault="008C66E2" w:rsidP="008C66E2">
      <w:pPr>
        <w:jc w:val="both"/>
        <w:rPr>
          <w:bCs/>
        </w:rPr>
      </w:pPr>
      <w:r w:rsidRPr="0079643C">
        <w:rPr>
          <w:bCs/>
        </w:rPr>
        <w:t xml:space="preserve">Iznomātājs nodod, bet Nomnieks pieņem pilna servisa nomā specializēto </w:t>
      </w:r>
      <w:r w:rsidRPr="007B79C4">
        <w:rPr>
          <w:bCs/>
        </w:rPr>
        <w:t>tehniku – frontālo iekrāvēju, turpmāk tekstā – Tehnika, saskaņā ar Iepirkuma tehnisko specifikāciju (Līguma 1.pielikums), Iznomātāja iesniegto Tehnisko piedāvājumu (Līguma 2.pielikums) un Izno</w:t>
      </w:r>
      <w:r w:rsidRPr="0079643C">
        <w:rPr>
          <w:bCs/>
        </w:rPr>
        <w:t xml:space="preserve">mātāja iesniegto </w:t>
      </w:r>
      <w:r>
        <w:rPr>
          <w:bCs/>
        </w:rPr>
        <w:t>Finanšu</w:t>
      </w:r>
      <w:r w:rsidRPr="0079643C">
        <w:rPr>
          <w:bCs/>
        </w:rPr>
        <w:t xml:space="preserve"> piedāvājumu</w:t>
      </w:r>
      <w:r>
        <w:rPr>
          <w:bCs/>
        </w:rPr>
        <w:t xml:space="preserve"> (līguma 3.pielikums)</w:t>
      </w:r>
      <w:r w:rsidRPr="0079643C">
        <w:rPr>
          <w:bCs/>
        </w:rPr>
        <w:t>, kas ir šī Līguma neatņemama sastāvdaļa.</w:t>
      </w:r>
    </w:p>
    <w:p w14:paraId="678F4891" w14:textId="77777777" w:rsidR="008C66E2" w:rsidRPr="0079643C" w:rsidRDefault="008C66E2" w:rsidP="008C66E2">
      <w:pPr>
        <w:ind w:left="426"/>
        <w:jc w:val="both"/>
        <w:rPr>
          <w:bCs/>
        </w:rPr>
      </w:pPr>
    </w:p>
    <w:p w14:paraId="7EDFBF35" w14:textId="77777777" w:rsidR="008C66E2" w:rsidRPr="0079643C" w:rsidRDefault="008C66E2" w:rsidP="008C66E2">
      <w:pPr>
        <w:numPr>
          <w:ilvl w:val="0"/>
          <w:numId w:val="3"/>
        </w:numPr>
        <w:jc w:val="both"/>
        <w:rPr>
          <w:b/>
        </w:rPr>
      </w:pPr>
      <w:r w:rsidRPr="0079643C">
        <w:rPr>
          <w:b/>
        </w:rPr>
        <w:t>Līguma spēkā stāšanās, izpildes termiņš</w:t>
      </w:r>
      <w:r>
        <w:rPr>
          <w:b/>
        </w:rPr>
        <w:t xml:space="preserve"> un </w:t>
      </w:r>
      <w:r w:rsidRPr="0079643C">
        <w:rPr>
          <w:b/>
        </w:rPr>
        <w:t xml:space="preserve">līguma </w:t>
      </w:r>
      <w:r>
        <w:rPr>
          <w:b/>
        </w:rPr>
        <w:t>summa</w:t>
      </w:r>
    </w:p>
    <w:p w14:paraId="68B760F8" w14:textId="77777777" w:rsidR="008C66E2" w:rsidRPr="0079643C" w:rsidRDefault="008C66E2" w:rsidP="008C66E2">
      <w:pPr>
        <w:pStyle w:val="Sarakstarindkopa"/>
        <w:numPr>
          <w:ilvl w:val="1"/>
          <w:numId w:val="3"/>
        </w:numPr>
        <w:tabs>
          <w:tab w:val="left" w:pos="709"/>
        </w:tabs>
        <w:ind w:left="426" w:hanging="426"/>
        <w:jc w:val="both"/>
        <w:rPr>
          <w:bCs/>
        </w:rPr>
      </w:pPr>
      <w:r w:rsidRPr="0079643C">
        <w:rPr>
          <w:bCs/>
        </w:rPr>
        <w:t>Līgums stājas spēkā tā abpusējas parakstīšanas dienā ir spēkā līdz Pušu saistību pilnīgai izpildei.</w:t>
      </w:r>
    </w:p>
    <w:p w14:paraId="5E0FE8BA" w14:textId="77777777" w:rsidR="008C66E2" w:rsidRDefault="008C66E2" w:rsidP="008C66E2">
      <w:pPr>
        <w:pStyle w:val="Sarakstarindkopa"/>
        <w:numPr>
          <w:ilvl w:val="1"/>
          <w:numId w:val="3"/>
        </w:numPr>
        <w:ind w:left="426" w:hanging="426"/>
        <w:jc w:val="both"/>
        <w:rPr>
          <w:bCs/>
        </w:rPr>
      </w:pPr>
      <w:r w:rsidRPr="0079643C">
        <w:rPr>
          <w:bCs/>
        </w:rPr>
        <w:t>Tehnikas nomas termiņš ir 36 (trīsdesmit seši) mēneši no Tehnikas pieņemšanas – nodošanas akta abpusējas parakstīšanas dienas.</w:t>
      </w:r>
    </w:p>
    <w:p w14:paraId="23601139" w14:textId="77777777" w:rsidR="008C66E2" w:rsidRPr="0079643C" w:rsidRDefault="008C66E2" w:rsidP="008C66E2">
      <w:pPr>
        <w:pStyle w:val="Sarakstarindkopa"/>
        <w:numPr>
          <w:ilvl w:val="1"/>
          <w:numId w:val="3"/>
        </w:numPr>
        <w:ind w:left="426" w:hanging="426"/>
        <w:jc w:val="both"/>
        <w:rPr>
          <w:bCs/>
        </w:rPr>
      </w:pPr>
      <w:r>
        <w:rPr>
          <w:bCs/>
        </w:rPr>
        <w:t>Tehnikas piegādes termiņš: 10 dienu laikā no Līguma spēkā stāšanās.</w:t>
      </w:r>
    </w:p>
    <w:p w14:paraId="37816F88" w14:textId="5D984E45" w:rsidR="008C66E2" w:rsidRPr="009E5139" w:rsidRDefault="008C66E2" w:rsidP="008C66E2">
      <w:pPr>
        <w:pStyle w:val="Sarakstarindkopa"/>
        <w:numPr>
          <w:ilvl w:val="1"/>
          <w:numId w:val="3"/>
        </w:numPr>
        <w:ind w:left="426" w:hanging="426"/>
        <w:jc w:val="both"/>
        <w:rPr>
          <w:bCs/>
        </w:rPr>
      </w:pPr>
      <w:r w:rsidRPr="0079643C">
        <w:rPr>
          <w:bCs/>
        </w:rPr>
        <w:t>Tehnikas nomas cena</w:t>
      </w:r>
      <w:r>
        <w:rPr>
          <w:bCs/>
        </w:rPr>
        <w:t xml:space="preserve"> mēnesī, saskaņā ar Nomnieka iesniegto piedāvājumu Iepirkumā, ir </w:t>
      </w:r>
      <w:r>
        <w:rPr>
          <w:b/>
          <w:szCs w:val="22"/>
        </w:rPr>
        <w:t>____________</w:t>
      </w:r>
      <w:r w:rsidRPr="00E36993">
        <w:rPr>
          <w:w w:val="101"/>
          <w:szCs w:val="22"/>
        </w:rPr>
        <w:t xml:space="preserve"> </w:t>
      </w:r>
      <w:r w:rsidRPr="00E36993">
        <w:rPr>
          <w:bCs/>
          <w:szCs w:val="22"/>
        </w:rPr>
        <w:t>neieskaitot pievienotās vērtības nodokli</w:t>
      </w:r>
      <w:r>
        <w:rPr>
          <w:bCs/>
          <w:szCs w:val="22"/>
        </w:rPr>
        <w:t xml:space="preserve">. </w:t>
      </w:r>
      <w:r w:rsidRPr="0079643C">
        <w:rPr>
          <w:bCs/>
        </w:rPr>
        <w:t>Tehnikas nomas</w:t>
      </w:r>
      <w:r>
        <w:rPr>
          <w:bCs/>
        </w:rPr>
        <w:t xml:space="preserve"> cena visā Tehnikas nomas termiņā ir </w:t>
      </w:r>
      <w:r w:rsidRPr="0079643C">
        <w:rPr>
          <w:bCs/>
        </w:rPr>
        <w:t xml:space="preserve"> </w:t>
      </w:r>
      <w:r>
        <w:rPr>
          <w:b/>
          <w:szCs w:val="22"/>
        </w:rPr>
        <w:t>241 200 </w:t>
      </w:r>
      <w:proofErr w:type="spellStart"/>
      <w:r w:rsidRPr="00E36993">
        <w:rPr>
          <w:b/>
          <w:bCs/>
          <w:i/>
          <w:szCs w:val="22"/>
        </w:rPr>
        <w:t>euro</w:t>
      </w:r>
      <w:proofErr w:type="spellEnd"/>
      <w:r w:rsidRPr="00E36993">
        <w:rPr>
          <w:bCs/>
          <w:i/>
          <w:szCs w:val="22"/>
        </w:rPr>
        <w:t xml:space="preserve"> </w:t>
      </w:r>
      <w:r w:rsidRPr="00E36993">
        <w:rPr>
          <w:bCs/>
          <w:szCs w:val="22"/>
        </w:rPr>
        <w:t>(</w:t>
      </w:r>
      <w:r w:rsidRPr="002B05FA">
        <w:rPr>
          <w:bCs/>
          <w:i/>
          <w:iCs/>
          <w:szCs w:val="22"/>
        </w:rPr>
        <w:t xml:space="preserve">divi simti četrdesmit viens tūkstotis </w:t>
      </w:r>
      <w:proofErr w:type="spellStart"/>
      <w:r w:rsidRPr="002B05FA">
        <w:rPr>
          <w:bCs/>
          <w:i/>
          <w:iCs/>
          <w:szCs w:val="22"/>
        </w:rPr>
        <w:t>euro</w:t>
      </w:r>
      <w:proofErr w:type="spellEnd"/>
      <w:r w:rsidRPr="002B05FA">
        <w:rPr>
          <w:bCs/>
          <w:i/>
          <w:iCs/>
          <w:szCs w:val="22"/>
        </w:rPr>
        <w:t>, 00 centi</w:t>
      </w:r>
      <w:r w:rsidRPr="00E36993">
        <w:rPr>
          <w:bCs/>
          <w:szCs w:val="22"/>
        </w:rPr>
        <w:t>),</w:t>
      </w:r>
      <w:r w:rsidRPr="00E36993">
        <w:rPr>
          <w:w w:val="101"/>
          <w:szCs w:val="22"/>
        </w:rPr>
        <w:t xml:space="preserve"> </w:t>
      </w:r>
      <w:r w:rsidRPr="00E36993">
        <w:rPr>
          <w:bCs/>
          <w:szCs w:val="22"/>
        </w:rPr>
        <w:t>neieskaitot pievienotās vērtības nodokli</w:t>
      </w:r>
      <w:r w:rsidRPr="009E5139">
        <w:rPr>
          <w:bCs/>
          <w:szCs w:val="22"/>
        </w:rPr>
        <w:t xml:space="preserve"> (turpmāk – Līguma summa). </w:t>
      </w:r>
      <w:r w:rsidRPr="00082537">
        <w:rPr>
          <w:szCs w:val="22"/>
          <w:lang w:eastAsia="en-US"/>
        </w:rPr>
        <w:t>Pievienotās vērtības nodoklis tiek maksāts atbilstoši Līguma summai Latvijas Republikas normatīvajos aktos noteiktās procentu likmes apmērā.</w:t>
      </w:r>
    </w:p>
    <w:p w14:paraId="7BA0743E" w14:textId="77777777" w:rsidR="008C66E2" w:rsidRPr="0079643C" w:rsidRDefault="008C66E2" w:rsidP="008C66E2">
      <w:pPr>
        <w:tabs>
          <w:tab w:val="left" w:pos="570"/>
        </w:tabs>
        <w:ind w:left="426"/>
        <w:jc w:val="both"/>
      </w:pPr>
    </w:p>
    <w:p w14:paraId="5598656F" w14:textId="77777777" w:rsidR="008C66E2" w:rsidRPr="0079643C" w:rsidRDefault="008C66E2" w:rsidP="008C66E2">
      <w:pPr>
        <w:numPr>
          <w:ilvl w:val="0"/>
          <w:numId w:val="3"/>
        </w:numPr>
        <w:jc w:val="both"/>
        <w:rPr>
          <w:b/>
        </w:rPr>
      </w:pPr>
      <w:r w:rsidRPr="0079643C">
        <w:rPr>
          <w:b/>
        </w:rPr>
        <w:t>Pušu tiesības un pienākumi</w:t>
      </w:r>
    </w:p>
    <w:p w14:paraId="5278375A" w14:textId="77777777" w:rsidR="008C66E2" w:rsidRPr="009E5139" w:rsidRDefault="008C66E2" w:rsidP="008C66E2">
      <w:pPr>
        <w:numPr>
          <w:ilvl w:val="1"/>
          <w:numId w:val="3"/>
        </w:numPr>
        <w:ind w:hanging="792"/>
        <w:jc w:val="both"/>
        <w:rPr>
          <w:b/>
          <w:i/>
          <w:iCs/>
        </w:rPr>
      </w:pPr>
      <w:r w:rsidRPr="009E5139">
        <w:rPr>
          <w:b/>
          <w:i/>
          <w:iCs/>
        </w:rPr>
        <w:t>Nomnieka tiesības:</w:t>
      </w:r>
    </w:p>
    <w:p w14:paraId="68F06457" w14:textId="77777777" w:rsidR="008C66E2" w:rsidRPr="0079643C" w:rsidRDefault="008C66E2" w:rsidP="008C66E2">
      <w:pPr>
        <w:pStyle w:val="Sarakstarindkopa"/>
        <w:numPr>
          <w:ilvl w:val="2"/>
          <w:numId w:val="3"/>
        </w:numPr>
        <w:tabs>
          <w:tab w:val="left" w:pos="851"/>
        </w:tabs>
        <w:ind w:left="851" w:hanging="851"/>
        <w:jc w:val="both"/>
        <w:rPr>
          <w:bCs/>
        </w:rPr>
      </w:pPr>
      <w:r w:rsidRPr="0079643C">
        <w:rPr>
          <w:bCs/>
        </w:rPr>
        <w:t>visu šī Līguma darbības termiņu netraucēti lietot nomāto Tehniku, bez jebkāda ierobežojuma izmantojot to paredzētajiem pielietošanas mērķiem savā komercdarbībā;</w:t>
      </w:r>
    </w:p>
    <w:p w14:paraId="694645FA" w14:textId="77777777" w:rsidR="008C66E2" w:rsidRPr="0079643C" w:rsidRDefault="008C66E2" w:rsidP="008C66E2">
      <w:pPr>
        <w:pStyle w:val="Sarakstarindkopa"/>
        <w:numPr>
          <w:ilvl w:val="2"/>
          <w:numId w:val="3"/>
        </w:numPr>
        <w:tabs>
          <w:tab w:val="left" w:pos="851"/>
        </w:tabs>
        <w:ind w:left="851" w:hanging="851"/>
        <w:jc w:val="both"/>
        <w:rPr>
          <w:bCs/>
        </w:rPr>
      </w:pPr>
      <w:r w:rsidRPr="0079643C">
        <w:rPr>
          <w:bCs/>
        </w:rPr>
        <w:t>pieprasīt Iznomātājam novērst Tehnikas darbības traucējumus (veikt remontu) 24h (divdesmit četras stundas) laikā no brīža, kad saņemts Nomnieka paziņojums par nomātās Tehnikas darbības traucējumiem;</w:t>
      </w:r>
    </w:p>
    <w:p w14:paraId="47F788FF" w14:textId="77777777" w:rsidR="008C66E2" w:rsidRPr="0079643C" w:rsidRDefault="008C66E2" w:rsidP="008C66E2">
      <w:pPr>
        <w:pStyle w:val="Sarakstarindkopa"/>
        <w:numPr>
          <w:ilvl w:val="2"/>
          <w:numId w:val="3"/>
        </w:numPr>
        <w:tabs>
          <w:tab w:val="left" w:pos="851"/>
        </w:tabs>
        <w:ind w:left="851" w:hanging="851"/>
        <w:jc w:val="both"/>
        <w:rPr>
          <w:bCs/>
        </w:rPr>
      </w:pPr>
      <w:r w:rsidRPr="0079643C">
        <w:rPr>
          <w:bCs/>
        </w:rPr>
        <w:t>gadījumā, ja Iznomātājs nevar novērst iznomātās Tehnikas darbības traucējumus (veikt remontu) 4h laikā vai arī konstatē, ka šādu remontdarbu veikšanai būs nepieciešams termiņš, kas pārsniedz 4h, Iznomātājs, pēc Nomnieka pieprasījuma, līdz remontdarbu pabeigšanai, nodod Nomnieka rīcībā līdzvērtīgu darba kārt</w:t>
      </w:r>
      <w:r>
        <w:rPr>
          <w:bCs/>
        </w:rPr>
        <w:t>ībā esošu Tehniku</w:t>
      </w:r>
      <w:r w:rsidRPr="0079643C">
        <w:rPr>
          <w:bCs/>
        </w:rPr>
        <w:t>, kas atbilst Tehniskajā specifikācijā (Līguma1.pielikums) Tehnikai izvirzītajām prasībām;</w:t>
      </w:r>
    </w:p>
    <w:p w14:paraId="7E4F7E2B" w14:textId="77777777" w:rsidR="008C66E2" w:rsidRPr="0079643C" w:rsidRDefault="008C66E2" w:rsidP="008C66E2">
      <w:pPr>
        <w:pStyle w:val="Sarakstarindkopa"/>
        <w:numPr>
          <w:ilvl w:val="2"/>
          <w:numId w:val="3"/>
        </w:numPr>
        <w:tabs>
          <w:tab w:val="left" w:pos="851"/>
        </w:tabs>
        <w:ind w:left="851" w:hanging="851"/>
        <w:jc w:val="both"/>
        <w:rPr>
          <w:bCs/>
        </w:rPr>
      </w:pPr>
      <w:r w:rsidRPr="0079643C">
        <w:rPr>
          <w:bCs/>
        </w:rPr>
        <w:t>gadījumā, ja darbības traucējumi tiek konstatēti (nepieciešam</w:t>
      </w:r>
      <w:r>
        <w:rPr>
          <w:bCs/>
        </w:rPr>
        <w:t>s remonts) arī Tehnikai</w:t>
      </w:r>
      <w:r w:rsidRPr="0079643C">
        <w:rPr>
          <w:bCs/>
        </w:rPr>
        <w:t>, kas jau ai</w:t>
      </w:r>
      <w:r>
        <w:rPr>
          <w:bCs/>
        </w:rPr>
        <w:t>zvieto iepriekš remontam nodoto</w:t>
      </w:r>
      <w:r w:rsidRPr="0079643C">
        <w:rPr>
          <w:bCs/>
        </w:rPr>
        <w:t xml:space="preserve">, </w:t>
      </w:r>
      <w:r>
        <w:rPr>
          <w:bCs/>
        </w:rPr>
        <w:t>tās</w:t>
      </w:r>
      <w:r w:rsidRPr="0079643C">
        <w:rPr>
          <w:bCs/>
        </w:rPr>
        <w:t xml:space="preserve"> aizvietošanai piemērojami Līguma 3.1.2. un 3.1.3.</w:t>
      </w:r>
      <w:r>
        <w:rPr>
          <w:bCs/>
        </w:rPr>
        <w:t>apakš</w:t>
      </w:r>
      <w:r w:rsidRPr="0079643C">
        <w:rPr>
          <w:bCs/>
        </w:rPr>
        <w:t>punktos paredzētie nosacījumi;</w:t>
      </w:r>
    </w:p>
    <w:p w14:paraId="4AA8282A" w14:textId="77777777" w:rsidR="008C66E2" w:rsidRPr="0079643C" w:rsidRDefault="008C66E2" w:rsidP="008C66E2">
      <w:pPr>
        <w:pStyle w:val="Sarakstarindkopa"/>
        <w:numPr>
          <w:ilvl w:val="2"/>
          <w:numId w:val="3"/>
        </w:numPr>
        <w:tabs>
          <w:tab w:val="left" w:pos="851"/>
        </w:tabs>
        <w:ind w:left="851" w:hanging="851"/>
        <w:jc w:val="both"/>
        <w:rPr>
          <w:bCs/>
        </w:rPr>
      </w:pPr>
      <w:r w:rsidRPr="0079643C">
        <w:rPr>
          <w:bCs/>
        </w:rPr>
        <w:lastRenderedPageBreak/>
        <w:t>vienpersoniski ieturēt no jebkuriem Iznomātājam veicamajiem maksājumiem summas, kas pienākas Nomniekam saskaņā ar šī Līguma 8.1.; 8.2. vai 8.3.punktiem;</w:t>
      </w:r>
    </w:p>
    <w:p w14:paraId="3019A681" w14:textId="77777777" w:rsidR="008C66E2" w:rsidRPr="0079643C" w:rsidRDefault="008C66E2" w:rsidP="008C66E2">
      <w:pPr>
        <w:pStyle w:val="Sarakstarindkopa"/>
        <w:numPr>
          <w:ilvl w:val="2"/>
          <w:numId w:val="3"/>
        </w:numPr>
        <w:tabs>
          <w:tab w:val="left" w:pos="851"/>
        </w:tabs>
        <w:ind w:left="851" w:hanging="851"/>
        <w:jc w:val="both"/>
        <w:rPr>
          <w:bCs/>
        </w:rPr>
      </w:pPr>
      <w:r w:rsidRPr="0079643C">
        <w:rPr>
          <w:bCs/>
        </w:rPr>
        <w:t>prasīt atlīdzināt zaudējumus, ko Līguma nosacījumu neizpildes gadījumā, Iznomātājs ar savu darbību vai bezdarbību ir nodarījis Nomniekam;</w:t>
      </w:r>
    </w:p>
    <w:p w14:paraId="63157522" w14:textId="77777777" w:rsidR="008C66E2" w:rsidRPr="0079643C" w:rsidRDefault="008C66E2" w:rsidP="008C66E2">
      <w:pPr>
        <w:pStyle w:val="Sarakstarindkopa"/>
        <w:numPr>
          <w:ilvl w:val="2"/>
          <w:numId w:val="3"/>
        </w:numPr>
        <w:tabs>
          <w:tab w:val="left" w:pos="851"/>
        </w:tabs>
        <w:ind w:left="851" w:hanging="851"/>
        <w:jc w:val="both"/>
        <w:rPr>
          <w:bCs/>
        </w:rPr>
      </w:pPr>
      <w:r w:rsidRPr="0079643C">
        <w:rPr>
          <w:bCs/>
        </w:rPr>
        <w:t>pieņemot Tehniku:</w:t>
      </w:r>
    </w:p>
    <w:p w14:paraId="493B8420" w14:textId="77777777" w:rsidR="008C66E2" w:rsidRPr="0079643C" w:rsidRDefault="008C66E2" w:rsidP="008C66E2">
      <w:pPr>
        <w:numPr>
          <w:ilvl w:val="3"/>
          <w:numId w:val="3"/>
        </w:numPr>
        <w:tabs>
          <w:tab w:val="left" w:pos="567"/>
        </w:tabs>
        <w:ind w:left="851" w:hanging="851"/>
        <w:jc w:val="both"/>
        <w:rPr>
          <w:bCs/>
        </w:rPr>
      </w:pPr>
      <w:r w:rsidRPr="0079643C">
        <w:rPr>
          <w:bCs/>
        </w:rPr>
        <w:t>veikt izmēģinājuma braucienu, kā arī pārbaudīt Tehnikas atbilstību visām specifikācijā minētajām prasībām;</w:t>
      </w:r>
    </w:p>
    <w:p w14:paraId="0B489340" w14:textId="77777777" w:rsidR="008C66E2" w:rsidRPr="0079643C" w:rsidRDefault="008C66E2" w:rsidP="008C66E2">
      <w:pPr>
        <w:numPr>
          <w:ilvl w:val="3"/>
          <w:numId w:val="3"/>
        </w:numPr>
        <w:tabs>
          <w:tab w:val="left" w:pos="567"/>
        </w:tabs>
        <w:ind w:left="851" w:hanging="851"/>
        <w:jc w:val="both"/>
        <w:rPr>
          <w:bCs/>
        </w:rPr>
      </w:pPr>
      <w:r w:rsidRPr="0079643C">
        <w:rPr>
          <w:bCs/>
        </w:rPr>
        <w:t>pārbaudīt Tehnikas dokumentācijas pilnīgumu un derīgumu;</w:t>
      </w:r>
    </w:p>
    <w:p w14:paraId="7A45A6A2" w14:textId="77777777" w:rsidR="008C66E2" w:rsidRPr="0079643C" w:rsidRDefault="008C66E2" w:rsidP="008C66E2">
      <w:pPr>
        <w:numPr>
          <w:ilvl w:val="3"/>
          <w:numId w:val="3"/>
        </w:numPr>
        <w:tabs>
          <w:tab w:val="left" w:pos="567"/>
        </w:tabs>
        <w:ind w:left="851" w:hanging="851"/>
        <w:jc w:val="both"/>
        <w:rPr>
          <w:bCs/>
        </w:rPr>
      </w:pPr>
      <w:r w:rsidRPr="0079643C">
        <w:rPr>
          <w:bCs/>
        </w:rPr>
        <w:t>pieņemšanas-nodošanas aktā norādīt konstatētos trūkumus un pieprasīt tos novērst;</w:t>
      </w:r>
    </w:p>
    <w:p w14:paraId="5D169162" w14:textId="77777777" w:rsidR="008C66E2" w:rsidRPr="0079643C" w:rsidRDefault="008C66E2" w:rsidP="008C66E2">
      <w:pPr>
        <w:numPr>
          <w:ilvl w:val="3"/>
          <w:numId w:val="3"/>
        </w:numPr>
        <w:tabs>
          <w:tab w:val="left" w:pos="567"/>
        </w:tabs>
        <w:ind w:left="851" w:hanging="851"/>
        <w:jc w:val="both"/>
        <w:rPr>
          <w:bCs/>
        </w:rPr>
      </w:pPr>
      <w:r w:rsidRPr="0079643C">
        <w:rPr>
          <w:bCs/>
        </w:rPr>
        <w:t>pieaicināt speciālistus un ekspertus Tehnikas tehniskā stāvokļa novērtēšanai.</w:t>
      </w:r>
    </w:p>
    <w:p w14:paraId="45D4323F" w14:textId="77777777" w:rsidR="008C66E2" w:rsidRPr="0079643C" w:rsidRDefault="008C66E2" w:rsidP="008C66E2">
      <w:pPr>
        <w:tabs>
          <w:tab w:val="left" w:pos="567"/>
        </w:tabs>
        <w:ind w:left="851"/>
        <w:jc w:val="both"/>
        <w:rPr>
          <w:bCs/>
        </w:rPr>
      </w:pPr>
    </w:p>
    <w:p w14:paraId="789865F6" w14:textId="77777777" w:rsidR="008C66E2" w:rsidRPr="009E5139" w:rsidRDefault="008C66E2" w:rsidP="008C66E2">
      <w:pPr>
        <w:numPr>
          <w:ilvl w:val="1"/>
          <w:numId w:val="3"/>
        </w:numPr>
        <w:tabs>
          <w:tab w:val="left" w:pos="567"/>
        </w:tabs>
        <w:ind w:left="851" w:hanging="851"/>
        <w:jc w:val="both"/>
        <w:rPr>
          <w:b/>
          <w:i/>
          <w:iCs/>
        </w:rPr>
      </w:pPr>
      <w:r w:rsidRPr="009E5139">
        <w:rPr>
          <w:b/>
          <w:i/>
          <w:iCs/>
        </w:rPr>
        <w:t>Nomnieka pienākumi:</w:t>
      </w:r>
    </w:p>
    <w:p w14:paraId="098C8EB9" w14:textId="77777777" w:rsidR="008C66E2" w:rsidRPr="0079643C" w:rsidRDefault="008C66E2" w:rsidP="008C66E2">
      <w:pPr>
        <w:numPr>
          <w:ilvl w:val="2"/>
          <w:numId w:val="3"/>
        </w:numPr>
        <w:tabs>
          <w:tab w:val="left" w:pos="851"/>
        </w:tabs>
        <w:ind w:left="851" w:hanging="851"/>
        <w:jc w:val="both"/>
        <w:rPr>
          <w:bCs/>
        </w:rPr>
      </w:pPr>
      <w:r w:rsidRPr="0079643C">
        <w:rPr>
          <w:bCs/>
        </w:rPr>
        <w:t>pieņemt un lietot Tehniku atbilstoši tehniskajā doku</w:t>
      </w:r>
      <w:r>
        <w:rPr>
          <w:bCs/>
        </w:rPr>
        <w:t>mentācijā noteiktajiem mērķiem;</w:t>
      </w:r>
    </w:p>
    <w:p w14:paraId="704C0886" w14:textId="763DA672" w:rsidR="008C66E2" w:rsidRPr="0079643C" w:rsidRDefault="008C66E2" w:rsidP="008C66E2">
      <w:pPr>
        <w:numPr>
          <w:ilvl w:val="2"/>
          <w:numId w:val="3"/>
        </w:numPr>
        <w:tabs>
          <w:tab w:val="left" w:pos="851"/>
        </w:tabs>
        <w:ind w:left="851" w:hanging="851"/>
        <w:jc w:val="both"/>
        <w:rPr>
          <w:bCs/>
        </w:rPr>
      </w:pPr>
      <w:r w:rsidRPr="0079643C">
        <w:rPr>
          <w:bCs/>
        </w:rPr>
        <w:t>konstatējot Tehnikas darbības traucējumus, nekavējoties vērsties pie Iznomātāja, paziņojot tam par Tehnikas darbības traucējumu faktu un traucējumu raksturu:</w:t>
      </w:r>
      <w:r>
        <w:rPr>
          <w:bCs/>
        </w:rPr>
        <w:t>___</w:t>
      </w:r>
    </w:p>
    <w:p w14:paraId="2FEFFB29" w14:textId="77777777" w:rsidR="008C66E2" w:rsidRPr="0079643C" w:rsidRDefault="008C66E2" w:rsidP="008C66E2">
      <w:pPr>
        <w:numPr>
          <w:ilvl w:val="2"/>
          <w:numId w:val="3"/>
        </w:numPr>
        <w:tabs>
          <w:tab w:val="left" w:pos="851"/>
        </w:tabs>
        <w:ind w:left="851" w:hanging="851"/>
        <w:jc w:val="both"/>
        <w:rPr>
          <w:bCs/>
        </w:rPr>
      </w:pPr>
      <w:r w:rsidRPr="0079643C">
        <w:rPr>
          <w:bCs/>
        </w:rPr>
        <w:t>nodot Tehniku Iznomātājam tehnisko apkopju veikšanai, kā arī normatīvajos aktos noteikto tehnisko apskašu veikšanai;</w:t>
      </w:r>
    </w:p>
    <w:p w14:paraId="24831EC0" w14:textId="77777777" w:rsidR="008C66E2" w:rsidRPr="0079643C" w:rsidRDefault="008C66E2" w:rsidP="008C66E2">
      <w:pPr>
        <w:numPr>
          <w:ilvl w:val="2"/>
          <w:numId w:val="3"/>
        </w:numPr>
        <w:tabs>
          <w:tab w:val="left" w:pos="851"/>
        </w:tabs>
        <w:ind w:left="851" w:hanging="851"/>
        <w:jc w:val="both"/>
        <w:rPr>
          <w:bCs/>
        </w:rPr>
      </w:pPr>
      <w:r w:rsidRPr="0079643C">
        <w:rPr>
          <w:bCs/>
        </w:rPr>
        <w:t>savlaicīgi veikt nomas maksājumus atbilstoši Iznomātāja saņemtajiem un akceptētajiem rēķiniem ne vēlāk kā 30 (trīsdesmit) dienu laikā pēc attiecīgā rēķina akceptēšanas;</w:t>
      </w:r>
    </w:p>
    <w:p w14:paraId="553F70D5" w14:textId="77777777" w:rsidR="008C66E2" w:rsidRPr="0079643C" w:rsidRDefault="008C66E2" w:rsidP="008C66E2">
      <w:pPr>
        <w:numPr>
          <w:ilvl w:val="2"/>
          <w:numId w:val="3"/>
        </w:numPr>
        <w:tabs>
          <w:tab w:val="left" w:pos="851"/>
        </w:tabs>
        <w:ind w:left="851" w:hanging="851"/>
        <w:jc w:val="both"/>
        <w:rPr>
          <w:bCs/>
        </w:rPr>
      </w:pPr>
      <w:r w:rsidRPr="0079643C">
        <w:rPr>
          <w:bCs/>
        </w:rPr>
        <w:t>gadījumā, ja Nomnieks atsakās akceptēt Iznomātāja rēķinu, tas 3 (trīs) darba dienu laikā iesniedz Iznomātājam rakstisku pretenziju, norādot iebildumus, kas pamatoti ar konkrētu Līguma nosacījumu neizpildi;</w:t>
      </w:r>
    </w:p>
    <w:p w14:paraId="7DD88759" w14:textId="77777777" w:rsidR="008C66E2" w:rsidRPr="0079643C" w:rsidRDefault="008C66E2" w:rsidP="008C66E2">
      <w:pPr>
        <w:numPr>
          <w:ilvl w:val="2"/>
          <w:numId w:val="3"/>
        </w:numPr>
        <w:tabs>
          <w:tab w:val="left" w:pos="851"/>
        </w:tabs>
        <w:ind w:left="851" w:hanging="851"/>
        <w:jc w:val="both"/>
        <w:rPr>
          <w:bCs/>
        </w:rPr>
      </w:pPr>
      <w:r w:rsidRPr="0079643C">
        <w:rPr>
          <w:bCs/>
        </w:rPr>
        <w:t>Iznomātāja koriģēto rēķinu Nomnieks apmaksā Līguma 3.2.4.apakšpunktā noteiktajā termiņā;</w:t>
      </w:r>
    </w:p>
    <w:p w14:paraId="76CD57B7" w14:textId="77777777" w:rsidR="008C66E2" w:rsidRPr="0079643C" w:rsidRDefault="008C66E2" w:rsidP="008C66E2">
      <w:pPr>
        <w:numPr>
          <w:ilvl w:val="2"/>
          <w:numId w:val="3"/>
        </w:numPr>
        <w:tabs>
          <w:tab w:val="left" w:pos="851"/>
        </w:tabs>
        <w:ind w:left="851" w:hanging="851"/>
        <w:jc w:val="both"/>
        <w:rPr>
          <w:bCs/>
        </w:rPr>
      </w:pPr>
      <w:r w:rsidRPr="0079643C">
        <w:rPr>
          <w:bCs/>
        </w:rPr>
        <w:t>nekavējoties paziņot Iznomātājam, ja:</w:t>
      </w:r>
    </w:p>
    <w:p w14:paraId="3EAB0762" w14:textId="77777777" w:rsidR="008C66E2" w:rsidRPr="0079643C" w:rsidRDefault="008C66E2" w:rsidP="008C66E2">
      <w:pPr>
        <w:numPr>
          <w:ilvl w:val="3"/>
          <w:numId w:val="3"/>
        </w:numPr>
        <w:tabs>
          <w:tab w:val="left" w:pos="851"/>
        </w:tabs>
        <w:ind w:left="851" w:hanging="851"/>
        <w:jc w:val="both"/>
        <w:rPr>
          <w:bCs/>
        </w:rPr>
      </w:pPr>
      <w:r w:rsidRPr="0079643C">
        <w:rPr>
          <w:bCs/>
        </w:rPr>
        <w:t>Tehnika ir zudusi, bojāta, daļēji vai pilnīgi iznīcināta;</w:t>
      </w:r>
    </w:p>
    <w:p w14:paraId="424716D7" w14:textId="77777777" w:rsidR="008C66E2" w:rsidRPr="0079643C" w:rsidRDefault="008C66E2" w:rsidP="008C66E2">
      <w:pPr>
        <w:numPr>
          <w:ilvl w:val="3"/>
          <w:numId w:val="3"/>
        </w:numPr>
        <w:tabs>
          <w:tab w:val="left" w:pos="851"/>
        </w:tabs>
        <w:ind w:left="851" w:hanging="851"/>
        <w:jc w:val="both"/>
        <w:rPr>
          <w:bCs/>
        </w:rPr>
      </w:pPr>
      <w:r w:rsidRPr="0079643C">
        <w:rPr>
          <w:bCs/>
        </w:rPr>
        <w:t>iegūta informācija par Tehnikas iznīcināšanas, zaudēšanas vai bojāšanas draudiem;</w:t>
      </w:r>
    </w:p>
    <w:p w14:paraId="3C440096" w14:textId="77777777" w:rsidR="008C66E2" w:rsidRPr="0079643C" w:rsidRDefault="008C66E2" w:rsidP="008C66E2">
      <w:pPr>
        <w:numPr>
          <w:ilvl w:val="3"/>
          <w:numId w:val="3"/>
        </w:numPr>
        <w:tabs>
          <w:tab w:val="left" w:pos="851"/>
        </w:tabs>
        <w:ind w:left="851" w:hanging="851"/>
        <w:jc w:val="both"/>
        <w:rPr>
          <w:bCs/>
        </w:rPr>
      </w:pPr>
      <w:r w:rsidRPr="0079643C">
        <w:rPr>
          <w:bCs/>
        </w:rPr>
        <w:t>pazudusi vai bojāta Tehnikas dokumentācija;</w:t>
      </w:r>
    </w:p>
    <w:p w14:paraId="17D7431A" w14:textId="77777777" w:rsidR="008C66E2" w:rsidRPr="0079643C" w:rsidRDefault="008C66E2" w:rsidP="008C66E2">
      <w:pPr>
        <w:numPr>
          <w:ilvl w:val="2"/>
          <w:numId w:val="3"/>
        </w:numPr>
        <w:tabs>
          <w:tab w:val="left" w:pos="851"/>
        </w:tabs>
        <w:ind w:left="851" w:hanging="851"/>
        <w:jc w:val="both"/>
        <w:rPr>
          <w:bCs/>
        </w:rPr>
      </w:pPr>
      <w:r w:rsidRPr="0079643C">
        <w:rPr>
          <w:bCs/>
        </w:rPr>
        <w:t>5 (piecu) dienu laikā informēt Iznomātāju, ja:</w:t>
      </w:r>
    </w:p>
    <w:p w14:paraId="3835F04C" w14:textId="77777777" w:rsidR="008C66E2" w:rsidRPr="0079643C" w:rsidRDefault="008C66E2" w:rsidP="008C66E2">
      <w:pPr>
        <w:numPr>
          <w:ilvl w:val="3"/>
          <w:numId w:val="3"/>
        </w:numPr>
        <w:tabs>
          <w:tab w:val="left" w:pos="851"/>
        </w:tabs>
        <w:ind w:left="851" w:hanging="851"/>
        <w:jc w:val="both"/>
        <w:rPr>
          <w:bCs/>
        </w:rPr>
      </w:pPr>
      <w:r w:rsidRPr="0079643C">
        <w:rPr>
          <w:bCs/>
        </w:rPr>
        <w:t>mainījusies Nomnieka šajā Līgumā norādītā atrašanās vieta, bankas rekvizīti vai citi rekvizīti;</w:t>
      </w:r>
    </w:p>
    <w:p w14:paraId="085061C3" w14:textId="77777777" w:rsidR="008C66E2" w:rsidRPr="0079643C" w:rsidRDefault="008C66E2" w:rsidP="008C66E2">
      <w:pPr>
        <w:numPr>
          <w:ilvl w:val="3"/>
          <w:numId w:val="3"/>
        </w:numPr>
        <w:tabs>
          <w:tab w:val="left" w:pos="851"/>
        </w:tabs>
        <w:ind w:left="851" w:hanging="851"/>
        <w:jc w:val="both"/>
        <w:rPr>
          <w:bCs/>
        </w:rPr>
      </w:pPr>
      <w:r w:rsidRPr="0079643C">
        <w:rPr>
          <w:bCs/>
        </w:rPr>
        <w:t>ir citi svarīgi notikumi, kas ietekmē Nomnieka šī Līguma saistību izpildi, un šai sakarā Nomniekam jāpaziņo par veicamajiem pasākumiem un līdzekļiem;</w:t>
      </w:r>
    </w:p>
    <w:p w14:paraId="0EC33AA1" w14:textId="77777777" w:rsidR="008C66E2" w:rsidRPr="0079643C" w:rsidRDefault="008C66E2" w:rsidP="008C66E2">
      <w:pPr>
        <w:numPr>
          <w:ilvl w:val="2"/>
          <w:numId w:val="3"/>
        </w:numPr>
        <w:tabs>
          <w:tab w:val="left" w:pos="851"/>
        </w:tabs>
        <w:ind w:left="851" w:hanging="851"/>
        <w:jc w:val="both"/>
        <w:rPr>
          <w:bCs/>
        </w:rPr>
      </w:pPr>
      <w:r w:rsidRPr="0079643C">
        <w:rPr>
          <w:bCs/>
        </w:rPr>
        <w:t>nomas termiņa beigās vai Līgumam beidzoties pirms termiņa, Nomniekam jāatdod Tehnika Iznomātājam tādā komplektācijā, kādā to sākotnēji saņēma Nomnieks, ņemot vērā normālu nolietojumu.</w:t>
      </w:r>
    </w:p>
    <w:p w14:paraId="72ACDC38" w14:textId="77777777" w:rsidR="008C66E2" w:rsidRPr="0079643C" w:rsidRDefault="008C66E2" w:rsidP="008C66E2">
      <w:pPr>
        <w:tabs>
          <w:tab w:val="left" w:pos="851"/>
        </w:tabs>
        <w:ind w:left="851"/>
        <w:jc w:val="both"/>
        <w:rPr>
          <w:bCs/>
        </w:rPr>
      </w:pPr>
    </w:p>
    <w:p w14:paraId="6C895736" w14:textId="77777777" w:rsidR="008C66E2" w:rsidRPr="009E5139" w:rsidRDefault="008C66E2" w:rsidP="008C66E2">
      <w:pPr>
        <w:numPr>
          <w:ilvl w:val="1"/>
          <w:numId w:val="3"/>
        </w:numPr>
        <w:tabs>
          <w:tab w:val="left" w:pos="851"/>
        </w:tabs>
        <w:ind w:left="851" w:hanging="851"/>
        <w:jc w:val="both"/>
        <w:rPr>
          <w:b/>
          <w:i/>
          <w:iCs/>
        </w:rPr>
      </w:pPr>
      <w:r w:rsidRPr="009E5139">
        <w:rPr>
          <w:b/>
          <w:i/>
          <w:iCs/>
        </w:rPr>
        <w:t>Iznomātāja tiesības:</w:t>
      </w:r>
    </w:p>
    <w:p w14:paraId="6BE3B105" w14:textId="77777777" w:rsidR="008C66E2" w:rsidRPr="0079643C" w:rsidRDefault="008C66E2" w:rsidP="008C66E2">
      <w:pPr>
        <w:numPr>
          <w:ilvl w:val="2"/>
          <w:numId w:val="3"/>
        </w:numPr>
        <w:tabs>
          <w:tab w:val="left" w:pos="851"/>
        </w:tabs>
        <w:ind w:left="851" w:hanging="851"/>
        <w:jc w:val="both"/>
        <w:rPr>
          <w:bCs/>
        </w:rPr>
      </w:pPr>
      <w:r w:rsidRPr="0079643C">
        <w:rPr>
          <w:bCs/>
        </w:rPr>
        <w:t>pārbaudīt</w:t>
      </w:r>
      <w:r>
        <w:rPr>
          <w:bCs/>
        </w:rPr>
        <w:t xml:space="preserve"> un pārskatīt Tehnikas stāvokli,</w:t>
      </w:r>
      <w:r w:rsidRPr="0079643C">
        <w:rPr>
          <w:bCs/>
        </w:rPr>
        <w:t xml:space="preserve"> iepriekš saskaņojot ar Nomnieku pārbaudes laiku;</w:t>
      </w:r>
    </w:p>
    <w:p w14:paraId="190AF724" w14:textId="77777777" w:rsidR="008C66E2" w:rsidRPr="0079643C" w:rsidRDefault="008C66E2" w:rsidP="008C66E2">
      <w:pPr>
        <w:numPr>
          <w:ilvl w:val="2"/>
          <w:numId w:val="3"/>
        </w:numPr>
        <w:tabs>
          <w:tab w:val="left" w:pos="851"/>
        </w:tabs>
        <w:ind w:left="851" w:hanging="851"/>
        <w:jc w:val="both"/>
        <w:rPr>
          <w:bCs/>
        </w:rPr>
      </w:pPr>
      <w:r w:rsidRPr="0079643C">
        <w:rPr>
          <w:bCs/>
        </w:rPr>
        <w:t>nomas termiņa beigās vai pēc šī Līguma izbeigšanas, Iznomātājs ir tiesīgs prasīt bez maksas nodot tiesības uz tiem uzlabojumiem, kas ir izdarīti Tehnikai, kurus nav iespējams noņemt bez Tehnikas bojāšanas vai kuri nav iepriekš rakstiski saskaņoti ar Iznomātāju;</w:t>
      </w:r>
    </w:p>
    <w:p w14:paraId="54B7F053" w14:textId="77777777" w:rsidR="008C66E2" w:rsidRPr="0079643C" w:rsidRDefault="008C66E2" w:rsidP="008C66E2">
      <w:pPr>
        <w:numPr>
          <w:ilvl w:val="2"/>
          <w:numId w:val="3"/>
        </w:numPr>
        <w:tabs>
          <w:tab w:val="left" w:pos="851"/>
        </w:tabs>
        <w:ind w:left="851" w:hanging="851"/>
        <w:jc w:val="both"/>
        <w:rPr>
          <w:bCs/>
        </w:rPr>
      </w:pPr>
      <w:r w:rsidRPr="0079643C">
        <w:rPr>
          <w:bCs/>
        </w:rPr>
        <w:t>Iznomātājam ir tiesības saņemt atpakaļ Tehniku nomas termiņa beigās vai pēc šī Līguma izbeigšanas.</w:t>
      </w:r>
    </w:p>
    <w:p w14:paraId="2F8B8E99" w14:textId="77777777" w:rsidR="008C66E2" w:rsidRPr="0079643C" w:rsidRDefault="008C66E2" w:rsidP="008C66E2">
      <w:pPr>
        <w:tabs>
          <w:tab w:val="left" w:pos="851"/>
        </w:tabs>
        <w:ind w:left="851"/>
        <w:jc w:val="both"/>
        <w:rPr>
          <w:bCs/>
        </w:rPr>
      </w:pPr>
    </w:p>
    <w:p w14:paraId="17EA5362" w14:textId="77777777" w:rsidR="008C66E2" w:rsidRPr="009E5139" w:rsidRDefault="008C66E2" w:rsidP="008C66E2">
      <w:pPr>
        <w:numPr>
          <w:ilvl w:val="1"/>
          <w:numId w:val="3"/>
        </w:numPr>
        <w:tabs>
          <w:tab w:val="left" w:pos="851"/>
        </w:tabs>
        <w:ind w:left="851" w:hanging="851"/>
        <w:jc w:val="both"/>
        <w:rPr>
          <w:b/>
          <w:i/>
          <w:iCs/>
        </w:rPr>
      </w:pPr>
      <w:r w:rsidRPr="009E5139">
        <w:rPr>
          <w:b/>
          <w:i/>
          <w:iCs/>
        </w:rPr>
        <w:t>Iznomātāja pienākumi:</w:t>
      </w:r>
    </w:p>
    <w:p w14:paraId="138D9B3D" w14:textId="77777777" w:rsidR="008C66E2" w:rsidRPr="0079643C" w:rsidRDefault="008C66E2" w:rsidP="008C66E2">
      <w:pPr>
        <w:numPr>
          <w:ilvl w:val="2"/>
          <w:numId w:val="3"/>
        </w:numPr>
        <w:tabs>
          <w:tab w:val="left" w:pos="851"/>
        </w:tabs>
        <w:ind w:left="851" w:hanging="851"/>
        <w:jc w:val="both"/>
        <w:rPr>
          <w:bCs/>
        </w:rPr>
      </w:pPr>
      <w:r w:rsidRPr="0079643C">
        <w:rPr>
          <w:bCs/>
        </w:rPr>
        <w:t>sagatavot un organizēt Tehnikas nodošanu Nomnieka turējumā un lietošanā 10 (desmit) dienu laikā no Nomnieka rakstveida pieprasījuma saņemšanas dienas, ievērojot šajā Līgumā paredzētos nosacījumus un kārtību;</w:t>
      </w:r>
    </w:p>
    <w:p w14:paraId="3A893553" w14:textId="77777777" w:rsidR="008C66E2" w:rsidRPr="0079643C" w:rsidRDefault="008C66E2" w:rsidP="008C66E2">
      <w:pPr>
        <w:numPr>
          <w:ilvl w:val="2"/>
          <w:numId w:val="3"/>
        </w:numPr>
        <w:tabs>
          <w:tab w:val="left" w:pos="851"/>
        </w:tabs>
        <w:ind w:left="851" w:hanging="851"/>
        <w:jc w:val="both"/>
        <w:rPr>
          <w:bCs/>
        </w:rPr>
      </w:pPr>
      <w:r w:rsidRPr="0079643C">
        <w:rPr>
          <w:bCs/>
        </w:rPr>
        <w:t>nodrošināt netraucētu Tehnikas lietošanu uz visu nomas termiņu saskaņā ar šī Līguma nosacījumiem;</w:t>
      </w:r>
    </w:p>
    <w:p w14:paraId="3CCF738A" w14:textId="77777777" w:rsidR="008C66E2" w:rsidRPr="0079643C" w:rsidRDefault="008C66E2" w:rsidP="008C66E2">
      <w:pPr>
        <w:numPr>
          <w:ilvl w:val="2"/>
          <w:numId w:val="3"/>
        </w:numPr>
        <w:tabs>
          <w:tab w:val="left" w:pos="851"/>
        </w:tabs>
        <w:ind w:left="851" w:hanging="851"/>
        <w:jc w:val="both"/>
        <w:rPr>
          <w:bCs/>
        </w:rPr>
      </w:pPr>
      <w:r w:rsidRPr="0079643C">
        <w:rPr>
          <w:bCs/>
        </w:rPr>
        <w:t xml:space="preserve">savlaicīgi apmaksāt likumos un citos normatīvajos aktos noteiktos Tehnikas nodokļus un nodevas, </w:t>
      </w:r>
      <w:r w:rsidRPr="0079643C">
        <w:rPr>
          <w:color w:val="000000"/>
        </w:rPr>
        <w:t>kā arī savlaicīgi (neradot darba traucējumus Nomniekam) veikt Tehnikas tehniskās apskates visā Līguma darbības termiņā</w:t>
      </w:r>
      <w:r w:rsidRPr="0079643C">
        <w:rPr>
          <w:bCs/>
        </w:rPr>
        <w:t xml:space="preserve">; </w:t>
      </w:r>
    </w:p>
    <w:p w14:paraId="7D904C6C" w14:textId="77777777" w:rsidR="008C66E2" w:rsidRPr="0079643C" w:rsidRDefault="008C66E2" w:rsidP="008C66E2">
      <w:pPr>
        <w:numPr>
          <w:ilvl w:val="2"/>
          <w:numId w:val="3"/>
        </w:numPr>
        <w:tabs>
          <w:tab w:val="left" w:pos="851"/>
        </w:tabs>
        <w:ind w:left="851" w:hanging="851"/>
        <w:jc w:val="both"/>
        <w:rPr>
          <w:bCs/>
        </w:rPr>
      </w:pPr>
      <w:r w:rsidRPr="0079643C">
        <w:rPr>
          <w:color w:val="000000"/>
        </w:rPr>
        <w:t xml:space="preserve">segt, ja nepieciešams, reģistrācijas maksu; </w:t>
      </w:r>
    </w:p>
    <w:p w14:paraId="23D0BC87" w14:textId="77777777" w:rsidR="008C66E2" w:rsidRPr="0079643C" w:rsidRDefault="008C66E2" w:rsidP="008C66E2">
      <w:pPr>
        <w:numPr>
          <w:ilvl w:val="2"/>
          <w:numId w:val="3"/>
        </w:numPr>
        <w:tabs>
          <w:tab w:val="left" w:pos="851"/>
        </w:tabs>
        <w:ind w:left="851" w:hanging="851"/>
        <w:jc w:val="both"/>
        <w:rPr>
          <w:bCs/>
        </w:rPr>
      </w:pPr>
      <w:r w:rsidRPr="0079643C">
        <w:rPr>
          <w:color w:val="000000"/>
        </w:rPr>
        <w:t xml:space="preserve">savlaicīgi un uz sava rēķina nodrošināt Tehnikas </w:t>
      </w:r>
      <w:r w:rsidRPr="0079643C">
        <w:t>sagatavošanu ekspluatācijai, visa uzstādītā aprīkojuma darbību un tā uzstādīšanas izmaksas, lai nodrošinātu Tehnikas pilnīgu gatavību lietošanai;</w:t>
      </w:r>
    </w:p>
    <w:p w14:paraId="19DD5319" w14:textId="77777777" w:rsidR="008C66E2" w:rsidRPr="0079643C" w:rsidRDefault="008C66E2" w:rsidP="008C66E2">
      <w:pPr>
        <w:numPr>
          <w:ilvl w:val="2"/>
          <w:numId w:val="3"/>
        </w:numPr>
        <w:tabs>
          <w:tab w:val="left" w:pos="851"/>
        </w:tabs>
        <w:ind w:left="851" w:hanging="851"/>
        <w:jc w:val="both"/>
        <w:rPr>
          <w:bCs/>
        </w:rPr>
      </w:pPr>
      <w:r w:rsidRPr="0079643C">
        <w:rPr>
          <w:bCs/>
        </w:rPr>
        <w:t>3 (trīs) dienu laikā pēc Nomnieka pieprasījuma, izdot attiecīgus dokumentus, aktus, pilnvaras un izziņas, kas nepieciešami, Tehnikas lietošanai. Gadījumos, ja attiecīgo dokumentu izsniegšanu veic valsts institūcijas, tad attiecīgais izsniegšanas termiņš pagarinās par periodu, kas nepieciešams dokumentu saņemšanai no šīm institūcijām.</w:t>
      </w:r>
    </w:p>
    <w:p w14:paraId="5AC9A791" w14:textId="77777777" w:rsidR="008C66E2" w:rsidRPr="0079643C" w:rsidRDefault="008C66E2" w:rsidP="008C66E2">
      <w:pPr>
        <w:numPr>
          <w:ilvl w:val="2"/>
          <w:numId w:val="3"/>
        </w:numPr>
        <w:tabs>
          <w:tab w:val="left" w:pos="851"/>
        </w:tabs>
        <w:ind w:left="851" w:hanging="851"/>
        <w:jc w:val="both"/>
        <w:rPr>
          <w:bCs/>
        </w:rPr>
      </w:pPr>
      <w:r w:rsidRPr="0079643C">
        <w:rPr>
          <w:color w:val="000000"/>
        </w:rPr>
        <w:t>savlaicīgi un uz sava rēķina veikt regulāras Tehnikas tehniskās apkopes, atbilstoši Tehnikas ražotāja metodikai un tehniskās apskates;</w:t>
      </w:r>
    </w:p>
    <w:p w14:paraId="052E5C71" w14:textId="77777777" w:rsidR="008C66E2" w:rsidRPr="0079643C" w:rsidRDefault="008C66E2" w:rsidP="008C66E2">
      <w:pPr>
        <w:numPr>
          <w:ilvl w:val="2"/>
          <w:numId w:val="3"/>
        </w:numPr>
        <w:tabs>
          <w:tab w:val="left" w:pos="851"/>
        </w:tabs>
        <w:ind w:left="851" w:hanging="851"/>
        <w:jc w:val="both"/>
        <w:rPr>
          <w:bCs/>
        </w:rPr>
      </w:pPr>
      <w:r w:rsidRPr="0079643C">
        <w:rPr>
          <w:bCs/>
        </w:rPr>
        <w:t>p</w:t>
      </w:r>
      <w:r>
        <w:rPr>
          <w:bCs/>
        </w:rPr>
        <w:t>ar Tehnikas</w:t>
      </w:r>
      <w:r w:rsidRPr="0079643C">
        <w:rPr>
          <w:bCs/>
        </w:rPr>
        <w:t xml:space="preserve"> tehniskās apkopes un tehniskās apskates veikšanu informēt Nomnieku vismaz 10 (desmit) dienas iepriekš, kā arī gadījumos, ja apkopes vai apskates veikšanai nepieciešamais laika periods pārsniedz 24h (divdesmit četras stundas), uz sava rēķina nodroši</w:t>
      </w:r>
      <w:r>
        <w:rPr>
          <w:bCs/>
        </w:rPr>
        <w:t>nāt līdzvērtīgu Tehniku</w:t>
      </w:r>
      <w:r w:rsidRPr="0079643C">
        <w:rPr>
          <w:bCs/>
        </w:rPr>
        <w:t xml:space="preserve"> uz apkopes vai apskates veikšanas laiku;</w:t>
      </w:r>
    </w:p>
    <w:p w14:paraId="5E9D0AB4" w14:textId="77777777" w:rsidR="008C66E2" w:rsidRPr="0079643C" w:rsidRDefault="008C66E2" w:rsidP="008C66E2">
      <w:pPr>
        <w:numPr>
          <w:ilvl w:val="2"/>
          <w:numId w:val="3"/>
        </w:numPr>
        <w:tabs>
          <w:tab w:val="left" w:pos="851"/>
        </w:tabs>
        <w:ind w:left="851" w:hanging="851"/>
        <w:jc w:val="both"/>
        <w:rPr>
          <w:bCs/>
        </w:rPr>
      </w:pPr>
      <w:r w:rsidRPr="0079643C">
        <w:rPr>
          <w:bCs/>
        </w:rPr>
        <w:t>pēc Nomnieka pieprasījuma, bez papildu samaksas likvidēt Tehnikas darbības traucējumus (veikt remontu) 4h (četras stundas) laikā no brīža, kad saņemts Nomnieka paziņojums par jebkuras nomātās Tehnikas vienības darbības traucējumiem;</w:t>
      </w:r>
    </w:p>
    <w:p w14:paraId="49B0894F" w14:textId="77777777" w:rsidR="008C66E2" w:rsidRPr="0079643C" w:rsidRDefault="008C66E2" w:rsidP="008C66E2">
      <w:pPr>
        <w:pStyle w:val="Sarakstarindkopa"/>
        <w:numPr>
          <w:ilvl w:val="2"/>
          <w:numId w:val="3"/>
        </w:numPr>
        <w:tabs>
          <w:tab w:val="left" w:pos="851"/>
        </w:tabs>
        <w:ind w:left="851" w:hanging="851"/>
        <w:jc w:val="both"/>
        <w:rPr>
          <w:bCs/>
        </w:rPr>
      </w:pPr>
      <w:r>
        <w:rPr>
          <w:bCs/>
        </w:rPr>
        <w:t>ja iznomātās Tehnikas</w:t>
      </w:r>
      <w:r w:rsidRPr="0079643C">
        <w:rPr>
          <w:bCs/>
        </w:rPr>
        <w:t xml:space="preserve"> darbības traucējumus (veikt remontu) nav iespējams veikt 4h laikā, vai arī Iznomātājs konstatē, ka šādu remontdarbu veikšanai būs nepieciešams termiņš, kas pārsniedz 4h, Iznomātājs, pēc Nomnieka pieprasījuma, līdz remontdarbu pabeigšanai, bez papildu samaksas nodod Nomnieka rīcībā līdzvērtīgu darb</w:t>
      </w:r>
      <w:r>
        <w:rPr>
          <w:bCs/>
        </w:rPr>
        <w:t>a kārtībā esošu Tehniku</w:t>
      </w:r>
      <w:r w:rsidRPr="0079643C">
        <w:rPr>
          <w:bCs/>
        </w:rPr>
        <w:t>, kas atbilst Tehniskajā specifikācijā (Līguma 1.pielikums) Tehnikai izvirzītajām prasībām;</w:t>
      </w:r>
    </w:p>
    <w:p w14:paraId="14908773" w14:textId="77777777" w:rsidR="008C66E2" w:rsidRPr="0079643C" w:rsidRDefault="008C66E2" w:rsidP="008C66E2">
      <w:pPr>
        <w:numPr>
          <w:ilvl w:val="2"/>
          <w:numId w:val="3"/>
        </w:numPr>
        <w:tabs>
          <w:tab w:val="left" w:pos="851"/>
        </w:tabs>
        <w:ind w:left="851" w:hanging="851"/>
        <w:jc w:val="both"/>
        <w:rPr>
          <w:bCs/>
        </w:rPr>
      </w:pPr>
      <w:r w:rsidRPr="0079643C">
        <w:rPr>
          <w:bCs/>
        </w:rPr>
        <w:t>gadījumā, ja darbības traucējumi tiek konstatēti (nepieciešams re</w:t>
      </w:r>
      <w:r>
        <w:rPr>
          <w:bCs/>
        </w:rPr>
        <w:t>monts) arī tai Tehnikai</w:t>
      </w:r>
      <w:r w:rsidRPr="0079643C">
        <w:rPr>
          <w:bCs/>
        </w:rPr>
        <w:t>, kas jau aizvieto iepriekš remontam nodoto, to aizvietošanai piemērojami Līguma 3.4.9. un 3.4.10.apa</w:t>
      </w:r>
      <w:r>
        <w:rPr>
          <w:bCs/>
        </w:rPr>
        <w:t>kšpunktos paredzētie nosacījumi.</w:t>
      </w:r>
    </w:p>
    <w:p w14:paraId="07A901E6" w14:textId="77777777" w:rsidR="008C66E2" w:rsidRPr="0079643C" w:rsidRDefault="008C66E2" w:rsidP="008C66E2">
      <w:pPr>
        <w:ind w:left="1440"/>
        <w:jc w:val="both"/>
        <w:rPr>
          <w:bCs/>
        </w:rPr>
      </w:pPr>
    </w:p>
    <w:p w14:paraId="79BA9417" w14:textId="77777777" w:rsidR="008C66E2" w:rsidRPr="0079643C" w:rsidRDefault="008C66E2" w:rsidP="008C66E2">
      <w:pPr>
        <w:numPr>
          <w:ilvl w:val="0"/>
          <w:numId w:val="3"/>
        </w:numPr>
        <w:jc w:val="both"/>
        <w:rPr>
          <w:b/>
        </w:rPr>
      </w:pPr>
      <w:r w:rsidRPr="0079643C">
        <w:rPr>
          <w:b/>
        </w:rPr>
        <w:t xml:space="preserve">Tehnikas nodošana Nomniekam </w:t>
      </w:r>
    </w:p>
    <w:p w14:paraId="05D037C3" w14:textId="77777777" w:rsidR="008C66E2" w:rsidRPr="0079643C" w:rsidRDefault="008C66E2" w:rsidP="008C66E2">
      <w:pPr>
        <w:numPr>
          <w:ilvl w:val="1"/>
          <w:numId w:val="3"/>
        </w:numPr>
        <w:ind w:left="709" w:hanging="709"/>
        <w:jc w:val="both"/>
        <w:rPr>
          <w:bCs/>
        </w:rPr>
      </w:pPr>
      <w:r w:rsidRPr="0079643C">
        <w:rPr>
          <w:bCs/>
        </w:rPr>
        <w:t xml:space="preserve">Lai apliecinātu Nomnieka tiesības lietot Tehniku, Puses paraksta pieņemšanas – nodošanas aktu (turpmāk – Akts). </w:t>
      </w:r>
    </w:p>
    <w:p w14:paraId="1FF7DBA1" w14:textId="77777777" w:rsidR="008C66E2" w:rsidRPr="0079643C" w:rsidRDefault="008C66E2" w:rsidP="008C66E2">
      <w:pPr>
        <w:numPr>
          <w:ilvl w:val="1"/>
          <w:numId w:val="3"/>
        </w:numPr>
        <w:ind w:left="709" w:hanging="709"/>
        <w:jc w:val="both"/>
        <w:rPr>
          <w:bCs/>
        </w:rPr>
      </w:pPr>
      <w:r w:rsidRPr="0079643C">
        <w:rPr>
          <w:bCs/>
        </w:rPr>
        <w:t>Akts ir šī Līguma neatņemama sastāvdaļa.</w:t>
      </w:r>
    </w:p>
    <w:p w14:paraId="02B17447" w14:textId="77777777" w:rsidR="008C66E2" w:rsidRPr="0079643C" w:rsidRDefault="008C66E2" w:rsidP="008C66E2">
      <w:pPr>
        <w:numPr>
          <w:ilvl w:val="1"/>
          <w:numId w:val="3"/>
        </w:numPr>
        <w:ind w:left="709" w:hanging="709"/>
        <w:jc w:val="both"/>
        <w:rPr>
          <w:bCs/>
        </w:rPr>
      </w:pPr>
      <w:r>
        <w:rPr>
          <w:bCs/>
        </w:rPr>
        <w:t>Parakstot šo Līgumu, P</w:t>
      </w:r>
      <w:r w:rsidRPr="0079643C">
        <w:rPr>
          <w:bCs/>
        </w:rPr>
        <w:t xml:space="preserve">uses pilnvaro šajā Līgumā norādītās personas parakstīt Aktu. </w:t>
      </w:r>
    </w:p>
    <w:p w14:paraId="6CC67187" w14:textId="77777777" w:rsidR="008C66E2" w:rsidRPr="0079643C" w:rsidRDefault="008C66E2" w:rsidP="008C66E2">
      <w:pPr>
        <w:numPr>
          <w:ilvl w:val="1"/>
          <w:numId w:val="3"/>
        </w:numPr>
        <w:ind w:left="709" w:hanging="709"/>
        <w:jc w:val="both"/>
        <w:rPr>
          <w:bCs/>
        </w:rPr>
      </w:pPr>
      <w:r w:rsidRPr="0079643C">
        <w:rPr>
          <w:bCs/>
        </w:rPr>
        <w:t xml:space="preserve">Pieņemot Tehniku un ar to saistīto dokumentāciju, Nomniekam ir šajā Līgumā un normatīvajos aktos noteiktās tiesības. </w:t>
      </w:r>
    </w:p>
    <w:p w14:paraId="13FE288E" w14:textId="77777777" w:rsidR="008C66E2" w:rsidRPr="0079643C" w:rsidRDefault="008C66E2" w:rsidP="008C66E2">
      <w:pPr>
        <w:numPr>
          <w:ilvl w:val="1"/>
          <w:numId w:val="3"/>
        </w:numPr>
        <w:ind w:left="709" w:hanging="709"/>
        <w:jc w:val="both"/>
        <w:rPr>
          <w:bCs/>
        </w:rPr>
      </w:pPr>
      <w:r w:rsidRPr="0079643C">
        <w:rPr>
          <w:bCs/>
        </w:rPr>
        <w:t>Visas ar Tehnikas pieņemšanu saistītās tehniskās un juridiskās, kā arī ar montāžu un ekspluatāciju saistītās formalitātes veic Iznomātājs, sedzot visus ar to saistītos izdevumus.</w:t>
      </w:r>
    </w:p>
    <w:p w14:paraId="18669858" w14:textId="77777777" w:rsidR="008C66E2" w:rsidRPr="0079643C" w:rsidRDefault="008C66E2" w:rsidP="008C66E2">
      <w:pPr>
        <w:numPr>
          <w:ilvl w:val="1"/>
          <w:numId w:val="3"/>
        </w:numPr>
        <w:ind w:left="709" w:hanging="709"/>
        <w:jc w:val="both"/>
        <w:rPr>
          <w:bCs/>
        </w:rPr>
      </w:pPr>
      <w:r w:rsidRPr="0079643C">
        <w:rPr>
          <w:bCs/>
        </w:rPr>
        <w:t>Aktā tiek norādīta Tehnikas komplektācija, nevainojama darbība un visi defekti, kas ir atklājušies tās pieņemšanas laikā.</w:t>
      </w:r>
    </w:p>
    <w:p w14:paraId="32EF29C2" w14:textId="77777777" w:rsidR="008C66E2" w:rsidRPr="0079643C" w:rsidRDefault="008C66E2" w:rsidP="008C66E2">
      <w:pPr>
        <w:numPr>
          <w:ilvl w:val="1"/>
          <w:numId w:val="3"/>
        </w:numPr>
        <w:ind w:left="709" w:hanging="709"/>
        <w:jc w:val="both"/>
        <w:rPr>
          <w:bCs/>
        </w:rPr>
      </w:pPr>
      <w:r w:rsidRPr="0079643C">
        <w:rPr>
          <w:bCs/>
        </w:rPr>
        <w:t>Tehnikas turējuma tiesības, nejaušas iznīcināšanas draudi un paaugstinātas bīstamības avota atbildība pāriet Nomniekam brīdī, kad Tehnika tiek pieņemta, parakstot Aktu.</w:t>
      </w:r>
    </w:p>
    <w:p w14:paraId="1C21BD63" w14:textId="77777777" w:rsidR="008C66E2" w:rsidRPr="0079643C" w:rsidRDefault="008C66E2" w:rsidP="008C66E2">
      <w:pPr>
        <w:numPr>
          <w:ilvl w:val="1"/>
          <w:numId w:val="3"/>
        </w:numPr>
        <w:ind w:left="709" w:hanging="709"/>
        <w:jc w:val="both"/>
        <w:rPr>
          <w:bCs/>
        </w:rPr>
      </w:pPr>
      <w:r w:rsidRPr="0079643C">
        <w:rPr>
          <w:bCs/>
        </w:rPr>
        <w:t>Tehnika jānodod Nomniekam 10 (desmit) dienu laikā no brīža, kad saņemts Nomnieka rakstveida pieprasījums.</w:t>
      </w:r>
    </w:p>
    <w:p w14:paraId="556B447F" w14:textId="77777777" w:rsidR="008C66E2" w:rsidRPr="0079643C" w:rsidRDefault="008C66E2" w:rsidP="008C66E2">
      <w:pPr>
        <w:numPr>
          <w:ilvl w:val="1"/>
          <w:numId w:val="3"/>
        </w:numPr>
        <w:ind w:left="709" w:hanging="709"/>
        <w:jc w:val="both"/>
        <w:rPr>
          <w:bCs/>
        </w:rPr>
      </w:pPr>
      <w:r>
        <w:rPr>
          <w:bCs/>
        </w:rPr>
        <w:t>T</w:t>
      </w:r>
      <w:r w:rsidRPr="0079643C">
        <w:rPr>
          <w:bCs/>
        </w:rPr>
        <w:t>ehnika</w:t>
      </w:r>
      <w:r>
        <w:rPr>
          <w:bCs/>
        </w:rPr>
        <w:t>s</w:t>
      </w:r>
      <w:r w:rsidRPr="0079643C">
        <w:rPr>
          <w:bCs/>
        </w:rPr>
        <w:t>, tai skaitā Tehnikas</w:t>
      </w:r>
      <w:r>
        <w:rPr>
          <w:bCs/>
        </w:rPr>
        <w:t>,</w:t>
      </w:r>
      <w:r w:rsidRPr="0079643C">
        <w:rPr>
          <w:bCs/>
        </w:rPr>
        <w:t xml:space="preserve"> kas tiek nodota Iznomātājam remonta</w:t>
      </w:r>
      <w:r>
        <w:rPr>
          <w:bCs/>
        </w:rPr>
        <w:t xml:space="preserve"> veikšanai</w:t>
      </w:r>
      <w:r w:rsidRPr="0079643C">
        <w:rPr>
          <w:bCs/>
        </w:rPr>
        <w:t xml:space="preserve">, nodošanas </w:t>
      </w:r>
      <w:r>
        <w:rPr>
          <w:bCs/>
        </w:rPr>
        <w:t xml:space="preserve">– pieņemšanas </w:t>
      </w:r>
      <w:r w:rsidRPr="0079643C">
        <w:rPr>
          <w:bCs/>
        </w:rPr>
        <w:t xml:space="preserve">vieta visā Līguma darbības laikā ir atkritumu poligons “Brakšķi”, </w:t>
      </w:r>
      <w:r>
        <w:rPr>
          <w:bCs/>
        </w:rPr>
        <w:t xml:space="preserve">Līvbērzes pagasts, </w:t>
      </w:r>
      <w:r w:rsidRPr="0079643C">
        <w:rPr>
          <w:bCs/>
        </w:rPr>
        <w:t>Jel</w:t>
      </w:r>
      <w:r>
        <w:rPr>
          <w:bCs/>
        </w:rPr>
        <w:t>gavas novads.</w:t>
      </w:r>
    </w:p>
    <w:p w14:paraId="0F2FAB8F" w14:textId="77777777" w:rsidR="008C66E2" w:rsidRPr="0079643C" w:rsidRDefault="008C66E2" w:rsidP="008C66E2">
      <w:pPr>
        <w:ind w:left="426"/>
        <w:jc w:val="both"/>
        <w:rPr>
          <w:bCs/>
        </w:rPr>
      </w:pPr>
    </w:p>
    <w:p w14:paraId="32D5443F" w14:textId="77777777" w:rsidR="008C66E2" w:rsidRPr="0079643C" w:rsidRDefault="008C66E2" w:rsidP="008C66E2">
      <w:pPr>
        <w:numPr>
          <w:ilvl w:val="0"/>
          <w:numId w:val="3"/>
        </w:numPr>
        <w:jc w:val="both"/>
        <w:rPr>
          <w:b/>
        </w:rPr>
      </w:pPr>
      <w:r w:rsidRPr="0079643C">
        <w:rPr>
          <w:b/>
        </w:rPr>
        <w:t>Maksājumu kārtība</w:t>
      </w:r>
    </w:p>
    <w:p w14:paraId="3AA800AD" w14:textId="77777777" w:rsidR="008C66E2" w:rsidRPr="0079643C" w:rsidRDefault="008C66E2" w:rsidP="008C66E2">
      <w:pPr>
        <w:numPr>
          <w:ilvl w:val="1"/>
          <w:numId w:val="3"/>
        </w:numPr>
        <w:ind w:left="709" w:hanging="709"/>
        <w:jc w:val="both"/>
        <w:rPr>
          <w:bCs/>
        </w:rPr>
      </w:pPr>
      <w:r w:rsidRPr="0079643C">
        <w:rPr>
          <w:bCs/>
        </w:rPr>
        <w:t>Nomnieks apņemas ne vēlāk kā 30 (trīsdesmit) dienu laikā veikt nomas maksājumus pēc Iznomātāja rēķina saņemšanas, ko akceptējis Nomnieks, ar pārskaitījumu uz Iznomātāja bankas rēķinu.</w:t>
      </w:r>
    </w:p>
    <w:p w14:paraId="5A2EB3E1" w14:textId="77777777" w:rsidR="008C66E2" w:rsidRDefault="008C66E2" w:rsidP="008C66E2">
      <w:pPr>
        <w:numPr>
          <w:ilvl w:val="1"/>
          <w:numId w:val="3"/>
        </w:numPr>
        <w:ind w:left="709" w:hanging="709"/>
        <w:jc w:val="both"/>
        <w:rPr>
          <w:bCs/>
        </w:rPr>
      </w:pPr>
      <w:r w:rsidRPr="0079643C">
        <w:rPr>
          <w:bCs/>
        </w:rPr>
        <w:t>Ja maksājums aizkavējas Nomnieka vainas dēļ, Iznomātājs ir tiesīgs pieprasīt no Nomnieka līgumsodu par apmaksas kavējumu saskaņā ar šī Līguma 8.4.punktu, izņemot gadījumus, ja Nomnieks nav akceptējis Iznomātāja rēķinu.</w:t>
      </w:r>
    </w:p>
    <w:p w14:paraId="4CB7A012" w14:textId="77777777" w:rsidR="008C66E2" w:rsidRPr="0079643C" w:rsidRDefault="008C66E2" w:rsidP="008C66E2">
      <w:pPr>
        <w:numPr>
          <w:ilvl w:val="1"/>
          <w:numId w:val="3"/>
        </w:numPr>
        <w:ind w:left="709" w:hanging="709"/>
        <w:jc w:val="both"/>
        <w:rPr>
          <w:bCs/>
        </w:rPr>
      </w:pPr>
      <w:r w:rsidRPr="0079643C">
        <w:rPr>
          <w:bCs/>
        </w:rPr>
        <w:t>Visi nomas maksājumi un citi</w:t>
      </w:r>
      <w:r>
        <w:rPr>
          <w:bCs/>
        </w:rPr>
        <w:t xml:space="preserve"> maksājumi, kas paredzēti šajā L</w:t>
      </w:r>
      <w:r w:rsidRPr="0079643C">
        <w:rPr>
          <w:bCs/>
        </w:rPr>
        <w:t xml:space="preserve">īgumā, ir veicami </w:t>
      </w:r>
      <w:r>
        <w:rPr>
          <w:bCs/>
        </w:rPr>
        <w:t xml:space="preserve">ar pārskaitījumu </w:t>
      </w:r>
      <w:proofErr w:type="spellStart"/>
      <w:r>
        <w:rPr>
          <w:bCs/>
        </w:rPr>
        <w:t>euro</w:t>
      </w:r>
      <w:proofErr w:type="spellEnd"/>
      <w:r>
        <w:rPr>
          <w:bCs/>
        </w:rPr>
        <w:t xml:space="preserve"> valūtā.</w:t>
      </w:r>
      <w:r w:rsidRPr="0079643C">
        <w:rPr>
          <w:bCs/>
        </w:rPr>
        <w:t xml:space="preserve"> </w:t>
      </w:r>
    </w:p>
    <w:p w14:paraId="3B84AA81" w14:textId="77777777" w:rsidR="008C66E2" w:rsidRPr="0079643C" w:rsidRDefault="008C66E2" w:rsidP="008C66E2">
      <w:pPr>
        <w:ind w:left="284"/>
        <w:jc w:val="both"/>
        <w:rPr>
          <w:bCs/>
        </w:rPr>
      </w:pPr>
    </w:p>
    <w:p w14:paraId="6B8DFA24" w14:textId="77777777" w:rsidR="008C66E2" w:rsidRPr="0079643C" w:rsidRDefault="008C66E2" w:rsidP="008C66E2">
      <w:pPr>
        <w:numPr>
          <w:ilvl w:val="0"/>
          <w:numId w:val="3"/>
        </w:numPr>
        <w:jc w:val="both"/>
        <w:rPr>
          <w:b/>
        </w:rPr>
      </w:pPr>
      <w:r w:rsidRPr="0079643C">
        <w:rPr>
          <w:b/>
        </w:rPr>
        <w:t>Garantijas</w:t>
      </w:r>
    </w:p>
    <w:p w14:paraId="40C22AC5" w14:textId="77777777" w:rsidR="008C66E2" w:rsidRPr="0079643C" w:rsidRDefault="008C66E2" w:rsidP="008C66E2">
      <w:pPr>
        <w:numPr>
          <w:ilvl w:val="1"/>
          <w:numId w:val="3"/>
        </w:numPr>
        <w:ind w:left="709" w:hanging="709"/>
        <w:jc w:val="both"/>
        <w:rPr>
          <w:bCs/>
        </w:rPr>
      </w:pPr>
      <w:r w:rsidRPr="0079643C">
        <w:rPr>
          <w:bCs/>
        </w:rPr>
        <w:t>Iznomātājs apliecina, ka Tehnika pieder Iznomātājam uz īpašuma tiesību pamata vai atrodas tā valdījumā uz visu šī Līguma termiņu.</w:t>
      </w:r>
    </w:p>
    <w:p w14:paraId="73EF8C6C" w14:textId="77777777" w:rsidR="008C66E2" w:rsidRPr="0079643C" w:rsidRDefault="008C66E2" w:rsidP="008C66E2">
      <w:pPr>
        <w:numPr>
          <w:ilvl w:val="1"/>
          <w:numId w:val="3"/>
        </w:numPr>
        <w:ind w:left="709" w:hanging="709"/>
        <w:jc w:val="both"/>
        <w:rPr>
          <w:bCs/>
        </w:rPr>
      </w:pPr>
      <w:r w:rsidRPr="0079643C">
        <w:rPr>
          <w:bCs/>
        </w:rPr>
        <w:t>Gadījumā, ja īpašuma tiesības uz Tehniku pāriet no Iznomātāja citām personām, ar šo Līguma nodibinātās nomas tiesības ir saistoš</w:t>
      </w:r>
      <w:r>
        <w:rPr>
          <w:bCs/>
        </w:rPr>
        <w:t>a</w:t>
      </w:r>
      <w:r w:rsidRPr="0079643C">
        <w:rPr>
          <w:bCs/>
        </w:rPr>
        <w:t>s Tehnikas jaunajam īpašniekam (jaunajiem īpašniekiem) attiecībā uz Iznomātāja līgumiskajām tiesībām un pienākumiem.</w:t>
      </w:r>
    </w:p>
    <w:p w14:paraId="47EB08AA" w14:textId="77777777" w:rsidR="008C66E2" w:rsidRPr="0079643C" w:rsidRDefault="008C66E2" w:rsidP="008C66E2">
      <w:pPr>
        <w:numPr>
          <w:ilvl w:val="1"/>
          <w:numId w:val="3"/>
        </w:numPr>
        <w:ind w:left="709" w:hanging="709"/>
        <w:jc w:val="both"/>
        <w:rPr>
          <w:bCs/>
        </w:rPr>
      </w:pPr>
      <w:r w:rsidRPr="0079643C">
        <w:rPr>
          <w:bCs/>
        </w:rPr>
        <w:t>Tehnikas atsavināšanas gadījumā Iznomātājam ir pienākums:</w:t>
      </w:r>
    </w:p>
    <w:p w14:paraId="1EB83E4C" w14:textId="77777777" w:rsidR="008C66E2" w:rsidRPr="0079643C" w:rsidRDefault="008C66E2" w:rsidP="008C66E2">
      <w:pPr>
        <w:numPr>
          <w:ilvl w:val="2"/>
          <w:numId w:val="3"/>
        </w:numPr>
        <w:ind w:left="709" w:hanging="709"/>
        <w:jc w:val="both"/>
        <w:rPr>
          <w:bCs/>
        </w:rPr>
      </w:pPr>
      <w:r w:rsidRPr="0079643C">
        <w:rPr>
          <w:bCs/>
        </w:rPr>
        <w:t>noteikt kā obligātu nosacījumu ieguvējam šī nomas Līguma turpināšanu un pilnīgu ievērošanu no ieguvēja puses, kā arī šīs prasības neievērošanas gadījumā, pēc Nomnieka izvēles, segt Nomnieka izdevumus vai nodrošināt Nomnieku ar līdzvērtīgu Tehniku;</w:t>
      </w:r>
    </w:p>
    <w:p w14:paraId="1D3AA99A" w14:textId="77777777" w:rsidR="008C66E2" w:rsidRPr="0079643C" w:rsidRDefault="008C66E2" w:rsidP="008C66E2">
      <w:pPr>
        <w:numPr>
          <w:ilvl w:val="2"/>
          <w:numId w:val="3"/>
        </w:numPr>
        <w:ind w:left="709" w:hanging="709"/>
        <w:jc w:val="both"/>
        <w:rPr>
          <w:bCs/>
        </w:rPr>
      </w:pPr>
      <w:r w:rsidRPr="0079643C">
        <w:rPr>
          <w:bCs/>
        </w:rPr>
        <w:t>vienas darba dienas laikā informēt Nomnieku par nodomu atsavin</w:t>
      </w:r>
      <w:r>
        <w:rPr>
          <w:bCs/>
        </w:rPr>
        <w:t>āt Tehniku</w:t>
      </w:r>
      <w:r w:rsidRPr="0079643C">
        <w:rPr>
          <w:bCs/>
        </w:rPr>
        <w:t xml:space="preserve"> un par atsavināšanas faktu, kā arī, neinformēšanas gadījumā, segt visus Nomnieka zaudējumus;</w:t>
      </w:r>
    </w:p>
    <w:p w14:paraId="6E893110" w14:textId="77777777" w:rsidR="008C66E2" w:rsidRPr="0079643C" w:rsidRDefault="008C66E2" w:rsidP="008C66E2">
      <w:pPr>
        <w:numPr>
          <w:ilvl w:val="1"/>
          <w:numId w:val="3"/>
        </w:numPr>
        <w:ind w:left="709" w:hanging="709"/>
        <w:jc w:val="both"/>
        <w:rPr>
          <w:bCs/>
        </w:rPr>
      </w:pPr>
      <w:r w:rsidRPr="0079643C">
        <w:rPr>
          <w:bCs/>
        </w:rPr>
        <w:t>Pusēm ir likumīgas tiesības, pilnvaras un rīcībspēja atbilstoši likumiem un citiem normatīvaji</w:t>
      </w:r>
      <w:r>
        <w:rPr>
          <w:bCs/>
        </w:rPr>
        <w:t>em aktiem pildīt saskaņā ar šo L</w:t>
      </w:r>
      <w:r w:rsidRPr="0079643C">
        <w:rPr>
          <w:bCs/>
        </w:rPr>
        <w:t>īgumu uzņemtās saistības.</w:t>
      </w:r>
    </w:p>
    <w:p w14:paraId="202C34E4" w14:textId="77777777" w:rsidR="008C66E2" w:rsidRPr="0079643C" w:rsidRDefault="008C66E2" w:rsidP="008C66E2">
      <w:pPr>
        <w:numPr>
          <w:ilvl w:val="1"/>
          <w:numId w:val="3"/>
        </w:numPr>
        <w:ind w:left="709" w:hanging="709"/>
        <w:jc w:val="both"/>
        <w:rPr>
          <w:bCs/>
        </w:rPr>
      </w:pPr>
      <w:r w:rsidRPr="0079643C">
        <w:rPr>
          <w:bCs/>
        </w:rPr>
        <w:t>Līgums Pusēm rada likumīgus, spēkā esošus un saistošus pienākumus, lai garantētu šī Līguma nosacījumu savlaicīgu, atbilstošu un pilnīgu izpildi.</w:t>
      </w:r>
    </w:p>
    <w:p w14:paraId="5AF5CEE4" w14:textId="77777777" w:rsidR="008C66E2" w:rsidRPr="0079643C" w:rsidRDefault="008C66E2" w:rsidP="008C66E2">
      <w:pPr>
        <w:numPr>
          <w:ilvl w:val="1"/>
          <w:numId w:val="3"/>
        </w:numPr>
        <w:ind w:left="709" w:hanging="709"/>
        <w:jc w:val="both"/>
        <w:rPr>
          <w:bCs/>
        </w:rPr>
      </w:pPr>
      <w:r w:rsidRPr="0079643C">
        <w:rPr>
          <w:bCs/>
        </w:rPr>
        <w:t>Puses atzīst, ka šī Līguma saistības ir tiešas, bez ierunām izpildāmas un būtiskas līdz šī Līguma darbības izbeigšanai vai izbeigšanai pirms termiņa.</w:t>
      </w:r>
    </w:p>
    <w:p w14:paraId="230EE648" w14:textId="77777777" w:rsidR="008C66E2" w:rsidRPr="0079643C" w:rsidRDefault="008C66E2" w:rsidP="008C66E2">
      <w:pPr>
        <w:numPr>
          <w:ilvl w:val="1"/>
          <w:numId w:val="3"/>
        </w:numPr>
        <w:ind w:left="709" w:hanging="709"/>
        <w:jc w:val="both"/>
        <w:rPr>
          <w:bCs/>
        </w:rPr>
      </w:pPr>
      <w:r w:rsidRPr="0079643C">
        <w:rPr>
          <w:bCs/>
        </w:rPr>
        <w:t>Puses pilnīgi un bez ierunām ir atbildīgas par visu otrai Pusei iesniedzamo dokumentu, rēķinu un citu materiālu vai informācijas pareizību un patiesumu. Pusei jāatlīdzina otrai Pusei pēdējās ciestie zaudējumi, kas ir radušies pirmās Puses apzināti nepatiesas sniegtas informācijas vai apzinātas patiesās informācijas slēpšanas gadījumā.</w:t>
      </w:r>
    </w:p>
    <w:p w14:paraId="0DA52FC0" w14:textId="77777777" w:rsidR="008C66E2" w:rsidRPr="0079643C" w:rsidRDefault="008C66E2" w:rsidP="008C66E2">
      <w:pPr>
        <w:ind w:left="426"/>
        <w:jc w:val="both"/>
        <w:rPr>
          <w:bCs/>
        </w:rPr>
      </w:pPr>
    </w:p>
    <w:p w14:paraId="15259931" w14:textId="77777777" w:rsidR="008C66E2" w:rsidRPr="0079643C" w:rsidRDefault="008C66E2" w:rsidP="008C66E2">
      <w:pPr>
        <w:numPr>
          <w:ilvl w:val="0"/>
          <w:numId w:val="3"/>
        </w:numPr>
        <w:ind w:left="709" w:hanging="709"/>
        <w:jc w:val="both"/>
        <w:rPr>
          <w:b/>
        </w:rPr>
      </w:pPr>
      <w:r w:rsidRPr="0079643C">
        <w:rPr>
          <w:b/>
        </w:rPr>
        <w:t>Tehnikas nodošana Iznomātājam</w:t>
      </w:r>
    </w:p>
    <w:p w14:paraId="5E72A85E" w14:textId="77777777" w:rsidR="008C66E2" w:rsidRPr="0079643C" w:rsidRDefault="008C66E2" w:rsidP="008C66E2">
      <w:pPr>
        <w:numPr>
          <w:ilvl w:val="1"/>
          <w:numId w:val="3"/>
        </w:numPr>
        <w:ind w:left="709" w:hanging="709"/>
        <w:jc w:val="both"/>
        <w:rPr>
          <w:bCs/>
        </w:rPr>
      </w:pPr>
      <w:r w:rsidRPr="0079643C">
        <w:rPr>
          <w:bCs/>
        </w:rPr>
        <w:t>Tehnika, ko Nomnieks atdod atpakaļ Iznomātājam, jābūt ar komplektāciju un jāietver viss aprīkojums, kāds tas bijis pieņemšanas brīdī.</w:t>
      </w:r>
    </w:p>
    <w:p w14:paraId="6FB2077F" w14:textId="77777777" w:rsidR="008C66E2" w:rsidRPr="0079643C" w:rsidRDefault="008C66E2" w:rsidP="008C66E2">
      <w:pPr>
        <w:numPr>
          <w:ilvl w:val="1"/>
          <w:numId w:val="3"/>
        </w:numPr>
        <w:ind w:left="709" w:hanging="709"/>
        <w:jc w:val="both"/>
        <w:rPr>
          <w:bCs/>
        </w:rPr>
      </w:pPr>
      <w:r w:rsidRPr="0079643C">
        <w:rPr>
          <w:bCs/>
        </w:rPr>
        <w:t xml:space="preserve">Pirms Tehnikas atdošanas Nomniekam jānoņem visi Tehnikas komplektācijas un vērtības pārveidojumi un uzlabojumi (piederumi), kurus Nomnieks veicis tā lietošanas laikā, ja tas nebojā Tehnikas stāvokli un komplektāciju. </w:t>
      </w:r>
    </w:p>
    <w:p w14:paraId="1BD67BD0" w14:textId="77777777" w:rsidR="008C66E2" w:rsidRPr="0079643C" w:rsidRDefault="008C66E2" w:rsidP="008C66E2">
      <w:pPr>
        <w:numPr>
          <w:ilvl w:val="1"/>
          <w:numId w:val="3"/>
        </w:numPr>
        <w:ind w:left="709" w:hanging="709"/>
        <w:jc w:val="both"/>
        <w:rPr>
          <w:bCs/>
        </w:rPr>
      </w:pPr>
      <w:r w:rsidRPr="0079643C">
        <w:rPr>
          <w:bCs/>
        </w:rPr>
        <w:t>Nākošajā darba dienā, pēc Nomas termiņa beigām, Nomnieks nodod Tehniku Iznomātājam. Nodošanu noformē ar aktu, kas apliecina Tehnikas nodošanu Iznomātājam, un no tā parakstīšanas brīža Nomnieka Tehnikas lietošanas tiesības izbeidzas, kā arī visi ar  Tehniku saistītie riski pāriet Iznomātājam. Parakstot aktu, Puses apstiprina, ka</w:t>
      </w:r>
      <w:r>
        <w:rPr>
          <w:bCs/>
        </w:rPr>
        <w:t xml:space="preserve"> Tehnikas stāvoklis atbilst šī L</w:t>
      </w:r>
      <w:r w:rsidRPr="0079643C">
        <w:rPr>
          <w:bCs/>
        </w:rPr>
        <w:t xml:space="preserve">īguma nosacījumiem un izslēdz jebkuras iespējamās prasības attiecībā uz Tehnikas komplektācijas, lietošanas spējas vai pareizas </w:t>
      </w:r>
      <w:r>
        <w:rPr>
          <w:bCs/>
        </w:rPr>
        <w:t>darbības trūkumiem. Akts ir šī L</w:t>
      </w:r>
      <w:r w:rsidRPr="0079643C">
        <w:rPr>
          <w:bCs/>
        </w:rPr>
        <w:t>īguma neatņemama sastāvdaļa.</w:t>
      </w:r>
    </w:p>
    <w:p w14:paraId="0E58AAF7" w14:textId="77777777" w:rsidR="008C66E2" w:rsidRPr="0079643C" w:rsidRDefault="008C66E2" w:rsidP="008C66E2">
      <w:pPr>
        <w:numPr>
          <w:ilvl w:val="1"/>
          <w:numId w:val="3"/>
        </w:numPr>
        <w:ind w:left="709" w:hanging="709"/>
        <w:jc w:val="both"/>
        <w:rPr>
          <w:bCs/>
        </w:rPr>
      </w:pPr>
      <w:r w:rsidRPr="0079643C">
        <w:rPr>
          <w:bCs/>
        </w:rPr>
        <w:t>Ja Iznomātājs atsakās pieņemt Tehniku, norādot uz tās stāvokļa un ekspluatācijas īpašību trūkumiem, kuri nav radušies normāla nolietojuma rezultātā,</w:t>
      </w:r>
      <w:r w:rsidRPr="0079643C">
        <w:rPr>
          <w:bCs/>
          <w:snapToGrid w:val="0"/>
        </w:rPr>
        <w:t xml:space="preserve"> </w:t>
      </w:r>
      <w:r>
        <w:rPr>
          <w:bCs/>
          <w:snapToGrid w:val="0"/>
        </w:rPr>
        <w:t>1 (</w:t>
      </w:r>
      <w:r w:rsidRPr="0079643C">
        <w:rPr>
          <w:bCs/>
          <w:snapToGrid w:val="0"/>
        </w:rPr>
        <w:t>vienas</w:t>
      </w:r>
      <w:r>
        <w:rPr>
          <w:bCs/>
          <w:snapToGrid w:val="0"/>
        </w:rPr>
        <w:t>)</w:t>
      </w:r>
      <w:r w:rsidRPr="0079643C">
        <w:rPr>
          <w:bCs/>
          <w:snapToGrid w:val="0"/>
        </w:rPr>
        <w:t xml:space="preserve"> darba dienas</w:t>
      </w:r>
      <w:r w:rsidRPr="0079643C">
        <w:rPr>
          <w:bCs/>
        </w:rPr>
        <w:t xml:space="preserve"> laikā Iznomātājs sagatavo attiecīgu paziņojumu, kurā norāda ekspluatācijas īpašību defektus un trūkumus. </w:t>
      </w:r>
    </w:p>
    <w:p w14:paraId="7AA37562" w14:textId="77777777" w:rsidR="008C66E2" w:rsidRPr="0079643C" w:rsidRDefault="008C66E2" w:rsidP="008C66E2">
      <w:pPr>
        <w:numPr>
          <w:ilvl w:val="1"/>
          <w:numId w:val="3"/>
        </w:numPr>
        <w:ind w:left="709" w:hanging="709"/>
        <w:jc w:val="both"/>
        <w:rPr>
          <w:bCs/>
        </w:rPr>
      </w:pPr>
      <w:r w:rsidRPr="0079643C">
        <w:rPr>
          <w:bCs/>
        </w:rPr>
        <w:t>Ja Nomnieka pārstāvis nepiekrīt Iznomātāja paziņojumam par trūkumiem, Nomniekam ir tiesības organizēt neatkarīgu ekspertīzi, kurā pierāda tehniskā stāvokļa un normālu eksplu</w:t>
      </w:r>
      <w:r>
        <w:rPr>
          <w:bCs/>
        </w:rPr>
        <w:t>atācijas īpašību atbilstību šī L</w:t>
      </w:r>
      <w:r w:rsidRPr="0079643C">
        <w:rPr>
          <w:bCs/>
        </w:rPr>
        <w:t>īguma nosacījumiem. Neatkarīgas ekspertīzes sabiedrības pārstāvis (pārstāvji) sagatavo ekspertu novērtējumu par tehnisko stāvokli. Ekspertu novērtējuma lēmumi ir g</w:t>
      </w:r>
      <w:r>
        <w:rPr>
          <w:bCs/>
        </w:rPr>
        <w:t>alīgi un saistoši attiecīgajām P</w:t>
      </w:r>
      <w:r w:rsidRPr="0079643C">
        <w:rPr>
          <w:bCs/>
        </w:rPr>
        <w:t>usēm.</w:t>
      </w:r>
    </w:p>
    <w:p w14:paraId="6BDB1E85" w14:textId="77777777" w:rsidR="008C66E2" w:rsidRPr="0079643C" w:rsidRDefault="008C66E2" w:rsidP="008C66E2">
      <w:pPr>
        <w:numPr>
          <w:ilvl w:val="1"/>
          <w:numId w:val="3"/>
        </w:numPr>
        <w:ind w:left="709" w:hanging="709"/>
        <w:jc w:val="both"/>
        <w:rPr>
          <w:bCs/>
        </w:rPr>
      </w:pPr>
      <w:r w:rsidRPr="0079643C">
        <w:rPr>
          <w:bCs/>
        </w:rPr>
        <w:t xml:space="preserve">Ja ekspertu novērtējuma rezultāti pierāda Iznomātāja prasību un paziņojumu nepamatotību, tas sedz visas ar ekspertīzi saistītās izmaksas, kā arī visus ar aizkavēto Tehnikas atdošanu saistītos Nomnieka zaudējumus un izmaksas. Ja ekspertu novērtējuma rezultātā ir pierādīta </w:t>
      </w:r>
      <w:r>
        <w:rPr>
          <w:bCs/>
        </w:rPr>
        <w:t>Tehnikas neatbilstība šī L</w:t>
      </w:r>
      <w:r w:rsidRPr="0079643C">
        <w:rPr>
          <w:bCs/>
        </w:rPr>
        <w:t>īguma noteikumiem, Nomnieks sedz visas ar ekspertīzi saistītās izm</w:t>
      </w:r>
      <w:r>
        <w:rPr>
          <w:bCs/>
        </w:rPr>
        <w:t>aksas un rīkojas saskaņā ar šī L</w:t>
      </w:r>
      <w:r w:rsidRPr="0079643C">
        <w:rPr>
          <w:bCs/>
        </w:rPr>
        <w:t>īguma prasībām.</w:t>
      </w:r>
    </w:p>
    <w:p w14:paraId="502EC023" w14:textId="77777777" w:rsidR="008C66E2" w:rsidRPr="0079643C" w:rsidRDefault="008C66E2" w:rsidP="008C66E2">
      <w:pPr>
        <w:ind w:left="426"/>
        <w:jc w:val="both"/>
        <w:rPr>
          <w:bCs/>
        </w:rPr>
      </w:pPr>
    </w:p>
    <w:p w14:paraId="2C8DE73E" w14:textId="77777777" w:rsidR="008C66E2" w:rsidRPr="0079643C" w:rsidRDefault="008C66E2" w:rsidP="008C66E2">
      <w:pPr>
        <w:numPr>
          <w:ilvl w:val="0"/>
          <w:numId w:val="3"/>
        </w:numPr>
        <w:jc w:val="both"/>
        <w:rPr>
          <w:b/>
        </w:rPr>
      </w:pPr>
      <w:r w:rsidRPr="0079643C">
        <w:rPr>
          <w:b/>
        </w:rPr>
        <w:t>Līgumslēdzēju pušu atbildība par līguma neizpildīšanu</w:t>
      </w:r>
    </w:p>
    <w:p w14:paraId="5AECF7E9" w14:textId="77777777" w:rsidR="008C66E2" w:rsidRPr="0079643C" w:rsidRDefault="008C66E2" w:rsidP="008C66E2">
      <w:pPr>
        <w:numPr>
          <w:ilvl w:val="1"/>
          <w:numId w:val="3"/>
        </w:numPr>
        <w:ind w:left="709" w:hanging="709"/>
        <w:jc w:val="both"/>
        <w:rPr>
          <w:bCs/>
        </w:rPr>
      </w:pPr>
      <w:r w:rsidRPr="0079643C">
        <w:rPr>
          <w:bCs/>
        </w:rPr>
        <w:t xml:space="preserve">Ja Iznomātājs pārkāpj Līguma 3.4.1., vai 3.4.6., vai 3.8.punktos noteikto termiņu, tas maksā Nomniekam līgumsodu EUR 100.- (viens simts </w:t>
      </w:r>
      <w:proofErr w:type="spellStart"/>
      <w:r w:rsidRPr="0079643C">
        <w:rPr>
          <w:bCs/>
          <w:i/>
        </w:rPr>
        <w:t>euro</w:t>
      </w:r>
      <w:proofErr w:type="spellEnd"/>
      <w:r w:rsidRPr="0079643C">
        <w:rPr>
          <w:bCs/>
        </w:rPr>
        <w:t xml:space="preserve"> 00 </w:t>
      </w:r>
      <w:proofErr w:type="spellStart"/>
      <w:r w:rsidRPr="0079643C">
        <w:rPr>
          <w:bCs/>
          <w:i/>
        </w:rPr>
        <w:t>eurocenti</w:t>
      </w:r>
      <w:proofErr w:type="spellEnd"/>
      <w:r>
        <w:rPr>
          <w:bCs/>
        </w:rPr>
        <w:t>) par Tehnikas</w:t>
      </w:r>
      <w:r w:rsidRPr="0079643C">
        <w:rPr>
          <w:bCs/>
        </w:rPr>
        <w:t xml:space="preserve"> vai dokumenta nodošanas termiņa kavējuma dienu, kā arī sedz visus Nomnieka zaudējumus.</w:t>
      </w:r>
    </w:p>
    <w:p w14:paraId="4FEF7CEF" w14:textId="77777777" w:rsidR="008C66E2" w:rsidRPr="0079643C" w:rsidRDefault="008C66E2" w:rsidP="008C66E2">
      <w:pPr>
        <w:numPr>
          <w:ilvl w:val="1"/>
          <w:numId w:val="3"/>
        </w:numPr>
        <w:ind w:left="709" w:hanging="709"/>
        <w:jc w:val="both"/>
        <w:rPr>
          <w:bCs/>
        </w:rPr>
      </w:pPr>
      <w:r w:rsidRPr="0079643C">
        <w:rPr>
          <w:bCs/>
        </w:rPr>
        <w:t xml:space="preserve">Ja Iznomātājs pārkāpj Līguma 3.4.9. vai 3.4.10., vai 3.4.11. apakšpunktos noteiktos Tehnikas nodošanas (aizstāšanas) termiņus, tas maksā Nomniekam līgumsodu EUR 50.- (piecdesmit </w:t>
      </w:r>
      <w:proofErr w:type="spellStart"/>
      <w:r w:rsidRPr="0079643C">
        <w:rPr>
          <w:bCs/>
          <w:i/>
        </w:rPr>
        <w:t>euro</w:t>
      </w:r>
      <w:proofErr w:type="spellEnd"/>
      <w:r w:rsidRPr="0079643C">
        <w:rPr>
          <w:bCs/>
        </w:rPr>
        <w:t xml:space="preserve"> 00 </w:t>
      </w:r>
      <w:proofErr w:type="spellStart"/>
      <w:r w:rsidRPr="0079643C">
        <w:rPr>
          <w:bCs/>
          <w:i/>
        </w:rPr>
        <w:t>eurocenti</w:t>
      </w:r>
      <w:proofErr w:type="spellEnd"/>
      <w:r w:rsidRPr="0079643C">
        <w:rPr>
          <w:bCs/>
        </w:rPr>
        <w:t>) par Tehnikas aizstāšanas termiņa pārsniegšanas stundu, par katru Tehnikas vienību, kā arī sedz visus Nomnieka zaudējumus.</w:t>
      </w:r>
    </w:p>
    <w:p w14:paraId="3198CE1E" w14:textId="77777777" w:rsidR="008C66E2" w:rsidRPr="0079643C" w:rsidRDefault="008C66E2" w:rsidP="008C66E2">
      <w:pPr>
        <w:numPr>
          <w:ilvl w:val="1"/>
          <w:numId w:val="3"/>
        </w:numPr>
        <w:ind w:left="709" w:hanging="709"/>
        <w:jc w:val="both"/>
        <w:rPr>
          <w:bCs/>
        </w:rPr>
      </w:pPr>
      <w:r w:rsidRPr="0079643C">
        <w:rPr>
          <w:bCs/>
        </w:rPr>
        <w:t>Ja Iznomātājs savlaicīgi neizpilda Līguma 3.4.3. vai 3.4.7.apakšpunktos noteiktos pienākumus, kas liedz Nomniekam izmantot Tehniku, tas maksā Nomniekam līgu</w:t>
      </w:r>
      <w:r>
        <w:rPr>
          <w:bCs/>
        </w:rPr>
        <w:t>msodu</w:t>
      </w:r>
      <w:r w:rsidRPr="0079643C">
        <w:rPr>
          <w:bCs/>
        </w:rPr>
        <w:t xml:space="preserve"> EUR 100.- (viens simts </w:t>
      </w:r>
      <w:proofErr w:type="spellStart"/>
      <w:r w:rsidRPr="0079643C">
        <w:rPr>
          <w:bCs/>
          <w:i/>
        </w:rPr>
        <w:t>euro</w:t>
      </w:r>
      <w:proofErr w:type="spellEnd"/>
      <w:r w:rsidRPr="0079643C">
        <w:rPr>
          <w:bCs/>
        </w:rPr>
        <w:t xml:space="preserve"> 00 </w:t>
      </w:r>
      <w:proofErr w:type="spellStart"/>
      <w:r w:rsidRPr="0079643C">
        <w:rPr>
          <w:bCs/>
          <w:i/>
        </w:rPr>
        <w:t>eurocenti</w:t>
      </w:r>
      <w:proofErr w:type="spellEnd"/>
      <w:r w:rsidRPr="0079643C">
        <w:rPr>
          <w:bCs/>
        </w:rPr>
        <w:t>) par katru dienu, kad Nomnieks nevar lietot normatīvajiem aktiem atbilstošu Tehniku, kā arī sedz visus Nomnieka zaudējumus, tai skaitā valsts institūciju Nomniekam piemērotās sankcijas (soda naudas).</w:t>
      </w:r>
    </w:p>
    <w:p w14:paraId="4E2820F3" w14:textId="77777777" w:rsidR="008C66E2" w:rsidRPr="0079643C" w:rsidRDefault="008C66E2" w:rsidP="008C66E2">
      <w:pPr>
        <w:numPr>
          <w:ilvl w:val="1"/>
          <w:numId w:val="3"/>
        </w:numPr>
        <w:ind w:left="709" w:hanging="709"/>
        <w:jc w:val="both"/>
        <w:rPr>
          <w:bCs/>
        </w:rPr>
      </w:pPr>
      <w:r w:rsidRPr="0079643C">
        <w:rPr>
          <w:bCs/>
        </w:rPr>
        <w:t>Ja norēķini netiek veikti šī Līguma norādītajā termiņā Nomnieks maksā Iznomātājam līgumsodu, kura apmēru nosaka pēc konkrēta nokavētā maksājuma apmēra. Līgumsodu aprēķina no pirmās dienas, kad tiek nokavēts maksājums, 0,1 % apmērā par katru nokavēto dienu, bet ne vairāk kā 10% apmērā no kavētā maksājuma summas.</w:t>
      </w:r>
    </w:p>
    <w:p w14:paraId="7484F220" w14:textId="77777777" w:rsidR="008C66E2" w:rsidRPr="0079643C" w:rsidRDefault="008C66E2" w:rsidP="008C66E2">
      <w:pPr>
        <w:numPr>
          <w:ilvl w:val="1"/>
          <w:numId w:val="3"/>
        </w:numPr>
        <w:ind w:left="709" w:hanging="709"/>
        <w:jc w:val="both"/>
        <w:rPr>
          <w:bCs/>
        </w:rPr>
      </w:pPr>
      <w:r w:rsidRPr="0079643C">
        <w:rPr>
          <w:bCs/>
        </w:rPr>
        <w:t>Līgumsoda samaksa neatbrīvo no zaudējumu, kas otrai Pusei radušies no līgumsaistību pārkāpuma, atlīdzināšanas pienākuma.</w:t>
      </w:r>
    </w:p>
    <w:p w14:paraId="2B49AC63" w14:textId="77777777" w:rsidR="008C66E2" w:rsidRPr="0079643C" w:rsidRDefault="008C66E2" w:rsidP="008C66E2">
      <w:pPr>
        <w:numPr>
          <w:ilvl w:val="1"/>
          <w:numId w:val="3"/>
        </w:numPr>
        <w:ind w:left="709" w:hanging="709"/>
        <w:jc w:val="both"/>
        <w:rPr>
          <w:bCs/>
        </w:rPr>
      </w:pPr>
      <w:r w:rsidRPr="0079643C">
        <w:rPr>
          <w:bCs/>
        </w:rPr>
        <w:t>Līgumsoda samaksa neatbrīvo Puses no saistību izpildes.</w:t>
      </w:r>
    </w:p>
    <w:p w14:paraId="4467280F" w14:textId="77777777" w:rsidR="008C66E2" w:rsidRPr="0079643C" w:rsidRDefault="008C66E2" w:rsidP="008C66E2">
      <w:pPr>
        <w:numPr>
          <w:ilvl w:val="1"/>
          <w:numId w:val="3"/>
        </w:numPr>
        <w:ind w:left="709" w:hanging="709"/>
        <w:jc w:val="both"/>
        <w:rPr>
          <w:bCs/>
        </w:rPr>
      </w:pPr>
      <w:r w:rsidRPr="0079643C">
        <w:rPr>
          <w:bCs/>
        </w:rPr>
        <w:t>Ja kāda no Pusēm pienācīgi nepilda Līguma saistības, tad tā sedz visus otras Puses ar tiesvedību saistītos izdevumus.</w:t>
      </w:r>
    </w:p>
    <w:p w14:paraId="447895F9" w14:textId="77777777" w:rsidR="008C66E2" w:rsidRPr="0079643C" w:rsidRDefault="008C66E2" w:rsidP="008C66E2">
      <w:pPr>
        <w:numPr>
          <w:ilvl w:val="1"/>
          <w:numId w:val="3"/>
        </w:numPr>
        <w:ind w:left="709" w:hanging="709"/>
        <w:jc w:val="both"/>
        <w:rPr>
          <w:bCs/>
        </w:rPr>
      </w:pPr>
      <w:r w:rsidRPr="0079643C">
        <w:rPr>
          <w:bCs/>
        </w:rPr>
        <w:t>Puses ir tiesīgas atkāptie</w:t>
      </w:r>
      <w:r>
        <w:rPr>
          <w:bCs/>
        </w:rPr>
        <w:t>s no šī Līguma 1 (viens) mēnesi</w:t>
      </w:r>
      <w:r w:rsidRPr="0079643C">
        <w:rPr>
          <w:bCs/>
        </w:rPr>
        <w:t xml:space="preserve"> iepriekš rakstiski par to paziņojot otrai Pusei, un izpildot visas saistības, kas izriet no šī Līguma.</w:t>
      </w:r>
    </w:p>
    <w:p w14:paraId="611E5915" w14:textId="77777777" w:rsidR="008C66E2" w:rsidRPr="0079643C" w:rsidRDefault="008C66E2" w:rsidP="008C66E2">
      <w:pPr>
        <w:numPr>
          <w:ilvl w:val="1"/>
          <w:numId w:val="3"/>
        </w:numPr>
        <w:ind w:left="709" w:hanging="709"/>
        <w:jc w:val="both"/>
        <w:rPr>
          <w:bCs/>
        </w:rPr>
      </w:pPr>
      <w:r w:rsidRPr="0079643C">
        <w:rPr>
          <w:bCs/>
        </w:rPr>
        <w:t>Līgumsodus, kā arī soda naudas, ko valsts institūcijas ir piemērojušas Nomniekam, un šīm soda naudām par pamatu ir bijusi Līguma nosacījumu neizpilde no Iznomātāja puses, Nomnieks ietur no Iznomātājam veicamajiem Tehnikas nomas maksājumiem, informējot par to Iznomātāju.</w:t>
      </w:r>
    </w:p>
    <w:p w14:paraId="644C5C7C" w14:textId="77777777" w:rsidR="008C66E2" w:rsidRPr="0079643C" w:rsidRDefault="008C66E2" w:rsidP="008C66E2">
      <w:pPr>
        <w:ind w:left="426"/>
        <w:jc w:val="both"/>
        <w:rPr>
          <w:bCs/>
        </w:rPr>
      </w:pPr>
    </w:p>
    <w:p w14:paraId="6084E36D" w14:textId="77777777" w:rsidR="008C66E2" w:rsidRPr="0079643C" w:rsidRDefault="008C66E2" w:rsidP="008C66E2">
      <w:pPr>
        <w:numPr>
          <w:ilvl w:val="0"/>
          <w:numId w:val="3"/>
        </w:numPr>
        <w:jc w:val="both"/>
        <w:rPr>
          <w:b/>
        </w:rPr>
      </w:pPr>
      <w:r w:rsidRPr="0079643C">
        <w:rPr>
          <w:b/>
        </w:rPr>
        <w:t>Nepārvarama vara</w:t>
      </w:r>
    </w:p>
    <w:p w14:paraId="6515B964" w14:textId="77777777" w:rsidR="008C66E2" w:rsidRPr="0079643C" w:rsidRDefault="008C66E2" w:rsidP="008C66E2">
      <w:pPr>
        <w:jc w:val="both"/>
        <w:rPr>
          <w:bCs/>
        </w:rPr>
      </w:pPr>
      <w:r w:rsidRPr="0079643C">
        <w:rPr>
          <w:bCs/>
        </w:rPr>
        <w:t>Līgumslēdzēj</w:t>
      </w:r>
      <w:r>
        <w:rPr>
          <w:bCs/>
        </w:rPr>
        <w:t>a puse nav atbildīga par otrai P</w:t>
      </w:r>
      <w:r w:rsidRPr="0079643C">
        <w:rPr>
          <w:bCs/>
        </w:rPr>
        <w:t>usei nodarīto zaudējumu, ja to ir izraisījis streiks, stihiska nelaime, katastrofa, epidēmija, blokāde, karš va</w:t>
      </w:r>
      <w:r>
        <w:rPr>
          <w:bCs/>
        </w:rPr>
        <w:t>i citi apstākļi, kas traucē šī L</w:t>
      </w:r>
      <w:r w:rsidRPr="0079643C">
        <w:rPr>
          <w:bCs/>
        </w:rPr>
        <w:t>īguma pildīšanu un kas nav radušies pušu tiešas vai netiešas darbības v</w:t>
      </w:r>
      <w:r>
        <w:rPr>
          <w:bCs/>
        </w:rPr>
        <w:t>ai bezdarbības rezultātā un ko Puses nevarēja paredzēt šī L</w:t>
      </w:r>
      <w:r w:rsidRPr="0079643C">
        <w:rPr>
          <w:bCs/>
        </w:rPr>
        <w:t>īguma slēgšanas brīdī.</w:t>
      </w:r>
    </w:p>
    <w:p w14:paraId="0D7627A5" w14:textId="77777777" w:rsidR="008C66E2" w:rsidRPr="0079643C" w:rsidRDefault="008C66E2" w:rsidP="008C66E2">
      <w:pPr>
        <w:ind w:left="426"/>
        <w:jc w:val="both"/>
        <w:rPr>
          <w:bCs/>
        </w:rPr>
      </w:pPr>
    </w:p>
    <w:p w14:paraId="08DB9127" w14:textId="77777777" w:rsidR="008C66E2" w:rsidRPr="0079643C" w:rsidRDefault="008C66E2" w:rsidP="008C66E2">
      <w:pPr>
        <w:numPr>
          <w:ilvl w:val="0"/>
          <w:numId w:val="3"/>
        </w:numPr>
        <w:jc w:val="both"/>
        <w:rPr>
          <w:b/>
        </w:rPr>
      </w:pPr>
      <w:r w:rsidRPr="0079643C">
        <w:rPr>
          <w:b/>
        </w:rPr>
        <w:t>Līguma grozīšanas kārtība un kārtība, kādā pieļaujama atkāpšanās no līguma</w:t>
      </w:r>
    </w:p>
    <w:p w14:paraId="6A5C3F16" w14:textId="77777777" w:rsidR="008C66E2" w:rsidRPr="0079643C" w:rsidRDefault="008C66E2" w:rsidP="008C66E2">
      <w:pPr>
        <w:numPr>
          <w:ilvl w:val="1"/>
          <w:numId w:val="3"/>
        </w:numPr>
        <w:ind w:left="709" w:hanging="709"/>
        <w:jc w:val="both"/>
        <w:rPr>
          <w:bCs/>
        </w:rPr>
      </w:pPr>
      <w:r w:rsidRPr="0079643C">
        <w:rPr>
          <w:bCs/>
        </w:rPr>
        <w:t xml:space="preserve">Puses ir tiesīgas veikt Līgumā izmaiņas, grozījumus vai papildinājumus, par to </w:t>
      </w:r>
      <w:proofErr w:type="spellStart"/>
      <w:r w:rsidRPr="0079643C">
        <w:rPr>
          <w:bCs/>
        </w:rPr>
        <w:t>rakstveidā</w:t>
      </w:r>
      <w:proofErr w:type="spellEnd"/>
      <w:r w:rsidRPr="0079643C">
        <w:rPr>
          <w:bCs/>
        </w:rPr>
        <w:t xml:space="preserve"> vienojoties, kas tiek sagatavoti kā vienošanās pie Līgumā, un pēc abpusējas parakstīšanas tiek pievienoti Līgumam un ir tā neatņemamas sastāvdaļas.</w:t>
      </w:r>
    </w:p>
    <w:p w14:paraId="6FED187D" w14:textId="77777777" w:rsidR="008C66E2" w:rsidRPr="0079643C" w:rsidRDefault="008C66E2" w:rsidP="008C66E2">
      <w:pPr>
        <w:numPr>
          <w:ilvl w:val="1"/>
          <w:numId w:val="3"/>
        </w:numPr>
        <w:ind w:left="709" w:hanging="709"/>
        <w:jc w:val="both"/>
        <w:rPr>
          <w:bCs/>
        </w:rPr>
      </w:pPr>
      <w:r w:rsidRPr="0079643C">
        <w:rPr>
          <w:bCs/>
        </w:rPr>
        <w:t xml:space="preserve">Puses ir tiesīgas izbeigt Līgumu pirms tā darbības termiņa beigām </w:t>
      </w:r>
      <w:proofErr w:type="spellStart"/>
      <w:r w:rsidRPr="0079643C">
        <w:rPr>
          <w:bCs/>
        </w:rPr>
        <w:t>rakstveidā</w:t>
      </w:r>
      <w:proofErr w:type="spellEnd"/>
      <w:r w:rsidRPr="0079643C">
        <w:rPr>
          <w:bCs/>
        </w:rPr>
        <w:t xml:space="preserve"> brīdinot otru pusi 1 (viens) mēnesi iepriekš. </w:t>
      </w:r>
    </w:p>
    <w:p w14:paraId="75D16A05" w14:textId="77777777" w:rsidR="008C66E2" w:rsidRPr="0079643C" w:rsidRDefault="008C66E2" w:rsidP="008C66E2">
      <w:pPr>
        <w:numPr>
          <w:ilvl w:val="1"/>
          <w:numId w:val="3"/>
        </w:numPr>
        <w:ind w:left="709" w:hanging="709"/>
        <w:jc w:val="both"/>
        <w:rPr>
          <w:bCs/>
        </w:rPr>
      </w:pPr>
      <w:r w:rsidRPr="0079643C">
        <w:rPr>
          <w:bCs/>
        </w:rPr>
        <w:t>Iz</w:t>
      </w:r>
      <w:r>
        <w:rPr>
          <w:bCs/>
        </w:rPr>
        <w:t>nomātājs ir tiesīgs izbeigt šī L</w:t>
      </w:r>
      <w:r w:rsidRPr="0079643C">
        <w:rPr>
          <w:bCs/>
        </w:rPr>
        <w:t>īguma darbību pirms termiņa, ja:</w:t>
      </w:r>
    </w:p>
    <w:p w14:paraId="7DDD3055" w14:textId="77777777" w:rsidR="008C66E2" w:rsidRPr="0079643C" w:rsidRDefault="008C66E2" w:rsidP="008C66E2">
      <w:pPr>
        <w:numPr>
          <w:ilvl w:val="2"/>
          <w:numId w:val="3"/>
        </w:numPr>
        <w:ind w:left="993" w:hanging="993"/>
        <w:jc w:val="both"/>
        <w:rPr>
          <w:bCs/>
        </w:rPr>
      </w:pPr>
      <w:r w:rsidRPr="0079643C">
        <w:rPr>
          <w:bCs/>
        </w:rPr>
        <w:t xml:space="preserve">Nomnieks nav samaksājis nomas maksājumu, atbilstoši šī Līguma nosacījumiem, un nav dzēsis šo parādu 1 (viena) mēneša laikā pēc maksājuma termiņa iestāšanās; </w:t>
      </w:r>
    </w:p>
    <w:p w14:paraId="29942A16" w14:textId="77777777" w:rsidR="008C66E2" w:rsidRPr="0079643C" w:rsidRDefault="008C66E2" w:rsidP="008C66E2">
      <w:pPr>
        <w:numPr>
          <w:ilvl w:val="2"/>
          <w:numId w:val="3"/>
        </w:numPr>
        <w:ind w:left="993" w:hanging="993"/>
        <w:jc w:val="both"/>
        <w:rPr>
          <w:bCs/>
        </w:rPr>
      </w:pPr>
      <w:r w:rsidRPr="0079643C">
        <w:rPr>
          <w:bCs/>
        </w:rPr>
        <w:t>Nomnieks Tehniku apgrūtina ar aizliegtām mantiskajām tiesībām;</w:t>
      </w:r>
    </w:p>
    <w:p w14:paraId="341F558D" w14:textId="77777777" w:rsidR="008C66E2" w:rsidRPr="0079643C" w:rsidRDefault="008C66E2" w:rsidP="008C66E2">
      <w:pPr>
        <w:numPr>
          <w:ilvl w:val="2"/>
          <w:numId w:val="3"/>
        </w:numPr>
        <w:ind w:left="993" w:hanging="993"/>
        <w:jc w:val="both"/>
        <w:rPr>
          <w:bCs/>
        </w:rPr>
      </w:pPr>
      <w:r w:rsidRPr="0079643C">
        <w:rPr>
          <w:bCs/>
        </w:rPr>
        <w:t>Nomnieks nav pieprasījis Tehnik</w:t>
      </w:r>
      <w:r>
        <w:rPr>
          <w:bCs/>
        </w:rPr>
        <w:t>u</w:t>
      </w:r>
      <w:r w:rsidRPr="0079643C">
        <w:rPr>
          <w:bCs/>
        </w:rPr>
        <w:t xml:space="preserve"> 6 (sešu) mēnešu laikā no Līguma noslēgšanas dienas.</w:t>
      </w:r>
    </w:p>
    <w:p w14:paraId="3121C79C" w14:textId="77777777" w:rsidR="008C66E2" w:rsidRPr="0079643C" w:rsidRDefault="008C66E2" w:rsidP="008C66E2">
      <w:pPr>
        <w:numPr>
          <w:ilvl w:val="1"/>
          <w:numId w:val="3"/>
        </w:numPr>
        <w:ind w:left="993" w:hanging="993"/>
        <w:rPr>
          <w:bCs/>
        </w:rPr>
      </w:pPr>
      <w:r>
        <w:rPr>
          <w:bCs/>
        </w:rPr>
        <w:t>Nomnieks ir tiesīgs izbeigt šī L</w:t>
      </w:r>
      <w:r w:rsidRPr="0079643C">
        <w:rPr>
          <w:bCs/>
        </w:rPr>
        <w:t>īguma darbību pirms termiņa, ja:</w:t>
      </w:r>
    </w:p>
    <w:p w14:paraId="77F366CA" w14:textId="77777777" w:rsidR="008C66E2" w:rsidRPr="0079643C" w:rsidRDefault="008C66E2" w:rsidP="008C66E2">
      <w:pPr>
        <w:ind w:left="993" w:hanging="993"/>
        <w:jc w:val="both"/>
        <w:rPr>
          <w:bCs/>
        </w:rPr>
      </w:pPr>
      <w:r w:rsidRPr="0079643C">
        <w:rPr>
          <w:bCs/>
        </w:rPr>
        <w:t>10.4.1.</w:t>
      </w:r>
      <w:r>
        <w:rPr>
          <w:bCs/>
        </w:rPr>
        <w:tab/>
      </w:r>
      <w:r w:rsidRPr="0079643C">
        <w:rPr>
          <w:bCs/>
        </w:rPr>
        <w:t>Iznomātājs vairāk nekā 3 (trīs) reizes viena kalendārā mēneša laikā ir pārkāpis Līguma 3.4.9. un/vai 3.4.10. apakšpunktos noteiktos termiņus;</w:t>
      </w:r>
    </w:p>
    <w:p w14:paraId="4FBB3949" w14:textId="77777777" w:rsidR="008C66E2" w:rsidRPr="0079643C" w:rsidRDefault="008C66E2" w:rsidP="008C66E2">
      <w:pPr>
        <w:ind w:left="993" w:hanging="993"/>
        <w:jc w:val="both"/>
        <w:rPr>
          <w:bCs/>
        </w:rPr>
      </w:pPr>
      <w:r w:rsidRPr="0079643C">
        <w:rPr>
          <w:bCs/>
        </w:rPr>
        <w:t>10.4.2.</w:t>
      </w:r>
      <w:r>
        <w:rPr>
          <w:bCs/>
        </w:rPr>
        <w:tab/>
      </w:r>
      <w:r w:rsidRPr="0079643C">
        <w:rPr>
          <w:bCs/>
        </w:rPr>
        <w:t>jebkura no 3.4.3.; 3.4.7.; 3.4.9.; 3.4.10.; vai  3.4.11. noteikto nosacījumu neizpilde (termiņa kavējums) no Iznomātāja puses turpinās (ilgst) vairāk nekā 72h (septiņdesmit divas stundas) pēc kārtas.</w:t>
      </w:r>
    </w:p>
    <w:p w14:paraId="5C91808E" w14:textId="77777777" w:rsidR="008C66E2" w:rsidRPr="0079643C" w:rsidRDefault="008C66E2" w:rsidP="008C66E2">
      <w:pPr>
        <w:tabs>
          <w:tab w:val="left" w:pos="1276"/>
        </w:tabs>
        <w:suppressAutoHyphens/>
        <w:ind w:left="993" w:right="-142" w:hanging="993"/>
        <w:jc w:val="both"/>
      </w:pPr>
      <w:r w:rsidRPr="0079643C">
        <w:rPr>
          <w:bCs/>
        </w:rPr>
        <w:t>10.5.</w:t>
      </w:r>
      <w:r>
        <w:rPr>
          <w:bCs/>
        </w:rPr>
        <w:tab/>
      </w:r>
      <w:r w:rsidRPr="0079643C">
        <w:rPr>
          <w:bCs/>
        </w:rPr>
        <w:t>Katra no Pusēm ir tiesīga vienpusēji atk</w:t>
      </w:r>
      <w:bookmarkStart w:id="3" w:name="_Hlk140497125"/>
      <w:bookmarkStart w:id="4" w:name="_Hlk145069488"/>
      <w:r w:rsidRPr="0079643C">
        <w:rPr>
          <w:bCs/>
        </w:rPr>
        <w:t>āpties no Līguma, ja Līgumu nav</w:t>
      </w:r>
      <w:r w:rsidRPr="0079643C">
        <w:t xml:space="preserve"> iespējams izpildīt tādēļ, ka Lī</w:t>
      </w:r>
      <w:r>
        <w:t>guma izpildes laikā kādai no Pusēm</w:t>
      </w:r>
      <w:r w:rsidRPr="0079643C">
        <w:t xml:space="preserve"> ir piemērotas starptautiskās vai nacionālās sankcijas vai būtiskas finanšu un kapitāla tirgus intereses ietekmējošas Eiropas Savienības vai Ziemeļatlantijas līguma organizācijas dalībvalsts noteiktās sankcijas</w:t>
      </w:r>
      <w:bookmarkEnd w:id="3"/>
      <w:r w:rsidRPr="0079643C">
        <w:t>.</w:t>
      </w:r>
    </w:p>
    <w:bookmarkEnd w:id="4"/>
    <w:p w14:paraId="54FDBC06" w14:textId="77777777" w:rsidR="008C66E2" w:rsidRPr="0079643C" w:rsidRDefault="008C66E2" w:rsidP="008C66E2">
      <w:pPr>
        <w:ind w:left="284"/>
        <w:jc w:val="both"/>
        <w:rPr>
          <w:bCs/>
        </w:rPr>
      </w:pPr>
    </w:p>
    <w:p w14:paraId="2523165C" w14:textId="77777777" w:rsidR="008C66E2" w:rsidRPr="0079643C" w:rsidRDefault="008C66E2" w:rsidP="008C66E2">
      <w:pPr>
        <w:numPr>
          <w:ilvl w:val="0"/>
          <w:numId w:val="3"/>
        </w:numPr>
        <w:jc w:val="both"/>
        <w:rPr>
          <w:b/>
        </w:rPr>
      </w:pPr>
      <w:r>
        <w:rPr>
          <w:b/>
        </w:rPr>
        <w:t>S</w:t>
      </w:r>
      <w:r w:rsidRPr="0079643C">
        <w:rPr>
          <w:b/>
        </w:rPr>
        <w:t>trīdu izskatīšanas kārtība</w:t>
      </w:r>
    </w:p>
    <w:p w14:paraId="4E1D9BA4" w14:textId="77777777" w:rsidR="008C66E2" w:rsidRPr="0079643C" w:rsidRDefault="008C66E2" w:rsidP="008C66E2">
      <w:pPr>
        <w:numPr>
          <w:ilvl w:val="1"/>
          <w:numId w:val="3"/>
        </w:numPr>
        <w:ind w:left="709" w:hanging="709"/>
        <w:jc w:val="both"/>
        <w:rPr>
          <w:bCs/>
        </w:rPr>
      </w:pPr>
      <w:r w:rsidRPr="0079643C">
        <w:rPr>
          <w:bCs/>
        </w:rPr>
        <w:t>Pušu domstarpības un strīdus, kas saistītas ar līgumsaistību izpildi, risina vienošanās ceļā ar iespēju panākt vienošanos. Vienošanos noformē rakstiski.</w:t>
      </w:r>
    </w:p>
    <w:p w14:paraId="60E8C2B6" w14:textId="77777777" w:rsidR="008C66E2" w:rsidRPr="0079643C" w:rsidRDefault="008C66E2" w:rsidP="008C66E2">
      <w:pPr>
        <w:numPr>
          <w:ilvl w:val="1"/>
          <w:numId w:val="3"/>
        </w:numPr>
        <w:ind w:left="709" w:hanging="709"/>
        <w:jc w:val="both"/>
        <w:rPr>
          <w:bCs/>
        </w:rPr>
      </w:pPr>
      <w:r w:rsidRPr="0079643C">
        <w:rPr>
          <w:bCs/>
        </w:rPr>
        <w:t>Ja Puses nevar vienoties 30 (trīsdesmit) dienu laikā no pirmo sarunu uzsākšanas dienas, strīdu nodod izskatīšanai vispārējās jurisdikcijas tiesā Latvijas Republikā normatīvajos aktos noteiktajā kārtībā.</w:t>
      </w:r>
    </w:p>
    <w:p w14:paraId="5C829BAE" w14:textId="77777777" w:rsidR="008C66E2" w:rsidRPr="008E5725" w:rsidRDefault="008C66E2" w:rsidP="008C66E2">
      <w:pPr>
        <w:ind w:left="567"/>
        <w:jc w:val="both"/>
        <w:rPr>
          <w:bCs/>
        </w:rPr>
      </w:pPr>
    </w:p>
    <w:p w14:paraId="199B3AB4" w14:textId="77777777" w:rsidR="008C66E2" w:rsidRPr="008E5725" w:rsidRDefault="008C66E2" w:rsidP="008C66E2">
      <w:pPr>
        <w:pStyle w:val="Komentrateksts1"/>
        <w:numPr>
          <w:ilvl w:val="0"/>
          <w:numId w:val="3"/>
        </w:numPr>
        <w:rPr>
          <w:sz w:val="24"/>
          <w:szCs w:val="24"/>
        </w:rPr>
      </w:pPr>
      <w:bookmarkStart w:id="5" w:name="_Hlk130852406"/>
      <w:r w:rsidRPr="008E5725">
        <w:rPr>
          <w:b/>
          <w:bCs/>
          <w:sz w:val="24"/>
          <w:szCs w:val="24"/>
        </w:rPr>
        <w:t xml:space="preserve">Līguma izpildē iesaistītā personāla un </w:t>
      </w:r>
      <w:r w:rsidRPr="008E5725">
        <w:rPr>
          <w:b/>
          <w:sz w:val="24"/>
          <w:szCs w:val="24"/>
        </w:rPr>
        <w:t>apakšuzņēmēju nomaiņas kārtība</w:t>
      </w:r>
    </w:p>
    <w:p w14:paraId="7327D2B8" w14:textId="77777777" w:rsidR="008C66E2" w:rsidRDefault="008C66E2" w:rsidP="008C66E2">
      <w:pPr>
        <w:rPr>
          <w:bCs/>
          <w:i/>
          <w:szCs w:val="22"/>
        </w:rPr>
      </w:pPr>
      <w:r w:rsidRPr="006A6BBA">
        <w:rPr>
          <w:bCs/>
          <w:i/>
          <w:szCs w:val="22"/>
        </w:rPr>
        <w:t>(attiecas uz gadījumiem, kad tiek piesaistīti Līguma izpildē)</w:t>
      </w:r>
    </w:p>
    <w:p w14:paraId="59CBDA0C" w14:textId="77777777" w:rsidR="008C66E2" w:rsidRPr="002E1686" w:rsidRDefault="008C66E2" w:rsidP="008C66E2">
      <w:pPr>
        <w:numPr>
          <w:ilvl w:val="1"/>
          <w:numId w:val="3"/>
        </w:numPr>
        <w:tabs>
          <w:tab w:val="left" w:pos="-1603"/>
          <w:tab w:val="left" w:pos="1134"/>
          <w:tab w:val="num" w:pos="2617"/>
        </w:tabs>
        <w:suppressAutoHyphens/>
        <w:autoSpaceDE w:val="0"/>
        <w:ind w:left="709" w:hanging="709"/>
        <w:contextualSpacing/>
        <w:jc w:val="both"/>
      </w:pPr>
      <w:r w:rsidRPr="002E1686">
        <w:t>Iznomātājs</w:t>
      </w:r>
      <w:r w:rsidRPr="002E1686" w:rsidDel="00A82F18">
        <w:t xml:space="preserve"> </w:t>
      </w:r>
      <w:r w:rsidRPr="002E1686">
        <w:t>nav tiesīgs bez Nomnieka rakstveida piekrišanas veikt apakšuzņēmēju nomaiņu, kā arī papildu apakšuzņēmēju iesaistīšanu Līguma izpildē.</w:t>
      </w:r>
    </w:p>
    <w:p w14:paraId="7C78EC47" w14:textId="77777777" w:rsidR="008C66E2" w:rsidRPr="002E1686" w:rsidRDefault="008C66E2" w:rsidP="008C66E2">
      <w:pPr>
        <w:numPr>
          <w:ilvl w:val="1"/>
          <w:numId w:val="3"/>
        </w:numPr>
        <w:tabs>
          <w:tab w:val="left" w:pos="-1603"/>
          <w:tab w:val="left" w:pos="1134"/>
          <w:tab w:val="num" w:pos="2617"/>
        </w:tabs>
        <w:suppressAutoHyphens/>
        <w:autoSpaceDE w:val="0"/>
        <w:ind w:left="709" w:hanging="709"/>
        <w:contextualSpacing/>
        <w:jc w:val="both"/>
      </w:pPr>
      <w:r w:rsidRPr="002E1686">
        <w:t>Nomnieks nepiekrīt veikt piedāvājumā norādīto apakšuzņēmēju nomaiņu, ja pastāv kāds no šādiem nosacījumiem:</w:t>
      </w:r>
    </w:p>
    <w:p w14:paraId="460D4B8A" w14:textId="77777777" w:rsidR="008C66E2" w:rsidRPr="002E1686" w:rsidRDefault="008C66E2" w:rsidP="008C66E2">
      <w:pPr>
        <w:numPr>
          <w:ilvl w:val="2"/>
          <w:numId w:val="3"/>
        </w:numPr>
        <w:tabs>
          <w:tab w:val="left" w:pos="-1603"/>
          <w:tab w:val="num" w:pos="0"/>
          <w:tab w:val="left" w:pos="1134"/>
        </w:tabs>
        <w:suppressAutoHyphens/>
        <w:autoSpaceDE w:val="0"/>
        <w:ind w:left="709" w:hanging="709"/>
        <w:contextualSpacing/>
        <w:jc w:val="both"/>
      </w:pPr>
      <w:r w:rsidRPr="002E1686">
        <w:t>Iznomātāja piedāvāta</w:t>
      </w:r>
      <w:r>
        <w:t>is apakšuzņēmējs neatbilst tām I</w:t>
      </w:r>
      <w:r w:rsidRPr="002E1686">
        <w:t>epirkuma dokumentos noteiktajām prasībām, kas attiecas uz Iznomātāja apakšuzņēmējiem;</w:t>
      </w:r>
    </w:p>
    <w:p w14:paraId="0717CEC5" w14:textId="77777777" w:rsidR="008C66E2" w:rsidRPr="002E1686" w:rsidRDefault="008C66E2" w:rsidP="008C66E2">
      <w:pPr>
        <w:numPr>
          <w:ilvl w:val="2"/>
          <w:numId w:val="3"/>
        </w:numPr>
        <w:tabs>
          <w:tab w:val="left" w:pos="-1603"/>
          <w:tab w:val="num" w:pos="0"/>
          <w:tab w:val="left" w:pos="1134"/>
        </w:tabs>
        <w:suppressAutoHyphens/>
        <w:autoSpaceDE w:val="0"/>
        <w:ind w:left="709" w:hanging="709"/>
        <w:contextualSpacing/>
        <w:jc w:val="both"/>
      </w:pPr>
      <w:r w:rsidRPr="002E1686">
        <w:t>tiek nomainīts apakšuzņēmējs, uz kura iespējām I</w:t>
      </w:r>
      <w:r>
        <w:t>znomātājs</w:t>
      </w:r>
      <w:r w:rsidRPr="002E1686" w:rsidDel="00A82F18">
        <w:t xml:space="preserve"> </w:t>
      </w:r>
      <w:r w:rsidRPr="002E1686">
        <w:t>balstījies, lai apliecinātu savas kvalifikācijas atbilstību paziņojumā par līgumu un iepirkuma dokumentos noteiktajām prasībām, un piedāvātajam apakšuzņēmējam nav vismaz tāda pati kvalifikācija, uz kādu Iznomātājs</w:t>
      </w:r>
      <w:r w:rsidRPr="002E1686" w:rsidDel="00A82F18">
        <w:t xml:space="preserve"> </w:t>
      </w:r>
      <w:r w:rsidRPr="002E1686">
        <w:t>atsaucies, apliecinot savu atbilstību iepirkumā noteiktajām prasībām;</w:t>
      </w:r>
    </w:p>
    <w:p w14:paraId="376402AE" w14:textId="77777777" w:rsidR="008C66E2" w:rsidRPr="006E2690" w:rsidRDefault="008C66E2" w:rsidP="008C66E2">
      <w:pPr>
        <w:numPr>
          <w:ilvl w:val="2"/>
          <w:numId w:val="3"/>
        </w:numPr>
        <w:tabs>
          <w:tab w:val="left" w:pos="-1603"/>
          <w:tab w:val="num" w:pos="0"/>
          <w:tab w:val="left" w:pos="1134"/>
        </w:tabs>
        <w:suppressAutoHyphens/>
        <w:autoSpaceDE w:val="0"/>
        <w:ind w:left="709" w:hanging="709"/>
        <w:contextualSpacing/>
        <w:jc w:val="both"/>
      </w:pPr>
      <w:r w:rsidRPr="002E1686">
        <w:t xml:space="preserve">Iznomātāja piedāvātais apakšuzņēmējs, kura sniedzamo pakalpojumu vērtība ir vismaz 10 000,00 </w:t>
      </w:r>
      <w:proofErr w:type="spellStart"/>
      <w:r w:rsidRPr="002E1686">
        <w:rPr>
          <w:i/>
          <w:iCs/>
        </w:rPr>
        <w:t>euro</w:t>
      </w:r>
      <w:proofErr w:type="spellEnd"/>
      <w:r w:rsidRPr="002E1686">
        <w:t xml:space="preserve"> (desmit tūkstoši </w:t>
      </w:r>
      <w:proofErr w:type="spellStart"/>
      <w:r w:rsidRPr="002E1686">
        <w:rPr>
          <w:i/>
          <w:iCs/>
        </w:rPr>
        <w:t>euro</w:t>
      </w:r>
      <w:proofErr w:type="spellEnd"/>
      <w:r w:rsidRPr="002E1686">
        <w:t xml:space="preserve">, 00 centi) no kopējās Līguma vērtības, atbilst Publisko iepirkumu likuma </w:t>
      </w:r>
      <w:r w:rsidRPr="006E2690">
        <w:t>42. panta otrajā daļā minētajiem pretendentu izslēgšanas iemesliem</w:t>
      </w:r>
      <w:r w:rsidRPr="002E1686">
        <w:t>;</w:t>
      </w:r>
      <w:r w:rsidRPr="006E2690">
        <w:t xml:space="preserve"> </w:t>
      </w:r>
    </w:p>
    <w:p w14:paraId="12C7A003" w14:textId="77777777" w:rsidR="008C66E2" w:rsidRPr="002E1686" w:rsidRDefault="008C66E2" w:rsidP="008C66E2">
      <w:pPr>
        <w:numPr>
          <w:ilvl w:val="2"/>
          <w:numId w:val="3"/>
        </w:numPr>
        <w:tabs>
          <w:tab w:val="left" w:pos="-1603"/>
          <w:tab w:val="num" w:pos="0"/>
          <w:tab w:val="left" w:pos="1134"/>
        </w:tabs>
        <w:suppressAutoHyphens/>
        <w:autoSpaceDE w:val="0"/>
        <w:ind w:left="709" w:hanging="709"/>
        <w:contextualSpacing/>
        <w:jc w:val="both"/>
      </w:pPr>
      <w:r w:rsidRPr="002E1686">
        <w:t>apakšuzņēmēja maiņas rezultātā tiktu izdarīti tādi grozījumi Iznomātāja piedāvājumā, kuri, ja sākotnēji būtu tajā iekļauti, ietekmētu piedāvājuma izvēli atbilstoši iepirkuma dokumentos noteiktajiem piedāvājuma izvērtēšanas kritērijiem.</w:t>
      </w:r>
    </w:p>
    <w:p w14:paraId="0F523B8E" w14:textId="77777777" w:rsidR="008C66E2" w:rsidRPr="002E1686" w:rsidRDefault="008C66E2" w:rsidP="008C66E2">
      <w:pPr>
        <w:numPr>
          <w:ilvl w:val="1"/>
          <w:numId w:val="3"/>
        </w:numPr>
        <w:tabs>
          <w:tab w:val="left" w:pos="-1603"/>
          <w:tab w:val="left" w:pos="1134"/>
          <w:tab w:val="num" w:pos="2617"/>
        </w:tabs>
        <w:suppressAutoHyphens/>
        <w:autoSpaceDE w:val="0"/>
        <w:ind w:left="709" w:hanging="709"/>
        <w:contextualSpacing/>
        <w:jc w:val="both"/>
      </w:pPr>
      <w:r w:rsidRPr="002E1686">
        <w:t>Nomnieks nepiekrīt jauna apakšuzņēmēja piesaistei, ja pastāv kāds no šādiem nosacījumiem:</w:t>
      </w:r>
    </w:p>
    <w:p w14:paraId="60C36D5B" w14:textId="77777777" w:rsidR="008C66E2" w:rsidRPr="002E1686" w:rsidRDefault="008C66E2" w:rsidP="008C66E2">
      <w:pPr>
        <w:numPr>
          <w:ilvl w:val="2"/>
          <w:numId w:val="3"/>
        </w:numPr>
        <w:tabs>
          <w:tab w:val="left" w:pos="-1603"/>
          <w:tab w:val="num" w:pos="0"/>
          <w:tab w:val="left" w:pos="1134"/>
        </w:tabs>
        <w:suppressAutoHyphens/>
        <w:autoSpaceDE w:val="0"/>
        <w:ind w:left="709" w:hanging="709"/>
        <w:contextualSpacing/>
        <w:jc w:val="both"/>
      </w:pPr>
      <w:r w:rsidRPr="002E1686">
        <w:t>Iznomātājs piedāvātais apakšuzņēmējs neatbilst tām iepirkuma dokumentos noteiktajām prasībām, kas attiecas uz Iznomātāja apakšuzņēmējiem;</w:t>
      </w:r>
    </w:p>
    <w:p w14:paraId="444733CB" w14:textId="77777777" w:rsidR="008C66E2" w:rsidRPr="002E1686" w:rsidRDefault="008C66E2" w:rsidP="008C66E2">
      <w:pPr>
        <w:numPr>
          <w:ilvl w:val="2"/>
          <w:numId w:val="3"/>
        </w:numPr>
        <w:tabs>
          <w:tab w:val="left" w:pos="-1603"/>
          <w:tab w:val="num" w:pos="0"/>
          <w:tab w:val="left" w:pos="1134"/>
        </w:tabs>
        <w:suppressAutoHyphens/>
        <w:autoSpaceDE w:val="0"/>
        <w:ind w:left="709" w:hanging="709"/>
        <w:contextualSpacing/>
        <w:jc w:val="both"/>
      </w:pPr>
      <w:r w:rsidRPr="002E1686">
        <w:t xml:space="preserve">Iznomātāja piedāvātais apakšuzņēmējs, ja tā sniedzamo pakalpojumu vērtība ir vismaz 10 000,00 </w:t>
      </w:r>
      <w:proofErr w:type="spellStart"/>
      <w:r w:rsidRPr="002E1686">
        <w:rPr>
          <w:i/>
          <w:iCs/>
        </w:rPr>
        <w:t>euro</w:t>
      </w:r>
      <w:proofErr w:type="spellEnd"/>
      <w:r w:rsidRPr="002E1686">
        <w:t xml:space="preserve"> (desmit tūkstoši </w:t>
      </w:r>
      <w:proofErr w:type="spellStart"/>
      <w:r w:rsidRPr="002E1686">
        <w:rPr>
          <w:i/>
          <w:iCs/>
        </w:rPr>
        <w:t>euro</w:t>
      </w:r>
      <w:proofErr w:type="spellEnd"/>
      <w:r w:rsidRPr="002E1686">
        <w:t xml:space="preserve">, 00 centi) no kopējās Līguma vērtības, atbilst Publisko iepirkumu likuma </w:t>
      </w:r>
      <w:r w:rsidRPr="006E2690">
        <w:t>42. panta otrajā daļā minētajiem pretendentu izslēgšanas iemesliem</w:t>
      </w:r>
      <w:r w:rsidRPr="002E1686">
        <w:t>;</w:t>
      </w:r>
    </w:p>
    <w:p w14:paraId="7A9AD69F" w14:textId="77777777" w:rsidR="008C66E2" w:rsidRPr="002E1686" w:rsidRDefault="008C66E2" w:rsidP="008C66E2">
      <w:pPr>
        <w:numPr>
          <w:ilvl w:val="2"/>
          <w:numId w:val="3"/>
        </w:numPr>
        <w:tabs>
          <w:tab w:val="left" w:pos="-1603"/>
          <w:tab w:val="num" w:pos="0"/>
          <w:tab w:val="left" w:pos="1134"/>
        </w:tabs>
        <w:suppressAutoHyphens/>
        <w:autoSpaceDE w:val="0"/>
        <w:ind w:left="709" w:hanging="709"/>
        <w:contextualSpacing/>
        <w:jc w:val="both"/>
      </w:pPr>
      <w:r w:rsidRPr="002E1686">
        <w:t>jauna apakšuzņēmēja piesaistes rezultātā tiktu izdarīti tādi grozījumi Iznomātāja</w:t>
      </w:r>
      <w:r w:rsidRPr="002E1686" w:rsidDel="001D1E3A">
        <w:t xml:space="preserve"> </w:t>
      </w:r>
      <w:r w:rsidRPr="002E1686">
        <w:t>piedāvājumā, kuri, ja sākotnēji būtu tajā iekļauti, ietekmētu piedāvājuma izvēli atbilstoši iepirkuma dokumentos noteiktajiem piedāvājuma izvērtēšanas kritērijiem.</w:t>
      </w:r>
    </w:p>
    <w:p w14:paraId="212896D6" w14:textId="77777777" w:rsidR="008C66E2" w:rsidRPr="002E1686" w:rsidRDefault="008C66E2" w:rsidP="008C66E2">
      <w:pPr>
        <w:numPr>
          <w:ilvl w:val="1"/>
          <w:numId w:val="3"/>
        </w:numPr>
        <w:tabs>
          <w:tab w:val="left" w:pos="-1603"/>
          <w:tab w:val="left" w:pos="1134"/>
          <w:tab w:val="num" w:pos="2617"/>
        </w:tabs>
        <w:suppressAutoHyphens/>
        <w:autoSpaceDE w:val="0"/>
        <w:ind w:left="709" w:hanging="709"/>
        <w:contextualSpacing/>
        <w:jc w:val="both"/>
      </w:pPr>
      <w:r w:rsidRPr="002E1686">
        <w:t>Nomnieks pieņem lēmumu atļaut vai atteikt Iznomātāja</w:t>
      </w:r>
      <w:r w:rsidRPr="002E1686" w:rsidDel="001D1E3A">
        <w:t xml:space="preserve"> </w:t>
      </w:r>
      <w:r w:rsidRPr="002E1686">
        <w:t>apakšuzņēmēju nomaiņu vai jaunu apakšuzņēmēju iesaistīšanu Līguma izpildē iespējami īsā laikā, bet ne vēlāk kā 5 (piecu) darba dienu laikā pēc tam, kad saņēmis visu informāciju un dokumentus, kas nepieciešami lēmuma pieņemšanai.</w:t>
      </w:r>
    </w:p>
    <w:p w14:paraId="2D2F59FF" w14:textId="77777777" w:rsidR="008C66E2" w:rsidRPr="002E1686" w:rsidRDefault="008C66E2" w:rsidP="008C66E2">
      <w:pPr>
        <w:numPr>
          <w:ilvl w:val="1"/>
          <w:numId w:val="3"/>
        </w:numPr>
        <w:tabs>
          <w:tab w:val="left" w:pos="-1603"/>
          <w:tab w:val="left" w:pos="1134"/>
          <w:tab w:val="num" w:pos="2617"/>
        </w:tabs>
        <w:suppressAutoHyphens/>
        <w:autoSpaceDE w:val="0"/>
        <w:ind w:left="709" w:hanging="709"/>
        <w:contextualSpacing/>
        <w:jc w:val="both"/>
      </w:pPr>
      <w:r w:rsidRPr="002E1686">
        <w:t>Pārbaudot jaunā apakšuzņēmēja atbilstību, Nomnieks piemēro Publisko iepirkumu likuma 42.panta noteikumus un izslēgšanas iemeslu pārbaudi veic tajā datumā, kad Nomnieks lemj par atļaujas sniegšanu Iznomātājam nomainīt apakšuzņēmēju vai piesaistīt jaunu apakšuzņēmēju Līguma izpildes nodrošināšanai. Publisko iepirkumu likuma 42. panta ceturtās daļas 2., 3. un 4. punktā minētos termiņus skaita no dienas, kad lūgums par apakšuzņēmēja nomaiņu iesniegts Nomniekam.</w:t>
      </w:r>
    </w:p>
    <w:bookmarkEnd w:id="5"/>
    <w:p w14:paraId="0C9C65B4" w14:textId="77777777" w:rsidR="008C66E2" w:rsidRDefault="008C66E2" w:rsidP="008C66E2">
      <w:pPr>
        <w:ind w:left="567"/>
        <w:jc w:val="both"/>
        <w:rPr>
          <w:bCs/>
        </w:rPr>
      </w:pPr>
    </w:p>
    <w:p w14:paraId="66F66A9A" w14:textId="77777777" w:rsidR="008C66E2" w:rsidRPr="0079643C" w:rsidRDefault="008C66E2" w:rsidP="008C66E2">
      <w:pPr>
        <w:numPr>
          <w:ilvl w:val="0"/>
          <w:numId w:val="3"/>
        </w:numPr>
        <w:jc w:val="both"/>
        <w:rPr>
          <w:b/>
        </w:rPr>
      </w:pPr>
      <w:r w:rsidRPr="0079643C">
        <w:rPr>
          <w:b/>
        </w:rPr>
        <w:t>Citi noteikumi</w:t>
      </w:r>
    </w:p>
    <w:p w14:paraId="16648956" w14:textId="77777777" w:rsidR="008C66E2" w:rsidRPr="0079643C" w:rsidRDefault="008C66E2" w:rsidP="008C66E2">
      <w:pPr>
        <w:numPr>
          <w:ilvl w:val="1"/>
          <w:numId w:val="3"/>
        </w:numPr>
        <w:ind w:left="709" w:hanging="709"/>
        <w:jc w:val="both"/>
        <w:rPr>
          <w:bCs/>
        </w:rPr>
      </w:pPr>
      <w:r w:rsidRPr="0079643C">
        <w:rPr>
          <w:bCs/>
        </w:rPr>
        <w:t>Neviena no Pusēm bez saskaņošanas ar otru Pusi nedrīkst nodot trešajai personai savas saistības, kas ir noteiktas ar šo Līgumu.</w:t>
      </w:r>
    </w:p>
    <w:p w14:paraId="29F57798" w14:textId="77777777" w:rsidR="008C66E2" w:rsidRPr="0079643C" w:rsidRDefault="008C66E2" w:rsidP="008C66E2">
      <w:pPr>
        <w:numPr>
          <w:ilvl w:val="1"/>
          <w:numId w:val="3"/>
        </w:numPr>
        <w:ind w:left="709" w:hanging="709"/>
        <w:jc w:val="both"/>
        <w:rPr>
          <w:bCs/>
        </w:rPr>
      </w:pPr>
      <w:r w:rsidRPr="0079643C">
        <w:rPr>
          <w:bCs/>
        </w:rPr>
        <w:t>Gadījumos, kas nav paredzēti šajā Līgumā, Puses rīkojas saskaņā ar spēkā esošajiem likumiem un citiem normatīvajiem aktiem.</w:t>
      </w:r>
    </w:p>
    <w:p w14:paraId="48F9C368" w14:textId="77777777" w:rsidR="008C66E2" w:rsidRPr="0079643C" w:rsidRDefault="008C66E2" w:rsidP="008C66E2">
      <w:pPr>
        <w:pStyle w:val="Sarakstarindkopa"/>
        <w:numPr>
          <w:ilvl w:val="1"/>
          <w:numId w:val="3"/>
        </w:numPr>
        <w:ind w:left="709" w:hanging="709"/>
        <w:jc w:val="both"/>
        <w:rPr>
          <w:bCs/>
        </w:rPr>
      </w:pPr>
      <w:bookmarkStart w:id="6" w:name="_Hlk140497209"/>
      <w:r w:rsidRPr="0079643C">
        <w:rPr>
          <w:bCs/>
        </w:rPr>
        <w:t>Puses apņemas Līguma izpildē nodrošināt tādu tehnisko un organizatorisko līdzekļu lietošanu un lietotāja pārvaldību, lai aizsargātu fizisko personu datus un novērstu to nelikumīgu apstrādi, ievērojot normatīvos aktus, kas reglamentē fizisko personu datu apstrādi un aizsardzību, t.sk. Eiropas Parlamenta un Padomes Regulu (ES) Nr. 2016/679 (2016. gada 27. aprīlis) par fizisku personu aizsardzību attiecībā uz personas datu apstrādi un šādu datu brīvu apriti</w:t>
      </w:r>
      <w:r w:rsidRPr="0079643C">
        <w:t xml:space="preserve"> </w:t>
      </w:r>
      <w:bookmarkStart w:id="7" w:name="_Hlk131445495"/>
      <w:r w:rsidRPr="0079643C">
        <w:rPr>
          <w:bCs/>
        </w:rPr>
        <w:t>un ar ko atceļ Direktīvu 95/46/EK izpratnē (Vispārīgā datu aizsardzības regula).</w:t>
      </w:r>
      <w:bookmarkEnd w:id="7"/>
    </w:p>
    <w:p w14:paraId="30CA47AC" w14:textId="77777777" w:rsidR="008C66E2" w:rsidRDefault="008C66E2" w:rsidP="008C66E2">
      <w:pPr>
        <w:numPr>
          <w:ilvl w:val="1"/>
          <w:numId w:val="3"/>
        </w:numPr>
        <w:tabs>
          <w:tab w:val="left" w:pos="709"/>
        </w:tabs>
        <w:suppressAutoHyphens/>
        <w:ind w:left="709" w:right="-142" w:hanging="709"/>
        <w:contextualSpacing/>
        <w:jc w:val="both"/>
      </w:pPr>
      <w:bookmarkStart w:id="8" w:name="_Hlk140839304"/>
      <w:bookmarkEnd w:id="6"/>
      <w:r w:rsidRPr="0079643C">
        <w:t>Ja kāds no Līguma noteikumiem var izrādīties nelikumīgs vai nesaistošs, tas neietekmēs ar šo Līgumu noteiktās Pušu saistības un tiesības kopumā.</w:t>
      </w:r>
      <w:bookmarkEnd w:id="8"/>
    </w:p>
    <w:p w14:paraId="5B2C519F" w14:textId="77777777" w:rsidR="008C66E2" w:rsidRPr="0079643C" w:rsidRDefault="008C66E2" w:rsidP="008C66E2">
      <w:pPr>
        <w:ind w:left="567"/>
        <w:jc w:val="both"/>
        <w:rPr>
          <w:bCs/>
        </w:rPr>
      </w:pPr>
    </w:p>
    <w:p w14:paraId="4E442D2F" w14:textId="77777777" w:rsidR="008C66E2" w:rsidRPr="0079643C" w:rsidRDefault="008C66E2" w:rsidP="008C66E2">
      <w:pPr>
        <w:numPr>
          <w:ilvl w:val="0"/>
          <w:numId w:val="3"/>
        </w:numPr>
        <w:jc w:val="both"/>
        <w:rPr>
          <w:b/>
          <w:bCs/>
        </w:rPr>
      </w:pPr>
      <w:r w:rsidRPr="0079643C">
        <w:rPr>
          <w:b/>
        </w:rPr>
        <w:t xml:space="preserve">Līgumslēdzēju pušu paziņojumi, kontaktpersonas </w:t>
      </w:r>
    </w:p>
    <w:p w14:paraId="2886378C" w14:textId="77777777" w:rsidR="008C66E2" w:rsidRPr="0079643C" w:rsidRDefault="008C66E2" w:rsidP="008C66E2">
      <w:pPr>
        <w:numPr>
          <w:ilvl w:val="1"/>
          <w:numId w:val="3"/>
        </w:numPr>
        <w:ind w:left="709" w:hanging="709"/>
        <w:jc w:val="both"/>
        <w:rPr>
          <w:bCs/>
        </w:rPr>
      </w:pPr>
      <w:r w:rsidRPr="0079643C">
        <w:rPr>
          <w:bCs/>
        </w:rPr>
        <w:t>Visus ar Līgumu saistītos līgumslēdzēju Pušu savstarpējos paziņo</w:t>
      </w:r>
      <w:r>
        <w:rPr>
          <w:bCs/>
        </w:rPr>
        <w:t xml:space="preserve">jumus </w:t>
      </w:r>
      <w:proofErr w:type="spellStart"/>
      <w:r>
        <w:rPr>
          <w:bCs/>
        </w:rPr>
        <w:t>nosūta</w:t>
      </w:r>
      <w:proofErr w:type="spellEnd"/>
      <w:r>
        <w:rPr>
          <w:bCs/>
        </w:rPr>
        <w:t xml:space="preserve"> rakstiski uz šajā L</w:t>
      </w:r>
      <w:r w:rsidRPr="0079643C">
        <w:rPr>
          <w:bCs/>
        </w:rPr>
        <w:t xml:space="preserve">īgumā norādīto adresi vai citu adresi, ko </w:t>
      </w:r>
      <w:r>
        <w:rPr>
          <w:bCs/>
        </w:rPr>
        <w:t>viena puse ir paziņojusi otrai P</w:t>
      </w:r>
      <w:r w:rsidRPr="0079643C">
        <w:rPr>
          <w:bCs/>
        </w:rPr>
        <w:t>usei. Ārkārtējos gadījumos paziņojumus ir tiesīgs nosūtīt arī pa faksu vai e-pastu.</w:t>
      </w:r>
    </w:p>
    <w:p w14:paraId="400DB6AC" w14:textId="77777777" w:rsidR="008C66E2" w:rsidRPr="0079643C" w:rsidRDefault="008C66E2" w:rsidP="008C66E2">
      <w:pPr>
        <w:numPr>
          <w:ilvl w:val="1"/>
          <w:numId w:val="3"/>
        </w:numPr>
        <w:ind w:left="709" w:hanging="709"/>
        <w:jc w:val="both"/>
        <w:rPr>
          <w:bCs/>
        </w:rPr>
      </w:pPr>
      <w:r w:rsidRPr="0079643C">
        <w:rPr>
          <w:bCs/>
        </w:rPr>
        <w:t>Iznomātājs un Nomnieks apņemas nekavējoties paziņot viens otram par Pušu reģistrēto un pasta adrešu maiņu.</w:t>
      </w:r>
    </w:p>
    <w:p w14:paraId="6925C2E4" w14:textId="77777777" w:rsidR="008C66E2" w:rsidRPr="0079643C" w:rsidRDefault="008C66E2" w:rsidP="008C66E2">
      <w:pPr>
        <w:numPr>
          <w:ilvl w:val="1"/>
          <w:numId w:val="3"/>
        </w:numPr>
        <w:ind w:left="709" w:hanging="709"/>
        <w:jc w:val="both"/>
        <w:rPr>
          <w:bCs/>
        </w:rPr>
      </w:pPr>
      <w:r w:rsidRPr="0079643C">
        <w:rPr>
          <w:bCs/>
        </w:rPr>
        <w:t>Visi Pušu savstarpējie paziņojumi stājas spēkā tad, kad otra Puse ir saņēmusi attiecīgu vēstuli, e-pastu vai e-adreses sūtījumu.</w:t>
      </w:r>
    </w:p>
    <w:p w14:paraId="68B29FEF" w14:textId="77777777" w:rsidR="008C66E2" w:rsidRPr="0079643C" w:rsidRDefault="008C66E2" w:rsidP="008C66E2">
      <w:pPr>
        <w:numPr>
          <w:ilvl w:val="1"/>
          <w:numId w:val="3"/>
        </w:numPr>
        <w:ind w:left="709" w:hanging="709"/>
        <w:jc w:val="both"/>
        <w:rPr>
          <w:bCs/>
        </w:rPr>
      </w:pPr>
      <w:r w:rsidRPr="0079643C">
        <w:rPr>
          <w:bCs/>
        </w:rPr>
        <w:t>Kontaktpersonas Līguma izpildei:</w:t>
      </w:r>
    </w:p>
    <w:p w14:paraId="27AE7E60" w14:textId="77777777" w:rsidR="008C66E2" w:rsidRDefault="008C66E2" w:rsidP="008C66E2">
      <w:pPr>
        <w:pStyle w:val="Sarakstarindkopa"/>
        <w:numPr>
          <w:ilvl w:val="2"/>
          <w:numId w:val="3"/>
        </w:numPr>
        <w:shd w:val="clear" w:color="auto" w:fill="FFFFFF"/>
        <w:tabs>
          <w:tab w:val="left" w:pos="851"/>
        </w:tabs>
        <w:ind w:left="425" w:hanging="283"/>
        <w:jc w:val="both"/>
        <w:rPr>
          <w:bCs/>
        </w:rPr>
      </w:pPr>
      <w:r w:rsidRPr="00257CD3">
        <w:rPr>
          <w:b/>
          <w:bCs/>
        </w:rPr>
        <w:t>Nomnieka</w:t>
      </w:r>
      <w:r w:rsidRPr="00257CD3">
        <w:rPr>
          <w:bCs/>
        </w:rPr>
        <w:t xml:space="preserve"> kontaktpersona: </w:t>
      </w:r>
      <w:r w:rsidRPr="00E45EE5">
        <w:rPr>
          <w:bCs/>
        </w:rPr>
        <w:t xml:space="preserve">Jurijs </w:t>
      </w:r>
      <w:proofErr w:type="spellStart"/>
      <w:r w:rsidRPr="00E45EE5">
        <w:rPr>
          <w:bCs/>
        </w:rPr>
        <w:t>Bosko</w:t>
      </w:r>
      <w:proofErr w:type="spellEnd"/>
      <w:r w:rsidRPr="00E45EE5">
        <w:rPr>
          <w:bCs/>
        </w:rPr>
        <w:t xml:space="preserve">, tel. 29113470,e-pasts: </w:t>
      </w:r>
      <w:hyperlink r:id="rId5" w:history="1">
        <w:r w:rsidRPr="006059D6">
          <w:rPr>
            <w:rStyle w:val="Hipersaite"/>
            <w:bCs/>
          </w:rPr>
          <w:t>jurijs@komunalie.lv</w:t>
        </w:r>
      </w:hyperlink>
      <w:r>
        <w:rPr>
          <w:bCs/>
        </w:rPr>
        <w:t xml:space="preserve"> </w:t>
      </w:r>
      <w:r w:rsidRPr="00257CD3">
        <w:rPr>
          <w:bCs/>
        </w:rPr>
        <w:t>.</w:t>
      </w:r>
    </w:p>
    <w:p w14:paraId="6C32E796" w14:textId="3F32134D" w:rsidR="008C66E2" w:rsidRPr="002B05FA" w:rsidRDefault="008C66E2" w:rsidP="008C66E2">
      <w:pPr>
        <w:pStyle w:val="Sarakstarindkopa"/>
        <w:numPr>
          <w:ilvl w:val="2"/>
          <w:numId w:val="3"/>
        </w:numPr>
        <w:shd w:val="clear" w:color="auto" w:fill="FFFFFF"/>
        <w:tabs>
          <w:tab w:val="left" w:pos="851"/>
        </w:tabs>
        <w:ind w:left="425" w:hanging="283"/>
        <w:jc w:val="both"/>
        <w:rPr>
          <w:bCs/>
        </w:rPr>
      </w:pPr>
      <w:r w:rsidRPr="002B05FA">
        <w:rPr>
          <w:b/>
          <w:bCs/>
        </w:rPr>
        <w:t>Iznomātāja</w:t>
      </w:r>
      <w:r w:rsidRPr="002B05FA">
        <w:rPr>
          <w:bCs/>
        </w:rPr>
        <w:t xml:space="preserve"> kontaktpersona</w:t>
      </w:r>
      <w:r w:rsidRPr="00257CD3">
        <w:t xml:space="preserve"> </w:t>
      </w:r>
      <w:r>
        <w:rPr>
          <w:bCs/>
        </w:rPr>
        <w:t>_____</w:t>
      </w:r>
    </w:p>
    <w:p w14:paraId="77EB66F7" w14:textId="77777777" w:rsidR="008C66E2" w:rsidRPr="002B05FA" w:rsidRDefault="008C66E2" w:rsidP="008C66E2">
      <w:pPr>
        <w:numPr>
          <w:ilvl w:val="1"/>
          <w:numId w:val="3"/>
        </w:numPr>
        <w:ind w:left="709" w:hanging="709"/>
        <w:jc w:val="both"/>
        <w:rPr>
          <w:bCs/>
        </w:rPr>
      </w:pPr>
      <w:r w:rsidRPr="002B05FA">
        <w:rPr>
          <w:bCs/>
        </w:rPr>
        <w:t xml:space="preserve">Līgums </w:t>
      </w:r>
      <w:r w:rsidRPr="002B05FA">
        <w:rPr>
          <w:shd w:val="clear" w:color="auto" w:fill="FFFFFF"/>
        </w:rPr>
        <w:t xml:space="preserve">sagatavots latviešu valodā un parakstīts elektroniski ar drošu elektronisko parakstu. </w:t>
      </w:r>
      <w:r w:rsidRPr="0079643C">
        <w:t>Abām Pusēm ir pieejams abpusēji parakstīts Līgums elektroniskā formātā</w:t>
      </w:r>
      <w:r>
        <w:t>.</w:t>
      </w:r>
    </w:p>
    <w:p w14:paraId="1CDA0D24" w14:textId="77777777" w:rsidR="008C66E2" w:rsidRPr="0079643C" w:rsidRDefault="008C66E2" w:rsidP="008C66E2">
      <w:pPr>
        <w:pStyle w:val="Sarakstarindkopa"/>
        <w:numPr>
          <w:ilvl w:val="1"/>
          <w:numId w:val="3"/>
        </w:numPr>
        <w:tabs>
          <w:tab w:val="left" w:pos="851"/>
        </w:tabs>
        <w:ind w:hanging="792"/>
        <w:jc w:val="both"/>
      </w:pPr>
      <w:r>
        <w:t>Līgumam tā noslēgšanas brīdī ir šādi pielikumi, kas ir Līguma neatņemamas sastāvdaļas:</w:t>
      </w:r>
      <w:r w:rsidRPr="0079643C">
        <w:t xml:space="preserve"> </w:t>
      </w:r>
    </w:p>
    <w:p w14:paraId="7436D7D8" w14:textId="77777777" w:rsidR="008C66E2" w:rsidRPr="0079643C" w:rsidRDefault="008C66E2" w:rsidP="008C66E2">
      <w:pPr>
        <w:pStyle w:val="Sarakstarindkopa"/>
        <w:ind w:left="540"/>
        <w:jc w:val="both"/>
        <w:rPr>
          <w:color w:val="000000"/>
        </w:rPr>
      </w:pPr>
      <w:r w:rsidRPr="0079643C">
        <w:rPr>
          <w:color w:val="000000"/>
        </w:rPr>
        <w:t xml:space="preserve">1. pielikums – </w:t>
      </w:r>
      <w:r>
        <w:rPr>
          <w:color w:val="000000"/>
        </w:rPr>
        <w:t>Tehniskā specifikācija</w:t>
      </w:r>
      <w:r w:rsidRPr="0079643C">
        <w:rPr>
          <w:color w:val="000000"/>
        </w:rPr>
        <w:t>;</w:t>
      </w:r>
    </w:p>
    <w:p w14:paraId="77037B64" w14:textId="77777777" w:rsidR="008C66E2" w:rsidRPr="0079643C" w:rsidRDefault="008C66E2" w:rsidP="008C66E2">
      <w:pPr>
        <w:pStyle w:val="Sarakstarindkopa"/>
        <w:ind w:left="540"/>
        <w:jc w:val="both"/>
        <w:rPr>
          <w:color w:val="000000"/>
        </w:rPr>
      </w:pPr>
      <w:r w:rsidRPr="0079643C">
        <w:rPr>
          <w:color w:val="000000"/>
        </w:rPr>
        <w:t>2. pielikums – Tehnisk</w:t>
      </w:r>
      <w:r>
        <w:rPr>
          <w:color w:val="000000"/>
        </w:rPr>
        <w:t>ais</w:t>
      </w:r>
      <w:r w:rsidRPr="0079643C">
        <w:rPr>
          <w:color w:val="000000"/>
        </w:rPr>
        <w:t xml:space="preserve"> </w:t>
      </w:r>
      <w:r>
        <w:rPr>
          <w:color w:val="000000"/>
        </w:rPr>
        <w:t>piedāvājums</w:t>
      </w:r>
      <w:r w:rsidRPr="0079643C">
        <w:rPr>
          <w:color w:val="000000"/>
        </w:rPr>
        <w:t>;</w:t>
      </w:r>
    </w:p>
    <w:p w14:paraId="5BA1AA55" w14:textId="77777777" w:rsidR="008C66E2" w:rsidRPr="0079643C" w:rsidRDefault="008C66E2" w:rsidP="008C66E2">
      <w:pPr>
        <w:pStyle w:val="Sarakstarindkopa"/>
        <w:ind w:left="540"/>
        <w:jc w:val="both"/>
        <w:rPr>
          <w:color w:val="000000"/>
        </w:rPr>
      </w:pPr>
      <w:r w:rsidRPr="0079643C">
        <w:rPr>
          <w:color w:val="000000"/>
        </w:rPr>
        <w:t xml:space="preserve">3. pielikums – </w:t>
      </w:r>
      <w:r>
        <w:rPr>
          <w:color w:val="000000"/>
        </w:rPr>
        <w:t>Finanšu</w:t>
      </w:r>
      <w:r w:rsidRPr="0079643C">
        <w:rPr>
          <w:color w:val="000000"/>
        </w:rPr>
        <w:t xml:space="preserve"> piedāvājums</w:t>
      </w:r>
      <w:r>
        <w:rPr>
          <w:color w:val="000000"/>
        </w:rPr>
        <w:t>.</w:t>
      </w:r>
    </w:p>
    <w:p w14:paraId="64105438" w14:textId="77777777" w:rsidR="008C66E2" w:rsidRPr="0079643C" w:rsidRDefault="008C66E2" w:rsidP="008C66E2">
      <w:pPr>
        <w:ind w:left="709"/>
        <w:jc w:val="both"/>
        <w:rPr>
          <w:bCs/>
        </w:rPr>
      </w:pPr>
    </w:p>
    <w:p w14:paraId="617BE446" w14:textId="77777777" w:rsidR="008C66E2" w:rsidRPr="0079643C" w:rsidRDefault="008C66E2" w:rsidP="008C66E2">
      <w:pPr>
        <w:pStyle w:val="Sarakstarindkopa"/>
        <w:shd w:val="clear" w:color="auto" w:fill="FFFFFF"/>
        <w:tabs>
          <w:tab w:val="num" w:pos="2520"/>
        </w:tabs>
        <w:ind w:left="284"/>
        <w:jc w:val="both"/>
      </w:pPr>
    </w:p>
    <w:p w14:paraId="68F13BE7" w14:textId="77777777" w:rsidR="008C66E2" w:rsidRPr="0079643C" w:rsidRDefault="008C66E2" w:rsidP="008C66E2">
      <w:pPr>
        <w:numPr>
          <w:ilvl w:val="0"/>
          <w:numId w:val="3"/>
        </w:numPr>
        <w:jc w:val="both"/>
        <w:rPr>
          <w:b/>
        </w:rPr>
      </w:pPr>
      <w:r>
        <w:rPr>
          <w:b/>
        </w:rPr>
        <w:t xml:space="preserve">Pušu adreses, </w:t>
      </w:r>
      <w:r w:rsidRPr="0079643C">
        <w:rPr>
          <w:b/>
        </w:rPr>
        <w:t>bankas rekvizīti</w:t>
      </w:r>
      <w:r>
        <w:rPr>
          <w:b/>
        </w:rPr>
        <w:t xml:space="preserve"> un paraksti*</w:t>
      </w:r>
    </w:p>
    <w:p w14:paraId="0993EB08" w14:textId="77777777" w:rsidR="008C66E2" w:rsidRPr="0079643C" w:rsidRDefault="008C66E2" w:rsidP="008C66E2">
      <w:pPr>
        <w:autoSpaceDE w:val="0"/>
        <w:autoSpaceDN w:val="0"/>
        <w:adjustRightInd w:val="0"/>
        <w:jc w:val="both"/>
      </w:pPr>
    </w:p>
    <w:tbl>
      <w:tblPr>
        <w:tblW w:w="9228" w:type="dxa"/>
        <w:tblInd w:w="-38" w:type="dxa"/>
        <w:tblLayout w:type="fixed"/>
        <w:tblCellMar>
          <w:left w:w="70" w:type="dxa"/>
          <w:right w:w="70" w:type="dxa"/>
        </w:tblCellMar>
        <w:tblLook w:val="04A0" w:firstRow="1" w:lastRow="0" w:firstColumn="1" w:lastColumn="0" w:noHBand="0" w:noVBand="1"/>
      </w:tblPr>
      <w:tblGrid>
        <w:gridCol w:w="108"/>
        <w:gridCol w:w="4153"/>
        <w:gridCol w:w="666"/>
        <w:gridCol w:w="3970"/>
        <w:gridCol w:w="331"/>
      </w:tblGrid>
      <w:tr w:rsidR="008C66E2" w:rsidRPr="0079643C" w14:paraId="183C28F3" w14:textId="77777777" w:rsidTr="009F244E">
        <w:trPr>
          <w:gridBefore w:val="1"/>
          <w:wBefore w:w="108" w:type="dxa"/>
        </w:trPr>
        <w:tc>
          <w:tcPr>
            <w:tcW w:w="4819" w:type="dxa"/>
            <w:gridSpan w:val="2"/>
          </w:tcPr>
          <w:p w14:paraId="0AAC4AC8" w14:textId="77777777" w:rsidR="008C66E2" w:rsidRPr="0079643C" w:rsidRDefault="008C66E2" w:rsidP="009F244E">
            <w:pPr>
              <w:ind w:firstLine="851"/>
              <w:jc w:val="both"/>
            </w:pPr>
            <w:r w:rsidRPr="0079643C">
              <w:rPr>
                <w:b/>
              </w:rPr>
              <w:t>Iznomātājs:</w:t>
            </w:r>
          </w:p>
        </w:tc>
        <w:tc>
          <w:tcPr>
            <w:tcW w:w="4301" w:type="dxa"/>
            <w:gridSpan w:val="2"/>
          </w:tcPr>
          <w:p w14:paraId="0EBD88F7" w14:textId="77777777" w:rsidR="008C66E2" w:rsidRPr="0079643C" w:rsidRDefault="008C66E2" w:rsidP="009F244E">
            <w:pPr>
              <w:jc w:val="both"/>
            </w:pPr>
            <w:r w:rsidRPr="0079643C">
              <w:rPr>
                <w:b/>
              </w:rPr>
              <w:t>Nomnieks:</w:t>
            </w:r>
          </w:p>
        </w:tc>
      </w:tr>
      <w:tr w:rsidR="008C66E2" w:rsidRPr="0079643C" w14:paraId="65EAC56F" w14:textId="77777777" w:rsidTr="009F244E">
        <w:tblPrEx>
          <w:tblCellMar>
            <w:left w:w="108" w:type="dxa"/>
            <w:right w:w="108" w:type="dxa"/>
          </w:tblCellMar>
        </w:tblPrEx>
        <w:trPr>
          <w:gridAfter w:val="1"/>
          <w:wAfter w:w="331" w:type="dxa"/>
        </w:trPr>
        <w:tc>
          <w:tcPr>
            <w:tcW w:w="4261" w:type="dxa"/>
            <w:gridSpan w:val="2"/>
          </w:tcPr>
          <w:p w14:paraId="56FBB51D" w14:textId="77777777" w:rsidR="008C66E2" w:rsidRPr="00257CD3" w:rsidRDefault="008C66E2" w:rsidP="009F244E">
            <w:pPr>
              <w:jc w:val="both"/>
              <w:rPr>
                <w:bCs/>
              </w:rPr>
            </w:pPr>
            <w:r w:rsidRPr="00257CD3">
              <w:rPr>
                <w:bCs/>
              </w:rPr>
              <w:t>SIA “KULK”</w:t>
            </w:r>
          </w:p>
          <w:p w14:paraId="09C8CE7A" w14:textId="77777777" w:rsidR="008C66E2" w:rsidRDefault="008C66E2" w:rsidP="009F244E">
            <w:pPr>
              <w:pBdr>
                <w:bottom w:val="single" w:sz="12" w:space="1" w:color="auto"/>
              </w:pBdr>
              <w:jc w:val="both"/>
            </w:pPr>
          </w:p>
          <w:p w14:paraId="54CCE256" w14:textId="77777777" w:rsidR="008C66E2" w:rsidRDefault="008C66E2" w:rsidP="009F244E">
            <w:pPr>
              <w:pBdr>
                <w:bottom w:val="single" w:sz="12" w:space="1" w:color="auto"/>
              </w:pBdr>
              <w:jc w:val="both"/>
            </w:pPr>
          </w:p>
          <w:p w14:paraId="3E766C8A" w14:textId="77777777" w:rsidR="008C66E2" w:rsidRDefault="008C66E2" w:rsidP="009F244E">
            <w:pPr>
              <w:pBdr>
                <w:bottom w:val="single" w:sz="12" w:space="1" w:color="auto"/>
              </w:pBdr>
              <w:jc w:val="both"/>
            </w:pPr>
          </w:p>
          <w:p w14:paraId="7AF35237" w14:textId="77777777" w:rsidR="008C66E2" w:rsidRDefault="008C66E2" w:rsidP="009F244E">
            <w:pPr>
              <w:pBdr>
                <w:bottom w:val="single" w:sz="12" w:space="1" w:color="auto"/>
              </w:pBdr>
              <w:jc w:val="both"/>
            </w:pPr>
          </w:p>
          <w:p w14:paraId="7297D033" w14:textId="77777777" w:rsidR="008C66E2" w:rsidRDefault="008C66E2" w:rsidP="009F244E">
            <w:pPr>
              <w:pBdr>
                <w:bottom w:val="single" w:sz="12" w:space="1" w:color="auto"/>
              </w:pBdr>
              <w:jc w:val="both"/>
            </w:pPr>
          </w:p>
          <w:p w14:paraId="3D97F4B7" w14:textId="77777777" w:rsidR="008C66E2" w:rsidRDefault="008C66E2" w:rsidP="009F244E">
            <w:pPr>
              <w:pBdr>
                <w:bottom w:val="single" w:sz="12" w:space="1" w:color="auto"/>
              </w:pBdr>
              <w:jc w:val="both"/>
            </w:pPr>
          </w:p>
          <w:p w14:paraId="0B0CB7E7" w14:textId="77777777" w:rsidR="008C66E2" w:rsidRPr="00257CD3" w:rsidRDefault="008C66E2" w:rsidP="009F244E">
            <w:pPr>
              <w:pBdr>
                <w:bottom w:val="single" w:sz="12" w:space="1" w:color="auto"/>
              </w:pBdr>
              <w:jc w:val="both"/>
            </w:pPr>
          </w:p>
          <w:p w14:paraId="77A5DF5B" w14:textId="77777777" w:rsidR="008C66E2" w:rsidRPr="00257CD3" w:rsidRDefault="008C66E2" w:rsidP="009F244E">
            <w:pPr>
              <w:pBdr>
                <w:bottom w:val="single" w:sz="12" w:space="1" w:color="auto"/>
              </w:pBdr>
              <w:tabs>
                <w:tab w:val="left" w:pos="2719"/>
              </w:tabs>
              <w:jc w:val="both"/>
            </w:pPr>
            <w:r w:rsidRPr="00257CD3">
              <w:tab/>
            </w:r>
          </w:p>
          <w:p w14:paraId="31769960" w14:textId="77777777" w:rsidR="008C66E2" w:rsidRPr="00257CD3" w:rsidRDefault="008C66E2" w:rsidP="009F244E">
            <w:pPr>
              <w:pBdr>
                <w:bottom w:val="single" w:sz="12" w:space="1" w:color="auto"/>
              </w:pBdr>
              <w:jc w:val="both"/>
            </w:pPr>
          </w:p>
          <w:p w14:paraId="2DE6C055" w14:textId="77777777" w:rsidR="008C66E2" w:rsidRPr="00257CD3" w:rsidRDefault="008C66E2" w:rsidP="009F244E">
            <w:pPr>
              <w:pBdr>
                <w:bottom w:val="single" w:sz="12" w:space="1" w:color="auto"/>
              </w:pBdr>
              <w:jc w:val="both"/>
            </w:pPr>
          </w:p>
          <w:p w14:paraId="639C59EC" w14:textId="77777777" w:rsidR="008C66E2" w:rsidRPr="0079643C" w:rsidRDefault="008C66E2" w:rsidP="008C66E2">
            <w:pPr>
              <w:ind w:firstLine="1065"/>
              <w:jc w:val="both"/>
            </w:pPr>
          </w:p>
        </w:tc>
        <w:tc>
          <w:tcPr>
            <w:tcW w:w="4636" w:type="dxa"/>
            <w:gridSpan w:val="2"/>
          </w:tcPr>
          <w:p w14:paraId="00329D23" w14:textId="77777777" w:rsidR="008C66E2" w:rsidRPr="0079643C" w:rsidRDefault="008C66E2" w:rsidP="009F244E">
            <w:pPr>
              <w:jc w:val="both"/>
            </w:pPr>
            <w:r w:rsidRPr="0079643C">
              <w:t>Sabiedrība ar ierobežotu atbildību</w:t>
            </w:r>
          </w:p>
          <w:p w14:paraId="30C2F87F" w14:textId="77777777" w:rsidR="008C66E2" w:rsidRPr="0079643C" w:rsidRDefault="008C66E2" w:rsidP="009F244E">
            <w:pPr>
              <w:jc w:val="both"/>
            </w:pPr>
            <w:r w:rsidRPr="0079643C">
              <w:t>“Jelgavas komunālie pakalpojumi”</w:t>
            </w:r>
          </w:p>
          <w:p w14:paraId="42C3DD21" w14:textId="77777777" w:rsidR="008C66E2" w:rsidRPr="0079643C" w:rsidRDefault="008C66E2" w:rsidP="009F244E">
            <w:pPr>
              <w:jc w:val="both"/>
            </w:pPr>
            <w:proofErr w:type="spellStart"/>
            <w:r w:rsidRPr="0079643C">
              <w:t>Reģ</w:t>
            </w:r>
            <w:proofErr w:type="spellEnd"/>
            <w:r w:rsidRPr="0079643C">
              <w:t>. Nr. 43603022128</w:t>
            </w:r>
          </w:p>
          <w:p w14:paraId="6F071DAB" w14:textId="77777777" w:rsidR="008C66E2" w:rsidRPr="0079643C" w:rsidRDefault="008C66E2" w:rsidP="009F244E">
            <w:pPr>
              <w:jc w:val="both"/>
            </w:pPr>
            <w:r w:rsidRPr="0079643C">
              <w:t>Dobeles šoseja 34, Jelgava, LV-3007</w:t>
            </w:r>
          </w:p>
          <w:p w14:paraId="7F0A0B6C" w14:textId="77777777" w:rsidR="008C66E2" w:rsidRPr="0079643C" w:rsidRDefault="008C66E2" w:rsidP="009F244E">
            <w:pPr>
              <w:jc w:val="both"/>
            </w:pPr>
            <w:r w:rsidRPr="0079643C">
              <w:t>AS SEB Banka Jelgavas filiāle</w:t>
            </w:r>
          </w:p>
          <w:p w14:paraId="3F653A6D" w14:textId="77777777" w:rsidR="008C66E2" w:rsidRPr="0079643C" w:rsidRDefault="008C66E2" w:rsidP="009F244E">
            <w:pPr>
              <w:jc w:val="both"/>
            </w:pPr>
            <w:r w:rsidRPr="0079643C">
              <w:t>Kods: UNLALV2X</w:t>
            </w:r>
          </w:p>
          <w:p w14:paraId="297F3BBE" w14:textId="77777777" w:rsidR="008C66E2" w:rsidRPr="0079643C" w:rsidRDefault="008C66E2" w:rsidP="009F244E">
            <w:pPr>
              <w:jc w:val="both"/>
            </w:pPr>
            <w:r w:rsidRPr="0079643C">
              <w:t>Konts: Nr. LV19 UNLA 0050 0047 1500 0</w:t>
            </w:r>
          </w:p>
          <w:p w14:paraId="1123C131" w14:textId="77777777" w:rsidR="008C66E2" w:rsidRPr="0079643C" w:rsidRDefault="008C66E2" w:rsidP="009F244E">
            <w:pPr>
              <w:jc w:val="both"/>
            </w:pPr>
            <w:r w:rsidRPr="0079643C">
              <w:t>Valdes loceklis</w:t>
            </w:r>
          </w:p>
          <w:p w14:paraId="23B72E1F" w14:textId="77777777" w:rsidR="008C66E2" w:rsidRPr="0079643C" w:rsidRDefault="008C66E2" w:rsidP="009F244E">
            <w:pPr>
              <w:pBdr>
                <w:bottom w:val="single" w:sz="12" w:space="1" w:color="auto"/>
              </w:pBdr>
              <w:jc w:val="both"/>
            </w:pPr>
          </w:p>
          <w:p w14:paraId="45713361" w14:textId="77777777" w:rsidR="008C66E2" w:rsidRPr="0079643C" w:rsidRDefault="008C66E2" w:rsidP="009F244E">
            <w:pPr>
              <w:pBdr>
                <w:bottom w:val="single" w:sz="12" w:space="1" w:color="auto"/>
              </w:pBdr>
              <w:jc w:val="both"/>
            </w:pPr>
          </w:p>
          <w:p w14:paraId="22CCDB18" w14:textId="77777777" w:rsidR="008C66E2" w:rsidRPr="0079643C" w:rsidRDefault="008C66E2" w:rsidP="009F244E">
            <w:pPr>
              <w:pBdr>
                <w:bottom w:val="single" w:sz="12" w:space="1" w:color="auto"/>
              </w:pBdr>
              <w:jc w:val="both"/>
            </w:pPr>
          </w:p>
          <w:p w14:paraId="27FDECCE" w14:textId="77777777" w:rsidR="008C66E2" w:rsidRPr="0079643C" w:rsidRDefault="008C66E2" w:rsidP="009F244E">
            <w:pPr>
              <w:jc w:val="center"/>
            </w:pPr>
            <w:r>
              <w:rPr>
                <w:b/>
              </w:rPr>
              <w:t>*</w:t>
            </w:r>
            <w:proofErr w:type="spellStart"/>
            <w:r>
              <w:rPr>
                <w:b/>
              </w:rPr>
              <w:t>A.Eihvalds</w:t>
            </w:r>
            <w:proofErr w:type="spellEnd"/>
          </w:p>
          <w:p w14:paraId="53726072" w14:textId="77777777" w:rsidR="008C66E2" w:rsidRPr="0079643C" w:rsidRDefault="008C66E2" w:rsidP="009F244E">
            <w:pPr>
              <w:jc w:val="right"/>
            </w:pPr>
          </w:p>
        </w:tc>
      </w:tr>
    </w:tbl>
    <w:p w14:paraId="7AA53339" w14:textId="77777777" w:rsidR="008C66E2" w:rsidRDefault="008C66E2" w:rsidP="008C66E2">
      <w:pPr>
        <w:jc w:val="right"/>
        <w:rPr>
          <w:bCs/>
          <w:sz w:val="22"/>
          <w:szCs w:val="22"/>
        </w:rPr>
      </w:pPr>
      <w:bookmarkStart w:id="9" w:name="_Hlk114394399"/>
      <w:bookmarkEnd w:id="0"/>
      <w:bookmarkEnd w:id="1"/>
      <w:bookmarkEnd w:id="2"/>
    </w:p>
    <w:bookmarkEnd w:id="9"/>
    <w:p w14:paraId="2EAB143C" w14:textId="35A1C683" w:rsidR="008C66E2" w:rsidRDefault="008C66E2" w:rsidP="008C66E2">
      <w:pPr>
        <w:spacing w:after="160" w:line="278" w:lineRule="auto"/>
        <w:rPr>
          <w:bCs/>
          <w:sz w:val="22"/>
          <w:szCs w:val="22"/>
        </w:rPr>
      </w:pPr>
    </w:p>
    <w:sectPr w:rsidR="008C66E2" w:rsidSect="008C66E2">
      <w:footerReference w:type="default" r:id="rId6"/>
      <w:pgSz w:w="11906" w:h="16838" w:code="9"/>
      <w:pgMar w:top="851" w:right="707" w:bottom="737" w:left="1134" w:header="567" w:footer="567"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5737828"/>
      <w:docPartObj>
        <w:docPartGallery w:val="Page Numbers (Bottom of Page)"/>
        <w:docPartUnique/>
      </w:docPartObj>
    </w:sdtPr>
    <w:sdtContent>
      <w:p w14:paraId="61FFAB68" w14:textId="77777777" w:rsidR="008C66E2" w:rsidRPr="0079643C" w:rsidRDefault="008C66E2">
        <w:pPr>
          <w:pStyle w:val="Kjene"/>
          <w:jc w:val="right"/>
        </w:pPr>
        <w:r w:rsidRPr="0079643C">
          <w:fldChar w:fldCharType="begin"/>
        </w:r>
        <w:r w:rsidRPr="0079643C">
          <w:instrText xml:space="preserve"> PAGE   \* MERGEFORMAT </w:instrText>
        </w:r>
        <w:r w:rsidRPr="0079643C">
          <w:fldChar w:fldCharType="separate"/>
        </w:r>
        <w:r>
          <w:rPr>
            <w:noProof/>
          </w:rPr>
          <w:t>11</w:t>
        </w:r>
        <w:r w:rsidRPr="0079643C">
          <w:fldChar w:fldCharType="end"/>
        </w:r>
      </w:p>
    </w:sdtContent>
  </w:sdt>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DCDEBD40"/>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unkts"/>
      <w:lvlText w:val="%1.%2.%3."/>
      <w:lvlJc w:val="left"/>
      <w:pPr>
        <w:tabs>
          <w:tab w:val="num" w:pos="851"/>
        </w:tabs>
        <w:ind w:left="85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248E1874"/>
    <w:multiLevelType w:val="hybridMultilevel"/>
    <w:tmpl w:val="BF12999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272151C9"/>
    <w:multiLevelType w:val="hybridMultilevel"/>
    <w:tmpl w:val="33E06688"/>
    <w:lvl w:ilvl="0" w:tplc="BE9C0D3C">
      <w:start w:val="3"/>
      <w:numFmt w:val="bullet"/>
      <w:lvlText w:val="-"/>
      <w:lvlJc w:val="left"/>
      <w:pPr>
        <w:ind w:left="1077" w:hanging="360"/>
      </w:pPr>
      <w:rPr>
        <w:rFonts w:ascii="Times New Roman" w:eastAsia="Times New Roman" w:hAnsi="Times New Roman" w:cs="Times New Roman" w:hint="default"/>
      </w:rPr>
    </w:lvl>
    <w:lvl w:ilvl="1" w:tplc="04260003">
      <w:start w:val="1"/>
      <w:numFmt w:val="bullet"/>
      <w:lvlText w:val="o"/>
      <w:lvlJc w:val="left"/>
      <w:pPr>
        <w:ind w:left="1797" w:hanging="360"/>
      </w:pPr>
      <w:rPr>
        <w:rFonts w:ascii="Courier New" w:hAnsi="Courier New" w:cs="Courier New" w:hint="default"/>
      </w:rPr>
    </w:lvl>
    <w:lvl w:ilvl="2" w:tplc="04260005">
      <w:start w:val="1"/>
      <w:numFmt w:val="bullet"/>
      <w:lvlText w:val=""/>
      <w:lvlJc w:val="left"/>
      <w:pPr>
        <w:ind w:left="2517" w:hanging="360"/>
      </w:pPr>
      <w:rPr>
        <w:rFonts w:ascii="Wingdings" w:hAnsi="Wingdings" w:hint="default"/>
      </w:rPr>
    </w:lvl>
    <w:lvl w:ilvl="3" w:tplc="04260001">
      <w:start w:val="1"/>
      <w:numFmt w:val="bullet"/>
      <w:lvlText w:val=""/>
      <w:lvlJc w:val="left"/>
      <w:pPr>
        <w:ind w:left="3237" w:hanging="360"/>
      </w:pPr>
      <w:rPr>
        <w:rFonts w:ascii="Symbol" w:hAnsi="Symbol" w:hint="default"/>
      </w:rPr>
    </w:lvl>
    <w:lvl w:ilvl="4" w:tplc="04260003">
      <w:start w:val="1"/>
      <w:numFmt w:val="bullet"/>
      <w:lvlText w:val="o"/>
      <w:lvlJc w:val="left"/>
      <w:pPr>
        <w:ind w:left="3957" w:hanging="360"/>
      </w:pPr>
      <w:rPr>
        <w:rFonts w:ascii="Courier New" w:hAnsi="Courier New" w:cs="Courier New" w:hint="default"/>
      </w:rPr>
    </w:lvl>
    <w:lvl w:ilvl="5" w:tplc="04260005">
      <w:start w:val="1"/>
      <w:numFmt w:val="bullet"/>
      <w:lvlText w:val=""/>
      <w:lvlJc w:val="left"/>
      <w:pPr>
        <w:ind w:left="4677" w:hanging="360"/>
      </w:pPr>
      <w:rPr>
        <w:rFonts w:ascii="Wingdings" w:hAnsi="Wingdings" w:hint="default"/>
      </w:rPr>
    </w:lvl>
    <w:lvl w:ilvl="6" w:tplc="04260001">
      <w:start w:val="1"/>
      <w:numFmt w:val="bullet"/>
      <w:lvlText w:val=""/>
      <w:lvlJc w:val="left"/>
      <w:pPr>
        <w:ind w:left="5397" w:hanging="360"/>
      </w:pPr>
      <w:rPr>
        <w:rFonts w:ascii="Symbol" w:hAnsi="Symbol" w:hint="default"/>
      </w:rPr>
    </w:lvl>
    <w:lvl w:ilvl="7" w:tplc="04260003">
      <w:start w:val="1"/>
      <w:numFmt w:val="bullet"/>
      <w:lvlText w:val="o"/>
      <w:lvlJc w:val="left"/>
      <w:pPr>
        <w:ind w:left="6117" w:hanging="360"/>
      </w:pPr>
      <w:rPr>
        <w:rFonts w:ascii="Courier New" w:hAnsi="Courier New" w:cs="Courier New" w:hint="default"/>
      </w:rPr>
    </w:lvl>
    <w:lvl w:ilvl="8" w:tplc="04260005">
      <w:start w:val="1"/>
      <w:numFmt w:val="bullet"/>
      <w:lvlText w:val=""/>
      <w:lvlJc w:val="left"/>
      <w:pPr>
        <w:ind w:left="6837" w:hanging="360"/>
      </w:pPr>
      <w:rPr>
        <w:rFonts w:ascii="Wingdings" w:hAnsi="Wingdings" w:hint="default"/>
      </w:rPr>
    </w:lvl>
  </w:abstractNum>
  <w:abstractNum w:abstractNumId="3" w15:restartNumberingAfterBreak="0">
    <w:nsid w:val="3EC8409A"/>
    <w:multiLevelType w:val="hybridMultilevel"/>
    <w:tmpl w:val="3D8A584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435B4B80"/>
    <w:multiLevelType w:val="multilevel"/>
    <w:tmpl w:val="89062024"/>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40F23D1"/>
    <w:multiLevelType w:val="multilevel"/>
    <w:tmpl w:val="CAE0A3DC"/>
    <w:lvl w:ilvl="0">
      <w:start w:val="1"/>
      <w:numFmt w:val="decimal"/>
      <w:lvlText w:val="%1."/>
      <w:lvlJc w:val="left"/>
      <w:pPr>
        <w:tabs>
          <w:tab w:val="num" w:pos="403"/>
        </w:tabs>
        <w:ind w:left="403" w:hanging="403"/>
      </w:pPr>
      <w:rPr>
        <w:rFonts w:ascii="Times New Roman" w:hAnsi="Times New Roman" w:cs="Times New Roman" w:hint="default"/>
        <w:b w:val="0"/>
        <w:i w:val="0"/>
        <w:sz w:val="22"/>
        <w:szCs w:val="22"/>
      </w:rPr>
    </w:lvl>
    <w:lvl w:ilvl="1">
      <w:start w:val="1"/>
      <w:numFmt w:val="decimal"/>
      <w:pStyle w:val="Level1"/>
      <w:lvlText w:val="%1.%2"/>
      <w:lvlJc w:val="left"/>
      <w:pPr>
        <w:tabs>
          <w:tab w:val="num" w:pos="792"/>
        </w:tabs>
        <w:ind w:left="403" w:hanging="403"/>
      </w:pPr>
      <w:rPr>
        <w:rFonts w:ascii="Times New Roman" w:hAnsi="Times New Roman" w:cs="Times New Roman" w:hint="default"/>
        <w:b/>
        <w:i w:val="0"/>
        <w:sz w:val="18"/>
      </w:rPr>
    </w:lvl>
    <w:lvl w:ilvl="2">
      <w:start w:val="1"/>
      <w:numFmt w:val="lowerLetter"/>
      <w:lvlText w:val="(%3)"/>
      <w:lvlJc w:val="left"/>
      <w:pPr>
        <w:tabs>
          <w:tab w:val="num" w:pos="1195"/>
        </w:tabs>
        <w:ind w:left="1195" w:hanging="403"/>
      </w:pPr>
      <w:rPr>
        <w:rFonts w:ascii="Times New Roman" w:hAnsi="Times New Roman" w:cs="Times New Roman" w:hint="default"/>
        <w:b/>
        <w:i w:val="0"/>
        <w:sz w:val="18"/>
      </w:rPr>
    </w:lvl>
    <w:lvl w:ilvl="3">
      <w:start w:val="1"/>
      <w:numFmt w:val="lowerRoman"/>
      <w:lvlText w:val="(%4)"/>
      <w:lvlJc w:val="left"/>
      <w:pPr>
        <w:tabs>
          <w:tab w:val="num" w:pos="2722"/>
        </w:tabs>
        <w:ind w:left="2722" w:hanging="681"/>
      </w:pPr>
      <w:rPr>
        <w:rFonts w:cs="Times New Roman" w:hint="default"/>
      </w:rPr>
    </w:lvl>
    <w:lvl w:ilvl="4">
      <w:start w:val="1"/>
      <w:numFmt w:val="lowerLetter"/>
      <w:lvlText w:val="(%5)"/>
      <w:lvlJc w:val="left"/>
      <w:pPr>
        <w:tabs>
          <w:tab w:val="num" w:pos="3289"/>
        </w:tabs>
        <w:ind w:left="3289" w:hanging="567"/>
      </w:pPr>
      <w:rPr>
        <w:rFonts w:cs="Times New Roman" w:hint="default"/>
      </w:rPr>
    </w:lvl>
    <w:lvl w:ilvl="5">
      <w:start w:val="1"/>
      <w:numFmt w:val="upperRoman"/>
      <w:lvlText w:val="(%6)"/>
      <w:lvlJc w:val="left"/>
      <w:pPr>
        <w:tabs>
          <w:tab w:val="num" w:pos="3969"/>
        </w:tabs>
        <w:ind w:left="3969" w:hanging="680"/>
      </w:pPr>
      <w:rPr>
        <w:rFonts w:cs="Times New Roman" w:hint="default"/>
      </w:rPr>
    </w:lvl>
    <w:lvl w:ilvl="6">
      <w:start w:val="1"/>
      <w:numFmt w:val="none"/>
      <w:lvlText w:val=""/>
      <w:lvlJc w:val="left"/>
      <w:pPr>
        <w:tabs>
          <w:tab w:val="num" w:pos="3969"/>
        </w:tabs>
        <w:ind w:left="3969" w:hanging="680"/>
      </w:pPr>
      <w:rPr>
        <w:rFonts w:cs="Times New Roman" w:hint="default"/>
      </w:rPr>
    </w:lvl>
    <w:lvl w:ilvl="7">
      <w:start w:val="1"/>
      <w:numFmt w:val="none"/>
      <w:lvlText w:val=""/>
      <w:lvlJc w:val="left"/>
      <w:pPr>
        <w:tabs>
          <w:tab w:val="num" w:pos="3969"/>
        </w:tabs>
        <w:ind w:left="3969" w:hanging="680"/>
      </w:pPr>
      <w:rPr>
        <w:rFonts w:cs="Times New Roman" w:hint="default"/>
      </w:rPr>
    </w:lvl>
    <w:lvl w:ilvl="8">
      <w:start w:val="1"/>
      <w:numFmt w:val="none"/>
      <w:lvlText w:val=""/>
      <w:lvlJc w:val="left"/>
      <w:pPr>
        <w:tabs>
          <w:tab w:val="num" w:pos="3969"/>
        </w:tabs>
        <w:ind w:left="3969" w:hanging="680"/>
      </w:pPr>
      <w:rPr>
        <w:rFonts w:cs="Times New Roman" w:hint="default"/>
      </w:rPr>
    </w:lvl>
  </w:abstractNum>
  <w:abstractNum w:abstractNumId="6" w15:restartNumberingAfterBreak="0">
    <w:nsid w:val="5C532EE7"/>
    <w:multiLevelType w:val="multilevel"/>
    <w:tmpl w:val="0426001F"/>
    <w:lvl w:ilvl="0">
      <w:start w:val="1"/>
      <w:numFmt w:val="decimal"/>
      <w:lvlText w:val="%1."/>
      <w:lvlJc w:val="left"/>
      <w:pPr>
        <w:ind w:left="360" w:hanging="360"/>
      </w:pPr>
      <w:rPr>
        <w:rFonts w:hint="default"/>
        <w:b/>
        <w:i w:val="0"/>
        <w:sz w:val="24"/>
        <w:szCs w:val="24"/>
      </w:rPr>
    </w:lvl>
    <w:lvl w:ilvl="1">
      <w:start w:val="1"/>
      <w:numFmt w:val="decimal"/>
      <w:lvlText w:val="%1.%2."/>
      <w:lvlJc w:val="left"/>
      <w:pPr>
        <w:ind w:left="792" w:hanging="432"/>
      </w:pPr>
      <w:rPr>
        <w:rFonts w:hint="default"/>
        <w:b w:val="0"/>
        <w:i w:val="0"/>
        <w:sz w:val="24"/>
        <w:szCs w:val="24"/>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b w:val="0"/>
        <w:i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04469078">
    <w:abstractNumId w:val="0"/>
  </w:num>
  <w:num w:numId="2" w16cid:durableId="1494953396">
    <w:abstractNumId w:val="4"/>
  </w:num>
  <w:num w:numId="3" w16cid:durableId="1606383045">
    <w:abstractNumId w:val="6"/>
  </w:num>
  <w:num w:numId="4" w16cid:durableId="107089523">
    <w:abstractNumId w:val="5"/>
  </w:num>
  <w:num w:numId="5" w16cid:durableId="735129174">
    <w:abstractNumId w:val="1"/>
  </w:num>
  <w:num w:numId="6" w16cid:durableId="1078985671">
    <w:abstractNumId w:val="3"/>
  </w:num>
  <w:num w:numId="7" w16cid:durableId="6711015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676246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6E2"/>
    <w:rsid w:val="000F14FD"/>
    <w:rsid w:val="003F76BC"/>
    <w:rsid w:val="008C66E2"/>
    <w:rsid w:val="009E2458"/>
    <w:rsid w:val="00DA180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8DC46"/>
  <w15:chartTrackingRefBased/>
  <w15:docId w15:val="{AE36C0B7-525C-42D5-BDCA-0D3BDA01C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C66E2"/>
    <w:pPr>
      <w:spacing w:after="0" w:line="240" w:lineRule="auto"/>
    </w:pPr>
    <w:rPr>
      <w:rFonts w:ascii="Times New Roman" w:eastAsia="Times New Roman" w:hAnsi="Times New Roman" w:cs="Times New Roman"/>
      <w:kern w:val="0"/>
      <w:lang w:eastAsia="lv-LV"/>
      <w14:ligatures w14:val="none"/>
    </w:rPr>
  </w:style>
  <w:style w:type="paragraph" w:styleId="Virsraksts1">
    <w:name w:val="heading 1"/>
    <w:basedOn w:val="Parasts"/>
    <w:next w:val="Parasts"/>
    <w:link w:val="Virsraksts1Rakstz"/>
    <w:uiPriority w:val="9"/>
    <w:qFormat/>
    <w:rsid w:val="008C66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C66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C66E2"/>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C66E2"/>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C66E2"/>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C66E2"/>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C66E2"/>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C66E2"/>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C66E2"/>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C66E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C66E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C66E2"/>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C66E2"/>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C66E2"/>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C66E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C66E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C66E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C66E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C66E2"/>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C66E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C66E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C66E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C66E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C66E2"/>
    <w:rPr>
      <w:i/>
      <w:iCs/>
      <w:color w:val="404040" w:themeColor="text1" w:themeTint="BF"/>
    </w:rPr>
  </w:style>
  <w:style w:type="paragraph" w:styleId="Sarakstarindkopa">
    <w:name w:val="List Paragraph"/>
    <w:aliases w:val="Saistīto dokumentu saraksts,Syle 1,Normal bullet 2,Bullet list,Strip,H&amp;P List Paragraph,2,Virsraksti,PPS_Bullet,Numurets,list paragraph,h&amp;p list paragraph,saistīto dokumentu saraksts,syle 1,list paragraph1,numurets,List Paragraph1,Dot "/>
    <w:basedOn w:val="Parasts"/>
    <w:link w:val="SarakstarindkopaRakstz"/>
    <w:uiPriority w:val="34"/>
    <w:qFormat/>
    <w:rsid w:val="008C66E2"/>
    <w:pPr>
      <w:ind w:left="720"/>
      <w:contextualSpacing/>
    </w:pPr>
  </w:style>
  <w:style w:type="character" w:styleId="Intensvsizclums">
    <w:name w:val="Intense Emphasis"/>
    <w:basedOn w:val="Noklusjumarindkopasfonts"/>
    <w:uiPriority w:val="21"/>
    <w:qFormat/>
    <w:rsid w:val="008C66E2"/>
    <w:rPr>
      <w:i/>
      <w:iCs/>
      <w:color w:val="0F4761" w:themeColor="accent1" w:themeShade="BF"/>
    </w:rPr>
  </w:style>
  <w:style w:type="paragraph" w:styleId="Intensvscitts">
    <w:name w:val="Intense Quote"/>
    <w:basedOn w:val="Parasts"/>
    <w:next w:val="Parasts"/>
    <w:link w:val="IntensvscittsRakstz"/>
    <w:uiPriority w:val="30"/>
    <w:qFormat/>
    <w:rsid w:val="008C66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C66E2"/>
    <w:rPr>
      <w:i/>
      <w:iCs/>
      <w:color w:val="0F4761" w:themeColor="accent1" w:themeShade="BF"/>
    </w:rPr>
  </w:style>
  <w:style w:type="character" w:styleId="Intensvaatsauce">
    <w:name w:val="Intense Reference"/>
    <w:basedOn w:val="Noklusjumarindkopasfonts"/>
    <w:uiPriority w:val="32"/>
    <w:qFormat/>
    <w:rsid w:val="008C66E2"/>
    <w:rPr>
      <w:b/>
      <w:bCs/>
      <w:smallCaps/>
      <w:color w:val="0F4761" w:themeColor="accent1" w:themeShade="BF"/>
      <w:spacing w:val="5"/>
    </w:rPr>
  </w:style>
  <w:style w:type="character" w:styleId="Hipersaite">
    <w:name w:val="Hyperlink"/>
    <w:basedOn w:val="Noklusjumarindkopasfonts"/>
    <w:uiPriority w:val="99"/>
    <w:unhideWhenUsed/>
    <w:rsid w:val="008C66E2"/>
    <w:rPr>
      <w:color w:val="467886" w:themeColor="hyperlink"/>
      <w:u w:val="single"/>
    </w:rPr>
  </w:style>
  <w:style w:type="character" w:customStyle="1" w:styleId="SarakstarindkopaRakstz">
    <w:name w:val="Saraksta rindkopa Rakstz."/>
    <w:aliases w:val="Saistīto dokumentu saraksts Rakstz.,Syle 1 Rakstz.,Normal bullet 2 Rakstz.,Bullet list Rakstz.,Strip Rakstz.,H&amp;P List Paragraph Rakstz.,2 Rakstz.,Virsraksti Rakstz.,PPS_Bullet Rakstz.,Numurets Rakstz.,list paragraph Rakstz."/>
    <w:link w:val="Sarakstarindkopa"/>
    <w:uiPriority w:val="34"/>
    <w:qFormat/>
    <w:locked/>
    <w:rsid w:val="008C66E2"/>
  </w:style>
  <w:style w:type="paragraph" w:styleId="Galvene">
    <w:name w:val="header"/>
    <w:aliases w:val="Char3, Char,Char"/>
    <w:basedOn w:val="Parasts"/>
    <w:link w:val="GalveneRakstz"/>
    <w:uiPriority w:val="99"/>
    <w:unhideWhenUsed/>
    <w:rsid w:val="008C66E2"/>
    <w:pPr>
      <w:tabs>
        <w:tab w:val="center" w:pos="4153"/>
        <w:tab w:val="right" w:pos="8306"/>
      </w:tabs>
    </w:pPr>
  </w:style>
  <w:style w:type="character" w:customStyle="1" w:styleId="GalveneRakstz">
    <w:name w:val="Galvene Rakstz."/>
    <w:aliases w:val="Char3 Rakstz., Char Rakstz.,Char Rakstz."/>
    <w:basedOn w:val="Noklusjumarindkopasfonts"/>
    <w:link w:val="Galvene"/>
    <w:uiPriority w:val="99"/>
    <w:rsid w:val="008C66E2"/>
    <w:rPr>
      <w:rFonts w:ascii="Times New Roman" w:eastAsia="Times New Roman" w:hAnsi="Times New Roman" w:cs="Times New Roman"/>
      <w:kern w:val="0"/>
      <w:lang w:eastAsia="lv-LV"/>
      <w14:ligatures w14:val="none"/>
    </w:rPr>
  </w:style>
  <w:style w:type="paragraph" w:styleId="Kjene">
    <w:name w:val="footer"/>
    <w:aliases w:val="Rakstz. Rakstz. Rakstz. Rakstz. Rakstz.,Char5 Char"/>
    <w:basedOn w:val="Parasts"/>
    <w:link w:val="KjeneRakstz"/>
    <w:uiPriority w:val="99"/>
    <w:unhideWhenUsed/>
    <w:rsid w:val="008C66E2"/>
    <w:pPr>
      <w:tabs>
        <w:tab w:val="center" w:pos="4153"/>
        <w:tab w:val="right" w:pos="8306"/>
      </w:tabs>
    </w:pPr>
  </w:style>
  <w:style w:type="character" w:customStyle="1" w:styleId="KjeneRakstz">
    <w:name w:val="Kājene Rakstz."/>
    <w:aliases w:val="Rakstz. Rakstz. Rakstz. Rakstz. Rakstz. Rakstz.,Char5 Char Rakstz."/>
    <w:basedOn w:val="Noklusjumarindkopasfonts"/>
    <w:link w:val="Kjene"/>
    <w:uiPriority w:val="99"/>
    <w:rsid w:val="008C66E2"/>
    <w:rPr>
      <w:rFonts w:ascii="Times New Roman" w:eastAsia="Times New Roman" w:hAnsi="Times New Roman" w:cs="Times New Roman"/>
      <w:kern w:val="0"/>
      <w:lang w:eastAsia="lv-LV"/>
      <w14:ligatures w14:val="none"/>
    </w:rPr>
  </w:style>
  <w:style w:type="paragraph" w:customStyle="1" w:styleId="naisf">
    <w:name w:val="naisf"/>
    <w:basedOn w:val="Parasts"/>
    <w:link w:val="naisfChar"/>
    <w:uiPriority w:val="99"/>
    <w:qFormat/>
    <w:rsid w:val="008C66E2"/>
    <w:pPr>
      <w:spacing w:before="100" w:beforeAutospacing="1" w:after="100" w:afterAutospacing="1"/>
      <w:jc w:val="both"/>
    </w:pPr>
  </w:style>
  <w:style w:type="paragraph" w:customStyle="1" w:styleId="Punkts">
    <w:name w:val="Punkts"/>
    <w:basedOn w:val="Parasts"/>
    <w:next w:val="Apakpunkts"/>
    <w:uiPriority w:val="99"/>
    <w:rsid w:val="008C66E2"/>
    <w:pPr>
      <w:numPr>
        <w:ilvl w:val="2"/>
        <w:numId w:val="1"/>
      </w:numPr>
    </w:pPr>
    <w:rPr>
      <w:rFonts w:ascii="Arial" w:hAnsi="Arial"/>
      <w:b/>
      <w:sz w:val="20"/>
    </w:rPr>
  </w:style>
  <w:style w:type="paragraph" w:customStyle="1" w:styleId="Apakpunkts">
    <w:name w:val="Apakšpunkts"/>
    <w:basedOn w:val="Parasts"/>
    <w:link w:val="ApakpunktsChar"/>
    <w:rsid w:val="008C66E2"/>
    <w:pPr>
      <w:numPr>
        <w:ilvl w:val="1"/>
        <w:numId w:val="1"/>
      </w:numPr>
    </w:pPr>
    <w:rPr>
      <w:rFonts w:ascii="Arial" w:hAnsi="Arial"/>
      <w:b/>
      <w:sz w:val="20"/>
      <w:lang w:val="x-none" w:eastAsia="x-none"/>
    </w:rPr>
  </w:style>
  <w:style w:type="character" w:customStyle="1" w:styleId="naisfChar">
    <w:name w:val="naisf Char"/>
    <w:link w:val="naisf"/>
    <w:uiPriority w:val="99"/>
    <w:qFormat/>
    <w:locked/>
    <w:rsid w:val="008C66E2"/>
    <w:rPr>
      <w:rFonts w:ascii="Times New Roman" w:eastAsia="Times New Roman" w:hAnsi="Times New Roman" w:cs="Times New Roman"/>
      <w:kern w:val="0"/>
      <w:lang w:eastAsia="lv-LV"/>
      <w14:ligatures w14:val="none"/>
    </w:rPr>
  </w:style>
  <w:style w:type="paragraph" w:customStyle="1" w:styleId="Komentrateksts1">
    <w:name w:val="Komentāra teksts1"/>
    <w:basedOn w:val="Parasts"/>
    <w:uiPriority w:val="99"/>
    <w:rsid w:val="008C66E2"/>
    <w:pPr>
      <w:suppressAutoHyphens/>
    </w:pPr>
    <w:rPr>
      <w:sz w:val="20"/>
      <w:szCs w:val="20"/>
      <w:lang w:eastAsia="ar-SA"/>
    </w:rPr>
  </w:style>
  <w:style w:type="paragraph" w:customStyle="1" w:styleId="Level1">
    <w:name w:val="Level 1"/>
    <w:basedOn w:val="Parasts"/>
    <w:rsid w:val="008C66E2"/>
    <w:pPr>
      <w:numPr>
        <w:ilvl w:val="1"/>
        <w:numId w:val="4"/>
      </w:numPr>
    </w:pPr>
    <w:rPr>
      <w:lang w:eastAsia="en-US"/>
    </w:rPr>
  </w:style>
  <w:style w:type="character" w:customStyle="1" w:styleId="ApakpunktsChar">
    <w:name w:val="Apakšpunkts Char"/>
    <w:link w:val="Apakpunkts"/>
    <w:locked/>
    <w:rsid w:val="008C66E2"/>
    <w:rPr>
      <w:rFonts w:ascii="Arial" w:eastAsia="Times New Roman" w:hAnsi="Arial" w:cs="Times New Roman"/>
      <w:b/>
      <w:kern w:val="0"/>
      <w:sz w:val="20"/>
      <w:lang w:val="x-none"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jurijs@komunalie.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14799</Words>
  <Characters>8436</Characters>
  <Application>Microsoft Office Word</Application>
  <DocSecurity>0</DocSecurity>
  <Lines>70</Lines>
  <Paragraphs>46</Paragraphs>
  <ScaleCrop>false</ScaleCrop>
  <Company/>
  <LinksUpToDate>false</LinksUpToDate>
  <CharactersWithSpaces>23189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Sarmīte Zandare</cp:lastModifiedBy>
  <cp:revision>1</cp:revision>
  <dcterms:created xsi:type="dcterms:W3CDTF">2026-07-02T11:11:00Z</dcterms:created>
  <dcterms:modified xsi:type="dcterms:W3CDTF">2026-07-02T11:13:00Z</dcterms:modified>
</cp:coreProperties>
</file>