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koksnes ķīmijas institūts" Atvasināta publiska persona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90002128378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Laboratorijas materiāli un reaģenti līguma Nr. 32-25 izpildei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 KĶI 2026/20-AK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Laboratorijas reaģenti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"Baltsol"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17:09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6300.2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14:36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5052.38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Uzputošanās aģenti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14:36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Hromatogrāfijas kolonnas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"Elementus"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09:03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14:36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4035.7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"Quantum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20:28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3370.25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Hromatogrāfijas piederumi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14:36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1196.6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Laboratorijas piederumi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"Elementus"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09:03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Vienreizlietojamās šļirces ar filtriem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"Elementus"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09:03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14:36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"Quantum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20:28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Acetanhidrīds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14:36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Trietanolamīns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14:36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"AV Baltic"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06:27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Silikona eļļa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"Quantum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20:28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2873.2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Mitruma absorbents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14:36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Platīna TGA parauga tīģeļi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14:36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Flakoni ar vāciņiem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14:36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26.06.2026;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