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11CC3C" w14:textId="77777777" w:rsidR="00A65E45" w:rsidRDefault="00A65E45" w:rsidP="00EC70C7">
      <w:pPr>
        <w:spacing w:after="0" w:line="240" w:lineRule="auto"/>
        <w:jc w:val="center"/>
        <w:rPr>
          <w:rFonts w:ascii="Times New Roman" w:eastAsia="Times New Roman" w:hAnsi="Times New Roman" w:cs="Times New Roman"/>
          <w:b/>
          <w:bCs/>
          <w:sz w:val="24"/>
          <w:szCs w:val="24"/>
          <w:lang w:eastAsia="lv-LV"/>
        </w:rPr>
      </w:pPr>
    </w:p>
    <w:p w14:paraId="2D9F71DB" w14:textId="5C680196" w:rsidR="00BD36D4" w:rsidRDefault="00BD36D4" w:rsidP="00EC70C7">
      <w:pPr>
        <w:spacing w:after="0" w:line="240" w:lineRule="auto"/>
        <w:jc w:val="center"/>
        <w:rPr>
          <w:rFonts w:ascii="Times New Roman" w:eastAsia="Times New Roman" w:hAnsi="Times New Roman" w:cs="Times New Roman"/>
          <w:b/>
          <w:bCs/>
          <w:sz w:val="24"/>
          <w:szCs w:val="24"/>
          <w:lang w:eastAsia="lv-LV"/>
        </w:rPr>
      </w:pPr>
      <w:r>
        <w:rPr>
          <w:rFonts w:ascii="Times New Roman" w:eastAsia="Times New Roman" w:hAnsi="Times New Roman" w:cs="Times New Roman"/>
          <w:b/>
          <w:bCs/>
          <w:sz w:val="24"/>
          <w:szCs w:val="24"/>
          <w:lang w:eastAsia="lv-LV"/>
        </w:rPr>
        <w:t>Atklāts konkurss</w:t>
      </w:r>
    </w:p>
    <w:p w14:paraId="695A74AD" w14:textId="77777777" w:rsidR="006F3264" w:rsidRPr="006F3264" w:rsidRDefault="006F3264" w:rsidP="00EC70C7">
      <w:pPr>
        <w:spacing w:after="0" w:line="240" w:lineRule="auto"/>
        <w:jc w:val="center"/>
        <w:rPr>
          <w:rFonts w:ascii="Times New Roman" w:hAnsi="Times New Roman" w:cs="Times New Roman"/>
          <w:b/>
        </w:rPr>
      </w:pPr>
      <w:r w:rsidRPr="006F3264">
        <w:rPr>
          <w:rFonts w:ascii="Times New Roman" w:eastAsia="Calibri" w:hAnsi="Times New Roman" w:cs="Times New Roman"/>
          <w:b/>
        </w:rPr>
        <w:t>“</w:t>
      </w:r>
      <w:r w:rsidRPr="006F3264">
        <w:rPr>
          <w:rFonts w:ascii="Times New Roman" w:hAnsi="Times New Roman" w:cs="Times New Roman"/>
          <w:b/>
        </w:rPr>
        <w:t>Remontdarbi Skolas ielā 4B Ozolniekos mūzikas skolas kabinetiem</w:t>
      </w:r>
      <w:r w:rsidRPr="006F3264">
        <w:rPr>
          <w:rFonts w:ascii="Times New Roman" w:eastAsia="Calibri" w:hAnsi="Times New Roman" w:cs="Times New Roman"/>
          <w:b/>
        </w:rPr>
        <w:t xml:space="preserve">” </w:t>
      </w:r>
      <w:r w:rsidRPr="006F3264">
        <w:rPr>
          <w:rFonts w:ascii="Times New Roman" w:hAnsi="Times New Roman" w:cs="Times New Roman"/>
          <w:b/>
        </w:rPr>
        <w:t>(iepirkuma ID Nr. JNP 2026/60)</w:t>
      </w:r>
    </w:p>
    <w:p w14:paraId="06855E39" w14:textId="7338E948" w:rsidR="00E60E24" w:rsidRPr="00D1448D" w:rsidRDefault="00D1448D" w:rsidP="00EC70C7">
      <w:pPr>
        <w:spacing w:after="0" w:line="240" w:lineRule="auto"/>
        <w:jc w:val="center"/>
        <w:rPr>
          <w:rFonts w:ascii="Times New Roman" w:eastAsia="Times New Roman" w:hAnsi="Times New Roman" w:cs="Times New Roman"/>
          <w:b/>
          <w:bCs/>
          <w:sz w:val="24"/>
          <w:szCs w:val="24"/>
          <w:lang w:eastAsia="lv-LV"/>
        </w:rPr>
      </w:pPr>
      <w:r w:rsidRPr="00D1448D">
        <w:rPr>
          <w:rFonts w:ascii="Times New Roman" w:eastAsia="Times New Roman" w:hAnsi="Times New Roman" w:cs="Times New Roman"/>
          <w:b/>
          <w:bCs/>
          <w:sz w:val="24"/>
          <w:szCs w:val="24"/>
          <w:lang w:eastAsia="lv-LV"/>
        </w:rPr>
        <w:t>ZIŅOJUMS</w:t>
      </w:r>
    </w:p>
    <w:p w14:paraId="3F9BB397" w14:textId="77777777" w:rsidR="008340D9" w:rsidRDefault="008340D9" w:rsidP="00F17597">
      <w:pPr>
        <w:spacing w:after="0" w:line="240" w:lineRule="auto"/>
        <w:jc w:val="center"/>
        <w:rPr>
          <w:rFonts w:ascii="Times New Roman" w:eastAsia="Times New Roman" w:hAnsi="Times New Roman" w:cs="Times New Roman"/>
          <w:b/>
          <w:bCs/>
          <w:sz w:val="24"/>
          <w:szCs w:val="24"/>
          <w:lang w:eastAsia="lv-LV"/>
        </w:rPr>
      </w:pPr>
    </w:p>
    <w:p w14:paraId="457C5400" w14:textId="5A4C6F5D" w:rsidR="00E60E24" w:rsidRDefault="00E60E24" w:rsidP="00F17597">
      <w:pPr>
        <w:spacing w:after="0" w:line="240" w:lineRule="auto"/>
        <w:jc w:val="center"/>
        <w:rPr>
          <w:rFonts w:ascii="Times New Roman" w:eastAsia="Times New Roman" w:hAnsi="Times New Roman" w:cs="Times New Roman"/>
          <w:b/>
          <w:bCs/>
          <w:sz w:val="24"/>
          <w:szCs w:val="24"/>
          <w:lang w:eastAsia="lv-LV"/>
        </w:rPr>
      </w:pPr>
      <w:r w:rsidRPr="00D1448D">
        <w:rPr>
          <w:rFonts w:ascii="Times New Roman" w:eastAsia="Times New Roman" w:hAnsi="Times New Roman" w:cs="Times New Roman"/>
          <w:b/>
          <w:bCs/>
          <w:sz w:val="24"/>
          <w:szCs w:val="24"/>
          <w:lang w:eastAsia="lv-LV"/>
        </w:rPr>
        <w:t>Jelgavā</w:t>
      </w:r>
      <w:r w:rsidRPr="00CD2BCB">
        <w:rPr>
          <w:rFonts w:ascii="Times New Roman" w:eastAsia="Times New Roman" w:hAnsi="Times New Roman" w:cs="Times New Roman"/>
          <w:b/>
          <w:bCs/>
          <w:sz w:val="24"/>
          <w:szCs w:val="24"/>
          <w:lang w:eastAsia="lv-LV"/>
        </w:rPr>
        <w:t>, 202</w:t>
      </w:r>
      <w:r w:rsidR="008F5F94" w:rsidRPr="00CD2BCB">
        <w:rPr>
          <w:rFonts w:ascii="Times New Roman" w:eastAsia="Times New Roman" w:hAnsi="Times New Roman" w:cs="Times New Roman"/>
          <w:b/>
          <w:bCs/>
          <w:sz w:val="24"/>
          <w:szCs w:val="24"/>
          <w:lang w:eastAsia="lv-LV"/>
        </w:rPr>
        <w:t>6</w:t>
      </w:r>
      <w:r w:rsidRPr="00CD2BCB">
        <w:rPr>
          <w:rFonts w:ascii="Times New Roman" w:eastAsia="Times New Roman" w:hAnsi="Times New Roman" w:cs="Times New Roman"/>
          <w:b/>
          <w:bCs/>
          <w:sz w:val="24"/>
          <w:szCs w:val="24"/>
          <w:lang w:eastAsia="lv-LV"/>
        </w:rPr>
        <w:t>.</w:t>
      </w:r>
      <w:r w:rsidR="005E0D42" w:rsidRPr="00CD2BCB">
        <w:rPr>
          <w:rFonts w:ascii="Times New Roman" w:eastAsia="Times New Roman" w:hAnsi="Times New Roman" w:cs="Times New Roman"/>
          <w:b/>
          <w:bCs/>
          <w:sz w:val="24"/>
          <w:szCs w:val="24"/>
          <w:lang w:eastAsia="lv-LV"/>
        </w:rPr>
        <w:t xml:space="preserve"> </w:t>
      </w:r>
      <w:r w:rsidRPr="00CD2BCB">
        <w:rPr>
          <w:rFonts w:ascii="Times New Roman" w:eastAsia="Times New Roman" w:hAnsi="Times New Roman" w:cs="Times New Roman"/>
          <w:b/>
          <w:bCs/>
          <w:sz w:val="24"/>
          <w:szCs w:val="24"/>
          <w:lang w:eastAsia="lv-LV"/>
        </w:rPr>
        <w:t xml:space="preserve">gada </w:t>
      </w:r>
      <w:r w:rsidR="00284FC8">
        <w:rPr>
          <w:rFonts w:ascii="Times New Roman" w:eastAsia="Times New Roman" w:hAnsi="Times New Roman" w:cs="Times New Roman"/>
          <w:b/>
          <w:bCs/>
          <w:sz w:val="24"/>
          <w:szCs w:val="24"/>
          <w:lang w:eastAsia="lv-LV"/>
        </w:rPr>
        <w:t>22</w:t>
      </w:r>
      <w:r w:rsidR="005E0D42" w:rsidRPr="00CD2BCB">
        <w:rPr>
          <w:rFonts w:ascii="Times New Roman" w:eastAsia="Times New Roman" w:hAnsi="Times New Roman" w:cs="Times New Roman"/>
          <w:b/>
          <w:bCs/>
          <w:sz w:val="24"/>
          <w:szCs w:val="24"/>
          <w:lang w:eastAsia="lv-LV"/>
        </w:rPr>
        <w:t>. jū</w:t>
      </w:r>
      <w:r w:rsidR="009B0FD6">
        <w:rPr>
          <w:rFonts w:ascii="Times New Roman" w:eastAsia="Times New Roman" w:hAnsi="Times New Roman" w:cs="Times New Roman"/>
          <w:b/>
          <w:bCs/>
          <w:sz w:val="24"/>
          <w:szCs w:val="24"/>
          <w:lang w:eastAsia="lv-LV"/>
        </w:rPr>
        <w:t>l</w:t>
      </w:r>
      <w:r w:rsidR="005E0D42" w:rsidRPr="00CD2BCB">
        <w:rPr>
          <w:rFonts w:ascii="Times New Roman" w:eastAsia="Times New Roman" w:hAnsi="Times New Roman" w:cs="Times New Roman"/>
          <w:b/>
          <w:bCs/>
          <w:sz w:val="24"/>
          <w:szCs w:val="24"/>
          <w:lang w:eastAsia="lv-LV"/>
        </w:rPr>
        <w:t>ijā</w:t>
      </w:r>
      <w:r w:rsidR="005E0D42">
        <w:rPr>
          <w:rFonts w:ascii="Times New Roman" w:eastAsia="Times New Roman" w:hAnsi="Times New Roman" w:cs="Times New Roman"/>
          <w:b/>
          <w:bCs/>
          <w:sz w:val="24"/>
          <w:szCs w:val="24"/>
          <w:lang w:eastAsia="lv-LV"/>
        </w:rPr>
        <w:t xml:space="preserve"> </w:t>
      </w:r>
    </w:p>
    <w:p w14:paraId="54CE085C" w14:textId="77777777" w:rsidR="00A65E45" w:rsidRPr="00D1448D" w:rsidRDefault="00A65E45" w:rsidP="00F17597">
      <w:pPr>
        <w:spacing w:after="0" w:line="240" w:lineRule="auto"/>
        <w:jc w:val="center"/>
        <w:rPr>
          <w:rFonts w:ascii="Times New Roman" w:eastAsia="Times New Roman" w:hAnsi="Times New Roman" w:cs="Times New Roman"/>
          <w:b/>
          <w:bCs/>
          <w:sz w:val="24"/>
          <w:szCs w:val="24"/>
          <w:lang w:eastAsia="lv-LV"/>
        </w:rPr>
      </w:pPr>
    </w:p>
    <w:p w14:paraId="12FBDF41" w14:textId="3F324FA5" w:rsidR="00250AD3" w:rsidRDefault="00250AD3" w:rsidP="00F17597">
      <w:pPr>
        <w:spacing w:after="0" w:line="240" w:lineRule="auto"/>
        <w:jc w:val="center"/>
        <w:rPr>
          <w:rFonts w:ascii="Times New Roman" w:eastAsia="Times New Roman" w:hAnsi="Times New Roman" w:cs="Times New Roman"/>
          <w:sz w:val="24"/>
          <w:szCs w:val="24"/>
          <w:lang w:eastAsia="lv-LV"/>
        </w:rPr>
      </w:pPr>
      <w:r w:rsidRPr="00250AD3">
        <w:rPr>
          <w:rFonts w:ascii="Times New Roman" w:eastAsia="Times New Roman" w:hAnsi="Times New Roman" w:cs="Times New Roman"/>
          <w:sz w:val="24"/>
          <w:szCs w:val="24"/>
          <w:lang w:eastAsia="lv-LV"/>
        </w:rPr>
        <w:t>atbilstoši Ministru kabineta 2017.gada 28.februāra noteikum</w:t>
      </w:r>
      <w:r>
        <w:rPr>
          <w:rFonts w:ascii="Times New Roman" w:eastAsia="Times New Roman" w:hAnsi="Times New Roman" w:cs="Times New Roman"/>
          <w:sz w:val="24"/>
          <w:szCs w:val="24"/>
          <w:lang w:eastAsia="lv-LV"/>
        </w:rPr>
        <w:t>u</w:t>
      </w:r>
      <w:r w:rsidRPr="00250AD3">
        <w:rPr>
          <w:rFonts w:ascii="Times New Roman" w:eastAsia="Times New Roman" w:hAnsi="Times New Roman" w:cs="Times New Roman"/>
          <w:sz w:val="24"/>
          <w:szCs w:val="24"/>
          <w:lang w:eastAsia="lv-LV"/>
        </w:rPr>
        <w:t xml:space="preserve"> Nr.107 "Iepirkuma procedūru un metu konkursu norises kārtība"</w:t>
      </w:r>
      <w:r w:rsidR="008D31FA">
        <w:rPr>
          <w:rFonts w:ascii="Times New Roman" w:eastAsia="Times New Roman" w:hAnsi="Times New Roman" w:cs="Times New Roman"/>
          <w:sz w:val="24"/>
          <w:szCs w:val="24"/>
          <w:lang w:eastAsia="lv-LV"/>
        </w:rPr>
        <w:t xml:space="preserve"> 21.punktam</w:t>
      </w:r>
    </w:p>
    <w:tbl>
      <w:tblPr>
        <w:tblStyle w:val="TableGrid"/>
        <w:tblW w:w="15309" w:type="dxa"/>
        <w:tblInd w:w="-572" w:type="dxa"/>
        <w:tblLayout w:type="fixed"/>
        <w:tblLook w:val="04A0" w:firstRow="1" w:lastRow="0" w:firstColumn="1" w:lastColumn="0" w:noHBand="0" w:noVBand="1"/>
      </w:tblPr>
      <w:tblGrid>
        <w:gridCol w:w="723"/>
        <w:gridCol w:w="6081"/>
        <w:gridCol w:w="8505"/>
      </w:tblGrid>
      <w:tr w:rsidR="000F7EF5" w:rsidRPr="00BD36D4" w14:paraId="267BE3D1" w14:textId="77777777" w:rsidTr="0002231C">
        <w:tc>
          <w:tcPr>
            <w:tcW w:w="723" w:type="dxa"/>
          </w:tcPr>
          <w:p w14:paraId="155AC397" w14:textId="77777777" w:rsidR="000F7EF5" w:rsidRPr="00BD36D4" w:rsidRDefault="000F7EF5" w:rsidP="00610512">
            <w:pPr>
              <w:rPr>
                <w:rFonts w:ascii="Times New Roman" w:hAnsi="Times New Roman" w:cs="Times New Roman"/>
                <w:b/>
                <w:sz w:val="24"/>
                <w:szCs w:val="24"/>
              </w:rPr>
            </w:pPr>
            <w:r w:rsidRPr="00BD36D4">
              <w:rPr>
                <w:rFonts w:ascii="Times New Roman" w:hAnsi="Times New Roman" w:cs="Times New Roman"/>
                <w:b/>
                <w:sz w:val="24"/>
                <w:szCs w:val="24"/>
              </w:rPr>
              <w:t>NPK</w:t>
            </w:r>
          </w:p>
        </w:tc>
        <w:tc>
          <w:tcPr>
            <w:tcW w:w="6081" w:type="dxa"/>
          </w:tcPr>
          <w:p w14:paraId="560E469B" w14:textId="77777777" w:rsidR="000F7EF5" w:rsidRPr="00BD36D4" w:rsidRDefault="000F7EF5" w:rsidP="00610512">
            <w:pPr>
              <w:jc w:val="center"/>
              <w:rPr>
                <w:rFonts w:ascii="Times New Roman" w:hAnsi="Times New Roman" w:cs="Times New Roman"/>
                <w:b/>
                <w:sz w:val="24"/>
                <w:szCs w:val="24"/>
              </w:rPr>
            </w:pPr>
            <w:r w:rsidRPr="00BD36D4">
              <w:rPr>
                <w:rFonts w:ascii="Times New Roman" w:eastAsia="Times New Roman" w:hAnsi="Times New Roman" w:cs="Times New Roman"/>
                <w:b/>
                <w:sz w:val="24"/>
                <w:szCs w:val="24"/>
                <w:lang w:eastAsia="lv-LV"/>
              </w:rPr>
              <w:t>iekļaujamās ziņas</w:t>
            </w:r>
          </w:p>
        </w:tc>
        <w:tc>
          <w:tcPr>
            <w:tcW w:w="8505" w:type="dxa"/>
          </w:tcPr>
          <w:p w14:paraId="7CB77E79" w14:textId="77777777" w:rsidR="000F7EF5" w:rsidRPr="00BD36D4" w:rsidRDefault="000F7EF5" w:rsidP="00610512">
            <w:pPr>
              <w:jc w:val="center"/>
              <w:rPr>
                <w:rFonts w:ascii="Times New Roman" w:hAnsi="Times New Roman" w:cs="Times New Roman"/>
                <w:bCs/>
                <w:sz w:val="24"/>
                <w:szCs w:val="24"/>
              </w:rPr>
            </w:pPr>
            <w:r w:rsidRPr="00BD36D4">
              <w:rPr>
                <w:rFonts w:ascii="Times New Roman" w:hAnsi="Times New Roman" w:cs="Times New Roman"/>
                <w:bCs/>
                <w:sz w:val="24"/>
                <w:szCs w:val="24"/>
              </w:rPr>
              <w:t>informācija izpildei</w:t>
            </w:r>
          </w:p>
        </w:tc>
      </w:tr>
      <w:tr w:rsidR="000F7EF5" w:rsidRPr="00BD36D4" w14:paraId="2C6610C6" w14:textId="77777777" w:rsidTr="0002231C">
        <w:tc>
          <w:tcPr>
            <w:tcW w:w="723" w:type="dxa"/>
          </w:tcPr>
          <w:p w14:paraId="79DF8624" w14:textId="77777777" w:rsidR="000F7EF5" w:rsidRPr="00BD36D4" w:rsidRDefault="000F7EF5" w:rsidP="00610512">
            <w:pPr>
              <w:rPr>
                <w:rFonts w:ascii="Times New Roman" w:hAnsi="Times New Roman" w:cs="Times New Roman"/>
                <w:sz w:val="24"/>
                <w:szCs w:val="24"/>
              </w:rPr>
            </w:pPr>
            <w:r w:rsidRPr="00BD36D4">
              <w:rPr>
                <w:rFonts w:ascii="Times New Roman" w:eastAsia="Times New Roman" w:hAnsi="Times New Roman" w:cs="Times New Roman"/>
                <w:sz w:val="24"/>
                <w:szCs w:val="24"/>
                <w:lang w:eastAsia="lv-LV"/>
              </w:rPr>
              <w:t>1.</w:t>
            </w:r>
          </w:p>
        </w:tc>
        <w:tc>
          <w:tcPr>
            <w:tcW w:w="6081" w:type="dxa"/>
          </w:tcPr>
          <w:p w14:paraId="0F29FC48" w14:textId="6A74DC6D" w:rsidR="00E60E24" w:rsidRPr="00BD36D4" w:rsidRDefault="00E60E24" w:rsidP="00610512">
            <w:pPr>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Pasūtītāja nosaukums un adrese, iepirkuma identifikācijas numurs, iepirkuma procedūras veids un tās izvēles pamatojums, kā arī iepirkuma līguma vai vispārīgās vienošanās priekšmets</w:t>
            </w:r>
          </w:p>
        </w:tc>
        <w:tc>
          <w:tcPr>
            <w:tcW w:w="8505" w:type="dxa"/>
          </w:tcPr>
          <w:p w14:paraId="571E4BE5" w14:textId="48C7E5AD" w:rsidR="00D1448D" w:rsidRPr="004228D3" w:rsidRDefault="00E60E24" w:rsidP="004228D3">
            <w:pPr>
              <w:jc w:val="both"/>
              <w:rPr>
                <w:b/>
                <w:bCs/>
              </w:rPr>
            </w:pPr>
            <w:r w:rsidRPr="00BD36D4">
              <w:rPr>
                <w:rFonts w:ascii="Times New Roman" w:hAnsi="Times New Roman" w:cs="Times New Roman"/>
                <w:bCs/>
                <w:sz w:val="24"/>
                <w:szCs w:val="24"/>
              </w:rPr>
              <w:t>Atklāt</w:t>
            </w:r>
            <w:r w:rsidR="001E597E" w:rsidRPr="00BD36D4">
              <w:rPr>
                <w:rFonts w:ascii="Times New Roman" w:hAnsi="Times New Roman" w:cs="Times New Roman"/>
                <w:bCs/>
                <w:sz w:val="24"/>
                <w:szCs w:val="24"/>
              </w:rPr>
              <w:t>s</w:t>
            </w:r>
            <w:r w:rsidRPr="00BD36D4">
              <w:rPr>
                <w:rFonts w:ascii="Times New Roman" w:hAnsi="Times New Roman" w:cs="Times New Roman"/>
                <w:bCs/>
                <w:sz w:val="24"/>
                <w:szCs w:val="24"/>
              </w:rPr>
              <w:t xml:space="preserve"> konkurs</w:t>
            </w:r>
            <w:r w:rsidR="001E597E" w:rsidRPr="00BD36D4">
              <w:rPr>
                <w:rFonts w:ascii="Times New Roman" w:hAnsi="Times New Roman" w:cs="Times New Roman"/>
                <w:bCs/>
                <w:sz w:val="24"/>
                <w:szCs w:val="24"/>
              </w:rPr>
              <w:t>s</w:t>
            </w:r>
            <w:r w:rsidRPr="00BD36D4">
              <w:rPr>
                <w:rFonts w:ascii="Times New Roman" w:hAnsi="Times New Roman" w:cs="Times New Roman"/>
                <w:bCs/>
                <w:sz w:val="24"/>
                <w:szCs w:val="24"/>
              </w:rPr>
              <w:t xml:space="preserve"> </w:t>
            </w:r>
            <w:r w:rsidR="006F3264" w:rsidRPr="006F3264">
              <w:rPr>
                <w:rFonts w:ascii="Times New Roman" w:eastAsia="Calibri" w:hAnsi="Times New Roman" w:cs="Times New Roman"/>
                <w:bCs/>
              </w:rPr>
              <w:t>“</w:t>
            </w:r>
            <w:r w:rsidR="006F3264" w:rsidRPr="006F3264">
              <w:rPr>
                <w:rFonts w:ascii="Times New Roman" w:hAnsi="Times New Roman" w:cs="Times New Roman"/>
                <w:bCs/>
              </w:rPr>
              <w:t>Remontdarbi Skolas ielā 4B Ozolniekos mūzikas skolas kabinetiem</w:t>
            </w:r>
            <w:r w:rsidR="006F3264" w:rsidRPr="006F3264">
              <w:rPr>
                <w:rFonts w:ascii="Times New Roman" w:eastAsia="Calibri" w:hAnsi="Times New Roman" w:cs="Times New Roman"/>
                <w:bCs/>
              </w:rPr>
              <w:t xml:space="preserve">” </w:t>
            </w:r>
            <w:r w:rsidR="006F3264" w:rsidRPr="006F3264">
              <w:rPr>
                <w:rFonts w:ascii="Times New Roman" w:hAnsi="Times New Roman" w:cs="Times New Roman"/>
                <w:bCs/>
              </w:rPr>
              <w:t>(iepirkuma ID Nr. JNP 2026/60)</w:t>
            </w:r>
            <w:r w:rsidR="00D13CF3" w:rsidRPr="006F3264">
              <w:rPr>
                <w:rFonts w:ascii="Times New Roman" w:hAnsi="Times New Roman" w:cs="Times New Roman"/>
                <w:bCs/>
                <w:sz w:val="24"/>
                <w:szCs w:val="24"/>
              </w:rPr>
              <w:t>.</w:t>
            </w:r>
          </w:p>
          <w:p w14:paraId="50FA42F3" w14:textId="33548D39" w:rsidR="00B46A24" w:rsidRPr="00BD36D4" w:rsidRDefault="00B46A24" w:rsidP="00B46A24">
            <w:pPr>
              <w:jc w:val="both"/>
              <w:rPr>
                <w:rFonts w:ascii="Times New Roman" w:hAnsi="Times New Roman" w:cs="Times New Roman"/>
                <w:bCs/>
                <w:sz w:val="24"/>
                <w:szCs w:val="24"/>
              </w:rPr>
            </w:pPr>
            <w:r w:rsidRPr="00BD36D4">
              <w:rPr>
                <w:rFonts w:ascii="Times New Roman" w:hAnsi="Times New Roman" w:cs="Times New Roman"/>
                <w:bCs/>
                <w:sz w:val="24"/>
                <w:szCs w:val="24"/>
              </w:rPr>
              <w:t>Jelgavas novada pašvaldība, reģ.Nr.90009118031, Pasta iela 37, Jelgava,</w:t>
            </w:r>
            <w:r w:rsidR="00475C21" w:rsidRPr="00BD36D4">
              <w:rPr>
                <w:rFonts w:ascii="Times New Roman" w:hAnsi="Times New Roman" w:cs="Times New Roman"/>
                <w:bCs/>
                <w:sz w:val="24"/>
                <w:szCs w:val="24"/>
              </w:rPr>
              <w:t xml:space="preserve"> </w:t>
            </w:r>
            <w:r w:rsidRPr="00BD36D4">
              <w:rPr>
                <w:rFonts w:ascii="Times New Roman" w:hAnsi="Times New Roman" w:cs="Times New Roman"/>
                <w:bCs/>
                <w:sz w:val="24"/>
                <w:szCs w:val="24"/>
              </w:rPr>
              <w:t>LV-3001.</w:t>
            </w:r>
          </w:p>
          <w:p w14:paraId="60528190" w14:textId="6D112937" w:rsidR="00B46A24" w:rsidRDefault="00D15C0A" w:rsidP="00B46A24">
            <w:pPr>
              <w:jc w:val="both"/>
              <w:rPr>
                <w:rFonts w:ascii="Times New Roman" w:hAnsi="Times New Roman" w:cs="Times New Roman"/>
                <w:bCs/>
                <w:sz w:val="24"/>
                <w:szCs w:val="24"/>
              </w:rPr>
            </w:pPr>
            <w:r w:rsidRPr="00BD36D4">
              <w:rPr>
                <w:rFonts w:ascii="Times New Roman" w:hAnsi="Times New Roman" w:cs="Times New Roman"/>
                <w:bCs/>
                <w:sz w:val="24"/>
                <w:szCs w:val="24"/>
              </w:rPr>
              <w:t>P</w:t>
            </w:r>
            <w:r w:rsidR="00B46A24" w:rsidRPr="00BD36D4">
              <w:rPr>
                <w:rFonts w:ascii="Times New Roman" w:hAnsi="Times New Roman" w:cs="Times New Roman"/>
                <w:bCs/>
                <w:sz w:val="24"/>
                <w:szCs w:val="24"/>
              </w:rPr>
              <w:t>rocedūras veids: atklāts konkurss</w:t>
            </w:r>
          </w:p>
          <w:p w14:paraId="36DEF465" w14:textId="2252A182" w:rsidR="006F3264" w:rsidRPr="006F3264" w:rsidRDefault="006F3264" w:rsidP="00B46A24">
            <w:pPr>
              <w:jc w:val="both"/>
              <w:rPr>
                <w:rFonts w:ascii="Times New Roman" w:hAnsi="Times New Roman" w:cs="Times New Roman"/>
                <w:bCs/>
                <w:sz w:val="24"/>
                <w:szCs w:val="24"/>
              </w:rPr>
            </w:pPr>
            <w:r w:rsidRPr="006F3264">
              <w:rPr>
                <w:rFonts w:ascii="Times New Roman" w:hAnsi="Times New Roman"/>
                <w:bCs/>
              </w:rPr>
              <w:t xml:space="preserve">CPV kods: 45000000-7 - Celtniecības darbi. </w:t>
            </w:r>
            <w:bookmarkStart w:id="0" w:name="_Hlk159234146"/>
            <w:r w:rsidRPr="006F3264">
              <w:rPr>
                <w:rFonts w:ascii="Times New Roman" w:hAnsi="Times New Roman"/>
                <w:bCs/>
              </w:rPr>
              <w:t>Papildus CPV kodi: 45310000-3 - Elektrības vadu instalācijas darbi. 39717100-2 -Ventilācijas iekārtas</w:t>
            </w:r>
            <w:bookmarkEnd w:id="0"/>
            <w:r w:rsidRPr="006F3264">
              <w:rPr>
                <w:rFonts w:ascii="Times New Roman" w:hAnsi="Times New Roman"/>
                <w:bCs/>
              </w:rPr>
              <w:t>, 44411000-4 – Santehnika</w:t>
            </w:r>
          </w:p>
          <w:p w14:paraId="3C8A9AEB" w14:textId="513BF2B5" w:rsidR="00B06A5D" w:rsidRPr="00167120" w:rsidRDefault="007E303C" w:rsidP="007E303C">
            <w:pPr>
              <w:tabs>
                <w:tab w:val="left" w:pos="142"/>
                <w:tab w:val="left" w:pos="426"/>
              </w:tabs>
              <w:jc w:val="both"/>
              <w:rPr>
                <w:rFonts w:ascii="Times New Roman" w:eastAsia="Times New Roman" w:hAnsi="Times New Roman" w:cs="Times New Roman"/>
                <w:bCs/>
                <w:sz w:val="24"/>
                <w:szCs w:val="24"/>
              </w:rPr>
            </w:pPr>
            <w:r w:rsidRPr="007E303C">
              <w:rPr>
                <w:rFonts w:ascii="Times New Roman" w:eastAsia="Times New Roman" w:hAnsi="Times New Roman" w:cs="Times New Roman"/>
                <w:bCs/>
                <w:sz w:val="24"/>
                <w:szCs w:val="24"/>
                <w:u w:val="single"/>
              </w:rPr>
              <w:t>Iepirkuma priekšmets</w:t>
            </w:r>
            <w:r w:rsidRPr="007E303C">
              <w:rPr>
                <w:rFonts w:ascii="Times New Roman" w:eastAsia="Times New Roman" w:hAnsi="Times New Roman" w:cs="Times New Roman"/>
                <w:bCs/>
                <w:sz w:val="24"/>
                <w:szCs w:val="24"/>
              </w:rPr>
              <w:t xml:space="preserve"> </w:t>
            </w:r>
            <w:r w:rsidRPr="006F3264">
              <w:rPr>
                <w:rFonts w:ascii="Times New Roman" w:eastAsia="Times New Roman" w:hAnsi="Times New Roman" w:cs="Times New Roman"/>
                <w:bCs/>
                <w:sz w:val="24"/>
                <w:szCs w:val="24"/>
              </w:rPr>
              <w:t>ir</w:t>
            </w:r>
            <w:r w:rsidRPr="006F3264">
              <w:rPr>
                <w:rFonts w:ascii="Times New Roman" w:eastAsia="Times New Roman" w:hAnsi="Times New Roman" w:cs="Times New Roman"/>
                <w:sz w:val="24"/>
                <w:szCs w:val="24"/>
              </w:rPr>
              <w:t xml:space="preserve"> </w:t>
            </w:r>
            <w:r w:rsidR="006F3264" w:rsidRPr="006F3264">
              <w:rPr>
                <w:rFonts w:ascii="Times New Roman" w:eastAsia="Times New Roman" w:hAnsi="Times New Roman" w:cs="Times New Roman"/>
                <w:bCs/>
                <w:sz w:val="24"/>
                <w:szCs w:val="24"/>
              </w:rPr>
              <w:t>r</w:t>
            </w:r>
            <w:r w:rsidR="006F3264" w:rsidRPr="006F3264">
              <w:rPr>
                <w:rFonts w:ascii="Times New Roman" w:hAnsi="Times New Roman" w:cs="Times New Roman"/>
                <w:bCs/>
              </w:rPr>
              <w:t>emontdarbi Skolas ielā 4B Ozolniekos mūzikas skolas kabinetiem</w:t>
            </w:r>
            <w:r w:rsidR="006F3264" w:rsidRPr="006F3264">
              <w:rPr>
                <w:rFonts w:ascii="Times New Roman" w:eastAsia="Calibri" w:hAnsi="Times New Roman" w:cs="Times New Roman"/>
                <w:bCs/>
              </w:rPr>
              <w:t xml:space="preserve"> </w:t>
            </w:r>
            <w:r w:rsidRPr="006F3264">
              <w:rPr>
                <w:rFonts w:ascii="Times New Roman" w:eastAsia="Times New Roman" w:hAnsi="Times New Roman" w:cs="Times New Roman"/>
                <w:bCs/>
                <w:sz w:val="24"/>
                <w:szCs w:val="24"/>
              </w:rPr>
              <w:t>saskaņā ar Tehni</w:t>
            </w:r>
            <w:r w:rsidRPr="007E303C">
              <w:rPr>
                <w:rFonts w:ascii="Times New Roman" w:eastAsia="Times New Roman" w:hAnsi="Times New Roman" w:cs="Times New Roman"/>
                <w:bCs/>
                <w:sz w:val="24"/>
                <w:szCs w:val="24"/>
              </w:rPr>
              <w:t>sko specifikāciju</w:t>
            </w:r>
            <w:r>
              <w:rPr>
                <w:rFonts w:ascii="Times New Roman" w:eastAsia="Times New Roman" w:hAnsi="Times New Roman" w:cs="Times New Roman"/>
                <w:bCs/>
                <w:sz w:val="24"/>
                <w:szCs w:val="24"/>
              </w:rPr>
              <w:t>.</w:t>
            </w:r>
          </w:p>
        </w:tc>
      </w:tr>
      <w:tr w:rsidR="000F7EF5" w:rsidRPr="00BD36D4" w14:paraId="772CC3EE" w14:textId="77777777" w:rsidTr="0002231C">
        <w:tc>
          <w:tcPr>
            <w:tcW w:w="723" w:type="dxa"/>
          </w:tcPr>
          <w:p w14:paraId="629E48E1" w14:textId="77777777" w:rsidR="000F7EF5" w:rsidRPr="00BD36D4" w:rsidRDefault="000F7EF5" w:rsidP="00610512">
            <w:pPr>
              <w:rPr>
                <w:rFonts w:ascii="Times New Roman" w:hAnsi="Times New Roman" w:cs="Times New Roman"/>
                <w:sz w:val="24"/>
                <w:szCs w:val="24"/>
              </w:rPr>
            </w:pPr>
            <w:r w:rsidRPr="00BD36D4">
              <w:rPr>
                <w:rFonts w:ascii="Times New Roman" w:hAnsi="Times New Roman" w:cs="Times New Roman"/>
                <w:sz w:val="24"/>
                <w:szCs w:val="24"/>
              </w:rPr>
              <w:t>2.</w:t>
            </w:r>
          </w:p>
        </w:tc>
        <w:tc>
          <w:tcPr>
            <w:tcW w:w="6081" w:type="dxa"/>
          </w:tcPr>
          <w:p w14:paraId="6D5ECE7B" w14:textId="1F91DBA4" w:rsidR="000F7EF5" w:rsidRPr="00BD36D4" w:rsidRDefault="00D36E65" w:rsidP="00610512">
            <w:pPr>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Datums, kad paziņojums par līgumu, grozījumiem publicēts Eiropas Savienības Oficiālajā Vēstnesī, Iepirkumu uzraudzības biroja tīmekļvietnē un EIS e -konkursu apakšsistēmā</w:t>
            </w:r>
          </w:p>
        </w:tc>
        <w:tc>
          <w:tcPr>
            <w:tcW w:w="8505" w:type="dxa"/>
          </w:tcPr>
          <w:p w14:paraId="39056190" w14:textId="77777777" w:rsidR="005718CB" w:rsidRDefault="00E72B56" w:rsidP="00D36E65">
            <w:pPr>
              <w:jc w:val="both"/>
              <w:rPr>
                <w:rFonts w:ascii="Times New Roman" w:hAnsi="Times New Roman" w:cs="Times New Roman"/>
                <w:sz w:val="24"/>
                <w:szCs w:val="24"/>
              </w:rPr>
            </w:pPr>
            <w:r w:rsidRPr="00BD36D4">
              <w:rPr>
                <w:rFonts w:ascii="Times New Roman" w:hAnsi="Times New Roman" w:cs="Times New Roman"/>
                <w:sz w:val="24"/>
                <w:szCs w:val="24"/>
              </w:rPr>
              <w:t xml:space="preserve">Paziņojums par līgumu Iepirkumu uzraudzības biroja tīmekļvietnē un EIS e -konkursu apakšsistēmā </w:t>
            </w:r>
            <w:r w:rsidR="005718CB" w:rsidRPr="00BD36D4">
              <w:rPr>
                <w:rFonts w:ascii="Times New Roman" w:hAnsi="Times New Roman" w:cs="Times New Roman"/>
                <w:sz w:val="24"/>
                <w:szCs w:val="24"/>
              </w:rPr>
              <w:t xml:space="preserve">publicēts </w:t>
            </w:r>
            <w:r w:rsidR="006F3264">
              <w:rPr>
                <w:rFonts w:ascii="Times New Roman" w:hAnsi="Times New Roman" w:cs="Times New Roman"/>
                <w:sz w:val="24"/>
                <w:szCs w:val="24"/>
              </w:rPr>
              <w:t>28</w:t>
            </w:r>
            <w:r w:rsidR="00284FC8">
              <w:rPr>
                <w:rFonts w:ascii="Times New Roman" w:hAnsi="Times New Roman" w:cs="Times New Roman"/>
                <w:sz w:val="24"/>
                <w:szCs w:val="24"/>
              </w:rPr>
              <w:t>.05</w:t>
            </w:r>
            <w:r w:rsidR="007E73BA" w:rsidRPr="00BD36D4">
              <w:rPr>
                <w:rFonts w:ascii="Times New Roman" w:hAnsi="Times New Roman" w:cs="Times New Roman"/>
                <w:sz w:val="24"/>
                <w:szCs w:val="24"/>
              </w:rPr>
              <w:t>.2026</w:t>
            </w:r>
            <w:r w:rsidRPr="00BD36D4">
              <w:rPr>
                <w:rFonts w:ascii="Times New Roman" w:hAnsi="Times New Roman" w:cs="Times New Roman"/>
                <w:sz w:val="24"/>
                <w:szCs w:val="24"/>
              </w:rPr>
              <w:t>.</w:t>
            </w:r>
          </w:p>
          <w:p w14:paraId="20255776" w14:textId="77777777" w:rsidR="006F3264" w:rsidRDefault="006F3264" w:rsidP="00D36E65">
            <w:pPr>
              <w:jc w:val="both"/>
              <w:rPr>
                <w:rFonts w:ascii="Times New Roman" w:hAnsi="Times New Roman" w:cs="Times New Roman"/>
                <w:sz w:val="24"/>
                <w:szCs w:val="24"/>
              </w:rPr>
            </w:pPr>
            <w:r w:rsidRPr="00BD36D4">
              <w:rPr>
                <w:rFonts w:ascii="Times New Roman" w:hAnsi="Times New Roman" w:cs="Times New Roman"/>
                <w:sz w:val="24"/>
                <w:szCs w:val="24"/>
              </w:rPr>
              <w:t xml:space="preserve">Paziņojums par </w:t>
            </w:r>
            <w:r>
              <w:rPr>
                <w:rFonts w:ascii="Times New Roman" w:hAnsi="Times New Roman" w:cs="Times New Roman"/>
                <w:sz w:val="24"/>
                <w:szCs w:val="24"/>
              </w:rPr>
              <w:t xml:space="preserve">grozījumiem </w:t>
            </w:r>
            <w:r w:rsidRPr="00BD36D4">
              <w:rPr>
                <w:rFonts w:ascii="Times New Roman" w:hAnsi="Times New Roman" w:cs="Times New Roman"/>
                <w:sz w:val="24"/>
                <w:szCs w:val="24"/>
              </w:rPr>
              <w:t xml:space="preserve"> Iepirkumu uzraudzības biroja tīmekļvietnē un EIS e -konkursu apakšsistēmā publicēts </w:t>
            </w:r>
            <w:r>
              <w:rPr>
                <w:rFonts w:ascii="Times New Roman" w:hAnsi="Times New Roman" w:cs="Times New Roman"/>
                <w:sz w:val="24"/>
                <w:szCs w:val="24"/>
              </w:rPr>
              <w:t>2</w:t>
            </w:r>
            <w:r>
              <w:rPr>
                <w:rFonts w:ascii="Times New Roman" w:hAnsi="Times New Roman" w:cs="Times New Roman"/>
                <w:sz w:val="24"/>
                <w:szCs w:val="24"/>
              </w:rPr>
              <w:t>7</w:t>
            </w:r>
            <w:r>
              <w:rPr>
                <w:rFonts w:ascii="Times New Roman" w:hAnsi="Times New Roman" w:cs="Times New Roman"/>
                <w:sz w:val="24"/>
                <w:szCs w:val="24"/>
              </w:rPr>
              <w:t>.0</w:t>
            </w:r>
            <w:r>
              <w:rPr>
                <w:rFonts w:ascii="Times New Roman" w:hAnsi="Times New Roman" w:cs="Times New Roman"/>
                <w:sz w:val="24"/>
                <w:szCs w:val="24"/>
              </w:rPr>
              <w:t>6</w:t>
            </w:r>
            <w:r w:rsidRPr="00BD36D4">
              <w:rPr>
                <w:rFonts w:ascii="Times New Roman" w:hAnsi="Times New Roman" w:cs="Times New Roman"/>
                <w:sz w:val="24"/>
                <w:szCs w:val="24"/>
              </w:rPr>
              <w:t>.2026.</w:t>
            </w:r>
          </w:p>
          <w:p w14:paraId="2C5FEDA6" w14:textId="098E514D" w:rsidR="006F3264" w:rsidRPr="00BD36D4" w:rsidRDefault="006F3264" w:rsidP="00D36E65">
            <w:pPr>
              <w:jc w:val="both"/>
              <w:rPr>
                <w:rFonts w:ascii="Times New Roman" w:hAnsi="Times New Roman" w:cs="Times New Roman"/>
                <w:sz w:val="24"/>
                <w:szCs w:val="24"/>
              </w:rPr>
            </w:pPr>
            <w:r w:rsidRPr="00BD36D4">
              <w:rPr>
                <w:rFonts w:ascii="Times New Roman" w:hAnsi="Times New Roman" w:cs="Times New Roman"/>
                <w:sz w:val="24"/>
                <w:szCs w:val="24"/>
              </w:rPr>
              <w:t xml:space="preserve">Paziņojums par </w:t>
            </w:r>
            <w:r>
              <w:rPr>
                <w:rFonts w:ascii="Times New Roman" w:hAnsi="Times New Roman" w:cs="Times New Roman"/>
                <w:sz w:val="24"/>
                <w:szCs w:val="24"/>
              </w:rPr>
              <w:t>precizējumiem</w:t>
            </w:r>
            <w:r w:rsidRPr="00BD36D4">
              <w:rPr>
                <w:rFonts w:ascii="Times New Roman" w:hAnsi="Times New Roman" w:cs="Times New Roman"/>
                <w:sz w:val="24"/>
                <w:szCs w:val="24"/>
              </w:rPr>
              <w:t xml:space="preserve"> Iepirkumu uzraudzības biroja tīmekļvietnē un EIS e -konkursu apakšsistēmā publicēts </w:t>
            </w:r>
            <w:r>
              <w:rPr>
                <w:rFonts w:ascii="Times New Roman" w:hAnsi="Times New Roman" w:cs="Times New Roman"/>
                <w:sz w:val="24"/>
                <w:szCs w:val="24"/>
              </w:rPr>
              <w:t>09.07</w:t>
            </w:r>
            <w:r w:rsidRPr="00BD36D4">
              <w:rPr>
                <w:rFonts w:ascii="Times New Roman" w:hAnsi="Times New Roman" w:cs="Times New Roman"/>
                <w:sz w:val="24"/>
                <w:szCs w:val="24"/>
              </w:rPr>
              <w:t>.2026.</w:t>
            </w:r>
          </w:p>
        </w:tc>
      </w:tr>
      <w:tr w:rsidR="000F7EF5" w:rsidRPr="00BD36D4" w14:paraId="383E0DF5" w14:textId="77777777" w:rsidTr="0002231C">
        <w:tc>
          <w:tcPr>
            <w:tcW w:w="723" w:type="dxa"/>
          </w:tcPr>
          <w:p w14:paraId="0B657E5F" w14:textId="77777777" w:rsidR="000F7EF5" w:rsidRPr="00BD36D4" w:rsidRDefault="000F7EF5" w:rsidP="00610512">
            <w:pPr>
              <w:rPr>
                <w:rFonts w:ascii="Times New Roman" w:hAnsi="Times New Roman" w:cs="Times New Roman"/>
                <w:sz w:val="24"/>
                <w:szCs w:val="24"/>
              </w:rPr>
            </w:pPr>
            <w:r w:rsidRPr="00BD36D4">
              <w:rPr>
                <w:rFonts w:ascii="Times New Roman" w:hAnsi="Times New Roman" w:cs="Times New Roman"/>
                <w:sz w:val="24"/>
                <w:szCs w:val="24"/>
              </w:rPr>
              <w:t>3.</w:t>
            </w:r>
          </w:p>
        </w:tc>
        <w:tc>
          <w:tcPr>
            <w:tcW w:w="6081" w:type="dxa"/>
          </w:tcPr>
          <w:p w14:paraId="4FADAE32" w14:textId="27FDE0BF" w:rsidR="000F7EF5" w:rsidRPr="00BD36D4" w:rsidRDefault="000F7EF5" w:rsidP="00610512">
            <w:pPr>
              <w:spacing w:before="100" w:beforeAutospacing="1" w:after="100" w:afterAutospacing="1"/>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Iepirkuma komisijas sastāvs un tās izveidošanas pamatojums, iepirkuma procedūras dokumentu sagatavotāji un pieaicinātie eksperti</w:t>
            </w:r>
          </w:p>
        </w:tc>
        <w:tc>
          <w:tcPr>
            <w:tcW w:w="8505" w:type="dxa"/>
          </w:tcPr>
          <w:p w14:paraId="350DC191" w14:textId="3B381F07" w:rsidR="00C73F9E" w:rsidRDefault="00C73F9E" w:rsidP="00D13CF3">
            <w:pPr>
              <w:jc w:val="both"/>
              <w:rPr>
                <w:rFonts w:ascii="Times New Roman" w:hAnsi="Times New Roman" w:cs="Times New Roman"/>
                <w:sz w:val="24"/>
                <w:szCs w:val="24"/>
              </w:rPr>
            </w:pPr>
            <w:r w:rsidRPr="00BD36D4">
              <w:rPr>
                <w:rFonts w:ascii="Times New Roman" w:hAnsi="Times New Roman" w:cs="Times New Roman"/>
                <w:sz w:val="24"/>
                <w:szCs w:val="24"/>
              </w:rPr>
              <w:t>Jelgavas novada iepirkuma komisija, apstiprināta ar Jelgavas novada domes 202</w:t>
            </w:r>
            <w:r w:rsidR="00856718" w:rsidRPr="00BD36D4">
              <w:rPr>
                <w:rFonts w:ascii="Times New Roman" w:hAnsi="Times New Roman" w:cs="Times New Roman"/>
                <w:sz w:val="24"/>
                <w:szCs w:val="24"/>
              </w:rPr>
              <w:t>5</w:t>
            </w:r>
            <w:r w:rsidRPr="00BD36D4">
              <w:rPr>
                <w:rFonts w:ascii="Times New Roman" w:hAnsi="Times New Roman" w:cs="Times New Roman"/>
                <w:sz w:val="24"/>
                <w:szCs w:val="24"/>
              </w:rPr>
              <w:t xml:space="preserve">.gada </w:t>
            </w:r>
            <w:r w:rsidR="00856718" w:rsidRPr="00BD36D4">
              <w:rPr>
                <w:rFonts w:ascii="Times New Roman" w:hAnsi="Times New Roman" w:cs="Times New Roman"/>
                <w:sz w:val="24"/>
                <w:szCs w:val="24"/>
              </w:rPr>
              <w:t>26</w:t>
            </w:r>
            <w:r w:rsidRPr="00BD36D4">
              <w:rPr>
                <w:rFonts w:ascii="Times New Roman" w:hAnsi="Times New Roman" w:cs="Times New Roman"/>
                <w:sz w:val="24"/>
                <w:szCs w:val="24"/>
              </w:rPr>
              <w:t>.</w:t>
            </w:r>
            <w:r w:rsidRPr="001E00C8">
              <w:rPr>
                <w:rFonts w:ascii="Times New Roman" w:hAnsi="Times New Roman" w:cs="Times New Roman"/>
                <w:sz w:val="24"/>
                <w:szCs w:val="24"/>
              </w:rPr>
              <w:t>novembra lēmumu (Nr.</w:t>
            </w:r>
            <w:r w:rsidR="00856718" w:rsidRPr="001E00C8">
              <w:rPr>
                <w:rFonts w:ascii="Times New Roman" w:hAnsi="Times New Roman" w:cs="Times New Roman"/>
                <w:sz w:val="24"/>
                <w:szCs w:val="24"/>
              </w:rPr>
              <w:t>22</w:t>
            </w:r>
            <w:r w:rsidRPr="001E00C8">
              <w:rPr>
                <w:rFonts w:ascii="Times New Roman" w:hAnsi="Times New Roman" w:cs="Times New Roman"/>
                <w:sz w:val="24"/>
                <w:szCs w:val="24"/>
              </w:rPr>
              <w:t>):</w:t>
            </w:r>
          </w:p>
          <w:p w14:paraId="7EBB8AB0" w14:textId="77777777" w:rsidR="00284FC8" w:rsidRPr="00284FC8" w:rsidRDefault="00284FC8" w:rsidP="00284FC8">
            <w:pPr>
              <w:tabs>
                <w:tab w:val="left" w:pos="9781"/>
              </w:tabs>
              <w:ind w:right="2302"/>
              <w:jc w:val="both"/>
              <w:rPr>
                <w:rFonts w:ascii="Times New Roman" w:hAnsi="Times New Roman" w:cs="Times New Roman"/>
                <w:sz w:val="24"/>
                <w:szCs w:val="24"/>
                <w:u w:val="single"/>
              </w:rPr>
            </w:pPr>
            <w:r w:rsidRPr="00284FC8">
              <w:rPr>
                <w:rFonts w:ascii="Times New Roman" w:hAnsi="Times New Roman" w:cs="Times New Roman"/>
                <w:sz w:val="24"/>
                <w:szCs w:val="24"/>
                <w:u w:val="single"/>
              </w:rPr>
              <w:t>Komisijas priekšsēdētāja:</w:t>
            </w:r>
          </w:p>
          <w:p w14:paraId="7BC48B21" w14:textId="77777777" w:rsidR="00284FC8" w:rsidRPr="00284FC8" w:rsidRDefault="00284FC8" w:rsidP="00284FC8">
            <w:pPr>
              <w:tabs>
                <w:tab w:val="left" w:pos="9781"/>
              </w:tabs>
              <w:ind w:right="1741"/>
              <w:jc w:val="both"/>
              <w:rPr>
                <w:rFonts w:ascii="Times New Roman" w:hAnsi="Times New Roman" w:cs="Times New Roman"/>
                <w:sz w:val="24"/>
                <w:szCs w:val="24"/>
              </w:rPr>
            </w:pPr>
            <w:r w:rsidRPr="00284FC8">
              <w:rPr>
                <w:rFonts w:ascii="Times New Roman" w:hAnsi="Times New Roman" w:cs="Times New Roman"/>
                <w:sz w:val="24"/>
                <w:szCs w:val="24"/>
              </w:rPr>
              <w:t xml:space="preserve">Aija </w:t>
            </w:r>
            <w:proofErr w:type="spellStart"/>
            <w:r w:rsidRPr="00284FC8">
              <w:rPr>
                <w:rFonts w:ascii="Times New Roman" w:hAnsi="Times New Roman" w:cs="Times New Roman"/>
                <w:sz w:val="24"/>
                <w:szCs w:val="24"/>
              </w:rPr>
              <w:t>Udalova</w:t>
            </w:r>
            <w:proofErr w:type="spellEnd"/>
            <w:r w:rsidRPr="00284FC8">
              <w:rPr>
                <w:rFonts w:ascii="Times New Roman" w:hAnsi="Times New Roman" w:cs="Times New Roman"/>
                <w:sz w:val="24"/>
                <w:szCs w:val="24"/>
              </w:rPr>
              <w:t xml:space="preserve"> – Centrālās pārvaldes Iepirkumu nodaļas vadītāja</w:t>
            </w:r>
          </w:p>
          <w:p w14:paraId="05472A37" w14:textId="77777777" w:rsidR="004D2B25" w:rsidRPr="004D2B25" w:rsidRDefault="004D2B25" w:rsidP="004D2B25">
            <w:pPr>
              <w:jc w:val="both"/>
              <w:rPr>
                <w:rFonts w:ascii="Times New Roman" w:eastAsia="Times New Roman" w:hAnsi="Times New Roman" w:cs="Times New Roman"/>
                <w:sz w:val="24"/>
                <w:szCs w:val="24"/>
              </w:rPr>
            </w:pPr>
            <w:r w:rsidRPr="004D2B25">
              <w:rPr>
                <w:rFonts w:ascii="Times New Roman" w:eastAsia="Times New Roman" w:hAnsi="Times New Roman" w:cs="Times New Roman"/>
                <w:sz w:val="24"/>
                <w:szCs w:val="24"/>
                <w:u w:val="single"/>
              </w:rPr>
              <w:t>Komisijas priekšsēdētājas vietnieks:</w:t>
            </w:r>
            <w:r w:rsidRPr="004D2B25">
              <w:rPr>
                <w:rFonts w:ascii="Times New Roman" w:eastAsia="Times New Roman" w:hAnsi="Times New Roman" w:cs="Times New Roman"/>
                <w:sz w:val="24"/>
                <w:szCs w:val="24"/>
              </w:rPr>
              <w:t xml:space="preserve"> </w:t>
            </w:r>
          </w:p>
          <w:p w14:paraId="162B2599" w14:textId="1C42C8E7" w:rsidR="004D2B25" w:rsidRPr="004D2B25" w:rsidRDefault="004D2B25" w:rsidP="004D2B25">
            <w:pPr>
              <w:jc w:val="both"/>
              <w:rPr>
                <w:rFonts w:ascii="Times New Roman" w:eastAsia="Times New Roman" w:hAnsi="Times New Roman" w:cs="Times New Roman"/>
                <w:sz w:val="24"/>
                <w:szCs w:val="24"/>
              </w:rPr>
            </w:pPr>
            <w:r w:rsidRPr="004D2B25">
              <w:rPr>
                <w:rFonts w:ascii="Times New Roman" w:eastAsia="Times New Roman" w:hAnsi="Times New Roman" w:cs="Times New Roman"/>
                <w:sz w:val="24"/>
                <w:szCs w:val="24"/>
              </w:rPr>
              <w:t xml:space="preserve">Dainis Keidāns- Centrālās administrācijas Saimnieciskā nodrošinājuma </w:t>
            </w:r>
            <w:r w:rsidR="00284FC8">
              <w:rPr>
                <w:rFonts w:ascii="Times New Roman" w:eastAsia="Times New Roman" w:hAnsi="Times New Roman" w:cs="Times New Roman"/>
                <w:sz w:val="24"/>
                <w:szCs w:val="24"/>
              </w:rPr>
              <w:t xml:space="preserve">un civilās aizsardzības </w:t>
            </w:r>
            <w:r w:rsidRPr="004D2B25">
              <w:rPr>
                <w:rFonts w:ascii="Times New Roman" w:eastAsia="Times New Roman" w:hAnsi="Times New Roman" w:cs="Times New Roman"/>
                <w:sz w:val="24"/>
                <w:szCs w:val="24"/>
              </w:rPr>
              <w:t>nodaļas vadītājs</w:t>
            </w:r>
          </w:p>
          <w:p w14:paraId="104E249A" w14:textId="77777777" w:rsidR="004D2B25" w:rsidRPr="004D2B25" w:rsidRDefault="004D2B25" w:rsidP="004D2B25">
            <w:pPr>
              <w:jc w:val="both"/>
              <w:rPr>
                <w:rFonts w:ascii="Times New Roman" w:eastAsia="Times New Roman" w:hAnsi="Times New Roman" w:cs="Times New Roman"/>
                <w:sz w:val="4"/>
                <w:szCs w:val="4"/>
                <w:u w:val="single"/>
              </w:rPr>
            </w:pPr>
          </w:p>
          <w:p w14:paraId="20DEDD21" w14:textId="77777777" w:rsidR="004D2B25" w:rsidRPr="004D2B25" w:rsidRDefault="004D2B25" w:rsidP="004D2B25">
            <w:pPr>
              <w:jc w:val="both"/>
              <w:rPr>
                <w:rFonts w:ascii="Times New Roman" w:eastAsia="Times New Roman" w:hAnsi="Times New Roman" w:cs="Times New Roman"/>
                <w:sz w:val="24"/>
                <w:szCs w:val="24"/>
                <w:u w:val="single"/>
              </w:rPr>
            </w:pPr>
            <w:r w:rsidRPr="004D2B25">
              <w:rPr>
                <w:rFonts w:ascii="Times New Roman" w:eastAsia="Times New Roman" w:hAnsi="Times New Roman" w:cs="Times New Roman"/>
                <w:sz w:val="24"/>
                <w:szCs w:val="24"/>
                <w:u w:val="single"/>
              </w:rPr>
              <w:t>Komisijas locekļi:</w:t>
            </w:r>
          </w:p>
          <w:p w14:paraId="4B2379B4" w14:textId="77777777" w:rsidR="004D2B25" w:rsidRPr="004D2B25" w:rsidRDefault="004D2B25" w:rsidP="004D2B25">
            <w:pPr>
              <w:shd w:val="clear" w:color="auto" w:fill="FFFFFF"/>
              <w:spacing w:line="276" w:lineRule="atLeast"/>
              <w:jc w:val="both"/>
              <w:rPr>
                <w:rFonts w:ascii="Calibri" w:eastAsia="Times New Roman" w:hAnsi="Calibri" w:cs="Calibri"/>
                <w:color w:val="000000"/>
                <w:sz w:val="24"/>
                <w:szCs w:val="24"/>
                <w:lang w:eastAsia="lv-LV"/>
              </w:rPr>
            </w:pPr>
            <w:r w:rsidRPr="004D2B25">
              <w:rPr>
                <w:rFonts w:ascii="Times New Roman" w:eastAsia="Times New Roman" w:hAnsi="Times New Roman" w:cs="Times New Roman"/>
                <w:color w:val="000000"/>
                <w:sz w:val="24"/>
                <w:szCs w:val="24"/>
                <w:lang w:eastAsia="lv-LV"/>
              </w:rPr>
              <w:t xml:space="preserve">Elita </w:t>
            </w:r>
            <w:proofErr w:type="spellStart"/>
            <w:r w:rsidRPr="004D2B25">
              <w:rPr>
                <w:rFonts w:ascii="Times New Roman" w:eastAsia="Times New Roman" w:hAnsi="Times New Roman" w:cs="Times New Roman"/>
                <w:color w:val="000000"/>
                <w:sz w:val="24"/>
                <w:szCs w:val="24"/>
                <w:lang w:eastAsia="lv-LV"/>
              </w:rPr>
              <w:t>Andrasone</w:t>
            </w:r>
            <w:proofErr w:type="spellEnd"/>
            <w:r w:rsidRPr="004D2B25">
              <w:rPr>
                <w:rFonts w:ascii="Times New Roman" w:eastAsia="Times New Roman" w:hAnsi="Times New Roman" w:cs="Times New Roman"/>
                <w:color w:val="000000"/>
                <w:sz w:val="24"/>
                <w:szCs w:val="24"/>
                <w:lang w:eastAsia="lv-LV"/>
              </w:rPr>
              <w:t xml:space="preserve"> -Jelgavas novada Īpašuma pārvaldes Īpašuma pārvaldības nodaļas vadītāja;</w:t>
            </w:r>
          </w:p>
          <w:p w14:paraId="2B00BD4B" w14:textId="77777777" w:rsidR="004D2B25" w:rsidRPr="004D2B25" w:rsidRDefault="004D2B25" w:rsidP="004D2B25">
            <w:pPr>
              <w:jc w:val="both"/>
              <w:rPr>
                <w:rFonts w:ascii="Times New Roman" w:eastAsia="Arial Unicode MS" w:hAnsi="Times New Roman" w:cs="Times New Roman"/>
                <w:kern w:val="1"/>
                <w:sz w:val="24"/>
                <w:szCs w:val="24"/>
                <w:lang w:eastAsia="lv-LV"/>
              </w:rPr>
            </w:pPr>
            <w:r w:rsidRPr="004D2B25">
              <w:rPr>
                <w:rFonts w:ascii="Times New Roman" w:eastAsia="Times New Roman" w:hAnsi="Times New Roman" w:cs="Times New Roman"/>
                <w:color w:val="000000"/>
                <w:sz w:val="24"/>
                <w:szCs w:val="24"/>
              </w:rPr>
              <w:t>Aigars Krastiņš - Jelgavas novada Izglītības pārvaldes vadītāja vietnieks saimnieciskajos jautājumos</w:t>
            </w:r>
          </w:p>
          <w:p w14:paraId="566AA3FC" w14:textId="77777777" w:rsidR="004D2B25" w:rsidRPr="004D2B25" w:rsidRDefault="004D2B25" w:rsidP="004D2B25">
            <w:pPr>
              <w:jc w:val="both"/>
              <w:rPr>
                <w:rFonts w:ascii="Times New Roman" w:eastAsia="Arial Unicode MS" w:hAnsi="Times New Roman" w:cs="Times New Roman"/>
                <w:kern w:val="1"/>
                <w:sz w:val="24"/>
                <w:szCs w:val="24"/>
                <w:lang w:eastAsia="lv-LV"/>
              </w:rPr>
            </w:pPr>
            <w:r w:rsidRPr="004D2B25">
              <w:rPr>
                <w:rFonts w:ascii="Times New Roman" w:eastAsia="Arial Unicode MS" w:hAnsi="Times New Roman" w:cs="Times New Roman"/>
                <w:kern w:val="1"/>
                <w:sz w:val="24"/>
                <w:szCs w:val="24"/>
                <w:lang w:eastAsia="lv-LV"/>
              </w:rPr>
              <w:t>Anželika Kanberga – Centrālās administrācijas Iepirkumu nodaļas speciāliste</w:t>
            </w:r>
          </w:p>
          <w:p w14:paraId="5421EE29" w14:textId="77777777" w:rsidR="004D2B25" w:rsidRPr="004D2B25" w:rsidRDefault="004D2B25" w:rsidP="004D2B25">
            <w:pPr>
              <w:jc w:val="both"/>
              <w:rPr>
                <w:rFonts w:ascii="Times New Roman" w:eastAsia="Times New Roman" w:hAnsi="Times New Roman" w:cs="Times New Roman"/>
                <w:sz w:val="24"/>
                <w:szCs w:val="24"/>
              </w:rPr>
            </w:pPr>
            <w:r w:rsidRPr="004D2B25">
              <w:rPr>
                <w:rFonts w:ascii="Times New Roman" w:eastAsia="Times New Roman" w:hAnsi="Times New Roman" w:cs="Times New Roman"/>
                <w:sz w:val="24"/>
                <w:szCs w:val="24"/>
              </w:rPr>
              <w:t>Lidija Rube- Centrālās administrācijas Iepirkumu nodaļas speciāliste</w:t>
            </w:r>
          </w:p>
          <w:p w14:paraId="34BA7F26" w14:textId="3FA5833D" w:rsidR="004D2B25" w:rsidRPr="004D2B25" w:rsidRDefault="004D2B25" w:rsidP="004D2B25">
            <w:pPr>
              <w:jc w:val="both"/>
              <w:rPr>
                <w:rFonts w:ascii="Times New Roman" w:eastAsia="Times New Roman" w:hAnsi="Times New Roman" w:cs="Times New Roman"/>
                <w:sz w:val="24"/>
                <w:szCs w:val="24"/>
              </w:rPr>
            </w:pPr>
            <w:r w:rsidRPr="004D2B25">
              <w:rPr>
                <w:rFonts w:ascii="Times New Roman" w:eastAsia="Times New Roman" w:hAnsi="Times New Roman" w:cs="Times New Roman"/>
                <w:sz w:val="24"/>
                <w:szCs w:val="24"/>
              </w:rPr>
              <w:t xml:space="preserve">Protokolē iepirkumu speciāliste: </w:t>
            </w:r>
            <w:r w:rsidR="004228D3">
              <w:rPr>
                <w:rFonts w:ascii="Times New Roman" w:eastAsia="Times New Roman" w:hAnsi="Times New Roman" w:cs="Times New Roman"/>
                <w:sz w:val="24"/>
                <w:szCs w:val="24"/>
              </w:rPr>
              <w:t xml:space="preserve">Ē. </w:t>
            </w:r>
            <w:proofErr w:type="spellStart"/>
            <w:r w:rsidR="004228D3">
              <w:rPr>
                <w:rFonts w:ascii="Times New Roman" w:eastAsia="Times New Roman" w:hAnsi="Times New Roman" w:cs="Times New Roman"/>
                <w:sz w:val="24"/>
                <w:szCs w:val="24"/>
              </w:rPr>
              <w:t>Dižgalve</w:t>
            </w:r>
            <w:proofErr w:type="spellEnd"/>
          </w:p>
          <w:p w14:paraId="04FC7A0A" w14:textId="3F3DA513" w:rsidR="004D2B25" w:rsidRDefault="00EB0882" w:rsidP="004D2B25">
            <w:pPr>
              <w:jc w:val="both"/>
              <w:rPr>
                <w:rFonts w:ascii="Times New Roman" w:hAnsi="Times New Roman" w:cs="Times New Roman"/>
                <w:sz w:val="24"/>
                <w:szCs w:val="24"/>
              </w:rPr>
            </w:pPr>
            <w:r w:rsidRPr="00BD36D4">
              <w:rPr>
                <w:rFonts w:ascii="Times New Roman" w:eastAsia="Times New Roman" w:hAnsi="Times New Roman" w:cs="Times New Roman"/>
                <w:sz w:val="24"/>
                <w:szCs w:val="24"/>
                <w:lang w:eastAsia="lv-LV"/>
              </w:rPr>
              <w:lastRenderedPageBreak/>
              <w:t xml:space="preserve">Tehniskās specifikācijas </w:t>
            </w:r>
            <w:r w:rsidRPr="004228D3">
              <w:rPr>
                <w:rFonts w:ascii="Times New Roman" w:eastAsia="Times New Roman" w:hAnsi="Times New Roman" w:cs="Times New Roman"/>
                <w:sz w:val="24"/>
                <w:szCs w:val="24"/>
                <w:lang w:eastAsia="lv-LV"/>
              </w:rPr>
              <w:t>sagatavotāj</w:t>
            </w:r>
            <w:r w:rsidR="005E0D42" w:rsidRPr="004228D3">
              <w:rPr>
                <w:rFonts w:ascii="Times New Roman" w:eastAsia="Times New Roman" w:hAnsi="Times New Roman" w:cs="Times New Roman"/>
                <w:sz w:val="24"/>
                <w:szCs w:val="24"/>
                <w:lang w:eastAsia="lv-LV"/>
              </w:rPr>
              <w:t>s:</w:t>
            </w:r>
            <w:r w:rsidR="00C61435" w:rsidRPr="004228D3">
              <w:rPr>
                <w:rFonts w:ascii="Times New Roman" w:hAnsi="Times New Roman" w:cs="Times New Roman"/>
                <w:sz w:val="24"/>
                <w:szCs w:val="24"/>
              </w:rPr>
              <w:t xml:space="preserve"> </w:t>
            </w:r>
            <w:r w:rsidR="006F3264" w:rsidRPr="006F3264">
              <w:rPr>
                <w:rFonts w:ascii="Times New Roman" w:hAnsi="Times New Roman" w:cs="Times New Roman"/>
                <w:bCs/>
              </w:rPr>
              <w:t>Īpašuma pārvaldes Infrastruktūras pārvaldības nodaļas būvinženieris Toms Cukurs</w:t>
            </w:r>
            <w:r w:rsidR="006F3264" w:rsidRPr="006F3264">
              <w:rPr>
                <w:rFonts w:ascii="Times New Roman" w:hAnsi="Times New Roman" w:cs="Times New Roman"/>
                <w:bCs/>
              </w:rPr>
              <w:t>.</w:t>
            </w:r>
          </w:p>
          <w:p w14:paraId="56272EDF" w14:textId="252E86F7" w:rsidR="0012256B" w:rsidRPr="00BD36D4" w:rsidRDefault="000F7EF5" w:rsidP="004D2B25">
            <w:pPr>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Pieaicinātie eksperti: nav.</w:t>
            </w:r>
          </w:p>
        </w:tc>
      </w:tr>
      <w:tr w:rsidR="000F7EF5" w:rsidRPr="00BD36D4" w14:paraId="4D5257C5" w14:textId="77777777" w:rsidTr="0002231C">
        <w:tc>
          <w:tcPr>
            <w:tcW w:w="723" w:type="dxa"/>
          </w:tcPr>
          <w:p w14:paraId="3FAA4DE4" w14:textId="77777777" w:rsidR="000F7EF5" w:rsidRPr="00BD36D4" w:rsidRDefault="000F7EF5" w:rsidP="00610512">
            <w:pPr>
              <w:rPr>
                <w:rFonts w:ascii="Times New Roman" w:hAnsi="Times New Roman" w:cs="Times New Roman"/>
                <w:sz w:val="24"/>
                <w:szCs w:val="24"/>
              </w:rPr>
            </w:pPr>
            <w:r w:rsidRPr="00BD36D4">
              <w:rPr>
                <w:rFonts w:ascii="Times New Roman" w:hAnsi="Times New Roman" w:cs="Times New Roman"/>
                <w:sz w:val="24"/>
                <w:szCs w:val="24"/>
              </w:rPr>
              <w:lastRenderedPageBreak/>
              <w:t>4.</w:t>
            </w:r>
          </w:p>
        </w:tc>
        <w:tc>
          <w:tcPr>
            <w:tcW w:w="6081" w:type="dxa"/>
          </w:tcPr>
          <w:p w14:paraId="037AEE29" w14:textId="77777777" w:rsidR="000F7EF5" w:rsidRPr="00BD36D4" w:rsidRDefault="000F7EF5" w:rsidP="00610512">
            <w:pPr>
              <w:spacing w:before="100" w:beforeAutospacing="1" w:after="100" w:afterAutospacing="1"/>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Piedāvājumu iesniegšanas termiņš</w:t>
            </w:r>
          </w:p>
        </w:tc>
        <w:tc>
          <w:tcPr>
            <w:tcW w:w="8505" w:type="dxa"/>
          </w:tcPr>
          <w:p w14:paraId="1E0F5591" w14:textId="088DF792" w:rsidR="000F7EF5" w:rsidRPr="00BD36D4" w:rsidRDefault="000F7EF5" w:rsidP="00610512">
            <w:pPr>
              <w:jc w:val="both"/>
              <w:rPr>
                <w:rFonts w:ascii="Times New Roman" w:hAnsi="Times New Roman" w:cs="Times New Roman"/>
                <w:sz w:val="24"/>
                <w:szCs w:val="24"/>
              </w:rPr>
            </w:pPr>
            <w:r w:rsidRPr="00BD36D4">
              <w:rPr>
                <w:rFonts w:ascii="Times New Roman" w:hAnsi="Times New Roman" w:cs="Times New Roman"/>
                <w:sz w:val="24"/>
                <w:szCs w:val="24"/>
              </w:rPr>
              <w:t xml:space="preserve">Pretendentu piedāvājumi iesniedzami līdz </w:t>
            </w:r>
            <w:r w:rsidRPr="00BD36D4">
              <w:rPr>
                <w:rFonts w:ascii="Times New Roman" w:hAnsi="Times New Roman" w:cs="Times New Roman"/>
                <w:bCs/>
                <w:sz w:val="24"/>
                <w:szCs w:val="24"/>
              </w:rPr>
              <w:t>20</w:t>
            </w:r>
            <w:r w:rsidR="00B15560" w:rsidRPr="00BD36D4">
              <w:rPr>
                <w:rFonts w:ascii="Times New Roman" w:hAnsi="Times New Roman" w:cs="Times New Roman"/>
                <w:bCs/>
                <w:sz w:val="24"/>
                <w:szCs w:val="24"/>
              </w:rPr>
              <w:t>2</w:t>
            </w:r>
            <w:r w:rsidR="00856718" w:rsidRPr="00BD36D4">
              <w:rPr>
                <w:rFonts w:ascii="Times New Roman" w:hAnsi="Times New Roman" w:cs="Times New Roman"/>
                <w:bCs/>
                <w:sz w:val="24"/>
                <w:szCs w:val="24"/>
              </w:rPr>
              <w:t>6</w:t>
            </w:r>
            <w:r w:rsidRPr="00BD36D4">
              <w:rPr>
                <w:rFonts w:ascii="Times New Roman" w:hAnsi="Times New Roman" w:cs="Times New Roman"/>
                <w:bCs/>
                <w:sz w:val="24"/>
                <w:szCs w:val="24"/>
              </w:rPr>
              <w:t>.</w:t>
            </w:r>
            <w:r w:rsidR="005E0D42">
              <w:rPr>
                <w:rFonts w:ascii="Times New Roman" w:hAnsi="Times New Roman" w:cs="Times New Roman"/>
                <w:bCs/>
                <w:sz w:val="24"/>
                <w:szCs w:val="24"/>
              </w:rPr>
              <w:t xml:space="preserve"> </w:t>
            </w:r>
            <w:r w:rsidRPr="00BD36D4">
              <w:rPr>
                <w:rFonts w:ascii="Times New Roman" w:hAnsi="Times New Roman" w:cs="Times New Roman"/>
                <w:bCs/>
                <w:sz w:val="24"/>
                <w:szCs w:val="24"/>
              </w:rPr>
              <w:t xml:space="preserve">gada </w:t>
            </w:r>
            <w:r w:rsidR="00284FC8">
              <w:rPr>
                <w:rFonts w:ascii="Times New Roman" w:hAnsi="Times New Roman" w:cs="Times New Roman"/>
                <w:bCs/>
                <w:sz w:val="24"/>
                <w:szCs w:val="24"/>
              </w:rPr>
              <w:t>1</w:t>
            </w:r>
            <w:r w:rsidR="00B65BE7">
              <w:rPr>
                <w:rFonts w:ascii="Times New Roman" w:hAnsi="Times New Roman" w:cs="Times New Roman"/>
                <w:bCs/>
                <w:sz w:val="24"/>
                <w:szCs w:val="24"/>
              </w:rPr>
              <w:t>5</w:t>
            </w:r>
            <w:r w:rsidR="00190D5A">
              <w:rPr>
                <w:rFonts w:ascii="Times New Roman" w:hAnsi="Times New Roman" w:cs="Times New Roman"/>
                <w:bCs/>
                <w:sz w:val="24"/>
                <w:szCs w:val="24"/>
              </w:rPr>
              <w:t>.jū</w:t>
            </w:r>
            <w:r w:rsidR="00B65BE7">
              <w:rPr>
                <w:rFonts w:ascii="Times New Roman" w:hAnsi="Times New Roman" w:cs="Times New Roman"/>
                <w:bCs/>
                <w:sz w:val="24"/>
                <w:szCs w:val="24"/>
              </w:rPr>
              <w:t>l</w:t>
            </w:r>
            <w:r w:rsidR="00190D5A">
              <w:rPr>
                <w:rFonts w:ascii="Times New Roman" w:hAnsi="Times New Roman" w:cs="Times New Roman"/>
                <w:bCs/>
                <w:sz w:val="24"/>
                <w:szCs w:val="24"/>
              </w:rPr>
              <w:t>ijam</w:t>
            </w:r>
            <w:r w:rsidR="00D13CF3" w:rsidRPr="00BD36D4">
              <w:rPr>
                <w:rFonts w:ascii="Times New Roman" w:hAnsi="Times New Roman" w:cs="Times New Roman"/>
                <w:bCs/>
                <w:sz w:val="24"/>
                <w:szCs w:val="24"/>
              </w:rPr>
              <w:t>,</w:t>
            </w:r>
            <w:r w:rsidR="00C73F9E" w:rsidRPr="00BD36D4">
              <w:rPr>
                <w:rFonts w:ascii="Times New Roman" w:hAnsi="Times New Roman" w:cs="Times New Roman"/>
                <w:bCs/>
                <w:sz w:val="24"/>
                <w:szCs w:val="24"/>
              </w:rPr>
              <w:t xml:space="preserve"> </w:t>
            </w:r>
            <w:r w:rsidRPr="00BD36D4">
              <w:rPr>
                <w:rFonts w:ascii="Times New Roman" w:hAnsi="Times New Roman" w:cs="Times New Roman"/>
                <w:bCs/>
                <w:sz w:val="24"/>
                <w:szCs w:val="24"/>
              </w:rPr>
              <w:t>plkst. 10.00</w:t>
            </w:r>
            <w:r w:rsidRPr="00BD36D4">
              <w:rPr>
                <w:rFonts w:ascii="Times New Roman" w:hAnsi="Times New Roman" w:cs="Times New Roman"/>
                <w:b/>
                <w:bCs/>
                <w:sz w:val="24"/>
                <w:szCs w:val="24"/>
              </w:rPr>
              <w:t xml:space="preserve"> </w:t>
            </w:r>
            <w:r w:rsidRPr="00BD36D4">
              <w:rPr>
                <w:rFonts w:ascii="Times New Roman" w:hAnsi="Times New Roman" w:cs="Times New Roman"/>
                <w:sz w:val="24"/>
                <w:szCs w:val="24"/>
              </w:rPr>
              <w:t>(pēc Latvijas laika) EIS e-konkursu apakšsistēmā.</w:t>
            </w:r>
          </w:p>
        </w:tc>
      </w:tr>
      <w:tr w:rsidR="000F7EF5" w:rsidRPr="00BD36D4" w14:paraId="5335557D" w14:textId="77777777" w:rsidTr="0002231C">
        <w:tc>
          <w:tcPr>
            <w:tcW w:w="723" w:type="dxa"/>
          </w:tcPr>
          <w:p w14:paraId="6AFDEDF7" w14:textId="62773046" w:rsidR="000F7EF5" w:rsidRPr="00BD36D4" w:rsidRDefault="00BF6E34" w:rsidP="00610512">
            <w:pPr>
              <w:rPr>
                <w:rFonts w:ascii="Times New Roman" w:hAnsi="Times New Roman" w:cs="Times New Roman"/>
                <w:sz w:val="24"/>
                <w:szCs w:val="24"/>
              </w:rPr>
            </w:pPr>
            <w:r w:rsidRPr="00BD36D4">
              <w:rPr>
                <w:rFonts w:ascii="Times New Roman" w:hAnsi="Times New Roman" w:cs="Times New Roman"/>
                <w:sz w:val="24"/>
                <w:szCs w:val="24"/>
              </w:rPr>
              <w:t>5.</w:t>
            </w:r>
          </w:p>
        </w:tc>
        <w:tc>
          <w:tcPr>
            <w:tcW w:w="6081" w:type="dxa"/>
          </w:tcPr>
          <w:p w14:paraId="2A9F0EEC" w14:textId="35B15998" w:rsidR="000F7EF5" w:rsidRPr="00BD36D4" w:rsidRDefault="000F7EF5" w:rsidP="00610512">
            <w:pPr>
              <w:jc w:val="both"/>
              <w:rPr>
                <w:rFonts w:ascii="Times New Roman" w:hAnsi="Times New Roman" w:cs="Times New Roman"/>
                <w:sz w:val="24"/>
                <w:szCs w:val="24"/>
              </w:rPr>
            </w:pPr>
            <w:r w:rsidRPr="00BD36D4">
              <w:rPr>
                <w:rFonts w:ascii="Times New Roman" w:hAnsi="Times New Roman" w:cs="Times New Roman"/>
                <w:sz w:val="24"/>
                <w:szCs w:val="24"/>
              </w:rPr>
              <w:t>Piedāvājuma nodrošinājuma apmērs</w:t>
            </w:r>
          </w:p>
          <w:p w14:paraId="79005DF8" w14:textId="6FC6FF59" w:rsidR="000F7EF5" w:rsidRPr="00BD36D4" w:rsidRDefault="000F7EF5" w:rsidP="00610512">
            <w:pPr>
              <w:jc w:val="both"/>
              <w:rPr>
                <w:rFonts w:ascii="Times New Roman" w:hAnsi="Times New Roman" w:cs="Times New Roman"/>
                <w:sz w:val="24"/>
                <w:szCs w:val="24"/>
              </w:rPr>
            </w:pPr>
            <w:r w:rsidRPr="00BD36D4">
              <w:rPr>
                <w:rFonts w:ascii="Times New Roman" w:hAnsi="Times New Roman" w:cs="Times New Roman"/>
                <w:sz w:val="24"/>
                <w:szCs w:val="24"/>
              </w:rPr>
              <w:t>Piedāvājuma nodrošinājuma veidi</w:t>
            </w:r>
          </w:p>
          <w:p w14:paraId="60444D98" w14:textId="33F304AC" w:rsidR="000F7EF5" w:rsidRPr="00BD36D4" w:rsidRDefault="000F7EF5" w:rsidP="00610512">
            <w:pPr>
              <w:jc w:val="both"/>
              <w:rPr>
                <w:rFonts w:ascii="Times New Roman" w:hAnsi="Times New Roman" w:cs="Times New Roman"/>
                <w:sz w:val="24"/>
                <w:szCs w:val="24"/>
              </w:rPr>
            </w:pPr>
          </w:p>
        </w:tc>
        <w:tc>
          <w:tcPr>
            <w:tcW w:w="8505" w:type="dxa"/>
          </w:tcPr>
          <w:p w14:paraId="3FD7C1DF" w14:textId="27C97607" w:rsidR="00B15560" w:rsidRPr="00BD36D4" w:rsidRDefault="00CF0AF1" w:rsidP="002338B8">
            <w:pPr>
              <w:jc w:val="both"/>
              <w:rPr>
                <w:rFonts w:ascii="Times New Roman" w:hAnsi="Times New Roman" w:cs="Times New Roman"/>
                <w:sz w:val="24"/>
                <w:szCs w:val="24"/>
              </w:rPr>
            </w:pPr>
            <w:r>
              <w:rPr>
                <w:rFonts w:ascii="Times New Roman" w:hAnsi="Times New Roman" w:cs="Times New Roman"/>
                <w:sz w:val="24"/>
                <w:szCs w:val="24"/>
              </w:rPr>
              <w:t xml:space="preserve">Nav </w:t>
            </w:r>
          </w:p>
        </w:tc>
      </w:tr>
      <w:tr w:rsidR="00BF6E34" w:rsidRPr="00BD36D4" w14:paraId="62134D8A" w14:textId="77777777" w:rsidTr="0002231C">
        <w:tc>
          <w:tcPr>
            <w:tcW w:w="723" w:type="dxa"/>
          </w:tcPr>
          <w:p w14:paraId="2721250F" w14:textId="09D0991A" w:rsidR="00BF6E34" w:rsidRPr="00BD36D4" w:rsidRDefault="00BF6E34" w:rsidP="00BF6E34">
            <w:pPr>
              <w:rPr>
                <w:rFonts w:ascii="Times New Roman" w:hAnsi="Times New Roman" w:cs="Times New Roman"/>
                <w:sz w:val="24"/>
                <w:szCs w:val="24"/>
              </w:rPr>
            </w:pPr>
            <w:r w:rsidRPr="00BD36D4">
              <w:rPr>
                <w:rFonts w:ascii="Times New Roman" w:hAnsi="Times New Roman" w:cs="Times New Roman"/>
                <w:sz w:val="24"/>
                <w:szCs w:val="24"/>
              </w:rPr>
              <w:t>6.</w:t>
            </w:r>
          </w:p>
        </w:tc>
        <w:tc>
          <w:tcPr>
            <w:tcW w:w="6081" w:type="dxa"/>
          </w:tcPr>
          <w:p w14:paraId="3D976E7E" w14:textId="7E9EB9AD" w:rsidR="00BF6E34" w:rsidRPr="00BD36D4" w:rsidRDefault="00BF6E34" w:rsidP="00BF6E34">
            <w:pPr>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Piedāvājumu atvēršanas vieta, datums un laiks</w:t>
            </w:r>
          </w:p>
        </w:tc>
        <w:tc>
          <w:tcPr>
            <w:tcW w:w="8505" w:type="dxa"/>
          </w:tcPr>
          <w:p w14:paraId="28F0E03C" w14:textId="1AA803E4" w:rsidR="004748F2" w:rsidRPr="00BD36D4" w:rsidRDefault="00BF6E34" w:rsidP="004748F2">
            <w:pPr>
              <w:autoSpaceDE w:val="0"/>
              <w:jc w:val="both"/>
              <w:rPr>
                <w:rFonts w:ascii="Times New Roman" w:hAnsi="Times New Roman" w:cs="Times New Roman"/>
                <w:sz w:val="24"/>
                <w:szCs w:val="24"/>
              </w:rPr>
            </w:pPr>
            <w:r w:rsidRPr="00BD36D4">
              <w:rPr>
                <w:rFonts w:ascii="Times New Roman" w:hAnsi="Times New Roman" w:cs="Times New Roman"/>
                <w:sz w:val="24"/>
                <w:szCs w:val="24"/>
              </w:rPr>
              <w:t>Iesniegtie piedāvājumi atvērti EIS e-konkursu apakšsistēmā 20</w:t>
            </w:r>
            <w:r w:rsidR="00D36CBF" w:rsidRPr="00BD36D4">
              <w:rPr>
                <w:rFonts w:ascii="Times New Roman" w:hAnsi="Times New Roman" w:cs="Times New Roman"/>
                <w:sz w:val="24"/>
                <w:szCs w:val="24"/>
              </w:rPr>
              <w:t>2</w:t>
            </w:r>
            <w:r w:rsidR="00856718" w:rsidRPr="00BD36D4">
              <w:rPr>
                <w:rFonts w:ascii="Times New Roman" w:hAnsi="Times New Roman" w:cs="Times New Roman"/>
                <w:sz w:val="24"/>
                <w:szCs w:val="24"/>
              </w:rPr>
              <w:t>6</w:t>
            </w:r>
            <w:r w:rsidRPr="00BD36D4">
              <w:rPr>
                <w:rFonts w:ascii="Times New Roman" w:hAnsi="Times New Roman" w:cs="Times New Roman"/>
                <w:sz w:val="24"/>
                <w:szCs w:val="24"/>
              </w:rPr>
              <w:t>.</w:t>
            </w:r>
            <w:r w:rsidR="005E0D42">
              <w:rPr>
                <w:rFonts w:ascii="Times New Roman" w:hAnsi="Times New Roman" w:cs="Times New Roman"/>
                <w:sz w:val="24"/>
                <w:szCs w:val="24"/>
              </w:rPr>
              <w:t xml:space="preserve"> </w:t>
            </w:r>
            <w:r w:rsidRPr="00BD36D4">
              <w:rPr>
                <w:rFonts w:ascii="Times New Roman" w:hAnsi="Times New Roman" w:cs="Times New Roman"/>
                <w:sz w:val="24"/>
                <w:szCs w:val="24"/>
              </w:rPr>
              <w:t xml:space="preserve">gada </w:t>
            </w:r>
            <w:r w:rsidR="00EC04B2">
              <w:rPr>
                <w:rFonts w:ascii="Times New Roman" w:hAnsi="Times New Roman" w:cs="Times New Roman"/>
                <w:sz w:val="24"/>
                <w:szCs w:val="24"/>
              </w:rPr>
              <w:t>1</w:t>
            </w:r>
            <w:r w:rsidR="00B65BE7">
              <w:rPr>
                <w:rFonts w:ascii="Times New Roman" w:hAnsi="Times New Roman" w:cs="Times New Roman"/>
                <w:sz w:val="24"/>
                <w:szCs w:val="24"/>
              </w:rPr>
              <w:t>5</w:t>
            </w:r>
            <w:r w:rsidR="00190D5A">
              <w:rPr>
                <w:rFonts w:ascii="Times New Roman" w:hAnsi="Times New Roman" w:cs="Times New Roman"/>
                <w:bCs/>
                <w:sz w:val="24"/>
                <w:szCs w:val="24"/>
              </w:rPr>
              <w:t>.jū</w:t>
            </w:r>
            <w:r w:rsidR="00B65BE7">
              <w:rPr>
                <w:rFonts w:ascii="Times New Roman" w:hAnsi="Times New Roman" w:cs="Times New Roman"/>
                <w:bCs/>
                <w:sz w:val="24"/>
                <w:szCs w:val="24"/>
              </w:rPr>
              <w:t>l</w:t>
            </w:r>
            <w:r w:rsidR="00190D5A">
              <w:rPr>
                <w:rFonts w:ascii="Times New Roman" w:hAnsi="Times New Roman" w:cs="Times New Roman"/>
                <w:bCs/>
                <w:sz w:val="24"/>
                <w:szCs w:val="24"/>
              </w:rPr>
              <w:t>ijā</w:t>
            </w:r>
            <w:r w:rsidRPr="00BD36D4">
              <w:rPr>
                <w:rFonts w:ascii="Times New Roman" w:hAnsi="Times New Roman" w:cs="Times New Roman"/>
                <w:sz w:val="24"/>
                <w:szCs w:val="24"/>
              </w:rPr>
              <w:t>, plkst.1</w:t>
            </w:r>
            <w:r w:rsidR="004748F2" w:rsidRPr="00BD36D4">
              <w:rPr>
                <w:rFonts w:ascii="Times New Roman" w:hAnsi="Times New Roman" w:cs="Times New Roman"/>
                <w:sz w:val="24"/>
                <w:szCs w:val="24"/>
              </w:rPr>
              <w:t>4</w:t>
            </w:r>
            <w:r w:rsidRPr="00BD36D4">
              <w:rPr>
                <w:rFonts w:ascii="Times New Roman" w:hAnsi="Times New Roman" w:cs="Times New Roman"/>
                <w:sz w:val="24"/>
                <w:szCs w:val="24"/>
              </w:rPr>
              <w:t>.00</w:t>
            </w:r>
            <w:r w:rsidR="004748F2" w:rsidRPr="00BD36D4">
              <w:rPr>
                <w:rFonts w:ascii="Times New Roman" w:hAnsi="Times New Roman" w:cs="Times New Roman"/>
                <w:sz w:val="24"/>
                <w:szCs w:val="24"/>
              </w:rPr>
              <w:t>.</w:t>
            </w:r>
          </w:p>
          <w:p w14:paraId="75769A88" w14:textId="0B03B985" w:rsidR="00BF6E34" w:rsidRPr="00BD36D4" w:rsidRDefault="00BF6E34" w:rsidP="004748F2">
            <w:pPr>
              <w:autoSpaceDE w:val="0"/>
              <w:jc w:val="both"/>
              <w:rPr>
                <w:rFonts w:ascii="Times New Roman" w:hAnsi="Times New Roman" w:cs="Times New Roman"/>
                <w:sz w:val="24"/>
                <w:szCs w:val="24"/>
              </w:rPr>
            </w:pPr>
            <w:r w:rsidRPr="00BD36D4">
              <w:rPr>
                <w:rFonts w:ascii="Times New Roman" w:hAnsi="Times New Roman" w:cs="Times New Roman"/>
                <w:sz w:val="24"/>
                <w:szCs w:val="24"/>
              </w:rPr>
              <w:t>Iesniegto piedāvājumu atvēršanas procesam var sekot līdzi tiešsaistes režīmā EIS e-konkursu apakšsistēmā.</w:t>
            </w:r>
          </w:p>
        </w:tc>
      </w:tr>
      <w:tr w:rsidR="00D91264" w:rsidRPr="00BD36D4" w14:paraId="656CDD0C" w14:textId="3660EF37" w:rsidTr="00D90300">
        <w:tc>
          <w:tcPr>
            <w:tcW w:w="723" w:type="dxa"/>
          </w:tcPr>
          <w:p w14:paraId="401D6F35" w14:textId="42B591B8" w:rsidR="00190D5A" w:rsidRPr="00BD36D4" w:rsidRDefault="00190D5A" w:rsidP="00BF6E34">
            <w:pPr>
              <w:rPr>
                <w:rFonts w:ascii="Times New Roman" w:hAnsi="Times New Roman" w:cs="Times New Roman"/>
                <w:sz w:val="24"/>
                <w:szCs w:val="24"/>
              </w:rPr>
            </w:pPr>
            <w:r w:rsidRPr="00BD36D4">
              <w:rPr>
                <w:rFonts w:ascii="Times New Roman" w:hAnsi="Times New Roman" w:cs="Times New Roman"/>
                <w:sz w:val="24"/>
                <w:szCs w:val="24"/>
              </w:rPr>
              <w:t>7.</w:t>
            </w:r>
          </w:p>
        </w:tc>
        <w:tc>
          <w:tcPr>
            <w:tcW w:w="6081" w:type="dxa"/>
          </w:tcPr>
          <w:p w14:paraId="44401314" w14:textId="77BEF369" w:rsidR="00190D5A" w:rsidRPr="00BD36D4" w:rsidRDefault="00190D5A" w:rsidP="00BF6E34">
            <w:pPr>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 xml:space="preserve">To pretendentu nosaukumi, kuri ir iesnieguši piedāvājumus, kā arī piedāvātās cenas </w:t>
            </w:r>
          </w:p>
        </w:tc>
        <w:tc>
          <w:tcPr>
            <w:tcW w:w="8505" w:type="dxa"/>
            <w:tcBorders>
              <w:top w:val="nil"/>
              <w:bottom w:val="nil"/>
            </w:tcBorders>
          </w:tcPr>
          <w:tbl>
            <w:tblPr>
              <w:tblStyle w:val="TableGrid"/>
              <w:tblW w:w="5000" w:type="pct"/>
              <w:tblBorders>
                <w:top w:val="none" w:sz="0" w:space="0" w:color="auto"/>
                <w:left w:val="none" w:sz="0" w:space="0" w:color="auto"/>
                <w:bottom w:val="none" w:sz="0" w:space="0" w:color="auto"/>
                <w:right w:val="none" w:sz="0" w:space="0" w:color="auto"/>
                <w:insideH w:val="nil"/>
                <w:insideV w:val="nil"/>
              </w:tblBorders>
              <w:tblLayout w:type="fixed"/>
              <w:tblLook w:val="04A0" w:firstRow="1" w:lastRow="0" w:firstColumn="1" w:lastColumn="0" w:noHBand="0" w:noVBand="1"/>
            </w:tblPr>
            <w:tblGrid>
              <w:gridCol w:w="241"/>
              <w:gridCol w:w="2035"/>
              <w:gridCol w:w="1620"/>
              <w:gridCol w:w="2195"/>
              <w:gridCol w:w="2193"/>
            </w:tblGrid>
            <w:tr w:rsidR="00B65BE7" w14:paraId="08496459" w14:textId="77777777">
              <w:trPr>
                <w:trHeight w:val="401"/>
              </w:trPr>
              <w:tc>
                <w:tcPr>
                  <w:tcW w:w="245" w:type="dxa"/>
                  <w:tcBorders>
                    <w:top w:val="single" w:sz="4" w:space="0" w:color="595959" w:themeColor="text1" w:themeTint="A6"/>
                    <w:left w:val="single" w:sz="4" w:space="0" w:color="595959" w:themeColor="text1" w:themeTint="A6"/>
                    <w:bottom w:val="single" w:sz="4" w:space="0" w:color="595959" w:themeColor="text1" w:themeTint="A6"/>
                    <w:right w:val="nil"/>
                  </w:tcBorders>
                  <w:shd w:val="clear" w:color="auto" w:fill="535353"/>
                </w:tcPr>
                <w:p w14:paraId="10289EFC" w14:textId="77777777" w:rsidR="00B65BE7" w:rsidRDefault="00B65BE7" w:rsidP="00B65BE7">
                  <w:pPr>
                    <w:jc w:val="center"/>
                    <w:rPr>
                      <w:rFonts w:ascii="Arial" w:hAnsi="Arial" w:cs="Arial"/>
                      <w:b/>
                      <w:bCs/>
                      <w:color w:val="FFFFFF" w:themeColor="background1"/>
                      <w:sz w:val="20"/>
                      <w:szCs w:val="20"/>
                      <w:highlight w:val="lightGray"/>
                    </w:rPr>
                  </w:pPr>
                </w:p>
              </w:tc>
              <w:tc>
                <w:tcPr>
                  <w:tcW w:w="13582" w:type="dxa"/>
                  <w:gridSpan w:val="4"/>
                  <w:tcBorders>
                    <w:top w:val="single" w:sz="4" w:space="0" w:color="595959" w:themeColor="text1" w:themeTint="A6"/>
                    <w:left w:val="nil"/>
                    <w:bottom w:val="single" w:sz="4" w:space="0" w:color="595959" w:themeColor="text1" w:themeTint="A6"/>
                    <w:right w:val="nil"/>
                  </w:tcBorders>
                  <w:shd w:val="clear" w:color="auto" w:fill="535353"/>
                  <w:noWrap/>
                  <w:vAlign w:val="center"/>
                  <w:hideMark/>
                </w:tcPr>
                <w:p w14:paraId="0167DB01" w14:textId="77777777" w:rsidR="00B65BE7" w:rsidRDefault="00B65BE7" w:rsidP="00B65BE7">
                  <w:pPr>
                    <w:rPr>
                      <w:rFonts w:ascii="Arial" w:hAnsi="Arial" w:cs="Arial"/>
                      <w:b/>
                      <w:bCs/>
                      <w:color w:val="FFFFFF" w:themeColor="background1"/>
                      <w:sz w:val="20"/>
                      <w:szCs w:val="20"/>
                      <w:highlight w:val="lightGray"/>
                      <w:lang w:val="en-US"/>
                    </w:rPr>
                  </w:pPr>
                  <w:r>
                    <w:rPr>
                      <w:rFonts w:ascii="Arial" w:hAnsi="Arial" w:cs="Arial"/>
                      <w:bCs/>
                      <w:color w:val="FF8C00"/>
                    </w:rPr>
                    <w:t>Daļai Nr. 1 - Iepirkums</w:t>
                  </w:r>
                </w:p>
              </w:tc>
            </w:tr>
            <w:tr w:rsidR="00B65BE7" w14:paraId="128FAFCA" w14:textId="77777777">
              <w:trPr>
                <w:trHeight w:val="183"/>
              </w:trPr>
              <w:tc>
                <w:tcPr>
                  <w:tcW w:w="245" w:type="dxa"/>
                  <w:tcBorders>
                    <w:top w:val="single" w:sz="4" w:space="0" w:color="595959" w:themeColor="text1" w:themeTint="A6"/>
                    <w:left w:val="single" w:sz="4" w:space="0" w:color="595959" w:themeColor="text1" w:themeTint="A6"/>
                    <w:bottom w:val="nil"/>
                    <w:right w:val="nil"/>
                  </w:tcBorders>
                  <w:shd w:val="clear" w:color="auto" w:fill="E8E8E8"/>
                </w:tcPr>
                <w:p w14:paraId="029B598B" w14:textId="77777777" w:rsidR="00B65BE7" w:rsidRDefault="00B65BE7" w:rsidP="00B65BE7">
                  <w:pPr>
                    <w:spacing w:before="60" w:after="60"/>
                    <w:jc w:val="both"/>
                    <w:rPr>
                      <w:rFonts w:ascii="Arial" w:hAnsi="Arial" w:cs="Arial"/>
                      <w:bCs/>
                      <w:sz w:val="12"/>
                      <w:szCs w:val="12"/>
                    </w:rPr>
                  </w:pPr>
                </w:p>
              </w:tc>
              <w:tc>
                <w:tcPr>
                  <w:tcW w:w="13582" w:type="dxa"/>
                  <w:gridSpan w:val="4"/>
                  <w:tcBorders>
                    <w:top w:val="single" w:sz="4" w:space="0" w:color="595959" w:themeColor="text1" w:themeTint="A6"/>
                    <w:left w:val="nil"/>
                    <w:bottom w:val="single" w:sz="4" w:space="0" w:color="595959" w:themeColor="text1" w:themeTint="A6"/>
                    <w:right w:val="nil"/>
                  </w:tcBorders>
                  <w:shd w:val="clear" w:color="auto" w:fill="E8E8E8"/>
                </w:tcPr>
                <w:p w14:paraId="1CC6D2BF" w14:textId="77777777" w:rsidR="00B65BE7" w:rsidRDefault="00B65BE7" w:rsidP="00B65BE7">
                  <w:pPr>
                    <w:spacing w:before="60" w:after="60"/>
                    <w:rPr>
                      <w:rFonts w:ascii="Arial" w:hAnsi="Arial" w:cs="Arial"/>
                      <w:bCs/>
                      <w:sz w:val="12"/>
                      <w:szCs w:val="12"/>
                    </w:rPr>
                  </w:pPr>
                </w:p>
              </w:tc>
            </w:tr>
            <w:tr w:rsidR="00B65BE7" w14:paraId="1E9BF1FC" w14:textId="77777777">
              <w:trPr>
                <w:trHeight w:val="625"/>
              </w:trPr>
              <w:tc>
                <w:tcPr>
                  <w:tcW w:w="245" w:type="dxa"/>
                  <w:tcBorders>
                    <w:top w:val="nil"/>
                    <w:left w:val="single" w:sz="4" w:space="0" w:color="595959" w:themeColor="text1" w:themeTint="A6"/>
                    <w:bottom w:val="nil"/>
                    <w:right w:val="single" w:sz="4" w:space="0" w:color="595959" w:themeColor="text1" w:themeTint="A6"/>
                  </w:tcBorders>
                  <w:shd w:val="clear" w:color="auto" w:fill="E8E8E8"/>
                </w:tcPr>
                <w:p w14:paraId="2D57824F" w14:textId="77777777" w:rsidR="00B65BE7" w:rsidRDefault="00B65BE7" w:rsidP="00B65BE7">
                  <w:pPr>
                    <w:jc w:val="center"/>
                    <w:rPr>
                      <w:rFonts w:ascii="Arial" w:hAnsi="Arial" w:cs="Arial"/>
                      <w:b/>
                      <w:bCs/>
                      <w:color w:val="FFFFFF" w:themeColor="background1"/>
                      <w:sz w:val="20"/>
                      <w:szCs w:val="20"/>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112EC916" w14:textId="77777777" w:rsidR="00B65BE7" w:rsidRDefault="00B65BE7" w:rsidP="00B65BE7">
                  <w:pPr>
                    <w:jc w:val="center"/>
                    <w:rPr>
                      <w:rFonts w:ascii="Arial" w:hAnsi="Arial" w:cs="Arial"/>
                      <w:b/>
                      <w:bCs/>
                      <w:color w:val="FFFFFF" w:themeColor="background1"/>
                      <w:sz w:val="20"/>
                      <w:szCs w:val="20"/>
                    </w:rPr>
                  </w:pPr>
                  <w:r>
                    <w:rPr>
                      <w:rFonts w:ascii="Arial" w:hAnsi="Arial" w:cs="Arial"/>
                      <w:b/>
                      <w:bCs/>
                      <w:color w:val="FFFFFF" w:themeColor="background1"/>
                      <w:sz w:val="20"/>
                      <w:szCs w:val="20"/>
                    </w:rPr>
                    <w:t>Pretendents</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4AE50B8C" w14:textId="77777777" w:rsidR="00B65BE7" w:rsidRDefault="00B65BE7" w:rsidP="00B65BE7">
                  <w:pPr>
                    <w:jc w:val="center"/>
                    <w:rPr>
                      <w:rFonts w:ascii="Arial" w:hAnsi="Arial" w:cs="Arial"/>
                      <w:b/>
                      <w:bCs/>
                      <w:color w:val="FFFFFF" w:themeColor="background1"/>
                      <w:sz w:val="20"/>
                      <w:szCs w:val="20"/>
                    </w:rPr>
                  </w:pPr>
                  <w:r>
                    <w:rPr>
                      <w:rFonts w:ascii="Arial" w:hAnsi="Arial" w:cs="Arial"/>
                      <w:b/>
                      <w:bCs/>
                      <w:color w:val="FFFFFF" w:themeColor="background1"/>
                      <w:sz w:val="20"/>
                      <w:szCs w:val="20"/>
                    </w:rPr>
                    <w:t xml:space="preserve">Iesniegšanas </w:t>
                  </w:r>
                </w:p>
                <w:p w14:paraId="4FF8E50B" w14:textId="77777777" w:rsidR="00B65BE7" w:rsidRDefault="00B65BE7" w:rsidP="00B65BE7">
                  <w:pPr>
                    <w:jc w:val="center"/>
                    <w:rPr>
                      <w:rFonts w:ascii="Arial" w:hAnsi="Arial" w:cs="Arial"/>
                      <w:b/>
                      <w:bCs/>
                      <w:color w:val="FFFFFF" w:themeColor="background1"/>
                      <w:sz w:val="20"/>
                      <w:szCs w:val="20"/>
                    </w:rPr>
                  </w:pPr>
                  <w:r>
                    <w:rPr>
                      <w:rFonts w:ascii="Arial" w:hAnsi="Arial" w:cs="Arial"/>
                      <w:b/>
                      <w:bCs/>
                      <w:color w:val="FFFFFF" w:themeColor="background1"/>
                      <w:sz w:val="20"/>
                      <w:szCs w:val="20"/>
                    </w:rPr>
                    <w:t>datums un laiks</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1A77BDCD" w14:textId="77777777" w:rsidR="00B65BE7" w:rsidRDefault="00B65BE7" w:rsidP="00B65BE7">
                  <w:pPr>
                    <w:jc w:val="center"/>
                    <w:rPr>
                      <w:rFonts w:ascii="Arial" w:hAnsi="Arial" w:cs="Arial"/>
                      <w:b/>
                      <w:bCs/>
                      <w:color w:val="FFFFFF" w:themeColor="background1"/>
                      <w:sz w:val="20"/>
                      <w:szCs w:val="20"/>
                    </w:rPr>
                  </w:pPr>
                  <w:r>
                    <w:rPr>
                      <w:rFonts w:ascii="Arial" w:hAnsi="Arial" w:cs="Arial"/>
                      <w:b/>
                      <w:bCs/>
                      <w:color w:val="FFFFFF" w:themeColor="background1"/>
                      <w:sz w:val="20"/>
                      <w:szCs w:val="20"/>
                    </w:rPr>
                    <w:t>Cena bez PVN</w:t>
                  </w: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7EB91D0A" w14:textId="77777777" w:rsidR="00B65BE7" w:rsidRDefault="00B65BE7" w:rsidP="00B65BE7">
                  <w:pPr>
                    <w:jc w:val="center"/>
                    <w:rPr>
                      <w:rFonts w:ascii="Arial" w:hAnsi="Arial" w:cs="Arial"/>
                      <w:b/>
                      <w:bCs/>
                      <w:color w:val="FFFFFF" w:themeColor="background1"/>
                      <w:sz w:val="20"/>
                      <w:szCs w:val="20"/>
                    </w:rPr>
                  </w:pPr>
                  <w:r>
                    <w:rPr>
                      <w:rFonts w:ascii="Arial" w:hAnsi="Arial" w:cs="Arial"/>
                      <w:b/>
                      <w:bCs/>
                      <w:color w:val="FFFFFF" w:themeColor="background1"/>
                      <w:sz w:val="20"/>
                      <w:szCs w:val="20"/>
                    </w:rPr>
                    <w:t>Finanšu piedāvājums</w:t>
                  </w:r>
                </w:p>
              </w:tc>
            </w:tr>
            <w:tr w:rsidR="00B65BE7" w14:paraId="5A4BC990" w14:textId="77777777">
              <w:trPr>
                <w:trHeight w:val="505"/>
              </w:trPr>
              <w:tc>
                <w:tcPr>
                  <w:tcW w:w="245" w:type="dxa"/>
                  <w:tcBorders>
                    <w:top w:val="nil"/>
                    <w:left w:val="single" w:sz="4" w:space="0" w:color="595959" w:themeColor="text1" w:themeTint="A6"/>
                    <w:bottom w:val="nil"/>
                    <w:right w:val="single" w:sz="4" w:space="0" w:color="595959" w:themeColor="text1" w:themeTint="A6"/>
                  </w:tcBorders>
                  <w:shd w:val="clear" w:color="auto" w:fill="E8E8E8"/>
                </w:tcPr>
                <w:p w14:paraId="5F9F1302" w14:textId="77777777" w:rsidR="00B65BE7" w:rsidRDefault="00B65BE7" w:rsidP="00B65BE7">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Pr>
                <w:p w14:paraId="74A911FC" w14:textId="77777777" w:rsidR="00B65BE7" w:rsidRDefault="00B65BE7" w:rsidP="00B65BE7">
                  <w:pPr>
                    <w:spacing w:before="60" w:after="60"/>
                    <w:rPr>
                      <w:rFonts w:ascii="Arial" w:hAnsi="Arial" w:cs="Arial"/>
                      <w:bCs/>
                      <w:sz w:val="20"/>
                      <w:szCs w:val="20"/>
                    </w:rPr>
                  </w:pPr>
                  <w:r>
                    <w:rPr>
                      <w:rFonts w:ascii="Arial" w:hAnsi="Arial" w:cs="Arial"/>
                      <w:b/>
                      <w:bCs/>
                      <w:sz w:val="20"/>
                      <w:szCs w:val="20"/>
                    </w:rPr>
                    <w:t>PS "Būve - HX"</w:t>
                  </w:r>
                  <w:r>
                    <w:rPr>
                      <w:rFonts w:ascii="Arial" w:hAnsi="Arial" w:cs="Arial"/>
                      <w:bCs/>
                      <w:sz w:val="20"/>
                      <w:szCs w:val="20"/>
                    </w:rPr>
                    <w:t xml:space="preserve"> (Pilnsabiedrība)</w:t>
                  </w:r>
                </w:p>
                <w:p w14:paraId="1523DDB8" w14:textId="77777777" w:rsidR="00B65BE7" w:rsidRDefault="00B65BE7" w:rsidP="00B65BE7">
                  <w:pPr>
                    <w:spacing w:before="60" w:after="60"/>
                    <w:rPr>
                      <w:rFonts w:ascii="Arial" w:hAnsi="Arial" w:cs="Arial"/>
                      <w:bCs/>
                      <w:i/>
                      <w:sz w:val="16"/>
                      <w:szCs w:val="16"/>
                    </w:rPr>
                  </w:pPr>
                  <w:r>
                    <w:rPr>
                      <w:rFonts w:ascii="Arial" w:hAnsi="Arial" w:cs="Arial"/>
                      <w:bCs/>
                      <w:i/>
                      <w:sz w:val="16"/>
                      <w:szCs w:val="16"/>
                    </w:rPr>
                    <w:t>Sabiedrība ar ierobežotu atbildību "SMITE"</w:t>
                  </w:r>
                </w:p>
                <w:p w14:paraId="1BFDA859" w14:textId="77777777" w:rsidR="00B65BE7" w:rsidRDefault="00B65BE7" w:rsidP="00B65BE7">
                  <w:pPr>
                    <w:spacing w:before="60" w:after="60"/>
                    <w:rPr>
                      <w:rFonts w:ascii="Arial" w:hAnsi="Arial" w:cs="Arial"/>
                      <w:bCs/>
                      <w:i/>
                      <w:sz w:val="16"/>
                      <w:szCs w:val="16"/>
                    </w:rPr>
                  </w:pPr>
                </w:p>
                <w:p w14:paraId="6D302343" w14:textId="77777777" w:rsidR="00B65BE7" w:rsidRDefault="00B65BE7" w:rsidP="00B65BE7">
                  <w:pPr>
                    <w:spacing w:before="60" w:after="60"/>
                    <w:rPr>
                      <w:rFonts w:ascii="Arial" w:hAnsi="Arial" w:cs="Arial"/>
                      <w:bCs/>
                      <w:i/>
                      <w:sz w:val="16"/>
                      <w:szCs w:val="16"/>
                    </w:rPr>
                  </w:pPr>
                  <w:r>
                    <w:rPr>
                      <w:rFonts w:ascii="Arial" w:hAnsi="Arial" w:cs="Arial"/>
                      <w:bCs/>
                      <w:i/>
                      <w:sz w:val="16"/>
                      <w:szCs w:val="16"/>
                    </w:rPr>
                    <w:t>SIA "HEINEX"</w:t>
                  </w:r>
                </w:p>
                <w:p w14:paraId="6AC5C5BC" w14:textId="77777777" w:rsidR="00B65BE7" w:rsidRDefault="00B65BE7" w:rsidP="00B65BE7">
                  <w:pPr>
                    <w:spacing w:before="60" w:after="60"/>
                    <w:rPr>
                      <w:rFonts w:ascii="Arial" w:hAnsi="Arial" w:cs="Arial"/>
                      <w:bCs/>
                      <w:i/>
                      <w:sz w:val="16"/>
                      <w:szCs w:val="16"/>
                    </w:rPr>
                  </w:pPr>
                </w:p>
                <w:p w14:paraId="403FBC00" w14:textId="77777777" w:rsidR="00B65BE7" w:rsidRDefault="00B65BE7" w:rsidP="00B65BE7">
                  <w:pPr>
                    <w:spacing w:before="60" w:after="60"/>
                    <w:rPr>
                      <w:rFonts w:ascii="Arial" w:hAnsi="Arial" w:cs="Arial"/>
                      <w:bCs/>
                      <w:i/>
                      <w:sz w:val="16"/>
                      <w:szCs w:val="16"/>
                    </w:rPr>
                  </w:pPr>
                  <w:r>
                    <w:rPr>
                      <w:rFonts w:ascii="Arial" w:hAnsi="Arial" w:cs="Arial"/>
                      <w:bCs/>
                      <w:i/>
                      <w:sz w:val="16"/>
                      <w:szCs w:val="16"/>
                    </w:rPr>
                    <w:t>SIA "Ozola nami"</w:t>
                  </w:r>
                </w:p>
                <w:p w14:paraId="681C2BD5" w14:textId="77777777" w:rsidR="00B65BE7" w:rsidRDefault="00B65BE7" w:rsidP="00B65BE7">
                  <w:pPr>
                    <w:spacing w:before="60" w:after="60"/>
                    <w:rPr>
                      <w:rFonts w:ascii="Arial" w:hAnsi="Arial" w:cs="Arial"/>
                      <w:bCs/>
                      <w:i/>
                      <w:sz w:val="16"/>
                      <w:szCs w:val="16"/>
                    </w:rPr>
                  </w:pPr>
                </w:p>
                <w:p w14:paraId="1BCA706F" w14:textId="77777777" w:rsidR="00B65BE7" w:rsidRDefault="00B65BE7" w:rsidP="00B65BE7">
                  <w:pPr>
                    <w:spacing w:before="60" w:after="60"/>
                    <w:rPr>
                      <w:rFonts w:ascii="Arial" w:hAnsi="Arial" w:cs="Arial"/>
                      <w:bCs/>
                      <w:i/>
                      <w:sz w:val="16"/>
                      <w:szCs w:val="16"/>
                    </w:rPr>
                  </w:pPr>
                  <w:r>
                    <w:rPr>
                      <w:rFonts w:ascii="Arial" w:hAnsi="Arial" w:cs="Arial"/>
                      <w:bCs/>
                      <w:i/>
                      <w:sz w:val="16"/>
                      <w:szCs w:val="16"/>
                    </w:rPr>
                    <w:t>SIA "PROGRESUS"</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404814F0" w14:textId="77777777" w:rsidR="00B65BE7" w:rsidRDefault="00B65BE7" w:rsidP="00B65BE7">
                  <w:pPr>
                    <w:spacing w:before="60" w:after="60"/>
                    <w:rPr>
                      <w:rFonts w:ascii="Arial" w:hAnsi="Arial" w:cs="Arial"/>
                      <w:bCs/>
                      <w:sz w:val="20"/>
                      <w:szCs w:val="20"/>
                    </w:rPr>
                  </w:pPr>
                  <w:r>
                    <w:rPr>
                      <w:rFonts w:ascii="Arial" w:hAnsi="Arial" w:cs="Arial"/>
                      <w:bCs/>
                      <w:sz w:val="20"/>
                      <w:szCs w:val="20"/>
                    </w:rPr>
                    <w:t>14.07.2026 plkst. 19:10</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top w:w="0" w:type="dxa"/>
                    <w:left w:w="108" w:type="dxa"/>
                    <w:bottom w:w="57" w:type="dxa"/>
                    <w:right w:w="108" w:type="dxa"/>
                  </w:tcMar>
                  <w:hideMark/>
                </w:tcPr>
                <w:p w14:paraId="28580106" w14:textId="77777777" w:rsidR="00B65BE7" w:rsidRDefault="00B65BE7" w:rsidP="00B65BE7">
                  <w:pPr>
                    <w:spacing w:before="60"/>
                    <w:rPr>
                      <w:rFonts w:ascii="Arial" w:hAnsi="Arial" w:cs="Arial"/>
                      <w:bCs/>
                      <w:sz w:val="20"/>
                      <w:szCs w:val="20"/>
                      <w:lang w:val="en-US"/>
                    </w:rPr>
                  </w:pPr>
                  <w:r>
                    <w:rPr>
                      <w:rFonts w:ascii="Arial" w:hAnsi="Arial" w:cs="Arial"/>
                      <w:bCs/>
                      <w:sz w:val="20"/>
                      <w:szCs w:val="20"/>
                    </w:rPr>
                    <w:t>EUR 279848.43</w:t>
                  </w: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top w:w="0" w:type="dxa"/>
                    <w:left w:w="108" w:type="dxa"/>
                    <w:bottom w:w="57" w:type="dxa"/>
                    <w:right w:w="108" w:type="dxa"/>
                  </w:tcMar>
                  <w:hideMark/>
                </w:tcPr>
                <w:p w14:paraId="532C01BE" w14:textId="77777777" w:rsidR="00B65BE7" w:rsidRDefault="00B65BE7" w:rsidP="00B65BE7">
                  <w:pPr>
                    <w:spacing w:before="60"/>
                    <w:rPr>
                      <w:rFonts w:ascii="Arial" w:hAnsi="Arial" w:cs="Arial"/>
                      <w:bCs/>
                      <w:sz w:val="20"/>
                      <w:szCs w:val="20"/>
                      <w:lang w:val="en-US"/>
                    </w:rPr>
                  </w:pPr>
                  <w:r>
                    <w:rPr>
                      <w:rFonts w:ascii="Arial" w:hAnsi="Arial" w:cs="Arial"/>
                      <w:bCs/>
                      <w:sz w:val="20"/>
                      <w:szCs w:val="20"/>
                    </w:rPr>
                    <w:t>EUR 279848.43</w:t>
                  </w:r>
                </w:p>
              </w:tc>
            </w:tr>
            <w:tr w:rsidR="00B65BE7" w14:paraId="5EBEF98C" w14:textId="77777777">
              <w:trPr>
                <w:trHeight w:val="505"/>
              </w:trPr>
              <w:tc>
                <w:tcPr>
                  <w:tcW w:w="245" w:type="dxa"/>
                  <w:tcBorders>
                    <w:top w:val="nil"/>
                    <w:left w:val="single" w:sz="4" w:space="0" w:color="595959" w:themeColor="text1" w:themeTint="A6"/>
                    <w:bottom w:val="nil"/>
                    <w:right w:val="single" w:sz="4" w:space="0" w:color="595959" w:themeColor="text1" w:themeTint="A6"/>
                  </w:tcBorders>
                  <w:shd w:val="clear" w:color="auto" w:fill="E8E8E8"/>
                </w:tcPr>
                <w:p w14:paraId="2880769A" w14:textId="77777777" w:rsidR="00B65BE7" w:rsidRDefault="00B65BE7" w:rsidP="00B65BE7">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6352AAE4" w14:textId="77777777" w:rsidR="00B65BE7" w:rsidRDefault="00B65BE7" w:rsidP="00B65BE7">
                  <w:pPr>
                    <w:spacing w:before="60" w:after="60"/>
                    <w:rPr>
                      <w:rFonts w:ascii="Arial" w:hAnsi="Arial" w:cs="Arial"/>
                      <w:bCs/>
                      <w:sz w:val="20"/>
                      <w:szCs w:val="20"/>
                    </w:rPr>
                  </w:pPr>
                  <w:r>
                    <w:rPr>
                      <w:rFonts w:ascii="Arial" w:hAnsi="Arial" w:cs="Arial"/>
                      <w:b/>
                      <w:bCs/>
                      <w:sz w:val="20"/>
                      <w:szCs w:val="20"/>
                    </w:rPr>
                    <w:t>"RUR"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7572C876" w14:textId="77777777" w:rsidR="00B65BE7" w:rsidRDefault="00B65BE7" w:rsidP="00B65BE7">
                  <w:pPr>
                    <w:spacing w:before="60" w:after="60"/>
                    <w:rPr>
                      <w:rFonts w:ascii="Arial" w:hAnsi="Arial" w:cs="Arial"/>
                      <w:bCs/>
                      <w:sz w:val="20"/>
                      <w:szCs w:val="20"/>
                    </w:rPr>
                  </w:pPr>
                  <w:r>
                    <w:rPr>
                      <w:rFonts w:ascii="Arial" w:hAnsi="Arial" w:cs="Arial"/>
                      <w:bCs/>
                      <w:sz w:val="20"/>
                      <w:szCs w:val="20"/>
                    </w:rPr>
                    <w:t>14.07.2026 plkst. 20:25</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top w:w="0" w:type="dxa"/>
                    <w:left w:w="108" w:type="dxa"/>
                    <w:bottom w:w="57" w:type="dxa"/>
                    <w:right w:w="108" w:type="dxa"/>
                  </w:tcMar>
                  <w:hideMark/>
                </w:tcPr>
                <w:p w14:paraId="4F815CB0" w14:textId="77777777" w:rsidR="00B65BE7" w:rsidRDefault="00B65BE7" w:rsidP="00B65BE7">
                  <w:pPr>
                    <w:spacing w:before="60"/>
                    <w:rPr>
                      <w:rFonts w:ascii="Arial" w:hAnsi="Arial" w:cs="Arial"/>
                      <w:bCs/>
                      <w:sz w:val="20"/>
                      <w:szCs w:val="20"/>
                      <w:lang w:val="en-US"/>
                    </w:rPr>
                  </w:pPr>
                  <w:r>
                    <w:rPr>
                      <w:rFonts w:ascii="Arial" w:hAnsi="Arial" w:cs="Arial"/>
                      <w:bCs/>
                      <w:sz w:val="20"/>
                      <w:szCs w:val="20"/>
                    </w:rPr>
                    <w:t>EUR 272951.31</w:t>
                  </w: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top w:w="0" w:type="dxa"/>
                    <w:left w:w="108" w:type="dxa"/>
                    <w:bottom w:w="57" w:type="dxa"/>
                    <w:right w:w="108" w:type="dxa"/>
                  </w:tcMar>
                  <w:hideMark/>
                </w:tcPr>
                <w:p w14:paraId="30CDB5AA" w14:textId="77777777" w:rsidR="00B65BE7" w:rsidRDefault="00B65BE7" w:rsidP="00B65BE7">
                  <w:pPr>
                    <w:spacing w:before="60"/>
                    <w:rPr>
                      <w:rFonts w:ascii="Arial" w:hAnsi="Arial" w:cs="Arial"/>
                      <w:bCs/>
                      <w:sz w:val="20"/>
                      <w:szCs w:val="20"/>
                      <w:lang w:val="en-US"/>
                    </w:rPr>
                  </w:pPr>
                  <w:r>
                    <w:rPr>
                      <w:rFonts w:ascii="Arial" w:hAnsi="Arial" w:cs="Arial"/>
                      <w:bCs/>
                      <w:sz w:val="20"/>
                      <w:szCs w:val="20"/>
                    </w:rPr>
                    <w:t>EUR 272951.31</w:t>
                  </w:r>
                </w:p>
              </w:tc>
            </w:tr>
            <w:tr w:rsidR="00B65BE7" w14:paraId="3C78232B" w14:textId="77777777">
              <w:trPr>
                <w:trHeight w:val="505"/>
              </w:trPr>
              <w:tc>
                <w:tcPr>
                  <w:tcW w:w="245" w:type="dxa"/>
                  <w:tcBorders>
                    <w:top w:val="nil"/>
                    <w:left w:val="single" w:sz="4" w:space="0" w:color="595959" w:themeColor="text1" w:themeTint="A6"/>
                    <w:bottom w:val="nil"/>
                    <w:right w:val="single" w:sz="4" w:space="0" w:color="595959" w:themeColor="text1" w:themeTint="A6"/>
                  </w:tcBorders>
                  <w:shd w:val="clear" w:color="auto" w:fill="E8E8E8"/>
                </w:tcPr>
                <w:p w14:paraId="5F7851F0" w14:textId="77777777" w:rsidR="00B65BE7" w:rsidRDefault="00B65BE7" w:rsidP="00B65BE7">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25EC5B7A" w14:textId="77777777" w:rsidR="00B65BE7" w:rsidRDefault="00B65BE7" w:rsidP="00B65BE7">
                  <w:pPr>
                    <w:spacing w:before="60" w:after="60"/>
                    <w:rPr>
                      <w:rFonts w:ascii="Arial" w:hAnsi="Arial" w:cs="Arial"/>
                      <w:bCs/>
                      <w:sz w:val="20"/>
                      <w:szCs w:val="20"/>
                    </w:rPr>
                  </w:pPr>
                  <w:r>
                    <w:rPr>
                      <w:rFonts w:ascii="Arial" w:hAnsi="Arial" w:cs="Arial"/>
                      <w:b/>
                      <w:bCs/>
                      <w:sz w:val="20"/>
                      <w:szCs w:val="20"/>
                    </w:rPr>
                    <w:t>Sabiedrība ar ierobežotu atbildību "A &amp; K BŪVE"</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777E1163" w14:textId="77777777" w:rsidR="00B65BE7" w:rsidRDefault="00B65BE7" w:rsidP="00B65BE7">
                  <w:pPr>
                    <w:spacing w:before="60" w:after="60"/>
                    <w:rPr>
                      <w:rFonts w:ascii="Arial" w:hAnsi="Arial" w:cs="Arial"/>
                      <w:bCs/>
                      <w:sz w:val="20"/>
                      <w:szCs w:val="20"/>
                    </w:rPr>
                  </w:pPr>
                  <w:r>
                    <w:rPr>
                      <w:rFonts w:ascii="Arial" w:hAnsi="Arial" w:cs="Arial"/>
                      <w:bCs/>
                      <w:sz w:val="20"/>
                      <w:szCs w:val="20"/>
                    </w:rPr>
                    <w:t>14.07.2026 plkst. 17:19</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top w:w="0" w:type="dxa"/>
                    <w:left w:w="108" w:type="dxa"/>
                    <w:bottom w:w="57" w:type="dxa"/>
                    <w:right w:w="108" w:type="dxa"/>
                  </w:tcMar>
                  <w:hideMark/>
                </w:tcPr>
                <w:p w14:paraId="3A6DFA67" w14:textId="77777777" w:rsidR="00B65BE7" w:rsidRDefault="00B65BE7" w:rsidP="00B65BE7">
                  <w:pPr>
                    <w:spacing w:before="60"/>
                    <w:rPr>
                      <w:rFonts w:ascii="Arial" w:hAnsi="Arial" w:cs="Arial"/>
                      <w:bCs/>
                      <w:sz w:val="20"/>
                      <w:szCs w:val="20"/>
                      <w:lang w:val="en-US"/>
                    </w:rPr>
                  </w:pPr>
                  <w:r>
                    <w:rPr>
                      <w:rFonts w:ascii="Arial" w:hAnsi="Arial" w:cs="Arial"/>
                      <w:bCs/>
                      <w:sz w:val="20"/>
                      <w:szCs w:val="20"/>
                    </w:rPr>
                    <w:t>EUR 264583.47</w:t>
                  </w: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top w:w="0" w:type="dxa"/>
                    <w:left w:w="108" w:type="dxa"/>
                    <w:bottom w:w="57" w:type="dxa"/>
                    <w:right w:w="108" w:type="dxa"/>
                  </w:tcMar>
                  <w:hideMark/>
                </w:tcPr>
                <w:p w14:paraId="282C0993" w14:textId="77777777" w:rsidR="00B65BE7" w:rsidRDefault="00B65BE7" w:rsidP="00B65BE7">
                  <w:pPr>
                    <w:spacing w:before="60"/>
                    <w:rPr>
                      <w:rFonts w:ascii="Arial" w:hAnsi="Arial" w:cs="Arial"/>
                      <w:bCs/>
                      <w:sz w:val="20"/>
                      <w:szCs w:val="20"/>
                      <w:lang w:val="en-US"/>
                    </w:rPr>
                  </w:pPr>
                  <w:r>
                    <w:rPr>
                      <w:rFonts w:ascii="Arial" w:hAnsi="Arial" w:cs="Arial"/>
                      <w:bCs/>
                      <w:sz w:val="20"/>
                      <w:szCs w:val="20"/>
                    </w:rPr>
                    <w:t>EUR 264583.47</w:t>
                  </w:r>
                </w:p>
              </w:tc>
            </w:tr>
            <w:tr w:rsidR="00B65BE7" w14:paraId="42845E0B" w14:textId="77777777">
              <w:trPr>
                <w:trHeight w:val="505"/>
              </w:trPr>
              <w:tc>
                <w:tcPr>
                  <w:tcW w:w="245" w:type="dxa"/>
                  <w:tcBorders>
                    <w:top w:val="nil"/>
                    <w:left w:val="single" w:sz="4" w:space="0" w:color="595959" w:themeColor="text1" w:themeTint="A6"/>
                    <w:bottom w:val="nil"/>
                    <w:right w:val="single" w:sz="4" w:space="0" w:color="595959" w:themeColor="text1" w:themeTint="A6"/>
                  </w:tcBorders>
                  <w:shd w:val="clear" w:color="auto" w:fill="E8E8E8"/>
                </w:tcPr>
                <w:p w14:paraId="67EA0F7F" w14:textId="77777777" w:rsidR="00B65BE7" w:rsidRDefault="00B65BE7" w:rsidP="00B65BE7">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1961640A" w14:textId="77777777" w:rsidR="00B65BE7" w:rsidRDefault="00B65BE7" w:rsidP="00B65BE7">
                  <w:pPr>
                    <w:spacing w:before="60" w:after="60"/>
                    <w:rPr>
                      <w:rFonts w:ascii="Arial" w:hAnsi="Arial" w:cs="Arial"/>
                      <w:bCs/>
                      <w:sz w:val="20"/>
                      <w:szCs w:val="20"/>
                    </w:rPr>
                  </w:pPr>
                  <w:r>
                    <w:rPr>
                      <w:rFonts w:ascii="Arial" w:hAnsi="Arial" w:cs="Arial"/>
                      <w:b/>
                      <w:bCs/>
                      <w:sz w:val="20"/>
                      <w:szCs w:val="20"/>
                    </w:rPr>
                    <w:t>Sabiedrība ar ierobežotu atbildību "AKP Būve"</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4847927F" w14:textId="77777777" w:rsidR="00B65BE7" w:rsidRDefault="00B65BE7" w:rsidP="00B65BE7">
                  <w:pPr>
                    <w:spacing w:before="60" w:after="60"/>
                    <w:rPr>
                      <w:rFonts w:ascii="Arial" w:hAnsi="Arial" w:cs="Arial"/>
                      <w:bCs/>
                      <w:sz w:val="20"/>
                      <w:szCs w:val="20"/>
                    </w:rPr>
                  </w:pPr>
                  <w:r>
                    <w:rPr>
                      <w:rFonts w:ascii="Arial" w:hAnsi="Arial" w:cs="Arial"/>
                      <w:bCs/>
                      <w:sz w:val="20"/>
                      <w:szCs w:val="20"/>
                    </w:rPr>
                    <w:t>15.07.2026 plkst. 01:51</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top w:w="0" w:type="dxa"/>
                    <w:left w:w="108" w:type="dxa"/>
                    <w:bottom w:w="57" w:type="dxa"/>
                    <w:right w:w="108" w:type="dxa"/>
                  </w:tcMar>
                  <w:hideMark/>
                </w:tcPr>
                <w:p w14:paraId="7CCBFB2F" w14:textId="77777777" w:rsidR="00B65BE7" w:rsidRDefault="00B65BE7" w:rsidP="00B65BE7">
                  <w:pPr>
                    <w:spacing w:before="60"/>
                    <w:rPr>
                      <w:rFonts w:ascii="Arial" w:hAnsi="Arial" w:cs="Arial"/>
                      <w:bCs/>
                      <w:sz w:val="20"/>
                      <w:szCs w:val="20"/>
                      <w:lang w:val="en-US"/>
                    </w:rPr>
                  </w:pPr>
                  <w:r>
                    <w:rPr>
                      <w:rFonts w:ascii="Arial" w:hAnsi="Arial" w:cs="Arial"/>
                      <w:bCs/>
                      <w:sz w:val="20"/>
                      <w:szCs w:val="20"/>
                    </w:rPr>
                    <w:t>EUR 326097.7</w:t>
                  </w: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top w:w="0" w:type="dxa"/>
                    <w:left w:w="108" w:type="dxa"/>
                    <w:bottom w:w="57" w:type="dxa"/>
                    <w:right w:w="108" w:type="dxa"/>
                  </w:tcMar>
                  <w:hideMark/>
                </w:tcPr>
                <w:p w14:paraId="38702D3D" w14:textId="77777777" w:rsidR="00B65BE7" w:rsidRDefault="00B65BE7" w:rsidP="00B65BE7">
                  <w:pPr>
                    <w:spacing w:before="60"/>
                    <w:rPr>
                      <w:rFonts w:ascii="Arial" w:hAnsi="Arial" w:cs="Arial"/>
                      <w:bCs/>
                      <w:sz w:val="20"/>
                      <w:szCs w:val="20"/>
                      <w:lang w:val="en-US"/>
                    </w:rPr>
                  </w:pPr>
                  <w:r>
                    <w:rPr>
                      <w:rFonts w:ascii="Arial" w:hAnsi="Arial" w:cs="Arial"/>
                      <w:bCs/>
                      <w:sz w:val="20"/>
                      <w:szCs w:val="20"/>
                    </w:rPr>
                    <w:t>EUR 326097.7</w:t>
                  </w:r>
                </w:p>
              </w:tc>
            </w:tr>
            <w:tr w:rsidR="00B65BE7" w14:paraId="196025C9" w14:textId="77777777">
              <w:trPr>
                <w:trHeight w:val="505"/>
              </w:trPr>
              <w:tc>
                <w:tcPr>
                  <w:tcW w:w="245" w:type="dxa"/>
                  <w:tcBorders>
                    <w:top w:val="nil"/>
                    <w:left w:val="single" w:sz="4" w:space="0" w:color="595959" w:themeColor="text1" w:themeTint="A6"/>
                    <w:bottom w:val="nil"/>
                    <w:right w:val="single" w:sz="4" w:space="0" w:color="595959" w:themeColor="text1" w:themeTint="A6"/>
                  </w:tcBorders>
                  <w:shd w:val="clear" w:color="auto" w:fill="E8E8E8"/>
                </w:tcPr>
                <w:p w14:paraId="6B18A083" w14:textId="77777777" w:rsidR="00B65BE7" w:rsidRDefault="00B65BE7" w:rsidP="00B65BE7">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2AD2BD99" w14:textId="77777777" w:rsidR="00B65BE7" w:rsidRDefault="00B65BE7" w:rsidP="00B65BE7">
                  <w:pPr>
                    <w:spacing w:before="60" w:after="60"/>
                    <w:rPr>
                      <w:rFonts w:ascii="Arial" w:hAnsi="Arial" w:cs="Arial"/>
                      <w:bCs/>
                      <w:sz w:val="20"/>
                      <w:szCs w:val="20"/>
                    </w:rPr>
                  </w:pPr>
                  <w:r>
                    <w:rPr>
                      <w:rFonts w:ascii="Arial" w:hAnsi="Arial" w:cs="Arial"/>
                      <w:b/>
                      <w:bCs/>
                      <w:sz w:val="20"/>
                      <w:szCs w:val="20"/>
                    </w:rPr>
                    <w:t>Sabiedrība ar ierobežotu atbildību "</w:t>
                  </w:r>
                  <w:proofErr w:type="spellStart"/>
                  <w:r>
                    <w:rPr>
                      <w:rFonts w:ascii="Arial" w:hAnsi="Arial" w:cs="Arial"/>
                      <w:b/>
                      <w:bCs/>
                      <w:sz w:val="20"/>
                      <w:szCs w:val="20"/>
                    </w:rPr>
                    <w:t>Lota</w:t>
                  </w:r>
                  <w:proofErr w:type="spellEnd"/>
                  <w:r>
                    <w:rPr>
                      <w:rFonts w:ascii="Arial" w:hAnsi="Arial" w:cs="Arial"/>
                      <w:b/>
                      <w:bCs/>
                      <w:sz w:val="20"/>
                      <w:szCs w:val="20"/>
                    </w:rPr>
                    <w:t>-B"</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71C061BB" w14:textId="77777777" w:rsidR="00B65BE7" w:rsidRDefault="00B65BE7" w:rsidP="00B65BE7">
                  <w:pPr>
                    <w:spacing w:before="60" w:after="60"/>
                    <w:rPr>
                      <w:rFonts w:ascii="Arial" w:hAnsi="Arial" w:cs="Arial"/>
                      <w:bCs/>
                      <w:sz w:val="20"/>
                      <w:szCs w:val="20"/>
                    </w:rPr>
                  </w:pPr>
                  <w:r>
                    <w:rPr>
                      <w:rFonts w:ascii="Arial" w:hAnsi="Arial" w:cs="Arial"/>
                      <w:bCs/>
                      <w:sz w:val="20"/>
                      <w:szCs w:val="20"/>
                    </w:rPr>
                    <w:t>14.07.2026 plkst. 10:36</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top w:w="0" w:type="dxa"/>
                    <w:left w:w="108" w:type="dxa"/>
                    <w:bottom w:w="57" w:type="dxa"/>
                    <w:right w:w="108" w:type="dxa"/>
                  </w:tcMar>
                  <w:hideMark/>
                </w:tcPr>
                <w:p w14:paraId="7C724A40" w14:textId="77777777" w:rsidR="00B65BE7" w:rsidRDefault="00B65BE7" w:rsidP="00B65BE7">
                  <w:pPr>
                    <w:spacing w:before="60"/>
                    <w:rPr>
                      <w:rFonts w:ascii="Arial" w:hAnsi="Arial" w:cs="Arial"/>
                      <w:bCs/>
                      <w:sz w:val="20"/>
                      <w:szCs w:val="20"/>
                      <w:lang w:val="en-US"/>
                    </w:rPr>
                  </w:pPr>
                  <w:r>
                    <w:rPr>
                      <w:rFonts w:ascii="Arial" w:hAnsi="Arial" w:cs="Arial"/>
                      <w:bCs/>
                      <w:sz w:val="20"/>
                      <w:szCs w:val="20"/>
                    </w:rPr>
                    <w:t>EUR 387070.7</w:t>
                  </w: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top w:w="0" w:type="dxa"/>
                    <w:left w:w="108" w:type="dxa"/>
                    <w:bottom w:w="57" w:type="dxa"/>
                    <w:right w:w="108" w:type="dxa"/>
                  </w:tcMar>
                  <w:hideMark/>
                </w:tcPr>
                <w:p w14:paraId="47977B40" w14:textId="77777777" w:rsidR="00B65BE7" w:rsidRDefault="00B65BE7" w:rsidP="00B65BE7">
                  <w:pPr>
                    <w:spacing w:before="60"/>
                    <w:rPr>
                      <w:rFonts w:ascii="Arial" w:hAnsi="Arial" w:cs="Arial"/>
                      <w:bCs/>
                      <w:sz w:val="20"/>
                      <w:szCs w:val="20"/>
                      <w:lang w:val="en-US"/>
                    </w:rPr>
                  </w:pPr>
                  <w:r>
                    <w:rPr>
                      <w:rFonts w:ascii="Arial" w:hAnsi="Arial" w:cs="Arial"/>
                      <w:bCs/>
                      <w:sz w:val="20"/>
                      <w:szCs w:val="20"/>
                    </w:rPr>
                    <w:t>EUR 387070.7</w:t>
                  </w:r>
                </w:p>
              </w:tc>
            </w:tr>
            <w:tr w:rsidR="00B65BE7" w14:paraId="4A67C61A" w14:textId="77777777">
              <w:trPr>
                <w:trHeight w:val="505"/>
              </w:trPr>
              <w:tc>
                <w:tcPr>
                  <w:tcW w:w="245" w:type="dxa"/>
                  <w:tcBorders>
                    <w:top w:val="nil"/>
                    <w:left w:val="single" w:sz="4" w:space="0" w:color="595959" w:themeColor="text1" w:themeTint="A6"/>
                    <w:bottom w:val="nil"/>
                    <w:right w:val="single" w:sz="4" w:space="0" w:color="595959" w:themeColor="text1" w:themeTint="A6"/>
                  </w:tcBorders>
                  <w:shd w:val="clear" w:color="auto" w:fill="E8E8E8"/>
                </w:tcPr>
                <w:p w14:paraId="18965A34" w14:textId="77777777" w:rsidR="00B65BE7" w:rsidRDefault="00B65BE7" w:rsidP="00B65BE7">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5B0F299F" w14:textId="77777777" w:rsidR="00B65BE7" w:rsidRDefault="00B65BE7" w:rsidP="00B65BE7">
                  <w:pPr>
                    <w:spacing w:before="60" w:after="60"/>
                    <w:rPr>
                      <w:rFonts w:ascii="Arial" w:hAnsi="Arial" w:cs="Arial"/>
                      <w:bCs/>
                      <w:sz w:val="20"/>
                      <w:szCs w:val="20"/>
                    </w:rPr>
                  </w:pPr>
                  <w:r>
                    <w:rPr>
                      <w:rFonts w:ascii="Arial" w:hAnsi="Arial" w:cs="Arial"/>
                      <w:b/>
                      <w:bCs/>
                      <w:sz w:val="20"/>
                      <w:szCs w:val="20"/>
                    </w:rPr>
                    <w:t>SIA "DLB Engineering"</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6FBCA375" w14:textId="77777777" w:rsidR="00B65BE7" w:rsidRDefault="00B65BE7" w:rsidP="00B65BE7">
                  <w:pPr>
                    <w:spacing w:before="60" w:after="60"/>
                    <w:rPr>
                      <w:rFonts w:ascii="Arial" w:hAnsi="Arial" w:cs="Arial"/>
                      <w:bCs/>
                      <w:sz w:val="20"/>
                      <w:szCs w:val="20"/>
                    </w:rPr>
                  </w:pPr>
                  <w:r>
                    <w:rPr>
                      <w:rFonts w:ascii="Arial" w:hAnsi="Arial" w:cs="Arial"/>
                      <w:bCs/>
                      <w:sz w:val="20"/>
                      <w:szCs w:val="20"/>
                    </w:rPr>
                    <w:t>14.07.2026 plkst. 21:30</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top w:w="0" w:type="dxa"/>
                    <w:left w:w="108" w:type="dxa"/>
                    <w:bottom w:w="57" w:type="dxa"/>
                    <w:right w:w="108" w:type="dxa"/>
                  </w:tcMar>
                  <w:hideMark/>
                </w:tcPr>
                <w:p w14:paraId="32D7B285" w14:textId="77777777" w:rsidR="00B65BE7" w:rsidRDefault="00B65BE7" w:rsidP="00B65BE7">
                  <w:pPr>
                    <w:spacing w:before="60"/>
                    <w:rPr>
                      <w:rFonts w:ascii="Arial" w:hAnsi="Arial" w:cs="Arial"/>
                      <w:bCs/>
                      <w:sz w:val="20"/>
                      <w:szCs w:val="20"/>
                      <w:lang w:val="en-US"/>
                    </w:rPr>
                  </w:pPr>
                  <w:r>
                    <w:rPr>
                      <w:rFonts w:ascii="Arial" w:hAnsi="Arial" w:cs="Arial"/>
                      <w:bCs/>
                      <w:sz w:val="20"/>
                      <w:szCs w:val="20"/>
                    </w:rPr>
                    <w:t>EUR 279034.96</w:t>
                  </w: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top w:w="0" w:type="dxa"/>
                    <w:left w:w="108" w:type="dxa"/>
                    <w:bottom w:w="57" w:type="dxa"/>
                    <w:right w:w="108" w:type="dxa"/>
                  </w:tcMar>
                  <w:hideMark/>
                </w:tcPr>
                <w:p w14:paraId="17E86B44" w14:textId="77777777" w:rsidR="00B65BE7" w:rsidRDefault="00B65BE7" w:rsidP="00B65BE7">
                  <w:pPr>
                    <w:spacing w:before="60"/>
                    <w:rPr>
                      <w:rFonts w:ascii="Arial" w:hAnsi="Arial" w:cs="Arial"/>
                      <w:bCs/>
                      <w:sz w:val="20"/>
                      <w:szCs w:val="20"/>
                      <w:lang w:val="en-US"/>
                    </w:rPr>
                  </w:pPr>
                  <w:r>
                    <w:rPr>
                      <w:rFonts w:ascii="Arial" w:hAnsi="Arial" w:cs="Arial"/>
                      <w:bCs/>
                      <w:sz w:val="20"/>
                      <w:szCs w:val="20"/>
                    </w:rPr>
                    <w:t>EUR 279034.96</w:t>
                  </w:r>
                </w:p>
              </w:tc>
            </w:tr>
            <w:tr w:rsidR="00B65BE7" w14:paraId="0D99BDD7" w14:textId="77777777">
              <w:trPr>
                <w:trHeight w:val="505"/>
              </w:trPr>
              <w:tc>
                <w:tcPr>
                  <w:tcW w:w="245" w:type="dxa"/>
                  <w:tcBorders>
                    <w:top w:val="nil"/>
                    <w:left w:val="single" w:sz="4" w:space="0" w:color="595959" w:themeColor="text1" w:themeTint="A6"/>
                    <w:bottom w:val="nil"/>
                    <w:right w:val="single" w:sz="4" w:space="0" w:color="595959" w:themeColor="text1" w:themeTint="A6"/>
                  </w:tcBorders>
                  <w:shd w:val="clear" w:color="auto" w:fill="E8E8E8"/>
                </w:tcPr>
                <w:p w14:paraId="0A27A858" w14:textId="77777777" w:rsidR="00B65BE7" w:rsidRDefault="00B65BE7" w:rsidP="00B65BE7">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2E71E3BA" w14:textId="77777777" w:rsidR="00B65BE7" w:rsidRDefault="00B65BE7" w:rsidP="00B65BE7">
                  <w:pPr>
                    <w:spacing w:before="60" w:after="60"/>
                    <w:rPr>
                      <w:rFonts w:ascii="Arial" w:hAnsi="Arial" w:cs="Arial"/>
                      <w:bCs/>
                      <w:sz w:val="20"/>
                      <w:szCs w:val="20"/>
                    </w:rPr>
                  </w:pPr>
                  <w:r>
                    <w:rPr>
                      <w:rFonts w:ascii="Arial" w:hAnsi="Arial" w:cs="Arial"/>
                      <w:b/>
                      <w:bCs/>
                      <w:sz w:val="20"/>
                      <w:szCs w:val="20"/>
                    </w:rPr>
                    <w:t xml:space="preserve">SIA </w:t>
                  </w:r>
                  <w:proofErr w:type="spellStart"/>
                  <w:r>
                    <w:rPr>
                      <w:rFonts w:ascii="Arial" w:hAnsi="Arial" w:cs="Arial"/>
                      <w:b/>
                      <w:bCs/>
                      <w:sz w:val="20"/>
                      <w:szCs w:val="20"/>
                    </w:rPr>
                    <w:t>KeyBUILDER</w:t>
                  </w:r>
                  <w:proofErr w:type="spellEnd"/>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623A3368" w14:textId="77777777" w:rsidR="00B65BE7" w:rsidRDefault="00B65BE7" w:rsidP="00B65BE7">
                  <w:pPr>
                    <w:spacing w:before="60" w:after="60"/>
                    <w:rPr>
                      <w:rFonts w:ascii="Arial" w:hAnsi="Arial" w:cs="Arial"/>
                      <w:bCs/>
                      <w:sz w:val="20"/>
                      <w:szCs w:val="20"/>
                    </w:rPr>
                  </w:pPr>
                  <w:r>
                    <w:rPr>
                      <w:rFonts w:ascii="Arial" w:hAnsi="Arial" w:cs="Arial"/>
                      <w:bCs/>
                      <w:sz w:val="20"/>
                      <w:szCs w:val="20"/>
                    </w:rPr>
                    <w:t>15.07.2026 plkst. 08:31</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top w:w="0" w:type="dxa"/>
                    <w:left w:w="108" w:type="dxa"/>
                    <w:bottom w:w="57" w:type="dxa"/>
                    <w:right w:w="108" w:type="dxa"/>
                  </w:tcMar>
                  <w:hideMark/>
                </w:tcPr>
                <w:p w14:paraId="6DD2F8A4" w14:textId="77777777" w:rsidR="00B65BE7" w:rsidRDefault="00B65BE7" w:rsidP="00B65BE7">
                  <w:pPr>
                    <w:spacing w:before="60"/>
                    <w:rPr>
                      <w:rFonts w:ascii="Arial" w:hAnsi="Arial" w:cs="Arial"/>
                      <w:bCs/>
                      <w:sz w:val="20"/>
                      <w:szCs w:val="20"/>
                      <w:lang w:val="en-US"/>
                    </w:rPr>
                  </w:pPr>
                  <w:r>
                    <w:rPr>
                      <w:rFonts w:ascii="Arial" w:hAnsi="Arial" w:cs="Arial"/>
                      <w:bCs/>
                      <w:sz w:val="20"/>
                      <w:szCs w:val="20"/>
                    </w:rPr>
                    <w:t>EUR 365053.25</w:t>
                  </w: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top w:w="0" w:type="dxa"/>
                    <w:left w:w="108" w:type="dxa"/>
                    <w:bottom w:w="57" w:type="dxa"/>
                    <w:right w:w="108" w:type="dxa"/>
                  </w:tcMar>
                  <w:hideMark/>
                </w:tcPr>
                <w:p w14:paraId="51999FF1" w14:textId="77777777" w:rsidR="00B65BE7" w:rsidRDefault="00B65BE7" w:rsidP="00B65BE7">
                  <w:pPr>
                    <w:spacing w:before="60"/>
                    <w:rPr>
                      <w:rFonts w:ascii="Arial" w:hAnsi="Arial" w:cs="Arial"/>
                      <w:bCs/>
                      <w:sz w:val="20"/>
                      <w:szCs w:val="20"/>
                      <w:lang w:val="en-US"/>
                    </w:rPr>
                  </w:pPr>
                  <w:r>
                    <w:rPr>
                      <w:rFonts w:ascii="Arial" w:hAnsi="Arial" w:cs="Arial"/>
                      <w:bCs/>
                      <w:sz w:val="20"/>
                      <w:szCs w:val="20"/>
                    </w:rPr>
                    <w:t>EUR 365053.0</w:t>
                  </w:r>
                </w:p>
              </w:tc>
            </w:tr>
            <w:tr w:rsidR="00B65BE7" w14:paraId="0AF6031F" w14:textId="77777777">
              <w:trPr>
                <w:trHeight w:val="505"/>
              </w:trPr>
              <w:tc>
                <w:tcPr>
                  <w:tcW w:w="245" w:type="dxa"/>
                  <w:tcBorders>
                    <w:top w:val="nil"/>
                    <w:left w:val="single" w:sz="4" w:space="0" w:color="595959" w:themeColor="text1" w:themeTint="A6"/>
                    <w:bottom w:val="nil"/>
                    <w:right w:val="single" w:sz="4" w:space="0" w:color="595959" w:themeColor="text1" w:themeTint="A6"/>
                  </w:tcBorders>
                  <w:shd w:val="clear" w:color="auto" w:fill="E8E8E8"/>
                </w:tcPr>
                <w:p w14:paraId="5E149A0D" w14:textId="77777777" w:rsidR="00B65BE7" w:rsidRDefault="00B65BE7" w:rsidP="00B65BE7">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5766C05C" w14:textId="77777777" w:rsidR="00B65BE7" w:rsidRDefault="00B65BE7" w:rsidP="00B65BE7">
                  <w:pPr>
                    <w:spacing w:before="60" w:after="60"/>
                    <w:rPr>
                      <w:rFonts w:ascii="Arial" w:hAnsi="Arial" w:cs="Arial"/>
                      <w:bCs/>
                      <w:sz w:val="20"/>
                      <w:szCs w:val="20"/>
                    </w:rPr>
                  </w:pPr>
                  <w:r>
                    <w:rPr>
                      <w:rFonts w:ascii="Arial" w:hAnsi="Arial" w:cs="Arial"/>
                      <w:b/>
                      <w:bCs/>
                      <w:sz w:val="20"/>
                      <w:szCs w:val="20"/>
                    </w:rPr>
                    <w:t>SIA "Universālais Energoceltnieks"</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1BEE68E2" w14:textId="77777777" w:rsidR="00B65BE7" w:rsidRDefault="00B65BE7" w:rsidP="00B65BE7">
                  <w:pPr>
                    <w:spacing w:before="60" w:after="60"/>
                    <w:rPr>
                      <w:rFonts w:ascii="Arial" w:hAnsi="Arial" w:cs="Arial"/>
                      <w:bCs/>
                      <w:sz w:val="20"/>
                      <w:szCs w:val="20"/>
                    </w:rPr>
                  </w:pPr>
                  <w:r>
                    <w:rPr>
                      <w:rFonts w:ascii="Arial" w:hAnsi="Arial" w:cs="Arial"/>
                      <w:bCs/>
                      <w:sz w:val="20"/>
                      <w:szCs w:val="20"/>
                    </w:rPr>
                    <w:t>15.07.2026 plkst. 07:59</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top w:w="0" w:type="dxa"/>
                    <w:left w:w="108" w:type="dxa"/>
                    <w:bottom w:w="57" w:type="dxa"/>
                    <w:right w:w="108" w:type="dxa"/>
                  </w:tcMar>
                  <w:hideMark/>
                </w:tcPr>
                <w:p w14:paraId="243A6950" w14:textId="77777777" w:rsidR="00B65BE7" w:rsidRDefault="00B65BE7" w:rsidP="00B65BE7">
                  <w:pPr>
                    <w:spacing w:before="60"/>
                    <w:rPr>
                      <w:rFonts w:ascii="Arial" w:hAnsi="Arial" w:cs="Arial"/>
                      <w:bCs/>
                      <w:sz w:val="20"/>
                      <w:szCs w:val="20"/>
                      <w:lang w:val="en-US"/>
                    </w:rPr>
                  </w:pPr>
                  <w:r>
                    <w:rPr>
                      <w:rFonts w:ascii="Arial" w:hAnsi="Arial" w:cs="Arial"/>
                      <w:bCs/>
                      <w:sz w:val="20"/>
                      <w:szCs w:val="20"/>
                    </w:rPr>
                    <w:t>EUR 499993.21</w:t>
                  </w: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top w:w="0" w:type="dxa"/>
                    <w:left w:w="108" w:type="dxa"/>
                    <w:bottom w:w="57" w:type="dxa"/>
                    <w:right w:w="108" w:type="dxa"/>
                  </w:tcMar>
                  <w:hideMark/>
                </w:tcPr>
                <w:p w14:paraId="6FE6F947" w14:textId="77777777" w:rsidR="00B65BE7" w:rsidRDefault="00B65BE7" w:rsidP="00B65BE7">
                  <w:pPr>
                    <w:spacing w:before="60"/>
                    <w:rPr>
                      <w:rFonts w:ascii="Arial" w:hAnsi="Arial" w:cs="Arial"/>
                      <w:bCs/>
                      <w:sz w:val="20"/>
                      <w:szCs w:val="20"/>
                      <w:lang w:val="en-US"/>
                    </w:rPr>
                  </w:pPr>
                  <w:r>
                    <w:rPr>
                      <w:rFonts w:ascii="Arial" w:hAnsi="Arial" w:cs="Arial"/>
                      <w:bCs/>
                      <w:sz w:val="20"/>
                      <w:szCs w:val="20"/>
                    </w:rPr>
                    <w:t>EUR 499993.21</w:t>
                  </w:r>
                </w:p>
              </w:tc>
            </w:tr>
            <w:tr w:rsidR="00B65BE7" w14:paraId="35A728D8" w14:textId="77777777">
              <w:trPr>
                <w:trHeight w:val="505"/>
              </w:trPr>
              <w:tc>
                <w:tcPr>
                  <w:tcW w:w="245" w:type="dxa"/>
                  <w:tcBorders>
                    <w:top w:val="nil"/>
                    <w:left w:val="single" w:sz="4" w:space="0" w:color="595959" w:themeColor="text1" w:themeTint="A6"/>
                    <w:bottom w:val="nil"/>
                    <w:right w:val="single" w:sz="4" w:space="0" w:color="595959" w:themeColor="text1" w:themeTint="A6"/>
                  </w:tcBorders>
                  <w:shd w:val="clear" w:color="auto" w:fill="E8E8E8"/>
                </w:tcPr>
                <w:p w14:paraId="1AE26626" w14:textId="77777777" w:rsidR="00B65BE7" w:rsidRDefault="00B65BE7" w:rsidP="00B65BE7">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7A7587E2" w14:textId="77777777" w:rsidR="00B65BE7" w:rsidRDefault="00B65BE7" w:rsidP="00B65BE7">
                  <w:pPr>
                    <w:spacing w:before="60" w:after="60"/>
                    <w:rPr>
                      <w:rFonts w:ascii="Arial" w:hAnsi="Arial" w:cs="Arial"/>
                      <w:bCs/>
                      <w:sz w:val="20"/>
                      <w:szCs w:val="20"/>
                    </w:rPr>
                  </w:pPr>
                  <w:r>
                    <w:rPr>
                      <w:rFonts w:ascii="Arial" w:hAnsi="Arial" w:cs="Arial"/>
                      <w:b/>
                      <w:bCs/>
                      <w:sz w:val="20"/>
                      <w:szCs w:val="20"/>
                    </w:rPr>
                    <w:t>"TELMS"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09EADF44" w14:textId="77777777" w:rsidR="00B65BE7" w:rsidRDefault="00B65BE7" w:rsidP="00B65BE7">
                  <w:pPr>
                    <w:spacing w:before="60" w:after="60"/>
                    <w:rPr>
                      <w:rFonts w:ascii="Arial" w:hAnsi="Arial" w:cs="Arial"/>
                      <w:bCs/>
                      <w:sz w:val="20"/>
                      <w:szCs w:val="20"/>
                    </w:rPr>
                  </w:pPr>
                  <w:r>
                    <w:rPr>
                      <w:rFonts w:ascii="Arial" w:hAnsi="Arial" w:cs="Arial"/>
                      <w:bCs/>
                      <w:sz w:val="20"/>
                      <w:szCs w:val="20"/>
                    </w:rPr>
                    <w:t>14.07.2026 plkst. 15:52</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top w:w="0" w:type="dxa"/>
                    <w:left w:w="108" w:type="dxa"/>
                    <w:bottom w:w="57" w:type="dxa"/>
                    <w:right w:w="108" w:type="dxa"/>
                  </w:tcMar>
                  <w:hideMark/>
                </w:tcPr>
                <w:p w14:paraId="1283F86A" w14:textId="77777777" w:rsidR="00B65BE7" w:rsidRDefault="00B65BE7" w:rsidP="00B65BE7">
                  <w:pPr>
                    <w:spacing w:before="60"/>
                    <w:rPr>
                      <w:rFonts w:ascii="Arial" w:hAnsi="Arial" w:cs="Arial"/>
                      <w:bCs/>
                      <w:sz w:val="20"/>
                      <w:szCs w:val="20"/>
                      <w:lang w:val="en-US"/>
                    </w:rPr>
                  </w:pPr>
                  <w:r>
                    <w:rPr>
                      <w:rFonts w:ascii="Arial" w:hAnsi="Arial" w:cs="Arial"/>
                      <w:bCs/>
                      <w:sz w:val="20"/>
                      <w:szCs w:val="20"/>
                    </w:rPr>
                    <w:t>EUR 350201.59</w:t>
                  </w: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top w:w="0" w:type="dxa"/>
                    <w:left w:w="108" w:type="dxa"/>
                    <w:bottom w:w="57" w:type="dxa"/>
                    <w:right w:w="108" w:type="dxa"/>
                  </w:tcMar>
                  <w:hideMark/>
                </w:tcPr>
                <w:p w14:paraId="6BDDC3A3" w14:textId="77777777" w:rsidR="00B65BE7" w:rsidRDefault="00B65BE7" w:rsidP="00B65BE7">
                  <w:pPr>
                    <w:spacing w:before="60"/>
                    <w:rPr>
                      <w:rFonts w:ascii="Arial" w:hAnsi="Arial" w:cs="Arial"/>
                      <w:bCs/>
                      <w:sz w:val="20"/>
                      <w:szCs w:val="20"/>
                      <w:lang w:val="en-US"/>
                    </w:rPr>
                  </w:pPr>
                  <w:r>
                    <w:rPr>
                      <w:rFonts w:ascii="Arial" w:hAnsi="Arial" w:cs="Arial"/>
                      <w:bCs/>
                      <w:sz w:val="20"/>
                      <w:szCs w:val="20"/>
                    </w:rPr>
                    <w:t>EUR 350201.59</w:t>
                  </w:r>
                </w:p>
              </w:tc>
            </w:tr>
            <w:tr w:rsidR="00B65BE7" w14:paraId="28A948F7" w14:textId="77777777">
              <w:trPr>
                <w:trHeight w:val="183"/>
              </w:trPr>
              <w:tc>
                <w:tcPr>
                  <w:tcW w:w="245" w:type="dxa"/>
                  <w:tcBorders>
                    <w:top w:val="nil"/>
                    <w:left w:val="single" w:sz="4" w:space="0" w:color="595959" w:themeColor="text1" w:themeTint="A6"/>
                    <w:bottom w:val="single" w:sz="4" w:space="0" w:color="595959" w:themeColor="text1" w:themeTint="A6"/>
                    <w:right w:val="nil"/>
                  </w:tcBorders>
                  <w:shd w:val="clear" w:color="auto" w:fill="E8E8E8"/>
                </w:tcPr>
                <w:p w14:paraId="68D6BE35" w14:textId="77777777" w:rsidR="00B65BE7" w:rsidRDefault="00B65BE7" w:rsidP="00B65BE7">
                  <w:pPr>
                    <w:spacing w:before="60" w:after="60"/>
                    <w:jc w:val="both"/>
                    <w:rPr>
                      <w:rFonts w:ascii="Arial" w:hAnsi="Arial" w:cs="Arial"/>
                      <w:bCs/>
                      <w:sz w:val="12"/>
                      <w:szCs w:val="12"/>
                    </w:rPr>
                  </w:pPr>
                </w:p>
              </w:tc>
              <w:tc>
                <w:tcPr>
                  <w:tcW w:w="13582" w:type="dxa"/>
                  <w:gridSpan w:val="4"/>
                  <w:tcBorders>
                    <w:top w:val="single" w:sz="4" w:space="0" w:color="595959" w:themeColor="text1" w:themeTint="A6"/>
                    <w:left w:val="nil"/>
                    <w:bottom w:val="single" w:sz="4" w:space="0" w:color="595959" w:themeColor="text1" w:themeTint="A6"/>
                    <w:right w:val="nil"/>
                  </w:tcBorders>
                  <w:shd w:val="clear" w:color="auto" w:fill="E8E8E8"/>
                </w:tcPr>
                <w:p w14:paraId="114BEBFF" w14:textId="77777777" w:rsidR="00B65BE7" w:rsidRDefault="00B65BE7" w:rsidP="00B65BE7">
                  <w:pPr>
                    <w:spacing w:before="60" w:after="60"/>
                    <w:rPr>
                      <w:rFonts w:ascii="Arial" w:hAnsi="Arial" w:cs="Arial"/>
                      <w:bCs/>
                      <w:sz w:val="12"/>
                      <w:szCs w:val="12"/>
                    </w:rPr>
                  </w:pPr>
                </w:p>
              </w:tc>
            </w:tr>
          </w:tbl>
          <w:p w14:paraId="3FC5E726" w14:textId="77777777" w:rsidR="00D91264" w:rsidRPr="00BD36D4" w:rsidRDefault="00D91264"/>
        </w:tc>
      </w:tr>
      <w:tr w:rsidR="002E5200" w:rsidRPr="00BD36D4" w14:paraId="5D5F15BF" w14:textId="77777777" w:rsidTr="0002231C">
        <w:tc>
          <w:tcPr>
            <w:tcW w:w="723" w:type="dxa"/>
          </w:tcPr>
          <w:p w14:paraId="465CF845" w14:textId="526A8843" w:rsidR="002E5200" w:rsidRPr="00BD36D4" w:rsidRDefault="001051AB" w:rsidP="002E5200">
            <w:pPr>
              <w:rPr>
                <w:rFonts w:ascii="Times New Roman" w:hAnsi="Times New Roman" w:cs="Times New Roman"/>
                <w:sz w:val="24"/>
                <w:szCs w:val="24"/>
              </w:rPr>
            </w:pPr>
            <w:r>
              <w:rPr>
                <w:rFonts w:ascii="Times New Roman" w:hAnsi="Times New Roman" w:cs="Times New Roman"/>
                <w:sz w:val="24"/>
                <w:szCs w:val="24"/>
              </w:rPr>
              <w:lastRenderedPageBreak/>
              <w:t>8</w:t>
            </w:r>
            <w:r w:rsidR="002E5200" w:rsidRPr="00BD36D4">
              <w:rPr>
                <w:rFonts w:ascii="Times New Roman" w:hAnsi="Times New Roman" w:cs="Times New Roman"/>
                <w:sz w:val="24"/>
                <w:szCs w:val="24"/>
              </w:rPr>
              <w:t>.</w:t>
            </w:r>
          </w:p>
        </w:tc>
        <w:tc>
          <w:tcPr>
            <w:tcW w:w="6081" w:type="dxa"/>
          </w:tcPr>
          <w:p w14:paraId="77AD4049" w14:textId="25C58F15" w:rsidR="002E5200" w:rsidRPr="00BD36D4"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Matemātiskās kļūdas</w:t>
            </w:r>
          </w:p>
        </w:tc>
        <w:tc>
          <w:tcPr>
            <w:tcW w:w="8505" w:type="dxa"/>
          </w:tcPr>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24"/>
              <w:gridCol w:w="5602"/>
              <w:gridCol w:w="2303"/>
            </w:tblGrid>
            <w:tr w:rsidR="00B65BE7" w:rsidRPr="00065EEF" w14:paraId="42E2F122" w14:textId="77777777" w:rsidTr="003F07EE">
              <w:trPr>
                <w:tblHeader/>
                <w:tblCellSpacing w:w="15" w:type="dxa"/>
              </w:trPr>
              <w:tc>
                <w:tcPr>
                  <w:tcW w:w="1679" w:type="dxa"/>
                  <w:vAlign w:val="center"/>
                  <w:hideMark/>
                </w:tcPr>
                <w:p w14:paraId="1D28CE39" w14:textId="77777777" w:rsidR="00B65BE7" w:rsidRPr="00B65BE7" w:rsidRDefault="00B65BE7" w:rsidP="00B65BE7">
                  <w:pPr>
                    <w:jc w:val="center"/>
                    <w:rPr>
                      <w:rFonts w:ascii="Times New Roman" w:hAnsi="Times New Roman" w:cs="Times New Roman"/>
                      <w:b/>
                      <w:bCs/>
                    </w:rPr>
                  </w:pPr>
                  <w:r w:rsidRPr="00B65BE7">
                    <w:rPr>
                      <w:rFonts w:ascii="Times New Roman" w:hAnsi="Times New Roman" w:cs="Times New Roman"/>
                      <w:b/>
                      <w:bCs/>
                    </w:rPr>
                    <w:t>Pretendents</w:t>
                  </w:r>
                </w:p>
              </w:tc>
              <w:tc>
                <w:tcPr>
                  <w:tcW w:w="5572" w:type="dxa"/>
                  <w:vAlign w:val="center"/>
                  <w:hideMark/>
                </w:tcPr>
                <w:p w14:paraId="417C2C9C" w14:textId="77777777" w:rsidR="00B65BE7" w:rsidRPr="00B65BE7" w:rsidRDefault="00B65BE7" w:rsidP="00B65BE7">
                  <w:pPr>
                    <w:jc w:val="center"/>
                    <w:rPr>
                      <w:rFonts w:ascii="Times New Roman" w:hAnsi="Times New Roman" w:cs="Times New Roman"/>
                      <w:b/>
                      <w:bCs/>
                    </w:rPr>
                  </w:pPr>
                  <w:r w:rsidRPr="00B65BE7">
                    <w:rPr>
                      <w:rFonts w:ascii="Times New Roman" w:hAnsi="Times New Roman" w:cs="Times New Roman"/>
                      <w:b/>
                      <w:bCs/>
                    </w:rPr>
                    <w:t>Veiktie labojumi</w:t>
                  </w:r>
                </w:p>
              </w:tc>
              <w:tc>
                <w:tcPr>
                  <w:tcW w:w="2258" w:type="dxa"/>
                  <w:vAlign w:val="center"/>
                  <w:hideMark/>
                </w:tcPr>
                <w:p w14:paraId="53C83696" w14:textId="77777777" w:rsidR="00B65BE7" w:rsidRPr="00B65BE7" w:rsidRDefault="00B65BE7" w:rsidP="00B65BE7">
                  <w:pPr>
                    <w:jc w:val="center"/>
                    <w:rPr>
                      <w:rFonts w:ascii="Times New Roman" w:hAnsi="Times New Roman" w:cs="Times New Roman"/>
                      <w:b/>
                      <w:bCs/>
                    </w:rPr>
                  </w:pPr>
                  <w:r w:rsidRPr="00B65BE7">
                    <w:rPr>
                      <w:rFonts w:ascii="Times New Roman" w:hAnsi="Times New Roman" w:cs="Times New Roman"/>
                      <w:b/>
                      <w:bCs/>
                    </w:rPr>
                    <w:t>Finanšu piedāvājums pēc labojumiem (EUR bez PVN)</w:t>
                  </w:r>
                </w:p>
              </w:tc>
            </w:tr>
            <w:tr w:rsidR="00B65BE7" w:rsidRPr="00065EEF" w14:paraId="0E2EE331" w14:textId="77777777" w:rsidTr="003F07EE">
              <w:trPr>
                <w:tblCellSpacing w:w="15" w:type="dxa"/>
              </w:trPr>
              <w:tc>
                <w:tcPr>
                  <w:tcW w:w="1679" w:type="dxa"/>
                  <w:vAlign w:val="center"/>
                  <w:hideMark/>
                </w:tcPr>
                <w:p w14:paraId="17497A9F" w14:textId="77777777" w:rsidR="00B65BE7" w:rsidRPr="00B65BE7" w:rsidRDefault="00B65BE7" w:rsidP="00B65BE7">
                  <w:pPr>
                    <w:rPr>
                      <w:rFonts w:ascii="Times New Roman" w:hAnsi="Times New Roman" w:cs="Times New Roman"/>
                    </w:rPr>
                  </w:pPr>
                  <w:r w:rsidRPr="00B65BE7">
                    <w:rPr>
                      <w:rStyle w:val="Strong"/>
                      <w:rFonts w:ascii="Times New Roman" w:hAnsi="Times New Roman" w:cs="Times New Roman"/>
                    </w:rPr>
                    <w:t>SIA "RUR"</w:t>
                  </w:r>
                </w:p>
              </w:tc>
              <w:tc>
                <w:tcPr>
                  <w:tcW w:w="5572" w:type="dxa"/>
                  <w:vAlign w:val="center"/>
                  <w:hideMark/>
                </w:tcPr>
                <w:p w14:paraId="78F1F45C" w14:textId="77777777" w:rsidR="00B65BE7" w:rsidRPr="00B65BE7" w:rsidRDefault="00B65BE7" w:rsidP="00B65BE7">
                  <w:pPr>
                    <w:rPr>
                      <w:rFonts w:ascii="Times New Roman" w:hAnsi="Times New Roman" w:cs="Times New Roman"/>
                    </w:rPr>
                  </w:pPr>
                  <w:r w:rsidRPr="00B65BE7">
                    <w:rPr>
                      <w:rFonts w:ascii="Times New Roman" w:hAnsi="Times New Roman" w:cs="Times New Roman"/>
                    </w:rPr>
                    <w:t xml:space="preserve">Precizētas Lokālo tāmju Nr. 1-12, Nr. 2-14 un Nr. 3-6 pozīcijas; attiecīgi pārrēķināti kopsavilkuma aprēķini, koptāme, </w:t>
                  </w:r>
                  <w:proofErr w:type="spellStart"/>
                  <w:r w:rsidRPr="00B65BE7">
                    <w:rPr>
                      <w:rFonts w:ascii="Times New Roman" w:hAnsi="Times New Roman" w:cs="Times New Roman"/>
                    </w:rPr>
                    <w:t>virsizdevumi</w:t>
                  </w:r>
                  <w:proofErr w:type="spellEnd"/>
                  <w:r w:rsidRPr="00B65BE7">
                    <w:rPr>
                      <w:rFonts w:ascii="Times New Roman" w:hAnsi="Times New Roman" w:cs="Times New Roman"/>
                    </w:rPr>
                    <w:t>, darba aizsardzības izmaksas un peļņa.</w:t>
                  </w:r>
                </w:p>
              </w:tc>
              <w:tc>
                <w:tcPr>
                  <w:tcW w:w="2258" w:type="dxa"/>
                  <w:vAlign w:val="center"/>
                  <w:hideMark/>
                </w:tcPr>
                <w:p w14:paraId="75385C03" w14:textId="77777777" w:rsidR="00B65BE7" w:rsidRPr="00B65BE7" w:rsidRDefault="00B65BE7" w:rsidP="00B65BE7">
                  <w:pPr>
                    <w:rPr>
                      <w:rFonts w:ascii="Times New Roman" w:hAnsi="Times New Roman" w:cs="Times New Roman"/>
                    </w:rPr>
                  </w:pPr>
                  <w:r w:rsidRPr="00B65BE7">
                    <w:rPr>
                      <w:rStyle w:val="Strong"/>
                      <w:rFonts w:ascii="Times New Roman" w:hAnsi="Times New Roman" w:cs="Times New Roman"/>
                    </w:rPr>
                    <w:t>273 113,90</w:t>
                  </w:r>
                </w:p>
              </w:tc>
            </w:tr>
            <w:tr w:rsidR="00B65BE7" w:rsidRPr="00065EEF" w14:paraId="0347D753" w14:textId="77777777" w:rsidTr="003F07EE">
              <w:trPr>
                <w:tblCellSpacing w:w="15" w:type="dxa"/>
              </w:trPr>
              <w:tc>
                <w:tcPr>
                  <w:tcW w:w="1679" w:type="dxa"/>
                  <w:vAlign w:val="center"/>
                  <w:hideMark/>
                </w:tcPr>
                <w:p w14:paraId="37CE8B45" w14:textId="77777777" w:rsidR="00B65BE7" w:rsidRPr="00B65BE7" w:rsidRDefault="00B65BE7" w:rsidP="00B65BE7">
                  <w:pPr>
                    <w:rPr>
                      <w:rFonts w:ascii="Times New Roman" w:hAnsi="Times New Roman" w:cs="Times New Roman"/>
                    </w:rPr>
                  </w:pPr>
                  <w:r w:rsidRPr="00B65BE7">
                    <w:rPr>
                      <w:rStyle w:val="Strong"/>
                      <w:rFonts w:ascii="Times New Roman" w:hAnsi="Times New Roman" w:cs="Times New Roman"/>
                    </w:rPr>
                    <w:t>SIA "A&amp;K Būve"</w:t>
                  </w:r>
                </w:p>
              </w:tc>
              <w:tc>
                <w:tcPr>
                  <w:tcW w:w="5572" w:type="dxa"/>
                  <w:vAlign w:val="center"/>
                  <w:hideMark/>
                </w:tcPr>
                <w:p w14:paraId="09C19FF3" w14:textId="77777777" w:rsidR="00B65BE7" w:rsidRPr="00B65BE7" w:rsidRDefault="00B65BE7" w:rsidP="00B65BE7">
                  <w:pPr>
                    <w:rPr>
                      <w:rFonts w:ascii="Times New Roman" w:hAnsi="Times New Roman" w:cs="Times New Roman"/>
                    </w:rPr>
                  </w:pPr>
                  <w:r w:rsidRPr="00B65BE7">
                    <w:rPr>
                      <w:rFonts w:ascii="Times New Roman" w:hAnsi="Times New Roman" w:cs="Times New Roman"/>
                    </w:rPr>
                    <w:t xml:space="preserve">Precizētas Lokālo tāmju Nr. 1-12, Nr. 2-14, Nr. 3-6 un Nr. 3-7 pozīcijas; pārrēķināti kopsavilkuma aprēķini, koptāme, </w:t>
                  </w:r>
                  <w:proofErr w:type="spellStart"/>
                  <w:r w:rsidRPr="00B65BE7">
                    <w:rPr>
                      <w:rFonts w:ascii="Times New Roman" w:hAnsi="Times New Roman" w:cs="Times New Roman"/>
                    </w:rPr>
                    <w:t>virsizdevumi</w:t>
                  </w:r>
                  <w:proofErr w:type="spellEnd"/>
                  <w:r w:rsidRPr="00B65BE7">
                    <w:rPr>
                      <w:rFonts w:ascii="Times New Roman" w:hAnsi="Times New Roman" w:cs="Times New Roman"/>
                    </w:rPr>
                    <w:t>, darba aizsardzības izmaksas un peļņa.</w:t>
                  </w:r>
                </w:p>
              </w:tc>
              <w:tc>
                <w:tcPr>
                  <w:tcW w:w="2258" w:type="dxa"/>
                  <w:vAlign w:val="center"/>
                  <w:hideMark/>
                </w:tcPr>
                <w:p w14:paraId="6421E47F" w14:textId="77777777" w:rsidR="00B65BE7" w:rsidRPr="00B65BE7" w:rsidRDefault="00B65BE7" w:rsidP="00B65BE7">
                  <w:pPr>
                    <w:rPr>
                      <w:rFonts w:ascii="Times New Roman" w:hAnsi="Times New Roman" w:cs="Times New Roman"/>
                    </w:rPr>
                  </w:pPr>
                  <w:r w:rsidRPr="00B65BE7">
                    <w:rPr>
                      <w:rStyle w:val="Strong"/>
                      <w:rFonts w:ascii="Times New Roman" w:hAnsi="Times New Roman" w:cs="Times New Roman"/>
                    </w:rPr>
                    <w:t>265 919,12</w:t>
                  </w:r>
                </w:p>
              </w:tc>
            </w:tr>
            <w:tr w:rsidR="00B65BE7" w:rsidRPr="00065EEF" w14:paraId="5D632D2B" w14:textId="77777777" w:rsidTr="003F07EE">
              <w:trPr>
                <w:tblCellSpacing w:w="15" w:type="dxa"/>
              </w:trPr>
              <w:tc>
                <w:tcPr>
                  <w:tcW w:w="1679" w:type="dxa"/>
                  <w:vAlign w:val="center"/>
                  <w:hideMark/>
                </w:tcPr>
                <w:p w14:paraId="761C2FF0" w14:textId="77777777" w:rsidR="00B65BE7" w:rsidRPr="00B65BE7" w:rsidRDefault="00B65BE7" w:rsidP="00B65BE7">
                  <w:pPr>
                    <w:rPr>
                      <w:rFonts w:ascii="Times New Roman" w:hAnsi="Times New Roman" w:cs="Times New Roman"/>
                    </w:rPr>
                  </w:pPr>
                  <w:r w:rsidRPr="00B65BE7">
                    <w:rPr>
                      <w:rStyle w:val="Strong"/>
                      <w:rFonts w:ascii="Times New Roman" w:hAnsi="Times New Roman" w:cs="Times New Roman"/>
                    </w:rPr>
                    <w:t>SIA "AKP Būve"</w:t>
                  </w:r>
                </w:p>
              </w:tc>
              <w:tc>
                <w:tcPr>
                  <w:tcW w:w="5572" w:type="dxa"/>
                  <w:vAlign w:val="center"/>
                  <w:hideMark/>
                </w:tcPr>
                <w:p w14:paraId="32681183" w14:textId="77777777" w:rsidR="00B65BE7" w:rsidRPr="00B65BE7" w:rsidRDefault="00B65BE7" w:rsidP="00B65BE7">
                  <w:pPr>
                    <w:rPr>
                      <w:rFonts w:ascii="Times New Roman" w:hAnsi="Times New Roman" w:cs="Times New Roman"/>
                    </w:rPr>
                  </w:pPr>
                  <w:r w:rsidRPr="00B65BE7">
                    <w:rPr>
                      <w:rFonts w:ascii="Times New Roman" w:hAnsi="Times New Roman" w:cs="Times New Roman"/>
                    </w:rPr>
                    <w:t xml:space="preserve">Precizētas Lokālo tāmju Nr. 1-12, Nr. 2-14 un Nr. 3-6 pozīcijas, kā arī Kopsavilkuma aprēķinā Nr. 3 iekļautas Lokālās tāmes Nr. 3-7 izmaksas; pārrēķināta koptāme, </w:t>
                  </w:r>
                  <w:proofErr w:type="spellStart"/>
                  <w:r w:rsidRPr="00B65BE7">
                    <w:rPr>
                      <w:rFonts w:ascii="Times New Roman" w:hAnsi="Times New Roman" w:cs="Times New Roman"/>
                    </w:rPr>
                    <w:t>virsizdevumi</w:t>
                  </w:r>
                  <w:proofErr w:type="spellEnd"/>
                  <w:r w:rsidRPr="00B65BE7">
                    <w:rPr>
                      <w:rFonts w:ascii="Times New Roman" w:hAnsi="Times New Roman" w:cs="Times New Roman"/>
                    </w:rPr>
                    <w:t>, darba aizsardzības izmaksas un peļņa.</w:t>
                  </w:r>
                </w:p>
              </w:tc>
              <w:tc>
                <w:tcPr>
                  <w:tcW w:w="2258" w:type="dxa"/>
                  <w:vAlign w:val="center"/>
                  <w:hideMark/>
                </w:tcPr>
                <w:p w14:paraId="5D749ACA" w14:textId="77777777" w:rsidR="00B65BE7" w:rsidRPr="00B65BE7" w:rsidRDefault="00B65BE7" w:rsidP="00B65BE7">
                  <w:pPr>
                    <w:rPr>
                      <w:rFonts w:ascii="Times New Roman" w:hAnsi="Times New Roman" w:cs="Times New Roman"/>
                    </w:rPr>
                  </w:pPr>
                  <w:r w:rsidRPr="00B65BE7">
                    <w:rPr>
                      <w:rStyle w:val="Strong"/>
                      <w:rFonts w:ascii="Times New Roman" w:hAnsi="Times New Roman" w:cs="Times New Roman"/>
                    </w:rPr>
                    <w:t>328 331,58</w:t>
                  </w:r>
                </w:p>
              </w:tc>
            </w:tr>
            <w:tr w:rsidR="00B65BE7" w:rsidRPr="00065EEF" w14:paraId="7E1D19F1" w14:textId="77777777" w:rsidTr="003F07EE">
              <w:trPr>
                <w:tblCellSpacing w:w="15" w:type="dxa"/>
              </w:trPr>
              <w:tc>
                <w:tcPr>
                  <w:tcW w:w="1679" w:type="dxa"/>
                  <w:vAlign w:val="center"/>
                  <w:hideMark/>
                </w:tcPr>
                <w:p w14:paraId="40C8B924" w14:textId="77777777" w:rsidR="00B65BE7" w:rsidRPr="00B65BE7" w:rsidRDefault="00B65BE7" w:rsidP="00B65BE7">
                  <w:pPr>
                    <w:rPr>
                      <w:rFonts w:ascii="Times New Roman" w:hAnsi="Times New Roman" w:cs="Times New Roman"/>
                    </w:rPr>
                  </w:pPr>
                  <w:r w:rsidRPr="00B65BE7">
                    <w:rPr>
                      <w:rStyle w:val="Strong"/>
                      <w:rFonts w:ascii="Times New Roman" w:hAnsi="Times New Roman" w:cs="Times New Roman"/>
                    </w:rPr>
                    <w:t>SIA "DLB Engineering"</w:t>
                  </w:r>
                </w:p>
              </w:tc>
              <w:tc>
                <w:tcPr>
                  <w:tcW w:w="5572" w:type="dxa"/>
                  <w:vAlign w:val="center"/>
                  <w:hideMark/>
                </w:tcPr>
                <w:p w14:paraId="6F7370D8" w14:textId="77777777" w:rsidR="00B65BE7" w:rsidRPr="00B65BE7" w:rsidRDefault="00B65BE7" w:rsidP="00B65BE7">
                  <w:pPr>
                    <w:rPr>
                      <w:rFonts w:ascii="Times New Roman" w:hAnsi="Times New Roman" w:cs="Times New Roman"/>
                    </w:rPr>
                  </w:pPr>
                  <w:r w:rsidRPr="00B65BE7">
                    <w:rPr>
                      <w:rFonts w:ascii="Times New Roman" w:hAnsi="Times New Roman" w:cs="Times New Roman"/>
                    </w:rPr>
                    <w:t xml:space="preserve">Kopsavilkuma aprēķinā Nr. 3 iekļautas iepriekš neiekļautās Lokālās tāmes Nr. 3-7 izmaksas; pārrēķināta koptāme, </w:t>
                  </w:r>
                  <w:proofErr w:type="spellStart"/>
                  <w:r w:rsidRPr="00B65BE7">
                    <w:rPr>
                      <w:rFonts w:ascii="Times New Roman" w:hAnsi="Times New Roman" w:cs="Times New Roman"/>
                    </w:rPr>
                    <w:t>virsizdevumi</w:t>
                  </w:r>
                  <w:proofErr w:type="spellEnd"/>
                  <w:r w:rsidRPr="00B65BE7">
                    <w:rPr>
                      <w:rFonts w:ascii="Times New Roman" w:hAnsi="Times New Roman" w:cs="Times New Roman"/>
                    </w:rPr>
                    <w:t>, darba aizsardzības izmaksas un peļņa.</w:t>
                  </w:r>
                </w:p>
              </w:tc>
              <w:tc>
                <w:tcPr>
                  <w:tcW w:w="2258" w:type="dxa"/>
                  <w:vAlign w:val="center"/>
                  <w:hideMark/>
                </w:tcPr>
                <w:p w14:paraId="3ABCF559" w14:textId="77777777" w:rsidR="00B65BE7" w:rsidRPr="00B65BE7" w:rsidRDefault="00B65BE7" w:rsidP="00B65BE7">
                  <w:pPr>
                    <w:rPr>
                      <w:rFonts w:ascii="Times New Roman" w:hAnsi="Times New Roman" w:cs="Times New Roman"/>
                    </w:rPr>
                  </w:pPr>
                  <w:r w:rsidRPr="00B65BE7">
                    <w:rPr>
                      <w:rStyle w:val="Strong"/>
                      <w:rFonts w:ascii="Times New Roman" w:hAnsi="Times New Roman" w:cs="Times New Roman"/>
                    </w:rPr>
                    <w:t>282 571,35</w:t>
                  </w:r>
                </w:p>
              </w:tc>
            </w:tr>
          </w:tbl>
          <w:p w14:paraId="5227D68F" w14:textId="04973103" w:rsidR="00CD1924" w:rsidRPr="00BD36D4" w:rsidRDefault="00CD1924" w:rsidP="00B65BE7">
            <w:pPr>
              <w:tabs>
                <w:tab w:val="left" w:pos="0"/>
                <w:tab w:val="left" w:pos="284"/>
              </w:tabs>
              <w:jc w:val="both"/>
              <w:rPr>
                <w:rFonts w:ascii="Times New Roman" w:eastAsia="Times New Roman" w:hAnsi="Times New Roman" w:cs="Times New Roman"/>
                <w:sz w:val="24"/>
                <w:szCs w:val="24"/>
              </w:rPr>
            </w:pPr>
          </w:p>
        </w:tc>
      </w:tr>
      <w:tr w:rsidR="002E5200" w:rsidRPr="00BD36D4" w14:paraId="284F8036" w14:textId="77777777" w:rsidTr="0002231C">
        <w:tc>
          <w:tcPr>
            <w:tcW w:w="723" w:type="dxa"/>
          </w:tcPr>
          <w:p w14:paraId="23D22C83" w14:textId="2E239D0C" w:rsidR="002E5200" w:rsidRPr="00BD36D4" w:rsidRDefault="001051AB" w:rsidP="002E5200">
            <w:pPr>
              <w:rPr>
                <w:rFonts w:ascii="Times New Roman" w:hAnsi="Times New Roman" w:cs="Times New Roman"/>
                <w:sz w:val="24"/>
                <w:szCs w:val="24"/>
              </w:rPr>
            </w:pPr>
            <w:r>
              <w:rPr>
                <w:rFonts w:ascii="Times New Roman" w:hAnsi="Times New Roman" w:cs="Times New Roman"/>
                <w:sz w:val="24"/>
                <w:szCs w:val="24"/>
              </w:rPr>
              <w:t>9</w:t>
            </w:r>
            <w:r w:rsidR="002E5200" w:rsidRPr="00BD36D4">
              <w:rPr>
                <w:rFonts w:ascii="Times New Roman" w:hAnsi="Times New Roman" w:cs="Times New Roman"/>
                <w:sz w:val="24"/>
                <w:szCs w:val="24"/>
              </w:rPr>
              <w:t>.</w:t>
            </w:r>
          </w:p>
        </w:tc>
        <w:tc>
          <w:tcPr>
            <w:tcW w:w="6081" w:type="dxa"/>
          </w:tcPr>
          <w:p w14:paraId="51025530" w14:textId="1C25E48F" w:rsidR="002E5200" w:rsidRPr="00BD36D4"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Tā pretendenta (vai pretendentu) nosaukums, ar kuru (vai kuriem) nolemts slēgt iepirkuma līgumu, piedāvātā līgumcena, kā arī piedāvājumu izvērtēšanas kopsavilkums un pamatojums piedāvājuma izvēlei</w:t>
            </w:r>
          </w:p>
        </w:tc>
        <w:tc>
          <w:tcPr>
            <w:tcW w:w="8505" w:type="dxa"/>
          </w:tcPr>
          <w:p w14:paraId="6154AE48" w14:textId="7958B81D" w:rsidR="00EC04B2" w:rsidRPr="00EC04B2" w:rsidRDefault="00B6362C" w:rsidP="00EC04B2">
            <w:pPr>
              <w:pStyle w:val="ListParagraph"/>
              <w:tabs>
                <w:tab w:val="left" w:pos="426"/>
              </w:tabs>
              <w:ind w:left="0"/>
              <w:jc w:val="both"/>
              <w:rPr>
                <w:rFonts w:ascii="Times New Roman" w:hAnsi="Times New Roman" w:cs="Times New Roman"/>
              </w:rPr>
            </w:pPr>
            <w:r w:rsidRPr="00EC04B2">
              <w:rPr>
                <w:rFonts w:ascii="Times New Roman" w:hAnsi="Times New Roman" w:cs="Times New Roman"/>
                <w:bCs/>
                <w:sz w:val="24"/>
                <w:szCs w:val="24"/>
              </w:rPr>
              <w:t xml:space="preserve">Līguma slēgšanas tiesības tiek piešķirtas </w:t>
            </w:r>
            <w:r w:rsidR="0044445D" w:rsidRPr="00EC04B2">
              <w:rPr>
                <w:rFonts w:ascii="Times New Roman" w:hAnsi="Times New Roman" w:cs="Times New Roman"/>
                <w:bCs/>
                <w:sz w:val="24"/>
                <w:szCs w:val="24"/>
              </w:rPr>
              <w:t>SIA</w:t>
            </w:r>
            <w:r w:rsidR="004228D3" w:rsidRPr="00EC04B2">
              <w:rPr>
                <w:rFonts w:ascii="Times New Roman" w:hAnsi="Times New Roman" w:cs="Times New Roman"/>
                <w:bCs/>
                <w:sz w:val="24"/>
                <w:szCs w:val="24"/>
              </w:rPr>
              <w:t xml:space="preserve"> </w:t>
            </w:r>
            <w:r w:rsidR="0044445D" w:rsidRPr="00EC04B2">
              <w:rPr>
                <w:rFonts w:ascii="Times New Roman" w:hAnsi="Times New Roman" w:cs="Times New Roman"/>
                <w:bCs/>
                <w:sz w:val="24"/>
                <w:szCs w:val="24"/>
              </w:rPr>
              <w:t>"</w:t>
            </w:r>
            <w:r w:rsidR="00B65BE7">
              <w:rPr>
                <w:rFonts w:ascii="Times New Roman" w:hAnsi="Times New Roman" w:cs="Times New Roman"/>
                <w:bCs/>
                <w:sz w:val="24"/>
                <w:szCs w:val="24"/>
              </w:rPr>
              <w:t>RUR</w:t>
            </w:r>
            <w:r w:rsidR="0044445D" w:rsidRPr="00EC04B2">
              <w:rPr>
                <w:rFonts w:ascii="Times New Roman" w:hAnsi="Times New Roman" w:cs="Times New Roman"/>
                <w:bCs/>
                <w:sz w:val="24"/>
                <w:szCs w:val="24"/>
              </w:rPr>
              <w:t>"</w:t>
            </w:r>
            <w:r w:rsidRPr="00EC04B2">
              <w:rPr>
                <w:rFonts w:ascii="Times New Roman" w:hAnsi="Times New Roman" w:cs="Times New Roman"/>
                <w:bCs/>
                <w:sz w:val="24"/>
                <w:szCs w:val="24"/>
              </w:rPr>
              <w:t xml:space="preserve">, </w:t>
            </w:r>
            <w:r w:rsidR="0044445D" w:rsidRPr="00B65BE7">
              <w:rPr>
                <w:rFonts w:ascii="Times New Roman" w:hAnsi="Times New Roman" w:cs="Times New Roman"/>
                <w:bCs/>
                <w:sz w:val="24"/>
                <w:szCs w:val="24"/>
              </w:rPr>
              <w:t>reģ.Nr.</w:t>
            </w:r>
            <w:r w:rsidR="00EC04B2" w:rsidRPr="00B65BE7">
              <w:rPr>
                <w:rFonts w:ascii="Times New Roman" w:hAnsi="Times New Roman" w:cs="Times New Roman"/>
                <w:bCs/>
                <w:sz w:val="24"/>
                <w:szCs w:val="24"/>
              </w:rPr>
              <w:t>40</w:t>
            </w:r>
            <w:r w:rsidR="00B65BE7" w:rsidRPr="00B65BE7">
              <w:rPr>
                <w:rFonts w:ascii="Times New Roman" w:hAnsi="Times New Roman" w:cs="Times New Roman"/>
                <w:bCs/>
                <w:sz w:val="24"/>
                <w:szCs w:val="24"/>
              </w:rPr>
              <w:t>203145913</w:t>
            </w:r>
            <w:r w:rsidR="0044445D" w:rsidRPr="00B65BE7">
              <w:rPr>
                <w:rFonts w:ascii="Times New Roman" w:hAnsi="Times New Roman" w:cs="Times New Roman"/>
                <w:bCs/>
                <w:sz w:val="24"/>
                <w:szCs w:val="24"/>
              </w:rPr>
              <w:t xml:space="preserve">,adrese: </w:t>
            </w:r>
            <w:r w:rsidR="00B65BE7" w:rsidRPr="00B65BE7">
              <w:rPr>
                <w:rFonts w:ascii="Times New Roman" w:hAnsi="Times New Roman" w:cs="Times New Roman"/>
                <w:bCs/>
                <w:sz w:val="24"/>
                <w:szCs w:val="24"/>
              </w:rPr>
              <w:t xml:space="preserve">Ziemas iela 5, </w:t>
            </w:r>
            <w:proofErr w:type="spellStart"/>
            <w:r w:rsidR="00B65BE7" w:rsidRPr="00B65BE7">
              <w:rPr>
                <w:rFonts w:ascii="Times New Roman" w:hAnsi="Times New Roman" w:cs="Times New Roman"/>
                <w:bCs/>
                <w:sz w:val="24"/>
                <w:szCs w:val="24"/>
              </w:rPr>
              <w:t>Sūnupes</w:t>
            </w:r>
            <w:proofErr w:type="spellEnd"/>
            <w:r w:rsidR="00B65BE7" w:rsidRPr="00B65BE7">
              <w:rPr>
                <w:rFonts w:ascii="Times New Roman" w:hAnsi="Times New Roman" w:cs="Times New Roman"/>
                <w:bCs/>
                <w:sz w:val="24"/>
                <w:szCs w:val="24"/>
              </w:rPr>
              <w:t>, Baldones pagasts, LV</w:t>
            </w:r>
            <w:r w:rsidR="00464F08">
              <w:rPr>
                <w:rFonts w:ascii="Times New Roman" w:hAnsi="Times New Roman" w:cs="Times New Roman"/>
                <w:bCs/>
                <w:sz w:val="24"/>
                <w:szCs w:val="24"/>
              </w:rPr>
              <w:t>-</w:t>
            </w:r>
            <w:r w:rsidR="00B65BE7" w:rsidRPr="00B65BE7">
              <w:rPr>
                <w:rFonts w:ascii="Times New Roman" w:hAnsi="Times New Roman" w:cs="Times New Roman"/>
                <w:bCs/>
                <w:sz w:val="24"/>
                <w:szCs w:val="24"/>
              </w:rPr>
              <w:t>2125</w:t>
            </w:r>
            <w:r w:rsidRPr="00B65BE7">
              <w:rPr>
                <w:rFonts w:ascii="Times New Roman" w:hAnsi="Times New Roman" w:cs="Times New Roman"/>
                <w:bCs/>
                <w:sz w:val="24"/>
                <w:szCs w:val="24"/>
              </w:rPr>
              <w:t xml:space="preserve">, par </w:t>
            </w:r>
            <w:r w:rsidR="0044445D" w:rsidRPr="00B65BE7">
              <w:rPr>
                <w:rFonts w:ascii="Times New Roman" w:hAnsi="Times New Roman" w:cs="Times New Roman"/>
                <w:bCs/>
                <w:sz w:val="24"/>
                <w:szCs w:val="24"/>
              </w:rPr>
              <w:t xml:space="preserve">līgumcenu </w:t>
            </w:r>
            <w:r w:rsidR="00B65BE7" w:rsidRPr="00B65BE7">
              <w:rPr>
                <w:rFonts w:ascii="Times New Roman" w:hAnsi="Times New Roman" w:cs="Times New Roman"/>
              </w:rPr>
              <w:t xml:space="preserve">EUR </w:t>
            </w:r>
            <w:r w:rsidR="00B65BE7" w:rsidRPr="00B65BE7">
              <w:rPr>
                <w:rFonts w:ascii="Times New Roman" w:hAnsi="Times New Roman" w:cs="Times New Roman"/>
                <w:bCs/>
              </w:rPr>
              <w:t>273 113,90</w:t>
            </w:r>
            <w:r w:rsidR="00B65BE7" w:rsidRPr="00B65BE7">
              <w:rPr>
                <w:rFonts w:ascii="Times New Roman" w:hAnsi="Times New Roman" w:cs="Times New Roman"/>
              </w:rPr>
              <w:t xml:space="preserve"> (divi simti septiņdesmit trīs tūkstoši simts trīspadsmit </w:t>
            </w:r>
            <w:proofErr w:type="spellStart"/>
            <w:r w:rsidR="00B65BE7" w:rsidRPr="00B65BE7">
              <w:rPr>
                <w:rFonts w:ascii="Times New Roman" w:hAnsi="Times New Roman" w:cs="Times New Roman"/>
              </w:rPr>
              <w:t>euro</w:t>
            </w:r>
            <w:proofErr w:type="spellEnd"/>
            <w:r w:rsidR="00B65BE7" w:rsidRPr="00B65BE7">
              <w:rPr>
                <w:rFonts w:ascii="Times New Roman" w:hAnsi="Times New Roman" w:cs="Times New Roman"/>
              </w:rPr>
              <w:t xml:space="preserve"> un 90 centi)</w:t>
            </w:r>
            <w:r w:rsidR="00B65BE7" w:rsidRPr="00B65BE7">
              <w:rPr>
                <w:rFonts w:ascii="Times New Roman" w:hAnsi="Times New Roman" w:cs="Times New Roman"/>
              </w:rPr>
              <w:t xml:space="preserve"> bez PVN</w:t>
            </w:r>
            <w:r w:rsidR="00EC04B2" w:rsidRPr="00B65BE7">
              <w:rPr>
                <w:rFonts w:ascii="Times New Roman" w:hAnsi="Times New Roman" w:cs="Times New Roman"/>
              </w:rPr>
              <w:t>.</w:t>
            </w:r>
          </w:p>
          <w:p w14:paraId="618AE3BC" w14:textId="2DEBE65E" w:rsidR="0028349F" w:rsidRPr="004228D3" w:rsidRDefault="00B6362C" w:rsidP="005E7189">
            <w:pPr>
              <w:jc w:val="both"/>
              <w:rPr>
                <w:rFonts w:ascii="Times New Roman" w:hAnsi="Times New Roman" w:cs="Times New Roman"/>
                <w:bCs/>
                <w:sz w:val="24"/>
                <w:szCs w:val="24"/>
              </w:rPr>
            </w:pPr>
            <w:r w:rsidRPr="00B6362C">
              <w:rPr>
                <w:rFonts w:ascii="Times New Roman" w:hAnsi="Times New Roman" w:cs="Times New Roman"/>
                <w:bCs/>
                <w:sz w:val="24"/>
                <w:szCs w:val="24"/>
              </w:rPr>
              <w:lastRenderedPageBreak/>
              <w:t>Piedāvājuma izvērtēšanas kopsavilkums: izvērtējot Pretendenta piedāvājuma atbilstību konkursa Nolikuma prasībām, atbilstību noteiktajiem piedāvājumu vērtēšanas kritērijiem un izvēloties saimnieciski izdevīgāko piedāvājumu,</w:t>
            </w:r>
            <w:r w:rsidR="00B65BE7">
              <w:rPr>
                <w:rFonts w:ascii="Times New Roman" w:hAnsi="Times New Roman" w:cs="Times New Roman"/>
                <w:bCs/>
                <w:sz w:val="24"/>
                <w:szCs w:val="24"/>
              </w:rPr>
              <w:t xml:space="preserve"> ar zemāko cenu</w:t>
            </w:r>
            <w:r w:rsidRPr="00B6362C">
              <w:rPr>
                <w:rFonts w:ascii="Times New Roman" w:hAnsi="Times New Roman" w:cs="Times New Roman"/>
                <w:bCs/>
                <w:sz w:val="24"/>
                <w:szCs w:val="24"/>
              </w:rPr>
              <w:t xml:space="preserve"> par konkursa uzvarētāju tika atzīts </w:t>
            </w:r>
            <w:r w:rsidR="0044445D" w:rsidRPr="0044445D">
              <w:rPr>
                <w:rFonts w:ascii="Times New Roman" w:hAnsi="Times New Roman" w:cs="Times New Roman"/>
                <w:bCs/>
                <w:sz w:val="24"/>
                <w:szCs w:val="24"/>
              </w:rPr>
              <w:t>SIA"</w:t>
            </w:r>
            <w:r w:rsidR="00EC04B2" w:rsidRPr="00EC04B2">
              <w:rPr>
                <w:rFonts w:ascii="Times New Roman" w:hAnsi="Times New Roman" w:cs="Times New Roman"/>
                <w:bCs/>
                <w:sz w:val="24"/>
                <w:szCs w:val="24"/>
              </w:rPr>
              <w:t xml:space="preserve"> </w:t>
            </w:r>
            <w:r w:rsidR="00B65BE7">
              <w:rPr>
                <w:rFonts w:ascii="Times New Roman" w:hAnsi="Times New Roman" w:cs="Times New Roman"/>
                <w:bCs/>
                <w:sz w:val="24"/>
                <w:szCs w:val="24"/>
              </w:rPr>
              <w:t>RUR</w:t>
            </w:r>
            <w:r w:rsidR="00EC04B2" w:rsidRPr="0044445D">
              <w:rPr>
                <w:rFonts w:ascii="Times New Roman" w:hAnsi="Times New Roman" w:cs="Times New Roman"/>
                <w:bCs/>
                <w:sz w:val="24"/>
                <w:szCs w:val="24"/>
              </w:rPr>
              <w:t xml:space="preserve"> </w:t>
            </w:r>
            <w:r w:rsidR="0044445D" w:rsidRPr="0044445D">
              <w:rPr>
                <w:rFonts w:ascii="Times New Roman" w:hAnsi="Times New Roman" w:cs="Times New Roman"/>
                <w:bCs/>
                <w:sz w:val="24"/>
                <w:szCs w:val="24"/>
              </w:rPr>
              <w:t>"</w:t>
            </w:r>
            <w:r w:rsidRPr="00B6362C">
              <w:rPr>
                <w:rFonts w:ascii="Times New Roman" w:hAnsi="Times New Roman" w:cs="Times New Roman"/>
                <w:bCs/>
                <w:sz w:val="24"/>
                <w:szCs w:val="24"/>
              </w:rPr>
              <w:t>.</w:t>
            </w:r>
          </w:p>
        </w:tc>
      </w:tr>
      <w:tr w:rsidR="002E5200" w:rsidRPr="00BD36D4" w14:paraId="12350B67" w14:textId="77777777" w:rsidTr="0002231C">
        <w:tc>
          <w:tcPr>
            <w:tcW w:w="723" w:type="dxa"/>
          </w:tcPr>
          <w:p w14:paraId="0CF65416" w14:textId="1EBDD224" w:rsidR="002E5200" w:rsidRPr="00BD36D4" w:rsidRDefault="001051AB" w:rsidP="002E5200">
            <w:pPr>
              <w:rPr>
                <w:rFonts w:ascii="Times New Roman" w:hAnsi="Times New Roman" w:cs="Times New Roman"/>
                <w:sz w:val="24"/>
                <w:szCs w:val="24"/>
              </w:rPr>
            </w:pPr>
            <w:r>
              <w:rPr>
                <w:rFonts w:ascii="Times New Roman" w:hAnsi="Times New Roman" w:cs="Times New Roman"/>
                <w:sz w:val="24"/>
                <w:szCs w:val="24"/>
              </w:rPr>
              <w:lastRenderedPageBreak/>
              <w:t>10</w:t>
            </w:r>
            <w:r w:rsidR="002E5200" w:rsidRPr="00BD36D4">
              <w:rPr>
                <w:rFonts w:ascii="Times New Roman" w:hAnsi="Times New Roman" w:cs="Times New Roman"/>
                <w:sz w:val="24"/>
                <w:szCs w:val="24"/>
              </w:rPr>
              <w:t>.</w:t>
            </w:r>
          </w:p>
        </w:tc>
        <w:tc>
          <w:tcPr>
            <w:tcW w:w="6081" w:type="dxa"/>
          </w:tcPr>
          <w:p w14:paraId="610499DF" w14:textId="4DC292E6" w:rsidR="002E5200" w:rsidRPr="00BD36D4"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Informācija, ja tā ir zināma, par to iepirkuma līguma vai vispārīgās vienošanās daļu, kuru izraudzītais piegādātājs plānojis nodot apakšuzņēmējiem, kā arī apakšuzņēmēju nosaukumi</w:t>
            </w:r>
          </w:p>
        </w:tc>
        <w:tc>
          <w:tcPr>
            <w:tcW w:w="8505" w:type="dxa"/>
          </w:tcPr>
          <w:p w14:paraId="088FDD9A" w14:textId="654A04A5" w:rsidR="00205053" w:rsidRPr="00BD36D4" w:rsidRDefault="001A63FE" w:rsidP="00021D8A">
            <w:pPr>
              <w:pStyle w:val="Default"/>
            </w:pPr>
            <w:r>
              <w:t>Nav</w:t>
            </w:r>
          </w:p>
        </w:tc>
      </w:tr>
      <w:tr w:rsidR="00557019" w:rsidRPr="00BD36D4" w14:paraId="7EA9CD25" w14:textId="77777777" w:rsidTr="0002231C">
        <w:tc>
          <w:tcPr>
            <w:tcW w:w="723" w:type="dxa"/>
          </w:tcPr>
          <w:p w14:paraId="18033993" w14:textId="156FB23A" w:rsidR="00557019" w:rsidRPr="00BD36D4" w:rsidRDefault="00557019" w:rsidP="00557019">
            <w:pPr>
              <w:rPr>
                <w:rFonts w:ascii="Times New Roman" w:hAnsi="Times New Roman" w:cs="Times New Roman"/>
                <w:sz w:val="24"/>
                <w:szCs w:val="24"/>
              </w:rPr>
            </w:pPr>
            <w:r w:rsidRPr="00BD36D4">
              <w:rPr>
                <w:rFonts w:ascii="Times New Roman" w:hAnsi="Times New Roman" w:cs="Times New Roman"/>
                <w:sz w:val="24"/>
                <w:szCs w:val="24"/>
              </w:rPr>
              <w:t>1</w:t>
            </w:r>
            <w:r w:rsidR="001051AB">
              <w:rPr>
                <w:rFonts w:ascii="Times New Roman" w:hAnsi="Times New Roman" w:cs="Times New Roman"/>
                <w:sz w:val="24"/>
                <w:szCs w:val="24"/>
              </w:rPr>
              <w:t>1</w:t>
            </w:r>
            <w:r w:rsidRPr="00BD36D4">
              <w:rPr>
                <w:rFonts w:ascii="Times New Roman" w:hAnsi="Times New Roman" w:cs="Times New Roman"/>
                <w:sz w:val="24"/>
                <w:szCs w:val="24"/>
              </w:rPr>
              <w:t>.</w:t>
            </w:r>
          </w:p>
        </w:tc>
        <w:tc>
          <w:tcPr>
            <w:tcW w:w="6081" w:type="dxa"/>
          </w:tcPr>
          <w:p w14:paraId="4EC476FF" w14:textId="21618C27" w:rsidR="00557019" w:rsidRPr="00BD36D4" w:rsidRDefault="00557019" w:rsidP="00557019">
            <w:pPr>
              <w:spacing w:before="100" w:beforeAutospacing="1" w:after="100" w:afterAutospacing="1"/>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Pamatojums lēmumam par katru noraidīto kandidātu un pretendentu, kā arī par katru iepirkuma procedūras dokumentiem neatbilstošu pieteikumu un piedāvājumu</w:t>
            </w:r>
          </w:p>
        </w:tc>
        <w:tc>
          <w:tcPr>
            <w:tcW w:w="8505" w:type="dxa"/>
          </w:tcPr>
          <w:p w14:paraId="2FB5E474" w14:textId="1FC23BD3" w:rsidR="00B65BE7" w:rsidRPr="00065EEF" w:rsidRDefault="00B65BE7" w:rsidP="00B65BE7">
            <w:pPr>
              <w:pStyle w:val="NormalWeb"/>
              <w:spacing w:before="0" w:beforeAutospacing="0" w:after="0" w:afterAutospacing="0"/>
              <w:jc w:val="both"/>
              <w:rPr>
                <w:rStyle w:val="Strong"/>
                <w:b w:val="0"/>
                <w:bCs w:val="0"/>
                <w:lang w:val="lv-LV"/>
              </w:rPr>
            </w:pPr>
            <w:r>
              <w:rPr>
                <w:rStyle w:val="Strong"/>
                <w:b w:val="0"/>
                <w:bCs w:val="0"/>
                <w:lang w:val="lv-LV"/>
              </w:rPr>
              <w:t xml:space="preserve">Saskaņā ar </w:t>
            </w:r>
            <w:r w:rsidRPr="00065EEF">
              <w:rPr>
                <w:rStyle w:val="Strong"/>
                <w:b w:val="0"/>
                <w:bCs w:val="0"/>
                <w:lang w:val="lv-LV"/>
              </w:rPr>
              <w:t>nolikuma 4.8. punkta prasīb</w:t>
            </w:r>
            <w:r>
              <w:rPr>
                <w:rStyle w:val="Strong"/>
                <w:b w:val="0"/>
                <w:bCs w:val="0"/>
                <w:lang w:val="lv-LV"/>
              </w:rPr>
              <w:t>ām</w:t>
            </w:r>
            <w:r w:rsidRPr="00065EEF">
              <w:rPr>
                <w:rStyle w:val="Strong"/>
                <w:b w:val="0"/>
                <w:bCs w:val="0"/>
                <w:lang w:val="lv-LV"/>
              </w:rPr>
              <w:t>, un saskaņā ar nolikuma 5.1.2. punktu SIA "A&amp;K Būve" piedāvājums tiek noraidīts kā neatbilstošs konkursa nolikuma prasībām.</w:t>
            </w:r>
          </w:p>
          <w:p w14:paraId="6215F01F" w14:textId="7598D60C" w:rsidR="00D90300" w:rsidRPr="00922B1A" w:rsidRDefault="00922B1A" w:rsidP="00922B1A">
            <w:pPr>
              <w:jc w:val="both"/>
              <w:rPr>
                <w:rFonts w:ascii="Times New Roman" w:hAnsi="Times New Roman" w:cs="Times New Roman"/>
                <w:bCs/>
                <w:sz w:val="24"/>
                <w:szCs w:val="24"/>
              </w:rPr>
            </w:pPr>
            <w:r w:rsidRPr="00922B1A">
              <w:rPr>
                <w:rFonts w:ascii="Times New Roman" w:hAnsi="Times New Roman" w:cs="Times New Roman"/>
                <w:bCs/>
                <w:sz w:val="24"/>
                <w:szCs w:val="24"/>
              </w:rPr>
              <w:t xml:space="preserve">Saskaņā ar Ministru kabineta 2017. gada 28. februāra noteikumu Nr. 107 “Iepirkuma procedūru un metu konkursu norises kārtība” 16. punktu komisija pretendenta kvalifikācijas atbilstības pārbaudi ir tiesīga veikt tikai tam pretendentam, kuram būtu piešķiramas iepirkuma līguma slēgšanas tiesības. Līdz ar to </w:t>
            </w:r>
            <w:r w:rsidR="00B65BE7">
              <w:rPr>
                <w:rFonts w:ascii="Times New Roman" w:hAnsi="Times New Roman" w:cs="Times New Roman"/>
                <w:bCs/>
                <w:sz w:val="24"/>
                <w:szCs w:val="24"/>
              </w:rPr>
              <w:t>citu pārējo pretendentu</w:t>
            </w:r>
            <w:r w:rsidR="00EC04B2" w:rsidRPr="006552FD">
              <w:rPr>
                <w:rFonts w:ascii="Arial" w:hAnsi="Arial" w:cs="Arial"/>
                <w:b/>
                <w:bCs/>
                <w:sz w:val="20"/>
                <w:szCs w:val="20"/>
              </w:rPr>
              <w:t xml:space="preserve"> </w:t>
            </w:r>
            <w:r w:rsidRPr="00922B1A">
              <w:rPr>
                <w:rFonts w:ascii="Times New Roman" w:hAnsi="Times New Roman" w:cs="Times New Roman"/>
                <w:bCs/>
                <w:sz w:val="24"/>
                <w:szCs w:val="24"/>
              </w:rPr>
              <w:t xml:space="preserve"> atlases dokumentu atbilstība netika vērtēta, jo par saimnieciski izdevīgāko</w:t>
            </w:r>
            <w:r w:rsidR="00B65BE7">
              <w:rPr>
                <w:rFonts w:ascii="Times New Roman" w:hAnsi="Times New Roman" w:cs="Times New Roman"/>
                <w:bCs/>
                <w:sz w:val="24"/>
                <w:szCs w:val="24"/>
              </w:rPr>
              <w:t>, ar zemāko cenu</w:t>
            </w:r>
            <w:r w:rsidRPr="00922B1A">
              <w:rPr>
                <w:rFonts w:ascii="Times New Roman" w:hAnsi="Times New Roman" w:cs="Times New Roman"/>
                <w:bCs/>
                <w:sz w:val="24"/>
                <w:szCs w:val="24"/>
              </w:rPr>
              <w:t xml:space="preserve"> tika atzīts SIA “</w:t>
            </w:r>
            <w:r w:rsidR="00B65BE7">
              <w:rPr>
                <w:rFonts w:ascii="Times New Roman" w:hAnsi="Times New Roman" w:cs="Times New Roman"/>
                <w:bCs/>
                <w:sz w:val="24"/>
                <w:szCs w:val="24"/>
              </w:rPr>
              <w:t>RUR</w:t>
            </w:r>
            <w:r w:rsidRPr="00922B1A">
              <w:rPr>
                <w:rFonts w:ascii="Times New Roman" w:hAnsi="Times New Roman" w:cs="Times New Roman"/>
                <w:bCs/>
                <w:sz w:val="24"/>
                <w:szCs w:val="24"/>
              </w:rPr>
              <w:t>” piedāvājums.</w:t>
            </w:r>
          </w:p>
        </w:tc>
      </w:tr>
      <w:tr w:rsidR="00557019" w:rsidRPr="00BD36D4" w14:paraId="361FF624" w14:textId="77777777" w:rsidTr="0002231C">
        <w:tc>
          <w:tcPr>
            <w:tcW w:w="723" w:type="dxa"/>
          </w:tcPr>
          <w:p w14:paraId="784E6226" w14:textId="389F59BD" w:rsidR="00557019" w:rsidRPr="00BD36D4" w:rsidRDefault="00557019" w:rsidP="00557019">
            <w:pPr>
              <w:rPr>
                <w:rFonts w:ascii="Times New Roman" w:hAnsi="Times New Roman" w:cs="Times New Roman"/>
                <w:sz w:val="24"/>
                <w:szCs w:val="24"/>
              </w:rPr>
            </w:pPr>
            <w:r w:rsidRPr="00BD36D4">
              <w:rPr>
                <w:rFonts w:ascii="Times New Roman" w:hAnsi="Times New Roman" w:cs="Times New Roman"/>
                <w:sz w:val="24"/>
                <w:szCs w:val="24"/>
              </w:rPr>
              <w:t>1</w:t>
            </w:r>
            <w:r w:rsidR="001051AB">
              <w:rPr>
                <w:rFonts w:ascii="Times New Roman" w:hAnsi="Times New Roman" w:cs="Times New Roman"/>
                <w:sz w:val="24"/>
                <w:szCs w:val="24"/>
              </w:rPr>
              <w:t>2</w:t>
            </w:r>
            <w:r w:rsidRPr="00BD36D4">
              <w:rPr>
                <w:rFonts w:ascii="Times New Roman" w:hAnsi="Times New Roman" w:cs="Times New Roman"/>
                <w:sz w:val="24"/>
                <w:szCs w:val="24"/>
              </w:rPr>
              <w:t>.</w:t>
            </w:r>
          </w:p>
        </w:tc>
        <w:tc>
          <w:tcPr>
            <w:tcW w:w="6081" w:type="dxa"/>
          </w:tcPr>
          <w:p w14:paraId="72184ACE" w14:textId="0580389A" w:rsidR="00557019" w:rsidRPr="00BD36D4" w:rsidRDefault="00557019" w:rsidP="00557019">
            <w:pPr>
              <w:spacing w:before="100" w:beforeAutospacing="1" w:after="100" w:afterAutospacing="1"/>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Lēmuma pamatojums, ja iepirkuma komisija pieņēmusi lēmumu pārtraukt vai izbeigt iepirkuma procedūru</w:t>
            </w:r>
          </w:p>
        </w:tc>
        <w:tc>
          <w:tcPr>
            <w:tcW w:w="8505" w:type="dxa"/>
          </w:tcPr>
          <w:p w14:paraId="7990E6F2" w14:textId="77777777" w:rsidR="00557019" w:rsidRPr="00BD36D4" w:rsidRDefault="00557019" w:rsidP="00557019">
            <w:pPr>
              <w:jc w:val="both"/>
              <w:rPr>
                <w:rFonts w:ascii="Times New Roman" w:hAnsi="Times New Roman" w:cs="Times New Roman"/>
                <w:sz w:val="24"/>
                <w:szCs w:val="24"/>
              </w:rPr>
            </w:pPr>
            <w:r w:rsidRPr="00BD36D4">
              <w:rPr>
                <w:rFonts w:ascii="Times New Roman" w:hAnsi="Times New Roman" w:cs="Times New Roman"/>
                <w:sz w:val="24"/>
                <w:szCs w:val="24"/>
              </w:rPr>
              <w:t>Nav attiecināms.</w:t>
            </w:r>
          </w:p>
          <w:p w14:paraId="28FABC8B" w14:textId="25599AB5" w:rsidR="00557019" w:rsidRPr="00BD36D4" w:rsidRDefault="00557019" w:rsidP="00557019">
            <w:pPr>
              <w:jc w:val="both"/>
              <w:rPr>
                <w:rFonts w:ascii="Times New Roman" w:hAnsi="Times New Roman" w:cs="Times New Roman"/>
                <w:sz w:val="24"/>
                <w:szCs w:val="24"/>
              </w:rPr>
            </w:pPr>
          </w:p>
        </w:tc>
      </w:tr>
      <w:tr w:rsidR="00557019" w:rsidRPr="00BD36D4" w14:paraId="40B94340" w14:textId="77777777" w:rsidTr="0002231C">
        <w:trPr>
          <w:trHeight w:val="978"/>
        </w:trPr>
        <w:tc>
          <w:tcPr>
            <w:tcW w:w="723" w:type="dxa"/>
          </w:tcPr>
          <w:p w14:paraId="03328E29" w14:textId="14A2F1DE" w:rsidR="00557019" w:rsidRPr="00BD36D4" w:rsidRDefault="00557019" w:rsidP="00557019">
            <w:pPr>
              <w:rPr>
                <w:rFonts w:ascii="Times New Roman" w:hAnsi="Times New Roman" w:cs="Times New Roman"/>
                <w:sz w:val="24"/>
                <w:szCs w:val="24"/>
              </w:rPr>
            </w:pPr>
            <w:r w:rsidRPr="00BD36D4">
              <w:rPr>
                <w:rFonts w:ascii="Times New Roman" w:hAnsi="Times New Roman" w:cs="Times New Roman"/>
                <w:sz w:val="24"/>
                <w:szCs w:val="24"/>
              </w:rPr>
              <w:t>1</w:t>
            </w:r>
            <w:r w:rsidR="001051AB">
              <w:rPr>
                <w:rFonts w:ascii="Times New Roman" w:hAnsi="Times New Roman" w:cs="Times New Roman"/>
                <w:sz w:val="24"/>
                <w:szCs w:val="24"/>
              </w:rPr>
              <w:t>3</w:t>
            </w:r>
            <w:r w:rsidRPr="00BD36D4">
              <w:rPr>
                <w:rFonts w:ascii="Times New Roman" w:hAnsi="Times New Roman" w:cs="Times New Roman"/>
                <w:sz w:val="24"/>
                <w:szCs w:val="24"/>
              </w:rPr>
              <w:t>.</w:t>
            </w:r>
          </w:p>
        </w:tc>
        <w:tc>
          <w:tcPr>
            <w:tcW w:w="6081" w:type="dxa"/>
          </w:tcPr>
          <w:p w14:paraId="0D0D09FB" w14:textId="77777777" w:rsidR="00557019" w:rsidRPr="00BD36D4" w:rsidRDefault="00557019" w:rsidP="00557019">
            <w:pPr>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Piedāvājuma noraidīšanas pamatojums, ja iepirkuma komisija atzinusi piedāvājumu par nepamatoti lētu</w:t>
            </w:r>
          </w:p>
          <w:p w14:paraId="45846E85" w14:textId="484495A9" w:rsidR="00557019" w:rsidRPr="00BD36D4" w:rsidRDefault="00557019" w:rsidP="00557019">
            <w:pPr>
              <w:jc w:val="both"/>
              <w:rPr>
                <w:rFonts w:ascii="Times New Roman" w:hAnsi="Times New Roman" w:cs="Times New Roman"/>
                <w:sz w:val="24"/>
                <w:szCs w:val="24"/>
              </w:rPr>
            </w:pPr>
            <w:r w:rsidRPr="00BD36D4">
              <w:rPr>
                <w:rFonts w:ascii="Times New Roman" w:eastAsia="Times New Roman" w:hAnsi="Times New Roman" w:cs="Times New Roman"/>
                <w:sz w:val="24"/>
                <w:szCs w:val="24"/>
                <w:lang w:eastAsia="lv-LV"/>
              </w:rPr>
              <w:t>Pamatojuma pieprasījums būtiski zemākas cenas piedāvājuma pieprasījumam:</w:t>
            </w:r>
          </w:p>
        </w:tc>
        <w:tc>
          <w:tcPr>
            <w:tcW w:w="8505" w:type="dxa"/>
          </w:tcPr>
          <w:p w14:paraId="02FCC289" w14:textId="77777777" w:rsidR="00953170" w:rsidRPr="00BD36D4" w:rsidRDefault="00953170" w:rsidP="00953170">
            <w:pPr>
              <w:jc w:val="both"/>
              <w:rPr>
                <w:rFonts w:ascii="Times New Roman" w:hAnsi="Times New Roman" w:cs="Times New Roman"/>
                <w:sz w:val="24"/>
                <w:szCs w:val="24"/>
              </w:rPr>
            </w:pPr>
            <w:r w:rsidRPr="00BD36D4">
              <w:rPr>
                <w:rFonts w:ascii="Times New Roman" w:hAnsi="Times New Roman" w:cs="Times New Roman"/>
                <w:sz w:val="24"/>
                <w:szCs w:val="24"/>
              </w:rPr>
              <w:t>Nav attiecināms.</w:t>
            </w:r>
          </w:p>
          <w:p w14:paraId="0490C3EE" w14:textId="1EAA0B56" w:rsidR="00557019" w:rsidRPr="00BD36D4" w:rsidRDefault="00557019" w:rsidP="001A63FE">
            <w:pPr>
              <w:jc w:val="both"/>
              <w:rPr>
                <w:rFonts w:ascii="Times New Roman" w:hAnsi="Times New Roman" w:cs="Times New Roman"/>
                <w:sz w:val="24"/>
                <w:szCs w:val="24"/>
              </w:rPr>
            </w:pPr>
          </w:p>
        </w:tc>
      </w:tr>
      <w:tr w:rsidR="00557019" w:rsidRPr="00BD36D4" w14:paraId="41F66EE2" w14:textId="77777777" w:rsidTr="0002231C">
        <w:tc>
          <w:tcPr>
            <w:tcW w:w="723" w:type="dxa"/>
          </w:tcPr>
          <w:p w14:paraId="3491FF22" w14:textId="1D73A2A9" w:rsidR="00557019" w:rsidRPr="00BD36D4" w:rsidRDefault="00557019" w:rsidP="00557019">
            <w:pPr>
              <w:rPr>
                <w:rFonts w:ascii="Times New Roman" w:hAnsi="Times New Roman" w:cs="Times New Roman"/>
                <w:sz w:val="24"/>
                <w:szCs w:val="24"/>
              </w:rPr>
            </w:pPr>
            <w:r w:rsidRPr="00BD36D4">
              <w:rPr>
                <w:rFonts w:ascii="Times New Roman" w:hAnsi="Times New Roman" w:cs="Times New Roman"/>
                <w:sz w:val="24"/>
                <w:szCs w:val="24"/>
              </w:rPr>
              <w:t>1</w:t>
            </w:r>
            <w:r w:rsidR="001051AB">
              <w:rPr>
                <w:rFonts w:ascii="Times New Roman" w:hAnsi="Times New Roman" w:cs="Times New Roman"/>
                <w:sz w:val="24"/>
                <w:szCs w:val="24"/>
              </w:rPr>
              <w:t>4</w:t>
            </w:r>
            <w:r w:rsidRPr="00BD36D4">
              <w:rPr>
                <w:rFonts w:ascii="Times New Roman" w:hAnsi="Times New Roman" w:cs="Times New Roman"/>
                <w:sz w:val="24"/>
                <w:szCs w:val="24"/>
              </w:rPr>
              <w:t>.</w:t>
            </w:r>
          </w:p>
        </w:tc>
        <w:tc>
          <w:tcPr>
            <w:tcW w:w="6081" w:type="dxa"/>
          </w:tcPr>
          <w:p w14:paraId="5FF57CD6" w14:textId="60EBF5BF" w:rsidR="00557019" w:rsidRPr="00BD36D4" w:rsidRDefault="00557019" w:rsidP="00557019">
            <w:pPr>
              <w:jc w:val="both"/>
              <w:rPr>
                <w:rFonts w:ascii="Times New Roman" w:hAnsi="Times New Roman" w:cs="Times New Roman"/>
                <w:sz w:val="24"/>
                <w:szCs w:val="24"/>
              </w:rPr>
            </w:pPr>
            <w:r w:rsidRPr="00BD36D4">
              <w:rPr>
                <w:rFonts w:ascii="Times New Roman" w:eastAsia="Times New Roman" w:hAnsi="Times New Roman" w:cs="Times New Roman"/>
                <w:sz w:val="24"/>
                <w:szCs w:val="24"/>
                <w:lang w:eastAsia="lv-LV"/>
              </w:rPr>
              <w:t>Iemesli, kuru dēļ netiek paredzēta elektroniska pieteikumu un piedāvājumu iesniegšana, ja sabiedrisko pakalpojumu sniedzējam ir pienākums pieteikumu un piedāvājumu saņemšanai izmantot elektroniskās informācijas sistēmas</w:t>
            </w:r>
          </w:p>
        </w:tc>
        <w:tc>
          <w:tcPr>
            <w:tcW w:w="8505" w:type="dxa"/>
          </w:tcPr>
          <w:p w14:paraId="67C31480" w14:textId="573F9B45" w:rsidR="00557019" w:rsidRPr="00BD36D4" w:rsidRDefault="00557019" w:rsidP="00557019">
            <w:pPr>
              <w:jc w:val="both"/>
              <w:rPr>
                <w:rFonts w:ascii="Times New Roman" w:hAnsi="Times New Roman" w:cs="Times New Roman"/>
                <w:sz w:val="24"/>
                <w:szCs w:val="24"/>
              </w:rPr>
            </w:pPr>
            <w:r w:rsidRPr="00BD36D4">
              <w:rPr>
                <w:rFonts w:ascii="Times New Roman" w:hAnsi="Times New Roman" w:cs="Times New Roman"/>
                <w:sz w:val="24"/>
                <w:szCs w:val="24"/>
              </w:rPr>
              <w:t>Piedāvājumu iesniegšana notiek EIS konkursu apakšsistēmā.</w:t>
            </w:r>
          </w:p>
        </w:tc>
      </w:tr>
      <w:tr w:rsidR="00557019" w:rsidRPr="00BD36D4" w14:paraId="612377D5" w14:textId="77777777" w:rsidTr="0002231C">
        <w:tc>
          <w:tcPr>
            <w:tcW w:w="723" w:type="dxa"/>
          </w:tcPr>
          <w:p w14:paraId="26089BA9" w14:textId="7B1E0779" w:rsidR="00557019" w:rsidRPr="00BD36D4" w:rsidRDefault="00557019" w:rsidP="00557019">
            <w:pPr>
              <w:rPr>
                <w:rFonts w:ascii="Times New Roman" w:hAnsi="Times New Roman" w:cs="Times New Roman"/>
                <w:sz w:val="24"/>
                <w:szCs w:val="24"/>
              </w:rPr>
            </w:pPr>
            <w:r w:rsidRPr="00BD36D4">
              <w:rPr>
                <w:rFonts w:ascii="Times New Roman" w:hAnsi="Times New Roman" w:cs="Times New Roman"/>
                <w:sz w:val="24"/>
                <w:szCs w:val="24"/>
              </w:rPr>
              <w:t>1</w:t>
            </w:r>
            <w:r w:rsidR="001051AB">
              <w:rPr>
                <w:rFonts w:ascii="Times New Roman" w:hAnsi="Times New Roman" w:cs="Times New Roman"/>
                <w:sz w:val="24"/>
                <w:szCs w:val="24"/>
              </w:rPr>
              <w:t>5</w:t>
            </w:r>
            <w:r w:rsidRPr="00BD36D4">
              <w:rPr>
                <w:rFonts w:ascii="Times New Roman" w:hAnsi="Times New Roman" w:cs="Times New Roman"/>
                <w:sz w:val="24"/>
                <w:szCs w:val="24"/>
              </w:rPr>
              <w:t>.</w:t>
            </w:r>
          </w:p>
        </w:tc>
        <w:tc>
          <w:tcPr>
            <w:tcW w:w="6081" w:type="dxa"/>
          </w:tcPr>
          <w:p w14:paraId="334867C7" w14:textId="7E7AC031" w:rsidR="00557019" w:rsidRPr="00BD36D4" w:rsidRDefault="00557019" w:rsidP="00557019">
            <w:pPr>
              <w:jc w:val="both"/>
              <w:rPr>
                <w:rFonts w:ascii="Times New Roman" w:hAnsi="Times New Roman" w:cs="Times New Roman"/>
                <w:sz w:val="24"/>
                <w:szCs w:val="24"/>
              </w:rPr>
            </w:pPr>
            <w:r w:rsidRPr="00BD36D4">
              <w:rPr>
                <w:rFonts w:ascii="Times New Roman" w:eastAsia="Times New Roman" w:hAnsi="Times New Roman" w:cs="Times New Roman"/>
                <w:sz w:val="24"/>
                <w:szCs w:val="24"/>
                <w:lang w:eastAsia="lv-LV"/>
              </w:rPr>
              <w:t>Konstatētie interešu konflikti un pasākumi, kas veikti to novēršanai</w:t>
            </w:r>
          </w:p>
        </w:tc>
        <w:tc>
          <w:tcPr>
            <w:tcW w:w="8505" w:type="dxa"/>
          </w:tcPr>
          <w:p w14:paraId="7BC21EC5" w14:textId="462C1827" w:rsidR="00557019" w:rsidRPr="00BD36D4" w:rsidRDefault="00557019" w:rsidP="00557019">
            <w:pPr>
              <w:jc w:val="both"/>
              <w:rPr>
                <w:rFonts w:ascii="Times New Roman" w:hAnsi="Times New Roman" w:cs="Times New Roman"/>
                <w:sz w:val="24"/>
                <w:szCs w:val="24"/>
              </w:rPr>
            </w:pPr>
            <w:r w:rsidRPr="00BD36D4">
              <w:rPr>
                <w:rFonts w:ascii="Times New Roman" w:hAnsi="Times New Roman" w:cs="Times New Roman"/>
                <w:sz w:val="24"/>
                <w:szCs w:val="24"/>
              </w:rPr>
              <w:t>Nav konstatēti.</w:t>
            </w:r>
          </w:p>
        </w:tc>
      </w:tr>
    </w:tbl>
    <w:p w14:paraId="2A3081B3" w14:textId="77777777" w:rsidR="00252633" w:rsidRDefault="00252633" w:rsidP="00F425B1">
      <w:pPr>
        <w:spacing w:after="0"/>
        <w:jc w:val="both"/>
        <w:rPr>
          <w:rFonts w:ascii="Times New Roman" w:hAnsi="Times New Roman" w:cs="Times New Roman"/>
          <w:sz w:val="24"/>
          <w:szCs w:val="24"/>
        </w:rPr>
      </w:pPr>
    </w:p>
    <w:p w14:paraId="3A268E1F" w14:textId="4405C696" w:rsidR="00FA7FC6" w:rsidRPr="00BD36D4" w:rsidRDefault="00FA7FC6" w:rsidP="00F425B1">
      <w:pPr>
        <w:spacing w:after="0"/>
        <w:jc w:val="both"/>
        <w:rPr>
          <w:rFonts w:ascii="Times New Roman" w:hAnsi="Times New Roman" w:cs="Times New Roman"/>
          <w:sz w:val="24"/>
          <w:szCs w:val="24"/>
        </w:rPr>
      </w:pPr>
    </w:p>
    <w:p w14:paraId="0B8FF6A4" w14:textId="203F8107" w:rsidR="0002231C" w:rsidRPr="00BD36D4" w:rsidRDefault="00F425B1" w:rsidP="00F425B1">
      <w:pPr>
        <w:spacing w:after="0"/>
        <w:jc w:val="both"/>
        <w:rPr>
          <w:rFonts w:ascii="Times New Roman" w:hAnsi="Times New Roman" w:cs="Times New Roman"/>
          <w:sz w:val="24"/>
          <w:szCs w:val="24"/>
        </w:rPr>
      </w:pPr>
      <w:r w:rsidRPr="00BD36D4">
        <w:rPr>
          <w:rFonts w:ascii="Times New Roman" w:hAnsi="Times New Roman" w:cs="Times New Roman"/>
          <w:sz w:val="24"/>
          <w:szCs w:val="24"/>
        </w:rPr>
        <w:t>Iepirkuma komisijas priekšsēdētāja</w:t>
      </w:r>
      <w:r w:rsidR="00EC04B2">
        <w:rPr>
          <w:rFonts w:ascii="Times New Roman" w:hAnsi="Times New Roman" w:cs="Times New Roman"/>
          <w:sz w:val="24"/>
          <w:szCs w:val="24"/>
        </w:rPr>
        <w:tab/>
      </w:r>
      <w:r w:rsidR="00694DF3" w:rsidRPr="00BD36D4">
        <w:rPr>
          <w:rFonts w:ascii="Times New Roman" w:hAnsi="Times New Roman" w:cs="Times New Roman"/>
          <w:sz w:val="24"/>
          <w:szCs w:val="24"/>
        </w:rPr>
        <w:tab/>
      </w:r>
      <w:r w:rsidR="0002231C" w:rsidRPr="00BD36D4">
        <w:rPr>
          <w:rFonts w:ascii="Times New Roman" w:hAnsi="Times New Roman" w:cs="Times New Roman"/>
          <w:sz w:val="24"/>
          <w:szCs w:val="24"/>
        </w:rPr>
        <w:tab/>
      </w:r>
      <w:r w:rsidR="0002231C" w:rsidRPr="00BD36D4">
        <w:rPr>
          <w:rFonts w:ascii="Times New Roman" w:hAnsi="Times New Roman" w:cs="Times New Roman"/>
          <w:sz w:val="24"/>
          <w:szCs w:val="24"/>
        </w:rPr>
        <w:tab/>
      </w:r>
      <w:r w:rsidR="0002231C" w:rsidRPr="00BD36D4">
        <w:rPr>
          <w:rFonts w:ascii="Times New Roman" w:hAnsi="Times New Roman" w:cs="Times New Roman"/>
          <w:sz w:val="24"/>
          <w:szCs w:val="24"/>
        </w:rPr>
        <w:tab/>
      </w:r>
      <w:r w:rsidR="000732C9">
        <w:rPr>
          <w:rFonts w:ascii="Times New Roman" w:hAnsi="Times New Roman" w:cs="Times New Roman"/>
          <w:sz w:val="24"/>
          <w:szCs w:val="24"/>
        </w:rPr>
        <w:tab/>
      </w:r>
      <w:r w:rsidR="000732C9">
        <w:rPr>
          <w:rFonts w:ascii="Times New Roman" w:hAnsi="Times New Roman" w:cs="Times New Roman"/>
          <w:sz w:val="24"/>
          <w:szCs w:val="24"/>
        </w:rPr>
        <w:tab/>
      </w:r>
      <w:r w:rsidR="000732C9">
        <w:rPr>
          <w:rFonts w:ascii="Times New Roman" w:hAnsi="Times New Roman" w:cs="Times New Roman"/>
          <w:sz w:val="24"/>
          <w:szCs w:val="24"/>
        </w:rPr>
        <w:tab/>
      </w:r>
      <w:r w:rsidR="00EC04B2">
        <w:rPr>
          <w:rFonts w:ascii="Times New Roman" w:hAnsi="Times New Roman" w:cs="Times New Roman"/>
          <w:sz w:val="24"/>
          <w:szCs w:val="24"/>
        </w:rPr>
        <w:t xml:space="preserve">A. </w:t>
      </w:r>
      <w:proofErr w:type="spellStart"/>
      <w:r w:rsidR="00EC04B2">
        <w:rPr>
          <w:rFonts w:ascii="Times New Roman" w:hAnsi="Times New Roman" w:cs="Times New Roman"/>
          <w:sz w:val="24"/>
          <w:szCs w:val="24"/>
        </w:rPr>
        <w:t>Udalova</w:t>
      </w:r>
      <w:proofErr w:type="spellEnd"/>
    </w:p>
    <w:sectPr w:rsidR="0002231C" w:rsidRPr="00BD36D4" w:rsidSect="006F6026">
      <w:footerReference w:type="default" r:id="rId7"/>
      <w:pgSz w:w="16838" w:h="11906" w:orient="landscape"/>
      <w:pgMar w:top="142" w:right="1670" w:bottom="28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655A1F" w14:textId="77777777" w:rsidR="00B122D8" w:rsidRDefault="00B122D8" w:rsidP="00E957A7">
      <w:pPr>
        <w:spacing w:after="0" w:line="240" w:lineRule="auto"/>
      </w:pPr>
      <w:r>
        <w:separator/>
      </w:r>
    </w:p>
  </w:endnote>
  <w:endnote w:type="continuationSeparator" w:id="0">
    <w:p w14:paraId="23ADEDC3" w14:textId="77777777" w:rsidR="00B122D8" w:rsidRDefault="00B122D8" w:rsidP="00E957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imes New Roman Bold">
    <w:panose1 w:val="020208030705050203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6018453"/>
      <w:docPartObj>
        <w:docPartGallery w:val="Page Numbers (Bottom of Page)"/>
        <w:docPartUnique/>
      </w:docPartObj>
    </w:sdtPr>
    <w:sdtEndPr>
      <w:rPr>
        <w:noProof/>
      </w:rPr>
    </w:sdtEndPr>
    <w:sdtContent>
      <w:p w14:paraId="0CD6EF8C" w14:textId="72A093FD" w:rsidR="009F4EBC" w:rsidRDefault="009F4EB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A2267A" w14:textId="77777777" w:rsidR="00E957A7" w:rsidRDefault="00E957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5EF872" w14:textId="77777777" w:rsidR="00B122D8" w:rsidRDefault="00B122D8" w:rsidP="00E957A7">
      <w:pPr>
        <w:spacing w:after="0" w:line="240" w:lineRule="auto"/>
      </w:pPr>
      <w:r>
        <w:separator/>
      </w:r>
    </w:p>
  </w:footnote>
  <w:footnote w:type="continuationSeparator" w:id="0">
    <w:p w14:paraId="491BCEA5" w14:textId="77777777" w:rsidR="00B122D8" w:rsidRDefault="00B122D8" w:rsidP="00E957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37D23"/>
    <w:multiLevelType w:val="multilevel"/>
    <w:tmpl w:val="C2EC8858"/>
    <w:lvl w:ilvl="0">
      <w:start w:val="2"/>
      <w:numFmt w:val="decimal"/>
      <w:lvlText w:val="%1."/>
      <w:lvlJc w:val="left"/>
      <w:pPr>
        <w:ind w:left="360" w:hanging="360"/>
      </w:pPr>
      <w:rPr>
        <w:color w:val="auto"/>
      </w:rPr>
    </w:lvl>
    <w:lvl w:ilvl="1">
      <w:start w:val="1"/>
      <w:numFmt w:val="decimal"/>
      <w:lvlText w:val="%1.%2."/>
      <w:lvlJc w:val="left"/>
      <w:pPr>
        <w:ind w:left="502" w:hanging="360"/>
      </w:pPr>
      <w:rPr>
        <w:b w:val="0"/>
        <w:bCs/>
        <w:color w:val="auto"/>
      </w:rPr>
    </w:lvl>
    <w:lvl w:ilvl="2">
      <w:start w:val="1"/>
      <w:numFmt w:val="decimal"/>
      <w:lvlText w:val="%1.%2.%3."/>
      <w:lvlJc w:val="left"/>
      <w:pPr>
        <w:ind w:left="1004" w:hanging="720"/>
      </w:pPr>
      <w:rPr>
        <w:color w:val="auto"/>
      </w:rPr>
    </w:lvl>
    <w:lvl w:ilvl="3">
      <w:start w:val="1"/>
      <w:numFmt w:val="decimal"/>
      <w:lvlText w:val="%1.%2.%3.%4."/>
      <w:lvlJc w:val="left"/>
      <w:pPr>
        <w:ind w:left="1146" w:hanging="720"/>
      </w:pPr>
      <w:rPr>
        <w:color w:val="auto"/>
      </w:rPr>
    </w:lvl>
    <w:lvl w:ilvl="4">
      <w:start w:val="1"/>
      <w:numFmt w:val="decimal"/>
      <w:lvlText w:val="%1.%2.%3.%4.%5."/>
      <w:lvlJc w:val="left"/>
      <w:pPr>
        <w:ind w:left="1648" w:hanging="1080"/>
      </w:pPr>
      <w:rPr>
        <w:color w:val="auto"/>
      </w:rPr>
    </w:lvl>
    <w:lvl w:ilvl="5">
      <w:start w:val="1"/>
      <w:numFmt w:val="decimal"/>
      <w:lvlText w:val="%1.%2.%3.%4.%5.%6."/>
      <w:lvlJc w:val="left"/>
      <w:pPr>
        <w:ind w:left="1790" w:hanging="1080"/>
      </w:pPr>
      <w:rPr>
        <w:color w:val="auto"/>
      </w:rPr>
    </w:lvl>
    <w:lvl w:ilvl="6">
      <w:start w:val="1"/>
      <w:numFmt w:val="decimal"/>
      <w:lvlText w:val="%1.%2.%3.%4.%5.%6.%7."/>
      <w:lvlJc w:val="left"/>
      <w:pPr>
        <w:ind w:left="2292" w:hanging="1440"/>
      </w:pPr>
      <w:rPr>
        <w:color w:val="auto"/>
      </w:rPr>
    </w:lvl>
    <w:lvl w:ilvl="7">
      <w:start w:val="1"/>
      <w:numFmt w:val="decimal"/>
      <w:lvlText w:val="%1.%2.%3.%4.%5.%6.%7.%8."/>
      <w:lvlJc w:val="left"/>
      <w:pPr>
        <w:ind w:left="2434" w:hanging="1440"/>
      </w:pPr>
      <w:rPr>
        <w:color w:val="auto"/>
      </w:rPr>
    </w:lvl>
    <w:lvl w:ilvl="8">
      <w:start w:val="1"/>
      <w:numFmt w:val="decimal"/>
      <w:lvlText w:val="%1.%2.%3.%4.%5.%6.%7.%8.%9."/>
      <w:lvlJc w:val="left"/>
      <w:pPr>
        <w:ind w:left="2936" w:hanging="1800"/>
      </w:pPr>
      <w:rPr>
        <w:color w:val="auto"/>
      </w:rPr>
    </w:lvl>
  </w:abstractNum>
  <w:abstractNum w:abstractNumId="1" w15:restartNumberingAfterBreak="0">
    <w:nsid w:val="0BDD5880"/>
    <w:multiLevelType w:val="multilevel"/>
    <w:tmpl w:val="5D0C104A"/>
    <w:lvl w:ilvl="0">
      <w:start w:val="2"/>
      <w:numFmt w:val="decimal"/>
      <w:lvlText w:val="%1."/>
      <w:lvlJc w:val="left"/>
      <w:pPr>
        <w:ind w:left="360" w:hanging="360"/>
      </w:pPr>
      <w:rPr>
        <w:rFonts w:eastAsia="Times New Roman" w:hint="default"/>
        <w:color w:val="auto"/>
      </w:rPr>
    </w:lvl>
    <w:lvl w:ilvl="1">
      <w:start w:val="1"/>
      <w:numFmt w:val="decimal"/>
      <w:lvlText w:val="%1.%2."/>
      <w:lvlJc w:val="left"/>
      <w:pPr>
        <w:ind w:left="1211" w:hanging="360"/>
      </w:pPr>
      <w:rPr>
        <w:rFonts w:ascii="Times New Roman" w:eastAsia="Times New Roman" w:hAnsi="Times New Roman" w:cs="Times New Roman" w:hint="default"/>
        <w:b/>
        <w:i w:val="0"/>
        <w:color w:val="auto"/>
        <w:sz w:val="24"/>
        <w:szCs w:val="24"/>
      </w:rPr>
    </w:lvl>
    <w:lvl w:ilvl="2">
      <w:start w:val="1"/>
      <w:numFmt w:val="decimal"/>
      <w:lvlText w:val="%1.%2.%3."/>
      <w:lvlJc w:val="left"/>
      <w:pPr>
        <w:ind w:left="1440" w:hanging="720"/>
      </w:pPr>
      <w:rPr>
        <w:rFonts w:eastAsia="Times New Roman" w:hint="default"/>
        <w:color w:val="auto"/>
      </w:rPr>
    </w:lvl>
    <w:lvl w:ilvl="3">
      <w:start w:val="1"/>
      <w:numFmt w:val="decimal"/>
      <w:lvlText w:val="%1.%2.%3.%4."/>
      <w:lvlJc w:val="left"/>
      <w:pPr>
        <w:ind w:left="1800" w:hanging="720"/>
      </w:pPr>
      <w:rPr>
        <w:rFonts w:eastAsia="Times New Roman" w:hint="default"/>
        <w:color w:val="auto"/>
      </w:rPr>
    </w:lvl>
    <w:lvl w:ilvl="4">
      <w:start w:val="1"/>
      <w:numFmt w:val="decimal"/>
      <w:lvlText w:val="%1.%2.%3.%4.%5."/>
      <w:lvlJc w:val="left"/>
      <w:pPr>
        <w:ind w:left="2520" w:hanging="1080"/>
      </w:pPr>
      <w:rPr>
        <w:rFonts w:eastAsia="Times New Roman" w:hint="default"/>
        <w:color w:val="auto"/>
      </w:rPr>
    </w:lvl>
    <w:lvl w:ilvl="5">
      <w:start w:val="1"/>
      <w:numFmt w:val="decimal"/>
      <w:lvlText w:val="%1.%2.%3.%4.%5.%6."/>
      <w:lvlJc w:val="left"/>
      <w:pPr>
        <w:ind w:left="2880" w:hanging="1080"/>
      </w:pPr>
      <w:rPr>
        <w:rFonts w:eastAsia="Times New Roman" w:hint="default"/>
        <w:color w:val="auto"/>
      </w:rPr>
    </w:lvl>
    <w:lvl w:ilvl="6">
      <w:start w:val="1"/>
      <w:numFmt w:val="decimal"/>
      <w:lvlText w:val="%1.%2.%3.%4.%5.%6.%7."/>
      <w:lvlJc w:val="left"/>
      <w:pPr>
        <w:ind w:left="3600" w:hanging="1440"/>
      </w:pPr>
      <w:rPr>
        <w:rFonts w:eastAsia="Times New Roman" w:hint="default"/>
        <w:color w:val="auto"/>
      </w:rPr>
    </w:lvl>
    <w:lvl w:ilvl="7">
      <w:start w:val="1"/>
      <w:numFmt w:val="decimal"/>
      <w:lvlText w:val="%1.%2.%3.%4.%5.%6.%7.%8."/>
      <w:lvlJc w:val="left"/>
      <w:pPr>
        <w:ind w:left="3960" w:hanging="1440"/>
      </w:pPr>
      <w:rPr>
        <w:rFonts w:eastAsia="Times New Roman" w:hint="default"/>
        <w:color w:val="auto"/>
      </w:rPr>
    </w:lvl>
    <w:lvl w:ilvl="8">
      <w:start w:val="1"/>
      <w:numFmt w:val="decimal"/>
      <w:lvlText w:val="%1.%2.%3.%4.%5.%6.%7.%8.%9."/>
      <w:lvlJc w:val="left"/>
      <w:pPr>
        <w:ind w:left="4680" w:hanging="1800"/>
      </w:pPr>
      <w:rPr>
        <w:rFonts w:eastAsia="Times New Roman" w:hint="default"/>
        <w:color w:val="auto"/>
      </w:rPr>
    </w:lvl>
  </w:abstractNum>
  <w:abstractNum w:abstractNumId="2" w15:restartNumberingAfterBreak="0">
    <w:nsid w:val="221252D9"/>
    <w:multiLevelType w:val="multilevel"/>
    <w:tmpl w:val="8C227E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64F2B88"/>
    <w:multiLevelType w:val="multilevel"/>
    <w:tmpl w:val="F96E8526"/>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b/>
        <w:strike w:val="0"/>
        <w:color w:val="auto"/>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4" w15:restartNumberingAfterBreak="0">
    <w:nsid w:val="370218FB"/>
    <w:multiLevelType w:val="multilevel"/>
    <w:tmpl w:val="4A6A5A00"/>
    <w:lvl w:ilvl="0">
      <w:start w:val="3"/>
      <w:numFmt w:val="decimal"/>
      <w:lvlText w:val="%1."/>
      <w:lvlJc w:val="left"/>
      <w:pPr>
        <w:ind w:left="360" w:hanging="360"/>
      </w:pPr>
      <w:rPr>
        <w:rFonts w:eastAsia="Times New Roman" w:hint="default"/>
        <w:color w:val="auto"/>
      </w:rPr>
    </w:lvl>
    <w:lvl w:ilvl="1">
      <w:start w:val="1"/>
      <w:numFmt w:val="decimal"/>
      <w:lvlText w:val="%1.%2."/>
      <w:lvlJc w:val="left"/>
      <w:pPr>
        <w:ind w:left="1211" w:hanging="360"/>
      </w:pPr>
      <w:rPr>
        <w:rFonts w:eastAsia="Times New Roman" w:hint="default"/>
        <w:b/>
        <w:bCs/>
        <w:color w:val="auto"/>
      </w:rPr>
    </w:lvl>
    <w:lvl w:ilvl="2">
      <w:start w:val="1"/>
      <w:numFmt w:val="decimal"/>
      <w:lvlText w:val="%1.%2.%3."/>
      <w:lvlJc w:val="left"/>
      <w:pPr>
        <w:ind w:left="2422" w:hanging="720"/>
      </w:pPr>
      <w:rPr>
        <w:rFonts w:eastAsia="Times New Roman" w:hint="default"/>
        <w:color w:val="auto"/>
      </w:rPr>
    </w:lvl>
    <w:lvl w:ilvl="3">
      <w:start w:val="1"/>
      <w:numFmt w:val="decimal"/>
      <w:lvlText w:val="%1.%2.%3.%4."/>
      <w:lvlJc w:val="left"/>
      <w:pPr>
        <w:ind w:left="3273" w:hanging="720"/>
      </w:pPr>
      <w:rPr>
        <w:rFonts w:eastAsia="Times New Roman" w:hint="default"/>
        <w:color w:val="auto"/>
      </w:rPr>
    </w:lvl>
    <w:lvl w:ilvl="4">
      <w:start w:val="1"/>
      <w:numFmt w:val="decimal"/>
      <w:lvlText w:val="%1.%2.%3.%4.%5."/>
      <w:lvlJc w:val="left"/>
      <w:pPr>
        <w:ind w:left="4484" w:hanging="1080"/>
      </w:pPr>
      <w:rPr>
        <w:rFonts w:eastAsia="Times New Roman" w:hint="default"/>
        <w:color w:val="auto"/>
      </w:rPr>
    </w:lvl>
    <w:lvl w:ilvl="5">
      <w:start w:val="1"/>
      <w:numFmt w:val="decimal"/>
      <w:lvlText w:val="%1.%2.%3.%4.%5.%6."/>
      <w:lvlJc w:val="left"/>
      <w:pPr>
        <w:ind w:left="5335" w:hanging="1080"/>
      </w:pPr>
      <w:rPr>
        <w:rFonts w:eastAsia="Times New Roman" w:hint="default"/>
        <w:color w:val="auto"/>
      </w:rPr>
    </w:lvl>
    <w:lvl w:ilvl="6">
      <w:start w:val="1"/>
      <w:numFmt w:val="decimal"/>
      <w:lvlText w:val="%1.%2.%3.%4.%5.%6.%7."/>
      <w:lvlJc w:val="left"/>
      <w:pPr>
        <w:ind w:left="6546" w:hanging="1440"/>
      </w:pPr>
      <w:rPr>
        <w:rFonts w:eastAsia="Times New Roman" w:hint="default"/>
        <w:color w:val="auto"/>
      </w:rPr>
    </w:lvl>
    <w:lvl w:ilvl="7">
      <w:start w:val="1"/>
      <w:numFmt w:val="decimal"/>
      <w:lvlText w:val="%1.%2.%3.%4.%5.%6.%7.%8."/>
      <w:lvlJc w:val="left"/>
      <w:pPr>
        <w:ind w:left="7397" w:hanging="1440"/>
      </w:pPr>
      <w:rPr>
        <w:rFonts w:eastAsia="Times New Roman" w:hint="default"/>
        <w:color w:val="auto"/>
      </w:rPr>
    </w:lvl>
    <w:lvl w:ilvl="8">
      <w:start w:val="1"/>
      <w:numFmt w:val="decimal"/>
      <w:lvlText w:val="%1.%2.%3.%4.%5.%6.%7.%8.%9."/>
      <w:lvlJc w:val="left"/>
      <w:pPr>
        <w:ind w:left="8608" w:hanging="1800"/>
      </w:pPr>
      <w:rPr>
        <w:rFonts w:eastAsia="Times New Roman" w:hint="default"/>
        <w:color w:val="auto"/>
      </w:rPr>
    </w:lvl>
  </w:abstractNum>
  <w:abstractNum w:abstractNumId="5" w15:restartNumberingAfterBreak="0">
    <w:nsid w:val="3A39569C"/>
    <w:multiLevelType w:val="hybridMultilevel"/>
    <w:tmpl w:val="B8CA8E50"/>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405A1012"/>
    <w:multiLevelType w:val="multilevel"/>
    <w:tmpl w:val="371A5B9C"/>
    <w:lvl w:ilvl="0">
      <w:start w:val="1"/>
      <w:numFmt w:val="decimal"/>
      <w:lvlText w:val="%1."/>
      <w:lvlJc w:val="left"/>
      <w:pPr>
        <w:ind w:left="786" w:hanging="360"/>
      </w:pPr>
      <w:rPr>
        <w:rFonts w:ascii="Times New Roman" w:eastAsia="Times New Roman" w:hAnsi="Times New Roman" w:cs="Times New Roman"/>
        <w:b/>
        <w:i w:val="0"/>
        <w:iCs w:val="0"/>
      </w:rPr>
    </w:lvl>
    <w:lvl w:ilvl="1">
      <w:start w:val="1"/>
      <w:numFmt w:val="decimal"/>
      <w:isLgl/>
      <w:lvlText w:val="%1.%2."/>
      <w:lvlJc w:val="left"/>
      <w:pPr>
        <w:ind w:left="107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426551FE"/>
    <w:multiLevelType w:val="multilevel"/>
    <w:tmpl w:val="A52E8818"/>
    <w:lvl w:ilvl="0">
      <w:start w:val="1"/>
      <w:numFmt w:val="decimal"/>
      <w:pStyle w:val="Heading1"/>
      <w:lvlText w:val="%1"/>
      <w:lvlJc w:val="left"/>
      <w:pPr>
        <w:tabs>
          <w:tab w:val="num" w:pos="4118"/>
        </w:tabs>
        <w:ind w:left="4118" w:hanging="432"/>
      </w:pPr>
      <w:rPr>
        <w:rFonts w:hint="default"/>
      </w:rPr>
    </w:lvl>
    <w:lvl w:ilvl="1">
      <w:start w:val="1"/>
      <w:numFmt w:val="decimal"/>
      <w:pStyle w:val="Heading2"/>
      <w:lvlText w:val="%1.%2"/>
      <w:lvlJc w:val="left"/>
      <w:pPr>
        <w:tabs>
          <w:tab w:val="num" w:pos="718"/>
        </w:tabs>
        <w:ind w:left="718" w:hanging="576"/>
      </w:pPr>
      <w:rPr>
        <w:rFonts w:ascii="Times New Roman" w:hAnsi="Times New Roman" w:cs="Times New Roman" w:hint="default"/>
        <w:b/>
        <w:bCs w:val="0"/>
        <w:i w:val="0"/>
        <w:iCs w:val="0"/>
        <w:smallCaps w:val="0"/>
        <w:strike w:val="0"/>
        <w:dstrike w:val="0"/>
        <w:outline w:val="0"/>
        <w:shadow w:val="0"/>
        <w:emboss w:val="0"/>
        <w:imprint w:val="0"/>
        <w:vanish w:val="0"/>
        <w:webHidden w:val="0"/>
        <w:color w:val="auto"/>
        <w:spacing w:val="0"/>
        <w:kern w:val="0"/>
        <w:position w:val="0"/>
        <w:sz w:val="24"/>
        <w:szCs w:val="24"/>
        <w:u w:val="none"/>
        <w:effect w:val="none"/>
        <w:vertAlign w:val="baseline"/>
        <w:em w:val="none"/>
        <w:specVanish w:val="0"/>
      </w:rPr>
    </w:lvl>
    <w:lvl w:ilvl="2">
      <w:start w:val="1"/>
      <w:numFmt w:val="decimal"/>
      <w:pStyle w:val="Heading3"/>
      <w:lvlText w:val="%1.%2.%3"/>
      <w:lvlJc w:val="left"/>
      <w:pPr>
        <w:tabs>
          <w:tab w:val="num" w:pos="2524"/>
        </w:tabs>
        <w:ind w:left="2695" w:hanging="851"/>
      </w:pPr>
      <w:rPr>
        <w:rFonts w:hint="default"/>
        <w:b w:val="0"/>
        <w:sz w:val="24"/>
        <w:szCs w:val="24"/>
        <w:vertAlign w:val="baseline"/>
      </w:rPr>
    </w:lvl>
    <w:lvl w:ilvl="3">
      <w:start w:val="1"/>
      <w:numFmt w:val="decimal"/>
      <w:pStyle w:val="Heading4"/>
      <w:lvlText w:val="%1.%2.%3.%4"/>
      <w:lvlJc w:val="left"/>
      <w:pPr>
        <w:tabs>
          <w:tab w:val="num" w:pos="864"/>
        </w:tabs>
        <w:ind w:left="864" w:hanging="864"/>
      </w:pPr>
      <w:rPr>
        <w:rFonts w:hint="default"/>
        <w:b w:val="0"/>
        <w:sz w:val="24"/>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8" w15:restartNumberingAfterBreak="0">
    <w:nsid w:val="44261D0C"/>
    <w:multiLevelType w:val="hybridMultilevel"/>
    <w:tmpl w:val="0DBA0F7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5DE5689D"/>
    <w:multiLevelType w:val="multilevel"/>
    <w:tmpl w:val="FD04500A"/>
    <w:lvl w:ilvl="0">
      <w:start w:val="1"/>
      <w:numFmt w:val="decimal"/>
      <w:lvlText w:val="%1."/>
      <w:lvlJc w:val="left"/>
      <w:pPr>
        <w:ind w:left="928" w:hanging="360"/>
      </w:pPr>
      <w:rPr>
        <w:b/>
        <w:bCs w:val="0"/>
        <w:color w:val="auto"/>
        <w:sz w:val="24"/>
        <w:szCs w:val="24"/>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72684D98"/>
    <w:multiLevelType w:val="multilevel"/>
    <w:tmpl w:val="5E0A3700"/>
    <w:lvl w:ilvl="0">
      <w:start w:val="2"/>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984164606">
    <w:abstractNumId w:val="8"/>
  </w:num>
  <w:num w:numId="2" w16cid:durableId="416632057">
    <w:abstractNumId w:val="5"/>
  </w:num>
  <w:num w:numId="3" w16cid:durableId="1792477097">
    <w:abstractNumId w:val="2"/>
  </w:num>
  <w:num w:numId="4" w16cid:durableId="1608152695">
    <w:abstractNumId w:val="7"/>
  </w:num>
  <w:num w:numId="5" w16cid:durableId="1195970480">
    <w:abstractNumId w:val="6"/>
  </w:num>
  <w:num w:numId="6" w16cid:durableId="812916132">
    <w:abstractNumId w:val="1"/>
  </w:num>
  <w:num w:numId="7" w16cid:durableId="1218083715">
    <w:abstractNumId w:val="3"/>
  </w:num>
  <w:num w:numId="8" w16cid:durableId="1466778515">
    <w:abstractNumId w:val="4"/>
  </w:num>
  <w:num w:numId="9" w16cid:durableId="2036150712">
    <w:abstractNumId w:val="10"/>
  </w:num>
  <w:num w:numId="10" w16cid:durableId="1832942356">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878237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EF5"/>
    <w:rsid w:val="00016766"/>
    <w:rsid w:val="00020CEB"/>
    <w:rsid w:val="00021D8A"/>
    <w:rsid w:val="0002231C"/>
    <w:rsid w:val="00033089"/>
    <w:rsid w:val="00034B0B"/>
    <w:rsid w:val="00036377"/>
    <w:rsid w:val="00037288"/>
    <w:rsid w:val="00047577"/>
    <w:rsid w:val="0006618D"/>
    <w:rsid w:val="00072C16"/>
    <w:rsid w:val="000732C9"/>
    <w:rsid w:val="00082EA3"/>
    <w:rsid w:val="00086D29"/>
    <w:rsid w:val="000921A9"/>
    <w:rsid w:val="000C118D"/>
    <w:rsid w:val="000E5EB3"/>
    <w:rsid w:val="000F0875"/>
    <w:rsid w:val="000F299C"/>
    <w:rsid w:val="000F4EA5"/>
    <w:rsid w:val="000F5E50"/>
    <w:rsid w:val="000F7EF5"/>
    <w:rsid w:val="00104FAE"/>
    <w:rsid w:val="001051AB"/>
    <w:rsid w:val="00112FAF"/>
    <w:rsid w:val="00113EE4"/>
    <w:rsid w:val="0012256B"/>
    <w:rsid w:val="001339E2"/>
    <w:rsid w:val="001456A4"/>
    <w:rsid w:val="00150C81"/>
    <w:rsid w:val="00167120"/>
    <w:rsid w:val="00173C65"/>
    <w:rsid w:val="00190D5A"/>
    <w:rsid w:val="00193A5F"/>
    <w:rsid w:val="001A63FE"/>
    <w:rsid w:val="001B064A"/>
    <w:rsid w:val="001B3019"/>
    <w:rsid w:val="001B3139"/>
    <w:rsid w:val="001D257A"/>
    <w:rsid w:val="001D263A"/>
    <w:rsid w:val="001D5F27"/>
    <w:rsid w:val="001D7E64"/>
    <w:rsid w:val="001E00C8"/>
    <w:rsid w:val="001E597E"/>
    <w:rsid w:val="00205053"/>
    <w:rsid w:val="00213A9C"/>
    <w:rsid w:val="00225B16"/>
    <w:rsid w:val="00230524"/>
    <w:rsid w:val="00231B72"/>
    <w:rsid w:val="002338B8"/>
    <w:rsid w:val="002453D9"/>
    <w:rsid w:val="00245C02"/>
    <w:rsid w:val="00250AD3"/>
    <w:rsid w:val="00252633"/>
    <w:rsid w:val="00262BBC"/>
    <w:rsid w:val="0026378C"/>
    <w:rsid w:val="00280B41"/>
    <w:rsid w:val="00280D24"/>
    <w:rsid w:val="00281857"/>
    <w:rsid w:val="0028349F"/>
    <w:rsid w:val="00284FC8"/>
    <w:rsid w:val="00292232"/>
    <w:rsid w:val="002B4F22"/>
    <w:rsid w:val="002B670F"/>
    <w:rsid w:val="002E5200"/>
    <w:rsid w:val="002F4476"/>
    <w:rsid w:val="003052B8"/>
    <w:rsid w:val="00305466"/>
    <w:rsid w:val="00322339"/>
    <w:rsid w:val="003367AE"/>
    <w:rsid w:val="00342D60"/>
    <w:rsid w:val="00346E39"/>
    <w:rsid w:val="00365BFE"/>
    <w:rsid w:val="00371477"/>
    <w:rsid w:val="0039244E"/>
    <w:rsid w:val="003C5549"/>
    <w:rsid w:val="003D2BC3"/>
    <w:rsid w:val="003D5E37"/>
    <w:rsid w:val="003E3555"/>
    <w:rsid w:val="00411EE9"/>
    <w:rsid w:val="004228D3"/>
    <w:rsid w:val="0044445D"/>
    <w:rsid w:val="004457B7"/>
    <w:rsid w:val="00445DBC"/>
    <w:rsid w:val="00452B32"/>
    <w:rsid w:val="00455E84"/>
    <w:rsid w:val="00464CDB"/>
    <w:rsid w:val="00464F08"/>
    <w:rsid w:val="00470856"/>
    <w:rsid w:val="004748F2"/>
    <w:rsid w:val="00475C21"/>
    <w:rsid w:val="00477A1A"/>
    <w:rsid w:val="0049691B"/>
    <w:rsid w:val="00496BE9"/>
    <w:rsid w:val="004A07FA"/>
    <w:rsid w:val="004A45F8"/>
    <w:rsid w:val="004A5528"/>
    <w:rsid w:val="004A77C6"/>
    <w:rsid w:val="004B0EE7"/>
    <w:rsid w:val="004B10C9"/>
    <w:rsid w:val="004C7246"/>
    <w:rsid w:val="004D2B25"/>
    <w:rsid w:val="004F3921"/>
    <w:rsid w:val="0050153B"/>
    <w:rsid w:val="005027EF"/>
    <w:rsid w:val="0050371A"/>
    <w:rsid w:val="00512D25"/>
    <w:rsid w:val="00525F6B"/>
    <w:rsid w:val="00541D1B"/>
    <w:rsid w:val="00542A77"/>
    <w:rsid w:val="00547723"/>
    <w:rsid w:val="0055366C"/>
    <w:rsid w:val="005553F2"/>
    <w:rsid w:val="00557019"/>
    <w:rsid w:val="005570D2"/>
    <w:rsid w:val="005627F8"/>
    <w:rsid w:val="00567B53"/>
    <w:rsid w:val="005718CB"/>
    <w:rsid w:val="005724B1"/>
    <w:rsid w:val="00586BA5"/>
    <w:rsid w:val="005A760B"/>
    <w:rsid w:val="005B5816"/>
    <w:rsid w:val="005D0384"/>
    <w:rsid w:val="005D0B69"/>
    <w:rsid w:val="005D51DC"/>
    <w:rsid w:val="005E0D42"/>
    <w:rsid w:val="005E6CAA"/>
    <w:rsid w:val="005E7189"/>
    <w:rsid w:val="005E7DD6"/>
    <w:rsid w:val="005F1195"/>
    <w:rsid w:val="006042A8"/>
    <w:rsid w:val="006049BA"/>
    <w:rsid w:val="0061272B"/>
    <w:rsid w:val="00615A67"/>
    <w:rsid w:val="006457E9"/>
    <w:rsid w:val="0065484D"/>
    <w:rsid w:val="00654E4D"/>
    <w:rsid w:val="00694DF3"/>
    <w:rsid w:val="0069501F"/>
    <w:rsid w:val="006A2F93"/>
    <w:rsid w:val="006A7DEF"/>
    <w:rsid w:val="006C08C1"/>
    <w:rsid w:val="006D76E4"/>
    <w:rsid w:val="006E5870"/>
    <w:rsid w:val="006F3264"/>
    <w:rsid w:val="006F6026"/>
    <w:rsid w:val="00702467"/>
    <w:rsid w:val="007025A2"/>
    <w:rsid w:val="0071292C"/>
    <w:rsid w:val="00712C53"/>
    <w:rsid w:val="0072135D"/>
    <w:rsid w:val="00723F46"/>
    <w:rsid w:val="00734F59"/>
    <w:rsid w:val="0074731B"/>
    <w:rsid w:val="0077402E"/>
    <w:rsid w:val="007A09D0"/>
    <w:rsid w:val="007A0CFA"/>
    <w:rsid w:val="007A1946"/>
    <w:rsid w:val="007A65E0"/>
    <w:rsid w:val="007B03A4"/>
    <w:rsid w:val="007B6CAD"/>
    <w:rsid w:val="007C785F"/>
    <w:rsid w:val="007E303C"/>
    <w:rsid w:val="007E537B"/>
    <w:rsid w:val="007E5AF5"/>
    <w:rsid w:val="007E73BA"/>
    <w:rsid w:val="00801692"/>
    <w:rsid w:val="00803F14"/>
    <w:rsid w:val="0081381E"/>
    <w:rsid w:val="008150B0"/>
    <w:rsid w:val="008163F1"/>
    <w:rsid w:val="00823D26"/>
    <w:rsid w:val="008340D9"/>
    <w:rsid w:val="00837ED9"/>
    <w:rsid w:val="0085034B"/>
    <w:rsid w:val="008564F1"/>
    <w:rsid w:val="00856718"/>
    <w:rsid w:val="008572D2"/>
    <w:rsid w:val="00883109"/>
    <w:rsid w:val="008846A5"/>
    <w:rsid w:val="00885EFD"/>
    <w:rsid w:val="008B0F08"/>
    <w:rsid w:val="008C2958"/>
    <w:rsid w:val="008D31FA"/>
    <w:rsid w:val="008D5E9A"/>
    <w:rsid w:val="008E3502"/>
    <w:rsid w:val="008F10EA"/>
    <w:rsid w:val="008F255F"/>
    <w:rsid w:val="008F3B20"/>
    <w:rsid w:val="008F5F94"/>
    <w:rsid w:val="009020C4"/>
    <w:rsid w:val="009071B9"/>
    <w:rsid w:val="0091281D"/>
    <w:rsid w:val="00912CE2"/>
    <w:rsid w:val="00920BF6"/>
    <w:rsid w:val="00922B1A"/>
    <w:rsid w:val="009327C8"/>
    <w:rsid w:val="009332AE"/>
    <w:rsid w:val="009451A0"/>
    <w:rsid w:val="00946690"/>
    <w:rsid w:val="00953170"/>
    <w:rsid w:val="00963418"/>
    <w:rsid w:val="00971A93"/>
    <w:rsid w:val="00984FFE"/>
    <w:rsid w:val="009923B4"/>
    <w:rsid w:val="009A242A"/>
    <w:rsid w:val="009B0FD6"/>
    <w:rsid w:val="009B3639"/>
    <w:rsid w:val="009D3E76"/>
    <w:rsid w:val="009D664F"/>
    <w:rsid w:val="009E5387"/>
    <w:rsid w:val="009F210A"/>
    <w:rsid w:val="009F2818"/>
    <w:rsid w:val="009F4084"/>
    <w:rsid w:val="009F4819"/>
    <w:rsid w:val="009F4EBC"/>
    <w:rsid w:val="009F4EE4"/>
    <w:rsid w:val="009F6248"/>
    <w:rsid w:val="00A04990"/>
    <w:rsid w:val="00A07128"/>
    <w:rsid w:val="00A14CA5"/>
    <w:rsid w:val="00A15C25"/>
    <w:rsid w:val="00A1647D"/>
    <w:rsid w:val="00A273A6"/>
    <w:rsid w:val="00A30023"/>
    <w:rsid w:val="00A407A6"/>
    <w:rsid w:val="00A475C0"/>
    <w:rsid w:val="00A551E4"/>
    <w:rsid w:val="00A65E45"/>
    <w:rsid w:val="00A8470A"/>
    <w:rsid w:val="00A86863"/>
    <w:rsid w:val="00AA0B11"/>
    <w:rsid w:val="00AA1E0D"/>
    <w:rsid w:val="00AA2864"/>
    <w:rsid w:val="00AD015B"/>
    <w:rsid w:val="00AD057B"/>
    <w:rsid w:val="00AD1E3B"/>
    <w:rsid w:val="00AD57AE"/>
    <w:rsid w:val="00B05E1B"/>
    <w:rsid w:val="00B06A5D"/>
    <w:rsid w:val="00B07794"/>
    <w:rsid w:val="00B122D8"/>
    <w:rsid w:val="00B15560"/>
    <w:rsid w:val="00B17AC7"/>
    <w:rsid w:val="00B32689"/>
    <w:rsid w:val="00B37D28"/>
    <w:rsid w:val="00B414A3"/>
    <w:rsid w:val="00B42936"/>
    <w:rsid w:val="00B46A24"/>
    <w:rsid w:val="00B50BCF"/>
    <w:rsid w:val="00B6362C"/>
    <w:rsid w:val="00B65BE7"/>
    <w:rsid w:val="00B773DF"/>
    <w:rsid w:val="00B77416"/>
    <w:rsid w:val="00B80805"/>
    <w:rsid w:val="00B8083D"/>
    <w:rsid w:val="00B91EA6"/>
    <w:rsid w:val="00B920E0"/>
    <w:rsid w:val="00BA6D45"/>
    <w:rsid w:val="00BA7986"/>
    <w:rsid w:val="00BD346B"/>
    <w:rsid w:val="00BD36D4"/>
    <w:rsid w:val="00BE328C"/>
    <w:rsid w:val="00BE4FC2"/>
    <w:rsid w:val="00BE75B2"/>
    <w:rsid w:val="00BF4035"/>
    <w:rsid w:val="00BF4376"/>
    <w:rsid w:val="00BF6E34"/>
    <w:rsid w:val="00C0475A"/>
    <w:rsid w:val="00C1572C"/>
    <w:rsid w:val="00C231E3"/>
    <w:rsid w:val="00C31B68"/>
    <w:rsid w:val="00C33DFD"/>
    <w:rsid w:val="00C50FFD"/>
    <w:rsid w:val="00C5147A"/>
    <w:rsid w:val="00C521EC"/>
    <w:rsid w:val="00C54EC9"/>
    <w:rsid w:val="00C61435"/>
    <w:rsid w:val="00C62A8C"/>
    <w:rsid w:val="00C71991"/>
    <w:rsid w:val="00C732A3"/>
    <w:rsid w:val="00C73F9E"/>
    <w:rsid w:val="00C86B0E"/>
    <w:rsid w:val="00CA2242"/>
    <w:rsid w:val="00CA2EF4"/>
    <w:rsid w:val="00CB0FAA"/>
    <w:rsid w:val="00CC7FFD"/>
    <w:rsid w:val="00CD1924"/>
    <w:rsid w:val="00CD196C"/>
    <w:rsid w:val="00CD2BCB"/>
    <w:rsid w:val="00CD5FCB"/>
    <w:rsid w:val="00CE5BF9"/>
    <w:rsid w:val="00CF0AF1"/>
    <w:rsid w:val="00CF5E54"/>
    <w:rsid w:val="00D02B49"/>
    <w:rsid w:val="00D06326"/>
    <w:rsid w:val="00D13CF3"/>
    <w:rsid w:val="00D1448D"/>
    <w:rsid w:val="00D14DE8"/>
    <w:rsid w:val="00D15C0A"/>
    <w:rsid w:val="00D23977"/>
    <w:rsid w:val="00D26A2F"/>
    <w:rsid w:val="00D30B37"/>
    <w:rsid w:val="00D36CBF"/>
    <w:rsid w:val="00D36E65"/>
    <w:rsid w:val="00D552C8"/>
    <w:rsid w:val="00D578BA"/>
    <w:rsid w:val="00D66FCD"/>
    <w:rsid w:val="00D84746"/>
    <w:rsid w:val="00D90300"/>
    <w:rsid w:val="00D91264"/>
    <w:rsid w:val="00D95883"/>
    <w:rsid w:val="00DA2C09"/>
    <w:rsid w:val="00DC2E97"/>
    <w:rsid w:val="00DD44F5"/>
    <w:rsid w:val="00DE195D"/>
    <w:rsid w:val="00E16ADC"/>
    <w:rsid w:val="00E1759B"/>
    <w:rsid w:val="00E25653"/>
    <w:rsid w:val="00E31BAA"/>
    <w:rsid w:val="00E33CBD"/>
    <w:rsid w:val="00E41A67"/>
    <w:rsid w:val="00E466EC"/>
    <w:rsid w:val="00E51BEF"/>
    <w:rsid w:val="00E55B4A"/>
    <w:rsid w:val="00E60E24"/>
    <w:rsid w:val="00E64921"/>
    <w:rsid w:val="00E7057A"/>
    <w:rsid w:val="00E72B56"/>
    <w:rsid w:val="00E73719"/>
    <w:rsid w:val="00E7653B"/>
    <w:rsid w:val="00E80E7F"/>
    <w:rsid w:val="00E828EA"/>
    <w:rsid w:val="00E876FF"/>
    <w:rsid w:val="00E957A7"/>
    <w:rsid w:val="00EB0882"/>
    <w:rsid w:val="00EB1BE7"/>
    <w:rsid w:val="00EC04B2"/>
    <w:rsid w:val="00EC70C7"/>
    <w:rsid w:val="00ED24B8"/>
    <w:rsid w:val="00ED3546"/>
    <w:rsid w:val="00EE0210"/>
    <w:rsid w:val="00EE1B6E"/>
    <w:rsid w:val="00F17597"/>
    <w:rsid w:val="00F32292"/>
    <w:rsid w:val="00F425B1"/>
    <w:rsid w:val="00F501F8"/>
    <w:rsid w:val="00F51117"/>
    <w:rsid w:val="00F542A4"/>
    <w:rsid w:val="00F60226"/>
    <w:rsid w:val="00F62F25"/>
    <w:rsid w:val="00F81BB8"/>
    <w:rsid w:val="00FA7FC6"/>
    <w:rsid w:val="00FB7689"/>
    <w:rsid w:val="00FC089C"/>
    <w:rsid w:val="00FC170E"/>
    <w:rsid w:val="00FD0F71"/>
    <w:rsid w:val="00FD6092"/>
    <w:rsid w:val="00FD615F"/>
    <w:rsid w:val="00FE0BB1"/>
    <w:rsid w:val="00FF0677"/>
    <w:rsid w:val="00FF1884"/>
    <w:rsid w:val="00FF49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3DF8E"/>
  <w15:chartTrackingRefBased/>
  <w15:docId w15:val="{837C592E-529F-4E38-B29F-A990574B7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EF5"/>
    <w:rPr>
      <w:lang w:val="lv-LV"/>
    </w:rPr>
  </w:style>
  <w:style w:type="paragraph" w:styleId="Heading1">
    <w:name w:val="heading 1"/>
    <w:aliases w:val="H1,Section Heading,heading1,Antraste 1,h1,Section Heading Char,heading1 Char,Antraste 1 Char,h1 Char,Virsraksts 1"/>
    <w:basedOn w:val="Normal"/>
    <w:next w:val="Heading2"/>
    <w:link w:val="Heading1Char"/>
    <w:qFormat/>
    <w:rsid w:val="00D1448D"/>
    <w:pPr>
      <w:keepNext/>
      <w:numPr>
        <w:numId w:val="4"/>
      </w:numPr>
      <w:spacing w:after="0" w:line="240" w:lineRule="auto"/>
      <w:jc w:val="center"/>
      <w:outlineLvl w:val="0"/>
    </w:pPr>
    <w:rPr>
      <w:rFonts w:ascii="Times New Roman Bold" w:eastAsia="Times New Roman" w:hAnsi="Times New Roman Bold" w:cs="Times New Roman"/>
      <w:caps/>
      <w:sz w:val="28"/>
      <w:szCs w:val="20"/>
    </w:rPr>
  </w:style>
  <w:style w:type="paragraph" w:styleId="Heading2">
    <w:name w:val="heading 2"/>
    <w:aliases w:val="H2,H21"/>
    <w:basedOn w:val="Normal"/>
    <w:next w:val="Normal"/>
    <w:link w:val="Heading2Char"/>
    <w:qFormat/>
    <w:rsid w:val="00D1448D"/>
    <w:pPr>
      <w:keepNext/>
      <w:numPr>
        <w:ilvl w:val="1"/>
        <w:numId w:val="4"/>
      </w:numPr>
      <w:tabs>
        <w:tab w:val="left" w:pos="284"/>
      </w:tabs>
      <w:spacing w:after="100" w:line="240" w:lineRule="auto"/>
      <w:jc w:val="both"/>
      <w:outlineLvl w:val="1"/>
    </w:pPr>
    <w:rPr>
      <w:rFonts w:ascii="Times New Roman Bold" w:eastAsia="Times New Roman" w:hAnsi="Times New Roman Bold" w:cs="Times New Roman"/>
      <w:b/>
      <w:szCs w:val="20"/>
    </w:rPr>
  </w:style>
  <w:style w:type="paragraph" w:styleId="Heading3">
    <w:name w:val="heading 3"/>
    <w:basedOn w:val="Normal"/>
    <w:next w:val="Normal"/>
    <w:link w:val="Heading3Char"/>
    <w:qFormat/>
    <w:rsid w:val="00D1448D"/>
    <w:pPr>
      <w:keepNext/>
      <w:numPr>
        <w:ilvl w:val="2"/>
        <w:numId w:val="4"/>
      </w:numPr>
      <w:spacing w:after="0" w:line="240" w:lineRule="auto"/>
      <w:jc w:val="center"/>
      <w:outlineLvl w:val="2"/>
    </w:pPr>
    <w:rPr>
      <w:rFonts w:ascii="Times New Roman" w:eastAsia="Times New Roman" w:hAnsi="Times New Roman" w:cs="Times New Roman"/>
      <w:b/>
      <w:sz w:val="32"/>
      <w:szCs w:val="24"/>
      <w:lang w:val="x-none"/>
    </w:rPr>
  </w:style>
  <w:style w:type="paragraph" w:styleId="Heading4">
    <w:name w:val="heading 4"/>
    <w:basedOn w:val="Normal"/>
    <w:next w:val="Normal"/>
    <w:link w:val="Heading4Char"/>
    <w:qFormat/>
    <w:rsid w:val="00D1448D"/>
    <w:pPr>
      <w:keepNext/>
      <w:numPr>
        <w:ilvl w:val="3"/>
        <w:numId w:val="4"/>
      </w:numPr>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basedOn w:val="Normal"/>
    <w:next w:val="Normal"/>
    <w:link w:val="Heading5Char"/>
    <w:qFormat/>
    <w:rsid w:val="00D1448D"/>
    <w:pPr>
      <w:keepNext/>
      <w:numPr>
        <w:ilvl w:val="4"/>
        <w:numId w:val="4"/>
      </w:numPr>
      <w:spacing w:after="0" w:line="240" w:lineRule="auto"/>
      <w:jc w:val="both"/>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qFormat/>
    <w:rsid w:val="00D1448D"/>
    <w:pPr>
      <w:keepNext/>
      <w:numPr>
        <w:ilvl w:val="5"/>
        <w:numId w:val="4"/>
      </w:numPr>
      <w:spacing w:after="0" w:line="240" w:lineRule="auto"/>
      <w:jc w:val="both"/>
      <w:outlineLvl w:val="5"/>
    </w:pPr>
    <w:rPr>
      <w:rFonts w:ascii="Times New Roman" w:eastAsia="Times New Roman" w:hAnsi="Times New Roman" w:cs="Times New Roman"/>
      <w:b/>
      <w:bCs/>
      <w:sz w:val="28"/>
      <w:szCs w:val="24"/>
    </w:rPr>
  </w:style>
  <w:style w:type="paragraph" w:styleId="Heading7">
    <w:name w:val="heading 7"/>
    <w:basedOn w:val="Normal"/>
    <w:next w:val="Normal"/>
    <w:link w:val="Heading7Char"/>
    <w:qFormat/>
    <w:rsid w:val="00D1448D"/>
    <w:pPr>
      <w:numPr>
        <w:ilvl w:val="6"/>
        <w:numId w:val="4"/>
      </w:numPr>
      <w:spacing w:before="240" w:after="60" w:line="240" w:lineRule="auto"/>
      <w:jc w:val="both"/>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D1448D"/>
    <w:pPr>
      <w:numPr>
        <w:ilvl w:val="7"/>
        <w:numId w:val="4"/>
      </w:numPr>
      <w:spacing w:before="240" w:after="60" w:line="240" w:lineRule="auto"/>
      <w:jc w:val="both"/>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qFormat/>
    <w:rsid w:val="00D1448D"/>
    <w:pPr>
      <w:numPr>
        <w:ilvl w:val="8"/>
        <w:numId w:val="4"/>
      </w:numPr>
      <w:spacing w:before="240" w:after="60" w:line="240" w:lineRule="auto"/>
      <w:jc w:val="both"/>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0F7EF5"/>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nhideWhenUsed/>
    <w:rsid w:val="000F7EF5"/>
    <w:pPr>
      <w:spacing w:after="0" w:line="240" w:lineRule="auto"/>
      <w:jc w:val="both"/>
    </w:pPr>
    <w:rPr>
      <w:rFonts w:ascii="Times New Roman" w:eastAsia="Times New Roman" w:hAnsi="Times New Roman" w:cs="Times New Roman"/>
      <w:sz w:val="24"/>
      <w:szCs w:val="20"/>
    </w:rPr>
  </w:style>
  <w:style w:type="character" w:customStyle="1" w:styleId="BodyTextIndentChar">
    <w:name w:val="Body Text Indent Char"/>
    <w:basedOn w:val="DefaultParagraphFont"/>
    <w:link w:val="BodyTextIndent"/>
    <w:rsid w:val="000F7EF5"/>
    <w:rPr>
      <w:rFonts w:ascii="Times New Roman" w:eastAsia="Times New Roman" w:hAnsi="Times New Roman" w:cs="Times New Roman"/>
      <w:sz w:val="24"/>
      <w:szCs w:val="20"/>
      <w:lang w:val="lv-LV"/>
    </w:rPr>
  </w:style>
  <w:style w:type="paragraph" w:styleId="NoSpacing">
    <w:name w:val="No Spacing"/>
    <w:link w:val="NoSpacingChar"/>
    <w:uiPriority w:val="99"/>
    <w:qFormat/>
    <w:rsid w:val="00B46A24"/>
    <w:pPr>
      <w:suppressAutoHyphens/>
      <w:spacing w:after="0" w:line="240" w:lineRule="auto"/>
    </w:pPr>
    <w:rPr>
      <w:rFonts w:ascii="Times New Roman" w:eastAsia="Times New Roman" w:hAnsi="Times New Roman" w:cs="Times New Roman"/>
      <w:sz w:val="24"/>
      <w:szCs w:val="24"/>
      <w:lang w:val="lv-LV" w:eastAsia="ar-SA"/>
    </w:rPr>
  </w:style>
  <w:style w:type="character" w:customStyle="1" w:styleId="NoSpacingChar">
    <w:name w:val="No Spacing Char"/>
    <w:link w:val="NoSpacing"/>
    <w:uiPriority w:val="99"/>
    <w:rsid w:val="00B46A24"/>
    <w:rPr>
      <w:rFonts w:ascii="Times New Roman" w:eastAsia="Times New Roman" w:hAnsi="Times New Roman" w:cs="Times New Roman"/>
      <w:sz w:val="24"/>
      <w:szCs w:val="24"/>
      <w:lang w:val="lv-LV" w:eastAsia="ar-SA"/>
    </w:rPr>
  </w:style>
  <w:style w:type="character" w:styleId="SubtleEmphasis">
    <w:name w:val="Subtle Emphasis"/>
    <w:basedOn w:val="DefaultParagraphFont"/>
    <w:uiPriority w:val="19"/>
    <w:qFormat/>
    <w:rsid w:val="00E55B4A"/>
    <w:rPr>
      <w:i/>
      <w:iCs/>
      <w:color w:val="404040" w:themeColor="text1" w:themeTint="BF"/>
    </w:rPr>
  </w:style>
  <w:style w:type="paragraph" w:styleId="ListParagraph">
    <w:name w:val="List Paragraph"/>
    <w:aliases w:val="Saistīto dokumentu saraksts,Syle 1,Normal bullet 2,Bullet list,Strip,H&amp;P List Paragraph,2,Colorful List - Accent 12,List1,Akapit z listą BS,Numbered Para 1,Dot pt,No Spacing1,List Paragraph Char Char Char,Indicator Text,Bullet Points,Bod"/>
    <w:basedOn w:val="Normal"/>
    <w:link w:val="ListParagraphChar"/>
    <w:uiPriority w:val="34"/>
    <w:qFormat/>
    <w:rsid w:val="005F1195"/>
    <w:pPr>
      <w:ind w:left="720"/>
      <w:contextualSpacing/>
    </w:pPr>
  </w:style>
  <w:style w:type="character" w:customStyle="1" w:styleId="ListParagraphChar">
    <w:name w:val="List Paragraph Char"/>
    <w:aliases w:val="Saistīto dokumentu saraksts Char,Syle 1 Char,Normal bullet 2 Char,Bullet list Char,Strip Char,H&amp;P List Paragraph Char,2 Char,Colorful List - Accent 12 Char,List1 Char,Akapit z listą BS Char,Numbered Para 1 Char,Dot pt Char,Bod Char"/>
    <w:link w:val="ListParagraph"/>
    <w:uiPriority w:val="34"/>
    <w:qFormat/>
    <w:rsid w:val="00A8470A"/>
    <w:rPr>
      <w:lang w:val="lv-LV"/>
    </w:rPr>
  </w:style>
  <w:style w:type="character" w:customStyle="1" w:styleId="Heading1Char">
    <w:name w:val="Heading 1 Char"/>
    <w:aliases w:val="H1 Char,Section Heading Char1,heading1 Char1,Antraste 1 Char1,h1 Char1,Section Heading Char Char,heading1 Char Char,Antraste 1 Char Char,h1 Char Char,Virsraksts 1 Char"/>
    <w:basedOn w:val="DefaultParagraphFont"/>
    <w:link w:val="Heading1"/>
    <w:rsid w:val="00D1448D"/>
    <w:rPr>
      <w:rFonts w:ascii="Times New Roman Bold" w:eastAsia="Times New Roman" w:hAnsi="Times New Roman Bold" w:cs="Times New Roman"/>
      <w:caps/>
      <w:sz w:val="28"/>
      <w:szCs w:val="20"/>
      <w:lang w:val="lv-LV"/>
    </w:rPr>
  </w:style>
  <w:style w:type="character" w:customStyle="1" w:styleId="Heading2Char">
    <w:name w:val="Heading 2 Char"/>
    <w:aliases w:val="H2 Char,H21 Char"/>
    <w:basedOn w:val="DefaultParagraphFont"/>
    <w:link w:val="Heading2"/>
    <w:rsid w:val="00D1448D"/>
    <w:rPr>
      <w:rFonts w:ascii="Times New Roman Bold" w:eastAsia="Times New Roman" w:hAnsi="Times New Roman Bold" w:cs="Times New Roman"/>
      <w:b/>
      <w:szCs w:val="20"/>
      <w:lang w:val="lv-LV"/>
    </w:rPr>
  </w:style>
  <w:style w:type="character" w:customStyle="1" w:styleId="Heading3Char">
    <w:name w:val="Heading 3 Char"/>
    <w:basedOn w:val="DefaultParagraphFont"/>
    <w:link w:val="Heading3"/>
    <w:rsid w:val="00D1448D"/>
    <w:rPr>
      <w:rFonts w:ascii="Times New Roman" w:eastAsia="Times New Roman" w:hAnsi="Times New Roman" w:cs="Times New Roman"/>
      <w:b/>
      <w:sz w:val="32"/>
      <w:szCs w:val="24"/>
      <w:lang w:val="x-none"/>
    </w:rPr>
  </w:style>
  <w:style w:type="character" w:customStyle="1" w:styleId="Heading4Char">
    <w:name w:val="Heading 4 Char"/>
    <w:basedOn w:val="DefaultParagraphFont"/>
    <w:link w:val="Heading4"/>
    <w:rsid w:val="00D1448D"/>
    <w:rPr>
      <w:rFonts w:ascii="Times New Roman" w:eastAsia="Times New Roman" w:hAnsi="Times New Roman" w:cs="Times New Roman"/>
      <w:b/>
      <w:bCs/>
      <w:sz w:val="28"/>
      <w:szCs w:val="28"/>
      <w:lang w:val="lv-LV"/>
    </w:rPr>
  </w:style>
  <w:style w:type="character" w:customStyle="1" w:styleId="Heading5Char">
    <w:name w:val="Heading 5 Char"/>
    <w:basedOn w:val="DefaultParagraphFont"/>
    <w:link w:val="Heading5"/>
    <w:rsid w:val="00D1448D"/>
    <w:rPr>
      <w:rFonts w:ascii="Times New Roman" w:eastAsia="Times New Roman" w:hAnsi="Times New Roman" w:cs="Times New Roman"/>
      <w:b/>
      <w:bCs/>
      <w:sz w:val="24"/>
      <w:szCs w:val="24"/>
      <w:lang w:val="lv-LV"/>
    </w:rPr>
  </w:style>
  <w:style w:type="character" w:customStyle="1" w:styleId="Heading6Char">
    <w:name w:val="Heading 6 Char"/>
    <w:basedOn w:val="DefaultParagraphFont"/>
    <w:link w:val="Heading6"/>
    <w:rsid w:val="00D1448D"/>
    <w:rPr>
      <w:rFonts w:ascii="Times New Roman" w:eastAsia="Times New Roman" w:hAnsi="Times New Roman" w:cs="Times New Roman"/>
      <w:b/>
      <w:bCs/>
      <w:sz w:val="28"/>
      <w:szCs w:val="24"/>
      <w:lang w:val="lv-LV"/>
    </w:rPr>
  </w:style>
  <w:style w:type="character" w:customStyle="1" w:styleId="Heading7Char">
    <w:name w:val="Heading 7 Char"/>
    <w:basedOn w:val="DefaultParagraphFont"/>
    <w:link w:val="Heading7"/>
    <w:rsid w:val="00D1448D"/>
    <w:rPr>
      <w:rFonts w:ascii="Times New Roman" w:eastAsia="Times New Roman" w:hAnsi="Times New Roman" w:cs="Times New Roman"/>
      <w:sz w:val="24"/>
      <w:szCs w:val="24"/>
      <w:lang w:val="lv-LV"/>
    </w:rPr>
  </w:style>
  <w:style w:type="character" w:customStyle="1" w:styleId="Heading8Char">
    <w:name w:val="Heading 8 Char"/>
    <w:basedOn w:val="DefaultParagraphFont"/>
    <w:link w:val="Heading8"/>
    <w:rsid w:val="00D1448D"/>
    <w:rPr>
      <w:rFonts w:ascii="Times New Roman" w:eastAsia="Times New Roman" w:hAnsi="Times New Roman" w:cs="Times New Roman"/>
      <w:i/>
      <w:iCs/>
      <w:sz w:val="24"/>
      <w:szCs w:val="24"/>
      <w:lang w:val="lv-LV"/>
    </w:rPr>
  </w:style>
  <w:style w:type="character" w:customStyle="1" w:styleId="Heading9Char">
    <w:name w:val="Heading 9 Char"/>
    <w:basedOn w:val="DefaultParagraphFont"/>
    <w:link w:val="Heading9"/>
    <w:rsid w:val="00D1448D"/>
    <w:rPr>
      <w:rFonts w:ascii="Arial" w:eastAsia="Times New Roman" w:hAnsi="Arial" w:cs="Arial"/>
      <w:lang w:val="lv-LV"/>
    </w:rPr>
  </w:style>
  <w:style w:type="paragraph" w:styleId="Caption">
    <w:name w:val="caption"/>
    <w:aliases w:val="Caption Char1 Char1 Char Char,Caption Char Char2 Char1 Char Char,Caption Char Char Char Char Char1 Char1 Char Char1 Char,Caption Char Char Char Char Char Char Char Char Char Char,Caption Char Char Char1 Char Char Char"/>
    <w:basedOn w:val="Normal"/>
    <w:link w:val="CaptionChar"/>
    <w:qFormat/>
    <w:rsid w:val="00D1448D"/>
    <w:pPr>
      <w:widowControl w:val="0"/>
      <w:suppressLineNumbers/>
      <w:suppressAutoHyphens/>
      <w:spacing w:before="120" w:after="120" w:line="240" w:lineRule="auto"/>
    </w:pPr>
    <w:rPr>
      <w:rFonts w:ascii="Times New Roman" w:eastAsia="Arial Unicode MS" w:hAnsi="Times New Roman" w:cs="Times New Roman"/>
      <w:i/>
      <w:iCs/>
      <w:kern w:val="1"/>
      <w:sz w:val="24"/>
      <w:szCs w:val="24"/>
      <w:lang w:eastAsia="lv-LV"/>
    </w:rPr>
  </w:style>
  <w:style w:type="character" w:customStyle="1" w:styleId="CaptionChar">
    <w:name w:val="Caption Char"/>
    <w:aliases w:val="Caption Char1 Char1 Char Char Char,Caption Char Char2 Char1 Char Char Char,Caption Char Char Char Char Char1 Char1 Char Char1 Char Char,Caption Char Char Char Char Char Char Char Char Char Char Char"/>
    <w:link w:val="Caption"/>
    <w:locked/>
    <w:rsid w:val="00D1448D"/>
    <w:rPr>
      <w:rFonts w:ascii="Times New Roman" w:eastAsia="Arial Unicode MS" w:hAnsi="Times New Roman" w:cs="Times New Roman"/>
      <w:i/>
      <w:iCs/>
      <w:kern w:val="1"/>
      <w:sz w:val="24"/>
      <w:szCs w:val="24"/>
      <w:lang w:val="lv-LV" w:eastAsia="lv-LV"/>
    </w:rPr>
  </w:style>
  <w:style w:type="character" w:styleId="Emphasis">
    <w:name w:val="Emphasis"/>
    <w:qFormat/>
    <w:rsid w:val="00D1448D"/>
    <w:rPr>
      <w:i/>
      <w:iCs/>
    </w:rPr>
  </w:style>
  <w:style w:type="paragraph" w:styleId="Header">
    <w:name w:val="header"/>
    <w:basedOn w:val="Normal"/>
    <w:link w:val="HeaderChar"/>
    <w:uiPriority w:val="99"/>
    <w:unhideWhenUsed/>
    <w:rsid w:val="00E957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57A7"/>
    <w:rPr>
      <w:lang w:val="lv-LV"/>
    </w:rPr>
  </w:style>
  <w:style w:type="paragraph" w:styleId="Footer">
    <w:name w:val="footer"/>
    <w:basedOn w:val="Normal"/>
    <w:link w:val="FooterChar"/>
    <w:uiPriority w:val="99"/>
    <w:unhideWhenUsed/>
    <w:rsid w:val="00E957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57A7"/>
    <w:rPr>
      <w:lang w:val="lv-LV"/>
    </w:rPr>
  </w:style>
  <w:style w:type="paragraph" w:customStyle="1" w:styleId="Default">
    <w:name w:val="Default"/>
    <w:rsid w:val="00021D8A"/>
    <w:pPr>
      <w:autoSpaceDE w:val="0"/>
      <w:autoSpaceDN w:val="0"/>
      <w:adjustRightInd w:val="0"/>
      <w:spacing w:after="0" w:line="240" w:lineRule="auto"/>
    </w:pPr>
    <w:rPr>
      <w:rFonts w:ascii="Times New Roman" w:hAnsi="Times New Roman" w:cs="Times New Roman"/>
      <w:color w:val="000000"/>
      <w:sz w:val="24"/>
      <w:szCs w:val="24"/>
      <w:lang w:val="lv-LV"/>
    </w:rPr>
  </w:style>
  <w:style w:type="character" w:styleId="Strong">
    <w:name w:val="Strong"/>
    <w:basedOn w:val="DefaultParagraphFont"/>
    <w:uiPriority w:val="22"/>
    <w:qFormat/>
    <w:rsid w:val="00B65BE7"/>
    <w:rPr>
      <w:b/>
      <w:bCs/>
    </w:rPr>
  </w:style>
  <w:style w:type="paragraph" w:styleId="NormalWeb">
    <w:name w:val="Normal (Web)"/>
    <w:basedOn w:val="Normal"/>
    <w:uiPriority w:val="99"/>
    <w:unhideWhenUsed/>
    <w:rsid w:val="00B65BE7"/>
    <w:pPr>
      <w:spacing w:before="100" w:beforeAutospacing="1" w:after="100" w:afterAutospacing="1" w:line="240" w:lineRule="auto"/>
    </w:pPr>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221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TotalTime>
  <Pages>4</Pages>
  <Words>4791</Words>
  <Characters>2731</Characters>
  <Application>Microsoft Office Word</Application>
  <DocSecurity>0</DocSecurity>
  <Lines>22</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Udalova</dc:creator>
  <cp:keywords/>
  <dc:description/>
  <cp:lastModifiedBy>Erika Dizgalve</cp:lastModifiedBy>
  <cp:revision>8</cp:revision>
  <dcterms:created xsi:type="dcterms:W3CDTF">2026-07-09T08:19:00Z</dcterms:created>
  <dcterms:modified xsi:type="dcterms:W3CDTF">2026-07-23T11:09:00Z</dcterms:modified>
</cp:coreProperties>
</file>