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A0610" w14:textId="77777777" w:rsidR="001033DC" w:rsidRPr="00DE0EA0" w:rsidRDefault="001033DC" w:rsidP="001033DC">
      <w:pPr>
        <w:pStyle w:val="BodyText"/>
        <w:spacing w:before="39"/>
        <w:rPr>
          <w:rFonts w:ascii="Segoe UI Light" w:hAnsi="Segoe UI Light" w:cs="Segoe UI Light"/>
        </w:rPr>
      </w:pPr>
    </w:p>
    <w:p w14:paraId="654794C3" w14:textId="77777777" w:rsidR="001033DC" w:rsidRPr="00DE0EA0" w:rsidRDefault="001033DC" w:rsidP="001033DC">
      <w:pPr>
        <w:pStyle w:val="Title"/>
        <w:jc w:val="center"/>
        <w:rPr>
          <w:rFonts w:ascii="Segoe UI Light" w:hAnsi="Segoe UI Light" w:cs="Segoe UI Light"/>
          <w:spacing w:val="0"/>
          <w:sz w:val="22"/>
          <w:szCs w:val="22"/>
        </w:rPr>
      </w:pPr>
      <w:r w:rsidRPr="00DE0EA0">
        <w:rPr>
          <w:rFonts w:ascii="Segoe UI Light" w:hAnsi="Segoe UI Light" w:cs="Segoe UI Light"/>
          <w:spacing w:val="0"/>
          <w:sz w:val="22"/>
          <w:szCs w:val="22"/>
        </w:rPr>
        <w:t>IEPIRKUMS</w:t>
      </w:r>
    </w:p>
    <w:p w14:paraId="0622EDE9" w14:textId="77777777" w:rsidR="001033DC" w:rsidRPr="00DE0EA0" w:rsidRDefault="001033DC" w:rsidP="001033DC">
      <w:pPr>
        <w:pStyle w:val="Title"/>
        <w:spacing w:line="268" w:lineRule="auto"/>
        <w:jc w:val="center"/>
        <w:rPr>
          <w:rFonts w:ascii="Segoe UI Light" w:hAnsi="Segoe UI Light" w:cs="Segoe UI Light"/>
          <w:spacing w:val="0"/>
          <w:sz w:val="22"/>
          <w:szCs w:val="22"/>
        </w:rPr>
      </w:pPr>
      <w:r w:rsidRPr="00DE0EA0">
        <w:rPr>
          <w:rFonts w:ascii="Segoe UI Light" w:hAnsi="Segoe UI Light" w:cs="Segoe UI Light"/>
          <w:spacing w:val="0"/>
          <w:sz w:val="22"/>
          <w:szCs w:val="22"/>
        </w:rPr>
        <w:t>“Gaisvada elektrības līnijas nomaiņa pret zemē guldāmo kabeli Bolderājā”</w:t>
      </w:r>
    </w:p>
    <w:p w14:paraId="050DBACC" w14:textId="77777777" w:rsidR="001033DC" w:rsidRPr="00DE0EA0" w:rsidRDefault="001033DC" w:rsidP="001033DC">
      <w:pPr>
        <w:pStyle w:val="Title"/>
        <w:spacing w:line="268" w:lineRule="auto"/>
        <w:jc w:val="center"/>
        <w:rPr>
          <w:rFonts w:ascii="Segoe UI Light" w:hAnsi="Segoe UI Light" w:cs="Segoe UI Light"/>
          <w:spacing w:val="0"/>
          <w:sz w:val="22"/>
          <w:szCs w:val="22"/>
        </w:rPr>
      </w:pPr>
      <w:r w:rsidRPr="00DE0EA0">
        <w:rPr>
          <w:rFonts w:ascii="Segoe UI Light" w:hAnsi="Segoe UI Light" w:cs="Segoe UI Light"/>
          <w:spacing w:val="0"/>
          <w:sz w:val="22"/>
          <w:szCs w:val="22"/>
        </w:rPr>
        <w:t xml:space="preserve"> identifikācijas Nr. LVRFLOTE 2026/29/1</w:t>
      </w:r>
    </w:p>
    <w:p w14:paraId="7AC3CB98" w14:textId="77777777" w:rsidR="001033DC" w:rsidRPr="00DE0EA0" w:rsidRDefault="001033DC" w:rsidP="001033DC">
      <w:pPr>
        <w:pStyle w:val="BodyText"/>
        <w:spacing w:before="18"/>
        <w:rPr>
          <w:rFonts w:ascii="Segoe UI Light" w:hAnsi="Segoe UI Light" w:cs="Segoe UI Light"/>
          <w:b/>
          <w:sz w:val="22"/>
          <w:szCs w:val="22"/>
        </w:rPr>
      </w:pPr>
    </w:p>
    <w:p w14:paraId="3B3A7874" w14:textId="77777777" w:rsidR="008F4C32" w:rsidRPr="008F4C32" w:rsidRDefault="008F4C32" w:rsidP="002D6BF1">
      <w:pPr>
        <w:pStyle w:val="BodyText"/>
        <w:spacing w:before="39" w:after="32" w:line="283" w:lineRule="auto"/>
        <w:ind w:right="47" w:hanging="3"/>
        <w:jc w:val="both"/>
        <w:rPr>
          <w:rFonts w:ascii="Segoe UI Light" w:hAnsi="Segoe UI Light" w:cs="Segoe UI Light"/>
          <w:sz w:val="22"/>
          <w:szCs w:val="22"/>
        </w:rPr>
      </w:pPr>
      <w:r w:rsidRPr="008F4C32">
        <w:rPr>
          <w:rFonts w:ascii="Segoe UI Light" w:hAnsi="Segoe UI Light" w:cs="Segoe UI Light"/>
          <w:sz w:val="22"/>
          <w:szCs w:val="22"/>
        </w:rPr>
        <w:t>Iepirkuma komisija 2026. gada 15. jūnijā ir saņēmusi ieinteresētā piegādātāja jautājumu par iepirkuma “Gaisvada elektrības līnijas nomaiņa pret zemē guldāmo kabeli Bolderājā” (</w:t>
      </w:r>
      <w:proofErr w:type="spellStart"/>
      <w:r w:rsidRPr="008F4C32">
        <w:rPr>
          <w:rFonts w:ascii="Segoe UI Light" w:hAnsi="Segoe UI Light" w:cs="Segoe UI Light"/>
          <w:sz w:val="22"/>
          <w:szCs w:val="22"/>
        </w:rPr>
        <w:t>Id</w:t>
      </w:r>
      <w:proofErr w:type="spellEnd"/>
      <w:r w:rsidRPr="008F4C32">
        <w:rPr>
          <w:rFonts w:ascii="Segoe UI Light" w:hAnsi="Segoe UI Light" w:cs="Segoe UI Light"/>
          <w:sz w:val="22"/>
          <w:szCs w:val="22"/>
        </w:rPr>
        <w:t>. Nr. LVRFLOTE 2026/29/1) dokumentācijā ietvertajām prasībām attiecībā uz tehniskās specifikācijas 5.3. un 5.4. punktā noteikto.</w:t>
      </w:r>
    </w:p>
    <w:p w14:paraId="2AAA614B" w14:textId="22D813BB" w:rsidR="001033DC" w:rsidRPr="00DE0EA0" w:rsidRDefault="008F4C32" w:rsidP="002D6BF1">
      <w:pPr>
        <w:pStyle w:val="BodyText"/>
        <w:spacing w:before="39" w:after="32" w:line="283" w:lineRule="auto"/>
        <w:ind w:right="47" w:hanging="3"/>
        <w:jc w:val="both"/>
        <w:rPr>
          <w:rFonts w:ascii="Segoe UI Light" w:hAnsi="Segoe UI Light" w:cs="Segoe UI Light"/>
          <w:sz w:val="22"/>
          <w:szCs w:val="22"/>
        </w:rPr>
      </w:pPr>
      <w:r w:rsidRPr="008F4C32">
        <w:rPr>
          <w:rFonts w:ascii="Segoe UI Light" w:hAnsi="Segoe UI Light" w:cs="Segoe UI Light"/>
          <w:sz w:val="22"/>
          <w:szCs w:val="22"/>
        </w:rPr>
        <w:t>Saskaņā ar iepirkuma komisijas 2026. gada 16. jūnija sēdē pieņemto lēmumu, iepirkuma komisija sniedz šādu atbildi uz ieinteresētā piegādātāja jautājumu.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9"/>
        <w:gridCol w:w="4913"/>
      </w:tblGrid>
      <w:tr w:rsidR="001033DC" w:rsidRPr="00DE0EA0" w14:paraId="3B9F823F" w14:textId="77777777" w:rsidTr="002D6BF1">
        <w:trPr>
          <w:trHeight w:val="348"/>
        </w:trPr>
        <w:tc>
          <w:tcPr>
            <w:tcW w:w="4159" w:type="dxa"/>
            <w:shd w:val="clear" w:color="auto" w:fill="83B1BC"/>
          </w:tcPr>
          <w:p w14:paraId="656340D4" w14:textId="77777777" w:rsidR="001033DC" w:rsidRPr="00DE0EA0" w:rsidRDefault="001033DC" w:rsidP="00810048">
            <w:pPr>
              <w:pStyle w:val="TableParagraph"/>
              <w:spacing w:before="44"/>
              <w:ind w:left="99"/>
              <w:jc w:val="left"/>
              <w:rPr>
                <w:rFonts w:ascii="Segoe UI Light" w:hAnsi="Segoe UI Light" w:cs="Segoe UI Light"/>
              </w:rPr>
            </w:pPr>
            <w:r w:rsidRPr="00DE0EA0">
              <w:rPr>
                <w:rFonts w:ascii="Segoe UI Light" w:hAnsi="Segoe UI Light" w:cs="Segoe UI Light"/>
              </w:rPr>
              <w:t>Jautājums</w:t>
            </w:r>
          </w:p>
        </w:tc>
        <w:tc>
          <w:tcPr>
            <w:tcW w:w="4913" w:type="dxa"/>
            <w:shd w:val="clear" w:color="auto" w:fill="83B1BC"/>
          </w:tcPr>
          <w:p w14:paraId="2BBAE2E7" w14:textId="77777777" w:rsidR="001033DC" w:rsidRPr="00DE0EA0" w:rsidRDefault="001033DC" w:rsidP="00810048">
            <w:pPr>
              <w:pStyle w:val="TableParagraph"/>
              <w:spacing w:before="44"/>
              <w:jc w:val="left"/>
              <w:rPr>
                <w:rFonts w:ascii="Segoe UI Light" w:hAnsi="Segoe UI Light" w:cs="Segoe UI Light"/>
              </w:rPr>
            </w:pPr>
            <w:r w:rsidRPr="00DE0EA0">
              <w:rPr>
                <w:rFonts w:ascii="Segoe UI Light" w:hAnsi="Segoe UI Light" w:cs="Segoe UI Light"/>
              </w:rPr>
              <w:t>Atbilde</w:t>
            </w:r>
          </w:p>
        </w:tc>
      </w:tr>
      <w:tr w:rsidR="001033DC" w:rsidRPr="00DE0EA0" w14:paraId="15EE0B4E" w14:textId="77777777" w:rsidTr="00A41B5B">
        <w:trPr>
          <w:trHeight w:val="4058"/>
        </w:trPr>
        <w:tc>
          <w:tcPr>
            <w:tcW w:w="4159" w:type="dxa"/>
          </w:tcPr>
          <w:p w14:paraId="5FCD279C" w14:textId="77777777" w:rsidR="00882A07" w:rsidRPr="00882A07" w:rsidRDefault="00882A07" w:rsidP="00882A07">
            <w:pPr>
              <w:pStyle w:val="TableParagraph"/>
              <w:tabs>
                <w:tab w:val="left" w:pos="3588"/>
              </w:tabs>
              <w:spacing w:line="247" w:lineRule="auto"/>
              <w:ind w:left="99" w:right="203"/>
              <w:rPr>
                <w:rFonts w:ascii="Segoe UI Light" w:hAnsi="Segoe UI Light" w:cs="Segoe UI Light"/>
              </w:rPr>
            </w:pPr>
            <w:r w:rsidRPr="00882A07">
              <w:rPr>
                <w:rFonts w:ascii="Segoe UI Light" w:hAnsi="Segoe UI Light" w:cs="Segoe UI Light"/>
              </w:rPr>
              <w:t xml:space="preserve">Lūgums precizēt, kādi ievada automāti paredzēti abās sadalnēs atbilstoši tehniskā uzdevuma 5.3. un 5.4. punktā norādītajām </w:t>
            </w:r>
            <w:proofErr w:type="spellStart"/>
            <w:r w:rsidRPr="00882A07">
              <w:rPr>
                <w:rFonts w:ascii="Segoe UI Light" w:hAnsi="Segoe UI Light" w:cs="Segoe UI Light"/>
              </w:rPr>
              <w:t>sadalnēm</w:t>
            </w:r>
            <w:proofErr w:type="spellEnd"/>
            <w:r w:rsidRPr="00882A07">
              <w:rPr>
                <w:rFonts w:ascii="Segoe UI Light" w:hAnsi="Segoe UI Light" w:cs="Segoe UI Light"/>
              </w:rPr>
              <w:t>.</w:t>
            </w:r>
          </w:p>
          <w:p w14:paraId="5C75843B" w14:textId="77777777" w:rsidR="00882A07" w:rsidRPr="00882A07" w:rsidRDefault="00882A07" w:rsidP="00882A07">
            <w:pPr>
              <w:pStyle w:val="TableParagraph"/>
              <w:tabs>
                <w:tab w:val="left" w:pos="3588"/>
              </w:tabs>
              <w:spacing w:line="247" w:lineRule="auto"/>
              <w:ind w:left="99" w:right="203"/>
              <w:rPr>
                <w:rFonts w:ascii="Segoe UI Light" w:hAnsi="Segoe UI Light" w:cs="Segoe UI Light"/>
              </w:rPr>
            </w:pPr>
          </w:p>
          <w:p w14:paraId="6BDC7259" w14:textId="235EAF3D" w:rsidR="001033DC" w:rsidRPr="00DE0EA0" w:rsidRDefault="00882A07" w:rsidP="00882A07">
            <w:pPr>
              <w:pStyle w:val="TableParagraph"/>
              <w:spacing w:before="1" w:line="249" w:lineRule="exact"/>
              <w:ind w:left="99" w:right="142"/>
              <w:rPr>
                <w:rFonts w:ascii="Segoe UI Light" w:hAnsi="Segoe UI Light" w:cs="Segoe UI Light"/>
              </w:rPr>
            </w:pPr>
            <w:r w:rsidRPr="00882A07">
              <w:rPr>
                <w:rFonts w:ascii="Segoe UI Light" w:hAnsi="Segoe UI Light" w:cs="Segoe UI Light"/>
              </w:rPr>
              <w:t>Tāpat lūdzam precizēt, kādu jaudas rezervi paredzēt, lai izvēlētos atbilstoša šķērsgriezuma kabeli PKL AMKA vietā.</w:t>
            </w:r>
          </w:p>
        </w:tc>
        <w:tc>
          <w:tcPr>
            <w:tcW w:w="4913" w:type="dxa"/>
          </w:tcPr>
          <w:p w14:paraId="0CC65311" w14:textId="77777777" w:rsidR="00882A07" w:rsidRPr="00882A07" w:rsidRDefault="00882A07" w:rsidP="00882A07">
            <w:pPr>
              <w:pStyle w:val="TableParagraph"/>
              <w:spacing w:before="4" w:line="247" w:lineRule="auto"/>
              <w:ind w:right="127"/>
              <w:rPr>
                <w:rFonts w:ascii="Segoe UI Light" w:hAnsi="Segoe UI Light" w:cs="Segoe UI Light"/>
              </w:rPr>
            </w:pPr>
            <w:r w:rsidRPr="00882A07">
              <w:rPr>
                <w:rFonts w:ascii="Segoe UI Light" w:hAnsi="Segoe UI Light" w:cs="Segoe UI Light"/>
              </w:rPr>
              <w:t xml:space="preserve">Izvērtējot ieinteresētā piegādātāja jautājumu, Pasūtītājs skaidro, ka šobrīd sadalnēs ir uzstādīti vienfāzes </w:t>
            </w:r>
            <w:proofErr w:type="spellStart"/>
            <w:r w:rsidRPr="00882A07">
              <w:rPr>
                <w:rFonts w:ascii="Segoe UI Light" w:hAnsi="Segoe UI Light" w:cs="Segoe UI Light"/>
              </w:rPr>
              <w:t>ievadaizsardzības</w:t>
            </w:r>
            <w:proofErr w:type="spellEnd"/>
            <w:r w:rsidRPr="00882A07">
              <w:rPr>
                <w:rFonts w:ascii="Segoe UI Light" w:hAnsi="Segoe UI Light" w:cs="Segoe UI Light"/>
              </w:rPr>
              <w:t xml:space="preserve"> aparāti ar nominālo strāvu 13 A.</w:t>
            </w:r>
          </w:p>
          <w:p w14:paraId="2F6D5DEC" w14:textId="77777777" w:rsidR="00882A07" w:rsidRPr="00882A07" w:rsidRDefault="00882A07" w:rsidP="00882A07">
            <w:pPr>
              <w:pStyle w:val="TableParagraph"/>
              <w:spacing w:before="4" w:line="247" w:lineRule="auto"/>
              <w:ind w:right="127"/>
              <w:rPr>
                <w:rFonts w:ascii="Segoe UI Light" w:hAnsi="Segoe UI Light" w:cs="Segoe UI Light"/>
              </w:rPr>
            </w:pPr>
          </w:p>
          <w:p w14:paraId="11B90569" w14:textId="77777777" w:rsidR="00882A07" w:rsidRPr="00882A07" w:rsidRDefault="00882A07" w:rsidP="00882A07">
            <w:pPr>
              <w:pStyle w:val="TableParagraph"/>
              <w:spacing w:before="4" w:line="247" w:lineRule="auto"/>
              <w:ind w:right="127"/>
              <w:rPr>
                <w:rFonts w:ascii="Segoe UI Light" w:hAnsi="Segoe UI Light" w:cs="Segoe UI Light"/>
              </w:rPr>
            </w:pPr>
            <w:r w:rsidRPr="00882A07">
              <w:rPr>
                <w:rFonts w:ascii="Segoe UI Light" w:hAnsi="Segoe UI Light" w:cs="Segoe UI Light"/>
              </w:rPr>
              <w:t xml:space="preserve">Jaunajās sadalnēs esošo </w:t>
            </w:r>
            <w:proofErr w:type="spellStart"/>
            <w:r w:rsidRPr="00882A07">
              <w:rPr>
                <w:rFonts w:ascii="Segoe UI Light" w:hAnsi="Segoe UI Light" w:cs="Segoe UI Light"/>
              </w:rPr>
              <w:t>ievadaizsardzības</w:t>
            </w:r>
            <w:proofErr w:type="spellEnd"/>
            <w:r w:rsidRPr="00882A07">
              <w:rPr>
                <w:rFonts w:ascii="Segoe UI Light" w:hAnsi="Segoe UI Light" w:cs="Segoe UI Light"/>
              </w:rPr>
              <w:t xml:space="preserve"> aparātu vietā paredzēts uzstādīt 16 A </w:t>
            </w:r>
            <w:proofErr w:type="spellStart"/>
            <w:r w:rsidRPr="00882A07">
              <w:rPr>
                <w:rFonts w:ascii="Segoe UI Light" w:hAnsi="Segoe UI Light" w:cs="Segoe UI Light"/>
              </w:rPr>
              <w:t>automātslēdžus</w:t>
            </w:r>
            <w:proofErr w:type="spellEnd"/>
            <w:r w:rsidRPr="00882A07">
              <w:rPr>
                <w:rFonts w:ascii="Segoe UI Light" w:hAnsi="Segoe UI Light" w:cs="Segoe UI Light"/>
              </w:rPr>
              <w:t>.</w:t>
            </w:r>
          </w:p>
          <w:p w14:paraId="021140BD" w14:textId="77777777" w:rsidR="00882A07" w:rsidRPr="00882A07" w:rsidRDefault="00882A07" w:rsidP="00882A07">
            <w:pPr>
              <w:pStyle w:val="TableParagraph"/>
              <w:spacing w:before="4" w:line="247" w:lineRule="auto"/>
              <w:ind w:right="127"/>
              <w:rPr>
                <w:rFonts w:ascii="Segoe UI Light" w:hAnsi="Segoe UI Light" w:cs="Segoe UI Light"/>
              </w:rPr>
            </w:pPr>
          </w:p>
          <w:p w14:paraId="48378B76" w14:textId="24E5ABDC" w:rsidR="001033DC" w:rsidRPr="00DE0EA0" w:rsidRDefault="00882A07" w:rsidP="00882A07">
            <w:pPr>
              <w:pStyle w:val="TableParagraph"/>
              <w:spacing w:before="4" w:line="247" w:lineRule="auto"/>
              <w:ind w:right="127"/>
              <w:rPr>
                <w:rFonts w:ascii="Segoe UI Light" w:hAnsi="Segoe UI Light" w:cs="Segoe UI Light"/>
                <w:highlight w:val="yellow"/>
              </w:rPr>
            </w:pPr>
            <w:r w:rsidRPr="00882A07">
              <w:rPr>
                <w:rFonts w:ascii="Segoe UI Light" w:hAnsi="Segoe UI Light" w:cs="Segoe UI Light"/>
              </w:rPr>
              <w:t xml:space="preserve">Ņemot vērā, ka gaisvada līnijas pārbūve kabeļu izpildījumā ir saistīta ar teritorijas labiekārtošanu, </w:t>
            </w:r>
            <w:r w:rsidR="00E113C1">
              <w:rPr>
                <w:rFonts w:ascii="Segoe UI Light" w:hAnsi="Segoe UI Light" w:cs="Segoe UI Light"/>
              </w:rPr>
              <w:t>k</w:t>
            </w:r>
            <w:r w:rsidR="00E113C1" w:rsidRPr="00E113C1">
              <w:rPr>
                <w:rFonts w:ascii="Segoe UI Light" w:hAnsi="Segoe UI Light" w:cs="Segoe UI Light"/>
              </w:rPr>
              <w:t xml:space="preserve">abeļu līnija, uzskaites </w:t>
            </w:r>
            <w:proofErr w:type="spellStart"/>
            <w:r w:rsidR="00E113C1" w:rsidRPr="00E113C1">
              <w:rPr>
                <w:rFonts w:ascii="Segoe UI Light" w:hAnsi="Segoe UI Light" w:cs="Segoe UI Light"/>
              </w:rPr>
              <w:t>sadalnes</w:t>
            </w:r>
            <w:proofErr w:type="spellEnd"/>
            <w:r w:rsidR="00E113C1" w:rsidRPr="00E113C1">
              <w:rPr>
                <w:rFonts w:ascii="Segoe UI Light" w:hAnsi="Segoe UI Light" w:cs="Segoe UI Light"/>
              </w:rPr>
              <w:t xml:space="preserve"> un </w:t>
            </w:r>
            <w:proofErr w:type="spellStart"/>
            <w:r w:rsidR="00E113C1" w:rsidRPr="00E113C1">
              <w:rPr>
                <w:rFonts w:ascii="Segoe UI Light" w:hAnsi="Segoe UI Light" w:cs="Segoe UI Light"/>
              </w:rPr>
              <w:t>ievadaizsardzības</w:t>
            </w:r>
            <w:proofErr w:type="spellEnd"/>
            <w:r w:rsidR="00E113C1" w:rsidRPr="00E113C1">
              <w:rPr>
                <w:rFonts w:ascii="Segoe UI Light" w:hAnsi="Segoe UI Light" w:cs="Segoe UI Light"/>
              </w:rPr>
              <w:t xml:space="preserve"> aparāti jāprojektē un jāizbūvē atbilstoši 63 A pieslēguma strāvai.</w:t>
            </w:r>
          </w:p>
        </w:tc>
      </w:tr>
    </w:tbl>
    <w:p w14:paraId="68347637" w14:textId="77777777" w:rsidR="001033DC" w:rsidRPr="00DE0EA0" w:rsidRDefault="001033DC" w:rsidP="001033DC">
      <w:pPr>
        <w:pStyle w:val="TableParagraph"/>
        <w:spacing w:line="249" w:lineRule="exact"/>
        <w:rPr>
          <w:rFonts w:ascii="Segoe UI Light" w:hAnsi="Segoe UI Light" w:cs="Segoe UI Light"/>
        </w:rPr>
        <w:sectPr w:rsidR="001033DC" w:rsidRPr="00DE0EA0" w:rsidSect="002D6BF1">
          <w:headerReference w:type="default" r:id="rId7"/>
          <w:footerReference w:type="default" r:id="rId8"/>
          <w:type w:val="continuous"/>
          <w:pgSz w:w="12240" w:h="15840"/>
          <w:pgMar w:top="1540" w:right="1325" w:bottom="820" w:left="1800" w:header="674" w:footer="626" w:gutter="0"/>
          <w:pgNumType w:start="1"/>
          <w:cols w:space="720"/>
        </w:sectPr>
      </w:pPr>
    </w:p>
    <w:p w14:paraId="3FA815BD" w14:textId="77777777" w:rsidR="001033DC" w:rsidRPr="00DE0EA0" w:rsidRDefault="001033DC" w:rsidP="001033DC"/>
    <w:p w14:paraId="2E56D3DF" w14:textId="77777777" w:rsidR="001033DC" w:rsidRPr="00DE0EA0" w:rsidRDefault="001033DC" w:rsidP="001033DC"/>
    <w:p w14:paraId="15E6E38B" w14:textId="77777777" w:rsidR="00133A86" w:rsidRDefault="00133A86"/>
    <w:sectPr w:rsidR="00133A86" w:rsidSect="001033DC">
      <w:type w:val="continuous"/>
      <w:pgSz w:w="12240" w:h="15840"/>
      <w:pgMar w:top="1540" w:right="1800" w:bottom="820" w:left="1800" w:header="674" w:footer="6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F7D62" w14:textId="77777777" w:rsidR="00C571A1" w:rsidRDefault="00C571A1">
      <w:r>
        <w:separator/>
      </w:r>
    </w:p>
  </w:endnote>
  <w:endnote w:type="continuationSeparator" w:id="0">
    <w:p w14:paraId="40242806" w14:textId="77777777" w:rsidR="00C571A1" w:rsidRDefault="00C5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6B8E" w14:textId="77777777" w:rsidR="001033DC" w:rsidRDefault="001033DC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58240" behindDoc="1" locked="0" layoutInCell="1" allowOverlap="1" wp14:anchorId="1CADF35F" wp14:editId="585E4EBD">
          <wp:simplePos x="0" y="0"/>
          <wp:positionH relativeFrom="page">
            <wp:posOffset>758951</wp:posOffset>
          </wp:positionH>
          <wp:positionV relativeFrom="page">
            <wp:posOffset>9534144</wp:posOffset>
          </wp:positionV>
          <wp:extent cx="6332219" cy="355091"/>
          <wp:effectExtent l="0" t="0" r="0" b="0"/>
          <wp:wrapNone/>
          <wp:docPr id="4823198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2219" cy="355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97C92" w14:textId="77777777" w:rsidR="00C571A1" w:rsidRDefault="00C571A1">
      <w:r>
        <w:separator/>
      </w:r>
    </w:p>
  </w:footnote>
  <w:footnote w:type="continuationSeparator" w:id="0">
    <w:p w14:paraId="31E6B1A6" w14:textId="77777777" w:rsidR="00C571A1" w:rsidRDefault="00C57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ACE2E" w14:textId="77777777" w:rsidR="001033DC" w:rsidRDefault="001033DC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0741E057" wp14:editId="05481691">
          <wp:simplePos x="0" y="0"/>
          <wp:positionH relativeFrom="page">
            <wp:posOffset>1188719</wp:posOffset>
          </wp:positionH>
          <wp:positionV relativeFrom="page">
            <wp:posOffset>428243</wp:posOffset>
          </wp:positionV>
          <wp:extent cx="5535167" cy="388619"/>
          <wp:effectExtent l="0" t="0" r="0" b="0"/>
          <wp:wrapNone/>
          <wp:docPr id="168959451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5167" cy="3886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230BC"/>
    <w:multiLevelType w:val="hybridMultilevel"/>
    <w:tmpl w:val="11DED43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182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DC"/>
    <w:rsid w:val="00073D22"/>
    <w:rsid w:val="000E276B"/>
    <w:rsid w:val="001033DC"/>
    <w:rsid w:val="00133A86"/>
    <w:rsid w:val="002D6BF1"/>
    <w:rsid w:val="003765DE"/>
    <w:rsid w:val="004816D3"/>
    <w:rsid w:val="0069741B"/>
    <w:rsid w:val="0078673D"/>
    <w:rsid w:val="007B6179"/>
    <w:rsid w:val="007E2C42"/>
    <w:rsid w:val="00882A07"/>
    <w:rsid w:val="008E24AA"/>
    <w:rsid w:val="008F4C32"/>
    <w:rsid w:val="00A41B5B"/>
    <w:rsid w:val="00AA5E3A"/>
    <w:rsid w:val="00B76B66"/>
    <w:rsid w:val="00C571A1"/>
    <w:rsid w:val="00E113C1"/>
    <w:rsid w:val="00ED516E"/>
    <w:rsid w:val="00FE7EB0"/>
    <w:rsid w:val="00FF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8DB58F"/>
  <w15:chartTrackingRefBased/>
  <w15:docId w15:val="{9B0460CC-FE16-43DF-A3AB-71BFC690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DC"/>
    <w:pPr>
      <w:widowControl w:val="0"/>
      <w:autoSpaceDE w:val="0"/>
      <w:autoSpaceDN w:val="0"/>
      <w:spacing w:after="0" w:line="240" w:lineRule="auto"/>
    </w:pPr>
    <w:rPr>
      <w:rFonts w:ascii="Segoe UI Symbol" w:eastAsia="Segoe UI Symbol" w:hAnsi="Segoe UI Symbol" w:cs="Segoe UI Symbo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33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3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3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3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3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3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3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3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3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3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3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3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3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3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3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3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3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3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3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3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3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3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3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3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3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3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3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3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3D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1033D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033DC"/>
    <w:rPr>
      <w:rFonts w:ascii="Segoe UI Symbol" w:eastAsia="Segoe UI Symbol" w:hAnsi="Segoe UI Symbol" w:cs="Segoe UI Symbol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033DC"/>
    <w:pPr>
      <w:spacing w:before="7"/>
      <w:ind w:left="10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Vikija Bišere</dc:creator>
  <cp:keywords/>
  <dc:description/>
  <cp:lastModifiedBy>Gunita Roga</cp:lastModifiedBy>
  <cp:revision>3</cp:revision>
  <dcterms:created xsi:type="dcterms:W3CDTF">2026-06-16T09:43:00Z</dcterms:created>
  <dcterms:modified xsi:type="dcterms:W3CDTF">2026-06-16T10:46:00Z</dcterms:modified>
  <dc:identifier>facd15f1-40e8-4223-a042-2674455bbedf</dc:identifier>
</cp:coreProperties>
</file>