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Latgales plānošanas reģions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90002181025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Reprezentatīvo materiālu apdruka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LPR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Reprezentatīvo materiālu apdruka un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16.p.1.d.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9406.5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10752.1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10752.1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Reprezentatīvo materiālu apdruka un piegāde (iesaiņojums)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16p.2.d.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Stikla balvu apdruka un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16.p.3.d.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Sienas un galda kalendāru izstrāde, apdruka un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16.p.4.d.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"DIGITĀLĀ PELE"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08:56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Vizītkaršu un informatīvo reklāmas baneru (roll-up stendu) izstrāde, apdruka un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16.p.5.d.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"DIGITĀLĀ PELE"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08:56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