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slimnīca, PSIA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40003131022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Ādažu medicīnas centra ēkas fasādes vienkāršotas atjaunošanas 2.kārta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PSIA ĀDAŽU SLIMNĪCA 2026/01M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"GMG Demetra"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59963.53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