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D6C0F" w14:textId="384A32F6" w:rsidR="00FE0920" w:rsidRPr="00866CB5" w:rsidRDefault="00C371D5" w:rsidP="00FE0920">
      <w:pPr>
        <w:spacing w:after="0" w:line="240" w:lineRule="auto"/>
        <w:jc w:val="center"/>
        <w:rPr>
          <w:rFonts w:cs="Times New Roman"/>
          <w:b/>
          <w:bCs/>
        </w:rPr>
      </w:pPr>
      <w:r w:rsidRPr="00866CB5">
        <w:rPr>
          <w:rFonts w:cs="Times New Roman"/>
          <w:b/>
          <w:bCs/>
        </w:rPr>
        <w:t>Atbildes uz pretendent</w:t>
      </w:r>
      <w:r w:rsidR="00F411EB">
        <w:rPr>
          <w:rFonts w:cs="Times New Roman"/>
          <w:b/>
          <w:bCs/>
        </w:rPr>
        <w:t>u</w:t>
      </w:r>
      <w:r w:rsidRPr="00866CB5">
        <w:rPr>
          <w:rFonts w:cs="Times New Roman"/>
          <w:b/>
          <w:bCs/>
        </w:rPr>
        <w:t xml:space="preserve"> jautājumiem Nr.</w:t>
      </w:r>
      <w:r w:rsidR="00D530A9">
        <w:rPr>
          <w:rFonts w:cs="Times New Roman"/>
          <w:b/>
          <w:bCs/>
        </w:rPr>
        <w:t>9</w:t>
      </w:r>
      <w:r w:rsidRPr="00866CB5">
        <w:rPr>
          <w:rFonts w:cs="Times New Roman"/>
          <w:b/>
          <w:bCs/>
        </w:rPr>
        <w:t xml:space="preserve"> </w:t>
      </w:r>
      <w:r w:rsidR="00FE0920" w:rsidRPr="00866CB5">
        <w:rPr>
          <w:rFonts w:cs="Times New Roman"/>
          <w:b/>
          <w:bCs/>
        </w:rPr>
        <w:t>(</w:t>
      </w:r>
      <w:r w:rsidR="00D530A9">
        <w:rPr>
          <w:rFonts w:cs="Times New Roman"/>
          <w:b/>
          <w:bCs/>
        </w:rPr>
        <w:t>04</w:t>
      </w:r>
      <w:r w:rsidR="00FE0920" w:rsidRPr="00866CB5">
        <w:rPr>
          <w:rFonts w:cs="Times New Roman"/>
          <w:b/>
          <w:bCs/>
        </w:rPr>
        <w:t>.0</w:t>
      </w:r>
      <w:r w:rsidR="00D530A9">
        <w:rPr>
          <w:rFonts w:cs="Times New Roman"/>
          <w:b/>
          <w:bCs/>
        </w:rPr>
        <w:t>6</w:t>
      </w:r>
      <w:r w:rsidR="00FE0920" w:rsidRPr="00866CB5">
        <w:rPr>
          <w:rFonts w:cs="Times New Roman"/>
          <w:b/>
          <w:bCs/>
        </w:rPr>
        <w:t>.2026.)</w:t>
      </w:r>
    </w:p>
    <w:p w14:paraId="528BA563" w14:textId="64777DAC" w:rsidR="00011B59" w:rsidRPr="00866CB5" w:rsidRDefault="00FE0920" w:rsidP="00FE0920">
      <w:pPr>
        <w:spacing w:after="0" w:line="240" w:lineRule="auto"/>
        <w:jc w:val="center"/>
        <w:rPr>
          <w:rFonts w:cs="Times New Roman"/>
          <w:i/>
          <w:iCs/>
        </w:rPr>
      </w:pPr>
      <w:r w:rsidRPr="00866CB5">
        <w:rPr>
          <w:rFonts w:cs="Times New Roman"/>
          <w:i/>
          <w:iCs/>
        </w:rPr>
        <w:t>par iepirkumu ID Nr. VVD 2025/13 “Vēsturiski piesārņotās teritorijas Dzelzceļa ielā 10, Aizkrauklē sanācija”</w:t>
      </w:r>
    </w:p>
    <w:tbl>
      <w:tblPr>
        <w:tblStyle w:val="TableGrid"/>
        <w:tblW w:w="14318" w:type="dxa"/>
        <w:jc w:val="center"/>
        <w:tblLook w:val="04A0" w:firstRow="1" w:lastRow="0" w:firstColumn="1" w:lastColumn="0" w:noHBand="0" w:noVBand="1"/>
      </w:tblPr>
      <w:tblGrid>
        <w:gridCol w:w="785"/>
        <w:gridCol w:w="7114"/>
        <w:gridCol w:w="6419"/>
      </w:tblGrid>
      <w:tr w:rsidR="00D530A9" w:rsidRPr="00A00C29" w14:paraId="5C73B27F" w14:textId="77777777" w:rsidTr="00D530A9">
        <w:trPr>
          <w:jc w:val="center"/>
        </w:trPr>
        <w:tc>
          <w:tcPr>
            <w:tcW w:w="785" w:type="dxa"/>
            <w:shd w:val="clear" w:color="auto" w:fill="60CAF3" w:themeFill="accent4" w:themeFillTint="99"/>
          </w:tcPr>
          <w:p w14:paraId="64D02F63" w14:textId="77777777" w:rsidR="00D530A9" w:rsidRPr="00A00C29" w:rsidRDefault="00D530A9" w:rsidP="009122A4">
            <w:pPr>
              <w:rPr>
                <w:rFonts w:ascii="Times New Roman" w:eastAsia="Times New Roman" w:hAnsi="Times New Roman" w:cs="Times New Roman"/>
                <w:b/>
                <w:bCs/>
              </w:rPr>
            </w:pPr>
            <w:proofErr w:type="spellStart"/>
            <w:r>
              <w:rPr>
                <w:rFonts w:ascii="Times New Roman" w:eastAsia="Times New Roman" w:hAnsi="Times New Roman" w:cs="Times New Roman"/>
                <w:b/>
                <w:bCs/>
              </w:rPr>
              <w:t>N.p.k</w:t>
            </w:r>
            <w:proofErr w:type="spellEnd"/>
            <w:r>
              <w:rPr>
                <w:rFonts w:ascii="Times New Roman" w:eastAsia="Times New Roman" w:hAnsi="Times New Roman" w:cs="Times New Roman"/>
                <w:b/>
                <w:bCs/>
              </w:rPr>
              <w:t>.</w:t>
            </w:r>
          </w:p>
        </w:tc>
        <w:tc>
          <w:tcPr>
            <w:tcW w:w="7114" w:type="dxa"/>
            <w:shd w:val="clear" w:color="auto" w:fill="60CAF3" w:themeFill="accent4" w:themeFillTint="99"/>
          </w:tcPr>
          <w:p w14:paraId="21B6D098" w14:textId="77777777" w:rsidR="00D530A9" w:rsidRPr="00A00C29" w:rsidRDefault="00D530A9" w:rsidP="009122A4">
            <w:pPr>
              <w:jc w:val="center"/>
              <w:rPr>
                <w:rFonts w:ascii="Times New Roman" w:eastAsia="Times New Roman" w:hAnsi="Times New Roman" w:cs="Times New Roman"/>
                <w:b/>
                <w:bCs/>
              </w:rPr>
            </w:pPr>
            <w:r w:rsidRPr="29755AFC">
              <w:rPr>
                <w:rFonts w:ascii="Times New Roman" w:eastAsia="Times New Roman" w:hAnsi="Times New Roman" w:cs="Times New Roman"/>
                <w:b/>
                <w:bCs/>
              </w:rPr>
              <w:t>Pretendenta jautājums</w:t>
            </w:r>
          </w:p>
        </w:tc>
        <w:tc>
          <w:tcPr>
            <w:tcW w:w="6419" w:type="dxa"/>
            <w:shd w:val="clear" w:color="auto" w:fill="60CAF3" w:themeFill="accent4" w:themeFillTint="99"/>
          </w:tcPr>
          <w:p w14:paraId="7D6D12B5" w14:textId="77777777" w:rsidR="00D530A9" w:rsidRPr="00A00C29" w:rsidRDefault="00D530A9" w:rsidP="009122A4">
            <w:pPr>
              <w:jc w:val="center"/>
              <w:rPr>
                <w:rFonts w:ascii="Times New Roman" w:eastAsia="Times New Roman" w:hAnsi="Times New Roman" w:cs="Times New Roman"/>
                <w:b/>
                <w:bCs/>
              </w:rPr>
            </w:pPr>
            <w:r w:rsidRPr="29755AFC">
              <w:rPr>
                <w:rFonts w:ascii="Times New Roman" w:eastAsia="Times New Roman" w:hAnsi="Times New Roman" w:cs="Times New Roman"/>
                <w:b/>
                <w:bCs/>
              </w:rPr>
              <w:t>Komisijas atbilde</w:t>
            </w:r>
          </w:p>
        </w:tc>
      </w:tr>
      <w:tr w:rsidR="00D530A9" w:rsidRPr="00A00C29" w14:paraId="62F0F29A" w14:textId="77777777" w:rsidTr="00D530A9">
        <w:trPr>
          <w:jc w:val="center"/>
        </w:trPr>
        <w:tc>
          <w:tcPr>
            <w:tcW w:w="785" w:type="dxa"/>
          </w:tcPr>
          <w:p w14:paraId="5D939F02" w14:textId="77777777" w:rsidR="00D530A9" w:rsidRPr="00A00C29" w:rsidRDefault="00D530A9" w:rsidP="009122A4">
            <w:pPr>
              <w:rPr>
                <w:rFonts w:ascii="Times New Roman" w:eastAsia="Times New Roman" w:hAnsi="Times New Roman" w:cs="Times New Roman"/>
                <w:color w:val="222222"/>
              </w:rPr>
            </w:pPr>
            <w:r w:rsidRPr="29755AFC">
              <w:rPr>
                <w:rFonts w:ascii="Times New Roman" w:eastAsia="Times New Roman" w:hAnsi="Times New Roman" w:cs="Times New Roman"/>
                <w:color w:val="222222"/>
              </w:rPr>
              <w:t>1.</w:t>
            </w:r>
          </w:p>
        </w:tc>
        <w:tc>
          <w:tcPr>
            <w:tcW w:w="7114" w:type="dxa"/>
          </w:tcPr>
          <w:p w14:paraId="0347E6A6" w14:textId="77777777" w:rsidR="00D530A9" w:rsidRPr="00EB0BCB" w:rsidRDefault="00D530A9" w:rsidP="009122A4">
            <w:pPr>
              <w:shd w:val="clear" w:color="auto" w:fill="FFFFFF" w:themeFill="background1"/>
              <w:jc w:val="both"/>
              <w:rPr>
                <w:rFonts w:ascii="Times New Roman" w:eastAsia="Times New Roman" w:hAnsi="Times New Roman" w:cs="Times New Roman"/>
                <w:color w:val="222222"/>
              </w:rPr>
            </w:pPr>
            <w:r w:rsidRPr="29755AFC">
              <w:rPr>
                <w:rFonts w:ascii="Times New Roman" w:eastAsia="Times New Roman" w:hAnsi="Times New Roman" w:cs="Times New Roman"/>
                <w:color w:val="222222"/>
              </w:rPr>
              <w:t xml:space="preserve">Lūdzam Pasūtītāju grozīt vai precizēt Nolikuma 4.7.1. punkta kritēriju (P2), jo pašreizējais formulējums “…sanācijas darbu līguma objektos, katrs vismaz 1 ha platībā…” nav viennozīmīgs kopsakarā ar Pasūtītāja skaidrojumu, ka 1 ha nav piesaistāms objekta kadastrālajai platībai, bet gan izpētes vai sanācijas programmā noteiktam darbu laukumam.  Tostarp lūdzam Pasūtītāju skaidrot, kāda platība tiks ņemta vērā, vērtējot ķīmiķa/tehnologa pieredzi kritērijā (P2) – </w:t>
            </w:r>
            <w:r w:rsidRPr="06DB0B9B">
              <w:rPr>
                <w:rFonts w:ascii="Times New Roman" w:eastAsia="Times New Roman" w:hAnsi="Times New Roman" w:cs="Times New Roman"/>
                <w:color w:val="222222"/>
              </w:rPr>
              <w:t>līguma objekta kopējā platība, objekta kadastrālā platība, izpētes programmā noteiktais laukums, sanācijas programmā noteiktais laukums vai konkrētais laukums</w:t>
            </w:r>
            <w:r w:rsidRPr="29755AFC">
              <w:rPr>
                <w:rFonts w:ascii="Times New Roman" w:eastAsia="Times New Roman" w:hAnsi="Times New Roman" w:cs="Times New Roman"/>
                <w:color w:val="222222"/>
              </w:rPr>
              <w:t>, attiecībā uz kuru ķīmiķis/tehnologs ir veicis aprēķinus piesārņojuma migrācijas samazināšanai vai novēršanai.  Pretendenta ieskatā pašreizējā redakcija pieļauj atšķirīgu interpretāciju. Tādēļ lūdzam Pasūtītāju precizēt Nolikumā, kas tieši uzskatāms par “1 ha platību” kritērija (P2) izpratnē, kā arī kādi dokumenti apliecina šī kritērija izpildi.</w:t>
            </w:r>
          </w:p>
        </w:tc>
        <w:tc>
          <w:tcPr>
            <w:tcW w:w="6419" w:type="dxa"/>
          </w:tcPr>
          <w:p w14:paraId="78681663" w14:textId="77777777" w:rsidR="00D530A9" w:rsidRDefault="00D530A9" w:rsidP="009122A4">
            <w:pPr>
              <w:spacing w:after="160" w:line="257" w:lineRule="auto"/>
              <w:jc w:val="both"/>
            </w:pPr>
            <w:r w:rsidRPr="587555B8">
              <w:rPr>
                <w:rFonts w:ascii="Times New Roman" w:eastAsia="Times New Roman" w:hAnsi="Times New Roman" w:cs="Times New Roman"/>
                <w:color w:val="222222"/>
                <w:lang w:val="lv"/>
              </w:rPr>
              <w:t>Attiecībā par “…sanācijas darbu līguma objektos, katrs vismaz 1 ha platībā…” formulējumu, Pasūtītājs skaidro, ka 1 ha platība ir laukums, kur veikti nosacījumā iekļautie darbi un kas noteikts sanācijas programmā. Pasūtītājs norāda, ka, līdzīgi, kā citās prasībās, kurās minēts 1 ha (3.12.-3.14., P3, P5, P7), ar 1 ha tiek saprasts sanācijas laukums, kas ir sanācijas programmā ar pamatojumu noteikts sanācijas darbiem pakļaujamās teritorijas laukums. Izpētes un sanācijas darbu programmā tiek definēts izpētes un sanācijas laukums, kura robežas tiek uzrādītas attiecīgo darbu programmās. Pasūtītājs norāda, ka sniegtajā atbildē “Atbildes uz pretendenta jautājumiem Nr.7 (13.05.2026.)” attiecībā par Nolikuma 3.12.-3.14. punktu, 1 ha ir laukums, kurā veikti nosacījumos iekļautie darbi un kas noteikts sanācijas programmā.</w:t>
            </w:r>
          </w:p>
          <w:p w14:paraId="4C2FDAFD" w14:textId="77777777" w:rsidR="00D530A9" w:rsidRDefault="00D530A9" w:rsidP="009122A4">
            <w:pPr>
              <w:jc w:val="both"/>
            </w:pPr>
            <w:r w:rsidRPr="587555B8">
              <w:rPr>
                <w:rFonts w:ascii="Times New Roman" w:eastAsia="Times New Roman" w:hAnsi="Times New Roman" w:cs="Times New Roman"/>
                <w:lang w:val="lv"/>
              </w:rPr>
              <w:t xml:space="preserve">Pasūtītājs norāda, ka attiecībā uz dokumentiem, kas apliecina minētā kritērija izpildi, jāņem vērā Nolikuma 3.23. punkta nosacījumi: ja pretendents līguma izpildē paredz iesaistīt vērtēšanas kritērijā (P) norādītos speciālistus, pretendents par katru speciālistu pievieno </w:t>
            </w:r>
            <w:r w:rsidRPr="587555B8">
              <w:rPr>
                <w:rFonts w:ascii="Times New Roman" w:eastAsia="Times New Roman" w:hAnsi="Times New Roman" w:cs="Times New Roman"/>
                <w:u w:val="single"/>
                <w:lang w:val="lv"/>
              </w:rPr>
              <w:t>CV, atsauksmi vai citu līdzvērtīgu dokumentu, kurā iekļauta informācija atbilstoši iepirkuma dokumentu nosacījumiem. Pretendents arī apliecina piedāvātā speciālista pieredzi</w:t>
            </w:r>
            <w:r w:rsidRPr="587555B8">
              <w:rPr>
                <w:rFonts w:ascii="Times New Roman" w:eastAsia="Times New Roman" w:hAnsi="Times New Roman" w:cs="Times New Roman"/>
                <w:lang w:val="lv"/>
              </w:rPr>
              <w:t xml:space="preserve">, tai skaitā, norādot pasūtītāju un tā kontaktpersonu, kontaktinformāciju, objektu, objektā veiktos darbus,  norādīto pieredzi apliecinošus un pamatojošus dokumentus, pēc kuriem var pārliecināties par atbilstību katrai no prasībām. </w:t>
            </w:r>
            <w:r w:rsidRPr="587555B8">
              <w:rPr>
                <w:rFonts w:ascii="Times New Roman" w:eastAsia="Times New Roman" w:hAnsi="Times New Roman" w:cs="Times New Roman"/>
                <w:color w:val="222222"/>
                <w:lang w:val="lv"/>
              </w:rPr>
              <w:t>Izvērtējot atbilstību attiecīgā kritērija nosacījumiem, Pasūtītājs var sazināties ar norādīto kontaktpersonu un iegūt papildus informāciju, lai gūtu pārliecību par katras atsevišķās prasības izpildi.</w:t>
            </w:r>
          </w:p>
        </w:tc>
      </w:tr>
    </w:tbl>
    <w:p w14:paraId="1A7F9F3B" w14:textId="77777777" w:rsidR="00FE0920" w:rsidRPr="00866CB5" w:rsidRDefault="00FE0920" w:rsidP="00FE0920">
      <w:pPr>
        <w:spacing w:after="0" w:line="240" w:lineRule="auto"/>
        <w:rPr>
          <w:rFonts w:cs="Times New Roman"/>
          <w:b/>
          <w:bCs/>
        </w:rPr>
      </w:pPr>
    </w:p>
    <w:p w14:paraId="63929FF8" w14:textId="5ED065BD" w:rsidR="00FE0920" w:rsidRPr="00866CB5" w:rsidRDefault="00FE0920" w:rsidP="00FE0920">
      <w:pPr>
        <w:spacing w:after="0" w:line="240" w:lineRule="auto"/>
        <w:rPr>
          <w:rFonts w:cs="Times New Roman"/>
        </w:rPr>
      </w:pPr>
      <w:r w:rsidRPr="00866CB5">
        <w:rPr>
          <w:rFonts w:cs="Times New Roman"/>
        </w:rPr>
        <w:t>Iepirkumu komisija</w:t>
      </w:r>
    </w:p>
    <w:sectPr w:rsidR="00FE0920" w:rsidRPr="00866CB5" w:rsidSect="002638CC">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3BEE1" w14:textId="77777777" w:rsidR="00D808A5" w:rsidRDefault="00D808A5" w:rsidP="002638CC">
      <w:pPr>
        <w:spacing w:after="0" w:line="240" w:lineRule="auto"/>
      </w:pPr>
      <w:r>
        <w:separator/>
      </w:r>
    </w:p>
  </w:endnote>
  <w:endnote w:type="continuationSeparator" w:id="0">
    <w:p w14:paraId="31C24E8A" w14:textId="77777777" w:rsidR="00D808A5" w:rsidRDefault="00D808A5" w:rsidP="00263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5C4C5" w14:textId="77777777" w:rsidR="00D808A5" w:rsidRDefault="00D808A5" w:rsidP="002638CC">
      <w:pPr>
        <w:spacing w:after="0" w:line="240" w:lineRule="auto"/>
      </w:pPr>
      <w:r>
        <w:separator/>
      </w:r>
    </w:p>
  </w:footnote>
  <w:footnote w:type="continuationSeparator" w:id="0">
    <w:p w14:paraId="467F0B8D" w14:textId="77777777" w:rsidR="00D808A5" w:rsidRDefault="00D808A5" w:rsidP="002638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4A6F"/>
    <w:multiLevelType w:val="hybridMultilevel"/>
    <w:tmpl w:val="6B760E34"/>
    <w:lvl w:ilvl="0" w:tplc="04260001">
      <w:start w:val="1"/>
      <w:numFmt w:val="bullet"/>
      <w:lvlText w:val=""/>
      <w:lvlJc w:val="left"/>
      <w:pPr>
        <w:ind w:left="1210" w:hanging="360"/>
      </w:pPr>
      <w:rPr>
        <w:rFonts w:ascii="Symbol" w:hAnsi="Symbol" w:hint="default"/>
      </w:rPr>
    </w:lvl>
    <w:lvl w:ilvl="1" w:tplc="04260003" w:tentative="1">
      <w:start w:val="1"/>
      <w:numFmt w:val="bullet"/>
      <w:lvlText w:val="o"/>
      <w:lvlJc w:val="left"/>
      <w:pPr>
        <w:ind w:left="1930" w:hanging="360"/>
      </w:pPr>
      <w:rPr>
        <w:rFonts w:ascii="Courier New" w:hAnsi="Courier New" w:cs="Courier New" w:hint="default"/>
      </w:rPr>
    </w:lvl>
    <w:lvl w:ilvl="2" w:tplc="04260005" w:tentative="1">
      <w:start w:val="1"/>
      <w:numFmt w:val="bullet"/>
      <w:lvlText w:val=""/>
      <w:lvlJc w:val="left"/>
      <w:pPr>
        <w:ind w:left="2650" w:hanging="360"/>
      </w:pPr>
      <w:rPr>
        <w:rFonts w:ascii="Wingdings" w:hAnsi="Wingdings" w:hint="default"/>
      </w:rPr>
    </w:lvl>
    <w:lvl w:ilvl="3" w:tplc="04260001" w:tentative="1">
      <w:start w:val="1"/>
      <w:numFmt w:val="bullet"/>
      <w:lvlText w:val=""/>
      <w:lvlJc w:val="left"/>
      <w:pPr>
        <w:ind w:left="3370" w:hanging="360"/>
      </w:pPr>
      <w:rPr>
        <w:rFonts w:ascii="Symbol" w:hAnsi="Symbol" w:hint="default"/>
      </w:rPr>
    </w:lvl>
    <w:lvl w:ilvl="4" w:tplc="04260003" w:tentative="1">
      <w:start w:val="1"/>
      <w:numFmt w:val="bullet"/>
      <w:lvlText w:val="o"/>
      <w:lvlJc w:val="left"/>
      <w:pPr>
        <w:ind w:left="4090" w:hanging="360"/>
      </w:pPr>
      <w:rPr>
        <w:rFonts w:ascii="Courier New" w:hAnsi="Courier New" w:cs="Courier New" w:hint="default"/>
      </w:rPr>
    </w:lvl>
    <w:lvl w:ilvl="5" w:tplc="04260005" w:tentative="1">
      <w:start w:val="1"/>
      <w:numFmt w:val="bullet"/>
      <w:lvlText w:val=""/>
      <w:lvlJc w:val="left"/>
      <w:pPr>
        <w:ind w:left="4810" w:hanging="360"/>
      </w:pPr>
      <w:rPr>
        <w:rFonts w:ascii="Wingdings" w:hAnsi="Wingdings" w:hint="default"/>
      </w:rPr>
    </w:lvl>
    <w:lvl w:ilvl="6" w:tplc="04260001" w:tentative="1">
      <w:start w:val="1"/>
      <w:numFmt w:val="bullet"/>
      <w:lvlText w:val=""/>
      <w:lvlJc w:val="left"/>
      <w:pPr>
        <w:ind w:left="5530" w:hanging="360"/>
      </w:pPr>
      <w:rPr>
        <w:rFonts w:ascii="Symbol" w:hAnsi="Symbol" w:hint="default"/>
      </w:rPr>
    </w:lvl>
    <w:lvl w:ilvl="7" w:tplc="04260003" w:tentative="1">
      <w:start w:val="1"/>
      <w:numFmt w:val="bullet"/>
      <w:lvlText w:val="o"/>
      <w:lvlJc w:val="left"/>
      <w:pPr>
        <w:ind w:left="6250" w:hanging="360"/>
      </w:pPr>
      <w:rPr>
        <w:rFonts w:ascii="Courier New" w:hAnsi="Courier New" w:cs="Courier New" w:hint="default"/>
      </w:rPr>
    </w:lvl>
    <w:lvl w:ilvl="8" w:tplc="04260005" w:tentative="1">
      <w:start w:val="1"/>
      <w:numFmt w:val="bullet"/>
      <w:lvlText w:val=""/>
      <w:lvlJc w:val="left"/>
      <w:pPr>
        <w:ind w:left="6970" w:hanging="360"/>
      </w:pPr>
      <w:rPr>
        <w:rFonts w:ascii="Wingdings" w:hAnsi="Wingdings" w:hint="default"/>
      </w:rPr>
    </w:lvl>
  </w:abstractNum>
  <w:abstractNum w:abstractNumId="1" w15:restartNumberingAfterBreak="0">
    <w:nsid w:val="016164F6"/>
    <w:multiLevelType w:val="multilevel"/>
    <w:tmpl w:val="FFFFFFFF"/>
    <w:lvl w:ilvl="0">
      <w:start w:val="1"/>
      <w:numFmt w:val="decimal"/>
      <w:lvlText w:val="%1."/>
      <w:lvlJc w:val="left"/>
      <w:pPr>
        <w:ind w:left="720" w:hanging="360"/>
      </w:pPr>
    </w:lvl>
    <w:lvl w:ilvl="1">
      <w:start w:val="9"/>
      <w:numFmt w:val="decimal"/>
      <w:lvlText w:val="%1.%2."/>
      <w:lvlJc w:val="left"/>
      <w:pPr>
        <w:ind w:left="786" w:hanging="360"/>
      </w:pPr>
      <w:rPr>
        <w:rFonts w:ascii="Times New Roman" w:hAnsi="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1D2E96"/>
    <w:multiLevelType w:val="hybridMultilevel"/>
    <w:tmpl w:val="EBDCDA48"/>
    <w:lvl w:ilvl="0" w:tplc="E9F01E32">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531495E"/>
    <w:multiLevelType w:val="hybridMultilevel"/>
    <w:tmpl w:val="415276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6EA60E3"/>
    <w:multiLevelType w:val="hybridMultilevel"/>
    <w:tmpl w:val="038C8C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78ED8A0"/>
    <w:multiLevelType w:val="hybridMultilevel"/>
    <w:tmpl w:val="67E2BDD6"/>
    <w:lvl w:ilvl="0" w:tplc="49442AA8">
      <w:start w:val="1"/>
      <w:numFmt w:val="bullet"/>
      <w:lvlText w:val="·"/>
      <w:lvlJc w:val="left"/>
      <w:pPr>
        <w:ind w:left="720" w:hanging="360"/>
      </w:pPr>
      <w:rPr>
        <w:rFonts w:ascii="Symbol" w:hAnsi="Symbol" w:hint="default"/>
      </w:rPr>
    </w:lvl>
    <w:lvl w:ilvl="1" w:tplc="CC2C51D4">
      <w:start w:val="1"/>
      <w:numFmt w:val="bullet"/>
      <w:lvlText w:val="o"/>
      <w:lvlJc w:val="left"/>
      <w:pPr>
        <w:ind w:left="1440" w:hanging="360"/>
      </w:pPr>
      <w:rPr>
        <w:rFonts w:ascii="Courier New" w:hAnsi="Courier New" w:hint="default"/>
      </w:rPr>
    </w:lvl>
    <w:lvl w:ilvl="2" w:tplc="8362F05A">
      <w:start w:val="1"/>
      <w:numFmt w:val="bullet"/>
      <w:lvlText w:val=""/>
      <w:lvlJc w:val="left"/>
      <w:pPr>
        <w:ind w:left="2160" w:hanging="360"/>
      </w:pPr>
      <w:rPr>
        <w:rFonts w:ascii="Wingdings" w:hAnsi="Wingdings" w:hint="default"/>
      </w:rPr>
    </w:lvl>
    <w:lvl w:ilvl="3" w:tplc="7584D78C">
      <w:start w:val="1"/>
      <w:numFmt w:val="bullet"/>
      <w:lvlText w:val=""/>
      <w:lvlJc w:val="left"/>
      <w:pPr>
        <w:ind w:left="2880" w:hanging="360"/>
      </w:pPr>
      <w:rPr>
        <w:rFonts w:ascii="Symbol" w:hAnsi="Symbol" w:hint="default"/>
      </w:rPr>
    </w:lvl>
    <w:lvl w:ilvl="4" w:tplc="D66EEE8E">
      <w:start w:val="1"/>
      <w:numFmt w:val="bullet"/>
      <w:lvlText w:val="o"/>
      <w:lvlJc w:val="left"/>
      <w:pPr>
        <w:ind w:left="3600" w:hanging="360"/>
      </w:pPr>
      <w:rPr>
        <w:rFonts w:ascii="Courier New" w:hAnsi="Courier New" w:hint="default"/>
      </w:rPr>
    </w:lvl>
    <w:lvl w:ilvl="5" w:tplc="5B66C314">
      <w:start w:val="1"/>
      <w:numFmt w:val="bullet"/>
      <w:lvlText w:val=""/>
      <w:lvlJc w:val="left"/>
      <w:pPr>
        <w:ind w:left="4320" w:hanging="360"/>
      </w:pPr>
      <w:rPr>
        <w:rFonts w:ascii="Wingdings" w:hAnsi="Wingdings" w:hint="default"/>
      </w:rPr>
    </w:lvl>
    <w:lvl w:ilvl="6" w:tplc="72C21F4C">
      <w:start w:val="1"/>
      <w:numFmt w:val="bullet"/>
      <w:lvlText w:val=""/>
      <w:lvlJc w:val="left"/>
      <w:pPr>
        <w:ind w:left="5040" w:hanging="360"/>
      </w:pPr>
      <w:rPr>
        <w:rFonts w:ascii="Symbol" w:hAnsi="Symbol" w:hint="default"/>
      </w:rPr>
    </w:lvl>
    <w:lvl w:ilvl="7" w:tplc="219009A2">
      <w:start w:val="1"/>
      <w:numFmt w:val="bullet"/>
      <w:lvlText w:val="o"/>
      <w:lvlJc w:val="left"/>
      <w:pPr>
        <w:ind w:left="5760" w:hanging="360"/>
      </w:pPr>
      <w:rPr>
        <w:rFonts w:ascii="Courier New" w:hAnsi="Courier New" w:hint="default"/>
      </w:rPr>
    </w:lvl>
    <w:lvl w:ilvl="8" w:tplc="D9145B66">
      <w:start w:val="1"/>
      <w:numFmt w:val="bullet"/>
      <w:lvlText w:val=""/>
      <w:lvlJc w:val="left"/>
      <w:pPr>
        <w:ind w:left="6480" w:hanging="360"/>
      </w:pPr>
      <w:rPr>
        <w:rFonts w:ascii="Wingdings" w:hAnsi="Wingdings" w:hint="default"/>
      </w:rPr>
    </w:lvl>
  </w:abstractNum>
  <w:abstractNum w:abstractNumId="6" w15:restartNumberingAfterBreak="0">
    <w:nsid w:val="09390EAC"/>
    <w:multiLevelType w:val="multilevel"/>
    <w:tmpl w:val="22B26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BF4847"/>
    <w:multiLevelType w:val="multilevel"/>
    <w:tmpl w:val="37122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DC67C1"/>
    <w:multiLevelType w:val="hybridMultilevel"/>
    <w:tmpl w:val="18D2AF06"/>
    <w:lvl w:ilvl="0" w:tplc="04090017">
      <w:start w:val="1"/>
      <w:numFmt w:val="lowerLetter"/>
      <w:lvlText w:val="%1)"/>
      <w:lvlJc w:val="left"/>
      <w:pPr>
        <w:ind w:left="1080" w:hanging="360"/>
      </w:pPr>
      <w:rPr>
        <w:rFonts w:hint="default"/>
        <w:b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0EDF2A72"/>
    <w:multiLevelType w:val="multilevel"/>
    <w:tmpl w:val="36D4D502"/>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FCE758C"/>
    <w:multiLevelType w:val="hybridMultilevel"/>
    <w:tmpl w:val="863E6F3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3920E8D"/>
    <w:multiLevelType w:val="multilevel"/>
    <w:tmpl w:val="DCF4161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5760DED"/>
    <w:multiLevelType w:val="hybridMultilevel"/>
    <w:tmpl w:val="FC56FAB0"/>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9310FA3"/>
    <w:multiLevelType w:val="multilevel"/>
    <w:tmpl w:val="FFFFFFFF"/>
    <w:lvl w:ilvl="0">
      <w:start w:val="1"/>
      <w:numFmt w:val="decimal"/>
      <w:lvlText w:val="%1."/>
      <w:lvlJc w:val="left"/>
      <w:pPr>
        <w:ind w:left="720" w:hanging="360"/>
      </w:pPr>
    </w:lvl>
    <w:lvl w:ilvl="1">
      <w:start w:val="14"/>
      <w:numFmt w:val="decimal"/>
      <w:lvlText w:val="%1.%2."/>
      <w:lvlJc w:val="left"/>
      <w:pPr>
        <w:ind w:left="786" w:hanging="360"/>
      </w:pPr>
      <w:rPr>
        <w:rFonts w:ascii="Times New Roman" w:hAnsi="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BC17C7B"/>
    <w:multiLevelType w:val="hybridMultilevel"/>
    <w:tmpl w:val="89D2CF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1DDF2A9C"/>
    <w:multiLevelType w:val="multilevel"/>
    <w:tmpl w:val="A5589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D16D3B"/>
    <w:multiLevelType w:val="hybridMultilevel"/>
    <w:tmpl w:val="5F1C3430"/>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7" w15:restartNumberingAfterBreak="0">
    <w:nsid w:val="207C7D1F"/>
    <w:multiLevelType w:val="hybridMultilevel"/>
    <w:tmpl w:val="13089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09400E"/>
    <w:multiLevelType w:val="multilevel"/>
    <w:tmpl w:val="2C34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292948"/>
    <w:multiLevelType w:val="multilevel"/>
    <w:tmpl w:val="D24E9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A76F40"/>
    <w:multiLevelType w:val="multilevel"/>
    <w:tmpl w:val="54A48F7C"/>
    <w:lvl w:ilvl="0">
      <w:start w:val="1"/>
      <w:numFmt w:val="lowerLetter"/>
      <w:lvlText w:val="%1)"/>
      <w:lvlJc w:val="left"/>
      <w:pPr>
        <w:ind w:left="720" w:hanging="360"/>
      </w:pPr>
      <w:rPr>
        <w:i w:val="0"/>
        <w:iCs w:val="0"/>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7C13F99"/>
    <w:multiLevelType w:val="multilevel"/>
    <w:tmpl w:val="0E1A6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EADA60"/>
    <w:multiLevelType w:val="hybridMultilevel"/>
    <w:tmpl w:val="AB3CB6F2"/>
    <w:lvl w:ilvl="0" w:tplc="D3424246">
      <w:start w:val="1"/>
      <w:numFmt w:val="bullet"/>
      <w:lvlText w:val="-"/>
      <w:lvlJc w:val="left"/>
      <w:pPr>
        <w:ind w:left="720" w:hanging="360"/>
      </w:pPr>
      <w:rPr>
        <w:rFonts w:ascii="Aptos" w:hAnsi="Aptos" w:hint="default"/>
      </w:rPr>
    </w:lvl>
    <w:lvl w:ilvl="1" w:tplc="DC40082A">
      <w:start w:val="1"/>
      <w:numFmt w:val="bullet"/>
      <w:lvlText w:val="o"/>
      <w:lvlJc w:val="left"/>
      <w:pPr>
        <w:ind w:left="1440" w:hanging="360"/>
      </w:pPr>
      <w:rPr>
        <w:rFonts w:ascii="Courier New" w:hAnsi="Courier New" w:hint="default"/>
      </w:rPr>
    </w:lvl>
    <w:lvl w:ilvl="2" w:tplc="7D8618F2">
      <w:start w:val="1"/>
      <w:numFmt w:val="bullet"/>
      <w:lvlText w:val=""/>
      <w:lvlJc w:val="left"/>
      <w:pPr>
        <w:ind w:left="2160" w:hanging="360"/>
      </w:pPr>
      <w:rPr>
        <w:rFonts w:ascii="Wingdings" w:hAnsi="Wingdings" w:hint="default"/>
      </w:rPr>
    </w:lvl>
    <w:lvl w:ilvl="3" w:tplc="820A3E50">
      <w:start w:val="1"/>
      <w:numFmt w:val="bullet"/>
      <w:lvlText w:val=""/>
      <w:lvlJc w:val="left"/>
      <w:pPr>
        <w:ind w:left="2880" w:hanging="360"/>
      </w:pPr>
      <w:rPr>
        <w:rFonts w:ascii="Symbol" w:hAnsi="Symbol" w:hint="default"/>
      </w:rPr>
    </w:lvl>
    <w:lvl w:ilvl="4" w:tplc="F0CA05AC">
      <w:start w:val="1"/>
      <w:numFmt w:val="bullet"/>
      <w:lvlText w:val="o"/>
      <w:lvlJc w:val="left"/>
      <w:pPr>
        <w:ind w:left="3600" w:hanging="360"/>
      </w:pPr>
      <w:rPr>
        <w:rFonts w:ascii="Courier New" w:hAnsi="Courier New" w:hint="default"/>
      </w:rPr>
    </w:lvl>
    <w:lvl w:ilvl="5" w:tplc="F3BC1BBA">
      <w:start w:val="1"/>
      <w:numFmt w:val="bullet"/>
      <w:lvlText w:val=""/>
      <w:lvlJc w:val="left"/>
      <w:pPr>
        <w:ind w:left="4320" w:hanging="360"/>
      </w:pPr>
      <w:rPr>
        <w:rFonts w:ascii="Wingdings" w:hAnsi="Wingdings" w:hint="default"/>
      </w:rPr>
    </w:lvl>
    <w:lvl w:ilvl="6" w:tplc="0B7AB628">
      <w:start w:val="1"/>
      <w:numFmt w:val="bullet"/>
      <w:lvlText w:val=""/>
      <w:lvlJc w:val="left"/>
      <w:pPr>
        <w:ind w:left="5040" w:hanging="360"/>
      </w:pPr>
      <w:rPr>
        <w:rFonts w:ascii="Symbol" w:hAnsi="Symbol" w:hint="default"/>
      </w:rPr>
    </w:lvl>
    <w:lvl w:ilvl="7" w:tplc="A48C0F28">
      <w:start w:val="1"/>
      <w:numFmt w:val="bullet"/>
      <w:lvlText w:val="o"/>
      <w:lvlJc w:val="left"/>
      <w:pPr>
        <w:ind w:left="5760" w:hanging="360"/>
      </w:pPr>
      <w:rPr>
        <w:rFonts w:ascii="Courier New" w:hAnsi="Courier New" w:hint="default"/>
      </w:rPr>
    </w:lvl>
    <w:lvl w:ilvl="8" w:tplc="C5002ACE">
      <w:start w:val="1"/>
      <w:numFmt w:val="bullet"/>
      <w:lvlText w:val=""/>
      <w:lvlJc w:val="left"/>
      <w:pPr>
        <w:ind w:left="6480" w:hanging="360"/>
      </w:pPr>
      <w:rPr>
        <w:rFonts w:ascii="Wingdings" w:hAnsi="Wingdings" w:hint="default"/>
      </w:rPr>
    </w:lvl>
  </w:abstractNum>
  <w:abstractNum w:abstractNumId="23" w15:restartNumberingAfterBreak="0">
    <w:nsid w:val="3638381F"/>
    <w:multiLevelType w:val="hybridMultilevel"/>
    <w:tmpl w:val="9D322978"/>
    <w:lvl w:ilvl="0" w:tplc="6EAC33B0">
      <w:start w:val="1"/>
      <w:numFmt w:val="decimal"/>
      <w:lvlText w:val="%1."/>
      <w:lvlJc w:val="left"/>
      <w:pPr>
        <w:ind w:left="1440" w:hanging="360"/>
      </w:pPr>
    </w:lvl>
    <w:lvl w:ilvl="1" w:tplc="4A4E0B9C">
      <w:start w:val="1"/>
      <w:numFmt w:val="decimal"/>
      <w:lvlText w:val="%2."/>
      <w:lvlJc w:val="left"/>
      <w:pPr>
        <w:ind w:left="1440" w:hanging="360"/>
      </w:pPr>
    </w:lvl>
    <w:lvl w:ilvl="2" w:tplc="AD8C4138">
      <w:start w:val="1"/>
      <w:numFmt w:val="decimal"/>
      <w:lvlText w:val="%3."/>
      <w:lvlJc w:val="left"/>
      <w:pPr>
        <w:ind w:left="1440" w:hanging="360"/>
      </w:pPr>
    </w:lvl>
    <w:lvl w:ilvl="3" w:tplc="60F2B72C">
      <w:start w:val="1"/>
      <w:numFmt w:val="decimal"/>
      <w:lvlText w:val="%4."/>
      <w:lvlJc w:val="left"/>
      <w:pPr>
        <w:ind w:left="1440" w:hanging="360"/>
      </w:pPr>
    </w:lvl>
    <w:lvl w:ilvl="4" w:tplc="A1B2B440">
      <w:start w:val="1"/>
      <w:numFmt w:val="decimal"/>
      <w:lvlText w:val="%5."/>
      <w:lvlJc w:val="left"/>
      <w:pPr>
        <w:ind w:left="1440" w:hanging="360"/>
      </w:pPr>
    </w:lvl>
    <w:lvl w:ilvl="5" w:tplc="98CA1CC8">
      <w:start w:val="1"/>
      <w:numFmt w:val="decimal"/>
      <w:lvlText w:val="%6."/>
      <w:lvlJc w:val="left"/>
      <w:pPr>
        <w:ind w:left="1440" w:hanging="360"/>
      </w:pPr>
    </w:lvl>
    <w:lvl w:ilvl="6" w:tplc="8FC63180">
      <w:start w:val="1"/>
      <w:numFmt w:val="decimal"/>
      <w:lvlText w:val="%7."/>
      <w:lvlJc w:val="left"/>
      <w:pPr>
        <w:ind w:left="1440" w:hanging="360"/>
      </w:pPr>
    </w:lvl>
    <w:lvl w:ilvl="7" w:tplc="48E2728E">
      <w:start w:val="1"/>
      <w:numFmt w:val="decimal"/>
      <w:lvlText w:val="%8."/>
      <w:lvlJc w:val="left"/>
      <w:pPr>
        <w:ind w:left="1440" w:hanging="360"/>
      </w:pPr>
    </w:lvl>
    <w:lvl w:ilvl="8" w:tplc="382C3D52">
      <w:start w:val="1"/>
      <w:numFmt w:val="decimal"/>
      <w:lvlText w:val="%9."/>
      <w:lvlJc w:val="left"/>
      <w:pPr>
        <w:ind w:left="1440" w:hanging="360"/>
      </w:pPr>
    </w:lvl>
  </w:abstractNum>
  <w:abstractNum w:abstractNumId="24" w15:restartNumberingAfterBreak="0">
    <w:nsid w:val="369E161C"/>
    <w:multiLevelType w:val="hybridMultilevel"/>
    <w:tmpl w:val="DA244BE4"/>
    <w:lvl w:ilvl="0" w:tplc="C7860D06">
      <w:start w:val="1"/>
      <w:numFmt w:val="decimal"/>
      <w:lvlText w:val="%1."/>
      <w:lvlJc w:val="left"/>
      <w:pPr>
        <w:ind w:left="927" w:hanging="360"/>
      </w:pPr>
      <w:rPr>
        <w:rFonts w:hint="default"/>
        <w:b/>
        <w:bCs/>
        <w:i w:val="0"/>
        <w:iCs w:val="0"/>
        <w:color w:val="auto"/>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5" w15:restartNumberingAfterBreak="0">
    <w:nsid w:val="3ECCBAFA"/>
    <w:multiLevelType w:val="hybridMultilevel"/>
    <w:tmpl w:val="49BC11EE"/>
    <w:lvl w:ilvl="0" w:tplc="19B20C96">
      <w:start w:val="1"/>
      <w:numFmt w:val="bullet"/>
      <w:lvlText w:val="-"/>
      <w:lvlJc w:val="left"/>
      <w:pPr>
        <w:ind w:left="720" w:hanging="360"/>
      </w:pPr>
      <w:rPr>
        <w:rFonts w:ascii="Aptos" w:hAnsi="Aptos" w:hint="default"/>
      </w:rPr>
    </w:lvl>
    <w:lvl w:ilvl="1" w:tplc="36B07830">
      <w:start w:val="1"/>
      <w:numFmt w:val="bullet"/>
      <w:lvlText w:val="o"/>
      <w:lvlJc w:val="left"/>
      <w:pPr>
        <w:ind w:left="1440" w:hanging="360"/>
      </w:pPr>
      <w:rPr>
        <w:rFonts w:ascii="Courier New" w:hAnsi="Courier New" w:hint="default"/>
      </w:rPr>
    </w:lvl>
    <w:lvl w:ilvl="2" w:tplc="4F7A67B0">
      <w:start w:val="1"/>
      <w:numFmt w:val="bullet"/>
      <w:lvlText w:val=""/>
      <w:lvlJc w:val="left"/>
      <w:pPr>
        <w:ind w:left="2160" w:hanging="360"/>
      </w:pPr>
      <w:rPr>
        <w:rFonts w:ascii="Wingdings" w:hAnsi="Wingdings" w:hint="default"/>
      </w:rPr>
    </w:lvl>
    <w:lvl w:ilvl="3" w:tplc="6B22774E">
      <w:start w:val="1"/>
      <w:numFmt w:val="bullet"/>
      <w:lvlText w:val=""/>
      <w:lvlJc w:val="left"/>
      <w:pPr>
        <w:ind w:left="2880" w:hanging="360"/>
      </w:pPr>
      <w:rPr>
        <w:rFonts w:ascii="Symbol" w:hAnsi="Symbol" w:hint="default"/>
      </w:rPr>
    </w:lvl>
    <w:lvl w:ilvl="4" w:tplc="72C20E9E">
      <w:start w:val="1"/>
      <w:numFmt w:val="bullet"/>
      <w:lvlText w:val="o"/>
      <w:lvlJc w:val="left"/>
      <w:pPr>
        <w:ind w:left="3600" w:hanging="360"/>
      </w:pPr>
      <w:rPr>
        <w:rFonts w:ascii="Courier New" w:hAnsi="Courier New" w:hint="default"/>
      </w:rPr>
    </w:lvl>
    <w:lvl w:ilvl="5" w:tplc="225212F2">
      <w:start w:val="1"/>
      <w:numFmt w:val="bullet"/>
      <w:lvlText w:val=""/>
      <w:lvlJc w:val="left"/>
      <w:pPr>
        <w:ind w:left="4320" w:hanging="360"/>
      </w:pPr>
      <w:rPr>
        <w:rFonts w:ascii="Wingdings" w:hAnsi="Wingdings" w:hint="default"/>
      </w:rPr>
    </w:lvl>
    <w:lvl w:ilvl="6" w:tplc="344217B0">
      <w:start w:val="1"/>
      <w:numFmt w:val="bullet"/>
      <w:lvlText w:val=""/>
      <w:lvlJc w:val="left"/>
      <w:pPr>
        <w:ind w:left="5040" w:hanging="360"/>
      </w:pPr>
      <w:rPr>
        <w:rFonts w:ascii="Symbol" w:hAnsi="Symbol" w:hint="default"/>
      </w:rPr>
    </w:lvl>
    <w:lvl w:ilvl="7" w:tplc="0F0225DA">
      <w:start w:val="1"/>
      <w:numFmt w:val="bullet"/>
      <w:lvlText w:val="o"/>
      <w:lvlJc w:val="left"/>
      <w:pPr>
        <w:ind w:left="5760" w:hanging="360"/>
      </w:pPr>
      <w:rPr>
        <w:rFonts w:ascii="Courier New" w:hAnsi="Courier New" w:hint="default"/>
      </w:rPr>
    </w:lvl>
    <w:lvl w:ilvl="8" w:tplc="8B06DFD2">
      <w:start w:val="1"/>
      <w:numFmt w:val="bullet"/>
      <w:lvlText w:val=""/>
      <w:lvlJc w:val="left"/>
      <w:pPr>
        <w:ind w:left="6480" w:hanging="360"/>
      </w:pPr>
      <w:rPr>
        <w:rFonts w:ascii="Wingdings" w:hAnsi="Wingdings" w:hint="default"/>
      </w:rPr>
    </w:lvl>
  </w:abstractNum>
  <w:abstractNum w:abstractNumId="26" w15:restartNumberingAfterBreak="0">
    <w:nsid w:val="408143FE"/>
    <w:multiLevelType w:val="multilevel"/>
    <w:tmpl w:val="2F32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8C58E1"/>
    <w:multiLevelType w:val="hybridMultilevel"/>
    <w:tmpl w:val="6388BFDC"/>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8" w15:restartNumberingAfterBreak="0">
    <w:nsid w:val="4690463E"/>
    <w:multiLevelType w:val="multilevel"/>
    <w:tmpl w:val="08B2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C533D3"/>
    <w:multiLevelType w:val="hybridMultilevel"/>
    <w:tmpl w:val="D22EDCE4"/>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0" w15:restartNumberingAfterBreak="0">
    <w:nsid w:val="48496323"/>
    <w:multiLevelType w:val="multilevel"/>
    <w:tmpl w:val="FAB46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802269"/>
    <w:multiLevelType w:val="multilevel"/>
    <w:tmpl w:val="94F2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A474D7"/>
    <w:multiLevelType w:val="multilevel"/>
    <w:tmpl w:val="3B64F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4446D7"/>
    <w:multiLevelType w:val="multilevel"/>
    <w:tmpl w:val="CB12FF9C"/>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E6C2534"/>
    <w:multiLevelType w:val="multilevel"/>
    <w:tmpl w:val="FFFFFFFF"/>
    <w:lvl w:ilvl="0">
      <w:start w:val="1"/>
      <w:numFmt w:val="decimal"/>
      <w:lvlText w:val="%1."/>
      <w:lvlJc w:val="left"/>
      <w:pPr>
        <w:ind w:left="720" w:hanging="360"/>
      </w:pPr>
    </w:lvl>
    <w:lvl w:ilvl="1">
      <w:start w:val="9"/>
      <w:numFmt w:val="decimal"/>
      <w:lvlText w:val="%1.%2."/>
      <w:lvlJc w:val="left"/>
      <w:pPr>
        <w:ind w:left="786" w:hanging="360"/>
      </w:pPr>
      <w:rPr>
        <w:rFonts w:ascii="Times New Roman" w:hAnsi="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0FD24D0"/>
    <w:multiLevelType w:val="multilevel"/>
    <w:tmpl w:val="D756A5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20E7B97"/>
    <w:multiLevelType w:val="multilevel"/>
    <w:tmpl w:val="443AE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79CF03A"/>
    <w:multiLevelType w:val="multilevel"/>
    <w:tmpl w:val="FFFFFFFF"/>
    <w:lvl w:ilvl="0">
      <w:start w:val="1"/>
      <w:numFmt w:val="decimal"/>
      <w:lvlText w:val="%1."/>
      <w:lvlJc w:val="left"/>
      <w:pPr>
        <w:ind w:left="720" w:hanging="360"/>
      </w:pPr>
    </w:lvl>
    <w:lvl w:ilvl="1">
      <w:start w:val="14"/>
      <w:numFmt w:val="decimal"/>
      <w:lvlText w:val="%1.%2."/>
      <w:lvlJc w:val="left"/>
      <w:pPr>
        <w:ind w:left="786" w:hanging="360"/>
      </w:pPr>
      <w:rPr>
        <w:rFonts w:ascii="Times New Roman" w:hAnsi="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87F21B1"/>
    <w:multiLevelType w:val="multilevel"/>
    <w:tmpl w:val="8D184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F05F46"/>
    <w:multiLevelType w:val="hybridMultilevel"/>
    <w:tmpl w:val="266ED58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3E1B69"/>
    <w:multiLevelType w:val="multilevel"/>
    <w:tmpl w:val="844A9B44"/>
    <w:lvl w:ilvl="0">
      <w:start w:val="3"/>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3."/>
      <w:lvlJc w:val="left"/>
      <w:pPr>
        <w:ind w:left="1080" w:hanging="720"/>
      </w:pPr>
      <w:rPr>
        <w:rFonts w:ascii="Times New Roman" w:eastAsiaTheme="minorHAnsi" w:hAnsi="Times New Roman" w:cs="Times New Roman"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7FC00E7"/>
    <w:multiLevelType w:val="hybridMultilevel"/>
    <w:tmpl w:val="5ADC3B6A"/>
    <w:lvl w:ilvl="0" w:tplc="9CD875A6">
      <w:start w:val="1"/>
      <w:numFmt w:val="lowerLetter"/>
      <w:lvlText w:val="a)"/>
      <w:lvlJc w:val="left"/>
      <w:pPr>
        <w:ind w:left="720" w:hanging="360"/>
      </w:pPr>
    </w:lvl>
    <w:lvl w:ilvl="1" w:tplc="E7123FB2">
      <w:start w:val="1"/>
      <w:numFmt w:val="lowerLetter"/>
      <w:lvlText w:val="%2."/>
      <w:lvlJc w:val="left"/>
      <w:pPr>
        <w:ind w:left="1440" w:hanging="360"/>
      </w:pPr>
    </w:lvl>
    <w:lvl w:ilvl="2" w:tplc="05A868A8">
      <w:start w:val="1"/>
      <w:numFmt w:val="lowerRoman"/>
      <w:lvlText w:val="%3."/>
      <w:lvlJc w:val="right"/>
      <w:pPr>
        <w:ind w:left="2160" w:hanging="180"/>
      </w:pPr>
    </w:lvl>
    <w:lvl w:ilvl="3" w:tplc="50D8DFDE">
      <w:start w:val="1"/>
      <w:numFmt w:val="decimal"/>
      <w:lvlText w:val="%4."/>
      <w:lvlJc w:val="left"/>
      <w:pPr>
        <w:ind w:left="2880" w:hanging="360"/>
      </w:pPr>
    </w:lvl>
    <w:lvl w:ilvl="4" w:tplc="C9A65CB0">
      <w:start w:val="1"/>
      <w:numFmt w:val="lowerLetter"/>
      <w:lvlText w:val="%5."/>
      <w:lvlJc w:val="left"/>
      <w:pPr>
        <w:ind w:left="3600" w:hanging="360"/>
      </w:pPr>
    </w:lvl>
    <w:lvl w:ilvl="5" w:tplc="4CD271CC">
      <w:start w:val="1"/>
      <w:numFmt w:val="lowerRoman"/>
      <w:lvlText w:val="%6."/>
      <w:lvlJc w:val="right"/>
      <w:pPr>
        <w:ind w:left="4320" w:hanging="180"/>
      </w:pPr>
    </w:lvl>
    <w:lvl w:ilvl="6" w:tplc="2B745DC8">
      <w:start w:val="1"/>
      <w:numFmt w:val="decimal"/>
      <w:lvlText w:val="%7."/>
      <w:lvlJc w:val="left"/>
      <w:pPr>
        <w:ind w:left="5040" w:hanging="360"/>
      </w:pPr>
    </w:lvl>
    <w:lvl w:ilvl="7" w:tplc="39A0FBF2">
      <w:start w:val="1"/>
      <w:numFmt w:val="lowerLetter"/>
      <w:lvlText w:val="%8."/>
      <w:lvlJc w:val="left"/>
      <w:pPr>
        <w:ind w:left="5760" w:hanging="360"/>
      </w:pPr>
    </w:lvl>
    <w:lvl w:ilvl="8" w:tplc="115E91E0">
      <w:start w:val="1"/>
      <w:numFmt w:val="lowerRoman"/>
      <w:lvlText w:val="%9."/>
      <w:lvlJc w:val="right"/>
      <w:pPr>
        <w:ind w:left="6480" w:hanging="180"/>
      </w:pPr>
    </w:lvl>
  </w:abstractNum>
  <w:abstractNum w:abstractNumId="42" w15:restartNumberingAfterBreak="0">
    <w:nsid w:val="787A25CF"/>
    <w:multiLevelType w:val="hybridMultilevel"/>
    <w:tmpl w:val="827098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CB32C16"/>
    <w:multiLevelType w:val="multilevel"/>
    <w:tmpl w:val="216A4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2290093">
    <w:abstractNumId w:val="10"/>
  </w:num>
  <w:num w:numId="2" w16cid:durableId="1263880875">
    <w:abstractNumId w:val="15"/>
  </w:num>
  <w:num w:numId="3" w16cid:durableId="131531517">
    <w:abstractNumId w:val="32"/>
  </w:num>
  <w:num w:numId="4" w16cid:durableId="1436050041">
    <w:abstractNumId w:val="42"/>
  </w:num>
  <w:num w:numId="5" w16cid:durableId="1800416485">
    <w:abstractNumId w:val="31"/>
  </w:num>
  <w:num w:numId="6" w16cid:durableId="2084721231">
    <w:abstractNumId w:val="30"/>
  </w:num>
  <w:num w:numId="7" w16cid:durableId="2098287018">
    <w:abstractNumId w:val="16"/>
  </w:num>
  <w:num w:numId="8" w16cid:durableId="2146853410">
    <w:abstractNumId w:val="40"/>
  </w:num>
  <w:num w:numId="9" w16cid:durableId="225068250">
    <w:abstractNumId w:val="43"/>
  </w:num>
  <w:num w:numId="10" w16cid:durableId="362481380">
    <w:abstractNumId w:val="6"/>
  </w:num>
  <w:num w:numId="11" w16cid:durableId="368847697">
    <w:abstractNumId w:val="7"/>
  </w:num>
  <w:num w:numId="12" w16cid:durableId="485243309">
    <w:abstractNumId w:val="26"/>
  </w:num>
  <w:num w:numId="13" w16cid:durableId="1430740708">
    <w:abstractNumId w:val="3"/>
  </w:num>
  <w:num w:numId="14" w16cid:durableId="1352296035">
    <w:abstractNumId w:val="4"/>
  </w:num>
  <w:num w:numId="15" w16cid:durableId="845748178">
    <w:abstractNumId w:val="39"/>
  </w:num>
  <w:num w:numId="16" w16cid:durableId="663974187">
    <w:abstractNumId w:val="8"/>
  </w:num>
  <w:num w:numId="17" w16cid:durableId="2093311035">
    <w:abstractNumId w:val="12"/>
  </w:num>
  <w:num w:numId="18" w16cid:durableId="1875387737">
    <w:abstractNumId w:val="17"/>
  </w:num>
  <w:num w:numId="19" w16cid:durableId="1073697483">
    <w:abstractNumId w:val="2"/>
  </w:num>
  <w:num w:numId="20" w16cid:durableId="1344820831">
    <w:abstractNumId w:val="24"/>
  </w:num>
  <w:num w:numId="21" w16cid:durableId="1853687673">
    <w:abstractNumId w:val="0"/>
  </w:num>
  <w:num w:numId="22" w16cid:durableId="229313172">
    <w:abstractNumId w:val="20"/>
  </w:num>
  <w:num w:numId="23" w16cid:durableId="1618490004">
    <w:abstractNumId w:val="11"/>
  </w:num>
  <w:num w:numId="24" w16cid:durableId="281302929">
    <w:abstractNumId w:val="9"/>
  </w:num>
  <w:num w:numId="25" w16cid:durableId="1250119100">
    <w:abstractNumId w:val="33"/>
  </w:num>
  <w:num w:numId="26" w16cid:durableId="317734274">
    <w:abstractNumId w:val="21"/>
  </w:num>
  <w:num w:numId="27" w16cid:durableId="710765795">
    <w:abstractNumId w:val="25"/>
  </w:num>
  <w:num w:numId="28" w16cid:durableId="1152332849">
    <w:abstractNumId w:val="22"/>
  </w:num>
  <w:num w:numId="29" w16cid:durableId="1995327881">
    <w:abstractNumId w:val="27"/>
  </w:num>
  <w:num w:numId="30" w16cid:durableId="1906718197">
    <w:abstractNumId w:val="23"/>
  </w:num>
  <w:num w:numId="31" w16cid:durableId="1777821234">
    <w:abstractNumId w:val="36"/>
  </w:num>
  <w:num w:numId="32" w16cid:durableId="1240991175">
    <w:abstractNumId w:val="28"/>
  </w:num>
  <w:num w:numId="33" w16cid:durableId="857618328">
    <w:abstractNumId w:val="38"/>
  </w:num>
  <w:num w:numId="34" w16cid:durableId="1728409100">
    <w:abstractNumId w:val="19"/>
  </w:num>
  <w:num w:numId="35" w16cid:durableId="624699124">
    <w:abstractNumId w:val="18"/>
  </w:num>
  <w:num w:numId="36" w16cid:durableId="400174745">
    <w:abstractNumId w:val="41"/>
  </w:num>
  <w:num w:numId="37" w16cid:durableId="1000622575">
    <w:abstractNumId w:val="5"/>
  </w:num>
  <w:num w:numId="38" w16cid:durableId="884146301">
    <w:abstractNumId w:val="35"/>
  </w:num>
  <w:num w:numId="39" w16cid:durableId="1340618342">
    <w:abstractNumId w:val="34"/>
  </w:num>
  <w:num w:numId="40" w16cid:durableId="803813191">
    <w:abstractNumId w:val="1"/>
  </w:num>
  <w:num w:numId="41" w16cid:durableId="693068810">
    <w:abstractNumId w:val="14"/>
  </w:num>
  <w:num w:numId="42" w16cid:durableId="1572959243">
    <w:abstractNumId w:val="13"/>
  </w:num>
  <w:num w:numId="43" w16cid:durableId="281301212">
    <w:abstractNumId w:val="37"/>
  </w:num>
  <w:num w:numId="44" w16cid:durableId="189755025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920"/>
    <w:rsid w:val="00011B59"/>
    <w:rsid w:val="000158FE"/>
    <w:rsid w:val="00031987"/>
    <w:rsid w:val="000A5D5A"/>
    <w:rsid w:val="00245EAA"/>
    <w:rsid w:val="002638CC"/>
    <w:rsid w:val="003753A7"/>
    <w:rsid w:val="003B6ED5"/>
    <w:rsid w:val="00405B16"/>
    <w:rsid w:val="004D6D46"/>
    <w:rsid w:val="00580758"/>
    <w:rsid w:val="005F778C"/>
    <w:rsid w:val="00866CB5"/>
    <w:rsid w:val="0087426A"/>
    <w:rsid w:val="008C4983"/>
    <w:rsid w:val="00B24282"/>
    <w:rsid w:val="00C064C0"/>
    <w:rsid w:val="00C371D5"/>
    <w:rsid w:val="00D530A9"/>
    <w:rsid w:val="00D808A5"/>
    <w:rsid w:val="00DB4107"/>
    <w:rsid w:val="00E510E1"/>
    <w:rsid w:val="00E851A3"/>
    <w:rsid w:val="00F411EB"/>
    <w:rsid w:val="00F958F4"/>
    <w:rsid w:val="00FD2613"/>
    <w:rsid w:val="00FE09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7484E"/>
  <w15:chartTrackingRefBased/>
  <w15:docId w15:val="{29F935F5-575A-4F62-B6E2-D4C6E5A50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paragraph" w:styleId="Heading1">
    <w:name w:val="heading 1"/>
    <w:basedOn w:val="Normal"/>
    <w:next w:val="Normal"/>
    <w:link w:val="Heading1Char"/>
    <w:uiPriority w:val="9"/>
    <w:qFormat/>
    <w:rsid w:val="00FE09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09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E092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092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E092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E092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E092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E092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E092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0920"/>
    <w:rPr>
      <w:rFonts w:asciiTheme="majorHAnsi" w:eastAsiaTheme="majorEastAsia" w:hAnsiTheme="majorHAnsi" w:cstheme="majorBidi"/>
      <w:color w:val="0F4761" w:themeColor="accent1" w:themeShade="BF"/>
      <w:sz w:val="40"/>
      <w:szCs w:val="40"/>
      <w:lang w:val="lv-LV"/>
    </w:rPr>
  </w:style>
  <w:style w:type="character" w:customStyle="1" w:styleId="Heading2Char">
    <w:name w:val="Heading 2 Char"/>
    <w:basedOn w:val="DefaultParagraphFont"/>
    <w:link w:val="Heading2"/>
    <w:uiPriority w:val="9"/>
    <w:semiHidden/>
    <w:rsid w:val="00FE0920"/>
    <w:rPr>
      <w:rFonts w:asciiTheme="majorHAnsi" w:eastAsiaTheme="majorEastAsia" w:hAnsiTheme="majorHAnsi" w:cstheme="majorBidi"/>
      <w:color w:val="0F4761" w:themeColor="accent1" w:themeShade="BF"/>
      <w:sz w:val="32"/>
      <w:szCs w:val="32"/>
      <w:lang w:val="lv-LV"/>
    </w:rPr>
  </w:style>
  <w:style w:type="character" w:customStyle="1" w:styleId="Heading3Char">
    <w:name w:val="Heading 3 Char"/>
    <w:basedOn w:val="DefaultParagraphFont"/>
    <w:link w:val="Heading3"/>
    <w:uiPriority w:val="9"/>
    <w:rsid w:val="00FE0920"/>
    <w:rPr>
      <w:rFonts w:asciiTheme="minorHAnsi" w:eastAsiaTheme="majorEastAsia" w:hAnsiTheme="minorHAnsi" w:cstheme="majorBidi"/>
      <w:color w:val="0F4761" w:themeColor="accent1" w:themeShade="BF"/>
      <w:sz w:val="28"/>
      <w:szCs w:val="28"/>
      <w:lang w:val="lv-LV"/>
    </w:rPr>
  </w:style>
  <w:style w:type="character" w:customStyle="1" w:styleId="Heading4Char">
    <w:name w:val="Heading 4 Char"/>
    <w:basedOn w:val="DefaultParagraphFont"/>
    <w:link w:val="Heading4"/>
    <w:uiPriority w:val="9"/>
    <w:semiHidden/>
    <w:rsid w:val="00FE0920"/>
    <w:rPr>
      <w:rFonts w:asciiTheme="minorHAnsi" w:eastAsiaTheme="majorEastAsia" w:hAnsiTheme="minorHAnsi" w:cstheme="majorBidi"/>
      <w:i/>
      <w:iCs/>
      <w:color w:val="0F4761" w:themeColor="accent1" w:themeShade="BF"/>
      <w:lang w:val="lv-LV"/>
    </w:rPr>
  </w:style>
  <w:style w:type="character" w:customStyle="1" w:styleId="Heading5Char">
    <w:name w:val="Heading 5 Char"/>
    <w:basedOn w:val="DefaultParagraphFont"/>
    <w:link w:val="Heading5"/>
    <w:uiPriority w:val="9"/>
    <w:semiHidden/>
    <w:rsid w:val="00FE0920"/>
    <w:rPr>
      <w:rFonts w:asciiTheme="minorHAnsi" w:eastAsiaTheme="majorEastAsia" w:hAnsiTheme="minorHAnsi" w:cstheme="majorBidi"/>
      <w:color w:val="0F4761" w:themeColor="accent1" w:themeShade="BF"/>
      <w:lang w:val="lv-LV"/>
    </w:rPr>
  </w:style>
  <w:style w:type="character" w:customStyle="1" w:styleId="Heading6Char">
    <w:name w:val="Heading 6 Char"/>
    <w:basedOn w:val="DefaultParagraphFont"/>
    <w:link w:val="Heading6"/>
    <w:uiPriority w:val="9"/>
    <w:semiHidden/>
    <w:rsid w:val="00FE0920"/>
    <w:rPr>
      <w:rFonts w:asciiTheme="minorHAnsi" w:eastAsiaTheme="majorEastAsia" w:hAnsiTheme="minorHAnsi" w:cstheme="majorBidi"/>
      <w:i/>
      <w:iCs/>
      <w:color w:val="595959" w:themeColor="text1" w:themeTint="A6"/>
      <w:lang w:val="lv-LV"/>
    </w:rPr>
  </w:style>
  <w:style w:type="character" w:customStyle="1" w:styleId="Heading7Char">
    <w:name w:val="Heading 7 Char"/>
    <w:basedOn w:val="DefaultParagraphFont"/>
    <w:link w:val="Heading7"/>
    <w:uiPriority w:val="9"/>
    <w:semiHidden/>
    <w:rsid w:val="00FE0920"/>
    <w:rPr>
      <w:rFonts w:asciiTheme="minorHAnsi" w:eastAsiaTheme="majorEastAsia" w:hAnsiTheme="minorHAnsi" w:cstheme="majorBidi"/>
      <w:color w:val="595959" w:themeColor="text1" w:themeTint="A6"/>
      <w:lang w:val="lv-LV"/>
    </w:rPr>
  </w:style>
  <w:style w:type="character" w:customStyle="1" w:styleId="Heading8Char">
    <w:name w:val="Heading 8 Char"/>
    <w:basedOn w:val="DefaultParagraphFont"/>
    <w:link w:val="Heading8"/>
    <w:uiPriority w:val="9"/>
    <w:semiHidden/>
    <w:rsid w:val="00FE0920"/>
    <w:rPr>
      <w:rFonts w:asciiTheme="minorHAnsi" w:eastAsiaTheme="majorEastAsia" w:hAnsiTheme="minorHAnsi" w:cstheme="majorBidi"/>
      <w:i/>
      <w:iCs/>
      <w:color w:val="272727" w:themeColor="text1" w:themeTint="D8"/>
      <w:lang w:val="lv-LV"/>
    </w:rPr>
  </w:style>
  <w:style w:type="character" w:customStyle="1" w:styleId="Heading9Char">
    <w:name w:val="Heading 9 Char"/>
    <w:basedOn w:val="DefaultParagraphFont"/>
    <w:link w:val="Heading9"/>
    <w:uiPriority w:val="9"/>
    <w:semiHidden/>
    <w:rsid w:val="00FE0920"/>
    <w:rPr>
      <w:rFonts w:asciiTheme="minorHAnsi" w:eastAsiaTheme="majorEastAsia" w:hAnsiTheme="minorHAnsi" w:cstheme="majorBidi"/>
      <w:color w:val="272727" w:themeColor="text1" w:themeTint="D8"/>
      <w:lang w:val="lv-LV"/>
    </w:rPr>
  </w:style>
  <w:style w:type="paragraph" w:styleId="Title">
    <w:name w:val="Title"/>
    <w:basedOn w:val="Normal"/>
    <w:next w:val="Normal"/>
    <w:link w:val="TitleChar"/>
    <w:uiPriority w:val="10"/>
    <w:qFormat/>
    <w:rsid w:val="00FE09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0920"/>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FE092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0920"/>
    <w:rPr>
      <w:rFonts w:asciiTheme="minorHAnsi" w:eastAsiaTheme="majorEastAsia" w:hAnsiTheme="minorHAnsi" w:cstheme="majorBidi"/>
      <w:color w:val="595959" w:themeColor="text1" w:themeTint="A6"/>
      <w:spacing w:val="15"/>
      <w:sz w:val="28"/>
      <w:szCs w:val="28"/>
      <w:lang w:val="lv-LV"/>
    </w:rPr>
  </w:style>
  <w:style w:type="paragraph" w:styleId="Quote">
    <w:name w:val="Quote"/>
    <w:basedOn w:val="Normal"/>
    <w:next w:val="Normal"/>
    <w:link w:val="QuoteChar"/>
    <w:uiPriority w:val="29"/>
    <w:qFormat/>
    <w:rsid w:val="00FE0920"/>
    <w:pPr>
      <w:spacing w:before="160"/>
      <w:jc w:val="center"/>
    </w:pPr>
    <w:rPr>
      <w:i/>
      <w:iCs/>
      <w:color w:val="404040" w:themeColor="text1" w:themeTint="BF"/>
    </w:rPr>
  </w:style>
  <w:style w:type="character" w:customStyle="1" w:styleId="QuoteChar">
    <w:name w:val="Quote Char"/>
    <w:basedOn w:val="DefaultParagraphFont"/>
    <w:link w:val="Quote"/>
    <w:uiPriority w:val="29"/>
    <w:rsid w:val="00FE0920"/>
    <w:rPr>
      <w:i/>
      <w:iCs/>
      <w:color w:val="404040" w:themeColor="text1" w:themeTint="BF"/>
      <w:lang w:val="lv-LV"/>
    </w:rPr>
  </w:style>
  <w:style w:type="paragraph" w:styleId="ListParagraph">
    <w:name w:val="List Paragraph"/>
    <w:aliases w:val="Normal bullet 2,Bullet list,Strip,H&amp;P List Paragraph,Syle 1,Virsraksti,2,Saistīto dokumentu saraksts,Numurets,PPS_Bullet,List Paragraph1,Numbered Para 1,Dot pt,No Spacing1,List Paragraph Char Char Char,Indicator Text,Bullet Points,Bullets"/>
    <w:basedOn w:val="Normal"/>
    <w:link w:val="ListParagraphChar"/>
    <w:uiPriority w:val="34"/>
    <w:qFormat/>
    <w:rsid w:val="00FE0920"/>
    <w:pPr>
      <w:ind w:left="720"/>
      <w:contextualSpacing/>
    </w:pPr>
  </w:style>
  <w:style w:type="character" w:styleId="IntenseEmphasis">
    <w:name w:val="Intense Emphasis"/>
    <w:basedOn w:val="DefaultParagraphFont"/>
    <w:uiPriority w:val="21"/>
    <w:qFormat/>
    <w:rsid w:val="00FE0920"/>
    <w:rPr>
      <w:i/>
      <w:iCs/>
      <w:color w:val="0F4761" w:themeColor="accent1" w:themeShade="BF"/>
    </w:rPr>
  </w:style>
  <w:style w:type="paragraph" w:styleId="IntenseQuote">
    <w:name w:val="Intense Quote"/>
    <w:basedOn w:val="Normal"/>
    <w:next w:val="Normal"/>
    <w:link w:val="IntenseQuoteChar"/>
    <w:uiPriority w:val="30"/>
    <w:qFormat/>
    <w:rsid w:val="00FE09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0920"/>
    <w:rPr>
      <w:i/>
      <w:iCs/>
      <w:color w:val="0F4761" w:themeColor="accent1" w:themeShade="BF"/>
      <w:lang w:val="lv-LV"/>
    </w:rPr>
  </w:style>
  <w:style w:type="character" w:styleId="IntenseReference">
    <w:name w:val="Intense Reference"/>
    <w:basedOn w:val="DefaultParagraphFont"/>
    <w:uiPriority w:val="32"/>
    <w:qFormat/>
    <w:rsid w:val="00FE0920"/>
    <w:rPr>
      <w:b/>
      <w:bCs/>
      <w:smallCaps/>
      <w:color w:val="0F4761" w:themeColor="accent1" w:themeShade="BF"/>
      <w:spacing w:val="5"/>
    </w:rPr>
  </w:style>
  <w:style w:type="table" w:styleId="TableGrid">
    <w:name w:val="Table Grid"/>
    <w:basedOn w:val="TableNormal"/>
    <w:uiPriority w:val="39"/>
    <w:rsid w:val="00FE0920"/>
    <w:pPr>
      <w:spacing w:after="0" w:line="240" w:lineRule="auto"/>
    </w:pPr>
    <w:rPr>
      <w:rFonts w:asciiTheme="minorHAnsi" w:hAnsiTheme="minorHAns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E0920"/>
    <w:rPr>
      <w:color w:val="467886" w:themeColor="hyperlink"/>
      <w:u w:val="single"/>
    </w:rPr>
  </w:style>
  <w:style w:type="character" w:customStyle="1" w:styleId="ListParagraphChar">
    <w:name w:val="List Paragraph Char"/>
    <w:aliases w:val="Normal bullet 2 Char,Bullet list Char,Strip Char,H&amp;P List Paragraph Char,Syle 1 Char,Virsraksti Char,2 Char,Saistīto dokumentu saraksts Char,Numurets Char,PPS_Bullet Char,List Paragraph1 Char,Numbered Para 1 Char,Dot pt Char"/>
    <w:link w:val="ListParagraph"/>
    <w:uiPriority w:val="34"/>
    <w:qFormat/>
    <w:locked/>
    <w:rsid w:val="00FE0920"/>
    <w:rPr>
      <w:lang w:val="lv-LV"/>
    </w:rPr>
  </w:style>
  <w:style w:type="numbering" w:customStyle="1" w:styleId="NoList1">
    <w:name w:val="No List1"/>
    <w:next w:val="NoList"/>
    <w:uiPriority w:val="99"/>
    <w:semiHidden/>
    <w:unhideWhenUsed/>
    <w:rsid w:val="002638CC"/>
  </w:style>
  <w:style w:type="character" w:styleId="CommentReference">
    <w:name w:val="annotation reference"/>
    <w:basedOn w:val="DefaultParagraphFont"/>
    <w:uiPriority w:val="99"/>
    <w:semiHidden/>
    <w:unhideWhenUsed/>
    <w:rsid w:val="002638CC"/>
    <w:rPr>
      <w:sz w:val="16"/>
      <w:szCs w:val="16"/>
    </w:rPr>
  </w:style>
  <w:style w:type="paragraph" w:customStyle="1" w:styleId="CommentText1">
    <w:name w:val="Comment Text1"/>
    <w:basedOn w:val="Normal"/>
    <w:next w:val="CommentText"/>
    <w:link w:val="CommentTextChar"/>
    <w:unhideWhenUsed/>
    <w:rsid w:val="002638CC"/>
    <w:pPr>
      <w:spacing w:line="240" w:lineRule="auto"/>
    </w:pPr>
    <w:rPr>
      <w:sz w:val="20"/>
      <w:szCs w:val="20"/>
      <w:lang w:val="en-US"/>
    </w:rPr>
  </w:style>
  <w:style w:type="character" w:customStyle="1" w:styleId="CommentTextChar">
    <w:name w:val="Comment Text Char"/>
    <w:basedOn w:val="DefaultParagraphFont"/>
    <w:link w:val="CommentText1"/>
    <w:rsid w:val="002638CC"/>
    <w:rPr>
      <w:sz w:val="20"/>
      <w:szCs w:val="20"/>
    </w:rPr>
  </w:style>
  <w:style w:type="paragraph" w:customStyle="1" w:styleId="CommentSubject1">
    <w:name w:val="Comment Subject1"/>
    <w:basedOn w:val="CommentText"/>
    <w:next w:val="CommentText"/>
    <w:uiPriority w:val="99"/>
    <w:semiHidden/>
    <w:unhideWhenUsed/>
    <w:rsid w:val="002638CC"/>
    <w:rPr>
      <w:rFonts w:ascii="Aptos" w:hAnsi="Aptos"/>
      <w:b/>
      <w:bCs/>
    </w:rPr>
  </w:style>
  <w:style w:type="character" w:customStyle="1" w:styleId="CommentSubjectChar">
    <w:name w:val="Comment Subject Char"/>
    <w:basedOn w:val="CommentTextChar"/>
    <w:link w:val="CommentSubject"/>
    <w:uiPriority w:val="99"/>
    <w:semiHidden/>
    <w:rsid w:val="002638CC"/>
    <w:rPr>
      <w:b/>
      <w:bCs/>
      <w:sz w:val="20"/>
      <w:szCs w:val="20"/>
    </w:rPr>
  </w:style>
  <w:style w:type="paragraph" w:customStyle="1" w:styleId="HeaderCharChar1">
    <w:name w:val="Header Char Char1"/>
    <w:basedOn w:val="Normal"/>
    <w:next w:val="Header"/>
    <w:link w:val="HeaderChar"/>
    <w:uiPriority w:val="99"/>
    <w:unhideWhenUsed/>
    <w:rsid w:val="002638CC"/>
    <w:pPr>
      <w:tabs>
        <w:tab w:val="center" w:pos="4513"/>
        <w:tab w:val="right" w:pos="9026"/>
      </w:tabs>
      <w:spacing w:after="0" w:line="240" w:lineRule="auto"/>
    </w:pPr>
    <w:rPr>
      <w:lang w:val="en-US"/>
    </w:rPr>
  </w:style>
  <w:style w:type="character" w:customStyle="1" w:styleId="HeaderChar">
    <w:name w:val="Header Char"/>
    <w:aliases w:val="Header Char Char Char"/>
    <w:basedOn w:val="DefaultParagraphFont"/>
    <w:link w:val="HeaderCharChar1"/>
    <w:uiPriority w:val="99"/>
    <w:rsid w:val="002638CC"/>
  </w:style>
  <w:style w:type="paragraph" w:customStyle="1" w:styleId="Footer1">
    <w:name w:val="Footer1"/>
    <w:basedOn w:val="Normal"/>
    <w:next w:val="Footer"/>
    <w:link w:val="FooterChar"/>
    <w:uiPriority w:val="99"/>
    <w:unhideWhenUsed/>
    <w:rsid w:val="002638CC"/>
    <w:pPr>
      <w:tabs>
        <w:tab w:val="center" w:pos="4513"/>
        <w:tab w:val="right" w:pos="9026"/>
      </w:tabs>
      <w:spacing w:after="0" w:line="240" w:lineRule="auto"/>
    </w:pPr>
    <w:rPr>
      <w:lang w:val="en-US"/>
    </w:rPr>
  </w:style>
  <w:style w:type="character" w:customStyle="1" w:styleId="FooterChar">
    <w:name w:val="Footer Char"/>
    <w:basedOn w:val="DefaultParagraphFont"/>
    <w:link w:val="Footer1"/>
    <w:uiPriority w:val="99"/>
    <w:rsid w:val="002638CC"/>
  </w:style>
  <w:style w:type="paragraph" w:customStyle="1" w:styleId="Revision1">
    <w:name w:val="Revision1"/>
    <w:next w:val="Revision"/>
    <w:hidden/>
    <w:uiPriority w:val="99"/>
    <w:semiHidden/>
    <w:rsid w:val="002638CC"/>
    <w:pPr>
      <w:spacing w:after="0" w:line="240" w:lineRule="auto"/>
    </w:pPr>
    <w:rPr>
      <w:rFonts w:ascii="Aptos" w:hAnsi="Aptos"/>
      <w:sz w:val="22"/>
      <w:szCs w:val="22"/>
      <w:lang w:val="lv-LV"/>
    </w:rPr>
  </w:style>
  <w:style w:type="paragraph" w:customStyle="1" w:styleId="f1">
    <w:name w:val="f1"/>
    <w:basedOn w:val="Normal"/>
    <w:next w:val="FootnoteText"/>
    <w:link w:val="FootnoteTextChar"/>
    <w:uiPriority w:val="99"/>
    <w:unhideWhenUsed/>
    <w:qFormat/>
    <w:rsid w:val="002638CC"/>
    <w:pPr>
      <w:spacing w:after="0" w:line="240" w:lineRule="auto"/>
    </w:pPr>
    <w:rPr>
      <w:sz w:val="20"/>
      <w:szCs w:val="20"/>
      <w:lang w:val="en-US"/>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
    <w:basedOn w:val="DefaultParagraphFont"/>
    <w:link w:val="f1"/>
    <w:uiPriority w:val="99"/>
    <w:rsid w:val="002638CC"/>
    <w:rPr>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_"/>
    <w:basedOn w:val="DefaultParagraphFont"/>
    <w:link w:val="CharCharCharChar"/>
    <w:uiPriority w:val="99"/>
    <w:unhideWhenUsed/>
    <w:qFormat/>
    <w:rsid w:val="002638CC"/>
    <w:rPr>
      <w:vertAlign w:val="superscript"/>
    </w:rPr>
  </w:style>
  <w:style w:type="character" w:styleId="UnresolvedMention">
    <w:name w:val="Unresolved Mention"/>
    <w:basedOn w:val="DefaultParagraphFont"/>
    <w:uiPriority w:val="99"/>
    <w:semiHidden/>
    <w:unhideWhenUsed/>
    <w:rsid w:val="002638CC"/>
    <w:rPr>
      <w:color w:val="605E5C"/>
      <w:shd w:val="clear" w:color="auto" w:fill="E1DFDD"/>
    </w:rPr>
  </w:style>
  <w:style w:type="paragraph" w:styleId="NormalWeb">
    <w:name w:val="Normal (Web)"/>
    <w:basedOn w:val="Normal"/>
    <w:uiPriority w:val="99"/>
    <w:unhideWhenUsed/>
    <w:rsid w:val="002638CC"/>
    <w:pPr>
      <w:spacing w:before="100" w:beforeAutospacing="1" w:after="100" w:afterAutospacing="1" w:line="240" w:lineRule="auto"/>
    </w:pPr>
    <w:rPr>
      <w:rFonts w:eastAsia="Times New Roman" w:cs="Times New Roman"/>
      <w:kern w:val="0"/>
      <w:lang w:val="en-US"/>
      <w14:ligatures w14:val="none"/>
    </w:rPr>
  </w:style>
  <w:style w:type="character" w:styleId="Strong">
    <w:name w:val="Strong"/>
    <w:basedOn w:val="DefaultParagraphFont"/>
    <w:uiPriority w:val="22"/>
    <w:qFormat/>
    <w:rsid w:val="002638CC"/>
    <w:rPr>
      <w:b/>
      <w:bCs/>
    </w:rPr>
  </w:style>
  <w:style w:type="paragraph" w:customStyle="1" w:styleId="CharCharCharChar">
    <w:name w:val="Char Char Char Char"/>
    <w:aliases w:val="Char2"/>
    <w:basedOn w:val="Normal"/>
    <w:next w:val="Normal"/>
    <w:link w:val="FootnoteReference"/>
    <w:uiPriority w:val="99"/>
    <w:rsid w:val="002638CC"/>
    <w:pPr>
      <w:spacing w:line="240" w:lineRule="exact"/>
      <w:jc w:val="both"/>
      <w:textAlignment w:val="baseline"/>
    </w:pPr>
    <w:rPr>
      <w:vertAlign w:val="superscript"/>
      <w:lang w:val="en-US"/>
    </w:rPr>
  </w:style>
  <w:style w:type="paragraph" w:styleId="CommentText">
    <w:name w:val="annotation text"/>
    <w:basedOn w:val="Normal"/>
    <w:link w:val="CommentTextChar1"/>
    <w:uiPriority w:val="99"/>
    <w:semiHidden/>
    <w:unhideWhenUsed/>
    <w:rsid w:val="002638CC"/>
    <w:pPr>
      <w:spacing w:line="240" w:lineRule="auto"/>
    </w:pPr>
    <w:rPr>
      <w:sz w:val="20"/>
      <w:szCs w:val="20"/>
    </w:rPr>
  </w:style>
  <w:style w:type="character" w:customStyle="1" w:styleId="CommentTextChar1">
    <w:name w:val="Comment Text Char1"/>
    <w:basedOn w:val="DefaultParagraphFont"/>
    <w:link w:val="CommentText"/>
    <w:uiPriority w:val="99"/>
    <w:semiHidden/>
    <w:rsid w:val="002638CC"/>
    <w:rPr>
      <w:sz w:val="20"/>
      <w:szCs w:val="20"/>
      <w:lang w:val="lv-LV"/>
    </w:rPr>
  </w:style>
  <w:style w:type="paragraph" w:styleId="CommentSubject">
    <w:name w:val="annotation subject"/>
    <w:basedOn w:val="CommentText"/>
    <w:next w:val="CommentText"/>
    <w:link w:val="CommentSubjectChar"/>
    <w:uiPriority w:val="99"/>
    <w:semiHidden/>
    <w:unhideWhenUsed/>
    <w:rsid w:val="002638CC"/>
    <w:rPr>
      <w:b/>
      <w:bCs/>
      <w:lang w:val="en-US"/>
    </w:rPr>
  </w:style>
  <w:style w:type="character" w:customStyle="1" w:styleId="CommentSubjectChar1">
    <w:name w:val="Comment Subject Char1"/>
    <w:basedOn w:val="CommentTextChar1"/>
    <w:uiPriority w:val="99"/>
    <w:semiHidden/>
    <w:rsid w:val="002638CC"/>
    <w:rPr>
      <w:b/>
      <w:bCs/>
      <w:sz w:val="20"/>
      <w:szCs w:val="20"/>
      <w:lang w:val="lv-LV"/>
    </w:rPr>
  </w:style>
  <w:style w:type="paragraph" w:styleId="Header">
    <w:name w:val="header"/>
    <w:basedOn w:val="Normal"/>
    <w:link w:val="HeaderChar1"/>
    <w:uiPriority w:val="99"/>
    <w:semiHidden/>
    <w:unhideWhenUsed/>
    <w:rsid w:val="002638CC"/>
    <w:pPr>
      <w:tabs>
        <w:tab w:val="center" w:pos="4153"/>
        <w:tab w:val="right" w:pos="8306"/>
      </w:tabs>
      <w:spacing w:after="0" w:line="240" w:lineRule="auto"/>
    </w:pPr>
  </w:style>
  <w:style w:type="character" w:customStyle="1" w:styleId="HeaderChar1">
    <w:name w:val="Header Char1"/>
    <w:basedOn w:val="DefaultParagraphFont"/>
    <w:link w:val="Header"/>
    <w:uiPriority w:val="99"/>
    <w:semiHidden/>
    <w:rsid w:val="002638CC"/>
    <w:rPr>
      <w:lang w:val="lv-LV"/>
    </w:rPr>
  </w:style>
  <w:style w:type="paragraph" w:styleId="Footer">
    <w:name w:val="footer"/>
    <w:basedOn w:val="Normal"/>
    <w:link w:val="FooterChar1"/>
    <w:uiPriority w:val="99"/>
    <w:semiHidden/>
    <w:unhideWhenUsed/>
    <w:rsid w:val="002638CC"/>
    <w:pPr>
      <w:tabs>
        <w:tab w:val="center" w:pos="4153"/>
        <w:tab w:val="right" w:pos="8306"/>
      </w:tabs>
      <w:spacing w:after="0" w:line="240" w:lineRule="auto"/>
    </w:pPr>
  </w:style>
  <w:style w:type="character" w:customStyle="1" w:styleId="FooterChar1">
    <w:name w:val="Footer Char1"/>
    <w:basedOn w:val="DefaultParagraphFont"/>
    <w:link w:val="Footer"/>
    <w:uiPriority w:val="99"/>
    <w:semiHidden/>
    <w:rsid w:val="002638CC"/>
    <w:rPr>
      <w:lang w:val="lv-LV"/>
    </w:rPr>
  </w:style>
  <w:style w:type="paragraph" w:styleId="Revision">
    <w:name w:val="Revision"/>
    <w:hidden/>
    <w:uiPriority w:val="99"/>
    <w:semiHidden/>
    <w:rsid w:val="002638CC"/>
    <w:pPr>
      <w:spacing w:after="0" w:line="240" w:lineRule="auto"/>
    </w:pPr>
    <w:rPr>
      <w:lang w:val="lv-LV"/>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
    <w:basedOn w:val="Normal"/>
    <w:link w:val="FootnoteTextChar1"/>
    <w:uiPriority w:val="99"/>
    <w:unhideWhenUsed/>
    <w:qFormat/>
    <w:rsid w:val="002638CC"/>
    <w:pPr>
      <w:spacing w:after="0" w:line="240" w:lineRule="auto"/>
    </w:pPr>
    <w:rPr>
      <w:sz w:val="20"/>
      <w:szCs w:val="20"/>
    </w:rPr>
  </w:style>
  <w:style w:type="character" w:customStyle="1" w:styleId="FootnoteTextChar1">
    <w:name w:val="Footnote Text Char1"/>
    <w:aliases w:val="Footnote Char1,Fußnote Char1,fn Char1,single space Char1,FOOTNOTES Char1,Текст сноски Знак Char1,Текст сноски Знак1 Знак Char1,Текст сноски Знак Знак Знак Char1,Footnote Text Char Знак Знак Char1,Footnote Text Char Знак Char1,f Char1"/>
    <w:basedOn w:val="DefaultParagraphFont"/>
    <w:link w:val="FootnoteText"/>
    <w:uiPriority w:val="99"/>
    <w:semiHidden/>
    <w:rsid w:val="002638CC"/>
    <w:rPr>
      <w:sz w:val="20"/>
      <w:szCs w:val="20"/>
      <w:lang w:val="lv-LV"/>
    </w:rPr>
  </w:style>
  <w:style w:type="table" w:customStyle="1" w:styleId="TableGrid1">
    <w:name w:val="Table Grid1"/>
    <w:basedOn w:val="TableNormal"/>
    <w:next w:val="TableGrid"/>
    <w:uiPriority w:val="39"/>
    <w:rsid w:val="00866CB5"/>
    <w:pPr>
      <w:spacing w:after="0" w:line="240" w:lineRule="auto"/>
    </w:pPr>
    <w:rPr>
      <w:rFonts w:ascii="Aptos" w:eastAsia="Aptos" w:hAnsi="Aptos" w:cs="Arial"/>
      <w:sz w:val="22"/>
      <w:szCs w:val="2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1850</Words>
  <Characters>1055</Characters>
  <Application>Microsoft Office Word</Application>
  <DocSecurity>0</DocSecurity>
  <Lines>8</Lines>
  <Paragraphs>5</Paragraphs>
  <ScaleCrop>false</ScaleCrop>
  <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Guntis Bāgants</dc:creator>
  <cp:keywords/>
  <dc:description/>
  <cp:lastModifiedBy>Aleksandrs Ruskulis</cp:lastModifiedBy>
  <cp:revision>9</cp:revision>
  <dcterms:created xsi:type="dcterms:W3CDTF">2026-03-26T08:31:00Z</dcterms:created>
  <dcterms:modified xsi:type="dcterms:W3CDTF">2026-06-04T10:08:00Z</dcterms:modified>
</cp:coreProperties>
</file>