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2FABB" w14:textId="44BAB539" w:rsidR="00405E98" w:rsidRPr="00405E98" w:rsidRDefault="00405E98" w:rsidP="00405E98">
      <w:pPr>
        <w:pStyle w:val="Heading2"/>
        <w:ind w:left="5954"/>
        <w:jc w:val="center"/>
        <w:rPr>
          <w:bCs/>
          <w:sz w:val="22"/>
          <w:szCs w:val="22"/>
        </w:rPr>
      </w:pPr>
      <w:bookmarkStart w:id="0" w:name="_Toc523990483"/>
      <w:r w:rsidRPr="00405E98">
        <w:rPr>
          <w:bCs/>
          <w:sz w:val="22"/>
          <w:szCs w:val="22"/>
        </w:rPr>
        <w:t>Iepirkuma ID Nr. DNP</w:t>
      </w:r>
      <w:r w:rsidRPr="00405E98">
        <w:rPr>
          <w:bCs/>
          <w:sz w:val="22"/>
          <w:szCs w:val="22"/>
        </w:rPr>
        <w:t xml:space="preserve"> </w:t>
      </w:r>
      <w:r w:rsidRPr="00405E98">
        <w:rPr>
          <w:bCs/>
          <w:sz w:val="22"/>
          <w:szCs w:val="22"/>
        </w:rPr>
        <w:t>2026/34K</w:t>
      </w:r>
    </w:p>
    <w:p w14:paraId="0E499035" w14:textId="39AC3DD9" w:rsidR="00405E98" w:rsidRPr="00405E98" w:rsidRDefault="00405E98" w:rsidP="00405E98">
      <w:pPr>
        <w:pStyle w:val="Heading2"/>
        <w:jc w:val="center"/>
        <w:rPr>
          <w:bCs/>
          <w:sz w:val="22"/>
          <w:szCs w:val="22"/>
        </w:rPr>
      </w:pPr>
      <w:r w:rsidRPr="00405E98">
        <w:rPr>
          <w:bCs/>
          <w:sz w:val="22"/>
          <w:szCs w:val="22"/>
        </w:rPr>
        <w:t xml:space="preserve"> Nolikuma </w:t>
      </w:r>
      <w:r>
        <w:rPr>
          <w:bCs/>
          <w:sz w:val="22"/>
          <w:szCs w:val="22"/>
        </w:rPr>
        <w:t>7</w:t>
      </w:r>
      <w:r w:rsidRPr="00405E98">
        <w:rPr>
          <w:bCs/>
          <w:sz w:val="22"/>
          <w:szCs w:val="22"/>
        </w:rPr>
        <w:t>. pielikums</w:t>
      </w:r>
    </w:p>
    <w:p w14:paraId="4FFC01F4" w14:textId="77777777" w:rsidR="00405E98" w:rsidRDefault="00405E98" w:rsidP="004B41A8">
      <w:pPr>
        <w:pStyle w:val="Heading2"/>
        <w:ind w:left="0" w:right="0"/>
        <w:jc w:val="center"/>
        <w:rPr>
          <w:b/>
          <w:szCs w:val="24"/>
        </w:rPr>
      </w:pPr>
    </w:p>
    <w:p w14:paraId="4D05214B" w14:textId="2958D54F" w:rsidR="004B41A8" w:rsidRDefault="00753D4D" w:rsidP="004B41A8">
      <w:pPr>
        <w:pStyle w:val="Heading2"/>
        <w:ind w:left="0" w:right="0"/>
        <w:jc w:val="center"/>
        <w:rPr>
          <w:b/>
          <w:szCs w:val="24"/>
        </w:rPr>
      </w:pPr>
      <w:r w:rsidRPr="00DE53B3">
        <w:rPr>
          <w:b/>
          <w:szCs w:val="24"/>
        </w:rPr>
        <w:t xml:space="preserve">LĪGUMS </w:t>
      </w:r>
      <w:bookmarkEnd w:id="0"/>
      <w:r w:rsidRPr="00DE53B3">
        <w:rPr>
          <w:b/>
          <w:szCs w:val="24"/>
        </w:rPr>
        <w:t>Nr.</w:t>
      </w:r>
      <w:r w:rsidR="000413C2">
        <w:rPr>
          <w:b/>
          <w:szCs w:val="24"/>
        </w:rPr>
        <w:t> 7.2/2026</w:t>
      </w:r>
      <w:r w:rsidR="00095EF2">
        <w:rPr>
          <w:b/>
          <w:szCs w:val="24"/>
        </w:rPr>
        <w:t>/</w:t>
      </w:r>
    </w:p>
    <w:p w14:paraId="4D05214D" w14:textId="77777777" w:rsidR="004B41A8" w:rsidRPr="00294FBD" w:rsidRDefault="004B41A8" w:rsidP="004B41A8">
      <w:pPr>
        <w:jc w:val="center"/>
      </w:pPr>
    </w:p>
    <w:p w14:paraId="4D05214E" w14:textId="77777777" w:rsidR="004B41A8" w:rsidRPr="00A82EB8" w:rsidRDefault="00753D4D" w:rsidP="00160486">
      <w:pPr>
        <w:tabs>
          <w:tab w:val="left" w:pos="5812"/>
        </w:tabs>
        <w:jc w:val="right"/>
        <w:rPr>
          <w:i/>
          <w:color w:val="000000" w:themeColor="text1"/>
        </w:rPr>
      </w:pPr>
      <w:r w:rsidRPr="00A82EB8">
        <w:rPr>
          <w:color w:val="000000" w:themeColor="text1"/>
        </w:rPr>
        <w:t xml:space="preserve">Dobelē </w:t>
      </w:r>
      <w:r w:rsidR="00160486" w:rsidRPr="00A82EB8">
        <w:rPr>
          <w:color w:val="000000" w:themeColor="text1"/>
        </w:rPr>
        <w:t xml:space="preserve">                                              </w:t>
      </w:r>
      <w:r w:rsidRPr="00A82EB8">
        <w:rPr>
          <w:i/>
          <w:color w:val="000000" w:themeColor="text1"/>
        </w:rPr>
        <w:t xml:space="preserve">Dokumenta parakstīšanas datums ir pēdējā pievienotā droša </w:t>
      </w:r>
    </w:p>
    <w:p w14:paraId="4D05214F" w14:textId="77777777" w:rsidR="004B41A8" w:rsidRPr="00A82EB8" w:rsidRDefault="00753D4D" w:rsidP="00160486">
      <w:pPr>
        <w:tabs>
          <w:tab w:val="left" w:pos="5812"/>
        </w:tabs>
        <w:jc w:val="right"/>
        <w:rPr>
          <w:i/>
          <w:color w:val="000000" w:themeColor="text1"/>
        </w:rPr>
      </w:pPr>
      <w:r w:rsidRPr="00A82EB8">
        <w:rPr>
          <w:i/>
          <w:color w:val="000000" w:themeColor="text1"/>
        </w:rPr>
        <w:t>elektroniskā paraksta un tā laika zīmoga datums</w:t>
      </w:r>
    </w:p>
    <w:p w14:paraId="4D052150" w14:textId="77777777" w:rsidR="004B41A8" w:rsidRPr="008D41CC" w:rsidRDefault="004B41A8" w:rsidP="004B41A8">
      <w:pPr>
        <w:tabs>
          <w:tab w:val="left" w:pos="5812"/>
        </w:tabs>
        <w:spacing w:before="60" w:after="60"/>
        <w:jc w:val="right"/>
        <w:rPr>
          <w:color w:val="000000" w:themeColor="text1"/>
          <w:sz w:val="22"/>
          <w:szCs w:val="22"/>
        </w:rPr>
      </w:pPr>
    </w:p>
    <w:p w14:paraId="4D052151" w14:textId="0D0E8938" w:rsidR="004B41A8" w:rsidRPr="008D41CC" w:rsidRDefault="00753D4D" w:rsidP="00F915BD">
      <w:pPr>
        <w:spacing w:before="60" w:after="120"/>
        <w:ind w:firstLine="567"/>
        <w:jc w:val="both"/>
        <w:rPr>
          <w:bCs/>
          <w:color w:val="000000" w:themeColor="text1"/>
          <w:lang w:eastAsia="en-US"/>
        </w:rPr>
      </w:pPr>
      <w:r>
        <w:rPr>
          <w:b/>
          <w:bCs/>
          <w:color w:val="000000" w:themeColor="text1"/>
          <w:lang w:eastAsia="en-US"/>
        </w:rPr>
        <w:t>Dobeles novada pašvaldība</w:t>
      </w:r>
      <w:r w:rsidRPr="008D41CC">
        <w:rPr>
          <w:b/>
          <w:bCs/>
          <w:color w:val="000000" w:themeColor="text1"/>
          <w:lang w:eastAsia="en-US"/>
        </w:rPr>
        <w:t>,</w:t>
      </w:r>
      <w:r w:rsidRPr="008D41CC">
        <w:rPr>
          <w:bCs/>
          <w:color w:val="000000" w:themeColor="text1"/>
          <w:lang w:eastAsia="en-US"/>
        </w:rPr>
        <w:t xml:space="preserve"> </w:t>
      </w:r>
      <w:r w:rsidR="000845FE">
        <w:rPr>
          <w:bCs/>
          <w:color w:val="000000" w:themeColor="text1"/>
          <w:lang w:eastAsia="en-US"/>
        </w:rPr>
        <w:t>reģistrācijas Nr. </w:t>
      </w:r>
      <w:r>
        <w:rPr>
          <w:bCs/>
          <w:color w:val="000000" w:themeColor="text1"/>
          <w:lang w:eastAsia="en-US"/>
        </w:rPr>
        <w:t>90009115092</w:t>
      </w:r>
      <w:r w:rsidR="003C36AD">
        <w:rPr>
          <w:bCs/>
          <w:color w:val="000000" w:themeColor="text1"/>
          <w:lang w:eastAsia="en-US"/>
        </w:rPr>
        <w:t>, turpmāk – </w:t>
      </w:r>
      <w:r w:rsidRPr="00316FAA">
        <w:rPr>
          <w:b/>
          <w:color w:val="000000" w:themeColor="text1"/>
          <w:lang w:eastAsia="en-US"/>
        </w:rPr>
        <w:t>Pasūtītājs</w:t>
      </w:r>
      <w:r w:rsidRPr="008D41CC">
        <w:rPr>
          <w:bCs/>
          <w:color w:val="000000" w:themeColor="text1"/>
          <w:lang w:eastAsia="en-US"/>
        </w:rPr>
        <w:t xml:space="preserve">, </w:t>
      </w:r>
      <w:r>
        <w:rPr>
          <w:bCs/>
          <w:color w:val="000000" w:themeColor="text1"/>
          <w:lang w:eastAsia="en-US"/>
        </w:rPr>
        <w:t xml:space="preserve">tās izpilddirektora </w:t>
      </w:r>
      <w:r w:rsidR="00BF431E">
        <w:rPr>
          <w:bCs/>
          <w:color w:val="000000" w:themeColor="text1"/>
          <w:lang w:eastAsia="en-US"/>
        </w:rPr>
        <w:t xml:space="preserve">Agra Vilka </w:t>
      </w:r>
      <w:r>
        <w:rPr>
          <w:bCs/>
          <w:color w:val="000000" w:themeColor="text1"/>
          <w:lang w:eastAsia="en-US"/>
        </w:rPr>
        <w:t xml:space="preserve">personā, kurš rīkojas saskaņā ar pašvaldības nolikumu, </w:t>
      </w:r>
      <w:r w:rsidRPr="008D41CC">
        <w:rPr>
          <w:bCs/>
          <w:color w:val="000000" w:themeColor="text1"/>
          <w:lang w:eastAsia="en-US"/>
        </w:rPr>
        <w:t>no vienas puses, un</w:t>
      </w:r>
    </w:p>
    <w:p w14:paraId="4D052152" w14:textId="253E467D" w:rsidR="00687782" w:rsidRDefault="000413C2" w:rsidP="00BF431E">
      <w:pPr>
        <w:spacing w:after="120"/>
        <w:ind w:firstLine="567"/>
        <w:jc w:val="both"/>
        <w:rPr>
          <w:bCs/>
          <w:color w:val="000000" w:themeColor="text1"/>
          <w:lang w:eastAsia="en-US"/>
        </w:rPr>
      </w:pPr>
      <w:r>
        <w:rPr>
          <w:b/>
          <w:color w:val="000000" w:themeColor="text1"/>
          <w:lang w:eastAsia="en-US"/>
        </w:rPr>
        <w:t>____</w:t>
      </w:r>
      <w:r w:rsidR="00BF431E">
        <w:rPr>
          <w:b/>
          <w:color w:val="000000" w:themeColor="text1"/>
          <w:lang w:eastAsia="en-US"/>
        </w:rPr>
        <w:t>“</w:t>
      </w:r>
      <w:r>
        <w:rPr>
          <w:b/>
          <w:color w:val="000000" w:themeColor="text1"/>
          <w:lang w:eastAsia="en-US"/>
        </w:rPr>
        <w:t>______</w:t>
      </w:r>
      <w:r w:rsidR="00BF431E">
        <w:rPr>
          <w:b/>
          <w:color w:val="000000" w:themeColor="text1"/>
          <w:lang w:eastAsia="en-US"/>
        </w:rPr>
        <w:t>”</w:t>
      </w:r>
      <w:r w:rsidR="00753D4D" w:rsidRPr="00316FAA">
        <w:rPr>
          <w:b/>
          <w:color w:val="000000" w:themeColor="text1"/>
          <w:lang w:eastAsia="en-US"/>
        </w:rPr>
        <w:t>,</w:t>
      </w:r>
      <w:r w:rsidR="00753D4D" w:rsidRPr="00316FAA">
        <w:rPr>
          <w:bCs/>
          <w:color w:val="000000" w:themeColor="text1"/>
          <w:lang w:eastAsia="en-US"/>
        </w:rPr>
        <w:t xml:space="preserve"> </w:t>
      </w:r>
      <w:bookmarkStart w:id="1" w:name="_Hlk168555360"/>
      <w:r w:rsidR="000845FE">
        <w:rPr>
          <w:bCs/>
          <w:color w:val="000000" w:themeColor="text1"/>
          <w:lang w:eastAsia="en-US"/>
        </w:rPr>
        <w:t>reģistrācijas Nr. </w:t>
      </w:r>
      <w:r w:rsidR="00753D4D" w:rsidRPr="00316FAA">
        <w:rPr>
          <w:bCs/>
          <w:color w:val="000000" w:themeColor="text1"/>
          <w:lang w:eastAsia="en-US"/>
        </w:rPr>
        <w:t xml:space="preserve"> </w:t>
      </w:r>
      <w:bookmarkEnd w:id="1"/>
      <w:r>
        <w:rPr>
          <w:bCs/>
          <w:color w:val="000000" w:themeColor="text1"/>
          <w:lang w:eastAsia="en-US"/>
        </w:rPr>
        <w:t>__________</w:t>
      </w:r>
      <w:r w:rsidR="004B41A8" w:rsidRPr="008D41CC">
        <w:rPr>
          <w:bCs/>
          <w:color w:val="000000" w:themeColor="text1"/>
          <w:lang w:eastAsia="en-US"/>
        </w:rPr>
        <w:t xml:space="preserve">, turpmāk – </w:t>
      </w:r>
      <w:r w:rsidR="004B41A8" w:rsidRPr="00316FAA">
        <w:rPr>
          <w:b/>
          <w:color w:val="000000" w:themeColor="text1"/>
          <w:lang w:eastAsia="en-US"/>
        </w:rPr>
        <w:t>Izpildītājs,</w:t>
      </w:r>
      <w:r w:rsidR="00932A91" w:rsidRPr="00932A91">
        <w:t xml:space="preserve"> </w:t>
      </w:r>
      <w:r w:rsidR="00BF431E" w:rsidRPr="00BF431E">
        <w:rPr>
          <w:bCs/>
          <w:color w:val="000000" w:themeColor="text1"/>
          <w:lang w:eastAsia="en-US"/>
        </w:rPr>
        <w:t>kuras vārdā amata pilnvaru robežās</w:t>
      </w:r>
      <w:r w:rsidR="00BF431E">
        <w:rPr>
          <w:bCs/>
          <w:color w:val="000000" w:themeColor="text1"/>
          <w:lang w:eastAsia="en-US"/>
        </w:rPr>
        <w:t xml:space="preserve"> rīkojas </w:t>
      </w:r>
      <w:r w:rsidR="00876F93">
        <w:rPr>
          <w:bCs/>
          <w:color w:val="000000" w:themeColor="text1"/>
          <w:lang w:eastAsia="en-US"/>
        </w:rPr>
        <w:t xml:space="preserve">valdes </w:t>
      </w:r>
      <w:r>
        <w:rPr>
          <w:bCs/>
          <w:color w:val="000000" w:themeColor="text1"/>
          <w:lang w:eastAsia="en-US"/>
        </w:rPr>
        <w:t>_______________</w:t>
      </w:r>
      <w:r w:rsidR="00932A91" w:rsidRPr="00932A91">
        <w:rPr>
          <w:bCs/>
          <w:color w:val="000000" w:themeColor="text1"/>
          <w:lang w:eastAsia="en-US"/>
        </w:rPr>
        <w:t xml:space="preserve">, </w:t>
      </w:r>
      <w:r w:rsidR="004B41A8" w:rsidRPr="008D41CC">
        <w:rPr>
          <w:bCs/>
          <w:color w:val="000000" w:themeColor="text1"/>
          <w:lang w:eastAsia="en-US"/>
        </w:rPr>
        <w:t xml:space="preserve">no otras puses, </w:t>
      </w:r>
      <w:r w:rsidR="00BF431E">
        <w:rPr>
          <w:bCs/>
          <w:color w:val="000000" w:themeColor="text1"/>
          <w:lang w:eastAsia="en-US"/>
        </w:rPr>
        <w:t>abi</w:t>
      </w:r>
      <w:r w:rsidR="00753D4D">
        <w:rPr>
          <w:bCs/>
          <w:color w:val="000000" w:themeColor="text1"/>
          <w:lang w:eastAsia="en-US"/>
        </w:rPr>
        <w:t xml:space="preserve"> </w:t>
      </w:r>
      <w:r w:rsidR="004B41A8" w:rsidRPr="008D41CC">
        <w:rPr>
          <w:bCs/>
          <w:color w:val="000000" w:themeColor="text1"/>
          <w:lang w:eastAsia="en-US"/>
        </w:rPr>
        <w:t>kopā</w:t>
      </w:r>
      <w:r w:rsidR="00BF431E">
        <w:rPr>
          <w:bCs/>
          <w:color w:val="000000" w:themeColor="text1"/>
          <w:lang w:eastAsia="en-US"/>
        </w:rPr>
        <w:t xml:space="preserve"> un katrs</w:t>
      </w:r>
      <w:r w:rsidR="00A82EB8">
        <w:rPr>
          <w:bCs/>
          <w:color w:val="000000" w:themeColor="text1"/>
          <w:lang w:eastAsia="en-US"/>
        </w:rPr>
        <w:t xml:space="preserve"> atsevišķi</w:t>
      </w:r>
      <w:r w:rsidR="004B41A8" w:rsidRPr="008D41CC">
        <w:rPr>
          <w:bCs/>
          <w:color w:val="000000" w:themeColor="text1"/>
          <w:lang w:eastAsia="en-US"/>
        </w:rPr>
        <w:t xml:space="preserve"> – Puses</w:t>
      </w:r>
      <w:r w:rsidR="00A82EB8">
        <w:rPr>
          <w:bCs/>
          <w:color w:val="000000" w:themeColor="text1"/>
          <w:lang w:eastAsia="en-US"/>
        </w:rPr>
        <w:t>/–e</w:t>
      </w:r>
      <w:r w:rsidR="004B41A8" w:rsidRPr="008D41CC">
        <w:rPr>
          <w:bCs/>
          <w:color w:val="000000" w:themeColor="text1"/>
          <w:lang w:eastAsia="en-US"/>
        </w:rPr>
        <w:t xml:space="preserve">, </w:t>
      </w:r>
    </w:p>
    <w:p w14:paraId="4D052153" w14:textId="787D5A50" w:rsidR="004B41A8" w:rsidRDefault="00753D4D" w:rsidP="00687782">
      <w:pPr>
        <w:spacing w:after="120"/>
        <w:ind w:firstLine="567"/>
        <w:jc w:val="both"/>
        <w:rPr>
          <w:bCs/>
          <w:color w:val="000000" w:themeColor="text1"/>
          <w:lang w:eastAsia="en-US"/>
        </w:rPr>
      </w:pPr>
      <w:r>
        <w:rPr>
          <w:bCs/>
          <w:color w:val="000000" w:themeColor="text1"/>
          <w:lang w:eastAsia="en-US"/>
        </w:rPr>
        <w:t xml:space="preserve">saskaņā ar </w:t>
      </w:r>
      <w:r w:rsidR="00F915BD" w:rsidRPr="00F915BD">
        <w:rPr>
          <w:bCs/>
          <w:color w:val="000000" w:themeColor="text1"/>
          <w:lang w:eastAsia="en-US"/>
        </w:rPr>
        <w:t>Dobeles</w:t>
      </w:r>
      <w:r w:rsidR="000413C2">
        <w:rPr>
          <w:bCs/>
          <w:color w:val="000000" w:themeColor="text1"/>
          <w:lang w:eastAsia="en-US"/>
        </w:rPr>
        <w:t xml:space="preserve"> novada Iepirkumu komisijas 2026</w:t>
      </w:r>
      <w:r w:rsidR="000845FE">
        <w:rPr>
          <w:bCs/>
          <w:color w:val="000000" w:themeColor="text1"/>
          <w:lang w:eastAsia="en-US"/>
        </w:rPr>
        <w:t>. </w:t>
      </w:r>
      <w:r w:rsidR="00F915BD" w:rsidRPr="00F915BD">
        <w:rPr>
          <w:bCs/>
          <w:color w:val="000000" w:themeColor="text1"/>
          <w:lang w:eastAsia="en-US"/>
        </w:rPr>
        <w:t xml:space="preserve">gada </w:t>
      </w:r>
      <w:r w:rsidR="000413C2">
        <w:rPr>
          <w:bCs/>
          <w:color w:val="000000" w:themeColor="text1"/>
          <w:lang w:eastAsia="en-US"/>
        </w:rPr>
        <w:t>_____</w:t>
      </w:r>
      <w:r w:rsidR="00F915BD" w:rsidRPr="00F915BD">
        <w:rPr>
          <w:bCs/>
          <w:color w:val="000000" w:themeColor="text1"/>
          <w:lang w:eastAsia="en-US"/>
        </w:rPr>
        <w:t xml:space="preserve"> lēmum</w:t>
      </w:r>
      <w:r w:rsidR="00F915BD">
        <w:rPr>
          <w:bCs/>
          <w:color w:val="000000" w:themeColor="text1"/>
          <w:lang w:eastAsia="en-US"/>
        </w:rPr>
        <w:t xml:space="preserve">a </w:t>
      </w:r>
      <w:r w:rsidR="00F915BD" w:rsidRPr="00F915BD">
        <w:rPr>
          <w:bCs/>
          <w:color w:val="000000" w:themeColor="text1"/>
          <w:lang w:eastAsia="en-US"/>
        </w:rPr>
        <w:t>(protokols Nr.</w:t>
      </w:r>
      <w:r w:rsidR="00BF431E">
        <w:rPr>
          <w:bCs/>
          <w:color w:val="000000" w:themeColor="text1"/>
          <w:lang w:eastAsia="en-US"/>
        </w:rPr>
        <w:t> </w:t>
      </w:r>
      <w:r w:rsidR="000413C2">
        <w:rPr>
          <w:bCs/>
          <w:color w:val="000000" w:themeColor="text1"/>
          <w:lang w:eastAsia="en-US"/>
        </w:rPr>
        <w:t>___</w:t>
      </w:r>
      <w:r w:rsidR="00F915BD" w:rsidRPr="00F915BD">
        <w:rPr>
          <w:bCs/>
          <w:color w:val="000000" w:themeColor="text1"/>
          <w:lang w:eastAsia="en-US"/>
        </w:rPr>
        <w:t xml:space="preserve">) </w:t>
      </w:r>
      <w:r w:rsidRPr="008D41CC">
        <w:rPr>
          <w:bCs/>
          <w:color w:val="000000" w:themeColor="text1"/>
          <w:lang w:eastAsia="en-US"/>
        </w:rPr>
        <w:t>iepirkum</w:t>
      </w:r>
      <w:r w:rsidR="00F915BD">
        <w:rPr>
          <w:bCs/>
          <w:color w:val="000000" w:themeColor="text1"/>
          <w:lang w:eastAsia="en-US"/>
        </w:rPr>
        <w:t>ā</w:t>
      </w:r>
      <w:r w:rsidRPr="008D41CC">
        <w:rPr>
          <w:bCs/>
          <w:color w:val="000000" w:themeColor="text1"/>
          <w:lang w:eastAsia="en-US"/>
        </w:rPr>
        <w:t xml:space="preserve"> </w:t>
      </w:r>
      <w:r w:rsidRPr="000845FE">
        <w:rPr>
          <w:bCs/>
          <w:i/>
          <w:color w:val="000000" w:themeColor="text1"/>
          <w:lang w:eastAsia="en-US"/>
        </w:rPr>
        <w:t>“</w:t>
      </w:r>
      <w:r w:rsidRPr="000845FE">
        <w:rPr>
          <w:bCs/>
          <w:i/>
        </w:rPr>
        <w:t>Dobeles novada pašvaldības ielu</w:t>
      </w:r>
      <w:r w:rsidR="00A82EB8" w:rsidRPr="000845FE">
        <w:rPr>
          <w:bCs/>
          <w:i/>
        </w:rPr>
        <w:t>, ietvju, laukumu</w:t>
      </w:r>
      <w:r w:rsidRPr="000845FE">
        <w:rPr>
          <w:bCs/>
          <w:i/>
        </w:rPr>
        <w:t xml:space="preserve"> seguma atjaunošanas darbi</w:t>
      </w:r>
      <w:r w:rsidR="00A82EB8" w:rsidRPr="000845FE">
        <w:rPr>
          <w:bCs/>
          <w:i/>
        </w:rPr>
        <w:t>, ceļu horizontālo</w:t>
      </w:r>
      <w:r w:rsidRPr="000845FE">
        <w:rPr>
          <w:bCs/>
          <w:i/>
        </w:rPr>
        <w:t xml:space="preserve"> apzīmējumu krāsošana</w:t>
      </w:r>
      <w:r w:rsidRPr="000845FE">
        <w:rPr>
          <w:bCs/>
          <w:i/>
          <w:color w:val="000000" w:themeColor="text1"/>
          <w:lang w:eastAsia="en-US"/>
        </w:rPr>
        <w:t>”,</w:t>
      </w:r>
      <w:r w:rsidRPr="00F15A5E">
        <w:rPr>
          <w:bCs/>
          <w:color w:val="000000" w:themeColor="text1"/>
          <w:lang w:eastAsia="en-US"/>
        </w:rPr>
        <w:t xml:space="preserve"> identifikācijas Nr.</w:t>
      </w:r>
      <w:r w:rsidR="00F915BD">
        <w:rPr>
          <w:bCs/>
          <w:color w:val="000000" w:themeColor="text1"/>
          <w:lang w:eastAsia="en-US"/>
        </w:rPr>
        <w:t> </w:t>
      </w:r>
      <w:r w:rsidR="000413C2">
        <w:rPr>
          <w:bCs/>
          <w:color w:val="000000" w:themeColor="text1"/>
          <w:lang w:eastAsia="en-US"/>
        </w:rPr>
        <w:t>DNP 2026</w:t>
      </w:r>
      <w:r w:rsidRPr="00F15A5E">
        <w:rPr>
          <w:bCs/>
          <w:color w:val="000000" w:themeColor="text1"/>
          <w:lang w:eastAsia="en-US"/>
        </w:rPr>
        <w:t>/</w:t>
      </w:r>
      <w:r w:rsidR="00405E98">
        <w:rPr>
          <w:bCs/>
          <w:color w:val="000000" w:themeColor="text1"/>
          <w:lang w:eastAsia="en-US"/>
        </w:rPr>
        <w:t>34K</w:t>
      </w:r>
      <w:r w:rsidRPr="008D41CC">
        <w:rPr>
          <w:bCs/>
          <w:color w:val="000000" w:themeColor="text1"/>
          <w:lang w:eastAsia="en-US"/>
        </w:rPr>
        <w:t>,</w:t>
      </w:r>
      <w:r w:rsidR="00F915BD">
        <w:rPr>
          <w:bCs/>
          <w:color w:val="000000" w:themeColor="text1"/>
          <w:lang w:eastAsia="en-US"/>
        </w:rPr>
        <w:t xml:space="preserve"> rezultātiem</w:t>
      </w:r>
      <w:r w:rsidR="00687782">
        <w:rPr>
          <w:bCs/>
          <w:color w:val="000000" w:themeColor="text1"/>
          <w:lang w:eastAsia="en-US"/>
        </w:rPr>
        <w:t xml:space="preserve"> </w:t>
      </w:r>
      <w:r w:rsidR="00F915BD">
        <w:rPr>
          <w:bCs/>
          <w:color w:val="000000" w:themeColor="text1"/>
          <w:lang w:eastAsia="en-US"/>
        </w:rPr>
        <w:t>savstarpēji vienojoties</w:t>
      </w:r>
      <w:r w:rsidRPr="008D41CC">
        <w:rPr>
          <w:bCs/>
          <w:color w:val="000000" w:themeColor="text1"/>
          <w:lang w:eastAsia="en-US"/>
        </w:rPr>
        <w:t xml:space="preserve"> noslēdz šādu līgumu, turpmāk – Līgums:</w:t>
      </w:r>
    </w:p>
    <w:p w14:paraId="4D052154" w14:textId="77777777" w:rsidR="004B41A8" w:rsidRPr="008D41CC" w:rsidRDefault="004B41A8" w:rsidP="004B41A8">
      <w:pPr>
        <w:ind w:firstLine="227"/>
        <w:jc w:val="both"/>
        <w:rPr>
          <w:bCs/>
          <w:color w:val="000000" w:themeColor="text1"/>
          <w:lang w:eastAsia="en-US"/>
        </w:rPr>
      </w:pPr>
    </w:p>
    <w:p w14:paraId="4D052155" w14:textId="77777777" w:rsidR="004B41A8" w:rsidRPr="000F056F" w:rsidRDefault="00753D4D" w:rsidP="004B41A8">
      <w:pPr>
        <w:numPr>
          <w:ilvl w:val="0"/>
          <w:numId w:val="2"/>
        </w:numPr>
        <w:tabs>
          <w:tab w:val="left" w:pos="-3402"/>
          <w:tab w:val="num" w:pos="300"/>
        </w:tabs>
        <w:ind w:right="-28" w:hanging="720"/>
        <w:jc w:val="center"/>
        <w:rPr>
          <w:color w:val="000000" w:themeColor="text1"/>
          <w:lang w:eastAsia="en-US"/>
        </w:rPr>
      </w:pPr>
      <w:r w:rsidRPr="001701A9">
        <w:rPr>
          <w:b/>
          <w:color w:val="000000" w:themeColor="text1"/>
          <w:lang w:eastAsia="en-US"/>
        </w:rPr>
        <w:t>LĪGUMA PRIEKŠMETS</w:t>
      </w:r>
    </w:p>
    <w:p w14:paraId="4D052156" w14:textId="77777777" w:rsidR="000F056F" w:rsidRPr="001701A9" w:rsidRDefault="000F056F" w:rsidP="000F056F">
      <w:pPr>
        <w:tabs>
          <w:tab w:val="left" w:pos="-3402"/>
        </w:tabs>
        <w:ind w:left="720" w:right="-28"/>
        <w:rPr>
          <w:color w:val="000000" w:themeColor="text1"/>
          <w:lang w:eastAsia="en-US"/>
        </w:rPr>
      </w:pPr>
    </w:p>
    <w:p w14:paraId="0785710E" w14:textId="2B0ABD9E" w:rsidR="00C3673C" w:rsidRDefault="00753D4D" w:rsidP="00C3673C">
      <w:pPr>
        <w:pStyle w:val="ListParagraph"/>
        <w:numPr>
          <w:ilvl w:val="1"/>
          <w:numId w:val="2"/>
        </w:numPr>
        <w:ind w:left="567" w:hanging="567"/>
        <w:jc w:val="both"/>
        <w:rPr>
          <w:i/>
          <w:color w:val="A8D08D" w:themeColor="accent6" w:themeTint="99"/>
          <w:lang w:eastAsia="en-US"/>
        </w:rPr>
      </w:pPr>
      <w:r>
        <w:rPr>
          <w:color w:val="000000" w:themeColor="text1"/>
          <w:lang w:eastAsia="en-US"/>
        </w:rPr>
        <w:t xml:space="preserve"> </w:t>
      </w:r>
      <w:r w:rsidRPr="00F915BD">
        <w:rPr>
          <w:color w:val="000000" w:themeColor="text1"/>
          <w:lang w:eastAsia="en-US"/>
        </w:rPr>
        <w:t xml:space="preserve">Pasūtītājs pasūta un </w:t>
      </w:r>
      <w:r w:rsidRPr="005B1B68">
        <w:rPr>
          <w:lang w:eastAsia="zh-CN"/>
        </w:rPr>
        <w:t xml:space="preserve">Izpildītājs par Līgumā noteikto atlīdzību, ar saviem materiāliem, darbarīkiem un ierīcēm uzņemas </w:t>
      </w:r>
      <w:r w:rsidR="00876F93">
        <w:rPr>
          <w:lang w:eastAsia="zh-CN"/>
        </w:rPr>
        <w:t xml:space="preserve">veikt </w:t>
      </w:r>
      <w:r w:rsidR="00206051" w:rsidRPr="00876F93">
        <w:rPr>
          <w:color w:val="000000" w:themeColor="text1"/>
          <w:lang w:eastAsia="en-US"/>
        </w:rPr>
        <w:t xml:space="preserve">Dobeles novada pašvaldības </w:t>
      </w:r>
      <w:r w:rsidR="00791810">
        <w:rPr>
          <w:color w:val="000000" w:themeColor="text1"/>
          <w:lang w:eastAsia="en-US"/>
        </w:rPr>
        <w:t xml:space="preserve">ielu, ietvju, laukuma seguma atjaunošanas darbi, </w:t>
      </w:r>
      <w:r w:rsidR="00206051" w:rsidRPr="00876F93">
        <w:rPr>
          <w:color w:val="000000" w:themeColor="text1"/>
          <w:lang w:eastAsia="en-US"/>
        </w:rPr>
        <w:t xml:space="preserve">ceļu </w:t>
      </w:r>
      <w:r w:rsidR="00876F93">
        <w:rPr>
          <w:color w:val="000000" w:themeColor="text1"/>
          <w:lang w:eastAsia="en-US"/>
        </w:rPr>
        <w:t>horizontālo apzīmējumu krāsošanu un atjaunošanu,</w:t>
      </w:r>
      <w:r w:rsidR="00206051" w:rsidRPr="00876F93">
        <w:rPr>
          <w:color w:val="000000" w:themeColor="text1"/>
          <w:lang w:eastAsia="en-US"/>
        </w:rPr>
        <w:t xml:space="preserve"> </w:t>
      </w:r>
      <w:r w:rsidR="00263121">
        <w:rPr>
          <w:lang w:eastAsia="en-US"/>
        </w:rPr>
        <w:t>turpmāk – </w:t>
      </w:r>
      <w:r w:rsidR="00876F93">
        <w:rPr>
          <w:lang w:eastAsia="en-US"/>
        </w:rPr>
        <w:t>Darbi</w:t>
      </w:r>
      <w:r w:rsidR="00206051">
        <w:rPr>
          <w:lang w:eastAsia="en-US"/>
        </w:rPr>
        <w:t>.</w:t>
      </w:r>
      <w:r w:rsidR="00C3673C">
        <w:rPr>
          <w:lang w:eastAsia="en-US"/>
        </w:rPr>
        <w:t xml:space="preserve"> </w:t>
      </w:r>
      <w:r w:rsidR="00C3673C" w:rsidRPr="00C3673C">
        <w:rPr>
          <w:i/>
          <w:color w:val="A8D08D" w:themeColor="accent6" w:themeTint="99"/>
          <w:lang w:eastAsia="en-US"/>
        </w:rPr>
        <w:t>(izvēlas attiecīgo daļu)</w:t>
      </w:r>
      <w:r w:rsidR="00C3673C">
        <w:rPr>
          <w:i/>
          <w:color w:val="A8D08D" w:themeColor="accent6" w:themeTint="99"/>
          <w:lang w:eastAsia="en-US"/>
        </w:rPr>
        <w:t>:</w:t>
      </w:r>
    </w:p>
    <w:p w14:paraId="5D110956" w14:textId="78A75C92" w:rsidR="00B4692C" w:rsidRPr="00B4692C" w:rsidRDefault="00C3673C" w:rsidP="00B4692C">
      <w:pPr>
        <w:pStyle w:val="ListParagraph"/>
        <w:numPr>
          <w:ilvl w:val="1"/>
          <w:numId w:val="29"/>
        </w:numPr>
        <w:jc w:val="both"/>
        <w:rPr>
          <w:i/>
          <w:iCs/>
          <w:color w:val="A8D08D" w:themeColor="accent6" w:themeTint="99"/>
          <w:lang w:eastAsia="ar-SA"/>
        </w:rPr>
      </w:pPr>
      <w:r>
        <w:rPr>
          <w:i/>
          <w:iCs/>
          <w:lang w:eastAsia="ar-SA"/>
        </w:rPr>
        <w:t>I</w:t>
      </w:r>
      <w:r w:rsidRPr="000D51EC">
        <w:rPr>
          <w:i/>
          <w:iCs/>
          <w:lang w:eastAsia="ar-SA"/>
        </w:rPr>
        <w:t>elu, ietvju un laukumu ar asfaltbetona</w:t>
      </w:r>
      <w:r>
        <w:rPr>
          <w:i/>
          <w:iCs/>
          <w:lang w:eastAsia="ar-SA"/>
        </w:rPr>
        <w:t xml:space="preserve"> </w:t>
      </w:r>
      <w:r w:rsidRPr="000D51EC">
        <w:rPr>
          <w:i/>
          <w:iCs/>
          <w:lang w:eastAsia="ar-SA"/>
        </w:rPr>
        <w:t>segumu atjaunošanas darbi</w:t>
      </w:r>
      <w:r w:rsidRPr="00B4692C">
        <w:rPr>
          <w:i/>
          <w:iCs/>
          <w:color w:val="A8D08D" w:themeColor="accent6" w:themeTint="99"/>
          <w:lang w:eastAsia="ar-SA"/>
        </w:rPr>
        <w:t>;</w:t>
      </w:r>
      <w:r w:rsidR="00B4692C" w:rsidRPr="00B4692C">
        <w:rPr>
          <w:i/>
          <w:iCs/>
          <w:color w:val="A8D08D" w:themeColor="accent6" w:themeTint="99"/>
          <w:lang w:eastAsia="ar-SA"/>
        </w:rPr>
        <w:t>(iepirkuma 1.daļa)</w:t>
      </w:r>
    </w:p>
    <w:p w14:paraId="3A7286A0" w14:textId="37F70EA5" w:rsidR="00C3673C" w:rsidRPr="00B4692C" w:rsidRDefault="00C3673C" w:rsidP="00B4692C">
      <w:pPr>
        <w:pStyle w:val="ListParagraph"/>
        <w:numPr>
          <w:ilvl w:val="1"/>
          <w:numId w:val="29"/>
        </w:numPr>
        <w:jc w:val="both"/>
        <w:rPr>
          <w:i/>
          <w:iCs/>
          <w:color w:val="A8D08D" w:themeColor="accent6" w:themeTint="99"/>
          <w:lang w:eastAsia="ar-SA"/>
        </w:rPr>
      </w:pPr>
      <w:r>
        <w:rPr>
          <w:i/>
          <w:iCs/>
          <w:lang w:eastAsia="ar-SA"/>
        </w:rPr>
        <w:t>I</w:t>
      </w:r>
      <w:r w:rsidRPr="000D51EC">
        <w:rPr>
          <w:i/>
          <w:iCs/>
          <w:lang w:eastAsia="ar-SA"/>
        </w:rPr>
        <w:t>elu, ietvju un laukumu ar bruģakmens segumu</w:t>
      </w:r>
      <w:r>
        <w:rPr>
          <w:i/>
          <w:iCs/>
          <w:lang w:eastAsia="ar-SA"/>
        </w:rPr>
        <w:t xml:space="preserve"> un citi</w:t>
      </w:r>
      <w:r w:rsidRPr="000D51EC">
        <w:rPr>
          <w:i/>
          <w:iCs/>
          <w:lang w:eastAsia="ar-SA"/>
        </w:rPr>
        <w:t xml:space="preserve"> atjaunošanas darbi</w:t>
      </w:r>
      <w:r w:rsidRPr="00B4692C">
        <w:rPr>
          <w:i/>
          <w:iCs/>
          <w:color w:val="A8D08D" w:themeColor="accent6" w:themeTint="99"/>
          <w:lang w:eastAsia="ar-SA"/>
        </w:rPr>
        <w:t>;</w:t>
      </w:r>
      <w:r w:rsidR="00B4692C" w:rsidRPr="00B4692C">
        <w:rPr>
          <w:i/>
          <w:iCs/>
          <w:color w:val="A8D08D" w:themeColor="accent6" w:themeTint="99"/>
          <w:lang w:eastAsia="ar-SA"/>
        </w:rPr>
        <w:t>(iepirkuma 2.daļa)</w:t>
      </w:r>
    </w:p>
    <w:p w14:paraId="7DC07073" w14:textId="2BB9025B" w:rsidR="00C3673C" w:rsidRPr="00B4692C" w:rsidRDefault="00C3673C" w:rsidP="00B4692C">
      <w:pPr>
        <w:pStyle w:val="ListParagraph"/>
        <w:numPr>
          <w:ilvl w:val="1"/>
          <w:numId w:val="29"/>
        </w:numPr>
        <w:jc w:val="both"/>
        <w:rPr>
          <w:i/>
          <w:iCs/>
          <w:color w:val="A8D08D" w:themeColor="accent6" w:themeTint="99"/>
          <w:lang w:eastAsia="ar-SA"/>
        </w:rPr>
      </w:pPr>
      <w:r>
        <w:rPr>
          <w:i/>
          <w:iCs/>
          <w:lang w:eastAsia="ar-SA"/>
        </w:rPr>
        <w:t>C</w:t>
      </w:r>
      <w:r w:rsidRPr="000D51EC">
        <w:rPr>
          <w:i/>
          <w:iCs/>
          <w:lang w:eastAsia="ar-SA"/>
        </w:rPr>
        <w:t>eļu horizontālo apzīmējumu krāsošana un atjaunošana</w:t>
      </w:r>
      <w:r>
        <w:rPr>
          <w:i/>
          <w:iCs/>
          <w:lang w:eastAsia="ar-SA"/>
        </w:rPr>
        <w:t>;</w:t>
      </w:r>
      <w:r w:rsidR="00B4692C" w:rsidRPr="00B4692C">
        <w:rPr>
          <w:i/>
          <w:iCs/>
          <w:lang w:eastAsia="ar-SA"/>
        </w:rPr>
        <w:t xml:space="preserve"> </w:t>
      </w:r>
      <w:r w:rsidR="00B4692C" w:rsidRPr="00B4692C">
        <w:rPr>
          <w:i/>
          <w:iCs/>
          <w:color w:val="A8D08D" w:themeColor="accent6" w:themeTint="99"/>
          <w:lang w:eastAsia="ar-SA"/>
        </w:rPr>
        <w:t>(iepirkuma 3.daļa)</w:t>
      </w:r>
    </w:p>
    <w:p w14:paraId="53B6CF6F" w14:textId="3C9433A5" w:rsidR="00C3673C" w:rsidRPr="00B4692C" w:rsidRDefault="00C3673C" w:rsidP="00B4692C">
      <w:pPr>
        <w:pStyle w:val="ListParagraph"/>
        <w:numPr>
          <w:ilvl w:val="1"/>
          <w:numId w:val="29"/>
        </w:numPr>
        <w:jc w:val="both"/>
        <w:rPr>
          <w:i/>
          <w:iCs/>
          <w:color w:val="A8D08D" w:themeColor="accent6" w:themeTint="99"/>
          <w:lang w:eastAsia="ar-SA"/>
        </w:rPr>
      </w:pPr>
      <w:r w:rsidRPr="00F739F2">
        <w:rPr>
          <w:i/>
          <w:iCs/>
          <w:lang w:eastAsia="ar-SA"/>
        </w:rPr>
        <w:t>Virsmas seguma apstrāde un atjaunošana</w:t>
      </w:r>
      <w:r>
        <w:rPr>
          <w:i/>
          <w:iCs/>
          <w:lang w:eastAsia="ar-SA"/>
        </w:rPr>
        <w:t>;</w:t>
      </w:r>
      <w:r w:rsidR="00B4692C" w:rsidRPr="00B4692C">
        <w:rPr>
          <w:i/>
          <w:iCs/>
          <w:lang w:eastAsia="ar-SA"/>
        </w:rPr>
        <w:t xml:space="preserve"> </w:t>
      </w:r>
      <w:r w:rsidR="00B4692C" w:rsidRPr="00B4692C">
        <w:rPr>
          <w:i/>
          <w:iCs/>
          <w:color w:val="A8D08D" w:themeColor="accent6" w:themeTint="99"/>
          <w:lang w:eastAsia="ar-SA"/>
        </w:rPr>
        <w:t>(iepirkuma 4.daļa)</w:t>
      </w:r>
    </w:p>
    <w:p w14:paraId="20754E3D" w14:textId="5CF06C28" w:rsidR="00C3673C" w:rsidRPr="00B4692C" w:rsidRDefault="00C3673C" w:rsidP="00B4692C">
      <w:pPr>
        <w:pStyle w:val="ListParagraph"/>
        <w:numPr>
          <w:ilvl w:val="1"/>
          <w:numId w:val="29"/>
        </w:numPr>
        <w:jc w:val="both"/>
        <w:rPr>
          <w:i/>
          <w:iCs/>
          <w:lang w:eastAsia="ar-SA"/>
        </w:rPr>
      </w:pPr>
      <w:r w:rsidRPr="00F739F2">
        <w:rPr>
          <w:i/>
          <w:iCs/>
          <w:lang w:eastAsia="ar-SA"/>
        </w:rPr>
        <w:t>Asfaltseguma dilumkārtas izbūve O. Kalpaka iela Aucē</w:t>
      </w:r>
      <w:r>
        <w:rPr>
          <w:i/>
          <w:iCs/>
          <w:lang w:eastAsia="ar-SA"/>
        </w:rPr>
        <w:t>.</w:t>
      </w:r>
      <w:r w:rsidR="00B4692C" w:rsidRPr="00B4692C">
        <w:rPr>
          <w:i/>
          <w:iCs/>
          <w:lang w:eastAsia="ar-SA"/>
        </w:rPr>
        <w:t xml:space="preserve"> </w:t>
      </w:r>
      <w:r w:rsidR="00B4692C" w:rsidRPr="00B4692C">
        <w:rPr>
          <w:i/>
          <w:iCs/>
          <w:color w:val="A8D08D" w:themeColor="accent6" w:themeTint="99"/>
          <w:lang w:eastAsia="ar-SA"/>
        </w:rPr>
        <w:t>(iepirkuma 5.daļa)</w:t>
      </w:r>
    </w:p>
    <w:p w14:paraId="4D052158" w14:textId="77777777" w:rsidR="004B41A8" w:rsidRDefault="00753D4D" w:rsidP="00E810D9">
      <w:pPr>
        <w:pStyle w:val="ListParagraph"/>
        <w:numPr>
          <w:ilvl w:val="1"/>
          <w:numId w:val="2"/>
        </w:numPr>
        <w:tabs>
          <w:tab w:val="left" w:pos="567"/>
        </w:tabs>
        <w:ind w:left="567" w:hanging="567"/>
        <w:jc w:val="both"/>
      </w:pPr>
      <w:r>
        <w:t xml:space="preserve">  </w:t>
      </w:r>
      <w:r w:rsidRPr="005B1B68">
        <w:t xml:space="preserve">Izpildītājs Darbus uzņemas veikt Līgumā un Latvijas Republikā normatīvajos aktos noteiktajā kārtībā, noteiktajos termiņos un pienācīgā kvalitātē saskaņā ar </w:t>
      </w:r>
      <w:r w:rsidR="00687782">
        <w:t>T</w:t>
      </w:r>
      <w:r w:rsidRPr="005B1B68">
        <w:t>ehniskajā specifikācijā noteiktajām prasībām (</w:t>
      </w:r>
      <w:r w:rsidR="00206051">
        <w:t xml:space="preserve">Līguma </w:t>
      </w:r>
      <w:r>
        <w:t>3</w:t>
      </w:r>
      <w:r w:rsidRPr="005B1B68">
        <w:t>.</w:t>
      </w:r>
      <w:r>
        <w:t> </w:t>
      </w:r>
      <w:r w:rsidR="000845FE">
        <w:t xml:space="preserve">pielikums) un </w:t>
      </w:r>
      <w:r w:rsidR="00687782">
        <w:t>F</w:t>
      </w:r>
      <w:r w:rsidRPr="005B1B68">
        <w:t xml:space="preserve">inanšu piedāvājumu, </w:t>
      </w:r>
      <w:r w:rsidRPr="0006062E">
        <w:t>(</w:t>
      </w:r>
      <w:r w:rsidR="00206051">
        <w:t xml:space="preserve">Līguma </w:t>
      </w:r>
      <w:r>
        <w:t>2</w:t>
      </w:r>
      <w:r w:rsidRPr="0006062E">
        <w:rPr>
          <w:i/>
          <w:iCs/>
        </w:rPr>
        <w:t>.</w:t>
      </w:r>
      <w:r>
        <w:rPr>
          <w:i/>
          <w:iCs/>
        </w:rPr>
        <w:t> </w:t>
      </w:r>
      <w:r w:rsidRPr="00E810D9">
        <w:t>pielikums</w:t>
      </w:r>
      <w:r w:rsidRPr="0006062E">
        <w:t>),</w:t>
      </w:r>
      <w:r w:rsidRPr="005B1B68">
        <w:t xml:space="preserve"> kas ir Līguma neatņemama sastāvdaļa.</w:t>
      </w:r>
    </w:p>
    <w:p w14:paraId="4D052159" w14:textId="77777777" w:rsidR="00206051" w:rsidRPr="005B1B68" w:rsidRDefault="00206051" w:rsidP="00E810D9">
      <w:pPr>
        <w:pStyle w:val="ListParagraph"/>
        <w:numPr>
          <w:ilvl w:val="1"/>
          <w:numId w:val="2"/>
        </w:numPr>
        <w:tabs>
          <w:tab w:val="left" w:pos="567"/>
        </w:tabs>
        <w:ind w:left="567" w:hanging="567"/>
        <w:jc w:val="both"/>
      </w:pPr>
      <w:r>
        <w:rPr>
          <w:lang w:eastAsia="en-US"/>
        </w:rPr>
        <w:t xml:space="preserve"> </w:t>
      </w:r>
      <w:r w:rsidRPr="002457CB">
        <w:rPr>
          <w:lang w:eastAsia="en-US"/>
        </w:rPr>
        <w:t>Darbu izpildes noteikumu apraksts un prasības noteiktas Tehniskajā specifikācijā</w:t>
      </w:r>
      <w:r>
        <w:rPr>
          <w:lang w:eastAsia="en-US"/>
        </w:rPr>
        <w:t xml:space="preserve"> (Līguma 3.pielikums).</w:t>
      </w:r>
    </w:p>
    <w:p w14:paraId="4D05215A" w14:textId="0369B1DF" w:rsidR="004B41A8" w:rsidRDefault="00753D4D" w:rsidP="00E810D9">
      <w:pPr>
        <w:pStyle w:val="ListParagraph"/>
        <w:numPr>
          <w:ilvl w:val="1"/>
          <w:numId w:val="2"/>
        </w:numPr>
        <w:tabs>
          <w:tab w:val="left" w:pos="567"/>
        </w:tabs>
        <w:ind w:left="567" w:hanging="567"/>
        <w:jc w:val="both"/>
      </w:pPr>
      <w:r>
        <w:t xml:space="preserve">  </w:t>
      </w:r>
      <w:r w:rsidRPr="00FE210E">
        <w:t>Izpildītājs</w:t>
      </w:r>
      <w:r w:rsidR="000845FE">
        <w:t>, parakstot šo Līgumu, apliecina, ka</w:t>
      </w:r>
      <w:r w:rsidRPr="00FE210E">
        <w:t xml:space="preserve"> ir pienācīgi iepazinies ar veicamajiem Darbiem, </w:t>
      </w:r>
      <w:r w:rsidR="000845FE">
        <w:t>t.sk.,</w:t>
      </w:r>
      <w:r w:rsidRPr="00FE210E">
        <w:t xml:space="preserve"> ar </w:t>
      </w:r>
      <w:r w:rsidR="00B4692C">
        <w:t xml:space="preserve">Darbu izpildē </w:t>
      </w:r>
      <w:r w:rsidRPr="00FE210E">
        <w:t>pielietojamiem materiāliem.</w:t>
      </w:r>
    </w:p>
    <w:p w14:paraId="4D05215B" w14:textId="77777777" w:rsidR="0006062E" w:rsidRDefault="0006062E" w:rsidP="0006062E">
      <w:pPr>
        <w:suppressAutoHyphens/>
        <w:jc w:val="both"/>
      </w:pPr>
    </w:p>
    <w:p w14:paraId="4D05215C" w14:textId="77777777" w:rsidR="004B41A8" w:rsidRDefault="00753D4D" w:rsidP="004B41A8">
      <w:pPr>
        <w:pStyle w:val="ListParagraph"/>
        <w:numPr>
          <w:ilvl w:val="0"/>
          <w:numId w:val="18"/>
        </w:numPr>
        <w:jc w:val="center"/>
        <w:rPr>
          <w:b/>
          <w:caps/>
        </w:rPr>
      </w:pPr>
      <w:r w:rsidRPr="00461E68">
        <w:rPr>
          <w:b/>
          <w:caps/>
        </w:rPr>
        <w:t>LĪGUMCENA un norēķinu kārtība</w:t>
      </w:r>
    </w:p>
    <w:p w14:paraId="4D05215D" w14:textId="77777777" w:rsidR="000F056F" w:rsidRDefault="000F056F" w:rsidP="000F056F">
      <w:pPr>
        <w:pStyle w:val="ListParagraph"/>
        <w:ind w:left="360"/>
        <w:rPr>
          <w:b/>
          <w:caps/>
        </w:rPr>
      </w:pPr>
    </w:p>
    <w:p w14:paraId="4D05215E" w14:textId="3BCC159C" w:rsidR="00206051" w:rsidRPr="002F3C53" w:rsidRDefault="00753D4D" w:rsidP="00876F93">
      <w:pPr>
        <w:pStyle w:val="ListParagraph"/>
        <w:numPr>
          <w:ilvl w:val="1"/>
          <w:numId w:val="18"/>
        </w:numPr>
        <w:suppressAutoHyphens/>
        <w:ind w:left="567" w:hanging="567"/>
        <w:jc w:val="both"/>
        <w:rPr>
          <w:i/>
          <w:color w:val="A8D08D" w:themeColor="accent6" w:themeTint="99"/>
        </w:rPr>
      </w:pPr>
      <w:r>
        <w:t>Maksimālā</w:t>
      </w:r>
      <w:r w:rsidR="004B41A8">
        <w:t xml:space="preserve"> Līgumcena</w:t>
      </w:r>
      <w:r w:rsidR="004B41A8" w:rsidRPr="00272E90">
        <w:t xml:space="preserve"> </w:t>
      </w:r>
      <w:r w:rsidR="00791810">
        <w:rPr>
          <w:color w:val="000000" w:themeColor="text1"/>
          <w:lang w:eastAsia="en-US"/>
        </w:rPr>
        <w:t>par</w:t>
      </w:r>
      <w:r w:rsidR="00876F93">
        <w:rPr>
          <w:color w:val="000000" w:themeColor="text1"/>
          <w:lang w:eastAsia="en-US"/>
        </w:rPr>
        <w:t xml:space="preserve"> Darbiem</w:t>
      </w:r>
      <w:r w:rsidR="00206051">
        <w:rPr>
          <w:bCs/>
        </w:rPr>
        <w:t xml:space="preserve">, </w:t>
      </w:r>
      <w:r w:rsidR="004B41A8">
        <w:t xml:space="preserve">nepārsniedz </w:t>
      </w:r>
      <w:r w:rsidR="00B6643A">
        <w:rPr>
          <w:b/>
        </w:rPr>
        <w:t>___________</w:t>
      </w:r>
      <w:r w:rsidR="00DF2952" w:rsidRPr="000845FE">
        <w:rPr>
          <w:b/>
        </w:rPr>
        <w:t xml:space="preserve"> </w:t>
      </w:r>
      <w:r w:rsidR="004B41A8" w:rsidRPr="000845FE">
        <w:rPr>
          <w:b/>
        </w:rPr>
        <w:t>EUR</w:t>
      </w:r>
      <w:r w:rsidR="004B41A8" w:rsidRPr="00272E90">
        <w:t xml:space="preserve"> (</w:t>
      </w:r>
      <w:r w:rsidR="00B6643A">
        <w:t>_____________</w:t>
      </w:r>
      <w:r w:rsidR="004B41A8" w:rsidRPr="00272E90">
        <w:t xml:space="preserve"> </w:t>
      </w:r>
      <w:r w:rsidR="004B41A8" w:rsidRPr="00687782">
        <w:rPr>
          <w:i/>
        </w:rPr>
        <w:t>euro</w:t>
      </w:r>
      <w:r w:rsidR="00687782">
        <w:t xml:space="preserve">, </w:t>
      </w:r>
      <w:r w:rsidR="00B6643A">
        <w:t>_____</w:t>
      </w:r>
      <w:r w:rsidR="004B41A8" w:rsidRPr="00272E90">
        <w:t xml:space="preserve"> centi) bez </w:t>
      </w:r>
      <w:r w:rsidRPr="00272E90">
        <w:t xml:space="preserve">pievienotās vērtības </w:t>
      </w:r>
      <w:r w:rsidRPr="00A21583">
        <w:t>nodokļa</w:t>
      </w:r>
      <w:r>
        <w:t xml:space="preserve"> (turpmāk PVN)</w:t>
      </w:r>
      <w:r w:rsidR="00791810">
        <w:t>, turpmāk – </w:t>
      </w:r>
      <w:r w:rsidR="00206051">
        <w:t>Līgumcena</w:t>
      </w:r>
      <w:r w:rsidR="00791810">
        <w:t xml:space="preserve"> </w:t>
      </w:r>
      <w:r w:rsidR="00791810" w:rsidRPr="00791810">
        <w:rPr>
          <w:i/>
          <w:color w:val="A8D08D" w:themeColor="accent6" w:themeTint="99"/>
        </w:rPr>
        <w:t xml:space="preserve">(izvēlas attiecīgo daļu) </w:t>
      </w:r>
      <w:r w:rsidR="00206051" w:rsidRPr="00791810">
        <w:rPr>
          <w:i/>
          <w:color w:val="A8D08D" w:themeColor="accent6" w:themeTint="99"/>
        </w:rPr>
        <w:t xml:space="preserve">, </w:t>
      </w:r>
      <w:r w:rsidR="002F3C53" w:rsidRPr="00B4692C">
        <w:rPr>
          <w:i/>
          <w:iCs/>
          <w:color w:val="A8D08D" w:themeColor="accent6" w:themeTint="99"/>
          <w:lang w:eastAsia="ar-SA"/>
        </w:rPr>
        <w:t>(iepirkuma 1.</w:t>
      </w:r>
      <w:r w:rsidR="002F3C53">
        <w:rPr>
          <w:i/>
          <w:iCs/>
          <w:color w:val="A8D08D" w:themeColor="accent6" w:themeTint="99"/>
          <w:lang w:eastAsia="ar-SA"/>
        </w:rPr>
        <w:t xml:space="preserve">-4. </w:t>
      </w:r>
      <w:r w:rsidR="002F3C53" w:rsidRPr="00B4692C">
        <w:rPr>
          <w:i/>
          <w:iCs/>
          <w:color w:val="A8D08D" w:themeColor="accent6" w:themeTint="99"/>
          <w:lang w:eastAsia="ar-SA"/>
        </w:rPr>
        <w:t>daļa)</w:t>
      </w:r>
    </w:p>
    <w:p w14:paraId="0ED26A69" w14:textId="63FBCE79" w:rsidR="00BD1526" w:rsidRPr="002F3C53" w:rsidRDefault="00BD1526" w:rsidP="00BD1526">
      <w:pPr>
        <w:pStyle w:val="ListParagraph"/>
        <w:numPr>
          <w:ilvl w:val="1"/>
          <w:numId w:val="18"/>
        </w:numPr>
        <w:suppressAutoHyphens/>
        <w:ind w:left="567" w:hanging="567"/>
        <w:jc w:val="both"/>
        <w:rPr>
          <w:i/>
          <w:color w:val="A8D08D" w:themeColor="accent6" w:themeTint="99"/>
        </w:rPr>
      </w:pPr>
      <w:r w:rsidRPr="00BD1526">
        <w:rPr>
          <w:iCs/>
        </w:rPr>
        <w:t xml:space="preserve">Līgumcena par asfaltseguma dilumkārtas izbūvi O. Kalpaka iela Aucē, Dobeles novadā ir ___ </w:t>
      </w:r>
      <w:r w:rsidRPr="00BD1526">
        <w:rPr>
          <w:b/>
          <w:bCs/>
          <w:iCs/>
        </w:rPr>
        <w:t>EUR</w:t>
      </w:r>
      <w:r w:rsidRPr="00BD1526">
        <w:rPr>
          <w:iCs/>
        </w:rPr>
        <w:t xml:space="preserve"> (____ euro ___ centi) bez pievienotās vērtības nodokļa (turpmāk PVN), turpmāk tekstā – Līgumcena.</w:t>
      </w:r>
      <w:r>
        <w:rPr>
          <w:i/>
          <w:color w:val="A8D08D" w:themeColor="accent6" w:themeTint="99"/>
        </w:rPr>
        <w:t xml:space="preserve"> </w:t>
      </w:r>
      <w:r w:rsidRPr="00B4692C">
        <w:rPr>
          <w:i/>
          <w:iCs/>
          <w:color w:val="A8D08D" w:themeColor="accent6" w:themeTint="99"/>
          <w:lang w:eastAsia="ar-SA"/>
        </w:rPr>
        <w:t xml:space="preserve">(iepirkuma </w:t>
      </w:r>
      <w:r>
        <w:rPr>
          <w:i/>
          <w:iCs/>
          <w:color w:val="A8D08D" w:themeColor="accent6" w:themeTint="99"/>
          <w:lang w:eastAsia="ar-SA"/>
        </w:rPr>
        <w:t xml:space="preserve">5. </w:t>
      </w:r>
      <w:r w:rsidRPr="00B4692C">
        <w:rPr>
          <w:i/>
          <w:iCs/>
          <w:color w:val="A8D08D" w:themeColor="accent6" w:themeTint="99"/>
          <w:lang w:eastAsia="ar-SA"/>
        </w:rPr>
        <w:t>daļa)</w:t>
      </w:r>
    </w:p>
    <w:p w14:paraId="7FC1B8CE" w14:textId="77777777" w:rsidR="002F3C53" w:rsidRPr="00791810" w:rsidRDefault="002F3C53" w:rsidP="002F3C53">
      <w:pPr>
        <w:pStyle w:val="ListParagraph"/>
        <w:suppressAutoHyphens/>
        <w:ind w:left="567"/>
        <w:jc w:val="both"/>
        <w:rPr>
          <w:i/>
          <w:color w:val="A8D08D" w:themeColor="accent6" w:themeTint="99"/>
        </w:rPr>
      </w:pPr>
    </w:p>
    <w:p w14:paraId="4D05215F" w14:textId="77777777" w:rsidR="004B41A8" w:rsidRPr="00687782" w:rsidRDefault="00753D4D" w:rsidP="00687782">
      <w:pPr>
        <w:pStyle w:val="ListParagraph"/>
        <w:numPr>
          <w:ilvl w:val="1"/>
          <w:numId w:val="18"/>
        </w:numPr>
        <w:suppressAutoHyphens/>
        <w:ind w:left="567" w:hanging="567"/>
        <w:jc w:val="both"/>
        <w:rPr>
          <w:i/>
        </w:rPr>
      </w:pPr>
      <w:r w:rsidRPr="00A21583">
        <w:lastRenderedPageBreak/>
        <w:t>PVN apmaksa tiek veikta saskaņā ar Pievienotās vērtības nodokļa likumā noteikto regulējumu.</w:t>
      </w:r>
    </w:p>
    <w:p w14:paraId="4D052160" w14:textId="77777777" w:rsidR="004B41A8" w:rsidRPr="00687782" w:rsidRDefault="00753D4D" w:rsidP="00687782">
      <w:pPr>
        <w:pStyle w:val="ListParagraph"/>
        <w:numPr>
          <w:ilvl w:val="1"/>
          <w:numId w:val="18"/>
        </w:numPr>
        <w:suppressAutoHyphens/>
        <w:ind w:left="567" w:hanging="567"/>
        <w:jc w:val="both"/>
        <w:rPr>
          <w:i/>
        </w:rPr>
      </w:pPr>
      <w:r w:rsidRPr="00A21583">
        <w:t xml:space="preserve">Darba izcenojumi norādīti </w:t>
      </w:r>
      <w:r w:rsidR="00C43A13">
        <w:t>Finanšu piedāvājumā ( Līguma 2.</w:t>
      </w:r>
      <w:r w:rsidR="000845FE">
        <w:t> </w:t>
      </w:r>
      <w:r w:rsidR="00C43A13">
        <w:t>pielikums)</w:t>
      </w:r>
      <w:r w:rsidR="0006062E">
        <w:t xml:space="preserve"> </w:t>
      </w:r>
      <w:r w:rsidR="003E170D">
        <w:t>un</w:t>
      </w:r>
      <w:r w:rsidRPr="00A21583">
        <w:t xml:space="preserve"> norādītie vienību izcenojumi ir nemainīgi</w:t>
      </w:r>
      <w:r w:rsidR="00C43A13">
        <w:t xml:space="preserve"> visu Līguma darbības laiku</w:t>
      </w:r>
      <w:r w:rsidRPr="00A21583">
        <w:t>.</w:t>
      </w:r>
    </w:p>
    <w:p w14:paraId="4D052161" w14:textId="77777777" w:rsidR="004B41A8" w:rsidRDefault="00753D4D" w:rsidP="00687782">
      <w:pPr>
        <w:numPr>
          <w:ilvl w:val="1"/>
          <w:numId w:val="18"/>
        </w:numPr>
        <w:suppressAutoHyphens/>
        <w:ind w:left="567" w:hanging="567"/>
        <w:contextualSpacing/>
        <w:jc w:val="both"/>
      </w:pPr>
      <w:r w:rsidRPr="00272E90">
        <w:t>Līgumcena tiek samaksāta ar pārskaitījumu uz Izpildītāja bankas norēķinu kontu. Avansa maksājums nav paredzēts.</w:t>
      </w:r>
    </w:p>
    <w:p w14:paraId="4D052162" w14:textId="77777777" w:rsidR="004A6AE8" w:rsidRPr="00272E90" w:rsidRDefault="004A6AE8" w:rsidP="00687782">
      <w:pPr>
        <w:numPr>
          <w:ilvl w:val="1"/>
          <w:numId w:val="18"/>
        </w:numPr>
        <w:suppressAutoHyphens/>
        <w:ind w:left="567" w:hanging="567"/>
        <w:contextualSpacing/>
        <w:jc w:val="both"/>
      </w:pPr>
      <w:r w:rsidRPr="005F4397">
        <w:t>Izpildītājs rēķinu noformē elektroniskā formā, kas atbilst Latvijas Republikā spēkā esošajiem normatīvajiem aktiem</w:t>
      </w:r>
      <w:r>
        <w:t>.</w:t>
      </w:r>
      <w:r w:rsidRPr="004A6AE8">
        <w:rPr>
          <w:rFonts w:eastAsia="Calibri"/>
          <w:lang w:eastAsia="en-US"/>
        </w:rPr>
        <w:t xml:space="preserve"> </w:t>
      </w:r>
      <w:r w:rsidRPr="00442AE4">
        <w:rPr>
          <w:rFonts w:eastAsia="Calibri"/>
          <w:lang w:eastAsia="en-US"/>
        </w:rPr>
        <w:t>Izpildītājs par Pasūtītājam iepriekšējā kalendārajā mēnesī sniegtajiem Pakalpojumiem rēķinu n</w:t>
      </w:r>
      <w:r w:rsidR="00C91E89">
        <w:rPr>
          <w:rFonts w:eastAsia="Calibri"/>
          <w:lang w:eastAsia="en-US"/>
        </w:rPr>
        <w:t>osūta elektroniski uz e-adresi:</w:t>
      </w:r>
      <w:r w:rsidRPr="00442AE4">
        <w:rPr>
          <w:rFonts w:eastAsia="Calibri"/>
          <w:lang w:eastAsia="en-US"/>
        </w:rPr>
        <w:t xml:space="preserve"> </w:t>
      </w:r>
      <w:r w:rsidRPr="004A6AE8">
        <w:rPr>
          <w:rFonts w:eastAsia="Calibri"/>
          <w:lang w:eastAsia="en-US"/>
        </w:rPr>
        <w:t>REKINI@90009115092</w:t>
      </w:r>
    </w:p>
    <w:p w14:paraId="4D052163" w14:textId="77777777" w:rsidR="004B41A8" w:rsidRPr="00F8477D" w:rsidRDefault="00753D4D" w:rsidP="00687782">
      <w:pPr>
        <w:numPr>
          <w:ilvl w:val="1"/>
          <w:numId w:val="18"/>
        </w:numPr>
        <w:suppressAutoHyphens/>
        <w:ind w:left="567" w:hanging="567"/>
        <w:contextualSpacing/>
        <w:jc w:val="both"/>
      </w:pPr>
      <w:r w:rsidRPr="00F8477D">
        <w:t>Pasūtītājs izpildītos Darbus pieņem katru mēnesi un veic samaksu par iepriekšējā mēnesī faktiski izpildītajiem un Pasūtītāja pieņemtajiem Darbiem 10 (desmit) darbdienu laikā no Izpildītāja sagatavota, Līguma noteikumiem atbilstoša, rēķina saņemšanas, pirms tam, ievērojot Līgum</w:t>
      </w:r>
      <w:r w:rsidR="00687782">
        <w:t xml:space="preserve">a </w:t>
      </w:r>
      <w:r w:rsidRPr="00F8477D">
        <w:t>2.</w:t>
      </w:r>
      <w:r w:rsidR="004A6AE8">
        <w:t>8</w:t>
      </w:r>
      <w:r w:rsidRPr="00F8477D">
        <w:t>.</w:t>
      </w:r>
      <w:r w:rsidR="00687782">
        <w:t> </w:t>
      </w:r>
      <w:r w:rsidRPr="00F8477D">
        <w:t>punktā noteikto kartību.</w:t>
      </w:r>
    </w:p>
    <w:p w14:paraId="4D052164" w14:textId="77777777" w:rsidR="004B41A8" w:rsidRPr="00F8477D" w:rsidRDefault="00753D4D" w:rsidP="00687782">
      <w:pPr>
        <w:numPr>
          <w:ilvl w:val="1"/>
          <w:numId w:val="18"/>
        </w:numPr>
        <w:suppressAutoHyphens/>
        <w:ind w:left="567" w:hanging="567"/>
        <w:contextualSpacing/>
        <w:jc w:val="both"/>
      </w:pPr>
      <w:r w:rsidRPr="00F8477D">
        <w:t xml:space="preserve">Ja Līgumu izbeidz pirms termiņa, Puses veic galējo norēķinu par faktiski izpildītajiem un Pasūtītāja pieņemtajiem Darbiem 10 (desmit) darbdienu laikā no dienas, kad Puses ir parakstījušas aktu par faktiski izpildītajiem Darbiem, ja Izpildītājs ir iesniedzis Līguma noteikumiem un aktam par faktiski izpildītajiem Darbiem atbilstošu rēķinu. Ja Pušu starpā, līdz Līguma izbeigšanas dienai, pastāv strīds par faktiski izpildītajiem Darbiem (tai skaitā, to apjomiem), šajā punktā minētajā aktā iekļauj tikai tos faktiski izpildītos Darbus, par kuru izpildi Pusēm nav domstarpību. </w:t>
      </w:r>
    </w:p>
    <w:p w14:paraId="4D052165" w14:textId="77777777" w:rsidR="004B41A8" w:rsidRPr="00687782" w:rsidRDefault="00753D4D" w:rsidP="00687782">
      <w:pPr>
        <w:numPr>
          <w:ilvl w:val="1"/>
          <w:numId w:val="18"/>
        </w:numPr>
        <w:suppressAutoHyphens/>
        <w:ind w:left="567" w:hanging="567"/>
        <w:contextualSpacing/>
        <w:jc w:val="both"/>
      </w:pPr>
      <w:r w:rsidRPr="00687782">
        <w:rPr>
          <w:bCs/>
          <w:iCs/>
          <w:kern w:val="28"/>
        </w:rPr>
        <w:t>Izpildītājs,</w:t>
      </w:r>
      <w:r w:rsidRPr="00687782">
        <w:rPr>
          <w:shd w:val="clear" w:color="auto" w:fill="FFFFFF"/>
        </w:rPr>
        <w:t xml:space="preserve"> par ikmēneša faktiski izpildītajiem un Pasūtītāja pieņemtajiem Darbiem, iesniedz Pasūtītājam rēķinu, </w:t>
      </w:r>
      <w:r w:rsidRPr="00687782">
        <w:rPr>
          <w:bCs/>
          <w:shd w:val="clear" w:color="auto" w:fill="FFFFFF"/>
        </w:rPr>
        <w:t>20 (divdesmit) darbdienu laikā</w:t>
      </w:r>
      <w:r w:rsidRPr="00687782">
        <w:rPr>
          <w:shd w:val="clear" w:color="auto" w:fill="FFFFFF"/>
        </w:rPr>
        <w:t xml:space="preserve"> no Darbu izpildes akta abpusējas parakstīšanas dienas un samaksu veic, ievērojot Līguma 2.4.</w:t>
      </w:r>
      <w:r w:rsidR="00687782">
        <w:rPr>
          <w:shd w:val="clear" w:color="auto" w:fill="FFFFFF"/>
        </w:rPr>
        <w:t> </w:t>
      </w:r>
      <w:r w:rsidRPr="00687782">
        <w:rPr>
          <w:shd w:val="clear" w:color="auto" w:fill="FFFFFF"/>
        </w:rPr>
        <w:t>punktā noteikto kārtību</w:t>
      </w:r>
      <w:r w:rsidR="00687782">
        <w:rPr>
          <w:shd w:val="clear" w:color="auto" w:fill="FFFFFF"/>
        </w:rPr>
        <w:t>.</w:t>
      </w:r>
    </w:p>
    <w:p w14:paraId="4D052166" w14:textId="77777777" w:rsidR="004B41A8" w:rsidRPr="00F8477D" w:rsidRDefault="00753D4D" w:rsidP="00687782">
      <w:pPr>
        <w:numPr>
          <w:ilvl w:val="1"/>
          <w:numId w:val="18"/>
        </w:numPr>
        <w:suppressAutoHyphens/>
        <w:ind w:left="567" w:hanging="567"/>
        <w:contextualSpacing/>
        <w:jc w:val="both"/>
      </w:pPr>
      <w:r w:rsidRPr="00F8477D">
        <w:t xml:space="preserve">Līguma darbības laikā, </w:t>
      </w:r>
      <w:r w:rsidR="00687782">
        <w:t xml:space="preserve">Līgumcenas </w:t>
      </w:r>
      <w:r w:rsidRPr="00F8477D">
        <w:t>apmaksas kārtība nevar tikt mainīta.</w:t>
      </w:r>
    </w:p>
    <w:p w14:paraId="4D052167" w14:textId="77777777" w:rsidR="004B41A8" w:rsidRPr="00F8477D" w:rsidRDefault="00753D4D" w:rsidP="00687782">
      <w:pPr>
        <w:numPr>
          <w:ilvl w:val="1"/>
          <w:numId w:val="18"/>
        </w:numPr>
        <w:suppressAutoHyphens/>
        <w:ind w:left="567" w:hanging="567"/>
        <w:contextualSpacing/>
        <w:jc w:val="both"/>
      </w:pPr>
      <w:r w:rsidRPr="0006062E">
        <w:t>Piedāvātajos Darbu vienību izcenojumos</w:t>
      </w:r>
      <w:r w:rsidRPr="00F8477D">
        <w:t xml:space="preserve"> Izpildītājs ir iekļāvis visas ar Līguma izpildi saistītās izmaksas, t.sk., visus nodokļus, nodevas, izņemot PVN, administratīvās izmaksas, transporta izdevumus, kā arī Darbu vai materiālu iespējamo sadārdzinājumu u.c. cenu izmaiņas, kā arī tādas Darbu izmaksas, kas nav minētas, bet bez kurām nebūtu iespējama tehnoloģiski pareiza un normatīviem atbilstoša Līguma izpilde pilnā apmērā.</w:t>
      </w:r>
    </w:p>
    <w:p w14:paraId="4D052168" w14:textId="77777777" w:rsidR="004B41A8" w:rsidRDefault="004B41A8" w:rsidP="004B41A8">
      <w:pPr>
        <w:jc w:val="both"/>
      </w:pPr>
    </w:p>
    <w:p w14:paraId="4D052169" w14:textId="77777777" w:rsidR="00571B60" w:rsidRDefault="00753D4D" w:rsidP="00160486">
      <w:pPr>
        <w:pStyle w:val="ListParagraph"/>
        <w:numPr>
          <w:ilvl w:val="0"/>
          <w:numId w:val="18"/>
        </w:numPr>
        <w:tabs>
          <w:tab w:val="left" w:pos="-3402"/>
        </w:tabs>
        <w:ind w:right="-28"/>
        <w:jc w:val="center"/>
        <w:rPr>
          <w:b/>
          <w:color w:val="000000" w:themeColor="text1"/>
          <w:lang w:eastAsia="en-US"/>
        </w:rPr>
      </w:pPr>
      <w:r w:rsidRPr="00461E68">
        <w:rPr>
          <w:b/>
          <w:color w:val="000000" w:themeColor="text1"/>
          <w:lang w:eastAsia="en-US"/>
        </w:rPr>
        <w:t>DARBU IZPILDES VISPĀRĪGIE NOTEIKUMI</w:t>
      </w:r>
    </w:p>
    <w:p w14:paraId="4D05216A" w14:textId="77777777" w:rsidR="000F056F" w:rsidRPr="00160486" w:rsidRDefault="000F056F" w:rsidP="000F056F">
      <w:pPr>
        <w:pStyle w:val="ListParagraph"/>
        <w:tabs>
          <w:tab w:val="left" w:pos="-3402"/>
        </w:tabs>
        <w:ind w:left="360" w:right="-28"/>
        <w:rPr>
          <w:b/>
          <w:color w:val="000000" w:themeColor="text1"/>
          <w:lang w:eastAsia="en-US"/>
        </w:rPr>
      </w:pPr>
    </w:p>
    <w:p w14:paraId="4D05216B" w14:textId="77777777" w:rsidR="00A31484" w:rsidRPr="00854796" w:rsidRDefault="00753D4D" w:rsidP="00687782">
      <w:pPr>
        <w:pStyle w:val="ListParagraph"/>
        <w:numPr>
          <w:ilvl w:val="1"/>
          <w:numId w:val="18"/>
        </w:numPr>
        <w:ind w:left="567" w:hanging="567"/>
        <w:jc w:val="both"/>
        <w:rPr>
          <w:bCs/>
          <w:i/>
          <w:iCs/>
        </w:rPr>
      </w:pPr>
      <w:r w:rsidRPr="0006062E">
        <w:rPr>
          <w:color w:val="000000" w:themeColor="text1"/>
          <w:lang w:eastAsia="en-US"/>
        </w:rPr>
        <w:t xml:space="preserve">Pasūtītājs Darbus pasūta ar atsevišķiem </w:t>
      </w:r>
      <w:r w:rsidR="00B805B5">
        <w:rPr>
          <w:color w:val="000000" w:themeColor="text1"/>
          <w:lang w:eastAsia="en-US"/>
        </w:rPr>
        <w:t>Darba uzdevumiem</w:t>
      </w:r>
      <w:r w:rsidRPr="0006062E">
        <w:rPr>
          <w:color w:val="000000" w:themeColor="text1"/>
          <w:lang w:eastAsia="en-US"/>
        </w:rPr>
        <w:t xml:space="preserve">, saskaņā ar </w:t>
      </w:r>
      <w:r w:rsidR="00B805B5">
        <w:rPr>
          <w:color w:val="000000" w:themeColor="text1"/>
          <w:lang w:eastAsia="en-US"/>
        </w:rPr>
        <w:t xml:space="preserve">Izpildītāja </w:t>
      </w:r>
      <w:r w:rsidR="00687782">
        <w:rPr>
          <w:color w:val="000000" w:themeColor="text1"/>
          <w:lang w:eastAsia="en-US"/>
        </w:rPr>
        <w:t>F</w:t>
      </w:r>
      <w:r w:rsidRPr="0006062E">
        <w:rPr>
          <w:color w:val="000000" w:themeColor="text1"/>
          <w:lang w:eastAsia="en-US"/>
        </w:rPr>
        <w:t>inanšu piedāvājumā</w:t>
      </w:r>
      <w:r w:rsidR="00687782">
        <w:rPr>
          <w:color w:val="000000" w:themeColor="text1"/>
          <w:lang w:eastAsia="en-US"/>
        </w:rPr>
        <w:t xml:space="preserve"> (</w:t>
      </w:r>
      <w:r w:rsidR="00B805B5">
        <w:rPr>
          <w:color w:val="000000" w:themeColor="text1"/>
          <w:lang w:eastAsia="en-US"/>
        </w:rPr>
        <w:t xml:space="preserve">Līguma </w:t>
      </w:r>
      <w:r w:rsidR="00687782">
        <w:rPr>
          <w:color w:val="000000" w:themeColor="text1"/>
          <w:lang w:eastAsia="en-US"/>
        </w:rPr>
        <w:t>2. pielikums)</w:t>
      </w:r>
      <w:r w:rsidRPr="0006062E">
        <w:rPr>
          <w:color w:val="000000" w:themeColor="text1"/>
          <w:lang w:eastAsia="en-US"/>
        </w:rPr>
        <w:t xml:space="preserve"> </w:t>
      </w:r>
      <w:r w:rsidR="00B805B5">
        <w:rPr>
          <w:color w:val="000000" w:themeColor="text1"/>
          <w:lang w:eastAsia="en-US"/>
        </w:rPr>
        <w:t>norādītajiem</w:t>
      </w:r>
      <w:r w:rsidRPr="0006062E">
        <w:rPr>
          <w:color w:val="000000" w:themeColor="text1"/>
          <w:lang w:eastAsia="en-US"/>
        </w:rPr>
        <w:t xml:space="preserve"> izcenojumiem, </w:t>
      </w:r>
      <w:r w:rsidR="0004519D">
        <w:rPr>
          <w:color w:val="000000" w:themeColor="text1"/>
          <w:lang w:eastAsia="en-US"/>
        </w:rPr>
        <w:t xml:space="preserve">Līguma </w:t>
      </w:r>
      <w:r w:rsidRPr="0006062E">
        <w:rPr>
          <w:color w:val="000000" w:themeColor="text1"/>
          <w:lang w:eastAsia="en-US"/>
        </w:rPr>
        <w:t>2.1.</w:t>
      </w:r>
      <w:r w:rsidR="0004519D">
        <w:rPr>
          <w:color w:val="000000" w:themeColor="text1"/>
          <w:lang w:eastAsia="en-US"/>
        </w:rPr>
        <w:t> </w:t>
      </w:r>
      <w:r w:rsidRPr="0006062E">
        <w:rPr>
          <w:color w:val="000000" w:themeColor="text1"/>
          <w:lang w:eastAsia="en-US"/>
        </w:rPr>
        <w:t>punktā noteiktās Līgumcenas ietvaros.</w:t>
      </w:r>
    </w:p>
    <w:p w14:paraId="4D05216C" w14:textId="77777777" w:rsidR="00854796" w:rsidRPr="0004519D" w:rsidRDefault="00854796" w:rsidP="00687782">
      <w:pPr>
        <w:pStyle w:val="ListParagraph"/>
        <w:numPr>
          <w:ilvl w:val="1"/>
          <w:numId w:val="18"/>
        </w:numPr>
        <w:ind w:left="567" w:hanging="567"/>
        <w:jc w:val="both"/>
        <w:rPr>
          <w:bCs/>
          <w:i/>
          <w:iCs/>
        </w:rPr>
      </w:pPr>
      <w:r>
        <w:rPr>
          <w:color w:val="000000" w:themeColor="text1"/>
          <w:lang w:eastAsia="en-US"/>
        </w:rPr>
        <w:t>Darba uzdevumā Pasūtītājs norāda ielas nosaukumu vai adresi, kā arī veicamo tehnoloģiju pēc attiecīgo darbu specifikācijas;</w:t>
      </w:r>
    </w:p>
    <w:p w14:paraId="4D05216D" w14:textId="19FB8FF0" w:rsidR="002B0E43" w:rsidRDefault="00753D4D" w:rsidP="00876F93">
      <w:pPr>
        <w:numPr>
          <w:ilvl w:val="1"/>
          <w:numId w:val="18"/>
        </w:numPr>
        <w:ind w:left="567" w:hanging="567"/>
        <w:jc w:val="both"/>
      </w:pPr>
      <w:r w:rsidRPr="00B370AB">
        <w:t xml:space="preserve">Izpildītājs </w:t>
      </w:r>
      <w:r w:rsidR="002B0E43">
        <w:t>sati</w:t>
      </w:r>
      <w:r w:rsidR="00876F93">
        <w:t xml:space="preserve">ksmes infrastruktūrai paredzēto </w:t>
      </w:r>
      <w:r w:rsidR="002B0E43">
        <w:t>ceļu, ielu un laukumu horizontālā apzīmējuma uzklāšana ir veicama vasaras sezonas laikā ar krāsu, termoplastiskiem materiāliem vai aukstplastikāta materiāliem</w:t>
      </w:r>
      <w:r w:rsidR="005A646E">
        <w:t xml:space="preserve">, saskaņā ar Pasūtītāja izsniegtajiem darba uzdevumiem. </w:t>
      </w:r>
      <w:r w:rsidR="000F04C9">
        <w:t xml:space="preserve"> Darbus uzsāk ne vēlāk kā 5 (piecu) darbdienu laikā pēc darba uzdevuma saņemšanas.</w:t>
      </w:r>
    </w:p>
    <w:p w14:paraId="4D05216E" w14:textId="77777777" w:rsidR="00C57897" w:rsidRPr="00B370AB" w:rsidRDefault="00C57897" w:rsidP="00DD5437">
      <w:pPr>
        <w:pStyle w:val="ListParagraph"/>
        <w:numPr>
          <w:ilvl w:val="1"/>
          <w:numId w:val="25"/>
        </w:numPr>
        <w:ind w:left="567" w:hanging="567"/>
        <w:jc w:val="both"/>
      </w:pPr>
      <w:r>
        <w:t xml:space="preserve">Pasūtītājs, izvērtējot faktiskos apstākļus, ir tiesīgs pagarināt darba uzdevumā noteiktos darba izpildes termiņus. </w:t>
      </w:r>
    </w:p>
    <w:p w14:paraId="4D05216F" w14:textId="77777777" w:rsidR="00571B60" w:rsidRDefault="00753D4D" w:rsidP="00753D4D">
      <w:pPr>
        <w:numPr>
          <w:ilvl w:val="1"/>
          <w:numId w:val="25"/>
        </w:numPr>
        <w:ind w:left="567" w:hanging="567"/>
        <w:jc w:val="both"/>
      </w:pPr>
      <w:r w:rsidRPr="00B370AB">
        <w:t>Darbu izpildi Puses organizē, ņemot vērā meteoroloģiskos apstākļus.</w:t>
      </w:r>
    </w:p>
    <w:p w14:paraId="5B8A2C46" w14:textId="239FFD7C" w:rsidR="00864377" w:rsidRPr="00B370AB" w:rsidRDefault="00864377" w:rsidP="00753D4D">
      <w:pPr>
        <w:numPr>
          <w:ilvl w:val="1"/>
          <w:numId w:val="25"/>
        </w:numPr>
        <w:ind w:left="567" w:hanging="567"/>
        <w:jc w:val="both"/>
      </w:pPr>
      <w:r>
        <w:t>Pasūtītājs, izvērtējot faktiskos apstākļus, ir tiesīgs pagarināt darba uzdevumā noteikto darbu izpildes termiņu.</w:t>
      </w:r>
    </w:p>
    <w:p w14:paraId="4D052170" w14:textId="77777777" w:rsidR="00B805B5" w:rsidRDefault="00753D4D" w:rsidP="00753D4D">
      <w:pPr>
        <w:pStyle w:val="ListParagraph"/>
        <w:numPr>
          <w:ilvl w:val="1"/>
          <w:numId w:val="25"/>
        </w:numPr>
        <w:ind w:left="567" w:hanging="567"/>
        <w:jc w:val="both"/>
      </w:pPr>
      <w:r w:rsidRPr="004676D5">
        <w:t>Darbi tiek izpildīti ievērojot Līguma, tā pielikumu noteikumus un saskaņā ar Latvijas Republikā spēkā esošajiem normatīvajiem aktiem, kas regulē ceļa remonta un uzturēšanas darbus,</w:t>
      </w:r>
      <w:r w:rsidR="00B805B5">
        <w:t xml:space="preserve"> standartiem t.sk.,:</w:t>
      </w:r>
    </w:p>
    <w:p w14:paraId="4D052171" w14:textId="77777777" w:rsidR="00571B60" w:rsidRDefault="00B805B5" w:rsidP="00DD5437">
      <w:pPr>
        <w:pStyle w:val="ListParagraph"/>
        <w:numPr>
          <w:ilvl w:val="2"/>
          <w:numId w:val="25"/>
        </w:numPr>
        <w:ind w:hanging="719"/>
        <w:jc w:val="both"/>
      </w:pPr>
      <w:r>
        <w:t>VSIA “Latvijas Valsts ceļi” vispārējās valsts autoceļu tīklā veicamo darbu izpildes un kvalitātes prasībām atbilstoši autoceļu noslogojumam “Autoceļu būvdarbu specifikācijas 2023/2”;</w:t>
      </w:r>
    </w:p>
    <w:p w14:paraId="4D052172" w14:textId="77777777" w:rsidR="00B805B5" w:rsidRDefault="00B805B5" w:rsidP="00DD5437">
      <w:pPr>
        <w:pStyle w:val="ListParagraph"/>
        <w:numPr>
          <w:ilvl w:val="2"/>
          <w:numId w:val="25"/>
        </w:numPr>
        <w:ind w:hanging="719"/>
        <w:jc w:val="both"/>
      </w:pPr>
      <w:r>
        <w:lastRenderedPageBreak/>
        <w:t>VSIA “Latvijas Valsts ceļi” “Autoceļu ikdienas uzturēšanas darbu specifikācijas”</w:t>
      </w:r>
    </w:p>
    <w:p w14:paraId="4D052173" w14:textId="77777777" w:rsidR="00B805B5" w:rsidRDefault="00B805B5" w:rsidP="00DD5437">
      <w:pPr>
        <w:pStyle w:val="ListParagraph"/>
        <w:numPr>
          <w:ilvl w:val="2"/>
          <w:numId w:val="25"/>
        </w:numPr>
        <w:ind w:hanging="719"/>
        <w:jc w:val="both"/>
      </w:pPr>
      <w:r>
        <w:t>VSIA “Latvijas Valsts ceļi” CHA kvalitātes prasībām un nosacījumiem “Ceļa horizontālo apzīmējumu atjaunošanas un uzturēšanas specifikācijas”;</w:t>
      </w:r>
    </w:p>
    <w:p w14:paraId="4D052174" w14:textId="77777777" w:rsidR="00B805B5" w:rsidRDefault="00B805B5" w:rsidP="00DD5437">
      <w:pPr>
        <w:pStyle w:val="ListParagraph"/>
        <w:numPr>
          <w:ilvl w:val="2"/>
          <w:numId w:val="25"/>
        </w:numPr>
        <w:ind w:hanging="719"/>
        <w:jc w:val="both"/>
      </w:pPr>
      <w:r>
        <w:t>Aizsargjoslu likumā noteiktajām prasībām;</w:t>
      </w:r>
    </w:p>
    <w:p w14:paraId="4D052175" w14:textId="77777777" w:rsidR="00B805B5" w:rsidRPr="004676D5" w:rsidRDefault="00B805B5" w:rsidP="00DD5437">
      <w:pPr>
        <w:pStyle w:val="ListParagraph"/>
        <w:numPr>
          <w:ilvl w:val="2"/>
          <w:numId w:val="25"/>
        </w:numPr>
        <w:ind w:hanging="719"/>
        <w:jc w:val="both"/>
      </w:pPr>
      <w:r>
        <w:t>LVS 85 “Ceļa apzīmējumi” prasībām.</w:t>
      </w:r>
    </w:p>
    <w:p w14:paraId="4D052176" w14:textId="77777777" w:rsidR="004B41A8" w:rsidRDefault="00753D4D" w:rsidP="00753D4D">
      <w:pPr>
        <w:pStyle w:val="ListParagraph"/>
        <w:numPr>
          <w:ilvl w:val="1"/>
          <w:numId w:val="25"/>
        </w:numPr>
        <w:ind w:left="567" w:hanging="567"/>
        <w:jc w:val="both"/>
      </w:pPr>
      <w:r>
        <w:t xml:space="preserve">Izpildītājs nodrošina, ka </w:t>
      </w:r>
      <w:r w:rsidRPr="00FE210E">
        <w:t>Darbu</w:t>
      </w:r>
      <w:r>
        <w:t xml:space="preserve"> </w:t>
      </w:r>
      <w:r w:rsidRPr="005B1B68">
        <w:t>izpildes laikā</w:t>
      </w:r>
      <w:r w:rsidRPr="00FE210E">
        <w:t xml:space="preserve"> un garantijas laikā ir apdrošināta tā profesionālā civiltiesiskā atbildība atbilstoši </w:t>
      </w:r>
      <w:r w:rsidRPr="004676D5">
        <w:t>Ministru kabineta 2014.</w:t>
      </w:r>
      <w:r w:rsidR="00534DEA">
        <w:t> </w:t>
      </w:r>
      <w:r w:rsidRPr="004676D5">
        <w:t>gada 19.</w:t>
      </w:r>
      <w:r w:rsidR="00534DEA">
        <w:t> </w:t>
      </w:r>
      <w:r w:rsidRPr="004676D5">
        <w:t>augusta noteikumu Nr.</w:t>
      </w:r>
      <w:r w:rsidR="00534DEA">
        <w:t> </w:t>
      </w:r>
      <w:r w:rsidRPr="004676D5">
        <w:t>502 “Noteikumi par būvspeciālistu un būvdarbu veicēju civiltiesiskās atbildības obligāto apdrošināšanu”</w:t>
      </w:r>
      <w:r w:rsidRPr="00FE210E">
        <w:t xml:space="preserve"> prasībām. </w:t>
      </w:r>
      <w:r>
        <w:t>A</w:t>
      </w:r>
      <w:r w:rsidRPr="00FE210E">
        <w:t xml:space="preserve">pdrošināšana jāuztur spēkā visu Darbu un garantijas laiku. </w:t>
      </w:r>
      <w:r w:rsidRPr="00DF76C1">
        <w:t>Pirms Darbu uzsākšanas Objektā</w:t>
      </w:r>
      <w:r>
        <w:t>,</w:t>
      </w:r>
      <w:r w:rsidRPr="00DF76C1">
        <w:t xml:space="preserve"> būvspeciālistam, kas veiks atbildīgā</w:t>
      </w:r>
      <w:r>
        <w:t xml:space="preserve"> </w:t>
      </w:r>
      <w:r w:rsidRPr="00D41630">
        <w:t>būvdarbu vadītāja ceļu un ielu būvdarbu vadīšanas jomā</w:t>
      </w:r>
      <w:r w:rsidRPr="00DF76C1">
        <w:t xml:space="preserve"> pienākumus, jānoslēdz būvspeciālista</w:t>
      </w:r>
      <w:r>
        <w:t xml:space="preserve"> civiltiesiskās apdrošināšanas </w:t>
      </w:r>
      <w:r w:rsidRPr="00DF76C1">
        <w:t>līgums.</w:t>
      </w:r>
    </w:p>
    <w:p w14:paraId="4D052177" w14:textId="77777777" w:rsidR="004B41A8" w:rsidRPr="00FC1E66" w:rsidRDefault="00753D4D" w:rsidP="00753D4D">
      <w:pPr>
        <w:pStyle w:val="ListParagraph"/>
        <w:numPr>
          <w:ilvl w:val="1"/>
          <w:numId w:val="25"/>
        </w:numPr>
        <w:ind w:left="567" w:hanging="567"/>
        <w:jc w:val="both"/>
      </w:pPr>
      <w:r>
        <w:t xml:space="preserve"> Izpildītājs Pasūtītājam iesniedz civiltiesiskās apdrošināšanas esamību apliecinošu dokumentu oriģinālus vai apstiprinātas kopijas, (šajā gadījumā, uzrādot arī oriģinālus) ne vēlāk kā līdz Līguma noslēgšanas dienai.</w:t>
      </w:r>
      <w:r w:rsidRPr="00DF76C1">
        <w:t xml:space="preserve"> </w:t>
      </w:r>
      <w:r w:rsidRPr="004676D5">
        <w:t>Ja netiek iesniegts šajā punktā iepriekš minētais civiltiesiskās apdrošināšanas esamību apliecinošais dokuments, Līgums uzskatāms par spēkā nestājušos.</w:t>
      </w:r>
    </w:p>
    <w:p w14:paraId="4D052178" w14:textId="77777777" w:rsidR="004B41A8" w:rsidRPr="00FE210E" w:rsidRDefault="00753D4D" w:rsidP="00753D4D">
      <w:pPr>
        <w:pStyle w:val="ListParagraph"/>
        <w:numPr>
          <w:ilvl w:val="1"/>
          <w:numId w:val="25"/>
        </w:numPr>
        <w:ind w:left="567" w:hanging="567"/>
        <w:jc w:val="both"/>
      </w:pPr>
      <w:r w:rsidRPr="004676D5">
        <w:t xml:space="preserve">Gadījumā, ja </w:t>
      </w:r>
      <w:r w:rsidRPr="00DF76C1">
        <w:t xml:space="preserve">Izpildītāja </w:t>
      </w:r>
      <w:r w:rsidRPr="004676D5">
        <w:t xml:space="preserve">vainas dēļ, veicot Līgumā noteiktos Darbus, tiek bojāta trešo personu un/vai Pasūtītāja manta vai nodarīts kaitējums trešo personu un/vai Pasūtītāja pārstāvju dzīvībai vai veselībai un tādējādi radīto zaudējumu apmērs pārsniedz </w:t>
      </w:r>
      <w:r w:rsidRPr="00FE210E">
        <w:t xml:space="preserve">Izpildītāja </w:t>
      </w:r>
      <w:r w:rsidRPr="004676D5">
        <w:t xml:space="preserve">civiltiesiskās atbildības obligātās apdrošināšanas robežas, tad jebkādus radītos zaudējumus un kompensācijas, kuras nesedz apdrošināšana, sedz </w:t>
      </w:r>
      <w:r w:rsidRPr="00FE210E">
        <w:t xml:space="preserve">Izpildītājs </w:t>
      </w:r>
      <w:r w:rsidRPr="004676D5">
        <w:t xml:space="preserve">uz sava rēķina, kā arī </w:t>
      </w:r>
      <w:r w:rsidRPr="00FE210E">
        <w:t xml:space="preserve">Izpildītājs </w:t>
      </w:r>
      <w:r w:rsidRPr="004676D5">
        <w:t>uzņemas visu atbildību par nodarījumu un tā radītajām un iespējamajām sekām.</w:t>
      </w:r>
    </w:p>
    <w:p w14:paraId="4D052179" w14:textId="77777777" w:rsidR="004B41A8" w:rsidRPr="004676D5" w:rsidRDefault="00753D4D" w:rsidP="00753D4D">
      <w:pPr>
        <w:pStyle w:val="ListParagraph"/>
        <w:numPr>
          <w:ilvl w:val="1"/>
          <w:numId w:val="25"/>
        </w:numPr>
        <w:ind w:left="567" w:hanging="567"/>
        <w:jc w:val="both"/>
      </w:pPr>
      <w:r w:rsidRPr="004676D5">
        <w:t>Izpildītājs atbild par darba aizsardzības noteikumu ievērošanu Darbu izpildes laikā, kā arī par Darbu izpildes laikā vai to izpildes rezultātā nodarītajiem zaudējumiem trešajām personām.</w:t>
      </w:r>
    </w:p>
    <w:p w14:paraId="4D05217A" w14:textId="77777777" w:rsidR="004B41A8" w:rsidRPr="004676D5" w:rsidRDefault="00753D4D" w:rsidP="00753D4D">
      <w:pPr>
        <w:pStyle w:val="ListParagraph"/>
        <w:numPr>
          <w:ilvl w:val="1"/>
          <w:numId w:val="25"/>
        </w:numPr>
        <w:ind w:left="567" w:hanging="567"/>
        <w:jc w:val="both"/>
      </w:pPr>
      <w:r w:rsidRPr="004676D5">
        <w:t xml:space="preserve">Izpildītājs atbild par satiksmes organizāciju un Darbu izpildes vietas aprīkošanu Darbu izpildes laikā. </w:t>
      </w:r>
      <w:r w:rsidR="00C3400D">
        <w:t>Veicot Darbus brauktuves vai ceļa zemes nodalījuma joslas robežās ievērot</w:t>
      </w:r>
      <w:r w:rsidRPr="004676D5">
        <w:t xml:space="preserve"> Ministru kabineta 2001.</w:t>
      </w:r>
      <w:r w:rsidR="00534DEA">
        <w:t> </w:t>
      </w:r>
      <w:r w:rsidRPr="004676D5">
        <w:t>gada 2.</w:t>
      </w:r>
      <w:r w:rsidR="00534DEA">
        <w:t> </w:t>
      </w:r>
      <w:r w:rsidRPr="004676D5">
        <w:t>oktobra noteikumu Nr.</w:t>
      </w:r>
      <w:r w:rsidR="00534DEA">
        <w:t> </w:t>
      </w:r>
      <w:r w:rsidRPr="004676D5">
        <w:t>421 „Noteikumi par darba vietu aprīkošanu uz ceļiem” prasībām.</w:t>
      </w:r>
    </w:p>
    <w:p w14:paraId="4D05217B" w14:textId="1B1F3431" w:rsidR="004B41A8" w:rsidRPr="004676D5" w:rsidRDefault="00753D4D" w:rsidP="00753D4D">
      <w:pPr>
        <w:pStyle w:val="ListParagraph"/>
        <w:numPr>
          <w:ilvl w:val="1"/>
          <w:numId w:val="25"/>
        </w:numPr>
        <w:ind w:left="567" w:hanging="567"/>
        <w:jc w:val="both"/>
      </w:pPr>
      <w:r w:rsidRPr="004676D5">
        <w:t xml:space="preserve">Izpildītājs veic Darbu izpildi tā, lai to ietekme uz apkārtējo vidi ir pēc iespējas minimāla. Izpildītājs ir atbildīgs par nodarītajiem zaudējumiem apkārtējai videi Darbu izpildes laikā un rezultātā, kas radušies Izpildītājam neievērojot normatīvo aktu, materiālu ražotāja vai Līguma un </w:t>
      </w:r>
      <w:r w:rsidRPr="00934EEF">
        <w:t>Tehniskās specifikācijas</w:t>
      </w:r>
      <w:r w:rsidR="00C3400D">
        <w:t xml:space="preserve"> (Līguma 3. pielikums) </w:t>
      </w:r>
      <w:r w:rsidRPr="00934EEF">
        <w:t>prasības.</w:t>
      </w:r>
    </w:p>
    <w:p w14:paraId="4D05217C" w14:textId="77777777" w:rsidR="004B41A8" w:rsidRPr="004676D5" w:rsidRDefault="00753D4D" w:rsidP="00753D4D">
      <w:pPr>
        <w:pStyle w:val="ListParagraph"/>
        <w:numPr>
          <w:ilvl w:val="1"/>
          <w:numId w:val="25"/>
        </w:numPr>
        <w:ind w:left="567" w:hanging="567"/>
        <w:jc w:val="both"/>
      </w:pPr>
      <w:r w:rsidRPr="004676D5">
        <w:t>Izpildītājs ir atbildīgs par pareizu būvdarbu tehnoloģiju izvēli</w:t>
      </w:r>
      <w:r w:rsidR="00C3400D">
        <w:t xml:space="preserve"> un piemērošanu</w:t>
      </w:r>
      <w:r w:rsidRPr="004676D5">
        <w:t>, saderīgu materiālu, darbarīku un mehānismu pielietošanu.</w:t>
      </w:r>
    </w:p>
    <w:p w14:paraId="4D05217D" w14:textId="77777777" w:rsidR="004B41A8" w:rsidRPr="004676D5" w:rsidRDefault="00753D4D" w:rsidP="00753D4D">
      <w:pPr>
        <w:pStyle w:val="ListParagraph"/>
        <w:numPr>
          <w:ilvl w:val="1"/>
          <w:numId w:val="25"/>
        </w:numPr>
        <w:ind w:left="567" w:hanging="567"/>
        <w:jc w:val="both"/>
      </w:pPr>
      <w:r w:rsidRPr="004676D5">
        <w:t>Izpildītājs nodrošina, ka Darbu izpildei nepieciešamās iekārtas un mehānismi ir darba kārtībā un labā tehniskā stāvoklī.</w:t>
      </w:r>
    </w:p>
    <w:p w14:paraId="4D05217E" w14:textId="77777777" w:rsidR="004B41A8" w:rsidRPr="004676D5" w:rsidRDefault="00753D4D" w:rsidP="00753D4D">
      <w:pPr>
        <w:pStyle w:val="ListParagraph"/>
        <w:numPr>
          <w:ilvl w:val="1"/>
          <w:numId w:val="25"/>
        </w:numPr>
        <w:ind w:left="567" w:hanging="567"/>
        <w:jc w:val="both"/>
      </w:pPr>
      <w:r w:rsidRPr="004676D5">
        <w:t xml:space="preserve">Pasūtītājam ir tiesības veikt Darbu izpildes kvalitātes kontroli. </w:t>
      </w:r>
    </w:p>
    <w:p w14:paraId="4D05217F" w14:textId="77777777" w:rsidR="004B41A8" w:rsidRPr="004676D5" w:rsidRDefault="00753D4D" w:rsidP="00753D4D">
      <w:pPr>
        <w:pStyle w:val="ListParagraph"/>
        <w:numPr>
          <w:ilvl w:val="1"/>
          <w:numId w:val="25"/>
        </w:numPr>
        <w:ind w:left="567" w:hanging="567"/>
        <w:jc w:val="both"/>
      </w:pPr>
      <w:r w:rsidRPr="004676D5">
        <w:t>Pasūtītājam ir tiesības apturēt Darbu izpildi, ja Izpildītājs vai tā personāls neievēro uz Darbiem attiecināmos normatīvos aktus vai Līguma nosacījumus. Darbus Izpildītājs ir tiesīgs atsākt, saskaņojot to ar Pasūtītāju, pēc konstatētā pārkāpuma novēršanas. Izpildītājam, sakarā ar šādu Darbu apturēšanu, nav tiesību uz Darbu izpildes termiņa pagarinājumu.</w:t>
      </w:r>
    </w:p>
    <w:p w14:paraId="4D052180" w14:textId="77777777" w:rsidR="004B41A8" w:rsidRDefault="00753D4D" w:rsidP="00753D4D">
      <w:pPr>
        <w:pStyle w:val="ListParagraph"/>
        <w:numPr>
          <w:ilvl w:val="1"/>
          <w:numId w:val="25"/>
        </w:numPr>
        <w:ind w:left="567" w:hanging="567"/>
        <w:jc w:val="both"/>
      </w:pPr>
      <w:r w:rsidRPr="004676D5">
        <w:t>Jebkuru Līgumā neparedzēto darbu veikšanu Izpildītājs ir tiesīgs uzsākt tikai pēc tam, kad Puses ir noslēgušas vienošanos par šādu darbu izpildi rakstiskā formā.</w:t>
      </w:r>
    </w:p>
    <w:p w14:paraId="4D052181" w14:textId="77777777" w:rsidR="004B41A8" w:rsidRPr="004676D5" w:rsidRDefault="004B41A8" w:rsidP="00160486">
      <w:pPr>
        <w:jc w:val="both"/>
      </w:pPr>
    </w:p>
    <w:p w14:paraId="4D052182" w14:textId="539BA51E" w:rsidR="004B41A8" w:rsidRDefault="00263121" w:rsidP="00753D4D">
      <w:pPr>
        <w:numPr>
          <w:ilvl w:val="0"/>
          <w:numId w:val="25"/>
        </w:numPr>
        <w:tabs>
          <w:tab w:val="left" w:pos="-3402"/>
        </w:tabs>
        <w:ind w:right="-29"/>
        <w:jc w:val="center"/>
        <w:rPr>
          <w:b/>
          <w:color w:val="000000" w:themeColor="text1"/>
          <w:lang w:eastAsia="en-US"/>
        </w:rPr>
      </w:pPr>
      <w:r>
        <w:rPr>
          <w:b/>
          <w:color w:val="000000" w:themeColor="text1"/>
          <w:lang w:eastAsia="en-US"/>
        </w:rPr>
        <w:t>DARBU IZPILDES UN NODOŠANAS – </w:t>
      </w:r>
      <w:r w:rsidR="00753D4D" w:rsidRPr="008D41CC">
        <w:rPr>
          <w:b/>
          <w:color w:val="000000" w:themeColor="text1"/>
          <w:lang w:eastAsia="en-US"/>
        </w:rPr>
        <w:t>PIEŅEMŠANAS KĀRTĪBA</w:t>
      </w:r>
    </w:p>
    <w:p w14:paraId="4D052183" w14:textId="77777777" w:rsidR="000F056F" w:rsidRPr="004676D5" w:rsidRDefault="000F056F" w:rsidP="000F056F">
      <w:pPr>
        <w:tabs>
          <w:tab w:val="left" w:pos="-3402"/>
        </w:tabs>
        <w:ind w:left="360" w:right="-29"/>
        <w:rPr>
          <w:b/>
          <w:color w:val="000000" w:themeColor="text1"/>
          <w:lang w:eastAsia="en-US"/>
        </w:rPr>
      </w:pPr>
    </w:p>
    <w:p w14:paraId="4D052184" w14:textId="77777777" w:rsidR="004B41A8" w:rsidRPr="00DD5437" w:rsidRDefault="00753D4D" w:rsidP="00DD5437">
      <w:pPr>
        <w:pStyle w:val="ListParagraph"/>
        <w:widowControl w:val="0"/>
        <w:numPr>
          <w:ilvl w:val="1"/>
          <w:numId w:val="27"/>
        </w:numPr>
        <w:suppressAutoHyphens/>
        <w:jc w:val="both"/>
        <w:rPr>
          <w:bCs/>
        </w:rPr>
      </w:pPr>
      <w:r w:rsidRPr="00DD5437">
        <w:rPr>
          <w:bCs/>
        </w:rPr>
        <w:t>Ikmēneša Darbu nodošanas-pieņemšanas kartība:</w:t>
      </w:r>
    </w:p>
    <w:p w14:paraId="4D052185" w14:textId="77777777" w:rsidR="004B41A8" w:rsidRPr="00272E90" w:rsidRDefault="00753D4D" w:rsidP="00DD5437">
      <w:pPr>
        <w:pStyle w:val="ListParagraph"/>
        <w:widowControl w:val="0"/>
        <w:numPr>
          <w:ilvl w:val="2"/>
          <w:numId w:val="27"/>
        </w:numPr>
        <w:suppressAutoHyphens/>
        <w:ind w:left="1418" w:hanging="851"/>
        <w:jc w:val="both"/>
        <w:rPr>
          <w:bCs/>
        </w:rPr>
      </w:pPr>
      <w:r w:rsidRPr="00272E90">
        <w:rPr>
          <w:shd w:val="clear" w:color="auto" w:fill="FFFFFF"/>
        </w:rPr>
        <w:t xml:space="preserve">ne vēlāk kā līdz kārtējā mēneša </w:t>
      </w:r>
      <w:r w:rsidRPr="00272E90">
        <w:rPr>
          <w:bCs/>
          <w:shd w:val="clear" w:color="auto" w:fill="FFFFFF"/>
        </w:rPr>
        <w:t>10. (desmitajam) datumam</w:t>
      </w:r>
      <w:r w:rsidRPr="00272E90">
        <w:rPr>
          <w:shd w:val="clear" w:color="auto" w:fill="FFFFFF"/>
        </w:rPr>
        <w:t>, Izpildītājs iesniedz Pasūtītājam Darbu izpildes aktu par iepriekšējā mēneša laikā izpildīto Darbu apjomu un izmaksām;</w:t>
      </w:r>
    </w:p>
    <w:p w14:paraId="4D052186" w14:textId="77777777" w:rsidR="004B41A8" w:rsidRPr="00534DEA" w:rsidRDefault="00753D4D" w:rsidP="00DD5437">
      <w:pPr>
        <w:pStyle w:val="ListParagraph"/>
        <w:numPr>
          <w:ilvl w:val="2"/>
          <w:numId w:val="27"/>
        </w:numPr>
        <w:ind w:left="1418" w:hanging="851"/>
        <w:jc w:val="both"/>
        <w:rPr>
          <w:bCs/>
        </w:rPr>
      </w:pPr>
      <w:r w:rsidRPr="00534DEA">
        <w:t xml:space="preserve">Pasūtītājs Darbus pieņem un Darbu izpildes aktu paraksta </w:t>
      </w:r>
      <w:r w:rsidRPr="00534DEA">
        <w:rPr>
          <w:bCs/>
        </w:rPr>
        <w:t>20 (divdesmit) darbdienu laikā</w:t>
      </w:r>
      <w:r w:rsidRPr="00534DEA">
        <w:t xml:space="preserve"> no akta saņemšanas dienas;</w:t>
      </w:r>
    </w:p>
    <w:p w14:paraId="4D052187" w14:textId="77777777" w:rsidR="004B41A8" w:rsidRPr="000A6320" w:rsidRDefault="00753D4D" w:rsidP="00DD5437">
      <w:pPr>
        <w:pStyle w:val="ListParagraph"/>
        <w:widowControl w:val="0"/>
        <w:numPr>
          <w:ilvl w:val="2"/>
          <w:numId w:val="27"/>
        </w:numPr>
        <w:suppressAutoHyphens/>
        <w:ind w:left="1418" w:hanging="851"/>
        <w:jc w:val="both"/>
        <w:rPr>
          <w:bCs/>
          <w:u w:val="single"/>
        </w:rPr>
      </w:pPr>
      <w:r w:rsidRPr="000A6320">
        <w:lastRenderedPageBreak/>
        <w:t>Darbu izpildes aktam pievieno Darbu procesā pielietoto materiālu atbilstības deklarācijas kā arī citu Līgumā paredzēto dokumentāciju, ja tā nav iesniegta Pasūtītājam iepriekš</w:t>
      </w:r>
      <w:r>
        <w:t>.</w:t>
      </w:r>
    </w:p>
    <w:p w14:paraId="4D052188" w14:textId="77777777" w:rsidR="004B41A8" w:rsidRPr="00534DEA" w:rsidRDefault="00753D4D" w:rsidP="00DD5437">
      <w:pPr>
        <w:pStyle w:val="ListParagraph"/>
        <w:numPr>
          <w:ilvl w:val="1"/>
          <w:numId w:val="27"/>
        </w:numPr>
        <w:ind w:left="567" w:hanging="567"/>
        <w:jc w:val="both"/>
        <w:rPr>
          <w:bCs/>
        </w:rPr>
      </w:pPr>
      <w:r w:rsidRPr="00534DEA">
        <w:rPr>
          <w:bCs/>
        </w:rPr>
        <w:t>Ar Darbu pieņemšanu saistīto strīdu risināšana:</w:t>
      </w:r>
    </w:p>
    <w:p w14:paraId="4D052189" w14:textId="77777777" w:rsidR="004B41A8" w:rsidRPr="00DD5437" w:rsidRDefault="00753D4D" w:rsidP="00DD5437">
      <w:pPr>
        <w:pStyle w:val="ListParagraph"/>
        <w:numPr>
          <w:ilvl w:val="2"/>
          <w:numId w:val="27"/>
        </w:numPr>
        <w:jc w:val="both"/>
        <w:rPr>
          <w:bCs/>
          <w:u w:val="single"/>
        </w:rPr>
      </w:pPr>
      <w:r w:rsidRPr="00F8477D">
        <w:t>ja Pasūtītājs neparaksta Darbu izpildes aktu Līguma 4.1.2.</w:t>
      </w:r>
      <w:r w:rsidR="00534DEA">
        <w:t> apakš</w:t>
      </w:r>
      <w:r w:rsidRPr="00F8477D">
        <w:t>punktā minētajā termiņā, kā arī neiesniedz Izpildītājam Līguma 4.2.2.</w:t>
      </w:r>
      <w:r w:rsidR="00DD5437">
        <w:t> apakš</w:t>
      </w:r>
      <w:r w:rsidRPr="00F8477D">
        <w:t>punktā minēto pretenziju vai defektu aktu, uzskatāms, ka Pasūtītājs izpildītos Darbus ir pieņēmis Līguma 4.1.2.</w:t>
      </w:r>
      <w:r w:rsidR="00534DEA">
        <w:t> apakš</w:t>
      </w:r>
      <w:r w:rsidRPr="00F8477D">
        <w:t>punktā minētā termiņa pēdējā dienā</w:t>
      </w:r>
      <w:bookmarkStart w:id="2" w:name="p10"/>
      <w:bookmarkStart w:id="3" w:name="p-1110853"/>
      <w:bookmarkEnd w:id="2"/>
      <w:bookmarkEnd w:id="3"/>
      <w:r w:rsidRPr="00F8477D">
        <w:t>;</w:t>
      </w:r>
    </w:p>
    <w:p w14:paraId="4D05218A" w14:textId="77777777" w:rsidR="004B41A8" w:rsidRPr="00F8477D" w:rsidRDefault="00753D4D" w:rsidP="00DD5437">
      <w:pPr>
        <w:pStyle w:val="ListParagraph"/>
        <w:numPr>
          <w:ilvl w:val="2"/>
          <w:numId w:val="27"/>
        </w:numPr>
        <w:ind w:left="1418" w:hanging="851"/>
        <w:jc w:val="both"/>
        <w:rPr>
          <w:bCs/>
          <w:u w:val="single"/>
        </w:rPr>
      </w:pPr>
      <w:r w:rsidRPr="00F8477D">
        <w:t>ja Pasūtītājs nepieņem Darbus, tas iesniedz Izpildītājam pretenziju, norādot ar Līguma noteikumiem pamatotas nepilnības, kuru dēļ Pasūtītājs nevar parakstīt Darbu izpildes aktu;</w:t>
      </w:r>
    </w:p>
    <w:p w14:paraId="4D05218B" w14:textId="77777777" w:rsidR="004B41A8" w:rsidRPr="00F8477D" w:rsidRDefault="00753D4D" w:rsidP="00DD5437">
      <w:pPr>
        <w:pStyle w:val="ListParagraph"/>
        <w:numPr>
          <w:ilvl w:val="2"/>
          <w:numId w:val="27"/>
        </w:numPr>
        <w:ind w:left="1418" w:hanging="851"/>
        <w:jc w:val="both"/>
        <w:rPr>
          <w:bCs/>
          <w:u w:val="single"/>
        </w:rPr>
      </w:pPr>
      <w:r w:rsidRPr="00F8477D">
        <w:t>ja Izpildītājs nepiekrīt Pasūtītāja norādītajiem defektiem vai iebildumiem par faktiski izpildīto Darbu apjomiem, Izpildītājs, 10 (desmit) darbdienu laikā no defektu akta saņemšanas dienas, iesniedz Pasūtītājam rakstiskus iebildumus pret defektu aktā norādītajām nepilnībām</w:t>
      </w:r>
      <w:bookmarkStart w:id="4" w:name="p11"/>
      <w:bookmarkStart w:id="5" w:name="p-1110854"/>
      <w:bookmarkEnd w:id="4"/>
      <w:bookmarkEnd w:id="5"/>
      <w:r w:rsidRPr="00F8477D">
        <w:t>;</w:t>
      </w:r>
    </w:p>
    <w:p w14:paraId="4D05218C" w14:textId="77777777" w:rsidR="004B41A8" w:rsidRPr="00F8477D" w:rsidRDefault="00753D4D" w:rsidP="00DD5437">
      <w:pPr>
        <w:pStyle w:val="ListParagraph"/>
        <w:numPr>
          <w:ilvl w:val="2"/>
          <w:numId w:val="27"/>
        </w:numPr>
        <w:ind w:left="1418" w:hanging="851"/>
        <w:jc w:val="both"/>
        <w:rPr>
          <w:bCs/>
          <w:u w:val="single"/>
        </w:rPr>
      </w:pPr>
      <w:r w:rsidRPr="00F8477D">
        <w:t xml:space="preserve">ja Pasūtītājs nepiekrīt atbildīgā Darbu vadītāja iebildumiem attiecībā uz defektu aktā iekļauto izpildīto Darbu kvalitāti, viņam ir pienākums pasūtīt ekspertīzi par veikto Darbu kvalitāti. Ekspertīzes uzdevums ir novērtēt faktiski izpildītajos Darbos pielietoto materiālu </w:t>
      </w:r>
      <w:bookmarkStart w:id="6" w:name="p13"/>
      <w:bookmarkStart w:id="7" w:name="p-1110856"/>
      <w:bookmarkEnd w:id="6"/>
      <w:bookmarkEnd w:id="7"/>
      <w:r w:rsidRPr="00F8477D">
        <w:t>atbilstību Darbu izpildei noteiktajām prasībām;</w:t>
      </w:r>
    </w:p>
    <w:p w14:paraId="4D05218D" w14:textId="77777777" w:rsidR="004B41A8" w:rsidRPr="00F8477D" w:rsidRDefault="00753D4D" w:rsidP="00DD5437">
      <w:pPr>
        <w:pStyle w:val="ListParagraph"/>
        <w:numPr>
          <w:ilvl w:val="2"/>
          <w:numId w:val="27"/>
        </w:numPr>
        <w:ind w:left="1418" w:hanging="851"/>
        <w:jc w:val="both"/>
        <w:rPr>
          <w:bCs/>
          <w:u w:val="single"/>
        </w:rPr>
      </w:pPr>
      <w:r w:rsidRPr="00F8477D">
        <w:t>ja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bookmarkStart w:id="8" w:name="p14"/>
      <w:bookmarkStart w:id="9" w:name="p-1110857"/>
      <w:bookmarkEnd w:id="8"/>
      <w:bookmarkEnd w:id="9"/>
      <w:r w:rsidRPr="00F8477D">
        <w:t xml:space="preserve">. Samaksa tiek veikta </w:t>
      </w:r>
      <w:r w:rsidR="00534DEA">
        <w:t xml:space="preserve">Līguma </w:t>
      </w:r>
      <w:r w:rsidRPr="00F8477D">
        <w:t>2.4.</w:t>
      </w:r>
      <w:r w:rsidR="00534DEA">
        <w:t> </w:t>
      </w:r>
      <w:r w:rsidRPr="00F8477D">
        <w:t>punktā noteiktajā kārtībā;</w:t>
      </w:r>
    </w:p>
    <w:p w14:paraId="4D05218E" w14:textId="77777777" w:rsidR="004B41A8" w:rsidRPr="00F8477D" w:rsidRDefault="00753D4D" w:rsidP="00DD5437">
      <w:pPr>
        <w:pStyle w:val="ListParagraph"/>
        <w:numPr>
          <w:ilvl w:val="2"/>
          <w:numId w:val="27"/>
        </w:numPr>
        <w:ind w:left="1418" w:hanging="851"/>
        <w:jc w:val="both"/>
        <w:rPr>
          <w:bCs/>
          <w:u w:val="single"/>
        </w:rPr>
      </w:pPr>
      <w:r w:rsidRPr="00F8477D">
        <w:rPr>
          <w:shd w:val="clear" w:color="auto" w:fill="FFFFFF"/>
        </w:rPr>
        <w:t>ja ekspertīze apstiprina Pasūtītāja norādītos defektus, Izpildītājs sedz ar ekspertīzi saistītos izdevumus;</w:t>
      </w:r>
    </w:p>
    <w:p w14:paraId="4D05218F" w14:textId="77777777" w:rsidR="004B41A8" w:rsidRPr="00F8477D" w:rsidRDefault="00753D4D" w:rsidP="00DD5437">
      <w:pPr>
        <w:pStyle w:val="ListParagraph"/>
        <w:numPr>
          <w:ilvl w:val="2"/>
          <w:numId w:val="27"/>
        </w:numPr>
        <w:ind w:left="1418" w:hanging="851"/>
        <w:jc w:val="both"/>
        <w:rPr>
          <w:bCs/>
          <w:u w:val="single"/>
        </w:rPr>
      </w:pPr>
      <w:r w:rsidRPr="00F8477D">
        <w:t>ja Izpildītājs piekrīt defektu aktā Pasūtītāja norādītajām nepilnībām vai ekspertīze apstiprina defektu aktā Pasūtītāja norādītās nepilnības vai veikto Darbu neatbilstību normatīvo aktu un Pasūtītāja prasībām, Izpildītājs un Pasūtītājs vienojas par saprātīgu termiņu konstatēto defektu novēršanai, ņemot vērā defektu novēršanai nepieciešamo Darbu apjomu un specifik</w:t>
      </w:r>
      <w:bookmarkStart w:id="10" w:name="p15"/>
      <w:bookmarkStart w:id="11" w:name="p-1110858"/>
      <w:bookmarkEnd w:id="10"/>
      <w:bookmarkEnd w:id="11"/>
      <w:r w:rsidRPr="00F8477D">
        <w:t>u;</w:t>
      </w:r>
    </w:p>
    <w:p w14:paraId="4D052190" w14:textId="77777777" w:rsidR="004B41A8" w:rsidRPr="00F8477D" w:rsidRDefault="00753D4D" w:rsidP="00DD5437">
      <w:pPr>
        <w:pStyle w:val="ListParagraph"/>
        <w:numPr>
          <w:ilvl w:val="2"/>
          <w:numId w:val="27"/>
        </w:numPr>
        <w:ind w:left="1418" w:hanging="851"/>
        <w:jc w:val="both"/>
        <w:rPr>
          <w:bCs/>
          <w:u w:val="single"/>
        </w:rPr>
      </w:pPr>
      <w:r w:rsidRPr="00F8477D">
        <w:t>ja defekti ir konstatēti daļā Darbu, tad Pasūtītājs pieņem tos Darbus, kuru izpildē defekti nav konstatēti pēc defektu novēršanas izpildītos Darbus ietver nākamā mēneša Darbu izpildes aktā</w:t>
      </w:r>
      <w:bookmarkStart w:id="12" w:name="p16"/>
      <w:bookmarkStart w:id="13" w:name="p-1110859"/>
      <w:bookmarkEnd w:id="12"/>
      <w:bookmarkEnd w:id="13"/>
      <w:r w:rsidRPr="00F8477D">
        <w:t>.</w:t>
      </w:r>
    </w:p>
    <w:p w14:paraId="4D052191" w14:textId="77777777" w:rsidR="004B41A8" w:rsidRPr="00540E03" w:rsidRDefault="00753D4D" w:rsidP="00DD5437">
      <w:pPr>
        <w:pStyle w:val="ListParagraph"/>
        <w:numPr>
          <w:ilvl w:val="1"/>
          <w:numId w:val="27"/>
        </w:numPr>
        <w:ind w:left="567" w:hanging="567"/>
        <w:jc w:val="both"/>
        <w:rPr>
          <w:bCs/>
          <w:u w:val="single"/>
        </w:rPr>
      </w:pPr>
      <w:r w:rsidRPr="00540E03">
        <w:t xml:space="preserve">Darbu izpildes akta parakstīšana neatņem Pasūtītājam tiesības Līguma </w:t>
      </w:r>
      <w:r w:rsidRPr="00475467">
        <w:t>darbības</w:t>
      </w:r>
      <w:r w:rsidRPr="00540E03">
        <w:t xml:space="preserve"> laikā izteikt pretenzijas par izpildīto Darbu defektiem, trūkumiem un neatbilstībām, un Izpildītājam ir pienākums novērst defektu aktā norādītos pieteiktos Darbu defektus, trūkumus un neatbilstības par saviem līdzekļiem.</w:t>
      </w:r>
      <w:bookmarkStart w:id="14" w:name="p17"/>
      <w:bookmarkStart w:id="15" w:name="p-1110860"/>
      <w:bookmarkEnd w:id="14"/>
      <w:bookmarkEnd w:id="15"/>
    </w:p>
    <w:p w14:paraId="4D052192" w14:textId="77777777" w:rsidR="004B41A8" w:rsidRDefault="004B41A8" w:rsidP="00160486">
      <w:pPr>
        <w:jc w:val="both"/>
      </w:pPr>
    </w:p>
    <w:p w14:paraId="4D052193" w14:textId="77777777" w:rsidR="004B41A8" w:rsidRDefault="00753D4D" w:rsidP="00DD5437">
      <w:pPr>
        <w:numPr>
          <w:ilvl w:val="0"/>
          <w:numId w:val="27"/>
        </w:numPr>
        <w:tabs>
          <w:tab w:val="left" w:pos="-3402"/>
        </w:tabs>
        <w:ind w:right="-28"/>
        <w:jc w:val="center"/>
        <w:rPr>
          <w:b/>
          <w:color w:val="000000" w:themeColor="text1"/>
          <w:lang w:eastAsia="en-US"/>
        </w:rPr>
      </w:pPr>
      <w:r w:rsidRPr="008D41CC">
        <w:rPr>
          <w:b/>
          <w:color w:val="000000" w:themeColor="text1"/>
          <w:lang w:eastAsia="en-US"/>
        </w:rPr>
        <w:t xml:space="preserve">DARBU GARANTIJAS UN TRŪKUMU VAI DEFEKTU NOVĒRŠANAS </w:t>
      </w:r>
      <w:r w:rsidRPr="002A5789">
        <w:rPr>
          <w:b/>
          <w:color w:val="000000" w:themeColor="text1"/>
          <w:lang w:eastAsia="en-US"/>
        </w:rPr>
        <w:t>KĀRTĪBA</w:t>
      </w:r>
    </w:p>
    <w:p w14:paraId="4D052194" w14:textId="77777777" w:rsidR="000F056F" w:rsidRPr="002A5789" w:rsidRDefault="000F056F" w:rsidP="000F056F">
      <w:pPr>
        <w:tabs>
          <w:tab w:val="left" w:pos="-3402"/>
        </w:tabs>
        <w:ind w:left="360" w:right="-28"/>
        <w:rPr>
          <w:b/>
          <w:color w:val="000000" w:themeColor="text1"/>
          <w:lang w:eastAsia="en-US"/>
        </w:rPr>
      </w:pPr>
    </w:p>
    <w:p w14:paraId="4D052195" w14:textId="2B86884D" w:rsidR="00854796" w:rsidRPr="00876F93" w:rsidRDefault="00145191" w:rsidP="00145191">
      <w:pPr>
        <w:pStyle w:val="ListParagraph"/>
        <w:numPr>
          <w:ilvl w:val="1"/>
          <w:numId w:val="26"/>
        </w:numPr>
        <w:tabs>
          <w:tab w:val="left" w:pos="426"/>
        </w:tabs>
        <w:ind w:hanging="643"/>
        <w:jc w:val="both"/>
        <w:rPr>
          <w:bCs/>
        </w:rPr>
      </w:pPr>
      <w:r>
        <w:rPr>
          <w:bCs/>
        </w:rPr>
        <w:t> </w:t>
      </w:r>
      <w:r w:rsidR="00854796" w:rsidRPr="00753D4D">
        <w:rPr>
          <w:bCs/>
        </w:rPr>
        <w:t xml:space="preserve">Izpildītāja veiktajiem darbiem un iebūvētajiem materiāliem tiek dots garantijas laiks atbilstoši normatīvo aktu prasībām no </w:t>
      </w:r>
      <w:r w:rsidR="00887690">
        <w:rPr>
          <w:bCs/>
        </w:rPr>
        <w:t>darbu izpildes pieņemšanas – </w:t>
      </w:r>
      <w:r w:rsidR="00854796" w:rsidRPr="00753D4D">
        <w:rPr>
          <w:bCs/>
        </w:rPr>
        <w:t>nodošanas akt</w:t>
      </w:r>
      <w:r w:rsidR="00876F93">
        <w:rPr>
          <w:bCs/>
        </w:rPr>
        <w:t>a abpusējas parakstīšanas brīža – </w:t>
      </w:r>
      <w:r w:rsidR="00854796">
        <w:t xml:space="preserve">24 (divdesmit četri) mēneši </w:t>
      </w:r>
      <w:r w:rsidR="003F2716">
        <w:t xml:space="preserve">asfalta bedrīšu remontam pēc pilnās tehnoloģijas, asfaltbetona divkārtu virsma un bruģakmens seguma atjaunošanas darbiem, </w:t>
      </w:r>
      <w:r w:rsidR="00854796">
        <w:t xml:space="preserve">ceļa horizontālo apzīmējumu krāsojumam ar termoplastu vai aukstplastiku </w:t>
      </w:r>
      <w:r w:rsidR="00876F93">
        <w:rPr>
          <w:i/>
        </w:rPr>
        <w:t xml:space="preserve"> </w:t>
      </w:r>
      <w:r w:rsidR="00876F93" w:rsidRPr="00876F93">
        <w:t>un</w:t>
      </w:r>
      <w:r w:rsidR="00876F93">
        <w:rPr>
          <w:i/>
        </w:rPr>
        <w:t xml:space="preserve"> </w:t>
      </w:r>
      <w:r w:rsidR="00854796">
        <w:t>6 (seši) mēneši ceļa horizontālo apzīmējumu krāsojumam ar krāsu</w:t>
      </w:r>
      <w:r w:rsidR="00854796" w:rsidRPr="00876F93">
        <w:rPr>
          <w:i/>
        </w:rPr>
        <w:t>.</w:t>
      </w:r>
    </w:p>
    <w:p w14:paraId="4D052196" w14:textId="77777777" w:rsidR="004B41A8" w:rsidRPr="00FE210E" w:rsidRDefault="00753D4D" w:rsidP="00145191">
      <w:pPr>
        <w:pStyle w:val="ListParagraph"/>
        <w:numPr>
          <w:ilvl w:val="1"/>
          <w:numId w:val="26"/>
        </w:numPr>
        <w:suppressAutoHyphens/>
        <w:ind w:left="567" w:hanging="567"/>
        <w:jc w:val="both"/>
      </w:pPr>
      <w:r w:rsidRPr="004676D5">
        <w:t>Izpildītājs garantijas termiņā saņemot Pasūtītāja rakstisku paziņojumu</w:t>
      </w:r>
      <w:r w:rsidRPr="00FE210E">
        <w:t xml:space="preserve">, uzņemas uz sava rēķina novērst defektus, trūkumus, to neatbilstību Līgumam vai normatīvo aktu prasībām, kā arī defektu izraisītos bojājumus Objektam un trešajām personām. Nosūtot paziņojumu, Pasūtītājs norāda arī vietu un laiku, kurš nevar </w:t>
      </w:r>
      <w:r w:rsidR="00EF376E">
        <w:t>būt mazāks par 5 (piecām) darb</w:t>
      </w:r>
      <w:r w:rsidRPr="00FE210E">
        <w:t xml:space="preserve">dienām no paziņojuma saņemšanas dienas, kad Izpildītājam jāierodas uz defektu akta sastādīšanu. </w:t>
      </w:r>
    </w:p>
    <w:p w14:paraId="4D052197" w14:textId="77777777" w:rsidR="004B41A8" w:rsidRPr="00FE210E" w:rsidRDefault="00EF376E" w:rsidP="00753D4D">
      <w:pPr>
        <w:pStyle w:val="ListParagraph"/>
        <w:numPr>
          <w:ilvl w:val="1"/>
          <w:numId w:val="26"/>
        </w:numPr>
        <w:ind w:left="567" w:hanging="567"/>
        <w:jc w:val="both"/>
      </w:pPr>
      <w:r>
        <w:lastRenderedPageBreak/>
        <w:t>Puses 3 (trīs) darb</w:t>
      </w:r>
      <w:r w:rsidR="00753D4D" w:rsidRPr="00FE210E">
        <w:t>dienu laikā sastāda defektu aktu, tajā norādot bojājumus, neatbilstības un/vai trūkumus Darbā, kā arī to novēršanas termiņu, kas nav garāks par 1 (vienu) nedēļu, vai citā Pušu saskaņotā termiņā. Gadījumā, ja Izpildītājs noteiktajā termiņā neierodas uz defektu akta sastādīšanu, Pasūtītājs ir tiesīgs sastādīt aktu vienpusēji, un tas ir saistošs Izpildīt</w:t>
      </w:r>
      <w:r>
        <w:t>ājam. Pasūtītājs 3 (trīs) darb</w:t>
      </w:r>
      <w:r w:rsidR="00753D4D" w:rsidRPr="00FE210E">
        <w:t>dienu laikā nosūta sastādīto aktu Izpildītājam.</w:t>
      </w:r>
    </w:p>
    <w:p w14:paraId="4D052198" w14:textId="77777777" w:rsidR="004B41A8" w:rsidRPr="00FE210E" w:rsidRDefault="00753D4D" w:rsidP="00753D4D">
      <w:pPr>
        <w:pStyle w:val="ListParagraph"/>
        <w:numPr>
          <w:ilvl w:val="1"/>
          <w:numId w:val="26"/>
        </w:numPr>
        <w:ind w:left="567" w:hanging="567"/>
        <w:jc w:val="both"/>
      </w:pPr>
      <w:r w:rsidRPr="004676D5">
        <w:t xml:space="preserve">Ja Darbu izpildes laikā konstatētie defekti rada draudus cilvēka veselībai vai dzīvībai, Izpildītājam nekavējoties jāveic strādājošo evakuāciju, jāveic visi nepieciešami pasākumi lai nepieļautu cilvēku piekļuvi bīstamajai vietai, ja nepieciešams, jāizsauc Valsts ugunsdzēsības un glābšanas dienesta un citu speciālo dienestu pārstāvjus normatīvos noteiktajā kārtībā un jāpaziņo par to Pasūtītājam un būvvaldei. </w:t>
      </w:r>
    </w:p>
    <w:p w14:paraId="4D052199" w14:textId="77777777" w:rsidR="004B41A8" w:rsidRPr="00FE210E" w:rsidRDefault="00753D4D" w:rsidP="00753D4D">
      <w:pPr>
        <w:pStyle w:val="ListParagraph"/>
        <w:numPr>
          <w:ilvl w:val="1"/>
          <w:numId w:val="26"/>
        </w:numPr>
        <w:ind w:left="567" w:hanging="567"/>
        <w:jc w:val="both"/>
      </w:pPr>
      <w:r w:rsidRPr="00FE210E">
        <w:t>Gadījumā, ja Puses, sastādot defekta aktu, nevar vienoties par konstatēto defektu, tā piekritību garantijai vai nepieciešamajiem defektu novēršanas termiņiem, vai garantijas ietvaros veikt</w:t>
      </w:r>
      <w:r>
        <w:t>o</w:t>
      </w:r>
      <w:r w:rsidRPr="00FE210E">
        <w:t xml:space="preserve"> Darb</w:t>
      </w:r>
      <w:r>
        <w:t>u</w:t>
      </w:r>
      <w:r w:rsidRPr="00FE210E">
        <w:t xml:space="preserve"> </w:t>
      </w:r>
      <w:r w:rsidR="00A63051">
        <w:t>kvalitāti, Puses 2 (divu) darb</w:t>
      </w:r>
      <w:r w:rsidRPr="00FE210E">
        <w:t>dienu laikā rakstiski vienojas par ekspertu komisiju (līdz 3 (trim) ekspertiem), kura tiek pieaicināta un kuras viedoklis ir izšķirošs. Ekspertu komisijas izdevumus sedz Puse, kurai ekspertu atzinums ir nelabvēlīgs.</w:t>
      </w:r>
    </w:p>
    <w:p w14:paraId="4D05219A" w14:textId="77777777" w:rsidR="004B41A8" w:rsidRDefault="00753D4D" w:rsidP="00753D4D">
      <w:pPr>
        <w:pStyle w:val="ListParagraph"/>
        <w:numPr>
          <w:ilvl w:val="1"/>
          <w:numId w:val="26"/>
        </w:numPr>
        <w:ind w:left="567" w:hanging="567"/>
        <w:jc w:val="both"/>
      </w:pPr>
      <w:r>
        <w:t>G</w:t>
      </w:r>
      <w:r w:rsidRPr="00FE210E">
        <w:t>adījumā, ja Puses nespēj vienoties par ekspertu komisiju strīda izšķiršanai, strīds tiek izšķirts vispārējā kārtībā tiesā. Šādā gadījumā Pasūtītājs, nesagaidot strīda atrisinājumu, ir tiesīgs veikt defekta vai neatbilstības novēršanu saviem spēkiem vai pieaicināt trešās personas, un, ja strīds tiek izšķirts par labu Pasūtītājam, Izpildītājs sedz ar defektu novēršanu saistītos zaudējumus.</w:t>
      </w:r>
    </w:p>
    <w:p w14:paraId="4D05219B" w14:textId="77777777" w:rsidR="004B41A8" w:rsidRPr="00FE210E" w:rsidRDefault="004B41A8" w:rsidP="004B41A8">
      <w:pPr>
        <w:pStyle w:val="ListParagraph"/>
        <w:ind w:left="505"/>
        <w:jc w:val="both"/>
      </w:pPr>
    </w:p>
    <w:p w14:paraId="4D05219C" w14:textId="77777777" w:rsidR="004B41A8" w:rsidRDefault="00753D4D" w:rsidP="00753D4D">
      <w:pPr>
        <w:numPr>
          <w:ilvl w:val="0"/>
          <w:numId w:val="26"/>
        </w:numPr>
        <w:tabs>
          <w:tab w:val="left" w:pos="-3402"/>
        </w:tabs>
        <w:ind w:right="-28"/>
        <w:jc w:val="center"/>
        <w:rPr>
          <w:b/>
          <w:color w:val="000000" w:themeColor="text1"/>
          <w:lang w:eastAsia="en-US"/>
        </w:rPr>
      </w:pPr>
      <w:r w:rsidRPr="008D41CC">
        <w:rPr>
          <w:b/>
          <w:color w:val="000000" w:themeColor="text1"/>
          <w:lang w:eastAsia="en-US"/>
        </w:rPr>
        <w:t>PUŠU ATBILDĪBA</w:t>
      </w:r>
    </w:p>
    <w:p w14:paraId="4D05219D" w14:textId="77777777" w:rsidR="000F056F" w:rsidRPr="004676D5" w:rsidRDefault="000F056F" w:rsidP="000F056F">
      <w:pPr>
        <w:tabs>
          <w:tab w:val="left" w:pos="-3402"/>
        </w:tabs>
        <w:ind w:left="360" w:right="-28"/>
        <w:rPr>
          <w:b/>
          <w:color w:val="000000" w:themeColor="text1"/>
          <w:lang w:eastAsia="en-US"/>
        </w:rPr>
      </w:pPr>
    </w:p>
    <w:p w14:paraId="4D05219E" w14:textId="77777777" w:rsidR="00C57897" w:rsidRDefault="00C57897" w:rsidP="00753D4D">
      <w:pPr>
        <w:numPr>
          <w:ilvl w:val="1"/>
          <w:numId w:val="26"/>
        </w:numPr>
        <w:ind w:left="567" w:hanging="567"/>
        <w:jc w:val="both"/>
        <w:rPr>
          <w:color w:val="000000" w:themeColor="text1"/>
        </w:rPr>
      </w:pPr>
      <w:r>
        <w:rPr>
          <w:color w:val="000000" w:themeColor="text1"/>
        </w:rPr>
        <w:t>Par izpildītā darba un pielietoto materiālu kvalitāti atbild Izpildītājs.</w:t>
      </w:r>
    </w:p>
    <w:p w14:paraId="4D05219F" w14:textId="77777777" w:rsidR="004B41A8" w:rsidRPr="008D41CC" w:rsidRDefault="00753D4D" w:rsidP="00753D4D">
      <w:pPr>
        <w:numPr>
          <w:ilvl w:val="1"/>
          <w:numId w:val="26"/>
        </w:numPr>
        <w:ind w:left="567" w:hanging="567"/>
        <w:jc w:val="both"/>
        <w:rPr>
          <w:color w:val="000000" w:themeColor="text1"/>
        </w:rPr>
      </w:pPr>
      <w:r w:rsidRPr="008D41CC">
        <w:rPr>
          <w:color w:val="000000" w:themeColor="text1"/>
        </w:rPr>
        <w:t>Izpildītājs uzņemas pilnu atbildību par zaudējumiem, kuri ir nodarīti Pasūtītājam un/vai trešajām personām un to īpašumam Izpildītāja darbības vai bezdarbības rezultātā.</w:t>
      </w:r>
    </w:p>
    <w:p w14:paraId="4D0521A0" w14:textId="77777777" w:rsidR="004B41A8" w:rsidRPr="008D41CC" w:rsidRDefault="00753D4D" w:rsidP="00753D4D">
      <w:pPr>
        <w:numPr>
          <w:ilvl w:val="1"/>
          <w:numId w:val="26"/>
        </w:numPr>
        <w:ind w:left="567" w:hanging="567"/>
        <w:jc w:val="both"/>
        <w:rPr>
          <w:color w:val="000000" w:themeColor="text1"/>
        </w:rPr>
      </w:pPr>
      <w:r w:rsidRPr="008D41CC">
        <w:rPr>
          <w:color w:val="000000" w:themeColor="text1"/>
        </w:rPr>
        <w:t>Izpildītājs maksā Pasūtītājam līgumsodu 0,</w:t>
      </w:r>
      <w:r w:rsidRPr="003E170D">
        <w:rPr>
          <w:color w:val="000000" w:themeColor="text1"/>
        </w:rPr>
        <w:t>1</w:t>
      </w:r>
      <w:r w:rsidR="00B25AB1">
        <w:rPr>
          <w:color w:val="000000" w:themeColor="text1"/>
        </w:rPr>
        <w:t> </w:t>
      </w:r>
      <w:r w:rsidRPr="003E170D">
        <w:rPr>
          <w:color w:val="000000" w:themeColor="text1"/>
        </w:rPr>
        <w:t xml:space="preserve">% (nulle komats </w:t>
      </w:r>
      <w:r w:rsidR="003E170D">
        <w:rPr>
          <w:color w:val="000000" w:themeColor="text1"/>
        </w:rPr>
        <w:t>viena</w:t>
      </w:r>
      <w:r w:rsidRPr="008D41CC">
        <w:rPr>
          <w:color w:val="000000" w:themeColor="text1"/>
        </w:rPr>
        <w:t xml:space="preserve"> procent</w:t>
      </w:r>
      <w:r w:rsidR="003E170D">
        <w:rPr>
          <w:color w:val="000000" w:themeColor="text1"/>
        </w:rPr>
        <w:t>a</w:t>
      </w:r>
      <w:r w:rsidRPr="008D41CC">
        <w:rPr>
          <w:color w:val="000000" w:themeColor="text1"/>
        </w:rPr>
        <w:t xml:space="preserve">) apmērā no kopējās </w:t>
      </w:r>
      <w:r w:rsidRPr="008D41CC">
        <w:rPr>
          <w:color w:val="000000" w:themeColor="text1"/>
          <w:spacing w:val="-3"/>
        </w:rPr>
        <w:t>L</w:t>
      </w:r>
      <w:r w:rsidRPr="008D41CC">
        <w:rPr>
          <w:color w:val="000000" w:themeColor="text1"/>
          <w:spacing w:val="3"/>
        </w:rPr>
        <w:t>ī</w:t>
      </w:r>
      <w:r w:rsidRPr="008D41CC">
        <w:rPr>
          <w:color w:val="000000" w:themeColor="text1"/>
          <w:spacing w:val="-2"/>
        </w:rPr>
        <w:t>g</w:t>
      </w:r>
      <w:r w:rsidRPr="008D41CC">
        <w:rPr>
          <w:color w:val="000000" w:themeColor="text1"/>
        </w:rPr>
        <w:t>umcenas</w:t>
      </w:r>
      <w:r w:rsidRPr="008D41CC">
        <w:rPr>
          <w:color w:val="000000" w:themeColor="text1"/>
          <w:spacing w:val="38"/>
        </w:rPr>
        <w:t xml:space="preserve"> </w:t>
      </w:r>
      <w:r w:rsidRPr="008D41CC">
        <w:rPr>
          <w:color w:val="000000" w:themeColor="text1"/>
        </w:rPr>
        <w:t>p</w:t>
      </w:r>
      <w:r w:rsidRPr="008D41CC">
        <w:rPr>
          <w:color w:val="000000" w:themeColor="text1"/>
          <w:spacing w:val="-1"/>
        </w:rPr>
        <w:t>a</w:t>
      </w:r>
      <w:r w:rsidRPr="008D41CC">
        <w:rPr>
          <w:color w:val="000000" w:themeColor="text1"/>
        </w:rPr>
        <w:t>r</w:t>
      </w:r>
      <w:r w:rsidRPr="008D41CC">
        <w:rPr>
          <w:color w:val="000000" w:themeColor="text1"/>
          <w:spacing w:val="36"/>
        </w:rPr>
        <w:t xml:space="preserve"> </w:t>
      </w:r>
      <w:r w:rsidRPr="008D41CC">
        <w:rPr>
          <w:color w:val="000000" w:themeColor="text1"/>
        </w:rPr>
        <w:t>k</w:t>
      </w:r>
      <w:r w:rsidRPr="008D41CC">
        <w:rPr>
          <w:color w:val="000000" w:themeColor="text1"/>
          <w:spacing w:val="-1"/>
        </w:rPr>
        <w:t>a</w:t>
      </w:r>
      <w:r w:rsidRPr="008D41CC">
        <w:rPr>
          <w:color w:val="000000" w:themeColor="text1"/>
          <w:spacing w:val="1"/>
        </w:rPr>
        <w:t>t</w:t>
      </w:r>
      <w:r w:rsidRPr="008D41CC">
        <w:rPr>
          <w:color w:val="000000" w:themeColor="text1"/>
          <w:spacing w:val="-1"/>
        </w:rPr>
        <w:t>r</w:t>
      </w:r>
      <w:r w:rsidRPr="008D41CC">
        <w:rPr>
          <w:color w:val="000000" w:themeColor="text1"/>
        </w:rPr>
        <w:t>u</w:t>
      </w:r>
      <w:r w:rsidRPr="008D41CC">
        <w:rPr>
          <w:color w:val="000000" w:themeColor="text1"/>
          <w:spacing w:val="38"/>
        </w:rPr>
        <w:t xml:space="preserve"> </w:t>
      </w:r>
      <w:r w:rsidRPr="008D41CC">
        <w:rPr>
          <w:color w:val="000000" w:themeColor="text1"/>
        </w:rPr>
        <w:t>nok</w:t>
      </w:r>
      <w:r w:rsidRPr="008D41CC">
        <w:rPr>
          <w:color w:val="000000" w:themeColor="text1"/>
          <w:spacing w:val="-1"/>
        </w:rPr>
        <w:t>a</w:t>
      </w:r>
      <w:r w:rsidRPr="008D41CC">
        <w:rPr>
          <w:color w:val="000000" w:themeColor="text1"/>
        </w:rPr>
        <w:t>v</w:t>
      </w:r>
      <w:r w:rsidRPr="008D41CC">
        <w:rPr>
          <w:color w:val="000000" w:themeColor="text1"/>
          <w:spacing w:val="-1"/>
        </w:rPr>
        <w:t>ē</w:t>
      </w:r>
      <w:r w:rsidRPr="008D41CC">
        <w:rPr>
          <w:color w:val="000000" w:themeColor="text1"/>
          <w:spacing w:val="1"/>
        </w:rPr>
        <w:t>t</w:t>
      </w:r>
      <w:r w:rsidRPr="008D41CC">
        <w:rPr>
          <w:color w:val="000000" w:themeColor="text1"/>
        </w:rPr>
        <w:t>o</w:t>
      </w:r>
      <w:r w:rsidRPr="008D41CC">
        <w:rPr>
          <w:color w:val="000000" w:themeColor="text1"/>
          <w:spacing w:val="40"/>
        </w:rPr>
        <w:t xml:space="preserve"> </w:t>
      </w:r>
      <w:r w:rsidRPr="008D41CC">
        <w:rPr>
          <w:color w:val="000000" w:themeColor="text1"/>
        </w:rPr>
        <w:t>d</w:t>
      </w:r>
      <w:r w:rsidRPr="008D41CC">
        <w:rPr>
          <w:color w:val="000000" w:themeColor="text1"/>
          <w:spacing w:val="1"/>
        </w:rPr>
        <w:t>i</w:t>
      </w:r>
      <w:r w:rsidRPr="008D41CC">
        <w:rPr>
          <w:color w:val="000000" w:themeColor="text1"/>
          <w:spacing w:val="-1"/>
        </w:rPr>
        <w:t>e</w:t>
      </w:r>
      <w:r w:rsidRPr="008D41CC">
        <w:rPr>
          <w:color w:val="000000" w:themeColor="text1"/>
        </w:rPr>
        <w:t>nu,</w:t>
      </w:r>
      <w:r w:rsidRPr="008D41CC">
        <w:rPr>
          <w:color w:val="000000" w:themeColor="text1"/>
          <w:spacing w:val="38"/>
        </w:rPr>
        <w:t xml:space="preserve"> </w:t>
      </w:r>
      <w:r w:rsidRPr="008D41CC">
        <w:rPr>
          <w:color w:val="000000" w:themeColor="text1"/>
        </w:rPr>
        <w:t>b</w:t>
      </w:r>
      <w:r w:rsidRPr="008D41CC">
        <w:rPr>
          <w:color w:val="000000" w:themeColor="text1"/>
          <w:spacing w:val="-1"/>
        </w:rPr>
        <w:t>e</w:t>
      </w:r>
      <w:r w:rsidRPr="008D41CC">
        <w:rPr>
          <w:color w:val="000000" w:themeColor="text1"/>
        </w:rPr>
        <w:t>t</w:t>
      </w:r>
      <w:r w:rsidRPr="008D41CC">
        <w:rPr>
          <w:color w:val="000000" w:themeColor="text1"/>
          <w:spacing w:val="39"/>
        </w:rPr>
        <w:t xml:space="preserve"> </w:t>
      </w:r>
      <w:r w:rsidRPr="008D41CC">
        <w:rPr>
          <w:color w:val="000000" w:themeColor="text1"/>
        </w:rPr>
        <w:t>ne v</w:t>
      </w:r>
      <w:r w:rsidRPr="008D41CC">
        <w:rPr>
          <w:color w:val="000000" w:themeColor="text1"/>
          <w:spacing w:val="-1"/>
        </w:rPr>
        <w:t>a</w:t>
      </w:r>
      <w:r w:rsidRPr="008D41CC">
        <w:rPr>
          <w:color w:val="000000" w:themeColor="text1"/>
          <w:spacing w:val="1"/>
        </w:rPr>
        <w:t>i</w:t>
      </w:r>
      <w:r w:rsidRPr="008D41CC">
        <w:rPr>
          <w:color w:val="000000" w:themeColor="text1"/>
          <w:spacing w:val="-1"/>
        </w:rPr>
        <w:t>rā</w:t>
      </w:r>
      <w:r w:rsidRPr="008D41CC">
        <w:rPr>
          <w:color w:val="000000" w:themeColor="text1"/>
        </w:rPr>
        <w:t>k</w:t>
      </w:r>
      <w:r w:rsidRPr="008D41CC">
        <w:rPr>
          <w:color w:val="000000" w:themeColor="text1"/>
          <w:spacing w:val="45"/>
        </w:rPr>
        <w:t xml:space="preserve"> </w:t>
      </w:r>
      <w:r w:rsidRPr="008D41CC">
        <w:rPr>
          <w:color w:val="000000" w:themeColor="text1"/>
        </w:rPr>
        <w:t>kā</w:t>
      </w:r>
      <w:r w:rsidRPr="008D41CC">
        <w:rPr>
          <w:color w:val="000000" w:themeColor="text1"/>
          <w:spacing w:val="44"/>
        </w:rPr>
        <w:t xml:space="preserve"> </w:t>
      </w:r>
      <w:r w:rsidRPr="008D41CC">
        <w:rPr>
          <w:color w:val="000000" w:themeColor="text1"/>
        </w:rPr>
        <w:t>10</w:t>
      </w:r>
      <w:r w:rsidR="00B25AB1">
        <w:rPr>
          <w:color w:val="000000" w:themeColor="text1"/>
        </w:rPr>
        <w:t> </w:t>
      </w:r>
      <w:r w:rsidRPr="008D41CC">
        <w:rPr>
          <w:color w:val="000000" w:themeColor="text1"/>
        </w:rPr>
        <w:t>%</w:t>
      </w:r>
      <w:r w:rsidRPr="008D41CC">
        <w:rPr>
          <w:color w:val="000000" w:themeColor="text1"/>
          <w:spacing w:val="44"/>
        </w:rPr>
        <w:t xml:space="preserve"> </w:t>
      </w:r>
      <w:r w:rsidRPr="008D41CC">
        <w:rPr>
          <w:color w:val="000000" w:themeColor="text1"/>
          <w:spacing w:val="-1"/>
        </w:rPr>
        <w:t>(</w:t>
      </w:r>
      <w:r w:rsidRPr="008D41CC">
        <w:rPr>
          <w:color w:val="000000" w:themeColor="text1"/>
          <w:spacing w:val="2"/>
        </w:rPr>
        <w:t>d</w:t>
      </w:r>
      <w:r w:rsidRPr="008D41CC">
        <w:rPr>
          <w:color w:val="000000" w:themeColor="text1"/>
          <w:spacing w:val="-1"/>
        </w:rPr>
        <w:t>e</w:t>
      </w:r>
      <w:r w:rsidRPr="008D41CC">
        <w:rPr>
          <w:color w:val="000000" w:themeColor="text1"/>
        </w:rPr>
        <w:t>sm</w:t>
      </w:r>
      <w:r w:rsidRPr="008D41CC">
        <w:rPr>
          <w:color w:val="000000" w:themeColor="text1"/>
          <w:spacing w:val="1"/>
        </w:rPr>
        <w:t>i</w:t>
      </w:r>
      <w:r w:rsidRPr="008D41CC">
        <w:rPr>
          <w:color w:val="000000" w:themeColor="text1"/>
        </w:rPr>
        <w:t>t</w:t>
      </w:r>
      <w:r w:rsidRPr="008D41CC">
        <w:rPr>
          <w:color w:val="000000" w:themeColor="text1"/>
          <w:spacing w:val="46"/>
        </w:rPr>
        <w:t xml:space="preserve"> </w:t>
      </w:r>
      <w:r w:rsidRPr="008D41CC">
        <w:rPr>
          <w:color w:val="000000" w:themeColor="text1"/>
        </w:rPr>
        <w:t>p</w:t>
      </w:r>
      <w:r w:rsidRPr="008D41CC">
        <w:rPr>
          <w:color w:val="000000" w:themeColor="text1"/>
          <w:spacing w:val="-1"/>
        </w:rPr>
        <w:t>r</w:t>
      </w:r>
      <w:r w:rsidRPr="008D41CC">
        <w:rPr>
          <w:color w:val="000000" w:themeColor="text1"/>
        </w:rPr>
        <w:t>o</w:t>
      </w:r>
      <w:r w:rsidRPr="008D41CC">
        <w:rPr>
          <w:color w:val="000000" w:themeColor="text1"/>
          <w:spacing w:val="-1"/>
        </w:rPr>
        <w:t>ce</w:t>
      </w:r>
      <w:r w:rsidRPr="008D41CC">
        <w:rPr>
          <w:color w:val="000000" w:themeColor="text1"/>
        </w:rPr>
        <w:t>n</w:t>
      </w:r>
      <w:r w:rsidRPr="008D41CC">
        <w:rPr>
          <w:color w:val="000000" w:themeColor="text1"/>
          <w:spacing w:val="1"/>
        </w:rPr>
        <w:t>ti</w:t>
      </w:r>
      <w:r w:rsidRPr="008D41CC">
        <w:rPr>
          <w:color w:val="000000" w:themeColor="text1"/>
        </w:rPr>
        <w:t xml:space="preserve">) no kopējās </w:t>
      </w:r>
      <w:r w:rsidRPr="008D41CC">
        <w:rPr>
          <w:color w:val="000000" w:themeColor="text1"/>
          <w:spacing w:val="-5"/>
        </w:rPr>
        <w:t>L</w:t>
      </w:r>
      <w:r w:rsidRPr="008D41CC">
        <w:rPr>
          <w:color w:val="000000" w:themeColor="text1"/>
          <w:spacing w:val="3"/>
        </w:rPr>
        <w:t>ī</w:t>
      </w:r>
      <w:r w:rsidRPr="008D41CC">
        <w:rPr>
          <w:color w:val="000000" w:themeColor="text1"/>
          <w:spacing w:val="-2"/>
        </w:rPr>
        <w:t>g</w:t>
      </w:r>
      <w:r w:rsidRPr="008D41CC">
        <w:rPr>
          <w:color w:val="000000" w:themeColor="text1"/>
        </w:rPr>
        <w:t>u</w:t>
      </w:r>
      <w:r w:rsidRPr="008D41CC">
        <w:rPr>
          <w:color w:val="000000" w:themeColor="text1"/>
          <w:spacing w:val="3"/>
        </w:rPr>
        <w:t>m</w:t>
      </w:r>
      <w:r w:rsidRPr="008D41CC">
        <w:rPr>
          <w:color w:val="000000" w:themeColor="text1"/>
        </w:rPr>
        <w:t xml:space="preserve">cenas gadījumā, ja Izpildītājs nekvalitatīvi veic Darbus un nodošanu saskaņā ar Līguma noteikumiem. </w:t>
      </w:r>
      <w:r w:rsidRPr="008D41CC">
        <w:rPr>
          <w:color w:val="000000" w:themeColor="text1"/>
          <w:spacing w:val="-6"/>
        </w:rPr>
        <w:t>L</w:t>
      </w:r>
      <w:r w:rsidRPr="008D41CC">
        <w:rPr>
          <w:color w:val="000000" w:themeColor="text1"/>
          <w:spacing w:val="3"/>
        </w:rPr>
        <w:t>ī</w:t>
      </w:r>
      <w:r w:rsidRPr="008D41CC">
        <w:rPr>
          <w:color w:val="000000" w:themeColor="text1"/>
          <w:spacing w:val="-2"/>
        </w:rPr>
        <w:t>g</w:t>
      </w:r>
      <w:r w:rsidRPr="008D41CC">
        <w:rPr>
          <w:color w:val="000000" w:themeColor="text1"/>
        </w:rPr>
        <w:t>umsodu</w:t>
      </w:r>
      <w:r w:rsidRPr="008D41CC">
        <w:rPr>
          <w:color w:val="000000" w:themeColor="text1"/>
          <w:spacing w:val="45"/>
        </w:rPr>
        <w:t xml:space="preserve"> </w:t>
      </w:r>
      <w:r w:rsidRPr="008D41CC">
        <w:rPr>
          <w:color w:val="000000" w:themeColor="text1"/>
        </w:rPr>
        <w:t>s</w:t>
      </w:r>
      <w:r w:rsidRPr="008D41CC">
        <w:rPr>
          <w:color w:val="000000" w:themeColor="text1"/>
          <w:spacing w:val="-1"/>
        </w:rPr>
        <w:t>a</w:t>
      </w:r>
      <w:r w:rsidRPr="008D41CC">
        <w:rPr>
          <w:color w:val="000000" w:themeColor="text1"/>
        </w:rPr>
        <w:t>m</w:t>
      </w:r>
      <w:r w:rsidRPr="008D41CC">
        <w:rPr>
          <w:color w:val="000000" w:themeColor="text1"/>
          <w:spacing w:val="1"/>
        </w:rPr>
        <w:t>a</w:t>
      </w:r>
      <w:r w:rsidRPr="008D41CC">
        <w:rPr>
          <w:color w:val="000000" w:themeColor="text1"/>
        </w:rPr>
        <w:t>ksa</w:t>
      </w:r>
      <w:r w:rsidRPr="008D41CC">
        <w:rPr>
          <w:color w:val="000000" w:themeColor="text1"/>
          <w:spacing w:val="44"/>
        </w:rPr>
        <w:t xml:space="preserve"> </w:t>
      </w:r>
      <w:r w:rsidRPr="008D41CC">
        <w:rPr>
          <w:color w:val="000000" w:themeColor="text1"/>
        </w:rPr>
        <w:t>n</w:t>
      </w:r>
      <w:r w:rsidRPr="008D41CC">
        <w:rPr>
          <w:color w:val="000000" w:themeColor="text1"/>
          <w:spacing w:val="-1"/>
        </w:rPr>
        <w:t>ea</w:t>
      </w:r>
      <w:r w:rsidRPr="008D41CC">
        <w:rPr>
          <w:color w:val="000000" w:themeColor="text1"/>
        </w:rPr>
        <w:t>tb</w:t>
      </w:r>
      <w:r w:rsidRPr="008D41CC">
        <w:rPr>
          <w:color w:val="000000" w:themeColor="text1"/>
          <w:spacing w:val="-1"/>
        </w:rPr>
        <w:t>r</w:t>
      </w:r>
      <w:r w:rsidRPr="008D41CC">
        <w:rPr>
          <w:color w:val="000000" w:themeColor="text1"/>
          <w:spacing w:val="1"/>
        </w:rPr>
        <w:t>ī</w:t>
      </w:r>
      <w:r w:rsidRPr="008D41CC">
        <w:rPr>
          <w:color w:val="000000" w:themeColor="text1"/>
        </w:rPr>
        <w:t xml:space="preserve">vo </w:t>
      </w:r>
      <w:r w:rsidRPr="008D41CC">
        <w:rPr>
          <w:color w:val="000000" w:themeColor="text1"/>
          <w:spacing w:val="-3"/>
        </w:rPr>
        <w:t>Izpildītāju</w:t>
      </w:r>
      <w:r w:rsidRPr="008D41CC">
        <w:rPr>
          <w:color w:val="000000" w:themeColor="text1"/>
        </w:rPr>
        <w:t xml:space="preserve"> no</w:t>
      </w:r>
      <w:r w:rsidRPr="008D41CC">
        <w:rPr>
          <w:color w:val="000000" w:themeColor="text1"/>
          <w:spacing w:val="2"/>
        </w:rPr>
        <w:t xml:space="preserve"> </w:t>
      </w:r>
      <w:r w:rsidRPr="008D41CC">
        <w:rPr>
          <w:color w:val="000000" w:themeColor="text1"/>
          <w:spacing w:val="-5"/>
        </w:rPr>
        <w:t>L</w:t>
      </w:r>
      <w:r w:rsidRPr="008D41CC">
        <w:rPr>
          <w:color w:val="000000" w:themeColor="text1"/>
          <w:spacing w:val="3"/>
        </w:rPr>
        <w:t>ī</w:t>
      </w:r>
      <w:r w:rsidRPr="008D41CC">
        <w:rPr>
          <w:color w:val="000000" w:themeColor="text1"/>
          <w:spacing w:val="-2"/>
        </w:rPr>
        <w:t>g</w:t>
      </w:r>
      <w:r w:rsidRPr="008D41CC">
        <w:rPr>
          <w:color w:val="000000" w:themeColor="text1"/>
        </w:rPr>
        <w:t>uma</w:t>
      </w:r>
      <w:r w:rsidRPr="008D41CC">
        <w:rPr>
          <w:color w:val="000000" w:themeColor="text1"/>
          <w:spacing w:val="-1"/>
        </w:rPr>
        <w:t xml:space="preserve"> </w:t>
      </w:r>
      <w:r w:rsidRPr="008D41CC">
        <w:rPr>
          <w:color w:val="000000" w:themeColor="text1"/>
        </w:rPr>
        <w:t>s</w:t>
      </w:r>
      <w:r w:rsidRPr="008D41CC">
        <w:rPr>
          <w:color w:val="000000" w:themeColor="text1"/>
          <w:spacing w:val="-1"/>
        </w:rPr>
        <w:t>a</w:t>
      </w:r>
      <w:r w:rsidRPr="008D41CC">
        <w:rPr>
          <w:color w:val="000000" w:themeColor="text1"/>
          <w:spacing w:val="3"/>
        </w:rPr>
        <w:t>i</w:t>
      </w:r>
      <w:r w:rsidRPr="008D41CC">
        <w:rPr>
          <w:color w:val="000000" w:themeColor="text1"/>
        </w:rPr>
        <w:t>s</w:t>
      </w:r>
      <w:r w:rsidRPr="008D41CC">
        <w:rPr>
          <w:color w:val="000000" w:themeColor="text1"/>
          <w:spacing w:val="1"/>
        </w:rPr>
        <w:t>t</w:t>
      </w:r>
      <w:r w:rsidRPr="008D41CC">
        <w:rPr>
          <w:color w:val="000000" w:themeColor="text1"/>
        </w:rPr>
        <w:t xml:space="preserve">ību </w:t>
      </w:r>
      <w:r w:rsidRPr="008D41CC">
        <w:rPr>
          <w:color w:val="000000" w:themeColor="text1"/>
          <w:spacing w:val="1"/>
        </w:rPr>
        <w:t>iz</w:t>
      </w:r>
      <w:r w:rsidRPr="008D41CC">
        <w:rPr>
          <w:color w:val="000000" w:themeColor="text1"/>
          <w:spacing w:val="-2"/>
        </w:rPr>
        <w:t>p</w:t>
      </w:r>
      <w:r w:rsidRPr="008D41CC">
        <w:rPr>
          <w:color w:val="000000" w:themeColor="text1"/>
          <w:spacing w:val="1"/>
        </w:rPr>
        <w:t>il</w:t>
      </w:r>
      <w:r w:rsidRPr="008D41CC">
        <w:rPr>
          <w:color w:val="000000" w:themeColor="text1"/>
        </w:rPr>
        <w:t>d</w:t>
      </w:r>
      <w:r w:rsidRPr="008D41CC">
        <w:rPr>
          <w:color w:val="000000" w:themeColor="text1"/>
          <w:spacing w:val="-1"/>
        </w:rPr>
        <w:t>e</w:t>
      </w:r>
      <w:r w:rsidRPr="008D41CC">
        <w:rPr>
          <w:color w:val="000000" w:themeColor="text1"/>
        </w:rPr>
        <w:t>s.</w:t>
      </w:r>
    </w:p>
    <w:p w14:paraId="4D0521A1" w14:textId="77777777" w:rsidR="004B41A8" w:rsidRPr="008D41CC" w:rsidRDefault="00753D4D" w:rsidP="00753D4D">
      <w:pPr>
        <w:numPr>
          <w:ilvl w:val="1"/>
          <w:numId w:val="26"/>
        </w:numPr>
        <w:ind w:left="567" w:hanging="567"/>
        <w:jc w:val="both"/>
        <w:rPr>
          <w:color w:val="000000" w:themeColor="text1"/>
        </w:rPr>
      </w:pPr>
      <w:r w:rsidRPr="008D41CC">
        <w:rPr>
          <w:color w:val="000000" w:themeColor="text1"/>
        </w:rPr>
        <w:t>Pasūtītājs ir tiesīgs ieturēt Izpildītājam aprēķināto līgumsodu no Izpildītājam izmaksājamā</w:t>
      </w:r>
      <w:r>
        <w:rPr>
          <w:color w:val="000000" w:themeColor="text1"/>
        </w:rPr>
        <w:t>s</w:t>
      </w:r>
      <w:r w:rsidRPr="008D41CC">
        <w:rPr>
          <w:color w:val="000000" w:themeColor="text1"/>
        </w:rPr>
        <w:t xml:space="preserve"> </w:t>
      </w:r>
      <w:r>
        <w:rPr>
          <w:color w:val="000000" w:themeColor="text1"/>
        </w:rPr>
        <w:t>Līgumcenas</w:t>
      </w:r>
      <w:r w:rsidRPr="008D41CC">
        <w:rPr>
          <w:color w:val="000000" w:themeColor="text1"/>
        </w:rPr>
        <w:t>.</w:t>
      </w:r>
    </w:p>
    <w:p w14:paraId="4D0521A2" w14:textId="77777777" w:rsidR="004B41A8" w:rsidRPr="008D41CC" w:rsidRDefault="00753D4D" w:rsidP="00753D4D">
      <w:pPr>
        <w:numPr>
          <w:ilvl w:val="1"/>
          <w:numId w:val="26"/>
        </w:numPr>
        <w:ind w:left="567" w:hanging="567"/>
        <w:jc w:val="both"/>
        <w:rPr>
          <w:color w:val="000000" w:themeColor="text1"/>
        </w:rPr>
      </w:pPr>
      <w:r w:rsidRPr="008D41CC">
        <w:rPr>
          <w:color w:val="000000" w:themeColor="text1"/>
          <w:spacing w:val="1"/>
        </w:rPr>
        <w:t>Pasūtītāj</w:t>
      </w:r>
      <w:r w:rsidRPr="008D41CC">
        <w:rPr>
          <w:color w:val="000000" w:themeColor="text1"/>
        </w:rPr>
        <w:t>s m</w:t>
      </w:r>
      <w:r w:rsidRPr="008D41CC">
        <w:rPr>
          <w:color w:val="000000" w:themeColor="text1"/>
          <w:spacing w:val="-1"/>
        </w:rPr>
        <w:t>a</w:t>
      </w:r>
      <w:r w:rsidRPr="008D41CC">
        <w:rPr>
          <w:color w:val="000000" w:themeColor="text1"/>
        </w:rPr>
        <w:t xml:space="preserve">ksā </w:t>
      </w:r>
      <w:r w:rsidRPr="008D41CC">
        <w:rPr>
          <w:color w:val="000000" w:themeColor="text1"/>
          <w:spacing w:val="-6"/>
        </w:rPr>
        <w:t>Izpildītājam</w:t>
      </w:r>
      <w:r w:rsidRPr="008D41CC">
        <w:rPr>
          <w:color w:val="000000" w:themeColor="text1"/>
          <w:spacing w:val="29"/>
        </w:rPr>
        <w:t xml:space="preserve"> </w:t>
      </w:r>
      <w:r w:rsidRPr="008D41CC">
        <w:rPr>
          <w:color w:val="000000" w:themeColor="text1"/>
          <w:spacing w:val="1"/>
        </w:rPr>
        <w:t>lī</w:t>
      </w:r>
      <w:r w:rsidRPr="008D41CC">
        <w:rPr>
          <w:color w:val="000000" w:themeColor="text1"/>
          <w:spacing w:val="-2"/>
        </w:rPr>
        <w:t>g</w:t>
      </w:r>
      <w:r w:rsidRPr="008D41CC">
        <w:rPr>
          <w:color w:val="000000" w:themeColor="text1"/>
        </w:rPr>
        <w:t>umsodu</w:t>
      </w:r>
      <w:r w:rsidRPr="008D41CC">
        <w:rPr>
          <w:color w:val="000000" w:themeColor="text1"/>
          <w:spacing w:val="28"/>
        </w:rPr>
        <w:t xml:space="preserve"> </w:t>
      </w:r>
      <w:r w:rsidRPr="008D41CC">
        <w:rPr>
          <w:color w:val="000000" w:themeColor="text1"/>
        </w:rPr>
        <w:t>0,</w:t>
      </w:r>
      <w:r w:rsidR="003E170D">
        <w:rPr>
          <w:color w:val="000000" w:themeColor="text1"/>
        </w:rPr>
        <w:t>1</w:t>
      </w:r>
      <w:r w:rsidR="00B25AB1">
        <w:rPr>
          <w:color w:val="000000" w:themeColor="text1"/>
        </w:rPr>
        <w:t> </w:t>
      </w:r>
      <w:r w:rsidRPr="008D41CC">
        <w:rPr>
          <w:color w:val="000000" w:themeColor="text1"/>
        </w:rPr>
        <w:t>%</w:t>
      </w:r>
      <w:r w:rsidRPr="008D41CC">
        <w:rPr>
          <w:color w:val="000000" w:themeColor="text1"/>
          <w:spacing w:val="28"/>
        </w:rPr>
        <w:t xml:space="preserve"> </w:t>
      </w:r>
      <w:r w:rsidRPr="008D41CC">
        <w:rPr>
          <w:color w:val="000000" w:themeColor="text1"/>
          <w:spacing w:val="-1"/>
        </w:rPr>
        <w:t>(</w:t>
      </w:r>
      <w:r w:rsidRPr="008D41CC">
        <w:rPr>
          <w:color w:val="000000" w:themeColor="text1"/>
        </w:rPr>
        <w:t>nu</w:t>
      </w:r>
      <w:r w:rsidRPr="008D41CC">
        <w:rPr>
          <w:color w:val="000000" w:themeColor="text1"/>
          <w:spacing w:val="1"/>
        </w:rPr>
        <w:t>ll</w:t>
      </w:r>
      <w:r w:rsidRPr="008D41CC">
        <w:rPr>
          <w:color w:val="000000" w:themeColor="text1"/>
          <w:spacing w:val="-1"/>
        </w:rPr>
        <w:t>e</w:t>
      </w:r>
      <w:r w:rsidRPr="008D41CC">
        <w:rPr>
          <w:color w:val="000000" w:themeColor="text1"/>
          <w:spacing w:val="28"/>
        </w:rPr>
        <w:t xml:space="preserve"> </w:t>
      </w:r>
      <w:r w:rsidRPr="008D41CC">
        <w:rPr>
          <w:color w:val="000000" w:themeColor="text1"/>
        </w:rPr>
        <w:t>k</w:t>
      </w:r>
      <w:r w:rsidRPr="008D41CC">
        <w:rPr>
          <w:color w:val="000000" w:themeColor="text1"/>
          <w:spacing w:val="-2"/>
        </w:rPr>
        <w:t>o</w:t>
      </w:r>
      <w:r w:rsidRPr="008D41CC">
        <w:rPr>
          <w:color w:val="000000" w:themeColor="text1"/>
        </w:rPr>
        <w:t>m</w:t>
      </w:r>
      <w:r w:rsidRPr="008D41CC">
        <w:rPr>
          <w:color w:val="000000" w:themeColor="text1"/>
          <w:spacing w:val="-1"/>
        </w:rPr>
        <w:t>a</w:t>
      </w:r>
      <w:r w:rsidRPr="008D41CC">
        <w:rPr>
          <w:color w:val="000000" w:themeColor="text1"/>
          <w:spacing w:val="1"/>
        </w:rPr>
        <w:t>t</w:t>
      </w:r>
      <w:r w:rsidRPr="008D41CC">
        <w:rPr>
          <w:color w:val="000000" w:themeColor="text1"/>
        </w:rPr>
        <w:t>s</w:t>
      </w:r>
      <w:r w:rsidR="00B25AB1">
        <w:rPr>
          <w:color w:val="000000" w:themeColor="text1"/>
        </w:rPr>
        <w:t xml:space="preserve"> </w:t>
      </w:r>
      <w:r w:rsidR="003E170D">
        <w:rPr>
          <w:color w:val="000000" w:themeColor="text1"/>
        </w:rPr>
        <w:t>viena</w:t>
      </w:r>
      <w:r w:rsidRPr="008D41CC">
        <w:rPr>
          <w:color w:val="000000" w:themeColor="text1"/>
          <w:spacing w:val="29"/>
        </w:rPr>
        <w:t xml:space="preserve"> </w:t>
      </w:r>
      <w:r w:rsidRPr="008D41CC">
        <w:rPr>
          <w:color w:val="000000" w:themeColor="text1"/>
        </w:rPr>
        <w:t>p</w:t>
      </w:r>
      <w:r w:rsidRPr="008D41CC">
        <w:rPr>
          <w:color w:val="000000" w:themeColor="text1"/>
          <w:spacing w:val="-1"/>
        </w:rPr>
        <w:t>r</w:t>
      </w:r>
      <w:r w:rsidRPr="008D41CC">
        <w:rPr>
          <w:color w:val="000000" w:themeColor="text1"/>
        </w:rPr>
        <w:t>o</w:t>
      </w:r>
      <w:r w:rsidRPr="008D41CC">
        <w:rPr>
          <w:color w:val="000000" w:themeColor="text1"/>
          <w:spacing w:val="-1"/>
        </w:rPr>
        <w:t>ce</w:t>
      </w:r>
      <w:r w:rsidRPr="008D41CC">
        <w:rPr>
          <w:color w:val="000000" w:themeColor="text1"/>
        </w:rPr>
        <w:t>n</w:t>
      </w:r>
      <w:r w:rsidRPr="008D41CC">
        <w:rPr>
          <w:color w:val="000000" w:themeColor="text1"/>
          <w:spacing w:val="1"/>
        </w:rPr>
        <w:t>t</w:t>
      </w:r>
      <w:r w:rsidR="003E170D">
        <w:rPr>
          <w:color w:val="000000" w:themeColor="text1"/>
          <w:spacing w:val="1"/>
        </w:rPr>
        <w:t>a</w:t>
      </w:r>
      <w:r w:rsidRPr="008D41CC">
        <w:rPr>
          <w:color w:val="000000" w:themeColor="text1"/>
        </w:rPr>
        <w:t>)</w:t>
      </w:r>
      <w:r w:rsidRPr="008D41CC">
        <w:rPr>
          <w:color w:val="000000" w:themeColor="text1"/>
          <w:spacing w:val="28"/>
        </w:rPr>
        <w:t xml:space="preserve"> </w:t>
      </w:r>
      <w:r w:rsidRPr="008D41CC">
        <w:rPr>
          <w:color w:val="000000" w:themeColor="text1"/>
          <w:spacing w:val="-1"/>
        </w:rPr>
        <w:t>a</w:t>
      </w:r>
      <w:r w:rsidRPr="008D41CC">
        <w:rPr>
          <w:color w:val="000000" w:themeColor="text1"/>
        </w:rPr>
        <w:t>pm</w:t>
      </w:r>
      <w:r w:rsidRPr="008D41CC">
        <w:rPr>
          <w:color w:val="000000" w:themeColor="text1"/>
          <w:spacing w:val="-1"/>
        </w:rPr>
        <w:t>ēr</w:t>
      </w:r>
      <w:r w:rsidRPr="008D41CC">
        <w:rPr>
          <w:color w:val="000000" w:themeColor="text1"/>
        </w:rPr>
        <w:t>ā</w:t>
      </w:r>
      <w:r w:rsidRPr="008D41CC">
        <w:rPr>
          <w:color w:val="000000" w:themeColor="text1"/>
          <w:spacing w:val="27"/>
        </w:rPr>
        <w:t xml:space="preserve"> </w:t>
      </w:r>
      <w:r w:rsidRPr="008D41CC">
        <w:rPr>
          <w:color w:val="000000" w:themeColor="text1"/>
        </w:rPr>
        <w:t>no</w:t>
      </w:r>
      <w:r w:rsidRPr="008D41CC">
        <w:rPr>
          <w:color w:val="000000" w:themeColor="text1"/>
          <w:spacing w:val="28"/>
        </w:rPr>
        <w:t xml:space="preserve"> </w:t>
      </w:r>
      <w:r w:rsidRPr="008D41CC">
        <w:rPr>
          <w:color w:val="000000" w:themeColor="text1"/>
          <w:spacing w:val="1"/>
        </w:rPr>
        <w:t>t</w:t>
      </w:r>
      <w:r w:rsidRPr="008D41CC">
        <w:rPr>
          <w:color w:val="000000" w:themeColor="text1"/>
          <w:spacing w:val="-1"/>
        </w:rPr>
        <w:t>er</w:t>
      </w:r>
      <w:r w:rsidRPr="008D41CC">
        <w:rPr>
          <w:color w:val="000000" w:themeColor="text1"/>
        </w:rPr>
        <w:t>m</w:t>
      </w:r>
      <w:r w:rsidRPr="008D41CC">
        <w:rPr>
          <w:color w:val="000000" w:themeColor="text1"/>
          <w:spacing w:val="1"/>
        </w:rPr>
        <w:t>iņ</w:t>
      </w:r>
      <w:r w:rsidRPr="008D41CC">
        <w:rPr>
          <w:color w:val="000000" w:themeColor="text1"/>
        </w:rPr>
        <w:t>ā n</w:t>
      </w:r>
      <w:r w:rsidRPr="008D41CC">
        <w:rPr>
          <w:color w:val="000000" w:themeColor="text1"/>
          <w:spacing w:val="-1"/>
        </w:rPr>
        <w:t>e</w:t>
      </w:r>
      <w:r w:rsidRPr="008D41CC">
        <w:rPr>
          <w:color w:val="000000" w:themeColor="text1"/>
        </w:rPr>
        <w:t>s</w:t>
      </w:r>
      <w:r w:rsidRPr="008D41CC">
        <w:rPr>
          <w:color w:val="000000" w:themeColor="text1"/>
          <w:spacing w:val="-1"/>
        </w:rPr>
        <w:t>a</w:t>
      </w:r>
      <w:r w:rsidRPr="008D41CC">
        <w:rPr>
          <w:color w:val="000000" w:themeColor="text1"/>
        </w:rPr>
        <w:t>m</w:t>
      </w:r>
      <w:r w:rsidRPr="008D41CC">
        <w:rPr>
          <w:color w:val="000000" w:themeColor="text1"/>
          <w:spacing w:val="-1"/>
        </w:rPr>
        <w:t>a</w:t>
      </w:r>
      <w:r w:rsidRPr="008D41CC">
        <w:rPr>
          <w:color w:val="000000" w:themeColor="text1"/>
        </w:rPr>
        <w:t>ks</w:t>
      </w:r>
      <w:r w:rsidRPr="008D41CC">
        <w:rPr>
          <w:color w:val="000000" w:themeColor="text1"/>
          <w:spacing w:val="-1"/>
        </w:rPr>
        <w:t>ā</w:t>
      </w:r>
      <w:r w:rsidRPr="008D41CC">
        <w:rPr>
          <w:color w:val="000000" w:themeColor="text1"/>
          <w:spacing w:val="1"/>
        </w:rPr>
        <w:t>t</w:t>
      </w:r>
      <w:r w:rsidRPr="008D41CC">
        <w:rPr>
          <w:color w:val="000000" w:themeColor="text1"/>
          <w:spacing w:val="-1"/>
        </w:rPr>
        <w:t>ā</w:t>
      </w:r>
      <w:r w:rsidRPr="008D41CC">
        <w:rPr>
          <w:color w:val="000000" w:themeColor="text1"/>
        </w:rPr>
        <w:t>s</w:t>
      </w:r>
      <w:r w:rsidRPr="008D41CC">
        <w:rPr>
          <w:color w:val="000000" w:themeColor="text1"/>
          <w:spacing w:val="12"/>
        </w:rPr>
        <w:t xml:space="preserve"> </w:t>
      </w:r>
      <w:r w:rsidRPr="008D41CC">
        <w:rPr>
          <w:color w:val="000000" w:themeColor="text1"/>
        </w:rPr>
        <w:t>summ</w:t>
      </w:r>
      <w:r w:rsidRPr="008D41CC">
        <w:rPr>
          <w:color w:val="000000" w:themeColor="text1"/>
          <w:spacing w:val="-1"/>
        </w:rPr>
        <w:t>a</w:t>
      </w:r>
      <w:r w:rsidRPr="008D41CC">
        <w:rPr>
          <w:color w:val="000000" w:themeColor="text1"/>
        </w:rPr>
        <w:t>s</w:t>
      </w:r>
      <w:r w:rsidRPr="008D41CC">
        <w:rPr>
          <w:color w:val="000000" w:themeColor="text1"/>
          <w:spacing w:val="12"/>
        </w:rPr>
        <w:t xml:space="preserve"> </w:t>
      </w:r>
      <w:r w:rsidRPr="008D41CC">
        <w:rPr>
          <w:color w:val="000000" w:themeColor="text1"/>
        </w:rPr>
        <w:t>p</w:t>
      </w:r>
      <w:r w:rsidRPr="008D41CC">
        <w:rPr>
          <w:color w:val="000000" w:themeColor="text1"/>
          <w:spacing w:val="-1"/>
        </w:rPr>
        <w:t>a</w:t>
      </w:r>
      <w:r w:rsidRPr="008D41CC">
        <w:rPr>
          <w:color w:val="000000" w:themeColor="text1"/>
        </w:rPr>
        <w:t>r</w:t>
      </w:r>
      <w:r w:rsidRPr="008D41CC">
        <w:rPr>
          <w:color w:val="000000" w:themeColor="text1"/>
          <w:spacing w:val="11"/>
        </w:rPr>
        <w:t xml:space="preserve"> </w:t>
      </w:r>
      <w:r w:rsidRPr="008D41CC">
        <w:rPr>
          <w:color w:val="000000" w:themeColor="text1"/>
        </w:rPr>
        <w:t>k</w:t>
      </w:r>
      <w:r w:rsidRPr="008D41CC">
        <w:rPr>
          <w:color w:val="000000" w:themeColor="text1"/>
          <w:spacing w:val="-1"/>
        </w:rPr>
        <w:t>a</w:t>
      </w:r>
      <w:r w:rsidRPr="008D41CC">
        <w:rPr>
          <w:color w:val="000000" w:themeColor="text1"/>
          <w:spacing w:val="1"/>
        </w:rPr>
        <w:t>t</w:t>
      </w:r>
      <w:r w:rsidRPr="008D41CC">
        <w:rPr>
          <w:color w:val="000000" w:themeColor="text1"/>
          <w:spacing w:val="-1"/>
        </w:rPr>
        <w:t>r</w:t>
      </w:r>
      <w:r w:rsidRPr="008D41CC">
        <w:rPr>
          <w:color w:val="000000" w:themeColor="text1"/>
        </w:rPr>
        <w:t>u</w:t>
      </w:r>
      <w:r w:rsidRPr="008D41CC">
        <w:rPr>
          <w:color w:val="000000" w:themeColor="text1"/>
          <w:spacing w:val="12"/>
        </w:rPr>
        <w:t xml:space="preserve"> </w:t>
      </w:r>
      <w:r w:rsidRPr="008D41CC">
        <w:rPr>
          <w:color w:val="000000" w:themeColor="text1"/>
        </w:rPr>
        <w:t>k</w:t>
      </w:r>
      <w:r w:rsidRPr="008D41CC">
        <w:rPr>
          <w:color w:val="000000" w:themeColor="text1"/>
          <w:spacing w:val="-1"/>
        </w:rPr>
        <w:t>a</w:t>
      </w:r>
      <w:r w:rsidRPr="008D41CC">
        <w:rPr>
          <w:color w:val="000000" w:themeColor="text1"/>
        </w:rPr>
        <w:t>v</w:t>
      </w:r>
      <w:r w:rsidRPr="008D41CC">
        <w:rPr>
          <w:color w:val="000000" w:themeColor="text1"/>
          <w:spacing w:val="-1"/>
        </w:rPr>
        <w:t>ē</w:t>
      </w:r>
      <w:r w:rsidRPr="008D41CC">
        <w:rPr>
          <w:color w:val="000000" w:themeColor="text1"/>
          <w:spacing w:val="1"/>
        </w:rPr>
        <w:t>j</w:t>
      </w:r>
      <w:r w:rsidRPr="008D41CC">
        <w:rPr>
          <w:color w:val="000000" w:themeColor="text1"/>
        </w:rPr>
        <w:t>uma</w:t>
      </w:r>
      <w:r w:rsidRPr="008D41CC">
        <w:rPr>
          <w:color w:val="000000" w:themeColor="text1"/>
          <w:spacing w:val="11"/>
        </w:rPr>
        <w:t xml:space="preserve"> </w:t>
      </w:r>
      <w:r w:rsidRPr="008D41CC">
        <w:rPr>
          <w:color w:val="000000" w:themeColor="text1"/>
        </w:rPr>
        <w:t>d</w:t>
      </w:r>
      <w:r w:rsidRPr="008D41CC">
        <w:rPr>
          <w:color w:val="000000" w:themeColor="text1"/>
          <w:spacing w:val="1"/>
        </w:rPr>
        <w:t>i</w:t>
      </w:r>
      <w:r w:rsidRPr="008D41CC">
        <w:rPr>
          <w:color w:val="000000" w:themeColor="text1"/>
          <w:spacing w:val="-1"/>
        </w:rPr>
        <w:t>e</w:t>
      </w:r>
      <w:r w:rsidRPr="008D41CC">
        <w:rPr>
          <w:color w:val="000000" w:themeColor="text1"/>
        </w:rPr>
        <w:t>nu,</w:t>
      </w:r>
      <w:r w:rsidRPr="008D41CC">
        <w:rPr>
          <w:color w:val="000000" w:themeColor="text1"/>
          <w:spacing w:val="14"/>
        </w:rPr>
        <w:t xml:space="preserve"> </w:t>
      </w:r>
      <w:r w:rsidRPr="008D41CC">
        <w:rPr>
          <w:color w:val="000000" w:themeColor="text1"/>
        </w:rPr>
        <w:t>b</w:t>
      </w:r>
      <w:r w:rsidRPr="008D41CC">
        <w:rPr>
          <w:color w:val="000000" w:themeColor="text1"/>
          <w:spacing w:val="-1"/>
        </w:rPr>
        <w:t>e</w:t>
      </w:r>
      <w:r w:rsidRPr="008D41CC">
        <w:rPr>
          <w:color w:val="000000" w:themeColor="text1"/>
        </w:rPr>
        <w:t>t</w:t>
      </w:r>
      <w:r w:rsidRPr="008D41CC">
        <w:rPr>
          <w:color w:val="000000" w:themeColor="text1"/>
          <w:spacing w:val="13"/>
        </w:rPr>
        <w:t xml:space="preserve"> </w:t>
      </w:r>
      <w:r w:rsidRPr="008D41CC">
        <w:rPr>
          <w:color w:val="000000" w:themeColor="text1"/>
          <w:spacing w:val="-1"/>
        </w:rPr>
        <w:t>n</w:t>
      </w:r>
      <w:r w:rsidRPr="008D41CC">
        <w:rPr>
          <w:color w:val="000000" w:themeColor="text1"/>
        </w:rPr>
        <w:t>e</w:t>
      </w:r>
      <w:r w:rsidRPr="008D41CC">
        <w:rPr>
          <w:color w:val="000000" w:themeColor="text1"/>
          <w:spacing w:val="11"/>
        </w:rPr>
        <w:t xml:space="preserve"> </w:t>
      </w:r>
      <w:r w:rsidRPr="008D41CC">
        <w:rPr>
          <w:color w:val="000000" w:themeColor="text1"/>
        </w:rPr>
        <w:t>v</w:t>
      </w:r>
      <w:r w:rsidRPr="008D41CC">
        <w:rPr>
          <w:color w:val="000000" w:themeColor="text1"/>
          <w:spacing w:val="-1"/>
        </w:rPr>
        <w:t>a</w:t>
      </w:r>
      <w:r w:rsidRPr="008D41CC">
        <w:rPr>
          <w:color w:val="000000" w:themeColor="text1"/>
          <w:spacing w:val="1"/>
        </w:rPr>
        <w:t>i</w:t>
      </w:r>
      <w:r w:rsidRPr="008D41CC">
        <w:rPr>
          <w:color w:val="000000" w:themeColor="text1"/>
          <w:spacing w:val="-1"/>
        </w:rPr>
        <w:t>rā</w:t>
      </w:r>
      <w:r w:rsidRPr="008D41CC">
        <w:rPr>
          <w:color w:val="000000" w:themeColor="text1"/>
        </w:rPr>
        <w:t>k</w:t>
      </w:r>
      <w:r w:rsidRPr="008D41CC">
        <w:rPr>
          <w:color w:val="000000" w:themeColor="text1"/>
          <w:spacing w:val="12"/>
        </w:rPr>
        <w:t xml:space="preserve"> </w:t>
      </w:r>
      <w:r w:rsidRPr="008D41CC">
        <w:rPr>
          <w:color w:val="000000" w:themeColor="text1"/>
        </w:rPr>
        <w:t>kā</w:t>
      </w:r>
      <w:r w:rsidRPr="008D41CC">
        <w:rPr>
          <w:color w:val="000000" w:themeColor="text1"/>
          <w:spacing w:val="11"/>
        </w:rPr>
        <w:t xml:space="preserve"> </w:t>
      </w:r>
      <w:r w:rsidRPr="008D41CC">
        <w:rPr>
          <w:color w:val="000000" w:themeColor="text1"/>
        </w:rPr>
        <w:t>10</w:t>
      </w:r>
      <w:r w:rsidR="00B25AB1">
        <w:rPr>
          <w:color w:val="000000" w:themeColor="text1"/>
        </w:rPr>
        <w:t> </w:t>
      </w:r>
      <w:r w:rsidRPr="008D41CC">
        <w:rPr>
          <w:color w:val="000000" w:themeColor="text1"/>
        </w:rPr>
        <w:t>%</w:t>
      </w:r>
      <w:r w:rsidRPr="008D41CC">
        <w:rPr>
          <w:color w:val="000000" w:themeColor="text1"/>
          <w:spacing w:val="11"/>
        </w:rPr>
        <w:t xml:space="preserve"> </w:t>
      </w:r>
      <w:r w:rsidRPr="008D41CC">
        <w:rPr>
          <w:color w:val="000000" w:themeColor="text1"/>
          <w:spacing w:val="-1"/>
        </w:rPr>
        <w:t>(</w:t>
      </w:r>
      <w:r w:rsidRPr="008D41CC">
        <w:rPr>
          <w:color w:val="000000" w:themeColor="text1"/>
        </w:rPr>
        <w:t>d</w:t>
      </w:r>
      <w:r w:rsidRPr="008D41CC">
        <w:rPr>
          <w:color w:val="000000" w:themeColor="text1"/>
          <w:spacing w:val="-1"/>
        </w:rPr>
        <w:t>e</w:t>
      </w:r>
      <w:r w:rsidRPr="008D41CC">
        <w:rPr>
          <w:color w:val="000000" w:themeColor="text1"/>
        </w:rPr>
        <w:t>sm</w:t>
      </w:r>
      <w:r w:rsidRPr="008D41CC">
        <w:rPr>
          <w:color w:val="000000" w:themeColor="text1"/>
          <w:spacing w:val="1"/>
        </w:rPr>
        <w:t>i</w:t>
      </w:r>
      <w:r w:rsidRPr="008D41CC">
        <w:rPr>
          <w:color w:val="000000" w:themeColor="text1"/>
        </w:rPr>
        <w:t>t</w:t>
      </w:r>
      <w:r w:rsidRPr="008D41CC">
        <w:rPr>
          <w:color w:val="000000" w:themeColor="text1"/>
          <w:spacing w:val="12"/>
        </w:rPr>
        <w:t xml:space="preserve"> </w:t>
      </w:r>
      <w:r w:rsidRPr="008D41CC">
        <w:rPr>
          <w:color w:val="000000" w:themeColor="text1"/>
        </w:rPr>
        <w:t>p</w:t>
      </w:r>
      <w:r w:rsidRPr="008D41CC">
        <w:rPr>
          <w:color w:val="000000" w:themeColor="text1"/>
          <w:spacing w:val="-1"/>
        </w:rPr>
        <w:t>r</w:t>
      </w:r>
      <w:r w:rsidRPr="008D41CC">
        <w:rPr>
          <w:color w:val="000000" w:themeColor="text1"/>
        </w:rPr>
        <w:t>o</w:t>
      </w:r>
      <w:r w:rsidRPr="008D41CC">
        <w:rPr>
          <w:color w:val="000000" w:themeColor="text1"/>
          <w:spacing w:val="-1"/>
        </w:rPr>
        <w:t>ce</w:t>
      </w:r>
      <w:r w:rsidRPr="008D41CC">
        <w:rPr>
          <w:color w:val="000000" w:themeColor="text1"/>
        </w:rPr>
        <w:t>n</w:t>
      </w:r>
      <w:r w:rsidRPr="008D41CC">
        <w:rPr>
          <w:color w:val="000000" w:themeColor="text1"/>
          <w:spacing w:val="1"/>
        </w:rPr>
        <w:t>ti</w:t>
      </w:r>
      <w:r w:rsidRPr="008D41CC">
        <w:rPr>
          <w:color w:val="000000" w:themeColor="text1"/>
        </w:rPr>
        <w:t>) no</w:t>
      </w:r>
      <w:r w:rsidRPr="008D41CC">
        <w:rPr>
          <w:color w:val="000000" w:themeColor="text1"/>
          <w:spacing w:val="26"/>
        </w:rPr>
        <w:t xml:space="preserve"> </w:t>
      </w:r>
      <w:r w:rsidRPr="008D41CC">
        <w:rPr>
          <w:color w:val="000000" w:themeColor="text1"/>
          <w:spacing w:val="1"/>
        </w:rPr>
        <w:t>kopējās Līgumcenas gadījumā, ja Pasūtītāj</w:t>
      </w:r>
      <w:r w:rsidRPr="008D41CC">
        <w:rPr>
          <w:color w:val="000000" w:themeColor="text1"/>
        </w:rPr>
        <w:t>s</w:t>
      </w:r>
      <w:r w:rsidRPr="008D41CC">
        <w:rPr>
          <w:color w:val="000000" w:themeColor="text1"/>
          <w:spacing w:val="27"/>
        </w:rPr>
        <w:t xml:space="preserve"> </w:t>
      </w:r>
      <w:r w:rsidRPr="008D41CC">
        <w:rPr>
          <w:color w:val="000000" w:themeColor="text1"/>
        </w:rPr>
        <w:t>n</w:t>
      </w:r>
      <w:r w:rsidRPr="008D41CC">
        <w:rPr>
          <w:color w:val="000000" w:themeColor="text1"/>
          <w:spacing w:val="-1"/>
        </w:rPr>
        <w:t>e</w:t>
      </w:r>
      <w:r w:rsidRPr="008D41CC">
        <w:rPr>
          <w:color w:val="000000" w:themeColor="text1"/>
        </w:rPr>
        <w:t>v</w:t>
      </w:r>
      <w:r w:rsidRPr="008D41CC">
        <w:rPr>
          <w:color w:val="000000" w:themeColor="text1"/>
          <w:spacing w:val="-1"/>
        </w:rPr>
        <w:t>e</w:t>
      </w:r>
      <w:r w:rsidRPr="008D41CC">
        <w:rPr>
          <w:color w:val="000000" w:themeColor="text1"/>
          <w:spacing w:val="1"/>
        </w:rPr>
        <w:t>i</w:t>
      </w:r>
      <w:r w:rsidRPr="008D41CC">
        <w:rPr>
          <w:color w:val="000000" w:themeColor="text1"/>
        </w:rPr>
        <w:t>c</w:t>
      </w:r>
      <w:r w:rsidRPr="008D41CC">
        <w:rPr>
          <w:color w:val="000000" w:themeColor="text1"/>
          <w:spacing w:val="25"/>
        </w:rPr>
        <w:t xml:space="preserve"> </w:t>
      </w:r>
      <w:r w:rsidRPr="008D41CC">
        <w:rPr>
          <w:color w:val="000000" w:themeColor="text1"/>
        </w:rPr>
        <w:t>m</w:t>
      </w:r>
      <w:r w:rsidRPr="008D41CC">
        <w:rPr>
          <w:color w:val="000000" w:themeColor="text1"/>
          <w:spacing w:val="-1"/>
        </w:rPr>
        <w:t>a</w:t>
      </w:r>
      <w:r w:rsidRPr="008D41CC">
        <w:rPr>
          <w:color w:val="000000" w:themeColor="text1"/>
          <w:spacing w:val="2"/>
        </w:rPr>
        <w:t>k</w:t>
      </w:r>
      <w:r w:rsidRPr="008D41CC">
        <w:rPr>
          <w:color w:val="000000" w:themeColor="text1"/>
        </w:rPr>
        <w:t>s</w:t>
      </w:r>
      <w:r w:rsidRPr="008D41CC">
        <w:rPr>
          <w:color w:val="000000" w:themeColor="text1"/>
          <w:spacing w:val="-1"/>
        </w:rPr>
        <w:t>ā</w:t>
      </w:r>
      <w:r w:rsidRPr="008D41CC">
        <w:rPr>
          <w:color w:val="000000" w:themeColor="text1"/>
          <w:spacing w:val="1"/>
        </w:rPr>
        <w:t>j</w:t>
      </w:r>
      <w:r w:rsidRPr="008D41CC">
        <w:rPr>
          <w:color w:val="000000" w:themeColor="text1"/>
        </w:rPr>
        <w:t>umus</w:t>
      </w:r>
      <w:r w:rsidRPr="008D41CC">
        <w:rPr>
          <w:color w:val="000000" w:themeColor="text1"/>
          <w:spacing w:val="29"/>
        </w:rPr>
        <w:t xml:space="preserve"> </w:t>
      </w:r>
      <w:r w:rsidRPr="008D41CC">
        <w:rPr>
          <w:color w:val="000000" w:themeColor="text1"/>
          <w:spacing w:val="-5"/>
        </w:rPr>
        <w:t>L</w:t>
      </w:r>
      <w:r w:rsidRPr="008D41CC">
        <w:rPr>
          <w:color w:val="000000" w:themeColor="text1"/>
          <w:spacing w:val="3"/>
        </w:rPr>
        <w:t>ī</w:t>
      </w:r>
      <w:r w:rsidRPr="008D41CC">
        <w:rPr>
          <w:color w:val="000000" w:themeColor="text1"/>
          <w:spacing w:val="-2"/>
        </w:rPr>
        <w:t>g</w:t>
      </w:r>
      <w:r w:rsidRPr="008D41CC">
        <w:rPr>
          <w:color w:val="000000" w:themeColor="text1"/>
        </w:rPr>
        <w:t>uma</w:t>
      </w:r>
      <w:r w:rsidRPr="008D41CC">
        <w:rPr>
          <w:color w:val="000000" w:themeColor="text1"/>
          <w:spacing w:val="28"/>
        </w:rPr>
        <w:t xml:space="preserve"> </w:t>
      </w:r>
      <w:r w:rsidRPr="008D41CC">
        <w:rPr>
          <w:color w:val="000000" w:themeColor="text1"/>
        </w:rPr>
        <w:t>no</w:t>
      </w:r>
      <w:r w:rsidRPr="008D41CC">
        <w:rPr>
          <w:color w:val="000000" w:themeColor="text1"/>
          <w:spacing w:val="1"/>
        </w:rPr>
        <w:t>t</w:t>
      </w:r>
      <w:r w:rsidRPr="008D41CC">
        <w:rPr>
          <w:color w:val="000000" w:themeColor="text1"/>
          <w:spacing w:val="-1"/>
        </w:rPr>
        <w:t>e</w:t>
      </w:r>
      <w:r w:rsidRPr="008D41CC">
        <w:rPr>
          <w:color w:val="000000" w:themeColor="text1"/>
          <w:spacing w:val="1"/>
        </w:rPr>
        <w:t>i</w:t>
      </w:r>
      <w:r w:rsidRPr="008D41CC">
        <w:rPr>
          <w:color w:val="000000" w:themeColor="text1"/>
        </w:rPr>
        <w:t>k</w:t>
      </w:r>
      <w:r w:rsidRPr="008D41CC">
        <w:rPr>
          <w:color w:val="000000" w:themeColor="text1"/>
          <w:spacing w:val="1"/>
        </w:rPr>
        <w:t>t</w:t>
      </w:r>
      <w:r w:rsidRPr="008D41CC">
        <w:rPr>
          <w:color w:val="000000" w:themeColor="text1"/>
          <w:spacing w:val="-1"/>
        </w:rPr>
        <w:t>a</w:t>
      </w:r>
      <w:r w:rsidRPr="008D41CC">
        <w:rPr>
          <w:color w:val="000000" w:themeColor="text1"/>
          <w:spacing w:val="1"/>
        </w:rPr>
        <w:t>j</w:t>
      </w:r>
      <w:r w:rsidRPr="008D41CC">
        <w:rPr>
          <w:color w:val="000000" w:themeColor="text1"/>
        </w:rPr>
        <w:t>os</w:t>
      </w:r>
      <w:r w:rsidRPr="008D41CC">
        <w:rPr>
          <w:color w:val="000000" w:themeColor="text1"/>
          <w:spacing w:val="27"/>
        </w:rPr>
        <w:t xml:space="preserve"> </w:t>
      </w:r>
      <w:r w:rsidRPr="008D41CC">
        <w:rPr>
          <w:color w:val="000000" w:themeColor="text1"/>
          <w:spacing w:val="1"/>
        </w:rPr>
        <w:t>t</w:t>
      </w:r>
      <w:r w:rsidRPr="008D41CC">
        <w:rPr>
          <w:color w:val="000000" w:themeColor="text1"/>
          <w:spacing w:val="-1"/>
        </w:rPr>
        <w:t>er</w:t>
      </w:r>
      <w:r w:rsidRPr="008D41CC">
        <w:rPr>
          <w:color w:val="000000" w:themeColor="text1"/>
        </w:rPr>
        <w:t>m</w:t>
      </w:r>
      <w:r w:rsidRPr="008D41CC">
        <w:rPr>
          <w:color w:val="000000" w:themeColor="text1"/>
          <w:spacing w:val="3"/>
        </w:rPr>
        <w:t>iņ</w:t>
      </w:r>
      <w:r w:rsidRPr="008D41CC">
        <w:rPr>
          <w:color w:val="000000" w:themeColor="text1"/>
        </w:rPr>
        <w:t>os.</w:t>
      </w:r>
      <w:r w:rsidRPr="008D41CC">
        <w:rPr>
          <w:color w:val="000000" w:themeColor="text1"/>
          <w:spacing w:val="29"/>
        </w:rPr>
        <w:t xml:space="preserve"> </w:t>
      </w:r>
      <w:r w:rsidRPr="008D41CC">
        <w:rPr>
          <w:color w:val="000000" w:themeColor="text1"/>
          <w:spacing w:val="-3"/>
        </w:rPr>
        <w:t>L</w:t>
      </w:r>
      <w:r w:rsidRPr="008D41CC">
        <w:rPr>
          <w:color w:val="000000" w:themeColor="text1"/>
          <w:spacing w:val="3"/>
        </w:rPr>
        <w:t>ī</w:t>
      </w:r>
      <w:r w:rsidRPr="008D41CC">
        <w:rPr>
          <w:color w:val="000000" w:themeColor="text1"/>
          <w:spacing w:val="-2"/>
        </w:rPr>
        <w:t>g</w:t>
      </w:r>
      <w:r w:rsidRPr="008D41CC">
        <w:rPr>
          <w:color w:val="000000" w:themeColor="text1"/>
        </w:rPr>
        <w:t>umsoda</w:t>
      </w:r>
      <w:r w:rsidRPr="008D41CC">
        <w:rPr>
          <w:color w:val="000000" w:themeColor="text1"/>
          <w:spacing w:val="25"/>
        </w:rPr>
        <w:t xml:space="preserve"> </w:t>
      </w:r>
      <w:r w:rsidRPr="008D41CC">
        <w:rPr>
          <w:color w:val="000000" w:themeColor="text1"/>
        </w:rPr>
        <w:t>s</w:t>
      </w:r>
      <w:r w:rsidRPr="008D41CC">
        <w:rPr>
          <w:color w:val="000000" w:themeColor="text1"/>
          <w:spacing w:val="1"/>
        </w:rPr>
        <w:t>a</w:t>
      </w:r>
      <w:r w:rsidRPr="008D41CC">
        <w:rPr>
          <w:color w:val="000000" w:themeColor="text1"/>
        </w:rPr>
        <w:t>m</w:t>
      </w:r>
      <w:r w:rsidRPr="008D41CC">
        <w:rPr>
          <w:color w:val="000000" w:themeColor="text1"/>
          <w:spacing w:val="-1"/>
        </w:rPr>
        <w:t>a</w:t>
      </w:r>
      <w:r w:rsidRPr="008D41CC">
        <w:rPr>
          <w:color w:val="000000" w:themeColor="text1"/>
        </w:rPr>
        <w:t>ksa</w:t>
      </w:r>
      <w:r w:rsidRPr="008D41CC">
        <w:rPr>
          <w:color w:val="000000" w:themeColor="text1"/>
          <w:spacing w:val="25"/>
        </w:rPr>
        <w:t xml:space="preserve"> </w:t>
      </w:r>
      <w:r w:rsidRPr="008D41CC">
        <w:rPr>
          <w:color w:val="000000" w:themeColor="text1"/>
          <w:spacing w:val="-1"/>
        </w:rPr>
        <w:t>n</w:t>
      </w:r>
      <w:r w:rsidRPr="008D41CC">
        <w:rPr>
          <w:color w:val="000000" w:themeColor="text1"/>
          <w:spacing w:val="1"/>
        </w:rPr>
        <w:t>e</w:t>
      </w:r>
      <w:r w:rsidRPr="008D41CC">
        <w:rPr>
          <w:color w:val="000000" w:themeColor="text1"/>
          <w:spacing w:val="-1"/>
        </w:rPr>
        <w:t>a</w:t>
      </w:r>
      <w:r w:rsidRPr="008D41CC">
        <w:rPr>
          <w:color w:val="000000" w:themeColor="text1"/>
        </w:rPr>
        <w:t>tb</w:t>
      </w:r>
      <w:r w:rsidRPr="008D41CC">
        <w:rPr>
          <w:color w:val="000000" w:themeColor="text1"/>
          <w:spacing w:val="-1"/>
        </w:rPr>
        <w:t>r</w:t>
      </w:r>
      <w:r w:rsidRPr="008D41CC">
        <w:rPr>
          <w:color w:val="000000" w:themeColor="text1"/>
          <w:spacing w:val="1"/>
        </w:rPr>
        <w:t>ī</w:t>
      </w:r>
      <w:r w:rsidRPr="008D41CC">
        <w:rPr>
          <w:color w:val="000000" w:themeColor="text1"/>
        </w:rPr>
        <w:t>vo</w:t>
      </w:r>
      <w:r w:rsidRPr="008D41CC">
        <w:rPr>
          <w:color w:val="000000" w:themeColor="text1"/>
          <w:spacing w:val="26"/>
        </w:rPr>
        <w:t xml:space="preserve"> </w:t>
      </w:r>
      <w:r w:rsidRPr="008D41CC">
        <w:rPr>
          <w:color w:val="000000" w:themeColor="text1"/>
          <w:spacing w:val="1"/>
        </w:rPr>
        <w:t>Pasūtītāj</w:t>
      </w:r>
      <w:r w:rsidRPr="008D41CC">
        <w:rPr>
          <w:color w:val="000000" w:themeColor="text1"/>
        </w:rPr>
        <w:t>u</w:t>
      </w:r>
      <w:r w:rsidRPr="008D41CC">
        <w:rPr>
          <w:color w:val="000000" w:themeColor="text1"/>
          <w:spacing w:val="26"/>
        </w:rPr>
        <w:t xml:space="preserve"> </w:t>
      </w:r>
      <w:r w:rsidRPr="008D41CC">
        <w:rPr>
          <w:color w:val="000000" w:themeColor="text1"/>
        </w:rPr>
        <w:t>no</w:t>
      </w:r>
      <w:r w:rsidRPr="008D41CC">
        <w:rPr>
          <w:color w:val="000000" w:themeColor="text1"/>
          <w:spacing w:val="29"/>
        </w:rPr>
        <w:t xml:space="preserve"> </w:t>
      </w:r>
      <w:r w:rsidRPr="008D41CC">
        <w:rPr>
          <w:color w:val="000000" w:themeColor="text1"/>
          <w:spacing w:val="-3"/>
        </w:rPr>
        <w:t>L</w:t>
      </w:r>
      <w:r w:rsidRPr="008D41CC">
        <w:rPr>
          <w:color w:val="000000" w:themeColor="text1"/>
          <w:spacing w:val="3"/>
        </w:rPr>
        <w:t>ī</w:t>
      </w:r>
      <w:r w:rsidRPr="008D41CC">
        <w:rPr>
          <w:color w:val="000000" w:themeColor="text1"/>
          <w:spacing w:val="-2"/>
        </w:rPr>
        <w:t>g</w:t>
      </w:r>
      <w:r w:rsidRPr="008D41CC">
        <w:rPr>
          <w:color w:val="000000" w:themeColor="text1"/>
        </w:rPr>
        <w:t>uma s</w:t>
      </w:r>
      <w:r w:rsidRPr="008D41CC">
        <w:rPr>
          <w:color w:val="000000" w:themeColor="text1"/>
          <w:spacing w:val="-1"/>
        </w:rPr>
        <w:t>a</w:t>
      </w:r>
      <w:r w:rsidRPr="008D41CC">
        <w:rPr>
          <w:color w:val="000000" w:themeColor="text1"/>
          <w:spacing w:val="1"/>
        </w:rPr>
        <w:t>i</w:t>
      </w:r>
      <w:r w:rsidRPr="008D41CC">
        <w:rPr>
          <w:color w:val="000000" w:themeColor="text1"/>
        </w:rPr>
        <w:t>s</w:t>
      </w:r>
      <w:r w:rsidRPr="008D41CC">
        <w:rPr>
          <w:color w:val="000000" w:themeColor="text1"/>
          <w:spacing w:val="1"/>
        </w:rPr>
        <w:t>t</w:t>
      </w:r>
      <w:r w:rsidRPr="008D41CC">
        <w:rPr>
          <w:color w:val="000000" w:themeColor="text1"/>
        </w:rPr>
        <w:t xml:space="preserve">ību </w:t>
      </w:r>
      <w:r w:rsidRPr="008D41CC">
        <w:rPr>
          <w:color w:val="000000" w:themeColor="text1"/>
          <w:spacing w:val="1"/>
        </w:rPr>
        <w:t>iz</w:t>
      </w:r>
      <w:r w:rsidRPr="008D41CC">
        <w:rPr>
          <w:color w:val="000000" w:themeColor="text1"/>
        </w:rPr>
        <w:t>p</w:t>
      </w:r>
      <w:r w:rsidRPr="008D41CC">
        <w:rPr>
          <w:color w:val="000000" w:themeColor="text1"/>
          <w:spacing w:val="-2"/>
        </w:rPr>
        <w:t>i</w:t>
      </w:r>
      <w:r w:rsidRPr="008D41CC">
        <w:rPr>
          <w:color w:val="000000" w:themeColor="text1"/>
          <w:spacing w:val="1"/>
        </w:rPr>
        <w:t>l</w:t>
      </w:r>
      <w:r w:rsidRPr="008D41CC">
        <w:rPr>
          <w:color w:val="000000" w:themeColor="text1"/>
        </w:rPr>
        <w:t>d</w:t>
      </w:r>
      <w:r w:rsidRPr="008D41CC">
        <w:rPr>
          <w:color w:val="000000" w:themeColor="text1"/>
          <w:spacing w:val="-1"/>
        </w:rPr>
        <w:t>e</w:t>
      </w:r>
      <w:r w:rsidRPr="008D41CC">
        <w:rPr>
          <w:color w:val="000000" w:themeColor="text1"/>
        </w:rPr>
        <w:t>s.</w:t>
      </w:r>
    </w:p>
    <w:p w14:paraId="4D0521A3" w14:textId="77777777" w:rsidR="004B41A8" w:rsidRPr="008D41CC" w:rsidRDefault="00753D4D" w:rsidP="00753D4D">
      <w:pPr>
        <w:numPr>
          <w:ilvl w:val="1"/>
          <w:numId w:val="26"/>
        </w:numPr>
        <w:tabs>
          <w:tab w:val="left" w:pos="-3402"/>
        </w:tabs>
        <w:ind w:left="567" w:right="-29" w:hanging="567"/>
        <w:jc w:val="both"/>
        <w:rPr>
          <w:color w:val="000000" w:themeColor="text1"/>
          <w:lang w:eastAsia="en-US"/>
        </w:rPr>
      </w:pPr>
      <w:r w:rsidRPr="008D41CC">
        <w:rPr>
          <w:color w:val="000000" w:themeColor="text1"/>
          <w:lang w:eastAsia="en-US"/>
        </w:rPr>
        <w:t xml:space="preserve">Pusēm ir pienākums atlīdzināt otrai Pusei nodarītos tiešos vai netiešos zaudējumus, ja tādi ir radušies prettiesiskas rīcības rezultātā un ir konstatēta un dokumentāli pamatoti pierādīta zaudējumu </w:t>
      </w:r>
      <w:r>
        <w:rPr>
          <w:color w:val="000000" w:themeColor="text1"/>
          <w:lang w:eastAsia="en-US"/>
        </w:rPr>
        <w:t>iz</w:t>
      </w:r>
      <w:r w:rsidRPr="008D41CC">
        <w:rPr>
          <w:color w:val="000000" w:themeColor="text1"/>
          <w:lang w:eastAsia="en-US"/>
        </w:rPr>
        <w:t>darītāja vaina, zaudējumu esamības fakts un zaudējumu apmērs, kā arī cēloniskais sakars starp prettiesisko rīcību un nodarītajiem zaudējumiem.</w:t>
      </w:r>
    </w:p>
    <w:p w14:paraId="4D0521A4" w14:textId="77777777" w:rsidR="004B41A8" w:rsidRPr="008D41CC" w:rsidRDefault="00753D4D" w:rsidP="00753D4D">
      <w:pPr>
        <w:numPr>
          <w:ilvl w:val="1"/>
          <w:numId w:val="26"/>
        </w:numPr>
        <w:tabs>
          <w:tab w:val="left" w:pos="-3402"/>
        </w:tabs>
        <w:ind w:left="567" w:right="-29" w:hanging="567"/>
        <w:jc w:val="both"/>
        <w:rPr>
          <w:color w:val="000000" w:themeColor="text1"/>
          <w:lang w:eastAsia="en-US"/>
        </w:rPr>
      </w:pPr>
      <w:r w:rsidRPr="008D41CC">
        <w:rPr>
          <w:color w:val="000000" w:themeColor="text1"/>
          <w:lang w:eastAsia="en-US"/>
        </w:rPr>
        <w:t>Pasūtītājam ir tiesības ieturēt Izpildītājam aprēķināto līgumsodu no Izpildītājam maksājamām summām.</w:t>
      </w:r>
    </w:p>
    <w:p w14:paraId="4D0521A5" w14:textId="77777777" w:rsidR="004B41A8" w:rsidRDefault="00753D4D" w:rsidP="00753D4D">
      <w:pPr>
        <w:numPr>
          <w:ilvl w:val="1"/>
          <w:numId w:val="26"/>
        </w:numPr>
        <w:tabs>
          <w:tab w:val="left" w:pos="-3402"/>
        </w:tabs>
        <w:ind w:left="567" w:right="-29" w:hanging="567"/>
        <w:jc w:val="both"/>
        <w:rPr>
          <w:color w:val="000000" w:themeColor="text1"/>
          <w:lang w:eastAsia="en-US"/>
        </w:rPr>
      </w:pPr>
      <w:r w:rsidRPr="008D41CC">
        <w:rPr>
          <w:color w:val="000000" w:themeColor="text1"/>
          <w:lang w:eastAsia="en-US"/>
        </w:rPr>
        <w:t>Līgumsoda samaksa neatbrīvo Puses no saistību izpildes.</w:t>
      </w:r>
    </w:p>
    <w:p w14:paraId="4D0521A6" w14:textId="77777777" w:rsidR="00D554EE" w:rsidRPr="00854796" w:rsidRDefault="00D554EE" w:rsidP="00854796">
      <w:pPr>
        <w:tabs>
          <w:tab w:val="left" w:pos="426"/>
        </w:tabs>
        <w:jc w:val="both"/>
        <w:rPr>
          <w:color w:val="000000" w:themeColor="text1"/>
          <w:lang w:eastAsia="en-US"/>
        </w:rPr>
      </w:pPr>
    </w:p>
    <w:p w14:paraId="4D0521A7" w14:textId="77777777" w:rsidR="000F056F" w:rsidRPr="00145191" w:rsidRDefault="00753D4D" w:rsidP="00753D4D">
      <w:pPr>
        <w:numPr>
          <w:ilvl w:val="0"/>
          <w:numId w:val="26"/>
        </w:numPr>
        <w:tabs>
          <w:tab w:val="left" w:pos="-3402"/>
        </w:tabs>
        <w:ind w:right="-28"/>
        <w:jc w:val="center"/>
        <w:rPr>
          <w:color w:val="000000" w:themeColor="text1"/>
          <w:lang w:eastAsia="en-US"/>
        </w:rPr>
      </w:pPr>
      <w:r w:rsidRPr="004676D5">
        <w:rPr>
          <w:b/>
          <w:color w:val="000000" w:themeColor="text1"/>
          <w:lang w:eastAsia="en-US"/>
        </w:rPr>
        <w:t>LĪGUMA DARBĪBAS TERMIŅŠ, TĀ GROZĪŠANAS NOTEIKUMI</w:t>
      </w:r>
    </w:p>
    <w:p w14:paraId="5BF63885" w14:textId="77777777" w:rsidR="00145191" w:rsidRPr="00854796" w:rsidRDefault="00145191" w:rsidP="00145191">
      <w:pPr>
        <w:tabs>
          <w:tab w:val="left" w:pos="-3402"/>
        </w:tabs>
        <w:ind w:left="360" w:right="-28"/>
        <w:rPr>
          <w:color w:val="000000" w:themeColor="text1"/>
          <w:lang w:eastAsia="en-US"/>
        </w:rPr>
      </w:pPr>
    </w:p>
    <w:p w14:paraId="4D0521A8"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Līgums stājas spēkā ar tā abpusējas parakstīšanas brīdi un Līguma attiecības atzīstamas par pabeigtām tikai pēc tam, kad Puses ir pilnībā izpildījušas visas savstarpējās saistības, kas izriet no Līguma noteikumiem.</w:t>
      </w:r>
    </w:p>
    <w:p w14:paraId="4D0521A9" w14:textId="32100ADE" w:rsidR="004B41A8" w:rsidRPr="00002F01" w:rsidRDefault="00753D4D" w:rsidP="00753D4D">
      <w:pPr>
        <w:numPr>
          <w:ilvl w:val="1"/>
          <w:numId w:val="26"/>
        </w:numPr>
        <w:tabs>
          <w:tab w:val="left" w:pos="-3402"/>
        </w:tabs>
        <w:ind w:left="567" w:right="-28" w:hanging="567"/>
        <w:jc w:val="both"/>
      </w:pPr>
      <w:bookmarkStart w:id="16" w:name="_Hlk231392164"/>
      <w:r w:rsidRPr="00002F01">
        <w:rPr>
          <w:lang w:eastAsia="zh-CN"/>
        </w:rPr>
        <w:t xml:space="preserve">Līgumā noteikto Darbu izpildes termiņš ir </w:t>
      </w:r>
      <w:bookmarkStart w:id="17" w:name="_Hlk231390441"/>
      <w:r w:rsidRPr="00002F01">
        <w:rPr>
          <w:lang w:eastAsia="zh-CN"/>
        </w:rPr>
        <w:t>no iepirkuma līguma</w:t>
      </w:r>
      <w:r w:rsidR="00D47761" w:rsidRPr="00002F01">
        <w:rPr>
          <w:lang w:eastAsia="zh-CN"/>
        </w:rPr>
        <w:t xml:space="preserve"> </w:t>
      </w:r>
      <w:r w:rsidR="00D47761" w:rsidRPr="00002F01">
        <w:rPr>
          <w:color w:val="000000" w:themeColor="text1"/>
          <w:lang w:eastAsia="en-US"/>
        </w:rPr>
        <w:t>abpusējas</w:t>
      </w:r>
      <w:r w:rsidRPr="00002F01">
        <w:rPr>
          <w:lang w:eastAsia="zh-CN"/>
        </w:rPr>
        <w:t xml:space="preserve"> parakstīšanas brīža </w:t>
      </w:r>
      <w:bookmarkEnd w:id="17"/>
      <w:r w:rsidRPr="00002F01">
        <w:rPr>
          <w:lang w:eastAsia="zh-CN"/>
        </w:rPr>
        <w:t xml:space="preserve">līdz </w:t>
      </w:r>
      <w:r w:rsidR="00C3400D" w:rsidRPr="00002F01">
        <w:rPr>
          <w:lang w:eastAsia="zh-CN"/>
        </w:rPr>
        <w:t>202</w:t>
      </w:r>
      <w:r w:rsidR="00312023">
        <w:rPr>
          <w:lang w:eastAsia="zh-CN"/>
        </w:rPr>
        <w:t>6</w:t>
      </w:r>
      <w:r w:rsidRPr="00002F01">
        <w:rPr>
          <w:lang w:eastAsia="zh-CN"/>
        </w:rPr>
        <w:t>.</w:t>
      </w:r>
      <w:r w:rsidR="00B25AB1" w:rsidRPr="00002F01">
        <w:t> </w:t>
      </w:r>
      <w:r w:rsidRPr="00002F01">
        <w:rPr>
          <w:lang w:eastAsia="zh-CN"/>
        </w:rPr>
        <w:t xml:space="preserve">gada </w:t>
      </w:r>
      <w:r w:rsidR="00002F01" w:rsidRPr="00002F01">
        <w:rPr>
          <w:lang w:eastAsia="zh-CN"/>
        </w:rPr>
        <w:t>15</w:t>
      </w:r>
      <w:r w:rsidRPr="00002F01">
        <w:rPr>
          <w:lang w:eastAsia="zh-CN"/>
        </w:rPr>
        <w:t>.</w:t>
      </w:r>
      <w:r w:rsidR="00B25AB1" w:rsidRPr="00002F01">
        <w:rPr>
          <w:lang w:eastAsia="zh-CN"/>
        </w:rPr>
        <w:t> </w:t>
      </w:r>
      <w:r w:rsidR="00002F01" w:rsidRPr="00002F01">
        <w:rPr>
          <w:lang w:eastAsia="zh-CN"/>
        </w:rPr>
        <w:t>okto</w:t>
      </w:r>
      <w:r w:rsidRPr="00002F01">
        <w:rPr>
          <w:lang w:eastAsia="zh-CN"/>
        </w:rPr>
        <w:t>brim, vai līdz Līguma 2.1.</w:t>
      </w:r>
      <w:r w:rsidR="00B25AB1" w:rsidRPr="00002F01">
        <w:rPr>
          <w:lang w:eastAsia="zh-CN"/>
        </w:rPr>
        <w:t> </w:t>
      </w:r>
      <w:r w:rsidR="00D554EE" w:rsidRPr="00002F01">
        <w:rPr>
          <w:lang w:eastAsia="zh-CN"/>
        </w:rPr>
        <w:t>punktā un tā</w:t>
      </w:r>
      <w:r w:rsidR="00C3400D" w:rsidRPr="00002F01">
        <w:rPr>
          <w:lang w:eastAsia="zh-CN"/>
        </w:rPr>
        <w:t xml:space="preserve"> apak</w:t>
      </w:r>
      <w:r w:rsidRPr="00002F01">
        <w:rPr>
          <w:lang w:eastAsia="zh-CN"/>
        </w:rPr>
        <w:t xml:space="preserve">špunktos noteiktās </w:t>
      </w:r>
      <w:r w:rsidRPr="00002F01">
        <w:rPr>
          <w:lang w:eastAsia="zh-CN"/>
        </w:rPr>
        <w:lastRenderedPageBreak/>
        <w:t>Līgumcenas apguvei, atkarībā no tā, kurš no apstākļiem iestājas pirmais.</w:t>
      </w:r>
      <w:r w:rsidR="00002F01" w:rsidRPr="00002F01">
        <w:rPr>
          <w:lang w:eastAsia="zh-CN"/>
        </w:rPr>
        <w:t xml:space="preserve"> </w:t>
      </w:r>
      <w:r w:rsidR="00002F01" w:rsidRPr="00002F01">
        <w:rPr>
          <w:i/>
          <w:iCs/>
          <w:color w:val="A8D08D" w:themeColor="accent6" w:themeTint="99"/>
          <w:lang w:eastAsia="ar-SA"/>
        </w:rPr>
        <w:t>(iepirkuma 1., 2., 3.daļa)</w:t>
      </w:r>
    </w:p>
    <w:p w14:paraId="47516C65" w14:textId="6D7CA208" w:rsidR="00002F01" w:rsidRPr="00002F01" w:rsidRDefault="00002F01" w:rsidP="00002F01">
      <w:pPr>
        <w:tabs>
          <w:tab w:val="left" w:pos="-3402"/>
        </w:tabs>
        <w:ind w:left="567" w:right="-28"/>
        <w:jc w:val="both"/>
        <w:rPr>
          <w:lang w:eastAsia="zh-CN"/>
        </w:rPr>
      </w:pPr>
      <w:r w:rsidRPr="00002F01">
        <w:rPr>
          <w:lang w:eastAsia="zh-CN"/>
        </w:rPr>
        <w:t xml:space="preserve">Līgumā noteikto Darbu izpildes termiņš ir no iepirkuma līguma </w:t>
      </w:r>
      <w:r w:rsidRPr="00002F01">
        <w:rPr>
          <w:color w:val="000000" w:themeColor="text1"/>
          <w:lang w:eastAsia="en-US"/>
        </w:rPr>
        <w:t>abpusējas</w:t>
      </w:r>
      <w:r w:rsidRPr="00002F01">
        <w:rPr>
          <w:lang w:eastAsia="zh-CN"/>
        </w:rPr>
        <w:t xml:space="preserve"> parakstīšanas brīža līdz 202</w:t>
      </w:r>
      <w:r w:rsidR="00312023">
        <w:rPr>
          <w:lang w:eastAsia="zh-CN"/>
        </w:rPr>
        <w:t>6</w:t>
      </w:r>
      <w:r w:rsidRPr="00002F01">
        <w:rPr>
          <w:lang w:eastAsia="zh-CN"/>
        </w:rPr>
        <w:t>.</w:t>
      </w:r>
      <w:r w:rsidRPr="00002F01">
        <w:t> </w:t>
      </w:r>
      <w:r w:rsidRPr="00002F01">
        <w:rPr>
          <w:lang w:eastAsia="zh-CN"/>
        </w:rPr>
        <w:t xml:space="preserve">gada 31. augustam, vai līdz Līguma 2.1. punktā un tā apakšpunktos noteiktās Līgumcenas apguvei, atkarībā no tā, kurš no apstākļiem iestājas pirmais. </w:t>
      </w:r>
      <w:r w:rsidRPr="00002F01">
        <w:rPr>
          <w:i/>
          <w:iCs/>
          <w:color w:val="A8D08D" w:themeColor="accent6" w:themeTint="99"/>
          <w:lang w:eastAsia="ar-SA"/>
        </w:rPr>
        <w:t>(iepirkuma 4.daļa)</w:t>
      </w:r>
    </w:p>
    <w:p w14:paraId="3343829C" w14:textId="5FBFE544" w:rsidR="00002F01" w:rsidRPr="00002F01" w:rsidRDefault="00002F01" w:rsidP="00002F01">
      <w:pPr>
        <w:tabs>
          <w:tab w:val="left" w:pos="-3402"/>
        </w:tabs>
        <w:ind w:left="567" w:right="-28"/>
        <w:jc w:val="both"/>
      </w:pPr>
      <w:r w:rsidRPr="00002F01">
        <w:rPr>
          <w:lang w:eastAsia="zh-CN"/>
        </w:rPr>
        <w:t xml:space="preserve">Līgumā noteikto Darbu izpildes termiņš ir no iepirkuma līguma </w:t>
      </w:r>
      <w:r w:rsidRPr="00002F01">
        <w:rPr>
          <w:color w:val="000000" w:themeColor="text1"/>
          <w:lang w:eastAsia="en-US"/>
        </w:rPr>
        <w:t>abpusējas</w:t>
      </w:r>
      <w:r w:rsidRPr="00002F01">
        <w:rPr>
          <w:lang w:eastAsia="zh-CN"/>
        </w:rPr>
        <w:t xml:space="preserve"> parakstīšanas brīža līdz 202</w:t>
      </w:r>
      <w:r w:rsidR="00312023">
        <w:rPr>
          <w:lang w:eastAsia="zh-CN"/>
        </w:rPr>
        <w:t>6</w:t>
      </w:r>
      <w:r w:rsidRPr="00002F01">
        <w:rPr>
          <w:lang w:eastAsia="zh-CN"/>
        </w:rPr>
        <w:t>.</w:t>
      </w:r>
      <w:r w:rsidRPr="00002F01">
        <w:t> </w:t>
      </w:r>
      <w:r w:rsidRPr="00002F01">
        <w:rPr>
          <w:lang w:eastAsia="zh-CN"/>
        </w:rPr>
        <w:t xml:space="preserve">gada 15. oktobrim. </w:t>
      </w:r>
      <w:r w:rsidRPr="00002F01">
        <w:rPr>
          <w:i/>
          <w:iCs/>
          <w:color w:val="A8D08D" w:themeColor="accent6" w:themeTint="99"/>
          <w:lang w:eastAsia="ar-SA"/>
        </w:rPr>
        <w:t>(iepirkuma 5.daļa)</w:t>
      </w:r>
    </w:p>
    <w:bookmarkEnd w:id="16"/>
    <w:p w14:paraId="727FFE16" w14:textId="77777777" w:rsidR="00002F01" w:rsidRDefault="00002F01" w:rsidP="00002F01">
      <w:pPr>
        <w:tabs>
          <w:tab w:val="left" w:pos="-3402"/>
        </w:tabs>
        <w:ind w:left="567" w:right="-28"/>
        <w:jc w:val="both"/>
        <w:rPr>
          <w:highlight w:val="yellow"/>
        </w:rPr>
      </w:pPr>
    </w:p>
    <w:p w14:paraId="4D0521AA"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Izpildītājs apņemas nekavējoties</w:t>
      </w:r>
      <w:r w:rsidR="00C3400D">
        <w:rPr>
          <w:color w:val="000000" w:themeColor="text1"/>
          <w:lang w:eastAsia="en-US"/>
        </w:rPr>
        <w:t>, bet ne vēlā kā 3 (trīs) darb</w:t>
      </w:r>
      <w:r w:rsidRPr="004676D5">
        <w:rPr>
          <w:color w:val="000000" w:themeColor="text1"/>
          <w:lang w:eastAsia="en-US"/>
        </w:rPr>
        <w:t>dienu laikā ziņot Pasūtītājam par visiem apstākļiem un/vai šķēršļiem, kuri kavē Darbu izpildi noteiktajos termiņos.</w:t>
      </w:r>
    </w:p>
    <w:p w14:paraId="4D0521AB"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Izpildītājam nav tiesības uz Darbu izpildes termiņa pagarinājumu tādu iemeslu dēļ, kuri tam bija jāņem vērā vai arī pie pienācīgas rūpības nevarēja būt nezināmi, noslēdzot šo Līgumu. Tas pats attiecas arī uz apstākļiem, kuru sekas Izpildītājs būtu varējis sagaidīt vai novērst.</w:t>
      </w:r>
    </w:p>
    <w:p w14:paraId="4D0521AC"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 xml:space="preserve">Ja Izpildītājs vēlas Darbu izpildes termiņa pagarinājumu, tas par to rakstiski ziņo Pasūtītājam. Šāds paziņojums nosūtāms nekavējoties pēc tam, kad Izpildītājs uzzinājis par esošiem vai vēl sagaidāmiem apstākļiem, kas izraisa Darbu izpildes kavējumu. </w:t>
      </w:r>
    </w:p>
    <w:p w14:paraId="4D0521AD"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Pasūtītājam ir pienākums sniegt Izpildītājam atbildi uz sa</w:t>
      </w:r>
      <w:r w:rsidR="00917C53">
        <w:rPr>
          <w:color w:val="000000" w:themeColor="text1"/>
          <w:lang w:eastAsia="en-US"/>
        </w:rPr>
        <w:t>ņemto paziņojumu, 3 (trīs) darb</w:t>
      </w:r>
      <w:r w:rsidR="007C29B1">
        <w:rPr>
          <w:color w:val="000000" w:themeColor="text1"/>
          <w:lang w:eastAsia="en-US"/>
        </w:rPr>
        <w:t xml:space="preserve">dienu </w:t>
      </w:r>
      <w:r w:rsidRPr="004676D5">
        <w:rPr>
          <w:color w:val="000000" w:themeColor="text1"/>
          <w:lang w:eastAsia="en-US"/>
        </w:rPr>
        <w:t>laikā no paziņojuma saņemšanas dienas.</w:t>
      </w:r>
    </w:p>
    <w:p w14:paraId="4D0521AE" w14:textId="77777777" w:rsidR="004B41A8" w:rsidRPr="004C2FB9"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Līgumu groza un/vai papildina, Pusēm noslēdzot rakstisku vienošanos, kas kļūst par Līguma neatņemam</w:t>
      </w:r>
      <w:r>
        <w:rPr>
          <w:color w:val="000000" w:themeColor="text1"/>
          <w:lang w:eastAsia="en-US"/>
        </w:rPr>
        <w:t>u</w:t>
      </w:r>
      <w:r w:rsidRPr="008D41CC">
        <w:rPr>
          <w:color w:val="000000" w:themeColor="text1"/>
          <w:lang w:eastAsia="en-US"/>
        </w:rPr>
        <w:t xml:space="preserve"> sastāvdaļu. </w:t>
      </w:r>
    </w:p>
    <w:p w14:paraId="4D0521AF" w14:textId="77777777" w:rsidR="004B41A8" w:rsidRPr="004676D5" w:rsidRDefault="004B41A8" w:rsidP="004B41A8">
      <w:pPr>
        <w:tabs>
          <w:tab w:val="left" w:pos="-3402"/>
        </w:tabs>
        <w:ind w:left="403" w:right="-28"/>
        <w:jc w:val="both"/>
        <w:rPr>
          <w:color w:val="000000" w:themeColor="text1"/>
          <w:lang w:eastAsia="en-US"/>
        </w:rPr>
      </w:pPr>
    </w:p>
    <w:p w14:paraId="4D0521B0" w14:textId="77777777" w:rsidR="00E30FB7" w:rsidRDefault="00753D4D" w:rsidP="00753D4D">
      <w:pPr>
        <w:numPr>
          <w:ilvl w:val="0"/>
          <w:numId w:val="26"/>
        </w:numPr>
        <w:jc w:val="center"/>
        <w:rPr>
          <w:b/>
        </w:rPr>
      </w:pPr>
      <w:r>
        <w:rPr>
          <w:b/>
        </w:rPr>
        <w:t>LĪGUMA</w:t>
      </w:r>
      <w:r w:rsidRPr="00E30FB7">
        <w:rPr>
          <w:b/>
        </w:rPr>
        <w:t xml:space="preserve"> </w:t>
      </w:r>
      <w:r>
        <w:rPr>
          <w:b/>
        </w:rPr>
        <w:t>IZPILDĒ</w:t>
      </w:r>
      <w:r w:rsidRPr="00E30FB7">
        <w:rPr>
          <w:b/>
        </w:rPr>
        <w:t xml:space="preserve"> </w:t>
      </w:r>
      <w:r>
        <w:rPr>
          <w:b/>
        </w:rPr>
        <w:t>IESAISTĪTĀ</w:t>
      </w:r>
      <w:r w:rsidR="00917C53">
        <w:rPr>
          <w:b/>
        </w:rPr>
        <w:t>S</w:t>
      </w:r>
      <w:r w:rsidRPr="00E30FB7">
        <w:rPr>
          <w:b/>
        </w:rPr>
        <w:t xml:space="preserve"> </w:t>
      </w:r>
      <w:r>
        <w:rPr>
          <w:b/>
        </w:rPr>
        <w:t>PERSONA</w:t>
      </w:r>
      <w:r w:rsidR="00917C53">
        <w:rPr>
          <w:b/>
        </w:rPr>
        <w:t>S</w:t>
      </w:r>
      <w:r w:rsidRPr="00E30FB7">
        <w:rPr>
          <w:b/>
        </w:rPr>
        <w:t xml:space="preserve"> </w:t>
      </w:r>
      <w:r>
        <w:rPr>
          <w:b/>
        </w:rPr>
        <w:t>UN</w:t>
      </w:r>
      <w:r w:rsidRPr="00E30FB7">
        <w:rPr>
          <w:b/>
        </w:rPr>
        <w:t xml:space="preserve"> </w:t>
      </w:r>
      <w:r>
        <w:rPr>
          <w:b/>
        </w:rPr>
        <w:t>APAKŠUZŅĒMĒJA</w:t>
      </w:r>
      <w:r w:rsidRPr="00E30FB7">
        <w:rPr>
          <w:b/>
        </w:rPr>
        <w:t xml:space="preserve"> </w:t>
      </w:r>
      <w:r>
        <w:rPr>
          <w:b/>
        </w:rPr>
        <w:t>IESAISTĪŠANA</w:t>
      </w:r>
      <w:r w:rsidRPr="00E30FB7">
        <w:rPr>
          <w:b/>
        </w:rPr>
        <w:t xml:space="preserve"> </w:t>
      </w:r>
      <w:r>
        <w:rPr>
          <w:b/>
        </w:rPr>
        <w:t>UN</w:t>
      </w:r>
      <w:r w:rsidRPr="00E30FB7">
        <w:rPr>
          <w:b/>
        </w:rPr>
        <w:t xml:space="preserve"> </w:t>
      </w:r>
      <w:r>
        <w:rPr>
          <w:b/>
        </w:rPr>
        <w:t xml:space="preserve">NOMAIŅAS </w:t>
      </w:r>
      <w:r w:rsidRPr="00E30FB7">
        <w:rPr>
          <w:b/>
        </w:rPr>
        <w:t xml:space="preserve"> </w:t>
      </w:r>
      <w:r>
        <w:rPr>
          <w:b/>
        </w:rPr>
        <w:t>KĀRTĪBA</w:t>
      </w:r>
    </w:p>
    <w:p w14:paraId="4D0521B1" w14:textId="77777777" w:rsidR="000F056F" w:rsidRPr="00E30FB7" w:rsidRDefault="000F056F" w:rsidP="000F056F">
      <w:pPr>
        <w:ind w:left="360"/>
        <w:rPr>
          <w:b/>
        </w:rPr>
      </w:pPr>
    </w:p>
    <w:p w14:paraId="4D0521B2" w14:textId="77777777" w:rsidR="00E30FB7" w:rsidRPr="00E30FB7" w:rsidRDefault="00753D4D" w:rsidP="00753D4D">
      <w:pPr>
        <w:numPr>
          <w:ilvl w:val="1"/>
          <w:numId w:val="26"/>
        </w:numPr>
        <w:ind w:left="567" w:right="-51" w:hanging="567"/>
        <w:jc w:val="both"/>
      </w:pPr>
      <w:r w:rsidRPr="00E30FB7">
        <w:t xml:space="preserve">Darbu veikšanai </w:t>
      </w:r>
      <w:r>
        <w:t>Izpildītājs</w:t>
      </w:r>
      <w:r w:rsidRPr="00E30FB7">
        <w:t xml:space="preserve"> piesaista savā piedāvājumā norādīto personālu un apakšuzņēmējus. </w:t>
      </w:r>
      <w:r>
        <w:t>Izpildītājs</w:t>
      </w:r>
      <w:r w:rsidRPr="00E30FB7">
        <w:t xml:space="preserve"> ir atbildīgs par piesaistītā personāla un apakšuzņēmēju veikto darbu atbilstību šī Līguma prasībām.</w:t>
      </w:r>
    </w:p>
    <w:p w14:paraId="4D0521B3" w14:textId="77777777" w:rsidR="00E30FB7" w:rsidRPr="00E30FB7" w:rsidRDefault="00753D4D" w:rsidP="00753D4D">
      <w:pPr>
        <w:numPr>
          <w:ilvl w:val="1"/>
          <w:numId w:val="26"/>
        </w:numPr>
        <w:ind w:left="567" w:right="-51" w:hanging="567"/>
        <w:jc w:val="both"/>
      </w:pPr>
      <w:r>
        <w:rPr>
          <w:color w:val="000000"/>
          <w:shd w:val="clear" w:color="auto" w:fill="FFFFFF"/>
        </w:rPr>
        <w:t xml:space="preserve">Izpildītājs </w:t>
      </w:r>
      <w:r w:rsidRPr="00E30FB7">
        <w:rPr>
          <w:color w:val="000000"/>
        </w:rPr>
        <w:t xml:space="preserve">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4D0521B4" w14:textId="77777777" w:rsidR="00E30FB7" w:rsidRPr="00E30FB7" w:rsidRDefault="00753D4D" w:rsidP="00753D4D">
      <w:pPr>
        <w:numPr>
          <w:ilvl w:val="1"/>
          <w:numId w:val="26"/>
        </w:numPr>
        <w:ind w:left="567" w:hanging="567"/>
        <w:jc w:val="both"/>
        <w:rPr>
          <w:caps/>
          <w:color w:val="000000"/>
          <w:lang w:eastAsia="ar-SA"/>
        </w:rPr>
      </w:pPr>
      <w:r>
        <w:rPr>
          <w:color w:val="000000"/>
          <w:shd w:val="clear" w:color="auto" w:fill="FFFFFF"/>
        </w:rPr>
        <w:t>Izpildītājam</w:t>
      </w:r>
      <w:r w:rsidRPr="00E30FB7">
        <w:rPr>
          <w:color w:val="000000"/>
        </w:rPr>
        <w:t xml:space="preserve"> ir pienākums saskaņot ar Pasūtītāju papildu personāla iesaistīšanu iepirkuma līguma izpildē. </w:t>
      </w:r>
    </w:p>
    <w:p w14:paraId="4D0521B5" w14:textId="77777777" w:rsidR="00E30FB7" w:rsidRPr="00E30FB7" w:rsidRDefault="00753D4D" w:rsidP="00753D4D">
      <w:pPr>
        <w:numPr>
          <w:ilvl w:val="1"/>
          <w:numId w:val="26"/>
        </w:numPr>
        <w:ind w:left="567" w:hanging="567"/>
        <w:jc w:val="both"/>
        <w:rPr>
          <w:caps/>
          <w:color w:val="000000"/>
          <w:lang w:eastAsia="ar-SA"/>
        </w:rPr>
      </w:pPr>
      <w:r w:rsidRPr="00E30FB7">
        <w:rPr>
          <w:color w:val="000000"/>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4D0521B6" w14:textId="77777777" w:rsidR="00E30FB7" w:rsidRPr="00E30FB7" w:rsidRDefault="00753D4D" w:rsidP="00753D4D">
      <w:pPr>
        <w:numPr>
          <w:ilvl w:val="1"/>
          <w:numId w:val="26"/>
        </w:numPr>
        <w:ind w:left="567" w:hanging="567"/>
        <w:jc w:val="both"/>
        <w:rPr>
          <w:caps/>
          <w:color w:val="000000"/>
          <w:lang w:eastAsia="ar-SA"/>
        </w:rPr>
      </w:pPr>
      <w:r w:rsidRPr="00E30FB7">
        <w:rPr>
          <w:color w:val="000000"/>
          <w:shd w:val="clear" w:color="auto" w:fill="FFFFFF"/>
        </w:rPr>
        <w:t>P</w:t>
      </w:r>
      <w:r>
        <w:rPr>
          <w:color w:val="000000"/>
          <w:shd w:val="clear" w:color="auto" w:fill="FFFFFF"/>
        </w:rPr>
        <w:t>asūtītājs</w:t>
      </w:r>
      <w:r w:rsidRPr="00E30FB7">
        <w:rPr>
          <w:color w:val="000000"/>
          <w:shd w:val="clear" w:color="auto" w:fill="FFFFFF"/>
        </w:rPr>
        <w:t xml:space="preserve"> </w:t>
      </w:r>
      <w:r w:rsidRPr="00E30FB7">
        <w:rPr>
          <w:color w:val="000000"/>
        </w:rPr>
        <w:t>nepiekrīt piedāvājumā norādītā apakšuzņēmēja nomaiņai, ja pastāv kāds no šādiem nosacījumiem:</w:t>
      </w:r>
    </w:p>
    <w:p w14:paraId="4D0521B7" w14:textId="77777777" w:rsidR="00E30FB7" w:rsidRPr="00E30FB7" w:rsidRDefault="00753D4D" w:rsidP="00753D4D">
      <w:pPr>
        <w:numPr>
          <w:ilvl w:val="2"/>
          <w:numId w:val="26"/>
        </w:numPr>
        <w:autoSpaceDE w:val="0"/>
        <w:autoSpaceDN w:val="0"/>
        <w:adjustRightInd w:val="0"/>
        <w:ind w:left="1418" w:hanging="851"/>
        <w:jc w:val="both"/>
        <w:rPr>
          <w:caps/>
          <w:color w:val="000000"/>
          <w:lang w:eastAsia="ar-SA"/>
        </w:rPr>
      </w:pPr>
      <w:r w:rsidRPr="00E30FB7">
        <w:rPr>
          <w:color w:val="000000"/>
        </w:rPr>
        <w:t>piedāvātais apakšuzņēmējs neatbilst iepirkuma procedūras dokumentos apakšuzņēmējiem izvirzītajām prasībām;</w:t>
      </w:r>
    </w:p>
    <w:p w14:paraId="4D0521B8" w14:textId="77777777" w:rsidR="00E30FB7" w:rsidRPr="00E30FB7" w:rsidRDefault="00753D4D" w:rsidP="00753D4D">
      <w:pPr>
        <w:numPr>
          <w:ilvl w:val="2"/>
          <w:numId w:val="26"/>
        </w:numPr>
        <w:autoSpaceDE w:val="0"/>
        <w:autoSpaceDN w:val="0"/>
        <w:adjustRightInd w:val="0"/>
        <w:ind w:left="1418" w:hanging="851"/>
        <w:jc w:val="both"/>
        <w:rPr>
          <w:caps/>
          <w:color w:val="000000"/>
          <w:lang w:eastAsia="ar-SA"/>
        </w:rPr>
      </w:pPr>
      <w:r w:rsidRPr="00E30FB7">
        <w:rPr>
          <w:color w:val="000000"/>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w:t>
      </w:r>
      <w:r>
        <w:rPr>
          <w:color w:val="000000"/>
        </w:rPr>
        <w:t xml:space="preserve">, turpmāk– PIL </w:t>
      </w:r>
      <w:r w:rsidRPr="00E30FB7">
        <w:rPr>
          <w:color w:val="000000"/>
        </w:rPr>
        <w:t>42.</w:t>
      </w:r>
      <w:r w:rsidR="00B25AB1">
        <w:rPr>
          <w:color w:val="000000"/>
        </w:rPr>
        <w:t> </w:t>
      </w:r>
      <w:r w:rsidRPr="00E30FB7">
        <w:rPr>
          <w:color w:val="000000"/>
        </w:rPr>
        <w:t xml:space="preserve">panta </w:t>
      </w:r>
      <w:r w:rsidRPr="00E30FB7">
        <w:t>otrās daļas 1., 2., 3., 4., 5., 6., 7., 10.</w:t>
      </w:r>
      <w:r w:rsidR="00B25AB1">
        <w:t> </w:t>
      </w:r>
      <w:r w:rsidRPr="00E30FB7">
        <w:t>punktā</w:t>
      </w:r>
      <w:r w:rsidRPr="00E30FB7">
        <w:rPr>
          <w:color w:val="000000"/>
        </w:rPr>
        <w:t xml:space="preserve"> minētajiem pretendentu izslēgšanas gadījumiem;</w:t>
      </w:r>
    </w:p>
    <w:p w14:paraId="4D0521B9" w14:textId="77777777" w:rsidR="00E30FB7" w:rsidRPr="00E30FB7" w:rsidRDefault="00753D4D" w:rsidP="00753D4D">
      <w:pPr>
        <w:numPr>
          <w:ilvl w:val="2"/>
          <w:numId w:val="26"/>
        </w:numPr>
        <w:autoSpaceDE w:val="0"/>
        <w:autoSpaceDN w:val="0"/>
        <w:adjustRightInd w:val="0"/>
        <w:ind w:left="1418" w:hanging="851"/>
        <w:jc w:val="both"/>
        <w:rPr>
          <w:caps/>
          <w:color w:val="000000"/>
          <w:lang w:eastAsia="ar-SA"/>
        </w:rPr>
      </w:pPr>
      <w:r w:rsidRPr="00E30FB7">
        <w:rPr>
          <w:color w:val="000000"/>
        </w:rPr>
        <w:t>piedāvātais apakšuzņēmējs, kura veicamo darbu vai sniedzamo pakalpojumu vērtība ir vismaz 10</w:t>
      </w:r>
      <w:r w:rsidR="00B25AB1">
        <w:rPr>
          <w:color w:val="000000"/>
        </w:rPr>
        <w:t> </w:t>
      </w:r>
      <w:r w:rsidRPr="00E30FB7">
        <w:rPr>
          <w:color w:val="000000"/>
        </w:rPr>
        <w:t>000,00</w:t>
      </w:r>
      <w:r w:rsidR="00B25AB1">
        <w:rPr>
          <w:color w:val="000000"/>
        </w:rPr>
        <w:t> </w:t>
      </w:r>
      <w:r w:rsidRPr="00E30FB7">
        <w:rPr>
          <w:color w:val="000000"/>
        </w:rPr>
        <w:t>EUR</w:t>
      </w:r>
      <w:r w:rsidR="00B25AB1">
        <w:rPr>
          <w:color w:val="000000"/>
        </w:rPr>
        <w:t xml:space="preserve"> (desmit tūkstoši </w:t>
      </w:r>
      <w:r w:rsidR="00B25AB1">
        <w:rPr>
          <w:i/>
          <w:iCs/>
          <w:color w:val="000000"/>
        </w:rPr>
        <w:t>euro</w:t>
      </w:r>
      <w:r w:rsidR="00B25AB1">
        <w:rPr>
          <w:color w:val="000000"/>
        </w:rPr>
        <w:t>)</w:t>
      </w:r>
      <w:r w:rsidRPr="00E30FB7">
        <w:rPr>
          <w:color w:val="000000"/>
        </w:rPr>
        <w:t xml:space="preserve"> bez PVN, atbilst </w:t>
      </w:r>
      <w:r>
        <w:rPr>
          <w:color w:val="000000"/>
        </w:rPr>
        <w:t>PIL</w:t>
      </w:r>
      <w:r w:rsidRPr="00E30FB7">
        <w:rPr>
          <w:color w:val="000000"/>
        </w:rPr>
        <w:t xml:space="preserve"> 42.</w:t>
      </w:r>
      <w:r w:rsidR="00B25AB1">
        <w:rPr>
          <w:color w:val="000000"/>
        </w:rPr>
        <w:t> </w:t>
      </w:r>
      <w:r w:rsidRPr="00E30FB7">
        <w:rPr>
          <w:color w:val="000000"/>
        </w:rPr>
        <w:t xml:space="preserve">panta </w:t>
      </w:r>
      <w:r w:rsidRPr="00E30FB7">
        <w:t xml:space="preserve">otrās </w:t>
      </w:r>
      <w:r w:rsidRPr="00E30FB7">
        <w:lastRenderedPageBreak/>
        <w:t>daļas 1., 2., 3., 4., 5., 6., 7., 10.</w:t>
      </w:r>
      <w:r w:rsidR="00B25AB1">
        <w:t> </w:t>
      </w:r>
      <w:r w:rsidRPr="00E30FB7">
        <w:t>punktā</w:t>
      </w:r>
      <w:r w:rsidRPr="00E30FB7">
        <w:rPr>
          <w:color w:val="000000"/>
        </w:rPr>
        <w:t xml:space="preserve"> minētajiem pretendentu izslēgšanas gadījumiem;</w:t>
      </w:r>
    </w:p>
    <w:p w14:paraId="4D0521BA" w14:textId="77777777" w:rsidR="00E30FB7" w:rsidRPr="00E30FB7" w:rsidRDefault="00753D4D" w:rsidP="00753D4D">
      <w:pPr>
        <w:numPr>
          <w:ilvl w:val="2"/>
          <w:numId w:val="26"/>
        </w:numPr>
        <w:ind w:left="1418" w:right="-1" w:hanging="851"/>
        <w:jc w:val="both"/>
        <w:rPr>
          <w:color w:val="000000"/>
        </w:rPr>
      </w:pPr>
      <w:r w:rsidRPr="00E30FB7">
        <w:rPr>
          <w:color w:val="000000"/>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4D0521BB" w14:textId="77777777" w:rsidR="00E30FB7" w:rsidRPr="00E30FB7" w:rsidRDefault="00753D4D" w:rsidP="00753D4D">
      <w:pPr>
        <w:numPr>
          <w:ilvl w:val="1"/>
          <w:numId w:val="26"/>
        </w:numPr>
        <w:ind w:left="567" w:hanging="567"/>
        <w:jc w:val="both"/>
        <w:rPr>
          <w:caps/>
          <w:color w:val="000000"/>
          <w:lang w:eastAsia="ar-SA"/>
        </w:rPr>
      </w:pPr>
      <w:r w:rsidRPr="00E30FB7">
        <w:rPr>
          <w:color w:val="000000"/>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4D0521BC" w14:textId="77777777" w:rsidR="00E30FB7" w:rsidRPr="00E30FB7" w:rsidRDefault="00753D4D" w:rsidP="00753D4D">
      <w:pPr>
        <w:numPr>
          <w:ilvl w:val="1"/>
          <w:numId w:val="26"/>
        </w:numPr>
        <w:ind w:left="567" w:hanging="567"/>
        <w:jc w:val="both"/>
        <w:rPr>
          <w:caps/>
          <w:color w:val="000000"/>
          <w:lang w:eastAsia="ar-SA"/>
        </w:rPr>
      </w:pPr>
      <w:r w:rsidRPr="00E30FB7">
        <w:rPr>
          <w:color w:val="000000"/>
        </w:rPr>
        <w:t xml:space="preserve">Pārbaudot jaunā apakšuzņēmēja atbilstību, Pasūtītājs piemēro </w:t>
      </w:r>
      <w:r>
        <w:rPr>
          <w:color w:val="000000"/>
        </w:rPr>
        <w:t>PIL</w:t>
      </w:r>
      <w:r w:rsidRPr="00E30FB7">
        <w:rPr>
          <w:color w:val="000000"/>
        </w:rPr>
        <w:t xml:space="preserve"> 42.</w:t>
      </w:r>
      <w:r w:rsidR="00B25AB1">
        <w:rPr>
          <w:color w:val="000000"/>
        </w:rPr>
        <w:t> </w:t>
      </w:r>
      <w:r w:rsidRPr="00E30FB7">
        <w:rPr>
          <w:color w:val="000000"/>
        </w:rPr>
        <w:t xml:space="preserve">panta noteikumus. </w:t>
      </w:r>
      <w:r>
        <w:rPr>
          <w:color w:val="000000"/>
        </w:rPr>
        <w:t>PIL</w:t>
      </w:r>
      <w:r w:rsidRPr="00E30FB7">
        <w:rPr>
          <w:color w:val="000000"/>
        </w:rPr>
        <w:t xml:space="preserve"> 42.</w:t>
      </w:r>
      <w:r w:rsidR="00B25AB1">
        <w:rPr>
          <w:color w:val="000000"/>
        </w:rPr>
        <w:t> </w:t>
      </w:r>
      <w:r w:rsidRPr="00E30FB7">
        <w:rPr>
          <w:color w:val="000000"/>
        </w:rPr>
        <w:t>panta ceturtajā daļā minētos termiņus skaita no dienas, kad lūgums par apakšuzņēmēja nomaiņu iesniegts Pasūtītājam.</w:t>
      </w:r>
    </w:p>
    <w:p w14:paraId="4D0521BD" w14:textId="77777777" w:rsidR="00E30FB7" w:rsidRPr="00E30FB7" w:rsidRDefault="00753D4D" w:rsidP="00753D4D">
      <w:pPr>
        <w:numPr>
          <w:ilvl w:val="1"/>
          <w:numId w:val="26"/>
        </w:numPr>
        <w:ind w:left="567" w:hanging="567"/>
        <w:jc w:val="both"/>
        <w:rPr>
          <w:caps/>
          <w:color w:val="000000"/>
          <w:lang w:eastAsia="ar-SA"/>
        </w:rPr>
      </w:pPr>
      <w:r w:rsidRPr="00E30FB7">
        <w:rPr>
          <w:color w:val="000000"/>
        </w:rPr>
        <w:t xml:space="preserve">Pasūtītājs pieņem lēmumu atļaut vai atteikt </w:t>
      </w:r>
      <w:r w:rsidR="000255AE">
        <w:rPr>
          <w:color w:val="000000"/>
          <w:shd w:val="clear" w:color="auto" w:fill="FFFFFF"/>
        </w:rPr>
        <w:t>Izpildītāja</w:t>
      </w:r>
      <w:r w:rsidRPr="00E30FB7">
        <w:rPr>
          <w:color w:val="000000"/>
        </w:rPr>
        <w:t xml:space="preserve">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Pr>
          <w:color w:val="000000"/>
        </w:rPr>
        <w:t>PIL</w:t>
      </w:r>
      <w:r w:rsidRPr="00E30FB7">
        <w:rPr>
          <w:color w:val="000000"/>
        </w:rPr>
        <w:t xml:space="preserve"> 62.</w:t>
      </w:r>
      <w:r w:rsidR="00B25AB1">
        <w:rPr>
          <w:color w:val="000000"/>
        </w:rPr>
        <w:t> </w:t>
      </w:r>
      <w:r w:rsidRPr="00E30FB7">
        <w:rPr>
          <w:color w:val="000000"/>
        </w:rPr>
        <w:t xml:space="preserve">panta noteikumiem. </w:t>
      </w:r>
    </w:p>
    <w:p w14:paraId="4D0521BE" w14:textId="77777777" w:rsidR="00E30FB7" w:rsidRPr="00E30FB7" w:rsidRDefault="00753D4D" w:rsidP="00753D4D">
      <w:pPr>
        <w:numPr>
          <w:ilvl w:val="1"/>
          <w:numId w:val="26"/>
        </w:numPr>
        <w:ind w:left="567" w:hanging="567"/>
        <w:jc w:val="both"/>
        <w:rPr>
          <w:caps/>
          <w:color w:val="000000"/>
          <w:lang w:eastAsia="ar-SA"/>
        </w:rPr>
      </w:pPr>
      <w:r>
        <w:rPr>
          <w:color w:val="000000"/>
          <w:shd w:val="clear" w:color="auto" w:fill="FFFFFF"/>
        </w:rPr>
        <w:t>Izpildītājs</w:t>
      </w:r>
      <w:r w:rsidRPr="00E30FB7">
        <w:rPr>
          <w:color w:val="000000"/>
          <w:shd w:val="clear" w:color="auto" w:fill="FFFFFF"/>
        </w:rPr>
        <w:t xml:space="preserve"> </w:t>
      </w:r>
      <w:r w:rsidR="00B25AB1">
        <w:rPr>
          <w:color w:val="000000"/>
        </w:rPr>
        <w:t>a</w:t>
      </w:r>
      <w:r w:rsidRPr="00E30FB7">
        <w:rPr>
          <w:color w:val="000000"/>
        </w:rPr>
        <w:t xml:space="preserve">pakšuzņēmēju piesaistīšanas/nomaiņas gadījumā iesniedz Pasūtītājam Apakšuzņēmēju sarakstu, kurā norādīta visa aktuālā informācija par Līguma izpildē piesaistītiem </w:t>
      </w:r>
      <w:r w:rsidR="00B25AB1">
        <w:rPr>
          <w:color w:val="000000"/>
        </w:rPr>
        <w:t>a</w:t>
      </w:r>
      <w:r w:rsidRPr="00E30FB7">
        <w:rPr>
          <w:color w:val="000000"/>
        </w:rPr>
        <w:t>pakšuzņēmējiem (konsolidēta versija ar aktuālo informāciju).</w:t>
      </w:r>
    </w:p>
    <w:p w14:paraId="4D0521BF" w14:textId="77777777" w:rsidR="00E30FB7" w:rsidRPr="00E30FB7" w:rsidRDefault="00753D4D" w:rsidP="00753D4D">
      <w:pPr>
        <w:numPr>
          <w:ilvl w:val="1"/>
          <w:numId w:val="26"/>
        </w:numPr>
        <w:ind w:left="567" w:hanging="567"/>
        <w:jc w:val="both"/>
        <w:rPr>
          <w:caps/>
          <w:color w:val="000000"/>
          <w:lang w:eastAsia="ar-SA"/>
        </w:rPr>
      </w:pPr>
      <w:r>
        <w:rPr>
          <w:color w:val="000000"/>
          <w:shd w:val="clear" w:color="auto" w:fill="FFFFFF"/>
        </w:rPr>
        <w:t>Izpildītājs</w:t>
      </w:r>
      <w:r w:rsidRPr="00E30FB7">
        <w:rPr>
          <w:color w:val="000000"/>
        </w:rPr>
        <w:t xml:space="preserve"> par </w:t>
      </w:r>
      <w:r w:rsidR="00B25AB1">
        <w:rPr>
          <w:color w:val="000000"/>
        </w:rPr>
        <w:t>a</w:t>
      </w:r>
      <w:r w:rsidRPr="00E30FB7">
        <w:rPr>
          <w:color w:val="000000"/>
        </w:rPr>
        <w:t>pakšuzņēmēju un/vai</w:t>
      </w:r>
      <w:r w:rsidRPr="00E30FB7">
        <w:rPr>
          <w:color w:val="000000"/>
          <w:shd w:val="clear" w:color="auto" w:fill="FFFFFF"/>
        </w:rPr>
        <w:t xml:space="preserve"> </w:t>
      </w:r>
      <w:r>
        <w:rPr>
          <w:color w:val="000000"/>
          <w:shd w:val="clear" w:color="auto" w:fill="FFFFFF"/>
        </w:rPr>
        <w:t>Izpildītāja</w:t>
      </w:r>
      <w:r w:rsidRPr="00E30FB7">
        <w:rPr>
          <w:color w:val="000000"/>
          <w:shd w:val="clear" w:color="auto" w:fill="FFFFFF"/>
        </w:rPr>
        <w:t xml:space="preserve"> </w:t>
      </w:r>
      <w:r w:rsidRPr="00E30FB7">
        <w:rPr>
          <w:color w:val="000000"/>
        </w:rPr>
        <w:t>piesaistīto personālu jāiesniedz Pasūtītājam sekojoši dokumenti:</w:t>
      </w:r>
    </w:p>
    <w:p w14:paraId="4D0521C0" w14:textId="77777777" w:rsidR="00E30FB7" w:rsidRPr="00E30FB7" w:rsidRDefault="00753D4D" w:rsidP="00753D4D">
      <w:pPr>
        <w:numPr>
          <w:ilvl w:val="2"/>
          <w:numId w:val="26"/>
        </w:numPr>
        <w:autoSpaceDE w:val="0"/>
        <w:autoSpaceDN w:val="0"/>
        <w:adjustRightInd w:val="0"/>
        <w:ind w:left="1418" w:hanging="851"/>
        <w:jc w:val="both"/>
        <w:rPr>
          <w:caps/>
          <w:color w:val="000000"/>
          <w:lang w:eastAsia="ar-SA"/>
        </w:rPr>
      </w:pPr>
      <w:r w:rsidRPr="00E30FB7">
        <w:rPr>
          <w:color w:val="000000"/>
        </w:rPr>
        <w:t xml:space="preserve">pieteikums </w:t>
      </w:r>
      <w:r w:rsidR="00B25AB1">
        <w:rPr>
          <w:color w:val="000000"/>
        </w:rPr>
        <w:t>a</w:t>
      </w:r>
      <w:r w:rsidRPr="00E30FB7">
        <w:rPr>
          <w:color w:val="000000"/>
        </w:rPr>
        <w:t>pakšuzņēmēju</w:t>
      </w:r>
      <w:r w:rsidRPr="00E30FB7">
        <w:rPr>
          <w:rFonts w:eastAsia="Arial Unicode MS"/>
          <w:color w:val="000000"/>
          <w:bdr w:val="none" w:sz="0" w:space="0" w:color="auto" w:frame="1"/>
        </w:rPr>
        <w:t xml:space="preserve"> un/vai </w:t>
      </w:r>
      <w:r>
        <w:rPr>
          <w:color w:val="000000"/>
          <w:shd w:val="clear" w:color="auto" w:fill="FFFFFF"/>
        </w:rPr>
        <w:t>Izpildītāja</w:t>
      </w:r>
      <w:r w:rsidRPr="00E30FB7">
        <w:rPr>
          <w:color w:val="000000"/>
        </w:rPr>
        <w:t xml:space="preserve"> </w:t>
      </w:r>
      <w:r w:rsidRPr="00E30FB7">
        <w:rPr>
          <w:color w:val="000000"/>
          <w:lang w:eastAsia="ar-SA"/>
        </w:rPr>
        <w:t>personāla</w:t>
      </w:r>
      <w:r w:rsidRPr="00E30FB7">
        <w:rPr>
          <w:color w:val="000000"/>
        </w:rPr>
        <w:t xml:space="preserve"> nomaiņai vai piesaistīšanai, norādot nododamo darbu veidu un apjomu EUR bez PVN;</w:t>
      </w:r>
    </w:p>
    <w:p w14:paraId="4D0521C1" w14:textId="77777777" w:rsidR="00E30FB7" w:rsidRPr="00E30FB7" w:rsidRDefault="00753D4D" w:rsidP="00753D4D">
      <w:pPr>
        <w:numPr>
          <w:ilvl w:val="2"/>
          <w:numId w:val="26"/>
        </w:numPr>
        <w:autoSpaceDE w:val="0"/>
        <w:autoSpaceDN w:val="0"/>
        <w:adjustRightInd w:val="0"/>
        <w:ind w:left="1418" w:hanging="851"/>
        <w:jc w:val="both"/>
        <w:rPr>
          <w:caps/>
          <w:color w:val="000000"/>
          <w:lang w:eastAsia="ar-SA"/>
        </w:rPr>
      </w:pPr>
      <w:r w:rsidRPr="00E30FB7">
        <w:rPr>
          <w:color w:val="000000"/>
        </w:rPr>
        <w:t xml:space="preserve">piekrišanas raksts, kas apliecina </w:t>
      </w:r>
      <w:r w:rsidR="00277932">
        <w:rPr>
          <w:color w:val="000000"/>
        </w:rPr>
        <w:t>a</w:t>
      </w:r>
      <w:r w:rsidRPr="00E30FB7">
        <w:rPr>
          <w:color w:val="000000"/>
        </w:rPr>
        <w:t xml:space="preserve">pakšuzņēmēja un/vai </w:t>
      </w:r>
      <w:r>
        <w:rPr>
          <w:color w:val="000000"/>
          <w:shd w:val="clear" w:color="auto" w:fill="FFFFFF"/>
        </w:rPr>
        <w:t xml:space="preserve">Izpildītāja </w:t>
      </w:r>
      <w:r w:rsidRPr="00E30FB7">
        <w:rPr>
          <w:color w:val="000000"/>
        </w:rPr>
        <w:t xml:space="preserve">piesaistītā personāla gatavību veikt konkrētos pakalpojumus atbilstoši Līguma priekšmetam. </w:t>
      </w:r>
      <w:r w:rsidR="00277932">
        <w:rPr>
          <w:color w:val="000000"/>
        </w:rPr>
        <w:t>A</w:t>
      </w:r>
      <w:r w:rsidRPr="00E30FB7">
        <w:rPr>
          <w:color w:val="000000"/>
        </w:rPr>
        <w:t xml:space="preserve">pakšuzņēmēja piekrišanas raksts un apliecinājums jāparaksta </w:t>
      </w:r>
      <w:r w:rsidR="00277932">
        <w:rPr>
          <w:color w:val="000000"/>
        </w:rPr>
        <w:t>a</w:t>
      </w:r>
      <w:r w:rsidRPr="00E30FB7">
        <w:rPr>
          <w:color w:val="000000"/>
        </w:rPr>
        <w:t xml:space="preserve">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r>
        <w:rPr>
          <w:color w:val="000000"/>
          <w:shd w:val="clear" w:color="auto" w:fill="FFFFFF"/>
        </w:rPr>
        <w:t>Izpildītāja</w:t>
      </w:r>
      <w:r w:rsidRPr="00E30FB7">
        <w:rPr>
          <w:color w:val="000000"/>
        </w:rPr>
        <w:t xml:space="preserve"> piesaistītā personāla apliecinājumu paraksta pats speciālists; </w:t>
      </w:r>
    </w:p>
    <w:p w14:paraId="4D0521C2" w14:textId="77777777" w:rsidR="00E30FB7" w:rsidRPr="00E30FB7" w:rsidRDefault="00753D4D" w:rsidP="00753D4D">
      <w:pPr>
        <w:numPr>
          <w:ilvl w:val="2"/>
          <w:numId w:val="26"/>
        </w:numPr>
        <w:autoSpaceDE w:val="0"/>
        <w:autoSpaceDN w:val="0"/>
        <w:adjustRightInd w:val="0"/>
        <w:ind w:left="1418" w:hanging="851"/>
        <w:jc w:val="both"/>
        <w:rPr>
          <w:caps/>
          <w:color w:val="000000"/>
          <w:lang w:eastAsia="ar-SA"/>
        </w:rPr>
      </w:pPr>
      <w:r w:rsidRPr="00E30FB7">
        <w:rPr>
          <w:color w:val="000000"/>
        </w:rPr>
        <w:t xml:space="preserve">Apakšuzņēmēja vai </w:t>
      </w:r>
      <w:r>
        <w:rPr>
          <w:color w:val="000000"/>
          <w:shd w:val="clear" w:color="auto" w:fill="FFFFFF"/>
        </w:rPr>
        <w:t>Izpildītāja</w:t>
      </w:r>
      <w:r w:rsidRPr="00E30FB7">
        <w:rPr>
          <w:color w:val="000000"/>
        </w:rPr>
        <w:t xml:space="preserve"> piesaistītā personāla kvalifikāciju apliecinoši dokumenti saskaņā ar</w:t>
      </w:r>
      <w:r w:rsidRPr="00E30FB7">
        <w:rPr>
          <w:rFonts w:eastAsia="Arial Unicode MS"/>
          <w:color w:val="000000"/>
          <w:bdr w:val="none" w:sz="0" w:space="0" w:color="auto" w:frame="1"/>
        </w:rPr>
        <w:t xml:space="preserve"> Iepirkuma</w:t>
      </w:r>
      <w:r w:rsidRPr="00E30FB7">
        <w:rPr>
          <w:color w:val="000000"/>
        </w:rPr>
        <w:t xml:space="preserve"> dokumentāciju, ja tāda prasība izvirzīta, - attiecas gadījumos, kad </w:t>
      </w:r>
      <w:r>
        <w:rPr>
          <w:color w:val="000000"/>
          <w:shd w:val="clear" w:color="auto" w:fill="FFFFFF"/>
        </w:rPr>
        <w:t xml:space="preserve">Izpildītājs </w:t>
      </w:r>
      <w:r w:rsidRPr="00E30FB7">
        <w:rPr>
          <w:color w:val="000000"/>
        </w:rPr>
        <w:t xml:space="preserve">Līguma izpildē vēlas nomainīt </w:t>
      </w:r>
      <w:r w:rsidR="00277932">
        <w:rPr>
          <w:color w:val="000000"/>
        </w:rPr>
        <w:t>a</w:t>
      </w:r>
      <w:r w:rsidRPr="00E30FB7">
        <w:rPr>
          <w:color w:val="000000"/>
        </w:rPr>
        <w:t xml:space="preserve">pakšuzņēmēju vai </w:t>
      </w:r>
      <w:r>
        <w:rPr>
          <w:color w:val="000000"/>
          <w:shd w:val="clear" w:color="auto" w:fill="FFFFFF"/>
        </w:rPr>
        <w:t>Izpildītāja</w:t>
      </w:r>
      <w:r w:rsidRPr="00E30FB7">
        <w:rPr>
          <w:color w:val="000000"/>
        </w:rPr>
        <w:t xml:space="preserve"> personālu, uz kura iespējām balstījies savas kvalifikācijas novērtēšanai.</w:t>
      </w:r>
    </w:p>
    <w:p w14:paraId="4D0521C3" w14:textId="77777777" w:rsidR="00E30FB7" w:rsidRPr="00E30FB7" w:rsidRDefault="00753D4D" w:rsidP="00753D4D">
      <w:pPr>
        <w:numPr>
          <w:ilvl w:val="1"/>
          <w:numId w:val="26"/>
        </w:numPr>
        <w:autoSpaceDE w:val="0"/>
        <w:autoSpaceDN w:val="0"/>
        <w:adjustRightInd w:val="0"/>
        <w:ind w:left="567" w:hanging="567"/>
        <w:jc w:val="both"/>
        <w:rPr>
          <w:caps/>
          <w:color w:val="000000"/>
          <w:lang w:eastAsia="ar-SA"/>
        </w:rPr>
      </w:pPr>
      <w:r w:rsidRPr="00E30FB7">
        <w:rPr>
          <w:color w:val="000000"/>
        </w:rPr>
        <w:t xml:space="preserve">Apakšuzņēmēja piesaistīšana Līguma izpildē pēc </w:t>
      </w:r>
      <w:r>
        <w:rPr>
          <w:color w:val="000000"/>
          <w:shd w:val="clear" w:color="auto" w:fill="FFFFFF"/>
        </w:rPr>
        <w:t>Izpildītāja</w:t>
      </w:r>
      <w:r w:rsidRPr="00E30FB7">
        <w:rPr>
          <w:color w:val="000000"/>
        </w:rPr>
        <w:t xml:space="preserve"> iniciatīvas, neatbrīvo </w:t>
      </w:r>
      <w:r>
        <w:rPr>
          <w:color w:val="000000"/>
          <w:shd w:val="clear" w:color="auto" w:fill="FFFFFF"/>
        </w:rPr>
        <w:t>Izpildītāju</w:t>
      </w:r>
      <w:r w:rsidRPr="00E30FB7">
        <w:rPr>
          <w:color w:val="000000"/>
          <w:shd w:val="clear" w:color="auto" w:fill="FFFFFF"/>
        </w:rPr>
        <w:t xml:space="preserve"> </w:t>
      </w:r>
      <w:r w:rsidRPr="00E30FB7">
        <w:rPr>
          <w:color w:val="000000"/>
        </w:rPr>
        <w:t>no atbildības par šī Līguma izpildi kopumā vai kādu no daļām, kā arī neuzliek Pasūtītājam papildus pienākumus un saistības.</w:t>
      </w:r>
    </w:p>
    <w:p w14:paraId="4D0521C4" w14:textId="77777777" w:rsidR="00E30FB7" w:rsidRPr="00E30FB7" w:rsidRDefault="00753D4D" w:rsidP="00753D4D">
      <w:pPr>
        <w:numPr>
          <w:ilvl w:val="1"/>
          <w:numId w:val="26"/>
        </w:numPr>
        <w:autoSpaceDE w:val="0"/>
        <w:autoSpaceDN w:val="0"/>
        <w:adjustRightInd w:val="0"/>
        <w:ind w:left="567" w:hanging="567"/>
        <w:jc w:val="both"/>
        <w:rPr>
          <w:caps/>
          <w:color w:val="000000"/>
          <w:lang w:eastAsia="ar-SA"/>
        </w:rPr>
      </w:pPr>
      <w:r>
        <w:rPr>
          <w:color w:val="000000"/>
          <w:shd w:val="clear" w:color="auto" w:fill="FFFFFF"/>
        </w:rPr>
        <w:t>Izpildītājs</w:t>
      </w:r>
      <w:r w:rsidRPr="00E30FB7">
        <w:rPr>
          <w:color w:val="000000"/>
        </w:rPr>
        <w:t xml:space="preserve"> ir atbildīgs par piesaistītā personāla un apakšuzņēmēju veiktā pakalpojuma atbilstību šī Līguma prasībām.</w:t>
      </w:r>
    </w:p>
    <w:p w14:paraId="4D0521C5" w14:textId="77777777" w:rsidR="00E30FB7" w:rsidRPr="00E30FB7" w:rsidRDefault="00753D4D" w:rsidP="00753D4D">
      <w:pPr>
        <w:numPr>
          <w:ilvl w:val="1"/>
          <w:numId w:val="26"/>
        </w:numPr>
        <w:autoSpaceDE w:val="0"/>
        <w:autoSpaceDN w:val="0"/>
        <w:adjustRightInd w:val="0"/>
        <w:ind w:left="567" w:hanging="567"/>
        <w:jc w:val="both"/>
        <w:rPr>
          <w:caps/>
          <w:color w:val="000000"/>
          <w:lang w:eastAsia="ar-SA"/>
        </w:rPr>
      </w:pPr>
      <w:r>
        <w:rPr>
          <w:color w:val="000000"/>
          <w:shd w:val="clear" w:color="auto" w:fill="FFFFFF"/>
        </w:rPr>
        <w:t>Izpildītājs</w:t>
      </w:r>
      <w:r w:rsidRPr="00E30FB7">
        <w:rPr>
          <w:color w:val="000000"/>
        </w:rPr>
        <w:t xml:space="preserve"> ir atbildīgs par to, lai saskaņā ar šo Līgumu Pakalpojumu izpildē iesaistīts </w:t>
      </w:r>
      <w:r w:rsidR="00277932">
        <w:rPr>
          <w:color w:val="000000"/>
        </w:rPr>
        <w:t>a</w:t>
      </w:r>
      <w:r w:rsidRPr="00E30FB7">
        <w:rPr>
          <w:color w:val="000000"/>
        </w:rPr>
        <w:t xml:space="preserve">pakšuzņēmējs nepiesaistītu Pakalpojumu izpildē citus </w:t>
      </w:r>
      <w:r w:rsidR="00277932">
        <w:rPr>
          <w:color w:val="000000"/>
        </w:rPr>
        <w:t>a</w:t>
      </w:r>
      <w:r w:rsidRPr="00E30FB7">
        <w:rPr>
          <w:color w:val="000000"/>
        </w:rPr>
        <w:t>pakšuzņēmējus bez Pasūtītāja rakstiskas piekrišanas.</w:t>
      </w:r>
    </w:p>
    <w:p w14:paraId="4D0521C6" w14:textId="77777777" w:rsidR="00E30FB7" w:rsidRPr="00160486" w:rsidRDefault="00753D4D" w:rsidP="00753D4D">
      <w:pPr>
        <w:numPr>
          <w:ilvl w:val="1"/>
          <w:numId w:val="26"/>
        </w:numPr>
        <w:autoSpaceDE w:val="0"/>
        <w:autoSpaceDN w:val="0"/>
        <w:adjustRightInd w:val="0"/>
        <w:ind w:left="567" w:hanging="567"/>
        <w:jc w:val="both"/>
        <w:rPr>
          <w:caps/>
          <w:color w:val="000000"/>
          <w:lang w:eastAsia="ar-SA"/>
        </w:rPr>
      </w:pPr>
      <w:r w:rsidRPr="00E30FB7">
        <w:rPr>
          <w:color w:val="000000"/>
        </w:rPr>
        <w:t xml:space="preserve">Pasūtītājs nav atbildīgs par </w:t>
      </w:r>
      <w:r>
        <w:rPr>
          <w:color w:val="000000"/>
          <w:shd w:val="clear" w:color="auto" w:fill="FFFFFF"/>
        </w:rPr>
        <w:t>Izpildītāja</w:t>
      </w:r>
      <w:r w:rsidRPr="00E30FB7">
        <w:rPr>
          <w:color w:val="000000"/>
        </w:rPr>
        <w:t xml:space="preserve"> nokavētiem vai vispār neveiktiem norēķiniem ar tā piesaistītajiem </w:t>
      </w:r>
      <w:r w:rsidR="00277932">
        <w:rPr>
          <w:color w:val="000000"/>
        </w:rPr>
        <w:t>a</w:t>
      </w:r>
      <w:r w:rsidRPr="00E30FB7">
        <w:rPr>
          <w:color w:val="000000"/>
        </w:rPr>
        <w:t xml:space="preserve">pakšuzņēmējiem. </w:t>
      </w:r>
    </w:p>
    <w:p w14:paraId="4D0521C7" w14:textId="77777777" w:rsidR="00160486" w:rsidRPr="00E30FB7" w:rsidRDefault="00160486" w:rsidP="00160486">
      <w:pPr>
        <w:autoSpaceDE w:val="0"/>
        <w:autoSpaceDN w:val="0"/>
        <w:adjustRightInd w:val="0"/>
        <w:ind w:left="567"/>
        <w:jc w:val="both"/>
        <w:rPr>
          <w:caps/>
          <w:color w:val="000000"/>
          <w:lang w:eastAsia="ar-SA"/>
        </w:rPr>
      </w:pPr>
    </w:p>
    <w:p w14:paraId="4D0521C8" w14:textId="77777777" w:rsidR="004B41A8" w:rsidRPr="000F056F" w:rsidRDefault="00753D4D" w:rsidP="00753D4D">
      <w:pPr>
        <w:numPr>
          <w:ilvl w:val="0"/>
          <w:numId w:val="26"/>
        </w:numPr>
        <w:tabs>
          <w:tab w:val="left" w:pos="-3402"/>
        </w:tabs>
        <w:ind w:right="-28"/>
        <w:jc w:val="center"/>
        <w:rPr>
          <w:color w:val="000000" w:themeColor="text1"/>
          <w:lang w:eastAsia="en-US"/>
        </w:rPr>
      </w:pPr>
      <w:r>
        <w:rPr>
          <w:b/>
          <w:color w:val="000000" w:themeColor="text1"/>
          <w:lang w:eastAsia="en-US"/>
        </w:rPr>
        <w:t xml:space="preserve"> </w:t>
      </w:r>
      <w:r w:rsidRPr="004676D5">
        <w:rPr>
          <w:b/>
          <w:color w:val="000000" w:themeColor="text1"/>
          <w:lang w:eastAsia="en-US"/>
        </w:rPr>
        <w:t>NEPĀRVARAMA VARA</w:t>
      </w:r>
    </w:p>
    <w:p w14:paraId="4D0521C9" w14:textId="77777777" w:rsidR="000F056F" w:rsidRPr="004676D5" w:rsidRDefault="000F056F" w:rsidP="000F056F">
      <w:pPr>
        <w:tabs>
          <w:tab w:val="left" w:pos="-3402"/>
        </w:tabs>
        <w:ind w:left="360" w:right="-28"/>
        <w:rPr>
          <w:color w:val="000000" w:themeColor="text1"/>
          <w:lang w:eastAsia="en-US"/>
        </w:rPr>
      </w:pPr>
    </w:p>
    <w:p w14:paraId="4D0521CA"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w:t>
      </w:r>
      <w:r w:rsidRPr="008D41CC">
        <w:rPr>
          <w:color w:val="000000" w:themeColor="text1"/>
          <w:lang w:eastAsia="en-US"/>
        </w:rPr>
        <w:lastRenderedPageBreak/>
        <w:t xml:space="preserve">attiecīgi par tādu laika periodu, par kādu šie nepārvaramas varas apstākļi ir aizkavējuši Līguma izpildi, bet ne ilgāk par 15 (piecpadsmit) kalendārajām dienām. </w:t>
      </w:r>
    </w:p>
    <w:p w14:paraId="4D0521CB" w14:textId="77777777" w:rsidR="004B41A8" w:rsidRPr="00702D2C" w:rsidRDefault="00753D4D" w:rsidP="00753D4D">
      <w:pPr>
        <w:pStyle w:val="ListParagraph"/>
        <w:numPr>
          <w:ilvl w:val="1"/>
          <w:numId w:val="26"/>
        </w:numPr>
        <w:tabs>
          <w:tab w:val="left" w:pos="-3402"/>
        </w:tabs>
        <w:ind w:left="567" w:right="-28" w:hanging="567"/>
        <w:jc w:val="both"/>
        <w:rPr>
          <w:b/>
          <w:color w:val="000000" w:themeColor="text1"/>
          <w:lang w:eastAsia="en-US"/>
        </w:rPr>
      </w:pPr>
      <w:r w:rsidRPr="00702D2C">
        <w:rPr>
          <w:color w:val="000000" w:themeColor="text1"/>
          <w:lang w:eastAsia="en-US"/>
        </w:rPr>
        <w:t xml:space="preserve">Ar nepārvaramas varas apstākļiem jāsaprot ugunsgrēki, dabas katastrofas, ekonomiskās blokādes un citi, no Pusēm pilnīgi neatkarīgi radušies ārkārtēja rakstura negadījumi, ko Pusēm nebija iespējas ne paredzēt, ne novērst. </w:t>
      </w:r>
    </w:p>
    <w:p w14:paraId="4D0521CC" w14:textId="77777777" w:rsidR="004B41A8" w:rsidRPr="004C2FB9"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rakstveidā brīd</w:t>
      </w:r>
      <w:r w:rsidR="007C29B1">
        <w:rPr>
          <w:color w:val="000000" w:themeColor="text1"/>
          <w:lang w:eastAsia="en-US"/>
        </w:rPr>
        <w:t>inot otru Pusi 5 (piecas) darb</w:t>
      </w:r>
      <w:r w:rsidRPr="008D41CC">
        <w:rPr>
          <w:color w:val="000000" w:themeColor="text1"/>
          <w:lang w:eastAsia="en-US"/>
        </w:rPr>
        <w:t>dienas iepriekš.</w:t>
      </w:r>
    </w:p>
    <w:p w14:paraId="4D0521CD" w14:textId="77777777" w:rsidR="004B41A8" w:rsidRDefault="004B41A8" w:rsidP="004B41A8">
      <w:pPr>
        <w:tabs>
          <w:tab w:val="left" w:pos="-3402"/>
        </w:tabs>
        <w:ind w:right="-28"/>
        <w:jc w:val="both"/>
        <w:rPr>
          <w:b/>
          <w:color w:val="000000" w:themeColor="text1"/>
          <w:lang w:eastAsia="en-US"/>
        </w:rPr>
      </w:pPr>
    </w:p>
    <w:p w14:paraId="4D0521CE" w14:textId="77777777" w:rsidR="004B41A8" w:rsidRDefault="00753D4D" w:rsidP="00753D4D">
      <w:pPr>
        <w:numPr>
          <w:ilvl w:val="0"/>
          <w:numId w:val="26"/>
        </w:numPr>
        <w:tabs>
          <w:tab w:val="left" w:pos="-3402"/>
        </w:tabs>
        <w:ind w:right="-28"/>
        <w:jc w:val="center"/>
        <w:rPr>
          <w:b/>
          <w:color w:val="000000" w:themeColor="text1"/>
          <w:lang w:eastAsia="en-US"/>
        </w:rPr>
      </w:pPr>
      <w:r>
        <w:rPr>
          <w:b/>
          <w:color w:val="000000" w:themeColor="text1"/>
          <w:lang w:eastAsia="en-US"/>
        </w:rPr>
        <w:t xml:space="preserve"> </w:t>
      </w:r>
      <w:r w:rsidRPr="004676D5">
        <w:rPr>
          <w:b/>
          <w:color w:val="000000" w:themeColor="text1"/>
          <w:lang w:eastAsia="en-US"/>
        </w:rPr>
        <w:t>LĪGUMA IZBEIGŠANA</w:t>
      </w:r>
    </w:p>
    <w:p w14:paraId="4D0521CF" w14:textId="77777777" w:rsidR="000F056F" w:rsidRPr="004676D5" w:rsidRDefault="000F056F" w:rsidP="000F056F">
      <w:pPr>
        <w:tabs>
          <w:tab w:val="left" w:pos="-3402"/>
        </w:tabs>
        <w:ind w:left="360" w:right="-28"/>
        <w:rPr>
          <w:b/>
          <w:color w:val="000000" w:themeColor="text1"/>
          <w:lang w:eastAsia="en-US"/>
        </w:rPr>
      </w:pPr>
    </w:p>
    <w:p w14:paraId="4D0521D0"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Līgums var tikt izbeigts, Pusēm savstarpēji rakstiski vienojoties un normatīvajos aktos noteiktajā kārtībā.</w:t>
      </w:r>
    </w:p>
    <w:p w14:paraId="4D0521D1"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Pasūtītājs var vienpusēji atkāpties no Līguma, rakstiski paziņojot par to Izpildītājam 7 (septiņas) kalendāra dienas iepriekš, ja:</w:t>
      </w:r>
    </w:p>
    <w:p w14:paraId="4D0521D2" w14:textId="77777777" w:rsidR="00160486" w:rsidRDefault="00753D4D" w:rsidP="00753D4D">
      <w:pPr>
        <w:numPr>
          <w:ilvl w:val="2"/>
          <w:numId w:val="26"/>
        </w:numPr>
        <w:autoSpaceDE w:val="0"/>
        <w:autoSpaceDN w:val="0"/>
        <w:adjustRightInd w:val="0"/>
        <w:ind w:left="1418" w:hanging="851"/>
        <w:jc w:val="both"/>
      </w:pPr>
      <w:r w:rsidRPr="00FE210E">
        <w:t>Izpildītājs atkārtoti neievēro likumīgus Pasūtītāja rakstiskus norādījumus vai arī atkārtoti nepilda kādas Līgumā noteiktās saistības vai pienākumus, un ja Izpildītājs šādu neizpildi</w:t>
      </w:r>
      <w:r w:rsidR="007C29B1">
        <w:t xml:space="preserve"> nav novērsis 10 (desmit) darb</w:t>
      </w:r>
      <w:r w:rsidRPr="00FE210E">
        <w:t>dienu laikā pēc attiecīga rakstiska Pasūtītāja paziņojuma saņemšanas;</w:t>
      </w:r>
    </w:p>
    <w:p w14:paraId="4D0521D3" w14:textId="77777777" w:rsidR="00160486" w:rsidRDefault="00753D4D" w:rsidP="00753D4D">
      <w:pPr>
        <w:numPr>
          <w:ilvl w:val="2"/>
          <w:numId w:val="26"/>
        </w:numPr>
        <w:autoSpaceDE w:val="0"/>
        <w:autoSpaceDN w:val="0"/>
        <w:adjustRightInd w:val="0"/>
        <w:ind w:left="1418" w:hanging="851"/>
        <w:jc w:val="both"/>
      </w:pPr>
      <w:r w:rsidRPr="00FE210E">
        <w:t>Darbi tiek veikti neatbilstoši Līguma dokumentu prasībām, kvalitātes vai tehnoloģijas prasībām vai netiek uzsākta defektu novēršana;</w:t>
      </w:r>
    </w:p>
    <w:p w14:paraId="4D0521D4" w14:textId="77777777" w:rsidR="00160486" w:rsidRDefault="00753D4D" w:rsidP="00753D4D">
      <w:pPr>
        <w:numPr>
          <w:ilvl w:val="2"/>
          <w:numId w:val="26"/>
        </w:numPr>
        <w:autoSpaceDE w:val="0"/>
        <w:autoSpaceDN w:val="0"/>
        <w:adjustRightInd w:val="0"/>
        <w:ind w:left="1418" w:hanging="851"/>
        <w:jc w:val="both"/>
      </w:pPr>
      <w:r w:rsidRPr="00FE210E">
        <w:t>Līgumā ir izdarīti būtiski grozījumi, kas nav pieļaujami saskaņā ar Publisko iepirkumu likuma 61.</w:t>
      </w:r>
      <w:r w:rsidR="00C911F0">
        <w:t> </w:t>
      </w:r>
      <w:r w:rsidRPr="00FE210E">
        <w:t>pantā noteikto;</w:t>
      </w:r>
    </w:p>
    <w:p w14:paraId="4D0521D5" w14:textId="77777777" w:rsidR="004B41A8" w:rsidRPr="004676D5" w:rsidRDefault="00753D4D" w:rsidP="00753D4D">
      <w:pPr>
        <w:numPr>
          <w:ilvl w:val="2"/>
          <w:numId w:val="26"/>
        </w:numPr>
        <w:autoSpaceDE w:val="0"/>
        <w:autoSpaceDN w:val="0"/>
        <w:adjustRightInd w:val="0"/>
        <w:ind w:left="1418" w:hanging="851"/>
        <w:jc w:val="both"/>
      </w:pPr>
      <w:r w:rsidRPr="004676D5">
        <w:t>ir pasludināts Izpildītāja maksātnespējas process, apturēta vai pārtraukta tā saimnieciskā darbība, uzsākta tiesvedība par Izpildītāja bankrotu</w:t>
      </w:r>
      <w:r>
        <w:t>.</w:t>
      </w:r>
      <w:r w:rsidRPr="004676D5">
        <w:t xml:space="preserve"> </w:t>
      </w:r>
    </w:p>
    <w:p w14:paraId="4D0521D6" w14:textId="1B7460BE"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Izpildītājs nosūtot Pasūtītājam rakstisku paziņojumu 7 (septiņas) kalendāra dienas iepriekš, ir tiesīgs vienpusēji izbeigt Līgumu, ja Pasūtītājs Līgumā noteiktajos termiņos neveic maksājumus un Pasūtītāja nokavējums ir sasnied</w:t>
      </w:r>
      <w:r w:rsidR="00145191">
        <w:rPr>
          <w:color w:val="000000" w:themeColor="text1"/>
          <w:lang w:eastAsia="en-US"/>
        </w:rPr>
        <w:t>zis vismaz 20 (divdesmit) darb</w:t>
      </w:r>
      <w:r w:rsidRPr="004676D5">
        <w:rPr>
          <w:color w:val="000000" w:themeColor="text1"/>
          <w:lang w:eastAsia="en-US"/>
        </w:rPr>
        <w:t>dienas.</w:t>
      </w:r>
    </w:p>
    <w:p w14:paraId="4D0521D7"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 xml:space="preserve">Līguma izbeigšana saistību neizpildes dēļ neierobežo Pušu tiesības uz zaudējumu atlīdzību vai līgumsodu. </w:t>
      </w:r>
    </w:p>
    <w:p w14:paraId="4D0521D8"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Izbeidzot Līgum</w:t>
      </w:r>
      <w:r w:rsidR="00C911F0">
        <w:rPr>
          <w:color w:val="000000" w:themeColor="text1"/>
          <w:lang w:eastAsia="en-US"/>
        </w:rPr>
        <w:t>a</w:t>
      </w:r>
      <w:r w:rsidRPr="004676D5">
        <w:rPr>
          <w:color w:val="000000" w:themeColor="text1"/>
          <w:lang w:eastAsia="en-US"/>
        </w:rPr>
        <w:t xml:space="preserve"> </w:t>
      </w:r>
      <w:r w:rsidRPr="00B370AB">
        <w:rPr>
          <w:color w:val="000000" w:themeColor="text1"/>
          <w:lang w:eastAsia="en-US"/>
        </w:rPr>
        <w:t>1</w:t>
      </w:r>
      <w:r w:rsidR="002E517F" w:rsidRPr="00B370AB">
        <w:rPr>
          <w:color w:val="000000" w:themeColor="text1"/>
          <w:lang w:eastAsia="en-US"/>
        </w:rPr>
        <w:t>0</w:t>
      </w:r>
      <w:r w:rsidRPr="00B370AB">
        <w:rPr>
          <w:color w:val="000000" w:themeColor="text1"/>
          <w:lang w:eastAsia="en-US"/>
        </w:rPr>
        <w:t>.1.-1</w:t>
      </w:r>
      <w:r w:rsidR="002E517F" w:rsidRPr="00B370AB">
        <w:rPr>
          <w:color w:val="000000" w:themeColor="text1"/>
          <w:lang w:eastAsia="en-US"/>
        </w:rPr>
        <w:t>0</w:t>
      </w:r>
      <w:r w:rsidRPr="00B370AB">
        <w:rPr>
          <w:color w:val="000000" w:themeColor="text1"/>
          <w:lang w:eastAsia="en-US"/>
        </w:rPr>
        <w:t>.3.</w:t>
      </w:r>
      <w:r w:rsidR="00C911F0">
        <w:rPr>
          <w:color w:val="000000" w:themeColor="text1"/>
          <w:lang w:eastAsia="en-US"/>
        </w:rPr>
        <w:t> </w:t>
      </w:r>
      <w:r w:rsidRPr="004676D5">
        <w:rPr>
          <w:color w:val="000000" w:themeColor="text1"/>
          <w:lang w:eastAsia="en-US"/>
        </w:rPr>
        <w:t>punkt</w:t>
      </w:r>
      <w:r w:rsidR="00C911F0">
        <w:rPr>
          <w:color w:val="000000" w:themeColor="text1"/>
          <w:lang w:eastAsia="en-US"/>
        </w:rPr>
        <w:t>ā</w:t>
      </w:r>
      <w:r w:rsidRPr="004676D5">
        <w:rPr>
          <w:color w:val="000000" w:themeColor="text1"/>
          <w:lang w:eastAsia="en-US"/>
        </w:rPr>
        <w:t xml:space="preserve"> noteiktajā gadījumā, Puses sastāda atsevišķu aktu par faktiski kvalitatīvi izpildīto Darbu apjomu un to vērtību. Sastādot aktu, Puses ņem vērā izpildīto Darbu kvalitāti. Pasūtītājs samaksā Izpildītājam par kvalitatīvi izpildītajiem Darbiem, atbilstoši sastādītajam aktam. Ja faktiski kvalitatīvi izpildīto Darbu vērtība ir mazāka par summu, kuru Pasūtītājs jau ir samaksājis Izpildītājam, Izpildītājam ir pienākums atmaksāt pārmaksāto summu. Izdarot samaksu, Pasūtītājs ir tiesīgs ieturēt aprēķināto līgumsodu vai zaudējumu atlīdzību. Puses savstarpējo norēķinu šajā punktā minētajā gadījumā veic 20 (divdesmit) </w:t>
      </w:r>
      <w:r w:rsidR="00C911F0">
        <w:rPr>
          <w:color w:val="000000" w:themeColor="text1"/>
          <w:lang w:eastAsia="en-US"/>
        </w:rPr>
        <w:t xml:space="preserve">kalendāro </w:t>
      </w:r>
      <w:r w:rsidRPr="004676D5">
        <w:rPr>
          <w:color w:val="000000" w:themeColor="text1"/>
          <w:lang w:eastAsia="en-US"/>
        </w:rPr>
        <w:t>dienu laikā pēc šajā punktā minētā akta parakstīšanas.</w:t>
      </w:r>
    </w:p>
    <w:p w14:paraId="4D0521D9"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Ja Līgums tiek izbeigts pirms termiņa Izpildītāja vainas dēļ, Objekts sakārtojams un atstājams drošā un no trešo personu darbībām pasargātā stāvoklī par Izpildītāja līdzekļiem. Ja Līgums tiek izbeigts pirms termiņa pēc abpusējas vienošanās, Puses vienojas, kādā kārtībā tiek segti izdevumi Objekta sakārtošanai drošā un no trešo personu darbībām pasargātā stāvoklī.</w:t>
      </w:r>
    </w:p>
    <w:p w14:paraId="4D0521DA" w14:textId="77777777" w:rsidR="004B41A8"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Pasūtītājs vienpusēji izbeidz Līgumu ar Izpildītāju, nemaksājot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191F08">
        <w:rPr>
          <w:color w:val="000000" w:themeColor="text1"/>
          <w:vertAlign w:val="superscript"/>
          <w:lang w:eastAsia="en-US"/>
        </w:rPr>
        <w:t>1</w:t>
      </w:r>
      <w:r w:rsidR="00C911F0">
        <w:rPr>
          <w:color w:val="000000" w:themeColor="text1"/>
          <w:lang w:eastAsia="en-US"/>
        </w:rPr>
        <w:t> </w:t>
      </w:r>
      <w:r w:rsidRPr="004676D5">
        <w:rPr>
          <w:color w:val="000000" w:themeColor="text1"/>
          <w:lang w:eastAsia="en-US"/>
        </w:rPr>
        <w:t>panta trešajai daļai).</w:t>
      </w:r>
    </w:p>
    <w:p w14:paraId="4D0521DB" w14:textId="77777777" w:rsidR="004B41A8" w:rsidRDefault="004B41A8" w:rsidP="006077C9">
      <w:pPr>
        <w:tabs>
          <w:tab w:val="left" w:pos="-3402"/>
        </w:tabs>
        <w:ind w:left="403" w:right="-28" w:hanging="403"/>
        <w:jc w:val="both"/>
        <w:rPr>
          <w:color w:val="000000" w:themeColor="text1"/>
          <w:lang w:eastAsia="en-US"/>
        </w:rPr>
      </w:pPr>
    </w:p>
    <w:p w14:paraId="4D0521DC" w14:textId="77777777" w:rsidR="004B41A8" w:rsidRDefault="00753D4D" w:rsidP="00753D4D">
      <w:pPr>
        <w:numPr>
          <w:ilvl w:val="0"/>
          <w:numId w:val="26"/>
        </w:numPr>
        <w:tabs>
          <w:tab w:val="left" w:pos="-3402"/>
        </w:tabs>
        <w:ind w:right="-29" w:hanging="502"/>
        <w:jc w:val="center"/>
        <w:rPr>
          <w:b/>
          <w:color w:val="000000" w:themeColor="text1"/>
          <w:lang w:eastAsia="en-US"/>
        </w:rPr>
      </w:pPr>
      <w:r>
        <w:rPr>
          <w:b/>
          <w:color w:val="000000" w:themeColor="text1"/>
          <w:lang w:eastAsia="en-US"/>
        </w:rPr>
        <w:t xml:space="preserve"> </w:t>
      </w:r>
      <w:r w:rsidRPr="004676D5">
        <w:rPr>
          <w:b/>
          <w:color w:val="000000" w:themeColor="text1"/>
          <w:lang w:eastAsia="en-US"/>
        </w:rPr>
        <w:t>LĪGUMA GROZĪJUMI</w:t>
      </w:r>
    </w:p>
    <w:p w14:paraId="4D0521DD" w14:textId="77777777" w:rsidR="000F056F" w:rsidRPr="004676D5" w:rsidRDefault="000F056F" w:rsidP="000F056F">
      <w:pPr>
        <w:tabs>
          <w:tab w:val="left" w:pos="-3402"/>
        </w:tabs>
        <w:ind w:left="360" w:right="-29"/>
        <w:rPr>
          <w:b/>
          <w:color w:val="000000" w:themeColor="text1"/>
          <w:lang w:eastAsia="en-US"/>
        </w:rPr>
      </w:pPr>
    </w:p>
    <w:p w14:paraId="4D0521DE"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lastRenderedPageBreak/>
        <w:t>Līgumu var grozīt vienīgi ar Pušu savstarpēju rakstisku vienošanos.</w:t>
      </w:r>
    </w:p>
    <w:p w14:paraId="4D0521DF" w14:textId="77777777" w:rsidR="004B41A8" w:rsidRDefault="00753D4D" w:rsidP="00753D4D">
      <w:pPr>
        <w:widowControl w:val="0"/>
        <w:numPr>
          <w:ilvl w:val="1"/>
          <w:numId w:val="26"/>
        </w:numPr>
        <w:suppressAutoHyphens/>
        <w:ind w:left="567" w:hanging="567"/>
        <w:contextualSpacing/>
        <w:jc w:val="both"/>
        <w:rPr>
          <w:rFonts w:ascii="Calibri" w:hAnsi="Calibri" w:cs="Calibri"/>
          <w:color w:val="000000"/>
          <w:lang w:bidi="lv-LV"/>
        </w:rPr>
      </w:pPr>
      <w:r w:rsidRPr="0061791D">
        <w:rPr>
          <w:rFonts w:cstheme="minorHAnsi"/>
        </w:rPr>
        <w:t xml:space="preserve">Pasūtītājam </w:t>
      </w:r>
      <w:r>
        <w:rPr>
          <w:rFonts w:cstheme="minorHAnsi"/>
        </w:rPr>
        <w:t>Darbu</w:t>
      </w:r>
      <w:r w:rsidRPr="0061791D">
        <w:rPr>
          <w:rFonts w:cstheme="minorHAnsi"/>
        </w:rPr>
        <w:t xml:space="preserve"> veikšanas laikā ir tiesības veikt Līguma grozījumus saskaņā ar </w:t>
      </w:r>
      <w:r>
        <w:rPr>
          <w:rFonts w:cstheme="minorHAnsi"/>
        </w:rPr>
        <w:t>PIL</w:t>
      </w:r>
      <w:r w:rsidRPr="0061791D">
        <w:rPr>
          <w:rFonts w:cstheme="minorHAnsi"/>
        </w:rPr>
        <w:t xml:space="preserve"> 61.pantu, nemainot Līguma vispārējo raksturu, veidu un mērķi tikai kādā no turpmāk minētajiem gadījumiem vai Līgumā citur minētā gadījumā:</w:t>
      </w:r>
    </w:p>
    <w:p w14:paraId="4D0521E0" w14:textId="77777777" w:rsidR="004B41A8" w:rsidRDefault="00753D4D" w:rsidP="00753D4D">
      <w:pPr>
        <w:widowControl w:val="0"/>
        <w:numPr>
          <w:ilvl w:val="2"/>
          <w:numId w:val="26"/>
        </w:numPr>
        <w:suppressAutoHyphens/>
        <w:ind w:left="1418" w:hanging="851"/>
        <w:contextualSpacing/>
        <w:jc w:val="both"/>
        <w:rPr>
          <w:rFonts w:ascii="Calibri" w:hAnsi="Calibri" w:cs="Calibri"/>
          <w:color w:val="000000"/>
          <w:lang w:bidi="lv-LV"/>
        </w:rPr>
      </w:pPr>
      <w:r w:rsidRPr="001141F6">
        <w:rPr>
          <w:rFonts w:eastAsia="Arial Unicode MS" w:cstheme="minorHAnsi"/>
          <w:u w:color="000000"/>
        </w:rPr>
        <w:t xml:space="preserve">grozījumi ir nebūtiski, </w:t>
      </w:r>
      <w:r w:rsidRPr="001141F6">
        <w:rPr>
          <w:rFonts w:cstheme="minorHAnsi"/>
        </w:rPr>
        <w:t xml:space="preserve">atbilstoši </w:t>
      </w:r>
      <w:r>
        <w:rPr>
          <w:rFonts w:cstheme="minorHAnsi"/>
        </w:rPr>
        <w:t>PIL</w:t>
      </w:r>
      <w:r w:rsidRPr="001141F6">
        <w:rPr>
          <w:rFonts w:cstheme="minorHAnsi"/>
        </w:rPr>
        <w:t xml:space="preserve"> 61.</w:t>
      </w:r>
      <w:r w:rsidR="00570650">
        <w:rPr>
          <w:rFonts w:cstheme="minorHAnsi"/>
        </w:rPr>
        <w:t> </w:t>
      </w:r>
      <w:r w:rsidRPr="001141F6">
        <w:rPr>
          <w:rFonts w:cstheme="minorHAnsi"/>
        </w:rPr>
        <w:t>panta pirmās daļas 1.un 2.</w:t>
      </w:r>
      <w:r w:rsidR="00570650">
        <w:rPr>
          <w:rFonts w:cstheme="minorHAnsi"/>
        </w:rPr>
        <w:t> </w:t>
      </w:r>
      <w:r w:rsidRPr="001141F6">
        <w:rPr>
          <w:rFonts w:cstheme="minorHAnsi"/>
        </w:rPr>
        <w:t>punktam;</w:t>
      </w:r>
    </w:p>
    <w:p w14:paraId="4D0521E1" w14:textId="3059EDEE" w:rsidR="004B41A8" w:rsidRPr="00141EE7" w:rsidRDefault="00753D4D" w:rsidP="00753D4D">
      <w:pPr>
        <w:widowControl w:val="0"/>
        <w:numPr>
          <w:ilvl w:val="2"/>
          <w:numId w:val="26"/>
        </w:numPr>
        <w:suppressAutoHyphens/>
        <w:ind w:left="1418" w:hanging="851"/>
        <w:contextualSpacing/>
        <w:jc w:val="both"/>
        <w:rPr>
          <w:rFonts w:ascii="Calibri" w:hAnsi="Calibri" w:cs="Calibri"/>
          <w:lang w:bidi="lv-LV"/>
        </w:rPr>
      </w:pPr>
      <w:r>
        <w:rPr>
          <w:rFonts w:cstheme="minorHAnsi"/>
        </w:rPr>
        <w:t>p</w:t>
      </w:r>
      <w:r w:rsidRPr="001141F6">
        <w:rPr>
          <w:rFonts w:cstheme="minorHAnsi"/>
        </w:rPr>
        <w:t xml:space="preserve">iemērojot </w:t>
      </w:r>
      <w:r>
        <w:rPr>
          <w:rFonts w:cstheme="minorHAnsi"/>
        </w:rPr>
        <w:t>PIL</w:t>
      </w:r>
      <w:r w:rsidRPr="001141F6">
        <w:rPr>
          <w:rFonts w:cstheme="minorHAnsi"/>
        </w:rPr>
        <w:t xml:space="preserve"> 61.</w:t>
      </w:r>
      <w:r w:rsidR="00570650">
        <w:rPr>
          <w:rFonts w:cstheme="minorHAnsi"/>
        </w:rPr>
        <w:t> </w:t>
      </w:r>
      <w:r w:rsidRPr="001141F6">
        <w:rPr>
          <w:rFonts w:cstheme="minorHAnsi"/>
        </w:rPr>
        <w:t>panta pirmās daļas 3.</w:t>
      </w:r>
      <w:r w:rsidR="00570650">
        <w:rPr>
          <w:rFonts w:cstheme="minorHAnsi"/>
        </w:rPr>
        <w:t> </w:t>
      </w:r>
      <w:r w:rsidR="00887690">
        <w:rPr>
          <w:rFonts w:cstheme="minorHAnsi"/>
        </w:rPr>
        <w:t>punktu un piekto daļu, </w:t>
      </w:r>
      <w:r>
        <w:rPr>
          <w:rFonts w:cstheme="minorHAnsi"/>
        </w:rPr>
        <w:t>–</w:t>
      </w:r>
      <w:r w:rsidR="00887690">
        <w:rPr>
          <w:rFonts w:cstheme="minorHAnsi"/>
        </w:rPr>
        <w:t> </w:t>
      </w:r>
      <w:r w:rsidRPr="001141F6">
        <w:rPr>
          <w:rFonts w:cstheme="minorHAnsi"/>
        </w:rPr>
        <w:t>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w:t>
      </w:r>
      <w:r w:rsidR="00570650">
        <w:rPr>
          <w:rFonts w:cstheme="minorHAnsi"/>
        </w:rPr>
        <w:t> </w:t>
      </w:r>
      <w:r w:rsidRPr="001141F6">
        <w:rPr>
          <w:rFonts w:cstheme="minorHAnsi"/>
        </w:rPr>
        <w:t>%</w:t>
      </w:r>
      <w:r w:rsidR="00570650">
        <w:rPr>
          <w:rFonts w:cstheme="minorHAnsi"/>
        </w:rPr>
        <w:t xml:space="preserve"> (piecpadsmit procentus)</w:t>
      </w:r>
      <w:r w:rsidRPr="001141F6">
        <w:rPr>
          <w:rFonts w:cstheme="minorHAnsi"/>
        </w:rPr>
        <w:t xml:space="preserve"> no sākotnējās Līgumcenas, bet neieskaitot grozījumus, kuri veikti atbilstoši Līguma </w:t>
      </w:r>
      <w:r w:rsidR="006068CA">
        <w:rPr>
          <w:rFonts w:cstheme="minorHAnsi"/>
        </w:rPr>
        <w:t>11.2.3. un 11</w:t>
      </w:r>
      <w:r w:rsidRPr="00141EE7">
        <w:rPr>
          <w:rFonts w:cstheme="minorHAnsi"/>
        </w:rPr>
        <w:t>.2.4.</w:t>
      </w:r>
      <w:r w:rsidR="00570650">
        <w:rPr>
          <w:rFonts w:cstheme="minorHAnsi"/>
        </w:rPr>
        <w:t> apakš</w:t>
      </w:r>
      <w:r w:rsidRPr="00141EE7">
        <w:rPr>
          <w:rFonts w:cstheme="minorHAnsi"/>
        </w:rPr>
        <w:t>punktam;</w:t>
      </w:r>
    </w:p>
    <w:p w14:paraId="4D0521E2" w14:textId="0541267E" w:rsidR="004B41A8" w:rsidRDefault="00753D4D" w:rsidP="00753D4D">
      <w:pPr>
        <w:pStyle w:val="ListParagraph"/>
        <w:numPr>
          <w:ilvl w:val="2"/>
          <w:numId w:val="26"/>
        </w:numPr>
        <w:tabs>
          <w:tab w:val="left" w:pos="709"/>
        </w:tabs>
        <w:suppressAutoHyphens/>
        <w:ind w:left="1418" w:hanging="851"/>
        <w:jc w:val="both"/>
        <w:rPr>
          <w:rFonts w:cstheme="minorHAnsi"/>
        </w:rPr>
      </w:pPr>
      <w:r>
        <w:rPr>
          <w:rFonts w:cstheme="minorHAnsi"/>
        </w:rPr>
        <w:t>p</w:t>
      </w:r>
      <w:r w:rsidRPr="00D36230">
        <w:rPr>
          <w:rFonts w:cstheme="minorHAnsi"/>
        </w:rPr>
        <w:t xml:space="preserve">iemērojot </w:t>
      </w:r>
      <w:r w:rsidR="006068CA">
        <w:rPr>
          <w:rFonts w:cstheme="minorHAnsi"/>
        </w:rPr>
        <w:t>PIL</w:t>
      </w:r>
      <w:r w:rsidRPr="00D36230">
        <w:rPr>
          <w:rFonts w:cstheme="minorHAnsi"/>
        </w:rPr>
        <w:t xml:space="preserve"> 61.</w:t>
      </w:r>
      <w:r w:rsidR="00570650">
        <w:rPr>
          <w:rFonts w:cstheme="minorHAnsi"/>
        </w:rPr>
        <w:t> </w:t>
      </w:r>
      <w:r w:rsidRPr="00D36230">
        <w:rPr>
          <w:rFonts w:cstheme="minorHAnsi"/>
        </w:rPr>
        <w:t xml:space="preserve">panta trešās daļas </w:t>
      </w:r>
      <w:r>
        <w:rPr>
          <w:rFonts w:cstheme="minorHAnsi"/>
        </w:rPr>
        <w:t>1</w:t>
      </w:r>
      <w:r w:rsidRPr="00D36230">
        <w:rPr>
          <w:rFonts w:cstheme="minorHAnsi"/>
        </w:rPr>
        <w:t>.</w:t>
      </w:r>
      <w:r w:rsidR="00570650">
        <w:rPr>
          <w:rFonts w:cstheme="minorHAnsi"/>
        </w:rPr>
        <w:t> </w:t>
      </w:r>
      <w:r w:rsidR="00887690">
        <w:rPr>
          <w:rFonts w:cstheme="minorHAnsi"/>
        </w:rPr>
        <w:t>punktu, </w:t>
      </w:r>
      <w:r w:rsidR="006068CA">
        <w:rPr>
          <w:rFonts w:cstheme="minorHAnsi"/>
        </w:rPr>
        <w:t>–</w:t>
      </w:r>
      <w:r w:rsidR="00887690">
        <w:rPr>
          <w:rFonts w:cstheme="minorHAnsi"/>
        </w:rPr>
        <w:t> </w:t>
      </w:r>
      <w:r w:rsidRPr="00D36230">
        <w:rPr>
          <w:rFonts w:cstheme="minorHAnsi"/>
        </w:rPr>
        <w:t xml:space="preserve">ietverot </w:t>
      </w:r>
      <w:r>
        <w:rPr>
          <w:rFonts w:cstheme="minorHAnsi"/>
        </w:rPr>
        <w:t>D</w:t>
      </w:r>
      <w:r w:rsidRPr="00D36230">
        <w:rPr>
          <w:rFonts w:cstheme="minorHAnsi"/>
        </w:rPr>
        <w:t xml:space="preserve">arbus, kas sākotnēji nav paredzēti Līgumā, kā arī izslēdzot </w:t>
      </w:r>
      <w:r>
        <w:rPr>
          <w:rFonts w:cstheme="minorHAnsi"/>
        </w:rPr>
        <w:t>D</w:t>
      </w:r>
      <w:r w:rsidRPr="00D36230">
        <w:rPr>
          <w:rFonts w:cstheme="minorHAnsi"/>
        </w:rPr>
        <w:t>arbus, kas ir paredzēti Līgumā, ja šādu grozījumu dēļ Līgumcenas pieaugums</w:t>
      </w:r>
      <w:r>
        <w:rPr>
          <w:rFonts w:cstheme="minorHAnsi"/>
        </w:rPr>
        <w:t>/samazinājums</w:t>
      </w:r>
      <w:r w:rsidRPr="00D36230">
        <w:rPr>
          <w:rFonts w:cstheme="minorHAnsi"/>
        </w:rPr>
        <w:t xml:space="preserve">, ko noteic </w:t>
      </w:r>
      <w:r w:rsidR="006068CA">
        <w:rPr>
          <w:rFonts w:cstheme="minorHAnsi"/>
        </w:rPr>
        <w:t xml:space="preserve">kā visu secīgi veikto grozījumu </w:t>
      </w:r>
      <w:r w:rsidRPr="00D36230">
        <w:rPr>
          <w:rFonts w:cstheme="minorHAnsi"/>
        </w:rPr>
        <w:t xml:space="preserve">naudas vērtības summu, nepārsniedz </w:t>
      </w:r>
      <w:r w:rsidR="00145191">
        <w:rPr>
          <w:rFonts w:cstheme="minorHAnsi"/>
        </w:rPr>
        <w:t>1</w:t>
      </w:r>
      <w:r w:rsidRPr="00D36230">
        <w:rPr>
          <w:rFonts w:cstheme="minorHAnsi"/>
        </w:rPr>
        <w:t>0</w:t>
      </w:r>
      <w:r w:rsidR="00570650">
        <w:rPr>
          <w:rFonts w:cstheme="minorHAnsi"/>
        </w:rPr>
        <w:t> </w:t>
      </w:r>
      <w:r w:rsidR="006068CA">
        <w:rPr>
          <w:rFonts w:cstheme="minorHAnsi"/>
        </w:rPr>
        <w:t>%</w:t>
      </w:r>
      <w:r w:rsidR="00570650">
        <w:rPr>
          <w:rFonts w:cstheme="minorHAnsi"/>
        </w:rPr>
        <w:t xml:space="preserve"> (</w:t>
      </w:r>
      <w:r w:rsidR="00145191">
        <w:rPr>
          <w:rFonts w:cstheme="minorHAnsi"/>
        </w:rPr>
        <w:t>desmit</w:t>
      </w:r>
      <w:r w:rsidR="00570650">
        <w:rPr>
          <w:rFonts w:cstheme="minorHAnsi"/>
        </w:rPr>
        <w:t xml:space="preserve"> procent</w:t>
      </w:r>
      <w:r w:rsidR="006068CA">
        <w:rPr>
          <w:rFonts w:cstheme="minorHAnsi"/>
        </w:rPr>
        <w:t>us</w:t>
      </w:r>
      <w:r w:rsidR="00570650">
        <w:rPr>
          <w:rFonts w:cstheme="minorHAnsi"/>
        </w:rPr>
        <w:t xml:space="preserve">) </w:t>
      </w:r>
      <w:r w:rsidRPr="00D36230">
        <w:rPr>
          <w:rFonts w:cstheme="minorHAnsi"/>
        </w:rPr>
        <w:t xml:space="preserve">no sākotnējās Līgumcenas, piemēram, </w:t>
      </w:r>
      <w:r>
        <w:rPr>
          <w:rFonts w:cstheme="minorHAnsi"/>
          <w:shd w:val="clear" w:color="auto" w:fill="FFFFFF"/>
        </w:rPr>
        <w:t>P</w:t>
      </w:r>
      <w:r w:rsidRPr="00D36230">
        <w:rPr>
          <w:rFonts w:cstheme="minorHAnsi"/>
          <w:shd w:val="clear" w:color="auto" w:fill="FFFFFF"/>
        </w:rPr>
        <w:t xml:space="preserve">asūtītājam ir nepieciešami papildu </w:t>
      </w:r>
      <w:r>
        <w:rPr>
          <w:rFonts w:cstheme="minorHAnsi"/>
          <w:shd w:val="clear" w:color="auto" w:fill="FFFFFF"/>
        </w:rPr>
        <w:t>D</w:t>
      </w:r>
      <w:r w:rsidRPr="00D36230">
        <w:rPr>
          <w:rFonts w:cstheme="minorHAnsi"/>
          <w:shd w:val="clear" w:color="auto" w:fill="FFFFFF"/>
        </w:rPr>
        <w:t>arbi, kas nebija iekļauti sākotnējā iepirkumā</w:t>
      </w:r>
      <w:r>
        <w:rPr>
          <w:rFonts w:cstheme="minorHAnsi"/>
          <w:shd w:val="clear" w:color="auto" w:fill="FFFFFF"/>
        </w:rPr>
        <w:t xml:space="preserve"> vai Pasūtītājam rodas nepieciešamība atteikties no kādu darbu veikšanas;</w:t>
      </w:r>
    </w:p>
    <w:p w14:paraId="4D0521E3" w14:textId="54F4881C" w:rsidR="004B41A8" w:rsidRDefault="00753D4D" w:rsidP="00753D4D">
      <w:pPr>
        <w:pStyle w:val="ListParagraph"/>
        <w:numPr>
          <w:ilvl w:val="2"/>
          <w:numId w:val="26"/>
        </w:numPr>
        <w:tabs>
          <w:tab w:val="left" w:pos="709"/>
        </w:tabs>
        <w:suppressAutoHyphens/>
        <w:ind w:left="1418" w:hanging="851"/>
        <w:jc w:val="both"/>
        <w:rPr>
          <w:rFonts w:cstheme="minorHAnsi"/>
        </w:rPr>
      </w:pPr>
      <w:r>
        <w:rPr>
          <w:rFonts w:cstheme="minorHAnsi"/>
        </w:rPr>
        <w:t>p</w:t>
      </w:r>
      <w:r w:rsidRPr="00D36230">
        <w:rPr>
          <w:rFonts w:cstheme="minorHAnsi"/>
        </w:rPr>
        <w:t xml:space="preserve">iemērojot </w:t>
      </w:r>
      <w:r w:rsidR="006068CA">
        <w:rPr>
          <w:rFonts w:cstheme="minorHAnsi"/>
        </w:rPr>
        <w:t>PIL</w:t>
      </w:r>
      <w:r w:rsidRPr="00D36230">
        <w:rPr>
          <w:rFonts w:cstheme="minorHAnsi"/>
        </w:rPr>
        <w:t xml:space="preserve"> 61.</w:t>
      </w:r>
      <w:r w:rsidR="00570650">
        <w:rPr>
          <w:rFonts w:cstheme="minorHAnsi"/>
        </w:rPr>
        <w:t> </w:t>
      </w:r>
      <w:r w:rsidRPr="00D36230">
        <w:rPr>
          <w:rFonts w:cstheme="minorHAnsi"/>
        </w:rPr>
        <w:t xml:space="preserve">panta trešās daļas </w:t>
      </w:r>
      <w:r>
        <w:rPr>
          <w:rFonts w:cstheme="minorHAnsi"/>
        </w:rPr>
        <w:t>2</w:t>
      </w:r>
      <w:r w:rsidRPr="00D36230">
        <w:rPr>
          <w:rFonts w:cstheme="minorHAnsi"/>
        </w:rPr>
        <w:t>.</w:t>
      </w:r>
      <w:r w:rsidR="00032483">
        <w:rPr>
          <w:rFonts w:cstheme="minorHAnsi"/>
        </w:rPr>
        <w:t xml:space="preserve"> un 3.</w:t>
      </w:r>
      <w:r w:rsidR="00570650">
        <w:rPr>
          <w:rFonts w:cstheme="minorHAnsi"/>
        </w:rPr>
        <w:t> </w:t>
      </w:r>
      <w:r w:rsidR="00887690">
        <w:rPr>
          <w:rFonts w:cstheme="minorHAnsi"/>
        </w:rPr>
        <w:t>punktu, </w:t>
      </w:r>
      <w:r w:rsidR="006068CA">
        <w:rPr>
          <w:rFonts w:cstheme="minorHAnsi"/>
        </w:rPr>
        <w:t>–</w:t>
      </w:r>
      <w:r w:rsidR="00887690">
        <w:rPr>
          <w:rFonts w:cstheme="minorHAnsi"/>
        </w:rPr>
        <w:t> </w:t>
      </w:r>
      <w:r w:rsidRPr="00D36230">
        <w:rPr>
          <w:rFonts w:cstheme="minorHAnsi"/>
        </w:rPr>
        <w:t xml:space="preserve">ietverot </w:t>
      </w:r>
      <w:r>
        <w:rPr>
          <w:rFonts w:cstheme="minorHAnsi"/>
        </w:rPr>
        <w:t>D</w:t>
      </w:r>
      <w:r w:rsidRPr="00D36230">
        <w:rPr>
          <w:rFonts w:cstheme="minorHAnsi"/>
        </w:rPr>
        <w:t>arbus, kas sākotnēji nav paredzēti Līgumā,</w:t>
      </w:r>
      <w:r w:rsidRPr="00FF538F">
        <w:rPr>
          <w:rFonts w:cstheme="minorHAnsi"/>
        </w:rPr>
        <w:t xml:space="preserve"> </w:t>
      </w:r>
      <w:r w:rsidRPr="00D36230">
        <w:rPr>
          <w:rFonts w:cstheme="minorHAnsi"/>
        </w:rPr>
        <w:t>ja šādu grozījumu dēļ Līgumcenas pieaugums, ko noteic kā visu secīgi veikto grozījumu naudas vērtības summu, nepārsniedz</w:t>
      </w:r>
      <w:r>
        <w:rPr>
          <w:rFonts w:cstheme="minorHAnsi"/>
        </w:rPr>
        <w:t xml:space="preserve"> </w:t>
      </w:r>
      <w:r w:rsidRPr="00D36230">
        <w:rPr>
          <w:rFonts w:cstheme="minorHAnsi"/>
        </w:rPr>
        <w:t>50</w:t>
      </w:r>
      <w:r w:rsidR="00570650">
        <w:rPr>
          <w:rFonts w:cstheme="minorHAnsi"/>
        </w:rPr>
        <w:t> </w:t>
      </w:r>
      <w:r w:rsidRPr="00D36230">
        <w:rPr>
          <w:rFonts w:cstheme="minorHAnsi"/>
        </w:rPr>
        <w:t>%</w:t>
      </w:r>
      <w:r w:rsidR="006068CA">
        <w:rPr>
          <w:rFonts w:cstheme="minorHAnsi"/>
        </w:rPr>
        <w:t xml:space="preserve"> (piecdesmit procentus</w:t>
      </w:r>
      <w:r w:rsidR="00570650">
        <w:rPr>
          <w:rFonts w:cstheme="minorHAnsi"/>
        </w:rPr>
        <w:t>)</w:t>
      </w:r>
      <w:r w:rsidRPr="00D36230">
        <w:rPr>
          <w:rFonts w:cstheme="minorHAnsi"/>
        </w:rPr>
        <w:t xml:space="preserve"> no sākotnējās Līgumcenas, piemēram, </w:t>
      </w:r>
      <w:r>
        <w:rPr>
          <w:rFonts w:cstheme="minorHAnsi"/>
          <w:shd w:val="clear" w:color="auto" w:fill="FFFFFF"/>
        </w:rPr>
        <w:t>P</w:t>
      </w:r>
      <w:r w:rsidRPr="00D36230">
        <w:rPr>
          <w:rFonts w:cstheme="minorHAnsi"/>
          <w:shd w:val="clear" w:color="auto" w:fill="FFFFFF"/>
        </w:rPr>
        <w:t xml:space="preserve">asūtītājam ir nepieciešami papildu darbi, kas nebija iekļauti sākotnējā iepirkumā, un </w:t>
      </w:r>
      <w:r>
        <w:rPr>
          <w:rFonts w:cstheme="minorHAnsi"/>
          <w:shd w:val="clear" w:color="auto" w:fill="FFFFFF"/>
        </w:rPr>
        <w:t xml:space="preserve">Izpildītāja </w:t>
      </w:r>
      <w:r w:rsidRPr="00D36230">
        <w:rPr>
          <w:rFonts w:cstheme="minorHAnsi"/>
          <w:shd w:val="clear" w:color="auto" w:fill="FFFFFF"/>
        </w:rPr>
        <w:t>maiņa radītu būtisku izmaksu pieaugumu, un to nevar veikt tādu ekonomisku vai tehnisku iemeslu dēļ kā aizvietojamība vai savietojamība ar jau sākotnējā iepirkumā paredzētiem</w:t>
      </w:r>
      <w:r>
        <w:rPr>
          <w:rFonts w:cstheme="minorHAnsi"/>
          <w:shd w:val="clear" w:color="auto" w:fill="FFFFFF"/>
        </w:rPr>
        <w:t xml:space="preserve"> darbiem</w:t>
      </w:r>
      <w:r w:rsidRPr="00D36230">
        <w:rPr>
          <w:rFonts w:cstheme="minorHAnsi"/>
        </w:rPr>
        <w:t>;</w:t>
      </w:r>
    </w:p>
    <w:p w14:paraId="4D0521E4" w14:textId="0FD71185" w:rsidR="004B41A8" w:rsidRPr="0010693B" w:rsidRDefault="00753D4D" w:rsidP="00753D4D">
      <w:pPr>
        <w:pStyle w:val="ListParagraph"/>
        <w:numPr>
          <w:ilvl w:val="2"/>
          <w:numId w:val="26"/>
        </w:numPr>
        <w:tabs>
          <w:tab w:val="left" w:pos="709"/>
        </w:tabs>
        <w:suppressAutoHyphens/>
        <w:ind w:left="1418" w:hanging="851"/>
        <w:jc w:val="both"/>
        <w:rPr>
          <w:rFonts w:cstheme="minorHAnsi"/>
        </w:rPr>
      </w:pPr>
      <w:r>
        <w:rPr>
          <w:rFonts w:cstheme="minorHAnsi"/>
        </w:rPr>
        <w:t>p</w:t>
      </w:r>
      <w:r w:rsidRPr="0010693B">
        <w:rPr>
          <w:rFonts w:cstheme="minorHAnsi"/>
        </w:rPr>
        <w:t xml:space="preserve">iemērojot </w:t>
      </w:r>
      <w:r w:rsidR="006068CA">
        <w:rPr>
          <w:rFonts w:cstheme="minorHAnsi"/>
        </w:rPr>
        <w:t>PIL</w:t>
      </w:r>
      <w:r w:rsidRPr="0010693B">
        <w:rPr>
          <w:rFonts w:cstheme="minorHAnsi"/>
        </w:rPr>
        <w:t xml:space="preserve"> 61.</w:t>
      </w:r>
      <w:r w:rsidR="00570650">
        <w:rPr>
          <w:rFonts w:cstheme="minorHAnsi"/>
        </w:rPr>
        <w:t> </w:t>
      </w:r>
      <w:r w:rsidRPr="0010693B">
        <w:rPr>
          <w:rFonts w:cstheme="minorHAnsi"/>
        </w:rPr>
        <w:t>panta trešās daļas 4.</w:t>
      </w:r>
      <w:r w:rsidR="00570650">
        <w:rPr>
          <w:rFonts w:cstheme="minorHAnsi"/>
        </w:rPr>
        <w:t> </w:t>
      </w:r>
      <w:r w:rsidR="00887690">
        <w:rPr>
          <w:rFonts w:cstheme="minorHAnsi"/>
        </w:rPr>
        <w:t>punktu, </w:t>
      </w:r>
      <w:r w:rsidR="006068CA">
        <w:rPr>
          <w:rFonts w:cstheme="minorHAnsi"/>
        </w:rPr>
        <w:t>–</w:t>
      </w:r>
      <w:r w:rsidR="00887690">
        <w:rPr>
          <w:rFonts w:cstheme="minorHAnsi"/>
        </w:rPr>
        <w:t> </w:t>
      </w:r>
      <w:r w:rsidRPr="0010693B">
        <w:rPr>
          <w:rFonts w:cstheme="minorHAnsi"/>
        </w:rPr>
        <w:t xml:space="preserve">ja </w:t>
      </w:r>
      <w:r>
        <w:rPr>
          <w:rFonts w:cstheme="minorHAnsi"/>
          <w:shd w:val="clear" w:color="auto" w:fill="FFFFFF"/>
        </w:rPr>
        <w:t xml:space="preserve">Izpildītājs </w:t>
      </w:r>
      <w:r w:rsidRPr="0010693B">
        <w:rPr>
          <w:rFonts w:cstheme="minorHAnsi"/>
        </w:rPr>
        <w:t>tiek aizstāts ar citu</w:t>
      </w:r>
      <w:r>
        <w:rPr>
          <w:rFonts w:cstheme="minorHAnsi"/>
          <w:shd w:val="clear" w:color="auto" w:fill="FFFFFF"/>
        </w:rPr>
        <w:t xml:space="preserve"> uzņēmēju</w:t>
      </w:r>
      <w:r w:rsidRPr="0010693B">
        <w:rPr>
          <w:rFonts w:cstheme="minorHAnsi"/>
        </w:rPr>
        <w:t>.</w:t>
      </w:r>
    </w:p>
    <w:p w14:paraId="4D0521E5" w14:textId="77777777" w:rsidR="004B41A8" w:rsidRDefault="00753D4D" w:rsidP="00753D4D">
      <w:pPr>
        <w:pStyle w:val="ListParagraph"/>
        <w:numPr>
          <w:ilvl w:val="1"/>
          <w:numId w:val="26"/>
        </w:numPr>
        <w:suppressAutoHyphens/>
        <w:ind w:left="567" w:hanging="567"/>
        <w:jc w:val="both"/>
        <w:rPr>
          <w:rFonts w:cstheme="minorHAnsi"/>
        </w:rPr>
      </w:pPr>
      <w:r w:rsidRPr="00D36230">
        <w:rPr>
          <w:rFonts w:cstheme="minorHAnsi"/>
        </w:rPr>
        <w:t xml:space="preserve">Saņemot </w:t>
      </w:r>
      <w:r>
        <w:rPr>
          <w:rFonts w:cstheme="minorHAnsi"/>
        </w:rPr>
        <w:t xml:space="preserve">Izpildītāja </w:t>
      </w:r>
      <w:r w:rsidRPr="00D36230">
        <w:rPr>
          <w:rFonts w:cstheme="minorHAnsi"/>
        </w:rPr>
        <w:t xml:space="preserve">iesniegumu par Līguma grozīšanu vai citādi konstatējot nepieciešamību grozīt Līgumu, Pasūtītājs izvērtē nepieciešamo grozījumu apjomu, objektīvo pamatojumu, raksturu, būtiskumu un pieļaujamību </w:t>
      </w:r>
      <w:r w:rsidR="006068CA">
        <w:rPr>
          <w:rFonts w:cstheme="minorHAnsi"/>
        </w:rPr>
        <w:t>PIL</w:t>
      </w:r>
      <w:r w:rsidRPr="00D36230">
        <w:rPr>
          <w:rFonts w:cstheme="minorHAnsi"/>
        </w:rPr>
        <w:t xml:space="preserve"> izpratnē, ņemot vērā kompetento institūciju izstrādātos metodiskos norādījumus un vadlīnijas. Ja konkrētie grozījumi ir pieļaujami, tad tos klasificē, konkrēti atsaucoties uz </w:t>
      </w:r>
      <w:r w:rsidR="006068CA">
        <w:rPr>
          <w:rFonts w:cstheme="minorHAnsi"/>
        </w:rPr>
        <w:t>PIL</w:t>
      </w:r>
      <w:r w:rsidRPr="00D36230">
        <w:rPr>
          <w:rFonts w:cstheme="minorHAnsi"/>
        </w:rPr>
        <w:t xml:space="preserve"> 61.</w:t>
      </w:r>
      <w:r w:rsidR="00570650">
        <w:rPr>
          <w:rFonts w:cstheme="minorHAnsi"/>
        </w:rPr>
        <w:t> </w:t>
      </w:r>
      <w:r w:rsidRPr="00D36230">
        <w:rPr>
          <w:rFonts w:cstheme="minorHAnsi"/>
        </w:rPr>
        <w:t>panta attiecīgo daļu un Līguma punktu. Pasūtītājs Līguma grozījumu preambulā norāda vai atsevišķā skaidrojumā izvērtē katra grozījuma objektīvo nepieciešamību (pamatojumu), izdarītos apsvērumus un juridisko pamatojumu grozījumu pieļaujamībai.</w:t>
      </w:r>
    </w:p>
    <w:p w14:paraId="4D0521E6"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Ja Darbu izpildes gaitā ir nepieciešamas Līguma termiņa izmaiņas, tad Izpildītājs iesniedz Pasūtītājam iesniegumu, kurā iekļauj Darbu izpildes termiņa kavēšanas iemeslus, pieprasītā termiņa pagarinājuma pamatojumu, kā arī citu Pasūtītāja pieprasītu informāciju.</w:t>
      </w:r>
    </w:p>
    <w:p w14:paraId="4D0521E7" w14:textId="77777777" w:rsidR="004B41A8" w:rsidRPr="004676D5" w:rsidRDefault="00753D4D" w:rsidP="00753D4D">
      <w:pPr>
        <w:numPr>
          <w:ilvl w:val="1"/>
          <w:numId w:val="26"/>
        </w:numPr>
        <w:tabs>
          <w:tab w:val="left" w:pos="-3402"/>
        </w:tabs>
        <w:ind w:left="567" w:right="-28" w:hanging="567"/>
        <w:jc w:val="both"/>
        <w:rPr>
          <w:color w:val="000000" w:themeColor="text1"/>
          <w:lang w:eastAsia="en-US"/>
        </w:rPr>
      </w:pPr>
      <w:r w:rsidRPr="004676D5">
        <w:rPr>
          <w:color w:val="000000" w:themeColor="text1"/>
          <w:lang w:eastAsia="en-US"/>
        </w:rPr>
        <w:t>Gadījumos, kad papildus Darbus iespējams veikt paralēli citiem Darbiem un to veikšana neprasa būtisku papildus darbaspēka resursu piesaistīšanu, Līguma izpildes termiņš, papildus Darbu dēļ pagarināts, netiek.</w:t>
      </w:r>
    </w:p>
    <w:p w14:paraId="4D0521E8" w14:textId="77777777" w:rsidR="004B41A8" w:rsidRDefault="004B41A8" w:rsidP="006077C9">
      <w:pPr>
        <w:tabs>
          <w:tab w:val="left" w:pos="-3402"/>
        </w:tabs>
        <w:ind w:left="426" w:right="-28" w:hanging="426"/>
        <w:jc w:val="both"/>
        <w:rPr>
          <w:color w:val="000000" w:themeColor="text1"/>
          <w:lang w:eastAsia="en-US"/>
        </w:rPr>
      </w:pPr>
    </w:p>
    <w:p w14:paraId="4D0521E9" w14:textId="77777777" w:rsidR="004B41A8" w:rsidRPr="000F056F" w:rsidRDefault="00753D4D" w:rsidP="00753D4D">
      <w:pPr>
        <w:numPr>
          <w:ilvl w:val="0"/>
          <w:numId w:val="26"/>
        </w:numPr>
        <w:tabs>
          <w:tab w:val="left" w:pos="-3402"/>
        </w:tabs>
        <w:ind w:right="-28"/>
        <w:jc w:val="center"/>
        <w:rPr>
          <w:color w:val="000000" w:themeColor="text1"/>
          <w:lang w:eastAsia="en-US"/>
        </w:rPr>
      </w:pPr>
      <w:r>
        <w:rPr>
          <w:b/>
          <w:color w:val="000000" w:themeColor="text1"/>
          <w:lang w:eastAsia="en-US"/>
        </w:rPr>
        <w:t xml:space="preserve"> </w:t>
      </w:r>
      <w:r w:rsidRPr="004676D5">
        <w:rPr>
          <w:b/>
          <w:color w:val="000000" w:themeColor="text1"/>
          <w:lang w:eastAsia="en-US"/>
        </w:rPr>
        <w:t>DATU AIZSARDZĪBAS NOTEIKUMI</w:t>
      </w:r>
    </w:p>
    <w:p w14:paraId="4D0521EA" w14:textId="77777777" w:rsidR="000F056F" w:rsidRPr="004676D5" w:rsidRDefault="000F056F" w:rsidP="000F056F">
      <w:pPr>
        <w:tabs>
          <w:tab w:val="left" w:pos="-3402"/>
        </w:tabs>
        <w:ind w:left="360" w:right="-28"/>
        <w:rPr>
          <w:color w:val="000000" w:themeColor="text1"/>
          <w:lang w:eastAsia="en-US"/>
        </w:rPr>
      </w:pPr>
    </w:p>
    <w:p w14:paraId="4D0521EB"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fizisko personu aizsardzību attiecībā uz personas datu apstrādi un šādu datu brīvu apriti un ar ko atceļ Direktīvu 95/46/EK prasības.</w:t>
      </w:r>
    </w:p>
    <w:p w14:paraId="4D0521EC"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lastRenderedPageBreak/>
        <w:t>Puses ir atbildīgi par otras Puses iesniegto fizisko personu datu aizsardzību atbilstoši Pusēm saistošo normatīvo aktu prasībām. Puses apņemas nodrošināt, ka Pušu darbinieki, kuri ir pilnvaroti apstrādāt datus, ir apņēmušies ievērot konfidencialitātes saistības attiecībā uz fizisko personu datiem.</w:t>
      </w:r>
    </w:p>
    <w:p w14:paraId="4D0521ED"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Puse, kura nodod otrai Pusei fizisko personu datus, atbild par attiecīgo datu subjektu personas datu apstrādes tiesiskā pamata nodrošināšanu.</w:t>
      </w:r>
    </w:p>
    <w:p w14:paraId="4D0521EE"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Puses apņemas bez iepriekšējas saskaņošanas nenodot tālāk trešajām personām no otras Puses iegūtos fizisko personu datus, izņemot gadījumu, ja Līgumā ir noteikts citādi vai normatīvie akti paredz šādu datu nodošanu.</w:t>
      </w:r>
    </w:p>
    <w:p w14:paraId="4D0521EF" w14:textId="77777777" w:rsidR="004B41A8" w:rsidRPr="00160486"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Izbeidzot Līgumu, Pusei, kura rīcībā ir otras Puses konfidenciāla informācija, tai skaitā fizisko personu dati, ir pienākums pēc Puses pieprasījuma un/vai līgumattiecību izbeigšanas iznīcināt no otra Puses iegūtos datus, ja izbeidzas nepieciešamība tos apstrādāt šī Līguma izpildei.</w:t>
      </w:r>
    </w:p>
    <w:p w14:paraId="4D0521F0" w14:textId="77777777" w:rsidR="00160486" w:rsidRPr="004C2FB9" w:rsidRDefault="00160486" w:rsidP="00160486">
      <w:pPr>
        <w:tabs>
          <w:tab w:val="left" w:pos="-3402"/>
        </w:tabs>
        <w:ind w:left="567" w:right="-28"/>
        <w:jc w:val="both"/>
        <w:rPr>
          <w:b/>
          <w:color w:val="000000" w:themeColor="text1"/>
          <w:lang w:eastAsia="en-US"/>
        </w:rPr>
      </w:pPr>
    </w:p>
    <w:p w14:paraId="4D0521F1" w14:textId="77777777" w:rsidR="004B41A8" w:rsidRPr="000F056F" w:rsidRDefault="00753D4D" w:rsidP="00753D4D">
      <w:pPr>
        <w:numPr>
          <w:ilvl w:val="0"/>
          <w:numId w:val="26"/>
        </w:numPr>
        <w:tabs>
          <w:tab w:val="left" w:pos="-3402"/>
        </w:tabs>
        <w:ind w:right="-28"/>
        <w:jc w:val="center"/>
        <w:rPr>
          <w:color w:val="000000" w:themeColor="text1"/>
          <w:lang w:eastAsia="en-US"/>
        </w:rPr>
      </w:pPr>
      <w:r w:rsidRPr="004676D5">
        <w:rPr>
          <w:b/>
          <w:color w:val="000000" w:themeColor="text1"/>
          <w:lang w:eastAsia="en-US"/>
        </w:rPr>
        <w:t>CITI NOTEIKUMI</w:t>
      </w:r>
    </w:p>
    <w:p w14:paraId="4D0521F2" w14:textId="77777777" w:rsidR="000F056F" w:rsidRPr="008D41CC" w:rsidRDefault="000F056F" w:rsidP="000F056F">
      <w:pPr>
        <w:tabs>
          <w:tab w:val="left" w:pos="-3402"/>
        </w:tabs>
        <w:ind w:left="360" w:right="-28"/>
        <w:rPr>
          <w:color w:val="000000" w:themeColor="text1"/>
          <w:lang w:eastAsia="en-US"/>
        </w:rPr>
      </w:pPr>
    </w:p>
    <w:p w14:paraId="4D0521F3"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Visos jautājumos, kas nav atrunāti Līgumā, Puses vadās no Latvijas Republikas spēkā esošajiem normatīvajiem aktiem.</w:t>
      </w:r>
    </w:p>
    <w:p w14:paraId="4D0521F4"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4676D5">
        <w:rPr>
          <w:color w:val="000000" w:themeColor="text1"/>
          <w:lang w:eastAsia="en-US"/>
        </w:rPr>
        <w:t xml:space="preserve">Pušu strīdi tiek izskatīti, vienojoties. Ja vienošanās netiek panākta, tad </w:t>
      </w:r>
      <w:r w:rsidRPr="008D41CC">
        <w:rPr>
          <w:color w:val="000000" w:themeColor="text1"/>
          <w:lang w:eastAsia="en-US"/>
        </w:rPr>
        <w:t>jebkurš strīds, nesaskaņa vai prasība, kas izriet no Līguma, izšķirama Latvijas Republikas tiesā normatīvajos aktos paredzētajā kārtībā.</w:t>
      </w:r>
    </w:p>
    <w:p w14:paraId="4D0521F5"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Nevienai no Pusēm nav tiesību nodot savas saistības trešajai personai bez otras Puses rakstiskās piekrišanas.</w:t>
      </w:r>
    </w:p>
    <w:p w14:paraId="4D0521F6" w14:textId="77777777" w:rsidR="004B41A8" w:rsidRPr="004676D5" w:rsidRDefault="00753D4D" w:rsidP="00753D4D">
      <w:pPr>
        <w:numPr>
          <w:ilvl w:val="1"/>
          <w:numId w:val="26"/>
        </w:numPr>
        <w:tabs>
          <w:tab w:val="left" w:pos="-3402"/>
        </w:tabs>
        <w:ind w:left="567" w:right="-28" w:hanging="567"/>
        <w:jc w:val="both"/>
        <w:rPr>
          <w:b/>
          <w:color w:val="000000" w:themeColor="text1"/>
          <w:lang w:eastAsia="en-US"/>
        </w:rPr>
      </w:pPr>
      <w:r w:rsidRPr="008D41CC">
        <w:rPr>
          <w:color w:val="000000" w:themeColor="text1"/>
          <w:lang w:eastAsia="en-US"/>
        </w:rPr>
        <w:t>Puse 5 (piecu) darbdienu laikā informē otru Pusi par rekvizītu maiņu.</w:t>
      </w:r>
    </w:p>
    <w:p w14:paraId="4D0521F7" w14:textId="31EEDF6B" w:rsidR="004A7837" w:rsidRPr="004A7837" w:rsidRDefault="00753D4D" w:rsidP="00753D4D">
      <w:pPr>
        <w:numPr>
          <w:ilvl w:val="1"/>
          <w:numId w:val="26"/>
        </w:numPr>
        <w:tabs>
          <w:tab w:val="left" w:pos="-3402"/>
        </w:tabs>
        <w:ind w:left="567" w:right="-28" w:hanging="567"/>
        <w:jc w:val="both"/>
        <w:rPr>
          <w:b/>
          <w:lang w:eastAsia="en-US"/>
        </w:rPr>
      </w:pPr>
      <w:r w:rsidRPr="004A7837">
        <w:rPr>
          <w:color w:val="000000" w:themeColor="text1"/>
          <w:lang w:eastAsia="en-US"/>
        </w:rPr>
        <w:t xml:space="preserve">Pasūtītāja kontaktpersona Līguma izpildes laikā ir </w:t>
      </w:r>
      <w:r w:rsidR="00AB165B" w:rsidRPr="004A7837">
        <w:rPr>
          <w:color w:val="000000" w:themeColor="text1"/>
          <w:lang w:eastAsia="en-US"/>
        </w:rPr>
        <w:t xml:space="preserve">Dobeles novada pašvaldības </w:t>
      </w:r>
      <w:r w:rsidRPr="004A7837">
        <w:rPr>
          <w:color w:val="000000" w:themeColor="text1"/>
          <w:lang w:eastAsia="en-US"/>
        </w:rPr>
        <w:t xml:space="preserve">Infrastruktūras nodaļas </w:t>
      </w:r>
      <w:r w:rsidR="002944A9">
        <w:rPr>
          <w:color w:val="000000" w:themeColor="text1"/>
          <w:lang w:eastAsia="en-US"/>
        </w:rPr>
        <w:t xml:space="preserve">transportbūvju inženiere </w:t>
      </w:r>
      <w:r w:rsidR="00330A93">
        <w:rPr>
          <w:color w:val="000000" w:themeColor="text1"/>
          <w:lang w:eastAsia="en-US"/>
        </w:rPr>
        <w:t>Lūcija Ozola tālruņa numurs +371 </w:t>
      </w:r>
      <w:r w:rsidR="002944A9">
        <w:rPr>
          <w:color w:val="000000" w:themeColor="text1"/>
          <w:lang w:eastAsia="en-US"/>
        </w:rPr>
        <w:t xml:space="preserve">, e-pasta adrese: </w:t>
      </w:r>
      <w:hyperlink r:id="rId8" w:history="1">
        <w:r w:rsidR="00330A93" w:rsidRPr="0074469E">
          <w:rPr>
            <w:rStyle w:val="Hyperlink"/>
            <w:lang w:eastAsia="en-US"/>
          </w:rPr>
          <w:t>lucija.ozola@dobele.lv</w:t>
        </w:r>
      </w:hyperlink>
    </w:p>
    <w:p w14:paraId="4D0521F8" w14:textId="51C5A26D" w:rsidR="002944A9" w:rsidRPr="002944A9" w:rsidRDefault="00753D4D" w:rsidP="002944A9">
      <w:pPr>
        <w:numPr>
          <w:ilvl w:val="1"/>
          <w:numId w:val="26"/>
        </w:numPr>
        <w:tabs>
          <w:tab w:val="left" w:pos="-3402"/>
        </w:tabs>
        <w:ind w:left="567" w:right="-28" w:hanging="567"/>
        <w:jc w:val="both"/>
        <w:rPr>
          <w:color w:val="A8D08D" w:themeColor="accent6" w:themeTint="99"/>
          <w:lang w:eastAsia="en-US"/>
        </w:rPr>
      </w:pPr>
      <w:r w:rsidRPr="00C56D0A">
        <w:rPr>
          <w:lang w:eastAsia="en-US"/>
        </w:rPr>
        <w:t xml:space="preserve">Izpildītāja kontaktpersona Līguma izpildes laikā </w:t>
      </w:r>
      <w:r w:rsidR="002944A9">
        <w:rPr>
          <w:lang w:eastAsia="en-US"/>
        </w:rPr>
        <w:t>i</w:t>
      </w:r>
      <w:r w:rsidR="00FF0A96">
        <w:rPr>
          <w:lang w:eastAsia="en-US"/>
        </w:rPr>
        <w:t>r</w:t>
      </w:r>
      <w:r w:rsidR="002944A9">
        <w:rPr>
          <w:lang w:eastAsia="en-US"/>
        </w:rPr>
        <w:t xml:space="preserve"> </w:t>
      </w:r>
      <w:r w:rsidR="00330A93">
        <w:rPr>
          <w:lang w:eastAsia="en-US"/>
        </w:rPr>
        <w:t>______________</w:t>
      </w:r>
    </w:p>
    <w:p w14:paraId="4D0521F9" w14:textId="77777777" w:rsidR="004B41A8" w:rsidRPr="004A7837" w:rsidRDefault="00753D4D" w:rsidP="00753D4D">
      <w:pPr>
        <w:numPr>
          <w:ilvl w:val="1"/>
          <w:numId w:val="26"/>
        </w:numPr>
        <w:tabs>
          <w:tab w:val="left" w:pos="-3402"/>
        </w:tabs>
        <w:ind w:left="567" w:right="-28" w:hanging="567"/>
        <w:jc w:val="both"/>
        <w:rPr>
          <w:b/>
          <w:color w:val="000000" w:themeColor="text1"/>
          <w:lang w:eastAsia="en-US"/>
        </w:rPr>
      </w:pPr>
      <w:r w:rsidRPr="004A7837">
        <w:rPr>
          <w:color w:val="000000" w:themeColor="text1"/>
          <w:lang w:eastAsia="en-US"/>
        </w:rPr>
        <w:t>Visi Līguma grozījumi, papildinājumi un pielikumi ir Līguma neatņemamas sastāvdaļas. Līgumu noslēdzot, tam tiek pievienoti šādi pielikumi:</w:t>
      </w:r>
    </w:p>
    <w:p w14:paraId="4D0521FA" w14:textId="2FE21AC6" w:rsidR="00A86541" w:rsidRPr="00A86541" w:rsidRDefault="00753D4D" w:rsidP="00753D4D">
      <w:pPr>
        <w:pStyle w:val="ListParagraph"/>
        <w:numPr>
          <w:ilvl w:val="2"/>
          <w:numId w:val="26"/>
        </w:numPr>
        <w:tabs>
          <w:tab w:val="left" w:pos="-3402"/>
        </w:tabs>
        <w:ind w:left="1418" w:right="-28" w:hanging="851"/>
        <w:jc w:val="both"/>
        <w:rPr>
          <w:b/>
          <w:color w:val="000000" w:themeColor="text1"/>
          <w:lang w:eastAsia="en-US"/>
        </w:rPr>
      </w:pPr>
      <w:r>
        <w:t>1. </w:t>
      </w:r>
      <w:r w:rsidR="004B41A8" w:rsidRPr="005B1B68">
        <w:t xml:space="preserve">pielikums – </w:t>
      </w:r>
      <w:r>
        <w:t xml:space="preserve">Pieteikums dalībai iepirkumā </w:t>
      </w:r>
      <w:r w:rsidR="00A86541">
        <w:t xml:space="preserve">uz </w:t>
      </w:r>
      <w:r w:rsidR="00330A93">
        <w:t>_</w:t>
      </w:r>
      <w:r w:rsidR="002944A9">
        <w:t xml:space="preserve"> </w:t>
      </w:r>
      <w:r w:rsidR="00A86541">
        <w:t>lp</w:t>
      </w:r>
      <w:r w:rsidR="00330A93">
        <w:t>p</w:t>
      </w:r>
      <w:r w:rsidR="00A86541">
        <w:t>;</w:t>
      </w:r>
    </w:p>
    <w:p w14:paraId="4D0521FB" w14:textId="1029DD66" w:rsidR="004B41A8" w:rsidRPr="00570650" w:rsidRDefault="00753D4D" w:rsidP="00753D4D">
      <w:pPr>
        <w:pStyle w:val="ListParagraph"/>
        <w:numPr>
          <w:ilvl w:val="2"/>
          <w:numId w:val="26"/>
        </w:numPr>
        <w:tabs>
          <w:tab w:val="left" w:pos="-3402"/>
        </w:tabs>
        <w:ind w:left="1418" w:right="-28" w:hanging="851"/>
        <w:jc w:val="both"/>
        <w:rPr>
          <w:b/>
          <w:color w:val="000000" w:themeColor="text1"/>
          <w:lang w:eastAsia="en-US"/>
        </w:rPr>
      </w:pPr>
      <w:r>
        <w:t>2. </w:t>
      </w:r>
      <w:r w:rsidR="00D05260">
        <w:t xml:space="preserve">pielikums </w:t>
      </w:r>
      <w:r w:rsidR="00A86541">
        <w:t>–</w:t>
      </w:r>
      <w:r w:rsidR="00D05260">
        <w:t xml:space="preserve"> </w:t>
      </w:r>
      <w:r w:rsidR="00A86541">
        <w:t xml:space="preserve">Finanšu piedāvājums uz </w:t>
      </w:r>
      <w:r w:rsidR="00330A93">
        <w:t>__</w:t>
      </w:r>
      <w:r w:rsidR="002944A9">
        <w:t xml:space="preserve"> </w:t>
      </w:r>
      <w:r w:rsidR="00A86541">
        <w:t>lp</w:t>
      </w:r>
      <w:r w:rsidR="00330A93">
        <w:t>p</w:t>
      </w:r>
      <w:r w:rsidR="00A86541">
        <w:t>;</w:t>
      </w:r>
    </w:p>
    <w:p w14:paraId="4D0521FC" w14:textId="311F3FC3" w:rsidR="00570650" w:rsidRPr="008C078D" w:rsidRDefault="00753D4D" w:rsidP="00753D4D">
      <w:pPr>
        <w:pStyle w:val="ListParagraph"/>
        <w:numPr>
          <w:ilvl w:val="2"/>
          <w:numId w:val="26"/>
        </w:numPr>
        <w:tabs>
          <w:tab w:val="left" w:pos="-3402"/>
        </w:tabs>
        <w:ind w:left="1418" w:right="-28" w:hanging="851"/>
        <w:jc w:val="both"/>
        <w:rPr>
          <w:b/>
          <w:color w:val="000000" w:themeColor="text1"/>
          <w:lang w:eastAsia="en-US"/>
        </w:rPr>
      </w:pPr>
      <w:r>
        <w:t>3. </w:t>
      </w:r>
      <w:r w:rsidR="00B370AB">
        <w:t xml:space="preserve">pielikums </w:t>
      </w:r>
      <w:r>
        <w:t>–</w:t>
      </w:r>
      <w:r w:rsidR="00B370AB">
        <w:t xml:space="preserve"> </w:t>
      </w:r>
      <w:r>
        <w:t xml:space="preserve">Tehniskā specifikācija </w:t>
      </w:r>
      <w:r w:rsidR="00A86541">
        <w:t xml:space="preserve">uz </w:t>
      </w:r>
      <w:r w:rsidR="00330A93">
        <w:t>__</w:t>
      </w:r>
      <w:r w:rsidR="002944A9">
        <w:t xml:space="preserve"> </w:t>
      </w:r>
      <w:r w:rsidR="00A86541">
        <w:t>lp</w:t>
      </w:r>
      <w:r w:rsidR="00330A93">
        <w:t>p</w:t>
      </w:r>
      <w:r w:rsidR="00A86541">
        <w:t>;</w:t>
      </w:r>
    </w:p>
    <w:p w14:paraId="4D0521FD" w14:textId="16DDEE0A" w:rsidR="008C078D" w:rsidRPr="004C1572" w:rsidRDefault="00753D4D" w:rsidP="00753D4D">
      <w:pPr>
        <w:pStyle w:val="ListParagraph"/>
        <w:numPr>
          <w:ilvl w:val="2"/>
          <w:numId w:val="26"/>
        </w:numPr>
        <w:tabs>
          <w:tab w:val="left" w:pos="-3402"/>
        </w:tabs>
        <w:ind w:left="1418" w:right="-28" w:hanging="851"/>
        <w:jc w:val="both"/>
        <w:rPr>
          <w:b/>
          <w:color w:val="000000" w:themeColor="text1"/>
          <w:lang w:eastAsia="en-US"/>
        </w:rPr>
      </w:pPr>
      <w:r>
        <w:t xml:space="preserve">4. pielikums – </w:t>
      </w:r>
      <w:r w:rsidRPr="008C078D">
        <w:t xml:space="preserve">Līguma izpildē iesaistītais personāls un kvalifikācija </w:t>
      </w:r>
      <w:r>
        <w:t>–</w:t>
      </w:r>
      <w:r w:rsidRPr="008C078D">
        <w:t xml:space="preserve"> </w:t>
      </w:r>
      <w:r w:rsidR="00330A93">
        <w:t>__</w:t>
      </w:r>
      <w:r w:rsidR="002944A9">
        <w:t xml:space="preserve"> lp</w:t>
      </w:r>
      <w:r w:rsidR="00330A93">
        <w:t>p</w:t>
      </w:r>
      <w:r w:rsidR="002944A9">
        <w:t>.</w:t>
      </w:r>
    </w:p>
    <w:p w14:paraId="4D0521FE" w14:textId="2443D310" w:rsidR="00A86541" w:rsidRPr="006068CA" w:rsidRDefault="00A86541" w:rsidP="003F3DEA">
      <w:pPr>
        <w:pStyle w:val="ListParagraph"/>
        <w:numPr>
          <w:ilvl w:val="1"/>
          <w:numId w:val="26"/>
        </w:numPr>
        <w:tabs>
          <w:tab w:val="left" w:pos="-3402"/>
        </w:tabs>
        <w:ind w:right="-28" w:hanging="643"/>
        <w:jc w:val="both"/>
        <w:rPr>
          <w:bCs/>
          <w:color w:val="000000" w:themeColor="text1"/>
          <w:lang w:eastAsia="en-US"/>
        </w:rPr>
      </w:pPr>
      <w:r w:rsidRPr="006A1B23">
        <w:t xml:space="preserve">Līgums ar </w:t>
      </w:r>
      <w:r w:rsidR="00330A93">
        <w:t>__</w:t>
      </w:r>
      <w:r w:rsidR="002944A9">
        <w:t xml:space="preserve"> </w:t>
      </w:r>
      <w:r>
        <w:t>(</w:t>
      </w:r>
      <w:r w:rsidR="00330A93">
        <w:t>_____</w:t>
      </w:r>
      <w:r w:rsidRPr="006A1B23">
        <w:t xml:space="preserve">) pielikumiem sagatavots kopā uz </w:t>
      </w:r>
      <w:r w:rsidR="00330A93">
        <w:t>___</w:t>
      </w:r>
      <w:r w:rsidR="002944A9">
        <w:t xml:space="preserve"> </w:t>
      </w:r>
      <w:r>
        <w:t>(</w:t>
      </w:r>
      <w:r w:rsidR="00330A93">
        <w:t>______</w:t>
      </w:r>
      <w:r w:rsidRPr="006A1B23">
        <w:t xml:space="preserve">) lapām latviešu valodā, elektroniska dokumenta veidā un parakstīts ar drošu elektronisko parakstu. Katrai pusei ir pieejams abpusēji parakstīts Līgums elektroniskā formātā.  </w:t>
      </w:r>
    </w:p>
    <w:p w14:paraId="4D0521FF" w14:textId="77777777" w:rsidR="004B41A8" w:rsidRPr="00934EEF" w:rsidRDefault="004B41A8" w:rsidP="004B41A8">
      <w:pPr>
        <w:pStyle w:val="Apakpunkts"/>
        <w:numPr>
          <w:ilvl w:val="0"/>
          <w:numId w:val="0"/>
        </w:numPr>
        <w:spacing w:before="60" w:after="60"/>
        <w:ind w:left="540" w:right="40"/>
        <w:jc w:val="both"/>
        <w:rPr>
          <w:rFonts w:ascii="Times New Roman" w:hAnsi="Times New Roman"/>
          <w:b w:val="0"/>
          <w:i/>
          <w:iCs/>
          <w:color w:val="000000" w:themeColor="text1"/>
          <w:sz w:val="24"/>
        </w:rPr>
      </w:pPr>
    </w:p>
    <w:p w14:paraId="4D052200" w14:textId="77777777" w:rsidR="004B41A8" w:rsidRPr="000F056F" w:rsidRDefault="00753D4D" w:rsidP="00753D4D">
      <w:pPr>
        <w:pStyle w:val="ListParagraph"/>
        <w:numPr>
          <w:ilvl w:val="0"/>
          <w:numId w:val="26"/>
        </w:numPr>
        <w:autoSpaceDE w:val="0"/>
        <w:autoSpaceDN w:val="0"/>
        <w:adjustRightInd w:val="0"/>
        <w:jc w:val="center"/>
        <w:rPr>
          <w:b/>
          <w:color w:val="000000" w:themeColor="text1"/>
          <w:lang w:val="en-GB" w:eastAsia="en-US"/>
        </w:rPr>
      </w:pPr>
      <w:r w:rsidRPr="00C87439">
        <w:rPr>
          <w:b/>
          <w:color w:val="000000" w:themeColor="text1"/>
          <w:lang w:val="en-GB" w:eastAsia="en-US"/>
        </w:rPr>
        <w:t xml:space="preserve">PUŠU REKVIZĪTI UN </w:t>
      </w:r>
      <w:r w:rsidRPr="00C87439">
        <w:rPr>
          <w:b/>
          <w:caps/>
          <w:color w:val="000000" w:themeColor="text1"/>
          <w:lang w:val="en-GB" w:eastAsia="en-US"/>
        </w:rPr>
        <w:t>paraksti</w:t>
      </w:r>
    </w:p>
    <w:p w14:paraId="4D052201" w14:textId="77777777" w:rsidR="000F056F" w:rsidRDefault="000F056F" w:rsidP="000F056F">
      <w:pPr>
        <w:pStyle w:val="ListParagraph"/>
        <w:autoSpaceDE w:val="0"/>
        <w:autoSpaceDN w:val="0"/>
        <w:adjustRightInd w:val="0"/>
        <w:ind w:left="360"/>
        <w:rPr>
          <w:b/>
          <w:caps/>
          <w:color w:val="000000" w:themeColor="text1"/>
          <w:lang w:val="en-GB" w:eastAsia="en-US"/>
        </w:rPr>
      </w:pPr>
    </w:p>
    <w:p w14:paraId="4D052202" w14:textId="77777777" w:rsidR="000F056F" w:rsidRPr="000F056F" w:rsidRDefault="00753D4D" w:rsidP="002944A9">
      <w:pPr>
        <w:widowControl w:val="0"/>
        <w:overflowPunct w:val="0"/>
        <w:autoSpaceDE w:val="0"/>
        <w:autoSpaceDN w:val="0"/>
        <w:adjustRightInd w:val="0"/>
        <w:spacing w:line="276" w:lineRule="auto"/>
        <w:ind w:firstLine="360"/>
        <w:jc w:val="both"/>
        <w:rPr>
          <w:b/>
          <w:lang w:eastAsia="en-US"/>
        </w:rPr>
      </w:pPr>
      <w:r w:rsidRPr="000F056F">
        <w:rPr>
          <w:b/>
          <w:lang w:eastAsia="en-US"/>
        </w:rPr>
        <w:t>PASŪTĪTĀJS:</w:t>
      </w:r>
      <w:r w:rsidRPr="000F056F">
        <w:rPr>
          <w:b/>
          <w:lang w:eastAsia="en-US"/>
        </w:rPr>
        <w:tab/>
      </w:r>
      <w:r w:rsidRPr="000F056F">
        <w:rPr>
          <w:b/>
          <w:lang w:eastAsia="en-US"/>
        </w:rPr>
        <w:tab/>
      </w:r>
      <w:r w:rsidRPr="000F056F">
        <w:rPr>
          <w:b/>
          <w:lang w:eastAsia="en-US"/>
        </w:rPr>
        <w:tab/>
        <w:t xml:space="preserve">              </w:t>
      </w:r>
      <w:r w:rsidR="005559FF">
        <w:rPr>
          <w:b/>
          <w:lang w:eastAsia="en-US"/>
        </w:rPr>
        <w:tab/>
      </w:r>
      <w:r w:rsidR="005559FF">
        <w:rPr>
          <w:b/>
          <w:lang w:eastAsia="en-US"/>
        </w:rPr>
        <w:tab/>
      </w:r>
      <w:r w:rsidR="005559FF">
        <w:rPr>
          <w:b/>
          <w:lang w:eastAsia="en-US"/>
        </w:rPr>
        <w:tab/>
      </w:r>
      <w:r w:rsidRPr="000F056F">
        <w:rPr>
          <w:b/>
          <w:lang w:eastAsia="en-US"/>
        </w:rPr>
        <w:t>IZPILDĪTĀJS:</w:t>
      </w:r>
    </w:p>
    <w:tbl>
      <w:tblPr>
        <w:tblW w:w="8845" w:type="dxa"/>
        <w:tblInd w:w="108" w:type="dxa"/>
        <w:tblLook w:val="04A0" w:firstRow="1" w:lastRow="0" w:firstColumn="1" w:lastColumn="0" w:noHBand="0" w:noVBand="1"/>
      </w:tblPr>
      <w:tblGrid>
        <w:gridCol w:w="8845"/>
      </w:tblGrid>
      <w:tr w:rsidR="00E941AC" w:rsidRPr="00330A93" w14:paraId="4D05221E" w14:textId="77777777" w:rsidTr="000F056F">
        <w:trPr>
          <w:trHeight w:val="1736"/>
        </w:trPr>
        <w:tc>
          <w:tcPr>
            <w:tcW w:w="8845" w:type="dxa"/>
          </w:tcPr>
          <w:tbl>
            <w:tblPr>
              <w:tblW w:w="3547" w:type="dxa"/>
              <w:tblLook w:val="0000" w:firstRow="0" w:lastRow="0" w:firstColumn="0" w:lastColumn="0" w:noHBand="0" w:noVBand="0"/>
            </w:tblPr>
            <w:tblGrid>
              <w:gridCol w:w="3316"/>
              <w:gridCol w:w="231"/>
            </w:tblGrid>
            <w:tr w:rsidR="00330A93" w:rsidRPr="00330A93" w14:paraId="4D052205" w14:textId="77777777" w:rsidTr="00A16FB8">
              <w:trPr>
                <w:gridAfter w:val="1"/>
                <w:wAfter w:w="2067" w:type="dxa"/>
                <w:trHeight w:val="231"/>
              </w:trPr>
              <w:tc>
                <w:tcPr>
                  <w:tcW w:w="1480" w:type="dxa"/>
                </w:tcPr>
                <w:p w14:paraId="4D052203" w14:textId="77777777" w:rsidR="00330A93" w:rsidRPr="00330A93" w:rsidRDefault="00330A93" w:rsidP="000F056F">
                  <w:pPr>
                    <w:spacing w:line="276" w:lineRule="auto"/>
                    <w:rPr>
                      <w:b/>
                      <w:lang w:eastAsia="en-US"/>
                    </w:rPr>
                  </w:pPr>
                  <w:r w:rsidRPr="00330A93">
                    <w:rPr>
                      <w:b/>
                      <w:lang w:eastAsia="en-US"/>
                    </w:rPr>
                    <w:t xml:space="preserve">Dobeles novada pašvaldība                                                                </w:t>
                  </w:r>
                </w:p>
              </w:tc>
            </w:tr>
            <w:tr w:rsidR="00330A93" w:rsidRPr="00330A93" w14:paraId="4D052208" w14:textId="77777777" w:rsidTr="00A16FB8">
              <w:trPr>
                <w:gridAfter w:val="1"/>
                <w:wAfter w:w="2067" w:type="dxa"/>
                <w:trHeight w:val="218"/>
              </w:trPr>
              <w:tc>
                <w:tcPr>
                  <w:tcW w:w="1480" w:type="dxa"/>
                </w:tcPr>
                <w:p w14:paraId="4D052206" w14:textId="77777777" w:rsidR="00330A93" w:rsidRPr="00330A93" w:rsidRDefault="00330A93" w:rsidP="00012FAC">
                  <w:pPr>
                    <w:rPr>
                      <w:lang w:eastAsia="en-US"/>
                    </w:rPr>
                  </w:pPr>
                  <w:r w:rsidRPr="00330A93">
                    <w:rPr>
                      <w:lang w:eastAsia="en-US"/>
                    </w:rPr>
                    <w:t>Reģ. Nr. 90009115092</w:t>
                  </w:r>
                </w:p>
              </w:tc>
            </w:tr>
            <w:tr w:rsidR="00330A93" w:rsidRPr="00330A93" w14:paraId="4D05220D" w14:textId="77777777" w:rsidTr="00A16FB8">
              <w:trPr>
                <w:gridAfter w:val="1"/>
                <w:wAfter w:w="2067" w:type="dxa"/>
                <w:trHeight w:val="231"/>
              </w:trPr>
              <w:tc>
                <w:tcPr>
                  <w:tcW w:w="1480" w:type="dxa"/>
                </w:tcPr>
                <w:p w14:paraId="4D052209" w14:textId="77777777" w:rsidR="00330A93" w:rsidRPr="00330A93" w:rsidRDefault="00330A93" w:rsidP="00012FAC">
                  <w:pPr>
                    <w:rPr>
                      <w:lang w:eastAsia="en-US"/>
                    </w:rPr>
                  </w:pPr>
                  <w:r w:rsidRPr="00330A93">
                    <w:rPr>
                      <w:lang w:eastAsia="en-US"/>
                    </w:rPr>
                    <w:t>Brīvības iela 17, Dobele</w:t>
                  </w:r>
                </w:p>
                <w:p w14:paraId="4D05220A" w14:textId="77777777" w:rsidR="00330A93" w:rsidRPr="00330A93" w:rsidRDefault="00330A93" w:rsidP="00012FAC">
                  <w:pPr>
                    <w:rPr>
                      <w:lang w:eastAsia="en-US"/>
                    </w:rPr>
                  </w:pPr>
                  <w:r w:rsidRPr="00330A93">
                    <w:rPr>
                      <w:lang w:eastAsia="en-US"/>
                    </w:rPr>
                    <w:t xml:space="preserve">Dobeles novads, LV-3701                                                </w:t>
                  </w:r>
                </w:p>
              </w:tc>
            </w:tr>
            <w:tr w:rsidR="00330A93" w:rsidRPr="00330A93" w14:paraId="4D052213" w14:textId="77777777" w:rsidTr="00A16FB8">
              <w:trPr>
                <w:gridAfter w:val="1"/>
                <w:wAfter w:w="2067" w:type="dxa"/>
                <w:trHeight w:val="128"/>
              </w:trPr>
              <w:tc>
                <w:tcPr>
                  <w:tcW w:w="1480" w:type="dxa"/>
                </w:tcPr>
                <w:p w14:paraId="4D05220E" w14:textId="77777777" w:rsidR="00330A93" w:rsidRPr="00330A93" w:rsidRDefault="00330A93" w:rsidP="002944A9">
                  <w:pPr>
                    <w:rPr>
                      <w:lang w:eastAsia="en-US"/>
                    </w:rPr>
                  </w:pPr>
                  <w:r w:rsidRPr="00330A93">
                    <w:rPr>
                      <w:lang w:eastAsia="en-US"/>
                    </w:rPr>
                    <w:t>AS Swedbank HABALV22</w:t>
                  </w:r>
                </w:p>
                <w:p w14:paraId="4D05220F" w14:textId="2C364825" w:rsidR="00330A93" w:rsidRPr="00330A93" w:rsidRDefault="00330A93" w:rsidP="002944A9">
                  <w:pPr>
                    <w:rPr>
                      <w:sz w:val="22"/>
                      <w:szCs w:val="22"/>
                      <w:lang w:eastAsia="en-US"/>
                    </w:rPr>
                  </w:pPr>
                  <w:r w:rsidRPr="00330A93">
                    <w:rPr>
                      <w:lang w:eastAsia="en-US"/>
                    </w:rPr>
                    <w:t>LV57</w:t>
                  </w:r>
                  <w:r>
                    <w:rPr>
                      <w:lang w:eastAsia="en-US"/>
                    </w:rPr>
                    <w:t> </w:t>
                  </w:r>
                  <w:r w:rsidRPr="00330A93">
                    <w:rPr>
                      <w:lang w:eastAsia="en-US"/>
                    </w:rPr>
                    <w:t>HABA</w:t>
                  </w:r>
                  <w:r>
                    <w:rPr>
                      <w:lang w:eastAsia="en-US"/>
                    </w:rPr>
                    <w:t> </w:t>
                  </w:r>
                  <w:r w:rsidRPr="00330A93">
                    <w:rPr>
                      <w:lang w:eastAsia="en-US"/>
                    </w:rPr>
                    <w:t>0551</w:t>
                  </w:r>
                  <w:r>
                    <w:rPr>
                      <w:lang w:eastAsia="en-US"/>
                    </w:rPr>
                    <w:t> </w:t>
                  </w:r>
                  <w:r w:rsidRPr="00330A93">
                    <w:rPr>
                      <w:lang w:eastAsia="en-US"/>
                    </w:rPr>
                    <w:t>0238</w:t>
                  </w:r>
                  <w:r>
                    <w:rPr>
                      <w:lang w:eastAsia="en-US"/>
                    </w:rPr>
                    <w:t> </w:t>
                  </w:r>
                  <w:r w:rsidRPr="00330A93">
                    <w:rPr>
                      <w:lang w:eastAsia="en-US"/>
                    </w:rPr>
                    <w:t>7311</w:t>
                  </w:r>
                  <w:r>
                    <w:rPr>
                      <w:lang w:eastAsia="en-US"/>
                    </w:rPr>
                    <w:t> </w:t>
                  </w:r>
                  <w:r w:rsidRPr="00330A93">
                    <w:rPr>
                      <w:lang w:eastAsia="en-US"/>
                    </w:rPr>
                    <w:t xml:space="preserve">6                                                                                                                       </w:t>
                  </w:r>
                </w:p>
                <w:p w14:paraId="4D052210" w14:textId="77777777" w:rsidR="00330A93" w:rsidRPr="00330A93" w:rsidRDefault="00330A93" w:rsidP="00012FAC">
                  <w:pPr>
                    <w:rPr>
                      <w:lang w:eastAsia="en-US"/>
                    </w:rPr>
                  </w:pPr>
                </w:p>
              </w:tc>
            </w:tr>
            <w:tr w:rsidR="00E941AC" w:rsidRPr="00330A93" w14:paraId="4D052216" w14:textId="77777777" w:rsidTr="00A16FB8">
              <w:trPr>
                <w:trHeight w:val="218"/>
              </w:trPr>
              <w:tc>
                <w:tcPr>
                  <w:tcW w:w="1480" w:type="dxa"/>
                </w:tcPr>
                <w:p w14:paraId="4D052214" w14:textId="77777777" w:rsidR="000F056F" w:rsidRPr="00330A93" w:rsidRDefault="000F056F" w:rsidP="00012FAC">
                  <w:pPr>
                    <w:rPr>
                      <w:i/>
                      <w:iCs/>
                      <w:sz w:val="20"/>
                      <w:szCs w:val="20"/>
                      <w:lang w:eastAsia="en-US"/>
                    </w:rPr>
                  </w:pPr>
                </w:p>
              </w:tc>
              <w:tc>
                <w:tcPr>
                  <w:tcW w:w="2067" w:type="dxa"/>
                </w:tcPr>
                <w:p w14:paraId="4D052215" w14:textId="77777777" w:rsidR="000F056F" w:rsidRPr="00330A93" w:rsidRDefault="000F056F" w:rsidP="000F056F">
                  <w:pPr>
                    <w:spacing w:line="276" w:lineRule="auto"/>
                    <w:ind w:left="527" w:right="-176"/>
                    <w:rPr>
                      <w:i/>
                      <w:iCs/>
                      <w:sz w:val="20"/>
                      <w:szCs w:val="20"/>
                      <w:lang w:eastAsia="en-US"/>
                    </w:rPr>
                  </w:pPr>
                </w:p>
              </w:tc>
            </w:tr>
            <w:tr w:rsidR="00330A93" w:rsidRPr="00330A93" w14:paraId="4D052219" w14:textId="77777777" w:rsidTr="00A16FB8">
              <w:trPr>
                <w:gridAfter w:val="1"/>
                <w:wAfter w:w="2067" w:type="dxa"/>
                <w:trHeight w:val="80"/>
              </w:trPr>
              <w:tc>
                <w:tcPr>
                  <w:tcW w:w="1480" w:type="dxa"/>
                </w:tcPr>
                <w:p w14:paraId="4D052217" w14:textId="77777777" w:rsidR="00330A93" w:rsidRPr="00330A93" w:rsidRDefault="00330A93" w:rsidP="000F056F">
                  <w:pPr>
                    <w:spacing w:line="276" w:lineRule="auto"/>
                    <w:rPr>
                      <w:sz w:val="22"/>
                      <w:szCs w:val="22"/>
                      <w:u w:val="single"/>
                      <w:lang w:eastAsia="en-US"/>
                    </w:rPr>
                  </w:pPr>
                  <w:r w:rsidRPr="00330A93">
                    <w:rPr>
                      <w:sz w:val="22"/>
                      <w:szCs w:val="22"/>
                      <w:u w:val="single"/>
                      <w:lang w:eastAsia="en-US"/>
                    </w:rPr>
                    <w:t>*paraksts</w:t>
                  </w:r>
                </w:p>
              </w:tc>
            </w:tr>
            <w:tr w:rsidR="00330A93" w:rsidRPr="00330A93" w14:paraId="4D05221C" w14:textId="77777777" w:rsidTr="00A16FB8">
              <w:trPr>
                <w:gridAfter w:val="1"/>
                <w:wAfter w:w="2067" w:type="dxa"/>
                <w:trHeight w:val="289"/>
              </w:trPr>
              <w:tc>
                <w:tcPr>
                  <w:tcW w:w="1480" w:type="dxa"/>
                </w:tcPr>
                <w:p w14:paraId="4D05221A" w14:textId="77777777" w:rsidR="00330A93" w:rsidRPr="00330A93" w:rsidRDefault="00330A93" w:rsidP="000F056F">
                  <w:pPr>
                    <w:spacing w:line="276" w:lineRule="auto"/>
                    <w:rPr>
                      <w:sz w:val="22"/>
                      <w:szCs w:val="22"/>
                      <w:lang w:eastAsia="en-US"/>
                    </w:rPr>
                  </w:pPr>
                  <w:r w:rsidRPr="00330A93">
                    <w:rPr>
                      <w:sz w:val="22"/>
                      <w:szCs w:val="22"/>
                      <w:lang w:eastAsia="en-US"/>
                    </w:rPr>
                    <w:t>A. Vilks</w:t>
                  </w:r>
                </w:p>
              </w:tc>
            </w:tr>
          </w:tbl>
          <w:p w14:paraId="4D05221D" w14:textId="77777777" w:rsidR="000F056F" w:rsidRPr="00330A93" w:rsidRDefault="000F056F" w:rsidP="000F056F">
            <w:pPr>
              <w:spacing w:line="276" w:lineRule="auto"/>
              <w:jc w:val="both"/>
              <w:rPr>
                <w:lang w:eastAsia="en-US"/>
              </w:rPr>
            </w:pPr>
          </w:p>
        </w:tc>
      </w:tr>
    </w:tbl>
    <w:p w14:paraId="4D05221F" w14:textId="77777777" w:rsidR="000F056F" w:rsidRPr="00330A93" w:rsidRDefault="000F056F" w:rsidP="000F056F">
      <w:pPr>
        <w:spacing w:line="276" w:lineRule="auto"/>
        <w:rPr>
          <w:lang w:eastAsia="en-US"/>
        </w:rPr>
      </w:pPr>
    </w:p>
    <w:p w14:paraId="4D052220" w14:textId="77777777" w:rsidR="000F056F" w:rsidRPr="000F056F" w:rsidRDefault="000F056F" w:rsidP="000F056F">
      <w:pPr>
        <w:spacing w:line="276" w:lineRule="auto"/>
        <w:rPr>
          <w:b/>
          <w:lang w:eastAsia="en-US"/>
        </w:rPr>
      </w:pPr>
    </w:p>
    <w:p w14:paraId="4D052221" w14:textId="77777777" w:rsidR="000F056F" w:rsidRPr="000F056F" w:rsidRDefault="000F056F" w:rsidP="000F056F">
      <w:pPr>
        <w:spacing w:line="276" w:lineRule="auto"/>
        <w:rPr>
          <w:b/>
          <w:lang w:eastAsia="en-US"/>
        </w:rPr>
      </w:pPr>
    </w:p>
    <w:p w14:paraId="4D052222" w14:textId="77777777" w:rsidR="000F056F" w:rsidRPr="00C87439" w:rsidRDefault="000F056F" w:rsidP="000F056F">
      <w:pPr>
        <w:pStyle w:val="ListParagraph"/>
        <w:autoSpaceDE w:val="0"/>
        <w:autoSpaceDN w:val="0"/>
        <w:adjustRightInd w:val="0"/>
        <w:ind w:left="360"/>
        <w:rPr>
          <w:b/>
          <w:color w:val="000000" w:themeColor="text1"/>
          <w:lang w:val="en-GB" w:eastAsia="en-US"/>
        </w:rPr>
      </w:pPr>
    </w:p>
    <w:sectPr w:rsidR="000F056F" w:rsidRPr="00C87439" w:rsidSect="00B805B5">
      <w:footerReference w:type="default" r:id="rId9"/>
      <w:footerReference w:type="first" r:id="rId10"/>
      <w:pgSz w:w="11906" w:h="16838"/>
      <w:pgMar w:top="1134" w:right="1134"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DD89D" w14:textId="77777777" w:rsidR="0015732B" w:rsidRDefault="0015732B">
      <w:r>
        <w:separator/>
      </w:r>
    </w:p>
  </w:endnote>
  <w:endnote w:type="continuationSeparator" w:id="0">
    <w:p w14:paraId="4009BE06" w14:textId="77777777" w:rsidR="0015732B" w:rsidRDefault="00157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9591855"/>
      <w:docPartObj>
        <w:docPartGallery w:val="Page Numbers (Bottom of Page)"/>
        <w:docPartUnique/>
      </w:docPartObj>
    </w:sdtPr>
    <w:sdtEndPr>
      <w:rPr>
        <w:noProof/>
      </w:rPr>
    </w:sdtEndPr>
    <w:sdtContent>
      <w:p w14:paraId="4D052227" w14:textId="77777777" w:rsidR="00753D4D" w:rsidRDefault="00753D4D">
        <w:pPr>
          <w:pStyle w:val="Footer"/>
          <w:jc w:val="right"/>
        </w:pPr>
        <w:r>
          <w:fldChar w:fldCharType="begin"/>
        </w:r>
        <w:r>
          <w:instrText xml:space="preserve"> PAGE   \* MERGEFORMAT </w:instrText>
        </w:r>
        <w:r>
          <w:fldChar w:fldCharType="separate"/>
        </w:r>
        <w:r w:rsidR="00887690">
          <w:rPr>
            <w:noProof/>
          </w:rPr>
          <w:t>10</w:t>
        </w:r>
        <w:r>
          <w:rPr>
            <w:noProof/>
          </w:rPr>
          <w:fldChar w:fldCharType="end"/>
        </w:r>
      </w:p>
    </w:sdtContent>
  </w:sdt>
  <w:p w14:paraId="4D052228" w14:textId="77777777" w:rsidR="00753D4D" w:rsidRDefault="00753D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5222A" w14:textId="77777777" w:rsidR="00753D4D" w:rsidRDefault="00753D4D">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85B99" w14:textId="77777777" w:rsidR="0015732B" w:rsidRDefault="0015732B">
      <w:r>
        <w:separator/>
      </w:r>
    </w:p>
  </w:footnote>
  <w:footnote w:type="continuationSeparator" w:id="0">
    <w:p w14:paraId="7994085C" w14:textId="77777777" w:rsidR="0015732B" w:rsidRDefault="001573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1800"/>
        </w:tabs>
        <w:ind w:left="1800" w:hanging="360"/>
      </w:pPr>
      <w:rPr>
        <w:b/>
      </w:rPr>
    </w:lvl>
    <w:lvl w:ilvl="1">
      <w:start w:val="1"/>
      <w:numFmt w:val="decimal"/>
      <w:lvlText w:val="61.%2."/>
      <w:lvlJc w:val="left"/>
      <w:pPr>
        <w:tabs>
          <w:tab w:val="num" w:pos="2340"/>
        </w:tabs>
        <w:ind w:left="1980" w:hanging="360"/>
      </w:pPr>
    </w:lvl>
    <w:lvl w:ilvl="2">
      <w:start w:val="1"/>
      <w:numFmt w:val="decimal"/>
      <w:lvlText w:val="%1.%2.%3."/>
      <w:lvlJc w:val="left"/>
      <w:pPr>
        <w:tabs>
          <w:tab w:val="num" w:pos="2160"/>
        </w:tabs>
        <w:ind w:left="2160" w:hanging="720"/>
      </w:pPr>
    </w:lvl>
    <w:lvl w:ilvl="3">
      <w:start w:val="1"/>
      <w:numFmt w:val="decimal"/>
      <w:lvlText w:val="%4."/>
      <w:lvlJc w:val="left"/>
      <w:pPr>
        <w:tabs>
          <w:tab w:val="num" w:pos="1800"/>
        </w:tabs>
        <w:ind w:left="1800" w:hanging="360"/>
      </w:pPr>
    </w:lvl>
    <w:lvl w:ilvl="4">
      <w:start w:val="1"/>
      <w:numFmt w:val="decimal"/>
      <w:lvlText w:val="%1.%2.%3.%4.%5."/>
      <w:lvlJc w:val="left"/>
      <w:pPr>
        <w:tabs>
          <w:tab w:val="num" w:pos="2520"/>
        </w:tabs>
        <w:ind w:left="2520" w:hanging="1080"/>
      </w:pPr>
    </w:lvl>
    <w:lvl w:ilvl="5">
      <w:start w:val="1"/>
      <w:numFmt w:val="decimal"/>
      <w:lvlText w:val="%1.%2.%3.%4.%5.%6."/>
      <w:lvlJc w:val="left"/>
      <w:pPr>
        <w:tabs>
          <w:tab w:val="num" w:pos="2520"/>
        </w:tabs>
        <w:ind w:left="252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240"/>
        </w:tabs>
        <w:ind w:left="3240" w:hanging="1800"/>
      </w:pPr>
    </w:lvl>
  </w:abstractNum>
  <w:abstractNum w:abstractNumId="1" w15:restartNumberingAfterBreak="0">
    <w:nsid w:val="05FE1A9E"/>
    <w:multiLevelType w:val="multilevel"/>
    <w:tmpl w:val="8760D244"/>
    <w:lvl w:ilvl="0">
      <w:start w:val="4"/>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06203B71"/>
    <w:multiLevelType w:val="hybridMultilevel"/>
    <w:tmpl w:val="1E0C2660"/>
    <w:lvl w:ilvl="0" w:tplc="6D84C69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EA1A13"/>
    <w:multiLevelType w:val="multilevel"/>
    <w:tmpl w:val="1BA03B94"/>
    <w:lvl w:ilvl="0">
      <w:start w:val="3"/>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B5F7455"/>
    <w:multiLevelType w:val="hybridMultilevel"/>
    <w:tmpl w:val="3B720888"/>
    <w:lvl w:ilvl="0" w:tplc="D02A9066">
      <w:start w:val="1"/>
      <w:numFmt w:val="decimal"/>
      <w:lvlText w:val="%1."/>
      <w:lvlJc w:val="left"/>
      <w:pPr>
        <w:ind w:left="720" w:hanging="360"/>
      </w:pPr>
      <w:rPr>
        <w:rFonts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5C1189"/>
    <w:multiLevelType w:val="multilevel"/>
    <w:tmpl w:val="A3D0D728"/>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sz w:val="24"/>
        <w:szCs w:val="24"/>
      </w:rPr>
    </w:lvl>
    <w:lvl w:ilvl="2">
      <w:start w:val="1"/>
      <w:numFmt w:val="decimal"/>
      <w:pStyle w:val="Paragrfs"/>
      <w:suff w:val="space"/>
      <w:lvlText w:val="%1.%2.%3."/>
      <w:lvlJc w:val="left"/>
      <w:pPr>
        <w:ind w:left="1211" w:hanging="851"/>
      </w:pPr>
      <w:rPr>
        <w:rFonts w:hint="default"/>
        <w:b w:val="0"/>
        <w:color w:val="auto"/>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06D5FD7"/>
    <w:multiLevelType w:val="multilevel"/>
    <w:tmpl w:val="C9928FE4"/>
    <w:lvl w:ilvl="0">
      <w:start w:val="2"/>
      <w:numFmt w:val="decimal"/>
      <w:lvlText w:val="%1."/>
      <w:lvlJc w:val="left"/>
      <w:pPr>
        <w:ind w:left="502" w:hanging="360"/>
      </w:pPr>
      <w:rPr>
        <w:rFonts w:hint="default"/>
        <w:b/>
      </w:rPr>
    </w:lvl>
    <w:lvl w:ilvl="1">
      <w:start w:val="1"/>
      <w:numFmt w:val="decimal"/>
      <w:lvlText w:val="%1.%2."/>
      <w:lvlJc w:val="left"/>
      <w:pPr>
        <w:ind w:left="360" w:hanging="360"/>
      </w:pPr>
      <w:rPr>
        <w:rFonts w:ascii="Times New Roman" w:hAnsi="Times New Roman" w:cs="Times New Roman" w:hint="default"/>
        <w:b w:val="0"/>
        <w:i w:val="0"/>
        <w:color w:val="auto"/>
      </w:rPr>
    </w:lvl>
    <w:lvl w:ilvl="2">
      <w:start w:val="1"/>
      <w:numFmt w:val="decimal"/>
      <w:lvlText w:val="%1.%2.%3."/>
      <w:lvlJc w:val="left"/>
      <w:pPr>
        <w:ind w:left="720" w:hanging="720"/>
      </w:pPr>
      <w:rPr>
        <w:rFonts w:ascii="Times New Roman" w:hAnsi="Times New Roman" w:cs="Times New Roman" w:hint="default"/>
        <w:b w:val="0"/>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E014B8"/>
    <w:multiLevelType w:val="hybridMultilevel"/>
    <w:tmpl w:val="5E045158"/>
    <w:lvl w:ilvl="0" w:tplc="79067888">
      <w:start w:val="1"/>
      <w:numFmt w:val="decimal"/>
      <w:lvlText w:val="%1)"/>
      <w:lvlJc w:val="left"/>
      <w:pPr>
        <w:ind w:left="2204" w:hanging="360"/>
      </w:pPr>
      <w:rPr>
        <w:rFonts w:hint="default"/>
      </w:rPr>
    </w:lvl>
    <w:lvl w:ilvl="1" w:tplc="5EF0B662" w:tentative="1">
      <w:start w:val="1"/>
      <w:numFmt w:val="lowerLetter"/>
      <w:lvlText w:val="%2."/>
      <w:lvlJc w:val="left"/>
      <w:pPr>
        <w:ind w:left="2924" w:hanging="360"/>
      </w:pPr>
    </w:lvl>
    <w:lvl w:ilvl="2" w:tplc="4FBC4590" w:tentative="1">
      <w:start w:val="1"/>
      <w:numFmt w:val="lowerRoman"/>
      <w:lvlText w:val="%3."/>
      <w:lvlJc w:val="right"/>
      <w:pPr>
        <w:ind w:left="3644" w:hanging="180"/>
      </w:pPr>
    </w:lvl>
    <w:lvl w:ilvl="3" w:tplc="29809D9C" w:tentative="1">
      <w:start w:val="1"/>
      <w:numFmt w:val="decimal"/>
      <w:lvlText w:val="%4."/>
      <w:lvlJc w:val="left"/>
      <w:pPr>
        <w:ind w:left="4364" w:hanging="360"/>
      </w:pPr>
    </w:lvl>
    <w:lvl w:ilvl="4" w:tplc="EE64F294" w:tentative="1">
      <w:start w:val="1"/>
      <w:numFmt w:val="lowerLetter"/>
      <w:lvlText w:val="%5."/>
      <w:lvlJc w:val="left"/>
      <w:pPr>
        <w:ind w:left="5084" w:hanging="360"/>
      </w:pPr>
    </w:lvl>
    <w:lvl w:ilvl="5" w:tplc="CAD4A0AA" w:tentative="1">
      <w:start w:val="1"/>
      <w:numFmt w:val="lowerRoman"/>
      <w:lvlText w:val="%6."/>
      <w:lvlJc w:val="right"/>
      <w:pPr>
        <w:ind w:left="5804" w:hanging="180"/>
      </w:pPr>
    </w:lvl>
    <w:lvl w:ilvl="6" w:tplc="0D1EA9C8" w:tentative="1">
      <w:start w:val="1"/>
      <w:numFmt w:val="decimal"/>
      <w:lvlText w:val="%7."/>
      <w:lvlJc w:val="left"/>
      <w:pPr>
        <w:ind w:left="6524" w:hanging="360"/>
      </w:pPr>
    </w:lvl>
    <w:lvl w:ilvl="7" w:tplc="D604DE92" w:tentative="1">
      <w:start w:val="1"/>
      <w:numFmt w:val="lowerLetter"/>
      <w:lvlText w:val="%8."/>
      <w:lvlJc w:val="left"/>
      <w:pPr>
        <w:ind w:left="7244" w:hanging="360"/>
      </w:pPr>
    </w:lvl>
    <w:lvl w:ilvl="8" w:tplc="30242E10" w:tentative="1">
      <w:start w:val="1"/>
      <w:numFmt w:val="lowerRoman"/>
      <w:lvlText w:val="%9."/>
      <w:lvlJc w:val="right"/>
      <w:pPr>
        <w:ind w:left="7964" w:hanging="180"/>
      </w:pPr>
    </w:lvl>
  </w:abstractNum>
  <w:abstractNum w:abstractNumId="8" w15:restartNumberingAfterBreak="0">
    <w:nsid w:val="197D09FD"/>
    <w:multiLevelType w:val="multilevel"/>
    <w:tmpl w:val="FDA4327A"/>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9F0E6B"/>
    <w:multiLevelType w:val="multilevel"/>
    <w:tmpl w:val="3A2867E0"/>
    <w:lvl w:ilvl="0">
      <w:start w:val="3"/>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4BB63EB"/>
    <w:multiLevelType w:val="multilevel"/>
    <w:tmpl w:val="E4FE7E92"/>
    <w:lvl w:ilvl="0">
      <w:start w:val="9"/>
      <w:numFmt w:val="decimal"/>
      <w:lvlText w:val="%1."/>
      <w:lvlJc w:val="left"/>
      <w:pPr>
        <w:ind w:left="360" w:hanging="360"/>
      </w:pPr>
      <w:rPr>
        <w:rFonts w:hint="default"/>
        <w:b w:val="0"/>
      </w:rPr>
    </w:lvl>
    <w:lvl w:ilvl="1">
      <w:start w:val="8"/>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FBE37E1"/>
    <w:multiLevelType w:val="multilevel"/>
    <w:tmpl w:val="C5E69AF8"/>
    <w:lvl w:ilvl="0">
      <w:start w:val="1"/>
      <w:numFmt w:val="decimal"/>
      <w:lvlText w:val="%1."/>
      <w:lvlJc w:val="left"/>
      <w:pPr>
        <w:ind w:left="360" w:hanging="360"/>
      </w:pPr>
      <w:rPr>
        <w:rFonts w:hint="default"/>
        <w:i w:val="0"/>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355" w:hanging="504"/>
      </w:pPr>
      <w:rPr>
        <w:rFonts w:hint="default"/>
        <w:b w:val="0"/>
        <w:i w:val="0"/>
      </w:rPr>
    </w:lvl>
    <w:lvl w:ilvl="3">
      <w:start w:val="1"/>
      <w:numFmt w:val="decimal"/>
      <w:lvlText w:val="%1.%2.%3.%4."/>
      <w:lvlJc w:val="left"/>
      <w:pPr>
        <w:ind w:left="1783"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8AF4A74"/>
    <w:multiLevelType w:val="hybridMultilevel"/>
    <w:tmpl w:val="0FA48BDA"/>
    <w:lvl w:ilvl="0" w:tplc="3E86007A">
      <w:start w:val="6"/>
      <w:numFmt w:val="bullet"/>
      <w:lvlText w:val="-"/>
      <w:lvlJc w:val="left"/>
      <w:pPr>
        <w:ind w:left="388" w:hanging="360"/>
      </w:pPr>
      <w:rPr>
        <w:rFonts w:ascii="Times New Roman" w:eastAsia="Times New Roman" w:hAnsi="Times New Roman" w:cs="Times New Roman" w:hint="default"/>
      </w:rPr>
    </w:lvl>
    <w:lvl w:ilvl="1" w:tplc="9A52A46E" w:tentative="1">
      <w:start w:val="1"/>
      <w:numFmt w:val="bullet"/>
      <w:lvlText w:val="o"/>
      <w:lvlJc w:val="left"/>
      <w:pPr>
        <w:ind w:left="1108" w:hanging="360"/>
      </w:pPr>
      <w:rPr>
        <w:rFonts w:ascii="Courier New" w:hAnsi="Courier New" w:cs="Courier New" w:hint="default"/>
      </w:rPr>
    </w:lvl>
    <w:lvl w:ilvl="2" w:tplc="8EAE3B1E" w:tentative="1">
      <w:start w:val="1"/>
      <w:numFmt w:val="bullet"/>
      <w:lvlText w:val=""/>
      <w:lvlJc w:val="left"/>
      <w:pPr>
        <w:ind w:left="1828" w:hanging="360"/>
      </w:pPr>
      <w:rPr>
        <w:rFonts w:ascii="Wingdings" w:hAnsi="Wingdings" w:hint="default"/>
      </w:rPr>
    </w:lvl>
    <w:lvl w:ilvl="3" w:tplc="7DD83A9E" w:tentative="1">
      <w:start w:val="1"/>
      <w:numFmt w:val="bullet"/>
      <w:lvlText w:val=""/>
      <w:lvlJc w:val="left"/>
      <w:pPr>
        <w:ind w:left="2548" w:hanging="360"/>
      </w:pPr>
      <w:rPr>
        <w:rFonts w:ascii="Symbol" w:hAnsi="Symbol" w:hint="default"/>
      </w:rPr>
    </w:lvl>
    <w:lvl w:ilvl="4" w:tplc="325E9818" w:tentative="1">
      <w:start w:val="1"/>
      <w:numFmt w:val="bullet"/>
      <w:lvlText w:val="o"/>
      <w:lvlJc w:val="left"/>
      <w:pPr>
        <w:ind w:left="3268" w:hanging="360"/>
      </w:pPr>
      <w:rPr>
        <w:rFonts w:ascii="Courier New" w:hAnsi="Courier New" w:cs="Courier New" w:hint="default"/>
      </w:rPr>
    </w:lvl>
    <w:lvl w:ilvl="5" w:tplc="49B64BBC" w:tentative="1">
      <w:start w:val="1"/>
      <w:numFmt w:val="bullet"/>
      <w:lvlText w:val=""/>
      <w:lvlJc w:val="left"/>
      <w:pPr>
        <w:ind w:left="3988" w:hanging="360"/>
      </w:pPr>
      <w:rPr>
        <w:rFonts w:ascii="Wingdings" w:hAnsi="Wingdings" w:hint="default"/>
      </w:rPr>
    </w:lvl>
    <w:lvl w:ilvl="6" w:tplc="EB662D28" w:tentative="1">
      <w:start w:val="1"/>
      <w:numFmt w:val="bullet"/>
      <w:lvlText w:val=""/>
      <w:lvlJc w:val="left"/>
      <w:pPr>
        <w:ind w:left="4708" w:hanging="360"/>
      </w:pPr>
      <w:rPr>
        <w:rFonts w:ascii="Symbol" w:hAnsi="Symbol" w:hint="default"/>
      </w:rPr>
    </w:lvl>
    <w:lvl w:ilvl="7" w:tplc="D7206ECE" w:tentative="1">
      <w:start w:val="1"/>
      <w:numFmt w:val="bullet"/>
      <w:lvlText w:val="o"/>
      <w:lvlJc w:val="left"/>
      <w:pPr>
        <w:ind w:left="5428" w:hanging="360"/>
      </w:pPr>
      <w:rPr>
        <w:rFonts w:ascii="Courier New" w:hAnsi="Courier New" w:cs="Courier New" w:hint="default"/>
      </w:rPr>
    </w:lvl>
    <w:lvl w:ilvl="8" w:tplc="4A7E46BC" w:tentative="1">
      <w:start w:val="1"/>
      <w:numFmt w:val="bullet"/>
      <w:lvlText w:val=""/>
      <w:lvlJc w:val="left"/>
      <w:pPr>
        <w:ind w:left="6148" w:hanging="360"/>
      </w:pPr>
      <w:rPr>
        <w:rFonts w:ascii="Wingdings" w:hAnsi="Wingdings" w:hint="default"/>
      </w:rPr>
    </w:lvl>
  </w:abstractNum>
  <w:abstractNum w:abstractNumId="13" w15:restartNumberingAfterBreak="0">
    <w:nsid w:val="3FD762B5"/>
    <w:multiLevelType w:val="multilevel"/>
    <w:tmpl w:val="DE2CC3DC"/>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08B6663"/>
    <w:multiLevelType w:val="multilevel"/>
    <w:tmpl w:val="E9A2A84A"/>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02" w:hanging="360"/>
      </w:pPr>
      <w:rPr>
        <w:rFonts w:ascii="Times New Roman" w:hAnsi="Times New Roman" w:cs="Times New Roman" w:hint="default"/>
        <w:b w:val="0"/>
        <w:i w:val="0"/>
        <w:color w:val="auto"/>
      </w:rPr>
    </w:lvl>
    <w:lvl w:ilvl="2">
      <w:start w:val="1"/>
      <w:numFmt w:val="decimal"/>
      <w:isLgl/>
      <w:suff w:val="space"/>
      <w:lvlText w:val="%1.%2.%3."/>
      <w:lvlJc w:val="left"/>
      <w:pPr>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4185413A"/>
    <w:multiLevelType w:val="multilevel"/>
    <w:tmpl w:val="06F893FE"/>
    <w:lvl w:ilvl="0">
      <w:start w:val="1"/>
      <w:numFmt w:val="decimal"/>
      <w:lvlText w:val="%1."/>
      <w:lvlJc w:val="left"/>
      <w:pPr>
        <w:ind w:left="360" w:hanging="360"/>
      </w:pPr>
      <w:rPr>
        <w:b/>
        <w:bCs w:val="0"/>
      </w:rPr>
    </w:lvl>
    <w:lvl w:ilvl="1">
      <w:start w:val="1"/>
      <w:numFmt w:val="decimal"/>
      <w:lvlText w:val="%1.%2."/>
      <w:lvlJc w:val="left"/>
      <w:pPr>
        <w:ind w:left="716"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850E67"/>
    <w:multiLevelType w:val="multilevel"/>
    <w:tmpl w:val="69E4EE0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A9D3F60"/>
    <w:multiLevelType w:val="multilevel"/>
    <w:tmpl w:val="4896FA54"/>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9" w15:restartNumberingAfterBreak="0">
    <w:nsid w:val="55BF4473"/>
    <w:multiLevelType w:val="hybridMultilevel"/>
    <w:tmpl w:val="C72A163A"/>
    <w:lvl w:ilvl="0" w:tplc="8966766E">
      <w:start w:val="1"/>
      <w:numFmt w:val="decimal"/>
      <w:lvlText w:val="%1."/>
      <w:lvlJc w:val="left"/>
      <w:pPr>
        <w:ind w:left="928" w:hanging="360"/>
      </w:pPr>
      <w:rPr>
        <w:rFonts w:ascii="Times New Roman" w:eastAsia="Times New Roman" w:hAnsi="Times New Roman" w:cs="Times New Roman"/>
      </w:rPr>
    </w:lvl>
    <w:lvl w:ilvl="1" w:tplc="CDC6C044">
      <w:start w:val="1"/>
      <w:numFmt w:val="lowerLetter"/>
      <w:lvlText w:val="%2."/>
      <w:lvlJc w:val="left"/>
      <w:pPr>
        <w:ind w:left="1648" w:hanging="360"/>
      </w:pPr>
    </w:lvl>
    <w:lvl w:ilvl="2" w:tplc="A91AC278" w:tentative="1">
      <w:start w:val="1"/>
      <w:numFmt w:val="lowerRoman"/>
      <w:lvlText w:val="%3."/>
      <w:lvlJc w:val="right"/>
      <w:pPr>
        <w:ind w:left="2368" w:hanging="180"/>
      </w:pPr>
    </w:lvl>
    <w:lvl w:ilvl="3" w:tplc="30688CBC" w:tentative="1">
      <w:start w:val="1"/>
      <w:numFmt w:val="decimal"/>
      <w:lvlText w:val="%4."/>
      <w:lvlJc w:val="left"/>
      <w:pPr>
        <w:ind w:left="3088" w:hanging="360"/>
      </w:pPr>
    </w:lvl>
    <w:lvl w:ilvl="4" w:tplc="7CA8BCBE" w:tentative="1">
      <w:start w:val="1"/>
      <w:numFmt w:val="lowerLetter"/>
      <w:lvlText w:val="%5."/>
      <w:lvlJc w:val="left"/>
      <w:pPr>
        <w:ind w:left="3808" w:hanging="360"/>
      </w:pPr>
    </w:lvl>
    <w:lvl w:ilvl="5" w:tplc="7A7E96C4" w:tentative="1">
      <w:start w:val="1"/>
      <w:numFmt w:val="lowerRoman"/>
      <w:lvlText w:val="%6."/>
      <w:lvlJc w:val="right"/>
      <w:pPr>
        <w:ind w:left="4528" w:hanging="180"/>
      </w:pPr>
    </w:lvl>
    <w:lvl w:ilvl="6" w:tplc="491C1070" w:tentative="1">
      <w:start w:val="1"/>
      <w:numFmt w:val="decimal"/>
      <w:lvlText w:val="%7."/>
      <w:lvlJc w:val="left"/>
      <w:pPr>
        <w:ind w:left="5248" w:hanging="360"/>
      </w:pPr>
    </w:lvl>
    <w:lvl w:ilvl="7" w:tplc="000C0FE0" w:tentative="1">
      <w:start w:val="1"/>
      <w:numFmt w:val="lowerLetter"/>
      <w:lvlText w:val="%8."/>
      <w:lvlJc w:val="left"/>
      <w:pPr>
        <w:ind w:left="5968" w:hanging="360"/>
      </w:pPr>
    </w:lvl>
    <w:lvl w:ilvl="8" w:tplc="59FA27EA" w:tentative="1">
      <w:start w:val="1"/>
      <w:numFmt w:val="lowerRoman"/>
      <w:lvlText w:val="%9."/>
      <w:lvlJc w:val="right"/>
      <w:pPr>
        <w:ind w:left="6688" w:hanging="180"/>
      </w:pPr>
    </w:lvl>
  </w:abstractNum>
  <w:abstractNum w:abstractNumId="20" w15:restartNumberingAfterBreak="0">
    <w:nsid w:val="55FE4039"/>
    <w:multiLevelType w:val="multilevel"/>
    <w:tmpl w:val="05087CC4"/>
    <w:lvl w:ilvl="0">
      <w:start w:val="3"/>
      <w:numFmt w:val="decimal"/>
      <w:lvlText w:val="%1."/>
      <w:lvlJc w:val="left"/>
      <w:pPr>
        <w:ind w:left="480" w:hanging="480"/>
      </w:pPr>
      <w:rPr>
        <w:rFonts w:hint="default"/>
      </w:rPr>
    </w:lvl>
    <w:lvl w:ilvl="1">
      <w:start w:val="3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ACB6F30"/>
    <w:multiLevelType w:val="multilevel"/>
    <w:tmpl w:val="0B1C70D6"/>
    <w:lvl w:ilvl="0">
      <w:start w:val="1"/>
      <w:numFmt w:val="decimal"/>
      <w:lvlText w:val="%1."/>
      <w:lvlJc w:val="left"/>
      <w:pPr>
        <w:ind w:left="420" w:hanging="420"/>
      </w:pPr>
    </w:lvl>
    <w:lvl w:ilvl="1">
      <w:start w:val="1"/>
      <w:numFmt w:val="decimal"/>
      <w:lvlText w:val="%1.%2."/>
      <w:lvlJc w:val="left"/>
      <w:rPr>
        <w:b w:val="0"/>
        <w:bCs/>
        <w:color w:val="000000"/>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AEB3398"/>
    <w:multiLevelType w:val="hybridMultilevel"/>
    <w:tmpl w:val="BB543D3C"/>
    <w:lvl w:ilvl="0" w:tplc="747659B8">
      <w:start w:val="12"/>
      <w:numFmt w:val="decimal"/>
      <w:lvlText w:val="%1."/>
      <w:lvlJc w:val="left"/>
      <w:pPr>
        <w:ind w:left="720" w:hanging="360"/>
      </w:pPr>
      <w:rPr>
        <w:rFonts w:hint="default"/>
      </w:rPr>
    </w:lvl>
    <w:lvl w:ilvl="1" w:tplc="8432EF3A">
      <w:start w:val="1"/>
      <w:numFmt w:val="lowerLetter"/>
      <w:lvlText w:val="%2."/>
      <w:lvlJc w:val="left"/>
      <w:pPr>
        <w:ind w:left="1440" w:hanging="360"/>
      </w:pPr>
    </w:lvl>
    <w:lvl w:ilvl="2" w:tplc="1F0A15C2" w:tentative="1">
      <w:start w:val="1"/>
      <w:numFmt w:val="lowerRoman"/>
      <w:lvlText w:val="%3."/>
      <w:lvlJc w:val="right"/>
      <w:pPr>
        <w:ind w:left="2160" w:hanging="180"/>
      </w:pPr>
    </w:lvl>
    <w:lvl w:ilvl="3" w:tplc="10A865DA" w:tentative="1">
      <w:start w:val="1"/>
      <w:numFmt w:val="decimal"/>
      <w:lvlText w:val="%4."/>
      <w:lvlJc w:val="left"/>
      <w:pPr>
        <w:ind w:left="2880" w:hanging="360"/>
      </w:pPr>
    </w:lvl>
    <w:lvl w:ilvl="4" w:tplc="C590ABCE" w:tentative="1">
      <w:start w:val="1"/>
      <w:numFmt w:val="lowerLetter"/>
      <w:lvlText w:val="%5."/>
      <w:lvlJc w:val="left"/>
      <w:pPr>
        <w:ind w:left="3600" w:hanging="360"/>
      </w:pPr>
    </w:lvl>
    <w:lvl w:ilvl="5" w:tplc="8FD8FEBE" w:tentative="1">
      <w:start w:val="1"/>
      <w:numFmt w:val="lowerRoman"/>
      <w:lvlText w:val="%6."/>
      <w:lvlJc w:val="right"/>
      <w:pPr>
        <w:ind w:left="4320" w:hanging="180"/>
      </w:pPr>
    </w:lvl>
    <w:lvl w:ilvl="6" w:tplc="6436F0D4" w:tentative="1">
      <w:start w:val="1"/>
      <w:numFmt w:val="decimal"/>
      <w:lvlText w:val="%7."/>
      <w:lvlJc w:val="left"/>
      <w:pPr>
        <w:ind w:left="5040" w:hanging="360"/>
      </w:pPr>
    </w:lvl>
    <w:lvl w:ilvl="7" w:tplc="B3BA71EA" w:tentative="1">
      <w:start w:val="1"/>
      <w:numFmt w:val="lowerLetter"/>
      <w:lvlText w:val="%8."/>
      <w:lvlJc w:val="left"/>
      <w:pPr>
        <w:ind w:left="5760" w:hanging="360"/>
      </w:pPr>
    </w:lvl>
    <w:lvl w:ilvl="8" w:tplc="7F9610F6" w:tentative="1">
      <w:start w:val="1"/>
      <w:numFmt w:val="lowerRoman"/>
      <w:lvlText w:val="%9."/>
      <w:lvlJc w:val="right"/>
      <w:pPr>
        <w:ind w:left="6480" w:hanging="180"/>
      </w:pPr>
    </w:lvl>
  </w:abstractNum>
  <w:abstractNum w:abstractNumId="23" w15:restartNumberingAfterBreak="0">
    <w:nsid w:val="5D287F1B"/>
    <w:multiLevelType w:val="multilevel"/>
    <w:tmpl w:val="E5FEBDE4"/>
    <w:lvl w:ilvl="0">
      <w:start w:val="7"/>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4891540"/>
    <w:multiLevelType w:val="multilevel"/>
    <w:tmpl w:val="445E309E"/>
    <w:lvl w:ilvl="0">
      <w:start w:val="5"/>
      <w:numFmt w:val="decimal"/>
      <w:lvlText w:val="%1."/>
      <w:lvlJc w:val="left"/>
      <w:pPr>
        <w:ind w:left="360" w:hanging="360"/>
      </w:pPr>
      <w:rPr>
        <w:rFonts w:hint="default"/>
        <w:b/>
      </w:rPr>
    </w:lvl>
    <w:lvl w:ilvl="1">
      <w:start w:val="1"/>
      <w:numFmt w:val="decimal"/>
      <w:lvlText w:val="%1.%2."/>
      <w:lvlJc w:val="left"/>
      <w:pPr>
        <w:ind w:left="643" w:hanging="360"/>
      </w:pPr>
      <w:rPr>
        <w:rFonts w:hint="default"/>
        <w:b w:val="0"/>
        <w:color w:val="auto"/>
      </w:rPr>
    </w:lvl>
    <w:lvl w:ilvl="2">
      <w:start w:val="1"/>
      <w:numFmt w:val="decimal"/>
      <w:lvlText w:val="%1.%2.%3."/>
      <w:lvlJc w:val="left"/>
      <w:pPr>
        <w:ind w:left="1286" w:hanging="720"/>
      </w:pPr>
      <w:rPr>
        <w:rFonts w:ascii="Times New Roman" w:hAnsi="Times New Roman" w:cs="Times New Roman"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67311C64"/>
    <w:multiLevelType w:val="multilevel"/>
    <w:tmpl w:val="A5CAAE0E"/>
    <w:lvl w:ilvl="0">
      <w:start w:val="1"/>
      <w:numFmt w:val="decimal"/>
      <w:lvlText w:val="%1."/>
      <w:lvlJc w:val="left"/>
      <w:pPr>
        <w:ind w:left="420" w:hanging="420"/>
      </w:pPr>
      <w:rPr>
        <w:rFonts w:hint="default"/>
        <w:i w:val="0"/>
      </w:rPr>
    </w:lvl>
    <w:lvl w:ilvl="1">
      <w:start w:val="1"/>
      <w:numFmt w:val="decimal"/>
      <w:lvlText w:val="%1.%2."/>
      <w:lvlJc w:val="left"/>
      <w:pPr>
        <w:ind w:left="987" w:hanging="42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26" w15:restartNumberingAfterBreak="0">
    <w:nsid w:val="68F70D35"/>
    <w:multiLevelType w:val="hybridMultilevel"/>
    <w:tmpl w:val="F7029604"/>
    <w:lvl w:ilvl="0" w:tplc="86CA8D1C">
      <w:start w:val="1"/>
      <w:numFmt w:val="decimal"/>
      <w:lvlText w:val="%1)"/>
      <w:lvlJc w:val="left"/>
      <w:pPr>
        <w:ind w:left="2487" w:hanging="360"/>
      </w:pPr>
      <w:rPr>
        <w:rFonts w:hint="default"/>
      </w:rPr>
    </w:lvl>
    <w:lvl w:ilvl="1" w:tplc="DECCCB26" w:tentative="1">
      <w:start w:val="1"/>
      <w:numFmt w:val="lowerLetter"/>
      <w:lvlText w:val="%2."/>
      <w:lvlJc w:val="left"/>
      <w:pPr>
        <w:ind w:left="3207" w:hanging="360"/>
      </w:pPr>
    </w:lvl>
    <w:lvl w:ilvl="2" w:tplc="0B54F4F8" w:tentative="1">
      <w:start w:val="1"/>
      <w:numFmt w:val="lowerRoman"/>
      <w:lvlText w:val="%3."/>
      <w:lvlJc w:val="right"/>
      <w:pPr>
        <w:ind w:left="3927" w:hanging="180"/>
      </w:pPr>
    </w:lvl>
    <w:lvl w:ilvl="3" w:tplc="633A23BE" w:tentative="1">
      <w:start w:val="1"/>
      <w:numFmt w:val="decimal"/>
      <w:lvlText w:val="%4."/>
      <w:lvlJc w:val="left"/>
      <w:pPr>
        <w:ind w:left="4647" w:hanging="360"/>
      </w:pPr>
    </w:lvl>
    <w:lvl w:ilvl="4" w:tplc="7C74E726" w:tentative="1">
      <w:start w:val="1"/>
      <w:numFmt w:val="lowerLetter"/>
      <w:lvlText w:val="%5."/>
      <w:lvlJc w:val="left"/>
      <w:pPr>
        <w:ind w:left="5367" w:hanging="360"/>
      </w:pPr>
    </w:lvl>
    <w:lvl w:ilvl="5" w:tplc="4CBC4726" w:tentative="1">
      <w:start w:val="1"/>
      <w:numFmt w:val="lowerRoman"/>
      <w:lvlText w:val="%6."/>
      <w:lvlJc w:val="right"/>
      <w:pPr>
        <w:ind w:left="6087" w:hanging="180"/>
      </w:pPr>
    </w:lvl>
    <w:lvl w:ilvl="6" w:tplc="FA507B28" w:tentative="1">
      <w:start w:val="1"/>
      <w:numFmt w:val="decimal"/>
      <w:lvlText w:val="%7."/>
      <w:lvlJc w:val="left"/>
      <w:pPr>
        <w:ind w:left="6807" w:hanging="360"/>
      </w:pPr>
    </w:lvl>
    <w:lvl w:ilvl="7" w:tplc="2F4CF5DE" w:tentative="1">
      <w:start w:val="1"/>
      <w:numFmt w:val="lowerLetter"/>
      <w:lvlText w:val="%8."/>
      <w:lvlJc w:val="left"/>
      <w:pPr>
        <w:ind w:left="7527" w:hanging="360"/>
      </w:pPr>
    </w:lvl>
    <w:lvl w:ilvl="8" w:tplc="1188096C" w:tentative="1">
      <w:start w:val="1"/>
      <w:numFmt w:val="lowerRoman"/>
      <w:lvlText w:val="%9."/>
      <w:lvlJc w:val="right"/>
      <w:pPr>
        <w:ind w:left="8247" w:hanging="180"/>
      </w:pPr>
    </w:lvl>
  </w:abstractNum>
  <w:abstractNum w:abstractNumId="27" w15:restartNumberingAfterBreak="0">
    <w:nsid w:val="6C5C588C"/>
    <w:multiLevelType w:val="multilevel"/>
    <w:tmpl w:val="7EEEFA9A"/>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51750DA"/>
    <w:multiLevelType w:val="multilevel"/>
    <w:tmpl w:val="69E4EE0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25179329">
    <w:abstractNumId w:val="5"/>
  </w:num>
  <w:num w:numId="2" w16cid:durableId="655843360">
    <w:abstractNumId w:val="14"/>
  </w:num>
  <w:num w:numId="3" w16cid:durableId="813106742">
    <w:abstractNumId w:val="11"/>
  </w:num>
  <w:num w:numId="4" w16cid:durableId="1833447770">
    <w:abstractNumId w:val="12"/>
  </w:num>
  <w:num w:numId="5" w16cid:durableId="386952659">
    <w:abstractNumId w:val="26"/>
  </w:num>
  <w:num w:numId="6" w16cid:durableId="1133328715">
    <w:abstractNumId w:val="7"/>
  </w:num>
  <w:num w:numId="7" w16cid:durableId="9270799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4649659">
    <w:abstractNumId w:val="27"/>
  </w:num>
  <w:num w:numId="9" w16cid:durableId="1513841749">
    <w:abstractNumId w:val="23"/>
  </w:num>
  <w:num w:numId="10" w16cid:durableId="2021858096">
    <w:abstractNumId w:val="19"/>
  </w:num>
  <w:num w:numId="11" w16cid:durableId="1485975915">
    <w:abstractNumId w:val="22"/>
  </w:num>
  <w:num w:numId="12" w16cid:durableId="1278951698">
    <w:abstractNumId w:val="17"/>
  </w:num>
  <w:num w:numId="13" w16cid:durableId="205987993">
    <w:abstractNumId w:val="13"/>
  </w:num>
  <w:num w:numId="14" w16cid:durableId="1517617220">
    <w:abstractNumId w:val="8"/>
  </w:num>
  <w:num w:numId="15" w16cid:durableId="2305058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07714967">
    <w:abstractNumId w:val="18"/>
  </w:num>
  <w:num w:numId="17" w16cid:durableId="445387673">
    <w:abstractNumId w:val="15"/>
  </w:num>
  <w:num w:numId="18" w16cid:durableId="1602446483">
    <w:abstractNumId w:val="6"/>
  </w:num>
  <w:num w:numId="19" w16cid:durableId="1590891171">
    <w:abstractNumId w:val="10"/>
  </w:num>
  <w:num w:numId="20" w16cid:durableId="9510180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2802275">
    <w:abstractNumId w:val="16"/>
  </w:num>
  <w:num w:numId="22" w16cid:durableId="173036846">
    <w:abstractNumId w:val="2"/>
  </w:num>
  <w:num w:numId="23" w16cid:durableId="692610835">
    <w:abstractNumId w:val="20"/>
  </w:num>
  <w:num w:numId="24" w16cid:durableId="1943805502">
    <w:abstractNumId w:val="3"/>
  </w:num>
  <w:num w:numId="25" w16cid:durableId="1465349883">
    <w:abstractNumId w:val="9"/>
  </w:num>
  <w:num w:numId="26" w16cid:durableId="105316391">
    <w:abstractNumId w:val="24"/>
  </w:num>
  <w:num w:numId="27" w16cid:durableId="1584144314">
    <w:abstractNumId w:val="1"/>
  </w:num>
  <w:num w:numId="28" w16cid:durableId="1012343599">
    <w:abstractNumId w:val="4"/>
  </w:num>
  <w:num w:numId="29" w16cid:durableId="193581905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D3B"/>
    <w:rsid w:val="00002F01"/>
    <w:rsid w:val="00007BDB"/>
    <w:rsid w:val="00012FAC"/>
    <w:rsid w:val="000161DD"/>
    <w:rsid w:val="000255AE"/>
    <w:rsid w:val="00030BCD"/>
    <w:rsid w:val="00032483"/>
    <w:rsid w:val="000413C2"/>
    <w:rsid w:val="0004519D"/>
    <w:rsid w:val="0005276C"/>
    <w:rsid w:val="00052E40"/>
    <w:rsid w:val="00055E25"/>
    <w:rsid w:val="0006062E"/>
    <w:rsid w:val="000613DA"/>
    <w:rsid w:val="0008090F"/>
    <w:rsid w:val="000845FE"/>
    <w:rsid w:val="00092D10"/>
    <w:rsid w:val="00094EBA"/>
    <w:rsid w:val="00095EF2"/>
    <w:rsid w:val="00096F83"/>
    <w:rsid w:val="00097487"/>
    <w:rsid w:val="000A6320"/>
    <w:rsid w:val="000B1E39"/>
    <w:rsid w:val="000F04C9"/>
    <w:rsid w:val="000F056F"/>
    <w:rsid w:val="0010583B"/>
    <w:rsid w:val="0010693B"/>
    <w:rsid w:val="00107E57"/>
    <w:rsid w:val="001141F6"/>
    <w:rsid w:val="00125E53"/>
    <w:rsid w:val="00141EE7"/>
    <w:rsid w:val="00144F5B"/>
    <w:rsid w:val="00145191"/>
    <w:rsid w:val="001534A2"/>
    <w:rsid w:val="0015732B"/>
    <w:rsid w:val="00160486"/>
    <w:rsid w:val="001701A9"/>
    <w:rsid w:val="00170D50"/>
    <w:rsid w:val="00182CD4"/>
    <w:rsid w:val="001861DB"/>
    <w:rsid w:val="001910FE"/>
    <w:rsid w:val="00191F08"/>
    <w:rsid w:val="001A3C35"/>
    <w:rsid w:val="001F4F57"/>
    <w:rsid w:val="00206051"/>
    <w:rsid w:val="00210DDE"/>
    <w:rsid w:val="00247982"/>
    <w:rsid w:val="00253418"/>
    <w:rsid w:val="00253E46"/>
    <w:rsid w:val="00263121"/>
    <w:rsid w:val="0027046D"/>
    <w:rsid w:val="00272E90"/>
    <w:rsid w:val="00276D3B"/>
    <w:rsid w:val="00277932"/>
    <w:rsid w:val="00287606"/>
    <w:rsid w:val="002925C5"/>
    <w:rsid w:val="002944A9"/>
    <w:rsid w:val="00294FBD"/>
    <w:rsid w:val="002A5789"/>
    <w:rsid w:val="002A5F8C"/>
    <w:rsid w:val="002A775B"/>
    <w:rsid w:val="002B0E43"/>
    <w:rsid w:val="002E15A3"/>
    <w:rsid w:val="002E517F"/>
    <w:rsid w:val="002F34C2"/>
    <w:rsid w:val="002F3C53"/>
    <w:rsid w:val="00301F0E"/>
    <w:rsid w:val="00302B5F"/>
    <w:rsid w:val="00307D15"/>
    <w:rsid w:val="00312023"/>
    <w:rsid w:val="00316FAA"/>
    <w:rsid w:val="00330A93"/>
    <w:rsid w:val="003324F1"/>
    <w:rsid w:val="003347F2"/>
    <w:rsid w:val="003353DC"/>
    <w:rsid w:val="003411B6"/>
    <w:rsid w:val="00343EF6"/>
    <w:rsid w:val="0038707B"/>
    <w:rsid w:val="00387E72"/>
    <w:rsid w:val="003A1E8A"/>
    <w:rsid w:val="003A38A9"/>
    <w:rsid w:val="003A3A56"/>
    <w:rsid w:val="003B5A2E"/>
    <w:rsid w:val="003C36AD"/>
    <w:rsid w:val="003D35E5"/>
    <w:rsid w:val="003D499C"/>
    <w:rsid w:val="003E170D"/>
    <w:rsid w:val="003F25F8"/>
    <w:rsid w:val="003F2716"/>
    <w:rsid w:val="003F3DEA"/>
    <w:rsid w:val="00404C43"/>
    <w:rsid w:val="00405E98"/>
    <w:rsid w:val="004206B9"/>
    <w:rsid w:val="00435614"/>
    <w:rsid w:val="00446B22"/>
    <w:rsid w:val="00452ADB"/>
    <w:rsid w:val="004572B4"/>
    <w:rsid w:val="00461E68"/>
    <w:rsid w:val="004676D5"/>
    <w:rsid w:val="00475467"/>
    <w:rsid w:val="004815A6"/>
    <w:rsid w:val="00481807"/>
    <w:rsid w:val="0048345D"/>
    <w:rsid w:val="00486CDA"/>
    <w:rsid w:val="004944FF"/>
    <w:rsid w:val="004A4B07"/>
    <w:rsid w:val="004A6AE8"/>
    <w:rsid w:val="004A7837"/>
    <w:rsid w:val="004B41A8"/>
    <w:rsid w:val="004B4D46"/>
    <w:rsid w:val="004C1572"/>
    <w:rsid w:val="004C2FB9"/>
    <w:rsid w:val="004D4C4A"/>
    <w:rsid w:val="004F0DFF"/>
    <w:rsid w:val="004F134F"/>
    <w:rsid w:val="00505323"/>
    <w:rsid w:val="00507D5A"/>
    <w:rsid w:val="00527787"/>
    <w:rsid w:val="00534DEA"/>
    <w:rsid w:val="00540E03"/>
    <w:rsid w:val="00551AB9"/>
    <w:rsid w:val="005559FF"/>
    <w:rsid w:val="005603B0"/>
    <w:rsid w:val="00564ACA"/>
    <w:rsid w:val="00570650"/>
    <w:rsid w:val="00571B60"/>
    <w:rsid w:val="00574202"/>
    <w:rsid w:val="005816FF"/>
    <w:rsid w:val="005840C9"/>
    <w:rsid w:val="00587184"/>
    <w:rsid w:val="005A646E"/>
    <w:rsid w:val="005B1B68"/>
    <w:rsid w:val="005D0149"/>
    <w:rsid w:val="005E5117"/>
    <w:rsid w:val="005F1071"/>
    <w:rsid w:val="006068CA"/>
    <w:rsid w:val="006077C9"/>
    <w:rsid w:val="006138AB"/>
    <w:rsid w:val="0061740D"/>
    <w:rsid w:val="0061791D"/>
    <w:rsid w:val="006348C1"/>
    <w:rsid w:val="00640CD5"/>
    <w:rsid w:val="00643BFB"/>
    <w:rsid w:val="00674028"/>
    <w:rsid w:val="006743C9"/>
    <w:rsid w:val="00677B51"/>
    <w:rsid w:val="006859EB"/>
    <w:rsid w:val="00687782"/>
    <w:rsid w:val="00694EC9"/>
    <w:rsid w:val="00695E8F"/>
    <w:rsid w:val="006A4972"/>
    <w:rsid w:val="006A6207"/>
    <w:rsid w:val="006B36FA"/>
    <w:rsid w:val="006C1296"/>
    <w:rsid w:val="006C17FC"/>
    <w:rsid w:val="006C70FA"/>
    <w:rsid w:val="006E4A8F"/>
    <w:rsid w:val="006E4C3F"/>
    <w:rsid w:val="006F23F9"/>
    <w:rsid w:val="006F497A"/>
    <w:rsid w:val="00702D2C"/>
    <w:rsid w:val="0074285D"/>
    <w:rsid w:val="00753D4D"/>
    <w:rsid w:val="00761774"/>
    <w:rsid w:val="007676E0"/>
    <w:rsid w:val="00773B94"/>
    <w:rsid w:val="00790096"/>
    <w:rsid w:val="00791810"/>
    <w:rsid w:val="007C29B1"/>
    <w:rsid w:val="007E4603"/>
    <w:rsid w:val="007F3DF3"/>
    <w:rsid w:val="007F68C9"/>
    <w:rsid w:val="008164B6"/>
    <w:rsid w:val="00834814"/>
    <w:rsid w:val="008351AB"/>
    <w:rsid w:val="00854796"/>
    <w:rsid w:val="00860E53"/>
    <w:rsid w:val="00863AA3"/>
    <w:rsid w:val="00864377"/>
    <w:rsid w:val="00866AC9"/>
    <w:rsid w:val="00867F49"/>
    <w:rsid w:val="008724E5"/>
    <w:rsid w:val="00876F93"/>
    <w:rsid w:val="00877224"/>
    <w:rsid w:val="00887690"/>
    <w:rsid w:val="00891114"/>
    <w:rsid w:val="0089382C"/>
    <w:rsid w:val="008A1988"/>
    <w:rsid w:val="008A434E"/>
    <w:rsid w:val="008B3C1A"/>
    <w:rsid w:val="008C078D"/>
    <w:rsid w:val="008C3012"/>
    <w:rsid w:val="008D41CC"/>
    <w:rsid w:val="008E3E95"/>
    <w:rsid w:val="008E705B"/>
    <w:rsid w:val="00901AA8"/>
    <w:rsid w:val="00903ABD"/>
    <w:rsid w:val="0090467F"/>
    <w:rsid w:val="00904CEC"/>
    <w:rsid w:val="00911C4E"/>
    <w:rsid w:val="00916AED"/>
    <w:rsid w:val="00917C53"/>
    <w:rsid w:val="00926534"/>
    <w:rsid w:val="00930CC1"/>
    <w:rsid w:val="00932A91"/>
    <w:rsid w:val="00934EEF"/>
    <w:rsid w:val="00947856"/>
    <w:rsid w:val="0095365D"/>
    <w:rsid w:val="009642A9"/>
    <w:rsid w:val="009850A7"/>
    <w:rsid w:val="009A4543"/>
    <w:rsid w:val="009B55BA"/>
    <w:rsid w:val="009D6AFB"/>
    <w:rsid w:val="009F225F"/>
    <w:rsid w:val="009F3E02"/>
    <w:rsid w:val="00A00D30"/>
    <w:rsid w:val="00A07CC0"/>
    <w:rsid w:val="00A1298F"/>
    <w:rsid w:val="00A16FB8"/>
    <w:rsid w:val="00A211BE"/>
    <w:rsid w:val="00A21583"/>
    <w:rsid w:val="00A22D4F"/>
    <w:rsid w:val="00A27AD0"/>
    <w:rsid w:val="00A31484"/>
    <w:rsid w:val="00A3344E"/>
    <w:rsid w:val="00A408B7"/>
    <w:rsid w:val="00A461C0"/>
    <w:rsid w:val="00A63051"/>
    <w:rsid w:val="00A67BA9"/>
    <w:rsid w:val="00A67CDB"/>
    <w:rsid w:val="00A82EB8"/>
    <w:rsid w:val="00A847AB"/>
    <w:rsid w:val="00A86541"/>
    <w:rsid w:val="00A957B5"/>
    <w:rsid w:val="00A95B47"/>
    <w:rsid w:val="00AB10A4"/>
    <w:rsid w:val="00AB165B"/>
    <w:rsid w:val="00AC4A20"/>
    <w:rsid w:val="00AC5492"/>
    <w:rsid w:val="00AE1E0C"/>
    <w:rsid w:val="00B06B70"/>
    <w:rsid w:val="00B1445C"/>
    <w:rsid w:val="00B14793"/>
    <w:rsid w:val="00B25AB1"/>
    <w:rsid w:val="00B26977"/>
    <w:rsid w:val="00B370AB"/>
    <w:rsid w:val="00B43597"/>
    <w:rsid w:val="00B4692C"/>
    <w:rsid w:val="00B60826"/>
    <w:rsid w:val="00B6643A"/>
    <w:rsid w:val="00B805B5"/>
    <w:rsid w:val="00B8605D"/>
    <w:rsid w:val="00BA0FD2"/>
    <w:rsid w:val="00BA53BD"/>
    <w:rsid w:val="00BB164D"/>
    <w:rsid w:val="00BB520F"/>
    <w:rsid w:val="00BC36B6"/>
    <w:rsid w:val="00BC41B9"/>
    <w:rsid w:val="00BD1526"/>
    <w:rsid w:val="00BD41F4"/>
    <w:rsid w:val="00BD43ED"/>
    <w:rsid w:val="00BD488A"/>
    <w:rsid w:val="00BD5A1F"/>
    <w:rsid w:val="00BE7FB3"/>
    <w:rsid w:val="00BF0B03"/>
    <w:rsid w:val="00BF431E"/>
    <w:rsid w:val="00BF4DAE"/>
    <w:rsid w:val="00C16E19"/>
    <w:rsid w:val="00C3400D"/>
    <w:rsid w:val="00C355A8"/>
    <w:rsid w:val="00C35E6F"/>
    <w:rsid w:val="00C3673C"/>
    <w:rsid w:val="00C43A13"/>
    <w:rsid w:val="00C471E1"/>
    <w:rsid w:val="00C50361"/>
    <w:rsid w:val="00C56D0A"/>
    <w:rsid w:val="00C57897"/>
    <w:rsid w:val="00C826E7"/>
    <w:rsid w:val="00C87439"/>
    <w:rsid w:val="00C911F0"/>
    <w:rsid w:val="00C91E89"/>
    <w:rsid w:val="00C92456"/>
    <w:rsid w:val="00CA6F9B"/>
    <w:rsid w:val="00CC5C76"/>
    <w:rsid w:val="00CC6347"/>
    <w:rsid w:val="00CE48E0"/>
    <w:rsid w:val="00CF0ADC"/>
    <w:rsid w:val="00D05260"/>
    <w:rsid w:val="00D22F94"/>
    <w:rsid w:val="00D36230"/>
    <w:rsid w:val="00D36B31"/>
    <w:rsid w:val="00D41630"/>
    <w:rsid w:val="00D47761"/>
    <w:rsid w:val="00D5183B"/>
    <w:rsid w:val="00D554EE"/>
    <w:rsid w:val="00D8415A"/>
    <w:rsid w:val="00D906E8"/>
    <w:rsid w:val="00DB6668"/>
    <w:rsid w:val="00DC04A5"/>
    <w:rsid w:val="00DC0E8D"/>
    <w:rsid w:val="00DC4244"/>
    <w:rsid w:val="00DD5437"/>
    <w:rsid w:val="00DE52C3"/>
    <w:rsid w:val="00DE53B3"/>
    <w:rsid w:val="00DF2952"/>
    <w:rsid w:val="00DF76C1"/>
    <w:rsid w:val="00E00D0B"/>
    <w:rsid w:val="00E107E5"/>
    <w:rsid w:val="00E1748B"/>
    <w:rsid w:val="00E26A42"/>
    <w:rsid w:val="00E30FB7"/>
    <w:rsid w:val="00E6514F"/>
    <w:rsid w:val="00E810D9"/>
    <w:rsid w:val="00E847E0"/>
    <w:rsid w:val="00E941AC"/>
    <w:rsid w:val="00EA193F"/>
    <w:rsid w:val="00EA3D3F"/>
    <w:rsid w:val="00EC1BAC"/>
    <w:rsid w:val="00EC49D3"/>
    <w:rsid w:val="00EC5FDD"/>
    <w:rsid w:val="00ED1B73"/>
    <w:rsid w:val="00EF376E"/>
    <w:rsid w:val="00EF5C6B"/>
    <w:rsid w:val="00F066CA"/>
    <w:rsid w:val="00F15A5E"/>
    <w:rsid w:val="00F327B1"/>
    <w:rsid w:val="00F47869"/>
    <w:rsid w:val="00F52C8C"/>
    <w:rsid w:val="00F65D60"/>
    <w:rsid w:val="00F75F35"/>
    <w:rsid w:val="00F8477D"/>
    <w:rsid w:val="00F915BD"/>
    <w:rsid w:val="00FA027B"/>
    <w:rsid w:val="00FC1E66"/>
    <w:rsid w:val="00FD0EBD"/>
    <w:rsid w:val="00FE210E"/>
    <w:rsid w:val="00FE2A59"/>
    <w:rsid w:val="00FF0A96"/>
    <w:rsid w:val="00FF1A00"/>
    <w:rsid w:val="00FF53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5214B"/>
  <w15:docId w15:val="{BB53B3B0-E7ED-4F87-9964-DD0150A8E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D3B"/>
    <w:pPr>
      <w:spacing w:after="0" w:line="240" w:lineRule="auto"/>
    </w:pPr>
    <w:rPr>
      <w:rFonts w:ascii="Times New Roman" w:eastAsia="Times New Roman" w:hAnsi="Times New Roman" w:cs="Times New Roman"/>
      <w:sz w:val="24"/>
      <w:szCs w:val="24"/>
      <w:lang w:eastAsia="lv-LV"/>
    </w:rPr>
  </w:style>
  <w:style w:type="paragraph" w:styleId="Heading2">
    <w:name w:val="heading 2"/>
    <w:basedOn w:val="Normal"/>
    <w:next w:val="Normal"/>
    <w:link w:val="Heading2Char"/>
    <w:qFormat/>
    <w:rsid w:val="00276D3B"/>
    <w:pPr>
      <w:keepNext/>
      <w:ind w:left="6804" w:right="28"/>
      <w:jc w:val="both"/>
      <w:outlineLvl w:val="1"/>
    </w:pPr>
    <w:rPr>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76D3B"/>
    <w:rPr>
      <w:rFonts w:ascii="Times New Roman" w:eastAsia="Times New Roman" w:hAnsi="Times New Roman" w:cs="Times New Roman"/>
      <w:sz w:val="24"/>
      <w:szCs w:val="20"/>
      <w:lang w:eastAsia="lv-LV"/>
    </w:rPr>
  </w:style>
  <w:style w:type="character" w:styleId="Hyperlink">
    <w:name w:val="Hyperlink"/>
    <w:uiPriority w:val="99"/>
    <w:rsid w:val="00276D3B"/>
    <w:rPr>
      <w:strike w:val="0"/>
      <w:dstrike w:val="0"/>
      <w:color w:val="4B9C2F"/>
      <w:u w:val="none"/>
      <w:effect w:val="none"/>
    </w:rPr>
  </w:style>
  <w:style w:type="paragraph" w:customStyle="1" w:styleId="Punkts">
    <w:name w:val="Punkts"/>
    <w:basedOn w:val="Normal"/>
    <w:next w:val="Apakpunkts"/>
    <w:rsid w:val="00276D3B"/>
    <w:pPr>
      <w:numPr>
        <w:numId w:val="1"/>
      </w:numPr>
    </w:pPr>
    <w:rPr>
      <w:rFonts w:ascii="Arial" w:hAnsi="Arial"/>
      <w:b/>
      <w:sz w:val="20"/>
    </w:rPr>
  </w:style>
  <w:style w:type="paragraph" w:customStyle="1" w:styleId="Apakpunkts">
    <w:name w:val="Apakšpunkts"/>
    <w:basedOn w:val="Normal"/>
    <w:link w:val="ApakpunktsChar"/>
    <w:rsid w:val="00276D3B"/>
    <w:pPr>
      <w:numPr>
        <w:ilvl w:val="1"/>
        <w:numId w:val="1"/>
      </w:numPr>
    </w:pPr>
    <w:rPr>
      <w:rFonts w:ascii="Arial" w:hAnsi="Arial"/>
      <w:b/>
      <w:sz w:val="20"/>
    </w:rPr>
  </w:style>
  <w:style w:type="paragraph" w:customStyle="1" w:styleId="Paragrfs">
    <w:name w:val="Paragrāfs"/>
    <w:basedOn w:val="Normal"/>
    <w:next w:val="Normal"/>
    <w:link w:val="ParagrfsChar"/>
    <w:rsid w:val="00276D3B"/>
    <w:pPr>
      <w:numPr>
        <w:ilvl w:val="2"/>
        <w:numId w:val="1"/>
      </w:numPr>
      <w:jc w:val="both"/>
    </w:pPr>
    <w:rPr>
      <w:rFonts w:ascii="Arial" w:hAnsi="Arial"/>
      <w:sz w:val="20"/>
    </w:rPr>
  </w:style>
  <w:style w:type="character" w:customStyle="1" w:styleId="ApakpunktsChar">
    <w:name w:val="Apakšpunkts Char"/>
    <w:link w:val="Apakpunkts"/>
    <w:rsid w:val="00276D3B"/>
    <w:rPr>
      <w:rFonts w:ascii="Arial" w:eastAsia="Times New Roman" w:hAnsi="Arial" w:cs="Times New Roman"/>
      <w:b/>
      <w:sz w:val="20"/>
      <w:szCs w:val="24"/>
      <w:lang w:eastAsia="lv-LV"/>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Pamatteksts Rakstz."/>
    <w:basedOn w:val="Normal"/>
    <w:link w:val="BodyTextChar"/>
    <w:rsid w:val="00276D3B"/>
    <w:pPr>
      <w:spacing w:after="120"/>
    </w:p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 Char2 Char Char Char"/>
    <w:basedOn w:val="DefaultParagraphFont"/>
    <w:link w:val="BodyText"/>
    <w:rsid w:val="00276D3B"/>
    <w:rPr>
      <w:rFonts w:ascii="Times New Roman" w:eastAsia="Times New Roman" w:hAnsi="Times New Roman" w:cs="Times New Roman"/>
      <w:sz w:val="24"/>
      <w:szCs w:val="24"/>
      <w:lang w:eastAsia="lv-LV"/>
    </w:rPr>
  </w:style>
  <w:style w:type="character" w:customStyle="1" w:styleId="ParagrfsChar">
    <w:name w:val="Paragrāfs Char"/>
    <w:link w:val="Paragrfs"/>
    <w:rsid w:val="00276D3B"/>
    <w:rPr>
      <w:rFonts w:ascii="Arial" w:eastAsia="Times New Roman" w:hAnsi="Arial" w:cs="Times New Roman"/>
      <w:sz w:val="20"/>
      <w:szCs w:val="24"/>
      <w:lang w:eastAsia="lv-LV"/>
    </w:rPr>
  </w:style>
  <w:style w:type="paragraph" w:styleId="BalloonText">
    <w:name w:val="Balloon Text"/>
    <w:basedOn w:val="Normal"/>
    <w:link w:val="BalloonTextChar"/>
    <w:uiPriority w:val="99"/>
    <w:semiHidden/>
    <w:unhideWhenUsed/>
    <w:rsid w:val="00276D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D3B"/>
    <w:rPr>
      <w:rFonts w:ascii="Segoe UI" w:eastAsia="Times New Roman" w:hAnsi="Segoe UI" w:cs="Segoe UI"/>
      <w:sz w:val="18"/>
      <w:szCs w:val="18"/>
      <w:lang w:eastAsia="lv-LV"/>
    </w:rPr>
  </w:style>
  <w:style w:type="character" w:styleId="Emphasis">
    <w:name w:val="Emphasis"/>
    <w:basedOn w:val="DefaultParagraphFont"/>
    <w:uiPriority w:val="20"/>
    <w:qFormat/>
    <w:rsid w:val="0027046D"/>
    <w:rPr>
      <w:i/>
      <w:iCs/>
    </w:rPr>
  </w:style>
  <w:style w:type="paragraph" w:styleId="ListParagraph">
    <w:name w:val="List Paragraph"/>
    <w:aliases w:val="2,Body,Bullet list,Colorful List - Accent 11,Colorful List - Accent 12,Dot pt,H&amp;P List Paragraph,List Paragraph1,List Paragraph11,Macro,Normal bullet 2,Numurets,PPS_Bullet,Plain,Saistīto dokumentu saraksts,Strip,Syle 1,Text,Virsraksti"/>
    <w:basedOn w:val="Normal"/>
    <w:link w:val="ListParagraphChar"/>
    <w:uiPriority w:val="34"/>
    <w:qFormat/>
    <w:rsid w:val="008164B6"/>
    <w:pPr>
      <w:ind w:left="720"/>
      <w:contextualSpacing/>
    </w:pPr>
  </w:style>
  <w:style w:type="paragraph" w:styleId="CommentText">
    <w:name w:val="annotation text"/>
    <w:basedOn w:val="Normal"/>
    <w:link w:val="CommentTextChar"/>
    <w:uiPriority w:val="99"/>
    <w:semiHidden/>
    <w:unhideWhenUsed/>
    <w:rsid w:val="00BB164D"/>
    <w:rPr>
      <w:sz w:val="20"/>
      <w:szCs w:val="20"/>
    </w:rPr>
  </w:style>
  <w:style w:type="character" w:customStyle="1" w:styleId="CommentTextChar">
    <w:name w:val="Comment Text Char"/>
    <w:basedOn w:val="DefaultParagraphFont"/>
    <w:link w:val="CommentText"/>
    <w:uiPriority w:val="99"/>
    <w:semiHidden/>
    <w:rsid w:val="00BB164D"/>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BB164D"/>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BB164D"/>
    <w:rPr>
      <w:rFonts w:ascii="Times New Roman" w:eastAsia="Times New Roman" w:hAnsi="Times New Roman" w:cs="Times New Roman"/>
      <w:b/>
      <w:bCs/>
      <w:sz w:val="20"/>
      <w:szCs w:val="20"/>
      <w:lang w:eastAsia="lv-LV"/>
    </w:rPr>
  </w:style>
  <w:style w:type="character" w:customStyle="1" w:styleId="ListParagraphChar">
    <w:name w:val="List Paragraph Char"/>
    <w:aliases w:val="2 Char,Body Char,Bullet list Char,Colorful List - Accent 11 Char,Colorful List - Accent 12 Char,Dot pt Char,H&amp;P List Paragraph Char,List Paragraph1 Char,List Paragraph11 Char,Macro Char,Normal bullet 2 Char,Numurets Char,Plain Char"/>
    <w:link w:val="ListParagraph"/>
    <w:uiPriority w:val="34"/>
    <w:qFormat/>
    <w:locked/>
    <w:rsid w:val="00BB164D"/>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564ACA"/>
    <w:pPr>
      <w:spacing w:after="120"/>
      <w:ind w:left="283"/>
    </w:pPr>
  </w:style>
  <w:style w:type="character" w:customStyle="1" w:styleId="BodyTextIndentChar">
    <w:name w:val="Body Text Indent Char"/>
    <w:basedOn w:val="DefaultParagraphFont"/>
    <w:link w:val="BodyTextIndent"/>
    <w:uiPriority w:val="99"/>
    <w:rsid w:val="00564ACA"/>
    <w:rPr>
      <w:rFonts w:ascii="Times New Roman" w:eastAsia="Times New Roman" w:hAnsi="Times New Roman" w:cs="Times New Roman"/>
      <w:sz w:val="24"/>
      <w:szCs w:val="24"/>
      <w:lang w:eastAsia="lv-LV"/>
    </w:rPr>
  </w:style>
  <w:style w:type="paragraph" w:styleId="Revision">
    <w:name w:val="Revision"/>
    <w:hidden/>
    <w:uiPriority w:val="99"/>
    <w:semiHidden/>
    <w:rsid w:val="00BA53BD"/>
    <w:pPr>
      <w:spacing w:after="0" w:line="240" w:lineRule="auto"/>
    </w:pPr>
    <w:rPr>
      <w:rFonts w:ascii="Times New Roman" w:eastAsia="Times New Roman" w:hAnsi="Times New Roman" w:cs="Times New Roman"/>
      <w:sz w:val="24"/>
      <w:szCs w:val="24"/>
      <w:lang w:eastAsia="lv-LV"/>
    </w:rPr>
  </w:style>
  <w:style w:type="paragraph" w:styleId="BodyTextIndent2">
    <w:name w:val="Body Text Indent 2"/>
    <w:basedOn w:val="Normal"/>
    <w:link w:val="BodyTextIndent2Char"/>
    <w:uiPriority w:val="99"/>
    <w:semiHidden/>
    <w:unhideWhenUsed/>
    <w:rsid w:val="00BF0B03"/>
    <w:pPr>
      <w:spacing w:after="120" w:line="480" w:lineRule="auto"/>
      <w:ind w:left="283"/>
    </w:pPr>
  </w:style>
  <w:style w:type="character" w:customStyle="1" w:styleId="BodyTextIndent2Char">
    <w:name w:val="Body Text Indent 2 Char"/>
    <w:basedOn w:val="DefaultParagraphFont"/>
    <w:link w:val="BodyTextIndent2"/>
    <w:uiPriority w:val="99"/>
    <w:semiHidden/>
    <w:rsid w:val="00BF0B03"/>
    <w:rPr>
      <w:rFonts w:ascii="Times New Roman" w:eastAsia="Times New Roman" w:hAnsi="Times New Roman" w:cs="Times New Roman"/>
      <w:sz w:val="24"/>
      <w:szCs w:val="24"/>
      <w:lang w:eastAsia="lv-LV"/>
    </w:rPr>
  </w:style>
  <w:style w:type="character" w:customStyle="1" w:styleId="Noklusjumarindkopasfonts1">
    <w:name w:val="Noklusējuma rindkopas fonts1"/>
    <w:rsid w:val="00BF0B03"/>
  </w:style>
  <w:style w:type="paragraph" w:styleId="Header">
    <w:name w:val="header"/>
    <w:basedOn w:val="Normal"/>
    <w:link w:val="HeaderChar"/>
    <w:uiPriority w:val="99"/>
    <w:unhideWhenUsed/>
    <w:rsid w:val="00BF0B03"/>
    <w:pPr>
      <w:tabs>
        <w:tab w:val="center" w:pos="4153"/>
        <w:tab w:val="right" w:pos="8306"/>
      </w:tabs>
    </w:pPr>
  </w:style>
  <w:style w:type="character" w:customStyle="1" w:styleId="HeaderChar">
    <w:name w:val="Header Char"/>
    <w:basedOn w:val="DefaultParagraphFont"/>
    <w:link w:val="Header"/>
    <w:uiPriority w:val="99"/>
    <w:rsid w:val="00BF0B03"/>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F0B03"/>
    <w:pPr>
      <w:tabs>
        <w:tab w:val="center" w:pos="4153"/>
        <w:tab w:val="right" w:pos="8306"/>
      </w:tabs>
    </w:pPr>
  </w:style>
  <w:style w:type="character" w:customStyle="1" w:styleId="FooterChar">
    <w:name w:val="Footer Char"/>
    <w:basedOn w:val="DefaultParagraphFont"/>
    <w:link w:val="Footer"/>
    <w:uiPriority w:val="99"/>
    <w:rsid w:val="00BF0B03"/>
    <w:rPr>
      <w:rFonts w:ascii="Times New Roman" w:eastAsia="Times New Roman" w:hAnsi="Times New Roman" w:cs="Times New Roman"/>
      <w:sz w:val="24"/>
      <w:szCs w:val="24"/>
      <w:lang w:eastAsia="lv-LV"/>
    </w:rPr>
  </w:style>
  <w:style w:type="table" w:styleId="TableGrid">
    <w:name w:val="Table Grid"/>
    <w:basedOn w:val="TableNormal"/>
    <w:uiPriority w:val="39"/>
    <w:rsid w:val="00C3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ija.ozola@dobel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A90AD-1F12-4170-8435-6C19DBA02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11</Pages>
  <Words>22165</Words>
  <Characters>12635</Characters>
  <Application>Microsoft Office Word</Application>
  <DocSecurity>0</DocSecurity>
  <Lines>105</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Māra Grava</dc:creator>
  <cp:lastModifiedBy>Dita Ellere</cp:lastModifiedBy>
  <cp:revision>5</cp:revision>
  <dcterms:created xsi:type="dcterms:W3CDTF">2026-06-03T08:07:00Z</dcterms:created>
  <dcterms:modified xsi:type="dcterms:W3CDTF">2026-06-03T13:52:00Z</dcterms:modified>
</cp:coreProperties>
</file>