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30D7" w14:textId="77777777" w:rsidR="008F5FA1" w:rsidRPr="0040192D" w:rsidRDefault="008F5FA1" w:rsidP="008F5FA1">
      <w:pPr>
        <w:widowControl w:val="0"/>
        <w:tabs>
          <w:tab w:val="left" w:pos="720"/>
          <w:tab w:val="center" w:pos="4320"/>
          <w:tab w:val="right" w:pos="8640"/>
        </w:tabs>
        <w:suppressAutoHyphens/>
        <w:overflowPunct w:val="0"/>
        <w:autoSpaceDE w:val="0"/>
        <w:autoSpaceDN w:val="0"/>
        <w:spacing w:after="0"/>
        <w:ind w:left="450" w:hanging="540"/>
        <w:jc w:val="right"/>
        <w:textAlignment w:val="baseline"/>
        <w:rPr>
          <w:rFonts w:ascii="Times New Roman" w:eastAsia="Times New Roman" w:hAnsi="Times New Roman" w:cs="Times New Roman"/>
          <w:b/>
          <w:kern w:val="3"/>
          <w:sz w:val="24"/>
          <w:szCs w:val="24"/>
          <w:lang w:val="lv-LV"/>
        </w:rPr>
      </w:pPr>
      <w:r w:rsidRPr="0040192D">
        <w:rPr>
          <w:rFonts w:ascii="Times New Roman" w:eastAsia="Times New Roman" w:hAnsi="Times New Roman" w:cs="Times New Roman"/>
          <w:b/>
          <w:kern w:val="3"/>
          <w:sz w:val="24"/>
          <w:szCs w:val="24"/>
          <w:lang w:val="lv-LV"/>
        </w:rPr>
        <w:t>APSTIPRINĀTS</w:t>
      </w:r>
    </w:p>
    <w:p w14:paraId="49E1A7B5" w14:textId="77777777" w:rsidR="008F5FA1" w:rsidRPr="0040192D"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4"/>
          <w:szCs w:val="24"/>
          <w:lang w:val="lv-LV" w:eastAsia="lv-LV"/>
        </w:rPr>
      </w:pPr>
      <w:r w:rsidRPr="0040192D">
        <w:rPr>
          <w:rFonts w:ascii="Times New Roman" w:eastAsia="Times New Roman" w:hAnsi="Times New Roman" w:cs="Times New Roman"/>
          <w:bCs/>
          <w:sz w:val="24"/>
          <w:szCs w:val="24"/>
          <w:lang w:val="lv-LV" w:eastAsia="lv-LV"/>
        </w:rPr>
        <w:t>Ventspils novada domes</w:t>
      </w:r>
    </w:p>
    <w:p w14:paraId="70EBB167" w14:textId="77777777" w:rsidR="008F5FA1" w:rsidRPr="0040192D"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4"/>
          <w:szCs w:val="24"/>
          <w:lang w:val="lv-LV" w:eastAsia="lv-LV"/>
        </w:rPr>
      </w:pPr>
      <w:r w:rsidRPr="0040192D">
        <w:rPr>
          <w:rFonts w:ascii="Times New Roman" w:eastAsia="Times New Roman" w:hAnsi="Times New Roman" w:cs="Times New Roman"/>
          <w:bCs/>
          <w:sz w:val="24"/>
          <w:szCs w:val="24"/>
          <w:lang w:val="lv-LV" w:eastAsia="lv-LV"/>
        </w:rPr>
        <w:t xml:space="preserve"> Iepirkuma komisijas</w:t>
      </w:r>
    </w:p>
    <w:p w14:paraId="1D01B6C7" w14:textId="3EDF23CE" w:rsidR="008F5FA1" w:rsidRPr="0040192D" w:rsidRDefault="008F5FA1" w:rsidP="008F5FA1">
      <w:pPr>
        <w:suppressAutoHyphens/>
        <w:autoSpaceDN w:val="0"/>
        <w:spacing w:after="0"/>
        <w:ind w:left="450" w:hanging="540"/>
        <w:jc w:val="right"/>
        <w:textAlignment w:val="baseline"/>
        <w:rPr>
          <w:rFonts w:ascii="Times New Roman" w:eastAsia="Times New Roman" w:hAnsi="Times New Roman" w:cs="Times New Roman"/>
          <w:bCs/>
          <w:sz w:val="24"/>
          <w:szCs w:val="24"/>
          <w:lang w:val="lv-LV" w:eastAsia="lv-LV"/>
        </w:rPr>
      </w:pPr>
      <w:r w:rsidRPr="0040192D">
        <w:rPr>
          <w:rFonts w:ascii="Times New Roman" w:eastAsia="Times New Roman" w:hAnsi="Times New Roman" w:cs="Times New Roman"/>
          <w:bCs/>
          <w:sz w:val="24"/>
          <w:szCs w:val="24"/>
          <w:lang w:val="lv-LV" w:eastAsia="lv-LV"/>
        </w:rPr>
        <w:t>202</w:t>
      </w:r>
      <w:r w:rsidR="000A4A55" w:rsidRPr="0040192D">
        <w:rPr>
          <w:rFonts w:ascii="Times New Roman" w:eastAsia="Times New Roman" w:hAnsi="Times New Roman" w:cs="Times New Roman"/>
          <w:bCs/>
          <w:sz w:val="24"/>
          <w:szCs w:val="24"/>
          <w:lang w:val="lv-LV" w:eastAsia="lv-LV"/>
        </w:rPr>
        <w:t>6</w:t>
      </w:r>
      <w:r w:rsidRPr="0040192D">
        <w:rPr>
          <w:rFonts w:ascii="Times New Roman" w:eastAsia="Times New Roman" w:hAnsi="Times New Roman" w:cs="Times New Roman"/>
          <w:bCs/>
          <w:sz w:val="24"/>
          <w:szCs w:val="24"/>
          <w:lang w:val="lv-LV" w:eastAsia="lv-LV"/>
        </w:rPr>
        <w:t>.gada</w:t>
      </w:r>
      <w:r w:rsidR="00142595" w:rsidRPr="0040192D">
        <w:rPr>
          <w:rFonts w:ascii="Times New Roman" w:eastAsia="Times New Roman" w:hAnsi="Times New Roman" w:cs="Times New Roman"/>
          <w:bCs/>
          <w:sz w:val="24"/>
          <w:szCs w:val="24"/>
          <w:lang w:val="lv-LV" w:eastAsia="lv-LV"/>
        </w:rPr>
        <w:t xml:space="preserve"> 10</w:t>
      </w:r>
      <w:r w:rsidRPr="0040192D">
        <w:rPr>
          <w:rFonts w:ascii="Times New Roman" w:eastAsia="Times New Roman" w:hAnsi="Times New Roman" w:cs="Times New Roman"/>
          <w:bCs/>
          <w:sz w:val="24"/>
          <w:szCs w:val="24"/>
          <w:lang w:val="lv-LV" w:eastAsia="lv-LV"/>
        </w:rPr>
        <w:t>.</w:t>
      </w:r>
      <w:r w:rsidR="004F51C4" w:rsidRPr="0040192D">
        <w:rPr>
          <w:rFonts w:ascii="Times New Roman" w:eastAsia="Times New Roman" w:hAnsi="Times New Roman" w:cs="Times New Roman"/>
          <w:bCs/>
          <w:sz w:val="24"/>
          <w:szCs w:val="24"/>
          <w:lang w:val="lv-LV" w:eastAsia="lv-LV"/>
        </w:rPr>
        <w:t>jūn</w:t>
      </w:r>
      <w:r w:rsidR="000A4A55" w:rsidRPr="0040192D">
        <w:rPr>
          <w:rFonts w:ascii="Times New Roman" w:eastAsia="Times New Roman" w:hAnsi="Times New Roman" w:cs="Times New Roman"/>
          <w:bCs/>
          <w:sz w:val="24"/>
          <w:szCs w:val="24"/>
          <w:lang w:val="lv-LV" w:eastAsia="lv-LV"/>
        </w:rPr>
        <w:t>i</w:t>
      </w:r>
      <w:r w:rsidRPr="0040192D">
        <w:rPr>
          <w:rFonts w:ascii="Times New Roman" w:eastAsia="Times New Roman" w:hAnsi="Times New Roman" w:cs="Times New Roman"/>
          <w:bCs/>
          <w:sz w:val="24"/>
          <w:szCs w:val="24"/>
          <w:lang w:val="lv-LV" w:eastAsia="lv-LV"/>
        </w:rPr>
        <w:t>ja sēdē</w:t>
      </w:r>
    </w:p>
    <w:p w14:paraId="65CDBB98" w14:textId="78B2DCDC" w:rsidR="008F5FA1" w:rsidRPr="0040192D" w:rsidRDefault="008F5FA1" w:rsidP="008F5FA1">
      <w:pPr>
        <w:tabs>
          <w:tab w:val="center" w:pos="4153"/>
          <w:tab w:val="right" w:pos="8306"/>
        </w:tabs>
        <w:suppressAutoHyphens/>
        <w:autoSpaceDN w:val="0"/>
        <w:spacing w:after="0"/>
        <w:ind w:left="450" w:hanging="540"/>
        <w:jc w:val="right"/>
        <w:textAlignment w:val="baseline"/>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protokols Nr. VND 202</w:t>
      </w:r>
      <w:r w:rsidR="000A4A55" w:rsidRPr="0040192D">
        <w:rPr>
          <w:rFonts w:ascii="Times New Roman" w:eastAsia="Times New Roman" w:hAnsi="Times New Roman" w:cs="Times New Roman"/>
          <w:bCs/>
          <w:sz w:val="24"/>
          <w:szCs w:val="24"/>
          <w:lang w:val="lv-LV"/>
        </w:rPr>
        <w:t>6</w:t>
      </w:r>
      <w:r w:rsidRPr="0040192D">
        <w:rPr>
          <w:rFonts w:ascii="Times New Roman" w:eastAsia="Times New Roman" w:hAnsi="Times New Roman" w:cs="Times New Roman"/>
          <w:bCs/>
          <w:sz w:val="24"/>
          <w:szCs w:val="24"/>
          <w:lang w:val="lv-LV"/>
        </w:rPr>
        <w:t>/</w:t>
      </w:r>
      <w:r w:rsidR="00142595" w:rsidRPr="0040192D">
        <w:rPr>
          <w:rFonts w:ascii="Times New Roman" w:eastAsia="Times New Roman" w:hAnsi="Times New Roman" w:cs="Times New Roman"/>
          <w:bCs/>
          <w:sz w:val="24"/>
          <w:szCs w:val="24"/>
          <w:lang w:val="lv-LV"/>
        </w:rPr>
        <w:t>28</w:t>
      </w:r>
      <w:r w:rsidRPr="0040192D">
        <w:rPr>
          <w:rFonts w:ascii="Times New Roman" w:eastAsia="Times New Roman" w:hAnsi="Times New Roman" w:cs="Times New Roman"/>
          <w:bCs/>
          <w:sz w:val="24"/>
          <w:szCs w:val="24"/>
          <w:lang w:val="lv-LV"/>
        </w:rPr>
        <w:t>/1</w:t>
      </w:r>
    </w:p>
    <w:p w14:paraId="20A2A51D" w14:textId="77777777" w:rsidR="008F5FA1" w:rsidRPr="0040192D" w:rsidRDefault="008F5FA1" w:rsidP="008F5FA1">
      <w:pPr>
        <w:tabs>
          <w:tab w:val="center" w:pos="4153"/>
          <w:tab w:val="right" w:pos="8306"/>
        </w:tabs>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1AA51CC8"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color w:val="000000"/>
          <w:sz w:val="24"/>
          <w:szCs w:val="24"/>
          <w:lang w:val="lv-LV"/>
        </w:rPr>
      </w:pPr>
    </w:p>
    <w:p w14:paraId="4B4DF6E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0906CCE0"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64EE5AA1"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717C79A"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5651351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046F6F08" w14:textId="58FDCFAA" w:rsidR="008F5FA1" w:rsidRPr="0040192D" w:rsidRDefault="000A4A55"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40192D">
        <w:rPr>
          <w:rFonts w:ascii="Times New Roman" w:eastAsia="Times New Roman" w:hAnsi="Times New Roman" w:cs="Times New Roman"/>
          <w:b/>
          <w:bCs/>
          <w:color w:val="000000"/>
          <w:sz w:val="24"/>
          <w:szCs w:val="24"/>
          <w:lang w:val="lv-LV"/>
        </w:rPr>
        <w:t>Iepirkuma</w:t>
      </w:r>
    </w:p>
    <w:p w14:paraId="4203430C"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575350B7" w14:textId="745E3106" w:rsidR="008F5FA1" w:rsidRPr="0040192D" w:rsidRDefault="000A4A55" w:rsidP="00772ECA">
      <w:pPr>
        <w:keepNext/>
        <w:spacing w:after="0"/>
        <w:jc w:val="center"/>
        <w:outlineLvl w:val="0"/>
        <w:rPr>
          <w:rFonts w:ascii="Times New Roman" w:eastAsia="Calibri" w:hAnsi="Times New Roman" w:cs="Times New Roman"/>
          <w:sz w:val="44"/>
          <w:szCs w:val="44"/>
          <w:lang w:val="lv-LV"/>
        </w:rPr>
      </w:pPr>
      <w:bookmarkStart w:id="0" w:name="_Toc449529639"/>
      <w:bookmarkStart w:id="1" w:name="_Toc449691137"/>
      <w:bookmarkStart w:id="2" w:name="_Toc449691376"/>
      <w:bookmarkStart w:id="3" w:name="_Toc449706869"/>
      <w:bookmarkStart w:id="4" w:name="_Toc449952115"/>
      <w:bookmarkStart w:id="5" w:name="_Toc449952245"/>
      <w:bookmarkStart w:id="6" w:name="_Toc449971248"/>
      <w:bookmarkStart w:id="7" w:name="_Toc450048595"/>
      <w:bookmarkStart w:id="8" w:name="_Toc456885434"/>
      <w:r w:rsidRPr="0040192D">
        <w:rPr>
          <w:rFonts w:ascii="Times New Roman" w:eastAsia="Calibri" w:hAnsi="Times New Roman" w:cs="Times New Roman"/>
          <w:b/>
          <w:bCs/>
          <w:sz w:val="44"/>
          <w:szCs w:val="44"/>
          <w:lang w:val="lv-LV" w:eastAsia="zh-CN"/>
        </w:rPr>
        <w:t>„</w:t>
      </w:r>
      <w:r w:rsidRPr="0040192D">
        <w:rPr>
          <w:rFonts w:ascii="Times New Roman" w:hAnsi="Times New Roman" w:cs="Times New Roman"/>
          <w:b/>
          <w:bCs/>
          <w:sz w:val="44"/>
          <w:szCs w:val="44"/>
          <w:lang w:val="lv-LV"/>
        </w:rPr>
        <w:t>Ēdināš</w:t>
      </w:r>
      <w:r w:rsidRPr="0040192D">
        <w:rPr>
          <w:rFonts w:ascii="Times New Roman" w:hAnsi="Times New Roman" w:cs="Times New Roman"/>
          <w:b/>
          <w:bCs/>
          <w:spacing w:val="1"/>
          <w:sz w:val="44"/>
          <w:szCs w:val="44"/>
          <w:lang w:val="lv-LV"/>
        </w:rPr>
        <w:t>a</w:t>
      </w:r>
      <w:r w:rsidRPr="0040192D">
        <w:rPr>
          <w:rFonts w:ascii="Times New Roman" w:hAnsi="Times New Roman" w:cs="Times New Roman"/>
          <w:b/>
          <w:bCs/>
          <w:sz w:val="44"/>
          <w:szCs w:val="44"/>
          <w:lang w:val="lv-LV"/>
        </w:rPr>
        <w:t>nas</w:t>
      </w:r>
      <w:r w:rsidRPr="0040192D">
        <w:rPr>
          <w:rFonts w:ascii="Times New Roman" w:hAnsi="Times New Roman" w:cs="Times New Roman"/>
          <w:sz w:val="44"/>
          <w:szCs w:val="44"/>
          <w:lang w:val="lv-LV"/>
        </w:rPr>
        <w:t xml:space="preserve"> </w:t>
      </w:r>
      <w:r w:rsidRPr="0040192D">
        <w:rPr>
          <w:rFonts w:ascii="Times New Roman" w:hAnsi="Times New Roman" w:cs="Times New Roman"/>
          <w:b/>
          <w:bCs/>
          <w:sz w:val="44"/>
          <w:szCs w:val="44"/>
          <w:lang w:val="lv-LV"/>
        </w:rPr>
        <w:t>p</w:t>
      </w:r>
      <w:r w:rsidRPr="0040192D">
        <w:rPr>
          <w:rFonts w:ascii="Times New Roman" w:hAnsi="Times New Roman" w:cs="Times New Roman"/>
          <w:b/>
          <w:bCs/>
          <w:spacing w:val="-1"/>
          <w:sz w:val="44"/>
          <w:szCs w:val="44"/>
          <w:lang w:val="lv-LV"/>
        </w:rPr>
        <w:t>a</w:t>
      </w:r>
      <w:r w:rsidRPr="0040192D">
        <w:rPr>
          <w:rFonts w:ascii="Times New Roman" w:hAnsi="Times New Roman" w:cs="Times New Roman"/>
          <w:b/>
          <w:bCs/>
          <w:spacing w:val="-2"/>
          <w:sz w:val="44"/>
          <w:szCs w:val="44"/>
          <w:lang w:val="lv-LV"/>
        </w:rPr>
        <w:t>k</w:t>
      </w:r>
      <w:r w:rsidRPr="0040192D">
        <w:rPr>
          <w:rFonts w:ascii="Times New Roman" w:hAnsi="Times New Roman" w:cs="Times New Roman"/>
          <w:b/>
          <w:bCs/>
          <w:sz w:val="44"/>
          <w:szCs w:val="44"/>
          <w:lang w:val="lv-LV"/>
        </w:rPr>
        <w:t>alpoj</w:t>
      </w:r>
      <w:r w:rsidRPr="0040192D">
        <w:rPr>
          <w:rFonts w:ascii="Times New Roman" w:hAnsi="Times New Roman" w:cs="Times New Roman"/>
          <w:b/>
          <w:bCs/>
          <w:spacing w:val="1"/>
          <w:sz w:val="44"/>
          <w:szCs w:val="44"/>
          <w:lang w:val="lv-LV"/>
        </w:rPr>
        <w:t>u</w:t>
      </w:r>
      <w:r w:rsidRPr="0040192D">
        <w:rPr>
          <w:rFonts w:ascii="Times New Roman" w:hAnsi="Times New Roman" w:cs="Times New Roman"/>
          <w:b/>
          <w:bCs/>
          <w:spacing w:val="-4"/>
          <w:sz w:val="44"/>
          <w:szCs w:val="44"/>
          <w:lang w:val="lv-LV"/>
        </w:rPr>
        <w:t>m</w:t>
      </w:r>
      <w:r w:rsidRPr="0040192D">
        <w:rPr>
          <w:rFonts w:ascii="Times New Roman" w:hAnsi="Times New Roman" w:cs="Times New Roman"/>
          <w:b/>
          <w:bCs/>
          <w:spacing w:val="-1"/>
          <w:sz w:val="44"/>
          <w:szCs w:val="44"/>
          <w:lang w:val="lv-LV"/>
        </w:rPr>
        <w:t>u</w:t>
      </w:r>
      <w:r w:rsidRPr="0040192D">
        <w:rPr>
          <w:rFonts w:ascii="Times New Roman" w:hAnsi="Times New Roman" w:cs="Times New Roman"/>
          <w:spacing w:val="1"/>
          <w:sz w:val="44"/>
          <w:szCs w:val="44"/>
          <w:lang w:val="lv-LV"/>
        </w:rPr>
        <w:t xml:space="preserve"> </w:t>
      </w:r>
      <w:r w:rsidRPr="0040192D">
        <w:rPr>
          <w:rFonts w:ascii="Times New Roman" w:hAnsi="Times New Roman" w:cs="Times New Roman"/>
          <w:b/>
          <w:bCs/>
          <w:sz w:val="44"/>
          <w:szCs w:val="44"/>
          <w:lang w:val="lv-LV"/>
        </w:rPr>
        <w:t>sniegš</w:t>
      </w:r>
      <w:r w:rsidRPr="0040192D">
        <w:rPr>
          <w:rFonts w:ascii="Times New Roman" w:hAnsi="Times New Roman" w:cs="Times New Roman"/>
          <w:b/>
          <w:bCs/>
          <w:spacing w:val="1"/>
          <w:sz w:val="44"/>
          <w:szCs w:val="44"/>
          <w:lang w:val="lv-LV"/>
        </w:rPr>
        <w:t>a</w:t>
      </w:r>
      <w:r w:rsidRPr="0040192D">
        <w:rPr>
          <w:rFonts w:ascii="Times New Roman" w:hAnsi="Times New Roman" w:cs="Times New Roman"/>
          <w:b/>
          <w:bCs/>
          <w:sz w:val="44"/>
          <w:szCs w:val="44"/>
          <w:lang w:val="lv-LV"/>
        </w:rPr>
        <w:t>n</w:t>
      </w:r>
      <w:r w:rsidRPr="0040192D">
        <w:rPr>
          <w:rFonts w:ascii="Times New Roman" w:hAnsi="Times New Roman" w:cs="Times New Roman"/>
          <w:b/>
          <w:bCs/>
          <w:spacing w:val="4"/>
          <w:sz w:val="44"/>
          <w:szCs w:val="44"/>
          <w:lang w:val="lv-LV"/>
        </w:rPr>
        <w:t>a Ventspils novada izglītības iestādēs</w:t>
      </w:r>
      <w:r w:rsidRPr="0040192D">
        <w:rPr>
          <w:rFonts w:ascii="Times New Roman" w:eastAsia="Calibri" w:hAnsi="Times New Roman" w:cs="Times New Roman"/>
          <w:b/>
          <w:bCs/>
          <w:sz w:val="44"/>
          <w:szCs w:val="44"/>
          <w:lang w:val="lv-LV" w:eastAsia="ar-SA"/>
        </w:rPr>
        <w:t>”</w:t>
      </w:r>
      <w:bookmarkEnd w:id="0"/>
      <w:bookmarkEnd w:id="1"/>
      <w:bookmarkEnd w:id="2"/>
      <w:bookmarkEnd w:id="3"/>
      <w:bookmarkEnd w:id="4"/>
      <w:bookmarkEnd w:id="5"/>
      <w:bookmarkEnd w:id="6"/>
      <w:bookmarkEnd w:id="7"/>
      <w:bookmarkEnd w:id="8"/>
    </w:p>
    <w:p w14:paraId="324C54AC" w14:textId="77777777" w:rsidR="008F5FA1" w:rsidRPr="0040192D" w:rsidRDefault="008F5FA1" w:rsidP="008F5FA1">
      <w:pPr>
        <w:suppressAutoHyphens/>
        <w:autoSpaceDE w:val="0"/>
        <w:autoSpaceDN w:val="0"/>
        <w:spacing w:after="0"/>
        <w:ind w:left="450" w:hanging="540"/>
        <w:jc w:val="center"/>
        <w:textAlignment w:val="baseline"/>
        <w:rPr>
          <w:rFonts w:ascii="Times New Roman" w:eastAsia="Calibri" w:hAnsi="Times New Roman" w:cs="Times New Roman"/>
          <w:b/>
          <w:sz w:val="24"/>
          <w:szCs w:val="24"/>
          <w:lang w:val="lv-LV" w:eastAsia="lv-LV"/>
        </w:rPr>
      </w:pPr>
    </w:p>
    <w:p w14:paraId="35591C4F"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369FC3AA"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36"/>
          <w:szCs w:val="36"/>
          <w:lang w:val="lv-LV"/>
        </w:rPr>
      </w:pPr>
      <w:r w:rsidRPr="0040192D">
        <w:rPr>
          <w:rFonts w:ascii="Times New Roman" w:eastAsia="Times New Roman" w:hAnsi="Times New Roman" w:cs="Times New Roman"/>
          <w:b/>
          <w:bCs/>
          <w:color w:val="000000"/>
          <w:sz w:val="36"/>
          <w:szCs w:val="36"/>
          <w:lang w:val="lv-LV"/>
        </w:rPr>
        <w:t>NOLIKUMS</w:t>
      </w:r>
    </w:p>
    <w:p w14:paraId="2A2216BE"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78CF4386" w14:textId="07033AA2" w:rsidR="008F5FA1" w:rsidRPr="0040192D" w:rsidRDefault="008F5FA1" w:rsidP="008F5FA1">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rPr>
        <w:t>(</w:t>
      </w:r>
      <w:r w:rsidRPr="0040192D">
        <w:rPr>
          <w:rFonts w:ascii="Times New Roman" w:eastAsia="Times New Roman" w:hAnsi="Times New Roman" w:cs="Times New Roman"/>
          <w:sz w:val="24"/>
          <w:szCs w:val="24"/>
          <w:lang w:val="lv-LV"/>
        </w:rPr>
        <w:t xml:space="preserve">identifikācijas numurs – </w:t>
      </w:r>
      <w:r w:rsidRPr="0040192D">
        <w:rPr>
          <w:rFonts w:ascii="Times New Roman" w:eastAsia="Times New Roman" w:hAnsi="Times New Roman" w:cs="Times New Roman"/>
          <w:b/>
          <w:bCs/>
          <w:color w:val="000000"/>
          <w:sz w:val="24"/>
          <w:szCs w:val="24"/>
          <w:lang w:val="lv-LV"/>
        </w:rPr>
        <w:t>VND 202</w:t>
      </w:r>
      <w:r w:rsidR="000A4A55" w:rsidRPr="0040192D">
        <w:rPr>
          <w:rFonts w:ascii="Times New Roman" w:eastAsia="Times New Roman" w:hAnsi="Times New Roman" w:cs="Times New Roman"/>
          <w:b/>
          <w:bCs/>
          <w:color w:val="000000"/>
          <w:sz w:val="24"/>
          <w:szCs w:val="24"/>
          <w:lang w:val="lv-LV"/>
        </w:rPr>
        <w:t>6</w:t>
      </w:r>
      <w:r w:rsidRPr="0040192D">
        <w:rPr>
          <w:rFonts w:ascii="Times New Roman" w:eastAsia="Times New Roman" w:hAnsi="Times New Roman" w:cs="Times New Roman"/>
          <w:b/>
          <w:bCs/>
          <w:color w:val="000000"/>
          <w:sz w:val="24"/>
          <w:szCs w:val="24"/>
          <w:lang w:val="lv-LV"/>
        </w:rPr>
        <w:t>/</w:t>
      </w:r>
      <w:r w:rsidR="00142595" w:rsidRPr="0040192D">
        <w:rPr>
          <w:rFonts w:ascii="Times New Roman" w:eastAsia="Times New Roman" w:hAnsi="Times New Roman" w:cs="Times New Roman"/>
          <w:b/>
          <w:bCs/>
          <w:color w:val="000000"/>
          <w:sz w:val="24"/>
          <w:szCs w:val="24"/>
          <w:lang w:val="lv-LV"/>
        </w:rPr>
        <w:t>28</w:t>
      </w:r>
      <w:r w:rsidRPr="0040192D">
        <w:rPr>
          <w:rFonts w:ascii="Times New Roman" w:eastAsia="Times New Roman" w:hAnsi="Times New Roman" w:cs="Times New Roman"/>
          <w:b/>
          <w:bCs/>
          <w:color w:val="000000"/>
          <w:sz w:val="24"/>
          <w:szCs w:val="24"/>
          <w:lang w:val="lv-LV"/>
        </w:rPr>
        <w:t>)</w:t>
      </w:r>
    </w:p>
    <w:p w14:paraId="425E56FA"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p>
    <w:p w14:paraId="383B92DB"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607DB3D3"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51687E71"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30C79842"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7428E255"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5F7FC639"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3E44F8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28CC9BB5"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4C7E2D2B"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F97B03A"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1950603D"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rPr>
      </w:pPr>
    </w:p>
    <w:p w14:paraId="3B88BC5B" w14:textId="77777777"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40192D">
        <w:rPr>
          <w:rFonts w:ascii="Times New Roman" w:eastAsia="Times New Roman" w:hAnsi="Times New Roman" w:cs="Times New Roman"/>
          <w:b/>
          <w:bCs/>
          <w:color w:val="000000"/>
          <w:sz w:val="24"/>
          <w:szCs w:val="24"/>
          <w:lang w:val="lv-LV"/>
        </w:rPr>
        <w:t>Ventspils</w:t>
      </w:r>
    </w:p>
    <w:p w14:paraId="07AED1BE" w14:textId="618E91A9" w:rsidR="008F5FA1" w:rsidRPr="0040192D" w:rsidRDefault="008F5FA1" w:rsidP="008F5FA1">
      <w:pPr>
        <w:suppressAutoHyphens/>
        <w:autoSpaceDN w:val="0"/>
        <w:spacing w:after="0"/>
        <w:ind w:left="450" w:hanging="540"/>
        <w:jc w:val="center"/>
        <w:textAlignment w:val="baseline"/>
        <w:rPr>
          <w:rFonts w:ascii="Times New Roman" w:eastAsia="Times New Roman" w:hAnsi="Times New Roman" w:cs="Times New Roman"/>
          <w:b/>
          <w:bCs/>
          <w:color w:val="000000"/>
          <w:sz w:val="24"/>
          <w:szCs w:val="24"/>
          <w:lang w:val="lv-LV"/>
        </w:rPr>
      </w:pPr>
      <w:r w:rsidRPr="0040192D">
        <w:rPr>
          <w:rFonts w:ascii="Times New Roman" w:eastAsia="Times New Roman" w:hAnsi="Times New Roman" w:cs="Times New Roman"/>
          <w:b/>
          <w:bCs/>
          <w:color w:val="000000"/>
          <w:sz w:val="24"/>
          <w:szCs w:val="24"/>
          <w:lang w:val="lv-LV"/>
        </w:rPr>
        <w:t>202</w:t>
      </w:r>
      <w:r w:rsidR="000A4A55" w:rsidRPr="0040192D">
        <w:rPr>
          <w:rFonts w:ascii="Times New Roman" w:eastAsia="Times New Roman" w:hAnsi="Times New Roman" w:cs="Times New Roman"/>
          <w:b/>
          <w:bCs/>
          <w:color w:val="000000"/>
          <w:sz w:val="24"/>
          <w:szCs w:val="24"/>
          <w:lang w:val="lv-LV"/>
        </w:rPr>
        <w:t>6</w:t>
      </w:r>
    </w:p>
    <w:p w14:paraId="58B121F7" w14:textId="77777777" w:rsidR="008F5FA1" w:rsidRPr="0040192D" w:rsidRDefault="007517BF" w:rsidP="008F5FA1">
      <w:pPr>
        <w:pageBreakBefore/>
        <w:numPr>
          <w:ilvl w:val="0"/>
          <w:numId w:val="4"/>
        </w:numPr>
        <w:suppressAutoHyphens/>
        <w:autoSpaceDN w:val="0"/>
        <w:spacing w:before="120" w:after="60"/>
        <w:ind w:left="450" w:hanging="540"/>
        <w:textAlignment w:val="baseline"/>
        <w:rPr>
          <w:rFonts w:ascii="Times New Roman" w:eastAsia="Calibri" w:hAnsi="Times New Roman" w:cs="Times New Roman"/>
          <w:b/>
          <w:sz w:val="24"/>
          <w:szCs w:val="24"/>
          <w:lang w:val="lv-LV"/>
        </w:rPr>
      </w:pPr>
      <w:r w:rsidRPr="0040192D">
        <w:rPr>
          <w:rFonts w:ascii="Times New Roman" w:eastAsia="Calibri" w:hAnsi="Times New Roman" w:cs="Times New Roman"/>
          <w:b/>
          <w:sz w:val="24"/>
          <w:szCs w:val="24"/>
          <w:lang w:val="lv-LV"/>
        </w:rPr>
        <w:lastRenderedPageBreak/>
        <w:t>Vispārīgā informācija</w:t>
      </w:r>
    </w:p>
    <w:tbl>
      <w:tblPr>
        <w:tblW w:w="8959" w:type="dxa"/>
        <w:tblInd w:w="108" w:type="dxa"/>
        <w:tblCellMar>
          <w:left w:w="10" w:type="dxa"/>
          <w:right w:w="10" w:type="dxa"/>
        </w:tblCellMar>
        <w:tblLook w:val="04A0" w:firstRow="1" w:lastRow="0" w:firstColumn="1" w:lastColumn="0" w:noHBand="0" w:noVBand="1"/>
      </w:tblPr>
      <w:tblGrid>
        <w:gridCol w:w="2552"/>
        <w:gridCol w:w="6407"/>
      </w:tblGrid>
      <w:tr w:rsidR="008F5FA1" w:rsidRPr="0040192D" w14:paraId="66BE2203"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0E68F"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eastAsia="lv-LV"/>
              </w:rPr>
              <w:t xml:space="preserve">Pasūtītāja nosaukums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9D004"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iCs/>
                <w:color w:val="000000"/>
                <w:sz w:val="24"/>
                <w:szCs w:val="24"/>
                <w:lang w:val="lv-LV"/>
              </w:rPr>
              <w:t>Ventspils novada pašvaldība</w:t>
            </w:r>
          </w:p>
        </w:tc>
      </w:tr>
      <w:tr w:rsidR="008F5FA1" w:rsidRPr="0040192D" w14:paraId="3BC5C117"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BB0F9"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eastAsia="lv-LV"/>
              </w:rPr>
              <w:t xml:space="preserve">Juridiskā adrese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0F8CD"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Skolas iela 4, Ventspils, LV-3601</w:t>
            </w:r>
          </w:p>
        </w:tc>
      </w:tr>
      <w:tr w:rsidR="008F5FA1" w:rsidRPr="0040192D" w14:paraId="78A74CCD"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D696C"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bCs/>
                <w:color w:val="000000"/>
                <w:sz w:val="24"/>
                <w:szCs w:val="24"/>
                <w:lang w:val="lv-LV" w:eastAsia="lv-LV"/>
              </w:rPr>
              <w:t xml:space="preserve">Reģistrācijas numurs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21473" w14:textId="77777777" w:rsidR="008F5FA1" w:rsidRPr="0040192D" w:rsidRDefault="008F5FA1" w:rsidP="008F5FA1">
            <w:pPr>
              <w:suppressAutoHyphens/>
              <w:autoSpaceDN w:val="0"/>
              <w:spacing w:after="0"/>
              <w:ind w:left="450" w:hanging="540"/>
              <w:textAlignment w:val="baseline"/>
              <w:rPr>
                <w:rFonts w:ascii="Times New Roman" w:eastAsia="Calibri" w:hAnsi="Times New Roman" w:cs="Times New Roman"/>
                <w:sz w:val="24"/>
                <w:szCs w:val="24"/>
                <w:lang w:val="lv-LV"/>
              </w:rPr>
            </w:pPr>
            <w:bookmarkStart w:id="9" w:name="_Hlk33694148"/>
            <w:r w:rsidRPr="0040192D">
              <w:rPr>
                <w:rFonts w:ascii="Times New Roman" w:eastAsia="Calibri" w:hAnsi="Times New Roman" w:cs="Times New Roman"/>
                <w:sz w:val="24"/>
                <w:szCs w:val="24"/>
                <w:lang w:val="lv-LV"/>
              </w:rPr>
              <w:t>90000052035</w:t>
            </w:r>
            <w:bookmarkEnd w:id="9"/>
          </w:p>
        </w:tc>
      </w:tr>
      <w:tr w:rsidR="008F5FA1" w:rsidRPr="0040192D" w14:paraId="33D5B119" w14:textId="77777777" w:rsidTr="00772ECA">
        <w:trPr>
          <w:trHeight w:val="320"/>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A4A2F"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b/>
                <w:bCs/>
                <w:color w:val="000000"/>
                <w:sz w:val="24"/>
                <w:szCs w:val="24"/>
                <w:lang w:val="lv-LV" w:eastAsia="lv-LV"/>
              </w:rPr>
            </w:pPr>
            <w:r w:rsidRPr="0040192D">
              <w:rPr>
                <w:rFonts w:ascii="Times New Roman" w:eastAsia="Times New Roman" w:hAnsi="Times New Roman" w:cs="Times New Roman"/>
                <w:b/>
                <w:bCs/>
                <w:color w:val="000000"/>
                <w:sz w:val="24"/>
                <w:szCs w:val="24"/>
                <w:lang w:val="lv-LV" w:eastAsia="lv-LV"/>
              </w:rPr>
              <w:t xml:space="preserve">Kontaktpersonas </w:t>
            </w:r>
          </w:p>
          <w:p w14:paraId="683CD4B3" w14:textId="77777777" w:rsidR="008F5FA1" w:rsidRPr="0040192D" w:rsidRDefault="008F5FA1" w:rsidP="008F5FA1">
            <w:pPr>
              <w:suppressAutoHyphens/>
              <w:autoSpaceDN w:val="0"/>
              <w:spacing w:after="0"/>
              <w:ind w:left="450" w:hanging="540"/>
              <w:textAlignment w:val="baseline"/>
              <w:rPr>
                <w:rFonts w:ascii="Times New Roman" w:eastAsia="Times New Roman" w:hAnsi="Times New Roman" w:cs="Times New Roman"/>
                <w:color w:val="000000"/>
                <w:sz w:val="24"/>
                <w:szCs w:val="24"/>
                <w:lang w:val="lv-LV" w:eastAsia="lv-LV"/>
              </w:rPr>
            </w:pP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8B8E3" w14:textId="77777777" w:rsidR="008F5FA1" w:rsidRPr="0040192D" w:rsidRDefault="008F5FA1">
            <w:pPr>
              <w:numPr>
                <w:ilvl w:val="0"/>
                <w:numId w:val="5"/>
              </w:numPr>
              <w:suppressAutoHyphens/>
              <w:autoSpaceDN w:val="0"/>
              <w:spacing w:after="0" w:line="240" w:lineRule="auto"/>
              <w:ind w:left="310" w:hanging="27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Jautājumos par iepirkuma priekšmetu:</w:t>
            </w:r>
          </w:p>
          <w:p w14:paraId="4999987B" w14:textId="77777777" w:rsidR="008F5FA1" w:rsidRPr="0040192D" w:rsidRDefault="008F5FA1" w:rsidP="008F5FA1">
            <w:pPr>
              <w:suppressAutoHyphens/>
              <w:autoSpaceDN w:val="0"/>
              <w:spacing w:after="0" w:line="240" w:lineRule="auto"/>
              <w:ind w:left="310" w:hanging="270"/>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eastAsia="lv-LV"/>
              </w:rPr>
              <w:t xml:space="preserve">    Ventspils novada pašvaldības iestādes “Ventspils novada Izglītības pārvalde” vadītāja</w:t>
            </w:r>
            <w:r w:rsidRPr="0040192D">
              <w:rPr>
                <w:rFonts w:ascii="Times New Roman" w:eastAsia="Calibri" w:hAnsi="Times New Roman" w:cs="Times New Roman"/>
                <w:sz w:val="24"/>
                <w:szCs w:val="24"/>
                <w:lang w:val="lv-LV"/>
              </w:rPr>
              <w:t xml:space="preserve"> Aina Klimoviča </w:t>
            </w:r>
            <w:r w:rsidRPr="0040192D">
              <w:rPr>
                <w:rFonts w:ascii="Times New Roman" w:eastAsia="Calibri" w:hAnsi="Times New Roman" w:cs="Times New Roman"/>
                <w:color w:val="000000"/>
                <w:sz w:val="24"/>
                <w:szCs w:val="24"/>
                <w:lang w:val="lv-LV"/>
              </w:rPr>
              <w:t xml:space="preserve">e-pasts: </w:t>
            </w:r>
            <w:hyperlink r:id="rId8" w:history="1">
              <w:r w:rsidRPr="0040192D">
                <w:rPr>
                  <w:rFonts w:ascii="Times New Roman" w:eastAsia="Calibri" w:hAnsi="Times New Roman" w:cs="Times New Roman"/>
                  <w:color w:val="0000FF"/>
                  <w:sz w:val="24"/>
                  <w:szCs w:val="24"/>
                  <w:u w:val="single"/>
                  <w:shd w:val="clear" w:color="auto" w:fill="FFFFFF"/>
                  <w:lang w:val="lv-LV"/>
                </w:rPr>
                <w:t>aina.klimovica@ventspilsnd.lv</w:t>
              </w:r>
            </w:hyperlink>
          </w:p>
          <w:p w14:paraId="247B937C" w14:textId="51D3D76C" w:rsidR="008F5FA1" w:rsidRPr="0040192D" w:rsidRDefault="008F5FA1">
            <w:pPr>
              <w:numPr>
                <w:ilvl w:val="0"/>
                <w:numId w:val="5"/>
              </w:numPr>
              <w:suppressAutoHyphens/>
              <w:autoSpaceDN w:val="0"/>
              <w:spacing w:after="0" w:line="240" w:lineRule="auto"/>
              <w:ind w:left="310" w:hanging="270"/>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bCs/>
                <w:sz w:val="24"/>
                <w:szCs w:val="24"/>
                <w:lang w:val="lv-LV"/>
              </w:rPr>
              <w:t>Jautājumos par iepirkuma procedūru</w:t>
            </w:r>
            <w:r w:rsidRPr="0040192D">
              <w:rPr>
                <w:rFonts w:ascii="Times New Roman" w:eastAsia="Calibri" w:hAnsi="Times New Roman" w:cs="Times New Roman"/>
                <w:bCs/>
                <w:spacing w:val="-14"/>
                <w:sz w:val="24"/>
                <w:szCs w:val="24"/>
                <w:lang w:val="lv-LV"/>
              </w:rPr>
              <w:t xml:space="preserve">: </w:t>
            </w:r>
            <w:r w:rsidR="00772ECA" w:rsidRPr="0040192D">
              <w:rPr>
                <w:rFonts w:ascii="Times New Roman" w:eastAsia="Times New Roman" w:hAnsi="Times New Roman" w:cs="Times New Roman"/>
                <w:bCs/>
                <w:sz w:val="24"/>
                <w:szCs w:val="24"/>
                <w:lang w:val="lv-LV"/>
              </w:rPr>
              <w:t>Ventspils novada pašvaldības iestādes “Ventspils novada pašvaldības administrācija“</w:t>
            </w:r>
            <w:r w:rsidR="00772ECA" w:rsidRPr="0040192D">
              <w:rPr>
                <w:rFonts w:ascii="Times New Roman" w:eastAsia="Times New Roman" w:hAnsi="Times New Roman" w:cs="Times New Roman"/>
                <w:sz w:val="24"/>
                <w:szCs w:val="24"/>
                <w:lang w:val="lv-LV"/>
              </w:rPr>
              <w:t xml:space="preserve"> vecākais jurists Alfrēds Paulāns, Tālr. 26643261, e-pasts: </w:t>
            </w:r>
            <w:hyperlink r:id="rId9" w:history="1">
              <w:r w:rsidR="00772ECA" w:rsidRPr="0040192D">
                <w:rPr>
                  <w:rStyle w:val="Hipersaite"/>
                  <w:rFonts w:ascii="Times New Roman" w:eastAsia="Calibri" w:hAnsi="Times New Roman" w:cs="Times New Roman"/>
                  <w:sz w:val="24"/>
                  <w:szCs w:val="24"/>
                  <w:lang w:val="lv-LV"/>
                </w:rPr>
                <w:t>alfreds.paulans</w:t>
              </w:r>
              <w:r w:rsidR="00772ECA" w:rsidRPr="0040192D">
                <w:rPr>
                  <w:rStyle w:val="Hipersaite"/>
                  <w:rFonts w:ascii="Times New Roman" w:eastAsia="Times New Roman" w:hAnsi="Times New Roman" w:cs="Times New Roman"/>
                  <w:sz w:val="24"/>
                  <w:szCs w:val="24"/>
                  <w:lang w:val="lv-LV"/>
                </w:rPr>
                <w:t>@ventspilsnd.lv</w:t>
              </w:r>
            </w:hyperlink>
            <w:r w:rsidR="00772ECA" w:rsidRPr="0040192D">
              <w:rPr>
                <w:rFonts w:ascii="Times New Roman" w:eastAsia="Times New Roman" w:hAnsi="Times New Roman" w:cs="Times New Roman"/>
                <w:sz w:val="24"/>
                <w:szCs w:val="24"/>
                <w:lang w:val="lv-LV"/>
              </w:rPr>
              <w:t>.</w:t>
            </w:r>
          </w:p>
        </w:tc>
      </w:tr>
      <w:tr w:rsidR="008F5FA1" w:rsidRPr="0040192D" w14:paraId="032EED7B" w14:textId="77777777" w:rsidTr="00772ECA">
        <w:trPr>
          <w:trHeight w:val="594"/>
        </w:trPr>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7D6A3" w14:textId="77777777" w:rsidR="008F5FA1" w:rsidRPr="0040192D" w:rsidRDefault="008F5FA1" w:rsidP="008F5FA1">
            <w:pPr>
              <w:widowControl w:val="0"/>
              <w:suppressAutoHyphens/>
              <w:autoSpaceDN w:val="0"/>
              <w:spacing w:after="0"/>
              <w:ind w:left="450" w:right="-109" w:hanging="540"/>
              <w:textAlignment w:val="baseline"/>
              <w:rPr>
                <w:rFonts w:ascii="Times New Roman" w:eastAsia="Calibri" w:hAnsi="Times New Roman" w:cs="Times New Roman"/>
                <w:b/>
                <w:sz w:val="24"/>
                <w:szCs w:val="24"/>
                <w:lang w:val="lv-LV"/>
              </w:rPr>
            </w:pPr>
            <w:r w:rsidRPr="0040192D">
              <w:rPr>
                <w:rFonts w:ascii="Times New Roman" w:eastAsia="Calibri" w:hAnsi="Times New Roman" w:cs="Times New Roman"/>
                <w:b/>
                <w:sz w:val="24"/>
                <w:szCs w:val="24"/>
                <w:lang w:val="lv-LV"/>
              </w:rPr>
              <w:t xml:space="preserve">Pircēja profils </w:t>
            </w:r>
          </w:p>
        </w:tc>
        <w:tc>
          <w:tcPr>
            <w:tcW w:w="6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1FAC9" w14:textId="77777777" w:rsidR="008F5FA1" w:rsidRPr="0040192D" w:rsidRDefault="008F5FA1" w:rsidP="008F5FA1">
            <w:pPr>
              <w:suppressAutoHyphens/>
              <w:autoSpaceDN w:val="0"/>
              <w:spacing w:after="0"/>
              <w:ind w:left="40"/>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bCs/>
                <w:sz w:val="24"/>
                <w:szCs w:val="24"/>
                <w:lang w:val="lv-LV"/>
              </w:rPr>
              <w:t xml:space="preserve">Valsts elektroniskās informācijas sistēma piedāvājumu un pieteikumu saņemšanai (Elektronisko iepirkumu sistēma) – Pasūtītāja tīmekļvietne: </w:t>
            </w:r>
            <w:hyperlink r:id="rId10" w:history="1">
              <w:r w:rsidRPr="0040192D">
                <w:rPr>
                  <w:rFonts w:ascii="Times New Roman" w:eastAsia="Calibri" w:hAnsi="Times New Roman" w:cs="Times New Roman"/>
                  <w:bCs/>
                  <w:color w:val="0000FF"/>
                  <w:sz w:val="24"/>
                  <w:szCs w:val="24"/>
                  <w:u w:val="single"/>
                  <w:lang w:val="lv-LV"/>
                </w:rPr>
                <w:t>https://www.eis.gov.lv/EKEIS/Supplier/Organizer/1376</w:t>
              </w:r>
            </w:hyperlink>
          </w:p>
        </w:tc>
      </w:tr>
    </w:tbl>
    <w:p w14:paraId="3A592FD9" w14:textId="76BD917F" w:rsidR="008F5FA1" w:rsidRPr="0040192D" w:rsidRDefault="008F5FA1">
      <w:pPr>
        <w:numPr>
          <w:ilvl w:val="1"/>
          <w:numId w:val="8"/>
        </w:numPr>
        <w:tabs>
          <w:tab w:val="clear" w:pos="420"/>
        </w:tabs>
        <w:suppressAutoHyphens/>
        <w:autoSpaceDN w:val="0"/>
        <w:spacing w:before="240" w:after="0"/>
        <w:ind w:left="567" w:hanging="567"/>
        <w:jc w:val="both"/>
        <w:textAlignment w:val="baseline"/>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 xml:space="preserve">Iepirkuma procedūra: atklāts konkurss (turpmāk – Iepirkums), </w:t>
      </w:r>
      <w:r w:rsidR="003811CA" w:rsidRPr="0040192D">
        <w:rPr>
          <w:rFonts w:ascii="Times New Roman" w:eastAsia="Times New Roman" w:hAnsi="Times New Roman" w:cs="Times New Roman"/>
          <w:bCs/>
          <w:sz w:val="24"/>
          <w:szCs w:val="24"/>
          <w:lang w:val="lv-LV"/>
        </w:rPr>
        <w:t>ievērojot</w:t>
      </w:r>
      <w:r w:rsidRPr="0040192D">
        <w:rPr>
          <w:rFonts w:ascii="Times New Roman" w:eastAsia="Times New Roman" w:hAnsi="Times New Roman" w:cs="Times New Roman"/>
          <w:bCs/>
          <w:sz w:val="24"/>
          <w:szCs w:val="24"/>
          <w:lang w:val="lv-LV"/>
        </w:rPr>
        <w:t xml:space="preserve"> Publisko iepirkumu likum</w:t>
      </w:r>
      <w:r w:rsidR="003811CA" w:rsidRPr="0040192D">
        <w:rPr>
          <w:rFonts w:ascii="Times New Roman" w:eastAsia="Times New Roman" w:hAnsi="Times New Roman" w:cs="Times New Roman"/>
          <w:bCs/>
          <w:sz w:val="24"/>
          <w:szCs w:val="24"/>
          <w:lang w:val="lv-LV"/>
        </w:rPr>
        <w:t>a</w:t>
      </w:r>
      <w:r w:rsidRPr="0040192D">
        <w:rPr>
          <w:rFonts w:ascii="Times New Roman" w:eastAsia="Times New Roman" w:hAnsi="Times New Roman" w:cs="Times New Roman"/>
          <w:bCs/>
          <w:sz w:val="24"/>
          <w:szCs w:val="24"/>
          <w:lang w:val="lv-LV"/>
        </w:rPr>
        <w:t xml:space="preserve"> (turpmāk – PIL)</w:t>
      </w:r>
      <w:r w:rsidR="000A4A55" w:rsidRPr="0040192D">
        <w:rPr>
          <w:rFonts w:ascii="Times New Roman" w:hAnsi="Times New Roman" w:cs="Times New Roman"/>
          <w:bCs/>
          <w:sz w:val="24"/>
          <w:szCs w:val="24"/>
          <w:lang w:val="lv-LV"/>
        </w:rPr>
        <w:t xml:space="preserve"> 10.</w:t>
      </w:r>
      <w:r w:rsidR="000A4A55" w:rsidRPr="0040192D">
        <w:rPr>
          <w:rFonts w:ascii="Times New Roman" w:hAnsi="Times New Roman" w:cs="Times New Roman"/>
          <w:bCs/>
          <w:sz w:val="24"/>
          <w:szCs w:val="24"/>
          <w:vertAlign w:val="superscript"/>
          <w:lang w:val="lv-LV"/>
        </w:rPr>
        <w:t xml:space="preserve"> </w:t>
      </w:r>
      <w:r w:rsidR="000A4A55" w:rsidRPr="0040192D">
        <w:rPr>
          <w:rFonts w:ascii="Times New Roman" w:hAnsi="Times New Roman" w:cs="Times New Roman"/>
          <w:bCs/>
          <w:sz w:val="24"/>
          <w:szCs w:val="24"/>
          <w:lang w:val="lv-LV"/>
        </w:rPr>
        <w:t>panta nosacījum</w:t>
      </w:r>
      <w:r w:rsidR="003811CA" w:rsidRPr="0040192D">
        <w:rPr>
          <w:rFonts w:ascii="Times New Roman" w:hAnsi="Times New Roman" w:cs="Times New Roman"/>
          <w:bCs/>
          <w:sz w:val="24"/>
          <w:szCs w:val="24"/>
          <w:lang w:val="lv-LV"/>
        </w:rPr>
        <w:t>us</w:t>
      </w:r>
      <w:r w:rsidR="000A4A55" w:rsidRPr="0040192D">
        <w:rPr>
          <w:rFonts w:ascii="Times New Roman" w:hAnsi="Times New Roman" w:cs="Times New Roman"/>
          <w:bCs/>
          <w:sz w:val="24"/>
          <w:szCs w:val="24"/>
          <w:lang w:val="lv-LV"/>
        </w:rPr>
        <w:t>.</w:t>
      </w:r>
    </w:p>
    <w:p w14:paraId="0A8D591A" w14:textId="177520E6"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 xml:space="preserve">Piedāvājumu iesniegšanas un atvēršanas termiņš ir </w:t>
      </w:r>
      <w:r w:rsidR="000A4A55" w:rsidRPr="0040192D">
        <w:rPr>
          <w:rFonts w:ascii="Times New Roman" w:eastAsia="Calibri" w:hAnsi="Times New Roman" w:cs="Times New Roman"/>
          <w:sz w:val="24"/>
          <w:szCs w:val="24"/>
          <w:lang w:val="lv-LV"/>
        </w:rPr>
        <w:t>norādīts</w:t>
      </w:r>
      <w:r w:rsidRPr="0040192D">
        <w:rPr>
          <w:rFonts w:ascii="Times New Roman" w:eastAsia="Calibri" w:hAnsi="Times New Roman" w:cs="Times New Roman"/>
          <w:sz w:val="24"/>
          <w:szCs w:val="24"/>
          <w:lang w:val="lv-LV"/>
        </w:rPr>
        <w:t xml:space="preserve"> </w:t>
      </w:r>
      <w:r w:rsidR="000A4A55" w:rsidRPr="0040192D">
        <w:rPr>
          <w:rFonts w:ascii="Times New Roman" w:eastAsia="Calibri" w:hAnsi="Times New Roman" w:cs="Times New Roman"/>
          <w:bCs/>
          <w:color w:val="000000"/>
          <w:sz w:val="24"/>
          <w:szCs w:val="24"/>
          <w:lang w:val="lv-LV" w:eastAsia="lv-LV"/>
        </w:rPr>
        <w:t>Elektronisko iepirkumu sistēmā, turpmāk arī – EIS</w:t>
      </w:r>
      <w:r w:rsidRPr="0040192D">
        <w:rPr>
          <w:rFonts w:ascii="Times New Roman" w:eastAsia="Calibri" w:hAnsi="Times New Roman" w:cs="Times New Roman"/>
          <w:sz w:val="24"/>
          <w:szCs w:val="24"/>
          <w:lang w:val="lv-LV"/>
        </w:rPr>
        <w:t xml:space="preserve"> e-konkursu apakšsistēmā </w:t>
      </w:r>
      <w:r w:rsidR="009E79F3" w:rsidRPr="0040192D">
        <w:rPr>
          <w:rFonts w:ascii="Times New Roman" w:eastAsia="Calibri" w:hAnsi="Times New Roman" w:cs="Times New Roman"/>
          <w:sz w:val="24"/>
          <w:szCs w:val="24"/>
          <w:lang w:val="lv-LV"/>
        </w:rPr>
        <w:t>I</w:t>
      </w:r>
      <w:r w:rsidRPr="0040192D">
        <w:rPr>
          <w:rFonts w:ascii="Times New Roman" w:eastAsia="Calibri" w:hAnsi="Times New Roman" w:cs="Times New Roman"/>
          <w:sz w:val="24"/>
          <w:szCs w:val="24"/>
          <w:lang w:val="lv-LV"/>
        </w:rPr>
        <w:t>epirkuma sadaļā “Termiņi”.</w:t>
      </w:r>
    </w:p>
    <w:p w14:paraId="6B9FE693" w14:textId="178F474E"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color w:val="000000"/>
          <w:sz w:val="24"/>
          <w:szCs w:val="24"/>
          <w:lang w:val="lv-LV" w:eastAsia="lv-LV"/>
        </w:rPr>
        <w:t xml:space="preserve">Piedāvājumi tiks atvērti  </w:t>
      </w:r>
      <w:r w:rsidRPr="0040192D">
        <w:rPr>
          <w:rFonts w:ascii="Times New Roman" w:eastAsia="Calibri" w:hAnsi="Times New Roman" w:cs="Times New Roman"/>
          <w:bCs/>
          <w:color w:val="000000"/>
          <w:sz w:val="24"/>
          <w:szCs w:val="24"/>
          <w:lang w:val="lv-LV" w:eastAsia="lv-LV"/>
        </w:rPr>
        <w:t>tiešsaistes režīmā EIS, e-konkursu apakšsistēmā</w:t>
      </w:r>
      <w:r w:rsidRPr="0040192D">
        <w:rPr>
          <w:rFonts w:ascii="Times New Roman" w:eastAsia="Calibri" w:hAnsi="Times New Roman" w:cs="Times New Roman"/>
          <w:sz w:val="24"/>
          <w:szCs w:val="24"/>
          <w:lang w:val="lv-LV"/>
        </w:rPr>
        <w:t xml:space="preserve">. </w:t>
      </w:r>
    </w:p>
    <w:p w14:paraId="705D9514" w14:textId="77777777"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Saziņa starp Pasūtītāju un Ieinteresētajiem piegādātājiem iepirkuma procedūras ietvaros notiek elektroniski Elektronisko iepirkumu sistēmā. </w:t>
      </w:r>
    </w:p>
    <w:p w14:paraId="512D0DE3" w14:textId="77777777"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Piedāvājums</w:t>
      </w:r>
      <w:r w:rsidRPr="0040192D">
        <w:rPr>
          <w:rFonts w:ascii="Times New Roman" w:eastAsia="Times New Roman" w:hAnsi="Times New Roman" w:cs="Times New Roman"/>
          <w:sz w:val="24"/>
          <w:szCs w:val="24"/>
          <w:lang w:val="lv-LV" w:eastAsia="lv-LV"/>
        </w:rPr>
        <w:t xml:space="preserve"> jāiesniedz elektroniski EIS e-konkursu apakšsistēmā </w:t>
      </w:r>
      <w:hyperlink r:id="rId11" w:history="1">
        <w:r w:rsidRPr="0040192D">
          <w:rPr>
            <w:rFonts w:ascii="Times New Roman" w:eastAsia="Times New Roman" w:hAnsi="Times New Roman" w:cs="Times New Roman"/>
            <w:color w:val="0000FF"/>
            <w:sz w:val="24"/>
            <w:szCs w:val="24"/>
            <w:u w:val="single"/>
            <w:lang w:val="lv-LV" w:eastAsia="lv-LV"/>
          </w:rPr>
          <w:t>http://www.eis.gov.lv</w:t>
        </w:r>
      </w:hyperlink>
      <w:r w:rsidRPr="0040192D">
        <w:rPr>
          <w:rFonts w:ascii="Times New Roman" w:eastAsia="Times New Roman" w:hAnsi="Times New Roman" w:cs="Times New Roman"/>
          <w:sz w:val="24"/>
          <w:szCs w:val="24"/>
          <w:lang w:val="lv-LV" w:eastAsia="lv-LV"/>
        </w:rPr>
        <w:t>.</w:t>
      </w:r>
    </w:p>
    <w:p w14:paraId="208FEE15" w14:textId="77777777" w:rsidR="008F5FA1" w:rsidRPr="0040192D" w:rsidRDefault="008F5FA1">
      <w:pPr>
        <w:numPr>
          <w:ilvl w:val="1"/>
          <w:numId w:val="8"/>
        </w:numPr>
        <w:tabs>
          <w:tab w:val="clear" w:pos="420"/>
          <w:tab w:val="left" w:pos="-1854"/>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eastAsia="lv-LV"/>
        </w:rPr>
        <w:t>Dokumentus Pretendents ir tiesīgs parakstīt ar EIS piedāvāto elektronisko parakstu vai ar drošu elektronisko parakstu.</w:t>
      </w:r>
    </w:p>
    <w:p w14:paraId="151B2AAC" w14:textId="77777777" w:rsidR="008F5FA1" w:rsidRPr="0040192D" w:rsidRDefault="008F5FA1">
      <w:pPr>
        <w:numPr>
          <w:ilvl w:val="1"/>
          <w:numId w:val="8"/>
        </w:numPr>
        <w:tabs>
          <w:tab w:val="clear" w:pos="420"/>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Dokumentiem, kas attiecas uz iepirkuma procedūru, nodrošināta brīva un tieša pieeja interneta vietnē Elektronisko iepirkumu sistēmā. Ieinteresēto piegādātāju pienākums ir sekot aktuālajai informācijai Elektronisko iepirkumu sistēmā un ievērot to, sagatavojot savu piedāvājumu.</w:t>
      </w:r>
    </w:p>
    <w:p w14:paraId="4E40D091"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Papildu informācija tiks sniegta piecu darbdienu laikā, bet ne vēlāk kā sešas dienas pirms piedāvājuma iesniegšanas termiņa beigām, ja ieinteresētais piegādātājs papildu informāciju būs pieprasījis laikus, un tā tiks nosūtīta piegādātājam, kas uzdevis jautājumu, kā arī vienlaikus ievietota</w:t>
      </w:r>
      <w:r w:rsidRPr="0040192D">
        <w:rPr>
          <w:rFonts w:ascii="Times New Roman" w:eastAsia="Helvetica" w:hAnsi="Times New Roman" w:cs="Times New Roman"/>
          <w:sz w:val="24"/>
          <w:szCs w:val="24"/>
          <w:lang w:val="lv-LV" w:eastAsia="lv-LV"/>
        </w:rPr>
        <w:t xml:space="preserve">  EIS </w:t>
      </w:r>
      <w:hyperlink r:id="rId12" w:history="1">
        <w:r w:rsidRPr="0040192D">
          <w:rPr>
            <w:rFonts w:ascii="Times New Roman" w:eastAsia="Helvetica" w:hAnsi="Times New Roman" w:cs="Times New Roman"/>
            <w:color w:val="0000FF"/>
            <w:sz w:val="24"/>
            <w:szCs w:val="24"/>
            <w:u w:val="single"/>
            <w:lang w:val="lv-LV" w:eastAsia="lv-LV"/>
          </w:rPr>
          <w:t>www.eis.gov.lv</w:t>
        </w:r>
      </w:hyperlink>
      <w:r w:rsidRPr="0040192D">
        <w:rPr>
          <w:rFonts w:ascii="Times New Roman" w:eastAsia="Helvetica" w:hAnsi="Times New Roman" w:cs="Times New Roman"/>
          <w:sz w:val="24"/>
          <w:szCs w:val="24"/>
          <w:lang w:val="lv-LV" w:eastAsia="lv-LV"/>
        </w:rPr>
        <w:t xml:space="preserve"> e-konkursu apakšsistēmā šī konkursa sadaļā</w:t>
      </w:r>
      <w:r w:rsidRPr="0040192D">
        <w:rPr>
          <w:rFonts w:ascii="Times New Roman" w:eastAsia="Helvetica" w:hAnsi="Times New Roman" w:cs="Times New Roman"/>
          <w:iCs/>
          <w:sz w:val="24"/>
          <w:szCs w:val="24"/>
          <w:lang w:val="lv-LV" w:eastAsia="lv-LV"/>
        </w:rPr>
        <w:t>,</w:t>
      </w:r>
      <w:r w:rsidRPr="0040192D">
        <w:rPr>
          <w:rFonts w:ascii="Times New Roman" w:eastAsia="Helvetica" w:hAnsi="Times New Roman" w:cs="Times New Roman"/>
          <w:sz w:val="24"/>
          <w:szCs w:val="24"/>
          <w:lang w:val="lv-LV" w:eastAsia="lv-LV"/>
        </w:rPr>
        <w:t xml:space="preserve"> norādot arī uzdoto jautājumu.</w:t>
      </w:r>
    </w:p>
    <w:p w14:paraId="278E1A7A"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 (EIS).</w:t>
      </w:r>
    </w:p>
    <w:p w14:paraId="119A7EF5"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Grozījumi Iepirkuma dokumentos ir saistoši Ieinteresētajam piegādātājam piedāvājuma sagatavošanā.</w:t>
      </w:r>
    </w:p>
    <w:p w14:paraId="6F053F2A" w14:textId="77777777" w:rsidR="008F5FA1" w:rsidRPr="0040192D" w:rsidRDefault="008F5FA1">
      <w:pPr>
        <w:numPr>
          <w:ilvl w:val="0"/>
          <w:numId w:val="8"/>
        </w:numPr>
        <w:tabs>
          <w:tab w:val="left" w:pos="-927"/>
        </w:tabs>
        <w:suppressAutoHyphens/>
        <w:autoSpaceDN w:val="0"/>
        <w:spacing w:after="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
          <w:sz w:val="24"/>
          <w:szCs w:val="24"/>
          <w:lang w:val="lv-LV"/>
        </w:rPr>
        <w:t>Informācija par iepirkuma priekšmetu</w:t>
      </w:r>
    </w:p>
    <w:p w14:paraId="37551702" w14:textId="00120BBA"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Iepirkuma priekšmets - </w:t>
      </w:r>
      <w:r w:rsidR="00902F9D" w:rsidRPr="0040192D">
        <w:rPr>
          <w:rFonts w:ascii="Times New Roman" w:eastAsia="Calibri" w:hAnsi="Times New Roman" w:cs="Times New Roman"/>
          <w:sz w:val="24"/>
          <w:szCs w:val="24"/>
          <w:lang w:val="lv-LV" w:eastAsia="ar-SA"/>
        </w:rPr>
        <w:t xml:space="preserve">ēdināšanas pakalpojumu sniegšana </w:t>
      </w:r>
      <w:r w:rsidR="00902F9D" w:rsidRPr="0040192D">
        <w:rPr>
          <w:rFonts w:ascii="Times New Roman" w:hAnsi="Times New Roman" w:cs="Times New Roman"/>
          <w:bCs/>
          <w:spacing w:val="4"/>
          <w:sz w:val="24"/>
          <w:szCs w:val="24"/>
          <w:lang w:val="lv-LV"/>
        </w:rPr>
        <w:t>Ugāles vidusskolā, Piltenes vidusskolā un Piltenes pirmskolas izglītības iestādē „Taurenītis”</w:t>
      </w:r>
      <w:r w:rsidR="00902F9D" w:rsidRPr="0040192D">
        <w:rPr>
          <w:rFonts w:ascii="Times New Roman" w:eastAsia="Calibri" w:hAnsi="Times New Roman" w:cs="Times New Roman"/>
          <w:sz w:val="24"/>
          <w:szCs w:val="24"/>
          <w:lang w:val="lv-LV" w:eastAsia="ar-SA"/>
        </w:rPr>
        <w:t>, turpmāk – Pakalpojums.</w:t>
      </w:r>
    </w:p>
    <w:p w14:paraId="56607F2B" w14:textId="11F0BD76"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Iepirkuma nomenklatūras (CPV) galvenais priekšmets: </w:t>
      </w:r>
      <w:r w:rsidR="00902F9D" w:rsidRPr="0040192D">
        <w:rPr>
          <w:rFonts w:ascii="Times New Roman" w:eastAsia="Calibri" w:hAnsi="Times New Roman" w:cs="Times New Roman"/>
          <w:sz w:val="24"/>
          <w:szCs w:val="24"/>
          <w:lang w:val="lv-LV" w:eastAsia="ar-SA"/>
        </w:rPr>
        <w:t>55524000-9 (skolas ēdināšanas pakalpojumi)</w:t>
      </w:r>
      <w:r w:rsidRPr="0040192D">
        <w:rPr>
          <w:rFonts w:ascii="Times New Roman" w:eastAsia="Calibri" w:hAnsi="Times New Roman" w:cs="Times New Roman"/>
          <w:sz w:val="24"/>
          <w:szCs w:val="24"/>
          <w:lang w:val="lv-LV"/>
        </w:rPr>
        <w:t>.</w:t>
      </w:r>
    </w:p>
    <w:p w14:paraId="4EFB6D7C"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Iepirkums ir sadalīts 2 (divās) daļās:</w:t>
      </w:r>
    </w:p>
    <w:p w14:paraId="74E118A1" w14:textId="77777777" w:rsidR="00902F9D" w:rsidRPr="0040192D" w:rsidRDefault="00902F9D">
      <w:pPr>
        <w:pStyle w:val="Sarakstarindkopa"/>
        <w:numPr>
          <w:ilvl w:val="2"/>
          <w:numId w:val="8"/>
        </w:numPr>
        <w:spacing w:before="60" w:after="0"/>
        <w:rPr>
          <w:lang w:val="lv-LV" w:eastAsia="ar-SA"/>
        </w:rPr>
      </w:pPr>
      <w:r w:rsidRPr="0040192D">
        <w:rPr>
          <w:lang w:val="lv-LV" w:eastAsia="ar-SA"/>
        </w:rPr>
        <w:lastRenderedPageBreak/>
        <w:t xml:space="preserve">Iepirkuma 1.daļa – </w:t>
      </w:r>
      <w:r w:rsidRPr="0040192D">
        <w:rPr>
          <w:b/>
          <w:bCs/>
          <w:lang w:val="lv-LV"/>
        </w:rPr>
        <w:t>Ēd</w:t>
      </w:r>
      <w:r w:rsidRPr="0040192D">
        <w:rPr>
          <w:b/>
          <w:bCs/>
          <w:spacing w:val="1"/>
          <w:lang w:val="lv-LV"/>
        </w:rPr>
        <w:t>i</w:t>
      </w:r>
      <w:r w:rsidRPr="0040192D">
        <w:rPr>
          <w:b/>
          <w:bCs/>
          <w:lang w:val="lv-LV"/>
        </w:rPr>
        <w:t>n</w:t>
      </w:r>
      <w:r w:rsidRPr="0040192D">
        <w:rPr>
          <w:b/>
          <w:bCs/>
          <w:spacing w:val="1"/>
          <w:lang w:val="lv-LV"/>
        </w:rPr>
        <w:t>ā</w:t>
      </w:r>
      <w:r w:rsidRPr="0040192D">
        <w:rPr>
          <w:b/>
          <w:bCs/>
          <w:lang w:val="lv-LV"/>
        </w:rPr>
        <w:t>šan</w:t>
      </w:r>
      <w:r w:rsidRPr="0040192D">
        <w:rPr>
          <w:b/>
          <w:bCs/>
          <w:spacing w:val="-1"/>
          <w:lang w:val="lv-LV"/>
        </w:rPr>
        <w:t>a</w:t>
      </w:r>
      <w:r w:rsidRPr="0040192D">
        <w:rPr>
          <w:b/>
          <w:bCs/>
          <w:lang w:val="lv-LV"/>
        </w:rPr>
        <w:t>s p</w:t>
      </w:r>
      <w:r w:rsidRPr="0040192D">
        <w:rPr>
          <w:b/>
          <w:bCs/>
          <w:spacing w:val="1"/>
          <w:lang w:val="lv-LV"/>
        </w:rPr>
        <w:t>a</w:t>
      </w:r>
      <w:r w:rsidRPr="0040192D">
        <w:rPr>
          <w:b/>
          <w:bCs/>
          <w:spacing w:val="-1"/>
          <w:lang w:val="lv-LV"/>
        </w:rPr>
        <w:t>k</w:t>
      </w:r>
      <w:r w:rsidRPr="0040192D">
        <w:rPr>
          <w:b/>
          <w:bCs/>
          <w:lang w:val="lv-LV"/>
        </w:rPr>
        <w:t>a</w:t>
      </w:r>
      <w:r w:rsidRPr="0040192D">
        <w:rPr>
          <w:b/>
          <w:bCs/>
          <w:spacing w:val="1"/>
          <w:lang w:val="lv-LV"/>
        </w:rPr>
        <w:t>l</w:t>
      </w:r>
      <w:r w:rsidRPr="0040192D">
        <w:rPr>
          <w:b/>
          <w:bCs/>
          <w:lang w:val="lv-LV"/>
        </w:rPr>
        <w:t>p</w:t>
      </w:r>
      <w:r w:rsidRPr="0040192D">
        <w:rPr>
          <w:b/>
          <w:bCs/>
          <w:spacing w:val="-1"/>
          <w:lang w:val="lv-LV"/>
        </w:rPr>
        <w:t>o</w:t>
      </w:r>
      <w:r w:rsidRPr="0040192D">
        <w:rPr>
          <w:b/>
          <w:bCs/>
          <w:lang w:val="lv-LV"/>
        </w:rPr>
        <w:t>j</w:t>
      </w:r>
      <w:r w:rsidRPr="0040192D">
        <w:rPr>
          <w:b/>
          <w:bCs/>
          <w:spacing w:val="1"/>
          <w:lang w:val="lv-LV"/>
        </w:rPr>
        <w:t>u</w:t>
      </w:r>
      <w:r w:rsidRPr="0040192D">
        <w:rPr>
          <w:b/>
          <w:bCs/>
          <w:spacing w:val="-2"/>
          <w:lang w:val="lv-LV"/>
        </w:rPr>
        <w:t>m</w:t>
      </w:r>
      <w:r w:rsidRPr="0040192D">
        <w:rPr>
          <w:b/>
          <w:bCs/>
          <w:lang w:val="lv-LV"/>
        </w:rPr>
        <w:t>u s</w:t>
      </w:r>
      <w:r w:rsidRPr="0040192D">
        <w:rPr>
          <w:b/>
          <w:bCs/>
          <w:spacing w:val="-1"/>
          <w:lang w:val="lv-LV"/>
        </w:rPr>
        <w:t>n</w:t>
      </w:r>
      <w:r w:rsidRPr="0040192D">
        <w:rPr>
          <w:b/>
          <w:bCs/>
          <w:lang w:val="lv-LV"/>
        </w:rPr>
        <w:t>iegša</w:t>
      </w:r>
      <w:r w:rsidRPr="0040192D">
        <w:rPr>
          <w:b/>
          <w:bCs/>
          <w:spacing w:val="1"/>
          <w:lang w:val="lv-LV"/>
        </w:rPr>
        <w:t>n</w:t>
      </w:r>
      <w:r w:rsidRPr="0040192D">
        <w:rPr>
          <w:b/>
          <w:bCs/>
          <w:lang w:val="lv-LV"/>
        </w:rPr>
        <w:t xml:space="preserve">a </w:t>
      </w:r>
      <w:r w:rsidRPr="0040192D">
        <w:rPr>
          <w:b/>
          <w:bCs/>
          <w:spacing w:val="1"/>
          <w:lang w:val="lv-LV"/>
        </w:rPr>
        <w:t>Ugāles vidusskolā</w:t>
      </w:r>
      <w:r w:rsidRPr="0040192D">
        <w:rPr>
          <w:lang w:val="lv-LV" w:eastAsia="ar-SA"/>
        </w:rPr>
        <w:t>;</w:t>
      </w:r>
    </w:p>
    <w:p w14:paraId="4B11C236" w14:textId="12201C0F" w:rsidR="00902F9D" w:rsidRPr="0040192D" w:rsidRDefault="00902F9D">
      <w:pPr>
        <w:pStyle w:val="Sarakstarindkopa"/>
        <w:numPr>
          <w:ilvl w:val="2"/>
          <w:numId w:val="8"/>
        </w:numPr>
        <w:spacing w:before="60" w:after="0"/>
        <w:rPr>
          <w:lang w:val="lv-LV" w:eastAsia="ar-SA"/>
        </w:rPr>
      </w:pPr>
      <w:r w:rsidRPr="0040192D">
        <w:rPr>
          <w:lang w:val="lv-LV" w:eastAsia="ar-SA"/>
        </w:rPr>
        <w:t xml:space="preserve">Iepirkuma 2.daļa – </w:t>
      </w:r>
      <w:r w:rsidRPr="0040192D">
        <w:rPr>
          <w:b/>
          <w:bCs/>
          <w:lang w:val="lv-LV"/>
        </w:rPr>
        <w:t>Ēd</w:t>
      </w:r>
      <w:r w:rsidRPr="0040192D">
        <w:rPr>
          <w:b/>
          <w:bCs/>
          <w:spacing w:val="1"/>
          <w:lang w:val="lv-LV"/>
        </w:rPr>
        <w:t>i</w:t>
      </w:r>
      <w:r w:rsidRPr="0040192D">
        <w:rPr>
          <w:b/>
          <w:bCs/>
          <w:lang w:val="lv-LV"/>
        </w:rPr>
        <w:t>n</w:t>
      </w:r>
      <w:r w:rsidRPr="0040192D">
        <w:rPr>
          <w:b/>
          <w:bCs/>
          <w:spacing w:val="1"/>
          <w:lang w:val="lv-LV"/>
        </w:rPr>
        <w:t>ā</w:t>
      </w:r>
      <w:r w:rsidRPr="0040192D">
        <w:rPr>
          <w:b/>
          <w:bCs/>
          <w:lang w:val="lv-LV"/>
        </w:rPr>
        <w:t>šan</w:t>
      </w:r>
      <w:r w:rsidRPr="0040192D">
        <w:rPr>
          <w:b/>
          <w:bCs/>
          <w:spacing w:val="-1"/>
          <w:lang w:val="lv-LV"/>
        </w:rPr>
        <w:t>a</w:t>
      </w:r>
      <w:r w:rsidRPr="0040192D">
        <w:rPr>
          <w:b/>
          <w:bCs/>
          <w:lang w:val="lv-LV"/>
        </w:rPr>
        <w:t>s p</w:t>
      </w:r>
      <w:r w:rsidRPr="0040192D">
        <w:rPr>
          <w:b/>
          <w:bCs/>
          <w:spacing w:val="1"/>
          <w:lang w:val="lv-LV"/>
        </w:rPr>
        <w:t>a</w:t>
      </w:r>
      <w:r w:rsidRPr="0040192D">
        <w:rPr>
          <w:b/>
          <w:bCs/>
          <w:spacing w:val="-1"/>
          <w:lang w:val="lv-LV"/>
        </w:rPr>
        <w:t>k</w:t>
      </w:r>
      <w:r w:rsidRPr="0040192D">
        <w:rPr>
          <w:b/>
          <w:bCs/>
          <w:lang w:val="lv-LV"/>
        </w:rPr>
        <w:t>a</w:t>
      </w:r>
      <w:r w:rsidRPr="0040192D">
        <w:rPr>
          <w:b/>
          <w:bCs/>
          <w:spacing w:val="1"/>
          <w:lang w:val="lv-LV"/>
        </w:rPr>
        <w:t>l</w:t>
      </w:r>
      <w:r w:rsidRPr="0040192D">
        <w:rPr>
          <w:b/>
          <w:bCs/>
          <w:lang w:val="lv-LV"/>
        </w:rPr>
        <w:t>p</w:t>
      </w:r>
      <w:r w:rsidRPr="0040192D">
        <w:rPr>
          <w:b/>
          <w:bCs/>
          <w:spacing w:val="-1"/>
          <w:lang w:val="lv-LV"/>
        </w:rPr>
        <w:t>o</w:t>
      </w:r>
      <w:r w:rsidRPr="0040192D">
        <w:rPr>
          <w:b/>
          <w:bCs/>
          <w:lang w:val="lv-LV"/>
        </w:rPr>
        <w:t>j</w:t>
      </w:r>
      <w:r w:rsidRPr="0040192D">
        <w:rPr>
          <w:b/>
          <w:bCs/>
          <w:spacing w:val="1"/>
          <w:lang w:val="lv-LV"/>
        </w:rPr>
        <w:t>u</w:t>
      </w:r>
      <w:r w:rsidRPr="0040192D">
        <w:rPr>
          <w:b/>
          <w:bCs/>
          <w:spacing w:val="-2"/>
          <w:lang w:val="lv-LV"/>
        </w:rPr>
        <w:t>m</w:t>
      </w:r>
      <w:r w:rsidRPr="0040192D">
        <w:rPr>
          <w:b/>
          <w:bCs/>
          <w:lang w:val="lv-LV"/>
        </w:rPr>
        <w:t>u s</w:t>
      </w:r>
      <w:r w:rsidRPr="0040192D">
        <w:rPr>
          <w:b/>
          <w:bCs/>
          <w:spacing w:val="-1"/>
          <w:lang w:val="lv-LV"/>
        </w:rPr>
        <w:t>n</w:t>
      </w:r>
      <w:r w:rsidRPr="0040192D">
        <w:rPr>
          <w:b/>
          <w:bCs/>
          <w:lang w:val="lv-LV"/>
        </w:rPr>
        <w:t>iegša</w:t>
      </w:r>
      <w:r w:rsidRPr="0040192D">
        <w:rPr>
          <w:b/>
          <w:bCs/>
          <w:spacing w:val="1"/>
          <w:lang w:val="lv-LV"/>
        </w:rPr>
        <w:t>n</w:t>
      </w:r>
      <w:r w:rsidRPr="0040192D">
        <w:rPr>
          <w:b/>
          <w:bCs/>
          <w:lang w:val="lv-LV"/>
        </w:rPr>
        <w:t xml:space="preserve">a </w:t>
      </w:r>
      <w:r w:rsidRPr="0040192D">
        <w:rPr>
          <w:b/>
          <w:bCs/>
          <w:spacing w:val="1"/>
          <w:lang w:val="lv-LV"/>
        </w:rPr>
        <w:t xml:space="preserve">Piltenes vidusskolā un </w:t>
      </w:r>
      <w:r w:rsidRPr="0040192D">
        <w:rPr>
          <w:b/>
          <w:bCs/>
          <w:spacing w:val="4"/>
          <w:lang w:val="lv-LV"/>
        </w:rPr>
        <w:t>Piltenes pirmskolas izglītības iestādē „Taurenītis”</w:t>
      </w:r>
      <w:r w:rsidRPr="0040192D">
        <w:rPr>
          <w:lang w:val="lv-LV" w:eastAsia="ar-SA"/>
        </w:rPr>
        <w:t xml:space="preserve">. </w:t>
      </w:r>
    </w:p>
    <w:p w14:paraId="37C48145" w14:textId="77777777" w:rsidR="008F5FA1" w:rsidRPr="0040192D" w:rsidRDefault="008F5FA1">
      <w:pPr>
        <w:numPr>
          <w:ilvl w:val="1"/>
          <w:numId w:val="8"/>
        </w:numPr>
        <w:tabs>
          <w:tab w:val="clear" w:pos="420"/>
          <w:tab w:val="left" w:pos="-927"/>
        </w:tabs>
        <w:suppressAutoHyphens/>
        <w:autoSpaceDN w:val="0"/>
        <w:spacing w:after="0"/>
        <w:ind w:left="567" w:hanging="567"/>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bCs/>
          <w:sz w:val="24"/>
          <w:szCs w:val="24"/>
          <w:lang w:val="lv-LV"/>
        </w:rPr>
        <w:t>Pretendents var iesniegt piedāvājumu par vienu vai abām iepirkuma priekšmeta daļām.</w:t>
      </w:r>
    </w:p>
    <w:p w14:paraId="67B58E5C" w14:textId="5EBA0AE6" w:rsidR="00594820" w:rsidRPr="0040192D" w:rsidRDefault="008F5FA1">
      <w:pPr>
        <w:pStyle w:val="Sarakstarindkopa"/>
        <w:numPr>
          <w:ilvl w:val="2"/>
          <w:numId w:val="8"/>
        </w:numPr>
        <w:spacing w:after="0"/>
        <w:contextualSpacing/>
        <w:rPr>
          <w:b/>
          <w:lang w:val="lv-LV" w:eastAsia="ar-SA"/>
        </w:rPr>
      </w:pPr>
      <w:r w:rsidRPr="0040192D">
        <w:rPr>
          <w:rFonts w:eastAsia="Times New Roman"/>
          <w:lang w:val="lv-LV"/>
        </w:rPr>
        <w:t>Iepirkuma līguma izpildes periods:</w:t>
      </w:r>
    </w:p>
    <w:p w14:paraId="3B233D62" w14:textId="203DAA53" w:rsidR="00594820" w:rsidRPr="0040192D" w:rsidRDefault="00594820" w:rsidP="00594820">
      <w:pPr>
        <w:pStyle w:val="Sarakstarindkopa"/>
        <w:ind w:left="709"/>
        <w:rPr>
          <w:b/>
          <w:lang w:val="lv-LV" w:eastAsia="ar-SA"/>
        </w:rPr>
      </w:pPr>
      <w:r w:rsidRPr="0040192D">
        <w:rPr>
          <w:lang w:val="lv-LV" w:eastAsia="ar-SA"/>
        </w:rPr>
        <w:t xml:space="preserve">1.daļa </w:t>
      </w:r>
      <w:r w:rsidRPr="0040192D">
        <w:rPr>
          <w:b/>
          <w:lang w:val="lv-LV" w:eastAsia="ar-SA"/>
        </w:rPr>
        <w:t>–</w:t>
      </w:r>
      <w:r w:rsidRPr="0040192D">
        <w:rPr>
          <w:lang w:val="lv-LV" w:eastAsia="ar-SA"/>
        </w:rPr>
        <w:t xml:space="preserve"> </w:t>
      </w:r>
      <w:r w:rsidRPr="0040192D">
        <w:rPr>
          <w:lang w:val="lv-LV"/>
        </w:rPr>
        <w:t>Ēd</w:t>
      </w:r>
      <w:r w:rsidRPr="0040192D">
        <w:rPr>
          <w:spacing w:val="1"/>
          <w:lang w:val="lv-LV"/>
        </w:rPr>
        <w:t>i</w:t>
      </w:r>
      <w:r w:rsidRPr="0040192D">
        <w:rPr>
          <w:lang w:val="lv-LV"/>
        </w:rPr>
        <w:t>n</w:t>
      </w:r>
      <w:r w:rsidRPr="0040192D">
        <w:rPr>
          <w:spacing w:val="1"/>
          <w:lang w:val="lv-LV"/>
        </w:rPr>
        <w:t>ā</w:t>
      </w:r>
      <w:r w:rsidRPr="0040192D">
        <w:rPr>
          <w:lang w:val="lv-LV"/>
        </w:rPr>
        <w:t>šan</w:t>
      </w:r>
      <w:r w:rsidRPr="0040192D">
        <w:rPr>
          <w:spacing w:val="-1"/>
          <w:lang w:val="lv-LV"/>
        </w:rPr>
        <w:t>a</w:t>
      </w:r>
      <w:r w:rsidRPr="0040192D">
        <w:rPr>
          <w:lang w:val="lv-LV"/>
        </w:rPr>
        <w:t>s p</w:t>
      </w:r>
      <w:r w:rsidRPr="0040192D">
        <w:rPr>
          <w:spacing w:val="1"/>
          <w:lang w:val="lv-LV"/>
        </w:rPr>
        <w:t>a</w:t>
      </w:r>
      <w:r w:rsidRPr="0040192D">
        <w:rPr>
          <w:spacing w:val="-1"/>
          <w:lang w:val="lv-LV"/>
        </w:rPr>
        <w:t>k</w:t>
      </w:r>
      <w:r w:rsidRPr="0040192D">
        <w:rPr>
          <w:lang w:val="lv-LV"/>
        </w:rPr>
        <w:t>a</w:t>
      </w:r>
      <w:r w:rsidRPr="0040192D">
        <w:rPr>
          <w:spacing w:val="1"/>
          <w:lang w:val="lv-LV"/>
        </w:rPr>
        <w:t>l</w:t>
      </w:r>
      <w:r w:rsidRPr="0040192D">
        <w:rPr>
          <w:lang w:val="lv-LV"/>
        </w:rPr>
        <w:t>p</w:t>
      </w:r>
      <w:r w:rsidRPr="0040192D">
        <w:rPr>
          <w:spacing w:val="-1"/>
          <w:lang w:val="lv-LV"/>
        </w:rPr>
        <w:t>o</w:t>
      </w:r>
      <w:r w:rsidRPr="0040192D">
        <w:rPr>
          <w:lang w:val="lv-LV"/>
        </w:rPr>
        <w:t>j</w:t>
      </w:r>
      <w:r w:rsidRPr="0040192D">
        <w:rPr>
          <w:spacing w:val="1"/>
          <w:lang w:val="lv-LV"/>
        </w:rPr>
        <w:t>u</w:t>
      </w:r>
      <w:r w:rsidRPr="0040192D">
        <w:rPr>
          <w:spacing w:val="-2"/>
          <w:lang w:val="lv-LV"/>
        </w:rPr>
        <w:t>m</w:t>
      </w:r>
      <w:r w:rsidRPr="0040192D">
        <w:rPr>
          <w:lang w:val="lv-LV"/>
        </w:rPr>
        <w:t>u s</w:t>
      </w:r>
      <w:r w:rsidRPr="0040192D">
        <w:rPr>
          <w:spacing w:val="-1"/>
          <w:lang w:val="lv-LV"/>
        </w:rPr>
        <w:t>n</w:t>
      </w:r>
      <w:r w:rsidRPr="0040192D">
        <w:rPr>
          <w:lang w:val="lv-LV"/>
        </w:rPr>
        <w:t>iegša</w:t>
      </w:r>
      <w:r w:rsidRPr="0040192D">
        <w:rPr>
          <w:spacing w:val="1"/>
          <w:lang w:val="lv-LV"/>
        </w:rPr>
        <w:t>n</w:t>
      </w:r>
      <w:r w:rsidRPr="0040192D">
        <w:rPr>
          <w:lang w:val="lv-LV"/>
        </w:rPr>
        <w:t xml:space="preserve">a </w:t>
      </w:r>
      <w:r w:rsidRPr="0040192D">
        <w:rPr>
          <w:spacing w:val="1"/>
          <w:lang w:val="lv-LV"/>
        </w:rPr>
        <w:t>Ugāles vidusskolā</w:t>
      </w:r>
      <w:r w:rsidRPr="0040192D">
        <w:rPr>
          <w:b/>
          <w:lang w:val="lv-LV" w:eastAsia="ar-SA"/>
        </w:rPr>
        <w:t xml:space="preserve"> - līdz 203</w:t>
      </w:r>
      <w:r w:rsidR="00142595" w:rsidRPr="0040192D">
        <w:rPr>
          <w:b/>
          <w:lang w:val="lv-LV" w:eastAsia="ar-SA"/>
        </w:rPr>
        <w:t>0</w:t>
      </w:r>
      <w:r w:rsidRPr="0040192D">
        <w:rPr>
          <w:b/>
          <w:lang w:val="lv-LV" w:eastAsia="ar-SA"/>
        </w:rPr>
        <w:t>.gada 31.maijam;</w:t>
      </w:r>
    </w:p>
    <w:p w14:paraId="51F6A9E6" w14:textId="5E4AC1CB" w:rsidR="00594820" w:rsidRPr="0040192D" w:rsidRDefault="00594820" w:rsidP="00594820">
      <w:pPr>
        <w:pStyle w:val="Sarakstarindkopa"/>
        <w:ind w:left="709"/>
        <w:rPr>
          <w:b/>
          <w:lang w:val="lv-LV" w:eastAsia="ar-SA"/>
        </w:rPr>
      </w:pPr>
      <w:r w:rsidRPr="0040192D">
        <w:rPr>
          <w:lang w:val="lv-LV" w:eastAsia="ar-SA"/>
        </w:rPr>
        <w:t xml:space="preserve">2.daļa – </w:t>
      </w:r>
      <w:r w:rsidRPr="0040192D">
        <w:rPr>
          <w:lang w:val="lv-LV"/>
        </w:rPr>
        <w:t>Ēd</w:t>
      </w:r>
      <w:r w:rsidRPr="0040192D">
        <w:rPr>
          <w:spacing w:val="1"/>
          <w:lang w:val="lv-LV"/>
        </w:rPr>
        <w:t>i</w:t>
      </w:r>
      <w:r w:rsidRPr="0040192D">
        <w:rPr>
          <w:lang w:val="lv-LV"/>
        </w:rPr>
        <w:t>n</w:t>
      </w:r>
      <w:r w:rsidRPr="0040192D">
        <w:rPr>
          <w:spacing w:val="1"/>
          <w:lang w:val="lv-LV"/>
        </w:rPr>
        <w:t>ā</w:t>
      </w:r>
      <w:r w:rsidRPr="0040192D">
        <w:rPr>
          <w:lang w:val="lv-LV"/>
        </w:rPr>
        <w:t>šan</w:t>
      </w:r>
      <w:r w:rsidRPr="0040192D">
        <w:rPr>
          <w:spacing w:val="-1"/>
          <w:lang w:val="lv-LV"/>
        </w:rPr>
        <w:t>a</w:t>
      </w:r>
      <w:r w:rsidRPr="0040192D">
        <w:rPr>
          <w:lang w:val="lv-LV"/>
        </w:rPr>
        <w:t>s p</w:t>
      </w:r>
      <w:r w:rsidRPr="0040192D">
        <w:rPr>
          <w:spacing w:val="1"/>
          <w:lang w:val="lv-LV"/>
        </w:rPr>
        <w:t>a</w:t>
      </w:r>
      <w:r w:rsidRPr="0040192D">
        <w:rPr>
          <w:spacing w:val="-1"/>
          <w:lang w:val="lv-LV"/>
        </w:rPr>
        <w:t>k</w:t>
      </w:r>
      <w:r w:rsidRPr="0040192D">
        <w:rPr>
          <w:lang w:val="lv-LV"/>
        </w:rPr>
        <w:t>a</w:t>
      </w:r>
      <w:r w:rsidRPr="0040192D">
        <w:rPr>
          <w:spacing w:val="1"/>
          <w:lang w:val="lv-LV"/>
        </w:rPr>
        <w:t>l</w:t>
      </w:r>
      <w:r w:rsidRPr="0040192D">
        <w:rPr>
          <w:lang w:val="lv-LV"/>
        </w:rPr>
        <w:t>p</w:t>
      </w:r>
      <w:r w:rsidRPr="0040192D">
        <w:rPr>
          <w:spacing w:val="-1"/>
          <w:lang w:val="lv-LV"/>
        </w:rPr>
        <w:t>o</w:t>
      </w:r>
      <w:r w:rsidRPr="0040192D">
        <w:rPr>
          <w:lang w:val="lv-LV"/>
        </w:rPr>
        <w:t>j</w:t>
      </w:r>
      <w:r w:rsidRPr="0040192D">
        <w:rPr>
          <w:spacing w:val="1"/>
          <w:lang w:val="lv-LV"/>
        </w:rPr>
        <w:t>u</w:t>
      </w:r>
      <w:r w:rsidRPr="0040192D">
        <w:rPr>
          <w:spacing w:val="-2"/>
          <w:lang w:val="lv-LV"/>
        </w:rPr>
        <w:t>m</w:t>
      </w:r>
      <w:r w:rsidRPr="0040192D">
        <w:rPr>
          <w:lang w:val="lv-LV"/>
        </w:rPr>
        <w:t>u s</w:t>
      </w:r>
      <w:r w:rsidRPr="0040192D">
        <w:rPr>
          <w:spacing w:val="-1"/>
          <w:lang w:val="lv-LV"/>
        </w:rPr>
        <w:t>n</w:t>
      </w:r>
      <w:r w:rsidRPr="0040192D">
        <w:rPr>
          <w:lang w:val="lv-LV"/>
        </w:rPr>
        <w:t>iegša</w:t>
      </w:r>
      <w:r w:rsidRPr="0040192D">
        <w:rPr>
          <w:spacing w:val="1"/>
          <w:lang w:val="lv-LV"/>
        </w:rPr>
        <w:t>n</w:t>
      </w:r>
      <w:r w:rsidRPr="0040192D">
        <w:rPr>
          <w:lang w:val="lv-LV"/>
        </w:rPr>
        <w:t xml:space="preserve">a </w:t>
      </w:r>
      <w:r w:rsidRPr="0040192D">
        <w:rPr>
          <w:spacing w:val="1"/>
          <w:lang w:val="lv-LV"/>
        </w:rPr>
        <w:t xml:space="preserve">Piltenes pamatskolā </w:t>
      </w:r>
      <w:r w:rsidR="00FB6685" w:rsidRPr="0040192D">
        <w:rPr>
          <w:spacing w:val="1"/>
          <w:lang w:val="lv-LV"/>
        </w:rPr>
        <w:t xml:space="preserve">un </w:t>
      </w:r>
      <w:r w:rsidR="00FB6685" w:rsidRPr="0040192D">
        <w:rPr>
          <w:bCs/>
          <w:spacing w:val="4"/>
          <w:lang w:val="lv-LV"/>
        </w:rPr>
        <w:t xml:space="preserve">Piltenes pirmskolas izglītības iestādē „Taurenītis” </w:t>
      </w:r>
      <w:r w:rsidRPr="0040192D">
        <w:rPr>
          <w:bCs/>
          <w:spacing w:val="4"/>
          <w:lang w:val="lv-LV"/>
        </w:rPr>
        <w:t xml:space="preserve">- līdz </w:t>
      </w:r>
      <w:r w:rsidRPr="0040192D">
        <w:rPr>
          <w:b/>
          <w:lang w:val="lv-LV" w:eastAsia="ar-SA"/>
        </w:rPr>
        <w:t>203</w:t>
      </w:r>
      <w:r w:rsidR="00142595" w:rsidRPr="0040192D">
        <w:rPr>
          <w:b/>
          <w:lang w:val="lv-LV" w:eastAsia="ar-SA"/>
        </w:rPr>
        <w:t>0</w:t>
      </w:r>
      <w:r w:rsidRPr="0040192D">
        <w:rPr>
          <w:b/>
          <w:lang w:val="lv-LV" w:eastAsia="ar-SA"/>
        </w:rPr>
        <w:t>.gada 31.</w:t>
      </w:r>
      <w:r w:rsidR="000A2E4A" w:rsidRPr="0040192D">
        <w:rPr>
          <w:b/>
          <w:lang w:val="lv-LV" w:eastAsia="ar-SA"/>
        </w:rPr>
        <w:t>augustam</w:t>
      </w:r>
      <w:r w:rsidRPr="0040192D">
        <w:rPr>
          <w:b/>
          <w:lang w:val="lv-LV" w:eastAsia="ar-SA"/>
        </w:rPr>
        <w:t>.</w:t>
      </w:r>
    </w:p>
    <w:p w14:paraId="1454C22D" w14:textId="31A618FF" w:rsidR="00594820" w:rsidRPr="0040192D" w:rsidRDefault="00594820">
      <w:pPr>
        <w:pStyle w:val="Sarakstarindkopa"/>
        <w:numPr>
          <w:ilvl w:val="2"/>
          <w:numId w:val="8"/>
        </w:numPr>
        <w:suppressAutoHyphens w:val="0"/>
        <w:autoSpaceDN/>
        <w:spacing w:before="120"/>
        <w:ind w:hanging="654"/>
        <w:contextualSpacing/>
        <w:textAlignment w:val="auto"/>
        <w:rPr>
          <w:lang w:val="lv-LV" w:eastAsia="ar-SA"/>
        </w:rPr>
      </w:pPr>
      <w:r w:rsidRPr="0040192D">
        <w:rPr>
          <w:lang w:val="lv-LV" w:eastAsia="ar-SA"/>
        </w:rPr>
        <w:t>Plānotais pakalpojuma sniegšanas uzsākšanas laiks (attiecināms uz 1. un 2.daļu):</w:t>
      </w:r>
      <w:r w:rsidRPr="0040192D">
        <w:rPr>
          <w:b/>
          <w:lang w:val="lv-LV" w:eastAsia="ar-SA"/>
        </w:rPr>
        <w:t xml:space="preserve"> 2026.gada 1.septembris.</w:t>
      </w:r>
    </w:p>
    <w:p w14:paraId="7E427A76" w14:textId="77777777" w:rsidR="008F5FA1" w:rsidRPr="0040192D" w:rsidRDefault="008F5FA1">
      <w:pPr>
        <w:numPr>
          <w:ilvl w:val="0"/>
          <w:numId w:val="6"/>
        </w:numPr>
        <w:suppressAutoHyphens/>
        <w:autoSpaceDN w:val="0"/>
        <w:spacing w:after="0"/>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b/>
          <w:sz w:val="24"/>
          <w:szCs w:val="24"/>
          <w:lang w:val="lv-LV"/>
        </w:rPr>
        <w:t>P</w:t>
      </w:r>
      <w:r w:rsidR="007517BF" w:rsidRPr="0040192D">
        <w:rPr>
          <w:rFonts w:ascii="Times New Roman" w:eastAsia="Calibri" w:hAnsi="Times New Roman" w:cs="Times New Roman"/>
          <w:b/>
          <w:sz w:val="24"/>
          <w:szCs w:val="24"/>
          <w:lang w:val="lv-LV"/>
        </w:rPr>
        <w:t xml:space="preserve">retendenta atlases nosacījumi un iesniedzamie dokumenti </w:t>
      </w:r>
    </w:p>
    <w:tbl>
      <w:tblPr>
        <w:tblW w:w="9634" w:type="dxa"/>
        <w:tblCellMar>
          <w:left w:w="10" w:type="dxa"/>
          <w:right w:w="10" w:type="dxa"/>
        </w:tblCellMar>
        <w:tblLook w:val="0000" w:firstRow="0" w:lastRow="0" w:firstColumn="0" w:lastColumn="0" w:noHBand="0" w:noVBand="0"/>
      </w:tblPr>
      <w:tblGrid>
        <w:gridCol w:w="4535"/>
        <w:gridCol w:w="5099"/>
      </w:tblGrid>
      <w:tr w:rsidR="008F5FA1" w:rsidRPr="0040192D" w14:paraId="33AD2144" w14:textId="77777777" w:rsidTr="00F93D02">
        <w:trPr>
          <w:trHeight w:val="141"/>
        </w:trPr>
        <w:tc>
          <w:tcPr>
            <w:tcW w:w="45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760EFC3" w14:textId="77777777" w:rsidR="008F5FA1" w:rsidRPr="0040192D" w:rsidRDefault="008F5FA1" w:rsidP="008F5FA1">
            <w:pPr>
              <w:spacing w:after="0"/>
              <w:ind w:right="282"/>
              <w:jc w:val="center"/>
              <w:rPr>
                <w:rFonts w:ascii="Times New Roman" w:hAnsi="Times New Roman" w:cs="Times New Roman"/>
                <w:sz w:val="24"/>
                <w:szCs w:val="24"/>
                <w:lang w:val="lv-LV"/>
              </w:rPr>
            </w:pPr>
            <w:r w:rsidRPr="0040192D">
              <w:rPr>
                <w:rFonts w:ascii="Times New Roman" w:eastAsia="Times New Roman" w:hAnsi="Times New Roman" w:cs="Times New Roman"/>
                <w:b/>
                <w:bCs/>
                <w:sz w:val="24"/>
                <w:szCs w:val="24"/>
                <w:lang w:val="lv-LV"/>
              </w:rPr>
              <w:t>Atlases prasības, prasības tehniskajām un profesionālajām spējām:</w:t>
            </w:r>
          </w:p>
        </w:tc>
        <w:tc>
          <w:tcPr>
            <w:tcW w:w="5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CDADF16" w14:textId="77777777" w:rsidR="008F5FA1" w:rsidRPr="0040192D" w:rsidRDefault="008F5FA1" w:rsidP="008F5FA1">
            <w:pPr>
              <w:spacing w:after="0"/>
              <w:ind w:right="282"/>
              <w:jc w:val="center"/>
              <w:rPr>
                <w:rFonts w:ascii="Times New Roman" w:eastAsia="Times New Roman" w:hAnsi="Times New Roman" w:cs="Times New Roman"/>
                <w:b/>
                <w:sz w:val="24"/>
                <w:szCs w:val="24"/>
                <w:lang w:val="lv-LV"/>
              </w:rPr>
            </w:pPr>
            <w:r w:rsidRPr="0040192D">
              <w:rPr>
                <w:rFonts w:ascii="Times New Roman" w:eastAsia="Calibri" w:hAnsi="Times New Roman" w:cs="Times New Roman"/>
                <w:b/>
                <w:bCs/>
                <w:sz w:val="24"/>
                <w:szCs w:val="24"/>
                <w:lang w:val="lv-LV"/>
              </w:rPr>
              <w:t>Iesniedzamie dokumenti (ja attiecināms):</w:t>
            </w:r>
          </w:p>
        </w:tc>
      </w:tr>
      <w:tr w:rsidR="008F5FA1" w:rsidRPr="0040192D" w14:paraId="6F642134" w14:textId="77777777" w:rsidTr="003F7A28">
        <w:tblPrEx>
          <w:tblLook w:val="04A0" w:firstRow="1" w:lastRow="0" w:firstColumn="1" w:lastColumn="0" w:noHBand="0" w:noVBand="1"/>
        </w:tblPrEx>
        <w:trPr>
          <w:trHeight w:val="1740"/>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1F21E" w14:textId="77777777" w:rsidR="008F5FA1" w:rsidRPr="0040192D" w:rsidRDefault="008F5FA1">
            <w:pPr>
              <w:pStyle w:val="Sarakstarindkopa"/>
              <w:numPr>
                <w:ilvl w:val="1"/>
                <w:numId w:val="6"/>
              </w:numPr>
              <w:ind w:left="0" w:firstLine="0"/>
              <w:rPr>
                <w:rFonts w:eastAsia="Helvetica"/>
                <w:bCs/>
                <w:lang w:val="lv-LV" w:eastAsia="ar-SA"/>
              </w:rPr>
            </w:pPr>
            <w:r w:rsidRPr="0040192D">
              <w:rPr>
                <w:rFonts w:eastAsia="Helvetica"/>
                <w:bCs/>
                <w:lang w:val="lv-LV" w:eastAsia="ar-SA"/>
              </w:rPr>
              <w:t>Pretendents (piegādātājs) Pretendents (piegādātājs) var būt jebkura fiziskā vai juridiskā persona vai pasūtītājs, kā arī šādu personu apvienība jebkurā to kombinācijā, kas attiecīgi piedāvā   piegādāt preces vai sniegt pakalpojumus, un ir iesniegusi piedāvājumu atbilstoši šī nolikuma prasībām.</w:t>
            </w:r>
          </w:p>
          <w:p w14:paraId="5E121627" w14:textId="77777777" w:rsidR="008F5FA1" w:rsidRPr="0040192D" w:rsidRDefault="008F5FA1" w:rsidP="008F5FA1">
            <w:pPr>
              <w:suppressAutoHyphens/>
              <w:autoSpaceDN w:val="0"/>
              <w:spacing w:after="0"/>
              <w:jc w:val="both"/>
              <w:textAlignment w:val="baseline"/>
              <w:rPr>
                <w:rFonts w:ascii="Times New Roman" w:eastAsia="Calibri" w:hAnsi="Times New Roman" w:cs="Times New Roman"/>
                <w:sz w:val="24"/>
                <w:szCs w:val="24"/>
                <w:lang w:val="lv-LV"/>
              </w:rPr>
            </w:pP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CB47" w14:textId="5643CA58" w:rsidR="008F5FA1" w:rsidRPr="0040192D" w:rsidRDefault="008F5FA1">
            <w:pPr>
              <w:pStyle w:val="Sarakstarindkopa"/>
              <w:numPr>
                <w:ilvl w:val="0"/>
                <w:numId w:val="9"/>
              </w:numPr>
              <w:autoSpaceDN/>
              <w:spacing w:after="0"/>
              <w:ind w:left="92" w:firstLine="268"/>
              <w:contextualSpacing/>
              <w:textAlignment w:val="auto"/>
              <w:rPr>
                <w:rFonts w:eastAsia="Times New Roman"/>
                <w:lang w:val="lv-LV" w:eastAsia="ar-SA"/>
              </w:rPr>
            </w:pPr>
            <w:r w:rsidRPr="0040192D">
              <w:rPr>
                <w:rFonts w:eastAsia="Times New Roman"/>
                <w:lang w:val="lv-LV" w:eastAsia="ar-SA"/>
              </w:rPr>
              <w:t xml:space="preserve"> Pretendenta pieteikums dalībai </w:t>
            </w:r>
            <w:r w:rsidR="00D3684D" w:rsidRPr="0040192D">
              <w:rPr>
                <w:rFonts w:eastAsia="Times New Roman"/>
                <w:lang w:val="lv-LV" w:eastAsia="ar-SA"/>
              </w:rPr>
              <w:t>Iepirkumā</w:t>
            </w:r>
            <w:r w:rsidRPr="0040192D">
              <w:rPr>
                <w:rFonts w:eastAsia="Times New Roman"/>
                <w:lang w:val="lv-LV" w:eastAsia="ar-SA"/>
              </w:rPr>
              <w:t xml:space="preserve"> (pielikums </w:t>
            </w:r>
            <w:r w:rsidR="005F2F22" w:rsidRPr="0040192D">
              <w:rPr>
                <w:rFonts w:eastAsia="Times New Roman"/>
                <w:lang w:val="lv-LV" w:eastAsia="ar-SA"/>
              </w:rPr>
              <w:t>N</w:t>
            </w:r>
            <w:r w:rsidRPr="0040192D">
              <w:rPr>
                <w:rFonts w:eastAsia="Times New Roman"/>
                <w:lang w:val="lv-LV" w:eastAsia="ar-SA"/>
              </w:rPr>
              <w:t>r.1)</w:t>
            </w:r>
          </w:p>
          <w:p w14:paraId="5BCB5F53" w14:textId="77777777" w:rsidR="008F5FA1" w:rsidRPr="0040192D" w:rsidRDefault="008F5FA1">
            <w:pPr>
              <w:numPr>
                <w:ilvl w:val="0"/>
                <w:numId w:val="9"/>
              </w:numPr>
              <w:suppressAutoHyphens/>
              <w:spacing w:after="0" w:line="240" w:lineRule="auto"/>
              <w:ind w:left="92" w:firstLine="268"/>
              <w:contextualSpacing/>
              <w:jc w:val="both"/>
              <w:rPr>
                <w:rFonts w:ascii="Times New Roman" w:eastAsia="Times New Roman" w:hAnsi="Times New Roman" w:cs="Times New Roman"/>
                <w:sz w:val="24"/>
                <w:szCs w:val="24"/>
                <w:lang w:val="lv-LV" w:eastAsia="ar-SA"/>
              </w:rPr>
            </w:pPr>
            <w:r w:rsidRPr="0040192D">
              <w:rPr>
                <w:rFonts w:ascii="Times New Roman" w:eastAsia="Times New Roman" w:hAnsi="Times New Roman" w:cs="Times New Roman"/>
                <w:sz w:val="24"/>
                <w:szCs w:val="24"/>
                <w:lang w:val="lv-LV" w:eastAsia="ar-SA"/>
              </w:rPr>
              <w:t xml:space="preserve">Dokuments, kas apliecina pieteikumu parakstījušās personas/personu paraksta tiesības, ja par tām nevar pārliecināties publiski pieejamās datubāzēs. </w:t>
            </w:r>
          </w:p>
          <w:p w14:paraId="2414C8CC" w14:textId="77777777" w:rsidR="008F5FA1" w:rsidRPr="0040192D" w:rsidRDefault="008F5FA1">
            <w:pPr>
              <w:numPr>
                <w:ilvl w:val="0"/>
                <w:numId w:val="9"/>
              </w:numPr>
              <w:spacing w:after="0" w:line="240" w:lineRule="auto"/>
              <w:ind w:left="92" w:firstLine="268"/>
              <w:contextualSpacing/>
              <w:jc w:val="both"/>
              <w:rPr>
                <w:rFonts w:ascii="Times New Roman" w:eastAsia="Times New Roman" w:hAnsi="Times New Roman" w:cs="Times New Roman"/>
                <w:sz w:val="24"/>
                <w:szCs w:val="24"/>
                <w:lang w:val="lv-LV" w:eastAsia="ar-SA"/>
              </w:rPr>
            </w:pPr>
            <w:r w:rsidRPr="0040192D">
              <w:rPr>
                <w:rFonts w:ascii="Times New Roman" w:eastAsia="Calibri" w:hAnsi="Times New Roman" w:cs="Times New Roman"/>
                <w:sz w:val="24"/>
                <w:szCs w:val="24"/>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40192D">
              <w:rPr>
                <w:rFonts w:ascii="Times New Roman" w:eastAsia="Times New Roman" w:hAnsi="Times New Roman" w:cs="Times New Roman"/>
                <w:sz w:val="24"/>
                <w:szCs w:val="24"/>
                <w:lang w:val="lv-LV" w:eastAsia="ar-SA"/>
              </w:rPr>
              <w:t>.</w:t>
            </w:r>
          </w:p>
          <w:p w14:paraId="4C680530" w14:textId="77777777" w:rsidR="008F5FA1" w:rsidRPr="0040192D" w:rsidRDefault="008F5FA1">
            <w:pPr>
              <w:numPr>
                <w:ilvl w:val="0"/>
                <w:numId w:val="9"/>
              </w:numPr>
              <w:spacing w:after="0" w:line="240" w:lineRule="auto"/>
              <w:ind w:left="92" w:firstLine="268"/>
              <w:contextualSpacing/>
              <w:jc w:val="both"/>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Ārvalstī reģistrētam pretendentam jāiesniedz kompetentas attiecīgās valsts institūcijas izsniegts dokuments, kas apliecina, ka pretendents ir reģistrēts atbilstoši tās valsts normatīvo aktu prasībām un pierādījumus, kas apliecina pretendenta likumiskā pārstāvja (vadītāja, direktora) paraksta tiesības. Ārvalsts pretendenta reģistrāciju apliecinošs kompetentas attiecīgās valsts institūcijas izsniegts dokuments ir jāiesniedz tad,</w:t>
            </w:r>
            <w:r w:rsidRPr="0040192D">
              <w:rPr>
                <w:rFonts w:ascii="Times New Roman" w:eastAsia="Calibri" w:hAnsi="Times New Roman" w:cs="Times New Roman"/>
                <w:i/>
                <w:iCs/>
                <w:sz w:val="24"/>
                <w:szCs w:val="24"/>
                <w:lang w:val="lv-LV"/>
              </w:rPr>
              <w:t xml:space="preserve"> </w:t>
            </w:r>
            <w:r w:rsidRPr="0040192D">
              <w:rPr>
                <w:rFonts w:ascii="Times New Roman" w:eastAsia="Calibri" w:hAnsi="Times New Roman" w:cs="Times New Roman"/>
                <w:sz w:val="24"/>
                <w:szCs w:val="24"/>
                <w:lang w:val="lv-LV"/>
              </w:rPr>
              <w:t xml:space="preserve">ja šāds dokuments attiecīgajā valstī tiek izsniegts. </w:t>
            </w:r>
          </w:p>
          <w:p w14:paraId="4D9BDC6D" w14:textId="77777777" w:rsidR="008F5FA1" w:rsidRPr="0040192D" w:rsidRDefault="008F5FA1" w:rsidP="008F5FA1">
            <w:pPr>
              <w:suppressAutoHyphens/>
              <w:autoSpaceDN w:val="0"/>
              <w:spacing w:after="80"/>
              <w:ind w:left="17" w:hanging="17"/>
              <w:jc w:val="both"/>
              <w:textAlignment w:val="baseline"/>
              <w:rPr>
                <w:rFonts w:ascii="Times New Roman" w:eastAsia="Times New Roman" w:hAnsi="Times New Roman" w:cs="Times New Roman"/>
                <w:sz w:val="24"/>
                <w:szCs w:val="24"/>
                <w:lang w:val="lv-LV" w:bidi="en-US"/>
              </w:rPr>
            </w:pPr>
            <w:r w:rsidRPr="0040192D">
              <w:rPr>
                <w:rFonts w:ascii="Times New Roman" w:eastAsia="Calibri" w:hAnsi="Times New Roman" w:cs="Times New Roman"/>
                <w:sz w:val="24"/>
                <w:szCs w:val="24"/>
                <w:lang w:val="lv-LV"/>
              </w:rPr>
              <w:t xml:space="preserve">Par Latvijas Republikā reģistrētu pretendentu reģistrāciju Latvijas Republikas Uzņēmumu reģistrā atbilstoši normatīvo aktu prasībām, </w:t>
            </w:r>
            <w:r w:rsidRPr="0040192D">
              <w:rPr>
                <w:rFonts w:ascii="Times New Roman" w:eastAsia="Calibri" w:hAnsi="Times New Roman" w:cs="Times New Roman"/>
                <w:bCs/>
                <w:sz w:val="24"/>
                <w:szCs w:val="24"/>
                <w:lang w:val="lv-LV"/>
              </w:rPr>
              <w:t xml:space="preserve">Iepirkuma komisija pārbaudīs publiski pieejamā datubāzē </w:t>
            </w:r>
            <w:hyperlink r:id="rId13" w:history="1">
              <w:r w:rsidRPr="0040192D">
                <w:rPr>
                  <w:rFonts w:ascii="Times New Roman" w:eastAsia="Calibri" w:hAnsi="Times New Roman" w:cs="Times New Roman"/>
                  <w:bCs/>
                  <w:color w:val="0000FF"/>
                  <w:sz w:val="24"/>
                  <w:szCs w:val="24"/>
                  <w:u w:val="single"/>
                  <w:lang w:val="lv-LV"/>
                </w:rPr>
                <w:t>www.lursoft.lv</w:t>
              </w:r>
            </w:hyperlink>
            <w:r w:rsidRPr="0040192D">
              <w:rPr>
                <w:rFonts w:ascii="Times New Roman" w:eastAsia="Calibri" w:hAnsi="Times New Roman" w:cs="Times New Roman"/>
                <w:sz w:val="24"/>
                <w:szCs w:val="24"/>
                <w:lang w:val="lv-LV"/>
              </w:rPr>
              <w:t>.</w:t>
            </w:r>
          </w:p>
        </w:tc>
      </w:tr>
      <w:tr w:rsidR="008F5FA1" w:rsidRPr="0040192D" w14:paraId="435E07FE" w14:textId="77777777" w:rsidTr="003F7A28">
        <w:tblPrEx>
          <w:tblLook w:val="04A0" w:firstRow="1" w:lastRow="0" w:firstColumn="1" w:lastColumn="0" w:noHBand="0" w:noVBand="1"/>
        </w:tblPrEx>
        <w:trPr>
          <w:trHeight w:val="1156"/>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C1AF2" w14:textId="2ADAF1E7" w:rsidR="008F5FA1" w:rsidRPr="0040192D" w:rsidRDefault="00976D4B">
            <w:pPr>
              <w:pStyle w:val="Sarakstarindkopa"/>
              <w:numPr>
                <w:ilvl w:val="1"/>
                <w:numId w:val="6"/>
              </w:numPr>
              <w:spacing w:after="0"/>
              <w:ind w:left="0" w:firstLine="0"/>
              <w:rPr>
                <w:lang w:val="lv-LV"/>
              </w:rPr>
            </w:pPr>
            <w:r w:rsidRPr="0040192D">
              <w:rPr>
                <w:lang w:val="lv-LV"/>
              </w:rPr>
              <w:t xml:space="preserve">Pretendents ir reģistrēts Latvijas Republikas Uzņēmumu reģistra Komercreģistrā, t.sk. arī Pārtikas un veterinārajā dienestā vai līdzvērtīgos reģistros ārvalstīs, atbilstoši attiecīgās valsts normatīvo aktu prasībām.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4E7CE" w14:textId="3051BB62" w:rsidR="00976D4B" w:rsidRPr="0040192D" w:rsidRDefault="00976D4B" w:rsidP="00976D4B">
            <w:pPr>
              <w:pStyle w:val="Bezatstarpm"/>
              <w:tabs>
                <w:tab w:val="left" w:pos="350"/>
              </w:tabs>
              <w:spacing w:beforeLines="20" w:before="48" w:afterLines="20" w:after="48"/>
              <w:jc w:val="both"/>
              <w:rPr>
                <w:rFonts w:ascii="Times New Roman" w:hAnsi="Times New Roman" w:cs="Times New Roman"/>
                <w:sz w:val="24"/>
                <w:szCs w:val="24"/>
                <w:lang w:val="lv-LV"/>
              </w:rPr>
            </w:pPr>
            <w:r w:rsidRPr="0040192D">
              <w:rPr>
                <w:rFonts w:ascii="Times New Roman" w:eastAsia="Helvetica" w:hAnsi="Times New Roman" w:cs="Times New Roman"/>
                <w:sz w:val="24"/>
                <w:szCs w:val="24"/>
                <w:lang w:val="lv-LV"/>
              </w:rPr>
              <w:t xml:space="preserve">Komisija pārliecinās par pretendenta reģistrācijas faktu Uzņēmumu reģistrā tīmekļvietnē </w:t>
            </w:r>
            <w:hyperlink r:id="rId14" w:history="1">
              <w:r w:rsidRPr="0040192D">
                <w:rPr>
                  <w:rStyle w:val="Hipersaite"/>
                  <w:rFonts w:ascii="Times New Roman" w:eastAsia="Helvetica" w:hAnsi="Times New Roman" w:cs="Times New Roman"/>
                  <w:sz w:val="24"/>
                  <w:szCs w:val="24"/>
                  <w:lang w:val="lv-LV"/>
                </w:rPr>
                <w:t>https://www.ur.gov.lv</w:t>
              </w:r>
            </w:hyperlink>
            <w:r w:rsidRPr="0040192D">
              <w:rPr>
                <w:rFonts w:ascii="Times New Roman" w:eastAsia="Helvetica" w:hAnsi="Times New Roman" w:cs="Times New Roman"/>
                <w:sz w:val="24"/>
                <w:szCs w:val="24"/>
                <w:lang w:val="lv-LV"/>
              </w:rPr>
              <w:t xml:space="preserve"> un Pārtikas un veterinārā dienesta uzņēmumu reģistrā (</w:t>
            </w:r>
            <w:hyperlink r:id="rId15" w:history="1">
              <w:r w:rsidRPr="0040192D">
                <w:rPr>
                  <w:rStyle w:val="Hipersaite"/>
                  <w:rFonts w:ascii="Times New Roman" w:hAnsi="Times New Roman" w:cs="Times New Roman"/>
                  <w:sz w:val="24"/>
                  <w:szCs w:val="24"/>
                  <w:lang w:val="lv-LV"/>
                </w:rPr>
                <w:t>https://pakalpojumi.pvd.gov.lv/ipvd/objects</w:t>
              </w:r>
            </w:hyperlink>
            <w:r w:rsidRPr="0040192D">
              <w:rPr>
                <w:rFonts w:ascii="Times New Roman" w:hAnsi="Times New Roman" w:cs="Times New Roman"/>
                <w:sz w:val="24"/>
                <w:szCs w:val="24"/>
                <w:lang w:val="lv-LV"/>
              </w:rPr>
              <w:t>);</w:t>
            </w:r>
          </w:p>
          <w:p w14:paraId="2482A76F" w14:textId="6E8E1866" w:rsidR="008F5FA1" w:rsidRPr="0040192D" w:rsidRDefault="00976D4B" w:rsidP="00976D4B">
            <w:pPr>
              <w:suppressAutoHyphens/>
              <w:autoSpaceDN w:val="0"/>
              <w:spacing w:after="0"/>
              <w:ind w:left="17" w:firstLine="12"/>
              <w:jc w:val="both"/>
              <w:textAlignment w:val="baseline"/>
              <w:rPr>
                <w:rFonts w:ascii="Times New Roman" w:eastAsia="Calibri" w:hAnsi="Times New Roman" w:cs="Times New Roman"/>
                <w:sz w:val="24"/>
                <w:szCs w:val="24"/>
                <w:lang w:val="lv-LV"/>
              </w:rPr>
            </w:pPr>
            <w:r w:rsidRPr="0040192D">
              <w:rPr>
                <w:rFonts w:ascii="Times New Roman" w:hAnsi="Times New Roman" w:cs="Times New Roman"/>
                <w:sz w:val="24"/>
                <w:szCs w:val="24"/>
                <w:lang w:val="lv-LV"/>
              </w:rPr>
              <w:t xml:space="preserve">Ārvalstī reģistrētam Pretendentam, kas nav reģistrēts Uzņēmumu reģistrā un/vai Pārtikas un veterinārā dienestā, reģistrācija ir jāapliecina </w:t>
            </w:r>
            <w:r w:rsidRPr="0040192D">
              <w:rPr>
                <w:rFonts w:ascii="Times New Roman" w:hAnsi="Times New Roman" w:cs="Times New Roman"/>
                <w:sz w:val="24"/>
                <w:szCs w:val="24"/>
                <w:lang w:val="lv-LV"/>
              </w:rPr>
              <w:lastRenderedPageBreak/>
              <w:t>atbilstoši attiecīgās valsts nosacījumiem (piemēram, norādot publiski pieejamu reģistru, kur pasūtītājs varētu pārliecināties par pretendenta reģistrācijas faktu).</w:t>
            </w:r>
          </w:p>
        </w:tc>
      </w:tr>
      <w:tr w:rsidR="00EF4056" w:rsidRPr="0040192D" w14:paraId="02A855D0" w14:textId="77777777" w:rsidTr="003F7A28">
        <w:tblPrEx>
          <w:tblLook w:val="04A0" w:firstRow="1" w:lastRow="0" w:firstColumn="1" w:lastColumn="0" w:noHBand="0" w:noVBand="1"/>
        </w:tblPrEx>
        <w:trPr>
          <w:trHeight w:val="443"/>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57DBC" w14:textId="4C7666D6" w:rsidR="00EF4056" w:rsidRPr="0040192D" w:rsidRDefault="00EF4056" w:rsidP="00EF4056">
            <w:pPr>
              <w:pStyle w:val="Sarakstarindkopa"/>
              <w:numPr>
                <w:ilvl w:val="1"/>
                <w:numId w:val="6"/>
              </w:numPr>
              <w:autoSpaceDE w:val="0"/>
              <w:adjustRightInd w:val="0"/>
              <w:ind w:left="29" w:hanging="29"/>
              <w:rPr>
                <w:lang w:val="lv-LV"/>
              </w:rPr>
            </w:pPr>
            <w:r w:rsidRPr="0040192D">
              <w:rPr>
                <w:lang w:val="lv-LV"/>
              </w:rPr>
              <w:lastRenderedPageBreak/>
              <w:t xml:space="preserve">Pretendents iepriekšējo 3 (trīs) gadu laikā līdz piedāvājuma iesniegšanas dienai viena vai vairāku  līgumu ietvaros vismaz 2 (divu) gadus ir sniedzis ēdināšanas pakalpojumus izglītības, sociālās aprūpes, sociālās rehabilitācijas vai ārstniecības iestādē, kurā ēdināšanas pakalpojuma saņēmēju skaits nav mazāks par 100 (viens simts) pakalpojuma saņēmējiem.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58A17" w14:textId="3DFB85EB" w:rsidR="00EF4056" w:rsidRPr="0040192D" w:rsidRDefault="00EF4056" w:rsidP="00EF4056">
            <w:pPr>
              <w:tabs>
                <w:tab w:val="left" w:pos="0"/>
              </w:tabs>
              <w:spacing w:after="0"/>
              <w:jc w:val="both"/>
              <w:rPr>
                <w:rFonts w:ascii="Times New Roman" w:hAnsi="Times New Roman" w:cs="Times New Roman"/>
                <w:sz w:val="24"/>
                <w:szCs w:val="24"/>
                <w:lang w:val="lv-LV"/>
              </w:rPr>
            </w:pPr>
            <w:r w:rsidRPr="0040192D">
              <w:rPr>
                <w:rFonts w:ascii="Times New Roman" w:hAnsi="Times New Roman" w:cs="Times New Roman"/>
                <w:sz w:val="24"/>
                <w:szCs w:val="24"/>
                <w:lang w:val="lv-LV"/>
              </w:rPr>
              <w:t>Informācija par sniegto pakalpojumu (</w:t>
            </w:r>
            <w:r w:rsidR="00420089" w:rsidRPr="0040192D">
              <w:rPr>
                <w:rFonts w:ascii="Times New Roman" w:hAnsi="Times New Roman" w:cs="Times New Roman"/>
                <w:sz w:val="24"/>
                <w:szCs w:val="24"/>
                <w:lang w:val="lv-LV"/>
              </w:rPr>
              <w:t>6</w:t>
            </w:r>
            <w:r w:rsidR="00510D48" w:rsidRPr="0040192D">
              <w:rPr>
                <w:rFonts w:ascii="Times New Roman" w:hAnsi="Times New Roman" w:cs="Times New Roman"/>
                <w:sz w:val="24"/>
                <w:szCs w:val="24"/>
                <w:lang w:val="lv-LV"/>
              </w:rPr>
              <w:t>.</w:t>
            </w:r>
            <w:r w:rsidRPr="0040192D">
              <w:rPr>
                <w:rFonts w:ascii="Times New Roman" w:hAnsi="Times New Roman" w:cs="Times New Roman"/>
                <w:sz w:val="24"/>
                <w:szCs w:val="24"/>
                <w:lang w:val="lv-LV"/>
              </w:rPr>
              <w:t>pielikums</w:t>
            </w:r>
            <w:r w:rsidR="00510D48" w:rsidRPr="0040192D">
              <w:rPr>
                <w:rFonts w:ascii="Times New Roman" w:hAnsi="Times New Roman" w:cs="Times New Roman"/>
                <w:sz w:val="24"/>
                <w:szCs w:val="24"/>
                <w:lang w:val="lv-LV"/>
              </w:rPr>
              <w:t>)</w:t>
            </w:r>
            <w:r w:rsidR="0040192D" w:rsidRPr="0040192D">
              <w:rPr>
                <w:rFonts w:ascii="Times New Roman" w:hAnsi="Times New Roman" w:cs="Times New Roman"/>
                <w:sz w:val="24"/>
                <w:szCs w:val="24"/>
                <w:lang w:val="lv-LV"/>
              </w:rPr>
              <w:t>.</w:t>
            </w:r>
          </w:p>
          <w:p w14:paraId="26D6347D" w14:textId="4C195532" w:rsidR="00EF4056" w:rsidRPr="0040192D" w:rsidRDefault="00EF4056" w:rsidP="00EF4056">
            <w:pPr>
              <w:suppressAutoHyphens/>
              <w:autoSpaceDN w:val="0"/>
              <w:spacing w:after="0"/>
              <w:jc w:val="both"/>
              <w:textAlignment w:val="baseline"/>
              <w:rPr>
                <w:rFonts w:ascii="Times New Roman" w:eastAsia="Calibri" w:hAnsi="Times New Roman" w:cs="Times New Roman"/>
                <w:sz w:val="24"/>
                <w:szCs w:val="24"/>
                <w:lang w:val="lv-LV"/>
              </w:rPr>
            </w:pPr>
          </w:p>
        </w:tc>
      </w:tr>
      <w:tr w:rsidR="00EF4056" w:rsidRPr="0040192D" w14:paraId="20EC96B6" w14:textId="77777777" w:rsidTr="002E4578">
        <w:tblPrEx>
          <w:tblLook w:val="04A0" w:firstRow="1" w:lastRow="0" w:firstColumn="1" w:lastColumn="0" w:noHBand="0" w:noVBand="1"/>
        </w:tblPrEx>
        <w:trPr>
          <w:trHeight w:val="1442"/>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0BB19" w14:textId="299065AD" w:rsidR="00EF4056" w:rsidRPr="0040192D" w:rsidRDefault="00EF4056" w:rsidP="00EF4056">
            <w:pPr>
              <w:pStyle w:val="Sarakstarindkopa"/>
              <w:numPr>
                <w:ilvl w:val="1"/>
                <w:numId w:val="6"/>
              </w:numPr>
              <w:spacing w:after="0"/>
              <w:ind w:left="0" w:firstLine="0"/>
              <w:rPr>
                <w:lang w:val="lv-LV"/>
              </w:rPr>
            </w:pPr>
            <w:r w:rsidRPr="0040192D">
              <w:rPr>
                <w:color w:val="000000"/>
                <w:lang w:val="lv-LV" w:eastAsia="lv-LV"/>
              </w:rPr>
              <w:t xml:space="preserve">Pretendents pakalpojumu sniegšanā katrā iepirkumu daļā </w:t>
            </w:r>
            <w:r w:rsidR="001F1661" w:rsidRPr="0040192D">
              <w:rPr>
                <w:color w:val="000000"/>
                <w:lang w:val="lv-LV" w:eastAsia="lv-LV"/>
              </w:rPr>
              <w:t xml:space="preserve">var </w:t>
            </w:r>
            <w:r w:rsidRPr="0040192D">
              <w:rPr>
                <w:color w:val="000000"/>
                <w:lang w:val="lv-LV" w:eastAsia="lv-LV"/>
              </w:rPr>
              <w:t>nodrošin</w:t>
            </w:r>
            <w:r w:rsidR="001F1661" w:rsidRPr="0040192D">
              <w:rPr>
                <w:color w:val="000000"/>
                <w:lang w:val="lv-LV" w:eastAsia="lv-LV"/>
              </w:rPr>
              <w:t>āt</w:t>
            </w:r>
            <w:r w:rsidRPr="0040192D">
              <w:rPr>
                <w:color w:val="000000"/>
                <w:lang w:val="lv-LV" w:eastAsia="lv-LV"/>
              </w:rPr>
              <w:t xml:space="preserve"> vismaz vienu </w:t>
            </w:r>
            <w:r w:rsidR="001F1661" w:rsidRPr="0040192D">
              <w:rPr>
                <w:color w:val="000000"/>
                <w:lang w:val="lv-LV" w:eastAsia="lv-LV"/>
              </w:rPr>
              <w:t xml:space="preserve">pavāru, kuram ir profesionālā izglītība pavāra vai pārtikas tehnologa specialitātē vai līdzvērtīga izglītība un </w:t>
            </w:r>
            <w:r w:rsidRPr="0040192D">
              <w:rPr>
                <w:color w:val="000000"/>
                <w:lang w:val="lv-LV" w:eastAsia="lv-LV"/>
              </w:rPr>
              <w:t xml:space="preserve">iepriekšējo trīs gadu laikā ir  vismaz </w:t>
            </w:r>
            <w:r w:rsidR="001F1661" w:rsidRPr="0040192D">
              <w:rPr>
                <w:color w:val="000000"/>
                <w:lang w:val="lv-LV" w:eastAsia="lv-LV"/>
              </w:rPr>
              <w:t>2 (</w:t>
            </w:r>
            <w:r w:rsidRPr="0040192D">
              <w:rPr>
                <w:color w:val="000000"/>
                <w:lang w:val="lv-LV" w:eastAsia="lv-LV"/>
              </w:rPr>
              <w:t>div</w:t>
            </w:r>
            <w:r w:rsidR="001F1661" w:rsidRPr="0040192D">
              <w:rPr>
                <w:color w:val="000000"/>
                <w:lang w:val="lv-LV" w:eastAsia="lv-LV"/>
              </w:rPr>
              <w:t>u)</w:t>
            </w:r>
            <w:r w:rsidRPr="0040192D">
              <w:rPr>
                <w:color w:val="000000"/>
                <w:lang w:val="lv-LV" w:eastAsia="lv-LV"/>
              </w:rPr>
              <w:t xml:space="preserve"> gadu </w:t>
            </w:r>
            <w:r w:rsidR="001F1661" w:rsidRPr="0040192D">
              <w:rPr>
                <w:color w:val="000000"/>
                <w:lang w:val="lv-LV" w:eastAsia="lv-LV"/>
              </w:rPr>
              <w:t>profesionālā</w:t>
            </w:r>
            <w:r w:rsidRPr="0040192D">
              <w:rPr>
                <w:color w:val="000000"/>
                <w:lang w:val="lv-LV" w:eastAsia="lv-LV"/>
              </w:rPr>
              <w:t xml:space="preserve"> pieredze pavāra darbā. </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AAB52" w14:textId="0DEFA78D" w:rsidR="00EF4056" w:rsidRPr="0040192D" w:rsidRDefault="00EF4056" w:rsidP="00EF4056">
            <w:pPr>
              <w:autoSpaceDE w:val="0"/>
              <w:autoSpaceDN w:val="0"/>
              <w:adjustRightInd w:val="0"/>
              <w:spacing w:after="0" w:line="240" w:lineRule="auto"/>
              <w:jc w:val="both"/>
              <w:rPr>
                <w:rFonts w:ascii="Times New Roman" w:hAnsi="Times New Roman" w:cs="Times New Roman"/>
                <w:color w:val="000000"/>
                <w:sz w:val="24"/>
                <w:szCs w:val="24"/>
                <w:lang w:val="lv-LV" w:eastAsia="lv-LV"/>
              </w:rPr>
            </w:pPr>
            <w:r w:rsidRPr="0040192D">
              <w:rPr>
                <w:rFonts w:ascii="Times New Roman" w:hAnsi="Times New Roman" w:cs="Times New Roman"/>
                <w:color w:val="000000"/>
                <w:sz w:val="24"/>
                <w:szCs w:val="24"/>
                <w:lang w:val="lv-LV" w:eastAsia="lv-LV"/>
              </w:rPr>
              <w:t>Personu saraksts, kuras pretendents ir piesaistījis vai plāno piesaistīt pakalpojumu sniegšanā (</w:t>
            </w:r>
            <w:r w:rsidR="00420089" w:rsidRPr="0040192D">
              <w:rPr>
                <w:rFonts w:ascii="Times New Roman" w:hAnsi="Times New Roman" w:cs="Times New Roman"/>
                <w:color w:val="000000"/>
                <w:sz w:val="24"/>
                <w:szCs w:val="24"/>
                <w:lang w:val="lv-LV" w:eastAsia="lv-LV"/>
              </w:rPr>
              <w:t>7</w:t>
            </w:r>
            <w:r w:rsidR="00510D48" w:rsidRPr="0040192D">
              <w:rPr>
                <w:rFonts w:ascii="Times New Roman" w:hAnsi="Times New Roman" w:cs="Times New Roman"/>
                <w:color w:val="000000"/>
                <w:sz w:val="24"/>
                <w:szCs w:val="24"/>
                <w:lang w:val="lv-LV" w:eastAsia="lv-LV"/>
              </w:rPr>
              <w:t>.</w:t>
            </w:r>
            <w:r w:rsidRPr="0040192D">
              <w:rPr>
                <w:rFonts w:ascii="Times New Roman" w:hAnsi="Times New Roman" w:cs="Times New Roman"/>
                <w:color w:val="000000"/>
                <w:sz w:val="24"/>
                <w:szCs w:val="24"/>
                <w:lang w:val="lv-LV" w:eastAsia="lv-LV"/>
              </w:rPr>
              <w:t>pielikums)</w:t>
            </w:r>
            <w:r w:rsidR="0040192D" w:rsidRPr="0040192D">
              <w:rPr>
                <w:rFonts w:ascii="Times New Roman" w:hAnsi="Times New Roman" w:cs="Times New Roman"/>
                <w:color w:val="000000"/>
                <w:sz w:val="24"/>
                <w:szCs w:val="24"/>
                <w:lang w:val="lv-LV" w:eastAsia="lv-LV"/>
              </w:rPr>
              <w:t>.</w:t>
            </w:r>
            <w:r w:rsidRPr="0040192D">
              <w:rPr>
                <w:rFonts w:ascii="Times New Roman" w:hAnsi="Times New Roman" w:cs="Times New Roman"/>
                <w:color w:val="000000"/>
                <w:sz w:val="24"/>
                <w:szCs w:val="24"/>
                <w:lang w:val="lv-LV" w:eastAsia="lv-LV"/>
              </w:rPr>
              <w:t xml:space="preserve"> </w:t>
            </w:r>
          </w:p>
          <w:p w14:paraId="59F180F1" w14:textId="13EB3C0A" w:rsidR="00EF4056" w:rsidRPr="0040192D" w:rsidRDefault="00EF4056" w:rsidP="00EF4056">
            <w:pPr>
              <w:suppressAutoHyphens/>
              <w:autoSpaceDN w:val="0"/>
              <w:spacing w:after="0"/>
              <w:ind w:left="13" w:hanging="13"/>
              <w:jc w:val="both"/>
              <w:textAlignment w:val="baseline"/>
              <w:rPr>
                <w:rFonts w:ascii="Times New Roman" w:eastAsia="Calibri" w:hAnsi="Times New Roman" w:cs="Times New Roman"/>
                <w:sz w:val="24"/>
                <w:szCs w:val="24"/>
                <w:lang w:val="lv-LV"/>
              </w:rPr>
            </w:pPr>
            <w:r w:rsidRPr="0040192D">
              <w:rPr>
                <w:rFonts w:ascii="Times New Roman" w:hAnsi="Times New Roman" w:cs="Times New Roman"/>
                <w:color w:val="000000"/>
                <w:sz w:val="24"/>
                <w:szCs w:val="24"/>
                <w:lang w:val="lv-LV" w:eastAsia="lv-LV"/>
              </w:rPr>
              <w:t xml:space="preserve">Izglītību vai profesionālo kvalifikāciju apliecinošo dokumentu kopijas visām sarakstā norādītajām personām. </w:t>
            </w:r>
          </w:p>
        </w:tc>
      </w:tr>
      <w:tr w:rsidR="00EF4056" w:rsidRPr="0040192D" w14:paraId="56329CE8" w14:textId="77777777" w:rsidTr="002E4578">
        <w:tblPrEx>
          <w:tblLook w:val="04A0" w:firstRow="1" w:lastRow="0" w:firstColumn="1" w:lastColumn="0" w:noHBand="0" w:noVBand="1"/>
        </w:tblPrEx>
        <w:trPr>
          <w:trHeight w:val="1442"/>
        </w:trPr>
        <w:tc>
          <w:tcPr>
            <w:tcW w:w="4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7134D" w14:textId="1014A7C1" w:rsidR="00EF4056" w:rsidRPr="0040192D" w:rsidRDefault="00EF4056" w:rsidP="00EF4056">
            <w:pPr>
              <w:pStyle w:val="Sarakstarindkopa"/>
              <w:numPr>
                <w:ilvl w:val="1"/>
                <w:numId w:val="6"/>
              </w:numPr>
              <w:spacing w:after="0"/>
              <w:ind w:left="0" w:firstLine="0"/>
              <w:rPr>
                <w:lang w:val="lv-LV"/>
              </w:rPr>
            </w:pPr>
            <w:r w:rsidRPr="0040192D">
              <w:rPr>
                <w:lang w:val="lv-LV"/>
              </w:rPr>
              <w:t>Pretendents ir tiesīgs iesniegt Eiropas vienoto iepirkuma procedūras dokumentu kā sākotnējo pierādījumu atbilstībai.</w:t>
            </w:r>
          </w:p>
        </w:tc>
        <w:tc>
          <w:tcPr>
            <w:tcW w:w="5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C13DE" w14:textId="77777777" w:rsidR="00EF4056" w:rsidRPr="0040192D" w:rsidRDefault="00EF4056" w:rsidP="00EF4056">
            <w:pPr>
              <w:suppressAutoHyphens/>
              <w:autoSpaceDN w:val="0"/>
              <w:spacing w:after="0" w:line="240" w:lineRule="auto"/>
              <w:ind w:left="171" w:right="169"/>
              <w:jc w:val="both"/>
              <w:textAlignment w:val="baseline"/>
              <w:rPr>
                <w:rFonts w:ascii="Times New Roman" w:eastAsia="Calibri" w:hAnsi="Times New Roman" w:cs="Times New Roman"/>
                <w:sz w:val="24"/>
                <w:szCs w:val="24"/>
                <w:lang w:val="lv-LV"/>
              </w:rPr>
            </w:pPr>
            <w:r w:rsidRPr="0040192D">
              <w:rPr>
                <w:rFonts w:ascii="Times New Roman" w:eastAsia="Calibri" w:hAnsi="Times New Roman" w:cs="Times New Roman"/>
                <w:sz w:val="24"/>
                <w:szCs w:val="24"/>
                <w:lang w:val="lv-LV"/>
              </w:rPr>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10 000 euro no iepirkuma līguma vērtības. Piegādātāju apvienība iesniedz atsevišķu ESPD par katru tās dalībnieku. Pretendents var iesniegt ESPD, kas ir bijis iesniegts citā iepirkuma procedūrā, ja tas apliecina, ka tajā iekļautā informācija ir pareiza.</w:t>
            </w:r>
          </w:p>
          <w:p w14:paraId="7AEC4C28" w14:textId="1D02D90F" w:rsidR="00EF4056" w:rsidRPr="0040192D" w:rsidRDefault="00EF4056" w:rsidP="00EF4056">
            <w:pPr>
              <w:tabs>
                <w:tab w:val="left" w:pos="0"/>
              </w:tabs>
              <w:spacing w:after="0"/>
              <w:jc w:val="both"/>
              <w:rPr>
                <w:rFonts w:ascii="Times New Roman" w:hAnsi="Times New Roman" w:cs="Times New Roman"/>
                <w:sz w:val="24"/>
                <w:szCs w:val="24"/>
                <w:lang w:val="lv-LV"/>
              </w:rPr>
            </w:pPr>
            <w:r w:rsidRPr="0040192D">
              <w:rPr>
                <w:rFonts w:ascii="Times New Roman" w:eastAsia="Calibri" w:hAnsi="Times New Roman" w:cs="Times New Roman"/>
                <w:sz w:val="24"/>
                <w:szCs w:val="24"/>
                <w:lang w:val="lv-LV"/>
              </w:rPr>
              <w:t xml:space="preserve">* Eiropas vienotais iepirkuma procedūras dokuments (ESPD):  </w:t>
            </w:r>
            <w:hyperlink r:id="rId16" w:history="1">
              <w:r w:rsidRPr="0040192D">
                <w:rPr>
                  <w:rStyle w:val="Hipersaite"/>
                  <w:rFonts w:ascii="Times New Roman" w:eastAsia="Calibri" w:hAnsi="Times New Roman" w:cs="Times New Roman"/>
                  <w:sz w:val="24"/>
                  <w:szCs w:val="24"/>
                  <w:lang w:val="lv-LV"/>
                </w:rPr>
                <w:t>http://espd.eis.gov.lv/</w:t>
              </w:r>
            </w:hyperlink>
            <w:r w:rsidRPr="0040192D">
              <w:rPr>
                <w:rFonts w:ascii="Times New Roman" w:eastAsia="Calibri" w:hAnsi="Times New Roman" w:cs="Times New Roman"/>
                <w:sz w:val="24"/>
                <w:szCs w:val="24"/>
                <w:lang w:val="lv-LV"/>
              </w:rPr>
              <w:t xml:space="preserve"> </w:t>
            </w:r>
          </w:p>
        </w:tc>
      </w:tr>
    </w:tbl>
    <w:p w14:paraId="2F5E92F1" w14:textId="77777777" w:rsidR="00A13547" w:rsidRPr="0040192D" w:rsidRDefault="00A13547"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A3804AF" w14:textId="6A7C460F" w:rsidR="00A13547" w:rsidRPr="0040192D" w:rsidRDefault="00A13547">
      <w:pPr>
        <w:pStyle w:val="Sarakstarindkopa"/>
        <w:numPr>
          <w:ilvl w:val="0"/>
          <w:numId w:val="6"/>
        </w:numPr>
        <w:spacing w:after="0" w:line="259" w:lineRule="auto"/>
        <w:rPr>
          <w:kern w:val="3"/>
          <w:lang w:val="lv-LV" w:eastAsia="lv-LV"/>
        </w:rPr>
      </w:pPr>
      <w:r w:rsidRPr="0040192D">
        <w:rPr>
          <w:b/>
          <w:kern w:val="3"/>
          <w:lang w:val="lv-LV" w:eastAsia="lv-LV"/>
        </w:rPr>
        <w:t>Piedāvājuma noformēšana</w:t>
      </w:r>
    </w:p>
    <w:p w14:paraId="3218A550" w14:textId="5D35BE02" w:rsidR="00A13547" w:rsidRPr="0040192D" w:rsidRDefault="00A13547">
      <w:pPr>
        <w:pStyle w:val="Sarakstarindkopa"/>
        <w:numPr>
          <w:ilvl w:val="1"/>
          <w:numId w:val="6"/>
        </w:numPr>
        <w:tabs>
          <w:tab w:val="left" w:pos="-927"/>
        </w:tabs>
        <w:spacing w:after="0"/>
        <w:ind w:left="567" w:hanging="567"/>
        <w:rPr>
          <w:rFonts w:eastAsia="Times New Roman"/>
          <w:lang w:val="lv-LV"/>
        </w:rPr>
      </w:pPr>
      <w:r w:rsidRPr="0040192D">
        <w:rPr>
          <w:rFonts w:eastAsia="Times New Roman"/>
          <w:lang w:val="lv-LV"/>
        </w:rPr>
        <w:t>Piedāvājums jāiesniedz elektroniski EIS e-konkursu apakšsistēmā, ievērojot šādas Pretendenta izvēles iespējas:</w:t>
      </w:r>
    </w:p>
    <w:p w14:paraId="768AAB93" w14:textId="7C92937D"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Izmantojot EIS e-konkursu apakšsistēmas piedāvātos rīkus, aizpildot minētās sistēmas e-konkursu apakšsistēmā šā iepirkuma sadaļā ievietotās formas.</w:t>
      </w:r>
    </w:p>
    <w:p w14:paraId="40E52B7A" w14:textId="407D76BA"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2C1B193" w14:textId="291B10A2"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 xml:space="preserve">Elektroniski sagatavoto piedāvājumu šifrējot ārpus EIS e-konkursu apakšsistēmas ar trešās personas piedāvātiem datu aizsardzības rīkiem un aizsargājot ar elektronisku </w:t>
      </w:r>
      <w:r w:rsidRPr="0040192D">
        <w:rPr>
          <w:kern w:val="3"/>
          <w:lang w:val="lv-LV" w:eastAsia="lv-LV"/>
        </w:rPr>
        <w:lastRenderedPageBreak/>
        <w:t>atslēgu un paroli (šādā gadījumā Pretendents ir atbildīgs par aizpildāmo formu atbilstību dokumentācijas prasībām un formu paraugiem, kā arī dokumenta atvēršanas un nolasīšanas iespējām).</w:t>
      </w:r>
    </w:p>
    <w:p w14:paraId="1A3C383E" w14:textId="77777777" w:rsidR="00AB7CD0" w:rsidRPr="0040192D" w:rsidRDefault="00AB7CD0" w:rsidP="00196061">
      <w:pPr>
        <w:numPr>
          <w:ilvl w:val="1"/>
          <w:numId w:val="6"/>
        </w:numPr>
        <w:tabs>
          <w:tab w:val="left" w:pos="-10694"/>
        </w:tabs>
        <w:suppressAutoHyphens/>
        <w:autoSpaceDN w:val="0"/>
        <w:spacing w:after="0"/>
        <w:ind w:left="709" w:hanging="709"/>
        <w:jc w:val="both"/>
        <w:textAlignment w:val="baseline"/>
        <w:rPr>
          <w:rFonts w:ascii="Times New Roman" w:eastAsia="Times New Roman" w:hAnsi="Times New Roman" w:cs="Times New Roman"/>
          <w:sz w:val="24"/>
          <w:szCs w:val="24"/>
          <w:lang w:val="lv-LV" w:eastAsia="lv-LV"/>
        </w:rPr>
      </w:pPr>
      <w:r w:rsidRPr="0040192D">
        <w:rPr>
          <w:rFonts w:ascii="Times New Roman" w:eastAsia="Times New Roman" w:hAnsi="Times New Roman" w:cs="Times New Roman"/>
          <w:sz w:val="24"/>
          <w:szCs w:val="24"/>
          <w:lang w:val="lv-LV"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4BC62E77" w14:textId="437BF8A3" w:rsidR="00A13547" w:rsidRPr="0040192D" w:rsidRDefault="00A13547">
      <w:pPr>
        <w:pStyle w:val="Sarakstarindkopa"/>
        <w:numPr>
          <w:ilvl w:val="1"/>
          <w:numId w:val="6"/>
        </w:numPr>
        <w:spacing w:after="0" w:line="259" w:lineRule="auto"/>
        <w:ind w:left="567" w:hanging="567"/>
        <w:rPr>
          <w:rFonts w:eastAsia="Times New Roman"/>
          <w:lang w:val="lv-LV"/>
        </w:rPr>
      </w:pPr>
      <w:r w:rsidRPr="0040192D">
        <w:rPr>
          <w:rFonts w:eastAsia="Times New Roman"/>
          <w:lang w:val="lv-LV"/>
        </w:rPr>
        <w:t>Sagatavojot piedāvājumu, Pretendents ievēro, ka:</w:t>
      </w:r>
    </w:p>
    <w:p w14:paraId="0CF171D0" w14:textId="0E740BB5"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Pieteikuma veidlapa, tehniskais un finanšu piedāvājums jāaizpilda tikai elektroniski, atsevišķā elektroniskā dokumentā ar Microsoft Office 2010 (vai vēlākas programmatūras versijas) rīkiem lasāmā formātā.</w:t>
      </w:r>
    </w:p>
    <w:p w14:paraId="25A7DF3A" w14:textId="68883826"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Dokumentus paraksta pretendenta paraksttiesīgā amatpersona vai pilnvarota persona. Ja dokumentus paraksta pilnvarotā persona, piedāvājumam pievieno attiecīgās pilnvaras apliecinātu kopiju, ko pievieno pretendenta atlases dokumentiem.</w:t>
      </w:r>
    </w:p>
    <w:p w14:paraId="0CA6CC0D" w14:textId="665E1001" w:rsidR="00666589"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Pretendents </w:t>
      </w:r>
      <w:r w:rsidR="00FB6685" w:rsidRPr="0040192D">
        <w:rPr>
          <w:kern w:val="3"/>
          <w:lang w:val="lv-LV" w:eastAsia="lv-LV"/>
        </w:rPr>
        <w:t xml:space="preserve">ir tiesīgs drīkst katrā daļā </w:t>
      </w:r>
      <w:r w:rsidRPr="0040192D">
        <w:rPr>
          <w:kern w:val="3"/>
          <w:lang w:val="lv-LV" w:eastAsia="lv-LV"/>
        </w:rPr>
        <w:t xml:space="preserve">iesniegt tikai vienu piedāvājuma variantu. Ja pretendents iesniegs vairākus piedāvājuma variantus, tie visi tiks atzīti par nederīgiem. </w:t>
      </w:r>
    </w:p>
    <w:p w14:paraId="75EEBF93" w14:textId="77777777" w:rsidR="00666589" w:rsidRPr="0040192D" w:rsidRDefault="00666589">
      <w:pPr>
        <w:pStyle w:val="Sarakstarindkopa"/>
        <w:numPr>
          <w:ilvl w:val="1"/>
          <w:numId w:val="6"/>
        </w:numPr>
        <w:spacing w:after="0" w:line="259" w:lineRule="auto"/>
        <w:ind w:left="567" w:hanging="567"/>
        <w:rPr>
          <w:kern w:val="3"/>
          <w:lang w:val="lv-LV" w:eastAsia="lv-LV"/>
        </w:rPr>
      </w:pPr>
      <w:r w:rsidRPr="0040192D">
        <w:rPr>
          <w:kern w:val="3"/>
          <w:lang w:val="lv-LV" w:eastAsia="lv-LV"/>
        </w:rPr>
        <w:t>Pretendents ir tiesīgs grozīt iesniegto piedāvājumu pirms piedāvājumu iesniegšanas termiņa beigām. Pēc piedāvājumu iesniegšanas termiņa beigām iesniegto piedāvājumu grozījumi nav pieļaujami.</w:t>
      </w:r>
    </w:p>
    <w:p w14:paraId="169E054D"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7C72A6EA"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w:t>
      </w:r>
    </w:p>
    <w:p w14:paraId="4961CFDE" w14:textId="66CFB6D7" w:rsidR="004F22EE" w:rsidRPr="0040192D" w:rsidRDefault="00FB6685">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Pretendentam ir jānodrošina, lai </w:t>
      </w:r>
      <w:r w:rsidR="00A13547" w:rsidRPr="0040192D">
        <w:rPr>
          <w:kern w:val="3"/>
          <w:lang w:val="lv-LV" w:eastAsia="lv-LV"/>
        </w:rPr>
        <w:t>sagatavo</w:t>
      </w:r>
      <w:r w:rsidRPr="0040192D">
        <w:rPr>
          <w:kern w:val="3"/>
          <w:lang w:val="lv-LV" w:eastAsia="lv-LV"/>
        </w:rPr>
        <w:t xml:space="preserve">jot </w:t>
      </w:r>
      <w:r w:rsidR="00B049BA" w:rsidRPr="0040192D">
        <w:rPr>
          <w:kern w:val="3"/>
          <w:lang w:val="lv-LV" w:eastAsia="lv-LV"/>
        </w:rPr>
        <w:t>piedāvājumu</w:t>
      </w:r>
      <w:r w:rsidR="00A13547" w:rsidRPr="0040192D">
        <w:rPr>
          <w:kern w:val="3"/>
          <w:lang w:val="lv-LV" w:eastAsia="lv-LV"/>
        </w:rPr>
        <w:t xml:space="preserve">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ADEDFE3" w14:textId="34423F4E" w:rsidR="003364EF" w:rsidRPr="0040192D" w:rsidRDefault="00A13547">
      <w:pPr>
        <w:pStyle w:val="Sarakstarindkopa"/>
        <w:numPr>
          <w:ilvl w:val="1"/>
          <w:numId w:val="6"/>
        </w:numPr>
        <w:spacing w:line="259" w:lineRule="auto"/>
        <w:ind w:left="567" w:hanging="567"/>
        <w:rPr>
          <w:kern w:val="3"/>
          <w:lang w:val="lv-LV" w:eastAsia="lv-LV"/>
        </w:rPr>
      </w:pPr>
      <w:r w:rsidRPr="0040192D">
        <w:rPr>
          <w:kern w:val="3"/>
          <w:lang w:val="lv-LV" w:eastAsia="lv-LV"/>
        </w:rPr>
        <w:t>Ja piedāvājums vai kāda tā daļa satur komercnoslēpumu, Pretendent</w:t>
      </w:r>
      <w:r w:rsidR="00B049BA" w:rsidRPr="0040192D">
        <w:rPr>
          <w:kern w:val="3"/>
          <w:lang w:val="lv-LV" w:eastAsia="lv-LV"/>
        </w:rPr>
        <w:t>am ir pienākums</w:t>
      </w:r>
      <w:r w:rsidRPr="0040192D">
        <w:rPr>
          <w:kern w:val="3"/>
          <w:lang w:val="lv-LV" w:eastAsia="lv-LV"/>
        </w:rPr>
        <w:t xml:space="preserve"> norād</w:t>
      </w:r>
      <w:r w:rsidR="00B049BA" w:rsidRPr="0040192D">
        <w:rPr>
          <w:kern w:val="3"/>
          <w:lang w:val="lv-LV" w:eastAsia="lv-LV"/>
        </w:rPr>
        <w:t>īt</w:t>
      </w:r>
      <w:r w:rsidRPr="0040192D">
        <w:rPr>
          <w:kern w:val="3"/>
          <w:lang w:val="lv-LV" w:eastAsia="lv-LV"/>
        </w:rPr>
        <w:t>, kura informācija ir komercnoslēpums un kāds ir šāda statusa tiesiskais pamats. P</w:t>
      </w:r>
      <w:r w:rsidR="00B049BA" w:rsidRPr="0040192D">
        <w:rPr>
          <w:kern w:val="3"/>
          <w:lang w:val="lv-LV" w:eastAsia="lv-LV"/>
        </w:rPr>
        <w:t>retendents</w:t>
      </w:r>
      <w:r w:rsidRPr="0040192D">
        <w:rPr>
          <w:kern w:val="3"/>
          <w:lang w:val="lv-LV" w:eastAsia="lv-LV"/>
        </w:rPr>
        <w:t xml:space="preserve"> nevar prasīt ievērot komercnoslēpumu uz tādu informāciju, kas ir vispārpieejama saskaņā ar normatīvajiem aktiem.</w:t>
      </w:r>
    </w:p>
    <w:p w14:paraId="6130DBB1" w14:textId="77777777" w:rsidR="000E20F1" w:rsidRPr="0040192D" w:rsidRDefault="000E20F1">
      <w:pPr>
        <w:pStyle w:val="Sarakstarindkopa"/>
        <w:numPr>
          <w:ilvl w:val="0"/>
          <w:numId w:val="6"/>
        </w:numPr>
        <w:autoSpaceDN/>
        <w:spacing w:after="0"/>
        <w:contextualSpacing/>
        <w:textAlignment w:val="auto"/>
        <w:outlineLvl w:val="0"/>
        <w:rPr>
          <w:b/>
          <w:bCs/>
          <w:lang w:val="lv-LV" w:eastAsia="ar-SA"/>
        </w:rPr>
      </w:pPr>
      <w:bookmarkStart w:id="10" w:name="_Toc456885447"/>
      <w:r w:rsidRPr="0040192D">
        <w:rPr>
          <w:b/>
          <w:bCs/>
          <w:lang w:val="lv-LV" w:eastAsia="ar-SA"/>
        </w:rPr>
        <w:t>Finanšu piedāvājuma sagatavošana</w:t>
      </w:r>
      <w:bookmarkEnd w:id="10"/>
    </w:p>
    <w:p w14:paraId="2A68FC07" w14:textId="5C49A4F9" w:rsidR="000E20F1" w:rsidRPr="0040192D" w:rsidRDefault="000E20F1">
      <w:pPr>
        <w:pStyle w:val="Sarakstarindkopa"/>
        <w:numPr>
          <w:ilvl w:val="1"/>
          <w:numId w:val="6"/>
        </w:numPr>
        <w:suppressAutoHyphens w:val="0"/>
        <w:autoSpaceDN/>
        <w:spacing w:before="60" w:after="0"/>
        <w:textAlignment w:val="auto"/>
        <w:rPr>
          <w:lang w:val="lv-LV" w:eastAsia="ar-SA"/>
        </w:rPr>
      </w:pPr>
      <w:r w:rsidRPr="0040192D">
        <w:rPr>
          <w:lang w:val="lv-LV"/>
        </w:rPr>
        <w:t xml:space="preserve">Finanšu piedāvājumu sagatavo saskaņā ar </w:t>
      </w:r>
      <w:r w:rsidR="00E564E8" w:rsidRPr="0040192D">
        <w:rPr>
          <w:lang w:val="lv-LV"/>
        </w:rPr>
        <w:t>4</w:t>
      </w:r>
      <w:r w:rsidRPr="0040192D">
        <w:rPr>
          <w:lang w:val="lv-LV"/>
        </w:rPr>
        <w:t>.pielikumu</w:t>
      </w:r>
      <w:r w:rsidR="00510D48" w:rsidRPr="0040192D">
        <w:rPr>
          <w:lang w:val="lv-LV"/>
        </w:rPr>
        <w:t xml:space="preserve"> (1.daļa) vai </w:t>
      </w:r>
      <w:r w:rsidR="00E564E8" w:rsidRPr="0040192D">
        <w:rPr>
          <w:lang w:val="lv-LV"/>
        </w:rPr>
        <w:t>5</w:t>
      </w:r>
      <w:r w:rsidR="00510D48" w:rsidRPr="0040192D">
        <w:rPr>
          <w:lang w:val="lv-LV"/>
        </w:rPr>
        <w:t>.pielikumu (2.daļa)</w:t>
      </w:r>
      <w:r w:rsidRPr="0040192D">
        <w:rPr>
          <w:lang w:val="lv-LV"/>
        </w:rPr>
        <w:t>, norādot vienas ēdienreizes cenu EUR bez PVN, PVN un cenu EUR ar PVN, kā arī veicot plānotās līgumcenas aprēķinu. V</w:t>
      </w:r>
      <w:r w:rsidRPr="0040192D">
        <w:rPr>
          <w:lang w:val="lv-LV" w:eastAsia="lv-LV"/>
        </w:rPr>
        <w:t>isas summas jānorāda euro, pozīcijas kopsummu noapaļojot ar 2 (divām) decimālzīmēm aiz komata</w:t>
      </w:r>
      <w:r w:rsidRPr="0040192D">
        <w:rPr>
          <w:lang w:val="lv-LV"/>
        </w:rPr>
        <w:t xml:space="preserve">; </w:t>
      </w:r>
    </w:p>
    <w:p w14:paraId="26FFEA2E" w14:textId="6A88985F" w:rsidR="000E20F1" w:rsidRPr="0040192D" w:rsidRDefault="000E20F1">
      <w:pPr>
        <w:pStyle w:val="Sarakstarindkopa"/>
        <w:numPr>
          <w:ilvl w:val="1"/>
          <w:numId w:val="6"/>
        </w:numPr>
        <w:suppressAutoHyphens w:val="0"/>
        <w:autoSpaceDN/>
        <w:textAlignment w:val="auto"/>
        <w:rPr>
          <w:lang w:val="lv-LV" w:eastAsia="ar-SA"/>
        </w:rPr>
      </w:pPr>
      <w:r w:rsidRPr="0040192D">
        <w:rPr>
          <w:lang w:val="lv-LV" w:eastAsia="ar-SA"/>
        </w:rPr>
        <w:t xml:space="preserve"> </w:t>
      </w:r>
      <w:r w:rsidR="00F55625" w:rsidRPr="0040192D">
        <w:rPr>
          <w:lang w:val="lv-LV" w:eastAsia="ar-SA"/>
        </w:rPr>
        <w:t>Vienas ēdienreizes c</w:t>
      </w:r>
      <w:r w:rsidRPr="0040192D">
        <w:rPr>
          <w:lang w:val="lv-LV" w:eastAsia="ar-SA"/>
        </w:rPr>
        <w:t xml:space="preserve">enā jāiekļauj visi ēdiena pagatavošanas izdevumi, kā arī visi ēdināšanas </w:t>
      </w:r>
      <w:r w:rsidR="00F55625" w:rsidRPr="0040192D">
        <w:rPr>
          <w:lang w:val="lv-LV" w:eastAsia="ar-SA"/>
        </w:rPr>
        <w:t xml:space="preserve">pakalpojuma </w:t>
      </w:r>
      <w:r w:rsidRPr="0040192D">
        <w:rPr>
          <w:lang w:val="lv-LV" w:eastAsia="ar-SA"/>
        </w:rPr>
        <w:t>nodrošināšanas izdevumi (darbinieku darba algas, nomas maksas, komunālie maksājumi u.c. izdevumi).</w:t>
      </w:r>
    </w:p>
    <w:p w14:paraId="2B56DAE3" w14:textId="4440F4BC" w:rsidR="00A13547" w:rsidRPr="0040192D" w:rsidRDefault="00A13547">
      <w:pPr>
        <w:pStyle w:val="Sarakstarindkopa"/>
        <w:numPr>
          <w:ilvl w:val="0"/>
          <w:numId w:val="6"/>
        </w:numPr>
        <w:spacing w:after="0" w:line="259" w:lineRule="auto"/>
        <w:rPr>
          <w:kern w:val="3"/>
          <w:lang w:val="lv-LV" w:eastAsia="lv-LV"/>
        </w:rPr>
      </w:pPr>
      <w:r w:rsidRPr="0040192D">
        <w:rPr>
          <w:b/>
          <w:kern w:val="3"/>
          <w:lang w:val="lv-LV" w:eastAsia="lv-LV"/>
        </w:rPr>
        <w:lastRenderedPageBreak/>
        <w:t>Piedāvājuma noraidīšana</w:t>
      </w:r>
    </w:p>
    <w:p w14:paraId="3E17FE3F" w14:textId="2868F7FC" w:rsidR="00A13547" w:rsidRPr="0040192D" w:rsidRDefault="004F22EE">
      <w:pPr>
        <w:pStyle w:val="Sarakstarindkopa"/>
        <w:numPr>
          <w:ilvl w:val="1"/>
          <w:numId w:val="6"/>
        </w:numPr>
        <w:spacing w:after="0" w:line="259" w:lineRule="auto"/>
        <w:rPr>
          <w:kern w:val="3"/>
          <w:lang w:val="lv-LV" w:eastAsia="lv-LV"/>
        </w:rPr>
      </w:pPr>
      <w:r w:rsidRPr="0040192D">
        <w:rPr>
          <w:kern w:val="3"/>
          <w:lang w:val="lv-LV" w:eastAsia="lv-LV"/>
        </w:rPr>
        <w:t xml:space="preserve">  </w:t>
      </w:r>
      <w:r w:rsidR="00A13547" w:rsidRPr="0040192D">
        <w:rPr>
          <w:kern w:val="3"/>
          <w:lang w:val="lv-LV" w:eastAsia="lv-LV"/>
        </w:rPr>
        <w:t>Piedāvājums tiek noraidīts, ja:</w:t>
      </w:r>
    </w:p>
    <w:p w14:paraId="3981912D" w14:textId="17D8F755"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Pretendents nav iesniedzis Nolikumā norādītos dokumentus vai arī iesniegtie dokumenti</w:t>
      </w:r>
      <w:r w:rsidR="00DB3971" w:rsidRPr="0040192D">
        <w:rPr>
          <w:kern w:val="3"/>
          <w:lang w:val="lv-LV" w:eastAsia="lv-LV"/>
        </w:rPr>
        <w:t>, tajā skaitā</w:t>
      </w:r>
      <w:r w:rsidRPr="0040192D">
        <w:rPr>
          <w:kern w:val="3"/>
          <w:lang w:val="lv-LV" w:eastAsia="lv-LV"/>
        </w:rPr>
        <w:t xml:space="preserve"> </w:t>
      </w:r>
      <w:r w:rsidR="00DB3971" w:rsidRPr="0040192D">
        <w:rPr>
          <w:kern w:val="3"/>
          <w:lang w:val="lv-LV" w:eastAsia="lv-LV"/>
        </w:rPr>
        <w:t xml:space="preserve">Tehniskais vai Finanšu piedāvājums, </w:t>
      </w:r>
      <w:r w:rsidRPr="0040192D">
        <w:rPr>
          <w:kern w:val="3"/>
          <w:lang w:val="lv-LV" w:eastAsia="lv-LV"/>
        </w:rPr>
        <w:t>neatbilst Nolikumā noteiktajām prasībām;</w:t>
      </w:r>
    </w:p>
    <w:p w14:paraId="799536F7" w14:textId="135F034D" w:rsidR="00DB3971" w:rsidRPr="0040192D" w:rsidRDefault="00DB3971" w:rsidP="00DB3971">
      <w:pPr>
        <w:numPr>
          <w:ilvl w:val="2"/>
          <w:numId w:val="6"/>
        </w:numPr>
        <w:suppressAutoHyphens/>
        <w:autoSpaceDN w:val="0"/>
        <w:spacing w:after="0" w:line="259" w:lineRule="auto"/>
        <w:jc w:val="both"/>
        <w:textAlignment w:val="baseline"/>
        <w:rPr>
          <w:rFonts w:ascii="Calibri" w:eastAsia="Calibri" w:hAnsi="Calibri" w:cs="Times New Roman"/>
          <w:lang w:val="lv-LV"/>
        </w:rPr>
      </w:pPr>
      <w:r w:rsidRPr="0040192D">
        <w:rPr>
          <w:rFonts w:ascii="Times New Roman" w:eastAsia="Times New Roman" w:hAnsi="Times New Roman" w:cs="Times New Roman"/>
          <w:sz w:val="24"/>
          <w:szCs w:val="24"/>
          <w:lang w:val="lv-LV" w:eastAsia="lv-LV"/>
        </w:rPr>
        <w:t>Pretendenta, līguma izpildē iesaistīto speciālistu vai apakšuzņēmēju kvalifikācija  neatbilst Nolikumā noteiktajām prasībām;</w:t>
      </w:r>
    </w:p>
    <w:p w14:paraId="56D4FC41" w14:textId="28B84882" w:rsidR="00A13547" w:rsidRPr="0040192D" w:rsidRDefault="00A13547">
      <w:pPr>
        <w:pStyle w:val="Sarakstarindkopa"/>
        <w:numPr>
          <w:ilvl w:val="2"/>
          <w:numId w:val="6"/>
        </w:numPr>
        <w:spacing w:after="0" w:line="259" w:lineRule="auto"/>
        <w:rPr>
          <w:kern w:val="3"/>
          <w:lang w:val="lv-LV" w:eastAsia="lv-LV"/>
        </w:rPr>
      </w:pPr>
      <w:r w:rsidRPr="0040192D">
        <w:rPr>
          <w:kern w:val="3"/>
          <w:lang w:val="lv-LV" w:eastAsia="lv-LV"/>
        </w:rPr>
        <w:t>Piedāvājums ir nepamatoti lēts.  Pirms šāda piedāvājuma iespējamās noraidīšanas rakstveidā tiek pieprasīts detalizēts paskaidrojums par būtiskajiem piedāvājuma nosacījumiem;</w:t>
      </w:r>
    </w:p>
    <w:p w14:paraId="37C5519F" w14:textId="77777777" w:rsidR="006A45E8" w:rsidRPr="0040192D" w:rsidRDefault="006A45E8" w:rsidP="006A45E8">
      <w:pPr>
        <w:numPr>
          <w:ilvl w:val="2"/>
          <w:numId w:val="6"/>
        </w:numPr>
        <w:suppressAutoHyphens/>
        <w:autoSpaceDN w:val="0"/>
        <w:spacing w:after="0" w:line="259" w:lineRule="auto"/>
        <w:jc w:val="both"/>
        <w:textAlignment w:val="baseline"/>
        <w:rPr>
          <w:rFonts w:ascii="Times New Roman" w:eastAsia="Times New Roman" w:hAnsi="Times New Roman" w:cs="Times New Roman"/>
          <w:sz w:val="24"/>
          <w:szCs w:val="24"/>
          <w:lang w:val="lv-LV" w:eastAsia="lv-LV"/>
        </w:rPr>
      </w:pPr>
      <w:r w:rsidRPr="0040192D">
        <w:rPr>
          <w:rFonts w:ascii="Times New Roman" w:eastAsia="Times New Roman" w:hAnsi="Times New Roman" w:cs="Times New Roman"/>
          <w:sz w:val="24"/>
          <w:szCs w:val="24"/>
          <w:lang w:val="lv-LV" w:eastAsia="lv-LV"/>
        </w:rPr>
        <w:t>Piedāvājums neatbilst Nolikumā noteiktajām noformējuma prasībām.</w:t>
      </w:r>
    </w:p>
    <w:p w14:paraId="43DE4073" w14:textId="19A03414" w:rsidR="00A13547" w:rsidRPr="0040192D" w:rsidRDefault="00A13547">
      <w:pPr>
        <w:pStyle w:val="Sarakstarindkopa"/>
        <w:numPr>
          <w:ilvl w:val="1"/>
          <w:numId w:val="6"/>
        </w:numPr>
        <w:spacing w:line="259" w:lineRule="auto"/>
        <w:ind w:left="567" w:hanging="567"/>
        <w:rPr>
          <w:kern w:val="3"/>
          <w:lang w:val="lv-LV" w:eastAsia="lv-LV"/>
        </w:rPr>
      </w:pPr>
      <w:r w:rsidRPr="0040192D">
        <w:rPr>
          <w:kern w:val="3"/>
          <w:lang w:val="lv-LV" w:eastAsia="lv-LV"/>
        </w:rPr>
        <w:t>Piedāvājumi, kuri neatbilst Nolikumā noteiktajām noformējuma prasībām var tikt noraidīti, ja neatbilstība ir būtiska.</w:t>
      </w:r>
    </w:p>
    <w:p w14:paraId="405B58C3" w14:textId="41CECDF4" w:rsidR="00A13547" w:rsidRPr="0040192D" w:rsidRDefault="00A13547">
      <w:pPr>
        <w:pStyle w:val="Sarakstarindkopa"/>
        <w:numPr>
          <w:ilvl w:val="0"/>
          <w:numId w:val="6"/>
        </w:numPr>
        <w:spacing w:after="0" w:line="259" w:lineRule="auto"/>
        <w:rPr>
          <w:kern w:val="3"/>
          <w:lang w:val="lv-LV" w:eastAsia="lv-LV"/>
        </w:rPr>
      </w:pPr>
      <w:r w:rsidRPr="0040192D">
        <w:rPr>
          <w:b/>
          <w:kern w:val="3"/>
          <w:lang w:val="lv-LV" w:eastAsia="lv-LV"/>
        </w:rPr>
        <w:t>Piedāvājuma izvērtēšana un tiesību piešķiršana noslēgt līgumu</w:t>
      </w:r>
    </w:p>
    <w:p w14:paraId="749C283E"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Iepirkuma komisija piedāvājumus izvērtē slēgtā sēdē. </w:t>
      </w:r>
    </w:p>
    <w:p w14:paraId="0CF3867A" w14:textId="71026F15"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Piedāvājuma izvēles kritērijs – saimnieciski visizdevīgākais piedāvājums</w:t>
      </w:r>
      <w:r w:rsidR="000B7868" w:rsidRPr="0040192D">
        <w:rPr>
          <w:kern w:val="3"/>
          <w:lang w:val="lv-LV" w:eastAsia="lv-LV"/>
        </w:rPr>
        <w:t>,</w:t>
      </w:r>
      <w:r w:rsidR="00E564E8" w:rsidRPr="0040192D">
        <w:rPr>
          <w:kern w:val="3"/>
          <w:lang w:val="lv-LV" w:eastAsia="lv-LV"/>
        </w:rPr>
        <w:t xml:space="preserve"> </w:t>
      </w:r>
      <w:r w:rsidR="00772ECA" w:rsidRPr="0040192D">
        <w:rPr>
          <w:rFonts w:eastAsia="Times New Roman"/>
          <w:bCs/>
          <w:lang w:val="lv-LV" w:eastAsia="lv-LV"/>
        </w:rPr>
        <w:t>kuru nosaka ņemot vērā cenu.</w:t>
      </w:r>
      <w:r w:rsidRPr="0040192D">
        <w:rPr>
          <w:kern w:val="3"/>
          <w:lang w:val="lv-LV" w:eastAsia="lv-LV"/>
        </w:rPr>
        <w:t xml:space="preserve"> </w:t>
      </w:r>
    </w:p>
    <w:p w14:paraId="752990FC" w14:textId="0E1AFF42" w:rsidR="004F22EE" w:rsidRPr="0040192D" w:rsidRDefault="00573648" w:rsidP="00573648">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Piedāvājumu vērtēšanas laikā </w:t>
      </w:r>
      <w:r w:rsidR="00A13547" w:rsidRPr="0040192D">
        <w:rPr>
          <w:kern w:val="3"/>
          <w:lang w:val="lv-LV" w:eastAsia="lv-LV"/>
        </w:rPr>
        <w:t>Komisija pārbauda</w:t>
      </w:r>
      <w:r w:rsidRPr="0040192D">
        <w:rPr>
          <w:kern w:val="3"/>
          <w:lang w:val="lv-LV" w:eastAsia="lv-LV"/>
        </w:rPr>
        <w:t>,</w:t>
      </w:r>
      <w:r w:rsidR="00A13547" w:rsidRPr="0040192D">
        <w:rPr>
          <w:kern w:val="3"/>
          <w:lang w:val="lv-LV" w:eastAsia="lv-LV"/>
        </w:rPr>
        <w:t xml:space="preserve"> vai pretendentu iesniegtajos piedāvājumos nav aritmētisku kļūdu.</w:t>
      </w:r>
      <w:r w:rsidRPr="0040192D">
        <w:rPr>
          <w:kern w:val="3"/>
          <w:lang w:val="lv-LV" w:eastAsia="lv-LV"/>
        </w:rPr>
        <w:t xml:space="preserve">  </w:t>
      </w:r>
      <w:r w:rsidR="00A13547" w:rsidRPr="0040192D">
        <w:rPr>
          <w:kern w:val="3"/>
          <w:lang w:val="lv-LV" w:eastAsia="lv-LV"/>
        </w:rPr>
        <w:t>Ja Komisija konstatē aritmētiskā kļūdas, tā šīs kļūdas izlabo. Par kļūdu labojumu Komisija paziņo pretendentam, kura pieļautās kļūdas labotas. Vērtējot finanšu piedāvājumu, Komisija ņem vērā labojumus.</w:t>
      </w:r>
    </w:p>
    <w:p w14:paraId="198C9505" w14:textId="77777777"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Komisija ir tiesīga veikt atbilstības pārbaudi Nolikumā noteiktajām prasībām tikai tam pretendentam, kuram būtu piešķiramas līguma slēgšanas tiesības atbilstoši piedāvājuma izvēles kritērijam.</w:t>
      </w:r>
    </w:p>
    <w:p w14:paraId="7F94F90C" w14:textId="5DF02055"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Līguma slēgšanas tiesības tiek piešķirtas pretendentam, kura piedāvājums atbilst Nolikuma prasībām, ir saimnieciski visizdevīgākais un kuram nav piemērotas Starptautisko un Latvijas Republikas nacionālo sankciju likuma 11.1 panta pirmajā daļā minētās sankcijas.</w:t>
      </w:r>
    </w:p>
    <w:p w14:paraId="328413B7" w14:textId="22AEAD58"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Iepirkuma līgums tiek slēgts atbilstoši Nolikumam pievienotā Iepirkuma līguma projektam (</w:t>
      </w:r>
      <w:r w:rsidR="00510D48" w:rsidRPr="0040192D">
        <w:rPr>
          <w:kern w:val="3"/>
          <w:lang w:val="lv-LV" w:eastAsia="lv-LV"/>
        </w:rPr>
        <w:t>1.daļa - 1</w:t>
      </w:r>
      <w:r w:rsidR="00E564E8" w:rsidRPr="0040192D">
        <w:rPr>
          <w:kern w:val="3"/>
          <w:lang w:val="lv-LV" w:eastAsia="lv-LV"/>
        </w:rPr>
        <w:t>1</w:t>
      </w:r>
      <w:r w:rsidRPr="0040192D">
        <w:rPr>
          <w:kern w:val="3"/>
          <w:lang w:val="lv-LV" w:eastAsia="lv-LV"/>
        </w:rPr>
        <w:t>.pielikums</w:t>
      </w:r>
      <w:r w:rsidR="00510D48" w:rsidRPr="0040192D">
        <w:rPr>
          <w:kern w:val="3"/>
          <w:lang w:val="lv-LV" w:eastAsia="lv-LV"/>
        </w:rPr>
        <w:t>, 2.daļa – 1</w:t>
      </w:r>
      <w:r w:rsidR="00E564E8" w:rsidRPr="0040192D">
        <w:rPr>
          <w:kern w:val="3"/>
          <w:lang w:val="lv-LV" w:eastAsia="lv-LV"/>
        </w:rPr>
        <w:t>2</w:t>
      </w:r>
      <w:r w:rsidR="00510D48" w:rsidRPr="0040192D">
        <w:rPr>
          <w:kern w:val="3"/>
          <w:lang w:val="lv-LV" w:eastAsia="lv-LV"/>
        </w:rPr>
        <w:t>.pielikums</w:t>
      </w:r>
      <w:r w:rsidRPr="0040192D">
        <w:rPr>
          <w:kern w:val="3"/>
          <w:lang w:val="lv-LV" w:eastAsia="lv-LV"/>
        </w:rPr>
        <w:t xml:space="preserve">). </w:t>
      </w:r>
    </w:p>
    <w:p w14:paraId="245C7E33" w14:textId="278B2E25"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w:t>
      </w:r>
      <w:r w:rsidR="006A45E8" w:rsidRPr="0040192D">
        <w:rPr>
          <w:kern w:val="3"/>
          <w:lang w:val="lv-LV" w:eastAsia="lv-LV"/>
        </w:rPr>
        <w:t xml:space="preserve">neiesniedz Pasūtītājam parakstītu </w:t>
      </w:r>
      <w:r w:rsidRPr="0040192D">
        <w:rPr>
          <w:kern w:val="3"/>
          <w:lang w:val="lv-LV" w:eastAsia="lv-LV"/>
        </w:rPr>
        <w:t>līgumu, tiek uzskatīts, ka tas atteicies slēgt līgumu.</w:t>
      </w:r>
    </w:p>
    <w:p w14:paraId="78DBCB81" w14:textId="12A4FB7A" w:rsidR="004F22EE"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Ja izraudzītais </w:t>
      </w:r>
      <w:r w:rsidR="00573648" w:rsidRPr="0040192D">
        <w:rPr>
          <w:kern w:val="3"/>
          <w:lang w:val="lv-LV" w:eastAsia="lv-LV"/>
        </w:rPr>
        <w:t>p</w:t>
      </w:r>
      <w:r w:rsidRPr="0040192D">
        <w:rPr>
          <w:kern w:val="3"/>
          <w:lang w:val="lv-LV" w:eastAsia="lv-LV"/>
        </w:rPr>
        <w:t xml:space="preserve">retendents atsakās slēgt iepirkuma līgumu ar Pasūtītāju, Komisija pieņem lēmumu slēgt līgumu ar nākamo </w:t>
      </w:r>
      <w:r w:rsidR="00573648" w:rsidRPr="0040192D">
        <w:rPr>
          <w:kern w:val="3"/>
          <w:lang w:val="lv-LV" w:eastAsia="lv-LV"/>
        </w:rPr>
        <w:t>p</w:t>
      </w:r>
      <w:r w:rsidRPr="0040192D">
        <w:rPr>
          <w:kern w:val="3"/>
          <w:lang w:val="lv-LV" w:eastAsia="lv-LV"/>
        </w:rPr>
        <w:t xml:space="preserve">retendentu, kura piedāvājums ir saimnieciski visizdevīgākais vai pārtrauc Iepirkumu. Ja pieņemts lēmums slēgt līgumu ar nākamo </w:t>
      </w:r>
      <w:r w:rsidR="00573648" w:rsidRPr="0040192D">
        <w:rPr>
          <w:kern w:val="3"/>
          <w:lang w:val="lv-LV" w:eastAsia="lv-LV"/>
        </w:rPr>
        <w:t>p</w:t>
      </w:r>
      <w:r w:rsidRPr="0040192D">
        <w:rPr>
          <w:kern w:val="3"/>
          <w:lang w:val="lv-LV" w:eastAsia="lv-LV"/>
        </w:rPr>
        <w:t>retendentu, kura piedāvājums ir saimnieciski visizdevīgākais, bet tas atsakās slēgt līgumu, Komisija pieņem lēmumu pārtraukt iepirkuma procedūru, neizvēloties nevienu piedāvājumu.</w:t>
      </w:r>
    </w:p>
    <w:p w14:paraId="11F9A4AB" w14:textId="19FF454B" w:rsidR="00EB3FA6" w:rsidRPr="0040192D" w:rsidRDefault="00A13547">
      <w:pPr>
        <w:pStyle w:val="Sarakstarindkopa"/>
        <w:numPr>
          <w:ilvl w:val="1"/>
          <w:numId w:val="6"/>
        </w:numPr>
        <w:spacing w:after="0" w:line="259" w:lineRule="auto"/>
        <w:ind w:left="567" w:hanging="567"/>
        <w:rPr>
          <w:kern w:val="3"/>
          <w:lang w:val="lv-LV" w:eastAsia="lv-LV"/>
        </w:rPr>
      </w:pPr>
      <w:r w:rsidRPr="0040192D">
        <w:rPr>
          <w:kern w:val="3"/>
          <w:lang w:val="lv-LV" w:eastAsia="lv-LV"/>
        </w:rPr>
        <w:t xml:space="preserve">Ja Komisija konstatē, ka diviem vai vairākiem Pretendentiem ir vienādas </w:t>
      </w:r>
      <w:r w:rsidR="00310DCC" w:rsidRPr="0040192D">
        <w:rPr>
          <w:kern w:val="3"/>
          <w:lang w:val="lv-LV" w:eastAsia="lv-LV"/>
        </w:rPr>
        <w:t>vērtējums</w:t>
      </w:r>
      <w:r w:rsidRPr="0040192D">
        <w:rPr>
          <w:kern w:val="3"/>
          <w:lang w:val="lv-LV" w:eastAsia="lv-LV"/>
        </w:rPr>
        <w:t>, tā rīko izlozi.</w:t>
      </w:r>
    </w:p>
    <w:p w14:paraId="09416759" w14:textId="5E98FCAF" w:rsidR="006A45E8" w:rsidRPr="0040192D" w:rsidRDefault="006A45E8" w:rsidP="006A45E8">
      <w:pPr>
        <w:pStyle w:val="Sarakstarindkopa"/>
        <w:numPr>
          <w:ilvl w:val="1"/>
          <w:numId w:val="6"/>
        </w:numPr>
        <w:spacing w:after="0" w:line="259" w:lineRule="auto"/>
        <w:ind w:left="567" w:hanging="567"/>
        <w:rPr>
          <w:kern w:val="3"/>
          <w:lang w:val="lv-LV" w:eastAsia="lv-LV"/>
        </w:rPr>
      </w:pPr>
      <w:r w:rsidRPr="0040192D">
        <w:rPr>
          <w:kern w:val="3"/>
          <w:lang w:val="lv-LV" w:eastAsia="lv-LV"/>
        </w:rPr>
        <w:t>Komisija ir tiesīga jebkurā brīdī pārtraukt iepirkuma procedūru, ja tam ir objektīvs pamatojums.</w:t>
      </w:r>
    </w:p>
    <w:p w14:paraId="312EFE14" w14:textId="77777777" w:rsidR="00EB3FA6" w:rsidRPr="0040192D" w:rsidRDefault="00EB3FA6" w:rsidP="00EB3FA6">
      <w:pPr>
        <w:tabs>
          <w:tab w:val="left" w:pos="1276"/>
        </w:tabs>
        <w:suppressAutoHyphens/>
        <w:autoSpaceDN w:val="0"/>
        <w:spacing w:after="0"/>
        <w:ind w:left="450"/>
        <w:jc w:val="both"/>
        <w:textAlignment w:val="baseline"/>
        <w:rPr>
          <w:rFonts w:ascii="Times New Roman" w:eastAsia="Times New Roman" w:hAnsi="Times New Roman" w:cs="Times New Roman"/>
          <w:b/>
          <w:sz w:val="24"/>
          <w:szCs w:val="24"/>
          <w:lang w:val="lv-LV" w:bidi="en-US"/>
        </w:rPr>
      </w:pPr>
    </w:p>
    <w:p w14:paraId="72D60374" w14:textId="77777777" w:rsidR="00EB3FA6" w:rsidRPr="0040192D" w:rsidRDefault="00EB3FA6" w:rsidP="00EB3FA6">
      <w:pPr>
        <w:tabs>
          <w:tab w:val="left" w:pos="1276"/>
        </w:tabs>
        <w:suppressAutoHyphens/>
        <w:autoSpaceDN w:val="0"/>
        <w:spacing w:after="0"/>
        <w:ind w:left="450"/>
        <w:jc w:val="both"/>
        <w:textAlignment w:val="baseline"/>
        <w:rPr>
          <w:rFonts w:ascii="Times New Roman" w:eastAsia="Times New Roman" w:hAnsi="Times New Roman" w:cs="Times New Roman"/>
          <w:b/>
          <w:sz w:val="24"/>
          <w:szCs w:val="24"/>
          <w:lang w:val="lv-LV" w:bidi="en-US"/>
        </w:rPr>
      </w:pPr>
      <w:r w:rsidRPr="0040192D">
        <w:rPr>
          <w:rFonts w:ascii="Times New Roman" w:eastAsia="Times New Roman" w:hAnsi="Times New Roman" w:cs="Times New Roman"/>
          <w:b/>
          <w:sz w:val="24"/>
          <w:szCs w:val="24"/>
          <w:lang w:val="lv-LV" w:bidi="en-US"/>
        </w:rPr>
        <w:t>Iepirkumu nolikumam pievienoti šādi pielikumi:</w:t>
      </w:r>
    </w:p>
    <w:p w14:paraId="174F7034" w14:textId="77777777" w:rsidR="00EB3FA6"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Pielikums Nr.1 – Pieteikums dalībai iepirkumā;</w:t>
      </w:r>
    </w:p>
    <w:p w14:paraId="699C30AF" w14:textId="20D6EB52" w:rsidR="00510D48" w:rsidRPr="0040192D" w:rsidRDefault="00EB3FA6" w:rsidP="00EB3FA6">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Pielikums Nr.2 –</w:t>
      </w:r>
      <w:r w:rsidRPr="0040192D">
        <w:rPr>
          <w:rFonts w:ascii="Times New Roman" w:eastAsia="Calibri" w:hAnsi="Times New Roman" w:cs="Times New Roman"/>
          <w:sz w:val="24"/>
          <w:szCs w:val="24"/>
          <w:lang w:val="lv-LV"/>
        </w:rPr>
        <w:t xml:space="preserve"> </w:t>
      </w:r>
      <w:r w:rsidR="00510D48" w:rsidRPr="0040192D">
        <w:rPr>
          <w:rFonts w:ascii="Times New Roman" w:eastAsia="Calibri" w:hAnsi="Times New Roman" w:cs="Times New Roman"/>
          <w:sz w:val="24"/>
          <w:szCs w:val="24"/>
          <w:lang w:val="lv-LV"/>
        </w:rPr>
        <w:t>Tehniskā specifikācija (1.daļa)</w:t>
      </w:r>
      <w:r w:rsidR="008E5473" w:rsidRPr="0040192D">
        <w:rPr>
          <w:rFonts w:ascii="Times New Roman" w:eastAsia="Calibri" w:hAnsi="Times New Roman" w:cs="Times New Roman"/>
          <w:sz w:val="24"/>
          <w:szCs w:val="24"/>
          <w:lang w:val="lv-LV"/>
        </w:rPr>
        <w:t>;</w:t>
      </w:r>
    </w:p>
    <w:p w14:paraId="552049A1" w14:textId="700E7A75" w:rsidR="00510D48"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lastRenderedPageBreak/>
        <w:t xml:space="preserve">Pielikums Nr.3 – </w:t>
      </w:r>
      <w:r w:rsidR="00510D48" w:rsidRPr="0040192D">
        <w:rPr>
          <w:rFonts w:ascii="Times New Roman" w:eastAsia="Times New Roman" w:hAnsi="Times New Roman" w:cs="Times New Roman"/>
          <w:sz w:val="24"/>
          <w:szCs w:val="24"/>
          <w:lang w:val="lv-LV"/>
        </w:rPr>
        <w:t>Tehniskā specifikācija (2.daļa)</w:t>
      </w:r>
      <w:r w:rsidR="008E5473" w:rsidRPr="0040192D">
        <w:rPr>
          <w:rFonts w:ascii="Times New Roman" w:eastAsia="Times New Roman" w:hAnsi="Times New Roman" w:cs="Times New Roman"/>
          <w:sz w:val="24"/>
          <w:szCs w:val="24"/>
          <w:lang w:val="lv-LV"/>
        </w:rPr>
        <w:t>;</w:t>
      </w:r>
    </w:p>
    <w:p w14:paraId="537BE867" w14:textId="5720C8CC" w:rsidR="008E5473"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Nr.4 – </w:t>
      </w:r>
      <w:r w:rsidR="00E564E8" w:rsidRPr="0040192D">
        <w:rPr>
          <w:rFonts w:ascii="Times New Roman" w:eastAsia="Calibri" w:hAnsi="Times New Roman" w:cs="Times New Roman"/>
          <w:sz w:val="24"/>
          <w:szCs w:val="24"/>
          <w:lang w:val="lv-LV"/>
        </w:rPr>
        <w:t>Finanšu piedāvājums (1.daļa);</w:t>
      </w:r>
    </w:p>
    <w:p w14:paraId="13AE74BB" w14:textId="356C9570" w:rsidR="00EB3FA6" w:rsidRPr="0040192D" w:rsidRDefault="00EB3FA6" w:rsidP="00EB3FA6">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Nr.5 – </w:t>
      </w:r>
      <w:r w:rsidR="00E564E8" w:rsidRPr="0040192D">
        <w:rPr>
          <w:rFonts w:ascii="Times New Roman" w:eastAsia="Calibri" w:hAnsi="Times New Roman" w:cs="Times New Roman"/>
          <w:sz w:val="24"/>
          <w:szCs w:val="24"/>
          <w:lang w:val="lv-LV"/>
        </w:rPr>
        <w:t>Finanšu piedāvājums (2.daļa);</w:t>
      </w:r>
    </w:p>
    <w:p w14:paraId="26C0F743" w14:textId="1F0711EE" w:rsidR="00EB3FA6" w:rsidRPr="0040192D" w:rsidRDefault="00EB3FA6" w:rsidP="00EB3FA6">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Pielikums Nr.6</w:t>
      </w:r>
      <w:r w:rsidR="008E5473"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t>–</w:t>
      </w:r>
      <w:r w:rsidR="008E5473" w:rsidRPr="0040192D">
        <w:rPr>
          <w:rFonts w:ascii="Times New Roman" w:eastAsia="Calibri" w:hAnsi="Times New Roman" w:cs="Times New Roman"/>
          <w:sz w:val="24"/>
          <w:szCs w:val="24"/>
          <w:lang w:val="lv-LV"/>
        </w:rPr>
        <w:t xml:space="preserve"> </w:t>
      </w:r>
      <w:r w:rsidR="00E564E8" w:rsidRPr="0040192D">
        <w:rPr>
          <w:rFonts w:ascii="Times New Roman" w:eastAsia="Calibri" w:hAnsi="Times New Roman" w:cs="Times New Roman"/>
          <w:sz w:val="24"/>
          <w:szCs w:val="24"/>
          <w:lang w:val="lv-LV"/>
        </w:rPr>
        <w:t>Pretendenta pieredzes apraksts</w:t>
      </w:r>
      <w:r w:rsidR="00E564E8" w:rsidRPr="0040192D">
        <w:rPr>
          <w:rFonts w:ascii="Times New Roman" w:eastAsia="Times New Roman" w:hAnsi="Times New Roman" w:cs="Times New Roman"/>
          <w:sz w:val="24"/>
          <w:szCs w:val="24"/>
          <w:lang w:val="lv-LV"/>
        </w:rPr>
        <w:t>;</w:t>
      </w:r>
    </w:p>
    <w:p w14:paraId="1CFE8E28" w14:textId="2CE8D88C" w:rsidR="008E5473" w:rsidRPr="0040192D" w:rsidRDefault="00EB3FA6" w:rsidP="008E5473">
      <w:pPr>
        <w:suppressAutoHyphens/>
        <w:autoSpaceDN w:val="0"/>
        <w:spacing w:after="0"/>
        <w:ind w:left="450"/>
        <w:jc w:val="both"/>
        <w:textAlignment w:val="baseline"/>
        <w:rPr>
          <w:rFonts w:ascii="Times New Roman" w:eastAsia="Calibri"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Nr.7– </w:t>
      </w:r>
      <w:r w:rsidR="00E564E8" w:rsidRPr="0040192D">
        <w:rPr>
          <w:rFonts w:ascii="Times New Roman" w:eastAsia="Times New Roman" w:hAnsi="Times New Roman" w:cs="Times New Roman"/>
          <w:sz w:val="24"/>
          <w:szCs w:val="24"/>
          <w:lang w:val="lv-LV"/>
        </w:rPr>
        <w:t>Speciālistu saraksts;</w:t>
      </w:r>
    </w:p>
    <w:p w14:paraId="01F49D99" w14:textId="14AC535D" w:rsidR="00EB3FA6" w:rsidRPr="0040192D" w:rsidRDefault="00EB3FA6"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Nr.8 – </w:t>
      </w:r>
      <w:r w:rsidR="00E564E8" w:rsidRPr="0040192D">
        <w:rPr>
          <w:rFonts w:ascii="Times New Roman" w:eastAsia="Times New Roman" w:hAnsi="Times New Roman" w:cs="Times New Roman"/>
          <w:sz w:val="24"/>
          <w:szCs w:val="24"/>
          <w:lang w:val="lv-LV"/>
        </w:rPr>
        <w:t>Speciālista CV;</w:t>
      </w:r>
    </w:p>
    <w:p w14:paraId="5741DA03" w14:textId="6BB31F54"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Nr.9 – </w:t>
      </w:r>
      <w:r w:rsidR="00E564E8" w:rsidRPr="0040192D">
        <w:rPr>
          <w:rFonts w:ascii="Times New Roman" w:eastAsia="Times New Roman" w:hAnsi="Times New Roman" w:cs="Times New Roman"/>
          <w:sz w:val="24"/>
          <w:szCs w:val="24"/>
          <w:lang w:val="lv-LV"/>
        </w:rPr>
        <w:t>Apakšuzņēmēju saraksts;</w:t>
      </w:r>
    </w:p>
    <w:p w14:paraId="3BBB75AB" w14:textId="76E088DF"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Nr.10 – </w:t>
      </w:r>
      <w:r w:rsidR="00E564E8" w:rsidRPr="0040192D">
        <w:rPr>
          <w:rFonts w:ascii="Times New Roman" w:eastAsia="Times New Roman" w:hAnsi="Times New Roman" w:cs="Times New Roman"/>
          <w:sz w:val="24"/>
          <w:szCs w:val="24"/>
          <w:lang w:val="lv-LV"/>
        </w:rPr>
        <w:t>Apakšuzņēmēja apliecinājums;</w:t>
      </w:r>
    </w:p>
    <w:p w14:paraId="39765239" w14:textId="1CB869B2"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Nr.11 – </w:t>
      </w:r>
      <w:r w:rsidR="00E564E8" w:rsidRPr="0040192D">
        <w:rPr>
          <w:rFonts w:ascii="Times New Roman" w:eastAsia="Times New Roman" w:hAnsi="Times New Roman" w:cs="Times New Roman"/>
          <w:sz w:val="24"/>
          <w:szCs w:val="24"/>
          <w:lang w:val="lv-LV"/>
        </w:rPr>
        <w:t>Līguma projekts (1.daļa);</w:t>
      </w:r>
    </w:p>
    <w:p w14:paraId="79E13A43" w14:textId="549AD31F" w:rsidR="008E5473" w:rsidRPr="0040192D" w:rsidRDefault="008E5473" w:rsidP="00EB3FA6">
      <w:pPr>
        <w:suppressAutoHyphens/>
        <w:autoSpaceDN w:val="0"/>
        <w:spacing w:after="0"/>
        <w:ind w:left="450"/>
        <w:jc w:val="both"/>
        <w:textAlignment w:val="baseline"/>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Pielikums Nr.12 – </w:t>
      </w:r>
      <w:r w:rsidR="00E564E8" w:rsidRPr="0040192D">
        <w:rPr>
          <w:rFonts w:ascii="Times New Roman" w:eastAsia="Times New Roman" w:hAnsi="Times New Roman" w:cs="Times New Roman"/>
          <w:sz w:val="24"/>
          <w:szCs w:val="24"/>
          <w:lang w:val="lv-LV"/>
        </w:rPr>
        <w:t>Līguma projekts (2.daļa).</w:t>
      </w:r>
    </w:p>
    <w:p w14:paraId="05408EBB" w14:textId="52A23FE0" w:rsidR="00A13547" w:rsidRPr="0040192D" w:rsidRDefault="00A13547" w:rsidP="008E5473">
      <w:pPr>
        <w:suppressAutoHyphens/>
        <w:autoSpaceDN w:val="0"/>
        <w:spacing w:after="0"/>
        <w:ind w:left="450"/>
        <w:jc w:val="both"/>
        <w:textAlignment w:val="baseline"/>
        <w:rPr>
          <w:rFonts w:ascii="Times New Roman" w:eastAsia="Calibri" w:hAnsi="Times New Roman" w:cs="Times New Roman"/>
          <w:b/>
          <w:kern w:val="3"/>
          <w:sz w:val="24"/>
          <w:szCs w:val="24"/>
          <w:lang w:val="lv-LV" w:eastAsia="lv-LV"/>
        </w:rPr>
      </w:pPr>
    </w:p>
    <w:p w14:paraId="18B04CF0" w14:textId="77777777" w:rsidR="008F5FA1" w:rsidRPr="0040192D" w:rsidRDefault="008F5FA1" w:rsidP="008F5FA1">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426656D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D92FD4A"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8718675"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78B3A6B"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B0413E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90D4FAC"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5EEEE92"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0FC24D63"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FD91ADA"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1C89BF9B"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BBA70B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839F2B3"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5460B78"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94B89A4"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2DB8C02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9817696"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75C18E1" w14:textId="77777777" w:rsidR="008E5473" w:rsidRPr="0040192D"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06744CA6" w14:textId="66A0FC9A" w:rsidR="0040192D" w:rsidRPr="0040192D" w:rsidRDefault="0040192D">
      <w:pPr>
        <w:spacing w:after="160" w:line="259" w:lineRule="auto"/>
        <w:rPr>
          <w:rFonts w:ascii="Times New Roman" w:eastAsia="Calibri" w:hAnsi="Times New Roman" w:cs="Times New Roman"/>
          <w:b/>
          <w:kern w:val="3"/>
          <w:sz w:val="24"/>
          <w:szCs w:val="24"/>
          <w:lang w:val="lv-LV" w:eastAsia="lv-LV"/>
        </w:rPr>
      </w:pPr>
      <w:r w:rsidRPr="0040192D">
        <w:rPr>
          <w:rFonts w:ascii="Times New Roman" w:eastAsia="Calibri" w:hAnsi="Times New Roman" w:cs="Times New Roman"/>
          <w:b/>
          <w:kern w:val="3"/>
          <w:sz w:val="24"/>
          <w:szCs w:val="24"/>
          <w:lang w:val="lv-LV" w:eastAsia="lv-LV"/>
        </w:rPr>
        <w:br w:type="page"/>
      </w:r>
    </w:p>
    <w:p w14:paraId="4087124B" w14:textId="77777777" w:rsidR="0040192D" w:rsidRPr="008775BD" w:rsidRDefault="0040192D" w:rsidP="0040192D">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Nr.1</w:t>
      </w:r>
    </w:p>
    <w:p w14:paraId="18D59C4B" w14:textId="77777777" w:rsidR="0040192D" w:rsidRPr="008775BD" w:rsidRDefault="0040192D" w:rsidP="0040192D">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5D9A2F1" w14:textId="77777777" w:rsidR="0040192D" w:rsidRPr="008775BD" w:rsidRDefault="0040192D" w:rsidP="0040192D">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194CCC26" w14:textId="77777777" w:rsidR="0040192D" w:rsidRPr="008775BD" w:rsidRDefault="0040192D" w:rsidP="0040192D">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3240840E" w14:textId="77777777" w:rsidR="0040192D" w:rsidRPr="0040192D" w:rsidRDefault="0040192D" w:rsidP="0040192D">
      <w:pPr>
        <w:suppressAutoHyphens/>
        <w:autoSpaceDN w:val="0"/>
        <w:spacing w:after="0" w:line="240" w:lineRule="auto"/>
        <w:jc w:val="center"/>
        <w:textAlignment w:val="baseline"/>
        <w:rPr>
          <w:rFonts w:ascii="Times New Roman" w:eastAsia="Times New Roman" w:hAnsi="Times New Roman" w:cs="Times New Roman"/>
          <w:b/>
          <w:caps/>
          <w:color w:val="00000A"/>
          <w:sz w:val="24"/>
          <w:szCs w:val="24"/>
          <w:lang w:val="lv-LV"/>
        </w:rPr>
      </w:pPr>
      <w:r w:rsidRPr="0040192D">
        <w:rPr>
          <w:rFonts w:ascii="Times New Roman" w:eastAsia="Times New Roman" w:hAnsi="Times New Roman" w:cs="Times New Roman"/>
          <w:b/>
          <w:caps/>
          <w:color w:val="00000A"/>
          <w:sz w:val="24"/>
          <w:szCs w:val="24"/>
          <w:lang w:val="lv-LV"/>
        </w:rPr>
        <w:t>pieteikums dalībai IEPIRKUMĀ</w:t>
      </w:r>
    </w:p>
    <w:p w14:paraId="7016D40A" w14:textId="77777777" w:rsidR="0040192D" w:rsidRPr="0040192D" w:rsidRDefault="0040192D" w:rsidP="0040192D">
      <w:pPr>
        <w:suppressAutoHyphens/>
        <w:autoSpaceDN w:val="0"/>
        <w:spacing w:after="0"/>
        <w:ind w:left="450" w:hanging="540"/>
        <w:jc w:val="right"/>
        <w:textAlignment w:val="baseline"/>
        <w:rPr>
          <w:rFonts w:ascii="Times New Roman" w:eastAsia="Calibri" w:hAnsi="Times New Roman" w:cs="Times New Roman"/>
          <w:sz w:val="24"/>
          <w:szCs w:val="24"/>
          <w:lang w:val="lv-LV"/>
        </w:rPr>
      </w:pPr>
    </w:p>
    <w:tbl>
      <w:tblPr>
        <w:tblW w:w="9037" w:type="dxa"/>
        <w:tblInd w:w="-106" w:type="dxa"/>
        <w:tblLayout w:type="fixed"/>
        <w:tblCellMar>
          <w:left w:w="10" w:type="dxa"/>
          <w:right w:w="10" w:type="dxa"/>
        </w:tblCellMar>
        <w:tblLook w:val="04A0" w:firstRow="1" w:lastRow="0" w:firstColumn="1" w:lastColumn="0" w:noHBand="0" w:noVBand="1"/>
      </w:tblPr>
      <w:tblGrid>
        <w:gridCol w:w="9037"/>
      </w:tblGrid>
      <w:tr w:rsidR="0040192D" w:rsidRPr="0040192D" w14:paraId="398EE25F" w14:textId="77777777" w:rsidTr="002C14C0">
        <w:tc>
          <w:tcPr>
            <w:tcW w:w="9037" w:type="dxa"/>
            <w:tcBorders>
              <w:bottom w:val="single" w:sz="4" w:space="0" w:color="000000"/>
            </w:tcBorders>
            <w:tcMar>
              <w:top w:w="0" w:type="dxa"/>
              <w:left w:w="108" w:type="dxa"/>
              <w:bottom w:w="0" w:type="dxa"/>
              <w:right w:w="108" w:type="dxa"/>
            </w:tcMar>
          </w:tcPr>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0"/>
              <w:gridCol w:w="4086"/>
            </w:tblGrid>
            <w:tr w:rsidR="0040192D" w:rsidRPr="0040192D" w14:paraId="1D46B2E0" w14:textId="77777777" w:rsidTr="002C14C0">
              <w:trPr>
                <w:cantSplit/>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D1845C"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Pretendents:</w:t>
                  </w:r>
                </w:p>
              </w:tc>
              <w:tc>
                <w:tcPr>
                  <w:tcW w:w="4086" w:type="dxa"/>
                  <w:tcBorders>
                    <w:top w:val="single" w:sz="4" w:space="0" w:color="auto"/>
                    <w:left w:val="single" w:sz="4" w:space="0" w:color="auto"/>
                    <w:bottom w:val="single" w:sz="4" w:space="0" w:color="auto"/>
                    <w:right w:val="single" w:sz="4" w:space="0" w:color="auto"/>
                  </w:tcBorders>
                  <w:hideMark/>
                </w:tcPr>
                <w:p w14:paraId="1ECF99A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73A5AD34"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903FB"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Reģistrācijas Nr.:</w:t>
                  </w:r>
                </w:p>
              </w:tc>
              <w:tc>
                <w:tcPr>
                  <w:tcW w:w="4086" w:type="dxa"/>
                  <w:tcBorders>
                    <w:top w:val="single" w:sz="4" w:space="0" w:color="auto"/>
                    <w:left w:val="single" w:sz="4" w:space="0" w:color="auto"/>
                    <w:bottom w:val="single" w:sz="4" w:space="0" w:color="auto"/>
                    <w:right w:val="single" w:sz="4" w:space="0" w:color="auto"/>
                  </w:tcBorders>
                </w:tcPr>
                <w:p w14:paraId="582A8E65"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2F20A02F"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28F0A"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Adrese:</w:t>
                  </w:r>
                </w:p>
              </w:tc>
              <w:tc>
                <w:tcPr>
                  <w:tcW w:w="4086" w:type="dxa"/>
                  <w:tcBorders>
                    <w:top w:val="single" w:sz="4" w:space="0" w:color="auto"/>
                    <w:left w:val="single" w:sz="4" w:space="0" w:color="auto"/>
                    <w:bottom w:val="single" w:sz="4" w:space="0" w:color="auto"/>
                    <w:right w:val="single" w:sz="4" w:space="0" w:color="auto"/>
                  </w:tcBorders>
                </w:tcPr>
                <w:p w14:paraId="356642E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34D1BD41"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DFAE0"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Bankas konta Nr.:</w:t>
                  </w:r>
                </w:p>
              </w:tc>
              <w:tc>
                <w:tcPr>
                  <w:tcW w:w="4086" w:type="dxa"/>
                  <w:tcBorders>
                    <w:top w:val="single" w:sz="4" w:space="0" w:color="auto"/>
                    <w:left w:val="single" w:sz="4" w:space="0" w:color="auto"/>
                    <w:bottom w:val="single" w:sz="4" w:space="0" w:color="auto"/>
                    <w:right w:val="single" w:sz="4" w:space="0" w:color="auto"/>
                  </w:tcBorders>
                </w:tcPr>
                <w:p w14:paraId="5A7E280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6287EE45"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628FF"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Pretendenta kontaktpersona iepirkumā: </w:t>
                  </w:r>
                </w:p>
                <w:p w14:paraId="1D6FBC4B"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(vārds, uzvārds, amats, telefons, e-pasts)</w:t>
                  </w:r>
                </w:p>
              </w:tc>
              <w:tc>
                <w:tcPr>
                  <w:tcW w:w="4086" w:type="dxa"/>
                  <w:tcBorders>
                    <w:top w:val="single" w:sz="4" w:space="0" w:color="auto"/>
                    <w:left w:val="single" w:sz="4" w:space="0" w:color="auto"/>
                    <w:bottom w:val="single" w:sz="4" w:space="0" w:color="auto"/>
                    <w:right w:val="single" w:sz="4" w:space="0" w:color="auto"/>
                  </w:tcBorders>
                </w:tcPr>
                <w:p w14:paraId="6297543F"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1D7EF6D0"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CCB0CD"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Pretendenta kontaktpersona līguma izpildē:</w:t>
                  </w:r>
                </w:p>
                <w:p w14:paraId="2EA752E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(vārds, uzvārds, amats, telefons, e-pasts)</w:t>
                  </w:r>
                </w:p>
              </w:tc>
              <w:tc>
                <w:tcPr>
                  <w:tcW w:w="4086" w:type="dxa"/>
                  <w:tcBorders>
                    <w:top w:val="single" w:sz="4" w:space="0" w:color="auto"/>
                    <w:left w:val="single" w:sz="4" w:space="0" w:color="auto"/>
                    <w:bottom w:val="single" w:sz="4" w:space="0" w:color="auto"/>
                    <w:right w:val="single" w:sz="4" w:space="0" w:color="auto"/>
                  </w:tcBorders>
                </w:tcPr>
                <w:p w14:paraId="64237A9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p w14:paraId="402318E6"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7150A049" w14:textId="77777777" w:rsidTr="002C14C0">
              <w:trPr>
                <w:trHeight w:val="674"/>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F5970"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Pretendenta pārstāvis, kurš tiesīgs parakstīt līgumu, līguma slēgšanas tiesību piešķiršanas gadījumā (vārds, uzvārds, amats, telefons, e-pasts)</w:t>
                  </w:r>
                </w:p>
              </w:tc>
              <w:tc>
                <w:tcPr>
                  <w:tcW w:w="4086" w:type="dxa"/>
                  <w:tcBorders>
                    <w:top w:val="single" w:sz="4" w:space="0" w:color="auto"/>
                    <w:left w:val="single" w:sz="4" w:space="0" w:color="auto"/>
                    <w:bottom w:val="single" w:sz="4" w:space="0" w:color="auto"/>
                    <w:right w:val="single" w:sz="4" w:space="0" w:color="auto"/>
                  </w:tcBorders>
                </w:tcPr>
                <w:p w14:paraId="6FA6E94A"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1347974A" w14:textId="77777777" w:rsidTr="002C14C0">
              <w:trPr>
                <w:trHeight w:val="683"/>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21F9A5"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Atzīmēt, ja pretendents ir mikrouzņēmums, mazais vai vidējais uzņēmums</w:t>
                  </w:r>
                </w:p>
              </w:tc>
              <w:tc>
                <w:tcPr>
                  <w:tcW w:w="4086" w:type="dxa"/>
                  <w:tcBorders>
                    <w:top w:val="single" w:sz="4" w:space="0" w:color="auto"/>
                    <w:left w:val="single" w:sz="4" w:space="0" w:color="auto"/>
                    <w:bottom w:val="single" w:sz="4" w:space="0" w:color="auto"/>
                    <w:right w:val="single" w:sz="4" w:space="0" w:color="auto"/>
                  </w:tcBorders>
                </w:tcPr>
                <w:p w14:paraId="5B7302C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sym w:font="Wingdings" w:char="F0A8"/>
                  </w:r>
                  <w:r w:rsidRPr="0040192D">
                    <w:rPr>
                      <w:rFonts w:ascii="Times New Roman" w:eastAsia="Times New Roman" w:hAnsi="Times New Roman" w:cs="Times New Roman"/>
                      <w:sz w:val="24"/>
                      <w:szCs w:val="24"/>
                      <w:lang w:val="lv-LV"/>
                    </w:rPr>
                    <w:t xml:space="preserve">    mikrouzņēmums</w:t>
                  </w:r>
                </w:p>
                <w:p w14:paraId="663EBCAC"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sym w:font="Wingdings" w:char="F0A8"/>
                  </w:r>
                  <w:r w:rsidRPr="0040192D">
                    <w:rPr>
                      <w:rFonts w:ascii="Times New Roman" w:eastAsia="Times New Roman" w:hAnsi="Times New Roman" w:cs="Times New Roman"/>
                      <w:sz w:val="24"/>
                      <w:szCs w:val="24"/>
                      <w:lang w:val="lv-LV"/>
                    </w:rPr>
                    <w:t xml:space="preserve">    mazais uzņēmums</w:t>
                  </w:r>
                </w:p>
                <w:p w14:paraId="0FD902A8"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    </w:t>
                  </w:r>
                  <w:r w:rsidRPr="0040192D">
                    <w:rPr>
                      <w:rFonts w:ascii="Times New Roman" w:eastAsia="Times New Roman" w:hAnsi="Times New Roman" w:cs="Times New Roman"/>
                      <w:sz w:val="24"/>
                      <w:szCs w:val="24"/>
                      <w:lang w:val="lv-LV"/>
                    </w:rPr>
                    <w:sym w:font="Wingdings" w:char="F0A8"/>
                  </w:r>
                  <w:r w:rsidRPr="0040192D">
                    <w:rPr>
                      <w:rFonts w:ascii="Times New Roman" w:eastAsia="Times New Roman" w:hAnsi="Times New Roman" w:cs="Times New Roman"/>
                      <w:sz w:val="24"/>
                      <w:szCs w:val="24"/>
                      <w:lang w:val="lv-LV"/>
                    </w:rPr>
                    <w:t xml:space="preserve">    vidējais uzņēmums</w:t>
                  </w:r>
                </w:p>
              </w:tc>
            </w:tr>
            <w:tr w:rsidR="0040192D" w:rsidRPr="0040192D" w14:paraId="512F93F7" w14:textId="77777777" w:rsidTr="002C14C0">
              <w:trPr>
                <w:trHeight w:val="764"/>
              </w:trPr>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3A476"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Citi uzņēmēji:</w:t>
                  </w:r>
                </w:p>
                <w:p w14:paraId="21490DA6"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(uz kuru iespējām konkrētā līguma izpildei balstās pretendents, saskaņā ar Nolikuma noteikumiem)</w:t>
                  </w:r>
                </w:p>
              </w:tc>
              <w:tc>
                <w:tcPr>
                  <w:tcW w:w="4086" w:type="dxa"/>
                  <w:tcBorders>
                    <w:top w:val="single" w:sz="4" w:space="0" w:color="auto"/>
                    <w:left w:val="single" w:sz="4" w:space="0" w:color="auto"/>
                    <w:bottom w:val="single" w:sz="4" w:space="0" w:color="auto"/>
                    <w:right w:val="single" w:sz="4" w:space="0" w:color="auto"/>
                  </w:tcBorders>
                  <w:hideMark/>
                </w:tcPr>
                <w:p w14:paraId="0A9D576D"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r w:rsidR="0040192D" w:rsidRPr="0040192D" w14:paraId="7EDBEC5F" w14:textId="77777777" w:rsidTr="002C14C0">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C3A62"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bCs/>
                      <w:sz w:val="24"/>
                      <w:szCs w:val="24"/>
                      <w:lang w:val="lv-LV"/>
                    </w:rPr>
                    <w:t xml:space="preserve">Persona, kurai pretendentā ir izšķirošā ietekme uz līdzdalības pamata normatīvo aktu par koncerniem izpratnē* </w:t>
                  </w:r>
                </w:p>
              </w:tc>
              <w:tc>
                <w:tcPr>
                  <w:tcW w:w="4086" w:type="dxa"/>
                  <w:tcBorders>
                    <w:top w:val="single" w:sz="4" w:space="0" w:color="auto"/>
                    <w:left w:val="single" w:sz="4" w:space="0" w:color="auto"/>
                    <w:bottom w:val="single" w:sz="4" w:space="0" w:color="auto"/>
                    <w:right w:val="single" w:sz="4" w:space="0" w:color="auto"/>
                  </w:tcBorders>
                </w:tcPr>
                <w:p w14:paraId="6C68784C"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tc>
            </w:tr>
          </w:tbl>
          <w:p w14:paraId="560806F3"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b/>
                <w:sz w:val="24"/>
                <w:szCs w:val="24"/>
                <w:lang w:val="lv-LV"/>
              </w:rPr>
            </w:pPr>
            <w:r w:rsidRPr="0040192D">
              <w:rPr>
                <w:rFonts w:ascii="Times New Roman" w:eastAsia="Times New Roman" w:hAnsi="Times New Roman" w:cs="Times New Roman"/>
                <w:b/>
                <w:sz w:val="24"/>
                <w:szCs w:val="24"/>
                <w:lang w:val="lv-LV"/>
              </w:rPr>
              <w:tab/>
            </w:r>
          </w:p>
          <w:p w14:paraId="0CFF7DA9"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bCs/>
                <w:sz w:val="24"/>
                <w:szCs w:val="24"/>
                <w:lang w:val="lv-LV"/>
              </w:rPr>
              <w:t>Pretendents,</w:t>
            </w:r>
            <w:r w:rsidRPr="0040192D">
              <w:rPr>
                <w:rFonts w:ascii="Times New Roman" w:eastAsia="Times New Roman" w:hAnsi="Times New Roman" w:cs="Times New Roman"/>
                <w:b/>
                <w:sz w:val="24"/>
                <w:szCs w:val="24"/>
                <w:lang w:val="lv-LV"/>
              </w:rPr>
              <w:t xml:space="preserve"> </w:t>
            </w:r>
            <w:r w:rsidRPr="0040192D">
              <w:rPr>
                <w:rFonts w:ascii="Times New Roman" w:eastAsia="Times New Roman" w:hAnsi="Times New Roman" w:cs="Times New Roman"/>
                <w:sz w:val="24"/>
                <w:szCs w:val="24"/>
                <w:lang w:val="lv-LV"/>
              </w:rPr>
              <w:t>iesniedzot</w:t>
            </w:r>
            <w:r w:rsidRPr="0040192D">
              <w:rPr>
                <w:rFonts w:ascii="Times New Roman" w:eastAsia="Times New Roman" w:hAnsi="Times New Roman" w:cs="Times New Roman"/>
                <w:bCs/>
                <w:sz w:val="24"/>
                <w:szCs w:val="24"/>
                <w:lang w:val="lv-LV"/>
              </w:rPr>
              <w:t xml:space="preserve"> piedāvājumu (turpmāk – Piedāvājums):</w:t>
            </w:r>
          </w:p>
          <w:p w14:paraId="408466A8" w14:textId="77777777" w:rsidR="0040192D" w:rsidRPr="0040192D" w:rsidRDefault="0040192D" w:rsidP="0040192D">
            <w:pPr>
              <w:numPr>
                <w:ilvl w:val="0"/>
                <w:numId w:val="10"/>
              </w:numPr>
              <w:suppressAutoHyphens/>
              <w:autoSpaceDN w:val="0"/>
              <w:snapToGrid w:val="0"/>
              <w:spacing w:after="0" w:line="259" w:lineRule="auto"/>
              <w:jc w:val="both"/>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 xml:space="preserve">Apņemas: </w:t>
            </w:r>
            <w:r w:rsidRPr="0040192D">
              <w:rPr>
                <w:rFonts w:ascii="Times New Roman" w:eastAsia="Times New Roman" w:hAnsi="Times New Roman" w:cs="Times New Roman"/>
                <w:sz w:val="24"/>
                <w:szCs w:val="24"/>
                <w:lang w:val="lv-LV"/>
              </w:rPr>
              <w:t>līguma slēgšanas tiesību piešķiršanas gadījumā sniegt pakalpojumu atbilstoši tehniskajā specifikācijā noteiktajām prasībām un iepirkuma līgumā noteiktajā kārtībā</w:t>
            </w:r>
          </w:p>
          <w:p w14:paraId="3262FF97" w14:textId="77777777" w:rsidR="0040192D" w:rsidRPr="0040192D" w:rsidRDefault="0040192D" w:rsidP="0040192D">
            <w:pPr>
              <w:numPr>
                <w:ilvl w:val="0"/>
                <w:numId w:val="10"/>
              </w:numPr>
              <w:suppressAutoHyphens/>
              <w:autoSpaceDN w:val="0"/>
              <w:snapToGrid w:val="0"/>
              <w:spacing w:after="0" w:line="259" w:lineRule="auto"/>
              <w:jc w:val="both"/>
              <w:rPr>
                <w:rFonts w:ascii="Times New Roman" w:eastAsia="Times New Roman" w:hAnsi="Times New Roman" w:cs="Times New Roman"/>
                <w:bCs/>
                <w:sz w:val="24"/>
                <w:szCs w:val="24"/>
                <w:lang w:val="lv-LV"/>
              </w:rPr>
            </w:pPr>
            <w:r w:rsidRPr="0040192D">
              <w:rPr>
                <w:rFonts w:ascii="Times New Roman" w:eastAsia="Times New Roman" w:hAnsi="Times New Roman" w:cs="Times New Roman"/>
                <w:bCs/>
                <w:sz w:val="24"/>
                <w:szCs w:val="24"/>
                <w:lang w:val="lv-LV"/>
              </w:rPr>
              <w:t xml:space="preserve">Apliecina: </w:t>
            </w:r>
            <w:r w:rsidRPr="0040192D">
              <w:rPr>
                <w:rFonts w:ascii="Times New Roman" w:eastAsia="Times New Roman" w:hAnsi="Times New Roman" w:cs="Times New Roman"/>
                <w:sz w:val="24"/>
                <w:szCs w:val="24"/>
                <w:lang w:val="lv-LV"/>
              </w:rPr>
              <w:t>Pretendenta rīcībā ir pietiekami resursi, lai nodrošinātu kvalitatīvu un iepirkuma prasībām atbilstošu pakalpojuma izpildi.</w:t>
            </w:r>
          </w:p>
          <w:p w14:paraId="1AF4256A"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p>
          <w:p w14:paraId="234C1A04" w14:textId="77777777" w:rsidR="0040192D" w:rsidRPr="0040192D" w:rsidRDefault="0040192D" w:rsidP="002C14C0">
            <w:pPr>
              <w:suppressAutoHyphens/>
              <w:autoSpaceDN w:val="0"/>
              <w:snapToGrid w:val="0"/>
              <w:spacing w:after="0"/>
              <w:jc w:val="both"/>
              <w:rPr>
                <w:rFonts w:ascii="Times New Roman" w:eastAsia="Times New Roman" w:hAnsi="Times New Roman" w:cs="Times New Roman"/>
                <w:sz w:val="24"/>
                <w:szCs w:val="24"/>
                <w:lang w:val="lv-LV"/>
              </w:rPr>
            </w:pPr>
            <w:r w:rsidRPr="0040192D">
              <w:rPr>
                <w:rFonts w:ascii="Times New Roman" w:eastAsia="Times New Roman" w:hAnsi="Times New Roman" w:cs="Times New Roman"/>
                <w:sz w:val="24"/>
                <w:szCs w:val="24"/>
                <w:lang w:val="lv-LV"/>
              </w:rPr>
              <w:t xml:space="preserve">Pretendenta pārstāvis </w:t>
            </w:r>
          </w:p>
        </w:tc>
      </w:tr>
    </w:tbl>
    <w:p w14:paraId="398F24F6" w14:textId="77777777" w:rsidR="0040192D" w:rsidRPr="0040192D" w:rsidRDefault="0040192D" w:rsidP="0040192D">
      <w:pPr>
        <w:suppressAutoHyphens/>
        <w:autoSpaceDN w:val="0"/>
        <w:snapToGrid w:val="0"/>
        <w:spacing w:after="0"/>
        <w:rPr>
          <w:rFonts w:ascii="Times New Roman" w:eastAsia="Calibri" w:hAnsi="Times New Roman" w:cs="Times New Roman"/>
          <w:i/>
          <w:sz w:val="24"/>
          <w:szCs w:val="24"/>
          <w:lang w:val="lv-LV"/>
        </w:rPr>
      </w:pPr>
      <w:r w:rsidRPr="0040192D">
        <w:rPr>
          <w:rFonts w:ascii="Times New Roman" w:eastAsia="Times New Roman" w:hAnsi="Times New Roman" w:cs="Times New Roman"/>
          <w:b/>
          <w:i/>
          <w:sz w:val="24"/>
          <w:szCs w:val="24"/>
          <w:lang w:val="lv-LV"/>
        </w:rPr>
        <w:t xml:space="preserve">                                        </w:t>
      </w:r>
      <w:r w:rsidRPr="0040192D">
        <w:rPr>
          <w:rFonts w:ascii="Times New Roman" w:eastAsia="Times New Roman" w:hAnsi="Times New Roman" w:cs="Times New Roman"/>
          <w:i/>
          <w:sz w:val="24"/>
          <w:szCs w:val="24"/>
          <w:lang w:val="lv-LV"/>
        </w:rPr>
        <w:t>(amats, paraksts, vārds, uzvārds)</w:t>
      </w:r>
    </w:p>
    <w:p w14:paraId="4389D206" w14:textId="77777777" w:rsidR="0040192D" w:rsidRPr="0040192D" w:rsidRDefault="0040192D" w:rsidP="0040192D">
      <w:pPr>
        <w:suppressAutoHyphens/>
        <w:spacing w:after="0"/>
        <w:jc w:val="both"/>
        <w:rPr>
          <w:rFonts w:ascii="Times New Roman" w:hAnsi="Times New Roman" w:cs="Times New Roman"/>
          <w:b/>
          <w:iCs/>
          <w:sz w:val="16"/>
          <w:szCs w:val="16"/>
          <w:u w:val="single"/>
          <w:lang w:val="lv-LV" w:eastAsia="ar-SA"/>
        </w:rPr>
      </w:pPr>
    </w:p>
    <w:p w14:paraId="194B1629" w14:textId="77777777" w:rsidR="0040192D" w:rsidRPr="0040192D" w:rsidRDefault="0040192D" w:rsidP="0040192D">
      <w:pPr>
        <w:suppressAutoHyphens/>
        <w:spacing w:after="0"/>
        <w:jc w:val="both"/>
        <w:rPr>
          <w:rFonts w:ascii="Times New Roman" w:hAnsi="Times New Roman" w:cs="Times New Roman"/>
          <w:b/>
          <w:iCs/>
          <w:sz w:val="16"/>
          <w:szCs w:val="16"/>
          <w:u w:val="single"/>
          <w:lang w:val="lv-LV" w:eastAsia="ar-SA"/>
        </w:rPr>
      </w:pPr>
    </w:p>
    <w:p w14:paraId="709DDE89" w14:textId="77777777" w:rsidR="0040192D" w:rsidRPr="0040192D" w:rsidRDefault="0040192D" w:rsidP="0040192D">
      <w:pPr>
        <w:suppressAutoHyphens/>
        <w:spacing w:after="0"/>
        <w:jc w:val="both"/>
        <w:rPr>
          <w:rFonts w:ascii="Times New Roman" w:hAnsi="Times New Roman" w:cs="Times New Roman"/>
          <w:b/>
          <w:iCs/>
          <w:sz w:val="16"/>
          <w:szCs w:val="16"/>
          <w:u w:val="single"/>
          <w:lang w:val="lv-LV" w:eastAsia="ar-SA"/>
        </w:rPr>
      </w:pPr>
    </w:p>
    <w:p w14:paraId="736F1E16" w14:textId="77777777" w:rsidR="0040192D" w:rsidRPr="0040192D" w:rsidRDefault="0040192D" w:rsidP="0040192D">
      <w:pPr>
        <w:suppressAutoHyphens/>
        <w:spacing w:after="0"/>
        <w:jc w:val="both"/>
        <w:rPr>
          <w:rFonts w:ascii="Times New Roman" w:hAnsi="Times New Roman" w:cs="Times New Roman"/>
          <w:iCs/>
          <w:sz w:val="16"/>
          <w:szCs w:val="16"/>
          <w:lang w:val="lv-LV" w:eastAsia="ar-SA"/>
        </w:rPr>
      </w:pPr>
      <w:r w:rsidRPr="0040192D">
        <w:rPr>
          <w:rFonts w:ascii="Times New Roman" w:hAnsi="Times New Roman" w:cs="Times New Roman"/>
          <w:b/>
          <w:iCs/>
          <w:sz w:val="16"/>
          <w:szCs w:val="16"/>
          <w:u w:val="single"/>
          <w:lang w:val="lv-LV" w:eastAsia="ar-SA"/>
        </w:rPr>
        <w:t xml:space="preserve">Mikrouzņēmums </w:t>
      </w:r>
      <w:r w:rsidRPr="0040192D">
        <w:rPr>
          <w:rFonts w:ascii="Times New Roman" w:hAnsi="Times New Roman" w:cs="Times New Roman"/>
          <w:iCs/>
          <w:sz w:val="16"/>
          <w:szCs w:val="16"/>
          <w:lang w:val="lv-LV" w:eastAsia="ar-SA"/>
        </w:rPr>
        <w:t>ir uzņēmums</w:t>
      </w:r>
      <w:r w:rsidRPr="0040192D">
        <w:rPr>
          <w:rFonts w:ascii="Times New Roman" w:hAnsi="Times New Roman" w:cs="Times New Roman"/>
          <w:sz w:val="16"/>
          <w:szCs w:val="16"/>
          <w:lang w:val="lv-LV" w:eastAsia="ar-SA"/>
        </w:rPr>
        <w:t>, kurā nodarbinātas mazāk nekā 10 personas un kura gada apgrozījums un/vai gada bilance kopā nepārsniedz 2 miljonus euro</w:t>
      </w:r>
      <w:r w:rsidRPr="0040192D">
        <w:rPr>
          <w:rFonts w:ascii="Times New Roman" w:hAnsi="Times New Roman" w:cs="Times New Roman"/>
          <w:iCs/>
          <w:sz w:val="16"/>
          <w:szCs w:val="16"/>
          <w:lang w:val="lv-LV" w:eastAsia="ar-SA"/>
        </w:rPr>
        <w:t>;</w:t>
      </w:r>
    </w:p>
    <w:p w14:paraId="08E216A0" w14:textId="77777777" w:rsidR="0040192D" w:rsidRPr="0040192D" w:rsidRDefault="0040192D" w:rsidP="0040192D">
      <w:pPr>
        <w:suppressAutoHyphens/>
        <w:spacing w:after="0"/>
        <w:jc w:val="both"/>
        <w:rPr>
          <w:rFonts w:ascii="Times New Roman" w:hAnsi="Times New Roman" w:cs="Times New Roman"/>
          <w:iCs/>
          <w:sz w:val="16"/>
          <w:szCs w:val="16"/>
          <w:lang w:val="lv-LV" w:eastAsia="ar-SA"/>
        </w:rPr>
      </w:pPr>
      <w:r w:rsidRPr="0040192D">
        <w:rPr>
          <w:rFonts w:ascii="Times New Roman" w:hAnsi="Times New Roman" w:cs="Times New Roman"/>
          <w:b/>
          <w:sz w:val="16"/>
          <w:szCs w:val="16"/>
          <w:lang w:val="lv-LV"/>
        </w:rPr>
        <w:t xml:space="preserve"> </w:t>
      </w:r>
      <w:r w:rsidRPr="0040192D">
        <w:rPr>
          <w:rFonts w:ascii="Times New Roman" w:hAnsi="Times New Roman" w:cs="Times New Roman"/>
          <w:b/>
          <w:sz w:val="16"/>
          <w:szCs w:val="16"/>
          <w:u w:val="single"/>
          <w:lang w:val="lv-LV"/>
        </w:rPr>
        <w:t>Mazais uzņēmums</w:t>
      </w:r>
      <w:r w:rsidRPr="0040192D">
        <w:rPr>
          <w:rFonts w:ascii="Times New Roman" w:hAnsi="Times New Roman" w:cs="Times New Roman"/>
          <w:sz w:val="16"/>
          <w:szCs w:val="16"/>
          <w:lang w:val="lv-LV"/>
        </w:rPr>
        <w:t xml:space="preserve"> ir uzņēmums, kurā nodarbinātas mazāk nekā 50 personas un kura gada apgrozījums un/vai gada bilance kopā nepārsniedz 10 miljonus </w:t>
      </w:r>
      <w:r w:rsidRPr="0040192D">
        <w:rPr>
          <w:rFonts w:ascii="Times New Roman" w:hAnsi="Times New Roman" w:cs="Times New Roman"/>
          <w:i/>
          <w:sz w:val="16"/>
          <w:szCs w:val="16"/>
          <w:lang w:val="lv-LV"/>
        </w:rPr>
        <w:t>euro</w:t>
      </w:r>
    </w:p>
    <w:p w14:paraId="648AA980" w14:textId="77777777" w:rsidR="0040192D" w:rsidRPr="0040192D" w:rsidRDefault="0040192D" w:rsidP="0040192D">
      <w:pPr>
        <w:spacing w:after="0" w:line="240" w:lineRule="auto"/>
        <w:jc w:val="both"/>
        <w:rPr>
          <w:rFonts w:ascii="Times New Roman" w:hAnsi="Times New Roman" w:cs="Times New Roman"/>
          <w:sz w:val="16"/>
          <w:szCs w:val="16"/>
          <w:lang w:val="lv-LV"/>
        </w:rPr>
      </w:pPr>
      <w:r w:rsidRPr="0040192D">
        <w:rPr>
          <w:rFonts w:ascii="Times New Roman" w:hAnsi="Times New Roman" w:cs="Times New Roman"/>
          <w:b/>
          <w:sz w:val="16"/>
          <w:szCs w:val="16"/>
          <w:u w:val="single"/>
          <w:lang w:val="lv-LV" w:eastAsia="zh-CN"/>
        </w:rPr>
        <w:t>Vidējais uzņēmums</w:t>
      </w:r>
      <w:r w:rsidRPr="0040192D">
        <w:rPr>
          <w:rFonts w:ascii="Times New Roman" w:hAnsi="Times New Roman" w:cs="Times New Roman"/>
          <w:sz w:val="16"/>
          <w:szCs w:val="16"/>
          <w:lang w:val="lv-LV" w:eastAsia="zh-CN"/>
        </w:rPr>
        <w:t xml:space="preserve"> ir uzņēmums, kas nav mazais uzņēmums, un kurā nodarbinātas mazāk nekā 250 personas un kura gada apgrozījums nepārsniedz 50 miljonus </w:t>
      </w:r>
      <w:r w:rsidRPr="0040192D">
        <w:rPr>
          <w:rFonts w:ascii="Times New Roman" w:hAnsi="Times New Roman" w:cs="Times New Roman"/>
          <w:i/>
          <w:sz w:val="16"/>
          <w:szCs w:val="16"/>
          <w:lang w:val="lv-LV" w:eastAsia="zh-CN"/>
        </w:rPr>
        <w:t>euro</w:t>
      </w:r>
      <w:r w:rsidRPr="0040192D">
        <w:rPr>
          <w:rFonts w:ascii="Times New Roman" w:hAnsi="Times New Roman" w:cs="Times New Roman"/>
          <w:sz w:val="16"/>
          <w:szCs w:val="16"/>
          <w:lang w:val="lv-LV" w:eastAsia="zh-CN"/>
        </w:rPr>
        <w:t xml:space="preserve">, un/vai, kura gada bilance kopā nepārsniedz 43 miljonus </w:t>
      </w:r>
      <w:r w:rsidRPr="0040192D">
        <w:rPr>
          <w:rFonts w:ascii="Times New Roman" w:hAnsi="Times New Roman" w:cs="Times New Roman"/>
          <w:i/>
          <w:sz w:val="16"/>
          <w:szCs w:val="16"/>
          <w:lang w:val="lv-LV" w:eastAsia="zh-CN"/>
        </w:rPr>
        <w:t>euro</w:t>
      </w:r>
    </w:p>
    <w:p w14:paraId="3695883D" w14:textId="77777777" w:rsidR="0040192D" w:rsidRPr="0040192D" w:rsidRDefault="0040192D" w:rsidP="0040192D">
      <w:pPr>
        <w:suppressAutoHyphens/>
        <w:autoSpaceDN w:val="0"/>
        <w:spacing w:after="0" w:line="240" w:lineRule="auto"/>
        <w:jc w:val="both"/>
        <w:textAlignment w:val="baseline"/>
        <w:rPr>
          <w:lang w:val="lv-LV"/>
        </w:rPr>
      </w:pPr>
      <w:r w:rsidRPr="0040192D">
        <w:rPr>
          <w:rFonts w:ascii="Times New Roman" w:hAnsi="Times New Roman" w:cs="Times New Roman"/>
          <w:b/>
          <w:sz w:val="16"/>
          <w:szCs w:val="16"/>
          <w:lang w:val="lv-LV"/>
        </w:rPr>
        <w:t>*</w:t>
      </w:r>
      <w:r w:rsidRPr="0040192D">
        <w:rPr>
          <w:rFonts w:ascii="Times New Roman" w:hAnsi="Times New Roman" w:cs="Times New Roman"/>
          <w:sz w:val="16"/>
          <w:szCs w:val="16"/>
          <w:lang w:val="lv-LV"/>
        </w:rPr>
        <w:t xml:space="preserve">Informāciju attiecībā uz personu, kurai kandidātā vai pretendentā ir </w:t>
      </w:r>
      <w:r w:rsidRPr="0040192D">
        <w:rPr>
          <w:rFonts w:ascii="Times New Roman" w:hAnsi="Times New Roman" w:cs="Times New Roman"/>
          <w:b/>
          <w:bCs/>
          <w:sz w:val="16"/>
          <w:szCs w:val="16"/>
          <w:lang w:val="lv-LV"/>
        </w:rPr>
        <w:t>izšķirošā ietekme</w:t>
      </w:r>
      <w:r w:rsidRPr="0040192D">
        <w:rPr>
          <w:rFonts w:ascii="Times New Roman" w:hAnsi="Times New Roman" w:cs="Times New Roman"/>
          <w:sz w:val="16"/>
          <w:szCs w:val="16"/>
          <w:lang w:val="lv-LV"/>
        </w:rPr>
        <w:t xml:space="preserve"> uz līdzdalības pamata normatīvo aktu par koncerniem izpratnē, pasūtītājs iegūst no kandidāta vai pretendenta (skat. PIL 42. panta piektās daļas 1. punkta “e” apakšpunktu</w:t>
      </w:r>
    </w:p>
    <w:p w14:paraId="49078506" w14:textId="5CEA5976" w:rsidR="0040192D" w:rsidRPr="0040192D" w:rsidRDefault="0040192D">
      <w:pPr>
        <w:spacing w:after="160" w:line="259" w:lineRule="auto"/>
        <w:rPr>
          <w:rFonts w:ascii="Times New Roman" w:eastAsia="Calibri" w:hAnsi="Times New Roman" w:cs="Times New Roman"/>
          <w:b/>
          <w:kern w:val="3"/>
          <w:sz w:val="24"/>
          <w:szCs w:val="24"/>
          <w:lang w:val="lv-LV" w:eastAsia="lv-LV"/>
        </w:rPr>
      </w:pPr>
      <w:r w:rsidRPr="0040192D">
        <w:rPr>
          <w:rFonts w:ascii="Times New Roman" w:eastAsia="Calibri" w:hAnsi="Times New Roman" w:cs="Times New Roman"/>
          <w:b/>
          <w:kern w:val="3"/>
          <w:sz w:val="24"/>
          <w:szCs w:val="24"/>
          <w:lang w:val="lv-LV" w:eastAsia="lv-LV"/>
        </w:rPr>
        <w:br w:type="page"/>
      </w:r>
    </w:p>
    <w:p w14:paraId="5F463658" w14:textId="77777777" w:rsidR="0040192D" w:rsidRPr="000336E5" w:rsidRDefault="0040192D" w:rsidP="000336E5">
      <w:pPr>
        <w:widowControl w:val="0"/>
        <w:suppressAutoHyphens/>
        <w:overflowPunct w:val="0"/>
        <w:autoSpaceDE w:val="0"/>
        <w:autoSpaceDN w:val="0"/>
        <w:spacing w:after="0"/>
        <w:ind w:left="720"/>
        <w:jc w:val="right"/>
        <w:textAlignment w:val="baseline"/>
        <w:rPr>
          <w:rFonts w:asciiTheme="majorBidi" w:eastAsia="Calibri" w:hAnsiTheme="majorBidi" w:cstheme="majorBidi"/>
          <w:b/>
          <w:kern w:val="3"/>
          <w:sz w:val="20"/>
          <w:szCs w:val="20"/>
          <w:lang w:val="lv-LV" w:eastAsia="lv-LV"/>
        </w:rPr>
      </w:pPr>
      <w:bookmarkStart w:id="11" w:name="_Hlk1982244"/>
      <w:r w:rsidRPr="000336E5">
        <w:rPr>
          <w:rFonts w:asciiTheme="majorBidi" w:eastAsia="Calibri" w:hAnsiTheme="majorBidi" w:cstheme="majorBidi"/>
          <w:b/>
          <w:kern w:val="3"/>
          <w:sz w:val="20"/>
          <w:szCs w:val="20"/>
          <w:lang w:val="lv-LV" w:eastAsia="lv-LV"/>
        </w:rPr>
        <w:lastRenderedPageBreak/>
        <w:t>Pielikums Nr.2</w:t>
      </w:r>
    </w:p>
    <w:p w14:paraId="239FA87C" w14:textId="77777777" w:rsidR="0040192D" w:rsidRPr="000336E5" w:rsidRDefault="0040192D" w:rsidP="000336E5">
      <w:pPr>
        <w:keepNext/>
        <w:spacing w:after="0"/>
        <w:jc w:val="right"/>
        <w:outlineLvl w:val="0"/>
        <w:rPr>
          <w:rFonts w:asciiTheme="majorBidi" w:hAnsiTheme="majorBidi" w:cstheme="majorBidi"/>
          <w:spacing w:val="4"/>
          <w:sz w:val="20"/>
          <w:szCs w:val="20"/>
          <w:lang w:val="lv-LV"/>
        </w:rPr>
      </w:pPr>
      <w:r w:rsidRPr="000336E5">
        <w:rPr>
          <w:rFonts w:asciiTheme="majorBidi" w:eastAsia="Calibri" w:hAnsiTheme="majorBidi" w:cstheme="majorBidi"/>
          <w:sz w:val="20"/>
          <w:szCs w:val="20"/>
          <w:lang w:val="lv-LV"/>
        </w:rPr>
        <w:t>Iepirkums “</w:t>
      </w:r>
      <w:r w:rsidRPr="000336E5">
        <w:rPr>
          <w:rFonts w:asciiTheme="majorBidi" w:hAnsiTheme="majorBidi" w:cstheme="majorBidi"/>
          <w:sz w:val="20"/>
          <w:szCs w:val="20"/>
          <w:lang w:val="lv-LV"/>
        </w:rPr>
        <w:t>Ēdināš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nas p</w:t>
      </w:r>
      <w:r w:rsidRPr="000336E5">
        <w:rPr>
          <w:rFonts w:asciiTheme="majorBidi" w:hAnsiTheme="majorBidi" w:cstheme="majorBidi"/>
          <w:spacing w:val="-1"/>
          <w:sz w:val="20"/>
          <w:szCs w:val="20"/>
          <w:lang w:val="lv-LV"/>
        </w:rPr>
        <w:t>a</w:t>
      </w:r>
      <w:r w:rsidRPr="000336E5">
        <w:rPr>
          <w:rFonts w:asciiTheme="majorBidi" w:hAnsiTheme="majorBidi" w:cstheme="majorBidi"/>
          <w:spacing w:val="-2"/>
          <w:sz w:val="20"/>
          <w:szCs w:val="20"/>
          <w:lang w:val="lv-LV"/>
        </w:rPr>
        <w:t>k</w:t>
      </w:r>
      <w:r w:rsidRPr="000336E5">
        <w:rPr>
          <w:rFonts w:asciiTheme="majorBidi" w:hAnsiTheme="majorBidi" w:cstheme="majorBidi"/>
          <w:sz w:val="20"/>
          <w:szCs w:val="20"/>
          <w:lang w:val="lv-LV"/>
        </w:rPr>
        <w:t>alpoj</w:t>
      </w:r>
      <w:r w:rsidRPr="000336E5">
        <w:rPr>
          <w:rFonts w:asciiTheme="majorBidi" w:hAnsiTheme="majorBidi" w:cstheme="majorBidi"/>
          <w:spacing w:val="1"/>
          <w:sz w:val="20"/>
          <w:szCs w:val="20"/>
          <w:lang w:val="lv-LV"/>
        </w:rPr>
        <w:t>u</w:t>
      </w:r>
      <w:r w:rsidRPr="000336E5">
        <w:rPr>
          <w:rFonts w:asciiTheme="majorBidi" w:hAnsiTheme="majorBidi" w:cstheme="majorBidi"/>
          <w:spacing w:val="-4"/>
          <w:sz w:val="20"/>
          <w:szCs w:val="20"/>
          <w:lang w:val="lv-LV"/>
        </w:rPr>
        <w:t>m</w:t>
      </w:r>
      <w:r w:rsidRPr="000336E5">
        <w:rPr>
          <w:rFonts w:asciiTheme="majorBidi" w:hAnsiTheme="majorBidi" w:cstheme="majorBidi"/>
          <w:spacing w:val="-1"/>
          <w:sz w:val="20"/>
          <w:szCs w:val="20"/>
          <w:lang w:val="lv-LV"/>
        </w:rPr>
        <w:t>u</w:t>
      </w:r>
      <w:r w:rsidRPr="000336E5">
        <w:rPr>
          <w:rFonts w:asciiTheme="majorBidi" w:hAnsiTheme="majorBidi" w:cstheme="majorBidi"/>
          <w:spacing w:val="1"/>
          <w:sz w:val="20"/>
          <w:szCs w:val="20"/>
          <w:lang w:val="lv-LV"/>
        </w:rPr>
        <w:t xml:space="preserve"> </w:t>
      </w:r>
      <w:r w:rsidRPr="000336E5">
        <w:rPr>
          <w:rFonts w:asciiTheme="majorBidi" w:hAnsiTheme="majorBidi" w:cstheme="majorBidi"/>
          <w:sz w:val="20"/>
          <w:szCs w:val="20"/>
          <w:lang w:val="lv-LV"/>
        </w:rPr>
        <w:t>sniegš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w:t>
      </w:r>
      <w:r w:rsidRPr="000336E5">
        <w:rPr>
          <w:rFonts w:asciiTheme="majorBidi" w:hAnsiTheme="majorBidi" w:cstheme="majorBidi"/>
          <w:spacing w:val="4"/>
          <w:sz w:val="20"/>
          <w:szCs w:val="20"/>
          <w:lang w:val="lv-LV"/>
        </w:rPr>
        <w:t xml:space="preserve">a </w:t>
      </w:r>
    </w:p>
    <w:p w14:paraId="3F0F60B5" w14:textId="77777777"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hAnsiTheme="majorBidi" w:cstheme="majorBidi"/>
          <w:spacing w:val="4"/>
          <w:sz w:val="20"/>
          <w:szCs w:val="20"/>
          <w:lang w:val="lv-LV"/>
        </w:rPr>
        <w:t>Ventspils novada izglītības iestādēs”</w:t>
      </w:r>
    </w:p>
    <w:p w14:paraId="4BFDDA6B" w14:textId="77777777"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eastAsia="Calibri" w:hAnsiTheme="majorBidi" w:cstheme="majorBidi"/>
          <w:sz w:val="20"/>
          <w:szCs w:val="20"/>
          <w:lang w:val="lv-LV"/>
        </w:rPr>
        <w:t xml:space="preserve"> ID. Nr. VND 2026/28</w:t>
      </w:r>
    </w:p>
    <w:p w14:paraId="64B10C77" w14:textId="77777777" w:rsidR="0040192D" w:rsidRPr="0040192D" w:rsidRDefault="0040192D" w:rsidP="0040192D">
      <w:pPr>
        <w:suppressAutoHyphens/>
        <w:autoSpaceDN w:val="0"/>
        <w:ind w:left="450" w:hanging="540"/>
        <w:textAlignment w:val="baseline"/>
        <w:rPr>
          <w:rFonts w:eastAsia="Calibri"/>
          <w:b/>
          <w:caps/>
          <w:sz w:val="24"/>
          <w:szCs w:val="24"/>
          <w:lang w:val="lv-LV"/>
        </w:rPr>
      </w:pPr>
    </w:p>
    <w:bookmarkEnd w:id="11"/>
    <w:p w14:paraId="77382A03" w14:textId="77777777" w:rsidR="0040192D" w:rsidRPr="0040192D" w:rsidRDefault="0040192D" w:rsidP="0040192D">
      <w:pPr>
        <w:suppressAutoHyphens/>
        <w:autoSpaceDN w:val="0"/>
        <w:ind w:left="450" w:hanging="540"/>
        <w:textAlignment w:val="baseline"/>
        <w:rPr>
          <w:sz w:val="24"/>
          <w:szCs w:val="24"/>
          <w:lang w:val="lv-LV"/>
        </w:rPr>
      </w:pPr>
    </w:p>
    <w:p w14:paraId="40B0ADCD" w14:textId="77777777" w:rsidR="0040192D" w:rsidRPr="000336E5" w:rsidRDefault="0040192D" w:rsidP="000336E5">
      <w:pPr>
        <w:tabs>
          <w:tab w:val="left" w:pos="720"/>
        </w:tabs>
        <w:suppressAutoHyphens/>
        <w:autoSpaceDN w:val="0"/>
        <w:spacing w:after="0"/>
        <w:ind w:left="450" w:hanging="540"/>
        <w:jc w:val="center"/>
        <w:textAlignment w:val="baseline"/>
        <w:rPr>
          <w:rFonts w:asciiTheme="majorBidi" w:hAnsiTheme="majorBidi" w:cstheme="majorBidi"/>
          <w:b/>
          <w:caps/>
          <w:sz w:val="24"/>
          <w:szCs w:val="24"/>
          <w:lang w:val="lv-LV" w:eastAsia="ar-SA"/>
        </w:rPr>
      </w:pPr>
      <w:r w:rsidRPr="000336E5">
        <w:rPr>
          <w:rFonts w:asciiTheme="majorBidi" w:hAnsiTheme="majorBidi" w:cstheme="majorBidi"/>
          <w:b/>
          <w:caps/>
          <w:sz w:val="24"/>
          <w:szCs w:val="24"/>
          <w:lang w:val="lv-LV" w:eastAsia="ar-SA"/>
        </w:rPr>
        <w:t>Tehniskā  specifikācija</w:t>
      </w:r>
    </w:p>
    <w:p w14:paraId="55085CED" w14:textId="77777777" w:rsidR="0040192D" w:rsidRPr="000336E5" w:rsidRDefault="0040192D" w:rsidP="000336E5">
      <w:pPr>
        <w:widowControl w:val="0"/>
        <w:spacing w:after="0" w:line="20" w:lineRule="atLeast"/>
        <w:jc w:val="center"/>
        <w:rPr>
          <w:rFonts w:asciiTheme="majorBidi" w:hAnsiTheme="majorBidi" w:cstheme="majorBidi"/>
          <w:b/>
          <w:bCs/>
          <w:sz w:val="24"/>
          <w:szCs w:val="24"/>
          <w:lang w:val="lv-LV"/>
        </w:rPr>
      </w:pPr>
      <w:r w:rsidRPr="000336E5">
        <w:rPr>
          <w:rFonts w:asciiTheme="majorBidi" w:hAnsiTheme="majorBidi" w:cstheme="majorBidi"/>
          <w:b/>
          <w:bCs/>
          <w:sz w:val="24"/>
          <w:szCs w:val="24"/>
          <w:lang w:val="lv-LV" w:eastAsia="ar-SA"/>
        </w:rPr>
        <w:t xml:space="preserve">1.daļa – </w:t>
      </w:r>
      <w:r w:rsidRPr="000336E5">
        <w:rPr>
          <w:rFonts w:asciiTheme="majorBidi" w:hAnsiTheme="majorBidi" w:cstheme="majorBidi"/>
          <w:b/>
          <w:bCs/>
          <w:sz w:val="24"/>
          <w:szCs w:val="24"/>
          <w:lang w:val="lv-LV"/>
        </w:rPr>
        <w:t>Ēd</w:t>
      </w:r>
      <w:r w:rsidRPr="000336E5">
        <w:rPr>
          <w:rFonts w:asciiTheme="majorBidi" w:hAnsiTheme="majorBidi" w:cstheme="majorBidi"/>
          <w:b/>
          <w:bCs/>
          <w:spacing w:val="1"/>
          <w:sz w:val="24"/>
          <w:szCs w:val="24"/>
          <w:lang w:val="lv-LV"/>
        </w:rPr>
        <w:t>i</w:t>
      </w:r>
      <w:r w:rsidRPr="000336E5">
        <w:rPr>
          <w:rFonts w:asciiTheme="majorBidi" w:hAnsiTheme="majorBidi" w:cstheme="majorBidi"/>
          <w:b/>
          <w:bCs/>
          <w:sz w:val="24"/>
          <w:szCs w:val="24"/>
          <w:lang w:val="lv-LV"/>
        </w:rPr>
        <w:t>n</w:t>
      </w:r>
      <w:r w:rsidRPr="000336E5">
        <w:rPr>
          <w:rFonts w:asciiTheme="majorBidi" w:hAnsiTheme="majorBidi" w:cstheme="majorBidi"/>
          <w:b/>
          <w:bCs/>
          <w:spacing w:val="1"/>
          <w:sz w:val="24"/>
          <w:szCs w:val="24"/>
          <w:lang w:val="lv-LV"/>
        </w:rPr>
        <w:t>ā</w:t>
      </w:r>
      <w:r w:rsidRPr="000336E5">
        <w:rPr>
          <w:rFonts w:asciiTheme="majorBidi" w:hAnsiTheme="majorBidi" w:cstheme="majorBidi"/>
          <w:b/>
          <w:bCs/>
          <w:sz w:val="24"/>
          <w:szCs w:val="24"/>
          <w:lang w:val="lv-LV"/>
        </w:rPr>
        <w:t>šan</w:t>
      </w:r>
      <w:r w:rsidRPr="000336E5">
        <w:rPr>
          <w:rFonts w:asciiTheme="majorBidi" w:hAnsiTheme="majorBidi" w:cstheme="majorBidi"/>
          <w:b/>
          <w:bCs/>
          <w:spacing w:val="-1"/>
          <w:sz w:val="24"/>
          <w:szCs w:val="24"/>
          <w:lang w:val="lv-LV"/>
        </w:rPr>
        <w:t>a</w:t>
      </w:r>
      <w:r w:rsidRPr="000336E5">
        <w:rPr>
          <w:rFonts w:asciiTheme="majorBidi" w:hAnsiTheme="majorBidi" w:cstheme="majorBidi"/>
          <w:b/>
          <w:bCs/>
          <w:sz w:val="24"/>
          <w:szCs w:val="24"/>
          <w:lang w:val="lv-LV"/>
        </w:rPr>
        <w:t>s p</w:t>
      </w:r>
      <w:r w:rsidRPr="000336E5">
        <w:rPr>
          <w:rFonts w:asciiTheme="majorBidi" w:hAnsiTheme="majorBidi" w:cstheme="majorBidi"/>
          <w:b/>
          <w:bCs/>
          <w:spacing w:val="1"/>
          <w:sz w:val="24"/>
          <w:szCs w:val="24"/>
          <w:lang w:val="lv-LV"/>
        </w:rPr>
        <w:t>a</w:t>
      </w:r>
      <w:r w:rsidRPr="000336E5">
        <w:rPr>
          <w:rFonts w:asciiTheme="majorBidi" w:hAnsiTheme="majorBidi" w:cstheme="majorBidi"/>
          <w:b/>
          <w:bCs/>
          <w:spacing w:val="-1"/>
          <w:sz w:val="24"/>
          <w:szCs w:val="24"/>
          <w:lang w:val="lv-LV"/>
        </w:rPr>
        <w:t>k</w:t>
      </w:r>
      <w:r w:rsidRPr="000336E5">
        <w:rPr>
          <w:rFonts w:asciiTheme="majorBidi" w:hAnsiTheme="majorBidi" w:cstheme="majorBidi"/>
          <w:b/>
          <w:bCs/>
          <w:sz w:val="24"/>
          <w:szCs w:val="24"/>
          <w:lang w:val="lv-LV"/>
        </w:rPr>
        <w:t>a</w:t>
      </w:r>
      <w:r w:rsidRPr="000336E5">
        <w:rPr>
          <w:rFonts w:asciiTheme="majorBidi" w:hAnsiTheme="majorBidi" w:cstheme="majorBidi"/>
          <w:b/>
          <w:bCs/>
          <w:spacing w:val="1"/>
          <w:sz w:val="24"/>
          <w:szCs w:val="24"/>
          <w:lang w:val="lv-LV"/>
        </w:rPr>
        <w:t>l</w:t>
      </w:r>
      <w:r w:rsidRPr="000336E5">
        <w:rPr>
          <w:rFonts w:asciiTheme="majorBidi" w:hAnsiTheme="majorBidi" w:cstheme="majorBidi"/>
          <w:b/>
          <w:bCs/>
          <w:sz w:val="24"/>
          <w:szCs w:val="24"/>
          <w:lang w:val="lv-LV"/>
        </w:rPr>
        <w:t>p</w:t>
      </w:r>
      <w:r w:rsidRPr="000336E5">
        <w:rPr>
          <w:rFonts w:asciiTheme="majorBidi" w:hAnsiTheme="majorBidi" w:cstheme="majorBidi"/>
          <w:b/>
          <w:bCs/>
          <w:spacing w:val="-1"/>
          <w:sz w:val="24"/>
          <w:szCs w:val="24"/>
          <w:lang w:val="lv-LV"/>
        </w:rPr>
        <w:t>o</w:t>
      </w:r>
      <w:r w:rsidRPr="000336E5">
        <w:rPr>
          <w:rFonts w:asciiTheme="majorBidi" w:hAnsiTheme="majorBidi" w:cstheme="majorBidi"/>
          <w:b/>
          <w:bCs/>
          <w:sz w:val="24"/>
          <w:szCs w:val="24"/>
          <w:lang w:val="lv-LV"/>
        </w:rPr>
        <w:t>j</w:t>
      </w:r>
      <w:r w:rsidRPr="000336E5">
        <w:rPr>
          <w:rFonts w:asciiTheme="majorBidi" w:hAnsiTheme="majorBidi" w:cstheme="majorBidi"/>
          <w:b/>
          <w:bCs/>
          <w:spacing w:val="1"/>
          <w:sz w:val="24"/>
          <w:szCs w:val="24"/>
          <w:lang w:val="lv-LV"/>
        </w:rPr>
        <w:t>u</w:t>
      </w:r>
      <w:r w:rsidRPr="000336E5">
        <w:rPr>
          <w:rFonts w:asciiTheme="majorBidi" w:hAnsiTheme="majorBidi" w:cstheme="majorBidi"/>
          <w:b/>
          <w:bCs/>
          <w:spacing w:val="-2"/>
          <w:sz w:val="24"/>
          <w:szCs w:val="24"/>
          <w:lang w:val="lv-LV"/>
        </w:rPr>
        <w:t>m</w:t>
      </w:r>
      <w:r w:rsidRPr="000336E5">
        <w:rPr>
          <w:rFonts w:asciiTheme="majorBidi" w:hAnsiTheme="majorBidi" w:cstheme="majorBidi"/>
          <w:b/>
          <w:bCs/>
          <w:sz w:val="24"/>
          <w:szCs w:val="24"/>
          <w:lang w:val="lv-LV"/>
        </w:rPr>
        <w:t>u s</w:t>
      </w:r>
      <w:r w:rsidRPr="000336E5">
        <w:rPr>
          <w:rFonts w:asciiTheme="majorBidi" w:hAnsiTheme="majorBidi" w:cstheme="majorBidi"/>
          <w:b/>
          <w:bCs/>
          <w:spacing w:val="-1"/>
          <w:sz w:val="24"/>
          <w:szCs w:val="24"/>
          <w:lang w:val="lv-LV"/>
        </w:rPr>
        <w:t>n</w:t>
      </w:r>
      <w:r w:rsidRPr="000336E5">
        <w:rPr>
          <w:rFonts w:asciiTheme="majorBidi" w:hAnsiTheme="majorBidi" w:cstheme="majorBidi"/>
          <w:b/>
          <w:bCs/>
          <w:sz w:val="24"/>
          <w:szCs w:val="24"/>
          <w:lang w:val="lv-LV"/>
        </w:rPr>
        <w:t>iegša</w:t>
      </w:r>
      <w:r w:rsidRPr="000336E5">
        <w:rPr>
          <w:rFonts w:asciiTheme="majorBidi" w:hAnsiTheme="majorBidi" w:cstheme="majorBidi"/>
          <w:b/>
          <w:bCs/>
          <w:spacing w:val="1"/>
          <w:sz w:val="24"/>
          <w:szCs w:val="24"/>
          <w:lang w:val="lv-LV"/>
        </w:rPr>
        <w:t>n</w:t>
      </w:r>
      <w:r w:rsidRPr="000336E5">
        <w:rPr>
          <w:rFonts w:asciiTheme="majorBidi" w:hAnsiTheme="majorBidi" w:cstheme="majorBidi"/>
          <w:b/>
          <w:bCs/>
          <w:sz w:val="24"/>
          <w:szCs w:val="24"/>
          <w:lang w:val="lv-LV"/>
        </w:rPr>
        <w:t xml:space="preserve">a </w:t>
      </w:r>
      <w:r w:rsidRPr="000336E5">
        <w:rPr>
          <w:rFonts w:asciiTheme="majorBidi" w:hAnsiTheme="majorBidi" w:cstheme="majorBidi"/>
          <w:b/>
          <w:bCs/>
          <w:spacing w:val="1"/>
          <w:sz w:val="24"/>
          <w:szCs w:val="24"/>
          <w:lang w:val="lv-LV"/>
        </w:rPr>
        <w:t>Ugāles vidusskolā</w:t>
      </w:r>
    </w:p>
    <w:p w14:paraId="3CE1C691" w14:textId="77777777" w:rsidR="0040192D" w:rsidRPr="000336E5" w:rsidRDefault="0040192D" w:rsidP="000336E5">
      <w:pPr>
        <w:widowControl w:val="0"/>
        <w:tabs>
          <w:tab w:val="left" w:pos="851"/>
        </w:tabs>
        <w:spacing w:after="0"/>
        <w:rPr>
          <w:rFonts w:asciiTheme="majorBidi" w:hAnsiTheme="majorBidi" w:cstheme="majorBidi"/>
          <w:i/>
          <w:sz w:val="24"/>
          <w:szCs w:val="24"/>
          <w:lang w:val="lv-LV"/>
        </w:rPr>
      </w:pPr>
      <w:r w:rsidRPr="000336E5">
        <w:rPr>
          <w:rFonts w:asciiTheme="majorBidi" w:hAnsiTheme="majorBidi" w:cstheme="majorBidi"/>
          <w:sz w:val="24"/>
          <w:szCs w:val="24"/>
          <w:lang w:val="lv-LV"/>
        </w:rPr>
        <w:t>Tehniskā specifikācija sagatavota: 08.05.2026.</w:t>
      </w:r>
    </w:p>
    <w:p w14:paraId="3C8B73AE"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 xml:space="preserve">Pretendents nodrošina ēdināšanas pakalpojumus Ventspils novada pašvaldības Ugāles vidusskolā. </w:t>
      </w:r>
    </w:p>
    <w:p w14:paraId="4CE1AD3B" w14:textId="55E75FFF" w:rsidR="0040192D" w:rsidRPr="000336E5" w:rsidRDefault="0040192D" w:rsidP="000336E5">
      <w:pPr>
        <w:pStyle w:val="Sarakstarindkopa"/>
        <w:widowControl w:val="0"/>
        <w:numPr>
          <w:ilvl w:val="0"/>
          <w:numId w:val="19"/>
        </w:numPr>
        <w:suppressAutoHyphens w:val="0"/>
        <w:autoSpaceDN/>
        <w:spacing w:after="0"/>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Prognozējamais ēdināšanas pakalpojumu sniegšanas termiņš: no 2026. gada 1.septembra līdz 203</w:t>
      </w:r>
      <w:r w:rsidR="008911DE">
        <w:rPr>
          <w:rFonts w:asciiTheme="majorBidi" w:hAnsiTheme="majorBidi" w:cstheme="majorBidi"/>
          <w:lang w:val="lv-LV"/>
        </w:rPr>
        <w:t>0</w:t>
      </w:r>
      <w:r w:rsidRPr="000336E5">
        <w:rPr>
          <w:rFonts w:asciiTheme="majorBidi" w:hAnsiTheme="majorBidi" w:cstheme="majorBidi"/>
          <w:lang w:val="lv-LV"/>
        </w:rPr>
        <w:t>.gada 31.maijam.</w:t>
      </w:r>
    </w:p>
    <w:p w14:paraId="08BF942B"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Attiecīgās dienas ēdināšanas pakalpojumu apjoms (izglītojamo skaits) tiek precizēts katru darba dienu līdz plkst. 09:00.</w:t>
      </w:r>
    </w:p>
    <w:p w14:paraId="38A3E008"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Pretendentam ēdiena pasniegšanas metodika jāsaskaņo ar katras izglītības iestādes administrāciju.</w:t>
      </w:r>
    </w:p>
    <w:p w14:paraId="01D66568"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Ēdiena pagatavošanas vieta ē</w:t>
      </w:r>
      <w:r w:rsidRPr="000336E5">
        <w:rPr>
          <w:rFonts w:asciiTheme="majorBidi" w:hAnsiTheme="majorBidi" w:cstheme="majorBidi"/>
          <w:spacing w:val="1"/>
          <w:lang w:val="lv-LV"/>
        </w:rPr>
        <w:t xml:space="preserve">dināšanas pakalpojumu nodrošināšanai Ugāles vidusskolā - </w:t>
      </w:r>
      <w:r w:rsidRPr="000336E5">
        <w:rPr>
          <w:rFonts w:asciiTheme="majorBidi" w:hAnsiTheme="majorBidi" w:cstheme="majorBidi"/>
          <w:lang w:val="lv-LV"/>
        </w:rPr>
        <w:t>Pasūtītāja iznomātās virtuves telpas</w:t>
      </w:r>
      <w:r w:rsidRPr="000336E5">
        <w:rPr>
          <w:rFonts w:asciiTheme="majorBidi" w:hAnsiTheme="majorBidi" w:cstheme="majorBidi"/>
          <w:spacing w:val="1"/>
          <w:lang w:val="lv-LV"/>
        </w:rPr>
        <w:t xml:space="preserve"> Ugāles vidusskolā, adrese: Skolas</w:t>
      </w:r>
      <w:r w:rsidRPr="000336E5">
        <w:rPr>
          <w:rFonts w:asciiTheme="majorBidi" w:hAnsiTheme="majorBidi" w:cstheme="majorBidi"/>
          <w:spacing w:val="-1"/>
          <w:lang w:val="lv-LV"/>
        </w:rPr>
        <w:t xml:space="preserve"> </w:t>
      </w:r>
      <w:r w:rsidRPr="000336E5">
        <w:rPr>
          <w:rFonts w:asciiTheme="majorBidi" w:hAnsiTheme="majorBidi" w:cstheme="majorBidi"/>
          <w:lang w:val="lv-LV"/>
        </w:rPr>
        <w:t>i</w:t>
      </w:r>
      <w:r w:rsidRPr="000336E5">
        <w:rPr>
          <w:rFonts w:asciiTheme="majorBidi" w:hAnsiTheme="majorBidi" w:cstheme="majorBidi"/>
          <w:spacing w:val="1"/>
          <w:lang w:val="lv-LV"/>
        </w:rPr>
        <w:t>e</w:t>
      </w:r>
      <w:r w:rsidRPr="000336E5">
        <w:rPr>
          <w:rFonts w:asciiTheme="majorBidi" w:hAnsiTheme="majorBidi" w:cstheme="majorBidi"/>
          <w:lang w:val="lv-LV"/>
        </w:rPr>
        <w:t>la 5A, Ugāle, Ventspils novads.</w:t>
      </w:r>
      <w:r w:rsidRPr="000336E5">
        <w:rPr>
          <w:rFonts w:asciiTheme="majorBidi" w:hAnsiTheme="majorBidi" w:cstheme="majorBidi"/>
          <w:lang w:val="lv-LV" w:eastAsia="ar-SA"/>
        </w:rPr>
        <w:t xml:space="preserve"> </w:t>
      </w:r>
    </w:p>
    <w:p w14:paraId="18FCF9BC" w14:textId="77777777" w:rsidR="0040192D" w:rsidRPr="000336E5" w:rsidRDefault="0040192D" w:rsidP="000336E5">
      <w:pPr>
        <w:pStyle w:val="Sarakstarindkopa"/>
        <w:widowControl w:val="0"/>
        <w:numPr>
          <w:ilvl w:val="0"/>
          <w:numId w:val="19"/>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Ēdināšana tiek organizēta saskaņā ar pretendenta sagatavotajām ēdienkartēm, tehnoloģiskajām kartēm vasaras - rudens un ziemas - pavasara sezonai un pārtikas produktu specifikācijām, nodrošinot norādīto ēdienu enerģētisko vērtību un uzturvērtību, kā arī ievērojot normatīvajos aktos noteiktās prasības un veselīga uztura principus, tajā skaitā:</w:t>
      </w:r>
    </w:p>
    <w:p w14:paraId="3C05688E"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Augļi un dārzeņi jāizmanto, ņemot vērā to sezonalitāti un pieejamību tirgū, kā arī ievērojot Zemkopības ministrijas izstrādāto vietējo augļu un dārzeņu pieejamības kalendāru, kas publicēts Iepirkumu uzraudzības biroja mājaslapā internetā.</w:t>
      </w:r>
    </w:p>
    <w:p w14:paraId="3688F677"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Ēdiens jāgatavo no dažādām pārtikas grupām: dzīvnieku un putnu gaļa, zivis, dārzeņi, zaļumi, augļi, putraimi, maize, makaroni, piena produkti u.c., izmantojot pēc iespējas plašāku produktu klāstu ar attiecīgu kaloritāti.</w:t>
      </w:r>
    </w:p>
    <w:p w14:paraId="3F63F5C4"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 xml:space="preserve">Pārtikas produkti nedrīkst saturēt ģenētiski modificētos organismus, sastāvēt no tiem un tikt ražoti no tiem. </w:t>
      </w:r>
    </w:p>
    <w:p w14:paraId="78D8456E"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produkti nedrīkst saturēt sintētiskās krāsvielas.</w:t>
      </w:r>
    </w:p>
    <w:p w14:paraId="1BEC7603"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Ēdienu gatavošanā nedrīkst izmantot pusfabrikātus un sasaldētu gaļu.</w:t>
      </w:r>
    </w:p>
    <w:p w14:paraId="59781E0A"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Pēc izglītības iestādes administrācijas pieprasījuma pretendentam ir pienākums  nodrošināt atbilstošu ēdināšanu gadījumos, kad izglītojamajam ir ārsta apstiprināta diagnoze (piemēram, celiakija, cukura diabēts, pārtikas alerģija), kuras dēļ ir nepieciešama uztura korekcija.</w:t>
      </w:r>
    </w:p>
    <w:p w14:paraId="70255460"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Ēdināšanas pakalpojumu sniegšana nodrošināma ievērot uz šo pakalpojumu sniegšanu attiecināmo Latvijas Republikā spēkā esošo normatīvo  aktu prasības, tajā skaitā: </w:t>
      </w:r>
    </w:p>
    <w:p w14:paraId="6322D28C"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aprites uzraudzības likums.</w:t>
      </w:r>
    </w:p>
    <w:p w14:paraId="49F41F73"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Bērnu tiesību aizsardzības likums.</w:t>
      </w:r>
    </w:p>
    <w:p w14:paraId="35674968"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13.03.2012. noteikumi Nr.172 „Noteikumi par uztura normām izglītības iestāžu izglītojamiem, sociālās aprūpes un sociālās rehabilitācijas institūciju klientiem un ārstniecības iestāžu pacientiem”.</w:t>
      </w:r>
    </w:p>
    <w:p w14:paraId="5677F153"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27.12.2002. noteikumi Nr.610 „Higiēnas prasības vispārējās pamatizglītības, vispārējās vidējās izglītības un profesionālās izglītības iestādēm”.</w:t>
      </w:r>
    </w:p>
    <w:p w14:paraId="5271CF20" w14:textId="77777777" w:rsidR="0040192D" w:rsidRPr="000336E5" w:rsidRDefault="0040192D" w:rsidP="000336E5">
      <w:pPr>
        <w:pStyle w:val="Sarakstarindkopa"/>
        <w:widowControl w:val="0"/>
        <w:numPr>
          <w:ilvl w:val="1"/>
          <w:numId w:val="19"/>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bCs/>
          <w:shd w:val="clear" w:color="auto" w:fill="FFFFFF"/>
          <w:lang w:val="lv-LV"/>
        </w:rPr>
        <w:t>Ministru kabineta17.09.2013. noteikumi Nr.890 „Higiēnas prasības bērnu uzraudzības pakalpojuma sniedzējiem un izglītības iestādēm, kas īsteno pirmsskolas izglītības programmu”.</w:t>
      </w:r>
    </w:p>
    <w:p w14:paraId="7323CD86"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Pretendentam ir pienākums nodrošināt iespēju personām, kuras saņem ēdināšanas pakalpojumus, veikt apmaksu par pakalpojumu, norēķinoties gan skaidrā naudā, gan ar </w:t>
      </w:r>
      <w:r w:rsidRPr="000336E5">
        <w:rPr>
          <w:rFonts w:asciiTheme="majorBidi" w:hAnsiTheme="majorBidi" w:cstheme="majorBidi"/>
          <w:lang w:val="lv-LV"/>
        </w:rPr>
        <w:lastRenderedPageBreak/>
        <w:t>norēķinu kartēm.</w:t>
      </w:r>
    </w:p>
    <w:p w14:paraId="3F9071C9"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bCs/>
          <w:lang w:val="lv-LV"/>
        </w:rPr>
      </w:pPr>
      <w:r w:rsidRPr="000336E5">
        <w:rPr>
          <w:rFonts w:asciiTheme="majorBidi" w:hAnsiTheme="majorBidi" w:cstheme="majorBidi"/>
          <w:lang w:val="lv-LV"/>
        </w:rPr>
        <w:t xml:space="preserve">Pretendentam ēdināšanas pakalpojuma sniegšana (pusdienas) jānodrošina arī </w:t>
      </w:r>
      <w:r w:rsidRPr="000336E5">
        <w:rPr>
          <w:rFonts w:asciiTheme="majorBidi" w:hAnsiTheme="majorBidi" w:cstheme="majorBidi"/>
          <w:bCs/>
          <w:lang w:val="lv-LV"/>
        </w:rPr>
        <w:t xml:space="preserve"> Izglītības iestādes darbiniekiem. </w:t>
      </w:r>
    </w:p>
    <w:p w14:paraId="2369F946" w14:textId="77777777" w:rsidR="0040192D" w:rsidRPr="000336E5" w:rsidRDefault="0040192D" w:rsidP="000336E5">
      <w:pPr>
        <w:pStyle w:val="Sarakstarindkopa"/>
        <w:widowControl w:val="0"/>
        <w:numPr>
          <w:ilvl w:val="0"/>
          <w:numId w:val="19"/>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Izglītojamo un darbinieku skaits (orientējošais) Ventspils novada pašvaldības izglītības iestādēs 2026/2027 mācību gadā, kuriem  jānodrošina ēdināšana:</w:t>
      </w:r>
    </w:p>
    <w:p w14:paraId="338CB052" w14:textId="77777777" w:rsidR="0040192D" w:rsidRPr="000336E5" w:rsidRDefault="0040192D" w:rsidP="000336E5">
      <w:pPr>
        <w:widowControl w:val="0"/>
        <w:spacing w:after="0" w:line="20" w:lineRule="atLeast"/>
        <w:jc w:val="right"/>
        <w:rPr>
          <w:rFonts w:asciiTheme="majorBidi" w:hAnsiTheme="majorBidi" w:cstheme="majorBidi"/>
          <w:i/>
          <w:sz w:val="24"/>
          <w:szCs w:val="24"/>
          <w:lang w:val="lv-LV"/>
        </w:rPr>
      </w:pPr>
    </w:p>
    <w:p w14:paraId="375514FA" w14:textId="77777777" w:rsidR="0040192D" w:rsidRPr="000336E5" w:rsidRDefault="0040192D" w:rsidP="000336E5">
      <w:pPr>
        <w:widowControl w:val="0"/>
        <w:spacing w:after="0" w:line="20" w:lineRule="atLeast"/>
        <w:jc w:val="right"/>
        <w:rPr>
          <w:rFonts w:asciiTheme="majorBidi" w:hAnsiTheme="majorBidi" w:cstheme="majorBidi"/>
          <w:i/>
          <w:sz w:val="24"/>
          <w:szCs w:val="24"/>
          <w:lang w:val="lv-LV"/>
        </w:rPr>
      </w:pPr>
      <w:r w:rsidRPr="000336E5">
        <w:rPr>
          <w:rFonts w:asciiTheme="majorBidi" w:hAnsiTheme="majorBidi" w:cstheme="majorBidi"/>
          <w:i/>
          <w:sz w:val="24"/>
          <w:szCs w:val="24"/>
          <w:lang w:val="lv-LV"/>
        </w:rPr>
        <w:t>Tabula Nr.1</w:t>
      </w:r>
    </w:p>
    <w:tbl>
      <w:tblPr>
        <w:tblStyle w:val="Reatabula"/>
        <w:tblW w:w="9918" w:type="dxa"/>
        <w:tblLayout w:type="fixed"/>
        <w:tblLook w:val="04A0" w:firstRow="1" w:lastRow="0" w:firstColumn="1" w:lastColumn="0" w:noHBand="0" w:noVBand="1"/>
      </w:tblPr>
      <w:tblGrid>
        <w:gridCol w:w="527"/>
        <w:gridCol w:w="1282"/>
        <w:gridCol w:w="1559"/>
        <w:gridCol w:w="2014"/>
        <w:gridCol w:w="1984"/>
        <w:gridCol w:w="1418"/>
        <w:gridCol w:w="1134"/>
      </w:tblGrid>
      <w:tr w:rsidR="0040192D" w:rsidRPr="000336E5" w14:paraId="0B9D1D0B" w14:textId="77777777" w:rsidTr="002C14C0">
        <w:trPr>
          <w:cantSplit/>
          <w:trHeight w:val="1812"/>
        </w:trPr>
        <w:tc>
          <w:tcPr>
            <w:tcW w:w="527" w:type="dxa"/>
            <w:vMerge w:val="restart"/>
            <w:textDirection w:val="btLr"/>
            <w:vAlign w:val="center"/>
          </w:tcPr>
          <w:p w14:paraId="561296D5" w14:textId="77777777" w:rsidR="0040192D" w:rsidRPr="000336E5" w:rsidRDefault="0040192D" w:rsidP="000336E5">
            <w:pPr>
              <w:widowControl w:val="0"/>
              <w:spacing w:after="0" w:line="20" w:lineRule="atLeast"/>
              <w:ind w:left="113" w:right="113"/>
              <w:jc w:val="center"/>
              <w:rPr>
                <w:rFonts w:asciiTheme="majorBidi" w:hAnsiTheme="majorBidi" w:cstheme="majorBidi"/>
                <w:lang w:val="lv-LV"/>
              </w:rPr>
            </w:pPr>
            <w:r w:rsidRPr="000336E5">
              <w:rPr>
                <w:rFonts w:asciiTheme="majorBidi" w:hAnsiTheme="majorBidi" w:cstheme="majorBidi"/>
                <w:lang w:val="lv-LV"/>
              </w:rPr>
              <w:t>Iepirkuma daļas Nr.</w:t>
            </w:r>
          </w:p>
        </w:tc>
        <w:tc>
          <w:tcPr>
            <w:tcW w:w="1282" w:type="dxa"/>
            <w:vMerge w:val="restart"/>
            <w:vAlign w:val="center"/>
          </w:tcPr>
          <w:p w14:paraId="22314551"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Izglītības iestādes</w:t>
            </w:r>
          </w:p>
        </w:tc>
        <w:tc>
          <w:tcPr>
            <w:tcW w:w="1559" w:type="dxa"/>
            <w:vMerge w:val="restart"/>
            <w:vAlign w:val="center"/>
          </w:tcPr>
          <w:p w14:paraId="573D0965"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Adrese</w:t>
            </w:r>
          </w:p>
        </w:tc>
        <w:tc>
          <w:tcPr>
            <w:tcW w:w="3998" w:type="dxa"/>
            <w:gridSpan w:val="2"/>
            <w:vAlign w:val="center"/>
          </w:tcPr>
          <w:p w14:paraId="5B9E40C8"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 xml:space="preserve">Izglītojamo skaits </w:t>
            </w:r>
          </w:p>
        </w:tc>
        <w:tc>
          <w:tcPr>
            <w:tcW w:w="1418" w:type="dxa"/>
            <w:vMerge w:val="restart"/>
            <w:vAlign w:val="center"/>
          </w:tcPr>
          <w:p w14:paraId="6128115F"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 xml:space="preserve">darbinieku skaits </w:t>
            </w:r>
          </w:p>
          <w:p w14:paraId="592F45BF"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134" w:type="dxa"/>
            <w:vMerge w:val="restart"/>
            <w:vAlign w:val="center"/>
          </w:tcPr>
          <w:p w14:paraId="0593A13C"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 xml:space="preserve">Kopā </w:t>
            </w:r>
          </w:p>
        </w:tc>
      </w:tr>
      <w:tr w:rsidR="0040192D" w:rsidRPr="000336E5" w14:paraId="3D5FC783" w14:textId="77777777" w:rsidTr="002C14C0">
        <w:tc>
          <w:tcPr>
            <w:tcW w:w="527" w:type="dxa"/>
            <w:vMerge/>
          </w:tcPr>
          <w:p w14:paraId="256FE2D9" w14:textId="77777777" w:rsidR="0040192D" w:rsidRPr="000336E5" w:rsidRDefault="0040192D" w:rsidP="000336E5">
            <w:pPr>
              <w:widowControl w:val="0"/>
              <w:spacing w:after="0" w:line="20" w:lineRule="atLeast"/>
              <w:jc w:val="right"/>
              <w:rPr>
                <w:rFonts w:asciiTheme="majorBidi" w:hAnsiTheme="majorBidi" w:cstheme="majorBidi"/>
                <w:lang w:val="lv-LV"/>
              </w:rPr>
            </w:pPr>
          </w:p>
        </w:tc>
        <w:tc>
          <w:tcPr>
            <w:tcW w:w="1282" w:type="dxa"/>
            <w:vMerge/>
          </w:tcPr>
          <w:p w14:paraId="505E6CFB" w14:textId="77777777" w:rsidR="0040192D" w:rsidRPr="000336E5" w:rsidRDefault="0040192D" w:rsidP="000336E5">
            <w:pPr>
              <w:widowControl w:val="0"/>
              <w:spacing w:after="0" w:line="20" w:lineRule="atLeast"/>
              <w:jc w:val="right"/>
              <w:rPr>
                <w:rFonts w:asciiTheme="majorBidi" w:hAnsiTheme="majorBidi" w:cstheme="majorBidi"/>
                <w:lang w:val="lv-LV"/>
              </w:rPr>
            </w:pPr>
          </w:p>
        </w:tc>
        <w:tc>
          <w:tcPr>
            <w:tcW w:w="1559" w:type="dxa"/>
            <w:vMerge/>
          </w:tcPr>
          <w:p w14:paraId="5187C455" w14:textId="77777777" w:rsidR="0040192D" w:rsidRPr="000336E5" w:rsidRDefault="0040192D" w:rsidP="000336E5">
            <w:pPr>
              <w:widowControl w:val="0"/>
              <w:spacing w:after="0" w:line="20" w:lineRule="atLeast"/>
              <w:jc w:val="right"/>
              <w:rPr>
                <w:rFonts w:asciiTheme="majorBidi" w:hAnsiTheme="majorBidi" w:cstheme="majorBidi"/>
                <w:lang w:val="lv-LV"/>
              </w:rPr>
            </w:pPr>
          </w:p>
        </w:tc>
        <w:tc>
          <w:tcPr>
            <w:tcW w:w="2014" w:type="dxa"/>
            <w:vAlign w:val="center"/>
          </w:tcPr>
          <w:p w14:paraId="6083C0FA"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1.-4.kl.</w:t>
            </w:r>
          </w:p>
          <w:p w14:paraId="398F1754"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984" w:type="dxa"/>
            <w:vAlign w:val="center"/>
          </w:tcPr>
          <w:p w14:paraId="417EC98E"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5.-12.kl.</w:t>
            </w:r>
          </w:p>
        </w:tc>
        <w:tc>
          <w:tcPr>
            <w:tcW w:w="1418" w:type="dxa"/>
            <w:vMerge/>
            <w:vAlign w:val="center"/>
          </w:tcPr>
          <w:p w14:paraId="380736D6"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134" w:type="dxa"/>
            <w:vMerge/>
          </w:tcPr>
          <w:p w14:paraId="07CF78F3" w14:textId="77777777" w:rsidR="0040192D" w:rsidRPr="000336E5" w:rsidRDefault="0040192D" w:rsidP="000336E5">
            <w:pPr>
              <w:widowControl w:val="0"/>
              <w:spacing w:after="0" w:line="20" w:lineRule="atLeast"/>
              <w:jc w:val="center"/>
              <w:rPr>
                <w:rFonts w:asciiTheme="majorBidi" w:hAnsiTheme="majorBidi" w:cstheme="majorBidi"/>
                <w:lang w:val="lv-LV"/>
              </w:rPr>
            </w:pPr>
          </w:p>
        </w:tc>
      </w:tr>
      <w:tr w:rsidR="0040192D" w:rsidRPr="000336E5" w14:paraId="454BF896" w14:textId="77777777" w:rsidTr="002C14C0">
        <w:tc>
          <w:tcPr>
            <w:tcW w:w="527" w:type="dxa"/>
          </w:tcPr>
          <w:p w14:paraId="1E75C02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w:t>
            </w:r>
          </w:p>
        </w:tc>
        <w:tc>
          <w:tcPr>
            <w:tcW w:w="1282" w:type="dxa"/>
          </w:tcPr>
          <w:p w14:paraId="2658C67F"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2</w:t>
            </w:r>
          </w:p>
        </w:tc>
        <w:tc>
          <w:tcPr>
            <w:tcW w:w="1559" w:type="dxa"/>
          </w:tcPr>
          <w:p w14:paraId="36C3D06D"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3</w:t>
            </w:r>
          </w:p>
        </w:tc>
        <w:tc>
          <w:tcPr>
            <w:tcW w:w="2014" w:type="dxa"/>
          </w:tcPr>
          <w:p w14:paraId="111FBAB8"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4</w:t>
            </w:r>
          </w:p>
          <w:p w14:paraId="094AE583" w14:textId="77777777" w:rsidR="0040192D" w:rsidRPr="000336E5" w:rsidRDefault="0040192D" w:rsidP="000336E5">
            <w:pPr>
              <w:widowControl w:val="0"/>
              <w:spacing w:after="0" w:line="20" w:lineRule="atLeast"/>
              <w:jc w:val="center"/>
              <w:rPr>
                <w:rFonts w:asciiTheme="majorBidi" w:hAnsiTheme="majorBidi" w:cstheme="majorBidi"/>
                <w:i/>
                <w:lang w:val="lv-LV"/>
              </w:rPr>
            </w:pPr>
          </w:p>
        </w:tc>
        <w:tc>
          <w:tcPr>
            <w:tcW w:w="1984" w:type="dxa"/>
          </w:tcPr>
          <w:p w14:paraId="19537CB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5</w:t>
            </w:r>
          </w:p>
        </w:tc>
        <w:tc>
          <w:tcPr>
            <w:tcW w:w="1418" w:type="dxa"/>
          </w:tcPr>
          <w:p w14:paraId="32E3BC0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6</w:t>
            </w:r>
          </w:p>
        </w:tc>
        <w:tc>
          <w:tcPr>
            <w:tcW w:w="1134" w:type="dxa"/>
          </w:tcPr>
          <w:p w14:paraId="65B0A8E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7</w:t>
            </w:r>
          </w:p>
        </w:tc>
      </w:tr>
      <w:tr w:rsidR="0040192D" w:rsidRPr="000336E5" w14:paraId="31A1A054" w14:textId="77777777" w:rsidTr="002C14C0">
        <w:tc>
          <w:tcPr>
            <w:tcW w:w="527" w:type="dxa"/>
            <w:vAlign w:val="center"/>
          </w:tcPr>
          <w:p w14:paraId="0E8C7075"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w:t>
            </w:r>
          </w:p>
        </w:tc>
        <w:tc>
          <w:tcPr>
            <w:tcW w:w="1282" w:type="dxa"/>
            <w:vAlign w:val="center"/>
          </w:tcPr>
          <w:p w14:paraId="3CC2E370"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Ugāles vidusskola</w:t>
            </w:r>
          </w:p>
        </w:tc>
        <w:tc>
          <w:tcPr>
            <w:tcW w:w="1559" w:type="dxa"/>
            <w:vAlign w:val="center"/>
          </w:tcPr>
          <w:p w14:paraId="1B9C1C9A"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Skolas iela 5A, Ugāles pagasts, Ventspils novads, LV 3615</w:t>
            </w:r>
          </w:p>
        </w:tc>
        <w:tc>
          <w:tcPr>
            <w:tcW w:w="2014" w:type="dxa"/>
            <w:vAlign w:val="center"/>
          </w:tcPr>
          <w:p w14:paraId="4F01FC69" w14:textId="77777777" w:rsidR="0040192D" w:rsidRPr="000336E5" w:rsidRDefault="0040192D" w:rsidP="000336E5">
            <w:pPr>
              <w:widowControl w:val="0"/>
              <w:spacing w:after="0" w:line="20" w:lineRule="atLeast"/>
              <w:jc w:val="center"/>
              <w:rPr>
                <w:rFonts w:asciiTheme="majorBidi" w:hAnsiTheme="majorBidi" w:cstheme="majorBidi"/>
                <w:lang w:val="lv-LV"/>
              </w:rPr>
            </w:pPr>
          </w:p>
          <w:p w14:paraId="1A3D3864"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84</w:t>
            </w:r>
          </w:p>
          <w:p w14:paraId="39A90B8D" w14:textId="77777777" w:rsidR="0040192D" w:rsidRPr="000336E5" w:rsidRDefault="0040192D" w:rsidP="000336E5">
            <w:pPr>
              <w:widowControl w:val="0"/>
              <w:spacing w:after="0" w:line="20" w:lineRule="atLeast"/>
              <w:jc w:val="center"/>
              <w:rPr>
                <w:rFonts w:asciiTheme="majorBidi" w:hAnsiTheme="majorBidi" w:cstheme="majorBidi"/>
                <w:lang w:val="lv-LV"/>
              </w:rPr>
            </w:pPr>
          </w:p>
        </w:tc>
        <w:tc>
          <w:tcPr>
            <w:tcW w:w="1984" w:type="dxa"/>
            <w:vAlign w:val="center"/>
          </w:tcPr>
          <w:p w14:paraId="252CF50B"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120</w:t>
            </w:r>
          </w:p>
        </w:tc>
        <w:tc>
          <w:tcPr>
            <w:tcW w:w="1418" w:type="dxa"/>
            <w:vAlign w:val="center"/>
          </w:tcPr>
          <w:p w14:paraId="48C17226"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5</w:t>
            </w:r>
          </w:p>
        </w:tc>
        <w:tc>
          <w:tcPr>
            <w:tcW w:w="1134" w:type="dxa"/>
            <w:vAlign w:val="center"/>
          </w:tcPr>
          <w:p w14:paraId="4044FCC3"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209</w:t>
            </w:r>
          </w:p>
        </w:tc>
      </w:tr>
    </w:tbl>
    <w:p w14:paraId="2090880A" w14:textId="77777777" w:rsidR="0040192D" w:rsidRPr="000336E5" w:rsidRDefault="0040192D" w:rsidP="000336E5">
      <w:pPr>
        <w:widowControl w:val="0"/>
        <w:spacing w:after="0" w:line="20" w:lineRule="atLeast"/>
        <w:rPr>
          <w:rFonts w:asciiTheme="majorBidi" w:hAnsiTheme="majorBidi" w:cstheme="majorBidi"/>
          <w:sz w:val="24"/>
          <w:szCs w:val="24"/>
          <w:lang w:val="lv-LV"/>
        </w:rPr>
      </w:pPr>
    </w:p>
    <w:p w14:paraId="63BFB315" w14:textId="77777777" w:rsidR="0040192D" w:rsidRPr="000336E5" w:rsidRDefault="0040192D" w:rsidP="000336E5">
      <w:pPr>
        <w:pStyle w:val="Sarakstarindkopa"/>
        <w:widowControl w:val="0"/>
        <w:numPr>
          <w:ilvl w:val="0"/>
          <w:numId w:val="19"/>
        </w:numPr>
        <w:suppressAutoHyphens w:val="0"/>
        <w:autoSpaceDN/>
        <w:spacing w:after="0" w:line="20" w:lineRule="atLeast"/>
        <w:ind w:left="426" w:hanging="426"/>
        <w:contextualSpacing/>
        <w:jc w:val="left"/>
        <w:textAlignment w:val="auto"/>
        <w:rPr>
          <w:rFonts w:asciiTheme="majorBidi" w:hAnsiTheme="majorBidi" w:cstheme="majorBidi"/>
          <w:lang w:val="lv-LV"/>
        </w:rPr>
      </w:pPr>
      <w:r w:rsidRPr="000336E5">
        <w:rPr>
          <w:rFonts w:asciiTheme="majorBidi" w:hAnsiTheme="majorBidi" w:cstheme="majorBidi"/>
          <w:lang w:val="lv-LV"/>
        </w:rPr>
        <w:t xml:space="preserve"> Ēdināšanas pakalpojumu sniegšanas laiks:</w:t>
      </w:r>
    </w:p>
    <w:p w14:paraId="4C462976" w14:textId="77777777" w:rsidR="0040192D" w:rsidRPr="000336E5" w:rsidRDefault="0040192D" w:rsidP="000336E5">
      <w:pPr>
        <w:pStyle w:val="Sarakstarindkopa"/>
        <w:tabs>
          <w:tab w:val="left" w:pos="12510"/>
        </w:tabs>
        <w:spacing w:after="0"/>
        <w:jc w:val="right"/>
        <w:rPr>
          <w:rFonts w:asciiTheme="majorBidi" w:hAnsiTheme="majorBidi" w:cstheme="majorBidi"/>
          <w:i/>
          <w:iCs/>
          <w:lang w:val="lv-LV"/>
        </w:rPr>
      </w:pPr>
      <w:r w:rsidRPr="000336E5">
        <w:rPr>
          <w:rFonts w:asciiTheme="majorBidi" w:hAnsiTheme="majorBidi" w:cstheme="majorBidi"/>
          <w:i/>
          <w:iCs/>
          <w:lang w:val="lv-LV"/>
        </w:rPr>
        <w:t>Tabula Nr. 2</w:t>
      </w:r>
    </w:p>
    <w:tbl>
      <w:tblPr>
        <w:tblStyle w:val="Reatabula"/>
        <w:tblW w:w="9918" w:type="dxa"/>
        <w:tblLayout w:type="fixed"/>
        <w:tblLook w:val="04A0" w:firstRow="1" w:lastRow="0" w:firstColumn="1" w:lastColumn="0" w:noHBand="0" w:noVBand="1"/>
      </w:tblPr>
      <w:tblGrid>
        <w:gridCol w:w="562"/>
        <w:gridCol w:w="1106"/>
        <w:gridCol w:w="1134"/>
        <w:gridCol w:w="737"/>
        <w:gridCol w:w="567"/>
        <w:gridCol w:w="567"/>
        <w:gridCol w:w="709"/>
        <w:gridCol w:w="567"/>
        <w:gridCol w:w="567"/>
        <w:gridCol w:w="567"/>
        <w:gridCol w:w="567"/>
        <w:gridCol w:w="567"/>
        <w:gridCol w:w="567"/>
        <w:gridCol w:w="567"/>
        <w:gridCol w:w="567"/>
      </w:tblGrid>
      <w:tr w:rsidR="0040192D" w:rsidRPr="000336E5" w14:paraId="1FF2C8E5" w14:textId="77777777" w:rsidTr="002C14C0">
        <w:trPr>
          <w:cantSplit/>
          <w:trHeight w:val="1307"/>
        </w:trPr>
        <w:tc>
          <w:tcPr>
            <w:tcW w:w="562" w:type="dxa"/>
            <w:textDirection w:val="btLr"/>
            <w:vAlign w:val="center"/>
          </w:tcPr>
          <w:p w14:paraId="3AB15EDF"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Iepirkuma daļas Nr.</w:t>
            </w:r>
          </w:p>
        </w:tc>
        <w:tc>
          <w:tcPr>
            <w:tcW w:w="1106" w:type="dxa"/>
            <w:vAlign w:val="center"/>
          </w:tcPr>
          <w:p w14:paraId="41916408"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Izglītības iestādes</w:t>
            </w:r>
          </w:p>
        </w:tc>
        <w:tc>
          <w:tcPr>
            <w:tcW w:w="1134" w:type="dxa"/>
            <w:vAlign w:val="center"/>
          </w:tcPr>
          <w:p w14:paraId="01B76AA4"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Adrese</w:t>
            </w:r>
          </w:p>
        </w:tc>
        <w:tc>
          <w:tcPr>
            <w:tcW w:w="737" w:type="dxa"/>
            <w:textDirection w:val="btLr"/>
            <w:vAlign w:val="center"/>
          </w:tcPr>
          <w:p w14:paraId="7482BFFC"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1.klse</w:t>
            </w:r>
          </w:p>
        </w:tc>
        <w:tc>
          <w:tcPr>
            <w:tcW w:w="567" w:type="dxa"/>
            <w:textDirection w:val="btLr"/>
            <w:vAlign w:val="center"/>
          </w:tcPr>
          <w:p w14:paraId="570C1F68"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2.klase</w:t>
            </w:r>
          </w:p>
        </w:tc>
        <w:tc>
          <w:tcPr>
            <w:tcW w:w="567" w:type="dxa"/>
            <w:textDirection w:val="btLr"/>
            <w:vAlign w:val="center"/>
          </w:tcPr>
          <w:p w14:paraId="071DC91A"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3.klase</w:t>
            </w:r>
          </w:p>
        </w:tc>
        <w:tc>
          <w:tcPr>
            <w:tcW w:w="709" w:type="dxa"/>
            <w:textDirection w:val="btLr"/>
            <w:vAlign w:val="center"/>
          </w:tcPr>
          <w:p w14:paraId="1CB8A8A3"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4.klase</w:t>
            </w:r>
          </w:p>
        </w:tc>
        <w:tc>
          <w:tcPr>
            <w:tcW w:w="567" w:type="dxa"/>
            <w:textDirection w:val="btLr"/>
            <w:vAlign w:val="center"/>
          </w:tcPr>
          <w:p w14:paraId="732A45E9"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5.klase</w:t>
            </w:r>
          </w:p>
        </w:tc>
        <w:tc>
          <w:tcPr>
            <w:tcW w:w="567" w:type="dxa"/>
            <w:textDirection w:val="btLr"/>
            <w:vAlign w:val="center"/>
          </w:tcPr>
          <w:p w14:paraId="37C8ED89"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6.klase</w:t>
            </w:r>
          </w:p>
        </w:tc>
        <w:tc>
          <w:tcPr>
            <w:tcW w:w="567" w:type="dxa"/>
            <w:textDirection w:val="btLr"/>
            <w:vAlign w:val="center"/>
          </w:tcPr>
          <w:p w14:paraId="324D7E35"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7.klase</w:t>
            </w:r>
          </w:p>
        </w:tc>
        <w:tc>
          <w:tcPr>
            <w:tcW w:w="567" w:type="dxa"/>
            <w:textDirection w:val="btLr"/>
            <w:vAlign w:val="center"/>
          </w:tcPr>
          <w:p w14:paraId="61EF7E22"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8.klase</w:t>
            </w:r>
          </w:p>
        </w:tc>
        <w:tc>
          <w:tcPr>
            <w:tcW w:w="567" w:type="dxa"/>
            <w:textDirection w:val="btLr"/>
            <w:vAlign w:val="center"/>
          </w:tcPr>
          <w:p w14:paraId="3BC6D81C"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9.klase</w:t>
            </w:r>
          </w:p>
        </w:tc>
        <w:tc>
          <w:tcPr>
            <w:tcW w:w="567" w:type="dxa"/>
            <w:textDirection w:val="btLr"/>
            <w:vAlign w:val="center"/>
          </w:tcPr>
          <w:p w14:paraId="565D8A61"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10.klase</w:t>
            </w:r>
          </w:p>
        </w:tc>
        <w:tc>
          <w:tcPr>
            <w:tcW w:w="567" w:type="dxa"/>
            <w:textDirection w:val="btLr"/>
            <w:vAlign w:val="center"/>
          </w:tcPr>
          <w:p w14:paraId="5D928DC4"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11.klase</w:t>
            </w:r>
          </w:p>
        </w:tc>
        <w:tc>
          <w:tcPr>
            <w:tcW w:w="567" w:type="dxa"/>
            <w:textDirection w:val="btLr"/>
            <w:vAlign w:val="center"/>
          </w:tcPr>
          <w:p w14:paraId="5A5592EF"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12.klase</w:t>
            </w:r>
          </w:p>
        </w:tc>
      </w:tr>
      <w:tr w:rsidR="0040192D" w:rsidRPr="000336E5" w14:paraId="7CBF071D" w14:textId="77777777" w:rsidTr="002C14C0">
        <w:tc>
          <w:tcPr>
            <w:tcW w:w="562" w:type="dxa"/>
          </w:tcPr>
          <w:p w14:paraId="4011CC8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w:t>
            </w:r>
          </w:p>
        </w:tc>
        <w:tc>
          <w:tcPr>
            <w:tcW w:w="1106" w:type="dxa"/>
          </w:tcPr>
          <w:p w14:paraId="05DF96D5"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2</w:t>
            </w:r>
          </w:p>
        </w:tc>
        <w:tc>
          <w:tcPr>
            <w:tcW w:w="1134" w:type="dxa"/>
          </w:tcPr>
          <w:p w14:paraId="6DAA29AA"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3</w:t>
            </w:r>
          </w:p>
        </w:tc>
        <w:tc>
          <w:tcPr>
            <w:tcW w:w="737" w:type="dxa"/>
          </w:tcPr>
          <w:p w14:paraId="340D591E"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4</w:t>
            </w:r>
          </w:p>
        </w:tc>
        <w:tc>
          <w:tcPr>
            <w:tcW w:w="567" w:type="dxa"/>
          </w:tcPr>
          <w:p w14:paraId="7F209F33"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5</w:t>
            </w:r>
          </w:p>
        </w:tc>
        <w:tc>
          <w:tcPr>
            <w:tcW w:w="567" w:type="dxa"/>
          </w:tcPr>
          <w:p w14:paraId="2188566C" w14:textId="77777777" w:rsidR="0040192D" w:rsidRPr="000336E5" w:rsidRDefault="0040192D" w:rsidP="000336E5">
            <w:pPr>
              <w:widowControl w:val="0"/>
              <w:spacing w:after="0" w:line="20" w:lineRule="atLeast"/>
              <w:rPr>
                <w:rFonts w:asciiTheme="majorBidi" w:hAnsiTheme="majorBidi" w:cstheme="majorBidi"/>
                <w:i/>
                <w:lang w:val="lv-LV"/>
              </w:rPr>
            </w:pPr>
            <w:r w:rsidRPr="000336E5">
              <w:rPr>
                <w:rFonts w:asciiTheme="majorBidi" w:hAnsiTheme="majorBidi" w:cstheme="majorBidi"/>
                <w:i/>
                <w:lang w:val="lv-LV"/>
              </w:rPr>
              <w:t xml:space="preserve"> 6</w:t>
            </w:r>
          </w:p>
        </w:tc>
        <w:tc>
          <w:tcPr>
            <w:tcW w:w="709" w:type="dxa"/>
          </w:tcPr>
          <w:p w14:paraId="0668407C"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7</w:t>
            </w:r>
          </w:p>
        </w:tc>
        <w:tc>
          <w:tcPr>
            <w:tcW w:w="567" w:type="dxa"/>
          </w:tcPr>
          <w:p w14:paraId="687E80F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8</w:t>
            </w:r>
          </w:p>
        </w:tc>
        <w:tc>
          <w:tcPr>
            <w:tcW w:w="567" w:type="dxa"/>
          </w:tcPr>
          <w:p w14:paraId="5825FB6A"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9</w:t>
            </w:r>
          </w:p>
        </w:tc>
        <w:tc>
          <w:tcPr>
            <w:tcW w:w="567" w:type="dxa"/>
          </w:tcPr>
          <w:p w14:paraId="442AE521"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10</w:t>
            </w:r>
          </w:p>
        </w:tc>
        <w:tc>
          <w:tcPr>
            <w:tcW w:w="567" w:type="dxa"/>
          </w:tcPr>
          <w:p w14:paraId="3CA4F1BD"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11</w:t>
            </w:r>
          </w:p>
        </w:tc>
        <w:tc>
          <w:tcPr>
            <w:tcW w:w="567" w:type="dxa"/>
          </w:tcPr>
          <w:p w14:paraId="1EDAB5D4"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12</w:t>
            </w:r>
          </w:p>
        </w:tc>
        <w:tc>
          <w:tcPr>
            <w:tcW w:w="567" w:type="dxa"/>
          </w:tcPr>
          <w:p w14:paraId="477E5B82"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13</w:t>
            </w:r>
          </w:p>
        </w:tc>
        <w:tc>
          <w:tcPr>
            <w:tcW w:w="567" w:type="dxa"/>
          </w:tcPr>
          <w:p w14:paraId="55896DBB"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14</w:t>
            </w:r>
          </w:p>
        </w:tc>
        <w:tc>
          <w:tcPr>
            <w:tcW w:w="567" w:type="dxa"/>
          </w:tcPr>
          <w:p w14:paraId="1443812B" w14:textId="77777777" w:rsidR="0040192D" w:rsidRPr="000336E5" w:rsidRDefault="0040192D" w:rsidP="000336E5">
            <w:pPr>
              <w:widowControl w:val="0"/>
              <w:spacing w:after="0" w:line="20" w:lineRule="atLeast"/>
              <w:jc w:val="center"/>
              <w:rPr>
                <w:rFonts w:asciiTheme="majorBidi" w:hAnsiTheme="majorBidi" w:cstheme="majorBidi"/>
                <w:i/>
                <w:lang w:val="lv-LV"/>
              </w:rPr>
            </w:pPr>
            <w:r w:rsidRPr="000336E5">
              <w:rPr>
                <w:rFonts w:asciiTheme="majorBidi" w:hAnsiTheme="majorBidi" w:cstheme="majorBidi"/>
                <w:i/>
                <w:lang w:val="lv-LV"/>
              </w:rPr>
              <w:t>15</w:t>
            </w:r>
          </w:p>
        </w:tc>
      </w:tr>
      <w:tr w:rsidR="0040192D" w:rsidRPr="000336E5" w14:paraId="6052E3DB" w14:textId="77777777" w:rsidTr="002C14C0">
        <w:tc>
          <w:tcPr>
            <w:tcW w:w="562" w:type="dxa"/>
            <w:vAlign w:val="center"/>
          </w:tcPr>
          <w:p w14:paraId="4780E217"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1</w:t>
            </w:r>
          </w:p>
        </w:tc>
        <w:tc>
          <w:tcPr>
            <w:tcW w:w="1106" w:type="dxa"/>
          </w:tcPr>
          <w:p w14:paraId="366E5E41" w14:textId="77777777" w:rsidR="0040192D" w:rsidRPr="000336E5" w:rsidRDefault="0040192D" w:rsidP="000336E5">
            <w:pPr>
              <w:widowControl w:val="0"/>
              <w:spacing w:after="0" w:line="20" w:lineRule="atLeast"/>
              <w:jc w:val="center"/>
              <w:rPr>
                <w:rFonts w:asciiTheme="majorBidi" w:hAnsiTheme="majorBidi" w:cstheme="majorBidi"/>
                <w:lang w:val="lv-LV"/>
              </w:rPr>
            </w:pPr>
          </w:p>
          <w:p w14:paraId="4322AB8B" w14:textId="77777777" w:rsidR="0040192D" w:rsidRPr="000336E5" w:rsidRDefault="0040192D" w:rsidP="000336E5">
            <w:pPr>
              <w:widowControl w:val="0"/>
              <w:spacing w:after="0" w:line="20" w:lineRule="atLeast"/>
              <w:jc w:val="center"/>
              <w:rPr>
                <w:rFonts w:asciiTheme="majorBidi" w:hAnsiTheme="majorBidi" w:cstheme="majorBidi"/>
                <w:lang w:val="lv-LV"/>
              </w:rPr>
            </w:pPr>
          </w:p>
          <w:p w14:paraId="241BDBB9" w14:textId="77777777" w:rsidR="0040192D" w:rsidRPr="000336E5" w:rsidRDefault="0040192D" w:rsidP="000336E5">
            <w:pPr>
              <w:widowControl w:val="0"/>
              <w:spacing w:after="0" w:line="20" w:lineRule="atLeast"/>
              <w:jc w:val="center"/>
              <w:rPr>
                <w:rFonts w:asciiTheme="majorBidi" w:hAnsiTheme="majorBidi" w:cstheme="majorBidi"/>
                <w:lang w:val="lv-LV"/>
              </w:rPr>
            </w:pPr>
            <w:r w:rsidRPr="000336E5">
              <w:rPr>
                <w:rFonts w:asciiTheme="majorBidi" w:hAnsiTheme="majorBidi" w:cstheme="majorBidi"/>
                <w:lang w:val="lv-LV"/>
              </w:rPr>
              <w:t>Ugāles vidusskola</w:t>
            </w:r>
          </w:p>
        </w:tc>
        <w:tc>
          <w:tcPr>
            <w:tcW w:w="1134" w:type="dxa"/>
          </w:tcPr>
          <w:p w14:paraId="5BC91515" w14:textId="77777777" w:rsidR="0040192D" w:rsidRPr="000336E5" w:rsidRDefault="0040192D" w:rsidP="000336E5">
            <w:pPr>
              <w:widowControl w:val="0"/>
              <w:spacing w:after="0" w:line="20" w:lineRule="atLeast"/>
              <w:rPr>
                <w:rFonts w:asciiTheme="majorBidi" w:hAnsiTheme="majorBidi" w:cstheme="majorBidi"/>
                <w:lang w:val="lv-LV"/>
              </w:rPr>
            </w:pPr>
            <w:r w:rsidRPr="000336E5">
              <w:rPr>
                <w:rFonts w:asciiTheme="majorBidi" w:hAnsiTheme="majorBidi" w:cstheme="majorBidi"/>
                <w:lang w:val="lv-LV"/>
              </w:rPr>
              <w:t>Skolas iela 5A, Ugāles pagasts, Ventspils novads, LV 3615</w:t>
            </w:r>
          </w:p>
        </w:tc>
        <w:tc>
          <w:tcPr>
            <w:tcW w:w="737" w:type="dxa"/>
            <w:textDirection w:val="btLr"/>
          </w:tcPr>
          <w:p w14:paraId="4C3AAE67"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11.40  - 12.00</w:t>
            </w:r>
          </w:p>
        </w:tc>
        <w:tc>
          <w:tcPr>
            <w:tcW w:w="567" w:type="dxa"/>
            <w:textDirection w:val="btLr"/>
          </w:tcPr>
          <w:p w14:paraId="02419537"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11.40 – 12.00</w:t>
            </w:r>
          </w:p>
        </w:tc>
        <w:tc>
          <w:tcPr>
            <w:tcW w:w="567" w:type="dxa"/>
            <w:textDirection w:val="btLr"/>
          </w:tcPr>
          <w:p w14:paraId="290612C2"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11.40 – 12.00</w:t>
            </w:r>
          </w:p>
        </w:tc>
        <w:tc>
          <w:tcPr>
            <w:tcW w:w="709" w:type="dxa"/>
            <w:textDirection w:val="btLr"/>
          </w:tcPr>
          <w:p w14:paraId="690A63A9"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11.40 – 12.00</w:t>
            </w:r>
          </w:p>
        </w:tc>
        <w:tc>
          <w:tcPr>
            <w:tcW w:w="567" w:type="dxa"/>
            <w:textDirection w:val="btLr"/>
          </w:tcPr>
          <w:p w14:paraId="4E9E2A4D"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11.40 – 12.00</w:t>
            </w:r>
          </w:p>
        </w:tc>
        <w:tc>
          <w:tcPr>
            <w:tcW w:w="567" w:type="dxa"/>
            <w:textDirection w:val="btLr"/>
          </w:tcPr>
          <w:p w14:paraId="24C9B8FF"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c>
          <w:tcPr>
            <w:tcW w:w="567" w:type="dxa"/>
            <w:textDirection w:val="btLr"/>
          </w:tcPr>
          <w:p w14:paraId="69CACD20"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c>
          <w:tcPr>
            <w:tcW w:w="567" w:type="dxa"/>
            <w:textDirection w:val="btLr"/>
          </w:tcPr>
          <w:p w14:paraId="242C3133"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c>
          <w:tcPr>
            <w:tcW w:w="567" w:type="dxa"/>
            <w:textDirection w:val="btLr"/>
          </w:tcPr>
          <w:p w14:paraId="4E682C92"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c>
          <w:tcPr>
            <w:tcW w:w="567" w:type="dxa"/>
            <w:textDirection w:val="btLr"/>
          </w:tcPr>
          <w:p w14:paraId="0D82BBFA"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c>
          <w:tcPr>
            <w:tcW w:w="567" w:type="dxa"/>
            <w:textDirection w:val="btLr"/>
          </w:tcPr>
          <w:p w14:paraId="6B721E9D"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c>
          <w:tcPr>
            <w:tcW w:w="567" w:type="dxa"/>
            <w:textDirection w:val="btLr"/>
          </w:tcPr>
          <w:p w14:paraId="140D611A" w14:textId="77777777" w:rsidR="0040192D" w:rsidRPr="000336E5" w:rsidRDefault="0040192D" w:rsidP="000336E5">
            <w:pPr>
              <w:widowControl w:val="0"/>
              <w:spacing w:after="0" w:line="20" w:lineRule="atLeast"/>
              <w:ind w:left="113" w:right="113"/>
              <w:rPr>
                <w:rFonts w:asciiTheme="majorBidi" w:hAnsiTheme="majorBidi" w:cstheme="majorBidi"/>
                <w:lang w:val="lv-LV"/>
              </w:rPr>
            </w:pPr>
            <w:r w:rsidRPr="000336E5">
              <w:rPr>
                <w:rFonts w:asciiTheme="majorBidi" w:hAnsiTheme="majorBidi" w:cstheme="majorBidi"/>
                <w:lang w:val="lv-LV"/>
              </w:rPr>
              <w:t>12.40 – 13.00</w:t>
            </w:r>
          </w:p>
        </w:tc>
      </w:tr>
    </w:tbl>
    <w:p w14:paraId="66FC3859" w14:textId="77777777" w:rsidR="0040192D" w:rsidRPr="000336E5" w:rsidRDefault="0040192D" w:rsidP="000336E5">
      <w:pPr>
        <w:pStyle w:val="Sarakstarindkopa"/>
        <w:spacing w:after="0" w:line="20" w:lineRule="atLeast"/>
        <w:ind w:left="426"/>
        <w:rPr>
          <w:rFonts w:asciiTheme="majorBidi" w:hAnsiTheme="majorBidi" w:cstheme="majorBidi"/>
          <w:lang w:val="lv-LV"/>
        </w:rPr>
      </w:pPr>
    </w:p>
    <w:p w14:paraId="750AAED5" w14:textId="77777777" w:rsidR="0040192D" w:rsidRPr="000336E5" w:rsidRDefault="0040192D" w:rsidP="000336E5">
      <w:pPr>
        <w:pStyle w:val="Sarakstarindkopa"/>
        <w:widowControl w:val="0"/>
        <w:numPr>
          <w:ilvl w:val="0"/>
          <w:numId w:val="19"/>
        </w:numPr>
        <w:suppressAutoHyphens w:val="0"/>
        <w:autoSpaceDN/>
        <w:spacing w:after="0" w:line="20" w:lineRule="atLeast"/>
        <w:ind w:left="426" w:hanging="426"/>
        <w:contextualSpacing/>
        <w:jc w:val="left"/>
        <w:textAlignment w:val="auto"/>
        <w:rPr>
          <w:rFonts w:asciiTheme="majorBidi" w:hAnsiTheme="majorBidi" w:cstheme="majorBidi"/>
          <w:lang w:val="lv-LV"/>
        </w:rPr>
      </w:pPr>
      <w:r w:rsidRPr="000336E5">
        <w:rPr>
          <w:rFonts w:asciiTheme="majorBidi" w:hAnsiTheme="majorBidi" w:cstheme="majorBidi"/>
          <w:lang w:val="lv-LV"/>
        </w:rPr>
        <w:t>Virtuves telpu un inventāra nomas maksa (maksa par komunālajiem pakalpojumiem ir veicama atbilstoši konkrētā pakalpojumu sniedzēja noteiktajiem tarifiem):</w:t>
      </w:r>
    </w:p>
    <w:p w14:paraId="35E20EED" w14:textId="77777777" w:rsidR="0040192D" w:rsidRPr="000336E5" w:rsidRDefault="0040192D" w:rsidP="000336E5">
      <w:pPr>
        <w:widowControl w:val="0"/>
        <w:spacing w:after="0"/>
        <w:jc w:val="right"/>
        <w:rPr>
          <w:rFonts w:asciiTheme="majorBidi" w:hAnsiTheme="majorBidi" w:cstheme="majorBidi"/>
          <w:i/>
          <w:sz w:val="24"/>
          <w:szCs w:val="24"/>
          <w:lang w:val="lv-LV"/>
        </w:rPr>
      </w:pPr>
    </w:p>
    <w:p w14:paraId="3C636327" w14:textId="77777777" w:rsidR="0040192D" w:rsidRPr="000336E5" w:rsidRDefault="0040192D" w:rsidP="000336E5">
      <w:pPr>
        <w:widowControl w:val="0"/>
        <w:spacing w:after="0"/>
        <w:jc w:val="right"/>
        <w:rPr>
          <w:rFonts w:asciiTheme="majorBidi" w:hAnsiTheme="majorBidi" w:cstheme="majorBidi"/>
          <w:sz w:val="24"/>
          <w:szCs w:val="24"/>
          <w:lang w:val="lv-LV"/>
        </w:rPr>
      </w:pPr>
      <w:r w:rsidRPr="000336E5">
        <w:rPr>
          <w:rFonts w:asciiTheme="majorBidi" w:hAnsiTheme="majorBidi" w:cstheme="majorBidi"/>
          <w:i/>
          <w:sz w:val="24"/>
          <w:szCs w:val="24"/>
          <w:lang w:val="lv-LV"/>
        </w:rPr>
        <w:t>Tabula Nr.3</w:t>
      </w:r>
    </w:p>
    <w:tbl>
      <w:tblPr>
        <w:tblStyle w:val="Reatabula"/>
        <w:tblW w:w="10094" w:type="dxa"/>
        <w:tblInd w:w="-34" w:type="dxa"/>
        <w:tblLayout w:type="fixed"/>
        <w:tblLook w:val="04A0" w:firstRow="1" w:lastRow="0" w:firstColumn="1" w:lastColumn="0" w:noHBand="0" w:noVBand="1"/>
      </w:tblPr>
      <w:tblGrid>
        <w:gridCol w:w="709"/>
        <w:gridCol w:w="1447"/>
        <w:gridCol w:w="1530"/>
        <w:gridCol w:w="1843"/>
        <w:gridCol w:w="2126"/>
        <w:gridCol w:w="2439"/>
      </w:tblGrid>
      <w:tr w:rsidR="0040192D" w:rsidRPr="000336E5" w14:paraId="29443816" w14:textId="77777777" w:rsidTr="002C14C0">
        <w:trPr>
          <w:trHeight w:val="411"/>
        </w:trPr>
        <w:tc>
          <w:tcPr>
            <w:tcW w:w="709" w:type="dxa"/>
            <w:vMerge w:val="restart"/>
            <w:textDirection w:val="btLr"/>
            <w:vAlign w:val="center"/>
          </w:tcPr>
          <w:p w14:paraId="4BDFACD4"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r w:rsidRPr="000336E5">
              <w:rPr>
                <w:rFonts w:asciiTheme="majorBidi" w:hAnsiTheme="majorBidi" w:cstheme="majorBidi"/>
                <w:b/>
                <w:lang w:val="lv-LV"/>
              </w:rPr>
              <w:t>Iepirkuma daļas Nr.</w:t>
            </w:r>
          </w:p>
        </w:tc>
        <w:tc>
          <w:tcPr>
            <w:tcW w:w="1447" w:type="dxa"/>
            <w:vMerge w:val="restart"/>
            <w:vAlign w:val="center"/>
          </w:tcPr>
          <w:p w14:paraId="5EF61CCD"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Objekts</w:t>
            </w:r>
          </w:p>
        </w:tc>
        <w:tc>
          <w:tcPr>
            <w:tcW w:w="1530" w:type="dxa"/>
            <w:vMerge w:val="restart"/>
            <w:vAlign w:val="center"/>
          </w:tcPr>
          <w:p w14:paraId="22BBD1DF" w14:textId="77777777" w:rsidR="0040192D" w:rsidRPr="000336E5" w:rsidRDefault="0040192D" w:rsidP="000336E5">
            <w:pPr>
              <w:widowControl w:val="0"/>
              <w:spacing w:after="0" w:line="20" w:lineRule="atLeast"/>
              <w:jc w:val="center"/>
              <w:rPr>
                <w:rFonts w:asciiTheme="majorBidi" w:hAnsiTheme="majorBidi" w:cstheme="majorBidi"/>
                <w:b/>
                <w:lang w:val="lv-LV"/>
              </w:rPr>
            </w:pPr>
            <w:r w:rsidRPr="000336E5">
              <w:rPr>
                <w:rFonts w:asciiTheme="majorBidi" w:hAnsiTheme="majorBidi" w:cstheme="majorBidi"/>
                <w:b/>
                <w:lang w:val="lv-LV"/>
              </w:rPr>
              <w:t>Adrese</w:t>
            </w:r>
          </w:p>
        </w:tc>
        <w:tc>
          <w:tcPr>
            <w:tcW w:w="1843" w:type="dxa"/>
            <w:vMerge w:val="restart"/>
            <w:textDirection w:val="btLr"/>
            <w:vAlign w:val="center"/>
          </w:tcPr>
          <w:p w14:paraId="1A6F12FC" w14:textId="77777777" w:rsidR="0040192D" w:rsidRPr="000336E5" w:rsidRDefault="0040192D" w:rsidP="000336E5">
            <w:pPr>
              <w:widowControl w:val="0"/>
              <w:spacing w:after="0"/>
              <w:ind w:left="113" w:right="113"/>
              <w:jc w:val="center"/>
              <w:rPr>
                <w:rFonts w:asciiTheme="majorBidi" w:hAnsiTheme="majorBidi" w:cstheme="majorBidi"/>
                <w:b/>
                <w:i/>
                <w:lang w:val="lv-LV"/>
              </w:rPr>
            </w:pPr>
            <w:r w:rsidRPr="000336E5">
              <w:rPr>
                <w:rFonts w:asciiTheme="majorBidi" w:hAnsiTheme="majorBidi" w:cstheme="majorBidi"/>
                <w:b/>
                <w:i/>
                <w:lang w:val="lv-LV"/>
              </w:rPr>
              <w:t xml:space="preserve">Iznomātā platība m2 </w:t>
            </w:r>
          </w:p>
        </w:tc>
        <w:tc>
          <w:tcPr>
            <w:tcW w:w="4565" w:type="dxa"/>
            <w:gridSpan w:val="2"/>
            <w:vAlign w:val="center"/>
          </w:tcPr>
          <w:p w14:paraId="3237FF27" w14:textId="77777777" w:rsidR="0040192D" w:rsidRPr="000336E5" w:rsidRDefault="0040192D" w:rsidP="000336E5">
            <w:pPr>
              <w:widowControl w:val="0"/>
              <w:spacing w:after="0"/>
              <w:jc w:val="center"/>
              <w:rPr>
                <w:rFonts w:asciiTheme="majorBidi" w:hAnsiTheme="majorBidi" w:cstheme="majorBidi"/>
                <w:b/>
                <w:i/>
                <w:lang w:val="lv-LV"/>
              </w:rPr>
            </w:pPr>
            <w:r w:rsidRPr="000336E5">
              <w:rPr>
                <w:rFonts w:asciiTheme="majorBidi" w:hAnsiTheme="majorBidi" w:cstheme="majorBidi"/>
                <w:b/>
                <w:i/>
                <w:lang w:val="lv-LV"/>
              </w:rPr>
              <w:t>Aprēķinātā nomas maksa EUR bez PVN</w:t>
            </w:r>
          </w:p>
        </w:tc>
      </w:tr>
      <w:tr w:rsidR="0040192D" w:rsidRPr="000336E5" w14:paraId="195D6CB9" w14:textId="77777777" w:rsidTr="002C14C0">
        <w:trPr>
          <w:cantSplit/>
          <w:trHeight w:val="1359"/>
        </w:trPr>
        <w:tc>
          <w:tcPr>
            <w:tcW w:w="709" w:type="dxa"/>
            <w:vMerge/>
            <w:textDirection w:val="btLr"/>
            <w:vAlign w:val="center"/>
          </w:tcPr>
          <w:p w14:paraId="39287152" w14:textId="77777777" w:rsidR="0040192D" w:rsidRPr="000336E5" w:rsidRDefault="0040192D" w:rsidP="000336E5">
            <w:pPr>
              <w:widowControl w:val="0"/>
              <w:spacing w:after="0" w:line="20" w:lineRule="atLeast"/>
              <w:ind w:left="113" w:right="113"/>
              <w:jc w:val="center"/>
              <w:rPr>
                <w:rFonts w:asciiTheme="majorBidi" w:hAnsiTheme="majorBidi" w:cstheme="majorBidi"/>
                <w:b/>
                <w:lang w:val="lv-LV"/>
              </w:rPr>
            </w:pPr>
          </w:p>
        </w:tc>
        <w:tc>
          <w:tcPr>
            <w:tcW w:w="1447" w:type="dxa"/>
            <w:vMerge/>
            <w:vAlign w:val="center"/>
          </w:tcPr>
          <w:p w14:paraId="5F901BA6" w14:textId="77777777" w:rsidR="0040192D" w:rsidRPr="000336E5" w:rsidRDefault="0040192D" w:rsidP="000336E5">
            <w:pPr>
              <w:widowControl w:val="0"/>
              <w:spacing w:after="0" w:line="20" w:lineRule="atLeast"/>
              <w:jc w:val="center"/>
              <w:rPr>
                <w:rFonts w:asciiTheme="majorBidi" w:hAnsiTheme="majorBidi" w:cstheme="majorBidi"/>
                <w:b/>
                <w:lang w:val="lv-LV"/>
              </w:rPr>
            </w:pPr>
          </w:p>
        </w:tc>
        <w:tc>
          <w:tcPr>
            <w:tcW w:w="1530" w:type="dxa"/>
            <w:vMerge/>
            <w:vAlign w:val="center"/>
          </w:tcPr>
          <w:p w14:paraId="3681865F" w14:textId="77777777" w:rsidR="0040192D" w:rsidRPr="000336E5" w:rsidRDefault="0040192D" w:rsidP="000336E5">
            <w:pPr>
              <w:widowControl w:val="0"/>
              <w:spacing w:after="0" w:line="20" w:lineRule="atLeast"/>
              <w:jc w:val="center"/>
              <w:rPr>
                <w:rFonts w:asciiTheme="majorBidi" w:hAnsiTheme="majorBidi" w:cstheme="majorBidi"/>
                <w:b/>
                <w:lang w:val="lv-LV"/>
              </w:rPr>
            </w:pPr>
          </w:p>
        </w:tc>
        <w:tc>
          <w:tcPr>
            <w:tcW w:w="1843" w:type="dxa"/>
            <w:vMerge/>
            <w:vAlign w:val="center"/>
          </w:tcPr>
          <w:p w14:paraId="220CC6E7" w14:textId="77777777" w:rsidR="0040192D" w:rsidRPr="000336E5" w:rsidRDefault="0040192D" w:rsidP="000336E5">
            <w:pPr>
              <w:widowControl w:val="0"/>
              <w:spacing w:after="0"/>
              <w:jc w:val="center"/>
              <w:rPr>
                <w:rFonts w:asciiTheme="majorBidi" w:hAnsiTheme="majorBidi" w:cstheme="majorBidi"/>
                <w:b/>
                <w:i/>
                <w:lang w:val="lv-LV"/>
              </w:rPr>
            </w:pPr>
          </w:p>
        </w:tc>
        <w:tc>
          <w:tcPr>
            <w:tcW w:w="2126" w:type="dxa"/>
            <w:textDirection w:val="btLr"/>
            <w:vAlign w:val="center"/>
          </w:tcPr>
          <w:p w14:paraId="5F373DF8" w14:textId="77777777" w:rsidR="0040192D" w:rsidRPr="000336E5" w:rsidRDefault="0040192D" w:rsidP="000336E5">
            <w:pPr>
              <w:widowControl w:val="0"/>
              <w:spacing w:after="0"/>
              <w:ind w:left="113" w:right="113"/>
              <w:jc w:val="center"/>
              <w:rPr>
                <w:rFonts w:asciiTheme="majorBidi" w:hAnsiTheme="majorBidi" w:cstheme="majorBidi"/>
                <w:b/>
                <w:i/>
                <w:lang w:val="lv-LV"/>
              </w:rPr>
            </w:pPr>
            <w:r w:rsidRPr="000336E5">
              <w:rPr>
                <w:rFonts w:asciiTheme="majorBidi" w:hAnsiTheme="majorBidi" w:cstheme="majorBidi"/>
                <w:b/>
                <w:i/>
                <w:lang w:val="lv-LV"/>
              </w:rPr>
              <w:t>1 mēnesī</w:t>
            </w:r>
          </w:p>
          <w:p w14:paraId="655139D2" w14:textId="77777777" w:rsidR="0040192D" w:rsidRPr="000336E5" w:rsidRDefault="0040192D" w:rsidP="000336E5">
            <w:pPr>
              <w:widowControl w:val="0"/>
              <w:spacing w:after="0"/>
              <w:ind w:left="113" w:right="113"/>
              <w:jc w:val="center"/>
              <w:rPr>
                <w:rFonts w:asciiTheme="majorBidi" w:hAnsiTheme="majorBidi" w:cstheme="majorBidi"/>
                <w:b/>
                <w:i/>
                <w:lang w:val="lv-LV"/>
              </w:rPr>
            </w:pPr>
          </w:p>
        </w:tc>
        <w:tc>
          <w:tcPr>
            <w:tcW w:w="2439" w:type="dxa"/>
            <w:textDirection w:val="btLr"/>
            <w:vAlign w:val="center"/>
          </w:tcPr>
          <w:p w14:paraId="78240840" w14:textId="77777777" w:rsidR="0040192D" w:rsidRPr="000336E5" w:rsidRDefault="0040192D" w:rsidP="000336E5">
            <w:pPr>
              <w:widowControl w:val="0"/>
              <w:spacing w:after="0"/>
              <w:ind w:left="113" w:right="113"/>
              <w:jc w:val="center"/>
              <w:rPr>
                <w:rFonts w:asciiTheme="majorBidi" w:hAnsiTheme="majorBidi" w:cstheme="majorBidi"/>
                <w:b/>
                <w:i/>
                <w:lang w:val="lv-LV"/>
              </w:rPr>
            </w:pPr>
            <w:r w:rsidRPr="000336E5">
              <w:rPr>
                <w:rFonts w:asciiTheme="majorBidi" w:hAnsiTheme="majorBidi" w:cstheme="majorBidi"/>
                <w:b/>
                <w:i/>
                <w:lang w:val="lv-LV"/>
              </w:rPr>
              <w:t xml:space="preserve">1 gadā </w:t>
            </w:r>
          </w:p>
        </w:tc>
      </w:tr>
      <w:tr w:rsidR="0040192D" w:rsidRPr="000336E5" w14:paraId="48029F81" w14:textId="77777777" w:rsidTr="002C14C0">
        <w:trPr>
          <w:trHeight w:val="409"/>
        </w:trPr>
        <w:tc>
          <w:tcPr>
            <w:tcW w:w="709" w:type="dxa"/>
            <w:vAlign w:val="center"/>
          </w:tcPr>
          <w:p w14:paraId="3020B738" w14:textId="77777777" w:rsidR="0040192D" w:rsidRPr="000336E5" w:rsidRDefault="0040192D" w:rsidP="000336E5">
            <w:pPr>
              <w:widowControl w:val="0"/>
              <w:spacing w:after="0"/>
              <w:jc w:val="center"/>
              <w:rPr>
                <w:rFonts w:asciiTheme="majorBidi" w:hAnsiTheme="majorBidi" w:cstheme="majorBidi"/>
                <w:lang w:val="lv-LV"/>
              </w:rPr>
            </w:pPr>
            <w:r w:rsidRPr="000336E5">
              <w:rPr>
                <w:rFonts w:asciiTheme="majorBidi" w:hAnsiTheme="majorBidi" w:cstheme="majorBidi"/>
                <w:lang w:val="lv-LV"/>
              </w:rPr>
              <w:t>1</w:t>
            </w:r>
          </w:p>
        </w:tc>
        <w:tc>
          <w:tcPr>
            <w:tcW w:w="1447" w:type="dxa"/>
            <w:vAlign w:val="center"/>
          </w:tcPr>
          <w:p w14:paraId="7221BA27" w14:textId="77777777" w:rsidR="0040192D" w:rsidRPr="000336E5" w:rsidRDefault="0040192D" w:rsidP="000336E5">
            <w:pPr>
              <w:widowControl w:val="0"/>
              <w:spacing w:after="0"/>
              <w:jc w:val="center"/>
              <w:rPr>
                <w:rFonts w:asciiTheme="majorBidi" w:hAnsiTheme="majorBidi" w:cstheme="majorBidi"/>
                <w:lang w:val="lv-LV"/>
              </w:rPr>
            </w:pPr>
            <w:r w:rsidRPr="000336E5">
              <w:rPr>
                <w:rFonts w:asciiTheme="majorBidi" w:hAnsiTheme="majorBidi" w:cstheme="majorBidi"/>
                <w:lang w:val="lv-LV"/>
              </w:rPr>
              <w:t xml:space="preserve">Ugāles vidusskolas </w:t>
            </w:r>
            <w:r w:rsidRPr="000336E5">
              <w:rPr>
                <w:rFonts w:asciiTheme="majorBidi" w:hAnsiTheme="majorBidi" w:cstheme="majorBidi"/>
                <w:lang w:val="lv-LV"/>
              </w:rPr>
              <w:lastRenderedPageBreak/>
              <w:t>virtuves telpas ar inventāru</w:t>
            </w:r>
          </w:p>
        </w:tc>
        <w:tc>
          <w:tcPr>
            <w:tcW w:w="1530" w:type="dxa"/>
            <w:vAlign w:val="center"/>
          </w:tcPr>
          <w:p w14:paraId="12EF7011" w14:textId="77777777" w:rsidR="0040192D" w:rsidRPr="000336E5" w:rsidRDefault="0040192D" w:rsidP="000336E5">
            <w:pPr>
              <w:widowControl w:val="0"/>
              <w:spacing w:after="0"/>
              <w:jc w:val="center"/>
              <w:rPr>
                <w:rFonts w:asciiTheme="majorBidi" w:hAnsiTheme="majorBidi" w:cstheme="majorBidi"/>
                <w:lang w:val="lv-LV"/>
              </w:rPr>
            </w:pPr>
            <w:r w:rsidRPr="000336E5">
              <w:rPr>
                <w:rFonts w:asciiTheme="majorBidi" w:hAnsiTheme="majorBidi" w:cstheme="majorBidi"/>
                <w:lang w:val="lv-LV"/>
              </w:rPr>
              <w:lastRenderedPageBreak/>
              <w:t xml:space="preserve">Skolas iela 5A, Ugāles </w:t>
            </w:r>
            <w:r w:rsidRPr="000336E5">
              <w:rPr>
                <w:rFonts w:asciiTheme="majorBidi" w:hAnsiTheme="majorBidi" w:cstheme="majorBidi"/>
                <w:lang w:val="lv-LV"/>
              </w:rPr>
              <w:lastRenderedPageBreak/>
              <w:t>pagasts, Ventspils novads</w:t>
            </w:r>
          </w:p>
        </w:tc>
        <w:tc>
          <w:tcPr>
            <w:tcW w:w="1843" w:type="dxa"/>
            <w:vAlign w:val="center"/>
          </w:tcPr>
          <w:p w14:paraId="06AB066F" w14:textId="77777777" w:rsidR="0040192D" w:rsidRPr="000336E5" w:rsidRDefault="0040192D" w:rsidP="000336E5">
            <w:pPr>
              <w:widowControl w:val="0"/>
              <w:spacing w:after="0"/>
              <w:jc w:val="center"/>
              <w:rPr>
                <w:rFonts w:asciiTheme="majorBidi" w:hAnsiTheme="majorBidi" w:cstheme="majorBidi"/>
                <w:color w:val="FF0000"/>
                <w:lang w:val="lv-LV"/>
              </w:rPr>
            </w:pPr>
            <w:r w:rsidRPr="000336E5">
              <w:rPr>
                <w:rFonts w:asciiTheme="majorBidi" w:hAnsiTheme="majorBidi" w:cstheme="majorBidi"/>
                <w:lang w:val="lv-LV"/>
              </w:rPr>
              <w:lastRenderedPageBreak/>
              <w:t>47,8</w:t>
            </w:r>
          </w:p>
        </w:tc>
        <w:tc>
          <w:tcPr>
            <w:tcW w:w="2126" w:type="dxa"/>
            <w:vAlign w:val="center"/>
          </w:tcPr>
          <w:p w14:paraId="6A228406" w14:textId="77777777" w:rsidR="0040192D" w:rsidRPr="000336E5" w:rsidRDefault="0040192D" w:rsidP="000336E5">
            <w:pPr>
              <w:widowControl w:val="0"/>
              <w:spacing w:after="0"/>
              <w:jc w:val="center"/>
              <w:rPr>
                <w:rFonts w:asciiTheme="majorBidi" w:hAnsiTheme="majorBidi" w:cstheme="majorBidi"/>
                <w:lang w:val="lv-LV"/>
              </w:rPr>
            </w:pPr>
            <w:r w:rsidRPr="000336E5">
              <w:rPr>
                <w:rFonts w:asciiTheme="majorBidi" w:hAnsiTheme="majorBidi" w:cstheme="majorBidi"/>
                <w:lang w:val="lv-LV"/>
              </w:rPr>
              <w:t>138,00</w:t>
            </w:r>
          </w:p>
        </w:tc>
        <w:tc>
          <w:tcPr>
            <w:tcW w:w="2439" w:type="dxa"/>
            <w:vAlign w:val="center"/>
          </w:tcPr>
          <w:p w14:paraId="492FC0C2" w14:textId="77777777" w:rsidR="0040192D" w:rsidRPr="000336E5" w:rsidRDefault="0040192D" w:rsidP="000336E5">
            <w:pPr>
              <w:widowControl w:val="0"/>
              <w:spacing w:after="0"/>
              <w:jc w:val="center"/>
              <w:rPr>
                <w:rFonts w:asciiTheme="majorBidi" w:hAnsiTheme="majorBidi" w:cstheme="majorBidi"/>
                <w:lang w:val="lv-LV"/>
              </w:rPr>
            </w:pPr>
            <w:r w:rsidRPr="000336E5">
              <w:rPr>
                <w:rFonts w:asciiTheme="majorBidi" w:hAnsiTheme="majorBidi" w:cstheme="majorBidi"/>
                <w:lang w:val="lv-LV"/>
              </w:rPr>
              <w:t>1656,00</w:t>
            </w:r>
          </w:p>
        </w:tc>
      </w:tr>
    </w:tbl>
    <w:p w14:paraId="27ADE737" w14:textId="77777777" w:rsidR="0040192D" w:rsidRPr="000336E5" w:rsidRDefault="0040192D" w:rsidP="000336E5">
      <w:pPr>
        <w:widowControl w:val="0"/>
        <w:spacing w:after="0"/>
        <w:jc w:val="both"/>
        <w:rPr>
          <w:rFonts w:asciiTheme="majorBidi" w:hAnsiTheme="majorBidi" w:cstheme="majorBidi"/>
          <w:sz w:val="24"/>
          <w:szCs w:val="24"/>
          <w:lang w:val="lv-LV"/>
        </w:rPr>
      </w:pPr>
    </w:p>
    <w:p w14:paraId="558BEA2B" w14:textId="77777777" w:rsidR="0040192D" w:rsidRPr="000336E5" w:rsidRDefault="0040192D" w:rsidP="000336E5">
      <w:pPr>
        <w:widowControl w:val="0"/>
        <w:spacing w:after="0"/>
        <w:jc w:val="both"/>
        <w:rPr>
          <w:rFonts w:asciiTheme="majorBidi" w:hAnsiTheme="majorBidi" w:cstheme="majorBidi"/>
          <w:sz w:val="24"/>
          <w:szCs w:val="24"/>
          <w:lang w:val="lv-LV"/>
        </w:rPr>
      </w:pPr>
    </w:p>
    <w:p w14:paraId="73A34E82" w14:textId="77777777" w:rsidR="0040192D" w:rsidRPr="000336E5" w:rsidRDefault="0040192D" w:rsidP="000336E5">
      <w:pPr>
        <w:pStyle w:val="Sarakstarindkopa"/>
        <w:widowControl w:val="0"/>
        <w:numPr>
          <w:ilvl w:val="0"/>
          <w:numId w:val="19"/>
        </w:numPr>
        <w:suppressAutoHyphens w:val="0"/>
        <w:autoSpaceDN/>
        <w:spacing w:after="0"/>
        <w:ind w:left="426" w:hanging="426"/>
        <w:contextualSpacing/>
        <w:textAlignment w:val="auto"/>
        <w:rPr>
          <w:rFonts w:asciiTheme="majorBidi" w:hAnsiTheme="majorBidi" w:cstheme="majorBidi"/>
          <w:lang w:val="lv-LV"/>
        </w:rPr>
      </w:pPr>
      <w:r w:rsidRPr="000336E5">
        <w:rPr>
          <w:rFonts w:asciiTheme="majorBidi" w:hAnsiTheme="majorBidi" w:cstheme="majorBidi"/>
          <w:lang w:val="lv-LV"/>
        </w:rPr>
        <w:t>Tehnoloģiskās iekārtas un aprīkojums (Ventspils novada pašvaldības īpašums), kurš tiek iznomāts ēdināšanas pakalpojumu sniegšanas nodrošināšanai:</w:t>
      </w:r>
    </w:p>
    <w:p w14:paraId="5B07B7BA" w14:textId="77777777" w:rsidR="0040192D" w:rsidRPr="000336E5" w:rsidRDefault="0040192D" w:rsidP="000336E5">
      <w:pPr>
        <w:widowControl w:val="0"/>
        <w:spacing w:after="0"/>
        <w:jc w:val="right"/>
        <w:rPr>
          <w:rFonts w:asciiTheme="majorBidi" w:hAnsiTheme="majorBidi" w:cstheme="majorBidi"/>
          <w:i/>
          <w:sz w:val="24"/>
          <w:szCs w:val="24"/>
          <w:lang w:val="lv-LV"/>
        </w:rPr>
      </w:pPr>
    </w:p>
    <w:p w14:paraId="522046FE" w14:textId="77777777" w:rsidR="0040192D" w:rsidRPr="000336E5" w:rsidRDefault="0040192D" w:rsidP="000336E5">
      <w:pPr>
        <w:widowControl w:val="0"/>
        <w:spacing w:after="0"/>
        <w:jc w:val="right"/>
        <w:rPr>
          <w:rFonts w:asciiTheme="majorBidi" w:hAnsiTheme="majorBidi" w:cstheme="majorBidi"/>
          <w:i/>
          <w:sz w:val="24"/>
          <w:szCs w:val="24"/>
          <w:lang w:val="lv-LV"/>
        </w:rPr>
      </w:pPr>
      <w:r w:rsidRPr="000336E5">
        <w:rPr>
          <w:rFonts w:asciiTheme="majorBidi" w:hAnsiTheme="majorBidi" w:cstheme="majorBidi"/>
          <w:i/>
          <w:sz w:val="24"/>
          <w:szCs w:val="24"/>
          <w:lang w:val="lv-LV"/>
        </w:rPr>
        <w:t>Tabula Nr.4</w:t>
      </w:r>
    </w:p>
    <w:p w14:paraId="3B5051BF" w14:textId="77777777" w:rsidR="0040192D" w:rsidRPr="000336E5" w:rsidRDefault="0040192D" w:rsidP="000336E5">
      <w:pPr>
        <w:spacing w:after="0"/>
        <w:rPr>
          <w:rFonts w:asciiTheme="majorBidi" w:hAnsiTheme="majorBidi" w:cstheme="majorBidi"/>
          <w:b/>
          <w:bCs/>
          <w:sz w:val="24"/>
          <w:szCs w:val="24"/>
          <w:lang w:val="lv-LV"/>
        </w:rPr>
      </w:pPr>
      <w:r w:rsidRPr="000336E5">
        <w:rPr>
          <w:rFonts w:asciiTheme="majorBidi" w:hAnsiTheme="majorBidi" w:cstheme="majorBidi"/>
          <w:b/>
          <w:bCs/>
          <w:sz w:val="24"/>
          <w:szCs w:val="24"/>
          <w:lang w:val="lv-LV"/>
        </w:rPr>
        <w:t xml:space="preserve">Ugāles vidusskolas virtuves iekārtu saraksts </w:t>
      </w:r>
    </w:p>
    <w:tbl>
      <w:tblPr>
        <w:tblW w:w="9967" w:type="dxa"/>
        <w:tblInd w:w="93" w:type="dxa"/>
        <w:tblLook w:val="04A0" w:firstRow="1" w:lastRow="0" w:firstColumn="1" w:lastColumn="0" w:noHBand="0" w:noVBand="1"/>
      </w:tblPr>
      <w:tblGrid>
        <w:gridCol w:w="785"/>
        <w:gridCol w:w="1920"/>
        <w:gridCol w:w="6379"/>
        <w:gridCol w:w="883"/>
      </w:tblGrid>
      <w:tr w:rsidR="0040192D" w:rsidRPr="000336E5" w14:paraId="7E349CCD" w14:textId="77777777" w:rsidTr="002C14C0">
        <w:trPr>
          <w:trHeight w:val="491"/>
        </w:trPr>
        <w:tc>
          <w:tcPr>
            <w:tcW w:w="682" w:type="dxa"/>
            <w:tcBorders>
              <w:top w:val="single" w:sz="4" w:space="0" w:color="auto"/>
              <w:left w:val="single" w:sz="4" w:space="0" w:color="auto"/>
              <w:bottom w:val="single" w:sz="4" w:space="0" w:color="auto"/>
              <w:right w:val="single" w:sz="4" w:space="0" w:color="auto"/>
            </w:tcBorders>
          </w:tcPr>
          <w:p w14:paraId="135CCD34" w14:textId="77777777" w:rsidR="0040192D" w:rsidRPr="000336E5" w:rsidRDefault="0040192D" w:rsidP="000336E5">
            <w:pPr>
              <w:spacing w:after="0"/>
              <w:rPr>
                <w:rFonts w:asciiTheme="majorBidi" w:hAnsiTheme="majorBidi" w:cstheme="majorBidi"/>
                <w:b/>
                <w:bCs/>
                <w:lang w:val="lv-LV"/>
              </w:rPr>
            </w:pPr>
            <w:r w:rsidRPr="000336E5">
              <w:rPr>
                <w:rFonts w:asciiTheme="majorBidi" w:hAnsiTheme="majorBidi" w:cstheme="majorBidi"/>
                <w:b/>
                <w:bCs/>
                <w:lang w:val="lv-LV"/>
              </w:rPr>
              <w:t>N.p.k.</w:t>
            </w:r>
          </w:p>
        </w:tc>
        <w:tc>
          <w:tcPr>
            <w:tcW w:w="2055" w:type="dxa"/>
            <w:tcBorders>
              <w:top w:val="single" w:sz="4" w:space="0" w:color="auto"/>
              <w:left w:val="single" w:sz="4" w:space="0" w:color="auto"/>
              <w:bottom w:val="single" w:sz="4" w:space="0" w:color="auto"/>
              <w:right w:val="single" w:sz="4" w:space="0" w:color="auto"/>
            </w:tcBorders>
          </w:tcPr>
          <w:p w14:paraId="6A38FBEF" w14:textId="77777777" w:rsidR="0040192D" w:rsidRPr="000336E5" w:rsidRDefault="0040192D" w:rsidP="000336E5">
            <w:pPr>
              <w:spacing w:after="0"/>
              <w:jc w:val="center"/>
              <w:rPr>
                <w:rFonts w:asciiTheme="majorBidi" w:hAnsiTheme="majorBidi" w:cstheme="majorBidi"/>
                <w:b/>
                <w:bCs/>
                <w:lang w:val="lv-LV"/>
              </w:rPr>
            </w:pPr>
          </w:p>
        </w:tc>
        <w:tc>
          <w:tcPr>
            <w:tcW w:w="6379" w:type="dxa"/>
            <w:tcBorders>
              <w:top w:val="single" w:sz="4" w:space="0" w:color="auto"/>
              <w:left w:val="single" w:sz="4" w:space="0" w:color="auto"/>
              <w:bottom w:val="single" w:sz="4" w:space="0" w:color="auto"/>
              <w:right w:val="single" w:sz="4" w:space="0" w:color="auto"/>
            </w:tcBorders>
            <w:noWrap/>
            <w:vAlign w:val="center"/>
            <w:hideMark/>
          </w:tcPr>
          <w:p w14:paraId="2725FAEF" w14:textId="77777777" w:rsidR="0040192D" w:rsidRPr="000336E5" w:rsidRDefault="0040192D" w:rsidP="000336E5">
            <w:pPr>
              <w:spacing w:after="0"/>
              <w:jc w:val="center"/>
              <w:rPr>
                <w:rFonts w:asciiTheme="majorBidi" w:hAnsiTheme="majorBidi" w:cstheme="majorBidi"/>
                <w:b/>
                <w:bCs/>
                <w:lang w:val="lv-LV"/>
              </w:rPr>
            </w:pPr>
            <w:r w:rsidRPr="000336E5">
              <w:rPr>
                <w:rFonts w:asciiTheme="majorBidi" w:hAnsiTheme="majorBidi" w:cstheme="majorBidi"/>
                <w:b/>
                <w:bCs/>
                <w:lang w:val="lv-LV"/>
              </w:rPr>
              <w:t>Nosaukums</w:t>
            </w:r>
          </w:p>
        </w:tc>
        <w:tc>
          <w:tcPr>
            <w:tcW w:w="851" w:type="dxa"/>
            <w:tcBorders>
              <w:top w:val="single" w:sz="4" w:space="0" w:color="auto"/>
              <w:left w:val="nil"/>
              <w:bottom w:val="single" w:sz="4" w:space="0" w:color="auto"/>
              <w:right w:val="single" w:sz="4" w:space="0" w:color="auto"/>
            </w:tcBorders>
            <w:noWrap/>
            <w:vAlign w:val="center"/>
            <w:hideMark/>
          </w:tcPr>
          <w:p w14:paraId="77186702" w14:textId="77777777" w:rsidR="0040192D" w:rsidRPr="000336E5" w:rsidRDefault="0040192D" w:rsidP="000336E5">
            <w:pPr>
              <w:spacing w:after="0"/>
              <w:jc w:val="center"/>
              <w:rPr>
                <w:rFonts w:asciiTheme="majorBidi" w:hAnsiTheme="majorBidi" w:cstheme="majorBidi"/>
                <w:b/>
                <w:bCs/>
                <w:lang w:val="lv-LV"/>
              </w:rPr>
            </w:pPr>
            <w:r w:rsidRPr="000336E5">
              <w:rPr>
                <w:rFonts w:asciiTheme="majorBidi" w:hAnsiTheme="majorBidi" w:cstheme="majorBidi"/>
                <w:b/>
                <w:bCs/>
                <w:lang w:val="lv-LV"/>
              </w:rPr>
              <w:t>Daudz.</w:t>
            </w:r>
          </w:p>
        </w:tc>
      </w:tr>
      <w:tr w:rsidR="0040192D" w:rsidRPr="000336E5" w14:paraId="4EBFD7DA" w14:textId="77777777" w:rsidTr="002C14C0">
        <w:trPr>
          <w:trHeight w:val="485"/>
        </w:trPr>
        <w:tc>
          <w:tcPr>
            <w:tcW w:w="682" w:type="dxa"/>
            <w:tcBorders>
              <w:top w:val="nil"/>
              <w:left w:val="single" w:sz="4" w:space="0" w:color="auto"/>
              <w:bottom w:val="single" w:sz="4" w:space="0" w:color="auto"/>
              <w:right w:val="single" w:sz="4" w:space="0" w:color="auto"/>
            </w:tcBorders>
            <w:shd w:val="clear" w:color="000000" w:fill="auto"/>
          </w:tcPr>
          <w:p w14:paraId="4370660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w:t>
            </w:r>
          </w:p>
        </w:tc>
        <w:tc>
          <w:tcPr>
            <w:tcW w:w="2055" w:type="dxa"/>
            <w:tcBorders>
              <w:top w:val="nil"/>
              <w:left w:val="single" w:sz="4" w:space="0" w:color="auto"/>
              <w:bottom w:val="single" w:sz="4" w:space="0" w:color="auto"/>
              <w:right w:val="single" w:sz="4" w:space="0" w:color="auto"/>
            </w:tcBorders>
            <w:shd w:val="clear" w:color="000000" w:fill="auto"/>
          </w:tcPr>
          <w:p w14:paraId="4A06D044" w14:textId="77777777" w:rsidR="0040192D" w:rsidRPr="000336E5" w:rsidRDefault="0040192D" w:rsidP="000336E5">
            <w:pPr>
              <w:spacing w:after="0"/>
              <w:rPr>
                <w:rFonts w:asciiTheme="majorBidi" w:hAnsiTheme="majorBidi" w:cstheme="majorBidi"/>
                <w:lang w:val="lv-LV"/>
              </w:rPr>
            </w:pPr>
          </w:p>
          <w:p w14:paraId="0270A39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641688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un izlietni 500x500x300 labajā pusē, ar bortiņu. (sifonu), IGP- 14/7B/ Vitrum factory, 1400x700x850, 1/2`` a.ū, k. ū. ar ventiļiem h=500, kan. 50mm, h=300 mm,</w:t>
            </w:r>
          </w:p>
        </w:tc>
        <w:tc>
          <w:tcPr>
            <w:tcW w:w="851" w:type="dxa"/>
            <w:tcBorders>
              <w:top w:val="nil"/>
              <w:left w:val="nil"/>
              <w:bottom w:val="single" w:sz="4" w:space="0" w:color="auto"/>
              <w:right w:val="single" w:sz="4" w:space="0" w:color="auto"/>
            </w:tcBorders>
            <w:noWrap/>
            <w:vAlign w:val="center"/>
            <w:hideMark/>
          </w:tcPr>
          <w:p w14:paraId="06538FC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6DB677D" w14:textId="77777777" w:rsidTr="002C14C0">
        <w:trPr>
          <w:trHeight w:val="1129"/>
        </w:trPr>
        <w:tc>
          <w:tcPr>
            <w:tcW w:w="682" w:type="dxa"/>
            <w:tcBorders>
              <w:top w:val="nil"/>
              <w:left w:val="single" w:sz="4" w:space="0" w:color="auto"/>
              <w:bottom w:val="single" w:sz="4" w:space="0" w:color="auto"/>
              <w:right w:val="single" w:sz="4" w:space="0" w:color="auto"/>
            </w:tcBorders>
            <w:shd w:val="clear" w:color="000000" w:fill="auto"/>
          </w:tcPr>
          <w:p w14:paraId="30C8AB2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w:t>
            </w:r>
          </w:p>
        </w:tc>
        <w:tc>
          <w:tcPr>
            <w:tcW w:w="2055" w:type="dxa"/>
            <w:tcBorders>
              <w:top w:val="nil"/>
              <w:left w:val="single" w:sz="4" w:space="0" w:color="auto"/>
              <w:bottom w:val="single" w:sz="4" w:space="0" w:color="auto"/>
              <w:right w:val="single" w:sz="4" w:space="0" w:color="auto"/>
            </w:tcBorders>
            <w:shd w:val="clear" w:color="000000" w:fill="auto"/>
          </w:tcPr>
          <w:p w14:paraId="1D59B7CE" w14:textId="77777777" w:rsidR="0040192D" w:rsidRPr="000336E5" w:rsidRDefault="0040192D" w:rsidP="000336E5">
            <w:pPr>
              <w:spacing w:after="0"/>
              <w:rPr>
                <w:rFonts w:asciiTheme="majorBidi" w:hAnsiTheme="majorBidi" w:cstheme="majorBidi"/>
                <w:lang w:val="lv-LV"/>
              </w:rPr>
            </w:pPr>
          </w:p>
          <w:p w14:paraId="15ED10C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2A8C1C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Kartupeļu mizojamā mašīna ar statīvu un gremzdu savācējtvertni ar filtru no nerūsējošā tērauda. Kapacitāte 10kg/reizē.  Abrazīvs disks un mizošanas tvertnes iekšējās sānu malas. Drošības mikroslēdzis vākam. Vākā paceļams caurspīdīgs vāciņš vieglākai procesa kontrolei. FP111/ Fama Industries/ Itālija, 530x660x1100, 3/4`` a.ū. pieslēgums ar ventili, (ārējā vītne) h=400, kanaliz. izvads 100 mm diam. pie sienas h=0 mm, 400 V rozete/0,55 kW</w:t>
            </w:r>
          </w:p>
        </w:tc>
        <w:tc>
          <w:tcPr>
            <w:tcW w:w="851" w:type="dxa"/>
            <w:tcBorders>
              <w:top w:val="nil"/>
              <w:left w:val="nil"/>
              <w:bottom w:val="single" w:sz="4" w:space="0" w:color="auto"/>
              <w:right w:val="single" w:sz="4" w:space="0" w:color="auto"/>
            </w:tcBorders>
            <w:noWrap/>
            <w:vAlign w:val="center"/>
            <w:hideMark/>
          </w:tcPr>
          <w:p w14:paraId="5F1F17A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CDCEE6F"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6A1E0FF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w:t>
            </w:r>
          </w:p>
        </w:tc>
        <w:tc>
          <w:tcPr>
            <w:tcW w:w="2055" w:type="dxa"/>
            <w:tcBorders>
              <w:top w:val="nil"/>
              <w:left w:val="single" w:sz="4" w:space="0" w:color="auto"/>
              <w:bottom w:val="single" w:sz="4" w:space="0" w:color="auto"/>
              <w:right w:val="single" w:sz="4" w:space="0" w:color="auto"/>
            </w:tcBorders>
            <w:shd w:val="clear" w:color="000000" w:fill="auto"/>
          </w:tcPr>
          <w:p w14:paraId="1E580DC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314DC2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skalošanas duša ar krānu un maisītāju, Monolith.</w:t>
            </w:r>
          </w:p>
        </w:tc>
        <w:tc>
          <w:tcPr>
            <w:tcW w:w="851" w:type="dxa"/>
            <w:tcBorders>
              <w:top w:val="nil"/>
              <w:left w:val="nil"/>
              <w:bottom w:val="single" w:sz="4" w:space="0" w:color="auto"/>
              <w:right w:val="single" w:sz="4" w:space="0" w:color="auto"/>
            </w:tcBorders>
            <w:shd w:val="clear" w:color="000000" w:fill="auto"/>
            <w:vAlign w:val="center"/>
            <w:hideMark/>
          </w:tcPr>
          <w:p w14:paraId="424F076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A3EA51F" w14:textId="77777777" w:rsidTr="002C14C0">
        <w:trPr>
          <w:trHeight w:val="136"/>
        </w:trPr>
        <w:tc>
          <w:tcPr>
            <w:tcW w:w="682" w:type="dxa"/>
            <w:tcBorders>
              <w:top w:val="nil"/>
              <w:left w:val="single" w:sz="4" w:space="0" w:color="auto"/>
              <w:bottom w:val="single" w:sz="4" w:space="0" w:color="auto"/>
              <w:right w:val="single" w:sz="4" w:space="0" w:color="auto"/>
            </w:tcBorders>
            <w:shd w:val="clear" w:color="000000" w:fill="auto"/>
          </w:tcPr>
          <w:p w14:paraId="72B4129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w:t>
            </w:r>
          </w:p>
        </w:tc>
        <w:tc>
          <w:tcPr>
            <w:tcW w:w="2055" w:type="dxa"/>
            <w:tcBorders>
              <w:top w:val="nil"/>
              <w:left w:val="single" w:sz="4" w:space="0" w:color="auto"/>
              <w:bottom w:val="single" w:sz="4" w:space="0" w:color="auto"/>
              <w:right w:val="single" w:sz="4" w:space="0" w:color="auto"/>
            </w:tcBorders>
            <w:shd w:val="clear" w:color="000000" w:fill="auto"/>
          </w:tcPr>
          <w:p w14:paraId="013AAEF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2163005447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355CC9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Nerūsējoša tērauda plaukts pie sienas, metināta konstrukcija, LV-06/3/ Vitrum factory, 600x300.(kartupeļu mizojamā telpā)</w:t>
            </w:r>
          </w:p>
        </w:tc>
        <w:tc>
          <w:tcPr>
            <w:tcW w:w="851" w:type="dxa"/>
            <w:tcBorders>
              <w:top w:val="nil"/>
              <w:left w:val="nil"/>
              <w:bottom w:val="single" w:sz="4" w:space="0" w:color="auto"/>
              <w:right w:val="single" w:sz="4" w:space="0" w:color="auto"/>
            </w:tcBorders>
            <w:shd w:val="clear" w:color="000000" w:fill="auto"/>
            <w:vAlign w:val="center"/>
            <w:hideMark/>
          </w:tcPr>
          <w:p w14:paraId="4D964E1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007E685"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705144C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w:t>
            </w:r>
          </w:p>
        </w:tc>
        <w:tc>
          <w:tcPr>
            <w:tcW w:w="2055" w:type="dxa"/>
            <w:tcBorders>
              <w:top w:val="nil"/>
              <w:left w:val="single" w:sz="4" w:space="0" w:color="auto"/>
              <w:bottom w:val="single" w:sz="4" w:space="0" w:color="auto"/>
              <w:right w:val="single" w:sz="4" w:space="0" w:color="auto"/>
            </w:tcBorders>
            <w:shd w:val="clear" w:color="000000" w:fill="auto"/>
          </w:tcPr>
          <w:p w14:paraId="78C8F1D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2163005383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FF3AE7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Paliktnis plastmasas ar 300kg celtspēju, 20567, 800x600x145</w:t>
            </w:r>
          </w:p>
        </w:tc>
        <w:tc>
          <w:tcPr>
            <w:tcW w:w="851" w:type="dxa"/>
            <w:tcBorders>
              <w:top w:val="nil"/>
              <w:left w:val="nil"/>
              <w:bottom w:val="single" w:sz="4" w:space="0" w:color="auto"/>
              <w:right w:val="single" w:sz="4" w:space="0" w:color="auto"/>
            </w:tcBorders>
            <w:shd w:val="clear" w:color="000000" w:fill="auto"/>
            <w:vAlign w:val="center"/>
            <w:hideMark/>
          </w:tcPr>
          <w:p w14:paraId="5279A6F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2A096A9E" w14:textId="77777777" w:rsidTr="002C14C0">
        <w:trPr>
          <w:trHeight w:val="328"/>
        </w:trPr>
        <w:tc>
          <w:tcPr>
            <w:tcW w:w="682" w:type="dxa"/>
            <w:tcBorders>
              <w:top w:val="nil"/>
              <w:left w:val="single" w:sz="4" w:space="0" w:color="auto"/>
              <w:bottom w:val="single" w:sz="4" w:space="0" w:color="auto"/>
              <w:right w:val="single" w:sz="4" w:space="0" w:color="auto"/>
            </w:tcBorders>
            <w:shd w:val="clear" w:color="000000" w:fill="auto"/>
          </w:tcPr>
          <w:p w14:paraId="6A232F0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w:t>
            </w:r>
          </w:p>
        </w:tc>
        <w:tc>
          <w:tcPr>
            <w:tcW w:w="2055" w:type="dxa"/>
            <w:tcBorders>
              <w:top w:val="nil"/>
              <w:left w:val="single" w:sz="4" w:space="0" w:color="auto"/>
              <w:bottom w:val="single" w:sz="4" w:space="0" w:color="auto"/>
              <w:right w:val="single" w:sz="4" w:space="0" w:color="auto"/>
            </w:tcBorders>
            <w:shd w:val="clear" w:color="000000" w:fill="auto"/>
          </w:tcPr>
          <w:p w14:paraId="62D091B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123209378</w:t>
            </w:r>
          </w:p>
          <w:p w14:paraId="7672CF5A"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D89A08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Nerūsējošā tērauda sastatne ar 4 plauktiem, ST -11/6/ Vitrum factory, 1100x600x1800</w:t>
            </w:r>
          </w:p>
        </w:tc>
        <w:tc>
          <w:tcPr>
            <w:tcW w:w="851" w:type="dxa"/>
            <w:tcBorders>
              <w:top w:val="nil"/>
              <w:left w:val="nil"/>
              <w:bottom w:val="single" w:sz="4" w:space="0" w:color="auto"/>
              <w:right w:val="single" w:sz="4" w:space="0" w:color="auto"/>
            </w:tcBorders>
            <w:shd w:val="clear" w:color="000000" w:fill="auto"/>
            <w:vAlign w:val="center"/>
            <w:hideMark/>
          </w:tcPr>
          <w:p w14:paraId="13E096E4"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7227C38" w14:textId="77777777" w:rsidTr="002C14C0">
        <w:trPr>
          <w:trHeight w:val="275"/>
        </w:trPr>
        <w:tc>
          <w:tcPr>
            <w:tcW w:w="682" w:type="dxa"/>
            <w:tcBorders>
              <w:top w:val="nil"/>
              <w:left w:val="single" w:sz="4" w:space="0" w:color="auto"/>
              <w:bottom w:val="single" w:sz="4" w:space="0" w:color="auto"/>
              <w:right w:val="single" w:sz="4" w:space="0" w:color="auto"/>
            </w:tcBorders>
            <w:shd w:val="clear" w:color="000000" w:fill="auto"/>
          </w:tcPr>
          <w:p w14:paraId="464BF54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w:t>
            </w:r>
          </w:p>
        </w:tc>
        <w:tc>
          <w:tcPr>
            <w:tcW w:w="2055" w:type="dxa"/>
            <w:tcBorders>
              <w:top w:val="nil"/>
              <w:left w:val="single" w:sz="4" w:space="0" w:color="auto"/>
              <w:bottom w:val="single" w:sz="4" w:space="0" w:color="auto"/>
              <w:right w:val="single" w:sz="4" w:space="0" w:color="auto"/>
            </w:tcBorders>
            <w:shd w:val="clear" w:color="000000" w:fill="auto"/>
          </w:tcPr>
          <w:p w14:paraId="6B0E9D3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123209379</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AB2CFD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Nerūsējošā tērauda sastatne ar 4 plauktiem, ST -10/6/ Vitrum factory, 1000x600x1800.</w:t>
            </w:r>
          </w:p>
        </w:tc>
        <w:tc>
          <w:tcPr>
            <w:tcW w:w="851" w:type="dxa"/>
            <w:tcBorders>
              <w:top w:val="nil"/>
              <w:left w:val="nil"/>
              <w:bottom w:val="single" w:sz="4" w:space="0" w:color="auto"/>
              <w:right w:val="single" w:sz="4" w:space="0" w:color="auto"/>
            </w:tcBorders>
            <w:shd w:val="clear" w:color="000000" w:fill="auto"/>
            <w:vAlign w:val="center"/>
            <w:hideMark/>
          </w:tcPr>
          <w:p w14:paraId="28DCBBE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7CC5928" w14:textId="77777777" w:rsidTr="002C14C0">
        <w:trPr>
          <w:trHeight w:val="690"/>
        </w:trPr>
        <w:tc>
          <w:tcPr>
            <w:tcW w:w="682" w:type="dxa"/>
            <w:tcBorders>
              <w:top w:val="nil"/>
              <w:left w:val="single" w:sz="4" w:space="0" w:color="auto"/>
              <w:bottom w:val="single" w:sz="4" w:space="0" w:color="auto"/>
              <w:right w:val="single" w:sz="4" w:space="0" w:color="auto"/>
            </w:tcBorders>
            <w:shd w:val="clear" w:color="000000" w:fill="auto"/>
          </w:tcPr>
          <w:p w14:paraId="4104334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8.</w:t>
            </w:r>
          </w:p>
        </w:tc>
        <w:tc>
          <w:tcPr>
            <w:tcW w:w="2055" w:type="dxa"/>
            <w:tcBorders>
              <w:top w:val="nil"/>
              <w:left w:val="single" w:sz="4" w:space="0" w:color="auto"/>
              <w:bottom w:val="single" w:sz="4" w:space="0" w:color="auto"/>
              <w:right w:val="single" w:sz="4" w:space="0" w:color="auto"/>
            </w:tcBorders>
            <w:shd w:val="clear" w:color="000000" w:fill="auto"/>
          </w:tcPr>
          <w:p w14:paraId="592F265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0DDEC3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Saldētava no nerūsējošā tērauda  ārējo un iekšējo apdari - 700 L, -18/-22C ar elektronisku temperatūras displeju un ventilatoru, 3 plastificētiem plauktiem, maksimālā temperatūra telpā +43. Saldētava slēdzama, A70/1BE/ Cold Line/ Itālija, 740x715x2085, 230V/0,85kW rozete, h=2200.</w:t>
            </w:r>
          </w:p>
        </w:tc>
        <w:tc>
          <w:tcPr>
            <w:tcW w:w="851" w:type="dxa"/>
            <w:tcBorders>
              <w:top w:val="nil"/>
              <w:left w:val="nil"/>
              <w:bottom w:val="single" w:sz="4" w:space="0" w:color="auto"/>
              <w:right w:val="single" w:sz="4" w:space="0" w:color="auto"/>
            </w:tcBorders>
            <w:shd w:val="clear" w:color="000000" w:fill="auto"/>
            <w:vAlign w:val="center"/>
            <w:hideMark/>
          </w:tcPr>
          <w:p w14:paraId="5CBC887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CEDC39B"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0585389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9.</w:t>
            </w:r>
          </w:p>
        </w:tc>
        <w:tc>
          <w:tcPr>
            <w:tcW w:w="2055" w:type="dxa"/>
            <w:tcBorders>
              <w:top w:val="nil"/>
              <w:left w:val="single" w:sz="4" w:space="0" w:color="auto"/>
              <w:bottom w:val="single" w:sz="4" w:space="0" w:color="auto"/>
              <w:right w:val="single" w:sz="4" w:space="0" w:color="auto"/>
            </w:tcBorders>
            <w:shd w:val="clear" w:color="000000" w:fill="auto"/>
          </w:tcPr>
          <w:p w14:paraId="62D993C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2163005384-163005393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0075B1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Saliekamie plaukti, kravnesība 180 kg, 3045, 970x500.</w:t>
            </w:r>
          </w:p>
        </w:tc>
        <w:tc>
          <w:tcPr>
            <w:tcW w:w="851" w:type="dxa"/>
            <w:tcBorders>
              <w:top w:val="nil"/>
              <w:left w:val="nil"/>
              <w:bottom w:val="single" w:sz="4" w:space="0" w:color="auto"/>
              <w:right w:val="single" w:sz="4" w:space="0" w:color="auto"/>
            </w:tcBorders>
            <w:shd w:val="clear" w:color="000000" w:fill="auto"/>
            <w:vAlign w:val="center"/>
            <w:hideMark/>
          </w:tcPr>
          <w:p w14:paraId="453D54D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10</w:t>
            </w:r>
          </w:p>
        </w:tc>
      </w:tr>
      <w:tr w:rsidR="0040192D" w:rsidRPr="000336E5" w14:paraId="1734B360"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2875EDE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10.</w:t>
            </w:r>
          </w:p>
        </w:tc>
        <w:tc>
          <w:tcPr>
            <w:tcW w:w="2055" w:type="dxa"/>
            <w:tcBorders>
              <w:top w:val="nil"/>
              <w:left w:val="single" w:sz="4" w:space="0" w:color="auto"/>
              <w:bottom w:val="single" w:sz="4" w:space="0" w:color="auto"/>
              <w:right w:val="single" w:sz="4" w:space="0" w:color="auto"/>
            </w:tcBorders>
            <w:shd w:val="clear" w:color="000000" w:fill="auto"/>
          </w:tcPr>
          <w:p w14:paraId="4F353DB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2163005394-163005398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88C89A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Saliekamie plaukti, kravnesība 125 kg, 3079, 1170x500.</w:t>
            </w:r>
          </w:p>
        </w:tc>
        <w:tc>
          <w:tcPr>
            <w:tcW w:w="851" w:type="dxa"/>
            <w:tcBorders>
              <w:top w:val="nil"/>
              <w:left w:val="nil"/>
              <w:bottom w:val="single" w:sz="4" w:space="0" w:color="auto"/>
              <w:right w:val="single" w:sz="4" w:space="0" w:color="auto"/>
            </w:tcBorders>
            <w:shd w:val="clear" w:color="000000" w:fill="auto"/>
            <w:vAlign w:val="center"/>
            <w:hideMark/>
          </w:tcPr>
          <w:p w14:paraId="528A1AD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0F3743D3"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5BD23AB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11.</w:t>
            </w:r>
          </w:p>
        </w:tc>
        <w:tc>
          <w:tcPr>
            <w:tcW w:w="2055" w:type="dxa"/>
            <w:tcBorders>
              <w:top w:val="nil"/>
              <w:left w:val="single" w:sz="4" w:space="0" w:color="auto"/>
              <w:bottom w:val="single" w:sz="4" w:space="0" w:color="auto"/>
              <w:right w:val="single" w:sz="4" w:space="0" w:color="auto"/>
            </w:tcBorders>
            <w:shd w:val="clear" w:color="000000" w:fill="auto"/>
          </w:tcPr>
          <w:p w14:paraId="2B23A4A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2163005399-163005403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1712FA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Saliekamie plaukti, kravnesība 105 kg, 2991, 1270x500.</w:t>
            </w:r>
          </w:p>
        </w:tc>
        <w:tc>
          <w:tcPr>
            <w:tcW w:w="851" w:type="dxa"/>
            <w:tcBorders>
              <w:top w:val="nil"/>
              <w:left w:val="nil"/>
              <w:bottom w:val="single" w:sz="4" w:space="0" w:color="auto"/>
              <w:right w:val="single" w:sz="4" w:space="0" w:color="auto"/>
            </w:tcBorders>
            <w:shd w:val="clear" w:color="000000" w:fill="auto"/>
            <w:vAlign w:val="center"/>
            <w:hideMark/>
          </w:tcPr>
          <w:p w14:paraId="3E3EEDD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7E1333FB" w14:textId="77777777" w:rsidTr="002C14C0">
        <w:trPr>
          <w:trHeight w:val="295"/>
        </w:trPr>
        <w:tc>
          <w:tcPr>
            <w:tcW w:w="682" w:type="dxa"/>
            <w:tcBorders>
              <w:top w:val="nil"/>
              <w:left w:val="single" w:sz="4" w:space="0" w:color="auto"/>
              <w:bottom w:val="single" w:sz="4" w:space="0" w:color="auto"/>
              <w:right w:val="single" w:sz="4" w:space="0" w:color="auto"/>
            </w:tcBorders>
            <w:shd w:val="clear" w:color="000000" w:fill="auto"/>
          </w:tcPr>
          <w:p w14:paraId="5631ACA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w:t>
            </w:r>
          </w:p>
        </w:tc>
        <w:tc>
          <w:tcPr>
            <w:tcW w:w="2055" w:type="dxa"/>
            <w:tcBorders>
              <w:top w:val="nil"/>
              <w:left w:val="single" w:sz="4" w:space="0" w:color="auto"/>
              <w:bottom w:val="single" w:sz="4" w:space="0" w:color="auto"/>
              <w:right w:val="single" w:sz="4" w:space="0" w:color="auto"/>
            </w:tcBorders>
            <w:shd w:val="clear" w:color="000000" w:fill="auto"/>
          </w:tcPr>
          <w:p w14:paraId="4AB9429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2163005458-163005463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03C25A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Balsti plauktu sistēmai, krāsota metāla, ar plastmasas pamatnēm, U25000023;1079; 2192, 2000x500.</w:t>
            </w:r>
          </w:p>
        </w:tc>
        <w:tc>
          <w:tcPr>
            <w:tcW w:w="851" w:type="dxa"/>
            <w:tcBorders>
              <w:top w:val="nil"/>
              <w:left w:val="nil"/>
              <w:bottom w:val="single" w:sz="4" w:space="0" w:color="auto"/>
              <w:right w:val="single" w:sz="4" w:space="0" w:color="auto"/>
            </w:tcBorders>
            <w:shd w:val="clear" w:color="000000" w:fill="auto"/>
            <w:vAlign w:val="center"/>
            <w:hideMark/>
          </w:tcPr>
          <w:p w14:paraId="5E7D0AC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6</w:t>
            </w:r>
          </w:p>
        </w:tc>
      </w:tr>
      <w:tr w:rsidR="0040192D" w:rsidRPr="000336E5" w14:paraId="4F9B5C56" w14:textId="77777777" w:rsidTr="000336E5">
        <w:trPr>
          <w:trHeight w:val="691"/>
        </w:trPr>
        <w:tc>
          <w:tcPr>
            <w:tcW w:w="682" w:type="dxa"/>
            <w:tcBorders>
              <w:top w:val="nil"/>
              <w:left w:val="single" w:sz="4" w:space="0" w:color="auto"/>
              <w:bottom w:val="single" w:sz="4" w:space="0" w:color="auto"/>
              <w:right w:val="single" w:sz="4" w:space="0" w:color="auto"/>
            </w:tcBorders>
            <w:shd w:val="clear" w:color="000000" w:fill="auto"/>
          </w:tcPr>
          <w:p w14:paraId="41BE0D2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13.</w:t>
            </w:r>
          </w:p>
        </w:tc>
        <w:tc>
          <w:tcPr>
            <w:tcW w:w="2055" w:type="dxa"/>
            <w:tcBorders>
              <w:top w:val="nil"/>
              <w:left w:val="single" w:sz="4" w:space="0" w:color="auto"/>
              <w:bottom w:val="single" w:sz="4" w:space="0" w:color="auto"/>
              <w:right w:val="single" w:sz="4" w:space="0" w:color="auto"/>
            </w:tcBorders>
            <w:shd w:val="clear" w:color="000000" w:fill="auto"/>
          </w:tcPr>
          <w:p w14:paraId="330BA3C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097DB5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Saldētava-lāde ar paceļamu vāku ar nerūsējošā tērauda apdari, 2 groziem, V=385 l. Balts korpuss, iekšpuse- alumīnija. Manuāla atkausēšana, statiska dzesēšana, FR405S/ Tefcold, 1284x700x945, 230V/0,23kW rozete, h=400.</w:t>
            </w:r>
          </w:p>
        </w:tc>
        <w:tc>
          <w:tcPr>
            <w:tcW w:w="851" w:type="dxa"/>
            <w:tcBorders>
              <w:top w:val="nil"/>
              <w:left w:val="nil"/>
              <w:bottom w:val="single" w:sz="4" w:space="0" w:color="auto"/>
              <w:right w:val="single" w:sz="4" w:space="0" w:color="auto"/>
            </w:tcBorders>
            <w:noWrap/>
            <w:vAlign w:val="center"/>
            <w:hideMark/>
          </w:tcPr>
          <w:p w14:paraId="3CC7949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F452B70" w14:textId="77777777" w:rsidTr="000336E5">
        <w:trPr>
          <w:trHeight w:val="842"/>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16322B0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lastRenderedPageBreak/>
              <w:t>14.</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1DA998F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123209381-123209434</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0E5D108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Garderobes skapītis  ar soliņu, 2 personām, izgatavots no 1mm bieza tērauda un no abām pusēm pārklāts ar pulverkrāsu. Katrai personai ir aizslēdzams nodalījums ar starpsienu  āra un darba drēbēm ,  plaukts un āķi apģērbiem. Skapim ir regulējamas kājas, ventilācijas atveres. GSS-2;SP-800 / Vitrum factory, 800x490x1800.</w:t>
            </w:r>
          </w:p>
        </w:tc>
        <w:tc>
          <w:tcPr>
            <w:tcW w:w="851"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234F964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76E41D9C" w14:textId="77777777" w:rsidTr="000336E5">
        <w:trPr>
          <w:trHeight w:val="699"/>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5BA0350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15.</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C1E9F5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123209382</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2DD2972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Skapis apkopējas inventāram, izgatavots no 1mm bieza tērauda no abām pusēm pārklāts ar pulverkrāsu   ar starpsienu un āķīšiem vienā pusē un plauktiem otrā pusē. Aizslēdzams, GSS-2 apkop. / Vitrum factory, 800x490x1800.</w:t>
            </w:r>
          </w:p>
          <w:p w14:paraId="02FCA961" w14:textId="77777777" w:rsidR="0040192D" w:rsidRPr="000336E5" w:rsidRDefault="0040192D" w:rsidP="000336E5">
            <w:pPr>
              <w:spacing w:after="0"/>
              <w:rPr>
                <w:rFonts w:asciiTheme="majorBidi" w:hAnsiTheme="majorBidi" w:cstheme="majorBidi"/>
                <w:lang w:val="lv-LV"/>
              </w:rPr>
            </w:pPr>
          </w:p>
        </w:tc>
        <w:tc>
          <w:tcPr>
            <w:tcW w:w="851" w:type="dxa"/>
            <w:tcBorders>
              <w:top w:val="single" w:sz="4" w:space="0" w:color="auto"/>
              <w:left w:val="nil"/>
              <w:bottom w:val="single" w:sz="4" w:space="0" w:color="auto"/>
              <w:right w:val="single" w:sz="4" w:space="0" w:color="auto"/>
            </w:tcBorders>
            <w:shd w:val="clear" w:color="000000" w:fill="auto"/>
            <w:vAlign w:val="center"/>
            <w:hideMark/>
          </w:tcPr>
          <w:p w14:paraId="31FAA04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A1F84AE" w14:textId="77777777" w:rsidTr="002C14C0">
        <w:trPr>
          <w:trHeight w:val="573"/>
        </w:trPr>
        <w:tc>
          <w:tcPr>
            <w:tcW w:w="682" w:type="dxa"/>
            <w:tcBorders>
              <w:top w:val="nil"/>
              <w:left w:val="single" w:sz="4" w:space="0" w:color="auto"/>
              <w:bottom w:val="single" w:sz="4" w:space="0" w:color="auto"/>
              <w:right w:val="single" w:sz="4" w:space="0" w:color="auto"/>
            </w:tcBorders>
            <w:shd w:val="clear" w:color="000000" w:fill="auto"/>
          </w:tcPr>
          <w:p w14:paraId="2850DBA4" w14:textId="77777777" w:rsidR="0040192D" w:rsidRPr="000336E5" w:rsidRDefault="0040192D" w:rsidP="000336E5">
            <w:pPr>
              <w:spacing w:after="0"/>
              <w:rPr>
                <w:rFonts w:asciiTheme="majorBidi" w:hAnsiTheme="majorBidi" w:cstheme="majorBidi"/>
                <w:lang w:val="lv-LV"/>
              </w:rPr>
            </w:pPr>
          </w:p>
          <w:p w14:paraId="4106E0B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16.</w:t>
            </w:r>
          </w:p>
        </w:tc>
        <w:tc>
          <w:tcPr>
            <w:tcW w:w="2055" w:type="dxa"/>
            <w:tcBorders>
              <w:top w:val="nil"/>
              <w:left w:val="single" w:sz="4" w:space="0" w:color="auto"/>
              <w:bottom w:val="single" w:sz="4" w:space="0" w:color="auto"/>
              <w:right w:val="single" w:sz="4" w:space="0" w:color="auto"/>
            </w:tcBorders>
            <w:shd w:val="clear" w:color="000000" w:fill="auto"/>
          </w:tcPr>
          <w:p w14:paraId="3FE6D665" w14:textId="77777777" w:rsidR="0040192D" w:rsidRPr="000336E5" w:rsidRDefault="0040192D" w:rsidP="000336E5">
            <w:pPr>
              <w:spacing w:after="0"/>
              <w:rPr>
                <w:rFonts w:asciiTheme="majorBidi" w:hAnsiTheme="majorBidi" w:cstheme="majorBidi"/>
                <w:lang w:val="lv-LV"/>
              </w:rPr>
            </w:pPr>
          </w:p>
          <w:p w14:paraId="15BBB05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123915336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C68D6A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Tvaika konvekcijas krāsns PF840 ar reverso durvi uz 10x1/1GN līmeņiem (+1 papildus līmenis). Attālums starp sliežu virzītājiem 65 mm. PIRON</w:t>
            </w:r>
          </w:p>
        </w:tc>
        <w:tc>
          <w:tcPr>
            <w:tcW w:w="851" w:type="dxa"/>
            <w:tcBorders>
              <w:top w:val="nil"/>
              <w:left w:val="nil"/>
              <w:bottom w:val="single" w:sz="4" w:space="0" w:color="auto"/>
              <w:right w:val="single" w:sz="4" w:space="0" w:color="auto"/>
            </w:tcBorders>
            <w:shd w:val="clear" w:color="000000" w:fill="auto"/>
            <w:vAlign w:val="center"/>
            <w:hideMark/>
          </w:tcPr>
          <w:p w14:paraId="3D00288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E6BBF73" w14:textId="77777777" w:rsidTr="002C14C0">
        <w:trPr>
          <w:trHeight w:val="381"/>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3631E58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17.</w:t>
            </w:r>
          </w:p>
        </w:tc>
        <w:tc>
          <w:tcPr>
            <w:tcW w:w="2055" w:type="dxa"/>
            <w:tcBorders>
              <w:top w:val="nil"/>
              <w:left w:val="single" w:sz="4" w:space="0" w:color="auto"/>
              <w:bottom w:val="single" w:sz="4" w:space="0" w:color="auto"/>
              <w:right w:val="single" w:sz="4" w:space="0" w:color="auto"/>
            </w:tcBorders>
            <w:shd w:val="clear" w:color="000000" w:fill="auto"/>
          </w:tcPr>
          <w:p w14:paraId="333FF9A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858AA8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Nerūsējošā tērauda paliktnis zem konvekcijas krāsns ar 16 sliežu virzītājiem GN 1/1 traukiem, 950x865x700.</w:t>
            </w:r>
          </w:p>
        </w:tc>
        <w:tc>
          <w:tcPr>
            <w:tcW w:w="851" w:type="dxa"/>
            <w:tcBorders>
              <w:top w:val="nil"/>
              <w:left w:val="nil"/>
              <w:bottom w:val="single" w:sz="4" w:space="0" w:color="auto"/>
              <w:right w:val="single" w:sz="4" w:space="0" w:color="auto"/>
            </w:tcBorders>
            <w:shd w:val="clear" w:color="000000" w:fill="auto"/>
            <w:vAlign w:val="center"/>
            <w:hideMark/>
          </w:tcPr>
          <w:p w14:paraId="3C929505"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3EBDC8D" w14:textId="77777777" w:rsidTr="002C14C0">
        <w:trPr>
          <w:trHeight w:val="417"/>
        </w:trPr>
        <w:tc>
          <w:tcPr>
            <w:tcW w:w="682" w:type="dxa"/>
            <w:tcBorders>
              <w:top w:val="nil"/>
              <w:left w:val="single" w:sz="4" w:space="0" w:color="auto"/>
              <w:bottom w:val="single" w:sz="4" w:space="0" w:color="auto"/>
              <w:right w:val="single" w:sz="4" w:space="0" w:color="auto"/>
            </w:tcBorders>
            <w:shd w:val="clear" w:color="000000" w:fill="auto"/>
          </w:tcPr>
          <w:p w14:paraId="669C886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18.</w:t>
            </w:r>
          </w:p>
        </w:tc>
        <w:tc>
          <w:tcPr>
            <w:tcW w:w="2055" w:type="dxa"/>
            <w:tcBorders>
              <w:top w:val="nil"/>
              <w:left w:val="single" w:sz="4" w:space="0" w:color="auto"/>
              <w:bottom w:val="single" w:sz="4" w:space="0" w:color="auto"/>
              <w:right w:val="single" w:sz="4" w:space="0" w:color="auto"/>
            </w:tcBorders>
            <w:shd w:val="clear" w:color="000000" w:fill="auto"/>
          </w:tcPr>
          <w:p w14:paraId="1E2A9BC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3A72DD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Ūdens filtrs-mīkstinātājs ar maināmu kārtridžu, regulējama ūdens caurlaidība filtra galvai 0-70 %. Viens kārtridžs paredzēts uz 2750 l, (1013634;102827 )Britta, 125x119x464. </w:t>
            </w:r>
          </w:p>
        </w:tc>
        <w:tc>
          <w:tcPr>
            <w:tcW w:w="851" w:type="dxa"/>
            <w:tcBorders>
              <w:top w:val="nil"/>
              <w:left w:val="nil"/>
              <w:bottom w:val="single" w:sz="4" w:space="0" w:color="auto"/>
              <w:right w:val="single" w:sz="4" w:space="0" w:color="auto"/>
            </w:tcBorders>
            <w:shd w:val="clear" w:color="000000" w:fill="auto"/>
            <w:vAlign w:val="center"/>
            <w:hideMark/>
          </w:tcPr>
          <w:p w14:paraId="1F97217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1969224" w14:textId="77777777" w:rsidTr="002C14C0">
        <w:trPr>
          <w:trHeight w:val="252"/>
        </w:trPr>
        <w:tc>
          <w:tcPr>
            <w:tcW w:w="682" w:type="dxa"/>
            <w:tcBorders>
              <w:top w:val="nil"/>
              <w:left w:val="single" w:sz="4" w:space="0" w:color="auto"/>
              <w:bottom w:val="single" w:sz="4" w:space="0" w:color="auto"/>
              <w:right w:val="single" w:sz="4" w:space="0" w:color="auto"/>
            </w:tcBorders>
            <w:shd w:val="clear" w:color="000000" w:fill="auto"/>
          </w:tcPr>
          <w:p w14:paraId="0A78CC8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19.</w:t>
            </w:r>
          </w:p>
        </w:tc>
        <w:tc>
          <w:tcPr>
            <w:tcW w:w="2055" w:type="dxa"/>
            <w:tcBorders>
              <w:top w:val="nil"/>
              <w:left w:val="single" w:sz="4" w:space="0" w:color="auto"/>
              <w:bottom w:val="single" w:sz="4" w:space="0" w:color="auto"/>
              <w:right w:val="single" w:sz="4" w:space="0" w:color="auto"/>
            </w:tcBorders>
            <w:shd w:val="clear" w:color="000000" w:fill="auto"/>
          </w:tcPr>
          <w:p w14:paraId="574B904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2163005382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8EA5B2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Paliktnis konvekcijas krāsnij no nerūsējošā tērauda  ar sliedēm G/N 1/1  paplātēm. 950x850x700.</w:t>
            </w:r>
          </w:p>
        </w:tc>
        <w:tc>
          <w:tcPr>
            <w:tcW w:w="851" w:type="dxa"/>
            <w:tcBorders>
              <w:top w:val="nil"/>
              <w:left w:val="nil"/>
              <w:bottom w:val="single" w:sz="4" w:space="0" w:color="auto"/>
              <w:right w:val="single" w:sz="4" w:space="0" w:color="auto"/>
            </w:tcBorders>
            <w:shd w:val="clear" w:color="000000" w:fill="auto"/>
            <w:vAlign w:val="center"/>
            <w:hideMark/>
          </w:tcPr>
          <w:p w14:paraId="21B7572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817E731" w14:textId="77777777" w:rsidTr="002C14C0">
        <w:trPr>
          <w:trHeight w:val="255"/>
        </w:trPr>
        <w:tc>
          <w:tcPr>
            <w:tcW w:w="682" w:type="dxa"/>
            <w:tcBorders>
              <w:top w:val="nil"/>
              <w:left w:val="single" w:sz="4" w:space="0" w:color="auto"/>
              <w:bottom w:val="single" w:sz="4" w:space="0" w:color="auto"/>
              <w:right w:val="single" w:sz="4" w:space="0" w:color="auto"/>
            </w:tcBorders>
            <w:shd w:val="clear" w:color="000000" w:fill="auto"/>
          </w:tcPr>
          <w:p w14:paraId="587119F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20.</w:t>
            </w:r>
          </w:p>
        </w:tc>
        <w:tc>
          <w:tcPr>
            <w:tcW w:w="2055" w:type="dxa"/>
            <w:tcBorders>
              <w:top w:val="nil"/>
              <w:left w:val="single" w:sz="4" w:space="0" w:color="auto"/>
              <w:bottom w:val="single" w:sz="4" w:space="0" w:color="auto"/>
              <w:right w:val="single" w:sz="4" w:space="0" w:color="auto"/>
            </w:tcBorders>
            <w:shd w:val="clear" w:color="000000" w:fill="auto"/>
          </w:tcPr>
          <w:p w14:paraId="05FCE22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2163005405-163005411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17BF2F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Gastro trauki no nerūsējošā tērauda, 31011020, 530x325x20,</w:t>
            </w:r>
          </w:p>
        </w:tc>
        <w:tc>
          <w:tcPr>
            <w:tcW w:w="851" w:type="dxa"/>
            <w:tcBorders>
              <w:top w:val="nil"/>
              <w:left w:val="nil"/>
              <w:bottom w:val="single" w:sz="4" w:space="0" w:color="auto"/>
              <w:right w:val="single" w:sz="4" w:space="0" w:color="auto"/>
            </w:tcBorders>
            <w:shd w:val="clear" w:color="000000" w:fill="auto"/>
            <w:vAlign w:val="center"/>
            <w:hideMark/>
          </w:tcPr>
          <w:p w14:paraId="1B23D10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72BDA956"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580D2C3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w:t>
            </w:r>
          </w:p>
        </w:tc>
        <w:tc>
          <w:tcPr>
            <w:tcW w:w="2055" w:type="dxa"/>
            <w:tcBorders>
              <w:top w:val="nil"/>
              <w:left w:val="single" w:sz="4" w:space="0" w:color="auto"/>
              <w:bottom w:val="single" w:sz="4" w:space="0" w:color="auto"/>
              <w:right w:val="single" w:sz="4" w:space="0" w:color="auto"/>
            </w:tcBorders>
            <w:shd w:val="clear" w:color="000000" w:fill="auto"/>
          </w:tcPr>
          <w:p w14:paraId="0C66765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2163005412-163005418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1D726E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Gastro trauki no nerūsējošā tērauda, 31011065, 530x325x65.</w:t>
            </w:r>
          </w:p>
        </w:tc>
        <w:tc>
          <w:tcPr>
            <w:tcW w:w="851" w:type="dxa"/>
            <w:tcBorders>
              <w:top w:val="nil"/>
              <w:left w:val="nil"/>
              <w:bottom w:val="single" w:sz="4" w:space="0" w:color="auto"/>
              <w:right w:val="single" w:sz="4" w:space="0" w:color="auto"/>
            </w:tcBorders>
            <w:shd w:val="clear" w:color="000000" w:fill="auto"/>
            <w:vAlign w:val="center"/>
            <w:hideMark/>
          </w:tcPr>
          <w:p w14:paraId="45FC14F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470ABDCE" w14:textId="77777777" w:rsidTr="002C14C0">
        <w:trPr>
          <w:trHeight w:val="249"/>
        </w:trPr>
        <w:tc>
          <w:tcPr>
            <w:tcW w:w="682" w:type="dxa"/>
            <w:tcBorders>
              <w:top w:val="nil"/>
              <w:left w:val="single" w:sz="4" w:space="0" w:color="auto"/>
              <w:bottom w:val="single" w:sz="4" w:space="0" w:color="auto"/>
              <w:right w:val="single" w:sz="4" w:space="0" w:color="auto"/>
            </w:tcBorders>
            <w:shd w:val="clear" w:color="000000" w:fill="auto"/>
          </w:tcPr>
          <w:p w14:paraId="7116455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22.</w:t>
            </w:r>
          </w:p>
        </w:tc>
        <w:tc>
          <w:tcPr>
            <w:tcW w:w="2055" w:type="dxa"/>
            <w:tcBorders>
              <w:top w:val="nil"/>
              <w:left w:val="single" w:sz="4" w:space="0" w:color="auto"/>
              <w:bottom w:val="single" w:sz="4" w:space="0" w:color="auto"/>
              <w:right w:val="single" w:sz="4" w:space="0" w:color="auto"/>
            </w:tcBorders>
            <w:shd w:val="clear" w:color="000000" w:fill="auto"/>
          </w:tcPr>
          <w:p w14:paraId="7E70348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2163005420-163005426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19C62A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Vāks 1/1 GN traukiem no nerūsējošā tērauda  AISI 304, C11ME, 530x325.</w:t>
            </w:r>
          </w:p>
        </w:tc>
        <w:tc>
          <w:tcPr>
            <w:tcW w:w="851" w:type="dxa"/>
            <w:tcBorders>
              <w:top w:val="nil"/>
              <w:left w:val="nil"/>
              <w:bottom w:val="single" w:sz="4" w:space="0" w:color="auto"/>
              <w:right w:val="single" w:sz="4" w:space="0" w:color="auto"/>
            </w:tcBorders>
            <w:shd w:val="clear" w:color="000000" w:fill="auto"/>
            <w:vAlign w:val="center"/>
            <w:hideMark/>
          </w:tcPr>
          <w:p w14:paraId="5782913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318655D2" w14:textId="77777777" w:rsidTr="002C14C0">
        <w:trPr>
          <w:trHeight w:val="281"/>
        </w:trPr>
        <w:tc>
          <w:tcPr>
            <w:tcW w:w="682" w:type="dxa"/>
            <w:tcBorders>
              <w:top w:val="nil"/>
              <w:left w:val="single" w:sz="4" w:space="0" w:color="auto"/>
              <w:bottom w:val="single" w:sz="4" w:space="0" w:color="auto"/>
              <w:right w:val="single" w:sz="4" w:space="0" w:color="auto"/>
            </w:tcBorders>
            <w:shd w:val="clear" w:color="000000" w:fill="auto"/>
          </w:tcPr>
          <w:p w14:paraId="0220703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23.</w:t>
            </w:r>
          </w:p>
        </w:tc>
        <w:tc>
          <w:tcPr>
            <w:tcW w:w="2055" w:type="dxa"/>
            <w:tcBorders>
              <w:top w:val="nil"/>
              <w:left w:val="single" w:sz="4" w:space="0" w:color="auto"/>
              <w:bottom w:val="single" w:sz="4" w:space="0" w:color="auto"/>
              <w:right w:val="single" w:sz="4" w:space="0" w:color="auto"/>
            </w:tcBorders>
            <w:shd w:val="clear" w:color="000000" w:fill="auto"/>
          </w:tcPr>
          <w:p w14:paraId="317DA26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2163005427-163005433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BCD357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Gastro trauks , perforēts, 1/1 GN, 7111065, 325x530x65.</w:t>
            </w:r>
          </w:p>
        </w:tc>
        <w:tc>
          <w:tcPr>
            <w:tcW w:w="851" w:type="dxa"/>
            <w:tcBorders>
              <w:top w:val="nil"/>
              <w:left w:val="nil"/>
              <w:bottom w:val="single" w:sz="4" w:space="0" w:color="auto"/>
              <w:right w:val="single" w:sz="4" w:space="0" w:color="auto"/>
            </w:tcBorders>
            <w:shd w:val="clear" w:color="000000" w:fill="auto"/>
            <w:vAlign w:val="center"/>
            <w:hideMark/>
          </w:tcPr>
          <w:p w14:paraId="4A8A2A52"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7</w:t>
            </w:r>
          </w:p>
        </w:tc>
      </w:tr>
      <w:tr w:rsidR="0040192D" w:rsidRPr="000336E5" w14:paraId="318F21CC" w14:textId="77777777" w:rsidTr="002C14C0">
        <w:trPr>
          <w:trHeight w:val="271"/>
        </w:trPr>
        <w:tc>
          <w:tcPr>
            <w:tcW w:w="682" w:type="dxa"/>
            <w:tcBorders>
              <w:top w:val="nil"/>
              <w:left w:val="single" w:sz="4" w:space="0" w:color="auto"/>
              <w:bottom w:val="single" w:sz="4" w:space="0" w:color="auto"/>
              <w:right w:val="single" w:sz="4" w:space="0" w:color="auto"/>
            </w:tcBorders>
            <w:shd w:val="clear" w:color="000000" w:fill="auto"/>
          </w:tcPr>
          <w:p w14:paraId="09971E7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24.</w:t>
            </w:r>
          </w:p>
        </w:tc>
        <w:tc>
          <w:tcPr>
            <w:tcW w:w="2055" w:type="dxa"/>
            <w:tcBorders>
              <w:top w:val="nil"/>
              <w:left w:val="single" w:sz="4" w:space="0" w:color="auto"/>
              <w:bottom w:val="single" w:sz="4" w:space="0" w:color="auto"/>
              <w:right w:val="single" w:sz="4" w:space="0" w:color="auto"/>
            </w:tcBorders>
            <w:shd w:val="clear" w:color="000000" w:fill="auto"/>
          </w:tcPr>
          <w:p w14:paraId="0577EE5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2163005434-163005438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4FFE4F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Granīta emaljas panna cepšanai, augstums 2cm, S1102, 325x530x20.</w:t>
            </w:r>
          </w:p>
        </w:tc>
        <w:tc>
          <w:tcPr>
            <w:tcW w:w="851" w:type="dxa"/>
            <w:tcBorders>
              <w:top w:val="nil"/>
              <w:left w:val="nil"/>
              <w:bottom w:val="single" w:sz="4" w:space="0" w:color="auto"/>
              <w:right w:val="single" w:sz="4" w:space="0" w:color="auto"/>
            </w:tcBorders>
            <w:shd w:val="clear" w:color="000000" w:fill="auto"/>
            <w:vAlign w:val="center"/>
            <w:hideMark/>
          </w:tcPr>
          <w:p w14:paraId="47FF8B4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5E807093" w14:textId="77777777" w:rsidTr="002C14C0">
        <w:trPr>
          <w:trHeight w:val="275"/>
        </w:trPr>
        <w:tc>
          <w:tcPr>
            <w:tcW w:w="682" w:type="dxa"/>
            <w:tcBorders>
              <w:top w:val="nil"/>
              <w:left w:val="single" w:sz="4" w:space="0" w:color="auto"/>
              <w:bottom w:val="single" w:sz="4" w:space="0" w:color="auto"/>
              <w:right w:val="single" w:sz="4" w:space="0" w:color="auto"/>
            </w:tcBorders>
            <w:shd w:val="clear" w:color="000000" w:fill="auto"/>
          </w:tcPr>
          <w:p w14:paraId="5B10646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25.</w:t>
            </w:r>
          </w:p>
        </w:tc>
        <w:tc>
          <w:tcPr>
            <w:tcW w:w="2055" w:type="dxa"/>
            <w:tcBorders>
              <w:top w:val="nil"/>
              <w:left w:val="single" w:sz="4" w:space="0" w:color="auto"/>
              <w:bottom w:val="single" w:sz="4" w:space="0" w:color="auto"/>
              <w:right w:val="single" w:sz="4" w:space="0" w:color="auto"/>
            </w:tcBorders>
            <w:shd w:val="clear" w:color="000000" w:fill="auto"/>
          </w:tcPr>
          <w:p w14:paraId="1EE7ABD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2163005439-163005443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8B81F5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Granīta emaljas panna cepšanai, augstums 4cm, S1104, 325x530x40,</w:t>
            </w:r>
          </w:p>
        </w:tc>
        <w:tc>
          <w:tcPr>
            <w:tcW w:w="851" w:type="dxa"/>
            <w:tcBorders>
              <w:top w:val="nil"/>
              <w:left w:val="nil"/>
              <w:bottom w:val="single" w:sz="4" w:space="0" w:color="auto"/>
              <w:right w:val="single" w:sz="4" w:space="0" w:color="auto"/>
            </w:tcBorders>
            <w:shd w:val="clear" w:color="000000" w:fill="auto"/>
            <w:vAlign w:val="center"/>
            <w:hideMark/>
          </w:tcPr>
          <w:p w14:paraId="0A9703F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5</w:t>
            </w:r>
          </w:p>
        </w:tc>
      </w:tr>
      <w:tr w:rsidR="0040192D" w:rsidRPr="000336E5" w14:paraId="601E1366" w14:textId="77777777" w:rsidTr="002C14C0">
        <w:trPr>
          <w:trHeight w:val="846"/>
        </w:trPr>
        <w:tc>
          <w:tcPr>
            <w:tcW w:w="682" w:type="dxa"/>
            <w:tcBorders>
              <w:top w:val="nil"/>
              <w:left w:val="single" w:sz="4" w:space="0" w:color="auto"/>
              <w:bottom w:val="single" w:sz="4" w:space="0" w:color="auto"/>
              <w:right w:val="single" w:sz="4" w:space="0" w:color="auto"/>
            </w:tcBorders>
            <w:shd w:val="clear" w:color="000000" w:fill="auto"/>
          </w:tcPr>
          <w:p w14:paraId="006BA0A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26.</w:t>
            </w:r>
          </w:p>
        </w:tc>
        <w:tc>
          <w:tcPr>
            <w:tcW w:w="2055" w:type="dxa"/>
            <w:tcBorders>
              <w:top w:val="nil"/>
              <w:left w:val="single" w:sz="4" w:space="0" w:color="auto"/>
              <w:bottom w:val="single" w:sz="4" w:space="0" w:color="auto"/>
              <w:right w:val="single" w:sz="4" w:space="0" w:color="auto"/>
            </w:tcBorders>
            <w:shd w:val="clear" w:color="000000" w:fill="auto"/>
          </w:tcPr>
          <w:p w14:paraId="3BFFEE8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123209386</w:t>
            </w:r>
          </w:p>
          <w:p w14:paraId="646F9208" w14:textId="77777777" w:rsidR="0040192D" w:rsidRPr="000336E5" w:rsidRDefault="0040192D" w:rsidP="000336E5">
            <w:pPr>
              <w:spacing w:after="0"/>
              <w:ind w:firstLine="72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742170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Elektriskais, netiešās apsildes katls, 150 litru tilpums, ar paceļamu vāku, tvaika drošības vārstu, ūdens padeves krānu tvertnē un izlejamo krānu tvertnes priekšpusē. Konstrukcija izgatavota no nerūsējošā tērauda. Augstumā regulējamas kājas. 900.BEK-150.2/ Kromet/ Polija, 900x900x900, a., k. ū.3/4 ar ventili 90o, h=0-80mm, 400V/18,5kW izvads ar rozeti, h=min100.</w:t>
            </w:r>
          </w:p>
        </w:tc>
        <w:tc>
          <w:tcPr>
            <w:tcW w:w="851" w:type="dxa"/>
            <w:tcBorders>
              <w:top w:val="nil"/>
              <w:left w:val="nil"/>
              <w:bottom w:val="single" w:sz="4" w:space="0" w:color="auto"/>
              <w:right w:val="single" w:sz="4" w:space="0" w:color="auto"/>
            </w:tcBorders>
            <w:shd w:val="clear" w:color="000000" w:fill="auto"/>
            <w:vAlign w:val="center"/>
            <w:hideMark/>
          </w:tcPr>
          <w:p w14:paraId="2D7AEE8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E398BD5" w14:textId="77777777" w:rsidTr="000336E5">
        <w:trPr>
          <w:trHeight w:val="831"/>
        </w:trPr>
        <w:tc>
          <w:tcPr>
            <w:tcW w:w="682" w:type="dxa"/>
            <w:tcBorders>
              <w:top w:val="nil"/>
              <w:left w:val="single" w:sz="4" w:space="0" w:color="auto"/>
              <w:bottom w:val="single" w:sz="4" w:space="0" w:color="auto"/>
              <w:right w:val="single" w:sz="4" w:space="0" w:color="auto"/>
            </w:tcBorders>
            <w:shd w:val="clear" w:color="000000" w:fill="auto"/>
          </w:tcPr>
          <w:p w14:paraId="7CDB262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27.</w:t>
            </w:r>
          </w:p>
        </w:tc>
        <w:tc>
          <w:tcPr>
            <w:tcW w:w="2055" w:type="dxa"/>
            <w:tcBorders>
              <w:top w:val="nil"/>
              <w:left w:val="single" w:sz="4" w:space="0" w:color="auto"/>
              <w:bottom w:val="single" w:sz="4" w:space="0" w:color="auto"/>
              <w:right w:val="single" w:sz="4" w:space="0" w:color="auto"/>
            </w:tcBorders>
            <w:shd w:val="clear" w:color="000000" w:fill="auto"/>
          </w:tcPr>
          <w:p w14:paraId="7E53171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123209387</w:t>
            </w:r>
          </w:p>
          <w:p w14:paraId="54AA5387"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553517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Elektriskais, netiešās apsildes katls, 80 litru tilpums, ar paceļamu vāku, tvaika drošības vārstu, ūdens padeves krānu tvertnē un izlejamo krānu tvertnes priekšpusē. Konstrukcija izgatavota no nerūsējošā tērauda. Augstumā regulējamas kājas. 700.BEK-80.2/Kromet/ Polija, 800x700x900, a., k. ū.3/4 ar ventili 90o, h=0-80mm, 400V/12,5kW izvads ar rozeti, h=min100.</w:t>
            </w:r>
          </w:p>
        </w:tc>
        <w:tc>
          <w:tcPr>
            <w:tcW w:w="851" w:type="dxa"/>
            <w:tcBorders>
              <w:top w:val="nil"/>
              <w:left w:val="nil"/>
              <w:bottom w:val="single" w:sz="4" w:space="0" w:color="auto"/>
              <w:right w:val="single" w:sz="4" w:space="0" w:color="auto"/>
            </w:tcBorders>
            <w:shd w:val="clear" w:color="000000" w:fill="auto"/>
            <w:vAlign w:val="center"/>
            <w:hideMark/>
          </w:tcPr>
          <w:p w14:paraId="0868F98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9FEA355" w14:textId="77777777" w:rsidTr="000336E5">
        <w:trPr>
          <w:trHeight w:val="559"/>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40B6316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28.</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8926A7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123209388</w:t>
            </w:r>
          </w:p>
          <w:p w14:paraId="140BA24A"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1D5DADC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Elektriskā plīts ar 4 čuguna paceļamām sildvirsmām un izvelkamu paplāti zem sildvirsmām, regulatora rokturi. Plauktiņu apakšā. EP 4/ Vitrum factory, 800x800x900, 400V/12kW izvads ar rozeti, h=min100.</w:t>
            </w:r>
          </w:p>
        </w:tc>
        <w:tc>
          <w:tcPr>
            <w:tcW w:w="851" w:type="dxa"/>
            <w:tcBorders>
              <w:top w:val="nil"/>
              <w:left w:val="single" w:sz="4" w:space="0" w:color="auto"/>
              <w:bottom w:val="single" w:sz="4" w:space="0" w:color="auto"/>
              <w:right w:val="single" w:sz="4" w:space="0" w:color="auto"/>
            </w:tcBorders>
            <w:shd w:val="clear" w:color="000000" w:fill="auto"/>
            <w:vAlign w:val="center"/>
            <w:hideMark/>
          </w:tcPr>
          <w:p w14:paraId="2DE15EC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19E2D04" w14:textId="77777777" w:rsidTr="000336E5">
        <w:trPr>
          <w:trHeight w:val="703"/>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78CCCAF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29.</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6392824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123209389</w:t>
            </w:r>
          </w:p>
          <w:p w14:paraId="069D9C78"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788488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Elektriskā dziļā panna ar nerūsējošā tērauda cepamo virsmu 12cm biezu, ar vāku, mehāniski apgāžama, tilpums 80 litri. Ūdens padeve pannā. Temperatūras režīms līdz 300 C. BR 90/80 ET/N/ RM Gastro/ </w:t>
            </w:r>
            <w:r w:rsidRPr="000336E5">
              <w:rPr>
                <w:rFonts w:asciiTheme="majorBidi" w:hAnsiTheme="majorBidi" w:cstheme="majorBidi"/>
                <w:lang w:val="lv-LV"/>
              </w:rPr>
              <w:lastRenderedPageBreak/>
              <w:t>Čehija, 800x900x900, a., k. ū.3/4 ar ventili 90o, h=0-80mm, 400V/15kW izvads ar rozeti, h=min100.</w:t>
            </w:r>
          </w:p>
        </w:tc>
        <w:tc>
          <w:tcPr>
            <w:tcW w:w="851" w:type="dxa"/>
            <w:tcBorders>
              <w:top w:val="nil"/>
              <w:left w:val="single" w:sz="4" w:space="0" w:color="auto"/>
              <w:bottom w:val="single" w:sz="4" w:space="0" w:color="auto"/>
              <w:right w:val="single" w:sz="4" w:space="0" w:color="auto"/>
            </w:tcBorders>
            <w:shd w:val="clear" w:color="000000" w:fill="auto"/>
            <w:vAlign w:val="center"/>
            <w:hideMark/>
          </w:tcPr>
          <w:p w14:paraId="7254932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lastRenderedPageBreak/>
              <w:t>1</w:t>
            </w:r>
          </w:p>
        </w:tc>
      </w:tr>
      <w:tr w:rsidR="0040192D" w:rsidRPr="000336E5" w14:paraId="785C0A9C" w14:textId="77777777" w:rsidTr="000336E5">
        <w:trPr>
          <w:trHeight w:val="136"/>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1C31B10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30.</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3960D9F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123209390</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5397C28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Grīdu -trapu tīrīšanas ierīce,  5m gara izvelkama šļūtene  nerūsējošā tērauda korpusā, ar uzgali. Stiprināma pie sienas, SR 00 00 00 00 3/ Monolith, 150x362x364, ūdens pievads no maisītāja (bez krāna ), h=900, 1/2``a.k.ū.pievadi ar ventili.</w:t>
            </w:r>
          </w:p>
        </w:tc>
        <w:tc>
          <w:tcPr>
            <w:tcW w:w="851" w:type="dxa"/>
            <w:tcBorders>
              <w:top w:val="nil"/>
              <w:left w:val="single" w:sz="4" w:space="0" w:color="auto"/>
              <w:bottom w:val="single" w:sz="4" w:space="0" w:color="auto"/>
              <w:right w:val="single" w:sz="4" w:space="0" w:color="auto"/>
            </w:tcBorders>
            <w:shd w:val="clear" w:color="000000" w:fill="auto"/>
            <w:vAlign w:val="center"/>
            <w:hideMark/>
          </w:tcPr>
          <w:p w14:paraId="000FC74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567D476" w14:textId="77777777" w:rsidTr="000336E5">
        <w:trPr>
          <w:trHeight w:val="420"/>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7E10087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31.</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4822C12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123209391</w:t>
            </w:r>
          </w:p>
          <w:p w14:paraId="78581CD3"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756C4E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Elektriskā plīts ar 4 apaļām sildvirsmām, iepresētām nerūsējošā tērauda  AISI 304 virsmā. Termostats 50-400oC. SP 60 ELS/ RM Gastro/ Čehija, 660x600x290, 400V/8kW izvads ar rozeti, h=min100.</w:t>
            </w:r>
          </w:p>
        </w:tc>
        <w:tc>
          <w:tcPr>
            <w:tcW w:w="851" w:type="dxa"/>
            <w:tcBorders>
              <w:top w:val="nil"/>
              <w:left w:val="nil"/>
              <w:bottom w:val="single" w:sz="4" w:space="0" w:color="auto"/>
              <w:right w:val="single" w:sz="4" w:space="0" w:color="auto"/>
            </w:tcBorders>
            <w:shd w:val="clear" w:color="000000" w:fill="auto"/>
            <w:vAlign w:val="center"/>
            <w:hideMark/>
          </w:tcPr>
          <w:p w14:paraId="06CDEF7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3520971" w14:textId="77777777" w:rsidTr="002C14C0">
        <w:trPr>
          <w:trHeight w:val="278"/>
        </w:trPr>
        <w:tc>
          <w:tcPr>
            <w:tcW w:w="682" w:type="dxa"/>
            <w:tcBorders>
              <w:top w:val="nil"/>
              <w:left w:val="single" w:sz="4" w:space="0" w:color="auto"/>
              <w:bottom w:val="single" w:sz="4" w:space="0" w:color="auto"/>
              <w:right w:val="single" w:sz="4" w:space="0" w:color="auto"/>
            </w:tcBorders>
            <w:shd w:val="clear" w:color="000000" w:fill="auto"/>
          </w:tcPr>
          <w:p w14:paraId="1B4E89D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32.</w:t>
            </w:r>
          </w:p>
        </w:tc>
        <w:tc>
          <w:tcPr>
            <w:tcW w:w="2055" w:type="dxa"/>
            <w:tcBorders>
              <w:top w:val="nil"/>
              <w:left w:val="single" w:sz="4" w:space="0" w:color="auto"/>
              <w:bottom w:val="single" w:sz="4" w:space="0" w:color="auto"/>
              <w:right w:val="single" w:sz="4" w:space="0" w:color="auto"/>
            </w:tcBorders>
            <w:shd w:val="clear" w:color="000000" w:fill="auto"/>
          </w:tcPr>
          <w:p w14:paraId="2F0B9257"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9F9F02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-paliktnis no nerūsējošā tērauda  ar  2  plauktiem, GPP-66/6/ Vitrum factory, 660x600x610.</w:t>
            </w:r>
          </w:p>
        </w:tc>
        <w:tc>
          <w:tcPr>
            <w:tcW w:w="851" w:type="dxa"/>
            <w:tcBorders>
              <w:top w:val="nil"/>
              <w:left w:val="nil"/>
              <w:bottom w:val="single" w:sz="4" w:space="0" w:color="auto"/>
              <w:right w:val="single" w:sz="4" w:space="0" w:color="auto"/>
            </w:tcBorders>
            <w:shd w:val="clear" w:color="000000" w:fill="auto"/>
            <w:vAlign w:val="center"/>
            <w:hideMark/>
          </w:tcPr>
          <w:p w14:paraId="347E7B6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4EB26FD" w14:textId="77777777" w:rsidTr="002C14C0">
        <w:trPr>
          <w:trHeight w:val="268"/>
        </w:trPr>
        <w:tc>
          <w:tcPr>
            <w:tcW w:w="682" w:type="dxa"/>
            <w:tcBorders>
              <w:top w:val="nil"/>
              <w:left w:val="single" w:sz="4" w:space="0" w:color="auto"/>
              <w:bottom w:val="single" w:sz="4" w:space="0" w:color="auto"/>
              <w:right w:val="single" w:sz="4" w:space="0" w:color="auto"/>
            </w:tcBorders>
            <w:shd w:val="clear" w:color="000000" w:fill="auto"/>
          </w:tcPr>
          <w:p w14:paraId="2D41362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33.</w:t>
            </w:r>
          </w:p>
        </w:tc>
        <w:tc>
          <w:tcPr>
            <w:tcW w:w="2055" w:type="dxa"/>
            <w:tcBorders>
              <w:top w:val="nil"/>
              <w:left w:val="single" w:sz="4" w:space="0" w:color="auto"/>
              <w:bottom w:val="single" w:sz="4" w:space="0" w:color="auto"/>
              <w:right w:val="single" w:sz="4" w:space="0" w:color="auto"/>
            </w:tcBorders>
            <w:shd w:val="clear" w:color="000000" w:fill="auto"/>
          </w:tcPr>
          <w:p w14:paraId="39C6500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7F9E82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maliņu, GP-10/6B/ Vitrum factory, 1000x600x900.</w:t>
            </w:r>
          </w:p>
        </w:tc>
        <w:tc>
          <w:tcPr>
            <w:tcW w:w="851" w:type="dxa"/>
            <w:tcBorders>
              <w:top w:val="nil"/>
              <w:left w:val="nil"/>
              <w:bottom w:val="single" w:sz="4" w:space="0" w:color="auto"/>
              <w:right w:val="single" w:sz="4" w:space="0" w:color="auto"/>
            </w:tcBorders>
            <w:shd w:val="clear" w:color="000000" w:fill="auto"/>
            <w:vAlign w:val="center"/>
            <w:hideMark/>
          </w:tcPr>
          <w:p w14:paraId="194CDDF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6FD684C" w14:textId="77777777" w:rsidTr="002C14C0">
        <w:trPr>
          <w:trHeight w:val="286"/>
        </w:trPr>
        <w:tc>
          <w:tcPr>
            <w:tcW w:w="682" w:type="dxa"/>
            <w:tcBorders>
              <w:top w:val="nil"/>
              <w:left w:val="single" w:sz="4" w:space="0" w:color="auto"/>
              <w:bottom w:val="single" w:sz="4" w:space="0" w:color="auto"/>
              <w:right w:val="single" w:sz="4" w:space="0" w:color="auto"/>
            </w:tcBorders>
            <w:shd w:val="clear" w:color="000000" w:fill="auto"/>
          </w:tcPr>
          <w:p w14:paraId="3C4399D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34.</w:t>
            </w:r>
          </w:p>
        </w:tc>
        <w:tc>
          <w:tcPr>
            <w:tcW w:w="2055" w:type="dxa"/>
            <w:tcBorders>
              <w:top w:val="nil"/>
              <w:left w:val="single" w:sz="4" w:space="0" w:color="auto"/>
              <w:bottom w:val="single" w:sz="4" w:space="0" w:color="auto"/>
              <w:right w:val="single" w:sz="4" w:space="0" w:color="auto"/>
            </w:tcBorders>
            <w:shd w:val="clear" w:color="000000" w:fill="auto"/>
          </w:tcPr>
          <w:p w14:paraId="0871B67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D7168D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maliņu, GP-15/8B/ Vitrum factory, 1500x800x900.</w:t>
            </w:r>
          </w:p>
        </w:tc>
        <w:tc>
          <w:tcPr>
            <w:tcW w:w="851" w:type="dxa"/>
            <w:tcBorders>
              <w:top w:val="nil"/>
              <w:left w:val="nil"/>
              <w:bottom w:val="single" w:sz="4" w:space="0" w:color="auto"/>
              <w:right w:val="single" w:sz="4" w:space="0" w:color="auto"/>
            </w:tcBorders>
            <w:shd w:val="clear" w:color="000000" w:fill="auto"/>
            <w:vAlign w:val="center"/>
            <w:hideMark/>
          </w:tcPr>
          <w:p w14:paraId="52CEEA4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DA0C2D9" w14:textId="77777777" w:rsidTr="002C14C0">
        <w:trPr>
          <w:trHeight w:val="275"/>
        </w:trPr>
        <w:tc>
          <w:tcPr>
            <w:tcW w:w="682" w:type="dxa"/>
            <w:tcBorders>
              <w:top w:val="nil"/>
              <w:left w:val="single" w:sz="4" w:space="0" w:color="auto"/>
              <w:bottom w:val="single" w:sz="4" w:space="0" w:color="auto"/>
              <w:right w:val="single" w:sz="4" w:space="0" w:color="auto"/>
            </w:tcBorders>
            <w:shd w:val="clear" w:color="000000" w:fill="auto"/>
          </w:tcPr>
          <w:p w14:paraId="22971DA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35.</w:t>
            </w:r>
          </w:p>
        </w:tc>
        <w:tc>
          <w:tcPr>
            <w:tcW w:w="2055" w:type="dxa"/>
            <w:tcBorders>
              <w:top w:val="nil"/>
              <w:left w:val="single" w:sz="4" w:space="0" w:color="auto"/>
              <w:bottom w:val="single" w:sz="4" w:space="0" w:color="auto"/>
              <w:right w:val="single" w:sz="4" w:space="0" w:color="auto"/>
            </w:tcBorders>
            <w:shd w:val="clear" w:color="000000" w:fill="auto"/>
          </w:tcPr>
          <w:p w14:paraId="1A5954A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01255D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Virsplaukts virs galda poz. 29, 2 līmeņi, nest/ Vitrum factory, 1480x300x650.</w:t>
            </w:r>
          </w:p>
        </w:tc>
        <w:tc>
          <w:tcPr>
            <w:tcW w:w="851" w:type="dxa"/>
            <w:tcBorders>
              <w:top w:val="nil"/>
              <w:left w:val="nil"/>
              <w:bottom w:val="single" w:sz="4" w:space="0" w:color="auto"/>
              <w:right w:val="single" w:sz="4" w:space="0" w:color="auto"/>
            </w:tcBorders>
            <w:shd w:val="clear" w:color="000000" w:fill="auto"/>
            <w:vAlign w:val="center"/>
            <w:hideMark/>
          </w:tcPr>
          <w:p w14:paraId="0A74605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102864B" w14:textId="77777777" w:rsidTr="002C14C0">
        <w:trPr>
          <w:trHeight w:val="265"/>
        </w:trPr>
        <w:tc>
          <w:tcPr>
            <w:tcW w:w="682" w:type="dxa"/>
            <w:tcBorders>
              <w:top w:val="nil"/>
              <w:left w:val="single" w:sz="4" w:space="0" w:color="auto"/>
              <w:bottom w:val="single" w:sz="4" w:space="0" w:color="auto"/>
              <w:right w:val="single" w:sz="4" w:space="0" w:color="auto"/>
            </w:tcBorders>
            <w:shd w:val="clear" w:color="000000" w:fill="auto"/>
          </w:tcPr>
          <w:p w14:paraId="0B5FBF2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36.</w:t>
            </w:r>
          </w:p>
        </w:tc>
        <w:tc>
          <w:tcPr>
            <w:tcW w:w="2055" w:type="dxa"/>
            <w:tcBorders>
              <w:top w:val="nil"/>
              <w:left w:val="single" w:sz="4" w:space="0" w:color="auto"/>
              <w:bottom w:val="single" w:sz="4" w:space="0" w:color="auto"/>
              <w:right w:val="single" w:sz="4" w:space="0" w:color="auto"/>
            </w:tcBorders>
            <w:shd w:val="clear" w:color="000000" w:fill="auto"/>
          </w:tcPr>
          <w:p w14:paraId="7333DC4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7959B3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maliņu, GP-15/6B/ Vitrum factory, 1500x600x900.</w:t>
            </w:r>
          </w:p>
        </w:tc>
        <w:tc>
          <w:tcPr>
            <w:tcW w:w="851" w:type="dxa"/>
            <w:tcBorders>
              <w:top w:val="nil"/>
              <w:left w:val="nil"/>
              <w:bottom w:val="single" w:sz="4" w:space="0" w:color="auto"/>
              <w:right w:val="single" w:sz="4" w:space="0" w:color="auto"/>
            </w:tcBorders>
            <w:shd w:val="clear" w:color="000000" w:fill="auto"/>
            <w:vAlign w:val="center"/>
            <w:hideMark/>
          </w:tcPr>
          <w:p w14:paraId="317001D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D2DE28B" w14:textId="77777777" w:rsidTr="002C14C0">
        <w:trPr>
          <w:trHeight w:val="284"/>
        </w:trPr>
        <w:tc>
          <w:tcPr>
            <w:tcW w:w="682" w:type="dxa"/>
            <w:tcBorders>
              <w:top w:val="nil"/>
              <w:left w:val="single" w:sz="4" w:space="0" w:color="auto"/>
              <w:bottom w:val="single" w:sz="4" w:space="0" w:color="auto"/>
              <w:right w:val="single" w:sz="4" w:space="0" w:color="auto"/>
            </w:tcBorders>
            <w:shd w:val="clear" w:color="000000" w:fill="auto"/>
          </w:tcPr>
          <w:p w14:paraId="48E6BD2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37.</w:t>
            </w:r>
          </w:p>
        </w:tc>
        <w:tc>
          <w:tcPr>
            <w:tcW w:w="2055" w:type="dxa"/>
            <w:tcBorders>
              <w:top w:val="nil"/>
              <w:left w:val="single" w:sz="4" w:space="0" w:color="auto"/>
              <w:bottom w:val="single" w:sz="4" w:space="0" w:color="auto"/>
              <w:right w:val="single" w:sz="4" w:space="0" w:color="auto"/>
            </w:tcBorders>
            <w:shd w:val="clear" w:color="000000" w:fill="auto"/>
          </w:tcPr>
          <w:p w14:paraId="56F2FC5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2C8B0B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GP-15/6/ Vitrum factory, 1500x600x900.</w:t>
            </w:r>
          </w:p>
        </w:tc>
        <w:tc>
          <w:tcPr>
            <w:tcW w:w="851" w:type="dxa"/>
            <w:tcBorders>
              <w:top w:val="nil"/>
              <w:left w:val="nil"/>
              <w:bottom w:val="single" w:sz="4" w:space="0" w:color="auto"/>
              <w:right w:val="single" w:sz="4" w:space="0" w:color="auto"/>
            </w:tcBorders>
            <w:shd w:val="clear" w:color="000000" w:fill="auto"/>
            <w:vAlign w:val="center"/>
            <w:hideMark/>
          </w:tcPr>
          <w:p w14:paraId="28310F8A"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140F607" w14:textId="77777777" w:rsidTr="002C14C0">
        <w:trPr>
          <w:trHeight w:val="826"/>
        </w:trPr>
        <w:tc>
          <w:tcPr>
            <w:tcW w:w="682" w:type="dxa"/>
            <w:tcBorders>
              <w:top w:val="nil"/>
              <w:left w:val="single" w:sz="4" w:space="0" w:color="auto"/>
              <w:bottom w:val="single" w:sz="4" w:space="0" w:color="auto"/>
              <w:right w:val="single" w:sz="4" w:space="0" w:color="auto"/>
            </w:tcBorders>
            <w:shd w:val="clear" w:color="000000" w:fill="auto"/>
          </w:tcPr>
          <w:p w14:paraId="6458DE4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38.</w:t>
            </w:r>
          </w:p>
        </w:tc>
        <w:tc>
          <w:tcPr>
            <w:tcW w:w="2055" w:type="dxa"/>
            <w:tcBorders>
              <w:top w:val="nil"/>
              <w:left w:val="single" w:sz="4" w:space="0" w:color="auto"/>
              <w:bottom w:val="single" w:sz="4" w:space="0" w:color="auto"/>
              <w:right w:val="single" w:sz="4" w:space="0" w:color="auto"/>
            </w:tcBorders>
            <w:shd w:val="clear" w:color="000000" w:fill="auto"/>
          </w:tcPr>
          <w:p w14:paraId="4054970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832885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Tvaika nosūcējs no nerūsējošā tērauda  ar stiprinājumu pie sienas un vienpusējiem labirinta tipa tauku filtriem, ar apgaismojumu. Gaisa plūsma  2000 m3/h, izvada diametrs 315 mm, GNPA-200/120/45, lamp/ Vitrum factory, 2000x1200x450, 230V izvads no griestiem vent. Kapes apgaismojumam, L=1500 mm.</w:t>
            </w:r>
          </w:p>
        </w:tc>
        <w:tc>
          <w:tcPr>
            <w:tcW w:w="851" w:type="dxa"/>
            <w:tcBorders>
              <w:top w:val="nil"/>
              <w:left w:val="nil"/>
              <w:bottom w:val="single" w:sz="4" w:space="0" w:color="auto"/>
              <w:right w:val="single" w:sz="4" w:space="0" w:color="auto"/>
            </w:tcBorders>
            <w:shd w:val="clear" w:color="000000" w:fill="auto"/>
            <w:vAlign w:val="center"/>
            <w:hideMark/>
          </w:tcPr>
          <w:p w14:paraId="15A620B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60BF6EA" w14:textId="77777777" w:rsidTr="002C14C0">
        <w:trPr>
          <w:trHeight w:val="569"/>
        </w:trPr>
        <w:tc>
          <w:tcPr>
            <w:tcW w:w="682" w:type="dxa"/>
            <w:tcBorders>
              <w:top w:val="nil"/>
              <w:left w:val="single" w:sz="4" w:space="0" w:color="auto"/>
              <w:bottom w:val="single" w:sz="4" w:space="0" w:color="auto"/>
              <w:right w:val="single" w:sz="4" w:space="0" w:color="auto"/>
            </w:tcBorders>
            <w:shd w:val="clear" w:color="000000" w:fill="auto"/>
          </w:tcPr>
          <w:p w14:paraId="542B283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39.</w:t>
            </w:r>
          </w:p>
        </w:tc>
        <w:tc>
          <w:tcPr>
            <w:tcW w:w="2055" w:type="dxa"/>
            <w:tcBorders>
              <w:top w:val="nil"/>
              <w:left w:val="single" w:sz="4" w:space="0" w:color="auto"/>
              <w:bottom w:val="single" w:sz="4" w:space="0" w:color="auto"/>
              <w:right w:val="single" w:sz="4" w:space="0" w:color="auto"/>
            </w:tcBorders>
            <w:shd w:val="clear" w:color="000000" w:fill="auto"/>
          </w:tcPr>
          <w:p w14:paraId="16B265E7" w14:textId="77777777" w:rsidR="0040192D" w:rsidRPr="000336E5" w:rsidRDefault="0040192D" w:rsidP="000336E5">
            <w:pPr>
              <w:spacing w:after="0"/>
              <w:rPr>
                <w:rFonts w:asciiTheme="majorBidi" w:hAnsiTheme="majorBidi" w:cstheme="majorBidi"/>
                <w:lang w:val="lv-LV"/>
              </w:rPr>
            </w:pPr>
          </w:p>
          <w:p w14:paraId="54FC10E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522554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Tvaika nosūcējs no nerūsējošā tērauda  ar stiprinājumu pie sienas un vienpusējiem labirinta tipa tauku filtriem. Maks. gaisa plūsma  1000m3/h, izvada diametrs 200mm, GNPA-100/120/45,/ Vitrum factory, 1000x1200x450.</w:t>
            </w:r>
          </w:p>
        </w:tc>
        <w:tc>
          <w:tcPr>
            <w:tcW w:w="851" w:type="dxa"/>
            <w:tcBorders>
              <w:top w:val="nil"/>
              <w:left w:val="nil"/>
              <w:bottom w:val="single" w:sz="4" w:space="0" w:color="auto"/>
              <w:right w:val="single" w:sz="4" w:space="0" w:color="auto"/>
            </w:tcBorders>
            <w:shd w:val="clear" w:color="000000" w:fill="auto"/>
            <w:vAlign w:val="center"/>
            <w:hideMark/>
          </w:tcPr>
          <w:p w14:paraId="712E3DF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F0BF208" w14:textId="77777777" w:rsidTr="002C14C0">
        <w:trPr>
          <w:trHeight w:val="777"/>
        </w:trPr>
        <w:tc>
          <w:tcPr>
            <w:tcW w:w="682" w:type="dxa"/>
            <w:tcBorders>
              <w:top w:val="nil"/>
              <w:left w:val="single" w:sz="4" w:space="0" w:color="auto"/>
              <w:bottom w:val="single" w:sz="4" w:space="0" w:color="auto"/>
              <w:right w:val="single" w:sz="4" w:space="0" w:color="auto"/>
            </w:tcBorders>
            <w:shd w:val="clear" w:color="000000" w:fill="auto"/>
          </w:tcPr>
          <w:p w14:paraId="640C1BE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40.</w:t>
            </w:r>
          </w:p>
        </w:tc>
        <w:tc>
          <w:tcPr>
            <w:tcW w:w="2055" w:type="dxa"/>
            <w:tcBorders>
              <w:top w:val="nil"/>
              <w:left w:val="single" w:sz="4" w:space="0" w:color="auto"/>
              <w:bottom w:val="single" w:sz="4" w:space="0" w:color="auto"/>
              <w:right w:val="single" w:sz="4" w:space="0" w:color="auto"/>
            </w:tcBorders>
            <w:shd w:val="clear" w:color="000000" w:fill="auto"/>
          </w:tcPr>
          <w:p w14:paraId="3F96CC1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123209399</w:t>
            </w:r>
          </w:p>
          <w:p w14:paraId="1720C5DC"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F53362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Tvaika nosūcējs no nerūsējošā tērauda ar stiprinājumu pie griestiem un abpusējiem labirinta tipa tauku filtriem, ar apgaismojumu. Gaisa plūsma  3000 m3/h, izvada diametrs 2 x 250 mm, GNCV-180/160/45, lamp/ Vitrum factory, 1800x1600x450, 230V izvads no griestiem vent. Kapes apgaismojumam, L=1500 mm.</w:t>
            </w:r>
          </w:p>
        </w:tc>
        <w:tc>
          <w:tcPr>
            <w:tcW w:w="851" w:type="dxa"/>
            <w:tcBorders>
              <w:top w:val="nil"/>
              <w:left w:val="nil"/>
              <w:bottom w:val="single" w:sz="4" w:space="0" w:color="auto"/>
              <w:right w:val="single" w:sz="4" w:space="0" w:color="auto"/>
            </w:tcBorders>
            <w:shd w:val="clear" w:color="000000" w:fill="auto"/>
            <w:vAlign w:val="center"/>
            <w:hideMark/>
          </w:tcPr>
          <w:p w14:paraId="1652517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19EDB5D" w14:textId="77777777" w:rsidTr="002C14C0">
        <w:trPr>
          <w:trHeight w:val="221"/>
        </w:trPr>
        <w:tc>
          <w:tcPr>
            <w:tcW w:w="682" w:type="dxa"/>
            <w:tcBorders>
              <w:top w:val="nil"/>
              <w:left w:val="single" w:sz="4" w:space="0" w:color="auto"/>
              <w:bottom w:val="single" w:sz="4" w:space="0" w:color="auto"/>
              <w:right w:val="single" w:sz="4" w:space="0" w:color="auto"/>
            </w:tcBorders>
            <w:shd w:val="clear" w:color="000000" w:fill="auto"/>
          </w:tcPr>
          <w:p w14:paraId="385118C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41.</w:t>
            </w:r>
          </w:p>
        </w:tc>
        <w:tc>
          <w:tcPr>
            <w:tcW w:w="2055" w:type="dxa"/>
            <w:tcBorders>
              <w:top w:val="nil"/>
              <w:left w:val="single" w:sz="4" w:space="0" w:color="auto"/>
              <w:bottom w:val="single" w:sz="4" w:space="0" w:color="auto"/>
              <w:right w:val="single" w:sz="4" w:space="0" w:color="auto"/>
            </w:tcBorders>
            <w:shd w:val="clear" w:color="000000" w:fill="auto"/>
          </w:tcPr>
          <w:p w14:paraId="1A2FD46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7F4F61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Sastatne no nerūsējošā tērauda ar 5 plauktiem, ST-17/4/ Vitrum factory, 1700x400x1800.</w:t>
            </w:r>
          </w:p>
        </w:tc>
        <w:tc>
          <w:tcPr>
            <w:tcW w:w="851" w:type="dxa"/>
            <w:tcBorders>
              <w:top w:val="nil"/>
              <w:left w:val="nil"/>
              <w:bottom w:val="single" w:sz="4" w:space="0" w:color="auto"/>
              <w:right w:val="single" w:sz="4" w:space="0" w:color="auto"/>
            </w:tcBorders>
            <w:shd w:val="clear" w:color="000000" w:fill="auto"/>
            <w:vAlign w:val="center"/>
            <w:hideMark/>
          </w:tcPr>
          <w:p w14:paraId="4B90EB4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3637172" w14:textId="77777777" w:rsidTr="002C14C0">
        <w:trPr>
          <w:trHeight w:val="423"/>
        </w:trPr>
        <w:tc>
          <w:tcPr>
            <w:tcW w:w="682" w:type="dxa"/>
            <w:tcBorders>
              <w:top w:val="nil"/>
              <w:left w:val="single" w:sz="4" w:space="0" w:color="auto"/>
              <w:bottom w:val="single" w:sz="4" w:space="0" w:color="auto"/>
              <w:right w:val="single" w:sz="4" w:space="0" w:color="auto"/>
            </w:tcBorders>
            <w:shd w:val="clear" w:color="000000" w:fill="auto"/>
          </w:tcPr>
          <w:p w14:paraId="165226B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42.</w:t>
            </w:r>
          </w:p>
        </w:tc>
        <w:tc>
          <w:tcPr>
            <w:tcW w:w="2055" w:type="dxa"/>
            <w:tcBorders>
              <w:top w:val="nil"/>
              <w:left w:val="single" w:sz="4" w:space="0" w:color="auto"/>
              <w:bottom w:val="single" w:sz="4" w:space="0" w:color="auto"/>
              <w:right w:val="single" w:sz="4" w:space="0" w:color="auto"/>
            </w:tcBorders>
            <w:shd w:val="clear" w:color="000000" w:fill="auto"/>
          </w:tcPr>
          <w:p w14:paraId="68A459E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123209401</w:t>
            </w:r>
          </w:p>
          <w:p w14:paraId="041AC752"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25D4FB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Elektroniskie galda svari elektroniskie ar celtspēju līdz 15 kg. Nerūsējošā tērauda platforma 215x340. Verificēti 1 gadam, CAS AD-1, 350x325x105, 230V rozete pie sienas, h=1200mm.</w:t>
            </w:r>
          </w:p>
        </w:tc>
        <w:tc>
          <w:tcPr>
            <w:tcW w:w="851" w:type="dxa"/>
            <w:tcBorders>
              <w:top w:val="nil"/>
              <w:left w:val="nil"/>
              <w:bottom w:val="single" w:sz="4" w:space="0" w:color="auto"/>
              <w:right w:val="single" w:sz="4" w:space="0" w:color="auto"/>
            </w:tcBorders>
            <w:shd w:val="clear" w:color="000000" w:fill="auto"/>
            <w:vAlign w:val="center"/>
            <w:hideMark/>
          </w:tcPr>
          <w:p w14:paraId="20C6BD9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73F752C" w14:textId="77777777" w:rsidTr="002C14C0">
        <w:trPr>
          <w:trHeight w:val="570"/>
        </w:trPr>
        <w:tc>
          <w:tcPr>
            <w:tcW w:w="682" w:type="dxa"/>
            <w:tcBorders>
              <w:top w:val="nil"/>
              <w:left w:val="single" w:sz="4" w:space="0" w:color="auto"/>
              <w:bottom w:val="single" w:sz="4" w:space="0" w:color="auto"/>
              <w:right w:val="single" w:sz="4" w:space="0" w:color="auto"/>
            </w:tcBorders>
            <w:shd w:val="clear" w:color="000000" w:fill="auto"/>
          </w:tcPr>
          <w:p w14:paraId="1903C90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43.</w:t>
            </w:r>
          </w:p>
        </w:tc>
        <w:tc>
          <w:tcPr>
            <w:tcW w:w="2055" w:type="dxa"/>
            <w:tcBorders>
              <w:top w:val="nil"/>
              <w:left w:val="single" w:sz="4" w:space="0" w:color="auto"/>
              <w:bottom w:val="single" w:sz="4" w:space="0" w:color="auto"/>
              <w:right w:val="single" w:sz="4" w:space="0" w:color="auto"/>
            </w:tcBorders>
            <w:shd w:val="clear" w:color="000000" w:fill="auto"/>
          </w:tcPr>
          <w:p w14:paraId="4142F3B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123209402</w:t>
            </w:r>
          </w:p>
          <w:p w14:paraId="408DABB2"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600A62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izlietni 500x500x250 labajā pusē, plauktu un malu aizmugurē ( sif,maisīt.). IP-15/7 B/ Vitrum factory, 1500x700x850, 1/2`` a.ū, k. Ū. ar ventiļiem h=500, kan. 50mm, h=300 mm.</w:t>
            </w:r>
          </w:p>
        </w:tc>
        <w:tc>
          <w:tcPr>
            <w:tcW w:w="851" w:type="dxa"/>
            <w:tcBorders>
              <w:top w:val="nil"/>
              <w:left w:val="nil"/>
              <w:bottom w:val="single" w:sz="4" w:space="0" w:color="auto"/>
              <w:right w:val="single" w:sz="4" w:space="0" w:color="auto"/>
            </w:tcBorders>
            <w:shd w:val="clear" w:color="000000" w:fill="auto"/>
            <w:vAlign w:val="center"/>
            <w:hideMark/>
          </w:tcPr>
          <w:p w14:paraId="31F3F65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B69F492" w14:textId="77777777" w:rsidTr="002C14C0">
        <w:trPr>
          <w:trHeight w:val="495"/>
        </w:trPr>
        <w:tc>
          <w:tcPr>
            <w:tcW w:w="682" w:type="dxa"/>
            <w:tcBorders>
              <w:top w:val="nil"/>
              <w:left w:val="single" w:sz="4" w:space="0" w:color="auto"/>
              <w:bottom w:val="single" w:sz="4" w:space="0" w:color="auto"/>
              <w:right w:val="single" w:sz="4" w:space="0" w:color="auto"/>
            </w:tcBorders>
            <w:shd w:val="clear" w:color="000000" w:fill="auto"/>
          </w:tcPr>
          <w:p w14:paraId="587F10F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44.</w:t>
            </w:r>
          </w:p>
        </w:tc>
        <w:tc>
          <w:tcPr>
            <w:tcW w:w="2055" w:type="dxa"/>
            <w:tcBorders>
              <w:top w:val="nil"/>
              <w:left w:val="single" w:sz="4" w:space="0" w:color="auto"/>
              <w:bottom w:val="single" w:sz="4" w:space="0" w:color="auto"/>
              <w:right w:val="single" w:sz="4" w:space="0" w:color="auto"/>
            </w:tcBorders>
            <w:shd w:val="clear" w:color="000000" w:fill="auto"/>
          </w:tcPr>
          <w:p w14:paraId="1DB9E66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123209403</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FC9237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-skapis no nerūsējošā tērauda  ar bīdāmām durvīm, plauktu, maliņu (maizei), GBDP-14/7B, 1400x700x850.</w:t>
            </w:r>
          </w:p>
        </w:tc>
        <w:tc>
          <w:tcPr>
            <w:tcW w:w="851" w:type="dxa"/>
            <w:tcBorders>
              <w:top w:val="nil"/>
              <w:left w:val="nil"/>
              <w:bottom w:val="single" w:sz="4" w:space="0" w:color="auto"/>
              <w:right w:val="single" w:sz="4" w:space="0" w:color="auto"/>
            </w:tcBorders>
            <w:noWrap/>
            <w:vAlign w:val="bottom"/>
            <w:hideMark/>
          </w:tcPr>
          <w:p w14:paraId="62622D1F" w14:textId="77777777" w:rsidR="0040192D" w:rsidRPr="000336E5" w:rsidRDefault="0040192D" w:rsidP="008775BD">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6602223" w14:textId="77777777" w:rsidTr="000336E5">
        <w:trPr>
          <w:trHeight w:val="563"/>
        </w:trPr>
        <w:tc>
          <w:tcPr>
            <w:tcW w:w="682" w:type="dxa"/>
            <w:tcBorders>
              <w:top w:val="nil"/>
              <w:left w:val="single" w:sz="4" w:space="0" w:color="auto"/>
              <w:bottom w:val="single" w:sz="4" w:space="0" w:color="auto"/>
              <w:right w:val="single" w:sz="4" w:space="0" w:color="auto"/>
            </w:tcBorders>
            <w:shd w:val="clear" w:color="000000" w:fill="auto"/>
          </w:tcPr>
          <w:p w14:paraId="5AD87DF9" w14:textId="77777777" w:rsidR="0040192D" w:rsidRPr="000336E5" w:rsidRDefault="0040192D" w:rsidP="000336E5">
            <w:pPr>
              <w:spacing w:after="0"/>
              <w:rPr>
                <w:rFonts w:asciiTheme="majorBidi" w:hAnsiTheme="majorBidi" w:cstheme="majorBidi"/>
                <w:lang w:val="lv-LV"/>
              </w:rPr>
            </w:pPr>
          </w:p>
          <w:p w14:paraId="3E6599E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45.</w:t>
            </w:r>
          </w:p>
        </w:tc>
        <w:tc>
          <w:tcPr>
            <w:tcW w:w="2055" w:type="dxa"/>
            <w:tcBorders>
              <w:top w:val="nil"/>
              <w:left w:val="single" w:sz="4" w:space="0" w:color="auto"/>
              <w:bottom w:val="single" w:sz="4" w:space="0" w:color="auto"/>
              <w:right w:val="single" w:sz="4" w:space="0" w:color="auto"/>
            </w:tcBorders>
            <w:shd w:val="clear" w:color="000000" w:fill="auto"/>
          </w:tcPr>
          <w:p w14:paraId="5ACD90E6" w14:textId="77777777" w:rsidR="0040192D" w:rsidRPr="000336E5" w:rsidRDefault="0040192D" w:rsidP="000336E5">
            <w:pPr>
              <w:spacing w:after="0"/>
              <w:rPr>
                <w:rFonts w:asciiTheme="majorBidi" w:hAnsiTheme="majorBidi" w:cstheme="majorBidi"/>
                <w:lang w:val="lv-LV"/>
              </w:rPr>
            </w:pPr>
          </w:p>
          <w:p w14:paraId="1B3CB5E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31C0DE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Ledusskapis no nerūsējošā tērauda ārējo un iekšējo apdari, 2 durvīm, tilpums  1400 L, -2 /+8C ar elektronisku temperatūras displeju un ventilatoru, 3 plastificētiem plauktiem, maksimālā temperatūra telpā +43. Ledusskapis slēdzams. Ledusskapja izolācijas biezums 75 mm. </w:t>
            </w:r>
            <w:r w:rsidRPr="000336E5">
              <w:rPr>
                <w:rFonts w:asciiTheme="majorBidi" w:hAnsiTheme="majorBidi" w:cstheme="majorBidi"/>
                <w:lang w:val="lv-LV"/>
              </w:rPr>
              <w:lastRenderedPageBreak/>
              <w:t>A140/1ME// Vitrum factory, 1440x815x2085, 230V/0,65kW rozete, h=2200.</w:t>
            </w:r>
          </w:p>
        </w:tc>
        <w:tc>
          <w:tcPr>
            <w:tcW w:w="851" w:type="dxa"/>
            <w:tcBorders>
              <w:top w:val="nil"/>
              <w:left w:val="nil"/>
              <w:bottom w:val="single" w:sz="4" w:space="0" w:color="auto"/>
              <w:right w:val="single" w:sz="4" w:space="0" w:color="auto"/>
            </w:tcBorders>
            <w:shd w:val="clear" w:color="000000" w:fill="auto"/>
            <w:vAlign w:val="center"/>
            <w:hideMark/>
          </w:tcPr>
          <w:p w14:paraId="664F2C3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lastRenderedPageBreak/>
              <w:t>1</w:t>
            </w:r>
          </w:p>
        </w:tc>
      </w:tr>
      <w:tr w:rsidR="0040192D" w:rsidRPr="000336E5" w14:paraId="6E1CC0CB" w14:textId="77777777" w:rsidTr="002C14C0">
        <w:trPr>
          <w:trHeight w:val="840"/>
        </w:trPr>
        <w:tc>
          <w:tcPr>
            <w:tcW w:w="682" w:type="dxa"/>
            <w:tcBorders>
              <w:top w:val="nil"/>
              <w:left w:val="single" w:sz="4" w:space="0" w:color="auto"/>
              <w:bottom w:val="single" w:sz="4" w:space="0" w:color="auto"/>
              <w:right w:val="single" w:sz="4" w:space="0" w:color="auto"/>
            </w:tcBorders>
            <w:shd w:val="clear" w:color="000000" w:fill="auto"/>
          </w:tcPr>
          <w:p w14:paraId="310A4F44" w14:textId="77777777" w:rsidR="0040192D" w:rsidRPr="000336E5" w:rsidRDefault="0040192D" w:rsidP="000336E5">
            <w:pPr>
              <w:spacing w:after="0"/>
              <w:rPr>
                <w:rFonts w:asciiTheme="majorBidi" w:hAnsiTheme="majorBidi" w:cstheme="majorBidi"/>
                <w:lang w:val="lv-LV"/>
              </w:rPr>
            </w:pPr>
          </w:p>
          <w:p w14:paraId="738FA02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46.</w:t>
            </w:r>
          </w:p>
        </w:tc>
        <w:tc>
          <w:tcPr>
            <w:tcW w:w="2055" w:type="dxa"/>
            <w:tcBorders>
              <w:top w:val="nil"/>
              <w:left w:val="single" w:sz="4" w:space="0" w:color="auto"/>
              <w:bottom w:val="single" w:sz="4" w:space="0" w:color="auto"/>
              <w:right w:val="single" w:sz="4" w:space="0" w:color="auto"/>
            </w:tcBorders>
            <w:shd w:val="clear" w:color="000000" w:fill="auto"/>
          </w:tcPr>
          <w:p w14:paraId="680081DD" w14:textId="77777777" w:rsidR="0040192D" w:rsidRPr="000336E5" w:rsidRDefault="0040192D" w:rsidP="000336E5">
            <w:pPr>
              <w:spacing w:after="0"/>
              <w:rPr>
                <w:rFonts w:asciiTheme="majorBidi" w:hAnsiTheme="majorBidi" w:cstheme="majorBidi"/>
                <w:lang w:val="lv-LV"/>
              </w:rPr>
            </w:pPr>
          </w:p>
          <w:p w14:paraId="7682D90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123209405</w:t>
            </w:r>
          </w:p>
          <w:p w14:paraId="14CC7793"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314057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Ledusskapis no nerūsējošā tērauda ārējo un iekšējo apdari - 700 L, -2 /+8C ar elektronisku temperatūras displeju un ventilatoru, 3 plastificētiem plauktiem, maksimālā temperatūra telpā +43. Ledusskapis slēdzams. Ledusskapja izolācijas biezums 75 mm, A70/1ME// Vitrum factory, 740x815x2085, 230V/0,38kW rozete, h=2200.</w:t>
            </w:r>
          </w:p>
        </w:tc>
        <w:tc>
          <w:tcPr>
            <w:tcW w:w="851" w:type="dxa"/>
            <w:tcBorders>
              <w:top w:val="nil"/>
              <w:left w:val="nil"/>
              <w:bottom w:val="single" w:sz="4" w:space="0" w:color="auto"/>
              <w:right w:val="single" w:sz="4" w:space="0" w:color="auto"/>
            </w:tcBorders>
            <w:shd w:val="clear" w:color="000000" w:fill="auto"/>
            <w:vAlign w:val="center"/>
            <w:hideMark/>
          </w:tcPr>
          <w:p w14:paraId="32226F8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FDEDE5B" w14:textId="77777777" w:rsidTr="002C14C0">
        <w:trPr>
          <w:trHeight w:val="271"/>
        </w:trPr>
        <w:tc>
          <w:tcPr>
            <w:tcW w:w="682" w:type="dxa"/>
            <w:tcBorders>
              <w:top w:val="nil"/>
              <w:left w:val="single" w:sz="4" w:space="0" w:color="auto"/>
              <w:bottom w:val="single" w:sz="4" w:space="0" w:color="auto"/>
              <w:right w:val="single" w:sz="4" w:space="0" w:color="auto"/>
            </w:tcBorders>
            <w:shd w:val="clear" w:color="000000" w:fill="auto"/>
          </w:tcPr>
          <w:p w14:paraId="601D122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47.</w:t>
            </w:r>
          </w:p>
        </w:tc>
        <w:tc>
          <w:tcPr>
            <w:tcW w:w="2055" w:type="dxa"/>
            <w:tcBorders>
              <w:top w:val="nil"/>
              <w:left w:val="single" w:sz="4" w:space="0" w:color="auto"/>
              <w:bottom w:val="single" w:sz="4" w:space="0" w:color="auto"/>
              <w:right w:val="single" w:sz="4" w:space="0" w:color="auto"/>
            </w:tcBorders>
            <w:shd w:val="clear" w:color="000000" w:fill="auto"/>
          </w:tcPr>
          <w:p w14:paraId="564F078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0E00B2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N/t paliktnis dārzeņu griezējam, nestandarta, 500x700x600.</w:t>
            </w:r>
          </w:p>
        </w:tc>
        <w:tc>
          <w:tcPr>
            <w:tcW w:w="851" w:type="dxa"/>
            <w:tcBorders>
              <w:top w:val="nil"/>
              <w:left w:val="nil"/>
              <w:bottom w:val="single" w:sz="4" w:space="0" w:color="auto"/>
              <w:right w:val="single" w:sz="4" w:space="0" w:color="auto"/>
            </w:tcBorders>
            <w:shd w:val="clear" w:color="000000" w:fill="auto"/>
            <w:vAlign w:val="center"/>
            <w:hideMark/>
          </w:tcPr>
          <w:p w14:paraId="1E18937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C283496" w14:textId="77777777" w:rsidTr="002C14C0">
        <w:trPr>
          <w:trHeight w:val="247"/>
        </w:trPr>
        <w:tc>
          <w:tcPr>
            <w:tcW w:w="682" w:type="dxa"/>
            <w:tcBorders>
              <w:top w:val="nil"/>
              <w:left w:val="single" w:sz="4" w:space="0" w:color="auto"/>
              <w:bottom w:val="single" w:sz="4" w:space="0" w:color="auto"/>
              <w:right w:val="single" w:sz="4" w:space="0" w:color="auto"/>
            </w:tcBorders>
            <w:shd w:val="clear" w:color="000000" w:fill="auto"/>
          </w:tcPr>
          <w:p w14:paraId="1405088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48.</w:t>
            </w:r>
          </w:p>
        </w:tc>
        <w:tc>
          <w:tcPr>
            <w:tcW w:w="2055" w:type="dxa"/>
            <w:tcBorders>
              <w:top w:val="nil"/>
              <w:left w:val="single" w:sz="4" w:space="0" w:color="auto"/>
              <w:bottom w:val="single" w:sz="4" w:space="0" w:color="auto"/>
              <w:right w:val="single" w:sz="4" w:space="0" w:color="auto"/>
            </w:tcBorders>
            <w:shd w:val="clear" w:color="000000" w:fill="auto"/>
          </w:tcPr>
          <w:p w14:paraId="2024D0C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2163005447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F6927F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Nerūsējoša tērauda plaukts pie sienas, 2 līmeņi, PL-12/3, BL-07/ Vitrum factory, 1200x300x700.</w:t>
            </w:r>
          </w:p>
        </w:tc>
        <w:tc>
          <w:tcPr>
            <w:tcW w:w="851" w:type="dxa"/>
            <w:tcBorders>
              <w:top w:val="nil"/>
              <w:left w:val="nil"/>
              <w:bottom w:val="single" w:sz="4" w:space="0" w:color="auto"/>
              <w:right w:val="single" w:sz="4" w:space="0" w:color="auto"/>
            </w:tcBorders>
            <w:shd w:val="clear" w:color="000000" w:fill="auto"/>
            <w:vAlign w:val="center"/>
            <w:hideMark/>
          </w:tcPr>
          <w:p w14:paraId="402E52B8"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581C7A4" w14:textId="77777777" w:rsidTr="002C14C0">
        <w:trPr>
          <w:trHeight w:val="307"/>
        </w:trPr>
        <w:tc>
          <w:tcPr>
            <w:tcW w:w="682" w:type="dxa"/>
            <w:tcBorders>
              <w:top w:val="nil"/>
              <w:left w:val="single" w:sz="4" w:space="0" w:color="auto"/>
              <w:bottom w:val="single" w:sz="4" w:space="0" w:color="auto"/>
              <w:right w:val="single" w:sz="4" w:space="0" w:color="auto"/>
            </w:tcBorders>
            <w:shd w:val="clear" w:color="000000" w:fill="auto"/>
          </w:tcPr>
          <w:p w14:paraId="3D762CD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49.</w:t>
            </w:r>
          </w:p>
        </w:tc>
        <w:tc>
          <w:tcPr>
            <w:tcW w:w="2055" w:type="dxa"/>
            <w:tcBorders>
              <w:top w:val="nil"/>
              <w:left w:val="single" w:sz="4" w:space="0" w:color="auto"/>
              <w:bottom w:val="single" w:sz="4" w:space="0" w:color="auto"/>
              <w:right w:val="single" w:sz="4" w:space="0" w:color="auto"/>
            </w:tcBorders>
            <w:shd w:val="clear" w:color="000000" w:fill="auto"/>
          </w:tcPr>
          <w:p w14:paraId="79A41A5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27933F5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atvilktni vidū, plauktu, maliņu, GPA-19/7B/ Vitrum factory, 1900x700x850.</w:t>
            </w:r>
          </w:p>
        </w:tc>
        <w:tc>
          <w:tcPr>
            <w:tcW w:w="851" w:type="dxa"/>
            <w:tcBorders>
              <w:top w:val="nil"/>
              <w:left w:val="nil"/>
              <w:bottom w:val="single" w:sz="4" w:space="0" w:color="auto"/>
              <w:right w:val="single" w:sz="4" w:space="0" w:color="auto"/>
            </w:tcBorders>
            <w:shd w:val="clear" w:color="000000" w:fill="auto"/>
            <w:vAlign w:val="center"/>
            <w:hideMark/>
          </w:tcPr>
          <w:p w14:paraId="56F1CE3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C541972" w14:textId="77777777" w:rsidTr="002C14C0">
        <w:trPr>
          <w:trHeight w:val="299"/>
        </w:trPr>
        <w:tc>
          <w:tcPr>
            <w:tcW w:w="682" w:type="dxa"/>
            <w:tcBorders>
              <w:top w:val="nil"/>
              <w:left w:val="single" w:sz="4" w:space="0" w:color="auto"/>
              <w:bottom w:val="single" w:sz="4" w:space="0" w:color="auto"/>
              <w:right w:val="single" w:sz="4" w:space="0" w:color="auto"/>
            </w:tcBorders>
            <w:shd w:val="clear" w:color="000000" w:fill="auto"/>
          </w:tcPr>
          <w:p w14:paraId="2ED48B0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50.</w:t>
            </w:r>
          </w:p>
        </w:tc>
        <w:tc>
          <w:tcPr>
            <w:tcW w:w="2055" w:type="dxa"/>
            <w:tcBorders>
              <w:top w:val="nil"/>
              <w:left w:val="single" w:sz="4" w:space="0" w:color="auto"/>
              <w:bottom w:val="single" w:sz="4" w:space="0" w:color="auto"/>
              <w:right w:val="single" w:sz="4" w:space="0" w:color="auto"/>
            </w:tcBorders>
            <w:shd w:val="clear" w:color="000000" w:fill="auto"/>
          </w:tcPr>
          <w:p w14:paraId="2AE5C0E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B26AE2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Nerūsējoša tērauda plaukts pie sienas, 2 līmeņi, PL-09/3, BL-07/ Vitrum factory, 900x300x700.</w:t>
            </w:r>
          </w:p>
        </w:tc>
        <w:tc>
          <w:tcPr>
            <w:tcW w:w="851" w:type="dxa"/>
            <w:tcBorders>
              <w:top w:val="nil"/>
              <w:left w:val="nil"/>
              <w:bottom w:val="single" w:sz="4" w:space="0" w:color="auto"/>
              <w:right w:val="single" w:sz="4" w:space="0" w:color="auto"/>
            </w:tcBorders>
            <w:shd w:val="clear" w:color="000000" w:fill="auto"/>
            <w:vAlign w:val="center"/>
            <w:hideMark/>
          </w:tcPr>
          <w:p w14:paraId="25F392D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0706E0E7" w14:textId="77777777" w:rsidTr="002C14C0">
        <w:trPr>
          <w:trHeight w:val="559"/>
        </w:trPr>
        <w:tc>
          <w:tcPr>
            <w:tcW w:w="682" w:type="dxa"/>
            <w:tcBorders>
              <w:top w:val="nil"/>
              <w:left w:val="single" w:sz="4" w:space="0" w:color="auto"/>
              <w:bottom w:val="single" w:sz="4" w:space="0" w:color="auto"/>
              <w:right w:val="single" w:sz="4" w:space="0" w:color="auto"/>
            </w:tcBorders>
            <w:shd w:val="clear" w:color="000000" w:fill="auto"/>
          </w:tcPr>
          <w:p w14:paraId="1160E2C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51.</w:t>
            </w:r>
          </w:p>
        </w:tc>
        <w:tc>
          <w:tcPr>
            <w:tcW w:w="2055" w:type="dxa"/>
            <w:tcBorders>
              <w:top w:val="nil"/>
              <w:left w:val="single" w:sz="4" w:space="0" w:color="auto"/>
              <w:bottom w:val="single" w:sz="4" w:space="0" w:color="auto"/>
              <w:right w:val="single" w:sz="4" w:space="0" w:color="auto"/>
            </w:tcBorders>
            <w:shd w:val="clear" w:color="000000" w:fill="auto"/>
          </w:tcPr>
          <w:p w14:paraId="4CE81D1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123209409</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FB0FBC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Mikseris universālais. Nerūsējošā tērauda tvertnes  tilpums 20  litri. Trīs ātruma režīmi 97220/316 apgr.min., nerūsošā tērauda tvertne, tērauda korpuss.3 uzgaļi, 60302002/ Sirman/ Itālija, 515x560x770, svars 99 kg, 400V/1,1kW rozete pie sienas, h=400.</w:t>
            </w:r>
          </w:p>
        </w:tc>
        <w:tc>
          <w:tcPr>
            <w:tcW w:w="851" w:type="dxa"/>
            <w:tcBorders>
              <w:top w:val="nil"/>
              <w:left w:val="nil"/>
              <w:bottom w:val="single" w:sz="4" w:space="0" w:color="auto"/>
              <w:right w:val="single" w:sz="4" w:space="0" w:color="auto"/>
            </w:tcBorders>
            <w:shd w:val="clear" w:color="000000" w:fill="auto"/>
            <w:vAlign w:val="center"/>
            <w:hideMark/>
          </w:tcPr>
          <w:p w14:paraId="43B80E3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92B3AD0"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2DEEADE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52.</w:t>
            </w:r>
          </w:p>
        </w:tc>
        <w:tc>
          <w:tcPr>
            <w:tcW w:w="2055" w:type="dxa"/>
            <w:tcBorders>
              <w:top w:val="nil"/>
              <w:left w:val="single" w:sz="4" w:space="0" w:color="auto"/>
              <w:bottom w:val="single" w:sz="4" w:space="0" w:color="auto"/>
              <w:right w:val="single" w:sz="4" w:space="0" w:color="auto"/>
            </w:tcBorders>
            <w:shd w:val="clear" w:color="000000" w:fill="auto"/>
          </w:tcPr>
          <w:p w14:paraId="3891277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3A2F55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N/t galds -paliktnis zem miksera, nestandarta, 600x600x600.</w:t>
            </w:r>
          </w:p>
        </w:tc>
        <w:tc>
          <w:tcPr>
            <w:tcW w:w="851" w:type="dxa"/>
            <w:tcBorders>
              <w:top w:val="nil"/>
              <w:left w:val="nil"/>
              <w:bottom w:val="single" w:sz="4" w:space="0" w:color="auto"/>
              <w:right w:val="single" w:sz="4" w:space="0" w:color="auto"/>
            </w:tcBorders>
            <w:shd w:val="clear" w:color="000000" w:fill="auto"/>
            <w:vAlign w:val="center"/>
            <w:hideMark/>
          </w:tcPr>
          <w:p w14:paraId="0DA9E10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7BB60A5" w14:textId="77777777" w:rsidTr="002C14C0">
        <w:trPr>
          <w:trHeight w:val="614"/>
        </w:trPr>
        <w:tc>
          <w:tcPr>
            <w:tcW w:w="682" w:type="dxa"/>
            <w:tcBorders>
              <w:top w:val="nil"/>
              <w:left w:val="single" w:sz="4" w:space="0" w:color="auto"/>
              <w:bottom w:val="single" w:sz="4" w:space="0" w:color="auto"/>
              <w:right w:val="single" w:sz="4" w:space="0" w:color="auto"/>
            </w:tcBorders>
            <w:shd w:val="clear" w:color="000000" w:fill="auto"/>
          </w:tcPr>
          <w:p w14:paraId="1A7C12E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53.</w:t>
            </w:r>
          </w:p>
        </w:tc>
        <w:tc>
          <w:tcPr>
            <w:tcW w:w="2055" w:type="dxa"/>
            <w:tcBorders>
              <w:top w:val="nil"/>
              <w:left w:val="single" w:sz="4" w:space="0" w:color="auto"/>
              <w:bottom w:val="single" w:sz="4" w:space="0" w:color="auto"/>
              <w:right w:val="single" w:sz="4" w:space="0" w:color="auto"/>
            </w:tcBorders>
            <w:shd w:val="clear" w:color="000000" w:fill="auto"/>
          </w:tcPr>
          <w:p w14:paraId="24EE23D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EE2264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2 izlietnēm 500x500x300 kreisajā pusē,  plauktu un malu aizmugurē (sif,maisīt.). DIP-22/7 B/ Vitrum factory, 2200x700x850, 1/2`` a.ū, k. Ū. ar ventiļiem h=500, kan. 50mm, h=300 mm.</w:t>
            </w:r>
          </w:p>
        </w:tc>
        <w:tc>
          <w:tcPr>
            <w:tcW w:w="851" w:type="dxa"/>
            <w:tcBorders>
              <w:top w:val="nil"/>
              <w:left w:val="nil"/>
              <w:bottom w:val="single" w:sz="4" w:space="0" w:color="auto"/>
              <w:right w:val="single" w:sz="4" w:space="0" w:color="auto"/>
            </w:tcBorders>
            <w:shd w:val="clear" w:color="000000" w:fill="auto"/>
            <w:vAlign w:val="center"/>
            <w:hideMark/>
          </w:tcPr>
          <w:p w14:paraId="24E45C7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0C3FD84" w14:textId="77777777" w:rsidTr="002C14C0">
        <w:trPr>
          <w:trHeight w:val="256"/>
        </w:trPr>
        <w:tc>
          <w:tcPr>
            <w:tcW w:w="682" w:type="dxa"/>
            <w:tcBorders>
              <w:top w:val="nil"/>
              <w:left w:val="single" w:sz="4" w:space="0" w:color="auto"/>
              <w:bottom w:val="single" w:sz="4" w:space="0" w:color="auto"/>
              <w:right w:val="single" w:sz="4" w:space="0" w:color="auto"/>
            </w:tcBorders>
            <w:shd w:val="clear" w:color="000000" w:fill="auto"/>
          </w:tcPr>
          <w:p w14:paraId="1A7794F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54.</w:t>
            </w:r>
          </w:p>
        </w:tc>
        <w:tc>
          <w:tcPr>
            <w:tcW w:w="2055" w:type="dxa"/>
            <w:tcBorders>
              <w:top w:val="nil"/>
              <w:left w:val="single" w:sz="4" w:space="0" w:color="auto"/>
              <w:bottom w:val="single" w:sz="4" w:space="0" w:color="auto"/>
              <w:right w:val="single" w:sz="4" w:space="0" w:color="auto"/>
            </w:tcBorders>
            <w:shd w:val="clear" w:color="000000" w:fill="auto"/>
          </w:tcPr>
          <w:p w14:paraId="789AF80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C2A5A7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atvilktni, plauktu, maliņu, GPA-17/7B/ Vitrum factory, 1700x700x850.</w:t>
            </w:r>
          </w:p>
        </w:tc>
        <w:tc>
          <w:tcPr>
            <w:tcW w:w="851" w:type="dxa"/>
            <w:tcBorders>
              <w:top w:val="nil"/>
              <w:left w:val="nil"/>
              <w:bottom w:val="single" w:sz="4" w:space="0" w:color="auto"/>
              <w:right w:val="single" w:sz="4" w:space="0" w:color="auto"/>
            </w:tcBorders>
            <w:shd w:val="clear" w:color="000000" w:fill="auto"/>
            <w:vAlign w:val="center"/>
            <w:hideMark/>
          </w:tcPr>
          <w:p w14:paraId="2FDD8855"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23865BF" w14:textId="77777777" w:rsidTr="002C14C0">
        <w:trPr>
          <w:trHeight w:val="571"/>
        </w:trPr>
        <w:tc>
          <w:tcPr>
            <w:tcW w:w="682" w:type="dxa"/>
            <w:tcBorders>
              <w:top w:val="nil"/>
              <w:left w:val="single" w:sz="4" w:space="0" w:color="auto"/>
              <w:bottom w:val="single" w:sz="4" w:space="0" w:color="auto"/>
              <w:right w:val="single" w:sz="4" w:space="0" w:color="auto"/>
            </w:tcBorders>
            <w:shd w:val="clear" w:color="000000" w:fill="auto"/>
          </w:tcPr>
          <w:p w14:paraId="59E1AC9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55.</w:t>
            </w:r>
          </w:p>
        </w:tc>
        <w:tc>
          <w:tcPr>
            <w:tcW w:w="2055" w:type="dxa"/>
            <w:tcBorders>
              <w:top w:val="nil"/>
              <w:left w:val="single" w:sz="4" w:space="0" w:color="auto"/>
              <w:bottom w:val="single" w:sz="4" w:space="0" w:color="auto"/>
              <w:right w:val="single" w:sz="4" w:space="0" w:color="auto"/>
            </w:tcBorders>
            <w:shd w:val="clear" w:color="000000" w:fill="auto"/>
          </w:tcPr>
          <w:p w14:paraId="41A6C51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123209413</w:t>
            </w:r>
          </w:p>
          <w:p w14:paraId="35E3F1F3" w14:textId="77777777" w:rsidR="0040192D" w:rsidRPr="000336E5" w:rsidRDefault="0040192D" w:rsidP="000336E5">
            <w:pPr>
              <w:spacing w:after="0"/>
              <w:rPr>
                <w:rFonts w:asciiTheme="majorBidi" w:hAnsiTheme="majorBidi" w:cstheme="majorBidi"/>
                <w:lang w:val="lv-LV"/>
              </w:rPr>
            </w:pP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4C5D50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Gaļas maļamā mašīna TI 22 no nerūsējošā tērauda, ražība 300 kg stundā, pilns ungers ( divi naži un trīs sieti). Ventilējams motors, FTI 136 UT/ Fama Industries, 250x424x570, 400V/1,1kW rozete pie sienas, h=1200.</w:t>
            </w:r>
          </w:p>
        </w:tc>
        <w:tc>
          <w:tcPr>
            <w:tcW w:w="851" w:type="dxa"/>
            <w:tcBorders>
              <w:top w:val="nil"/>
              <w:left w:val="nil"/>
              <w:bottom w:val="single" w:sz="4" w:space="0" w:color="auto"/>
              <w:right w:val="single" w:sz="4" w:space="0" w:color="auto"/>
            </w:tcBorders>
            <w:shd w:val="clear" w:color="000000" w:fill="auto"/>
            <w:vAlign w:val="center"/>
            <w:hideMark/>
          </w:tcPr>
          <w:p w14:paraId="3489B6D9"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5E7769C" w14:textId="77777777" w:rsidTr="002C14C0">
        <w:trPr>
          <w:trHeight w:val="353"/>
        </w:trPr>
        <w:tc>
          <w:tcPr>
            <w:tcW w:w="682" w:type="dxa"/>
            <w:tcBorders>
              <w:top w:val="nil"/>
              <w:left w:val="single" w:sz="4" w:space="0" w:color="auto"/>
              <w:bottom w:val="single" w:sz="4" w:space="0" w:color="auto"/>
              <w:right w:val="single" w:sz="4" w:space="0" w:color="auto"/>
            </w:tcBorders>
            <w:shd w:val="clear" w:color="000000" w:fill="auto"/>
          </w:tcPr>
          <w:p w14:paraId="68A40BB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56.</w:t>
            </w:r>
          </w:p>
        </w:tc>
        <w:tc>
          <w:tcPr>
            <w:tcW w:w="2055" w:type="dxa"/>
            <w:tcBorders>
              <w:top w:val="nil"/>
              <w:left w:val="single" w:sz="4" w:space="0" w:color="auto"/>
              <w:bottom w:val="single" w:sz="4" w:space="0" w:color="auto"/>
              <w:right w:val="single" w:sz="4" w:space="0" w:color="auto"/>
            </w:tcBorders>
            <w:shd w:val="clear" w:color="000000" w:fill="auto"/>
          </w:tcPr>
          <w:p w14:paraId="7862D96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33A2CE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Elektroniskie galda svari elektroniskie ar celtspēju līdz 15 kg. Nerūsējošā tērauda platforma 215x340, CAS AD-1, 350x325x105, 230Vrozete pie sienas, h=1200.</w:t>
            </w:r>
          </w:p>
        </w:tc>
        <w:tc>
          <w:tcPr>
            <w:tcW w:w="851" w:type="dxa"/>
            <w:tcBorders>
              <w:top w:val="nil"/>
              <w:left w:val="nil"/>
              <w:bottom w:val="single" w:sz="4" w:space="0" w:color="auto"/>
              <w:right w:val="single" w:sz="4" w:space="0" w:color="auto"/>
            </w:tcBorders>
            <w:shd w:val="clear" w:color="000000" w:fill="auto"/>
            <w:vAlign w:val="center"/>
            <w:hideMark/>
          </w:tcPr>
          <w:p w14:paraId="69D9DC5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7A377E22" w14:textId="77777777" w:rsidTr="002C14C0">
        <w:trPr>
          <w:trHeight w:val="359"/>
        </w:trPr>
        <w:tc>
          <w:tcPr>
            <w:tcW w:w="682" w:type="dxa"/>
            <w:tcBorders>
              <w:top w:val="nil"/>
              <w:left w:val="single" w:sz="4" w:space="0" w:color="auto"/>
              <w:bottom w:val="single" w:sz="4" w:space="0" w:color="auto"/>
              <w:right w:val="single" w:sz="4" w:space="0" w:color="auto"/>
            </w:tcBorders>
            <w:shd w:val="clear" w:color="000000" w:fill="auto"/>
          </w:tcPr>
          <w:p w14:paraId="7BBE308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57.</w:t>
            </w:r>
          </w:p>
        </w:tc>
        <w:tc>
          <w:tcPr>
            <w:tcW w:w="2055" w:type="dxa"/>
            <w:tcBorders>
              <w:top w:val="nil"/>
              <w:left w:val="single" w:sz="4" w:space="0" w:color="auto"/>
              <w:bottom w:val="single" w:sz="4" w:space="0" w:color="auto"/>
              <w:right w:val="single" w:sz="4" w:space="0" w:color="auto"/>
            </w:tcBorders>
            <w:shd w:val="clear" w:color="000000" w:fill="auto"/>
          </w:tcPr>
          <w:p w14:paraId="4A59E1B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123209416-123209418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53649B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N/t rati ar 2 plauktiem, metinātas konstrukcijas, viena plaukta noslodze 100 kg. 4 riteņi, 2 no tiem ir aprīkoti ar bremzēm, CAIMO, 800x500x900.</w:t>
            </w:r>
          </w:p>
        </w:tc>
        <w:tc>
          <w:tcPr>
            <w:tcW w:w="851" w:type="dxa"/>
            <w:tcBorders>
              <w:top w:val="nil"/>
              <w:left w:val="nil"/>
              <w:bottom w:val="single" w:sz="4" w:space="0" w:color="auto"/>
              <w:right w:val="single" w:sz="4" w:space="0" w:color="auto"/>
            </w:tcBorders>
            <w:shd w:val="clear" w:color="000000" w:fill="auto"/>
            <w:vAlign w:val="center"/>
            <w:hideMark/>
          </w:tcPr>
          <w:p w14:paraId="3EB67F1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3</w:t>
            </w:r>
          </w:p>
        </w:tc>
      </w:tr>
      <w:tr w:rsidR="0040192D" w:rsidRPr="000336E5" w14:paraId="6C6F4C63" w14:textId="77777777" w:rsidTr="002C14C0">
        <w:trPr>
          <w:trHeight w:val="300"/>
        </w:trPr>
        <w:tc>
          <w:tcPr>
            <w:tcW w:w="682" w:type="dxa"/>
            <w:tcBorders>
              <w:top w:val="nil"/>
              <w:left w:val="single" w:sz="4" w:space="0" w:color="auto"/>
              <w:bottom w:val="single" w:sz="4" w:space="0" w:color="auto"/>
              <w:right w:val="single" w:sz="4" w:space="0" w:color="auto"/>
            </w:tcBorders>
            <w:shd w:val="clear" w:color="000000" w:fill="auto"/>
          </w:tcPr>
          <w:p w14:paraId="3DEECF3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58.</w:t>
            </w:r>
          </w:p>
        </w:tc>
        <w:tc>
          <w:tcPr>
            <w:tcW w:w="2055" w:type="dxa"/>
            <w:tcBorders>
              <w:top w:val="nil"/>
              <w:left w:val="single" w:sz="4" w:space="0" w:color="auto"/>
              <w:bottom w:val="single" w:sz="4" w:space="0" w:color="auto"/>
              <w:right w:val="single" w:sz="4" w:space="0" w:color="auto"/>
            </w:tcBorders>
            <w:shd w:val="clear" w:color="000000" w:fill="auto"/>
          </w:tcPr>
          <w:p w14:paraId="0D8F79E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123209419-123209420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445148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Trauku skalošanas duša ar krānu un maisītāju, Monolith, </w:t>
            </w:r>
          </w:p>
        </w:tc>
        <w:tc>
          <w:tcPr>
            <w:tcW w:w="851" w:type="dxa"/>
            <w:tcBorders>
              <w:top w:val="nil"/>
              <w:left w:val="nil"/>
              <w:bottom w:val="single" w:sz="4" w:space="0" w:color="auto"/>
              <w:right w:val="single" w:sz="4" w:space="0" w:color="auto"/>
            </w:tcBorders>
            <w:shd w:val="clear" w:color="000000" w:fill="auto"/>
            <w:vAlign w:val="center"/>
            <w:hideMark/>
          </w:tcPr>
          <w:p w14:paraId="79311E9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5582AE5A" w14:textId="77777777" w:rsidTr="002C14C0">
        <w:trPr>
          <w:trHeight w:val="469"/>
        </w:trPr>
        <w:tc>
          <w:tcPr>
            <w:tcW w:w="682" w:type="dxa"/>
            <w:tcBorders>
              <w:top w:val="nil"/>
              <w:left w:val="single" w:sz="4" w:space="0" w:color="auto"/>
              <w:bottom w:val="single" w:sz="4" w:space="0" w:color="auto"/>
              <w:right w:val="single" w:sz="4" w:space="0" w:color="auto"/>
            </w:tcBorders>
            <w:shd w:val="clear" w:color="000000" w:fill="auto"/>
          </w:tcPr>
          <w:p w14:paraId="04D2616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59.</w:t>
            </w:r>
          </w:p>
        </w:tc>
        <w:tc>
          <w:tcPr>
            <w:tcW w:w="2055" w:type="dxa"/>
            <w:tcBorders>
              <w:top w:val="nil"/>
              <w:left w:val="single" w:sz="4" w:space="0" w:color="auto"/>
              <w:bottom w:val="single" w:sz="4" w:space="0" w:color="auto"/>
              <w:right w:val="single" w:sz="4" w:space="0" w:color="auto"/>
            </w:tcBorders>
            <w:shd w:val="clear" w:color="000000" w:fill="auto"/>
          </w:tcPr>
          <w:p w14:paraId="15EECA5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04D5280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Sastatne no n/t ar 4 perforētiem plauktiem, 1 parastu plauktu un izvelkamu vanniņu apakšā. Sastatnei no kreisās puses uz 5 un 4 plaukta stienis priekš kausiem, ST-perf- 16/6/ Vitrum factory, 1600x600x1800.</w:t>
            </w:r>
          </w:p>
        </w:tc>
        <w:tc>
          <w:tcPr>
            <w:tcW w:w="851" w:type="dxa"/>
            <w:tcBorders>
              <w:top w:val="nil"/>
              <w:left w:val="nil"/>
              <w:bottom w:val="single" w:sz="4" w:space="0" w:color="auto"/>
              <w:right w:val="single" w:sz="4" w:space="0" w:color="auto"/>
            </w:tcBorders>
            <w:shd w:val="clear" w:color="000000" w:fill="auto"/>
            <w:vAlign w:val="center"/>
            <w:hideMark/>
          </w:tcPr>
          <w:p w14:paraId="006C4AEA"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8688613" w14:textId="77777777" w:rsidTr="002C14C0">
        <w:trPr>
          <w:trHeight w:val="279"/>
        </w:trPr>
        <w:tc>
          <w:tcPr>
            <w:tcW w:w="682" w:type="dxa"/>
            <w:tcBorders>
              <w:top w:val="nil"/>
              <w:left w:val="single" w:sz="4" w:space="0" w:color="auto"/>
              <w:bottom w:val="single" w:sz="4" w:space="0" w:color="auto"/>
              <w:right w:val="single" w:sz="4" w:space="0" w:color="auto"/>
            </w:tcBorders>
            <w:shd w:val="clear" w:color="000000" w:fill="auto"/>
          </w:tcPr>
          <w:p w14:paraId="1167872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60.</w:t>
            </w:r>
          </w:p>
        </w:tc>
        <w:tc>
          <w:tcPr>
            <w:tcW w:w="2055" w:type="dxa"/>
            <w:tcBorders>
              <w:top w:val="nil"/>
              <w:left w:val="single" w:sz="4" w:space="0" w:color="auto"/>
              <w:bottom w:val="single" w:sz="4" w:space="0" w:color="auto"/>
              <w:right w:val="single" w:sz="4" w:space="0" w:color="auto"/>
            </w:tcBorders>
            <w:shd w:val="clear" w:color="000000" w:fill="auto"/>
          </w:tcPr>
          <w:p w14:paraId="4BB84A3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8040D8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Sastatne no nerūsējošā tērauda ar 5 plauktiem, ST-16/6/ Vitrum factory, 1600x600x1800.</w:t>
            </w:r>
          </w:p>
        </w:tc>
        <w:tc>
          <w:tcPr>
            <w:tcW w:w="851" w:type="dxa"/>
            <w:tcBorders>
              <w:top w:val="nil"/>
              <w:left w:val="nil"/>
              <w:bottom w:val="single" w:sz="4" w:space="0" w:color="auto"/>
              <w:right w:val="single" w:sz="4" w:space="0" w:color="auto"/>
            </w:tcBorders>
            <w:shd w:val="clear" w:color="000000" w:fill="auto"/>
            <w:vAlign w:val="center"/>
            <w:hideMark/>
          </w:tcPr>
          <w:p w14:paraId="4E87BCF3"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2869958B" w14:textId="77777777" w:rsidTr="002C14C0">
        <w:trPr>
          <w:trHeight w:val="561"/>
        </w:trPr>
        <w:tc>
          <w:tcPr>
            <w:tcW w:w="682" w:type="dxa"/>
            <w:tcBorders>
              <w:top w:val="nil"/>
              <w:left w:val="single" w:sz="4" w:space="0" w:color="auto"/>
              <w:bottom w:val="single" w:sz="4" w:space="0" w:color="auto"/>
              <w:right w:val="single" w:sz="4" w:space="0" w:color="auto"/>
            </w:tcBorders>
            <w:shd w:val="clear" w:color="000000" w:fill="auto"/>
          </w:tcPr>
          <w:p w14:paraId="6CEC71E6" w14:textId="77777777" w:rsidR="0040192D" w:rsidRPr="000336E5" w:rsidRDefault="0040192D" w:rsidP="000336E5">
            <w:pPr>
              <w:spacing w:after="0"/>
              <w:rPr>
                <w:rFonts w:asciiTheme="majorBidi" w:hAnsiTheme="majorBidi" w:cstheme="majorBidi"/>
                <w:lang w:val="lv-LV"/>
              </w:rPr>
            </w:pPr>
          </w:p>
          <w:p w14:paraId="45DA6D1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61.</w:t>
            </w:r>
          </w:p>
        </w:tc>
        <w:tc>
          <w:tcPr>
            <w:tcW w:w="2055" w:type="dxa"/>
            <w:tcBorders>
              <w:top w:val="nil"/>
              <w:left w:val="single" w:sz="4" w:space="0" w:color="auto"/>
              <w:bottom w:val="single" w:sz="4" w:space="0" w:color="auto"/>
              <w:right w:val="single" w:sz="4" w:space="0" w:color="auto"/>
            </w:tcBorders>
            <w:shd w:val="clear" w:color="000000" w:fill="auto"/>
          </w:tcPr>
          <w:p w14:paraId="67978117" w14:textId="77777777" w:rsidR="0040192D" w:rsidRPr="000336E5" w:rsidRDefault="0040192D" w:rsidP="000336E5">
            <w:pPr>
              <w:spacing w:after="0"/>
              <w:rPr>
                <w:rFonts w:asciiTheme="majorBidi" w:hAnsiTheme="majorBidi" w:cstheme="majorBidi"/>
                <w:lang w:val="lv-LV"/>
              </w:rPr>
            </w:pPr>
          </w:p>
          <w:p w14:paraId="3A402D9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123209424</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B22CD3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izlietni  labajā pusē un bortiņu aizmugurē šļakatām 200mm augstumā. (sifonu), priekšmazgāšanas, ar slīdni kasetei virsmā. Savienojams ar trauku mašīnu, nest/ Vitrum factory, 900x750x870.</w:t>
            </w:r>
          </w:p>
        </w:tc>
        <w:tc>
          <w:tcPr>
            <w:tcW w:w="851" w:type="dxa"/>
            <w:tcBorders>
              <w:top w:val="nil"/>
              <w:left w:val="nil"/>
              <w:bottom w:val="single" w:sz="4" w:space="0" w:color="auto"/>
              <w:right w:val="single" w:sz="4" w:space="0" w:color="auto"/>
            </w:tcBorders>
            <w:shd w:val="clear" w:color="000000" w:fill="auto"/>
            <w:vAlign w:val="center"/>
            <w:hideMark/>
          </w:tcPr>
          <w:p w14:paraId="112736A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1F383CD6" w14:textId="77777777" w:rsidTr="002C14C0">
        <w:trPr>
          <w:trHeight w:val="216"/>
        </w:trPr>
        <w:tc>
          <w:tcPr>
            <w:tcW w:w="682" w:type="dxa"/>
            <w:tcBorders>
              <w:top w:val="nil"/>
              <w:left w:val="single" w:sz="4" w:space="0" w:color="auto"/>
              <w:bottom w:val="single" w:sz="4" w:space="0" w:color="auto"/>
              <w:right w:val="single" w:sz="4" w:space="0" w:color="auto"/>
            </w:tcBorders>
            <w:shd w:val="clear" w:color="000000" w:fill="auto"/>
          </w:tcPr>
          <w:p w14:paraId="759AB149"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62.</w:t>
            </w:r>
          </w:p>
        </w:tc>
        <w:tc>
          <w:tcPr>
            <w:tcW w:w="2055" w:type="dxa"/>
            <w:tcBorders>
              <w:top w:val="nil"/>
              <w:left w:val="single" w:sz="4" w:space="0" w:color="auto"/>
              <w:bottom w:val="single" w:sz="4" w:space="0" w:color="auto"/>
              <w:right w:val="single" w:sz="4" w:space="0" w:color="auto"/>
            </w:tcBorders>
            <w:shd w:val="clear" w:color="000000" w:fill="auto"/>
          </w:tcPr>
          <w:p w14:paraId="4A903BC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1A51F75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skalošanas duša ar krānu un maisītāju, Monolith.</w:t>
            </w:r>
          </w:p>
        </w:tc>
        <w:tc>
          <w:tcPr>
            <w:tcW w:w="851" w:type="dxa"/>
            <w:tcBorders>
              <w:top w:val="nil"/>
              <w:left w:val="nil"/>
              <w:bottom w:val="single" w:sz="4" w:space="0" w:color="auto"/>
              <w:right w:val="single" w:sz="4" w:space="0" w:color="auto"/>
            </w:tcBorders>
            <w:shd w:val="clear" w:color="000000" w:fill="auto"/>
            <w:vAlign w:val="center"/>
            <w:hideMark/>
          </w:tcPr>
          <w:p w14:paraId="5589B6D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4C70407" w14:textId="77777777" w:rsidTr="002C14C0">
        <w:trPr>
          <w:trHeight w:val="276"/>
        </w:trPr>
        <w:tc>
          <w:tcPr>
            <w:tcW w:w="682" w:type="dxa"/>
            <w:tcBorders>
              <w:top w:val="nil"/>
              <w:left w:val="single" w:sz="4" w:space="0" w:color="auto"/>
              <w:bottom w:val="single" w:sz="4" w:space="0" w:color="auto"/>
              <w:right w:val="single" w:sz="4" w:space="0" w:color="auto"/>
            </w:tcBorders>
            <w:shd w:val="clear" w:color="000000" w:fill="auto"/>
          </w:tcPr>
          <w:p w14:paraId="4B82925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lastRenderedPageBreak/>
              <w:t>63.</w:t>
            </w:r>
          </w:p>
        </w:tc>
        <w:tc>
          <w:tcPr>
            <w:tcW w:w="2055" w:type="dxa"/>
            <w:tcBorders>
              <w:top w:val="nil"/>
              <w:left w:val="single" w:sz="4" w:space="0" w:color="auto"/>
              <w:bottom w:val="single" w:sz="4" w:space="0" w:color="auto"/>
              <w:right w:val="single" w:sz="4" w:space="0" w:color="auto"/>
            </w:tcBorders>
            <w:shd w:val="clear" w:color="000000" w:fill="auto"/>
          </w:tcPr>
          <w:p w14:paraId="6B35011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123209432</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B771E33"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Plaukts no nerūsējošā tērauda, LV- 09/25/ Vitrum factory, 900x250x300.</w:t>
            </w:r>
          </w:p>
        </w:tc>
        <w:tc>
          <w:tcPr>
            <w:tcW w:w="851" w:type="dxa"/>
            <w:tcBorders>
              <w:top w:val="nil"/>
              <w:left w:val="nil"/>
              <w:bottom w:val="single" w:sz="4" w:space="0" w:color="auto"/>
              <w:right w:val="single" w:sz="4" w:space="0" w:color="auto"/>
            </w:tcBorders>
            <w:shd w:val="clear" w:color="000000" w:fill="auto"/>
            <w:vAlign w:val="center"/>
            <w:hideMark/>
          </w:tcPr>
          <w:p w14:paraId="53CE84B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39E1AE98" w14:textId="77777777" w:rsidTr="002C14C0">
        <w:trPr>
          <w:trHeight w:val="1541"/>
        </w:trPr>
        <w:tc>
          <w:tcPr>
            <w:tcW w:w="682" w:type="dxa"/>
            <w:tcBorders>
              <w:top w:val="nil"/>
              <w:left w:val="single" w:sz="4" w:space="0" w:color="auto"/>
              <w:bottom w:val="single" w:sz="4" w:space="0" w:color="auto"/>
              <w:right w:val="single" w:sz="4" w:space="0" w:color="auto"/>
            </w:tcBorders>
            <w:shd w:val="clear" w:color="000000" w:fill="auto"/>
          </w:tcPr>
          <w:p w14:paraId="51F25151" w14:textId="77777777" w:rsidR="0040192D" w:rsidRPr="000336E5" w:rsidRDefault="0040192D" w:rsidP="000336E5">
            <w:pPr>
              <w:spacing w:after="0"/>
              <w:rPr>
                <w:rFonts w:asciiTheme="majorBidi" w:hAnsiTheme="majorBidi" w:cstheme="majorBidi"/>
                <w:lang w:val="lv-LV"/>
              </w:rPr>
            </w:pPr>
          </w:p>
          <w:p w14:paraId="582662EC" w14:textId="77777777" w:rsidR="0040192D" w:rsidRPr="000336E5" w:rsidRDefault="0040192D" w:rsidP="000336E5">
            <w:pPr>
              <w:spacing w:after="0"/>
              <w:rPr>
                <w:rFonts w:asciiTheme="majorBidi" w:hAnsiTheme="majorBidi" w:cstheme="majorBidi"/>
                <w:lang w:val="lv-LV"/>
              </w:rPr>
            </w:pPr>
          </w:p>
          <w:p w14:paraId="53ADD10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64.</w:t>
            </w:r>
          </w:p>
        </w:tc>
        <w:tc>
          <w:tcPr>
            <w:tcW w:w="2055" w:type="dxa"/>
            <w:tcBorders>
              <w:top w:val="nil"/>
              <w:left w:val="single" w:sz="4" w:space="0" w:color="auto"/>
              <w:bottom w:val="single" w:sz="4" w:space="0" w:color="auto"/>
              <w:right w:val="single" w:sz="4" w:space="0" w:color="auto"/>
            </w:tcBorders>
            <w:shd w:val="clear" w:color="000000" w:fill="auto"/>
          </w:tcPr>
          <w:p w14:paraId="4E39A6FB" w14:textId="77777777" w:rsidR="0040192D" w:rsidRPr="000336E5" w:rsidRDefault="0040192D" w:rsidP="000336E5">
            <w:pPr>
              <w:spacing w:after="0"/>
              <w:rPr>
                <w:rFonts w:asciiTheme="majorBidi" w:hAnsiTheme="majorBidi" w:cstheme="majorBidi"/>
                <w:lang w:val="lv-LV"/>
              </w:rPr>
            </w:pPr>
          </w:p>
          <w:p w14:paraId="14C7BB0F" w14:textId="77777777" w:rsidR="0040192D" w:rsidRPr="000336E5" w:rsidRDefault="0040192D" w:rsidP="000336E5">
            <w:pPr>
              <w:spacing w:after="0"/>
              <w:rPr>
                <w:rFonts w:asciiTheme="majorBidi" w:hAnsiTheme="majorBidi" w:cstheme="majorBidi"/>
                <w:lang w:val="lv-LV"/>
              </w:rPr>
            </w:pPr>
          </w:p>
          <w:p w14:paraId="4D5FFA0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123209426</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7608A92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Kupola trauku mazgājamā mašīna. Termo - izolācija. Durvis ar līdzsvara mehānismu (ar pusaizvērtu pozīciju). Termo izolēts tvaika katls. Tvaika katls un tvertnes siltumspējas elementi ir Incoloy 800. Rotējoša mazgāšanas ierīce ar pašattīrīšanās sprauslām. Tvaika skalošanas caurules. Dubultīgi filtri mazgāšanas tvertnei. Gaidīšanas mehānisms pēdējai skalošanai 85 C° temperatūrā. Trauku mazgājamās mašīnas mazgāšanas cikli ilgst 8-60-120-180sek. Elektroniskais displejs. Aprīkota ar mazgājamām rokām  no augšas un apakšas. Komplektā ir divas kasetes trauku mazgāšanai, C 44 DGT / Elframo/ Itālija, 650x750x1455, a.ū pievads ar 3/4`` ventili, h=80 mm, kan. 50mm, h=0, 400 V/ 7,1 KW rozete pie sienas blakus iekārtai, h=400.</w:t>
            </w:r>
          </w:p>
        </w:tc>
        <w:tc>
          <w:tcPr>
            <w:tcW w:w="851" w:type="dxa"/>
            <w:tcBorders>
              <w:top w:val="nil"/>
              <w:left w:val="nil"/>
              <w:bottom w:val="single" w:sz="4" w:space="0" w:color="auto"/>
              <w:right w:val="single" w:sz="4" w:space="0" w:color="auto"/>
            </w:tcBorders>
            <w:shd w:val="clear" w:color="000000" w:fill="auto"/>
            <w:vAlign w:val="center"/>
            <w:hideMark/>
          </w:tcPr>
          <w:p w14:paraId="454D19C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299C2049" w14:textId="77777777" w:rsidTr="002C14C0">
        <w:trPr>
          <w:trHeight w:val="600"/>
        </w:trPr>
        <w:tc>
          <w:tcPr>
            <w:tcW w:w="682" w:type="dxa"/>
            <w:tcBorders>
              <w:top w:val="nil"/>
              <w:left w:val="single" w:sz="4" w:space="0" w:color="auto"/>
              <w:bottom w:val="single" w:sz="4" w:space="0" w:color="auto"/>
              <w:right w:val="single" w:sz="4" w:space="0" w:color="auto"/>
            </w:tcBorders>
            <w:shd w:val="clear" w:color="000000" w:fill="auto"/>
          </w:tcPr>
          <w:p w14:paraId="21F3E0E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65.</w:t>
            </w:r>
          </w:p>
        </w:tc>
        <w:tc>
          <w:tcPr>
            <w:tcW w:w="2055" w:type="dxa"/>
            <w:tcBorders>
              <w:top w:val="nil"/>
              <w:left w:val="single" w:sz="4" w:space="0" w:color="auto"/>
              <w:bottom w:val="single" w:sz="4" w:space="0" w:color="auto"/>
              <w:right w:val="single" w:sz="4" w:space="0" w:color="auto"/>
            </w:tcBorders>
            <w:shd w:val="clear" w:color="000000" w:fill="auto"/>
          </w:tcPr>
          <w:p w14:paraId="2406BB2E"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123209427</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147AA5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Ūdens mīkstinātājs ar maināmu kārtridžu, regulējama ūdens caurlaidība filtra galvai 0-70 %. Viens kārtridžs paredzēts uz 2750 l (ūdens temp. Ne augstāka par +30oC), (1013634;102827 )Britta, 125x119x464.</w:t>
            </w:r>
          </w:p>
        </w:tc>
        <w:tc>
          <w:tcPr>
            <w:tcW w:w="851" w:type="dxa"/>
            <w:tcBorders>
              <w:top w:val="nil"/>
              <w:left w:val="nil"/>
              <w:bottom w:val="single" w:sz="4" w:space="0" w:color="auto"/>
              <w:right w:val="single" w:sz="4" w:space="0" w:color="auto"/>
            </w:tcBorders>
            <w:shd w:val="clear" w:color="000000" w:fill="auto"/>
            <w:vAlign w:val="center"/>
            <w:hideMark/>
          </w:tcPr>
          <w:p w14:paraId="255E3175"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33DE147" w14:textId="77777777" w:rsidTr="002C14C0">
        <w:trPr>
          <w:trHeight w:val="241"/>
        </w:trPr>
        <w:tc>
          <w:tcPr>
            <w:tcW w:w="682" w:type="dxa"/>
            <w:tcBorders>
              <w:top w:val="nil"/>
              <w:left w:val="single" w:sz="4" w:space="0" w:color="auto"/>
              <w:bottom w:val="single" w:sz="4" w:space="0" w:color="auto"/>
              <w:right w:val="single" w:sz="4" w:space="0" w:color="auto"/>
            </w:tcBorders>
            <w:shd w:val="clear" w:color="000000" w:fill="auto"/>
          </w:tcPr>
          <w:p w14:paraId="658F4EA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66.</w:t>
            </w:r>
          </w:p>
        </w:tc>
        <w:tc>
          <w:tcPr>
            <w:tcW w:w="2055" w:type="dxa"/>
            <w:tcBorders>
              <w:top w:val="nil"/>
              <w:left w:val="single" w:sz="4" w:space="0" w:color="auto"/>
              <w:bottom w:val="single" w:sz="4" w:space="0" w:color="auto"/>
              <w:right w:val="single" w:sz="4" w:space="0" w:color="auto"/>
            </w:tcBorders>
            <w:shd w:val="clear" w:color="000000" w:fill="auto"/>
          </w:tcPr>
          <w:p w14:paraId="45C88CF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2163005448-163005451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9D3EF90"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kasetes šķīvjiem, 9850003, 500x500.</w:t>
            </w:r>
          </w:p>
        </w:tc>
        <w:tc>
          <w:tcPr>
            <w:tcW w:w="851" w:type="dxa"/>
            <w:tcBorders>
              <w:top w:val="nil"/>
              <w:left w:val="nil"/>
              <w:bottom w:val="single" w:sz="4" w:space="0" w:color="auto"/>
              <w:right w:val="single" w:sz="4" w:space="0" w:color="auto"/>
            </w:tcBorders>
            <w:shd w:val="clear" w:color="000000" w:fill="auto"/>
            <w:vAlign w:val="center"/>
            <w:hideMark/>
          </w:tcPr>
          <w:p w14:paraId="129A446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4</w:t>
            </w:r>
          </w:p>
        </w:tc>
      </w:tr>
      <w:tr w:rsidR="0040192D" w:rsidRPr="000336E5" w14:paraId="6B925BB2" w14:textId="77777777" w:rsidTr="002C14C0">
        <w:trPr>
          <w:trHeight w:val="232"/>
        </w:trPr>
        <w:tc>
          <w:tcPr>
            <w:tcW w:w="682" w:type="dxa"/>
            <w:tcBorders>
              <w:top w:val="nil"/>
              <w:left w:val="single" w:sz="4" w:space="0" w:color="auto"/>
              <w:bottom w:val="single" w:sz="4" w:space="0" w:color="auto"/>
              <w:right w:val="single" w:sz="4" w:space="0" w:color="auto"/>
            </w:tcBorders>
            <w:shd w:val="clear" w:color="000000" w:fill="auto"/>
          </w:tcPr>
          <w:p w14:paraId="37F848CB"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67.</w:t>
            </w:r>
          </w:p>
        </w:tc>
        <w:tc>
          <w:tcPr>
            <w:tcW w:w="2055" w:type="dxa"/>
            <w:tcBorders>
              <w:top w:val="nil"/>
              <w:left w:val="single" w:sz="4" w:space="0" w:color="auto"/>
              <w:bottom w:val="single" w:sz="4" w:space="0" w:color="auto"/>
              <w:right w:val="single" w:sz="4" w:space="0" w:color="auto"/>
            </w:tcBorders>
            <w:shd w:val="clear" w:color="000000" w:fill="auto"/>
          </w:tcPr>
          <w:p w14:paraId="4B0D721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2163005452-163005455</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DDE5D6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kasetes ar 25 nodalījumiem (glāzēm), 9850025, 500x500.</w:t>
            </w:r>
          </w:p>
        </w:tc>
        <w:tc>
          <w:tcPr>
            <w:tcW w:w="851" w:type="dxa"/>
            <w:tcBorders>
              <w:top w:val="nil"/>
              <w:left w:val="nil"/>
              <w:bottom w:val="single" w:sz="4" w:space="0" w:color="auto"/>
              <w:right w:val="single" w:sz="4" w:space="0" w:color="auto"/>
            </w:tcBorders>
            <w:shd w:val="clear" w:color="000000" w:fill="auto"/>
            <w:vAlign w:val="center"/>
            <w:hideMark/>
          </w:tcPr>
          <w:p w14:paraId="36B22717"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4</w:t>
            </w:r>
          </w:p>
        </w:tc>
      </w:tr>
      <w:tr w:rsidR="0040192D" w:rsidRPr="000336E5" w14:paraId="722B6BD4" w14:textId="77777777" w:rsidTr="002C14C0">
        <w:trPr>
          <w:trHeight w:val="193"/>
        </w:trPr>
        <w:tc>
          <w:tcPr>
            <w:tcW w:w="682" w:type="dxa"/>
            <w:tcBorders>
              <w:top w:val="nil"/>
              <w:left w:val="single" w:sz="4" w:space="0" w:color="auto"/>
              <w:bottom w:val="single" w:sz="4" w:space="0" w:color="auto"/>
              <w:right w:val="single" w:sz="4" w:space="0" w:color="auto"/>
            </w:tcBorders>
            <w:shd w:val="clear" w:color="000000" w:fill="auto"/>
          </w:tcPr>
          <w:p w14:paraId="68D49A4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68.</w:t>
            </w:r>
          </w:p>
        </w:tc>
        <w:tc>
          <w:tcPr>
            <w:tcW w:w="2055" w:type="dxa"/>
            <w:tcBorders>
              <w:top w:val="nil"/>
              <w:left w:val="single" w:sz="4" w:space="0" w:color="auto"/>
              <w:bottom w:val="single" w:sz="4" w:space="0" w:color="auto"/>
              <w:right w:val="single" w:sz="4" w:space="0" w:color="auto"/>
            </w:tcBorders>
            <w:shd w:val="clear" w:color="000000" w:fill="auto"/>
          </w:tcPr>
          <w:p w14:paraId="3F303F5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2163005457-163005458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8FA850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Trauku kasete ar 8 nodalījumiem galda piederumiem, 9850002, 250x500.</w:t>
            </w:r>
          </w:p>
        </w:tc>
        <w:tc>
          <w:tcPr>
            <w:tcW w:w="851" w:type="dxa"/>
            <w:tcBorders>
              <w:top w:val="nil"/>
              <w:left w:val="nil"/>
              <w:bottom w:val="single" w:sz="4" w:space="0" w:color="auto"/>
              <w:right w:val="single" w:sz="4" w:space="0" w:color="auto"/>
            </w:tcBorders>
            <w:shd w:val="clear" w:color="000000" w:fill="auto"/>
            <w:vAlign w:val="center"/>
            <w:hideMark/>
          </w:tcPr>
          <w:p w14:paraId="7DCE65F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2</w:t>
            </w:r>
          </w:p>
        </w:tc>
      </w:tr>
      <w:tr w:rsidR="0040192D" w:rsidRPr="000336E5" w14:paraId="6F974117" w14:textId="77777777" w:rsidTr="002C14C0">
        <w:trPr>
          <w:trHeight w:val="379"/>
        </w:trPr>
        <w:tc>
          <w:tcPr>
            <w:tcW w:w="682" w:type="dxa"/>
            <w:tcBorders>
              <w:top w:val="nil"/>
              <w:left w:val="single" w:sz="4" w:space="0" w:color="auto"/>
              <w:bottom w:val="single" w:sz="4" w:space="0" w:color="auto"/>
              <w:right w:val="single" w:sz="4" w:space="0" w:color="auto"/>
            </w:tcBorders>
            <w:shd w:val="clear" w:color="000000" w:fill="auto"/>
          </w:tcPr>
          <w:p w14:paraId="06D4AAD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69.</w:t>
            </w:r>
          </w:p>
        </w:tc>
        <w:tc>
          <w:tcPr>
            <w:tcW w:w="2055" w:type="dxa"/>
            <w:tcBorders>
              <w:top w:val="nil"/>
              <w:left w:val="single" w:sz="4" w:space="0" w:color="auto"/>
              <w:bottom w:val="single" w:sz="4" w:space="0" w:color="auto"/>
              <w:right w:val="single" w:sz="4" w:space="0" w:color="auto"/>
            </w:tcBorders>
            <w:shd w:val="clear" w:color="000000" w:fill="auto"/>
          </w:tcPr>
          <w:p w14:paraId="27A9BEB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123209428</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36061B18"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pēc  trauku mazgājamās mašīnas no nerūsējošā tērauda ar plauktu, bortiņu. Zem galda slīdne trauku mazgājamām kasetēm 500x500mm,  GP-08/75B / Vitrum factory, 800x750x870.</w:t>
            </w:r>
          </w:p>
        </w:tc>
        <w:tc>
          <w:tcPr>
            <w:tcW w:w="851" w:type="dxa"/>
            <w:tcBorders>
              <w:top w:val="nil"/>
              <w:left w:val="nil"/>
              <w:bottom w:val="single" w:sz="4" w:space="0" w:color="auto"/>
              <w:right w:val="single" w:sz="4" w:space="0" w:color="auto"/>
            </w:tcBorders>
            <w:shd w:val="clear" w:color="000000" w:fill="auto"/>
            <w:vAlign w:val="center"/>
            <w:hideMark/>
          </w:tcPr>
          <w:p w14:paraId="234A2C6E"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651343DB" w14:textId="77777777" w:rsidTr="002C14C0">
        <w:trPr>
          <w:trHeight w:val="385"/>
        </w:trPr>
        <w:tc>
          <w:tcPr>
            <w:tcW w:w="682" w:type="dxa"/>
            <w:tcBorders>
              <w:top w:val="nil"/>
              <w:left w:val="single" w:sz="4" w:space="0" w:color="auto"/>
              <w:bottom w:val="single" w:sz="4" w:space="0" w:color="auto"/>
              <w:right w:val="single" w:sz="4" w:space="0" w:color="auto"/>
            </w:tcBorders>
            <w:shd w:val="clear" w:color="000000" w:fill="auto"/>
          </w:tcPr>
          <w:p w14:paraId="18A8F3F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70.</w:t>
            </w:r>
          </w:p>
        </w:tc>
        <w:tc>
          <w:tcPr>
            <w:tcW w:w="2055" w:type="dxa"/>
            <w:tcBorders>
              <w:top w:val="nil"/>
              <w:left w:val="single" w:sz="4" w:space="0" w:color="auto"/>
              <w:bottom w:val="single" w:sz="4" w:space="0" w:color="auto"/>
              <w:right w:val="single" w:sz="4" w:space="0" w:color="auto"/>
            </w:tcBorders>
            <w:shd w:val="clear" w:color="000000" w:fill="auto"/>
          </w:tcPr>
          <w:p w14:paraId="24A4E24A"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123209429</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6489FF42"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Tvaika nosūcējs no nerūsējošā tērauda ar labirinta tipa filtriem, GNPA-100/100/45/ Vitrum factory, 1000x1000x450.</w:t>
            </w:r>
          </w:p>
        </w:tc>
        <w:tc>
          <w:tcPr>
            <w:tcW w:w="851" w:type="dxa"/>
            <w:tcBorders>
              <w:top w:val="nil"/>
              <w:left w:val="nil"/>
              <w:bottom w:val="single" w:sz="4" w:space="0" w:color="auto"/>
              <w:right w:val="single" w:sz="4" w:space="0" w:color="auto"/>
            </w:tcBorders>
            <w:shd w:val="clear" w:color="000000" w:fill="auto"/>
            <w:vAlign w:val="center"/>
            <w:hideMark/>
          </w:tcPr>
          <w:p w14:paraId="1D1260AB"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3B3CC59" w14:textId="77777777" w:rsidTr="002C14C0">
        <w:trPr>
          <w:trHeight w:val="391"/>
        </w:trPr>
        <w:tc>
          <w:tcPr>
            <w:tcW w:w="682" w:type="dxa"/>
            <w:tcBorders>
              <w:top w:val="nil"/>
              <w:left w:val="single" w:sz="4" w:space="0" w:color="auto"/>
              <w:bottom w:val="single" w:sz="4" w:space="0" w:color="auto"/>
              <w:right w:val="single" w:sz="4" w:space="0" w:color="auto"/>
            </w:tcBorders>
            <w:shd w:val="clear" w:color="000000" w:fill="auto"/>
          </w:tcPr>
          <w:p w14:paraId="2F1F0A3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71.</w:t>
            </w:r>
          </w:p>
        </w:tc>
        <w:tc>
          <w:tcPr>
            <w:tcW w:w="2055" w:type="dxa"/>
            <w:tcBorders>
              <w:top w:val="nil"/>
              <w:left w:val="single" w:sz="4" w:space="0" w:color="auto"/>
              <w:bottom w:val="single" w:sz="4" w:space="0" w:color="auto"/>
              <w:right w:val="single" w:sz="4" w:space="0" w:color="auto"/>
            </w:tcBorders>
            <w:shd w:val="clear" w:color="000000" w:fill="auto"/>
          </w:tcPr>
          <w:p w14:paraId="54D6C74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123209430</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4EA7C19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Nerūsējošā tērauda rati ar slīdnēm 6 trauku kasetēm 500x500mm, STT6/ Vitrum factory, 550x550x1500.</w:t>
            </w:r>
          </w:p>
        </w:tc>
        <w:tc>
          <w:tcPr>
            <w:tcW w:w="851" w:type="dxa"/>
            <w:tcBorders>
              <w:top w:val="nil"/>
              <w:left w:val="nil"/>
              <w:bottom w:val="single" w:sz="4" w:space="0" w:color="auto"/>
              <w:right w:val="single" w:sz="4" w:space="0" w:color="auto"/>
            </w:tcBorders>
            <w:shd w:val="clear" w:color="000000" w:fill="auto"/>
            <w:vAlign w:val="center"/>
            <w:hideMark/>
          </w:tcPr>
          <w:p w14:paraId="14BA8CA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7DC21EC" w14:textId="77777777" w:rsidTr="002C14C0">
        <w:trPr>
          <w:trHeight w:val="241"/>
        </w:trPr>
        <w:tc>
          <w:tcPr>
            <w:tcW w:w="682" w:type="dxa"/>
            <w:tcBorders>
              <w:top w:val="nil"/>
              <w:left w:val="single" w:sz="4" w:space="0" w:color="auto"/>
              <w:bottom w:val="single" w:sz="4" w:space="0" w:color="auto"/>
              <w:right w:val="single" w:sz="4" w:space="0" w:color="auto"/>
            </w:tcBorders>
            <w:shd w:val="clear" w:color="000000" w:fill="auto"/>
          </w:tcPr>
          <w:p w14:paraId="33B343B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72.</w:t>
            </w:r>
          </w:p>
        </w:tc>
        <w:tc>
          <w:tcPr>
            <w:tcW w:w="2055" w:type="dxa"/>
            <w:tcBorders>
              <w:top w:val="nil"/>
              <w:left w:val="single" w:sz="4" w:space="0" w:color="auto"/>
              <w:bottom w:val="single" w:sz="4" w:space="0" w:color="auto"/>
              <w:right w:val="single" w:sz="4" w:space="0" w:color="auto"/>
            </w:tcBorders>
            <w:shd w:val="clear" w:color="000000" w:fill="auto"/>
          </w:tcPr>
          <w:p w14:paraId="7F39344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123209431</w:t>
            </w:r>
          </w:p>
        </w:tc>
        <w:tc>
          <w:tcPr>
            <w:tcW w:w="6379" w:type="dxa"/>
            <w:tcBorders>
              <w:top w:val="nil"/>
              <w:left w:val="single" w:sz="4" w:space="0" w:color="auto"/>
              <w:bottom w:val="single" w:sz="4" w:space="0" w:color="auto"/>
              <w:right w:val="single" w:sz="4" w:space="0" w:color="auto"/>
            </w:tcBorders>
            <w:shd w:val="clear" w:color="000000" w:fill="auto"/>
            <w:vAlign w:val="center"/>
            <w:hideMark/>
          </w:tcPr>
          <w:p w14:paraId="509719C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Galds no nerūsējošā tērauda ar plauktu, GP-14/75/ Vitrum factory, 1400x750x900.</w:t>
            </w:r>
          </w:p>
        </w:tc>
        <w:tc>
          <w:tcPr>
            <w:tcW w:w="851" w:type="dxa"/>
            <w:tcBorders>
              <w:top w:val="nil"/>
              <w:left w:val="nil"/>
              <w:bottom w:val="single" w:sz="4" w:space="0" w:color="auto"/>
              <w:right w:val="single" w:sz="4" w:space="0" w:color="auto"/>
            </w:tcBorders>
            <w:shd w:val="clear" w:color="000000" w:fill="auto"/>
            <w:vAlign w:val="center"/>
            <w:hideMark/>
          </w:tcPr>
          <w:p w14:paraId="4FC4B18C"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0C36497" w14:textId="77777777" w:rsidTr="002C14C0">
        <w:trPr>
          <w:trHeight w:val="273"/>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630E414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73.</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34EC6717"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123209423</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6C3BACB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Sastatne no nerūsējošā tērauda ar 5 plauktiem, ST-11/4/ Vitrum factory, 1100x400x1800.</w:t>
            </w:r>
          </w:p>
        </w:tc>
        <w:tc>
          <w:tcPr>
            <w:tcW w:w="851" w:type="dxa"/>
            <w:tcBorders>
              <w:top w:val="single" w:sz="4" w:space="0" w:color="auto"/>
              <w:left w:val="nil"/>
              <w:bottom w:val="single" w:sz="4" w:space="0" w:color="auto"/>
              <w:right w:val="single" w:sz="4" w:space="0" w:color="auto"/>
            </w:tcBorders>
            <w:shd w:val="clear" w:color="000000" w:fill="auto"/>
            <w:vAlign w:val="center"/>
            <w:hideMark/>
          </w:tcPr>
          <w:p w14:paraId="485D5CF1"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7989716"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22F6C2E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74.</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6FA108A3" w14:textId="77777777" w:rsidR="0040192D" w:rsidRPr="000336E5" w:rsidRDefault="0040192D" w:rsidP="000336E5">
            <w:pPr>
              <w:spacing w:after="0"/>
              <w:rPr>
                <w:rFonts w:asciiTheme="majorBidi" w:hAnsiTheme="majorBidi" w:cstheme="majorBidi"/>
                <w:lang w:val="lv-LV"/>
              </w:rPr>
            </w:pP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0FD54FCD"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Virtuves iekārtu montāža, pieslēgšana, testēšana, izpilddokumentācijas izstrāde, personāla apmācība.</w:t>
            </w:r>
          </w:p>
        </w:tc>
        <w:tc>
          <w:tcPr>
            <w:tcW w:w="851" w:type="dxa"/>
            <w:tcBorders>
              <w:top w:val="single" w:sz="4" w:space="0" w:color="auto"/>
              <w:left w:val="nil"/>
              <w:bottom w:val="single" w:sz="4" w:space="0" w:color="auto"/>
              <w:right w:val="single" w:sz="4" w:space="0" w:color="auto"/>
            </w:tcBorders>
            <w:shd w:val="clear" w:color="000000" w:fill="auto"/>
            <w:vAlign w:val="center"/>
            <w:hideMark/>
          </w:tcPr>
          <w:p w14:paraId="0563253F"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6B48AF3"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43E8FF7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75.</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5C9DFF6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2163020196-163020205</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345B031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Kaste trauku žāvēšanai </w:t>
            </w:r>
          </w:p>
        </w:tc>
        <w:tc>
          <w:tcPr>
            <w:tcW w:w="851" w:type="dxa"/>
            <w:tcBorders>
              <w:top w:val="single" w:sz="4" w:space="0" w:color="auto"/>
              <w:left w:val="nil"/>
              <w:bottom w:val="single" w:sz="4" w:space="0" w:color="auto"/>
              <w:right w:val="single" w:sz="4" w:space="0" w:color="auto"/>
            </w:tcBorders>
            <w:shd w:val="clear" w:color="000000" w:fill="auto"/>
            <w:vAlign w:val="center"/>
          </w:tcPr>
          <w:p w14:paraId="2292041D"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10</w:t>
            </w:r>
          </w:p>
        </w:tc>
      </w:tr>
      <w:tr w:rsidR="0040192D" w:rsidRPr="000336E5" w14:paraId="3FD4D41F"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674371E1"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76.</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174AA45"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123209435</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13B4D14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Ūdens sildītājs - boileris</w:t>
            </w:r>
          </w:p>
        </w:tc>
        <w:tc>
          <w:tcPr>
            <w:tcW w:w="851" w:type="dxa"/>
            <w:tcBorders>
              <w:top w:val="single" w:sz="4" w:space="0" w:color="auto"/>
              <w:left w:val="nil"/>
              <w:bottom w:val="single" w:sz="4" w:space="0" w:color="auto"/>
              <w:right w:val="single" w:sz="4" w:space="0" w:color="auto"/>
            </w:tcBorders>
            <w:shd w:val="clear" w:color="000000" w:fill="auto"/>
            <w:vAlign w:val="center"/>
          </w:tcPr>
          <w:p w14:paraId="1ACCDA0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444247D6"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62DA8F16"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77.</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75B0396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123915616</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0497DCCC"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 xml:space="preserve">Truku mazgājamā mašīna  Asber  </w:t>
            </w:r>
          </w:p>
        </w:tc>
        <w:tc>
          <w:tcPr>
            <w:tcW w:w="851" w:type="dxa"/>
            <w:tcBorders>
              <w:top w:val="single" w:sz="4" w:space="0" w:color="auto"/>
              <w:left w:val="nil"/>
              <w:bottom w:val="single" w:sz="4" w:space="0" w:color="auto"/>
              <w:right w:val="single" w:sz="4" w:space="0" w:color="auto"/>
            </w:tcBorders>
            <w:shd w:val="clear" w:color="000000" w:fill="auto"/>
            <w:vAlign w:val="center"/>
          </w:tcPr>
          <w:p w14:paraId="50FE3BA0"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r w:rsidR="0040192D" w:rsidRPr="000336E5" w14:paraId="54BA5497" w14:textId="77777777" w:rsidTr="002C14C0">
        <w:trPr>
          <w:trHeight w:val="278"/>
        </w:trPr>
        <w:tc>
          <w:tcPr>
            <w:tcW w:w="682" w:type="dxa"/>
            <w:tcBorders>
              <w:top w:val="single" w:sz="4" w:space="0" w:color="auto"/>
              <w:left w:val="single" w:sz="4" w:space="0" w:color="auto"/>
              <w:bottom w:val="single" w:sz="4" w:space="0" w:color="auto"/>
              <w:right w:val="single" w:sz="4" w:space="0" w:color="auto"/>
            </w:tcBorders>
            <w:shd w:val="clear" w:color="000000" w:fill="auto"/>
          </w:tcPr>
          <w:p w14:paraId="3DCAA6FF"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78.</w:t>
            </w:r>
          </w:p>
        </w:tc>
        <w:tc>
          <w:tcPr>
            <w:tcW w:w="2055" w:type="dxa"/>
            <w:tcBorders>
              <w:top w:val="single" w:sz="4" w:space="0" w:color="auto"/>
              <w:left w:val="single" w:sz="4" w:space="0" w:color="auto"/>
              <w:bottom w:val="single" w:sz="4" w:space="0" w:color="auto"/>
              <w:right w:val="single" w:sz="4" w:space="0" w:color="auto"/>
            </w:tcBorders>
            <w:shd w:val="clear" w:color="000000" w:fill="auto"/>
          </w:tcPr>
          <w:p w14:paraId="22755EB4" w14:textId="77777777"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123915614</w:t>
            </w:r>
          </w:p>
        </w:tc>
        <w:tc>
          <w:tcPr>
            <w:tcW w:w="6379" w:type="dxa"/>
            <w:tcBorders>
              <w:top w:val="single" w:sz="4" w:space="0" w:color="auto"/>
              <w:left w:val="single" w:sz="4" w:space="0" w:color="auto"/>
              <w:bottom w:val="single" w:sz="4" w:space="0" w:color="auto"/>
              <w:right w:val="single" w:sz="4" w:space="0" w:color="auto"/>
            </w:tcBorders>
            <w:shd w:val="clear" w:color="000000" w:fill="auto"/>
            <w:vAlign w:val="center"/>
          </w:tcPr>
          <w:p w14:paraId="0BBEDF9C" w14:textId="727F5DAD" w:rsidR="0040192D" w:rsidRPr="000336E5" w:rsidRDefault="0040192D" w:rsidP="000336E5">
            <w:pPr>
              <w:spacing w:after="0"/>
              <w:rPr>
                <w:rFonts w:asciiTheme="majorBidi" w:hAnsiTheme="majorBidi" w:cstheme="majorBidi"/>
                <w:lang w:val="lv-LV"/>
              </w:rPr>
            </w:pPr>
            <w:r w:rsidRPr="000336E5">
              <w:rPr>
                <w:rFonts w:asciiTheme="majorBidi" w:hAnsiTheme="majorBidi" w:cstheme="majorBidi"/>
                <w:lang w:val="lv-LV"/>
              </w:rPr>
              <w:t>Ledusskapis</w:t>
            </w:r>
            <w:r w:rsidR="006D0C21">
              <w:rPr>
                <w:rFonts w:asciiTheme="majorBidi" w:hAnsiTheme="majorBidi" w:cstheme="majorBidi"/>
                <w:lang w:val="lv-LV"/>
              </w:rPr>
              <w:t xml:space="preserve"> </w:t>
            </w:r>
            <w:r w:rsidRPr="000336E5">
              <w:rPr>
                <w:rFonts w:asciiTheme="majorBidi" w:hAnsiTheme="majorBidi" w:cstheme="majorBidi"/>
                <w:lang w:val="lv-LV"/>
              </w:rPr>
              <w:t>Inverter Linear A+++</w:t>
            </w:r>
          </w:p>
        </w:tc>
        <w:tc>
          <w:tcPr>
            <w:tcW w:w="851" w:type="dxa"/>
            <w:tcBorders>
              <w:top w:val="single" w:sz="4" w:space="0" w:color="auto"/>
              <w:left w:val="nil"/>
              <w:bottom w:val="single" w:sz="4" w:space="0" w:color="auto"/>
              <w:right w:val="single" w:sz="4" w:space="0" w:color="auto"/>
            </w:tcBorders>
            <w:shd w:val="clear" w:color="000000" w:fill="auto"/>
            <w:vAlign w:val="center"/>
          </w:tcPr>
          <w:p w14:paraId="34950A56" w14:textId="77777777" w:rsidR="0040192D" w:rsidRPr="000336E5" w:rsidRDefault="0040192D" w:rsidP="000336E5">
            <w:pPr>
              <w:spacing w:after="0"/>
              <w:jc w:val="center"/>
              <w:rPr>
                <w:rFonts w:asciiTheme="majorBidi" w:hAnsiTheme="majorBidi" w:cstheme="majorBidi"/>
                <w:lang w:val="lv-LV"/>
              </w:rPr>
            </w:pPr>
            <w:r w:rsidRPr="000336E5">
              <w:rPr>
                <w:rFonts w:asciiTheme="majorBidi" w:hAnsiTheme="majorBidi" w:cstheme="majorBidi"/>
                <w:lang w:val="lv-LV"/>
              </w:rPr>
              <w:t>1</w:t>
            </w:r>
          </w:p>
        </w:tc>
      </w:tr>
    </w:tbl>
    <w:p w14:paraId="0B4C0C69" w14:textId="77777777" w:rsidR="0040192D" w:rsidRPr="0040192D" w:rsidRDefault="0040192D" w:rsidP="0040192D">
      <w:pPr>
        <w:widowControl w:val="0"/>
        <w:spacing w:after="100"/>
        <w:rPr>
          <w:i/>
          <w:sz w:val="20"/>
          <w:lang w:val="lv-LV"/>
        </w:rPr>
      </w:pPr>
    </w:p>
    <w:p w14:paraId="7F84CCAA" w14:textId="77777777" w:rsidR="0040192D" w:rsidRPr="0040192D" w:rsidRDefault="0040192D" w:rsidP="0040192D">
      <w:pPr>
        <w:widowControl w:val="0"/>
        <w:spacing w:after="100"/>
        <w:rPr>
          <w:i/>
          <w:sz w:val="20"/>
          <w:lang w:val="lv-LV"/>
        </w:rPr>
      </w:pPr>
    </w:p>
    <w:p w14:paraId="24ACA2A0" w14:textId="77777777" w:rsidR="0040192D" w:rsidRPr="0040192D" w:rsidRDefault="0040192D" w:rsidP="0040192D">
      <w:pPr>
        <w:pStyle w:val="Sarakstarindkopa"/>
        <w:widowControl w:val="0"/>
        <w:numPr>
          <w:ilvl w:val="0"/>
          <w:numId w:val="19"/>
        </w:numPr>
        <w:suppressAutoHyphens w:val="0"/>
        <w:autoSpaceDN/>
        <w:spacing w:after="0"/>
        <w:ind w:left="426" w:hanging="426"/>
        <w:contextualSpacing/>
        <w:textAlignment w:val="auto"/>
        <w:rPr>
          <w:sz w:val="22"/>
          <w:szCs w:val="22"/>
          <w:lang w:val="lv-LV"/>
        </w:rPr>
      </w:pPr>
      <w:r w:rsidRPr="0040192D">
        <w:rPr>
          <w:sz w:val="22"/>
          <w:lang w:val="lv-LV"/>
        </w:rPr>
        <w:t>Ugāles vidusskolas virtuves telpas un palīgtelpas</w:t>
      </w:r>
      <w:r w:rsidRPr="0040192D">
        <w:rPr>
          <w:sz w:val="22"/>
          <w:szCs w:val="22"/>
          <w:lang w:val="lv-LV"/>
        </w:rPr>
        <w:t xml:space="preserve"> (Ventspils novada pašvaldības īpašums), kuras tiek iznomātas ēdināšanas pakalpojumu sniegšanas nodrošināšanai:</w:t>
      </w:r>
    </w:p>
    <w:p w14:paraId="0DE79A30" w14:textId="77777777" w:rsidR="0040192D" w:rsidRPr="0040192D" w:rsidRDefault="0040192D" w:rsidP="0040192D">
      <w:pPr>
        <w:widowControl w:val="0"/>
        <w:spacing w:line="20" w:lineRule="atLeast"/>
        <w:ind w:left="426"/>
        <w:rPr>
          <w:noProof/>
          <w:lang w:val="lv-LV" w:eastAsia="lv-LV"/>
        </w:rPr>
      </w:pPr>
    </w:p>
    <w:p w14:paraId="0912D08C" w14:textId="77777777" w:rsidR="0040192D" w:rsidRPr="0040192D" w:rsidRDefault="0040192D" w:rsidP="0040192D">
      <w:pPr>
        <w:widowControl w:val="0"/>
        <w:spacing w:line="20" w:lineRule="atLeast"/>
        <w:ind w:left="426"/>
        <w:rPr>
          <w:noProof/>
          <w:lang w:val="lv-LV" w:eastAsia="lv-LV"/>
        </w:rPr>
      </w:pPr>
    </w:p>
    <w:p w14:paraId="31D74BAC" w14:textId="77777777" w:rsidR="0040192D" w:rsidRPr="0040192D" w:rsidRDefault="0040192D" w:rsidP="0040192D">
      <w:pPr>
        <w:widowControl w:val="0"/>
        <w:spacing w:line="20" w:lineRule="atLeast"/>
        <w:ind w:left="426"/>
        <w:rPr>
          <w:color w:val="FF0000"/>
          <w:lang w:val="lv-LV"/>
        </w:rPr>
      </w:pPr>
      <w:r w:rsidRPr="0040192D">
        <w:rPr>
          <w:noProof/>
          <w:color w:val="FF0000"/>
          <w:lang w:val="lv-LV"/>
        </w:rPr>
        <w:lastRenderedPageBreak/>
        <w:drawing>
          <wp:inline distT="0" distB="0" distL="0" distR="0" wp14:anchorId="2B7EE3E5" wp14:editId="3DF99CF0">
            <wp:extent cx="6030595" cy="4086225"/>
            <wp:effectExtent l="0" t="0" r="8255" b="9525"/>
            <wp:docPr id="9366276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2766" name=""/>
                    <pic:cNvPicPr/>
                  </pic:nvPicPr>
                  <pic:blipFill>
                    <a:blip r:embed="rId17"/>
                    <a:stretch>
                      <a:fillRect/>
                    </a:stretch>
                  </pic:blipFill>
                  <pic:spPr>
                    <a:xfrm>
                      <a:off x="0" y="0"/>
                      <a:ext cx="6030595" cy="4086225"/>
                    </a:xfrm>
                    <a:prstGeom prst="rect">
                      <a:avLst/>
                    </a:prstGeom>
                  </pic:spPr>
                </pic:pic>
              </a:graphicData>
            </a:graphic>
          </wp:inline>
        </w:drawing>
      </w:r>
    </w:p>
    <w:p w14:paraId="2576F29D" w14:textId="075A1061" w:rsidR="0040192D" w:rsidRPr="0040192D" w:rsidRDefault="0040192D">
      <w:pPr>
        <w:spacing w:after="160" w:line="259" w:lineRule="auto"/>
        <w:rPr>
          <w:rFonts w:ascii="Times New Roman" w:eastAsia="Calibri" w:hAnsi="Times New Roman" w:cs="Times New Roman"/>
          <w:b/>
          <w:kern w:val="3"/>
          <w:sz w:val="24"/>
          <w:szCs w:val="24"/>
          <w:lang w:val="lv-LV" w:eastAsia="lv-LV"/>
        </w:rPr>
      </w:pPr>
      <w:r w:rsidRPr="0040192D">
        <w:rPr>
          <w:rFonts w:ascii="Times New Roman" w:eastAsia="Calibri" w:hAnsi="Times New Roman" w:cs="Times New Roman"/>
          <w:b/>
          <w:kern w:val="3"/>
          <w:sz w:val="24"/>
          <w:szCs w:val="24"/>
          <w:lang w:val="lv-LV" w:eastAsia="lv-LV"/>
        </w:rPr>
        <w:br w:type="page"/>
      </w:r>
    </w:p>
    <w:p w14:paraId="31EEC07E" w14:textId="6E3F6CA0" w:rsidR="0040192D" w:rsidRPr="000336E5" w:rsidRDefault="0040192D" w:rsidP="000336E5">
      <w:pPr>
        <w:widowControl w:val="0"/>
        <w:suppressAutoHyphens/>
        <w:overflowPunct w:val="0"/>
        <w:autoSpaceDE w:val="0"/>
        <w:autoSpaceDN w:val="0"/>
        <w:spacing w:after="0"/>
        <w:ind w:left="720"/>
        <w:jc w:val="right"/>
        <w:textAlignment w:val="baseline"/>
        <w:rPr>
          <w:rFonts w:asciiTheme="majorBidi" w:eastAsia="Calibri" w:hAnsiTheme="majorBidi" w:cstheme="majorBidi"/>
          <w:b/>
          <w:kern w:val="3"/>
          <w:sz w:val="20"/>
          <w:szCs w:val="20"/>
          <w:lang w:val="lv-LV" w:eastAsia="lv-LV"/>
        </w:rPr>
      </w:pPr>
      <w:r w:rsidRPr="000336E5">
        <w:rPr>
          <w:rFonts w:asciiTheme="majorBidi" w:eastAsia="Calibri" w:hAnsiTheme="majorBidi" w:cstheme="majorBidi"/>
          <w:b/>
          <w:kern w:val="3"/>
          <w:sz w:val="20"/>
          <w:szCs w:val="20"/>
          <w:lang w:val="lv-LV" w:eastAsia="lv-LV"/>
        </w:rPr>
        <w:lastRenderedPageBreak/>
        <w:t>Pielikums Nr.</w:t>
      </w:r>
      <w:r w:rsidR="00843150">
        <w:rPr>
          <w:rFonts w:asciiTheme="majorBidi" w:eastAsia="Calibri" w:hAnsiTheme="majorBidi" w:cstheme="majorBidi"/>
          <w:b/>
          <w:kern w:val="3"/>
          <w:sz w:val="20"/>
          <w:szCs w:val="20"/>
          <w:lang w:val="lv-LV" w:eastAsia="lv-LV"/>
        </w:rPr>
        <w:t>3</w:t>
      </w:r>
    </w:p>
    <w:p w14:paraId="2F5B5EEB" w14:textId="77777777" w:rsidR="0040192D" w:rsidRPr="000336E5" w:rsidRDefault="0040192D" w:rsidP="000336E5">
      <w:pPr>
        <w:keepNext/>
        <w:spacing w:after="0"/>
        <w:jc w:val="right"/>
        <w:outlineLvl w:val="0"/>
        <w:rPr>
          <w:rFonts w:asciiTheme="majorBidi" w:hAnsiTheme="majorBidi" w:cstheme="majorBidi"/>
          <w:spacing w:val="4"/>
          <w:sz w:val="20"/>
          <w:szCs w:val="20"/>
          <w:lang w:val="lv-LV"/>
        </w:rPr>
      </w:pPr>
      <w:r w:rsidRPr="000336E5">
        <w:rPr>
          <w:rFonts w:asciiTheme="majorBidi" w:eastAsia="Calibri" w:hAnsiTheme="majorBidi" w:cstheme="majorBidi"/>
          <w:sz w:val="20"/>
          <w:szCs w:val="20"/>
          <w:lang w:val="lv-LV"/>
        </w:rPr>
        <w:t>Iepirkums “</w:t>
      </w:r>
      <w:r w:rsidRPr="000336E5">
        <w:rPr>
          <w:rFonts w:asciiTheme="majorBidi" w:hAnsiTheme="majorBidi" w:cstheme="majorBidi"/>
          <w:sz w:val="20"/>
          <w:szCs w:val="20"/>
          <w:lang w:val="lv-LV"/>
        </w:rPr>
        <w:t>Ēdināš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nas p</w:t>
      </w:r>
      <w:r w:rsidRPr="000336E5">
        <w:rPr>
          <w:rFonts w:asciiTheme="majorBidi" w:hAnsiTheme="majorBidi" w:cstheme="majorBidi"/>
          <w:spacing w:val="-1"/>
          <w:sz w:val="20"/>
          <w:szCs w:val="20"/>
          <w:lang w:val="lv-LV"/>
        </w:rPr>
        <w:t>a</w:t>
      </w:r>
      <w:r w:rsidRPr="000336E5">
        <w:rPr>
          <w:rFonts w:asciiTheme="majorBidi" w:hAnsiTheme="majorBidi" w:cstheme="majorBidi"/>
          <w:spacing w:val="-2"/>
          <w:sz w:val="20"/>
          <w:szCs w:val="20"/>
          <w:lang w:val="lv-LV"/>
        </w:rPr>
        <w:t>k</w:t>
      </w:r>
      <w:r w:rsidRPr="000336E5">
        <w:rPr>
          <w:rFonts w:asciiTheme="majorBidi" w:hAnsiTheme="majorBidi" w:cstheme="majorBidi"/>
          <w:sz w:val="20"/>
          <w:szCs w:val="20"/>
          <w:lang w:val="lv-LV"/>
        </w:rPr>
        <w:t>alpoj</w:t>
      </w:r>
      <w:r w:rsidRPr="000336E5">
        <w:rPr>
          <w:rFonts w:asciiTheme="majorBidi" w:hAnsiTheme="majorBidi" w:cstheme="majorBidi"/>
          <w:spacing w:val="1"/>
          <w:sz w:val="20"/>
          <w:szCs w:val="20"/>
          <w:lang w:val="lv-LV"/>
        </w:rPr>
        <w:t>u</w:t>
      </w:r>
      <w:r w:rsidRPr="000336E5">
        <w:rPr>
          <w:rFonts w:asciiTheme="majorBidi" w:hAnsiTheme="majorBidi" w:cstheme="majorBidi"/>
          <w:spacing w:val="-4"/>
          <w:sz w:val="20"/>
          <w:szCs w:val="20"/>
          <w:lang w:val="lv-LV"/>
        </w:rPr>
        <w:t>m</w:t>
      </w:r>
      <w:r w:rsidRPr="000336E5">
        <w:rPr>
          <w:rFonts w:asciiTheme="majorBidi" w:hAnsiTheme="majorBidi" w:cstheme="majorBidi"/>
          <w:spacing w:val="-1"/>
          <w:sz w:val="20"/>
          <w:szCs w:val="20"/>
          <w:lang w:val="lv-LV"/>
        </w:rPr>
        <w:t>u</w:t>
      </w:r>
      <w:r w:rsidRPr="000336E5">
        <w:rPr>
          <w:rFonts w:asciiTheme="majorBidi" w:hAnsiTheme="majorBidi" w:cstheme="majorBidi"/>
          <w:spacing w:val="1"/>
          <w:sz w:val="20"/>
          <w:szCs w:val="20"/>
          <w:lang w:val="lv-LV"/>
        </w:rPr>
        <w:t xml:space="preserve"> </w:t>
      </w:r>
      <w:r w:rsidRPr="000336E5">
        <w:rPr>
          <w:rFonts w:asciiTheme="majorBidi" w:hAnsiTheme="majorBidi" w:cstheme="majorBidi"/>
          <w:sz w:val="20"/>
          <w:szCs w:val="20"/>
          <w:lang w:val="lv-LV"/>
        </w:rPr>
        <w:t>sniegš</w:t>
      </w:r>
      <w:r w:rsidRPr="000336E5">
        <w:rPr>
          <w:rFonts w:asciiTheme="majorBidi" w:hAnsiTheme="majorBidi" w:cstheme="majorBidi"/>
          <w:spacing w:val="1"/>
          <w:sz w:val="20"/>
          <w:szCs w:val="20"/>
          <w:lang w:val="lv-LV"/>
        </w:rPr>
        <w:t>a</w:t>
      </w:r>
      <w:r w:rsidRPr="000336E5">
        <w:rPr>
          <w:rFonts w:asciiTheme="majorBidi" w:hAnsiTheme="majorBidi" w:cstheme="majorBidi"/>
          <w:sz w:val="20"/>
          <w:szCs w:val="20"/>
          <w:lang w:val="lv-LV"/>
        </w:rPr>
        <w:t>n</w:t>
      </w:r>
      <w:r w:rsidRPr="000336E5">
        <w:rPr>
          <w:rFonts w:asciiTheme="majorBidi" w:hAnsiTheme="majorBidi" w:cstheme="majorBidi"/>
          <w:spacing w:val="4"/>
          <w:sz w:val="20"/>
          <w:szCs w:val="20"/>
          <w:lang w:val="lv-LV"/>
        </w:rPr>
        <w:t xml:space="preserve">a </w:t>
      </w:r>
    </w:p>
    <w:p w14:paraId="5F55193D" w14:textId="77777777"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hAnsiTheme="majorBidi" w:cstheme="majorBidi"/>
          <w:spacing w:val="4"/>
          <w:sz w:val="20"/>
          <w:szCs w:val="20"/>
          <w:lang w:val="lv-LV"/>
        </w:rPr>
        <w:t>Ventspils novada izglītības iestādēs”</w:t>
      </w:r>
    </w:p>
    <w:p w14:paraId="5EB61805" w14:textId="77777777" w:rsidR="0040192D" w:rsidRPr="000336E5" w:rsidRDefault="0040192D" w:rsidP="000336E5">
      <w:pPr>
        <w:keepNext/>
        <w:spacing w:after="0"/>
        <w:jc w:val="right"/>
        <w:outlineLvl w:val="0"/>
        <w:rPr>
          <w:rFonts w:asciiTheme="majorBidi" w:eastAsia="Calibri" w:hAnsiTheme="majorBidi" w:cstheme="majorBidi"/>
          <w:sz w:val="20"/>
          <w:szCs w:val="20"/>
          <w:lang w:val="lv-LV"/>
        </w:rPr>
      </w:pPr>
      <w:r w:rsidRPr="000336E5">
        <w:rPr>
          <w:rFonts w:asciiTheme="majorBidi" w:eastAsia="Calibri" w:hAnsiTheme="majorBidi" w:cstheme="majorBidi"/>
          <w:sz w:val="20"/>
          <w:szCs w:val="20"/>
          <w:lang w:val="lv-LV"/>
        </w:rPr>
        <w:t xml:space="preserve"> ID. Nr. VND 2026/28</w:t>
      </w:r>
    </w:p>
    <w:p w14:paraId="0AC45003" w14:textId="77777777" w:rsidR="0040192D" w:rsidRPr="0040192D" w:rsidRDefault="0040192D" w:rsidP="0040192D">
      <w:pPr>
        <w:suppressAutoHyphens/>
        <w:autoSpaceDN w:val="0"/>
        <w:ind w:left="450" w:hanging="540"/>
        <w:textAlignment w:val="baseline"/>
        <w:rPr>
          <w:sz w:val="24"/>
          <w:szCs w:val="24"/>
          <w:lang w:val="lv-LV"/>
        </w:rPr>
      </w:pPr>
    </w:p>
    <w:p w14:paraId="283E2E8D" w14:textId="77777777" w:rsidR="0040192D" w:rsidRPr="000336E5" w:rsidRDefault="0040192D" w:rsidP="0040192D">
      <w:pPr>
        <w:tabs>
          <w:tab w:val="left" w:pos="720"/>
        </w:tabs>
        <w:suppressAutoHyphens/>
        <w:autoSpaceDN w:val="0"/>
        <w:spacing w:before="120" w:after="120"/>
        <w:ind w:left="450" w:hanging="540"/>
        <w:jc w:val="center"/>
        <w:textAlignment w:val="baseline"/>
        <w:rPr>
          <w:rFonts w:asciiTheme="majorBidi" w:hAnsiTheme="majorBidi" w:cstheme="majorBidi"/>
          <w:b/>
          <w:caps/>
          <w:sz w:val="24"/>
          <w:szCs w:val="24"/>
          <w:lang w:val="lv-LV" w:eastAsia="ar-SA"/>
        </w:rPr>
      </w:pPr>
      <w:r w:rsidRPr="000336E5">
        <w:rPr>
          <w:rFonts w:asciiTheme="majorBidi" w:hAnsiTheme="majorBidi" w:cstheme="majorBidi"/>
          <w:b/>
          <w:caps/>
          <w:sz w:val="24"/>
          <w:szCs w:val="24"/>
          <w:lang w:val="lv-LV" w:eastAsia="ar-SA"/>
        </w:rPr>
        <w:t>Tehniskā  specifikācija</w:t>
      </w:r>
    </w:p>
    <w:p w14:paraId="748C982F" w14:textId="0FCEA105" w:rsidR="0040192D" w:rsidRPr="000336E5" w:rsidRDefault="00706766" w:rsidP="0040192D">
      <w:pPr>
        <w:widowControl w:val="0"/>
        <w:spacing w:after="120" w:line="20" w:lineRule="atLeast"/>
        <w:jc w:val="center"/>
        <w:rPr>
          <w:rFonts w:asciiTheme="majorBidi" w:hAnsiTheme="majorBidi" w:cstheme="majorBidi"/>
          <w:b/>
          <w:bCs/>
          <w:sz w:val="24"/>
          <w:szCs w:val="24"/>
          <w:lang w:val="lv-LV"/>
        </w:rPr>
      </w:pPr>
      <w:r>
        <w:rPr>
          <w:rFonts w:asciiTheme="majorBidi" w:hAnsiTheme="majorBidi" w:cstheme="majorBidi"/>
          <w:b/>
          <w:bCs/>
          <w:sz w:val="24"/>
          <w:szCs w:val="24"/>
          <w:lang w:val="lv-LV" w:eastAsia="ar-SA"/>
        </w:rPr>
        <w:t>2</w:t>
      </w:r>
      <w:r w:rsidR="0040192D" w:rsidRPr="000336E5">
        <w:rPr>
          <w:rFonts w:asciiTheme="majorBidi" w:hAnsiTheme="majorBidi" w:cstheme="majorBidi"/>
          <w:b/>
          <w:bCs/>
          <w:sz w:val="24"/>
          <w:szCs w:val="24"/>
          <w:lang w:val="lv-LV" w:eastAsia="ar-SA"/>
        </w:rPr>
        <w:t xml:space="preserve">.daļa – </w:t>
      </w:r>
      <w:r w:rsidR="0040192D" w:rsidRPr="000336E5">
        <w:rPr>
          <w:rFonts w:asciiTheme="majorBidi" w:hAnsiTheme="majorBidi" w:cstheme="majorBidi"/>
          <w:b/>
          <w:bCs/>
          <w:sz w:val="24"/>
          <w:szCs w:val="24"/>
          <w:lang w:val="lv-LV"/>
        </w:rPr>
        <w:t>Ēd</w:t>
      </w:r>
      <w:r w:rsidR="0040192D" w:rsidRPr="000336E5">
        <w:rPr>
          <w:rFonts w:asciiTheme="majorBidi" w:hAnsiTheme="majorBidi" w:cstheme="majorBidi"/>
          <w:b/>
          <w:bCs/>
          <w:spacing w:val="1"/>
          <w:sz w:val="24"/>
          <w:szCs w:val="24"/>
          <w:lang w:val="lv-LV"/>
        </w:rPr>
        <w:t>i</w:t>
      </w:r>
      <w:r w:rsidR="0040192D" w:rsidRPr="000336E5">
        <w:rPr>
          <w:rFonts w:asciiTheme="majorBidi" w:hAnsiTheme="majorBidi" w:cstheme="majorBidi"/>
          <w:b/>
          <w:bCs/>
          <w:sz w:val="24"/>
          <w:szCs w:val="24"/>
          <w:lang w:val="lv-LV"/>
        </w:rPr>
        <w:t>n</w:t>
      </w:r>
      <w:r w:rsidR="0040192D" w:rsidRPr="000336E5">
        <w:rPr>
          <w:rFonts w:asciiTheme="majorBidi" w:hAnsiTheme="majorBidi" w:cstheme="majorBidi"/>
          <w:b/>
          <w:bCs/>
          <w:spacing w:val="1"/>
          <w:sz w:val="24"/>
          <w:szCs w:val="24"/>
          <w:lang w:val="lv-LV"/>
        </w:rPr>
        <w:t>ā</w:t>
      </w:r>
      <w:r w:rsidR="0040192D" w:rsidRPr="000336E5">
        <w:rPr>
          <w:rFonts w:asciiTheme="majorBidi" w:hAnsiTheme="majorBidi" w:cstheme="majorBidi"/>
          <w:b/>
          <w:bCs/>
          <w:sz w:val="24"/>
          <w:szCs w:val="24"/>
          <w:lang w:val="lv-LV"/>
        </w:rPr>
        <w:t>šan</w:t>
      </w:r>
      <w:r w:rsidR="0040192D" w:rsidRPr="000336E5">
        <w:rPr>
          <w:rFonts w:asciiTheme="majorBidi" w:hAnsiTheme="majorBidi" w:cstheme="majorBidi"/>
          <w:b/>
          <w:bCs/>
          <w:spacing w:val="-1"/>
          <w:sz w:val="24"/>
          <w:szCs w:val="24"/>
          <w:lang w:val="lv-LV"/>
        </w:rPr>
        <w:t>a</w:t>
      </w:r>
      <w:r w:rsidR="0040192D" w:rsidRPr="000336E5">
        <w:rPr>
          <w:rFonts w:asciiTheme="majorBidi" w:hAnsiTheme="majorBidi" w:cstheme="majorBidi"/>
          <w:b/>
          <w:bCs/>
          <w:sz w:val="24"/>
          <w:szCs w:val="24"/>
          <w:lang w:val="lv-LV"/>
        </w:rPr>
        <w:t>s p</w:t>
      </w:r>
      <w:r w:rsidR="0040192D" w:rsidRPr="000336E5">
        <w:rPr>
          <w:rFonts w:asciiTheme="majorBidi" w:hAnsiTheme="majorBidi" w:cstheme="majorBidi"/>
          <w:b/>
          <w:bCs/>
          <w:spacing w:val="1"/>
          <w:sz w:val="24"/>
          <w:szCs w:val="24"/>
          <w:lang w:val="lv-LV"/>
        </w:rPr>
        <w:t>a</w:t>
      </w:r>
      <w:r w:rsidR="0040192D" w:rsidRPr="000336E5">
        <w:rPr>
          <w:rFonts w:asciiTheme="majorBidi" w:hAnsiTheme="majorBidi" w:cstheme="majorBidi"/>
          <w:b/>
          <w:bCs/>
          <w:spacing w:val="-1"/>
          <w:sz w:val="24"/>
          <w:szCs w:val="24"/>
          <w:lang w:val="lv-LV"/>
        </w:rPr>
        <w:t>k</w:t>
      </w:r>
      <w:r w:rsidR="0040192D" w:rsidRPr="000336E5">
        <w:rPr>
          <w:rFonts w:asciiTheme="majorBidi" w:hAnsiTheme="majorBidi" w:cstheme="majorBidi"/>
          <w:b/>
          <w:bCs/>
          <w:sz w:val="24"/>
          <w:szCs w:val="24"/>
          <w:lang w:val="lv-LV"/>
        </w:rPr>
        <w:t>a</w:t>
      </w:r>
      <w:r w:rsidR="0040192D" w:rsidRPr="000336E5">
        <w:rPr>
          <w:rFonts w:asciiTheme="majorBidi" w:hAnsiTheme="majorBidi" w:cstheme="majorBidi"/>
          <w:b/>
          <w:bCs/>
          <w:spacing w:val="1"/>
          <w:sz w:val="24"/>
          <w:szCs w:val="24"/>
          <w:lang w:val="lv-LV"/>
        </w:rPr>
        <w:t>l</w:t>
      </w:r>
      <w:r w:rsidR="0040192D" w:rsidRPr="000336E5">
        <w:rPr>
          <w:rFonts w:asciiTheme="majorBidi" w:hAnsiTheme="majorBidi" w:cstheme="majorBidi"/>
          <w:b/>
          <w:bCs/>
          <w:sz w:val="24"/>
          <w:szCs w:val="24"/>
          <w:lang w:val="lv-LV"/>
        </w:rPr>
        <w:t>p</w:t>
      </w:r>
      <w:r w:rsidR="0040192D" w:rsidRPr="000336E5">
        <w:rPr>
          <w:rFonts w:asciiTheme="majorBidi" w:hAnsiTheme="majorBidi" w:cstheme="majorBidi"/>
          <w:b/>
          <w:bCs/>
          <w:spacing w:val="-1"/>
          <w:sz w:val="24"/>
          <w:szCs w:val="24"/>
          <w:lang w:val="lv-LV"/>
        </w:rPr>
        <w:t>o</w:t>
      </w:r>
      <w:r w:rsidR="0040192D" w:rsidRPr="000336E5">
        <w:rPr>
          <w:rFonts w:asciiTheme="majorBidi" w:hAnsiTheme="majorBidi" w:cstheme="majorBidi"/>
          <w:b/>
          <w:bCs/>
          <w:sz w:val="24"/>
          <w:szCs w:val="24"/>
          <w:lang w:val="lv-LV"/>
        </w:rPr>
        <w:t>j</w:t>
      </w:r>
      <w:r w:rsidR="0040192D" w:rsidRPr="000336E5">
        <w:rPr>
          <w:rFonts w:asciiTheme="majorBidi" w:hAnsiTheme="majorBidi" w:cstheme="majorBidi"/>
          <w:b/>
          <w:bCs/>
          <w:spacing w:val="1"/>
          <w:sz w:val="24"/>
          <w:szCs w:val="24"/>
          <w:lang w:val="lv-LV"/>
        </w:rPr>
        <w:t>u</w:t>
      </w:r>
      <w:r w:rsidR="0040192D" w:rsidRPr="000336E5">
        <w:rPr>
          <w:rFonts w:asciiTheme="majorBidi" w:hAnsiTheme="majorBidi" w:cstheme="majorBidi"/>
          <w:b/>
          <w:bCs/>
          <w:spacing w:val="-2"/>
          <w:sz w:val="24"/>
          <w:szCs w:val="24"/>
          <w:lang w:val="lv-LV"/>
        </w:rPr>
        <w:t>m</w:t>
      </w:r>
      <w:r w:rsidR="0040192D" w:rsidRPr="000336E5">
        <w:rPr>
          <w:rFonts w:asciiTheme="majorBidi" w:hAnsiTheme="majorBidi" w:cstheme="majorBidi"/>
          <w:b/>
          <w:bCs/>
          <w:sz w:val="24"/>
          <w:szCs w:val="24"/>
          <w:lang w:val="lv-LV"/>
        </w:rPr>
        <w:t>u s</w:t>
      </w:r>
      <w:r w:rsidR="0040192D" w:rsidRPr="000336E5">
        <w:rPr>
          <w:rFonts w:asciiTheme="majorBidi" w:hAnsiTheme="majorBidi" w:cstheme="majorBidi"/>
          <w:b/>
          <w:bCs/>
          <w:spacing w:val="-1"/>
          <w:sz w:val="24"/>
          <w:szCs w:val="24"/>
          <w:lang w:val="lv-LV"/>
        </w:rPr>
        <w:t>n</w:t>
      </w:r>
      <w:r w:rsidR="0040192D" w:rsidRPr="000336E5">
        <w:rPr>
          <w:rFonts w:asciiTheme="majorBidi" w:hAnsiTheme="majorBidi" w:cstheme="majorBidi"/>
          <w:b/>
          <w:bCs/>
          <w:sz w:val="24"/>
          <w:szCs w:val="24"/>
          <w:lang w:val="lv-LV"/>
        </w:rPr>
        <w:t>iegša</w:t>
      </w:r>
      <w:r w:rsidR="0040192D" w:rsidRPr="000336E5">
        <w:rPr>
          <w:rFonts w:asciiTheme="majorBidi" w:hAnsiTheme="majorBidi" w:cstheme="majorBidi"/>
          <w:b/>
          <w:bCs/>
          <w:spacing w:val="1"/>
          <w:sz w:val="24"/>
          <w:szCs w:val="24"/>
          <w:lang w:val="lv-LV"/>
        </w:rPr>
        <w:t>n</w:t>
      </w:r>
      <w:r w:rsidR="0040192D" w:rsidRPr="000336E5">
        <w:rPr>
          <w:rFonts w:asciiTheme="majorBidi" w:hAnsiTheme="majorBidi" w:cstheme="majorBidi"/>
          <w:b/>
          <w:bCs/>
          <w:sz w:val="24"/>
          <w:szCs w:val="24"/>
          <w:lang w:val="lv-LV"/>
        </w:rPr>
        <w:t xml:space="preserve">a </w:t>
      </w:r>
      <w:r w:rsidR="0040192D" w:rsidRPr="000336E5">
        <w:rPr>
          <w:rFonts w:asciiTheme="majorBidi" w:hAnsiTheme="majorBidi" w:cstheme="majorBidi"/>
          <w:b/>
          <w:bCs/>
          <w:spacing w:val="1"/>
          <w:sz w:val="24"/>
          <w:szCs w:val="24"/>
          <w:lang w:val="lv-LV"/>
        </w:rPr>
        <w:t xml:space="preserve">Piltenes pamatskolā un </w:t>
      </w:r>
      <w:r w:rsidR="0040192D" w:rsidRPr="000336E5">
        <w:rPr>
          <w:rFonts w:asciiTheme="majorBidi" w:hAnsiTheme="majorBidi" w:cstheme="majorBidi"/>
          <w:b/>
          <w:bCs/>
          <w:sz w:val="24"/>
          <w:szCs w:val="24"/>
          <w:lang w:val="lv-LV"/>
        </w:rPr>
        <w:t>Piltenes pirmsskolas izglītības iestādē „Taurenītis”</w:t>
      </w:r>
    </w:p>
    <w:p w14:paraId="50B72F6B" w14:textId="77777777" w:rsidR="0040192D" w:rsidRPr="000336E5" w:rsidRDefault="0040192D" w:rsidP="0040192D">
      <w:pPr>
        <w:widowControl w:val="0"/>
        <w:tabs>
          <w:tab w:val="left" w:pos="851"/>
        </w:tabs>
        <w:spacing w:after="120"/>
        <w:jc w:val="both"/>
        <w:rPr>
          <w:rFonts w:asciiTheme="majorBidi" w:hAnsiTheme="majorBidi" w:cstheme="majorBidi"/>
          <w:i/>
          <w:sz w:val="24"/>
          <w:szCs w:val="24"/>
          <w:lang w:val="lv-LV"/>
        </w:rPr>
      </w:pPr>
      <w:r w:rsidRPr="000336E5">
        <w:rPr>
          <w:rFonts w:asciiTheme="majorBidi" w:hAnsiTheme="majorBidi" w:cstheme="majorBidi"/>
          <w:sz w:val="24"/>
          <w:szCs w:val="24"/>
          <w:lang w:val="lv-LV"/>
        </w:rPr>
        <w:t>Tehniskā specifikācija sagatavota: 08.05.2026.</w:t>
      </w:r>
    </w:p>
    <w:p w14:paraId="1EA30EE3"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 xml:space="preserve">Pretendents nodrošina ēdināšanas pakalpojumus Piltenes pamatskolā un Piltenes pirmsskolas izglītības iestādē „Taurenītis”. </w:t>
      </w:r>
    </w:p>
    <w:p w14:paraId="707EED55" w14:textId="5E2D410A" w:rsidR="0040192D" w:rsidRPr="000336E5" w:rsidRDefault="0040192D" w:rsidP="000336E5">
      <w:pPr>
        <w:pStyle w:val="Sarakstarindkopa"/>
        <w:widowControl w:val="0"/>
        <w:numPr>
          <w:ilvl w:val="0"/>
          <w:numId w:val="20"/>
        </w:numPr>
        <w:suppressAutoHyphens w:val="0"/>
        <w:autoSpaceDN/>
        <w:spacing w:after="0"/>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Prognozējamais ēdināšanas pakalpojumu sniegšanas termiņš: no 2026.gada 1.septembra līdz 203</w:t>
      </w:r>
      <w:r w:rsidR="006E2229">
        <w:rPr>
          <w:rFonts w:asciiTheme="majorBidi" w:hAnsiTheme="majorBidi" w:cstheme="majorBidi"/>
          <w:lang w:val="lv-LV"/>
        </w:rPr>
        <w:t>0</w:t>
      </w:r>
      <w:r w:rsidRPr="000336E5">
        <w:rPr>
          <w:rFonts w:asciiTheme="majorBidi" w:hAnsiTheme="majorBidi" w:cstheme="majorBidi"/>
          <w:lang w:val="lv-LV"/>
        </w:rPr>
        <w:t>.gada 31.augustam.</w:t>
      </w:r>
    </w:p>
    <w:p w14:paraId="5063D209"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Attiecīgās dienas ēdināšanas pakalpojumu apjoms (izglītojamo skaits) tiek precizēts katru darba dienu līdz plkst. 09:00.</w:t>
      </w:r>
    </w:p>
    <w:p w14:paraId="207D7C5D"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Pretendentam ēdiena pasniegšanas metodika jāsaskaņo ar katras izglītības iestādes administrāciju.</w:t>
      </w:r>
    </w:p>
    <w:p w14:paraId="0918AE24"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Ēdiena pagatavošanas vieta ē</w:t>
      </w:r>
      <w:r w:rsidRPr="000336E5">
        <w:rPr>
          <w:rFonts w:asciiTheme="majorBidi" w:hAnsiTheme="majorBidi" w:cstheme="majorBidi"/>
          <w:lang w:val="lv-LV" w:eastAsia="ar-SA"/>
        </w:rPr>
        <w:t xml:space="preserve">dināšanas pakalpojumu nodrošināšanai Piltenes pamatskolā un </w:t>
      </w:r>
      <w:r w:rsidRPr="000336E5">
        <w:rPr>
          <w:rFonts w:asciiTheme="majorBidi" w:hAnsiTheme="majorBidi" w:cstheme="majorBidi"/>
          <w:lang w:val="lv-LV"/>
        </w:rPr>
        <w:t>Piltenes pirmsskolas izglītības iestādē „Taurenītis” - Pasūtītāja iznomātās virtuves telpas, adrese:</w:t>
      </w:r>
      <w:r w:rsidRPr="000336E5">
        <w:rPr>
          <w:rFonts w:asciiTheme="majorBidi" w:hAnsiTheme="majorBidi" w:cstheme="majorBidi"/>
          <w:spacing w:val="1"/>
          <w:lang w:val="lv-LV"/>
        </w:rPr>
        <w:t xml:space="preserve"> Piltenes pamatskola,</w:t>
      </w:r>
      <w:r w:rsidRPr="000336E5">
        <w:rPr>
          <w:rFonts w:asciiTheme="majorBidi" w:hAnsiTheme="majorBidi" w:cstheme="majorBidi"/>
          <w:lang w:val="lv-LV" w:eastAsia="ar-SA"/>
        </w:rPr>
        <w:t xml:space="preserve"> </w:t>
      </w:r>
      <w:r w:rsidRPr="000336E5">
        <w:rPr>
          <w:rFonts w:asciiTheme="majorBidi" w:hAnsiTheme="majorBidi" w:cstheme="majorBidi"/>
          <w:spacing w:val="1"/>
          <w:lang w:val="lv-LV"/>
        </w:rPr>
        <w:t>Lielā iela 13, Piltene, Ventspils novads.</w:t>
      </w:r>
    </w:p>
    <w:p w14:paraId="12DD50F4" w14:textId="77777777" w:rsidR="0040192D" w:rsidRPr="000336E5" w:rsidRDefault="0040192D" w:rsidP="000336E5">
      <w:pPr>
        <w:pStyle w:val="Sarakstarindkopa"/>
        <w:widowControl w:val="0"/>
        <w:numPr>
          <w:ilvl w:val="0"/>
          <w:numId w:val="20"/>
        </w:numPr>
        <w:suppressAutoHyphens w:val="0"/>
        <w:autoSpaceDN/>
        <w:spacing w:after="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Ēdināšana tiek organizēta saskaņā ar pretendenta sagatavotajām ēdienkartēm, tehnoloģiskajām kartēm vasaras - rudens un ziemas - pavasara sezonai un pārtikas produktu specifikācijām, nodrošinot norādīto ēdienu enerģētisko vērtību un uzturvērtību, kā arī ievērojot normatīvajos aktos noteiktās prasības un veselīga uztura principus, tajā skaitā:</w:t>
      </w:r>
    </w:p>
    <w:p w14:paraId="4F776B1E"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Augļi un dārzeņi jāizmanto, ņemot vērā to sezonalitāti un pieejamību tirgū, kā arī ievērojot Zemkopības ministrijas izstrādāto vietējo augļu un dārzeņu pieejamības kalendāru, kas publicēts Iepirkumu uzraudzības biroja mājaslapā internetā.</w:t>
      </w:r>
    </w:p>
    <w:p w14:paraId="33554CDE"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Ēdiens jāgatavo no dažādām pārtikas grupām: dzīvnieku un putnu gaļa, zivis, dārzeņi, zaļumi, augļi, putraimi, maize, makaroni, piena produkti u.c., izmantojot pēc iespējas plašāku produktu klāstu ar attiecīgu kaloritāti, no iespējami svaigākiem un vietējiem produktiem;</w:t>
      </w:r>
    </w:p>
    <w:p w14:paraId="6A72BADC"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 xml:space="preserve">Pārtikas produkti nedrīkst saturēt ģenētiski modificētos organismus, sastāvēt no tiem un tikt ražoti no tiem. </w:t>
      </w:r>
    </w:p>
    <w:p w14:paraId="4E777E6F"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produkti nedrīkst saturēt sintētiskās krāsvielas.</w:t>
      </w:r>
    </w:p>
    <w:p w14:paraId="593A5378"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Ēdienu gatavošanā nedrīkst izmantot pusfabrikātus un sasaldētu gaļu.</w:t>
      </w:r>
    </w:p>
    <w:p w14:paraId="2DA1190F"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Pēc izglītības iestādes administrācijas pieprasījuma pretendentam ir pienākums  nodrošināt atbilstošu ēdināšanu gadījumos, kad izglītojamajam ir ārsta apstiprināta diagnoze (piemēram, celiakija, cukura diabēts, pārtikas alerģija), kuras dēļ ir nepieciešama uztura korekcija.</w:t>
      </w:r>
    </w:p>
    <w:p w14:paraId="184B0E99"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Ēdināšanas pakalpojumu sniegšana nodrošināma ievērojot uz šo pakalpojumu sniegšanu attiecināmo Latvijas Republikā spēkā esošo normatīvo  aktu prasības, tajā skaitā: </w:t>
      </w:r>
    </w:p>
    <w:p w14:paraId="127BB543"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Pārtikas aprites uzraudzības likums.</w:t>
      </w:r>
    </w:p>
    <w:p w14:paraId="2EE58F3A"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Bērnu tiesību aizsardzības likums.</w:t>
      </w:r>
    </w:p>
    <w:p w14:paraId="37B46D47"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13.03.2012. noteikumi Nr.172 „Noteikumi par uztura normām izglītības iestāžu izglītojamiem, sociālās aprūpes un sociālās rehabilitācijas institūciju klientiem un ārstniecības iestāžu pacientiem”.</w:t>
      </w:r>
    </w:p>
    <w:p w14:paraId="1FD10207"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lang w:val="lv-LV"/>
        </w:rPr>
        <w:t>Ministru kabineta 27.12.2002. noteikumi Nr.610 „Higiēnas prasības vispārējās pamatizglītības, vispārējās vidējās izglītības un profesionālās izglītības iestādēm”.</w:t>
      </w:r>
    </w:p>
    <w:p w14:paraId="30479A17" w14:textId="77777777" w:rsidR="0040192D" w:rsidRPr="000336E5" w:rsidRDefault="0040192D" w:rsidP="000336E5">
      <w:pPr>
        <w:pStyle w:val="Sarakstarindkopa"/>
        <w:widowControl w:val="0"/>
        <w:numPr>
          <w:ilvl w:val="1"/>
          <w:numId w:val="20"/>
        </w:numPr>
        <w:suppressAutoHyphens w:val="0"/>
        <w:autoSpaceDN/>
        <w:spacing w:after="0" w:line="20" w:lineRule="atLeast"/>
        <w:contextualSpacing/>
        <w:textAlignment w:val="auto"/>
        <w:rPr>
          <w:rFonts w:asciiTheme="majorBidi" w:hAnsiTheme="majorBidi" w:cstheme="majorBidi"/>
          <w:lang w:val="lv-LV"/>
        </w:rPr>
      </w:pPr>
      <w:r w:rsidRPr="000336E5">
        <w:rPr>
          <w:rFonts w:asciiTheme="majorBidi" w:hAnsiTheme="majorBidi" w:cstheme="majorBidi"/>
          <w:bCs/>
          <w:shd w:val="clear" w:color="auto" w:fill="FFFFFF"/>
          <w:lang w:val="lv-LV"/>
        </w:rPr>
        <w:t>Ministru kabineta17.09.2013. noteikumi Nr.890 „Higiēnas prasības bērnu uzraudzības pakalpojuma sniedzējiem un izglītības iestādēm, kas īsteno pirmsskolas izglītības programmu”</w:t>
      </w:r>
    </w:p>
    <w:p w14:paraId="45EF2C23"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 xml:space="preserve">Pretendentam ir pienākums nodrošināt iespēju veikt ēdināšanas pakalpojumu apmaksu </w:t>
      </w:r>
      <w:r w:rsidRPr="000336E5">
        <w:rPr>
          <w:rFonts w:asciiTheme="majorBidi" w:hAnsiTheme="majorBidi" w:cstheme="majorBidi"/>
          <w:lang w:val="lv-LV"/>
        </w:rPr>
        <w:lastRenderedPageBreak/>
        <w:t>norēķinoties gan skaidrā naudā, gan ar norēķinu kartēm.</w:t>
      </w:r>
    </w:p>
    <w:p w14:paraId="037D1502"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bCs/>
          <w:lang w:val="lv-LV"/>
        </w:rPr>
      </w:pPr>
      <w:r w:rsidRPr="000336E5">
        <w:rPr>
          <w:rFonts w:asciiTheme="majorBidi" w:hAnsiTheme="majorBidi" w:cstheme="majorBidi"/>
          <w:lang w:val="lv-LV"/>
        </w:rPr>
        <w:t xml:space="preserve">Pretendentam ēdināšanas pakalpojuma sniegšana (pusdienas) jānodrošina arī </w:t>
      </w:r>
      <w:r w:rsidRPr="000336E5">
        <w:rPr>
          <w:rFonts w:asciiTheme="majorBidi" w:hAnsiTheme="majorBidi" w:cstheme="majorBidi"/>
          <w:bCs/>
          <w:lang w:val="lv-LV"/>
        </w:rPr>
        <w:t xml:space="preserve"> Izglītības iestādes darbiniekiem. </w:t>
      </w:r>
    </w:p>
    <w:p w14:paraId="709B9C7B" w14:textId="77777777" w:rsidR="0040192D" w:rsidRPr="000336E5" w:rsidRDefault="0040192D" w:rsidP="000336E5">
      <w:pPr>
        <w:pStyle w:val="Sarakstarindkopa"/>
        <w:widowControl w:val="0"/>
        <w:numPr>
          <w:ilvl w:val="0"/>
          <w:numId w:val="20"/>
        </w:numPr>
        <w:suppressAutoHyphens w:val="0"/>
        <w:autoSpaceDN/>
        <w:spacing w:after="0" w:line="20" w:lineRule="atLeast"/>
        <w:ind w:left="426"/>
        <w:contextualSpacing/>
        <w:textAlignment w:val="auto"/>
        <w:rPr>
          <w:rFonts w:asciiTheme="majorBidi" w:hAnsiTheme="majorBidi" w:cstheme="majorBidi"/>
          <w:lang w:val="lv-LV"/>
        </w:rPr>
      </w:pPr>
      <w:r w:rsidRPr="000336E5">
        <w:rPr>
          <w:rFonts w:asciiTheme="majorBidi" w:hAnsiTheme="majorBidi" w:cstheme="majorBidi"/>
          <w:lang w:val="lv-LV"/>
        </w:rPr>
        <w:t>Izglītojamo un darbinieku skaits (orientējošais) Ventspils novada pašvaldības izglītības iestādēs 2026/2027 mācību gadā, kuriem  jānodrošina ēdināšana:</w:t>
      </w:r>
    </w:p>
    <w:p w14:paraId="1CCF01B6" w14:textId="77777777" w:rsidR="0040192D" w:rsidRPr="000336E5" w:rsidRDefault="0040192D" w:rsidP="0040192D">
      <w:pPr>
        <w:widowControl w:val="0"/>
        <w:spacing w:line="20" w:lineRule="atLeast"/>
        <w:jc w:val="right"/>
        <w:rPr>
          <w:rFonts w:asciiTheme="majorBidi" w:hAnsiTheme="majorBidi" w:cstheme="majorBidi"/>
          <w:i/>
          <w:lang w:val="lv-LV"/>
        </w:rPr>
      </w:pPr>
      <w:r w:rsidRPr="000336E5">
        <w:rPr>
          <w:rFonts w:asciiTheme="majorBidi" w:hAnsiTheme="majorBidi" w:cstheme="majorBidi"/>
          <w:i/>
          <w:lang w:val="lv-LV"/>
        </w:rPr>
        <w:t>Tabula Nr.1</w:t>
      </w:r>
    </w:p>
    <w:tbl>
      <w:tblPr>
        <w:tblStyle w:val="Reatabula"/>
        <w:tblW w:w="9391" w:type="dxa"/>
        <w:tblLayout w:type="fixed"/>
        <w:tblLook w:val="04A0" w:firstRow="1" w:lastRow="0" w:firstColumn="1" w:lastColumn="0" w:noHBand="0" w:noVBand="1"/>
      </w:tblPr>
      <w:tblGrid>
        <w:gridCol w:w="1413"/>
        <w:gridCol w:w="1428"/>
        <w:gridCol w:w="1163"/>
        <w:gridCol w:w="993"/>
        <w:gridCol w:w="850"/>
        <w:gridCol w:w="992"/>
        <w:gridCol w:w="1418"/>
        <w:gridCol w:w="1134"/>
      </w:tblGrid>
      <w:tr w:rsidR="0040192D" w:rsidRPr="0040192D" w14:paraId="633B3904" w14:textId="77777777" w:rsidTr="002C14C0">
        <w:trPr>
          <w:cantSplit/>
          <w:trHeight w:val="1812"/>
        </w:trPr>
        <w:tc>
          <w:tcPr>
            <w:tcW w:w="1413" w:type="dxa"/>
            <w:vMerge w:val="restart"/>
            <w:vAlign w:val="center"/>
          </w:tcPr>
          <w:p w14:paraId="4C8173AA" w14:textId="77777777" w:rsidR="0040192D" w:rsidRPr="00B818AF" w:rsidRDefault="0040192D" w:rsidP="002C14C0">
            <w:pPr>
              <w:widowControl w:val="0"/>
              <w:spacing w:line="20" w:lineRule="atLeast"/>
              <w:jc w:val="center"/>
              <w:rPr>
                <w:rFonts w:asciiTheme="majorBidi" w:hAnsiTheme="majorBidi" w:cstheme="majorBidi"/>
                <w:sz w:val="22"/>
                <w:szCs w:val="22"/>
                <w:lang w:val="lv-LV"/>
              </w:rPr>
            </w:pPr>
            <w:r w:rsidRPr="00B818AF">
              <w:rPr>
                <w:rFonts w:asciiTheme="majorBidi" w:hAnsiTheme="majorBidi" w:cstheme="majorBidi"/>
                <w:sz w:val="22"/>
                <w:szCs w:val="22"/>
                <w:lang w:val="lv-LV"/>
              </w:rPr>
              <w:t>Izglītības iestādes</w:t>
            </w:r>
          </w:p>
        </w:tc>
        <w:tc>
          <w:tcPr>
            <w:tcW w:w="1428" w:type="dxa"/>
            <w:vMerge w:val="restart"/>
            <w:vAlign w:val="center"/>
          </w:tcPr>
          <w:p w14:paraId="1D3F24B7" w14:textId="77777777" w:rsidR="0040192D" w:rsidRPr="00B818AF" w:rsidRDefault="0040192D" w:rsidP="002C14C0">
            <w:pPr>
              <w:widowControl w:val="0"/>
              <w:spacing w:line="20" w:lineRule="atLeast"/>
              <w:jc w:val="center"/>
              <w:rPr>
                <w:rFonts w:asciiTheme="majorBidi" w:hAnsiTheme="majorBidi" w:cstheme="majorBidi"/>
                <w:sz w:val="22"/>
                <w:szCs w:val="22"/>
                <w:lang w:val="lv-LV"/>
              </w:rPr>
            </w:pPr>
            <w:r w:rsidRPr="00B818AF">
              <w:rPr>
                <w:rFonts w:asciiTheme="majorBidi" w:hAnsiTheme="majorBidi" w:cstheme="majorBidi"/>
                <w:sz w:val="22"/>
                <w:szCs w:val="22"/>
                <w:lang w:val="lv-LV"/>
              </w:rPr>
              <w:t>Adrese</w:t>
            </w:r>
          </w:p>
        </w:tc>
        <w:tc>
          <w:tcPr>
            <w:tcW w:w="3998" w:type="dxa"/>
            <w:gridSpan w:val="4"/>
            <w:vAlign w:val="center"/>
          </w:tcPr>
          <w:p w14:paraId="1A703FCC"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 xml:space="preserve">Izglītojamo skaits </w:t>
            </w:r>
          </w:p>
        </w:tc>
        <w:tc>
          <w:tcPr>
            <w:tcW w:w="1418" w:type="dxa"/>
            <w:vMerge w:val="restart"/>
            <w:vAlign w:val="center"/>
          </w:tcPr>
          <w:p w14:paraId="5F4C3B3E"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Darbinieku skaits skolā/ PII</w:t>
            </w:r>
          </w:p>
          <w:p w14:paraId="0A8993F7"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p>
        </w:tc>
        <w:tc>
          <w:tcPr>
            <w:tcW w:w="1134" w:type="dxa"/>
            <w:vMerge w:val="restart"/>
            <w:vAlign w:val="center"/>
          </w:tcPr>
          <w:p w14:paraId="5AFE276C"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 xml:space="preserve">Kopā </w:t>
            </w:r>
          </w:p>
        </w:tc>
      </w:tr>
      <w:tr w:rsidR="0040192D" w:rsidRPr="0040192D" w14:paraId="21BE32BE" w14:textId="77777777" w:rsidTr="002C14C0">
        <w:tc>
          <w:tcPr>
            <w:tcW w:w="1413" w:type="dxa"/>
            <w:vMerge/>
          </w:tcPr>
          <w:p w14:paraId="72074609" w14:textId="77777777" w:rsidR="0040192D" w:rsidRPr="00B818AF" w:rsidRDefault="0040192D" w:rsidP="002C14C0">
            <w:pPr>
              <w:widowControl w:val="0"/>
              <w:spacing w:line="20" w:lineRule="atLeast"/>
              <w:jc w:val="right"/>
              <w:rPr>
                <w:rFonts w:asciiTheme="majorBidi" w:hAnsiTheme="majorBidi" w:cstheme="majorBidi"/>
                <w:sz w:val="22"/>
                <w:szCs w:val="22"/>
                <w:lang w:val="lv-LV"/>
              </w:rPr>
            </w:pPr>
          </w:p>
        </w:tc>
        <w:tc>
          <w:tcPr>
            <w:tcW w:w="1428" w:type="dxa"/>
            <w:vMerge/>
          </w:tcPr>
          <w:p w14:paraId="1C16C394" w14:textId="77777777" w:rsidR="0040192D" w:rsidRPr="00B818AF" w:rsidRDefault="0040192D" w:rsidP="002C14C0">
            <w:pPr>
              <w:widowControl w:val="0"/>
              <w:spacing w:line="20" w:lineRule="atLeast"/>
              <w:jc w:val="right"/>
              <w:rPr>
                <w:rFonts w:asciiTheme="majorBidi" w:hAnsiTheme="majorBidi" w:cstheme="majorBidi"/>
                <w:sz w:val="22"/>
                <w:szCs w:val="22"/>
                <w:lang w:val="lv-LV"/>
              </w:rPr>
            </w:pPr>
          </w:p>
        </w:tc>
        <w:tc>
          <w:tcPr>
            <w:tcW w:w="1163" w:type="dxa"/>
            <w:vAlign w:val="center"/>
          </w:tcPr>
          <w:p w14:paraId="3059C56E"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PII</w:t>
            </w:r>
          </w:p>
          <w:p w14:paraId="7EF7DD6E"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1.5 – 2 g.</w:t>
            </w:r>
          </w:p>
        </w:tc>
        <w:tc>
          <w:tcPr>
            <w:tcW w:w="993" w:type="dxa"/>
            <w:vAlign w:val="center"/>
          </w:tcPr>
          <w:p w14:paraId="05F6C850"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PII</w:t>
            </w:r>
          </w:p>
          <w:p w14:paraId="676F6892"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 xml:space="preserve">3 – 6 g. </w:t>
            </w:r>
          </w:p>
        </w:tc>
        <w:tc>
          <w:tcPr>
            <w:tcW w:w="850" w:type="dxa"/>
            <w:vAlign w:val="center"/>
          </w:tcPr>
          <w:p w14:paraId="380B9C21"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1.-4.kl.</w:t>
            </w:r>
          </w:p>
        </w:tc>
        <w:tc>
          <w:tcPr>
            <w:tcW w:w="992" w:type="dxa"/>
            <w:vAlign w:val="center"/>
          </w:tcPr>
          <w:p w14:paraId="307177D4" w14:textId="77777777" w:rsidR="0040192D" w:rsidRPr="008775BD" w:rsidRDefault="0040192D" w:rsidP="002C14C0">
            <w:pPr>
              <w:widowControl w:val="0"/>
              <w:spacing w:line="20" w:lineRule="atLeast"/>
              <w:jc w:val="center"/>
              <w:rPr>
                <w:rFonts w:asciiTheme="majorBidi" w:hAnsiTheme="majorBidi" w:cstheme="majorBidi"/>
                <w:sz w:val="22"/>
                <w:szCs w:val="22"/>
                <w:lang w:val="lv-LV"/>
              </w:rPr>
            </w:pPr>
            <w:r w:rsidRPr="008775BD">
              <w:rPr>
                <w:rFonts w:asciiTheme="majorBidi" w:hAnsiTheme="majorBidi" w:cstheme="majorBidi"/>
                <w:sz w:val="22"/>
                <w:szCs w:val="22"/>
                <w:lang w:val="lv-LV"/>
              </w:rPr>
              <w:t>5.- 9.kl.</w:t>
            </w:r>
          </w:p>
        </w:tc>
        <w:tc>
          <w:tcPr>
            <w:tcW w:w="1418" w:type="dxa"/>
            <w:vMerge/>
            <w:vAlign w:val="center"/>
          </w:tcPr>
          <w:p w14:paraId="0C0ED1B1" w14:textId="77777777" w:rsidR="0040192D" w:rsidRPr="0040192D" w:rsidRDefault="0040192D" w:rsidP="002C14C0">
            <w:pPr>
              <w:widowControl w:val="0"/>
              <w:spacing w:line="20" w:lineRule="atLeast"/>
              <w:jc w:val="center"/>
              <w:rPr>
                <w:sz w:val="22"/>
                <w:szCs w:val="22"/>
                <w:lang w:val="lv-LV"/>
              </w:rPr>
            </w:pPr>
          </w:p>
        </w:tc>
        <w:tc>
          <w:tcPr>
            <w:tcW w:w="1134" w:type="dxa"/>
            <w:vMerge/>
          </w:tcPr>
          <w:p w14:paraId="2F8F2654" w14:textId="77777777" w:rsidR="0040192D" w:rsidRPr="0040192D" w:rsidRDefault="0040192D" w:rsidP="002C14C0">
            <w:pPr>
              <w:widowControl w:val="0"/>
              <w:spacing w:line="20" w:lineRule="atLeast"/>
              <w:jc w:val="center"/>
              <w:rPr>
                <w:sz w:val="22"/>
                <w:szCs w:val="22"/>
                <w:lang w:val="lv-LV"/>
              </w:rPr>
            </w:pPr>
          </w:p>
        </w:tc>
      </w:tr>
      <w:tr w:rsidR="0040192D" w:rsidRPr="0040192D" w14:paraId="78ACB512" w14:textId="77777777" w:rsidTr="002C14C0">
        <w:tc>
          <w:tcPr>
            <w:tcW w:w="1413" w:type="dxa"/>
            <w:vAlign w:val="center"/>
          </w:tcPr>
          <w:p w14:paraId="18AD6EC7" w14:textId="77777777" w:rsidR="0040192D" w:rsidRPr="00B818AF" w:rsidRDefault="0040192D" w:rsidP="002C14C0">
            <w:pPr>
              <w:widowControl w:val="0"/>
              <w:spacing w:line="20" w:lineRule="atLeast"/>
              <w:jc w:val="center"/>
              <w:rPr>
                <w:rFonts w:asciiTheme="majorBidi" w:hAnsiTheme="majorBidi" w:cstheme="majorBidi"/>
                <w:sz w:val="22"/>
                <w:szCs w:val="22"/>
                <w:lang w:val="lv-LV"/>
              </w:rPr>
            </w:pPr>
            <w:r w:rsidRPr="00B818AF">
              <w:rPr>
                <w:rFonts w:asciiTheme="majorBidi" w:hAnsiTheme="majorBidi" w:cstheme="majorBidi"/>
                <w:sz w:val="22"/>
                <w:szCs w:val="22"/>
                <w:lang w:val="lv-LV"/>
              </w:rPr>
              <w:t>Piltenes vidusskola un Piltenes pirmsskolas izglītības iestāde „Taurenītis”</w:t>
            </w:r>
          </w:p>
        </w:tc>
        <w:tc>
          <w:tcPr>
            <w:tcW w:w="1428" w:type="dxa"/>
            <w:vAlign w:val="center"/>
          </w:tcPr>
          <w:p w14:paraId="507F9445" w14:textId="77777777" w:rsidR="0040192D" w:rsidRPr="00B818AF" w:rsidRDefault="0040192D" w:rsidP="002C14C0">
            <w:pPr>
              <w:widowControl w:val="0"/>
              <w:spacing w:line="20" w:lineRule="atLeast"/>
              <w:jc w:val="center"/>
              <w:rPr>
                <w:rFonts w:asciiTheme="majorBidi" w:hAnsiTheme="majorBidi" w:cstheme="majorBidi"/>
                <w:sz w:val="22"/>
                <w:szCs w:val="22"/>
                <w:lang w:val="lv-LV"/>
              </w:rPr>
            </w:pPr>
            <w:r w:rsidRPr="00B818AF">
              <w:rPr>
                <w:rFonts w:asciiTheme="majorBidi" w:hAnsiTheme="majorBidi" w:cstheme="majorBidi"/>
                <w:sz w:val="22"/>
                <w:szCs w:val="22"/>
                <w:lang w:val="lv-LV"/>
              </w:rPr>
              <w:t>Lielā iela 13, Piltene, Ventspils novads, LV 3620  un  Maija ielā 6, Piltene, Ventspils novads, LV 3620</w:t>
            </w:r>
          </w:p>
        </w:tc>
        <w:tc>
          <w:tcPr>
            <w:tcW w:w="1163" w:type="dxa"/>
            <w:vAlign w:val="center"/>
          </w:tcPr>
          <w:p w14:paraId="4967FBF3"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16</w:t>
            </w:r>
          </w:p>
        </w:tc>
        <w:tc>
          <w:tcPr>
            <w:tcW w:w="993" w:type="dxa"/>
            <w:vAlign w:val="center"/>
          </w:tcPr>
          <w:p w14:paraId="35396DCC"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48</w:t>
            </w:r>
          </w:p>
        </w:tc>
        <w:tc>
          <w:tcPr>
            <w:tcW w:w="850" w:type="dxa"/>
            <w:vAlign w:val="center"/>
          </w:tcPr>
          <w:p w14:paraId="773600C0"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62</w:t>
            </w:r>
          </w:p>
        </w:tc>
        <w:tc>
          <w:tcPr>
            <w:tcW w:w="992" w:type="dxa"/>
            <w:vAlign w:val="center"/>
          </w:tcPr>
          <w:p w14:paraId="6DC7B730"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66</w:t>
            </w:r>
          </w:p>
        </w:tc>
        <w:tc>
          <w:tcPr>
            <w:tcW w:w="1418" w:type="dxa"/>
            <w:vAlign w:val="center"/>
          </w:tcPr>
          <w:p w14:paraId="21CBACF1"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13</w:t>
            </w:r>
          </w:p>
        </w:tc>
        <w:tc>
          <w:tcPr>
            <w:tcW w:w="1134" w:type="dxa"/>
            <w:vAlign w:val="center"/>
          </w:tcPr>
          <w:p w14:paraId="1DB660CF" w14:textId="77777777" w:rsidR="0040192D" w:rsidRPr="0040192D" w:rsidRDefault="0040192D" w:rsidP="002C14C0">
            <w:pPr>
              <w:widowControl w:val="0"/>
              <w:spacing w:line="20" w:lineRule="atLeast"/>
              <w:jc w:val="center"/>
              <w:rPr>
                <w:sz w:val="22"/>
                <w:szCs w:val="22"/>
                <w:lang w:val="lv-LV"/>
              </w:rPr>
            </w:pPr>
            <w:r w:rsidRPr="0040192D">
              <w:rPr>
                <w:sz w:val="22"/>
                <w:szCs w:val="22"/>
                <w:lang w:val="lv-LV"/>
              </w:rPr>
              <w:t>205</w:t>
            </w:r>
          </w:p>
        </w:tc>
      </w:tr>
    </w:tbl>
    <w:p w14:paraId="14AB6582" w14:textId="77777777" w:rsidR="0040192D" w:rsidRPr="0040192D" w:rsidRDefault="0040192D" w:rsidP="0040192D">
      <w:pPr>
        <w:widowControl w:val="0"/>
        <w:spacing w:line="20" w:lineRule="atLeast"/>
        <w:rPr>
          <w:lang w:val="lv-LV"/>
        </w:rPr>
      </w:pPr>
    </w:p>
    <w:p w14:paraId="0E61EA58" w14:textId="77777777" w:rsidR="0040192D" w:rsidRPr="0040192D" w:rsidRDefault="0040192D" w:rsidP="000336E5">
      <w:pPr>
        <w:pStyle w:val="Sarakstarindkopa"/>
        <w:widowControl w:val="0"/>
        <w:numPr>
          <w:ilvl w:val="0"/>
          <w:numId w:val="20"/>
        </w:numPr>
        <w:suppressAutoHyphens w:val="0"/>
        <w:autoSpaceDN/>
        <w:spacing w:after="0" w:line="20" w:lineRule="atLeast"/>
        <w:ind w:left="426" w:hanging="426"/>
        <w:contextualSpacing/>
        <w:jc w:val="left"/>
        <w:textAlignment w:val="auto"/>
        <w:rPr>
          <w:lang w:val="lv-LV"/>
        </w:rPr>
      </w:pPr>
      <w:r w:rsidRPr="0040192D">
        <w:rPr>
          <w:lang w:val="lv-LV"/>
        </w:rPr>
        <w:t xml:space="preserve"> Ēdināšanas pakalpojumu sniegšanas laiki:</w:t>
      </w:r>
    </w:p>
    <w:p w14:paraId="5D67FBB2" w14:textId="77777777" w:rsidR="0040192D" w:rsidRPr="0040192D" w:rsidRDefault="0040192D" w:rsidP="0040192D">
      <w:pPr>
        <w:widowControl w:val="0"/>
        <w:spacing w:line="20" w:lineRule="atLeast"/>
        <w:rPr>
          <w:sz w:val="24"/>
          <w:szCs w:val="24"/>
          <w:lang w:val="lv-LV"/>
        </w:rPr>
      </w:pPr>
    </w:p>
    <w:p w14:paraId="792FD1AC" w14:textId="77777777" w:rsidR="0040192D" w:rsidRPr="0040192D" w:rsidRDefault="0040192D" w:rsidP="000336E5">
      <w:pPr>
        <w:pStyle w:val="Sarakstarindkopa"/>
        <w:numPr>
          <w:ilvl w:val="1"/>
          <w:numId w:val="20"/>
        </w:numPr>
        <w:tabs>
          <w:tab w:val="left" w:pos="993"/>
        </w:tabs>
        <w:suppressAutoHyphens w:val="0"/>
        <w:autoSpaceDN/>
        <w:spacing w:after="0"/>
        <w:ind w:hanging="720"/>
        <w:contextualSpacing/>
        <w:textAlignment w:val="auto"/>
        <w:rPr>
          <w:lang w:val="lv-LV"/>
        </w:rPr>
      </w:pPr>
      <w:r w:rsidRPr="0040192D">
        <w:rPr>
          <w:lang w:val="lv-LV"/>
        </w:rPr>
        <w:t>Piltenes pamatskolā:</w:t>
      </w:r>
    </w:p>
    <w:p w14:paraId="3A8BB6E9" w14:textId="77777777" w:rsidR="0040192D" w:rsidRPr="0040192D" w:rsidRDefault="0040192D" w:rsidP="0040192D">
      <w:pPr>
        <w:tabs>
          <w:tab w:val="left" w:pos="12510"/>
        </w:tabs>
        <w:ind w:left="5760"/>
        <w:jc w:val="center"/>
        <w:rPr>
          <w:i/>
          <w:iCs/>
          <w:lang w:val="lv-LV"/>
        </w:rPr>
      </w:pPr>
      <w:r w:rsidRPr="0040192D">
        <w:rPr>
          <w:i/>
          <w:iCs/>
          <w:lang w:val="lv-LV"/>
        </w:rPr>
        <w:t xml:space="preserve">                                               </w:t>
      </w:r>
    </w:p>
    <w:p w14:paraId="1CF4D333" w14:textId="77777777" w:rsidR="0040192D" w:rsidRPr="0040192D" w:rsidRDefault="0040192D" w:rsidP="0040192D">
      <w:pPr>
        <w:tabs>
          <w:tab w:val="left" w:pos="12510"/>
        </w:tabs>
        <w:ind w:left="5760"/>
        <w:jc w:val="center"/>
        <w:rPr>
          <w:i/>
          <w:iCs/>
          <w:lang w:val="lv-LV"/>
        </w:rPr>
      </w:pPr>
    </w:p>
    <w:p w14:paraId="2B75CAC8" w14:textId="77777777" w:rsidR="0040192D" w:rsidRPr="000336E5" w:rsidRDefault="0040192D" w:rsidP="0040192D">
      <w:pPr>
        <w:tabs>
          <w:tab w:val="left" w:pos="12510"/>
        </w:tabs>
        <w:ind w:left="5760"/>
        <w:jc w:val="right"/>
        <w:rPr>
          <w:rFonts w:asciiTheme="majorBidi" w:hAnsiTheme="majorBidi" w:cstheme="majorBidi"/>
          <w:i/>
          <w:iCs/>
          <w:lang w:val="lv-LV"/>
        </w:rPr>
      </w:pPr>
      <w:r w:rsidRPr="0040192D">
        <w:rPr>
          <w:i/>
          <w:iCs/>
          <w:lang w:val="lv-LV"/>
        </w:rPr>
        <w:t xml:space="preserve">       </w:t>
      </w:r>
      <w:r w:rsidRPr="000336E5">
        <w:rPr>
          <w:rFonts w:asciiTheme="majorBidi" w:hAnsiTheme="majorBidi" w:cstheme="majorBidi"/>
          <w:i/>
          <w:iCs/>
          <w:lang w:val="lv-LV"/>
        </w:rPr>
        <w:t xml:space="preserve">Tabula Nr.2 </w:t>
      </w:r>
    </w:p>
    <w:p w14:paraId="60F1170C" w14:textId="77777777" w:rsidR="0040192D" w:rsidRPr="0040192D" w:rsidRDefault="0040192D" w:rsidP="0040192D">
      <w:pPr>
        <w:tabs>
          <w:tab w:val="left" w:pos="12510"/>
        </w:tabs>
        <w:ind w:left="5760"/>
        <w:jc w:val="center"/>
        <w:rPr>
          <w:i/>
          <w:iCs/>
          <w:lang w:val="lv-LV"/>
        </w:rPr>
      </w:pPr>
    </w:p>
    <w:tbl>
      <w:tblPr>
        <w:tblStyle w:val="Reatabula"/>
        <w:tblW w:w="9918" w:type="dxa"/>
        <w:tblLayout w:type="fixed"/>
        <w:tblLook w:val="04A0" w:firstRow="1" w:lastRow="0" w:firstColumn="1" w:lastColumn="0" w:noHBand="0" w:noVBand="1"/>
      </w:tblPr>
      <w:tblGrid>
        <w:gridCol w:w="704"/>
        <w:gridCol w:w="1276"/>
        <w:gridCol w:w="1559"/>
        <w:gridCol w:w="709"/>
        <w:gridCol w:w="709"/>
        <w:gridCol w:w="708"/>
        <w:gridCol w:w="709"/>
        <w:gridCol w:w="709"/>
        <w:gridCol w:w="709"/>
        <w:gridCol w:w="708"/>
        <w:gridCol w:w="709"/>
        <w:gridCol w:w="709"/>
      </w:tblGrid>
      <w:tr w:rsidR="0040192D" w:rsidRPr="000336E5" w14:paraId="70672AB3" w14:textId="77777777" w:rsidTr="002C14C0">
        <w:trPr>
          <w:cantSplit/>
          <w:trHeight w:val="1559"/>
        </w:trPr>
        <w:tc>
          <w:tcPr>
            <w:tcW w:w="704" w:type="dxa"/>
            <w:textDirection w:val="btLr"/>
            <w:vAlign w:val="center"/>
          </w:tcPr>
          <w:p w14:paraId="1C0E10A3"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Iepirkuma daļas Nr.</w:t>
            </w:r>
          </w:p>
        </w:tc>
        <w:tc>
          <w:tcPr>
            <w:tcW w:w="1276" w:type="dxa"/>
            <w:vAlign w:val="center"/>
          </w:tcPr>
          <w:p w14:paraId="62A0F88E"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Izglītības iestāde</w:t>
            </w:r>
          </w:p>
        </w:tc>
        <w:tc>
          <w:tcPr>
            <w:tcW w:w="1559" w:type="dxa"/>
            <w:vAlign w:val="center"/>
          </w:tcPr>
          <w:p w14:paraId="546C5A64"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Adrese</w:t>
            </w:r>
          </w:p>
          <w:p w14:paraId="5BD4A35D"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p>
        </w:tc>
        <w:tc>
          <w:tcPr>
            <w:tcW w:w="709" w:type="dxa"/>
            <w:textDirection w:val="btLr"/>
            <w:vAlign w:val="center"/>
          </w:tcPr>
          <w:p w14:paraId="078C1C5A"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1.klse</w:t>
            </w:r>
          </w:p>
        </w:tc>
        <w:tc>
          <w:tcPr>
            <w:tcW w:w="709" w:type="dxa"/>
            <w:textDirection w:val="btLr"/>
            <w:vAlign w:val="center"/>
          </w:tcPr>
          <w:p w14:paraId="25285BF3"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2.klase</w:t>
            </w:r>
          </w:p>
        </w:tc>
        <w:tc>
          <w:tcPr>
            <w:tcW w:w="708" w:type="dxa"/>
            <w:textDirection w:val="btLr"/>
            <w:vAlign w:val="center"/>
          </w:tcPr>
          <w:p w14:paraId="185C360C"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3.klase</w:t>
            </w:r>
          </w:p>
        </w:tc>
        <w:tc>
          <w:tcPr>
            <w:tcW w:w="709" w:type="dxa"/>
            <w:textDirection w:val="btLr"/>
            <w:vAlign w:val="center"/>
          </w:tcPr>
          <w:p w14:paraId="249229C0"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4.klase</w:t>
            </w:r>
          </w:p>
        </w:tc>
        <w:tc>
          <w:tcPr>
            <w:tcW w:w="709" w:type="dxa"/>
            <w:textDirection w:val="btLr"/>
            <w:vAlign w:val="center"/>
          </w:tcPr>
          <w:p w14:paraId="165877DB"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5.klase</w:t>
            </w:r>
          </w:p>
        </w:tc>
        <w:tc>
          <w:tcPr>
            <w:tcW w:w="709" w:type="dxa"/>
            <w:textDirection w:val="btLr"/>
            <w:vAlign w:val="center"/>
          </w:tcPr>
          <w:p w14:paraId="5AFABC83"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6.klase</w:t>
            </w:r>
          </w:p>
        </w:tc>
        <w:tc>
          <w:tcPr>
            <w:tcW w:w="708" w:type="dxa"/>
            <w:textDirection w:val="btLr"/>
            <w:vAlign w:val="center"/>
          </w:tcPr>
          <w:p w14:paraId="601ED105"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7.klase</w:t>
            </w:r>
          </w:p>
        </w:tc>
        <w:tc>
          <w:tcPr>
            <w:tcW w:w="709" w:type="dxa"/>
            <w:textDirection w:val="btLr"/>
            <w:vAlign w:val="center"/>
          </w:tcPr>
          <w:p w14:paraId="19458815"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8.klase</w:t>
            </w:r>
          </w:p>
        </w:tc>
        <w:tc>
          <w:tcPr>
            <w:tcW w:w="709" w:type="dxa"/>
            <w:textDirection w:val="btLr"/>
            <w:vAlign w:val="center"/>
          </w:tcPr>
          <w:p w14:paraId="1B824A40" w14:textId="77777777" w:rsidR="0040192D" w:rsidRPr="000336E5" w:rsidRDefault="0040192D" w:rsidP="002C14C0">
            <w:pPr>
              <w:widowControl w:val="0"/>
              <w:spacing w:line="20" w:lineRule="atLeast"/>
              <w:ind w:left="113" w:right="113"/>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9.klase</w:t>
            </w:r>
          </w:p>
        </w:tc>
      </w:tr>
      <w:tr w:rsidR="0040192D" w:rsidRPr="000336E5" w14:paraId="2CEBC2D3" w14:textId="77777777" w:rsidTr="002C14C0">
        <w:trPr>
          <w:trHeight w:val="1481"/>
        </w:trPr>
        <w:tc>
          <w:tcPr>
            <w:tcW w:w="704" w:type="dxa"/>
            <w:vAlign w:val="center"/>
          </w:tcPr>
          <w:p w14:paraId="40DE10BC" w14:textId="77777777" w:rsidR="0040192D" w:rsidRPr="000336E5" w:rsidRDefault="0040192D" w:rsidP="002C14C0">
            <w:pPr>
              <w:widowControl w:val="0"/>
              <w:spacing w:line="20" w:lineRule="atLeast"/>
              <w:jc w:val="center"/>
              <w:rPr>
                <w:rFonts w:asciiTheme="majorBidi" w:hAnsiTheme="majorBidi" w:cstheme="majorBidi"/>
                <w:sz w:val="22"/>
                <w:szCs w:val="22"/>
                <w:lang w:val="lv-LV"/>
              </w:rPr>
            </w:pPr>
            <w:r w:rsidRPr="000336E5">
              <w:rPr>
                <w:rFonts w:asciiTheme="majorBidi" w:hAnsiTheme="majorBidi" w:cstheme="majorBidi"/>
                <w:sz w:val="22"/>
                <w:szCs w:val="22"/>
                <w:lang w:val="lv-LV"/>
              </w:rPr>
              <w:t>2</w:t>
            </w:r>
          </w:p>
        </w:tc>
        <w:tc>
          <w:tcPr>
            <w:tcW w:w="1276" w:type="dxa"/>
          </w:tcPr>
          <w:p w14:paraId="2234D1F1"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Piltenes pamatskola</w:t>
            </w:r>
          </w:p>
        </w:tc>
        <w:tc>
          <w:tcPr>
            <w:tcW w:w="1559" w:type="dxa"/>
          </w:tcPr>
          <w:p w14:paraId="5F66D5A1"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 xml:space="preserve">Lielā iela 13, Piltene, Ventspils novads, LV 3620  </w:t>
            </w:r>
          </w:p>
        </w:tc>
        <w:tc>
          <w:tcPr>
            <w:tcW w:w="709" w:type="dxa"/>
            <w:textDirection w:val="btLr"/>
          </w:tcPr>
          <w:p w14:paraId="071E5B7B"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10.50 - 11.10</w:t>
            </w:r>
          </w:p>
        </w:tc>
        <w:tc>
          <w:tcPr>
            <w:tcW w:w="709" w:type="dxa"/>
            <w:textDirection w:val="btLr"/>
          </w:tcPr>
          <w:p w14:paraId="32A836EE"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10.50 - 11.10</w:t>
            </w:r>
          </w:p>
        </w:tc>
        <w:tc>
          <w:tcPr>
            <w:tcW w:w="708" w:type="dxa"/>
            <w:textDirection w:val="btLr"/>
          </w:tcPr>
          <w:p w14:paraId="7A50199B"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10.50 - 11.10</w:t>
            </w:r>
          </w:p>
        </w:tc>
        <w:tc>
          <w:tcPr>
            <w:tcW w:w="709" w:type="dxa"/>
            <w:textDirection w:val="btLr"/>
          </w:tcPr>
          <w:p w14:paraId="6DF344A5"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10.50 - 11.10</w:t>
            </w:r>
          </w:p>
        </w:tc>
        <w:tc>
          <w:tcPr>
            <w:tcW w:w="709" w:type="dxa"/>
            <w:textDirection w:val="btLr"/>
          </w:tcPr>
          <w:p w14:paraId="289D592A"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10.50 - 11.10</w:t>
            </w:r>
          </w:p>
        </w:tc>
        <w:tc>
          <w:tcPr>
            <w:tcW w:w="709" w:type="dxa"/>
            <w:textDirection w:val="btLr"/>
          </w:tcPr>
          <w:p w14:paraId="37727766"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11.40 - 12.00</w:t>
            </w:r>
          </w:p>
        </w:tc>
        <w:tc>
          <w:tcPr>
            <w:tcW w:w="708" w:type="dxa"/>
            <w:textDirection w:val="btLr"/>
          </w:tcPr>
          <w:p w14:paraId="3D5B6769"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11.40 - 12.00</w:t>
            </w:r>
          </w:p>
        </w:tc>
        <w:tc>
          <w:tcPr>
            <w:tcW w:w="709" w:type="dxa"/>
            <w:textDirection w:val="btLr"/>
          </w:tcPr>
          <w:p w14:paraId="769AFB70" w14:textId="77777777" w:rsidR="0040192D" w:rsidRPr="000336E5" w:rsidRDefault="0040192D" w:rsidP="002C14C0">
            <w:pPr>
              <w:widowControl w:val="0"/>
              <w:spacing w:line="20" w:lineRule="atLeast"/>
              <w:ind w:left="113" w:right="113"/>
              <w:rPr>
                <w:rFonts w:asciiTheme="majorBidi" w:hAnsiTheme="majorBidi" w:cstheme="majorBidi"/>
                <w:sz w:val="22"/>
                <w:szCs w:val="22"/>
                <w:lang w:val="lv-LV"/>
              </w:rPr>
            </w:pPr>
            <w:r w:rsidRPr="000336E5">
              <w:rPr>
                <w:rFonts w:asciiTheme="majorBidi" w:hAnsiTheme="majorBidi" w:cstheme="majorBidi"/>
                <w:sz w:val="22"/>
                <w:szCs w:val="22"/>
                <w:lang w:val="lv-LV"/>
              </w:rPr>
              <w:t>11.40 - 12.00</w:t>
            </w:r>
          </w:p>
        </w:tc>
        <w:tc>
          <w:tcPr>
            <w:tcW w:w="709" w:type="dxa"/>
            <w:textDirection w:val="btLr"/>
          </w:tcPr>
          <w:p w14:paraId="32ACDECA" w14:textId="77777777" w:rsidR="0040192D" w:rsidRPr="000336E5" w:rsidRDefault="0040192D" w:rsidP="002C14C0">
            <w:pPr>
              <w:widowControl w:val="0"/>
              <w:spacing w:line="20" w:lineRule="atLeast"/>
              <w:ind w:left="113" w:right="113"/>
              <w:jc w:val="both"/>
              <w:rPr>
                <w:rFonts w:asciiTheme="majorBidi" w:hAnsiTheme="majorBidi" w:cstheme="majorBidi"/>
                <w:sz w:val="22"/>
                <w:szCs w:val="22"/>
                <w:lang w:val="lv-LV"/>
              </w:rPr>
            </w:pPr>
            <w:r w:rsidRPr="000336E5">
              <w:rPr>
                <w:rFonts w:asciiTheme="majorBidi" w:hAnsiTheme="majorBidi" w:cstheme="majorBidi"/>
                <w:sz w:val="22"/>
                <w:szCs w:val="22"/>
                <w:lang w:val="lv-LV"/>
              </w:rPr>
              <w:t>11.40 – 12.00</w:t>
            </w:r>
          </w:p>
        </w:tc>
      </w:tr>
    </w:tbl>
    <w:p w14:paraId="25473F21" w14:textId="77777777" w:rsidR="0040192D" w:rsidRDefault="0040192D" w:rsidP="000336E5">
      <w:pPr>
        <w:ind w:right="-22"/>
        <w:rPr>
          <w:rFonts w:asciiTheme="majorBidi" w:eastAsia="Calibri" w:hAnsiTheme="majorBidi" w:cstheme="majorBidi"/>
          <w:bCs/>
          <w:lang w:val="lv-LV" w:eastAsia="ar-SA"/>
        </w:rPr>
      </w:pPr>
    </w:p>
    <w:p w14:paraId="75A70AED" w14:textId="77777777" w:rsidR="00706766" w:rsidRPr="000336E5" w:rsidRDefault="00706766" w:rsidP="000336E5">
      <w:pPr>
        <w:ind w:right="-22"/>
        <w:rPr>
          <w:rFonts w:asciiTheme="majorBidi" w:eastAsia="Calibri" w:hAnsiTheme="majorBidi" w:cstheme="majorBidi"/>
          <w:bCs/>
          <w:lang w:val="lv-LV" w:eastAsia="ar-SA"/>
        </w:rPr>
      </w:pPr>
    </w:p>
    <w:p w14:paraId="394D974D" w14:textId="77777777" w:rsidR="0040192D" w:rsidRPr="000336E5" w:rsidRDefault="0040192D" w:rsidP="000336E5">
      <w:pPr>
        <w:pStyle w:val="Sarakstarindkopa"/>
        <w:numPr>
          <w:ilvl w:val="1"/>
          <w:numId w:val="20"/>
        </w:numPr>
        <w:tabs>
          <w:tab w:val="left" w:pos="993"/>
        </w:tabs>
        <w:suppressAutoHyphens w:val="0"/>
        <w:autoSpaceDN/>
        <w:spacing w:after="0" w:line="276" w:lineRule="auto"/>
        <w:ind w:right="-22" w:hanging="720"/>
        <w:contextualSpacing/>
        <w:textAlignment w:val="auto"/>
        <w:rPr>
          <w:rFonts w:asciiTheme="majorBidi" w:hAnsiTheme="majorBidi" w:cstheme="majorBidi"/>
          <w:bCs/>
          <w:sz w:val="22"/>
          <w:szCs w:val="22"/>
          <w:lang w:val="lv-LV" w:eastAsia="ar-SA"/>
        </w:rPr>
      </w:pPr>
      <w:r w:rsidRPr="000336E5">
        <w:rPr>
          <w:rFonts w:asciiTheme="majorBidi" w:hAnsiTheme="majorBidi" w:cstheme="majorBidi"/>
          <w:bCs/>
          <w:sz w:val="22"/>
          <w:szCs w:val="22"/>
          <w:lang w:val="lv-LV" w:eastAsia="ar-SA"/>
        </w:rPr>
        <w:lastRenderedPageBreak/>
        <w:t>Pirmsskolas izglītības iestādē “Taurenītis”:</w:t>
      </w:r>
    </w:p>
    <w:p w14:paraId="70B2354B" w14:textId="167C99CE" w:rsidR="0040192D" w:rsidRPr="000336E5" w:rsidRDefault="0040192D" w:rsidP="0040192D">
      <w:pPr>
        <w:pStyle w:val="Sarakstarindkopa"/>
        <w:tabs>
          <w:tab w:val="left" w:pos="7410"/>
        </w:tabs>
        <w:spacing w:line="276" w:lineRule="auto"/>
        <w:ind w:left="502" w:right="-22"/>
        <w:jc w:val="center"/>
        <w:rPr>
          <w:rFonts w:asciiTheme="majorBidi" w:hAnsiTheme="majorBidi" w:cstheme="majorBidi"/>
          <w:bCs/>
          <w:i/>
          <w:iCs/>
          <w:sz w:val="22"/>
          <w:szCs w:val="22"/>
          <w:lang w:val="lv-LV" w:eastAsia="ar-SA"/>
        </w:rPr>
      </w:pPr>
      <w:r w:rsidRPr="000336E5">
        <w:rPr>
          <w:rFonts w:asciiTheme="majorBidi" w:hAnsiTheme="majorBidi" w:cstheme="majorBidi"/>
          <w:bCs/>
          <w:sz w:val="22"/>
          <w:szCs w:val="22"/>
          <w:lang w:val="lv-LV" w:eastAsia="ar-SA"/>
        </w:rPr>
        <w:t xml:space="preserve">                                                                                                                                       </w:t>
      </w:r>
      <w:r w:rsidRPr="000336E5">
        <w:rPr>
          <w:rFonts w:asciiTheme="majorBidi" w:hAnsiTheme="majorBidi" w:cstheme="majorBidi"/>
          <w:bCs/>
          <w:i/>
          <w:iCs/>
          <w:sz w:val="22"/>
          <w:szCs w:val="22"/>
          <w:lang w:val="lv-LV" w:eastAsia="ar-SA"/>
        </w:rPr>
        <w:t>Tabula Nr.3</w:t>
      </w:r>
    </w:p>
    <w:tbl>
      <w:tblPr>
        <w:tblStyle w:val="Reatabula"/>
        <w:tblW w:w="9214" w:type="dxa"/>
        <w:tblLayout w:type="fixed"/>
        <w:tblLook w:val="04A0" w:firstRow="1" w:lastRow="0" w:firstColumn="1" w:lastColumn="0" w:noHBand="0" w:noVBand="1"/>
      </w:tblPr>
      <w:tblGrid>
        <w:gridCol w:w="1559"/>
        <w:gridCol w:w="1701"/>
        <w:gridCol w:w="1701"/>
        <w:gridCol w:w="1985"/>
        <w:gridCol w:w="2268"/>
      </w:tblGrid>
      <w:tr w:rsidR="0040192D" w:rsidRPr="000336E5" w14:paraId="5CF5FE83" w14:textId="77777777" w:rsidTr="002C14C0">
        <w:trPr>
          <w:cantSplit/>
          <w:trHeight w:val="1283"/>
        </w:trPr>
        <w:tc>
          <w:tcPr>
            <w:tcW w:w="1559" w:type="dxa"/>
            <w:vAlign w:val="center"/>
          </w:tcPr>
          <w:p w14:paraId="7FB373A8"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Izglītības iestādes</w:t>
            </w:r>
          </w:p>
        </w:tc>
        <w:tc>
          <w:tcPr>
            <w:tcW w:w="1701" w:type="dxa"/>
            <w:vAlign w:val="center"/>
          </w:tcPr>
          <w:p w14:paraId="2268E626"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Adrese</w:t>
            </w:r>
          </w:p>
        </w:tc>
        <w:tc>
          <w:tcPr>
            <w:tcW w:w="1701" w:type="dxa"/>
            <w:vAlign w:val="center"/>
          </w:tcPr>
          <w:p w14:paraId="2D520BDC"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Brokastis</w:t>
            </w:r>
          </w:p>
        </w:tc>
        <w:tc>
          <w:tcPr>
            <w:tcW w:w="1985" w:type="dxa"/>
            <w:vAlign w:val="center"/>
          </w:tcPr>
          <w:p w14:paraId="3F9DB869"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Pusdienas</w:t>
            </w:r>
          </w:p>
        </w:tc>
        <w:tc>
          <w:tcPr>
            <w:tcW w:w="2268" w:type="dxa"/>
            <w:vAlign w:val="center"/>
          </w:tcPr>
          <w:p w14:paraId="20B8648B"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Launags</w:t>
            </w:r>
          </w:p>
        </w:tc>
      </w:tr>
      <w:tr w:rsidR="0040192D" w:rsidRPr="000336E5" w14:paraId="1A65F305" w14:textId="77777777" w:rsidTr="002C14C0">
        <w:trPr>
          <w:trHeight w:val="1216"/>
        </w:trPr>
        <w:tc>
          <w:tcPr>
            <w:tcW w:w="1559" w:type="dxa"/>
          </w:tcPr>
          <w:p w14:paraId="6431D582"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Piltenes pirmsskolas izglītības iestāde “Taurenītis’</w:t>
            </w:r>
          </w:p>
        </w:tc>
        <w:tc>
          <w:tcPr>
            <w:tcW w:w="1701" w:type="dxa"/>
          </w:tcPr>
          <w:p w14:paraId="66D8C7F9" w14:textId="77777777" w:rsidR="0040192D" w:rsidRPr="000336E5" w:rsidRDefault="0040192D" w:rsidP="002C14C0">
            <w:pPr>
              <w:widowControl w:val="0"/>
              <w:spacing w:line="20" w:lineRule="atLeast"/>
              <w:rPr>
                <w:rFonts w:asciiTheme="majorBidi" w:hAnsiTheme="majorBidi" w:cstheme="majorBidi"/>
                <w:sz w:val="22"/>
                <w:szCs w:val="22"/>
                <w:lang w:val="lv-LV"/>
              </w:rPr>
            </w:pPr>
            <w:r w:rsidRPr="000336E5">
              <w:rPr>
                <w:rFonts w:asciiTheme="majorBidi" w:hAnsiTheme="majorBidi" w:cstheme="majorBidi"/>
                <w:sz w:val="22"/>
                <w:szCs w:val="22"/>
                <w:lang w:val="lv-LV"/>
              </w:rPr>
              <w:t>Maija ielā 6, Piltene, Ventspils novads, LV 3620</w:t>
            </w:r>
          </w:p>
        </w:tc>
        <w:tc>
          <w:tcPr>
            <w:tcW w:w="1701" w:type="dxa"/>
          </w:tcPr>
          <w:p w14:paraId="257C7CF1"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33D1E917"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16E7F265"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r w:rsidRPr="000336E5">
              <w:rPr>
                <w:rFonts w:asciiTheme="majorBidi" w:hAnsiTheme="majorBidi" w:cstheme="majorBidi"/>
                <w:b/>
                <w:bCs/>
                <w:sz w:val="22"/>
                <w:szCs w:val="22"/>
                <w:lang w:val="lv-LV"/>
              </w:rPr>
              <w:t>8:20</w:t>
            </w:r>
          </w:p>
        </w:tc>
        <w:tc>
          <w:tcPr>
            <w:tcW w:w="1985" w:type="dxa"/>
          </w:tcPr>
          <w:p w14:paraId="5B4ADAC4"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61B77561"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561F04D2"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r w:rsidRPr="000336E5">
              <w:rPr>
                <w:rFonts w:asciiTheme="majorBidi" w:hAnsiTheme="majorBidi" w:cstheme="majorBidi"/>
                <w:b/>
                <w:bCs/>
                <w:sz w:val="22"/>
                <w:szCs w:val="22"/>
                <w:lang w:val="lv-LV"/>
              </w:rPr>
              <w:t>11:20</w:t>
            </w:r>
          </w:p>
        </w:tc>
        <w:tc>
          <w:tcPr>
            <w:tcW w:w="2268" w:type="dxa"/>
          </w:tcPr>
          <w:p w14:paraId="7F08CC6B"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0F9726CD"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p>
          <w:p w14:paraId="34B838C0" w14:textId="77777777" w:rsidR="0040192D" w:rsidRPr="000336E5" w:rsidRDefault="0040192D" w:rsidP="002C14C0">
            <w:pPr>
              <w:widowControl w:val="0"/>
              <w:spacing w:line="20" w:lineRule="atLeast"/>
              <w:jc w:val="center"/>
              <w:rPr>
                <w:rFonts w:asciiTheme="majorBidi" w:hAnsiTheme="majorBidi" w:cstheme="majorBidi"/>
                <w:b/>
                <w:bCs/>
                <w:sz w:val="22"/>
                <w:szCs w:val="22"/>
                <w:lang w:val="lv-LV"/>
              </w:rPr>
            </w:pPr>
            <w:r w:rsidRPr="000336E5">
              <w:rPr>
                <w:rFonts w:asciiTheme="majorBidi" w:hAnsiTheme="majorBidi" w:cstheme="majorBidi"/>
                <w:b/>
                <w:bCs/>
                <w:sz w:val="22"/>
                <w:szCs w:val="22"/>
                <w:lang w:val="lv-LV"/>
              </w:rPr>
              <w:t>15:20</w:t>
            </w:r>
          </w:p>
        </w:tc>
      </w:tr>
    </w:tbl>
    <w:p w14:paraId="5428D56A" w14:textId="77777777" w:rsidR="0040192D" w:rsidRPr="000336E5" w:rsidRDefault="0040192D" w:rsidP="000336E5">
      <w:pPr>
        <w:pStyle w:val="Sarakstarindkopa"/>
        <w:widowControl w:val="0"/>
        <w:numPr>
          <w:ilvl w:val="0"/>
          <w:numId w:val="20"/>
        </w:numPr>
        <w:autoSpaceDN/>
        <w:spacing w:before="120" w:line="20" w:lineRule="atLeast"/>
        <w:ind w:left="284" w:hanging="284"/>
        <w:contextualSpacing/>
        <w:textAlignment w:val="auto"/>
        <w:rPr>
          <w:rFonts w:asciiTheme="majorBidi" w:hAnsiTheme="majorBidi" w:cstheme="majorBidi"/>
          <w:lang w:val="lv-LV"/>
        </w:rPr>
      </w:pPr>
      <w:r w:rsidRPr="000336E5">
        <w:rPr>
          <w:rFonts w:asciiTheme="majorBidi" w:hAnsiTheme="majorBidi" w:cstheme="majorBidi"/>
          <w:lang w:val="lv-LV"/>
        </w:rPr>
        <w:t>Virtuves telpu un inventāra nomas maksa (maksa par komunālajiem pakalpojumiem ir veicama atbilstoši konkrētā pakalpojumu sniedzēja noteiktajiem tarifiem):</w:t>
      </w:r>
    </w:p>
    <w:p w14:paraId="3D90321A" w14:textId="77777777" w:rsidR="0040192D" w:rsidRPr="000336E5" w:rsidRDefault="0040192D" w:rsidP="0040192D">
      <w:pPr>
        <w:widowControl w:val="0"/>
        <w:spacing w:after="100"/>
        <w:jc w:val="right"/>
        <w:rPr>
          <w:rFonts w:asciiTheme="majorBidi" w:hAnsiTheme="majorBidi" w:cstheme="majorBidi"/>
          <w:i/>
          <w:lang w:val="lv-LV"/>
        </w:rPr>
      </w:pPr>
    </w:p>
    <w:p w14:paraId="5FDEED2E" w14:textId="77777777" w:rsidR="0040192D" w:rsidRPr="000336E5" w:rsidRDefault="0040192D" w:rsidP="0040192D">
      <w:pPr>
        <w:widowControl w:val="0"/>
        <w:spacing w:after="100"/>
        <w:jc w:val="right"/>
        <w:rPr>
          <w:rFonts w:asciiTheme="majorBidi" w:hAnsiTheme="majorBidi" w:cstheme="majorBidi"/>
          <w:lang w:val="lv-LV"/>
        </w:rPr>
      </w:pPr>
      <w:r w:rsidRPr="000336E5">
        <w:rPr>
          <w:rFonts w:asciiTheme="majorBidi" w:hAnsiTheme="majorBidi" w:cstheme="majorBidi"/>
          <w:i/>
          <w:lang w:val="lv-LV"/>
        </w:rPr>
        <w:t>Tabula Nr.4</w:t>
      </w:r>
    </w:p>
    <w:tbl>
      <w:tblPr>
        <w:tblStyle w:val="Reatabula"/>
        <w:tblW w:w="9385" w:type="dxa"/>
        <w:tblInd w:w="-34" w:type="dxa"/>
        <w:tblLayout w:type="fixed"/>
        <w:tblLook w:val="04A0" w:firstRow="1" w:lastRow="0" w:firstColumn="1" w:lastColumn="0" w:noHBand="0" w:noVBand="1"/>
      </w:tblPr>
      <w:tblGrid>
        <w:gridCol w:w="1447"/>
        <w:gridCol w:w="1530"/>
        <w:gridCol w:w="1843"/>
        <w:gridCol w:w="2126"/>
        <w:gridCol w:w="2439"/>
      </w:tblGrid>
      <w:tr w:rsidR="0040192D" w:rsidRPr="000336E5" w14:paraId="1F6F20B9" w14:textId="77777777" w:rsidTr="002C14C0">
        <w:trPr>
          <w:trHeight w:val="411"/>
        </w:trPr>
        <w:tc>
          <w:tcPr>
            <w:tcW w:w="1447" w:type="dxa"/>
            <w:vMerge w:val="restart"/>
            <w:vAlign w:val="center"/>
          </w:tcPr>
          <w:p w14:paraId="063DE078"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Objekts</w:t>
            </w:r>
          </w:p>
        </w:tc>
        <w:tc>
          <w:tcPr>
            <w:tcW w:w="1530" w:type="dxa"/>
            <w:vMerge w:val="restart"/>
            <w:vAlign w:val="center"/>
          </w:tcPr>
          <w:p w14:paraId="0ED91E82"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r w:rsidRPr="000336E5">
              <w:rPr>
                <w:rFonts w:asciiTheme="majorBidi" w:hAnsiTheme="majorBidi" w:cstheme="majorBidi"/>
                <w:b/>
                <w:sz w:val="22"/>
                <w:szCs w:val="22"/>
                <w:lang w:val="lv-LV"/>
              </w:rPr>
              <w:t>Adrese</w:t>
            </w:r>
          </w:p>
        </w:tc>
        <w:tc>
          <w:tcPr>
            <w:tcW w:w="1843" w:type="dxa"/>
            <w:vMerge w:val="restart"/>
            <w:textDirection w:val="btLr"/>
            <w:vAlign w:val="center"/>
          </w:tcPr>
          <w:p w14:paraId="3A741C92"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 xml:space="preserve">Iznomātā platība m2 </w:t>
            </w:r>
          </w:p>
        </w:tc>
        <w:tc>
          <w:tcPr>
            <w:tcW w:w="4565" w:type="dxa"/>
            <w:gridSpan w:val="2"/>
            <w:vAlign w:val="center"/>
          </w:tcPr>
          <w:p w14:paraId="1378E17C" w14:textId="77777777" w:rsidR="0040192D" w:rsidRPr="000336E5" w:rsidRDefault="0040192D" w:rsidP="002C14C0">
            <w:pPr>
              <w:widowControl w:val="0"/>
              <w:spacing w:after="100"/>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Aprēķinātā nomas maksa EUR bez PVN</w:t>
            </w:r>
          </w:p>
        </w:tc>
      </w:tr>
      <w:tr w:rsidR="0040192D" w:rsidRPr="000336E5" w14:paraId="58FA2E7C" w14:textId="77777777" w:rsidTr="002C14C0">
        <w:trPr>
          <w:cantSplit/>
          <w:trHeight w:val="1359"/>
        </w:trPr>
        <w:tc>
          <w:tcPr>
            <w:tcW w:w="1447" w:type="dxa"/>
            <w:vMerge/>
            <w:vAlign w:val="center"/>
          </w:tcPr>
          <w:p w14:paraId="05472869"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p>
        </w:tc>
        <w:tc>
          <w:tcPr>
            <w:tcW w:w="1530" w:type="dxa"/>
            <w:vMerge/>
            <w:vAlign w:val="center"/>
          </w:tcPr>
          <w:p w14:paraId="15E5F766" w14:textId="77777777" w:rsidR="0040192D" w:rsidRPr="000336E5" w:rsidRDefault="0040192D" w:rsidP="002C14C0">
            <w:pPr>
              <w:widowControl w:val="0"/>
              <w:spacing w:line="20" w:lineRule="atLeast"/>
              <w:jc w:val="center"/>
              <w:rPr>
                <w:rFonts w:asciiTheme="majorBidi" w:hAnsiTheme="majorBidi" w:cstheme="majorBidi"/>
                <w:b/>
                <w:sz w:val="22"/>
                <w:szCs w:val="22"/>
                <w:lang w:val="lv-LV"/>
              </w:rPr>
            </w:pPr>
          </w:p>
        </w:tc>
        <w:tc>
          <w:tcPr>
            <w:tcW w:w="1843" w:type="dxa"/>
            <w:vMerge/>
            <w:vAlign w:val="center"/>
          </w:tcPr>
          <w:p w14:paraId="3250C0D3" w14:textId="77777777" w:rsidR="0040192D" w:rsidRPr="000336E5" w:rsidRDefault="0040192D" w:rsidP="002C14C0">
            <w:pPr>
              <w:widowControl w:val="0"/>
              <w:spacing w:after="100"/>
              <w:jc w:val="center"/>
              <w:rPr>
                <w:rFonts w:asciiTheme="majorBidi" w:hAnsiTheme="majorBidi" w:cstheme="majorBidi"/>
                <w:b/>
                <w:i/>
                <w:sz w:val="22"/>
                <w:szCs w:val="22"/>
                <w:lang w:val="lv-LV"/>
              </w:rPr>
            </w:pPr>
          </w:p>
        </w:tc>
        <w:tc>
          <w:tcPr>
            <w:tcW w:w="2126" w:type="dxa"/>
            <w:textDirection w:val="btLr"/>
            <w:vAlign w:val="center"/>
          </w:tcPr>
          <w:p w14:paraId="5F021E0A"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1 mēnesī</w:t>
            </w:r>
          </w:p>
          <w:p w14:paraId="6F475918"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p>
        </w:tc>
        <w:tc>
          <w:tcPr>
            <w:tcW w:w="2439" w:type="dxa"/>
            <w:textDirection w:val="btLr"/>
            <w:vAlign w:val="center"/>
          </w:tcPr>
          <w:p w14:paraId="1F31EA67" w14:textId="77777777" w:rsidR="0040192D" w:rsidRPr="000336E5" w:rsidRDefault="0040192D" w:rsidP="002C14C0">
            <w:pPr>
              <w:widowControl w:val="0"/>
              <w:spacing w:after="100"/>
              <w:ind w:left="113" w:right="113"/>
              <w:jc w:val="center"/>
              <w:rPr>
                <w:rFonts w:asciiTheme="majorBidi" w:hAnsiTheme="majorBidi" w:cstheme="majorBidi"/>
                <w:b/>
                <w:i/>
                <w:sz w:val="22"/>
                <w:szCs w:val="22"/>
                <w:lang w:val="lv-LV"/>
              </w:rPr>
            </w:pPr>
            <w:r w:rsidRPr="000336E5">
              <w:rPr>
                <w:rFonts w:asciiTheme="majorBidi" w:hAnsiTheme="majorBidi" w:cstheme="majorBidi"/>
                <w:b/>
                <w:i/>
                <w:sz w:val="22"/>
                <w:szCs w:val="22"/>
                <w:lang w:val="lv-LV"/>
              </w:rPr>
              <w:t xml:space="preserve">1 gadā </w:t>
            </w:r>
          </w:p>
        </w:tc>
      </w:tr>
      <w:tr w:rsidR="0040192D" w:rsidRPr="000336E5" w14:paraId="4F063EAD" w14:textId="77777777" w:rsidTr="002C14C0">
        <w:tc>
          <w:tcPr>
            <w:tcW w:w="1447" w:type="dxa"/>
            <w:vAlign w:val="center"/>
          </w:tcPr>
          <w:p w14:paraId="10D62650" w14:textId="77777777" w:rsidR="0040192D" w:rsidRPr="000336E5" w:rsidRDefault="0040192D" w:rsidP="002C14C0">
            <w:pPr>
              <w:widowControl w:val="0"/>
              <w:spacing w:after="100"/>
              <w:jc w:val="center"/>
              <w:rPr>
                <w:rFonts w:asciiTheme="majorBidi" w:hAnsiTheme="majorBidi" w:cstheme="majorBidi"/>
                <w:sz w:val="22"/>
                <w:szCs w:val="22"/>
                <w:lang w:val="lv-LV"/>
              </w:rPr>
            </w:pPr>
            <w:r w:rsidRPr="000336E5">
              <w:rPr>
                <w:rFonts w:asciiTheme="majorBidi" w:hAnsiTheme="majorBidi" w:cstheme="majorBidi"/>
                <w:sz w:val="22"/>
                <w:szCs w:val="22"/>
                <w:lang w:val="lv-LV"/>
              </w:rPr>
              <w:t>Piltenes pamatskolas skolas virtuves telpas ar inventāru</w:t>
            </w:r>
          </w:p>
        </w:tc>
        <w:tc>
          <w:tcPr>
            <w:tcW w:w="1530" w:type="dxa"/>
            <w:vAlign w:val="center"/>
          </w:tcPr>
          <w:p w14:paraId="028887AF" w14:textId="77777777" w:rsidR="0040192D" w:rsidRPr="000336E5" w:rsidRDefault="0040192D" w:rsidP="002C14C0">
            <w:pPr>
              <w:widowControl w:val="0"/>
              <w:spacing w:after="100"/>
              <w:jc w:val="center"/>
              <w:rPr>
                <w:rFonts w:asciiTheme="majorBidi" w:hAnsiTheme="majorBidi" w:cstheme="majorBidi"/>
                <w:sz w:val="22"/>
                <w:szCs w:val="22"/>
                <w:lang w:val="lv-LV"/>
              </w:rPr>
            </w:pPr>
            <w:r w:rsidRPr="000336E5">
              <w:rPr>
                <w:rFonts w:asciiTheme="majorBidi" w:hAnsiTheme="majorBidi" w:cstheme="majorBidi"/>
                <w:sz w:val="22"/>
                <w:szCs w:val="22"/>
                <w:lang w:val="lv-LV"/>
              </w:rPr>
              <w:t>Lielā iela 13, Piltene, Ventspils novads</w:t>
            </w:r>
          </w:p>
        </w:tc>
        <w:tc>
          <w:tcPr>
            <w:tcW w:w="1843" w:type="dxa"/>
            <w:vAlign w:val="center"/>
          </w:tcPr>
          <w:p w14:paraId="4AC9F607" w14:textId="77777777" w:rsidR="0040192D" w:rsidRPr="000336E5" w:rsidRDefault="0040192D" w:rsidP="002C14C0">
            <w:pPr>
              <w:widowControl w:val="0"/>
              <w:spacing w:after="100"/>
              <w:jc w:val="center"/>
              <w:rPr>
                <w:rFonts w:asciiTheme="majorBidi" w:hAnsiTheme="majorBidi" w:cstheme="majorBidi"/>
                <w:color w:val="FF0000"/>
                <w:sz w:val="22"/>
                <w:szCs w:val="22"/>
                <w:lang w:val="lv-LV"/>
              </w:rPr>
            </w:pPr>
            <w:r w:rsidRPr="000336E5">
              <w:rPr>
                <w:rFonts w:asciiTheme="majorBidi" w:hAnsiTheme="majorBidi" w:cstheme="majorBidi"/>
                <w:sz w:val="22"/>
                <w:szCs w:val="22"/>
                <w:lang w:val="lv-LV"/>
              </w:rPr>
              <w:t>45,5</w:t>
            </w:r>
          </w:p>
        </w:tc>
        <w:tc>
          <w:tcPr>
            <w:tcW w:w="2126" w:type="dxa"/>
            <w:vAlign w:val="center"/>
          </w:tcPr>
          <w:p w14:paraId="40F03FE4" w14:textId="77777777" w:rsidR="0040192D" w:rsidRPr="000336E5" w:rsidRDefault="0040192D" w:rsidP="002C14C0">
            <w:pPr>
              <w:widowControl w:val="0"/>
              <w:spacing w:after="100"/>
              <w:jc w:val="center"/>
              <w:rPr>
                <w:rFonts w:asciiTheme="majorBidi" w:hAnsiTheme="majorBidi" w:cstheme="majorBidi"/>
                <w:sz w:val="22"/>
                <w:szCs w:val="22"/>
                <w:highlight w:val="yellow"/>
                <w:lang w:val="lv-LV"/>
              </w:rPr>
            </w:pPr>
            <w:r w:rsidRPr="000336E5">
              <w:rPr>
                <w:rFonts w:asciiTheme="majorBidi" w:hAnsiTheme="majorBidi" w:cstheme="majorBidi"/>
                <w:sz w:val="22"/>
                <w:szCs w:val="22"/>
                <w:lang w:val="lv-LV"/>
              </w:rPr>
              <w:t>96,00</w:t>
            </w:r>
          </w:p>
        </w:tc>
        <w:tc>
          <w:tcPr>
            <w:tcW w:w="2439" w:type="dxa"/>
            <w:vAlign w:val="center"/>
          </w:tcPr>
          <w:p w14:paraId="5BCFD409" w14:textId="77777777" w:rsidR="0040192D" w:rsidRPr="000336E5" w:rsidRDefault="0040192D" w:rsidP="002C14C0">
            <w:pPr>
              <w:widowControl w:val="0"/>
              <w:spacing w:after="100"/>
              <w:jc w:val="center"/>
              <w:rPr>
                <w:rFonts w:asciiTheme="majorBidi" w:hAnsiTheme="majorBidi" w:cstheme="majorBidi"/>
                <w:sz w:val="22"/>
                <w:szCs w:val="22"/>
                <w:highlight w:val="yellow"/>
                <w:lang w:val="lv-LV"/>
              </w:rPr>
            </w:pPr>
            <w:r w:rsidRPr="000336E5">
              <w:rPr>
                <w:rFonts w:asciiTheme="majorBidi" w:hAnsiTheme="majorBidi" w:cstheme="majorBidi"/>
                <w:sz w:val="22"/>
                <w:szCs w:val="22"/>
                <w:lang w:val="lv-LV"/>
              </w:rPr>
              <w:t>1152,00</w:t>
            </w:r>
          </w:p>
        </w:tc>
      </w:tr>
    </w:tbl>
    <w:p w14:paraId="241144D1" w14:textId="77777777" w:rsidR="0040192D" w:rsidRPr="0040192D" w:rsidRDefault="0040192D" w:rsidP="0040192D">
      <w:pPr>
        <w:widowControl w:val="0"/>
        <w:jc w:val="both"/>
        <w:rPr>
          <w:lang w:val="lv-LV"/>
        </w:rPr>
      </w:pPr>
    </w:p>
    <w:p w14:paraId="4589D3A0" w14:textId="77777777" w:rsidR="0040192D" w:rsidRPr="0040192D" w:rsidRDefault="0040192D" w:rsidP="000336E5">
      <w:pPr>
        <w:pStyle w:val="Sarakstarindkopa"/>
        <w:widowControl w:val="0"/>
        <w:numPr>
          <w:ilvl w:val="0"/>
          <w:numId w:val="20"/>
        </w:numPr>
        <w:suppressAutoHyphens w:val="0"/>
        <w:autoSpaceDN/>
        <w:spacing w:after="0"/>
        <w:ind w:left="426" w:hanging="426"/>
        <w:contextualSpacing/>
        <w:textAlignment w:val="auto"/>
        <w:rPr>
          <w:sz w:val="22"/>
          <w:szCs w:val="22"/>
          <w:lang w:val="lv-LV"/>
        </w:rPr>
      </w:pPr>
      <w:r w:rsidRPr="0040192D">
        <w:rPr>
          <w:sz w:val="22"/>
          <w:szCs w:val="22"/>
          <w:lang w:val="lv-LV"/>
        </w:rPr>
        <w:t>Tehnoloģiskās iekārtas un aprīkojums (Ventspils novada pašvaldības īpašums), kurš tiek iznomāts ēdināšanas pakalpojumu sniegšanas nodrošināšanai:</w:t>
      </w:r>
    </w:p>
    <w:p w14:paraId="538888D3" w14:textId="77777777" w:rsidR="0040192D" w:rsidRPr="0040192D" w:rsidRDefault="0040192D" w:rsidP="0040192D">
      <w:pPr>
        <w:widowControl w:val="0"/>
        <w:spacing w:after="100"/>
        <w:jc w:val="right"/>
        <w:rPr>
          <w:i/>
          <w:sz w:val="20"/>
          <w:lang w:val="lv-LV"/>
        </w:rPr>
      </w:pPr>
    </w:p>
    <w:p w14:paraId="0671976D" w14:textId="77777777" w:rsidR="000336E5" w:rsidRDefault="000336E5" w:rsidP="0040192D">
      <w:pPr>
        <w:widowControl w:val="0"/>
        <w:spacing w:after="100"/>
        <w:jc w:val="right"/>
        <w:rPr>
          <w:i/>
          <w:sz w:val="20"/>
          <w:lang w:val="lv-LV"/>
        </w:rPr>
      </w:pPr>
    </w:p>
    <w:p w14:paraId="37F5EF7A" w14:textId="36099FD2" w:rsidR="0040192D" w:rsidRPr="000336E5" w:rsidRDefault="0040192D" w:rsidP="0040192D">
      <w:pPr>
        <w:widowControl w:val="0"/>
        <w:spacing w:after="100"/>
        <w:jc w:val="right"/>
        <w:rPr>
          <w:rFonts w:asciiTheme="majorBidi" w:hAnsiTheme="majorBidi" w:cstheme="majorBidi"/>
          <w:i/>
          <w:sz w:val="20"/>
          <w:lang w:val="lv-LV"/>
        </w:rPr>
      </w:pPr>
      <w:r w:rsidRPr="000336E5">
        <w:rPr>
          <w:rFonts w:asciiTheme="majorBidi" w:hAnsiTheme="majorBidi" w:cstheme="majorBidi"/>
          <w:i/>
          <w:sz w:val="20"/>
          <w:lang w:val="lv-LV"/>
        </w:rPr>
        <w:t>Tabula Nr.5.</w:t>
      </w:r>
    </w:p>
    <w:tbl>
      <w:tblPr>
        <w:tblpPr w:leftFromText="180" w:rightFromText="180" w:vertAnchor="text" w:horzAnchor="margin" w:tblpY="183"/>
        <w:tblW w:w="10460" w:type="dxa"/>
        <w:tblLook w:val="04A0" w:firstRow="1" w:lastRow="0" w:firstColumn="1" w:lastColumn="0" w:noHBand="0" w:noVBand="1"/>
      </w:tblPr>
      <w:tblGrid>
        <w:gridCol w:w="10460"/>
      </w:tblGrid>
      <w:tr w:rsidR="0040192D" w:rsidRPr="0040192D" w14:paraId="67A38FEF" w14:textId="77777777" w:rsidTr="002C14C0">
        <w:trPr>
          <w:trHeight w:val="375"/>
        </w:trPr>
        <w:tc>
          <w:tcPr>
            <w:tcW w:w="10460" w:type="dxa"/>
            <w:tcBorders>
              <w:top w:val="nil"/>
              <w:left w:val="nil"/>
              <w:bottom w:val="nil"/>
              <w:right w:val="nil"/>
            </w:tcBorders>
            <w:noWrap/>
            <w:vAlign w:val="center"/>
            <w:hideMark/>
          </w:tcPr>
          <w:p w14:paraId="70F0F994" w14:textId="77777777" w:rsidR="0040192D" w:rsidRPr="000336E5" w:rsidRDefault="0040192D" w:rsidP="002C14C0">
            <w:pPr>
              <w:rPr>
                <w:rFonts w:asciiTheme="majorBidi" w:hAnsiTheme="majorBidi" w:cstheme="majorBidi"/>
                <w:b/>
                <w:bCs/>
                <w:sz w:val="24"/>
                <w:szCs w:val="24"/>
                <w:lang w:val="lv-LV"/>
              </w:rPr>
            </w:pPr>
            <w:r w:rsidRPr="000336E5">
              <w:rPr>
                <w:rFonts w:asciiTheme="majorBidi" w:hAnsiTheme="majorBidi" w:cstheme="majorBidi"/>
                <w:b/>
                <w:bCs/>
                <w:sz w:val="24"/>
                <w:szCs w:val="24"/>
                <w:lang w:val="lv-LV"/>
              </w:rPr>
              <w:t>Piltenes pamatskolas virtuves iekārtu saraksts (iepirkuma 2.daļa)</w:t>
            </w:r>
          </w:p>
        </w:tc>
      </w:tr>
    </w:tbl>
    <w:tbl>
      <w:tblPr>
        <w:tblW w:w="9684" w:type="dxa"/>
        <w:tblInd w:w="93" w:type="dxa"/>
        <w:tblLook w:val="04A0" w:firstRow="1" w:lastRow="0" w:firstColumn="1" w:lastColumn="0" w:noHBand="0" w:noVBand="1"/>
      </w:tblPr>
      <w:tblGrid>
        <w:gridCol w:w="883"/>
        <w:gridCol w:w="1316"/>
        <w:gridCol w:w="6634"/>
        <w:gridCol w:w="851"/>
      </w:tblGrid>
      <w:tr w:rsidR="0040192D" w:rsidRPr="0040192D" w14:paraId="694269BB" w14:textId="77777777" w:rsidTr="0040192D">
        <w:trPr>
          <w:trHeight w:val="227"/>
        </w:trPr>
        <w:tc>
          <w:tcPr>
            <w:tcW w:w="883" w:type="dxa"/>
            <w:tcBorders>
              <w:top w:val="single" w:sz="8" w:space="0" w:color="auto"/>
              <w:left w:val="single" w:sz="4" w:space="0" w:color="auto"/>
              <w:bottom w:val="single" w:sz="8" w:space="0" w:color="000000"/>
              <w:right w:val="single" w:sz="4" w:space="0" w:color="auto"/>
            </w:tcBorders>
            <w:vAlign w:val="center"/>
            <w:hideMark/>
          </w:tcPr>
          <w:p w14:paraId="08D5B6B1" w14:textId="77777777" w:rsidR="0040192D" w:rsidRPr="0040192D" w:rsidRDefault="0040192D" w:rsidP="002C14C0">
            <w:pPr>
              <w:pStyle w:val="Bezatstarpm"/>
              <w:rPr>
                <w:rFonts w:asciiTheme="majorBidi" w:hAnsiTheme="majorBidi" w:cstheme="majorBidi"/>
                <w:b/>
                <w:sz w:val="20"/>
                <w:szCs w:val="20"/>
                <w:lang w:val="lv-LV"/>
              </w:rPr>
            </w:pPr>
            <w:r w:rsidRPr="0040192D">
              <w:rPr>
                <w:rFonts w:asciiTheme="majorBidi" w:hAnsiTheme="majorBidi" w:cstheme="majorBidi"/>
                <w:b/>
                <w:sz w:val="20"/>
                <w:szCs w:val="20"/>
                <w:lang w:val="lv-LV"/>
              </w:rPr>
              <w:t>Nr.p.k.</w:t>
            </w:r>
          </w:p>
        </w:tc>
        <w:tc>
          <w:tcPr>
            <w:tcW w:w="1316" w:type="dxa"/>
            <w:tcBorders>
              <w:top w:val="single" w:sz="4" w:space="0" w:color="auto"/>
              <w:bottom w:val="single" w:sz="4" w:space="0" w:color="auto"/>
            </w:tcBorders>
          </w:tcPr>
          <w:p w14:paraId="09CE693D" w14:textId="77777777" w:rsidR="0040192D" w:rsidRPr="0040192D" w:rsidRDefault="0040192D" w:rsidP="002C14C0">
            <w:pPr>
              <w:jc w:val="center"/>
              <w:rPr>
                <w:rFonts w:asciiTheme="majorBidi" w:hAnsiTheme="majorBidi" w:cstheme="majorBidi"/>
                <w:b/>
                <w:bCs/>
                <w:sz w:val="20"/>
                <w:szCs w:val="20"/>
                <w:lang w:val="lv-LV"/>
              </w:rPr>
            </w:pPr>
          </w:p>
        </w:tc>
        <w:tc>
          <w:tcPr>
            <w:tcW w:w="6634" w:type="dxa"/>
            <w:tcBorders>
              <w:top w:val="single" w:sz="8" w:space="0" w:color="auto"/>
              <w:left w:val="single" w:sz="4" w:space="0" w:color="auto"/>
              <w:bottom w:val="single" w:sz="8" w:space="0" w:color="000000"/>
              <w:right w:val="single" w:sz="4" w:space="0" w:color="auto"/>
            </w:tcBorders>
            <w:vAlign w:val="center"/>
            <w:hideMark/>
          </w:tcPr>
          <w:p w14:paraId="4EA800D5" w14:textId="77777777" w:rsidR="0040192D" w:rsidRPr="0040192D" w:rsidRDefault="0040192D" w:rsidP="002C14C0">
            <w:pPr>
              <w:jc w:val="center"/>
              <w:rPr>
                <w:rFonts w:asciiTheme="majorBidi" w:hAnsiTheme="majorBidi" w:cstheme="majorBidi"/>
                <w:b/>
                <w:bCs/>
                <w:sz w:val="20"/>
                <w:szCs w:val="20"/>
                <w:lang w:val="lv-LV"/>
              </w:rPr>
            </w:pPr>
            <w:r w:rsidRPr="0040192D">
              <w:rPr>
                <w:rFonts w:asciiTheme="majorBidi" w:hAnsiTheme="majorBidi" w:cstheme="majorBidi"/>
                <w:b/>
                <w:bCs/>
                <w:sz w:val="20"/>
                <w:szCs w:val="20"/>
                <w:lang w:val="lv-LV"/>
              </w:rPr>
              <w:t>Nosaukums (apraksts)</w:t>
            </w:r>
          </w:p>
        </w:tc>
        <w:tc>
          <w:tcPr>
            <w:tcW w:w="851" w:type="dxa"/>
            <w:tcBorders>
              <w:top w:val="single" w:sz="8" w:space="0" w:color="auto"/>
              <w:left w:val="single" w:sz="4" w:space="0" w:color="auto"/>
              <w:right w:val="single" w:sz="4" w:space="0" w:color="auto"/>
            </w:tcBorders>
            <w:noWrap/>
            <w:vAlign w:val="center"/>
            <w:hideMark/>
          </w:tcPr>
          <w:p w14:paraId="1E34C3A6" w14:textId="77777777" w:rsidR="0040192D" w:rsidRPr="0040192D" w:rsidRDefault="0040192D" w:rsidP="002C14C0">
            <w:pPr>
              <w:jc w:val="center"/>
              <w:rPr>
                <w:rFonts w:asciiTheme="majorBidi" w:hAnsiTheme="majorBidi" w:cstheme="majorBidi"/>
                <w:b/>
                <w:bCs/>
                <w:sz w:val="20"/>
                <w:szCs w:val="20"/>
                <w:lang w:val="lv-LV"/>
              </w:rPr>
            </w:pPr>
            <w:r w:rsidRPr="0040192D">
              <w:rPr>
                <w:rFonts w:asciiTheme="majorBidi" w:hAnsiTheme="majorBidi" w:cstheme="majorBidi"/>
                <w:b/>
                <w:bCs/>
                <w:sz w:val="20"/>
                <w:szCs w:val="20"/>
                <w:lang w:val="lv-LV"/>
              </w:rPr>
              <w:t>Daudz.</w:t>
            </w:r>
          </w:p>
        </w:tc>
      </w:tr>
      <w:tr w:rsidR="0040192D" w:rsidRPr="0040192D" w14:paraId="7C9C078B" w14:textId="77777777" w:rsidTr="0040192D">
        <w:trPr>
          <w:trHeight w:val="300"/>
        </w:trPr>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DF0E24"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0F2E4170"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12EAA"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karstā zona</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8B82CD0"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535B67F8" w14:textId="77777777" w:rsidTr="0040192D">
        <w:trPr>
          <w:trHeight w:val="255"/>
        </w:trPr>
        <w:tc>
          <w:tcPr>
            <w:tcW w:w="883" w:type="dxa"/>
            <w:tcBorders>
              <w:top w:val="nil"/>
              <w:left w:val="single" w:sz="4" w:space="0" w:color="auto"/>
              <w:bottom w:val="single" w:sz="4" w:space="0" w:color="auto"/>
              <w:right w:val="single" w:sz="4" w:space="0" w:color="auto"/>
            </w:tcBorders>
            <w:vAlign w:val="center"/>
            <w:hideMark/>
          </w:tcPr>
          <w:p w14:paraId="08DA537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c>
          <w:tcPr>
            <w:tcW w:w="1316" w:type="dxa"/>
            <w:tcBorders>
              <w:top w:val="single" w:sz="4" w:space="0" w:color="auto"/>
              <w:bottom w:val="single" w:sz="4" w:space="0" w:color="auto"/>
              <w:right w:val="single" w:sz="4" w:space="0" w:color="auto"/>
            </w:tcBorders>
          </w:tcPr>
          <w:p w14:paraId="30A86B3D" w14:textId="6E8C6822"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123915701</w:t>
            </w:r>
          </w:p>
        </w:tc>
        <w:tc>
          <w:tcPr>
            <w:tcW w:w="6634" w:type="dxa"/>
            <w:tcBorders>
              <w:top w:val="nil"/>
              <w:left w:val="single" w:sz="4" w:space="0" w:color="auto"/>
              <w:bottom w:val="single" w:sz="4" w:space="0" w:color="auto"/>
              <w:right w:val="single" w:sz="4" w:space="0" w:color="auto"/>
            </w:tcBorders>
            <w:vAlign w:val="center"/>
            <w:hideMark/>
          </w:tcPr>
          <w:p w14:paraId="4826E10C"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 xml:space="preserve">Elektriskā plīts ar 6 čuguna sildvirsmām un cepeškrāsni; Katras sildvirsmas izmērs ir 300x300mm. </w:t>
            </w:r>
          </w:p>
        </w:tc>
        <w:tc>
          <w:tcPr>
            <w:tcW w:w="851" w:type="dxa"/>
            <w:tcBorders>
              <w:top w:val="nil"/>
              <w:left w:val="nil"/>
              <w:bottom w:val="single" w:sz="4" w:space="0" w:color="auto"/>
              <w:right w:val="single" w:sz="4" w:space="0" w:color="auto"/>
            </w:tcBorders>
            <w:noWrap/>
            <w:vAlign w:val="center"/>
            <w:hideMark/>
          </w:tcPr>
          <w:p w14:paraId="169453B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24E36B7" w14:textId="77777777" w:rsidTr="0040192D">
        <w:trPr>
          <w:trHeight w:val="685"/>
        </w:trPr>
        <w:tc>
          <w:tcPr>
            <w:tcW w:w="883" w:type="dxa"/>
            <w:tcBorders>
              <w:top w:val="nil"/>
              <w:left w:val="single" w:sz="4" w:space="0" w:color="auto"/>
              <w:bottom w:val="single" w:sz="4" w:space="0" w:color="auto"/>
              <w:right w:val="single" w:sz="4" w:space="0" w:color="auto"/>
            </w:tcBorders>
            <w:vAlign w:val="center"/>
            <w:hideMark/>
          </w:tcPr>
          <w:p w14:paraId="74B0778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c>
          <w:tcPr>
            <w:tcW w:w="1316" w:type="dxa"/>
            <w:tcBorders>
              <w:top w:val="single" w:sz="4" w:space="0" w:color="auto"/>
              <w:bottom w:val="single" w:sz="4" w:space="0" w:color="auto"/>
              <w:right w:val="single" w:sz="4" w:space="0" w:color="auto"/>
            </w:tcBorders>
          </w:tcPr>
          <w:p w14:paraId="30E729A0" w14:textId="77777777" w:rsidR="0040192D" w:rsidRPr="0040192D" w:rsidRDefault="0040192D" w:rsidP="000336E5">
            <w:pPr>
              <w:spacing w:after="0"/>
              <w:rPr>
                <w:rFonts w:asciiTheme="majorBidi" w:hAnsiTheme="majorBidi" w:cstheme="majorBidi"/>
                <w:sz w:val="20"/>
                <w:szCs w:val="20"/>
                <w:lang w:val="lv-LV"/>
              </w:rPr>
            </w:pPr>
          </w:p>
          <w:p w14:paraId="12920576" w14:textId="1B83E5A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123209154</w:t>
            </w:r>
          </w:p>
        </w:tc>
        <w:tc>
          <w:tcPr>
            <w:tcW w:w="6634" w:type="dxa"/>
            <w:tcBorders>
              <w:top w:val="nil"/>
              <w:left w:val="single" w:sz="4" w:space="0" w:color="auto"/>
              <w:bottom w:val="single" w:sz="4" w:space="0" w:color="auto"/>
              <w:right w:val="single" w:sz="4" w:space="0" w:color="auto"/>
            </w:tcBorders>
            <w:vAlign w:val="center"/>
            <w:hideMark/>
          </w:tcPr>
          <w:p w14:paraId="06E83226"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Elektriskā indukcijas plīts ar 4 sildzonām; Keramiskās virsmas biezums 6mm; Katras sildzonas jauda ir 3,5 kW. Katrai sildzonai ir 9 temperatūras režīmi un indikācijas gaisma; Elektro enerģijas taupīšana; Korpuss ir izgatavots no nerūsējošā tērauda; Apakšā paliktnis ar plauktu; Regulējams kāju augstums</w:t>
            </w:r>
          </w:p>
        </w:tc>
        <w:tc>
          <w:tcPr>
            <w:tcW w:w="851" w:type="dxa"/>
            <w:tcBorders>
              <w:top w:val="nil"/>
              <w:left w:val="nil"/>
              <w:bottom w:val="single" w:sz="4" w:space="0" w:color="auto"/>
              <w:right w:val="single" w:sz="4" w:space="0" w:color="auto"/>
            </w:tcBorders>
            <w:noWrap/>
            <w:vAlign w:val="center"/>
            <w:hideMark/>
          </w:tcPr>
          <w:p w14:paraId="14D88AB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39C0983" w14:textId="77777777" w:rsidTr="0040192D">
        <w:trPr>
          <w:trHeight w:val="1701"/>
        </w:trPr>
        <w:tc>
          <w:tcPr>
            <w:tcW w:w="883" w:type="dxa"/>
            <w:tcBorders>
              <w:top w:val="nil"/>
              <w:left w:val="single" w:sz="4" w:space="0" w:color="auto"/>
              <w:bottom w:val="single" w:sz="4" w:space="0" w:color="auto"/>
              <w:right w:val="single" w:sz="4" w:space="0" w:color="auto"/>
            </w:tcBorders>
            <w:vAlign w:val="center"/>
            <w:hideMark/>
          </w:tcPr>
          <w:p w14:paraId="1D95F91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3</w:t>
            </w:r>
          </w:p>
        </w:tc>
        <w:tc>
          <w:tcPr>
            <w:tcW w:w="1316" w:type="dxa"/>
            <w:tcBorders>
              <w:top w:val="single" w:sz="4" w:space="0" w:color="auto"/>
              <w:bottom w:val="single" w:sz="4" w:space="0" w:color="auto"/>
              <w:right w:val="single" w:sz="4" w:space="0" w:color="auto"/>
            </w:tcBorders>
          </w:tcPr>
          <w:p w14:paraId="1D812BA4" w14:textId="77777777" w:rsidR="0040192D" w:rsidRPr="0040192D" w:rsidRDefault="0040192D" w:rsidP="000336E5">
            <w:pPr>
              <w:spacing w:after="0"/>
              <w:rPr>
                <w:rFonts w:asciiTheme="majorBidi" w:hAnsiTheme="majorBidi" w:cstheme="majorBidi"/>
                <w:sz w:val="20"/>
                <w:szCs w:val="20"/>
                <w:lang w:val="lv-LV"/>
              </w:rPr>
            </w:pPr>
          </w:p>
          <w:p w14:paraId="7F73EEF7" w14:textId="77777777" w:rsidR="0040192D" w:rsidRPr="0040192D" w:rsidRDefault="0040192D" w:rsidP="000336E5">
            <w:pPr>
              <w:spacing w:after="0"/>
              <w:rPr>
                <w:rFonts w:asciiTheme="majorBidi" w:hAnsiTheme="majorBidi" w:cstheme="majorBidi"/>
                <w:sz w:val="20"/>
                <w:szCs w:val="20"/>
                <w:lang w:val="lv-LV"/>
              </w:rPr>
            </w:pPr>
          </w:p>
          <w:p w14:paraId="1DA3895F" w14:textId="77777777" w:rsidR="0040192D" w:rsidRPr="0040192D" w:rsidRDefault="0040192D" w:rsidP="000336E5">
            <w:pPr>
              <w:spacing w:after="0"/>
              <w:rPr>
                <w:rFonts w:asciiTheme="majorBidi" w:hAnsiTheme="majorBidi" w:cstheme="majorBidi"/>
                <w:sz w:val="20"/>
                <w:szCs w:val="20"/>
                <w:lang w:val="lv-LV"/>
              </w:rPr>
            </w:pPr>
          </w:p>
          <w:p w14:paraId="25D9BCEF"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123209155</w:t>
            </w:r>
          </w:p>
          <w:p w14:paraId="2D31D1E0"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nil"/>
              <w:right w:val="single" w:sz="4" w:space="0" w:color="auto"/>
            </w:tcBorders>
            <w:hideMark/>
          </w:tcPr>
          <w:p w14:paraId="6B4D48E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Elektriskā konvekcijas krāsns ar mitrināšanu;  Ietilpība 6 gastronomiskie trauki GN 1/1-65 (attālums starp vadīklām 80mm); Nerūsējoša tērauda AISI 304 konstrukcija; iekšējā kamera ar noapaļotiem stūriem bez metinājuma šuvēm; durvīm dubultīgs karstumizturīgs stikls; regulējama temperatūra no +25C līdz +300C; Konvekcijas cepšana ar tiešo tvaiku, ar 11 pakāpju mitrināšanu; Ātrās dzesēšanas sistēma; Viegli kopjams, ar ūdeni tīrāms vadības panelis; Iebūvēta termozonde; Divu ātrumu ventilators: vienmērīgs un pulsējošs, kas nodrošina siltuma uzturēšanu; Ventilators izmanto tikai iepriekš sasildītu gaisu; Iekšējais halogēnais apgaismojums; Iebūvēta mazgāšanas sistēma; 4 automātiski cikli un 1 pusautomātisks; Svars 118 kg;</w:t>
            </w:r>
          </w:p>
        </w:tc>
        <w:tc>
          <w:tcPr>
            <w:tcW w:w="851" w:type="dxa"/>
            <w:tcBorders>
              <w:top w:val="nil"/>
              <w:left w:val="nil"/>
              <w:bottom w:val="single" w:sz="4" w:space="0" w:color="auto"/>
              <w:right w:val="single" w:sz="4" w:space="0" w:color="auto"/>
            </w:tcBorders>
            <w:noWrap/>
            <w:vAlign w:val="center"/>
            <w:hideMark/>
          </w:tcPr>
          <w:p w14:paraId="0EF3A20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0501C6B" w14:textId="77777777" w:rsidTr="0040192D">
        <w:trPr>
          <w:trHeight w:val="219"/>
        </w:trPr>
        <w:tc>
          <w:tcPr>
            <w:tcW w:w="883" w:type="dxa"/>
            <w:tcBorders>
              <w:top w:val="nil"/>
              <w:left w:val="single" w:sz="4" w:space="0" w:color="auto"/>
              <w:bottom w:val="single" w:sz="4" w:space="0" w:color="auto"/>
              <w:right w:val="single" w:sz="4" w:space="0" w:color="auto"/>
            </w:tcBorders>
            <w:vAlign w:val="center"/>
            <w:hideMark/>
          </w:tcPr>
          <w:p w14:paraId="0425C30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3a</w:t>
            </w:r>
          </w:p>
        </w:tc>
        <w:tc>
          <w:tcPr>
            <w:tcW w:w="1316" w:type="dxa"/>
            <w:tcBorders>
              <w:top w:val="single" w:sz="4" w:space="0" w:color="auto"/>
              <w:bottom w:val="single" w:sz="4" w:space="0" w:color="auto"/>
              <w:right w:val="single" w:sz="4" w:space="0" w:color="auto"/>
            </w:tcBorders>
          </w:tcPr>
          <w:p w14:paraId="37B8A91B"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00000"/>
                <w:sz w:val="20"/>
                <w:szCs w:val="20"/>
                <w:lang w:val="lv-LV"/>
              </w:rPr>
              <w:t>2161005161</w:t>
            </w:r>
          </w:p>
        </w:tc>
        <w:tc>
          <w:tcPr>
            <w:tcW w:w="6634" w:type="dxa"/>
            <w:tcBorders>
              <w:top w:val="single" w:sz="4" w:space="0" w:color="auto"/>
              <w:left w:val="single" w:sz="4" w:space="0" w:color="auto"/>
              <w:bottom w:val="single" w:sz="4" w:space="0" w:color="auto"/>
              <w:right w:val="single" w:sz="4" w:space="0" w:color="auto"/>
            </w:tcBorders>
            <w:hideMark/>
          </w:tcPr>
          <w:p w14:paraId="423C536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Ūdens mīkstinātājs 8 litri</w:t>
            </w:r>
          </w:p>
        </w:tc>
        <w:tc>
          <w:tcPr>
            <w:tcW w:w="851" w:type="dxa"/>
            <w:tcBorders>
              <w:top w:val="nil"/>
              <w:left w:val="nil"/>
              <w:bottom w:val="single" w:sz="4" w:space="0" w:color="auto"/>
              <w:right w:val="single" w:sz="4" w:space="0" w:color="auto"/>
            </w:tcBorders>
            <w:noWrap/>
            <w:vAlign w:val="center"/>
            <w:hideMark/>
          </w:tcPr>
          <w:p w14:paraId="1F58E4D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1B158F2E"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0C5F089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3b</w:t>
            </w:r>
          </w:p>
        </w:tc>
        <w:tc>
          <w:tcPr>
            <w:tcW w:w="1316" w:type="dxa"/>
            <w:tcBorders>
              <w:top w:val="single" w:sz="4" w:space="0" w:color="auto"/>
              <w:bottom w:val="single" w:sz="4" w:space="0" w:color="auto"/>
              <w:right w:val="single" w:sz="4" w:space="0" w:color="auto"/>
            </w:tcBorders>
          </w:tcPr>
          <w:p w14:paraId="34D8786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2161005161</w:t>
            </w:r>
          </w:p>
        </w:tc>
        <w:tc>
          <w:tcPr>
            <w:tcW w:w="6634" w:type="dxa"/>
            <w:tcBorders>
              <w:top w:val="nil"/>
              <w:left w:val="single" w:sz="4" w:space="0" w:color="auto"/>
              <w:bottom w:val="single" w:sz="4" w:space="0" w:color="auto"/>
              <w:right w:val="single" w:sz="4" w:space="0" w:color="auto"/>
            </w:tcBorders>
            <w:hideMark/>
          </w:tcPr>
          <w:p w14:paraId="6F8F8CBC"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Rokas duša, stiprināma pie krāsns sāniem</w:t>
            </w:r>
          </w:p>
        </w:tc>
        <w:tc>
          <w:tcPr>
            <w:tcW w:w="851" w:type="dxa"/>
            <w:tcBorders>
              <w:top w:val="nil"/>
              <w:left w:val="nil"/>
              <w:bottom w:val="single" w:sz="4" w:space="0" w:color="auto"/>
              <w:right w:val="single" w:sz="4" w:space="0" w:color="auto"/>
            </w:tcBorders>
            <w:noWrap/>
            <w:vAlign w:val="center"/>
            <w:hideMark/>
          </w:tcPr>
          <w:p w14:paraId="7117048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0C45633"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25228CF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3c</w:t>
            </w:r>
          </w:p>
        </w:tc>
        <w:tc>
          <w:tcPr>
            <w:tcW w:w="1316" w:type="dxa"/>
            <w:tcBorders>
              <w:top w:val="single" w:sz="4" w:space="0" w:color="auto"/>
              <w:bottom w:val="single" w:sz="4" w:space="0" w:color="auto"/>
              <w:right w:val="single" w:sz="4" w:space="0" w:color="auto"/>
            </w:tcBorders>
          </w:tcPr>
          <w:p w14:paraId="1E2032F1" w14:textId="0BB65FF8"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2161005162</w:t>
            </w:r>
          </w:p>
        </w:tc>
        <w:tc>
          <w:tcPr>
            <w:tcW w:w="6634" w:type="dxa"/>
            <w:tcBorders>
              <w:top w:val="nil"/>
              <w:left w:val="single" w:sz="4" w:space="0" w:color="auto"/>
              <w:bottom w:val="single" w:sz="4" w:space="0" w:color="auto"/>
              <w:right w:val="single" w:sz="4" w:space="0" w:color="auto"/>
            </w:tcBorders>
            <w:shd w:val="clear" w:color="000000" w:fill="FFFFFF"/>
            <w:hideMark/>
          </w:tcPr>
          <w:p w14:paraId="544EF867"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paplāte krāsnij GN 1/1-20</w:t>
            </w:r>
          </w:p>
        </w:tc>
        <w:tc>
          <w:tcPr>
            <w:tcW w:w="851" w:type="dxa"/>
            <w:tcBorders>
              <w:top w:val="nil"/>
              <w:left w:val="nil"/>
              <w:bottom w:val="single" w:sz="4" w:space="0" w:color="auto"/>
              <w:right w:val="single" w:sz="4" w:space="0" w:color="auto"/>
            </w:tcBorders>
            <w:noWrap/>
            <w:vAlign w:val="center"/>
            <w:hideMark/>
          </w:tcPr>
          <w:p w14:paraId="749C71B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r>
      <w:tr w:rsidR="0040192D" w:rsidRPr="0040192D" w14:paraId="78A5471E"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72BA3C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3d</w:t>
            </w:r>
          </w:p>
        </w:tc>
        <w:tc>
          <w:tcPr>
            <w:tcW w:w="1316" w:type="dxa"/>
            <w:tcBorders>
              <w:top w:val="single" w:sz="4" w:space="0" w:color="auto"/>
              <w:bottom w:val="single" w:sz="4" w:space="0" w:color="auto"/>
              <w:right w:val="single" w:sz="4" w:space="0" w:color="auto"/>
            </w:tcBorders>
          </w:tcPr>
          <w:p w14:paraId="47272CB1" w14:textId="458EA0A9"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2161005163</w:t>
            </w:r>
          </w:p>
        </w:tc>
        <w:tc>
          <w:tcPr>
            <w:tcW w:w="6634" w:type="dxa"/>
            <w:tcBorders>
              <w:top w:val="nil"/>
              <w:left w:val="single" w:sz="4" w:space="0" w:color="auto"/>
              <w:bottom w:val="single" w:sz="4" w:space="0" w:color="auto"/>
              <w:right w:val="single" w:sz="4" w:space="0" w:color="auto"/>
            </w:tcBorders>
            <w:shd w:val="clear" w:color="000000" w:fill="FFFFFF"/>
            <w:hideMark/>
          </w:tcPr>
          <w:p w14:paraId="44EA56AC"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trauks GN 1/1-40</w:t>
            </w:r>
          </w:p>
        </w:tc>
        <w:tc>
          <w:tcPr>
            <w:tcW w:w="851" w:type="dxa"/>
            <w:tcBorders>
              <w:top w:val="nil"/>
              <w:left w:val="nil"/>
              <w:bottom w:val="single" w:sz="4" w:space="0" w:color="auto"/>
              <w:right w:val="single" w:sz="4" w:space="0" w:color="auto"/>
            </w:tcBorders>
            <w:noWrap/>
            <w:vAlign w:val="center"/>
            <w:hideMark/>
          </w:tcPr>
          <w:p w14:paraId="6D0BCC3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r>
      <w:tr w:rsidR="0040192D" w:rsidRPr="0040192D" w14:paraId="7F20B764"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7A6498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3e</w:t>
            </w:r>
          </w:p>
        </w:tc>
        <w:tc>
          <w:tcPr>
            <w:tcW w:w="1316" w:type="dxa"/>
            <w:tcBorders>
              <w:top w:val="single" w:sz="4" w:space="0" w:color="auto"/>
              <w:bottom w:val="single" w:sz="4" w:space="0" w:color="auto"/>
              <w:right w:val="single" w:sz="4" w:space="0" w:color="auto"/>
            </w:tcBorders>
          </w:tcPr>
          <w:p w14:paraId="654F7E1B" w14:textId="5B39701B"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2161005163</w:t>
            </w:r>
          </w:p>
        </w:tc>
        <w:tc>
          <w:tcPr>
            <w:tcW w:w="6634" w:type="dxa"/>
            <w:tcBorders>
              <w:top w:val="nil"/>
              <w:left w:val="single" w:sz="4" w:space="0" w:color="auto"/>
              <w:bottom w:val="single" w:sz="4" w:space="0" w:color="auto"/>
              <w:right w:val="single" w:sz="4" w:space="0" w:color="auto"/>
            </w:tcBorders>
            <w:shd w:val="clear" w:color="000000" w:fill="FFFFFF"/>
            <w:hideMark/>
          </w:tcPr>
          <w:p w14:paraId="35A5C64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trauks GN 1/1-65</w:t>
            </w:r>
          </w:p>
        </w:tc>
        <w:tc>
          <w:tcPr>
            <w:tcW w:w="851" w:type="dxa"/>
            <w:tcBorders>
              <w:top w:val="nil"/>
              <w:left w:val="nil"/>
              <w:bottom w:val="single" w:sz="4" w:space="0" w:color="auto"/>
              <w:right w:val="single" w:sz="4" w:space="0" w:color="auto"/>
            </w:tcBorders>
            <w:noWrap/>
            <w:vAlign w:val="center"/>
            <w:hideMark/>
          </w:tcPr>
          <w:p w14:paraId="33B3431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r>
      <w:tr w:rsidR="0040192D" w:rsidRPr="0040192D" w14:paraId="0A39496D"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25287DD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3f</w:t>
            </w:r>
          </w:p>
        </w:tc>
        <w:tc>
          <w:tcPr>
            <w:tcW w:w="1316" w:type="dxa"/>
            <w:tcBorders>
              <w:top w:val="single" w:sz="4" w:space="0" w:color="auto"/>
              <w:bottom w:val="single" w:sz="4" w:space="0" w:color="auto"/>
              <w:right w:val="single" w:sz="4" w:space="0" w:color="auto"/>
            </w:tcBorders>
          </w:tcPr>
          <w:p w14:paraId="686F6D57" w14:textId="3019720F"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2161005163</w:t>
            </w:r>
          </w:p>
        </w:tc>
        <w:tc>
          <w:tcPr>
            <w:tcW w:w="6634" w:type="dxa"/>
            <w:tcBorders>
              <w:top w:val="nil"/>
              <w:left w:val="single" w:sz="4" w:space="0" w:color="auto"/>
              <w:bottom w:val="single" w:sz="4" w:space="0" w:color="auto"/>
              <w:right w:val="single" w:sz="4" w:space="0" w:color="auto"/>
            </w:tcBorders>
            <w:shd w:val="clear" w:color="000000" w:fill="FFFFFF"/>
            <w:hideMark/>
          </w:tcPr>
          <w:p w14:paraId="15C28C2F"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trauks GN 1/1-65 perforēts</w:t>
            </w:r>
          </w:p>
        </w:tc>
        <w:tc>
          <w:tcPr>
            <w:tcW w:w="851" w:type="dxa"/>
            <w:tcBorders>
              <w:top w:val="nil"/>
              <w:left w:val="nil"/>
              <w:bottom w:val="single" w:sz="4" w:space="0" w:color="auto"/>
              <w:right w:val="single" w:sz="4" w:space="0" w:color="auto"/>
            </w:tcBorders>
            <w:noWrap/>
            <w:vAlign w:val="center"/>
            <w:hideMark/>
          </w:tcPr>
          <w:p w14:paraId="638897E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4431B9AA"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52C2846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3g</w:t>
            </w:r>
          </w:p>
        </w:tc>
        <w:tc>
          <w:tcPr>
            <w:tcW w:w="1316" w:type="dxa"/>
            <w:tcBorders>
              <w:top w:val="single" w:sz="4" w:space="0" w:color="auto"/>
              <w:bottom w:val="single" w:sz="4" w:space="0" w:color="auto"/>
              <w:right w:val="single" w:sz="4" w:space="0" w:color="auto"/>
            </w:tcBorders>
          </w:tcPr>
          <w:p w14:paraId="412BC4E6" w14:textId="4498AC5E"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2161005164</w:t>
            </w:r>
          </w:p>
        </w:tc>
        <w:tc>
          <w:tcPr>
            <w:tcW w:w="6634" w:type="dxa"/>
            <w:tcBorders>
              <w:top w:val="nil"/>
              <w:left w:val="single" w:sz="4" w:space="0" w:color="auto"/>
              <w:bottom w:val="single" w:sz="4" w:space="0" w:color="auto"/>
              <w:right w:val="single" w:sz="4" w:space="0" w:color="auto"/>
            </w:tcBorders>
            <w:shd w:val="clear" w:color="000000" w:fill="FFFFFF"/>
            <w:hideMark/>
          </w:tcPr>
          <w:p w14:paraId="472D6FD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cepšanas reste GN 1/1</w:t>
            </w:r>
          </w:p>
        </w:tc>
        <w:tc>
          <w:tcPr>
            <w:tcW w:w="851" w:type="dxa"/>
            <w:tcBorders>
              <w:top w:val="nil"/>
              <w:left w:val="nil"/>
              <w:bottom w:val="single" w:sz="4" w:space="0" w:color="auto"/>
              <w:right w:val="single" w:sz="4" w:space="0" w:color="auto"/>
            </w:tcBorders>
            <w:noWrap/>
            <w:vAlign w:val="center"/>
            <w:hideMark/>
          </w:tcPr>
          <w:p w14:paraId="35276A9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29602F1A" w14:textId="77777777" w:rsidTr="0040192D">
        <w:trPr>
          <w:trHeight w:val="264"/>
        </w:trPr>
        <w:tc>
          <w:tcPr>
            <w:tcW w:w="883" w:type="dxa"/>
            <w:tcBorders>
              <w:top w:val="nil"/>
              <w:left w:val="single" w:sz="4" w:space="0" w:color="auto"/>
              <w:bottom w:val="single" w:sz="4" w:space="0" w:color="auto"/>
              <w:right w:val="single" w:sz="4" w:space="0" w:color="auto"/>
            </w:tcBorders>
            <w:vAlign w:val="center"/>
            <w:hideMark/>
          </w:tcPr>
          <w:p w14:paraId="42AC842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w:t>
            </w:r>
          </w:p>
        </w:tc>
        <w:tc>
          <w:tcPr>
            <w:tcW w:w="1316" w:type="dxa"/>
            <w:tcBorders>
              <w:top w:val="single" w:sz="4" w:space="0" w:color="auto"/>
              <w:bottom w:val="single" w:sz="4" w:space="0" w:color="auto"/>
              <w:right w:val="single" w:sz="4" w:space="0" w:color="auto"/>
            </w:tcBorders>
          </w:tcPr>
          <w:p w14:paraId="0D115A75" w14:textId="5E56D791"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123209156</w:t>
            </w:r>
          </w:p>
        </w:tc>
        <w:tc>
          <w:tcPr>
            <w:tcW w:w="6634" w:type="dxa"/>
            <w:tcBorders>
              <w:top w:val="nil"/>
              <w:left w:val="single" w:sz="4" w:space="0" w:color="auto"/>
              <w:bottom w:val="single" w:sz="4" w:space="0" w:color="auto"/>
              <w:right w:val="single" w:sz="4" w:space="0" w:color="auto"/>
            </w:tcBorders>
            <w:shd w:val="clear" w:color="000000" w:fill="FFFFFF"/>
            <w:hideMark/>
          </w:tcPr>
          <w:p w14:paraId="6DC7F2C6"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Nerūsējošā tērauda AISI 304 paliktnis ar slīdnēm  6xGN 1/1 trauku novietošanai</w:t>
            </w:r>
          </w:p>
        </w:tc>
        <w:tc>
          <w:tcPr>
            <w:tcW w:w="851" w:type="dxa"/>
            <w:tcBorders>
              <w:top w:val="nil"/>
              <w:left w:val="nil"/>
              <w:bottom w:val="single" w:sz="4" w:space="0" w:color="auto"/>
              <w:right w:val="single" w:sz="4" w:space="0" w:color="auto"/>
            </w:tcBorders>
            <w:noWrap/>
            <w:vAlign w:val="center"/>
            <w:hideMark/>
          </w:tcPr>
          <w:p w14:paraId="2AB97F9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83C0A85" w14:textId="77777777" w:rsidTr="0040192D">
        <w:trPr>
          <w:trHeight w:val="406"/>
        </w:trPr>
        <w:tc>
          <w:tcPr>
            <w:tcW w:w="883" w:type="dxa"/>
            <w:tcBorders>
              <w:top w:val="single" w:sz="4" w:space="0" w:color="auto"/>
              <w:left w:val="single" w:sz="4" w:space="0" w:color="auto"/>
              <w:bottom w:val="single" w:sz="4" w:space="0" w:color="auto"/>
              <w:right w:val="single" w:sz="4" w:space="0" w:color="auto"/>
            </w:tcBorders>
            <w:vAlign w:val="center"/>
            <w:hideMark/>
          </w:tcPr>
          <w:p w14:paraId="69FBC63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5</w:t>
            </w:r>
          </w:p>
        </w:tc>
        <w:tc>
          <w:tcPr>
            <w:tcW w:w="1316" w:type="dxa"/>
            <w:tcBorders>
              <w:top w:val="single" w:sz="4" w:space="0" w:color="auto"/>
              <w:left w:val="single" w:sz="4" w:space="0" w:color="auto"/>
              <w:bottom w:val="single" w:sz="4" w:space="0" w:color="auto"/>
              <w:right w:val="single" w:sz="4" w:space="0" w:color="auto"/>
            </w:tcBorders>
          </w:tcPr>
          <w:p w14:paraId="7AF04102" w14:textId="77777777"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2161005167</w:t>
            </w:r>
          </w:p>
          <w:p w14:paraId="6DFAF4CA"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4F8DEE6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2FEE8F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w:t>
            </w:r>
          </w:p>
        </w:tc>
      </w:tr>
      <w:tr w:rsidR="0040192D" w:rsidRPr="0040192D" w14:paraId="74D05BBE" w14:textId="77777777" w:rsidTr="0040192D">
        <w:trPr>
          <w:trHeight w:val="426"/>
        </w:trPr>
        <w:tc>
          <w:tcPr>
            <w:tcW w:w="883" w:type="dxa"/>
            <w:tcBorders>
              <w:top w:val="single" w:sz="4" w:space="0" w:color="auto"/>
              <w:left w:val="single" w:sz="4" w:space="0" w:color="auto"/>
              <w:bottom w:val="single" w:sz="4" w:space="0" w:color="auto"/>
              <w:right w:val="single" w:sz="4" w:space="0" w:color="auto"/>
            </w:tcBorders>
            <w:vAlign w:val="center"/>
            <w:hideMark/>
          </w:tcPr>
          <w:p w14:paraId="126C726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5a</w:t>
            </w:r>
          </w:p>
        </w:tc>
        <w:tc>
          <w:tcPr>
            <w:tcW w:w="1316" w:type="dxa"/>
            <w:tcBorders>
              <w:top w:val="single" w:sz="4" w:space="0" w:color="auto"/>
              <w:bottom w:val="single" w:sz="4" w:space="0" w:color="auto"/>
              <w:right w:val="single" w:sz="4" w:space="0" w:color="auto"/>
            </w:tcBorders>
          </w:tcPr>
          <w:p w14:paraId="356CEE41" w14:textId="484D738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123209157</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2EFD04B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Ūdens krāns - kolona; • Materiāls AISI 304; • stiprināts pie plīts darba virsmas; • grozāms (h=700mm); • krāna garums 250 mm;</w:t>
            </w:r>
          </w:p>
        </w:tc>
        <w:tc>
          <w:tcPr>
            <w:tcW w:w="851" w:type="dxa"/>
            <w:tcBorders>
              <w:top w:val="single" w:sz="4" w:space="0" w:color="auto"/>
              <w:left w:val="nil"/>
              <w:bottom w:val="single" w:sz="4" w:space="0" w:color="auto"/>
              <w:right w:val="single" w:sz="4" w:space="0" w:color="auto"/>
            </w:tcBorders>
            <w:noWrap/>
            <w:vAlign w:val="center"/>
            <w:hideMark/>
          </w:tcPr>
          <w:p w14:paraId="3BA99BF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1F563BAE"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85C772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5b</w:t>
            </w:r>
          </w:p>
        </w:tc>
        <w:tc>
          <w:tcPr>
            <w:tcW w:w="1316" w:type="dxa"/>
            <w:tcBorders>
              <w:top w:val="single" w:sz="4" w:space="0" w:color="auto"/>
              <w:bottom w:val="single" w:sz="4" w:space="0" w:color="auto"/>
              <w:right w:val="single" w:sz="4" w:space="0" w:color="auto"/>
            </w:tcBorders>
          </w:tcPr>
          <w:p w14:paraId="35A0E54A" w14:textId="135BEADA"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123209158</w:t>
            </w:r>
          </w:p>
        </w:tc>
        <w:tc>
          <w:tcPr>
            <w:tcW w:w="6634" w:type="dxa"/>
            <w:tcBorders>
              <w:top w:val="nil"/>
              <w:left w:val="single" w:sz="4" w:space="0" w:color="auto"/>
              <w:bottom w:val="single" w:sz="4" w:space="0" w:color="auto"/>
              <w:right w:val="single" w:sz="4" w:space="0" w:color="auto"/>
            </w:tcBorders>
            <w:shd w:val="clear" w:color="000000" w:fill="FFFFFF"/>
            <w:hideMark/>
          </w:tcPr>
          <w:p w14:paraId="78891043"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Atviltņu bloks ar 3 atvilktnēm (pie viena galda poz. 5.)</w:t>
            </w:r>
          </w:p>
        </w:tc>
        <w:tc>
          <w:tcPr>
            <w:tcW w:w="851" w:type="dxa"/>
            <w:tcBorders>
              <w:top w:val="nil"/>
              <w:left w:val="nil"/>
              <w:bottom w:val="single" w:sz="4" w:space="0" w:color="auto"/>
              <w:right w:val="single" w:sz="4" w:space="0" w:color="auto"/>
            </w:tcBorders>
            <w:noWrap/>
            <w:vAlign w:val="center"/>
            <w:hideMark/>
          </w:tcPr>
          <w:p w14:paraId="3D41C60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F95AB08" w14:textId="77777777" w:rsidTr="0040192D">
        <w:trPr>
          <w:trHeight w:val="393"/>
        </w:trPr>
        <w:tc>
          <w:tcPr>
            <w:tcW w:w="883" w:type="dxa"/>
            <w:tcBorders>
              <w:top w:val="nil"/>
              <w:left w:val="single" w:sz="4" w:space="0" w:color="auto"/>
              <w:bottom w:val="single" w:sz="4" w:space="0" w:color="auto"/>
              <w:right w:val="single" w:sz="4" w:space="0" w:color="auto"/>
            </w:tcBorders>
            <w:vAlign w:val="center"/>
            <w:hideMark/>
          </w:tcPr>
          <w:p w14:paraId="4A3C4CD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6</w:t>
            </w:r>
          </w:p>
        </w:tc>
        <w:tc>
          <w:tcPr>
            <w:tcW w:w="1316" w:type="dxa"/>
            <w:tcBorders>
              <w:top w:val="single" w:sz="4" w:space="0" w:color="auto"/>
              <w:bottom w:val="single" w:sz="4" w:space="0" w:color="auto"/>
              <w:right w:val="single" w:sz="4" w:space="0" w:color="auto"/>
            </w:tcBorders>
          </w:tcPr>
          <w:p w14:paraId="065CAAA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123209159</w:t>
            </w:r>
          </w:p>
          <w:p w14:paraId="2C0B7447"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4E7896B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0339E86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C49FD2B" w14:textId="77777777" w:rsidTr="0040192D">
        <w:trPr>
          <w:trHeight w:val="399"/>
        </w:trPr>
        <w:tc>
          <w:tcPr>
            <w:tcW w:w="883" w:type="dxa"/>
            <w:tcBorders>
              <w:top w:val="nil"/>
              <w:left w:val="single" w:sz="4" w:space="0" w:color="auto"/>
              <w:bottom w:val="single" w:sz="4" w:space="0" w:color="auto"/>
              <w:right w:val="single" w:sz="4" w:space="0" w:color="auto"/>
            </w:tcBorders>
            <w:vAlign w:val="center"/>
            <w:hideMark/>
          </w:tcPr>
          <w:p w14:paraId="0BCF362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7</w:t>
            </w:r>
          </w:p>
        </w:tc>
        <w:tc>
          <w:tcPr>
            <w:tcW w:w="1316" w:type="dxa"/>
            <w:tcBorders>
              <w:top w:val="single" w:sz="4" w:space="0" w:color="auto"/>
              <w:bottom w:val="single" w:sz="4" w:space="0" w:color="auto"/>
              <w:right w:val="single" w:sz="4" w:space="0" w:color="auto"/>
            </w:tcBorders>
          </w:tcPr>
          <w:p w14:paraId="275DB516"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123209160</w:t>
            </w:r>
          </w:p>
        </w:tc>
        <w:tc>
          <w:tcPr>
            <w:tcW w:w="6634" w:type="dxa"/>
            <w:tcBorders>
              <w:top w:val="nil"/>
              <w:left w:val="single" w:sz="4" w:space="0" w:color="auto"/>
              <w:bottom w:val="single" w:sz="4" w:space="0" w:color="auto"/>
              <w:right w:val="single" w:sz="4" w:space="0" w:color="auto"/>
            </w:tcBorders>
            <w:shd w:val="clear" w:color="000000" w:fill="FFFFFF"/>
            <w:hideMark/>
          </w:tcPr>
          <w:p w14:paraId="50F8DFF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76B3D6F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95588F5" w14:textId="77777777" w:rsidTr="0040192D">
        <w:trPr>
          <w:trHeight w:val="391"/>
        </w:trPr>
        <w:tc>
          <w:tcPr>
            <w:tcW w:w="883" w:type="dxa"/>
            <w:tcBorders>
              <w:top w:val="nil"/>
              <w:left w:val="single" w:sz="4" w:space="0" w:color="auto"/>
              <w:bottom w:val="single" w:sz="4" w:space="0" w:color="auto"/>
              <w:right w:val="single" w:sz="4" w:space="0" w:color="auto"/>
            </w:tcBorders>
            <w:vAlign w:val="center"/>
            <w:hideMark/>
          </w:tcPr>
          <w:p w14:paraId="6D82532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8</w:t>
            </w:r>
          </w:p>
        </w:tc>
        <w:tc>
          <w:tcPr>
            <w:tcW w:w="1316" w:type="dxa"/>
            <w:tcBorders>
              <w:top w:val="single" w:sz="4" w:space="0" w:color="auto"/>
              <w:bottom w:val="single" w:sz="4" w:space="0" w:color="auto"/>
              <w:right w:val="single" w:sz="4" w:space="0" w:color="auto"/>
            </w:tcBorders>
          </w:tcPr>
          <w:p w14:paraId="3BBDEF9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12329161</w:t>
            </w:r>
          </w:p>
          <w:p w14:paraId="009D52A5"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2E782EC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griestu tvaiku nosūcējs ar labirinta tipa filtriem un apgaismojumu, bez ventilatora, max caurplūde 3000 mc/h, izv. 2xD400; kondensāta noteces ventilis; elektrības slēdzis</w:t>
            </w:r>
          </w:p>
        </w:tc>
        <w:tc>
          <w:tcPr>
            <w:tcW w:w="851" w:type="dxa"/>
            <w:tcBorders>
              <w:top w:val="nil"/>
              <w:left w:val="nil"/>
              <w:bottom w:val="single" w:sz="4" w:space="0" w:color="auto"/>
              <w:right w:val="single" w:sz="4" w:space="0" w:color="auto"/>
            </w:tcBorders>
            <w:noWrap/>
            <w:vAlign w:val="center"/>
            <w:hideMark/>
          </w:tcPr>
          <w:p w14:paraId="53A8446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95CC28E"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741D7B"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3E9BE8E7"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42AB00"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aukstā zona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5EA70AF8"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35A293A3" w14:textId="77777777" w:rsidTr="000336E5">
        <w:trPr>
          <w:trHeight w:val="784"/>
        </w:trPr>
        <w:tc>
          <w:tcPr>
            <w:tcW w:w="883" w:type="dxa"/>
            <w:tcBorders>
              <w:top w:val="nil"/>
              <w:left w:val="single" w:sz="4" w:space="0" w:color="auto"/>
              <w:bottom w:val="single" w:sz="4" w:space="0" w:color="auto"/>
              <w:right w:val="single" w:sz="4" w:space="0" w:color="auto"/>
            </w:tcBorders>
            <w:vAlign w:val="center"/>
            <w:hideMark/>
          </w:tcPr>
          <w:p w14:paraId="06A0A21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9</w:t>
            </w:r>
          </w:p>
        </w:tc>
        <w:tc>
          <w:tcPr>
            <w:tcW w:w="1316" w:type="dxa"/>
            <w:tcBorders>
              <w:top w:val="single" w:sz="4" w:space="0" w:color="auto"/>
              <w:bottom w:val="single" w:sz="4" w:space="0" w:color="auto"/>
              <w:right w:val="single" w:sz="4" w:space="0" w:color="auto"/>
            </w:tcBorders>
          </w:tcPr>
          <w:p w14:paraId="5B774AC2" w14:textId="77777777" w:rsidR="0040192D" w:rsidRPr="0040192D" w:rsidRDefault="0040192D" w:rsidP="000336E5">
            <w:pPr>
              <w:spacing w:after="0"/>
              <w:rPr>
                <w:rFonts w:asciiTheme="majorBidi" w:hAnsiTheme="majorBidi" w:cstheme="majorBidi"/>
                <w:sz w:val="20"/>
                <w:szCs w:val="20"/>
                <w:lang w:val="lv-LV"/>
              </w:rPr>
            </w:pPr>
          </w:p>
          <w:p w14:paraId="0A7BDEBA"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123209162</w:t>
            </w:r>
          </w:p>
          <w:p w14:paraId="4D1C4EC6"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nil"/>
              <w:left w:val="single" w:sz="4" w:space="0" w:color="auto"/>
              <w:bottom w:val="single" w:sz="4" w:space="0" w:color="auto"/>
              <w:right w:val="single" w:sz="4" w:space="0" w:color="auto"/>
            </w:tcBorders>
            <w:hideMark/>
          </w:tcPr>
          <w:p w14:paraId="5206ED8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6ED3279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4B02DF1" w14:textId="77777777" w:rsidTr="000336E5">
        <w:trPr>
          <w:trHeight w:val="655"/>
        </w:trPr>
        <w:tc>
          <w:tcPr>
            <w:tcW w:w="883" w:type="dxa"/>
            <w:tcBorders>
              <w:top w:val="single" w:sz="4" w:space="0" w:color="auto"/>
              <w:left w:val="single" w:sz="4" w:space="0" w:color="auto"/>
              <w:bottom w:val="single" w:sz="4" w:space="0" w:color="auto"/>
              <w:right w:val="single" w:sz="4" w:space="0" w:color="auto"/>
            </w:tcBorders>
            <w:vAlign w:val="center"/>
            <w:hideMark/>
          </w:tcPr>
          <w:p w14:paraId="3906AEA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10</w:t>
            </w:r>
          </w:p>
        </w:tc>
        <w:tc>
          <w:tcPr>
            <w:tcW w:w="1316" w:type="dxa"/>
            <w:tcBorders>
              <w:top w:val="single" w:sz="4" w:space="0" w:color="auto"/>
              <w:bottom w:val="single" w:sz="4" w:space="0" w:color="auto"/>
              <w:right w:val="single" w:sz="4" w:space="0" w:color="auto"/>
            </w:tcBorders>
          </w:tcPr>
          <w:p w14:paraId="50671FB9"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123209163</w:t>
            </w:r>
          </w:p>
          <w:p w14:paraId="2C96C515"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2F13773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ar izlietni (izmēri 500x500x250 mm); Izlietne labajā pusē, presēta, bezšuvju; Aizmugures apmale, augstums 50mm; Galda apakšējā daļā plaukts; 120 kg slodze uz plauktu; Galda kājas 40x40mm, regulēšanas amplitūda +25/-15mm; </w:t>
            </w:r>
          </w:p>
        </w:tc>
        <w:tc>
          <w:tcPr>
            <w:tcW w:w="851" w:type="dxa"/>
            <w:tcBorders>
              <w:top w:val="single" w:sz="4" w:space="0" w:color="auto"/>
              <w:left w:val="nil"/>
              <w:bottom w:val="single" w:sz="4" w:space="0" w:color="auto"/>
              <w:right w:val="single" w:sz="4" w:space="0" w:color="auto"/>
            </w:tcBorders>
            <w:noWrap/>
            <w:vAlign w:val="center"/>
            <w:hideMark/>
          </w:tcPr>
          <w:p w14:paraId="18D168D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AAB5E07" w14:textId="77777777" w:rsidTr="000336E5">
        <w:trPr>
          <w:trHeight w:val="300"/>
        </w:trPr>
        <w:tc>
          <w:tcPr>
            <w:tcW w:w="883" w:type="dxa"/>
            <w:tcBorders>
              <w:top w:val="single" w:sz="4" w:space="0" w:color="auto"/>
              <w:left w:val="single" w:sz="4" w:space="0" w:color="auto"/>
              <w:bottom w:val="single" w:sz="4" w:space="0" w:color="auto"/>
              <w:right w:val="single" w:sz="4" w:space="0" w:color="auto"/>
            </w:tcBorders>
            <w:vAlign w:val="center"/>
            <w:hideMark/>
          </w:tcPr>
          <w:p w14:paraId="65DF399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10a</w:t>
            </w:r>
          </w:p>
        </w:tc>
        <w:tc>
          <w:tcPr>
            <w:tcW w:w="1316" w:type="dxa"/>
            <w:tcBorders>
              <w:top w:val="single" w:sz="4" w:space="0" w:color="auto"/>
              <w:left w:val="single" w:sz="4" w:space="0" w:color="auto"/>
              <w:bottom w:val="single" w:sz="4" w:space="0" w:color="auto"/>
              <w:right w:val="single" w:sz="4" w:space="0" w:color="auto"/>
            </w:tcBorders>
          </w:tcPr>
          <w:p w14:paraId="2B82C0A1" w14:textId="1440C1EA"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5224AFE9"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 un plastikāta sifons</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47D6C2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D1E0D6E" w14:textId="77777777" w:rsidTr="000336E5">
        <w:trPr>
          <w:trHeight w:val="257"/>
        </w:trPr>
        <w:tc>
          <w:tcPr>
            <w:tcW w:w="883" w:type="dxa"/>
            <w:tcBorders>
              <w:top w:val="single" w:sz="4" w:space="0" w:color="auto"/>
              <w:left w:val="single" w:sz="4" w:space="0" w:color="auto"/>
              <w:bottom w:val="single" w:sz="4" w:space="0" w:color="auto"/>
              <w:right w:val="single" w:sz="4" w:space="0" w:color="auto"/>
            </w:tcBorders>
            <w:vAlign w:val="center"/>
            <w:hideMark/>
          </w:tcPr>
          <w:p w14:paraId="5B42F30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10b</w:t>
            </w:r>
          </w:p>
        </w:tc>
        <w:tc>
          <w:tcPr>
            <w:tcW w:w="1316" w:type="dxa"/>
            <w:tcBorders>
              <w:top w:val="single" w:sz="4" w:space="0" w:color="auto"/>
              <w:bottom w:val="single" w:sz="4" w:space="0" w:color="auto"/>
              <w:right w:val="single" w:sz="4" w:space="0" w:color="auto"/>
            </w:tcBorders>
          </w:tcPr>
          <w:p w14:paraId="0BC3D0C7" w14:textId="402CDDAB"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123209164</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722D24F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Atvilktņu bloks ar 3 atvilktnēm kreisajā pusē</w:t>
            </w:r>
          </w:p>
        </w:tc>
        <w:tc>
          <w:tcPr>
            <w:tcW w:w="851" w:type="dxa"/>
            <w:tcBorders>
              <w:top w:val="single" w:sz="4" w:space="0" w:color="auto"/>
              <w:left w:val="nil"/>
              <w:bottom w:val="single" w:sz="4" w:space="0" w:color="auto"/>
              <w:right w:val="single" w:sz="4" w:space="0" w:color="auto"/>
            </w:tcBorders>
            <w:noWrap/>
            <w:vAlign w:val="center"/>
            <w:hideMark/>
          </w:tcPr>
          <w:p w14:paraId="48F07DF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FFFA66E" w14:textId="77777777" w:rsidTr="0040192D">
        <w:trPr>
          <w:trHeight w:val="375"/>
        </w:trPr>
        <w:tc>
          <w:tcPr>
            <w:tcW w:w="883" w:type="dxa"/>
            <w:tcBorders>
              <w:top w:val="nil"/>
              <w:left w:val="single" w:sz="4" w:space="0" w:color="auto"/>
              <w:bottom w:val="single" w:sz="4" w:space="0" w:color="auto"/>
              <w:right w:val="single" w:sz="4" w:space="0" w:color="auto"/>
            </w:tcBorders>
            <w:vAlign w:val="center"/>
            <w:hideMark/>
          </w:tcPr>
          <w:p w14:paraId="14F6097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11</w:t>
            </w:r>
          </w:p>
        </w:tc>
        <w:tc>
          <w:tcPr>
            <w:tcW w:w="1316" w:type="dxa"/>
            <w:tcBorders>
              <w:top w:val="single" w:sz="4" w:space="0" w:color="auto"/>
              <w:bottom w:val="single" w:sz="4" w:space="0" w:color="auto"/>
              <w:right w:val="single" w:sz="4" w:space="0" w:color="auto"/>
            </w:tcBorders>
          </w:tcPr>
          <w:p w14:paraId="6A5F2697" w14:textId="50D61693"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123209165</w:t>
            </w:r>
          </w:p>
        </w:tc>
        <w:tc>
          <w:tcPr>
            <w:tcW w:w="6634" w:type="dxa"/>
            <w:tcBorders>
              <w:top w:val="nil"/>
              <w:left w:val="single" w:sz="4" w:space="0" w:color="auto"/>
              <w:bottom w:val="single" w:sz="4" w:space="0" w:color="auto"/>
              <w:right w:val="single" w:sz="4" w:space="0" w:color="auto"/>
            </w:tcBorders>
            <w:shd w:val="clear" w:color="000000" w:fill="FFFFFF"/>
            <w:hideMark/>
          </w:tcPr>
          <w:p w14:paraId="5F586F3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Gastronomiskais griezējs Eco 220, asmenis 220mm, šķēlīšu biezums 0-15mm; pašasinošs asmenis; galda modelis</w:t>
            </w:r>
          </w:p>
        </w:tc>
        <w:tc>
          <w:tcPr>
            <w:tcW w:w="851" w:type="dxa"/>
            <w:tcBorders>
              <w:top w:val="nil"/>
              <w:left w:val="nil"/>
              <w:bottom w:val="single" w:sz="4" w:space="0" w:color="auto"/>
              <w:right w:val="single" w:sz="4" w:space="0" w:color="auto"/>
            </w:tcBorders>
            <w:noWrap/>
            <w:vAlign w:val="center"/>
            <w:hideMark/>
          </w:tcPr>
          <w:p w14:paraId="5EAF23D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385A00F" w14:textId="77777777" w:rsidTr="0040192D">
        <w:trPr>
          <w:trHeight w:val="411"/>
        </w:trPr>
        <w:tc>
          <w:tcPr>
            <w:tcW w:w="883" w:type="dxa"/>
            <w:tcBorders>
              <w:top w:val="nil"/>
              <w:left w:val="single" w:sz="4" w:space="0" w:color="auto"/>
              <w:bottom w:val="single" w:sz="4" w:space="0" w:color="auto"/>
              <w:right w:val="single" w:sz="4" w:space="0" w:color="auto"/>
            </w:tcBorders>
            <w:vAlign w:val="center"/>
            <w:hideMark/>
          </w:tcPr>
          <w:p w14:paraId="0DA0BF4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12</w:t>
            </w:r>
          </w:p>
        </w:tc>
        <w:tc>
          <w:tcPr>
            <w:tcW w:w="1316" w:type="dxa"/>
            <w:tcBorders>
              <w:top w:val="single" w:sz="4" w:space="0" w:color="auto"/>
              <w:bottom w:val="single" w:sz="4" w:space="0" w:color="auto"/>
              <w:right w:val="single" w:sz="4" w:space="0" w:color="auto"/>
            </w:tcBorders>
          </w:tcPr>
          <w:p w14:paraId="6AD7B1D4" w14:textId="77777777" w:rsidR="0040192D" w:rsidRPr="0040192D" w:rsidRDefault="0040192D" w:rsidP="000336E5">
            <w:pPr>
              <w:spacing w:after="0"/>
              <w:rPr>
                <w:rFonts w:asciiTheme="majorBidi" w:hAnsiTheme="majorBidi" w:cstheme="majorBidi"/>
                <w:color w:val="000000"/>
                <w:sz w:val="20"/>
                <w:szCs w:val="20"/>
                <w:lang w:val="lv-LV"/>
              </w:rPr>
            </w:pPr>
          </w:p>
          <w:p w14:paraId="4F3364F3" w14:textId="1EAC3E13"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2161005166</w:t>
            </w:r>
          </w:p>
        </w:tc>
        <w:tc>
          <w:tcPr>
            <w:tcW w:w="6634" w:type="dxa"/>
            <w:tcBorders>
              <w:top w:val="nil"/>
              <w:left w:val="single" w:sz="4" w:space="0" w:color="auto"/>
              <w:bottom w:val="single" w:sz="4" w:space="0" w:color="auto"/>
              <w:right w:val="single" w:sz="4" w:space="0" w:color="auto"/>
            </w:tcBorders>
            <w:shd w:val="clear" w:color="000000" w:fill="FFFFFF"/>
            <w:hideMark/>
          </w:tcPr>
          <w:p w14:paraId="01B4A4B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2 sienas statnes un balsti; Maksimālais slogs 40kg/vienam plauktam (vienmērīgi sadalīts); Plauktu augstums ir maināms (atstarpe – 35mm).</w:t>
            </w:r>
          </w:p>
        </w:tc>
        <w:tc>
          <w:tcPr>
            <w:tcW w:w="851" w:type="dxa"/>
            <w:tcBorders>
              <w:top w:val="nil"/>
              <w:left w:val="nil"/>
              <w:bottom w:val="single" w:sz="4" w:space="0" w:color="auto"/>
              <w:right w:val="single" w:sz="4" w:space="0" w:color="auto"/>
            </w:tcBorders>
            <w:noWrap/>
            <w:vAlign w:val="center"/>
            <w:hideMark/>
          </w:tcPr>
          <w:p w14:paraId="0A1F72D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4CA35BA1" w14:textId="77777777" w:rsidTr="0040192D">
        <w:trPr>
          <w:trHeight w:val="276"/>
        </w:trPr>
        <w:tc>
          <w:tcPr>
            <w:tcW w:w="883" w:type="dxa"/>
            <w:tcBorders>
              <w:top w:val="single" w:sz="4" w:space="0" w:color="auto"/>
              <w:left w:val="single" w:sz="4" w:space="0" w:color="auto"/>
              <w:bottom w:val="single" w:sz="4" w:space="0" w:color="auto"/>
              <w:right w:val="single" w:sz="4" w:space="0" w:color="auto"/>
            </w:tcBorders>
            <w:vAlign w:val="center"/>
            <w:hideMark/>
          </w:tcPr>
          <w:p w14:paraId="685A5D3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13</w:t>
            </w:r>
          </w:p>
        </w:tc>
        <w:tc>
          <w:tcPr>
            <w:tcW w:w="1316" w:type="dxa"/>
            <w:tcBorders>
              <w:top w:val="single" w:sz="4" w:space="0" w:color="auto"/>
              <w:left w:val="single" w:sz="4" w:space="0" w:color="auto"/>
              <w:bottom w:val="single" w:sz="4" w:space="0" w:color="auto"/>
              <w:right w:val="single" w:sz="4" w:space="0" w:color="auto"/>
            </w:tcBorders>
          </w:tcPr>
          <w:p w14:paraId="476CB42D" w14:textId="73F5257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123209166</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304903A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ratiņi 18xGN 1/1 paplātēm; 4 riteņi D100mm; 2 riteņi ar bremzi</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C1F022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A1FA50B" w14:textId="77777777" w:rsidTr="0040192D">
        <w:trPr>
          <w:trHeight w:val="421"/>
        </w:trPr>
        <w:tc>
          <w:tcPr>
            <w:tcW w:w="883" w:type="dxa"/>
            <w:tcBorders>
              <w:top w:val="single" w:sz="4" w:space="0" w:color="auto"/>
              <w:left w:val="single" w:sz="4" w:space="0" w:color="auto"/>
              <w:bottom w:val="single" w:sz="4" w:space="0" w:color="auto"/>
              <w:right w:val="single" w:sz="4" w:space="0" w:color="auto"/>
            </w:tcBorders>
            <w:vAlign w:val="center"/>
            <w:hideMark/>
          </w:tcPr>
          <w:p w14:paraId="31FEFCE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14</w:t>
            </w:r>
          </w:p>
        </w:tc>
        <w:tc>
          <w:tcPr>
            <w:tcW w:w="1316" w:type="dxa"/>
            <w:tcBorders>
              <w:top w:val="single" w:sz="4" w:space="0" w:color="auto"/>
              <w:bottom w:val="single" w:sz="4" w:space="0" w:color="auto"/>
              <w:right w:val="single" w:sz="4" w:space="0" w:color="auto"/>
            </w:tcBorders>
          </w:tcPr>
          <w:p w14:paraId="78F939F9" w14:textId="3C6E7116"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2161005172</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0C320896"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servisa ratiņi ar 2 plauktiem un rokturi; 40 kg slodze uz plauktu; 4 riteņi D100mm; 2 riteņi ar bremzi</w:t>
            </w:r>
          </w:p>
        </w:tc>
        <w:tc>
          <w:tcPr>
            <w:tcW w:w="851" w:type="dxa"/>
            <w:tcBorders>
              <w:top w:val="single" w:sz="4" w:space="0" w:color="auto"/>
              <w:left w:val="nil"/>
              <w:bottom w:val="single" w:sz="4" w:space="0" w:color="auto"/>
              <w:right w:val="single" w:sz="4" w:space="0" w:color="auto"/>
            </w:tcBorders>
            <w:noWrap/>
            <w:vAlign w:val="center"/>
            <w:hideMark/>
          </w:tcPr>
          <w:p w14:paraId="7680112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1A1ACD90" w14:textId="77777777" w:rsidTr="0040192D">
        <w:trPr>
          <w:trHeight w:val="510"/>
        </w:trPr>
        <w:tc>
          <w:tcPr>
            <w:tcW w:w="883" w:type="dxa"/>
            <w:tcBorders>
              <w:top w:val="nil"/>
              <w:left w:val="single" w:sz="4" w:space="0" w:color="auto"/>
              <w:bottom w:val="single" w:sz="4" w:space="0" w:color="auto"/>
              <w:right w:val="single" w:sz="4" w:space="0" w:color="auto"/>
            </w:tcBorders>
            <w:vAlign w:val="center"/>
            <w:hideMark/>
          </w:tcPr>
          <w:p w14:paraId="1B0B6BB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15</w:t>
            </w:r>
          </w:p>
        </w:tc>
        <w:tc>
          <w:tcPr>
            <w:tcW w:w="1316" w:type="dxa"/>
            <w:tcBorders>
              <w:top w:val="single" w:sz="4" w:space="0" w:color="auto"/>
              <w:bottom w:val="single" w:sz="4" w:space="0" w:color="auto"/>
              <w:right w:val="single" w:sz="4" w:space="0" w:color="auto"/>
            </w:tcBorders>
          </w:tcPr>
          <w:p w14:paraId="17140256" w14:textId="130831E2"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123209168</w:t>
            </w:r>
          </w:p>
        </w:tc>
        <w:tc>
          <w:tcPr>
            <w:tcW w:w="6634" w:type="dxa"/>
            <w:tcBorders>
              <w:top w:val="nil"/>
              <w:left w:val="single" w:sz="4" w:space="0" w:color="auto"/>
              <w:bottom w:val="single" w:sz="4" w:space="0" w:color="auto"/>
              <w:right w:val="single" w:sz="4" w:space="0" w:color="auto"/>
            </w:tcBorders>
            <w:shd w:val="clear" w:color="000000" w:fill="FFFFFF"/>
            <w:hideMark/>
          </w:tcPr>
          <w:p w14:paraId="75AA51F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roku mazgājamā izlietne; stiprināma pie sienas; komplektā krāns/maisītājs, sifons</w:t>
            </w:r>
          </w:p>
        </w:tc>
        <w:tc>
          <w:tcPr>
            <w:tcW w:w="851" w:type="dxa"/>
            <w:tcBorders>
              <w:top w:val="nil"/>
              <w:left w:val="nil"/>
              <w:bottom w:val="single" w:sz="4" w:space="0" w:color="auto"/>
              <w:right w:val="single" w:sz="4" w:space="0" w:color="auto"/>
            </w:tcBorders>
            <w:noWrap/>
            <w:vAlign w:val="center"/>
            <w:hideMark/>
          </w:tcPr>
          <w:p w14:paraId="2218525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842531A"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14CC284"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48CEF414"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67690F6"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servēšana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4DA40435"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534D4E35" w14:textId="77777777" w:rsidTr="0040192D">
        <w:trPr>
          <w:trHeight w:val="850"/>
        </w:trPr>
        <w:tc>
          <w:tcPr>
            <w:tcW w:w="883" w:type="dxa"/>
            <w:tcBorders>
              <w:top w:val="nil"/>
              <w:left w:val="single" w:sz="4" w:space="0" w:color="auto"/>
              <w:bottom w:val="single" w:sz="4" w:space="0" w:color="auto"/>
              <w:right w:val="single" w:sz="4" w:space="0" w:color="auto"/>
            </w:tcBorders>
            <w:vAlign w:val="center"/>
            <w:hideMark/>
          </w:tcPr>
          <w:p w14:paraId="137ACAD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16</w:t>
            </w:r>
          </w:p>
        </w:tc>
        <w:tc>
          <w:tcPr>
            <w:tcW w:w="1316" w:type="dxa"/>
            <w:tcBorders>
              <w:top w:val="single" w:sz="4" w:space="0" w:color="auto"/>
              <w:bottom w:val="single" w:sz="4" w:space="0" w:color="auto"/>
              <w:right w:val="single" w:sz="4" w:space="0" w:color="auto"/>
            </w:tcBorders>
          </w:tcPr>
          <w:p w14:paraId="7222DD34" w14:textId="77777777" w:rsidR="0040192D" w:rsidRPr="0040192D" w:rsidRDefault="0040192D" w:rsidP="000336E5">
            <w:pPr>
              <w:spacing w:after="0"/>
              <w:rPr>
                <w:rFonts w:asciiTheme="majorBidi" w:hAnsiTheme="majorBidi" w:cstheme="majorBidi"/>
                <w:sz w:val="20"/>
                <w:szCs w:val="20"/>
                <w:lang w:val="lv-LV"/>
              </w:rPr>
            </w:pPr>
          </w:p>
          <w:p w14:paraId="22BDF0A0" w14:textId="243C8556"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123209169</w:t>
            </w:r>
          </w:p>
        </w:tc>
        <w:tc>
          <w:tcPr>
            <w:tcW w:w="6634" w:type="dxa"/>
            <w:tcBorders>
              <w:top w:val="nil"/>
              <w:left w:val="single" w:sz="4" w:space="0" w:color="auto"/>
              <w:bottom w:val="single" w:sz="4" w:space="0" w:color="auto"/>
              <w:right w:val="single" w:sz="4" w:space="0" w:color="auto"/>
            </w:tcBorders>
            <w:hideMark/>
          </w:tcPr>
          <w:p w14:paraId="6BC4FEF1"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7F75551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F29B560" w14:textId="77777777" w:rsidTr="0040192D">
        <w:trPr>
          <w:trHeight w:val="833"/>
        </w:trPr>
        <w:tc>
          <w:tcPr>
            <w:tcW w:w="883" w:type="dxa"/>
            <w:tcBorders>
              <w:top w:val="nil"/>
              <w:left w:val="single" w:sz="4" w:space="0" w:color="auto"/>
              <w:bottom w:val="single" w:sz="4" w:space="0" w:color="auto"/>
              <w:right w:val="single" w:sz="4" w:space="0" w:color="auto"/>
            </w:tcBorders>
            <w:vAlign w:val="center"/>
            <w:hideMark/>
          </w:tcPr>
          <w:p w14:paraId="57BE29C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17</w:t>
            </w:r>
          </w:p>
        </w:tc>
        <w:tc>
          <w:tcPr>
            <w:tcW w:w="1316" w:type="dxa"/>
            <w:tcBorders>
              <w:top w:val="single" w:sz="4" w:space="0" w:color="auto"/>
              <w:bottom w:val="single" w:sz="4" w:space="0" w:color="auto"/>
              <w:right w:val="single" w:sz="4" w:space="0" w:color="auto"/>
            </w:tcBorders>
          </w:tcPr>
          <w:p w14:paraId="3555D864" w14:textId="77777777" w:rsidR="0040192D" w:rsidRPr="0040192D" w:rsidRDefault="0040192D" w:rsidP="000336E5">
            <w:pPr>
              <w:spacing w:after="0"/>
              <w:rPr>
                <w:rFonts w:asciiTheme="majorBidi" w:hAnsiTheme="majorBidi" w:cstheme="majorBidi"/>
                <w:sz w:val="20"/>
                <w:szCs w:val="20"/>
                <w:lang w:val="lv-LV"/>
              </w:rPr>
            </w:pPr>
          </w:p>
          <w:p w14:paraId="7C1AF896" w14:textId="56660E39"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123209170                     123209270</w:t>
            </w:r>
          </w:p>
        </w:tc>
        <w:tc>
          <w:tcPr>
            <w:tcW w:w="6634" w:type="dxa"/>
            <w:tcBorders>
              <w:top w:val="nil"/>
              <w:left w:val="single" w:sz="4" w:space="0" w:color="auto"/>
              <w:bottom w:val="single" w:sz="4" w:space="0" w:color="auto"/>
              <w:right w:val="single" w:sz="4" w:space="0" w:color="auto"/>
            </w:tcBorders>
            <w:shd w:val="clear" w:color="000000" w:fill="FFFFFF"/>
            <w:hideMark/>
          </w:tcPr>
          <w:p w14:paraId="31BF9219"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 skapis; ar slīddurvīm; Aizmugures maliņa 50mm; Iekšpusē plaukts, Plaukta augstums ir maināms (atstarpe – 35mm). Maksimālais slogs 40kg/vienam plauktam (vienmērīgi sadalīts); Noslēgta aizmugure; Metināta konstrukcija, galda kājas no kvadrātveida caurules 40x40mm, regulējams augstums +25/-15mm. </w:t>
            </w:r>
          </w:p>
        </w:tc>
        <w:tc>
          <w:tcPr>
            <w:tcW w:w="851" w:type="dxa"/>
            <w:tcBorders>
              <w:top w:val="nil"/>
              <w:left w:val="nil"/>
              <w:bottom w:val="single" w:sz="4" w:space="0" w:color="auto"/>
              <w:right w:val="single" w:sz="4" w:space="0" w:color="auto"/>
            </w:tcBorders>
            <w:noWrap/>
            <w:vAlign w:val="center"/>
            <w:hideMark/>
          </w:tcPr>
          <w:p w14:paraId="1D54897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5F9D1ECD" w14:textId="77777777" w:rsidTr="0040192D">
        <w:trPr>
          <w:trHeight w:val="419"/>
        </w:trPr>
        <w:tc>
          <w:tcPr>
            <w:tcW w:w="883" w:type="dxa"/>
            <w:tcBorders>
              <w:top w:val="nil"/>
              <w:left w:val="single" w:sz="4" w:space="0" w:color="auto"/>
              <w:bottom w:val="single" w:sz="4" w:space="0" w:color="auto"/>
              <w:right w:val="single" w:sz="4" w:space="0" w:color="auto"/>
            </w:tcBorders>
            <w:vAlign w:val="center"/>
            <w:hideMark/>
          </w:tcPr>
          <w:p w14:paraId="0E20115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18</w:t>
            </w:r>
          </w:p>
        </w:tc>
        <w:tc>
          <w:tcPr>
            <w:tcW w:w="1316" w:type="dxa"/>
            <w:tcBorders>
              <w:top w:val="single" w:sz="4" w:space="0" w:color="auto"/>
              <w:bottom w:val="single" w:sz="4" w:space="0" w:color="auto"/>
              <w:right w:val="single" w:sz="4" w:space="0" w:color="auto"/>
            </w:tcBorders>
          </w:tcPr>
          <w:p w14:paraId="7F464544" w14:textId="77777777" w:rsidR="0040192D" w:rsidRPr="0040192D" w:rsidRDefault="0040192D" w:rsidP="000336E5">
            <w:pPr>
              <w:spacing w:after="0"/>
              <w:rPr>
                <w:rFonts w:asciiTheme="majorBidi" w:hAnsiTheme="majorBidi" w:cstheme="majorBidi"/>
                <w:color w:val="0D0D0D"/>
                <w:sz w:val="20"/>
                <w:szCs w:val="20"/>
                <w:lang w:val="lv-LV"/>
              </w:rPr>
            </w:pPr>
          </w:p>
          <w:p w14:paraId="45DC3BE9"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123209171</w:t>
            </w:r>
          </w:p>
        </w:tc>
        <w:tc>
          <w:tcPr>
            <w:tcW w:w="6634" w:type="dxa"/>
            <w:tcBorders>
              <w:top w:val="nil"/>
              <w:left w:val="single" w:sz="4" w:space="0" w:color="auto"/>
              <w:bottom w:val="single" w:sz="4" w:space="0" w:color="auto"/>
              <w:right w:val="single" w:sz="4" w:space="0" w:color="auto"/>
            </w:tcBorders>
            <w:shd w:val="clear" w:color="000000" w:fill="FFFFFF"/>
            <w:hideMark/>
          </w:tcPr>
          <w:p w14:paraId="2CF33D60"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Dārzeņu smalcinātājs, paredzēts vārīto un svaigo dārzeņu smalcināšanai, ražība 200-350 kg/h, n/t korpuss; komplektā 6 diski (DF10 šķēles; PS10 kubi; DQ6 salmiņi; DT4 rīve; DT7 rīve; DF2 šķēles)</w:t>
            </w:r>
          </w:p>
        </w:tc>
        <w:tc>
          <w:tcPr>
            <w:tcW w:w="851" w:type="dxa"/>
            <w:tcBorders>
              <w:top w:val="nil"/>
              <w:left w:val="nil"/>
              <w:bottom w:val="single" w:sz="4" w:space="0" w:color="auto"/>
              <w:right w:val="single" w:sz="4" w:space="0" w:color="auto"/>
            </w:tcBorders>
            <w:noWrap/>
            <w:vAlign w:val="center"/>
            <w:hideMark/>
          </w:tcPr>
          <w:p w14:paraId="0A865CA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41986F9" w14:textId="77777777" w:rsidTr="0040192D">
        <w:trPr>
          <w:trHeight w:val="425"/>
        </w:trPr>
        <w:tc>
          <w:tcPr>
            <w:tcW w:w="883" w:type="dxa"/>
            <w:tcBorders>
              <w:top w:val="nil"/>
              <w:left w:val="single" w:sz="4" w:space="0" w:color="auto"/>
              <w:bottom w:val="single" w:sz="4" w:space="0" w:color="auto"/>
              <w:right w:val="single" w:sz="4" w:space="0" w:color="auto"/>
            </w:tcBorders>
            <w:vAlign w:val="center"/>
            <w:hideMark/>
          </w:tcPr>
          <w:p w14:paraId="29B377C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19</w:t>
            </w:r>
          </w:p>
        </w:tc>
        <w:tc>
          <w:tcPr>
            <w:tcW w:w="1316" w:type="dxa"/>
            <w:tcBorders>
              <w:top w:val="single" w:sz="4" w:space="0" w:color="auto"/>
              <w:bottom w:val="single" w:sz="4" w:space="0" w:color="auto"/>
              <w:right w:val="single" w:sz="4" w:space="0" w:color="auto"/>
            </w:tcBorders>
          </w:tcPr>
          <w:p w14:paraId="650747A3" w14:textId="77777777" w:rsidR="0040192D" w:rsidRPr="0040192D" w:rsidRDefault="0040192D" w:rsidP="000336E5">
            <w:pPr>
              <w:spacing w:after="0"/>
              <w:rPr>
                <w:rFonts w:asciiTheme="majorBidi" w:hAnsiTheme="majorBidi" w:cstheme="majorBidi"/>
                <w:sz w:val="20"/>
                <w:szCs w:val="20"/>
                <w:lang w:val="lv-LV"/>
              </w:rPr>
            </w:pPr>
          </w:p>
          <w:p w14:paraId="2F86E3BF" w14:textId="5F2CD7F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123209172</w:t>
            </w:r>
          </w:p>
        </w:tc>
        <w:tc>
          <w:tcPr>
            <w:tcW w:w="6634" w:type="dxa"/>
            <w:tcBorders>
              <w:top w:val="nil"/>
              <w:left w:val="single" w:sz="4" w:space="0" w:color="auto"/>
              <w:bottom w:val="single" w:sz="4" w:space="0" w:color="auto"/>
              <w:right w:val="single" w:sz="4" w:space="0" w:color="auto"/>
            </w:tcBorders>
            <w:shd w:val="clear" w:color="000000" w:fill="FFFFFF"/>
            <w:hideMark/>
          </w:tcPr>
          <w:p w14:paraId="64DBD46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Universālais mikseris-putotājs, komplektā maisītājs, mīklas āķis, putojamā slotiņa, trauka ietilpība </w:t>
            </w:r>
            <w:r w:rsidRPr="0040192D">
              <w:rPr>
                <w:rFonts w:asciiTheme="majorBidi" w:hAnsiTheme="majorBidi" w:cstheme="majorBidi"/>
                <w:i/>
                <w:iCs/>
                <w:sz w:val="20"/>
                <w:szCs w:val="20"/>
                <w:lang w:val="lv-LV"/>
              </w:rPr>
              <w:t>2</w:t>
            </w:r>
            <w:r w:rsidRPr="0040192D">
              <w:rPr>
                <w:rFonts w:asciiTheme="majorBidi" w:hAnsiTheme="majorBidi" w:cstheme="majorBidi"/>
                <w:sz w:val="20"/>
                <w:szCs w:val="20"/>
                <w:lang w:val="lv-LV"/>
              </w:rPr>
              <w:t>0 litri, grīdas modelis; 3 ātrumi 97/220/316 apgr./min.; Taimeris; Ventilējams motors; Svars 185 kg</w:t>
            </w:r>
          </w:p>
        </w:tc>
        <w:tc>
          <w:tcPr>
            <w:tcW w:w="851" w:type="dxa"/>
            <w:tcBorders>
              <w:top w:val="nil"/>
              <w:left w:val="nil"/>
              <w:bottom w:val="single" w:sz="4" w:space="0" w:color="auto"/>
              <w:right w:val="single" w:sz="4" w:space="0" w:color="auto"/>
            </w:tcBorders>
            <w:noWrap/>
            <w:vAlign w:val="center"/>
            <w:hideMark/>
          </w:tcPr>
          <w:p w14:paraId="607142B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1B17DE6"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25C0182"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6EB2A639"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69FDC48"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virtuves trauku mazgāšanas zona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4DD28E7F"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125B934E" w14:textId="77777777" w:rsidTr="0040192D">
        <w:trPr>
          <w:trHeight w:val="662"/>
        </w:trPr>
        <w:tc>
          <w:tcPr>
            <w:tcW w:w="883" w:type="dxa"/>
            <w:tcBorders>
              <w:top w:val="nil"/>
              <w:left w:val="single" w:sz="4" w:space="0" w:color="auto"/>
              <w:bottom w:val="single" w:sz="4" w:space="0" w:color="auto"/>
              <w:right w:val="single" w:sz="4" w:space="0" w:color="auto"/>
            </w:tcBorders>
            <w:vAlign w:val="center"/>
            <w:hideMark/>
          </w:tcPr>
          <w:p w14:paraId="3137994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20</w:t>
            </w:r>
          </w:p>
        </w:tc>
        <w:tc>
          <w:tcPr>
            <w:tcW w:w="1316" w:type="dxa"/>
            <w:tcBorders>
              <w:top w:val="single" w:sz="4" w:space="0" w:color="auto"/>
              <w:bottom w:val="single" w:sz="4" w:space="0" w:color="auto"/>
              <w:right w:val="single" w:sz="4" w:space="0" w:color="auto"/>
            </w:tcBorders>
          </w:tcPr>
          <w:p w14:paraId="3CFFFF87" w14:textId="77777777" w:rsidR="0040192D" w:rsidRPr="0040192D" w:rsidRDefault="0040192D" w:rsidP="000336E5">
            <w:pPr>
              <w:spacing w:after="0"/>
              <w:rPr>
                <w:rFonts w:asciiTheme="majorBidi" w:hAnsiTheme="majorBidi" w:cstheme="majorBidi"/>
                <w:sz w:val="20"/>
                <w:szCs w:val="20"/>
                <w:lang w:val="lv-LV"/>
              </w:rPr>
            </w:pPr>
          </w:p>
          <w:p w14:paraId="015F4DF4" w14:textId="3654682A"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123209173</w:t>
            </w:r>
          </w:p>
        </w:tc>
        <w:tc>
          <w:tcPr>
            <w:tcW w:w="6634" w:type="dxa"/>
            <w:tcBorders>
              <w:top w:val="nil"/>
              <w:left w:val="single" w:sz="4" w:space="0" w:color="auto"/>
              <w:bottom w:val="single" w:sz="4" w:space="0" w:color="auto"/>
              <w:right w:val="single" w:sz="4" w:space="0" w:color="auto"/>
            </w:tcBorders>
            <w:shd w:val="clear" w:color="000000" w:fill="FFFFFF"/>
            <w:hideMark/>
          </w:tcPr>
          <w:p w14:paraId="403E450F"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ar 2 lielām izlietnēm (izmēri 700x550x350 mm); Izlietnes presētas, bezšuvju; Aizmugures apmale, augstums 50mm; Galda apakšējā daļā rāmis; Galda kājas 40x40mm, regulēšanas amplitūda +25/-15mm; </w:t>
            </w:r>
          </w:p>
        </w:tc>
        <w:tc>
          <w:tcPr>
            <w:tcW w:w="851" w:type="dxa"/>
            <w:tcBorders>
              <w:top w:val="nil"/>
              <w:left w:val="nil"/>
              <w:bottom w:val="single" w:sz="4" w:space="0" w:color="auto"/>
              <w:right w:val="single" w:sz="4" w:space="0" w:color="auto"/>
            </w:tcBorders>
            <w:noWrap/>
            <w:vAlign w:val="center"/>
            <w:hideMark/>
          </w:tcPr>
          <w:p w14:paraId="2FEC2BD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AF6FFF4" w14:textId="77777777" w:rsidTr="0040192D">
        <w:trPr>
          <w:trHeight w:val="431"/>
        </w:trPr>
        <w:tc>
          <w:tcPr>
            <w:tcW w:w="883" w:type="dxa"/>
            <w:tcBorders>
              <w:top w:val="nil"/>
              <w:left w:val="single" w:sz="4" w:space="0" w:color="auto"/>
              <w:bottom w:val="single" w:sz="4" w:space="0" w:color="auto"/>
              <w:right w:val="single" w:sz="4" w:space="0" w:color="auto"/>
            </w:tcBorders>
            <w:vAlign w:val="center"/>
            <w:hideMark/>
          </w:tcPr>
          <w:p w14:paraId="5E2EDEE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21</w:t>
            </w:r>
          </w:p>
        </w:tc>
        <w:tc>
          <w:tcPr>
            <w:tcW w:w="1316" w:type="dxa"/>
            <w:tcBorders>
              <w:top w:val="single" w:sz="4" w:space="0" w:color="auto"/>
              <w:bottom w:val="single" w:sz="4" w:space="0" w:color="auto"/>
              <w:right w:val="single" w:sz="4" w:space="0" w:color="auto"/>
            </w:tcBorders>
          </w:tcPr>
          <w:p w14:paraId="4729BC93" w14:textId="77777777" w:rsidR="0040192D" w:rsidRPr="0040192D" w:rsidRDefault="0040192D" w:rsidP="000336E5">
            <w:pPr>
              <w:spacing w:after="0"/>
              <w:rPr>
                <w:rFonts w:asciiTheme="majorBidi" w:hAnsiTheme="majorBidi" w:cstheme="majorBidi"/>
                <w:sz w:val="20"/>
                <w:szCs w:val="20"/>
                <w:lang w:val="lv-LV"/>
              </w:rPr>
            </w:pPr>
          </w:p>
          <w:p w14:paraId="18DDA802" w14:textId="7ACA1A0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123209174</w:t>
            </w:r>
          </w:p>
        </w:tc>
        <w:tc>
          <w:tcPr>
            <w:tcW w:w="6634" w:type="dxa"/>
            <w:tcBorders>
              <w:top w:val="nil"/>
              <w:left w:val="single" w:sz="4" w:space="0" w:color="auto"/>
              <w:bottom w:val="single" w:sz="4" w:space="0" w:color="auto"/>
              <w:right w:val="single" w:sz="4" w:space="0" w:color="auto"/>
            </w:tcBorders>
            <w:shd w:val="clear" w:color="000000" w:fill="FFFFFF"/>
            <w:hideMark/>
          </w:tcPr>
          <w:p w14:paraId="0A83096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Priekšmazgāšanas duša ar krānu; 1 izvads D32 no galda; Dušas stienis stiprināms pie sienas; Duša aprīkota ar krānu/ maisītāju; Ūdens caurlaidība 16 l.; plastikāta dubultsifons</w:t>
            </w:r>
          </w:p>
        </w:tc>
        <w:tc>
          <w:tcPr>
            <w:tcW w:w="851" w:type="dxa"/>
            <w:tcBorders>
              <w:top w:val="nil"/>
              <w:left w:val="nil"/>
              <w:bottom w:val="single" w:sz="4" w:space="0" w:color="auto"/>
              <w:right w:val="single" w:sz="4" w:space="0" w:color="auto"/>
            </w:tcBorders>
            <w:noWrap/>
            <w:vAlign w:val="center"/>
            <w:hideMark/>
          </w:tcPr>
          <w:p w14:paraId="600C827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54129E5" w14:textId="77777777" w:rsidTr="0040192D">
        <w:trPr>
          <w:trHeight w:val="395"/>
        </w:trPr>
        <w:tc>
          <w:tcPr>
            <w:tcW w:w="883" w:type="dxa"/>
            <w:tcBorders>
              <w:top w:val="single" w:sz="4" w:space="0" w:color="auto"/>
              <w:left w:val="single" w:sz="4" w:space="0" w:color="auto"/>
              <w:bottom w:val="single" w:sz="4" w:space="0" w:color="auto"/>
              <w:right w:val="single" w:sz="4" w:space="0" w:color="auto"/>
            </w:tcBorders>
            <w:vAlign w:val="center"/>
            <w:hideMark/>
          </w:tcPr>
          <w:p w14:paraId="50C607D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22</w:t>
            </w:r>
          </w:p>
        </w:tc>
        <w:tc>
          <w:tcPr>
            <w:tcW w:w="1316" w:type="dxa"/>
            <w:tcBorders>
              <w:top w:val="single" w:sz="4" w:space="0" w:color="auto"/>
              <w:left w:val="single" w:sz="4" w:space="0" w:color="auto"/>
              <w:bottom w:val="single" w:sz="4" w:space="0" w:color="auto"/>
              <w:right w:val="single" w:sz="4" w:space="0" w:color="auto"/>
            </w:tcBorders>
          </w:tcPr>
          <w:p w14:paraId="206CEBA7" w14:textId="145422DC"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123209175</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0D9917CC"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532B47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CEDE9B7" w14:textId="77777777" w:rsidTr="0040192D">
        <w:trPr>
          <w:trHeight w:val="300"/>
        </w:trPr>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0FDAC"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0B409444"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4B404"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gaļas sagatavošanas telpa</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8FAE9F3"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19E7B612" w14:textId="77777777" w:rsidTr="008775BD">
        <w:trPr>
          <w:trHeight w:val="816"/>
        </w:trPr>
        <w:tc>
          <w:tcPr>
            <w:tcW w:w="883" w:type="dxa"/>
            <w:tcBorders>
              <w:top w:val="nil"/>
              <w:left w:val="single" w:sz="4" w:space="0" w:color="auto"/>
              <w:bottom w:val="single" w:sz="4" w:space="0" w:color="auto"/>
              <w:right w:val="single" w:sz="4" w:space="0" w:color="auto"/>
            </w:tcBorders>
            <w:vAlign w:val="center"/>
            <w:hideMark/>
          </w:tcPr>
          <w:p w14:paraId="2E2BF48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23</w:t>
            </w:r>
          </w:p>
        </w:tc>
        <w:tc>
          <w:tcPr>
            <w:tcW w:w="1316" w:type="dxa"/>
            <w:tcBorders>
              <w:top w:val="single" w:sz="4" w:space="0" w:color="auto"/>
              <w:bottom w:val="single" w:sz="4" w:space="0" w:color="auto"/>
              <w:right w:val="single" w:sz="4" w:space="0" w:color="auto"/>
            </w:tcBorders>
          </w:tcPr>
          <w:p w14:paraId="67510A8D" w14:textId="77777777" w:rsidR="0040192D" w:rsidRPr="0040192D" w:rsidRDefault="0040192D" w:rsidP="000336E5">
            <w:pPr>
              <w:spacing w:after="0"/>
              <w:rPr>
                <w:rFonts w:asciiTheme="majorBidi" w:hAnsiTheme="majorBidi" w:cstheme="majorBidi"/>
                <w:sz w:val="20"/>
                <w:szCs w:val="20"/>
                <w:lang w:val="lv-LV"/>
              </w:rPr>
            </w:pPr>
          </w:p>
          <w:p w14:paraId="2B0EBACF"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123209176</w:t>
            </w:r>
          </w:p>
          <w:p w14:paraId="6F216D24"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nil"/>
              <w:left w:val="single" w:sz="4" w:space="0" w:color="auto"/>
              <w:bottom w:val="single" w:sz="4" w:space="0" w:color="auto"/>
              <w:right w:val="single" w:sz="4" w:space="0" w:color="auto"/>
            </w:tcBorders>
            <w:hideMark/>
          </w:tcPr>
          <w:p w14:paraId="7064E50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69B32D8F"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4585591" w14:textId="77777777" w:rsidTr="008775BD">
        <w:trPr>
          <w:trHeight w:val="563"/>
        </w:trPr>
        <w:tc>
          <w:tcPr>
            <w:tcW w:w="883" w:type="dxa"/>
            <w:tcBorders>
              <w:top w:val="nil"/>
              <w:left w:val="single" w:sz="4" w:space="0" w:color="auto"/>
              <w:bottom w:val="single" w:sz="4" w:space="0" w:color="auto"/>
              <w:right w:val="single" w:sz="4" w:space="0" w:color="auto"/>
            </w:tcBorders>
            <w:vAlign w:val="center"/>
            <w:hideMark/>
          </w:tcPr>
          <w:p w14:paraId="6940925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24</w:t>
            </w:r>
          </w:p>
        </w:tc>
        <w:tc>
          <w:tcPr>
            <w:tcW w:w="1316" w:type="dxa"/>
            <w:tcBorders>
              <w:top w:val="single" w:sz="4" w:space="0" w:color="auto"/>
              <w:bottom w:val="single" w:sz="4" w:space="0" w:color="auto"/>
              <w:right w:val="single" w:sz="4" w:space="0" w:color="auto"/>
            </w:tcBorders>
          </w:tcPr>
          <w:p w14:paraId="6D3A666C" w14:textId="77777777" w:rsidR="0040192D" w:rsidRPr="0040192D" w:rsidRDefault="0040192D" w:rsidP="000336E5">
            <w:pPr>
              <w:spacing w:after="0"/>
              <w:rPr>
                <w:rFonts w:asciiTheme="majorBidi" w:hAnsiTheme="majorBidi" w:cstheme="majorBidi"/>
                <w:sz w:val="20"/>
                <w:szCs w:val="20"/>
                <w:lang w:val="lv-LV"/>
              </w:rPr>
            </w:pPr>
          </w:p>
          <w:p w14:paraId="720FE7B5" w14:textId="6749BB7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123209177</w:t>
            </w:r>
          </w:p>
        </w:tc>
        <w:tc>
          <w:tcPr>
            <w:tcW w:w="6634" w:type="dxa"/>
            <w:tcBorders>
              <w:top w:val="single" w:sz="4" w:space="0" w:color="auto"/>
              <w:left w:val="single" w:sz="4" w:space="0" w:color="auto"/>
              <w:bottom w:val="single" w:sz="4" w:space="0" w:color="auto"/>
              <w:right w:val="single" w:sz="4" w:space="0" w:color="auto"/>
            </w:tcBorders>
            <w:hideMark/>
          </w:tcPr>
          <w:p w14:paraId="6738F40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saldētava, tilpums 400 litri; darba temperatūra -24/-15C; iekšpuse no balta polistirola; digitāls vadības panelis; Ventilējams; manuāla atkausēšana; izolācijas biezums 45mm; 4 ar plastikātu apvilkti plaukti 600x400mm; paredzēts darbam pie apkārtējās vides temp. līdz +38 ° C; Svars 77 kg</w:t>
            </w:r>
          </w:p>
        </w:tc>
        <w:tc>
          <w:tcPr>
            <w:tcW w:w="851" w:type="dxa"/>
            <w:tcBorders>
              <w:top w:val="nil"/>
              <w:left w:val="nil"/>
              <w:bottom w:val="single" w:sz="4" w:space="0" w:color="auto"/>
              <w:right w:val="single" w:sz="4" w:space="0" w:color="auto"/>
            </w:tcBorders>
            <w:noWrap/>
            <w:vAlign w:val="center"/>
            <w:hideMark/>
          </w:tcPr>
          <w:p w14:paraId="0EF6925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6F9BF71" w14:textId="77777777" w:rsidTr="000336E5">
        <w:trPr>
          <w:trHeight w:val="406"/>
        </w:trPr>
        <w:tc>
          <w:tcPr>
            <w:tcW w:w="883" w:type="dxa"/>
            <w:tcBorders>
              <w:top w:val="nil"/>
              <w:left w:val="single" w:sz="4" w:space="0" w:color="auto"/>
              <w:bottom w:val="single" w:sz="4" w:space="0" w:color="auto"/>
              <w:right w:val="single" w:sz="4" w:space="0" w:color="auto"/>
            </w:tcBorders>
            <w:vAlign w:val="center"/>
            <w:hideMark/>
          </w:tcPr>
          <w:p w14:paraId="6BD7663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25</w:t>
            </w:r>
          </w:p>
        </w:tc>
        <w:tc>
          <w:tcPr>
            <w:tcW w:w="1316" w:type="dxa"/>
            <w:tcBorders>
              <w:top w:val="single" w:sz="4" w:space="0" w:color="auto"/>
              <w:bottom w:val="single" w:sz="4" w:space="0" w:color="auto"/>
              <w:right w:val="single" w:sz="4" w:space="0" w:color="auto"/>
            </w:tcBorders>
          </w:tcPr>
          <w:p w14:paraId="7521E3F7" w14:textId="5C807FA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123209178</w:t>
            </w:r>
          </w:p>
        </w:tc>
        <w:tc>
          <w:tcPr>
            <w:tcW w:w="6634" w:type="dxa"/>
            <w:tcBorders>
              <w:top w:val="nil"/>
              <w:left w:val="single" w:sz="4" w:space="0" w:color="auto"/>
              <w:bottom w:val="single" w:sz="4" w:space="0" w:color="auto"/>
              <w:right w:val="single" w:sz="4" w:space="0" w:color="auto"/>
            </w:tcBorders>
            <w:shd w:val="clear" w:color="000000" w:fill="FFFFFF"/>
            <w:hideMark/>
          </w:tcPr>
          <w:p w14:paraId="30337D8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Gaļas maļamā mašīna TS22, ražība līdz 300 kg/h; Čuguna korpuss; gaļas ievietošanas atvere D 82 mm; Komplektā 2 naži, 2 sietiņi</w:t>
            </w:r>
          </w:p>
        </w:tc>
        <w:tc>
          <w:tcPr>
            <w:tcW w:w="851" w:type="dxa"/>
            <w:tcBorders>
              <w:top w:val="nil"/>
              <w:left w:val="nil"/>
              <w:bottom w:val="single" w:sz="4" w:space="0" w:color="auto"/>
              <w:right w:val="single" w:sz="4" w:space="0" w:color="auto"/>
            </w:tcBorders>
            <w:noWrap/>
            <w:vAlign w:val="center"/>
            <w:hideMark/>
          </w:tcPr>
          <w:p w14:paraId="4264901F"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F1AB742" w14:textId="77777777" w:rsidTr="000336E5">
        <w:trPr>
          <w:trHeight w:val="851"/>
        </w:trPr>
        <w:tc>
          <w:tcPr>
            <w:tcW w:w="883" w:type="dxa"/>
            <w:tcBorders>
              <w:top w:val="single" w:sz="4" w:space="0" w:color="auto"/>
              <w:left w:val="single" w:sz="4" w:space="0" w:color="auto"/>
              <w:bottom w:val="single" w:sz="4" w:space="0" w:color="auto"/>
              <w:right w:val="single" w:sz="4" w:space="0" w:color="auto"/>
            </w:tcBorders>
            <w:vAlign w:val="center"/>
            <w:hideMark/>
          </w:tcPr>
          <w:p w14:paraId="5632252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26</w:t>
            </w:r>
          </w:p>
        </w:tc>
        <w:tc>
          <w:tcPr>
            <w:tcW w:w="1316" w:type="dxa"/>
            <w:tcBorders>
              <w:top w:val="single" w:sz="4" w:space="0" w:color="auto"/>
              <w:left w:val="single" w:sz="4" w:space="0" w:color="auto"/>
              <w:bottom w:val="single" w:sz="4" w:space="0" w:color="auto"/>
              <w:right w:val="single" w:sz="4" w:space="0" w:color="auto"/>
            </w:tcBorders>
          </w:tcPr>
          <w:p w14:paraId="5CC7E723" w14:textId="77777777" w:rsidR="0040192D" w:rsidRPr="0040192D" w:rsidRDefault="0040192D" w:rsidP="000336E5">
            <w:pPr>
              <w:spacing w:after="0"/>
              <w:rPr>
                <w:rFonts w:asciiTheme="majorBidi" w:hAnsiTheme="majorBidi" w:cstheme="majorBidi"/>
                <w:sz w:val="20"/>
                <w:szCs w:val="20"/>
                <w:lang w:val="lv-LV"/>
              </w:rPr>
            </w:pPr>
          </w:p>
          <w:p w14:paraId="6B8A04CD" w14:textId="6B2DF0EC"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123209179</w:t>
            </w:r>
          </w:p>
        </w:tc>
        <w:tc>
          <w:tcPr>
            <w:tcW w:w="6634" w:type="dxa"/>
            <w:tcBorders>
              <w:top w:val="single" w:sz="4" w:space="0" w:color="auto"/>
              <w:left w:val="single" w:sz="4" w:space="0" w:color="auto"/>
              <w:bottom w:val="single" w:sz="4" w:space="0" w:color="auto"/>
              <w:right w:val="single" w:sz="4" w:space="0" w:color="auto"/>
            </w:tcBorders>
            <w:hideMark/>
          </w:tcPr>
          <w:p w14:paraId="28E728C8"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nažu sterilizators ar UV lampu; divas durvis; Darbojas pie apkārtējās vides temp. līdz +32 °C; Sterilizē ar UVstariem; Aprīkots ar ieslēgšanas / izslēgšanas pogu; 15-minūšu aktīvu UV staru cikls, kas atkārtoti startējas atverot un aizverot durvis; automātiska izslēgšanās cikla beigās; Nažu novietojums uz aizmugures paneļa magnēta ar spaliem uz augšu; Svars 22 kg</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714415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A73547F" w14:textId="77777777" w:rsidTr="000336E5">
        <w:trPr>
          <w:trHeight w:val="564"/>
        </w:trPr>
        <w:tc>
          <w:tcPr>
            <w:tcW w:w="883" w:type="dxa"/>
            <w:tcBorders>
              <w:top w:val="single" w:sz="4" w:space="0" w:color="auto"/>
              <w:left w:val="single" w:sz="4" w:space="0" w:color="auto"/>
              <w:bottom w:val="single" w:sz="4" w:space="0" w:color="auto"/>
              <w:right w:val="single" w:sz="4" w:space="0" w:color="auto"/>
            </w:tcBorders>
            <w:vAlign w:val="center"/>
            <w:hideMark/>
          </w:tcPr>
          <w:p w14:paraId="6EF5625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27</w:t>
            </w:r>
          </w:p>
        </w:tc>
        <w:tc>
          <w:tcPr>
            <w:tcW w:w="1316" w:type="dxa"/>
            <w:tcBorders>
              <w:top w:val="single" w:sz="4" w:space="0" w:color="auto"/>
              <w:bottom w:val="single" w:sz="4" w:space="0" w:color="auto"/>
              <w:right w:val="single" w:sz="4" w:space="0" w:color="auto"/>
            </w:tcBorders>
          </w:tcPr>
          <w:p w14:paraId="56C9F406" w14:textId="77777777" w:rsidR="0040192D" w:rsidRPr="0040192D" w:rsidRDefault="0040192D" w:rsidP="000336E5">
            <w:pPr>
              <w:spacing w:after="0"/>
              <w:rPr>
                <w:rFonts w:asciiTheme="majorBidi" w:hAnsiTheme="majorBidi" w:cstheme="majorBidi"/>
                <w:sz w:val="20"/>
                <w:szCs w:val="20"/>
                <w:lang w:val="lv-LV"/>
              </w:rPr>
            </w:pPr>
          </w:p>
          <w:p w14:paraId="470C79C7" w14:textId="697FE981"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123209180</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44A894D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ar izlietni (izmēri 500x500x250 mm); Izlietne kreisajā pusē, presēta, bezšuvju; Aizmugures apmale, augstums 50mm; Galda apakšējā daļā plaukts; 120 kg slodze uz plauktu; Galda kājas 40x40mm, regulēšanas amplitūda +25/-15mm; </w:t>
            </w:r>
          </w:p>
        </w:tc>
        <w:tc>
          <w:tcPr>
            <w:tcW w:w="851" w:type="dxa"/>
            <w:tcBorders>
              <w:top w:val="single" w:sz="4" w:space="0" w:color="auto"/>
              <w:left w:val="nil"/>
              <w:bottom w:val="single" w:sz="4" w:space="0" w:color="auto"/>
              <w:right w:val="single" w:sz="4" w:space="0" w:color="auto"/>
            </w:tcBorders>
            <w:noWrap/>
            <w:vAlign w:val="center"/>
            <w:hideMark/>
          </w:tcPr>
          <w:p w14:paraId="1262FC3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B5B93F6" w14:textId="77777777" w:rsidTr="0040192D">
        <w:trPr>
          <w:trHeight w:val="206"/>
        </w:trPr>
        <w:tc>
          <w:tcPr>
            <w:tcW w:w="883" w:type="dxa"/>
            <w:tcBorders>
              <w:top w:val="nil"/>
              <w:left w:val="single" w:sz="4" w:space="0" w:color="auto"/>
              <w:bottom w:val="single" w:sz="4" w:space="0" w:color="auto"/>
              <w:right w:val="single" w:sz="4" w:space="0" w:color="auto"/>
            </w:tcBorders>
            <w:vAlign w:val="center"/>
            <w:hideMark/>
          </w:tcPr>
          <w:p w14:paraId="357D900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27a</w:t>
            </w:r>
          </w:p>
        </w:tc>
        <w:tc>
          <w:tcPr>
            <w:tcW w:w="1316" w:type="dxa"/>
            <w:tcBorders>
              <w:top w:val="single" w:sz="4" w:space="0" w:color="auto"/>
              <w:bottom w:val="single" w:sz="4" w:space="0" w:color="auto"/>
              <w:right w:val="single" w:sz="4" w:space="0" w:color="auto"/>
            </w:tcBorders>
          </w:tcPr>
          <w:p w14:paraId="09673CD4" w14:textId="55CE6184"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nil"/>
              <w:left w:val="single" w:sz="4" w:space="0" w:color="auto"/>
              <w:bottom w:val="single" w:sz="4" w:space="0" w:color="auto"/>
              <w:right w:val="single" w:sz="4" w:space="0" w:color="auto"/>
            </w:tcBorders>
            <w:shd w:val="clear" w:color="000000" w:fill="FFFFFF"/>
            <w:noWrap/>
            <w:hideMark/>
          </w:tcPr>
          <w:p w14:paraId="58954B3C"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 un sifons</w:t>
            </w:r>
          </w:p>
        </w:tc>
        <w:tc>
          <w:tcPr>
            <w:tcW w:w="851" w:type="dxa"/>
            <w:tcBorders>
              <w:top w:val="nil"/>
              <w:left w:val="nil"/>
              <w:bottom w:val="single" w:sz="4" w:space="0" w:color="auto"/>
              <w:right w:val="single" w:sz="4" w:space="0" w:color="auto"/>
            </w:tcBorders>
            <w:noWrap/>
            <w:vAlign w:val="center"/>
            <w:hideMark/>
          </w:tcPr>
          <w:p w14:paraId="72741BC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41358658" w14:textId="77777777" w:rsidTr="0040192D">
        <w:trPr>
          <w:trHeight w:val="381"/>
        </w:trPr>
        <w:tc>
          <w:tcPr>
            <w:tcW w:w="883" w:type="dxa"/>
            <w:tcBorders>
              <w:top w:val="nil"/>
              <w:left w:val="single" w:sz="4" w:space="0" w:color="auto"/>
              <w:bottom w:val="single" w:sz="4" w:space="0" w:color="auto"/>
              <w:right w:val="single" w:sz="4" w:space="0" w:color="auto"/>
            </w:tcBorders>
            <w:vAlign w:val="center"/>
            <w:hideMark/>
          </w:tcPr>
          <w:p w14:paraId="3348346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28</w:t>
            </w:r>
          </w:p>
        </w:tc>
        <w:tc>
          <w:tcPr>
            <w:tcW w:w="1316" w:type="dxa"/>
            <w:tcBorders>
              <w:top w:val="single" w:sz="4" w:space="0" w:color="auto"/>
              <w:bottom w:val="single" w:sz="4" w:space="0" w:color="auto"/>
              <w:right w:val="single" w:sz="4" w:space="0" w:color="auto"/>
            </w:tcBorders>
          </w:tcPr>
          <w:p w14:paraId="740E82B8"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123209181</w:t>
            </w:r>
          </w:p>
          <w:p w14:paraId="4E6160B2"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08C76036"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63C2BF6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705E8AE" w14:textId="77777777" w:rsidTr="0040192D">
        <w:trPr>
          <w:trHeight w:val="387"/>
        </w:trPr>
        <w:tc>
          <w:tcPr>
            <w:tcW w:w="883" w:type="dxa"/>
            <w:tcBorders>
              <w:top w:val="nil"/>
              <w:left w:val="single" w:sz="4" w:space="0" w:color="auto"/>
              <w:bottom w:val="single" w:sz="4" w:space="0" w:color="auto"/>
              <w:right w:val="single" w:sz="4" w:space="0" w:color="auto"/>
            </w:tcBorders>
            <w:vAlign w:val="center"/>
            <w:hideMark/>
          </w:tcPr>
          <w:p w14:paraId="3D6FB31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29</w:t>
            </w:r>
          </w:p>
        </w:tc>
        <w:tc>
          <w:tcPr>
            <w:tcW w:w="1316" w:type="dxa"/>
            <w:tcBorders>
              <w:top w:val="single" w:sz="4" w:space="0" w:color="auto"/>
              <w:bottom w:val="single" w:sz="4" w:space="0" w:color="auto"/>
              <w:right w:val="single" w:sz="4" w:space="0" w:color="auto"/>
            </w:tcBorders>
          </w:tcPr>
          <w:p w14:paraId="01363A06"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123209182</w:t>
            </w:r>
          </w:p>
          <w:p w14:paraId="185CA24B"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34CACDDF"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6348B2F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175E7D2" w14:textId="77777777" w:rsidTr="0040192D">
        <w:trPr>
          <w:trHeight w:val="135"/>
        </w:trPr>
        <w:tc>
          <w:tcPr>
            <w:tcW w:w="883" w:type="dxa"/>
            <w:tcBorders>
              <w:top w:val="nil"/>
              <w:left w:val="single" w:sz="4" w:space="0" w:color="auto"/>
              <w:bottom w:val="single" w:sz="4" w:space="0" w:color="auto"/>
              <w:right w:val="single" w:sz="4" w:space="0" w:color="auto"/>
            </w:tcBorders>
            <w:vAlign w:val="center"/>
            <w:hideMark/>
          </w:tcPr>
          <w:p w14:paraId="38BC5FF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29a</w:t>
            </w:r>
          </w:p>
        </w:tc>
        <w:tc>
          <w:tcPr>
            <w:tcW w:w="1316" w:type="dxa"/>
            <w:tcBorders>
              <w:top w:val="single" w:sz="4" w:space="0" w:color="auto"/>
              <w:bottom w:val="single" w:sz="4" w:space="0" w:color="auto"/>
              <w:right w:val="single" w:sz="4" w:space="0" w:color="auto"/>
            </w:tcBorders>
          </w:tcPr>
          <w:p w14:paraId="2DBB1B4B"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123209183</w:t>
            </w:r>
          </w:p>
        </w:tc>
        <w:tc>
          <w:tcPr>
            <w:tcW w:w="6634" w:type="dxa"/>
            <w:tcBorders>
              <w:top w:val="nil"/>
              <w:left w:val="single" w:sz="4" w:space="0" w:color="auto"/>
              <w:bottom w:val="single" w:sz="4" w:space="0" w:color="auto"/>
              <w:right w:val="single" w:sz="4" w:space="0" w:color="auto"/>
            </w:tcBorders>
            <w:shd w:val="clear" w:color="000000" w:fill="FFFFFF"/>
            <w:hideMark/>
          </w:tcPr>
          <w:p w14:paraId="7E12D06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Atvilktņu bloks ar 3 atvilktnēm kreisajā pusē</w:t>
            </w:r>
          </w:p>
        </w:tc>
        <w:tc>
          <w:tcPr>
            <w:tcW w:w="851" w:type="dxa"/>
            <w:tcBorders>
              <w:top w:val="nil"/>
              <w:left w:val="nil"/>
              <w:bottom w:val="single" w:sz="4" w:space="0" w:color="auto"/>
              <w:right w:val="single" w:sz="4" w:space="0" w:color="auto"/>
            </w:tcBorders>
            <w:noWrap/>
            <w:vAlign w:val="center"/>
            <w:hideMark/>
          </w:tcPr>
          <w:p w14:paraId="32D2F10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8A2C32A" w14:textId="77777777" w:rsidTr="0040192D">
        <w:trPr>
          <w:trHeight w:val="493"/>
        </w:trPr>
        <w:tc>
          <w:tcPr>
            <w:tcW w:w="883" w:type="dxa"/>
            <w:tcBorders>
              <w:top w:val="single" w:sz="4" w:space="0" w:color="auto"/>
              <w:left w:val="single" w:sz="4" w:space="0" w:color="auto"/>
              <w:bottom w:val="single" w:sz="4" w:space="0" w:color="auto"/>
              <w:right w:val="single" w:sz="4" w:space="0" w:color="auto"/>
            </w:tcBorders>
            <w:vAlign w:val="center"/>
            <w:hideMark/>
          </w:tcPr>
          <w:p w14:paraId="034B3F4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30</w:t>
            </w:r>
          </w:p>
        </w:tc>
        <w:tc>
          <w:tcPr>
            <w:tcW w:w="1316" w:type="dxa"/>
            <w:tcBorders>
              <w:top w:val="single" w:sz="4" w:space="0" w:color="auto"/>
              <w:left w:val="single" w:sz="4" w:space="0" w:color="auto"/>
              <w:bottom w:val="single" w:sz="4" w:space="0" w:color="auto"/>
              <w:right w:val="single" w:sz="4" w:space="0" w:color="auto"/>
            </w:tcBorders>
          </w:tcPr>
          <w:p w14:paraId="78C848E8" w14:textId="77777777" w:rsidR="0040192D" w:rsidRPr="0040192D" w:rsidRDefault="0040192D" w:rsidP="000336E5">
            <w:pPr>
              <w:spacing w:after="0"/>
              <w:rPr>
                <w:rFonts w:asciiTheme="majorBidi" w:hAnsiTheme="majorBidi" w:cstheme="majorBidi"/>
                <w:color w:val="0D0D0D"/>
                <w:sz w:val="20"/>
                <w:szCs w:val="20"/>
                <w:lang w:val="lv-LV"/>
              </w:rPr>
            </w:pPr>
          </w:p>
          <w:p w14:paraId="36A1E79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2161005166</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7C3F6233"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2 sienas statnes un balsti; Maksimālais slogs 40kg/vienam plauktam (vienmērīgi sadalīts); Plauktu augstums ir maināms (atstarpe – 35mm).</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6A73B8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6423AACA" w14:textId="77777777" w:rsidTr="0040192D">
        <w:trPr>
          <w:trHeight w:val="415"/>
        </w:trPr>
        <w:tc>
          <w:tcPr>
            <w:tcW w:w="883" w:type="dxa"/>
            <w:tcBorders>
              <w:top w:val="single" w:sz="4" w:space="0" w:color="auto"/>
              <w:left w:val="single" w:sz="4" w:space="0" w:color="auto"/>
              <w:bottom w:val="single" w:sz="4" w:space="0" w:color="auto"/>
              <w:right w:val="single" w:sz="4" w:space="0" w:color="auto"/>
            </w:tcBorders>
            <w:vAlign w:val="center"/>
            <w:hideMark/>
          </w:tcPr>
          <w:p w14:paraId="1726136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31</w:t>
            </w:r>
          </w:p>
        </w:tc>
        <w:tc>
          <w:tcPr>
            <w:tcW w:w="1316" w:type="dxa"/>
            <w:tcBorders>
              <w:top w:val="single" w:sz="4" w:space="0" w:color="auto"/>
              <w:bottom w:val="single" w:sz="4" w:space="0" w:color="auto"/>
              <w:right w:val="single" w:sz="4" w:space="0" w:color="auto"/>
            </w:tcBorders>
          </w:tcPr>
          <w:p w14:paraId="2AC314AF" w14:textId="77777777" w:rsidR="0040192D" w:rsidRPr="0040192D" w:rsidRDefault="0040192D" w:rsidP="000336E5">
            <w:pPr>
              <w:spacing w:after="0"/>
              <w:rPr>
                <w:rFonts w:asciiTheme="majorBidi" w:hAnsiTheme="majorBidi" w:cstheme="majorBidi"/>
                <w:color w:val="0D0D0D"/>
                <w:sz w:val="20"/>
                <w:szCs w:val="20"/>
                <w:lang w:val="lv-LV"/>
              </w:rPr>
            </w:pPr>
          </w:p>
          <w:p w14:paraId="18FD553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2161005166</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49BBF2EE"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2 sienas statnes un balsti; Maksimālais slogs 40kg/vienam plauktam (vienmērīgi sadalīts); Plauktu augstums ir maināms (atstarpe – 35mm).</w:t>
            </w:r>
          </w:p>
        </w:tc>
        <w:tc>
          <w:tcPr>
            <w:tcW w:w="851" w:type="dxa"/>
            <w:tcBorders>
              <w:top w:val="single" w:sz="4" w:space="0" w:color="auto"/>
              <w:left w:val="nil"/>
              <w:bottom w:val="single" w:sz="4" w:space="0" w:color="auto"/>
              <w:right w:val="single" w:sz="4" w:space="0" w:color="auto"/>
            </w:tcBorders>
            <w:noWrap/>
            <w:vAlign w:val="center"/>
            <w:hideMark/>
          </w:tcPr>
          <w:p w14:paraId="4A63724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8E0C9A6" w14:textId="77777777" w:rsidTr="0040192D">
        <w:trPr>
          <w:trHeight w:val="408"/>
        </w:trPr>
        <w:tc>
          <w:tcPr>
            <w:tcW w:w="883" w:type="dxa"/>
            <w:tcBorders>
              <w:top w:val="nil"/>
              <w:left w:val="single" w:sz="4" w:space="0" w:color="auto"/>
              <w:bottom w:val="single" w:sz="4" w:space="0" w:color="auto"/>
              <w:right w:val="single" w:sz="4" w:space="0" w:color="auto"/>
            </w:tcBorders>
            <w:vAlign w:val="center"/>
            <w:hideMark/>
          </w:tcPr>
          <w:p w14:paraId="475BEC8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32</w:t>
            </w:r>
          </w:p>
        </w:tc>
        <w:tc>
          <w:tcPr>
            <w:tcW w:w="1316" w:type="dxa"/>
            <w:tcBorders>
              <w:top w:val="single" w:sz="4" w:space="0" w:color="auto"/>
              <w:bottom w:val="single" w:sz="4" w:space="0" w:color="auto"/>
              <w:right w:val="single" w:sz="4" w:space="0" w:color="auto"/>
            </w:tcBorders>
          </w:tcPr>
          <w:p w14:paraId="644EED1E" w14:textId="5242554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123209184</w:t>
            </w:r>
          </w:p>
        </w:tc>
        <w:tc>
          <w:tcPr>
            <w:tcW w:w="6634" w:type="dxa"/>
            <w:tcBorders>
              <w:top w:val="nil"/>
              <w:left w:val="single" w:sz="4" w:space="0" w:color="auto"/>
              <w:bottom w:val="single" w:sz="4" w:space="0" w:color="auto"/>
              <w:right w:val="single" w:sz="4" w:space="0" w:color="auto"/>
            </w:tcBorders>
            <w:shd w:val="clear" w:color="000000" w:fill="FFFFFF"/>
            <w:hideMark/>
          </w:tcPr>
          <w:p w14:paraId="42EB785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roku mazgājamā izlietne; stiprināma pie sienas; komplektā krāns/maisītājs, sifons</w:t>
            </w:r>
          </w:p>
        </w:tc>
        <w:tc>
          <w:tcPr>
            <w:tcW w:w="851" w:type="dxa"/>
            <w:tcBorders>
              <w:top w:val="nil"/>
              <w:left w:val="nil"/>
              <w:bottom w:val="single" w:sz="4" w:space="0" w:color="auto"/>
              <w:right w:val="single" w:sz="4" w:space="0" w:color="auto"/>
            </w:tcBorders>
            <w:noWrap/>
            <w:vAlign w:val="center"/>
            <w:hideMark/>
          </w:tcPr>
          <w:p w14:paraId="5E7425F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03D4624"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2A4AE22"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12B93D79"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7780CBE"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dārzeņu sagatavošanas telpa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038DC14D"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7BD121F3" w14:textId="77777777" w:rsidTr="0040192D">
        <w:trPr>
          <w:trHeight w:val="814"/>
        </w:trPr>
        <w:tc>
          <w:tcPr>
            <w:tcW w:w="883" w:type="dxa"/>
            <w:tcBorders>
              <w:top w:val="nil"/>
              <w:left w:val="single" w:sz="4" w:space="0" w:color="auto"/>
              <w:bottom w:val="single" w:sz="4" w:space="0" w:color="auto"/>
              <w:right w:val="single" w:sz="4" w:space="0" w:color="auto"/>
            </w:tcBorders>
            <w:vAlign w:val="center"/>
            <w:hideMark/>
          </w:tcPr>
          <w:p w14:paraId="79B8C27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33</w:t>
            </w:r>
          </w:p>
        </w:tc>
        <w:tc>
          <w:tcPr>
            <w:tcW w:w="1316" w:type="dxa"/>
            <w:tcBorders>
              <w:top w:val="single" w:sz="4" w:space="0" w:color="auto"/>
              <w:bottom w:val="single" w:sz="4" w:space="0" w:color="auto"/>
              <w:right w:val="single" w:sz="4" w:space="0" w:color="auto"/>
            </w:tcBorders>
          </w:tcPr>
          <w:p w14:paraId="400A5FDF" w14:textId="77777777" w:rsidR="0040192D" w:rsidRPr="0040192D" w:rsidRDefault="0040192D" w:rsidP="000336E5">
            <w:pPr>
              <w:spacing w:after="0"/>
              <w:rPr>
                <w:rFonts w:asciiTheme="majorBidi" w:hAnsiTheme="majorBidi" w:cstheme="majorBidi"/>
                <w:sz w:val="20"/>
                <w:szCs w:val="20"/>
                <w:lang w:val="lv-LV"/>
              </w:rPr>
            </w:pPr>
          </w:p>
          <w:p w14:paraId="690CD0D7" w14:textId="77777777" w:rsidR="0040192D" w:rsidRPr="0040192D" w:rsidRDefault="0040192D" w:rsidP="000336E5">
            <w:pPr>
              <w:spacing w:after="0"/>
              <w:rPr>
                <w:rFonts w:asciiTheme="majorBidi" w:hAnsiTheme="majorBidi" w:cstheme="majorBidi"/>
                <w:sz w:val="20"/>
                <w:szCs w:val="20"/>
                <w:lang w:val="lv-LV"/>
              </w:rPr>
            </w:pPr>
          </w:p>
          <w:p w14:paraId="2BB4B85A"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123209185</w:t>
            </w:r>
          </w:p>
        </w:tc>
        <w:tc>
          <w:tcPr>
            <w:tcW w:w="6634" w:type="dxa"/>
            <w:tcBorders>
              <w:top w:val="nil"/>
              <w:left w:val="single" w:sz="4" w:space="0" w:color="auto"/>
              <w:bottom w:val="single" w:sz="4" w:space="0" w:color="auto"/>
              <w:right w:val="single" w:sz="4" w:space="0" w:color="auto"/>
            </w:tcBorders>
            <w:hideMark/>
          </w:tcPr>
          <w:p w14:paraId="4F110BEB"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AISI 304 ledusskapis, tilpums 400 litri; darba temperatūra 0/+10; iekšpuse no balta polistirola; digitāls vadības panelis; Ventilējams; automātiska atkausēšana un iztvaikošana; izolācijas biezums 45mm; 4 ar plastikātu apvilkti plaukti 600x400mm; paredzēts darbam pie apkārtējās vides temp. līdz +43 ° C; Svars 75 kg</w:t>
            </w:r>
          </w:p>
        </w:tc>
        <w:tc>
          <w:tcPr>
            <w:tcW w:w="851" w:type="dxa"/>
            <w:tcBorders>
              <w:top w:val="nil"/>
              <w:left w:val="nil"/>
              <w:bottom w:val="single" w:sz="4" w:space="0" w:color="auto"/>
              <w:right w:val="single" w:sz="4" w:space="0" w:color="auto"/>
            </w:tcBorders>
            <w:noWrap/>
            <w:vAlign w:val="center"/>
            <w:hideMark/>
          </w:tcPr>
          <w:p w14:paraId="5C030B3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15B78AD" w14:textId="77777777" w:rsidTr="0040192D">
        <w:trPr>
          <w:trHeight w:val="684"/>
        </w:trPr>
        <w:tc>
          <w:tcPr>
            <w:tcW w:w="883" w:type="dxa"/>
            <w:tcBorders>
              <w:top w:val="nil"/>
              <w:left w:val="single" w:sz="4" w:space="0" w:color="auto"/>
              <w:bottom w:val="single" w:sz="4" w:space="0" w:color="auto"/>
              <w:right w:val="single" w:sz="4" w:space="0" w:color="auto"/>
            </w:tcBorders>
            <w:vAlign w:val="center"/>
            <w:hideMark/>
          </w:tcPr>
          <w:p w14:paraId="21106E9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34</w:t>
            </w:r>
          </w:p>
        </w:tc>
        <w:tc>
          <w:tcPr>
            <w:tcW w:w="1316" w:type="dxa"/>
            <w:tcBorders>
              <w:top w:val="single" w:sz="4" w:space="0" w:color="auto"/>
              <w:bottom w:val="single" w:sz="4" w:space="0" w:color="auto"/>
              <w:right w:val="single" w:sz="4" w:space="0" w:color="auto"/>
            </w:tcBorders>
          </w:tcPr>
          <w:p w14:paraId="0E6FBF39"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123209186</w:t>
            </w:r>
          </w:p>
          <w:p w14:paraId="7007A6CD"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7096F00B"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Kartupeļu mizojamā mašīna ar paliktni (Modelis 10); AISI 304 nerūsējošā tērauda konstrukcija; Ražība līdz 300 kg/stundā; Ietilpība 10 kg; Caurspīdīgs plastikāta vāks; Komplektā - abrazīvs disks mizošanai un filtrs; </w:t>
            </w:r>
          </w:p>
        </w:tc>
        <w:tc>
          <w:tcPr>
            <w:tcW w:w="851" w:type="dxa"/>
            <w:tcBorders>
              <w:top w:val="nil"/>
              <w:left w:val="nil"/>
              <w:bottom w:val="single" w:sz="4" w:space="0" w:color="auto"/>
              <w:right w:val="single" w:sz="4" w:space="0" w:color="auto"/>
            </w:tcBorders>
            <w:noWrap/>
            <w:vAlign w:val="center"/>
            <w:hideMark/>
          </w:tcPr>
          <w:p w14:paraId="6983D3A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B792789" w14:textId="77777777" w:rsidTr="0040192D">
        <w:trPr>
          <w:trHeight w:val="269"/>
        </w:trPr>
        <w:tc>
          <w:tcPr>
            <w:tcW w:w="883" w:type="dxa"/>
            <w:tcBorders>
              <w:top w:val="nil"/>
              <w:left w:val="single" w:sz="4" w:space="0" w:color="auto"/>
              <w:bottom w:val="single" w:sz="4" w:space="0" w:color="auto"/>
              <w:right w:val="single" w:sz="4" w:space="0" w:color="auto"/>
            </w:tcBorders>
            <w:vAlign w:val="center"/>
            <w:hideMark/>
          </w:tcPr>
          <w:p w14:paraId="2D313182"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35</w:t>
            </w:r>
          </w:p>
        </w:tc>
        <w:tc>
          <w:tcPr>
            <w:tcW w:w="1316" w:type="dxa"/>
            <w:tcBorders>
              <w:top w:val="single" w:sz="4" w:space="0" w:color="auto"/>
              <w:bottom w:val="single" w:sz="4" w:space="0" w:color="auto"/>
              <w:right w:val="single" w:sz="4" w:space="0" w:color="auto"/>
            </w:tcBorders>
          </w:tcPr>
          <w:p w14:paraId="19F4747F" w14:textId="11D923E2"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123207713</w:t>
            </w:r>
          </w:p>
        </w:tc>
        <w:tc>
          <w:tcPr>
            <w:tcW w:w="6634" w:type="dxa"/>
            <w:tcBorders>
              <w:top w:val="nil"/>
              <w:left w:val="single" w:sz="4" w:space="0" w:color="auto"/>
              <w:bottom w:val="single" w:sz="4" w:space="0" w:color="auto"/>
              <w:right w:val="single" w:sz="4" w:space="0" w:color="auto"/>
            </w:tcBorders>
            <w:hideMark/>
          </w:tcPr>
          <w:p w14:paraId="5225E6E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galds ar 2 izlietnēm (izmēri 500x500x250 mm) un plauktu; dubultsifons</w:t>
            </w:r>
          </w:p>
        </w:tc>
        <w:tc>
          <w:tcPr>
            <w:tcW w:w="851" w:type="dxa"/>
            <w:tcBorders>
              <w:top w:val="nil"/>
              <w:left w:val="nil"/>
              <w:bottom w:val="single" w:sz="4" w:space="0" w:color="auto"/>
              <w:right w:val="single" w:sz="4" w:space="0" w:color="auto"/>
            </w:tcBorders>
            <w:noWrap/>
            <w:vAlign w:val="center"/>
            <w:hideMark/>
          </w:tcPr>
          <w:p w14:paraId="13172F2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0849906" w14:textId="77777777" w:rsidTr="0040192D">
        <w:trPr>
          <w:trHeight w:val="300"/>
        </w:trPr>
        <w:tc>
          <w:tcPr>
            <w:tcW w:w="883" w:type="dxa"/>
            <w:tcBorders>
              <w:top w:val="nil"/>
              <w:left w:val="single" w:sz="4" w:space="0" w:color="auto"/>
              <w:bottom w:val="single" w:sz="4" w:space="0" w:color="auto"/>
              <w:right w:val="single" w:sz="4" w:space="0" w:color="auto"/>
            </w:tcBorders>
            <w:vAlign w:val="center"/>
            <w:hideMark/>
          </w:tcPr>
          <w:p w14:paraId="71EEA55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35a</w:t>
            </w:r>
          </w:p>
        </w:tc>
        <w:tc>
          <w:tcPr>
            <w:tcW w:w="1316" w:type="dxa"/>
            <w:tcBorders>
              <w:top w:val="single" w:sz="4" w:space="0" w:color="auto"/>
              <w:bottom w:val="single" w:sz="4" w:space="0" w:color="auto"/>
              <w:right w:val="single" w:sz="4" w:space="0" w:color="auto"/>
            </w:tcBorders>
          </w:tcPr>
          <w:p w14:paraId="031B7F3A" w14:textId="09B22243"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nil"/>
              <w:left w:val="single" w:sz="4" w:space="0" w:color="auto"/>
              <w:bottom w:val="single" w:sz="4" w:space="0" w:color="auto"/>
              <w:right w:val="single" w:sz="4" w:space="0" w:color="auto"/>
            </w:tcBorders>
            <w:shd w:val="clear" w:color="000000" w:fill="FFFFFF"/>
            <w:hideMark/>
          </w:tcPr>
          <w:p w14:paraId="50EC876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 ar izvelkamu rokas dušu</w:t>
            </w:r>
          </w:p>
        </w:tc>
        <w:tc>
          <w:tcPr>
            <w:tcW w:w="851" w:type="dxa"/>
            <w:tcBorders>
              <w:top w:val="nil"/>
              <w:left w:val="nil"/>
              <w:bottom w:val="single" w:sz="4" w:space="0" w:color="auto"/>
              <w:right w:val="single" w:sz="4" w:space="0" w:color="auto"/>
            </w:tcBorders>
            <w:noWrap/>
            <w:vAlign w:val="center"/>
            <w:hideMark/>
          </w:tcPr>
          <w:p w14:paraId="1D1317C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DE70685" w14:textId="77777777" w:rsidTr="0040192D">
        <w:trPr>
          <w:trHeight w:val="391"/>
        </w:trPr>
        <w:tc>
          <w:tcPr>
            <w:tcW w:w="883" w:type="dxa"/>
            <w:tcBorders>
              <w:top w:val="nil"/>
              <w:left w:val="single" w:sz="4" w:space="0" w:color="auto"/>
              <w:bottom w:val="single" w:sz="4" w:space="0" w:color="auto"/>
              <w:right w:val="single" w:sz="4" w:space="0" w:color="auto"/>
            </w:tcBorders>
            <w:vAlign w:val="center"/>
            <w:hideMark/>
          </w:tcPr>
          <w:p w14:paraId="79EF193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36</w:t>
            </w:r>
          </w:p>
        </w:tc>
        <w:tc>
          <w:tcPr>
            <w:tcW w:w="1316" w:type="dxa"/>
            <w:tcBorders>
              <w:top w:val="single" w:sz="4" w:space="0" w:color="auto"/>
              <w:bottom w:val="single" w:sz="4" w:space="0" w:color="auto"/>
              <w:right w:val="single" w:sz="4" w:space="0" w:color="auto"/>
            </w:tcBorders>
          </w:tcPr>
          <w:p w14:paraId="0CBFF598" w14:textId="00F9C974"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123209187</w:t>
            </w:r>
          </w:p>
        </w:tc>
        <w:tc>
          <w:tcPr>
            <w:tcW w:w="6634" w:type="dxa"/>
            <w:tcBorders>
              <w:top w:val="nil"/>
              <w:left w:val="single" w:sz="4" w:space="0" w:color="auto"/>
              <w:bottom w:val="single" w:sz="4" w:space="0" w:color="auto"/>
              <w:right w:val="single" w:sz="4" w:space="0" w:color="auto"/>
            </w:tcBorders>
            <w:shd w:val="clear" w:color="000000" w:fill="FFFFFF"/>
            <w:hideMark/>
          </w:tcPr>
          <w:p w14:paraId="3B3D76FA" w14:textId="77777777" w:rsidR="0040192D" w:rsidRPr="0040192D" w:rsidRDefault="0040192D" w:rsidP="000336E5">
            <w:pPr>
              <w:tabs>
                <w:tab w:val="left" w:pos="5850"/>
              </w:tabs>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400A157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E8A2E8A" w14:textId="77777777" w:rsidTr="0040192D">
        <w:trPr>
          <w:trHeight w:val="397"/>
        </w:trPr>
        <w:tc>
          <w:tcPr>
            <w:tcW w:w="883" w:type="dxa"/>
            <w:tcBorders>
              <w:top w:val="nil"/>
              <w:left w:val="single" w:sz="4" w:space="0" w:color="auto"/>
              <w:bottom w:val="single" w:sz="4" w:space="0" w:color="auto"/>
              <w:right w:val="single" w:sz="4" w:space="0" w:color="auto"/>
            </w:tcBorders>
            <w:vAlign w:val="center"/>
            <w:hideMark/>
          </w:tcPr>
          <w:p w14:paraId="02F1F94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37</w:t>
            </w:r>
          </w:p>
        </w:tc>
        <w:tc>
          <w:tcPr>
            <w:tcW w:w="1316" w:type="dxa"/>
            <w:tcBorders>
              <w:top w:val="single" w:sz="4" w:space="0" w:color="auto"/>
              <w:bottom w:val="single" w:sz="4" w:space="0" w:color="auto"/>
              <w:right w:val="single" w:sz="4" w:space="0" w:color="auto"/>
            </w:tcBorders>
          </w:tcPr>
          <w:p w14:paraId="4FEFB9B1" w14:textId="3E489145"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123209188</w:t>
            </w:r>
          </w:p>
        </w:tc>
        <w:tc>
          <w:tcPr>
            <w:tcW w:w="6634" w:type="dxa"/>
            <w:tcBorders>
              <w:top w:val="nil"/>
              <w:left w:val="single" w:sz="4" w:space="0" w:color="auto"/>
              <w:bottom w:val="single" w:sz="4" w:space="0" w:color="auto"/>
              <w:right w:val="single" w:sz="4" w:space="0" w:color="auto"/>
            </w:tcBorders>
            <w:shd w:val="clear" w:color="000000" w:fill="FFFFFF"/>
            <w:hideMark/>
          </w:tcPr>
          <w:p w14:paraId="3AB389E7"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14BE2B2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EC8B3C9"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62846E3"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02345BBE"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B04371"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trauku mazgātava</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5E182177"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3F631E15" w14:textId="77777777" w:rsidTr="0040192D">
        <w:trPr>
          <w:trHeight w:val="224"/>
        </w:trPr>
        <w:tc>
          <w:tcPr>
            <w:tcW w:w="883" w:type="dxa"/>
            <w:tcBorders>
              <w:top w:val="nil"/>
              <w:left w:val="single" w:sz="4" w:space="0" w:color="auto"/>
              <w:bottom w:val="single" w:sz="4" w:space="0" w:color="auto"/>
              <w:right w:val="single" w:sz="4" w:space="0" w:color="auto"/>
            </w:tcBorders>
            <w:vAlign w:val="center"/>
            <w:hideMark/>
          </w:tcPr>
          <w:p w14:paraId="54A612E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38</w:t>
            </w:r>
          </w:p>
        </w:tc>
        <w:tc>
          <w:tcPr>
            <w:tcW w:w="1316" w:type="dxa"/>
            <w:tcBorders>
              <w:top w:val="single" w:sz="4" w:space="0" w:color="auto"/>
              <w:bottom w:val="single" w:sz="4" w:space="0" w:color="auto"/>
              <w:right w:val="single" w:sz="4" w:space="0" w:color="auto"/>
            </w:tcBorders>
          </w:tcPr>
          <w:p w14:paraId="7510ECD5" w14:textId="2050292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123207715</w:t>
            </w:r>
          </w:p>
        </w:tc>
        <w:tc>
          <w:tcPr>
            <w:tcW w:w="6634" w:type="dxa"/>
            <w:tcBorders>
              <w:top w:val="nil"/>
              <w:left w:val="single" w:sz="4" w:space="0" w:color="auto"/>
              <w:bottom w:val="single" w:sz="4" w:space="0" w:color="auto"/>
              <w:right w:val="single" w:sz="4" w:space="0" w:color="auto"/>
            </w:tcBorders>
            <w:hideMark/>
          </w:tcPr>
          <w:p w14:paraId="255AAE67"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darba galds ar plauktu</w:t>
            </w:r>
          </w:p>
        </w:tc>
        <w:tc>
          <w:tcPr>
            <w:tcW w:w="851" w:type="dxa"/>
            <w:tcBorders>
              <w:top w:val="nil"/>
              <w:left w:val="nil"/>
              <w:bottom w:val="single" w:sz="4" w:space="0" w:color="auto"/>
              <w:right w:val="single" w:sz="4" w:space="0" w:color="auto"/>
            </w:tcBorders>
            <w:noWrap/>
            <w:vAlign w:val="center"/>
            <w:hideMark/>
          </w:tcPr>
          <w:p w14:paraId="22E17C1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F229D0D" w14:textId="77777777" w:rsidTr="0040192D">
        <w:trPr>
          <w:trHeight w:val="199"/>
        </w:trPr>
        <w:tc>
          <w:tcPr>
            <w:tcW w:w="883" w:type="dxa"/>
            <w:tcBorders>
              <w:top w:val="nil"/>
              <w:left w:val="single" w:sz="4" w:space="0" w:color="auto"/>
              <w:bottom w:val="single" w:sz="4" w:space="0" w:color="auto"/>
              <w:right w:val="single" w:sz="4" w:space="0" w:color="auto"/>
            </w:tcBorders>
            <w:vAlign w:val="center"/>
            <w:hideMark/>
          </w:tcPr>
          <w:p w14:paraId="5885D24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39</w:t>
            </w:r>
          </w:p>
        </w:tc>
        <w:tc>
          <w:tcPr>
            <w:tcW w:w="1316" w:type="dxa"/>
            <w:tcBorders>
              <w:top w:val="single" w:sz="4" w:space="0" w:color="auto"/>
              <w:bottom w:val="single" w:sz="4" w:space="0" w:color="auto"/>
              <w:right w:val="single" w:sz="4" w:space="0" w:color="auto"/>
            </w:tcBorders>
          </w:tcPr>
          <w:p w14:paraId="777D6C14" w14:textId="0A41FB3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123207714</w:t>
            </w:r>
          </w:p>
        </w:tc>
        <w:tc>
          <w:tcPr>
            <w:tcW w:w="6634" w:type="dxa"/>
            <w:tcBorders>
              <w:top w:val="nil"/>
              <w:left w:val="single" w:sz="4" w:space="0" w:color="auto"/>
              <w:bottom w:val="single" w:sz="4" w:space="0" w:color="auto"/>
              <w:right w:val="single" w:sz="4" w:space="0" w:color="auto"/>
            </w:tcBorders>
            <w:hideMark/>
          </w:tcPr>
          <w:p w14:paraId="21A8430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galds ar 3 izlietnēm (izmēri 600x500x250 mm) un plauktu; 3 sifoni</w:t>
            </w:r>
          </w:p>
        </w:tc>
        <w:tc>
          <w:tcPr>
            <w:tcW w:w="851" w:type="dxa"/>
            <w:tcBorders>
              <w:top w:val="nil"/>
              <w:left w:val="nil"/>
              <w:bottom w:val="single" w:sz="4" w:space="0" w:color="auto"/>
              <w:right w:val="single" w:sz="4" w:space="0" w:color="auto"/>
            </w:tcBorders>
            <w:noWrap/>
            <w:vAlign w:val="center"/>
            <w:hideMark/>
          </w:tcPr>
          <w:p w14:paraId="4F208F3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5C641479" w14:textId="77777777" w:rsidTr="0040192D">
        <w:trPr>
          <w:trHeight w:val="201"/>
        </w:trPr>
        <w:tc>
          <w:tcPr>
            <w:tcW w:w="883" w:type="dxa"/>
            <w:tcBorders>
              <w:top w:val="nil"/>
              <w:left w:val="single" w:sz="4" w:space="0" w:color="auto"/>
              <w:bottom w:val="single" w:sz="4" w:space="0" w:color="auto"/>
              <w:right w:val="single" w:sz="4" w:space="0" w:color="auto"/>
            </w:tcBorders>
            <w:vAlign w:val="center"/>
            <w:hideMark/>
          </w:tcPr>
          <w:p w14:paraId="5DEFC96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39a</w:t>
            </w:r>
          </w:p>
        </w:tc>
        <w:tc>
          <w:tcPr>
            <w:tcW w:w="1316" w:type="dxa"/>
            <w:tcBorders>
              <w:top w:val="single" w:sz="4" w:space="0" w:color="auto"/>
              <w:bottom w:val="single" w:sz="4" w:space="0" w:color="auto"/>
              <w:right w:val="single" w:sz="4" w:space="0" w:color="auto"/>
            </w:tcBorders>
          </w:tcPr>
          <w:p w14:paraId="05AF88A7" w14:textId="2FD49AC3"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2161005165</w:t>
            </w:r>
          </w:p>
        </w:tc>
        <w:tc>
          <w:tcPr>
            <w:tcW w:w="6634" w:type="dxa"/>
            <w:tcBorders>
              <w:top w:val="nil"/>
              <w:left w:val="single" w:sz="4" w:space="0" w:color="auto"/>
              <w:bottom w:val="single" w:sz="4" w:space="0" w:color="auto"/>
              <w:right w:val="single" w:sz="4" w:space="0" w:color="auto"/>
            </w:tcBorders>
            <w:shd w:val="clear" w:color="000000" w:fill="FFFFFF"/>
            <w:noWrap/>
            <w:hideMark/>
          </w:tcPr>
          <w:p w14:paraId="3A1A2691"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Ar elkoni regulējams krāns / maisītājs</w:t>
            </w:r>
          </w:p>
        </w:tc>
        <w:tc>
          <w:tcPr>
            <w:tcW w:w="851" w:type="dxa"/>
            <w:tcBorders>
              <w:top w:val="nil"/>
              <w:left w:val="nil"/>
              <w:bottom w:val="single" w:sz="4" w:space="0" w:color="auto"/>
              <w:right w:val="single" w:sz="4" w:space="0" w:color="auto"/>
            </w:tcBorders>
            <w:noWrap/>
            <w:vAlign w:val="center"/>
            <w:hideMark/>
          </w:tcPr>
          <w:p w14:paraId="18464F7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52618F1" w14:textId="77777777" w:rsidTr="0040192D">
        <w:trPr>
          <w:trHeight w:val="447"/>
        </w:trPr>
        <w:tc>
          <w:tcPr>
            <w:tcW w:w="883" w:type="dxa"/>
            <w:tcBorders>
              <w:top w:val="single" w:sz="4" w:space="0" w:color="auto"/>
              <w:left w:val="single" w:sz="4" w:space="0" w:color="auto"/>
              <w:bottom w:val="single" w:sz="4" w:space="0" w:color="auto"/>
              <w:right w:val="single" w:sz="4" w:space="0" w:color="auto"/>
            </w:tcBorders>
            <w:vAlign w:val="center"/>
            <w:hideMark/>
          </w:tcPr>
          <w:p w14:paraId="06724A4A"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39b</w:t>
            </w:r>
          </w:p>
        </w:tc>
        <w:tc>
          <w:tcPr>
            <w:tcW w:w="1316" w:type="dxa"/>
            <w:tcBorders>
              <w:top w:val="single" w:sz="4" w:space="0" w:color="auto"/>
              <w:left w:val="single" w:sz="4" w:space="0" w:color="auto"/>
              <w:bottom w:val="single" w:sz="4" w:space="0" w:color="auto"/>
              <w:right w:val="single" w:sz="4" w:space="0" w:color="auto"/>
            </w:tcBorders>
          </w:tcPr>
          <w:p w14:paraId="6998B4AC" w14:textId="77777777"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2161005171</w:t>
            </w:r>
          </w:p>
          <w:p w14:paraId="225828BE" w14:textId="77777777" w:rsidR="0040192D" w:rsidRPr="0040192D" w:rsidRDefault="0040192D" w:rsidP="000336E5">
            <w:pPr>
              <w:spacing w:after="0"/>
              <w:rPr>
                <w:rFonts w:asciiTheme="majorBidi" w:hAnsiTheme="majorBidi" w:cstheme="majorBidi"/>
                <w:color w:val="0D0D0D"/>
                <w:sz w:val="20"/>
                <w:szCs w:val="20"/>
                <w:lang w:val="lv-LV"/>
              </w:rPr>
            </w:pPr>
          </w:p>
          <w:p w14:paraId="2B1FB6F9" w14:textId="77777777" w:rsidR="0040192D" w:rsidRPr="0040192D" w:rsidRDefault="0040192D" w:rsidP="000336E5">
            <w:pPr>
              <w:spacing w:after="0"/>
              <w:rPr>
                <w:rFonts w:asciiTheme="majorBidi" w:hAnsiTheme="majorBidi" w:cstheme="majorBidi"/>
                <w:sz w:val="20"/>
                <w:szCs w:val="20"/>
                <w:lang w:val="lv-LV"/>
              </w:rPr>
            </w:pP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7ABB3FE7"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Priekšmazgāšanas duša ar krānu; 1 izvads D32 no galda; Dušas stienis stiprināms pie sienas; Duša aprīkota ar krānu/ maisītāju; Ūdens caurlaidība 16 l.;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C8F6BC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318B6BD" w14:textId="77777777" w:rsidTr="000336E5">
        <w:trPr>
          <w:trHeight w:val="563"/>
        </w:trPr>
        <w:tc>
          <w:tcPr>
            <w:tcW w:w="883" w:type="dxa"/>
            <w:tcBorders>
              <w:top w:val="single" w:sz="4" w:space="0" w:color="auto"/>
              <w:left w:val="single" w:sz="4" w:space="0" w:color="auto"/>
              <w:bottom w:val="single" w:sz="4" w:space="0" w:color="auto"/>
              <w:right w:val="single" w:sz="4" w:space="0" w:color="auto"/>
            </w:tcBorders>
            <w:vAlign w:val="center"/>
            <w:hideMark/>
          </w:tcPr>
          <w:p w14:paraId="4197AE31"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40</w:t>
            </w:r>
          </w:p>
        </w:tc>
        <w:tc>
          <w:tcPr>
            <w:tcW w:w="1316" w:type="dxa"/>
            <w:tcBorders>
              <w:top w:val="single" w:sz="4" w:space="0" w:color="auto"/>
              <w:bottom w:val="single" w:sz="4" w:space="0" w:color="auto"/>
              <w:right w:val="single" w:sz="4" w:space="0" w:color="auto"/>
            </w:tcBorders>
          </w:tcPr>
          <w:p w14:paraId="73026311" w14:textId="77777777" w:rsidR="0040192D" w:rsidRPr="0040192D" w:rsidRDefault="0040192D" w:rsidP="000336E5">
            <w:pPr>
              <w:spacing w:after="0"/>
              <w:rPr>
                <w:rFonts w:asciiTheme="majorBidi" w:hAnsiTheme="majorBidi" w:cstheme="majorBidi"/>
                <w:sz w:val="20"/>
                <w:szCs w:val="20"/>
                <w:lang w:val="lv-LV"/>
              </w:rPr>
            </w:pPr>
          </w:p>
          <w:p w14:paraId="3D9F7824" w14:textId="77777777" w:rsidR="0040192D" w:rsidRPr="0040192D" w:rsidRDefault="0040192D" w:rsidP="000336E5">
            <w:pPr>
              <w:spacing w:after="0"/>
              <w:rPr>
                <w:rFonts w:asciiTheme="majorBidi" w:hAnsiTheme="majorBidi" w:cstheme="majorBidi"/>
                <w:sz w:val="20"/>
                <w:szCs w:val="20"/>
                <w:lang w:val="lv-LV"/>
              </w:rPr>
            </w:pPr>
          </w:p>
          <w:p w14:paraId="29D0C563"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123209189</w:t>
            </w:r>
          </w:p>
        </w:tc>
        <w:tc>
          <w:tcPr>
            <w:tcW w:w="6634" w:type="dxa"/>
            <w:tcBorders>
              <w:top w:val="single" w:sz="4" w:space="0" w:color="auto"/>
              <w:left w:val="single" w:sz="4" w:space="0" w:color="auto"/>
              <w:bottom w:val="single" w:sz="4" w:space="0" w:color="auto"/>
              <w:right w:val="single" w:sz="4" w:space="0" w:color="auto"/>
            </w:tcBorders>
            <w:hideMark/>
          </w:tcPr>
          <w:p w14:paraId="4931254E"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Trauku mazgājamā mašīna; Ražība stundā: - 540 trauku vienības; 30 kasetes; Noteces sūknis; 2 mazgāšanas programmas 120/180 sek.; Groza izmērs mm: 500x500; Tvertnes izmēri (PxDZxA mm): 500x500x330; Mazgāšanas cikls: Temperatūra C : 55-65; Tanka tilpums l: 33; Temperatūra skalošanas laikā C: 80-90; Pilnībā automātisks pašattīrīšanās cikls; Ārējais un iekšējais korpuss no AISI 304 nerūsējošā tērauda; Svars 54 kg</w:t>
            </w:r>
          </w:p>
        </w:tc>
        <w:tc>
          <w:tcPr>
            <w:tcW w:w="851" w:type="dxa"/>
            <w:tcBorders>
              <w:top w:val="single" w:sz="4" w:space="0" w:color="auto"/>
              <w:left w:val="nil"/>
              <w:bottom w:val="single" w:sz="4" w:space="0" w:color="auto"/>
              <w:right w:val="single" w:sz="4" w:space="0" w:color="auto"/>
            </w:tcBorders>
            <w:noWrap/>
            <w:vAlign w:val="center"/>
            <w:hideMark/>
          </w:tcPr>
          <w:p w14:paraId="7D70FFF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C02BBA8" w14:textId="77777777" w:rsidTr="0040192D">
        <w:trPr>
          <w:trHeight w:val="141"/>
        </w:trPr>
        <w:tc>
          <w:tcPr>
            <w:tcW w:w="883" w:type="dxa"/>
            <w:tcBorders>
              <w:top w:val="nil"/>
              <w:left w:val="single" w:sz="4" w:space="0" w:color="auto"/>
              <w:bottom w:val="single" w:sz="4" w:space="0" w:color="auto"/>
              <w:right w:val="single" w:sz="4" w:space="0" w:color="auto"/>
            </w:tcBorders>
            <w:vAlign w:val="center"/>
            <w:hideMark/>
          </w:tcPr>
          <w:p w14:paraId="1627755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40a</w:t>
            </w:r>
          </w:p>
        </w:tc>
        <w:tc>
          <w:tcPr>
            <w:tcW w:w="1316" w:type="dxa"/>
            <w:tcBorders>
              <w:top w:val="single" w:sz="4" w:space="0" w:color="auto"/>
              <w:bottom w:val="single" w:sz="4" w:space="0" w:color="auto"/>
              <w:right w:val="single" w:sz="4" w:space="0" w:color="auto"/>
            </w:tcBorders>
          </w:tcPr>
          <w:p w14:paraId="378604B4" w14:textId="3EA5E051" w:rsidR="0040192D" w:rsidRPr="0040192D" w:rsidRDefault="0040192D" w:rsidP="000336E5">
            <w:pPr>
              <w:spacing w:after="0"/>
              <w:rPr>
                <w:rFonts w:asciiTheme="majorBidi" w:hAnsiTheme="majorBidi" w:cstheme="majorBidi"/>
                <w:color w:val="000000"/>
                <w:sz w:val="20"/>
                <w:szCs w:val="20"/>
                <w:lang w:val="lv-LV"/>
              </w:rPr>
            </w:pPr>
            <w:r w:rsidRPr="0040192D">
              <w:rPr>
                <w:rFonts w:asciiTheme="majorBidi" w:hAnsiTheme="majorBidi" w:cstheme="majorBidi"/>
                <w:color w:val="000000"/>
                <w:sz w:val="20"/>
                <w:szCs w:val="20"/>
                <w:lang w:val="lv-LV"/>
              </w:rPr>
              <w:t>2161005160</w:t>
            </w:r>
          </w:p>
        </w:tc>
        <w:tc>
          <w:tcPr>
            <w:tcW w:w="6634" w:type="dxa"/>
            <w:tcBorders>
              <w:top w:val="nil"/>
              <w:left w:val="single" w:sz="4" w:space="0" w:color="auto"/>
              <w:bottom w:val="single" w:sz="4" w:space="0" w:color="auto"/>
              <w:right w:val="single" w:sz="4" w:space="0" w:color="auto"/>
            </w:tcBorders>
            <w:hideMark/>
          </w:tcPr>
          <w:p w14:paraId="2B6F4DFA"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Ūdens mīkstinātājs 8 litri</w:t>
            </w:r>
          </w:p>
        </w:tc>
        <w:tc>
          <w:tcPr>
            <w:tcW w:w="851" w:type="dxa"/>
            <w:tcBorders>
              <w:top w:val="nil"/>
              <w:left w:val="nil"/>
              <w:bottom w:val="single" w:sz="4" w:space="0" w:color="auto"/>
              <w:right w:val="single" w:sz="4" w:space="0" w:color="auto"/>
            </w:tcBorders>
            <w:noWrap/>
            <w:vAlign w:val="center"/>
            <w:hideMark/>
          </w:tcPr>
          <w:p w14:paraId="680F3F78"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201881CE" w14:textId="77777777" w:rsidTr="0040192D">
        <w:trPr>
          <w:trHeight w:val="201"/>
        </w:trPr>
        <w:tc>
          <w:tcPr>
            <w:tcW w:w="883" w:type="dxa"/>
            <w:tcBorders>
              <w:top w:val="nil"/>
              <w:left w:val="single" w:sz="4" w:space="0" w:color="auto"/>
              <w:bottom w:val="single" w:sz="4" w:space="0" w:color="auto"/>
              <w:right w:val="single" w:sz="4" w:space="0" w:color="auto"/>
            </w:tcBorders>
            <w:vAlign w:val="center"/>
            <w:hideMark/>
          </w:tcPr>
          <w:p w14:paraId="7FE5E66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41</w:t>
            </w:r>
          </w:p>
        </w:tc>
        <w:tc>
          <w:tcPr>
            <w:tcW w:w="1316" w:type="dxa"/>
            <w:tcBorders>
              <w:top w:val="single" w:sz="4" w:space="0" w:color="auto"/>
              <w:bottom w:val="single" w:sz="4" w:space="0" w:color="auto"/>
              <w:right w:val="single" w:sz="4" w:space="0" w:color="auto"/>
            </w:tcBorders>
          </w:tcPr>
          <w:p w14:paraId="17A0067D" w14:textId="1AFEDE61"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123209190</w:t>
            </w:r>
          </w:p>
        </w:tc>
        <w:tc>
          <w:tcPr>
            <w:tcW w:w="6634" w:type="dxa"/>
            <w:tcBorders>
              <w:top w:val="nil"/>
              <w:left w:val="single" w:sz="4" w:space="0" w:color="auto"/>
              <w:bottom w:val="single" w:sz="4" w:space="0" w:color="auto"/>
              <w:right w:val="single" w:sz="4" w:space="0" w:color="auto"/>
            </w:tcBorders>
            <w:hideMark/>
          </w:tcPr>
          <w:p w14:paraId="7125B72F"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Nerūsējoša tērauda paliktnis trauku mašīnai ar slīdnēm divām trauku kasetēm</w:t>
            </w:r>
          </w:p>
        </w:tc>
        <w:tc>
          <w:tcPr>
            <w:tcW w:w="851" w:type="dxa"/>
            <w:tcBorders>
              <w:top w:val="nil"/>
              <w:left w:val="nil"/>
              <w:bottom w:val="single" w:sz="4" w:space="0" w:color="auto"/>
              <w:right w:val="single" w:sz="4" w:space="0" w:color="auto"/>
            </w:tcBorders>
            <w:noWrap/>
            <w:vAlign w:val="center"/>
            <w:hideMark/>
          </w:tcPr>
          <w:p w14:paraId="4EF174BE"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19FD9E50" w14:textId="77777777" w:rsidTr="0040192D">
        <w:trPr>
          <w:trHeight w:val="417"/>
        </w:trPr>
        <w:tc>
          <w:tcPr>
            <w:tcW w:w="883" w:type="dxa"/>
            <w:tcBorders>
              <w:top w:val="nil"/>
              <w:left w:val="single" w:sz="4" w:space="0" w:color="auto"/>
              <w:bottom w:val="single" w:sz="4" w:space="0" w:color="auto"/>
              <w:right w:val="single" w:sz="4" w:space="0" w:color="auto"/>
            </w:tcBorders>
            <w:vAlign w:val="center"/>
            <w:hideMark/>
          </w:tcPr>
          <w:p w14:paraId="67387B13"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42</w:t>
            </w:r>
          </w:p>
        </w:tc>
        <w:tc>
          <w:tcPr>
            <w:tcW w:w="1316" w:type="dxa"/>
            <w:tcBorders>
              <w:top w:val="single" w:sz="4" w:space="0" w:color="auto"/>
              <w:bottom w:val="single" w:sz="4" w:space="0" w:color="auto"/>
              <w:right w:val="single" w:sz="4" w:space="0" w:color="auto"/>
            </w:tcBorders>
          </w:tcPr>
          <w:p w14:paraId="7CD66D6D"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123209191</w:t>
            </w:r>
          </w:p>
          <w:p w14:paraId="4930F385" w14:textId="77777777" w:rsidR="0040192D" w:rsidRPr="0040192D" w:rsidRDefault="0040192D" w:rsidP="000336E5">
            <w:pPr>
              <w:spacing w:after="0"/>
              <w:rPr>
                <w:rFonts w:asciiTheme="majorBidi" w:hAnsiTheme="majorBidi" w:cstheme="majorBidi"/>
                <w:color w:val="0D0D0D"/>
                <w:sz w:val="20"/>
                <w:szCs w:val="20"/>
                <w:lang w:val="lv-LV"/>
              </w:rPr>
            </w:pPr>
          </w:p>
        </w:tc>
        <w:tc>
          <w:tcPr>
            <w:tcW w:w="6634" w:type="dxa"/>
            <w:tcBorders>
              <w:top w:val="nil"/>
              <w:left w:val="single" w:sz="4" w:space="0" w:color="auto"/>
              <w:bottom w:val="single" w:sz="4" w:space="0" w:color="auto"/>
              <w:right w:val="single" w:sz="4" w:space="0" w:color="auto"/>
            </w:tcBorders>
            <w:shd w:val="clear" w:color="000000" w:fill="FFFFFF"/>
            <w:hideMark/>
          </w:tcPr>
          <w:p w14:paraId="75FB1825"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 xml:space="preserve">Nerūsējošā tērauda AISI 304 galds, apakšā plaukts, 120 kg slodze uz plauktu; Metināta konstrukcija, galda kājas no kvadrātveida caurules 40x40mm, regulējams augstums +65mm. </w:t>
            </w:r>
          </w:p>
        </w:tc>
        <w:tc>
          <w:tcPr>
            <w:tcW w:w="851" w:type="dxa"/>
            <w:tcBorders>
              <w:top w:val="nil"/>
              <w:left w:val="nil"/>
              <w:bottom w:val="single" w:sz="4" w:space="0" w:color="auto"/>
              <w:right w:val="single" w:sz="4" w:space="0" w:color="auto"/>
            </w:tcBorders>
            <w:noWrap/>
            <w:vAlign w:val="center"/>
            <w:hideMark/>
          </w:tcPr>
          <w:p w14:paraId="3CDA33AF"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745644A0" w14:textId="77777777" w:rsidTr="0040192D">
        <w:trPr>
          <w:trHeight w:val="409"/>
        </w:trPr>
        <w:tc>
          <w:tcPr>
            <w:tcW w:w="883" w:type="dxa"/>
            <w:tcBorders>
              <w:top w:val="nil"/>
              <w:left w:val="single" w:sz="4" w:space="0" w:color="auto"/>
              <w:bottom w:val="single" w:sz="4" w:space="0" w:color="auto"/>
              <w:right w:val="single" w:sz="4" w:space="0" w:color="auto"/>
            </w:tcBorders>
            <w:vAlign w:val="center"/>
            <w:hideMark/>
          </w:tcPr>
          <w:p w14:paraId="31AF1F7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43</w:t>
            </w:r>
          </w:p>
        </w:tc>
        <w:tc>
          <w:tcPr>
            <w:tcW w:w="1316" w:type="dxa"/>
            <w:tcBorders>
              <w:top w:val="single" w:sz="4" w:space="0" w:color="auto"/>
              <w:bottom w:val="single" w:sz="4" w:space="0" w:color="auto"/>
              <w:right w:val="single" w:sz="4" w:space="0" w:color="auto"/>
            </w:tcBorders>
          </w:tcPr>
          <w:p w14:paraId="61A25A36" w14:textId="7C9B5C4A"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123209192</w:t>
            </w:r>
          </w:p>
        </w:tc>
        <w:tc>
          <w:tcPr>
            <w:tcW w:w="6634" w:type="dxa"/>
            <w:tcBorders>
              <w:top w:val="nil"/>
              <w:left w:val="single" w:sz="4" w:space="0" w:color="auto"/>
              <w:bottom w:val="single" w:sz="4" w:space="0" w:color="auto"/>
              <w:right w:val="single" w:sz="4" w:space="0" w:color="auto"/>
            </w:tcBorders>
            <w:shd w:val="clear" w:color="000000" w:fill="FFFFFF"/>
            <w:hideMark/>
          </w:tcPr>
          <w:p w14:paraId="2C6BC46D"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dubultais sienas plaukts, 3 sienas statnes un balsti; Maksimālais slogs 40kg/vienam plauktam (vienmērīgi sadalīts); Plauktu augstums ir maināms (atstarpe – 35mm).</w:t>
            </w:r>
          </w:p>
        </w:tc>
        <w:tc>
          <w:tcPr>
            <w:tcW w:w="851" w:type="dxa"/>
            <w:tcBorders>
              <w:top w:val="nil"/>
              <w:left w:val="nil"/>
              <w:bottom w:val="single" w:sz="4" w:space="0" w:color="auto"/>
              <w:right w:val="single" w:sz="4" w:space="0" w:color="auto"/>
            </w:tcBorders>
            <w:noWrap/>
            <w:vAlign w:val="center"/>
            <w:hideMark/>
          </w:tcPr>
          <w:p w14:paraId="3D5B5846"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DFF400E" w14:textId="77777777" w:rsidTr="0040192D">
        <w:trPr>
          <w:trHeight w:val="557"/>
        </w:trPr>
        <w:tc>
          <w:tcPr>
            <w:tcW w:w="883" w:type="dxa"/>
            <w:tcBorders>
              <w:top w:val="nil"/>
              <w:left w:val="single" w:sz="4" w:space="0" w:color="auto"/>
              <w:bottom w:val="single" w:sz="4" w:space="0" w:color="auto"/>
              <w:right w:val="single" w:sz="4" w:space="0" w:color="auto"/>
            </w:tcBorders>
            <w:vAlign w:val="center"/>
            <w:hideMark/>
          </w:tcPr>
          <w:p w14:paraId="2C93AE1B"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lastRenderedPageBreak/>
              <w:t>44</w:t>
            </w:r>
          </w:p>
        </w:tc>
        <w:tc>
          <w:tcPr>
            <w:tcW w:w="1316" w:type="dxa"/>
            <w:tcBorders>
              <w:top w:val="single" w:sz="4" w:space="0" w:color="auto"/>
              <w:bottom w:val="single" w:sz="4" w:space="0" w:color="auto"/>
              <w:right w:val="single" w:sz="4" w:space="0" w:color="auto"/>
            </w:tcBorders>
          </w:tcPr>
          <w:p w14:paraId="47553328" w14:textId="6F306D0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123209193                            123209200</w:t>
            </w:r>
          </w:p>
        </w:tc>
        <w:tc>
          <w:tcPr>
            <w:tcW w:w="6634" w:type="dxa"/>
            <w:tcBorders>
              <w:top w:val="nil"/>
              <w:left w:val="single" w:sz="4" w:space="0" w:color="auto"/>
              <w:bottom w:val="single" w:sz="4" w:space="0" w:color="auto"/>
              <w:right w:val="single" w:sz="4" w:space="0" w:color="auto"/>
            </w:tcBorders>
            <w:shd w:val="clear" w:color="000000" w:fill="FFFFFF"/>
            <w:hideMark/>
          </w:tcPr>
          <w:p w14:paraId="2A9852A2"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Nerūsējošā tērauda AISI 304 skapis traukiem ar slīddurvīm; metināts, ar 3 gludiem plauktiem iekšpusē, diviem maināms augstums; 100 kg slodze uz plauktu; Kājas 25x25mm, regulēšanas amplitūda 30mm</w:t>
            </w:r>
          </w:p>
        </w:tc>
        <w:tc>
          <w:tcPr>
            <w:tcW w:w="851" w:type="dxa"/>
            <w:tcBorders>
              <w:top w:val="nil"/>
              <w:left w:val="nil"/>
              <w:bottom w:val="single" w:sz="4" w:space="0" w:color="auto"/>
              <w:right w:val="single" w:sz="4" w:space="0" w:color="auto"/>
            </w:tcBorders>
            <w:noWrap/>
            <w:vAlign w:val="center"/>
            <w:hideMark/>
          </w:tcPr>
          <w:p w14:paraId="30A6E72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5DD0A309" w14:textId="77777777" w:rsidTr="0040192D">
        <w:trPr>
          <w:trHeight w:val="1629"/>
        </w:trPr>
        <w:tc>
          <w:tcPr>
            <w:tcW w:w="883" w:type="dxa"/>
            <w:tcBorders>
              <w:top w:val="nil"/>
              <w:left w:val="single" w:sz="4" w:space="0" w:color="auto"/>
              <w:bottom w:val="single" w:sz="4" w:space="0" w:color="auto"/>
              <w:right w:val="single" w:sz="4" w:space="0" w:color="auto"/>
            </w:tcBorders>
            <w:vAlign w:val="center"/>
            <w:hideMark/>
          </w:tcPr>
          <w:p w14:paraId="14490DF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45</w:t>
            </w:r>
          </w:p>
        </w:tc>
        <w:tc>
          <w:tcPr>
            <w:tcW w:w="1316" w:type="dxa"/>
            <w:tcBorders>
              <w:top w:val="single" w:sz="4" w:space="0" w:color="auto"/>
              <w:bottom w:val="single" w:sz="4" w:space="0" w:color="auto"/>
              <w:right w:val="single" w:sz="4" w:space="0" w:color="auto"/>
            </w:tcBorders>
          </w:tcPr>
          <w:p w14:paraId="51AA5F87" w14:textId="77777777" w:rsidR="0040192D" w:rsidRPr="0040192D" w:rsidRDefault="0040192D" w:rsidP="000336E5">
            <w:pPr>
              <w:spacing w:after="0"/>
              <w:rPr>
                <w:rFonts w:asciiTheme="majorBidi" w:hAnsiTheme="majorBidi" w:cstheme="majorBidi"/>
                <w:sz w:val="20"/>
                <w:szCs w:val="20"/>
                <w:lang w:val="lv-LV"/>
              </w:rPr>
            </w:pPr>
          </w:p>
          <w:p w14:paraId="43AD4D8A" w14:textId="4644675C"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123209194                       123209202</w:t>
            </w:r>
          </w:p>
        </w:tc>
        <w:tc>
          <w:tcPr>
            <w:tcW w:w="6634" w:type="dxa"/>
            <w:tcBorders>
              <w:top w:val="nil"/>
              <w:left w:val="single" w:sz="4" w:space="0" w:color="auto"/>
              <w:bottom w:val="single" w:sz="4" w:space="0" w:color="auto"/>
              <w:right w:val="single" w:sz="4" w:space="0" w:color="auto"/>
            </w:tcBorders>
            <w:shd w:val="clear" w:color="000000" w:fill="FFFFFF"/>
            <w:hideMark/>
          </w:tcPr>
          <w:p w14:paraId="6A848551"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Universāli paplāšu rati; AISI 304 nerūsējošā tērauda konstrukcija; Rāmis no 25x25mm caurulēm; Paplāšu turētāji no hromēta galvanizēta tērauda;  Paplātes izvietojamas divās kolonās (10+10); Noņemams nerūsējoša tērauda augšpuses plaukts glāzēm un pudelēm; 4 gab. gumijas riteņi D 125 mm, 2 ar bremzēm; Riteņi aprīkoti ar cietas pelēkas plastmasas aizsargiem; Piegādā jau saskrūvētus; Svars 38 kg.</w:t>
            </w:r>
          </w:p>
        </w:tc>
        <w:tc>
          <w:tcPr>
            <w:tcW w:w="851" w:type="dxa"/>
            <w:tcBorders>
              <w:top w:val="nil"/>
              <w:left w:val="nil"/>
              <w:bottom w:val="single" w:sz="4" w:space="0" w:color="auto"/>
              <w:right w:val="single" w:sz="4" w:space="0" w:color="auto"/>
            </w:tcBorders>
            <w:noWrap/>
            <w:vAlign w:val="center"/>
            <w:hideMark/>
          </w:tcPr>
          <w:p w14:paraId="78FB5AA0"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60499DBD" w14:textId="77777777" w:rsidTr="0040192D">
        <w:trPr>
          <w:trHeight w:val="300"/>
        </w:trPr>
        <w:tc>
          <w:tcPr>
            <w:tcW w:w="88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80B744D"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c>
          <w:tcPr>
            <w:tcW w:w="1316" w:type="dxa"/>
            <w:tcBorders>
              <w:top w:val="single" w:sz="4" w:space="0" w:color="auto"/>
              <w:bottom w:val="single" w:sz="4" w:space="0" w:color="auto"/>
              <w:right w:val="single" w:sz="4" w:space="0" w:color="auto"/>
            </w:tcBorders>
            <w:shd w:val="clear" w:color="auto" w:fill="D9D9D9" w:themeFill="background1" w:themeFillShade="D9"/>
          </w:tcPr>
          <w:p w14:paraId="5A797441" w14:textId="77777777" w:rsidR="0040192D" w:rsidRPr="0040192D" w:rsidRDefault="0040192D" w:rsidP="002C14C0">
            <w:pPr>
              <w:rPr>
                <w:rFonts w:asciiTheme="majorBidi" w:hAnsiTheme="majorBidi" w:cstheme="majorBidi"/>
                <w:b/>
                <w:bCs/>
                <w:i/>
                <w:iCs/>
                <w:sz w:val="20"/>
                <w:szCs w:val="20"/>
                <w:lang w:val="lv-LV"/>
              </w:rPr>
            </w:pPr>
          </w:p>
        </w:tc>
        <w:tc>
          <w:tcPr>
            <w:tcW w:w="663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06DC9FE" w14:textId="77777777" w:rsidR="0040192D" w:rsidRPr="0040192D" w:rsidRDefault="0040192D" w:rsidP="002C14C0">
            <w:pPr>
              <w:rPr>
                <w:rFonts w:asciiTheme="majorBidi" w:hAnsiTheme="majorBidi" w:cstheme="majorBidi"/>
                <w:b/>
                <w:bCs/>
                <w:i/>
                <w:iCs/>
                <w:sz w:val="20"/>
                <w:szCs w:val="20"/>
                <w:lang w:val="lv-LV"/>
              </w:rPr>
            </w:pPr>
            <w:r w:rsidRPr="0040192D">
              <w:rPr>
                <w:rFonts w:asciiTheme="majorBidi" w:hAnsiTheme="majorBidi" w:cstheme="majorBidi"/>
                <w:b/>
                <w:bCs/>
                <w:i/>
                <w:iCs/>
                <w:sz w:val="20"/>
                <w:szCs w:val="20"/>
                <w:lang w:val="lv-LV"/>
              </w:rPr>
              <w:t>Iekārtas noliktavām</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14:paraId="0EEAC9BA" w14:textId="77777777" w:rsidR="0040192D" w:rsidRPr="0040192D" w:rsidRDefault="0040192D" w:rsidP="002C14C0">
            <w:pPr>
              <w:jc w:val="center"/>
              <w:rPr>
                <w:rFonts w:asciiTheme="majorBidi" w:hAnsiTheme="majorBidi" w:cstheme="majorBidi"/>
                <w:sz w:val="20"/>
                <w:szCs w:val="20"/>
                <w:lang w:val="lv-LV"/>
              </w:rPr>
            </w:pPr>
            <w:r w:rsidRPr="0040192D">
              <w:rPr>
                <w:rFonts w:asciiTheme="majorBidi" w:hAnsiTheme="majorBidi" w:cstheme="majorBidi"/>
                <w:sz w:val="20"/>
                <w:szCs w:val="20"/>
                <w:lang w:val="lv-LV"/>
              </w:rPr>
              <w:t> </w:t>
            </w:r>
          </w:p>
        </w:tc>
      </w:tr>
      <w:tr w:rsidR="0040192D" w:rsidRPr="0040192D" w14:paraId="1B635C0C" w14:textId="77777777" w:rsidTr="0040192D">
        <w:trPr>
          <w:trHeight w:val="406"/>
        </w:trPr>
        <w:tc>
          <w:tcPr>
            <w:tcW w:w="883" w:type="dxa"/>
            <w:tcBorders>
              <w:top w:val="nil"/>
              <w:left w:val="single" w:sz="4" w:space="0" w:color="auto"/>
              <w:bottom w:val="single" w:sz="4" w:space="0" w:color="auto"/>
              <w:right w:val="single" w:sz="4" w:space="0" w:color="auto"/>
            </w:tcBorders>
            <w:vAlign w:val="center"/>
            <w:hideMark/>
          </w:tcPr>
          <w:p w14:paraId="033557B5"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46</w:t>
            </w:r>
          </w:p>
        </w:tc>
        <w:tc>
          <w:tcPr>
            <w:tcW w:w="1316" w:type="dxa"/>
            <w:tcBorders>
              <w:top w:val="single" w:sz="4" w:space="0" w:color="auto"/>
              <w:bottom w:val="single" w:sz="4" w:space="0" w:color="auto"/>
              <w:right w:val="single" w:sz="4" w:space="0" w:color="auto"/>
            </w:tcBorders>
          </w:tcPr>
          <w:p w14:paraId="32297188" w14:textId="26EFBAE0"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123209195                                123209196</w:t>
            </w:r>
          </w:p>
        </w:tc>
        <w:tc>
          <w:tcPr>
            <w:tcW w:w="6634" w:type="dxa"/>
            <w:tcBorders>
              <w:top w:val="nil"/>
              <w:left w:val="single" w:sz="4" w:space="0" w:color="auto"/>
              <w:bottom w:val="single" w:sz="4" w:space="0" w:color="auto"/>
              <w:right w:val="single" w:sz="4" w:space="0" w:color="auto"/>
            </w:tcBorders>
            <w:shd w:val="clear" w:color="000000" w:fill="FFFFFF"/>
            <w:hideMark/>
          </w:tcPr>
          <w:p w14:paraId="7AF52DB8"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2AE7D85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r w:rsidR="0040192D" w:rsidRPr="0040192D" w14:paraId="45B3979E" w14:textId="77777777" w:rsidTr="0040192D">
        <w:trPr>
          <w:trHeight w:val="426"/>
        </w:trPr>
        <w:tc>
          <w:tcPr>
            <w:tcW w:w="883" w:type="dxa"/>
            <w:tcBorders>
              <w:top w:val="nil"/>
              <w:left w:val="single" w:sz="4" w:space="0" w:color="auto"/>
              <w:bottom w:val="single" w:sz="4" w:space="0" w:color="auto"/>
              <w:right w:val="single" w:sz="4" w:space="0" w:color="auto"/>
            </w:tcBorders>
            <w:vAlign w:val="center"/>
            <w:hideMark/>
          </w:tcPr>
          <w:p w14:paraId="4DCEF50D"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47</w:t>
            </w:r>
          </w:p>
        </w:tc>
        <w:tc>
          <w:tcPr>
            <w:tcW w:w="1316" w:type="dxa"/>
            <w:tcBorders>
              <w:top w:val="single" w:sz="4" w:space="0" w:color="auto"/>
              <w:bottom w:val="single" w:sz="4" w:space="0" w:color="auto"/>
              <w:right w:val="single" w:sz="4" w:space="0" w:color="auto"/>
            </w:tcBorders>
          </w:tcPr>
          <w:p w14:paraId="4FE79673" w14:textId="55E0FA84"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123209204</w:t>
            </w:r>
          </w:p>
        </w:tc>
        <w:tc>
          <w:tcPr>
            <w:tcW w:w="6634" w:type="dxa"/>
            <w:tcBorders>
              <w:top w:val="nil"/>
              <w:left w:val="single" w:sz="4" w:space="0" w:color="auto"/>
              <w:bottom w:val="single" w:sz="4" w:space="0" w:color="auto"/>
              <w:right w:val="single" w:sz="4" w:space="0" w:color="auto"/>
            </w:tcBorders>
            <w:shd w:val="clear" w:color="000000" w:fill="FFFFFF"/>
            <w:hideMark/>
          </w:tcPr>
          <w:p w14:paraId="02838FB9" w14:textId="77777777"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Alumīnija sastatne ar 4 perforētiem, saliekamiem plastikāta plauktiem, kas mazgājami trauku mašīnā; Viena plaukta kravnesība 110 kg</w:t>
            </w:r>
          </w:p>
        </w:tc>
        <w:tc>
          <w:tcPr>
            <w:tcW w:w="851" w:type="dxa"/>
            <w:tcBorders>
              <w:top w:val="nil"/>
              <w:left w:val="nil"/>
              <w:bottom w:val="single" w:sz="4" w:space="0" w:color="auto"/>
              <w:right w:val="single" w:sz="4" w:space="0" w:color="auto"/>
            </w:tcBorders>
            <w:noWrap/>
            <w:vAlign w:val="center"/>
            <w:hideMark/>
          </w:tcPr>
          <w:p w14:paraId="0C2D6CC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0F806075" w14:textId="77777777" w:rsidTr="0040192D">
        <w:trPr>
          <w:trHeight w:val="403"/>
        </w:trPr>
        <w:tc>
          <w:tcPr>
            <w:tcW w:w="883" w:type="dxa"/>
            <w:tcBorders>
              <w:top w:val="single" w:sz="4" w:space="0" w:color="auto"/>
              <w:left w:val="single" w:sz="4" w:space="0" w:color="auto"/>
              <w:bottom w:val="single" w:sz="4" w:space="0" w:color="auto"/>
              <w:right w:val="single" w:sz="4" w:space="0" w:color="auto"/>
            </w:tcBorders>
            <w:vAlign w:val="center"/>
            <w:hideMark/>
          </w:tcPr>
          <w:p w14:paraId="15CC5A24"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48</w:t>
            </w:r>
          </w:p>
        </w:tc>
        <w:tc>
          <w:tcPr>
            <w:tcW w:w="1316" w:type="dxa"/>
            <w:tcBorders>
              <w:top w:val="single" w:sz="4" w:space="0" w:color="auto"/>
              <w:bottom w:val="single" w:sz="4" w:space="0" w:color="auto"/>
              <w:right w:val="single" w:sz="4" w:space="0" w:color="auto"/>
            </w:tcBorders>
          </w:tcPr>
          <w:p w14:paraId="40D92A64" w14:textId="32F77D4F"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123209197</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663C0728"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Apkopes inventāra skapis no nerūsējošā tērauda, 2 durvis; Viena puse tukša, otra - aprīkota ar plauktiem; durvis pārklātas ar pelēku pulverkrāsu. Skapji ir aprīkoti ar cilindra slēdzeni.</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7EB78A7"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1</w:t>
            </w:r>
          </w:p>
        </w:tc>
      </w:tr>
      <w:tr w:rsidR="0040192D" w:rsidRPr="0040192D" w14:paraId="390259C1" w14:textId="77777777" w:rsidTr="0040192D">
        <w:trPr>
          <w:trHeight w:val="848"/>
        </w:trPr>
        <w:tc>
          <w:tcPr>
            <w:tcW w:w="883" w:type="dxa"/>
            <w:tcBorders>
              <w:top w:val="nil"/>
              <w:left w:val="single" w:sz="4" w:space="0" w:color="auto"/>
              <w:bottom w:val="single" w:sz="4" w:space="0" w:color="auto"/>
              <w:right w:val="single" w:sz="4" w:space="0" w:color="auto"/>
            </w:tcBorders>
            <w:vAlign w:val="center"/>
            <w:hideMark/>
          </w:tcPr>
          <w:p w14:paraId="4B012E69"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49</w:t>
            </w:r>
          </w:p>
        </w:tc>
        <w:tc>
          <w:tcPr>
            <w:tcW w:w="1316" w:type="dxa"/>
            <w:tcBorders>
              <w:top w:val="single" w:sz="4" w:space="0" w:color="auto"/>
              <w:bottom w:val="single" w:sz="4" w:space="0" w:color="auto"/>
              <w:right w:val="single" w:sz="4" w:space="0" w:color="auto"/>
            </w:tcBorders>
          </w:tcPr>
          <w:p w14:paraId="075E5E0C" w14:textId="77777777" w:rsidR="0040192D" w:rsidRPr="0040192D" w:rsidRDefault="0040192D" w:rsidP="000336E5">
            <w:pPr>
              <w:spacing w:after="0"/>
              <w:rPr>
                <w:rFonts w:asciiTheme="majorBidi" w:hAnsiTheme="majorBidi" w:cstheme="majorBidi"/>
                <w:sz w:val="20"/>
                <w:szCs w:val="20"/>
                <w:lang w:val="lv-LV"/>
              </w:rPr>
            </w:pPr>
          </w:p>
          <w:p w14:paraId="2A44F162" w14:textId="5B8F13FE" w:rsidR="0040192D" w:rsidRPr="0040192D" w:rsidRDefault="0040192D" w:rsidP="000336E5">
            <w:pPr>
              <w:spacing w:after="0"/>
              <w:rPr>
                <w:rFonts w:asciiTheme="majorBidi" w:hAnsiTheme="majorBidi" w:cstheme="majorBidi"/>
                <w:sz w:val="20"/>
                <w:szCs w:val="20"/>
                <w:lang w:val="lv-LV"/>
              </w:rPr>
            </w:pPr>
            <w:r w:rsidRPr="0040192D">
              <w:rPr>
                <w:rFonts w:asciiTheme="majorBidi" w:hAnsiTheme="majorBidi" w:cstheme="majorBidi"/>
                <w:sz w:val="20"/>
                <w:szCs w:val="20"/>
                <w:lang w:val="lv-LV"/>
              </w:rPr>
              <w:t>123209198                          123209205</w:t>
            </w:r>
          </w:p>
        </w:tc>
        <w:tc>
          <w:tcPr>
            <w:tcW w:w="6634" w:type="dxa"/>
            <w:tcBorders>
              <w:top w:val="single" w:sz="4" w:space="0" w:color="auto"/>
              <w:left w:val="single" w:sz="4" w:space="0" w:color="auto"/>
              <w:bottom w:val="single" w:sz="4" w:space="0" w:color="auto"/>
              <w:right w:val="single" w:sz="4" w:space="0" w:color="auto"/>
            </w:tcBorders>
            <w:shd w:val="clear" w:color="000000" w:fill="FFFFFF"/>
            <w:hideMark/>
          </w:tcPr>
          <w:p w14:paraId="31ED1864" w14:textId="77777777" w:rsidR="0040192D" w:rsidRPr="0040192D" w:rsidRDefault="0040192D" w:rsidP="000336E5">
            <w:pPr>
              <w:spacing w:after="0"/>
              <w:rPr>
                <w:rFonts w:asciiTheme="majorBidi" w:hAnsiTheme="majorBidi" w:cstheme="majorBidi"/>
                <w:color w:val="0D0D0D"/>
                <w:sz w:val="20"/>
                <w:szCs w:val="20"/>
                <w:lang w:val="lv-LV"/>
              </w:rPr>
            </w:pPr>
            <w:r w:rsidRPr="0040192D">
              <w:rPr>
                <w:rFonts w:asciiTheme="majorBidi" w:hAnsiTheme="majorBidi" w:cstheme="majorBidi"/>
                <w:color w:val="0D0D0D"/>
                <w:sz w:val="20"/>
                <w:szCs w:val="20"/>
                <w:lang w:val="lv-LV"/>
              </w:rPr>
              <w:t>Garderobes skapis, 2 sekcijas, 2 durvis; Durvju augšdaļā un apakšdaļā iestrādātas ventilācijas lūkas. Katrs nodalījums aprīkots ar stieni pakaramajiem un 3 āķiem. Katrā sekcijā, kurā ir 1 nodalījums, ietilpst viens plaukts cepurēm. Skapju korpuss izgatavots no metāla, durvis pārklātas ar pelēku pulverkrāsu. Skapji ir aprīkoti ar cilindra slēdzeni.</w:t>
            </w:r>
          </w:p>
        </w:tc>
        <w:tc>
          <w:tcPr>
            <w:tcW w:w="851" w:type="dxa"/>
            <w:tcBorders>
              <w:top w:val="single" w:sz="4" w:space="0" w:color="auto"/>
              <w:left w:val="nil"/>
              <w:bottom w:val="single" w:sz="4" w:space="0" w:color="auto"/>
              <w:right w:val="single" w:sz="4" w:space="0" w:color="auto"/>
            </w:tcBorders>
            <w:noWrap/>
            <w:vAlign w:val="center"/>
            <w:hideMark/>
          </w:tcPr>
          <w:p w14:paraId="6FCD7B5C" w14:textId="77777777" w:rsidR="0040192D" w:rsidRPr="0040192D" w:rsidRDefault="0040192D" w:rsidP="000336E5">
            <w:pPr>
              <w:spacing w:after="0"/>
              <w:jc w:val="center"/>
              <w:rPr>
                <w:rFonts w:asciiTheme="majorBidi" w:hAnsiTheme="majorBidi" w:cstheme="majorBidi"/>
                <w:sz w:val="20"/>
                <w:szCs w:val="20"/>
                <w:lang w:val="lv-LV"/>
              </w:rPr>
            </w:pPr>
            <w:r w:rsidRPr="0040192D">
              <w:rPr>
                <w:rFonts w:asciiTheme="majorBidi" w:hAnsiTheme="majorBidi" w:cstheme="majorBidi"/>
                <w:sz w:val="20"/>
                <w:szCs w:val="20"/>
                <w:lang w:val="lv-LV"/>
              </w:rPr>
              <w:t>2</w:t>
            </w:r>
          </w:p>
        </w:tc>
      </w:tr>
    </w:tbl>
    <w:p w14:paraId="2A3A1928" w14:textId="77777777" w:rsidR="0040192D" w:rsidRPr="0040192D" w:rsidRDefault="0040192D" w:rsidP="0040192D">
      <w:pPr>
        <w:widowControl w:val="0"/>
        <w:spacing w:line="20" w:lineRule="atLeast"/>
        <w:rPr>
          <w:rFonts w:asciiTheme="majorBidi" w:hAnsiTheme="majorBidi" w:cstheme="majorBidi"/>
          <w:sz w:val="20"/>
          <w:szCs w:val="20"/>
          <w:lang w:val="lv-LV"/>
        </w:rPr>
      </w:pPr>
    </w:p>
    <w:p w14:paraId="11E3D76B" w14:textId="77777777" w:rsidR="0040192D" w:rsidRPr="0040192D" w:rsidRDefault="0040192D" w:rsidP="000336E5">
      <w:pPr>
        <w:pStyle w:val="Sarakstarindkopa"/>
        <w:widowControl w:val="0"/>
        <w:numPr>
          <w:ilvl w:val="0"/>
          <w:numId w:val="20"/>
        </w:numPr>
        <w:tabs>
          <w:tab w:val="left" w:pos="851"/>
        </w:tabs>
        <w:suppressAutoHyphens w:val="0"/>
        <w:autoSpaceDN/>
        <w:spacing w:after="200" w:line="276" w:lineRule="auto"/>
        <w:contextualSpacing/>
        <w:jc w:val="left"/>
        <w:textAlignment w:val="auto"/>
        <w:rPr>
          <w:color w:val="FF0000"/>
          <w:sz w:val="22"/>
          <w:szCs w:val="22"/>
          <w:lang w:val="lv-LV"/>
        </w:rPr>
      </w:pPr>
      <w:r w:rsidRPr="0040192D">
        <w:rPr>
          <w:sz w:val="22"/>
          <w:lang w:val="lv-LV"/>
        </w:rPr>
        <w:t>Piltenes pamatskolas virtuves telpas un palīgtelpas</w:t>
      </w:r>
      <w:r w:rsidRPr="0040192D">
        <w:rPr>
          <w:sz w:val="22"/>
          <w:szCs w:val="22"/>
          <w:lang w:val="lv-LV"/>
        </w:rPr>
        <w:t xml:space="preserve"> (Ventspils novada pašvaldības īpašums), kuras tiek iznomātas ēdināšanas pakalpojumu sniegšanas nodrošināšanai: </w:t>
      </w:r>
    </w:p>
    <w:p w14:paraId="6CCBED13" w14:textId="77777777" w:rsidR="0040192D" w:rsidRPr="0040192D" w:rsidRDefault="0040192D" w:rsidP="0040192D">
      <w:pPr>
        <w:pStyle w:val="Sarakstarindkopa"/>
        <w:widowControl w:val="0"/>
        <w:tabs>
          <w:tab w:val="left" w:pos="851"/>
        </w:tabs>
        <w:spacing w:after="200" w:line="276" w:lineRule="auto"/>
        <w:rPr>
          <w:color w:val="FF0000"/>
          <w:sz w:val="22"/>
          <w:szCs w:val="22"/>
          <w:lang w:val="lv-LV"/>
        </w:rPr>
      </w:pPr>
    </w:p>
    <w:p w14:paraId="6652DD7F" w14:textId="77777777" w:rsidR="0040192D" w:rsidRPr="0040192D" w:rsidRDefault="0040192D" w:rsidP="0040192D">
      <w:pPr>
        <w:widowControl w:val="0"/>
        <w:tabs>
          <w:tab w:val="left" w:pos="851"/>
        </w:tabs>
        <w:rPr>
          <w:color w:val="FF0000"/>
          <w:lang w:val="lv-LV"/>
        </w:rPr>
      </w:pPr>
      <w:r w:rsidRPr="0040192D">
        <w:rPr>
          <w:noProof/>
          <w:color w:val="FF0000"/>
          <w:lang w:val="lv-LV"/>
        </w:rPr>
        <w:lastRenderedPageBreak/>
        <w:drawing>
          <wp:inline distT="0" distB="0" distL="0" distR="0" wp14:anchorId="14084B0C" wp14:editId="1D33D325">
            <wp:extent cx="6030595" cy="5126355"/>
            <wp:effectExtent l="0" t="0" r="8255" b="0"/>
            <wp:docPr id="6909145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1457" name=""/>
                    <pic:cNvPicPr/>
                  </pic:nvPicPr>
                  <pic:blipFill>
                    <a:blip r:embed="rId18"/>
                    <a:stretch>
                      <a:fillRect/>
                    </a:stretch>
                  </pic:blipFill>
                  <pic:spPr>
                    <a:xfrm>
                      <a:off x="0" y="0"/>
                      <a:ext cx="6030595" cy="5126355"/>
                    </a:xfrm>
                    <a:prstGeom prst="rect">
                      <a:avLst/>
                    </a:prstGeom>
                  </pic:spPr>
                </pic:pic>
              </a:graphicData>
            </a:graphic>
          </wp:inline>
        </w:drawing>
      </w:r>
    </w:p>
    <w:p w14:paraId="2533090B" w14:textId="0301CFB5" w:rsidR="001029BA" w:rsidRDefault="001029BA">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06CA23D8" w14:textId="77777777" w:rsidR="001029BA" w:rsidRPr="008775BD"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0"/>
          <w:szCs w:val="20"/>
          <w:lang w:val="lv-LV"/>
        </w:rPr>
      </w:pPr>
      <w:r w:rsidRPr="008775BD">
        <w:rPr>
          <w:rFonts w:ascii="Times New Roman" w:eastAsia="Calibri" w:hAnsi="Times New Roman" w:cs="Times New Roman"/>
          <w:b/>
          <w:kern w:val="3"/>
          <w:sz w:val="20"/>
          <w:szCs w:val="20"/>
          <w:lang w:val="lv-LV" w:eastAsia="lv-LV"/>
        </w:rPr>
        <w:lastRenderedPageBreak/>
        <w:t>Pielikums Nr.4</w:t>
      </w:r>
    </w:p>
    <w:p w14:paraId="13CDB8EA" w14:textId="77777777" w:rsidR="001029BA" w:rsidRPr="008775BD" w:rsidRDefault="001029BA" w:rsidP="001029BA">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63B9943" w14:textId="77777777" w:rsidR="001029BA" w:rsidRPr="008775BD" w:rsidRDefault="001029BA" w:rsidP="001029BA">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47737848" w14:textId="77777777" w:rsidR="001029BA" w:rsidRPr="008775BD" w:rsidRDefault="001029BA" w:rsidP="001029BA">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33DA2CF0" w14:textId="77777777" w:rsidR="001029BA" w:rsidRPr="00781FDF" w:rsidRDefault="001029BA" w:rsidP="001029BA">
      <w:pPr>
        <w:keepNext/>
        <w:spacing w:after="0"/>
        <w:jc w:val="right"/>
        <w:outlineLvl w:val="0"/>
        <w:rPr>
          <w:rFonts w:ascii="Times New Roman" w:eastAsia="Calibri" w:hAnsi="Times New Roman" w:cs="Times New Roman"/>
          <w:sz w:val="24"/>
          <w:szCs w:val="24"/>
          <w:lang w:val="lv-LV"/>
        </w:rPr>
      </w:pPr>
    </w:p>
    <w:p w14:paraId="53FAB14D" w14:textId="77777777" w:rsidR="001029BA" w:rsidRPr="00781FDF" w:rsidRDefault="001029BA" w:rsidP="001029BA">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5370C711" w14:textId="77777777" w:rsidR="001029BA" w:rsidRPr="00781FDF" w:rsidRDefault="001029BA" w:rsidP="001029BA">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FINANŠU PIEDĀVĀJUMS</w:t>
      </w:r>
    </w:p>
    <w:p w14:paraId="2891A6D4" w14:textId="77777777" w:rsidR="001029BA" w:rsidRPr="00781FDF" w:rsidRDefault="001029BA" w:rsidP="001029BA">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781FDF">
        <w:rPr>
          <w:rFonts w:ascii="Times New Roman" w:hAnsi="Times New Roman" w:cs="Times New Roman"/>
          <w:b/>
          <w:color w:val="000000"/>
          <w:sz w:val="24"/>
          <w:szCs w:val="24"/>
          <w:lang w:val="lv-LV" w:eastAsia="lv-LV"/>
        </w:rPr>
        <w:t xml:space="preserve">1.daļa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Ugāles vidusskolā</w:t>
      </w:r>
    </w:p>
    <w:tbl>
      <w:tblPr>
        <w:tblW w:w="9827"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2268"/>
        <w:gridCol w:w="2410"/>
        <w:gridCol w:w="2346"/>
      </w:tblGrid>
      <w:tr w:rsidR="001029BA" w:rsidRPr="00781FDF" w14:paraId="39941591" w14:textId="77777777" w:rsidTr="002C14C0">
        <w:trPr>
          <w:trHeight w:val="1763"/>
        </w:trPr>
        <w:tc>
          <w:tcPr>
            <w:tcW w:w="2803" w:type="dxa"/>
            <w:shd w:val="clear" w:color="auto" w:fill="D9D9D9" w:themeFill="background1" w:themeFillShade="D9"/>
            <w:vAlign w:val="center"/>
          </w:tcPr>
          <w:p w14:paraId="76B9C9B6"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Izglītības iestāde, izglītojamo grupa,</w:t>
            </w:r>
          </w:p>
          <w:p w14:paraId="507C3BE2"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ēdienreizes nosaukums</w:t>
            </w:r>
          </w:p>
        </w:tc>
        <w:tc>
          <w:tcPr>
            <w:tcW w:w="2268" w:type="dxa"/>
            <w:shd w:val="clear" w:color="auto" w:fill="D9D9D9" w:themeFill="background1" w:themeFillShade="D9"/>
            <w:vAlign w:val="center"/>
          </w:tcPr>
          <w:p w14:paraId="4912352D"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Vienas ēdienreizes cena vienai</w:t>
            </w:r>
          </w:p>
          <w:p w14:paraId="5A8EE4A6"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 xml:space="preserve">personai </w:t>
            </w:r>
          </w:p>
          <w:p w14:paraId="36E6A453"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p>
        </w:tc>
        <w:tc>
          <w:tcPr>
            <w:tcW w:w="2410" w:type="dxa"/>
            <w:shd w:val="clear" w:color="auto" w:fill="D9D9D9" w:themeFill="background1" w:themeFillShade="D9"/>
            <w:vAlign w:val="center"/>
          </w:tcPr>
          <w:p w14:paraId="493ACCD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Personu</w:t>
            </w:r>
          </w:p>
          <w:p w14:paraId="6FD0E88F"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Cs/>
                <w:color w:val="000000"/>
                <w:sz w:val="24"/>
                <w:szCs w:val="24"/>
                <w:lang w:val="lv-LV" w:eastAsia="ar-SA"/>
              </w:rPr>
              <w:t xml:space="preserve">skaits </w:t>
            </w:r>
          </w:p>
        </w:tc>
        <w:tc>
          <w:tcPr>
            <w:tcW w:w="2346" w:type="dxa"/>
            <w:shd w:val="clear" w:color="auto" w:fill="D9D9D9" w:themeFill="background1" w:themeFillShade="D9"/>
            <w:vAlign w:val="center"/>
          </w:tcPr>
          <w:p w14:paraId="3C76A658"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Vienas ēdienreizes  cena attiecīgajai grupai, kopā</w:t>
            </w:r>
          </w:p>
          <w:p w14:paraId="2ED84321"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p>
        </w:tc>
      </w:tr>
      <w:tr w:rsidR="001029BA" w:rsidRPr="00781FDF" w14:paraId="3A9BD46E" w14:textId="77777777" w:rsidTr="002C14C0">
        <w:trPr>
          <w:trHeight w:val="295"/>
        </w:trPr>
        <w:tc>
          <w:tcPr>
            <w:tcW w:w="2803" w:type="dxa"/>
          </w:tcPr>
          <w:p w14:paraId="010C2795" w14:textId="77777777" w:rsidR="001029BA" w:rsidRPr="00781FDF" w:rsidRDefault="001029BA" w:rsidP="002C14C0">
            <w:pPr>
              <w:spacing w:after="0" w:line="240" w:lineRule="auto"/>
              <w:jc w:val="center"/>
              <w:rPr>
                <w:rFonts w:ascii="Times New Roman" w:hAnsi="Times New Roman" w:cs="Times New Roman"/>
                <w:b/>
                <w:color w:val="000000"/>
                <w:sz w:val="24"/>
                <w:szCs w:val="24"/>
                <w:lang w:val="lv-LV" w:eastAsia="ar-SA"/>
              </w:rPr>
            </w:pPr>
            <w:r w:rsidRPr="00781FDF">
              <w:rPr>
                <w:rFonts w:ascii="Times New Roman" w:hAnsi="Times New Roman" w:cs="Times New Roman"/>
                <w:bCs/>
                <w:color w:val="000000"/>
                <w:sz w:val="24"/>
                <w:szCs w:val="24"/>
                <w:lang w:val="lv-LV" w:eastAsia="ar-SA"/>
              </w:rPr>
              <w:t>A</w:t>
            </w:r>
          </w:p>
        </w:tc>
        <w:tc>
          <w:tcPr>
            <w:tcW w:w="2268" w:type="dxa"/>
            <w:vAlign w:val="center"/>
          </w:tcPr>
          <w:p w14:paraId="4A5732AE"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B</w:t>
            </w:r>
          </w:p>
        </w:tc>
        <w:tc>
          <w:tcPr>
            <w:tcW w:w="2410" w:type="dxa"/>
            <w:vAlign w:val="center"/>
          </w:tcPr>
          <w:p w14:paraId="0E4015DB"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C</w:t>
            </w:r>
          </w:p>
          <w:p w14:paraId="4B932CED"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c>
          <w:tcPr>
            <w:tcW w:w="2346" w:type="dxa"/>
            <w:vAlign w:val="center"/>
          </w:tcPr>
          <w:p w14:paraId="682F6D0B"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D</w:t>
            </w:r>
          </w:p>
          <w:p w14:paraId="7E771CE1"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=B*C</w:t>
            </w:r>
          </w:p>
        </w:tc>
      </w:tr>
      <w:tr w:rsidR="001029BA" w:rsidRPr="00781FDF" w14:paraId="23E46C18" w14:textId="77777777" w:rsidTr="002C14C0">
        <w:trPr>
          <w:trHeight w:val="291"/>
        </w:trPr>
        <w:tc>
          <w:tcPr>
            <w:tcW w:w="2803" w:type="dxa"/>
          </w:tcPr>
          <w:p w14:paraId="073160FF"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Ugāles vidusskola </w:t>
            </w:r>
          </w:p>
          <w:p w14:paraId="0C62D2BC"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1.-4. klase </w:t>
            </w:r>
          </w:p>
          <w:p w14:paraId="463B1D56" w14:textId="77777777" w:rsidR="001029BA" w:rsidRPr="00781FDF" w:rsidRDefault="001029BA" w:rsidP="002C14C0">
            <w:pPr>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rPr>
              <w:t>PUSDIENAS</w:t>
            </w:r>
          </w:p>
        </w:tc>
        <w:tc>
          <w:tcPr>
            <w:tcW w:w="2268" w:type="dxa"/>
            <w:vAlign w:val="center"/>
          </w:tcPr>
          <w:p w14:paraId="64E13811"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410" w:type="dxa"/>
            <w:vAlign w:val="center"/>
          </w:tcPr>
          <w:p w14:paraId="2F30DD7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84</w:t>
            </w:r>
          </w:p>
        </w:tc>
        <w:tc>
          <w:tcPr>
            <w:tcW w:w="2346" w:type="dxa"/>
            <w:vAlign w:val="center"/>
          </w:tcPr>
          <w:p w14:paraId="00ADBAD0"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372FEA57" w14:textId="77777777" w:rsidTr="002C14C0">
        <w:trPr>
          <w:trHeight w:val="291"/>
        </w:trPr>
        <w:tc>
          <w:tcPr>
            <w:tcW w:w="2803" w:type="dxa"/>
          </w:tcPr>
          <w:p w14:paraId="0D13A6D8"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Ugāles vidusskola </w:t>
            </w:r>
          </w:p>
          <w:p w14:paraId="45F46E71"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5.-12.klase </w:t>
            </w:r>
          </w:p>
          <w:p w14:paraId="4D3DCF90"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PUSDIENAS</w:t>
            </w:r>
          </w:p>
        </w:tc>
        <w:tc>
          <w:tcPr>
            <w:tcW w:w="2268" w:type="dxa"/>
            <w:vAlign w:val="center"/>
          </w:tcPr>
          <w:p w14:paraId="575095B0"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410" w:type="dxa"/>
            <w:vAlign w:val="center"/>
          </w:tcPr>
          <w:p w14:paraId="498B5AA0"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120</w:t>
            </w:r>
          </w:p>
        </w:tc>
        <w:tc>
          <w:tcPr>
            <w:tcW w:w="2346" w:type="dxa"/>
            <w:vAlign w:val="center"/>
          </w:tcPr>
          <w:p w14:paraId="0220963A"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76F115B7" w14:textId="77777777" w:rsidTr="002C14C0">
        <w:tc>
          <w:tcPr>
            <w:tcW w:w="7481" w:type="dxa"/>
            <w:gridSpan w:val="3"/>
          </w:tcPr>
          <w:p w14:paraId="443DD915" w14:textId="77777777" w:rsidR="001029BA" w:rsidRPr="00781FDF" w:rsidRDefault="001029BA" w:rsidP="002C14C0">
            <w:pPr>
              <w:tabs>
                <w:tab w:val="right" w:pos="6168"/>
              </w:tabs>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ab/>
              <w:t xml:space="preserve">Līgumcena vienam gadam bez PVN, </w:t>
            </w:r>
            <w:r w:rsidRPr="00781FDF">
              <w:rPr>
                <w:rFonts w:ascii="Times New Roman" w:hAnsi="Times New Roman" w:cs="Times New Roman"/>
                <w:b/>
                <w:bCs/>
                <w:i/>
                <w:color w:val="000000"/>
                <w:sz w:val="24"/>
                <w:szCs w:val="24"/>
                <w:lang w:val="lv-LV" w:eastAsia="ar-SA"/>
              </w:rPr>
              <w:t xml:space="preserve">euro </w:t>
            </w:r>
            <w:r w:rsidRPr="00781FDF">
              <w:rPr>
                <w:rFonts w:ascii="Times New Roman" w:hAnsi="Times New Roman" w:cs="Times New Roman"/>
                <w:iCs/>
                <w:color w:val="000000"/>
                <w:sz w:val="24"/>
                <w:szCs w:val="24"/>
                <w:lang w:val="lv-LV" w:eastAsia="ar-SA"/>
              </w:rPr>
              <w:t>(D*176)</w:t>
            </w:r>
          </w:p>
        </w:tc>
        <w:tc>
          <w:tcPr>
            <w:tcW w:w="2346" w:type="dxa"/>
            <w:vAlign w:val="center"/>
          </w:tcPr>
          <w:p w14:paraId="13BDE46E"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2DA3FE01" w14:textId="77777777" w:rsidTr="002C14C0">
        <w:tc>
          <w:tcPr>
            <w:tcW w:w="7481" w:type="dxa"/>
            <w:gridSpan w:val="3"/>
          </w:tcPr>
          <w:p w14:paraId="19DB11CE" w14:textId="62B0A443" w:rsidR="001029BA" w:rsidRPr="00781FDF" w:rsidRDefault="001029BA" w:rsidP="002C14C0">
            <w:pPr>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 xml:space="preserve">Līgumcena </w:t>
            </w:r>
            <w:r w:rsidR="00334EB9">
              <w:rPr>
                <w:rFonts w:ascii="Times New Roman" w:hAnsi="Times New Roman" w:cs="Times New Roman"/>
                <w:b/>
                <w:bCs/>
                <w:color w:val="000000"/>
                <w:sz w:val="24"/>
                <w:szCs w:val="24"/>
                <w:lang w:val="lv-LV" w:eastAsia="ar-SA"/>
              </w:rPr>
              <w:t xml:space="preserve">četriem </w:t>
            </w:r>
            <w:r w:rsidRPr="00781FDF">
              <w:rPr>
                <w:rFonts w:ascii="Times New Roman" w:hAnsi="Times New Roman" w:cs="Times New Roman"/>
                <w:b/>
                <w:bCs/>
                <w:color w:val="000000"/>
                <w:sz w:val="24"/>
                <w:szCs w:val="24"/>
                <w:lang w:val="lv-LV" w:eastAsia="ar-SA"/>
              </w:rPr>
              <w:t xml:space="preserve">gadiem bez PVN, </w:t>
            </w:r>
            <w:r w:rsidRPr="00781FDF">
              <w:rPr>
                <w:rFonts w:ascii="Times New Roman" w:hAnsi="Times New Roman" w:cs="Times New Roman"/>
                <w:b/>
                <w:bCs/>
                <w:i/>
                <w:color w:val="000000"/>
                <w:sz w:val="24"/>
                <w:szCs w:val="24"/>
                <w:lang w:val="lv-LV" w:eastAsia="ar-SA"/>
              </w:rPr>
              <w:t>euro (</w:t>
            </w:r>
            <w:r w:rsidRPr="00781FDF">
              <w:rPr>
                <w:rFonts w:ascii="Times New Roman" w:hAnsi="Times New Roman" w:cs="Times New Roman"/>
                <w:bCs/>
                <w:color w:val="000000"/>
                <w:sz w:val="24"/>
                <w:szCs w:val="24"/>
                <w:lang w:val="lv-LV" w:eastAsia="ar-SA"/>
              </w:rPr>
              <w:t>D*</w:t>
            </w:r>
            <w:r w:rsidR="00F9530E">
              <w:rPr>
                <w:rFonts w:ascii="Times New Roman" w:hAnsi="Times New Roman" w:cs="Times New Roman"/>
                <w:bCs/>
                <w:color w:val="000000"/>
                <w:sz w:val="24"/>
                <w:szCs w:val="24"/>
                <w:lang w:val="lv-LV" w:eastAsia="ar-SA"/>
              </w:rPr>
              <w:t>704</w:t>
            </w:r>
            <w:r w:rsidRPr="00781FDF">
              <w:rPr>
                <w:rFonts w:ascii="Times New Roman" w:hAnsi="Times New Roman" w:cs="Times New Roman"/>
                <w:bCs/>
                <w:color w:val="000000"/>
                <w:sz w:val="24"/>
                <w:szCs w:val="24"/>
                <w:lang w:val="lv-LV" w:eastAsia="ar-SA"/>
              </w:rPr>
              <w:t>)</w:t>
            </w:r>
          </w:p>
        </w:tc>
        <w:tc>
          <w:tcPr>
            <w:tcW w:w="2346" w:type="dxa"/>
            <w:vAlign w:val="center"/>
          </w:tcPr>
          <w:p w14:paraId="0446DD4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0260329D" w14:textId="77777777" w:rsidTr="002C14C0">
        <w:tc>
          <w:tcPr>
            <w:tcW w:w="7481" w:type="dxa"/>
            <w:gridSpan w:val="3"/>
          </w:tcPr>
          <w:p w14:paraId="075446F5" w14:textId="77777777"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21% PVN, </w:t>
            </w:r>
            <w:r w:rsidRPr="00781FDF">
              <w:rPr>
                <w:rFonts w:ascii="Times New Roman" w:hAnsi="Times New Roman" w:cs="Times New Roman"/>
                <w:bCs/>
                <w:i/>
                <w:color w:val="000000"/>
                <w:sz w:val="24"/>
                <w:szCs w:val="24"/>
                <w:lang w:val="lv-LV" w:eastAsia="ar-SA"/>
              </w:rPr>
              <w:t>euro</w:t>
            </w:r>
            <w:r w:rsidRPr="00781FDF">
              <w:rPr>
                <w:rFonts w:ascii="Times New Roman" w:hAnsi="Times New Roman" w:cs="Times New Roman"/>
                <w:bCs/>
                <w:color w:val="000000"/>
                <w:sz w:val="24"/>
                <w:szCs w:val="24"/>
                <w:lang w:val="lv-LV" w:eastAsia="ar-SA"/>
              </w:rPr>
              <w:t xml:space="preserve"> </w:t>
            </w:r>
          </w:p>
        </w:tc>
        <w:tc>
          <w:tcPr>
            <w:tcW w:w="2346" w:type="dxa"/>
            <w:vAlign w:val="center"/>
          </w:tcPr>
          <w:p w14:paraId="4732C94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4945D736" w14:textId="77777777" w:rsidTr="002C14C0">
        <w:tc>
          <w:tcPr>
            <w:tcW w:w="7481" w:type="dxa"/>
            <w:gridSpan w:val="3"/>
          </w:tcPr>
          <w:p w14:paraId="3F825CA5" w14:textId="086C4B98"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Līgumcena </w:t>
            </w:r>
            <w:r w:rsidR="00AF5ECE">
              <w:rPr>
                <w:rFonts w:ascii="Times New Roman" w:hAnsi="Times New Roman" w:cs="Times New Roman"/>
                <w:bCs/>
                <w:color w:val="000000"/>
                <w:sz w:val="24"/>
                <w:szCs w:val="24"/>
                <w:lang w:val="lv-LV" w:eastAsia="ar-SA"/>
              </w:rPr>
              <w:t>četriem</w:t>
            </w:r>
            <w:r w:rsidRPr="00781FDF">
              <w:rPr>
                <w:rFonts w:ascii="Times New Roman" w:hAnsi="Times New Roman" w:cs="Times New Roman"/>
                <w:bCs/>
                <w:color w:val="000000"/>
                <w:sz w:val="24"/>
                <w:szCs w:val="24"/>
                <w:lang w:val="lv-LV" w:eastAsia="ar-SA"/>
              </w:rPr>
              <w:t xml:space="preserve"> gadiem ar PVN, </w:t>
            </w:r>
            <w:r w:rsidRPr="00781FDF">
              <w:rPr>
                <w:rFonts w:ascii="Times New Roman" w:hAnsi="Times New Roman" w:cs="Times New Roman"/>
                <w:bCs/>
                <w:i/>
                <w:color w:val="000000"/>
                <w:sz w:val="24"/>
                <w:szCs w:val="24"/>
                <w:lang w:val="lv-LV" w:eastAsia="ar-SA"/>
              </w:rPr>
              <w:t>euro</w:t>
            </w:r>
          </w:p>
        </w:tc>
        <w:tc>
          <w:tcPr>
            <w:tcW w:w="2346" w:type="dxa"/>
            <w:vAlign w:val="center"/>
          </w:tcPr>
          <w:p w14:paraId="0728F4D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bl>
    <w:p w14:paraId="175E1D2B" w14:textId="77777777" w:rsidR="001029BA" w:rsidRPr="00781FDF" w:rsidRDefault="001029BA" w:rsidP="001029BA">
      <w:pPr>
        <w:spacing w:line="240" w:lineRule="auto"/>
        <w:rPr>
          <w:rFonts w:ascii="Times New Roman" w:eastAsia="Calibri" w:hAnsi="Times New Roman" w:cs="Times New Roman"/>
          <w:color w:val="000000"/>
          <w:sz w:val="24"/>
          <w:szCs w:val="24"/>
          <w:lang w:val="lv-LV"/>
        </w:rPr>
      </w:pPr>
    </w:p>
    <w:p w14:paraId="1091B957" w14:textId="77777777" w:rsidR="001029BA" w:rsidRPr="00781FDF" w:rsidRDefault="001029BA" w:rsidP="001029BA">
      <w:pPr>
        <w:spacing w:line="240" w:lineRule="auto"/>
        <w:rPr>
          <w:rFonts w:ascii="Times New Roman" w:hAnsi="Times New Roman" w:cs="Times New Roman"/>
          <w:sz w:val="24"/>
          <w:szCs w:val="24"/>
          <w:lang w:val="lv-LV" w:eastAsia="lv-LV"/>
        </w:rPr>
      </w:pPr>
    </w:p>
    <w:p w14:paraId="417FF35B" w14:textId="77777777" w:rsidR="001029BA" w:rsidRPr="00781FDF" w:rsidRDefault="001029BA" w:rsidP="001029BA">
      <w:pPr>
        <w:spacing w:line="240" w:lineRule="auto"/>
        <w:rPr>
          <w:rFonts w:ascii="Times New Roman" w:hAnsi="Times New Roman" w:cs="Times New Roman"/>
          <w:sz w:val="24"/>
          <w:szCs w:val="24"/>
          <w:lang w:val="lv-LV" w:eastAsia="lv-LV"/>
        </w:rPr>
      </w:pPr>
    </w:p>
    <w:p w14:paraId="64A7BF1A" w14:textId="77777777" w:rsidR="001029BA" w:rsidRPr="00781FDF" w:rsidRDefault="001029BA" w:rsidP="001029BA">
      <w:pPr>
        <w:spacing w:line="240" w:lineRule="auto"/>
        <w:rPr>
          <w:rFonts w:ascii="Times New Roman" w:hAnsi="Times New Roman" w:cs="Times New Roman"/>
          <w:sz w:val="24"/>
          <w:szCs w:val="24"/>
          <w:lang w:val="lv-LV" w:eastAsia="lv-LV"/>
        </w:rPr>
      </w:pPr>
    </w:p>
    <w:p w14:paraId="125B2882" w14:textId="77777777" w:rsidR="001029BA" w:rsidRPr="00781FDF" w:rsidRDefault="001029BA" w:rsidP="001029BA">
      <w:pPr>
        <w:spacing w:line="240" w:lineRule="auto"/>
        <w:rPr>
          <w:rFonts w:ascii="Times New Roman" w:hAnsi="Times New Roman" w:cs="Times New Roman"/>
          <w:sz w:val="24"/>
          <w:szCs w:val="24"/>
          <w:lang w:val="lv-LV" w:eastAsia="lv-LV"/>
        </w:rPr>
      </w:pPr>
      <w:r w:rsidRPr="00781FDF">
        <w:rPr>
          <w:rFonts w:ascii="Times New Roman" w:hAnsi="Times New Roman" w:cs="Times New Roman"/>
          <w:sz w:val="24"/>
          <w:szCs w:val="24"/>
          <w:lang w:val="lv-LV" w:eastAsia="lv-LV"/>
        </w:rPr>
        <w:t>/Pretendenta, vai tā pilnvarotās personas amats, paraksts, paraksta atšifrējums/</w:t>
      </w:r>
    </w:p>
    <w:p w14:paraId="4E2DB175" w14:textId="77777777" w:rsidR="001029BA" w:rsidRPr="00781FDF" w:rsidRDefault="001029BA" w:rsidP="001029BA">
      <w:pPr>
        <w:spacing w:after="60"/>
        <w:ind w:right="-22"/>
        <w:jc w:val="center"/>
        <w:rPr>
          <w:rFonts w:ascii="Times New Roman" w:hAnsi="Times New Roman" w:cs="Times New Roman"/>
          <w:b/>
          <w:bCs/>
          <w:sz w:val="24"/>
          <w:szCs w:val="24"/>
          <w:lang w:val="lv-LV"/>
        </w:rPr>
      </w:pPr>
    </w:p>
    <w:p w14:paraId="49FDB21D" w14:textId="77777777" w:rsidR="001029BA" w:rsidRPr="00781FDF"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b/>
          <w:kern w:val="3"/>
          <w:sz w:val="24"/>
          <w:szCs w:val="24"/>
          <w:lang w:val="lv-LV" w:eastAsia="lv-LV"/>
        </w:rPr>
        <w:lastRenderedPageBreak/>
        <w:t>Finanšu piedāvājuma pielikums Nr.1</w:t>
      </w:r>
    </w:p>
    <w:p w14:paraId="24A6EFDC" w14:textId="77777777" w:rsidR="001029BA" w:rsidRPr="00781FDF" w:rsidRDefault="001029BA" w:rsidP="001029BA">
      <w:pPr>
        <w:spacing w:after="60"/>
        <w:ind w:right="-22"/>
        <w:jc w:val="center"/>
        <w:rPr>
          <w:rFonts w:ascii="Times New Roman" w:hAnsi="Times New Roman" w:cs="Times New Roman"/>
          <w:b/>
          <w:bCs/>
          <w:sz w:val="24"/>
          <w:szCs w:val="24"/>
          <w:lang w:val="lv-LV"/>
        </w:rPr>
      </w:pPr>
    </w:p>
    <w:p w14:paraId="334C7EEC" w14:textId="77777777" w:rsidR="001029BA" w:rsidRPr="00781FDF" w:rsidRDefault="001029BA" w:rsidP="001029BA">
      <w:pPr>
        <w:spacing w:after="60"/>
        <w:ind w:right="-22"/>
        <w:jc w:val="center"/>
        <w:rPr>
          <w:rFonts w:ascii="Times New Roman" w:hAnsi="Times New Roman" w:cs="Times New Roman"/>
          <w:b/>
          <w:bCs/>
          <w:sz w:val="24"/>
          <w:szCs w:val="24"/>
          <w:lang w:val="lv-LV"/>
        </w:rPr>
      </w:pPr>
      <w:r w:rsidRPr="00781FDF">
        <w:rPr>
          <w:rFonts w:ascii="Times New Roman" w:hAnsi="Times New Roman" w:cs="Times New Roman"/>
          <w:b/>
          <w:bCs/>
          <w:sz w:val="24"/>
          <w:szCs w:val="24"/>
          <w:lang w:val="lv-LV"/>
        </w:rPr>
        <w:t>APRĒĶINS</w:t>
      </w:r>
    </w:p>
    <w:p w14:paraId="18ADFFD3" w14:textId="77777777" w:rsidR="001029BA" w:rsidRPr="00781FDF" w:rsidRDefault="001029BA" w:rsidP="001029BA">
      <w:pPr>
        <w:spacing w:after="60"/>
        <w:ind w:right="-22"/>
        <w:jc w:val="center"/>
        <w:rPr>
          <w:rFonts w:ascii="Times New Roman" w:hAnsi="Times New Roman" w:cs="Times New Roman"/>
          <w:b/>
          <w:bCs/>
          <w:sz w:val="24"/>
          <w:szCs w:val="24"/>
          <w:lang w:val="lv-LV"/>
        </w:rPr>
      </w:pPr>
      <w:r w:rsidRPr="00781FDF">
        <w:rPr>
          <w:rFonts w:ascii="Times New Roman" w:hAnsi="Times New Roman" w:cs="Times New Roman"/>
          <w:sz w:val="24"/>
          <w:szCs w:val="24"/>
          <w:lang w:val="lv-LV"/>
        </w:rPr>
        <w:t xml:space="preserve">(vienas ēdienreizes vienai personai cena, attiecināmās izmaksas) </w:t>
      </w:r>
    </w:p>
    <w:p w14:paraId="663BFE31" w14:textId="77777777" w:rsidR="001029BA" w:rsidRPr="00781FDF" w:rsidRDefault="001029BA" w:rsidP="001029BA">
      <w:pPr>
        <w:spacing w:after="60"/>
        <w:ind w:right="-22"/>
        <w:jc w:val="center"/>
        <w:rPr>
          <w:rFonts w:ascii="Times New Roman" w:hAnsi="Times New Roman" w:cs="Times New Roman"/>
          <w:b/>
          <w:bCs/>
          <w:sz w:val="24"/>
          <w:szCs w:val="24"/>
          <w:lang w:val="lv-LV"/>
        </w:rPr>
      </w:pPr>
      <w:r w:rsidRPr="00781FDF">
        <w:rPr>
          <w:rFonts w:ascii="Times New Roman" w:hAnsi="Times New Roman" w:cs="Times New Roman"/>
          <w:b/>
          <w:color w:val="000000"/>
          <w:sz w:val="24"/>
          <w:szCs w:val="24"/>
          <w:lang w:val="lv-LV" w:eastAsia="lv-LV"/>
        </w:rPr>
        <w:t xml:space="preserve">1.daļa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Ugāles vidusskolā</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87"/>
        <w:gridCol w:w="1843"/>
        <w:gridCol w:w="1842"/>
      </w:tblGrid>
      <w:tr w:rsidR="00706766" w:rsidRPr="00781FDF" w14:paraId="008DE3E0" w14:textId="77777777" w:rsidTr="00562194">
        <w:trPr>
          <w:trHeight w:val="260"/>
          <w:jc w:val="center"/>
        </w:trPr>
        <w:tc>
          <w:tcPr>
            <w:tcW w:w="562" w:type="dxa"/>
            <w:vMerge w:val="restart"/>
            <w:vAlign w:val="center"/>
          </w:tcPr>
          <w:p w14:paraId="3361BA5E"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Nr.</w:t>
            </w:r>
          </w:p>
          <w:p w14:paraId="473783E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p.</w:t>
            </w:r>
          </w:p>
          <w:p w14:paraId="37CD5538"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k.</w:t>
            </w:r>
          </w:p>
        </w:tc>
        <w:tc>
          <w:tcPr>
            <w:tcW w:w="5387" w:type="dxa"/>
            <w:vMerge w:val="restart"/>
            <w:vAlign w:val="center"/>
          </w:tcPr>
          <w:p w14:paraId="5B4B26AD"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Izmaksu pozīcija</w:t>
            </w:r>
          </w:p>
        </w:tc>
        <w:tc>
          <w:tcPr>
            <w:tcW w:w="3685" w:type="dxa"/>
            <w:gridSpan w:val="2"/>
            <w:vAlign w:val="center"/>
          </w:tcPr>
          <w:p w14:paraId="6D1792D0"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Attiecināmās izmaksas </w:t>
            </w:r>
          </w:p>
          <w:p w14:paraId="3C6818D8"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EUR (bez PVN)</w:t>
            </w:r>
          </w:p>
        </w:tc>
      </w:tr>
      <w:tr w:rsidR="00706766" w:rsidRPr="00781FDF" w14:paraId="4B36BB0D" w14:textId="77777777" w:rsidTr="00562194">
        <w:trPr>
          <w:trHeight w:val="637"/>
          <w:jc w:val="center"/>
        </w:trPr>
        <w:tc>
          <w:tcPr>
            <w:tcW w:w="562" w:type="dxa"/>
            <w:vMerge/>
            <w:vAlign w:val="center"/>
          </w:tcPr>
          <w:p w14:paraId="5E6BADD6"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5387" w:type="dxa"/>
            <w:vMerge/>
            <w:vAlign w:val="center"/>
          </w:tcPr>
          <w:p w14:paraId="63F8E40D"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3" w:type="dxa"/>
            <w:vAlign w:val="center"/>
          </w:tcPr>
          <w:p w14:paraId="5E51AEF2" w14:textId="77777777" w:rsidR="00706766" w:rsidRPr="00781FDF" w:rsidRDefault="00706766" w:rsidP="00562194">
            <w:pPr>
              <w:spacing w:after="0" w:line="240" w:lineRule="auto"/>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1.-4. klase</w:t>
            </w:r>
          </w:p>
          <w:p w14:paraId="7EB16D26"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PUSDIENAS</w:t>
            </w:r>
          </w:p>
        </w:tc>
        <w:tc>
          <w:tcPr>
            <w:tcW w:w="1842" w:type="dxa"/>
            <w:vAlign w:val="center"/>
          </w:tcPr>
          <w:p w14:paraId="77B558F1" w14:textId="77777777" w:rsidR="00706766" w:rsidRPr="00781FDF" w:rsidRDefault="00706766" w:rsidP="00562194">
            <w:pPr>
              <w:spacing w:after="0" w:line="240" w:lineRule="auto"/>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5.-12.klase</w:t>
            </w:r>
          </w:p>
          <w:p w14:paraId="0322056C"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PUSDIENAS</w:t>
            </w:r>
          </w:p>
        </w:tc>
      </w:tr>
      <w:tr w:rsidR="00706766" w:rsidRPr="00781FDF" w14:paraId="3257C794" w14:textId="77777777" w:rsidTr="00562194">
        <w:trPr>
          <w:jc w:val="center"/>
        </w:trPr>
        <w:tc>
          <w:tcPr>
            <w:tcW w:w="562" w:type="dxa"/>
            <w:vAlign w:val="center"/>
          </w:tcPr>
          <w:p w14:paraId="0DB2D21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w:t>
            </w:r>
          </w:p>
        </w:tc>
        <w:tc>
          <w:tcPr>
            <w:tcW w:w="5387" w:type="dxa"/>
            <w:vAlign w:val="center"/>
          </w:tcPr>
          <w:p w14:paraId="2033A510"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Pārtikas produkti (vidējā cena)</w:t>
            </w:r>
          </w:p>
        </w:tc>
        <w:tc>
          <w:tcPr>
            <w:tcW w:w="1843" w:type="dxa"/>
            <w:vAlign w:val="center"/>
          </w:tcPr>
          <w:p w14:paraId="78501A52"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340EAEE1"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1811B2C9" w14:textId="77777777" w:rsidTr="00562194">
        <w:trPr>
          <w:jc w:val="center"/>
        </w:trPr>
        <w:tc>
          <w:tcPr>
            <w:tcW w:w="562" w:type="dxa"/>
            <w:vAlign w:val="center"/>
          </w:tcPr>
          <w:p w14:paraId="6C904A6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2</w:t>
            </w:r>
          </w:p>
        </w:tc>
        <w:tc>
          <w:tcPr>
            <w:tcW w:w="5387" w:type="dxa"/>
            <w:vAlign w:val="center"/>
          </w:tcPr>
          <w:p w14:paraId="76848413"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Darba samaksa  </w:t>
            </w:r>
          </w:p>
        </w:tc>
        <w:tc>
          <w:tcPr>
            <w:tcW w:w="1843" w:type="dxa"/>
            <w:vAlign w:val="center"/>
          </w:tcPr>
          <w:p w14:paraId="54CBC191"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27CDAA79"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43A6E366" w14:textId="77777777" w:rsidTr="00562194">
        <w:trPr>
          <w:jc w:val="center"/>
        </w:trPr>
        <w:tc>
          <w:tcPr>
            <w:tcW w:w="562" w:type="dxa"/>
            <w:vAlign w:val="center"/>
          </w:tcPr>
          <w:p w14:paraId="7A047FCA"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3</w:t>
            </w:r>
          </w:p>
        </w:tc>
        <w:tc>
          <w:tcPr>
            <w:tcW w:w="5387" w:type="dxa"/>
            <w:vAlign w:val="center"/>
          </w:tcPr>
          <w:p w14:paraId="19A7601F"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Elektroenerģija</w:t>
            </w:r>
          </w:p>
        </w:tc>
        <w:tc>
          <w:tcPr>
            <w:tcW w:w="1843" w:type="dxa"/>
            <w:vAlign w:val="center"/>
          </w:tcPr>
          <w:p w14:paraId="451F42ED"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B576ABE"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1A1C6F58" w14:textId="77777777" w:rsidTr="00562194">
        <w:trPr>
          <w:jc w:val="center"/>
        </w:trPr>
        <w:tc>
          <w:tcPr>
            <w:tcW w:w="562" w:type="dxa"/>
            <w:vAlign w:val="center"/>
          </w:tcPr>
          <w:p w14:paraId="746E9ADD"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4</w:t>
            </w:r>
          </w:p>
        </w:tc>
        <w:tc>
          <w:tcPr>
            <w:tcW w:w="5387" w:type="dxa"/>
            <w:vAlign w:val="center"/>
          </w:tcPr>
          <w:p w14:paraId="5238162E"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Ūdens apgāde un kanalizācija  </w:t>
            </w:r>
          </w:p>
        </w:tc>
        <w:tc>
          <w:tcPr>
            <w:tcW w:w="1843" w:type="dxa"/>
            <w:vAlign w:val="center"/>
          </w:tcPr>
          <w:p w14:paraId="4CB7D354"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43331794"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564F8098" w14:textId="77777777" w:rsidTr="00562194">
        <w:trPr>
          <w:jc w:val="center"/>
        </w:trPr>
        <w:tc>
          <w:tcPr>
            <w:tcW w:w="562" w:type="dxa"/>
            <w:vAlign w:val="center"/>
          </w:tcPr>
          <w:p w14:paraId="4FE84FFF"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5</w:t>
            </w:r>
          </w:p>
        </w:tc>
        <w:tc>
          <w:tcPr>
            <w:tcW w:w="5387" w:type="dxa"/>
            <w:vAlign w:val="center"/>
          </w:tcPr>
          <w:p w14:paraId="1E51B8FD"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Siltumenerģija</w:t>
            </w:r>
          </w:p>
        </w:tc>
        <w:tc>
          <w:tcPr>
            <w:tcW w:w="1843" w:type="dxa"/>
            <w:vAlign w:val="center"/>
          </w:tcPr>
          <w:p w14:paraId="40328319"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6CDC30F8"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6501F874" w14:textId="77777777" w:rsidTr="00562194">
        <w:trPr>
          <w:jc w:val="center"/>
        </w:trPr>
        <w:tc>
          <w:tcPr>
            <w:tcW w:w="562" w:type="dxa"/>
            <w:vAlign w:val="center"/>
          </w:tcPr>
          <w:p w14:paraId="430533A4"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6</w:t>
            </w:r>
          </w:p>
        </w:tc>
        <w:tc>
          <w:tcPr>
            <w:tcW w:w="5387" w:type="dxa"/>
            <w:vAlign w:val="center"/>
          </w:tcPr>
          <w:p w14:paraId="399AEE0D"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Saimniecības preces</w:t>
            </w:r>
          </w:p>
        </w:tc>
        <w:tc>
          <w:tcPr>
            <w:tcW w:w="1843" w:type="dxa"/>
            <w:vAlign w:val="center"/>
          </w:tcPr>
          <w:p w14:paraId="07AB298A"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4C654B2E"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3E1376E7" w14:textId="77777777" w:rsidTr="00562194">
        <w:trPr>
          <w:jc w:val="center"/>
        </w:trPr>
        <w:tc>
          <w:tcPr>
            <w:tcW w:w="562" w:type="dxa"/>
            <w:vAlign w:val="center"/>
          </w:tcPr>
          <w:p w14:paraId="17A564B1"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7</w:t>
            </w:r>
          </w:p>
        </w:tc>
        <w:tc>
          <w:tcPr>
            <w:tcW w:w="5387" w:type="dxa"/>
            <w:vAlign w:val="center"/>
          </w:tcPr>
          <w:p w14:paraId="3F149904"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Virtuves telpu, palīgtelpu un tehnoloģisko iekārtu nomas maksa</w:t>
            </w:r>
          </w:p>
        </w:tc>
        <w:tc>
          <w:tcPr>
            <w:tcW w:w="1843" w:type="dxa"/>
            <w:vAlign w:val="center"/>
          </w:tcPr>
          <w:p w14:paraId="143F0992"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15ED4B8"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1B357C41" w14:textId="77777777" w:rsidTr="00562194">
        <w:trPr>
          <w:jc w:val="center"/>
        </w:trPr>
        <w:tc>
          <w:tcPr>
            <w:tcW w:w="562" w:type="dxa"/>
            <w:vAlign w:val="center"/>
          </w:tcPr>
          <w:p w14:paraId="0BC55084"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8</w:t>
            </w:r>
          </w:p>
        </w:tc>
        <w:tc>
          <w:tcPr>
            <w:tcW w:w="5387" w:type="dxa"/>
            <w:vAlign w:val="center"/>
          </w:tcPr>
          <w:p w14:paraId="2BAE8E34"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Atkritumu apsaimniekošanas izdevumi</w:t>
            </w:r>
          </w:p>
        </w:tc>
        <w:tc>
          <w:tcPr>
            <w:tcW w:w="1843" w:type="dxa"/>
            <w:vAlign w:val="center"/>
          </w:tcPr>
          <w:p w14:paraId="629227D9"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1C0F8A33"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6B66E503" w14:textId="77777777" w:rsidTr="00562194">
        <w:trPr>
          <w:jc w:val="center"/>
        </w:trPr>
        <w:tc>
          <w:tcPr>
            <w:tcW w:w="562" w:type="dxa"/>
            <w:vAlign w:val="center"/>
          </w:tcPr>
          <w:p w14:paraId="6DEC8627"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9</w:t>
            </w:r>
          </w:p>
        </w:tc>
        <w:tc>
          <w:tcPr>
            <w:tcW w:w="5387" w:type="dxa"/>
            <w:vAlign w:val="center"/>
          </w:tcPr>
          <w:p w14:paraId="25E37D61"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Administratīvie izdevumi</w:t>
            </w:r>
          </w:p>
        </w:tc>
        <w:tc>
          <w:tcPr>
            <w:tcW w:w="1843" w:type="dxa"/>
            <w:vAlign w:val="center"/>
          </w:tcPr>
          <w:p w14:paraId="234DCBC8"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7A8F6D74"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5CFA8AED" w14:textId="77777777" w:rsidTr="00562194">
        <w:trPr>
          <w:jc w:val="center"/>
        </w:trPr>
        <w:tc>
          <w:tcPr>
            <w:tcW w:w="562" w:type="dxa"/>
            <w:vAlign w:val="center"/>
          </w:tcPr>
          <w:p w14:paraId="656C9741"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10</w:t>
            </w:r>
          </w:p>
        </w:tc>
        <w:tc>
          <w:tcPr>
            <w:tcW w:w="5387" w:type="dxa"/>
            <w:vAlign w:val="center"/>
          </w:tcPr>
          <w:p w14:paraId="11F37980"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Citas ar ēdināšanas pakalpojumu sniegšanas nodrošināšanu tieši saistītās izmaksas </w:t>
            </w:r>
          </w:p>
        </w:tc>
        <w:tc>
          <w:tcPr>
            <w:tcW w:w="1843" w:type="dxa"/>
            <w:vAlign w:val="center"/>
          </w:tcPr>
          <w:p w14:paraId="4488D1A8"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4FDFEFAC"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6928005F" w14:textId="77777777" w:rsidTr="00562194">
        <w:trPr>
          <w:jc w:val="center"/>
        </w:trPr>
        <w:tc>
          <w:tcPr>
            <w:tcW w:w="562" w:type="dxa"/>
            <w:vAlign w:val="center"/>
          </w:tcPr>
          <w:p w14:paraId="12B08017" w14:textId="77777777" w:rsidR="00706766" w:rsidRPr="00781FDF" w:rsidRDefault="00706766" w:rsidP="00562194">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11</w:t>
            </w:r>
          </w:p>
        </w:tc>
        <w:tc>
          <w:tcPr>
            <w:tcW w:w="5387" w:type="dxa"/>
            <w:vAlign w:val="center"/>
          </w:tcPr>
          <w:p w14:paraId="182EAB9A" w14:textId="77777777" w:rsidR="00706766" w:rsidRPr="00781FDF" w:rsidRDefault="00706766" w:rsidP="00562194">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Peļņa</w:t>
            </w:r>
          </w:p>
        </w:tc>
        <w:tc>
          <w:tcPr>
            <w:tcW w:w="1843" w:type="dxa"/>
            <w:vAlign w:val="center"/>
          </w:tcPr>
          <w:p w14:paraId="517A0418"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0FBDBB1" w14:textId="77777777" w:rsidR="00706766" w:rsidRPr="00781FDF" w:rsidRDefault="00706766" w:rsidP="00562194">
            <w:pPr>
              <w:spacing w:after="0"/>
              <w:ind w:right="-22"/>
              <w:jc w:val="center"/>
              <w:rPr>
                <w:rFonts w:ascii="Times New Roman" w:hAnsi="Times New Roman" w:cs="Times New Roman"/>
                <w:sz w:val="24"/>
                <w:szCs w:val="24"/>
                <w:lang w:val="lv-LV"/>
              </w:rPr>
            </w:pPr>
          </w:p>
        </w:tc>
      </w:tr>
      <w:tr w:rsidR="00706766" w:rsidRPr="00781FDF" w14:paraId="454AE5D0" w14:textId="77777777" w:rsidTr="00562194">
        <w:trPr>
          <w:trHeight w:val="457"/>
          <w:jc w:val="center"/>
        </w:trPr>
        <w:tc>
          <w:tcPr>
            <w:tcW w:w="562" w:type="dxa"/>
            <w:vAlign w:val="center"/>
          </w:tcPr>
          <w:p w14:paraId="3EA32C01"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5387" w:type="dxa"/>
            <w:vAlign w:val="center"/>
          </w:tcPr>
          <w:p w14:paraId="14DC06FF" w14:textId="77777777" w:rsidR="00706766" w:rsidRPr="00781FDF" w:rsidRDefault="00706766" w:rsidP="00562194">
            <w:pPr>
              <w:spacing w:after="0"/>
              <w:ind w:right="-22"/>
              <w:jc w:val="right"/>
              <w:rPr>
                <w:rFonts w:ascii="Times New Roman" w:hAnsi="Times New Roman" w:cs="Times New Roman"/>
                <w:sz w:val="24"/>
                <w:szCs w:val="24"/>
                <w:lang w:val="lv-LV"/>
              </w:rPr>
            </w:pPr>
            <w:r w:rsidRPr="00781FDF">
              <w:rPr>
                <w:rFonts w:ascii="Times New Roman" w:hAnsi="Times New Roman" w:cs="Times New Roman"/>
                <w:sz w:val="24"/>
                <w:szCs w:val="24"/>
                <w:lang w:val="lv-LV"/>
              </w:rPr>
              <w:t>Ēdienreizes cena kopā EUR (bez</w:t>
            </w:r>
            <w:r w:rsidRPr="00781FDF">
              <w:rPr>
                <w:rFonts w:ascii="Times New Roman" w:hAnsi="Times New Roman" w:cs="Times New Roman"/>
                <w:color w:val="FF0000"/>
                <w:sz w:val="24"/>
                <w:szCs w:val="24"/>
                <w:lang w:val="lv-LV"/>
              </w:rPr>
              <w:t xml:space="preserve"> </w:t>
            </w:r>
            <w:r w:rsidRPr="00781FDF">
              <w:rPr>
                <w:rFonts w:ascii="Times New Roman" w:hAnsi="Times New Roman" w:cs="Times New Roman"/>
                <w:sz w:val="24"/>
                <w:szCs w:val="24"/>
                <w:lang w:val="lv-LV"/>
              </w:rPr>
              <w:t xml:space="preserve">PVN) </w:t>
            </w:r>
          </w:p>
        </w:tc>
        <w:tc>
          <w:tcPr>
            <w:tcW w:w="1843" w:type="dxa"/>
            <w:vAlign w:val="center"/>
          </w:tcPr>
          <w:p w14:paraId="580515F0" w14:textId="77777777" w:rsidR="00706766" w:rsidRPr="00781FDF" w:rsidRDefault="00706766" w:rsidP="00562194">
            <w:pPr>
              <w:spacing w:after="0"/>
              <w:ind w:right="-22"/>
              <w:jc w:val="center"/>
              <w:rPr>
                <w:rFonts w:ascii="Times New Roman" w:hAnsi="Times New Roman" w:cs="Times New Roman"/>
                <w:sz w:val="24"/>
                <w:szCs w:val="24"/>
                <w:lang w:val="lv-LV"/>
              </w:rPr>
            </w:pPr>
          </w:p>
        </w:tc>
        <w:tc>
          <w:tcPr>
            <w:tcW w:w="1842" w:type="dxa"/>
            <w:vAlign w:val="center"/>
          </w:tcPr>
          <w:p w14:paraId="562785F5" w14:textId="77777777" w:rsidR="00706766" w:rsidRPr="00781FDF" w:rsidRDefault="00706766" w:rsidP="00562194">
            <w:pPr>
              <w:spacing w:after="0"/>
              <w:ind w:right="-22"/>
              <w:jc w:val="center"/>
              <w:rPr>
                <w:rFonts w:ascii="Times New Roman" w:hAnsi="Times New Roman" w:cs="Times New Roman"/>
                <w:sz w:val="24"/>
                <w:szCs w:val="24"/>
                <w:lang w:val="lv-LV"/>
              </w:rPr>
            </w:pPr>
          </w:p>
        </w:tc>
      </w:tr>
    </w:tbl>
    <w:p w14:paraId="6441F8FA" w14:textId="77777777" w:rsidR="001029BA" w:rsidRPr="00781FDF" w:rsidRDefault="001029BA" w:rsidP="001029BA">
      <w:pPr>
        <w:spacing w:after="0"/>
        <w:ind w:right="-22"/>
        <w:jc w:val="center"/>
        <w:rPr>
          <w:rFonts w:ascii="Times New Roman" w:hAnsi="Times New Roman" w:cs="Times New Roman"/>
          <w:sz w:val="24"/>
          <w:szCs w:val="24"/>
          <w:lang w:val="lv-LV"/>
        </w:rPr>
      </w:pPr>
    </w:p>
    <w:p w14:paraId="51F970D3" w14:textId="77777777" w:rsidR="001029BA" w:rsidRPr="00781FDF" w:rsidRDefault="001029BA" w:rsidP="001029BA">
      <w:pPr>
        <w:spacing w:after="0" w:line="240" w:lineRule="auto"/>
        <w:ind w:right="180" w:firstLine="540"/>
        <w:jc w:val="both"/>
        <w:rPr>
          <w:rFonts w:ascii="Times New Roman" w:eastAsia="Calibri" w:hAnsi="Times New Roman" w:cs="Times New Roman"/>
          <w:b/>
          <w:sz w:val="24"/>
          <w:szCs w:val="24"/>
          <w:lang w:val="lv-LV" w:eastAsia="ar-SA"/>
        </w:rPr>
      </w:pPr>
    </w:p>
    <w:p w14:paraId="696A3EF8" w14:textId="77777777" w:rsidR="001029BA" w:rsidRPr="00781FDF" w:rsidRDefault="001029BA" w:rsidP="001029BA">
      <w:pPr>
        <w:spacing w:line="240" w:lineRule="auto"/>
        <w:rPr>
          <w:rFonts w:ascii="Times New Roman" w:hAnsi="Times New Roman" w:cs="Times New Roman"/>
          <w:sz w:val="24"/>
          <w:szCs w:val="24"/>
          <w:lang w:val="lv-LV" w:eastAsia="lv-LV"/>
        </w:rPr>
      </w:pPr>
    </w:p>
    <w:p w14:paraId="2BFE94A6" w14:textId="77777777" w:rsidR="001029BA" w:rsidRPr="00781FDF" w:rsidRDefault="001029BA" w:rsidP="001029BA">
      <w:pPr>
        <w:spacing w:after="0" w:line="240" w:lineRule="auto"/>
        <w:ind w:right="180" w:firstLine="540"/>
        <w:jc w:val="both"/>
        <w:rPr>
          <w:rFonts w:ascii="Times New Roman" w:eastAsia="Calibri" w:hAnsi="Times New Roman" w:cs="Times New Roman"/>
          <w:b/>
          <w:sz w:val="24"/>
          <w:szCs w:val="24"/>
          <w:lang w:val="lv-LV" w:eastAsia="ar-SA"/>
        </w:rPr>
      </w:pPr>
    </w:p>
    <w:p w14:paraId="60997500" w14:textId="77777777" w:rsidR="001029BA" w:rsidRDefault="001029BA" w:rsidP="001029BA"/>
    <w:p w14:paraId="778A1164" w14:textId="46835CF0" w:rsidR="001029BA" w:rsidRDefault="001029BA">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162B4AC2" w14:textId="77777777" w:rsidR="001029BA" w:rsidRPr="008775BD"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0"/>
          <w:szCs w:val="20"/>
          <w:lang w:val="lv-LV"/>
        </w:rPr>
      </w:pPr>
      <w:r w:rsidRPr="008775BD">
        <w:rPr>
          <w:rFonts w:ascii="Times New Roman" w:eastAsia="Calibri" w:hAnsi="Times New Roman" w:cs="Times New Roman"/>
          <w:b/>
          <w:kern w:val="3"/>
          <w:sz w:val="20"/>
          <w:szCs w:val="20"/>
          <w:lang w:val="lv-LV" w:eastAsia="lv-LV"/>
        </w:rPr>
        <w:lastRenderedPageBreak/>
        <w:t>Pielikums Nr.5</w:t>
      </w:r>
    </w:p>
    <w:p w14:paraId="15DFB9DD" w14:textId="77777777" w:rsidR="001029BA" w:rsidRPr="008775BD" w:rsidRDefault="001029BA" w:rsidP="001029BA">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42EA0E67" w14:textId="77777777" w:rsidR="001029BA" w:rsidRPr="008775BD" w:rsidRDefault="001029BA" w:rsidP="001029BA">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28376B52" w14:textId="61D4674D" w:rsidR="001029BA" w:rsidRPr="00781FDF" w:rsidRDefault="001029BA" w:rsidP="001029BA">
      <w:pPr>
        <w:keepNext/>
        <w:spacing w:after="0"/>
        <w:jc w:val="right"/>
        <w:outlineLvl w:val="0"/>
        <w:rPr>
          <w:rFonts w:ascii="Times New Roman" w:eastAsia="Calibri" w:hAnsi="Times New Roman" w:cs="Times New Roman"/>
          <w:sz w:val="24"/>
          <w:szCs w:val="24"/>
          <w:lang w:val="lv-LV"/>
        </w:rPr>
      </w:pPr>
      <w:r w:rsidRPr="008775BD">
        <w:rPr>
          <w:rFonts w:ascii="Times New Roman" w:eastAsia="Calibri" w:hAnsi="Times New Roman" w:cs="Times New Roman"/>
          <w:sz w:val="20"/>
          <w:szCs w:val="20"/>
          <w:lang w:val="lv-LV"/>
        </w:rPr>
        <w:t xml:space="preserve"> ID. Nr. VND 2026/28</w:t>
      </w:r>
    </w:p>
    <w:p w14:paraId="711D03D3" w14:textId="77777777" w:rsidR="001029BA" w:rsidRPr="00781FDF" w:rsidRDefault="001029BA" w:rsidP="001029BA">
      <w:pPr>
        <w:keepNext/>
        <w:spacing w:after="0"/>
        <w:jc w:val="right"/>
        <w:outlineLvl w:val="0"/>
        <w:rPr>
          <w:rFonts w:ascii="Times New Roman" w:eastAsia="Calibri" w:hAnsi="Times New Roman" w:cs="Times New Roman"/>
          <w:sz w:val="24"/>
          <w:szCs w:val="24"/>
          <w:lang w:val="lv-LV"/>
        </w:rPr>
      </w:pPr>
    </w:p>
    <w:p w14:paraId="0128AA18" w14:textId="77777777" w:rsidR="001029BA" w:rsidRPr="00781FDF" w:rsidRDefault="001029BA" w:rsidP="001029BA">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FINANŠU PIEDĀVĀJUMS</w:t>
      </w:r>
    </w:p>
    <w:p w14:paraId="101218B0" w14:textId="77777777" w:rsidR="001029BA" w:rsidRPr="00781FDF" w:rsidRDefault="001029BA" w:rsidP="001029BA">
      <w:pPr>
        <w:spacing w:after="0" w:line="240" w:lineRule="auto"/>
        <w:ind w:right="180" w:firstLine="540"/>
        <w:jc w:val="both"/>
        <w:rPr>
          <w:rFonts w:ascii="Times New Roman" w:hAnsi="Times New Roman" w:cs="Times New Roman"/>
          <w:b/>
          <w:color w:val="000000"/>
          <w:sz w:val="24"/>
          <w:szCs w:val="24"/>
          <w:lang w:val="lv-LV" w:eastAsia="lv-LV"/>
        </w:rPr>
      </w:pPr>
      <w:r w:rsidRPr="00781FDF">
        <w:rPr>
          <w:rFonts w:ascii="Times New Roman" w:eastAsia="Calibri" w:hAnsi="Times New Roman" w:cs="Times New Roman"/>
          <w:b/>
          <w:sz w:val="24"/>
          <w:szCs w:val="24"/>
          <w:lang w:val="lv-LV" w:eastAsia="ar-SA"/>
        </w:rPr>
        <w:t xml:space="preserve">2.daļa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 xml:space="preserve">Piltenes vidusskolā un </w:t>
      </w:r>
      <w:r w:rsidRPr="00781FDF">
        <w:rPr>
          <w:rFonts w:ascii="Times New Roman" w:hAnsi="Times New Roman" w:cs="Times New Roman"/>
          <w:b/>
          <w:bCs/>
          <w:spacing w:val="4"/>
          <w:sz w:val="24"/>
          <w:szCs w:val="24"/>
          <w:lang w:val="lv-LV"/>
        </w:rPr>
        <w:t>Piltenes pirmskolas izglītības iestādē „Taurenītis”</w:t>
      </w:r>
    </w:p>
    <w:tbl>
      <w:tblPr>
        <w:tblW w:w="9891"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0"/>
        <w:gridCol w:w="1985"/>
        <w:gridCol w:w="2126"/>
        <w:gridCol w:w="2410"/>
      </w:tblGrid>
      <w:tr w:rsidR="001029BA" w:rsidRPr="00781FDF" w14:paraId="3F76CD3E" w14:textId="77777777" w:rsidTr="002C14C0">
        <w:trPr>
          <w:trHeight w:val="1176"/>
        </w:trPr>
        <w:tc>
          <w:tcPr>
            <w:tcW w:w="3370" w:type="dxa"/>
            <w:shd w:val="clear" w:color="auto" w:fill="D9D9D9" w:themeFill="background1" w:themeFillShade="D9"/>
            <w:vAlign w:val="center"/>
          </w:tcPr>
          <w:p w14:paraId="2149D3B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Izglītības iestāde, izglītojamo grupa, </w:t>
            </w:r>
          </w:p>
          <w:p w14:paraId="284C9054" w14:textId="77777777" w:rsidR="001029BA" w:rsidRPr="00781FDF" w:rsidRDefault="001029BA" w:rsidP="002C14C0">
            <w:pPr>
              <w:suppressAutoHyphens/>
              <w:spacing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ēdienreizes nosaukums </w:t>
            </w:r>
          </w:p>
        </w:tc>
        <w:tc>
          <w:tcPr>
            <w:tcW w:w="1985" w:type="dxa"/>
            <w:shd w:val="clear" w:color="auto" w:fill="D9D9D9" w:themeFill="background1" w:themeFillShade="D9"/>
            <w:vAlign w:val="center"/>
          </w:tcPr>
          <w:p w14:paraId="1C49AB1D"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 xml:space="preserve">Vienas ēdienreizes cena vienai personai </w:t>
            </w:r>
          </w:p>
          <w:p w14:paraId="51364965" w14:textId="77777777" w:rsidR="001029BA" w:rsidRPr="00781FDF" w:rsidRDefault="001029BA" w:rsidP="002C14C0">
            <w:pPr>
              <w:suppressAutoHyphens/>
              <w:spacing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r w:rsidRPr="00781FDF">
              <w:rPr>
                <w:rFonts w:ascii="Times New Roman" w:hAnsi="Times New Roman" w:cs="Times New Roman"/>
                <w:color w:val="000000"/>
                <w:sz w:val="24"/>
                <w:szCs w:val="24"/>
                <w:lang w:val="lv-LV" w:eastAsia="lv-LV"/>
              </w:rPr>
              <w:t xml:space="preserve"> </w:t>
            </w:r>
          </w:p>
        </w:tc>
        <w:tc>
          <w:tcPr>
            <w:tcW w:w="2126" w:type="dxa"/>
            <w:shd w:val="clear" w:color="auto" w:fill="D9D9D9" w:themeFill="background1" w:themeFillShade="D9"/>
            <w:vAlign w:val="center"/>
          </w:tcPr>
          <w:p w14:paraId="2AAA7F52" w14:textId="77777777" w:rsidR="001029BA" w:rsidRPr="00781FDF" w:rsidRDefault="001029BA" w:rsidP="002C14C0">
            <w:pPr>
              <w:suppressAutoHyphens/>
              <w:spacing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Cs/>
                <w:color w:val="000000"/>
                <w:sz w:val="24"/>
                <w:szCs w:val="24"/>
                <w:lang w:val="lv-LV" w:eastAsia="ar-SA"/>
              </w:rPr>
              <w:t>Kopējais personu skaits attiecīgajā grupā</w:t>
            </w:r>
            <w:r w:rsidRPr="00781FDF">
              <w:rPr>
                <w:rFonts w:ascii="Times New Roman" w:hAnsi="Times New Roman" w:cs="Times New Roman"/>
                <w:color w:val="000000"/>
                <w:sz w:val="24"/>
                <w:szCs w:val="24"/>
                <w:lang w:val="lv-LV" w:eastAsia="lv-LV"/>
              </w:rPr>
              <w:t xml:space="preserve"> </w:t>
            </w:r>
          </w:p>
        </w:tc>
        <w:tc>
          <w:tcPr>
            <w:tcW w:w="2410" w:type="dxa"/>
            <w:shd w:val="clear" w:color="auto" w:fill="D9D9D9" w:themeFill="background1" w:themeFillShade="D9"/>
            <w:vAlign w:val="center"/>
          </w:tcPr>
          <w:p w14:paraId="69E343DA"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Vienas ēdienreizes</w:t>
            </w:r>
          </w:p>
          <w:p w14:paraId="4EAF04F2"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cena attiecīgajai grupai, kopā</w:t>
            </w:r>
          </w:p>
          <w:p w14:paraId="2B5D9055" w14:textId="77777777" w:rsidR="001029BA" w:rsidRPr="00781FDF" w:rsidRDefault="001029BA" w:rsidP="002C14C0">
            <w:pPr>
              <w:suppressAutoHyphens/>
              <w:spacing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b/>
                <w:i/>
                <w:color w:val="000000"/>
                <w:sz w:val="24"/>
                <w:szCs w:val="24"/>
                <w:lang w:val="lv-LV" w:eastAsia="ar-SA"/>
              </w:rPr>
              <w:t>euro</w:t>
            </w:r>
            <w:r w:rsidRPr="00781FDF">
              <w:rPr>
                <w:rFonts w:ascii="Times New Roman" w:hAnsi="Times New Roman" w:cs="Times New Roman"/>
                <w:b/>
                <w:color w:val="000000"/>
                <w:sz w:val="24"/>
                <w:szCs w:val="24"/>
                <w:lang w:val="lv-LV" w:eastAsia="ar-SA"/>
              </w:rPr>
              <w:t xml:space="preserve"> </w:t>
            </w:r>
            <w:r w:rsidRPr="00781FDF">
              <w:rPr>
                <w:rFonts w:ascii="Times New Roman" w:hAnsi="Times New Roman" w:cs="Times New Roman"/>
                <w:color w:val="000000"/>
                <w:sz w:val="24"/>
                <w:szCs w:val="24"/>
                <w:lang w:val="lv-LV" w:eastAsia="ar-SA"/>
              </w:rPr>
              <w:t>bez PVN</w:t>
            </w:r>
            <w:r w:rsidRPr="00781FDF">
              <w:rPr>
                <w:rFonts w:ascii="Times New Roman" w:hAnsi="Times New Roman" w:cs="Times New Roman"/>
                <w:bCs/>
                <w:color w:val="000000"/>
                <w:sz w:val="24"/>
                <w:szCs w:val="24"/>
                <w:lang w:val="lv-LV" w:eastAsia="ar-SA"/>
              </w:rPr>
              <w:t xml:space="preserve"> </w:t>
            </w:r>
          </w:p>
        </w:tc>
      </w:tr>
      <w:tr w:rsidR="001029BA" w:rsidRPr="00781FDF" w14:paraId="7FEDDBD8" w14:textId="77777777" w:rsidTr="002C14C0">
        <w:trPr>
          <w:trHeight w:val="497"/>
        </w:trPr>
        <w:tc>
          <w:tcPr>
            <w:tcW w:w="3370" w:type="dxa"/>
            <w:vAlign w:val="center"/>
          </w:tcPr>
          <w:p w14:paraId="4BAC9E7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A</w:t>
            </w:r>
          </w:p>
        </w:tc>
        <w:tc>
          <w:tcPr>
            <w:tcW w:w="1985" w:type="dxa"/>
            <w:vAlign w:val="center"/>
          </w:tcPr>
          <w:p w14:paraId="3848E88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color w:val="000000"/>
                <w:sz w:val="24"/>
                <w:szCs w:val="24"/>
                <w:lang w:val="lv-LV" w:eastAsia="lv-LV"/>
              </w:rPr>
              <w:t>B</w:t>
            </w:r>
          </w:p>
        </w:tc>
        <w:tc>
          <w:tcPr>
            <w:tcW w:w="2126" w:type="dxa"/>
            <w:vAlign w:val="center"/>
          </w:tcPr>
          <w:p w14:paraId="600CF840"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C</w:t>
            </w:r>
          </w:p>
        </w:tc>
        <w:tc>
          <w:tcPr>
            <w:tcW w:w="2410" w:type="dxa"/>
            <w:vAlign w:val="center"/>
          </w:tcPr>
          <w:p w14:paraId="6C9CA975"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D</w:t>
            </w:r>
          </w:p>
          <w:p w14:paraId="511DD128"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=B*C</w:t>
            </w:r>
          </w:p>
        </w:tc>
      </w:tr>
      <w:tr w:rsidR="001029BA" w:rsidRPr="00781FDF" w14:paraId="62565B99" w14:textId="77777777" w:rsidTr="002C14C0">
        <w:trPr>
          <w:trHeight w:val="291"/>
        </w:trPr>
        <w:tc>
          <w:tcPr>
            <w:tcW w:w="3370" w:type="dxa"/>
          </w:tcPr>
          <w:p w14:paraId="6317F862"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Piltenes pamatskola, 1.-4. klase </w:t>
            </w:r>
          </w:p>
          <w:p w14:paraId="29A0BED0" w14:textId="77777777" w:rsidR="001029BA" w:rsidRPr="00781FDF" w:rsidRDefault="001029BA" w:rsidP="002C14C0">
            <w:pPr>
              <w:spacing w:after="0" w:line="240" w:lineRule="auto"/>
              <w:jc w:val="both"/>
              <w:rPr>
                <w:rFonts w:ascii="Times New Roman" w:hAnsi="Times New Roman" w:cs="Times New Roman"/>
                <w:b/>
                <w:color w:val="000000"/>
                <w:sz w:val="24"/>
                <w:szCs w:val="24"/>
                <w:lang w:val="lv-LV" w:eastAsia="ar-SA"/>
              </w:rPr>
            </w:pPr>
            <w:r w:rsidRPr="00781FDF">
              <w:rPr>
                <w:rFonts w:ascii="Times New Roman" w:hAnsi="Times New Roman" w:cs="Times New Roman"/>
                <w:sz w:val="24"/>
                <w:szCs w:val="24"/>
                <w:lang w:val="lv-LV"/>
              </w:rPr>
              <w:t>PUSDIENAS</w:t>
            </w:r>
          </w:p>
        </w:tc>
        <w:tc>
          <w:tcPr>
            <w:tcW w:w="1985" w:type="dxa"/>
            <w:vAlign w:val="center"/>
          </w:tcPr>
          <w:p w14:paraId="16C50B08"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2044E0BD"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62</w:t>
            </w:r>
          </w:p>
        </w:tc>
        <w:tc>
          <w:tcPr>
            <w:tcW w:w="2410" w:type="dxa"/>
            <w:vAlign w:val="center"/>
          </w:tcPr>
          <w:p w14:paraId="0D6E7A4C"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117C0F98" w14:textId="77777777" w:rsidTr="002C14C0">
        <w:trPr>
          <w:trHeight w:val="291"/>
        </w:trPr>
        <w:tc>
          <w:tcPr>
            <w:tcW w:w="3370" w:type="dxa"/>
          </w:tcPr>
          <w:p w14:paraId="2604D9F2" w14:textId="77777777" w:rsidR="001029BA" w:rsidRPr="00781FDF" w:rsidRDefault="001029BA" w:rsidP="002C14C0">
            <w:pPr>
              <w:spacing w:after="0" w:line="240" w:lineRule="auto"/>
              <w:jc w:val="both"/>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Piltenes pamatskola, 5.- 9.klase </w:t>
            </w:r>
          </w:p>
          <w:p w14:paraId="2329D8D4" w14:textId="77777777" w:rsidR="001029BA" w:rsidRPr="00781FDF" w:rsidRDefault="001029BA" w:rsidP="002C14C0">
            <w:pPr>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rPr>
              <w:t>PUSDIENAS</w:t>
            </w:r>
          </w:p>
        </w:tc>
        <w:tc>
          <w:tcPr>
            <w:tcW w:w="1985" w:type="dxa"/>
            <w:vAlign w:val="center"/>
          </w:tcPr>
          <w:p w14:paraId="17701489"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41D0853D"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66</w:t>
            </w:r>
          </w:p>
        </w:tc>
        <w:tc>
          <w:tcPr>
            <w:tcW w:w="2410" w:type="dxa"/>
            <w:vAlign w:val="center"/>
          </w:tcPr>
          <w:p w14:paraId="77945B36"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6C0C667F" w14:textId="77777777" w:rsidTr="002C14C0">
        <w:trPr>
          <w:trHeight w:val="291"/>
        </w:trPr>
        <w:tc>
          <w:tcPr>
            <w:tcW w:w="3370" w:type="dxa"/>
          </w:tcPr>
          <w:p w14:paraId="5F6F0020"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bCs/>
                <w:color w:val="000000"/>
                <w:sz w:val="24"/>
                <w:szCs w:val="24"/>
                <w:lang w:val="lv-LV" w:eastAsia="ar-SA"/>
              </w:rPr>
              <w:t>PII “Taurenītis”</w:t>
            </w:r>
            <w:r w:rsidRPr="00781FDF">
              <w:rPr>
                <w:rFonts w:ascii="Times New Roman" w:hAnsi="Times New Roman" w:cs="Times New Roman"/>
                <w:sz w:val="24"/>
                <w:szCs w:val="24"/>
                <w:lang w:val="lv-LV" w:eastAsia="ar-SA"/>
              </w:rPr>
              <w:t xml:space="preserve"> (1,5 - 2 gadi)</w:t>
            </w:r>
          </w:p>
          <w:p w14:paraId="4064B786"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BROKASTIS</w:t>
            </w:r>
          </w:p>
          <w:p w14:paraId="72E158BB"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PUSDIENAS</w:t>
            </w:r>
          </w:p>
          <w:p w14:paraId="4A1601F5" w14:textId="77777777" w:rsidR="001029BA" w:rsidRPr="00781FDF" w:rsidRDefault="001029BA" w:rsidP="002C14C0">
            <w:pPr>
              <w:suppressAutoHyphens/>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eastAsia="ar-SA"/>
              </w:rPr>
              <w:t>LAUNAGS</w:t>
            </w:r>
          </w:p>
        </w:tc>
        <w:tc>
          <w:tcPr>
            <w:tcW w:w="1985" w:type="dxa"/>
            <w:vAlign w:val="center"/>
          </w:tcPr>
          <w:p w14:paraId="4955EFF1"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00E2C586"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highlight w:val="yellow"/>
                <w:lang w:val="lv-LV" w:eastAsia="ar-SA"/>
              </w:rPr>
            </w:pPr>
            <w:r w:rsidRPr="00781FDF">
              <w:rPr>
                <w:rFonts w:ascii="Times New Roman" w:hAnsi="Times New Roman" w:cs="Times New Roman"/>
                <w:color w:val="000000"/>
                <w:sz w:val="24"/>
                <w:szCs w:val="24"/>
                <w:lang w:val="lv-LV" w:eastAsia="lv-LV"/>
              </w:rPr>
              <w:t>16</w:t>
            </w:r>
          </w:p>
        </w:tc>
        <w:tc>
          <w:tcPr>
            <w:tcW w:w="2410" w:type="dxa"/>
            <w:vAlign w:val="center"/>
          </w:tcPr>
          <w:p w14:paraId="16C0586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1F33AA7A" w14:textId="77777777" w:rsidTr="002C14C0">
        <w:trPr>
          <w:trHeight w:val="291"/>
        </w:trPr>
        <w:tc>
          <w:tcPr>
            <w:tcW w:w="3370" w:type="dxa"/>
          </w:tcPr>
          <w:p w14:paraId="32C4FDE0"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bCs/>
                <w:color w:val="000000"/>
                <w:sz w:val="24"/>
                <w:szCs w:val="24"/>
                <w:lang w:val="lv-LV" w:eastAsia="ar-SA"/>
              </w:rPr>
              <w:t>PII “Taurenītis”</w:t>
            </w:r>
            <w:r w:rsidRPr="00781FDF">
              <w:rPr>
                <w:rFonts w:ascii="Times New Roman" w:hAnsi="Times New Roman" w:cs="Times New Roman"/>
                <w:sz w:val="24"/>
                <w:szCs w:val="24"/>
                <w:lang w:val="lv-LV" w:eastAsia="ar-SA"/>
              </w:rPr>
              <w:t xml:space="preserve"> (3 - 6 gadi)</w:t>
            </w:r>
          </w:p>
          <w:p w14:paraId="4A4C539D"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BROKASTIS</w:t>
            </w:r>
          </w:p>
          <w:p w14:paraId="6D3094AF" w14:textId="77777777" w:rsidR="001029BA" w:rsidRPr="00781FDF" w:rsidRDefault="001029BA" w:rsidP="002C14C0">
            <w:pPr>
              <w:suppressAutoHyphens/>
              <w:spacing w:after="0" w:line="240" w:lineRule="auto"/>
              <w:jc w:val="both"/>
              <w:rPr>
                <w:rFonts w:ascii="Times New Roman" w:hAnsi="Times New Roman" w:cs="Times New Roman"/>
                <w:sz w:val="24"/>
                <w:szCs w:val="24"/>
                <w:lang w:val="lv-LV" w:eastAsia="ar-SA"/>
              </w:rPr>
            </w:pPr>
            <w:r w:rsidRPr="00781FDF">
              <w:rPr>
                <w:rFonts w:ascii="Times New Roman" w:hAnsi="Times New Roman" w:cs="Times New Roman"/>
                <w:sz w:val="24"/>
                <w:szCs w:val="24"/>
                <w:lang w:val="lv-LV" w:eastAsia="ar-SA"/>
              </w:rPr>
              <w:t>PUSDIENAS</w:t>
            </w:r>
          </w:p>
          <w:p w14:paraId="7BC4F7EE" w14:textId="77777777" w:rsidR="001029BA" w:rsidRPr="00781FDF" w:rsidRDefault="001029BA" w:rsidP="002C14C0">
            <w:pPr>
              <w:suppressAutoHyphens/>
              <w:spacing w:after="0" w:line="240" w:lineRule="auto"/>
              <w:jc w:val="both"/>
              <w:rPr>
                <w:rFonts w:ascii="Times New Roman" w:hAnsi="Times New Roman" w:cs="Times New Roman"/>
                <w:bCs/>
                <w:color w:val="000000"/>
                <w:sz w:val="24"/>
                <w:szCs w:val="24"/>
                <w:lang w:val="lv-LV" w:eastAsia="ar-SA"/>
              </w:rPr>
            </w:pPr>
            <w:r w:rsidRPr="00781FDF">
              <w:rPr>
                <w:rFonts w:ascii="Times New Roman" w:hAnsi="Times New Roman" w:cs="Times New Roman"/>
                <w:sz w:val="24"/>
                <w:szCs w:val="24"/>
                <w:lang w:val="lv-LV" w:eastAsia="ar-SA"/>
              </w:rPr>
              <w:t>LAUNAGS</w:t>
            </w:r>
          </w:p>
        </w:tc>
        <w:tc>
          <w:tcPr>
            <w:tcW w:w="1985" w:type="dxa"/>
            <w:vAlign w:val="center"/>
          </w:tcPr>
          <w:p w14:paraId="4E685720"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p>
        </w:tc>
        <w:tc>
          <w:tcPr>
            <w:tcW w:w="2126" w:type="dxa"/>
            <w:vAlign w:val="center"/>
          </w:tcPr>
          <w:p w14:paraId="13E35599" w14:textId="77777777" w:rsidR="001029BA" w:rsidRPr="00781FDF" w:rsidRDefault="001029BA" w:rsidP="002C14C0">
            <w:pPr>
              <w:suppressAutoHyphens/>
              <w:spacing w:after="0" w:line="240" w:lineRule="auto"/>
              <w:jc w:val="center"/>
              <w:rPr>
                <w:rFonts w:ascii="Times New Roman" w:hAnsi="Times New Roman" w:cs="Times New Roman"/>
                <w:color w:val="000000"/>
                <w:sz w:val="24"/>
                <w:szCs w:val="24"/>
                <w:lang w:val="lv-LV" w:eastAsia="lv-LV"/>
              </w:rPr>
            </w:pPr>
            <w:r w:rsidRPr="00781FDF">
              <w:rPr>
                <w:rFonts w:ascii="Times New Roman" w:hAnsi="Times New Roman" w:cs="Times New Roman"/>
                <w:color w:val="000000"/>
                <w:sz w:val="24"/>
                <w:szCs w:val="24"/>
                <w:lang w:val="lv-LV" w:eastAsia="lv-LV"/>
              </w:rPr>
              <w:t>48</w:t>
            </w:r>
          </w:p>
        </w:tc>
        <w:tc>
          <w:tcPr>
            <w:tcW w:w="2410" w:type="dxa"/>
            <w:vAlign w:val="center"/>
          </w:tcPr>
          <w:p w14:paraId="1357826F"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729DBAC9" w14:textId="77777777" w:rsidTr="002C14C0">
        <w:tc>
          <w:tcPr>
            <w:tcW w:w="7481" w:type="dxa"/>
            <w:gridSpan w:val="3"/>
          </w:tcPr>
          <w:p w14:paraId="1C1FCF1B" w14:textId="77777777" w:rsidR="001029BA" w:rsidRPr="00781FDF" w:rsidRDefault="001029BA" w:rsidP="002C14C0">
            <w:pPr>
              <w:tabs>
                <w:tab w:val="right" w:pos="6168"/>
              </w:tabs>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ab/>
              <w:t xml:space="preserve">Līgumcena vienam gadam bez PVN, </w:t>
            </w:r>
            <w:r w:rsidRPr="00781FDF">
              <w:rPr>
                <w:rFonts w:ascii="Times New Roman" w:hAnsi="Times New Roman" w:cs="Times New Roman"/>
                <w:b/>
                <w:bCs/>
                <w:i/>
                <w:color w:val="000000"/>
                <w:sz w:val="24"/>
                <w:szCs w:val="24"/>
                <w:lang w:val="lv-LV" w:eastAsia="ar-SA"/>
              </w:rPr>
              <w:t>euro (</w:t>
            </w:r>
            <w:r w:rsidRPr="00781FDF">
              <w:rPr>
                <w:rFonts w:ascii="Times New Roman" w:hAnsi="Times New Roman" w:cs="Times New Roman"/>
                <w:bCs/>
                <w:color w:val="000000"/>
                <w:sz w:val="24"/>
                <w:szCs w:val="24"/>
                <w:lang w:val="lv-LV" w:eastAsia="ar-SA"/>
              </w:rPr>
              <w:t>D*176)</w:t>
            </w:r>
          </w:p>
        </w:tc>
        <w:tc>
          <w:tcPr>
            <w:tcW w:w="2410" w:type="dxa"/>
            <w:vAlign w:val="center"/>
          </w:tcPr>
          <w:p w14:paraId="0B590EE9"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5711BA1F" w14:textId="77777777" w:rsidTr="002C14C0">
        <w:tc>
          <w:tcPr>
            <w:tcW w:w="7481" w:type="dxa"/>
            <w:gridSpan w:val="3"/>
          </w:tcPr>
          <w:p w14:paraId="2813AF6D" w14:textId="5A0972CE" w:rsidR="001029BA" w:rsidRPr="00781FDF" w:rsidRDefault="001029BA" w:rsidP="002C14C0">
            <w:pPr>
              <w:suppressAutoHyphens/>
              <w:spacing w:after="0" w:line="240" w:lineRule="auto"/>
              <w:jc w:val="right"/>
              <w:rPr>
                <w:rFonts w:ascii="Times New Roman" w:hAnsi="Times New Roman" w:cs="Times New Roman"/>
                <w:b/>
                <w:bCs/>
                <w:color w:val="000000"/>
                <w:sz w:val="24"/>
                <w:szCs w:val="24"/>
                <w:lang w:val="lv-LV" w:eastAsia="ar-SA"/>
              </w:rPr>
            </w:pPr>
            <w:r w:rsidRPr="00781FDF">
              <w:rPr>
                <w:rFonts w:ascii="Times New Roman" w:hAnsi="Times New Roman" w:cs="Times New Roman"/>
                <w:b/>
                <w:bCs/>
                <w:color w:val="000000"/>
                <w:sz w:val="24"/>
                <w:szCs w:val="24"/>
                <w:lang w:val="lv-LV" w:eastAsia="ar-SA"/>
              </w:rPr>
              <w:t xml:space="preserve">Līgumcena </w:t>
            </w:r>
            <w:r w:rsidR="00CD000F">
              <w:rPr>
                <w:rFonts w:ascii="Times New Roman" w:hAnsi="Times New Roman" w:cs="Times New Roman"/>
                <w:b/>
                <w:bCs/>
                <w:color w:val="000000"/>
                <w:sz w:val="24"/>
                <w:szCs w:val="24"/>
                <w:lang w:val="lv-LV" w:eastAsia="ar-SA"/>
              </w:rPr>
              <w:t xml:space="preserve">četriem </w:t>
            </w:r>
            <w:r w:rsidRPr="00781FDF">
              <w:rPr>
                <w:rFonts w:ascii="Times New Roman" w:hAnsi="Times New Roman" w:cs="Times New Roman"/>
                <w:b/>
                <w:bCs/>
                <w:color w:val="000000"/>
                <w:sz w:val="24"/>
                <w:szCs w:val="24"/>
                <w:lang w:val="lv-LV" w:eastAsia="ar-SA"/>
              </w:rPr>
              <w:t xml:space="preserve"> gadiem bez PVN, </w:t>
            </w:r>
            <w:r w:rsidRPr="00781FDF">
              <w:rPr>
                <w:rFonts w:ascii="Times New Roman" w:hAnsi="Times New Roman" w:cs="Times New Roman"/>
                <w:b/>
                <w:bCs/>
                <w:i/>
                <w:color w:val="000000"/>
                <w:sz w:val="24"/>
                <w:szCs w:val="24"/>
                <w:lang w:val="lv-LV" w:eastAsia="ar-SA"/>
              </w:rPr>
              <w:t xml:space="preserve">euro </w:t>
            </w:r>
            <w:r w:rsidRPr="00781FDF">
              <w:rPr>
                <w:rFonts w:ascii="Times New Roman" w:hAnsi="Times New Roman" w:cs="Times New Roman"/>
                <w:b/>
                <w:bCs/>
                <w:iCs/>
                <w:color w:val="000000"/>
                <w:sz w:val="24"/>
                <w:szCs w:val="24"/>
                <w:lang w:val="lv-LV" w:eastAsia="ar-SA"/>
              </w:rPr>
              <w:t>(</w:t>
            </w:r>
            <w:r w:rsidRPr="00781FDF">
              <w:rPr>
                <w:rFonts w:ascii="Times New Roman" w:hAnsi="Times New Roman" w:cs="Times New Roman"/>
                <w:bCs/>
                <w:iCs/>
                <w:color w:val="000000"/>
                <w:sz w:val="24"/>
                <w:szCs w:val="24"/>
                <w:lang w:val="lv-LV" w:eastAsia="ar-SA"/>
              </w:rPr>
              <w:t>D*</w:t>
            </w:r>
            <w:r w:rsidR="009353DA">
              <w:rPr>
                <w:rFonts w:ascii="Times New Roman" w:hAnsi="Times New Roman" w:cs="Times New Roman"/>
                <w:bCs/>
                <w:iCs/>
                <w:color w:val="000000"/>
                <w:sz w:val="24"/>
                <w:szCs w:val="24"/>
                <w:lang w:val="lv-LV" w:eastAsia="ar-SA"/>
              </w:rPr>
              <w:t>704</w:t>
            </w:r>
            <w:r w:rsidRPr="00781FDF">
              <w:rPr>
                <w:rFonts w:ascii="Times New Roman" w:hAnsi="Times New Roman" w:cs="Times New Roman"/>
                <w:bCs/>
                <w:iCs/>
                <w:color w:val="000000"/>
                <w:sz w:val="24"/>
                <w:szCs w:val="24"/>
                <w:lang w:val="lv-LV" w:eastAsia="ar-SA"/>
              </w:rPr>
              <w:t>)</w:t>
            </w:r>
          </w:p>
        </w:tc>
        <w:tc>
          <w:tcPr>
            <w:tcW w:w="2410" w:type="dxa"/>
            <w:vAlign w:val="center"/>
          </w:tcPr>
          <w:p w14:paraId="163DAC8F"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18857464" w14:textId="77777777" w:rsidTr="002C14C0">
        <w:tc>
          <w:tcPr>
            <w:tcW w:w="7481" w:type="dxa"/>
            <w:gridSpan w:val="3"/>
          </w:tcPr>
          <w:p w14:paraId="5E1E1EBC" w14:textId="77777777"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21% PVN, </w:t>
            </w:r>
            <w:r w:rsidRPr="00781FDF">
              <w:rPr>
                <w:rFonts w:ascii="Times New Roman" w:hAnsi="Times New Roman" w:cs="Times New Roman"/>
                <w:bCs/>
                <w:i/>
                <w:color w:val="000000"/>
                <w:sz w:val="24"/>
                <w:szCs w:val="24"/>
                <w:lang w:val="lv-LV" w:eastAsia="ar-SA"/>
              </w:rPr>
              <w:t>euro</w:t>
            </w:r>
            <w:r w:rsidRPr="00781FDF">
              <w:rPr>
                <w:rFonts w:ascii="Times New Roman" w:hAnsi="Times New Roman" w:cs="Times New Roman"/>
                <w:bCs/>
                <w:color w:val="000000"/>
                <w:sz w:val="24"/>
                <w:szCs w:val="24"/>
                <w:lang w:val="lv-LV" w:eastAsia="ar-SA"/>
              </w:rPr>
              <w:t xml:space="preserve"> </w:t>
            </w:r>
          </w:p>
        </w:tc>
        <w:tc>
          <w:tcPr>
            <w:tcW w:w="2410" w:type="dxa"/>
            <w:vAlign w:val="center"/>
          </w:tcPr>
          <w:p w14:paraId="448E0C94"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r w:rsidR="001029BA" w:rsidRPr="00781FDF" w14:paraId="4620730C" w14:textId="77777777" w:rsidTr="002C14C0">
        <w:tc>
          <w:tcPr>
            <w:tcW w:w="7481" w:type="dxa"/>
            <w:gridSpan w:val="3"/>
          </w:tcPr>
          <w:p w14:paraId="52CEE603" w14:textId="77AC1EF5" w:rsidR="001029BA" w:rsidRPr="00781FDF" w:rsidRDefault="001029BA" w:rsidP="002C14C0">
            <w:pPr>
              <w:suppressAutoHyphens/>
              <w:spacing w:after="0" w:line="240" w:lineRule="auto"/>
              <w:jc w:val="right"/>
              <w:rPr>
                <w:rFonts w:ascii="Times New Roman" w:hAnsi="Times New Roman" w:cs="Times New Roman"/>
                <w:bCs/>
                <w:color w:val="000000"/>
                <w:sz w:val="24"/>
                <w:szCs w:val="24"/>
                <w:lang w:val="lv-LV" w:eastAsia="ar-SA"/>
              </w:rPr>
            </w:pPr>
            <w:r w:rsidRPr="00781FDF">
              <w:rPr>
                <w:rFonts w:ascii="Times New Roman" w:hAnsi="Times New Roman" w:cs="Times New Roman"/>
                <w:bCs/>
                <w:color w:val="000000"/>
                <w:sz w:val="24"/>
                <w:szCs w:val="24"/>
                <w:lang w:val="lv-LV" w:eastAsia="ar-SA"/>
              </w:rPr>
              <w:t xml:space="preserve">Līgumcena </w:t>
            </w:r>
            <w:r w:rsidR="00E96E7E">
              <w:rPr>
                <w:rFonts w:ascii="Times New Roman" w:hAnsi="Times New Roman" w:cs="Times New Roman"/>
                <w:bCs/>
                <w:color w:val="000000"/>
                <w:sz w:val="24"/>
                <w:szCs w:val="24"/>
                <w:lang w:val="lv-LV" w:eastAsia="ar-SA"/>
              </w:rPr>
              <w:t>četriem</w:t>
            </w:r>
            <w:r w:rsidRPr="00781FDF">
              <w:rPr>
                <w:rFonts w:ascii="Times New Roman" w:hAnsi="Times New Roman" w:cs="Times New Roman"/>
                <w:bCs/>
                <w:color w:val="000000"/>
                <w:sz w:val="24"/>
                <w:szCs w:val="24"/>
                <w:lang w:val="lv-LV" w:eastAsia="ar-SA"/>
              </w:rPr>
              <w:t xml:space="preserve"> gadiem ar PVN, </w:t>
            </w:r>
            <w:r w:rsidRPr="00781FDF">
              <w:rPr>
                <w:rFonts w:ascii="Times New Roman" w:hAnsi="Times New Roman" w:cs="Times New Roman"/>
                <w:bCs/>
                <w:i/>
                <w:color w:val="000000"/>
                <w:sz w:val="24"/>
                <w:szCs w:val="24"/>
                <w:lang w:val="lv-LV" w:eastAsia="ar-SA"/>
              </w:rPr>
              <w:t>euro</w:t>
            </w:r>
          </w:p>
        </w:tc>
        <w:tc>
          <w:tcPr>
            <w:tcW w:w="2410" w:type="dxa"/>
            <w:vAlign w:val="center"/>
          </w:tcPr>
          <w:p w14:paraId="665AD814" w14:textId="77777777" w:rsidR="001029BA" w:rsidRPr="00781FDF" w:rsidRDefault="001029BA" w:rsidP="002C14C0">
            <w:pPr>
              <w:suppressAutoHyphens/>
              <w:spacing w:after="0" w:line="240" w:lineRule="auto"/>
              <w:jc w:val="center"/>
              <w:rPr>
                <w:rFonts w:ascii="Times New Roman" w:hAnsi="Times New Roman" w:cs="Times New Roman"/>
                <w:bCs/>
                <w:color w:val="000000"/>
                <w:sz w:val="24"/>
                <w:szCs w:val="24"/>
                <w:lang w:val="lv-LV" w:eastAsia="ar-SA"/>
              </w:rPr>
            </w:pPr>
          </w:p>
        </w:tc>
      </w:tr>
    </w:tbl>
    <w:p w14:paraId="65EA6FE5" w14:textId="77777777" w:rsidR="001029BA" w:rsidRPr="00781FDF" w:rsidRDefault="001029BA" w:rsidP="001029BA">
      <w:pPr>
        <w:spacing w:line="240" w:lineRule="auto"/>
        <w:rPr>
          <w:rFonts w:ascii="Times New Roman" w:eastAsia="Calibri" w:hAnsi="Times New Roman" w:cs="Times New Roman"/>
          <w:color w:val="000000"/>
          <w:sz w:val="24"/>
          <w:szCs w:val="24"/>
          <w:lang w:val="lv-LV"/>
        </w:rPr>
      </w:pPr>
    </w:p>
    <w:p w14:paraId="6DD38A8A" w14:textId="77777777" w:rsidR="001029BA" w:rsidRPr="00781FDF" w:rsidRDefault="001029BA" w:rsidP="001029BA">
      <w:pPr>
        <w:spacing w:line="240" w:lineRule="auto"/>
        <w:rPr>
          <w:rFonts w:ascii="Times New Roman" w:hAnsi="Times New Roman" w:cs="Times New Roman"/>
          <w:sz w:val="24"/>
          <w:szCs w:val="24"/>
          <w:u w:val="single"/>
          <w:lang w:val="lv-LV"/>
        </w:rPr>
      </w:pPr>
    </w:p>
    <w:p w14:paraId="6776D4FB" w14:textId="77777777" w:rsidR="001029BA" w:rsidRPr="00781FDF" w:rsidRDefault="001029BA" w:rsidP="001029BA">
      <w:pPr>
        <w:spacing w:line="240" w:lineRule="auto"/>
        <w:rPr>
          <w:rFonts w:ascii="Times New Roman" w:hAnsi="Times New Roman" w:cs="Times New Roman"/>
          <w:sz w:val="24"/>
          <w:szCs w:val="24"/>
          <w:lang w:val="lv-LV" w:eastAsia="lv-LV"/>
        </w:rPr>
      </w:pPr>
      <w:r w:rsidRPr="00781FDF">
        <w:rPr>
          <w:rFonts w:ascii="Times New Roman" w:hAnsi="Times New Roman" w:cs="Times New Roman"/>
          <w:sz w:val="24"/>
          <w:szCs w:val="24"/>
          <w:lang w:val="lv-LV" w:eastAsia="lv-LV"/>
        </w:rPr>
        <w:t>/Pretendenta, vai tā pilnvarotās personas amats, paraksts, paraksta atšifrējums/</w:t>
      </w:r>
    </w:p>
    <w:p w14:paraId="54D57CF8" w14:textId="77777777" w:rsidR="001029BA" w:rsidRPr="00781FDF" w:rsidRDefault="001029BA" w:rsidP="001029BA">
      <w:pPr>
        <w:spacing w:line="240" w:lineRule="auto"/>
        <w:rPr>
          <w:rFonts w:ascii="Times New Roman" w:hAnsi="Times New Roman" w:cs="Times New Roman"/>
          <w:sz w:val="24"/>
          <w:szCs w:val="24"/>
          <w:lang w:val="lv-LV"/>
        </w:rPr>
      </w:pPr>
      <w:r w:rsidRPr="00781FDF">
        <w:rPr>
          <w:rFonts w:ascii="Times New Roman" w:hAnsi="Times New Roman" w:cs="Times New Roman"/>
          <w:sz w:val="24"/>
          <w:szCs w:val="24"/>
          <w:lang w:val="lv-LV"/>
        </w:rPr>
        <w:t>/Datums/</w:t>
      </w:r>
    </w:p>
    <w:p w14:paraId="1D28237E"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27E653BE"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4A2777FD"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67330830"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2BCE0D21" w14:textId="77777777" w:rsidR="001029BA" w:rsidRPr="00781FDF" w:rsidRDefault="001029BA" w:rsidP="001029BA">
      <w:pPr>
        <w:suppressAutoHyphens/>
        <w:autoSpaceDN w:val="0"/>
        <w:spacing w:after="0" w:line="240" w:lineRule="auto"/>
        <w:ind w:hanging="540"/>
        <w:textAlignment w:val="baseline"/>
        <w:rPr>
          <w:rFonts w:ascii="Times New Roman" w:eastAsia="Calibri" w:hAnsi="Times New Roman" w:cs="Times New Roman"/>
          <w:sz w:val="24"/>
          <w:szCs w:val="24"/>
          <w:lang w:val="lv-LV"/>
        </w:rPr>
      </w:pPr>
    </w:p>
    <w:p w14:paraId="1ADA6FDA" w14:textId="77777777" w:rsidR="001029BA" w:rsidRPr="00781FDF" w:rsidRDefault="001029BA" w:rsidP="001029BA">
      <w:pPr>
        <w:tabs>
          <w:tab w:val="left" w:pos="1875"/>
        </w:tabs>
        <w:suppressAutoHyphens/>
        <w:autoSpaceDN w:val="0"/>
        <w:spacing w:after="0"/>
        <w:textAlignment w:val="baseline"/>
        <w:rPr>
          <w:rFonts w:ascii="Times New Roman" w:eastAsia="Calibri" w:hAnsi="Times New Roman" w:cs="Times New Roman"/>
          <w:sz w:val="24"/>
          <w:szCs w:val="24"/>
          <w:lang w:val="lv-LV"/>
        </w:rPr>
      </w:pPr>
    </w:p>
    <w:p w14:paraId="4901AEE6" w14:textId="77777777" w:rsidR="001029BA" w:rsidRPr="00781FDF" w:rsidRDefault="001029BA" w:rsidP="001029BA">
      <w:pPr>
        <w:tabs>
          <w:tab w:val="left" w:pos="720"/>
        </w:tabs>
        <w:suppressAutoHyphens/>
        <w:spacing w:after="0" w:line="240" w:lineRule="auto"/>
        <w:jc w:val="center"/>
        <w:outlineLvl w:val="0"/>
        <w:rPr>
          <w:rFonts w:ascii="Times New Roman" w:eastAsia="Times New Roman" w:hAnsi="Times New Roman" w:cs="Times New Roman"/>
          <w:b/>
          <w:bCs/>
          <w:caps/>
          <w:sz w:val="24"/>
          <w:szCs w:val="24"/>
          <w:lang w:val="lv-LV" w:eastAsia="ar-SA"/>
        </w:rPr>
      </w:pPr>
    </w:p>
    <w:p w14:paraId="609F89F1" w14:textId="77777777" w:rsidR="001029BA" w:rsidRPr="00781FDF" w:rsidRDefault="001029BA" w:rsidP="001029BA">
      <w:pPr>
        <w:widowControl w:val="0"/>
        <w:suppressAutoHyphens/>
        <w:overflowPunct w:val="0"/>
        <w:autoSpaceDE w:val="0"/>
        <w:autoSpaceDN w:val="0"/>
        <w:spacing w:after="0" w:line="240" w:lineRule="auto"/>
        <w:jc w:val="right"/>
        <w:textAlignment w:val="baseline"/>
        <w:rPr>
          <w:rFonts w:ascii="Times New Roman" w:eastAsia="Calibri" w:hAnsi="Times New Roman" w:cs="Times New Roman"/>
          <w:b/>
          <w:sz w:val="24"/>
          <w:szCs w:val="24"/>
          <w:lang w:val="lv-LV" w:eastAsia="lv-LV"/>
        </w:rPr>
      </w:pPr>
    </w:p>
    <w:p w14:paraId="637BBAF7" w14:textId="77777777" w:rsidR="001029BA" w:rsidRPr="00781FDF" w:rsidRDefault="001029BA" w:rsidP="001029BA">
      <w:pPr>
        <w:widowControl w:val="0"/>
        <w:suppressAutoHyphens/>
        <w:overflowPunct w:val="0"/>
        <w:autoSpaceDE w:val="0"/>
        <w:autoSpaceDN w:val="0"/>
        <w:spacing w:after="0" w:line="240" w:lineRule="auto"/>
        <w:jc w:val="right"/>
        <w:textAlignment w:val="baseline"/>
        <w:rPr>
          <w:rFonts w:ascii="Times New Roman" w:eastAsia="Calibri" w:hAnsi="Times New Roman" w:cs="Times New Roman"/>
          <w:b/>
          <w:sz w:val="24"/>
          <w:szCs w:val="24"/>
          <w:lang w:val="lv-LV" w:eastAsia="lv-LV"/>
        </w:rPr>
      </w:pPr>
    </w:p>
    <w:p w14:paraId="1CC07C76" w14:textId="77777777" w:rsidR="001029BA" w:rsidRPr="00781FDF" w:rsidRDefault="001029BA" w:rsidP="001029BA">
      <w:pPr>
        <w:pageBreakBefore/>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b/>
          <w:kern w:val="3"/>
          <w:sz w:val="24"/>
          <w:szCs w:val="24"/>
          <w:lang w:val="lv-LV" w:eastAsia="lv-LV"/>
        </w:rPr>
        <w:lastRenderedPageBreak/>
        <w:t>Finanšu piedāvājuma pielikums Nr.1</w:t>
      </w:r>
    </w:p>
    <w:p w14:paraId="1F736F78" w14:textId="77777777" w:rsidR="001029BA" w:rsidRPr="00781FDF" w:rsidRDefault="001029BA" w:rsidP="001029BA">
      <w:pPr>
        <w:spacing w:after="120"/>
        <w:ind w:right="-22"/>
        <w:jc w:val="center"/>
        <w:rPr>
          <w:rFonts w:ascii="Times New Roman" w:hAnsi="Times New Roman" w:cs="Times New Roman"/>
          <w:sz w:val="24"/>
          <w:szCs w:val="24"/>
          <w:lang w:val="lv-LV"/>
        </w:rPr>
      </w:pPr>
    </w:p>
    <w:p w14:paraId="2A8815B4" w14:textId="77777777" w:rsidR="001029BA" w:rsidRPr="00781FDF" w:rsidRDefault="001029BA" w:rsidP="001029BA">
      <w:pPr>
        <w:spacing w:after="12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APRĒĶINS</w:t>
      </w:r>
    </w:p>
    <w:p w14:paraId="41B55C54" w14:textId="77777777" w:rsidR="001029BA" w:rsidRPr="00781FDF" w:rsidRDefault="001029BA" w:rsidP="001029BA">
      <w:pPr>
        <w:spacing w:after="12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(vienas ēdienreizes vienai personai cena, attiecināmās izmaksas) </w:t>
      </w:r>
    </w:p>
    <w:p w14:paraId="65A3D65C" w14:textId="77777777" w:rsidR="001029BA" w:rsidRPr="00781FDF" w:rsidRDefault="001029BA" w:rsidP="001029BA">
      <w:pPr>
        <w:spacing w:after="0" w:line="240" w:lineRule="auto"/>
        <w:ind w:right="180" w:firstLine="540"/>
        <w:jc w:val="both"/>
        <w:rPr>
          <w:rFonts w:ascii="Times New Roman" w:hAnsi="Times New Roman" w:cs="Times New Roman"/>
          <w:b/>
          <w:color w:val="000000"/>
          <w:sz w:val="24"/>
          <w:szCs w:val="24"/>
          <w:lang w:val="lv-LV" w:eastAsia="lv-LV"/>
        </w:rPr>
      </w:pPr>
      <w:r w:rsidRPr="00781FDF">
        <w:rPr>
          <w:rFonts w:ascii="Times New Roman" w:eastAsia="Calibri" w:hAnsi="Times New Roman" w:cs="Times New Roman"/>
          <w:b/>
          <w:sz w:val="24"/>
          <w:szCs w:val="24"/>
          <w:lang w:val="lv-LV" w:eastAsia="ar-SA"/>
        </w:rPr>
        <w:t xml:space="preserve">2.daļa – </w:t>
      </w:r>
      <w:r w:rsidRPr="00781FDF">
        <w:rPr>
          <w:rFonts w:ascii="Times New Roman" w:hAnsi="Times New Roman" w:cs="Times New Roman"/>
          <w:b/>
          <w:sz w:val="24"/>
          <w:szCs w:val="24"/>
          <w:lang w:val="lv-LV"/>
        </w:rPr>
        <w:t>Ēd</w:t>
      </w:r>
      <w:r w:rsidRPr="00781FDF">
        <w:rPr>
          <w:rFonts w:ascii="Times New Roman" w:hAnsi="Times New Roman" w:cs="Times New Roman"/>
          <w:b/>
          <w:spacing w:val="1"/>
          <w:sz w:val="24"/>
          <w:szCs w:val="24"/>
          <w:lang w:val="lv-LV"/>
        </w:rPr>
        <w:t>i</w:t>
      </w:r>
      <w:r w:rsidRPr="00781FDF">
        <w:rPr>
          <w:rFonts w:ascii="Times New Roman" w:hAnsi="Times New Roman" w:cs="Times New Roman"/>
          <w:b/>
          <w:sz w:val="24"/>
          <w:szCs w:val="24"/>
          <w:lang w:val="lv-LV"/>
        </w:rPr>
        <w:t>n</w:t>
      </w:r>
      <w:r w:rsidRPr="00781FDF">
        <w:rPr>
          <w:rFonts w:ascii="Times New Roman" w:hAnsi="Times New Roman" w:cs="Times New Roman"/>
          <w:b/>
          <w:spacing w:val="1"/>
          <w:sz w:val="24"/>
          <w:szCs w:val="24"/>
          <w:lang w:val="lv-LV"/>
        </w:rPr>
        <w:t>ā</w:t>
      </w:r>
      <w:r w:rsidRPr="00781FDF">
        <w:rPr>
          <w:rFonts w:ascii="Times New Roman" w:hAnsi="Times New Roman" w:cs="Times New Roman"/>
          <w:b/>
          <w:sz w:val="24"/>
          <w:szCs w:val="24"/>
          <w:lang w:val="lv-LV"/>
        </w:rPr>
        <w:t>šan</w:t>
      </w:r>
      <w:r w:rsidRPr="00781FDF">
        <w:rPr>
          <w:rFonts w:ascii="Times New Roman" w:hAnsi="Times New Roman" w:cs="Times New Roman"/>
          <w:b/>
          <w:spacing w:val="-1"/>
          <w:sz w:val="24"/>
          <w:szCs w:val="24"/>
          <w:lang w:val="lv-LV"/>
        </w:rPr>
        <w:t>a</w:t>
      </w:r>
      <w:r w:rsidRPr="00781FDF">
        <w:rPr>
          <w:rFonts w:ascii="Times New Roman" w:hAnsi="Times New Roman" w:cs="Times New Roman"/>
          <w:b/>
          <w:sz w:val="24"/>
          <w:szCs w:val="24"/>
          <w:lang w:val="lv-LV"/>
        </w:rPr>
        <w:t>s p</w:t>
      </w:r>
      <w:r w:rsidRPr="00781FDF">
        <w:rPr>
          <w:rFonts w:ascii="Times New Roman" w:hAnsi="Times New Roman" w:cs="Times New Roman"/>
          <w:b/>
          <w:spacing w:val="1"/>
          <w:sz w:val="24"/>
          <w:szCs w:val="24"/>
          <w:lang w:val="lv-LV"/>
        </w:rPr>
        <w:t>a</w:t>
      </w:r>
      <w:r w:rsidRPr="00781FDF">
        <w:rPr>
          <w:rFonts w:ascii="Times New Roman" w:hAnsi="Times New Roman" w:cs="Times New Roman"/>
          <w:b/>
          <w:spacing w:val="-1"/>
          <w:sz w:val="24"/>
          <w:szCs w:val="24"/>
          <w:lang w:val="lv-LV"/>
        </w:rPr>
        <w:t>k</w:t>
      </w:r>
      <w:r w:rsidRPr="00781FDF">
        <w:rPr>
          <w:rFonts w:ascii="Times New Roman" w:hAnsi="Times New Roman" w:cs="Times New Roman"/>
          <w:b/>
          <w:sz w:val="24"/>
          <w:szCs w:val="24"/>
          <w:lang w:val="lv-LV"/>
        </w:rPr>
        <w:t>a</w:t>
      </w:r>
      <w:r w:rsidRPr="00781FDF">
        <w:rPr>
          <w:rFonts w:ascii="Times New Roman" w:hAnsi="Times New Roman" w:cs="Times New Roman"/>
          <w:b/>
          <w:spacing w:val="1"/>
          <w:sz w:val="24"/>
          <w:szCs w:val="24"/>
          <w:lang w:val="lv-LV"/>
        </w:rPr>
        <w:t>l</w:t>
      </w:r>
      <w:r w:rsidRPr="00781FDF">
        <w:rPr>
          <w:rFonts w:ascii="Times New Roman" w:hAnsi="Times New Roman" w:cs="Times New Roman"/>
          <w:b/>
          <w:sz w:val="24"/>
          <w:szCs w:val="24"/>
          <w:lang w:val="lv-LV"/>
        </w:rPr>
        <w:t>p</w:t>
      </w:r>
      <w:r w:rsidRPr="00781FDF">
        <w:rPr>
          <w:rFonts w:ascii="Times New Roman" w:hAnsi="Times New Roman" w:cs="Times New Roman"/>
          <w:b/>
          <w:spacing w:val="-1"/>
          <w:sz w:val="24"/>
          <w:szCs w:val="24"/>
          <w:lang w:val="lv-LV"/>
        </w:rPr>
        <w:t>o</w:t>
      </w:r>
      <w:r w:rsidRPr="00781FDF">
        <w:rPr>
          <w:rFonts w:ascii="Times New Roman" w:hAnsi="Times New Roman" w:cs="Times New Roman"/>
          <w:b/>
          <w:sz w:val="24"/>
          <w:szCs w:val="24"/>
          <w:lang w:val="lv-LV"/>
        </w:rPr>
        <w:t>j</w:t>
      </w:r>
      <w:r w:rsidRPr="00781FDF">
        <w:rPr>
          <w:rFonts w:ascii="Times New Roman" w:hAnsi="Times New Roman" w:cs="Times New Roman"/>
          <w:b/>
          <w:spacing w:val="1"/>
          <w:sz w:val="24"/>
          <w:szCs w:val="24"/>
          <w:lang w:val="lv-LV"/>
        </w:rPr>
        <w:t>u</w:t>
      </w:r>
      <w:r w:rsidRPr="00781FDF">
        <w:rPr>
          <w:rFonts w:ascii="Times New Roman" w:hAnsi="Times New Roman" w:cs="Times New Roman"/>
          <w:b/>
          <w:spacing w:val="-2"/>
          <w:sz w:val="24"/>
          <w:szCs w:val="24"/>
          <w:lang w:val="lv-LV"/>
        </w:rPr>
        <w:t>m</w:t>
      </w:r>
      <w:r w:rsidRPr="00781FDF">
        <w:rPr>
          <w:rFonts w:ascii="Times New Roman" w:hAnsi="Times New Roman" w:cs="Times New Roman"/>
          <w:b/>
          <w:sz w:val="24"/>
          <w:szCs w:val="24"/>
          <w:lang w:val="lv-LV"/>
        </w:rPr>
        <w:t>u s</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iegša</w:t>
      </w:r>
      <w:r w:rsidRPr="00781FDF">
        <w:rPr>
          <w:rFonts w:ascii="Times New Roman" w:hAnsi="Times New Roman" w:cs="Times New Roman"/>
          <w:b/>
          <w:spacing w:val="1"/>
          <w:sz w:val="24"/>
          <w:szCs w:val="24"/>
          <w:lang w:val="lv-LV"/>
        </w:rPr>
        <w:t>n</w:t>
      </w:r>
      <w:r w:rsidRPr="00781FDF">
        <w:rPr>
          <w:rFonts w:ascii="Times New Roman" w:hAnsi="Times New Roman" w:cs="Times New Roman"/>
          <w:b/>
          <w:sz w:val="24"/>
          <w:szCs w:val="24"/>
          <w:lang w:val="lv-LV"/>
        </w:rPr>
        <w:t xml:space="preserve">a </w:t>
      </w:r>
      <w:r w:rsidRPr="00781FDF">
        <w:rPr>
          <w:rFonts w:ascii="Times New Roman" w:hAnsi="Times New Roman" w:cs="Times New Roman"/>
          <w:b/>
          <w:spacing w:val="1"/>
          <w:sz w:val="24"/>
          <w:szCs w:val="24"/>
          <w:lang w:val="lv-LV"/>
        </w:rPr>
        <w:t xml:space="preserve">Piltenes vidusskolā un </w:t>
      </w:r>
      <w:r w:rsidRPr="00781FDF">
        <w:rPr>
          <w:rFonts w:ascii="Times New Roman" w:hAnsi="Times New Roman" w:cs="Times New Roman"/>
          <w:b/>
          <w:bCs/>
          <w:spacing w:val="4"/>
          <w:sz w:val="24"/>
          <w:szCs w:val="24"/>
          <w:lang w:val="lv-LV"/>
        </w:rPr>
        <w:t>Piltenes pirmskolas izglītības iestādē „Taurenītis”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2916"/>
        <w:gridCol w:w="1550"/>
        <w:gridCol w:w="1550"/>
        <w:gridCol w:w="1537"/>
        <w:gridCol w:w="1537"/>
      </w:tblGrid>
      <w:tr w:rsidR="001029BA" w:rsidRPr="00781FDF" w14:paraId="44A870C7" w14:textId="77777777" w:rsidTr="002C14C0">
        <w:trPr>
          <w:trHeight w:val="300"/>
          <w:jc w:val="center"/>
        </w:trPr>
        <w:tc>
          <w:tcPr>
            <w:tcW w:w="544" w:type="dxa"/>
            <w:vMerge w:val="restart"/>
            <w:shd w:val="clear" w:color="auto" w:fill="D9D9D9" w:themeFill="background1" w:themeFillShade="D9"/>
            <w:vAlign w:val="center"/>
          </w:tcPr>
          <w:p w14:paraId="59636B13"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Nr.</w:t>
            </w:r>
          </w:p>
          <w:p w14:paraId="560FA812"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p.</w:t>
            </w:r>
          </w:p>
          <w:p w14:paraId="31AF9128"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k.</w:t>
            </w:r>
          </w:p>
        </w:tc>
        <w:tc>
          <w:tcPr>
            <w:tcW w:w="2916" w:type="dxa"/>
            <w:vMerge w:val="restart"/>
            <w:shd w:val="clear" w:color="auto" w:fill="D9D9D9" w:themeFill="background1" w:themeFillShade="D9"/>
            <w:vAlign w:val="center"/>
          </w:tcPr>
          <w:p w14:paraId="37608479" w14:textId="77777777" w:rsidR="001029BA" w:rsidRPr="00781FDF" w:rsidRDefault="001029BA" w:rsidP="002C14C0">
            <w:pPr>
              <w:spacing w:after="0"/>
              <w:ind w:right="-22"/>
              <w:jc w:val="center"/>
              <w:rPr>
                <w:rFonts w:ascii="Times New Roman" w:hAnsi="Times New Roman" w:cs="Times New Roman"/>
                <w:lang w:val="lv-LV"/>
              </w:rPr>
            </w:pPr>
            <w:r w:rsidRPr="00781FDF">
              <w:rPr>
                <w:rFonts w:ascii="Times New Roman" w:hAnsi="Times New Roman" w:cs="Times New Roman"/>
                <w:lang w:val="lv-LV"/>
              </w:rPr>
              <w:t>Izmaksu pozīcija</w:t>
            </w:r>
          </w:p>
        </w:tc>
        <w:tc>
          <w:tcPr>
            <w:tcW w:w="6174" w:type="dxa"/>
            <w:gridSpan w:val="4"/>
            <w:shd w:val="clear" w:color="auto" w:fill="D9D9D9" w:themeFill="background1" w:themeFillShade="D9"/>
            <w:vAlign w:val="center"/>
          </w:tcPr>
          <w:p w14:paraId="0CC6E0BD" w14:textId="77777777" w:rsidR="001029BA" w:rsidRPr="00781FDF" w:rsidRDefault="001029BA" w:rsidP="002C14C0">
            <w:pPr>
              <w:spacing w:after="0" w:line="240" w:lineRule="auto"/>
              <w:jc w:val="center"/>
              <w:rPr>
                <w:rFonts w:ascii="Times New Roman" w:hAnsi="Times New Roman" w:cs="Times New Roman"/>
                <w:lang w:val="lv-LV"/>
              </w:rPr>
            </w:pPr>
            <w:r w:rsidRPr="00781FDF">
              <w:rPr>
                <w:rFonts w:ascii="Times New Roman" w:hAnsi="Times New Roman" w:cs="Times New Roman"/>
                <w:lang w:val="lv-LV"/>
              </w:rPr>
              <w:t>Attiecināmās izmaksas EUR (bez</w:t>
            </w:r>
            <w:r w:rsidRPr="00781FDF">
              <w:rPr>
                <w:rFonts w:ascii="Times New Roman" w:hAnsi="Times New Roman" w:cs="Times New Roman"/>
                <w:color w:val="FF0000"/>
                <w:lang w:val="lv-LV"/>
              </w:rPr>
              <w:t xml:space="preserve"> </w:t>
            </w:r>
            <w:r w:rsidRPr="00781FDF">
              <w:rPr>
                <w:rFonts w:ascii="Times New Roman" w:hAnsi="Times New Roman" w:cs="Times New Roman"/>
                <w:lang w:val="lv-LV"/>
              </w:rPr>
              <w:t>PVN)</w:t>
            </w:r>
          </w:p>
        </w:tc>
      </w:tr>
      <w:tr w:rsidR="001029BA" w:rsidRPr="00781FDF" w14:paraId="0FC75420" w14:textId="77777777" w:rsidTr="002C14C0">
        <w:trPr>
          <w:trHeight w:val="272"/>
          <w:jc w:val="center"/>
        </w:trPr>
        <w:tc>
          <w:tcPr>
            <w:tcW w:w="544" w:type="dxa"/>
            <w:vMerge/>
            <w:shd w:val="clear" w:color="auto" w:fill="D9D9D9" w:themeFill="background1" w:themeFillShade="D9"/>
            <w:vAlign w:val="center"/>
          </w:tcPr>
          <w:p w14:paraId="0CFB4C07" w14:textId="77777777" w:rsidR="001029BA" w:rsidRPr="00781FDF" w:rsidRDefault="001029BA" w:rsidP="002C14C0">
            <w:pPr>
              <w:spacing w:after="0"/>
              <w:ind w:right="-22"/>
              <w:jc w:val="center"/>
              <w:rPr>
                <w:rFonts w:ascii="Times New Roman" w:hAnsi="Times New Roman" w:cs="Times New Roman"/>
                <w:lang w:val="lv-LV"/>
              </w:rPr>
            </w:pPr>
          </w:p>
        </w:tc>
        <w:tc>
          <w:tcPr>
            <w:tcW w:w="2916" w:type="dxa"/>
            <w:vMerge/>
            <w:shd w:val="clear" w:color="auto" w:fill="D9D9D9" w:themeFill="background1" w:themeFillShade="D9"/>
            <w:vAlign w:val="center"/>
          </w:tcPr>
          <w:p w14:paraId="1FA051D5" w14:textId="77777777" w:rsidR="001029BA" w:rsidRPr="00781FDF" w:rsidRDefault="001029BA" w:rsidP="002C14C0">
            <w:pPr>
              <w:spacing w:after="0"/>
              <w:ind w:right="-22"/>
              <w:jc w:val="center"/>
              <w:rPr>
                <w:rFonts w:ascii="Times New Roman" w:hAnsi="Times New Roman" w:cs="Times New Roman"/>
                <w:lang w:val="lv-LV"/>
              </w:rPr>
            </w:pPr>
          </w:p>
        </w:tc>
        <w:tc>
          <w:tcPr>
            <w:tcW w:w="3100" w:type="dxa"/>
            <w:gridSpan w:val="2"/>
            <w:shd w:val="clear" w:color="auto" w:fill="D9D9D9" w:themeFill="background1" w:themeFillShade="D9"/>
            <w:vAlign w:val="center"/>
          </w:tcPr>
          <w:p w14:paraId="64700F13" w14:textId="77777777" w:rsidR="001029BA" w:rsidRPr="00781FDF" w:rsidRDefault="001029BA" w:rsidP="002C14C0">
            <w:pPr>
              <w:spacing w:after="0"/>
              <w:ind w:right="-22"/>
              <w:jc w:val="center"/>
              <w:rPr>
                <w:rFonts w:ascii="Times New Roman" w:hAnsi="Times New Roman" w:cs="Times New Roman"/>
                <w:bCs/>
                <w:color w:val="000000"/>
                <w:lang w:val="lv-LV" w:eastAsia="ar-SA"/>
              </w:rPr>
            </w:pPr>
            <w:r w:rsidRPr="00781FDF">
              <w:rPr>
                <w:rFonts w:ascii="Times New Roman" w:hAnsi="Times New Roman" w:cs="Times New Roman"/>
                <w:bCs/>
                <w:color w:val="000000"/>
                <w:lang w:val="lv-LV" w:eastAsia="ar-SA"/>
              </w:rPr>
              <w:t>PII “Taurenītis”</w:t>
            </w:r>
          </w:p>
        </w:tc>
        <w:tc>
          <w:tcPr>
            <w:tcW w:w="3074" w:type="dxa"/>
            <w:gridSpan w:val="2"/>
            <w:shd w:val="clear" w:color="auto" w:fill="D9D9D9" w:themeFill="background1" w:themeFillShade="D9"/>
            <w:vAlign w:val="center"/>
          </w:tcPr>
          <w:p w14:paraId="39FF3CAC" w14:textId="77777777" w:rsidR="001029BA" w:rsidRPr="00781FDF" w:rsidRDefault="001029BA" w:rsidP="002C14C0">
            <w:pPr>
              <w:spacing w:after="0" w:line="240" w:lineRule="auto"/>
              <w:jc w:val="center"/>
              <w:rPr>
                <w:rFonts w:ascii="Times New Roman" w:hAnsi="Times New Roman" w:cs="Times New Roman"/>
                <w:lang w:val="lv-LV"/>
              </w:rPr>
            </w:pPr>
            <w:r w:rsidRPr="00781FDF">
              <w:rPr>
                <w:rFonts w:ascii="Times New Roman" w:hAnsi="Times New Roman" w:cs="Times New Roman"/>
                <w:lang w:val="lv-LV"/>
              </w:rPr>
              <w:t>Piltenes pamatskola</w:t>
            </w:r>
          </w:p>
        </w:tc>
      </w:tr>
      <w:tr w:rsidR="001029BA" w:rsidRPr="00781FDF" w14:paraId="2193EC8C" w14:textId="77777777" w:rsidTr="002C14C0">
        <w:trPr>
          <w:trHeight w:val="928"/>
          <w:jc w:val="center"/>
        </w:trPr>
        <w:tc>
          <w:tcPr>
            <w:tcW w:w="544" w:type="dxa"/>
            <w:vMerge/>
            <w:shd w:val="clear" w:color="auto" w:fill="D9D9D9" w:themeFill="background1" w:themeFillShade="D9"/>
            <w:vAlign w:val="center"/>
          </w:tcPr>
          <w:p w14:paraId="6CF30798" w14:textId="77777777" w:rsidR="001029BA" w:rsidRPr="00781FDF" w:rsidRDefault="001029BA" w:rsidP="002C14C0">
            <w:pPr>
              <w:spacing w:after="0"/>
              <w:ind w:right="-22"/>
              <w:jc w:val="center"/>
              <w:rPr>
                <w:rFonts w:ascii="Times New Roman" w:hAnsi="Times New Roman" w:cs="Times New Roman"/>
                <w:lang w:val="lv-LV"/>
              </w:rPr>
            </w:pPr>
          </w:p>
        </w:tc>
        <w:tc>
          <w:tcPr>
            <w:tcW w:w="2916" w:type="dxa"/>
            <w:vMerge/>
            <w:shd w:val="clear" w:color="auto" w:fill="D9D9D9" w:themeFill="background1" w:themeFillShade="D9"/>
            <w:vAlign w:val="center"/>
          </w:tcPr>
          <w:p w14:paraId="4277465C" w14:textId="77777777" w:rsidR="001029BA" w:rsidRPr="00781FDF" w:rsidRDefault="001029BA" w:rsidP="002C14C0">
            <w:pPr>
              <w:spacing w:after="0"/>
              <w:ind w:right="-22"/>
              <w:jc w:val="center"/>
              <w:rPr>
                <w:rFonts w:ascii="Times New Roman" w:hAnsi="Times New Roman" w:cs="Times New Roman"/>
                <w:lang w:val="lv-LV"/>
              </w:rPr>
            </w:pPr>
          </w:p>
        </w:tc>
        <w:tc>
          <w:tcPr>
            <w:tcW w:w="1550" w:type="dxa"/>
            <w:shd w:val="clear" w:color="auto" w:fill="D9D9D9" w:themeFill="background1" w:themeFillShade="D9"/>
            <w:vAlign w:val="center"/>
          </w:tcPr>
          <w:p w14:paraId="74D2FFE0" w14:textId="77777777" w:rsidR="001029BA" w:rsidRPr="00781FDF" w:rsidRDefault="001029BA" w:rsidP="002C14C0">
            <w:pPr>
              <w:suppressAutoHyphens/>
              <w:spacing w:after="0" w:line="240" w:lineRule="auto"/>
              <w:jc w:val="both"/>
              <w:rPr>
                <w:rFonts w:ascii="Times New Roman" w:hAnsi="Times New Roman" w:cs="Times New Roman"/>
                <w:lang w:val="lv-LV" w:eastAsia="ar-SA"/>
              </w:rPr>
            </w:pPr>
            <w:r w:rsidRPr="00781FDF">
              <w:rPr>
                <w:rFonts w:ascii="Times New Roman" w:hAnsi="Times New Roman" w:cs="Times New Roman"/>
                <w:lang w:val="lv-LV" w:eastAsia="ar-SA"/>
              </w:rPr>
              <w:t xml:space="preserve"> (1,5 - 2 gadi)</w:t>
            </w:r>
          </w:p>
          <w:p w14:paraId="5DAF2704" w14:textId="77777777" w:rsidR="001029BA" w:rsidRPr="00781FDF" w:rsidRDefault="001029BA" w:rsidP="002C14C0">
            <w:pPr>
              <w:suppressAutoHyphens/>
              <w:spacing w:after="0" w:line="240" w:lineRule="auto"/>
              <w:jc w:val="both"/>
              <w:rPr>
                <w:rFonts w:ascii="Times New Roman" w:hAnsi="Times New Roman" w:cs="Times New Roman"/>
                <w:lang w:val="lv-LV" w:eastAsia="ar-SA"/>
              </w:rPr>
            </w:pPr>
            <w:r w:rsidRPr="00781FDF">
              <w:rPr>
                <w:rFonts w:ascii="Times New Roman" w:hAnsi="Times New Roman" w:cs="Times New Roman"/>
                <w:lang w:val="lv-LV" w:eastAsia="ar-SA"/>
              </w:rPr>
              <w:t>BROKASTIS</w:t>
            </w:r>
          </w:p>
          <w:p w14:paraId="23789AFF" w14:textId="77777777" w:rsidR="001029BA" w:rsidRPr="00781FDF" w:rsidRDefault="001029BA" w:rsidP="002C14C0">
            <w:pPr>
              <w:suppressAutoHyphens/>
              <w:spacing w:after="0" w:line="240" w:lineRule="auto"/>
              <w:jc w:val="both"/>
              <w:rPr>
                <w:rFonts w:ascii="Times New Roman" w:hAnsi="Times New Roman" w:cs="Times New Roman"/>
                <w:lang w:val="lv-LV" w:eastAsia="ar-SA"/>
              </w:rPr>
            </w:pPr>
            <w:r w:rsidRPr="00781FDF">
              <w:rPr>
                <w:rFonts w:ascii="Times New Roman" w:hAnsi="Times New Roman" w:cs="Times New Roman"/>
                <w:lang w:val="lv-LV" w:eastAsia="ar-SA"/>
              </w:rPr>
              <w:t>PUSDIENAS</w:t>
            </w:r>
          </w:p>
          <w:p w14:paraId="64DEFA9B" w14:textId="77777777" w:rsidR="001029BA" w:rsidRPr="00781FDF" w:rsidRDefault="001029BA" w:rsidP="002C14C0">
            <w:pPr>
              <w:spacing w:after="0" w:line="240" w:lineRule="auto"/>
              <w:jc w:val="center"/>
              <w:rPr>
                <w:rFonts w:ascii="Times New Roman" w:hAnsi="Times New Roman" w:cs="Times New Roman"/>
                <w:bCs/>
                <w:color w:val="000000"/>
                <w:lang w:val="lv-LV" w:eastAsia="ar-SA"/>
              </w:rPr>
            </w:pPr>
            <w:r w:rsidRPr="00781FDF">
              <w:rPr>
                <w:rFonts w:ascii="Times New Roman" w:hAnsi="Times New Roman" w:cs="Times New Roman"/>
                <w:lang w:val="lv-LV" w:eastAsia="ar-SA"/>
              </w:rPr>
              <w:t>LAUNAGS</w:t>
            </w:r>
          </w:p>
        </w:tc>
        <w:tc>
          <w:tcPr>
            <w:tcW w:w="1550" w:type="dxa"/>
            <w:shd w:val="clear" w:color="auto" w:fill="D9D9D9" w:themeFill="background1" w:themeFillShade="D9"/>
            <w:vAlign w:val="center"/>
          </w:tcPr>
          <w:p w14:paraId="59410192" w14:textId="77777777" w:rsidR="001029BA" w:rsidRPr="00781FDF" w:rsidRDefault="001029BA" w:rsidP="002C14C0">
            <w:pPr>
              <w:suppressAutoHyphens/>
              <w:spacing w:after="0" w:line="240" w:lineRule="auto"/>
              <w:jc w:val="center"/>
              <w:rPr>
                <w:rFonts w:ascii="Times New Roman" w:hAnsi="Times New Roman" w:cs="Times New Roman"/>
                <w:lang w:val="lv-LV" w:eastAsia="ar-SA"/>
              </w:rPr>
            </w:pPr>
            <w:r w:rsidRPr="00781FDF">
              <w:rPr>
                <w:rFonts w:ascii="Times New Roman" w:hAnsi="Times New Roman" w:cs="Times New Roman"/>
                <w:lang w:val="lv-LV" w:eastAsia="ar-SA"/>
              </w:rPr>
              <w:t>(3 - 6 gadi)</w:t>
            </w:r>
          </w:p>
          <w:p w14:paraId="2DE62225" w14:textId="77777777" w:rsidR="001029BA" w:rsidRPr="00781FDF" w:rsidRDefault="001029BA" w:rsidP="002C14C0">
            <w:pPr>
              <w:suppressAutoHyphens/>
              <w:spacing w:after="0" w:line="240" w:lineRule="auto"/>
              <w:jc w:val="center"/>
              <w:rPr>
                <w:rFonts w:ascii="Times New Roman" w:hAnsi="Times New Roman" w:cs="Times New Roman"/>
                <w:lang w:val="lv-LV" w:eastAsia="ar-SA"/>
              </w:rPr>
            </w:pPr>
            <w:r w:rsidRPr="00781FDF">
              <w:rPr>
                <w:rFonts w:ascii="Times New Roman" w:hAnsi="Times New Roman" w:cs="Times New Roman"/>
                <w:lang w:val="lv-LV" w:eastAsia="ar-SA"/>
              </w:rPr>
              <w:t>BROKASTIS</w:t>
            </w:r>
          </w:p>
          <w:p w14:paraId="70B8B2B1" w14:textId="77777777" w:rsidR="001029BA" w:rsidRPr="00781FDF" w:rsidRDefault="001029BA" w:rsidP="002C14C0">
            <w:pPr>
              <w:suppressAutoHyphens/>
              <w:spacing w:after="0" w:line="240" w:lineRule="auto"/>
              <w:jc w:val="center"/>
              <w:rPr>
                <w:rFonts w:ascii="Times New Roman" w:hAnsi="Times New Roman" w:cs="Times New Roman"/>
                <w:lang w:val="lv-LV" w:eastAsia="ar-SA"/>
              </w:rPr>
            </w:pPr>
            <w:r w:rsidRPr="00781FDF">
              <w:rPr>
                <w:rFonts w:ascii="Times New Roman" w:hAnsi="Times New Roman" w:cs="Times New Roman"/>
                <w:lang w:val="lv-LV" w:eastAsia="ar-SA"/>
              </w:rPr>
              <w:t>PUSDIENAS</w:t>
            </w:r>
          </w:p>
          <w:p w14:paraId="78AC148D" w14:textId="77777777" w:rsidR="001029BA" w:rsidRPr="00781FDF" w:rsidRDefault="001029BA" w:rsidP="002C14C0">
            <w:pPr>
              <w:spacing w:after="0" w:line="240" w:lineRule="auto"/>
              <w:jc w:val="center"/>
              <w:rPr>
                <w:rFonts w:ascii="Times New Roman" w:hAnsi="Times New Roman" w:cs="Times New Roman"/>
                <w:bCs/>
                <w:color w:val="000000"/>
                <w:lang w:val="lv-LV" w:eastAsia="ar-SA"/>
              </w:rPr>
            </w:pPr>
            <w:r w:rsidRPr="00781FDF">
              <w:rPr>
                <w:rFonts w:ascii="Times New Roman" w:hAnsi="Times New Roman" w:cs="Times New Roman"/>
                <w:lang w:val="lv-LV" w:eastAsia="ar-SA"/>
              </w:rPr>
              <w:t>LAUNAGS</w:t>
            </w:r>
          </w:p>
        </w:tc>
        <w:tc>
          <w:tcPr>
            <w:tcW w:w="1537" w:type="dxa"/>
            <w:shd w:val="clear" w:color="auto" w:fill="D9D9D9" w:themeFill="background1" w:themeFillShade="D9"/>
            <w:vAlign w:val="center"/>
          </w:tcPr>
          <w:p w14:paraId="7C9D66EC" w14:textId="77777777" w:rsidR="001029BA" w:rsidRPr="00781FDF" w:rsidRDefault="001029BA" w:rsidP="002C14C0">
            <w:pPr>
              <w:spacing w:after="0" w:line="240" w:lineRule="auto"/>
              <w:jc w:val="center"/>
              <w:rPr>
                <w:rFonts w:ascii="Times New Roman" w:hAnsi="Times New Roman" w:cs="Times New Roman"/>
                <w:lang w:val="lv-LV"/>
              </w:rPr>
            </w:pPr>
            <w:r w:rsidRPr="00781FDF">
              <w:rPr>
                <w:rFonts w:ascii="Times New Roman" w:hAnsi="Times New Roman" w:cs="Times New Roman"/>
                <w:lang w:val="lv-LV"/>
              </w:rPr>
              <w:t>1.-4. klase</w:t>
            </w:r>
          </w:p>
          <w:p w14:paraId="3D8255C2" w14:textId="77777777" w:rsidR="001029BA" w:rsidRPr="00781FDF" w:rsidRDefault="001029BA" w:rsidP="002C14C0">
            <w:pPr>
              <w:spacing w:after="0" w:line="240" w:lineRule="auto"/>
              <w:ind w:right="-22"/>
              <w:jc w:val="center"/>
              <w:rPr>
                <w:rFonts w:ascii="Times New Roman" w:hAnsi="Times New Roman" w:cs="Times New Roman"/>
                <w:lang w:val="lv-LV"/>
              </w:rPr>
            </w:pPr>
            <w:r w:rsidRPr="00781FDF">
              <w:rPr>
                <w:rFonts w:ascii="Times New Roman" w:hAnsi="Times New Roman" w:cs="Times New Roman"/>
                <w:lang w:val="lv-LV"/>
              </w:rPr>
              <w:t>PUSDIENAS</w:t>
            </w:r>
          </w:p>
        </w:tc>
        <w:tc>
          <w:tcPr>
            <w:tcW w:w="1537" w:type="dxa"/>
            <w:shd w:val="clear" w:color="auto" w:fill="D9D9D9" w:themeFill="background1" w:themeFillShade="D9"/>
            <w:vAlign w:val="center"/>
          </w:tcPr>
          <w:p w14:paraId="4C20CE37" w14:textId="77777777" w:rsidR="001029BA" w:rsidRPr="00781FDF" w:rsidRDefault="001029BA" w:rsidP="002C14C0">
            <w:pPr>
              <w:spacing w:after="0" w:line="240" w:lineRule="auto"/>
              <w:ind w:right="-22"/>
              <w:jc w:val="center"/>
              <w:rPr>
                <w:rFonts w:ascii="Times New Roman" w:hAnsi="Times New Roman" w:cs="Times New Roman"/>
                <w:lang w:val="lv-LV"/>
              </w:rPr>
            </w:pPr>
            <w:r w:rsidRPr="00781FDF">
              <w:rPr>
                <w:rFonts w:ascii="Times New Roman" w:hAnsi="Times New Roman" w:cs="Times New Roman"/>
                <w:lang w:val="lv-LV"/>
              </w:rPr>
              <w:t>5.-9.klase PUSDIENAS</w:t>
            </w:r>
          </w:p>
        </w:tc>
      </w:tr>
      <w:tr w:rsidR="001029BA" w:rsidRPr="00781FDF" w14:paraId="506EE1CF" w14:textId="77777777" w:rsidTr="002C14C0">
        <w:trPr>
          <w:jc w:val="center"/>
        </w:trPr>
        <w:tc>
          <w:tcPr>
            <w:tcW w:w="544" w:type="dxa"/>
            <w:vAlign w:val="center"/>
          </w:tcPr>
          <w:p w14:paraId="42E68529"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w:t>
            </w:r>
          </w:p>
        </w:tc>
        <w:tc>
          <w:tcPr>
            <w:tcW w:w="2916" w:type="dxa"/>
            <w:vAlign w:val="center"/>
          </w:tcPr>
          <w:p w14:paraId="208F489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Pārtikas produkti (vidējā cena)</w:t>
            </w:r>
          </w:p>
        </w:tc>
        <w:tc>
          <w:tcPr>
            <w:tcW w:w="1550" w:type="dxa"/>
            <w:vAlign w:val="center"/>
          </w:tcPr>
          <w:p w14:paraId="33E19D4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715AA7D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3DE6E702"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E391F33"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533587D2" w14:textId="77777777" w:rsidTr="002C14C0">
        <w:trPr>
          <w:jc w:val="center"/>
        </w:trPr>
        <w:tc>
          <w:tcPr>
            <w:tcW w:w="544" w:type="dxa"/>
            <w:vAlign w:val="center"/>
          </w:tcPr>
          <w:p w14:paraId="48D9ACD2"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2</w:t>
            </w:r>
          </w:p>
        </w:tc>
        <w:tc>
          <w:tcPr>
            <w:tcW w:w="2916" w:type="dxa"/>
            <w:vAlign w:val="center"/>
          </w:tcPr>
          <w:p w14:paraId="61C7E055"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Darba samaksa  </w:t>
            </w:r>
          </w:p>
        </w:tc>
        <w:tc>
          <w:tcPr>
            <w:tcW w:w="1550" w:type="dxa"/>
            <w:vAlign w:val="center"/>
          </w:tcPr>
          <w:p w14:paraId="4BF61A3C"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3B594537"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AC12B84"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0FAF4D4F"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2A1AB455" w14:textId="77777777" w:rsidTr="002C14C0">
        <w:trPr>
          <w:jc w:val="center"/>
        </w:trPr>
        <w:tc>
          <w:tcPr>
            <w:tcW w:w="544" w:type="dxa"/>
            <w:vAlign w:val="center"/>
          </w:tcPr>
          <w:p w14:paraId="47A85F00"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3</w:t>
            </w:r>
          </w:p>
        </w:tc>
        <w:tc>
          <w:tcPr>
            <w:tcW w:w="2916" w:type="dxa"/>
            <w:vAlign w:val="center"/>
          </w:tcPr>
          <w:p w14:paraId="2151696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Elektroenerģija</w:t>
            </w:r>
          </w:p>
        </w:tc>
        <w:tc>
          <w:tcPr>
            <w:tcW w:w="1550" w:type="dxa"/>
            <w:vAlign w:val="center"/>
          </w:tcPr>
          <w:p w14:paraId="4B46600D"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65DFAA50"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095A5DD"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1808F138"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43A953B7" w14:textId="77777777" w:rsidTr="002C14C0">
        <w:trPr>
          <w:jc w:val="center"/>
        </w:trPr>
        <w:tc>
          <w:tcPr>
            <w:tcW w:w="544" w:type="dxa"/>
            <w:vAlign w:val="center"/>
          </w:tcPr>
          <w:p w14:paraId="5D84E330"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4</w:t>
            </w:r>
          </w:p>
        </w:tc>
        <w:tc>
          <w:tcPr>
            <w:tcW w:w="2916" w:type="dxa"/>
            <w:vAlign w:val="center"/>
          </w:tcPr>
          <w:p w14:paraId="4E0C9F20"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Ūdens apgāde un kanalizācija  </w:t>
            </w:r>
          </w:p>
        </w:tc>
        <w:tc>
          <w:tcPr>
            <w:tcW w:w="1550" w:type="dxa"/>
            <w:vAlign w:val="center"/>
          </w:tcPr>
          <w:p w14:paraId="55415DAC"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7B38186"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4C7CDD0D"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D3920B9"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12006F44" w14:textId="77777777" w:rsidTr="002C14C0">
        <w:trPr>
          <w:jc w:val="center"/>
        </w:trPr>
        <w:tc>
          <w:tcPr>
            <w:tcW w:w="544" w:type="dxa"/>
            <w:vAlign w:val="center"/>
          </w:tcPr>
          <w:p w14:paraId="51FD6CB8"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5</w:t>
            </w:r>
          </w:p>
        </w:tc>
        <w:tc>
          <w:tcPr>
            <w:tcW w:w="2916" w:type="dxa"/>
            <w:vAlign w:val="center"/>
          </w:tcPr>
          <w:p w14:paraId="0240B580"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Siltumenerģija</w:t>
            </w:r>
          </w:p>
        </w:tc>
        <w:tc>
          <w:tcPr>
            <w:tcW w:w="1550" w:type="dxa"/>
            <w:vAlign w:val="center"/>
          </w:tcPr>
          <w:p w14:paraId="077F9D23"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5BBEC95"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56FE8AF"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413E66F4"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591FEEF4" w14:textId="77777777" w:rsidTr="002C14C0">
        <w:trPr>
          <w:jc w:val="center"/>
        </w:trPr>
        <w:tc>
          <w:tcPr>
            <w:tcW w:w="544" w:type="dxa"/>
            <w:vAlign w:val="center"/>
          </w:tcPr>
          <w:p w14:paraId="35B94843"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6</w:t>
            </w:r>
          </w:p>
        </w:tc>
        <w:tc>
          <w:tcPr>
            <w:tcW w:w="2916" w:type="dxa"/>
            <w:vAlign w:val="center"/>
          </w:tcPr>
          <w:p w14:paraId="201613E6"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Saimniecības preces</w:t>
            </w:r>
          </w:p>
        </w:tc>
        <w:tc>
          <w:tcPr>
            <w:tcW w:w="1550" w:type="dxa"/>
            <w:vAlign w:val="center"/>
          </w:tcPr>
          <w:p w14:paraId="0A06251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28C8ADBB"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35BDAD62"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48B16942"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6890557F" w14:textId="77777777" w:rsidTr="002C14C0">
        <w:trPr>
          <w:jc w:val="center"/>
        </w:trPr>
        <w:tc>
          <w:tcPr>
            <w:tcW w:w="544" w:type="dxa"/>
            <w:vAlign w:val="center"/>
          </w:tcPr>
          <w:p w14:paraId="391EE8A6"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7</w:t>
            </w:r>
          </w:p>
        </w:tc>
        <w:tc>
          <w:tcPr>
            <w:tcW w:w="2916" w:type="dxa"/>
            <w:vAlign w:val="center"/>
          </w:tcPr>
          <w:p w14:paraId="71CFF242"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Virtuves telpu, palīgtelpu un tehnoloģisko iekārtu nomas maksa</w:t>
            </w:r>
          </w:p>
        </w:tc>
        <w:tc>
          <w:tcPr>
            <w:tcW w:w="1550" w:type="dxa"/>
            <w:vAlign w:val="center"/>
          </w:tcPr>
          <w:p w14:paraId="518DB288"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406DC4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63C8314"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A7D6B75"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15686618" w14:textId="77777777" w:rsidTr="002C14C0">
        <w:trPr>
          <w:jc w:val="center"/>
        </w:trPr>
        <w:tc>
          <w:tcPr>
            <w:tcW w:w="544" w:type="dxa"/>
            <w:vAlign w:val="center"/>
          </w:tcPr>
          <w:p w14:paraId="042CDBDB"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8</w:t>
            </w:r>
          </w:p>
        </w:tc>
        <w:tc>
          <w:tcPr>
            <w:tcW w:w="2916" w:type="dxa"/>
            <w:vAlign w:val="center"/>
          </w:tcPr>
          <w:p w14:paraId="47FB178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Atkritumu apsaimniekošanas izdevumi</w:t>
            </w:r>
          </w:p>
        </w:tc>
        <w:tc>
          <w:tcPr>
            <w:tcW w:w="1550" w:type="dxa"/>
            <w:vAlign w:val="center"/>
          </w:tcPr>
          <w:p w14:paraId="06C388D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16665DC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029614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E86D363"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7EDE4AA4" w14:textId="77777777" w:rsidTr="002C14C0">
        <w:trPr>
          <w:jc w:val="center"/>
        </w:trPr>
        <w:tc>
          <w:tcPr>
            <w:tcW w:w="544" w:type="dxa"/>
            <w:vAlign w:val="center"/>
          </w:tcPr>
          <w:p w14:paraId="61215433"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9</w:t>
            </w:r>
          </w:p>
        </w:tc>
        <w:tc>
          <w:tcPr>
            <w:tcW w:w="2916" w:type="dxa"/>
            <w:vAlign w:val="center"/>
          </w:tcPr>
          <w:p w14:paraId="56A80C2E"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Administratīvie izdevumi</w:t>
            </w:r>
          </w:p>
        </w:tc>
        <w:tc>
          <w:tcPr>
            <w:tcW w:w="1550" w:type="dxa"/>
            <w:vAlign w:val="center"/>
          </w:tcPr>
          <w:p w14:paraId="07E830E2"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71A7FE5A"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4D5C1FF"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278044DB"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7B0EA1FA" w14:textId="77777777" w:rsidTr="002C14C0">
        <w:trPr>
          <w:jc w:val="center"/>
        </w:trPr>
        <w:tc>
          <w:tcPr>
            <w:tcW w:w="544" w:type="dxa"/>
            <w:vAlign w:val="center"/>
          </w:tcPr>
          <w:p w14:paraId="30E2618D"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10</w:t>
            </w:r>
          </w:p>
        </w:tc>
        <w:tc>
          <w:tcPr>
            <w:tcW w:w="2916" w:type="dxa"/>
            <w:vAlign w:val="center"/>
          </w:tcPr>
          <w:p w14:paraId="77C52E51"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 xml:space="preserve">Citas ar ēdināšanas pakalpojumu sniegšanas nodrošināšanu tieši saistītās izmaksas </w:t>
            </w:r>
          </w:p>
        </w:tc>
        <w:tc>
          <w:tcPr>
            <w:tcW w:w="1550" w:type="dxa"/>
            <w:vAlign w:val="center"/>
          </w:tcPr>
          <w:p w14:paraId="628EE04B"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1E3F9BA7"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0943198F"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6E3825CA"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7AADD7EB" w14:textId="77777777" w:rsidTr="002C14C0">
        <w:trPr>
          <w:jc w:val="center"/>
        </w:trPr>
        <w:tc>
          <w:tcPr>
            <w:tcW w:w="544" w:type="dxa"/>
            <w:vAlign w:val="center"/>
          </w:tcPr>
          <w:p w14:paraId="7B68EDBA" w14:textId="77777777" w:rsidR="001029BA" w:rsidRPr="00781FDF" w:rsidRDefault="001029BA" w:rsidP="002C14C0">
            <w:pPr>
              <w:spacing w:after="0"/>
              <w:ind w:right="-22"/>
              <w:jc w:val="center"/>
              <w:rPr>
                <w:rFonts w:ascii="Times New Roman" w:hAnsi="Times New Roman" w:cs="Times New Roman"/>
                <w:sz w:val="24"/>
                <w:szCs w:val="24"/>
                <w:lang w:val="lv-LV"/>
              </w:rPr>
            </w:pPr>
            <w:r w:rsidRPr="00781FDF">
              <w:rPr>
                <w:rFonts w:ascii="Times New Roman" w:hAnsi="Times New Roman" w:cs="Times New Roman"/>
                <w:sz w:val="24"/>
                <w:szCs w:val="24"/>
                <w:lang w:val="lv-LV"/>
              </w:rPr>
              <w:t>11</w:t>
            </w:r>
          </w:p>
        </w:tc>
        <w:tc>
          <w:tcPr>
            <w:tcW w:w="2916" w:type="dxa"/>
            <w:vAlign w:val="center"/>
          </w:tcPr>
          <w:p w14:paraId="0374E6CB" w14:textId="77777777" w:rsidR="001029BA" w:rsidRPr="00781FDF" w:rsidRDefault="001029BA" w:rsidP="002C14C0">
            <w:pPr>
              <w:spacing w:after="0"/>
              <w:ind w:right="-22"/>
              <w:rPr>
                <w:rFonts w:ascii="Times New Roman" w:hAnsi="Times New Roman" w:cs="Times New Roman"/>
                <w:sz w:val="24"/>
                <w:szCs w:val="24"/>
                <w:lang w:val="lv-LV"/>
              </w:rPr>
            </w:pPr>
            <w:r w:rsidRPr="00781FDF">
              <w:rPr>
                <w:rFonts w:ascii="Times New Roman" w:hAnsi="Times New Roman" w:cs="Times New Roman"/>
                <w:sz w:val="24"/>
                <w:szCs w:val="24"/>
                <w:lang w:val="lv-LV"/>
              </w:rPr>
              <w:t>Peļņa</w:t>
            </w:r>
          </w:p>
        </w:tc>
        <w:tc>
          <w:tcPr>
            <w:tcW w:w="1550" w:type="dxa"/>
            <w:vAlign w:val="center"/>
          </w:tcPr>
          <w:p w14:paraId="36C6B4B7"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000FA873"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3BE00B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B2D79FD" w14:textId="77777777" w:rsidR="001029BA" w:rsidRPr="00781FDF" w:rsidRDefault="001029BA" w:rsidP="002C14C0">
            <w:pPr>
              <w:spacing w:after="0"/>
              <w:ind w:right="-22"/>
              <w:jc w:val="center"/>
              <w:rPr>
                <w:rFonts w:ascii="Times New Roman" w:hAnsi="Times New Roman" w:cs="Times New Roman"/>
                <w:sz w:val="24"/>
                <w:szCs w:val="24"/>
                <w:lang w:val="lv-LV"/>
              </w:rPr>
            </w:pPr>
          </w:p>
        </w:tc>
      </w:tr>
      <w:tr w:rsidR="001029BA" w:rsidRPr="00781FDF" w14:paraId="3719F259" w14:textId="77777777" w:rsidTr="002C14C0">
        <w:trPr>
          <w:trHeight w:val="457"/>
          <w:jc w:val="center"/>
        </w:trPr>
        <w:tc>
          <w:tcPr>
            <w:tcW w:w="544" w:type="dxa"/>
            <w:vAlign w:val="center"/>
          </w:tcPr>
          <w:p w14:paraId="7A41399E"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2916" w:type="dxa"/>
            <w:vAlign w:val="center"/>
          </w:tcPr>
          <w:p w14:paraId="334C6E4A" w14:textId="77777777" w:rsidR="001029BA" w:rsidRPr="00781FDF" w:rsidRDefault="001029BA" w:rsidP="002C14C0">
            <w:pPr>
              <w:spacing w:after="0"/>
              <w:ind w:right="-22"/>
              <w:jc w:val="right"/>
              <w:rPr>
                <w:rFonts w:ascii="Times New Roman" w:hAnsi="Times New Roman" w:cs="Times New Roman"/>
                <w:sz w:val="24"/>
                <w:szCs w:val="24"/>
                <w:lang w:val="lv-LV"/>
              </w:rPr>
            </w:pPr>
            <w:r w:rsidRPr="00781FDF">
              <w:rPr>
                <w:rFonts w:ascii="Times New Roman" w:hAnsi="Times New Roman" w:cs="Times New Roman"/>
                <w:sz w:val="24"/>
                <w:szCs w:val="24"/>
                <w:lang w:val="lv-LV"/>
              </w:rPr>
              <w:t>Ēdienreizes cena kopā EUR (bez</w:t>
            </w:r>
            <w:r w:rsidRPr="00781FDF">
              <w:rPr>
                <w:rFonts w:ascii="Times New Roman" w:hAnsi="Times New Roman" w:cs="Times New Roman"/>
                <w:color w:val="FF0000"/>
                <w:sz w:val="24"/>
                <w:szCs w:val="24"/>
                <w:lang w:val="lv-LV"/>
              </w:rPr>
              <w:t xml:space="preserve"> </w:t>
            </w:r>
            <w:r w:rsidRPr="00781FDF">
              <w:rPr>
                <w:rFonts w:ascii="Times New Roman" w:hAnsi="Times New Roman" w:cs="Times New Roman"/>
                <w:sz w:val="24"/>
                <w:szCs w:val="24"/>
                <w:lang w:val="lv-LV"/>
              </w:rPr>
              <w:t xml:space="preserve">PVN) </w:t>
            </w:r>
          </w:p>
        </w:tc>
        <w:tc>
          <w:tcPr>
            <w:tcW w:w="1550" w:type="dxa"/>
            <w:vAlign w:val="center"/>
          </w:tcPr>
          <w:p w14:paraId="162FEB85"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50" w:type="dxa"/>
            <w:vAlign w:val="center"/>
          </w:tcPr>
          <w:p w14:paraId="476B109A"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7168C221" w14:textId="77777777" w:rsidR="001029BA" w:rsidRPr="00781FDF" w:rsidRDefault="001029BA" w:rsidP="002C14C0">
            <w:pPr>
              <w:spacing w:after="0"/>
              <w:ind w:right="-22"/>
              <w:jc w:val="center"/>
              <w:rPr>
                <w:rFonts w:ascii="Times New Roman" w:hAnsi="Times New Roman" w:cs="Times New Roman"/>
                <w:sz w:val="24"/>
                <w:szCs w:val="24"/>
                <w:lang w:val="lv-LV"/>
              </w:rPr>
            </w:pPr>
          </w:p>
        </w:tc>
        <w:tc>
          <w:tcPr>
            <w:tcW w:w="1537" w:type="dxa"/>
            <w:vAlign w:val="center"/>
          </w:tcPr>
          <w:p w14:paraId="5AEC5230" w14:textId="77777777" w:rsidR="001029BA" w:rsidRPr="00781FDF" w:rsidRDefault="001029BA" w:rsidP="002C14C0">
            <w:pPr>
              <w:spacing w:after="0"/>
              <w:ind w:right="-22"/>
              <w:jc w:val="center"/>
              <w:rPr>
                <w:rFonts w:ascii="Times New Roman" w:hAnsi="Times New Roman" w:cs="Times New Roman"/>
                <w:sz w:val="24"/>
                <w:szCs w:val="24"/>
                <w:lang w:val="lv-LV"/>
              </w:rPr>
            </w:pPr>
          </w:p>
        </w:tc>
      </w:tr>
    </w:tbl>
    <w:p w14:paraId="79732448"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143EA32"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357C6CBC"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016449B5"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7F6C5D52" w14:textId="77777777" w:rsidR="001029BA" w:rsidRPr="00781FDF" w:rsidRDefault="001029BA" w:rsidP="001029B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7B45184F" w14:textId="77777777" w:rsidR="001029BA" w:rsidRDefault="001029BA" w:rsidP="001029BA"/>
    <w:p w14:paraId="3891438C" w14:textId="616AABE2" w:rsidR="00FC5B8A" w:rsidRDefault="00FC5B8A">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593636C4" w14:textId="77777777" w:rsidR="00FC5B8A" w:rsidRPr="008775BD" w:rsidRDefault="00FC5B8A" w:rsidP="00FC5B8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Nr.6</w:t>
      </w:r>
    </w:p>
    <w:p w14:paraId="0FDFD2ED" w14:textId="77777777" w:rsidR="00FC5B8A" w:rsidRPr="008775BD" w:rsidRDefault="00FC5B8A" w:rsidP="00FC5B8A">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18AB79C9" w14:textId="77777777" w:rsidR="00FC5B8A" w:rsidRPr="008775BD" w:rsidRDefault="00FC5B8A" w:rsidP="00FC5B8A">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056BC387" w14:textId="77777777" w:rsidR="00FC5B8A" w:rsidRPr="008775BD" w:rsidRDefault="00FC5B8A" w:rsidP="00FC5B8A">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1238CBAA" w14:textId="77777777" w:rsidR="00FC5B8A" w:rsidRPr="00781FDF" w:rsidRDefault="00FC5B8A" w:rsidP="00FC5B8A">
      <w:pPr>
        <w:suppressAutoHyphens/>
        <w:autoSpaceDN w:val="0"/>
        <w:spacing w:after="0"/>
        <w:ind w:left="450" w:hanging="540"/>
        <w:textAlignment w:val="baseline"/>
        <w:rPr>
          <w:rFonts w:ascii="Times New Roman" w:eastAsia="Calibri" w:hAnsi="Times New Roman" w:cs="Times New Roman"/>
          <w:sz w:val="24"/>
          <w:szCs w:val="24"/>
          <w:lang w:val="lv-LV"/>
        </w:rPr>
      </w:pPr>
    </w:p>
    <w:p w14:paraId="27EA0663" w14:textId="77777777" w:rsidR="00FC5B8A" w:rsidRPr="00781FDF" w:rsidRDefault="00FC5B8A" w:rsidP="00FC5B8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5803BE55" w14:textId="77777777" w:rsidR="00FC5B8A" w:rsidRPr="00781FDF" w:rsidRDefault="00FC5B8A" w:rsidP="00FC5B8A">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22A9AFD4"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b/>
          <w:sz w:val="24"/>
          <w:szCs w:val="24"/>
          <w:lang w:val="lv-LV"/>
        </w:rPr>
      </w:pPr>
      <w:r w:rsidRPr="00781FDF">
        <w:rPr>
          <w:rFonts w:ascii="Times New Roman" w:eastAsia="Calibri" w:hAnsi="Times New Roman" w:cs="Times New Roman"/>
          <w:b/>
          <w:sz w:val="24"/>
          <w:szCs w:val="24"/>
          <w:lang w:val="lv-LV"/>
        </w:rPr>
        <w:t>PRETENDENTA PIEREDZES APRAKSTS</w:t>
      </w:r>
    </w:p>
    <w:p w14:paraId="62CB0F89"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sz w:val="24"/>
          <w:szCs w:val="24"/>
          <w:lang w:val="lv-LV"/>
        </w:rPr>
      </w:pPr>
    </w:p>
    <w:tbl>
      <w:tblPr>
        <w:tblW w:w="9180" w:type="dxa"/>
        <w:tblInd w:w="-72" w:type="dxa"/>
        <w:tblLayout w:type="fixed"/>
        <w:tblCellMar>
          <w:left w:w="10" w:type="dxa"/>
          <w:right w:w="10" w:type="dxa"/>
        </w:tblCellMar>
        <w:tblLook w:val="04A0" w:firstRow="1" w:lastRow="0" w:firstColumn="1" w:lastColumn="0" w:noHBand="0" w:noVBand="1"/>
      </w:tblPr>
      <w:tblGrid>
        <w:gridCol w:w="747"/>
        <w:gridCol w:w="3006"/>
        <w:gridCol w:w="2693"/>
        <w:gridCol w:w="2734"/>
      </w:tblGrid>
      <w:tr w:rsidR="00FC5B8A" w:rsidRPr="00781FDF" w14:paraId="3F70328A" w14:textId="77777777" w:rsidTr="002C14C0">
        <w:trPr>
          <w:trHeight w:val="666"/>
        </w:trPr>
        <w:tc>
          <w:tcPr>
            <w:tcW w:w="7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31FEB77"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N.p.k.</w:t>
            </w:r>
          </w:p>
        </w:tc>
        <w:tc>
          <w:tcPr>
            <w:tcW w:w="300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1A98EEE7" w14:textId="77777777" w:rsidR="00FC5B8A" w:rsidRPr="00781FDF" w:rsidRDefault="00FC5B8A" w:rsidP="002C14C0">
            <w:pPr>
              <w:suppressAutoHyphens/>
              <w:autoSpaceDN w:val="0"/>
              <w:spacing w:after="0"/>
              <w:ind w:left="45"/>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Pasūtītāja nosaukums</w:t>
            </w:r>
          </w:p>
          <w:p w14:paraId="7811D002" w14:textId="77777777" w:rsidR="00FC5B8A" w:rsidRPr="00781FDF" w:rsidRDefault="00FC5B8A" w:rsidP="002C14C0">
            <w:pPr>
              <w:suppressAutoHyphens/>
              <w:autoSpaceDN w:val="0"/>
              <w:spacing w:after="0"/>
              <w:ind w:left="45"/>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 xml:space="preserve">(nosaukums, reģistrācijas numurs, adrese un </w:t>
            </w:r>
          </w:p>
          <w:p w14:paraId="5E65D07D" w14:textId="77777777" w:rsidR="00FC5B8A" w:rsidRPr="00781FDF" w:rsidRDefault="00FC5B8A" w:rsidP="002C14C0">
            <w:pPr>
              <w:suppressAutoHyphens/>
              <w:autoSpaceDN w:val="0"/>
              <w:spacing w:after="0"/>
              <w:ind w:left="45"/>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kontaktpersona)</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2FC3DAE" w14:textId="77777777" w:rsidR="00FC5B8A" w:rsidRPr="00781FDF" w:rsidRDefault="00FC5B8A" w:rsidP="002C14C0">
            <w:pPr>
              <w:suppressAutoHyphens/>
              <w:autoSpaceDN w:val="0"/>
              <w:spacing w:after="0"/>
              <w:textAlignment w:val="baseline"/>
              <w:rPr>
                <w:rFonts w:ascii="Times New Roman" w:eastAsia="Times New Roman" w:hAnsi="Times New Roman" w:cs="Times New Roman"/>
                <w:bCs/>
                <w:sz w:val="24"/>
                <w:szCs w:val="24"/>
                <w:lang w:val="lv-LV"/>
              </w:rPr>
            </w:pPr>
          </w:p>
          <w:p w14:paraId="21D6EFC4" w14:textId="77777777" w:rsidR="00FC5B8A" w:rsidRPr="00781FDF" w:rsidRDefault="00FC5B8A" w:rsidP="002C14C0">
            <w:pPr>
              <w:suppressAutoHyphens/>
              <w:autoSpaceDN w:val="0"/>
              <w:spacing w:after="0"/>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Sniegto pakalpojumu apraksts</w:t>
            </w:r>
          </w:p>
        </w:tc>
        <w:tc>
          <w:tcPr>
            <w:tcW w:w="27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DB8E47B" w14:textId="77777777" w:rsidR="00FC5B8A" w:rsidRPr="00781FDF" w:rsidRDefault="00FC5B8A" w:rsidP="002C14C0">
            <w:pPr>
              <w:suppressAutoHyphens/>
              <w:autoSpaceDN w:val="0"/>
              <w:spacing w:after="0"/>
              <w:ind w:left="450" w:hanging="540"/>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Līguma izpildes vieta</w:t>
            </w:r>
          </w:p>
          <w:p w14:paraId="49222EF4" w14:textId="77777777" w:rsidR="00FC5B8A" w:rsidRPr="00781FDF" w:rsidRDefault="00FC5B8A" w:rsidP="002C14C0">
            <w:pPr>
              <w:suppressAutoHyphens/>
              <w:autoSpaceDN w:val="0"/>
              <w:spacing w:after="0"/>
              <w:ind w:left="45"/>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gads un mēnesis</w:t>
            </w:r>
          </w:p>
        </w:tc>
      </w:tr>
      <w:tr w:rsidR="00FC5B8A" w:rsidRPr="00781FDF" w14:paraId="66E35753" w14:textId="77777777" w:rsidTr="002C14C0">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FA130"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1.</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78C19"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676DE"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B100C"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FC5B8A" w:rsidRPr="00781FDF" w14:paraId="6DD428C3" w14:textId="77777777" w:rsidTr="002C14C0">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A097B"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A96F7"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E4F0F"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BB74F"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r w:rsidR="00FC5B8A" w:rsidRPr="00781FDF" w14:paraId="775B8A2F" w14:textId="77777777" w:rsidTr="002C14C0">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C396"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85058"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F2DBE"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c>
          <w:tcPr>
            <w:tcW w:w="27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A898C" w14:textId="77777777" w:rsidR="00FC5B8A" w:rsidRPr="00781FDF" w:rsidRDefault="00FC5B8A" w:rsidP="002C14C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c>
      </w:tr>
    </w:tbl>
    <w:p w14:paraId="0DD13479"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2DD6C220" w14:textId="77777777" w:rsidR="00FC5B8A" w:rsidRPr="00781FDF" w:rsidRDefault="00FC5B8A" w:rsidP="00FC5B8A">
      <w:pPr>
        <w:suppressAutoHyphens/>
        <w:autoSpaceDN w:val="0"/>
        <w:spacing w:after="0"/>
        <w:ind w:left="450" w:hanging="540"/>
        <w:jc w:val="center"/>
        <w:textAlignment w:val="baseline"/>
        <w:rPr>
          <w:rFonts w:ascii="Times New Roman" w:eastAsia="Calibri" w:hAnsi="Times New Roman" w:cs="Times New Roman"/>
          <w:sz w:val="24"/>
          <w:szCs w:val="24"/>
          <w:lang w:val="lv-LV"/>
        </w:rPr>
      </w:pPr>
    </w:p>
    <w:p w14:paraId="22E219FF" w14:textId="77777777" w:rsidR="00FC5B8A" w:rsidRPr="00781FDF" w:rsidRDefault="00FC5B8A" w:rsidP="00FC5B8A">
      <w:pPr>
        <w:suppressAutoHyphens/>
        <w:autoSpaceDN w:val="0"/>
        <w:spacing w:after="0"/>
        <w:ind w:left="450" w:hanging="540"/>
        <w:textAlignment w:val="baseline"/>
        <w:rPr>
          <w:rFonts w:ascii="Times New Roman" w:eastAsia="Times New Roman" w:hAnsi="Times New Roman" w:cs="Times New Roman"/>
          <w:sz w:val="24"/>
          <w:szCs w:val="24"/>
          <w:lang w:val="lv-LV"/>
        </w:rPr>
      </w:pPr>
    </w:p>
    <w:p w14:paraId="570C1358" w14:textId="77777777" w:rsidR="00FC5B8A" w:rsidRPr="00781FDF" w:rsidRDefault="00FC5B8A" w:rsidP="00FC5B8A">
      <w:pPr>
        <w:suppressAutoHyphens/>
        <w:autoSpaceDN w:val="0"/>
        <w:jc w:val="both"/>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Pretendents pieredzes aprakstā iekļauj informāciju par pakalpojumiem, kas atbilst nolikumā noteiktajām prasībām.</w:t>
      </w:r>
    </w:p>
    <w:p w14:paraId="054EEA4B" w14:textId="77777777" w:rsidR="00FC5B8A" w:rsidRPr="00781FDF" w:rsidRDefault="00FC5B8A" w:rsidP="00FC5B8A">
      <w:pPr>
        <w:suppressAutoHyphens/>
        <w:autoSpaceDN w:val="0"/>
        <w:jc w:val="both"/>
        <w:textAlignment w:val="baseline"/>
        <w:rPr>
          <w:rFonts w:ascii="Times New Roman" w:eastAsia="Calibri" w:hAnsi="Times New Roman" w:cs="Times New Roman"/>
          <w:sz w:val="24"/>
          <w:szCs w:val="24"/>
          <w:lang w:val="lv-LV"/>
        </w:rPr>
      </w:pPr>
      <w:r w:rsidRPr="00781FDF">
        <w:rPr>
          <w:rFonts w:ascii="Times New Roman" w:eastAsia="Calibri" w:hAnsi="Times New Roman" w:cs="Times New Roman"/>
          <w:sz w:val="24"/>
          <w:szCs w:val="24"/>
          <w:lang w:val="lv-LV"/>
        </w:rPr>
        <w:t>Pasūtītajam ir tiesības sniegto informāciju pārbaudīt, sazinoties ar norādīto pasūtītāju un pieprasot sniegtās informācijas apstiprinājumu.</w:t>
      </w:r>
    </w:p>
    <w:p w14:paraId="5450EEB1" w14:textId="3E3A42FD" w:rsidR="00B475B6" w:rsidRDefault="00B475B6">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1E8088E7" w14:textId="77777777" w:rsidR="00B475B6" w:rsidRPr="008775BD" w:rsidRDefault="00B475B6" w:rsidP="00B475B6">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Nr.7</w:t>
      </w:r>
    </w:p>
    <w:p w14:paraId="4410D0D9" w14:textId="77777777" w:rsidR="00B475B6" w:rsidRPr="008775BD" w:rsidRDefault="00B475B6" w:rsidP="00B475B6">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428E0E2" w14:textId="77777777" w:rsidR="00B475B6" w:rsidRPr="008775BD" w:rsidRDefault="00B475B6" w:rsidP="00B475B6">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3F4825F4" w14:textId="77777777" w:rsidR="00B475B6" w:rsidRPr="008775BD" w:rsidRDefault="00B475B6" w:rsidP="00B475B6">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4DE4D20A" w14:textId="77777777" w:rsidR="00B475B6" w:rsidRPr="00781FDF" w:rsidRDefault="00B475B6" w:rsidP="00B475B6">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5E5A9FA6" w14:textId="77777777" w:rsidR="00B475B6" w:rsidRPr="00781FDF" w:rsidRDefault="00B475B6" w:rsidP="00B475B6">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p>
    <w:p w14:paraId="55AB9139" w14:textId="77777777" w:rsidR="00B475B6" w:rsidRPr="00781FDF" w:rsidRDefault="00B475B6" w:rsidP="00B475B6">
      <w:pPr>
        <w:suppressAutoHyphens/>
        <w:autoSpaceDN w:val="0"/>
        <w:spacing w:after="120" w:line="240" w:lineRule="auto"/>
        <w:jc w:val="center"/>
        <w:textAlignment w:val="baseline"/>
        <w:rPr>
          <w:rFonts w:ascii="Times New Roman" w:eastAsia="Times New Roman" w:hAnsi="Times New Roman" w:cs="Times New Roman"/>
          <w:b/>
          <w:sz w:val="24"/>
          <w:szCs w:val="24"/>
          <w:lang w:val="lv-LV"/>
        </w:rPr>
      </w:pPr>
      <w:r w:rsidRPr="00781FDF">
        <w:rPr>
          <w:rFonts w:ascii="Times New Roman" w:eastAsia="Times New Roman" w:hAnsi="Times New Roman" w:cs="Times New Roman"/>
          <w:b/>
          <w:sz w:val="24"/>
          <w:szCs w:val="24"/>
          <w:lang w:val="lv-LV"/>
        </w:rPr>
        <w:t>PRETENDENTA SPECIĀLISTU SARAKSTS</w:t>
      </w:r>
    </w:p>
    <w:p w14:paraId="31EF2375" w14:textId="77777777" w:rsidR="00B475B6" w:rsidRPr="00781FDF" w:rsidRDefault="00B475B6" w:rsidP="00B475B6">
      <w:pPr>
        <w:suppressAutoHyphens/>
        <w:autoSpaceDN w:val="0"/>
        <w:spacing w:after="0" w:line="240" w:lineRule="auto"/>
        <w:jc w:val="center"/>
        <w:textAlignment w:val="baseline"/>
        <w:rPr>
          <w:rFonts w:ascii="Times New Roman" w:eastAsia="Times New Roman" w:hAnsi="Times New Roman" w:cs="Times New Roman"/>
          <w:sz w:val="24"/>
          <w:szCs w:val="24"/>
          <w:lang w:val="lv-LV"/>
        </w:rPr>
      </w:pPr>
    </w:p>
    <w:tbl>
      <w:tblPr>
        <w:tblW w:w="9397" w:type="dxa"/>
        <w:tblCellMar>
          <w:left w:w="10" w:type="dxa"/>
          <w:right w:w="10" w:type="dxa"/>
        </w:tblCellMar>
        <w:tblLook w:val="04A0" w:firstRow="1" w:lastRow="0" w:firstColumn="1" w:lastColumn="0" w:noHBand="0" w:noVBand="1"/>
      </w:tblPr>
      <w:tblGrid>
        <w:gridCol w:w="531"/>
        <w:gridCol w:w="2459"/>
        <w:gridCol w:w="2915"/>
        <w:gridCol w:w="1733"/>
        <w:gridCol w:w="1759"/>
      </w:tblGrid>
      <w:tr w:rsidR="00B475B6" w:rsidRPr="00781FDF" w14:paraId="6088E3D5" w14:textId="77777777" w:rsidTr="002C14C0">
        <w:trPr>
          <w:trHeight w:val="585"/>
        </w:trPr>
        <w:tc>
          <w:tcPr>
            <w:tcW w:w="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E2FFA9F"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Nr.</w:t>
            </w:r>
          </w:p>
        </w:tc>
        <w:tc>
          <w:tcPr>
            <w:tcW w:w="24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1AE8BAA"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Speciālista vārds un uzvārds</w:t>
            </w:r>
          </w:p>
        </w:tc>
        <w:tc>
          <w:tcPr>
            <w:tcW w:w="29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30D3CC"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Sertifikācijas vai akreditācijas joma un sertifikāta numurs</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C3A072F" w14:textId="77777777" w:rsidR="00B475B6" w:rsidRPr="00781FDF" w:rsidRDefault="00B475B6" w:rsidP="002C14C0">
            <w:pPr>
              <w:suppressAutoHyphens/>
              <w:autoSpaceDN w:val="0"/>
              <w:spacing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Speciālists statuss pretendenta uzņēmumā</w:t>
            </w:r>
          </w:p>
        </w:tc>
        <w:tc>
          <w:tcPr>
            <w:tcW w:w="17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9327A41" w14:textId="77777777" w:rsidR="00B475B6" w:rsidRPr="00781FDF" w:rsidRDefault="00B475B6" w:rsidP="002C14C0">
            <w:pPr>
              <w:suppressAutoHyphens/>
              <w:autoSpaceDN w:val="0"/>
              <w:spacing w:after="120" w:line="240" w:lineRule="auto"/>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sz w:val="24"/>
                <w:szCs w:val="24"/>
                <w:lang w:val="lv-LV"/>
              </w:rPr>
              <w:t>Speciālista paraksts (ja nav pretendenta uzņēmuma darbinieks)</w:t>
            </w:r>
          </w:p>
        </w:tc>
      </w:tr>
      <w:tr w:rsidR="00B475B6" w:rsidRPr="00781FDF" w14:paraId="07A86966" w14:textId="77777777" w:rsidTr="002C14C0">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94282"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97727"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CEBD0"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F3977"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C7F32"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B475B6" w:rsidRPr="00781FDF" w14:paraId="06B0770D" w14:textId="77777777" w:rsidTr="002C14C0">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0256D"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8A95A"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5CAF9"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86DCE"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925EB"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r w:rsidR="00B475B6" w:rsidRPr="00781FDF" w14:paraId="361C3266" w14:textId="77777777" w:rsidTr="002C14C0">
        <w:trPr>
          <w:trHeight w:val="353"/>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3D68F"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B0590"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29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14871"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FCE1"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617CF" w14:textId="77777777" w:rsidR="00B475B6" w:rsidRPr="00781FDF" w:rsidRDefault="00B475B6" w:rsidP="002C14C0">
            <w:pPr>
              <w:suppressAutoHyphens/>
              <w:autoSpaceDN w:val="0"/>
              <w:spacing w:after="120" w:line="240" w:lineRule="auto"/>
              <w:jc w:val="both"/>
              <w:textAlignment w:val="baseline"/>
              <w:rPr>
                <w:rFonts w:ascii="Times New Roman" w:eastAsia="Times New Roman" w:hAnsi="Times New Roman" w:cs="Times New Roman"/>
                <w:sz w:val="24"/>
                <w:szCs w:val="24"/>
                <w:lang w:val="lv-LV"/>
              </w:rPr>
            </w:pPr>
          </w:p>
        </w:tc>
      </w:tr>
    </w:tbl>
    <w:p w14:paraId="72C6307E" w14:textId="77777777" w:rsidR="00B475B6" w:rsidRPr="00781FDF" w:rsidRDefault="00B475B6" w:rsidP="00B475B6">
      <w:pPr>
        <w:suppressAutoHyphens/>
        <w:autoSpaceDN w:val="0"/>
        <w:spacing w:after="120" w:line="240" w:lineRule="auto"/>
        <w:ind w:left="360"/>
        <w:textAlignment w:val="baseline"/>
        <w:rPr>
          <w:rFonts w:ascii="Times New Roman" w:eastAsia="Times New Roman" w:hAnsi="Times New Roman" w:cs="Times New Roman"/>
          <w:color w:val="FF0000"/>
          <w:sz w:val="24"/>
          <w:szCs w:val="24"/>
          <w:lang w:val="lv-LV"/>
        </w:rPr>
      </w:pPr>
    </w:p>
    <w:p w14:paraId="383F4FE1" w14:textId="77777777" w:rsidR="00B475B6" w:rsidRPr="00781FDF" w:rsidRDefault="00B475B6" w:rsidP="00B475B6">
      <w:pPr>
        <w:suppressAutoHyphens/>
        <w:autoSpaceDE w:val="0"/>
        <w:autoSpaceDN w:val="0"/>
        <w:spacing w:after="0" w:line="240" w:lineRule="auto"/>
        <w:jc w:val="both"/>
        <w:textAlignment w:val="baseline"/>
        <w:rPr>
          <w:rFonts w:ascii="Times New Roman" w:eastAsia="Times New Roman" w:hAnsi="Times New Roman" w:cs="Times New Roman"/>
          <w:sz w:val="24"/>
          <w:szCs w:val="24"/>
          <w:lang w:val="lv-LV" w:eastAsia="lv-LV"/>
        </w:rPr>
      </w:pPr>
      <w:r w:rsidRPr="00781FDF">
        <w:rPr>
          <w:rFonts w:ascii="Times New Roman" w:eastAsia="Times New Roman" w:hAnsi="Times New Roman" w:cs="Times New Roman"/>
          <w:sz w:val="24"/>
          <w:szCs w:val="24"/>
          <w:lang w:val="lv-LV"/>
        </w:rPr>
        <w:tab/>
        <w:t>Pretendenta piesaistītais speciālists, ja tas nav pretendenta uzņēmuma darbinieks, ar savu parakstu apliecina, ka apņemas piedalīties iepirkuma līguma izpildē, ja ar pretendentu tiks noslēgts iepirkuma līgums.</w:t>
      </w:r>
    </w:p>
    <w:p w14:paraId="6FE83930" w14:textId="77777777" w:rsidR="00B475B6" w:rsidRPr="00781FDF" w:rsidRDefault="00B475B6" w:rsidP="00B475B6">
      <w:pPr>
        <w:suppressAutoHyphens/>
        <w:autoSpaceDN w:val="0"/>
        <w:spacing w:after="120"/>
        <w:ind w:left="450" w:hanging="540"/>
        <w:jc w:val="center"/>
        <w:textAlignment w:val="baseline"/>
        <w:rPr>
          <w:rFonts w:ascii="Times New Roman" w:eastAsia="Calibri" w:hAnsi="Times New Roman" w:cs="Times New Roman"/>
          <w:b/>
          <w:caps/>
          <w:sz w:val="24"/>
          <w:szCs w:val="24"/>
          <w:lang w:val="lv-LV"/>
        </w:rPr>
      </w:pPr>
    </w:p>
    <w:p w14:paraId="3AE6C718" w14:textId="77777777" w:rsidR="00B475B6" w:rsidRDefault="00B475B6" w:rsidP="00B475B6"/>
    <w:p w14:paraId="5C28A64C" w14:textId="302AF58A" w:rsidR="00343C8D" w:rsidRDefault="00343C8D">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24A87AAF" w14:textId="77777777" w:rsidR="00343C8D" w:rsidRPr="008775BD" w:rsidRDefault="00343C8D" w:rsidP="00343C8D">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Nr.8</w:t>
      </w:r>
    </w:p>
    <w:p w14:paraId="6E775D18" w14:textId="77777777" w:rsidR="00343C8D" w:rsidRPr="008775BD" w:rsidRDefault="00343C8D" w:rsidP="00343C8D">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743B5388" w14:textId="77777777" w:rsidR="00343C8D" w:rsidRPr="008775BD" w:rsidRDefault="00343C8D" w:rsidP="00343C8D">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23008550" w14:textId="77777777" w:rsidR="00343C8D" w:rsidRPr="008775BD" w:rsidRDefault="00343C8D" w:rsidP="00343C8D">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6607201B" w14:textId="77777777" w:rsidR="00343C8D" w:rsidRPr="00781FDF" w:rsidRDefault="00343C8D" w:rsidP="00343C8D">
      <w:pPr>
        <w:suppressAutoHyphens/>
        <w:autoSpaceDN w:val="0"/>
        <w:spacing w:after="0"/>
        <w:ind w:left="450" w:hanging="540"/>
        <w:jc w:val="right"/>
        <w:textAlignment w:val="baseline"/>
        <w:rPr>
          <w:rFonts w:ascii="Times New Roman" w:eastAsia="Calibri" w:hAnsi="Times New Roman" w:cs="Times New Roman"/>
          <w:sz w:val="24"/>
          <w:szCs w:val="24"/>
          <w:lang w:val="lv-LV"/>
        </w:rPr>
      </w:pPr>
    </w:p>
    <w:p w14:paraId="3A67A80A" w14:textId="77777777" w:rsidR="00343C8D" w:rsidRPr="00781FDF" w:rsidRDefault="00343C8D" w:rsidP="00343C8D">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35A6679E" w14:textId="77777777" w:rsidR="00343C8D" w:rsidRPr="00781FDF" w:rsidRDefault="00343C8D" w:rsidP="00343C8D">
      <w:pPr>
        <w:spacing w:after="0" w:line="240" w:lineRule="auto"/>
        <w:jc w:val="center"/>
        <w:rPr>
          <w:rFonts w:ascii="Times New Roman" w:eastAsia="Times New Roman" w:hAnsi="Times New Roman" w:cs="Times New Roman"/>
          <w:b/>
          <w:color w:val="000000"/>
          <w:sz w:val="24"/>
          <w:szCs w:val="24"/>
          <w:lang w:val="lv-LV"/>
        </w:rPr>
      </w:pPr>
      <w:bookmarkStart w:id="12" w:name="_Hlk221005103"/>
      <w:r w:rsidRPr="00781FDF">
        <w:rPr>
          <w:rFonts w:ascii="Times New Roman" w:eastAsia="Times New Roman" w:hAnsi="Times New Roman" w:cs="Times New Roman"/>
          <w:b/>
          <w:color w:val="000000"/>
          <w:kern w:val="32"/>
          <w:sz w:val="24"/>
          <w:szCs w:val="24"/>
          <w:lang w:val="lv-LV" w:eastAsia="ar-SA"/>
        </w:rPr>
        <w:t>LĪGUMA IZPILDĒ IESAISTĪTĀ PERSONĀLA PIEREDZES APRAKSTS (CV)</w:t>
      </w:r>
    </w:p>
    <w:bookmarkEnd w:id="12"/>
    <w:p w14:paraId="4BE1E606" w14:textId="77777777" w:rsidR="00343C8D" w:rsidRPr="00781FDF" w:rsidRDefault="00343C8D" w:rsidP="00343C8D">
      <w:pPr>
        <w:spacing w:after="0" w:line="240" w:lineRule="auto"/>
        <w:jc w:val="center"/>
        <w:rPr>
          <w:rFonts w:ascii="Times New Roman" w:eastAsia="Times New Roman" w:hAnsi="Times New Roman" w:cs="Times New Roman"/>
          <w:b/>
          <w:sz w:val="24"/>
          <w:szCs w:val="24"/>
          <w:lang w:val="lv-LV"/>
        </w:rPr>
      </w:pPr>
    </w:p>
    <w:p w14:paraId="344254EA"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Vārds, uzvārds:___________________________________</w:t>
      </w:r>
    </w:p>
    <w:p w14:paraId="6FC05B96"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41868DBE"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Statuss darbu izpildē:______________________________</w:t>
      </w:r>
    </w:p>
    <w:p w14:paraId="61F87C6D"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14CA499A"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Pieredze:</w:t>
      </w:r>
    </w:p>
    <w:p w14:paraId="2F7650EB"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3095"/>
        <w:gridCol w:w="4038"/>
      </w:tblGrid>
      <w:tr w:rsidR="00343C8D" w:rsidRPr="00781FDF" w14:paraId="69DAA102" w14:textId="77777777" w:rsidTr="002C14C0">
        <w:trPr>
          <w:trHeight w:val="958"/>
        </w:trPr>
        <w:tc>
          <w:tcPr>
            <w:tcW w:w="1885" w:type="dxa"/>
            <w:shd w:val="clear" w:color="auto" w:fill="D9D9D9" w:themeFill="background1" w:themeFillShade="D9"/>
            <w:vAlign w:val="center"/>
          </w:tcPr>
          <w:p w14:paraId="690B1525" w14:textId="77777777" w:rsidR="00343C8D" w:rsidRPr="00781FDF" w:rsidRDefault="00343C8D" w:rsidP="002C14C0">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781FDF">
              <w:rPr>
                <w:rFonts w:ascii="Times New Roman" w:eastAsia="Times New Roman" w:hAnsi="Times New Roman" w:cs="Times New Roman"/>
                <w:bCs/>
                <w:color w:val="000000"/>
                <w:sz w:val="24"/>
                <w:szCs w:val="24"/>
                <w:lang w:val="lv-LV" w:eastAsia="ar-SA"/>
              </w:rPr>
              <w:t>Līguma darbības  periods</w:t>
            </w:r>
          </w:p>
        </w:tc>
        <w:tc>
          <w:tcPr>
            <w:tcW w:w="3095" w:type="dxa"/>
            <w:shd w:val="clear" w:color="auto" w:fill="D9D9D9" w:themeFill="background1" w:themeFillShade="D9"/>
            <w:vAlign w:val="center"/>
          </w:tcPr>
          <w:p w14:paraId="69371B1C" w14:textId="77777777" w:rsidR="00343C8D" w:rsidRPr="00781FDF" w:rsidRDefault="00343C8D" w:rsidP="002C14C0">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781FDF">
              <w:rPr>
                <w:rFonts w:ascii="Times New Roman" w:eastAsia="Times New Roman" w:hAnsi="Times New Roman" w:cs="Times New Roman"/>
                <w:bCs/>
                <w:color w:val="000000"/>
                <w:sz w:val="24"/>
                <w:szCs w:val="24"/>
                <w:lang w:val="lv-LV" w:eastAsia="ar-SA"/>
              </w:rPr>
              <w:t>Pasūtītājs, kontaktpersona, telefona nr.</w:t>
            </w:r>
          </w:p>
        </w:tc>
        <w:tc>
          <w:tcPr>
            <w:tcW w:w="4038" w:type="dxa"/>
            <w:shd w:val="clear" w:color="auto" w:fill="D9D9D9" w:themeFill="background1" w:themeFillShade="D9"/>
            <w:vAlign w:val="center"/>
          </w:tcPr>
          <w:p w14:paraId="0217E5E1" w14:textId="77777777" w:rsidR="00343C8D" w:rsidRPr="00781FDF" w:rsidRDefault="00343C8D" w:rsidP="002C14C0">
            <w:pPr>
              <w:widowControl w:val="0"/>
              <w:suppressAutoHyphens/>
              <w:spacing w:after="0" w:line="240" w:lineRule="auto"/>
              <w:jc w:val="center"/>
              <w:rPr>
                <w:rFonts w:ascii="Times New Roman" w:eastAsia="Times New Roman" w:hAnsi="Times New Roman" w:cs="Times New Roman"/>
                <w:bCs/>
                <w:color w:val="000000"/>
                <w:sz w:val="24"/>
                <w:szCs w:val="24"/>
                <w:lang w:val="lv-LV" w:eastAsia="ar-SA"/>
              </w:rPr>
            </w:pPr>
            <w:r w:rsidRPr="00781FDF">
              <w:rPr>
                <w:rFonts w:ascii="Times New Roman" w:eastAsia="Times New Roman" w:hAnsi="Times New Roman" w:cs="Times New Roman"/>
                <w:sz w:val="24"/>
                <w:szCs w:val="24"/>
                <w:lang w:val="lv-LV"/>
              </w:rPr>
              <w:t>Speciālista pieredze atbilstoši nolikuma prasībām</w:t>
            </w:r>
          </w:p>
        </w:tc>
      </w:tr>
      <w:tr w:rsidR="00343C8D" w:rsidRPr="00781FDF" w14:paraId="31AECCA7" w14:textId="77777777" w:rsidTr="002C14C0">
        <w:trPr>
          <w:trHeight w:val="236"/>
        </w:trPr>
        <w:tc>
          <w:tcPr>
            <w:tcW w:w="1885" w:type="dxa"/>
          </w:tcPr>
          <w:p w14:paraId="035FB362"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09715F11"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5D58C5F2"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r w:rsidR="00343C8D" w:rsidRPr="00781FDF" w14:paraId="1D904D7F" w14:textId="77777777" w:rsidTr="002C14C0">
        <w:trPr>
          <w:trHeight w:val="236"/>
        </w:trPr>
        <w:tc>
          <w:tcPr>
            <w:tcW w:w="1885" w:type="dxa"/>
          </w:tcPr>
          <w:p w14:paraId="19EDE030"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55BE49C8"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00216E47"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r w:rsidR="00343C8D" w:rsidRPr="00781FDF" w14:paraId="5E0C1825" w14:textId="77777777" w:rsidTr="002C14C0">
        <w:trPr>
          <w:trHeight w:val="249"/>
        </w:trPr>
        <w:tc>
          <w:tcPr>
            <w:tcW w:w="1885" w:type="dxa"/>
          </w:tcPr>
          <w:p w14:paraId="43F9C15A"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3095" w:type="dxa"/>
          </w:tcPr>
          <w:p w14:paraId="5F7B751B"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c>
          <w:tcPr>
            <w:tcW w:w="4038" w:type="dxa"/>
          </w:tcPr>
          <w:p w14:paraId="1E487DBA" w14:textId="77777777" w:rsidR="00343C8D" w:rsidRPr="00781FDF" w:rsidRDefault="00343C8D" w:rsidP="002C14C0">
            <w:pPr>
              <w:widowControl w:val="0"/>
              <w:suppressAutoHyphens/>
              <w:spacing w:after="0" w:line="240" w:lineRule="auto"/>
              <w:rPr>
                <w:rFonts w:ascii="Times New Roman" w:eastAsia="Times New Roman" w:hAnsi="Times New Roman" w:cs="Times New Roman"/>
                <w:color w:val="000000"/>
                <w:sz w:val="24"/>
                <w:szCs w:val="24"/>
                <w:lang w:val="lv-LV" w:eastAsia="ar-SA"/>
              </w:rPr>
            </w:pPr>
          </w:p>
        </w:tc>
      </w:tr>
    </w:tbl>
    <w:p w14:paraId="1107198A"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586B6B4B"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r w:rsidRPr="00781FDF">
        <w:rPr>
          <w:rFonts w:ascii="Times New Roman" w:eastAsia="Times New Roman" w:hAnsi="Times New Roman" w:cs="Times New Roman"/>
          <w:color w:val="000000"/>
          <w:sz w:val="24"/>
          <w:szCs w:val="24"/>
          <w:lang w:val="lv-LV" w:eastAsia="ar-SA"/>
        </w:rPr>
        <w:t>(CV jānorāda pieredze un kvalifikācija, kas nepārprotami apliecina nolikumā prasīto)</w:t>
      </w:r>
    </w:p>
    <w:p w14:paraId="2C0003E0" w14:textId="77777777" w:rsidR="00343C8D" w:rsidRPr="00781FDF" w:rsidRDefault="00343C8D" w:rsidP="00343C8D">
      <w:pPr>
        <w:widowControl w:val="0"/>
        <w:suppressAutoHyphens/>
        <w:spacing w:after="0" w:line="240" w:lineRule="auto"/>
        <w:rPr>
          <w:rFonts w:ascii="Times New Roman" w:eastAsia="Times New Roman" w:hAnsi="Times New Roman" w:cs="Times New Roman"/>
          <w:color w:val="000000"/>
          <w:sz w:val="24"/>
          <w:szCs w:val="24"/>
          <w:lang w:val="lv-LV" w:eastAsia="ar-SA"/>
        </w:rPr>
      </w:pPr>
    </w:p>
    <w:p w14:paraId="17A163DF" w14:textId="77777777" w:rsidR="00343C8D" w:rsidRPr="00781FDF" w:rsidRDefault="00343C8D" w:rsidP="00343C8D">
      <w:pPr>
        <w:widowControl w:val="0"/>
        <w:suppressAutoHyphens/>
        <w:spacing w:after="0" w:line="240" w:lineRule="auto"/>
        <w:ind w:left="360"/>
        <w:jc w:val="both"/>
        <w:rPr>
          <w:rFonts w:ascii="Times New Roman" w:eastAsia="Times New Roman" w:hAnsi="Times New Roman" w:cs="Times New Roman"/>
          <w:color w:val="000000"/>
          <w:sz w:val="24"/>
          <w:szCs w:val="24"/>
          <w:lang w:val="lv-LV" w:eastAsia="ar-SA"/>
        </w:rPr>
      </w:pPr>
    </w:p>
    <w:p w14:paraId="25811E08" w14:textId="77777777" w:rsidR="00343C8D" w:rsidRPr="00781FDF" w:rsidRDefault="00343C8D" w:rsidP="00343C8D">
      <w:pPr>
        <w:spacing w:after="0" w:line="240" w:lineRule="auto"/>
        <w:jc w:val="right"/>
        <w:rPr>
          <w:rFonts w:ascii="Times New Roman" w:eastAsia="Times New Roman" w:hAnsi="Times New Roman" w:cs="Times New Roman"/>
          <w:color w:val="00000A"/>
          <w:sz w:val="24"/>
          <w:szCs w:val="24"/>
          <w:lang w:val="lv-LV"/>
        </w:rPr>
      </w:pPr>
    </w:p>
    <w:p w14:paraId="6569DF56" w14:textId="77777777" w:rsidR="00343C8D" w:rsidRPr="00781FDF" w:rsidRDefault="00343C8D" w:rsidP="00343C8D">
      <w:pPr>
        <w:spacing w:after="0" w:line="240" w:lineRule="auto"/>
        <w:jc w:val="right"/>
        <w:rPr>
          <w:rFonts w:ascii="Times New Roman" w:eastAsia="Times New Roman" w:hAnsi="Times New Roman" w:cs="Times New Roman"/>
          <w:bCs/>
          <w:sz w:val="24"/>
          <w:szCs w:val="24"/>
          <w:lang w:val="lv-LV" w:eastAsia="lv-LV"/>
        </w:rPr>
      </w:pPr>
    </w:p>
    <w:p w14:paraId="29A9DC8E" w14:textId="77777777" w:rsidR="00343C8D" w:rsidRPr="00781FDF" w:rsidRDefault="00343C8D" w:rsidP="00343C8D">
      <w:pPr>
        <w:spacing w:after="0" w:line="240" w:lineRule="auto"/>
        <w:jc w:val="right"/>
        <w:rPr>
          <w:rFonts w:ascii="Times New Roman" w:eastAsia="Times New Roman" w:hAnsi="Times New Roman" w:cs="Times New Roman"/>
          <w:bCs/>
          <w:sz w:val="24"/>
          <w:szCs w:val="24"/>
          <w:lang w:val="lv-LV" w:eastAsia="lv-LV"/>
        </w:rPr>
      </w:pPr>
    </w:p>
    <w:p w14:paraId="747F0627" w14:textId="77777777" w:rsidR="00343C8D" w:rsidRPr="00781FDF" w:rsidRDefault="00343C8D" w:rsidP="00343C8D">
      <w:pPr>
        <w:spacing w:after="0" w:line="240" w:lineRule="auto"/>
        <w:rPr>
          <w:rFonts w:ascii="Times New Roman" w:eastAsia="Times New Roman" w:hAnsi="Times New Roman" w:cs="Times New Roman"/>
          <w:sz w:val="24"/>
          <w:szCs w:val="24"/>
          <w:lang w:val="lv-LV"/>
        </w:rPr>
      </w:pPr>
    </w:p>
    <w:p w14:paraId="481C0CD0" w14:textId="77777777" w:rsidR="00343C8D" w:rsidRPr="00781FDF" w:rsidRDefault="00343C8D" w:rsidP="00343C8D">
      <w:pPr>
        <w:spacing w:after="0" w:line="240" w:lineRule="auto"/>
        <w:jc w:val="right"/>
        <w:rPr>
          <w:rFonts w:ascii="Times New Roman" w:eastAsia="Times New Roman" w:hAnsi="Times New Roman" w:cs="Times New Roman"/>
          <w:bCs/>
          <w:sz w:val="24"/>
          <w:szCs w:val="24"/>
          <w:lang w:val="lv-LV" w:eastAsia="lv-LV"/>
        </w:rPr>
      </w:pPr>
    </w:p>
    <w:tbl>
      <w:tblPr>
        <w:tblW w:w="9000" w:type="dxa"/>
        <w:tblInd w:w="108" w:type="dxa"/>
        <w:tblLayout w:type="fixed"/>
        <w:tblLook w:val="0000" w:firstRow="0" w:lastRow="0" w:firstColumn="0" w:lastColumn="0" w:noHBand="0" w:noVBand="0"/>
      </w:tblPr>
      <w:tblGrid>
        <w:gridCol w:w="2413"/>
        <w:gridCol w:w="6587"/>
      </w:tblGrid>
      <w:tr w:rsidR="00343C8D" w:rsidRPr="00781FDF" w14:paraId="61E9EEC8" w14:textId="77777777" w:rsidTr="002C14C0">
        <w:trPr>
          <w:trHeight w:val="373"/>
        </w:trPr>
        <w:tc>
          <w:tcPr>
            <w:tcW w:w="2413" w:type="dxa"/>
            <w:vAlign w:val="center"/>
          </w:tcPr>
          <w:p w14:paraId="77247122" w14:textId="77777777" w:rsidR="00343C8D" w:rsidRPr="00781FDF" w:rsidRDefault="00343C8D" w:rsidP="002C14C0">
            <w:pPr>
              <w:snapToGrid w:val="0"/>
              <w:spacing w:after="0" w:line="240" w:lineRule="auto"/>
              <w:jc w:val="center"/>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Speciālists:</w:t>
            </w:r>
          </w:p>
        </w:tc>
        <w:tc>
          <w:tcPr>
            <w:tcW w:w="6587" w:type="dxa"/>
            <w:tcBorders>
              <w:bottom w:val="single" w:sz="4" w:space="0" w:color="000000"/>
            </w:tcBorders>
          </w:tcPr>
          <w:p w14:paraId="4C1522EE" w14:textId="77777777" w:rsidR="00343C8D" w:rsidRPr="00781FDF" w:rsidRDefault="00343C8D" w:rsidP="002C14C0">
            <w:pPr>
              <w:snapToGrid w:val="0"/>
              <w:spacing w:after="0" w:line="240" w:lineRule="auto"/>
              <w:rPr>
                <w:rFonts w:ascii="Times New Roman" w:eastAsia="Times New Roman" w:hAnsi="Times New Roman" w:cs="Times New Roman"/>
                <w:sz w:val="24"/>
                <w:szCs w:val="24"/>
                <w:lang w:val="lv-LV"/>
              </w:rPr>
            </w:pPr>
          </w:p>
        </w:tc>
      </w:tr>
      <w:tr w:rsidR="00343C8D" w:rsidRPr="00781FDF" w14:paraId="2076A7B7" w14:textId="77777777" w:rsidTr="002C14C0">
        <w:trPr>
          <w:cantSplit/>
        </w:trPr>
        <w:tc>
          <w:tcPr>
            <w:tcW w:w="2413" w:type="dxa"/>
          </w:tcPr>
          <w:p w14:paraId="667A6531" w14:textId="77777777" w:rsidR="00343C8D" w:rsidRPr="00781FDF" w:rsidRDefault="00343C8D" w:rsidP="002C14C0">
            <w:pPr>
              <w:snapToGrid w:val="0"/>
              <w:spacing w:after="0" w:line="240" w:lineRule="auto"/>
              <w:rPr>
                <w:rFonts w:ascii="Times New Roman" w:eastAsia="Times New Roman" w:hAnsi="Times New Roman" w:cs="Times New Roman"/>
                <w:sz w:val="24"/>
                <w:szCs w:val="24"/>
                <w:lang w:val="lv-LV"/>
              </w:rPr>
            </w:pPr>
          </w:p>
        </w:tc>
        <w:tc>
          <w:tcPr>
            <w:tcW w:w="6587" w:type="dxa"/>
          </w:tcPr>
          <w:p w14:paraId="0088F048" w14:textId="77777777" w:rsidR="00343C8D" w:rsidRPr="00781FDF" w:rsidRDefault="00343C8D" w:rsidP="002C14C0">
            <w:pPr>
              <w:snapToGrid w:val="0"/>
              <w:spacing w:after="0" w:line="240" w:lineRule="auto"/>
              <w:jc w:val="center"/>
              <w:rPr>
                <w:rFonts w:ascii="Times New Roman" w:eastAsia="Times New Roman" w:hAnsi="Times New Roman" w:cs="Times New Roman"/>
                <w:i/>
                <w:sz w:val="24"/>
                <w:szCs w:val="24"/>
                <w:lang w:val="lv-LV"/>
              </w:rPr>
            </w:pPr>
            <w:r w:rsidRPr="00781FDF">
              <w:rPr>
                <w:rFonts w:ascii="Times New Roman" w:eastAsia="Times New Roman" w:hAnsi="Times New Roman" w:cs="Times New Roman"/>
                <w:i/>
                <w:sz w:val="24"/>
                <w:szCs w:val="24"/>
                <w:lang w:val="lv-LV"/>
              </w:rPr>
              <w:t>(paraksts, vārds, uzvārds)</w:t>
            </w:r>
          </w:p>
        </w:tc>
      </w:tr>
    </w:tbl>
    <w:p w14:paraId="030CDBBF" w14:textId="77777777" w:rsidR="00343C8D" w:rsidRPr="00781FDF" w:rsidRDefault="00343C8D" w:rsidP="00343C8D">
      <w:pPr>
        <w:suppressAutoHyphens/>
        <w:autoSpaceDN w:val="0"/>
        <w:spacing w:after="0" w:line="240" w:lineRule="auto"/>
        <w:textAlignment w:val="baseline"/>
        <w:rPr>
          <w:rFonts w:ascii="Times New Roman" w:eastAsia="Times New Roman" w:hAnsi="Times New Roman" w:cs="Times New Roman"/>
          <w:sz w:val="24"/>
          <w:szCs w:val="24"/>
          <w:lang w:val="lv-LV"/>
        </w:rPr>
      </w:pPr>
    </w:p>
    <w:p w14:paraId="1F56D936" w14:textId="77777777" w:rsidR="00343C8D" w:rsidRPr="00781FDF" w:rsidRDefault="00343C8D" w:rsidP="00343C8D">
      <w:pPr>
        <w:rPr>
          <w:rFonts w:ascii="Times New Roman" w:eastAsia="Times New Roman" w:hAnsi="Times New Roman" w:cs="Times New Roman"/>
          <w:b/>
          <w:caps/>
          <w:sz w:val="24"/>
          <w:szCs w:val="24"/>
          <w:lang w:val="lv-LV"/>
        </w:rPr>
      </w:pPr>
    </w:p>
    <w:p w14:paraId="7B1A77E3" w14:textId="2A3BE3B6" w:rsidR="00E83890" w:rsidRDefault="00E83890">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60F2ED08" w14:textId="77777777" w:rsidR="00E83890" w:rsidRPr="008775BD" w:rsidRDefault="00E83890" w:rsidP="00E83890">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Nr.9</w:t>
      </w:r>
    </w:p>
    <w:p w14:paraId="627C3A6C" w14:textId="77777777" w:rsidR="00E83890" w:rsidRPr="008775BD" w:rsidRDefault="00E83890" w:rsidP="00E83890">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52DA3E5D" w14:textId="77777777" w:rsidR="00E83890" w:rsidRPr="008775BD" w:rsidRDefault="00E83890" w:rsidP="00E83890">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19975CAA" w14:textId="77777777" w:rsidR="00E83890" w:rsidRPr="008775BD" w:rsidRDefault="00E83890" w:rsidP="00E83890">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5ECAA84B" w14:textId="77777777" w:rsidR="00E83890" w:rsidRPr="008775BD"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0"/>
          <w:szCs w:val="20"/>
          <w:lang w:val="lv-LV"/>
        </w:rPr>
      </w:pPr>
    </w:p>
    <w:p w14:paraId="1FA72A7A"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6B154D01"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APAKŠUZŅĒMĒJAM NODODAMO DARBU SARAKSTS</w:t>
      </w:r>
    </w:p>
    <w:p w14:paraId="2B381288"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sz w:val="24"/>
          <w:szCs w:val="24"/>
          <w:lang w:val="lv-LV"/>
        </w:rPr>
      </w:pPr>
    </w:p>
    <w:tbl>
      <w:tblPr>
        <w:tblW w:w="9858" w:type="dxa"/>
        <w:tblInd w:w="-111" w:type="dxa"/>
        <w:tblLayout w:type="fixed"/>
        <w:tblCellMar>
          <w:left w:w="10" w:type="dxa"/>
          <w:right w:w="10" w:type="dxa"/>
        </w:tblCellMar>
        <w:tblLook w:val="04A0" w:firstRow="1" w:lastRow="0" w:firstColumn="1" w:lastColumn="0" w:noHBand="0" w:noVBand="1"/>
      </w:tblPr>
      <w:tblGrid>
        <w:gridCol w:w="2771"/>
        <w:gridCol w:w="1984"/>
        <w:gridCol w:w="5103"/>
      </w:tblGrid>
      <w:tr w:rsidR="00E83890" w:rsidRPr="00781FDF" w14:paraId="2E2D07E5" w14:textId="77777777" w:rsidTr="002C14C0">
        <w:trPr>
          <w:trHeight w:val="611"/>
        </w:trPr>
        <w:tc>
          <w:tcPr>
            <w:tcW w:w="2771"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212BA5ED" w14:textId="77777777" w:rsidR="00E83890" w:rsidRPr="00781FDF" w:rsidRDefault="00E83890" w:rsidP="002C14C0">
            <w:pPr>
              <w:keepNext/>
              <w:suppressAutoHyphens/>
              <w:autoSpaceDN w:val="0"/>
              <w:snapToGrid w:val="0"/>
              <w:spacing w:before="120" w:after="120" w:line="240" w:lineRule="auto"/>
              <w:jc w:val="center"/>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bCs/>
                <w:iCs/>
                <w:color w:val="000000"/>
                <w:sz w:val="24"/>
                <w:szCs w:val="24"/>
                <w:lang w:val="lv-LV"/>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2289499E" w14:textId="77777777" w:rsidR="00E83890" w:rsidRPr="00781FDF" w:rsidRDefault="00E83890" w:rsidP="002C14C0">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Nododamo darbu apjoms</w:t>
            </w:r>
          </w:p>
          <w:p w14:paraId="07DA080C" w14:textId="77777777" w:rsidR="00E83890" w:rsidRPr="00781FDF" w:rsidRDefault="00E83890" w:rsidP="002C14C0">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2735913" w14:textId="77777777" w:rsidR="00E83890" w:rsidRPr="00781FDF" w:rsidRDefault="00E83890" w:rsidP="002C14C0">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Īss apakšuzņēmējam nodoto darbu apraksts</w:t>
            </w:r>
          </w:p>
        </w:tc>
      </w:tr>
      <w:tr w:rsidR="00E83890" w:rsidRPr="00781FDF" w14:paraId="2536C18E" w14:textId="77777777" w:rsidTr="002C14C0">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949571"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35BAD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4D72B8"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E83890" w:rsidRPr="00781FDF" w14:paraId="5AACBE83" w14:textId="77777777" w:rsidTr="002C14C0">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AC2DB7"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62AA1C"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4CBD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r w:rsidR="00E83890" w:rsidRPr="00781FDF" w14:paraId="1B799DB3" w14:textId="77777777" w:rsidTr="002C14C0">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15857A"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AE63A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1B856" w14:textId="77777777" w:rsidR="00E83890" w:rsidRPr="00781FDF" w:rsidRDefault="00E83890" w:rsidP="002C14C0">
            <w:pPr>
              <w:suppressAutoHyphens/>
              <w:autoSpaceDN w:val="0"/>
              <w:snapToGrid w:val="0"/>
              <w:spacing w:after="0" w:line="240" w:lineRule="auto"/>
              <w:jc w:val="center"/>
              <w:textAlignment w:val="baseline"/>
              <w:rPr>
                <w:rFonts w:ascii="Times New Roman" w:eastAsia="Times New Roman" w:hAnsi="Times New Roman" w:cs="Times New Roman"/>
                <w:sz w:val="24"/>
                <w:szCs w:val="24"/>
                <w:lang w:val="lv-LV"/>
              </w:rPr>
            </w:pPr>
          </w:p>
        </w:tc>
      </w:tr>
    </w:tbl>
    <w:p w14:paraId="23A3A995" w14:textId="77777777" w:rsidR="00E83890" w:rsidRPr="00781FDF" w:rsidRDefault="00E83890" w:rsidP="00E83890">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p>
    <w:p w14:paraId="569B77EF" w14:textId="7961A44F" w:rsidR="00071DB3" w:rsidRDefault="00071DB3">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4D8068AE" w14:textId="77777777" w:rsidR="00071DB3" w:rsidRPr="008775BD" w:rsidRDefault="00071DB3" w:rsidP="00071DB3">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lastRenderedPageBreak/>
        <w:t>Pielikums Nr.10</w:t>
      </w:r>
    </w:p>
    <w:p w14:paraId="523CB2BA" w14:textId="77777777" w:rsidR="00071DB3" w:rsidRPr="008775BD" w:rsidRDefault="00071DB3" w:rsidP="00071DB3">
      <w:pPr>
        <w:keepNext/>
        <w:spacing w:after="0"/>
        <w:jc w:val="right"/>
        <w:outlineLvl w:val="0"/>
        <w:rPr>
          <w:rFonts w:ascii="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hAnsi="Times New Roman" w:cs="Times New Roman"/>
          <w:sz w:val="20"/>
          <w:szCs w:val="20"/>
          <w:lang w:val="lv-LV"/>
        </w:rPr>
        <w:t>Ēdināš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nas p</w:t>
      </w:r>
      <w:r w:rsidRPr="008775BD">
        <w:rPr>
          <w:rFonts w:ascii="Times New Roman" w:hAnsi="Times New Roman" w:cs="Times New Roman"/>
          <w:spacing w:val="-1"/>
          <w:sz w:val="20"/>
          <w:szCs w:val="20"/>
          <w:lang w:val="lv-LV"/>
        </w:rPr>
        <w:t>a</w:t>
      </w:r>
      <w:r w:rsidRPr="008775BD">
        <w:rPr>
          <w:rFonts w:ascii="Times New Roman" w:hAnsi="Times New Roman" w:cs="Times New Roman"/>
          <w:spacing w:val="-2"/>
          <w:sz w:val="20"/>
          <w:szCs w:val="20"/>
          <w:lang w:val="lv-LV"/>
        </w:rPr>
        <w:t>k</w:t>
      </w:r>
      <w:r w:rsidRPr="008775BD">
        <w:rPr>
          <w:rFonts w:ascii="Times New Roman" w:hAnsi="Times New Roman" w:cs="Times New Roman"/>
          <w:sz w:val="20"/>
          <w:szCs w:val="20"/>
          <w:lang w:val="lv-LV"/>
        </w:rPr>
        <w:t>alpoj</w:t>
      </w:r>
      <w:r w:rsidRPr="008775BD">
        <w:rPr>
          <w:rFonts w:ascii="Times New Roman" w:hAnsi="Times New Roman" w:cs="Times New Roman"/>
          <w:spacing w:val="1"/>
          <w:sz w:val="20"/>
          <w:szCs w:val="20"/>
          <w:lang w:val="lv-LV"/>
        </w:rPr>
        <w:t>u</w:t>
      </w:r>
      <w:r w:rsidRPr="008775BD">
        <w:rPr>
          <w:rFonts w:ascii="Times New Roman" w:hAnsi="Times New Roman" w:cs="Times New Roman"/>
          <w:spacing w:val="-4"/>
          <w:sz w:val="20"/>
          <w:szCs w:val="20"/>
          <w:lang w:val="lv-LV"/>
        </w:rPr>
        <w:t>m</w:t>
      </w:r>
      <w:r w:rsidRPr="008775BD">
        <w:rPr>
          <w:rFonts w:ascii="Times New Roman" w:hAnsi="Times New Roman" w:cs="Times New Roman"/>
          <w:spacing w:val="-1"/>
          <w:sz w:val="20"/>
          <w:szCs w:val="20"/>
          <w:lang w:val="lv-LV"/>
        </w:rPr>
        <w:t>u</w:t>
      </w:r>
      <w:r w:rsidRPr="008775BD">
        <w:rPr>
          <w:rFonts w:ascii="Times New Roman" w:hAnsi="Times New Roman" w:cs="Times New Roman"/>
          <w:spacing w:val="1"/>
          <w:sz w:val="20"/>
          <w:szCs w:val="20"/>
          <w:lang w:val="lv-LV"/>
        </w:rPr>
        <w:t xml:space="preserve"> </w:t>
      </w:r>
      <w:r w:rsidRPr="008775BD">
        <w:rPr>
          <w:rFonts w:ascii="Times New Roman" w:hAnsi="Times New Roman" w:cs="Times New Roman"/>
          <w:sz w:val="20"/>
          <w:szCs w:val="20"/>
          <w:lang w:val="lv-LV"/>
        </w:rPr>
        <w:t>sniegš</w:t>
      </w:r>
      <w:r w:rsidRPr="008775BD">
        <w:rPr>
          <w:rFonts w:ascii="Times New Roman" w:hAnsi="Times New Roman" w:cs="Times New Roman"/>
          <w:spacing w:val="1"/>
          <w:sz w:val="20"/>
          <w:szCs w:val="20"/>
          <w:lang w:val="lv-LV"/>
        </w:rPr>
        <w:t>a</w:t>
      </w:r>
      <w:r w:rsidRPr="008775BD">
        <w:rPr>
          <w:rFonts w:ascii="Times New Roman" w:hAnsi="Times New Roman" w:cs="Times New Roman"/>
          <w:sz w:val="20"/>
          <w:szCs w:val="20"/>
          <w:lang w:val="lv-LV"/>
        </w:rPr>
        <w:t>n</w:t>
      </w:r>
      <w:r w:rsidRPr="008775BD">
        <w:rPr>
          <w:rFonts w:ascii="Times New Roman" w:hAnsi="Times New Roman" w:cs="Times New Roman"/>
          <w:spacing w:val="4"/>
          <w:sz w:val="20"/>
          <w:szCs w:val="20"/>
          <w:lang w:val="lv-LV"/>
        </w:rPr>
        <w:t xml:space="preserve">a </w:t>
      </w:r>
    </w:p>
    <w:p w14:paraId="7DA174DD" w14:textId="77777777" w:rsidR="00071DB3" w:rsidRPr="008775BD" w:rsidRDefault="00071DB3" w:rsidP="00071DB3">
      <w:pPr>
        <w:keepNext/>
        <w:spacing w:after="0"/>
        <w:jc w:val="right"/>
        <w:outlineLvl w:val="0"/>
        <w:rPr>
          <w:rFonts w:ascii="Times New Roman" w:eastAsia="Calibri" w:hAnsi="Times New Roman" w:cs="Times New Roman"/>
          <w:sz w:val="20"/>
          <w:szCs w:val="20"/>
          <w:lang w:val="lv-LV"/>
        </w:rPr>
      </w:pPr>
      <w:r w:rsidRPr="008775BD">
        <w:rPr>
          <w:rFonts w:ascii="Times New Roman" w:hAnsi="Times New Roman" w:cs="Times New Roman"/>
          <w:spacing w:val="4"/>
          <w:sz w:val="20"/>
          <w:szCs w:val="20"/>
          <w:lang w:val="lv-LV"/>
        </w:rPr>
        <w:t>Ventspils novada izglītības iestādēs”</w:t>
      </w:r>
    </w:p>
    <w:p w14:paraId="360D46AF" w14:textId="77777777" w:rsidR="00071DB3" w:rsidRPr="008775BD" w:rsidRDefault="00071DB3" w:rsidP="00071DB3">
      <w:pPr>
        <w:keepNext/>
        <w:spacing w:after="0"/>
        <w:jc w:val="right"/>
        <w:outlineLvl w:val="0"/>
        <w:rPr>
          <w:rFonts w:ascii="Times New Roman" w:eastAsia="Calibri" w:hAnsi="Times New Roman" w:cs="Times New Roman"/>
          <w:sz w:val="20"/>
          <w:szCs w:val="20"/>
          <w:lang w:val="lv-LV"/>
        </w:rPr>
      </w:pPr>
      <w:r w:rsidRPr="008775BD">
        <w:rPr>
          <w:rFonts w:ascii="Times New Roman" w:eastAsia="Calibri" w:hAnsi="Times New Roman" w:cs="Times New Roman"/>
          <w:sz w:val="20"/>
          <w:szCs w:val="20"/>
          <w:lang w:val="lv-LV"/>
        </w:rPr>
        <w:t xml:space="preserve"> ID. Nr. VND 2026/28</w:t>
      </w:r>
    </w:p>
    <w:p w14:paraId="365D7FEA" w14:textId="77777777" w:rsidR="00071DB3" w:rsidRPr="00781FDF" w:rsidRDefault="00071DB3" w:rsidP="00071DB3">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3C0113C4" w14:textId="77777777" w:rsidR="00071DB3" w:rsidRPr="00781FDF" w:rsidRDefault="00071DB3" w:rsidP="00071DB3">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4"/>
          <w:szCs w:val="24"/>
          <w:lang w:val="lv-LV" w:eastAsia="lv-LV"/>
        </w:rPr>
      </w:pPr>
    </w:p>
    <w:p w14:paraId="1060254A" w14:textId="77777777" w:rsidR="00071DB3" w:rsidRPr="00781FDF" w:rsidRDefault="00071DB3" w:rsidP="00071DB3">
      <w:pPr>
        <w:suppressAutoHyphens/>
        <w:autoSpaceDN w:val="0"/>
        <w:spacing w:after="0"/>
        <w:ind w:left="450" w:hanging="540"/>
        <w:jc w:val="center"/>
        <w:textAlignment w:val="baseline"/>
        <w:rPr>
          <w:rFonts w:ascii="Times New Roman" w:eastAsia="Calibri" w:hAnsi="Times New Roman" w:cs="Times New Roman"/>
          <w:b/>
          <w:caps/>
          <w:sz w:val="24"/>
          <w:szCs w:val="24"/>
          <w:lang w:val="lv-LV"/>
        </w:rPr>
      </w:pPr>
      <w:r w:rsidRPr="00781FDF">
        <w:rPr>
          <w:rFonts w:ascii="Times New Roman" w:eastAsia="Calibri" w:hAnsi="Times New Roman" w:cs="Times New Roman"/>
          <w:b/>
          <w:caps/>
          <w:sz w:val="24"/>
          <w:szCs w:val="24"/>
          <w:lang w:val="lv-LV"/>
        </w:rPr>
        <w:t>APAKŠUZŅĒMĒJA Apliecinājums</w:t>
      </w:r>
    </w:p>
    <w:p w14:paraId="53834E9D" w14:textId="77777777" w:rsidR="00071DB3" w:rsidRPr="00781FDF" w:rsidRDefault="00071DB3" w:rsidP="00071DB3">
      <w:pPr>
        <w:suppressAutoHyphens/>
        <w:autoSpaceDN w:val="0"/>
        <w:spacing w:after="0" w:line="240" w:lineRule="auto"/>
        <w:textAlignment w:val="baseline"/>
        <w:rPr>
          <w:rFonts w:ascii="Times New Roman" w:eastAsia="Times New Roman" w:hAnsi="Times New Roman" w:cs="Times New Roman"/>
          <w:b/>
          <w:sz w:val="24"/>
          <w:szCs w:val="24"/>
          <w:lang w:val="lv-LV"/>
        </w:rPr>
      </w:pPr>
    </w:p>
    <w:p w14:paraId="6F6BC8DB" w14:textId="77777777" w:rsidR="00071DB3" w:rsidRPr="00781FDF" w:rsidRDefault="00071DB3" w:rsidP="00071DB3">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r w:rsidRPr="00781FDF">
        <w:rPr>
          <w:rFonts w:ascii="Times New Roman" w:eastAsia="Times New Roman" w:hAnsi="Times New Roman" w:cs="Times New Roman"/>
          <w:i/>
          <w:sz w:val="24"/>
          <w:szCs w:val="24"/>
          <w:lang w:val="lv-LV" w:eastAsia="lv-LV"/>
        </w:rPr>
        <w:t>Apakšuzņēmēja nosaukums, reģistrācijas numurs un adrese</w:t>
      </w:r>
      <w:r w:rsidRPr="00781FDF">
        <w:rPr>
          <w:rFonts w:ascii="Times New Roman" w:eastAsia="Times New Roman" w:hAnsi="Times New Roman" w:cs="Times New Roman"/>
          <w:sz w:val="24"/>
          <w:szCs w:val="24"/>
          <w:lang w:val="lv-LV" w:eastAsia="lv-LV"/>
        </w:rPr>
        <w:t xml:space="preserve"> apliecina, ka piekrīt piedalīties Ventspils novada pašvaldības organizētajā iepirkumā kā &lt;Pretendenta nosaukums, reģistrācijas numurs un adrese&gt; (turpmāk – Pretendents) apakšuzņēmējs un gadījumā, ja ar Pretendentu tiks noslēgts iepirkuma līgums, apņemas:</w:t>
      </w:r>
    </w:p>
    <w:p w14:paraId="15056203" w14:textId="77777777" w:rsidR="00071DB3" w:rsidRPr="00781FDF" w:rsidRDefault="00071DB3" w:rsidP="00071DB3">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p>
    <w:p w14:paraId="0A8DC8A9" w14:textId="77777777" w:rsidR="00071DB3" w:rsidRPr="00781FDF" w:rsidRDefault="00071DB3" w:rsidP="00071DB3">
      <w:pPr>
        <w:shd w:val="clear" w:color="auto" w:fill="FFFFFF"/>
        <w:suppressAutoHyphens/>
        <w:autoSpaceDN w:val="0"/>
        <w:spacing w:after="0" w:line="240" w:lineRule="auto"/>
        <w:ind w:left="709"/>
        <w:jc w:val="both"/>
        <w:textAlignment w:val="baseline"/>
        <w:rPr>
          <w:rFonts w:ascii="Times New Roman" w:eastAsia="Times New Roman" w:hAnsi="Times New Roman" w:cs="Times New Roman"/>
          <w:sz w:val="24"/>
          <w:szCs w:val="24"/>
          <w:lang w:val="lv-LV" w:eastAsia="lv-LV"/>
        </w:rPr>
      </w:pPr>
      <w:r w:rsidRPr="00781FDF">
        <w:rPr>
          <w:rFonts w:ascii="Times New Roman" w:eastAsia="Times New Roman" w:hAnsi="Times New Roman" w:cs="Times New Roman"/>
          <w:sz w:val="24"/>
          <w:szCs w:val="24"/>
          <w:lang w:val="lv-LV" w:eastAsia="lv-LV"/>
        </w:rPr>
        <w:t>veikt šādus darbus:</w:t>
      </w:r>
    </w:p>
    <w:p w14:paraId="7C57BE61" w14:textId="77777777" w:rsidR="00071DB3" w:rsidRPr="00781FDF" w:rsidRDefault="00071DB3" w:rsidP="00071DB3">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4D2F77EA" w14:textId="77777777" w:rsidR="00071DB3" w:rsidRPr="00781FDF" w:rsidRDefault="00071DB3" w:rsidP="00071DB3">
      <w:pPr>
        <w:suppressAutoHyphens/>
        <w:autoSpaceDN w:val="0"/>
        <w:spacing w:after="0" w:line="240" w:lineRule="auto"/>
        <w:ind w:left="709"/>
        <w:jc w:val="both"/>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color w:val="000000"/>
          <w:sz w:val="24"/>
          <w:szCs w:val="24"/>
          <w:lang w:val="lv-LV"/>
        </w:rPr>
        <w:t>/</w:t>
      </w:r>
      <w:r w:rsidRPr="00781FDF">
        <w:rPr>
          <w:rFonts w:ascii="Times New Roman" w:eastAsia="Times New Roman" w:hAnsi="Times New Roman" w:cs="Times New Roman"/>
          <w:i/>
          <w:color w:val="000000"/>
          <w:sz w:val="24"/>
          <w:szCs w:val="24"/>
          <w:lang w:val="lv-LV"/>
        </w:rPr>
        <w:t>īss darbu apraksts atbilstoši Apakšuzņēmējiem nododamo darbu sarakstā norādītajam</w:t>
      </w:r>
      <w:r w:rsidRPr="00781FDF">
        <w:rPr>
          <w:rFonts w:ascii="Times New Roman" w:eastAsia="Times New Roman" w:hAnsi="Times New Roman" w:cs="Times New Roman"/>
          <w:color w:val="000000"/>
          <w:sz w:val="24"/>
          <w:szCs w:val="24"/>
          <w:lang w:val="lv-LV"/>
        </w:rPr>
        <w:t>/</w:t>
      </w:r>
    </w:p>
    <w:p w14:paraId="31181C68" w14:textId="77777777" w:rsidR="00071DB3" w:rsidRPr="00781FDF" w:rsidRDefault="00071DB3" w:rsidP="00071DB3">
      <w:pPr>
        <w:shd w:val="clear" w:color="auto" w:fill="FFFFFF"/>
        <w:tabs>
          <w:tab w:val="left" w:pos="851"/>
        </w:tabs>
        <w:suppressAutoHyphens/>
        <w:autoSpaceDN w:val="0"/>
        <w:spacing w:after="0" w:line="240" w:lineRule="auto"/>
        <w:ind w:left="709" w:hanging="851"/>
        <w:jc w:val="both"/>
        <w:textAlignment w:val="baseline"/>
        <w:rPr>
          <w:rFonts w:ascii="Times New Roman" w:eastAsia="Times New Roman" w:hAnsi="Times New Roman" w:cs="Times New Roman"/>
          <w:sz w:val="24"/>
          <w:szCs w:val="24"/>
          <w:lang w:val="lv-LV" w:eastAsia="lv-LV"/>
        </w:rPr>
      </w:pPr>
    </w:p>
    <w:p w14:paraId="050697CE" w14:textId="77777777" w:rsidR="00071DB3" w:rsidRPr="00781FDF" w:rsidRDefault="00071DB3" w:rsidP="00071DB3">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4"/>
          <w:lang w:val="lv-LV"/>
        </w:rPr>
      </w:pPr>
      <w:r w:rsidRPr="00781FDF">
        <w:rPr>
          <w:rFonts w:ascii="Times New Roman" w:eastAsia="Times New Roman" w:hAnsi="Times New Roman" w:cs="Times New Roman"/>
          <w:iCs/>
          <w:color w:val="000000"/>
          <w:sz w:val="24"/>
          <w:szCs w:val="24"/>
          <w:lang w:val="lv-LV"/>
        </w:rPr>
        <w:t>un nodot pretendentam šādus resursus:</w:t>
      </w:r>
    </w:p>
    <w:p w14:paraId="68FA5B07" w14:textId="77777777" w:rsidR="00071DB3" w:rsidRPr="00781FDF" w:rsidRDefault="00071DB3" w:rsidP="00071DB3">
      <w:pPr>
        <w:widowControl w:val="0"/>
        <w:shd w:val="clear" w:color="auto" w:fill="FFFFFF"/>
        <w:suppressAutoHyphens/>
        <w:autoSpaceDN w:val="0"/>
        <w:spacing w:before="120" w:after="60" w:line="240" w:lineRule="auto"/>
        <w:ind w:left="709"/>
        <w:jc w:val="both"/>
        <w:textAlignment w:val="baseline"/>
        <w:rPr>
          <w:rFonts w:ascii="Times New Roman" w:eastAsia="Times New Roman" w:hAnsi="Times New Roman" w:cs="Times New Roman"/>
          <w:iCs/>
          <w:color w:val="000000"/>
          <w:sz w:val="24"/>
          <w:szCs w:val="24"/>
          <w:lang w:val="lv-LV"/>
        </w:rPr>
      </w:pPr>
    </w:p>
    <w:p w14:paraId="6783074A" w14:textId="77777777" w:rsidR="00071DB3" w:rsidRPr="00781FDF" w:rsidRDefault="00071DB3" w:rsidP="00071DB3">
      <w:pPr>
        <w:suppressAutoHyphens/>
        <w:autoSpaceDN w:val="0"/>
        <w:spacing w:after="0" w:line="240" w:lineRule="auto"/>
        <w:ind w:left="709"/>
        <w:jc w:val="both"/>
        <w:textAlignment w:val="baseline"/>
        <w:rPr>
          <w:rFonts w:ascii="Times New Roman" w:eastAsia="Calibri" w:hAnsi="Times New Roman" w:cs="Times New Roman"/>
          <w:sz w:val="24"/>
          <w:szCs w:val="24"/>
          <w:lang w:val="lv-LV"/>
        </w:rPr>
      </w:pPr>
      <w:r w:rsidRPr="00781FDF">
        <w:rPr>
          <w:rFonts w:ascii="Times New Roman" w:eastAsia="Times New Roman" w:hAnsi="Times New Roman" w:cs="Times New Roman"/>
          <w:color w:val="000000"/>
          <w:sz w:val="24"/>
          <w:szCs w:val="24"/>
          <w:lang w:val="lv-LV"/>
        </w:rPr>
        <w:t>/</w:t>
      </w:r>
      <w:r w:rsidRPr="00781FDF">
        <w:rPr>
          <w:rFonts w:ascii="Times New Roman" w:eastAsia="Times New Roman" w:hAnsi="Times New Roman" w:cs="Times New Roman"/>
          <w:i/>
          <w:color w:val="000000"/>
          <w:sz w:val="24"/>
          <w:szCs w:val="24"/>
          <w:lang w:val="lv-LV"/>
        </w:rPr>
        <w:t>īss pretendentam nododamo resursu (speciālistu un/vai tehniskā aprīkojuma) apraksts</w:t>
      </w:r>
      <w:r w:rsidRPr="00781FDF">
        <w:rPr>
          <w:rFonts w:ascii="Times New Roman" w:eastAsia="Times New Roman" w:hAnsi="Times New Roman" w:cs="Times New Roman"/>
          <w:color w:val="000000"/>
          <w:sz w:val="24"/>
          <w:szCs w:val="24"/>
          <w:lang w:val="lv-LV"/>
        </w:rPr>
        <w:t>/.</w:t>
      </w:r>
    </w:p>
    <w:p w14:paraId="28BB835E" w14:textId="77777777" w:rsidR="00071DB3" w:rsidRPr="00781FDF" w:rsidRDefault="00071DB3" w:rsidP="00071DB3">
      <w:pPr>
        <w:suppressAutoHyphens/>
        <w:autoSpaceDN w:val="0"/>
        <w:spacing w:after="120" w:line="240" w:lineRule="auto"/>
        <w:ind w:firstLine="180"/>
        <w:jc w:val="both"/>
        <w:textAlignment w:val="baseline"/>
        <w:rPr>
          <w:rFonts w:ascii="Times New Roman" w:eastAsia="Times New Roman" w:hAnsi="Times New Roman" w:cs="Times New Roman"/>
          <w:sz w:val="24"/>
          <w:szCs w:val="24"/>
          <w:lang w:val="lv-LV"/>
        </w:rPr>
      </w:pPr>
    </w:p>
    <w:p w14:paraId="3CAB6CB0" w14:textId="77777777" w:rsidR="00071DB3" w:rsidRPr="00781FDF" w:rsidRDefault="00071DB3" w:rsidP="00071DB3">
      <w:pPr>
        <w:tabs>
          <w:tab w:val="left" w:leader="dot" w:pos="7797"/>
        </w:tabs>
        <w:suppressAutoHyphens/>
        <w:autoSpaceDN w:val="0"/>
        <w:spacing w:after="0" w:line="240" w:lineRule="auto"/>
        <w:ind w:firstLine="180"/>
        <w:jc w:val="right"/>
        <w:textAlignment w:val="baseline"/>
        <w:rPr>
          <w:rFonts w:ascii="Times New Roman" w:eastAsia="Times New Roman" w:hAnsi="Times New Roman" w:cs="Times New Roman"/>
          <w:sz w:val="24"/>
          <w:szCs w:val="24"/>
          <w:lang w:val="lv-LV"/>
        </w:rPr>
      </w:pPr>
    </w:p>
    <w:tbl>
      <w:tblPr>
        <w:tblW w:w="9853" w:type="dxa"/>
        <w:tblInd w:w="-106" w:type="dxa"/>
        <w:tblLayout w:type="fixed"/>
        <w:tblCellMar>
          <w:left w:w="10" w:type="dxa"/>
          <w:right w:w="10" w:type="dxa"/>
        </w:tblCellMar>
        <w:tblLook w:val="04A0" w:firstRow="1" w:lastRow="0" w:firstColumn="1" w:lastColumn="0" w:noHBand="0" w:noVBand="1"/>
      </w:tblPr>
      <w:tblGrid>
        <w:gridCol w:w="3049"/>
        <w:gridCol w:w="6804"/>
      </w:tblGrid>
      <w:tr w:rsidR="00071DB3" w:rsidRPr="00781FDF" w14:paraId="1FE18F5F" w14:textId="77777777" w:rsidTr="002C14C0">
        <w:tc>
          <w:tcPr>
            <w:tcW w:w="3049" w:type="dxa"/>
            <w:tcMar>
              <w:top w:w="0" w:type="dxa"/>
              <w:left w:w="108" w:type="dxa"/>
              <w:bottom w:w="0" w:type="dxa"/>
              <w:right w:w="108" w:type="dxa"/>
            </w:tcMar>
          </w:tcPr>
          <w:p w14:paraId="177576FA" w14:textId="77777777" w:rsidR="00071DB3" w:rsidRPr="00781FDF" w:rsidRDefault="00071DB3" w:rsidP="002C14C0">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r w:rsidRPr="00781FDF">
              <w:rPr>
                <w:rFonts w:ascii="Times New Roman" w:eastAsia="Times New Roman" w:hAnsi="Times New Roman" w:cs="Times New Roman"/>
                <w:sz w:val="24"/>
                <w:szCs w:val="24"/>
                <w:lang w:val="lv-LV"/>
              </w:rPr>
              <w:t>Apakšuzņēmēja pārstāvis</w:t>
            </w:r>
          </w:p>
        </w:tc>
        <w:tc>
          <w:tcPr>
            <w:tcW w:w="6804" w:type="dxa"/>
            <w:tcBorders>
              <w:bottom w:val="single" w:sz="4" w:space="0" w:color="000000"/>
            </w:tcBorders>
            <w:tcMar>
              <w:top w:w="0" w:type="dxa"/>
              <w:left w:w="108" w:type="dxa"/>
              <w:bottom w:w="0" w:type="dxa"/>
              <w:right w:w="108" w:type="dxa"/>
            </w:tcMar>
          </w:tcPr>
          <w:p w14:paraId="106222E6" w14:textId="77777777" w:rsidR="00071DB3" w:rsidRPr="00781FDF" w:rsidRDefault="00071DB3" w:rsidP="002C14C0">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p>
        </w:tc>
      </w:tr>
      <w:tr w:rsidR="00071DB3" w:rsidRPr="00781FDF" w14:paraId="723E50BC" w14:textId="77777777" w:rsidTr="002C14C0">
        <w:trPr>
          <w:cantSplit/>
        </w:trPr>
        <w:tc>
          <w:tcPr>
            <w:tcW w:w="3049" w:type="dxa"/>
            <w:tcMar>
              <w:top w:w="0" w:type="dxa"/>
              <w:left w:w="108" w:type="dxa"/>
              <w:bottom w:w="0" w:type="dxa"/>
              <w:right w:w="108" w:type="dxa"/>
            </w:tcMar>
          </w:tcPr>
          <w:p w14:paraId="2B4603BC" w14:textId="77777777" w:rsidR="00071DB3" w:rsidRPr="00781FDF" w:rsidRDefault="00071DB3" w:rsidP="002C14C0">
            <w:pPr>
              <w:suppressAutoHyphens/>
              <w:autoSpaceDN w:val="0"/>
              <w:snapToGrid w:val="0"/>
              <w:spacing w:after="0" w:line="240" w:lineRule="auto"/>
              <w:ind w:firstLine="180"/>
              <w:textAlignment w:val="baseline"/>
              <w:rPr>
                <w:rFonts w:ascii="Times New Roman" w:eastAsia="Times New Roman" w:hAnsi="Times New Roman" w:cs="Times New Roman"/>
                <w:sz w:val="24"/>
                <w:szCs w:val="24"/>
                <w:lang w:val="lv-LV"/>
              </w:rPr>
            </w:pPr>
          </w:p>
        </w:tc>
        <w:tc>
          <w:tcPr>
            <w:tcW w:w="6804" w:type="dxa"/>
            <w:tcMar>
              <w:top w:w="0" w:type="dxa"/>
              <w:left w:w="108" w:type="dxa"/>
              <w:bottom w:w="0" w:type="dxa"/>
              <w:right w:w="108" w:type="dxa"/>
            </w:tcMar>
          </w:tcPr>
          <w:p w14:paraId="3809FD11" w14:textId="77777777" w:rsidR="00071DB3" w:rsidRPr="00781FDF" w:rsidRDefault="00071DB3" w:rsidP="002C14C0">
            <w:pPr>
              <w:suppressAutoHyphens/>
              <w:autoSpaceDN w:val="0"/>
              <w:snapToGrid w:val="0"/>
              <w:spacing w:after="0" w:line="240" w:lineRule="auto"/>
              <w:ind w:firstLine="180"/>
              <w:jc w:val="center"/>
              <w:textAlignment w:val="baseline"/>
              <w:rPr>
                <w:rFonts w:ascii="Times New Roman" w:eastAsia="Times New Roman" w:hAnsi="Times New Roman" w:cs="Times New Roman"/>
                <w:i/>
                <w:sz w:val="24"/>
                <w:szCs w:val="24"/>
                <w:lang w:val="lv-LV"/>
              </w:rPr>
            </w:pPr>
            <w:r w:rsidRPr="00781FDF">
              <w:rPr>
                <w:rFonts w:ascii="Times New Roman" w:eastAsia="Times New Roman" w:hAnsi="Times New Roman" w:cs="Times New Roman"/>
                <w:i/>
                <w:sz w:val="24"/>
                <w:szCs w:val="24"/>
                <w:lang w:val="lv-LV"/>
              </w:rPr>
              <w:t>(amats, paraksts, vārds, uzvārds)</w:t>
            </w:r>
          </w:p>
        </w:tc>
      </w:tr>
    </w:tbl>
    <w:p w14:paraId="5BAC3B26" w14:textId="77777777" w:rsidR="00071DB3" w:rsidRPr="00781FDF" w:rsidRDefault="00071DB3" w:rsidP="00071DB3">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lang w:val="lv-LV"/>
        </w:rPr>
      </w:pPr>
    </w:p>
    <w:p w14:paraId="31E96A9A" w14:textId="63DC6FD8" w:rsidR="007B40EC" w:rsidRDefault="007B40EC">
      <w:pPr>
        <w:spacing w:after="160" w:line="259" w:lineRule="auto"/>
        <w:rPr>
          <w:rFonts w:ascii="Times New Roman" w:eastAsia="Calibri" w:hAnsi="Times New Roman" w:cs="Times New Roman"/>
          <w:b/>
          <w:kern w:val="3"/>
          <w:sz w:val="24"/>
          <w:szCs w:val="24"/>
          <w:lang w:val="lv-LV" w:eastAsia="lv-LV"/>
        </w:rPr>
      </w:pPr>
      <w:r>
        <w:rPr>
          <w:rFonts w:ascii="Times New Roman" w:eastAsia="Calibri" w:hAnsi="Times New Roman" w:cs="Times New Roman"/>
          <w:b/>
          <w:kern w:val="3"/>
          <w:sz w:val="24"/>
          <w:szCs w:val="24"/>
          <w:lang w:val="lv-LV" w:eastAsia="lv-LV"/>
        </w:rPr>
        <w:br w:type="page"/>
      </w:r>
    </w:p>
    <w:p w14:paraId="5B0C7F55" w14:textId="77777777" w:rsidR="00BC49B6" w:rsidRPr="00BC49B6" w:rsidRDefault="00BC49B6" w:rsidP="00BC49B6">
      <w:pPr>
        <w:widowControl w:val="0"/>
        <w:suppressAutoHyphens/>
        <w:overflowPunct w:val="0"/>
        <w:autoSpaceDE w:val="0"/>
        <w:autoSpaceDN w:val="0"/>
        <w:spacing w:after="0"/>
        <w:ind w:left="720"/>
        <w:jc w:val="right"/>
        <w:textAlignment w:val="baseline"/>
        <w:rPr>
          <w:rFonts w:asciiTheme="majorBidi" w:eastAsia="Calibri" w:hAnsiTheme="majorBidi" w:cstheme="majorBidi"/>
          <w:b/>
          <w:kern w:val="3"/>
          <w:sz w:val="20"/>
          <w:szCs w:val="20"/>
          <w:lang w:val="lv-LV" w:eastAsia="lv-LV"/>
        </w:rPr>
      </w:pPr>
      <w:r w:rsidRPr="00BC49B6">
        <w:rPr>
          <w:rFonts w:asciiTheme="majorBidi" w:eastAsia="Calibri" w:hAnsiTheme="majorBidi" w:cstheme="majorBidi"/>
          <w:b/>
          <w:kern w:val="3"/>
          <w:sz w:val="20"/>
          <w:szCs w:val="20"/>
          <w:lang w:val="lv-LV" w:eastAsia="lv-LV"/>
        </w:rPr>
        <w:lastRenderedPageBreak/>
        <w:t>Pielikums Nr.11</w:t>
      </w:r>
    </w:p>
    <w:p w14:paraId="097DD54C" w14:textId="77777777" w:rsidR="00BC49B6" w:rsidRPr="00BC49B6" w:rsidRDefault="00BC49B6" w:rsidP="00BC49B6">
      <w:pPr>
        <w:keepNext/>
        <w:spacing w:after="0"/>
        <w:jc w:val="right"/>
        <w:outlineLvl w:val="0"/>
        <w:rPr>
          <w:rFonts w:asciiTheme="majorBidi" w:hAnsiTheme="majorBidi" w:cstheme="majorBidi"/>
          <w:spacing w:val="4"/>
          <w:sz w:val="20"/>
          <w:szCs w:val="20"/>
          <w:lang w:val="lv-LV"/>
        </w:rPr>
      </w:pPr>
      <w:r w:rsidRPr="00BC49B6">
        <w:rPr>
          <w:rFonts w:asciiTheme="majorBidi" w:eastAsia="Calibri" w:hAnsiTheme="majorBidi" w:cstheme="majorBidi"/>
          <w:sz w:val="20"/>
          <w:szCs w:val="20"/>
          <w:lang w:val="lv-LV"/>
        </w:rPr>
        <w:t>Iepirkums “</w:t>
      </w:r>
      <w:r w:rsidRPr="00BC49B6">
        <w:rPr>
          <w:rFonts w:asciiTheme="majorBidi" w:hAnsiTheme="majorBidi" w:cstheme="majorBidi"/>
          <w:sz w:val="20"/>
          <w:szCs w:val="20"/>
          <w:lang w:val="lv-LV"/>
        </w:rPr>
        <w:t>Ēdināš</w:t>
      </w:r>
      <w:r w:rsidRPr="00BC49B6">
        <w:rPr>
          <w:rFonts w:asciiTheme="majorBidi" w:hAnsiTheme="majorBidi" w:cstheme="majorBidi"/>
          <w:spacing w:val="1"/>
          <w:sz w:val="20"/>
          <w:szCs w:val="20"/>
          <w:lang w:val="lv-LV"/>
        </w:rPr>
        <w:t>a</w:t>
      </w:r>
      <w:r w:rsidRPr="00BC49B6">
        <w:rPr>
          <w:rFonts w:asciiTheme="majorBidi" w:hAnsiTheme="majorBidi" w:cstheme="majorBidi"/>
          <w:sz w:val="20"/>
          <w:szCs w:val="20"/>
          <w:lang w:val="lv-LV"/>
        </w:rPr>
        <w:t>nas p</w:t>
      </w:r>
      <w:r w:rsidRPr="00BC49B6">
        <w:rPr>
          <w:rFonts w:asciiTheme="majorBidi" w:hAnsiTheme="majorBidi" w:cstheme="majorBidi"/>
          <w:spacing w:val="-1"/>
          <w:sz w:val="20"/>
          <w:szCs w:val="20"/>
          <w:lang w:val="lv-LV"/>
        </w:rPr>
        <w:t>a</w:t>
      </w:r>
      <w:r w:rsidRPr="00BC49B6">
        <w:rPr>
          <w:rFonts w:asciiTheme="majorBidi" w:hAnsiTheme="majorBidi" w:cstheme="majorBidi"/>
          <w:spacing w:val="-2"/>
          <w:sz w:val="20"/>
          <w:szCs w:val="20"/>
          <w:lang w:val="lv-LV"/>
        </w:rPr>
        <w:t>k</w:t>
      </w:r>
      <w:r w:rsidRPr="00BC49B6">
        <w:rPr>
          <w:rFonts w:asciiTheme="majorBidi" w:hAnsiTheme="majorBidi" w:cstheme="majorBidi"/>
          <w:sz w:val="20"/>
          <w:szCs w:val="20"/>
          <w:lang w:val="lv-LV"/>
        </w:rPr>
        <w:t>alpoj</w:t>
      </w:r>
      <w:r w:rsidRPr="00BC49B6">
        <w:rPr>
          <w:rFonts w:asciiTheme="majorBidi" w:hAnsiTheme="majorBidi" w:cstheme="majorBidi"/>
          <w:spacing w:val="1"/>
          <w:sz w:val="20"/>
          <w:szCs w:val="20"/>
          <w:lang w:val="lv-LV"/>
        </w:rPr>
        <w:t>u</w:t>
      </w:r>
      <w:r w:rsidRPr="00BC49B6">
        <w:rPr>
          <w:rFonts w:asciiTheme="majorBidi" w:hAnsiTheme="majorBidi" w:cstheme="majorBidi"/>
          <w:spacing w:val="-4"/>
          <w:sz w:val="20"/>
          <w:szCs w:val="20"/>
          <w:lang w:val="lv-LV"/>
        </w:rPr>
        <w:t>m</w:t>
      </w:r>
      <w:r w:rsidRPr="00BC49B6">
        <w:rPr>
          <w:rFonts w:asciiTheme="majorBidi" w:hAnsiTheme="majorBidi" w:cstheme="majorBidi"/>
          <w:spacing w:val="-1"/>
          <w:sz w:val="20"/>
          <w:szCs w:val="20"/>
          <w:lang w:val="lv-LV"/>
        </w:rPr>
        <w:t>u</w:t>
      </w:r>
      <w:r w:rsidRPr="00BC49B6">
        <w:rPr>
          <w:rFonts w:asciiTheme="majorBidi" w:hAnsiTheme="majorBidi" w:cstheme="majorBidi"/>
          <w:spacing w:val="1"/>
          <w:sz w:val="20"/>
          <w:szCs w:val="20"/>
          <w:lang w:val="lv-LV"/>
        </w:rPr>
        <w:t xml:space="preserve"> </w:t>
      </w:r>
      <w:r w:rsidRPr="00BC49B6">
        <w:rPr>
          <w:rFonts w:asciiTheme="majorBidi" w:hAnsiTheme="majorBidi" w:cstheme="majorBidi"/>
          <w:sz w:val="20"/>
          <w:szCs w:val="20"/>
          <w:lang w:val="lv-LV"/>
        </w:rPr>
        <w:t>sniegš</w:t>
      </w:r>
      <w:r w:rsidRPr="00BC49B6">
        <w:rPr>
          <w:rFonts w:asciiTheme="majorBidi" w:hAnsiTheme="majorBidi" w:cstheme="majorBidi"/>
          <w:spacing w:val="1"/>
          <w:sz w:val="20"/>
          <w:szCs w:val="20"/>
          <w:lang w:val="lv-LV"/>
        </w:rPr>
        <w:t>a</w:t>
      </w:r>
      <w:r w:rsidRPr="00BC49B6">
        <w:rPr>
          <w:rFonts w:asciiTheme="majorBidi" w:hAnsiTheme="majorBidi" w:cstheme="majorBidi"/>
          <w:sz w:val="20"/>
          <w:szCs w:val="20"/>
          <w:lang w:val="lv-LV"/>
        </w:rPr>
        <w:t>n</w:t>
      </w:r>
      <w:r w:rsidRPr="00BC49B6">
        <w:rPr>
          <w:rFonts w:asciiTheme="majorBidi" w:hAnsiTheme="majorBidi" w:cstheme="majorBidi"/>
          <w:spacing w:val="4"/>
          <w:sz w:val="20"/>
          <w:szCs w:val="20"/>
          <w:lang w:val="lv-LV"/>
        </w:rPr>
        <w:t xml:space="preserve">a </w:t>
      </w:r>
    </w:p>
    <w:p w14:paraId="3B6C69ED" w14:textId="77777777" w:rsidR="00BC49B6" w:rsidRPr="00BC49B6" w:rsidRDefault="00BC49B6" w:rsidP="00BC49B6">
      <w:pPr>
        <w:keepNext/>
        <w:spacing w:after="0"/>
        <w:jc w:val="right"/>
        <w:outlineLvl w:val="0"/>
        <w:rPr>
          <w:rFonts w:asciiTheme="majorBidi" w:eastAsia="Calibri" w:hAnsiTheme="majorBidi" w:cstheme="majorBidi"/>
          <w:sz w:val="20"/>
          <w:szCs w:val="20"/>
          <w:lang w:val="lv-LV"/>
        </w:rPr>
      </w:pPr>
      <w:r w:rsidRPr="00BC49B6">
        <w:rPr>
          <w:rFonts w:asciiTheme="majorBidi" w:hAnsiTheme="majorBidi" w:cstheme="majorBidi"/>
          <w:spacing w:val="4"/>
          <w:sz w:val="20"/>
          <w:szCs w:val="20"/>
          <w:lang w:val="lv-LV"/>
        </w:rPr>
        <w:t>Ventspils novada izglītības iestādēs”</w:t>
      </w:r>
    </w:p>
    <w:p w14:paraId="49286E1B" w14:textId="77777777" w:rsidR="00BC49B6" w:rsidRPr="00BC49B6" w:rsidRDefault="00BC49B6" w:rsidP="00BC49B6">
      <w:pPr>
        <w:keepNext/>
        <w:spacing w:after="0"/>
        <w:jc w:val="right"/>
        <w:outlineLvl w:val="0"/>
        <w:rPr>
          <w:rFonts w:asciiTheme="majorBidi" w:eastAsia="Calibri" w:hAnsiTheme="majorBidi" w:cstheme="majorBidi"/>
          <w:sz w:val="20"/>
          <w:szCs w:val="20"/>
          <w:lang w:val="lv-LV"/>
        </w:rPr>
      </w:pPr>
      <w:r w:rsidRPr="00BC49B6">
        <w:rPr>
          <w:rFonts w:asciiTheme="majorBidi" w:eastAsia="Calibri" w:hAnsiTheme="majorBidi" w:cstheme="majorBidi"/>
          <w:sz w:val="20"/>
          <w:szCs w:val="20"/>
          <w:lang w:val="lv-LV"/>
        </w:rPr>
        <w:t xml:space="preserve"> ID. Nr. VND 2026/28</w:t>
      </w:r>
    </w:p>
    <w:p w14:paraId="4FE78DB5" w14:textId="77777777" w:rsidR="00BC49B6" w:rsidRPr="00BC49B6" w:rsidRDefault="00BC49B6" w:rsidP="00BC49B6">
      <w:pPr>
        <w:suppressAutoHyphens/>
        <w:rPr>
          <w:rFonts w:asciiTheme="majorBidi" w:hAnsiTheme="majorBidi" w:cstheme="majorBidi"/>
          <w:b/>
          <w:iCs/>
          <w:color w:val="000000"/>
          <w:sz w:val="24"/>
          <w:szCs w:val="24"/>
          <w:lang w:val="lv-LV" w:eastAsia="ar-SA"/>
        </w:rPr>
      </w:pPr>
    </w:p>
    <w:p w14:paraId="013431EC" w14:textId="77777777" w:rsidR="00BC49B6" w:rsidRPr="00BC49B6" w:rsidRDefault="00BC49B6" w:rsidP="00BC49B6">
      <w:pPr>
        <w:suppressAutoHyphens/>
        <w:spacing w:after="120"/>
        <w:jc w:val="center"/>
        <w:rPr>
          <w:rFonts w:asciiTheme="majorBidi" w:hAnsiTheme="majorBidi" w:cstheme="majorBidi"/>
          <w:b/>
          <w:iCs/>
          <w:color w:val="000000"/>
          <w:sz w:val="32"/>
          <w:szCs w:val="32"/>
          <w:lang w:val="lv-LV" w:eastAsia="ar-SA"/>
        </w:rPr>
      </w:pPr>
      <w:r w:rsidRPr="00BC49B6">
        <w:rPr>
          <w:rFonts w:asciiTheme="majorBidi" w:hAnsiTheme="majorBidi" w:cstheme="majorBidi"/>
          <w:b/>
          <w:iCs/>
          <w:color w:val="000000"/>
          <w:sz w:val="32"/>
          <w:szCs w:val="32"/>
          <w:lang w:val="lv-LV" w:eastAsia="ar-SA"/>
        </w:rPr>
        <w:t>LĪGUMS</w:t>
      </w:r>
    </w:p>
    <w:p w14:paraId="4A6BE40E" w14:textId="77777777" w:rsidR="00BC49B6" w:rsidRPr="00BC49B6" w:rsidRDefault="00BC49B6" w:rsidP="00BC49B6">
      <w:pPr>
        <w:suppressAutoHyphens/>
        <w:spacing w:after="0"/>
        <w:jc w:val="right"/>
        <w:rPr>
          <w:rFonts w:asciiTheme="majorBidi" w:hAnsiTheme="majorBidi" w:cstheme="majorBidi"/>
          <w:i/>
          <w:sz w:val="20"/>
          <w:szCs w:val="20"/>
          <w:lang w:val="lv-LV"/>
        </w:rPr>
      </w:pPr>
      <w:r w:rsidRPr="00BC49B6">
        <w:rPr>
          <w:rFonts w:asciiTheme="majorBidi" w:hAnsiTheme="majorBidi" w:cstheme="majorBidi"/>
          <w:bCs/>
          <w:color w:val="000000"/>
          <w:sz w:val="20"/>
          <w:szCs w:val="20"/>
          <w:lang w:val="lv-LV" w:eastAsia="ar-SA"/>
        </w:rPr>
        <w:t xml:space="preserve"> </w:t>
      </w:r>
      <w:r w:rsidRPr="00BC49B6">
        <w:rPr>
          <w:rFonts w:asciiTheme="majorBidi" w:hAnsiTheme="majorBidi" w:cstheme="majorBidi"/>
          <w:i/>
          <w:sz w:val="20"/>
          <w:szCs w:val="20"/>
          <w:lang w:val="lv-LV"/>
        </w:rPr>
        <w:t xml:space="preserve">Līguma noslēgšanas datums ir pēdējā pievienotā </w:t>
      </w:r>
    </w:p>
    <w:p w14:paraId="2818C534" w14:textId="77777777" w:rsidR="00BC49B6" w:rsidRPr="00BC49B6" w:rsidRDefault="00BC49B6" w:rsidP="00BC49B6">
      <w:pPr>
        <w:spacing w:after="0"/>
        <w:jc w:val="right"/>
        <w:rPr>
          <w:rFonts w:asciiTheme="majorBidi" w:hAnsiTheme="majorBidi" w:cstheme="majorBidi"/>
          <w:i/>
          <w:sz w:val="20"/>
          <w:szCs w:val="20"/>
          <w:lang w:val="lv-LV"/>
        </w:rPr>
      </w:pPr>
      <w:r w:rsidRPr="00BC49B6">
        <w:rPr>
          <w:rFonts w:asciiTheme="majorBidi" w:hAnsiTheme="majorBidi" w:cstheme="majorBidi"/>
          <w:i/>
          <w:sz w:val="20"/>
          <w:szCs w:val="20"/>
          <w:lang w:val="lv-LV"/>
        </w:rPr>
        <w:t xml:space="preserve">droša elektroniskā paraksta datums </w:t>
      </w:r>
    </w:p>
    <w:p w14:paraId="5826B7C6" w14:textId="77777777" w:rsidR="00BC49B6" w:rsidRPr="00BC49B6" w:rsidRDefault="00BC49B6" w:rsidP="00BC49B6">
      <w:pPr>
        <w:spacing w:after="0"/>
        <w:jc w:val="right"/>
        <w:rPr>
          <w:rFonts w:asciiTheme="majorBidi" w:hAnsiTheme="majorBidi" w:cstheme="majorBidi"/>
          <w:sz w:val="24"/>
          <w:szCs w:val="24"/>
          <w:lang w:val="lv-LV"/>
        </w:rPr>
      </w:pPr>
    </w:p>
    <w:p w14:paraId="59523235" w14:textId="77777777" w:rsidR="00BC49B6" w:rsidRPr="00BC49B6" w:rsidRDefault="00BC49B6" w:rsidP="00BC49B6">
      <w:pPr>
        <w:tabs>
          <w:tab w:val="left" w:pos="540"/>
        </w:tabs>
        <w:spacing w:before="40"/>
        <w:jc w:val="both"/>
        <w:rPr>
          <w:rFonts w:asciiTheme="majorBidi" w:hAnsiTheme="majorBidi" w:cstheme="majorBidi"/>
          <w:sz w:val="24"/>
          <w:szCs w:val="24"/>
          <w:lang w:val="lv-LV"/>
        </w:rPr>
      </w:pPr>
      <w:r w:rsidRPr="00BC49B6">
        <w:rPr>
          <w:rFonts w:asciiTheme="majorBidi" w:hAnsiTheme="majorBidi" w:cstheme="majorBidi"/>
          <w:sz w:val="24"/>
          <w:szCs w:val="24"/>
          <w:lang w:val="lv-LV"/>
        </w:rPr>
        <w:tab/>
      </w:r>
      <w:r w:rsidRPr="00BC49B6">
        <w:rPr>
          <w:rFonts w:asciiTheme="majorBidi" w:hAnsiTheme="majorBidi" w:cstheme="majorBidi"/>
          <w:b/>
          <w:bCs/>
          <w:sz w:val="24"/>
          <w:szCs w:val="24"/>
          <w:lang w:val="lv-LV"/>
        </w:rPr>
        <w:t>Ventspils novada pašvaldība</w:t>
      </w:r>
      <w:r w:rsidRPr="00BC49B6">
        <w:rPr>
          <w:rFonts w:asciiTheme="majorBidi" w:hAnsiTheme="majorBidi" w:cstheme="majorBidi"/>
          <w:sz w:val="24"/>
          <w:szCs w:val="24"/>
          <w:lang w:val="lv-LV"/>
        </w:rPr>
        <w:t>, reģ. Nr.90000052035, turpmāk  – Pasūtītājs, kuru pamatojoties uz Ventspils novada pašvaldības nolikumu pārstāv domes priekšsēdētājs Andis Zariņš, un</w:t>
      </w:r>
    </w:p>
    <w:p w14:paraId="415CFEAF" w14:textId="77777777" w:rsidR="00BC49B6" w:rsidRPr="00BC49B6" w:rsidRDefault="00BC49B6" w:rsidP="00BC49B6">
      <w:pPr>
        <w:tabs>
          <w:tab w:val="left" w:pos="540"/>
        </w:tabs>
        <w:spacing w:before="40"/>
        <w:jc w:val="both"/>
        <w:rPr>
          <w:rFonts w:asciiTheme="majorBidi" w:hAnsiTheme="majorBidi" w:cstheme="majorBidi"/>
          <w:sz w:val="24"/>
          <w:szCs w:val="24"/>
          <w:lang w:val="lv-LV"/>
        </w:rPr>
      </w:pPr>
      <w:r w:rsidRPr="00BC49B6">
        <w:rPr>
          <w:rFonts w:asciiTheme="majorBidi" w:hAnsiTheme="majorBidi" w:cstheme="majorBidi"/>
          <w:sz w:val="24"/>
          <w:szCs w:val="24"/>
          <w:lang w:val="lv-LV"/>
        </w:rPr>
        <w:tab/>
      </w:r>
      <w:r w:rsidRPr="00BC49B6">
        <w:rPr>
          <w:rFonts w:asciiTheme="majorBidi" w:hAnsiTheme="majorBidi" w:cstheme="majorBidi"/>
          <w:b/>
          <w:sz w:val="24"/>
          <w:szCs w:val="24"/>
          <w:lang w:val="lv-LV"/>
        </w:rPr>
        <w:t>_____________</w:t>
      </w:r>
      <w:r w:rsidRPr="00BC49B6">
        <w:rPr>
          <w:rFonts w:asciiTheme="majorBidi" w:hAnsiTheme="majorBidi" w:cstheme="majorBidi"/>
          <w:sz w:val="24"/>
          <w:szCs w:val="24"/>
          <w:lang w:val="lv-LV"/>
        </w:rPr>
        <w:t xml:space="preserve"> reģ. Nr. _______________, turpmāk – Izpildītājs, kuru pamatojoties uz statūtiem pārstāv  _____________________</w:t>
      </w:r>
      <w:r w:rsidRPr="00BC49B6">
        <w:rPr>
          <w:rFonts w:asciiTheme="majorBidi" w:hAnsiTheme="majorBidi" w:cstheme="majorBidi"/>
          <w:sz w:val="24"/>
          <w:szCs w:val="24"/>
          <w:lang w:val="lv-LV" w:eastAsia="lv-LV"/>
        </w:rPr>
        <w:t xml:space="preserve">, </w:t>
      </w:r>
      <w:r w:rsidRPr="00BC49B6">
        <w:rPr>
          <w:rFonts w:asciiTheme="majorBidi" w:hAnsiTheme="majorBidi" w:cstheme="majorBidi"/>
          <w:sz w:val="24"/>
          <w:szCs w:val="24"/>
          <w:lang w:val="lv-LV"/>
        </w:rPr>
        <w:t>abi kopā un katrs atsevišķi turpmāk – Puse(s),</w:t>
      </w:r>
    </w:p>
    <w:p w14:paraId="27A35AD7" w14:textId="77777777" w:rsidR="00BC49B6" w:rsidRPr="00BC49B6" w:rsidRDefault="00BC49B6" w:rsidP="00BC49B6">
      <w:pPr>
        <w:tabs>
          <w:tab w:val="left" w:pos="540"/>
        </w:tabs>
        <w:spacing w:before="40"/>
        <w:ind w:firstLine="540"/>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pamatojoties uz Ventspils novada pašvaldības rīkotā </w:t>
      </w:r>
      <w:bookmarkStart w:id="13" w:name="_Hlk76456435"/>
      <w:r w:rsidRPr="00BC49B6">
        <w:rPr>
          <w:rFonts w:asciiTheme="majorBidi" w:hAnsiTheme="majorBidi" w:cstheme="majorBidi"/>
          <w:sz w:val="24"/>
          <w:szCs w:val="24"/>
          <w:lang w:val="lv-LV"/>
        </w:rPr>
        <w:t>atklātā konkursa „</w:t>
      </w:r>
      <w:r w:rsidRPr="00BC49B6">
        <w:rPr>
          <w:rFonts w:asciiTheme="majorBidi" w:hAnsiTheme="majorBidi" w:cstheme="majorBidi"/>
          <w:b/>
          <w:sz w:val="24"/>
          <w:szCs w:val="24"/>
          <w:lang w:val="lv-LV"/>
        </w:rPr>
        <w:t xml:space="preserve">Ēdināšanas pakalpojumu sniegšana </w:t>
      </w:r>
      <w:r w:rsidRPr="00BC49B6">
        <w:rPr>
          <w:rFonts w:asciiTheme="majorBidi" w:hAnsiTheme="majorBidi" w:cstheme="majorBidi"/>
          <w:b/>
          <w:bCs/>
          <w:spacing w:val="4"/>
          <w:sz w:val="24"/>
          <w:szCs w:val="24"/>
          <w:lang w:val="lv-LV"/>
        </w:rPr>
        <w:t>Ventspils novada Pasūtītājs izglītības iestādēs</w:t>
      </w:r>
      <w:r w:rsidRPr="00BC49B6">
        <w:rPr>
          <w:rFonts w:asciiTheme="majorBidi" w:hAnsiTheme="majorBidi" w:cstheme="majorBidi"/>
          <w:sz w:val="24"/>
          <w:szCs w:val="24"/>
          <w:lang w:val="lv-LV"/>
        </w:rPr>
        <w:t>”, identifikācijas Nr. VND2026/</w:t>
      </w:r>
      <w:bookmarkEnd w:id="13"/>
      <w:r w:rsidRPr="00BC49B6">
        <w:rPr>
          <w:rFonts w:asciiTheme="majorBidi" w:hAnsiTheme="majorBidi" w:cstheme="majorBidi"/>
          <w:sz w:val="24"/>
          <w:szCs w:val="24"/>
          <w:lang w:val="lv-LV"/>
        </w:rPr>
        <w:t>28, turpmāk – Iepirkums, rezultātiem, noslēdz šādu līgumu, turpmāk arī - Līgums:</w:t>
      </w:r>
    </w:p>
    <w:p w14:paraId="40E0A6B9" w14:textId="77777777" w:rsidR="00BC49B6" w:rsidRPr="00BC49B6" w:rsidRDefault="00BC49B6" w:rsidP="00BC49B6">
      <w:pPr>
        <w:numPr>
          <w:ilvl w:val="0"/>
          <w:numId w:val="21"/>
        </w:numPr>
        <w:tabs>
          <w:tab w:val="clear" w:pos="3621"/>
          <w:tab w:val="left" w:pos="284"/>
        </w:tabs>
        <w:spacing w:before="120" w:after="0" w:line="240" w:lineRule="auto"/>
        <w:ind w:left="0" w:firstLine="0"/>
        <w:jc w:val="center"/>
        <w:rPr>
          <w:rFonts w:asciiTheme="majorBidi" w:hAnsiTheme="majorBidi" w:cstheme="majorBidi"/>
          <w:b/>
          <w:sz w:val="24"/>
          <w:szCs w:val="24"/>
          <w:lang w:val="lv-LV"/>
        </w:rPr>
      </w:pPr>
      <w:r w:rsidRPr="00BC49B6">
        <w:rPr>
          <w:rFonts w:asciiTheme="majorBidi" w:hAnsiTheme="majorBidi" w:cstheme="majorBidi"/>
          <w:b/>
          <w:sz w:val="24"/>
          <w:szCs w:val="24"/>
          <w:lang w:val="lv-LV"/>
        </w:rPr>
        <w:t>Līguma priekšmets</w:t>
      </w:r>
    </w:p>
    <w:p w14:paraId="0568DF07" w14:textId="77777777" w:rsidR="00BC49B6" w:rsidRPr="00BC49B6" w:rsidRDefault="00BC49B6" w:rsidP="00BC49B6">
      <w:pPr>
        <w:numPr>
          <w:ilvl w:val="1"/>
          <w:numId w:val="21"/>
        </w:numPr>
        <w:tabs>
          <w:tab w:val="clear" w:pos="792"/>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Pasūtītājs uzdod un Izpildītājs apņemas </w:t>
      </w:r>
      <w:r w:rsidRPr="00BC49B6">
        <w:rPr>
          <w:rFonts w:asciiTheme="majorBidi" w:hAnsiTheme="majorBidi" w:cstheme="majorBidi"/>
          <w:b/>
          <w:bCs/>
          <w:sz w:val="24"/>
          <w:szCs w:val="24"/>
          <w:lang w:val="lv-LV"/>
        </w:rPr>
        <w:t xml:space="preserve">sniegt izglītojamo ēdināšanas pakalpojumus </w:t>
      </w:r>
      <w:r w:rsidRPr="00BC49B6">
        <w:rPr>
          <w:rFonts w:asciiTheme="majorBidi" w:hAnsiTheme="majorBidi" w:cstheme="majorBidi"/>
          <w:b/>
          <w:bCs/>
          <w:spacing w:val="4"/>
          <w:sz w:val="24"/>
          <w:szCs w:val="24"/>
          <w:lang w:val="lv-LV"/>
        </w:rPr>
        <w:t xml:space="preserve">Ugāles vidusskolā, </w:t>
      </w:r>
      <w:r w:rsidRPr="00BC49B6">
        <w:rPr>
          <w:rFonts w:asciiTheme="majorBidi" w:hAnsiTheme="majorBidi" w:cstheme="majorBidi"/>
          <w:bCs/>
          <w:spacing w:val="4"/>
          <w:sz w:val="24"/>
          <w:szCs w:val="24"/>
          <w:lang w:val="lv-LV"/>
        </w:rPr>
        <w:t>turpmāk – Izglītības iestāde,</w:t>
      </w:r>
      <w:r w:rsidRPr="00BC49B6">
        <w:rPr>
          <w:rFonts w:asciiTheme="majorBidi" w:hAnsiTheme="majorBidi" w:cstheme="majorBidi"/>
          <w:sz w:val="24"/>
          <w:szCs w:val="24"/>
          <w:lang w:val="lv-LV" w:eastAsia="lv-LV"/>
        </w:rPr>
        <w:t xml:space="preserve"> </w:t>
      </w:r>
      <w:r w:rsidRPr="00BC49B6">
        <w:rPr>
          <w:rFonts w:asciiTheme="majorBidi" w:hAnsiTheme="majorBidi" w:cstheme="majorBidi"/>
          <w:sz w:val="24"/>
          <w:szCs w:val="24"/>
          <w:lang w:val="lv-LV"/>
        </w:rPr>
        <w:t>saskaņā ar Tehniskajā specifikācijā un attiecīgajos normatīvajos aktos noteiktajām prasībām</w:t>
      </w:r>
      <w:r w:rsidRPr="00BC49B6">
        <w:rPr>
          <w:rFonts w:asciiTheme="majorBidi" w:hAnsiTheme="majorBidi" w:cstheme="majorBidi"/>
          <w:b/>
          <w:bCs/>
          <w:sz w:val="24"/>
          <w:szCs w:val="24"/>
          <w:lang w:val="lv-LV"/>
        </w:rPr>
        <w:t xml:space="preserve">, </w:t>
      </w:r>
      <w:r w:rsidRPr="00BC49B6">
        <w:rPr>
          <w:rFonts w:asciiTheme="majorBidi" w:hAnsiTheme="majorBidi" w:cstheme="majorBidi"/>
          <w:bCs/>
          <w:sz w:val="24"/>
          <w:szCs w:val="24"/>
          <w:lang w:val="lv-LV"/>
        </w:rPr>
        <w:t>turpmāk – Pakalpojums</w:t>
      </w:r>
      <w:r w:rsidRPr="00BC49B6">
        <w:rPr>
          <w:rFonts w:asciiTheme="majorBidi" w:hAnsiTheme="majorBidi" w:cstheme="majorBidi"/>
          <w:sz w:val="24"/>
          <w:szCs w:val="24"/>
          <w:lang w:val="lv-LV"/>
        </w:rPr>
        <w:t>.</w:t>
      </w:r>
    </w:p>
    <w:p w14:paraId="2340BE86" w14:textId="77777777" w:rsidR="00BC49B6" w:rsidRPr="00BC49B6" w:rsidRDefault="00BC49B6" w:rsidP="00BC49B6">
      <w:pPr>
        <w:numPr>
          <w:ilvl w:val="1"/>
          <w:numId w:val="21"/>
        </w:numPr>
        <w:tabs>
          <w:tab w:val="clear" w:pos="792"/>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Pakalpojuma sniegšanas adrese: </w:t>
      </w:r>
      <w:r w:rsidRPr="00BC49B6">
        <w:rPr>
          <w:rFonts w:asciiTheme="majorBidi" w:hAnsiTheme="majorBidi" w:cstheme="majorBidi"/>
          <w:spacing w:val="1"/>
          <w:sz w:val="24"/>
          <w:szCs w:val="24"/>
          <w:lang w:val="lv-LV"/>
        </w:rPr>
        <w:t>Skolas</w:t>
      </w:r>
      <w:r w:rsidRPr="00BC49B6">
        <w:rPr>
          <w:rFonts w:asciiTheme="majorBidi" w:hAnsiTheme="majorBidi" w:cstheme="majorBidi"/>
          <w:spacing w:val="-1"/>
          <w:sz w:val="24"/>
          <w:szCs w:val="24"/>
          <w:lang w:val="lv-LV"/>
        </w:rPr>
        <w:t xml:space="preserve"> </w:t>
      </w:r>
      <w:r w:rsidRPr="00BC49B6">
        <w:rPr>
          <w:rFonts w:asciiTheme="majorBidi" w:hAnsiTheme="majorBidi" w:cstheme="majorBidi"/>
          <w:sz w:val="24"/>
          <w:szCs w:val="24"/>
          <w:lang w:val="lv-LV"/>
        </w:rPr>
        <w:t>i</w:t>
      </w:r>
      <w:r w:rsidRPr="00BC49B6">
        <w:rPr>
          <w:rFonts w:asciiTheme="majorBidi" w:hAnsiTheme="majorBidi" w:cstheme="majorBidi"/>
          <w:spacing w:val="1"/>
          <w:sz w:val="24"/>
          <w:szCs w:val="24"/>
          <w:lang w:val="lv-LV"/>
        </w:rPr>
        <w:t>e</w:t>
      </w:r>
      <w:r w:rsidRPr="00BC49B6">
        <w:rPr>
          <w:rFonts w:asciiTheme="majorBidi" w:hAnsiTheme="majorBidi" w:cstheme="majorBidi"/>
          <w:sz w:val="24"/>
          <w:szCs w:val="24"/>
          <w:lang w:val="lv-LV"/>
        </w:rPr>
        <w:t>la 5a, Ugāle, Ventspils novads.</w:t>
      </w:r>
    </w:p>
    <w:p w14:paraId="05D9F040" w14:textId="77777777" w:rsidR="00BC49B6" w:rsidRPr="00BC49B6" w:rsidRDefault="00BC49B6" w:rsidP="00BC49B6">
      <w:pPr>
        <w:numPr>
          <w:ilvl w:val="0"/>
          <w:numId w:val="21"/>
        </w:numPr>
        <w:tabs>
          <w:tab w:val="clear" w:pos="3621"/>
          <w:tab w:val="left" w:pos="284"/>
        </w:tabs>
        <w:spacing w:before="120" w:after="12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Līguma termiņš</w:t>
      </w:r>
    </w:p>
    <w:p w14:paraId="14E28B5D" w14:textId="77777777" w:rsidR="00BC49B6" w:rsidRPr="00BC49B6" w:rsidRDefault="00BC49B6" w:rsidP="00BC49B6">
      <w:pPr>
        <w:pStyle w:val="Sarakstarindkopa"/>
        <w:tabs>
          <w:tab w:val="num" w:pos="567"/>
        </w:tabs>
        <w:spacing w:before="60"/>
        <w:ind w:left="0"/>
        <w:rPr>
          <w:rFonts w:asciiTheme="majorBidi" w:hAnsiTheme="majorBidi" w:cstheme="majorBidi"/>
          <w:lang w:val="lv-LV"/>
        </w:rPr>
      </w:pPr>
      <w:r w:rsidRPr="00BC49B6">
        <w:rPr>
          <w:rFonts w:asciiTheme="majorBidi" w:hAnsiTheme="majorBidi" w:cstheme="majorBidi"/>
          <w:lang w:val="lv-LV"/>
        </w:rPr>
        <w:t xml:space="preserve">Līguma darbības termiņš tiek noteikts </w:t>
      </w:r>
      <w:r w:rsidRPr="00BC49B6">
        <w:rPr>
          <w:rFonts w:asciiTheme="majorBidi" w:hAnsiTheme="majorBidi" w:cstheme="majorBidi"/>
          <w:b/>
          <w:lang w:val="lv-LV"/>
        </w:rPr>
        <w:t>no 2026.gada 1.septembra līdz 2030.gada 31.maijam</w:t>
      </w:r>
      <w:r w:rsidRPr="00BC49B6">
        <w:rPr>
          <w:rFonts w:asciiTheme="majorBidi" w:hAnsiTheme="majorBidi" w:cstheme="majorBidi"/>
          <w:lang w:val="lv-LV"/>
        </w:rPr>
        <w:t xml:space="preserve">. </w:t>
      </w:r>
    </w:p>
    <w:p w14:paraId="52092688" w14:textId="77777777" w:rsidR="00BC49B6" w:rsidRPr="00BC49B6" w:rsidRDefault="00BC49B6" w:rsidP="00BC49B6">
      <w:pPr>
        <w:numPr>
          <w:ilvl w:val="0"/>
          <w:numId w:val="21"/>
        </w:numPr>
        <w:tabs>
          <w:tab w:val="clear" w:pos="3621"/>
          <w:tab w:val="left" w:pos="284"/>
        </w:tabs>
        <w:spacing w:before="120" w:after="12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Samaksas kārtība</w:t>
      </w:r>
    </w:p>
    <w:p w14:paraId="44180EA4" w14:textId="77777777" w:rsidR="00BC49B6" w:rsidRPr="00BC49B6" w:rsidRDefault="00BC49B6" w:rsidP="00BC49B6">
      <w:pPr>
        <w:numPr>
          <w:ilvl w:val="1"/>
          <w:numId w:val="21"/>
        </w:numPr>
        <w:tabs>
          <w:tab w:val="num" w:pos="540"/>
        </w:tabs>
        <w:spacing w:after="120" w:line="240" w:lineRule="auto"/>
        <w:ind w:left="539" w:hanging="539"/>
        <w:jc w:val="both"/>
        <w:rPr>
          <w:rFonts w:asciiTheme="majorBidi" w:hAnsiTheme="majorBidi" w:cstheme="majorBidi"/>
          <w:sz w:val="24"/>
          <w:szCs w:val="24"/>
          <w:lang w:val="lv-LV"/>
        </w:rPr>
      </w:pPr>
      <w:r w:rsidRPr="00BC49B6">
        <w:rPr>
          <w:rFonts w:asciiTheme="majorBidi" w:hAnsiTheme="majorBidi" w:cstheme="majorBidi"/>
          <w:sz w:val="24"/>
          <w:szCs w:val="24"/>
          <w:lang w:val="lv-LV"/>
        </w:rPr>
        <w:t>Vienas ēdienreizes reizes cena vienai personai:</w:t>
      </w:r>
    </w:p>
    <w:tbl>
      <w:tblPr>
        <w:tblW w:w="8647" w:type="dxa"/>
        <w:tblInd w:w="557" w:type="dxa"/>
        <w:tblLook w:val="04A0" w:firstRow="1" w:lastRow="0" w:firstColumn="1" w:lastColumn="0" w:noHBand="0" w:noVBand="1"/>
      </w:tblPr>
      <w:tblGrid>
        <w:gridCol w:w="5619"/>
        <w:gridCol w:w="1585"/>
        <w:gridCol w:w="1443"/>
      </w:tblGrid>
      <w:tr w:rsidR="00BC49B6" w:rsidRPr="00BC49B6" w14:paraId="7048C6B2" w14:textId="77777777" w:rsidTr="002C14C0">
        <w:trPr>
          <w:trHeight w:val="960"/>
        </w:trPr>
        <w:tc>
          <w:tcPr>
            <w:tcW w:w="5619" w:type="dxa"/>
            <w:tcBorders>
              <w:top w:val="single" w:sz="8" w:space="0" w:color="auto"/>
              <w:left w:val="single" w:sz="8" w:space="0" w:color="auto"/>
              <w:bottom w:val="double" w:sz="6" w:space="0" w:color="auto"/>
              <w:right w:val="single" w:sz="4" w:space="0" w:color="auto"/>
            </w:tcBorders>
            <w:vAlign w:val="center"/>
            <w:hideMark/>
          </w:tcPr>
          <w:p w14:paraId="69F67E3F" w14:textId="77777777" w:rsidR="00BC49B6" w:rsidRPr="00BC49B6" w:rsidRDefault="00BC49B6" w:rsidP="002C14C0">
            <w:pPr>
              <w:jc w:val="center"/>
              <w:rPr>
                <w:rFonts w:asciiTheme="majorBidi" w:hAnsiTheme="majorBidi" w:cstheme="majorBidi"/>
                <w:sz w:val="24"/>
                <w:szCs w:val="24"/>
                <w:lang w:val="lv-LV" w:eastAsia="lv-LV"/>
              </w:rPr>
            </w:pPr>
            <w:r w:rsidRPr="00BC49B6">
              <w:rPr>
                <w:rFonts w:asciiTheme="majorBidi" w:hAnsiTheme="majorBidi" w:cstheme="majorBidi"/>
                <w:sz w:val="24"/>
                <w:szCs w:val="24"/>
                <w:lang w:val="lv-LV" w:eastAsia="lv-LV"/>
              </w:rPr>
              <w:t>Ēdienreizes nosaukums</w:t>
            </w:r>
          </w:p>
        </w:tc>
        <w:tc>
          <w:tcPr>
            <w:tcW w:w="1585" w:type="dxa"/>
            <w:tcBorders>
              <w:top w:val="single" w:sz="8" w:space="0" w:color="auto"/>
              <w:left w:val="nil"/>
              <w:bottom w:val="double" w:sz="6" w:space="0" w:color="auto"/>
              <w:right w:val="single" w:sz="4" w:space="0" w:color="auto"/>
            </w:tcBorders>
            <w:vAlign w:val="center"/>
            <w:hideMark/>
          </w:tcPr>
          <w:p w14:paraId="30561A78" w14:textId="77777777" w:rsidR="00BC49B6" w:rsidRPr="00BC49B6" w:rsidRDefault="00BC49B6" w:rsidP="002C14C0">
            <w:pPr>
              <w:jc w:val="center"/>
              <w:rPr>
                <w:rFonts w:asciiTheme="majorBidi" w:hAnsiTheme="majorBidi" w:cstheme="majorBidi"/>
                <w:sz w:val="24"/>
                <w:szCs w:val="24"/>
                <w:lang w:val="lv-LV" w:eastAsia="lv-LV"/>
              </w:rPr>
            </w:pPr>
            <w:r w:rsidRPr="00BC49B6">
              <w:rPr>
                <w:rFonts w:asciiTheme="majorBidi" w:hAnsiTheme="majorBidi" w:cstheme="majorBidi"/>
                <w:sz w:val="24"/>
                <w:szCs w:val="24"/>
                <w:lang w:val="lv-LV" w:eastAsia="lv-LV"/>
              </w:rPr>
              <w:t>Vienas ēdienreizes cena vienai personai EUR bez PVN</w:t>
            </w:r>
          </w:p>
        </w:tc>
        <w:tc>
          <w:tcPr>
            <w:tcW w:w="1443" w:type="dxa"/>
            <w:tcBorders>
              <w:top w:val="single" w:sz="8" w:space="0" w:color="auto"/>
              <w:left w:val="nil"/>
              <w:bottom w:val="double" w:sz="6" w:space="0" w:color="auto"/>
              <w:right w:val="single" w:sz="8" w:space="0" w:color="auto"/>
            </w:tcBorders>
            <w:vAlign w:val="center"/>
            <w:hideMark/>
          </w:tcPr>
          <w:p w14:paraId="7242306D" w14:textId="77777777" w:rsidR="00BC49B6" w:rsidRPr="00BC49B6" w:rsidRDefault="00BC49B6" w:rsidP="002C14C0">
            <w:pPr>
              <w:jc w:val="center"/>
              <w:rPr>
                <w:rFonts w:asciiTheme="majorBidi" w:hAnsiTheme="majorBidi" w:cstheme="majorBidi"/>
                <w:sz w:val="24"/>
                <w:szCs w:val="24"/>
                <w:lang w:val="lv-LV" w:eastAsia="lv-LV"/>
              </w:rPr>
            </w:pPr>
            <w:r w:rsidRPr="00BC49B6">
              <w:rPr>
                <w:rFonts w:asciiTheme="majorBidi" w:hAnsiTheme="majorBidi" w:cstheme="majorBidi"/>
                <w:sz w:val="24"/>
                <w:szCs w:val="24"/>
                <w:lang w:val="lv-LV" w:eastAsia="lv-LV"/>
              </w:rPr>
              <w:t>Vienas ēdienreizes cena vienai personai EUR ar PVN 21%</w:t>
            </w:r>
          </w:p>
        </w:tc>
      </w:tr>
      <w:tr w:rsidR="00BC49B6" w:rsidRPr="00BC49B6" w14:paraId="2C9018BC" w14:textId="77777777" w:rsidTr="002C14C0">
        <w:trPr>
          <w:trHeight w:val="340"/>
        </w:trPr>
        <w:tc>
          <w:tcPr>
            <w:tcW w:w="5619" w:type="dxa"/>
            <w:tcBorders>
              <w:top w:val="nil"/>
              <w:left w:val="single" w:sz="8" w:space="0" w:color="auto"/>
              <w:bottom w:val="single" w:sz="4" w:space="0" w:color="auto"/>
              <w:right w:val="single" w:sz="4" w:space="0" w:color="auto"/>
            </w:tcBorders>
            <w:vAlign w:val="center"/>
          </w:tcPr>
          <w:p w14:paraId="32FB99AB" w14:textId="77777777" w:rsidR="00BC49B6" w:rsidRPr="00BC49B6" w:rsidRDefault="00BC49B6" w:rsidP="002C14C0">
            <w:pPr>
              <w:rPr>
                <w:rFonts w:asciiTheme="majorBidi" w:hAnsiTheme="majorBidi" w:cstheme="majorBidi"/>
                <w:sz w:val="24"/>
                <w:szCs w:val="24"/>
                <w:highlight w:val="yellow"/>
                <w:lang w:val="lv-LV" w:eastAsia="lv-LV"/>
              </w:rPr>
            </w:pPr>
            <w:r w:rsidRPr="00BC49B6">
              <w:rPr>
                <w:rFonts w:asciiTheme="majorBidi" w:hAnsiTheme="majorBidi" w:cstheme="majorBidi"/>
                <w:sz w:val="24"/>
                <w:szCs w:val="24"/>
                <w:lang w:val="lv-LV" w:eastAsia="lv-LV"/>
              </w:rPr>
              <w:t>PUSDIENAS 1.-4. klašu izglītojamiem</w:t>
            </w:r>
          </w:p>
        </w:tc>
        <w:tc>
          <w:tcPr>
            <w:tcW w:w="1585" w:type="dxa"/>
            <w:tcBorders>
              <w:top w:val="nil"/>
              <w:left w:val="nil"/>
              <w:bottom w:val="single" w:sz="4" w:space="0" w:color="auto"/>
              <w:right w:val="single" w:sz="4" w:space="0" w:color="auto"/>
            </w:tcBorders>
            <w:noWrap/>
            <w:vAlign w:val="center"/>
          </w:tcPr>
          <w:p w14:paraId="79430A76" w14:textId="77777777" w:rsidR="00BC49B6" w:rsidRPr="00BC49B6" w:rsidRDefault="00BC49B6" w:rsidP="002C14C0">
            <w:pPr>
              <w:jc w:val="center"/>
              <w:rPr>
                <w:rFonts w:asciiTheme="majorBidi" w:hAnsiTheme="majorBidi" w:cstheme="majorBidi"/>
                <w:sz w:val="24"/>
                <w:szCs w:val="24"/>
                <w:lang w:val="lv-LV" w:eastAsia="lv-LV"/>
              </w:rPr>
            </w:pPr>
          </w:p>
        </w:tc>
        <w:tc>
          <w:tcPr>
            <w:tcW w:w="1443" w:type="dxa"/>
            <w:tcBorders>
              <w:top w:val="nil"/>
              <w:left w:val="nil"/>
              <w:bottom w:val="single" w:sz="4" w:space="0" w:color="auto"/>
              <w:right w:val="single" w:sz="8" w:space="0" w:color="auto"/>
            </w:tcBorders>
            <w:noWrap/>
            <w:vAlign w:val="center"/>
          </w:tcPr>
          <w:p w14:paraId="1BF54CCD" w14:textId="77777777" w:rsidR="00BC49B6" w:rsidRPr="00BC49B6" w:rsidRDefault="00BC49B6" w:rsidP="002C14C0">
            <w:pPr>
              <w:jc w:val="center"/>
              <w:rPr>
                <w:rFonts w:asciiTheme="majorBidi" w:hAnsiTheme="majorBidi" w:cstheme="majorBidi"/>
                <w:sz w:val="24"/>
                <w:szCs w:val="24"/>
                <w:lang w:val="lv-LV" w:eastAsia="lv-LV"/>
              </w:rPr>
            </w:pPr>
          </w:p>
        </w:tc>
      </w:tr>
      <w:tr w:rsidR="00BC49B6" w:rsidRPr="00BC49B6" w14:paraId="01BA03BE" w14:textId="77777777" w:rsidTr="002C14C0">
        <w:trPr>
          <w:trHeight w:val="340"/>
        </w:trPr>
        <w:tc>
          <w:tcPr>
            <w:tcW w:w="5619" w:type="dxa"/>
            <w:tcBorders>
              <w:top w:val="nil"/>
              <w:left w:val="single" w:sz="8" w:space="0" w:color="auto"/>
              <w:bottom w:val="single" w:sz="4" w:space="0" w:color="auto"/>
              <w:right w:val="single" w:sz="4" w:space="0" w:color="auto"/>
            </w:tcBorders>
            <w:vAlign w:val="center"/>
          </w:tcPr>
          <w:p w14:paraId="2F11A9FB" w14:textId="77777777" w:rsidR="00BC49B6" w:rsidRPr="00BC49B6" w:rsidRDefault="00BC49B6" w:rsidP="002C14C0">
            <w:pPr>
              <w:rPr>
                <w:rFonts w:asciiTheme="majorBidi" w:hAnsiTheme="majorBidi" w:cstheme="majorBidi"/>
                <w:sz w:val="24"/>
                <w:szCs w:val="24"/>
                <w:highlight w:val="yellow"/>
                <w:lang w:val="lv-LV" w:eastAsia="lv-LV"/>
              </w:rPr>
            </w:pPr>
            <w:r w:rsidRPr="00BC49B6">
              <w:rPr>
                <w:rFonts w:asciiTheme="majorBidi" w:hAnsiTheme="majorBidi" w:cstheme="majorBidi"/>
                <w:sz w:val="24"/>
                <w:szCs w:val="24"/>
                <w:lang w:val="lv-LV" w:eastAsia="lv-LV"/>
              </w:rPr>
              <w:t>PUSDIENAS 5.-12. klašu izglītojamiem</w:t>
            </w:r>
            <w:r w:rsidRPr="00BC49B6">
              <w:rPr>
                <w:rFonts w:asciiTheme="majorBidi" w:hAnsiTheme="majorBidi" w:cstheme="majorBidi"/>
                <w:sz w:val="24"/>
                <w:szCs w:val="24"/>
                <w:lang w:val="lv-LV"/>
              </w:rPr>
              <w:t xml:space="preserve"> </w:t>
            </w:r>
          </w:p>
        </w:tc>
        <w:tc>
          <w:tcPr>
            <w:tcW w:w="1585" w:type="dxa"/>
            <w:tcBorders>
              <w:top w:val="nil"/>
              <w:left w:val="nil"/>
              <w:bottom w:val="single" w:sz="4" w:space="0" w:color="auto"/>
              <w:right w:val="single" w:sz="4" w:space="0" w:color="auto"/>
            </w:tcBorders>
            <w:noWrap/>
            <w:vAlign w:val="center"/>
          </w:tcPr>
          <w:p w14:paraId="53B2D92D" w14:textId="77777777" w:rsidR="00BC49B6" w:rsidRPr="00BC49B6" w:rsidRDefault="00BC49B6" w:rsidP="002C14C0">
            <w:pPr>
              <w:jc w:val="center"/>
              <w:rPr>
                <w:rFonts w:asciiTheme="majorBidi" w:hAnsiTheme="majorBidi" w:cstheme="majorBidi"/>
                <w:sz w:val="24"/>
                <w:szCs w:val="24"/>
                <w:lang w:val="lv-LV" w:eastAsia="lv-LV"/>
              </w:rPr>
            </w:pPr>
          </w:p>
        </w:tc>
        <w:tc>
          <w:tcPr>
            <w:tcW w:w="1443" w:type="dxa"/>
            <w:tcBorders>
              <w:top w:val="nil"/>
              <w:left w:val="nil"/>
              <w:bottom w:val="single" w:sz="4" w:space="0" w:color="auto"/>
              <w:right w:val="single" w:sz="8" w:space="0" w:color="auto"/>
            </w:tcBorders>
            <w:noWrap/>
            <w:vAlign w:val="center"/>
          </w:tcPr>
          <w:p w14:paraId="0F4268C5" w14:textId="77777777" w:rsidR="00BC49B6" w:rsidRPr="00BC49B6" w:rsidRDefault="00BC49B6" w:rsidP="002C14C0">
            <w:pPr>
              <w:jc w:val="center"/>
              <w:rPr>
                <w:rFonts w:asciiTheme="majorBidi" w:hAnsiTheme="majorBidi" w:cstheme="majorBidi"/>
                <w:sz w:val="24"/>
                <w:szCs w:val="24"/>
                <w:lang w:val="lv-LV" w:eastAsia="lv-LV"/>
              </w:rPr>
            </w:pPr>
          </w:p>
        </w:tc>
      </w:tr>
    </w:tbl>
    <w:p w14:paraId="582E5003" w14:textId="77777777" w:rsidR="00BC49B6" w:rsidRPr="00BC49B6" w:rsidRDefault="00BC49B6" w:rsidP="00BC49B6">
      <w:pPr>
        <w:tabs>
          <w:tab w:val="num" w:pos="792"/>
        </w:tabs>
        <w:spacing w:before="60"/>
        <w:ind w:left="540"/>
        <w:jc w:val="both"/>
        <w:rPr>
          <w:rFonts w:asciiTheme="majorBidi" w:hAnsiTheme="majorBidi" w:cstheme="majorBidi"/>
          <w:sz w:val="24"/>
          <w:szCs w:val="24"/>
          <w:lang w:val="lv-LV"/>
        </w:rPr>
      </w:pPr>
    </w:p>
    <w:p w14:paraId="03C06195"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eastAsia="Calibri" w:hAnsiTheme="majorBidi" w:cstheme="majorBidi"/>
          <w:sz w:val="24"/>
          <w:szCs w:val="24"/>
          <w:lang w:val="lv-LV" w:eastAsia="ar-SA"/>
        </w:rPr>
      </w:pPr>
      <w:r w:rsidRPr="00BC49B6">
        <w:rPr>
          <w:rFonts w:asciiTheme="majorBidi" w:hAnsiTheme="majorBidi" w:cstheme="majorBidi"/>
          <w:sz w:val="24"/>
          <w:szCs w:val="24"/>
          <w:lang w:val="lv-LV"/>
        </w:rPr>
        <w:t>V</w:t>
      </w:r>
      <w:r w:rsidRPr="00BC49B6">
        <w:rPr>
          <w:rFonts w:asciiTheme="majorBidi" w:eastAsia="Calibri" w:hAnsiTheme="majorBidi" w:cstheme="majorBidi"/>
          <w:sz w:val="24"/>
          <w:szCs w:val="24"/>
          <w:lang w:val="lv-LV" w:eastAsia="ar-SA"/>
        </w:rPr>
        <w:t>ienas ēdienreizes cena var tikt mainīta tikai Līgumā 4.punktā noteiktajos gadījumos un kārtībā.</w:t>
      </w:r>
    </w:p>
    <w:p w14:paraId="066C371F"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eastAsia="Calibri" w:hAnsiTheme="majorBidi" w:cstheme="majorBidi"/>
          <w:sz w:val="24"/>
          <w:szCs w:val="24"/>
          <w:lang w:val="lv-LV" w:eastAsia="ar-SA"/>
        </w:rPr>
      </w:pPr>
      <w:r w:rsidRPr="00BC49B6">
        <w:rPr>
          <w:rFonts w:asciiTheme="majorBidi" w:eastAsia="Calibri" w:hAnsiTheme="majorBidi" w:cstheme="majorBidi"/>
          <w:sz w:val="24"/>
          <w:szCs w:val="24"/>
          <w:lang w:val="lv-LV" w:eastAsia="ar-SA"/>
        </w:rPr>
        <w:t>Pievienotās vērtības nodokļa likmes maiņas gadījumā nodoklis piemērojams spēkā esošajos normatīvajos aktos noteiktajā kārtībā un apmērā.</w:t>
      </w:r>
    </w:p>
    <w:p w14:paraId="008B5743"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Par izglītojamiem, kuriem saskaņā ar normatīvajiem aktiem un Ventspils novada domes lēmumiem samaksa par Pakalpojumu tiek veikta no valsts un/vai Pasūtītāja budžetā paredzētajiem līdzekļiem, sniegtajiem ēdināšanas pakalpojumiem Pasūtītājs veic samaksu bezskaidras naudas norēķinu veidā 15 (piecpadsmit) dienu laikā pēc Izpildītāja rēķina saņemšanas dienas.</w:t>
      </w:r>
    </w:p>
    <w:p w14:paraId="7C9F6540" w14:textId="77777777" w:rsidR="00BC49B6" w:rsidRPr="00BC49B6" w:rsidRDefault="00BC49B6" w:rsidP="00BC49B6">
      <w:pPr>
        <w:numPr>
          <w:ilvl w:val="1"/>
          <w:numId w:val="21"/>
        </w:numPr>
        <w:tabs>
          <w:tab w:val="num" w:pos="540"/>
        </w:tabs>
        <w:spacing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Par ēdināšanas pakalpojumiem, kuri saskaņā ar normatīvajiem aktiem netiek apmaksāti no valsts vai Pasūtītājs budžetā paredzētajiem līdzekļiem, samaksu veic ēdināšanas pakalpojuma  saņēmējs Izpildītāja noteiktajā kārtībā.</w:t>
      </w:r>
    </w:p>
    <w:p w14:paraId="09FC4622" w14:textId="77777777" w:rsidR="00BC49B6" w:rsidRPr="00BC49B6" w:rsidRDefault="00BC49B6" w:rsidP="00BC49B6">
      <w:pPr>
        <w:pStyle w:val="Sarakstarindkopa"/>
        <w:numPr>
          <w:ilvl w:val="0"/>
          <w:numId w:val="21"/>
        </w:numPr>
        <w:tabs>
          <w:tab w:val="clear" w:pos="3621"/>
          <w:tab w:val="num" w:pos="0"/>
          <w:tab w:val="left" w:pos="284"/>
        </w:tabs>
        <w:suppressAutoHyphens w:val="0"/>
        <w:autoSpaceDN/>
        <w:spacing w:before="60" w:after="60"/>
        <w:ind w:left="0" w:firstLine="0"/>
        <w:contextualSpacing/>
        <w:jc w:val="center"/>
        <w:textAlignment w:val="auto"/>
        <w:rPr>
          <w:rFonts w:asciiTheme="majorBidi" w:hAnsiTheme="majorBidi" w:cstheme="majorBidi"/>
          <w:b/>
          <w:bCs/>
          <w:lang w:val="lv-LV"/>
        </w:rPr>
      </w:pPr>
      <w:r w:rsidRPr="00BC49B6">
        <w:rPr>
          <w:rFonts w:asciiTheme="majorBidi" w:hAnsiTheme="majorBidi" w:cstheme="majorBidi"/>
          <w:b/>
          <w:bCs/>
          <w:lang w:val="lv-LV"/>
        </w:rPr>
        <w:t>Ēdienreizes cenas pārskatīšanas un indeksācijas kārtība</w:t>
      </w:r>
    </w:p>
    <w:p w14:paraId="2E1B4B5D"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 xml:space="preserve">Līguma darbības laikā Izpildītājam ir tiesības ierosināt Līgumā noteiktās vienas ēdienreizes cenas pārskatīšanu, ja pēc Līguma noslēgšanas ir būtiski palielinājušās ēdināšanas pakalpojuma sniegšanai nepieciešamās attiecināmās izmaksas, kuras Izpildītājs objektīvi nevarēja paredzēt iepirkuma piedāvājuma iesniegšanas brīdī. </w:t>
      </w:r>
    </w:p>
    <w:p w14:paraId="6826ED6C"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Par attiecināmajām izmaksām Līguma izpratnē tiek uzskatītas:</w:t>
      </w:r>
    </w:p>
    <w:p w14:paraId="386F42BE"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pārtikas produktu iegādes izmaksas;</w:t>
      </w:r>
    </w:p>
    <w:p w14:paraId="1F604C31"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valstī noteiktās minimālās mēneša darba algas izmaiņu ietekme uz darba samaksas izmaksām;</w:t>
      </w:r>
    </w:p>
    <w:p w14:paraId="4C57AD1F"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elektroenerģijas, siltumenerģijas, ūdensapgādes un kanalizācijas pakalpojumu izmaksas;</w:t>
      </w:r>
    </w:p>
    <w:p w14:paraId="5A995660"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418" w:hanging="851"/>
        <w:contextualSpacing/>
        <w:textAlignment w:val="auto"/>
        <w:rPr>
          <w:rFonts w:asciiTheme="majorBidi" w:hAnsiTheme="majorBidi" w:cstheme="majorBidi"/>
          <w:lang w:val="lv-LV"/>
        </w:rPr>
      </w:pPr>
      <w:r w:rsidRPr="00BC49B6">
        <w:rPr>
          <w:rFonts w:asciiTheme="majorBidi" w:hAnsiTheme="majorBidi" w:cstheme="majorBidi"/>
          <w:lang w:val="lv-LV"/>
        </w:rPr>
        <w:t>degvielas izmaksas, ciktāl tās tieši saistītas ar pārtikas produktu piegādi;</w:t>
      </w:r>
    </w:p>
    <w:p w14:paraId="47939217" w14:textId="77777777" w:rsidR="00BC49B6" w:rsidRPr="00BC49B6" w:rsidRDefault="00BC49B6" w:rsidP="00BC49B6">
      <w:pPr>
        <w:pStyle w:val="Sarakstarindkopa"/>
        <w:numPr>
          <w:ilvl w:val="2"/>
          <w:numId w:val="21"/>
        </w:numPr>
        <w:tabs>
          <w:tab w:val="clear" w:pos="1440"/>
          <w:tab w:val="num" w:pos="1134"/>
        </w:tabs>
        <w:suppressAutoHyphens w:val="0"/>
        <w:autoSpaceDN/>
        <w:spacing w:after="0"/>
        <w:ind w:left="1134" w:hanging="567"/>
        <w:contextualSpacing/>
        <w:textAlignment w:val="auto"/>
        <w:rPr>
          <w:rFonts w:asciiTheme="majorBidi" w:hAnsiTheme="majorBidi" w:cstheme="majorBidi"/>
          <w:lang w:val="lv-LV"/>
        </w:rPr>
      </w:pPr>
      <w:r w:rsidRPr="00BC49B6">
        <w:rPr>
          <w:rFonts w:asciiTheme="majorBidi" w:hAnsiTheme="majorBidi" w:cstheme="majorBidi"/>
          <w:lang w:val="lv-LV"/>
        </w:rPr>
        <w:t xml:space="preserve">citas ar ēdināšanas pakalpojuma nodrošināšanu tieši saistītas izmaksas, kuru pieaugums ir objektīvi pierādāms. </w:t>
      </w:r>
    </w:p>
    <w:p w14:paraId="035867CF"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 xml:space="preserve">Vienas ēdienreizes cenas pārskatīšana pieļaujama ne biežāk kā vienu reizi 12 (divpadsmit) mēnešos no Līguma spēkā stāšanās dienas vai no iepriekšējās cenas pārskatīšanas dienas. Vienas ēdienreizes cenas pārskatīšana pieļaujama tikai gadījumā, ja attiecināmo izmaksu pieaugums sasniedz vismaz 5 % (piecus procentus) no sākotnējām izmaksām. </w:t>
      </w:r>
    </w:p>
    <w:p w14:paraId="71930F71"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Vienas ēdienreizes cenas palielinājums vienā pārskatīšanas reizē nedrīkst pārsniegt 10 % (desmit procentus) no spēkā esošās cenas, bet kopējais cenas palielinājums visā Līguma darbības laikā nedrīkst pārsniegt 20 % (divdesmit procentus) no sākotnējās vienas ēdienreizes cenas.</w:t>
      </w:r>
    </w:p>
    <w:p w14:paraId="31C45870" w14:textId="77777777" w:rsidR="00BC49B6" w:rsidRPr="00BC49B6" w:rsidRDefault="00BC49B6" w:rsidP="00BC49B6">
      <w:pPr>
        <w:pStyle w:val="Sarakstarindkopa"/>
        <w:numPr>
          <w:ilvl w:val="1"/>
          <w:numId w:val="21"/>
        </w:numPr>
        <w:tabs>
          <w:tab w:val="clear" w:pos="792"/>
          <w:tab w:val="num" w:pos="567"/>
        </w:tabs>
        <w:suppressAutoHyphens w:val="0"/>
        <w:autoSpaceDN/>
        <w:spacing w:after="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Par nepieciešamību pārskatīt vienas ēdienreizes cenu Izpildītājs iesniedz Pasūtītājam rakstveida motivētu iesniegumu, pievienojot:</w:t>
      </w:r>
    </w:p>
    <w:p w14:paraId="54819A3A"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detalizētu izmaksu aprēķinu;</w:t>
      </w:r>
    </w:p>
    <w:p w14:paraId="0B067F3C"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dokumentus, kas apliecina izmaksu pieaugumu;</w:t>
      </w:r>
    </w:p>
    <w:p w14:paraId="134BE44F"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aprēķinu par pieprasītā cenas palielinājuma ietekmi uz vienas porcijas cenu;</w:t>
      </w:r>
    </w:p>
    <w:p w14:paraId="6182776D" w14:textId="77777777" w:rsidR="00BC49B6" w:rsidRPr="00BC49B6" w:rsidRDefault="00BC49B6" w:rsidP="00BC49B6">
      <w:pPr>
        <w:pStyle w:val="Sarakstarindkopa"/>
        <w:numPr>
          <w:ilvl w:val="2"/>
          <w:numId w:val="21"/>
        </w:numPr>
        <w:tabs>
          <w:tab w:val="left" w:pos="1134"/>
        </w:tabs>
        <w:suppressAutoHyphens w:val="0"/>
        <w:autoSpaceDN/>
        <w:spacing w:after="0"/>
        <w:ind w:left="851" w:hanging="284"/>
        <w:contextualSpacing/>
        <w:textAlignment w:val="auto"/>
        <w:rPr>
          <w:rFonts w:asciiTheme="majorBidi" w:hAnsiTheme="majorBidi" w:cstheme="majorBidi"/>
          <w:lang w:val="lv-LV"/>
        </w:rPr>
      </w:pPr>
      <w:r w:rsidRPr="00BC49B6">
        <w:rPr>
          <w:rFonts w:asciiTheme="majorBidi" w:hAnsiTheme="majorBidi" w:cstheme="majorBidi"/>
          <w:lang w:val="lv-LV"/>
        </w:rPr>
        <w:t xml:space="preserve">informāciju par iepriekš piemēroto porcijas cenu un pieprasīto jauno cenu. </w:t>
      </w:r>
    </w:p>
    <w:p w14:paraId="652C6A6F" w14:textId="77777777" w:rsidR="00BC49B6" w:rsidRPr="00BC49B6" w:rsidRDefault="00BC49B6" w:rsidP="00BC49B6">
      <w:pPr>
        <w:numPr>
          <w:ilvl w:val="1"/>
          <w:numId w:val="21"/>
        </w:numPr>
        <w:tabs>
          <w:tab w:val="clear" w:pos="792"/>
          <w:tab w:val="num" w:pos="567"/>
        </w:tabs>
        <w:spacing w:after="0" w:line="278" w:lineRule="auto"/>
        <w:ind w:left="567" w:hanging="501"/>
        <w:rPr>
          <w:rFonts w:asciiTheme="majorBidi" w:hAnsiTheme="majorBidi" w:cstheme="majorBidi"/>
          <w:sz w:val="24"/>
          <w:szCs w:val="24"/>
          <w:lang w:val="lv-LV"/>
        </w:rPr>
      </w:pPr>
      <w:r w:rsidRPr="00BC49B6">
        <w:rPr>
          <w:rFonts w:asciiTheme="majorBidi" w:hAnsiTheme="majorBidi" w:cstheme="majorBidi"/>
          <w:sz w:val="24"/>
          <w:szCs w:val="24"/>
          <w:lang w:val="lv-LV"/>
        </w:rPr>
        <w:t>Izmaksu pieaugumu apliecinoši dokumenti var būt:</w:t>
      </w:r>
    </w:p>
    <w:p w14:paraId="73FC1C5B"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Centrālā statistikas pārvalde publicētie patēriņa cenu indeksi;</w:t>
      </w:r>
    </w:p>
    <w:p w14:paraId="29D8CED0"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pārtikas produktu piegādātāju rēķini;</w:t>
      </w:r>
    </w:p>
    <w:p w14:paraId="7D82CFDC"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komunālo pakalpojumu sniedzēju rēķini;</w:t>
      </w:r>
    </w:p>
    <w:p w14:paraId="1E6D2402"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normatīvie akti par minimālās darba algas izmaiņām;</w:t>
      </w:r>
    </w:p>
    <w:p w14:paraId="5C0B2895" w14:textId="77777777" w:rsidR="00BC49B6" w:rsidRPr="00BC49B6" w:rsidRDefault="00BC49B6" w:rsidP="00BC49B6">
      <w:pPr>
        <w:numPr>
          <w:ilvl w:val="2"/>
          <w:numId w:val="21"/>
        </w:numPr>
        <w:tabs>
          <w:tab w:val="clear" w:pos="1440"/>
          <w:tab w:val="num" w:pos="1134"/>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 xml:space="preserve">citi objektīvi pārbaudāmi finanšu dokumenti. </w:t>
      </w:r>
    </w:p>
    <w:p w14:paraId="3320BD63" w14:textId="77777777" w:rsidR="00BC49B6" w:rsidRPr="00BC49B6" w:rsidRDefault="00BC49B6" w:rsidP="00BC49B6">
      <w:pPr>
        <w:numPr>
          <w:ilvl w:val="1"/>
          <w:numId w:val="21"/>
        </w:numPr>
        <w:tabs>
          <w:tab w:val="clear" w:pos="792"/>
          <w:tab w:val="num" w:pos="567"/>
        </w:tabs>
        <w:spacing w:after="0" w:line="278" w:lineRule="auto"/>
        <w:ind w:left="567" w:hanging="501"/>
        <w:rPr>
          <w:rFonts w:asciiTheme="majorBidi" w:hAnsiTheme="majorBidi" w:cstheme="majorBidi"/>
          <w:sz w:val="24"/>
          <w:szCs w:val="24"/>
          <w:lang w:val="lv-LV"/>
        </w:rPr>
      </w:pPr>
      <w:r w:rsidRPr="00BC49B6">
        <w:rPr>
          <w:rFonts w:asciiTheme="majorBidi" w:hAnsiTheme="majorBidi" w:cstheme="majorBidi"/>
          <w:sz w:val="24"/>
          <w:szCs w:val="24"/>
          <w:lang w:val="lv-LV"/>
        </w:rPr>
        <w:t>Vienas ēdienreizes cenas palielinājums nedrīkst pārsniegt faktiski pierādīto attiecināmo izmaksu pieaugumu un nevar ietvert:</w:t>
      </w:r>
    </w:p>
    <w:p w14:paraId="0A0E4FF7"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Izpildītāja peļņas palielinājumu;</w:t>
      </w:r>
    </w:p>
    <w:p w14:paraId="621E77C4"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neefektīvas saimnieciskās darbības radītās izmaksas;</w:t>
      </w:r>
    </w:p>
    <w:p w14:paraId="45E58D85"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izmaksas, kas nav tieši saistītas ar ēdināšanas pakalpojuma sniegšanu;</w:t>
      </w:r>
    </w:p>
    <w:p w14:paraId="1272EFB3" w14:textId="77777777" w:rsidR="00BC49B6" w:rsidRPr="00BC49B6" w:rsidRDefault="00BC49B6" w:rsidP="00BC49B6">
      <w:pPr>
        <w:numPr>
          <w:ilvl w:val="2"/>
          <w:numId w:val="21"/>
        </w:numPr>
        <w:tabs>
          <w:tab w:val="left" w:pos="1276"/>
        </w:tabs>
        <w:spacing w:after="0" w:line="278" w:lineRule="auto"/>
        <w:ind w:left="567" w:firstLine="0"/>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iepriekš neparedzētu komercdarbības risku kompensēšanu. </w:t>
      </w:r>
    </w:p>
    <w:p w14:paraId="5E626B56"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Pasūtītājs izvērtē Izpildītāja iesniegumu un 30 (trīsdesmit) dienu laikā pēc visu nepieciešamo dokumentu saņemšanas pieņem lēmumu par vienas ēdienreizes cenas pārskatīšanu vai atteikumu pārskatīt cenu. </w:t>
      </w:r>
    </w:p>
    <w:p w14:paraId="00BC9CC2"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 xml:space="preserve">Pasūtītājam ir tiesības pieprasīt no Izpildītāja papildu informāciju vai precizējumus, kas nepieciešami iesniegtā aprēķina izvērtēšanai. Šādā gadījumā lēmuma pieņemšanas termiņš tiek pagarināts par laiku, kas nepieciešams papildu informācijas saņemšanai. </w:t>
      </w:r>
    </w:p>
    <w:p w14:paraId="5ED68223"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 xml:space="preserve">Vienas ēdienreizes cenas izmaiņas stājas spēkā tikai pēc abu Pušu parakstītu Līguma grozījumu spēkā stāšanās. </w:t>
      </w:r>
    </w:p>
    <w:p w14:paraId="664B5361"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 xml:space="preserve">Līguma grozījumi par vienas ēdienreizes cenas pārskatīšanu veicami atbilstoši Publisko iepirkumu likuma 61. pantā noteikumiem. </w:t>
      </w:r>
    </w:p>
    <w:p w14:paraId="72CA8D4C" w14:textId="77777777" w:rsidR="00BC49B6" w:rsidRPr="00BC49B6" w:rsidRDefault="00BC49B6" w:rsidP="00BC49B6">
      <w:pPr>
        <w:numPr>
          <w:ilvl w:val="1"/>
          <w:numId w:val="21"/>
        </w:numPr>
        <w:tabs>
          <w:tab w:val="clear" w:pos="792"/>
          <w:tab w:val="num" w:pos="567"/>
        </w:tabs>
        <w:spacing w:after="0" w:line="278" w:lineRule="auto"/>
        <w:ind w:left="567" w:hanging="567"/>
        <w:rPr>
          <w:rFonts w:asciiTheme="majorBidi" w:hAnsiTheme="majorBidi" w:cstheme="majorBidi"/>
          <w:sz w:val="24"/>
          <w:szCs w:val="24"/>
          <w:lang w:val="lv-LV"/>
        </w:rPr>
      </w:pPr>
      <w:r w:rsidRPr="00BC49B6">
        <w:rPr>
          <w:rFonts w:asciiTheme="majorBidi" w:hAnsiTheme="majorBidi" w:cstheme="majorBidi"/>
          <w:sz w:val="24"/>
          <w:szCs w:val="24"/>
          <w:lang w:val="lv-LV"/>
        </w:rPr>
        <w:t>Ja attiecināmās izmaksas samazinās, Pasūtītājam ir tiesības ierosināt vienas ēdienreizes cenas samazināšanu, piemērojot šajā nodaļā noteikto kārtību.</w:t>
      </w:r>
    </w:p>
    <w:p w14:paraId="5F9B8D60" w14:textId="77777777" w:rsidR="00BC49B6" w:rsidRPr="00BC49B6" w:rsidRDefault="00BC49B6" w:rsidP="00BC49B6">
      <w:pPr>
        <w:pStyle w:val="Sarakstarindkopa"/>
        <w:numPr>
          <w:ilvl w:val="0"/>
          <w:numId w:val="21"/>
        </w:numPr>
        <w:tabs>
          <w:tab w:val="clear" w:pos="3621"/>
          <w:tab w:val="left" w:pos="284"/>
        </w:tabs>
        <w:suppressAutoHyphens w:val="0"/>
        <w:autoSpaceDN/>
        <w:spacing w:before="60" w:after="60"/>
        <w:ind w:hanging="3621"/>
        <w:contextualSpacing/>
        <w:jc w:val="center"/>
        <w:textAlignment w:val="auto"/>
        <w:rPr>
          <w:rFonts w:asciiTheme="majorBidi" w:hAnsiTheme="majorBidi" w:cstheme="majorBidi"/>
          <w:b/>
          <w:bCs/>
          <w:lang w:val="lv-LV"/>
        </w:rPr>
      </w:pPr>
      <w:r w:rsidRPr="00BC49B6">
        <w:rPr>
          <w:rFonts w:asciiTheme="majorBidi" w:hAnsiTheme="majorBidi" w:cstheme="majorBidi"/>
          <w:b/>
          <w:bCs/>
          <w:lang w:val="lv-LV"/>
        </w:rPr>
        <w:t>Pušu pienākumi un tiesības</w:t>
      </w:r>
    </w:p>
    <w:p w14:paraId="6D8B83F3" w14:textId="77777777" w:rsidR="00BC49B6" w:rsidRPr="00BC49B6" w:rsidRDefault="00BC49B6" w:rsidP="00BC49B6">
      <w:pPr>
        <w:pStyle w:val="Sarakstarindkopa"/>
        <w:numPr>
          <w:ilvl w:val="1"/>
          <w:numId w:val="21"/>
        </w:numPr>
        <w:tabs>
          <w:tab w:val="num" w:pos="567"/>
        </w:tabs>
        <w:suppressAutoHyphens w:val="0"/>
        <w:autoSpaceDN/>
        <w:spacing w:before="40" w:after="0"/>
        <w:ind w:hanging="792"/>
        <w:contextualSpacing/>
        <w:textAlignment w:val="auto"/>
        <w:rPr>
          <w:rFonts w:asciiTheme="majorBidi" w:hAnsiTheme="majorBidi" w:cstheme="majorBidi"/>
          <w:lang w:val="lv-LV"/>
        </w:rPr>
      </w:pPr>
      <w:r w:rsidRPr="00BC49B6">
        <w:rPr>
          <w:rFonts w:asciiTheme="majorBidi" w:hAnsiTheme="majorBidi" w:cstheme="majorBidi"/>
          <w:lang w:val="lv-LV"/>
        </w:rPr>
        <w:t>Izpildītāja pienākumi:</w:t>
      </w:r>
    </w:p>
    <w:p w14:paraId="1C51E695" w14:textId="77777777" w:rsidR="00BC49B6" w:rsidRPr="00BC49B6" w:rsidRDefault="00BC49B6" w:rsidP="00BC49B6">
      <w:pPr>
        <w:numPr>
          <w:ilvl w:val="2"/>
          <w:numId w:val="21"/>
        </w:numPr>
        <w:tabs>
          <w:tab w:val="clear" w:pos="1440"/>
          <w:tab w:val="num" w:pos="1134"/>
        </w:tabs>
        <w:spacing w:before="40"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sniegt Pakalpojumu saskaņā ar tehniskās specifikācijas prasībām, Līguma noteikumiem un atbilstoši Latvijas Republikā spēkā esošiem normatīvajiem aktiem, tajā skaitā Pārtikas aprites uzraudzības likumu, </w:t>
      </w:r>
      <w:r w:rsidRPr="00BC49B6">
        <w:rPr>
          <w:rFonts w:asciiTheme="majorBidi" w:hAnsiTheme="majorBidi" w:cstheme="majorBidi"/>
          <w:iCs/>
          <w:sz w:val="24"/>
          <w:szCs w:val="24"/>
          <w:lang w:val="lv-LV"/>
        </w:rPr>
        <w:t>Ministru kabineta 13.03.2012. noteikumiem Nr.172 „</w:t>
      </w:r>
      <w:r w:rsidRPr="00BC49B6">
        <w:rPr>
          <w:rFonts w:asciiTheme="majorBidi" w:hAnsiTheme="majorBidi" w:cstheme="majorBidi"/>
          <w:bCs/>
          <w:sz w:val="24"/>
          <w:szCs w:val="24"/>
          <w:shd w:val="clear" w:color="auto" w:fill="FFFFFF"/>
          <w:lang w:val="lv-LV"/>
        </w:rPr>
        <w:t>Noteikumi par uztura normām izglītības iestāžu izglītojamiem, sociālās aprūpes un sociālās rehabilitācijas institūciju klientiem un ārstniecības iestāžu pacientiem”,</w:t>
      </w:r>
      <w:r w:rsidRPr="00BC49B6">
        <w:rPr>
          <w:rFonts w:asciiTheme="majorBidi" w:hAnsiTheme="majorBidi" w:cstheme="majorBidi"/>
          <w:b/>
          <w:bCs/>
          <w:sz w:val="24"/>
          <w:szCs w:val="24"/>
          <w:shd w:val="clear" w:color="auto" w:fill="FFFFFF"/>
          <w:lang w:val="lv-LV"/>
        </w:rPr>
        <w:t xml:space="preserve"> </w:t>
      </w:r>
      <w:r w:rsidRPr="00BC49B6">
        <w:rPr>
          <w:rFonts w:asciiTheme="majorBidi" w:hAnsiTheme="majorBidi" w:cstheme="majorBidi"/>
          <w:sz w:val="24"/>
          <w:szCs w:val="24"/>
          <w:lang w:val="lv-LV"/>
        </w:rPr>
        <w:t xml:space="preserve">27.12.2002. MK noteikumiem Nr.610 „Higiēnas prasības vispārējās pamatizglītības, vispārējās vidējās izglītības un profesionālās izglītības iestādēm”; </w:t>
      </w:r>
    </w:p>
    <w:p w14:paraId="0D07ABC9"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rPr>
        <w:t>nodrošināt ēdienu enerģētisko vērtību un uzturvērtību un ievērojot normatīvajos aktos noteiktās prasības un veselīga uztura principus</w:t>
      </w:r>
      <w:r w:rsidRPr="00BC49B6">
        <w:rPr>
          <w:rFonts w:asciiTheme="majorBidi" w:hAnsiTheme="majorBidi" w:cstheme="majorBidi"/>
          <w:color w:val="000000"/>
          <w:sz w:val="24"/>
          <w:szCs w:val="24"/>
          <w:lang w:val="lv-LV" w:eastAsia="ar-SA"/>
        </w:rPr>
        <w:t>;</w:t>
      </w:r>
    </w:p>
    <w:p w14:paraId="7A5606B2" w14:textId="77777777" w:rsidR="00BC49B6" w:rsidRPr="00BC49B6" w:rsidRDefault="00BC49B6" w:rsidP="00BC49B6">
      <w:pPr>
        <w:pStyle w:val="Sarakstarindkopa"/>
        <w:numPr>
          <w:ilvl w:val="2"/>
          <w:numId w:val="21"/>
        </w:numPr>
        <w:tabs>
          <w:tab w:val="clear" w:pos="1440"/>
          <w:tab w:val="num" w:pos="1134"/>
        </w:tabs>
        <w:autoSpaceDN/>
        <w:spacing w:before="40" w:after="0"/>
        <w:ind w:left="1134" w:hanging="567"/>
        <w:textAlignment w:val="auto"/>
        <w:rPr>
          <w:rFonts w:asciiTheme="majorBidi" w:hAnsiTheme="majorBidi" w:cstheme="majorBidi"/>
          <w:color w:val="000000"/>
          <w:lang w:val="lv-LV" w:eastAsia="ar-SA"/>
        </w:rPr>
      </w:pPr>
      <w:r w:rsidRPr="00BC49B6">
        <w:rPr>
          <w:rFonts w:asciiTheme="majorBidi" w:hAnsiTheme="majorBidi" w:cstheme="majorBidi"/>
          <w:color w:val="000000"/>
          <w:lang w:val="lv-LV" w:eastAsia="ar-SA"/>
        </w:rPr>
        <w:t xml:space="preserve">saskaņot ar Pasūtītāju izmaiņas produktu, kuri atbilst bioloģiskās lauksaimniecības, nacionālās pārtikas kvalitātes shēmas vai lauksaimniecības produktu integrētās audzēšanas prasībām, sarakstā, ja norādītais produkts tiek aizstāts ar līdzvērtīgu, saglabājot konkrētajā ēdienkartē norādītās enerģētiskās vērtības un uzturvērtības, kā arī sagatavojot atbilstošas tehnoloģiskās kartes; </w:t>
      </w:r>
    </w:p>
    <w:p w14:paraId="514BE235"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ēdienu gatavošanā dod priekšroku svaigiem un sezonāliem pārtikas produktiem, ņemot vērā augļu, ogu un dārzeņu pieejamību tirgū atbilstoši Zemkopības ministrijas izstrādātajam vietējo augļu un ogu un vietējo dārzeņu pieejamības kalendāru, kas publicēts Iepirkumu uzraudzības biroja mājas lapā internetā;</w:t>
      </w:r>
    </w:p>
    <w:p w14:paraId="6731FBB8"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nodrošināt svaigi pagatavotu ēdienu no dabīgiem pārtikas produktiem, kas ir neapstrādāti pārtikas produkti (piemēram, gaļa, zivis, olas, graudaugi, augļi, dārzeņi, kartupeļi), kas nav ģenētiski modificēti, nesatur ģenētiski modificētus organismus un nesastāv no tiem, kā arī papildus ēdienkartē iekļaut apstrādātus un pārstrādātus pārtikas produktus (piemēram, maizi, jogurtu, sieru, gaļas produktus), kas nesatur ģenētiski modificētus organismus, nesastāv no tiem un nav no tiem ražoti, kā arī nesatur aromatizētājus un pārtikas piedevas - krāsvielas, garšas pastiprinātājus, konservantus un saldinātājus;</w:t>
      </w:r>
    </w:p>
    <w:p w14:paraId="0392B457"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pēc Pasūtītāja pieprasījuma nodrošināt atbilstošu ēdināšanu gadījumos, kad izglītojamajam ir ārsta apstiprināta diagnoze (piemēram, celiakija, cukura diabēts, pārtikas alerģija), kuras dēļ ir nepieciešama uztura korekcija;</w:t>
      </w:r>
    </w:p>
    <w:p w14:paraId="2E1D0FB3" w14:textId="77777777" w:rsidR="00BC49B6" w:rsidRPr="00BC49B6" w:rsidRDefault="00BC49B6" w:rsidP="00BC49B6">
      <w:pPr>
        <w:numPr>
          <w:ilvl w:val="2"/>
          <w:numId w:val="21"/>
        </w:numPr>
        <w:tabs>
          <w:tab w:val="clear" w:pos="1440"/>
          <w:tab w:val="num" w:pos="1134"/>
        </w:tabs>
        <w:suppressAutoHyphens/>
        <w:spacing w:before="40"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pēc Pasūtītāja pieprasījuma nodrošināt Latvijas Republikas un Eiropas Savienības atbalsta programmas „Skolas auglis” ietvaros piegādāto augļu un dārzeņu izdali izglītojamajiem, kā arī Latvijas Republikas un Eiropas Savienības atbalsta programmas „Skolas piens” ietvaros piegādātā piena izdali izglītojamajiem;</w:t>
      </w:r>
    </w:p>
    <w:p w14:paraId="2BF0124E"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nodrošināt pakalpojuma sniegšanai papildu nepieciešamo tehnisko aprīkojumu (inventāru un saimniecības pamatlīdzekļus), ja nepieciešams, kā arī nodrošināt virtuves tehniskā aprīkojuma apkopi par saviem līdzekļiem;</w:t>
      </w:r>
    </w:p>
    <w:p w14:paraId="33FB10BB"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patstāvīgi veikt telpu uzkopšanu un uzturēšanu atbilstoši normatīvo aktu prasībām par ēdināšanas pakalpojumu sniegšanu izglītības iestādēs;</w:t>
      </w:r>
    </w:p>
    <w:p w14:paraId="41BD99F8"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saņemt nepieciešamās atļaujas un licences, kā arī izpildīt visas sanitāri – higiēniskās, ugunsdrošības, elektrodrošības, darba aizsardzības normas saskaņā ar Latvijas Republikas normatīvajiem aktiem;</w:t>
      </w:r>
    </w:p>
    <w:p w14:paraId="21C8963D"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iekārtot ēdiena pārbaudes žurnālu;</w:t>
      </w:r>
    </w:p>
    <w:p w14:paraId="27385F27" w14:textId="77777777" w:rsidR="00BC49B6" w:rsidRPr="00BC49B6" w:rsidRDefault="00BC49B6" w:rsidP="00BC49B6">
      <w:pPr>
        <w:numPr>
          <w:ilvl w:val="2"/>
          <w:numId w:val="21"/>
        </w:numPr>
        <w:tabs>
          <w:tab w:val="clear" w:pos="1440"/>
          <w:tab w:val="num" w:pos="1134"/>
          <w:tab w:val="num" w:pos="1288"/>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sniegt Pasūtītājam ar Pakalpojuma izpildi saistītos dokumentus un informāciju ne vēlāk kā trīs darba dienu laikā pēc Pasūtītāja pieprasījuma;</w:t>
      </w:r>
    </w:p>
    <w:p w14:paraId="38A72F77" w14:textId="77777777" w:rsidR="00BC49B6" w:rsidRPr="00BC49B6" w:rsidRDefault="00BC49B6" w:rsidP="00BC49B6">
      <w:pPr>
        <w:numPr>
          <w:ilvl w:val="2"/>
          <w:numId w:val="21"/>
        </w:numPr>
        <w:tabs>
          <w:tab w:val="clear" w:pos="1440"/>
          <w:tab w:val="num" w:pos="1134"/>
        </w:tabs>
        <w:spacing w:after="0" w:line="240" w:lineRule="auto"/>
        <w:ind w:left="1134"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patstāvīgi slēgt pakalpojuma līgumus, kas nepieciešami Pakalpojuma sniegšanai, atbilstoši normatīvo aktu prasībām. </w:t>
      </w:r>
    </w:p>
    <w:p w14:paraId="00D4A8F9" w14:textId="77777777" w:rsidR="00BC49B6" w:rsidRPr="00BC49B6" w:rsidRDefault="00BC49B6" w:rsidP="00BC49B6">
      <w:pPr>
        <w:numPr>
          <w:ilvl w:val="1"/>
          <w:numId w:val="21"/>
        </w:numPr>
        <w:tabs>
          <w:tab w:val="clear" w:pos="792"/>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Izpildītājam ir tiesības saņemt atlīdzību par papildus izdevumiem, kas saistīti ar Tehniskajā specifikācijā neparedzētu papildus darbu veikšanu, kas nepieciešami Pakalpojuma sniegšanas nodrošināšanai vai saistīti ar nomas lietošanā nodoto telpu vai inventāra uzlabošanu, ja par to Puses ir rakstiski vienojušās. </w:t>
      </w:r>
    </w:p>
    <w:p w14:paraId="79630988" w14:textId="77777777" w:rsidR="00BC49B6" w:rsidRPr="00BC49B6" w:rsidRDefault="00BC49B6" w:rsidP="00BC49B6">
      <w:pPr>
        <w:numPr>
          <w:ilvl w:val="1"/>
          <w:numId w:val="21"/>
        </w:numPr>
        <w:tabs>
          <w:tab w:val="num" w:pos="567"/>
        </w:tabs>
        <w:spacing w:before="60" w:after="0" w:line="240" w:lineRule="auto"/>
        <w:ind w:left="540" w:hanging="540"/>
        <w:jc w:val="both"/>
        <w:rPr>
          <w:rFonts w:asciiTheme="majorBidi" w:hAnsiTheme="majorBidi" w:cstheme="majorBidi"/>
          <w:sz w:val="24"/>
          <w:szCs w:val="24"/>
          <w:lang w:val="lv-LV"/>
        </w:rPr>
      </w:pPr>
      <w:r w:rsidRPr="00BC49B6">
        <w:rPr>
          <w:rFonts w:asciiTheme="majorBidi" w:hAnsiTheme="majorBidi" w:cstheme="majorBidi"/>
          <w:sz w:val="24"/>
          <w:szCs w:val="24"/>
          <w:lang w:val="lv-LV"/>
        </w:rPr>
        <w:t>Pasūtītāja pienākumi:</w:t>
      </w:r>
    </w:p>
    <w:p w14:paraId="6771A5A2"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uzraudzīt ēdināšanas procesa organizēšanu, komunālo un citu pakalpojumu apmaksu, kā arī citu ar Līguma darbību saistīto pienākumu izpildi.</w:t>
      </w:r>
    </w:p>
    <w:p w14:paraId="0DEC2D91"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 xml:space="preserve">iesniegt Izpildītājam informāciju par izglītojamiem, kuriem saskaņā ar normatīvajiem aktiem un Pasūtītāja lēmumiem tiek nodrošināta ēdināšana par Pasūtītāja un/vai valsts budžeta līdzekļiem. </w:t>
      </w:r>
    </w:p>
    <w:p w14:paraId="389CD4DD"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0"/>
        <w:ind w:left="426" w:hanging="426"/>
        <w:contextualSpacing/>
        <w:textAlignment w:val="auto"/>
        <w:rPr>
          <w:rFonts w:asciiTheme="majorBidi" w:hAnsiTheme="majorBidi" w:cstheme="majorBidi"/>
          <w:lang w:val="lv-LV"/>
        </w:rPr>
      </w:pPr>
      <w:r w:rsidRPr="00BC49B6">
        <w:rPr>
          <w:rFonts w:asciiTheme="majorBidi" w:hAnsiTheme="majorBidi" w:cstheme="majorBidi"/>
          <w:lang w:val="lv-LV"/>
        </w:rPr>
        <w:t xml:space="preserve">Pasūtītāja tiesības: </w:t>
      </w:r>
    </w:p>
    <w:p w14:paraId="739EFD2C"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Pakalpojuma sniedzēja iesniegtajam piedāvājumam Iepirkumā.</w:t>
      </w:r>
    </w:p>
    <w:p w14:paraId="3563677D"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veikt piegādāto pārtikas produktu izcelsmes un kvalitātes pārbaudes.</w:t>
      </w:r>
    </w:p>
    <w:p w14:paraId="4185EC78"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pārbaudīt izglītojamo, kuriem tiek nodrošināta ēdināšana par Pasūtītāja un/vai valsts budžeta līdzekļiem, uzskaiti, tostarp, salīdzināt Izpildītājam iesniegto izglītojamo sarakstus ar izglītojamo apmeklētības uzskaiti klases žurnālā attiecīgajā dienā.</w:t>
      </w:r>
    </w:p>
    <w:p w14:paraId="49CD8B10" w14:textId="77777777" w:rsidR="00BC49B6" w:rsidRPr="00BC49B6" w:rsidRDefault="00BC49B6" w:rsidP="00BC49B6">
      <w:pPr>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 xml:space="preserve">aprēķināt Izpildītājam līgumsodu 1000 EUR (viens tūkstotis euro) apmērā par Līguma izbeigšanu, ja Līgums tiek izbeigts  pēc izpildītāja iniciatīvas mācību gada laikā. </w:t>
      </w:r>
    </w:p>
    <w:p w14:paraId="6D5CCBFC" w14:textId="77777777" w:rsidR="00BC49B6" w:rsidRPr="00BC49B6" w:rsidRDefault="00BC49B6" w:rsidP="00BC49B6">
      <w:pPr>
        <w:numPr>
          <w:ilvl w:val="0"/>
          <w:numId w:val="21"/>
        </w:numPr>
        <w:tabs>
          <w:tab w:val="left" w:pos="284"/>
        </w:tabs>
        <w:spacing w:before="60" w:after="6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Ēdināšanas pakalpojumu sniegšanas kārtība</w:t>
      </w:r>
    </w:p>
    <w:p w14:paraId="1C0A8753"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Izpildītājs ar saskaņo ar Pasūtītāju ēdienkartes nākamajai nedēļai līdz katras nedēļas pēdējās darba dienas plkst.09.00. </w:t>
      </w:r>
    </w:p>
    <w:p w14:paraId="5AF62988"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Izpildītājs nodrošina katra ēdiena veida tehnoloģiskās kartes, kurās norādīts produktu ielikums un to svars gramos uz vienu porciju, savukārt Pasūtītājs nodrošina tās pieejamību pakalpojumu saņēmējiem. </w:t>
      </w:r>
    </w:p>
    <w:p w14:paraId="30A430F5"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par izmaiņām ēdienkartē Pasūtītājs vienojas ar Izpildītāju ne vēlāk kā vienu dienu iepriekš.</w:t>
      </w:r>
    </w:p>
    <w:p w14:paraId="25F6E5B9"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Ja ēdiens neatbilst ēdienkartēm un tehnoloģiskajām kartēm vai ēdiena gatavošanas procesā nav ievērota tā gatavošanas tehnoloģija, tiek izdarīts ieraksts ēdiena pārbaudes žurnālā.</w:t>
      </w:r>
    </w:p>
    <w:p w14:paraId="0BD79EF6"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Izpildītājam ir pienākums veikt izmaiņas cenu kalkulācijā, ņemot vērā reālo produktu ielikumu un veikt pārrēķinu par reālajām ēdiena izmaksām.</w:t>
      </w:r>
    </w:p>
    <w:p w14:paraId="69F9F20C"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Ēdināšanas pakalpojumu sniegšanā Izpildītājs ievēro Latvijas Republikā spēkā esošo normatīvo aktu prasības, kas regulē šādu darbu veikšanu un Pasūtītāja norādījumus.</w:t>
      </w:r>
    </w:p>
    <w:p w14:paraId="34C7966B" w14:textId="77777777" w:rsidR="00BC49B6" w:rsidRPr="00BC49B6" w:rsidRDefault="00BC49B6" w:rsidP="00BC49B6">
      <w:pPr>
        <w:numPr>
          <w:ilvl w:val="0"/>
          <w:numId w:val="21"/>
        </w:numPr>
        <w:tabs>
          <w:tab w:val="clear" w:pos="3621"/>
          <w:tab w:val="num" w:pos="284"/>
        </w:tabs>
        <w:suppressAutoHyphens/>
        <w:spacing w:before="60" w:after="0"/>
        <w:ind w:left="284" w:hanging="284"/>
        <w:jc w:val="center"/>
        <w:rPr>
          <w:rFonts w:asciiTheme="majorBidi" w:eastAsia="Calibri" w:hAnsiTheme="majorBidi" w:cstheme="majorBidi"/>
          <w:b/>
          <w:bCs/>
          <w:color w:val="000000"/>
          <w:sz w:val="24"/>
          <w:szCs w:val="24"/>
          <w:lang w:val="lv-LV" w:eastAsia="ar-SA"/>
        </w:rPr>
      </w:pPr>
      <w:r w:rsidRPr="00BC49B6">
        <w:rPr>
          <w:rFonts w:asciiTheme="majorBidi" w:eastAsia="Calibri" w:hAnsiTheme="majorBidi" w:cstheme="majorBidi"/>
          <w:b/>
          <w:bCs/>
          <w:color w:val="000000"/>
          <w:sz w:val="24"/>
          <w:szCs w:val="24"/>
          <w:lang w:val="lv-LV" w:eastAsia="ar-SA"/>
        </w:rPr>
        <w:t>Līguma grozīšanas kārtība un kārtība, kādā pieļaujama atkāpšanās no līguma</w:t>
      </w:r>
    </w:p>
    <w:p w14:paraId="67E25B77"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Līguma grozījumi ir pieļaujami, ja tie tiek veikti atbilstoši publisko iepirkumu reglamentējošo normatīvo aktu noteikumiem.</w:t>
      </w:r>
    </w:p>
    <w:p w14:paraId="71DBC0D7"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lastRenderedPageBreak/>
        <w:t xml:space="preserve">Jebkuri Līguma grozījumi vai papildinājumi tiek noformēti rakstveidā un kļūst par Līguma neatņemamu sastāvdaļu. </w:t>
      </w:r>
    </w:p>
    <w:p w14:paraId="1681E56E"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Ja normatīvajos aktos noteiktais regulējums groza, izslēdz vai papildina Līgumā noteikto regulējumu, tad normatīvais regulējums ir Pusēm saistošs arī bez vienošanās pie Līguma parakstīšanas.</w:t>
      </w:r>
    </w:p>
    <w:p w14:paraId="104B610A"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Līgumu var izbeigt pirms termiņa, Pusēm par to rakstiski vienojoties.</w:t>
      </w:r>
    </w:p>
    <w:p w14:paraId="36D67953"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Ja kāda Puse nepilda vai nepienācīgi pilda līguma noteikumus, t.sk., gadījumā, ja tiek izbeigts ar Izpildītāju noslēgtais nomas līgums, un, ja vainīgā Puse viena mēneša laikā no pretenzijas nosūtīšanas dienas nav novērsusi pretenzijā norādītos trūkumus, otrai Pusei ir tiesības vienpusēji izbeigt Līguma darbību, nosūtot paziņojumu par Līguma izbeigšanu. </w:t>
      </w:r>
    </w:p>
    <w:p w14:paraId="5CF943EF"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Izpildītājs un Pasūtītājs ir tiesīgs vienpusēji izbeigt Līgumu pirms termiņa, par to rakstiski paziņojot otrai Pusei šādos gadījumos:</w:t>
      </w:r>
    </w:p>
    <w:p w14:paraId="61B01F68" w14:textId="77777777" w:rsidR="00BC49B6" w:rsidRPr="00BC49B6" w:rsidRDefault="00BC49B6" w:rsidP="00BC49B6">
      <w:pPr>
        <w:numPr>
          <w:ilvl w:val="2"/>
          <w:numId w:val="21"/>
        </w:numPr>
        <w:tabs>
          <w:tab w:val="clear" w:pos="1440"/>
          <w:tab w:val="num" w:pos="1276"/>
        </w:tabs>
        <w:spacing w:before="60" w:after="0" w:line="240" w:lineRule="auto"/>
        <w:ind w:hanging="65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ja tiesā pret Izpildītāju ir iesniegts maksātnespējas procesa pieteikums;</w:t>
      </w:r>
    </w:p>
    <w:p w14:paraId="3CB1D516" w14:textId="77777777" w:rsidR="00BC49B6" w:rsidRPr="00BC49B6" w:rsidRDefault="00BC49B6" w:rsidP="00BC49B6">
      <w:pPr>
        <w:numPr>
          <w:ilvl w:val="2"/>
          <w:numId w:val="21"/>
        </w:numPr>
        <w:tabs>
          <w:tab w:val="clear" w:pos="1440"/>
          <w:tab w:val="num" w:pos="1276"/>
        </w:tabs>
        <w:spacing w:before="60" w:after="0" w:line="240" w:lineRule="auto"/>
        <w:ind w:hanging="657"/>
        <w:jc w:val="both"/>
        <w:rPr>
          <w:rFonts w:asciiTheme="majorBidi" w:hAnsiTheme="majorBidi" w:cstheme="majorBidi"/>
          <w:color w:val="000000"/>
          <w:sz w:val="24"/>
          <w:szCs w:val="24"/>
          <w:lang w:val="lv-LV" w:eastAsia="ar-SA"/>
        </w:rPr>
      </w:pPr>
      <w:r w:rsidRPr="00BC49B6">
        <w:rPr>
          <w:rFonts w:asciiTheme="majorBidi" w:hAnsiTheme="majorBidi" w:cstheme="majorBidi"/>
          <w:color w:val="000000"/>
          <w:sz w:val="24"/>
          <w:szCs w:val="24"/>
          <w:lang w:val="lv-LV" w:eastAsia="ar-SA"/>
        </w:rPr>
        <w:t>ja ir apturēta vai izbeigta Izpildītāja komercdarbība vai kāds no tās pamatvirzieniem, kā rezultātā var kļūt neiespējama Līguma izpilde;</w:t>
      </w:r>
    </w:p>
    <w:p w14:paraId="0D4893F2"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Pasūtītājam ir tiesības vienpusēji atkāpties no Līguma, neatlīdzinot Izpildītājam ar Līguma pirmstermiņa izbeigšanu saistītos zaudējumus un neiegūto peļņu, par to rakstveidā brīdinot Izpildītāju vismaz 2 (divus) mēnešus iepriekš.</w:t>
      </w:r>
    </w:p>
    <w:p w14:paraId="3460746B"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Pusēm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735F0DFA" w14:textId="77777777" w:rsidR="00BC49B6" w:rsidRPr="00BC49B6" w:rsidRDefault="00BC49B6" w:rsidP="00BC49B6">
      <w:pPr>
        <w:numPr>
          <w:ilvl w:val="1"/>
          <w:numId w:val="21"/>
        </w:numPr>
        <w:tabs>
          <w:tab w:val="num" w:pos="540"/>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Līguma izbeigšana pirms termiņa neatbrīvo Puses no pienākuma izpildīt no Līguma nosacījumiem izrietošās saistības. </w:t>
      </w:r>
    </w:p>
    <w:p w14:paraId="20A8193F" w14:textId="77777777" w:rsidR="00BC49B6" w:rsidRPr="00BC49B6" w:rsidRDefault="00BC49B6" w:rsidP="00BC49B6">
      <w:pPr>
        <w:numPr>
          <w:ilvl w:val="0"/>
          <w:numId w:val="21"/>
        </w:numPr>
        <w:tabs>
          <w:tab w:val="clear" w:pos="3621"/>
        </w:tabs>
        <w:suppressAutoHyphens/>
        <w:spacing w:before="60" w:after="0" w:line="240" w:lineRule="auto"/>
        <w:ind w:left="426" w:hanging="425"/>
        <w:jc w:val="center"/>
        <w:rPr>
          <w:rFonts w:asciiTheme="majorBidi" w:hAnsiTheme="majorBidi" w:cstheme="majorBidi"/>
          <w:b/>
          <w:color w:val="000000"/>
          <w:sz w:val="24"/>
          <w:szCs w:val="24"/>
          <w:lang w:val="lv-LV" w:eastAsia="ar-SA"/>
        </w:rPr>
      </w:pPr>
      <w:r w:rsidRPr="00BC49B6">
        <w:rPr>
          <w:rFonts w:asciiTheme="majorBidi" w:hAnsiTheme="majorBidi" w:cstheme="majorBidi"/>
          <w:b/>
          <w:bCs/>
          <w:color w:val="000000"/>
          <w:sz w:val="24"/>
          <w:szCs w:val="24"/>
          <w:lang w:val="lv-LV" w:eastAsia="ar-SA"/>
        </w:rPr>
        <w:t>Nepārvarama vara</w:t>
      </w:r>
    </w:p>
    <w:p w14:paraId="6BDD4F3D"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2435D0B2"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Ar nepārvaramas varas apstākļiem jāsaprot dabas stihijas (plūdi, vētras postījumi), valdības lēmumi, politiskās un ekonomiskās blokādes un citi apstākļi, kas tieši ietekmē Līguma noteikto saistību izpildi un ko Pusēm nebija iespējas ne paredzēt, ne novērst.</w:t>
      </w:r>
    </w:p>
    <w:p w14:paraId="3F94081E"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Pusei, kura atsaucas uz nepārvaramas varas apstākļiem, ir jāpierāda, ka tai nebija iespēju ne paredzēt, ne novērst radušos apstākļus un to radītās sekas.</w:t>
      </w:r>
    </w:p>
    <w:p w14:paraId="2D083D5E" w14:textId="77777777" w:rsidR="00BC49B6" w:rsidRPr="00BC49B6" w:rsidRDefault="00BC49B6" w:rsidP="00BC49B6">
      <w:pPr>
        <w:numPr>
          <w:ilvl w:val="1"/>
          <w:numId w:val="21"/>
        </w:numPr>
        <w:tabs>
          <w:tab w:val="num" w:pos="567"/>
        </w:tabs>
        <w:spacing w:before="60" w:after="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Gadījumā, ja nepārvaramas varas apstākļi turpinās ilgāk, kā 30 (trīsdesmit) kalendārās dienas, katra no Pusēm ir tiesīga vienpusēji atkāpties no Līguma, par to rakstveidā brīdinot otru pusi 5 (piecas) darba dienas iepriekš.</w:t>
      </w:r>
    </w:p>
    <w:p w14:paraId="30270A27" w14:textId="77777777" w:rsidR="00BC49B6" w:rsidRPr="00BC49B6" w:rsidRDefault="00BC49B6" w:rsidP="00BC49B6">
      <w:pPr>
        <w:numPr>
          <w:ilvl w:val="0"/>
          <w:numId w:val="21"/>
        </w:numPr>
        <w:tabs>
          <w:tab w:val="left" w:pos="284"/>
        </w:tabs>
        <w:spacing w:before="60" w:after="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Pušu atbildība</w:t>
      </w:r>
    </w:p>
    <w:p w14:paraId="64BD4D3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Pusēm saskaņā ar Civillikuma normām ir tiesības prasīt zaudējumu atlīdzību un ir pienākums atlīdzināt zaudējumus, ko tā ar savu darbību vai bezdarbību nodarījusi.</w:t>
      </w:r>
    </w:p>
    <w:p w14:paraId="4D470E2B"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Puses ir atbildīgas par saistību izpildi Līgumā noteiktajā kārtībā un termiņos. Par saistību izpildes termiņu nokavējumu tiek sastādīts rakstisks dokuments, kuru paraksta Pušu pilnvarotie pārstāvji. Ja šādi termiņu nokavējumi tiek konstatēti atkāroti, un Puse nokavējuma dēļ vairs nav ieinteresēta Līguma izpildīšanā, tad Puse var prasīt Līguma pārtraukšanu.</w:t>
      </w:r>
    </w:p>
    <w:p w14:paraId="39F75865"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Ja Izpildītājs ir izpildījis savas saistības, bet nav laikā saņēmis samaksu par ēdināšanas pakalpojumiem, kuri saskaņā ar normatīvajiem aktiem tiek segti no valsts un Pasūtītāja budžetā paredzētajiem līdzekļiem, Izpildītājs ir tiesīgs no Pasūtītāja prasīt likumiskos </w:t>
      </w:r>
      <w:r w:rsidRPr="00BC49B6">
        <w:rPr>
          <w:rFonts w:asciiTheme="majorBidi" w:hAnsiTheme="majorBidi" w:cstheme="majorBidi"/>
          <w:sz w:val="24"/>
          <w:szCs w:val="24"/>
          <w:lang w:val="lv-LV"/>
        </w:rPr>
        <w:lastRenderedPageBreak/>
        <w:t>procentus. Izpildītāja tiesība prasīt likumiskos procentus atkrīt, ja Pasūtītājs nav atbildīgs par kavējumu.</w:t>
      </w:r>
    </w:p>
    <w:p w14:paraId="6106ED3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Izpildītājs ir atbildīgs par kaitējumu un zaudējumiem, kas Pakalpojuma sniegšanas rezultātā un Izpildītāja, kā arī Pakalpojuma izpildē piesaistīto personu rīcības vai bezdarbības rezultātā var tikt nodarīts kā Pasūtītājam, tā arī faktiskajiem Pakalpojuma saņēmējiem, t.sk., izglītības iestādei un  izglītojamajiem.</w:t>
      </w:r>
    </w:p>
    <w:p w14:paraId="61C623C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Pakalpojuma neatbilstību Līguma noteikumiem un kvalitātes prasībām apliecina kontrolējošo institūciju (t.sk., Pārtikas un veterinārā dienesta) dokuments, vai arī Pasūtītāja sastādīts akts, kuru paraksta Pasūtītāja pilnvarotā persona un Izpildītāja pārstāvis.</w:t>
      </w:r>
    </w:p>
    <w:p w14:paraId="09566A60"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Līguma saistību neizpildes vai nepienācīgas izpildes gadījumā Pasūtītājs ir tiesīgs pieprasīt Izpildītājam nodrošināt pienācīgu Līguma turpmāku izpildi un līgumsodu šādā apmērā:</w:t>
      </w:r>
    </w:p>
    <w:p w14:paraId="533B8E62"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100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Izpildītājs sniedzis Pakalpojumu neatbilstoši Pasūtītāja saskaņotajām ēdienkartēm, ko apliecina Pasūtītāja sastādīts akts;</w:t>
      </w:r>
    </w:p>
    <w:p w14:paraId="2ED23792"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200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Izpildītājs </w:t>
      </w:r>
      <w:r w:rsidRPr="00BC49B6">
        <w:rPr>
          <w:rFonts w:asciiTheme="majorBidi" w:hAnsiTheme="majorBidi" w:cstheme="majorBidi"/>
          <w:color w:val="000000"/>
          <w:sz w:val="24"/>
          <w:szCs w:val="24"/>
        </w:rPr>
        <w:t xml:space="preserve">ēdienu gatavošanā neizmanto tehniskajā piedāvājumā norādītos BL, NPKS, LPIA produktus vai šo produktu īpatsvars neatbilst tehniskā piedāvājumā norādītajam, </w:t>
      </w:r>
      <w:r w:rsidRPr="00BC49B6">
        <w:rPr>
          <w:rFonts w:asciiTheme="majorBidi" w:hAnsiTheme="majorBidi" w:cstheme="majorBidi"/>
          <w:color w:val="000000"/>
          <w:sz w:val="24"/>
          <w:szCs w:val="24"/>
          <w:lang w:eastAsia="ar-SA"/>
        </w:rPr>
        <w:t>ko apliecina kontrolējošās institūcijas dokuments vai Pasūtītāja sastādīts akts;</w:t>
      </w:r>
    </w:p>
    <w:p w14:paraId="51AA9A14"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300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Izpildītāja darbībā ir konstatēts normatīvo aktu pārkāpums, ko apliecina kontrolējošās institūcijas dokuments;</w:t>
      </w:r>
    </w:p>
    <w:p w14:paraId="18E5DA65" w14:textId="77777777" w:rsidR="00BC49B6" w:rsidRPr="00BC49B6" w:rsidRDefault="00BC49B6" w:rsidP="00BC49B6">
      <w:pPr>
        <w:pStyle w:val="ListParagraph2"/>
        <w:numPr>
          <w:ilvl w:val="2"/>
          <w:numId w:val="21"/>
        </w:numPr>
        <w:tabs>
          <w:tab w:val="clear" w:pos="1440"/>
          <w:tab w:val="num" w:pos="1134"/>
        </w:tabs>
        <w:suppressAutoHyphens/>
        <w:spacing w:after="0" w:line="240" w:lineRule="auto"/>
        <w:ind w:left="1134" w:hanging="567"/>
        <w:jc w:val="both"/>
        <w:rPr>
          <w:rFonts w:asciiTheme="majorBidi" w:hAnsiTheme="majorBidi" w:cstheme="majorBidi"/>
          <w:color w:val="000000"/>
          <w:sz w:val="24"/>
          <w:szCs w:val="24"/>
          <w:lang w:eastAsia="ar-SA"/>
        </w:rPr>
      </w:pPr>
      <w:r w:rsidRPr="00BC49B6">
        <w:rPr>
          <w:rFonts w:asciiTheme="majorBidi" w:hAnsiTheme="majorBidi" w:cstheme="majorBidi"/>
          <w:color w:val="000000"/>
          <w:sz w:val="24"/>
          <w:szCs w:val="24"/>
          <w:lang w:eastAsia="ar-SA"/>
        </w:rPr>
        <w:t xml:space="preserve">400 </w:t>
      </w:r>
      <w:r w:rsidRPr="00BC49B6">
        <w:rPr>
          <w:rFonts w:asciiTheme="majorBidi" w:hAnsiTheme="majorBidi" w:cstheme="majorBidi"/>
          <w:i/>
          <w:color w:val="000000"/>
          <w:sz w:val="24"/>
          <w:szCs w:val="24"/>
          <w:lang w:eastAsia="ar-SA"/>
        </w:rPr>
        <w:t>euro</w:t>
      </w:r>
      <w:r w:rsidRPr="00BC49B6">
        <w:rPr>
          <w:rFonts w:asciiTheme="majorBidi" w:hAnsiTheme="majorBidi" w:cstheme="majorBidi"/>
          <w:color w:val="000000"/>
          <w:sz w:val="24"/>
          <w:szCs w:val="24"/>
          <w:lang w:eastAsia="ar-SA"/>
        </w:rPr>
        <w:t xml:space="preserve"> apmērā, ja  </w:t>
      </w:r>
      <w:r w:rsidRPr="00BC49B6">
        <w:rPr>
          <w:rFonts w:asciiTheme="majorBidi" w:hAnsiTheme="majorBidi" w:cstheme="majorBidi"/>
          <w:sz w:val="24"/>
          <w:szCs w:val="24"/>
        </w:rPr>
        <w:t>Izpildītājs vienpusēji izbeidz Līgumu, izņemot Līguma 7.4. -  7.6.punktos noteiktos gadījumus, pirms Līguma termiņa beigām mācību gada laikā.</w:t>
      </w:r>
      <w:r w:rsidRPr="00BC49B6">
        <w:rPr>
          <w:rFonts w:asciiTheme="majorBidi" w:hAnsiTheme="majorBidi" w:cstheme="majorBidi"/>
          <w:b/>
          <w:bCs/>
          <w:sz w:val="24"/>
          <w:szCs w:val="24"/>
        </w:rPr>
        <w:t xml:space="preserve"> </w:t>
      </w:r>
    </w:p>
    <w:p w14:paraId="44F80219" w14:textId="77777777" w:rsidR="00BC49B6" w:rsidRPr="00BC49B6" w:rsidRDefault="00BC49B6" w:rsidP="00BC49B6">
      <w:pPr>
        <w:pStyle w:val="Sarakstarindkopa"/>
        <w:ind w:left="0"/>
        <w:rPr>
          <w:rFonts w:asciiTheme="majorBidi" w:hAnsiTheme="majorBidi" w:cstheme="majorBidi"/>
          <w:b/>
          <w:bCs/>
          <w:lang w:val="lv-LV"/>
        </w:rPr>
      </w:pPr>
    </w:p>
    <w:p w14:paraId="797555C4" w14:textId="77777777" w:rsidR="00BC49B6" w:rsidRPr="00BC49B6" w:rsidRDefault="00BC49B6" w:rsidP="00BC49B6">
      <w:pPr>
        <w:pStyle w:val="Sarakstarindkopa"/>
        <w:numPr>
          <w:ilvl w:val="0"/>
          <w:numId w:val="21"/>
        </w:numPr>
        <w:tabs>
          <w:tab w:val="left" w:pos="426"/>
        </w:tabs>
        <w:suppressAutoHyphens w:val="0"/>
        <w:autoSpaceDN/>
        <w:spacing w:after="0"/>
        <w:ind w:left="0" w:firstLine="0"/>
        <w:contextualSpacing/>
        <w:jc w:val="center"/>
        <w:textAlignment w:val="auto"/>
        <w:rPr>
          <w:rFonts w:asciiTheme="majorBidi" w:hAnsiTheme="majorBidi" w:cstheme="majorBidi"/>
          <w:b/>
          <w:bCs/>
          <w:lang w:val="lv-LV"/>
        </w:rPr>
      </w:pPr>
      <w:r w:rsidRPr="00BC49B6">
        <w:rPr>
          <w:rFonts w:asciiTheme="majorBidi" w:hAnsiTheme="majorBidi" w:cstheme="majorBidi"/>
          <w:b/>
          <w:bCs/>
          <w:lang w:val="lv-LV"/>
        </w:rPr>
        <w:t>Apakšuzņēmēji, Līguma izpildē iesaistītā personāla</w:t>
      </w:r>
    </w:p>
    <w:p w14:paraId="2568347E" w14:textId="77777777" w:rsidR="00BC49B6" w:rsidRPr="00BC49B6" w:rsidRDefault="00BC49B6" w:rsidP="00BC49B6">
      <w:pPr>
        <w:pStyle w:val="Sarakstarindkopa"/>
        <w:ind w:left="360"/>
        <w:jc w:val="center"/>
        <w:rPr>
          <w:rFonts w:asciiTheme="majorBidi" w:hAnsiTheme="majorBidi" w:cstheme="majorBidi"/>
          <w:b/>
          <w:bCs/>
          <w:lang w:val="lv-LV"/>
        </w:rPr>
      </w:pPr>
      <w:r w:rsidRPr="00BC49B6">
        <w:rPr>
          <w:rFonts w:asciiTheme="majorBidi" w:hAnsiTheme="majorBidi" w:cstheme="majorBidi"/>
          <w:b/>
          <w:bCs/>
          <w:lang w:val="lv-LV"/>
        </w:rPr>
        <w:t>un apakšuzņēmēju nomaiņa</w:t>
      </w:r>
    </w:p>
    <w:p w14:paraId="29B29C05" w14:textId="77777777" w:rsidR="00BC49B6" w:rsidRPr="00BC49B6" w:rsidRDefault="00BC49B6" w:rsidP="00BC49B6">
      <w:pPr>
        <w:pStyle w:val="Sarakstarindkopa"/>
        <w:numPr>
          <w:ilvl w:val="1"/>
          <w:numId w:val="21"/>
        </w:numPr>
        <w:tabs>
          <w:tab w:val="clear" w:pos="792"/>
          <w:tab w:val="num" w:pos="567"/>
        </w:tabs>
        <w:suppressAutoHyphens w:val="0"/>
        <w:autoSpaceDN/>
        <w:spacing w:after="200"/>
        <w:ind w:left="567" w:hanging="567"/>
        <w:contextualSpacing/>
        <w:textAlignment w:val="auto"/>
        <w:rPr>
          <w:rFonts w:asciiTheme="majorBidi" w:hAnsiTheme="majorBidi" w:cstheme="majorBidi"/>
          <w:lang w:val="lv-LV"/>
        </w:rPr>
      </w:pPr>
      <w:r w:rsidRPr="00BC49B6">
        <w:rPr>
          <w:rFonts w:asciiTheme="majorBidi" w:hAnsiTheme="majorBidi" w:cstheme="majorBidi"/>
          <w:lang w:val="lv-LV"/>
        </w:rPr>
        <w:t>Izpildītājs ir tiesīgs bez saskaņošanas ar Pašvaldību veikt personāla un apakšuzņēmēju nomaiņu, kā arī papildu personāla un apakšuzņēmēju iesaistīšanu līguma izpildē, izņemot Līguma 10.2.punktā minētajā gadījumā.</w:t>
      </w:r>
    </w:p>
    <w:p w14:paraId="441821EA"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60"/>
        <w:ind w:left="567" w:hanging="567"/>
        <w:textAlignment w:val="auto"/>
        <w:rPr>
          <w:rFonts w:asciiTheme="majorBidi" w:hAnsiTheme="majorBidi" w:cstheme="majorBidi"/>
          <w:lang w:val="lv-LV"/>
        </w:rPr>
      </w:pPr>
      <w:r w:rsidRPr="00BC49B6">
        <w:rPr>
          <w:rFonts w:asciiTheme="majorBidi" w:hAnsiTheme="majorBidi" w:cstheme="majorBidi"/>
          <w:lang w:val="lv-LV"/>
        </w:rPr>
        <w:t xml:space="preserve">Izpildītāja personālu, kuru tas iesaistījis līguma izpildē, par kuru sniedzis informāciju Iepirkumā un kura kvalifikācijas atbilstību izvirzītajām prasībām Iepirkuma komisija ir vērtējusi, kā arī 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w:t>
      </w:r>
      <w:r w:rsidRPr="00BC49B6">
        <w:rPr>
          <w:rFonts w:asciiTheme="majorBidi" w:hAnsiTheme="majorBidi" w:cstheme="majorBidi"/>
          <w:color w:val="000000"/>
          <w:spacing w:val="-1"/>
          <w:lang w:val="lv-LV" w:eastAsia="lv-LV"/>
        </w:rPr>
        <w:t>Publisko iepirkumu likumā 62.panta noteikumus</w:t>
      </w:r>
      <w:r w:rsidRPr="00BC49B6">
        <w:rPr>
          <w:rFonts w:asciiTheme="majorBidi" w:hAnsiTheme="majorBidi" w:cstheme="majorBidi"/>
          <w:lang w:val="lv-LV"/>
        </w:rPr>
        <w:t xml:space="preserve">. </w:t>
      </w:r>
    </w:p>
    <w:p w14:paraId="6CD9ED64"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60"/>
        <w:ind w:left="567" w:hanging="567"/>
        <w:textAlignment w:val="auto"/>
        <w:rPr>
          <w:rFonts w:asciiTheme="majorBidi" w:hAnsiTheme="majorBidi" w:cstheme="majorBidi"/>
          <w:lang w:val="lv-LV"/>
        </w:rPr>
      </w:pPr>
      <w:r w:rsidRPr="00BC49B6">
        <w:rPr>
          <w:rFonts w:asciiTheme="majorBidi" w:hAnsiTheme="majorBidi" w:cstheme="majorBidi"/>
          <w:lang w:val="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F74F7EE" w14:textId="77777777" w:rsidR="00BC49B6" w:rsidRPr="00BC49B6" w:rsidRDefault="00BC49B6" w:rsidP="00BC49B6">
      <w:pPr>
        <w:pStyle w:val="Sarakstarindkopa"/>
        <w:numPr>
          <w:ilvl w:val="1"/>
          <w:numId w:val="21"/>
        </w:numPr>
        <w:tabs>
          <w:tab w:val="clear" w:pos="792"/>
          <w:tab w:val="num" w:pos="567"/>
        </w:tabs>
        <w:suppressAutoHyphens w:val="0"/>
        <w:autoSpaceDN/>
        <w:spacing w:before="60" w:after="60"/>
        <w:ind w:left="567" w:hanging="567"/>
        <w:textAlignment w:val="auto"/>
        <w:rPr>
          <w:rFonts w:asciiTheme="majorBidi" w:hAnsiTheme="majorBidi" w:cstheme="majorBidi"/>
          <w:lang w:val="lv-LV"/>
        </w:rPr>
      </w:pPr>
      <w:r w:rsidRPr="00BC49B6">
        <w:rPr>
          <w:rFonts w:asciiTheme="majorBidi" w:hAnsiTheme="majorBidi" w:cstheme="majorBidi"/>
          <w:lang w:val="lv-LV"/>
        </w:rPr>
        <w:t>Izpildītājs uzņemas pilnu atbildību par Pakalpojuma daļu, ko veikuši apakšuzņēmēji, izpildes kvalitāti, termiņu, Līguma noteikumu ievērošanu un citiem jautājumiem, kas attiecas uz Līguma izpildi.</w:t>
      </w:r>
    </w:p>
    <w:p w14:paraId="45586729"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Izpildītājs uzņemas pilnu atbildību par veiktajiem norēķiniem ar tā piesaistītajiem apakšuzņēmējiem.</w:t>
      </w:r>
    </w:p>
    <w:p w14:paraId="6B7A79EA" w14:textId="77777777" w:rsidR="00BC49B6" w:rsidRPr="00BC49B6" w:rsidRDefault="00BC49B6" w:rsidP="00BC49B6">
      <w:pPr>
        <w:numPr>
          <w:ilvl w:val="0"/>
          <w:numId w:val="21"/>
        </w:numPr>
        <w:tabs>
          <w:tab w:val="left" w:pos="426"/>
        </w:tabs>
        <w:spacing w:before="120" w:after="0" w:line="240" w:lineRule="auto"/>
        <w:ind w:left="0" w:firstLine="0"/>
        <w:jc w:val="center"/>
        <w:rPr>
          <w:rFonts w:asciiTheme="majorBidi" w:hAnsiTheme="majorBidi" w:cstheme="majorBidi"/>
          <w:b/>
          <w:bCs/>
          <w:sz w:val="24"/>
          <w:szCs w:val="24"/>
          <w:lang w:val="lv-LV"/>
        </w:rPr>
      </w:pPr>
      <w:r w:rsidRPr="00BC49B6">
        <w:rPr>
          <w:rFonts w:asciiTheme="majorBidi" w:hAnsiTheme="majorBidi" w:cstheme="majorBidi"/>
          <w:b/>
          <w:bCs/>
          <w:sz w:val="24"/>
          <w:szCs w:val="24"/>
          <w:lang w:val="lv-LV"/>
        </w:rPr>
        <w:t>Citi noteikumi</w:t>
      </w:r>
    </w:p>
    <w:p w14:paraId="54A40709"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Saistībā ar Līguma izpildes nodrošināšanu Izglītības iestādē, Pasūtītāju bez atsevišķa pilnvarojuma ir tiesīgi pārstāvēt attiecīgās iestādes darbinieki, kuru amata pienākumos ietilpst  ar izglītojamo ēdināšanas nodrošināšanu saistīto pasākumu veikšana vai Izglītības iestādes pilnvarotas personas. Iepriekš minētajām personām ir Līgumā noteiktie Pašvaldības pienākumi tajā skaitā, Līguma saistību izpildes nodrošināšana, Līguma </w:t>
      </w:r>
      <w:r w:rsidRPr="00BC49B6">
        <w:rPr>
          <w:rFonts w:asciiTheme="majorBidi" w:hAnsiTheme="majorBidi" w:cstheme="majorBidi"/>
          <w:sz w:val="24"/>
          <w:szCs w:val="24"/>
          <w:lang w:val="lv-LV"/>
        </w:rPr>
        <w:lastRenderedPageBreak/>
        <w:t xml:space="preserve">izpildei nepieciešamās dokumentācijas sagatavošana/administrēšana, un tiesības, izņemot tiesības veikt Līguma  grozījumus. </w:t>
      </w:r>
    </w:p>
    <w:p w14:paraId="33AEB604"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 xml:space="preserve">Strīdus, kas rodas saistībā ar Līguma izpildi, Puses risina pārrunu ceļā. Gadījumā, ja Puses nevar savstarpēji vienoties, strīdus jautājums nododams izskatīšanai tiesā atbilstoši Latvijas Republikā spēkā esošajiem normatīvajiem aktiem. </w:t>
      </w:r>
    </w:p>
    <w:p w14:paraId="508997CF" w14:textId="77777777" w:rsidR="00BC49B6" w:rsidRPr="00BC49B6" w:rsidRDefault="00BC49B6" w:rsidP="00BC49B6">
      <w:pPr>
        <w:numPr>
          <w:ilvl w:val="1"/>
          <w:numId w:val="21"/>
        </w:numPr>
        <w:tabs>
          <w:tab w:val="clear" w:pos="792"/>
          <w:tab w:val="num" w:pos="567"/>
        </w:tabs>
        <w:spacing w:before="60" w:after="60" w:line="240" w:lineRule="auto"/>
        <w:ind w:left="567" w:hanging="567"/>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Līgums stājas spēkā ar tā noslēgšanas brīdi un ir spēkā līdz Pušu saistību pilnīgai izpildei.</w:t>
      </w:r>
    </w:p>
    <w:p w14:paraId="4991D0AB" w14:textId="77777777" w:rsidR="00BC49B6" w:rsidRPr="00BC49B6" w:rsidRDefault="00BC49B6" w:rsidP="00BC49B6">
      <w:pPr>
        <w:numPr>
          <w:ilvl w:val="1"/>
          <w:numId w:val="21"/>
        </w:numPr>
        <w:tabs>
          <w:tab w:val="num" w:pos="567"/>
        </w:tabs>
        <w:spacing w:before="60" w:after="0" w:line="240" w:lineRule="auto"/>
        <w:ind w:left="540" w:hanging="540"/>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Līgums sagatavots elektroniskā dokumenta formā, katra Puse glabā elektroniski parakstītu Līgumu.</w:t>
      </w:r>
    </w:p>
    <w:p w14:paraId="79FEFC3F" w14:textId="77777777" w:rsidR="00BC49B6" w:rsidRPr="00BC49B6" w:rsidRDefault="00BC49B6" w:rsidP="00BC49B6">
      <w:pPr>
        <w:numPr>
          <w:ilvl w:val="1"/>
          <w:numId w:val="21"/>
        </w:numPr>
        <w:tabs>
          <w:tab w:val="clear" w:pos="792"/>
          <w:tab w:val="num" w:pos="426"/>
        </w:tabs>
        <w:spacing w:before="60" w:after="0" w:line="240" w:lineRule="auto"/>
        <w:ind w:left="540" w:hanging="540"/>
        <w:jc w:val="both"/>
        <w:rPr>
          <w:rFonts w:asciiTheme="majorBidi" w:hAnsiTheme="majorBidi" w:cstheme="majorBidi"/>
          <w:sz w:val="24"/>
          <w:szCs w:val="24"/>
          <w:lang w:val="lv-LV"/>
        </w:rPr>
      </w:pPr>
      <w:r w:rsidRPr="00BC49B6">
        <w:rPr>
          <w:rFonts w:asciiTheme="majorBidi" w:hAnsiTheme="majorBidi" w:cstheme="majorBidi"/>
          <w:sz w:val="24"/>
          <w:szCs w:val="24"/>
          <w:lang w:val="lv-LV"/>
        </w:rPr>
        <w:t>Līguma pielikumi: Finanšu piedāvājums; Tehniskais piedāvājums; Tehniskā specifikācija.</w:t>
      </w:r>
    </w:p>
    <w:p w14:paraId="461FEBB5" w14:textId="77777777" w:rsidR="00BC49B6" w:rsidRPr="00BC49B6" w:rsidRDefault="00BC49B6" w:rsidP="00BC49B6">
      <w:pPr>
        <w:numPr>
          <w:ilvl w:val="0"/>
          <w:numId w:val="21"/>
        </w:numPr>
        <w:tabs>
          <w:tab w:val="clear" w:pos="3621"/>
        </w:tabs>
        <w:suppressAutoHyphens/>
        <w:spacing w:before="120" w:after="0" w:line="240" w:lineRule="auto"/>
        <w:ind w:left="426"/>
        <w:jc w:val="center"/>
        <w:rPr>
          <w:rFonts w:asciiTheme="majorBidi" w:hAnsiTheme="majorBidi" w:cstheme="majorBidi"/>
          <w:b/>
          <w:bCs/>
          <w:color w:val="000000"/>
          <w:sz w:val="24"/>
          <w:szCs w:val="24"/>
          <w:lang w:val="lv-LV"/>
        </w:rPr>
      </w:pPr>
      <w:r w:rsidRPr="00BC49B6">
        <w:rPr>
          <w:rFonts w:asciiTheme="majorBidi" w:hAnsiTheme="majorBidi" w:cstheme="majorBidi"/>
          <w:b/>
          <w:bCs/>
          <w:color w:val="000000"/>
          <w:sz w:val="24"/>
          <w:szCs w:val="24"/>
          <w:lang w:val="lv-LV"/>
        </w:rPr>
        <w:t>Pušu rekvizīti un paraksti</w:t>
      </w:r>
    </w:p>
    <w:tbl>
      <w:tblPr>
        <w:tblW w:w="9356" w:type="dxa"/>
        <w:tblInd w:w="108" w:type="dxa"/>
        <w:tblLayout w:type="fixed"/>
        <w:tblLook w:val="0000" w:firstRow="0" w:lastRow="0" w:firstColumn="0" w:lastColumn="0" w:noHBand="0" w:noVBand="0"/>
      </w:tblPr>
      <w:tblGrid>
        <w:gridCol w:w="4962"/>
        <w:gridCol w:w="4394"/>
      </w:tblGrid>
      <w:tr w:rsidR="00BC49B6" w:rsidRPr="00BC49B6" w14:paraId="143EAE7F" w14:textId="77777777" w:rsidTr="002C14C0">
        <w:trPr>
          <w:trHeight w:val="2070"/>
        </w:trPr>
        <w:tc>
          <w:tcPr>
            <w:tcW w:w="4962" w:type="dxa"/>
          </w:tcPr>
          <w:p w14:paraId="51A24B1B" w14:textId="77777777" w:rsidR="00BC49B6" w:rsidRPr="00BC49B6" w:rsidRDefault="00BC49B6" w:rsidP="002C14C0">
            <w:pPr>
              <w:ind w:firstLine="34"/>
              <w:rPr>
                <w:rFonts w:asciiTheme="majorBidi" w:hAnsiTheme="majorBidi" w:cstheme="majorBidi"/>
                <w:b/>
                <w:sz w:val="24"/>
                <w:szCs w:val="24"/>
                <w:lang w:val="lv-LV"/>
              </w:rPr>
            </w:pPr>
            <w:r w:rsidRPr="00BC49B6">
              <w:rPr>
                <w:rFonts w:asciiTheme="majorBidi" w:hAnsiTheme="majorBidi" w:cstheme="majorBidi"/>
                <w:b/>
                <w:sz w:val="24"/>
                <w:szCs w:val="24"/>
                <w:lang w:val="lv-LV"/>
              </w:rPr>
              <w:t>Pasūtītājs:</w:t>
            </w:r>
          </w:p>
          <w:p w14:paraId="5A28282B" w14:textId="77777777" w:rsidR="00BC49B6" w:rsidRPr="00BC49B6" w:rsidRDefault="00BC49B6" w:rsidP="002C14C0">
            <w:pPr>
              <w:tabs>
                <w:tab w:val="left" w:pos="850"/>
              </w:tabs>
              <w:ind w:firstLine="34"/>
              <w:rPr>
                <w:rFonts w:asciiTheme="majorBidi" w:hAnsiTheme="majorBidi" w:cstheme="majorBidi"/>
                <w:noProof/>
                <w:sz w:val="24"/>
                <w:szCs w:val="24"/>
                <w:lang w:val="lv-LV"/>
              </w:rPr>
            </w:pPr>
          </w:p>
          <w:p w14:paraId="5199DFE6" w14:textId="77777777" w:rsidR="00BC49B6" w:rsidRPr="00BC49B6" w:rsidRDefault="00BC49B6" w:rsidP="00BC49B6">
            <w:pPr>
              <w:tabs>
                <w:tab w:val="left" w:pos="850"/>
              </w:tabs>
              <w:spacing w:after="0"/>
              <w:ind w:firstLine="34"/>
              <w:rPr>
                <w:rFonts w:asciiTheme="majorBidi" w:hAnsiTheme="majorBidi" w:cstheme="majorBidi"/>
                <w:b/>
                <w:noProof/>
                <w:sz w:val="24"/>
                <w:szCs w:val="24"/>
                <w:lang w:val="lv-LV"/>
              </w:rPr>
            </w:pPr>
            <w:r w:rsidRPr="00BC49B6">
              <w:rPr>
                <w:rFonts w:asciiTheme="majorBidi" w:hAnsiTheme="majorBidi" w:cstheme="majorBidi"/>
                <w:b/>
                <w:noProof/>
                <w:sz w:val="24"/>
                <w:szCs w:val="24"/>
                <w:lang w:val="lv-LV"/>
              </w:rPr>
              <w:t>Ventspils novada Pasūtītājs</w:t>
            </w:r>
          </w:p>
          <w:p w14:paraId="172F5213" w14:textId="77777777" w:rsidR="00BC49B6" w:rsidRPr="00BC49B6" w:rsidRDefault="00BC49B6" w:rsidP="00BC49B6">
            <w:pPr>
              <w:tabs>
                <w:tab w:val="left" w:pos="850"/>
              </w:tabs>
              <w:spacing w:after="0"/>
              <w:ind w:firstLine="34"/>
              <w:rPr>
                <w:rFonts w:asciiTheme="majorBidi" w:hAnsiTheme="majorBidi" w:cstheme="majorBidi"/>
                <w:sz w:val="24"/>
                <w:szCs w:val="24"/>
                <w:lang w:val="lv-LV"/>
              </w:rPr>
            </w:pPr>
            <w:r w:rsidRPr="00BC49B6">
              <w:rPr>
                <w:rFonts w:asciiTheme="majorBidi" w:hAnsiTheme="majorBidi" w:cstheme="majorBidi"/>
                <w:noProof/>
                <w:sz w:val="24"/>
                <w:szCs w:val="24"/>
                <w:lang w:val="lv-LV"/>
              </w:rPr>
              <w:t>Reģ.Nr.</w:t>
            </w:r>
            <w:r w:rsidRPr="00BC49B6">
              <w:rPr>
                <w:rFonts w:asciiTheme="majorBidi" w:hAnsiTheme="majorBidi" w:cstheme="majorBidi"/>
                <w:sz w:val="24"/>
                <w:szCs w:val="24"/>
                <w:lang w:val="lv-LV"/>
              </w:rPr>
              <w:t xml:space="preserve"> LV90000052035</w:t>
            </w:r>
          </w:p>
          <w:p w14:paraId="0D6C5C60" w14:textId="77777777" w:rsidR="00BC49B6" w:rsidRPr="00BC49B6" w:rsidRDefault="00BC49B6" w:rsidP="00BC49B6">
            <w:pPr>
              <w:tabs>
                <w:tab w:val="left" w:pos="850"/>
              </w:tabs>
              <w:spacing w:after="0"/>
              <w:ind w:firstLine="34"/>
              <w:rPr>
                <w:rFonts w:asciiTheme="majorBidi" w:hAnsiTheme="majorBidi" w:cstheme="majorBidi"/>
                <w:noProof/>
                <w:sz w:val="24"/>
                <w:szCs w:val="24"/>
                <w:lang w:val="lv-LV"/>
              </w:rPr>
            </w:pPr>
            <w:r w:rsidRPr="00BC49B6">
              <w:rPr>
                <w:rFonts w:asciiTheme="majorBidi" w:hAnsiTheme="majorBidi" w:cstheme="majorBidi"/>
                <w:noProof/>
                <w:sz w:val="24"/>
                <w:szCs w:val="24"/>
                <w:lang w:val="lv-LV"/>
              </w:rPr>
              <w:t xml:space="preserve">Adrese: Skolas iela 4, </w:t>
            </w:r>
          </w:p>
          <w:p w14:paraId="11208E91" w14:textId="77777777" w:rsidR="00BC49B6" w:rsidRPr="00BC49B6" w:rsidRDefault="00BC49B6" w:rsidP="00BC49B6">
            <w:pPr>
              <w:tabs>
                <w:tab w:val="left" w:pos="850"/>
              </w:tabs>
              <w:spacing w:after="0"/>
              <w:ind w:firstLine="34"/>
              <w:rPr>
                <w:rFonts w:asciiTheme="majorBidi" w:hAnsiTheme="majorBidi" w:cstheme="majorBidi"/>
                <w:noProof/>
                <w:sz w:val="24"/>
                <w:szCs w:val="24"/>
                <w:lang w:val="lv-LV"/>
              </w:rPr>
            </w:pPr>
            <w:r w:rsidRPr="00BC49B6">
              <w:rPr>
                <w:rFonts w:asciiTheme="majorBidi" w:hAnsiTheme="majorBidi" w:cstheme="majorBidi"/>
                <w:noProof/>
                <w:sz w:val="24"/>
                <w:szCs w:val="24"/>
                <w:lang w:val="lv-LV"/>
              </w:rPr>
              <w:t xml:space="preserve">Ventspils, LV-3601 </w:t>
            </w:r>
          </w:p>
          <w:p w14:paraId="290A134A" w14:textId="77777777" w:rsidR="00BC49B6" w:rsidRPr="00BC49B6" w:rsidRDefault="00BC49B6" w:rsidP="00BC49B6">
            <w:pPr>
              <w:tabs>
                <w:tab w:val="left" w:pos="850"/>
              </w:tabs>
              <w:spacing w:after="0"/>
              <w:ind w:firstLine="34"/>
              <w:rPr>
                <w:rFonts w:asciiTheme="majorBidi" w:hAnsiTheme="majorBidi" w:cstheme="majorBidi"/>
                <w:sz w:val="24"/>
                <w:szCs w:val="24"/>
                <w:lang w:val="lv-LV"/>
              </w:rPr>
            </w:pPr>
            <w:r w:rsidRPr="00BC49B6">
              <w:rPr>
                <w:rFonts w:asciiTheme="majorBidi" w:hAnsiTheme="majorBidi" w:cstheme="majorBidi"/>
                <w:sz w:val="24"/>
                <w:szCs w:val="24"/>
                <w:lang w:val="lv-LV"/>
              </w:rPr>
              <w:t xml:space="preserve">Tālrunis </w:t>
            </w:r>
            <w:r w:rsidRPr="00BC49B6">
              <w:rPr>
                <w:rFonts w:asciiTheme="majorBidi" w:hAnsiTheme="majorBidi" w:cstheme="majorBidi"/>
                <w:bCs/>
                <w:sz w:val="24"/>
                <w:szCs w:val="24"/>
                <w:lang w:val="lv-LV"/>
              </w:rPr>
              <w:t>63629451</w:t>
            </w:r>
            <w:r w:rsidRPr="00BC49B6">
              <w:rPr>
                <w:rFonts w:asciiTheme="majorBidi" w:hAnsiTheme="majorBidi" w:cstheme="majorBidi"/>
                <w:sz w:val="24"/>
                <w:szCs w:val="24"/>
                <w:lang w:val="lv-LV"/>
              </w:rPr>
              <w:t>,</w:t>
            </w:r>
          </w:p>
          <w:p w14:paraId="0292C3B8" w14:textId="77777777" w:rsidR="00BC49B6" w:rsidRPr="00BC49B6" w:rsidRDefault="00BC49B6" w:rsidP="00BC49B6">
            <w:pPr>
              <w:tabs>
                <w:tab w:val="left" w:pos="850"/>
              </w:tabs>
              <w:spacing w:after="0"/>
              <w:ind w:firstLine="34"/>
              <w:rPr>
                <w:rFonts w:asciiTheme="majorBidi" w:hAnsiTheme="majorBidi" w:cstheme="majorBidi"/>
                <w:noProof/>
                <w:sz w:val="24"/>
                <w:szCs w:val="24"/>
                <w:lang w:val="lv-LV"/>
              </w:rPr>
            </w:pPr>
            <w:r w:rsidRPr="00BC49B6">
              <w:rPr>
                <w:rFonts w:asciiTheme="majorBidi" w:hAnsiTheme="majorBidi" w:cstheme="majorBidi"/>
                <w:noProof/>
                <w:sz w:val="24"/>
                <w:szCs w:val="24"/>
                <w:lang w:val="lv-LV"/>
              </w:rPr>
              <w:t xml:space="preserve">e-pasts: </w:t>
            </w:r>
            <w:r w:rsidRPr="00BC49B6">
              <w:rPr>
                <w:rFonts w:asciiTheme="majorBidi" w:hAnsiTheme="majorBidi" w:cstheme="majorBidi"/>
                <w:noProof/>
                <w:color w:val="0000FF"/>
                <w:sz w:val="24"/>
                <w:szCs w:val="24"/>
                <w:lang w:val="lv-LV"/>
              </w:rPr>
              <w:t>info@ventspilsnd.lv</w:t>
            </w:r>
          </w:p>
          <w:p w14:paraId="536B2868" w14:textId="77777777" w:rsidR="00BC49B6" w:rsidRPr="00BC49B6" w:rsidRDefault="00BC49B6" w:rsidP="00BC49B6">
            <w:pPr>
              <w:widowControl w:val="0"/>
              <w:overflowPunct w:val="0"/>
              <w:autoSpaceDE w:val="0"/>
              <w:autoSpaceDN w:val="0"/>
              <w:adjustRightInd w:val="0"/>
              <w:spacing w:after="0"/>
              <w:ind w:firstLine="34"/>
              <w:rPr>
                <w:rFonts w:asciiTheme="majorBidi" w:eastAsia="Calibri" w:hAnsiTheme="majorBidi" w:cstheme="majorBidi"/>
                <w:noProof/>
                <w:kern w:val="28"/>
                <w:sz w:val="24"/>
                <w:szCs w:val="24"/>
                <w:lang w:val="lv-LV"/>
              </w:rPr>
            </w:pPr>
            <w:r w:rsidRPr="00BC49B6">
              <w:rPr>
                <w:rFonts w:asciiTheme="majorBidi" w:hAnsiTheme="majorBidi" w:cstheme="majorBidi"/>
                <w:bCs/>
                <w:sz w:val="24"/>
                <w:szCs w:val="24"/>
                <w:lang w:val="lv-LV"/>
              </w:rPr>
              <w:t>Konta Nr.</w:t>
            </w:r>
            <w:r w:rsidRPr="00BC49B6">
              <w:rPr>
                <w:rFonts w:asciiTheme="majorBidi" w:hAnsiTheme="majorBidi" w:cstheme="majorBidi"/>
                <w:sz w:val="24"/>
                <w:szCs w:val="24"/>
                <w:lang w:val="lv-LV"/>
              </w:rPr>
              <w:t xml:space="preserve"> </w:t>
            </w:r>
            <w:r w:rsidRPr="00BC49B6">
              <w:rPr>
                <w:rFonts w:asciiTheme="majorBidi" w:eastAsia="Calibri" w:hAnsiTheme="majorBidi" w:cstheme="majorBidi"/>
                <w:sz w:val="24"/>
                <w:szCs w:val="24"/>
                <w:lang w:val="lv-LV"/>
              </w:rPr>
              <w:t>LV43HABA0551025783880</w:t>
            </w:r>
          </w:p>
        </w:tc>
        <w:tc>
          <w:tcPr>
            <w:tcW w:w="4394" w:type="dxa"/>
            <w:vAlign w:val="center"/>
          </w:tcPr>
          <w:p w14:paraId="50FA1153" w14:textId="77777777" w:rsidR="00BC49B6" w:rsidRPr="00BC49B6" w:rsidRDefault="00BC49B6" w:rsidP="002C14C0">
            <w:pPr>
              <w:spacing w:after="120"/>
              <w:rPr>
                <w:rFonts w:asciiTheme="majorBidi" w:hAnsiTheme="majorBidi" w:cstheme="majorBidi"/>
                <w:b/>
                <w:caps/>
                <w:sz w:val="24"/>
                <w:szCs w:val="24"/>
                <w:lang w:val="lv-LV"/>
              </w:rPr>
            </w:pPr>
            <w:r w:rsidRPr="00BC49B6">
              <w:rPr>
                <w:rFonts w:asciiTheme="majorBidi" w:hAnsiTheme="majorBidi" w:cstheme="majorBidi"/>
                <w:b/>
                <w:caps/>
                <w:sz w:val="24"/>
                <w:szCs w:val="24"/>
                <w:lang w:val="lv-LV"/>
              </w:rPr>
              <w:t>Izpildītājs:</w:t>
            </w:r>
          </w:p>
          <w:p w14:paraId="24776B14" w14:textId="77777777" w:rsidR="00BC49B6" w:rsidRPr="00BC49B6" w:rsidRDefault="00BC49B6" w:rsidP="002C14C0">
            <w:pPr>
              <w:tabs>
                <w:tab w:val="left" w:pos="2127"/>
              </w:tabs>
              <w:ind w:left="-3"/>
              <w:rPr>
                <w:rFonts w:asciiTheme="majorBidi" w:hAnsiTheme="majorBidi" w:cstheme="majorBidi"/>
                <w:b/>
                <w:sz w:val="24"/>
                <w:szCs w:val="24"/>
                <w:lang w:val="lv-LV"/>
              </w:rPr>
            </w:pPr>
            <w:r w:rsidRPr="00BC49B6">
              <w:rPr>
                <w:rFonts w:asciiTheme="majorBidi" w:hAnsiTheme="majorBidi" w:cstheme="majorBidi"/>
                <w:b/>
                <w:sz w:val="24"/>
                <w:szCs w:val="24"/>
                <w:lang w:val="lv-LV"/>
              </w:rPr>
              <w:t>_________________________</w:t>
            </w:r>
          </w:p>
          <w:p w14:paraId="1453B483" w14:textId="77777777" w:rsidR="00BC49B6" w:rsidRPr="00BC49B6" w:rsidRDefault="00BC49B6" w:rsidP="00BC49B6">
            <w:pPr>
              <w:tabs>
                <w:tab w:val="left" w:pos="2127"/>
              </w:tabs>
              <w:spacing w:after="0"/>
              <w:ind w:left="-3"/>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Reģ. </w:t>
            </w:r>
          </w:p>
          <w:p w14:paraId="6A40BBB0" w14:textId="77777777" w:rsidR="00BC49B6" w:rsidRPr="00BC49B6" w:rsidRDefault="00BC49B6" w:rsidP="00BC49B6">
            <w:pPr>
              <w:tabs>
                <w:tab w:val="left" w:pos="2127"/>
              </w:tabs>
              <w:spacing w:after="0"/>
              <w:ind w:left="-3"/>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Adrese: </w:t>
            </w:r>
          </w:p>
          <w:p w14:paraId="506D2E52" w14:textId="77777777" w:rsidR="00BC49B6" w:rsidRPr="00BC49B6" w:rsidRDefault="00BC49B6" w:rsidP="00BC49B6">
            <w:pPr>
              <w:tabs>
                <w:tab w:val="left" w:pos="2127"/>
              </w:tabs>
              <w:spacing w:after="0"/>
              <w:ind w:left="-3"/>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Tālrunis </w:t>
            </w:r>
          </w:p>
          <w:p w14:paraId="0796E266" w14:textId="77777777" w:rsidR="00BC49B6" w:rsidRPr="00BC49B6" w:rsidRDefault="00BC49B6" w:rsidP="00BC49B6">
            <w:pPr>
              <w:tabs>
                <w:tab w:val="left" w:pos="850"/>
              </w:tabs>
              <w:spacing w:after="0"/>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e-pasts: </w:t>
            </w:r>
          </w:p>
          <w:p w14:paraId="42781807" w14:textId="77777777" w:rsidR="00BC49B6" w:rsidRPr="00BC49B6" w:rsidRDefault="00BC49B6" w:rsidP="00BC49B6">
            <w:pPr>
              <w:spacing w:after="0"/>
              <w:rPr>
                <w:rFonts w:asciiTheme="majorBidi" w:hAnsiTheme="majorBidi" w:cstheme="majorBidi"/>
                <w:bCs/>
                <w:sz w:val="24"/>
                <w:szCs w:val="24"/>
                <w:lang w:val="lv-LV"/>
              </w:rPr>
            </w:pPr>
            <w:r w:rsidRPr="00BC49B6">
              <w:rPr>
                <w:rFonts w:asciiTheme="majorBidi" w:hAnsiTheme="majorBidi" w:cstheme="majorBidi"/>
                <w:bCs/>
                <w:sz w:val="24"/>
                <w:szCs w:val="24"/>
                <w:lang w:val="lv-LV"/>
              </w:rPr>
              <w:t xml:space="preserve">Konta Nr. </w:t>
            </w:r>
          </w:p>
        </w:tc>
      </w:tr>
      <w:tr w:rsidR="00BC49B6" w:rsidRPr="00BC49B6" w14:paraId="63260E97" w14:textId="77777777" w:rsidTr="002C14C0">
        <w:trPr>
          <w:trHeight w:val="403"/>
        </w:trPr>
        <w:tc>
          <w:tcPr>
            <w:tcW w:w="4962" w:type="dxa"/>
          </w:tcPr>
          <w:p w14:paraId="43B8EB78" w14:textId="77777777" w:rsidR="00BC49B6" w:rsidRPr="00BC49B6" w:rsidRDefault="00BC49B6" w:rsidP="002C14C0">
            <w:pPr>
              <w:widowControl w:val="0"/>
              <w:overflowPunct w:val="0"/>
              <w:autoSpaceDE w:val="0"/>
              <w:autoSpaceDN w:val="0"/>
              <w:adjustRightInd w:val="0"/>
              <w:spacing w:after="120"/>
              <w:ind w:firstLine="34"/>
              <w:rPr>
                <w:rFonts w:asciiTheme="majorBidi" w:eastAsia="Calibri" w:hAnsiTheme="majorBidi" w:cstheme="majorBidi"/>
                <w:noProof/>
                <w:kern w:val="28"/>
                <w:sz w:val="24"/>
                <w:szCs w:val="24"/>
                <w:lang w:val="lv-LV"/>
              </w:rPr>
            </w:pPr>
          </w:p>
          <w:p w14:paraId="282E3050" w14:textId="77777777" w:rsidR="00BC49B6" w:rsidRPr="00BC49B6" w:rsidRDefault="00BC49B6" w:rsidP="002C14C0">
            <w:pPr>
              <w:widowControl w:val="0"/>
              <w:overflowPunct w:val="0"/>
              <w:autoSpaceDE w:val="0"/>
              <w:autoSpaceDN w:val="0"/>
              <w:adjustRightInd w:val="0"/>
              <w:spacing w:after="120"/>
              <w:ind w:firstLine="34"/>
              <w:rPr>
                <w:rFonts w:asciiTheme="majorBidi" w:eastAsia="Calibri" w:hAnsiTheme="majorBidi" w:cstheme="majorBidi"/>
                <w:bCs/>
                <w:kern w:val="28"/>
                <w:sz w:val="24"/>
                <w:szCs w:val="24"/>
                <w:lang w:val="lv-LV"/>
              </w:rPr>
            </w:pPr>
            <w:r w:rsidRPr="00BC49B6">
              <w:rPr>
                <w:rFonts w:asciiTheme="majorBidi" w:eastAsia="Calibri" w:hAnsiTheme="majorBidi" w:cstheme="majorBidi"/>
                <w:noProof/>
                <w:kern w:val="28"/>
                <w:sz w:val="24"/>
                <w:szCs w:val="24"/>
                <w:lang w:val="lv-LV"/>
              </w:rPr>
              <w:t>_____________________________*</w:t>
            </w:r>
          </w:p>
          <w:p w14:paraId="0F003F1D" w14:textId="77777777" w:rsidR="00BC49B6" w:rsidRPr="00BC49B6" w:rsidRDefault="00BC49B6" w:rsidP="002C14C0">
            <w:pPr>
              <w:widowControl w:val="0"/>
              <w:overflowPunct w:val="0"/>
              <w:autoSpaceDE w:val="0"/>
              <w:autoSpaceDN w:val="0"/>
              <w:adjustRightInd w:val="0"/>
              <w:spacing w:after="120"/>
              <w:ind w:firstLine="34"/>
              <w:rPr>
                <w:rFonts w:asciiTheme="majorBidi" w:eastAsia="Calibri" w:hAnsiTheme="majorBidi" w:cstheme="majorBidi"/>
                <w:bCs/>
                <w:kern w:val="28"/>
                <w:sz w:val="24"/>
                <w:szCs w:val="24"/>
                <w:lang w:val="lv-LV"/>
              </w:rPr>
            </w:pPr>
            <w:r w:rsidRPr="00BC49B6">
              <w:rPr>
                <w:rFonts w:asciiTheme="majorBidi" w:eastAsia="Calibri" w:hAnsiTheme="majorBidi" w:cstheme="majorBidi"/>
                <w:bCs/>
                <w:kern w:val="28"/>
                <w:sz w:val="24"/>
                <w:szCs w:val="24"/>
                <w:lang w:val="lv-LV"/>
              </w:rPr>
              <w:t xml:space="preserve">/Andis Zariņš/                                                   </w:t>
            </w:r>
          </w:p>
        </w:tc>
        <w:tc>
          <w:tcPr>
            <w:tcW w:w="4394" w:type="dxa"/>
            <w:vAlign w:val="center"/>
          </w:tcPr>
          <w:p w14:paraId="1781EB0B" w14:textId="77777777" w:rsidR="00BC49B6" w:rsidRPr="00BC49B6" w:rsidRDefault="00BC49B6" w:rsidP="002C14C0">
            <w:pPr>
              <w:spacing w:after="120"/>
              <w:rPr>
                <w:rFonts w:asciiTheme="majorBidi" w:hAnsiTheme="majorBidi" w:cstheme="majorBidi"/>
                <w:bCs/>
                <w:sz w:val="24"/>
                <w:szCs w:val="24"/>
                <w:lang w:val="lv-LV"/>
              </w:rPr>
            </w:pPr>
          </w:p>
          <w:p w14:paraId="6E22BE9D" w14:textId="77777777" w:rsidR="00BC49B6" w:rsidRPr="00BC49B6" w:rsidRDefault="00BC49B6" w:rsidP="002C14C0">
            <w:pPr>
              <w:spacing w:after="120"/>
              <w:rPr>
                <w:rFonts w:asciiTheme="majorBidi" w:hAnsiTheme="majorBidi" w:cstheme="majorBidi"/>
                <w:bCs/>
                <w:sz w:val="24"/>
                <w:szCs w:val="24"/>
                <w:lang w:val="lv-LV"/>
              </w:rPr>
            </w:pPr>
            <w:r w:rsidRPr="00BC49B6">
              <w:rPr>
                <w:rFonts w:asciiTheme="majorBidi" w:hAnsiTheme="majorBidi" w:cstheme="majorBidi"/>
                <w:bCs/>
                <w:sz w:val="24"/>
                <w:szCs w:val="24"/>
                <w:lang w:val="lv-LV"/>
              </w:rPr>
              <w:t>______________________________*</w:t>
            </w:r>
          </w:p>
          <w:p w14:paraId="45F78106" w14:textId="77777777" w:rsidR="00BC49B6" w:rsidRPr="00BC49B6" w:rsidRDefault="00BC49B6" w:rsidP="002C14C0">
            <w:pPr>
              <w:spacing w:after="120"/>
              <w:rPr>
                <w:rFonts w:asciiTheme="majorBidi" w:hAnsiTheme="majorBidi" w:cstheme="majorBidi"/>
                <w:bCs/>
                <w:sz w:val="24"/>
                <w:szCs w:val="24"/>
                <w:lang w:val="lv-LV"/>
              </w:rPr>
            </w:pPr>
            <w:r w:rsidRPr="00BC49B6">
              <w:rPr>
                <w:rFonts w:asciiTheme="majorBidi" w:hAnsiTheme="majorBidi" w:cstheme="majorBidi"/>
                <w:bCs/>
                <w:sz w:val="24"/>
                <w:szCs w:val="24"/>
                <w:lang w:val="lv-LV"/>
              </w:rPr>
              <w:t>/___________________/</w:t>
            </w:r>
          </w:p>
          <w:p w14:paraId="431DA3EA" w14:textId="77777777" w:rsidR="00BC49B6" w:rsidRPr="00BC49B6" w:rsidRDefault="00BC49B6" w:rsidP="002C14C0">
            <w:pPr>
              <w:spacing w:after="120"/>
              <w:rPr>
                <w:rFonts w:asciiTheme="majorBidi" w:hAnsiTheme="majorBidi" w:cstheme="majorBidi"/>
                <w:bCs/>
                <w:sz w:val="24"/>
                <w:szCs w:val="24"/>
                <w:lang w:val="lv-LV"/>
              </w:rPr>
            </w:pPr>
          </w:p>
        </w:tc>
      </w:tr>
    </w:tbl>
    <w:p w14:paraId="460A94BE" w14:textId="77777777" w:rsidR="00BC49B6" w:rsidRPr="00BC49B6" w:rsidRDefault="00BC49B6" w:rsidP="00BC49B6">
      <w:pPr>
        <w:rPr>
          <w:rFonts w:asciiTheme="majorBidi" w:eastAsia="Calibri" w:hAnsiTheme="majorBidi" w:cstheme="majorBidi"/>
          <w:bCs/>
          <w:sz w:val="24"/>
          <w:szCs w:val="24"/>
          <w:lang w:val="lv-LV" w:eastAsia="ar-SA"/>
        </w:rPr>
      </w:pPr>
      <w:r w:rsidRPr="00BC49B6">
        <w:rPr>
          <w:rFonts w:asciiTheme="majorBidi" w:hAnsiTheme="majorBidi" w:cstheme="majorBidi"/>
          <w:sz w:val="24"/>
          <w:szCs w:val="24"/>
          <w:lang w:val="lv-LV"/>
        </w:rPr>
        <w:t>*dokuments ir elektroniski parakstīts un satur laika zīmogu</w:t>
      </w:r>
    </w:p>
    <w:p w14:paraId="1ABB8EFB" w14:textId="77777777" w:rsidR="008E5473" w:rsidRDefault="008E5473"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AEFAF56"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43C4060"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3B86810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F262F48"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0B98BF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2F765208"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D1281E2"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74585A4"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1DBD519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540F454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8F1C81B"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EE200B3"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B8ACD98"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D5D0191"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3703866"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A03859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2429E2D"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10F86623"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6DD4E733"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42F48A71"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70AD345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0669FFCA" w14:textId="77777777" w:rsidR="008775B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p w14:paraId="21810434" w14:textId="77777777" w:rsidR="008775BD" w:rsidRPr="008775BD" w:rsidRDefault="008775BD" w:rsidP="008775BD">
      <w:pPr>
        <w:widowControl w:val="0"/>
        <w:suppressAutoHyphens/>
        <w:overflowPunct w:val="0"/>
        <w:autoSpaceDE w:val="0"/>
        <w:autoSpaceDN w:val="0"/>
        <w:spacing w:after="0" w:line="240" w:lineRule="auto"/>
        <w:ind w:left="720"/>
        <w:jc w:val="right"/>
        <w:textAlignment w:val="baseline"/>
        <w:rPr>
          <w:rFonts w:ascii="Times New Roman" w:eastAsia="Calibri" w:hAnsi="Times New Roman" w:cs="Times New Roman"/>
          <w:b/>
          <w:kern w:val="3"/>
          <w:sz w:val="20"/>
          <w:szCs w:val="20"/>
          <w:lang w:val="lv-LV" w:eastAsia="lv-LV"/>
        </w:rPr>
      </w:pPr>
      <w:r w:rsidRPr="008775BD">
        <w:rPr>
          <w:rFonts w:ascii="Times New Roman" w:eastAsia="Calibri" w:hAnsi="Times New Roman" w:cs="Times New Roman"/>
          <w:b/>
          <w:kern w:val="3"/>
          <w:sz w:val="20"/>
          <w:szCs w:val="20"/>
          <w:lang w:val="lv-LV" w:eastAsia="lv-LV"/>
        </w:rPr>
        <w:t>Pielikums Nr.12</w:t>
      </w:r>
    </w:p>
    <w:p w14:paraId="6D8AFD74" w14:textId="77777777" w:rsidR="008775BD" w:rsidRPr="008775BD" w:rsidRDefault="008775BD" w:rsidP="008775BD">
      <w:pPr>
        <w:keepNext/>
        <w:spacing w:after="0" w:line="240" w:lineRule="auto"/>
        <w:jc w:val="right"/>
        <w:outlineLvl w:val="0"/>
        <w:rPr>
          <w:rFonts w:ascii="Times New Roman" w:eastAsia="Times New Roman" w:hAnsi="Times New Roman" w:cs="Times New Roman"/>
          <w:spacing w:val="4"/>
          <w:sz w:val="20"/>
          <w:szCs w:val="20"/>
          <w:lang w:val="lv-LV"/>
        </w:rPr>
      </w:pPr>
      <w:r w:rsidRPr="008775BD">
        <w:rPr>
          <w:rFonts w:ascii="Times New Roman" w:eastAsia="Calibri" w:hAnsi="Times New Roman" w:cs="Times New Roman"/>
          <w:sz w:val="20"/>
          <w:szCs w:val="20"/>
          <w:lang w:val="lv-LV"/>
        </w:rPr>
        <w:t>Iepirkums “</w:t>
      </w:r>
      <w:r w:rsidRPr="008775BD">
        <w:rPr>
          <w:rFonts w:ascii="Times New Roman" w:eastAsia="Times New Roman" w:hAnsi="Times New Roman" w:cs="Times New Roman"/>
          <w:sz w:val="20"/>
          <w:szCs w:val="20"/>
          <w:lang w:val="lv-LV"/>
        </w:rPr>
        <w:t>Ēdināš</w:t>
      </w:r>
      <w:r w:rsidRPr="008775BD">
        <w:rPr>
          <w:rFonts w:ascii="Times New Roman" w:eastAsia="Times New Roman" w:hAnsi="Times New Roman" w:cs="Times New Roman"/>
          <w:spacing w:val="1"/>
          <w:sz w:val="20"/>
          <w:szCs w:val="20"/>
          <w:lang w:val="lv-LV"/>
        </w:rPr>
        <w:t>a</w:t>
      </w:r>
      <w:r w:rsidRPr="008775BD">
        <w:rPr>
          <w:rFonts w:ascii="Times New Roman" w:eastAsia="Times New Roman" w:hAnsi="Times New Roman" w:cs="Times New Roman"/>
          <w:sz w:val="20"/>
          <w:szCs w:val="20"/>
          <w:lang w:val="lv-LV"/>
        </w:rPr>
        <w:t>nas p</w:t>
      </w:r>
      <w:r w:rsidRPr="008775BD">
        <w:rPr>
          <w:rFonts w:ascii="Times New Roman" w:eastAsia="Times New Roman" w:hAnsi="Times New Roman" w:cs="Times New Roman"/>
          <w:spacing w:val="-1"/>
          <w:sz w:val="20"/>
          <w:szCs w:val="20"/>
          <w:lang w:val="lv-LV"/>
        </w:rPr>
        <w:t>a</w:t>
      </w:r>
      <w:r w:rsidRPr="008775BD">
        <w:rPr>
          <w:rFonts w:ascii="Times New Roman" w:eastAsia="Times New Roman" w:hAnsi="Times New Roman" w:cs="Times New Roman"/>
          <w:spacing w:val="-2"/>
          <w:sz w:val="20"/>
          <w:szCs w:val="20"/>
          <w:lang w:val="lv-LV"/>
        </w:rPr>
        <w:t>k</w:t>
      </w:r>
      <w:r w:rsidRPr="008775BD">
        <w:rPr>
          <w:rFonts w:ascii="Times New Roman" w:eastAsia="Times New Roman" w:hAnsi="Times New Roman" w:cs="Times New Roman"/>
          <w:sz w:val="20"/>
          <w:szCs w:val="20"/>
          <w:lang w:val="lv-LV"/>
        </w:rPr>
        <w:t>alpoj</w:t>
      </w:r>
      <w:r w:rsidRPr="008775BD">
        <w:rPr>
          <w:rFonts w:ascii="Times New Roman" w:eastAsia="Times New Roman" w:hAnsi="Times New Roman" w:cs="Times New Roman"/>
          <w:spacing w:val="1"/>
          <w:sz w:val="20"/>
          <w:szCs w:val="20"/>
          <w:lang w:val="lv-LV"/>
        </w:rPr>
        <w:t>u</w:t>
      </w:r>
      <w:r w:rsidRPr="008775BD">
        <w:rPr>
          <w:rFonts w:ascii="Times New Roman" w:eastAsia="Times New Roman" w:hAnsi="Times New Roman" w:cs="Times New Roman"/>
          <w:spacing w:val="-4"/>
          <w:sz w:val="20"/>
          <w:szCs w:val="20"/>
          <w:lang w:val="lv-LV"/>
        </w:rPr>
        <w:t>m</w:t>
      </w:r>
      <w:r w:rsidRPr="008775BD">
        <w:rPr>
          <w:rFonts w:ascii="Times New Roman" w:eastAsia="Times New Roman" w:hAnsi="Times New Roman" w:cs="Times New Roman"/>
          <w:spacing w:val="-1"/>
          <w:sz w:val="20"/>
          <w:szCs w:val="20"/>
          <w:lang w:val="lv-LV"/>
        </w:rPr>
        <w:t>u</w:t>
      </w:r>
      <w:r w:rsidRPr="008775BD">
        <w:rPr>
          <w:rFonts w:ascii="Times New Roman" w:eastAsia="Times New Roman" w:hAnsi="Times New Roman" w:cs="Times New Roman"/>
          <w:spacing w:val="1"/>
          <w:sz w:val="20"/>
          <w:szCs w:val="20"/>
          <w:lang w:val="lv-LV"/>
        </w:rPr>
        <w:t xml:space="preserve"> </w:t>
      </w:r>
      <w:r w:rsidRPr="008775BD">
        <w:rPr>
          <w:rFonts w:ascii="Times New Roman" w:eastAsia="Times New Roman" w:hAnsi="Times New Roman" w:cs="Times New Roman"/>
          <w:sz w:val="20"/>
          <w:szCs w:val="20"/>
          <w:lang w:val="lv-LV"/>
        </w:rPr>
        <w:t>sniegš</w:t>
      </w:r>
      <w:r w:rsidRPr="008775BD">
        <w:rPr>
          <w:rFonts w:ascii="Times New Roman" w:eastAsia="Times New Roman" w:hAnsi="Times New Roman" w:cs="Times New Roman"/>
          <w:spacing w:val="1"/>
          <w:sz w:val="20"/>
          <w:szCs w:val="20"/>
          <w:lang w:val="lv-LV"/>
        </w:rPr>
        <w:t>a</w:t>
      </w:r>
      <w:r w:rsidRPr="008775BD">
        <w:rPr>
          <w:rFonts w:ascii="Times New Roman" w:eastAsia="Times New Roman" w:hAnsi="Times New Roman" w:cs="Times New Roman"/>
          <w:sz w:val="20"/>
          <w:szCs w:val="20"/>
          <w:lang w:val="lv-LV"/>
        </w:rPr>
        <w:t>n</w:t>
      </w:r>
      <w:r w:rsidRPr="008775BD">
        <w:rPr>
          <w:rFonts w:ascii="Times New Roman" w:eastAsia="Times New Roman" w:hAnsi="Times New Roman" w:cs="Times New Roman"/>
          <w:spacing w:val="4"/>
          <w:sz w:val="20"/>
          <w:szCs w:val="20"/>
          <w:lang w:val="lv-LV"/>
        </w:rPr>
        <w:t xml:space="preserve">a </w:t>
      </w:r>
    </w:p>
    <w:p w14:paraId="082A3EAF" w14:textId="77777777" w:rsidR="008775BD" w:rsidRPr="008775BD" w:rsidRDefault="008775BD" w:rsidP="008775BD">
      <w:pPr>
        <w:keepNext/>
        <w:spacing w:after="0" w:line="240" w:lineRule="auto"/>
        <w:jc w:val="right"/>
        <w:outlineLvl w:val="0"/>
        <w:rPr>
          <w:rFonts w:ascii="Times New Roman" w:eastAsia="Calibri" w:hAnsi="Times New Roman" w:cs="Times New Roman"/>
          <w:sz w:val="20"/>
          <w:szCs w:val="20"/>
          <w:lang w:val="lv-LV"/>
        </w:rPr>
      </w:pPr>
      <w:r w:rsidRPr="008775BD">
        <w:rPr>
          <w:rFonts w:ascii="Times New Roman" w:eastAsia="Times New Roman" w:hAnsi="Times New Roman" w:cs="Times New Roman"/>
          <w:spacing w:val="4"/>
          <w:sz w:val="20"/>
          <w:szCs w:val="20"/>
          <w:lang w:val="lv-LV"/>
        </w:rPr>
        <w:t>Ventspils novada izglītības iestādēs”</w:t>
      </w:r>
    </w:p>
    <w:p w14:paraId="57B376A5" w14:textId="77777777" w:rsidR="008775BD" w:rsidRPr="008775BD" w:rsidRDefault="008775BD" w:rsidP="008775BD">
      <w:pPr>
        <w:keepNext/>
        <w:spacing w:after="0" w:line="240" w:lineRule="auto"/>
        <w:jc w:val="right"/>
        <w:outlineLvl w:val="0"/>
        <w:rPr>
          <w:rFonts w:ascii="Times New Roman" w:eastAsia="Calibri" w:hAnsi="Times New Roman" w:cs="Times New Roman"/>
          <w:lang w:val="lv-LV"/>
        </w:rPr>
      </w:pPr>
      <w:r w:rsidRPr="008775BD">
        <w:rPr>
          <w:rFonts w:ascii="Times New Roman" w:eastAsia="Calibri" w:hAnsi="Times New Roman" w:cs="Times New Roman"/>
          <w:sz w:val="20"/>
          <w:szCs w:val="20"/>
          <w:lang w:val="lv-LV"/>
        </w:rPr>
        <w:t xml:space="preserve"> ID. Nr. VND 2026/28</w:t>
      </w:r>
    </w:p>
    <w:p w14:paraId="1ADB8530" w14:textId="77777777" w:rsidR="008775BD" w:rsidRPr="008775BD" w:rsidRDefault="008775BD" w:rsidP="008775BD">
      <w:pPr>
        <w:suppressAutoHyphens/>
        <w:spacing w:after="0" w:line="240" w:lineRule="auto"/>
        <w:jc w:val="center"/>
        <w:rPr>
          <w:rFonts w:ascii="Times New Roman" w:eastAsia="Times New Roman" w:hAnsi="Times New Roman" w:cs="Times New Roman"/>
          <w:b/>
          <w:iCs/>
          <w:color w:val="000000"/>
          <w:sz w:val="24"/>
          <w:szCs w:val="24"/>
          <w:lang w:val="lv-LV" w:eastAsia="ar-SA"/>
        </w:rPr>
      </w:pPr>
    </w:p>
    <w:p w14:paraId="729155D4" w14:textId="77777777" w:rsidR="008775BD" w:rsidRPr="008775BD" w:rsidRDefault="008775BD" w:rsidP="008775BD">
      <w:pPr>
        <w:suppressAutoHyphens/>
        <w:spacing w:after="0" w:line="240" w:lineRule="auto"/>
        <w:jc w:val="center"/>
        <w:rPr>
          <w:rFonts w:ascii="Times New Roman" w:eastAsia="Times New Roman" w:hAnsi="Times New Roman" w:cs="Times New Roman"/>
          <w:b/>
          <w:iCs/>
          <w:color w:val="000000"/>
          <w:sz w:val="24"/>
          <w:szCs w:val="24"/>
          <w:lang w:val="lv-LV" w:eastAsia="ar-SA"/>
        </w:rPr>
      </w:pPr>
    </w:p>
    <w:p w14:paraId="4C96AC96" w14:textId="77777777" w:rsidR="008775BD" w:rsidRPr="008775BD" w:rsidRDefault="008775BD" w:rsidP="008775BD">
      <w:pPr>
        <w:suppressAutoHyphens/>
        <w:spacing w:after="120" w:line="240" w:lineRule="auto"/>
        <w:jc w:val="center"/>
        <w:rPr>
          <w:rFonts w:ascii="Times New Roman" w:eastAsia="Times New Roman" w:hAnsi="Times New Roman" w:cs="Times New Roman"/>
          <w:b/>
          <w:iCs/>
          <w:color w:val="000000"/>
          <w:sz w:val="32"/>
          <w:szCs w:val="32"/>
          <w:lang w:val="lv-LV" w:eastAsia="ar-SA"/>
        </w:rPr>
      </w:pPr>
      <w:r w:rsidRPr="008775BD">
        <w:rPr>
          <w:rFonts w:ascii="Times New Roman" w:eastAsia="Times New Roman" w:hAnsi="Times New Roman" w:cs="Times New Roman"/>
          <w:b/>
          <w:iCs/>
          <w:color w:val="000000"/>
          <w:sz w:val="32"/>
          <w:szCs w:val="32"/>
          <w:lang w:val="lv-LV" w:eastAsia="ar-SA"/>
        </w:rPr>
        <w:t>LĪGUMS</w:t>
      </w:r>
    </w:p>
    <w:p w14:paraId="4B67D906" w14:textId="77777777" w:rsidR="008775BD" w:rsidRPr="008775BD" w:rsidRDefault="008775BD" w:rsidP="008775BD">
      <w:pPr>
        <w:suppressAutoHyphens/>
        <w:spacing w:after="0" w:line="240" w:lineRule="auto"/>
        <w:jc w:val="right"/>
        <w:rPr>
          <w:rFonts w:ascii="Times New Roman" w:eastAsia="Times New Roman" w:hAnsi="Times New Roman" w:cs="Times New Roman"/>
          <w:i/>
          <w:sz w:val="20"/>
          <w:szCs w:val="20"/>
          <w:lang w:val="lv-LV"/>
        </w:rPr>
      </w:pPr>
      <w:r w:rsidRPr="008775BD">
        <w:rPr>
          <w:rFonts w:ascii="Times New Roman" w:eastAsia="Times New Roman" w:hAnsi="Times New Roman" w:cs="Times New Roman"/>
          <w:bCs/>
          <w:color w:val="000000"/>
          <w:lang w:val="lv-LV" w:eastAsia="ar-SA"/>
        </w:rPr>
        <w:t xml:space="preserve"> </w:t>
      </w:r>
      <w:r w:rsidRPr="008775BD">
        <w:rPr>
          <w:rFonts w:ascii="Times New Roman" w:eastAsia="Times New Roman" w:hAnsi="Times New Roman" w:cs="Times New Roman"/>
          <w:i/>
          <w:sz w:val="20"/>
          <w:szCs w:val="20"/>
          <w:lang w:val="lv-LV"/>
        </w:rPr>
        <w:t xml:space="preserve">Līguma noslēgšanas datums ir pēdējā pievienotā </w:t>
      </w:r>
    </w:p>
    <w:p w14:paraId="69FD8F8C" w14:textId="77777777" w:rsidR="008775BD" w:rsidRPr="008775BD" w:rsidRDefault="008775BD" w:rsidP="008775BD">
      <w:pPr>
        <w:spacing w:after="0" w:line="240" w:lineRule="auto"/>
        <w:jc w:val="right"/>
        <w:rPr>
          <w:rFonts w:ascii="Times New Roman" w:eastAsia="Times New Roman" w:hAnsi="Times New Roman" w:cs="Times New Roman"/>
          <w:sz w:val="20"/>
          <w:szCs w:val="20"/>
          <w:lang w:val="lv-LV"/>
        </w:rPr>
      </w:pPr>
      <w:r w:rsidRPr="008775BD">
        <w:rPr>
          <w:rFonts w:ascii="Times New Roman" w:eastAsia="Times New Roman" w:hAnsi="Times New Roman" w:cs="Times New Roman"/>
          <w:i/>
          <w:sz w:val="20"/>
          <w:szCs w:val="20"/>
          <w:lang w:val="lv-LV"/>
        </w:rPr>
        <w:t xml:space="preserve">droša elektroniskā paraksta datums </w:t>
      </w:r>
    </w:p>
    <w:p w14:paraId="3F78DBEE" w14:textId="77777777" w:rsidR="008775BD" w:rsidRPr="008775BD" w:rsidRDefault="008775BD" w:rsidP="008775BD">
      <w:pPr>
        <w:tabs>
          <w:tab w:val="left" w:pos="540"/>
        </w:tabs>
        <w:spacing w:before="40" w:after="0" w:line="240" w:lineRule="auto"/>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b/>
      </w:r>
      <w:r w:rsidRPr="008775BD">
        <w:rPr>
          <w:rFonts w:ascii="Times New Roman" w:eastAsia="Times New Roman" w:hAnsi="Times New Roman" w:cs="Times New Roman"/>
          <w:b/>
          <w:bCs/>
          <w:lang w:val="lv-LV"/>
        </w:rPr>
        <w:t>Ventspils novada pašvaldība</w:t>
      </w:r>
      <w:r w:rsidRPr="008775BD">
        <w:rPr>
          <w:rFonts w:ascii="Times New Roman" w:eastAsia="Times New Roman" w:hAnsi="Times New Roman" w:cs="Times New Roman"/>
          <w:lang w:val="lv-LV"/>
        </w:rPr>
        <w:t>, reģ. Nr.90000052035, turpmāk  – Pasūtītājs, kuru pamatojoties uz Ventspils novada pašvaldības nolikumu pārstāv domes priekšsēdētājs Andis Zariņš, un</w:t>
      </w:r>
    </w:p>
    <w:p w14:paraId="1A9A0CC9" w14:textId="77777777" w:rsidR="008775BD" w:rsidRPr="008775BD" w:rsidRDefault="008775BD" w:rsidP="008775BD">
      <w:pPr>
        <w:tabs>
          <w:tab w:val="left" w:pos="540"/>
        </w:tabs>
        <w:spacing w:before="40" w:after="0" w:line="240" w:lineRule="auto"/>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b/>
      </w:r>
      <w:r w:rsidRPr="008775BD">
        <w:rPr>
          <w:rFonts w:ascii="Times New Roman" w:eastAsia="Times New Roman" w:hAnsi="Times New Roman" w:cs="Times New Roman"/>
          <w:b/>
          <w:lang w:val="lv-LV"/>
        </w:rPr>
        <w:t>_____________</w:t>
      </w:r>
      <w:r w:rsidRPr="008775BD">
        <w:rPr>
          <w:rFonts w:ascii="Times New Roman" w:eastAsia="Times New Roman" w:hAnsi="Times New Roman" w:cs="Times New Roman"/>
          <w:lang w:val="lv-LV"/>
        </w:rPr>
        <w:t xml:space="preserve"> reģ. Nr. _______________, turpmāk – Izpildītājs, kuru pamatojoties uz statūtiem pārstāv  _____________________</w:t>
      </w:r>
      <w:r w:rsidRPr="008775BD">
        <w:rPr>
          <w:rFonts w:ascii="Times New Roman" w:eastAsia="Times New Roman" w:hAnsi="Times New Roman" w:cs="Times New Roman"/>
          <w:lang w:val="lv-LV" w:eastAsia="lv-LV"/>
        </w:rPr>
        <w:t xml:space="preserve">, </w:t>
      </w:r>
      <w:r w:rsidRPr="008775BD">
        <w:rPr>
          <w:rFonts w:ascii="Times New Roman" w:eastAsia="Times New Roman" w:hAnsi="Times New Roman" w:cs="Times New Roman"/>
          <w:lang w:val="lv-LV"/>
        </w:rPr>
        <w:t>abi kopā un katrs atsevišķi turpmāk – Puse(s),</w:t>
      </w:r>
    </w:p>
    <w:p w14:paraId="22E92DE6" w14:textId="77777777" w:rsidR="008775BD" w:rsidRPr="008775BD" w:rsidRDefault="008775BD" w:rsidP="008775BD">
      <w:pPr>
        <w:tabs>
          <w:tab w:val="left" w:pos="540"/>
        </w:tabs>
        <w:spacing w:before="40" w:after="0" w:line="240" w:lineRule="auto"/>
        <w:ind w:firstLine="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pamatojoties uz Ventspils novada pašvaldības rīkotā atklātā konkursa „</w:t>
      </w:r>
      <w:r w:rsidRPr="008775BD">
        <w:rPr>
          <w:rFonts w:ascii="Times New Roman" w:eastAsia="Times New Roman" w:hAnsi="Times New Roman" w:cs="Times New Roman"/>
          <w:b/>
          <w:lang w:val="lv-LV"/>
        </w:rPr>
        <w:t xml:space="preserve">Ēdināšanas pakalpojumu sniegšana </w:t>
      </w:r>
      <w:r w:rsidRPr="008775BD">
        <w:rPr>
          <w:rFonts w:ascii="Times New Roman" w:eastAsia="Times New Roman" w:hAnsi="Times New Roman" w:cs="Times New Roman"/>
          <w:b/>
          <w:bCs/>
          <w:spacing w:val="4"/>
          <w:lang w:val="lv-LV"/>
        </w:rPr>
        <w:t>Ventspils novada Pasūtītājs izglītības iestādēs</w:t>
      </w:r>
      <w:r w:rsidRPr="008775BD">
        <w:rPr>
          <w:rFonts w:ascii="Times New Roman" w:eastAsia="Times New Roman" w:hAnsi="Times New Roman" w:cs="Times New Roman"/>
          <w:lang w:val="lv-LV"/>
        </w:rPr>
        <w:t>”, identifikācijas Nr. VND2026/28, turpmāk – Iepirkums, rezultātiem, noslēdz šādu līgumu, turpmāk arī - Līgums:</w:t>
      </w:r>
    </w:p>
    <w:p w14:paraId="669290D7" w14:textId="11029E68" w:rsidR="008775BD" w:rsidRPr="00706766" w:rsidRDefault="008775BD" w:rsidP="00706766">
      <w:pPr>
        <w:pStyle w:val="Sarakstarindkopa"/>
        <w:numPr>
          <w:ilvl w:val="3"/>
          <w:numId w:val="4"/>
        </w:numPr>
        <w:tabs>
          <w:tab w:val="left" w:pos="284"/>
        </w:tabs>
        <w:spacing w:before="120" w:after="0"/>
        <w:jc w:val="center"/>
        <w:rPr>
          <w:rFonts w:eastAsia="Times New Roman"/>
          <w:b/>
          <w:lang w:val="lv-LV"/>
        </w:rPr>
      </w:pPr>
      <w:r w:rsidRPr="00706766">
        <w:rPr>
          <w:rFonts w:eastAsia="Times New Roman"/>
          <w:b/>
          <w:lang w:val="lv-LV"/>
        </w:rPr>
        <w:t>Līguma priekšmets</w:t>
      </w:r>
    </w:p>
    <w:p w14:paraId="3510C876" w14:textId="77777777" w:rsidR="00706766" w:rsidRDefault="008775BD" w:rsidP="00706766">
      <w:pPr>
        <w:pStyle w:val="Sarakstarindkopa"/>
        <w:numPr>
          <w:ilvl w:val="1"/>
          <w:numId w:val="22"/>
        </w:numPr>
        <w:tabs>
          <w:tab w:val="num" w:pos="567"/>
        </w:tabs>
        <w:spacing w:before="60" w:after="0"/>
        <w:ind w:left="567" w:hanging="567"/>
        <w:rPr>
          <w:rFonts w:eastAsia="Times New Roman"/>
          <w:lang w:val="lv-LV"/>
        </w:rPr>
      </w:pPr>
      <w:r w:rsidRPr="00706766">
        <w:rPr>
          <w:rFonts w:eastAsia="Times New Roman"/>
          <w:lang w:val="lv-LV"/>
        </w:rPr>
        <w:t xml:space="preserve">Pasūtītājs uzdod un Izpildītājs apņemas </w:t>
      </w:r>
      <w:r w:rsidRPr="00706766">
        <w:rPr>
          <w:rFonts w:eastAsia="Times New Roman"/>
          <w:b/>
          <w:bCs/>
          <w:lang w:val="lv-LV"/>
        </w:rPr>
        <w:t xml:space="preserve">sniegt izglītojamo ēdināšanas pakalpojumus </w:t>
      </w:r>
      <w:r w:rsidRPr="00706766">
        <w:rPr>
          <w:rFonts w:eastAsia="Times New Roman"/>
          <w:b/>
          <w:spacing w:val="1"/>
          <w:lang w:val="lv-LV"/>
        </w:rPr>
        <w:t xml:space="preserve">Piltenes vidusskolā un </w:t>
      </w:r>
      <w:r w:rsidRPr="00706766">
        <w:rPr>
          <w:rFonts w:eastAsia="Times New Roman"/>
          <w:b/>
          <w:bCs/>
          <w:spacing w:val="4"/>
          <w:lang w:val="lv-LV"/>
        </w:rPr>
        <w:t xml:space="preserve">Piltenes pirmskolas izglītības iestādē „Taurenītis”, </w:t>
      </w:r>
      <w:r w:rsidRPr="00706766">
        <w:rPr>
          <w:rFonts w:eastAsia="Times New Roman"/>
          <w:bCs/>
          <w:spacing w:val="4"/>
          <w:lang w:val="lv-LV"/>
        </w:rPr>
        <w:t>turpmāk – Izglītības iestāde,</w:t>
      </w:r>
      <w:r w:rsidRPr="00706766">
        <w:rPr>
          <w:rFonts w:eastAsia="Times New Roman"/>
          <w:lang w:val="lv-LV" w:eastAsia="lv-LV"/>
        </w:rPr>
        <w:t xml:space="preserve"> </w:t>
      </w:r>
      <w:r w:rsidRPr="00706766">
        <w:rPr>
          <w:rFonts w:eastAsia="Times New Roman"/>
          <w:lang w:val="lv-LV"/>
        </w:rPr>
        <w:t>saskaņā ar Tehniskajā specifikācijā un attiecīgajos normatīvajos aktos noteiktajām prasībām</w:t>
      </w:r>
      <w:r w:rsidRPr="00706766">
        <w:rPr>
          <w:rFonts w:eastAsia="Times New Roman"/>
          <w:b/>
          <w:bCs/>
          <w:lang w:val="lv-LV"/>
        </w:rPr>
        <w:t xml:space="preserve">, </w:t>
      </w:r>
      <w:r w:rsidRPr="00706766">
        <w:rPr>
          <w:rFonts w:eastAsia="Times New Roman"/>
          <w:bCs/>
          <w:lang w:val="lv-LV"/>
        </w:rPr>
        <w:t>turpmāk – Pakalpojums</w:t>
      </w:r>
      <w:r w:rsidRPr="00706766">
        <w:rPr>
          <w:rFonts w:eastAsia="Times New Roman"/>
          <w:lang w:val="lv-LV"/>
        </w:rPr>
        <w:t>.</w:t>
      </w:r>
    </w:p>
    <w:p w14:paraId="5D58DA75" w14:textId="210E1A39" w:rsidR="008775BD" w:rsidRPr="00706766" w:rsidRDefault="008775BD" w:rsidP="00706766">
      <w:pPr>
        <w:pStyle w:val="Sarakstarindkopa"/>
        <w:numPr>
          <w:ilvl w:val="1"/>
          <w:numId w:val="22"/>
        </w:numPr>
        <w:tabs>
          <w:tab w:val="num" w:pos="567"/>
        </w:tabs>
        <w:spacing w:before="60" w:after="0"/>
        <w:ind w:left="567" w:hanging="567"/>
        <w:rPr>
          <w:rFonts w:eastAsia="Times New Roman"/>
          <w:lang w:val="lv-LV"/>
        </w:rPr>
      </w:pPr>
      <w:r w:rsidRPr="00706766">
        <w:rPr>
          <w:rFonts w:eastAsia="Times New Roman"/>
          <w:lang w:val="lv-LV"/>
        </w:rPr>
        <w:t>Pakalpojuma sniegšanas adrese: Lielā iela 13, Piltene, Ventspils novads  un  Maija iela 6, Piltene, Ventspils novads.</w:t>
      </w:r>
    </w:p>
    <w:p w14:paraId="34C1A26E" w14:textId="77777777" w:rsidR="008775BD" w:rsidRPr="008775BD" w:rsidRDefault="008775BD" w:rsidP="00706766">
      <w:pPr>
        <w:numPr>
          <w:ilvl w:val="0"/>
          <w:numId w:val="22"/>
        </w:numPr>
        <w:tabs>
          <w:tab w:val="left" w:pos="284"/>
        </w:tabs>
        <w:spacing w:before="120" w:after="12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Līguma termiņš</w:t>
      </w:r>
    </w:p>
    <w:p w14:paraId="03812D55" w14:textId="77777777" w:rsidR="008775BD" w:rsidRPr="008775BD" w:rsidRDefault="008775BD" w:rsidP="008775BD">
      <w:pPr>
        <w:tabs>
          <w:tab w:val="num" w:pos="567"/>
        </w:tabs>
        <w:spacing w:before="60" w:after="0" w:line="240" w:lineRule="auto"/>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darbības termiņš tiek noteikts </w:t>
      </w:r>
      <w:r w:rsidRPr="008775BD">
        <w:rPr>
          <w:rFonts w:ascii="Times New Roman" w:eastAsia="Times New Roman" w:hAnsi="Times New Roman" w:cs="Times New Roman"/>
          <w:b/>
          <w:lang w:val="lv-LV"/>
        </w:rPr>
        <w:t>no 2026.gada 1.septembra līdz 2030.gada 31.augustam</w:t>
      </w:r>
      <w:r w:rsidRPr="008775BD">
        <w:rPr>
          <w:rFonts w:ascii="Times New Roman" w:eastAsia="Times New Roman" w:hAnsi="Times New Roman" w:cs="Times New Roman"/>
          <w:lang w:val="lv-LV"/>
        </w:rPr>
        <w:t xml:space="preserve">. </w:t>
      </w:r>
    </w:p>
    <w:p w14:paraId="0DB4C16A" w14:textId="77777777" w:rsidR="008775BD" w:rsidRPr="008775BD" w:rsidRDefault="008775BD" w:rsidP="00706766">
      <w:pPr>
        <w:numPr>
          <w:ilvl w:val="0"/>
          <w:numId w:val="22"/>
        </w:numPr>
        <w:tabs>
          <w:tab w:val="left" w:pos="284"/>
        </w:tabs>
        <w:spacing w:before="120" w:after="12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Samaksas kārtība</w:t>
      </w:r>
    </w:p>
    <w:p w14:paraId="6A6CC770" w14:textId="77777777" w:rsidR="008775BD" w:rsidRPr="008775BD" w:rsidRDefault="008775BD" w:rsidP="00706766">
      <w:pPr>
        <w:numPr>
          <w:ilvl w:val="1"/>
          <w:numId w:val="22"/>
        </w:numPr>
        <w:tabs>
          <w:tab w:val="num" w:pos="540"/>
        </w:tabs>
        <w:spacing w:after="120" w:line="240" w:lineRule="auto"/>
        <w:ind w:left="539" w:hanging="539"/>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Vienas ēdienreizes reizes cena vienai personai:</w:t>
      </w:r>
    </w:p>
    <w:tbl>
      <w:tblPr>
        <w:tblW w:w="8647" w:type="dxa"/>
        <w:tblInd w:w="557" w:type="dxa"/>
        <w:tblLook w:val="04A0" w:firstRow="1" w:lastRow="0" w:firstColumn="1" w:lastColumn="0" w:noHBand="0" w:noVBand="1"/>
      </w:tblPr>
      <w:tblGrid>
        <w:gridCol w:w="5619"/>
        <w:gridCol w:w="1585"/>
        <w:gridCol w:w="1443"/>
      </w:tblGrid>
      <w:tr w:rsidR="008775BD" w:rsidRPr="008775BD" w14:paraId="4E1B7E2B" w14:textId="77777777" w:rsidTr="002C14C0">
        <w:trPr>
          <w:trHeight w:val="960"/>
        </w:trPr>
        <w:tc>
          <w:tcPr>
            <w:tcW w:w="5619" w:type="dxa"/>
            <w:tcBorders>
              <w:top w:val="single" w:sz="8" w:space="0" w:color="auto"/>
              <w:left w:val="single" w:sz="8" w:space="0" w:color="auto"/>
              <w:bottom w:val="double" w:sz="6" w:space="0" w:color="auto"/>
              <w:right w:val="single" w:sz="4" w:space="0" w:color="auto"/>
            </w:tcBorders>
            <w:vAlign w:val="center"/>
            <w:hideMark/>
          </w:tcPr>
          <w:p w14:paraId="6A2BFBE9"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r w:rsidRPr="008775BD">
              <w:rPr>
                <w:rFonts w:ascii="Times New Roman" w:eastAsia="Times New Roman" w:hAnsi="Times New Roman" w:cs="Times New Roman"/>
                <w:bCs/>
                <w:color w:val="000000"/>
                <w:sz w:val="24"/>
                <w:szCs w:val="24"/>
                <w:lang w:val="lv-LV" w:eastAsia="ar-SA"/>
              </w:rPr>
              <w:t>Izglītības iestāde, ē</w:t>
            </w:r>
            <w:r w:rsidRPr="008775BD">
              <w:rPr>
                <w:rFonts w:ascii="Times New Roman" w:eastAsia="Times New Roman" w:hAnsi="Times New Roman" w:cs="Times New Roman"/>
                <w:lang w:val="lv-LV" w:eastAsia="lv-LV"/>
              </w:rPr>
              <w:t>dienreizes nosaukums</w:t>
            </w:r>
          </w:p>
        </w:tc>
        <w:tc>
          <w:tcPr>
            <w:tcW w:w="1585" w:type="dxa"/>
            <w:tcBorders>
              <w:top w:val="single" w:sz="8" w:space="0" w:color="auto"/>
              <w:left w:val="nil"/>
              <w:bottom w:val="double" w:sz="6" w:space="0" w:color="auto"/>
              <w:right w:val="single" w:sz="4" w:space="0" w:color="auto"/>
            </w:tcBorders>
            <w:vAlign w:val="center"/>
            <w:hideMark/>
          </w:tcPr>
          <w:p w14:paraId="346C0CE3"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r w:rsidRPr="008775BD">
              <w:rPr>
                <w:rFonts w:ascii="Times New Roman" w:eastAsia="Times New Roman" w:hAnsi="Times New Roman" w:cs="Times New Roman"/>
                <w:lang w:val="lv-LV" w:eastAsia="lv-LV"/>
              </w:rPr>
              <w:t>Vienas ēdienreizes cena vienai personai EUR bez PVN</w:t>
            </w:r>
          </w:p>
        </w:tc>
        <w:tc>
          <w:tcPr>
            <w:tcW w:w="1443" w:type="dxa"/>
            <w:tcBorders>
              <w:top w:val="single" w:sz="8" w:space="0" w:color="auto"/>
              <w:left w:val="nil"/>
              <w:bottom w:val="double" w:sz="6" w:space="0" w:color="auto"/>
              <w:right w:val="single" w:sz="8" w:space="0" w:color="auto"/>
            </w:tcBorders>
            <w:vAlign w:val="center"/>
            <w:hideMark/>
          </w:tcPr>
          <w:p w14:paraId="303721E1"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r w:rsidRPr="008775BD">
              <w:rPr>
                <w:rFonts w:ascii="Times New Roman" w:eastAsia="Times New Roman" w:hAnsi="Times New Roman" w:cs="Times New Roman"/>
                <w:lang w:val="lv-LV" w:eastAsia="lv-LV"/>
              </w:rPr>
              <w:t>Vienas ēdienreizes cena vienai personai EUR ar PVN 21%</w:t>
            </w:r>
          </w:p>
        </w:tc>
      </w:tr>
      <w:tr w:rsidR="008775BD" w:rsidRPr="008775BD" w14:paraId="76B34761" w14:textId="77777777" w:rsidTr="002C14C0">
        <w:trPr>
          <w:trHeight w:val="340"/>
        </w:trPr>
        <w:tc>
          <w:tcPr>
            <w:tcW w:w="5619" w:type="dxa"/>
            <w:tcBorders>
              <w:top w:val="nil"/>
              <w:left w:val="single" w:sz="8" w:space="0" w:color="auto"/>
              <w:bottom w:val="single" w:sz="4" w:space="0" w:color="auto"/>
              <w:right w:val="single" w:sz="4" w:space="0" w:color="auto"/>
            </w:tcBorders>
          </w:tcPr>
          <w:p w14:paraId="0FC411C3" w14:textId="77777777" w:rsidR="008775BD" w:rsidRPr="008775BD" w:rsidRDefault="008775BD" w:rsidP="008775BD">
            <w:pPr>
              <w:spacing w:after="0" w:line="240" w:lineRule="auto"/>
              <w:jc w:val="both"/>
              <w:rPr>
                <w:rFonts w:ascii="Times New Roman" w:eastAsia="Times New Roman" w:hAnsi="Times New Roman" w:cs="Times New Roman"/>
                <w:sz w:val="24"/>
                <w:szCs w:val="24"/>
                <w:lang w:val="lv-LV"/>
              </w:rPr>
            </w:pPr>
            <w:r w:rsidRPr="008775BD">
              <w:rPr>
                <w:rFonts w:ascii="Times New Roman" w:eastAsia="Times New Roman" w:hAnsi="Times New Roman" w:cs="Times New Roman"/>
                <w:sz w:val="24"/>
                <w:szCs w:val="24"/>
                <w:lang w:val="lv-LV"/>
              </w:rPr>
              <w:t xml:space="preserve">Piltenes pamatskola, 1.-4. klase </w:t>
            </w:r>
          </w:p>
          <w:p w14:paraId="6FEA2D05" w14:textId="77777777" w:rsidR="008775BD" w:rsidRPr="008775BD" w:rsidRDefault="008775BD" w:rsidP="008775BD">
            <w:pPr>
              <w:spacing w:after="0" w:line="240" w:lineRule="auto"/>
              <w:rPr>
                <w:rFonts w:ascii="Times New Roman" w:eastAsia="Times New Roman" w:hAnsi="Times New Roman" w:cs="Times New Roman"/>
                <w:highlight w:val="yellow"/>
                <w:lang w:val="lv-LV" w:eastAsia="lv-LV"/>
              </w:rPr>
            </w:pPr>
            <w:r w:rsidRPr="008775BD">
              <w:rPr>
                <w:rFonts w:ascii="Times New Roman" w:eastAsia="Times New Roman" w:hAnsi="Times New Roman" w:cs="Times New Roman"/>
                <w:sz w:val="24"/>
                <w:szCs w:val="24"/>
                <w:lang w:val="lv-LV"/>
              </w:rPr>
              <w:t>PUSDIENAS</w:t>
            </w:r>
          </w:p>
        </w:tc>
        <w:tc>
          <w:tcPr>
            <w:tcW w:w="1585" w:type="dxa"/>
            <w:tcBorders>
              <w:top w:val="nil"/>
              <w:left w:val="nil"/>
              <w:bottom w:val="single" w:sz="4" w:space="0" w:color="auto"/>
              <w:right w:val="single" w:sz="4" w:space="0" w:color="auto"/>
            </w:tcBorders>
            <w:noWrap/>
            <w:vAlign w:val="center"/>
          </w:tcPr>
          <w:p w14:paraId="05CE0817"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4C1903CA"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r w:rsidR="008775BD" w:rsidRPr="008775BD" w14:paraId="779B2DA0" w14:textId="77777777" w:rsidTr="002C14C0">
        <w:trPr>
          <w:trHeight w:val="340"/>
        </w:trPr>
        <w:tc>
          <w:tcPr>
            <w:tcW w:w="5619" w:type="dxa"/>
            <w:tcBorders>
              <w:top w:val="nil"/>
              <w:left w:val="single" w:sz="8" w:space="0" w:color="auto"/>
              <w:bottom w:val="single" w:sz="4" w:space="0" w:color="auto"/>
              <w:right w:val="single" w:sz="4" w:space="0" w:color="auto"/>
            </w:tcBorders>
          </w:tcPr>
          <w:p w14:paraId="56C63CC3" w14:textId="77777777" w:rsidR="008775BD" w:rsidRPr="008775BD" w:rsidRDefault="008775BD" w:rsidP="008775BD">
            <w:pPr>
              <w:spacing w:after="0" w:line="240" w:lineRule="auto"/>
              <w:jc w:val="both"/>
              <w:rPr>
                <w:rFonts w:ascii="Times New Roman" w:eastAsia="Times New Roman" w:hAnsi="Times New Roman" w:cs="Times New Roman"/>
                <w:sz w:val="24"/>
                <w:szCs w:val="24"/>
                <w:lang w:val="lv-LV"/>
              </w:rPr>
            </w:pPr>
            <w:r w:rsidRPr="008775BD">
              <w:rPr>
                <w:rFonts w:ascii="Times New Roman" w:eastAsia="Times New Roman" w:hAnsi="Times New Roman" w:cs="Times New Roman"/>
                <w:sz w:val="24"/>
                <w:szCs w:val="24"/>
                <w:lang w:val="lv-LV"/>
              </w:rPr>
              <w:t xml:space="preserve">Piltenes pamatskola, 5.- 9.klase </w:t>
            </w:r>
          </w:p>
          <w:p w14:paraId="0E15EDAB" w14:textId="77777777" w:rsidR="008775BD" w:rsidRPr="008775BD" w:rsidRDefault="008775BD" w:rsidP="008775BD">
            <w:pPr>
              <w:spacing w:after="0" w:line="240" w:lineRule="auto"/>
              <w:rPr>
                <w:rFonts w:ascii="Times New Roman" w:eastAsia="Times New Roman" w:hAnsi="Times New Roman" w:cs="Times New Roman"/>
                <w:lang w:val="lv-LV" w:eastAsia="lv-LV"/>
              </w:rPr>
            </w:pPr>
            <w:r w:rsidRPr="008775BD">
              <w:rPr>
                <w:rFonts w:ascii="Times New Roman" w:eastAsia="Times New Roman" w:hAnsi="Times New Roman" w:cs="Times New Roman"/>
                <w:sz w:val="24"/>
                <w:szCs w:val="24"/>
                <w:lang w:val="lv-LV"/>
              </w:rPr>
              <w:t>PUSDIENAS</w:t>
            </w:r>
          </w:p>
        </w:tc>
        <w:tc>
          <w:tcPr>
            <w:tcW w:w="1585" w:type="dxa"/>
            <w:tcBorders>
              <w:top w:val="nil"/>
              <w:left w:val="nil"/>
              <w:bottom w:val="single" w:sz="4" w:space="0" w:color="auto"/>
              <w:right w:val="single" w:sz="4" w:space="0" w:color="auto"/>
            </w:tcBorders>
            <w:noWrap/>
            <w:vAlign w:val="center"/>
          </w:tcPr>
          <w:p w14:paraId="7A4B7104"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3B3B93A0"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r w:rsidR="008775BD" w:rsidRPr="008775BD" w14:paraId="7110A0C2" w14:textId="77777777" w:rsidTr="002C14C0">
        <w:trPr>
          <w:trHeight w:val="340"/>
        </w:trPr>
        <w:tc>
          <w:tcPr>
            <w:tcW w:w="5619" w:type="dxa"/>
            <w:tcBorders>
              <w:top w:val="nil"/>
              <w:left w:val="single" w:sz="8" w:space="0" w:color="auto"/>
              <w:bottom w:val="single" w:sz="4" w:space="0" w:color="auto"/>
              <w:right w:val="single" w:sz="4" w:space="0" w:color="auto"/>
            </w:tcBorders>
          </w:tcPr>
          <w:p w14:paraId="17323E6D"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bCs/>
                <w:color w:val="000000"/>
                <w:sz w:val="24"/>
                <w:szCs w:val="24"/>
                <w:lang w:val="lv-LV" w:eastAsia="ar-SA"/>
              </w:rPr>
              <w:t>PII “Taurenītis”</w:t>
            </w:r>
            <w:r w:rsidRPr="008775BD">
              <w:rPr>
                <w:rFonts w:ascii="Times New Roman" w:eastAsia="Times New Roman" w:hAnsi="Times New Roman" w:cs="Times New Roman"/>
                <w:sz w:val="24"/>
                <w:szCs w:val="24"/>
                <w:lang w:val="lv-LV" w:eastAsia="ar-SA"/>
              </w:rPr>
              <w:t xml:space="preserve"> (1,5 - 2 gadi)</w:t>
            </w:r>
          </w:p>
          <w:p w14:paraId="7D919344"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BROKASTIS</w:t>
            </w:r>
          </w:p>
          <w:p w14:paraId="54CB9655"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PUSDIENAS</w:t>
            </w:r>
          </w:p>
          <w:p w14:paraId="215313D2" w14:textId="77777777" w:rsidR="008775BD" w:rsidRPr="008775BD" w:rsidRDefault="008775BD" w:rsidP="008775BD">
            <w:pPr>
              <w:spacing w:after="0" w:line="240" w:lineRule="auto"/>
              <w:rPr>
                <w:rFonts w:ascii="Times New Roman" w:eastAsia="Times New Roman" w:hAnsi="Times New Roman" w:cs="Times New Roman"/>
                <w:lang w:val="lv-LV" w:eastAsia="lv-LV"/>
              </w:rPr>
            </w:pPr>
            <w:r w:rsidRPr="008775BD">
              <w:rPr>
                <w:rFonts w:ascii="Times New Roman" w:eastAsia="Times New Roman" w:hAnsi="Times New Roman" w:cs="Times New Roman"/>
                <w:sz w:val="24"/>
                <w:szCs w:val="24"/>
                <w:lang w:val="lv-LV" w:eastAsia="ar-SA"/>
              </w:rPr>
              <w:t>LAUNAGS</w:t>
            </w:r>
          </w:p>
        </w:tc>
        <w:tc>
          <w:tcPr>
            <w:tcW w:w="1585" w:type="dxa"/>
            <w:tcBorders>
              <w:top w:val="nil"/>
              <w:left w:val="nil"/>
              <w:bottom w:val="single" w:sz="4" w:space="0" w:color="auto"/>
              <w:right w:val="single" w:sz="4" w:space="0" w:color="auto"/>
            </w:tcBorders>
            <w:noWrap/>
            <w:vAlign w:val="center"/>
          </w:tcPr>
          <w:p w14:paraId="0B2C2A12"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3856B2A8"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r w:rsidR="008775BD" w:rsidRPr="008775BD" w14:paraId="2B9F8924" w14:textId="77777777" w:rsidTr="002C14C0">
        <w:trPr>
          <w:trHeight w:val="340"/>
        </w:trPr>
        <w:tc>
          <w:tcPr>
            <w:tcW w:w="5619" w:type="dxa"/>
            <w:tcBorders>
              <w:top w:val="nil"/>
              <w:left w:val="single" w:sz="8" w:space="0" w:color="auto"/>
              <w:bottom w:val="single" w:sz="4" w:space="0" w:color="auto"/>
              <w:right w:val="single" w:sz="4" w:space="0" w:color="auto"/>
            </w:tcBorders>
          </w:tcPr>
          <w:p w14:paraId="25F4287E"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bCs/>
                <w:color w:val="000000"/>
                <w:sz w:val="24"/>
                <w:szCs w:val="24"/>
                <w:lang w:val="lv-LV" w:eastAsia="ar-SA"/>
              </w:rPr>
              <w:t>PII “Taurenītis”</w:t>
            </w:r>
            <w:r w:rsidRPr="008775BD">
              <w:rPr>
                <w:rFonts w:ascii="Times New Roman" w:eastAsia="Times New Roman" w:hAnsi="Times New Roman" w:cs="Times New Roman"/>
                <w:sz w:val="24"/>
                <w:szCs w:val="24"/>
                <w:lang w:val="lv-LV" w:eastAsia="ar-SA"/>
              </w:rPr>
              <w:t xml:space="preserve"> (3 - 6 gadi)</w:t>
            </w:r>
          </w:p>
          <w:p w14:paraId="22C2208C"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BROKASTIS</w:t>
            </w:r>
          </w:p>
          <w:p w14:paraId="0C676C3C" w14:textId="77777777" w:rsidR="008775BD" w:rsidRPr="008775BD" w:rsidRDefault="008775BD" w:rsidP="008775BD">
            <w:pPr>
              <w:suppressAutoHyphens/>
              <w:spacing w:after="0" w:line="240" w:lineRule="auto"/>
              <w:jc w:val="both"/>
              <w:rPr>
                <w:rFonts w:ascii="Times New Roman" w:eastAsia="Times New Roman" w:hAnsi="Times New Roman" w:cs="Times New Roman"/>
                <w:sz w:val="24"/>
                <w:szCs w:val="24"/>
                <w:lang w:val="lv-LV" w:eastAsia="ar-SA"/>
              </w:rPr>
            </w:pPr>
            <w:r w:rsidRPr="008775BD">
              <w:rPr>
                <w:rFonts w:ascii="Times New Roman" w:eastAsia="Times New Roman" w:hAnsi="Times New Roman" w:cs="Times New Roman"/>
                <w:sz w:val="24"/>
                <w:szCs w:val="24"/>
                <w:lang w:val="lv-LV" w:eastAsia="ar-SA"/>
              </w:rPr>
              <w:t>PUSDIENAS</w:t>
            </w:r>
          </w:p>
          <w:p w14:paraId="76AFF74F" w14:textId="77777777" w:rsidR="008775BD" w:rsidRPr="008775BD" w:rsidRDefault="008775BD" w:rsidP="008775BD">
            <w:pPr>
              <w:spacing w:after="0" w:line="240" w:lineRule="auto"/>
              <w:rPr>
                <w:rFonts w:ascii="Times New Roman" w:eastAsia="Times New Roman" w:hAnsi="Times New Roman" w:cs="Times New Roman"/>
                <w:highlight w:val="yellow"/>
                <w:lang w:val="lv-LV" w:eastAsia="lv-LV"/>
              </w:rPr>
            </w:pPr>
            <w:r w:rsidRPr="008775BD">
              <w:rPr>
                <w:rFonts w:ascii="Times New Roman" w:eastAsia="Times New Roman" w:hAnsi="Times New Roman" w:cs="Times New Roman"/>
                <w:sz w:val="24"/>
                <w:szCs w:val="24"/>
                <w:lang w:val="lv-LV" w:eastAsia="ar-SA"/>
              </w:rPr>
              <w:t>LAUNAGS</w:t>
            </w:r>
          </w:p>
        </w:tc>
        <w:tc>
          <w:tcPr>
            <w:tcW w:w="1585" w:type="dxa"/>
            <w:tcBorders>
              <w:top w:val="nil"/>
              <w:left w:val="nil"/>
              <w:bottom w:val="single" w:sz="4" w:space="0" w:color="auto"/>
              <w:right w:val="single" w:sz="4" w:space="0" w:color="auto"/>
            </w:tcBorders>
            <w:noWrap/>
            <w:vAlign w:val="center"/>
          </w:tcPr>
          <w:p w14:paraId="57AF96C5"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c>
          <w:tcPr>
            <w:tcW w:w="1443" w:type="dxa"/>
            <w:tcBorders>
              <w:top w:val="nil"/>
              <w:left w:val="nil"/>
              <w:bottom w:val="single" w:sz="4" w:space="0" w:color="auto"/>
              <w:right w:val="single" w:sz="8" w:space="0" w:color="auto"/>
            </w:tcBorders>
            <w:noWrap/>
            <w:vAlign w:val="center"/>
          </w:tcPr>
          <w:p w14:paraId="0637F430" w14:textId="77777777" w:rsidR="008775BD" w:rsidRPr="008775BD" w:rsidRDefault="008775BD" w:rsidP="008775BD">
            <w:pPr>
              <w:spacing w:after="0" w:line="240" w:lineRule="auto"/>
              <w:jc w:val="center"/>
              <w:rPr>
                <w:rFonts w:ascii="Times New Roman" w:eastAsia="Times New Roman" w:hAnsi="Times New Roman" w:cs="Times New Roman"/>
                <w:lang w:val="lv-LV" w:eastAsia="lv-LV"/>
              </w:rPr>
            </w:pPr>
          </w:p>
        </w:tc>
      </w:tr>
    </w:tbl>
    <w:p w14:paraId="225CEA4B" w14:textId="77777777" w:rsidR="008775BD" w:rsidRPr="008775BD" w:rsidRDefault="008775BD" w:rsidP="008775BD">
      <w:pPr>
        <w:tabs>
          <w:tab w:val="num" w:pos="792"/>
        </w:tabs>
        <w:spacing w:before="60" w:after="0" w:line="240" w:lineRule="auto"/>
        <w:ind w:left="540"/>
        <w:jc w:val="both"/>
        <w:rPr>
          <w:rFonts w:ascii="Times New Roman" w:eastAsia="Times New Roman" w:hAnsi="Times New Roman" w:cs="Times New Roman"/>
          <w:lang w:val="lv-LV"/>
        </w:rPr>
      </w:pPr>
    </w:p>
    <w:p w14:paraId="61950C45"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Calibri" w:hAnsi="Times New Roman" w:cs="Times New Roman"/>
          <w:lang w:val="lv-LV" w:eastAsia="ar-SA"/>
        </w:rPr>
      </w:pPr>
      <w:r w:rsidRPr="008775BD">
        <w:rPr>
          <w:rFonts w:ascii="Times New Roman" w:eastAsia="Times New Roman" w:hAnsi="Times New Roman" w:cs="Times New Roman"/>
          <w:lang w:val="lv-LV"/>
        </w:rPr>
        <w:t>V</w:t>
      </w:r>
      <w:r w:rsidRPr="008775BD">
        <w:rPr>
          <w:rFonts w:ascii="Times New Roman" w:eastAsia="Calibri" w:hAnsi="Times New Roman" w:cs="Times New Roman"/>
          <w:lang w:val="lv-LV" w:eastAsia="ar-SA"/>
        </w:rPr>
        <w:t>ienas ēdienreizes cena var tikt mainīta tikai Līguma 4.punktā noteiktajos gadījumos un kārtībā.</w:t>
      </w:r>
    </w:p>
    <w:p w14:paraId="2E04A8C8"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Calibri" w:hAnsi="Times New Roman" w:cs="Times New Roman"/>
          <w:lang w:val="lv-LV" w:eastAsia="ar-SA"/>
        </w:rPr>
      </w:pPr>
      <w:r w:rsidRPr="008775BD">
        <w:rPr>
          <w:rFonts w:ascii="Times New Roman" w:eastAsia="Calibri" w:hAnsi="Times New Roman" w:cs="Times New Roman"/>
          <w:lang w:val="lv-LV" w:eastAsia="ar-SA"/>
        </w:rPr>
        <w:t>Pievienotās vērtības nodokļa likmes maiņas gadījumā nodoklis piemērojams spēkā esošajos normatīvajos aktos noteiktajā kārtībā un apmērā.</w:t>
      </w:r>
    </w:p>
    <w:p w14:paraId="03CBC1D9"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Par izglītojamiem, kuriem saskaņā ar normatīvajiem aktiem un Ventspils novada domes lēmumiem samaksa par Pakalpojumu tiek veikta no valsts un/vai Pasūtītāja budžetā paredzētajiem </w:t>
      </w:r>
      <w:r w:rsidRPr="008775BD">
        <w:rPr>
          <w:rFonts w:ascii="Times New Roman" w:eastAsia="Times New Roman" w:hAnsi="Times New Roman" w:cs="Times New Roman"/>
          <w:lang w:val="lv-LV"/>
        </w:rPr>
        <w:lastRenderedPageBreak/>
        <w:t>līdzekļiem, sniegtajiem ēdināšanas pakalpojumiem Pasūtītājs veic samaksu bezskaidras naudas norēķinu veidā 15 (piecpadsmit) dienu laikā pēc Izpildītāja rēķina saņemšanas dienas.</w:t>
      </w:r>
    </w:p>
    <w:p w14:paraId="3AD8565B" w14:textId="77777777" w:rsidR="008775BD" w:rsidRPr="008775BD" w:rsidRDefault="008775BD" w:rsidP="00706766">
      <w:pPr>
        <w:numPr>
          <w:ilvl w:val="1"/>
          <w:numId w:val="22"/>
        </w:numPr>
        <w:tabs>
          <w:tab w:val="num" w:pos="540"/>
        </w:tabs>
        <w:spacing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ēdināšanas pakalpojumiem, kuri saskaņā ar normatīvajiem aktiem netiek apmaksāti no valsts vai Pasūtītājs budžetā paredzētajiem līdzekļiem, samaksu veic ēdināšanas pakalpojuma  saņēmējs Izpildītāja noteiktajā kārtībā.</w:t>
      </w:r>
    </w:p>
    <w:p w14:paraId="1875C790" w14:textId="77777777" w:rsidR="008775BD" w:rsidRPr="008775BD" w:rsidRDefault="008775BD" w:rsidP="00706766">
      <w:pPr>
        <w:numPr>
          <w:ilvl w:val="0"/>
          <w:numId w:val="22"/>
        </w:numPr>
        <w:tabs>
          <w:tab w:val="num" w:pos="0"/>
          <w:tab w:val="left" w:pos="284"/>
        </w:tabs>
        <w:spacing w:before="60" w:after="60" w:line="240" w:lineRule="auto"/>
        <w:ind w:left="0" w:firstLine="0"/>
        <w:contextualSpacing/>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Ēdienreizes cenas pārskatīšanas un indeksācijas kārtība</w:t>
      </w:r>
    </w:p>
    <w:p w14:paraId="7975A55E" w14:textId="77777777" w:rsidR="008775BD" w:rsidRPr="008775BD" w:rsidRDefault="008775BD" w:rsidP="00706766">
      <w:pPr>
        <w:numPr>
          <w:ilvl w:val="1"/>
          <w:numId w:val="22"/>
        </w:numPr>
        <w:tabs>
          <w:tab w:val="num" w:pos="567"/>
        </w:tabs>
        <w:spacing w:before="60"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darbības laikā Izpildītājam ir tiesības ierosināt Līgumā noteiktās vienas ēdienreizes cenas pārskatīšanu, ja pēc Līguma noslēgšanas ir būtiski palielinājušās ēdināšanas pakalpojuma sniegšanai nepieciešamās attiecināmās izmaksas, kuras Izpildītājs objektīvi nevarēja paredzēt iepirkuma piedāvājuma iesniegšanas brīdī. </w:t>
      </w:r>
    </w:p>
    <w:p w14:paraId="315600FC"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attiecināmajām izmaksām Līguma izpratnē tiek uzskatītas:</w:t>
      </w:r>
    </w:p>
    <w:p w14:paraId="4B708482"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pārtikas produktu iegādes izmaksas;</w:t>
      </w:r>
    </w:p>
    <w:p w14:paraId="36985B93"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valstī noteiktās minimālās mēneša darba algas izmaiņu ietekme uz darba samaksas izmaksām;</w:t>
      </w:r>
    </w:p>
    <w:p w14:paraId="0DFDE2E8"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elektroenerģijas, siltumenerģijas, ūdensapgādes un kanalizācijas pakalpojumu izmaksas;</w:t>
      </w:r>
    </w:p>
    <w:p w14:paraId="5FF6A337"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degvielas izmaksas, ciktāl tās tieši saistītas ar pārtikas produktu piegādi;</w:t>
      </w:r>
    </w:p>
    <w:p w14:paraId="13E05305" w14:textId="77777777" w:rsidR="008775BD" w:rsidRPr="008775BD" w:rsidRDefault="008775BD" w:rsidP="00706766">
      <w:pPr>
        <w:numPr>
          <w:ilvl w:val="2"/>
          <w:numId w:val="2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citas ar ēdināšanas pakalpojuma nodrošināšanu tieši saistītas izmaksas, kuru pieaugums ir objektīvi pierādāms. </w:t>
      </w:r>
    </w:p>
    <w:p w14:paraId="1FDD98B9"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Vienas ēdienreizes cenas pārskatīšana pieļaujama ne biežāk kā vienu reizi 12 (divpadsmit) mēnešos no Līguma spēkā stāšanās dienas vai no iepriekšējās cenas pārskatīšanas dienas. Vienas ēdienreizes cenas pārskatīšana pieļaujama tikai gadījumā, ja attiecināmo izmaksu pieaugums sasniedz vismaz 5 % (piecus procentus) no sākotnējām izmaksām. </w:t>
      </w:r>
    </w:p>
    <w:p w14:paraId="1338A3A3"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Vienas ēdienreizes cenas palielinājums vienā pārskatīšanas reizē nedrīkst pārsniegt 10 % (desmit procentus) no spēkā esošās cenas, bet kopējais cenas palielinājums visā Līguma darbības laikā nedrīkst pārsniegt 20 % (divdesmit procentus) no sākotnējās vienas ēdienreizes cenas.</w:t>
      </w:r>
    </w:p>
    <w:p w14:paraId="7EEA610E"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nepieciešamību pārskatīt vienas ēdienreizes cenu Izpildītājs iesniedz Pasūtītājam rakstveida motivētu iesniegumu, pievienojot:</w:t>
      </w:r>
    </w:p>
    <w:p w14:paraId="009A42D0"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detalizētu izmaksu aprēķinu;</w:t>
      </w:r>
    </w:p>
    <w:p w14:paraId="3901C841"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dokumentus, kas apliecina izmaksu pieaugumu;</w:t>
      </w:r>
    </w:p>
    <w:p w14:paraId="146C4347"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aprēķinu par pieprasītā cenas palielinājuma ietekmi uz vienas porcijas cenu;</w:t>
      </w:r>
    </w:p>
    <w:p w14:paraId="185DBBAF"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informāciju par iepriekš piemēroto porcijas cenu un pieprasīto jauno cenu. </w:t>
      </w:r>
    </w:p>
    <w:p w14:paraId="5EF5E796" w14:textId="77777777" w:rsidR="008775BD" w:rsidRPr="008775BD" w:rsidRDefault="008775BD" w:rsidP="00706766">
      <w:pPr>
        <w:numPr>
          <w:ilvl w:val="2"/>
          <w:numId w:val="2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Izmaksu pieaugumu apliecinoši dokumenti var būt:</w:t>
      </w:r>
    </w:p>
    <w:p w14:paraId="1AC25C7B" w14:textId="77777777" w:rsidR="008775BD" w:rsidRPr="008775BD" w:rsidRDefault="008775BD" w:rsidP="00D848AB">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Centrālā statistikas pārvalde publicētie patēriņa cenu indeksi;</w:t>
      </w:r>
    </w:p>
    <w:p w14:paraId="2D629F3F"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pārtikas produktu piegādātāju rēķini;</w:t>
      </w:r>
    </w:p>
    <w:p w14:paraId="3B83EF15"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komunālo pakalpojumu sniedzēju rēķini;</w:t>
      </w:r>
    </w:p>
    <w:p w14:paraId="4F77BF23"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normatīvie akti par minimālās darba algas izmaiņām;</w:t>
      </w:r>
    </w:p>
    <w:p w14:paraId="3FEC78A2" w14:textId="77777777" w:rsidR="008775BD" w:rsidRPr="008775BD" w:rsidRDefault="008775BD" w:rsidP="00706766">
      <w:pPr>
        <w:numPr>
          <w:ilvl w:val="2"/>
          <w:numId w:val="22"/>
        </w:numPr>
        <w:tabs>
          <w:tab w:val="num" w:pos="1134"/>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citi objektīvi pārbaudāmi finanšu dokumenti. </w:t>
      </w:r>
    </w:p>
    <w:p w14:paraId="6DDCAD4D" w14:textId="77777777" w:rsidR="008775BD" w:rsidRPr="008775BD" w:rsidRDefault="008775BD" w:rsidP="00D848AB">
      <w:pPr>
        <w:numPr>
          <w:ilvl w:val="1"/>
          <w:numId w:val="22"/>
        </w:numPr>
        <w:tabs>
          <w:tab w:val="num" w:pos="567"/>
        </w:tabs>
        <w:spacing w:after="0" w:line="240"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Vienas ēdienreizes cenas palielinājums nedrīkst pārsniegt faktiski pierādīto attiecināmo izmaksu pieaugumu un nevar ietvert:</w:t>
      </w:r>
    </w:p>
    <w:p w14:paraId="45F143A1"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Izpildītāja peļņas palielinājumu;</w:t>
      </w:r>
    </w:p>
    <w:p w14:paraId="53BC5D9D"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neefektīvas saimnieciskās darbības radītās izmaksas;</w:t>
      </w:r>
    </w:p>
    <w:p w14:paraId="7C603FFA"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izmaksas, kas nav tieši saistītas ar ēdināšanas pakalpojuma sniegšanu;</w:t>
      </w:r>
    </w:p>
    <w:p w14:paraId="138341E6" w14:textId="77777777" w:rsidR="008775BD" w:rsidRPr="008775BD" w:rsidRDefault="008775BD" w:rsidP="00706766">
      <w:pPr>
        <w:numPr>
          <w:ilvl w:val="2"/>
          <w:numId w:val="22"/>
        </w:numPr>
        <w:tabs>
          <w:tab w:val="left" w:pos="1276"/>
        </w:tabs>
        <w:spacing w:after="0" w:line="278" w:lineRule="auto"/>
        <w:ind w:left="567" w:firstLine="0"/>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iepriekš neparedzētu komercdarbības risku kompensēšanu. </w:t>
      </w:r>
    </w:p>
    <w:p w14:paraId="2D83D392"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Pasūtītājs izvērtē Izpildītāja iesniegumu un 30 (trīsdesmit) dienu laikā pēc visu nepieciešamo dokumentu saņemšanas pieņem lēmumu par vienas ēdienreizes cenas pārskatīšanu vai atteikumu pārskatīt cenu. </w:t>
      </w:r>
    </w:p>
    <w:p w14:paraId="355858AA"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Pasūtītājam ir tiesības pieprasīt no Izpildītāja papildu informāciju vai precizējumus, kas nepieciešami iesniegtā aprēķina izvērtēšanai. Šādā gadījumā lēmuma pieņemšanas termiņš tiek pagarināts par laiku, kas nepieciešams papildu informācijas saņemšanai. </w:t>
      </w:r>
    </w:p>
    <w:p w14:paraId="194E3652"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Vienas ēdienreizes cenas izmaiņas stājas spēkā tikai pēc abu Pušu parakstītu Līguma grozījumu spēkā stāšanās. </w:t>
      </w:r>
    </w:p>
    <w:p w14:paraId="6886A2FB" w14:textId="77777777" w:rsidR="008775BD" w:rsidRPr="008775BD" w:rsidRDefault="008775BD" w:rsidP="00706766">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grozījumi par vienas ēdienreizes cenas pārskatīšanu veicami atbilstoši Publisko iepirkumu likuma 61. pantā noteikumiem. </w:t>
      </w:r>
    </w:p>
    <w:p w14:paraId="69797F87" w14:textId="77777777" w:rsidR="00D848AB" w:rsidRDefault="008775BD" w:rsidP="00D848AB">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t>Ja attiecināmās izmaksas samazinās, Pasūtītājam ir tiesības ierosināt vienas ēdienreizes cenas samazināšanu, piemērojot šajā nodaļā noteikto kārtību.</w:t>
      </w:r>
    </w:p>
    <w:p w14:paraId="52364401" w14:textId="47FFAFCE" w:rsidR="008775BD" w:rsidRPr="00D848AB" w:rsidRDefault="008775BD" w:rsidP="00D848AB">
      <w:pPr>
        <w:pStyle w:val="Sarakstarindkopa"/>
        <w:numPr>
          <w:ilvl w:val="0"/>
          <w:numId w:val="22"/>
        </w:numPr>
        <w:spacing w:after="0" w:line="278" w:lineRule="auto"/>
        <w:jc w:val="center"/>
        <w:rPr>
          <w:rFonts w:eastAsia="Times New Roman"/>
          <w:lang w:val="lv-LV"/>
        </w:rPr>
      </w:pPr>
      <w:r w:rsidRPr="00D848AB">
        <w:rPr>
          <w:rFonts w:eastAsia="Times New Roman"/>
          <w:b/>
          <w:bCs/>
          <w:lang w:val="lv-LV"/>
        </w:rPr>
        <w:t>Pušu pienākumi un tiesības</w:t>
      </w:r>
    </w:p>
    <w:p w14:paraId="06DBA8D1" w14:textId="77777777" w:rsidR="008775BD" w:rsidRPr="008775BD" w:rsidRDefault="008775BD" w:rsidP="00D848AB">
      <w:pPr>
        <w:numPr>
          <w:ilvl w:val="1"/>
          <w:numId w:val="22"/>
        </w:numPr>
        <w:tabs>
          <w:tab w:val="num" w:pos="567"/>
        </w:tabs>
        <w:spacing w:after="0" w:line="278" w:lineRule="auto"/>
        <w:ind w:left="567" w:hanging="567"/>
        <w:rPr>
          <w:rFonts w:ascii="Times New Roman" w:eastAsia="Times New Roman" w:hAnsi="Times New Roman" w:cs="Times New Roman"/>
          <w:lang w:val="lv-LV"/>
        </w:rPr>
      </w:pPr>
      <w:r w:rsidRPr="008775BD">
        <w:rPr>
          <w:rFonts w:ascii="Times New Roman" w:eastAsia="Times New Roman" w:hAnsi="Times New Roman" w:cs="Times New Roman"/>
          <w:lang w:val="lv-LV"/>
        </w:rPr>
        <w:lastRenderedPageBreak/>
        <w:t>Izpildītāja pienākumi:</w:t>
      </w:r>
    </w:p>
    <w:p w14:paraId="33E81439" w14:textId="77777777" w:rsidR="008775BD" w:rsidRPr="008775BD" w:rsidRDefault="008775BD" w:rsidP="00706766">
      <w:pPr>
        <w:numPr>
          <w:ilvl w:val="2"/>
          <w:numId w:val="22"/>
        </w:numPr>
        <w:tabs>
          <w:tab w:val="num" w:pos="1134"/>
        </w:tabs>
        <w:spacing w:before="40"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sniegt Pakalpojumu saskaņā ar tehniskās specifikācijas prasībām, Līguma noteikumiem un atbilstoši Latvijas Republikā spēkā esošiem normatīvajiem aktiem, tajā skaitā Pārtikas aprites uzraudzības likumu, </w:t>
      </w:r>
      <w:r w:rsidRPr="008775BD">
        <w:rPr>
          <w:rFonts w:ascii="Times New Roman" w:eastAsia="Times New Roman" w:hAnsi="Times New Roman" w:cs="Times New Roman"/>
          <w:iCs/>
          <w:lang w:val="lv-LV"/>
        </w:rPr>
        <w:t>Ministru kabineta 13.03.2012. noteikumiem Nr.172 „</w:t>
      </w:r>
      <w:r w:rsidRPr="008775BD">
        <w:rPr>
          <w:rFonts w:ascii="Times New Roman" w:eastAsia="Times New Roman" w:hAnsi="Times New Roman" w:cs="Times New Roman"/>
          <w:bCs/>
          <w:shd w:val="clear" w:color="auto" w:fill="FFFFFF"/>
          <w:lang w:val="lv-LV"/>
        </w:rPr>
        <w:t>Noteikumi par uztura normām izglītības iestāžu izglītojamiem, sociālās aprūpes un sociālās rehabilitācijas institūciju klientiem un ārstniecības iestāžu pacientiem”,</w:t>
      </w:r>
      <w:r w:rsidRPr="008775BD">
        <w:rPr>
          <w:rFonts w:ascii="Times New Roman" w:eastAsia="Times New Roman" w:hAnsi="Times New Roman" w:cs="Times New Roman"/>
          <w:b/>
          <w:bCs/>
          <w:shd w:val="clear" w:color="auto" w:fill="FFFFFF"/>
          <w:lang w:val="lv-LV"/>
        </w:rPr>
        <w:t xml:space="preserve"> </w:t>
      </w:r>
      <w:r w:rsidRPr="008775BD">
        <w:rPr>
          <w:rFonts w:ascii="Times New Roman" w:eastAsia="Times New Roman" w:hAnsi="Times New Roman" w:cs="Times New Roman"/>
          <w:lang w:val="lv-LV"/>
        </w:rPr>
        <w:t xml:space="preserve">27.12.2002. MK noteikumiem Nr.610 „Higiēnas prasības vispārējās pamatizglītības, vispārējās vidējās izglītības un profesionālās izglītības iestādēm”; </w:t>
      </w:r>
    </w:p>
    <w:p w14:paraId="695C8E52"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rPr>
        <w:t>nodrošināt ēdienu enerģētisko vērtību un uzturvērtību un ievērojot normatīvajos aktos noteiktās prasības un veselīga uztura principus</w:t>
      </w:r>
      <w:r w:rsidRPr="008775BD">
        <w:rPr>
          <w:rFonts w:ascii="Times New Roman" w:eastAsia="Times New Roman" w:hAnsi="Times New Roman" w:cs="Times New Roman"/>
          <w:color w:val="000000"/>
          <w:lang w:val="lv-LV" w:eastAsia="ar-SA"/>
        </w:rPr>
        <w:t>;</w:t>
      </w:r>
    </w:p>
    <w:p w14:paraId="1ECCC1CC"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saskaņot ar Pasūtītāju izmaiņas produktu, kuri atbilst bioloģiskās lauksaimniecības, nacionālās pārtikas kvalitātes shēmas vai lauksaimniecības produktu integrētās audzēšanas prasībām, sarakstā, ja norādītais produkts tiek aizstāts ar līdzvērtīgu, saglabājot konkrētajā ēdienkartē norādītās enerģētiskās vērtības un uzturvērtības, kā arī sagatavojot atbilstošas tehnoloģiskās kartes; </w:t>
      </w:r>
    </w:p>
    <w:p w14:paraId="30337911"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ēdienu gatavošanā dod priekšroku svaigiem un sezonāliem pārtikas produktiem, ņemot vērā augļu, ogu un dārzeņu pieejamību tirgū atbilstoši Zemkopības ministrijas izstrādātajam vietējo augļu un ogu un vietējo dārzeņu pieejamības kalendāru, kas publicēts Iepirkumu uzraudzības biroja mājas lapā internetā;</w:t>
      </w:r>
    </w:p>
    <w:p w14:paraId="41B83F5E"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nodrošināt svaigi pagatavotu ēdienu no dabīgiem pārtikas produktiem, kas ir neapstrādāti pārtikas produkti (piemēram, gaļa, zivis, olas, graudaugi, augļi, dārzeņi, kartupeļi), kas nav ģenētiski modificēti, nesatur ģenētiski modificētus organismus un nesastāv no tiem, kā arī papildus ēdienkartē iekļaut apstrādātus un pārstrādātus pārtikas produktus (piemēram, maizi, jogurtu, sieru, gaļas produktus), kas nesatur ģenētiski modificētus organismus, nesastāv no tiem un nav no tiem ražoti, kā arī nesatur aromatizētājus un pārtikas piedevas - krāsvielas, garšas pastiprinātājus, konservantus un saldinātājus;</w:t>
      </w:r>
    </w:p>
    <w:p w14:paraId="5463C9D8"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pēc Pasūtītāja pieprasījuma nodrošināt atbilstošu ēdināšanu gadījumos, kad izglītojamajam ir ārsta apstiprināta diagnoze (piemēram, celiakija, cukura diabēts, pārtikas alerģija), kuras dēļ ir nepieciešama uztura korekcija;</w:t>
      </w:r>
    </w:p>
    <w:p w14:paraId="1343555D" w14:textId="77777777" w:rsidR="008775BD" w:rsidRPr="008775BD" w:rsidRDefault="008775BD" w:rsidP="00706766">
      <w:pPr>
        <w:numPr>
          <w:ilvl w:val="2"/>
          <w:numId w:val="2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pēc Pasūtītāja pieprasījuma nodrošināt Latvijas Republikas un Eiropas Savienības atbalsta programmas „Skolas auglis” ietvaros piegādāto augļu un dārzeņu izdali izglītojamajiem, kā arī Latvijas Republikas un Eiropas Savienības atbalsta programmas „Skolas piens” ietvaros piegādātā piena izdali izglītojamajiem;</w:t>
      </w:r>
    </w:p>
    <w:p w14:paraId="192E87DC"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nodrošināt pakalpojuma sniegšanai papildu nepieciešamo tehnisko aprīkojumu (inventāru un saimniecības pamatlīdzekļus), ja nepieciešams, kā arī nodrošināt virtuves tehniskā aprīkojuma apkopi par saviem līdzekļiem;</w:t>
      </w:r>
    </w:p>
    <w:p w14:paraId="291EC9CE"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patstāvīgi veikt telpu uzkopšanu un uzturēšanu atbilstoši normatīvo aktu prasībām par ēdināšanas pakalpojumu sniegšanu izglītības iestādēs;</w:t>
      </w:r>
    </w:p>
    <w:p w14:paraId="1D30B73C"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saņemt nepieciešamās atļaujas un licences, kā arī izpildīt visas sanitāri – higiēniskās, ugunsdrošības, elektrodrošības, darba aizsardzības normas saskaņā ar Latvijas Republikas normatīvajiem aktiem;</w:t>
      </w:r>
    </w:p>
    <w:p w14:paraId="70F232A4"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iekārtot ēdiena pārbaudes žurnālu;</w:t>
      </w:r>
    </w:p>
    <w:p w14:paraId="168DA01D" w14:textId="77777777" w:rsidR="008775BD" w:rsidRPr="008775BD" w:rsidRDefault="008775BD" w:rsidP="00706766">
      <w:pPr>
        <w:numPr>
          <w:ilvl w:val="2"/>
          <w:numId w:val="22"/>
        </w:numPr>
        <w:tabs>
          <w:tab w:val="num" w:pos="1134"/>
          <w:tab w:val="num" w:pos="1288"/>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sniegt Pasūtītājam ar Pakalpojuma izpildi saistītos dokumentus un informāciju ne vēlāk kā trīs darba dienu laikā pēc Pasūtītāja pieprasījuma;</w:t>
      </w:r>
    </w:p>
    <w:p w14:paraId="5244269E" w14:textId="77777777" w:rsidR="008775BD" w:rsidRPr="008775BD" w:rsidRDefault="008775BD" w:rsidP="00706766">
      <w:pPr>
        <w:numPr>
          <w:ilvl w:val="2"/>
          <w:numId w:val="22"/>
        </w:numPr>
        <w:tabs>
          <w:tab w:val="num" w:pos="1134"/>
        </w:tabs>
        <w:spacing w:after="0" w:line="240" w:lineRule="auto"/>
        <w:ind w:left="1134"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patstāvīgi slēgt pakalpojuma līgumus, kas nepieciešami Pakalpojuma sniegšanai, atbilstoši normatīvo aktu prasībām. </w:t>
      </w:r>
    </w:p>
    <w:p w14:paraId="1B8A4A13"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Izpildītājam ir tiesības saņemt atlīdzību par papildus izdevumiem, kas saistīti ar Tehniskajā specifikācijā neparedzētu papildus darbu veikšanu, kas nepieciešami Pakalpojuma sniegšanas nodrošināšanai vai saistīti ar nomas lietošanā nodoto telpu vai inventāra uzlabošanu, ja par to Puses ir rakstiski vienojušās. </w:t>
      </w:r>
    </w:p>
    <w:p w14:paraId="23488A1B" w14:textId="77777777" w:rsidR="008775BD" w:rsidRPr="008775BD" w:rsidRDefault="008775BD" w:rsidP="00706766">
      <w:pPr>
        <w:numPr>
          <w:ilvl w:val="1"/>
          <w:numId w:val="22"/>
        </w:numPr>
        <w:tabs>
          <w:tab w:val="num" w:pos="567"/>
        </w:tabs>
        <w:spacing w:before="60" w:after="0" w:line="240" w:lineRule="auto"/>
        <w:ind w:left="540" w:hanging="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Pasūtītāja pienākumi:</w:t>
      </w:r>
    </w:p>
    <w:p w14:paraId="30E6E110"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uzraudzīt ēdināšanas procesa organizēšanu, komunālo un citu pakalpojumu apmaksu, kā arī citu ar Līguma darbību saistīto pienākumu izpildi.</w:t>
      </w:r>
    </w:p>
    <w:p w14:paraId="2454DF95"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iesniegt Izpildītājam informāciju par izglītojamiem, kuriem saskaņā ar normatīvajiem aktiem un Pasūtītāja lēmumiem tiek nodrošināta ēdināšana par Pasūtītāja un/vai valsts budžeta līdzekļiem. </w:t>
      </w:r>
    </w:p>
    <w:p w14:paraId="67121684" w14:textId="77777777" w:rsidR="008775BD" w:rsidRPr="008775BD" w:rsidRDefault="008775BD" w:rsidP="00706766">
      <w:pPr>
        <w:numPr>
          <w:ilvl w:val="1"/>
          <w:numId w:val="22"/>
        </w:numPr>
        <w:tabs>
          <w:tab w:val="num" w:pos="567"/>
        </w:tabs>
        <w:spacing w:before="60" w:after="0" w:line="240" w:lineRule="auto"/>
        <w:ind w:left="426" w:hanging="426"/>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Pasūtītāja tiesības: </w:t>
      </w:r>
    </w:p>
    <w:p w14:paraId="3BF6B96B"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lastRenderedPageBreak/>
        <w:t>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Pakalpojuma sniedzēja iesniegtajam piedāvājumam Iepirkumā.</w:t>
      </w:r>
    </w:p>
    <w:p w14:paraId="03341431"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veikt piegādāto pārtikas produktu izcelsmes un kvalitātes pārbaudes.</w:t>
      </w:r>
    </w:p>
    <w:p w14:paraId="7FF758DD"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pārbaudīt izglītojamo, kuriem tiek nodrošināta ēdināšana par Pasūtītāja un/vai valsts budžeta līdzekļiem, uzskaiti, tostarp, salīdzināt Izpildītājam iesniegto izglītojamo sarakstus ar izglītojamo apmeklētības uzskaiti klases žurnālā attiecīgajā dienā.</w:t>
      </w:r>
    </w:p>
    <w:p w14:paraId="4F1917EA"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 xml:space="preserve">aprēķināt Izpildītājam līgumsodu 1000 EUR (viens tūkstotis euro) apmērā par Līguma izbeigšanu, ja Līgums tiek izbeigts  pēc izpildītāja iniciatīvas mācību gada laikā. </w:t>
      </w:r>
    </w:p>
    <w:p w14:paraId="10B73FB5" w14:textId="77777777" w:rsidR="008775BD" w:rsidRPr="008775BD" w:rsidRDefault="008775BD" w:rsidP="00706766">
      <w:pPr>
        <w:numPr>
          <w:ilvl w:val="0"/>
          <w:numId w:val="22"/>
        </w:numPr>
        <w:tabs>
          <w:tab w:val="left" w:pos="284"/>
        </w:tabs>
        <w:spacing w:before="60" w:after="6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Ēdināšanas pakalpojumu sniegšanas kārtība</w:t>
      </w:r>
    </w:p>
    <w:p w14:paraId="6113B21B"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Izpildītājs ar saskaņo ar Pasūtītāju ēdienkartes nākamajai nedēļai līdz katras nedēļas pēdējās darba dienas plkst.09.00. </w:t>
      </w:r>
    </w:p>
    <w:p w14:paraId="4BA4AE38"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Izpildītājs nodrošina katra ēdiena veida tehnoloģiskās kartes, kurās norādīts produktu ielikums un to svars gramos uz vienu porciju, savukārt Pasūtītājs nodrošina tās pieejamību pakalpojumu saņēmējiem. </w:t>
      </w:r>
    </w:p>
    <w:p w14:paraId="07BC7037"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par izmaiņām ēdienkartē Pasūtītājs vienojas ar Izpildītāju ne vēlāk kā vienu dienu iepriekš.</w:t>
      </w:r>
    </w:p>
    <w:p w14:paraId="6329A799"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Ja ēdiens neatbilst ēdienkartēm un tehnoloģiskajām kartēm vai ēdiena gatavošanas procesā nav ievērota tā gatavošanas tehnoloģija, tiek izdarīts ieraksts ēdiena pārbaudes žurnālā.</w:t>
      </w:r>
    </w:p>
    <w:p w14:paraId="500F8C92"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Izpildītājam ir pienākums veikt izmaiņas cenu kalkulācijā, ņemot vērā reālo produktu ielikumu un veikt pārrēķinu par reālajām ēdiena izmaksām.</w:t>
      </w:r>
    </w:p>
    <w:p w14:paraId="7F909DC5"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Ēdināšanas pakalpojumu sniegšanā Izpildītājs ievēro Latvijas Republikā spēkā esošo normatīvo aktu prasības, kas regulē šādu darbu veikšanu un Pasūtītāja norādījumus.</w:t>
      </w:r>
    </w:p>
    <w:p w14:paraId="6A017B83" w14:textId="77777777" w:rsidR="008775BD" w:rsidRPr="008775BD" w:rsidRDefault="008775BD" w:rsidP="00706766">
      <w:pPr>
        <w:numPr>
          <w:ilvl w:val="0"/>
          <w:numId w:val="22"/>
        </w:numPr>
        <w:tabs>
          <w:tab w:val="num" w:pos="284"/>
        </w:tabs>
        <w:suppressAutoHyphens/>
        <w:spacing w:before="60" w:after="0" w:line="240" w:lineRule="auto"/>
        <w:ind w:left="284" w:hanging="284"/>
        <w:jc w:val="center"/>
        <w:rPr>
          <w:rFonts w:ascii="Times New Roman" w:eastAsia="Calibri" w:hAnsi="Times New Roman" w:cs="Times New Roman"/>
          <w:b/>
          <w:bCs/>
          <w:color w:val="000000"/>
          <w:lang w:val="lv-LV" w:eastAsia="ar-SA"/>
        </w:rPr>
      </w:pPr>
      <w:r w:rsidRPr="008775BD">
        <w:rPr>
          <w:rFonts w:ascii="Times New Roman" w:eastAsia="Calibri" w:hAnsi="Times New Roman" w:cs="Times New Roman"/>
          <w:b/>
          <w:bCs/>
          <w:color w:val="000000"/>
          <w:lang w:val="lv-LV" w:eastAsia="ar-SA"/>
        </w:rPr>
        <w:t>Līguma grozīšanas kārtība un kārtība, kādā pieļaujama atkāpšanās no līguma</w:t>
      </w:r>
    </w:p>
    <w:p w14:paraId="55EC2EA0"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Līguma grozījumi ir pieļaujami, ja tie tiek veikti atbilstoši publisko iepirkumu reglamentējošo normatīvo aktu noteikumiem.</w:t>
      </w:r>
    </w:p>
    <w:p w14:paraId="60C58864"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Jebkuri Līguma grozījumi vai papildinājumi tiek noformēti rakstveidā un kļūst par Līguma neatņemamu sastāvdaļu. </w:t>
      </w:r>
    </w:p>
    <w:p w14:paraId="150E3D1F"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Ja normatīvajos aktos noteiktais regulējums groza, izslēdz vai papildina Līgumā noteikto regulējumu, tad normatīvais regulējums ir Pusēm saistošs arī bez vienošanās pie Līguma parakstīšanas.</w:t>
      </w:r>
    </w:p>
    <w:p w14:paraId="5E4B8B1A"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Līgumu var izbeigt pirms termiņa, Pusēm par to rakstiski vienojoties.</w:t>
      </w:r>
    </w:p>
    <w:p w14:paraId="1324512B"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Ja kāda Puse nepilda vai nepienācīgi pilda līguma noteikumus, t.sk., gadījumā, ja tiek izbeigts ar Izpildītāju noslēgtais nomas līgums, un, ja vainīgā Puse viena mēneša laikā no pretenzijas nosūtīšanas dienas nav novērsusi pretenzijā norādītos trūkumus, otrai Pusei ir tiesības vienpusēji izbeigt Līguma darbību, nosūtot paziņojumu par Līguma izbeigšanu. </w:t>
      </w:r>
    </w:p>
    <w:p w14:paraId="734AA799"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un Pasūtītājs ir tiesīgs vienpusēji izbeigt Līgumu pirms termiņa, par to rakstiski paziņojot otrai Pusei šādos gadījumos:</w:t>
      </w:r>
    </w:p>
    <w:p w14:paraId="120C95A4" w14:textId="77777777" w:rsidR="008775BD" w:rsidRPr="008775BD" w:rsidRDefault="008775BD" w:rsidP="00D848AB">
      <w:pPr>
        <w:numPr>
          <w:ilvl w:val="2"/>
          <w:numId w:val="22"/>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ja tiesā pret Izpildītāju ir iesniegts maksātnespējas procesa pieteikums;</w:t>
      </w:r>
    </w:p>
    <w:p w14:paraId="07D56E34" w14:textId="77777777" w:rsidR="008775BD" w:rsidRPr="008775BD" w:rsidRDefault="008775BD" w:rsidP="00D848AB">
      <w:pPr>
        <w:numPr>
          <w:ilvl w:val="2"/>
          <w:numId w:val="22"/>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8775BD">
        <w:rPr>
          <w:rFonts w:ascii="Times New Roman" w:eastAsia="Times New Roman" w:hAnsi="Times New Roman" w:cs="Times New Roman"/>
          <w:color w:val="000000"/>
          <w:lang w:val="lv-LV" w:eastAsia="ar-SA"/>
        </w:rPr>
        <w:t>ja ir apturēta vai izbeigta Izpildītāja komercdarbība vai kāds no tās pamatvirzieniem, kā rezultātā var kļūt neiespējama Līguma izpilde;</w:t>
      </w:r>
    </w:p>
    <w:p w14:paraId="21F16828"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Pasūtītājam ir tiesības vienpusēji atkāpties no Līguma, neatlīdzinot Izpildītājam ar Līguma pirmstermiņa izbeigšanu saistītos zaudējumus un neiegūto peļņu, par to rakstveidā brīdinot Izpildītāju vismaz 2 (divus) mēnešus iepriekš.</w:t>
      </w:r>
    </w:p>
    <w:p w14:paraId="453580E7"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Pusēm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309EE480" w14:textId="77777777" w:rsidR="008775BD" w:rsidRPr="008775BD" w:rsidRDefault="008775BD" w:rsidP="00706766">
      <w:pPr>
        <w:numPr>
          <w:ilvl w:val="1"/>
          <w:numId w:val="2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Līguma izbeigšana pirms termiņa neatbrīvo Puses no pienākuma izpildīt no Līguma nosacījumiem izrietošās saistības. </w:t>
      </w:r>
    </w:p>
    <w:p w14:paraId="5AB0E062" w14:textId="77777777" w:rsidR="008775BD" w:rsidRPr="008775BD" w:rsidRDefault="008775BD" w:rsidP="00706766">
      <w:pPr>
        <w:numPr>
          <w:ilvl w:val="0"/>
          <w:numId w:val="22"/>
        </w:numPr>
        <w:suppressAutoHyphens/>
        <w:spacing w:before="60" w:after="0" w:line="240" w:lineRule="auto"/>
        <w:ind w:left="426" w:hanging="425"/>
        <w:jc w:val="center"/>
        <w:rPr>
          <w:rFonts w:ascii="Times New Roman" w:eastAsia="Times New Roman" w:hAnsi="Times New Roman" w:cs="Times New Roman"/>
          <w:b/>
          <w:color w:val="000000"/>
          <w:lang w:val="lv-LV" w:eastAsia="ar-SA"/>
        </w:rPr>
      </w:pPr>
      <w:r w:rsidRPr="008775BD">
        <w:rPr>
          <w:rFonts w:ascii="Times New Roman" w:eastAsia="Times New Roman" w:hAnsi="Times New Roman" w:cs="Times New Roman"/>
          <w:b/>
          <w:bCs/>
          <w:color w:val="000000"/>
          <w:lang w:val="lv-LV" w:eastAsia="ar-SA"/>
        </w:rPr>
        <w:t>Nepārvarama vara</w:t>
      </w:r>
    </w:p>
    <w:p w14:paraId="4E9D004B"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lastRenderedPageBreak/>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78211E46"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Ar nepārvaramas varas apstākļiem jāsaprot dabas stihijas (plūdi, vētras postījumi), valdības lēmumi, politiskās un ekonomiskās blokādes un citi apstākļi, kas tieši ietekmē Līguma noteikto saistību izpildi un ko Pusēm nebija iespējas ne paredzēt, ne novērst.</w:t>
      </w:r>
    </w:p>
    <w:p w14:paraId="29936C40"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Pusei, kura atsaucas uz nepārvaramas varas apstākļiem, ir jāpierāda, ka tai nebija iespēju ne paredzēt, ne novērst radušos apstākļus un to radītās sekas.</w:t>
      </w:r>
    </w:p>
    <w:p w14:paraId="17ACA0CE" w14:textId="77777777" w:rsidR="008775BD" w:rsidRPr="008775BD" w:rsidRDefault="008775BD" w:rsidP="00706766">
      <w:pPr>
        <w:numPr>
          <w:ilvl w:val="1"/>
          <w:numId w:val="22"/>
        </w:numPr>
        <w:tabs>
          <w:tab w:val="num" w:pos="567"/>
        </w:tabs>
        <w:spacing w:before="60" w:after="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Gadījumā, ja nepārvaramas varas apstākļi turpinās ilgāk, kā 30 (trīsdesmit) kalendārās dienas, katra no Pusēm ir tiesīga vienpusēji atkāpties no Līguma, par to rakstveidā brīdinot otru pusi 5 (piecas) darba dienas iepriekš.</w:t>
      </w:r>
    </w:p>
    <w:p w14:paraId="54A1B23C" w14:textId="77777777" w:rsidR="008775BD" w:rsidRPr="008775BD" w:rsidRDefault="008775BD" w:rsidP="00706766">
      <w:pPr>
        <w:numPr>
          <w:ilvl w:val="0"/>
          <w:numId w:val="22"/>
        </w:numPr>
        <w:tabs>
          <w:tab w:val="left" w:pos="284"/>
        </w:tabs>
        <w:spacing w:before="60" w:after="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Pušu atbildība</w:t>
      </w:r>
    </w:p>
    <w:p w14:paraId="5A3F98DD"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Pusēm saskaņā ar Civillikuma normām ir tiesības prasīt zaudējumu atlīdzību un ir pienākums atlīdzināt zaudējumus, ko tā ar savu darbību vai bezdarbību nodarījusi.</w:t>
      </w:r>
    </w:p>
    <w:p w14:paraId="54D833CB"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Puses ir atbildīgas par saistību izpildi Līgumā noteiktajā kārtībā un termiņos. Par saistību izpildes termiņu nokavējumu tiek sastādīts rakstisks dokuments, kuru paraksta Pušu pilnvarotie pārstāvji. Ja šādi termiņu nokavējumi tiek konstatēti atkāroti, un Puse nokavējuma dēļ vairs nav ieinteresēta Līguma izpildīšanā, tad Puse var prasīt Līguma pārtraukšanu.</w:t>
      </w:r>
    </w:p>
    <w:p w14:paraId="0547E6F7"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Ja Izpildītājs ir izpildījis savas saistības, bet nav laikā saņēmis samaksu par ēdināšanas pakalpojumiem, kuri saskaņā ar normatīvajiem aktiem tiek segti no valsts un Pasūtītāja budžetā paredzētajiem līdzekļiem, Izpildītājs ir tiesīgs no Pasūtītāja prasīt likumiskos procentus. Izpildītāja tiesība prasīt likumiskos procentus atkrīt, ja Pasūtītājs nav atbildīgs par kavējumu.</w:t>
      </w:r>
    </w:p>
    <w:p w14:paraId="32743AA4"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ir atbildīgs par kaitējumu un zaudējumiem, kas Pakalpojuma sniegšanas rezultātā un Izpildītāja, kā arī Pakalpojuma izpildē piesaistīto personu rīcības vai bezdarbības rezultātā var tikt nodarīts kā Pasūtītājam, tā arī faktiskajiem Pakalpojuma saņēmējiem, t.sk., izglītības iestādei un  izglītojamajiem.</w:t>
      </w:r>
    </w:p>
    <w:p w14:paraId="2FFA8629"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Pakalpojuma neatbilstību Līguma noteikumiem un kvalitātes prasībām apliecina kontrolējošo institūciju (t.sk., Pārtikas un veterinārā dienesta) dokuments, vai arī Pasūtītāja sastādīts akts, kuru paraksta Pasūtītāja pilnvarotā persona un Izpildītāja pārstāvis.</w:t>
      </w:r>
    </w:p>
    <w:p w14:paraId="38F9B1E8"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Līguma saistību neizpildes vai nepienācīgas izpildes gadījumā Pasūtītājs ir tiesīgs pieprasīt Izpildītājam nodrošināt pienācīgu Līguma turpmāku izpildi un līgumsodu šādā apmērā:</w:t>
      </w:r>
    </w:p>
    <w:p w14:paraId="5E2AD10B"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100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Izpildītājs sniedzis Pakalpojumu neatbilstoši Pasūtītāja saskaņotajām ēdienkartēm, ko apliecina Pasūtītāja sastādīts akts;</w:t>
      </w:r>
    </w:p>
    <w:p w14:paraId="2BA282F1"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200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Izpildītājs </w:t>
      </w:r>
      <w:r w:rsidRPr="008775BD">
        <w:rPr>
          <w:rFonts w:ascii="Times New Roman" w:eastAsia="Calibri" w:hAnsi="Times New Roman" w:cs="Times New Roman"/>
          <w:color w:val="000000"/>
          <w:lang w:val="lv-LV"/>
        </w:rPr>
        <w:t xml:space="preserve">ēdienu gatavošanā neizmanto tehniskajā piedāvājumā norādītos BL, NPKS, LPIA produktus vai šo produktu īpatsvars neatbilst tehniskā piedāvājumā norādītajam, </w:t>
      </w:r>
      <w:r w:rsidRPr="008775BD">
        <w:rPr>
          <w:rFonts w:ascii="Times New Roman" w:eastAsia="Calibri" w:hAnsi="Times New Roman" w:cs="Times New Roman"/>
          <w:color w:val="000000"/>
          <w:lang w:val="lv-LV" w:eastAsia="ar-SA"/>
        </w:rPr>
        <w:t>ko apliecina kontrolējošās institūcijas dokuments vai Pasūtītāja sastādīts akts;</w:t>
      </w:r>
    </w:p>
    <w:p w14:paraId="14861944"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300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Izpildītāja darbībā ir konstatēts normatīvo aktu pārkāpums, ko apliecina kontrolējošās institūcijas dokuments;</w:t>
      </w:r>
    </w:p>
    <w:p w14:paraId="778404A4" w14:textId="77777777" w:rsidR="008775BD" w:rsidRPr="008775BD" w:rsidRDefault="008775BD" w:rsidP="00706766">
      <w:pPr>
        <w:numPr>
          <w:ilvl w:val="2"/>
          <w:numId w:val="2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8775BD">
        <w:rPr>
          <w:rFonts w:ascii="Times New Roman" w:eastAsia="Calibri" w:hAnsi="Times New Roman" w:cs="Times New Roman"/>
          <w:color w:val="000000"/>
          <w:lang w:val="lv-LV" w:eastAsia="ar-SA"/>
        </w:rPr>
        <w:t xml:space="preserve">400 </w:t>
      </w:r>
      <w:r w:rsidRPr="008775BD">
        <w:rPr>
          <w:rFonts w:ascii="Times New Roman" w:eastAsia="Calibri" w:hAnsi="Times New Roman" w:cs="Times New Roman"/>
          <w:i/>
          <w:color w:val="000000"/>
          <w:lang w:val="lv-LV" w:eastAsia="ar-SA"/>
        </w:rPr>
        <w:t>euro</w:t>
      </w:r>
      <w:r w:rsidRPr="008775BD">
        <w:rPr>
          <w:rFonts w:ascii="Times New Roman" w:eastAsia="Calibri" w:hAnsi="Times New Roman" w:cs="Times New Roman"/>
          <w:color w:val="000000"/>
          <w:lang w:val="lv-LV" w:eastAsia="ar-SA"/>
        </w:rPr>
        <w:t xml:space="preserve"> apmērā, ja  </w:t>
      </w:r>
      <w:r w:rsidRPr="008775BD">
        <w:rPr>
          <w:rFonts w:ascii="Times New Roman" w:eastAsia="Calibri" w:hAnsi="Times New Roman" w:cs="Times New Roman"/>
          <w:lang w:val="lv-LV"/>
        </w:rPr>
        <w:t>Izpildītājs vienpusēji izbeidz Līgumu, izņemot Līguma 7.4. -  7.6.punktos noteiktos gadījumus, pirms Līguma termiņa beigām mācību gada laikā.</w:t>
      </w:r>
      <w:r w:rsidRPr="008775BD">
        <w:rPr>
          <w:rFonts w:ascii="Times New Roman" w:eastAsia="Calibri" w:hAnsi="Times New Roman" w:cs="Times New Roman"/>
          <w:b/>
          <w:bCs/>
          <w:lang w:val="lv-LV"/>
        </w:rPr>
        <w:t xml:space="preserve"> </w:t>
      </w:r>
    </w:p>
    <w:p w14:paraId="1EB2F799" w14:textId="77777777" w:rsidR="008775BD" w:rsidRPr="008775BD" w:rsidRDefault="008775BD" w:rsidP="008775BD">
      <w:pPr>
        <w:spacing w:after="0" w:line="240" w:lineRule="auto"/>
        <w:contextualSpacing/>
        <w:rPr>
          <w:rFonts w:ascii="Times New Roman" w:eastAsia="Times New Roman" w:hAnsi="Times New Roman" w:cs="Times New Roman"/>
          <w:b/>
          <w:bCs/>
          <w:lang w:val="lv-LV"/>
        </w:rPr>
      </w:pPr>
    </w:p>
    <w:p w14:paraId="52D17156" w14:textId="77777777" w:rsidR="008775BD" w:rsidRPr="008775BD" w:rsidRDefault="008775BD" w:rsidP="00706766">
      <w:pPr>
        <w:numPr>
          <w:ilvl w:val="0"/>
          <w:numId w:val="22"/>
        </w:numPr>
        <w:tabs>
          <w:tab w:val="left" w:pos="426"/>
        </w:tabs>
        <w:spacing w:after="0" w:line="240" w:lineRule="auto"/>
        <w:ind w:left="0" w:firstLine="0"/>
        <w:contextualSpacing/>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Apakšuzņēmēji, Līguma izpildē iesaistītā personāla</w:t>
      </w:r>
    </w:p>
    <w:p w14:paraId="47F5D864" w14:textId="77777777" w:rsidR="008775BD" w:rsidRPr="008775BD" w:rsidRDefault="008775BD" w:rsidP="008775BD">
      <w:pPr>
        <w:spacing w:after="0" w:line="240" w:lineRule="auto"/>
        <w:ind w:left="360"/>
        <w:contextualSpacing/>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un apakšuzņēmēju nomaiņa</w:t>
      </w:r>
    </w:p>
    <w:p w14:paraId="3D7B609A" w14:textId="77777777" w:rsidR="008775BD" w:rsidRPr="008775BD" w:rsidRDefault="008775BD" w:rsidP="00706766">
      <w:pPr>
        <w:numPr>
          <w:ilvl w:val="1"/>
          <w:numId w:val="22"/>
        </w:numPr>
        <w:tabs>
          <w:tab w:val="num" w:pos="567"/>
        </w:tabs>
        <w:spacing w:after="0" w:line="240" w:lineRule="auto"/>
        <w:ind w:left="567" w:hanging="567"/>
        <w:contextualSpacing/>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ir tiesīgs bez saskaņošanas ar Pašvaldību veikt personāla un apakšuzņēmēju nomaiņu, kā arī papildu personāla un apakšuzņēmēju iesaistīšanu līguma izpildē, izņemot Līguma 10.2.punktā minētajā gadījumā.</w:t>
      </w:r>
    </w:p>
    <w:p w14:paraId="4135B97B"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Izpildītāja personālu, kuru tas iesaistījis līguma izpildē, par kuru sniedzis informāciju Iepirkumā un kura kvalifikācijas atbilstību izvirzītajām prasībām Iepirkuma komisija ir vērtējusi, kā arī 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w:t>
      </w:r>
      <w:r w:rsidRPr="008775BD">
        <w:rPr>
          <w:rFonts w:ascii="Times New Roman" w:eastAsia="Times New Roman" w:hAnsi="Times New Roman" w:cs="Times New Roman"/>
          <w:color w:val="000000"/>
          <w:spacing w:val="-1"/>
          <w:lang w:val="lv-LV" w:eastAsia="lv-LV"/>
        </w:rPr>
        <w:t>Publisko iepirkumu likumā 62.panta noteikumus</w:t>
      </w:r>
      <w:r w:rsidRPr="008775BD">
        <w:rPr>
          <w:rFonts w:ascii="Times New Roman" w:eastAsia="Times New Roman" w:hAnsi="Times New Roman" w:cs="Times New Roman"/>
          <w:lang w:val="lv-LV"/>
        </w:rPr>
        <w:t xml:space="preserve">. </w:t>
      </w:r>
    </w:p>
    <w:p w14:paraId="45196CBD"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Pasūtītājs pieņem lēmumu atļaut vai atteikt Izpildītāja personāla vai apakšuzņēmēju nomaiņu vai jaunu apakšuzņēmēju iesaistīšanu Līguma izpildē iespējami īsā laikā, bet ne vēlāk kā piecu </w:t>
      </w:r>
      <w:r w:rsidRPr="008775BD">
        <w:rPr>
          <w:rFonts w:ascii="Times New Roman" w:eastAsia="Times New Roman" w:hAnsi="Times New Roman" w:cs="Times New Roman"/>
          <w:lang w:val="lv-LV"/>
        </w:rPr>
        <w:lastRenderedPageBreak/>
        <w:t>darbdienu laikā pēc tam, kad saņēmis visu informāciju un dokumentus, kas nepieciešami lēmuma pieņemšanai.</w:t>
      </w:r>
    </w:p>
    <w:p w14:paraId="7B6D6C51"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uzņemas pilnu atbildību par Pakalpojuma daļu, ko veikuši apakšuzņēmēji, izpildes kvalitāti, termiņu, Līguma noteikumu ievērošanu un citiem jautājumiem, kas attiecas uz Līguma izpildi.</w:t>
      </w:r>
    </w:p>
    <w:p w14:paraId="2FE16194"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Izpildītājs uzņemas pilnu atbildību par veiktajiem norēķiniem ar tā piesaistītajiem apakšuzņēmējiem.</w:t>
      </w:r>
    </w:p>
    <w:p w14:paraId="746931DF" w14:textId="77777777" w:rsidR="008775BD" w:rsidRPr="008775BD" w:rsidRDefault="008775BD" w:rsidP="00706766">
      <w:pPr>
        <w:numPr>
          <w:ilvl w:val="0"/>
          <w:numId w:val="22"/>
        </w:numPr>
        <w:tabs>
          <w:tab w:val="left" w:pos="426"/>
        </w:tabs>
        <w:spacing w:before="120" w:after="0" w:line="240" w:lineRule="auto"/>
        <w:ind w:left="0" w:firstLine="0"/>
        <w:jc w:val="center"/>
        <w:rPr>
          <w:rFonts w:ascii="Times New Roman" w:eastAsia="Times New Roman" w:hAnsi="Times New Roman" w:cs="Times New Roman"/>
          <w:b/>
          <w:bCs/>
          <w:lang w:val="lv-LV"/>
        </w:rPr>
      </w:pPr>
      <w:r w:rsidRPr="008775BD">
        <w:rPr>
          <w:rFonts w:ascii="Times New Roman" w:eastAsia="Times New Roman" w:hAnsi="Times New Roman" w:cs="Times New Roman"/>
          <w:b/>
          <w:bCs/>
          <w:lang w:val="lv-LV"/>
        </w:rPr>
        <w:t>Citi noteikumi</w:t>
      </w:r>
    </w:p>
    <w:p w14:paraId="02AB2051"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Saistībā ar Līguma izpildes nodrošināšanu Izglītības iestādē, Pasūtītāju bez atsevišķa pilnvarojuma ir tiesīgi pārstāvēt attiecīgās iestādes darbinieki, kuru amata pienākumos ietilpst  ar izglītojamo ēdināšanas nodrošināšanu saistīto pasākumu veikšana vai Izglītības iestādes pilnvarotas personas. Iepriekš minētajām personām ir Līgumā noteiktie Pašvaldības pienākumi tajā skaitā, Līguma saistību izpildes nodrošināšana, Līguma izpildei nepieciešamās dokumentācijas sagatavošana/administrēšana, un tiesības, izņemot tiesības veikt Līguma  grozījumus. </w:t>
      </w:r>
    </w:p>
    <w:p w14:paraId="7A0370E7"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Strīdus, kas rodas saistībā ar Līguma izpildi, Puses risina pārrunu ceļā. Gadījumā, ja Puses nevar savstarpēji vienoties, strīdus jautājums nododams izskatīšanai tiesā atbilstoši Latvijas Republikā spēkā esošajiem normatīvajiem aktiem. </w:t>
      </w:r>
    </w:p>
    <w:p w14:paraId="710F57F0" w14:textId="77777777" w:rsidR="008775BD" w:rsidRPr="008775BD" w:rsidRDefault="008775BD" w:rsidP="00706766">
      <w:pPr>
        <w:numPr>
          <w:ilvl w:val="1"/>
          <w:numId w:val="22"/>
        </w:numPr>
        <w:tabs>
          <w:tab w:val="num" w:pos="567"/>
        </w:tabs>
        <w:spacing w:before="60" w:after="60" w:line="240" w:lineRule="auto"/>
        <w:ind w:left="567" w:hanging="567"/>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Līgums stājas spēkā ar tā noslēgšanas brīdi un ir spēkā līdz Pušu saistību pilnīgai izpildei.</w:t>
      </w:r>
    </w:p>
    <w:p w14:paraId="74AD7311" w14:textId="77777777" w:rsidR="008775BD" w:rsidRPr="008775BD" w:rsidRDefault="008775BD" w:rsidP="00706766">
      <w:pPr>
        <w:numPr>
          <w:ilvl w:val="1"/>
          <w:numId w:val="22"/>
        </w:numPr>
        <w:tabs>
          <w:tab w:val="num" w:pos="567"/>
        </w:tabs>
        <w:spacing w:before="60" w:after="0" w:line="240" w:lineRule="auto"/>
        <w:ind w:left="540" w:hanging="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Līgums sagatavots elektroniskā dokumenta formā, katra Puse glabā elektroniski parakstītu Līgumu.</w:t>
      </w:r>
    </w:p>
    <w:p w14:paraId="3D244E22" w14:textId="77777777" w:rsidR="008775BD" w:rsidRPr="008775BD" w:rsidRDefault="008775BD" w:rsidP="00706766">
      <w:pPr>
        <w:numPr>
          <w:ilvl w:val="1"/>
          <w:numId w:val="22"/>
        </w:numPr>
        <w:tabs>
          <w:tab w:val="num" w:pos="426"/>
        </w:tabs>
        <w:spacing w:before="60" w:after="0" w:line="240" w:lineRule="auto"/>
        <w:ind w:left="540" w:hanging="540"/>
        <w:jc w:val="both"/>
        <w:rPr>
          <w:rFonts w:ascii="Times New Roman" w:eastAsia="Times New Roman" w:hAnsi="Times New Roman" w:cs="Times New Roman"/>
          <w:lang w:val="lv-LV"/>
        </w:rPr>
      </w:pPr>
      <w:r w:rsidRPr="008775BD">
        <w:rPr>
          <w:rFonts w:ascii="Times New Roman" w:eastAsia="Times New Roman" w:hAnsi="Times New Roman" w:cs="Times New Roman"/>
          <w:lang w:val="lv-LV"/>
        </w:rPr>
        <w:t>Līguma pielikumi: Finanšu piedāvājums; Tehniskais piedāvājums; Tehniskā specifikācija.</w:t>
      </w:r>
    </w:p>
    <w:p w14:paraId="34D64B0A" w14:textId="77777777" w:rsidR="008775BD" w:rsidRPr="008775BD" w:rsidRDefault="008775BD" w:rsidP="00706766">
      <w:pPr>
        <w:numPr>
          <w:ilvl w:val="0"/>
          <w:numId w:val="22"/>
        </w:numPr>
        <w:suppressAutoHyphens/>
        <w:spacing w:before="120" w:after="0" w:line="240" w:lineRule="auto"/>
        <w:ind w:left="426"/>
        <w:jc w:val="center"/>
        <w:rPr>
          <w:rFonts w:ascii="Times New Roman" w:eastAsia="Times New Roman" w:hAnsi="Times New Roman" w:cs="Times New Roman"/>
          <w:b/>
          <w:bCs/>
          <w:color w:val="000000"/>
          <w:lang w:val="lv-LV"/>
        </w:rPr>
      </w:pPr>
      <w:r w:rsidRPr="008775BD">
        <w:rPr>
          <w:rFonts w:ascii="Times New Roman" w:eastAsia="Times New Roman" w:hAnsi="Times New Roman" w:cs="Times New Roman"/>
          <w:b/>
          <w:bCs/>
          <w:color w:val="000000"/>
          <w:lang w:val="lv-LV"/>
        </w:rPr>
        <w:t>Pušu rekvizīti un paraksti</w:t>
      </w:r>
    </w:p>
    <w:tbl>
      <w:tblPr>
        <w:tblW w:w="9356" w:type="dxa"/>
        <w:tblInd w:w="108" w:type="dxa"/>
        <w:tblLayout w:type="fixed"/>
        <w:tblLook w:val="0000" w:firstRow="0" w:lastRow="0" w:firstColumn="0" w:lastColumn="0" w:noHBand="0" w:noVBand="0"/>
      </w:tblPr>
      <w:tblGrid>
        <w:gridCol w:w="4962"/>
        <w:gridCol w:w="4394"/>
      </w:tblGrid>
      <w:tr w:rsidR="008775BD" w:rsidRPr="008775BD" w14:paraId="70889E95" w14:textId="77777777" w:rsidTr="002C14C0">
        <w:trPr>
          <w:trHeight w:val="2070"/>
        </w:trPr>
        <w:tc>
          <w:tcPr>
            <w:tcW w:w="4962" w:type="dxa"/>
          </w:tcPr>
          <w:p w14:paraId="1C098C90" w14:textId="77777777" w:rsidR="008775BD" w:rsidRPr="008775BD" w:rsidRDefault="008775BD" w:rsidP="008775BD">
            <w:pPr>
              <w:spacing w:after="0" w:line="240" w:lineRule="auto"/>
              <w:ind w:firstLine="34"/>
              <w:rPr>
                <w:rFonts w:ascii="Times New Roman" w:eastAsia="Times New Roman" w:hAnsi="Times New Roman" w:cs="Times New Roman"/>
                <w:b/>
                <w:lang w:val="lv-LV"/>
              </w:rPr>
            </w:pPr>
            <w:r w:rsidRPr="008775BD">
              <w:rPr>
                <w:rFonts w:ascii="Times New Roman" w:eastAsia="Times New Roman" w:hAnsi="Times New Roman" w:cs="Times New Roman"/>
                <w:b/>
                <w:lang w:val="lv-LV"/>
              </w:rPr>
              <w:t>Pasūtītājs:</w:t>
            </w:r>
          </w:p>
          <w:p w14:paraId="35622031"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p>
          <w:p w14:paraId="1079D444"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b/>
                <w:noProof/>
                <w:lang w:val="lv-LV"/>
              </w:rPr>
            </w:pPr>
            <w:r w:rsidRPr="008775BD">
              <w:rPr>
                <w:rFonts w:ascii="Times New Roman" w:eastAsia="Times New Roman" w:hAnsi="Times New Roman" w:cs="Times New Roman"/>
                <w:b/>
                <w:noProof/>
                <w:lang w:val="lv-LV"/>
              </w:rPr>
              <w:t>Ventspils novada Pasūtītājs</w:t>
            </w:r>
          </w:p>
          <w:p w14:paraId="2CD0EDBA"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lang w:val="lv-LV"/>
              </w:rPr>
            </w:pPr>
            <w:r w:rsidRPr="008775BD">
              <w:rPr>
                <w:rFonts w:ascii="Times New Roman" w:eastAsia="Times New Roman" w:hAnsi="Times New Roman" w:cs="Times New Roman"/>
                <w:noProof/>
                <w:lang w:val="lv-LV"/>
              </w:rPr>
              <w:t>Reģ.Nr.</w:t>
            </w:r>
            <w:r w:rsidRPr="008775BD">
              <w:rPr>
                <w:rFonts w:ascii="Times New Roman" w:eastAsia="Times New Roman" w:hAnsi="Times New Roman" w:cs="Times New Roman"/>
                <w:lang w:val="lv-LV"/>
              </w:rPr>
              <w:t xml:space="preserve"> LV90000052035</w:t>
            </w:r>
          </w:p>
          <w:p w14:paraId="663CB4D0"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r w:rsidRPr="008775BD">
              <w:rPr>
                <w:rFonts w:ascii="Times New Roman" w:eastAsia="Times New Roman" w:hAnsi="Times New Roman" w:cs="Times New Roman"/>
                <w:noProof/>
                <w:lang w:val="lv-LV"/>
              </w:rPr>
              <w:t xml:space="preserve">Adrese: Skolas iela 4, </w:t>
            </w:r>
          </w:p>
          <w:p w14:paraId="41F16AE6"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r w:rsidRPr="008775BD">
              <w:rPr>
                <w:rFonts w:ascii="Times New Roman" w:eastAsia="Times New Roman" w:hAnsi="Times New Roman" w:cs="Times New Roman"/>
                <w:noProof/>
                <w:lang w:val="lv-LV"/>
              </w:rPr>
              <w:t xml:space="preserve">Ventspils, LV-3601 </w:t>
            </w:r>
          </w:p>
          <w:p w14:paraId="659EE380"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lang w:val="lv-LV"/>
              </w:rPr>
            </w:pPr>
            <w:r w:rsidRPr="008775BD">
              <w:rPr>
                <w:rFonts w:ascii="Times New Roman" w:eastAsia="Times New Roman" w:hAnsi="Times New Roman" w:cs="Times New Roman"/>
                <w:lang w:val="lv-LV"/>
              </w:rPr>
              <w:t xml:space="preserve">Tālrunis </w:t>
            </w:r>
            <w:r w:rsidRPr="008775BD">
              <w:rPr>
                <w:rFonts w:ascii="Times New Roman" w:eastAsia="Times New Roman" w:hAnsi="Times New Roman" w:cs="Times New Roman"/>
                <w:bCs/>
                <w:lang w:val="lv-LV"/>
              </w:rPr>
              <w:t>63629451</w:t>
            </w:r>
            <w:r w:rsidRPr="008775BD">
              <w:rPr>
                <w:rFonts w:ascii="Times New Roman" w:eastAsia="Times New Roman" w:hAnsi="Times New Roman" w:cs="Times New Roman"/>
                <w:lang w:val="lv-LV"/>
              </w:rPr>
              <w:t>,</w:t>
            </w:r>
          </w:p>
          <w:p w14:paraId="1B8A9F90" w14:textId="77777777" w:rsidR="008775BD" w:rsidRPr="008775BD" w:rsidRDefault="008775BD" w:rsidP="008775BD">
            <w:pPr>
              <w:tabs>
                <w:tab w:val="left" w:pos="850"/>
              </w:tabs>
              <w:spacing w:after="0" w:line="240" w:lineRule="auto"/>
              <w:ind w:firstLine="34"/>
              <w:rPr>
                <w:rFonts w:ascii="Times New Roman" w:eastAsia="Times New Roman" w:hAnsi="Times New Roman" w:cs="Times New Roman"/>
                <w:noProof/>
                <w:lang w:val="lv-LV"/>
              </w:rPr>
            </w:pPr>
            <w:r w:rsidRPr="008775BD">
              <w:rPr>
                <w:rFonts w:ascii="Times New Roman" w:eastAsia="Times New Roman" w:hAnsi="Times New Roman" w:cs="Times New Roman"/>
                <w:noProof/>
                <w:lang w:val="lv-LV"/>
              </w:rPr>
              <w:t xml:space="preserve">e-pasts: </w:t>
            </w:r>
            <w:r w:rsidRPr="008775BD">
              <w:rPr>
                <w:rFonts w:ascii="Times New Roman" w:eastAsia="Times New Roman" w:hAnsi="Times New Roman" w:cs="Times New Roman"/>
                <w:noProof/>
                <w:color w:val="0000FF"/>
                <w:lang w:val="lv-LV"/>
              </w:rPr>
              <w:t>info@ventspilsnd.lv</w:t>
            </w:r>
          </w:p>
          <w:p w14:paraId="301806AB" w14:textId="77777777" w:rsidR="008775BD" w:rsidRPr="008775BD" w:rsidRDefault="008775BD" w:rsidP="008775BD">
            <w:pPr>
              <w:widowControl w:val="0"/>
              <w:overflowPunct w:val="0"/>
              <w:autoSpaceDE w:val="0"/>
              <w:autoSpaceDN w:val="0"/>
              <w:adjustRightInd w:val="0"/>
              <w:spacing w:after="0" w:line="240" w:lineRule="auto"/>
              <w:ind w:firstLine="34"/>
              <w:rPr>
                <w:rFonts w:ascii="Times New Roman" w:eastAsia="Calibri" w:hAnsi="Times New Roman" w:cs="Times New Roman"/>
                <w:noProof/>
                <w:kern w:val="28"/>
                <w:lang w:val="en-GB"/>
              </w:rPr>
            </w:pPr>
            <w:r w:rsidRPr="008775BD">
              <w:rPr>
                <w:rFonts w:ascii="Times New Roman" w:eastAsia="Times New Roman" w:hAnsi="Times New Roman" w:cs="Times New Roman"/>
                <w:bCs/>
                <w:lang w:val="lv-LV"/>
              </w:rPr>
              <w:t>Konta Nr.</w:t>
            </w:r>
            <w:r w:rsidRPr="008775BD">
              <w:rPr>
                <w:rFonts w:ascii="Times New Roman" w:eastAsia="Times New Roman" w:hAnsi="Times New Roman" w:cs="Times New Roman"/>
                <w:lang w:val="lv-LV"/>
              </w:rPr>
              <w:t xml:space="preserve"> </w:t>
            </w:r>
            <w:r w:rsidRPr="008775BD">
              <w:rPr>
                <w:rFonts w:ascii="Times New Roman" w:eastAsia="Calibri" w:hAnsi="Times New Roman" w:cs="Times New Roman"/>
                <w:lang w:val="lv-LV"/>
              </w:rPr>
              <w:t>LV43HABA0551025783880</w:t>
            </w:r>
          </w:p>
        </w:tc>
        <w:tc>
          <w:tcPr>
            <w:tcW w:w="4394" w:type="dxa"/>
            <w:vAlign w:val="center"/>
          </w:tcPr>
          <w:p w14:paraId="24C4A02B" w14:textId="77777777" w:rsidR="008775BD" w:rsidRPr="008775BD" w:rsidRDefault="008775BD" w:rsidP="008775BD">
            <w:pPr>
              <w:spacing w:after="120"/>
              <w:rPr>
                <w:rFonts w:ascii="Times New Roman" w:eastAsia="Times New Roman" w:hAnsi="Times New Roman" w:cs="Times New Roman"/>
                <w:b/>
                <w:caps/>
                <w:lang w:val="lv-LV"/>
              </w:rPr>
            </w:pPr>
            <w:r w:rsidRPr="008775BD">
              <w:rPr>
                <w:rFonts w:ascii="Times New Roman" w:eastAsia="Times New Roman" w:hAnsi="Times New Roman" w:cs="Times New Roman"/>
                <w:b/>
                <w:caps/>
                <w:lang w:val="lv-LV"/>
              </w:rPr>
              <w:t>Izpildītājs:</w:t>
            </w:r>
          </w:p>
          <w:p w14:paraId="2641677E"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
                <w:lang w:val="lv-LV"/>
              </w:rPr>
            </w:pPr>
            <w:r w:rsidRPr="008775BD">
              <w:rPr>
                <w:rFonts w:ascii="Times New Roman" w:eastAsia="Times New Roman" w:hAnsi="Times New Roman" w:cs="Times New Roman"/>
                <w:b/>
                <w:lang w:val="lv-LV"/>
              </w:rPr>
              <w:t>_________________________</w:t>
            </w:r>
          </w:p>
          <w:p w14:paraId="362C0665"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Reģ. </w:t>
            </w:r>
          </w:p>
          <w:p w14:paraId="51FE1E51"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Adrese: </w:t>
            </w:r>
          </w:p>
          <w:p w14:paraId="1CDDEA29" w14:textId="77777777" w:rsidR="008775BD" w:rsidRPr="008775BD" w:rsidRDefault="008775BD" w:rsidP="008775BD">
            <w:pPr>
              <w:tabs>
                <w:tab w:val="left" w:pos="2127"/>
              </w:tabs>
              <w:spacing w:after="0" w:line="240" w:lineRule="auto"/>
              <w:ind w:left="-3"/>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Tālrunis </w:t>
            </w:r>
          </w:p>
          <w:p w14:paraId="086CED7B" w14:textId="77777777" w:rsidR="008775BD" w:rsidRPr="008775BD" w:rsidRDefault="008775BD" w:rsidP="008775BD">
            <w:pPr>
              <w:tabs>
                <w:tab w:val="left" w:pos="850"/>
              </w:tabs>
              <w:spacing w:after="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e-pasts: </w:t>
            </w:r>
          </w:p>
          <w:p w14:paraId="55DF3F34" w14:textId="77777777" w:rsidR="008775BD" w:rsidRPr="008775BD" w:rsidRDefault="008775BD" w:rsidP="008775BD">
            <w:pPr>
              <w:spacing w:after="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 xml:space="preserve">Konta Nr. </w:t>
            </w:r>
          </w:p>
        </w:tc>
      </w:tr>
      <w:tr w:rsidR="008775BD" w:rsidRPr="008775BD" w14:paraId="3D337186" w14:textId="77777777" w:rsidTr="002C14C0">
        <w:trPr>
          <w:trHeight w:val="403"/>
        </w:trPr>
        <w:tc>
          <w:tcPr>
            <w:tcW w:w="4962" w:type="dxa"/>
          </w:tcPr>
          <w:p w14:paraId="44389B29" w14:textId="77777777" w:rsidR="008775BD" w:rsidRPr="008775BD" w:rsidRDefault="008775BD" w:rsidP="008775BD">
            <w:pPr>
              <w:widowControl w:val="0"/>
              <w:overflowPunct w:val="0"/>
              <w:autoSpaceDE w:val="0"/>
              <w:autoSpaceDN w:val="0"/>
              <w:adjustRightInd w:val="0"/>
              <w:spacing w:after="120" w:line="240" w:lineRule="auto"/>
              <w:ind w:firstLine="34"/>
              <w:rPr>
                <w:rFonts w:ascii="Times New Roman" w:eastAsia="Calibri" w:hAnsi="Times New Roman" w:cs="Times New Roman"/>
                <w:noProof/>
                <w:kern w:val="28"/>
                <w:lang w:val="en-GB"/>
              </w:rPr>
            </w:pPr>
          </w:p>
          <w:p w14:paraId="4AA5566D" w14:textId="77777777" w:rsidR="008775BD" w:rsidRPr="008775BD" w:rsidRDefault="008775BD" w:rsidP="008775BD">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8775BD">
              <w:rPr>
                <w:rFonts w:ascii="Times New Roman" w:eastAsia="Calibri" w:hAnsi="Times New Roman" w:cs="Times New Roman"/>
                <w:noProof/>
                <w:kern w:val="28"/>
                <w:lang w:val="en-GB"/>
              </w:rPr>
              <w:t>_____________________________*</w:t>
            </w:r>
          </w:p>
          <w:p w14:paraId="43F167F8" w14:textId="77777777" w:rsidR="008775BD" w:rsidRPr="008775BD" w:rsidRDefault="008775BD" w:rsidP="008775BD">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8775BD">
              <w:rPr>
                <w:rFonts w:ascii="Times New Roman" w:eastAsia="Calibri" w:hAnsi="Times New Roman" w:cs="Times New Roman"/>
                <w:bCs/>
                <w:kern w:val="28"/>
                <w:lang w:val="en-GB"/>
              </w:rPr>
              <w:t xml:space="preserve">/Andis Zariņš/                                                   </w:t>
            </w:r>
          </w:p>
        </w:tc>
        <w:tc>
          <w:tcPr>
            <w:tcW w:w="4394" w:type="dxa"/>
            <w:vAlign w:val="center"/>
          </w:tcPr>
          <w:p w14:paraId="1F2E5CCD" w14:textId="77777777" w:rsidR="008775BD" w:rsidRPr="008775BD" w:rsidRDefault="008775BD" w:rsidP="008775BD">
            <w:pPr>
              <w:spacing w:after="120" w:line="240" w:lineRule="auto"/>
              <w:rPr>
                <w:rFonts w:ascii="Times New Roman" w:eastAsia="Times New Roman" w:hAnsi="Times New Roman" w:cs="Times New Roman"/>
                <w:bCs/>
                <w:lang w:val="lv-LV"/>
              </w:rPr>
            </w:pPr>
          </w:p>
          <w:p w14:paraId="50AAF7CB" w14:textId="77777777" w:rsidR="008775BD" w:rsidRPr="008775BD" w:rsidRDefault="008775BD" w:rsidP="008775BD">
            <w:pPr>
              <w:spacing w:after="12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______________________________*</w:t>
            </w:r>
          </w:p>
          <w:p w14:paraId="49F0FFFC" w14:textId="77777777" w:rsidR="008775BD" w:rsidRPr="008775BD" w:rsidRDefault="008775BD" w:rsidP="008775BD">
            <w:pPr>
              <w:spacing w:after="120" w:line="240" w:lineRule="auto"/>
              <w:rPr>
                <w:rFonts w:ascii="Times New Roman" w:eastAsia="Times New Roman" w:hAnsi="Times New Roman" w:cs="Times New Roman"/>
                <w:bCs/>
                <w:lang w:val="lv-LV"/>
              </w:rPr>
            </w:pPr>
            <w:r w:rsidRPr="008775BD">
              <w:rPr>
                <w:rFonts w:ascii="Times New Roman" w:eastAsia="Times New Roman" w:hAnsi="Times New Roman" w:cs="Times New Roman"/>
                <w:bCs/>
                <w:lang w:val="lv-LV"/>
              </w:rPr>
              <w:t>/___________________/</w:t>
            </w:r>
          </w:p>
          <w:p w14:paraId="3D994D33" w14:textId="77777777" w:rsidR="008775BD" w:rsidRPr="008775BD" w:rsidRDefault="008775BD" w:rsidP="008775BD">
            <w:pPr>
              <w:spacing w:after="120" w:line="240" w:lineRule="auto"/>
              <w:rPr>
                <w:rFonts w:ascii="Times New Roman" w:eastAsia="Times New Roman" w:hAnsi="Times New Roman" w:cs="Times New Roman"/>
                <w:bCs/>
                <w:lang w:val="lv-LV"/>
              </w:rPr>
            </w:pPr>
          </w:p>
        </w:tc>
      </w:tr>
    </w:tbl>
    <w:p w14:paraId="7996ECE8" w14:textId="77777777" w:rsidR="008775BD" w:rsidRPr="008775BD" w:rsidRDefault="008775BD" w:rsidP="008775BD">
      <w:pPr>
        <w:rPr>
          <w:rFonts w:ascii="Times New Roman" w:eastAsia="Calibri" w:hAnsi="Times New Roman" w:cs="Times New Roman"/>
          <w:bCs/>
          <w:lang w:val="lv-LV" w:eastAsia="ar-SA"/>
        </w:rPr>
      </w:pPr>
      <w:r w:rsidRPr="008775BD">
        <w:rPr>
          <w:rFonts w:ascii="Times New Roman" w:eastAsia="Times New Roman" w:hAnsi="Times New Roman" w:cs="Times New Roman"/>
          <w:lang w:val="lv-LV"/>
        </w:rPr>
        <w:t>*dokuments ir elektroniski parakstīts un satur laika zīmogu</w:t>
      </w:r>
    </w:p>
    <w:p w14:paraId="66EDAEE4" w14:textId="77777777" w:rsidR="008775BD" w:rsidRPr="0040192D" w:rsidRDefault="008775BD" w:rsidP="00327CC8">
      <w:pPr>
        <w:widowControl w:val="0"/>
        <w:suppressAutoHyphens/>
        <w:overflowPunct w:val="0"/>
        <w:autoSpaceDE w:val="0"/>
        <w:autoSpaceDN w:val="0"/>
        <w:spacing w:after="0" w:line="240" w:lineRule="auto"/>
        <w:ind w:left="720" w:right="-1"/>
        <w:jc w:val="right"/>
        <w:textAlignment w:val="baseline"/>
        <w:rPr>
          <w:rFonts w:ascii="Times New Roman" w:eastAsia="Calibri" w:hAnsi="Times New Roman" w:cs="Times New Roman"/>
          <w:b/>
          <w:kern w:val="3"/>
          <w:sz w:val="24"/>
          <w:szCs w:val="24"/>
          <w:lang w:val="lv-LV" w:eastAsia="lv-LV"/>
        </w:rPr>
      </w:pPr>
    </w:p>
    <w:sectPr w:rsidR="008775BD" w:rsidRPr="0040192D" w:rsidSect="00450256">
      <w:footerReference w:type="default" r:id="rId19"/>
      <w:pgSz w:w="11906" w:h="16838"/>
      <w:pgMar w:top="540"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1C81" w14:textId="77777777" w:rsidR="0085006E" w:rsidRDefault="0085006E" w:rsidP="008F5FA1">
      <w:pPr>
        <w:spacing w:after="0" w:line="240" w:lineRule="auto"/>
      </w:pPr>
      <w:r>
        <w:separator/>
      </w:r>
    </w:p>
  </w:endnote>
  <w:endnote w:type="continuationSeparator" w:id="0">
    <w:p w14:paraId="4C666B79" w14:textId="77777777" w:rsidR="0085006E" w:rsidRDefault="0085006E" w:rsidP="008F5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ヒラギノ角ゴ Pro W3">
    <w:charset w:val="00"/>
    <w:family w:val="roman"/>
    <w:pitch w:val="default"/>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A51D" w14:textId="77777777" w:rsidR="0055155A" w:rsidRDefault="0055155A">
    <w:pPr>
      <w:pStyle w:val="Kjene"/>
      <w:jc w:val="center"/>
    </w:pPr>
    <w:r>
      <w:fldChar w:fldCharType="begin"/>
    </w:r>
    <w:r>
      <w:instrText xml:space="preserve"> PAGE </w:instrText>
    </w:r>
    <w:r>
      <w:fldChar w:fldCharType="separate"/>
    </w:r>
    <w:r>
      <w:rPr>
        <w:noProof/>
      </w:rPr>
      <w:t>18</w:t>
    </w:r>
    <w:r>
      <w:fldChar w:fldCharType="end"/>
    </w:r>
  </w:p>
  <w:p w14:paraId="63B91B48" w14:textId="77777777" w:rsidR="0055155A" w:rsidRDefault="0055155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F6D0D" w14:textId="77777777" w:rsidR="0085006E" w:rsidRDefault="0085006E" w:rsidP="008F5FA1">
      <w:pPr>
        <w:spacing w:after="0" w:line="240" w:lineRule="auto"/>
      </w:pPr>
      <w:r>
        <w:separator/>
      </w:r>
    </w:p>
  </w:footnote>
  <w:footnote w:type="continuationSeparator" w:id="0">
    <w:p w14:paraId="048EC84F" w14:textId="77777777" w:rsidR="0085006E" w:rsidRDefault="0085006E" w:rsidP="008F5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0A4"/>
    <w:multiLevelType w:val="multilevel"/>
    <w:tmpl w:val="EEB8A1AC"/>
    <w:lvl w:ilvl="0">
      <w:start w:val="1"/>
      <w:numFmt w:val="decimal"/>
      <w:lvlText w:val="%1."/>
      <w:lvlJc w:val="left"/>
      <w:pPr>
        <w:tabs>
          <w:tab w:val="num" w:pos="3621"/>
        </w:tabs>
        <w:ind w:left="3621"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4C76E6D"/>
    <w:multiLevelType w:val="multilevel"/>
    <w:tmpl w:val="39BA0CFE"/>
    <w:lvl w:ilvl="0">
      <w:start w:val="3"/>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627704"/>
    <w:multiLevelType w:val="multilevel"/>
    <w:tmpl w:val="8A94E728"/>
    <w:lvl w:ilvl="0">
      <w:start w:val="1"/>
      <w:numFmt w:val="decimal"/>
      <w:lvlText w:val="%1."/>
      <w:lvlJc w:val="left"/>
      <w:pPr>
        <w:ind w:left="778" w:hanging="360"/>
      </w:pPr>
      <w:rPr>
        <w:rFonts w:ascii="Times New Roman" w:hAnsi="Times New Roman" w:cs="Times New Roman" w:hint="default"/>
        <w:b w:val="0"/>
        <w:bCs/>
        <w:sz w:val="24"/>
        <w:szCs w:val="24"/>
      </w:rPr>
    </w:lvl>
    <w:lvl w:ilvl="1">
      <w:start w:val="1"/>
      <w:numFmt w:val="decimal"/>
      <w:lvlText w:val="%1.%2."/>
      <w:lvlJc w:val="left"/>
      <w:pPr>
        <w:ind w:left="778" w:hanging="360"/>
      </w:pPr>
      <w:rPr>
        <w:rFonts w:ascii="Times New Roman" w:hAnsi="Times New Roman" w:cs="Times New Roman"/>
        <w:sz w:val="24"/>
        <w:szCs w:val="24"/>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3" w15:restartNumberingAfterBreak="0">
    <w:nsid w:val="0C1539A3"/>
    <w:multiLevelType w:val="hybridMultilevel"/>
    <w:tmpl w:val="B20AD778"/>
    <w:name w:val="WW8Num11"/>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4" w15:restartNumberingAfterBreak="0">
    <w:nsid w:val="0F130D44"/>
    <w:multiLevelType w:val="multilevel"/>
    <w:tmpl w:val="5B9C060A"/>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1004"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6" w15:restartNumberingAfterBreak="0">
    <w:nsid w:val="1E0A0D61"/>
    <w:multiLevelType w:val="multilevel"/>
    <w:tmpl w:val="FAEAAD38"/>
    <w:styleLink w:val="WWOutlineListStyle"/>
    <w:lvl w:ilvl="0">
      <w:start w:val="1"/>
      <w:numFmt w:val="decimal"/>
      <w:pStyle w:val="Virsraksts1"/>
      <w:lvlText w:val="%1"/>
      <w:lvlJc w:val="left"/>
      <w:pPr>
        <w:ind w:left="432" w:hanging="432"/>
      </w:pPr>
    </w:lvl>
    <w:lvl w:ilvl="1">
      <w:start w:val="1"/>
      <w:numFmt w:val="decimal"/>
      <w:pStyle w:val="Virsraksts2"/>
      <w:lvlText w:val="%1.%2"/>
      <w:lvlJc w:val="left"/>
      <w:rPr>
        <w:rFonts w:ascii="Times New Roman" w:hAnsi="Times New Roman" w:cs="Times New Roman"/>
        <w:b w:val="0"/>
        <w:bCs w:val="0"/>
        <w:i w:val="0"/>
        <w:iCs w:val="0"/>
        <w:caps w:val="0"/>
        <w:smallCaps w:val="0"/>
        <w:strike w:val="0"/>
        <w:dstrike w:val="0"/>
        <w:vanish w:val="0"/>
        <w:color w:val="000000"/>
        <w:spacing w:val="0"/>
        <w:kern w:val="3"/>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Virsraksts3"/>
      <w:lvlText w:val="%1.%2.%3"/>
      <w:lvlJc w:val="left"/>
      <w:pPr>
        <w:ind w:left="851" w:hanging="851"/>
      </w:pPr>
      <w:rPr>
        <w:b w:val="0"/>
        <w:sz w:val="22"/>
        <w:szCs w:val="22"/>
      </w:r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7" w15:restartNumberingAfterBreak="0">
    <w:nsid w:val="1F5543BD"/>
    <w:multiLevelType w:val="multilevel"/>
    <w:tmpl w:val="32B4723A"/>
    <w:lvl w:ilvl="0">
      <w:start w:val="1"/>
      <w:numFmt w:val="decimal"/>
      <w:lvlText w:val="%1."/>
      <w:lvlJc w:val="left"/>
      <w:pPr>
        <w:tabs>
          <w:tab w:val="num" w:pos="420"/>
        </w:tabs>
        <w:ind w:left="420" w:hanging="420"/>
      </w:pPr>
      <w:rPr>
        <w:rFonts w:ascii="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FC161FB"/>
    <w:multiLevelType w:val="multilevel"/>
    <w:tmpl w:val="627C9B94"/>
    <w:lvl w:ilvl="0">
      <w:start w:val="1"/>
      <w:numFmt w:val="decimal"/>
      <w:lvlText w:val="%1."/>
      <w:lvlJc w:val="left"/>
      <w:pPr>
        <w:ind w:left="360" w:hanging="360"/>
      </w:pPr>
      <w:rPr>
        <w:rFonts w:hint="default"/>
        <w:i w:val="0"/>
        <w:iCs/>
      </w:rPr>
    </w:lvl>
    <w:lvl w:ilvl="1">
      <w:start w:val="1"/>
      <w:numFmt w:val="decimal"/>
      <w:isLgl/>
      <w:lvlText w:val="%2."/>
      <w:lvlJc w:val="left"/>
      <w:pPr>
        <w:ind w:left="107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81744DD"/>
    <w:multiLevelType w:val="multilevel"/>
    <w:tmpl w:val="2340A9CA"/>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28B84C9F"/>
    <w:multiLevelType w:val="multilevel"/>
    <w:tmpl w:val="646CF83A"/>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6187FA9"/>
    <w:multiLevelType w:val="hybridMultilevel"/>
    <w:tmpl w:val="375E95A8"/>
    <w:lvl w:ilvl="0" w:tplc="DA1AAABE">
      <w:start w:val="1"/>
      <w:numFmt w:val="decimal"/>
      <w:lvlText w:val="%1."/>
      <w:lvlJc w:val="left"/>
      <w:pPr>
        <w:ind w:left="360" w:hanging="360"/>
      </w:pPr>
      <w:rPr>
        <w:rFonts w:ascii="Times New Roman" w:hAnsi="Times New Roman" w:cs="Times New Roman" w:hint="default"/>
        <w:sz w:val="24"/>
        <w:szCs w:val="24"/>
      </w:rPr>
    </w:lvl>
    <w:lvl w:ilvl="1" w:tplc="522E2A52" w:tentative="1">
      <w:start w:val="1"/>
      <w:numFmt w:val="lowerLetter"/>
      <w:lvlText w:val="%2."/>
      <w:lvlJc w:val="left"/>
      <w:pPr>
        <w:ind w:left="1440" w:hanging="360"/>
      </w:pPr>
    </w:lvl>
    <w:lvl w:ilvl="2" w:tplc="E0F24BDA" w:tentative="1">
      <w:start w:val="1"/>
      <w:numFmt w:val="lowerRoman"/>
      <w:lvlText w:val="%3."/>
      <w:lvlJc w:val="right"/>
      <w:pPr>
        <w:ind w:left="2160" w:hanging="180"/>
      </w:pPr>
    </w:lvl>
    <w:lvl w:ilvl="3" w:tplc="4DFE6DF8" w:tentative="1">
      <w:start w:val="1"/>
      <w:numFmt w:val="decimal"/>
      <w:lvlText w:val="%4."/>
      <w:lvlJc w:val="left"/>
      <w:pPr>
        <w:ind w:left="2880" w:hanging="360"/>
      </w:pPr>
    </w:lvl>
    <w:lvl w:ilvl="4" w:tplc="56A21EAC" w:tentative="1">
      <w:start w:val="1"/>
      <w:numFmt w:val="lowerLetter"/>
      <w:lvlText w:val="%5."/>
      <w:lvlJc w:val="left"/>
      <w:pPr>
        <w:ind w:left="3600" w:hanging="360"/>
      </w:pPr>
    </w:lvl>
    <w:lvl w:ilvl="5" w:tplc="F3209652" w:tentative="1">
      <w:start w:val="1"/>
      <w:numFmt w:val="lowerRoman"/>
      <w:lvlText w:val="%6."/>
      <w:lvlJc w:val="right"/>
      <w:pPr>
        <w:ind w:left="4320" w:hanging="180"/>
      </w:pPr>
    </w:lvl>
    <w:lvl w:ilvl="6" w:tplc="6BFE593E" w:tentative="1">
      <w:start w:val="1"/>
      <w:numFmt w:val="decimal"/>
      <w:lvlText w:val="%7."/>
      <w:lvlJc w:val="left"/>
      <w:pPr>
        <w:ind w:left="5040" w:hanging="360"/>
      </w:pPr>
    </w:lvl>
    <w:lvl w:ilvl="7" w:tplc="21E24242" w:tentative="1">
      <w:start w:val="1"/>
      <w:numFmt w:val="lowerLetter"/>
      <w:lvlText w:val="%8."/>
      <w:lvlJc w:val="left"/>
      <w:pPr>
        <w:ind w:left="5760" w:hanging="360"/>
      </w:pPr>
    </w:lvl>
    <w:lvl w:ilvl="8" w:tplc="52E814EC" w:tentative="1">
      <w:start w:val="1"/>
      <w:numFmt w:val="lowerRoman"/>
      <w:lvlText w:val="%9."/>
      <w:lvlJc w:val="right"/>
      <w:pPr>
        <w:ind w:left="6480" w:hanging="180"/>
      </w:pPr>
    </w:lvl>
  </w:abstractNum>
  <w:abstractNum w:abstractNumId="12" w15:restartNumberingAfterBreak="0">
    <w:nsid w:val="36604C20"/>
    <w:multiLevelType w:val="multilevel"/>
    <w:tmpl w:val="4AB6B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5C6437"/>
    <w:multiLevelType w:val="multilevel"/>
    <w:tmpl w:val="B51451CC"/>
    <w:styleLink w:val="LFO20"/>
    <w:lvl w:ilvl="0">
      <w:start w:val="1"/>
      <w:numFmt w:val="decimal"/>
      <w:lvlText w:val="%1."/>
      <w:lvlJc w:val="left"/>
      <w:pPr>
        <w:ind w:left="851" w:hanging="851"/>
      </w:pPr>
    </w:lvl>
    <w:lvl w:ilvl="1">
      <w:start w:val="1"/>
      <w:numFmt w:val="decimal"/>
      <w:lvlText w:val="%1.%2."/>
      <w:lvlJc w:val="left"/>
      <w:pPr>
        <w:ind w:left="1419" w:hanging="851"/>
      </w:pPr>
      <w:rPr>
        <w:rFonts w:ascii="Times New Roman" w:hAnsi="Times New Roman" w:cs="Times New Roman"/>
        <w:sz w:val="24"/>
        <w:szCs w:val="24"/>
      </w:rPr>
    </w:lvl>
    <w:lvl w:ilvl="2">
      <w:start w:val="1"/>
      <w:numFmt w:val="decimal"/>
      <w:lvlText w:val="6.3.%3."/>
      <w:lvlJc w:val="left"/>
      <w:pPr>
        <w:ind w:left="851" w:hanging="851"/>
      </w:pPr>
      <w:rPr>
        <w:b w:val="0"/>
        <w:sz w:val="24"/>
        <w:szCs w:val="24"/>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3CC2AE1"/>
    <w:multiLevelType w:val="hybridMultilevel"/>
    <w:tmpl w:val="72687FD8"/>
    <w:lvl w:ilvl="0" w:tplc="10E8DC10">
      <w:start w:val="1"/>
      <w:numFmt w:val="decimal"/>
      <w:lvlText w:val="%1."/>
      <w:lvlJc w:val="left"/>
      <w:pPr>
        <w:ind w:left="360" w:hanging="360"/>
      </w:pPr>
      <w:rPr>
        <w:rFonts w:hint="default"/>
        <w:sz w:val="24"/>
        <w:szCs w:val="24"/>
      </w:rPr>
    </w:lvl>
    <w:lvl w:ilvl="1" w:tplc="D9D2DAFE" w:tentative="1">
      <w:start w:val="1"/>
      <w:numFmt w:val="lowerLetter"/>
      <w:lvlText w:val="%2."/>
      <w:lvlJc w:val="left"/>
      <w:pPr>
        <w:ind w:left="1440" w:hanging="360"/>
      </w:pPr>
    </w:lvl>
    <w:lvl w:ilvl="2" w:tplc="F4B08EE0" w:tentative="1">
      <w:start w:val="1"/>
      <w:numFmt w:val="lowerRoman"/>
      <w:lvlText w:val="%3."/>
      <w:lvlJc w:val="right"/>
      <w:pPr>
        <w:ind w:left="2160" w:hanging="180"/>
      </w:pPr>
    </w:lvl>
    <w:lvl w:ilvl="3" w:tplc="90A81CE6" w:tentative="1">
      <w:start w:val="1"/>
      <w:numFmt w:val="decimal"/>
      <w:lvlText w:val="%4."/>
      <w:lvlJc w:val="left"/>
      <w:pPr>
        <w:ind w:left="2880" w:hanging="360"/>
      </w:pPr>
    </w:lvl>
    <w:lvl w:ilvl="4" w:tplc="EBEEA374" w:tentative="1">
      <w:start w:val="1"/>
      <w:numFmt w:val="lowerLetter"/>
      <w:lvlText w:val="%5."/>
      <w:lvlJc w:val="left"/>
      <w:pPr>
        <w:ind w:left="3600" w:hanging="360"/>
      </w:pPr>
    </w:lvl>
    <w:lvl w:ilvl="5" w:tplc="1CEE3F82" w:tentative="1">
      <w:start w:val="1"/>
      <w:numFmt w:val="lowerRoman"/>
      <w:lvlText w:val="%6."/>
      <w:lvlJc w:val="right"/>
      <w:pPr>
        <w:ind w:left="4320" w:hanging="180"/>
      </w:pPr>
    </w:lvl>
    <w:lvl w:ilvl="6" w:tplc="C7ACB07A" w:tentative="1">
      <w:start w:val="1"/>
      <w:numFmt w:val="decimal"/>
      <w:lvlText w:val="%7."/>
      <w:lvlJc w:val="left"/>
      <w:pPr>
        <w:ind w:left="5040" w:hanging="360"/>
      </w:pPr>
    </w:lvl>
    <w:lvl w:ilvl="7" w:tplc="CF3CBB0A" w:tentative="1">
      <w:start w:val="1"/>
      <w:numFmt w:val="lowerLetter"/>
      <w:lvlText w:val="%8."/>
      <w:lvlJc w:val="left"/>
      <w:pPr>
        <w:ind w:left="5760" w:hanging="360"/>
      </w:pPr>
    </w:lvl>
    <w:lvl w:ilvl="8" w:tplc="FFB8C9A6" w:tentative="1">
      <w:start w:val="1"/>
      <w:numFmt w:val="lowerRoman"/>
      <w:lvlText w:val="%9."/>
      <w:lvlJc w:val="right"/>
      <w:pPr>
        <w:ind w:left="6480" w:hanging="180"/>
      </w:pPr>
    </w:lvl>
  </w:abstractNum>
  <w:abstractNum w:abstractNumId="15" w15:restartNumberingAfterBreak="0">
    <w:nsid w:val="44D279F6"/>
    <w:multiLevelType w:val="multilevel"/>
    <w:tmpl w:val="4AAAA8CA"/>
    <w:styleLink w:val="LFO9"/>
    <w:lvl w:ilvl="0">
      <w:start w:val="1"/>
      <w:numFmt w:val="decimal"/>
      <w:pStyle w:val="h3body1"/>
      <w:lvlText w:val="%1."/>
      <w:lvlJc w:val="left"/>
      <w:pPr>
        <w:ind w:left="360" w:hanging="360"/>
      </w:pPr>
      <w:rPr>
        <w:b w:val="0"/>
      </w:rPr>
    </w:lvl>
    <w:lvl w:ilvl="1">
      <w:numFmt w:val="bullet"/>
      <w:lvlText w:val=""/>
      <w:lvlJc w:val="left"/>
      <w:pPr>
        <w:ind w:left="792" w:hanging="432"/>
      </w:pPr>
      <w:rPr>
        <w:rFonts w:ascii="Symbol" w:hAnsi="Symbol"/>
        <w:b w:val="0"/>
        <w:color w:val="auto"/>
      </w:rPr>
    </w:lvl>
    <w:lvl w:ilvl="2">
      <w:start w:val="1"/>
      <w:numFmt w:val="lowerLetter"/>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BF7DCA"/>
    <w:multiLevelType w:val="multilevel"/>
    <w:tmpl w:val="88046E3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9D26F4"/>
    <w:multiLevelType w:val="hybridMultilevel"/>
    <w:tmpl w:val="AF468636"/>
    <w:lvl w:ilvl="0" w:tplc="617E96E4">
      <w:start w:val="1"/>
      <w:numFmt w:val="decimal"/>
      <w:lvlText w:val="%1."/>
      <w:lvlJc w:val="left"/>
      <w:pPr>
        <w:ind w:left="360" w:hanging="360"/>
      </w:pPr>
      <w:rPr>
        <w:sz w:val="22"/>
        <w:szCs w:val="22"/>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4DC419B4"/>
    <w:multiLevelType w:val="hybridMultilevel"/>
    <w:tmpl w:val="7FC66EF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9054F27"/>
    <w:multiLevelType w:val="multilevel"/>
    <w:tmpl w:val="89028B3E"/>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0" w15:restartNumberingAfterBreak="0">
    <w:nsid w:val="646717DC"/>
    <w:multiLevelType w:val="hybridMultilevel"/>
    <w:tmpl w:val="163423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6805F88"/>
    <w:multiLevelType w:val="multilevel"/>
    <w:tmpl w:val="3ED285DA"/>
    <w:styleLink w:val="LFO6"/>
    <w:lvl w:ilvl="0">
      <w:start w:val="1"/>
      <w:numFmt w:val="decimal"/>
      <w:pStyle w:val="Paragrfs"/>
      <w:lvlText w:val="%1."/>
      <w:lvlJc w:val="left"/>
      <w:pPr>
        <w:ind w:left="851" w:hanging="851"/>
      </w:pPr>
    </w:lvl>
    <w:lvl w:ilvl="1">
      <w:start w:val="1"/>
      <w:numFmt w:val="decimal"/>
      <w:lvlText w:val="%1.%2."/>
      <w:lvlJc w:val="left"/>
      <w:pPr>
        <w:ind w:left="993" w:hanging="851"/>
      </w:pPr>
      <w:rPr>
        <w:b w:val="0"/>
      </w:rPr>
    </w:lvl>
    <w:lvl w:ilvl="2">
      <w:start w:val="1"/>
      <w:numFmt w:val="decimal"/>
      <w:lvlText w:val="%1.%2.%3."/>
      <w:lvlJc w:val="left"/>
      <w:pPr>
        <w:ind w:left="851" w:hanging="851"/>
      </w:pPr>
    </w:lvl>
    <w:lvl w:ilvl="3">
      <w:start w:val="1"/>
      <w:numFmt w:val="decimal"/>
      <w:lvlText w:val="%1.%2.%3.%4."/>
      <w:lvlJc w:val="left"/>
      <w:pPr>
        <w:ind w:left="851" w:hanging="851"/>
      </w:pPr>
      <w:rPr>
        <w:b w:val="0"/>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853838578">
    <w:abstractNumId w:val="6"/>
  </w:num>
  <w:num w:numId="2" w16cid:durableId="1999575251">
    <w:abstractNumId w:val="21"/>
  </w:num>
  <w:num w:numId="3" w16cid:durableId="1641223314">
    <w:abstractNumId w:val="15"/>
  </w:num>
  <w:num w:numId="4" w16cid:durableId="208995321">
    <w:abstractNumId w:val="12"/>
  </w:num>
  <w:num w:numId="5" w16cid:durableId="1174152214">
    <w:abstractNumId w:val="3"/>
  </w:num>
  <w:num w:numId="6" w16cid:durableId="1435243495">
    <w:abstractNumId w:val="1"/>
  </w:num>
  <w:num w:numId="7" w16cid:durableId="1302031990">
    <w:abstractNumId w:val="13"/>
  </w:num>
  <w:num w:numId="8" w16cid:durableId="1899050190">
    <w:abstractNumId w:val="7"/>
  </w:num>
  <w:num w:numId="9" w16cid:durableId="1178152486">
    <w:abstractNumId w:val="20"/>
  </w:num>
  <w:num w:numId="10" w16cid:durableId="242299631">
    <w:abstractNumId w:val="2"/>
  </w:num>
  <w:num w:numId="11" w16cid:durableId="502596763">
    <w:abstractNumId w:val="18"/>
  </w:num>
  <w:num w:numId="12" w16cid:durableId="701637188">
    <w:abstractNumId w:val="5"/>
  </w:num>
  <w:num w:numId="13" w16cid:durableId="1354572346">
    <w:abstractNumId w:val="11"/>
  </w:num>
  <w:num w:numId="14" w16cid:durableId="1447189101">
    <w:abstractNumId w:val="14"/>
  </w:num>
  <w:num w:numId="15" w16cid:durableId="1797674829">
    <w:abstractNumId w:val="17"/>
  </w:num>
  <w:num w:numId="16" w16cid:durableId="1005086324">
    <w:abstractNumId w:val="8"/>
  </w:num>
  <w:num w:numId="17" w16cid:durableId="394738358">
    <w:abstractNumId w:val="9"/>
  </w:num>
  <w:num w:numId="18" w16cid:durableId="450322023">
    <w:abstractNumId w:val="19"/>
  </w:num>
  <w:num w:numId="19" w16cid:durableId="2053915426">
    <w:abstractNumId w:val="4"/>
  </w:num>
  <w:num w:numId="20" w16cid:durableId="1790467126">
    <w:abstractNumId w:val="16"/>
  </w:num>
  <w:num w:numId="21" w16cid:durableId="1942376643">
    <w:abstractNumId w:val="0"/>
  </w:num>
  <w:num w:numId="22" w16cid:durableId="180407762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FA1"/>
    <w:rsid w:val="00001787"/>
    <w:rsid w:val="0002492A"/>
    <w:rsid w:val="000336E5"/>
    <w:rsid w:val="00053C92"/>
    <w:rsid w:val="00071DB3"/>
    <w:rsid w:val="00077DFA"/>
    <w:rsid w:val="000A2E4A"/>
    <w:rsid w:val="000A4A55"/>
    <w:rsid w:val="000B0B70"/>
    <w:rsid w:val="000B7868"/>
    <w:rsid w:val="000C5A1A"/>
    <w:rsid w:val="000D02EF"/>
    <w:rsid w:val="000D37E8"/>
    <w:rsid w:val="000E0B9F"/>
    <w:rsid w:val="000E20F1"/>
    <w:rsid w:val="000E51CE"/>
    <w:rsid w:val="000F0A3B"/>
    <w:rsid w:val="00101D53"/>
    <w:rsid w:val="001029BA"/>
    <w:rsid w:val="001104E8"/>
    <w:rsid w:val="00142595"/>
    <w:rsid w:val="001537BE"/>
    <w:rsid w:val="00173EFD"/>
    <w:rsid w:val="0019594C"/>
    <w:rsid w:val="00196061"/>
    <w:rsid w:val="001A2C8A"/>
    <w:rsid w:val="001A3D27"/>
    <w:rsid w:val="001A778E"/>
    <w:rsid w:val="001D3ACE"/>
    <w:rsid w:val="001E314D"/>
    <w:rsid w:val="001F1661"/>
    <w:rsid w:val="00265400"/>
    <w:rsid w:val="00270021"/>
    <w:rsid w:val="002A59AE"/>
    <w:rsid w:val="002B36D0"/>
    <w:rsid w:val="002C63C3"/>
    <w:rsid w:val="002D0CE5"/>
    <w:rsid w:val="002E4578"/>
    <w:rsid w:val="00310DCC"/>
    <w:rsid w:val="00327CC8"/>
    <w:rsid w:val="003313EA"/>
    <w:rsid w:val="00334EB9"/>
    <w:rsid w:val="003364EF"/>
    <w:rsid w:val="00343C8D"/>
    <w:rsid w:val="00345DF5"/>
    <w:rsid w:val="003811CA"/>
    <w:rsid w:val="003A7907"/>
    <w:rsid w:val="003E41CD"/>
    <w:rsid w:val="003E74C1"/>
    <w:rsid w:val="003F0442"/>
    <w:rsid w:val="003F069D"/>
    <w:rsid w:val="003F7A28"/>
    <w:rsid w:val="0040192D"/>
    <w:rsid w:val="00417749"/>
    <w:rsid w:val="00420089"/>
    <w:rsid w:val="004322A1"/>
    <w:rsid w:val="004363BF"/>
    <w:rsid w:val="004402B8"/>
    <w:rsid w:val="00440AA8"/>
    <w:rsid w:val="00450256"/>
    <w:rsid w:val="00485A91"/>
    <w:rsid w:val="00495D0D"/>
    <w:rsid w:val="004E7108"/>
    <w:rsid w:val="004F22EE"/>
    <w:rsid w:val="004F51C4"/>
    <w:rsid w:val="00503150"/>
    <w:rsid w:val="00510D48"/>
    <w:rsid w:val="005137A7"/>
    <w:rsid w:val="00531073"/>
    <w:rsid w:val="005456BA"/>
    <w:rsid w:val="0055155A"/>
    <w:rsid w:val="00551F4C"/>
    <w:rsid w:val="00573648"/>
    <w:rsid w:val="00594820"/>
    <w:rsid w:val="005B34C5"/>
    <w:rsid w:val="005C12BE"/>
    <w:rsid w:val="005F2F22"/>
    <w:rsid w:val="005F2FDC"/>
    <w:rsid w:val="005F68A7"/>
    <w:rsid w:val="00606522"/>
    <w:rsid w:val="0061501B"/>
    <w:rsid w:val="00651286"/>
    <w:rsid w:val="00666589"/>
    <w:rsid w:val="006710E7"/>
    <w:rsid w:val="00684BB1"/>
    <w:rsid w:val="00685B57"/>
    <w:rsid w:val="00693718"/>
    <w:rsid w:val="006A45E8"/>
    <w:rsid w:val="006D0C21"/>
    <w:rsid w:val="006E2229"/>
    <w:rsid w:val="006F5429"/>
    <w:rsid w:val="00706766"/>
    <w:rsid w:val="00720960"/>
    <w:rsid w:val="0072117E"/>
    <w:rsid w:val="00740A4A"/>
    <w:rsid w:val="00745DEA"/>
    <w:rsid w:val="007517BF"/>
    <w:rsid w:val="00751FFF"/>
    <w:rsid w:val="00764D01"/>
    <w:rsid w:val="007652BB"/>
    <w:rsid w:val="00766505"/>
    <w:rsid w:val="007671F3"/>
    <w:rsid w:val="00772ECA"/>
    <w:rsid w:val="00781FDF"/>
    <w:rsid w:val="007B3DD1"/>
    <w:rsid w:val="007B40EC"/>
    <w:rsid w:val="007C2319"/>
    <w:rsid w:val="007C5507"/>
    <w:rsid w:val="007D18B7"/>
    <w:rsid w:val="008104CF"/>
    <w:rsid w:val="00813868"/>
    <w:rsid w:val="00843150"/>
    <w:rsid w:val="0085006E"/>
    <w:rsid w:val="00854D2B"/>
    <w:rsid w:val="00865AFE"/>
    <w:rsid w:val="008775BD"/>
    <w:rsid w:val="008801B1"/>
    <w:rsid w:val="008911DE"/>
    <w:rsid w:val="008E5473"/>
    <w:rsid w:val="008F5FA1"/>
    <w:rsid w:val="008F6CBF"/>
    <w:rsid w:val="00902F9D"/>
    <w:rsid w:val="009345A0"/>
    <w:rsid w:val="009353DA"/>
    <w:rsid w:val="00950365"/>
    <w:rsid w:val="009728E7"/>
    <w:rsid w:val="00976D4B"/>
    <w:rsid w:val="00980451"/>
    <w:rsid w:val="009B726B"/>
    <w:rsid w:val="009E79F3"/>
    <w:rsid w:val="009F5B9B"/>
    <w:rsid w:val="009F686F"/>
    <w:rsid w:val="00A13547"/>
    <w:rsid w:val="00A22585"/>
    <w:rsid w:val="00A30BDA"/>
    <w:rsid w:val="00A55AF5"/>
    <w:rsid w:val="00A864AA"/>
    <w:rsid w:val="00AA7167"/>
    <w:rsid w:val="00AB2F96"/>
    <w:rsid w:val="00AB7CD0"/>
    <w:rsid w:val="00AE3876"/>
    <w:rsid w:val="00AF5ECE"/>
    <w:rsid w:val="00B049BA"/>
    <w:rsid w:val="00B13E0E"/>
    <w:rsid w:val="00B14D7E"/>
    <w:rsid w:val="00B475B6"/>
    <w:rsid w:val="00B63FF3"/>
    <w:rsid w:val="00B818AF"/>
    <w:rsid w:val="00BC49B6"/>
    <w:rsid w:val="00BC6D39"/>
    <w:rsid w:val="00BE48B5"/>
    <w:rsid w:val="00C3087C"/>
    <w:rsid w:val="00C6621D"/>
    <w:rsid w:val="00C74415"/>
    <w:rsid w:val="00CD000F"/>
    <w:rsid w:val="00D3684D"/>
    <w:rsid w:val="00D4457E"/>
    <w:rsid w:val="00D5650C"/>
    <w:rsid w:val="00D611B9"/>
    <w:rsid w:val="00D72D13"/>
    <w:rsid w:val="00D82C35"/>
    <w:rsid w:val="00D83B74"/>
    <w:rsid w:val="00D848AB"/>
    <w:rsid w:val="00DB3971"/>
    <w:rsid w:val="00DD293C"/>
    <w:rsid w:val="00DD6E47"/>
    <w:rsid w:val="00E22CAC"/>
    <w:rsid w:val="00E564E8"/>
    <w:rsid w:val="00E83890"/>
    <w:rsid w:val="00E8675F"/>
    <w:rsid w:val="00E96E7E"/>
    <w:rsid w:val="00EA4A41"/>
    <w:rsid w:val="00EB3FA6"/>
    <w:rsid w:val="00EB4855"/>
    <w:rsid w:val="00EF2E06"/>
    <w:rsid w:val="00EF4056"/>
    <w:rsid w:val="00F30315"/>
    <w:rsid w:val="00F30702"/>
    <w:rsid w:val="00F37EDD"/>
    <w:rsid w:val="00F55625"/>
    <w:rsid w:val="00F557F4"/>
    <w:rsid w:val="00F93D02"/>
    <w:rsid w:val="00F9530E"/>
    <w:rsid w:val="00FB1E51"/>
    <w:rsid w:val="00FB6685"/>
    <w:rsid w:val="00FC1D22"/>
    <w:rsid w:val="00FC5B8A"/>
    <w:rsid w:val="00FD4D7E"/>
    <w:rsid w:val="00FE521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C097"/>
  <w15:chartTrackingRefBased/>
  <w15:docId w15:val="{932E9ADC-6181-4D59-911F-3CA26BFB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F5FA1"/>
    <w:pPr>
      <w:spacing w:after="200" w:line="276" w:lineRule="auto"/>
    </w:pPr>
    <w:rPr>
      <w:lang w:val="en-US"/>
    </w:rPr>
  </w:style>
  <w:style w:type="paragraph" w:styleId="Virsraksts1">
    <w:name w:val="heading 1"/>
    <w:basedOn w:val="Parasts"/>
    <w:next w:val="Virsraksts2"/>
    <w:link w:val="Virsraksts1Rakstz"/>
    <w:rsid w:val="008F5FA1"/>
    <w:pPr>
      <w:keepNext/>
      <w:numPr>
        <w:numId w:val="1"/>
      </w:numPr>
      <w:suppressAutoHyphens/>
      <w:autoSpaceDN w:val="0"/>
      <w:spacing w:after="0" w:line="240" w:lineRule="auto"/>
      <w:jc w:val="center"/>
      <w:textAlignment w:val="baseline"/>
      <w:outlineLvl w:val="0"/>
    </w:pPr>
    <w:rPr>
      <w:rFonts w:ascii="Times New Roman Bold" w:eastAsia="Times New Roman" w:hAnsi="Times New Roman Bold" w:cs="Times New Roman Bold"/>
      <w:caps/>
      <w:sz w:val="28"/>
      <w:szCs w:val="20"/>
      <w:lang w:eastAsia="ar-SA"/>
    </w:rPr>
  </w:style>
  <w:style w:type="paragraph" w:styleId="Virsraksts2">
    <w:name w:val="heading 2"/>
    <w:basedOn w:val="Parasts"/>
    <w:next w:val="Parasts"/>
    <w:link w:val="Virsraksts2Rakstz"/>
    <w:rsid w:val="008F5FA1"/>
    <w:pPr>
      <w:keepNext/>
      <w:numPr>
        <w:ilvl w:val="1"/>
        <w:numId w:val="1"/>
      </w:numPr>
      <w:tabs>
        <w:tab w:val="left" w:pos="-292"/>
        <w:tab w:val="left" w:pos="0"/>
      </w:tabs>
      <w:suppressAutoHyphens/>
      <w:autoSpaceDN w:val="0"/>
      <w:spacing w:after="100" w:line="240" w:lineRule="auto"/>
      <w:jc w:val="both"/>
      <w:textAlignment w:val="baseline"/>
      <w:outlineLvl w:val="1"/>
    </w:pPr>
    <w:rPr>
      <w:rFonts w:ascii="Times New Roman Bold" w:eastAsia="Times New Roman" w:hAnsi="Times New Roman Bold" w:cs="Times New Roman Bold"/>
      <w:b/>
      <w:szCs w:val="20"/>
      <w:lang w:eastAsia="ar-SA"/>
    </w:rPr>
  </w:style>
  <w:style w:type="paragraph" w:styleId="Virsraksts3">
    <w:name w:val="heading 3"/>
    <w:basedOn w:val="Parasts"/>
    <w:next w:val="Parasts"/>
    <w:link w:val="Virsraksts3Rakstz"/>
    <w:rsid w:val="008F5FA1"/>
    <w:pPr>
      <w:keepNext/>
      <w:numPr>
        <w:ilvl w:val="2"/>
        <w:numId w:val="1"/>
      </w:numPr>
      <w:suppressAutoHyphens/>
      <w:autoSpaceDN w:val="0"/>
      <w:spacing w:after="0" w:line="240" w:lineRule="auto"/>
      <w:jc w:val="center"/>
      <w:textAlignment w:val="baseline"/>
      <w:outlineLvl w:val="2"/>
    </w:pPr>
    <w:rPr>
      <w:rFonts w:ascii="Times New Roman" w:eastAsia="Times New Roman" w:hAnsi="Times New Roman" w:cs="Times New Roman"/>
      <w:b/>
      <w:sz w:val="32"/>
      <w:szCs w:val="24"/>
      <w:lang w:eastAsia="ar-SA"/>
    </w:rPr>
  </w:style>
  <w:style w:type="paragraph" w:styleId="Virsraksts4">
    <w:name w:val="heading 4"/>
    <w:basedOn w:val="Parasts"/>
    <w:next w:val="Parasts"/>
    <w:link w:val="Virsraksts4Rakstz"/>
    <w:rsid w:val="008F5FA1"/>
    <w:pPr>
      <w:keepNext/>
      <w:numPr>
        <w:ilvl w:val="3"/>
        <w:numId w:val="1"/>
      </w:numPr>
      <w:suppressAutoHyphens/>
      <w:autoSpaceDN w:val="0"/>
      <w:spacing w:before="240" w:after="60" w:line="240" w:lineRule="auto"/>
      <w:textAlignment w:val="baseline"/>
      <w:outlineLvl w:val="3"/>
    </w:pPr>
    <w:rPr>
      <w:rFonts w:ascii="Times New Roman" w:eastAsia="Times New Roman" w:hAnsi="Times New Roman" w:cs="Times New Roman"/>
      <w:b/>
      <w:bCs/>
      <w:sz w:val="28"/>
      <w:szCs w:val="28"/>
      <w:lang w:eastAsia="ar-SA"/>
    </w:rPr>
  </w:style>
  <w:style w:type="paragraph" w:styleId="Virsraksts5">
    <w:name w:val="heading 5"/>
    <w:basedOn w:val="Parasts"/>
    <w:next w:val="Parasts"/>
    <w:link w:val="Virsraksts5Rakstz"/>
    <w:rsid w:val="008F5FA1"/>
    <w:pPr>
      <w:keepNext/>
      <w:numPr>
        <w:ilvl w:val="4"/>
        <w:numId w:val="1"/>
      </w:numPr>
      <w:suppressAutoHyphens/>
      <w:autoSpaceDN w:val="0"/>
      <w:spacing w:after="0" w:line="240" w:lineRule="auto"/>
      <w:jc w:val="both"/>
      <w:textAlignment w:val="baseline"/>
      <w:outlineLvl w:val="4"/>
    </w:pPr>
    <w:rPr>
      <w:rFonts w:ascii="Times New Roman" w:eastAsia="Times New Roman" w:hAnsi="Times New Roman" w:cs="Times New Roman"/>
      <w:b/>
      <w:bCs/>
      <w:sz w:val="24"/>
      <w:szCs w:val="24"/>
      <w:lang w:eastAsia="ar-SA"/>
    </w:rPr>
  </w:style>
  <w:style w:type="paragraph" w:styleId="Virsraksts6">
    <w:name w:val="heading 6"/>
    <w:basedOn w:val="Parasts"/>
    <w:next w:val="Parasts"/>
    <w:link w:val="Virsraksts6Rakstz"/>
    <w:rsid w:val="008F5FA1"/>
    <w:pPr>
      <w:keepNext/>
      <w:numPr>
        <w:ilvl w:val="5"/>
        <w:numId w:val="1"/>
      </w:numPr>
      <w:suppressAutoHyphens/>
      <w:autoSpaceDN w:val="0"/>
      <w:spacing w:after="0" w:line="240" w:lineRule="auto"/>
      <w:jc w:val="both"/>
      <w:textAlignment w:val="baseline"/>
      <w:outlineLvl w:val="5"/>
    </w:pPr>
    <w:rPr>
      <w:rFonts w:ascii="Times New Roman" w:eastAsia="Times New Roman" w:hAnsi="Times New Roman" w:cs="Times New Roman"/>
      <w:b/>
      <w:bCs/>
      <w:sz w:val="28"/>
      <w:szCs w:val="24"/>
      <w:lang w:eastAsia="ar-SA"/>
    </w:rPr>
  </w:style>
  <w:style w:type="paragraph" w:styleId="Virsraksts7">
    <w:name w:val="heading 7"/>
    <w:basedOn w:val="Parasts"/>
    <w:next w:val="Parasts"/>
    <w:link w:val="Virsraksts7Rakstz"/>
    <w:rsid w:val="008F5FA1"/>
    <w:pPr>
      <w:numPr>
        <w:ilvl w:val="6"/>
        <w:numId w:val="1"/>
      </w:numPr>
      <w:suppressAutoHyphens/>
      <w:autoSpaceDN w:val="0"/>
      <w:spacing w:before="240" w:after="60" w:line="240" w:lineRule="auto"/>
      <w:jc w:val="both"/>
      <w:textAlignment w:val="baseline"/>
      <w:outlineLvl w:val="6"/>
    </w:pPr>
    <w:rPr>
      <w:rFonts w:ascii="Times New Roman" w:eastAsia="Times New Roman" w:hAnsi="Times New Roman" w:cs="Times New Roman"/>
      <w:sz w:val="24"/>
      <w:szCs w:val="24"/>
      <w:lang w:eastAsia="ar-SA"/>
    </w:rPr>
  </w:style>
  <w:style w:type="paragraph" w:styleId="Virsraksts8">
    <w:name w:val="heading 8"/>
    <w:basedOn w:val="Parasts"/>
    <w:next w:val="Parasts"/>
    <w:link w:val="Virsraksts8Rakstz"/>
    <w:rsid w:val="008F5FA1"/>
    <w:pPr>
      <w:numPr>
        <w:ilvl w:val="7"/>
        <w:numId w:val="1"/>
      </w:numPr>
      <w:suppressAutoHyphens/>
      <w:autoSpaceDN w:val="0"/>
      <w:spacing w:before="240" w:after="60" w:line="240" w:lineRule="auto"/>
      <w:jc w:val="both"/>
      <w:textAlignment w:val="baseline"/>
      <w:outlineLvl w:val="7"/>
    </w:pPr>
    <w:rPr>
      <w:rFonts w:ascii="Times New Roman" w:eastAsia="Times New Roman" w:hAnsi="Times New Roman" w:cs="Times New Roman"/>
      <w:i/>
      <w:iCs/>
      <w:sz w:val="24"/>
      <w:szCs w:val="24"/>
      <w:lang w:eastAsia="ar-SA"/>
    </w:rPr>
  </w:style>
  <w:style w:type="paragraph" w:styleId="Virsraksts9">
    <w:name w:val="heading 9"/>
    <w:basedOn w:val="Parasts"/>
    <w:next w:val="Parasts"/>
    <w:link w:val="Virsraksts9Rakstz"/>
    <w:rsid w:val="008F5FA1"/>
    <w:pPr>
      <w:numPr>
        <w:ilvl w:val="8"/>
        <w:numId w:val="1"/>
      </w:numPr>
      <w:suppressAutoHyphens/>
      <w:autoSpaceDN w:val="0"/>
      <w:spacing w:before="240" w:after="60" w:line="240" w:lineRule="auto"/>
      <w:jc w:val="both"/>
      <w:textAlignment w:val="baseline"/>
      <w:outlineLvl w:val="8"/>
    </w:pPr>
    <w:rPr>
      <w:rFonts w:ascii="Times New Roman" w:eastAsia="Times New Roman" w:hAnsi="Times New Roman" w:cs="Times New Roman"/>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F5FA1"/>
    <w:rPr>
      <w:rFonts w:ascii="Times New Roman Bold" w:eastAsia="Times New Roman" w:hAnsi="Times New Roman Bold" w:cs="Times New Roman Bold"/>
      <w:caps/>
      <w:sz w:val="28"/>
      <w:szCs w:val="20"/>
      <w:lang w:val="en-US" w:eastAsia="ar-SA"/>
    </w:rPr>
  </w:style>
  <w:style w:type="character" w:customStyle="1" w:styleId="Virsraksts2Rakstz">
    <w:name w:val="Virsraksts 2 Rakstz."/>
    <w:basedOn w:val="Noklusjumarindkopasfonts"/>
    <w:link w:val="Virsraksts2"/>
    <w:rsid w:val="008F5FA1"/>
    <w:rPr>
      <w:rFonts w:ascii="Times New Roman Bold" w:eastAsia="Times New Roman" w:hAnsi="Times New Roman Bold" w:cs="Times New Roman Bold"/>
      <w:b/>
      <w:szCs w:val="20"/>
      <w:lang w:val="en-US" w:eastAsia="ar-SA"/>
    </w:rPr>
  </w:style>
  <w:style w:type="character" w:customStyle="1" w:styleId="Virsraksts3Rakstz">
    <w:name w:val="Virsraksts 3 Rakstz."/>
    <w:basedOn w:val="Noklusjumarindkopasfonts"/>
    <w:link w:val="Virsraksts3"/>
    <w:rsid w:val="008F5FA1"/>
    <w:rPr>
      <w:rFonts w:ascii="Times New Roman" w:eastAsia="Times New Roman" w:hAnsi="Times New Roman" w:cs="Times New Roman"/>
      <w:b/>
      <w:sz w:val="32"/>
      <w:szCs w:val="24"/>
      <w:lang w:val="en-US" w:eastAsia="ar-SA"/>
    </w:rPr>
  </w:style>
  <w:style w:type="character" w:customStyle="1" w:styleId="Virsraksts4Rakstz">
    <w:name w:val="Virsraksts 4 Rakstz."/>
    <w:basedOn w:val="Noklusjumarindkopasfonts"/>
    <w:link w:val="Virsraksts4"/>
    <w:rsid w:val="008F5FA1"/>
    <w:rPr>
      <w:rFonts w:ascii="Times New Roman" w:eastAsia="Times New Roman" w:hAnsi="Times New Roman" w:cs="Times New Roman"/>
      <w:b/>
      <w:bCs/>
      <w:sz w:val="28"/>
      <w:szCs w:val="28"/>
      <w:lang w:val="en-US" w:eastAsia="ar-SA"/>
    </w:rPr>
  </w:style>
  <w:style w:type="character" w:customStyle="1" w:styleId="Virsraksts5Rakstz">
    <w:name w:val="Virsraksts 5 Rakstz."/>
    <w:basedOn w:val="Noklusjumarindkopasfonts"/>
    <w:link w:val="Virsraksts5"/>
    <w:rsid w:val="008F5FA1"/>
    <w:rPr>
      <w:rFonts w:ascii="Times New Roman" w:eastAsia="Times New Roman" w:hAnsi="Times New Roman" w:cs="Times New Roman"/>
      <w:b/>
      <w:bCs/>
      <w:sz w:val="24"/>
      <w:szCs w:val="24"/>
      <w:lang w:val="en-US" w:eastAsia="ar-SA"/>
    </w:rPr>
  </w:style>
  <w:style w:type="character" w:customStyle="1" w:styleId="Virsraksts6Rakstz">
    <w:name w:val="Virsraksts 6 Rakstz."/>
    <w:basedOn w:val="Noklusjumarindkopasfonts"/>
    <w:link w:val="Virsraksts6"/>
    <w:rsid w:val="008F5FA1"/>
    <w:rPr>
      <w:rFonts w:ascii="Times New Roman" w:eastAsia="Times New Roman" w:hAnsi="Times New Roman" w:cs="Times New Roman"/>
      <w:b/>
      <w:bCs/>
      <w:sz w:val="28"/>
      <w:szCs w:val="24"/>
      <w:lang w:val="en-US" w:eastAsia="ar-SA"/>
    </w:rPr>
  </w:style>
  <w:style w:type="character" w:customStyle="1" w:styleId="Virsraksts7Rakstz">
    <w:name w:val="Virsraksts 7 Rakstz."/>
    <w:basedOn w:val="Noklusjumarindkopasfonts"/>
    <w:link w:val="Virsraksts7"/>
    <w:rsid w:val="008F5FA1"/>
    <w:rPr>
      <w:rFonts w:ascii="Times New Roman" w:eastAsia="Times New Roman" w:hAnsi="Times New Roman" w:cs="Times New Roman"/>
      <w:sz w:val="24"/>
      <w:szCs w:val="24"/>
      <w:lang w:val="en-US" w:eastAsia="ar-SA"/>
    </w:rPr>
  </w:style>
  <w:style w:type="character" w:customStyle="1" w:styleId="Virsraksts8Rakstz">
    <w:name w:val="Virsraksts 8 Rakstz."/>
    <w:basedOn w:val="Noklusjumarindkopasfonts"/>
    <w:link w:val="Virsraksts8"/>
    <w:rsid w:val="008F5FA1"/>
    <w:rPr>
      <w:rFonts w:ascii="Times New Roman" w:eastAsia="Times New Roman" w:hAnsi="Times New Roman" w:cs="Times New Roman"/>
      <w:i/>
      <w:iCs/>
      <w:sz w:val="24"/>
      <w:szCs w:val="24"/>
      <w:lang w:val="en-US" w:eastAsia="ar-SA"/>
    </w:rPr>
  </w:style>
  <w:style w:type="character" w:customStyle="1" w:styleId="Virsraksts9Rakstz">
    <w:name w:val="Virsraksts 9 Rakstz."/>
    <w:basedOn w:val="Noklusjumarindkopasfonts"/>
    <w:link w:val="Virsraksts9"/>
    <w:rsid w:val="008F5FA1"/>
    <w:rPr>
      <w:rFonts w:ascii="Times New Roman" w:eastAsia="Times New Roman" w:hAnsi="Times New Roman" w:cs="Times New Roman"/>
      <w:lang w:val="en-US" w:eastAsia="ar-SA"/>
    </w:rPr>
  </w:style>
  <w:style w:type="numbering" w:customStyle="1" w:styleId="Bezsaraksta1">
    <w:name w:val="Bez saraksta1"/>
    <w:next w:val="Bezsaraksta"/>
    <w:uiPriority w:val="99"/>
    <w:semiHidden/>
    <w:unhideWhenUsed/>
    <w:rsid w:val="008F5FA1"/>
  </w:style>
  <w:style w:type="numbering" w:customStyle="1" w:styleId="WWOutlineListStyle">
    <w:name w:val="WW_OutlineListStyle"/>
    <w:basedOn w:val="Bezsaraksta"/>
    <w:rsid w:val="008F5FA1"/>
    <w:pPr>
      <w:numPr>
        <w:numId w:val="1"/>
      </w:numPr>
    </w:pPr>
  </w:style>
  <w:style w:type="character" w:styleId="Hipersaite">
    <w:name w:val="Hyperlink"/>
    <w:rsid w:val="008F5FA1"/>
    <w:rPr>
      <w:color w:val="0000FF"/>
      <w:u w:val="single"/>
    </w:rPr>
  </w:style>
  <w:style w:type="paragraph" w:styleId="Galvene">
    <w:name w:val="header"/>
    <w:basedOn w:val="Parasts"/>
    <w:link w:val="GalveneRakstz"/>
    <w:rsid w:val="008F5FA1"/>
    <w:pPr>
      <w:tabs>
        <w:tab w:val="center" w:pos="4153"/>
        <w:tab w:val="right" w:pos="8306"/>
      </w:tabs>
      <w:suppressAutoHyphens/>
      <w:autoSpaceDN w:val="0"/>
      <w:spacing w:after="0" w:line="240" w:lineRule="auto"/>
      <w:jc w:val="both"/>
      <w:textAlignment w:val="baseline"/>
    </w:pPr>
    <w:rPr>
      <w:rFonts w:ascii="Times New Roman" w:eastAsia="Calibri" w:hAnsi="Times New Roman" w:cs="Times New Roman"/>
      <w:sz w:val="24"/>
      <w:szCs w:val="24"/>
      <w:lang w:eastAsia="ar-SA"/>
    </w:rPr>
  </w:style>
  <w:style w:type="character" w:customStyle="1" w:styleId="GalveneRakstz">
    <w:name w:val="Galvene Rakstz."/>
    <w:basedOn w:val="Noklusjumarindkopasfonts"/>
    <w:link w:val="Galvene"/>
    <w:rsid w:val="008F5FA1"/>
    <w:rPr>
      <w:rFonts w:ascii="Times New Roman" w:eastAsia="Calibri" w:hAnsi="Times New Roman" w:cs="Times New Roman"/>
      <w:sz w:val="24"/>
      <w:szCs w:val="24"/>
      <w:lang w:val="en-US" w:eastAsia="ar-SA"/>
    </w:rPr>
  </w:style>
  <w:style w:type="paragraph" w:styleId="Vienkrsteksts">
    <w:name w:val="Plain Text"/>
    <w:basedOn w:val="Parasts"/>
    <w:link w:val="VienkrstekstsRakstz"/>
    <w:rsid w:val="008F5FA1"/>
    <w:pPr>
      <w:suppressAutoHyphens/>
      <w:autoSpaceDN w:val="0"/>
      <w:spacing w:after="0" w:line="240" w:lineRule="auto"/>
      <w:textAlignment w:val="baseline"/>
    </w:pPr>
    <w:rPr>
      <w:rFonts w:ascii="Calibri" w:eastAsia="Calibri" w:hAnsi="Calibri" w:cs="Times New Roman"/>
      <w:szCs w:val="21"/>
      <w:lang w:val="lv-LV"/>
    </w:rPr>
  </w:style>
  <w:style w:type="character" w:customStyle="1" w:styleId="VienkrstekstsRakstz">
    <w:name w:val="Vienkāršs teksts Rakstz."/>
    <w:basedOn w:val="Noklusjumarindkopasfonts"/>
    <w:link w:val="Vienkrsteksts"/>
    <w:rsid w:val="008F5FA1"/>
    <w:rPr>
      <w:rFonts w:ascii="Calibri" w:eastAsia="Calibri" w:hAnsi="Calibri" w:cs="Times New Roman"/>
      <w:szCs w:val="21"/>
    </w:rPr>
  </w:style>
  <w:style w:type="paragraph" w:styleId="Sarakstarindkopa">
    <w:name w:val="List Paragraph"/>
    <w:aliases w:val="Strip,Saistīto dokumentu saraksts,Syle 1,2,Body,Bullet list,Colorful List - Accent 12,H&amp;P List Paragraph,Macro,Normal bullet 2,Numurets,PPS_Bullet,Plain,Text,Virsraksti,h&amp;p list paragraph,list paragraph,syle 1"/>
    <w:basedOn w:val="Parasts"/>
    <w:uiPriority w:val="34"/>
    <w:qFormat/>
    <w:rsid w:val="008F5FA1"/>
    <w:pPr>
      <w:suppressAutoHyphens/>
      <w:autoSpaceDN w:val="0"/>
      <w:spacing w:after="120" w:line="240" w:lineRule="auto"/>
      <w:ind w:left="720"/>
      <w:jc w:val="both"/>
      <w:textAlignment w:val="baseline"/>
    </w:pPr>
    <w:rPr>
      <w:rFonts w:ascii="Times New Roman" w:eastAsia="Calibri" w:hAnsi="Times New Roman" w:cs="Times New Roman"/>
      <w:sz w:val="24"/>
      <w:szCs w:val="24"/>
    </w:rPr>
  </w:style>
  <w:style w:type="character" w:customStyle="1" w:styleId="Heading3GintsChar">
    <w:name w:val="Heading 3 Gints Char"/>
    <w:rsid w:val="008F5FA1"/>
    <w:rPr>
      <w:rFonts w:ascii="Times New Roman" w:eastAsia="Times New Roman" w:hAnsi="Times New Roman" w:cs="Arial"/>
      <w:sz w:val="24"/>
      <w:szCs w:val="26"/>
    </w:rPr>
  </w:style>
  <w:style w:type="paragraph" w:customStyle="1" w:styleId="Heading3Gints">
    <w:name w:val="Heading 3 Gints"/>
    <w:basedOn w:val="Virsraksts3"/>
    <w:autoRedefine/>
    <w:rsid w:val="008F5FA1"/>
    <w:pPr>
      <w:keepNext w:val="0"/>
      <w:numPr>
        <w:ilvl w:val="0"/>
        <w:numId w:val="0"/>
      </w:numPr>
      <w:ind w:left="34"/>
      <w:jc w:val="both"/>
    </w:pPr>
    <w:rPr>
      <w:rFonts w:cs="Arial"/>
      <w:b w:val="0"/>
      <w:sz w:val="24"/>
      <w:szCs w:val="26"/>
      <w:lang w:eastAsia="en-US"/>
    </w:rPr>
  </w:style>
  <w:style w:type="paragraph" w:customStyle="1" w:styleId="Standard">
    <w:name w:val="Standard"/>
    <w:rsid w:val="008F5FA1"/>
    <w:pPr>
      <w:suppressAutoHyphens/>
      <w:autoSpaceDN w:val="0"/>
      <w:spacing w:after="0" w:line="240" w:lineRule="auto"/>
      <w:textAlignment w:val="baseline"/>
    </w:pPr>
    <w:rPr>
      <w:rFonts w:ascii="Times New Roman" w:eastAsia="Times New Roman" w:hAnsi="Times New Roman" w:cs="Times New Roman"/>
      <w:kern w:val="3"/>
      <w:sz w:val="24"/>
      <w:szCs w:val="24"/>
      <w:lang w:eastAsia="lv-LV"/>
    </w:rPr>
  </w:style>
  <w:style w:type="paragraph" w:customStyle="1" w:styleId="tvhtml">
    <w:name w:val="tv_html"/>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character" w:styleId="Izclums">
    <w:name w:val="Emphasis"/>
    <w:rsid w:val="008F5FA1"/>
    <w:rPr>
      <w:i/>
      <w:iCs/>
    </w:rPr>
  </w:style>
  <w:style w:type="paragraph" w:styleId="Kjene">
    <w:name w:val="footer"/>
    <w:basedOn w:val="Parasts"/>
    <w:link w:val="KjeneRakstz"/>
    <w:rsid w:val="008F5FA1"/>
    <w:pPr>
      <w:tabs>
        <w:tab w:val="center" w:pos="4153"/>
        <w:tab w:val="right" w:pos="8306"/>
      </w:tabs>
      <w:suppressAutoHyphens/>
      <w:autoSpaceDN w:val="0"/>
      <w:spacing w:after="0" w:line="240" w:lineRule="auto"/>
      <w:textAlignment w:val="baseline"/>
    </w:pPr>
    <w:rPr>
      <w:rFonts w:ascii="Times New Roman" w:eastAsia="Times New Roman" w:hAnsi="Times New Roman" w:cs="Times New Roman"/>
      <w:sz w:val="24"/>
      <w:szCs w:val="24"/>
      <w:lang w:val="lv-LV" w:eastAsia="lv-LV"/>
    </w:rPr>
  </w:style>
  <w:style w:type="character" w:customStyle="1" w:styleId="KjeneRakstz">
    <w:name w:val="Kājene Rakstz."/>
    <w:basedOn w:val="Noklusjumarindkopasfonts"/>
    <w:link w:val="Kjene"/>
    <w:rsid w:val="008F5FA1"/>
    <w:rPr>
      <w:rFonts w:ascii="Times New Roman" w:eastAsia="Times New Roman" w:hAnsi="Times New Roman" w:cs="Times New Roman"/>
      <w:sz w:val="24"/>
      <w:szCs w:val="24"/>
      <w:lang w:eastAsia="lv-LV"/>
    </w:rPr>
  </w:style>
  <w:style w:type="character" w:customStyle="1" w:styleId="StrongEmphasis">
    <w:name w:val="Strong Emphasis"/>
    <w:rsid w:val="008F5FA1"/>
    <w:rPr>
      <w:b/>
      <w:bCs/>
    </w:rPr>
  </w:style>
  <w:style w:type="paragraph" w:styleId="Balonteksts">
    <w:name w:val="Balloon Text"/>
    <w:basedOn w:val="Parasts"/>
    <w:link w:val="BalontekstsRakstz"/>
    <w:rsid w:val="008F5FA1"/>
    <w:pPr>
      <w:suppressAutoHyphens/>
      <w:autoSpaceDN w:val="0"/>
      <w:spacing w:after="0" w:line="240" w:lineRule="auto"/>
      <w:textAlignment w:val="baseline"/>
    </w:pPr>
    <w:rPr>
      <w:rFonts w:ascii="Segoe UI" w:eastAsia="Times New Roman" w:hAnsi="Segoe UI" w:cs="Segoe UI"/>
      <w:sz w:val="18"/>
      <w:szCs w:val="18"/>
      <w:lang w:val="lv-LV" w:eastAsia="lv-LV"/>
    </w:rPr>
  </w:style>
  <w:style w:type="character" w:customStyle="1" w:styleId="BalontekstsRakstz">
    <w:name w:val="Balonteksts Rakstz."/>
    <w:basedOn w:val="Noklusjumarindkopasfonts"/>
    <w:link w:val="Balonteksts"/>
    <w:rsid w:val="008F5FA1"/>
    <w:rPr>
      <w:rFonts w:ascii="Segoe UI" w:eastAsia="Times New Roman" w:hAnsi="Segoe UI" w:cs="Segoe UI"/>
      <w:sz w:val="18"/>
      <w:szCs w:val="18"/>
      <w:lang w:eastAsia="lv-LV"/>
    </w:rPr>
  </w:style>
  <w:style w:type="character" w:customStyle="1" w:styleId="st1">
    <w:name w:val="st1"/>
    <w:basedOn w:val="Noklusjumarindkopasfonts"/>
    <w:rsid w:val="008F5FA1"/>
  </w:style>
  <w:style w:type="paragraph" w:customStyle="1" w:styleId="Apakpunkts">
    <w:name w:val="Apakšpunkts"/>
    <w:basedOn w:val="Parasts"/>
    <w:rsid w:val="008F5FA1"/>
    <w:pPr>
      <w:suppressAutoHyphens/>
      <w:autoSpaceDN w:val="0"/>
      <w:spacing w:after="0" w:line="240" w:lineRule="auto"/>
      <w:textAlignment w:val="baseline"/>
    </w:pPr>
    <w:rPr>
      <w:rFonts w:ascii="Arial" w:eastAsia="Times New Roman" w:hAnsi="Arial" w:cs="Times New Roman"/>
      <w:b/>
      <w:sz w:val="20"/>
      <w:szCs w:val="24"/>
      <w:lang w:val="lv-LV" w:eastAsia="lv-LV"/>
    </w:rPr>
  </w:style>
  <w:style w:type="paragraph" w:customStyle="1" w:styleId="Punkts">
    <w:name w:val="Punkts"/>
    <w:basedOn w:val="Parasts"/>
    <w:next w:val="Apakpunkts"/>
    <w:rsid w:val="008F5FA1"/>
    <w:pPr>
      <w:suppressAutoHyphens/>
      <w:autoSpaceDN w:val="0"/>
      <w:spacing w:after="0" w:line="240" w:lineRule="auto"/>
      <w:textAlignment w:val="baseline"/>
    </w:pPr>
    <w:rPr>
      <w:rFonts w:ascii="Arial" w:eastAsia="Times New Roman" w:hAnsi="Arial" w:cs="Times New Roman"/>
      <w:b/>
      <w:sz w:val="20"/>
      <w:szCs w:val="24"/>
      <w:lang w:val="lv-LV" w:eastAsia="lv-LV"/>
    </w:rPr>
  </w:style>
  <w:style w:type="paragraph" w:customStyle="1" w:styleId="Rindkopa">
    <w:name w:val="Rindkopa"/>
    <w:basedOn w:val="Parasts"/>
    <w:next w:val="Punkts"/>
    <w:rsid w:val="008F5FA1"/>
    <w:pPr>
      <w:suppressAutoHyphens/>
      <w:autoSpaceDN w:val="0"/>
      <w:spacing w:after="0" w:line="240" w:lineRule="auto"/>
      <w:ind w:left="851"/>
      <w:jc w:val="both"/>
      <w:textAlignment w:val="baseline"/>
    </w:pPr>
    <w:rPr>
      <w:rFonts w:ascii="Arial" w:eastAsia="Times New Roman" w:hAnsi="Arial" w:cs="Times New Roman"/>
      <w:sz w:val="20"/>
      <w:szCs w:val="24"/>
      <w:lang w:val="lv-LV" w:eastAsia="lv-LV"/>
    </w:rPr>
  </w:style>
  <w:style w:type="paragraph" w:customStyle="1" w:styleId="Paragrfs">
    <w:name w:val="Paragrāfs"/>
    <w:basedOn w:val="Parasts"/>
    <w:next w:val="Rindkopa"/>
    <w:rsid w:val="008F5FA1"/>
    <w:pPr>
      <w:numPr>
        <w:numId w:val="2"/>
      </w:numPr>
      <w:suppressAutoHyphens/>
      <w:autoSpaceDN w:val="0"/>
      <w:spacing w:after="0" w:line="240" w:lineRule="auto"/>
      <w:jc w:val="both"/>
      <w:textAlignment w:val="baseline"/>
    </w:pPr>
    <w:rPr>
      <w:rFonts w:ascii="Arial" w:eastAsia="Times New Roman" w:hAnsi="Arial" w:cs="Times New Roman"/>
      <w:sz w:val="20"/>
      <w:szCs w:val="24"/>
      <w:lang w:val="lv-LV" w:eastAsia="lv-LV"/>
    </w:rPr>
  </w:style>
  <w:style w:type="character" w:customStyle="1" w:styleId="SarakstarindkopaRakstz">
    <w:name w:val="Saraksta rindkopa Rakstz."/>
    <w:aliases w:val="Strip Rakstz.,Saistīto dokumentu saraksts Rakstz.,Syle 1 Rakstz.,2 Rakstz.,Body Rakstz.,Bullet list Rakstz.,Colorful List - Accent 11 Rakstz.,Colorful List - Accent 12 Rakstz.,H&amp;P List Paragraph Rakstz.,Macro Rakstz."/>
    <w:uiPriority w:val="34"/>
    <w:qFormat/>
    <w:rsid w:val="008F5FA1"/>
    <w:rPr>
      <w:rFonts w:ascii="Times New Roman" w:eastAsia="Calibri" w:hAnsi="Times New Roman" w:cs="Times New Roman"/>
      <w:sz w:val="24"/>
      <w:szCs w:val="24"/>
    </w:rPr>
  </w:style>
  <w:style w:type="character" w:styleId="Komentraatsauce">
    <w:name w:val="annotation reference"/>
    <w:rsid w:val="008F5FA1"/>
    <w:rPr>
      <w:sz w:val="16"/>
      <w:szCs w:val="16"/>
    </w:rPr>
  </w:style>
  <w:style w:type="paragraph" w:styleId="Komentrateksts">
    <w:name w:val="annotation text"/>
    <w:basedOn w:val="Parasts"/>
    <w:link w:val="KomentratekstsRakstz"/>
    <w:rsid w:val="008F5FA1"/>
    <w:pPr>
      <w:suppressAutoHyphens/>
      <w:autoSpaceDN w:val="0"/>
      <w:spacing w:after="0" w:line="240" w:lineRule="auto"/>
      <w:textAlignment w:val="baseline"/>
    </w:pPr>
    <w:rPr>
      <w:rFonts w:ascii="Times New Roman" w:eastAsia="Calibri" w:hAnsi="Times New Roman" w:cs="Times New Roman"/>
      <w:sz w:val="20"/>
      <w:szCs w:val="20"/>
      <w:lang w:val="lv-LV"/>
    </w:rPr>
  </w:style>
  <w:style w:type="character" w:customStyle="1" w:styleId="KomentratekstsRakstz">
    <w:name w:val="Komentāra teksts Rakstz."/>
    <w:basedOn w:val="Noklusjumarindkopasfonts"/>
    <w:link w:val="Komentrateksts"/>
    <w:rsid w:val="008F5FA1"/>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rsid w:val="008F5FA1"/>
    <w:rPr>
      <w:b/>
      <w:bCs/>
    </w:rPr>
  </w:style>
  <w:style w:type="character" w:customStyle="1" w:styleId="KomentratmaRakstz">
    <w:name w:val="Komentāra tēma Rakstz."/>
    <w:basedOn w:val="KomentratekstsRakstz"/>
    <w:link w:val="Komentratma"/>
    <w:rsid w:val="008F5FA1"/>
    <w:rPr>
      <w:rFonts w:ascii="Times New Roman" w:eastAsia="Calibri" w:hAnsi="Times New Roman" w:cs="Times New Roman"/>
      <w:b/>
      <w:bCs/>
      <w:sz w:val="20"/>
      <w:szCs w:val="20"/>
    </w:rPr>
  </w:style>
  <w:style w:type="paragraph" w:customStyle="1" w:styleId="h3body1">
    <w:name w:val="h3_body_1"/>
    <w:autoRedefine/>
    <w:rsid w:val="008F5FA1"/>
    <w:pPr>
      <w:numPr>
        <w:numId w:val="3"/>
      </w:numPr>
      <w:tabs>
        <w:tab w:val="left" w:pos="0"/>
      </w:tabs>
      <w:suppressAutoHyphens/>
      <w:autoSpaceDN w:val="0"/>
      <w:spacing w:before="120" w:after="240" w:line="240" w:lineRule="auto"/>
      <w:jc w:val="both"/>
      <w:textAlignment w:val="baseline"/>
    </w:pPr>
    <w:rPr>
      <w:rFonts w:ascii="Times New Roman" w:eastAsia="Times New Roman" w:hAnsi="Times New Roman" w:cs="Times New Roman"/>
      <w:bCs/>
      <w:sz w:val="24"/>
      <w:szCs w:val="24"/>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Rakstz. Rakstz.,Rakstz."/>
    <w:basedOn w:val="Parasts"/>
    <w:link w:val="VrestekstsRakstz"/>
    <w:uiPriority w:val="99"/>
    <w:qFormat/>
    <w:rsid w:val="008F5FA1"/>
    <w:pPr>
      <w:suppressAutoHyphens/>
      <w:autoSpaceDN w:val="0"/>
      <w:spacing w:after="0" w:line="240" w:lineRule="auto"/>
      <w:jc w:val="both"/>
      <w:textAlignment w:val="baseline"/>
    </w:pPr>
    <w:rPr>
      <w:rFonts w:ascii="Times New Roman" w:eastAsia="Calibri" w:hAnsi="Times New Roman" w:cs="Times New Roman"/>
      <w:sz w:val="20"/>
      <w:szCs w:val="20"/>
      <w:lang w:val="lv-LV" w:eastAsia="ar-SA"/>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Rakstz. Rakstz. Rakstz."/>
    <w:basedOn w:val="Noklusjumarindkopasfonts"/>
    <w:link w:val="Vresteksts"/>
    <w:uiPriority w:val="99"/>
    <w:rsid w:val="008F5FA1"/>
    <w:rPr>
      <w:rFonts w:ascii="Times New Roman" w:eastAsia="Calibri" w:hAnsi="Times New Roman" w:cs="Times New Roman"/>
      <w:sz w:val="20"/>
      <w:szCs w:val="20"/>
      <w:lang w:eastAsia="ar-SA"/>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uiPriority w:val="99"/>
    <w:qFormat/>
    <w:rsid w:val="008F5FA1"/>
    <w:rPr>
      <w:position w:val="0"/>
      <w:vertAlign w:val="superscript"/>
    </w:rPr>
  </w:style>
  <w:style w:type="paragraph" w:customStyle="1" w:styleId="Atsauce">
    <w:name w:val="Atsauce"/>
    <w:basedOn w:val="Vresteksts"/>
    <w:rsid w:val="008F5FA1"/>
    <w:pPr>
      <w:jc w:val="left"/>
    </w:pPr>
    <w:rPr>
      <w:rFonts w:ascii="Arial" w:eastAsia="Times New Roman" w:hAnsi="Arial" w:cs="Arial"/>
      <w:sz w:val="16"/>
      <w:szCs w:val="16"/>
      <w:lang w:eastAsia="en-US"/>
    </w:rPr>
  </w:style>
  <w:style w:type="paragraph" w:customStyle="1" w:styleId="Bullet">
    <w:name w:val="Bullet"/>
    <w:basedOn w:val="Parasts"/>
    <w:rsid w:val="008F5FA1"/>
    <w:pPr>
      <w:suppressAutoHyphens/>
      <w:autoSpaceDN w:val="0"/>
      <w:spacing w:before="80" w:after="120" w:line="280" w:lineRule="atLeast"/>
      <w:textAlignment w:val="baseline"/>
    </w:pPr>
    <w:rPr>
      <w:rFonts w:ascii="Arial" w:eastAsia="Times New Roman" w:hAnsi="Arial" w:cs="Times New Roman"/>
      <w:sz w:val="20"/>
      <w:szCs w:val="20"/>
      <w:lang w:val="en-GB"/>
    </w:rPr>
  </w:style>
  <w:style w:type="character" w:customStyle="1" w:styleId="ApakpunktsChar">
    <w:name w:val="Apakšpunkts Char"/>
    <w:rsid w:val="008F5FA1"/>
    <w:rPr>
      <w:rFonts w:ascii="Arial" w:eastAsia="Times New Roman" w:hAnsi="Arial" w:cs="Times New Roman"/>
      <w:b/>
      <w:sz w:val="20"/>
      <w:szCs w:val="24"/>
      <w:lang w:val="lv-LV" w:eastAsia="lv-LV"/>
    </w:rPr>
  </w:style>
  <w:style w:type="paragraph" w:styleId="Pamatteksts">
    <w:name w:val="Body Text"/>
    <w:basedOn w:val="Parasts"/>
    <w:link w:val="PamattekstsRakstz"/>
    <w:rsid w:val="008F5FA1"/>
    <w:pPr>
      <w:suppressAutoHyphens/>
      <w:autoSpaceDN w:val="0"/>
      <w:spacing w:after="0" w:line="240" w:lineRule="auto"/>
      <w:textAlignment w:val="baseline"/>
    </w:pPr>
    <w:rPr>
      <w:rFonts w:ascii="Times New Roman" w:eastAsia="Times New Roman" w:hAnsi="Times New Roman" w:cs="Times New Roman"/>
      <w:szCs w:val="20"/>
    </w:rPr>
  </w:style>
  <w:style w:type="character" w:customStyle="1" w:styleId="PamattekstsRakstz">
    <w:name w:val="Pamatteksts Rakstz."/>
    <w:basedOn w:val="Noklusjumarindkopasfonts"/>
    <w:link w:val="Pamatteksts"/>
    <w:rsid w:val="008F5FA1"/>
    <w:rPr>
      <w:rFonts w:ascii="Times New Roman" w:eastAsia="Times New Roman" w:hAnsi="Times New Roman" w:cs="Times New Roman"/>
      <w:szCs w:val="20"/>
      <w:lang w:val="en-US"/>
    </w:rPr>
  </w:style>
  <w:style w:type="paragraph" w:customStyle="1" w:styleId="ListParagraph1">
    <w:name w:val="List Paragraph1"/>
    <w:basedOn w:val="Parasts"/>
    <w:rsid w:val="008F5FA1"/>
    <w:pPr>
      <w:widowControl w:val="0"/>
      <w:suppressAutoHyphens/>
      <w:autoSpaceDN w:val="0"/>
      <w:spacing w:after="0" w:line="240" w:lineRule="auto"/>
      <w:ind w:left="720"/>
      <w:textAlignment w:val="baseline"/>
    </w:pPr>
    <w:rPr>
      <w:rFonts w:ascii="Times New Roman" w:eastAsia="Times New Roman" w:hAnsi="Times New Roman" w:cs="Times New Roman"/>
      <w:color w:val="000000"/>
      <w:sz w:val="24"/>
      <w:szCs w:val="24"/>
      <w:lang w:eastAsia="ar-SA"/>
    </w:rPr>
  </w:style>
  <w:style w:type="paragraph" w:styleId="Paraststmeklis">
    <w:name w:val="Normal (Web)"/>
    <w:basedOn w:val="Parasts"/>
    <w:rsid w:val="008F5FA1"/>
    <w:pPr>
      <w:widowControl w:val="0"/>
      <w:suppressAutoHyphens/>
      <w:autoSpaceDN w:val="0"/>
      <w:spacing w:before="100" w:after="0" w:line="240" w:lineRule="auto"/>
      <w:textAlignment w:val="baseline"/>
    </w:pPr>
    <w:rPr>
      <w:rFonts w:ascii="Times New Roman" w:eastAsia="Times New Roman" w:hAnsi="Times New Roman" w:cs="Times New Roman"/>
      <w:color w:val="000000"/>
      <w:sz w:val="24"/>
      <w:szCs w:val="24"/>
      <w:lang w:val="en-GB" w:eastAsia="ar-SA"/>
    </w:rPr>
  </w:style>
  <w:style w:type="paragraph" w:customStyle="1" w:styleId="naisf">
    <w:name w:val="naisf"/>
    <w:basedOn w:val="Parasts"/>
    <w:rsid w:val="008F5FA1"/>
    <w:pPr>
      <w:widowControl w:val="0"/>
      <w:suppressAutoHyphens/>
      <w:autoSpaceDN w:val="0"/>
      <w:spacing w:before="75" w:after="75" w:line="240" w:lineRule="auto"/>
      <w:ind w:firstLine="375"/>
      <w:jc w:val="both"/>
      <w:textAlignment w:val="baseline"/>
    </w:pPr>
    <w:rPr>
      <w:rFonts w:ascii="Times New Roman" w:eastAsia="Times New Roman" w:hAnsi="Times New Roman" w:cs="Times New Roman"/>
      <w:color w:val="000000"/>
      <w:sz w:val="24"/>
      <w:szCs w:val="24"/>
      <w:lang w:val="lv-LV" w:eastAsia="ar-SA"/>
    </w:rPr>
  </w:style>
  <w:style w:type="character" w:customStyle="1" w:styleId="googqs-tidbit-0">
    <w:name w:val="googqs-tidbit-0"/>
    <w:rsid w:val="008F5FA1"/>
    <w:rPr>
      <w:rFonts w:cs="Times New Roman"/>
    </w:rPr>
  </w:style>
  <w:style w:type="paragraph" w:customStyle="1" w:styleId="tv213">
    <w:name w:val="tv213"/>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paragraph" w:customStyle="1" w:styleId="pamatteksts0">
    <w:name w:val="pamatteksts"/>
    <w:basedOn w:val="Parasts"/>
    <w:rsid w:val="008F5FA1"/>
    <w:pPr>
      <w:suppressAutoHyphens/>
      <w:autoSpaceDN w:val="0"/>
      <w:spacing w:before="100" w:after="100" w:line="240" w:lineRule="auto"/>
      <w:textAlignment w:val="baseline"/>
    </w:pPr>
    <w:rPr>
      <w:rFonts w:ascii="Times New Roman" w:eastAsia="Times New Roman" w:hAnsi="Times New Roman" w:cs="Times New Roman"/>
      <w:sz w:val="24"/>
      <w:szCs w:val="24"/>
      <w:lang w:val="lv-LV" w:eastAsia="lv-LV"/>
    </w:rPr>
  </w:style>
  <w:style w:type="character" w:customStyle="1" w:styleId="c1">
    <w:name w:val="c1"/>
    <w:rsid w:val="008F5FA1"/>
  </w:style>
  <w:style w:type="paragraph" w:customStyle="1" w:styleId="ColorfulList-Accent11">
    <w:name w:val="Colorful List - Accent 11"/>
    <w:basedOn w:val="Parasts"/>
    <w:rsid w:val="008F5FA1"/>
    <w:pPr>
      <w:widowControl w:val="0"/>
      <w:suppressAutoHyphens/>
      <w:overflowPunct w:val="0"/>
      <w:autoSpaceDE w:val="0"/>
      <w:autoSpaceDN w:val="0"/>
      <w:spacing w:after="0" w:line="240" w:lineRule="auto"/>
      <w:ind w:left="720"/>
      <w:textAlignment w:val="baseline"/>
    </w:pPr>
    <w:rPr>
      <w:rFonts w:ascii="Times New Roman" w:eastAsia="Times New Roman" w:hAnsi="Times New Roman" w:cs="Times New Roman"/>
      <w:kern w:val="3"/>
      <w:sz w:val="20"/>
      <w:szCs w:val="20"/>
      <w:lang w:val="en-GB" w:eastAsia="lv-LV"/>
    </w:rPr>
  </w:style>
  <w:style w:type="character" w:customStyle="1" w:styleId="ColorfulList-Accent1Char">
    <w:name w:val="Colorful List - Accent 1 Char"/>
    <w:rsid w:val="008F5FA1"/>
    <w:rPr>
      <w:rFonts w:ascii="Times New Roman" w:eastAsia="Times New Roman" w:hAnsi="Times New Roman" w:cs="Times New Roman"/>
      <w:kern w:val="3"/>
      <w:sz w:val="20"/>
      <w:szCs w:val="20"/>
      <w:lang w:val="en-GB" w:eastAsia="lv-LV"/>
    </w:rPr>
  </w:style>
  <w:style w:type="paragraph" w:styleId="Pamattekstsaratkpi">
    <w:name w:val="Body Text Indent"/>
    <w:basedOn w:val="Parasts"/>
    <w:link w:val="PamattekstsaratkpiRakstz"/>
    <w:rsid w:val="008F5FA1"/>
    <w:pPr>
      <w:suppressAutoHyphens/>
      <w:autoSpaceDN w:val="0"/>
      <w:spacing w:after="120" w:line="240" w:lineRule="auto"/>
      <w:ind w:left="283"/>
      <w:textAlignment w:val="baseline"/>
    </w:pPr>
    <w:rPr>
      <w:rFonts w:ascii="Times New Roman" w:eastAsia="Calibri" w:hAnsi="Times New Roman" w:cs="Times New Roman"/>
      <w:sz w:val="24"/>
      <w:szCs w:val="24"/>
      <w:lang w:val="lv-LV"/>
    </w:rPr>
  </w:style>
  <w:style w:type="character" w:customStyle="1" w:styleId="PamattekstsaratkpiRakstz">
    <w:name w:val="Pamatteksts ar atkāpi Rakstz."/>
    <w:basedOn w:val="Noklusjumarindkopasfonts"/>
    <w:link w:val="Pamattekstsaratkpi"/>
    <w:rsid w:val="008F5FA1"/>
    <w:rPr>
      <w:rFonts w:ascii="Times New Roman" w:eastAsia="Calibri" w:hAnsi="Times New Roman" w:cs="Times New Roman"/>
      <w:sz w:val="24"/>
      <w:szCs w:val="24"/>
    </w:rPr>
  </w:style>
  <w:style w:type="paragraph" w:customStyle="1" w:styleId="Default">
    <w:name w:val="Default"/>
    <w:rsid w:val="008F5FA1"/>
    <w:pPr>
      <w:suppressAutoHyphens/>
      <w:autoSpaceDE w:val="0"/>
      <w:autoSpaceDN w:val="0"/>
      <w:spacing w:after="0" w:line="240" w:lineRule="auto"/>
      <w:textAlignment w:val="baseline"/>
    </w:pPr>
    <w:rPr>
      <w:rFonts w:ascii="Calibri" w:eastAsia="Calibri" w:hAnsi="Calibri" w:cs="Calibri"/>
      <w:color w:val="000000"/>
      <w:sz w:val="24"/>
      <w:szCs w:val="24"/>
    </w:rPr>
  </w:style>
  <w:style w:type="paragraph" w:customStyle="1" w:styleId="BodyTextIndent21">
    <w:name w:val="Body Text Indent 21"/>
    <w:rsid w:val="008F5FA1"/>
    <w:pPr>
      <w:suppressAutoHyphens/>
      <w:autoSpaceDN w:val="0"/>
      <w:spacing w:after="0" w:line="240" w:lineRule="auto"/>
      <w:ind w:firstLine="709"/>
      <w:jc w:val="both"/>
      <w:textAlignment w:val="baseline"/>
    </w:pPr>
    <w:rPr>
      <w:rFonts w:ascii="Times New Roman" w:eastAsia="ヒラギノ角ゴ Pro W3" w:hAnsi="Times New Roman" w:cs="Times New Roman"/>
      <w:color w:val="000000"/>
      <w:sz w:val="24"/>
      <w:szCs w:val="20"/>
      <w:lang w:val="en-US" w:eastAsia="lv-LV"/>
    </w:rPr>
  </w:style>
  <w:style w:type="paragraph" w:customStyle="1" w:styleId="Tabletext">
    <w:name w:val="Table text"/>
    <w:autoRedefine/>
    <w:rsid w:val="008F5FA1"/>
    <w:pPr>
      <w:suppressAutoHyphens/>
      <w:autoSpaceDN w:val="0"/>
      <w:spacing w:after="60" w:line="240" w:lineRule="auto"/>
      <w:ind w:left="57" w:right="57"/>
      <w:textAlignment w:val="baseline"/>
    </w:pPr>
    <w:rPr>
      <w:rFonts w:ascii="Calibri" w:eastAsia="ヒラギノ角ゴ Pro W3" w:hAnsi="Calibri" w:cs="Times New Roman"/>
      <w:color w:val="000000"/>
      <w:sz w:val="20"/>
      <w:szCs w:val="16"/>
      <w:lang w:eastAsia="lv-LV"/>
    </w:rPr>
  </w:style>
  <w:style w:type="paragraph" w:customStyle="1" w:styleId="Tablehead">
    <w:name w:val="Table head"/>
    <w:autoRedefine/>
    <w:rsid w:val="008F5FA1"/>
    <w:pPr>
      <w:keepNext/>
      <w:keepLines/>
      <w:tabs>
        <w:tab w:val="left" w:pos="1560"/>
      </w:tabs>
      <w:suppressAutoHyphens/>
      <w:autoSpaceDN w:val="0"/>
      <w:spacing w:after="0" w:line="240" w:lineRule="auto"/>
      <w:ind w:left="57" w:right="57"/>
      <w:jc w:val="center"/>
      <w:textAlignment w:val="baseline"/>
    </w:pPr>
    <w:rPr>
      <w:rFonts w:ascii="Calibri" w:eastAsia="ヒラギノ角ゴ Pro W3" w:hAnsi="Calibri" w:cs="Times New Roman"/>
      <w:b/>
      <w:color w:val="000000"/>
      <w:sz w:val="20"/>
      <w:szCs w:val="20"/>
      <w:lang w:eastAsia="lv-LV"/>
    </w:rPr>
  </w:style>
  <w:style w:type="paragraph" w:customStyle="1" w:styleId="Tabletext2">
    <w:name w:val="Table text 2"/>
    <w:basedOn w:val="Tabletext"/>
    <w:autoRedefine/>
    <w:rsid w:val="008F5FA1"/>
    <w:pPr>
      <w:jc w:val="center"/>
    </w:pPr>
  </w:style>
  <w:style w:type="paragraph" w:styleId="Bezatstarpm">
    <w:name w:val="No Spacing"/>
    <w:uiPriority w:val="1"/>
    <w:qFormat/>
    <w:rsid w:val="008F5FA1"/>
    <w:pPr>
      <w:suppressAutoHyphens/>
      <w:autoSpaceDN w:val="0"/>
      <w:spacing w:after="0" w:line="240" w:lineRule="auto"/>
      <w:textAlignment w:val="baseline"/>
    </w:pPr>
    <w:rPr>
      <w:rFonts w:ascii="Calibri" w:eastAsia="Times New Roman" w:hAnsi="Calibri" w:cs="Calibri"/>
      <w:lang w:val="en-US"/>
    </w:rPr>
  </w:style>
  <w:style w:type="character" w:customStyle="1" w:styleId="BezatstarpmRakstz">
    <w:name w:val="Bez atstarpēm Rakstz."/>
    <w:uiPriority w:val="1"/>
    <w:qFormat/>
    <w:rsid w:val="008F5FA1"/>
    <w:rPr>
      <w:rFonts w:ascii="Calibri" w:eastAsia="Times New Roman" w:hAnsi="Calibri" w:cs="Calibri"/>
    </w:rPr>
  </w:style>
  <w:style w:type="character" w:styleId="Izsmalcintsizclums">
    <w:name w:val="Subtle Emphasis"/>
    <w:rsid w:val="008F5FA1"/>
    <w:rPr>
      <w:i/>
      <w:iCs/>
    </w:rPr>
  </w:style>
  <w:style w:type="paragraph" w:customStyle="1" w:styleId="StyleHeading1">
    <w:name w:val="Style Heading 1"/>
    <w:basedOn w:val="Virsraksts1"/>
    <w:rsid w:val="008F5FA1"/>
    <w:pPr>
      <w:numPr>
        <w:numId w:val="0"/>
      </w:numPr>
      <w:tabs>
        <w:tab w:val="left" w:pos="432"/>
      </w:tabs>
      <w:ind w:left="432" w:hanging="432"/>
      <w:jc w:val="left"/>
    </w:pPr>
    <w:rPr>
      <w:rFonts w:ascii="Times New Roman" w:hAnsi="Times New Roman" w:cs="Times New Roman"/>
      <w:b/>
      <w:bCs/>
      <w:sz w:val="24"/>
      <w:lang w:val="lv-LV" w:eastAsia="en-US"/>
    </w:rPr>
  </w:style>
  <w:style w:type="character" w:customStyle="1" w:styleId="Neatrisintapieminana1">
    <w:name w:val="Neatrisināta pieminēšana1"/>
    <w:rsid w:val="008F5FA1"/>
    <w:rPr>
      <w:color w:val="605E5C"/>
      <w:shd w:val="clear" w:color="auto" w:fill="E1DFDD"/>
    </w:rPr>
  </w:style>
  <w:style w:type="numbering" w:customStyle="1" w:styleId="LFO6">
    <w:name w:val="LFO6"/>
    <w:basedOn w:val="Bezsaraksta"/>
    <w:rsid w:val="008F5FA1"/>
    <w:pPr>
      <w:numPr>
        <w:numId w:val="2"/>
      </w:numPr>
    </w:pPr>
  </w:style>
  <w:style w:type="numbering" w:customStyle="1" w:styleId="LFO9">
    <w:name w:val="LFO9"/>
    <w:basedOn w:val="Bezsaraksta"/>
    <w:rsid w:val="008F5FA1"/>
    <w:pPr>
      <w:numPr>
        <w:numId w:val="3"/>
      </w:numPr>
    </w:pPr>
  </w:style>
  <w:style w:type="numbering" w:customStyle="1" w:styleId="LFO20">
    <w:name w:val="LFO20"/>
    <w:basedOn w:val="Bezsaraksta"/>
    <w:rsid w:val="008F5FA1"/>
    <w:pPr>
      <w:numPr>
        <w:numId w:val="7"/>
      </w:numPr>
    </w:pPr>
  </w:style>
  <w:style w:type="paragraph" w:customStyle="1" w:styleId="ListParagraph2">
    <w:name w:val="List Paragraph2"/>
    <w:basedOn w:val="Parasts"/>
    <w:uiPriority w:val="99"/>
    <w:rsid w:val="00865AFE"/>
    <w:pPr>
      <w:ind w:left="720"/>
    </w:pPr>
    <w:rPr>
      <w:rFonts w:ascii="Calibri" w:eastAsia="Calibri" w:hAnsi="Calibri" w:cs="Calibri"/>
      <w:lang w:val="lv-LV"/>
    </w:rPr>
  </w:style>
  <w:style w:type="table" w:styleId="Reatabula">
    <w:name w:val="Table Grid"/>
    <w:basedOn w:val="Parastatabula"/>
    <w:uiPriority w:val="59"/>
    <w:rsid w:val="0002492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781FDF"/>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na.klimovica@ventspilsnd.lv" TargetMode="External"/><Relationship Id="rId13" Type="http://schemas.openxmlformats.org/officeDocument/2006/relationships/hyperlink" Target="http://www.lursoft.lv"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pakalpojumi.pvd.gov.lv/ipvd/objects" TargetMode="External"/><Relationship Id="rId10" Type="http://schemas.openxmlformats.org/officeDocument/2006/relationships/hyperlink" Target="https://www.eis.gov.lv/EKEIS/Supplier/Organizer/137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freds.paulans@ventspilsnd.lv" TargetMode="External"/><Relationship Id="rId14" Type="http://schemas.openxmlformats.org/officeDocument/2006/relationships/hyperlink" Target="https://www.ur.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868D0-CBC0-4E78-8C03-96E21A345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64502</Words>
  <Characters>36767</Characters>
  <Application>Microsoft Office Word</Application>
  <DocSecurity>0</DocSecurity>
  <Lines>306</Lines>
  <Paragraphs>202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AgneseM</cp:lastModifiedBy>
  <cp:revision>10</cp:revision>
  <dcterms:created xsi:type="dcterms:W3CDTF">2026-06-10T08:15:00Z</dcterms:created>
  <dcterms:modified xsi:type="dcterms:W3CDTF">2026-06-10T09:03:00Z</dcterms:modified>
</cp:coreProperties>
</file>