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Labklājības departaments. RD iestādes kods: 212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Aizkaru un žalūziju izgatavošana,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RVPLD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Žalūziju izgatavošana, piegāde un uzstādīšana Rīgas valstspilsētas pašvaldības Labklājības departamenta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daļā Nr. 1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17:48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"Lauresta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18:42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"THOMSON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20:28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Žalūziju izgatavošana, piegāde un uzstādīšana Rīgas sociālā aprūpes centra „Mežciems"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daļā Nr. 2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17:48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1041.66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1041.66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"Lauresta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18:42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"THOMSON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20:28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3690.24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3690.24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Aizkaru šūšana, piegāde un uzstādīšana Rīgas sociālā aprūpes centra „Mežciems”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daļā Nr. 3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17:48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5967.43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5967.43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"Stalve"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19:21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3354.96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3354.96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Aizkaru šūšana, piegāde un uzstādīšana Rīgas Bērnu, jauniešu un ģimeņu sociālā atbalsta centra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daļā Nr. 4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17:48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34186.81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34186.81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"Stalve"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19:21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11821.43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11821.43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