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Biozinātņu un tehnoloģiju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90000041898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Kosmētiskā remonta darbi LBTU Veterinārmedicīnas fakultātes “B” korpusā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LBTU 2026/48/ak-B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forma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"LL Vision Build"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26.06.2026 plkst. 14:19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46274.99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Pilnsabiedrība "LATBŪVNIEKS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18:47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40804.39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JARO Būve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26.06.2026 plkst. 14:37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42459.74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29.06.2026; 14:09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