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15385" w14:textId="77777777" w:rsidR="00D41E9D" w:rsidRPr="00703013" w:rsidRDefault="00FE4DB8" w:rsidP="00FE4DB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013">
        <w:rPr>
          <w:rFonts w:ascii="Times New Roman" w:hAnsi="Times New Roman" w:cs="Times New Roman"/>
          <w:b/>
          <w:bCs/>
          <w:sz w:val="24"/>
          <w:szCs w:val="24"/>
        </w:rPr>
        <w:t>Iepirkumu komisijas informatīvs paziņojums</w:t>
      </w:r>
    </w:p>
    <w:p w14:paraId="55FDD95A" w14:textId="77777777" w:rsidR="008C404E" w:rsidRPr="00703013" w:rsidRDefault="008C404E" w:rsidP="008C404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Atklāts konkurss</w:t>
      </w:r>
    </w:p>
    <w:p w14:paraId="068828D7" w14:textId="3C619779" w:rsidR="008C404E" w:rsidRPr="00703013" w:rsidRDefault="008C404E" w:rsidP="008C40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</w:t>
      </w:r>
      <w:r w:rsidR="00DF5812"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Lielvārdes bibliotēkas un jauniešu centra vienotas ēkas būvprojektēšana un autoruzraudzība</w:t>
      </w:r>
      <w:r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  <w:r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(identifikācijas Nr. ONP 2026/3</w:t>
      </w:r>
      <w:r w:rsidR="00DF5812"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30937D19" w14:textId="7250AC90" w:rsidR="008C404E" w:rsidRPr="00703013" w:rsidRDefault="008C404E" w:rsidP="008C40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214463023"/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Ogrē,</w:t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</w:t>
      </w:r>
      <w:r w:rsidR="00DF5812"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E44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2026. gada </w:t>
      </w:r>
      <w:r w:rsidR="007F3AEC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B242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E605BF">
        <w:rPr>
          <w:rFonts w:ascii="Times New Roman" w:hAnsi="Times New Roman" w:cs="Times New Roman"/>
          <w:color w:val="000000" w:themeColor="text1"/>
          <w:sz w:val="24"/>
          <w:szCs w:val="24"/>
        </w:rPr>
        <w:t>jūnij</w:t>
      </w:r>
      <w:r w:rsidR="00DF5812"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ā</w:t>
      </w:r>
    </w:p>
    <w:bookmarkEnd w:id="0"/>
    <w:p w14:paraId="2532FC61" w14:textId="77777777" w:rsidR="001C3764" w:rsidRPr="00703013" w:rsidRDefault="001C3764" w:rsidP="008C404E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DF220B" w14:textId="77777777" w:rsidR="002A7153" w:rsidRPr="002A7153" w:rsidRDefault="00FE4DB8" w:rsidP="002A715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153">
        <w:rPr>
          <w:rFonts w:ascii="Times New Roman" w:hAnsi="Times New Roman" w:cs="Times New Roman"/>
          <w:sz w:val="24"/>
          <w:szCs w:val="24"/>
        </w:rPr>
        <w:t xml:space="preserve">Ogres novada pašvaldības </w:t>
      </w:r>
      <w:r w:rsidR="008C404E" w:rsidRPr="002A7153">
        <w:rPr>
          <w:rFonts w:ascii="Times New Roman" w:hAnsi="Times New Roman" w:cs="Times New Roman"/>
          <w:sz w:val="24"/>
          <w:szCs w:val="24"/>
        </w:rPr>
        <w:t>I</w:t>
      </w:r>
      <w:r w:rsidRPr="002A7153">
        <w:rPr>
          <w:rFonts w:ascii="Times New Roman" w:hAnsi="Times New Roman" w:cs="Times New Roman"/>
          <w:sz w:val="24"/>
          <w:szCs w:val="24"/>
        </w:rPr>
        <w:t xml:space="preserve">epirkumu komisija </w:t>
      </w:r>
      <w:r w:rsidR="002A7153" w:rsidRPr="002A7153">
        <w:rPr>
          <w:rFonts w:ascii="Times New Roman" w:hAnsi="Times New Roman" w:cs="Times New Roman"/>
          <w:sz w:val="24"/>
          <w:szCs w:val="24"/>
        </w:rPr>
        <w:t>informē, ka ir veikti grozījumi Atklātā konkursa nolikumā:</w:t>
      </w:r>
    </w:p>
    <w:p w14:paraId="31BC4D43" w14:textId="575DDC96" w:rsidR="002A7153" w:rsidRPr="002A7153" w:rsidRDefault="002A7153" w:rsidP="002A7153">
      <w:pPr>
        <w:pStyle w:val="Sarakstarindkopa"/>
        <w:numPr>
          <w:ilvl w:val="0"/>
          <w:numId w:val="3"/>
        </w:numPr>
        <w:tabs>
          <w:tab w:val="left" w:pos="426"/>
          <w:tab w:val="left" w:pos="10080"/>
        </w:tabs>
        <w:spacing w:before="60"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2A71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nolikuma 3.2.5. apakšpunktā noteikts garāks objektu referenču periods 2 speciālistiem – 5</w:t>
      </w:r>
      <w:r w:rsidR="00FF325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2A71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gadi:</w:t>
      </w:r>
    </w:p>
    <w:p w14:paraId="630C890E" w14:textId="7E295CAC" w:rsidR="002A7153" w:rsidRPr="002A7153" w:rsidRDefault="002A7153" w:rsidP="00E21C1C">
      <w:pPr>
        <w:pStyle w:val="Sarakstarindkopa"/>
        <w:numPr>
          <w:ilvl w:val="1"/>
          <w:numId w:val="5"/>
        </w:numPr>
        <w:tabs>
          <w:tab w:val="left" w:pos="993"/>
          <w:tab w:val="left" w:pos="10080"/>
        </w:tabs>
        <w:spacing w:before="60" w:after="120" w:line="240" w:lineRule="auto"/>
        <w:ind w:left="993" w:hanging="567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2A71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Arhitektam (būvprojekta vadītājam);</w:t>
      </w:r>
    </w:p>
    <w:p w14:paraId="55D9C2CE" w14:textId="13D52534" w:rsidR="002A7153" w:rsidRPr="002A7153" w:rsidRDefault="002A7153" w:rsidP="00E21C1C">
      <w:pPr>
        <w:pStyle w:val="Sarakstarindkopa"/>
        <w:numPr>
          <w:ilvl w:val="1"/>
          <w:numId w:val="5"/>
        </w:numPr>
        <w:tabs>
          <w:tab w:val="left" w:pos="993"/>
          <w:tab w:val="left" w:pos="10080"/>
        </w:tabs>
        <w:spacing w:before="60" w:after="120" w:line="240" w:lineRule="auto"/>
        <w:ind w:left="993" w:hanging="567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2A71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Ainavu arhitektam.</w:t>
      </w:r>
    </w:p>
    <w:p w14:paraId="5C4248C2" w14:textId="42DDA944" w:rsidR="002A7153" w:rsidRPr="00144819" w:rsidRDefault="002A7153" w:rsidP="00144819">
      <w:pPr>
        <w:pStyle w:val="Sarakstarindkopa"/>
        <w:numPr>
          <w:ilvl w:val="0"/>
          <w:numId w:val="3"/>
        </w:numPr>
        <w:tabs>
          <w:tab w:val="left" w:pos="426"/>
          <w:tab w:val="left" w:pos="10080"/>
        </w:tabs>
        <w:spacing w:before="60" w:after="0" w:line="240" w:lineRule="auto"/>
        <w:ind w:left="426" w:hanging="426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2A71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nolikuma 4.5. punktā precizēts K2 kritērija apraksts un speciālistam  noteikts garāks objektu referenču periods – 5 gadi</w:t>
      </w:r>
      <w:r w:rsidR="00CC45B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4B7C31B5" w14:textId="75EE198F" w:rsidR="004729C8" w:rsidRPr="002A7153" w:rsidRDefault="004729C8" w:rsidP="002A71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729C8" w:rsidRPr="002A7153" w:rsidSect="008C404E">
      <w:pgSz w:w="11906" w:h="16838"/>
      <w:pgMar w:top="1276" w:right="1133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B0319"/>
    <w:multiLevelType w:val="multilevel"/>
    <w:tmpl w:val="E9A643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12BE3807"/>
    <w:multiLevelType w:val="multilevel"/>
    <w:tmpl w:val="B49E9D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eastAsiaTheme="minorHAnsi" w:hint="default"/>
      </w:rPr>
    </w:lvl>
  </w:abstractNum>
  <w:abstractNum w:abstractNumId="2" w15:restartNumberingAfterBreak="0">
    <w:nsid w:val="5CE34941"/>
    <w:multiLevelType w:val="hybridMultilevel"/>
    <w:tmpl w:val="D47670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505B33"/>
    <w:multiLevelType w:val="multilevel"/>
    <w:tmpl w:val="D7CC64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7E3207E5"/>
    <w:multiLevelType w:val="hybridMultilevel"/>
    <w:tmpl w:val="1D34C72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4139">
    <w:abstractNumId w:val="4"/>
  </w:num>
  <w:num w:numId="2" w16cid:durableId="771903398">
    <w:abstractNumId w:val="2"/>
  </w:num>
  <w:num w:numId="3" w16cid:durableId="265818473">
    <w:abstractNumId w:val="1"/>
  </w:num>
  <w:num w:numId="4" w16cid:durableId="2003393578">
    <w:abstractNumId w:val="0"/>
  </w:num>
  <w:num w:numId="5" w16cid:durableId="681517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E3D"/>
    <w:rsid w:val="00110601"/>
    <w:rsid w:val="00117B26"/>
    <w:rsid w:val="00143E3D"/>
    <w:rsid w:val="00144819"/>
    <w:rsid w:val="00197154"/>
    <w:rsid w:val="001C3764"/>
    <w:rsid w:val="001F4724"/>
    <w:rsid w:val="00221A13"/>
    <w:rsid w:val="002A7153"/>
    <w:rsid w:val="002C2935"/>
    <w:rsid w:val="00315CA5"/>
    <w:rsid w:val="0033321A"/>
    <w:rsid w:val="003D477B"/>
    <w:rsid w:val="004729C8"/>
    <w:rsid w:val="004A1226"/>
    <w:rsid w:val="004B4245"/>
    <w:rsid w:val="0051242D"/>
    <w:rsid w:val="00582416"/>
    <w:rsid w:val="005E4458"/>
    <w:rsid w:val="005F2986"/>
    <w:rsid w:val="00703013"/>
    <w:rsid w:val="00744A24"/>
    <w:rsid w:val="007E510A"/>
    <w:rsid w:val="007F3AEC"/>
    <w:rsid w:val="00894A2F"/>
    <w:rsid w:val="008C404E"/>
    <w:rsid w:val="008D3B54"/>
    <w:rsid w:val="009E4026"/>
    <w:rsid w:val="00A36DCE"/>
    <w:rsid w:val="00A466D6"/>
    <w:rsid w:val="00AB242C"/>
    <w:rsid w:val="00AC0590"/>
    <w:rsid w:val="00AF7775"/>
    <w:rsid w:val="00B50B78"/>
    <w:rsid w:val="00B70B30"/>
    <w:rsid w:val="00C50BBD"/>
    <w:rsid w:val="00C53B3F"/>
    <w:rsid w:val="00CC45B0"/>
    <w:rsid w:val="00D00E03"/>
    <w:rsid w:val="00D12A14"/>
    <w:rsid w:val="00D30210"/>
    <w:rsid w:val="00D41E9D"/>
    <w:rsid w:val="00D45F81"/>
    <w:rsid w:val="00DE405A"/>
    <w:rsid w:val="00DF5812"/>
    <w:rsid w:val="00E21C1C"/>
    <w:rsid w:val="00E605BF"/>
    <w:rsid w:val="00E6516E"/>
    <w:rsid w:val="00FD1396"/>
    <w:rsid w:val="00FD3F42"/>
    <w:rsid w:val="00FE4DB8"/>
    <w:rsid w:val="00FE689F"/>
    <w:rsid w:val="00FF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3251B2"/>
  <w15:chartTrackingRefBased/>
  <w15:docId w15:val="{9DF3A772-93FE-4E64-876E-F78F4A5E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99"/>
    <w:qFormat/>
    <w:rsid w:val="008C404E"/>
    <w:pPr>
      <w:ind w:left="720"/>
      <w:contextualSpacing/>
    </w:p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99"/>
    <w:qFormat/>
    <w:rsid w:val="00744A24"/>
  </w:style>
  <w:style w:type="table" w:styleId="Reatabula">
    <w:name w:val="Table Grid"/>
    <w:basedOn w:val="Parastatabula"/>
    <w:uiPriority w:val="39"/>
    <w:rsid w:val="00DF5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mattekstsRakstz">
    <w:name w:val="Pamatteksts Rakstz."/>
    <w:link w:val="Pamatteksts"/>
    <w:uiPriority w:val="99"/>
    <w:rsid w:val="00DF5812"/>
    <w:rPr>
      <w:rFonts w:ascii="Times New Roman" w:eastAsia="Times New Roman" w:hAnsi="Times New Roman"/>
    </w:rPr>
  </w:style>
  <w:style w:type="paragraph" w:styleId="Pamatteksts">
    <w:name w:val="Body Text"/>
    <w:basedOn w:val="Parasts"/>
    <w:link w:val="PamattekstsRakstz"/>
    <w:uiPriority w:val="99"/>
    <w:rsid w:val="00DF5812"/>
    <w:pPr>
      <w:spacing w:after="120" w:line="240" w:lineRule="auto"/>
    </w:pPr>
    <w:rPr>
      <w:rFonts w:ascii="Times New Roman" w:eastAsia="Times New Roman" w:hAnsi="Times New Roman"/>
    </w:rPr>
  </w:style>
  <w:style w:type="character" w:customStyle="1" w:styleId="PamattekstsRakstz1">
    <w:name w:val="Pamatteksts Rakstz.1"/>
    <w:basedOn w:val="Noklusjumarindkopasfonts"/>
    <w:uiPriority w:val="99"/>
    <w:semiHidden/>
    <w:rsid w:val="00DF5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389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Noris Kalniņš</dc:creator>
  <cp:keywords/>
  <dc:description/>
  <cp:lastModifiedBy>Ina Britikova</cp:lastModifiedBy>
  <cp:revision>30</cp:revision>
  <cp:lastPrinted>2026-06-10T10:24:00Z</cp:lastPrinted>
  <dcterms:created xsi:type="dcterms:W3CDTF">2026-01-07T09:22:00Z</dcterms:created>
  <dcterms:modified xsi:type="dcterms:W3CDTF">2026-06-10T11:37:00Z</dcterms:modified>
</cp:coreProperties>
</file>