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Pašvaldības kultūras iestāde "Ziemeļrīgas kultūras apvienība" RD iestādes kods: 21055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Grīdas seguma uzkopšanas un atjaunošanas darbi Rīgas valstspilsētas pašvaldības iestādes “Ziemeļrīgas kultūras apvienības” lietošanā un apsaimniekošanā esošajos īpašumos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ZRA 2026/06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VEF Kultūras pils parketa grīdas aizsargkārtas pilnīga atjaunošana -slīpēšana, pulēšana, lakošana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"CEPLIS V.S."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3704.58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"Grīdas RM"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3554.9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Ekberg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15:39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3599.29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Kultūras pils “Ziemeļblāzma” parketa grīdas aizsargkārtas pilnīga atjaunošana - slīpēšana, pulēšana, lakošana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"CEPLIS V.S."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14807.74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"Grīdas RM"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Ekberg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15:39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21780.27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Mežaparka Lielās estrādes ēkas daudzslāņu cietkoka grīdas seguma tīrīšana, virsmu defektu un mehāniski bojāto vietu remonts, grīdas seguma nodiluma vietās lokāli tonēšanas darbi, grīdas seguma aizsarg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"CEPLIS V.S."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4909.45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Ekberg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15:39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5542.39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