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5DF1E" w14:textId="70AAAB6C" w:rsidR="005C4970" w:rsidRPr="005C4970" w:rsidRDefault="00AB5251" w:rsidP="005C4970">
      <w:pPr>
        <w:pStyle w:val="Sarakstarindkopa"/>
        <w:spacing w:before="40" w:after="40" w:line="240" w:lineRule="auto"/>
        <w:ind w:left="426" w:hanging="66"/>
        <w:jc w:val="right"/>
        <w:rPr>
          <w:rFonts w:ascii="Calibri" w:hAnsi="Calibri" w:cs="Calibri"/>
          <w:spacing w:val="-3"/>
        </w:rPr>
      </w:pPr>
      <w:r>
        <w:rPr>
          <w:rFonts w:ascii="Calibri" w:hAnsi="Calibri" w:cs="Calibri"/>
          <w:spacing w:val="-3"/>
        </w:rPr>
        <w:t>1</w:t>
      </w:r>
      <w:r w:rsidR="005C4970" w:rsidRPr="005C4970">
        <w:rPr>
          <w:rFonts w:ascii="Calibri" w:hAnsi="Calibri" w:cs="Calibri"/>
          <w:spacing w:val="-3"/>
        </w:rPr>
        <w:t>. pielikums</w:t>
      </w:r>
    </w:p>
    <w:p w14:paraId="755D440F" w14:textId="7C40895A" w:rsidR="005C4970" w:rsidRPr="005C4970" w:rsidRDefault="005C4970" w:rsidP="005C4970">
      <w:pPr>
        <w:pStyle w:val="Sarakstarindkopa"/>
        <w:spacing w:before="40" w:after="40" w:line="240" w:lineRule="auto"/>
        <w:ind w:left="426" w:hanging="66"/>
        <w:jc w:val="right"/>
        <w:rPr>
          <w:rFonts w:ascii="Calibri" w:hAnsi="Calibri" w:cs="Calibri"/>
          <w:spacing w:val="-3"/>
        </w:rPr>
      </w:pPr>
      <w:r w:rsidRPr="005C4970">
        <w:rPr>
          <w:rFonts w:ascii="Calibri" w:hAnsi="Calibri" w:cs="Calibri"/>
          <w:spacing w:val="-3"/>
        </w:rPr>
        <w:t>atklāta konkursa ID Nr. CNP/202</w:t>
      </w:r>
      <w:r w:rsidR="00D05EC7">
        <w:rPr>
          <w:rFonts w:ascii="Calibri" w:hAnsi="Calibri" w:cs="Calibri"/>
          <w:spacing w:val="-3"/>
        </w:rPr>
        <w:t>6</w:t>
      </w:r>
      <w:r w:rsidRPr="005C4970">
        <w:rPr>
          <w:rFonts w:ascii="Calibri" w:hAnsi="Calibri" w:cs="Calibri"/>
          <w:spacing w:val="-3"/>
        </w:rPr>
        <w:t>/</w:t>
      </w:r>
      <w:r>
        <w:rPr>
          <w:rFonts w:ascii="Calibri" w:hAnsi="Calibri" w:cs="Calibri"/>
          <w:spacing w:val="-3"/>
        </w:rPr>
        <w:t>4</w:t>
      </w:r>
      <w:r w:rsidR="00D05EC7">
        <w:rPr>
          <w:rFonts w:ascii="Calibri" w:hAnsi="Calibri" w:cs="Calibri"/>
          <w:spacing w:val="-3"/>
        </w:rPr>
        <w:t>6</w:t>
      </w:r>
    </w:p>
    <w:p w14:paraId="1608DC34" w14:textId="6F05192D" w:rsidR="005C4970" w:rsidRPr="005C4970" w:rsidRDefault="005C4970" w:rsidP="005C4970">
      <w:pPr>
        <w:pStyle w:val="Sarakstarindkopa"/>
        <w:spacing w:before="40" w:after="40" w:line="240" w:lineRule="auto"/>
        <w:ind w:left="426" w:hanging="66"/>
        <w:jc w:val="right"/>
        <w:rPr>
          <w:rFonts w:ascii="Calibri" w:hAnsi="Calibri" w:cs="Calibri"/>
          <w:spacing w:val="-3"/>
        </w:rPr>
      </w:pPr>
      <w:r w:rsidRPr="005C4970">
        <w:rPr>
          <w:rFonts w:ascii="Calibri" w:hAnsi="Calibri" w:cs="Calibri"/>
          <w:spacing w:val="-3"/>
        </w:rPr>
        <w:t>no</w:t>
      </w:r>
      <w:r w:rsidR="00AB5251">
        <w:rPr>
          <w:rFonts w:ascii="Calibri" w:hAnsi="Calibri" w:cs="Calibri"/>
          <w:spacing w:val="-3"/>
        </w:rPr>
        <w:t>likumam</w:t>
      </w:r>
    </w:p>
    <w:p w14:paraId="6CF467F7" w14:textId="77777777" w:rsidR="005C4970" w:rsidRPr="005C4970" w:rsidRDefault="005C4970" w:rsidP="005C4970">
      <w:pPr>
        <w:pStyle w:val="Sarakstarindkopa"/>
        <w:spacing w:before="40" w:after="40" w:line="240" w:lineRule="auto"/>
        <w:ind w:left="426" w:hanging="66"/>
        <w:jc w:val="right"/>
        <w:rPr>
          <w:rFonts w:ascii="Calibri" w:hAnsi="Calibri" w:cs="Calibri"/>
          <w:spacing w:val="-3"/>
        </w:rPr>
      </w:pPr>
    </w:p>
    <w:p w14:paraId="26933468" w14:textId="77777777" w:rsidR="00400DB1" w:rsidRDefault="00400DB1" w:rsidP="00400DB1">
      <w:pPr>
        <w:pStyle w:val="Sarakstarindkopa"/>
        <w:spacing w:before="40" w:after="40" w:line="240" w:lineRule="auto"/>
        <w:ind w:left="66" w:hanging="66"/>
        <w:jc w:val="center"/>
        <w:rPr>
          <w:rFonts w:ascii="Calibri" w:hAnsi="Calibri" w:cs="Calibri"/>
          <w:b/>
          <w:bCs/>
          <w:spacing w:val="-3"/>
        </w:rPr>
      </w:pPr>
      <w:r>
        <w:rPr>
          <w:rFonts w:ascii="Calibri" w:hAnsi="Calibri" w:cs="Calibri"/>
          <w:b/>
          <w:bCs/>
          <w:spacing w:val="-3"/>
        </w:rPr>
        <w:t xml:space="preserve">TEHNISKĀ SPECIFIKĀCIJA </w:t>
      </w:r>
    </w:p>
    <w:p w14:paraId="4B2E5B9F" w14:textId="77777777" w:rsidR="00BC7366" w:rsidRDefault="00400DB1" w:rsidP="00400DB1">
      <w:pPr>
        <w:pStyle w:val="Sarakstarindkopa"/>
        <w:spacing w:before="40" w:after="40" w:line="240" w:lineRule="auto"/>
        <w:ind w:left="66" w:hanging="66"/>
        <w:jc w:val="center"/>
        <w:rPr>
          <w:rFonts w:ascii="Calibri" w:hAnsi="Calibri" w:cs="Calibri"/>
          <w:b/>
          <w:bCs/>
          <w:spacing w:val="-3"/>
        </w:rPr>
      </w:pPr>
      <w:r>
        <w:rPr>
          <w:rFonts w:ascii="Calibri" w:hAnsi="Calibri" w:cs="Calibri"/>
          <w:b/>
          <w:bCs/>
          <w:spacing w:val="-3"/>
        </w:rPr>
        <w:t>Atklātam konkursam “</w:t>
      </w:r>
      <w:r w:rsidR="00BC7366" w:rsidRPr="00BC7366">
        <w:rPr>
          <w:rFonts w:ascii="Calibri" w:hAnsi="Calibri" w:cs="Calibri"/>
          <w:b/>
          <w:bCs/>
          <w:spacing w:val="-3"/>
        </w:rPr>
        <w:t xml:space="preserve">Cēsu novada pašvaldības publisko tualešu </w:t>
      </w:r>
    </w:p>
    <w:p w14:paraId="784E4980" w14:textId="6CA9DA73" w:rsidR="00400DB1" w:rsidRDefault="00BC7366" w:rsidP="00400DB1">
      <w:pPr>
        <w:pStyle w:val="Sarakstarindkopa"/>
        <w:spacing w:before="40" w:after="40" w:line="240" w:lineRule="auto"/>
        <w:ind w:left="66" w:hanging="66"/>
        <w:jc w:val="center"/>
        <w:rPr>
          <w:rFonts w:ascii="Calibri" w:hAnsi="Calibri" w:cs="Calibri"/>
          <w:b/>
          <w:bCs/>
          <w:spacing w:val="-3"/>
        </w:rPr>
      </w:pPr>
      <w:r w:rsidRPr="00BC7366">
        <w:rPr>
          <w:rFonts w:ascii="Calibri" w:hAnsi="Calibri" w:cs="Calibri"/>
          <w:b/>
          <w:bCs/>
          <w:spacing w:val="-3"/>
        </w:rPr>
        <w:t>uzturēšanas un apsaimniekošanas pakalpojumi</w:t>
      </w:r>
      <w:r w:rsidR="00400DB1">
        <w:rPr>
          <w:rFonts w:ascii="Calibri" w:hAnsi="Calibri" w:cs="Calibri"/>
          <w:b/>
          <w:bCs/>
          <w:spacing w:val="-3"/>
        </w:rPr>
        <w:t xml:space="preserve">”, </w:t>
      </w:r>
    </w:p>
    <w:p w14:paraId="6E66BDE4" w14:textId="2306989F" w:rsidR="00400DB1" w:rsidRDefault="00400DB1" w:rsidP="00400DB1">
      <w:pPr>
        <w:pStyle w:val="Sarakstarindkopa"/>
        <w:spacing w:before="40" w:after="40" w:line="240" w:lineRule="auto"/>
        <w:ind w:left="66" w:hanging="66"/>
        <w:jc w:val="center"/>
        <w:rPr>
          <w:rFonts w:ascii="Calibri" w:hAnsi="Calibri" w:cs="Calibri"/>
          <w:spacing w:val="-3"/>
        </w:rPr>
      </w:pPr>
      <w:r>
        <w:rPr>
          <w:rFonts w:ascii="Calibri" w:hAnsi="Calibri" w:cs="Calibri"/>
          <w:spacing w:val="-3"/>
        </w:rPr>
        <w:t>Identifikācijas Nr. CNP/202</w:t>
      </w:r>
      <w:r w:rsidR="00BC7366">
        <w:rPr>
          <w:rFonts w:ascii="Calibri" w:hAnsi="Calibri" w:cs="Calibri"/>
          <w:spacing w:val="-3"/>
        </w:rPr>
        <w:t>6</w:t>
      </w:r>
      <w:r>
        <w:rPr>
          <w:rFonts w:ascii="Calibri" w:hAnsi="Calibri" w:cs="Calibri"/>
          <w:spacing w:val="-3"/>
        </w:rPr>
        <w:t>/</w:t>
      </w:r>
      <w:r w:rsidR="005C4970">
        <w:rPr>
          <w:rFonts w:ascii="Calibri" w:hAnsi="Calibri" w:cs="Calibri"/>
          <w:spacing w:val="-3"/>
        </w:rPr>
        <w:t>4</w:t>
      </w:r>
      <w:r w:rsidR="00BC7366">
        <w:rPr>
          <w:rFonts w:ascii="Calibri" w:hAnsi="Calibri" w:cs="Calibri"/>
          <w:spacing w:val="-3"/>
        </w:rPr>
        <w:t>6</w:t>
      </w:r>
    </w:p>
    <w:p w14:paraId="4053E225" w14:textId="77777777" w:rsidR="004C7039" w:rsidRDefault="004C7039" w:rsidP="004C7039">
      <w:pPr>
        <w:pStyle w:val="Sarakstarindkopa"/>
        <w:spacing w:before="40" w:after="40" w:line="240" w:lineRule="auto"/>
        <w:ind w:left="66" w:hanging="66"/>
        <w:jc w:val="center"/>
        <w:rPr>
          <w:rFonts w:ascii="Calibri" w:hAnsi="Calibri" w:cs="Calibri"/>
          <w:highlight w:val="yellow"/>
        </w:rPr>
      </w:pPr>
    </w:p>
    <w:p w14:paraId="6D177E9B" w14:textId="77777777" w:rsidR="004C7039" w:rsidRPr="002233B4" w:rsidRDefault="004C7039" w:rsidP="002233B4">
      <w:pPr>
        <w:pStyle w:val="Sarakstarindkopa"/>
        <w:numPr>
          <w:ilvl w:val="0"/>
          <w:numId w:val="4"/>
        </w:numPr>
        <w:spacing w:before="40" w:after="40" w:line="240" w:lineRule="auto"/>
        <w:ind w:left="0" w:firstLine="0"/>
        <w:jc w:val="center"/>
        <w:rPr>
          <w:rFonts w:ascii="Calibri" w:hAnsi="Calibri" w:cs="Calibri"/>
          <w:b/>
          <w:bCs/>
        </w:rPr>
      </w:pPr>
      <w:r w:rsidRPr="002233B4">
        <w:rPr>
          <w:rFonts w:ascii="Calibri" w:hAnsi="Calibri" w:cs="Calibri"/>
          <w:b/>
          <w:bCs/>
        </w:rPr>
        <w:t>Iepirkuma priekšmets</w:t>
      </w:r>
    </w:p>
    <w:p w14:paraId="3960DFFE" w14:textId="77777777" w:rsidR="004C7039" w:rsidRPr="002233B4" w:rsidRDefault="004C7039" w:rsidP="004C7039">
      <w:pPr>
        <w:pStyle w:val="Sarakstarindkopa"/>
        <w:spacing w:before="40" w:after="40" w:line="240" w:lineRule="auto"/>
        <w:jc w:val="both"/>
        <w:rPr>
          <w:rFonts w:ascii="Calibri" w:hAnsi="Calibri" w:cs="Calibri"/>
        </w:rPr>
      </w:pPr>
    </w:p>
    <w:p w14:paraId="547DEB77" w14:textId="77777777" w:rsidR="004C7039" w:rsidRPr="002233B4" w:rsidRDefault="004C7039" w:rsidP="004C7039">
      <w:pPr>
        <w:pStyle w:val="Sarakstarindkopa"/>
        <w:numPr>
          <w:ilvl w:val="1"/>
          <w:numId w:val="4"/>
        </w:numPr>
        <w:spacing w:before="40" w:after="40" w:line="240" w:lineRule="auto"/>
        <w:ind w:left="426" w:hanging="426"/>
        <w:jc w:val="both"/>
        <w:rPr>
          <w:rFonts w:ascii="Calibri" w:hAnsi="Calibri" w:cs="Calibri"/>
        </w:rPr>
      </w:pPr>
      <w:r w:rsidRPr="002233B4">
        <w:rPr>
          <w:rFonts w:ascii="Calibri" w:hAnsi="Calibri" w:cs="Calibri"/>
        </w:rPr>
        <w:t xml:space="preserve">Uzņēmējs veic Cēsu novada pašvaldības īpašumā esošu publisko tualešu ēku telpu apsaimniekošanu, kas ietver telpu un aprīkojuma regulāru uzkopšanu, iekārtu darbības un komunālo pakalpojumu nodrošināšanu, sīku remontdarbu veikšanu atbilstoši nepieciešamībai sekojošos objektos un apjomā: </w:t>
      </w:r>
    </w:p>
    <w:tbl>
      <w:tblPr>
        <w:tblW w:w="94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474"/>
        <w:gridCol w:w="840"/>
        <w:gridCol w:w="1181"/>
      </w:tblGrid>
      <w:tr w:rsidR="004C7039" w:rsidRPr="00FB1217" w14:paraId="1DD9EC21" w14:textId="77777777" w:rsidTr="001F2B0F">
        <w:trPr>
          <w:trHeight w:val="300"/>
        </w:trPr>
        <w:tc>
          <w:tcPr>
            <w:tcW w:w="9495"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DBF060C"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Darba apraksts </w:t>
            </w:r>
            <w:r w:rsidRPr="00FB1217">
              <w:rPr>
                <w:rFonts w:ascii="Calibri" w:eastAsia="Calibri" w:hAnsi="Calibri" w:cs="Calibri"/>
                <w:b/>
                <w:bCs/>
                <w:color w:val="000000" w:themeColor="text1"/>
                <w:u w:val="single"/>
              </w:rPr>
              <w:t>Stacijas laukumā 5</w:t>
            </w:r>
            <w:r w:rsidRPr="00FB1217">
              <w:rPr>
                <w:rFonts w:ascii="Calibri" w:eastAsia="Calibri" w:hAnsi="Calibri" w:cs="Calibri"/>
                <w:b/>
                <w:bCs/>
                <w:color w:val="000000" w:themeColor="text1"/>
              </w:rPr>
              <w:t>, Cēsis</w:t>
            </w:r>
          </w:p>
          <w:p w14:paraId="2458080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Darba laiks</w:t>
            </w:r>
            <w:r w:rsidRPr="00FB1217">
              <w:rPr>
                <w:rFonts w:ascii="Calibri" w:eastAsia="Calibri" w:hAnsi="Calibri" w:cs="Calibri"/>
                <w:color w:val="000000" w:themeColor="text1"/>
              </w:rPr>
              <w:t>: 6.00 - 23.00</w:t>
            </w:r>
          </w:p>
          <w:p w14:paraId="6039A0C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Tīrīšanas režīms: </w:t>
            </w:r>
            <w:r w:rsidRPr="00FB1217">
              <w:rPr>
                <w:rFonts w:ascii="Calibri" w:eastAsia="Calibri" w:hAnsi="Calibri" w:cs="Calibri"/>
                <w:color w:val="000000" w:themeColor="text1"/>
              </w:rPr>
              <w:t>katru dienu, 3 reizes dienā plkst. 07:00, 12:30, 16:30 visu gadu</w:t>
            </w:r>
          </w:p>
        </w:tc>
      </w:tr>
      <w:tr w:rsidR="004C7039" w:rsidRPr="00FB1217" w14:paraId="73CCDF17"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C446EC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Ikdienas darba veids/nosaukums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85B8CE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Mērv.</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B388ED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Skaits</w:t>
            </w:r>
          </w:p>
        </w:tc>
      </w:tr>
      <w:tr w:rsidR="004C7039" w:rsidRPr="00FB1217" w14:paraId="2939B318"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597617B"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Telpu mitrā uzkopšana, lokālo traipu tīrīšana uz sienām, grīdas tīrīšana un dezinficēšana, grīdlīstu mitrā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B83635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w:t>
            </w:r>
            <w:r w:rsidRPr="00FB1217">
              <w:rPr>
                <w:rFonts w:ascii="Calibri" w:eastAsia="Calibri" w:hAnsi="Calibri" w:cs="Calibri"/>
                <w:color w:val="000000" w:themeColor="text1"/>
                <w:vertAlign w:val="superscript"/>
              </w:rPr>
              <w:t>2</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A87725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21,50</w:t>
            </w:r>
          </w:p>
        </w:tc>
      </w:tr>
      <w:tr w:rsidR="004C7039" w:rsidRPr="00FB1217" w14:paraId="7F115AA2"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5986A80"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Atkritumu grozu iztukšošana, dezinfekcija un maisiņu nomaiņa, atkritumu izvešana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33A6E9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3B26D2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w:t>
            </w:r>
          </w:p>
        </w:tc>
      </w:tr>
      <w:tr w:rsidR="004C7039" w:rsidRPr="00FB1217" w14:paraId="18B35560"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7CEFC46"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Higiēnas preču ievietošana boksos, papildināšana pēc nepieciešamības: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AB0FA59"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280F7E8"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4391798F"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DF1267" w14:textId="77777777" w:rsidR="004C7039" w:rsidRPr="00FB1217" w:rsidRDefault="004C7039" w:rsidP="004C7039">
            <w:pPr>
              <w:pStyle w:val="Sarakstarindkopa"/>
              <w:numPr>
                <w:ilvl w:val="0"/>
                <w:numId w:val="2"/>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šķidrās ziepes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D1BAA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F3871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3</w:t>
            </w:r>
          </w:p>
        </w:tc>
      </w:tr>
      <w:tr w:rsidR="004C7039" w:rsidRPr="00FB1217" w14:paraId="44AA1707"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EF12962" w14:textId="77777777" w:rsidR="004C7039" w:rsidRPr="00FB1217" w:rsidRDefault="004C7039" w:rsidP="004C7039">
            <w:pPr>
              <w:pStyle w:val="Sarakstarindkopa"/>
              <w:numPr>
                <w:ilvl w:val="0"/>
                <w:numId w:val="2"/>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tualetes papīrs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4CD648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69747CC"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w:t>
            </w:r>
          </w:p>
        </w:tc>
      </w:tr>
      <w:tr w:rsidR="004C7039" w:rsidRPr="00FB1217" w14:paraId="43A08CE4"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C42510B" w14:textId="77777777" w:rsidR="004C7039" w:rsidRPr="00FB1217" w:rsidRDefault="004C7039" w:rsidP="004C7039">
            <w:pPr>
              <w:pStyle w:val="Sarakstarindkopa"/>
              <w:numPr>
                <w:ilvl w:val="0"/>
                <w:numId w:val="2"/>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roku dvieļi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72BE33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9B9AFF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385900E0"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149F1D4"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Durvju, tai skaitā augšējo malu tīrīšana, durvju rokturu tīrīšana un dezinficēšana, durvju aizvērēja mehānisma regulēšana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CCF142E"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F45EB1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7</w:t>
            </w:r>
          </w:p>
        </w:tc>
      </w:tr>
      <w:tr w:rsidR="004C7039" w:rsidRPr="00FB1217" w14:paraId="5D3DAB44"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9836B10"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 xml:space="preserve">Spoguļu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1AF2EE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8A7824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442E9812"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1E048DD"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Roku žāvētāju tīrīšana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458151C"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2EB04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663DD4AA"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A8CCE6B"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Bērnu pārtinamā galda tīrīšana un dezinficēšana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6D7BD9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D90C76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72691C34"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D14647B"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Ūdens jaucējkrānu, izlietņu tīrīšana un dezinfekcija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25FC40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EEF6E5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w:t>
            </w:r>
          </w:p>
        </w:tc>
      </w:tr>
      <w:tr w:rsidR="004C7039" w:rsidRPr="00FB1217" w14:paraId="1211D820"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56BE902"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Tualetes podu un pisuāra tīrīšana, dezinficēšana; ūdensapgādes un kanalizācijas sistēmas noplūdes vai aizsērējuma gadījumā to normālas darbības atjaunošana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7D6BDC7" w14:textId="77777777" w:rsidR="004C7039" w:rsidRPr="00FB1217" w:rsidRDefault="004C7039" w:rsidP="001F2B0F">
            <w:pPr>
              <w:spacing w:after="0" w:line="240" w:lineRule="auto"/>
              <w:jc w:val="center"/>
              <w:rPr>
                <w:rFonts w:ascii="Calibri" w:eastAsia="Calibri" w:hAnsi="Calibri" w:cs="Calibri"/>
                <w:color w:val="000000" w:themeColor="text1"/>
              </w:rPr>
            </w:pPr>
          </w:p>
          <w:p w14:paraId="643B632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55752D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5</w:t>
            </w:r>
          </w:p>
        </w:tc>
      </w:tr>
      <w:tr w:rsidR="004C7039" w:rsidRPr="00FB1217" w14:paraId="659C5573"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19D0B2E"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Pārējo darbu veidi/nosaukumi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0C2CF76"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C9D9CFD"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477A7FEE"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986F7D1"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Logu mazgāšana 1 reizi gadā</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9DDDB0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F27732E"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2BC38026"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18AAD98"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Telpas griestu atbrīvošana no zirnekļu tīkliem, 2 radiatoru tīrīšana, 11 griestu lampu tīrīšana</w:t>
            </w:r>
          </w:p>
        </w:tc>
        <w:tc>
          <w:tcPr>
            <w:tcW w:w="2021"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0327BC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Vismaz 4 reizes gadā</w:t>
            </w:r>
          </w:p>
        </w:tc>
      </w:tr>
      <w:tr w:rsidR="004C7039" w:rsidRPr="00FB1217" w14:paraId="64A13E99"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617F924"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Durvju aizvērēju mehānismu regulēšana, maksas iekārtu </w:t>
            </w:r>
          </w:p>
        </w:tc>
        <w:tc>
          <w:tcPr>
            <w:tcW w:w="2021"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0BD98F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1748E1B8" w14:textId="77777777" w:rsidTr="001F2B0F">
        <w:trPr>
          <w:trHeight w:val="300"/>
        </w:trPr>
        <w:tc>
          <w:tcPr>
            <w:tcW w:w="747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8EB66C0"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Gaisa atsvaidzinātāja lietošana, izvietošana (pēc nepieciešamības). Periodiska tehniskā stāvokļa apsekošana, nepieciešamības gadījumā nelielu remontdarbu veikšana (slēdzenes remonts vai nomaiņa, gaismas ķermeņu (spuldžu) nomaiņa, papīra/ziepju turētāju, iekārtu stiprinājumu atjaunošana/nomaiņa u.c.), Pasūtītāja informēšana.</w:t>
            </w:r>
          </w:p>
        </w:tc>
        <w:tc>
          <w:tcPr>
            <w:tcW w:w="2021"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9D18E3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Pretendents iekļauj piedāvājumā pēc savas iepriekšējās pieredzes līdzvērtīgu darbu veikšanā.</w:t>
            </w:r>
          </w:p>
        </w:tc>
      </w:tr>
    </w:tbl>
    <w:p w14:paraId="6208033E" w14:textId="77777777" w:rsidR="004C7039" w:rsidRPr="00FB1217" w:rsidRDefault="004C7039" w:rsidP="004C7039">
      <w:pPr>
        <w:spacing w:after="0" w:line="240" w:lineRule="auto"/>
        <w:jc w:val="center"/>
        <w:rPr>
          <w:rFonts w:ascii="Calibri" w:hAnsi="Calibri" w:cs="Calibri"/>
          <w:highlight w:val="yellow"/>
        </w:rPr>
      </w:pPr>
    </w:p>
    <w:tbl>
      <w:tblPr>
        <w:tblW w:w="94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474"/>
        <w:gridCol w:w="840"/>
        <w:gridCol w:w="1181"/>
      </w:tblGrid>
      <w:tr w:rsidR="004C7039" w:rsidRPr="00FB1217" w14:paraId="1ED42B47" w14:textId="77777777" w:rsidTr="001F2B0F">
        <w:trPr>
          <w:trHeight w:val="300"/>
        </w:trPr>
        <w:tc>
          <w:tcPr>
            <w:tcW w:w="9490"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871529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Darba apraksts </w:t>
            </w:r>
            <w:r w:rsidRPr="00FB1217">
              <w:rPr>
                <w:rFonts w:ascii="Calibri" w:eastAsia="Calibri" w:hAnsi="Calibri" w:cs="Calibri"/>
                <w:b/>
                <w:bCs/>
                <w:color w:val="000000" w:themeColor="text1"/>
                <w:u w:val="single"/>
              </w:rPr>
              <w:t>Uzvaras bulvārī 22</w:t>
            </w:r>
            <w:r w:rsidRPr="00FB1217">
              <w:rPr>
                <w:rFonts w:ascii="Calibri" w:eastAsia="Calibri" w:hAnsi="Calibri" w:cs="Calibri"/>
                <w:b/>
                <w:bCs/>
                <w:color w:val="000000" w:themeColor="text1"/>
              </w:rPr>
              <w:t>, Cēsis</w:t>
            </w:r>
          </w:p>
          <w:p w14:paraId="5E7A485D" w14:textId="77777777" w:rsidR="004C7039" w:rsidRPr="00FB1217" w:rsidRDefault="004C7039" w:rsidP="001F2B0F">
            <w:pPr>
              <w:spacing w:after="0" w:line="240" w:lineRule="auto"/>
              <w:jc w:val="center"/>
              <w:rPr>
                <w:rFonts w:ascii="Calibri" w:eastAsia="Calibri" w:hAnsi="Calibri" w:cs="Calibri"/>
                <w:b/>
                <w:bCs/>
                <w:color w:val="000000" w:themeColor="text1"/>
              </w:rPr>
            </w:pPr>
            <w:r w:rsidRPr="00FB1217">
              <w:rPr>
                <w:rFonts w:ascii="Calibri" w:eastAsia="Calibri" w:hAnsi="Calibri" w:cs="Calibri"/>
                <w:b/>
                <w:bCs/>
                <w:color w:val="000000" w:themeColor="text1"/>
              </w:rPr>
              <w:t>Darba laiks: 00.00 - 24.00</w:t>
            </w:r>
          </w:p>
          <w:p w14:paraId="14370C0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Tīrīšanas režīms:</w:t>
            </w:r>
            <w:r w:rsidRPr="00FB1217">
              <w:rPr>
                <w:rFonts w:ascii="Calibri" w:eastAsia="Calibri" w:hAnsi="Calibri" w:cs="Calibri"/>
                <w:color w:val="000000" w:themeColor="text1"/>
              </w:rPr>
              <w:t xml:space="preserve"> katru dienu 2 reizes dienā plkst. 08:00, 16:00 visu gadu</w:t>
            </w:r>
          </w:p>
        </w:tc>
      </w:tr>
      <w:tr w:rsidR="004C7039" w:rsidRPr="00FB1217" w14:paraId="55072532"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C8CFD0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Ikdienas darba veids/nosaukums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7D33B1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Mērv.</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D8F143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Skaits</w:t>
            </w:r>
          </w:p>
        </w:tc>
      </w:tr>
      <w:tr w:rsidR="004C7039" w:rsidRPr="00FB1217" w14:paraId="34827725"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E2AD73E"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lastRenderedPageBreak/>
              <w:t xml:space="preserve">Telpu mitrā uzkopšana, lokālo traipu tīrīšana uz sienām, grīdas tīrīšana un dezinficēšana, grīdlīstu mitrā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C90247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w:t>
            </w:r>
            <w:r w:rsidRPr="00FB1217">
              <w:rPr>
                <w:rFonts w:ascii="Calibri" w:eastAsia="Calibri" w:hAnsi="Calibri" w:cs="Calibri"/>
                <w:color w:val="000000" w:themeColor="text1"/>
                <w:vertAlign w:val="superscript"/>
              </w:rPr>
              <w:t>2</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0D3B2E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4,40</w:t>
            </w:r>
          </w:p>
        </w:tc>
      </w:tr>
      <w:tr w:rsidR="004C7039" w:rsidRPr="00FB1217" w14:paraId="169C50E2"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C21A7A0"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Atkritumu grozu iztukšošana, dezinfekcija un maisiņu nomaiņa, atkritumu izvešana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2286F2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43D16B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15ACEC07"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5D7AAA6"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Higiēnas preču ievietošana boksos, papildināšana pēc nepieciešamības: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DBA4CCA"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F20BAD9"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57E5D63E"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5E7902D" w14:textId="77777777" w:rsidR="004C7039" w:rsidRPr="00FB1217" w:rsidRDefault="004C7039" w:rsidP="004C7039">
            <w:pPr>
              <w:pStyle w:val="Sarakstarindkopa"/>
              <w:numPr>
                <w:ilvl w:val="0"/>
                <w:numId w:val="3"/>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šķidro ziepju</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F92DAB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FDCE26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1777E956"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758E01E" w14:textId="77777777" w:rsidR="004C7039" w:rsidRPr="00FB1217" w:rsidRDefault="004C7039" w:rsidP="004C7039">
            <w:pPr>
              <w:pStyle w:val="Sarakstarindkopa"/>
              <w:numPr>
                <w:ilvl w:val="0"/>
                <w:numId w:val="3"/>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tualetes papīra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79A9F5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1DF882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49BF2E57"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E3F4A8D"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Durvju tai skaitā augšējo malu tīrīšana, durvju rokturu tīrīšana un dezinficēšana.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D1BF9E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54F2EB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4AAD9A46"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661AAFA"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 xml:space="preserve">Spoguļu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BE91DD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929FBCC"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55A00D44"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1044F1E"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Roku žāvētāju tīrīšana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D5BE3A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939488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07FB060F"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829BDEB"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Invalīdu atbalsta iekārtas tīrīšana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467E6D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110AE4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72A48DD9"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4241144"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Ūdens jaucējkrānu, izlietņu tīrīšana un dezinfekcija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6B730C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CD7ECC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6B9AB38E"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DE2B711"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Tualetes podu un pisuāra tīrīšana, dezinficēšana; ūdensapgādes un kanalizācijas sistēmas noplūdes vai aizsērējuma gadījumā to normālas darbības atjaunošana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D95DD1E" w14:textId="77777777" w:rsidR="004C7039" w:rsidRPr="00FB1217" w:rsidRDefault="004C7039" w:rsidP="001F2B0F">
            <w:pPr>
              <w:spacing w:after="0" w:line="240" w:lineRule="auto"/>
              <w:jc w:val="center"/>
              <w:rPr>
                <w:rFonts w:ascii="Calibri" w:eastAsia="Calibri" w:hAnsi="Calibri" w:cs="Calibri"/>
                <w:color w:val="000000" w:themeColor="text1"/>
              </w:rPr>
            </w:pPr>
          </w:p>
          <w:p w14:paraId="2950AED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750AADA" w14:textId="77777777" w:rsidR="004C7039" w:rsidRPr="00FB1217" w:rsidRDefault="004C7039" w:rsidP="001F2B0F">
            <w:pPr>
              <w:spacing w:after="0" w:line="240" w:lineRule="auto"/>
              <w:jc w:val="center"/>
              <w:rPr>
                <w:rFonts w:ascii="Calibri" w:eastAsia="Calibri" w:hAnsi="Calibri" w:cs="Calibri"/>
                <w:color w:val="000000" w:themeColor="text1"/>
              </w:rPr>
            </w:pPr>
          </w:p>
          <w:p w14:paraId="0CB735E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08D77AC4"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8E73EFB" w14:textId="77777777" w:rsidR="004C7039" w:rsidRPr="00FB1217" w:rsidRDefault="004C7039" w:rsidP="001F2B0F">
            <w:pPr>
              <w:spacing w:after="0" w:line="240" w:lineRule="auto"/>
              <w:ind w:left="34" w:hanging="34"/>
              <w:jc w:val="center"/>
              <w:rPr>
                <w:rFonts w:ascii="Calibri" w:eastAsia="Calibri" w:hAnsi="Calibri" w:cs="Calibri"/>
                <w:color w:val="000000" w:themeColor="text1"/>
              </w:rPr>
            </w:pPr>
            <w:r w:rsidRPr="00FB1217">
              <w:rPr>
                <w:rFonts w:ascii="Calibri" w:eastAsia="Calibri" w:hAnsi="Calibri" w:cs="Calibri"/>
                <w:b/>
                <w:bCs/>
                <w:color w:val="000000" w:themeColor="text1"/>
              </w:rPr>
              <w:t>Pārējo darbu veidi/nosaukumi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A67E858"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F49448C"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0F457963"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D8D64C1"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Telpas griestu atbrīvošana no zirnekļu tīkliem, 1 radiatora tīrīšana, 1 griestu lampas tīrīšana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45F18C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63DC34FF"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74E7333"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Durvju aizvērēju mehānismu regulēšana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7A65A2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2BC4CBA7"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1E9FD65"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Gaisa atsvaidzinātāja lietošana, izvietošana (pēc nepieciešamības). Periodiska tehniskā stāvokļa apsekošana, nepieciešamības gadījumā nelielu remontdarbu veikšana (slēdzenes remonts vai nomaiņa, gaismas ķermeņu (spuldžu) nomaiņa, papīra/ziepju turētāju, iekārtu stiprinājumu atjaunošana/nomaiņa u.c.), Pasūtītāja informēšana.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8AACE9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Pretendents iekļauj piedāvājumā pēc savas iepriekšējās pieredzes līdzvērtīgu darbu veikšanā.</w:t>
            </w:r>
          </w:p>
        </w:tc>
      </w:tr>
    </w:tbl>
    <w:p w14:paraId="37C59A1D" w14:textId="77777777" w:rsidR="004C7039" w:rsidRPr="00FB1217" w:rsidRDefault="004C7039" w:rsidP="004C7039">
      <w:pPr>
        <w:spacing w:after="0" w:line="240" w:lineRule="auto"/>
        <w:jc w:val="center"/>
        <w:rPr>
          <w:rFonts w:ascii="Calibri" w:hAnsi="Calibri" w:cs="Calibri"/>
          <w:highlight w:val="yellow"/>
        </w:rPr>
      </w:pPr>
    </w:p>
    <w:tbl>
      <w:tblPr>
        <w:tblW w:w="94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474"/>
        <w:gridCol w:w="840"/>
        <w:gridCol w:w="1181"/>
      </w:tblGrid>
      <w:tr w:rsidR="004C7039" w:rsidRPr="00FB1217" w14:paraId="2FDC4344" w14:textId="77777777" w:rsidTr="001F2B0F">
        <w:trPr>
          <w:trHeight w:val="300"/>
        </w:trPr>
        <w:tc>
          <w:tcPr>
            <w:tcW w:w="9490"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B61936"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Darba apraksts </w:t>
            </w:r>
            <w:r w:rsidRPr="00FB1217">
              <w:rPr>
                <w:rFonts w:ascii="Calibri" w:eastAsia="Calibri" w:hAnsi="Calibri" w:cs="Calibri"/>
                <w:b/>
                <w:bCs/>
                <w:color w:val="000000" w:themeColor="text1"/>
                <w:u w:val="single"/>
              </w:rPr>
              <w:t>Palasta iela 24</w:t>
            </w:r>
            <w:r w:rsidRPr="00FB1217">
              <w:rPr>
                <w:rFonts w:ascii="Calibri" w:eastAsia="Calibri" w:hAnsi="Calibri" w:cs="Calibri"/>
                <w:b/>
                <w:bCs/>
                <w:color w:val="000000" w:themeColor="text1"/>
              </w:rPr>
              <w:t>, Cēsis</w:t>
            </w:r>
          </w:p>
          <w:p w14:paraId="0EF1FBD2" w14:textId="77777777" w:rsidR="004C7039" w:rsidRPr="00FB1217" w:rsidRDefault="004C7039" w:rsidP="001F2B0F">
            <w:pPr>
              <w:spacing w:after="0" w:line="240" w:lineRule="auto"/>
              <w:jc w:val="center"/>
              <w:rPr>
                <w:rFonts w:ascii="Calibri" w:eastAsia="Calibri" w:hAnsi="Calibri" w:cs="Calibri"/>
                <w:color w:val="000000" w:themeColor="text1"/>
              </w:rPr>
            </w:pPr>
            <w:r w:rsidRPr="3B7E36D8">
              <w:rPr>
                <w:rFonts w:ascii="Calibri" w:eastAsia="Calibri" w:hAnsi="Calibri" w:cs="Calibri"/>
                <w:b/>
                <w:bCs/>
                <w:color w:val="000000" w:themeColor="text1"/>
              </w:rPr>
              <w:t xml:space="preserve">Darba laiks: </w:t>
            </w:r>
            <w:r w:rsidRPr="3B7E36D8">
              <w:rPr>
                <w:rFonts w:ascii="Calibri" w:eastAsia="Calibri" w:hAnsi="Calibri" w:cs="Calibri"/>
                <w:color w:val="000000" w:themeColor="text1"/>
              </w:rPr>
              <w:t>no 7.00 - 23.00</w:t>
            </w:r>
          </w:p>
          <w:p w14:paraId="74565A8A" w14:textId="77777777" w:rsidR="004C7039" w:rsidRPr="00FB1217" w:rsidRDefault="004C7039" w:rsidP="001F2B0F">
            <w:pPr>
              <w:spacing w:after="0" w:line="240" w:lineRule="auto"/>
              <w:jc w:val="center"/>
              <w:rPr>
                <w:rFonts w:ascii="Calibri" w:eastAsia="Calibri" w:hAnsi="Calibri" w:cs="Calibri"/>
                <w:color w:val="000000" w:themeColor="text1"/>
              </w:rPr>
            </w:pPr>
            <w:r w:rsidRPr="1C9C234D">
              <w:rPr>
                <w:rFonts w:ascii="Calibri" w:eastAsia="Calibri" w:hAnsi="Calibri" w:cs="Calibri"/>
                <w:b/>
                <w:bCs/>
                <w:color w:val="000000" w:themeColor="text1"/>
              </w:rPr>
              <w:t>Tīrīšanas režīms:</w:t>
            </w:r>
            <w:r w:rsidRPr="1C9C234D">
              <w:rPr>
                <w:rFonts w:ascii="Calibri" w:eastAsia="Calibri" w:hAnsi="Calibri" w:cs="Calibri"/>
                <w:color w:val="000000" w:themeColor="text1"/>
              </w:rPr>
              <w:t xml:space="preserve"> katru dienu 3 reizes dienā plkst. 08:00, 13:00 un 17:00, visu gadu. Lielo pilsētas pasākumu norises laikā 5 reizes dienā (vidēji 8 pasākumi gadā jeb 10 dienas)</w:t>
            </w:r>
          </w:p>
        </w:tc>
      </w:tr>
      <w:tr w:rsidR="004C7039" w:rsidRPr="00FB1217" w14:paraId="1B4773F2"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00D472B"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Ikdienas darba veids/nosaukums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87010B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Mērv.</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E3D287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Skaits</w:t>
            </w:r>
          </w:p>
        </w:tc>
      </w:tr>
      <w:tr w:rsidR="004C7039" w:rsidRPr="00FB1217" w14:paraId="3F154DE0"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F37BC4B"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Telpu mitrā uzkopšana, lokālo traipu tīrīšana uz sienām, grīdas tīrīšana un dezinficēšana, grīdlīstu mitrā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83F579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w:t>
            </w:r>
            <w:r w:rsidRPr="00FB1217">
              <w:rPr>
                <w:rFonts w:ascii="Calibri" w:eastAsia="Calibri" w:hAnsi="Calibri" w:cs="Calibri"/>
                <w:color w:val="000000" w:themeColor="text1"/>
                <w:vertAlign w:val="superscript"/>
              </w:rPr>
              <w:t>2</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111487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76</w:t>
            </w:r>
          </w:p>
        </w:tc>
      </w:tr>
      <w:tr w:rsidR="004C7039" w:rsidRPr="00FB1217" w14:paraId="1D8CBDC4"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F596C02"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Atkritumu grozu iztukšošana, dezinfekcija un maisiņu nomaiņa, atkritumu izvešana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491563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6A4DBB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6</w:t>
            </w:r>
          </w:p>
        </w:tc>
      </w:tr>
      <w:tr w:rsidR="004C7039" w:rsidRPr="00FB1217" w14:paraId="3B109EEC"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B58BEFA"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Higiēnas preču ievietošana boksos, papildināšana pēc nepieciešamības: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6A34E31"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1FB91AE"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35D3FD4C"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7AD8DFE" w14:textId="77777777" w:rsidR="004C7039" w:rsidRPr="00FB1217" w:rsidRDefault="004C7039" w:rsidP="004C7039">
            <w:pPr>
              <w:pStyle w:val="Sarakstarindkopa"/>
              <w:numPr>
                <w:ilvl w:val="0"/>
                <w:numId w:val="11"/>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šķidro ziepju</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82CFCF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0F1C30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8</w:t>
            </w:r>
          </w:p>
        </w:tc>
      </w:tr>
      <w:tr w:rsidR="004C7039" w:rsidRPr="00FB1217" w14:paraId="6691F775"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0A91BF6" w14:textId="77777777" w:rsidR="004C7039" w:rsidRPr="00FB1217" w:rsidRDefault="004C7039" w:rsidP="004C7039">
            <w:pPr>
              <w:pStyle w:val="Sarakstarindkopa"/>
              <w:numPr>
                <w:ilvl w:val="0"/>
                <w:numId w:val="11"/>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tualetes papīra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2A26D8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C51BB7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11</w:t>
            </w:r>
          </w:p>
        </w:tc>
      </w:tr>
      <w:tr w:rsidR="004C7039" w:rsidRPr="00FB1217" w14:paraId="529B409B"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8CF2FEE"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Durvju tai skaitā augšējo malu tīrīšana, durvju rokturu tīrīšana un dezinficēšana.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F6E6A92"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9FB23DB"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15</w:t>
            </w:r>
          </w:p>
        </w:tc>
      </w:tr>
      <w:tr w:rsidR="004C7039" w:rsidRPr="00FB1217" w14:paraId="782B428D"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90A4F0E"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 xml:space="preserve">Spoguļu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B879046"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AB68C2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w:t>
            </w:r>
          </w:p>
        </w:tc>
      </w:tr>
      <w:tr w:rsidR="004C7039" w:rsidRPr="00FB1217" w14:paraId="0EDD49A5"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EA516A2"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Ūdens jaucējkrānu, izlietņu tīrīšana un dezinfekcija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E61FEA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071F55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10</w:t>
            </w:r>
          </w:p>
        </w:tc>
      </w:tr>
      <w:tr w:rsidR="004C7039" w:rsidRPr="00FB1217" w14:paraId="22E11825"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A5F0646"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Tualetes podu un pisuāra tīrīšana, dezinficēšana; ūdensapgādes un kanalizācijas sistēmas noplūdes vai aizsērējuma gadījumā to normālas darbības atjaunošana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A808246" w14:textId="77777777" w:rsidR="004C7039" w:rsidRPr="00FB1217" w:rsidRDefault="004C7039" w:rsidP="001F2B0F">
            <w:pPr>
              <w:spacing w:after="0" w:line="240" w:lineRule="auto"/>
              <w:jc w:val="center"/>
              <w:rPr>
                <w:rFonts w:ascii="Calibri" w:eastAsia="Calibri" w:hAnsi="Calibri" w:cs="Calibri"/>
                <w:color w:val="000000" w:themeColor="text1"/>
              </w:rPr>
            </w:pPr>
          </w:p>
          <w:p w14:paraId="7F127EE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39B956D" w14:textId="77777777" w:rsidR="004C7039" w:rsidRPr="00FB1217" w:rsidRDefault="004C7039" w:rsidP="001F2B0F">
            <w:pPr>
              <w:spacing w:after="0" w:line="240" w:lineRule="auto"/>
              <w:jc w:val="center"/>
              <w:rPr>
                <w:rFonts w:ascii="Calibri" w:eastAsia="Calibri" w:hAnsi="Calibri" w:cs="Calibri"/>
                <w:color w:val="000000" w:themeColor="text1"/>
              </w:rPr>
            </w:pPr>
          </w:p>
          <w:p w14:paraId="02C035EB"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19</w:t>
            </w:r>
          </w:p>
        </w:tc>
      </w:tr>
      <w:tr w:rsidR="004C7039" w:rsidRPr="00FB1217" w14:paraId="61A1243E"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067F785" w14:textId="77777777" w:rsidR="004C7039" w:rsidRPr="00FB1217" w:rsidRDefault="004C7039" w:rsidP="001F2B0F">
            <w:pPr>
              <w:spacing w:after="0" w:line="240" w:lineRule="auto"/>
              <w:ind w:left="34" w:hanging="34"/>
              <w:jc w:val="center"/>
              <w:rPr>
                <w:rFonts w:ascii="Calibri" w:eastAsia="Calibri" w:hAnsi="Calibri" w:cs="Calibri"/>
                <w:color w:val="000000" w:themeColor="text1"/>
              </w:rPr>
            </w:pPr>
            <w:r w:rsidRPr="00FB1217">
              <w:rPr>
                <w:rFonts w:ascii="Calibri" w:eastAsia="Calibri" w:hAnsi="Calibri" w:cs="Calibri"/>
                <w:b/>
                <w:bCs/>
                <w:color w:val="000000" w:themeColor="text1"/>
              </w:rPr>
              <w:t>Pārējo darbu veidi/nosaukumi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F8F7D03"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EBBB1CE"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15F852C9"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DF85AC0"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Telpas griestu atbrīvošana no zirnekļu tīkliem, 4 radiatoru tīrīšana, 14 griestu lampu tīrīšana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BBE7E1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0468B571"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28CAA5B"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Durvju aizvērēju mehānismu regulēšana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9704DE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1EFAC47A"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0055777"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Gaisa atsvaidzinātāja lietošana, izvietošana (pēc nepieciešamības). Periodiska tehniskā stāvokļa apsekošana, nepieciešamības gadījumā nelielu remontdarbu veikšana (slēdzenes remonts vai nomaiņa, gaismas ķermeņu (spuldžu) nomaiņa, </w:t>
            </w:r>
            <w:r w:rsidRPr="00FB1217">
              <w:rPr>
                <w:rFonts w:ascii="Calibri" w:eastAsia="Calibri" w:hAnsi="Calibri" w:cs="Calibri"/>
                <w:color w:val="000000" w:themeColor="text1"/>
              </w:rPr>
              <w:lastRenderedPageBreak/>
              <w:t>papīra/ziepju turētāju iekārtu stiprinājumu atjaunošana/nomaiņa u.c.), Pasūtītāja informēšana.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7F9388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lastRenderedPageBreak/>
              <w:t xml:space="preserve">Pretendents iekļauj piedāvājumā pēc savas iepriekšējās pieredzes </w:t>
            </w:r>
            <w:r w:rsidRPr="00FB1217">
              <w:rPr>
                <w:rFonts w:ascii="Calibri" w:eastAsia="Calibri" w:hAnsi="Calibri" w:cs="Calibri"/>
                <w:color w:val="000000" w:themeColor="text1"/>
              </w:rPr>
              <w:lastRenderedPageBreak/>
              <w:t>līdzvērtīgu darbu veikšanā.</w:t>
            </w:r>
          </w:p>
        </w:tc>
      </w:tr>
    </w:tbl>
    <w:p w14:paraId="15503498" w14:textId="77777777" w:rsidR="004C7039" w:rsidRPr="00FB1217" w:rsidRDefault="004C7039" w:rsidP="004C7039">
      <w:pPr>
        <w:spacing w:after="0" w:line="240" w:lineRule="auto"/>
        <w:jc w:val="center"/>
        <w:rPr>
          <w:rFonts w:ascii="Calibri" w:hAnsi="Calibri" w:cs="Calibri"/>
          <w:highlight w:val="yellow"/>
        </w:rPr>
      </w:pPr>
    </w:p>
    <w:tbl>
      <w:tblPr>
        <w:tblW w:w="94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474"/>
        <w:gridCol w:w="840"/>
        <w:gridCol w:w="1181"/>
      </w:tblGrid>
      <w:tr w:rsidR="004C7039" w:rsidRPr="00FB1217" w14:paraId="5DEABEE0" w14:textId="77777777" w:rsidTr="001F2B0F">
        <w:trPr>
          <w:trHeight w:val="1215"/>
        </w:trPr>
        <w:tc>
          <w:tcPr>
            <w:tcW w:w="9490"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0FE6E8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Darba apraksts </w:t>
            </w:r>
            <w:r w:rsidRPr="00FB1217">
              <w:rPr>
                <w:rFonts w:ascii="Calibri" w:eastAsia="Calibri" w:hAnsi="Calibri" w:cs="Calibri"/>
                <w:b/>
                <w:bCs/>
                <w:color w:val="000000" w:themeColor="text1"/>
                <w:u w:val="single"/>
              </w:rPr>
              <w:t>Baznīcas laukumā 1</w:t>
            </w:r>
            <w:r w:rsidRPr="00FB1217">
              <w:rPr>
                <w:rFonts w:ascii="Calibri" w:eastAsia="Calibri" w:hAnsi="Calibri" w:cs="Calibri"/>
                <w:b/>
                <w:bCs/>
                <w:color w:val="000000" w:themeColor="text1"/>
              </w:rPr>
              <w:t>, Cēsis</w:t>
            </w:r>
          </w:p>
          <w:p w14:paraId="7BE2290B"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 xml:space="preserve">Darba laiks: </w:t>
            </w:r>
            <w:r w:rsidRPr="00FB1217">
              <w:rPr>
                <w:rFonts w:ascii="Calibri" w:eastAsia="Calibri" w:hAnsi="Calibri" w:cs="Calibri"/>
                <w:color w:val="000000" w:themeColor="text1"/>
              </w:rPr>
              <w:t>6.00 - 23.00</w:t>
            </w:r>
          </w:p>
          <w:p w14:paraId="2E4D9790" w14:textId="77777777" w:rsidR="004C7039" w:rsidRPr="00FB1217" w:rsidRDefault="004C7039" w:rsidP="001F2B0F">
            <w:pPr>
              <w:spacing w:after="0" w:line="240" w:lineRule="auto"/>
              <w:jc w:val="center"/>
              <w:rPr>
                <w:rFonts w:ascii="Calibri" w:eastAsia="Calibri" w:hAnsi="Calibri" w:cs="Calibri"/>
                <w:color w:val="000000" w:themeColor="text1"/>
                <w:highlight w:val="yellow"/>
              </w:rPr>
            </w:pPr>
            <w:r w:rsidRPr="3B7E36D8">
              <w:rPr>
                <w:rFonts w:ascii="Calibri" w:eastAsia="Calibri" w:hAnsi="Calibri" w:cs="Calibri"/>
                <w:b/>
                <w:bCs/>
                <w:color w:val="000000" w:themeColor="text1"/>
              </w:rPr>
              <w:t>Tīrīšanas režīms:</w:t>
            </w:r>
            <w:r w:rsidRPr="3B7E36D8">
              <w:rPr>
                <w:rFonts w:ascii="Calibri" w:eastAsia="Calibri" w:hAnsi="Calibri" w:cs="Calibri"/>
                <w:color w:val="000000" w:themeColor="text1"/>
              </w:rPr>
              <w:t xml:space="preserve"> katru dienu, 3 reizes dienā  plkst. 09:00, 13:00, 17:00 visu gadu.</w:t>
            </w:r>
          </w:p>
          <w:p w14:paraId="71BC3FDC" w14:textId="77777777" w:rsidR="004C7039" w:rsidRPr="00FB1217" w:rsidRDefault="004C7039" w:rsidP="001F2B0F">
            <w:pPr>
              <w:spacing w:after="0" w:line="240" w:lineRule="auto"/>
              <w:jc w:val="center"/>
              <w:rPr>
                <w:rFonts w:ascii="Calibri" w:eastAsia="Calibri" w:hAnsi="Calibri" w:cs="Calibri"/>
                <w:color w:val="000000" w:themeColor="text1"/>
              </w:rPr>
            </w:pPr>
            <w:r w:rsidRPr="1C9C234D">
              <w:rPr>
                <w:rFonts w:ascii="Calibri" w:eastAsia="Calibri" w:hAnsi="Calibri" w:cs="Calibri"/>
                <w:color w:val="000000" w:themeColor="text1"/>
              </w:rPr>
              <w:t>Lielo pilsētas pasākumu norises laikā 5 reizes dienā (vidēji 4 pasākumi gadā jeb 6 dienas)</w:t>
            </w:r>
          </w:p>
        </w:tc>
      </w:tr>
      <w:tr w:rsidR="004C7039" w:rsidRPr="00FB1217" w14:paraId="02F68A1F"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1A97D3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Ikdienas darba veids/nosaukums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E3507F6"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Mērv.</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37F3A9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b/>
                <w:bCs/>
                <w:color w:val="000000" w:themeColor="text1"/>
              </w:rPr>
              <w:t>Skaits</w:t>
            </w:r>
          </w:p>
        </w:tc>
      </w:tr>
      <w:tr w:rsidR="004C7039" w:rsidRPr="00FB1217" w14:paraId="6E84FBE9"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71D78A4"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Telpu mitrā uzkopšana, lokālo traipu tīrīšana uz sienām, grīdas tīrīšana un dezinficēšana, grīdlīstu mitrā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0A9F9F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m</w:t>
            </w:r>
            <w:r w:rsidRPr="00FB1217">
              <w:rPr>
                <w:rFonts w:ascii="Calibri" w:eastAsia="Calibri" w:hAnsi="Calibri" w:cs="Calibri"/>
                <w:color w:val="000000" w:themeColor="text1"/>
                <w:vertAlign w:val="superscript"/>
              </w:rPr>
              <w:t>2</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3E6F656"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46</w:t>
            </w:r>
          </w:p>
        </w:tc>
      </w:tr>
      <w:tr w:rsidR="004C7039" w:rsidRPr="00FB1217" w14:paraId="653697FD"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EC0FC19"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Atkritumu grozu iztukšošana, dezinfekcija un maisiņu nomaiņa, atkritumu izvešana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C943EF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E419679"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9</w:t>
            </w:r>
          </w:p>
        </w:tc>
      </w:tr>
      <w:tr w:rsidR="004C7039" w:rsidRPr="00FB1217" w14:paraId="62203C2C"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A71C4CF"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Higiēnas preču ievietošana boksos, papildināšana pēc nepieciešamības: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9983BB9"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038123B"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1FC7F547"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9B13C8E" w14:textId="77777777" w:rsidR="004C7039" w:rsidRPr="00FB1217" w:rsidRDefault="004C7039" w:rsidP="004C7039">
            <w:pPr>
              <w:pStyle w:val="Sarakstarindkopa"/>
              <w:numPr>
                <w:ilvl w:val="0"/>
                <w:numId w:val="5"/>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šķidrās ziepes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F6CBB8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962D66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5</w:t>
            </w:r>
          </w:p>
        </w:tc>
      </w:tr>
      <w:tr w:rsidR="004C7039" w:rsidRPr="00FB1217" w14:paraId="1003E106"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5195FB0" w14:textId="77777777" w:rsidR="004C7039" w:rsidRPr="00FB1217" w:rsidRDefault="004C7039" w:rsidP="004C7039">
            <w:pPr>
              <w:pStyle w:val="Sarakstarindkopa"/>
              <w:numPr>
                <w:ilvl w:val="0"/>
                <w:numId w:val="5"/>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tualetes papīrs</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978B3E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69BBF3A"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7</w:t>
            </w:r>
          </w:p>
        </w:tc>
      </w:tr>
      <w:tr w:rsidR="004C7039" w:rsidRPr="00FB1217" w14:paraId="5DD47553"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FDC6B8F" w14:textId="77777777" w:rsidR="004C7039" w:rsidRPr="00FB1217" w:rsidRDefault="004C7039" w:rsidP="004C7039">
            <w:pPr>
              <w:pStyle w:val="Sarakstarindkopa"/>
              <w:numPr>
                <w:ilvl w:val="0"/>
                <w:numId w:val="5"/>
              </w:numPr>
              <w:spacing w:after="0" w:line="240" w:lineRule="auto"/>
              <w:rPr>
                <w:rFonts w:ascii="Calibri" w:eastAsia="Calibri" w:hAnsi="Calibri" w:cs="Calibri"/>
                <w:color w:val="000000" w:themeColor="text1"/>
              </w:rPr>
            </w:pPr>
            <w:r w:rsidRPr="00FB1217">
              <w:rPr>
                <w:rFonts w:ascii="Calibri" w:eastAsia="Calibri" w:hAnsi="Calibri" w:cs="Calibri"/>
                <w:color w:val="000000" w:themeColor="text1"/>
              </w:rPr>
              <w:t>roku dvieļi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617389F"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3E4065B"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283CD9A4"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AA5C7B2"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 xml:space="preserve">Durvju, tai skaitā augšējo malu tīrīšana, durvju rokturu tīrīšana un dezinficēšana, durvju aizvērēja mehānisma regulēšana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4EAC9A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E46411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10</w:t>
            </w:r>
          </w:p>
        </w:tc>
      </w:tr>
      <w:tr w:rsidR="004C7039" w:rsidRPr="00FB1217" w14:paraId="197C7DB4"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17635D4"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 xml:space="preserve">Spoguļu tīrīšana </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EFBEA4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1573441"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2</w:t>
            </w:r>
          </w:p>
        </w:tc>
      </w:tr>
      <w:tr w:rsidR="004C7039" w:rsidRPr="00FB1217" w14:paraId="53FA0178"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7EF1EEE"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Roku žāvētāju tīrīšana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B8287A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99BAAF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4FB53650"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9174697"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Bērnu pārtinamā galda tīrīšana un dezinficēšana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CFBDB35"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5155D9D"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1</w:t>
            </w:r>
          </w:p>
        </w:tc>
      </w:tr>
      <w:tr w:rsidR="004C7039" w:rsidRPr="00FB1217" w14:paraId="12AC9608"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5F172A7"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Ūdens jaucējkrānu, izlietņu tīrīšana un dezinfekcija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4AC8577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2D0788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5</w:t>
            </w:r>
          </w:p>
        </w:tc>
      </w:tr>
      <w:tr w:rsidR="004C7039" w:rsidRPr="00FB1217" w14:paraId="307247D0"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2047339" w14:textId="77777777" w:rsidR="004C7039" w:rsidRPr="00FB1217" w:rsidRDefault="004C7039" w:rsidP="001F2B0F">
            <w:pPr>
              <w:spacing w:after="0" w:line="240" w:lineRule="auto"/>
              <w:ind w:left="34" w:hanging="34"/>
              <w:rPr>
                <w:rFonts w:ascii="Calibri" w:eastAsia="Calibri" w:hAnsi="Calibri" w:cs="Calibri"/>
                <w:color w:val="000000" w:themeColor="text1"/>
              </w:rPr>
            </w:pPr>
            <w:r w:rsidRPr="00FB1217">
              <w:rPr>
                <w:rFonts w:ascii="Calibri" w:eastAsia="Calibri" w:hAnsi="Calibri" w:cs="Calibri"/>
                <w:color w:val="000000" w:themeColor="text1"/>
              </w:rPr>
              <w:t>Tualetes podu, bidē un pisuāra tīrīšana, dezinficēšana; ūdensapgādes un kanalizācijas sistēmas noplūdes vai aizsērējuma gadījumā to normālas darbības atjaunošana</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FC512AB" w14:textId="77777777" w:rsidR="004C7039" w:rsidRPr="00FB1217" w:rsidRDefault="004C7039" w:rsidP="001F2B0F">
            <w:pPr>
              <w:spacing w:after="0" w:line="240" w:lineRule="auto"/>
              <w:jc w:val="center"/>
              <w:rPr>
                <w:rFonts w:ascii="Calibri" w:eastAsia="Calibri" w:hAnsi="Calibri" w:cs="Calibri"/>
                <w:color w:val="000000" w:themeColor="text1"/>
              </w:rPr>
            </w:pPr>
          </w:p>
          <w:p w14:paraId="466A1678"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gab.</w:t>
            </w: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EECDD2C" w14:textId="77777777" w:rsidR="004C7039" w:rsidRPr="00FB1217" w:rsidRDefault="004C7039" w:rsidP="001F2B0F">
            <w:pPr>
              <w:spacing w:after="0" w:line="240" w:lineRule="auto"/>
              <w:jc w:val="center"/>
              <w:rPr>
                <w:rFonts w:ascii="Calibri" w:eastAsia="Calibri" w:hAnsi="Calibri" w:cs="Calibri"/>
                <w:color w:val="000000" w:themeColor="text1"/>
              </w:rPr>
            </w:pPr>
          </w:p>
          <w:p w14:paraId="0FEDCA30"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9</w:t>
            </w:r>
          </w:p>
        </w:tc>
      </w:tr>
      <w:tr w:rsidR="004C7039" w:rsidRPr="00FB1217" w14:paraId="39F2722A"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B39CF21" w14:textId="77777777" w:rsidR="004C7039" w:rsidRPr="00FB1217" w:rsidRDefault="004C7039" w:rsidP="001F2B0F">
            <w:pPr>
              <w:spacing w:after="0" w:line="240" w:lineRule="auto"/>
              <w:ind w:left="34" w:hanging="34"/>
              <w:jc w:val="center"/>
              <w:rPr>
                <w:rFonts w:ascii="Calibri" w:eastAsia="Calibri" w:hAnsi="Calibri" w:cs="Calibri"/>
                <w:color w:val="000000" w:themeColor="text1"/>
              </w:rPr>
            </w:pPr>
            <w:r w:rsidRPr="00FB1217">
              <w:rPr>
                <w:rFonts w:ascii="Calibri" w:eastAsia="Calibri" w:hAnsi="Calibri" w:cs="Calibri"/>
                <w:b/>
                <w:bCs/>
                <w:color w:val="000000" w:themeColor="text1"/>
              </w:rPr>
              <w:t>Pārējo darbu veidi/nosaukumi</w:t>
            </w:r>
          </w:p>
        </w:tc>
        <w:tc>
          <w:tcPr>
            <w:tcW w:w="84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3CBF349" w14:textId="77777777" w:rsidR="004C7039" w:rsidRPr="00FB1217" w:rsidRDefault="004C7039" w:rsidP="001F2B0F">
            <w:pPr>
              <w:spacing w:after="0" w:line="240" w:lineRule="auto"/>
              <w:jc w:val="center"/>
              <w:rPr>
                <w:rFonts w:ascii="Calibri" w:eastAsia="Calibri" w:hAnsi="Calibri" w:cs="Calibri"/>
                <w:color w:val="000000" w:themeColor="text1"/>
              </w:rPr>
            </w:pPr>
          </w:p>
        </w:tc>
        <w:tc>
          <w:tcPr>
            <w:tcW w:w="118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241309B" w14:textId="77777777" w:rsidR="004C7039" w:rsidRPr="00FB1217" w:rsidRDefault="004C7039" w:rsidP="001F2B0F">
            <w:pPr>
              <w:spacing w:after="0" w:line="240" w:lineRule="auto"/>
              <w:jc w:val="center"/>
              <w:rPr>
                <w:rFonts w:ascii="Calibri" w:eastAsia="Calibri" w:hAnsi="Calibri" w:cs="Calibri"/>
                <w:color w:val="000000" w:themeColor="text1"/>
              </w:rPr>
            </w:pPr>
          </w:p>
        </w:tc>
      </w:tr>
      <w:tr w:rsidR="004C7039" w:rsidRPr="00FB1217" w14:paraId="0AEE4FAF"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5129684"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Telpas griestu atbrīvošana no zirnekļu tīkliem, 4 radiatoru tīrīšana, 8 griestu lampu tīrīšana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552516F3"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Vismaz 4 reizes gadā</w:t>
            </w:r>
          </w:p>
        </w:tc>
      </w:tr>
      <w:tr w:rsidR="004C7039" w:rsidRPr="00FB1217" w14:paraId="6C2AAB09"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3739329"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Durvju aizvērēja mehānismu regulēšana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3E17AA4"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Pēc nepieciešamības</w:t>
            </w:r>
          </w:p>
        </w:tc>
      </w:tr>
      <w:tr w:rsidR="004C7039" w:rsidRPr="00FB1217" w14:paraId="20B01948" w14:textId="77777777" w:rsidTr="001F2B0F">
        <w:trPr>
          <w:trHeight w:val="300"/>
        </w:trPr>
        <w:tc>
          <w:tcPr>
            <w:tcW w:w="747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BF060B8" w14:textId="77777777" w:rsidR="004C7039" w:rsidRPr="00FB1217" w:rsidRDefault="004C7039" w:rsidP="001F2B0F">
            <w:pPr>
              <w:spacing w:after="0" w:line="240" w:lineRule="auto"/>
              <w:ind w:left="34" w:hanging="34"/>
              <w:jc w:val="both"/>
              <w:rPr>
                <w:rFonts w:ascii="Calibri" w:eastAsia="Calibri" w:hAnsi="Calibri" w:cs="Calibri"/>
                <w:color w:val="000000" w:themeColor="text1"/>
              </w:rPr>
            </w:pPr>
            <w:r w:rsidRPr="00FB1217">
              <w:rPr>
                <w:rFonts w:ascii="Calibri" w:eastAsia="Calibri" w:hAnsi="Calibri" w:cs="Calibri"/>
                <w:color w:val="000000" w:themeColor="text1"/>
              </w:rPr>
              <w:t>Gaisa atsvaidzinātāja lietošana, izvietošana (pēc nepieciešamības). Periodiska tehniskā stāvokļa apsekošana, nepieciešamības gadījumā nelielu remontdarbu veikšana (slēdzenes remonts vai nomaiņa, gaismas ķermeņu (spuldžu) nomaiņa, papīra/ziepju turētāju, iekārtu stiprinājumu atjaunošana/nomaiņa u.c.), Pasūtītāja informēšana.</w:t>
            </w:r>
          </w:p>
        </w:tc>
        <w:tc>
          <w:tcPr>
            <w:tcW w:w="20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FBB54C7" w14:textId="77777777" w:rsidR="004C7039" w:rsidRPr="00FB1217" w:rsidRDefault="004C7039" w:rsidP="001F2B0F">
            <w:pPr>
              <w:spacing w:after="0" w:line="240" w:lineRule="auto"/>
              <w:jc w:val="center"/>
              <w:rPr>
                <w:rFonts w:ascii="Calibri" w:eastAsia="Calibri" w:hAnsi="Calibri" w:cs="Calibri"/>
                <w:color w:val="000000" w:themeColor="text1"/>
              </w:rPr>
            </w:pPr>
            <w:r w:rsidRPr="00FB1217">
              <w:rPr>
                <w:rFonts w:ascii="Calibri" w:eastAsia="Calibri" w:hAnsi="Calibri" w:cs="Calibri"/>
                <w:color w:val="000000" w:themeColor="text1"/>
              </w:rPr>
              <w:t>Pretendents iekļauj piedāvājumā pēc savas iepriekšējās pieredzes līdzvērtīgu darbu veikšanā.</w:t>
            </w:r>
          </w:p>
        </w:tc>
      </w:tr>
    </w:tbl>
    <w:p w14:paraId="1EC6A178" w14:textId="77777777" w:rsidR="004C7039" w:rsidRPr="00FB1217" w:rsidRDefault="004C7039" w:rsidP="004C7039">
      <w:pPr>
        <w:spacing w:after="0" w:line="240" w:lineRule="auto"/>
        <w:rPr>
          <w:rFonts w:ascii="Calibri" w:eastAsia="Calibri" w:hAnsi="Calibri" w:cs="Calibri"/>
          <w:b/>
          <w:bCs/>
          <w:color w:val="000000" w:themeColor="text1"/>
        </w:rPr>
      </w:pPr>
    </w:p>
    <w:p w14:paraId="452D48EB" w14:textId="77777777" w:rsidR="004C7039" w:rsidRDefault="004C7039" w:rsidP="004C7039">
      <w:pPr>
        <w:spacing w:after="0" w:line="240" w:lineRule="auto"/>
        <w:rPr>
          <w:rFonts w:ascii="Calibri" w:eastAsia="Calibri" w:hAnsi="Calibri" w:cs="Calibri"/>
          <w:b/>
          <w:bCs/>
          <w:color w:val="000000" w:themeColor="text1"/>
        </w:rPr>
      </w:pPr>
    </w:p>
    <w:p w14:paraId="7A1A2C32" w14:textId="77777777" w:rsidR="004C7039" w:rsidRPr="00BE4024" w:rsidRDefault="004C7039" w:rsidP="004C7039">
      <w:pPr>
        <w:pStyle w:val="Sarakstarindkopa"/>
        <w:numPr>
          <w:ilvl w:val="0"/>
          <w:numId w:val="7"/>
        </w:numPr>
        <w:spacing w:after="0" w:line="240" w:lineRule="auto"/>
        <w:jc w:val="center"/>
        <w:rPr>
          <w:rFonts w:ascii="Calibri" w:eastAsia="Calibri" w:hAnsi="Calibri" w:cs="Calibri"/>
          <w:color w:val="000000" w:themeColor="text1"/>
        </w:rPr>
      </w:pPr>
      <w:r w:rsidRPr="00BE4024">
        <w:rPr>
          <w:rFonts w:ascii="Calibri" w:eastAsia="Calibri" w:hAnsi="Calibri" w:cs="Calibri"/>
          <w:b/>
          <w:bCs/>
          <w:color w:val="000000" w:themeColor="text1"/>
        </w:rPr>
        <w:t>Citi tehniskie parametri</w:t>
      </w:r>
    </w:p>
    <w:p w14:paraId="7F3291F2"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Telpu uzkopšana veicama saskaņā ar Latvijas Republikā spēkā esošo normatīvo aktu prasībām attiecībā uz minētā pakalpojuma sniegšanu, izmantojot šim nolūkam atbilstošus (sertificētus) uzkopšanas un dezinfekcijas līdzekļus.</w:t>
      </w:r>
    </w:p>
    <w:p w14:paraId="5215F6E3"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Katrā publiskās tualetes ēkā Pasūtītājs nodrošina atsevišķu telpu inventāra un tīrīšana līdzekļu novietošanai.</w:t>
      </w:r>
    </w:p>
    <w:p w14:paraId="43242CFC" w14:textId="77777777" w:rsidR="0063679E" w:rsidRPr="0063679E" w:rsidRDefault="004C7039" w:rsidP="0063679E">
      <w:pPr>
        <w:pStyle w:val="Sarakstarindkopa"/>
        <w:numPr>
          <w:ilvl w:val="1"/>
          <w:numId w:val="7"/>
        </w:numPr>
        <w:spacing w:line="259" w:lineRule="auto"/>
        <w:ind w:left="426" w:hanging="426"/>
        <w:jc w:val="both"/>
        <w:rPr>
          <w:rFonts w:ascii="Calibri" w:hAnsi="Calibri" w:cs="Calibri"/>
        </w:rPr>
      </w:pPr>
      <w:r w:rsidRPr="0063679E">
        <w:rPr>
          <w:rFonts w:ascii="Calibri" w:hAnsi="Calibri" w:cs="Calibri"/>
        </w:rPr>
        <w:t>Uzņēmējs nodrošina ar pakalpojuma sniegšanai nepieciešamiem tīrīšanas līdzekļiem, inventāru un higiēnas materiāliem.</w:t>
      </w:r>
      <w:r w:rsidR="009B3DE4" w:rsidRPr="0063679E">
        <w:rPr>
          <w:rFonts w:ascii="Calibri" w:hAnsi="Calibri" w:cs="Calibri"/>
        </w:rPr>
        <w:t xml:space="preserve"> </w:t>
      </w:r>
      <w:r w:rsidR="009B3DE4" w:rsidRPr="0063679E">
        <w:rPr>
          <w:rFonts w:ascii="Calibri" w:eastAsia="Times New Roman" w:hAnsi="Calibri" w:cs="Calibri"/>
          <w:lang w:eastAsia="lv-LV"/>
        </w:rPr>
        <w:t>Visiem uzkopšanā izmantotajiem uzkopšanas līdzekļiem ir jābūt ekoloģiski sertificētiem. Tie nedrīkst saturēt vielas, kas pazīstamas kā bīstamas apkārtējai videi un var atstāt iespaidu uz cilvēka veselību, atbilstoši lietojot šos produktus normālos apstākļos. Visiem tīrīšanas līdzekļiem jābūt atbilstošiem Tehniskā specifikācijā norādītajām prasībām.</w:t>
      </w:r>
    </w:p>
    <w:p w14:paraId="226228A8" w14:textId="273BFB4B" w:rsidR="009B3DE4" w:rsidRPr="0063679E" w:rsidRDefault="009B3DE4" w:rsidP="0063679E">
      <w:pPr>
        <w:pStyle w:val="Sarakstarindkopa"/>
        <w:numPr>
          <w:ilvl w:val="1"/>
          <w:numId w:val="7"/>
        </w:numPr>
        <w:spacing w:line="259" w:lineRule="auto"/>
        <w:ind w:left="426" w:hanging="426"/>
        <w:jc w:val="both"/>
        <w:rPr>
          <w:rFonts w:ascii="Calibri" w:hAnsi="Calibri" w:cs="Calibri"/>
        </w:rPr>
      </w:pPr>
      <w:r w:rsidRPr="0063679E">
        <w:rPr>
          <w:rFonts w:ascii="Calibri" w:eastAsia="Times New Roman" w:hAnsi="Calibri" w:cs="Calibri"/>
          <w:lang w:eastAsia="lv-LV"/>
        </w:rPr>
        <w:t xml:space="preserve">Pakalpojums jāveic izmantojot </w:t>
      </w:r>
      <w:r w:rsidRPr="0063679E">
        <w:rPr>
          <w:rFonts w:ascii="Calibri" w:eastAsia="Times New Roman" w:hAnsi="Calibri" w:cs="Calibri"/>
          <w:b/>
          <w:bCs/>
          <w:lang w:eastAsia="lv-LV"/>
        </w:rPr>
        <w:t>Eiropas Savienībā sertificētus</w:t>
      </w:r>
      <w:r w:rsidRPr="0063679E">
        <w:rPr>
          <w:rFonts w:ascii="Calibri" w:eastAsia="Times New Roman" w:hAnsi="Calibri" w:cs="Calibri"/>
          <w:lang w:eastAsia="lv-LV"/>
        </w:rPr>
        <w:t xml:space="preserve"> materiālus, instrumentus un iekārtas.</w:t>
      </w:r>
    </w:p>
    <w:p w14:paraId="255F75A5" w14:textId="115A8C53" w:rsidR="00587FDB" w:rsidRPr="00062700" w:rsidRDefault="00587FDB" w:rsidP="004C7039">
      <w:pPr>
        <w:pStyle w:val="Sarakstarindkopa"/>
        <w:numPr>
          <w:ilvl w:val="1"/>
          <w:numId w:val="7"/>
        </w:numPr>
        <w:spacing w:line="259" w:lineRule="auto"/>
        <w:ind w:left="426" w:hanging="426"/>
        <w:jc w:val="both"/>
        <w:rPr>
          <w:rFonts w:ascii="Calibri" w:hAnsi="Calibri" w:cs="Calibri"/>
        </w:rPr>
      </w:pPr>
      <w:r w:rsidRPr="00062700">
        <w:rPr>
          <w:rFonts w:ascii="Calibri" w:eastAsia="Times New Roman" w:hAnsi="Calibri" w:cs="Calibri"/>
          <w:lang w:eastAsia="lv-LV"/>
        </w:rPr>
        <w:lastRenderedPageBreak/>
        <w:t xml:space="preserve">Izpildītājs ar savām darbībām nedrīkst nodarīt kaitējumu videi un, veicot Pakalpojumu, </w:t>
      </w:r>
      <w:r w:rsidR="000273BA" w:rsidRPr="00062700">
        <w:rPr>
          <w:rFonts w:ascii="Calibri" w:eastAsia="Times New Roman" w:hAnsi="Calibri" w:cs="Calibri"/>
          <w:lang w:eastAsia="lv-LV"/>
        </w:rPr>
        <w:t>jā</w:t>
      </w:r>
      <w:r w:rsidRPr="00062700">
        <w:rPr>
          <w:rFonts w:ascii="Calibri" w:eastAsia="Times New Roman" w:hAnsi="Calibri" w:cs="Calibri"/>
          <w:lang w:eastAsia="lv-LV"/>
        </w:rPr>
        <w:t>nodrošin</w:t>
      </w:r>
      <w:r w:rsidR="000273BA" w:rsidRPr="00062700">
        <w:rPr>
          <w:rFonts w:ascii="Calibri" w:eastAsia="Times New Roman" w:hAnsi="Calibri" w:cs="Calibri"/>
          <w:lang w:eastAsia="lv-LV"/>
        </w:rPr>
        <w:t>a</w:t>
      </w:r>
      <w:r w:rsidRPr="00062700">
        <w:rPr>
          <w:rFonts w:ascii="Calibri" w:eastAsia="Times New Roman" w:hAnsi="Calibri" w:cs="Calibri"/>
          <w:lang w:eastAsia="lv-LV"/>
        </w:rPr>
        <w:t xml:space="preserve"> darbu izpildes laikā darbu izpildes vietā, darba drošības, vides aizsardzības, ugunsdrošības un citu spēkā esošo noteikumu un normu ievērošanu.</w:t>
      </w:r>
    </w:p>
    <w:p w14:paraId="22A1DD03" w14:textId="09733FB3"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Cieto virsmu tīrīšanas līdzekļiem (t.sk. universālie tīrīšanas līdzekļi,  logu stiklu un sanitāro mezglu tīrīšanas līdzekļi) jāatbilst šādām prasībām: </w:t>
      </w:r>
    </w:p>
    <w:p w14:paraId="36A880CD"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Produktiem ir jāatbilst ES ekomarķējuma kritērijiem cietā seguma tīrīšanas līdzekļiem (ES 2017/1217)</w:t>
      </w:r>
      <w:r w:rsidRPr="00BE4024">
        <w:rPr>
          <w:rFonts w:ascii="Calibri" w:hAnsi="Calibri" w:cs="Calibri"/>
          <w:vertAlign w:val="superscript"/>
        </w:rPr>
        <w:t>1</w:t>
      </w:r>
      <w:r w:rsidRPr="00BE4024">
        <w:rPr>
          <w:rFonts w:ascii="Calibri" w:hAnsi="Calibri" w:cs="Calibri"/>
        </w:rPr>
        <w:t> attiecībā uz aizliegtām vielām, kuras nedrīkst būt iekļautas produkta sastāvā nekādā koncentrācijā, vai ierobežota lietojuma vielām, kur nedrīkst būt pārsniegta norādītā koncentrācija (4. kritērijs), un toksicitāti ūdens organismiem (1. kritērijs);</w:t>
      </w:r>
    </w:p>
    <w:p w14:paraId="79620199"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 Produkts, kas iepakots aerosolā, nedrīkst saturēt propelentus;</w:t>
      </w:r>
    </w:p>
    <w:p w14:paraId="3FE45593"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 Visi produktiem jābūt ar precīziem norādījumiem par dozēšanu;</w:t>
      </w:r>
    </w:p>
    <w:p w14:paraId="35B3C025"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 Produktiem iepakojumā ar dozatoru jābūt pārdošanā kā atkārtotai uzpildīšanai paredzētas sistēmas daļai. </w:t>
      </w:r>
    </w:p>
    <w:p w14:paraId="4BDF19D1"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No visa apjoma vismaz 50%  no visām roku ziepēm, kuras Uzņēmējam  ir pienākums nodrošināt līguma ietvaros, ir jāatbilst ES ekomarķējuma tehniskajām prasībām attiecībā uz noskalojamiem kosmētikas līdzekļiem.</w:t>
      </w:r>
    </w:p>
    <w:p w14:paraId="48EE409D" w14:textId="480D4B90"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Visām salvešpapīra precēm, kuras Uzņēmējam ir pienākums nodrošināt līguma ietvaros, ir jāatbilst tehniskajām prasībām, kas paredzētas piemērojamos standartos</w:t>
      </w:r>
      <w:r w:rsidR="00B95C6D">
        <w:rPr>
          <w:rFonts w:ascii="Calibri" w:hAnsi="Calibri" w:cs="Calibri"/>
        </w:rPr>
        <w:t xml:space="preserve"> (</w:t>
      </w:r>
      <w:r w:rsidR="00B95C6D" w:rsidRPr="00B95C6D">
        <w:rPr>
          <w:rFonts w:ascii="Calibri" w:hAnsi="Calibri" w:cs="Calibri"/>
        </w:rPr>
        <w:t>LVS EN ISO 14024:2018 vai ekvivalents).</w:t>
      </w:r>
    </w:p>
    <w:p w14:paraId="7731B121"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Tualetes papīrs - ruļļos, izgatavots no 100% celulozes, vismaz divi slāņi. Aprēķinus veikt, pieņemot, ka vidēji mēnesī gada laikā ir sekojošs skaits apmeklētāju:</w:t>
      </w:r>
    </w:p>
    <w:p w14:paraId="486546FC" w14:textId="77777777" w:rsidR="004C7039" w:rsidRPr="00BE4024" w:rsidRDefault="004C7039" w:rsidP="004C7039">
      <w:pPr>
        <w:pStyle w:val="Sarakstarindkopa"/>
        <w:numPr>
          <w:ilvl w:val="3"/>
          <w:numId w:val="7"/>
        </w:numPr>
        <w:spacing w:line="259" w:lineRule="auto"/>
        <w:ind w:left="1843" w:hanging="850"/>
        <w:jc w:val="both"/>
        <w:rPr>
          <w:rFonts w:ascii="Calibri" w:hAnsi="Calibri" w:cs="Calibri"/>
        </w:rPr>
      </w:pPr>
      <w:r w:rsidRPr="00BE4024">
        <w:rPr>
          <w:rFonts w:ascii="Calibri" w:hAnsi="Calibri" w:cs="Calibri"/>
        </w:rPr>
        <w:t>Uzvaras bulvārī 22 – 50 apmeklētāju vidēji dienā;</w:t>
      </w:r>
    </w:p>
    <w:p w14:paraId="7060FF18" w14:textId="77777777" w:rsidR="004C7039" w:rsidRPr="00BE4024" w:rsidRDefault="004C7039" w:rsidP="004C7039">
      <w:pPr>
        <w:pStyle w:val="Sarakstarindkopa"/>
        <w:numPr>
          <w:ilvl w:val="3"/>
          <w:numId w:val="7"/>
        </w:numPr>
        <w:spacing w:line="259" w:lineRule="auto"/>
        <w:ind w:left="1843" w:hanging="850"/>
        <w:jc w:val="both"/>
        <w:rPr>
          <w:rFonts w:ascii="Calibri" w:hAnsi="Calibri" w:cs="Calibri"/>
        </w:rPr>
      </w:pPr>
      <w:r w:rsidRPr="00BE4024">
        <w:rPr>
          <w:rFonts w:ascii="Calibri" w:hAnsi="Calibri" w:cs="Calibri"/>
        </w:rPr>
        <w:t>Stacijas laukumā 5 – 200 apmeklētāju vidēji dienā;</w:t>
      </w:r>
    </w:p>
    <w:p w14:paraId="54273BD8" w14:textId="77777777" w:rsidR="004C7039" w:rsidRPr="00BE4024" w:rsidRDefault="004C7039" w:rsidP="004C7039">
      <w:pPr>
        <w:pStyle w:val="Sarakstarindkopa"/>
        <w:numPr>
          <w:ilvl w:val="3"/>
          <w:numId w:val="7"/>
        </w:numPr>
        <w:spacing w:line="259" w:lineRule="auto"/>
        <w:ind w:left="1843" w:hanging="850"/>
        <w:jc w:val="both"/>
        <w:rPr>
          <w:rFonts w:ascii="Calibri" w:hAnsi="Calibri" w:cs="Calibri"/>
        </w:rPr>
      </w:pPr>
      <w:r w:rsidRPr="00BE4024">
        <w:rPr>
          <w:rFonts w:ascii="Calibri" w:hAnsi="Calibri" w:cs="Calibri"/>
        </w:rPr>
        <w:t>Baznīcas laukumā 1 -  120 apmeklētāju vidēji dienā;</w:t>
      </w:r>
    </w:p>
    <w:p w14:paraId="002FBEB1" w14:textId="77777777" w:rsidR="004C7039" w:rsidRPr="00BE4024" w:rsidRDefault="004C7039" w:rsidP="004C7039">
      <w:pPr>
        <w:pStyle w:val="Sarakstarindkopa"/>
        <w:numPr>
          <w:ilvl w:val="3"/>
          <w:numId w:val="7"/>
        </w:numPr>
        <w:spacing w:line="259" w:lineRule="auto"/>
        <w:ind w:left="1843" w:hanging="850"/>
        <w:jc w:val="both"/>
        <w:rPr>
          <w:rFonts w:ascii="Calibri" w:hAnsi="Calibri" w:cs="Calibri"/>
        </w:rPr>
      </w:pPr>
      <w:r w:rsidRPr="00BE4024">
        <w:rPr>
          <w:rFonts w:ascii="Calibri" w:hAnsi="Calibri" w:cs="Calibri"/>
        </w:rPr>
        <w:t>Palasta ielā 24 – 150 apmeklētāju vidēji dienā. </w:t>
      </w:r>
    </w:p>
    <w:p w14:paraId="42B32B06"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Uzņēmējs nodrošina komunālo pakalpojumu (ūdensapgādes un kanalizācijas) apmaksu, slēdzot līgumu ar Cēsu pilsētas SIA Vinda  (izņemot Stacijas laukumā 5, kur jāslēdz līgums ar VAS Latvijas Dzelzceļš). Provizoriskais ūdens gada patēriņš:</w:t>
      </w:r>
    </w:p>
    <w:p w14:paraId="6E864AC9"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Uzvaras bulvārī 22 – 200m</w:t>
      </w:r>
      <w:r w:rsidRPr="00A176DB">
        <w:rPr>
          <w:rFonts w:ascii="Calibri" w:hAnsi="Calibri" w:cs="Calibri"/>
          <w:vertAlign w:val="superscript"/>
        </w:rPr>
        <w:t>3</w:t>
      </w:r>
      <w:r w:rsidRPr="00BE4024">
        <w:rPr>
          <w:rFonts w:ascii="Calibri" w:hAnsi="Calibri" w:cs="Calibri"/>
        </w:rPr>
        <w:t xml:space="preserve"> ūdens gadā; </w:t>
      </w:r>
    </w:p>
    <w:p w14:paraId="30F005CB"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Stacijas laukumā 5 – 300m</w:t>
      </w:r>
      <w:r w:rsidRPr="00A176DB">
        <w:rPr>
          <w:rFonts w:ascii="Calibri" w:hAnsi="Calibri" w:cs="Calibri"/>
          <w:vertAlign w:val="superscript"/>
        </w:rPr>
        <w:t>3</w:t>
      </w:r>
      <w:r w:rsidRPr="00BE4024">
        <w:rPr>
          <w:rFonts w:ascii="Calibri" w:hAnsi="Calibri" w:cs="Calibri"/>
        </w:rPr>
        <w:t xml:space="preserve"> ūdens gadā; </w:t>
      </w:r>
    </w:p>
    <w:p w14:paraId="031B117E"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Baznīcas laukumā 1 – 200m</w:t>
      </w:r>
      <w:r w:rsidRPr="00A176DB">
        <w:rPr>
          <w:rFonts w:ascii="Calibri" w:hAnsi="Calibri" w:cs="Calibri"/>
          <w:vertAlign w:val="superscript"/>
        </w:rPr>
        <w:t>3</w:t>
      </w:r>
      <w:r w:rsidRPr="00BE4024">
        <w:rPr>
          <w:rFonts w:ascii="Calibri" w:hAnsi="Calibri" w:cs="Calibri"/>
        </w:rPr>
        <w:t xml:space="preserve"> ūdens gadā; </w:t>
      </w:r>
    </w:p>
    <w:p w14:paraId="407AD2F5"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Palasta ielā 24 – 200m</w:t>
      </w:r>
      <w:r w:rsidRPr="00A176DB">
        <w:rPr>
          <w:rFonts w:ascii="Calibri" w:hAnsi="Calibri" w:cs="Calibri"/>
          <w:vertAlign w:val="superscript"/>
        </w:rPr>
        <w:t>3</w:t>
      </w:r>
      <w:r w:rsidRPr="00BE4024">
        <w:rPr>
          <w:rFonts w:ascii="Calibri" w:hAnsi="Calibri" w:cs="Calibri"/>
        </w:rPr>
        <w:t xml:space="preserve"> ūdens gadā. </w:t>
      </w:r>
    </w:p>
    <w:p w14:paraId="42FBE616"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sidRPr="00BE4024">
        <w:rPr>
          <w:rFonts w:ascii="Calibri" w:hAnsi="Calibri" w:cs="Calibri"/>
        </w:rPr>
        <w:t>Uzņēmējs nodrošina patērētās elektroenerģijas apmaksu, slēdzot līgumu ar elektroenerģijas piegādes uzņēmumu (izņemot Stacijas laukumā 5, kur jāslēdz līgums ar VAS Latvijas Dzelzceļš). Provizoriskais  elektroenerģijas gada patēriņš:</w:t>
      </w:r>
    </w:p>
    <w:p w14:paraId="54B6A5BE"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Uzvaras bulvārī 22 – 750 kWh;</w:t>
      </w:r>
    </w:p>
    <w:p w14:paraId="7E015C5C"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Stacijas laukumā 5 – 2500 kWh; </w:t>
      </w:r>
    </w:p>
    <w:p w14:paraId="15413CAC"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Baznīcas laukumā 1 – 2500 kWh;</w:t>
      </w:r>
    </w:p>
    <w:p w14:paraId="02C140B8" w14:textId="77777777" w:rsidR="004C7039" w:rsidRPr="00BE4024" w:rsidRDefault="004C7039" w:rsidP="004C7039">
      <w:pPr>
        <w:pStyle w:val="Sarakstarindkopa"/>
        <w:numPr>
          <w:ilvl w:val="2"/>
          <w:numId w:val="7"/>
        </w:numPr>
        <w:spacing w:line="259" w:lineRule="auto"/>
        <w:ind w:left="993" w:hanging="567"/>
        <w:jc w:val="both"/>
        <w:rPr>
          <w:rFonts w:ascii="Calibri" w:hAnsi="Calibri" w:cs="Calibri"/>
        </w:rPr>
      </w:pPr>
      <w:r w:rsidRPr="00BE4024">
        <w:rPr>
          <w:rFonts w:ascii="Calibri" w:hAnsi="Calibri" w:cs="Calibri"/>
        </w:rPr>
        <w:t>Palasta ielā 24 – 3000kWh. </w:t>
      </w:r>
    </w:p>
    <w:p w14:paraId="4ADC8917" w14:textId="77777777" w:rsidR="004C7039" w:rsidRPr="00BE4024" w:rsidRDefault="004C7039" w:rsidP="004C7039">
      <w:pPr>
        <w:pStyle w:val="Sarakstarindkopa"/>
        <w:numPr>
          <w:ilvl w:val="1"/>
          <w:numId w:val="7"/>
        </w:numPr>
        <w:spacing w:line="259" w:lineRule="auto"/>
        <w:ind w:left="426" w:hanging="426"/>
        <w:jc w:val="both"/>
        <w:rPr>
          <w:rFonts w:ascii="Calibri" w:hAnsi="Calibri" w:cs="Calibri"/>
        </w:rPr>
      </w:pPr>
      <w:r>
        <w:rPr>
          <w:rFonts w:ascii="Calibri" w:hAnsi="Calibri" w:cs="Calibri"/>
        </w:rPr>
        <w:t xml:space="preserve">Objektā </w:t>
      </w:r>
      <w:r w:rsidRPr="00BE4024">
        <w:rPr>
          <w:rFonts w:ascii="Calibri" w:hAnsi="Calibri" w:cs="Calibri"/>
        </w:rPr>
        <w:t>Stacijas laukumā 5</w:t>
      </w:r>
      <w:r>
        <w:rPr>
          <w:rFonts w:ascii="Calibri" w:hAnsi="Calibri" w:cs="Calibri"/>
        </w:rPr>
        <w:t xml:space="preserve"> U</w:t>
      </w:r>
      <w:r w:rsidRPr="00BE4024">
        <w:rPr>
          <w:rFonts w:ascii="Calibri" w:hAnsi="Calibri" w:cs="Calibri"/>
        </w:rPr>
        <w:t>zņēmējs nodrošina patērētās siltumenerģijas</w:t>
      </w:r>
      <w:r>
        <w:rPr>
          <w:rFonts w:ascii="Calibri" w:hAnsi="Calibri" w:cs="Calibri"/>
        </w:rPr>
        <w:t xml:space="preserve"> (provizoriski patēriņš gadā – 3,5MWh)</w:t>
      </w:r>
      <w:r w:rsidRPr="00BE4024">
        <w:rPr>
          <w:rFonts w:ascii="Calibri" w:hAnsi="Calibri" w:cs="Calibri"/>
        </w:rPr>
        <w:t xml:space="preserve"> apmaksu, slēdzot līgumu ar VAS Latvijas Dzelzceļš. </w:t>
      </w:r>
    </w:p>
    <w:p w14:paraId="098424AF"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pirms pakalpojuma sniegšanas veic savu darbinieku instruēšanu par darba drošību, elektrodrošību un ugunsdrošību, izvērtējot spēkā esošo normatīvo aktu prasības.</w:t>
      </w:r>
    </w:p>
    <w:p w14:paraId="2D7FF237"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Visam tīrīšanas pakalpojumu sniegšanā nodarbinātajam personālam Uzņēmējam jānodrošina regulāra kvalifikācijas celšana tādu darbu veikšanā, kas saistīti ar līguma priekšmetu. Kvalifikācijas celšanas pasākumiem jāaptver apmācības par tīrīšanas līdzekļiem, metodēm, aprīkojumu un izmantojamām ierīcēm, kā arī atkritumu apsaimniekošanas jautājumi un veselības, drošības un vides aizsardzības aspekti.</w:t>
      </w:r>
    </w:p>
    <w:p w14:paraId="207BFB01"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nodrošina savu darbinieku darba aizsardzības instruktāžu, virsvadību, apmācību un kontroli.</w:t>
      </w:r>
    </w:p>
    <w:p w14:paraId="4F5912BB"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lastRenderedPageBreak/>
        <w:t>Uzņēmēja darbinieki ievēro Pasūtītāja iekšējās kārtības noteikumus un visus speciālos noteikumus, kas tiek saskaņoti starp Pasūtītāju un Uzņēmēju.</w:t>
      </w:r>
    </w:p>
    <w:p w14:paraId="273060B5"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informē Pasūtītāju par konstatētajiem defektiem Pasūtītāja telpās, kurus nevar novērst Uzņēmēja darbinieki. </w:t>
      </w:r>
    </w:p>
    <w:p w14:paraId="05FAD241"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katrā objektā nodrošina maksas norēķinu iekārtas: </w:t>
      </w:r>
    </w:p>
    <w:p w14:paraId="0260BA92" w14:textId="77777777" w:rsidR="004C7039" w:rsidRPr="00BE4024" w:rsidRDefault="004C7039" w:rsidP="004C7039">
      <w:pPr>
        <w:pStyle w:val="Sarakstarindkopa"/>
        <w:numPr>
          <w:ilvl w:val="2"/>
          <w:numId w:val="7"/>
        </w:numPr>
        <w:spacing w:line="259" w:lineRule="auto"/>
        <w:ind w:left="1276" w:hanging="709"/>
        <w:jc w:val="both"/>
        <w:rPr>
          <w:rFonts w:ascii="Calibri" w:hAnsi="Calibri" w:cs="Calibri"/>
        </w:rPr>
      </w:pPr>
      <w:r w:rsidRPr="00BE4024">
        <w:rPr>
          <w:rFonts w:ascii="Calibri" w:hAnsi="Calibri" w:cs="Calibri"/>
        </w:rPr>
        <w:t>Uzvaras bulvārī 22 – karšu apmaksas sistēma;</w:t>
      </w:r>
    </w:p>
    <w:p w14:paraId="53E213EF" w14:textId="77777777" w:rsidR="004C7039" w:rsidRPr="00BE4024" w:rsidRDefault="004C7039" w:rsidP="004C7039">
      <w:pPr>
        <w:pStyle w:val="Sarakstarindkopa"/>
        <w:numPr>
          <w:ilvl w:val="2"/>
          <w:numId w:val="7"/>
        </w:numPr>
        <w:spacing w:line="259" w:lineRule="auto"/>
        <w:ind w:left="1276" w:hanging="709"/>
        <w:jc w:val="both"/>
        <w:rPr>
          <w:rFonts w:ascii="Calibri" w:hAnsi="Calibri" w:cs="Calibri"/>
        </w:rPr>
      </w:pPr>
      <w:r w:rsidRPr="00BE4024">
        <w:rPr>
          <w:rFonts w:ascii="Calibri" w:hAnsi="Calibri" w:cs="Calibri"/>
        </w:rPr>
        <w:t>Stacijas laukumā 5 – monētu automāts/slēdzene;</w:t>
      </w:r>
    </w:p>
    <w:p w14:paraId="232387B4" w14:textId="77777777" w:rsidR="004C7039" w:rsidRPr="00BE4024" w:rsidRDefault="004C7039" w:rsidP="004C7039">
      <w:pPr>
        <w:pStyle w:val="Sarakstarindkopa"/>
        <w:numPr>
          <w:ilvl w:val="2"/>
          <w:numId w:val="7"/>
        </w:numPr>
        <w:spacing w:line="259" w:lineRule="auto"/>
        <w:ind w:left="1276" w:hanging="709"/>
        <w:jc w:val="both"/>
        <w:rPr>
          <w:rFonts w:ascii="Calibri" w:hAnsi="Calibri" w:cs="Calibri"/>
        </w:rPr>
      </w:pPr>
      <w:r w:rsidRPr="00BE4024">
        <w:rPr>
          <w:rFonts w:ascii="Calibri" w:hAnsi="Calibri" w:cs="Calibri"/>
        </w:rPr>
        <w:t>Baznīcas laukumā 1 – karšu apmaksas sistēma;</w:t>
      </w:r>
    </w:p>
    <w:p w14:paraId="2519C0A3" w14:textId="77777777" w:rsidR="004C7039" w:rsidRPr="00BE4024" w:rsidRDefault="004C7039" w:rsidP="004C7039">
      <w:pPr>
        <w:pStyle w:val="Sarakstarindkopa"/>
        <w:numPr>
          <w:ilvl w:val="2"/>
          <w:numId w:val="7"/>
        </w:numPr>
        <w:spacing w:line="259" w:lineRule="auto"/>
        <w:ind w:left="1276" w:hanging="709"/>
        <w:jc w:val="both"/>
        <w:rPr>
          <w:rFonts w:ascii="Calibri" w:hAnsi="Calibri" w:cs="Calibri"/>
        </w:rPr>
      </w:pPr>
      <w:r w:rsidRPr="00BE4024">
        <w:rPr>
          <w:rFonts w:ascii="Calibri" w:hAnsi="Calibri" w:cs="Calibri"/>
        </w:rPr>
        <w:t>Palasta ielā 24 – karšu apmaksas sistēma. </w:t>
      </w:r>
    </w:p>
    <w:p w14:paraId="67FFE230"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Uzņēmēja noteiktā maksa par tualetes apmeklējumu nedrīkst pārsniegt 0,50 EUR ar PVN.</w:t>
      </w:r>
    </w:p>
    <w:p w14:paraId="5E953562"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Lielo pilsētas pasākumu laikā jānodrošina objektu Palasta ielā 24 (vidēji 10 dienas gadā vai 50h) un Baznīcas laukumā 1 (vidēji 5 dienas gadā vai 25h) darbību bezmaksas režīmā pēc Pasūtītāja pieprasījuma.  </w:t>
      </w:r>
    </w:p>
    <w:p w14:paraId="1D2DEAAA"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62C0CFF4">
        <w:rPr>
          <w:rFonts w:ascii="Calibri" w:hAnsi="Calibri" w:cs="Calibri"/>
        </w:rPr>
        <w:t>Uzņēmējs nodrošina tualešu telpu aprīkojuma apkopes, nomaiņas un remontdarbu veikšanu (durvju slēdzeņu, rokturu, apgaismojuma elementu (spuldžu), gaismas slēdžu, rozešu, apzīmējumu, ūdens maisītāju, savienojumu, aizbīdņu, sēdpoda detaļu, higiēnas preču turētāju u.c. aprīkojumu, kas nav saistīts ar telpu kosmētiskajiem remontdarbiem vai telpu pārbūvi) objektos un notekūdeņu kanalizācijas aizsērējumu likvidēšanu līdz pirmajai akai un ūdens apgādes avārijas noplūdes remontdarbus objekta ēkas robežās.</w:t>
      </w:r>
    </w:p>
    <w:p w14:paraId="05902B1E"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Tehnisko problēmu seku novēršanas darbus Uzņēmējs uzsāk ne vēlāk kā 2 (divas) stundas pēc informācijas saņemšanas no Pasūtītāja atbildīgās amatpersonas.</w:t>
      </w:r>
    </w:p>
    <w:p w14:paraId="06D2C996"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nodrošina elektronisku ieejas durvju aizslēgšanu un norēķinu iekārtas bloķēšanu ārpus noteiktā objekta darba laika. </w:t>
      </w:r>
    </w:p>
    <w:p w14:paraId="5F8C2EFF" w14:textId="77777777" w:rsidR="004C7039" w:rsidRPr="00BE4024"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nodrošina objektu ūdensapgādes sistēmas tukšošanu dīkstāves laikā ziemas periodā.    </w:t>
      </w:r>
    </w:p>
    <w:p w14:paraId="1FF3CC9F" w14:textId="77777777" w:rsidR="004C7039" w:rsidRPr="00D6282B" w:rsidRDefault="004C7039" w:rsidP="004C7039">
      <w:pPr>
        <w:pStyle w:val="Sarakstarindkopa"/>
        <w:numPr>
          <w:ilvl w:val="1"/>
          <w:numId w:val="7"/>
        </w:numPr>
        <w:spacing w:line="259" w:lineRule="auto"/>
        <w:ind w:left="567" w:hanging="567"/>
        <w:jc w:val="both"/>
        <w:rPr>
          <w:rFonts w:ascii="Calibri" w:hAnsi="Calibri" w:cs="Calibri"/>
        </w:rPr>
      </w:pPr>
      <w:r w:rsidRPr="00BE4024">
        <w:rPr>
          <w:rFonts w:ascii="Calibri" w:hAnsi="Calibri" w:cs="Calibri"/>
        </w:rPr>
        <w:t>Uzņēmējs  visā iepirkuma līguma izpildes laikā nodrošina Darba vadītāju(s), kurš(i) veic specifikācijā minēto pakalpojumu izpildes un personāla darbības organizāciju un kontroli visos Pasūtītāja objektos. Darbu vadītāja prombūtnes laikā Darbu vadītāja pienākumus izpilda Uzņēmēja norīkots Darbu vadītāja aizvietotājs. </w:t>
      </w:r>
    </w:p>
    <w:p w14:paraId="01D42574" w14:textId="77777777" w:rsidR="00015442" w:rsidRDefault="00015442" w:rsidP="004C7039">
      <w:pPr>
        <w:spacing w:after="0" w:line="240" w:lineRule="auto"/>
        <w:jc w:val="both"/>
        <w:rPr>
          <w:rFonts w:ascii="Calibri" w:hAnsi="Calibri" w:cs="Calibri"/>
        </w:rPr>
      </w:pPr>
    </w:p>
    <w:p w14:paraId="66FDBD63" w14:textId="42AD7263" w:rsidR="004C7039" w:rsidRPr="00015442" w:rsidRDefault="004C7039" w:rsidP="004C7039">
      <w:pPr>
        <w:spacing w:after="0" w:line="240" w:lineRule="auto"/>
        <w:jc w:val="both"/>
        <w:rPr>
          <w:rFonts w:ascii="Calibri" w:hAnsi="Calibri" w:cs="Calibri"/>
          <w:i/>
          <w:iCs/>
        </w:rPr>
      </w:pPr>
      <w:r w:rsidRPr="00015442">
        <w:rPr>
          <w:rFonts w:ascii="Calibri" w:hAnsi="Calibri" w:cs="Calibri"/>
          <w:i/>
          <w:iCs/>
        </w:rPr>
        <w:t>Tehniskās specifikācijas izstrādes datums: 2026. gada 26.</w:t>
      </w:r>
      <w:r w:rsidR="00015442">
        <w:rPr>
          <w:rFonts w:ascii="Calibri" w:hAnsi="Calibri" w:cs="Calibri"/>
          <w:i/>
          <w:iCs/>
        </w:rPr>
        <w:t> </w:t>
      </w:r>
      <w:r w:rsidRPr="00015442">
        <w:rPr>
          <w:rFonts w:ascii="Calibri" w:hAnsi="Calibri" w:cs="Calibri"/>
          <w:i/>
          <w:iCs/>
        </w:rPr>
        <w:t>aprīlis.</w:t>
      </w:r>
    </w:p>
    <w:p w14:paraId="09C9BFA3" w14:textId="77777777" w:rsidR="004379A7" w:rsidRDefault="004379A7"/>
    <w:sectPr w:rsidR="004379A7" w:rsidSect="00400DB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F82A"/>
    <w:multiLevelType w:val="hybridMultilevel"/>
    <w:tmpl w:val="F05EEDAE"/>
    <w:lvl w:ilvl="0" w:tplc="E32A6A8C">
      <w:start w:val="1"/>
      <w:numFmt w:val="bullet"/>
      <w:lvlText w:val=""/>
      <w:lvlJc w:val="left"/>
      <w:pPr>
        <w:ind w:left="1920" w:hanging="360"/>
      </w:pPr>
      <w:rPr>
        <w:rFonts w:ascii="Symbol" w:hAnsi="Symbol" w:hint="default"/>
      </w:rPr>
    </w:lvl>
    <w:lvl w:ilvl="1" w:tplc="0F4C50DE">
      <w:start w:val="1"/>
      <w:numFmt w:val="bullet"/>
      <w:lvlText w:val="o"/>
      <w:lvlJc w:val="left"/>
      <w:pPr>
        <w:ind w:left="1440" w:hanging="360"/>
      </w:pPr>
      <w:rPr>
        <w:rFonts w:ascii="Courier New" w:hAnsi="Courier New" w:cs="Times New Roman" w:hint="default"/>
      </w:rPr>
    </w:lvl>
    <w:lvl w:ilvl="2" w:tplc="B44068AC">
      <w:start w:val="1"/>
      <w:numFmt w:val="bullet"/>
      <w:lvlText w:val=""/>
      <w:lvlJc w:val="left"/>
      <w:pPr>
        <w:ind w:left="2160" w:hanging="360"/>
      </w:pPr>
      <w:rPr>
        <w:rFonts w:ascii="Wingdings" w:hAnsi="Wingdings" w:hint="default"/>
      </w:rPr>
    </w:lvl>
    <w:lvl w:ilvl="3" w:tplc="F502DA2E">
      <w:start w:val="1"/>
      <w:numFmt w:val="bullet"/>
      <w:lvlText w:val=""/>
      <w:lvlJc w:val="left"/>
      <w:pPr>
        <w:ind w:left="2880" w:hanging="360"/>
      </w:pPr>
      <w:rPr>
        <w:rFonts w:ascii="Symbol" w:hAnsi="Symbol" w:hint="default"/>
      </w:rPr>
    </w:lvl>
    <w:lvl w:ilvl="4" w:tplc="BC2671DC">
      <w:start w:val="1"/>
      <w:numFmt w:val="bullet"/>
      <w:lvlText w:val="o"/>
      <w:lvlJc w:val="left"/>
      <w:pPr>
        <w:ind w:left="3600" w:hanging="360"/>
      </w:pPr>
      <w:rPr>
        <w:rFonts w:ascii="Courier New" w:hAnsi="Courier New" w:cs="Times New Roman" w:hint="default"/>
      </w:rPr>
    </w:lvl>
    <w:lvl w:ilvl="5" w:tplc="8C5AE648">
      <w:start w:val="1"/>
      <w:numFmt w:val="bullet"/>
      <w:lvlText w:val=""/>
      <w:lvlJc w:val="left"/>
      <w:pPr>
        <w:ind w:left="4320" w:hanging="360"/>
      </w:pPr>
      <w:rPr>
        <w:rFonts w:ascii="Wingdings" w:hAnsi="Wingdings" w:hint="default"/>
      </w:rPr>
    </w:lvl>
    <w:lvl w:ilvl="6" w:tplc="E722930C">
      <w:start w:val="1"/>
      <w:numFmt w:val="bullet"/>
      <w:lvlText w:val=""/>
      <w:lvlJc w:val="left"/>
      <w:pPr>
        <w:ind w:left="5040" w:hanging="360"/>
      </w:pPr>
      <w:rPr>
        <w:rFonts w:ascii="Symbol" w:hAnsi="Symbol" w:hint="default"/>
      </w:rPr>
    </w:lvl>
    <w:lvl w:ilvl="7" w:tplc="E056D74A">
      <w:start w:val="1"/>
      <w:numFmt w:val="bullet"/>
      <w:lvlText w:val="o"/>
      <w:lvlJc w:val="left"/>
      <w:pPr>
        <w:ind w:left="5760" w:hanging="360"/>
      </w:pPr>
      <w:rPr>
        <w:rFonts w:ascii="Courier New" w:hAnsi="Courier New" w:cs="Times New Roman" w:hint="default"/>
      </w:rPr>
    </w:lvl>
    <w:lvl w:ilvl="8" w:tplc="C83C4D66">
      <w:start w:val="1"/>
      <w:numFmt w:val="bullet"/>
      <w:lvlText w:val=""/>
      <w:lvlJc w:val="left"/>
      <w:pPr>
        <w:ind w:left="6480" w:hanging="360"/>
      </w:pPr>
      <w:rPr>
        <w:rFonts w:ascii="Wingdings" w:hAnsi="Wingdings" w:hint="default"/>
      </w:rPr>
    </w:lvl>
  </w:abstractNum>
  <w:abstractNum w:abstractNumId="1" w15:restartNumberingAfterBreak="0">
    <w:nsid w:val="1405F6FF"/>
    <w:multiLevelType w:val="hybridMultilevel"/>
    <w:tmpl w:val="966AC4EC"/>
    <w:lvl w:ilvl="0" w:tplc="402C4DCE">
      <w:start w:val="1"/>
      <w:numFmt w:val="bullet"/>
      <w:lvlText w:val=""/>
      <w:lvlJc w:val="left"/>
      <w:pPr>
        <w:ind w:left="720" w:hanging="360"/>
      </w:pPr>
      <w:rPr>
        <w:rFonts w:ascii="Symbol" w:hAnsi="Symbol" w:hint="default"/>
      </w:rPr>
    </w:lvl>
    <w:lvl w:ilvl="1" w:tplc="2E6EB7C6">
      <w:start w:val="1"/>
      <w:numFmt w:val="bullet"/>
      <w:lvlText w:val="o"/>
      <w:lvlJc w:val="left"/>
      <w:pPr>
        <w:ind w:left="1440" w:hanging="360"/>
      </w:pPr>
      <w:rPr>
        <w:rFonts w:ascii="Courier New" w:hAnsi="Courier New" w:cs="Times New Roman" w:hint="default"/>
      </w:rPr>
    </w:lvl>
    <w:lvl w:ilvl="2" w:tplc="A2784C90">
      <w:start w:val="1"/>
      <w:numFmt w:val="bullet"/>
      <w:lvlText w:val=""/>
      <w:lvlJc w:val="left"/>
      <w:pPr>
        <w:ind w:left="2160" w:hanging="360"/>
      </w:pPr>
      <w:rPr>
        <w:rFonts w:ascii="Wingdings" w:hAnsi="Wingdings" w:hint="default"/>
      </w:rPr>
    </w:lvl>
    <w:lvl w:ilvl="3" w:tplc="A080E3E0">
      <w:start w:val="1"/>
      <w:numFmt w:val="bullet"/>
      <w:lvlText w:val=""/>
      <w:lvlJc w:val="left"/>
      <w:pPr>
        <w:ind w:left="2880" w:hanging="360"/>
      </w:pPr>
      <w:rPr>
        <w:rFonts w:ascii="Symbol" w:hAnsi="Symbol" w:hint="default"/>
      </w:rPr>
    </w:lvl>
    <w:lvl w:ilvl="4" w:tplc="C076E266">
      <w:start w:val="1"/>
      <w:numFmt w:val="bullet"/>
      <w:lvlText w:val="o"/>
      <w:lvlJc w:val="left"/>
      <w:pPr>
        <w:ind w:left="3600" w:hanging="360"/>
      </w:pPr>
      <w:rPr>
        <w:rFonts w:ascii="Courier New" w:hAnsi="Courier New" w:cs="Times New Roman" w:hint="default"/>
      </w:rPr>
    </w:lvl>
    <w:lvl w:ilvl="5" w:tplc="28B2C1A8">
      <w:start w:val="1"/>
      <w:numFmt w:val="bullet"/>
      <w:lvlText w:val=""/>
      <w:lvlJc w:val="left"/>
      <w:pPr>
        <w:ind w:left="4320" w:hanging="360"/>
      </w:pPr>
      <w:rPr>
        <w:rFonts w:ascii="Wingdings" w:hAnsi="Wingdings" w:hint="default"/>
      </w:rPr>
    </w:lvl>
    <w:lvl w:ilvl="6" w:tplc="BF20E548">
      <w:start w:val="1"/>
      <w:numFmt w:val="bullet"/>
      <w:lvlText w:val=""/>
      <w:lvlJc w:val="left"/>
      <w:pPr>
        <w:ind w:left="5040" w:hanging="360"/>
      </w:pPr>
      <w:rPr>
        <w:rFonts w:ascii="Symbol" w:hAnsi="Symbol" w:hint="default"/>
      </w:rPr>
    </w:lvl>
    <w:lvl w:ilvl="7" w:tplc="AF805908">
      <w:start w:val="1"/>
      <w:numFmt w:val="bullet"/>
      <w:lvlText w:val="o"/>
      <w:lvlJc w:val="left"/>
      <w:pPr>
        <w:ind w:left="5760" w:hanging="360"/>
      </w:pPr>
      <w:rPr>
        <w:rFonts w:ascii="Courier New" w:hAnsi="Courier New" w:cs="Times New Roman" w:hint="default"/>
      </w:rPr>
    </w:lvl>
    <w:lvl w:ilvl="8" w:tplc="DF96245A">
      <w:start w:val="1"/>
      <w:numFmt w:val="bullet"/>
      <w:lvlText w:val=""/>
      <w:lvlJc w:val="left"/>
      <w:pPr>
        <w:ind w:left="6480" w:hanging="360"/>
      </w:pPr>
      <w:rPr>
        <w:rFonts w:ascii="Wingdings" w:hAnsi="Wingdings" w:hint="default"/>
      </w:rPr>
    </w:lvl>
  </w:abstractNum>
  <w:abstractNum w:abstractNumId="2" w15:restartNumberingAfterBreak="0">
    <w:nsid w:val="1E873197"/>
    <w:multiLevelType w:val="hybridMultilevel"/>
    <w:tmpl w:val="B8A0486C"/>
    <w:lvl w:ilvl="0" w:tplc="A7C0FE4E">
      <w:start w:val="1"/>
      <w:numFmt w:val="bullet"/>
      <w:lvlText w:val=""/>
      <w:lvlJc w:val="left"/>
      <w:pPr>
        <w:ind w:left="1800" w:hanging="360"/>
      </w:pPr>
      <w:rPr>
        <w:rFonts w:ascii="Symbol" w:hAnsi="Symbol" w:hint="default"/>
      </w:rPr>
    </w:lvl>
    <w:lvl w:ilvl="1" w:tplc="B6EE517A">
      <w:start w:val="1"/>
      <w:numFmt w:val="bullet"/>
      <w:lvlText w:val="o"/>
      <w:lvlJc w:val="left"/>
      <w:pPr>
        <w:ind w:left="2520" w:hanging="360"/>
      </w:pPr>
      <w:rPr>
        <w:rFonts w:ascii="Courier New" w:hAnsi="Courier New" w:cs="Times New Roman" w:hint="default"/>
      </w:rPr>
    </w:lvl>
    <w:lvl w:ilvl="2" w:tplc="1400B0B2">
      <w:start w:val="1"/>
      <w:numFmt w:val="bullet"/>
      <w:lvlText w:val=""/>
      <w:lvlJc w:val="left"/>
      <w:pPr>
        <w:ind w:left="3240" w:hanging="360"/>
      </w:pPr>
      <w:rPr>
        <w:rFonts w:ascii="Wingdings" w:hAnsi="Wingdings" w:hint="default"/>
      </w:rPr>
    </w:lvl>
    <w:lvl w:ilvl="3" w:tplc="2E0E560A">
      <w:start w:val="1"/>
      <w:numFmt w:val="bullet"/>
      <w:lvlText w:val=""/>
      <w:lvlJc w:val="left"/>
      <w:pPr>
        <w:ind w:left="3960" w:hanging="360"/>
      </w:pPr>
      <w:rPr>
        <w:rFonts w:ascii="Symbol" w:hAnsi="Symbol" w:hint="default"/>
      </w:rPr>
    </w:lvl>
    <w:lvl w:ilvl="4" w:tplc="39D40CFA">
      <w:start w:val="1"/>
      <w:numFmt w:val="bullet"/>
      <w:lvlText w:val="o"/>
      <w:lvlJc w:val="left"/>
      <w:pPr>
        <w:ind w:left="4680" w:hanging="360"/>
      </w:pPr>
      <w:rPr>
        <w:rFonts w:ascii="Courier New" w:hAnsi="Courier New" w:cs="Times New Roman" w:hint="default"/>
      </w:rPr>
    </w:lvl>
    <w:lvl w:ilvl="5" w:tplc="571663FC">
      <w:start w:val="1"/>
      <w:numFmt w:val="bullet"/>
      <w:lvlText w:val=""/>
      <w:lvlJc w:val="left"/>
      <w:pPr>
        <w:ind w:left="5400" w:hanging="360"/>
      </w:pPr>
      <w:rPr>
        <w:rFonts w:ascii="Wingdings" w:hAnsi="Wingdings" w:hint="default"/>
      </w:rPr>
    </w:lvl>
    <w:lvl w:ilvl="6" w:tplc="5524AFA0">
      <w:start w:val="1"/>
      <w:numFmt w:val="bullet"/>
      <w:lvlText w:val=""/>
      <w:lvlJc w:val="left"/>
      <w:pPr>
        <w:ind w:left="6120" w:hanging="360"/>
      </w:pPr>
      <w:rPr>
        <w:rFonts w:ascii="Symbol" w:hAnsi="Symbol" w:hint="default"/>
      </w:rPr>
    </w:lvl>
    <w:lvl w:ilvl="7" w:tplc="3E2EE736">
      <w:start w:val="1"/>
      <w:numFmt w:val="bullet"/>
      <w:lvlText w:val="o"/>
      <w:lvlJc w:val="left"/>
      <w:pPr>
        <w:ind w:left="6840" w:hanging="360"/>
      </w:pPr>
      <w:rPr>
        <w:rFonts w:ascii="Courier New" w:hAnsi="Courier New" w:cs="Times New Roman" w:hint="default"/>
      </w:rPr>
    </w:lvl>
    <w:lvl w:ilvl="8" w:tplc="BA5AA4E8">
      <w:start w:val="1"/>
      <w:numFmt w:val="bullet"/>
      <w:lvlText w:val=""/>
      <w:lvlJc w:val="left"/>
      <w:pPr>
        <w:ind w:left="7560" w:hanging="360"/>
      </w:pPr>
      <w:rPr>
        <w:rFonts w:ascii="Wingdings" w:hAnsi="Wingdings" w:hint="default"/>
      </w:rPr>
    </w:lvl>
  </w:abstractNum>
  <w:abstractNum w:abstractNumId="3" w15:restartNumberingAfterBreak="0">
    <w:nsid w:val="1EDF75B8"/>
    <w:multiLevelType w:val="multilevel"/>
    <w:tmpl w:val="B8FAC6C2"/>
    <w:lvl w:ilvl="0">
      <w:start w:val="1"/>
      <w:numFmt w:val="decimal"/>
      <w:lvlText w:val="%1."/>
      <w:lvlJc w:val="left"/>
      <w:pPr>
        <w:ind w:left="786" w:hanging="360"/>
      </w:pPr>
      <w:rPr>
        <w:rFonts w:hint="default"/>
        <w:b/>
        <w:color w:val="auto"/>
      </w:rPr>
    </w:lvl>
    <w:lvl w:ilvl="1">
      <w:start w:val="1"/>
      <w:numFmt w:val="decimal"/>
      <w:lvlText w:val="%1.%2."/>
      <w:lvlJc w:val="left"/>
      <w:pPr>
        <w:ind w:left="360" w:hanging="360"/>
      </w:pPr>
      <w:rPr>
        <w:rFonts w:ascii="Times New Roman" w:hAnsi="Times New Roman" w:cs="Times New Roman" w:hint="default"/>
        <w:b w:val="0"/>
        <w:bCs w:val="0"/>
        <w:color w:val="auto"/>
        <w:sz w:val="22"/>
        <w:szCs w:val="22"/>
      </w:rPr>
    </w:lvl>
    <w:lvl w:ilvl="2">
      <w:start w:val="1"/>
      <w:numFmt w:val="decimal"/>
      <w:isLgl/>
      <w:lvlText w:val="%3)"/>
      <w:lvlJc w:val="left"/>
      <w:pPr>
        <w:ind w:left="1855" w:hanging="720"/>
      </w:pPr>
      <w:rPr>
        <w:rFonts w:ascii="Times New Roman" w:eastAsia="Calibri" w:hAnsi="Times New Roman" w:cs="Times New Roman"/>
        <w:b w:val="0"/>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F0F2D94"/>
    <w:multiLevelType w:val="multilevel"/>
    <w:tmpl w:val="9682633E"/>
    <w:lvl w:ilvl="0">
      <w:start w:val="6"/>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5" w15:restartNumberingAfterBreak="0">
    <w:nsid w:val="241C010A"/>
    <w:multiLevelType w:val="hybridMultilevel"/>
    <w:tmpl w:val="DA4AED56"/>
    <w:lvl w:ilvl="0" w:tplc="8F26084A">
      <w:start w:val="1"/>
      <w:numFmt w:val="bullet"/>
      <w:lvlText w:val=""/>
      <w:lvlJc w:val="left"/>
      <w:pPr>
        <w:ind w:left="1920" w:hanging="360"/>
      </w:pPr>
      <w:rPr>
        <w:rFonts w:ascii="Symbol" w:hAnsi="Symbol" w:hint="default"/>
      </w:rPr>
    </w:lvl>
    <w:lvl w:ilvl="1" w:tplc="6E0C33B6">
      <w:start w:val="1"/>
      <w:numFmt w:val="bullet"/>
      <w:lvlText w:val="o"/>
      <w:lvlJc w:val="left"/>
      <w:pPr>
        <w:ind w:left="1440" w:hanging="360"/>
      </w:pPr>
      <w:rPr>
        <w:rFonts w:ascii="Courier New" w:hAnsi="Courier New" w:cs="Times New Roman" w:hint="default"/>
      </w:rPr>
    </w:lvl>
    <w:lvl w:ilvl="2" w:tplc="4ECC41D2">
      <w:start w:val="1"/>
      <w:numFmt w:val="bullet"/>
      <w:lvlText w:val=""/>
      <w:lvlJc w:val="left"/>
      <w:pPr>
        <w:ind w:left="2160" w:hanging="360"/>
      </w:pPr>
      <w:rPr>
        <w:rFonts w:ascii="Wingdings" w:hAnsi="Wingdings" w:hint="default"/>
      </w:rPr>
    </w:lvl>
    <w:lvl w:ilvl="3" w:tplc="7DE0619C">
      <w:start w:val="1"/>
      <w:numFmt w:val="bullet"/>
      <w:lvlText w:val=""/>
      <w:lvlJc w:val="left"/>
      <w:pPr>
        <w:ind w:left="2880" w:hanging="360"/>
      </w:pPr>
      <w:rPr>
        <w:rFonts w:ascii="Symbol" w:hAnsi="Symbol" w:hint="default"/>
      </w:rPr>
    </w:lvl>
    <w:lvl w:ilvl="4" w:tplc="208C2570">
      <w:start w:val="1"/>
      <w:numFmt w:val="bullet"/>
      <w:lvlText w:val="o"/>
      <w:lvlJc w:val="left"/>
      <w:pPr>
        <w:ind w:left="3600" w:hanging="360"/>
      </w:pPr>
      <w:rPr>
        <w:rFonts w:ascii="Courier New" w:hAnsi="Courier New" w:cs="Times New Roman" w:hint="default"/>
      </w:rPr>
    </w:lvl>
    <w:lvl w:ilvl="5" w:tplc="BB14960A">
      <w:start w:val="1"/>
      <w:numFmt w:val="bullet"/>
      <w:lvlText w:val=""/>
      <w:lvlJc w:val="left"/>
      <w:pPr>
        <w:ind w:left="4320" w:hanging="360"/>
      </w:pPr>
      <w:rPr>
        <w:rFonts w:ascii="Wingdings" w:hAnsi="Wingdings" w:hint="default"/>
      </w:rPr>
    </w:lvl>
    <w:lvl w:ilvl="6" w:tplc="8182E51E">
      <w:start w:val="1"/>
      <w:numFmt w:val="bullet"/>
      <w:lvlText w:val=""/>
      <w:lvlJc w:val="left"/>
      <w:pPr>
        <w:ind w:left="5040" w:hanging="360"/>
      </w:pPr>
      <w:rPr>
        <w:rFonts w:ascii="Symbol" w:hAnsi="Symbol" w:hint="default"/>
      </w:rPr>
    </w:lvl>
    <w:lvl w:ilvl="7" w:tplc="593A975E">
      <w:start w:val="1"/>
      <w:numFmt w:val="bullet"/>
      <w:lvlText w:val="o"/>
      <w:lvlJc w:val="left"/>
      <w:pPr>
        <w:ind w:left="5760" w:hanging="360"/>
      </w:pPr>
      <w:rPr>
        <w:rFonts w:ascii="Courier New" w:hAnsi="Courier New" w:cs="Times New Roman" w:hint="default"/>
      </w:rPr>
    </w:lvl>
    <w:lvl w:ilvl="8" w:tplc="5F5CC072">
      <w:start w:val="1"/>
      <w:numFmt w:val="bullet"/>
      <w:lvlText w:val=""/>
      <w:lvlJc w:val="left"/>
      <w:pPr>
        <w:ind w:left="6480" w:hanging="360"/>
      </w:pPr>
      <w:rPr>
        <w:rFonts w:ascii="Wingdings" w:hAnsi="Wingdings" w:hint="default"/>
      </w:rPr>
    </w:lvl>
  </w:abstractNum>
  <w:abstractNum w:abstractNumId="6" w15:restartNumberingAfterBreak="0">
    <w:nsid w:val="284E49B6"/>
    <w:multiLevelType w:val="hybridMultilevel"/>
    <w:tmpl w:val="C71273D6"/>
    <w:lvl w:ilvl="0" w:tplc="62CC8FE8">
      <w:start w:val="1"/>
      <w:numFmt w:val="bullet"/>
      <w:lvlText w:val=""/>
      <w:lvlJc w:val="left"/>
      <w:pPr>
        <w:ind w:left="1920" w:hanging="360"/>
      </w:pPr>
      <w:rPr>
        <w:rFonts w:ascii="Symbol" w:hAnsi="Symbol" w:hint="default"/>
      </w:rPr>
    </w:lvl>
    <w:lvl w:ilvl="1" w:tplc="6376145A">
      <w:start w:val="1"/>
      <w:numFmt w:val="bullet"/>
      <w:lvlText w:val="o"/>
      <w:lvlJc w:val="left"/>
      <w:pPr>
        <w:ind w:left="1440" w:hanging="360"/>
      </w:pPr>
      <w:rPr>
        <w:rFonts w:ascii="Courier New" w:hAnsi="Courier New" w:cs="Times New Roman" w:hint="default"/>
      </w:rPr>
    </w:lvl>
    <w:lvl w:ilvl="2" w:tplc="3BF0BCD6">
      <w:start w:val="1"/>
      <w:numFmt w:val="bullet"/>
      <w:lvlText w:val=""/>
      <w:lvlJc w:val="left"/>
      <w:pPr>
        <w:ind w:left="2160" w:hanging="360"/>
      </w:pPr>
      <w:rPr>
        <w:rFonts w:ascii="Wingdings" w:hAnsi="Wingdings" w:hint="default"/>
      </w:rPr>
    </w:lvl>
    <w:lvl w:ilvl="3" w:tplc="D2E8A9DA">
      <w:start w:val="1"/>
      <w:numFmt w:val="bullet"/>
      <w:lvlText w:val=""/>
      <w:lvlJc w:val="left"/>
      <w:pPr>
        <w:ind w:left="2880" w:hanging="360"/>
      </w:pPr>
      <w:rPr>
        <w:rFonts w:ascii="Symbol" w:hAnsi="Symbol" w:hint="default"/>
      </w:rPr>
    </w:lvl>
    <w:lvl w:ilvl="4" w:tplc="8732230C">
      <w:start w:val="1"/>
      <w:numFmt w:val="bullet"/>
      <w:lvlText w:val="o"/>
      <w:lvlJc w:val="left"/>
      <w:pPr>
        <w:ind w:left="3600" w:hanging="360"/>
      </w:pPr>
      <w:rPr>
        <w:rFonts w:ascii="Courier New" w:hAnsi="Courier New" w:cs="Times New Roman" w:hint="default"/>
      </w:rPr>
    </w:lvl>
    <w:lvl w:ilvl="5" w:tplc="081A2E3E">
      <w:start w:val="1"/>
      <w:numFmt w:val="bullet"/>
      <w:lvlText w:val=""/>
      <w:lvlJc w:val="left"/>
      <w:pPr>
        <w:ind w:left="4320" w:hanging="360"/>
      </w:pPr>
      <w:rPr>
        <w:rFonts w:ascii="Wingdings" w:hAnsi="Wingdings" w:hint="default"/>
      </w:rPr>
    </w:lvl>
    <w:lvl w:ilvl="6" w:tplc="85E8A2D4">
      <w:start w:val="1"/>
      <w:numFmt w:val="bullet"/>
      <w:lvlText w:val=""/>
      <w:lvlJc w:val="left"/>
      <w:pPr>
        <w:ind w:left="5040" w:hanging="360"/>
      </w:pPr>
      <w:rPr>
        <w:rFonts w:ascii="Symbol" w:hAnsi="Symbol" w:hint="default"/>
      </w:rPr>
    </w:lvl>
    <w:lvl w:ilvl="7" w:tplc="34A4FC2E">
      <w:start w:val="1"/>
      <w:numFmt w:val="bullet"/>
      <w:lvlText w:val="o"/>
      <w:lvlJc w:val="left"/>
      <w:pPr>
        <w:ind w:left="5760" w:hanging="360"/>
      </w:pPr>
      <w:rPr>
        <w:rFonts w:ascii="Courier New" w:hAnsi="Courier New" w:cs="Times New Roman" w:hint="default"/>
      </w:rPr>
    </w:lvl>
    <w:lvl w:ilvl="8" w:tplc="34E6DDA4">
      <w:start w:val="1"/>
      <w:numFmt w:val="bullet"/>
      <w:lvlText w:val=""/>
      <w:lvlJc w:val="left"/>
      <w:pPr>
        <w:ind w:left="6480" w:hanging="360"/>
      </w:pPr>
      <w:rPr>
        <w:rFonts w:ascii="Wingdings" w:hAnsi="Wingdings" w:hint="default"/>
      </w:rPr>
    </w:lvl>
  </w:abstractNum>
  <w:abstractNum w:abstractNumId="7" w15:restartNumberingAfterBreak="0">
    <w:nsid w:val="32732593"/>
    <w:multiLevelType w:val="multilevel"/>
    <w:tmpl w:val="3F0C1E2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C1FBDAD"/>
    <w:multiLevelType w:val="hybridMultilevel"/>
    <w:tmpl w:val="8A3CA5B6"/>
    <w:lvl w:ilvl="0" w:tplc="E6AAC32A">
      <w:start w:val="1"/>
      <w:numFmt w:val="bullet"/>
      <w:lvlText w:val=""/>
      <w:lvlJc w:val="left"/>
      <w:pPr>
        <w:ind w:left="1920" w:hanging="360"/>
      </w:pPr>
      <w:rPr>
        <w:rFonts w:ascii="Symbol" w:hAnsi="Symbol" w:hint="default"/>
      </w:rPr>
    </w:lvl>
    <w:lvl w:ilvl="1" w:tplc="93301BBE">
      <w:start w:val="1"/>
      <w:numFmt w:val="bullet"/>
      <w:lvlText w:val="o"/>
      <w:lvlJc w:val="left"/>
      <w:pPr>
        <w:ind w:left="1440" w:hanging="360"/>
      </w:pPr>
      <w:rPr>
        <w:rFonts w:ascii="Courier New" w:hAnsi="Courier New" w:cs="Times New Roman" w:hint="default"/>
      </w:rPr>
    </w:lvl>
    <w:lvl w:ilvl="2" w:tplc="AE8E1C38">
      <w:start w:val="1"/>
      <w:numFmt w:val="bullet"/>
      <w:lvlText w:val=""/>
      <w:lvlJc w:val="left"/>
      <w:pPr>
        <w:ind w:left="2160" w:hanging="360"/>
      </w:pPr>
      <w:rPr>
        <w:rFonts w:ascii="Wingdings" w:hAnsi="Wingdings" w:hint="default"/>
      </w:rPr>
    </w:lvl>
    <w:lvl w:ilvl="3" w:tplc="1840C50A">
      <w:start w:val="1"/>
      <w:numFmt w:val="bullet"/>
      <w:lvlText w:val=""/>
      <w:lvlJc w:val="left"/>
      <w:pPr>
        <w:ind w:left="2880" w:hanging="360"/>
      </w:pPr>
      <w:rPr>
        <w:rFonts w:ascii="Symbol" w:hAnsi="Symbol" w:hint="default"/>
      </w:rPr>
    </w:lvl>
    <w:lvl w:ilvl="4" w:tplc="A92C6986">
      <w:start w:val="1"/>
      <w:numFmt w:val="bullet"/>
      <w:lvlText w:val="o"/>
      <w:lvlJc w:val="left"/>
      <w:pPr>
        <w:ind w:left="3600" w:hanging="360"/>
      </w:pPr>
      <w:rPr>
        <w:rFonts w:ascii="Courier New" w:hAnsi="Courier New" w:cs="Times New Roman" w:hint="default"/>
      </w:rPr>
    </w:lvl>
    <w:lvl w:ilvl="5" w:tplc="9D98640E">
      <w:start w:val="1"/>
      <w:numFmt w:val="bullet"/>
      <w:lvlText w:val=""/>
      <w:lvlJc w:val="left"/>
      <w:pPr>
        <w:ind w:left="4320" w:hanging="360"/>
      </w:pPr>
      <w:rPr>
        <w:rFonts w:ascii="Wingdings" w:hAnsi="Wingdings" w:hint="default"/>
      </w:rPr>
    </w:lvl>
    <w:lvl w:ilvl="6" w:tplc="DE14220A">
      <w:start w:val="1"/>
      <w:numFmt w:val="bullet"/>
      <w:lvlText w:val=""/>
      <w:lvlJc w:val="left"/>
      <w:pPr>
        <w:ind w:left="5040" w:hanging="360"/>
      </w:pPr>
      <w:rPr>
        <w:rFonts w:ascii="Symbol" w:hAnsi="Symbol" w:hint="default"/>
      </w:rPr>
    </w:lvl>
    <w:lvl w:ilvl="7" w:tplc="46FEF8BC">
      <w:start w:val="1"/>
      <w:numFmt w:val="bullet"/>
      <w:lvlText w:val="o"/>
      <w:lvlJc w:val="left"/>
      <w:pPr>
        <w:ind w:left="5760" w:hanging="360"/>
      </w:pPr>
      <w:rPr>
        <w:rFonts w:ascii="Courier New" w:hAnsi="Courier New" w:cs="Times New Roman" w:hint="default"/>
      </w:rPr>
    </w:lvl>
    <w:lvl w:ilvl="8" w:tplc="CF903F9E">
      <w:start w:val="1"/>
      <w:numFmt w:val="bullet"/>
      <w:lvlText w:val=""/>
      <w:lvlJc w:val="left"/>
      <w:pPr>
        <w:ind w:left="6480" w:hanging="360"/>
      </w:pPr>
      <w:rPr>
        <w:rFonts w:ascii="Wingdings" w:hAnsi="Wingdings" w:hint="default"/>
      </w:rPr>
    </w:lvl>
  </w:abstractNum>
  <w:abstractNum w:abstractNumId="9" w15:restartNumberingAfterBreak="0">
    <w:nsid w:val="595E2666"/>
    <w:multiLevelType w:val="multilevel"/>
    <w:tmpl w:val="B9C65B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50716AB"/>
    <w:multiLevelType w:val="multilevel"/>
    <w:tmpl w:val="4524F3A6"/>
    <w:lvl w:ilvl="0">
      <w:start w:val="2"/>
      <w:numFmt w:val="decimal"/>
      <w:lvlText w:val="%1."/>
      <w:lvlJc w:val="left"/>
      <w:pPr>
        <w:ind w:left="426" w:hanging="360"/>
      </w:pPr>
      <w:rPr>
        <w:rFonts w:hint="default"/>
        <w:b/>
        <w:bCs/>
      </w:rPr>
    </w:lvl>
    <w:lvl w:ilvl="1">
      <w:start w:val="1"/>
      <w:numFmt w:val="decimal"/>
      <w:lvlText w:val="%1.%2."/>
      <w:lvlJc w:val="left"/>
      <w:pPr>
        <w:ind w:left="1506" w:hanging="72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26" w:hanging="1080"/>
      </w:pPr>
      <w:rPr>
        <w:rFonts w:hint="default"/>
      </w:rPr>
    </w:lvl>
    <w:lvl w:ilvl="5">
      <w:start w:val="1"/>
      <w:numFmt w:val="decimal"/>
      <w:lvlText w:val="%1.%2.%3.%4.%5.%6."/>
      <w:lvlJc w:val="left"/>
      <w:pPr>
        <w:ind w:left="5106" w:hanging="144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906" w:hanging="1800"/>
      </w:pPr>
      <w:rPr>
        <w:rFonts w:hint="default"/>
      </w:rPr>
    </w:lvl>
    <w:lvl w:ilvl="8">
      <w:start w:val="1"/>
      <w:numFmt w:val="decimal"/>
      <w:lvlText w:val="%1.%2.%3.%4.%5.%6.%7.%8.%9."/>
      <w:lvlJc w:val="left"/>
      <w:pPr>
        <w:ind w:left="7626" w:hanging="1800"/>
      </w:pPr>
      <w:rPr>
        <w:rFonts w:hint="default"/>
      </w:rPr>
    </w:lvl>
  </w:abstractNum>
  <w:abstractNum w:abstractNumId="11" w15:restartNumberingAfterBreak="0">
    <w:nsid w:val="6511CA94"/>
    <w:multiLevelType w:val="hybridMultilevel"/>
    <w:tmpl w:val="CDE68A4A"/>
    <w:lvl w:ilvl="0" w:tplc="D6F04D90">
      <w:start w:val="1"/>
      <w:numFmt w:val="bullet"/>
      <w:lvlText w:val=""/>
      <w:lvlJc w:val="left"/>
      <w:pPr>
        <w:ind w:left="1800" w:hanging="360"/>
      </w:pPr>
      <w:rPr>
        <w:rFonts w:ascii="Symbol" w:hAnsi="Symbol" w:hint="default"/>
      </w:rPr>
    </w:lvl>
    <w:lvl w:ilvl="1" w:tplc="149C1D3A">
      <w:start w:val="1"/>
      <w:numFmt w:val="bullet"/>
      <w:lvlText w:val="o"/>
      <w:lvlJc w:val="left"/>
      <w:pPr>
        <w:ind w:left="2520" w:hanging="360"/>
      </w:pPr>
      <w:rPr>
        <w:rFonts w:ascii="Courier New" w:hAnsi="Courier New" w:cs="Times New Roman" w:hint="default"/>
      </w:rPr>
    </w:lvl>
    <w:lvl w:ilvl="2" w:tplc="8AEAA804">
      <w:start w:val="1"/>
      <w:numFmt w:val="bullet"/>
      <w:lvlText w:val=""/>
      <w:lvlJc w:val="left"/>
      <w:pPr>
        <w:ind w:left="3240" w:hanging="360"/>
      </w:pPr>
      <w:rPr>
        <w:rFonts w:ascii="Wingdings" w:hAnsi="Wingdings" w:hint="default"/>
      </w:rPr>
    </w:lvl>
    <w:lvl w:ilvl="3" w:tplc="40542C94">
      <w:start w:val="1"/>
      <w:numFmt w:val="bullet"/>
      <w:lvlText w:val=""/>
      <w:lvlJc w:val="left"/>
      <w:pPr>
        <w:ind w:left="3960" w:hanging="360"/>
      </w:pPr>
      <w:rPr>
        <w:rFonts w:ascii="Symbol" w:hAnsi="Symbol" w:hint="default"/>
      </w:rPr>
    </w:lvl>
    <w:lvl w:ilvl="4" w:tplc="8BA4A536">
      <w:start w:val="1"/>
      <w:numFmt w:val="bullet"/>
      <w:lvlText w:val="o"/>
      <w:lvlJc w:val="left"/>
      <w:pPr>
        <w:ind w:left="4680" w:hanging="360"/>
      </w:pPr>
      <w:rPr>
        <w:rFonts w:ascii="Courier New" w:hAnsi="Courier New" w:cs="Times New Roman" w:hint="default"/>
      </w:rPr>
    </w:lvl>
    <w:lvl w:ilvl="5" w:tplc="B40CE5CC">
      <w:start w:val="1"/>
      <w:numFmt w:val="bullet"/>
      <w:lvlText w:val=""/>
      <w:lvlJc w:val="left"/>
      <w:pPr>
        <w:ind w:left="5400" w:hanging="360"/>
      </w:pPr>
      <w:rPr>
        <w:rFonts w:ascii="Wingdings" w:hAnsi="Wingdings" w:hint="default"/>
      </w:rPr>
    </w:lvl>
    <w:lvl w:ilvl="6" w:tplc="5928B644">
      <w:start w:val="1"/>
      <w:numFmt w:val="bullet"/>
      <w:lvlText w:val=""/>
      <w:lvlJc w:val="left"/>
      <w:pPr>
        <w:ind w:left="6120" w:hanging="360"/>
      </w:pPr>
      <w:rPr>
        <w:rFonts w:ascii="Symbol" w:hAnsi="Symbol" w:hint="default"/>
      </w:rPr>
    </w:lvl>
    <w:lvl w:ilvl="7" w:tplc="CAA81FAC">
      <w:start w:val="1"/>
      <w:numFmt w:val="bullet"/>
      <w:lvlText w:val="o"/>
      <w:lvlJc w:val="left"/>
      <w:pPr>
        <w:ind w:left="6840" w:hanging="360"/>
      </w:pPr>
      <w:rPr>
        <w:rFonts w:ascii="Courier New" w:hAnsi="Courier New" w:cs="Times New Roman" w:hint="default"/>
      </w:rPr>
    </w:lvl>
    <w:lvl w:ilvl="8" w:tplc="7F0695AA">
      <w:start w:val="1"/>
      <w:numFmt w:val="bullet"/>
      <w:lvlText w:val=""/>
      <w:lvlJc w:val="left"/>
      <w:pPr>
        <w:ind w:left="7560" w:hanging="360"/>
      </w:pPr>
      <w:rPr>
        <w:rFonts w:ascii="Wingdings" w:hAnsi="Wingdings" w:hint="default"/>
      </w:rPr>
    </w:lvl>
  </w:abstractNum>
  <w:abstractNum w:abstractNumId="12" w15:restartNumberingAfterBreak="0">
    <w:nsid w:val="6A3F4FC7"/>
    <w:multiLevelType w:val="hybridMultilevel"/>
    <w:tmpl w:val="C700CB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76BF1E7C"/>
    <w:multiLevelType w:val="hybridMultilevel"/>
    <w:tmpl w:val="6A3CF86C"/>
    <w:lvl w:ilvl="0" w:tplc="F8A6BD60">
      <w:start w:val="1"/>
      <w:numFmt w:val="bullet"/>
      <w:lvlText w:val=""/>
      <w:lvlJc w:val="left"/>
      <w:pPr>
        <w:ind w:left="1800" w:hanging="360"/>
      </w:pPr>
      <w:rPr>
        <w:rFonts w:ascii="Symbol" w:hAnsi="Symbol" w:hint="default"/>
      </w:rPr>
    </w:lvl>
    <w:lvl w:ilvl="1" w:tplc="A4B2D124">
      <w:start w:val="1"/>
      <w:numFmt w:val="bullet"/>
      <w:lvlText w:val="o"/>
      <w:lvlJc w:val="left"/>
      <w:pPr>
        <w:ind w:left="2520" w:hanging="360"/>
      </w:pPr>
      <w:rPr>
        <w:rFonts w:ascii="Courier New" w:hAnsi="Courier New" w:cs="Times New Roman" w:hint="default"/>
      </w:rPr>
    </w:lvl>
    <w:lvl w:ilvl="2" w:tplc="CD722D4C">
      <w:start w:val="1"/>
      <w:numFmt w:val="bullet"/>
      <w:lvlText w:val=""/>
      <w:lvlJc w:val="left"/>
      <w:pPr>
        <w:ind w:left="3240" w:hanging="360"/>
      </w:pPr>
      <w:rPr>
        <w:rFonts w:ascii="Wingdings" w:hAnsi="Wingdings" w:hint="default"/>
      </w:rPr>
    </w:lvl>
    <w:lvl w:ilvl="3" w:tplc="0C2079E0">
      <w:start w:val="1"/>
      <w:numFmt w:val="bullet"/>
      <w:lvlText w:val=""/>
      <w:lvlJc w:val="left"/>
      <w:pPr>
        <w:ind w:left="3960" w:hanging="360"/>
      </w:pPr>
      <w:rPr>
        <w:rFonts w:ascii="Symbol" w:hAnsi="Symbol" w:hint="default"/>
      </w:rPr>
    </w:lvl>
    <w:lvl w:ilvl="4" w:tplc="FB22F5AC">
      <w:start w:val="1"/>
      <w:numFmt w:val="bullet"/>
      <w:lvlText w:val="o"/>
      <w:lvlJc w:val="left"/>
      <w:pPr>
        <w:ind w:left="4680" w:hanging="360"/>
      </w:pPr>
      <w:rPr>
        <w:rFonts w:ascii="Courier New" w:hAnsi="Courier New" w:cs="Times New Roman" w:hint="default"/>
      </w:rPr>
    </w:lvl>
    <w:lvl w:ilvl="5" w:tplc="7E2845C8">
      <w:start w:val="1"/>
      <w:numFmt w:val="bullet"/>
      <w:lvlText w:val=""/>
      <w:lvlJc w:val="left"/>
      <w:pPr>
        <w:ind w:left="5400" w:hanging="360"/>
      </w:pPr>
      <w:rPr>
        <w:rFonts w:ascii="Wingdings" w:hAnsi="Wingdings" w:hint="default"/>
      </w:rPr>
    </w:lvl>
    <w:lvl w:ilvl="6" w:tplc="9D2C09E8">
      <w:start w:val="1"/>
      <w:numFmt w:val="bullet"/>
      <w:lvlText w:val=""/>
      <w:lvlJc w:val="left"/>
      <w:pPr>
        <w:ind w:left="6120" w:hanging="360"/>
      </w:pPr>
      <w:rPr>
        <w:rFonts w:ascii="Symbol" w:hAnsi="Symbol" w:hint="default"/>
      </w:rPr>
    </w:lvl>
    <w:lvl w:ilvl="7" w:tplc="82044430">
      <w:start w:val="1"/>
      <w:numFmt w:val="bullet"/>
      <w:lvlText w:val="o"/>
      <w:lvlJc w:val="left"/>
      <w:pPr>
        <w:ind w:left="6840" w:hanging="360"/>
      </w:pPr>
      <w:rPr>
        <w:rFonts w:ascii="Courier New" w:hAnsi="Courier New" w:cs="Times New Roman" w:hint="default"/>
      </w:rPr>
    </w:lvl>
    <w:lvl w:ilvl="8" w:tplc="7420745E">
      <w:start w:val="1"/>
      <w:numFmt w:val="bullet"/>
      <w:lvlText w:val=""/>
      <w:lvlJc w:val="left"/>
      <w:pPr>
        <w:ind w:left="7560" w:hanging="360"/>
      </w:pPr>
      <w:rPr>
        <w:rFonts w:ascii="Wingdings" w:hAnsi="Wingdings" w:hint="default"/>
      </w:rPr>
    </w:lvl>
  </w:abstractNum>
  <w:abstractNum w:abstractNumId="14" w15:restartNumberingAfterBreak="0">
    <w:nsid w:val="76CE1CF4"/>
    <w:multiLevelType w:val="hybridMultilevel"/>
    <w:tmpl w:val="A7A85DA8"/>
    <w:lvl w:ilvl="0" w:tplc="8ABAA72E">
      <w:start w:val="1"/>
      <w:numFmt w:val="bullet"/>
      <w:lvlText w:val=""/>
      <w:lvlJc w:val="left"/>
      <w:pPr>
        <w:ind w:left="1920" w:hanging="360"/>
      </w:pPr>
      <w:rPr>
        <w:rFonts w:ascii="Symbol" w:hAnsi="Symbol" w:hint="default"/>
      </w:rPr>
    </w:lvl>
    <w:lvl w:ilvl="1" w:tplc="FF949180">
      <w:start w:val="1"/>
      <w:numFmt w:val="bullet"/>
      <w:lvlText w:val="o"/>
      <w:lvlJc w:val="left"/>
      <w:pPr>
        <w:ind w:left="1440" w:hanging="360"/>
      </w:pPr>
      <w:rPr>
        <w:rFonts w:ascii="Courier New" w:hAnsi="Courier New" w:cs="Times New Roman" w:hint="default"/>
      </w:rPr>
    </w:lvl>
    <w:lvl w:ilvl="2" w:tplc="7054CEB2">
      <w:start w:val="1"/>
      <w:numFmt w:val="bullet"/>
      <w:lvlText w:val=""/>
      <w:lvlJc w:val="left"/>
      <w:pPr>
        <w:ind w:left="2160" w:hanging="360"/>
      </w:pPr>
      <w:rPr>
        <w:rFonts w:ascii="Wingdings" w:hAnsi="Wingdings" w:hint="default"/>
      </w:rPr>
    </w:lvl>
    <w:lvl w:ilvl="3" w:tplc="31749C2C">
      <w:start w:val="1"/>
      <w:numFmt w:val="bullet"/>
      <w:lvlText w:val=""/>
      <w:lvlJc w:val="left"/>
      <w:pPr>
        <w:ind w:left="2880" w:hanging="360"/>
      </w:pPr>
      <w:rPr>
        <w:rFonts w:ascii="Symbol" w:hAnsi="Symbol" w:hint="default"/>
      </w:rPr>
    </w:lvl>
    <w:lvl w:ilvl="4" w:tplc="E96ECAE6">
      <w:start w:val="1"/>
      <w:numFmt w:val="bullet"/>
      <w:lvlText w:val="o"/>
      <w:lvlJc w:val="left"/>
      <w:pPr>
        <w:ind w:left="3600" w:hanging="360"/>
      </w:pPr>
      <w:rPr>
        <w:rFonts w:ascii="Courier New" w:hAnsi="Courier New" w:cs="Times New Roman" w:hint="default"/>
      </w:rPr>
    </w:lvl>
    <w:lvl w:ilvl="5" w:tplc="65B677A2">
      <w:start w:val="1"/>
      <w:numFmt w:val="bullet"/>
      <w:lvlText w:val=""/>
      <w:lvlJc w:val="left"/>
      <w:pPr>
        <w:ind w:left="4320" w:hanging="360"/>
      </w:pPr>
      <w:rPr>
        <w:rFonts w:ascii="Wingdings" w:hAnsi="Wingdings" w:hint="default"/>
      </w:rPr>
    </w:lvl>
    <w:lvl w:ilvl="6" w:tplc="E6028B4A">
      <w:start w:val="1"/>
      <w:numFmt w:val="bullet"/>
      <w:lvlText w:val=""/>
      <w:lvlJc w:val="left"/>
      <w:pPr>
        <w:ind w:left="5040" w:hanging="360"/>
      </w:pPr>
      <w:rPr>
        <w:rFonts w:ascii="Symbol" w:hAnsi="Symbol" w:hint="default"/>
      </w:rPr>
    </w:lvl>
    <w:lvl w:ilvl="7" w:tplc="34BEEBB2">
      <w:start w:val="1"/>
      <w:numFmt w:val="bullet"/>
      <w:lvlText w:val="o"/>
      <w:lvlJc w:val="left"/>
      <w:pPr>
        <w:ind w:left="5760" w:hanging="360"/>
      </w:pPr>
      <w:rPr>
        <w:rFonts w:ascii="Courier New" w:hAnsi="Courier New" w:cs="Times New Roman" w:hint="default"/>
      </w:rPr>
    </w:lvl>
    <w:lvl w:ilvl="8" w:tplc="C7F24090">
      <w:start w:val="1"/>
      <w:numFmt w:val="bullet"/>
      <w:lvlText w:val=""/>
      <w:lvlJc w:val="left"/>
      <w:pPr>
        <w:ind w:left="6480" w:hanging="360"/>
      </w:pPr>
      <w:rPr>
        <w:rFonts w:ascii="Wingdings" w:hAnsi="Wingdings" w:hint="default"/>
      </w:rPr>
    </w:lvl>
  </w:abstractNum>
  <w:abstractNum w:abstractNumId="15" w15:restartNumberingAfterBreak="0">
    <w:nsid w:val="7D7F57F7"/>
    <w:multiLevelType w:val="multilevel"/>
    <w:tmpl w:val="A87AC6D4"/>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num w:numId="1" w16cid:durableId="1287414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466899">
    <w:abstractNumId w:val="14"/>
  </w:num>
  <w:num w:numId="3" w16cid:durableId="1714571811">
    <w:abstractNumId w:val="8"/>
  </w:num>
  <w:num w:numId="4" w16cid:durableId="1792280957">
    <w:abstractNumId w:val="7"/>
  </w:num>
  <w:num w:numId="5" w16cid:durableId="1827355207">
    <w:abstractNumId w:val="5"/>
  </w:num>
  <w:num w:numId="6" w16cid:durableId="1863661522">
    <w:abstractNumId w:val="4"/>
  </w:num>
  <w:num w:numId="7" w16cid:durableId="281618572">
    <w:abstractNumId w:val="10"/>
  </w:num>
  <w:num w:numId="8" w16cid:durableId="305940312">
    <w:abstractNumId w:val="13"/>
  </w:num>
  <w:num w:numId="9" w16cid:durableId="504441102">
    <w:abstractNumId w:val="6"/>
  </w:num>
  <w:num w:numId="10" w16cid:durableId="722486465">
    <w:abstractNumId w:val="2"/>
  </w:num>
  <w:num w:numId="11" w16cid:durableId="771514010">
    <w:abstractNumId w:val="0"/>
  </w:num>
  <w:num w:numId="12" w16cid:durableId="771825564">
    <w:abstractNumId w:val="15"/>
  </w:num>
  <w:num w:numId="13" w16cid:durableId="818882648">
    <w:abstractNumId w:val="9"/>
  </w:num>
  <w:num w:numId="14" w16cid:durableId="895581234">
    <w:abstractNumId w:val="11"/>
  </w:num>
  <w:num w:numId="15" w16cid:durableId="988553941">
    <w:abstractNumId w:val="1"/>
  </w:num>
  <w:num w:numId="16" w16cid:durableId="646545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DB1"/>
    <w:rsid w:val="00015442"/>
    <w:rsid w:val="000273BA"/>
    <w:rsid w:val="00062700"/>
    <w:rsid w:val="00095421"/>
    <w:rsid w:val="000F2D88"/>
    <w:rsid w:val="001F2B0F"/>
    <w:rsid w:val="00215742"/>
    <w:rsid w:val="002233B4"/>
    <w:rsid w:val="00247BF7"/>
    <w:rsid w:val="002A21FA"/>
    <w:rsid w:val="002A690B"/>
    <w:rsid w:val="002B6E55"/>
    <w:rsid w:val="003133C6"/>
    <w:rsid w:val="00400DB1"/>
    <w:rsid w:val="004379A7"/>
    <w:rsid w:val="00456A10"/>
    <w:rsid w:val="00494A69"/>
    <w:rsid w:val="004C7039"/>
    <w:rsid w:val="0051413A"/>
    <w:rsid w:val="00587FDB"/>
    <w:rsid w:val="005C4970"/>
    <w:rsid w:val="005D1C2E"/>
    <w:rsid w:val="005F5076"/>
    <w:rsid w:val="006258D3"/>
    <w:rsid w:val="0063679E"/>
    <w:rsid w:val="0066762A"/>
    <w:rsid w:val="00744329"/>
    <w:rsid w:val="00774DE0"/>
    <w:rsid w:val="007E3A35"/>
    <w:rsid w:val="0087769E"/>
    <w:rsid w:val="00911655"/>
    <w:rsid w:val="00987ED9"/>
    <w:rsid w:val="009B3DE4"/>
    <w:rsid w:val="00A176DB"/>
    <w:rsid w:val="00AB4F87"/>
    <w:rsid w:val="00AB5251"/>
    <w:rsid w:val="00B14B56"/>
    <w:rsid w:val="00B86760"/>
    <w:rsid w:val="00B95C6D"/>
    <w:rsid w:val="00BC7366"/>
    <w:rsid w:val="00CC1B32"/>
    <w:rsid w:val="00D05EC7"/>
    <w:rsid w:val="00E31D71"/>
    <w:rsid w:val="00F0633F"/>
    <w:rsid w:val="00F41B0F"/>
    <w:rsid w:val="00FC32B3"/>
    <w:rsid w:val="29829C15"/>
    <w:rsid w:val="306F44F9"/>
    <w:rsid w:val="3322BB64"/>
    <w:rsid w:val="337E2863"/>
    <w:rsid w:val="35CD7807"/>
    <w:rsid w:val="3D1D2221"/>
    <w:rsid w:val="3D41553F"/>
    <w:rsid w:val="40A3A681"/>
    <w:rsid w:val="428C1928"/>
    <w:rsid w:val="49E9DE22"/>
    <w:rsid w:val="4A35E767"/>
    <w:rsid w:val="51EBBDDE"/>
    <w:rsid w:val="56849634"/>
    <w:rsid w:val="5FC1DEE2"/>
    <w:rsid w:val="63D9F2C7"/>
    <w:rsid w:val="66D16742"/>
    <w:rsid w:val="6C8B0182"/>
    <w:rsid w:val="753EE154"/>
    <w:rsid w:val="7A25A6CE"/>
    <w:rsid w:val="7A931663"/>
    <w:rsid w:val="7C1539F2"/>
    <w:rsid w:val="7F02D0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702C"/>
  <w15:chartTrackingRefBased/>
  <w15:docId w15:val="{1CAE5980-E74F-4EF1-B63B-2E0660FB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0DB1"/>
    <w:pPr>
      <w:spacing w:line="256" w:lineRule="auto"/>
    </w:pPr>
  </w:style>
  <w:style w:type="paragraph" w:styleId="Virsraksts1">
    <w:name w:val="heading 1"/>
    <w:basedOn w:val="Parasts"/>
    <w:next w:val="Parasts"/>
    <w:link w:val="Virsraksts1Rakstz"/>
    <w:uiPriority w:val="9"/>
    <w:qFormat/>
    <w:rsid w:val="00400D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00D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00DB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00DB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00DB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00DB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00DB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00DB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00DB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00DB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00DB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00DB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00DB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00DB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00DB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00DB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00DB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00DB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00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00DB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00DB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00DB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00DB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00DB1"/>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400DB1"/>
    <w:pPr>
      <w:ind w:left="720"/>
      <w:contextualSpacing/>
    </w:pPr>
  </w:style>
  <w:style w:type="character" w:styleId="Intensvsizclums">
    <w:name w:val="Intense Emphasis"/>
    <w:basedOn w:val="Noklusjumarindkopasfonts"/>
    <w:uiPriority w:val="21"/>
    <w:qFormat/>
    <w:rsid w:val="00400DB1"/>
    <w:rPr>
      <w:i/>
      <w:iCs/>
      <w:color w:val="0F4761" w:themeColor="accent1" w:themeShade="BF"/>
    </w:rPr>
  </w:style>
  <w:style w:type="paragraph" w:styleId="Intensvscitts">
    <w:name w:val="Intense Quote"/>
    <w:basedOn w:val="Parasts"/>
    <w:next w:val="Parasts"/>
    <w:link w:val="IntensvscittsRakstz"/>
    <w:uiPriority w:val="30"/>
    <w:qFormat/>
    <w:rsid w:val="00400D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00DB1"/>
    <w:rPr>
      <w:i/>
      <w:iCs/>
      <w:color w:val="0F4761" w:themeColor="accent1" w:themeShade="BF"/>
    </w:rPr>
  </w:style>
  <w:style w:type="character" w:styleId="Intensvaatsauce">
    <w:name w:val="Intense Reference"/>
    <w:basedOn w:val="Noklusjumarindkopasfonts"/>
    <w:uiPriority w:val="32"/>
    <w:qFormat/>
    <w:rsid w:val="00400DB1"/>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40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8580</Words>
  <Characters>4892</Characters>
  <Application>Microsoft Office Word</Application>
  <DocSecurity>0</DocSecurity>
  <Lines>40</Lines>
  <Paragraphs>26</Paragraphs>
  <ScaleCrop>false</ScaleCrop>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32</cp:revision>
  <dcterms:created xsi:type="dcterms:W3CDTF">2025-04-22T03:39:00Z</dcterms:created>
  <dcterms:modified xsi:type="dcterms:W3CDTF">2026-06-11T10:36:00Z</dcterms:modified>
</cp:coreProperties>
</file>