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04A62" w14:textId="5BEA66D3" w:rsidR="006B23FE" w:rsidRPr="006B23FE" w:rsidRDefault="00A64CE8" w:rsidP="006B23FE">
      <w:pPr>
        <w:widowControl w:val="0"/>
        <w:suppressAutoHyphens/>
        <w:adjustRightInd w:val="0"/>
        <w:spacing w:after="0" w:line="240" w:lineRule="auto"/>
        <w:ind w:left="1077" w:right="-613"/>
        <w:contextualSpacing/>
        <w:jc w:val="right"/>
        <w:textAlignment w:val="baseline"/>
        <w:rPr>
          <w:rFonts w:eastAsia="Times New Roman"/>
          <w:b/>
          <w:bCs/>
          <w:i/>
          <w:iCs/>
          <w:szCs w:val="24"/>
          <w:u w:val="single"/>
          <w:lang w:eastAsia="ar-SA"/>
        </w:rPr>
      </w:pPr>
      <w:r>
        <w:rPr>
          <w:rFonts w:eastAsia="Times New Roman"/>
          <w:b/>
          <w:bCs/>
          <w:i/>
          <w:iCs/>
          <w:szCs w:val="24"/>
          <w:u w:val="single"/>
          <w:lang w:eastAsia="ar-SA"/>
        </w:rPr>
        <w:t>10</w:t>
      </w:r>
      <w:r w:rsidR="006B23FE" w:rsidRPr="006B23FE">
        <w:rPr>
          <w:rFonts w:eastAsia="Times New Roman"/>
          <w:b/>
          <w:bCs/>
          <w:i/>
          <w:iCs/>
          <w:szCs w:val="24"/>
          <w:u w:val="single"/>
          <w:lang w:eastAsia="ar-SA"/>
        </w:rPr>
        <w:t xml:space="preserve">.pielikums </w:t>
      </w:r>
    </w:p>
    <w:p w14:paraId="223255DD" w14:textId="77777777" w:rsidR="006B23FE" w:rsidRDefault="006B23FE" w:rsidP="006B23FE">
      <w:pPr>
        <w:widowControl w:val="0"/>
        <w:suppressAutoHyphens/>
        <w:adjustRightInd w:val="0"/>
        <w:spacing w:after="0" w:line="240" w:lineRule="auto"/>
        <w:ind w:right="-613"/>
        <w:textAlignment w:val="baseline"/>
        <w:rPr>
          <w:rFonts w:eastAsia="Times New Roman"/>
          <w:sz w:val="14"/>
          <w:szCs w:val="24"/>
          <w:lang w:eastAsia="ar-SA"/>
        </w:rPr>
      </w:pPr>
    </w:p>
    <w:p w14:paraId="0014C4F9" w14:textId="77777777" w:rsidR="006B23FE" w:rsidRDefault="006B23FE" w:rsidP="006B23FE">
      <w:pPr>
        <w:widowControl w:val="0"/>
        <w:suppressAutoHyphens/>
        <w:adjustRightInd w:val="0"/>
        <w:spacing w:after="0" w:line="240" w:lineRule="auto"/>
        <w:textAlignment w:val="baseline"/>
        <w:rPr>
          <w:rFonts w:eastAsia="Times New Roman"/>
          <w:sz w:val="14"/>
          <w:szCs w:val="24"/>
          <w:lang w:eastAsia="ar-SA"/>
        </w:rPr>
      </w:pPr>
    </w:p>
    <w:p w14:paraId="1B151D85" w14:textId="77777777" w:rsidR="001E08E3" w:rsidRDefault="001E08E3" w:rsidP="001E08E3">
      <w:pPr>
        <w:widowControl w:val="0"/>
        <w:suppressAutoHyphens/>
        <w:adjustRightInd w:val="0"/>
        <w:spacing w:after="0" w:line="240" w:lineRule="auto"/>
        <w:ind w:left="567" w:right="-613"/>
        <w:jc w:val="center"/>
        <w:textAlignment w:val="baseline"/>
        <w:rPr>
          <w:rFonts w:eastAsia="Arial Unicode MS"/>
          <w:b/>
          <w:bCs/>
          <w:iCs/>
          <w:kern w:val="1"/>
          <w:szCs w:val="24"/>
          <w:lang w:eastAsia="hi-IN" w:bidi="hi-IN"/>
        </w:rPr>
      </w:pPr>
    </w:p>
    <w:p w14:paraId="2FA27EB6" w14:textId="77777777" w:rsidR="006150B2" w:rsidRDefault="006150B2" w:rsidP="001E08E3">
      <w:pPr>
        <w:widowControl w:val="0"/>
        <w:suppressAutoHyphens/>
        <w:adjustRightInd w:val="0"/>
        <w:spacing w:after="0" w:line="240" w:lineRule="auto"/>
        <w:ind w:left="567" w:right="-613"/>
        <w:jc w:val="center"/>
        <w:textAlignment w:val="baseline"/>
        <w:rPr>
          <w:rFonts w:eastAsia="Arial Unicode MS"/>
          <w:b/>
          <w:bCs/>
          <w:iCs/>
          <w:kern w:val="1"/>
          <w:szCs w:val="24"/>
          <w:lang w:eastAsia="hi-IN" w:bidi="hi-IN"/>
        </w:rPr>
      </w:pPr>
    </w:p>
    <w:p w14:paraId="4D8F32F3" w14:textId="77777777" w:rsidR="006150B2" w:rsidRDefault="006150B2" w:rsidP="001E08E3">
      <w:pPr>
        <w:widowControl w:val="0"/>
        <w:suppressAutoHyphens/>
        <w:adjustRightInd w:val="0"/>
        <w:spacing w:after="0" w:line="240" w:lineRule="auto"/>
        <w:ind w:left="567" w:right="-613"/>
        <w:jc w:val="center"/>
        <w:textAlignment w:val="baseline"/>
        <w:rPr>
          <w:rFonts w:eastAsia="Arial Unicode MS"/>
          <w:b/>
          <w:bCs/>
          <w:iCs/>
          <w:kern w:val="1"/>
          <w:szCs w:val="24"/>
          <w:lang w:eastAsia="hi-IN" w:bidi="hi-IN"/>
        </w:rPr>
      </w:pPr>
    </w:p>
    <w:p w14:paraId="03ACC45E" w14:textId="07E3E9DB" w:rsidR="001E08E3" w:rsidRPr="001E08E3" w:rsidRDefault="00A64CE8" w:rsidP="001E08E3">
      <w:pPr>
        <w:widowControl w:val="0"/>
        <w:suppressAutoHyphens/>
        <w:adjustRightInd w:val="0"/>
        <w:spacing w:after="0" w:line="240" w:lineRule="auto"/>
        <w:ind w:left="567" w:right="-613"/>
        <w:jc w:val="center"/>
        <w:textAlignment w:val="baseline"/>
        <w:rPr>
          <w:rFonts w:eastAsia="Arial Unicode MS"/>
          <w:b/>
          <w:bCs/>
          <w:iCs/>
          <w:kern w:val="1"/>
          <w:szCs w:val="24"/>
          <w:lang w:eastAsia="hi-IN" w:bidi="hi-IN"/>
        </w:rPr>
      </w:pPr>
      <w:r>
        <w:rPr>
          <w:rFonts w:eastAsia="Arial Unicode MS"/>
          <w:b/>
          <w:bCs/>
          <w:iCs/>
          <w:kern w:val="1"/>
          <w:szCs w:val="24"/>
          <w:lang w:eastAsia="hi-IN" w:bidi="hi-IN"/>
        </w:rPr>
        <w:t>APL</w:t>
      </w:r>
      <w:r w:rsidR="001E08E3" w:rsidRPr="001E08E3">
        <w:rPr>
          <w:rFonts w:eastAsia="Arial Unicode MS"/>
          <w:b/>
          <w:bCs/>
          <w:iCs/>
          <w:kern w:val="1"/>
          <w:szCs w:val="24"/>
          <w:lang w:eastAsia="hi-IN" w:bidi="hi-IN"/>
        </w:rPr>
        <w:t>I</w:t>
      </w:r>
      <w:r>
        <w:rPr>
          <w:rFonts w:eastAsia="Arial Unicode MS"/>
          <w:b/>
          <w:bCs/>
          <w:iCs/>
          <w:kern w:val="1"/>
          <w:szCs w:val="24"/>
          <w:lang w:eastAsia="hi-IN" w:bidi="hi-IN"/>
        </w:rPr>
        <w:t>ECI</w:t>
      </w:r>
      <w:r w:rsidR="001E08E3" w:rsidRPr="001E08E3">
        <w:rPr>
          <w:rFonts w:eastAsia="Arial Unicode MS"/>
          <w:b/>
          <w:bCs/>
          <w:iCs/>
          <w:kern w:val="1"/>
          <w:szCs w:val="24"/>
          <w:lang w:eastAsia="hi-IN" w:bidi="hi-IN"/>
        </w:rPr>
        <w:t>NĀJ</w:t>
      </w:r>
      <w:r>
        <w:rPr>
          <w:rFonts w:eastAsia="Arial Unicode MS"/>
          <w:b/>
          <w:bCs/>
          <w:iCs/>
          <w:kern w:val="1"/>
          <w:szCs w:val="24"/>
          <w:lang w:eastAsia="hi-IN" w:bidi="hi-IN"/>
        </w:rPr>
        <w:t>UMS</w:t>
      </w:r>
      <w:r w:rsidR="001E08E3" w:rsidRPr="001E08E3">
        <w:rPr>
          <w:rFonts w:eastAsia="Arial Unicode MS"/>
          <w:b/>
          <w:bCs/>
          <w:iCs/>
          <w:kern w:val="1"/>
          <w:szCs w:val="24"/>
          <w:lang w:eastAsia="hi-IN" w:bidi="hi-IN"/>
        </w:rPr>
        <w:t xml:space="preserve"> </w:t>
      </w:r>
    </w:p>
    <w:p w14:paraId="37D53516" w14:textId="38BB6DB1" w:rsidR="006B23FE" w:rsidRPr="001E08E3" w:rsidRDefault="001E08E3" w:rsidP="001E08E3">
      <w:pPr>
        <w:widowControl w:val="0"/>
        <w:suppressAutoHyphens/>
        <w:adjustRightInd w:val="0"/>
        <w:spacing w:after="0" w:line="240" w:lineRule="auto"/>
        <w:ind w:left="567" w:right="-613"/>
        <w:jc w:val="center"/>
        <w:textAlignment w:val="baseline"/>
        <w:rPr>
          <w:rFonts w:eastAsia="Times New Roman"/>
          <w:b/>
          <w:bCs/>
          <w:sz w:val="14"/>
          <w:szCs w:val="24"/>
          <w:lang w:eastAsia="ar-SA"/>
        </w:rPr>
      </w:pPr>
      <w:r w:rsidRPr="001E08E3">
        <w:rPr>
          <w:rFonts w:eastAsia="Arial Unicode MS"/>
          <w:b/>
          <w:bCs/>
          <w:iCs/>
          <w:kern w:val="1"/>
          <w:szCs w:val="24"/>
          <w:lang w:eastAsia="hi-IN" w:bidi="hi-IN"/>
        </w:rPr>
        <w:t xml:space="preserve">par </w:t>
      </w:r>
      <w:r w:rsidR="00A64CE8">
        <w:rPr>
          <w:rFonts w:eastAsia="Arial Unicode MS"/>
          <w:b/>
          <w:bCs/>
          <w:iCs/>
          <w:kern w:val="1"/>
          <w:szCs w:val="24"/>
          <w:lang w:eastAsia="hi-IN" w:bidi="hi-IN"/>
        </w:rPr>
        <w:t xml:space="preserve">Krievijas un Baltkrievijas </w:t>
      </w:r>
      <w:r w:rsidRPr="001E08E3">
        <w:rPr>
          <w:rFonts w:eastAsia="Arial Unicode MS"/>
          <w:b/>
          <w:bCs/>
          <w:iCs/>
          <w:kern w:val="1"/>
          <w:szCs w:val="24"/>
          <w:lang w:eastAsia="hi-IN" w:bidi="hi-IN"/>
        </w:rPr>
        <w:t>i</w:t>
      </w:r>
      <w:r w:rsidR="00A64CE8">
        <w:rPr>
          <w:rFonts w:eastAsia="Arial Unicode MS"/>
          <w:b/>
          <w:bCs/>
          <w:iCs/>
          <w:kern w:val="1"/>
          <w:szCs w:val="24"/>
          <w:lang w:eastAsia="hi-IN" w:bidi="hi-IN"/>
        </w:rPr>
        <w:t>zcelsmes pakalpojumu neiekļaušanu</w:t>
      </w:r>
    </w:p>
    <w:p w14:paraId="0962626A" w14:textId="77777777" w:rsidR="006B23FE" w:rsidRPr="001E08E3" w:rsidRDefault="006B23FE" w:rsidP="006B23FE">
      <w:pPr>
        <w:widowControl w:val="0"/>
        <w:suppressAutoHyphens/>
        <w:adjustRightInd w:val="0"/>
        <w:spacing w:after="0" w:line="240" w:lineRule="auto"/>
        <w:textAlignment w:val="baseline"/>
        <w:rPr>
          <w:rFonts w:eastAsia="Times New Roman"/>
          <w:b/>
          <w:bCs/>
          <w:sz w:val="14"/>
          <w:szCs w:val="24"/>
          <w:lang w:eastAsia="ar-SA"/>
        </w:rPr>
      </w:pPr>
    </w:p>
    <w:p w14:paraId="1E664052" w14:textId="77777777" w:rsidR="006B23FE" w:rsidRPr="001E08E3" w:rsidRDefault="006B23FE" w:rsidP="006B23FE">
      <w:pPr>
        <w:widowControl w:val="0"/>
        <w:suppressAutoHyphens/>
        <w:adjustRightInd w:val="0"/>
        <w:spacing w:after="0" w:line="240" w:lineRule="auto"/>
        <w:textAlignment w:val="baseline"/>
        <w:rPr>
          <w:rFonts w:eastAsia="Times New Roman"/>
          <w:b/>
          <w:bCs/>
          <w:sz w:val="14"/>
          <w:szCs w:val="24"/>
          <w:lang w:eastAsia="ar-SA"/>
        </w:rPr>
      </w:pPr>
    </w:p>
    <w:p w14:paraId="6F5957B9" w14:textId="2BDFF528" w:rsidR="006B23FE" w:rsidRPr="001E08E3" w:rsidRDefault="002C4E37" w:rsidP="006150B2">
      <w:pPr>
        <w:spacing w:after="0" w:line="276" w:lineRule="auto"/>
        <w:ind w:left="567" w:right="-612" w:firstLine="567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&lt;</w:t>
      </w:r>
      <w:r w:rsidRPr="002C4E37">
        <w:rPr>
          <w:rFonts w:eastAsia="Times New Roman"/>
          <w:b/>
          <w:bCs/>
          <w:i/>
          <w:iCs/>
          <w:szCs w:val="24"/>
          <w:lang w:eastAsia="ar-SA"/>
        </w:rPr>
        <w:t>Pretendenta nosaukums</w:t>
      </w:r>
      <w:r>
        <w:rPr>
          <w:rFonts w:eastAsia="Times New Roman"/>
          <w:szCs w:val="24"/>
          <w:lang w:eastAsia="ar-SA"/>
        </w:rPr>
        <w:t>&gt;, reģistrācijas Nr.&lt;</w:t>
      </w:r>
      <w:r w:rsidRPr="002C4E37">
        <w:rPr>
          <w:rFonts w:eastAsia="Times New Roman"/>
          <w:i/>
          <w:iCs/>
          <w:szCs w:val="24"/>
          <w:lang w:eastAsia="ar-SA"/>
        </w:rPr>
        <w:t>reģistrācijas numurs</w:t>
      </w:r>
      <w:r>
        <w:rPr>
          <w:rFonts w:eastAsia="Times New Roman"/>
          <w:szCs w:val="24"/>
          <w:lang w:eastAsia="ar-SA"/>
        </w:rPr>
        <w:t>&gt; a</w:t>
      </w:r>
      <w:r w:rsidR="006B23FE" w:rsidRPr="001E08E3">
        <w:rPr>
          <w:rFonts w:eastAsia="Times New Roman"/>
          <w:szCs w:val="24"/>
          <w:lang w:eastAsia="ar-SA"/>
        </w:rPr>
        <w:t>pliecin</w:t>
      </w:r>
      <w:r>
        <w:rPr>
          <w:rFonts w:eastAsia="Times New Roman"/>
          <w:szCs w:val="24"/>
          <w:lang w:eastAsia="ar-SA"/>
        </w:rPr>
        <w:t>a</w:t>
      </w:r>
      <w:r w:rsidR="006B23FE" w:rsidRPr="001E08E3">
        <w:rPr>
          <w:rFonts w:eastAsia="Times New Roman"/>
          <w:szCs w:val="24"/>
          <w:lang w:eastAsia="ar-SA"/>
        </w:rPr>
        <w:t xml:space="preserve">, ka </w:t>
      </w:r>
      <w:r w:rsidR="00A64CE8">
        <w:rPr>
          <w:rFonts w:eastAsia="Times New Roman"/>
          <w:szCs w:val="24"/>
          <w:lang w:eastAsia="ar-SA"/>
        </w:rPr>
        <w:t xml:space="preserve">ievērojot Publisko iepirkumu likuma </w:t>
      </w:r>
      <w:r w:rsidR="006150B2">
        <w:rPr>
          <w:rFonts w:eastAsia="Times New Roman"/>
          <w:szCs w:val="24"/>
          <w:lang w:eastAsia="ar-SA"/>
        </w:rPr>
        <w:t>2.</w:t>
      </w:r>
      <w:r w:rsidR="006150B2" w:rsidRPr="006150B2">
        <w:rPr>
          <w:rFonts w:eastAsia="Times New Roman"/>
          <w:szCs w:val="24"/>
          <w:vertAlign w:val="superscript"/>
          <w:lang w:eastAsia="ar-SA"/>
        </w:rPr>
        <w:t>2</w:t>
      </w:r>
      <w:r w:rsidR="006150B2">
        <w:rPr>
          <w:rFonts w:eastAsia="Times New Roman"/>
          <w:szCs w:val="24"/>
          <w:lang w:eastAsia="ar-SA"/>
        </w:rPr>
        <w:t xml:space="preserve"> panta prasības,</w:t>
      </w:r>
      <w:r w:rsidR="006B23FE" w:rsidRPr="001E08E3">
        <w:rPr>
          <w:rFonts w:eastAsia="Times New Roman"/>
          <w:szCs w:val="24"/>
          <w:lang w:eastAsia="ar-SA"/>
        </w:rPr>
        <w:t xml:space="preserve"> </w:t>
      </w:r>
      <w:r w:rsidR="006150B2">
        <w:rPr>
          <w:rFonts w:eastAsia="Times New Roman"/>
          <w:szCs w:val="24"/>
          <w:lang w:eastAsia="ar-SA"/>
        </w:rPr>
        <w:t>atklāta konkursa</w:t>
      </w:r>
      <w:r w:rsidR="006B23FE" w:rsidRPr="001E08E3">
        <w:rPr>
          <w:rFonts w:eastAsia="Times New Roman"/>
          <w:szCs w:val="24"/>
          <w:lang w:eastAsia="ar-SA"/>
        </w:rPr>
        <w:t xml:space="preserve"> </w:t>
      </w:r>
      <w:r w:rsidR="001E08E3">
        <w:rPr>
          <w:rFonts w:eastAsia="Times New Roman"/>
          <w:szCs w:val="24"/>
          <w:lang w:eastAsia="ar-SA"/>
        </w:rPr>
        <w:t>“</w:t>
      </w:r>
      <w:r w:rsidR="005011AA">
        <w:rPr>
          <w:rFonts w:eastAsia="Times New Roman"/>
          <w:szCs w:val="24"/>
          <w:lang w:eastAsia="ar-SA"/>
        </w:rPr>
        <w:t>M</w:t>
      </w:r>
      <w:r w:rsidR="006B23FE" w:rsidRPr="001E08E3">
        <w:rPr>
          <w:rFonts w:eastAsia="Times New Roman"/>
          <w:szCs w:val="24"/>
          <w:lang w:eastAsia="ar-SA"/>
        </w:rPr>
        <w:t>ēr</w:t>
      </w:r>
      <w:r w:rsidR="005011AA">
        <w:rPr>
          <w:rFonts w:eastAsia="Times New Roman"/>
          <w:szCs w:val="24"/>
          <w:lang w:eastAsia="ar-SA"/>
        </w:rPr>
        <w:t>niec</w:t>
      </w:r>
      <w:r w:rsidR="006B23FE" w:rsidRPr="001E08E3">
        <w:rPr>
          <w:rFonts w:eastAsia="Times New Roman"/>
          <w:szCs w:val="24"/>
          <w:lang w:eastAsia="ar-SA"/>
        </w:rPr>
        <w:t>ī</w:t>
      </w:r>
      <w:r w:rsidR="005011AA">
        <w:rPr>
          <w:rFonts w:eastAsia="Times New Roman"/>
          <w:szCs w:val="24"/>
          <w:lang w:eastAsia="ar-SA"/>
        </w:rPr>
        <w:t>b</w:t>
      </w:r>
      <w:r w:rsidR="00347456">
        <w:rPr>
          <w:rFonts w:eastAsia="Times New Roman"/>
          <w:szCs w:val="24"/>
          <w:lang w:eastAsia="ar-SA"/>
        </w:rPr>
        <w:t>a</w:t>
      </w:r>
      <w:r w:rsidR="005011AA">
        <w:rPr>
          <w:rFonts w:eastAsia="Times New Roman"/>
          <w:szCs w:val="24"/>
          <w:lang w:eastAsia="ar-SA"/>
        </w:rPr>
        <w:t>s p</w:t>
      </w:r>
      <w:r w:rsidR="006B23FE" w:rsidRPr="001E08E3">
        <w:rPr>
          <w:rFonts w:eastAsia="Times New Roman"/>
          <w:szCs w:val="24"/>
          <w:lang w:eastAsia="ar-SA"/>
        </w:rPr>
        <w:t>a</w:t>
      </w:r>
      <w:r w:rsidR="005011AA">
        <w:rPr>
          <w:rFonts w:eastAsia="Times New Roman"/>
          <w:szCs w:val="24"/>
          <w:lang w:eastAsia="ar-SA"/>
        </w:rPr>
        <w:t>kalp</w:t>
      </w:r>
      <w:r w:rsidR="00347456">
        <w:rPr>
          <w:rFonts w:eastAsia="Times New Roman"/>
          <w:szCs w:val="24"/>
          <w:lang w:eastAsia="ar-SA"/>
        </w:rPr>
        <w:t>oju</w:t>
      </w:r>
      <w:r w:rsidR="005011AA">
        <w:rPr>
          <w:rFonts w:eastAsia="Times New Roman"/>
          <w:szCs w:val="24"/>
          <w:lang w:eastAsia="ar-SA"/>
        </w:rPr>
        <w:t>mi Kaunatas a</w:t>
      </w:r>
      <w:r w:rsidR="00347456">
        <w:rPr>
          <w:rFonts w:eastAsia="Times New Roman"/>
          <w:szCs w:val="24"/>
          <w:lang w:eastAsia="ar-SA"/>
        </w:rPr>
        <w:t>p</w:t>
      </w:r>
      <w:r w:rsidR="005011AA">
        <w:rPr>
          <w:rFonts w:eastAsia="Times New Roman"/>
          <w:szCs w:val="24"/>
          <w:lang w:eastAsia="ar-SA"/>
        </w:rPr>
        <w:t>vien</w:t>
      </w:r>
      <w:r w:rsidR="00347456" w:rsidRPr="001E08E3">
        <w:rPr>
          <w:rFonts w:eastAsia="Times New Roman"/>
          <w:szCs w:val="24"/>
          <w:lang w:eastAsia="ar-SA"/>
        </w:rPr>
        <w:t>ī</w:t>
      </w:r>
      <w:r w:rsidR="005011AA">
        <w:rPr>
          <w:rFonts w:eastAsia="Times New Roman"/>
          <w:szCs w:val="24"/>
          <w:lang w:eastAsia="ar-SA"/>
        </w:rPr>
        <w:t>b</w:t>
      </w:r>
      <w:r w:rsidR="00347456">
        <w:rPr>
          <w:rFonts w:eastAsia="Times New Roman"/>
          <w:szCs w:val="24"/>
          <w:lang w:eastAsia="ar-SA"/>
        </w:rPr>
        <w:t>a</w:t>
      </w:r>
      <w:r w:rsidR="005011AA">
        <w:rPr>
          <w:rFonts w:eastAsia="Times New Roman"/>
          <w:szCs w:val="24"/>
          <w:lang w:eastAsia="ar-SA"/>
        </w:rPr>
        <w:t>s p</w:t>
      </w:r>
      <w:r w:rsidR="00347456">
        <w:rPr>
          <w:rFonts w:eastAsia="Times New Roman"/>
          <w:szCs w:val="24"/>
          <w:lang w:eastAsia="ar-SA"/>
        </w:rPr>
        <w:t>ār</w:t>
      </w:r>
      <w:r w:rsidR="005011AA">
        <w:rPr>
          <w:rFonts w:eastAsia="Times New Roman"/>
          <w:szCs w:val="24"/>
          <w:lang w:eastAsia="ar-SA"/>
        </w:rPr>
        <w:t xml:space="preserve">valdes </w:t>
      </w:r>
      <w:r w:rsidR="00347456">
        <w:rPr>
          <w:rFonts w:eastAsia="Times New Roman"/>
          <w:szCs w:val="24"/>
          <w:lang w:eastAsia="ar-SA"/>
        </w:rPr>
        <w:t>v</w:t>
      </w:r>
      <w:r w:rsidR="005011AA">
        <w:rPr>
          <w:rFonts w:eastAsia="Times New Roman"/>
          <w:szCs w:val="24"/>
          <w:lang w:eastAsia="ar-SA"/>
        </w:rPr>
        <w:t>a</w:t>
      </w:r>
      <w:r w:rsidR="00347456">
        <w:rPr>
          <w:rFonts w:eastAsia="Times New Roman"/>
          <w:szCs w:val="24"/>
          <w:lang w:eastAsia="ar-SA"/>
        </w:rPr>
        <w:t>j</w:t>
      </w:r>
      <w:r w:rsidR="005011AA">
        <w:rPr>
          <w:rFonts w:eastAsia="Times New Roman"/>
          <w:szCs w:val="24"/>
          <w:lang w:eastAsia="ar-SA"/>
        </w:rPr>
        <w:t>adz</w:t>
      </w:r>
      <w:r w:rsidR="00347456">
        <w:rPr>
          <w:rFonts w:eastAsia="Times New Roman"/>
          <w:szCs w:val="24"/>
          <w:lang w:eastAsia="ar-SA"/>
        </w:rPr>
        <w:t>ī</w:t>
      </w:r>
      <w:r w:rsidR="005011AA">
        <w:rPr>
          <w:rFonts w:eastAsia="Times New Roman"/>
          <w:szCs w:val="24"/>
          <w:lang w:eastAsia="ar-SA"/>
        </w:rPr>
        <w:t>bā</w:t>
      </w:r>
      <w:r w:rsidR="006B23FE" w:rsidRPr="001E08E3">
        <w:rPr>
          <w:rFonts w:eastAsia="Times New Roman"/>
          <w:szCs w:val="24"/>
          <w:lang w:eastAsia="ar-SA"/>
        </w:rPr>
        <w:t>m</w:t>
      </w:r>
      <w:r w:rsidR="001E08E3">
        <w:rPr>
          <w:rFonts w:eastAsia="Times New Roman"/>
          <w:szCs w:val="24"/>
          <w:lang w:eastAsia="ar-SA"/>
        </w:rPr>
        <w:t>”</w:t>
      </w:r>
      <w:r w:rsidR="006B23FE" w:rsidRPr="001E08E3">
        <w:rPr>
          <w:rFonts w:eastAsia="Times New Roman"/>
          <w:szCs w:val="24"/>
          <w:lang w:eastAsia="ar-SA"/>
        </w:rPr>
        <w:t xml:space="preserve"> (identifikācijas Nr.</w:t>
      </w:r>
      <w:r w:rsidR="006B23FE" w:rsidRPr="001E08E3">
        <w:rPr>
          <w:rFonts w:eastAsia="Times New Roman"/>
          <w:b/>
          <w:i/>
          <w:szCs w:val="24"/>
          <w:lang w:eastAsia="ar-SA"/>
        </w:rPr>
        <w:t xml:space="preserve"> </w:t>
      </w:r>
      <w:r w:rsidR="006B23FE" w:rsidRPr="001E08E3">
        <w:rPr>
          <w:rFonts w:eastAsia="Times New Roman"/>
          <w:szCs w:val="24"/>
          <w:lang w:eastAsia="ar-SA"/>
        </w:rPr>
        <w:t>KA</w:t>
      </w:r>
      <w:r w:rsidR="001E08E3">
        <w:rPr>
          <w:rFonts w:eastAsia="Times New Roman"/>
          <w:szCs w:val="24"/>
          <w:lang w:eastAsia="ar-SA"/>
        </w:rPr>
        <w:t>P</w:t>
      </w:r>
      <w:r w:rsidR="006B23FE" w:rsidRPr="001E08E3">
        <w:rPr>
          <w:rFonts w:eastAsia="Times New Roman"/>
          <w:szCs w:val="24"/>
          <w:lang w:eastAsia="ar-SA"/>
        </w:rPr>
        <w:t xml:space="preserve"> 202</w:t>
      </w:r>
      <w:r w:rsidR="00A64CE8">
        <w:rPr>
          <w:rFonts w:eastAsia="Times New Roman"/>
          <w:szCs w:val="24"/>
          <w:lang w:eastAsia="ar-SA"/>
        </w:rPr>
        <w:t>6</w:t>
      </w:r>
      <w:r w:rsidR="006B23FE" w:rsidRPr="001E08E3">
        <w:rPr>
          <w:rFonts w:eastAsia="Times New Roman"/>
          <w:szCs w:val="24"/>
          <w:lang w:eastAsia="ar-SA"/>
        </w:rPr>
        <w:t>/</w:t>
      </w:r>
      <w:r w:rsidR="00A64CE8">
        <w:rPr>
          <w:rFonts w:eastAsia="Times New Roman"/>
          <w:szCs w:val="24"/>
          <w:lang w:eastAsia="ar-SA"/>
        </w:rPr>
        <w:t>8</w:t>
      </w:r>
      <w:r w:rsidR="006B23FE" w:rsidRPr="001E08E3">
        <w:rPr>
          <w:rFonts w:eastAsia="Times New Roman"/>
          <w:szCs w:val="24"/>
          <w:lang w:eastAsia="ar-SA"/>
        </w:rPr>
        <w:t xml:space="preserve">) </w:t>
      </w:r>
      <w:r w:rsidR="00A64CE8">
        <w:rPr>
          <w:rFonts w:eastAsia="Times New Roman"/>
          <w:szCs w:val="24"/>
          <w:lang w:eastAsia="ar-SA"/>
        </w:rPr>
        <w:t xml:space="preserve">rezultātā noslēgtā līguma izpildē </w:t>
      </w:r>
      <w:r w:rsidR="00A64CE8" w:rsidRPr="00A64CE8">
        <w:rPr>
          <w:szCs w:val="24"/>
          <w:shd w:val="clear" w:color="auto" w:fill="FFFFFF"/>
        </w:rPr>
        <w:t>netik</w:t>
      </w:r>
      <w:r w:rsidR="00A64CE8">
        <w:rPr>
          <w:szCs w:val="24"/>
          <w:shd w:val="clear" w:color="auto" w:fill="FFFFFF"/>
        </w:rPr>
        <w:t>s</w:t>
      </w:r>
      <w:r w:rsidR="00A64CE8" w:rsidRPr="00A64CE8">
        <w:rPr>
          <w:szCs w:val="24"/>
          <w:shd w:val="clear" w:color="auto" w:fill="FFFFFF"/>
        </w:rPr>
        <w:t xml:space="preserve"> i</w:t>
      </w:r>
      <w:r w:rsidR="00A64CE8">
        <w:rPr>
          <w:szCs w:val="24"/>
          <w:shd w:val="clear" w:color="auto" w:fill="FFFFFF"/>
        </w:rPr>
        <w:t>zmantoti</w:t>
      </w:r>
      <w:r w:rsidR="00A64CE8" w:rsidRPr="00A64CE8">
        <w:rPr>
          <w:szCs w:val="24"/>
          <w:shd w:val="clear" w:color="auto" w:fill="FFFFFF"/>
        </w:rPr>
        <w:t xml:space="preserve"> Krievijas Federācijas un Baltkrievijas Republikas izcelsmes pakalpojumi.</w:t>
      </w:r>
      <w:r w:rsidR="00A64CE8">
        <w:rPr>
          <w:szCs w:val="24"/>
          <w:shd w:val="clear" w:color="auto" w:fill="FFFFFF"/>
        </w:rPr>
        <w:t xml:space="preserve"> </w:t>
      </w:r>
    </w:p>
    <w:p w14:paraId="4D906AFB" w14:textId="77777777" w:rsidR="006B23FE" w:rsidRPr="00E14C8D" w:rsidRDefault="006B23FE" w:rsidP="006B23FE">
      <w:pPr>
        <w:suppressAutoHyphens/>
        <w:spacing w:after="0" w:line="240" w:lineRule="auto"/>
        <w:jc w:val="both"/>
        <w:rPr>
          <w:rFonts w:eastAsia="Times New Roman"/>
          <w:sz w:val="10"/>
          <w:lang w:eastAsia="ar-SA"/>
        </w:rPr>
      </w:pPr>
    </w:p>
    <w:p w14:paraId="33F02872" w14:textId="3EBCDDD4" w:rsidR="006B23FE" w:rsidRPr="004649CE" w:rsidRDefault="006B23FE" w:rsidP="00751541">
      <w:pPr>
        <w:spacing w:after="120" w:line="240" w:lineRule="auto"/>
        <w:ind w:left="567" w:right="-612" w:firstLine="567"/>
        <w:jc w:val="both"/>
        <w:rPr>
          <w:rFonts w:eastAsia="Times New Roman"/>
          <w:i/>
          <w:sz w:val="22"/>
          <w:lang w:eastAsia="ar-SA"/>
        </w:rPr>
      </w:pPr>
    </w:p>
    <w:tbl>
      <w:tblPr>
        <w:tblW w:w="9072" w:type="dxa"/>
        <w:tblInd w:w="5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7371"/>
      </w:tblGrid>
      <w:tr w:rsidR="006B23FE" w:rsidRPr="00D828D5" w14:paraId="4CCE7FCF" w14:textId="77777777" w:rsidTr="00751541">
        <w:trPr>
          <w:trHeight w:val="386"/>
        </w:trPr>
        <w:tc>
          <w:tcPr>
            <w:tcW w:w="1701" w:type="dxa"/>
            <w:shd w:val="pct5" w:color="auto" w:fill="FFFFFF"/>
            <w:vAlign w:val="center"/>
          </w:tcPr>
          <w:p w14:paraId="767BAF71" w14:textId="5F145B4F" w:rsidR="006B23FE" w:rsidRPr="00751541" w:rsidRDefault="006B23FE" w:rsidP="003A5349">
            <w:pPr>
              <w:tabs>
                <w:tab w:val="left" w:pos="1934"/>
              </w:tabs>
              <w:rPr>
                <w:b/>
                <w:bCs/>
                <w:i/>
                <w:iCs/>
                <w:szCs w:val="24"/>
              </w:rPr>
            </w:pPr>
            <w:r w:rsidRPr="00751541">
              <w:rPr>
                <w:b/>
                <w:bCs/>
                <w:i/>
                <w:iCs/>
                <w:szCs w:val="24"/>
              </w:rPr>
              <w:t>Amats</w:t>
            </w:r>
          </w:p>
        </w:tc>
        <w:tc>
          <w:tcPr>
            <w:tcW w:w="7371" w:type="dxa"/>
            <w:vAlign w:val="center"/>
          </w:tcPr>
          <w:p w14:paraId="0206754B" w14:textId="7775B013" w:rsidR="006B23FE" w:rsidRPr="00D828D5" w:rsidRDefault="00751541" w:rsidP="00751541">
            <w:pPr>
              <w:rPr>
                <w:szCs w:val="24"/>
              </w:rPr>
            </w:pPr>
            <w:r>
              <w:rPr>
                <w:iCs/>
                <w:szCs w:val="24"/>
              </w:rPr>
              <w:t>&lt;</w:t>
            </w:r>
            <w:r>
              <w:rPr>
                <w:i/>
                <w:szCs w:val="24"/>
              </w:rPr>
              <w:t>a</w:t>
            </w:r>
            <w:r w:rsidRPr="00D828D5">
              <w:rPr>
                <w:i/>
                <w:szCs w:val="24"/>
              </w:rPr>
              <w:t>r</w:t>
            </w:r>
            <w:r>
              <w:rPr>
                <w:i/>
                <w:szCs w:val="24"/>
              </w:rPr>
              <w:t xml:space="preserve"> paraks</w:t>
            </w:r>
            <w:r w:rsidRPr="00D828D5">
              <w:rPr>
                <w:i/>
                <w:szCs w:val="24"/>
              </w:rPr>
              <w:t>t</w:t>
            </w:r>
            <w:r>
              <w:rPr>
                <w:i/>
                <w:szCs w:val="24"/>
              </w:rPr>
              <w:t>a ti</w:t>
            </w:r>
            <w:r w:rsidRPr="00D828D5">
              <w:rPr>
                <w:i/>
                <w:szCs w:val="24"/>
              </w:rPr>
              <w:t>e</w:t>
            </w:r>
            <w:r>
              <w:rPr>
                <w:i/>
                <w:szCs w:val="24"/>
              </w:rPr>
              <w:t xml:space="preserve">sībām apveltītās </w:t>
            </w:r>
            <w:r w:rsidRPr="00D828D5">
              <w:rPr>
                <w:i/>
                <w:szCs w:val="24"/>
              </w:rPr>
              <w:t xml:space="preserve">vai pilnvarotās personas </w:t>
            </w:r>
            <w:r w:rsidR="00380C2C">
              <w:rPr>
                <w:i/>
                <w:szCs w:val="24"/>
              </w:rPr>
              <w:t>amats</w:t>
            </w:r>
            <w:r>
              <w:rPr>
                <w:iCs/>
                <w:szCs w:val="24"/>
              </w:rPr>
              <w:t>&gt;</w:t>
            </w:r>
          </w:p>
        </w:tc>
      </w:tr>
      <w:tr w:rsidR="00D06366" w:rsidRPr="00D828D5" w14:paraId="41E3CC44" w14:textId="77777777" w:rsidTr="00751541">
        <w:trPr>
          <w:trHeight w:val="386"/>
        </w:trPr>
        <w:tc>
          <w:tcPr>
            <w:tcW w:w="1701" w:type="dxa"/>
            <w:shd w:val="pct5" w:color="auto" w:fill="FFFFFF"/>
            <w:vAlign w:val="center"/>
          </w:tcPr>
          <w:p w14:paraId="3030619C" w14:textId="2E54D47F" w:rsidR="00D06366" w:rsidRPr="00751541" w:rsidRDefault="00D06366" w:rsidP="003A5349">
            <w:pPr>
              <w:tabs>
                <w:tab w:val="left" w:pos="1934"/>
              </w:tabs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Paraksts</w:t>
            </w:r>
          </w:p>
        </w:tc>
        <w:tc>
          <w:tcPr>
            <w:tcW w:w="7371" w:type="dxa"/>
            <w:vAlign w:val="center"/>
          </w:tcPr>
          <w:p w14:paraId="4B1D6621" w14:textId="77777777" w:rsidR="00D06366" w:rsidRDefault="00D06366" w:rsidP="00751541">
            <w:pPr>
              <w:rPr>
                <w:iCs/>
                <w:szCs w:val="24"/>
              </w:rPr>
            </w:pPr>
          </w:p>
        </w:tc>
      </w:tr>
      <w:tr w:rsidR="00751541" w:rsidRPr="00D828D5" w14:paraId="361A18DD" w14:textId="77777777" w:rsidTr="00751541">
        <w:trPr>
          <w:trHeight w:val="386"/>
        </w:trPr>
        <w:tc>
          <w:tcPr>
            <w:tcW w:w="1701" w:type="dxa"/>
            <w:shd w:val="pct5" w:color="auto" w:fill="FFFFFF"/>
            <w:vAlign w:val="center"/>
          </w:tcPr>
          <w:p w14:paraId="48C96EC6" w14:textId="27DBA13E" w:rsidR="00751541" w:rsidRPr="00751541" w:rsidRDefault="00751541" w:rsidP="00751541">
            <w:pPr>
              <w:tabs>
                <w:tab w:val="left" w:pos="1934"/>
              </w:tabs>
              <w:rPr>
                <w:b/>
                <w:bCs/>
                <w:i/>
                <w:iCs/>
                <w:szCs w:val="24"/>
              </w:rPr>
            </w:pPr>
            <w:r w:rsidRPr="00751541">
              <w:rPr>
                <w:b/>
                <w:bCs/>
                <w:i/>
                <w:iCs/>
                <w:szCs w:val="24"/>
              </w:rPr>
              <w:t>Vārds, uzvārds</w:t>
            </w:r>
          </w:p>
        </w:tc>
        <w:tc>
          <w:tcPr>
            <w:tcW w:w="7371" w:type="dxa"/>
            <w:vAlign w:val="center"/>
          </w:tcPr>
          <w:p w14:paraId="72AB70FA" w14:textId="7DAA2971" w:rsidR="00751541" w:rsidRPr="00D828D5" w:rsidRDefault="00751541" w:rsidP="00751541">
            <w:pPr>
              <w:tabs>
                <w:tab w:val="left" w:pos="1934"/>
              </w:tabs>
              <w:rPr>
                <w:szCs w:val="24"/>
              </w:rPr>
            </w:pPr>
            <w:r>
              <w:rPr>
                <w:iCs/>
                <w:szCs w:val="24"/>
              </w:rPr>
              <w:t>&lt;</w:t>
            </w:r>
            <w:r>
              <w:rPr>
                <w:i/>
                <w:szCs w:val="24"/>
              </w:rPr>
              <w:t>a</w:t>
            </w:r>
            <w:r w:rsidRPr="00D828D5">
              <w:rPr>
                <w:i/>
                <w:szCs w:val="24"/>
              </w:rPr>
              <w:t>r</w:t>
            </w:r>
            <w:r>
              <w:rPr>
                <w:i/>
                <w:szCs w:val="24"/>
              </w:rPr>
              <w:t xml:space="preserve"> paraks</w:t>
            </w:r>
            <w:r w:rsidRPr="00D828D5">
              <w:rPr>
                <w:i/>
                <w:szCs w:val="24"/>
              </w:rPr>
              <w:t>t</w:t>
            </w:r>
            <w:r>
              <w:rPr>
                <w:i/>
                <w:szCs w:val="24"/>
              </w:rPr>
              <w:t>a ti</w:t>
            </w:r>
            <w:r w:rsidRPr="00D828D5">
              <w:rPr>
                <w:i/>
                <w:szCs w:val="24"/>
              </w:rPr>
              <w:t>e</w:t>
            </w:r>
            <w:r>
              <w:rPr>
                <w:i/>
                <w:szCs w:val="24"/>
              </w:rPr>
              <w:t xml:space="preserve">sībām apveltītās </w:t>
            </w:r>
            <w:r w:rsidRPr="00D828D5">
              <w:rPr>
                <w:i/>
                <w:szCs w:val="24"/>
              </w:rPr>
              <w:t xml:space="preserve">vai pilnvarotās personas </w:t>
            </w:r>
            <w:r w:rsidR="00380C2C" w:rsidRPr="00D828D5">
              <w:rPr>
                <w:i/>
                <w:szCs w:val="24"/>
              </w:rPr>
              <w:t>vārds, uzvārds</w:t>
            </w:r>
            <w:r>
              <w:rPr>
                <w:iCs/>
                <w:szCs w:val="24"/>
              </w:rPr>
              <w:t>&gt;</w:t>
            </w:r>
          </w:p>
        </w:tc>
      </w:tr>
      <w:tr w:rsidR="00751541" w:rsidRPr="00D828D5" w14:paraId="76065AA1" w14:textId="77777777" w:rsidTr="00751541">
        <w:trPr>
          <w:trHeight w:val="386"/>
        </w:trPr>
        <w:tc>
          <w:tcPr>
            <w:tcW w:w="1701" w:type="dxa"/>
            <w:shd w:val="pct5" w:color="auto" w:fill="FFFFFF"/>
            <w:vAlign w:val="center"/>
          </w:tcPr>
          <w:p w14:paraId="2909FF92" w14:textId="2AFFDC2A" w:rsidR="00751541" w:rsidRPr="00751541" w:rsidRDefault="00751541" w:rsidP="00751541">
            <w:pPr>
              <w:tabs>
                <w:tab w:val="left" w:pos="1934"/>
              </w:tabs>
              <w:rPr>
                <w:b/>
                <w:bCs/>
                <w:i/>
                <w:iCs/>
                <w:szCs w:val="24"/>
              </w:rPr>
            </w:pPr>
            <w:r w:rsidRPr="00751541">
              <w:rPr>
                <w:b/>
                <w:bCs/>
                <w:i/>
                <w:iCs/>
                <w:szCs w:val="24"/>
              </w:rPr>
              <w:t>Datums</w:t>
            </w:r>
          </w:p>
        </w:tc>
        <w:tc>
          <w:tcPr>
            <w:tcW w:w="7371" w:type="dxa"/>
            <w:vAlign w:val="center"/>
          </w:tcPr>
          <w:p w14:paraId="7F9E4692" w14:textId="6286D744" w:rsidR="00751541" w:rsidRPr="00D828D5" w:rsidRDefault="00751541" w:rsidP="00751541">
            <w:pPr>
              <w:tabs>
                <w:tab w:val="left" w:pos="1934"/>
              </w:tabs>
              <w:rPr>
                <w:szCs w:val="24"/>
              </w:rPr>
            </w:pPr>
            <w:r>
              <w:t>&lt;</w:t>
            </w:r>
            <w:r w:rsidRPr="00BD7447">
              <w:rPr>
                <w:i/>
                <w:iCs/>
              </w:rPr>
              <w:t>ja dokuments tiek parakst</w:t>
            </w:r>
            <w:r w:rsidR="00F33267">
              <w:rPr>
                <w:i/>
                <w:iCs/>
              </w:rPr>
              <w:t>ī</w:t>
            </w:r>
            <w:r w:rsidRPr="00BD7447">
              <w:rPr>
                <w:i/>
                <w:iCs/>
              </w:rPr>
              <w:t>ts elektroniski</w:t>
            </w:r>
            <w:r w:rsidRPr="00BD7447">
              <w:t xml:space="preserve">, </w:t>
            </w:r>
            <w:r w:rsidRPr="00BD7447">
              <w:rPr>
                <w:i/>
                <w:iCs/>
              </w:rPr>
              <w:t>datums skatāms e-parakstam pievienotajā laika zīmogā</w:t>
            </w:r>
            <w:r>
              <w:t>&gt;</w:t>
            </w:r>
          </w:p>
        </w:tc>
      </w:tr>
    </w:tbl>
    <w:p w14:paraId="0441D196" w14:textId="77777777" w:rsidR="00514E35" w:rsidRDefault="00514E35"/>
    <w:sectPr w:rsidR="00514E3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87AA5" w14:textId="77777777" w:rsidR="0076171A" w:rsidRDefault="0076171A" w:rsidP="00BD4390">
      <w:pPr>
        <w:spacing w:after="0" w:line="240" w:lineRule="auto"/>
      </w:pPr>
      <w:r>
        <w:separator/>
      </w:r>
    </w:p>
  </w:endnote>
  <w:endnote w:type="continuationSeparator" w:id="0">
    <w:p w14:paraId="3118A652" w14:textId="77777777" w:rsidR="0076171A" w:rsidRDefault="0076171A" w:rsidP="00BD4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05F68" w14:textId="77777777" w:rsidR="0076171A" w:rsidRDefault="0076171A" w:rsidP="00BD4390">
      <w:pPr>
        <w:spacing w:after="0" w:line="240" w:lineRule="auto"/>
      </w:pPr>
      <w:r>
        <w:separator/>
      </w:r>
    </w:p>
  </w:footnote>
  <w:footnote w:type="continuationSeparator" w:id="0">
    <w:p w14:paraId="7853CA93" w14:textId="77777777" w:rsidR="0076171A" w:rsidRDefault="0076171A" w:rsidP="00BD4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FF936" w14:textId="77777777" w:rsidR="00B01155" w:rsidRDefault="00BD4390" w:rsidP="00BD4390">
    <w:pPr>
      <w:pStyle w:val="Header"/>
      <w:pBdr>
        <w:bottom w:val="single" w:sz="12" w:space="1" w:color="auto"/>
      </w:pBdr>
      <w:ind w:left="567" w:right="-613"/>
      <w:jc w:val="center"/>
      <w:rPr>
        <w:sz w:val="20"/>
      </w:rPr>
    </w:pPr>
    <w:r w:rsidRPr="00DD1B40">
      <w:rPr>
        <w:b/>
        <w:bCs/>
        <w:sz w:val="20"/>
      </w:rPr>
      <w:t>Atklāta konkursa “</w:t>
    </w:r>
    <w:r w:rsidR="00B01155">
      <w:rPr>
        <w:b/>
        <w:bCs/>
        <w:sz w:val="20"/>
      </w:rPr>
      <w:t>M</w:t>
    </w:r>
    <w:r w:rsidRPr="00DD1B40">
      <w:rPr>
        <w:b/>
        <w:bCs/>
        <w:sz w:val="20"/>
      </w:rPr>
      <w:t>ēr</w:t>
    </w:r>
    <w:r w:rsidR="00B01155">
      <w:rPr>
        <w:b/>
        <w:bCs/>
        <w:sz w:val="20"/>
      </w:rPr>
      <w:t>niec</w:t>
    </w:r>
    <w:r w:rsidRPr="00DD1B40">
      <w:rPr>
        <w:b/>
        <w:bCs/>
        <w:sz w:val="20"/>
      </w:rPr>
      <w:t>ī</w:t>
    </w:r>
    <w:r w:rsidR="00B01155">
      <w:rPr>
        <w:b/>
        <w:bCs/>
        <w:sz w:val="20"/>
      </w:rPr>
      <w:t>b</w:t>
    </w:r>
    <w:r w:rsidR="00347456">
      <w:rPr>
        <w:b/>
        <w:bCs/>
        <w:sz w:val="20"/>
      </w:rPr>
      <w:t>a</w:t>
    </w:r>
    <w:r w:rsidR="00B01155">
      <w:rPr>
        <w:b/>
        <w:bCs/>
        <w:sz w:val="20"/>
      </w:rPr>
      <w:t>s p</w:t>
    </w:r>
    <w:r w:rsidRPr="00DD1B40">
      <w:rPr>
        <w:b/>
        <w:bCs/>
        <w:sz w:val="20"/>
      </w:rPr>
      <w:t>a</w:t>
    </w:r>
    <w:r w:rsidR="00B01155">
      <w:rPr>
        <w:b/>
        <w:bCs/>
        <w:sz w:val="20"/>
      </w:rPr>
      <w:t>kalp</w:t>
    </w:r>
    <w:r w:rsidR="00347456">
      <w:rPr>
        <w:b/>
        <w:bCs/>
        <w:sz w:val="20"/>
      </w:rPr>
      <w:t>oju</w:t>
    </w:r>
    <w:r w:rsidR="00B01155">
      <w:rPr>
        <w:b/>
        <w:bCs/>
        <w:sz w:val="20"/>
      </w:rPr>
      <w:t>mi</w:t>
    </w:r>
    <w:r w:rsidR="00347456">
      <w:rPr>
        <w:b/>
        <w:bCs/>
        <w:sz w:val="20"/>
      </w:rPr>
      <w:t xml:space="preserve"> </w:t>
    </w:r>
    <w:r w:rsidR="00B01155">
      <w:rPr>
        <w:b/>
        <w:bCs/>
        <w:sz w:val="20"/>
      </w:rPr>
      <w:t>Kaunatas a</w:t>
    </w:r>
    <w:r w:rsidR="00347456">
      <w:rPr>
        <w:b/>
        <w:bCs/>
        <w:sz w:val="20"/>
      </w:rPr>
      <w:t>p</w:t>
    </w:r>
    <w:r w:rsidR="00B01155">
      <w:rPr>
        <w:b/>
        <w:bCs/>
        <w:sz w:val="20"/>
      </w:rPr>
      <w:t>vien</w:t>
    </w:r>
    <w:r w:rsidR="00347456">
      <w:rPr>
        <w:b/>
        <w:bCs/>
        <w:sz w:val="20"/>
      </w:rPr>
      <w:t>ī</w:t>
    </w:r>
    <w:r w:rsidR="00B01155">
      <w:rPr>
        <w:b/>
        <w:bCs/>
        <w:sz w:val="20"/>
      </w:rPr>
      <w:t>bas p</w:t>
    </w:r>
    <w:r w:rsidR="00347456">
      <w:rPr>
        <w:b/>
        <w:bCs/>
        <w:sz w:val="20"/>
      </w:rPr>
      <w:t>ār</w:t>
    </w:r>
    <w:r w:rsidR="00B01155">
      <w:rPr>
        <w:b/>
        <w:bCs/>
        <w:sz w:val="20"/>
      </w:rPr>
      <w:t xml:space="preserve">valdes </w:t>
    </w:r>
    <w:r w:rsidR="00347456">
      <w:rPr>
        <w:b/>
        <w:bCs/>
        <w:sz w:val="20"/>
      </w:rPr>
      <w:t>v</w:t>
    </w:r>
    <w:r w:rsidR="00B01155">
      <w:rPr>
        <w:b/>
        <w:bCs/>
        <w:sz w:val="20"/>
      </w:rPr>
      <w:t>a</w:t>
    </w:r>
    <w:r w:rsidR="00347456">
      <w:rPr>
        <w:b/>
        <w:bCs/>
        <w:sz w:val="20"/>
      </w:rPr>
      <w:t>j</w:t>
    </w:r>
    <w:r w:rsidR="00B01155">
      <w:rPr>
        <w:b/>
        <w:bCs/>
        <w:sz w:val="20"/>
      </w:rPr>
      <w:t>adz</w:t>
    </w:r>
    <w:r w:rsidR="00347456">
      <w:rPr>
        <w:b/>
        <w:bCs/>
        <w:sz w:val="20"/>
      </w:rPr>
      <w:t>ī</w:t>
    </w:r>
    <w:r w:rsidR="00B01155">
      <w:rPr>
        <w:b/>
        <w:bCs/>
        <w:sz w:val="20"/>
      </w:rPr>
      <w:t>bā</w:t>
    </w:r>
    <w:r w:rsidRPr="00DD1B40">
      <w:rPr>
        <w:b/>
        <w:bCs/>
        <w:sz w:val="20"/>
      </w:rPr>
      <w:t>m”</w:t>
    </w:r>
    <w:r w:rsidRPr="00DD1B40">
      <w:rPr>
        <w:sz w:val="20"/>
      </w:rPr>
      <w:t xml:space="preserve"> </w:t>
    </w:r>
  </w:p>
  <w:p w14:paraId="5042242E" w14:textId="0359A4AE" w:rsidR="00BD4390" w:rsidRDefault="00BD4390" w:rsidP="00BD4390">
    <w:pPr>
      <w:pStyle w:val="Header"/>
      <w:pBdr>
        <w:bottom w:val="single" w:sz="12" w:space="1" w:color="auto"/>
      </w:pBdr>
      <w:ind w:left="567" w:right="-613"/>
      <w:jc w:val="center"/>
      <w:rPr>
        <w:sz w:val="20"/>
      </w:rPr>
    </w:pPr>
    <w:r w:rsidRPr="00DD1B40">
      <w:rPr>
        <w:sz w:val="20"/>
      </w:rPr>
      <w:t>(identifikācijas Nr. KAP 202</w:t>
    </w:r>
    <w:r w:rsidR="00042570">
      <w:rPr>
        <w:sz w:val="20"/>
      </w:rPr>
      <w:t>6</w:t>
    </w:r>
    <w:r w:rsidRPr="00DD1B40">
      <w:rPr>
        <w:sz w:val="20"/>
      </w:rPr>
      <w:t>/</w:t>
    </w:r>
    <w:r w:rsidR="00042570">
      <w:rPr>
        <w:sz w:val="20"/>
      </w:rPr>
      <w:t>8</w:t>
    </w:r>
    <w:r w:rsidRPr="00DD1B40">
      <w:rPr>
        <w:sz w:val="20"/>
      </w:rPr>
      <w:t xml:space="preserve">) </w:t>
    </w:r>
    <w:r w:rsidRPr="00DD1B40">
      <w:rPr>
        <w:b/>
        <w:bCs/>
        <w:sz w:val="20"/>
      </w:rPr>
      <w:t>nolikums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C378DF"/>
    <w:multiLevelType w:val="multilevel"/>
    <w:tmpl w:val="5E36B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525095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3FE"/>
    <w:rsid w:val="00042570"/>
    <w:rsid w:val="000C2ACE"/>
    <w:rsid w:val="000E0D44"/>
    <w:rsid w:val="000F7B57"/>
    <w:rsid w:val="001172BE"/>
    <w:rsid w:val="00141687"/>
    <w:rsid w:val="001E08E3"/>
    <w:rsid w:val="001E4646"/>
    <w:rsid w:val="002C4E37"/>
    <w:rsid w:val="00347456"/>
    <w:rsid w:val="00380C2C"/>
    <w:rsid w:val="00384562"/>
    <w:rsid w:val="004D0D21"/>
    <w:rsid w:val="005011AA"/>
    <w:rsid w:val="00514E35"/>
    <w:rsid w:val="006150B2"/>
    <w:rsid w:val="0066175E"/>
    <w:rsid w:val="006833A6"/>
    <w:rsid w:val="006928A8"/>
    <w:rsid w:val="006B23FE"/>
    <w:rsid w:val="007305DA"/>
    <w:rsid w:val="00743783"/>
    <w:rsid w:val="00751541"/>
    <w:rsid w:val="0076171A"/>
    <w:rsid w:val="008841E1"/>
    <w:rsid w:val="008B0B0B"/>
    <w:rsid w:val="00A01F59"/>
    <w:rsid w:val="00A64CE8"/>
    <w:rsid w:val="00A96008"/>
    <w:rsid w:val="00AF278B"/>
    <w:rsid w:val="00B01155"/>
    <w:rsid w:val="00BD4390"/>
    <w:rsid w:val="00BD60CD"/>
    <w:rsid w:val="00C171BB"/>
    <w:rsid w:val="00C51AAE"/>
    <w:rsid w:val="00C7745B"/>
    <w:rsid w:val="00D06366"/>
    <w:rsid w:val="00D345D6"/>
    <w:rsid w:val="00E55396"/>
    <w:rsid w:val="00EE1F6D"/>
    <w:rsid w:val="00F33267"/>
    <w:rsid w:val="00F41425"/>
    <w:rsid w:val="00FE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7926"/>
  <w15:chartTrackingRefBased/>
  <w15:docId w15:val="{07857592-10B1-4ED3-AF1A-AF8817038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3FE"/>
    <w:rPr>
      <w:rFonts w:ascii="Times New Roman" w:eastAsia="Calibri" w:hAnsi="Times New Roman" w:cs="Times New Roman"/>
      <w:sz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aistīto dokumentu saraksts,2,Bullet list,Colorful List - Accent 12,H&amp;P List Paragraph,Normal bullet 2,Strip,List Paragraph1,Virsraksti,Syle 1,Numurets,Colorful List - Accent 11,PPS_Bullet,Akapit z listą BS,Bullet 1,Bullet Points,Dot p"/>
    <w:basedOn w:val="Normal"/>
    <w:link w:val="ListParagraphChar"/>
    <w:uiPriority w:val="34"/>
    <w:qFormat/>
    <w:rsid w:val="006B23FE"/>
    <w:pPr>
      <w:ind w:left="720"/>
      <w:contextualSpacing/>
    </w:pPr>
  </w:style>
  <w:style w:type="character" w:customStyle="1" w:styleId="ListParagraphChar">
    <w:name w:val="List Paragraph Char"/>
    <w:aliases w:val="Saistīto dokumentu saraksts Char,2 Char,Bullet list Char,Colorful List - Accent 12 Char,H&amp;P List Paragraph Char,Normal bullet 2 Char,Strip Char,List Paragraph1 Char,Virsraksti Char,Syle 1 Char,Numurets Char,PPS_Bullet Char,Dot p Char"/>
    <w:link w:val="ListParagraph"/>
    <w:uiPriority w:val="34"/>
    <w:qFormat/>
    <w:locked/>
    <w:rsid w:val="006B23FE"/>
    <w:rPr>
      <w:rFonts w:ascii="Times New Roman" w:eastAsia="Calibri" w:hAnsi="Times New Roman" w:cs="Times New Roman"/>
      <w:sz w:val="24"/>
      <w:lang w:val="lv-LV"/>
    </w:rPr>
  </w:style>
  <w:style w:type="paragraph" w:styleId="Header">
    <w:name w:val="header"/>
    <w:basedOn w:val="Normal"/>
    <w:link w:val="HeaderChar"/>
    <w:uiPriority w:val="99"/>
    <w:unhideWhenUsed/>
    <w:rsid w:val="006B23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3FE"/>
    <w:rPr>
      <w:rFonts w:ascii="Times New Roman" w:eastAsia="Calibri" w:hAnsi="Times New Roman" w:cs="Times New Roman"/>
      <w:sz w:val="24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BD439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390"/>
    <w:rPr>
      <w:rFonts w:ascii="Times New Roman" w:eastAsia="Calibri" w:hAnsi="Times New Roman" w:cs="Times New Roman"/>
      <w:sz w:val="24"/>
      <w:lang w:val="lv-LV"/>
    </w:rPr>
  </w:style>
  <w:style w:type="character" w:styleId="Strong">
    <w:name w:val="Strong"/>
    <w:basedOn w:val="DefaultParagraphFont"/>
    <w:uiPriority w:val="22"/>
    <w:qFormat/>
    <w:rsid w:val="00A64CE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64C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4</cp:revision>
  <dcterms:created xsi:type="dcterms:W3CDTF">2026-06-12T13:18:00Z</dcterms:created>
  <dcterms:modified xsi:type="dcterms:W3CDTF">2026-06-12T14:28:00Z</dcterms:modified>
</cp:coreProperties>
</file>