
<file path=[Content_Types].xml><?xml version="1.0" encoding="utf-8"?>
<Types xmlns="http://schemas.openxmlformats.org/package/2006/content-types">
  <Default Extension="bin" ContentType="application/vnd.openxmlformats-officedocument.oleObject"/>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BD1ECB" w14:textId="77777777" w:rsidR="00D760A0" w:rsidRPr="00B40BC7" w:rsidRDefault="00D760A0" w:rsidP="00DB4EB0">
      <w:pPr>
        <w:shd w:val="clear" w:color="auto" w:fill="FFFFFF" w:themeFill="background1"/>
        <w:spacing w:line="276" w:lineRule="auto"/>
        <w:ind w:right="-142"/>
        <w:jc w:val="center"/>
      </w:pPr>
      <w:r w:rsidRPr="00B40BC7">
        <w:t xml:space="preserve">Valsts aizsardzības </w:t>
      </w:r>
      <w:r w:rsidR="006439AD" w:rsidRPr="00B40BC7">
        <w:t xml:space="preserve">loģistikas </w:t>
      </w:r>
      <w:r w:rsidRPr="00B40BC7">
        <w:t>un iepirkumu centrs</w:t>
      </w:r>
    </w:p>
    <w:p w14:paraId="1C530FA4" w14:textId="77777777" w:rsidR="00D760A0" w:rsidRPr="00B40BC7" w:rsidRDefault="00D760A0" w:rsidP="00FE0339">
      <w:pPr>
        <w:shd w:val="clear" w:color="auto" w:fill="FFFFFF" w:themeFill="background1"/>
        <w:spacing w:line="276" w:lineRule="auto"/>
      </w:pPr>
    </w:p>
    <w:p w14:paraId="398BBB67" w14:textId="77777777" w:rsidR="00D760A0" w:rsidRPr="00B40BC7" w:rsidRDefault="00D760A0" w:rsidP="00FE0339">
      <w:pPr>
        <w:shd w:val="clear" w:color="auto" w:fill="FFFFFF" w:themeFill="background1"/>
        <w:spacing w:line="276" w:lineRule="auto"/>
        <w:ind w:left="6237"/>
      </w:pPr>
    </w:p>
    <w:p w14:paraId="40A13A6E" w14:textId="77777777" w:rsidR="00D760A0" w:rsidRPr="00B40BC7" w:rsidRDefault="00D760A0" w:rsidP="00FE0339">
      <w:pPr>
        <w:shd w:val="clear" w:color="auto" w:fill="FFFFFF" w:themeFill="background1"/>
        <w:spacing w:line="276" w:lineRule="auto"/>
        <w:jc w:val="center"/>
      </w:pPr>
    </w:p>
    <w:p w14:paraId="044B69E7" w14:textId="77777777" w:rsidR="00D760A0" w:rsidRPr="00B40BC7" w:rsidRDefault="00D760A0" w:rsidP="00FE0339">
      <w:pPr>
        <w:shd w:val="clear" w:color="auto" w:fill="FFFFFF" w:themeFill="background1"/>
        <w:spacing w:line="276" w:lineRule="auto"/>
        <w:jc w:val="center"/>
      </w:pPr>
    </w:p>
    <w:p w14:paraId="5C2A7186" w14:textId="77777777" w:rsidR="00D760A0" w:rsidRPr="00B40BC7" w:rsidRDefault="00D760A0" w:rsidP="00FE0339">
      <w:pPr>
        <w:shd w:val="clear" w:color="auto" w:fill="FFFFFF" w:themeFill="background1"/>
        <w:spacing w:line="276" w:lineRule="auto"/>
        <w:jc w:val="center"/>
      </w:pPr>
    </w:p>
    <w:p w14:paraId="6351FAC5" w14:textId="77777777" w:rsidR="00D760A0" w:rsidRPr="00B40BC7" w:rsidRDefault="00D760A0" w:rsidP="00FE0339">
      <w:pPr>
        <w:shd w:val="clear" w:color="auto" w:fill="FFFFFF" w:themeFill="background1"/>
        <w:spacing w:line="276" w:lineRule="auto"/>
        <w:jc w:val="center"/>
      </w:pPr>
    </w:p>
    <w:p w14:paraId="5B0E3048" w14:textId="77777777" w:rsidR="00D760A0" w:rsidRPr="00B40BC7" w:rsidRDefault="00D760A0" w:rsidP="00FE0339">
      <w:pPr>
        <w:shd w:val="clear" w:color="auto" w:fill="FFFFFF" w:themeFill="background1"/>
        <w:spacing w:line="276" w:lineRule="auto"/>
        <w:jc w:val="center"/>
      </w:pPr>
    </w:p>
    <w:p w14:paraId="4A5F1665" w14:textId="77777777" w:rsidR="00D760A0" w:rsidRPr="00B40BC7" w:rsidRDefault="00D760A0" w:rsidP="00FE0339">
      <w:pPr>
        <w:shd w:val="clear" w:color="auto" w:fill="FFFFFF" w:themeFill="background1"/>
        <w:spacing w:line="276" w:lineRule="auto"/>
        <w:jc w:val="center"/>
      </w:pPr>
    </w:p>
    <w:p w14:paraId="3CEAEB2C" w14:textId="77777777" w:rsidR="00FE30AC" w:rsidRPr="00B40BC7" w:rsidRDefault="00FE30AC" w:rsidP="00FE30AC">
      <w:pPr>
        <w:shd w:val="clear" w:color="auto" w:fill="FFFFFF" w:themeFill="background1"/>
        <w:spacing w:line="276" w:lineRule="auto"/>
        <w:jc w:val="center"/>
      </w:pPr>
      <w:r w:rsidRPr="00B40BC7">
        <w:t>APSTIPRINĀTS</w:t>
      </w:r>
    </w:p>
    <w:p w14:paraId="1B4CBF98" w14:textId="77777777" w:rsidR="00FE30AC" w:rsidRPr="00B40BC7" w:rsidRDefault="00FE30AC" w:rsidP="00FE30AC">
      <w:pPr>
        <w:shd w:val="clear" w:color="auto" w:fill="FFFFFF" w:themeFill="background1"/>
        <w:spacing w:line="276" w:lineRule="auto"/>
        <w:jc w:val="center"/>
      </w:pPr>
      <w:r w:rsidRPr="00B40BC7">
        <w:t>Iepirkuma komisijas sēdē</w:t>
      </w:r>
    </w:p>
    <w:p w14:paraId="6A5EDE11" w14:textId="74A79FB9" w:rsidR="00FE30AC" w:rsidRPr="007D06DD" w:rsidRDefault="00FE30AC" w:rsidP="00FE30AC">
      <w:pPr>
        <w:shd w:val="clear" w:color="auto" w:fill="FFFFFF" w:themeFill="background1"/>
        <w:spacing w:line="276" w:lineRule="auto"/>
        <w:jc w:val="center"/>
      </w:pPr>
      <w:r w:rsidRPr="0064236D">
        <w:t>202</w:t>
      </w:r>
      <w:r w:rsidR="00260500">
        <w:t>6</w:t>
      </w:r>
      <w:r w:rsidRPr="0064236D">
        <w:t>. </w:t>
      </w:r>
      <w:r w:rsidRPr="00FF6F09">
        <w:t xml:space="preserve">gada </w:t>
      </w:r>
      <w:r w:rsidR="00222AE3" w:rsidRPr="00E871E0">
        <w:t>11</w:t>
      </w:r>
      <w:r w:rsidR="00956F4E" w:rsidRPr="00E871E0">
        <w:t>. </w:t>
      </w:r>
      <w:r w:rsidR="00222AE3" w:rsidRPr="00E871E0">
        <w:t>jūnijā</w:t>
      </w:r>
    </w:p>
    <w:p w14:paraId="547A26B0" w14:textId="79FE7D62" w:rsidR="00D760A0" w:rsidRPr="00B40BC7" w:rsidRDefault="00FE30AC" w:rsidP="00FE30AC">
      <w:pPr>
        <w:shd w:val="clear" w:color="auto" w:fill="FFFFFF" w:themeFill="background1"/>
        <w:spacing w:line="276" w:lineRule="auto"/>
        <w:jc w:val="center"/>
      </w:pPr>
      <w:r w:rsidRPr="007D06DD">
        <w:t>protokols Nr. </w:t>
      </w:r>
      <w:r w:rsidR="00663A8A" w:rsidRPr="00663A8A">
        <w:t>VALIC</w:t>
      </w:r>
      <w:r w:rsidR="00663A8A">
        <w:t> </w:t>
      </w:r>
      <w:r w:rsidR="0049730D" w:rsidRPr="0049730D">
        <w:t>2025/</w:t>
      </w:r>
      <w:r w:rsidR="00260500">
        <w:t>146</w:t>
      </w:r>
      <w:r w:rsidR="0049730D" w:rsidRPr="0049730D">
        <w:t>/EN-P-AK</w:t>
      </w:r>
      <w:r w:rsidRPr="00956F4E">
        <w:t>-</w:t>
      </w:r>
      <w:r w:rsidR="000C5A62" w:rsidRPr="00E871E0">
        <w:t>0</w:t>
      </w:r>
      <w:r w:rsidR="00AF3471" w:rsidRPr="00E871E0">
        <w:t>4</w:t>
      </w:r>
    </w:p>
    <w:p w14:paraId="6D2B1915" w14:textId="77777777" w:rsidR="00D760A0" w:rsidRPr="00B40BC7" w:rsidRDefault="00D760A0" w:rsidP="00FE0339">
      <w:pPr>
        <w:widowControl w:val="0"/>
        <w:shd w:val="clear" w:color="auto" w:fill="FFFFFF" w:themeFill="background1"/>
        <w:spacing w:line="276" w:lineRule="auto"/>
        <w:jc w:val="center"/>
        <w:rPr>
          <w:b/>
        </w:rPr>
      </w:pPr>
    </w:p>
    <w:p w14:paraId="296E3118" w14:textId="77777777" w:rsidR="00D760A0" w:rsidRPr="00B40BC7" w:rsidRDefault="00D760A0" w:rsidP="00FE0339">
      <w:pPr>
        <w:widowControl w:val="0"/>
        <w:shd w:val="clear" w:color="auto" w:fill="FFFFFF" w:themeFill="background1"/>
        <w:spacing w:line="276" w:lineRule="auto"/>
        <w:jc w:val="center"/>
        <w:rPr>
          <w:b/>
        </w:rPr>
      </w:pPr>
    </w:p>
    <w:p w14:paraId="035E1FF1" w14:textId="77777777" w:rsidR="00D760A0" w:rsidRPr="00B40BC7" w:rsidRDefault="00D760A0" w:rsidP="00FE0339">
      <w:pPr>
        <w:widowControl w:val="0"/>
        <w:shd w:val="clear" w:color="auto" w:fill="FFFFFF" w:themeFill="background1"/>
        <w:spacing w:line="276" w:lineRule="auto"/>
        <w:jc w:val="center"/>
        <w:rPr>
          <w:b/>
        </w:rPr>
      </w:pPr>
    </w:p>
    <w:p w14:paraId="4CFC1932" w14:textId="77777777" w:rsidR="00D760A0" w:rsidRPr="00B40BC7" w:rsidRDefault="00D760A0" w:rsidP="00FE0339">
      <w:pPr>
        <w:widowControl w:val="0"/>
        <w:shd w:val="clear" w:color="auto" w:fill="FFFFFF" w:themeFill="background1"/>
        <w:spacing w:line="276" w:lineRule="auto"/>
        <w:jc w:val="center"/>
        <w:rPr>
          <w:b/>
        </w:rPr>
      </w:pPr>
    </w:p>
    <w:p w14:paraId="7E5F794A" w14:textId="77777777" w:rsidR="00D760A0" w:rsidRPr="00B40BC7" w:rsidRDefault="00D760A0" w:rsidP="00FE0339">
      <w:pPr>
        <w:widowControl w:val="0"/>
        <w:shd w:val="clear" w:color="auto" w:fill="FFFFFF" w:themeFill="background1"/>
        <w:spacing w:line="276" w:lineRule="auto"/>
        <w:jc w:val="center"/>
        <w:rPr>
          <w:b/>
        </w:rPr>
      </w:pPr>
    </w:p>
    <w:p w14:paraId="2FBCFBD4" w14:textId="77777777" w:rsidR="00D760A0" w:rsidRPr="00B40BC7" w:rsidRDefault="00D760A0" w:rsidP="00FE0339">
      <w:pPr>
        <w:widowControl w:val="0"/>
        <w:shd w:val="clear" w:color="auto" w:fill="FFFFFF" w:themeFill="background1"/>
        <w:spacing w:line="276" w:lineRule="auto"/>
        <w:jc w:val="center"/>
        <w:rPr>
          <w:b/>
        </w:rPr>
      </w:pPr>
    </w:p>
    <w:p w14:paraId="0015B5E2" w14:textId="77777777" w:rsidR="00D760A0" w:rsidRPr="00B40BC7" w:rsidRDefault="00D760A0" w:rsidP="00FE0339">
      <w:pPr>
        <w:widowControl w:val="0"/>
        <w:shd w:val="clear" w:color="auto" w:fill="FFFFFF" w:themeFill="background1"/>
        <w:spacing w:line="276" w:lineRule="auto"/>
        <w:jc w:val="center"/>
        <w:rPr>
          <w:b/>
        </w:rPr>
      </w:pPr>
    </w:p>
    <w:p w14:paraId="5BEF459D" w14:textId="77777777" w:rsidR="00D760A0" w:rsidRPr="00B40BC7" w:rsidRDefault="00D760A0" w:rsidP="00FE0339">
      <w:pPr>
        <w:widowControl w:val="0"/>
        <w:shd w:val="clear" w:color="auto" w:fill="FFFFFF" w:themeFill="background1"/>
        <w:spacing w:line="276" w:lineRule="auto"/>
        <w:jc w:val="center"/>
        <w:rPr>
          <w:b/>
        </w:rPr>
      </w:pPr>
    </w:p>
    <w:p w14:paraId="054E7FD1" w14:textId="77777777" w:rsidR="00D760A0" w:rsidRPr="00B40BC7" w:rsidRDefault="00D760A0" w:rsidP="00FE0339">
      <w:pPr>
        <w:widowControl w:val="0"/>
        <w:shd w:val="clear" w:color="auto" w:fill="FFFFFF" w:themeFill="background1"/>
        <w:spacing w:line="276" w:lineRule="auto"/>
        <w:jc w:val="center"/>
        <w:rPr>
          <w:b/>
        </w:rPr>
      </w:pPr>
      <w:r w:rsidRPr="00B40BC7">
        <w:rPr>
          <w:b/>
        </w:rPr>
        <w:t>ATKLĀTA KONKURSA</w:t>
      </w:r>
    </w:p>
    <w:p w14:paraId="2F8A25A1" w14:textId="27D55C68" w:rsidR="00D760A0" w:rsidRPr="00B40BC7" w:rsidRDefault="00555920" w:rsidP="00FE0339">
      <w:pPr>
        <w:widowControl w:val="0"/>
        <w:shd w:val="clear" w:color="auto" w:fill="FFFFFF" w:themeFill="background1"/>
        <w:spacing w:line="276" w:lineRule="auto"/>
        <w:ind w:right="-166"/>
        <w:jc w:val="center"/>
        <w:rPr>
          <w:b/>
        </w:rPr>
      </w:pPr>
      <w:bookmarkStart w:id="0" w:name="_Hlk215817174"/>
      <w:r w:rsidRPr="00B40BC7">
        <w:rPr>
          <w:b/>
        </w:rPr>
        <w:t>“</w:t>
      </w:r>
      <w:r w:rsidR="00260500" w:rsidRPr="00260500">
        <w:rPr>
          <w:b/>
        </w:rPr>
        <w:t>Glābšanas vestu iegāde</w:t>
      </w:r>
      <w:r w:rsidRPr="00B40BC7">
        <w:rPr>
          <w:b/>
        </w:rPr>
        <w:t>”</w:t>
      </w:r>
      <w:r w:rsidR="002104B4" w:rsidRPr="00B40BC7">
        <w:rPr>
          <w:b/>
        </w:rPr>
        <w:t xml:space="preserve"> </w:t>
      </w:r>
    </w:p>
    <w:p w14:paraId="61D26DE0" w14:textId="49F2D14F" w:rsidR="00FE30AC" w:rsidRPr="00B40BC7" w:rsidRDefault="00FE30AC" w:rsidP="00FE30AC">
      <w:pPr>
        <w:widowControl w:val="0"/>
        <w:shd w:val="clear" w:color="auto" w:fill="FFFFFF" w:themeFill="background1"/>
        <w:spacing w:line="276" w:lineRule="auto"/>
        <w:jc w:val="center"/>
        <w:rPr>
          <w:b/>
        </w:rPr>
      </w:pPr>
      <w:bookmarkStart w:id="1" w:name="_Hlk215817187"/>
      <w:bookmarkEnd w:id="0"/>
      <w:r w:rsidRPr="00B40BC7">
        <w:rPr>
          <w:b/>
        </w:rPr>
        <w:t>(identifikācijas Nr. </w:t>
      </w:r>
      <w:bookmarkStart w:id="2" w:name="_Hlk189812708"/>
      <w:r w:rsidR="00663A8A" w:rsidRPr="00663A8A">
        <w:rPr>
          <w:b/>
        </w:rPr>
        <w:t>VALIC</w:t>
      </w:r>
      <w:r w:rsidR="00663A8A">
        <w:rPr>
          <w:b/>
        </w:rPr>
        <w:t> </w:t>
      </w:r>
      <w:bookmarkStart w:id="3" w:name="_Hlk215225079"/>
      <w:bookmarkEnd w:id="2"/>
      <w:r w:rsidR="0049730D" w:rsidRPr="0049730D">
        <w:rPr>
          <w:b/>
        </w:rPr>
        <w:t>2025/</w:t>
      </w:r>
      <w:r w:rsidR="00462F85">
        <w:rPr>
          <w:b/>
        </w:rPr>
        <w:t>1</w:t>
      </w:r>
      <w:r w:rsidR="00260500">
        <w:rPr>
          <w:b/>
        </w:rPr>
        <w:t>46</w:t>
      </w:r>
      <w:r w:rsidR="0049730D" w:rsidRPr="0049730D">
        <w:rPr>
          <w:b/>
        </w:rPr>
        <w:t>/EN-P-AK</w:t>
      </w:r>
      <w:bookmarkEnd w:id="3"/>
      <w:r w:rsidRPr="00B40BC7">
        <w:rPr>
          <w:b/>
        </w:rPr>
        <w:t>)</w:t>
      </w:r>
      <w:bookmarkEnd w:id="1"/>
    </w:p>
    <w:p w14:paraId="60CE02CA" w14:textId="77777777" w:rsidR="00D760A0" w:rsidRPr="00B40BC7" w:rsidRDefault="00D760A0" w:rsidP="00FE0339">
      <w:pPr>
        <w:widowControl w:val="0"/>
        <w:shd w:val="clear" w:color="auto" w:fill="FFFFFF" w:themeFill="background1"/>
        <w:spacing w:line="276" w:lineRule="auto"/>
        <w:jc w:val="center"/>
        <w:rPr>
          <w:b/>
        </w:rPr>
      </w:pPr>
    </w:p>
    <w:p w14:paraId="5A4DE61C" w14:textId="77777777" w:rsidR="00D760A0" w:rsidRPr="00B40BC7" w:rsidRDefault="00D760A0" w:rsidP="00FE0339">
      <w:pPr>
        <w:shd w:val="clear" w:color="auto" w:fill="FFFFFF" w:themeFill="background1"/>
        <w:spacing w:before="240" w:line="276" w:lineRule="auto"/>
        <w:jc w:val="center"/>
        <w:rPr>
          <w:b/>
        </w:rPr>
      </w:pPr>
    </w:p>
    <w:p w14:paraId="79819B22" w14:textId="77777777" w:rsidR="00D760A0" w:rsidRPr="00B40BC7" w:rsidRDefault="00D760A0" w:rsidP="00FE0339">
      <w:pPr>
        <w:shd w:val="clear" w:color="auto" w:fill="FFFFFF" w:themeFill="background1"/>
        <w:spacing w:before="240" w:line="276" w:lineRule="auto"/>
        <w:jc w:val="center"/>
        <w:rPr>
          <w:b/>
        </w:rPr>
      </w:pPr>
      <w:smartTag w:uri="schemas-tilde-lv/tildestengine" w:element="veidnes">
        <w:smartTagPr>
          <w:attr w:name="id" w:val="-1"/>
          <w:attr w:name="baseform" w:val="nolikums"/>
          <w:attr w:name="text" w:val="nolikums"/>
        </w:smartTagPr>
        <w:r w:rsidRPr="00B40BC7">
          <w:rPr>
            <w:b/>
          </w:rPr>
          <w:t>NOLIKUMS</w:t>
        </w:r>
      </w:smartTag>
    </w:p>
    <w:p w14:paraId="5CBAF278" w14:textId="3A5FB407" w:rsidR="00FE25B0" w:rsidRDefault="00FE25B0" w:rsidP="00F476AF">
      <w:pPr>
        <w:shd w:val="clear" w:color="auto" w:fill="FFFFFF" w:themeFill="background1"/>
        <w:tabs>
          <w:tab w:val="left" w:pos="6208"/>
        </w:tabs>
        <w:spacing w:line="276" w:lineRule="auto"/>
        <w:jc w:val="center"/>
        <w:rPr>
          <w:i/>
          <w:iCs/>
        </w:rPr>
      </w:pPr>
    </w:p>
    <w:p w14:paraId="048A3CE6" w14:textId="0C1ADB05" w:rsidR="00462F85" w:rsidRDefault="00462F85" w:rsidP="00F476AF">
      <w:pPr>
        <w:shd w:val="clear" w:color="auto" w:fill="FFFFFF" w:themeFill="background1"/>
        <w:tabs>
          <w:tab w:val="left" w:pos="6208"/>
        </w:tabs>
        <w:spacing w:line="276" w:lineRule="auto"/>
        <w:jc w:val="center"/>
        <w:rPr>
          <w:i/>
          <w:iCs/>
        </w:rPr>
      </w:pPr>
    </w:p>
    <w:p w14:paraId="7D510848" w14:textId="77777777" w:rsidR="00462F85" w:rsidRPr="00F476AF" w:rsidRDefault="00462F85" w:rsidP="00F476AF">
      <w:pPr>
        <w:shd w:val="clear" w:color="auto" w:fill="FFFFFF" w:themeFill="background1"/>
        <w:tabs>
          <w:tab w:val="left" w:pos="6208"/>
        </w:tabs>
        <w:spacing w:line="276" w:lineRule="auto"/>
        <w:jc w:val="center"/>
        <w:rPr>
          <w:i/>
          <w:iCs/>
        </w:rPr>
      </w:pPr>
    </w:p>
    <w:p w14:paraId="53B02871" w14:textId="77777777" w:rsidR="00D760A0" w:rsidRPr="00B40BC7" w:rsidRDefault="00D760A0" w:rsidP="00FE0339">
      <w:pPr>
        <w:shd w:val="clear" w:color="auto" w:fill="FFFFFF" w:themeFill="background1"/>
        <w:tabs>
          <w:tab w:val="left" w:pos="6208"/>
        </w:tabs>
        <w:spacing w:line="276" w:lineRule="auto"/>
      </w:pPr>
    </w:p>
    <w:p w14:paraId="280C6379" w14:textId="77777777" w:rsidR="00D760A0" w:rsidRPr="00B40BC7" w:rsidRDefault="00D760A0" w:rsidP="00FE0339">
      <w:pPr>
        <w:shd w:val="clear" w:color="auto" w:fill="FFFFFF" w:themeFill="background1"/>
        <w:tabs>
          <w:tab w:val="left" w:pos="6208"/>
        </w:tabs>
        <w:spacing w:line="276" w:lineRule="auto"/>
      </w:pPr>
    </w:p>
    <w:p w14:paraId="7E50EC6C" w14:textId="77777777" w:rsidR="00D760A0" w:rsidRPr="00B40BC7" w:rsidRDefault="00D760A0" w:rsidP="00FE0339">
      <w:pPr>
        <w:shd w:val="clear" w:color="auto" w:fill="FFFFFF" w:themeFill="background1"/>
        <w:tabs>
          <w:tab w:val="left" w:pos="6208"/>
        </w:tabs>
        <w:spacing w:line="276" w:lineRule="auto"/>
      </w:pPr>
    </w:p>
    <w:p w14:paraId="018AF8C7" w14:textId="77777777" w:rsidR="00D760A0" w:rsidRPr="00B40BC7" w:rsidRDefault="00D760A0" w:rsidP="00FE0339">
      <w:pPr>
        <w:shd w:val="clear" w:color="auto" w:fill="FFFFFF" w:themeFill="background1"/>
        <w:tabs>
          <w:tab w:val="left" w:pos="6208"/>
        </w:tabs>
        <w:spacing w:line="276" w:lineRule="auto"/>
      </w:pPr>
    </w:p>
    <w:p w14:paraId="4B76A26A" w14:textId="77777777" w:rsidR="00D760A0" w:rsidRPr="00B40BC7" w:rsidRDefault="00D760A0" w:rsidP="00FE0339">
      <w:pPr>
        <w:shd w:val="clear" w:color="auto" w:fill="FFFFFF" w:themeFill="background1"/>
        <w:tabs>
          <w:tab w:val="left" w:pos="6208"/>
        </w:tabs>
        <w:spacing w:line="276" w:lineRule="auto"/>
      </w:pPr>
    </w:p>
    <w:p w14:paraId="21419839" w14:textId="77777777" w:rsidR="00D760A0" w:rsidRPr="00B40BC7" w:rsidRDefault="00D760A0" w:rsidP="00FE0339">
      <w:pPr>
        <w:shd w:val="clear" w:color="auto" w:fill="FFFFFF" w:themeFill="background1"/>
        <w:tabs>
          <w:tab w:val="left" w:pos="6208"/>
        </w:tabs>
        <w:spacing w:line="276" w:lineRule="auto"/>
      </w:pPr>
    </w:p>
    <w:p w14:paraId="6C798E3B" w14:textId="77777777" w:rsidR="00D760A0" w:rsidRPr="00B40BC7" w:rsidRDefault="00D760A0" w:rsidP="00FE0339">
      <w:pPr>
        <w:shd w:val="clear" w:color="auto" w:fill="FFFFFF" w:themeFill="background1"/>
        <w:tabs>
          <w:tab w:val="left" w:pos="6208"/>
        </w:tabs>
        <w:spacing w:line="276" w:lineRule="auto"/>
      </w:pPr>
    </w:p>
    <w:p w14:paraId="0E52713C" w14:textId="77777777" w:rsidR="00D760A0" w:rsidRPr="00B40BC7" w:rsidRDefault="00D760A0" w:rsidP="00FE0339">
      <w:pPr>
        <w:shd w:val="clear" w:color="auto" w:fill="FFFFFF" w:themeFill="background1"/>
        <w:tabs>
          <w:tab w:val="left" w:pos="6208"/>
        </w:tabs>
        <w:spacing w:line="276" w:lineRule="auto"/>
      </w:pPr>
    </w:p>
    <w:p w14:paraId="0BCED1C2" w14:textId="77777777" w:rsidR="00D760A0" w:rsidRPr="00B40BC7" w:rsidRDefault="00D760A0" w:rsidP="00FE0339">
      <w:pPr>
        <w:shd w:val="clear" w:color="auto" w:fill="FFFFFF" w:themeFill="background1"/>
        <w:tabs>
          <w:tab w:val="left" w:pos="6208"/>
        </w:tabs>
        <w:spacing w:line="276" w:lineRule="auto"/>
      </w:pPr>
    </w:p>
    <w:p w14:paraId="115F2B69" w14:textId="77777777" w:rsidR="00D760A0" w:rsidRPr="00B40BC7" w:rsidRDefault="00D760A0" w:rsidP="00E871E0">
      <w:pPr>
        <w:shd w:val="clear" w:color="auto" w:fill="FFFFFF" w:themeFill="background1"/>
        <w:tabs>
          <w:tab w:val="left" w:pos="6208"/>
        </w:tabs>
        <w:spacing w:line="276" w:lineRule="auto"/>
        <w:jc w:val="right"/>
      </w:pPr>
    </w:p>
    <w:p w14:paraId="29C68BC9" w14:textId="77777777" w:rsidR="0069524A" w:rsidRPr="00B40BC7" w:rsidRDefault="0069524A" w:rsidP="00FE0339">
      <w:pPr>
        <w:shd w:val="clear" w:color="auto" w:fill="FFFFFF" w:themeFill="background1"/>
        <w:tabs>
          <w:tab w:val="left" w:pos="6208"/>
        </w:tabs>
        <w:spacing w:line="276" w:lineRule="auto"/>
      </w:pPr>
    </w:p>
    <w:p w14:paraId="0CABA8D1" w14:textId="1A5B9361" w:rsidR="00FE25B0" w:rsidRDefault="00D54C35" w:rsidP="005F619F">
      <w:pPr>
        <w:shd w:val="clear" w:color="auto" w:fill="FFFFFF" w:themeFill="background1"/>
        <w:tabs>
          <w:tab w:val="left" w:pos="6208"/>
        </w:tabs>
        <w:spacing w:line="276" w:lineRule="auto"/>
        <w:jc w:val="center"/>
      </w:pPr>
      <w:r w:rsidRPr="00B40BC7">
        <w:t>Rīga, 20</w:t>
      </w:r>
      <w:r w:rsidR="006439AD" w:rsidRPr="00B40BC7">
        <w:t>2</w:t>
      </w:r>
      <w:r w:rsidR="00F771B6">
        <w:t>6</w:t>
      </w:r>
      <w:r w:rsidR="00FE25B0">
        <w:br w:type="page"/>
      </w:r>
    </w:p>
    <w:p w14:paraId="33890328" w14:textId="04136D39" w:rsidR="00D760A0" w:rsidRPr="00B40BC7" w:rsidRDefault="00382E00" w:rsidP="00F6634E">
      <w:pPr>
        <w:shd w:val="clear" w:color="auto" w:fill="FFFFFF" w:themeFill="background1"/>
        <w:tabs>
          <w:tab w:val="center" w:pos="4535"/>
          <w:tab w:val="left" w:pos="5063"/>
          <w:tab w:val="left" w:pos="6208"/>
        </w:tabs>
        <w:rPr>
          <w:b/>
        </w:rPr>
      </w:pPr>
      <w:r w:rsidRPr="00B40BC7">
        <w:rPr>
          <w:b/>
        </w:rPr>
        <w:lastRenderedPageBreak/>
        <w:tab/>
      </w:r>
      <w:r w:rsidR="00C511E0">
        <w:rPr>
          <w:b/>
        </w:rPr>
        <w:t xml:space="preserve">1. </w:t>
      </w:r>
      <w:r w:rsidR="00E21DC5" w:rsidRPr="00B40BC7">
        <w:rPr>
          <w:b/>
        </w:rPr>
        <w:t xml:space="preserve">ADMINISTRATĪVĀ </w:t>
      </w:r>
      <w:r w:rsidR="00D760A0" w:rsidRPr="00B40BC7">
        <w:rPr>
          <w:b/>
        </w:rPr>
        <w:t>INFORMĀCIJA</w:t>
      </w:r>
      <w:r w:rsidR="00E21DC5" w:rsidRPr="00B40BC7">
        <w:rPr>
          <w:b/>
        </w:rPr>
        <w:t xml:space="preserve"> PAR IEPIRKUMA PROCEDŪRU</w:t>
      </w:r>
    </w:p>
    <w:p w14:paraId="2A4AE1E3" w14:textId="77777777" w:rsidR="00D760A0" w:rsidRPr="00B40BC7" w:rsidRDefault="00D760A0" w:rsidP="00CA4CA1">
      <w:pPr>
        <w:numPr>
          <w:ilvl w:val="1"/>
          <w:numId w:val="1"/>
        </w:numPr>
        <w:shd w:val="clear" w:color="auto" w:fill="FFFFFF" w:themeFill="background1"/>
        <w:spacing w:line="276" w:lineRule="auto"/>
        <w:ind w:left="425" w:hanging="425"/>
        <w:jc w:val="both"/>
        <w:rPr>
          <w:b/>
        </w:rPr>
      </w:pPr>
      <w:r w:rsidRPr="00B40BC7">
        <w:rPr>
          <w:b/>
        </w:rPr>
        <w:t xml:space="preserve">Iepirkuma procedūras veids un </w:t>
      </w:r>
      <w:r w:rsidR="0034368B" w:rsidRPr="00B40BC7">
        <w:rPr>
          <w:b/>
        </w:rPr>
        <w:t>nosaukums</w:t>
      </w:r>
    </w:p>
    <w:p w14:paraId="15C87877" w14:textId="35896DE7" w:rsidR="00D760A0" w:rsidRPr="00B40BC7" w:rsidRDefault="00D760A0" w:rsidP="00382E00">
      <w:pPr>
        <w:numPr>
          <w:ilvl w:val="2"/>
          <w:numId w:val="2"/>
        </w:numPr>
        <w:shd w:val="clear" w:color="auto" w:fill="FFFFFF" w:themeFill="background1"/>
        <w:spacing w:line="276" w:lineRule="auto"/>
        <w:jc w:val="both"/>
        <w:rPr>
          <w:b/>
        </w:rPr>
      </w:pPr>
      <w:r w:rsidRPr="00B40BC7">
        <w:rPr>
          <w:b/>
        </w:rPr>
        <w:t>Atklāts konkurss</w:t>
      </w:r>
      <w:r w:rsidRPr="00B40BC7">
        <w:t xml:space="preserve"> </w:t>
      </w:r>
      <w:r w:rsidR="004C0C9A" w:rsidRPr="00B40BC7">
        <w:t xml:space="preserve">(turpmāk – konkurss) </w:t>
      </w:r>
      <w:r w:rsidRPr="00B40BC7">
        <w:t xml:space="preserve">tiek rīkots, ievērojot Publisko iepirkumu likuma (turpmāk – PIL), </w:t>
      </w:r>
      <w:bookmarkStart w:id="4" w:name="_Hlk212037165"/>
      <w:r w:rsidRPr="00B40BC7">
        <w:t xml:space="preserve">Ministru kabineta </w:t>
      </w:r>
      <w:r w:rsidR="005E7433" w:rsidRPr="00B40BC7">
        <w:t>2017.</w:t>
      </w:r>
      <w:r w:rsidR="004C0C9A" w:rsidRPr="00B40BC7">
        <w:t> </w:t>
      </w:r>
      <w:r w:rsidR="005E7433" w:rsidRPr="00B40BC7">
        <w:t>gada 28.</w:t>
      </w:r>
      <w:r w:rsidR="004C0C9A" w:rsidRPr="00B40BC7">
        <w:t> </w:t>
      </w:r>
      <w:r w:rsidR="005E7433" w:rsidRPr="00B40BC7">
        <w:t xml:space="preserve">februāra </w:t>
      </w:r>
      <w:r w:rsidRPr="00B40BC7">
        <w:t>noteikumu Nr</w:t>
      </w:r>
      <w:r w:rsidR="00A909CA" w:rsidRPr="00B40BC7">
        <w:t>.107</w:t>
      </w:r>
      <w:r w:rsidRPr="00B40BC7">
        <w:t xml:space="preserve"> </w:t>
      </w:r>
      <w:r w:rsidR="00A87C88">
        <w:t>“</w:t>
      </w:r>
      <w:r w:rsidRPr="00B40BC7">
        <w:t xml:space="preserve">Iepirkumu procedūru un metu konkursu norises kārtība” </w:t>
      </w:r>
      <w:bookmarkEnd w:id="4"/>
      <w:r w:rsidRPr="00B40BC7">
        <w:t xml:space="preserve">(turpmāk – MK </w:t>
      </w:r>
      <w:r w:rsidR="001F696F">
        <w:t>n</w:t>
      </w:r>
      <w:r w:rsidR="001F696F" w:rsidRPr="00B40BC7">
        <w:t>oteikumi</w:t>
      </w:r>
      <w:r w:rsidRPr="00B40BC7">
        <w:t>) un citu publisko iepirkumu regulējošo normatīvo aktu prasības.</w:t>
      </w:r>
    </w:p>
    <w:p w14:paraId="46C22D25" w14:textId="51E9682C" w:rsidR="00C12FB4" w:rsidRPr="001B5A9A" w:rsidRDefault="00C12FB4" w:rsidP="00382E00">
      <w:pPr>
        <w:numPr>
          <w:ilvl w:val="2"/>
          <w:numId w:val="2"/>
        </w:numPr>
        <w:shd w:val="clear" w:color="auto" w:fill="FFFFFF" w:themeFill="background1"/>
        <w:spacing w:line="276" w:lineRule="auto"/>
        <w:jc w:val="both"/>
        <w:rPr>
          <w:b/>
        </w:rPr>
      </w:pPr>
      <w:r w:rsidRPr="001B5A9A">
        <w:rPr>
          <w:b/>
        </w:rPr>
        <w:t>Nosaukums:</w:t>
      </w:r>
      <w:r w:rsidR="001B5A9A" w:rsidRPr="001B5A9A">
        <w:t xml:space="preserve"> </w:t>
      </w:r>
      <w:r w:rsidR="001B5A9A" w:rsidRPr="001B5A9A">
        <w:rPr>
          <w:b/>
        </w:rPr>
        <w:t>Glābšanas vestu iegāde.</w:t>
      </w:r>
    </w:p>
    <w:p w14:paraId="224ABBF6" w14:textId="3D9BE544" w:rsidR="00BC7DE6" w:rsidRPr="00A0478C" w:rsidRDefault="00C12FB4" w:rsidP="00382E00">
      <w:pPr>
        <w:numPr>
          <w:ilvl w:val="2"/>
          <w:numId w:val="2"/>
        </w:numPr>
        <w:shd w:val="clear" w:color="auto" w:fill="FFFFFF" w:themeFill="background1"/>
        <w:spacing w:line="276" w:lineRule="auto"/>
        <w:jc w:val="both"/>
        <w:rPr>
          <w:bCs/>
        </w:rPr>
      </w:pPr>
      <w:r w:rsidRPr="00A0478C">
        <w:rPr>
          <w:b/>
        </w:rPr>
        <w:t>I</w:t>
      </w:r>
      <w:r w:rsidR="00857E5E" w:rsidRPr="00A0478C">
        <w:rPr>
          <w:b/>
        </w:rPr>
        <w:t xml:space="preserve">dentifikācijas numurs: </w:t>
      </w:r>
      <w:r w:rsidR="00663A8A" w:rsidRPr="00663A8A">
        <w:rPr>
          <w:bCs/>
        </w:rPr>
        <w:t>VALIC</w:t>
      </w:r>
      <w:r w:rsidR="00663A8A">
        <w:rPr>
          <w:bCs/>
        </w:rPr>
        <w:t> </w:t>
      </w:r>
      <w:r w:rsidR="0049730D" w:rsidRPr="0049730D">
        <w:rPr>
          <w:bCs/>
        </w:rPr>
        <w:t>2025/</w:t>
      </w:r>
      <w:r w:rsidR="00260500">
        <w:rPr>
          <w:bCs/>
        </w:rPr>
        <w:t>146</w:t>
      </w:r>
      <w:r w:rsidR="0049730D" w:rsidRPr="0049730D">
        <w:rPr>
          <w:bCs/>
        </w:rPr>
        <w:t>/EN-P-AK</w:t>
      </w:r>
      <w:r w:rsidR="00C11205" w:rsidRPr="00A0478C">
        <w:rPr>
          <w:bCs/>
        </w:rPr>
        <w:t>.</w:t>
      </w:r>
    </w:p>
    <w:p w14:paraId="281985D7" w14:textId="77777777" w:rsidR="006C1CFD" w:rsidRPr="00A0478C" w:rsidRDefault="00C12FB4" w:rsidP="00CA4CA1">
      <w:pPr>
        <w:numPr>
          <w:ilvl w:val="1"/>
          <w:numId w:val="1"/>
        </w:numPr>
        <w:shd w:val="clear" w:color="auto" w:fill="FFFFFF" w:themeFill="background1"/>
        <w:spacing w:line="276" w:lineRule="auto"/>
        <w:ind w:left="425" w:hanging="425"/>
        <w:jc w:val="both"/>
        <w:rPr>
          <w:b/>
        </w:rPr>
      </w:pPr>
      <w:r w:rsidRPr="00A0478C">
        <w:rPr>
          <w:b/>
        </w:rPr>
        <w:t>F</w:t>
      </w:r>
      <w:r w:rsidR="00D760A0" w:rsidRPr="00A0478C">
        <w:rPr>
          <w:b/>
        </w:rPr>
        <w:t xml:space="preserve">inansējuma avots </w:t>
      </w:r>
      <w:r w:rsidR="00D760A0" w:rsidRPr="00A0478C">
        <w:t>– valsts budžets (100%).</w:t>
      </w:r>
    </w:p>
    <w:p w14:paraId="763048CB" w14:textId="6F3BB813" w:rsidR="00272BA6" w:rsidRPr="00931AA6" w:rsidRDefault="00272BA6" w:rsidP="00272BA6">
      <w:pPr>
        <w:numPr>
          <w:ilvl w:val="1"/>
          <w:numId w:val="1"/>
        </w:numPr>
        <w:shd w:val="clear" w:color="auto" w:fill="FFFFFF" w:themeFill="background1"/>
        <w:spacing w:line="276" w:lineRule="auto"/>
        <w:ind w:left="425" w:hanging="425"/>
        <w:jc w:val="both"/>
        <w:rPr>
          <w:b/>
        </w:rPr>
      </w:pPr>
      <w:r w:rsidRPr="00931AA6">
        <w:rPr>
          <w:b/>
        </w:rPr>
        <w:t xml:space="preserve">Konkursa </w:t>
      </w:r>
      <w:r w:rsidR="00462F85" w:rsidRPr="00462F85">
        <w:rPr>
          <w:b/>
        </w:rPr>
        <w:t>pasūtītājs un rīkotājs</w:t>
      </w:r>
      <w:r w:rsidRPr="00931AA6">
        <w:rPr>
          <w:b/>
        </w:rPr>
        <w:t>: </w:t>
      </w:r>
      <w:r w:rsidRPr="00931AA6">
        <w:t xml:space="preserve">Valsts aizsardzības loģistikas un iepirkumu centrs, kas atrodas Biksēres </w:t>
      </w:r>
      <w:r w:rsidR="001F696F" w:rsidRPr="00931AA6">
        <w:t>iel</w:t>
      </w:r>
      <w:r w:rsidR="001F696F">
        <w:t>ā</w:t>
      </w:r>
      <w:r w:rsidR="00A37892">
        <w:t> </w:t>
      </w:r>
      <w:r w:rsidRPr="00931AA6">
        <w:t>6, Rīgā, LV-1073, e-pasts: </w:t>
      </w:r>
      <w:hyperlink r:id="rId8" w:history="1">
        <w:r w:rsidR="00A37892" w:rsidRPr="00AB4C6B">
          <w:rPr>
            <w:rStyle w:val="Hyperlink"/>
          </w:rPr>
          <w:t>pasts@valic.gov.lv</w:t>
        </w:r>
      </w:hyperlink>
      <w:r>
        <w:rPr>
          <w:rStyle w:val="Hyperlink"/>
          <w:color w:val="auto"/>
        </w:rPr>
        <w:t>.</w:t>
      </w:r>
      <w:r w:rsidRPr="00931AA6">
        <w:t xml:space="preserve"> </w:t>
      </w:r>
      <w:r w:rsidRPr="00931AA6">
        <w:rPr>
          <w:b/>
        </w:rPr>
        <w:t>D</w:t>
      </w:r>
      <w:r>
        <w:rPr>
          <w:b/>
        </w:rPr>
        <w:t>arba</w:t>
      </w:r>
      <w:r w:rsidRPr="00931AA6">
        <w:rPr>
          <w:b/>
        </w:rPr>
        <w:t xml:space="preserve"> laiks</w:t>
      </w:r>
      <w:r w:rsidRPr="00931AA6">
        <w:t>: darba dienās no plkst. 8.30 līdz plkst. 17.00.</w:t>
      </w:r>
    </w:p>
    <w:p w14:paraId="11F91FA2" w14:textId="49EFDDB3" w:rsidR="003D54F2" w:rsidRPr="00AE4684" w:rsidRDefault="003D54F2" w:rsidP="00421747">
      <w:pPr>
        <w:numPr>
          <w:ilvl w:val="1"/>
          <w:numId w:val="1"/>
        </w:numPr>
        <w:shd w:val="clear" w:color="auto" w:fill="FFFFFF" w:themeFill="background1"/>
        <w:spacing w:line="276" w:lineRule="auto"/>
        <w:ind w:left="425" w:hanging="425"/>
        <w:jc w:val="both"/>
        <w:rPr>
          <w:b/>
        </w:rPr>
      </w:pPr>
      <w:r w:rsidRPr="00AE4684">
        <w:rPr>
          <w:color w:val="000000" w:themeColor="text1"/>
        </w:rPr>
        <w:t xml:space="preserve">Komisija darbojas saskaņā ar PIL, MK </w:t>
      </w:r>
      <w:r w:rsidR="001F696F">
        <w:rPr>
          <w:color w:val="000000" w:themeColor="text1"/>
        </w:rPr>
        <w:t>n</w:t>
      </w:r>
      <w:r w:rsidRPr="00AE4684">
        <w:rPr>
          <w:color w:val="000000" w:themeColor="text1"/>
        </w:rPr>
        <w:t xml:space="preserve">oteikumiem, konkursa nolikumu un Centra </w:t>
      </w:r>
      <w:r w:rsidR="00B8109D" w:rsidRPr="00F80A09">
        <w:rPr>
          <w:rFonts w:eastAsia="Calibri"/>
          <w:bCs/>
          <w:lang w:eastAsia="en-US"/>
        </w:rPr>
        <w:t>202</w:t>
      </w:r>
      <w:r w:rsidR="00B8109D">
        <w:rPr>
          <w:rFonts w:eastAsia="Calibri"/>
          <w:bCs/>
          <w:lang w:eastAsia="en-US"/>
        </w:rPr>
        <w:t>5</w:t>
      </w:r>
      <w:r w:rsidR="00B8109D" w:rsidRPr="00F80A09">
        <w:rPr>
          <w:rFonts w:eastAsia="Calibri"/>
          <w:bCs/>
          <w:lang w:eastAsia="en-US"/>
        </w:rPr>
        <w:t xml:space="preserve">. gada </w:t>
      </w:r>
      <w:r w:rsidR="00260500">
        <w:rPr>
          <w:rFonts w:eastAsia="Calibri"/>
          <w:bCs/>
          <w:lang w:eastAsia="en-US"/>
        </w:rPr>
        <w:t>26</w:t>
      </w:r>
      <w:r w:rsidR="00B8109D" w:rsidRPr="00F80A09">
        <w:rPr>
          <w:rFonts w:eastAsia="Calibri"/>
          <w:bCs/>
          <w:lang w:eastAsia="en-US"/>
        </w:rPr>
        <w:t>. </w:t>
      </w:r>
      <w:r w:rsidR="00260500">
        <w:rPr>
          <w:rFonts w:eastAsia="Calibri"/>
          <w:bCs/>
          <w:lang w:eastAsia="en-US"/>
        </w:rPr>
        <w:t>novembra</w:t>
      </w:r>
      <w:r w:rsidR="00B8109D" w:rsidRPr="00F80A09">
        <w:rPr>
          <w:rFonts w:eastAsia="Calibri"/>
          <w:bCs/>
          <w:lang w:eastAsia="en-US"/>
        </w:rPr>
        <w:t xml:space="preserve"> rīkojumu Nr. </w:t>
      </w:r>
      <w:r w:rsidR="00B8109D" w:rsidRPr="006246EC">
        <w:rPr>
          <w:rFonts w:eastAsia="Calibri"/>
          <w:bCs/>
          <w:lang w:eastAsia="en-US"/>
        </w:rPr>
        <w:t>RIJ/2025-</w:t>
      </w:r>
      <w:r w:rsidR="00260500">
        <w:rPr>
          <w:rFonts w:eastAsia="Calibri"/>
          <w:bCs/>
          <w:lang w:eastAsia="en-US"/>
        </w:rPr>
        <w:t>343</w:t>
      </w:r>
      <w:r w:rsidR="00282BF0" w:rsidRPr="00B40BC7">
        <w:rPr>
          <w:noProof/>
        </w:rPr>
        <w:t>.</w:t>
      </w:r>
    </w:p>
    <w:p w14:paraId="1D3F5349" w14:textId="2A3DC4AE" w:rsidR="00073223" w:rsidRPr="00B40BC7" w:rsidRDefault="00073223" w:rsidP="00CA4CA1">
      <w:pPr>
        <w:numPr>
          <w:ilvl w:val="1"/>
          <w:numId w:val="1"/>
        </w:numPr>
        <w:shd w:val="clear" w:color="auto" w:fill="FFFFFF" w:themeFill="background1"/>
        <w:spacing w:line="276" w:lineRule="auto"/>
        <w:ind w:left="425" w:hanging="425"/>
        <w:jc w:val="both"/>
        <w:rPr>
          <w:b/>
        </w:rPr>
      </w:pPr>
      <w:r w:rsidRPr="00B40BC7">
        <w:rPr>
          <w:b/>
        </w:rPr>
        <w:t xml:space="preserve">Kontaktpersona: </w:t>
      </w:r>
      <w:r w:rsidR="00260500">
        <w:t>Kristīne Kučinska</w:t>
      </w:r>
      <w:r w:rsidR="0070424A" w:rsidRPr="00B40BC7">
        <w:t xml:space="preserve">, e-pasts: </w:t>
      </w:r>
      <w:hyperlink r:id="rId9" w:history="1">
        <w:r w:rsidR="00A37892" w:rsidRPr="00784B58">
          <w:rPr>
            <w:rStyle w:val="Hyperlink"/>
          </w:rPr>
          <w:t>kristīne.kučinska@valic.gov.lv</w:t>
        </w:r>
      </w:hyperlink>
      <w:r w:rsidR="0070424A" w:rsidRPr="00B40BC7">
        <w:t>, tālrunis:</w:t>
      </w:r>
      <w:r w:rsidR="00C04A5C">
        <w:t> </w:t>
      </w:r>
      <w:r w:rsidR="0070424A" w:rsidRPr="00B40BC7">
        <w:t>+371</w:t>
      </w:r>
      <w:r w:rsidR="00A8276A">
        <w:t> </w:t>
      </w:r>
      <w:r w:rsidR="00260500" w:rsidRPr="00260500">
        <w:t>68202675</w:t>
      </w:r>
      <w:r w:rsidR="00B47DE7" w:rsidRPr="00B40BC7">
        <w:rPr>
          <w:noProof/>
        </w:rPr>
        <w:t>.</w:t>
      </w:r>
    </w:p>
    <w:p w14:paraId="216ACB4C" w14:textId="77777777" w:rsidR="008306F4" w:rsidRPr="00B40BC7" w:rsidRDefault="008306F4" w:rsidP="00CA4CA1">
      <w:pPr>
        <w:numPr>
          <w:ilvl w:val="1"/>
          <w:numId w:val="1"/>
        </w:numPr>
        <w:shd w:val="clear" w:color="auto" w:fill="FFFFFF" w:themeFill="background1"/>
        <w:spacing w:line="276" w:lineRule="auto"/>
        <w:ind w:left="425" w:hanging="425"/>
        <w:jc w:val="both"/>
        <w:rPr>
          <w:b/>
        </w:rPr>
      </w:pPr>
      <w:r w:rsidRPr="00B40BC7">
        <w:rPr>
          <w:b/>
        </w:rPr>
        <w:t>Pretendents:</w:t>
      </w:r>
      <w:r w:rsidRPr="00B40BC7">
        <w:t xml:space="preserve"> piegādātājs, kurš ir reģistrēts Elektronisko iepirkumu sistēmā (turpmāk – EIS) un ir iesniedzis piedāvājumu EIS e-konkursu apakšsistēmā.</w:t>
      </w:r>
    </w:p>
    <w:p w14:paraId="1905E9CB" w14:textId="282612A9" w:rsidR="00F27BA8" w:rsidRPr="009F054E" w:rsidRDefault="00F27BA8" w:rsidP="00CA4CA1">
      <w:pPr>
        <w:numPr>
          <w:ilvl w:val="1"/>
          <w:numId w:val="1"/>
        </w:numPr>
        <w:shd w:val="clear" w:color="auto" w:fill="FFFFFF" w:themeFill="background1"/>
        <w:spacing w:line="276" w:lineRule="auto"/>
        <w:ind w:left="425" w:hanging="425"/>
        <w:jc w:val="both"/>
        <w:rPr>
          <w:b/>
        </w:rPr>
      </w:pPr>
      <w:r w:rsidRPr="008E7240">
        <w:rPr>
          <w:b/>
        </w:rPr>
        <w:t xml:space="preserve">Iepriekšējā informatīvā paziņojuma datums: </w:t>
      </w:r>
      <w:r w:rsidRPr="008E7240">
        <w:rPr>
          <w:bCs/>
        </w:rPr>
        <w:t xml:space="preserve">Iepirkumu uzraudzības biroja Publikāciju vadības </w:t>
      </w:r>
      <w:r w:rsidRPr="009F054E">
        <w:rPr>
          <w:bCs/>
        </w:rPr>
        <w:t xml:space="preserve">sistēmā </w:t>
      </w:r>
      <w:r w:rsidR="00433339" w:rsidRPr="009F054E">
        <w:rPr>
          <w:bCs/>
        </w:rPr>
        <w:t xml:space="preserve">publicēts </w:t>
      </w:r>
      <w:r w:rsidR="008D5AB8">
        <w:rPr>
          <w:bCs/>
        </w:rPr>
        <w:t xml:space="preserve">2025. gada 4. decembrī </w:t>
      </w:r>
      <w:r w:rsidR="008E7240" w:rsidRPr="009F054E">
        <w:rPr>
          <w:bCs/>
        </w:rPr>
        <w:t>un</w:t>
      </w:r>
      <w:r w:rsidRPr="009F054E">
        <w:rPr>
          <w:bCs/>
        </w:rPr>
        <w:t xml:space="preserve"> Eiropas Savienības Oficiālajā </w:t>
      </w:r>
      <w:r w:rsidR="0076400D" w:rsidRPr="009F054E">
        <w:rPr>
          <w:bCs/>
        </w:rPr>
        <w:t>Vēstnes</w:t>
      </w:r>
      <w:r w:rsidR="008E7240" w:rsidRPr="009F054E">
        <w:rPr>
          <w:bCs/>
        </w:rPr>
        <w:t>ī</w:t>
      </w:r>
      <w:r w:rsidR="0076400D" w:rsidRPr="009F054E">
        <w:rPr>
          <w:bCs/>
        </w:rPr>
        <w:t xml:space="preserve"> </w:t>
      </w:r>
      <w:r w:rsidR="008D5AB8">
        <w:rPr>
          <w:bCs/>
        </w:rPr>
        <w:t>2025. gada 4. decembrī.</w:t>
      </w:r>
    </w:p>
    <w:p w14:paraId="12E6D9A8" w14:textId="1C8204BB" w:rsidR="00F27BA8" w:rsidRPr="009F054E" w:rsidRDefault="00F27BA8" w:rsidP="00CA4CA1">
      <w:pPr>
        <w:numPr>
          <w:ilvl w:val="1"/>
          <w:numId w:val="1"/>
        </w:numPr>
        <w:shd w:val="clear" w:color="auto" w:fill="FFFFFF" w:themeFill="background1"/>
        <w:spacing w:line="276" w:lineRule="auto"/>
        <w:ind w:left="425" w:hanging="425"/>
        <w:jc w:val="both"/>
        <w:rPr>
          <w:b/>
        </w:rPr>
      </w:pPr>
      <w:r w:rsidRPr="009F054E">
        <w:rPr>
          <w:b/>
        </w:rPr>
        <w:t xml:space="preserve">Apspriedes ar piegādātājiem datums: </w:t>
      </w:r>
      <w:r w:rsidRPr="009F054E">
        <w:rPr>
          <w:bCs/>
        </w:rPr>
        <w:t>no</w:t>
      </w:r>
      <w:r w:rsidR="008E7240" w:rsidRPr="009F054E">
        <w:rPr>
          <w:bCs/>
        </w:rPr>
        <w:t xml:space="preserve"> 202</w:t>
      </w:r>
      <w:r w:rsidR="00663A8A" w:rsidRPr="009F054E">
        <w:rPr>
          <w:bCs/>
        </w:rPr>
        <w:t>5</w:t>
      </w:r>
      <w:r w:rsidR="008E7240" w:rsidRPr="009F054E">
        <w:rPr>
          <w:bCs/>
        </w:rPr>
        <w:t>.</w:t>
      </w:r>
      <w:r w:rsidR="005938CF" w:rsidRPr="009F054E">
        <w:rPr>
          <w:bCs/>
        </w:rPr>
        <w:t> </w:t>
      </w:r>
      <w:r w:rsidR="008E7240" w:rsidRPr="009F054E">
        <w:rPr>
          <w:bCs/>
        </w:rPr>
        <w:t xml:space="preserve">gada </w:t>
      </w:r>
      <w:r w:rsidR="00260500">
        <w:rPr>
          <w:bCs/>
        </w:rPr>
        <w:t>9</w:t>
      </w:r>
      <w:r w:rsidR="008E7240" w:rsidRPr="009F054E">
        <w:rPr>
          <w:bCs/>
        </w:rPr>
        <w:t>.</w:t>
      </w:r>
      <w:r w:rsidR="005938CF" w:rsidRPr="009F054E">
        <w:rPr>
          <w:bCs/>
        </w:rPr>
        <w:t> </w:t>
      </w:r>
      <w:r w:rsidR="00260500">
        <w:rPr>
          <w:bCs/>
        </w:rPr>
        <w:t>decembra</w:t>
      </w:r>
      <w:r w:rsidR="008E7240" w:rsidRPr="009F054E">
        <w:rPr>
          <w:bCs/>
        </w:rPr>
        <w:t xml:space="preserve"> līdz 202</w:t>
      </w:r>
      <w:r w:rsidR="009827BF" w:rsidRPr="009F054E">
        <w:rPr>
          <w:bCs/>
        </w:rPr>
        <w:t>5</w:t>
      </w:r>
      <w:r w:rsidR="008E7240" w:rsidRPr="009F054E">
        <w:rPr>
          <w:bCs/>
        </w:rPr>
        <w:t>.</w:t>
      </w:r>
      <w:r w:rsidR="005938CF" w:rsidRPr="009F054E">
        <w:rPr>
          <w:bCs/>
        </w:rPr>
        <w:t> </w:t>
      </w:r>
      <w:r w:rsidR="008E7240" w:rsidRPr="009F054E">
        <w:rPr>
          <w:bCs/>
        </w:rPr>
        <w:t xml:space="preserve">gada </w:t>
      </w:r>
      <w:r w:rsidR="009F054E" w:rsidRPr="009F054E">
        <w:rPr>
          <w:bCs/>
        </w:rPr>
        <w:t>2</w:t>
      </w:r>
      <w:r w:rsidR="00260500">
        <w:rPr>
          <w:bCs/>
        </w:rPr>
        <w:t>9</w:t>
      </w:r>
      <w:r w:rsidR="008E7240" w:rsidRPr="009F054E">
        <w:rPr>
          <w:bCs/>
        </w:rPr>
        <w:t>. </w:t>
      </w:r>
      <w:r w:rsidR="00260500">
        <w:rPr>
          <w:bCs/>
        </w:rPr>
        <w:t>decembrim</w:t>
      </w:r>
      <w:r w:rsidRPr="009F054E">
        <w:rPr>
          <w:bCs/>
        </w:rPr>
        <w:t>.</w:t>
      </w:r>
    </w:p>
    <w:p w14:paraId="3D38AB64" w14:textId="77777777" w:rsidR="00F27BA8" w:rsidRPr="00B8109D" w:rsidRDefault="00F27BA8" w:rsidP="007B3D34">
      <w:pPr>
        <w:numPr>
          <w:ilvl w:val="1"/>
          <w:numId w:val="1"/>
        </w:numPr>
        <w:shd w:val="clear" w:color="auto" w:fill="FFFFFF" w:themeFill="background1"/>
        <w:tabs>
          <w:tab w:val="num" w:pos="567"/>
        </w:tabs>
        <w:spacing w:line="276" w:lineRule="auto"/>
        <w:ind w:left="0" w:firstLine="0"/>
        <w:jc w:val="both"/>
        <w:rPr>
          <w:b/>
        </w:rPr>
      </w:pPr>
      <w:r w:rsidRPr="009F054E">
        <w:rPr>
          <w:b/>
        </w:rPr>
        <w:t>Piedāvājuma iesniegšanas</w:t>
      </w:r>
      <w:r w:rsidRPr="00B8109D">
        <w:rPr>
          <w:b/>
        </w:rPr>
        <w:t xml:space="preserve"> un atvēršanas vieta, datums, laiks un kārtība:</w:t>
      </w:r>
    </w:p>
    <w:p w14:paraId="688256B7" w14:textId="3FBD70A1" w:rsidR="003C09F6" w:rsidRPr="00B8109D" w:rsidRDefault="003C09F6" w:rsidP="003C09F6">
      <w:pPr>
        <w:numPr>
          <w:ilvl w:val="2"/>
          <w:numId w:val="1"/>
        </w:numPr>
        <w:shd w:val="clear" w:color="auto" w:fill="FFFFFF" w:themeFill="background1"/>
        <w:spacing w:line="276" w:lineRule="auto"/>
        <w:jc w:val="both"/>
        <w:rPr>
          <w:b/>
        </w:rPr>
      </w:pPr>
      <w:r w:rsidRPr="00B8109D">
        <w:rPr>
          <w:lang w:eastAsia="en-US"/>
        </w:rPr>
        <w:t>Pretendents piedāvājumu iesniedz līdz Iepirkumu uzraudzības biroja tīmekļvietnē publicētajā paziņojumā par līgumu un EIS publikācijā norādītajam piedāvājumu iesniegšanas termiņam EIS e-konkursu apakšsistēmā.</w:t>
      </w:r>
    </w:p>
    <w:p w14:paraId="143832B5" w14:textId="6196A1A2" w:rsidR="00F27BA8" w:rsidRPr="00B8109D" w:rsidRDefault="003C09F6" w:rsidP="00F27BA8">
      <w:pPr>
        <w:numPr>
          <w:ilvl w:val="2"/>
          <w:numId w:val="1"/>
        </w:numPr>
        <w:shd w:val="clear" w:color="auto" w:fill="FFFFFF" w:themeFill="background1"/>
        <w:spacing w:line="276" w:lineRule="auto"/>
        <w:jc w:val="both"/>
        <w:rPr>
          <w:b/>
        </w:rPr>
      </w:pPr>
      <w:r w:rsidRPr="00B8109D">
        <w:rPr>
          <w:bCs/>
        </w:rPr>
        <w:t xml:space="preserve">Iepirkuma komisija piedāvājumus atver EIS e-konkursu apakšsistēmā atbilstoši MK </w:t>
      </w:r>
      <w:r w:rsidR="001F696F" w:rsidRPr="00B8109D">
        <w:rPr>
          <w:bCs/>
        </w:rPr>
        <w:t>n</w:t>
      </w:r>
      <w:r w:rsidRPr="00B8109D">
        <w:rPr>
          <w:bCs/>
        </w:rPr>
        <w:t>oteikumos</w:t>
      </w:r>
      <w:r w:rsidR="00F3408A" w:rsidRPr="00B8109D">
        <w:rPr>
          <w:bCs/>
        </w:rPr>
        <w:t xml:space="preserve"> </w:t>
      </w:r>
      <w:r w:rsidRPr="00B8109D">
        <w:rPr>
          <w:bCs/>
        </w:rPr>
        <w:t>noteiktajai kārtībai. Iesniegto piedāvājumu atvēršanas procesam var sekot līdzi tiešsaistes režīmā EIS e-konkursu apakšsistēmā</w:t>
      </w:r>
      <w:r w:rsidRPr="00B8109D">
        <w:t>.</w:t>
      </w:r>
    </w:p>
    <w:p w14:paraId="4AFE0BC4" w14:textId="77777777" w:rsidR="00F27BA8" w:rsidRPr="00B40BC7" w:rsidRDefault="00F27BA8" w:rsidP="00F27BA8">
      <w:pPr>
        <w:numPr>
          <w:ilvl w:val="2"/>
          <w:numId w:val="1"/>
        </w:numPr>
        <w:shd w:val="clear" w:color="auto" w:fill="FFFFFF" w:themeFill="background1"/>
        <w:spacing w:line="276" w:lineRule="auto"/>
        <w:jc w:val="both"/>
        <w:rPr>
          <w:b/>
        </w:rPr>
      </w:pPr>
      <w:r w:rsidRPr="00B40BC7">
        <w:rPr>
          <w:rFonts w:eastAsia="MS Mincho"/>
          <w:b/>
          <w:u w:val="single"/>
        </w:rPr>
        <w:t>Ārpus EIS e-konkursu apakšsistēmas iesniegtie piedāvājumi tiks atzīti par neatbilstošiem nolikuma prasībām un netiks izskatīti, par to informējot iesniedzēju.</w:t>
      </w:r>
    </w:p>
    <w:p w14:paraId="0F163905" w14:textId="77777777" w:rsidR="00F27BA8" w:rsidRPr="00B40BC7" w:rsidRDefault="00F27BA8" w:rsidP="00CA4CA1">
      <w:pPr>
        <w:pStyle w:val="ListParagraph"/>
        <w:numPr>
          <w:ilvl w:val="1"/>
          <w:numId w:val="1"/>
        </w:numPr>
        <w:shd w:val="clear" w:color="auto" w:fill="FFFFFF" w:themeFill="background1"/>
        <w:ind w:left="425" w:hanging="425"/>
        <w:jc w:val="both"/>
        <w:rPr>
          <w:rFonts w:ascii="Times New Roman" w:eastAsia="Times New Roman" w:hAnsi="Times New Roman"/>
          <w:b/>
          <w:sz w:val="24"/>
          <w:szCs w:val="24"/>
          <w:lang w:val="lv-LV" w:eastAsia="lv-LV"/>
        </w:rPr>
      </w:pPr>
      <w:r w:rsidRPr="00B40BC7">
        <w:rPr>
          <w:rFonts w:ascii="Times New Roman" w:eastAsia="Times New Roman" w:hAnsi="Times New Roman"/>
          <w:b/>
          <w:sz w:val="24"/>
          <w:szCs w:val="24"/>
          <w:lang w:val="lv-LV" w:eastAsia="lv-LV"/>
        </w:rPr>
        <w:t>Konkursa nolikums, papildus informācijas pieprasīšana un sniegšana:</w:t>
      </w:r>
    </w:p>
    <w:p w14:paraId="62962DFC" w14:textId="77777777" w:rsidR="00F27BA8" w:rsidRPr="00B40BC7" w:rsidRDefault="00F27BA8" w:rsidP="00F27BA8">
      <w:pPr>
        <w:pStyle w:val="ListParagraph"/>
        <w:numPr>
          <w:ilvl w:val="2"/>
          <w:numId w:val="1"/>
        </w:numPr>
        <w:shd w:val="clear" w:color="auto" w:fill="FFFFFF" w:themeFill="background1"/>
        <w:jc w:val="both"/>
        <w:rPr>
          <w:rFonts w:ascii="Times New Roman" w:eastAsia="Times New Roman" w:hAnsi="Times New Roman"/>
          <w:sz w:val="24"/>
          <w:szCs w:val="24"/>
          <w:lang w:val="lv-LV" w:eastAsia="lv-LV"/>
        </w:rPr>
      </w:pPr>
      <w:r w:rsidRPr="00B40BC7">
        <w:rPr>
          <w:rFonts w:ascii="Times New Roman" w:eastAsia="Times New Roman" w:hAnsi="Times New Roman"/>
          <w:sz w:val="24"/>
          <w:szCs w:val="24"/>
          <w:lang w:val="lv-LV" w:eastAsia="lv-LV"/>
        </w:rPr>
        <w:t>Vispārējie nosacījumi pretendenta dalībai konkursā (tostarp iesniedzamie dokumenti), kā arī nolikums, nolikuma grozījumi un atbildes uz ieinteresēto piegādātāju jautājumiem</w:t>
      </w:r>
      <w:r w:rsidRPr="00B40BC7">
        <w:rPr>
          <w:lang w:val="lv-LV"/>
        </w:rPr>
        <w:t xml:space="preserve"> </w:t>
      </w:r>
      <w:r w:rsidRPr="00B40BC7">
        <w:rPr>
          <w:rFonts w:ascii="Times New Roman" w:eastAsia="Times New Roman" w:hAnsi="Times New Roman"/>
          <w:sz w:val="24"/>
          <w:szCs w:val="24"/>
          <w:lang w:val="lv-LV" w:eastAsia="lv-LV"/>
        </w:rPr>
        <w:t>ir publiski pieejamas EIS</w:t>
      </w:r>
      <w:r w:rsidRPr="000C22E5">
        <w:rPr>
          <w:rFonts w:ascii="Times New Roman" w:hAnsi="Times New Roman"/>
          <w:sz w:val="24"/>
          <w:lang w:val="lv-LV"/>
        </w:rPr>
        <w:t xml:space="preserve"> </w:t>
      </w:r>
      <w:r w:rsidR="001F696F" w:rsidRPr="001F696F">
        <w:rPr>
          <w:rFonts w:ascii="Times New Roman" w:eastAsia="Times New Roman" w:hAnsi="Times New Roman"/>
          <w:sz w:val="24"/>
          <w:szCs w:val="24"/>
          <w:lang w:val="lv-LV" w:eastAsia="lv-LV"/>
        </w:rPr>
        <w:t>e-konkursu apakšsistēmā tīmekļvietnē</w:t>
      </w:r>
      <w:r w:rsidRPr="00B40BC7">
        <w:rPr>
          <w:lang w:val="lv-LV"/>
        </w:rPr>
        <w:t xml:space="preserve"> </w:t>
      </w:r>
      <w:hyperlink r:id="rId10" w:history="1">
        <w:r w:rsidRPr="00B40BC7">
          <w:rPr>
            <w:rStyle w:val="Hyperlink"/>
            <w:rFonts w:ascii="Times New Roman" w:hAnsi="Times New Roman"/>
            <w:color w:val="2E74B5" w:themeColor="accent1" w:themeShade="BF"/>
            <w:sz w:val="24"/>
            <w:szCs w:val="24"/>
            <w:lang w:val="lv-LV"/>
          </w:rPr>
          <w:t>www.eis.gov.lv</w:t>
        </w:r>
      </w:hyperlink>
      <w:r w:rsidRPr="00B40BC7">
        <w:rPr>
          <w:rStyle w:val="Hyperlink"/>
          <w:rFonts w:ascii="Times New Roman" w:hAnsi="Times New Roman"/>
          <w:b/>
          <w:color w:val="auto"/>
          <w:sz w:val="24"/>
          <w:szCs w:val="24"/>
          <w:u w:val="none"/>
          <w:lang w:val="lv-LV"/>
        </w:rPr>
        <w:t xml:space="preserve"> </w:t>
      </w:r>
      <w:r w:rsidRPr="00B40BC7">
        <w:rPr>
          <w:rFonts w:ascii="Times New Roman" w:eastAsia="Times New Roman" w:hAnsi="Times New Roman"/>
          <w:sz w:val="24"/>
          <w:szCs w:val="24"/>
          <w:lang w:val="lv-LV" w:eastAsia="lv-LV"/>
        </w:rPr>
        <w:t xml:space="preserve">e-konkursu apakšsistēmā šī konkursa sadaļā. </w:t>
      </w:r>
    </w:p>
    <w:p w14:paraId="366F0D17" w14:textId="77777777" w:rsidR="00F27BA8" w:rsidRPr="00B40BC7" w:rsidRDefault="00F27BA8" w:rsidP="00F27BA8">
      <w:pPr>
        <w:pStyle w:val="ListParagraph"/>
        <w:numPr>
          <w:ilvl w:val="2"/>
          <w:numId w:val="1"/>
        </w:numPr>
        <w:shd w:val="clear" w:color="auto" w:fill="FFFFFF" w:themeFill="background1"/>
        <w:jc w:val="both"/>
        <w:rPr>
          <w:rFonts w:ascii="Times New Roman" w:eastAsia="Times New Roman" w:hAnsi="Times New Roman"/>
          <w:sz w:val="24"/>
          <w:szCs w:val="24"/>
          <w:lang w:val="lv-LV" w:eastAsia="lv-LV"/>
        </w:rPr>
      </w:pPr>
      <w:r w:rsidRPr="00B40BC7">
        <w:rPr>
          <w:rFonts w:ascii="Times New Roman" w:eastAsia="Times New Roman" w:hAnsi="Times New Roman"/>
          <w:sz w:val="24"/>
          <w:szCs w:val="24"/>
          <w:lang w:val="lv-LV" w:eastAsia="lv-LV"/>
        </w:rPr>
        <w:t>Ja konkursa nolikumā tiek konstatētas pretrunas ar publisko iepirkumu procedūru regulējošo tiesību aktu prasībām, piemēro publisko iepirkumu regulējošo tiesību aktu nosacījumus.</w:t>
      </w:r>
    </w:p>
    <w:p w14:paraId="5D55FE73" w14:textId="77777777" w:rsidR="00F27BA8" w:rsidRPr="00B40BC7" w:rsidRDefault="00F27BA8" w:rsidP="00F27BA8">
      <w:pPr>
        <w:pStyle w:val="ListParagraph"/>
        <w:numPr>
          <w:ilvl w:val="2"/>
          <w:numId w:val="1"/>
        </w:numPr>
        <w:shd w:val="clear" w:color="auto" w:fill="FFFFFF" w:themeFill="background1"/>
        <w:jc w:val="both"/>
        <w:rPr>
          <w:rFonts w:ascii="Times New Roman" w:eastAsia="Times New Roman" w:hAnsi="Times New Roman"/>
          <w:sz w:val="24"/>
          <w:szCs w:val="24"/>
          <w:lang w:val="lv-LV" w:eastAsia="lv-LV"/>
        </w:rPr>
      </w:pPr>
      <w:r w:rsidRPr="00B40BC7">
        <w:rPr>
          <w:rFonts w:ascii="Times New Roman" w:eastAsia="Times New Roman" w:hAnsi="Times New Roman"/>
          <w:sz w:val="24"/>
          <w:szCs w:val="24"/>
          <w:lang w:val="lv-LV" w:eastAsia="lv-LV"/>
        </w:rPr>
        <w:lastRenderedPageBreak/>
        <w:t>Iepirkuma komisija un ieinteresētais piegādātājs vai pretendents ar informāciju apmainās elektroniski PIL noteiktajā kārtībā. Mutvārdos sniegtā informācija iepirkuma procedūras ietvaros nav saistoša.</w:t>
      </w:r>
    </w:p>
    <w:p w14:paraId="470F6C7A" w14:textId="77777777" w:rsidR="00F27BA8" w:rsidRPr="00B40BC7" w:rsidRDefault="00F27BA8" w:rsidP="00F27BA8">
      <w:pPr>
        <w:pStyle w:val="ListParagraph"/>
        <w:numPr>
          <w:ilvl w:val="2"/>
          <w:numId w:val="1"/>
        </w:numPr>
        <w:shd w:val="clear" w:color="auto" w:fill="FFFFFF" w:themeFill="background1"/>
        <w:jc w:val="both"/>
        <w:rPr>
          <w:rFonts w:ascii="Times New Roman" w:eastAsia="Times New Roman" w:hAnsi="Times New Roman"/>
          <w:b/>
          <w:sz w:val="24"/>
          <w:szCs w:val="24"/>
          <w:lang w:val="lv-LV" w:eastAsia="lv-LV"/>
        </w:rPr>
      </w:pPr>
      <w:r w:rsidRPr="00B40BC7">
        <w:rPr>
          <w:rFonts w:ascii="Times New Roman" w:eastAsia="Times New Roman" w:hAnsi="Times New Roman"/>
          <w:sz w:val="24"/>
          <w:szCs w:val="24"/>
          <w:lang w:val="lv-LV" w:eastAsia="lv-LV"/>
        </w:rPr>
        <w:t>Papildu informāciju ieinteresētais piegādātājs piepras</w:t>
      </w:r>
      <w:r w:rsidR="00793F58">
        <w:rPr>
          <w:rFonts w:ascii="Times New Roman" w:eastAsia="Times New Roman" w:hAnsi="Times New Roman"/>
          <w:sz w:val="24"/>
          <w:szCs w:val="24"/>
          <w:lang w:val="lv-LV" w:eastAsia="lv-LV"/>
        </w:rPr>
        <w:t>a</w:t>
      </w:r>
      <w:r w:rsidRPr="00B40BC7">
        <w:rPr>
          <w:rFonts w:ascii="Times New Roman" w:eastAsia="Times New Roman" w:hAnsi="Times New Roman"/>
          <w:sz w:val="24"/>
          <w:szCs w:val="24"/>
          <w:lang w:val="lv-LV" w:eastAsia="lv-LV"/>
        </w:rPr>
        <w:t xml:space="preserve"> EIS e-konkursu apakšsistēmā šī konkursa sadaļā.</w:t>
      </w:r>
    </w:p>
    <w:p w14:paraId="35C150F9" w14:textId="77777777" w:rsidR="00F27BA8" w:rsidRPr="00B40BC7" w:rsidRDefault="00F27BA8" w:rsidP="00F27BA8">
      <w:pPr>
        <w:pStyle w:val="ListParagraph"/>
        <w:numPr>
          <w:ilvl w:val="2"/>
          <w:numId w:val="1"/>
        </w:numPr>
        <w:shd w:val="clear" w:color="auto" w:fill="FFFFFF" w:themeFill="background1"/>
        <w:jc w:val="both"/>
        <w:rPr>
          <w:rFonts w:ascii="Times New Roman" w:eastAsia="Times New Roman" w:hAnsi="Times New Roman"/>
          <w:sz w:val="24"/>
          <w:szCs w:val="24"/>
          <w:lang w:val="lv-LV" w:eastAsia="lv-LV"/>
        </w:rPr>
      </w:pPr>
      <w:r w:rsidRPr="00B40BC7">
        <w:rPr>
          <w:rFonts w:ascii="Times New Roman" w:eastAsia="Times New Roman" w:hAnsi="Times New Roman"/>
          <w:sz w:val="24"/>
          <w:szCs w:val="24"/>
          <w:lang w:val="lv-LV" w:eastAsia="lv-LV"/>
        </w:rPr>
        <w:t>Ja ieinteresētais piegādātājs ir laikus pieprasījis papildu informāciju, iepirkuma komisija to sniedz 5 (piecu) darba dienu laikā, bet ne vēlāk kā 6 (sešas) dienas pirms piedāvājumu iesniegšanas termiņa beigām (neskaitot piedāvājumu iesniegšanas termiņa pēdējo dienu).</w:t>
      </w:r>
    </w:p>
    <w:p w14:paraId="544C3354" w14:textId="77777777" w:rsidR="00F27BA8" w:rsidRPr="00B40BC7" w:rsidRDefault="00F27BA8" w:rsidP="00F27BA8">
      <w:pPr>
        <w:pStyle w:val="ListParagraph"/>
        <w:numPr>
          <w:ilvl w:val="2"/>
          <w:numId w:val="1"/>
        </w:numPr>
        <w:shd w:val="clear" w:color="auto" w:fill="FFFFFF" w:themeFill="background1"/>
        <w:spacing w:after="0"/>
        <w:jc w:val="both"/>
        <w:rPr>
          <w:rFonts w:ascii="Times New Roman" w:eastAsia="Times New Roman" w:hAnsi="Times New Roman"/>
          <w:b/>
          <w:sz w:val="24"/>
          <w:szCs w:val="24"/>
          <w:lang w:val="lv-LV" w:eastAsia="lv-LV"/>
        </w:rPr>
      </w:pPr>
      <w:r w:rsidRPr="00B40BC7">
        <w:rPr>
          <w:rFonts w:ascii="Times New Roman" w:eastAsia="Times New Roman" w:hAnsi="Times New Roman"/>
          <w:sz w:val="24"/>
          <w:szCs w:val="24"/>
          <w:lang w:val="lv-LV" w:eastAsia="lv-LV"/>
        </w:rPr>
        <w:t>Papildu informāciju (paziņojumu par iepirkuma dokumentācijas grozījumiem, atbildes uz ieinteresēto piegādātāju jautājumiem u.c. izmaiņām) iepirkuma komisija</w:t>
      </w:r>
      <w:r w:rsidR="005938CF">
        <w:rPr>
          <w:rFonts w:ascii="Times New Roman" w:eastAsia="Times New Roman" w:hAnsi="Times New Roman"/>
          <w:sz w:val="24"/>
          <w:szCs w:val="24"/>
          <w:lang w:val="lv-LV" w:eastAsia="lv-LV"/>
        </w:rPr>
        <w:t xml:space="preserve"> </w:t>
      </w:r>
      <w:r w:rsidRPr="00B40BC7">
        <w:rPr>
          <w:rFonts w:ascii="Times New Roman" w:eastAsia="Times New Roman" w:hAnsi="Times New Roman"/>
          <w:sz w:val="24"/>
          <w:szCs w:val="24"/>
          <w:lang w:val="lv-LV" w:eastAsia="lv-LV"/>
        </w:rPr>
        <w:t>ievieto</w:t>
      </w:r>
      <w:r w:rsidR="005938CF">
        <w:rPr>
          <w:rFonts w:ascii="Times New Roman" w:eastAsia="Times New Roman" w:hAnsi="Times New Roman"/>
          <w:sz w:val="24"/>
          <w:szCs w:val="24"/>
          <w:lang w:val="lv-LV" w:eastAsia="lv-LV"/>
        </w:rPr>
        <w:t xml:space="preserve"> </w:t>
      </w:r>
      <w:r w:rsidRPr="00B40BC7">
        <w:rPr>
          <w:rFonts w:ascii="Times New Roman" w:eastAsia="Times New Roman" w:hAnsi="Times New Roman"/>
          <w:sz w:val="24"/>
          <w:szCs w:val="24"/>
          <w:lang w:val="lv-LV" w:eastAsia="lv-LV"/>
        </w:rPr>
        <w:t>pircēja</w:t>
      </w:r>
      <w:r w:rsidR="005938CF">
        <w:rPr>
          <w:rFonts w:ascii="Times New Roman" w:eastAsia="Times New Roman" w:hAnsi="Times New Roman"/>
          <w:sz w:val="24"/>
          <w:szCs w:val="24"/>
          <w:lang w:val="lv-LV" w:eastAsia="lv-LV"/>
        </w:rPr>
        <w:t xml:space="preserve"> </w:t>
      </w:r>
      <w:r w:rsidRPr="00B40BC7">
        <w:rPr>
          <w:rFonts w:ascii="Times New Roman" w:eastAsia="Times New Roman" w:hAnsi="Times New Roman"/>
          <w:sz w:val="24"/>
          <w:szCs w:val="24"/>
          <w:lang w:val="lv-LV" w:eastAsia="lv-LV"/>
        </w:rPr>
        <w:t xml:space="preserve">profilā: </w:t>
      </w:r>
      <w:hyperlink r:id="rId11" w:history="1">
        <w:r w:rsidRPr="00B40BC7">
          <w:rPr>
            <w:rStyle w:val="Hyperlink"/>
            <w:rFonts w:ascii="Times New Roman" w:hAnsi="Times New Roman"/>
            <w:color w:val="2E74B5" w:themeColor="accent1" w:themeShade="BF"/>
            <w:sz w:val="24"/>
            <w:szCs w:val="24"/>
            <w:lang w:val="lv-LV"/>
          </w:rPr>
          <w:t>https://www.eis.gov.lv/EKEIS/Supplier/Organizer/15164</w:t>
        </w:r>
      </w:hyperlink>
      <w:r w:rsidRPr="00B40BC7">
        <w:rPr>
          <w:rFonts w:ascii="Times New Roman" w:hAnsi="Times New Roman"/>
          <w:sz w:val="24"/>
          <w:szCs w:val="24"/>
          <w:lang w:val="lv-LV"/>
        </w:rPr>
        <w:t>.</w:t>
      </w:r>
    </w:p>
    <w:p w14:paraId="0A59F350" w14:textId="77777777" w:rsidR="006C1CFD" w:rsidRPr="00857776" w:rsidRDefault="00F27BA8" w:rsidP="00F27BA8">
      <w:pPr>
        <w:numPr>
          <w:ilvl w:val="2"/>
          <w:numId w:val="1"/>
        </w:numPr>
        <w:shd w:val="clear" w:color="auto" w:fill="FFFFFF" w:themeFill="background1"/>
        <w:spacing w:line="276" w:lineRule="auto"/>
        <w:jc w:val="both"/>
        <w:rPr>
          <w:b/>
        </w:rPr>
      </w:pPr>
      <w:r w:rsidRPr="00B40BC7">
        <w:t xml:space="preserve"> Ieinteresētā piegādātāja pienākums ir pastāvīgi sekot līdzi pircēja profilā publicētajai informācijai. Uzskatāms, ka komisija ir sniegusi atbildi jautājuma </w:t>
      </w:r>
      <w:r w:rsidRPr="00857776">
        <w:t>uzdevējam, ja tā ir publicēta pircēja profilā</w:t>
      </w:r>
      <w:r w:rsidR="006C1CFD" w:rsidRPr="00857776">
        <w:rPr>
          <w:lang w:eastAsia="en-US"/>
        </w:rPr>
        <w:t xml:space="preserve">. </w:t>
      </w:r>
    </w:p>
    <w:p w14:paraId="37D7F6B7" w14:textId="77777777" w:rsidR="00E54BB7" w:rsidRPr="00B62A78" w:rsidRDefault="00E54BB7" w:rsidP="00B62A78">
      <w:pPr>
        <w:ind w:left="426"/>
        <w:jc w:val="both"/>
        <w:rPr>
          <w:b/>
        </w:rPr>
      </w:pPr>
    </w:p>
    <w:p w14:paraId="73209C39" w14:textId="77777777" w:rsidR="00382E00" w:rsidRPr="00B40BC7" w:rsidRDefault="00E21DC5" w:rsidP="00F6634E">
      <w:pPr>
        <w:numPr>
          <w:ilvl w:val="0"/>
          <w:numId w:val="1"/>
        </w:numPr>
        <w:shd w:val="clear" w:color="auto" w:fill="FFFFFF" w:themeFill="background1"/>
        <w:tabs>
          <w:tab w:val="num" w:pos="142"/>
        </w:tabs>
        <w:spacing w:line="276" w:lineRule="auto"/>
        <w:ind w:left="284" w:hanging="284"/>
        <w:jc w:val="center"/>
        <w:rPr>
          <w:b/>
        </w:rPr>
      </w:pPr>
      <w:bookmarkStart w:id="5" w:name="_Hlk203680124"/>
      <w:r w:rsidRPr="00B40BC7">
        <w:rPr>
          <w:b/>
        </w:rPr>
        <w:t>IEPIRKUMA PRIEKŠMET</w:t>
      </w:r>
      <w:r w:rsidR="006C1CFD" w:rsidRPr="00B40BC7">
        <w:rPr>
          <w:b/>
        </w:rPr>
        <w:t>S</w:t>
      </w:r>
      <w:r w:rsidR="00BA5C1E" w:rsidRPr="00B40BC7">
        <w:rPr>
          <w:b/>
        </w:rPr>
        <w:t>,</w:t>
      </w:r>
      <w:r w:rsidR="006C1CFD" w:rsidRPr="00B40BC7">
        <w:rPr>
          <w:b/>
        </w:rPr>
        <w:t xml:space="preserve"> </w:t>
      </w:r>
      <w:r w:rsidR="00BA5C1E" w:rsidRPr="00B40BC7">
        <w:rPr>
          <w:b/>
        </w:rPr>
        <w:t>VISPĀRĪGIE IEPIRKUMA IZPILDES UN SAMAKSAS NOTEIKUMI</w:t>
      </w:r>
    </w:p>
    <w:bookmarkEnd w:id="5"/>
    <w:p w14:paraId="45163D6E" w14:textId="6CE23BEF" w:rsidR="00D760A0" w:rsidRPr="00B40BC7" w:rsidRDefault="005E22DD" w:rsidP="00CA4CA1">
      <w:pPr>
        <w:numPr>
          <w:ilvl w:val="1"/>
          <w:numId w:val="1"/>
        </w:numPr>
        <w:shd w:val="clear" w:color="auto" w:fill="FFFFFF" w:themeFill="background1"/>
        <w:spacing w:line="276" w:lineRule="auto"/>
        <w:ind w:left="425" w:hanging="425"/>
        <w:jc w:val="both"/>
        <w:rPr>
          <w:b/>
        </w:rPr>
      </w:pPr>
      <w:r w:rsidRPr="00B40BC7">
        <w:rPr>
          <w:b/>
        </w:rPr>
        <w:t>Iepirkuma priekšmets</w:t>
      </w:r>
      <w:r w:rsidR="00AF44C8">
        <w:rPr>
          <w:b/>
        </w:rPr>
        <w:t xml:space="preserve"> un apjoms:</w:t>
      </w:r>
    </w:p>
    <w:p w14:paraId="013F6F38" w14:textId="1C8DCC55" w:rsidR="00260146" w:rsidRDefault="00A1151B" w:rsidP="00625510">
      <w:pPr>
        <w:pStyle w:val="ListParagraph"/>
        <w:numPr>
          <w:ilvl w:val="2"/>
          <w:numId w:val="1"/>
        </w:numPr>
        <w:tabs>
          <w:tab w:val="num" w:pos="3839"/>
        </w:tabs>
        <w:spacing w:after="0"/>
        <w:contextualSpacing w:val="0"/>
        <w:jc w:val="both"/>
        <w:rPr>
          <w:rFonts w:ascii="Times New Roman" w:hAnsi="Times New Roman"/>
          <w:sz w:val="24"/>
          <w:szCs w:val="24"/>
          <w:lang w:val="lv-LV"/>
        </w:rPr>
      </w:pPr>
      <w:r w:rsidRPr="00B40BC7">
        <w:rPr>
          <w:rFonts w:ascii="Times New Roman" w:hAnsi="Times New Roman"/>
          <w:sz w:val="24"/>
          <w:szCs w:val="24"/>
          <w:lang w:val="lv-LV"/>
        </w:rPr>
        <w:t xml:space="preserve">Iepirkuma </w:t>
      </w:r>
      <w:r w:rsidRPr="005B4CA7">
        <w:rPr>
          <w:rFonts w:ascii="Times New Roman" w:hAnsi="Times New Roman"/>
          <w:sz w:val="24"/>
          <w:szCs w:val="24"/>
          <w:lang w:val="lv-LV"/>
        </w:rPr>
        <w:t xml:space="preserve">priekšmets </w:t>
      </w:r>
      <w:r w:rsidRPr="00296B5F">
        <w:rPr>
          <w:rFonts w:ascii="Times New Roman" w:hAnsi="Times New Roman"/>
          <w:sz w:val="24"/>
          <w:szCs w:val="24"/>
          <w:lang w:val="lv-LV"/>
        </w:rPr>
        <w:t>ir</w:t>
      </w:r>
      <w:r w:rsidR="00C30929" w:rsidRPr="00296B5F">
        <w:rPr>
          <w:rFonts w:ascii="Times New Roman" w:hAnsi="Times New Roman"/>
          <w:sz w:val="24"/>
          <w:szCs w:val="24"/>
          <w:lang w:val="lv-LV"/>
        </w:rPr>
        <w:t xml:space="preserve"> </w:t>
      </w:r>
      <w:bookmarkStart w:id="6" w:name="_Hlk231564317"/>
      <w:r w:rsidR="00260500" w:rsidRPr="00260500">
        <w:rPr>
          <w:rFonts w:ascii="Times New Roman" w:hAnsi="Times New Roman"/>
          <w:sz w:val="24"/>
          <w:szCs w:val="24"/>
          <w:shd w:val="clear" w:color="auto" w:fill="FFFFFF"/>
          <w:lang w:val="lv-LV"/>
        </w:rPr>
        <w:t>glābšanas vest</w:t>
      </w:r>
      <w:r w:rsidR="00222AE3">
        <w:rPr>
          <w:rFonts w:ascii="Times New Roman" w:hAnsi="Times New Roman"/>
          <w:sz w:val="24"/>
          <w:szCs w:val="24"/>
          <w:shd w:val="clear" w:color="auto" w:fill="FFFFFF"/>
          <w:lang w:val="lv-LV"/>
        </w:rPr>
        <w:t>es ar peldspējas kameru JSS</w:t>
      </w:r>
      <w:r w:rsidR="001B5A9A">
        <w:rPr>
          <w:rFonts w:ascii="Times New Roman" w:hAnsi="Times New Roman"/>
          <w:sz w:val="24"/>
          <w:szCs w:val="24"/>
          <w:shd w:val="clear" w:color="auto" w:fill="FFFFFF"/>
          <w:lang w:val="lv-LV"/>
        </w:rPr>
        <w:t xml:space="preserve"> iegāde</w:t>
      </w:r>
      <w:r w:rsidR="00260500" w:rsidRPr="00260500">
        <w:rPr>
          <w:rFonts w:ascii="Times New Roman" w:hAnsi="Times New Roman"/>
          <w:sz w:val="24"/>
          <w:szCs w:val="24"/>
          <w:shd w:val="clear" w:color="auto" w:fill="FFFFFF"/>
          <w:lang w:val="lv-LV"/>
        </w:rPr>
        <w:t xml:space="preserve"> </w:t>
      </w:r>
      <w:bookmarkEnd w:id="6"/>
      <w:r w:rsidR="005C4993" w:rsidRPr="00296B5F">
        <w:rPr>
          <w:rFonts w:ascii="Times New Roman" w:hAnsi="Times New Roman"/>
          <w:sz w:val="24"/>
          <w:szCs w:val="24"/>
          <w:shd w:val="clear" w:color="auto" w:fill="FFFFFF"/>
          <w:lang w:val="lv-LV"/>
        </w:rPr>
        <w:t>(turpmāk –</w:t>
      </w:r>
      <w:r w:rsidR="00A03E1B">
        <w:rPr>
          <w:rFonts w:ascii="Times New Roman" w:hAnsi="Times New Roman"/>
          <w:sz w:val="24"/>
          <w:szCs w:val="24"/>
          <w:shd w:val="clear" w:color="auto" w:fill="FFFFFF"/>
          <w:lang w:val="lv-LV"/>
        </w:rPr>
        <w:t xml:space="preserve"> </w:t>
      </w:r>
      <w:r w:rsidR="00264F9B" w:rsidRPr="00296B5F">
        <w:rPr>
          <w:rFonts w:ascii="Times New Roman" w:hAnsi="Times New Roman"/>
          <w:sz w:val="24"/>
          <w:szCs w:val="24"/>
          <w:shd w:val="clear" w:color="auto" w:fill="FFFFFF"/>
          <w:lang w:val="lv-LV"/>
        </w:rPr>
        <w:t>Prece</w:t>
      </w:r>
      <w:r w:rsidR="005C4993" w:rsidRPr="00296B5F">
        <w:rPr>
          <w:rFonts w:ascii="Times New Roman" w:hAnsi="Times New Roman"/>
          <w:sz w:val="24"/>
          <w:szCs w:val="24"/>
          <w:shd w:val="clear" w:color="auto" w:fill="FFFFFF"/>
          <w:lang w:val="lv-LV"/>
        </w:rPr>
        <w:t>)</w:t>
      </w:r>
      <w:r w:rsidR="0049730D" w:rsidRPr="00296B5F">
        <w:rPr>
          <w:rFonts w:ascii="Times New Roman" w:hAnsi="Times New Roman"/>
          <w:sz w:val="24"/>
          <w:szCs w:val="24"/>
          <w:shd w:val="clear" w:color="auto" w:fill="FFFFFF"/>
          <w:lang w:val="lv-LV"/>
        </w:rPr>
        <w:t xml:space="preserve"> saskaņā ar </w:t>
      </w:r>
      <w:r w:rsidR="0049730D" w:rsidRPr="001F570D">
        <w:rPr>
          <w:rFonts w:ascii="Times New Roman" w:hAnsi="Times New Roman"/>
          <w:sz w:val="24"/>
          <w:szCs w:val="24"/>
          <w:shd w:val="clear" w:color="auto" w:fill="FFFFFF"/>
          <w:lang w:val="lv-LV"/>
        </w:rPr>
        <w:t>tehnisk</w:t>
      </w:r>
      <w:r w:rsidR="00210B4A">
        <w:rPr>
          <w:rFonts w:ascii="Times New Roman" w:hAnsi="Times New Roman"/>
          <w:sz w:val="24"/>
          <w:szCs w:val="24"/>
          <w:shd w:val="clear" w:color="auto" w:fill="FFFFFF"/>
          <w:lang w:val="lv-LV"/>
        </w:rPr>
        <w:t>ās</w:t>
      </w:r>
      <w:r w:rsidR="0049730D" w:rsidRPr="001F570D">
        <w:rPr>
          <w:rFonts w:ascii="Times New Roman" w:hAnsi="Times New Roman"/>
          <w:sz w:val="24"/>
          <w:szCs w:val="24"/>
          <w:shd w:val="clear" w:color="auto" w:fill="FFFFFF"/>
          <w:lang w:val="lv-LV"/>
        </w:rPr>
        <w:t xml:space="preserve"> specifikācij</w:t>
      </w:r>
      <w:r w:rsidR="00210B4A">
        <w:rPr>
          <w:rFonts w:ascii="Times New Roman" w:hAnsi="Times New Roman"/>
          <w:sz w:val="24"/>
          <w:szCs w:val="24"/>
          <w:shd w:val="clear" w:color="auto" w:fill="FFFFFF"/>
          <w:lang w:val="lv-LV"/>
        </w:rPr>
        <w:t>as</w:t>
      </w:r>
      <w:r w:rsidR="001B5A9A" w:rsidRPr="001F570D">
        <w:rPr>
          <w:rFonts w:ascii="Times New Roman" w:hAnsi="Times New Roman"/>
          <w:sz w:val="24"/>
          <w:szCs w:val="24"/>
          <w:shd w:val="clear" w:color="auto" w:fill="FFFFFF"/>
          <w:lang w:val="lv-LV"/>
        </w:rPr>
        <w:t xml:space="preserve"> prasībām</w:t>
      </w:r>
      <w:r w:rsidR="00330A6C" w:rsidRPr="001F570D">
        <w:rPr>
          <w:rStyle w:val="FootnoteReference"/>
          <w:rFonts w:ascii="Times New Roman" w:hAnsi="Times New Roman"/>
          <w:sz w:val="24"/>
          <w:szCs w:val="24"/>
          <w:lang w:val="lv-LV"/>
        </w:rPr>
        <w:footnoteReference w:id="2"/>
      </w:r>
      <w:r w:rsidR="007E0F8F" w:rsidRPr="001F570D">
        <w:rPr>
          <w:rFonts w:ascii="Times New Roman" w:hAnsi="Times New Roman"/>
          <w:sz w:val="24"/>
          <w:szCs w:val="24"/>
          <w:lang w:val="lv-LV"/>
        </w:rPr>
        <w:t xml:space="preserve"> </w:t>
      </w:r>
      <w:r w:rsidRPr="001F570D">
        <w:rPr>
          <w:rFonts w:ascii="Times New Roman" w:hAnsi="Times New Roman"/>
          <w:sz w:val="24"/>
          <w:szCs w:val="24"/>
          <w:lang w:val="lv-LV"/>
        </w:rPr>
        <w:t>(</w:t>
      </w:r>
      <w:r w:rsidR="00D14630" w:rsidRPr="001F570D">
        <w:rPr>
          <w:rFonts w:ascii="Times New Roman" w:hAnsi="Times New Roman"/>
          <w:i/>
          <w:iCs/>
          <w:sz w:val="24"/>
          <w:szCs w:val="24"/>
          <w:lang w:val="lv-LV"/>
        </w:rPr>
        <w:t>1.</w:t>
      </w:r>
      <w:r w:rsidR="00C22FE7" w:rsidRPr="001F570D">
        <w:rPr>
          <w:rFonts w:ascii="Times New Roman" w:hAnsi="Times New Roman"/>
          <w:i/>
          <w:iCs/>
          <w:sz w:val="24"/>
          <w:szCs w:val="24"/>
          <w:lang w:val="lv-LV"/>
        </w:rPr>
        <w:t> </w:t>
      </w:r>
      <w:r w:rsidR="00D14630" w:rsidRPr="001F570D">
        <w:rPr>
          <w:rFonts w:ascii="Times New Roman" w:hAnsi="Times New Roman"/>
          <w:i/>
          <w:iCs/>
          <w:sz w:val="24"/>
          <w:szCs w:val="24"/>
          <w:lang w:val="lv-LV"/>
        </w:rPr>
        <w:t>pielikum</w:t>
      </w:r>
      <w:r w:rsidR="00260146" w:rsidRPr="001F570D">
        <w:rPr>
          <w:rFonts w:ascii="Times New Roman" w:hAnsi="Times New Roman"/>
          <w:i/>
          <w:iCs/>
          <w:sz w:val="24"/>
          <w:szCs w:val="24"/>
          <w:lang w:val="lv-LV"/>
        </w:rPr>
        <w:t>s</w:t>
      </w:r>
      <w:r w:rsidR="00F90B0A" w:rsidRPr="001F570D">
        <w:rPr>
          <w:rFonts w:ascii="Times New Roman" w:hAnsi="Times New Roman"/>
          <w:sz w:val="24"/>
          <w:szCs w:val="24"/>
          <w:lang w:val="lv-LV"/>
        </w:rPr>
        <w:t>)</w:t>
      </w:r>
      <w:r w:rsidR="00282BF0" w:rsidRPr="001F570D">
        <w:rPr>
          <w:rFonts w:ascii="Times New Roman" w:hAnsi="Times New Roman"/>
          <w:sz w:val="24"/>
          <w:szCs w:val="24"/>
          <w:lang w:val="lv-LV" w:eastAsia="lv-LV"/>
        </w:rPr>
        <w:t>.</w:t>
      </w:r>
    </w:p>
    <w:p w14:paraId="56BF0F2E" w14:textId="48F9BF19" w:rsidR="00AF44C8" w:rsidRPr="00AF44C8" w:rsidRDefault="00AF44C8" w:rsidP="00AF44C8">
      <w:pPr>
        <w:pStyle w:val="ListParagraph"/>
        <w:numPr>
          <w:ilvl w:val="2"/>
          <w:numId w:val="1"/>
        </w:numPr>
        <w:rPr>
          <w:rFonts w:ascii="Times New Roman" w:hAnsi="Times New Roman"/>
          <w:sz w:val="24"/>
          <w:szCs w:val="24"/>
          <w:lang w:val="lv-LV"/>
        </w:rPr>
      </w:pPr>
      <w:r w:rsidRPr="00AF44C8">
        <w:rPr>
          <w:rFonts w:ascii="Times New Roman" w:hAnsi="Times New Roman"/>
          <w:sz w:val="24"/>
          <w:szCs w:val="24"/>
          <w:lang w:val="lv-LV"/>
        </w:rPr>
        <w:t xml:space="preserve">Iepirkuma priekšmeta plānotie iegādes apjomi ir </w:t>
      </w:r>
      <w:r>
        <w:rPr>
          <w:rFonts w:ascii="Times New Roman" w:hAnsi="Times New Roman"/>
          <w:sz w:val="24"/>
          <w:szCs w:val="24"/>
          <w:lang w:val="lv-LV"/>
        </w:rPr>
        <w:t>100</w:t>
      </w:r>
      <w:r w:rsidRPr="00AF44C8">
        <w:rPr>
          <w:rFonts w:ascii="Times New Roman" w:hAnsi="Times New Roman"/>
          <w:sz w:val="24"/>
          <w:szCs w:val="24"/>
          <w:lang w:val="lv-LV"/>
        </w:rPr>
        <w:t xml:space="preserve"> (</w:t>
      </w:r>
      <w:r>
        <w:rPr>
          <w:rFonts w:ascii="Times New Roman" w:hAnsi="Times New Roman"/>
          <w:sz w:val="24"/>
          <w:szCs w:val="24"/>
          <w:lang w:val="lv-LV"/>
        </w:rPr>
        <w:t>viens simts</w:t>
      </w:r>
      <w:r w:rsidRPr="00AF44C8">
        <w:rPr>
          <w:rFonts w:ascii="Times New Roman" w:hAnsi="Times New Roman"/>
          <w:sz w:val="24"/>
          <w:szCs w:val="24"/>
          <w:lang w:val="lv-LV"/>
        </w:rPr>
        <w:t xml:space="preserve">) </w:t>
      </w:r>
      <w:r>
        <w:rPr>
          <w:rFonts w:ascii="Times New Roman" w:hAnsi="Times New Roman"/>
          <w:sz w:val="24"/>
          <w:szCs w:val="24"/>
          <w:lang w:val="lv-LV"/>
        </w:rPr>
        <w:t>komplekti</w:t>
      </w:r>
      <w:r w:rsidRPr="00AF44C8">
        <w:rPr>
          <w:rFonts w:ascii="Times New Roman" w:hAnsi="Times New Roman"/>
          <w:sz w:val="24"/>
          <w:szCs w:val="24"/>
          <w:lang w:val="lv-LV"/>
        </w:rPr>
        <w:t>.</w:t>
      </w:r>
    </w:p>
    <w:p w14:paraId="3AA24154" w14:textId="77777777" w:rsidR="00AF44C8" w:rsidRDefault="00AF44C8" w:rsidP="00AF44C8">
      <w:pPr>
        <w:pStyle w:val="ListParagraph"/>
        <w:numPr>
          <w:ilvl w:val="2"/>
          <w:numId w:val="1"/>
        </w:numPr>
        <w:tabs>
          <w:tab w:val="num" w:pos="3839"/>
        </w:tabs>
        <w:spacing w:after="0"/>
        <w:contextualSpacing w:val="0"/>
        <w:jc w:val="both"/>
        <w:rPr>
          <w:rFonts w:ascii="Times New Roman" w:hAnsi="Times New Roman"/>
          <w:sz w:val="24"/>
          <w:szCs w:val="24"/>
          <w:lang w:val="lv-LV"/>
        </w:rPr>
      </w:pPr>
      <w:r w:rsidRPr="00AF44C8">
        <w:rPr>
          <w:rFonts w:ascii="Times New Roman" w:hAnsi="Times New Roman"/>
          <w:sz w:val="24"/>
          <w:szCs w:val="24"/>
          <w:lang w:val="lv-LV"/>
        </w:rPr>
        <w:t>Plānotie iegādes apjomi var mainīties atkarībā no pasūtītāja un gala lietotāja nepieciešamības un finansējuma</w:t>
      </w:r>
      <w:r>
        <w:rPr>
          <w:rFonts w:ascii="Times New Roman" w:hAnsi="Times New Roman"/>
          <w:sz w:val="24"/>
          <w:szCs w:val="24"/>
          <w:lang w:val="lv-LV"/>
        </w:rPr>
        <w:t>.</w:t>
      </w:r>
    </w:p>
    <w:p w14:paraId="5424A54D" w14:textId="612DF1CD" w:rsidR="00D760A0" w:rsidRPr="00AF44C8" w:rsidRDefault="0049730D" w:rsidP="00AF44C8">
      <w:pPr>
        <w:pStyle w:val="ListParagraph"/>
        <w:numPr>
          <w:ilvl w:val="2"/>
          <w:numId w:val="1"/>
        </w:numPr>
        <w:tabs>
          <w:tab w:val="num" w:pos="3839"/>
        </w:tabs>
        <w:spacing w:after="0"/>
        <w:contextualSpacing w:val="0"/>
        <w:jc w:val="both"/>
        <w:rPr>
          <w:rFonts w:ascii="Times New Roman" w:hAnsi="Times New Roman"/>
          <w:sz w:val="24"/>
          <w:szCs w:val="24"/>
          <w:lang w:val="lv-LV"/>
        </w:rPr>
      </w:pPr>
      <w:r w:rsidRPr="00AF44C8">
        <w:rPr>
          <w:rFonts w:ascii="Times New Roman" w:hAnsi="Times New Roman"/>
          <w:b/>
          <w:bCs/>
          <w:sz w:val="24"/>
          <w:szCs w:val="24"/>
          <w:lang w:val="lv-LV"/>
        </w:rPr>
        <w:t>CPV kods:</w:t>
      </w:r>
      <w:r w:rsidR="00A03E1B" w:rsidRPr="00AF44C8">
        <w:rPr>
          <w:rFonts w:ascii="Times New Roman" w:hAnsi="Times New Roman"/>
          <w:b/>
          <w:bCs/>
          <w:sz w:val="24"/>
          <w:szCs w:val="24"/>
          <w:lang w:val="lv-LV"/>
        </w:rPr>
        <w:t xml:space="preserve"> </w:t>
      </w:r>
      <w:r w:rsidR="00260500" w:rsidRPr="00AF44C8">
        <w:rPr>
          <w:rFonts w:ascii="Times New Roman" w:hAnsi="Times New Roman"/>
          <w:sz w:val="24"/>
          <w:szCs w:val="24"/>
        </w:rPr>
        <w:t xml:space="preserve">351120000-2 </w:t>
      </w:r>
      <w:r w:rsidR="00260500" w:rsidRPr="00AB4C6B">
        <w:rPr>
          <w:rFonts w:ascii="Times New Roman" w:hAnsi="Times New Roman"/>
          <w:sz w:val="24"/>
          <w:szCs w:val="24"/>
          <w:lang w:val="lv-LV"/>
        </w:rPr>
        <w:t>Glābšanas un avārijas darbu aprīkojums</w:t>
      </w:r>
      <w:r w:rsidR="006921C4" w:rsidRPr="00492991">
        <w:rPr>
          <w:rFonts w:ascii="Times New Roman" w:hAnsi="Times New Roman"/>
          <w:sz w:val="24"/>
          <w:szCs w:val="24"/>
          <w:lang w:val="lv-LV"/>
        </w:rPr>
        <w:t>.</w:t>
      </w:r>
    </w:p>
    <w:p w14:paraId="6CFA339B" w14:textId="121A0333" w:rsidR="00607E03" w:rsidRPr="00E50F81" w:rsidRDefault="00A03E1B" w:rsidP="00A03E1B">
      <w:pPr>
        <w:numPr>
          <w:ilvl w:val="1"/>
          <w:numId w:val="1"/>
        </w:numPr>
        <w:shd w:val="clear" w:color="auto" w:fill="FFFFFF" w:themeFill="background1"/>
        <w:tabs>
          <w:tab w:val="num" w:pos="567"/>
        </w:tabs>
        <w:spacing w:line="276" w:lineRule="auto"/>
        <w:ind w:left="425" w:hanging="425"/>
        <w:jc w:val="both"/>
      </w:pPr>
      <w:r w:rsidRPr="00E50F81">
        <w:rPr>
          <w:b/>
        </w:rPr>
        <w:t>Preces piegādes vieta:</w:t>
      </w:r>
      <w:r w:rsidRPr="00E50F81">
        <w:t xml:space="preserve"> Biksēres iela 6, Rīga, LV-1073.</w:t>
      </w:r>
      <w:bookmarkStart w:id="7" w:name="_Hlk198210771"/>
    </w:p>
    <w:p w14:paraId="73099453" w14:textId="27D1AE5E" w:rsidR="009562BA" w:rsidRPr="009562BA" w:rsidRDefault="009562BA" w:rsidP="00492991">
      <w:pPr>
        <w:numPr>
          <w:ilvl w:val="1"/>
          <w:numId w:val="1"/>
        </w:numPr>
        <w:shd w:val="clear" w:color="auto" w:fill="FFFFFF" w:themeFill="background1"/>
        <w:spacing w:line="276" w:lineRule="auto"/>
        <w:ind w:left="425" w:hanging="425"/>
        <w:jc w:val="both"/>
        <w:rPr>
          <w:b/>
        </w:rPr>
      </w:pPr>
      <w:bookmarkStart w:id="8" w:name="_Hlk179894533"/>
      <w:bookmarkStart w:id="9" w:name="_Hlk179894391"/>
      <w:bookmarkStart w:id="10" w:name="_Hlk198210841"/>
      <w:bookmarkEnd w:id="7"/>
      <w:r>
        <w:rPr>
          <w:b/>
        </w:rPr>
        <w:t xml:space="preserve">Līguma </w:t>
      </w:r>
      <w:r w:rsidR="001B5A9A">
        <w:rPr>
          <w:b/>
        </w:rPr>
        <w:t>darbības</w:t>
      </w:r>
      <w:r w:rsidR="004D5804" w:rsidRPr="009562BA">
        <w:rPr>
          <w:b/>
        </w:rPr>
        <w:t xml:space="preserve"> termiņš: </w:t>
      </w:r>
      <w:bookmarkEnd w:id="8"/>
      <w:bookmarkEnd w:id="9"/>
      <w:bookmarkEnd w:id="10"/>
      <w:r w:rsidR="001B5A9A" w:rsidRPr="005B01B0">
        <w:rPr>
          <w:bCs/>
        </w:rPr>
        <w:t>atklāta konkursa rezultātā</w:t>
      </w:r>
      <w:r w:rsidR="001B5A9A" w:rsidRPr="005B01B0">
        <w:rPr>
          <w:b/>
        </w:rPr>
        <w:t xml:space="preserve"> </w:t>
      </w:r>
      <w:r w:rsidR="001B5A9A" w:rsidRPr="005B01B0">
        <w:t xml:space="preserve">paredzēts slēgt līgumu ar 1 (vienu) pretendentu uz </w:t>
      </w:r>
      <w:r w:rsidR="000461E4" w:rsidRPr="00E871E0">
        <w:t>12</w:t>
      </w:r>
      <w:r w:rsidR="001B5A9A" w:rsidRPr="00E871E0">
        <w:t xml:space="preserve"> (</w:t>
      </w:r>
      <w:r w:rsidR="00492991" w:rsidRPr="00E871E0">
        <w:t>divpadsmit</w:t>
      </w:r>
      <w:r w:rsidR="001B5A9A" w:rsidRPr="00E871E0">
        <w:t xml:space="preserve">) </w:t>
      </w:r>
      <w:r w:rsidR="001B5A9A" w:rsidRPr="005B01B0">
        <w:t>mēnešiem</w:t>
      </w:r>
      <w:r w:rsidR="001B5A9A">
        <w:t xml:space="preserve"> vai līdz plānotās maksimālās līguma summas apguvei</w:t>
      </w:r>
      <w:r w:rsidR="001B5A9A" w:rsidRPr="005B01B0">
        <w:t>, ar tiesībām pagarināt līguma darbības termiņu uz laiku līdz 12 (divpadsmit) mēnešiem, ja nav apgūta maksimālā līguma summa.</w:t>
      </w:r>
    </w:p>
    <w:p w14:paraId="2BB9BF07" w14:textId="485153D3" w:rsidR="006C1CFD" w:rsidRPr="009562BA" w:rsidRDefault="006C1CFD" w:rsidP="00492991">
      <w:pPr>
        <w:numPr>
          <w:ilvl w:val="1"/>
          <w:numId w:val="1"/>
        </w:numPr>
        <w:shd w:val="clear" w:color="auto" w:fill="FFFFFF" w:themeFill="background1"/>
        <w:spacing w:line="276" w:lineRule="auto"/>
        <w:ind w:left="425" w:hanging="425"/>
        <w:jc w:val="both"/>
        <w:rPr>
          <w:b/>
        </w:rPr>
      </w:pPr>
      <w:r w:rsidRPr="009562BA">
        <w:rPr>
          <w:b/>
        </w:rPr>
        <w:t>Apmaksas noteikumi:</w:t>
      </w:r>
      <w:r w:rsidRPr="00B40BC7">
        <w:t xml:space="preserve"> </w:t>
      </w:r>
    </w:p>
    <w:p w14:paraId="0FE235D4" w14:textId="25E852C4" w:rsidR="006C1CFD" w:rsidRPr="00B40BC7" w:rsidRDefault="000138E5" w:rsidP="00076EF8">
      <w:pPr>
        <w:numPr>
          <w:ilvl w:val="2"/>
          <w:numId w:val="1"/>
        </w:numPr>
        <w:shd w:val="clear" w:color="auto" w:fill="FFFFFF" w:themeFill="background1"/>
        <w:spacing w:line="276" w:lineRule="auto"/>
        <w:jc w:val="both"/>
        <w:rPr>
          <w:b/>
        </w:rPr>
      </w:pPr>
      <w:r>
        <w:t xml:space="preserve">apmaksa </w:t>
      </w:r>
      <w:r w:rsidR="006C1CFD" w:rsidRPr="00B40BC7">
        <w:t xml:space="preserve">saskaņā ar </w:t>
      </w:r>
      <w:r w:rsidR="00E264AD">
        <w:t>līguma</w:t>
      </w:r>
      <w:r w:rsidR="004D5804" w:rsidRPr="004D5804">
        <w:t xml:space="preserve"> nosacījumiem </w:t>
      </w:r>
      <w:r w:rsidR="0058560D" w:rsidRPr="00B40BC7">
        <w:t>(</w:t>
      </w:r>
      <w:r w:rsidR="00CA4CA1" w:rsidRPr="00B40BC7">
        <w:rPr>
          <w:i/>
          <w:iCs/>
        </w:rPr>
        <w:t>2</w:t>
      </w:r>
      <w:r w:rsidR="0058560D" w:rsidRPr="00B40BC7">
        <w:rPr>
          <w:i/>
          <w:iCs/>
        </w:rPr>
        <w:t>.</w:t>
      </w:r>
      <w:r w:rsidR="00FF7E42">
        <w:rPr>
          <w:i/>
          <w:iCs/>
        </w:rPr>
        <w:t> </w:t>
      </w:r>
      <w:r w:rsidR="0058560D" w:rsidRPr="00B40BC7">
        <w:rPr>
          <w:i/>
          <w:iCs/>
        </w:rPr>
        <w:t>pielikums</w:t>
      </w:r>
      <w:r w:rsidR="0058560D" w:rsidRPr="00B40BC7">
        <w:t>).</w:t>
      </w:r>
    </w:p>
    <w:p w14:paraId="7437C806" w14:textId="12C7B9FC" w:rsidR="00A8077F" w:rsidRPr="001B5A9A" w:rsidRDefault="006C1CFD" w:rsidP="001B5A9A">
      <w:pPr>
        <w:pStyle w:val="ListParagraph"/>
        <w:numPr>
          <w:ilvl w:val="2"/>
          <w:numId w:val="1"/>
        </w:numPr>
        <w:spacing w:after="0"/>
        <w:jc w:val="both"/>
        <w:rPr>
          <w:rFonts w:ascii="Times New Roman" w:eastAsia="Times New Roman" w:hAnsi="Times New Roman"/>
          <w:sz w:val="24"/>
          <w:szCs w:val="24"/>
          <w:lang w:val="lv-LV" w:eastAsia="lv-LV"/>
        </w:rPr>
      </w:pPr>
      <w:proofErr w:type="spellStart"/>
      <w:r w:rsidRPr="001B5A9A">
        <w:rPr>
          <w:rFonts w:ascii="Times New Roman" w:hAnsi="Times New Roman"/>
          <w:b/>
          <w:sz w:val="24"/>
          <w:szCs w:val="24"/>
        </w:rPr>
        <w:t>priekšapmaksa</w:t>
      </w:r>
      <w:proofErr w:type="spellEnd"/>
      <w:r w:rsidRPr="001B5A9A">
        <w:rPr>
          <w:rFonts w:ascii="Times New Roman" w:hAnsi="Times New Roman"/>
          <w:b/>
          <w:sz w:val="24"/>
          <w:szCs w:val="24"/>
        </w:rPr>
        <w:t>:</w:t>
      </w:r>
      <w:r w:rsidRPr="001B5A9A">
        <w:rPr>
          <w:rFonts w:ascii="Times New Roman" w:hAnsi="Times New Roman"/>
          <w:sz w:val="24"/>
          <w:szCs w:val="24"/>
        </w:rPr>
        <w:t xml:space="preserve"> </w:t>
      </w:r>
      <w:r w:rsidR="001B5A9A" w:rsidRPr="001B5A9A">
        <w:rPr>
          <w:rFonts w:ascii="Times New Roman" w:eastAsia="Times New Roman" w:hAnsi="Times New Roman"/>
          <w:sz w:val="24"/>
          <w:szCs w:val="24"/>
          <w:lang w:val="lv-LV" w:eastAsia="lv-LV"/>
        </w:rPr>
        <w:t xml:space="preserve">līdz 20% (divdesmit procentiem) no pasūtījuma summas. Priekšapmaksas gadījumā piegādātājam jāiesniedz beznosacījumu bankas garantija vai apdrošināšanas polise avansa maksājuma apmērā. Bankai vai apdrošināšanas sabiedrībai ir jābūt reģistrētai Ziemeļatlantijas līguma organizācijas (NATO) vai Eiropas Ekonomiskās zonas dalībvalstī. </w:t>
      </w:r>
    </w:p>
    <w:p w14:paraId="47746A3E" w14:textId="11885945" w:rsidR="00023A15" w:rsidRPr="00E50F81" w:rsidRDefault="00AF44C8" w:rsidP="00977BF0">
      <w:pPr>
        <w:numPr>
          <w:ilvl w:val="1"/>
          <w:numId w:val="1"/>
        </w:numPr>
        <w:shd w:val="clear" w:color="auto" w:fill="FFFFFF" w:themeFill="background1"/>
        <w:tabs>
          <w:tab w:val="clear" w:pos="720"/>
        </w:tabs>
        <w:spacing w:line="276" w:lineRule="auto"/>
        <w:ind w:left="426" w:hanging="426"/>
        <w:jc w:val="both"/>
      </w:pPr>
      <w:r w:rsidRPr="00AF44C8">
        <w:rPr>
          <w:bCs/>
        </w:rPr>
        <w:t xml:space="preserve">Pretendents drīkst iesniegt tikai </w:t>
      </w:r>
      <w:r w:rsidR="00373DBC">
        <w:rPr>
          <w:bCs/>
        </w:rPr>
        <w:t>1 (</w:t>
      </w:r>
      <w:r w:rsidRPr="00AF44C8">
        <w:rPr>
          <w:bCs/>
        </w:rPr>
        <w:t>vienu</w:t>
      </w:r>
      <w:r w:rsidR="00373DBC">
        <w:rPr>
          <w:bCs/>
        </w:rPr>
        <w:t>)</w:t>
      </w:r>
      <w:r w:rsidRPr="00AF44C8">
        <w:rPr>
          <w:bCs/>
        </w:rPr>
        <w:t xml:space="preserve"> piedāvājuma variantu par pilnu iepirkuma priekšmeta apjomu</w:t>
      </w:r>
      <w:r w:rsidR="00023A15" w:rsidRPr="00E50F81">
        <w:rPr>
          <w:i/>
          <w:iCs/>
        </w:rPr>
        <w:t>.</w:t>
      </w:r>
    </w:p>
    <w:p w14:paraId="25E57598" w14:textId="77777777" w:rsidR="00D14630" w:rsidRPr="00E50F81" w:rsidRDefault="00D14630" w:rsidP="00CA4CA1">
      <w:pPr>
        <w:numPr>
          <w:ilvl w:val="1"/>
          <w:numId w:val="1"/>
        </w:numPr>
        <w:shd w:val="clear" w:color="auto" w:fill="FFFFFF" w:themeFill="background1"/>
        <w:spacing w:line="276" w:lineRule="auto"/>
        <w:ind w:left="425" w:hanging="425"/>
        <w:jc w:val="both"/>
        <w:rPr>
          <w:b/>
        </w:rPr>
      </w:pPr>
      <w:r w:rsidRPr="00E50F81">
        <w:rPr>
          <w:b/>
        </w:rPr>
        <w:t>Nodrošinājums:</w:t>
      </w:r>
      <w:r w:rsidRPr="00E50F81">
        <w:t xml:space="preserve"> nav paredzēts</w:t>
      </w:r>
      <w:r w:rsidR="00D86AAC" w:rsidRPr="00E50F81">
        <w:t>.</w:t>
      </w:r>
    </w:p>
    <w:p w14:paraId="471B1FBB" w14:textId="77777777" w:rsidR="00B12F6E" w:rsidRPr="00E50F81" w:rsidRDefault="00D157BB" w:rsidP="007509C6">
      <w:pPr>
        <w:pStyle w:val="ListParagraph"/>
        <w:numPr>
          <w:ilvl w:val="1"/>
          <w:numId w:val="1"/>
        </w:numPr>
        <w:ind w:left="567" w:hanging="567"/>
        <w:jc w:val="both"/>
        <w:rPr>
          <w:rFonts w:ascii="Times New Roman" w:eastAsia="Times New Roman" w:hAnsi="Times New Roman"/>
          <w:sz w:val="24"/>
          <w:szCs w:val="24"/>
          <w:lang w:val="lv-LV" w:eastAsia="lv-LV"/>
        </w:rPr>
      </w:pPr>
      <w:r w:rsidRPr="00E50F81">
        <w:rPr>
          <w:rFonts w:ascii="Times New Roman" w:hAnsi="Times New Roman"/>
          <w:b/>
          <w:sz w:val="24"/>
          <w:szCs w:val="24"/>
          <w:lang w:val="lv-LV"/>
        </w:rPr>
        <w:t>Piedāvājuma izvēles kritērijs</w:t>
      </w:r>
      <w:r w:rsidRPr="00E50F81">
        <w:rPr>
          <w:b/>
          <w:lang w:val="lv-LV"/>
        </w:rPr>
        <w:t>:</w:t>
      </w:r>
      <w:r w:rsidRPr="00E50F81">
        <w:rPr>
          <w:lang w:val="lv-LV"/>
        </w:rPr>
        <w:t xml:space="preserve"> </w:t>
      </w:r>
    </w:p>
    <w:p w14:paraId="1ACE7880" w14:textId="0D504BC0" w:rsidR="001B5A9A" w:rsidRPr="001B5A9A" w:rsidRDefault="001B5A9A" w:rsidP="00830204">
      <w:pPr>
        <w:pStyle w:val="ListParagraph"/>
        <w:numPr>
          <w:ilvl w:val="2"/>
          <w:numId w:val="1"/>
        </w:numPr>
        <w:jc w:val="both"/>
        <w:rPr>
          <w:rFonts w:ascii="Times New Roman" w:eastAsia="Times New Roman" w:hAnsi="Times New Roman"/>
          <w:sz w:val="24"/>
          <w:szCs w:val="24"/>
          <w:lang w:val="lv-LV" w:eastAsia="lv-LV"/>
        </w:rPr>
      </w:pPr>
      <w:bookmarkStart w:id="11" w:name="_Hlk215486752"/>
      <w:r w:rsidRPr="001B5A9A">
        <w:rPr>
          <w:rFonts w:ascii="Times New Roman" w:hAnsi="Times New Roman"/>
          <w:sz w:val="24"/>
          <w:szCs w:val="24"/>
          <w:lang w:val="lv-LV"/>
        </w:rPr>
        <w:lastRenderedPageBreak/>
        <w:t xml:space="preserve">nolikuma prasībām un tehniskajai specifikācijai atbilstošs saimnieciski visizdevīgākais piedāvājums, ņemot vērā viszemāko cenu EUR bez PVN par 1 (vienu) </w:t>
      </w:r>
      <w:r w:rsidR="00AD6899" w:rsidRPr="00AF44C8">
        <w:rPr>
          <w:rFonts w:ascii="Times New Roman" w:hAnsi="Times New Roman"/>
          <w:sz w:val="24"/>
          <w:szCs w:val="24"/>
          <w:lang w:val="lv-LV"/>
        </w:rPr>
        <w:t>komplektu</w:t>
      </w:r>
      <w:r w:rsidRPr="00AF44C8">
        <w:rPr>
          <w:rFonts w:ascii="Times New Roman" w:hAnsi="Times New Roman"/>
          <w:sz w:val="24"/>
          <w:szCs w:val="24"/>
          <w:lang w:val="lv-LV"/>
        </w:rPr>
        <w:t>.</w:t>
      </w:r>
    </w:p>
    <w:p w14:paraId="2702B753" w14:textId="27DAE39E" w:rsidR="00830204" w:rsidRPr="00164957" w:rsidRDefault="00830204" w:rsidP="00830204">
      <w:pPr>
        <w:pStyle w:val="ListParagraph"/>
        <w:numPr>
          <w:ilvl w:val="2"/>
          <w:numId w:val="1"/>
        </w:numPr>
        <w:jc w:val="both"/>
        <w:rPr>
          <w:rFonts w:ascii="Times New Roman" w:eastAsia="Times New Roman" w:hAnsi="Times New Roman"/>
          <w:sz w:val="24"/>
          <w:szCs w:val="24"/>
          <w:lang w:val="lv-LV" w:eastAsia="lv-LV"/>
        </w:rPr>
      </w:pPr>
      <w:r w:rsidRPr="00164957">
        <w:rPr>
          <w:rFonts w:ascii="Times New Roman" w:eastAsia="Times New Roman" w:hAnsi="Times New Roman"/>
          <w:sz w:val="24"/>
          <w:szCs w:val="24"/>
          <w:lang w:val="lv-LV" w:eastAsia="lv-LV"/>
        </w:rPr>
        <w:t xml:space="preserve">Iepirkuma komisijai ir tiesības neveikt detalizētu to pretendentu piedāvājumu vērtēšanu, kuri nav iesnieguši piedāvājumu ar zemāko </w:t>
      </w:r>
      <w:r w:rsidR="00B224F5" w:rsidRPr="00164957">
        <w:rPr>
          <w:rFonts w:ascii="Times New Roman" w:eastAsia="Times New Roman" w:hAnsi="Times New Roman"/>
          <w:sz w:val="24"/>
          <w:szCs w:val="24"/>
          <w:lang w:val="lv-LV" w:eastAsia="lv-LV"/>
        </w:rPr>
        <w:t xml:space="preserve">Preces </w:t>
      </w:r>
      <w:r w:rsidRPr="00164957">
        <w:rPr>
          <w:rFonts w:ascii="Times New Roman" w:eastAsia="Times New Roman" w:hAnsi="Times New Roman"/>
          <w:sz w:val="24"/>
          <w:szCs w:val="24"/>
          <w:lang w:val="lv-LV" w:eastAsia="lv-LV"/>
        </w:rPr>
        <w:t xml:space="preserve">cenu. Iepirkuma komisija vispirms sarindo piedāvājumus pēc </w:t>
      </w:r>
      <w:r w:rsidR="00B224F5" w:rsidRPr="00164957">
        <w:rPr>
          <w:rFonts w:ascii="Times New Roman" w:eastAsia="Times New Roman" w:hAnsi="Times New Roman"/>
          <w:sz w:val="24"/>
          <w:szCs w:val="24"/>
          <w:lang w:val="lv-LV" w:eastAsia="lv-LV"/>
        </w:rPr>
        <w:t xml:space="preserve">Preces </w:t>
      </w:r>
      <w:r w:rsidRPr="00164957">
        <w:rPr>
          <w:rFonts w:ascii="Times New Roman" w:eastAsia="Times New Roman" w:hAnsi="Times New Roman"/>
          <w:sz w:val="24"/>
          <w:szCs w:val="24"/>
          <w:lang w:val="lv-LV" w:eastAsia="lv-LV"/>
        </w:rPr>
        <w:t>cenas (no zemākās uz augstāko</w:t>
      </w:r>
      <w:r w:rsidR="00B224F5" w:rsidRPr="00164957">
        <w:t xml:space="preserve"> </w:t>
      </w:r>
      <w:r w:rsidR="00B224F5" w:rsidRPr="00164957">
        <w:rPr>
          <w:rFonts w:ascii="Times New Roman" w:eastAsia="Times New Roman" w:hAnsi="Times New Roman"/>
          <w:sz w:val="24"/>
          <w:szCs w:val="24"/>
          <w:lang w:val="lv-LV" w:eastAsia="lv-LV"/>
        </w:rPr>
        <w:t xml:space="preserve">Preces cenu par 1 (vienu) </w:t>
      </w:r>
      <w:r w:rsidR="00222AE3">
        <w:rPr>
          <w:rFonts w:ascii="Times New Roman" w:eastAsia="Times New Roman" w:hAnsi="Times New Roman"/>
          <w:sz w:val="24"/>
          <w:szCs w:val="24"/>
          <w:lang w:val="lv-LV" w:eastAsia="lv-LV"/>
        </w:rPr>
        <w:t>komplektu</w:t>
      </w:r>
      <w:r w:rsidR="00222AE3" w:rsidRPr="00164957">
        <w:rPr>
          <w:rFonts w:ascii="Times New Roman" w:eastAsia="Times New Roman" w:hAnsi="Times New Roman"/>
          <w:sz w:val="24"/>
          <w:szCs w:val="24"/>
          <w:lang w:val="lv-LV" w:eastAsia="lv-LV"/>
        </w:rPr>
        <w:t xml:space="preserve"> </w:t>
      </w:r>
      <w:r w:rsidR="00B224F5" w:rsidRPr="00164957">
        <w:rPr>
          <w:rFonts w:ascii="Times New Roman" w:eastAsia="Times New Roman" w:hAnsi="Times New Roman"/>
          <w:sz w:val="24"/>
          <w:szCs w:val="24"/>
          <w:lang w:val="lv-LV" w:eastAsia="lv-LV"/>
        </w:rPr>
        <w:t>EUR bez PVN</w:t>
      </w:r>
      <w:r w:rsidRPr="00164957">
        <w:rPr>
          <w:rFonts w:ascii="Times New Roman" w:eastAsia="Times New Roman" w:hAnsi="Times New Roman"/>
          <w:sz w:val="24"/>
          <w:szCs w:val="24"/>
          <w:lang w:val="lv-LV" w:eastAsia="lv-LV"/>
        </w:rPr>
        <w:t xml:space="preserve">), un detalizētu tehniskā piedāvājuma un atlases/kvalifikācijas vērtēšanu veic tikai tiem pretendentiem, kuru piedāvājumi ir ar zemākajām </w:t>
      </w:r>
      <w:r w:rsidR="00B224F5" w:rsidRPr="00164957">
        <w:rPr>
          <w:rFonts w:ascii="Times New Roman" w:eastAsia="Times New Roman" w:hAnsi="Times New Roman"/>
          <w:sz w:val="24"/>
          <w:szCs w:val="24"/>
          <w:lang w:val="lv-LV" w:eastAsia="lv-LV"/>
        </w:rPr>
        <w:t xml:space="preserve">Preces </w:t>
      </w:r>
      <w:r w:rsidRPr="00164957">
        <w:rPr>
          <w:rFonts w:ascii="Times New Roman" w:eastAsia="Times New Roman" w:hAnsi="Times New Roman"/>
          <w:sz w:val="24"/>
          <w:szCs w:val="24"/>
          <w:lang w:val="lv-LV" w:eastAsia="lv-LV"/>
        </w:rPr>
        <w:t xml:space="preserve">cenām un kuri </w:t>
      </w:r>
      <w:bookmarkStart w:id="12" w:name="_Hlk215751465"/>
      <w:proofErr w:type="spellStart"/>
      <w:r w:rsidR="002C0673" w:rsidRPr="00164957">
        <w:rPr>
          <w:rFonts w:ascii="Times New Roman" w:eastAsia="Times New Roman" w:hAnsi="Times New Roman"/>
          <w:sz w:val="24"/>
          <w:szCs w:val="24"/>
          <w:lang w:val="lv-LV" w:eastAsia="lv-LV"/>
        </w:rPr>
        <w:t>pirmšķietami</w:t>
      </w:r>
      <w:bookmarkEnd w:id="12"/>
      <w:proofErr w:type="spellEnd"/>
      <w:r w:rsidRPr="00164957">
        <w:rPr>
          <w:rFonts w:ascii="Times New Roman" w:eastAsia="Times New Roman" w:hAnsi="Times New Roman"/>
          <w:sz w:val="24"/>
          <w:szCs w:val="24"/>
          <w:lang w:val="lv-LV" w:eastAsia="lv-LV"/>
        </w:rPr>
        <w:t xml:space="preserve"> atbilst nolikuma prasībām. Detalizēti vērtējamo piedāvājumu skaitu komisija nosaka, ņemot vērā iesniegto piedāvājumu apjomu un konkrētā iepirkuma priekšmeta specifiku.</w:t>
      </w:r>
    </w:p>
    <w:p w14:paraId="3C6C811D" w14:textId="2EA2E0E0" w:rsidR="00B12F6E" w:rsidRPr="00830204" w:rsidRDefault="00830204" w:rsidP="00830204">
      <w:pPr>
        <w:pStyle w:val="ListParagraph"/>
        <w:ind w:left="1146"/>
        <w:jc w:val="both"/>
        <w:rPr>
          <w:rFonts w:ascii="Times New Roman" w:eastAsia="Times New Roman" w:hAnsi="Times New Roman"/>
          <w:sz w:val="24"/>
          <w:szCs w:val="24"/>
          <w:lang w:val="lv-LV" w:eastAsia="lv-LV"/>
        </w:rPr>
      </w:pPr>
      <w:r w:rsidRPr="00164957">
        <w:rPr>
          <w:rFonts w:ascii="Times New Roman" w:eastAsia="Times New Roman" w:hAnsi="Times New Roman"/>
          <w:sz w:val="24"/>
          <w:szCs w:val="24"/>
          <w:lang w:val="lv-LV" w:eastAsia="lv-LV"/>
        </w:rPr>
        <w:t xml:space="preserve">Ja kāds no šo pretendentu piedāvājumiem tiek atzīts par neatbilstošu nolikuma vai tehniskās specifikācijas prasībām, komisija vērtē nākamo piedāvājumu ar zemāko </w:t>
      </w:r>
      <w:r w:rsidR="00B224F5" w:rsidRPr="00164957">
        <w:rPr>
          <w:rFonts w:ascii="Times New Roman" w:eastAsia="Times New Roman" w:hAnsi="Times New Roman"/>
          <w:sz w:val="24"/>
          <w:szCs w:val="24"/>
          <w:lang w:val="lv-LV" w:eastAsia="lv-LV"/>
        </w:rPr>
        <w:t xml:space="preserve">Preces </w:t>
      </w:r>
      <w:r w:rsidRPr="00164957">
        <w:rPr>
          <w:rFonts w:ascii="Times New Roman" w:eastAsia="Times New Roman" w:hAnsi="Times New Roman"/>
          <w:sz w:val="24"/>
          <w:szCs w:val="24"/>
          <w:lang w:val="lv-LV" w:eastAsia="lv-LV"/>
        </w:rPr>
        <w:t>cenu, līdz tiek noteikts piedāvājums, kas atbilst prasībām un ir ar viszemāko cenu.</w:t>
      </w:r>
    </w:p>
    <w:bookmarkEnd w:id="11"/>
    <w:p w14:paraId="28B4AB40" w14:textId="653D0634" w:rsidR="00754082" w:rsidRPr="007509C6" w:rsidRDefault="00325DD1" w:rsidP="007509C6">
      <w:pPr>
        <w:pStyle w:val="ListParagraph"/>
        <w:numPr>
          <w:ilvl w:val="1"/>
          <w:numId w:val="1"/>
        </w:numPr>
        <w:tabs>
          <w:tab w:val="clear" w:pos="720"/>
        </w:tabs>
        <w:ind w:left="567" w:hanging="567"/>
        <w:jc w:val="both"/>
        <w:rPr>
          <w:rFonts w:ascii="Times New Roman" w:hAnsi="Times New Roman"/>
          <w:bCs/>
          <w:sz w:val="24"/>
          <w:szCs w:val="24"/>
          <w:lang w:val="lv-LV"/>
        </w:rPr>
      </w:pPr>
      <w:r w:rsidRPr="007509C6">
        <w:rPr>
          <w:rFonts w:ascii="Times New Roman" w:hAnsi="Times New Roman"/>
          <w:b/>
          <w:sz w:val="24"/>
          <w:szCs w:val="24"/>
          <w:lang w:val="lv-LV"/>
        </w:rPr>
        <w:t xml:space="preserve">Citas prasības: </w:t>
      </w:r>
      <w:bookmarkStart w:id="13" w:name="_Hlk198575456"/>
      <w:r w:rsidR="00754082" w:rsidRPr="007509C6">
        <w:rPr>
          <w:rFonts w:ascii="Times New Roman" w:hAnsi="Times New Roman"/>
          <w:bCs/>
          <w:sz w:val="24"/>
          <w:szCs w:val="24"/>
          <w:lang w:val="lv-LV"/>
        </w:rPr>
        <w:t>piedāvātajai Precei, tās sastāvdaļām un izejmateriāliem, kā arī attiecīgajam ražotājam (-</w:t>
      </w:r>
      <w:proofErr w:type="spellStart"/>
      <w:r w:rsidR="00754082" w:rsidRPr="007509C6">
        <w:rPr>
          <w:rFonts w:ascii="Times New Roman" w:hAnsi="Times New Roman"/>
          <w:bCs/>
          <w:sz w:val="24"/>
          <w:szCs w:val="24"/>
          <w:lang w:val="lv-LV"/>
        </w:rPr>
        <w:t>iem</w:t>
      </w:r>
      <w:proofErr w:type="spellEnd"/>
      <w:r w:rsidR="00754082" w:rsidRPr="007509C6">
        <w:rPr>
          <w:rFonts w:ascii="Times New Roman" w:hAnsi="Times New Roman"/>
          <w:bCs/>
          <w:sz w:val="24"/>
          <w:szCs w:val="24"/>
          <w:lang w:val="lv-LV"/>
        </w:rPr>
        <w:t>) nav piemērotas starptautiskās vai nacionālās sankcijas, kā arī būtiskas finanšu un kapitāla tirgus intereses ietekmējošas Eiropas Savienības vai Ziemeļatlantijas līguma organizācijas dalībvalsts noteiktās sankcijas, un ka Preces, tās sastāvdaļu vai izejmateriālu izcelsmes vai ražošanas valsts nav Krievijas Federācija vai Baltkrievijas Republika. Pretendents, veicot saimniecisko darbību pēc 2022.</w:t>
      </w:r>
      <w:r w:rsidR="003664A4">
        <w:rPr>
          <w:rFonts w:ascii="Times New Roman" w:hAnsi="Times New Roman"/>
          <w:bCs/>
          <w:sz w:val="24"/>
          <w:szCs w:val="24"/>
          <w:lang w:val="lv-LV"/>
        </w:rPr>
        <w:t> </w:t>
      </w:r>
      <w:r w:rsidR="00754082" w:rsidRPr="007509C6">
        <w:rPr>
          <w:rFonts w:ascii="Times New Roman" w:hAnsi="Times New Roman"/>
          <w:bCs/>
          <w:sz w:val="24"/>
          <w:szCs w:val="24"/>
          <w:lang w:val="lv-LV"/>
        </w:rPr>
        <w:t>gada 24. februāra:</w:t>
      </w:r>
    </w:p>
    <w:p w14:paraId="361A8467" w14:textId="324AC024" w:rsidR="00754082" w:rsidRPr="007509C6" w:rsidRDefault="00754082" w:rsidP="00C015D2">
      <w:pPr>
        <w:pStyle w:val="ListParagraph"/>
        <w:numPr>
          <w:ilvl w:val="0"/>
          <w:numId w:val="22"/>
        </w:numPr>
        <w:ind w:left="851" w:hanging="219"/>
        <w:jc w:val="both"/>
        <w:rPr>
          <w:rFonts w:ascii="Times New Roman" w:hAnsi="Times New Roman"/>
          <w:bCs/>
          <w:sz w:val="24"/>
          <w:szCs w:val="24"/>
          <w:lang w:val="lv-LV"/>
        </w:rPr>
      </w:pPr>
      <w:r w:rsidRPr="007509C6">
        <w:rPr>
          <w:rFonts w:ascii="Times New Roman" w:hAnsi="Times New Roman"/>
          <w:bCs/>
          <w:sz w:val="24"/>
          <w:szCs w:val="24"/>
          <w:lang w:val="lv-LV"/>
        </w:rPr>
        <w:t>neizmanto materiālus, iekārtas, līdzekļus vai inventāru, kas ražots Krievijas Federācijā vai Baltkrievijas Republikā (izņemot tādus, kas iegādāti līdz minētajam datumam);</w:t>
      </w:r>
    </w:p>
    <w:p w14:paraId="32562834" w14:textId="3F7EA8EB" w:rsidR="00754082" w:rsidRPr="007509C6" w:rsidRDefault="00754082" w:rsidP="00C015D2">
      <w:pPr>
        <w:pStyle w:val="ListParagraph"/>
        <w:numPr>
          <w:ilvl w:val="0"/>
          <w:numId w:val="22"/>
        </w:numPr>
        <w:ind w:left="851" w:hanging="219"/>
        <w:jc w:val="both"/>
        <w:rPr>
          <w:rFonts w:ascii="Times New Roman" w:hAnsi="Times New Roman"/>
          <w:bCs/>
          <w:sz w:val="24"/>
          <w:szCs w:val="24"/>
          <w:lang w:val="lv-LV"/>
        </w:rPr>
      </w:pPr>
      <w:r w:rsidRPr="007509C6">
        <w:rPr>
          <w:rFonts w:ascii="Times New Roman" w:hAnsi="Times New Roman"/>
          <w:bCs/>
          <w:sz w:val="24"/>
          <w:szCs w:val="24"/>
          <w:lang w:val="lv-LV"/>
        </w:rPr>
        <w:t>neveic darbības, kas tieši vai netieši atbalsta minēto valstu industriju;</w:t>
      </w:r>
    </w:p>
    <w:p w14:paraId="3217A627" w14:textId="7923134A" w:rsidR="00325DD1" w:rsidRPr="005F619F" w:rsidRDefault="00754082" w:rsidP="00C015D2">
      <w:pPr>
        <w:pStyle w:val="ListParagraph"/>
        <w:numPr>
          <w:ilvl w:val="0"/>
          <w:numId w:val="22"/>
        </w:numPr>
        <w:ind w:left="851" w:hanging="219"/>
        <w:jc w:val="both"/>
        <w:rPr>
          <w:rFonts w:ascii="Times New Roman" w:eastAsia="Times New Roman" w:hAnsi="Times New Roman"/>
          <w:bCs/>
          <w:sz w:val="24"/>
          <w:szCs w:val="24"/>
          <w:lang w:val="lv-LV" w:eastAsia="lv-LV"/>
        </w:rPr>
      </w:pPr>
      <w:r w:rsidRPr="007509C6">
        <w:rPr>
          <w:rFonts w:ascii="Times New Roman" w:hAnsi="Times New Roman"/>
          <w:bCs/>
          <w:sz w:val="24"/>
          <w:szCs w:val="24"/>
          <w:lang w:val="lv-LV"/>
        </w:rPr>
        <w:t>saistību izpildē neiesaista personas, kuras pēc minētā datuma turpina apmeklēt minētās valstis</w:t>
      </w:r>
      <w:r w:rsidR="00325DD1" w:rsidRPr="005F619F">
        <w:rPr>
          <w:rFonts w:ascii="Times New Roman" w:hAnsi="Times New Roman"/>
          <w:bCs/>
          <w:sz w:val="24"/>
          <w:szCs w:val="24"/>
          <w:lang w:val="lv-LV"/>
        </w:rPr>
        <w:t>.</w:t>
      </w:r>
      <w:bookmarkEnd w:id="13"/>
    </w:p>
    <w:p w14:paraId="504DEA94" w14:textId="77777777" w:rsidR="00C1109C" w:rsidRPr="00B40BC7" w:rsidRDefault="00C1109C" w:rsidP="00F6634E">
      <w:pPr>
        <w:numPr>
          <w:ilvl w:val="0"/>
          <w:numId w:val="1"/>
        </w:numPr>
        <w:shd w:val="clear" w:color="auto" w:fill="FFFFFF" w:themeFill="background1"/>
        <w:tabs>
          <w:tab w:val="num" w:pos="142"/>
        </w:tabs>
        <w:spacing w:line="276" w:lineRule="auto"/>
        <w:ind w:left="284" w:hanging="284"/>
        <w:jc w:val="center"/>
        <w:rPr>
          <w:b/>
        </w:rPr>
      </w:pPr>
      <w:r w:rsidRPr="00B40BC7">
        <w:rPr>
          <w:b/>
        </w:rPr>
        <w:t xml:space="preserve">PRASĪBAS PIEDĀVĀJUMA NOFORMĒJUMAM, IESNIEGŠANAI </w:t>
      </w:r>
      <w:r w:rsidR="00C22FE7" w:rsidRPr="00B40BC7">
        <w:rPr>
          <w:b/>
        </w:rPr>
        <w:t>UN</w:t>
      </w:r>
      <w:r w:rsidRPr="00B40BC7">
        <w:rPr>
          <w:b/>
        </w:rPr>
        <w:t xml:space="preserve"> PIEDĀVĀJUMU ATVĒRŠANAS KĀRTĪBA</w:t>
      </w:r>
    </w:p>
    <w:p w14:paraId="582D0362" w14:textId="77777777" w:rsidR="00857DFF" w:rsidRPr="00B40BC7" w:rsidRDefault="00BB1017" w:rsidP="00C8700B">
      <w:pPr>
        <w:numPr>
          <w:ilvl w:val="1"/>
          <w:numId w:val="1"/>
        </w:numPr>
        <w:shd w:val="clear" w:color="auto" w:fill="FFFFFF" w:themeFill="background1"/>
        <w:spacing w:line="276" w:lineRule="auto"/>
        <w:ind w:left="425" w:hanging="425"/>
        <w:jc w:val="both"/>
        <w:rPr>
          <w:b/>
        </w:rPr>
      </w:pPr>
      <w:r w:rsidRPr="00B40BC7">
        <w:t xml:space="preserve">Piedāvājumu sagatavo un iesniedz, ievērojot </w:t>
      </w:r>
      <w:r w:rsidR="00F51B48" w:rsidRPr="00B40BC7">
        <w:t xml:space="preserve">EIS </w:t>
      </w:r>
      <w:r w:rsidRPr="00B40BC7">
        <w:t>lietotāju rokasgrāmatā dotos norādījumus.</w:t>
      </w:r>
      <w:r w:rsidRPr="00B40BC7">
        <w:rPr>
          <w:rStyle w:val="FootnoteReference"/>
        </w:rPr>
        <w:footnoteReference w:id="3"/>
      </w:r>
    </w:p>
    <w:p w14:paraId="51E7BBB7" w14:textId="77777777" w:rsidR="00857DFF" w:rsidRPr="00B40BC7" w:rsidRDefault="00857DFF" w:rsidP="00C8700B">
      <w:pPr>
        <w:numPr>
          <w:ilvl w:val="1"/>
          <w:numId w:val="1"/>
        </w:numPr>
        <w:shd w:val="clear" w:color="auto" w:fill="FFFFFF" w:themeFill="background1"/>
        <w:spacing w:line="276" w:lineRule="auto"/>
        <w:ind w:left="425" w:hanging="425"/>
        <w:jc w:val="both"/>
        <w:rPr>
          <w:b/>
        </w:rPr>
      </w:pPr>
      <w:r w:rsidRPr="00B40BC7">
        <w:rPr>
          <w:rFonts w:eastAsia="Calibri"/>
          <w:lang w:eastAsia="en-US"/>
        </w:rPr>
        <w:t>Sagatavojot piedāvājumu, pretendents ievēro</w:t>
      </w:r>
      <w:r w:rsidR="000274A2" w:rsidRPr="00B40BC7">
        <w:rPr>
          <w:rFonts w:eastAsia="Calibri"/>
          <w:lang w:eastAsia="en-US"/>
        </w:rPr>
        <w:t>, ka</w:t>
      </w:r>
      <w:r w:rsidRPr="00B40BC7">
        <w:rPr>
          <w:rFonts w:eastAsia="Calibri"/>
          <w:lang w:eastAsia="en-US"/>
        </w:rPr>
        <w:t>:</w:t>
      </w:r>
    </w:p>
    <w:p w14:paraId="421931A6" w14:textId="77777777" w:rsidR="00857DFF" w:rsidRPr="00B40BC7" w:rsidRDefault="00F51B48" w:rsidP="00C1109C">
      <w:pPr>
        <w:numPr>
          <w:ilvl w:val="2"/>
          <w:numId w:val="1"/>
        </w:numPr>
        <w:shd w:val="clear" w:color="auto" w:fill="FFFFFF" w:themeFill="background1"/>
        <w:spacing w:line="276" w:lineRule="auto"/>
        <w:jc w:val="both"/>
        <w:rPr>
          <w:b/>
        </w:rPr>
      </w:pPr>
      <w:r w:rsidRPr="00B40BC7">
        <w:t>p</w:t>
      </w:r>
      <w:r w:rsidR="006146B6" w:rsidRPr="00B40BC7">
        <w:t xml:space="preserve">iedāvājuma dokumentus </w:t>
      </w:r>
      <w:r w:rsidR="00FE30AC" w:rsidRPr="00B40BC7">
        <w:t>jā</w:t>
      </w:r>
      <w:r w:rsidR="006146B6" w:rsidRPr="00B40BC7">
        <w:t xml:space="preserve">sagatavo, izmantojot </w:t>
      </w:r>
      <w:r w:rsidR="009F20AA" w:rsidRPr="00B40BC7">
        <w:t>EIS noteiktos datņu veidus</w:t>
      </w:r>
      <w:r w:rsidRPr="00B40BC7">
        <w:rPr>
          <w:rFonts w:eastAsia="Calibri"/>
          <w:lang w:eastAsia="en-US"/>
        </w:rPr>
        <w:t>;</w:t>
      </w:r>
    </w:p>
    <w:p w14:paraId="5B9282CC" w14:textId="77777777" w:rsidR="00F51B48" w:rsidRPr="00B40BC7" w:rsidRDefault="000274A2" w:rsidP="00C1109C">
      <w:pPr>
        <w:numPr>
          <w:ilvl w:val="2"/>
          <w:numId w:val="1"/>
        </w:numPr>
        <w:shd w:val="clear" w:color="auto" w:fill="FFFFFF" w:themeFill="background1"/>
        <w:spacing w:line="276" w:lineRule="auto"/>
        <w:jc w:val="both"/>
        <w:rPr>
          <w:b/>
        </w:rPr>
      </w:pPr>
      <w:r w:rsidRPr="00B40BC7">
        <w:t xml:space="preserve"> šī konkursa sadaļā publicēto veidlapu struktūrā nedrīkst veikt izmaiņas, t.sk. dzēst vai pievienot rindas vai kolonnas, veidlapās jānorāda konkrēta pieprasītā informācija atbilstoši konkursa nolikuma nosacījumiem.</w:t>
      </w:r>
    </w:p>
    <w:p w14:paraId="1EB0AF9E" w14:textId="77777777" w:rsidR="000274A2" w:rsidRPr="00B40BC7" w:rsidRDefault="000274A2" w:rsidP="00C8700B">
      <w:pPr>
        <w:numPr>
          <w:ilvl w:val="1"/>
          <w:numId w:val="1"/>
        </w:numPr>
        <w:shd w:val="clear" w:color="auto" w:fill="FFFFFF" w:themeFill="background1"/>
        <w:spacing w:line="276" w:lineRule="auto"/>
        <w:ind w:left="425" w:hanging="425"/>
        <w:jc w:val="both"/>
        <w:rPr>
          <w:b/>
        </w:rPr>
      </w:pPr>
      <w:r w:rsidRPr="00B40BC7">
        <w:rPr>
          <w:rFonts w:eastAsia="Calibri"/>
          <w:lang w:eastAsia="en-US"/>
        </w:rPr>
        <w:t>Piedāvājums jāparaksta pretendenta pārstāvim ar pārstāvības tiesībām vai tā pilnvarotai personai ar EIS piedāvāto parakstu (Sistēmas parakstu) vai drošu elektronisko parakstu. Ja piedāvājumu paraksta pilnvarotā persona, piedāvājumam jāpievieno personas ar pārstāvības tiesībām izdota pilnvara (skenēts dokumenta oriģināls PDF formātā</w:t>
      </w:r>
      <w:r w:rsidR="001F03C3" w:rsidRPr="00B40BC7">
        <w:rPr>
          <w:rFonts w:eastAsia="Calibri"/>
          <w:lang w:eastAsia="en-US"/>
        </w:rPr>
        <w:t xml:space="preserve"> vai </w:t>
      </w:r>
      <w:r w:rsidR="001F03C3" w:rsidRPr="00B40BC7">
        <w:rPr>
          <w:rFonts w:eastAsia="Calibri"/>
          <w:lang w:eastAsia="en-US"/>
        </w:rPr>
        <w:lastRenderedPageBreak/>
        <w:t xml:space="preserve">elektroniski parakstīts </w:t>
      </w:r>
      <w:r w:rsidR="00947645" w:rsidRPr="00B40BC7">
        <w:rPr>
          <w:rFonts w:eastAsia="Calibri"/>
          <w:lang w:eastAsia="en-US"/>
        </w:rPr>
        <w:t>dokuments</w:t>
      </w:r>
      <w:r w:rsidRPr="00B40BC7">
        <w:rPr>
          <w:rFonts w:eastAsia="Calibri"/>
          <w:lang w:eastAsia="en-US"/>
        </w:rPr>
        <w:t>), kurā jānorāda pilnvarotajai personai piešķirto tiesību un saistību apjoms.</w:t>
      </w:r>
    </w:p>
    <w:p w14:paraId="7B4DFC43" w14:textId="321B197A" w:rsidR="00196C64" w:rsidRPr="00B40BC7" w:rsidRDefault="00307F9D" w:rsidP="00C8700B">
      <w:pPr>
        <w:numPr>
          <w:ilvl w:val="1"/>
          <w:numId w:val="1"/>
        </w:numPr>
        <w:shd w:val="clear" w:color="auto" w:fill="FFFFFF" w:themeFill="background1"/>
        <w:spacing w:line="276" w:lineRule="auto"/>
        <w:ind w:left="425" w:hanging="425"/>
        <w:jc w:val="both"/>
        <w:rPr>
          <w:b/>
        </w:rPr>
      </w:pPr>
      <w:bookmarkStart w:id="14" w:name="_Hlk71276462"/>
      <w:r w:rsidRPr="00B40BC7">
        <w:rPr>
          <w:rFonts w:eastAsia="Calibri"/>
          <w:lang w:eastAsia="en-US"/>
        </w:rPr>
        <w:t>Piedāvājums jāiesniedz latviešu</w:t>
      </w:r>
      <w:r w:rsidR="00964D27" w:rsidRPr="00B40BC7">
        <w:rPr>
          <w:rFonts w:eastAsia="Calibri"/>
          <w:lang w:eastAsia="en-US"/>
        </w:rPr>
        <w:t xml:space="preserve"> </w:t>
      </w:r>
      <w:r w:rsidRPr="00B40BC7">
        <w:rPr>
          <w:rFonts w:eastAsia="Calibri"/>
          <w:lang w:eastAsia="en-US"/>
        </w:rPr>
        <w:t xml:space="preserve">valodā, tehniskā piedāvājuma dokumenti (piemēram, ražotāja izsniegta </w:t>
      </w:r>
      <w:r w:rsidR="008F3DD8">
        <w:rPr>
          <w:rFonts w:eastAsia="Calibri"/>
          <w:lang w:eastAsia="en-US"/>
        </w:rPr>
        <w:t>P</w:t>
      </w:r>
      <w:r w:rsidRPr="00B40BC7">
        <w:rPr>
          <w:rFonts w:eastAsia="Calibri"/>
          <w:lang w:eastAsia="en-US"/>
        </w:rPr>
        <w:t xml:space="preserve">reces tehniskā dokumentācija) var tikt iesniegti citā valodā, ja tiem ir pievienots pretendenta apliecināts </w:t>
      </w:r>
      <w:bookmarkEnd w:id="14"/>
      <w:r w:rsidRPr="00B40BC7">
        <w:rPr>
          <w:rFonts w:eastAsia="Calibri"/>
          <w:lang w:eastAsia="en-US"/>
        </w:rPr>
        <w:t xml:space="preserve">tulkojums </w:t>
      </w:r>
      <w:r w:rsidRPr="00410E84">
        <w:rPr>
          <w:rFonts w:eastAsia="Calibri"/>
          <w:lang w:eastAsia="en-US"/>
        </w:rPr>
        <w:t>latviešu</w:t>
      </w:r>
      <w:r w:rsidR="009F20AA" w:rsidRPr="00410E84">
        <w:rPr>
          <w:rFonts w:eastAsia="Calibri"/>
          <w:lang w:eastAsia="en-US"/>
        </w:rPr>
        <w:t xml:space="preserve"> vai angļu</w:t>
      </w:r>
      <w:r w:rsidRPr="00410E84">
        <w:rPr>
          <w:rFonts w:eastAsia="Calibri"/>
          <w:lang w:eastAsia="en-US"/>
        </w:rPr>
        <w:t xml:space="preserve"> valodā saskaņā</w:t>
      </w:r>
      <w:r w:rsidRPr="00B40BC7">
        <w:rPr>
          <w:rFonts w:eastAsia="Calibri"/>
          <w:lang w:eastAsia="en-US"/>
        </w:rPr>
        <w:t xml:space="preserve"> ar Ministru kabineta 2000.</w:t>
      </w:r>
      <w:r w:rsidR="00A764A5" w:rsidRPr="00B40BC7">
        <w:rPr>
          <w:rFonts w:eastAsia="Calibri"/>
          <w:lang w:eastAsia="en-US"/>
        </w:rPr>
        <w:t> </w:t>
      </w:r>
      <w:r w:rsidRPr="00B40BC7">
        <w:rPr>
          <w:rFonts w:eastAsia="Calibri"/>
          <w:lang w:eastAsia="en-US"/>
        </w:rPr>
        <w:t>gada 22.</w:t>
      </w:r>
      <w:r w:rsidR="00A764A5" w:rsidRPr="00B40BC7">
        <w:rPr>
          <w:rFonts w:eastAsia="Calibri"/>
          <w:lang w:eastAsia="en-US"/>
        </w:rPr>
        <w:t> </w:t>
      </w:r>
      <w:r w:rsidRPr="00B40BC7">
        <w:rPr>
          <w:rFonts w:eastAsia="Calibri"/>
          <w:lang w:eastAsia="en-US"/>
        </w:rPr>
        <w:t>augusta noteikumiem Nr.</w:t>
      </w:r>
      <w:r w:rsidR="00A764A5" w:rsidRPr="00B40BC7">
        <w:rPr>
          <w:rFonts w:eastAsia="Calibri"/>
          <w:lang w:eastAsia="en-US"/>
        </w:rPr>
        <w:t> </w:t>
      </w:r>
      <w:r w:rsidRPr="00B40BC7">
        <w:rPr>
          <w:rFonts w:eastAsia="Calibri"/>
          <w:lang w:eastAsia="en-US"/>
        </w:rPr>
        <w:t>291</w:t>
      </w:r>
      <w:r w:rsidR="00430645">
        <w:rPr>
          <w:rFonts w:eastAsia="Calibri"/>
          <w:lang w:eastAsia="en-US"/>
        </w:rPr>
        <w:t> </w:t>
      </w:r>
      <w:r w:rsidRPr="00B40BC7">
        <w:rPr>
          <w:rFonts w:eastAsia="Calibri"/>
          <w:lang w:eastAsia="en-US"/>
        </w:rPr>
        <w:t xml:space="preserve">“Kārtība, kādā apliecināmi dokumentu tulkojumi valsts valodā”. Par dokumenta tulkojuma atbilstību oriģinālam </w:t>
      </w:r>
      <w:r w:rsidR="007D634C" w:rsidRPr="00B40BC7">
        <w:rPr>
          <w:rFonts w:eastAsia="Calibri"/>
          <w:lang w:eastAsia="en-US"/>
        </w:rPr>
        <w:t>atbild</w:t>
      </w:r>
      <w:r w:rsidRPr="00B40BC7">
        <w:rPr>
          <w:rFonts w:eastAsia="Calibri"/>
          <w:lang w:eastAsia="en-US"/>
        </w:rPr>
        <w:t xml:space="preserve"> pretendents.</w:t>
      </w:r>
      <w:r w:rsidR="00F51B48" w:rsidRPr="00B40BC7">
        <w:rPr>
          <w:rFonts w:eastAsia="Calibri"/>
          <w:lang w:eastAsia="en-US"/>
        </w:rPr>
        <w:t xml:space="preserve"> </w:t>
      </w:r>
    </w:p>
    <w:p w14:paraId="79D39B8F" w14:textId="77777777" w:rsidR="00C8700B" w:rsidRPr="00B40BC7" w:rsidRDefault="00C8700B" w:rsidP="00C8700B">
      <w:pPr>
        <w:numPr>
          <w:ilvl w:val="1"/>
          <w:numId w:val="1"/>
        </w:numPr>
        <w:shd w:val="clear" w:color="auto" w:fill="FFFFFF" w:themeFill="background1"/>
        <w:spacing w:line="276" w:lineRule="auto"/>
        <w:ind w:left="425" w:hanging="425"/>
        <w:jc w:val="both"/>
        <w:rPr>
          <w:b/>
        </w:rPr>
      </w:pPr>
      <w:r w:rsidRPr="00B40BC7">
        <w:rPr>
          <w:rFonts w:eastAsia="Calibri"/>
          <w:lang w:eastAsia="en-US"/>
        </w:rPr>
        <w:t>Piedāvājuma noformēšanā jāievēro Elektronisko dokumentu likumā un Ministru kabineta 2005. gada 28. jūnija noteikumos Nr. 473 “Elektronisko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 noteiktās prasības attiecībā uz elektronisko dokumentu, kā arī drukātas formas elektronisko kopiju noformēšanu un to juridisko spēku.</w:t>
      </w:r>
    </w:p>
    <w:p w14:paraId="4603BBA7" w14:textId="77777777" w:rsidR="00C8700B" w:rsidRPr="00B40BC7" w:rsidRDefault="00C8700B" w:rsidP="00C8700B">
      <w:pPr>
        <w:numPr>
          <w:ilvl w:val="1"/>
          <w:numId w:val="1"/>
        </w:numPr>
        <w:shd w:val="clear" w:color="auto" w:fill="FFFFFF" w:themeFill="background1"/>
        <w:spacing w:line="276" w:lineRule="auto"/>
        <w:ind w:left="425" w:hanging="425"/>
        <w:jc w:val="both"/>
        <w:rPr>
          <w:b/>
        </w:rPr>
      </w:pPr>
      <w:r w:rsidRPr="00B40BC7">
        <w:rPr>
          <w:rFonts w:eastAsia="Calibri"/>
          <w:lang w:eastAsia="en-US"/>
        </w:rPr>
        <w:t xml:space="preserve">Piedāvājumā iekļautajiem dokumentiem un to noformējumam jāatbilst Dokumentu juridiskā spēka likumam un Ministru kabineta 2018. gada 4. septembra noteikumiem Nr. 558 </w:t>
      </w:r>
      <w:r w:rsidR="005B40F1">
        <w:rPr>
          <w:rFonts w:eastAsia="Calibri"/>
          <w:lang w:eastAsia="en-US"/>
        </w:rPr>
        <w:t>“</w:t>
      </w:r>
      <w:r w:rsidRPr="00B40BC7">
        <w:rPr>
          <w:rFonts w:eastAsia="Calibri"/>
          <w:lang w:eastAsia="en-US"/>
        </w:rPr>
        <w:t>Dokumentu izstrādāšanas un noformēšanas kārtība”. Ja dokumenta kopija nav apliecināta atbilstoši šajā apakšpunktā minētā normatīvā akta prasībām, iepirkuma komisija, ja tai rodas šaubas par iesniegtā dokumenta kopijas autentiskumu, PIL 41. panta piektās daļas kārtībā var pieprasīt, lai pretendents uzrāda dokumenta oriģinālu vai iesniedz apliecinātu dokumenta kopiju.</w:t>
      </w:r>
    </w:p>
    <w:p w14:paraId="1842D581" w14:textId="77777777" w:rsidR="00C8700B" w:rsidRPr="00B40BC7" w:rsidRDefault="00C8700B" w:rsidP="00C8700B">
      <w:pPr>
        <w:numPr>
          <w:ilvl w:val="1"/>
          <w:numId w:val="1"/>
        </w:numPr>
        <w:shd w:val="clear" w:color="auto" w:fill="FFFFFF" w:themeFill="background1"/>
        <w:spacing w:line="276" w:lineRule="auto"/>
        <w:ind w:left="425" w:hanging="425"/>
        <w:jc w:val="both"/>
        <w:rPr>
          <w:b/>
        </w:rPr>
      </w:pPr>
      <w:r w:rsidRPr="00B40BC7">
        <w:rPr>
          <w:rFonts w:eastAsia="Calibri"/>
          <w:lang w:eastAsia="en-US"/>
        </w:rPr>
        <w:t>Ja piedāvājums vai atsevišķas tā daļas satur komercnoslēpumu, piedāvājuma daļām, kuras satur šāda rakstura informāciju, ir jābūt norādei “Komercnoslēpums”, izņemot PIL noteiktos gadījumus. Par komercnoslēpumu nav uzskatāma piedāvātā cena un cita informācija, kas noteikta kā piedāvājuma vērtēšanas kritērija sastāvdaļa.</w:t>
      </w:r>
    </w:p>
    <w:p w14:paraId="5705758D" w14:textId="77777777" w:rsidR="00C8700B" w:rsidRPr="00B40BC7" w:rsidRDefault="00C8700B" w:rsidP="00C8700B">
      <w:pPr>
        <w:numPr>
          <w:ilvl w:val="1"/>
          <w:numId w:val="1"/>
        </w:numPr>
        <w:shd w:val="clear" w:color="auto" w:fill="FFFFFF" w:themeFill="background1"/>
        <w:spacing w:line="276" w:lineRule="auto"/>
        <w:ind w:left="425" w:hanging="425"/>
        <w:jc w:val="both"/>
        <w:rPr>
          <w:b/>
        </w:rPr>
      </w:pPr>
      <w:r w:rsidRPr="00B40BC7">
        <w:rPr>
          <w:rFonts w:eastAsia="Calibri"/>
          <w:lang w:eastAsia="en-US"/>
        </w:rPr>
        <w:t>Iesniedzot piedāvājumu, pretendents pilnībā atzīst visus nolikumā (t.sk. tā pielikumos un formās, kuras ir ievietotas EIS e-konkursu apakšsistēmas šī konkursa sadaļā) ietvertos nosacījumus.</w:t>
      </w:r>
    </w:p>
    <w:p w14:paraId="077B8B33" w14:textId="77777777" w:rsidR="00C8700B" w:rsidRPr="00B40BC7" w:rsidRDefault="00C8700B" w:rsidP="00C8700B">
      <w:pPr>
        <w:numPr>
          <w:ilvl w:val="1"/>
          <w:numId w:val="1"/>
        </w:numPr>
        <w:shd w:val="clear" w:color="auto" w:fill="FFFFFF" w:themeFill="background1"/>
        <w:spacing w:line="276" w:lineRule="auto"/>
        <w:ind w:left="425" w:hanging="425"/>
        <w:jc w:val="both"/>
        <w:rPr>
          <w:b/>
        </w:rPr>
      </w:pPr>
      <w:r w:rsidRPr="00B40BC7">
        <w:rPr>
          <w:rFonts w:eastAsia="Calibri"/>
          <w:lang w:eastAsia="en-US"/>
        </w:rPr>
        <w:t>Piedāvājums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w:t>
      </w:r>
    </w:p>
    <w:p w14:paraId="2997E95D" w14:textId="4065B36A" w:rsidR="00DB4D37" w:rsidRPr="00D06A36" w:rsidRDefault="00C8700B" w:rsidP="00C04A5C">
      <w:pPr>
        <w:numPr>
          <w:ilvl w:val="1"/>
          <w:numId w:val="1"/>
        </w:numPr>
        <w:shd w:val="clear" w:color="auto" w:fill="FFFFFF" w:themeFill="background1"/>
        <w:spacing w:line="276" w:lineRule="auto"/>
        <w:ind w:left="567" w:hanging="567"/>
        <w:jc w:val="both"/>
        <w:rPr>
          <w:b/>
        </w:rPr>
      </w:pPr>
      <w:r w:rsidRPr="00B40BC7">
        <w:rPr>
          <w:rFonts w:eastAsia="Calibri"/>
          <w:lang w:eastAsia="en-US"/>
        </w:rPr>
        <w:t>Ja piedāvājums saturēs kādu no</w:t>
      </w:r>
      <w:r w:rsidR="00A120E1">
        <w:rPr>
          <w:rFonts w:eastAsia="Calibri"/>
          <w:lang w:eastAsia="en-US"/>
        </w:rPr>
        <w:t xml:space="preserve"> nolikuma</w:t>
      </w:r>
      <w:r w:rsidRPr="00B40BC7">
        <w:rPr>
          <w:rFonts w:eastAsia="Calibri"/>
          <w:lang w:eastAsia="en-US"/>
        </w:rPr>
        <w:t xml:space="preserve"> 3.9. punktā minētajiem riskiem, tas netiks </w:t>
      </w:r>
      <w:r w:rsidRPr="00D06A36">
        <w:rPr>
          <w:rFonts w:eastAsia="Calibri"/>
          <w:lang w:eastAsia="en-US"/>
        </w:rPr>
        <w:t>izskatīts</w:t>
      </w:r>
      <w:r w:rsidR="00857DFF" w:rsidRPr="00D06A36">
        <w:rPr>
          <w:rFonts w:eastAsia="Calibri"/>
          <w:lang w:eastAsia="en-US"/>
        </w:rPr>
        <w:t>.</w:t>
      </w:r>
      <w:r w:rsidR="00DB4D37" w:rsidRPr="00D06A36">
        <w:rPr>
          <w:lang w:eastAsia="en-US"/>
        </w:rPr>
        <w:t xml:space="preserve"> </w:t>
      </w:r>
    </w:p>
    <w:p w14:paraId="43E0535A" w14:textId="77777777" w:rsidR="00B67B3B" w:rsidRPr="00D06A36" w:rsidRDefault="00B67B3B" w:rsidP="00772D4B">
      <w:pPr>
        <w:shd w:val="clear" w:color="auto" w:fill="FFFFFF" w:themeFill="background1"/>
        <w:rPr>
          <w:b/>
        </w:rPr>
      </w:pPr>
    </w:p>
    <w:p w14:paraId="0FEA70E0" w14:textId="494F8379" w:rsidR="00531F2C" w:rsidRDefault="00C511E0" w:rsidP="00F6634E">
      <w:pPr>
        <w:numPr>
          <w:ilvl w:val="0"/>
          <w:numId w:val="1"/>
        </w:numPr>
        <w:shd w:val="clear" w:color="auto" w:fill="FFFFFF" w:themeFill="background1"/>
        <w:tabs>
          <w:tab w:val="num" w:pos="142"/>
        </w:tabs>
        <w:spacing w:line="276" w:lineRule="auto"/>
        <w:ind w:left="284" w:hanging="284"/>
        <w:jc w:val="center"/>
        <w:rPr>
          <w:b/>
        </w:rPr>
      </w:pPr>
      <w:r w:rsidRPr="00D06A36">
        <w:rPr>
          <w:b/>
        </w:rPr>
        <w:t>PRETENDENTIEM IZV</w:t>
      </w:r>
      <w:r w:rsidR="00A120E1" w:rsidRPr="00D06A36">
        <w:rPr>
          <w:b/>
        </w:rPr>
        <w:t>I</w:t>
      </w:r>
      <w:r w:rsidRPr="00D06A36">
        <w:rPr>
          <w:b/>
        </w:rPr>
        <w:t xml:space="preserve">RZĪTAS </w:t>
      </w:r>
      <w:r w:rsidR="00786771" w:rsidRPr="00D06A36">
        <w:rPr>
          <w:b/>
        </w:rPr>
        <w:t xml:space="preserve">PRASĪBAS, IESNIEDZAMIE DOKUMENTI, PĀRBAUDE UN </w:t>
      </w:r>
      <w:r w:rsidR="00EF3DE0" w:rsidRPr="00D06A36">
        <w:rPr>
          <w:b/>
        </w:rPr>
        <w:t>NORAIDĪŠANA</w:t>
      </w:r>
    </w:p>
    <w:p w14:paraId="0A73A468" w14:textId="77777777" w:rsidR="009562BA" w:rsidRPr="00D06A36" w:rsidRDefault="009562BA" w:rsidP="009562BA">
      <w:pPr>
        <w:shd w:val="clear" w:color="auto" w:fill="FFFFFF" w:themeFill="background1"/>
        <w:spacing w:line="276" w:lineRule="auto"/>
        <w:ind w:left="284"/>
        <w:rPr>
          <w:b/>
        </w:rPr>
      </w:pPr>
    </w:p>
    <w:tbl>
      <w:tblPr>
        <w:tblStyle w:val="TableGrid10"/>
        <w:tblW w:w="9072" w:type="dxa"/>
        <w:tblInd w:w="-5" w:type="dxa"/>
        <w:tblLook w:val="04A0" w:firstRow="1" w:lastRow="0" w:firstColumn="1" w:lastColumn="0" w:noHBand="0" w:noVBand="1"/>
      </w:tblPr>
      <w:tblGrid>
        <w:gridCol w:w="757"/>
        <w:gridCol w:w="3445"/>
        <w:gridCol w:w="756"/>
        <w:gridCol w:w="4114"/>
      </w:tblGrid>
      <w:tr w:rsidR="007509C6" w:rsidRPr="00863F11" w14:paraId="0E5EC503" w14:textId="77777777" w:rsidTr="00830204">
        <w:trPr>
          <w:trHeight w:val="597"/>
        </w:trPr>
        <w:tc>
          <w:tcPr>
            <w:tcW w:w="4202" w:type="dxa"/>
            <w:gridSpan w:val="2"/>
            <w:tcBorders>
              <w:bottom w:val="single" w:sz="4" w:space="0" w:color="auto"/>
            </w:tcBorders>
          </w:tcPr>
          <w:p w14:paraId="2FF8F84C" w14:textId="49902B5D" w:rsidR="007509C6" w:rsidRPr="00863F11" w:rsidRDefault="007509C6" w:rsidP="00977BF0">
            <w:pPr>
              <w:pStyle w:val="ListParagraph"/>
              <w:numPr>
                <w:ilvl w:val="1"/>
                <w:numId w:val="20"/>
              </w:numPr>
              <w:shd w:val="clear" w:color="auto" w:fill="FFFFFF" w:themeFill="background1"/>
              <w:ind w:left="425" w:hanging="425"/>
              <w:jc w:val="both"/>
              <w:rPr>
                <w:b/>
                <w:bCs/>
                <w:lang w:val="lv-LV"/>
              </w:rPr>
            </w:pPr>
            <w:r w:rsidRPr="00E663A9">
              <w:rPr>
                <w:rFonts w:ascii="Times New Roman" w:hAnsi="Times New Roman"/>
                <w:b/>
                <w:bCs/>
                <w:sz w:val="24"/>
                <w:szCs w:val="24"/>
                <w:lang w:val="lv-LV"/>
              </w:rPr>
              <w:t>Pretendentam izvirzītās atlases</w:t>
            </w:r>
            <w:r>
              <w:rPr>
                <w:rFonts w:ascii="Times New Roman" w:hAnsi="Times New Roman"/>
                <w:b/>
                <w:bCs/>
                <w:sz w:val="24"/>
                <w:szCs w:val="24"/>
                <w:lang w:val="lv-LV"/>
              </w:rPr>
              <w:t>/kvalifikācijas</w:t>
            </w:r>
            <w:r w:rsidRPr="00E663A9">
              <w:rPr>
                <w:rFonts w:ascii="Times New Roman" w:hAnsi="Times New Roman"/>
                <w:b/>
                <w:bCs/>
                <w:sz w:val="24"/>
                <w:szCs w:val="24"/>
                <w:lang w:val="lv-LV"/>
              </w:rPr>
              <w:t xml:space="preserve"> prasības</w:t>
            </w:r>
            <w:r w:rsidRPr="0025270B">
              <w:rPr>
                <w:rFonts w:ascii="Times New Roman" w:hAnsi="Times New Roman"/>
                <w:b/>
                <w:bCs/>
                <w:sz w:val="24"/>
                <w:szCs w:val="24"/>
              </w:rPr>
              <w:t>:</w:t>
            </w:r>
          </w:p>
        </w:tc>
        <w:tc>
          <w:tcPr>
            <w:tcW w:w="4870" w:type="dxa"/>
            <w:gridSpan w:val="2"/>
            <w:tcBorders>
              <w:bottom w:val="single" w:sz="4" w:space="0" w:color="auto"/>
            </w:tcBorders>
          </w:tcPr>
          <w:p w14:paraId="7D5A5AEA" w14:textId="33FA1B8F" w:rsidR="007509C6" w:rsidRPr="00863F11" w:rsidRDefault="007509C6" w:rsidP="00977BF0">
            <w:pPr>
              <w:pStyle w:val="NoSpacing"/>
              <w:numPr>
                <w:ilvl w:val="1"/>
                <w:numId w:val="20"/>
              </w:numPr>
              <w:spacing w:after="240" w:line="276" w:lineRule="auto"/>
              <w:ind w:left="425" w:hanging="425"/>
              <w:rPr>
                <w:b/>
                <w:bCs/>
              </w:rPr>
            </w:pPr>
            <w:r w:rsidRPr="0025270B">
              <w:rPr>
                <w:b/>
                <w:bCs/>
              </w:rPr>
              <w:t>Iesniedzamie prasību apliecinošie dokumenti:</w:t>
            </w:r>
          </w:p>
        </w:tc>
      </w:tr>
      <w:tr w:rsidR="00074DCB" w:rsidRPr="00B40BC7" w14:paraId="775D731E" w14:textId="77777777" w:rsidTr="00830204">
        <w:trPr>
          <w:trHeight w:val="892"/>
        </w:trPr>
        <w:tc>
          <w:tcPr>
            <w:tcW w:w="757" w:type="dxa"/>
            <w:tcBorders>
              <w:bottom w:val="single" w:sz="4" w:space="0" w:color="auto"/>
            </w:tcBorders>
          </w:tcPr>
          <w:p w14:paraId="64B8BD42" w14:textId="77777777" w:rsidR="00074DCB" w:rsidRPr="00B40BC7" w:rsidRDefault="00074DCB" w:rsidP="00977BF0">
            <w:pPr>
              <w:pStyle w:val="NoSpacing"/>
              <w:spacing w:line="276" w:lineRule="auto"/>
            </w:pPr>
            <w:r w:rsidRPr="00B40BC7">
              <w:lastRenderedPageBreak/>
              <w:t>4.1.1.</w:t>
            </w:r>
          </w:p>
        </w:tc>
        <w:tc>
          <w:tcPr>
            <w:tcW w:w="3445" w:type="dxa"/>
            <w:tcBorders>
              <w:bottom w:val="single" w:sz="4" w:space="0" w:color="auto"/>
            </w:tcBorders>
          </w:tcPr>
          <w:p w14:paraId="1E417D85" w14:textId="77777777" w:rsidR="00074DCB" w:rsidRPr="00B40BC7" w:rsidRDefault="00074DCB" w:rsidP="00977BF0">
            <w:pPr>
              <w:pStyle w:val="NoSpacing"/>
              <w:spacing w:line="276" w:lineRule="auto"/>
              <w:jc w:val="both"/>
            </w:pPr>
            <w:r w:rsidRPr="00B40BC7">
              <w:t>Pieteikums, kurā pretendents apliecina savu dalību konkursā.</w:t>
            </w:r>
          </w:p>
        </w:tc>
        <w:tc>
          <w:tcPr>
            <w:tcW w:w="756" w:type="dxa"/>
            <w:tcBorders>
              <w:bottom w:val="single" w:sz="4" w:space="0" w:color="auto"/>
            </w:tcBorders>
          </w:tcPr>
          <w:p w14:paraId="51792A69" w14:textId="77777777" w:rsidR="00074DCB" w:rsidRPr="00B40BC7" w:rsidRDefault="00074DCB" w:rsidP="00977BF0">
            <w:pPr>
              <w:pStyle w:val="NoSpacing"/>
              <w:spacing w:line="276" w:lineRule="auto"/>
            </w:pPr>
            <w:r w:rsidRPr="00B40BC7">
              <w:t>4.2.1.</w:t>
            </w:r>
          </w:p>
        </w:tc>
        <w:tc>
          <w:tcPr>
            <w:tcW w:w="4114" w:type="dxa"/>
            <w:tcBorders>
              <w:bottom w:val="single" w:sz="4" w:space="0" w:color="auto"/>
            </w:tcBorders>
          </w:tcPr>
          <w:p w14:paraId="305CE8D8" w14:textId="77777777" w:rsidR="00074DCB" w:rsidRPr="00B40BC7" w:rsidRDefault="00074DCB" w:rsidP="00977BF0">
            <w:pPr>
              <w:pStyle w:val="NoSpacing"/>
              <w:spacing w:line="276" w:lineRule="auto"/>
              <w:jc w:val="both"/>
            </w:pPr>
            <w:r w:rsidRPr="00B40BC7">
              <w:t>Pieteikums par piedalīšanos konkursā saskaņā ar EIS e-konkursu apakšsistēmā šī konkursa sadaļā publicēto veidlapu.</w:t>
            </w:r>
          </w:p>
        </w:tc>
      </w:tr>
      <w:tr w:rsidR="00074DCB" w:rsidRPr="00B40BC7" w14:paraId="0E226304" w14:textId="77777777" w:rsidTr="008041D7">
        <w:trPr>
          <w:trHeight w:val="1123"/>
        </w:trPr>
        <w:tc>
          <w:tcPr>
            <w:tcW w:w="757" w:type="dxa"/>
            <w:tcBorders>
              <w:top w:val="single" w:sz="4" w:space="0" w:color="auto"/>
            </w:tcBorders>
            <w:shd w:val="clear" w:color="auto" w:fill="auto"/>
          </w:tcPr>
          <w:p w14:paraId="57163F22" w14:textId="77777777" w:rsidR="00074DCB" w:rsidRPr="00B40BC7" w:rsidRDefault="00074DCB" w:rsidP="00977BF0">
            <w:pPr>
              <w:pStyle w:val="NoSpacing"/>
              <w:spacing w:line="276" w:lineRule="auto"/>
              <w:jc w:val="center"/>
            </w:pPr>
            <w:r w:rsidRPr="00B40BC7">
              <w:t>4.1.2.</w:t>
            </w:r>
          </w:p>
        </w:tc>
        <w:tc>
          <w:tcPr>
            <w:tcW w:w="3445" w:type="dxa"/>
            <w:tcBorders>
              <w:top w:val="single" w:sz="4" w:space="0" w:color="auto"/>
            </w:tcBorders>
            <w:shd w:val="clear" w:color="auto" w:fill="auto"/>
          </w:tcPr>
          <w:p w14:paraId="0B80D14C" w14:textId="77777777" w:rsidR="00074DCB" w:rsidRPr="00B40BC7" w:rsidRDefault="00074DCB" w:rsidP="00977BF0">
            <w:pPr>
              <w:pStyle w:val="NoSpacing"/>
              <w:spacing w:line="276" w:lineRule="auto"/>
              <w:jc w:val="both"/>
            </w:pPr>
            <w:r w:rsidRPr="00B40BC7">
              <w:t>Apliecinājums, kurā pretendents norāda, ka ir neatkarīgi izstrādājis savu piedāvājumu.</w:t>
            </w:r>
          </w:p>
        </w:tc>
        <w:tc>
          <w:tcPr>
            <w:tcW w:w="756" w:type="dxa"/>
            <w:tcBorders>
              <w:top w:val="single" w:sz="4" w:space="0" w:color="auto"/>
            </w:tcBorders>
            <w:shd w:val="clear" w:color="auto" w:fill="auto"/>
          </w:tcPr>
          <w:p w14:paraId="67EA1132" w14:textId="77777777" w:rsidR="00074DCB" w:rsidRPr="00B40BC7" w:rsidRDefault="00074DCB" w:rsidP="00977BF0">
            <w:pPr>
              <w:pStyle w:val="NoSpacing"/>
              <w:spacing w:line="276" w:lineRule="auto"/>
              <w:jc w:val="center"/>
            </w:pPr>
            <w:r w:rsidRPr="00B40BC7">
              <w:t>4.2.2.</w:t>
            </w:r>
          </w:p>
        </w:tc>
        <w:tc>
          <w:tcPr>
            <w:tcW w:w="4114" w:type="dxa"/>
            <w:tcBorders>
              <w:top w:val="single" w:sz="4" w:space="0" w:color="auto"/>
            </w:tcBorders>
            <w:shd w:val="clear" w:color="auto" w:fill="auto"/>
          </w:tcPr>
          <w:p w14:paraId="19A29B09" w14:textId="77777777" w:rsidR="00074DCB" w:rsidRPr="00B40BC7" w:rsidRDefault="00074DCB" w:rsidP="00977BF0">
            <w:pPr>
              <w:pStyle w:val="NoSpacing"/>
              <w:spacing w:line="276" w:lineRule="auto"/>
              <w:jc w:val="both"/>
            </w:pPr>
            <w:r w:rsidRPr="00B40BC7">
              <w:t>Apliecinājums par neatkarīgi izstrādātu piedāvājumu saskaņā ar EIS e-konkursu apakšsistēmā šī konkursa sadaļā publicēto veidlapu.</w:t>
            </w:r>
          </w:p>
        </w:tc>
      </w:tr>
      <w:tr w:rsidR="00DC3E1B" w:rsidRPr="00B40BC7" w14:paraId="04822AC5" w14:textId="77777777" w:rsidTr="009562BA">
        <w:trPr>
          <w:trHeight w:val="4822"/>
        </w:trPr>
        <w:tc>
          <w:tcPr>
            <w:tcW w:w="757" w:type="dxa"/>
            <w:tcBorders>
              <w:top w:val="single" w:sz="4" w:space="0" w:color="auto"/>
              <w:bottom w:val="single" w:sz="4" w:space="0" w:color="auto"/>
            </w:tcBorders>
            <w:shd w:val="clear" w:color="auto" w:fill="auto"/>
          </w:tcPr>
          <w:p w14:paraId="583D5383" w14:textId="77777777" w:rsidR="00DC3E1B" w:rsidRPr="00B40BC7" w:rsidRDefault="00DC3E1B" w:rsidP="00977BF0">
            <w:pPr>
              <w:pStyle w:val="NoSpacing"/>
              <w:spacing w:line="276" w:lineRule="auto"/>
              <w:jc w:val="center"/>
            </w:pPr>
            <w:r w:rsidRPr="00B40BC7">
              <w:t>4.1.3.</w:t>
            </w:r>
          </w:p>
          <w:p w14:paraId="43B9B83C" w14:textId="77777777" w:rsidR="00DC3E1B" w:rsidRPr="00B40BC7" w:rsidRDefault="00DC3E1B" w:rsidP="00977BF0">
            <w:pPr>
              <w:pStyle w:val="NoSpacing"/>
              <w:spacing w:line="276" w:lineRule="auto"/>
              <w:jc w:val="center"/>
            </w:pPr>
          </w:p>
        </w:tc>
        <w:tc>
          <w:tcPr>
            <w:tcW w:w="3445" w:type="dxa"/>
            <w:tcBorders>
              <w:top w:val="single" w:sz="4" w:space="0" w:color="auto"/>
              <w:bottom w:val="single" w:sz="4" w:space="0" w:color="auto"/>
            </w:tcBorders>
          </w:tcPr>
          <w:p w14:paraId="37FECEB2" w14:textId="77777777" w:rsidR="00DC3E1B" w:rsidRPr="00863F11" w:rsidRDefault="00DC3E1B" w:rsidP="00977BF0">
            <w:pPr>
              <w:spacing w:line="276" w:lineRule="auto"/>
              <w:jc w:val="both"/>
            </w:pPr>
            <w:r w:rsidRPr="00863F11">
              <w:t>Pretendents ir reģistrēts Latvijas Republikas Uzņēmumu reģistrā vai Valsts ieņēmumu dienesta nodokļu maksātāju reģistrā, vai līdzvērtīgā reģistrā ārvalstīs atbilstoši Pretendenta reģistrācijas valsts normatīvo aktu prasībām.</w:t>
            </w:r>
          </w:p>
          <w:p w14:paraId="3F9CA96D" w14:textId="1D03FB72" w:rsidR="00DC3E1B" w:rsidRPr="00863F11" w:rsidRDefault="00DC3E1B" w:rsidP="00977BF0">
            <w:pPr>
              <w:spacing w:line="276" w:lineRule="auto"/>
              <w:jc w:val="both"/>
            </w:pPr>
            <w:r w:rsidRPr="00863F11">
              <w:t>Prasība attiecas arī uz visiem personālsabiedrības biedriem (ja piedāvājumu iesniedz personālsabiedrība) vai visiem piegādātāju apvienības dalībniekiem (ja piedāvājumu iesniedz piegādātāju apvienība), kā arī apakšuzņēmējiem (ja Pretendents plāno piesaistīt apakšuzņēmējus).</w:t>
            </w:r>
          </w:p>
        </w:tc>
        <w:tc>
          <w:tcPr>
            <w:tcW w:w="756" w:type="dxa"/>
            <w:tcBorders>
              <w:top w:val="single" w:sz="4" w:space="0" w:color="auto"/>
              <w:bottom w:val="single" w:sz="4" w:space="0" w:color="auto"/>
            </w:tcBorders>
            <w:shd w:val="clear" w:color="auto" w:fill="auto"/>
          </w:tcPr>
          <w:p w14:paraId="781C82C0" w14:textId="77777777" w:rsidR="00DC3E1B" w:rsidRPr="00863F11" w:rsidRDefault="00DC3E1B" w:rsidP="00977BF0">
            <w:pPr>
              <w:pStyle w:val="NoSpacing"/>
              <w:spacing w:line="276" w:lineRule="auto"/>
              <w:jc w:val="center"/>
            </w:pPr>
            <w:r w:rsidRPr="00863F11">
              <w:t>4.2.3.</w:t>
            </w:r>
          </w:p>
        </w:tc>
        <w:tc>
          <w:tcPr>
            <w:tcW w:w="4114" w:type="dxa"/>
            <w:tcBorders>
              <w:top w:val="single" w:sz="4" w:space="0" w:color="auto"/>
              <w:bottom w:val="single" w:sz="4" w:space="0" w:color="auto"/>
            </w:tcBorders>
            <w:shd w:val="clear" w:color="auto" w:fill="auto"/>
          </w:tcPr>
          <w:p w14:paraId="2F4FADF4" w14:textId="3CD2012E" w:rsidR="00DC3E1B" w:rsidRPr="00863F11" w:rsidRDefault="00DC3E1B" w:rsidP="00977BF0">
            <w:pPr>
              <w:pStyle w:val="NoSpacing"/>
              <w:spacing w:after="240" w:line="276" w:lineRule="auto"/>
              <w:jc w:val="both"/>
            </w:pPr>
            <w:r w:rsidRPr="00863F11">
              <w:t xml:space="preserve">Reģistrācijas faktu iepirkuma komisija pārbauda Latvijas Republikas Uzņēmumu reģistra vai Valsts ieņēmumu dienesta publiski pieejamā datu bāzē. </w:t>
            </w:r>
          </w:p>
          <w:p w14:paraId="78D0FCE1" w14:textId="504A4B7B" w:rsidR="00DC3E1B" w:rsidRPr="00863F11" w:rsidRDefault="00DC3E1B" w:rsidP="00977BF0">
            <w:pPr>
              <w:pStyle w:val="NoSpacing"/>
              <w:spacing w:line="276" w:lineRule="auto"/>
              <w:jc w:val="both"/>
            </w:pPr>
            <w:r w:rsidRPr="00863F11">
              <w:t>Ārvalstī reģistrēts pretendents iesniedz kompetentas attiecīgās valsts institūcijas izsniegtu dokumentu, kas apliecina, ka Pretendents ir reģistrēts atbilstoši tās valsts normatīvo aktu prasībām. Ja attiecīgajā valstī netiek izsniegts šāds dokuments, pretendents norāda ārvalsts kompetentās institūcijas tīmekļvietnes adresi, kurā Pasūtītājs var pārliecināties par Pretendenta atbilstību minētajai prasībai.</w:t>
            </w:r>
          </w:p>
        </w:tc>
      </w:tr>
      <w:tr w:rsidR="009562BA" w:rsidRPr="00B40BC7" w14:paraId="6326CF81" w14:textId="77777777" w:rsidTr="00520352">
        <w:trPr>
          <w:trHeight w:val="4822"/>
        </w:trPr>
        <w:tc>
          <w:tcPr>
            <w:tcW w:w="757" w:type="dxa"/>
            <w:tcBorders>
              <w:top w:val="single" w:sz="4" w:space="0" w:color="auto"/>
              <w:bottom w:val="single" w:sz="4" w:space="0" w:color="auto"/>
            </w:tcBorders>
            <w:shd w:val="clear" w:color="auto" w:fill="auto"/>
          </w:tcPr>
          <w:p w14:paraId="139EA15C" w14:textId="015AA90A" w:rsidR="009562BA" w:rsidRPr="00B40BC7" w:rsidRDefault="009562BA" w:rsidP="00977BF0">
            <w:pPr>
              <w:pStyle w:val="NoSpacing"/>
              <w:spacing w:line="276" w:lineRule="auto"/>
              <w:jc w:val="center"/>
            </w:pPr>
            <w:r>
              <w:t>4.1.4.</w:t>
            </w:r>
          </w:p>
        </w:tc>
        <w:tc>
          <w:tcPr>
            <w:tcW w:w="3445" w:type="dxa"/>
            <w:tcBorders>
              <w:top w:val="single" w:sz="4" w:space="0" w:color="auto"/>
              <w:bottom w:val="single" w:sz="4" w:space="0" w:color="auto"/>
            </w:tcBorders>
          </w:tcPr>
          <w:p w14:paraId="47A0F4E1" w14:textId="110515C8" w:rsidR="009562BA" w:rsidRPr="001C2E7D" w:rsidRDefault="00E264AD" w:rsidP="00977BF0">
            <w:pPr>
              <w:spacing w:line="276" w:lineRule="auto"/>
              <w:jc w:val="both"/>
              <w:rPr>
                <w:color w:val="FF0000"/>
              </w:rPr>
            </w:pPr>
            <w:r w:rsidRPr="00AF44C8">
              <w:t xml:space="preserve">Pretendentam uz piedāvājuma iesniegšanas dienu ir jābūt piedāvātās </w:t>
            </w:r>
            <w:r w:rsidR="008F3DD8">
              <w:t>P</w:t>
            </w:r>
            <w:r w:rsidRPr="00AF44C8">
              <w:t xml:space="preserve">reces ražotājam vai ražotāja autorizētam pārstāvim, vai sadarbības partnerim ar tiesībām pārdot un piegādāt, tā </w:t>
            </w:r>
            <w:r w:rsidR="00D9064F">
              <w:t>P</w:t>
            </w:r>
            <w:r w:rsidRPr="00AF44C8">
              <w:t>reci, un nodrošināt garantijas saistības.</w:t>
            </w:r>
          </w:p>
        </w:tc>
        <w:tc>
          <w:tcPr>
            <w:tcW w:w="756" w:type="dxa"/>
            <w:tcBorders>
              <w:top w:val="single" w:sz="4" w:space="0" w:color="auto"/>
              <w:bottom w:val="single" w:sz="4" w:space="0" w:color="auto"/>
            </w:tcBorders>
            <w:shd w:val="clear" w:color="auto" w:fill="auto"/>
          </w:tcPr>
          <w:p w14:paraId="04DF26E5" w14:textId="790E44D2" w:rsidR="009562BA" w:rsidRPr="00863F11" w:rsidRDefault="00E264AD" w:rsidP="00977BF0">
            <w:pPr>
              <w:pStyle w:val="NoSpacing"/>
              <w:spacing w:line="276" w:lineRule="auto"/>
              <w:jc w:val="center"/>
            </w:pPr>
            <w:r>
              <w:t>4.2.4</w:t>
            </w:r>
          </w:p>
        </w:tc>
        <w:tc>
          <w:tcPr>
            <w:tcW w:w="4114" w:type="dxa"/>
            <w:tcBorders>
              <w:top w:val="single" w:sz="4" w:space="0" w:color="auto"/>
              <w:bottom w:val="single" w:sz="4" w:space="0" w:color="auto"/>
            </w:tcBorders>
            <w:shd w:val="clear" w:color="auto" w:fill="auto"/>
          </w:tcPr>
          <w:p w14:paraId="7FE3D9C8" w14:textId="14AA391B" w:rsidR="009562BA" w:rsidRPr="00863F11" w:rsidRDefault="001C2E7D" w:rsidP="00977BF0">
            <w:pPr>
              <w:pStyle w:val="NoSpacing"/>
              <w:spacing w:after="240" w:line="276" w:lineRule="auto"/>
              <w:jc w:val="both"/>
            </w:pPr>
            <w:r w:rsidRPr="001C2E7D">
              <w:t>Ja pretendents nav piedāvātās Preces ražotājs, jāiesniedz piedāvātās Preces ražotāja vai ražotāja autorizēta pārstāvja, vai sadarbības partnera izsniegts dokuments, kas apliecina pretendenta tiesības pārdot, piegādāt Preci un nodrošināt Precei garantijas saistības. Ja autorizācijas dokumentu ir izsniedzis piedāvātās Preces ražotāja autorizēts pārstāvis vai sadarbības partneris, tad papildus jāiesniedz piedāvātās Preces ražotāja izsniegts dokuments, kas apliecina autorizētā pārstāvja vai sadarbības partnera pārpilnvarojuma tiesības. Autorizācijas dokumentam jābūt izsniegtam līdz piedāvājuma iesniegšanas dienai.</w:t>
            </w:r>
          </w:p>
        </w:tc>
      </w:tr>
    </w:tbl>
    <w:p w14:paraId="45287F32" w14:textId="77777777" w:rsidR="0001082E" w:rsidRPr="00B40BC7" w:rsidRDefault="0001082E" w:rsidP="00C04A5C">
      <w:pPr>
        <w:numPr>
          <w:ilvl w:val="1"/>
          <w:numId w:val="1"/>
        </w:numPr>
        <w:shd w:val="clear" w:color="auto" w:fill="FFFFFF" w:themeFill="background1"/>
        <w:spacing w:before="240" w:line="276" w:lineRule="auto"/>
        <w:ind w:left="425" w:hanging="425"/>
        <w:jc w:val="both"/>
      </w:pPr>
      <w:r w:rsidRPr="00B40BC7">
        <w:lastRenderedPageBreak/>
        <w:t xml:space="preserve">Ja piedāvājumu iesniedz fizisko vai juridisko personu apvienība jebkurā to kombinācijā (turpmāk tekstā – piegādātāju apvienība), konkursa pieteikumā jānorāda persona, kura pārstāv piegādātāju apvienību konkursā, kā arī katras personas atbildības apjoms, (aizpildot attiecīgo tabulu konkursa pieteikumā saskaņā ar </w:t>
      </w:r>
      <w:bookmarkStart w:id="15" w:name="_Hlk71278503"/>
      <w:r w:rsidRPr="00B40BC7">
        <w:t>EIS e-konkursu apakšsistēmā šī konkursa sadaļā publicēto veidlapu</w:t>
      </w:r>
      <w:bookmarkEnd w:id="15"/>
      <w:r w:rsidRPr="00B40BC7">
        <w:t>), kā arī pretendentam jāiesniedz:</w:t>
      </w:r>
    </w:p>
    <w:p w14:paraId="3DA4869E" w14:textId="77777777" w:rsidR="0001082E" w:rsidRPr="00B40BC7" w:rsidRDefault="0001082E" w:rsidP="0001082E">
      <w:pPr>
        <w:numPr>
          <w:ilvl w:val="2"/>
          <w:numId w:val="1"/>
        </w:numPr>
        <w:shd w:val="clear" w:color="auto" w:fill="FFFFFF" w:themeFill="background1"/>
        <w:spacing w:line="276" w:lineRule="auto"/>
        <w:jc w:val="both"/>
      </w:pPr>
      <w:r w:rsidRPr="00B40BC7">
        <w:t>pilnvara piegādātāju apvienības dalībniekiem, kuru visi apvienības dalībnieki ir pilnvarojuši parakstīt un iesniegt piedāvājumu konkursā, un veikt citas darbības konkursa ietvaros apvienības vārdā, vai sabiedrības līgums, kuru parakstījuši visi apvienības dalībnieki, un kurā norādīts pilnvarojums pārstāvēt apvienību konkursā un katras personas atbildības apjoms (oriģināls vai apliecināta kopija) jeb daļas, kuras izpildīs katrs no piegādātāju apvienības dalībniekiem, un tās līgumcena, kā arī to izpildei nepieciešamo resursu sadalījums;</w:t>
      </w:r>
    </w:p>
    <w:p w14:paraId="6BCD32FD" w14:textId="04A446DB" w:rsidR="0001082E" w:rsidRPr="00B40BC7" w:rsidRDefault="0001082E" w:rsidP="0001082E">
      <w:pPr>
        <w:numPr>
          <w:ilvl w:val="2"/>
          <w:numId w:val="1"/>
        </w:numPr>
        <w:shd w:val="clear" w:color="auto" w:fill="FFFFFF" w:themeFill="background1"/>
        <w:spacing w:line="276" w:lineRule="auto"/>
        <w:jc w:val="both"/>
      </w:pPr>
      <w:r w:rsidRPr="00B40BC7">
        <w:t xml:space="preserve">nolikuma 4.2. punktā norādītie dokumenti atbilstoši katras personas atbildības apjomam tādējādi, lai tiktu apliecināta piegādātāju apvienības atbilstība izvirzītajām </w:t>
      </w:r>
      <w:r w:rsidR="006D7FD5">
        <w:t>atlases/</w:t>
      </w:r>
      <w:r w:rsidRPr="00B40BC7">
        <w:t>kvalifikācijas prasībām.</w:t>
      </w:r>
    </w:p>
    <w:p w14:paraId="3A29FAB6" w14:textId="778136EE" w:rsidR="0001082E" w:rsidRPr="00FF7E42" w:rsidRDefault="0001082E" w:rsidP="0001082E">
      <w:pPr>
        <w:numPr>
          <w:ilvl w:val="1"/>
          <w:numId w:val="1"/>
        </w:numPr>
        <w:shd w:val="clear" w:color="auto" w:fill="FFFFFF" w:themeFill="background1"/>
        <w:spacing w:line="276" w:lineRule="auto"/>
        <w:ind w:left="425" w:hanging="425"/>
        <w:jc w:val="both"/>
      </w:pPr>
      <w:r w:rsidRPr="00B40BC7">
        <w:rPr>
          <w:rFonts w:eastAsia="Calibri"/>
        </w:rPr>
        <w:t xml:space="preserve">Ja pretendents balstās uz citas personas spējām vai piesaista apakšuzņēmēju, kura sniedzamo pakalpojumu vērtība ir vismaz 10 000 (desmit tūkstoši) EUR no kopējas </w:t>
      </w:r>
      <w:r w:rsidRPr="00FF7E42">
        <w:rPr>
          <w:rFonts w:eastAsia="Calibri"/>
        </w:rPr>
        <w:t xml:space="preserve">iepirkuma </w:t>
      </w:r>
      <w:r w:rsidR="00E264AD">
        <w:rPr>
          <w:rFonts w:eastAsia="Calibri"/>
        </w:rPr>
        <w:t>līguma</w:t>
      </w:r>
      <w:r w:rsidR="00F6634E">
        <w:rPr>
          <w:rFonts w:eastAsia="Calibri"/>
        </w:rPr>
        <w:t xml:space="preserve"> </w:t>
      </w:r>
      <w:r w:rsidRPr="00FF7E42">
        <w:rPr>
          <w:rFonts w:eastAsia="Calibri"/>
        </w:rPr>
        <w:t xml:space="preserve">vērtības, </w:t>
      </w:r>
      <w:r w:rsidRPr="000C5A62">
        <w:rPr>
          <w:rFonts w:eastAsia="Calibri"/>
          <w:u w:val="single"/>
        </w:rPr>
        <w:t>vai neatkarīgi no apakšuzņēmēja nododamo pakalpojumu vērtības balstās uz tā spējām</w:t>
      </w:r>
      <w:r w:rsidRPr="00FF7E42">
        <w:rPr>
          <w:rFonts w:eastAsia="Calibri"/>
        </w:rPr>
        <w:t xml:space="preserve">, lai apliecinātu, ka pretendenta kvalifikācija atbilst konkursa nolikumā izvirzītajām </w:t>
      </w:r>
      <w:r w:rsidR="00FB3BAA">
        <w:rPr>
          <w:rFonts w:eastAsia="Calibri"/>
        </w:rPr>
        <w:t xml:space="preserve">kvalifikācijas/atlases </w:t>
      </w:r>
      <w:r w:rsidRPr="00FF7E42">
        <w:rPr>
          <w:rFonts w:eastAsia="Calibri"/>
        </w:rPr>
        <w:t>prasībām, pretendentam jāiesniedz:</w:t>
      </w:r>
    </w:p>
    <w:p w14:paraId="7783FA0C" w14:textId="2D3EF429" w:rsidR="0001082E" w:rsidRPr="00FF7E42" w:rsidRDefault="0001082E" w:rsidP="0001082E">
      <w:pPr>
        <w:numPr>
          <w:ilvl w:val="2"/>
          <w:numId w:val="1"/>
        </w:numPr>
        <w:shd w:val="clear" w:color="auto" w:fill="FFFFFF" w:themeFill="background1"/>
        <w:spacing w:line="276" w:lineRule="auto"/>
        <w:jc w:val="both"/>
      </w:pPr>
      <w:r w:rsidRPr="00FF7E42">
        <w:t>informācija par piesaistītajām personām, uz kuru iespējām balstās, vai piesaistītajiem apakšuzņēmējiem un tiem nododamās līguma daļas apjoms naudas izteiksmē (aizpildot attiecīgo tabulu konkursa pieteikumā saskaņā ar EIS e-konkursu apakšsistēmā šī konkursa sadaļā publicēto veidlapu);</w:t>
      </w:r>
    </w:p>
    <w:p w14:paraId="1D1C87B6" w14:textId="4C86384D" w:rsidR="0001082E" w:rsidRPr="00FF7E42" w:rsidRDefault="0001082E" w:rsidP="0001082E">
      <w:pPr>
        <w:numPr>
          <w:ilvl w:val="2"/>
          <w:numId w:val="1"/>
        </w:numPr>
        <w:shd w:val="clear" w:color="auto" w:fill="FFFFFF" w:themeFill="background1"/>
        <w:spacing w:line="276" w:lineRule="auto"/>
        <w:jc w:val="both"/>
      </w:pPr>
      <w:r w:rsidRPr="00FF7E42">
        <w:t>spēkā esoši dokumenti, kas noslēgti starp pretendentu, piesaistīto personu, uz kuras iespējām balstās, un/vai apakšuzņēmēju, apliecinot katras personas/ apakšuzņēmēja gatavību veikt tam izpildei nodotās līguma daļas (apliecināta sadarbības līguma kopija vai piekrišanas raksta oriģināls, kuri attiecīgi jāparaksta dokumentu izdevēju pārstāvjiem ar pārstāvības tiesībām vai to pilnvarotām personām), norādot, kādas līguma daļas plānots nodot izpildei apakšuzņēmējam;</w:t>
      </w:r>
    </w:p>
    <w:p w14:paraId="6A8F1394" w14:textId="32397BEF" w:rsidR="0001082E" w:rsidRPr="00B40BC7" w:rsidRDefault="0001082E" w:rsidP="0001082E">
      <w:pPr>
        <w:numPr>
          <w:ilvl w:val="2"/>
          <w:numId w:val="1"/>
        </w:numPr>
        <w:shd w:val="clear" w:color="auto" w:fill="FFFFFF" w:themeFill="background1"/>
        <w:spacing w:line="276" w:lineRule="auto"/>
        <w:jc w:val="both"/>
      </w:pPr>
      <w:r w:rsidRPr="00FF7E42">
        <w:t xml:space="preserve">nolikuma 4.2. punktā norādītie dokumenti par piesaistīto personu, uz kuras iespējām balstās, un/piesaistīto apakšuzņēmēju, kas pierāda, ka apakšuzņēmēja </w:t>
      </w:r>
      <w:r w:rsidR="006D7FD5">
        <w:t>atlase/</w:t>
      </w:r>
      <w:r w:rsidRPr="00FF7E42">
        <w:t>kvalifikācija ir pietiekama (atbilstoša) tam nodoto līguma daļu izpildei</w:t>
      </w:r>
      <w:r w:rsidRPr="00B40BC7">
        <w:t>.</w:t>
      </w:r>
    </w:p>
    <w:p w14:paraId="0DEEF307" w14:textId="6A61703A" w:rsidR="00CD4028" w:rsidRPr="00B40BC7" w:rsidRDefault="00CD4028" w:rsidP="00CD4028">
      <w:pPr>
        <w:numPr>
          <w:ilvl w:val="1"/>
          <w:numId w:val="1"/>
        </w:numPr>
        <w:shd w:val="clear" w:color="auto" w:fill="FFFFFF" w:themeFill="background1"/>
        <w:spacing w:line="276" w:lineRule="auto"/>
        <w:ind w:left="425" w:hanging="425"/>
        <w:jc w:val="both"/>
        <w:rPr>
          <w:rFonts w:eastAsia="Calibri"/>
        </w:rPr>
      </w:pPr>
      <w:r w:rsidRPr="00B40BC7">
        <w:rPr>
          <w:rFonts w:eastAsia="Calibri"/>
        </w:rPr>
        <w:t xml:space="preserve">Kā sākotnējo pierādījumu atbilstībai nolikumā noteiktajām pretendentu </w:t>
      </w:r>
      <w:r w:rsidR="00FB3BAA">
        <w:rPr>
          <w:rFonts w:eastAsia="Calibri"/>
        </w:rPr>
        <w:t>atlases/</w:t>
      </w:r>
      <w:r w:rsidRPr="00B40BC7">
        <w:rPr>
          <w:rFonts w:eastAsia="Calibri"/>
        </w:rPr>
        <w:t>kvalifikācijas prasībām atbilstoši PIL 49.</w:t>
      </w:r>
      <w:r w:rsidR="00D47B3F">
        <w:rPr>
          <w:rFonts w:eastAsia="Calibri"/>
        </w:rPr>
        <w:t> </w:t>
      </w:r>
      <w:r w:rsidRPr="00B40BC7">
        <w:rPr>
          <w:rFonts w:eastAsia="Calibri"/>
        </w:rPr>
        <w:t xml:space="preserve">pantā noteiktajam pretendentam ir tiesības iesniegt </w:t>
      </w:r>
      <w:r w:rsidRPr="00186793">
        <w:rPr>
          <w:rFonts w:eastAsia="Calibri"/>
        </w:rPr>
        <w:t xml:space="preserve">Eiropas vienoto iepirkuma procedūras dokumentu (turpmāk – EVIPD). EVIPD iespējams aizpildīt </w:t>
      </w:r>
      <w:r w:rsidR="006D7FD5">
        <w:rPr>
          <w:rFonts w:eastAsia="Calibri"/>
        </w:rPr>
        <w:t xml:space="preserve">– </w:t>
      </w:r>
      <w:hyperlink r:id="rId12" w:history="1">
        <w:r w:rsidR="00923224" w:rsidRPr="00E36108">
          <w:rPr>
            <w:rStyle w:val="Hyperlink"/>
            <w:rFonts w:eastAsia="Calibri"/>
          </w:rPr>
          <w:t>https://espd.eis.gov.lv/</w:t>
        </w:r>
      </w:hyperlink>
      <w:r w:rsidR="00923224">
        <w:rPr>
          <w:rFonts w:eastAsia="Calibri"/>
        </w:rPr>
        <w:t xml:space="preserve">. </w:t>
      </w:r>
      <w:r w:rsidRPr="00186793">
        <w:rPr>
          <w:rFonts w:eastAsia="Calibri"/>
        </w:rPr>
        <w:t xml:space="preserve">Aizpildot </w:t>
      </w:r>
      <w:r w:rsidR="008E0A6B" w:rsidRPr="00186793">
        <w:rPr>
          <w:rFonts w:eastAsia="Calibri"/>
        </w:rPr>
        <w:t xml:space="preserve">EVIPD </w:t>
      </w:r>
      <w:r w:rsidRPr="00186793">
        <w:rPr>
          <w:rFonts w:eastAsia="Calibri"/>
        </w:rPr>
        <w:t>dokumenta veidlapu, obligāti jāaizpilda veidlapas IV</w:t>
      </w:r>
      <w:r w:rsidR="00D47B3F" w:rsidRPr="00186793">
        <w:rPr>
          <w:rFonts w:eastAsia="Calibri"/>
        </w:rPr>
        <w:t> </w:t>
      </w:r>
      <w:r w:rsidRPr="00186793">
        <w:rPr>
          <w:rFonts w:eastAsia="Calibri"/>
        </w:rPr>
        <w:t>daļas A – D</w:t>
      </w:r>
      <w:r w:rsidR="00D47B3F" w:rsidRPr="00186793">
        <w:rPr>
          <w:rFonts w:eastAsia="Calibri"/>
        </w:rPr>
        <w:t> </w:t>
      </w:r>
      <w:r w:rsidRPr="00186793">
        <w:rPr>
          <w:rFonts w:eastAsia="Calibri"/>
        </w:rPr>
        <w:t>iedaļas</w:t>
      </w:r>
      <w:r w:rsidR="008E0A6B" w:rsidRPr="00186793">
        <w:rPr>
          <w:rFonts w:eastAsia="Calibri"/>
        </w:rPr>
        <w:t>.</w:t>
      </w:r>
      <w:r w:rsidRPr="00186793">
        <w:rPr>
          <w:rFonts w:eastAsia="Calibri"/>
        </w:rPr>
        <w:t xml:space="preserve"> Pretendentam</w:t>
      </w:r>
      <w:r w:rsidRPr="00B40BC7">
        <w:rPr>
          <w:rFonts w:eastAsia="Calibri"/>
        </w:rPr>
        <w:t xml:space="preserve"> ir tiesības iesniegt EVIPD, kas ir bijis iesniegts citā iepirkuma procedūrā, ja tas apliecina, ka tajā iekļautā informācija ir pareiza.</w:t>
      </w:r>
    </w:p>
    <w:p w14:paraId="22EE1A5A" w14:textId="27EDED8D" w:rsidR="0001082E" w:rsidRPr="00B40BC7" w:rsidRDefault="0001082E" w:rsidP="000138E5">
      <w:pPr>
        <w:numPr>
          <w:ilvl w:val="1"/>
          <w:numId w:val="1"/>
        </w:numPr>
        <w:shd w:val="clear" w:color="auto" w:fill="FFFFFF" w:themeFill="background1"/>
        <w:spacing w:line="276" w:lineRule="auto"/>
        <w:ind w:left="425" w:hanging="425"/>
        <w:jc w:val="both"/>
        <w:rPr>
          <w:rFonts w:eastAsia="Calibri"/>
        </w:rPr>
      </w:pPr>
      <w:r w:rsidRPr="00B40BC7">
        <w:rPr>
          <w:rFonts w:eastAsia="Calibri"/>
          <w:b/>
        </w:rPr>
        <w:t xml:space="preserve">Pretendentu </w:t>
      </w:r>
      <w:r w:rsidR="006D7FD5">
        <w:rPr>
          <w:rFonts w:eastAsia="Calibri"/>
          <w:b/>
        </w:rPr>
        <w:t>atlases/</w:t>
      </w:r>
      <w:r w:rsidRPr="00B40BC7">
        <w:rPr>
          <w:rFonts w:eastAsia="Calibri"/>
          <w:b/>
        </w:rPr>
        <w:t>kvalifikācijas pārbaude</w:t>
      </w:r>
      <w:r w:rsidRPr="00B40BC7">
        <w:rPr>
          <w:rFonts w:eastAsia="Calibri"/>
        </w:rPr>
        <w:t>:</w:t>
      </w:r>
    </w:p>
    <w:p w14:paraId="2375BB20" w14:textId="2DEF3A5F" w:rsidR="0001082E" w:rsidRPr="00863F11" w:rsidRDefault="0001082E" w:rsidP="0001082E">
      <w:pPr>
        <w:numPr>
          <w:ilvl w:val="2"/>
          <w:numId w:val="1"/>
        </w:numPr>
        <w:shd w:val="clear" w:color="auto" w:fill="FFFFFF" w:themeFill="background1"/>
        <w:spacing w:line="276" w:lineRule="auto"/>
        <w:jc w:val="both"/>
        <w:rPr>
          <w:rFonts w:eastAsia="Calibri"/>
        </w:rPr>
      </w:pPr>
      <w:r w:rsidRPr="00B40BC7">
        <w:t xml:space="preserve">Iepirkuma komisija veic pretendentu </w:t>
      </w:r>
      <w:r w:rsidR="006D7FD5">
        <w:t>atlases/</w:t>
      </w:r>
      <w:r w:rsidRPr="00B40BC7">
        <w:t xml:space="preserve">kvalifikācijas pārbaudi saskaņā ar nolikuma </w:t>
      </w:r>
      <w:r w:rsidRPr="00AB4C6B">
        <w:t>4.1.</w:t>
      </w:r>
      <w:r w:rsidR="00AF44C8" w:rsidRPr="00D539EE">
        <w:t xml:space="preserve"> </w:t>
      </w:r>
      <w:r w:rsidRPr="00863F11">
        <w:t>punktā noteiktajām prasībām.</w:t>
      </w:r>
    </w:p>
    <w:p w14:paraId="5771BD4D" w14:textId="0FD32AA0" w:rsidR="00DC3E1B" w:rsidRPr="00863F11" w:rsidRDefault="00DC3E1B" w:rsidP="0001082E">
      <w:pPr>
        <w:numPr>
          <w:ilvl w:val="2"/>
          <w:numId w:val="1"/>
        </w:numPr>
        <w:shd w:val="clear" w:color="auto" w:fill="FFFFFF" w:themeFill="background1"/>
        <w:spacing w:line="276" w:lineRule="auto"/>
        <w:jc w:val="both"/>
        <w:rPr>
          <w:rFonts w:eastAsia="Calibri"/>
        </w:rPr>
      </w:pPr>
      <w:r w:rsidRPr="00863F11">
        <w:rPr>
          <w:rFonts w:eastAsia="Calibri"/>
        </w:rPr>
        <w:lastRenderedPageBreak/>
        <w:t>Iepirkuma komisijai ir tiesības pārbaudīt pretendenta sniegto ziņu patiesumu.</w:t>
      </w:r>
    </w:p>
    <w:p w14:paraId="76987896" w14:textId="4E1EFFE1" w:rsidR="0001082E" w:rsidRPr="00863F11" w:rsidRDefault="0001082E" w:rsidP="0001082E">
      <w:pPr>
        <w:numPr>
          <w:ilvl w:val="2"/>
          <w:numId w:val="1"/>
        </w:numPr>
        <w:shd w:val="clear" w:color="auto" w:fill="FFFFFF" w:themeFill="background1"/>
        <w:spacing w:line="276" w:lineRule="auto"/>
        <w:jc w:val="both"/>
        <w:rPr>
          <w:rFonts w:eastAsia="Calibri"/>
        </w:rPr>
      </w:pPr>
      <w:r w:rsidRPr="00863F11">
        <w:t xml:space="preserve">Iepirkuma komisija saskaņā ar MK </w:t>
      </w:r>
      <w:r w:rsidR="001F696F">
        <w:t>n</w:t>
      </w:r>
      <w:r w:rsidR="00BA1C4F" w:rsidRPr="00863F11">
        <w:t xml:space="preserve">oteikumu </w:t>
      </w:r>
      <w:r w:rsidRPr="00863F11">
        <w:t xml:space="preserve">16. punktu kvalifikācijas pārbaudi ir tiesīga veikt tikai </w:t>
      </w:r>
      <w:r w:rsidR="001F2FC2" w:rsidRPr="00863F11">
        <w:t>tam pretendentam</w:t>
      </w:r>
      <w:r w:rsidRPr="00863F11">
        <w:t xml:space="preserve">, </w:t>
      </w:r>
      <w:r w:rsidR="001F2FC2" w:rsidRPr="00863F11">
        <w:t xml:space="preserve">kuram </w:t>
      </w:r>
      <w:r w:rsidRPr="00863F11">
        <w:t xml:space="preserve">būtu piešķiramas </w:t>
      </w:r>
      <w:r w:rsidR="00E264AD">
        <w:t>līguma</w:t>
      </w:r>
      <w:r w:rsidR="00F6634E">
        <w:t xml:space="preserve"> </w:t>
      </w:r>
      <w:r w:rsidRPr="00863F11">
        <w:t>slēgšanas tiesības.</w:t>
      </w:r>
    </w:p>
    <w:p w14:paraId="52571B03" w14:textId="77777777" w:rsidR="0001082E" w:rsidRPr="00863F11" w:rsidRDefault="0001082E" w:rsidP="0001082E">
      <w:pPr>
        <w:numPr>
          <w:ilvl w:val="2"/>
          <w:numId w:val="1"/>
        </w:numPr>
        <w:shd w:val="clear" w:color="auto" w:fill="FFFFFF" w:themeFill="background1"/>
        <w:spacing w:line="276" w:lineRule="auto"/>
        <w:jc w:val="both"/>
        <w:rPr>
          <w:rFonts w:eastAsia="Calibri"/>
        </w:rPr>
      </w:pPr>
      <w:r w:rsidRPr="00863F11">
        <w:t>Pretendents tiek noraidīts, ja iepirkuma komisija konstatē, ka:</w:t>
      </w:r>
    </w:p>
    <w:p w14:paraId="72B41A21" w14:textId="5D2B4FEF" w:rsidR="0001082E" w:rsidRPr="00863F11" w:rsidRDefault="0001082E" w:rsidP="00977BF0">
      <w:pPr>
        <w:numPr>
          <w:ilvl w:val="3"/>
          <w:numId w:val="1"/>
        </w:numPr>
        <w:shd w:val="clear" w:color="auto" w:fill="FFFFFF" w:themeFill="background1"/>
        <w:tabs>
          <w:tab w:val="clear" w:pos="2214"/>
          <w:tab w:val="num" w:pos="1985"/>
        </w:tabs>
        <w:spacing w:line="276" w:lineRule="auto"/>
        <w:ind w:left="1985" w:hanging="851"/>
        <w:jc w:val="both"/>
      </w:pPr>
      <w:r w:rsidRPr="00863F11">
        <w:t xml:space="preserve">pretendents nav iesniedzis </w:t>
      </w:r>
      <w:r w:rsidR="006D7FD5">
        <w:t>atlases</w:t>
      </w:r>
      <w:r w:rsidR="00FB3BAA">
        <w:t>/</w:t>
      </w:r>
      <w:r w:rsidRPr="00863F11">
        <w:t>kvalifikācijas dokumentus atbilstoši nolikuma prasībām un/vai tajos norādītā informācija neatbilst nolikuma prasībām;</w:t>
      </w:r>
    </w:p>
    <w:p w14:paraId="6746570F" w14:textId="77777777" w:rsidR="00EB1D82" w:rsidRPr="00EB1D82" w:rsidRDefault="00EB1D82" w:rsidP="00AB4C6B">
      <w:pPr>
        <w:numPr>
          <w:ilvl w:val="3"/>
          <w:numId w:val="1"/>
        </w:numPr>
        <w:shd w:val="clear" w:color="auto" w:fill="FFFFFF" w:themeFill="background1"/>
        <w:tabs>
          <w:tab w:val="clear" w:pos="2214"/>
          <w:tab w:val="num" w:pos="1985"/>
        </w:tabs>
        <w:spacing w:line="276" w:lineRule="auto"/>
        <w:ind w:left="1985" w:hanging="851"/>
        <w:jc w:val="both"/>
      </w:pPr>
      <w:r w:rsidRPr="00EB1D82">
        <w:t>pretendents ir sniedzis nepatiesu informāciju savas kvalifikācijas novērtēšanai;</w:t>
      </w:r>
    </w:p>
    <w:p w14:paraId="025B4E3E" w14:textId="792C5333" w:rsidR="0001082E" w:rsidRPr="00863F11" w:rsidRDefault="0001082E" w:rsidP="00AB4C6B">
      <w:pPr>
        <w:numPr>
          <w:ilvl w:val="3"/>
          <w:numId w:val="1"/>
        </w:numPr>
        <w:shd w:val="clear" w:color="auto" w:fill="FFFFFF" w:themeFill="background1"/>
        <w:tabs>
          <w:tab w:val="clear" w:pos="2214"/>
          <w:tab w:val="num" w:pos="1985"/>
        </w:tabs>
        <w:spacing w:line="276" w:lineRule="auto"/>
        <w:ind w:left="1985" w:hanging="851"/>
        <w:jc w:val="both"/>
      </w:pPr>
      <w:r w:rsidRPr="00863F11">
        <w:t xml:space="preserve">pretendents nav iesniedzis pieprasīto informāciju, nav sniedzis iepirkuma komisijas pieprasīto precizējošo informāciju iepirkuma komisijas noteiktajā termiņā vai sniedzis nepatiesu informāciju </w:t>
      </w:r>
      <w:r w:rsidR="00B323B4" w:rsidRPr="00863F11">
        <w:t>nolikuma 4.1. punkta atbilstības</w:t>
      </w:r>
      <w:r w:rsidRPr="00863F11">
        <w:t xml:space="preserve"> novērtēšanai;</w:t>
      </w:r>
    </w:p>
    <w:p w14:paraId="278BF221" w14:textId="3338FC8B" w:rsidR="005E58C4" w:rsidRPr="00AF44C8" w:rsidRDefault="00AF44C8" w:rsidP="00AF44C8">
      <w:pPr>
        <w:pStyle w:val="ListParagraph"/>
        <w:numPr>
          <w:ilvl w:val="2"/>
          <w:numId w:val="1"/>
        </w:numPr>
        <w:jc w:val="both"/>
        <w:rPr>
          <w:rFonts w:ascii="Times New Roman" w:hAnsi="Times New Roman"/>
          <w:sz w:val="24"/>
          <w:szCs w:val="24"/>
          <w:lang w:val="lv-LV" w:eastAsia="lv-LV"/>
        </w:rPr>
      </w:pPr>
      <w:r w:rsidRPr="00AF44C8">
        <w:rPr>
          <w:rFonts w:ascii="Times New Roman" w:hAnsi="Times New Roman"/>
          <w:sz w:val="24"/>
          <w:szCs w:val="24"/>
          <w:lang w:val="lv-LV" w:eastAsia="lv-LV"/>
        </w:rPr>
        <w:t>Ja iepirkuma komisija saskaņā ar PIL 41. panta sesto daļu ir pieprasījusi pretendentam izskaidrot vai papildināt piedāvājumā ietverto vai pretendenta iesniegto informāciju, bet pretendents to iepirkuma komisijas noteiktajā termiņā nav sniedzis vai sniedzis neatbilstoši pieprasījumam, iepirkuma komisija pretendenta kvalifikāciju vērtē pēc tās rīcībā esošās informācijas. Iepirkuma komisijai nav pienākums atkārtoti lūgt sniegt precizējošo informāciju. Ja ar iepirkuma komisijas rīcībā esošo informāciju nav iespējams konstatēt pretendenta atbilstību kvalifikācijas prasībām, pretendents atzīstams par neatbilstošu un tiek noraidīts.</w:t>
      </w:r>
    </w:p>
    <w:p w14:paraId="3ED497EC" w14:textId="285CDE1E" w:rsidR="00F8438C" w:rsidRDefault="00153999" w:rsidP="005F619F">
      <w:pPr>
        <w:numPr>
          <w:ilvl w:val="0"/>
          <w:numId w:val="1"/>
        </w:numPr>
        <w:shd w:val="clear" w:color="auto" w:fill="FFFFFF" w:themeFill="background1"/>
        <w:tabs>
          <w:tab w:val="num" w:pos="142"/>
        </w:tabs>
        <w:spacing w:line="276" w:lineRule="auto"/>
        <w:ind w:left="284" w:hanging="284"/>
        <w:jc w:val="center"/>
        <w:rPr>
          <w:b/>
        </w:rPr>
      </w:pPr>
      <w:r w:rsidRPr="004D7A34">
        <w:rPr>
          <w:b/>
        </w:rPr>
        <w:t>TEHNISKAIS</w:t>
      </w:r>
      <w:r w:rsidR="005E58C4" w:rsidRPr="004D7A34">
        <w:rPr>
          <w:b/>
        </w:rPr>
        <w:t xml:space="preserve"> PIEDĀVĀJUMS</w:t>
      </w:r>
      <w:r w:rsidR="00F45501" w:rsidRPr="004D7A34">
        <w:rPr>
          <w:b/>
        </w:rPr>
        <w:t>, IESNIEDZAMIE</w:t>
      </w:r>
      <w:r w:rsidR="00015912" w:rsidRPr="004D7A34">
        <w:rPr>
          <w:b/>
        </w:rPr>
        <w:t xml:space="preserve"> </w:t>
      </w:r>
      <w:r w:rsidR="00BB6183" w:rsidRPr="004D7A34">
        <w:rPr>
          <w:b/>
        </w:rPr>
        <w:t>DOKUMENTI UN PĀRBAUDE</w:t>
      </w:r>
    </w:p>
    <w:p w14:paraId="59BDA2E3" w14:textId="401133A9" w:rsidR="00FB3BAA" w:rsidRPr="00B40BC7" w:rsidRDefault="00FB3BAA" w:rsidP="00FB3BAA">
      <w:pPr>
        <w:numPr>
          <w:ilvl w:val="1"/>
          <w:numId w:val="1"/>
        </w:numPr>
        <w:shd w:val="clear" w:color="auto" w:fill="FFFFFF" w:themeFill="background1"/>
        <w:spacing w:line="276" w:lineRule="auto"/>
        <w:ind w:left="425" w:hanging="425"/>
        <w:jc w:val="both"/>
        <w:rPr>
          <w:b/>
        </w:rPr>
      </w:pPr>
      <w:r w:rsidRPr="00B40BC7">
        <w:t>Pretendents iesniedz tehnisko piedāvājumu</w:t>
      </w:r>
      <w:r w:rsidR="00AF44C8">
        <w:t xml:space="preserve"> </w:t>
      </w:r>
      <w:r w:rsidRPr="00B40BC7">
        <w:t>atbilstoši EIS e-konkursu apakšsistēmā šī konkursa sadaļā publicētajai veidlapai,</w:t>
      </w:r>
      <w:r w:rsidR="004A1A8E" w:rsidRPr="004A1A8E">
        <w:t xml:space="preserve"> ņemot vērā nolikuma un tehniskās specifikācijas prasības</w:t>
      </w:r>
      <w:r w:rsidR="004A1A8E">
        <w:t>,</w:t>
      </w:r>
      <w:r w:rsidRPr="00B40BC7">
        <w:t xml:space="preserve"> kurā jānorāda:</w:t>
      </w:r>
    </w:p>
    <w:p w14:paraId="5B1ED6F3" w14:textId="373CAB13" w:rsidR="00FB3BAA" w:rsidRPr="00480660" w:rsidRDefault="00FB3BAA" w:rsidP="00FB3BAA">
      <w:pPr>
        <w:numPr>
          <w:ilvl w:val="2"/>
          <w:numId w:val="1"/>
        </w:numPr>
        <w:shd w:val="clear" w:color="auto" w:fill="FFFFFF" w:themeFill="background1"/>
        <w:spacing w:line="276" w:lineRule="auto"/>
        <w:jc w:val="both"/>
        <w:rPr>
          <w:b/>
        </w:rPr>
      </w:pPr>
      <w:r w:rsidRPr="00CA602C">
        <w:t xml:space="preserve">Preces apraksts saskaņā ar tehniskās specifikācijas prasībām, norādot Preces nosaukumu, </w:t>
      </w:r>
      <w:r w:rsidR="00BF20E1">
        <w:t xml:space="preserve">Preces modeli, </w:t>
      </w:r>
      <w:r w:rsidRPr="00CA602C">
        <w:t xml:space="preserve">Preces izcelsmes valsti, Preces ražotāju, ražotāja </w:t>
      </w:r>
      <w:r w:rsidRPr="00D234E7">
        <w:t>kontaktinformāciju, tīmekļvietnes adresi.</w:t>
      </w:r>
    </w:p>
    <w:p w14:paraId="2A73EC48" w14:textId="3480BBA0" w:rsidR="003F04A4" w:rsidRDefault="00FB3BAA" w:rsidP="00CA5DA8">
      <w:pPr>
        <w:numPr>
          <w:ilvl w:val="2"/>
          <w:numId w:val="1"/>
        </w:numPr>
        <w:shd w:val="clear" w:color="auto" w:fill="FFFFFF" w:themeFill="background1"/>
        <w:spacing w:line="276" w:lineRule="auto"/>
        <w:jc w:val="both"/>
      </w:pPr>
      <w:r w:rsidRPr="00D234E7">
        <w:t xml:space="preserve">Preces piegādes </w:t>
      </w:r>
      <w:r w:rsidR="002E366B">
        <w:t>termiņš</w:t>
      </w:r>
      <w:r w:rsidR="00256B24">
        <w:t xml:space="preserve"> pasūtījuma apjomam līdz 100 (viens simts) komplektiem</w:t>
      </w:r>
      <w:r w:rsidR="003F04A4">
        <w:t xml:space="preserve"> ne vairāk </w:t>
      </w:r>
      <w:r w:rsidR="003F04A4" w:rsidRPr="00D539EE">
        <w:t xml:space="preserve">kā </w:t>
      </w:r>
      <w:r w:rsidR="003F04A4" w:rsidRPr="00AB4C6B">
        <w:t>180 (viens simts astoņdesmit)</w:t>
      </w:r>
      <w:r w:rsidR="00256B24" w:rsidRPr="00AB4C6B">
        <w:t xml:space="preserve"> </w:t>
      </w:r>
      <w:bookmarkStart w:id="16" w:name="_Hlk198281019"/>
      <w:r w:rsidR="00256B24" w:rsidRPr="000D04A2">
        <w:t>kalendārās dienas no pasūtījuma veikšanas dienas</w:t>
      </w:r>
      <w:bookmarkEnd w:id="16"/>
      <w:r w:rsidR="00256B24">
        <w:t>.</w:t>
      </w:r>
      <w:r w:rsidR="003F04A4" w:rsidRPr="00256B24">
        <w:rPr>
          <w:color w:val="FF0000"/>
        </w:rPr>
        <w:t xml:space="preserve"> </w:t>
      </w:r>
      <w:r w:rsidR="003F04A4">
        <w:t xml:space="preserve">Piegādātājs drīkst </w:t>
      </w:r>
      <w:r w:rsidR="00D9064F">
        <w:t>P</w:t>
      </w:r>
      <w:r w:rsidR="003F04A4">
        <w:t>reci piegādāt pa daļām, par to iepriekš vienojoties ar pasūtītāju.</w:t>
      </w:r>
    </w:p>
    <w:p w14:paraId="1E7BF1F3" w14:textId="25EDA27F" w:rsidR="00256B24" w:rsidRPr="00256B24" w:rsidRDefault="00256B24" w:rsidP="00256B24">
      <w:pPr>
        <w:pStyle w:val="ListParagraph"/>
        <w:numPr>
          <w:ilvl w:val="2"/>
          <w:numId w:val="1"/>
        </w:numPr>
        <w:spacing w:after="0"/>
        <w:jc w:val="both"/>
        <w:rPr>
          <w:rFonts w:ascii="Times New Roman" w:eastAsia="Times New Roman" w:hAnsi="Times New Roman"/>
          <w:sz w:val="24"/>
          <w:szCs w:val="24"/>
          <w:lang w:val="lv-LV" w:eastAsia="lv-LV"/>
        </w:rPr>
      </w:pPr>
      <w:r w:rsidRPr="00256B24">
        <w:rPr>
          <w:rFonts w:ascii="Times New Roman" w:eastAsia="Times New Roman" w:hAnsi="Times New Roman"/>
          <w:sz w:val="24"/>
          <w:szCs w:val="24"/>
          <w:lang w:val="lv-LV" w:eastAsia="lv-LV"/>
        </w:rPr>
        <w:t xml:space="preserve">Apliecinājums, ka, ja pasūtījuma apjoms pārsniedz 5.1.2. </w:t>
      </w:r>
      <w:r w:rsidR="003408AB">
        <w:rPr>
          <w:rFonts w:ascii="Times New Roman" w:eastAsia="Times New Roman" w:hAnsi="Times New Roman"/>
          <w:sz w:val="24"/>
          <w:szCs w:val="24"/>
          <w:lang w:val="lv-LV" w:eastAsia="lv-LV"/>
        </w:rPr>
        <w:t>apak</w:t>
      </w:r>
      <w:r w:rsidR="006C5BA3">
        <w:rPr>
          <w:rFonts w:ascii="Times New Roman" w:eastAsia="Times New Roman" w:hAnsi="Times New Roman"/>
          <w:sz w:val="24"/>
          <w:szCs w:val="24"/>
          <w:lang w:val="lv-LV" w:eastAsia="lv-LV"/>
        </w:rPr>
        <w:t>š</w:t>
      </w:r>
      <w:r w:rsidRPr="00256B24">
        <w:rPr>
          <w:rFonts w:ascii="Times New Roman" w:eastAsia="Times New Roman" w:hAnsi="Times New Roman"/>
          <w:sz w:val="24"/>
          <w:szCs w:val="24"/>
          <w:lang w:val="lv-LV" w:eastAsia="lv-LV"/>
        </w:rPr>
        <w:t>punktā norādīto Preces pasūtījuma apjomu, Preces piegādes termiņš tiek noteikts pusēm savstarpēji vienojoties.</w:t>
      </w:r>
    </w:p>
    <w:p w14:paraId="67B3CE4B" w14:textId="0B8BC78E" w:rsidR="00FB3BAA" w:rsidRPr="00256B24" w:rsidRDefault="002E366B" w:rsidP="00256B24">
      <w:pPr>
        <w:numPr>
          <w:ilvl w:val="2"/>
          <w:numId w:val="1"/>
        </w:numPr>
        <w:shd w:val="clear" w:color="auto" w:fill="FFFFFF" w:themeFill="background1"/>
        <w:spacing w:line="276" w:lineRule="auto"/>
        <w:jc w:val="both"/>
        <w:rPr>
          <w:bCs/>
        </w:rPr>
      </w:pPr>
      <w:bookmarkStart w:id="17" w:name="_Hlk215227890"/>
      <w:bookmarkStart w:id="18" w:name="_Hlk191391422"/>
      <w:r w:rsidRPr="002E366B">
        <w:rPr>
          <w:bCs/>
        </w:rPr>
        <w:t>Nekvalitatīvas</w:t>
      </w:r>
      <w:r>
        <w:rPr>
          <w:bCs/>
        </w:rPr>
        <w:t>,</w:t>
      </w:r>
      <w:r w:rsidRPr="002E366B">
        <w:rPr>
          <w:bCs/>
        </w:rPr>
        <w:t xml:space="preserve"> bojātas vai </w:t>
      </w:r>
      <w:r w:rsidR="00E264AD">
        <w:rPr>
          <w:bCs/>
        </w:rPr>
        <w:t>līguma</w:t>
      </w:r>
      <w:r w:rsidRPr="002E366B">
        <w:rPr>
          <w:bCs/>
        </w:rPr>
        <w:t xml:space="preserve"> noteikumiem neatbilstošas Preces </w:t>
      </w:r>
      <w:r w:rsidRPr="00D06A36">
        <w:rPr>
          <w:bCs/>
        </w:rPr>
        <w:t>apmaiņas</w:t>
      </w:r>
      <w:r w:rsidR="006328CD" w:rsidRPr="006328CD">
        <w:t xml:space="preserve"> </w:t>
      </w:r>
      <w:r w:rsidR="006328CD" w:rsidRPr="006328CD">
        <w:rPr>
          <w:bCs/>
        </w:rPr>
        <w:t>vai trūkumu novēršanas</w:t>
      </w:r>
      <w:r w:rsidRPr="00D06A36">
        <w:rPr>
          <w:bCs/>
        </w:rPr>
        <w:t xml:space="preserve"> termiņš garantijas laikā</w:t>
      </w:r>
      <w:bookmarkEnd w:id="17"/>
      <w:r w:rsidRPr="00D06A36">
        <w:rPr>
          <w:bCs/>
        </w:rPr>
        <w:t>, kas ir ne vairāk kā</w:t>
      </w:r>
      <w:r w:rsidR="00256B24">
        <w:rPr>
          <w:bCs/>
        </w:rPr>
        <w:t xml:space="preserve"> </w:t>
      </w:r>
      <w:r w:rsidR="00520352" w:rsidRPr="00256B24">
        <w:rPr>
          <w:bCs/>
        </w:rPr>
        <w:t>90</w:t>
      </w:r>
      <w:r w:rsidR="003F04A4" w:rsidRPr="00256B24">
        <w:rPr>
          <w:bCs/>
        </w:rPr>
        <w:t xml:space="preserve"> (</w:t>
      </w:r>
      <w:r w:rsidR="00520352" w:rsidRPr="00256B24">
        <w:rPr>
          <w:bCs/>
        </w:rPr>
        <w:t>deviņdesmit</w:t>
      </w:r>
      <w:r w:rsidR="003F04A4" w:rsidRPr="00256B24">
        <w:rPr>
          <w:bCs/>
        </w:rPr>
        <w:t xml:space="preserve">) </w:t>
      </w:r>
      <w:r w:rsidRPr="00256B24">
        <w:rPr>
          <w:bCs/>
        </w:rPr>
        <w:t>kalendāro dienu laikā no akta par konstatētajām neatbilstībām sastādīšanas dienas</w:t>
      </w:r>
      <w:r w:rsidR="00256B24">
        <w:rPr>
          <w:bCs/>
        </w:rPr>
        <w:t>.</w:t>
      </w:r>
    </w:p>
    <w:bookmarkEnd w:id="18"/>
    <w:p w14:paraId="178DF6D4" w14:textId="0AAE5259" w:rsidR="0034682D" w:rsidRPr="00D06A36" w:rsidRDefault="0034682D" w:rsidP="00FB3BAA">
      <w:pPr>
        <w:numPr>
          <w:ilvl w:val="2"/>
          <w:numId w:val="1"/>
        </w:numPr>
        <w:shd w:val="clear" w:color="auto" w:fill="FFFFFF" w:themeFill="background1"/>
        <w:spacing w:line="276" w:lineRule="auto"/>
        <w:jc w:val="both"/>
        <w:rPr>
          <w:bCs/>
        </w:rPr>
      </w:pPr>
      <w:r w:rsidRPr="00D06A36">
        <w:t xml:space="preserve">Apliecinājums, ka </w:t>
      </w:r>
      <w:r w:rsidR="00E264AD">
        <w:t>līguma</w:t>
      </w:r>
      <w:r w:rsidR="000A6D1E" w:rsidRPr="00D06A36">
        <w:t xml:space="preserve"> darbības laikā uz Preces iepakojuma marķējuma papildus nosaukumam tiks norādīts NSN kods un Preces iepakojuma marķējums nepieciešamības gadījumā tiks papildināts ar svītru kodu</w:t>
      </w:r>
      <w:r w:rsidRPr="00D06A36">
        <w:t>.</w:t>
      </w:r>
    </w:p>
    <w:p w14:paraId="5AA25342" w14:textId="77777777" w:rsidR="00440A78" w:rsidRPr="00E323AB" w:rsidRDefault="00440A78" w:rsidP="00440A78">
      <w:pPr>
        <w:pStyle w:val="ListParagraph"/>
        <w:numPr>
          <w:ilvl w:val="2"/>
          <w:numId w:val="1"/>
        </w:numPr>
        <w:shd w:val="clear" w:color="auto" w:fill="FFFFFF" w:themeFill="background1"/>
        <w:jc w:val="both"/>
        <w:rPr>
          <w:rFonts w:ascii="Times New Roman" w:hAnsi="Times New Roman"/>
          <w:b/>
          <w:sz w:val="24"/>
          <w:szCs w:val="24"/>
          <w:lang w:val="lv-LV"/>
        </w:rPr>
      </w:pPr>
      <w:r w:rsidRPr="00D06A36">
        <w:rPr>
          <w:rFonts w:ascii="Times New Roman" w:hAnsi="Times New Roman"/>
          <w:sz w:val="24"/>
          <w:szCs w:val="24"/>
          <w:lang w:val="lv-LV"/>
        </w:rPr>
        <w:lastRenderedPageBreak/>
        <w:t xml:space="preserve">Apliecinājums, ka </w:t>
      </w:r>
      <w:bookmarkStart w:id="19" w:name="_Hlk215228140"/>
      <w:r w:rsidRPr="00D06A36">
        <w:rPr>
          <w:rFonts w:ascii="Times New Roman" w:hAnsi="Times New Roman"/>
          <w:sz w:val="24"/>
          <w:szCs w:val="24"/>
          <w:lang w:val="lv-LV"/>
        </w:rPr>
        <w:t>piedāvātajai Precei, tās sastāvdaļām un izejmateriāliem, kā arī attiecīgajam ražotājam (-</w:t>
      </w:r>
      <w:proofErr w:type="spellStart"/>
      <w:r w:rsidRPr="00D06A36">
        <w:rPr>
          <w:rFonts w:ascii="Times New Roman" w:hAnsi="Times New Roman"/>
          <w:sz w:val="24"/>
          <w:szCs w:val="24"/>
          <w:lang w:val="lv-LV"/>
        </w:rPr>
        <w:t>iem</w:t>
      </w:r>
      <w:proofErr w:type="spellEnd"/>
      <w:r w:rsidRPr="00D06A36">
        <w:rPr>
          <w:rFonts w:ascii="Times New Roman" w:hAnsi="Times New Roman"/>
          <w:sz w:val="24"/>
          <w:szCs w:val="24"/>
          <w:lang w:val="lv-LV"/>
        </w:rPr>
        <w:t>) nav piemērotas starptautiskās</w:t>
      </w:r>
      <w:r w:rsidRPr="00E323AB">
        <w:rPr>
          <w:rFonts w:ascii="Times New Roman" w:hAnsi="Times New Roman"/>
          <w:sz w:val="24"/>
          <w:szCs w:val="24"/>
          <w:lang w:val="lv-LV"/>
        </w:rPr>
        <w:t xml:space="preserve"> vai nacionālās sankcijas, kā arī būtiskas finanšu un kapitāla tirgus intereses ietekmējošas Eiropas Savienības vai Ziemeļatlantijas līguma organizācijas dalībvalsts noteiktās sankcijas, un ka Preces, tās sastāvdaļu vai izejmateriālu izcelsmes vai ražošanas valsts nav Krievijas Federācija vai Baltkrievijas Republika. </w:t>
      </w:r>
      <w:r>
        <w:rPr>
          <w:rFonts w:ascii="Times New Roman" w:hAnsi="Times New Roman"/>
          <w:sz w:val="24"/>
          <w:szCs w:val="24"/>
          <w:lang w:val="lv-LV"/>
        </w:rPr>
        <w:t>Apliecinājums</w:t>
      </w:r>
      <w:r w:rsidRPr="00E323AB">
        <w:rPr>
          <w:rFonts w:ascii="Times New Roman" w:hAnsi="Times New Roman"/>
          <w:sz w:val="24"/>
          <w:szCs w:val="24"/>
          <w:lang w:val="lv-LV"/>
        </w:rPr>
        <w:t>, ka, veicot saimniecisko darbību pēc 2022. gada 24. februāra</w:t>
      </w:r>
      <w:r>
        <w:rPr>
          <w:rFonts w:ascii="Times New Roman" w:hAnsi="Times New Roman"/>
          <w:sz w:val="24"/>
          <w:szCs w:val="24"/>
          <w:lang w:val="lv-LV"/>
        </w:rPr>
        <w:t xml:space="preserve"> pretendents</w:t>
      </w:r>
      <w:r w:rsidRPr="00E323AB">
        <w:rPr>
          <w:rFonts w:ascii="Times New Roman" w:hAnsi="Times New Roman"/>
          <w:sz w:val="24"/>
          <w:szCs w:val="24"/>
          <w:lang w:val="lv-LV"/>
        </w:rPr>
        <w:t>:</w:t>
      </w:r>
    </w:p>
    <w:p w14:paraId="2060EBF0" w14:textId="57DACEDA" w:rsidR="00440A78" w:rsidRPr="00440A78" w:rsidRDefault="00440A78" w:rsidP="00C015D2">
      <w:pPr>
        <w:pStyle w:val="ListParagraph"/>
        <w:numPr>
          <w:ilvl w:val="0"/>
          <w:numId w:val="23"/>
        </w:numPr>
        <w:shd w:val="clear" w:color="auto" w:fill="FFFFFF" w:themeFill="background1"/>
        <w:spacing w:after="0"/>
        <w:ind w:left="1560"/>
        <w:jc w:val="both"/>
        <w:rPr>
          <w:rFonts w:ascii="Times New Roman" w:hAnsi="Times New Roman"/>
          <w:sz w:val="24"/>
          <w:szCs w:val="24"/>
          <w:lang w:val="lv-LV"/>
        </w:rPr>
      </w:pPr>
      <w:r w:rsidRPr="00440A78">
        <w:rPr>
          <w:rFonts w:ascii="Times New Roman" w:hAnsi="Times New Roman"/>
          <w:sz w:val="24"/>
          <w:szCs w:val="24"/>
          <w:lang w:val="lv-LV"/>
        </w:rPr>
        <w:t>neizmanto materiālus, iekārtas, līdzekļus vai inventāru, kas ražots Krievijas Federācijā vai Baltkrievijas Republikā (izņemot tādus, kas iegādāti līdz minētajam datumam);</w:t>
      </w:r>
    </w:p>
    <w:p w14:paraId="41480B50" w14:textId="003E74BD" w:rsidR="00440A78" w:rsidRPr="00440A78" w:rsidRDefault="00440A78" w:rsidP="00C015D2">
      <w:pPr>
        <w:pStyle w:val="ListParagraph"/>
        <w:numPr>
          <w:ilvl w:val="0"/>
          <w:numId w:val="23"/>
        </w:numPr>
        <w:shd w:val="clear" w:color="auto" w:fill="FFFFFF" w:themeFill="background1"/>
        <w:spacing w:after="0"/>
        <w:ind w:left="1560"/>
        <w:jc w:val="both"/>
        <w:rPr>
          <w:rFonts w:ascii="Times New Roman" w:hAnsi="Times New Roman"/>
          <w:sz w:val="24"/>
          <w:szCs w:val="24"/>
          <w:lang w:val="lv-LV"/>
        </w:rPr>
      </w:pPr>
      <w:r w:rsidRPr="00440A78">
        <w:rPr>
          <w:rFonts w:ascii="Times New Roman" w:hAnsi="Times New Roman"/>
          <w:sz w:val="24"/>
          <w:szCs w:val="24"/>
          <w:lang w:val="lv-LV"/>
        </w:rPr>
        <w:t>neveic darbības, kas tieši vai netieši atbalsta minēto valstu industriju;</w:t>
      </w:r>
    </w:p>
    <w:p w14:paraId="2FAD6AA2" w14:textId="77112D94" w:rsidR="00FB3BAA" w:rsidRPr="00440A78" w:rsidRDefault="00440A78" w:rsidP="00C015D2">
      <w:pPr>
        <w:pStyle w:val="ListParagraph"/>
        <w:numPr>
          <w:ilvl w:val="0"/>
          <w:numId w:val="23"/>
        </w:numPr>
        <w:shd w:val="clear" w:color="auto" w:fill="FFFFFF" w:themeFill="background1"/>
        <w:spacing w:after="0"/>
        <w:ind w:left="1560"/>
        <w:jc w:val="both"/>
        <w:rPr>
          <w:bCs/>
          <w:sz w:val="24"/>
          <w:szCs w:val="24"/>
          <w:lang w:val="lv-LV"/>
        </w:rPr>
      </w:pPr>
      <w:r w:rsidRPr="00440A78">
        <w:rPr>
          <w:rFonts w:ascii="Times New Roman" w:hAnsi="Times New Roman"/>
          <w:sz w:val="24"/>
          <w:szCs w:val="24"/>
          <w:lang w:val="lv-LV"/>
        </w:rPr>
        <w:t>saistību izpildē neiesaista personas, kuras pēc minētā datuma turpina apmeklēt minētās valstis</w:t>
      </w:r>
      <w:bookmarkEnd w:id="19"/>
      <w:r w:rsidR="00FB3BAA" w:rsidRPr="00440A78">
        <w:rPr>
          <w:bCs/>
          <w:sz w:val="24"/>
          <w:szCs w:val="24"/>
          <w:lang w:val="lv-LV"/>
        </w:rPr>
        <w:t>.</w:t>
      </w:r>
    </w:p>
    <w:p w14:paraId="2AE0A012" w14:textId="3193DFF4" w:rsidR="00FB3BAA" w:rsidRPr="00CB526A" w:rsidRDefault="00F5322B" w:rsidP="00FB3BAA">
      <w:pPr>
        <w:numPr>
          <w:ilvl w:val="1"/>
          <w:numId w:val="1"/>
        </w:numPr>
        <w:shd w:val="clear" w:color="auto" w:fill="FFFFFF" w:themeFill="background1"/>
        <w:spacing w:line="276" w:lineRule="auto"/>
        <w:ind w:left="425" w:hanging="425"/>
        <w:jc w:val="both"/>
        <w:rPr>
          <w:b/>
        </w:rPr>
      </w:pPr>
      <w:r>
        <w:rPr>
          <w:b/>
        </w:rPr>
        <w:t>Papildus i</w:t>
      </w:r>
      <w:r w:rsidR="00FB3BAA" w:rsidRPr="00CB526A">
        <w:rPr>
          <w:b/>
        </w:rPr>
        <w:t>esniedzamie dokumenti</w:t>
      </w:r>
    </w:p>
    <w:p w14:paraId="1BBF7CAD" w14:textId="04F23077" w:rsidR="00FB3BAA" w:rsidRPr="00FB4329" w:rsidRDefault="00FB3BAA" w:rsidP="00FB3BAA">
      <w:pPr>
        <w:pStyle w:val="ListParagraph"/>
        <w:numPr>
          <w:ilvl w:val="2"/>
          <w:numId w:val="1"/>
        </w:numPr>
        <w:spacing w:after="0"/>
        <w:jc w:val="both"/>
        <w:rPr>
          <w:rFonts w:ascii="Times New Roman" w:hAnsi="Times New Roman"/>
          <w:b/>
          <w:sz w:val="24"/>
          <w:szCs w:val="24"/>
          <w:lang w:val="lv-LV"/>
        </w:rPr>
      </w:pPr>
      <w:bookmarkStart w:id="20" w:name="_Hlk120275265"/>
      <w:r w:rsidRPr="00CB526A">
        <w:rPr>
          <w:rFonts w:ascii="Times New Roman" w:hAnsi="Times New Roman"/>
          <w:sz w:val="24"/>
          <w:szCs w:val="24"/>
          <w:lang w:val="lv-LV"/>
        </w:rPr>
        <w:t>Piedāvātās Preces ražotāja izsniegta tehniskā dokumentācija, kurā var pārliecināties par piedāvātās Preces atbilstību tehniskaj</w:t>
      </w:r>
      <w:r w:rsidR="00440A78">
        <w:rPr>
          <w:rFonts w:ascii="Times New Roman" w:hAnsi="Times New Roman"/>
          <w:sz w:val="24"/>
          <w:szCs w:val="24"/>
          <w:lang w:val="lv-LV"/>
        </w:rPr>
        <w:t>ā</w:t>
      </w:r>
      <w:r w:rsidRPr="00CB526A">
        <w:rPr>
          <w:rFonts w:ascii="Times New Roman" w:hAnsi="Times New Roman"/>
          <w:sz w:val="24"/>
          <w:szCs w:val="24"/>
          <w:lang w:val="lv-LV"/>
        </w:rPr>
        <w:t xml:space="preserve"> specifikācij</w:t>
      </w:r>
      <w:r w:rsidR="00440A78">
        <w:rPr>
          <w:rFonts w:ascii="Times New Roman" w:hAnsi="Times New Roman"/>
          <w:sz w:val="24"/>
          <w:szCs w:val="24"/>
          <w:lang w:val="lv-LV"/>
        </w:rPr>
        <w:t>ā noteiktām prasībām</w:t>
      </w:r>
      <w:r w:rsidRPr="00CB526A">
        <w:rPr>
          <w:rFonts w:ascii="Times New Roman" w:hAnsi="Times New Roman"/>
          <w:sz w:val="24"/>
          <w:szCs w:val="24"/>
          <w:lang w:val="lv-LV"/>
        </w:rPr>
        <w:t xml:space="preserve">, </w:t>
      </w:r>
      <w:r w:rsidR="00440A78">
        <w:rPr>
          <w:rFonts w:ascii="Times New Roman" w:hAnsi="Times New Roman"/>
          <w:sz w:val="24"/>
          <w:szCs w:val="24"/>
          <w:lang w:val="lv-LV"/>
        </w:rPr>
        <w:t xml:space="preserve">tai skaitā </w:t>
      </w:r>
      <w:r w:rsidRPr="00B41C70">
        <w:rPr>
          <w:rFonts w:ascii="Times New Roman" w:hAnsi="Times New Roman"/>
          <w:sz w:val="24"/>
          <w:szCs w:val="24"/>
          <w:lang w:val="lv-LV"/>
        </w:rPr>
        <w:t>konkrētiem izmērāmiem raksturlielumiem, materiāliem</w:t>
      </w:r>
      <w:r w:rsidR="00440A78">
        <w:rPr>
          <w:rFonts w:ascii="Times New Roman" w:hAnsi="Times New Roman"/>
          <w:sz w:val="24"/>
          <w:szCs w:val="24"/>
          <w:lang w:val="lv-LV"/>
        </w:rPr>
        <w:t xml:space="preserve"> un standartiem</w:t>
      </w:r>
      <w:r w:rsidRPr="00B41C70">
        <w:rPr>
          <w:rFonts w:ascii="Times New Roman" w:hAnsi="Times New Roman"/>
          <w:sz w:val="24"/>
          <w:szCs w:val="24"/>
          <w:lang w:val="lv-LV"/>
        </w:rPr>
        <w:t>.</w:t>
      </w:r>
      <w:r w:rsidRPr="00CB526A">
        <w:rPr>
          <w:rFonts w:ascii="Times New Roman" w:hAnsi="Times New Roman"/>
          <w:sz w:val="24"/>
          <w:szCs w:val="24"/>
          <w:lang w:val="lv-LV"/>
        </w:rPr>
        <w:t xml:space="preserve"> Tehniskajā piedāvājumā norādītajam Preces ražotājam, Preces modelim, un piedāvātās Preces raksturlielumiem jāatbilst attiecīgās Preces ražotāja tehniskajā dokumentācijā norādītajai informācijai. Jāiesniedz tikai tāda informācija, kas </w:t>
      </w:r>
      <w:r w:rsidRPr="00614B89">
        <w:rPr>
          <w:rFonts w:ascii="Times New Roman" w:hAnsi="Times New Roman"/>
          <w:sz w:val="24"/>
          <w:szCs w:val="24"/>
          <w:lang w:val="lv-LV"/>
        </w:rPr>
        <w:t>attiecas uz konkrētu piedāvāt</w:t>
      </w:r>
      <w:r w:rsidR="00440A78" w:rsidRPr="00614B89">
        <w:rPr>
          <w:rFonts w:ascii="Times New Roman" w:hAnsi="Times New Roman"/>
          <w:sz w:val="24"/>
          <w:szCs w:val="24"/>
          <w:lang w:val="lv-LV"/>
        </w:rPr>
        <w:t>o</w:t>
      </w:r>
      <w:r w:rsidRPr="00614B89">
        <w:rPr>
          <w:rFonts w:ascii="Times New Roman" w:hAnsi="Times New Roman"/>
          <w:sz w:val="24"/>
          <w:szCs w:val="24"/>
          <w:lang w:val="lv-LV"/>
        </w:rPr>
        <w:t xml:space="preserve"> Prec</w:t>
      </w:r>
      <w:r w:rsidR="00440A78" w:rsidRPr="00614B89">
        <w:rPr>
          <w:rFonts w:ascii="Times New Roman" w:hAnsi="Times New Roman"/>
          <w:sz w:val="24"/>
          <w:szCs w:val="24"/>
          <w:lang w:val="lv-LV"/>
        </w:rPr>
        <w:t>i</w:t>
      </w:r>
      <w:r w:rsidRPr="00614B89">
        <w:rPr>
          <w:rFonts w:ascii="Times New Roman" w:hAnsi="Times New Roman"/>
          <w:sz w:val="24"/>
          <w:szCs w:val="24"/>
          <w:lang w:val="lv-LV"/>
        </w:rPr>
        <w:t xml:space="preserve">. </w:t>
      </w:r>
      <w:r w:rsidR="00614B89" w:rsidRPr="00614B89">
        <w:rPr>
          <w:rFonts w:ascii="Times New Roman" w:hAnsi="Times New Roman"/>
          <w:sz w:val="24"/>
          <w:szCs w:val="24"/>
          <w:lang w:val="lv-LV"/>
        </w:rPr>
        <w:t>R</w:t>
      </w:r>
      <w:r w:rsidRPr="00614B89">
        <w:rPr>
          <w:rFonts w:ascii="Times New Roman" w:hAnsi="Times New Roman"/>
          <w:sz w:val="24"/>
          <w:szCs w:val="24"/>
          <w:lang w:val="lv-LV"/>
        </w:rPr>
        <w:t>ažotāja tīmekļvietnes adrese netiks uzskatīta par Preces ražotāja dokumentāciju.</w:t>
      </w:r>
    </w:p>
    <w:p w14:paraId="6780E920" w14:textId="77777777" w:rsidR="00AB4C6B" w:rsidRPr="00E871E0" w:rsidRDefault="00AB4C6B" w:rsidP="004939C1">
      <w:pPr>
        <w:pStyle w:val="ListParagraph"/>
        <w:numPr>
          <w:ilvl w:val="2"/>
          <w:numId w:val="1"/>
        </w:numPr>
        <w:jc w:val="both"/>
        <w:rPr>
          <w:rFonts w:ascii="Times New Roman" w:eastAsia="Times New Roman" w:hAnsi="Times New Roman"/>
          <w:sz w:val="24"/>
          <w:szCs w:val="24"/>
          <w:lang w:val="lv-LV" w:eastAsia="lv-LV"/>
        </w:rPr>
      </w:pPr>
      <w:r w:rsidRPr="00E871E0">
        <w:rPr>
          <w:rFonts w:ascii="Times New Roman" w:hAnsi="Times New Roman"/>
          <w:sz w:val="24"/>
          <w:szCs w:val="24"/>
          <w:lang w:val="lv-LV"/>
        </w:rPr>
        <w:t>Informatīvs attēls piedāvātai Precei, kurā var pārliecināties par Preces vizuālo izskatu un konstrukciju.</w:t>
      </w:r>
      <w:bookmarkStart w:id="21" w:name="_Hlk215817254"/>
    </w:p>
    <w:p w14:paraId="52BD54E0" w14:textId="408C7568" w:rsidR="00F771B6" w:rsidRPr="004939C1" w:rsidRDefault="004939C1" w:rsidP="004939C1">
      <w:pPr>
        <w:pStyle w:val="ListParagraph"/>
        <w:numPr>
          <w:ilvl w:val="2"/>
          <w:numId w:val="1"/>
        </w:numPr>
        <w:jc w:val="both"/>
        <w:rPr>
          <w:rFonts w:ascii="Times New Roman" w:eastAsia="Times New Roman" w:hAnsi="Times New Roman"/>
          <w:sz w:val="24"/>
          <w:szCs w:val="24"/>
          <w:lang w:val="lv-LV" w:eastAsia="lv-LV"/>
        </w:rPr>
      </w:pPr>
      <w:r w:rsidRPr="004939C1">
        <w:rPr>
          <w:rFonts w:ascii="Times New Roman" w:eastAsia="Times New Roman" w:hAnsi="Times New Roman"/>
          <w:sz w:val="24"/>
          <w:szCs w:val="24"/>
          <w:lang w:val="lv-LV" w:eastAsia="lv-LV"/>
        </w:rPr>
        <w:t>I</w:t>
      </w:r>
      <w:r w:rsidR="00F771B6" w:rsidRPr="004939C1">
        <w:rPr>
          <w:rFonts w:ascii="Times New Roman" w:eastAsia="Times New Roman" w:hAnsi="Times New Roman"/>
          <w:sz w:val="24"/>
          <w:szCs w:val="24"/>
          <w:lang w:val="lv-LV" w:eastAsia="lv-LV"/>
        </w:rPr>
        <w:t>zstrādājuma CE atbilstības sertifikāt</w:t>
      </w:r>
      <w:r w:rsidRPr="004939C1">
        <w:rPr>
          <w:rFonts w:ascii="Times New Roman" w:eastAsia="Times New Roman" w:hAnsi="Times New Roman"/>
          <w:sz w:val="24"/>
          <w:szCs w:val="24"/>
          <w:lang w:val="lv-LV" w:eastAsia="lv-LV"/>
        </w:rPr>
        <w:t>s</w:t>
      </w:r>
      <w:r w:rsidR="00F771B6" w:rsidRPr="004939C1">
        <w:rPr>
          <w:rFonts w:ascii="Times New Roman" w:eastAsia="Times New Roman" w:hAnsi="Times New Roman"/>
          <w:sz w:val="24"/>
          <w:szCs w:val="24"/>
          <w:lang w:val="lv-LV" w:eastAsia="lv-LV"/>
        </w:rPr>
        <w:t>, kas norāda Eiropas Ekonomikas zonā (EEZ) pārdoto produktu atbilstību veselības, drošības un vides aizsardzības standartiem;</w:t>
      </w:r>
    </w:p>
    <w:p w14:paraId="6FAF5207" w14:textId="2F237A9B" w:rsidR="00F771B6" w:rsidRPr="00D539EE" w:rsidRDefault="004939C1" w:rsidP="004939C1">
      <w:pPr>
        <w:pStyle w:val="ListParagraph"/>
        <w:numPr>
          <w:ilvl w:val="2"/>
          <w:numId w:val="1"/>
        </w:numPr>
        <w:jc w:val="both"/>
        <w:rPr>
          <w:rFonts w:ascii="Times New Roman" w:eastAsia="Times New Roman" w:hAnsi="Times New Roman"/>
          <w:sz w:val="24"/>
          <w:szCs w:val="24"/>
          <w:lang w:val="lv-LV" w:eastAsia="lv-LV"/>
        </w:rPr>
      </w:pPr>
      <w:r w:rsidRPr="00AB4C6B">
        <w:rPr>
          <w:rFonts w:ascii="Times New Roman" w:eastAsia="Times New Roman" w:hAnsi="Times New Roman"/>
          <w:sz w:val="24"/>
          <w:szCs w:val="24"/>
          <w:lang w:val="lv-LV" w:eastAsia="lv-LV"/>
        </w:rPr>
        <w:t xml:space="preserve">Neatkarīgas akreditētas testēšanas institūcijas izsniegti testa pārskati un/vai sertifikāti, kuros var pārliecināties par Preces atbilstību </w:t>
      </w:r>
      <w:r w:rsidR="00F771B6" w:rsidRPr="00D539EE">
        <w:rPr>
          <w:rFonts w:ascii="Times New Roman" w:eastAsia="Times New Roman" w:hAnsi="Times New Roman"/>
          <w:sz w:val="24"/>
          <w:szCs w:val="24"/>
          <w:lang w:val="lv-LV" w:eastAsia="lv-LV"/>
        </w:rPr>
        <w:t xml:space="preserve">LVS EN ISO 12402-2:2020  “Individuālie </w:t>
      </w:r>
      <w:proofErr w:type="spellStart"/>
      <w:r w:rsidR="00F771B6" w:rsidRPr="00D539EE">
        <w:rPr>
          <w:rFonts w:ascii="Times New Roman" w:eastAsia="Times New Roman" w:hAnsi="Times New Roman"/>
          <w:sz w:val="24"/>
          <w:szCs w:val="24"/>
          <w:lang w:val="lv-LV" w:eastAsia="lv-LV"/>
        </w:rPr>
        <w:t>peldamības</w:t>
      </w:r>
      <w:proofErr w:type="spellEnd"/>
      <w:r w:rsidR="00F771B6" w:rsidRPr="00D539EE">
        <w:rPr>
          <w:rFonts w:ascii="Times New Roman" w:eastAsia="Times New Roman" w:hAnsi="Times New Roman"/>
          <w:sz w:val="24"/>
          <w:szCs w:val="24"/>
          <w:lang w:val="lv-LV" w:eastAsia="lv-LV"/>
        </w:rPr>
        <w:t xml:space="preserve"> līdzekļi. 2. daļa: </w:t>
      </w:r>
      <w:proofErr w:type="spellStart"/>
      <w:r w:rsidR="00F771B6" w:rsidRPr="00D539EE">
        <w:rPr>
          <w:rFonts w:ascii="Times New Roman" w:eastAsia="Times New Roman" w:hAnsi="Times New Roman"/>
          <w:sz w:val="24"/>
          <w:szCs w:val="24"/>
          <w:lang w:val="lv-LV" w:eastAsia="lv-LV"/>
        </w:rPr>
        <w:t>Peldvestes</w:t>
      </w:r>
      <w:proofErr w:type="spellEnd"/>
      <w:r w:rsidR="00F771B6" w:rsidRPr="00D539EE">
        <w:rPr>
          <w:rFonts w:ascii="Times New Roman" w:eastAsia="Times New Roman" w:hAnsi="Times New Roman"/>
          <w:sz w:val="24"/>
          <w:szCs w:val="24"/>
          <w:lang w:val="lv-LV" w:eastAsia="lv-LV"/>
        </w:rPr>
        <w:t>, 275. veiktspējas līmenis. Drošuma prasības” standarta (vai ekvivalenta) prasībām;</w:t>
      </w:r>
    </w:p>
    <w:p w14:paraId="33EABB8C" w14:textId="5011D9F1" w:rsidR="00F771B6" w:rsidRPr="00D539EE" w:rsidRDefault="004939C1" w:rsidP="004939C1">
      <w:pPr>
        <w:pStyle w:val="ListParagraph"/>
        <w:numPr>
          <w:ilvl w:val="2"/>
          <w:numId w:val="1"/>
        </w:numPr>
        <w:jc w:val="both"/>
        <w:rPr>
          <w:rFonts w:ascii="Times New Roman" w:eastAsia="Times New Roman" w:hAnsi="Times New Roman"/>
          <w:sz w:val="24"/>
          <w:szCs w:val="24"/>
          <w:lang w:val="lv-LV" w:eastAsia="lv-LV"/>
        </w:rPr>
      </w:pPr>
      <w:r w:rsidRPr="00AB4C6B">
        <w:rPr>
          <w:rFonts w:ascii="Times New Roman" w:eastAsia="Times New Roman" w:hAnsi="Times New Roman"/>
          <w:sz w:val="24"/>
          <w:szCs w:val="24"/>
          <w:lang w:val="lv-LV" w:eastAsia="lv-LV"/>
        </w:rPr>
        <w:t xml:space="preserve">Neatkarīgas akreditētas testēšanas institūcijas izsniegti testa pārskati un/vai sertifikāti, kuros var pārliecināties par Preces atbilstību </w:t>
      </w:r>
      <w:r w:rsidR="00F771B6" w:rsidRPr="00D539EE">
        <w:rPr>
          <w:rFonts w:ascii="Times New Roman" w:eastAsia="Times New Roman" w:hAnsi="Times New Roman"/>
          <w:sz w:val="24"/>
          <w:szCs w:val="24"/>
          <w:lang w:val="lv-LV" w:eastAsia="lv-LV"/>
        </w:rPr>
        <w:t xml:space="preserve">LVS EN ISO 12402-6:2020  “Individuālie </w:t>
      </w:r>
      <w:proofErr w:type="spellStart"/>
      <w:r w:rsidR="00F771B6" w:rsidRPr="00D539EE">
        <w:rPr>
          <w:rFonts w:ascii="Times New Roman" w:eastAsia="Times New Roman" w:hAnsi="Times New Roman"/>
          <w:sz w:val="24"/>
          <w:szCs w:val="24"/>
          <w:lang w:val="lv-LV" w:eastAsia="lv-LV"/>
        </w:rPr>
        <w:t>peldamības</w:t>
      </w:r>
      <w:proofErr w:type="spellEnd"/>
      <w:r w:rsidR="00F771B6" w:rsidRPr="00D539EE">
        <w:rPr>
          <w:rFonts w:ascii="Times New Roman" w:eastAsia="Times New Roman" w:hAnsi="Times New Roman"/>
          <w:sz w:val="24"/>
          <w:szCs w:val="24"/>
          <w:lang w:val="lv-LV" w:eastAsia="lv-LV"/>
        </w:rPr>
        <w:t xml:space="preserve"> līdzekļi. 6. daļa: Specializētās </w:t>
      </w:r>
      <w:proofErr w:type="spellStart"/>
      <w:r w:rsidR="00F771B6" w:rsidRPr="00D539EE">
        <w:rPr>
          <w:rFonts w:ascii="Times New Roman" w:eastAsia="Times New Roman" w:hAnsi="Times New Roman"/>
          <w:sz w:val="24"/>
          <w:szCs w:val="24"/>
          <w:lang w:val="lv-LV" w:eastAsia="lv-LV"/>
        </w:rPr>
        <w:t>peldvestes</w:t>
      </w:r>
      <w:proofErr w:type="spellEnd"/>
      <w:r w:rsidR="00F771B6" w:rsidRPr="00D539EE">
        <w:rPr>
          <w:rFonts w:ascii="Times New Roman" w:eastAsia="Times New Roman" w:hAnsi="Times New Roman"/>
          <w:sz w:val="24"/>
          <w:szCs w:val="24"/>
          <w:lang w:val="lv-LV" w:eastAsia="lv-LV"/>
        </w:rPr>
        <w:t xml:space="preserve"> un peldspējas palīglīdzekļi. Drošuma prasības un papildu testa metodes” standarta 6.2. punkta prasībām (vai ekvivalents).</w:t>
      </w:r>
    </w:p>
    <w:p w14:paraId="3CA24299" w14:textId="0BB38D2E" w:rsidR="00F771B6" w:rsidRPr="00D539EE" w:rsidRDefault="004939C1" w:rsidP="004939C1">
      <w:pPr>
        <w:pStyle w:val="ListParagraph"/>
        <w:numPr>
          <w:ilvl w:val="2"/>
          <w:numId w:val="1"/>
        </w:numPr>
        <w:jc w:val="both"/>
        <w:rPr>
          <w:rFonts w:ascii="Times New Roman" w:eastAsia="Times New Roman" w:hAnsi="Times New Roman"/>
          <w:sz w:val="24"/>
          <w:szCs w:val="24"/>
          <w:lang w:val="lv-LV" w:eastAsia="lv-LV"/>
        </w:rPr>
      </w:pPr>
      <w:r w:rsidRPr="00AB4C6B">
        <w:rPr>
          <w:rFonts w:ascii="Times New Roman" w:eastAsia="Times New Roman" w:hAnsi="Times New Roman"/>
          <w:sz w:val="24"/>
          <w:szCs w:val="24"/>
          <w:lang w:val="lv-LV" w:eastAsia="lv-LV"/>
        </w:rPr>
        <w:t xml:space="preserve">Neatkarīgas akreditētas testēšanas institūcijas izsniegti testa pārskati un/vai sertifikāti, kuros var pārliecināties par Preces atbilstību </w:t>
      </w:r>
      <w:r w:rsidR="00F771B6" w:rsidRPr="00D539EE">
        <w:rPr>
          <w:rFonts w:ascii="Times New Roman" w:eastAsia="Times New Roman" w:hAnsi="Times New Roman"/>
          <w:sz w:val="24"/>
          <w:szCs w:val="24"/>
          <w:lang w:val="lv-LV" w:eastAsia="lv-LV"/>
        </w:rPr>
        <w:t>Elektroniskā piepūšanas ierīce: MIL-STD 461G  “</w:t>
      </w:r>
      <w:proofErr w:type="spellStart"/>
      <w:r w:rsidR="00F771B6" w:rsidRPr="00D539EE">
        <w:rPr>
          <w:rFonts w:ascii="Times New Roman" w:eastAsia="Times New Roman" w:hAnsi="Times New Roman"/>
          <w:sz w:val="24"/>
          <w:szCs w:val="24"/>
          <w:lang w:val="lv-LV" w:eastAsia="lv-LV"/>
        </w:rPr>
        <w:t>Requirements</w:t>
      </w:r>
      <w:proofErr w:type="spellEnd"/>
      <w:r w:rsidR="00F771B6" w:rsidRPr="00D539EE">
        <w:rPr>
          <w:rFonts w:ascii="Times New Roman" w:eastAsia="Times New Roman" w:hAnsi="Times New Roman"/>
          <w:sz w:val="24"/>
          <w:szCs w:val="24"/>
          <w:lang w:val="lv-LV" w:eastAsia="lv-LV"/>
        </w:rPr>
        <w:t xml:space="preserve"> </w:t>
      </w:r>
      <w:proofErr w:type="spellStart"/>
      <w:r w:rsidR="00F771B6" w:rsidRPr="00D539EE">
        <w:rPr>
          <w:rFonts w:ascii="Times New Roman" w:eastAsia="Times New Roman" w:hAnsi="Times New Roman"/>
          <w:sz w:val="24"/>
          <w:szCs w:val="24"/>
          <w:lang w:val="lv-LV" w:eastAsia="lv-LV"/>
        </w:rPr>
        <w:t>for</w:t>
      </w:r>
      <w:proofErr w:type="spellEnd"/>
      <w:r w:rsidR="00F771B6" w:rsidRPr="00D539EE">
        <w:rPr>
          <w:rFonts w:ascii="Times New Roman" w:eastAsia="Times New Roman" w:hAnsi="Times New Roman"/>
          <w:sz w:val="24"/>
          <w:szCs w:val="24"/>
          <w:lang w:val="lv-LV" w:eastAsia="lv-LV"/>
        </w:rPr>
        <w:t xml:space="preserve"> </w:t>
      </w:r>
      <w:proofErr w:type="spellStart"/>
      <w:r w:rsidR="00F771B6" w:rsidRPr="00D539EE">
        <w:rPr>
          <w:rFonts w:ascii="Times New Roman" w:eastAsia="Times New Roman" w:hAnsi="Times New Roman"/>
          <w:sz w:val="24"/>
          <w:szCs w:val="24"/>
          <w:lang w:val="lv-LV" w:eastAsia="lv-LV"/>
        </w:rPr>
        <w:t>the</w:t>
      </w:r>
      <w:proofErr w:type="spellEnd"/>
      <w:r w:rsidR="00F771B6" w:rsidRPr="00D539EE">
        <w:rPr>
          <w:rFonts w:ascii="Times New Roman" w:eastAsia="Times New Roman" w:hAnsi="Times New Roman"/>
          <w:sz w:val="24"/>
          <w:szCs w:val="24"/>
          <w:lang w:val="lv-LV" w:eastAsia="lv-LV"/>
        </w:rPr>
        <w:t xml:space="preserve"> </w:t>
      </w:r>
      <w:proofErr w:type="spellStart"/>
      <w:r w:rsidR="00F771B6" w:rsidRPr="00D539EE">
        <w:rPr>
          <w:rFonts w:ascii="Times New Roman" w:eastAsia="Times New Roman" w:hAnsi="Times New Roman"/>
          <w:sz w:val="24"/>
          <w:szCs w:val="24"/>
          <w:lang w:val="lv-LV" w:eastAsia="lv-LV"/>
        </w:rPr>
        <w:t>Control</w:t>
      </w:r>
      <w:proofErr w:type="spellEnd"/>
      <w:r w:rsidR="00F771B6" w:rsidRPr="00D539EE">
        <w:rPr>
          <w:rFonts w:ascii="Times New Roman" w:eastAsia="Times New Roman" w:hAnsi="Times New Roman"/>
          <w:sz w:val="24"/>
          <w:szCs w:val="24"/>
          <w:lang w:val="lv-LV" w:eastAsia="lv-LV"/>
        </w:rPr>
        <w:t xml:space="preserve"> </w:t>
      </w:r>
      <w:proofErr w:type="spellStart"/>
      <w:r w:rsidR="00F771B6" w:rsidRPr="00D539EE">
        <w:rPr>
          <w:rFonts w:ascii="Times New Roman" w:eastAsia="Times New Roman" w:hAnsi="Times New Roman"/>
          <w:sz w:val="24"/>
          <w:szCs w:val="24"/>
          <w:lang w:val="lv-LV" w:eastAsia="lv-LV"/>
        </w:rPr>
        <w:t>of</w:t>
      </w:r>
      <w:proofErr w:type="spellEnd"/>
      <w:r w:rsidR="00F771B6" w:rsidRPr="00D539EE">
        <w:rPr>
          <w:rFonts w:ascii="Times New Roman" w:eastAsia="Times New Roman" w:hAnsi="Times New Roman"/>
          <w:sz w:val="24"/>
          <w:szCs w:val="24"/>
          <w:lang w:val="lv-LV" w:eastAsia="lv-LV"/>
        </w:rPr>
        <w:t xml:space="preserve"> </w:t>
      </w:r>
      <w:proofErr w:type="spellStart"/>
      <w:r w:rsidR="00F771B6" w:rsidRPr="00D539EE">
        <w:rPr>
          <w:rFonts w:ascii="Times New Roman" w:eastAsia="Times New Roman" w:hAnsi="Times New Roman"/>
          <w:sz w:val="24"/>
          <w:szCs w:val="24"/>
          <w:lang w:val="lv-LV" w:eastAsia="lv-LV"/>
        </w:rPr>
        <w:t>Electromagnetic</w:t>
      </w:r>
      <w:proofErr w:type="spellEnd"/>
      <w:r w:rsidR="00F771B6" w:rsidRPr="00D539EE">
        <w:rPr>
          <w:rFonts w:ascii="Times New Roman" w:eastAsia="Times New Roman" w:hAnsi="Times New Roman"/>
          <w:sz w:val="24"/>
          <w:szCs w:val="24"/>
          <w:lang w:val="lv-LV" w:eastAsia="lv-LV"/>
        </w:rPr>
        <w:t xml:space="preserve"> Interference </w:t>
      </w:r>
      <w:proofErr w:type="spellStart"/>
      <w:r w:rsidR="00F771B6" w:rsidRPr="00D539EE">
        <w:rPr>
          <w:rFonts w:ascii="Times New Roman" w:eastAsia="Times New Roman" w:hAnsi="Times New Roman"/>
          <w:sz w:val="24"/>
          <w:szCs w:val="24"/>
          <w:lang w:val="lv-LV" w:eastAsia="lv-LV"/>
        </w:rPr>
        <w:t>Characteristics</w:t>
      </w:r>
      <w:proofErr w:type="spellEnd"/>
      <w:r w:rsidR="00F771B6" w:rsidRPr="00D539EE">
        <w:rPr>
          <w:rFonts w:ascii="Times New Roman" w:eastAsia="Times New Roman" w:hAnsi="Times New Roman"/>
          <w:sz w:val="24"/>
          <w:szCs w:val="24"/>
          <w:lang w:val="lv-LV" w:eastAsia="lv-LV"/>
        </w:rPr>
        <w:t xml:space="preserve"> </w:t>
      </w:r>
      <w:proofErr w:type="spellStart"/>
      <w:r w:rsidR="00F771B6" w:rsidRPr="00D539EE">
        <w:rPr>
          <w:rFonts w:ascii="Times New Roman" w:eastAsia="Times New Roman" w:hAnsi="Times New Roman"/>
          <w:sz w:val="24"/>
          <w:szCs w:val="24"/>
          <w:lang w:val="lv-LV" w:eastAsia="lv-LV"/>
        </w:rPr>
        <w:t>of</w:t>
      </w:r>
      <w:proofErr w:type="spellEnd"/>
      <w:r w:rsidR="00F771B6" w:rsidRPr="00D539EE">
        <w:rPr>
          <w:rFonts w:ascii="Times New Roman" w:eastAsia="Times New Roman" w:hAnsi="Times New Roman"/>
          <w:sz w:val="24"/>
          <w:szCs w:val="24"/>
          <w:lang w:val="lv-LV" w:eastAsia="lv-LV"/>
        </w:rPr>
        <w:t xml:space="preserve"> </w:t>
      </w:r>
      <w:proofErr w:type="spellStart"/>
      <w:r w:rsidR="00F771B6" w:rsidRPr="00D539EE">
        <w:rPr>
          <w:rFonts w:ascii="Times New Roman" w:eastAsia="Times New Roman" w:hAnsi="Times New Roman"/>
          <w:sz w:val="24"/>
          <w:szCs w:val="24"/>
          <w:lang w:val="lv-LV" w:eastAsia="lv-LV"/>
        </w:rPr>
        <w:t>Subsystems</w:t>
      </w:r>
      <w:proofErr w:type="spellEnd"/>
      <w:r w:rsidR="00F771B6" w:rsidRPr="00D539EE">
        <w:rPr>
          <w:rFonts w:ascii="Times New Roman" w:eastAsia="Times New Roman" w:hAnsi="Times New Roman"/>
          <w:sz w:val="24"/>
          <w:szCs w:val="24"/>
          <w:lang w:val="lv-LV" w:eastAsia="lv-LV"/>
        </w:rPr>
        <w:t xml:space="preserve"> </w:t>
      </w:r>
      <w:proofErr w:type="spellStart"/>
      <w:r w:rsidR="00F771B6" w:rsidRPr="00D539EE">
        <w:rPr>
          <w:rFonts w:ascii="Times New Roman" w:eastAsia="Times New Roman" w:hAnsi="Times New Roman"/>
          <w:sz w:val="24"/>
          <w:szCs w:val="24"/>
          <w:lang w:val="lv-LV" w:eastAsia="lv-LV"/>
        </w:rPr>
        <w:t>and</w:t>
      </w:r>
      <w:proofErr w:type="spellEnd"/>
      <w:r w:rsidR="00F771B6" w:rsidRPr="00D539EE">
        <w:rPr>
          <w:rFonts w:ascii="Times New Roman" w:eastAsia="Times New Roman" w:hAnsi="Times New Roman"/>
          <w:sz w:val="24"/>
          <w:szCs w:val="24"/>
          <w:lang w:val="lv-LV" w:eastAsia="lv-LV"/>
        </w:rPr>
        <w:t xml:space="preserve"> </w:t>
      </w:r>
      <w:proofErr w:type="spellStart"/>
      <w:r w:rsidR="00F771B6" w:rsidRPr="00D539EE">
        <w:rPr>
          <w:rFonts w:ascii="Times New Roman" w:eastAsia="Times New Roman" w:hAnsi="Times New Roman"/>
          <w:sz w:val="24"/>
          <w:szCs w:val="24"/>
          <w:lang w:val="lv-LV" w:eastAsia="lv-LV"/>
        </w:rPr>
        <w:t>Equipment</w:t>
      </w:r>
      <w:proofErr w:type="spellEnd"/>
      <w:r w:rsidR="00F771B6" w:rsidRPr="00D539EE">
        <w:rPr>
          <w:rFonts w:ascii="Times New Roman" w:eastAsia="Times New Roman" w:hAnsi="Times New Roman"/>
          <w:sz w:val="24"/>
          <w:szCs w:val="24"/>
          <w:lang w:val="lv-LV" w:eastAsia="lv-LV"/>
        </w:rPr>
        <w:t>” vai ekvivalents.</w:t>
      </w:r>
    </w:p>
    <w:bookmarkEnd w:id="20"/>
    <w:bookmarkEnd w:id="21"/>
    <w:p w14:paraId="3E7E36BB" w14:textId="77777777" w:rsidR="00FB3BAA" w:rsidRPr="00D234E7" w:rsidRDefault="00FB3BAA" w:rsidP="00FB3BAA">
      <w:pPr>
        <w:pStyle w:val="ListParagraph"/>
        <w:numPr>
          <w:ilvl w:val="1"/>
          <w:numId w:val="1"/>
        </w:numPr>
        <w:spacing w:after="0"/>
        <w:ind w:left="425" w:hanging="425"/>
        <w:rPr>
          <w:rFonts w:ascii="Times New Roman" w:eastAsia="Times New Roman" w:hAnsi="Times New Roman"/>
          <w:b/>
          <w:sz w:val="24"/>
          <w:szCs w:val="24"/>
          <w:lang w:val="lv-LV" w:eastAsia="lv-LV"/>
        </w:rPr>
      </w:pPr>
      <w:r w:rsidRPr="00D234E7">
        <w:rPr>
          <w:rFonts w:ascii="Times New Roman" w:eastAsia="Times New Roman" w:hAnsi="Times New Roman"/>
          <w:b/>
          <w:sz w:val="24"/>
          <w:szCs w:val="24"/>
          <w:lang w:val="lv-LV" w:eastAsia="lv-LV"/>
        </w:rPr>
        <w:t>Preces paraugs</w:t>
      </w:r>
    </w:p>
    <w:p w14:paraId="19B2B1E2" w14:textId="77777777" w:rsidR="00040A48" w:rsidRPr="00040A48" w:rsidRDefault="00040A48" w:rsidP="004939C1">
      <w:pPr>
        <w:pStyle w:val="ListParagraph"/>
        <w:numPr>
          <w:ilvl w:val="2"/>
          <w:numId w:val="1"/>
        </w:numPr>
        <w:jc w:val="both"/>
        <w:rPr>
          <w:rFonts w:ascii="Times New Roman" w:eastAsia="Times New Roman" w:hAnsi="Times New Roman"/>
          <w:bCs/>
          <w:sz w:val="24"/>
          <w:szCs w:val="24"/>
          <w:lang w:val="lv-LV" w:eastAsia="lv-LV"/>
        </w:rPr>
      </w:pPr>
      <w:r w:rsidRPr="00040A48">
        <w:rPr>
          <w:rFonts w:ascii="Times New Roman" w:eastAsia="Times New Roman" w:hAnsi="Times New Roman"/>
          <w:bCs/>
          <w:sz w:val="24"/>
          <w:szCs w:val="24"/>
          <w:lang w:val="lv-LV" w:eastAsia="lv-LV"/>
        </w:rPr>
        <w:t xml:space="preserve">Iepirkuma komisija </w:t>
      </w:r>
      <w:bookmarkStart w:id="22" w:name="_Hlk227855604"/>
      <w:r w:rsidRPr="00040A48">
        <w:rPr>
          <w:rFonts w:ascii="Times New Roman" w:eastAsia="Times New Roman" w:hAnsi="Times New Roman"/>
          <w:bCs/>
          <w:sz w:val="24"/>
          <w:szCs w:val="24"/>
          <w:lang w:val="lv-LV" w:eastAsia="lv-LV"/>
        </w:rPr>
        <w:t>piedāvājumu vērtēšanas laikā pēc nepieciešamības var lūgt pretendentiem iesniegt Preces paraugu.</w:t>
      </w:r>
      <w:bookmarkEnd w:id="22"/>
    </w:p>
    <w:p w14:paraId="0B06814C" w14:textId="5A3B3895" w:rsidR="00FB3BAA" w:rsidRPr="00040A48" w:rsidRDefault="00040A48" w:rsidP="00040A48">
      <w:pPr>
        <w:pStyle w:val="ListParagraph"/>
        <w:numPr>
          <w:ilvl w:val="2"/>
          <w:numId w:val="1"/>
        </w:numPr>
        <w:spacing w:after="0"/>
        <w:contextualSpacing w:val="0"/>
        <w:jc w:val="both"/>
        <w:rPr>
          <w:rFonts w:ascii="Times New Roman" w:eastAsia="Times New Roman" w:hAnsi="Times New Roman"/>
          <w:sz w:val="24"/>
          <w:szCs w:val="24"/>
          <w:lang w:val="lv-LV" w:eastAsia="lv-LV"/>
        </w:rPr>
      </w:pPr>
      <w:r>
        <w:rPr>
          <w:rFonts w:ascii="Times New Roman" w:eastAsia="Times New Roman" w:hAnsi="Times New Roman"/>
          <w:sz w:val="24"/>
          <w:szCs w:val="24"/>
          <w:lang w:val="lv-LV" w:eastAsia="lv-LV"/>
        </w:rPr>
        <w:lastRenderedPageBreak/>
        <w:t xml:space="preserve">Preces paraugu iesniegšanas termiņš </w:t>
      </w:r>
      <w:r w:rsidR="00AB4C6B" w:rsidRPr="00E871E0">
        <w:rPr>
          <w:rFonts w:ascii="Times New Roman" w:eastAsia="Times New Roman" w:hAnsi="Times New Roman"/>
          <w:sz w:val="24"/>
          <w:szCs w:val="24"/>
          <w:lang w:val="lv-LV" w:eastAsia="lv-LV"/>
        </w:rPr>
        <w:t xml:space="preserve">30 </w:t>
      </w:r>
      <w:r w:rsidRPr="00E871E0">
        <w:rPr>
          <w:rFonts w:ascii="Times New Roman" w:eastAsia="Times New Roman" w:hAnsi="Times New Roman"/>
          <w:sz w:val="24"/>
          <w:szCs w:val="24"/>
          <w:lang w:val="lv-LV" w:eastAsia="lv-LV"/>
        </w:rPr>
        <w:t>(</w:t>
      </w:r>
      <w:r w:rsidR="00AB4C6B" w:rsidRPr="00E871E0">
        <w:rPr>
          <w:rFonts w:ascii="Times New Roman" w:eastAsia="Times New Roman" w:hAnsi="Times New Roman"/>
          <w:sz w:val="24"/>
          <w:szCs w:val="24"/>
          <w:lang w:val="lv-LV" w:eastAsia="lv-LV"/>
        </w:rPr>
        <w:t>trīsdesmit</w:t>
      </w:r>
      <w:r w:rsidRPr="00E871E0">
        <w:rPr>
          <w:rFonts w:ascii="Times New Roman" w:eastAsia="Times New Roman" w:hAnsi="Times New Roman"/>
          <w:sz w:val="24"/>
          <w:szCs w:val="24"/>
          <w:lang w:val="lv-LV" w:eastAsia="lv-LV"/>
        </w:rPr>
        <w:t>)</w:t>
      </w:r>
      <w:r>
        <w:rPr>
          <w:rFonts w:ascii="Times New Roman" w:eastAsia="Times New Roman" w:hAnsi="Times New Roman"/>
          <w:sz w:val="24"/>
          <w:szCs w:val="24"/>
          <w:lang w:val="lv-LV" w:eastAsia="lv-LV"/>
        </w:rPr>
        <w:t xml:space="preserve"> kalendāro dienu laikā no iepirkuma komisijas pieprasījuma nosūtīšanas brīža.</w:t>
      </w:r>
    </w:p>
    <w:p w14:paraId="4D4F5C60" w14:textId="0030DD5E" w:rsidR="00FB3BAA" w:rsidRDefault="00FB3BAA" w:rsidP="00FB3BAA">
      <w:pPr>
        <w:pStyle w:val="ListParagraph"/>
        <w:numPr>
          <w:ilvl w:val="2"/>
          <w:numId w:val="1"/>
        </w:numPr>
        <w:shd w:val="clear" w:color="auto" w:fill="FFFFFF" w:themeFill="background1"/>
        <w:spacing w:before="240"/>
        <w:jc w:val="both"/>
        <w:rPr>
          <w:rFonts w:ascii="Times New Roman" w:hAnsi="Times New Roman"/>
          <w:sz w:val="24"/>
          <w:szCs w:val="24"/>
          <w:lang w:val="lv-LV" w:eastAsia="x-none"/>
        </w:rPr>
      </w:pPr>
      <w:r w:rsidRPr="005C08B1">
        <w:rPr>
          <w:rFonts w:ascii="Times New Roman" w:hAnsi="Times New Roman"/>
          <w:sz w:val="24"/>
          <w:szCs w:val="24"/>
          <w:lang w:val="lv-LV" w:eastAsia="x-none"/>
        </w:rPr>
        <w:t>Preces paraug</w:t>
      </w:r>
      <w:r w:rsidR="00B12F6E">
        <w:rPr>
          <w:rFonts w:ascii="Times New Roman" w:hAnsi="Times New Roman"/>
          <w:sz w:val="24"/>
          <w:szCs w:val="24"/>
          <w:lang w:val="lv-LV" w:eastAsia="x-none"/>
        </w:rPr>
        <w:t>a</w:t>
      </w:r>
      <w:r w:rsidRPr="005C08B1">
        <w:rPr>
          <w:rFonts w:ascii="Times New Roman" w:hAnsi="Times New Roman"/>
          <w:sz w:val="24"/>
          <w:szCs w:val="24"/>
          <w:lang w:val="lv-LV" w:eastAsia="x-none"/>
        </w:rPr>
        <w:t xml:space="preserve"> iepakojumam jābūt marķētam atbilstoši tehniskajā specifikācijā noteiktajam marķējumam.</w:t>
      </w:r>
    </w:p>
    <w:p w14:paraId="399FDC30" w14:textId="6408547C" w:rsidR="00F5322B" w:rsidRPr="006F724F" w:rsidRDefault="00F5322B" w:rsidP="00FB3BAA">
      <w:pPr>
        <w:pStyle w:val="ListParagraph"/>
        <w:numPr>
          <w:ilvl w:val="2"/>
          <w:numId w:val="1"/>
        </w:numPr>
        <w:shd w:val="clear" w:color="auto" w:fill="FFFFFF" w:themeFill="background1"/>
        <w:spacing w:before="240"/>
        <w:jc w:val="both"/>
        <w:rPr>
          <w:rFonts w:ascii="Times New Roman" w:hAnsi="Times New Roman"/>
          <w:sz w:val="24"/>
          <w:szCs w:val="24"/>
          <w:u w:val="single"/>
          <w:lang w:val="lv-LV" w:eastAsia="x-none"/>
        </w:rPr>
      </w:pPr>
      <w:r w:rsidRPr="006F724F">
        <w:rPr>
          <w:rFonts w:ascii="Times New Roman" w:hAnsi="Times New Roman"/>
          <w:sz w:val="24"/>
          <w:szCs w:val="24"/>
          <w:u w:val="single"/>
          <w:lang w:val="lv-LV" w:eastAsia="x-none"/>
        </w:rPr>
        <w:t>Pretendentam iesniedzot Preces paraugu jā</w:t>
      </w:r>
      <w:r w:rsidR="00F6634E">
        <w:rPr>
          <w:rFonts w:ascii="Times New Roman" w:hAnsi="Times New Roman"/>
          <w:sz w:val="24"/>
          <w:szCs w:val="24"/>
          <w:u w:val="single"/>
          <w:lang w:val="lv-LV" w:eastAsia="x-none"/>
        </w:rPr>
        <w:t>pievieno</w:t>
      </w:r>
      <w:r w:rsidRPr="006F724F">
        <w:rPr>
          <w:rFonts w:ascii="Times New Roman" w:hAnsi="Times New Roman"/>
          <w:sz w:val="24"/>
          <w:szCs w:val="24"/>
          <w:u w:val="single"/>
          <w:lang w:val="lv-LV" w:eastAsia="x-none"/>
        </w:rPr>
        <w:t>:</w:t>
      </w:r>
    </w:p>
    <w:p w14:paraId="1D4684B6" w14:textId="77777777" w:rsidR="00F5322B" w:rsidRPr="006F724F" w:rsidRDefault="00F5322B" w:rsidP="006F724F">
      <w:pPr>
        <w:pStyle w:val="ListParagraph"/>
        <w:numPr>
          <w:ilvl w:val="3"/>
          <w:numId w:val="1"/>
        </w:numPr>
        <w:jc w:val="both"/>
        <w:rPr>
          <w:rFonts w:ascii="Times New Roman" w:hAnsi="Times New Roman"/>
          <w:sz w:val="24"/>
          <w:szCs w:val="24"/>
          <w:lang w:val="lv-LV" w:eastAsia="x-none"/>
        </w:rPr>
      </w:pPr>
      <w:r w:rsidRPr="006F724F">
        <w:rPr>
          <w:rFonts w:ascii="Times New Roman" w:hAnsi="Times New Roman"/>
          <w:sz w:val="24"/>
          <w:szCs w:val="24"/>
          <w:lang w:val="lv-LV" w:eastAsia="x-none"/>
        </w:rPr>
        <w:t>Apliecinājums, ka iesniegtajos ražotāja dokumentos un tehniskajā piedāvājumā norādītā Prece ir identiska iesniegtajam Preces paraugam.</w:t>
      </w:r>
    </w:p>
    <w:p w14:paraId="569F51D2" w14:textId="10689F93" w:rsidR="00F5322B" w:rsidRPr="006F724F" w:rsidRDefault="00F5322B" w:rsidP="006F724F">
      <w:pPr>
        <w:pStyle w:val="ListParagraph"/>
        <w:numPr>
          <w:ilvl w:val="3"/>
          <w:numId w:val="1"/>
        </w:numPr>
        <w:shd w:val="clear" w:color="auto" w:fill="FFFFFF" w:themeFill="background1"/>
        <w:spacing w:before="240"/>
        <w:jc w:val="both"/>
        <w:rPr>
          <w:rFonts w:ascii="Times New Roman" w:hAnsi="Times New Roman"/>
          <w:sz w:val="24"/>
          <w:szCs w:val="24"/>
          <w:lang w:val="lv-LV" w:eastAsia="x-none"/>
        </w:rPr>
      </w:pPr>
      <w:r w:rsidRPr="006F724F">
        <w:rPr>
          <w:rFonts w:ascii="Times New Roman" w:hAnsi="Times New Roman"/>
          <w:sz w:val="24"/>
          <w:szCs w:val="24"/>
          <w:lang w:val="lv-LV" w:eastAsia="x-none"/>
        </w:rPr>
        <w:t xml:space="preserve">Ja Preces parauga iepakojumu nav iespējams marķēt atbilstoši tehniskajā specifikācijā noteiktajam, tad jāpievieno pretendenta apliecinājums, ka </w:t>
      </w:r>
      <w:r w:rsidR="00E264AD">
        <w:rPr>
          <w:rFonts w:ascii="Times New Roman" w:hAnsi="Times New Roman"/>
          <w:sz w:val="24"/>
          <w:szCs w:val="24"/>
          <w:lang w:val="lv-LV" w:eastAsia="x-none"/>
        </w:rPr>
        <w:t>līguma</w:t>
      </w:r>
      <w:r w:rsidRPr="006F724F">
        <w:rPr>
          <w:rFonts w:ascii="Times New Roman" w:hAnsi="Times New Roman"/>
          <w:sz w:val="24"/>
          <w:szCs w:val="24"/>
          <w:lang w:val="lv-LV" w:eastAsia="x-none"/>
        </w:rPr>
        <w:t xml:space="preserve"> izpildes laikā Preces iepakojums tiks marķēts atbilstoši tehniskajā specifikācijā noteiktajām prasībām.</w:t>
      </w:r>
    </w:p>
    <w:p w14:paraId="78979A53" w14:textId="77777777" w:rsidR="00FB3BAA" w:rsidRPr="005C08B1" w:rsidRDefault="00FB3BAA" w:rsidP="00FB3BAA">
      <w:pPr>
        <w:pStyle w:val="ListParagraph"/>
        <w:numPr>
          <w:ilvl w:val="2"/>
          <w:numId w:val="1"/>
        </w:numPr>
        <w:shd w:val="clear" w:color="auto" w:fill="FFFFFF" w:themeFill="background1"/>
        <w:spacing w:before="240"/>
        <w:jc w:val="both"/>
        <w:rPr>
          <w:rFonts w:ascii="Times New Roman" w:hAnsi="Times New Roman"/>
          <w:sz w:val="24"/>
          <w:szCs w:val="24"/>
          <w:lang w:val="lv-LV" w:eastAsia="x-none"/>
        </w:rPr>
      </w:pPr>
      <w:r w:rsidRPr="005C08B1">
        <w:rPr>
          <w:rFonts w:ascii="Times New Roman" w:hAnsi="Times New Roman"/>
          <w:sz w:val="24"/>
          <w:szCs w:val="24"/>
          <w:lang w:val="lv-LV" w:eastAsia="x-none"/>
        </w:rPr>
        <w:t>Paraugam neatdalāmi jāpievieno šāds marķējums:</w:t>
      </w:r>
    </w:p>
    <w:p w14:paraId="6B085EFB" w14:textId="77777777" w:rsidR="00FB3BAA" w:rsidRPr="005C08B1" w:rsidRDefault="00FB3BAA" w:rsidP="00FB3BAA">
      <w:pPr>
        <w:pStyle w:val="ListParagraph"/>
        <w:shd w:val="clear" w:color="auto" w:fill="FFFFFF" w:themeFill="background1"/>
        <w:spacing w:before="240"/>
        <w:ind w:left="1146"/>
        <w:jc w:val="both"/>
        <w:rPr>
          <w:rFonts w:ascii="Times New Roman" w:hAnsi="Times New Roman"/>
          <w:sz w:val="24"/>
          <w:szCs w:val="24"/>
          <w:lang w:val="lv-LV" w:eastAsia="x-none"/>
        </w:rPr>
      </w:pPr>
      <w:r w:rsidRPr="005C08B1">
        <w:rPr>
          <w:rFonts w:ascii="Times New Roman" w:hAnsi="Times New Roman"/>
          <w:sz w:val="24"/>
          <w:szCs w:val="24"/>
          <w:lang w:val="lv-LV" w:eastAsia="x-none"/>
        </w:rPr>
        <w:t>- Pretendenta nosaukums;</w:t>
      </w:r>
    </w:p>
    <w:p w14:paraId="3B30B4B3" w14:textId="77777777" w:rsidR="00FB3BAA" w:rsidRPr="005C08B1" w:rsidRDefault="00FB3BAA" w:rsidP="00FB3BAA">
      <w:pPr>
        <w:pStyle w:val="ListParagraph"/>
        <w:shd w:val="clear" w:color="auto" w:fill="FFFFFF" w:themeFill="background1"/>
        <w:spacing w:before="240"/>
        <w:ind w:left="1146"/>
        <w:jc w:val="both"/>
        <w:rPr>
          <w:rFonts w:ascii="Times New Roman" w:hAnsi="Times New Roman"/>
          <w:sz w:val="24"/>
          <w:szCs w:val="24"/>
          <w:lang w:val="lv-LV" w:eastAsia="x-none"/>
        </w:rPr>
      </w:pPr>
      <w:r w:rsidRPr="005C08B1">
        <w:rPr>
          <w:rFonts w:ascii="Times New Roman" w:hAnsi="Times New Roman"/>
          <w:sz w:val="24"/>
          <w:szCs w:val="24"/>
          <w:lang w:val="lv-LV" w:eastAsia="x-none"/>
        </w:rPr>
        <w:t>- Preces nosaukums;</w:t>
      </w:r>
    </w:p>
    <w:p w14:paraId="5691180F" w14:textId="5E7D38A0" w:rsidR="00FB3BAA" w:rsidRPr="005C08B1" w:rsidRDefault="00FB3BAA" w:rsidP="00FB3BAA">
      <w:pPr>
        <w:pStyle w:val="ListParagraph"/>
        <w:shd w:val="clear" w:color="auto" w:fill="FFFFFF" w:themeFill="background1"/>
        <w:spacing w:before="240" w:after="0"/>
        <w:ind w:left="1146"/>
        <w:jc w:val="both"/>
        <w:rPr>
          <w:rFonts w:ascii="Times New Roman" w:hAnsi="Times New Roman"/>
          <w:sz w:val="24"/>
          <w:szCs w:val="24"/>
          <w:lang w:val="lv-LV" w:eastAsia="x-none"/>
        </w:rPr>
      </w:pPr>
      <w:r w:rsidRPr="005C08B1">
        <w:rPr>
          <w:rFonts w:ascii="Times New Roman" w:hAnsi="Times New Roman"/>
          <w:sz w:val="24"/>
          <w:szCs w:val="24"/>
          <w:lang w:val="lv-LV" w:eastAsia="x-none"/>
        </w:rPr>
        <w:t>-Atklātam konkursam “</w:t>
      </w:r>
      <w:r w:rsidR="00520352" w:rsidRPr="00520352">
        <w:rPr>
          <w:rFonts w:ascii="Times New Roman" w:hAnsi="Times New Roman"/>
          <w:sz w:val="24"/>
          <w:szCs w:val="24"/>
          <w:lang w:val="lv-LV" w:eastAsia="x-none"/>
        </w:rPr>
        <w:t>Glābšanas vestu iegāde</w:t>
      </w:r>
      <w:r w:rsidRPr="005C08B1">
        <w:rPr>
          <w:rFonts w:ascii="Times New Roman" w:hAnsi="Times New Roman"/>
          <w:sz w:val="24"/>
          <w:szCs w:val="24"/>
          <w:lang w:val="lv-LV" w:eastAsia="x-none"/>
        </w:rPr>
        <w:t>”, identifikācijas Nr.</w:t>
      </w:r>
      <w:r>
        <w:rPr>
          <w:rFonts w:ascii="Times New Roman" w:hAnsi="Times New Roman"/>
          <w:sz w:val="24"/>
          <w:szCs w:val="24"/>
          <w:lang w:val="lv-LV" w:eastAsia="x-none"/>
        </w:rPr>
        <w:t> </w:t>
      </w:r>
      <w:r w:rsidRPr="005C08B1">
        <w:rPr>
          <w:rFonts w:ascii="Times New Roman" w:hAnsi="Times New Roman"/>
          <w:sz w:val="24"/>
          <w:szCs w:val="24"/>
          <w:lang w:val="lv-LV" w:eastAsia="x-none"/>
        </w:rPr>
        <w:t xml:space="preserve"> VALIC</w:t>
      </w:r>
      <w:r>
        <w:rPr>
          <w:rFonts w:ascii="Times New Roman" w:hAnsi="Times New Roman"/>
          <w:sz w:val="24"/>
          <w:szCs w:val="24"/>
          <w:lang w:val="lv-LV" w:eastAsia="x-none"/>
        </w:rPr>
        <w:t> </w:t>
      </w:r>
      <w:r w:rsidRPr="005C08B1">
        <w:rPr>
          <w:rFonts w:ascii="Times New Roman" w:hAnsi="Times New Roman"/>
          <w:sz w:val="24"/>
          <w:szCs w:val="24"/>
          <w:lang w:val="lv-LV" w:eastAsia="x-none"/>
        </w:rPr>
        <w:t xml:space="preserve"> 202</w:t>
      </w:r>
      <w:r w:rsidR="00FB4329">
        <w:rPr>
          <w:rFonts w:ascii="Times New Roman" w:hAnsi="Times New Roman"/>
          <w:sz w:val="24"/>
          <w:szCs w:val="24"/>
          <w:lang w:val="lv-LV" w:eastAsia="x-none"/>
        </w:rPr>
        <w:t>5</w:t>
      </w:r>
      <w:r w:rsidRPr="005C08B1">
        <w:rPr>
          <w:rFonts w:ascii="Times New Roman" w:hAnsi="Times New Roman"/>
          <w:sz w:val="24"/>
          <w:szCs w:val="24"/>
          <w:lang w:val="lv-LV" w:eastAsia="x-none"/>
        </w:rPr>
        <w:t>/</w:t>
      </w:r>
      <w:r w:rsidR="00520352">
        <w:rPr>
          <w:rFonts w:ascii="Times New Roman" w:hAnsi="Times New Roman"/>
          <w:sz w:val="24"/>
          <w:szCs w:val="24"/>
          <w:lang w:val="lv-LV" w:eastAsia="x-none"/>
        </w:rPr>
        <w:t>146</w:t>
      </w:r>
      <w:r w:rsidRPr="005C08B1">
        <w:rPr>
          <w:rFonts w:ascii="Times New Roman" w:hAnsi="Times New Roman"/>
          <w:sz w:val="24"/>
          <w:szCs w:val="24"/>
          <w:lang w:val="lv-LV" w:eastAsia="x-none"/>
        </w:rPr>
        <w:t>/EN-P-AK.</w:t>
      </w:r>
    </w:p>
    <w:p w14:paraId="1754D9E8" w14:textId="77777777" w:rsidR="00FB3BAA" w:rsidRPr="00CB526A" w:rsidRDefault="00FB3BAA" w:rsidP="00FB3BAA">
      <w:pPr>
        <w:numPr>
          <w:ilvl w:val="2"/>
          <w:numId w:val="1"/>
        </w:numPr>
        <w:shd w:val="clear" w:color="auto" w:fill="FFFFFF" w:themeFill="background1"/>
        <w:spacing w:after="200" w:line="276" w:lineRule="auto"/>
        <w:contextualSpacing/>
        <w:jc w:val="both"/>
        <w:rPr>
          <w:rFonts w:eastAsia="Calibri"/>
          <w:lang w:eastAsia="x-none"/>
        </w:rPr>
      </w:pPr>
      <w:r w:rsidRPr="00CB526A">
        <w:rPr>
          <w:rFonts w:eastAsia="Calibri"/>
          <w:lang w:eastAsia="x-none"/>
        </w:rPr>
        <w:t>Preces paraugs jāiesniedz slēgtā iesaiņojumā, uz kura jānorāda pretendenta nosaukums un atklāta konkursa nosaukums.</w:t>
      </w:r>
    </w:p>
    <w:p w14:paraId="2D3866AF" w14:textId="77777777" w:rsidR="00FB3BAA" w:rsidRPr="00CB526A" w:rsidRDefault="00FB3BAA" w:rsidP="00FB3BAA">
      <w:pPr>
        <w:numPr>
          <w:ilvl w:val="2"/>
          <w:numId w:val="1"/>
        </w:numPr>
        <w:shd w:val="clear" w:color="auto" w:fill="FFFFFF" w:themeFill="background1"/>
        <w:spacing w:after="200" w:line="276" w:lineRule="auto"/>
        <w:contextualSpacing/>
        <w:jc w:val="both"/>
        <w:rPr>
          <w:rFonts w:eastAsia="Calibri"/>
          <w:lang w:eastAsia="x-none"/>
        </w:rPr>
      </w:pPr>
      <w:r w:rsidRPr="00CB526A">
        <w:rPr>
          <w:rFonts w:eastAsia="Calibri"/>
          <w:lang w:eastAsia="x-none"/>
        </w:rPr>
        <w:t>Preces paraugs jāiesniedz saskaņā ar tehniskajā specifikācijā noteikto aprakstu.</w:t>
      </w:r>
    </w:p>
    <w:p w14:paraId="67C81366" w14:textId="77777777" w:rsidR="00FB3BAA" w:rsidRPr="00CB526A" w:rsidRDefault="00FB3BAA" w:rsidP="00FB3BAA">
      <w:pPr>
        <w:numPr>
          <w:ilvl w:val="2"/>
          <w:numId w:val="1"/>
        </w:numPr>
        <w:shd w:val="clear" w:color="auto" w:fill="FFFFFF" w:themeFill="background1"/>
        <w:spacing w:after="200" w:line="276" w:lineRule="auto"/>
        <w:contextualSpacing/>
        <w:jc w:val="both"/>
        <w:rPr>
          <w:rFonts w:eastAsia="Calibri"/>
          <w:lang w:eastAsia="x-none"/>
        </w:rPr>
      </w:pPr>
      <w:r w:rsidRPr="00CB526A">
        <w:rPr>
          <w:rFonts w:eastAsia="Calibri"/>
          <w:lang w:eastAsia="x-none"/>
        </w:rPr>
        <w:t>Iesniegtajam Preces paraugam jābūt jaunam un nelietotam, jāatbilst tehniskās specifikācijas prasībām un iesniegtajam tehniskajam piedāvājumam</w:t>
      </w:r>
      <w:r w:rsidRPr="001F18E5">
        <w:rPr>
          <w:rFonts w:eastAsia="Calibri"/>
          <w:lang w:eastAsia="x-none"/>
        </w:rPr>
        <w:t>, tai skaitā ražotāja dokumentācijā norādītajai informācijai. Pretendents sedz visas ar</w:t>
      </w:r>
      <w:r w:rsidRPr="00CB526A">
        <w:rPr>
          <w:rFonts w:eastAsia="Calibri"/>
          <w:lang w:eastAsia="x-none"/>
        </w:rPr>
        <w:t xml:space="preserve"> Preces paraugu izgatavošanu un iesniegšanu saistītās izmaksas.</w:t>
      </w:r>
    </w:p>
    <w:p w14:paraId="019D295E" w14:textId="77777777" w:rsidR="00FB3BAA" w:rsidRPr="00CB526A" w:rsidRDefault="00FB3BAA" w:rsidP="00FB3BAA">
      <w:pPr>
        <w:numPr>
          <w:ilvl w:val="2"/>
          <w:numId w:val="1"/>
        </w:numPr>
        <w:shd w:val="clear" w:color="auto" w:fill="FFFFFF" w:themeFill="background1"/>
        <w:spacing w:after="200" w:line="276" w:lineRule="auto"/>
        <w:contextualSpacing/>
        <w:jc w:val="both"/>
        <w:rPr>
          <w:rFonts w:eastAsia="Calibri"/>
          <w:lang w:eastAsia="x-none"/>
        </w:rPr>
      </w:pPr>
      <w:r w:rsidRPr="00CB526A">
        <w:rPr>
          <w:rFonts w:eastAsia="Calibri"/>
          <w:lang w:eastAsia="x-none"/>
        </w:rPr>
        <w:t>Preces parauga iesniegšanas datums un laiks tiek fiksēts Centra Lietvedības izziņā par iesniegtajiem paraugiem.</w:t>
      </w:r>
    </w:p>
    <w:p w14:paraId="0548B18D" w14:textId="3A6BEC04" w:rsidR="00FB3BAA" w:rsidRPr="00CB526A" w:rsidRDefault="00FB3BAA" w:rsidP="00FB3BAA">
      <w:pPr>
        <w:numPr>
          <w:ilvl w:val="2"/>
          <w:numId w:val="1"/>
        </w:numPr>
        <w:shd w:val="clear" w:color="auto" w:fill="FFFFFF" w:themeFill="background1"/>
        <w:spacing w:after="200" w:line="276" w:lineRule="auto"/>
        <w:contextualSpacing/>
        <w:jc w:val="both"/>
        <w:rPr>
          <w:rFonts w:eastAsia="Calibri"/>
          <w:lang w:eastAsia="x-none"/>
        </w:rPr>
      </w:pPr>
      <w:r w:rsidRPr="00CB526A">
        <w:rPr>
          <w:rFonts w:eastAsia="Calibri"/>
          <w:lang w:eastAsia="x-none"/>
        </w:rPr>
        <w:t>Gadījumā, ja iepirkuma komisijas norādītajā termiņā nav iesniegts piedāvātās Preces paraugs pilnā apjomā, iepirkuma komisija pieņem lēmumu neizskatīt EIS sistēmā iesniegto piedāvājumu.</w:t>
      </w:r>
    </w:p>
    <w:p w14:paraId="5AEBF5BB" w14:textId="77777777" w:rsidR="00FB3BAA" w:rsidRPr="00416B9C" w:rsidRDefault="00FB3BAA" w:rsidP="00FB3BAA">
      <w:pPr>
        <w:numPr>
          <w:ilvl w:val="2"/>
          <w:numId w:val="1"/>
        </w:numPr>
        <w:shd w:val="clear" w:color="auto" w:fill="FFFFFF" w:themeFill="background1"/>
        <w:spacing w:line="276" w:lineRule="auto"/>
        <w:ind w:left="1145"/>
        <w:contextualSpacing/>
        <w:jc w:val="both"/>
        <w:rPr>
          <w:b/>
        </w:rPr>
      </w:pPr>
      <w:r w:rsidRPr="00CB526A">
        <w:rPr>
          <w:rFonts w:eastAsia="Calibri"/>
          <w:lang w:eastAsia="x-none"/>
        </w:rPr>
        <w:t xml:space="preserve">Paraugi </w:t>
      </w:r>
      <w:r>
        <w:rPr>
          <w:rFonts w:eastAsia="Calibri"/>
          <w:lang w:eastAsia="x-none"/>
        </w:rPr>
        <w:t xml:space="preserve">var </w:t>
      </w:r>
      <w:r w:rsidRPr="00CB526A">
        <w:rPr>
          <w:rFonts w:eastAsia="Calibri"/>
          <w:lang w:eastAsia="x-none"/>
        </w:rPr>
        <w:t>tikt pakļauti testiem un var tikt bojāti vai iznīcināti.</w:t>
      </w:r>
      <w:r w:rsidRPr="00416B9C">
        <w:rPr>
          <w:rFonts w:eastAsia="Calibri"/>
          <w:lang w:eastAsia="x-none"/>
        </w:rPr>
        <w:t xml:space="preserve"> </w:t>
      </w:r>
    </w:p>
    <w:p w14:paraId="293EEAD1" w14:textId="77777777" w:rsidR="00FB3BAA" w:rsidRPr="00E14232" w:rsidRDefault="00FB3BAA" w:rsidP="00FB3BAA">
      <w:pPr>
        <w:pStyle w:val="ListParagraph"/>
        <w:numPr>
          <w:ilvl w:val="2"/>
          <w:numId w:val="1"/>
        </w:numPr>
        <w:spacing w:after="0"/>
        <w:jc w:val="both"/>
        <w:rPr>
          <w:rFonts w:ascii="Times New Roman" w:eastAsia="Times New Roman" w:hAnsi="Times New Roman"/>
          <w:bCs/>
          <w:sz w:val="24"/>
          <w:szCs w:val="24"/>
          <w:lang w:val="lv-LV" w:eastAsia="lv-LV"/>
        </w:rPr>
      </w:pPr>
      <w:r w:rsidRPr="00E14232">
        <w:rPr>
          <w:rFonts w:ascii="Times New Roman" w:eastAsia="Times New Roman" w:hAnsi="Times New Roman"/>
          <w:bCs/>
          <w:sz w:val="24"/>
          <w:szCs w:val="24"/>
          <w:lang w:val="lv-LV" w:eastAsia="lv-LV"/>
        </w:rPr>
        <w:t xml:space="preserve">Iepirkuma komisija ir tiesīga </w:t>
      </w:r>
      <w:r w:rsidRPr="00B5311C">
        <w:rPr>
          <w:rFonts w:ascii="Times New Roman" w:eastAsia="Times New Roman" w:hAnsi="Times New Roman"/>
          <w:bCs/>
          <w:sz w:val="24"/>
          <w:szCs w:val="24"/>
          <w:lang w:val="lv-LV" w:eastAsia="lv-LV"/>
        </w:rPr>
        <w:t>veikt Preces vai tās izgatavošanā izmantoto materiālu pārbaudi neatkarīgā akreditētā testēšanas institūcijā, ja tas nepieciešams Preces atbilstības novērtēšanai</w:t>
      </w:r>
      <w:r w:rsidRPr="00E14232">
        <w:rPr>
          <w:rFonts w:ascii="Times New Roman" w:eastAsia="Times New Roman" w:hAnsi="Times New Roman"/>
          <w:bCs/>
          <w:sz w:val="24"/>
          <w:szCs w:val="24"/>
          <w:lang w:val="lv-LV" w:eastAsia="lv-LV"/>
        </w:rPr>
        <w:t>. Iepirkuma komisija izmanto</w:t>
      </w:r>
      <w:r>
        <w:rPr>
          <w:rFonts w:ascii="Times New Roman" w:eastAsia="Times New Roman" w:hAnsi="Times New Roman"/>
          <w:bCs/>
          <w:sz w:val="24"/>
          <w:szCs w:val="24"/>
          <w:lang w:val="lv-LV" w:eastAsia="lv-LV"/>
        </w:rPr>
        <w:t>s</w:t>
      </w:r>
      <w:r w:rsidRPr="00E14232">
        <w:rPr>
          <w:rFonts w:ascii="Times New Roman" w:eastAsia="Times New Roman" w:hAnsi="Times New Roman"/>
          <w:bCs/>
          <w:sz w:val="24"/>
          <w:szCs w:val="24"/>
          <w:lang w:val="lv-LV" w:eastAsia="lv-LV"/>
        </w:rPr>
        <w:t xml:space="preserve"> neatkarīgas institūcijas sniegto atzinumu par testēto Preces parauga raksturlielumu atbilstību Preces tehniskajai specifikācijai un tehniskajam piedāvājumam piedāvājumu vērtēšanā, un tas ir saistošs pretendentiem.</w:t>
      </w:r>
    </w:p>
    <w:p w14:paraId="6DC30C45" w14:textId="35F4989C" w:rsidR="00FB3BAA" w:rsidRPr="00416B9C" w:rsidRDefault="00FB3BAA" w:rsidP="00FB3BAA">
      <w:pPr>
        <w:numPr>
          <w:ilvl w:val="2"/>
          <w:numId w:val="1"/>
        </w:numPr>
        <w:shd w:val="clear" w:color="auto" w:fill="FFFFFF" w:themeFill="background1"/>
        <w:spacing w:after="200" w:line="276" w:lineRule="auto"/>
        <w:ind w:left="1145"/>
        <w:contextualSpacing/>
        <w:jc w:val="both"/>
        <w:rPr>
          <w:b/>
        </w:rPr>
      </w:pPr>
      <w:r w:rsidRPr="00CB526A">
        <w:t xml:space="preserve">Pēc </w:t>
      </w:r>
      <w:r w:rsidR="00E264AD">
        <w:t>līguma</w:t>
      </w:r>
      <w:r w:rsidRPr="00CB526A">
        <w:t xml:space="preserve"> noslēgšanas iesniegtie Preces paraugi, ja tie piedāvājumu vērtēšanas </w:t>
      </w:r>
      <w:r w:rsidRPr="00EC7D3F">
        <w:t>laikā nebūs iznīcināti</w:t>
      </w:r>
      <w:r w:rsidRPr="00CB526A">
        <w:t xml:space="preserve">, tiks atdoti atpakaļ tiem pretendentiem, ar kuriem </w:t>
      </w:r>
      <w:r w:rsidRPr="00A0424E">
        <w:t>nav noslēgt</w:t>
      </w:r>
      <w:r w:rsidR="00E264AD">
        <w:t>s</w:t>
      </w:r>
      <w:r w:rsidRPr="00A0424E">
        <w:t xml:space="preserve"> </w:t>
      </w:r>
      <w:r w:rsidR="00E264AD">
        <w:t>līgums</w:t>
      </w:r>
      <w:r w:rsidRPr="00A0424E">
        <w:t>. Pretendent</w:t>
      </w:r>
      <w:r w:rsidR="000D0563">
        <w:t>a</w:t>
      </w:r>
      <w:r w:rsidRPr="00A0424E">
        <w:t xml:space="preserve"> iesniegt</w:t>
      </w:r>
      <w:r w:rsidR="000D0563">
        <w:t>ais</w:t>
      </w:r>
      <w:r w:rsidRPr="00A0424E">
        <w:t xml:space="preserve"> Preces paraug</w:t>
      </w:r>
      <w:r w:rsidR="000D0563">
        <w:t>s</w:t>
      </w:r>
      <w:r w:rsidRPr="00A0424E">
        <w:t>, ar kur</w:t>
      </w:r>
      <w:r w:rsidR="000D0563">
        <w:t>u</w:t>
      </w:r>
      <w:r w:rsidRPr="00A0424E">
        <w:t xml:space="preserve"> tiks noslēgt</w:t>
      </w:r>
      <w:r w:rsidR="00E264AD">
        <w:t>s</w:t>
      </w:r>
      <w:r w:rsidRPr="00A0424E">
        <w:t xml:space="preserve"> </w:t>
      </w:r>
      <w:r w:rsidR="00E264AD">
        <w:t>līgums</w:t>
      </w:r>
      <w:r w:rsidRPr="00A0424E">
        <w:t>, paliek</w:t>
      </w:r>
      <w:r w:rsidRPr="00CB526A">
        <w:t xml:space="preserve"> pasūtītāja rīcībā, neieskaitot kopējā pasūtījuma apjomā</w:t>
      </w:r>
      <w:r>
        <w:t>.</w:t>
      </w:r>
    </w:p>
    <w:p w14:paraId="6EBAA3AE" w14:textId="77777777" w:rsidR="00FB3BAA" w:rsidRPr="00B40BC7" w:rsidRDefault="00FB3BAA" w:rsidP="00FB3BAA">
      <w:pPr>
        <w:numPr>
          <w:ilvl w:val="1"/>
          <w:numId w:val="1"/>
        </w:numPr>
        <w:shd w:val="clear" w:color="auto" w:fill="FFFFFF" w:themeFill="background1"/>
        <w:spacing w:line="276" w:lineRule="auto"/>
        <w:ind w:left="425" w:hanging="425"/>
        <w:jc w:val="both"/>
        <w:rPr>
          <w:b/>
        </w:rPr>
      </w:pPr>
      <w:r w:rsidRPr="00B40BC7">
        <w:rPr>
          <w:b/>
        </w:rPr>
        <w:t>Tehniskā piedāvājuma atbilstības pārbaude</w:t>
      </w:r>
    </w:p>
    <w:p w14:paraId="09264AB7" w14:textId="038F5990" w:rsidR="00FB3BAA" w:rsidRPr="00EB6E62" w:rsidRDefault="00FB3BAA" w:rsidP="00FB3BAA">
      <w:pPr>
        <w:numPr>
          <w:ilvl w:val="2"/>
          <w:numId w:val="1"/>
        </w:numPr>
        <w:shd w:val="clear" w:color="auto" w:fill="FFFFFF" w:themeFill="background1"/>
        <w:spacing w:line="276" w:lineRule="auto"/>
        <w:jc w:val="both"/>
      </w:pPr>
      <w:r>
        <w:t>Iepirkuma komisija veic pretendentu tehnisko piedāvājumu un Preces paraugu</w:t>
      </w:r>
      <w:r w:rsidR="000D0563">
        <w:t xml:space="preserve"> (ja pieprasīts)</w:t>
      </w:r>
      <w:r>
        <w:t xml:space="preserve"> atbilstību pārbaudi</w:t>
      </w:r>
      <w:r w:rsidRPr="00EB6E62">
        <w:t>.</w:t>
      </w:r>
      <w:bookmarkStart w:id="23" w:name="_Hlk193986471"/>
      <w:r w:rsidRPr="00EB6E62">
        <w:t xml:space="preserve"> </w:t>
      </w:r>
      <w:bookmarkEnd w:id="23"/>
    </w:p>
    <w:p w14:paraId="6FB34738" w14:textId="2D6BA854" w:rsidR="00EA0AE0" w:rsidRPr="00FB1541" w:rsidRDefault="00EA0AE0" w:rsidP="00EA0AE0">
      <w:pPr>
        <w:numPr>
          <w:ilvl w:val="2"/>
          <w:numId w:val="1"/>
        </w:numPr>
        <w:shd w:val="clear" w:color="auto" w:fill="FFFFFF" w:themeFill="background1"/>
        <w:spacing w:line="276" w:lineRule="auto"/>
        <w:jc w:val="both"/>
        <w:rPr>
          <w:b/>
        </w:rPr>
      </w:pPr>
      <w:r w:rsidRPr="00FB1541">
        <w:rPr>
          <w:bCs/>
        </w:rPr>
        <w:lastRenderedPageBreak/>
        <w:t xml:space="preserve">Iepirkuma komisija var lemt piedāvājumu atbilstības pārbaudi veikt, sākot ar to piedāvājumu, kurš </w:t>
      </w:r>
      <w:proofErr w:type="spellStart"/>
      <w:r w:rsidRPr="00FB1541">
        <w:rPr>
          <w:bCs/>
        </w:rPr>
        <w:t>pirmšķietami</w:t>
      </w:r>
      <w:proofErr w:type="spellEnd"/>
      <w:r w:rsidRPr="00FB1541">
        <w:rPr>
          <w:bCs/>
        </w:rPr>
        <w:t xml:space="preserve"> ir saimnieciski visizdevīgākais, ņemot vērā piedāvāto cenu</w:t>
      </w:r>
      <w:r w:rsidRPr="00FB1541">
        <w:t>.</w:t>
      </w:r>
      <w:r w:rsidRPr="00FB1541">
        <w:rPr>
          <w:bCs/>
        </w:rPr>
        <w:t xml:space="preserve"> Tiklīdz tiek noteikts nolikuma un tehniskās specifikācijas prasībām atbilstošs saimnieciski visizdevīgākais piedāvājums ar viszemāko cenu EUR bez PVN, pārējo piedāvājumu atbilstības pārbaude var netikt veikta.</w:t>
      </w:r>
    </w:p>
    <w:p w14:paraId="1D0D15BD" w14:textId="3DB8A589" w:rsidR="00FB3BAA" w:rsidRDefault="00FB3BAA" w:rsidP="00FB3BAA">
      <w:pPr>
        <w:numPr>
          <w:ilvl w:val="2"/>
          <w:numId w:val="1"/>
        </w:numPr>
        <w:shd w:val="clear" w:color="auto" w:fill="FFFFFF" w:themeFill="background1"/>
        <w:spacing w:line="276" w:lineRule="auto"/>
        <w:jc w:val="both"/>
      </w:pPr>
      <w:r w:rsidRPr="00EB6E62">
        <w:t>Iepirkuma komisijai ir tiesības pieprasīt precizēt iesniegto piedāvājumu un lūgt</w:t>
      </w:r>
      <w:r>
        <w:t xml:space="preserve"> sniegt detalizētus paskaidrojumus saskaņā ar PIL 41. panta sesto vai astoto daļu. Šādi skaidrojumi var tikt iesniegti tikai precizēšanas nolūkos, kas nepieciešami piedāvājuma salīdzināšanai un izvērtēšanai, un nedod pretendentam tiesības izvirzīt prasības jebkādā veidā izmainīt savu piedāvājumu.</w:t>
      </w:r>
    </w:p>
    <w:p w14:paraId="1A07C389" w14:textId="77777777" w:rsidR="00FB3BAA" w:rsidRDefault="00FB3BAA" w:rsidP="00FB3BAA">
      <w:pPr>
        <w:numPr>
          <w:ilvl w:val="2"/>
          <w:numId w:val="1"/>
        </w:numPr>
        <w:shd w:val="clear" w:color="auto" w:fill="FFFFFF" w:themeFill="background1"/>
        <w:spacing w:line="276" w:lineRule="auto"/>
        <w:jc w:val="both"/>
      </w:pPr>
      <w:r>
        <w:t>Iepirkuma komisijai ir tiesības pieaicināt komisijas darbā ekspertus ar padomdevēja tiesībām.</w:t>
      </w:r>
    </w:p>
    <w:p w14:paraId="6E1FB996" w14:textId="521FB34A" w:rsidR="00EA0AE0" w:rsidRPr="00844349" w:rsidRDefault="00FB3BAA" w:rsidP="00492991">
      <w:pPr>
        <w:numPr>
          <w:ilvl w:val="2"/>
          <w:numId w:val="1"/>
        </w:numPr>
        <w:shd w:val="clear" w:color="auto" w:fill="FFFFFF" w:themeFill="background1"/>
        <w:spacing w:line="276" w:lineRule="auto"/>
        <w:jc w:val="both"/>
      </w:pPr>
      <w:r w:rsidRPr="00844349">
        <w:t>Ja iepirkuma komisijas veiktās Preces vai materiāla parauga testēšanas rezultāts ir atšķirīgs no pretendenta iesniegtajā dokumentācijā norādītā rezultāta, turpmākajā piedāvājuma atbilstības pārbaudē tiek ņemts vērā iepirkuma komisijas veiktās testēšanas rezultāts.</w:t>
      </w:r>
    </w:p>
    <w:p w14:paraId="252E0B35" w14:textId="6C46246F" w:rsidR="00EA0AE0" w:rsidRPr="00EA0AE0" w:rsidRDefault="00EA0AE0" w:rsidP="00FB1541">
      <w:pPr>
        <w:pStyle w:val="ListParagraph"/>
        <w:numPr>
          <w:ilvl w:val="2"/>
          <w:numId w:val="1"/>
        </w:numPr>
        <w:spacing w:after="0"/>
        <w:jc w:val="both"/>
        <w:rPr>
          <w:rFonts w:ascii="Times New Roman" w:eastAsia="Times New Roman" w:hAnsi="Times New Roman"/>
          <w:sz w:val="24"/>
          <w:szCs w:val="24"/>
          <w:lang w:val="lv-LV" w:eastAsia="lv-LV"/>
        </w:rPr>
      </w:pPr>
      <w:r w:rsidRPr="00EA0AE0">
        <w:rPr>
          <w:rFonts w:ascii="Times New Roman" w:eastAsia="Times New Roman" w:hAnsi="Times New Roman"/>
          <w:sz w:val="24"/>
          <w:szCs w:val="24"/>
          <w:lang w:val="lv-LV" w:eastAsia="lv-LV"/>
        </w:rPr>
        <w:t xml:space="preserve">Preces paraugu </w:t>
      </w:r>
      <w:r w:rsidR="000D0563">
        <w:rPr>
          <w:rFonts w:ascii="Times New Roman" w:eastAsia="Times New Roman" w:hAnsi="Times New Roman"/>
          <w:sz w:val="24"/>
          <w:szCs w:val="24"/>
          <w:lang w:val="lv-LV" w:eastAsia="lv-LV"/>
        </w:rPr>
        <w:t xml:space="preserve">(ja pieprasīts) </w:t>
      </w:r>
      <w:r w:rsidRPr="00EA0AE0">
        <w:rPr>
          <w:rFonts w:ascii="Times New Roman" w:eastAsia="Times New Roman" w:hAnsi="Times New Roman"/>
          <w:sz w:val="24"/>
          <w:szCs w:val="24"/>
          <w:lang w:val="lv-LV" w:eastAsia="lv-LV"/>
        </w:rPr>
        <w:t>funkcionalitātes un pielietojuma pārbaudei pēc nepieciešamības tiek piesaistīt</w:t>
      </w:r>
      <w:r w:rsidR="00844349">
        <w:rPr>
          <w:rFonts w:ascii="Times New Roman" w:eastAsia="Times New Roman" w:hAnsi="Times New Roman"/>
          <w:sz w:val="24"/>
          <w:szCs w:val="24"/>
          <w:lang w:val="lv-LV" w:eastAsia="lv-LV"/>
        </w:rPr>
        <w:t>s</w:t>
      </w:r>
      <w:r w:rsidRPr="00EA0AE0">
        <w:rPr>
          <w:rFonts w:ascii="Times New Roman" w:eastAsia="Times New Roman" w:hAnsi="Times New Roman"/>
          <w:sz w:val="24"/>
          <w:szCs w:val="24"/>
          <w:lang w:val="lv-LV" w:eastAsia="lv-LV"/>
        </w:rPr>
        <w:t xml:space="preserve"> gala lietotājs. Paraugi tiek vērtēti saskaņā ar tehniskajā specifikācijā norādīto </w:t>
      </w:r>
      <w:r w:rsidR="008F3DD8">
        <w:rPr>
          <w:rFonts w:ascii="Times New Roman" w:eastAsia="Times New Roman" w:hAnsi="Times New Roman"/>
          <w:sz w:val="24"/>
          <w:szCs w:val="24"/>
          <w:lang w:val="lv-LV" w:eastAsia="lv-LV"/>
        </w:rPr>
        <w:t>P</w:t>
      </w:r>
      <w:r w:rsidRPr="00EA0AE0">
        <w:rPr>
          <w:rFonts w:ascii="Times New Roman" w:eastAsia="Times New Roman" w:hAnsi="Times New Roman"/>
          <w:sz w:val="24"/>
          <w:szCs w:val="24"/>
          <w:lang w:val="lv-LV" w:eastAsia="lv-LV"/>
        </w:rPr>
        <w:t>reces pielietojumu, tehnisko prasību izpildes funkcionalitāti un kvalitātes prasību izpildi. Paraugi var tikt pakļauti testiem un var tikt bojāti vai iznīcināti.</w:t>
      </w:r>
    </w:p>
    <w:p w14:paraId="109762EB" w14:textId="7E5DC371" w:rsidR="00FB3BAA" w:rsidRDefault="00FB3BAA" w:rsidP="00492991">
      <w:pPr>
        <w:numPr>
          <w:ilvl w:val="2"/>
          <w:numId w:val="1"/>
        </w:numPr>
        <w:shd w:val="clear" w:color="auto" w:fill="FFFFFF" w:themeFill="background1"/>
        <w:spacing w:line="276" w:lineRule="auto"/>
        <w:jc w:val="both"/>
      </w:pPr>
      <w:r>
        <w:t>Pretendents tiek noraidīts un pretendenta piedāvājums netiek tālāk izvērtēts, ja komisija konstatē:</w:t>
      </w:r>
    </w:p>
    <w:p w14:paraId="1ABA9423" w14:textId="0A5CBD78" w:rsidR="00FB3BAA" w:rsidRDefault="00FB3BAA" w:rsidP="00FB3BAA">
      <w:pPr>
        <w:numPr>
          <w:ilvl w:val="3"/>
          <w:numId w:val="1"/>
        </w:numPr>
        <w:shd w:val="clear" w:color="auto" w:fill="FFFFFF" w:themeFill="background1"/>
        <w:spacing w:line="276" w:lineRule="auto"/>
        <w:jc w:val="both"/>
      </w:pPr>
      <w:r>
        <w:t xml:space="preserve">nav iesniegti tehniskā piedāvājuma dokumenti, vai tie un to saturs </w:t>
      </w:r>
      <w:r w:rsidR="002877F9">
        <w:t xml:space="preserve">ir pretrunīgs un/vai </w:t>
      </w:r>
      <w:r>
        <w:t>neatbilst nolikuma un/vai tehniskās specifikācijas prasībām;</w:t>
      </w:r>
    </w:p>
    <w:p w14:paraId="02D1B020" w14:textId="347DF509" w:rsidR="00FB3BAA" w:rsidRDefault="00FB3BAA" w:rsidP="00FB3BAA">
      <w:pPr>
        <w:numPr>
          <w:ilvl w:val="3"/>
          <w:numId w:val="1"/>
        </w:numPr>
        <w:shd w:val="clear" w:color="auto" w:fill="FFFFFF" w:themeFill="background1"/>
        <w:spacing w:line="276" w:lineRule="auto"/>
        <w:jc w:val="both"/>
      </w:pPr>
      <w:r>
        <w:t xml:space="preserve">piedāvājums nav iesniegts par pilnu iepirkuma priekšmeta apjomu un/vai ir iesniegti </w:t>
      </w:r>
      <w:r w:rsidR="00844349">
        <w:t>2 (</w:t>
      </w:r>
      <w:r>
        <w:t>divi</w:t>
      </w:r>
      <w:r w:rsidR="00844349">
        <w:t>)</w:t>
      </w:r>
      <w:r>
        <w:t xml:space="preserve"> vai vairāki piedāvājuma varianti;</w:t>
      </w:r>
    </w:p>
    <w:p w14:paraId="415E71F3" w14:textId="77777777" w:rsidR="00FB3BAA" w:rsidRDefault="00FB3BAA" w:rsidP="00FB3BAA">
      <w:pPr>
        <w:numPr>
          <w:ilvl w:val="3"/>
          <w:numId w:val="1"/>
        </w:numPr>
        <w:shd w:val="clear" w:color="auto" w:fill="FFFFFF" w:themeFill="background1"/>
        <w:spacing w:line="276" w:lineRule="auto"/>
        <w:jc w:val="both"/>
      </w:pPr>
      <w:r>
        <w:t>pretendents maina vai papildina tehniskajā piedāvājumā norādīto informāciju jebkurā piedāvājuma vērtēšanas posmā;</w:t>
      </w:r>
    </w:p>
    <w:p w14:paraId="5F464534" w14:textId="215686F0" w:rsidR="00FB3BAA" w:rsidRPr="00D234E7" w:rsidRDefault="00FB1541" w:rsidP="00FB3BAA">
      <w:pPr>
        <w:numPr>
          <w:ilvl w:val="3"/>
          <w:numId w:val="1"/>
        </w:numPr>
        <w:shd w:val="clear" w:color="auto" w:fill="FFFFFF" w:themeFill="background1"/>
        <w:spacing w:line="276" w:lineRule="auto"/>
        <w:jc w:val="both"/>
      </w:pPr>
      <w:r w:rsidRPr="00FB1541">
        <w:t xml:space="preserve">pēc iepirkuma komisijas pieprasījuma </w:t>
      </w:r>
      <w:r w:rsidR="00FB3BAA">
        <w:t xml:space="preserve">nav iesniegts Preces paraugs vai tas neatbilst tehniskās specifikācijas </w:t>
      </w:r>
      <w:r w:rsidR="00FB3BAA" w:rsidRPr="00D234E7">
        <w:t>prasībām vai iesniegtajam tehniskajam piedāvājumam;</w:t>
      </w:r>
    </w:p>
    <w:p w14:paraId="25D9C923" w14:textId="25BC3637" w:rsidR="00FB3BAA" w:rsidRDefault="00FB3BAA" w:rsidP="00FB3BAA">
      <w:pPr>
        <w:numPr>
          <w:ilvl w:val="3"/>
          <w:numId w:val="1"/>
        </w:numPr>
        <w:shd w:val="clear" w:color="auto" w:fill="FFFFFF" w:themeFill="background1"/>
        <w:spacing w:line="276" w:lineRule="auto"/>
        <w:jc w:val="both"/>
      </w:pPr>
      <w:r w:rsidRPr="00D234E7">
        <w:t>ja piedāvājumu atbilstības pārbaudes laikā tiek konstatēts, ka iesniegtais Preces paraugs ir nekvalitatīvs, ar ražošanas defektiem;</w:t>
      </w:r>
    </w:p>
    <w:p w14:paraId="407899B9" w14:textId="2390839B" w:rsidR="00EA0AE0" w:rsidRPr="00E871E0" w:rsidRDefault="00EA0AE0" w:rsidP="00EA0AE0">
      <w:pPr>
        <w:pStyle w:val="ListParagraph"/>
        <w:numPr>
          <w:ilvl w:val="3"/>
          <w:numId w:val="1"/>
        </w:numPr>
        <w:spacing w:after="0"/>
        <w:jc w:val="both"/>
        <w:rPr>
          <w:rFonts w:ascii="Times New Roman" w:eastAsia="Times New Roman" w:hAnsi="Times New Roman"/>
          <w:sz w:val="24"/>
          <w:szCs w:val="24"/>
          <w:lang w:val="lv-LV" w:eastAsia="lv-LV"/>
        </w:rPr>
      </w:pPr>
      <w:r w:rsidRPr="00E871E0">
        <w:rPr>
          <w:rFonts w:ascii="Times New Roman" w:eastAsia="Times New Roman" w:hAnsi="Times New Roman"/>
          <w:sz w:val="24"/>
          <w:szCs w:val="24"/>
          <w:lang w:val="lv-LV" w:eastAsia="lv-LV"/>
        </w:rPr>
        <w:t>pēc funkcionalitātes un pielietojuma pārbaudes iepirkuma komisija, eksperts ar padomdevēja tiesībām vai Preces gala lietotājs ir atzinuši Preces paraugu par neatbilstošu lietotāja vajadzībām;</w:t>
      </w:r>
    </w:p>
    <w:p w14:paraId="2F06171D" w14:textId="77777777" w:rsidR="00FB3BAA" w:rsidRDefault="00FB3BAA" w:rsidP="00FB3BAA">
      <w:pPr>
        <w:numPr>
          <w:ilvl w:val="3"/>
          <w:numId w:val="1"/>
        </w:numPr>
        <w:shd w:val="clear" w:color="auto" w:fill="FFFFFF" w:themeFill="background1"/>
        <w:spacing w:line="276" w:lineRule="auto"/>
        <w:jc w:val="both"/>
      </w:pPr>
      <w:r w:rsidRPr="00230764">
        <w:t xml:space="preserve">iepirkuma komisijas neatkarīgā akreditētā testēšanas institūcijā veiktās Preces </w:t>
      </w:r>
      <w:r>
        <w:t xml:space="preserve">testēšanas rezultāts neatbilst tehniskās specifikācijas prasībām; </w:t>
      </w:r>
    </w:p>
    <w:p w14:paraId="6D364802" w14:textId="77777777" w:rsidR="00EA0AE0" w:rsidRPr="005B01B0" w:rsidRDefault="00EA0AE0" w:rsidP="00EA0AE0">
      <w:pPr>
        <w:pStyle w:val="ListParagraph"/>
        <w:numPr>
          <w:ilvl w:val="3"/>
          <w:numId w:val="1"/>
        </w:numPr>
        <w:shd w:val="clear" w:color="auto" w:fill="FFFFFF" w:themeFill="background1"/>
        <w:spacing w:after="0"/>
        <w:jc w:val="both"/>
        <w:rPr>
          <w:rFonts w:ascii="Times New Roman" w:hAnsi="Times New Roman"/>
          <w:sz w:val="24"/>
          <w:szCs w:val="24"/>
          <w:lang w:val="lv-LV"/>
        </w:rPr>
      </w:pPr>
      <w:r w:rsidRPr="005B01B0">
        <w:rPr>
          <w:rFonts w:ascii="Times New Roman" w:hAnsi="Times New Roman"/>
          <w:sz w:val="24"/>
          <w:szCs w:val="24"/>
          <w:lang w:val="lv-LV"/>
        </w:rPr>
        <w:t>Precei, tās sastāvdaļām un izejmateriāliem, kā arī attiecīgajam ražotājam (-</w:t>
      </w:r>
      <w:proofErr w:type="spellStart"/>
      <w:r w:rsidRPr="005B01B0">
        <w:rPr>
          <w:rFonts w:ascii="Times New Roman" w:hAnsi="Times New Roman"/>
          <w:sz w:val="24"/>
          <w:szCs w:val="24"/>
          <w:lang w:val="lv-LV"/>
        </w:rPr>
        <w:t>iem</w:t>
      </w:r>
      <w:proofErr w:type="spellEnd"/>
      <w:r w:rsidRPr="005B01B0">
        <w:rPr>
          <w:rFonts w:ascii="Times New Roman" w:hAnsi="Times New Roman"/>
          <w:sz w:val="24"/>
          <w:szCs w:val="24"/>
          <w:lang w:val="lv-LV"/>
        </w:rPr>
        <w:t xml:space="preserve">) ir piemērotas starptautiskās vai nacionālās sankcijas, kā arī būtiskas finanšu un kapitāla tirgus intereses ietekmējošas Eiropas </w:t>
      </w:r>
      <w:r w:rsidRPr="005B01B0">
        <w:rPr>
          <w:rFonts w:ascii="Times New Roman" w:hAnsi="Times New Roman"/>
          <w:sz w:val="24"/>
          <w:szCs w:val="24"/>
          <w:lang w:val="lv-LV"/>
        </w:rPr>
        <w:lastRenderedPageBreak/>
        <w:t>Savienības vai Ziemeļatlantijas līguma organizācijas dalībvalsts noteiktās sankcijas, un ka Preces, tās sastāvdaļu vai izejmateriālu izcelsmes vai ražošanas valsts ir Krievijas Federācija vai Baltkrievijas Republika.</w:t>
      </w:r>
    </w:p>
    <w:p w14:paraId="5675796C" w14:textId="77777777" w:rsidR="00EA0AE0" w:rsidRPr="005B01B0" w:rsidRDefault="00EA0AE0" w:rsidP="00EA0AE0">
      <w:pPr>
        <w:shd w:val="clear" w:color="auto" w:fill="FFFFFF" w:themeFill="background1"/>
        <w:ind w:left="1560"/>
        <w:jc w:val="both"/>
      </w:pPr>
      <w:r w:rsidRPr="005B01B0">
        <w:t>Pretendents apliecina, ka, veicot saimniecisko darbību pēc 2022. gada 24. februāra:</w:t>
      </w:r>
    </w:p>
    <w:p w14:paraId="73C01872" w14:textId="77777777" w:rsidR="00EA0AE0" w:rsidRPr="005B01B0" w:rsidRDefault="00EA0AE0" w:rsidP="00EA0AE0">
      <w:pPr>
        <w:shd w:val="clear" w:color="auto" w:fill="FFFFFF" w:themeFill="background1"/>
        <w:ind w:left="1560"/>
        <w:jc w:val="both"/>
      </w:pPr>
      <w:r w:rsidRPr="005B01B0">
        <w:t>-</w:t>
      </w:r>
      <w:r w:rsidRPr="005B01B0">
        <w:tab/>
        <w:t>izmanto materiālus, iekārtas, līdzekļus vai inventāru, kas ražots Krievijas Federācijā vai Baltkrievijas Republikā (izņemot tādus, kas iegādāti līdz minētajam datumam);</w:t>
      </w:r>
    </w:p>
    <w:p w14:paraId="2B76C30E" w14:textId="77777777" w:rsidR="00EA0AE0" w:rsidRPr="005B01B0" w:rsidRDefault="00EA0AE0" w:rsidP="00EA0AE0">
      <w:pPr>
        <w:shd w:val="clear" w:color="auto" w:fill="FFFFFF" w:themeFill="background1"/>
        <w:ind w:left="1560"/>
        <w:jc w:val="both"/>
      </w:pPr>
      <w:r w:rsidRPr="005B01B0">
        <w:t>-</w:t>
      </w:r>
      <w:r w:rsidRPr="005B01B0">
        <w:tab/>
        <w:t>veic darbības, kas tieši vai netieši atbalsta minēto valstu industriju;</w:t>
      </w:r>
    </w:p>
    <w:p w14:paraId="0625AA75" w14:textId="77777777" w:rsidR="00EA0AE0" w:rsidRPr="005B01B0" w:rsidRDefault="00EA0AE0" w:rsidP="00EA0AE0">
      <w:pPr>
        <w:shd w:val="clear" w:color="auto" w:fill="FFFFFF" w:themeFill="background1"/>
        <w:ind w:left="1560"/>
        <w:jc w:val="both"/>
      </w:pPr>
      <w:r w:rsidRPr="005B01B0">
        <w:t>-</w:t>
      </w:r>
      <w:r w:rsidRPr="005B01B0">
        <w:tab/>
        <w:t>saistību izpildē iesaista personas, kuras pēc minētā datuma turpina apmeklēt minētās valstis.</w:t>
      </w:r>
    </w:p>
    <w:p w14:paraId="0CBE04C6" w14:textId="76EEAA8F" w:rsidR="00FB3BAA" w:rsidRDefault="00FB3BAA" w:rsidP="00FB3BAA">
      <w:pPr>
        <w:numPr>
          <w:ilvl w:val="2"/>
          <w:numId w:val="1"/>
        </w:numPr>
        <w:shd w:val="clear" w:color="auto" w:fill="FFFFFF" w:themeFill="background1"/>
        <w:spacing w:line="276" w:lineRule="auto"/>
        <w:jc w:val="both"/>
      </w:pPr>
      <w:r>
        <w:t>Iepirkuma komisijai ir tiesības noraidīt pretendentu, ja pretendents iesniedzis nepatiesu informāciju sava piedāvājuma novērtēšanai vai iepirkuma komisijas noteiktajā termiņā nav sniedzis iepirkuma komisijas pieprasīto precizējošo informāciju, kā rezultātā iepirkuma komisija nevar izvērtēt pretendenta iesniegtā piedāvājuma atbilstību nolikuma un tehniskās specifikācijas prasībām. Iepirkuma komisijai nav pienākums atkārtoti lūgt sniegt precizējošo informāciju.</w:t>
      </w:r>
    </w:p>
    <w:p w14:paraId="3D123579" w14:textId="0229EFB5" w:rsidR="00FB1541" w:rsidRPr="00FB1541" w:rsidRDefault="00FB1541" w:rsidP="00FB1541">
      <w:pPr>
        <w:numPr>
          <w:ilvl w:val="2"/>
          <w:numId w:val="1"/>
        </w:numPr>
        <w:shd w:val="clear" w:color="auto" w:fill="FFFFFF" w:themeFill="background1"/>
        <w:spacing w:line="276" w:lineRule="auto"/>
        <w:jc w:val="both"/>
        <w:rPr>
          <w:bCs/>
        </w:rPr>
      </w:pPr>
      <w:r w:rsidRPr="009A756C">
        <w:rPr>
          <w:bCs/>
        </w:rPr>
        <w:t xml:space="preserve">Gadījumā, ja izvirzītajās minimālajās tehniskās specifikācijas prasībās norādīts konkrēts Preces vai standarta nosaukums vai kāda cita norāde uz specifisku Preces izcelsmi, kā, piemēram, norādīta atsauce uz konkrētu katalogu un konkrētu Preces kataloga kodu, īpašu procesu, zīmolu, pretendents var piedāvāt ekvivalentu </w:t>
      </w:r>
      <w:r w:rsidR="00D9064F">
        <w:rPr>
          <w:bCs/>
        </w:rPr>
        <w:t>P</w:t>
      </w:r>
      <w:r w:rsidRPr="009A756C">
        <w:rPr>
          <w:bCs/>
        </w:rPr>
        <w:t xml:space="preserve">reci vai tās atbilstību ekvivalentam standartam, kas atbilst pasūtītāja izvirzītajām minimālajām tehniskajā specifikācijā izvirzītajām prasībām. Tehniskajā piedāvājumā, piedāvājot ekvivalentu </w:t>
      </w:r>
      <w:r w:rsidR="00D9064F">
        <w:rPr>
          <w:bCs/>
        </w:rPr>
        <w:t>P</w:t>
      </w:r>
      <w:r w:rsidRPr="009A756C">
        <w:rPr>
          <w:bCs/>
        </w:rPr>
        <w:t>reci, pretendentam jāpierāda tās ekvivalentums. Par ekvivalentu konkursa ietvaros piedāvātajai Precei tiks uzskatīta Prece, kura atbilst tehniskajā specifikācijā norādītajai Precei pēc tās tehniskajiem parametriem. Precei jābūt arī ekonomiski ekvivalentai attiecībā uz izmaksām, kas varētu rasties Preces ieviešanas un lietošanas laikā. Gadījumā, ja pretendents, lai pierādītu, ka piedāvātā Prece atbilst pasūtītāja izvirzītajām minimālajām tehniskās specifikācijas prasībām, savā tehniskajā piedāvājumā atsaucas uz kādu no Latvijas nacionālajiem standartiem vai Eiropas adaptētajiem standartiem, piemēram, ka piedāvātā Prece atbilst ISO un/vai DIN, un/vai citiem Latvijas vai Eiropas adaptētajiem standartiem, pretendents papildus savam tehniskajam piedāvājumam pievieno dokumentāciju un/vai paskaidrojuma rakstu, kurā ir norādīts, kuri piedāvātās Preces tehniskie parametri ir atbilstoši un pierādāmi kā atbilstoši pasūtītāja izvirzītajām minimālajām tehniskās specifikācijas prasībām.</w:t>
      </w:r>
    </w:p>
    <w:p w14:paraId="70C9CDEF" w14:textId="05EC59CA" w:rsidR="00FB3BAA" w:rsidRPr="00B40BC7" w:rsidRDefault="00FB3BAA" w:rsidP="00B12F6E">
      <w:pPr>
        <w:shd w:val="clear" w:color="auto" w:fill="FFFFFF" w:themeFill="background1"/>
        <w:spacing w:line="276" w:lineRule="auto"/>
        <w:ind w:left="1146"/>
        <w:jc w:val="both"/>
        <w:rPr>
          <w:b/>
        </w:rPr>
      </w:pPr>
    </w:p>
    <w:p w14:paraId="08EE37E6" w14:textId="77777777" w:rsidR="00FB3BAA" w:rsidRPr="00B40BC7" w:rsidRDefault="00FB3BAA" w:rsidP="00F6634E">
      <w:pPr>
        <w:numPr>
          <w:ilvl w:val="0"/>
          <w:numId w:val="1"/>
        </w:numPr>
        <w:shd w:val="clear" w:color="auto" w:fill="FFFFFF" w:themeFill="background1"/>
        <w:tabs>
          <w:tab w:val="num" w:pos="142"/>
        </w:tabs>
        <w:spacing w:line="276" w:lineRule="auto"/>
        <w:ind w:left="284" w:hanging="284"/>
        <w:jc w:val="center"/>
        <w:rPr>
          <w:b/>
        </w:rPr>
      </w:pPr>
      <w:r w:rsidRPr="00B40BC7">
        <w:rPr>
          <w:b/>
        </w:rPr>
        <w:t>FINANŠU PIEDĀVĀJUMS</w:t>
      </w:r>
    </w:p>
    <w:p w14:paraId="35E31F96" w14:textId="6640AA7E" w:rsidR="00FB3BAA" w:rsidRPr="00DE4728" w:rsidRDefault="00FB3BAA" w:rsidP="00FB3BAA">
      <w:pPr>
        <w:numPr>
          <w:ilvl w:val="1"/>
          <w:numId w:val="1"/>
        </w:numPr>
        <w:shd w:val="clear" w:color="auto" w:fill="FFFFFF" w:themeFill="background1"/>
        <w:spacing w:line="276" w:lineRule="auto"/>
        <w:ind w:left="425" w:hanging="425"/>
        <w:jc w:val="both"/>
      </w:pPr>
      <w:r w:rsidRPr="00DE4728">
        <w:t>Pretendents iesniedz finanšu piedāvājumu</w:t>
      </w:r>
      <w:r w:rsidR="00FB1541">
        <w:t xml:space="preserve"> </w:t>
      </w:r>
      <w:r w:rsidRPr="00DE4728">
        <w:t>atbilstoši EIS e-konkursu apakšsistēmā šī konkursa sadaļā publicētajai veidlapai, ievērojot šādus nosacījumus:</w:t>
      </w:r>
    </w:p>
    <w:p w14:paraId="653F9DB3" w14:textId="06864E38" w:rsidR="00FB3BAA" w:rsidRPr="00DE4728" w:rsidRDefault="00D404BE" w:rsidP="00FB3BAA">
      <w:pPr>
        <w:numPr>
          <w:ilvl w:val="2"/>
          <w:numId w:val="1"/>
        </w:numPr>
        <w:shd w:val="clear" w:color="auto" w:fill="FFFFFF" w:themeFill="background1"/>
        <w:spacing w:line="276" w:lineRule="auto"/>
        <w:jc w:val="both"/>
      </w:pPr>
      <w:r>
        <w:t xml:space="preserve">Preces izcelsmes valsts un </w:t>
      </w:r>
      <w:r w:rsidR="0083076A">
        <w:t>piedāvātā</w:t>
      </w:r>
      <w:r w:rsidR="00AB4C6B">
        <w:t>s</w:t>
      </w:r>
      <w:r w:rsidR="0083076A">
        <w:t xml:space="preserve"> </w:t>
      </w:r>
      <w:r w:rsidR="006C5BA3">
        <w:t>P</w:t>
      </w:r>
      <w:r w:rsidR="00FB3BAA" w:rsidRPr="002877F9">
        <w:t>reces cena EUR bez pievienotās vērtības nodokļa (</w:t>
      </w:r>
      <w:r w:rsidR="0083076A">
        <w:t xml:space="preserve">turpmāk - </w:t>
      </w:r>
      <w:r w:rsidR="00FB3BAA" w:rsidRPr="002877F9">
        <w:t xml:space="preserve">PVN) par </w:t>
      </w:r>
      <w:r w:rsidR="000521A8">
        <w:t xml:space="preserve">katras </w:t>
      </w:r>
      <w:r w:rsidR="00FB3BAA" w:rsidRPr="002877F9">
        <w:t>Preces vienību</w:t>
      </w:r>
      <w:r w:rsidR="000521A8">
        <w:t xml:space="preserve"> </w:t>
      </w:r>
      <w:r w:rsidR="000521A8" w:rsidRPr="000521A8">
        <w:t>1 (vienu) gab.</w:t>
      </w:r>
      <w:r w:rsidR="000521A8">
        <w:t xml:space="preserve">, </w:t>
      </w:r>
      <w:r w:rsidR="000521A8" w:rsidRPr="000521A8">
        <w:t xml:space="preserve">kā arī kopējā </w:t>
      </w:r>
      <w:r w:rsidR="000521A8" w:rsidRPr="000521A8">
        <w:lastRenderedPageBreak/>
        <w:t xml:space="preserve">cena par </w:t>
      </w:r>
      <w:r w:rsidR="00EA6C5E" w:rsidRPr="00EA6C5E">
        <w:t xml:space="preserve">1 (vienu) </w:t>
      </w:r>
      <w:r w:rsidR="000521A8" w:rsidRPr="000521A8">
        <w:t>pilnu komplektu</w:t>
      </w:r>
      <w:r w:rsidR="00FB3BAA" w:rsidRPr="002877F9">
        <w:t>.</w:t>
      </w:r>
      <w:r w:rsidR="00FB3BAA" w:rsidRPr="002877F9">
        <w:rPr>
          <w:color w:val="FF0000"/>
        </w:rPr>
        <w:t xml:space="preserve"> </w:t>
      </w:r>
      <w:r w:rsidR="00FB3BAA" w:rsidRPr="002877F9">
        <w:t>Cena jāaprēķina</w:t>
      </w:r>
      <w:r w:rsidR="00FB3BAA" w:rsidRPr="00DE4728">
        <w:t xml:space="preserve"> un jānorāda ar precizitāti 2 (divas) zīmes aiz komata;</w:t>
      </w:r>
    </w:p>
    <w:p w14:paraId="5491BE8F" w14:textId="113E8E18" w:rsidR="00FB3BAA" w:rsidRPr="00EA0AE0" w:rsidRDefault="00FB3BAA" w:rsidP="00FB3BAA">
      <w:pPr>
        <w:numPr>
          <w:ilvl w:val="2"/>
          <w:numId w:val="1"/>
        </w:numPr>
        <w:shd w:val="clear" w:color="auto" w:fill="FFFFFF" w:themeFill="background1"/>
        <w:spacing w:line="276" w:lineRule="auto"/>
        <w:jc w:val="both"/>
        <w:rPr>
          <w:b/>
        </w:rPr>
      </w:pPr>
      <w:r>
        <w:t>Preces</w:t>
      </w:r>
      <w:r w:rsidRPr="00DE4728">
        <w:t xml:space="preserve"> cenā jāiekļauj visas izmaksas, kas saistītas ar </w:t>
      </w:r>
      <w:r w:rsidR="00E264AD">
        <w:t>līguma</w:t>
      </w:r>
      <w:r w:rsidRPr="00DE4728">
        <w:t xml:space="preserve"> saistību izpildi, tajā skaitā garantijas saistību izpildi, un visi valsts un pašvaldību noteiktie nodokļi un nodevas bez PVN</w:t>
      </w:r>
      <w:r w:rsidR="00EA0AE0">
        <w:t>;</w:t>
      </w:r>
    </w:p>
    <w:p w14:paraId="27DDFAFF" w14:textId="4562F9F1" w:rsidR="00EA0AE0" w:rsidRPr="00DE4728" w:rsidRDefault="00EA0AE0" w:rsidP="00FB3BAA">
      <w:pPr>
        <w:numPr>
          <w:ilvl w:val="2"/>
          <w:numId w:val="1"/>
        </w:numPr>
        <w:shd w:val="clear" w:color="auto" w:fill="FFFFFF" w:themeFill="background1"/>
        <w:spacing w:line="276" w:lineRule="auto"/>
        <w:jc w:val="both"/>
        <w:rPr>
          <w:b/>
        </w:rPr>
      </w:pPr>
      <w:r w:rsidRPr="005B01B0">
        <w:t xml:space="preserve">papildu izmaksas, kas nav iekļautas aprēķinos un norādītas finanšu piedāvājumā, netiks ņemtas vērā pie </w:t>
      </w:r>
      <w:r>
        <w:t>līguma</w:t>
      </w:r>
      <w:r w:rsidRPr="005B01B0">
        <w:t xml:space="preserve"> noslēgšanas un tā darbības laikā.</w:t>
      </w:r>
    </w:p>
    <w:p w14:paraId="76484851" w14:textId="77777777" w:rsidR="00FB3BAA" w:rsidRPr="00DE4728" w:rsidRDefault="00FB3BAA" w:rsidP="00FB3BAA">
      <w:pPr>
        <w:numPr>
          <w:ilvl w:val="1"/>
          <w:numId w:val="1"/>
        </w:numPr>
        <w:shd w:val="clear" w:color="auto" w:fill="FFFFFF" w:themeFill="background1"/>
        <w:spacing w:line="276" w:lineRule="auto"/>
        <w:ind w:left="425" w:hanging="425"/>
        <w:contextualSpacing/>
        <w:jc w:val="both"/>
        <w:rPr>
          <w:b/>
        </w:rPr>
      </w:pPr>
      <w:r w:rsidRPr="00DE4728">
        <w:rPr>
          <w:b/>
        </w:rPr>
        <w:t>Finanšu piedāvājuma vērtēšana:</w:t>
      </w:r>
    </w:p>
    <w:p w14:paraId="4E0B397F" w14:textId="59D99297" w:rsidR="00FB3BAA" w:rsidRPr="00DE4728" w:rsidRDefault="00FB3BAA" w:rsidP="00FB3BAA">
      <w:pPr>
        <w:numPr>
          <w:ilvl w:val="2"/>
          <w:numId w:val="1"/>
        </w:numPr>
        <w:shd w:val="clear" w:color="auto" w:fill="FFFFFF" w:themeFill="background1"/>
        <w:spacing w:line="276" w:lineRule="auto"/>
        <w:contextualSpacing/>
        <w:jc w:val="both"/>
      </w:pPr>
      <w:r w:rsidRPr="00DE4728">
        <w:t>Iepirkuma komisija veic pretendentu finanšu piedāvājumu vērtēšanu.</w:t>
      </w:r>
    </w:p>
    <w:p w14:paraId="1FA99089" w14:textId="77777777" w:rsidR="00FB3BAA" w:rsidRPr="00DE4728" w:rsidRDefault="00FB3BAA" w:rsidP="00FB3BAA">
      <w:pPr>
        <w:pStyle w:val="ListParagraph"/>
        <w:numPr>
          <w:ilvl w:val="2"/>
          <w:numId w:val="1"/>
        </w:numPr>
        <w:spacing w:after="0"/>
        <w:jc w:val="both"/>
        <w:rPr>
          <w:rFonts w:ascii="Times New Roman" w:hAnsi="Times New Roman"/>
          <w:sz w:val="24"/>
          <w:szCs w:val="24"/>
          <w:lang w:val="lv-LV"/>
        </w:rPr>
      </w:pPr>
      <w:r w:rsidRPr="00DE4728">
        <w:rPr>
          <w:rFonts w:ascii="Times New Roman" w:hAnsi="Times New Roman"/>
          <w:sz w:val="24"/>
          <w:szCs w:val="24"/>
          <w:lang w:val="lv-LV"/>
        </w:rPr>
        <w:t>Iepirkuma komisija veic aritmētisko kļūdu pārbaudi pretendentu piedāvājumos un rīkojas saskaņā ar PIL 41. panta devīto daļu.</w:t>
      </w:r>
    </w:p>
    <w:p w14:paraId="471A919D" w14:textId="76799630" w:rsidR="00FB3BAA" w:rsidRDefault="00FB3BAA" w:rsidP="00FB1541">
      <w:pPr>
        <w:pStyle w:val="ListParagraph"/>
        <w:numPr>
          <w:ilvl w:val="2"/>
          <w:numId w:val="1"/>
        </w:numPr>
        <w:spacing w:after="0"/>
        <w:jc w:val="both"/>
        <w:rPr>
          <w:rFonts w:ascii="Times New Roman" w:hAnsi="Times New Roman"/>
          <w:sz w:val="24"/>
          <w:szCs w:val="24"/>
          <w:lang w:val="lv-LV"/>
        </w:rPr>
      </w:pPr>
      <w:r w:rsidRPr="00DE4728">
        <w:rPr>
          <w:rFonts w:ascii="Times New Roman" w:hAnsi="Times New Roman"/>
          <w:sz w:val="24"/>
          <w:szCs w:val="24"/>
          <w:lang w:val="lv-LV"/>
        </w:rPr>
        <w:t>Iepirkuma komisija pārbauda, vai nav iesniegts nepamatoti lēts piedāvājums, un rīkojas saskaņā ar PIL 53. panta noteikumiem.</w:t>
      </w:r>
    </w:p>
    <w:p w14:paraId="2563135E" w14:textId="77777777" w:rsidR="00FB1541" w:rsidRPr="00C84A59" w:rsidRDefault="00FB1541" w:rsidP="00FB1541">
      <w:pPr>
        <w:numPr>
          <w:ilvl w:val="2"/>
          <w:numId w:val="1"/>
        </w:numPr>
        <w:shd w:val="clear" w:color="auto" w:fill="FFFFFF" w:themeFill="background1"/>
        <w:spacing w:after="200" w:line="276" w:lineRule="auto"/>
        <w:contextualSpacing/>
        <w:jc w:val="both"/>
        <w:rPr>
          <w:bCs/>
        </w:rPr>
      </w:pPr>
      <w:r w:rsidRPr="00C84A59">
        <w:t>Iepirkuma komisijai ir tiesības neveikt detalizētu to pretendentu piedāvājumu vērtēšanu, kuri nav iesnieguši piedāvājumu ar zemāko cenu</w:t>
      </w:r>
      <w:r w:rsidRPr="00C84A59">
        <w:rPr>
          <w:bCs/>
        </w:rPr>
        <w:t>.</w:t>
      </w:r>
    </w:p>
    <w:p w14:paraId="64EABCD6" w14:textId="6973649A" w:rsidR="00FB1541" w:rsidRPr="00C84A59" w:rsidRDefault="00FB1541" w:rsidP="00FB1541">
      <w:pPr>
        <w:numPr>
          <w:ilvl w:val="2"/>
          <w:numId w:val="1"/>
        </w:numPr>
        <w:shd w:val="clear" w:color="auto" w:fill="FFFFFF" w:themeFill="background1"/>
        <w:spacing w:after="200" w:line="276" w:lineRule="auto"/>
        <w:contextualSpacing/>
        <w:jc w:val="both"/>
        <w:rPr>
          <w:bCs/>
        </w:rPr>
      </w:pPr>
      <w:r w:rsidRPr="00C84A59">
        <w:t xml:space="preserve">Iepirkuma komisija vispirms sarindo piedāvājumus pēc cenas (no zemākās uz augstāko) un detalizētu tehniskā piedāvājuma un kvalifikācijas vērtēšanu veic tikai tiem pretendentiem, kuru piedāvājumi ir ar zemākajām cenām un kuri </w:t>
      </w:r>
      <w:proofErr w:type="spellStart"/>
      <w:r w:rsidR="00A23A15" w:rsidRPr="00C84A59">
        <w:t>pirmšķietami</w:t>
      </w:r>
      <w:proofErr w:type="spellEnd"/>
      <w:r w:rsidRPr="00C84A59">
        <w:t xml:space="preserve"> atbilst nolikuma prasībām. </w:t>
      </w:r>
      <w:r w:rsidRPr="00C84A59">
        <w:rPr>
          <w:bCs/>
        </w:rPr>
        <w:t>Detalizēti vērtējamo piedāvājumu skaitu komisija nosaka, ņemot vērā iesniegto piedāvājumu apjomu un iepirkuma priekšmeta specifiku.</w:t>
      </w:r>
    </w:p>
    <w:p w14:paraId="3183B928" w14:textId="47315FB0" w:rsidR="00FB1541" w:rsidRPr="00FB1541" w:rsidRDefault="00FB1541" w:rsidP="00FB1541">
      <w:pPr>
        <w:numPr>
          <w:ilvl w:val="2"/>
          <w:numId w:val="1"/>
        </w:numPr>
        <w:shd w:val="clear" w:color="auto" w:fill="FFFFFF" w:themeFill="background1"/>
        <w:spacing w:line="276" w:lineRule="auto"/>
        <w:contextualSpacing/>
        <w:jc w:val="both"/>
        <w:rPr>
          <w:bCs/>
        </w:rPr>
      </w:pPr>
      <w:r w:rsidRPr="00C84A59">
        <w:t>Ja kāds no šo pretendentu piedāvājumiem tiek atzīts par neatbilstošu nolikuma vai tehniskās specifikācijas prasībām, komisija vērtē nākamo piedāvājumu ar zemāko cenu, līdz tiek noteikts piedāvājums, kas atbilst prasībām un ir ar viszemāko cenu.</w:t>
      </w:r>
    </w:p>
    <w:p w14:paraId="61511690" w14:textId="77777777" w:rsidR="00FB3BAA" w:rsidRPr="00DE4728" w:rsidRDefault="00FB3BAA" w:rsidP="00FB1541">
      <w:pPr>
        <w:pStyle w:val="ListParagraph"/>
        <w:numPr>
          <w:ilvl w:val="2"/>
          <w:numId w:val="1"/>
        </w:numPr>
        <w:spacing w:after="0"/>
        <w:jc w:val="both"/>
        <w:rPr>
          <w:rFonts w:ascii="Times New Roman" w:hAnsi="Times New Roman"/>
          <w:sz w:val="24"/>
          <w:szCs w:val="24"/>
          <w:lang w:val="lv-LV"/>
        </w:rPr>
      </w:pPr>
      <w:r w:rsidRPr="00DE4728">
        <w:rPr>
          <w:rFonts w:ascii="Times New Roman" w:hAnsi="Times New Roman"/>
          <w:sz w:val="24"/>
          <w:szCs w:val="24"/>
          <w:lang w:val="lv-LV"/>
        </w:rPr>
        <w:t>Pretendents tiek noraidīts un tā piedāvājums netiek tālāk vērtēts, ja komisija konstatē:</w:t>
      </w:r>
    </w:p>
    <w:p w14:paraId="7EDB8D0B" w14:textId="6C0BB935" w:rsidR="00FB3BAA" w:rsidRPr="00DE4728" w:rsidRDefault="00FB3BAA" w:rsidP="00FB3BAA">
      <w:pPr>
        <w:pStyle w:val="ListParagraph"/>
        <w:numPr>
          <w:ilvl w:val="3"/>
          <w:numId w:val="1"/>
        </w:numPr>
        <w:jc w:val="both"/>
        <w:rPr>
          <w:rFonts w:ascii="Times New Roman" w:hAnsi="Times New Roman"/>
          <w:sz w:val="24"/>
          <w:szCs w:val="24"/>
          <w:lang w:val="lv-LV"/>
        </w:rPr>
      </w:pPr>
      <w:r w:rsidRPr="00DE4728">
        <w:rPr>
          <w:rFonts w:ascii="Times New Roman" w:hAnsi="Times New Roman"/>
          <w:sz w:val="24"/>
          <w:szCs w:val="24"/>
          <w:lang w:val="lv-LV"/>
        </w:rPr>
        <w:t xml:space="preserve">nav iesniegts finanšu piedāvājums, vai tas neatbilst nolikuma prasībām, un/vai finanšu piedāvājums nav iesniegts par pilnu iepirkuma priekšmeta apjomu un/vai iesniegti </w:t>
      </w:r>
      <w:r w:rsidR="007E6E35">
        <w:rPr>
          <w:rFonts w:ascii="Times New Roman" w:hAnsi="Times New Roman"/>
          <w:sz w:val="24"/>
          <w:szCs w:val="24"/>
          <w:lang w:val="lv-LV"/>
        </w:rPr>
        <w:t>2 (</w:t>
      </w:r>
      <w:r w:rsidRPr="00DE4728">
        <w:rPr>
          <w:rFonts w:ascii="Times New Roman" w:hAnsi="Times New Roman"/>
          <w:sz w:val="24"/>
          <w:szCs w:val="24"/>
          <w:lang w:val="lv-LV"/>
        </w:rPr>
        <w:t>divi</w:t>
      </w:r>
      <w:r w:rsidR="007E6E35">
        <w:rPr>
          <w:rFonts w:ascii="Times New Roman" w:hAnsi="Times New Roman"/>
          <w:sz w:val="24"/>
          <w:szCs w:val="24"/>
          <w:lang w:val="lv-LV"/>
        </w:rPr>
        <w:t>)</w:t>
      </w:r>
      <w:r w:rsidRPr="00DE4728">
        <w:rPr>
          <w:rFonts w:ascii="Times New Roman" w:hAnsi="Times New Roman"/>
          <w:sz w:val="24"/>
          <w:szCs w:val="24"/>
          <w:lang w:val="lv-LV"/>
        </w:rPr>
        <w:t xml:space="preserve"> vai vairāki finanšu piedāvājuma varianti;</w:t>
      </w:r>
    </w:p>
    <w:p w14:paraId="47BECD11" w14:textId="77777777" w:rsidR="00FB3BAA" w:rsidRPr="00DE4728" w:rsidRDefault="00FB3BAA" w:rsidP="00FB3BAA">
      <w:pPr>
        <w:pStyle w:val="ListParagraph"/>
        <w:numPr>
          <w:ilvl w:val="3"/>
          <w:numId w:val="1"/>
        </w:numPr>
        <w:spacing w:after="0"/>
        <w:jc w:val="both"/>
        <w:rPr>
          <w:rFonts w:ascii="Times New Roman" w:hAnsi="Times New Roman"/>
          <w:sz w:val="24"/>
          <w:szCs w:val="24"/>
          <w:lang w:val="lv-LV"/>
        </w:rPr>
      </w:pPr>
      <w:r w:rsidRPr="00DE4728">
        <w:rPr>
          <w:rFonts w:ascii="Times New Roman" w:hAnsi="Times New Roman"/>
          <w:sz w:val="24"/>
          <w:szCs w:val="24"/>
          <w:lang w:val="lv-LV"/>
        </w:rPr>
        <w:t>iesniegts nepamatoti lēts piedāvājums;</w:t>
      </w:r>
    </w:p>
    <w:p w14:paraId="7DCDD891" w14:textId="77777777" w:rsidR="00FB3BAA" w:rsidRPr="002877F9" w:rsidRDefault="00FB3BAA" w:rsidP="00FB3BAA">
      <w:pPr>
        <w:numPr>
          <w:ilvl w:val="3"/>
          <w:numId w:val="1"/>
        </w:numPr>
        <w:shd w:val="clear" w:color="auto" w:fill="FFFFFF" w:themeFill="background1"/>
        <w:spacing w:line="276" w:lineRule="auto"/>
        <w:jc w:val="both"/>
        <w:rPr>
          <w:b/>
        </w:rPr>
      </w:pPr>
      <w:r w:rsidRPr="00DE4728">
        <w:t xml:space="preserve">pretendents maina vai papildina finanšu piedāvājumā norādīto informāciju, tai skaitā maina piedāvājumā norādīto cenu, jebkurā </w:t>
      </w:r>
      <w:r w:rsidRPr="002877F9">
        <w:t>piedāvājuma vērtēšanas posmā</w:t>
      </w:r>
      <w:r w:rsidRPr="002877F9">
        <w:rPr>
          <w:color w:val="000000" w:themeColor="text1"/>
        </w:rPr>
        <w:t>.</w:t>
      </w:r>
    </w:p>
    <w:p w14:paraId="5F70EE70" w14:textId="135AF387" w:rsidR="00DC5B18" w:rsidRPr="002877F9" w:rsidRDefault="00EE44CD" w:rsidP="00C04A5C">
      <w:pPr>
        <w:numPr>
          <w:ilvl w:val="2"/>
          <w:numId w:val="21"/>
        </w:numPr>
        <w:shd w:val="clear" w:color="auto" w:fill="FFFFFF" w:themeFill="background1"/>
        <w:spacing w:after="200" w:line="276" w:lineRule="auto"/>
        <w:contextualSpacing/>
        <w:jc w:val="both"/>
        <w:rPr>
          <w:rFonts w:eastAsia="Calibri"/>
          <w:lang w:eastAsia="x-none"/>
        </w:rPr>
      </w:pPr>
      <w:r w:rsidRPr="002877F9">
        <w:rPr>
          <w:rFonts w:eastAsia="Calibri"/>
          <w:lang w:eastAsia="x-none"/>
        </w:rPr>
        <w:t xml:space="preserve">Ja pirms lēmuma pieņemšanas par iespējamu </w:t>
      </w:r>
      <w:bookmarkStart w:id="24" w:name="_Hlk189747888"/>
      <w:r w:rsidR="00E264AD">
        <w:rPr>
          <w:rFonts w:eastAsia="Calibri"/>
          <w:lang w:eastAsia="x-none"/>
        </w:rPr>
        <w:t>līguma</w:t>
      </w:r>
      <w:r w:rsidRPr="002877F9">
        <w:rPr>
          <w:rFonts w:eastAsia="Calibri"/>
          <w:lang w:eastAsia="x-none"/>
        </w:rPr>
        <w:t xml:space="preserve"> </w:t>
      </w:r>
      <w:bookmarkEnd w:id="24"/>
      <w:r w:rsidRPr="002877F9">
        <w:rPr>
          <w:rFonts w:eastAsia="Calibri"/>
          <w:lang w:eastAsia="x-none"/>
        </w:rPr>
        <w:t xml:space="preserve">slēgšanas tiesību piešķiršanu, komisija konstatēs, ka vairāku </w:t>
      </w:r>
      <w:r w:rsidR="009165CE" w:rsidRPr="002877F9">
        <w:rPr>
          <w:rFonts w:eastAsia="Calibri"/>
          <w:lang w:eastAsia="x-none"/>
        </w:rPr>
        <w:t>pretendentu</w:t>
      </w:r>
      <w:r w:rsidR="009165CE" w:rsidRPr="002877F9">
        <w:rPr>
          <w:rFonts w:eastAsia="Calibri"/>
          <w:lang w:eastAsia="x-none"/>
        </w:rPr>
        <w:tab/>
        <w:t xml:space="preserve">Preces cena </w:t>
      </w:r>
      <w:r w:rsidR="00F6634E" w:rsidRPr="00F6634E">
        <w:rPr>
          <w:rFonts w:eastAsia="Calibri"/>
          <w:lang w:eastAsia="x-none"/>
        </w:rPr>
        <w:t xml:space="preserve">par 1 (vienu) </w:t>
      </w:r>
      <w:r w:rsidR="00222AE3">
        <w:rPr>
          <w:rFonts w:eastAsia="Calibri"/>
          <w:lang w:eastAsia="x-none"/>
        </w:rPr>
        <w:t>komplektu</w:t>
      </w:r>
      <w:r w:rsidR="00222AE3" w:rsidRPr="00F6634E">
        <w:rPr>
          <w:rFonts w:eastAsia="Calibri"/>
          <w:lang w:eastAsia="x-none"/>
        </w:rPr>
        <w:t xml:space="preserve"> </w:t>
      </w:r>
      <w:r w:rsidR="009165CE" w:rsidRPr="002877F9">
        <w:rPr>
          <w:rFonts w:eastAsia="Calibri"/>
          <w:lang w:eastAsia="x-none"/>
        </w:rPr>
        <w:t>EUR bez PVN</w:t>
      </w:r>
      <w:r w:rsidRPr="002877F9">
        <w:rPr>
          <w:rFonts w:eastAsia="Calibri"/>
          <w:lang w:eastAsia="x-none"/>
        </w:rPr>
        <w:t xml:space="preserve"> ir vienād</w:t>
      </w:r>
      <w:r w:rsidR="009165CE" w:rsidRPr="002877F9">
        <w:rPr>
          <w:rFonts w:eastAsia="Calibri"/>
          <w:lang w:eastAsia="x-none"/>
        </w:rPr>
        <w:t>a</w:t>
      </w:r>
      <w:r w:rsidRPr="002877F9">
        <w:rPr>
          <w:rFonts w:eastAsia="Calibri"/>
          <w:lang w:eastAsia="x-none"/>
        </w:rPr>
        <w:t xml:space="preserve">, </w:t>
      </w:r>
      <w:r w:rsidR="00DC5B18" w:rsidRPr="002877F9">
        <w:t xml:space="preserve">piedāvājuma izvēlei komisija rīko izlozi. Izlozes rīkošanas gadījumā 5 (piecas) darba dienas pirms izlozes rīkošanas tiks nosūtīts uzaicinājums uz izlozi tiem pretendentiem, kuru piedāvājumiem iegūtais  augstākais punktu skaits ir vienāds, norādot izlozes vietu, laiku un izlozes noteikumus. Gadījumā, ja kāds no pretendentiem neierodas uz izlozi, uzskatāms, ka pretendents ir atteicies no </w:t>
      </w:r>
      <w:r w:rsidR="00E264AD">
        <w:t>līguma</w:t>
      </w:r>
      <w:r w:rsidR="00DC5B18" w:rsidRPr="002877F9">
        <w:t xml:space="preserve"> slēgšanas tiesībām par labu otram pretendentam. Ja uz izlozi neierodas neviens no uzaicinātajiem pretendentiem, </w:t>
      </w:r>
      <w:r w:rsidR="00DC5B18" w:rsidRPr="002877F9">
        <w:lastRenderedPageBreak/>
        <w:t xml:space="preserve">izloze tiek </w:t>
      </w:r>
      <w:r w:rsidR="003835B9" w:rsidRPr="002877F9">
        <w:t>veikta bez konkrēto pretendentu klātbūtnes vismaz 3</w:t>
      </w:r>
      <w:r w:rsidR="00FC6708">
        <w:t> </w:t>
      </w:r>
      <w:r w:rsidR="003835B9" w:rsidRPr="002877F9">
        <w:t>(trīs) komisijas locekļu klātbūtnē.</w:t>
      </w:r>
    </w:p>
    <w:p w14:paraId="0A782A4A" w14:textId="77777777" w:rsidR="003C22F0" w:rsidRPr="001B4940" w:rsidRDefault="003C22F0" w:rsidP="00296B5F">
      <w:pPr>
        <w:rPr>
          <w:b/>
        </w:rPr>
      </w:pPr>
    </w:p>
    <w:p w14:paraId="3EFB0611" w14:textId="77777777" w:rsidR="007772A3" w:rsidRPr="00B40BC7" w:rsidRDefault="00DE375F" w:rsidP="00F6634E">
      <w:pPr>
        <w:numPr>
          <w:ilvl w:val="0"/>
          <w:numId w:val="1"/>
        </w:numPr>
        <w:shd w:val="clear" w:color="auto" w:fill="FFFFFF" w:themeFill="background1"/>
        <w:spacing w:line="276" w:lineRule="auto"/>
        <w:ind w:left="284" w:hanging="284"/>
        <w:jc w:val="center"/>
        <w:rPr>
          <w:b/>
        </w:rPr>
      </w:pPr>
      <w:r w:rsidRPr="00B40BC7">
        <w:rPr>
          <w:b/>
        </w:rPr>
        <w:t xml:space="preserve">INFORMĀCIJAS PĀRBAUDE PIRMS LĒMUMA PIEŅEMŠANAS, </w:t>
      </w:r>
      <w:r w:rsidR="007772A3" w:rsidRPr="00B40BC7">
        <w:rPr>
          <w:b/>
        </w:rPr>
        <w:t>PRETENDENTU IZSLĒGŠANAS NOTEIKUMI UN KĀRTĪBA</w:t>
      </w:r>
    </w:p>
    <w:p w14:paraId="3F2481F5" w14:textId="0FEC2A65" w:rsidR="00DE375F" w:rsidRPr="00B40BC7" w:rsidRDefault="00EA2B2A" w:rsidP="00FB39FB">
      <w:pPr>
        <w:numPr>
          <w:ilvl w:val="1"/>
          <w:numId w:val="1"/>
        </w:numPr>
        <w:shd w:val="clear" w:color="auto" w:fill="FFFFFF" w:themeFill="background1"/>
        <w:spacing w:line="276" w:lineRule="auto"/>
        <w:ind w:left="425" w:hanging="425"/>
        <w:jc w:val="both"/>
      </w:pPr>
      <w:r w:rsidRPr="00B40BC7">
        <w:t xml:space="preserve">Ja tiek iesniegts/-i </w:t>
      </w:r>
      <w:r w:rsidRPr="00B40BC7">
        <w:rPr>
          <w:rFonts w:eastAsia="Calibri"/>
          <w:color w:val="000000" w:themeColor="text1"/>
          <w:lang w:eastAsia="en-US"/>
        </w:rPr>
        <w:t>EVIPD</w:t>
      </w:r>
      <w:r w:rsidRPr="00B40BC7">
        <w:t xml:space="preserve">, iepirkuma komisija pieprasa, lai pretendents, kuram būtu piešķiramas </w:t>
      </w:r>
      <w:r w:rsidR="00E264AD">
        <w:t>līguma</w:t>
      </w:r>
      <w:r w:rsidRPr="00B40BC7">
        <w:t xml:space="preserve"> slēgšanas tiesības, </w:t>
      </w:r>
      <w:r w:rsidR="007A502C" w:rsidRPr="00B40BC7">
        <w:t>iesniedz visus vai daļu no dokumentiem, kas apliecina atbilstību paziņojumā par līgumu vai nolikuma 4.1.</w:t>
      </w:r>
      <w:r w:rsidR="00047B46">
        <w:t> </w:t>
      </w:r>
      <w:r w:rsidR="007A502C" w:rsidRPr="00B40BC7">
        <w:t>punktā noteiktajām pretendentu atlases prasībām. Pretendentam nolikuma 4.2.</w:t>
      </w:r>
      <w:r w:rsidR="00047B46">
        <w:t> </w:t>
      </w:r>
      <w:r w:rsidR="007A502C" w:rsidRPr="00B40BC7">
        <w:t>punktā noteiktie dokumenti ir jāiesniedz ne vēlāk kā 3 (trīs) darba dienu laikā pēc pieprasījuma nosūtīšanas dienas</w:t>
      </w:r>
      <w:r w:rsidR="00F71158" w:rsidRPr="00B40BC7">
        <w:t>.</w:t>
      </w:r>
    </w:p>
    <w:p w14:paraId="769A6E4A" w14:textId="46968D1C" w:rsidR="00DE375F" w:rsidRPr="00B40BC7" w:rsidRDefault="00DE375F" w:rsidP="00FB39FB">
      <w:pPr>
        <w:numPr>
          <w:ilvl w:val="1"/>
          <w:numId w:val="1"/>
        </w:numPr>
        <w:shd w:val="clear" w:color="auto" w:fill="FFFFFF" w:themeFill="background1"/>
        <w:spacing w:line="276" w:lineRule="auto"/>
        <w:ind w:left="425" w:hanging="425"/>
        <w:jc w:val="both"/>
      </w:pPr>
      <w:r w:rsidRPr="00B40BC7">
        <w:t xml:space="preserve">Ja noteiktajā termiņā pieprasītie dokumenti nav iesniegti vai tie neatbilst iesniegtajos </w:t>
      </w:r>
      <w:r w:rsidR="00502256" w:rsidRPr="00B40BC7">
        <w:rPr>
          <w:rFonts w:eastAsia="Calibri"/>
          <w:color w:val="000000" w:themeColor="text1"/>
          <w:lang w:eastAsia="en-US"/>
        </w:rPr>
        <w:t>EVIPD</w:t>
      </w:r>
      <w:r w:rsidRPr="00B40BC7">
        <w:t xml:space="preserve"> norādītajam, vai nolikuma </w:t>
      </w:r>
      <w:r w:rsidR="00502256" w:rsidRPr="00B40BC7">
        <w:t>4.1</w:t>
      </w:r>
      <w:r w:rsidRPr="00B40BC7">
        <w:t>.</w:t>
      </w:r>
      <w:r w:rsidR="00C22FE7" w:rsidRPr="00B40BC7">
        <w:t> </w:t>
      </w:r>
      <w:r w:rsidRPr="00B40BC7">
        <w:t xml:space="preserve">punktā noteiktajām pretendenta </w:t>
      </w:r>
      <w:r w:rsidR="009165CE">
        <w:t>atlases/</w:t>
      </w:r>
      <w:r w:rsidRPr="00B40BC7">
        <w:t xml:space="preserve">kvalifikācijas prasībām, pretendents tiek izslēgts no turpmākās dalības </w:t>
      </w:r>
      <w:r w:rsidR="006733FF" w:rsidRPr="00B40BC7">
        <w:t>konkursā</w:t>
      </w:r>
      <w:r w:rsidRPr="00B40BC7">
        <w:t>.</w:t>
      </w:r>
    </w:p>
    <w:p w14:paraId="1D86085E" w14:textId="6DCD69CE" w:rsidR="0093629B" w:rsidRPr="00B40BC7" w:rsidRDefault="0093629B" w:rsidP="00FB39FB">
      <w:pPr>
        <w:pStyle w:val="ListParagraph"/>
        <w:numPr>
          <w:ilvl w:val="1"/>
          <w:numId w:val="1"/>
        </w:numPr>
        <w:spacing w:after="0"/>
        <w:ind w:left="425" w:hanging="425"/>
        <w:jc w:val="both"/>
        <w:rPr>
          <w:rFonts w:ascii="Times New Roman" w:eastAsia="Times New Roman" w:hAnsi="Times New Roman"/>
          <w:sz w:val="24"/>
          <w:szCs w:val="24"/>
          <w:lang w:val="lv-LV" w:eastAsia="lv-LV"/>
        </w:rPr>
      </w:pPr>
      <w:r w:rsidRPr="00B40BC7">
        <w:rPr>
          <w:rFonts w:ascii="Times New Roman" w:eastAsia="Times New Roman" w:hAnsi="Times New Roman"/>
          <w:sz w:val="24"/>
          <w:szCs w:val="24"/>
          <w:lang w:val="lv-LV" w:eastAsia="lv-LV"/>
        </w:rPr>
        <w:t>Iepirkuma komisija PIL 42.</w:t>
      </w:r>
      <w:r w:rsidR="00047B46">
        <w:rPr>
          <w:rFonts w:ascii="Times New Roman" w:eastAsia="Times New Roman" w:hAnsi="Times New Roman"/>
          <w:sz w:val="24"/>
          <w:szCs w:val="24"/>
          <w:lang w:val="lv-LV" w:eastAsia="lv-LV"/>
        </w:rPr>
        <w:t> </w:t>
      </w:r>
      <w:r w:rsidRPr="00B40BC7">
        <w:rPr>
          <w:rFonts w:ascii="Times New Roman" w:eastAsia="Times New Roman" w:hAnsi="Times New Roman"/>
          <w:sz w:val="24"/>
          <w:szCs w:val="24"/>
          <w:lang w:val="lv-LV" w:eastAsia="lv-LV"/>
        </w:rPr>
        <w:t xml:space="preserve">pantā noteiktajā kārtībā pārbauda </w:t>
      </w:r>
      <w:bookmarkStart w:id="25" w:name="_Hlk181190922"/>
      <w:r w:rsidRPr="00B40BC7">
        <w:rPr>
          <w:rFonts w:ascii="Times New Roman" w:eastAsia="Times New Roman" w:hAnsi="Times New Roman"/>
          <w:sz w:val="24"/>
          <w:szCs w:val="24"/>
          <w:lang w:val="lv-LV" w:eastAsia="lv-LV"/>
        </w:rPr>
        <w:t>PIL</w:t>
      </w:r>
      <w:r w:rsidR="00047B46">
        <w:rPr>
          <w:rFonts w:ascii="Times New Roman" w:eastAsia="Times New Roman" w:hAnsi="Times New Roman"/>
          <w:sz w:val="24"/>
          <w:szCs w:val="24"/>
          <w:lang w:val="lv-LV" w:eastAsia="lv-LV"/>
        </w:rPr>
        <w:t> </w:t>
      </w:r>
      <w:r w:rsidRPr="00B40BC7">
        <w:rPr>
          <w:rFonts w:ascii="Times New Roman" w:eastAsia="Times New Roman" w:hAnsi="Times New Roman"/>
          <w:sz w:val="24"/>
          <w:szCs w:val="24"/>
          <w:lang w:val="lv-LV" w:eastAsia="lv-LV"/>
        </w:rPr>
        <w:t>42.</w:t>
      </w:r>
      <w:r w:rsidR="00047B46">
        <w:rPr>
          <w:rFonts w:ascii="Times New Roman" w:eastAsia="Times New Roman" w:hAnsi="Times New Roman"/>
          <w:sz w:val="24"/>
          <w:szCs w:val="24"/>
          <w:lang w:val="lv-LV" w:eastAsia="lv-LV"/>
        </w:rPr>
        <w:t> </w:t>
      </w:r>
      <w:r w:rsidRPr="00B40BC7">
        <w:rPr>
          <w:rFonts w:ascii="Times New Roman" w:eastAsia="Times New Roman" w:hAnsi="Times New Roman"/>
          <w:sz w:val="24"/>
          <w:szCs w:val="24"/>
          <w:lang w:val="lv-LV" w:eastAsia="lv-LV"/>
        </w:rPr>
        <w:t xml:space="preserve">panta otrajā daļā </w:t>
      </w:r>
      <w:r w:rsidRPr="00B40BC7">
        <w:rPr>
          <w:rFonts w:ascii="Times New Roman" w:eastAsia="Times New Roman" w:hAnsi="Times New Roman"/>
          <w:sz w:val="24"/>
          <w:szCs w:val="24"/>
          <w:u w:val="single"/>
          <w:lang w:val="lv-LV" w:eastAsia="lv-LV"/>
        </w:rPr>
        <w:t>1.-14.</w:t>
      </w:r>
      <w:r w:rsidRPr="00B40BC7">
        <w:rPr>
          <w:rFonts w:ascii="Times New Roman" w:eastAsia="Times New Roman" w:hAnsi="Times New Roman"/>
          <w:sz w:val="24"/>
          <w:szCs w:val="24"/>
          <w:lang w:val="lv-LV" w:eastAsia="lv-LV"/>
        </w:rPr>
        <w:t xml:space="preserve"> punktā noteiktos pretendentu izslēgšanas iemeslus attiecībā uz pretendentu</w:t>
      </w:r>
      <w:bookmarkEnd w:id="25"/>
      <w:r w:rsidRPr="00B40BC7">
        <w:rPr>
          <w:rFonts w:ascii="Times New Roman" w:eastAsia="Times New Roman" w:hAnsi="Times New Roman"/>
          <w:sz w:val="24"/>
          <w:szCs w:val="24"/>
          <w:lang w:val="lv-LV" w:eastAsia="lv-LV"/>
        </w:rPr>
        <w:t xml:space="preserve">, kuram atbilstoši citām paziņojumā par līgumu un iepirkuma procedūras dokumentos noteiktajām prasībām un izraudzītajiem piedāvājuma izvērtēšanas kritērijiem būtu piešķiramas </w:t>
      </w:r>
      <w:r w:rsidR="00E264AD">
        <w:rPr>
          <w:rFonts w:ascii="Times New Roman" w:eastAsia="Times New Roman" w:hAnsi="Times New Roman"/>
          <w:sz w:val="24"/>
          <w:szCs w:val="24"/>
          <w:lang w:val="lv-LV" w:eastAsia="lv-LV"/>
        </w:rPr>
        <w:t>līguma</w:t>
      </w:r>
      <w:r w:rsidRPr="00B40BC7">
        <w:rPr>
          <w:rFonts w:ascii="Times New Roman" w:eastAsia="Times New Roman" w:hAnsi="Times New Roman"/>
          <w:sz w:val="24"/>
          <w:szCs w:val="24"/>
          <w:lang w:val="lv-LV" w:eastAsia="lv-LV"/>
        </w:rPr>
        <w:t xml:space="preserve"> slēgšanas tiesības (ievērojot PIL 43. pantā par uzticamības nodrošināšanai iesniegto pierādījumu vērtēšanu noteikto regulējumu lēmuma pieņemšanā).</w:t>
      </w:r>
    </w:p>
    <w:p w14:paraId="39FBBED0" w14:textId="41EEFB2A" w:rsidR="0093629B" w:rsidRDefault="0093629B" w:rsidP="00FB39FB">
      <w:pPr>
        <w:pStyle w:val="ListParagraph"/>
        <w:numPr>
          <w:ilvl w:val="1"/>
          <w:numId w:val="1"/>
        </w:numPr>
        <w:spacing w:after="0"/>
        <w:ind w:left="425" w:hanging="425"/>
        <w:jc w:val="both"/>
        <w:rPr>
          <w:rFonts w:ascii="Times New Roman" w:eastAsia="Times New Roman" w:hAnsi="Times New Roman"/>
          <w:sz w:val="24"/>
          <w:szCs w:val="24"/>
          <w:lang w:val="lv-LV" w:eastAsia="lv-LV"/>
        </w:rPr>
      </w:pPr>
      <w:r w:rsidRPr="00B40BC7">
        <w:rPr>
          <w:rFonts w:ascii="Times New Roman" w:eastAsia="Times New Roman" w:hAnsi="Times New Roman"/>
          <w:sz w:val="24"/>
          <w:szCs w:val="24"/>
          <w:lang w:val="lv-LV" w:eastAsia="lv-LV"/>
        </w:rPr>
        <w:t>Iepirkuma komisija pārbauda Starptautisko un Latvijas Republikas nacionālo sankciju likuma 11.</w:t>
      </w:r>
      <w:r w:rsidRPr="00B40BC7">
        <w:rPr>
          <w:rFonts w:ascii="Times New Roman" w:eastAsia="Times New Roman" w:hAnsi="Times New Roman"/>
          <w:sz w:val="24"/>
          <w:szCs w:val="24"/>
          <w:vertAlign w:val="superscript"/>
          <w:lang w:val="lv-LV" w:eastAsia="lv-LV"/>
        </w:rPr>
        <w:t>1</w:t>
      </w:r>
      <w:r w:rsidR="00047B46">
        <w:rPr>
          <w:rFonts w:ascii="Times New Roman" w:eastAsia="Times New Roman" w:hAnsi="Times New Roman"/>
          <w:sz w:val="24"/>
          <w:szCs w:val="24"/>
          <w:vertAlign w:val="superscript"/>
          <w:lang w:val="lv-LV" w:eastAsia="lv-LV"/>
        </w:rPr>
        <w:t> </w:t>
      </w:r>
      <w:r w:rsidRPr="00B40BC7">
        <w:rPr>
          <w:rFonts w:ascii="Times New Roman" w:eastAsia="Times New Roman" w:hAnsi="Times New Roman"/>
          <w:sz w:val="24"/>
          <w:szCs w:val="24"/>
          <w:lang w:val="lv-LV" w:eastAsia="lv-LV"/>
        </w:rPr>
        <w:t>pantā</w:t>
      </w:r>
      <w:r w:rsidR="00270AB9">
        <w:rPr>
          <w:rFonts w:ascii="Times New Roman" w:eastAsia="Times New Roman" w:hAnsi="Times New Roman"/>
          <w:sz w:val="24"/>
          <w:szCs w:val="24"/>
          <w:lang w:val="lv-LV" w:eastAsia="lv-LV"/>
        </w:rPr>
        <w:t>,</w:t>
      </w:r>
      <w:r w:rsidRPr="00B40BC7">
        <w:rPr>
          <w:rFonts w:ascii="Times New Roman" w:hAnsi="Times New Roman"/>
          <w:sz w:val="24"/>
          <w:szCs w:val="24"/>
          <w:lang w:val="lv-LV"/>
        </w:rPr>
        <w:t xml:space="preserve"> Padomes Regulas (ES) Nr. 2022/576 5.k pantā un Padomes Regul</w:t>
      </w:r>
      <w:r w:rsidR="008F1FDF">
        <w:rPr>
          <w:rFonts w:ascii="Times New Roman" w:hAnsi="Times New Roman"/>
          <w:sz w:val="24"/>
          <w:szCs w:val="24"/>
          <w:lang w:val="lv-LV"/>
        </w:rPr>
        <w:t>ā</w:t>
      </w:r>
      <w:r w:rsidR="00047B46">
        <w:rPr>
          <w:rFonts w:ascii="Times New Roman" w:hAnsi="Times New Roman"/>
          <w:sz w:val="24"/>
          <w:szCs w:val="24"/>
          <w:lang w:val="lv-LV"/>
        </w:rPr>
        <w:t> </w:t>
      </w:r>
      <w:r w:rsidRPr="00B40BC7">
        <w:rPr>
          <w:rFonts w:ascii="Times New Roman" w:hAnsi="Times New Roman"/>
          <w:sz w:val="24"/>
          <w:szCs w:val="24"/>
          <w:lang w:val="lv-LV"/>
        </w:rPr>
        <w:t>(ES)</w:t>
      </w:r>
      <w:r w:rsidR="00047B46">
        <w:rPr>
          <w:rFonts w:ascii="Times New Roman" w:hAnsi="Times New Roman"/>
          <w:sz w:val="24"/>
          <w:szCs w:val="24"/>
          <w:lang w:val="lv-LV"/>
        </w:rPr>
        <w:t> </w:t>
      </w:r>
      <w:r w:rsidRPr="00B40BC7">
        <w:rPr>
          <w:rFonts w:ascii="Times New Roman" w:hAnsi="Times New Roman"/>
          <w:sz w:val="24"/>
          <w:szCs w:val="24"/>
          <w:lang w:val="lv-LV"/>
        </w:rPr>
        <w:t>Nr.</w:t>
      </w:r>
      <w:r w:rsidR="00047B46">
        <w:rPr>
          <w:rFonts w:ascii="Times New Roman" w:hAnsi="Times New Roman"/>
          <w:sz w:val="24"/>
          <w:szCs w:val="24"/>
          <w:lang w:val="lv-LV"/>
        </w:rPr>
        <w:t> </w:t>
      </w:r>
      <w:r w:rsidRPr="00B40BC7">
        <w:rPr>
          <w:rFonts w:ascii="Times New Roman" w:hAnsi="Times New Roman"/>
          <w:sz w:val="24"/>
          <w:szCs w:val="24"/>
          <w:lang w:val="lv-LV"/>
        </w:rPr>
        <w:t>833/2014 noteiktos</w:t>
      </w:r>
      <w:r w:rsidRPr="00B40BC7">
        <w:rPr>
          <w:lang w:val="lv-LV"/>
        </w:rPr>
        <w:t xml:space="preserve"> </w:t>
      </w:r>
      <w:r w:rsidRPr="00B40BC7">
        <w:rPr>
          <w:rFonts w:ascii="Times New Roman" w:eastAsia="Times New Roman" w:hAnsi="Times New Roman"/>
          <w:sz w:val="24"/>
          <w:szCs w:val="24"/>
          <w:lang w:val="lv-LV" w:eastAsia="lv-LV"/>
        </w:rPr>
        <w:t xml:space="preserve">pretendentu izslēgšanas gadījumus attiecībā uz pretendentu, kuram atbilstoši citām paziņojumā par līgumu un iepirkuma procedūras dokumentos noteiktajām prasībām un izraudzītajiem piedāvājuma izvērtēšanas kritērijiem </w:t>
      </w:r>
      <w:r w:rsidRPr="00584C58">
        <w:rPr>
          <w:rFonts w:ascii="Times New Roman" w:eastAsia="Times New Roman" w:hAnsi="Times New Roman"/>
          <w:sz w:val="24"/>
          <w:szCs w:val="24"/>
          <w:lang w:val="lv-LV" w:eastAsia="lv-LV"/>
        </w:rPr>
        <w:t xml:space="preserve">būtu piešķiramas </w:t>
      </w:r>
      <w:r w:rsidR="00E264AD">
        <w:rPr>
          <w:rFonts w:ascii="Times New Roman" w:eastAsia="Times New Roman" w:hAnsi="Times New Roman"/>
          <w:sz w:val="24"/>
          <w:szCs w:val="24"/>
          <w:lang w:val="lv-LV" w:eastAsia="lv-LV"/>
        </w:rPr>
        <w:t>līguma</w:t>
      </w:r>
      <w:r w:rsidRPr="00584C58">
        <w:rPr>
          <w:rFonts w:ascii="Times New Roman" w:eastAsia="Times New Roman" w:hAnsi="Times New Roman"/>
          <w:sz w:val="24"/>
          <w:szCs w:val="24"/>
          <w:lang w:val="lv-LV" w:eastAsia="lv-LV"/>
        </w:rPr>
        <w:t xml:space="preserve"> slēgšanas tiesības.</w:t>
      </w:r>
    </w:p>
    <w:p w14:paraId="0826633C" w14:textId="7F2187EA" w:rsidR="00EA0AE0" w:rsidRPr="00EA0AE0" w:rsidRDefault="00EA0AE0" w:rsidP="00EA0AE0">
      <w:pPr>
        <w:pStyle w:val="ListParagraph"/>
        <w:numPr>
          <w:ilvl w:val="1"/>
          <w:numId w:val="1"/>
        </w:numPr>
        <w:shd w:val="clear" w:color="auto" w:fill="FFFFFF" w:themeFill="background1"/>
        <w:tabs>
          <w:tab w:val="clear" w:pos="720"/>
          <w:tab w:val="num" w:pos="426"/>
        </w:tabs>
        <w:spacing w:before="240" w:after="0"/>
        <w:ind w:left="426" w:hanging="426"/>
        <w:jc w:val="both"/>
        <w:rPr>
          <w:rFonts w:ascii="Times New Roman" w:hAnsi="Times New Roman"/>
          <w:sz w:val="24"/>
          <w:szCs w:val="24"/>
          <w:lang w:val="lv-LV"/>
        </w:rPr>
      </w:pPr>
      <w:r w:rsidRPr="005B01B0">
        <w:rPr>
          <w:rFonts w:ascii="Times New Roman" w:hAnsi="Times New Roman"/>
          <w:sz w:val="24"/>
          <w:szCs w:val="24"/>
          <w:lang w:val="lv-LV"/>
        </w:rPr>
        <w:t>Pārbaude par ārvalstī reģistrētu vai pastāvīgi dzīvojošu personu tiek veikta saskaņā ar PIL</w:t>
      </w:r>
      <w:r>
        <w:rPr>
          <w:rFonts w:ascii="Times New Roman" w:hAnsi="Times New Roman"/>
          <w:sz w:val="24"/>
          <w:szCs w:val="24"/>
          <w:lang w:val="lv-LV"/>
        </w:rPr>
        <w:t xml:space="preserve"> </w:t>
      </w:r>
      <w:r w:rsidRPr="005B01B0">
        <w:rPr>
          <w:rFonts w:ascii="Times New Roman" w:hAnsi="Times New Roman"/>
          <w:sz w:val="24"/>
          <w:szCs w:val="24"/>
          <w:lang w:val="lv-LV"/>
        </w:rPr>
        <w:t>42. panta piektās daļas 2. punktu.</w:t>
      </w:r>
    </w:p>
    <w:p w14:paraId="09D4020A" w14:textId="20482A6C" w:rsidR="002B77D9" w:rsidRPr="002B77D9" w:rsidRDefault="002B77D9" w:rsidP="002B77D9">
      <w:pPr>
        <w:numPr>
          <w:ilvl w:val="1"/>
          <w:numId w:val="1"/>
        </w:numPr>
        <w:shd w:val="clear" w:color="auto" w:fill="FFFFFF" w:themeFill="background1"/>
        <w:spacing w:line="276" w:lineRule="auto"/>
        <w:ind w:left="425" w:hanging="425"/>
        <w:jc w:val="both"/>
      </w:pPr>
      <w:r w:rsidRPr="002B77D9">
        <w:t xml:space="preserve">Pretendents ir izslēdzams, ja pasūtītāja rīcībā ir informācija no kompetentās valsts drošības iestādes, ka pretendenta īstenotā darbība kaitē vai var kaitēt valsts drošības interesēm (t.sk. rada reputācijas un/ vai drošības riskus aizsardzības resoram), līdz ar ko nav atļauts piešķirt </w:t>
      </w:r>
      <w:r w:rsidRPr="00102EC0">
        <w:t xml:space="preserve">pretendentam </w:t>
      </w:r>
      <w:r w:rsidR="00E264AD">
        <w:t>līguma</w:t>
      </w:r>
      <w:r w:rsidR="009165CE" w:rsidRPr="009165CE">
        <w:t xml:space="preserve"> </w:t>
      </w:r>
      <w:r w:rsidRPr="002B77D9">
        <w:t xml:space="preserve">slēgšanas tiesības. </w:t>
      </w:r>
    </w:p>
    <w:p w14:paraId="255EF042" w14:textId="06E48EC2" w:rsidR="002B77D9" w:rsidRPr="002B77D9" w:rsidRDefault="002B77D9" w:rsidP="002B77D9">
      <w:pPr>
        <w:numPr>
          <w:ilvl w:val="1"/>
          <w:numId w:val="1"/>
        </w:numPr>
        <w:shd w:val="clear" w:color="auto" w:fill="FFFFFF" w:themeFill="background1"/>
        <w:spacing w:line="276" w:lineRule="auto"/>
        <w:ind w:left="425" w:hanging="425"/>
        <w:jc w:val="both"/>
      </w:pPr>
      <w:r w:rsidRPr="002B77D9">
        <w:t>Gadījumā, ja kompetentās valsts drošības iestāde sniegusi</w:t>
      </w:r>
      <w:r w:rsidR="008F1FDF">
        <w:t xml:space="preserve"> nolikuma</w:t>
      </w:r>
      <w:r w:rsidRPr="002B77D9">
        <w:t xml:space="preserve"> </w:t>
      </w:r>
      <w:r w:rsidR="009165CE">
        <w:rPr>
          <w:iCs/>
        </w:rPr>
        <w:t>7</w:t>
      </w:r>
      <w:r w:rsidR="00885048" w:rsidRPr="00885048">
        <w:rPr>
          <w:iCs/>
        </w:rPr>
        <w:t>.</w:t>
      </w:r>
      <w:r w:rsidR="00215234">
        <w:rPr>
          <w:iCs/>
        </w:rPr>
        <w:t>6</w:t>
      </w:r>
      <w:r w:rsidR="00885048" w:rsidRPr="00885048">
        <w:rPr>
          <w:iCs/>
        </w:rPr>
        <w:t>.</w:t>
      </w:r>
      <w:r w:rsidR="00885048">
        <w:rPr>
          <w:i/>
        </w:rPr>
        <w:t> </w:t>
      </w:r>
      <w:r w:rsidRPr="002B77D9">
        <w:t xml:space="preserve">punktā minēto informāciju par personām, uz kuru iespējām pretendents balstās, </w:t>
      </w:r>
      <w:r w:rsidRPr="00041A4D">
        <w:t xml:space="preserve">apakšuzņēmējiem, </w:t>
      </w:r>
      <w:r w:rsidR="00805C85">
        <w:t>līguma</w:t>
      </w:r>
      <w:r w:rsidRPr="00041A4D">
        <w:t xml:space="preserve"> izpildē iesaistīto personālu, pretendents ir tiesīgs 10 (desmit) darbdienu laikā aizvietot personas, uz kuru iespējām pretendents balstās, apakšuzņēmējus vai </w:t>
      </w:r>
      <w:r w:rsidR="00805C85">
        <w:t>līguma</w:t>
      </w:r>
      <w:r w:rsidRPr="00041A4D">
        <w:t xml:space="preserve"> izpildē iesaistīto personālu. Šāda aizvietošana netiks uzskatīta par piedāvājuma grozīšanu. Ja pretendents 10 (desmit) darbdienu laikā nevar piedāvāt prasībām</w:t>
      </w:r>
      <w:r w:rsidRPr="002B77D9">
        <w:t xml:space="preserve"> atbilstošu personālu vai aizvietot personu, uz kuras iespējām pretendents balstās vai apakšuzņēmēju, pretendents tiek izslēgts no dalības iepirkuma procedūrā</w:t>
      </w:r>
      <w:r>
        <w:t>.</w:t>
      </w:r>
    </w:p>
    <w:p w14:paraId="4633D769" w14:textId="77777777" w:rsidR="00E16816" w:rsidRPr="00B40BC7" w:rsidRDefault="00E16816" w:rsidP="002B77D9">
      <w:pPr>
        <w:pStyle w:val="ListParagraph"/>
        <w:shd w:val="clear" w:color="auto" w:fill="FFFFFF" w:themeFill="background1"/>
        <w:spacing w:after="0"/>
        <w:ind w:left="0" w:firstLine="425"/>
        <w:jc w:val="center"/>
        <w:rPr>
          <w:rFonts w:ascii="Times New Roman" w:hAnsi="Times New Roman"/>
          <w:b/>
          <w:sz w:val="24"/>
          <w:szCs w:val="24"/>
          <w:lang w:val="lv-LV"/>
        </w:rPr>
      </w:pPr>
    </w:p>
    <w:p w14:paraId="4DDBC344" w14:textId="72098EB3" w:rsidR="007B6C38" w:rsidRPr="00B40BC7" w:rsidRDefault="00634385" w:rsidP="00F6634E">
      <w:pPr>
        <w:numPr>
          <w:ilvl w:val="0"/>
          <w:numId w:val="1"/>
        </w:numPr>
        <w:shd w:val="clear" w:color="auto" w:fill="FFFFFF" w:themeFill="background1"/>
        <w:spacing w:line="276" w:lineRule="auto"/>
        <w:ind w:left="284" w:hanging="284"/>
        <w:jc w:val="center"/>
        <w:rPr>
          <w:b/>
        </w:rPr>
      </w:pPr>
      <w:r w:rsidRPr="00B40BC7">
        <w:rPr>
          <w:b/>
        </w:rPr>
        <w:t xml:space="preserve">LĒMUMA </w:t>
      </w:r>
      <w:r w:rsidR="000A7C6A" w:rsidRPr="00B40BC7">
        <w:rPr>
          <w:b/>
        </w:rPr>
        <w:t xml:space="preserve">PIEŅEMŠANA PAR </w:t>
      </w:r>
      <w:r w:rsidR="00E264AD">
        <w:rPr>
          <w:b/>
        </w:rPr>
        <w:t>LĪGUMA</w:t>
      </w:r>
      <w:r w:rsidR="000A7C6A" w:rsidRPr="00B40BC7">
        <w:rPr>
          <w:b/>
        </w:rPr>
        <w:t xml:space="preserve"> SLĒGŠANAS TIESĪBU PIEŠĶIRŠANU </w:t>
      </w:r>
    </w:p>
    <w:p w14:paraId="136CB806" w14:textId="5997101B" w:rsidR="009165CE" w:rsidRPr="009165CE" w:rsidRDefault="009165CE" w:rsidP="009165CE">
      <w:pPr>
        <w:numPr>
          <w:ilvl w:val="1"/>
          <w:numId w:val="21"/>
        </w:numPr>
        <w:shd w:val="clear" w:color="auto" w:fill="FFFFFF" w:themeFill="background1"/>
        <w:tabs>
          <w:tab w:val="clear" w:pos="720"/>
          <w:tab w:val="num" w:pos="851"/>
        </w:tabs>
        <w:spacing w:line="276" w:lineRule="auto"/>
        <w:ind w:left="426" w:hanging="426"/>
        <w:jc w:val="both"/>
        <w:rPr>
          <w:b/>
        </w:rPr>
      </w:pPr>
      <w:bookmarkStart w:id="26" w:name="_Hlk74312492"/>
      <w:r w:rsidRPr="009165CE">
        <w:rPr>
          <w:b/>
        </w:rPr>
        <w:t xml:space="preserve">Lēmuma pieņemšana par </w:t>
      </w:r>
      <w:r w:rsidR="00E264AD">
        <w:rPr>
          <w:b/>
        </w:rPr>
        <w:t>līguma</w:t>
      </w:r>
      <w:r w:rsidRPr="009165CE">
        <w:rPr>
          <w:b/>
        </w:rPr>
        <w:t xml:space="preserve"> slēgšanas tiesību piešķiršanu</w:t>
      </w:r>
    </w:p>
    <w:p w14:paraId="4CDC8AC2" w14:textId="41E9CE3B" w:rsidR="009165CE" w:rsidRPr="009165CE" w:rsidRDefault="009165CE" w:rsidP="009165CE">
      <w:pPr>
        <w:numPr>
          <w:ilvl w:val="2"/>
          <w:numId w:val="21"/>
        </w:numPr>
        <w:shd w:val="clear" w:color="auto" w:fill="FFFFFF" w:themeFill="background1"/>
        <w:spacing w:line="276" w:lineRule="auto"/>
        <w:jc w:val="both"/>
        <w:rPr>
          <w:bCs/>
        </w:rPr>
      </w:pPr>
      <w:r w:rsidRPr="009165CE">
        <w:rPr>
          <w:bCs/>
        </w:rPr>
        <w:lastRenderedPageBreak/>
        <w:t xml:space="preserve">Iepirkuma komisija pieņem lēmumu par </w:t>
      </w:r>
      <w:r w:rsidR="00E264AD">
        <w:rPr>
          <w:bCs/>
        </w:rPr>
        <w:t>līguma</w:t>
      </w:r>
      <w:r w:rsidRPr="009165CE">
        <w:rPr>
          <w:bCs/>
        </w:rPr>
        <w:t xml:space="preserve"> slēgšanas tiesību piešķiršanu </w:t>
      </w:r>
      <w:r w:rsidR="00480660" w:rsidRPr="00480660">
        <w:rPr>
          <w:bCs/>
        </w:rPr>
        <w:t xml:space="preserve">pretendentam, kurš piedāvājis </w:t>
      </w:r>
      <w:r w:rsidR="00480660" w:rsidRPr="00FB1541">
        <w:rPr>
          <w:bCs/>
        </w:rPr>
        <w:t>nolikuma un tehniskās specifikācijas</w:t>
      </w:r>
      <w:r w:rsidRPr="00FB1541">
        <w:rPr>
          <w:bCs/>
        </w:rPr>
        <w:t xml:space="preserve"> </w:t>
      </w:r>
      <w:r w:rsidRPr="00480660">
        <w:rPr>
          <w:bCs/>
          <w:color w:val="000000" w:themeColor="text1"/>
        </w:rPr>
        <w:t xml:space="preserve">prasībām atbilstošu saimnieciski visizdevīgāko piedāvājumu, ņemot vērā viszemāko </w:t>
      </w:r>
      <w:bookmarkStart w:id="27" w:name="_Hlk214627476"/>
      <w:r w:rsidR="00B224F5" w:rsidRPr="00480660">
        <w:rPr>
          <w:bCs/>
          <w:color w:val="000000" w:themeColor="text1"/>
        </w:rPr>
        <w:t>Preces cenu par 1 (vienu)</w:t>
      </w:r>
      <w:r w:rsidR="00115CF3">
        <w:rPr>
          <w:bCs/>
          <w:color w:val="000000" w:themeColor="text1"/>
        </w:rPr>
        <w:t xml:space="preserve"> pilnu</w:t>
      </w:r>
      <w:r w:rsidR="00B224F5" w:rsidRPr="00480660">
        <w:rPr>
          <w:bCs/>
          <w:color w:val="000000" w:themeColor="text1"/>
        </w:rPr>
        <w:t xml:space="preserve"> </w:t>
      </w:r>
      <w:r w:rsidR="002E57BF" w:rsidRPr="00E871E0">
        <w:rPr>
          <w:bCs/>
        </w:rPr>
        <w:t>komplektu</w:t>
      </w:r>
      <w:r w:rsidR="00B224F5" w:rsidRPr="00480660">
        <w:rPr>
          <w:bCs/>
          <w:color w:val="000000" w:themeColor="text1"/>
        </w:rPr>
        <w:t xml:space="preserve"> EUR bez PVN</w:t>
      </w:r>
      <w:bookmarkEnd w:id="27"/>
      <w:r w:rsidRPr="00480660">
        <w:rPr>
          <w:bCs/>
          <w:color w:val="000000" w:themeColor="text1"/>
        </w:rPr>
        <w:t>, un kur</w:t>
      </w:r>
      <w:r w:rsidR="00480660">
        <w:rPr>
          <w:bCs/>
          <w:color w:val="000000" w:themeColor="text1"/>
        </w:rPr>
        <w:t>am</w:t>
      </w:r>
      <w:r w:rsidRPr="00480660">
        <w:rPr>
          <w:bCs/>
          <w:color w:val="000000" w:themeColor="text1"/>
        </w:rPr>
        <w:t xml:space="preserve"> </w:t>
      </w:r>
      <w:r w:rsidRPr="009165CE">
        <w:rPr>
          <w:bCs/>
        </w:rPr>
        <w:t>nav konstatēti PIL 42.</w:t>
      </w:r>
      <w:r w:rsidR="00BC74E7">
        <w:rPr>
          <w:bCs/>
        </w:rPr>
        <w:t> </w:t>
      </w:r>
      <w:r w:rsidRPr="009165CE">
        <w:rPr>
          <w:bCs/>
        </w:rPr>
        <w:t xml:space="preserve">panta otrajā daļā minētie izslēgšanas iemesli un Starptautisko un Latvijas Republikas nacionālo sankciju likuma </w:t>
      </w:r>
      <w:r w:rsidR="00B224F5" w:rsidRPr="00F650C9">
        <w:t>11.</w:t>
      </w:r>
      <w:r w:rsidR="00B224F5" w:rsidRPr="00E43120">
        <w:rPr>
          <w:vertAlign w:val="superscript"/>
        </w:rPr>
        <w:t>1</w:t>
      </w:r>
      <w:r w:rsidR="00B224F5">
        <w:t> </w:t>
      </w:r>
      <w:r w:rsidR="00B224F5" w:rsidRPr="00F650C9">
        <w:t>pantā</w:t>
      </w:r>
      <w:r w:rsidR="00B224F5" w:rsidRPr="002F2019">
        <w:rPr>
          <w:rFonts w:eastAsia="Calibri"/>
          <w:lang w:eastAsia="x-none"/>
        </w:rPr>
        <w:t xml:space="preserve"> </w:t>
      </w:r>
      <w:r w:rsidRPr="009165CE">
        <w:rPr>
          <w:bCs/>
        </w:rPr>
        <w:t>un Padomes Regulas (ES) Nr.</w:t>
      </w:r>
      <w:r w:rsidR="00BC74E7">
        <w:rPr>
          <w:bCs/>
        </w:rPr>
        <w:t> </w:t>
      </w:r>
      <w:r w:rsidRPr="009165CE">
        <w:rPr>
          <w:bCs/>
        </w:rPr>
        <w:t>2022/576 5.k pantā un Padomes Regulas (ES) Nr.</w:t>
      </w:r>
      <w:r w:rsidR="00BC74E7">
        <w:rPr>
          <w:bCs/>
        </w:rPr>
        <w:t> </w:t>
      </w:r>
      <w:r w:rsidRPr="009165CE">
        <w:rPr>
          <w:bCs/>
        </w:rPr>
        <w:t xml:space="preserve">833/2014  noteiktie izslēgšanas gadījumi. </w:t>
      </w:r>
    </w:p>
    <w:p w14:paraId="43C40061" w14:textId="77777777" w:rsidR="009165CE" w:rsidRPr="009165CE" w:rsidRDefault="009165CE" w:rsidP="009165CE">
      <w:pPr>
        <w:numPr>
          <w:ilvl w:val="2"/>
          <w:numId w:val="21"/>
        </w:numPr>
        <w:shd w:val="clear" w:color="auto" w:fill="FFFFFF" w:themeFill="background1"/>
        <w:spacing w:line="276" w:lineRule="auto"/>
        <w:jc w:val="both"/>
        <w:rPr>
          <w:bCs/>
        </w:rPr>
      </w:pPr>
      <w:r w:rsidRPr="009165CE">
        <w:rPr>
          <w:bCs/>
        </w:rPr>
        <w:t>Lēmumu par konkursa rezultātiem iepirkuma komisija pretendentiem paziņo rakstiski 3 (trīs) darbdienu laikā pēc lēmuma pieņemšanas dienas.</w:t>
      </w:r>
    </w:p>
    <w:p w14:paraId="514F6327" w14:textId="7DEE8F78" w:rsidR="009165CE" w:rsidRPr="002877F9" w:rsidRDefault="00E264AD" w:rsidP="00B224F5">
      <w:pPr>
        <w:numPr>
          <w:ilvl w:val="1"/>
          <w:numId w:val="21"/>
        </w:numPr>
        <w:shd w:val="clear" w:color="auto" w:fill="FFFFFF" w:themeFill="background1"/>
        <w:tabs>
          <w:tab w:val="clear" w:pos="720"/>
          <w:tab w:val="num" w:pos="426"/>
        </w:tabs>
        <w:spacing w:line="276" w:lineRule="auto"/>
        <w:jc w:val="both"/>
        <w:rPr>
          <w:b/>
        </w:rPr>
      </w:pPr>
      <w:r>
        <w:rPr>
          <w:b/>
        </w:rPr>
        <w:t>Līguma</w:t>
      </w:r>
      <w:r w:rsidR="009165CE" w:rsidRPr="002877F9">
        <w:rPr>
          <w:b/>
        </w:rPr>
        <w:t xml:space="preserve"> slēgšana:</w:t>
      </w:r>
    </w:p>
    <w:p w14:paraId="07818579" w14:textId="57CDF263" w:rsidR="009165CE" w:rsidRPr="00E5536A" w:rsidRDefault="00E264AD" w:rsidP="009165CE">
      <w:pPr>
        <w:numPr>
          <w:ilvl w:val="2"/>
          <w:numId w:val="21"/>
        </w:numPr>
        <w:shd w:val="clear" w:color="auto" w:fill="FFFFFF" w:themeFill="background1"/>
        <w:spacing w:line="276" w:lineRule="auto"/>
        <w:jc w:val="both"/>
        <w:rPr>
          <w:bCs/>
        </w:rPr>
      </w:pPr>
      <w:r w:rsidRPr="00E5536A">
        <w:rPr>
          <w:bCs/>
        </w:rPr>
        <w:t>Līgumu</w:t>
      </w:r>
      <w:r w:rsidR="009165CE" w:rsidRPr="00E5536A">
        <w:rPr>
          <w:bCs/>
        </w:rPr>
        <w:t xml:space="preserve"> starp pasūtītāju un iepirkuma procedūras uzvarētāj</w:t>
      </w:r>
      <w:r w:rsidR="00E5536A" w:rsidRPr="00E5536A">
        <w:rPr>
          <w:bCs/>
        </w:rPr>
        <w:t>u</w:t>
      </w:r>
      <w:r w:rsidR="009165CE" w:rsidRPr="00E5536A">
        <w:rPr>
          <w:bCs/>
        </w:rPr>
        <w:t xml:space="preserve"> slēdz saskaņā ar PIL ne ātrāk kā nākamajā darbdienā pēc nogaidīšanas termiņa beigām. </w:t>
      </w:r>
      <w:r w:rsidRPr="00E5536A">
        <w:rPr>
          <w:bCs/>
        </w:rPr>
        <w:t>Līgumu</w:t>
      </w:r>
      <w:r w:rsidR="009165CE" w:rsidRPr="00E5536A">
        <w:rPr>
          <w:bCs/>
        </w:rPr>
        <w:t xml:space="preserve"> sagatavo iepirkuma procedūras rīkotājs, pamatojoties uz iepirkuma komisijas lēmumu par </w:t>
      </w:r>
      <w:r w:rsidRPr="00E5536A">
        <w:rPr>
          <w:bCs/>
        </w:rPr>
        <w:t>līguma</w:t>
      </w:r>
      <w:r w:rsidR="009165CE" w:rsidRPr="00E5536A">
        <w:rPr>
          <w:bCs/>
        </w:rPr>
        <w:t xml:space="preserve"> slēgšanas tiesību piešķiršanu, iepirkuma procedūras nolikumam pievienoto </w:t>
      </w:r>
      <w:r w:rsidRPr="00E5536A">
        <w:rPr>
          <w:bCs/>
        </w:rPr>
        <w:t>līguma</w:t>
      </w:r>
      <w:r w:rsidR="009165CE" w:rsidRPr="00E5536A">
        <w:rPr>
          <w:bCs/>
        </w:rPr>
        <w:t xml:space="preserve"> projektu un iepirkuma procedūras uzvarētāju piedāvājumiem.</w:t>
      </w:r>
    </w:p>
    <w:p w14:paraId="0EEA1B59" w14:textId="159719A0" w:rsidR="009165CE" w:rsidRPr="00164957" w:rsidRDefault="009165CE" w:rsidP="009165CE">
      <w:pPr>
        <w:numPr>
          <w:ilvl w:val="2"/>
          <w:numId w:val="21"/>
        </w:numPr>
        <w:shd w:val="clear" w:color="auto" w:fill="FFFFFF" w:themeFill="background1"/>
        <w:spacing w:line="276" w:lineRule="auto"/>
        <w:jc w:val="both"/>
        <w:rPr>
          <w:bCs/>
        </w:rPr>
      </w:pPr>
      <w:r w:rsidRPr="009165CE">
        <w:rPr>
          <w:bCs/>
        </w:rPr>
        <w:t>Iepirkumu procedūras uzvarētāj</w:t>
      </w:r>
      <w:r w:rsidR="00E5536A">
        <w:rPr>
          <w:bCs/>
        </w:rPr>
        <w:t>am</w:t>
      </w:r>
      <w:r w:rsidRPr="009165CE">
        <w:rPr>
          <w:bCs/>
        </w:rPr>
        <w:t xml:space="preserve"> </w:t>
      </w:r>
      <w:r w:rsidR="00E264AD">
        <w:rPr>
          <w:bCs/>
        </w:rPr>
        <w:t>līgums</w:t>
      </w:r>
      <w:r w:rsidRPr="009165CE">
        <w:rPr>
          <w:bCs/>
        </w:rPr>
        <w:t xml:space="preserve"> jāsaskaņo 3 (trīs) darba dienu laikā un pēc saskaņošanas jāparaksta 2 (divu) darba dienu laikā no konkursa rīkotāja </w:t>
      </w:r>
      <w:r w:rsidRPr="00164957">
        <w:rPr>
          <w:bCs/>
        </w:rPr>
        <w:t xml:space="preserve">nosūtītā uzaicinājuma parakstīt </w:t>
      </w:r>
      <w:r w:rsidR="001C2E7D">
        <w:rPr>
          <w:bCs/>
        </w:rPr>
        <w:t>līguma</w:t>
      </w:r>
      <w:r w:rsidRPr="00164957">
        <w:rPr>
          <w:bCs/>
        </w:rPr>
        <w:t xml:space="preserve"> izsūtīšanas dienas. Ja norādītajā termiņā uzvarētājs neparaksta </w:t>
      </w:r>
      <w:r w:rsidR="001C2E7D">
        <w:rPr>
          <w:bCs/>
        </w:rPr>
        <w:t>līgumu</w:t>
      </w:r>
      <w:r w:rsidRPr="00164957">
        <w:rPr>
          <w:bCs/>
        </w:rPr>
        <w:t xml:space="preserve">, tas var tikt uzskatīts par atteikumu slēgt </w:t>
      </w:r>
      <w:r w:rsidR="001C2E7D">
        <w:rPr>
          <w:bCs/>
        </w:rPr>
        <w:t>līgumu</w:t>
      </w:r>
      <w:r w:rsidRPr="00164957">
        <w:rPr>
          <w:bCs/>
        </w:rPr>
        <w:t xml:space="preserve"> un iepirkuma komisija rīkojas saskaņā ar PIL un MK noteikumiem.</w:t>
      </w:r>
    </w:p>
    <w:bookmarkEnd w:id="26"/>
    <w:p w14:paraId="176E8001" w14:textId="77777777" w:rsidR="00EB5DD1" w:rsidRPr="00B40BC7" w:rsidRDefault="00EB5DD1" w:rsidP="00B224F5">
      <w:pPr>
        <w:widowControl w:val="0"/>
        <w:shd w:val="clear" w:color="auto" w:fill="FFFFFF" w:themeFill="background1"/>
        <w:tabs>
          <w:tab w:val="left" w:pos="720"/>
          <w:tab w:val="center" w:pos="4153"/>
          <w:tab w:val="right" w:pos="8306"/>
        </w:tabs>
        <w:spacing w:line="276" w:lineRule="auto"/>
        <w:ind w:left="1134" w:right="-2" w:hanging="1134"/>
        <w:rPr>
          <w:rFonts w:eastAsia="Calibri"/>
          <w:b/>
          <w:lang w:eastAsia="en-US"/>
        </w:rPr>
      </w:pPr>
    </w:p>
    <w:p w14:paraId="05315B31" w14:textId="77777777" w:rsidR="00EB5DD1" w:rsidRPr="00B40BC7" w:rsidRDefault="00EB5DD1" w:rsidP="00F6634E">
      <w:pPr>
        <w:numPr>
          <w:ilvl w:val="0"/>
          <w:numId w:val="1"/>
        </w:numPr>
        <w:shd w:val="clear" w:color="auto" w:fill="FFFFFF" w:themeFill="background1"/>
        <w:spacing w:line="276" w:lineRule="auto"/>
        <w:ind w:left="284" w:hanging="284"/>
        <w:jc w:val="center"/>
        <w:rPr>
          <w:b/>
        </w:rPr>
      </w:pPr>
      <w:r w:rsidRPr="00B40BC7">
        <w:rPr>
          <w:b/>
        </w:rPr>
        <w:t>PIEGĀDĀTĀJA / PRETENDENTA TIESĪBAS UN PIENĀKUMI</w:t>
      </w:r>
    </w:p>
    <w:p w14:paraId="51841C73" w14:textId="77777777" w:rsidR="00EB5DD1" w:rsidRPr="00B40BC7" w:rsidRDefault="00EB5DD1" w:rsidP="00FB39FB">
      <w:pPr>
        <w:numPr>
          <w:ilvl w:val="1"/>
          <w:numId w:val="1"/>
        </w:numPr>
        <w:shd w:val="clear" w:color="auto" w:fill="FFFFFF" w:themeFill="background1"/>
        <w:spacing w:line="276" w:lineRule="auto"/>
        <w:ind w:left="425" w:hanging="425"/>
        <w:jc w:val="both"/>
        <w:rPr>
          <w:b/>
        </w:rPr>
      </w:pPr>
      <w:r w:rsidRPr="00B40BC7">
        <w:rPr>
          <w:b/>
        </w:rPr>
        <w:t xml:space="preserve">Piegādātāja / Pretendenta </w:t>
      </w:r>
      <w:r w:rsidR="00AA07E4" w:rsidRPr="00B40BC7">
        <w:rPr>
          <w:b/>
        </w:rPr>
        <w:t xml:space="preserve">pienākumi un </w:t>
      </w:r>
      <w:r w:rsidRPr="00B40BC7">
        <w:rPr>
          <w:b/>
        </w:rPr>
        <w:t>tiesības</w:t>
      </w:r>
    </w:p>
    <w:p w14:paraId="544443B7" w14:textId="77777777" w:rsidR="00CF6BCD" w:rsidRPr="00B40BC7" w:rsidRDefault="00874877" w:rsidP="00FB39FB">
      <w:pPr>
        <w:numPr>
          <w:ilvl w:val="2"/>
          <w:numId w:val="1"/>
        </w:numPr>
        <w:shd w:val="clear" w:color="auto" w:fill="FFFFFF" w:themeFill="background1"/>
        <w:spacing w:line="276" w:lineRule="auto"/>
        <w:jc w:val="both"/>
      </w:pPr>
      <w:bookmarkStart w:id="28" w:name="_Hlk71367068"/>
      <w:r w:rsidRPr="00B40BC7">
        <w:t>L</w:t>
      </w:r>
      <w:r w:rsidR="00CF6BCD" w:rsidRPr="00B40BC7">
        <w:t xml:space="preserve">aikus pieprasīt komisijai papildu informāciju par nolikumu, </w:t>
      </w:r>
      <w:r w:rsidR="00BD2618" w:rsidRPr="00B40BC7">
        <w:t xml:space="preserve">savlaicīgi </w:t>
      </w:r>
      <w:r w:rsidR="00CF6BCD" w:rsidRPr="00B40BC7">
        <w:t>iesniedzot rakstisku pieprasījumu</w:t>
      </w:r>
      <w:r w:rsidRPr="00B40BC7">
        <w:t>.</w:t>
      </w:r>
      <w:bookmarkEnd w:id="28"/>
    </w:p>
    <w:p w14:paraId="59E69873" w14:textId="77777777" w:rsidR="00536143" w:rsidRPr="00B40BC7" w:rsidRDefault="00536143" w:rsidP="00FB39FB">
      <w:pPr>
        <w:numPr>
          <w:ilvl w:val="2"/>
          <w:numId w:val="1"/>
        </w:numPr>
        <w:shd w:val="clear" w:color="auto" w:fill="FFFFFF" w:themeFill="background1"/>
        <w:spacing w:line="276" w:lineRule="auto"/>
        <w:jc w:val="both"/>
      </w:pPr>
      <w:r w:rsidRPr="00B40BC7">
        <w:t xml:space="preserve">Ieinteresētie piegādātāji uzņemas atbildību sekot līdzi sniegtajai papildu informācijai un tiek uzskatīts, ka visi ieinteresētie piegādātāji papildu informāciju ir saņēmuši brīdī, kad tā publicēta pircēja profilā </w:t>
      </w:r>
      <w:hyperlink r:id="rId13" w:history="1">
        <w:r w:rsidRPr="00B40BC7">
          <w:rPr>
            <w:rStyle w:val="Hyperlink"/>
          </w:rPr>
          <w:t>https://www.eis.gov.lv/EKEIS/Supplier/Organizer/15164</w:t>
        </w:r>
      </w:hyperlink>
      <w:r w:rsidRPr="00B40BC7">
        <w:rPr>
          <w:rStyle w:val="Hyperlink"/>
        </w:rPr>
        <w:t xml:space="preserve"> </w:t>
      </w:r>
      <w:r w:rsidRPr="00B40BC7">
        <w:rPr>
          <w:rFonts w:eastAsia="Calibri"/>
        </w:rPr>
        <w:t>šī konkursa sadaļā</w:t>
      </w:r>
      <w:r w:rsidR="00874877" w:rsidRPr="00B40BC7">
        <w:rPr>
          <w:rFonts w:eastAsia="Calibri"/>
        </w:rPr>
        <w:t>.</w:t>
      </w:r>
    </w:p>
    <w:p w14:paraId="7E734CDD" w14:textId="77777777" w:rsidR="00AA07E4" w:rsidRPr="00B40BC7" w:rsidRDefault="00874877" w:rsidP="00FB39FB">
      <w:pPr>
        <w:numPr>
          <w:ilvl w:val="2"/>
          <w:numId w:val="1"/>
        </w:numPr>
        <w:shd w:val="clear" w:color="auto" w:fill="FFFFFF" w:themeFill="background1"/>
        <w:spacing w:line="276" w:lineRule="auto"/>
        <w:jc w:val="both"/>
      </w:pPr>
      <w:bookmarkStart w:id="29" w:name="_Hlk71367400"/>
      <w:r w:rsidRPr="00B40BC7">
        <w:t>P</w:t>
      </w:r>
      <w:r w:rsidR="00AA07E4" w:rsidRPr="00B40BC7">
        <w:t>iedāvājumā sniegt patiesu informāciju</w:t>
      </w:r>
      <w:r w:rsidRPr="00B40BC7">
        <w:t>.</w:t>
      </w:r>
    </w:p>
    <w:p w14:paraId="2858B95E" w14:textId="77777777" w:rsidR="00AA07E4" w:rsidRPr="00B40BC7" w:rsidRDefault="00236E32" w:rsidP="00FB39FB">
      <w:pPr>
        <w:numPr>
          <w:ilvl w:val="2"/>
          <w:numId w:val="1"/>
        </w:numPr>
        <w:shd w:val="clear" w:color="auto" w:fill="FFFFFF" w:themeFill="background1"/>
        <w:spacing w:line="276" w:lineRule="auto"/>
        <w:jc w:val="both"/>
      </w:pPr>
      <w:r w:rsidRPr="00B40BC7">
        <w:t>L</w:t>
      </w:r>
      <w:r w:rsidR="00AA07E4" w:rsidRPr="00B40BC7">
        <w:t>īdz ar piedāvājuma iesniegšanu ievērot visus nolikumā minētos noteikumus kā pamatu iepirkuma izpildei</w:t>
      </w:r>
      <w:r w:rsidRPr="00B40BC7">
        <w:t>.</w:t>
      </w:r>
    </w:p>
    <w:bookmarkEnd w:id="29"/>
    <w:p w14:paraId="6ECC0105" w14:textId="77777777" w:rsidR="00AA07E4" w:rsidRPr="00B40BC7" w:rsidRDefault="00810F3E" w:rsidP="00FB39FB">
      <w:pPr>
        <w:numPr>
          <w:ilvl w:val="2"/>
          <w:numId w:val="1"/>
        </w:numPr>
        <w:shd w:val="clear" w:color="auto" w:fill="FFFFFF" w:themeFill="background1"/>
        <w:spacing w:line="276" w:lineRule="auto"/>
        <w:jc w:val="both"/>
      </w:pPr>
      <w:r w:rsidRPr="00B40BC7">
        <w:t xml:space="preserve">Komisijas norādītajā termiņā </w:t>
      </w:r>
      <w:proofErr w:type="spellStart"/>
      <w:r w:rsidR="008A2939" w:rsidRPr="00B40BC7">
        <w:t>rakstveidā</w:t>
      </w:r>
      <w:proofErr w:type="spellEnd"/>
      <w:r w:rsidRPr="00B40BC7">
        <w:t xml:space="preserve"> sniegt atbildes un paskaidrojumus uz </w:t>
      </w:r>
      <w:r w:rsidR="002051FC" w:rsidRPr="00B40BC7">
        <w:t xml:space="preserve">komisijas </w:t>
      </w:r>
      <w:r w:rsidRPr="00B40BC7">
        <w:t>uzdotajiem jautājumiem par piedāvājumu, tai skaitā par finanšu piedāvājumā norādītās cenas vai izmaksu veidošanās mehānismu</w:t>
      </w:r>
      <w:r w:rsidR="00236E32" w:rsidRPr="00B40BC7">
        <w:t>.</w:t>
      </w:r>
    </w:p>
    <w:p w14:paraId="23500DA9" w14:textId="35A7AA21" w:rsidR="00AA07E4" w:rsidRPr="00B40BC7" w:rsidRDefault="00236E32" w:rsidP="00FB39FB">
      <w:pPr>
        <w:numPr>
          <w:ilvl w:val="2"/>
          <w:numId w:val="1"/>
        </w:numPr>
        <w:shd w:val="clear" w:color="auto" w:fill="FFFFFF" w:themeFill="background1"/>
        <w:spacing w:line="276" w:lineRule="auto"/>
        <w:jc w:val="both"/>
      </w:pPr>
      <w:r w:rsidRPr="00B40BC7">
        <w:t>V</w:t>
      </w:r>
      <w:r w:rsidR="00AA07E4" w:rsidRPr="00B40BC7">
        <w:t xml:space="preserve">eikt citas darbības saskaņā ar PIL, MK </w:t>
      </w:r>
      <w:r w:rsidR="001F696F">
        <w:t>n</w:t>
      </w:r>
      <w:r w:rsidR="00AA07E4" w:rsidRPr="00B40BC7">
        <w:t>oteikumiem, citiem normatīvajiem aktiem un šo nolikumu.</w:t>
      </w:r>
    </w:p>
    <w:p w14:paraId="5128D526" w14:textId="77777777" w:rsidR="00EB5DD1" w:rsidRPr="00B40BC7" w:rsidRDefault="00EB5DD1" w:rsidP="004C0C9A">
      <w:pPr>
        <w:widowControl w:val="0"/>
        <w:shd w:val="clear" w:color="auto" w:fill="FFFFFF" w:themeFill="background1"/>
        <w:spacing w:line="276" w:lineRule="auto"/>
        <w:ind w:right="284"/>
        <w:jc w:val="center"/>
        <w:rPr>
          <w:b/>
        </w:rPr>
      </w:pPr>
    </w:p>
    <w:p w14:paraId="2685FAF5" w14:textId="77777777" w:rsidR="00EB5DD1" w:rsidRPr="00B40BC7" w:rsidRDefault="00EB5DD1" w:rsidP="00F6634E">
      <w:pPr>
        <w:numPr>
          <w:ilvl w:val="0"/>
          <w:numId w:val="1"/>
        </w:numPr>
        <w:shd w:val="clear" w:color="auto" w:fill="FFFFFF" w:themeFill="background1"/>
        <w:spacing w:line="276" w:lineRule="auto"/>
        <w:ind w:left="284" w:hanging="284"/>
        <w:jc w:val="center"/>
        <w:rPr>
          <w:b/>
        </w:rPr>
      </w:pPr>
      <w:r w:rsidRPr="00B40BC7">
        <w:rPr>
          <w:b/>
        </w:rPr>
        <w:t>CITI NOTEIKUMI</w:t>
      </w:r>
    </w:p>
    <w:p w14:paraId="7CF94EE9" w14:textId="77777777" w:rsidR="006D2C62" w:rsidRPr="00B40BC7" w:rsidRDefault="006D2C62" w:rsidP="00FB39FB">
      <w:pPr>
        <w:numPr>
          <w:ilvl w:val="1"/>
          <w:numId w:val="1"/>
        </w:numPr>
        <w:shd w:val="clear" w:color="auto" w:fill="FFFFFF" w:themeFill="background1"/>
        <w:spacing w:line="276" w:lineRule="auto"/>
        <w:jc w:val="both"/>
      </w:pPr>
      <w:r w:rsidRPr="00B40BC7">
        <w:t>Citas saistības attiecībā uz konkursa norisi, kas nav atrunātas šajā nolikumā, nosakāmas saskaņā ar Latvijas Republikā spēkā esošiem normatīvajiem aktiem.</w:t>
      </w:r>
    </w:p>
    <w:p w14:paraId="03552C8C" w14:textId="77777777" w:rsidR="006D2C62" w:rsidRPr="00B40BC7" w:rsidRDefault="006D2C62" w:rsidP="00FB39FB">
      <w:pPr>
        <w:numPr>
          <w:ilvl w:val="1"/>
          <w:numId w:val="1"/>
        </w:numPr>
        <w:shd w:val="clear" w:color="auto" w:fill="FFFFFF" w:themeFill="background1"/>
        <w:spacing w:line="276" w:lineRule="auto"/>
        <w:ind w:left="425" w:hanging="425"/>
        <w:jc w:val="both"/>
      </w:pPr>
      <w:r w:rsidRPr="00B40BC7">
        <w:t>Personas datu aizsardzība:</w:t>
      </w:r>
    </w:p>
    <w:p w14:paraId="759A998C" w14:textId="6F78B2ED" w:rsidR="006D2C62" w:rsidRPr="00B40BC7" w:rsidRDefault="006D2C62" w:rsidP="00FB39FB">
      <w:pPr>
        <w:pStyle w:val="Nodala111"/>
        <w:widowControl w:val="0"/>
        <w:numPr>
          <w:ilvl w:val="2"/>
          <w:numId w:val="1"/>
        </w:numPr>
        <w:spacing w:line="276" w:lineRule="auto"/>
      </w:pPr>
      <w:r w:rsidRPr="00B40BC7">
        <w:lastRenderedPageBreak/>
        <w:t xml:space="preserve">Pasūtītājs pretendentu piedāvājumos iekļauto informāciju, kas saistīta ar konkrētām fiziskām personām (turpmāk – Personas dati), izmantos komunikācijas nodrošināšanai ar pretendentu pārstāvjiem, iesniegto piedāvājumu atbilstības izvērtēšanai, kā arī citu normatīvajos aktos noteikto pienākumu, kas attiecas uz publisko iepirkumu procesa nodrošināšanu, veikšanai. Personas datu apstrādes mērķis – nodrošināt Iepirkuma norisi atbilstoši </w:t>
      </w:r>
      <w:r w:rsidR="006C5BA3">
        <w:t>PIL</w:t>
      </w:r>
      <w:r w:rsidRPr="00B40BC7">
        <w:t xml:space="preserve"> un Iepirkuma nolikumam. </w:t>
      </w:r>
    </w:p>
    <w:p w14:paraId="470193E3" w14:textId="19C3E83E" w:rsidR="006D2C62" w:rsidRPr="00B40BC7" w:rsidRDefault="006D2C62" w:rsidP="00FB39FB">
      <w:pPr>
        <w:pStyle w:val="Nodala111"/>
        <w:widowControl w:val="0"/>
        <w:numPr>
          <w:ilvl w:val="2"/>
          <w:numId w:val="1"/>
        </w:numPr>
        <w:spacing w:line="276" w:lineRule="auto"/>
      </w:pPr>
      <w:r w:rsidRPr="00B40BC7">
        <w:t>Personas datu apstrādes pārzinis ir Centrs, Biksēres iela 6, Rīgā, LV-1073, e-pasts –</w:t>
      </w:r>
      <w:r w:rsidR="00115CF3">
        <w:t xml:space="preserve"> </w:t>
      </w:r>
      <w:hyperlink r:id="rId14" w:history="1">
        <w:r w:rsidR="00115CF3" w:rsidRPr="00AB4C6B">
          <w:rPr>
            <w:rStyle w:val="Hyperlink"/>
          </w:rPr>
          <w:t>pasts@valic.gov.lv</w:t>
        </w:r>
      </w:hyperlink>
      <w:r w:rsidRPr="00B40BC7">
        <w:t xml:space="preserve">. </w:t>
      </w:r>
    </w:p>
    <w:p w14:paraId="229337F8" w14:textId="0BB15C1B" w:rsidR="006D2C62" w:rsidRPr="00B40BC7" w:rsidRDefault="006D2C62" w:rsidP="00FB39FB">
      <w:pPr>
        <w:pStyle w:val="Nodala111"/>
        <w:widowControl w:val="0"/>
        <w:numPr>
          <w:ilvl w:val="2"/>
          <w:numId w:val="1"/>
        </w:numPr>
        <w:spacing w:line="276" w:lineRule="auto"/>
      </w:pPr>
      <w:r w:rsidRPr="00B40BC7">
        <w:t xml:space="preserve">Personas dati tiks glabāti PIL 40. panta piektajā daļā noteiktajā termiņā </w:t>
      </w:r>
      <w:r w:rsidR="009C3B17">
        <w:t>–</w:t>
      </w:r>
      <w:r w:rsidRPr="00B40BC7">
        <w:t xml:space="preserve"> 10 gadus pēc</w:t>
      </w:r>
      <w:r w:rsidR="000A1E96">
        <w:t xml:space="preserve"> </w:t>
      </w:r>
      <w:r w:rsidRPr="000A1E96">
        <w:t>iepirkuma līguma ar</w:t>
      </w:r>
      <w:r w:rsidRPr="00B40BC7">
        <w:t xml:space="preserve"> uzvarējušo pretendentu noslēgšanas dienas vai gadījumā, ja iepirkums tiek pārtraukts vai izbeigts bez rezultāta – 10</w:t>
      </w:r>
      <w:r w:rsidR="00B224F5">
        <w:t> </w:t>
      </w:r>
      <w:r w:rsidRPr="00B40BC7">
        <w:t xml:space="preserve">gadus pēc iepirkuma komisijas lēmuma par iepirkuma rezultātu pieņemšanas dienas. </w:t>
      </w:r>
    </w:p>
    <w:p w14:paraId="04D6EA08" w14:textId="0E44056B" w:rsidR="006D2C62" w:rsidRPr="00C04A5C" w:rsidRDefault="006D2C62" w:rsidP="00FB39FB">
      <w:pPr>
        <w:numPr>
          <w:ilvl w:val="2"/>
          <w:numId w:val="1"/>
        </w:numPr>
        <w:shd w:val="clear" w:color="auto" w:fill="FFFFFF" w:themeFill="background1"/>
        <w:spacing w:line="276" w:lineRule="auto"/>
        <w:jc w:val="both"/>
      </w:pPr>
      <w:r w:rsidRPr="00B40BC7">
        <w:t xml:space="preserve">Personas dati var tikt nodoti Iepirkumu uzraudzības birojam un/vai Administratīvajai rajona tiesai atbilstoši </w:t>
      </w:r>
      <w:r w:rsidR="006C5BA3">
        <w:t>PIL</w:t>
      </w:r>
      <w:r w:rsidRPr="00B40BC7">
        <w:t xml:space="preserve">,  Eiropas Parlamenta un Padomes 2016. gada 27. aprīļa Regulā (ES) 2016/679 “Par fizisku personu aizsardzību attiecībā uz personas datu apstrādi un šādu datu brīvu apriti” </w:t>
      </w:r>
      <w:r w:rsidRPr="00C04A5C">
        <w:t>un citos normatīvajos aktos noteiktajām prasībām.</w:t>
      </w:r>
    </w:p>
    <w:p w14:paraId="5EDBD0F5" w14:textId="1B257744" w:rsidR="00B224F5" w:rsidRPr="006F724F" w:rsidRDefault="00B224F5" w:rsidP="00B224F5">
      <w:pPr>
        <w:numPr>
          <w:ilvl w:val="1"/>
          <w:numId w:val="1"/>
        </w:numPr>
        <w:spacing w:after="200" w:line="276" w:lineRule="auto"/>
        <w:contextualSpacing/>
        <w:jc w:val="both"/>
      </w:pPr>
      <w:bookmarkStart w:id="30" w:name="_Hlk212039791"/>
      <w:r w:rsidRPr="00C04A5C">
        <w:t xml:space="preserve">Konkursa nolikums sastādīts un apstiprināts latviešu valodā </w:t>
      </w:r>
      <w:bookmarkStart w:id="31" w:name="_Hlk216164830"/>
      <w:r w:rsidRPr="00C04A5C">
        <w:t xml:space="preserve">uz </w:t>
      </w:r>
      <w:r w:rsidR="00A31764" w:rsidRPr="00E871E0">
        <w:t>16</w:t>
      </w:r>
      <w:r w:rsidRPr="00E871E0">
        <w:t xml:space="preserve"> (</w:t>
      </w:r>
      <w:r w:rsidR="00A31764" w:rsidRPr="00E871E0">
        <w:t>sešpadsmit</w:t>
      </w:r>
      <w:r w:rsidRPr="00E871E0">
        <w:t xml:space="preserve">) </w:t>
      </w:r>
      <w:bookmarkEnd w:id="31"/>
      <w:r w:rsidRPr="00C04A5C">
        <w:t>lapām</w:t>
      </w:r>
      <w:r w:rsidR="006F724F" w:rsidRPr="00C04A5C">
        <w:t>,</w:t>
      </w:r>
      <w:r w:rsidRPr="00C04A5C">
        <w:t xml:space="preserve"> </w:t>
      </w:r>
      <w:r w:rsidR="006F724F" w:rsidRPr="00C04A5C">
        <w:t>tai skaitā</w:t>
      </w:r>
      <w:r w:rsidR="006F724F">
        <w:t xml:space="preserve"> </w:t>
      </w:r>
      <w:r w:rsidRPr="006F724F">
        <w:t>ar 2 (diviem) pielikumiem, kas ir šī nolikuma neatņemama sastāvdaļa:</w:t>
      </w:r>
    </w:p>
    <w:p w14:paraId="31EC26B0" w14:textId="60199E34" w:rsidR="00B224F5" w:rsidRPr="006F724F" w:rsidRDefault="00B224F5" w:rsidP="00B224F5">
      <w:pPr>
        <w:numPr>
          <w:ilvl w:val="2"/>
          <w:numId w:val="1"/>
        </w:numPr>
        <w:spacing w:after="200" w:line="276" w:lineRule="auto"/>
        <w:contextualSpacing/>
        <w:jc w:val="both"/>
      </w:pPr>
      <w:r w:rsidRPr="006F724F">
        <w:rPr>
          <w:b/>
          <w:bCs/>
        </w:rPr>
        <w:t>1. pielikum</w:t>
      </w:r>
      <w:r w:rsidRPr="006F724F">
        <w:rPr>
          <w:b/>
          <w:bCs/>
          <w:i/>
          <w:iCs/>
        </w:rPr>
        <w:t>s</w:t>
      </w:r>
      <w:r w:rsidRPr="006F724F">
        <w:t xml:space="preserve"> – Tehniskā specifikācija</w:t>
      </w:r>
      <w:r w:rsidR="00A31764">
        <w:t xml:space="preserve"> “</w:t>
      </w:r>
      <w:r w:rsidR="00A31764" w:rsidRPr="00480660">
        <w:t>Veste glābšanas ar peldspējas kameru JSS</w:t>
      </w:r>
      <w:r w:rsidR="00A31764" w:rsidRPr="006F724F">
        <w:t>”</w:t>
      </w:r>
      <w:r w:rsidR="00A31764">
        <w:t xml:space="preserve"> </w:t>
      </w:r>
      <w:r w:rsidRPr="006F724F">
        <w:t xml:space="preserve">uz </w:t>
      </w:r>
      <w:r w:rsidR="00222AE3" w:rsidRPr="00E871E0">
        <w:t xml:space="preserve">9 </w:t>
      </w:r>
      <w:r w:rsidRPr="00E871E0">
        <w:t>(</w:t>
      </w:r>
      <w:r w:rsidR="00222AE3" w:rsidRPr="00E871E0">
        <w:t>deviņām</w:t>
      </w:r>
      <w:r w:rsidRPr="00E871E0">
        <w:t>) lapām</w:t>
      </w:r>
      <w:r w:rsidR="00E871E0" w:rsidRPr="00E871E0">
        <w:t>.</w:t>
      </w:r>
    </w:p>
    <w:p w14:paraId="2F53A5D3" w14:textId="4147DF2B" w:rsidR="00B224F5" w:rsidRPr="00236EFA" w:rsidRDefault="00B224F5" w:rsidP="00B224F5">
      <w:pPr>
        <w:numPr>
          <w:ilvl w:val="2"/>
          <w:numId w:val="1"/>
        </w:numPr>
        <w:spacing w:after="200" w:line="276" w:lineRule="auto"/>
        <w:contextualSpacing/>
        <w:jc w:val="both"/>
      </w:pPr>
      <w:r w:rsidRPr="00236EFA">
        <w:rPr>
          <w:b/>
          <w:bCs/>
        </w:rPr>
        <w:t>2. pielikums</w:t>
      </w:r>
      <w:r w:rsidRPr="00236EFA">
        <w:t xml:space="preserve"> – </w:t>
      </w:r>
      <w:r w:rsidR="001164B6">
        <w:t>Līguma</w:t>
      </w:r>
      <w:r w:rsidRPr="00236EFA">
        <w:t xml:space="preserve"> projekts uz </w:t>
      </w:r>
      <w:r w:rsidRPr="00E871E0">
        <w:t>1</w:t>
      </w:r>
      <w:r w:rsidR="00555447" w:rsidRPr="00E871E0">
        <w:t>8</w:t>
      </w:r>
      <w:r w:rsidRPr="00E871E0">
        <w:t xml:space="preserve"> (</w:t>
      </w:r>
      <w:r w:rsidR="00555447" w:rsidRPr="00E871E0">
        <w:t>astoņpadsmit</w:t>
      </w:r>
      <w:r w:rsidRPr="00E871E0">
        <w:t>) lapām</w:t>
      </w:r>
      <w:r w:rsidR="00E871E0">
        <w:t>.</w:t>
      </w:r>
    </w:p>
    <w:p w14:paraId="370D5FC0" w14:textId="77777777" w:rsidR="00B224F5" w:rsidRPr="006F724F" w:rsidRDefault="00B224F5" w:rsidP="00B224F5">
      <w:pPr>
        <w:numPr>
          <w:ilvl w:val="1"/>
          <w:numId w:val="1"/>
        </w:numPr>
        <w:spacing w:line="276" w:lineRule="auto"/>
        <w:jc w:val="both"/>
      </w:pPr>
      <w:r w:rsidRPr="006F724F">
        <w:t>EIS e-konkursu apakšsistēmā šī konkursa sadaļā publicētie pielikumi ir šī nolikuma neatņemama sastāvdaļa:</w:t>
      </w:r>
    </w:p>
    <w:p w14:paraId="171F2943" w14:textId="77777777" w:rsidR="00B224F5" w:rsidRPr="006F724F" w:rsidRDefault="00B224F5" w:rsidP="00B224F5">
      <w:pPr>
        <w:numPr>
          <w:ilvl w:val="2"/>
          <w:numId w:val="1"/>
        </w:numPr>
        <w:spacing w:line="276" w:lineRule="auto"/>
        <w:jc w:val="both"/>
      </w:pPr>
      <w:bookmarkStart w:id="32" w:name="_Hlk216164863"/>
      <w:r w:rsidRPr="006F724F">
        <w:t>Pieteikuma veidlapa;</w:t>
      </w:r>
    </w:p>
    <w:p w14:paraId="217EA105" w14:textId="77777777" w:rsidR="00B224F5" w:rsidRPr="006F724F" w:rsidRDefault="00B224F5" w:rsidP="00B224F5">
      <w:pPr>
        <w:pStyle w:val="ListParagraph"/>
        <w:numPr>
          <w:ilvl w:val="2"/>
          <w:numId w:val="1"/>
        </w:numPr>
        <w:spacing w:after="0"/>
        <w:rPr>
          <w:rFonts w:ascii="Times New Roman" w:eastAsia="Times New Roman" w:hAnsi="Times New Roman"/>
          <w:sz w:val="24"/>
          <w:szCs w:val="24"/>
          <w:lang w:val="lv-LV" w:eastAsia="lv-LV"/>
        </w:rPr>
      </w:pPr>
      <w:r w:rsidRPr="006F724F">
        <w:rPr>
          <w:rFonts w:ascii="Times New Roman" w:eastAsia="Times New Roman" w:hAnsi="Times New Roman"/>
          <w:sz w:val="24"/>
          <w:szCs w:val="24"/>
          <w:lang w:val="lv-LV" w:eastAsia="lv-LV"/>
        </w:rPr>
        <w:t>Apliecinājuma par neatkarīgi izstrādātu piedāvājumu veidlapa;</w:t>
      </w:r>
    </w:p>
    <w:p w14:paraId="11F400B4" w14:textId="70BE1A36" w:rsidR="00B224F5" w:rsidRPr="006F724F" w:rsidRDefault="00B224F5" w:rsidP="00B224F5">
      <w:pPr>
        <w:pStyle w:val="ListParagraph"/>
        <w:numPr>
          <w:ilvl w:val="2"/>
          <w:numId w:val="1"/>
        </w:numPr>
        <w:spacing w:after="0"/>
        <w:rPr>
          <w:rFonts w:ascii="Times New Roman" w:eastAsia="Times New Roman" w:hAnsi="Times New Roman"/>
          <w:sz w:val="24"/>
          <w:szCs w:val="24"/>
          <w:lang w:val="lv-LV" w:eastAsia="lv-LV"/>
        </w:rPr>
      </w:pPr>
      <w:bookmarkStart w:id="33" w:name="_Hlk215484420"/>
      <w:r w:rsidRPr="006F724F">
        <w:rPr>
          <w:rFonts w:ascii="Times New Roman" w:eastAsia="Times New Roman" w:hAnsi="Times New Roman"/>
          <w:sz w:val="24"/>
          <w:szCs w:val="24"/>
          <w:lang w:val="lv-LV" w:eastAsia="lv-LV"/>
        </w:rPr>
        <w:t>Finanšu piedāvājuma veidlapa</w:t>
      </w:r>
      <w:bookmarkEnd w:id="33"/>
      <w:r w:rsidRPr="006F724F">
        <w:rPr>
          <w:rFonts w:ascii="Times New Roman" w:eastAsia="Times New Roman" w:hAnsi="Times New Roman"/>
          <w:sz w:val="24"/>
          <w:szCs w:val="24"/>
          <w:lang w:val="lv-LV" w:eastAsia="lv-LV"/>
        </w:rPr>
        <w:t>;</w:t>
      </w:r>
    </w:p>
    <w:p w14:paraId="6DD38430" w14:textId="4800767D" w:rsidR="002877F9" w:rsidRPr="006F724F" w:rsidRDefault="00B224F5" w:rsidP="00B224F5">
      <w:pPr>
        <w:pStyle w:val="ListParagraph"/>
        <w:numPr>
          <w:ilvl w:val="2"/>
          <w:numId w:val="1"/>
        </w:numPr>
        <w:spacing w:after="0"/>
        <w:rPr>
          <w:rFonts w:ascii="Times New Roman" w:eastAsia="Times New Roman" w:hAnsi="Times New Roman"/>
          <w:sz w:val="24"/>
          <w:szCs w:val="24"/>
          <w:lang w:val="lv-LV" w:eastAsia="lv-LV"/>
        </w:rPr>
      </w:pPr>
      <w:r w:rsidRPr="006F724F">
        <w:rPr>
          <w:rFonts w:ascii="Times New Roman" w:hAnsi="Times New Roman"/>
          <w:sz w:val="24"/>
          <w:szCs w:val="24"/>
          <w:lang w:val="lv-LV"/>
        </w:rPr>
        <w:t>Tehniskā piedāvājuma veidlapa</w:t>
      </w:r>
      <w:r w:rsidR="002877F9" w:rsidRPr="006F724F">
        <w:rPr>
          <w:rFonts w:ascii="Times New Roman" w:hAnsi="Times New Roman"/>
          <w:sz w:val="24"/>
          <w:szCs w:val="24"/>
          <w:lang w:val="lv-LV"/>
        </w:rPr>
        <w:t>;</w:t>
      </w:r>
    </w:p>
    <w:bookmarkEnd w:id="30"/>
    <w:bookmarkEnd w:id="32"/>
    <w:p w14:paraId="3AFEC4AA" w14:textId="564065F3" w:rsidR="00B23DC8" w:rsidRPr="005F619F" w:rsidRDefault="00B23DC8" w:rsidP="00837F59">
      <w:pPr>
        <w:pStyle w:val="ListParagraph"/>
        <w:ind w:left="1146"/>
      </w:pPr>
    </w:p>
    <w:p w14:paraId="5ACB73E4" w14:textId="77777777" w:rsidR="00037318" w:rsidRPr="00B23DC8" w:rsidRDefault="00037318" w:rsidP="00B23DC8">
      <w:pPr>
        <w:ind w:left="426"/>
        <w:rPr>
          <w:highlight w:val="yellow"/>
        </w:rPr>
      </w:pPr>
    </w:p>
    <w:p w14:paraId="4A29CC44" w14:textId="3510FF45" w:rsidR="001100B7" w:rsidRPr="00B40BC7" w:rsidRDefault="00DA77D4" w:rsidP="00DA77D4">
      <w:pPr>
        <w:widowControl w:val="0"/>
        <w:shd w:val="clear" w:color="auto" w:fill="FFFFFF" w:themeFill="background1"/>
        <w:spacing w:line="276" w:lineRule="auto"/>
      </w:pPr>
      <w:r w:rsidRPr="00DA77D4">
        <w:t>Komisijas priekšsēdētāja</w:t>
      </w:r>
      <w:r w:rsidR="00DB7F0F" w:rsidRPr="0064236D">
        <w:tab/>
      </w:r>
      <w:r w:rsidR="00DB7F0F" w:rsidRPr="0064236D">
        <w:tab/>
      </w:r>
      <w:r w:rsidR="00DB7F0F" w:rsidRPr="0064236D">
        <w:tab/>
      </w:r>
      <w:r w:rsidR="00DB7F0F" w:rsidRPr="0064236D">
        <w:tab/>
      </w:r>
      <w:r w:rsidR="00DB7F0F" w:rsidRPr="0064236D">
        <w:tab/>
      </w:r>
      <w:r w:rsidR="006D2C62" w:rsidRPr="0064236D">
        <w:t xml:space="preserve">                                          </w:t>
      </w:r>
      <w:r w:rsidR="001C2E7D">
        <w:t>Vija Čeirāne</w:t>
      </w:r>
    </w:p>
    <w:p w14:paraId="408E2FC2" w14:textId="77777777" w:rsidR="00B23DC8" w:rsidRDefault="00B23DC8" w:rsidP="00625510">
      <w:pPr>
        <w:jc w:val="right"/>
      </w:pPr>
      <w:r>
        <w:br w:type="page"/>
      </w:r>
    </w:p>
    <w:p w14:paraId="29CB0443" w14:textId="77777777" w:rsidR="00625510" w:rsidRPr="00B40BC7" w:rsidRDefault="00625510" w:rsidP="00625510">
      <w:pPr>
        <w:jc w:val="right"/>
      </w:pPr>
      <w:r w:rsidRPr="00B40BC7">
        <w:rPr>
          <w:sz w:val="20"/>
          <w:szCs w:val="20"/>
        </w:rPr>
        <w:lastRenderedPageBreak/>
        <w:t xml:space="preserve">1. pielikums </w:t>
      </w:r>
    </w:p>
    <w:p w14:paraId="6C6F4F8F" w14:textId="77777777" w:rsidR="00625510" w:rsidRPr="00B40BC7" w:rsidRDefault="00625510" w:rsidP="00625510">
      <w:pPr>
        <w:widowControl w:val="0"/>
        <w:shd w:val="clear" w:color="auto" w:fill="FFFFFF" w:themeFill="background1"/>
        <w:ind w:firstLine="5954"/>
        <w:jc w:val="right"/>
        <w:rPr>
          <w:sz w:val="20"/>
          <w:szCs w:val="20"/>
        </w:rPr>
      </w:pPr>
      <w:r w:rsidRPr="00B40BC7">
        <w:rPr>
          <w:sz w:val="20"/>
          <w:szCs w:val="20"/>
        </w:rPr>
        <w:t xml:space="preserve">atklāta konkursa, </w:t>
      </w:r>
    </w:p>
    <w:p w14:paraId="054C1D42" w14:textId="0ED1CC72" w:rsidR="00625510" w:rsidRPr="00B40BC7" w:rsidRDefault="00625510" w:rsidP="00625510">
      <w:pPr>
        <w:tabs>
          <w:tab w:val="center" w:pos="4153"/>
          <w:tab w:val="right" w:pos="8306"/>
        </w:tabs>
        <w:jc w:val="right"/>
        <w:rPr>
          <w:rFonts w:eastAsia="Calibri"/>
          <w:i/>
          <w:sz w:val="20"/>
          <w:szCs w:val="20"/>
          <w:lang w:eastAsia="x-none"/>
        </w:rPr>
      </w:pPr>
      <w:r w:rsidRPr="00B40BC7">
        <w:rPr>
          <w:rFonts w:eastAsia="Calibri"/>
          <w:sz w:val="20"/>
          <w:szCs w:val="20"/>
          <w:lang w:eastAsia="en-US"/>
        </w:rPr>
        <w:t>ID Nr. VALIC20</w:t>
      </w:r>
      <w:r w:rsidR="00A67637" w:rsidRPr="00B40BC7">
        <w:rPr>
          <w:rFonts w:eastAsia="Calibri"/>
          <w:sz w:val="20"/>
          <w:szCs w:val="20"/>
          <w:lang w:eastAsia="en-US"/>
        </w:rPr>
        <w:t>2</w:t>
      </w:r>
      <w:r w:rsidR="000A1E96">
        <w:rPr>
          <w:rFonts w:eastAsia="Calibri"/>
          <w:sz w:val="20"/>
          <w:szCs w:val="20"/>
          <w:lang w:eastAsia="en-US"/>
        </w:rPr>
        <w:t>5</w:t>
      </w:r>
      <w:r w:rsidRPr="00B40BC7">
        <w:rPr>
          <w:rFonts w:eastAsia="Calibri"/>
          <w:sz w:val="20"/>
          <w:szCs w:val="20"/>
          <w:lang w:eastAsia="en-US"/>
        </w:rPr>
        <w:t>/</w:t>
      </w:r>
      <w:r w:rsidR="001164B6">
        <w:rPr>
          <w:rFonts w:eastAsia="Calibri"/>
          <w:sz w:val="20"/>
          <w:szCs w:val="20"/>
          <w:lang w:eastAsia="en-US"/>
        </w:rPr>
        <w:t>146</w:t>
      </w:r>
      <w:r w:rsidRPr="00B40BC7">
        <w:rPr>
          <w:rFonts w:eastAsia="Calibri"/>
          <w:sz w:val="20"/>
          <w:szCs w:val="20"/>
          <w:lang w:eastAsia="en-US"/>
        </w:rPr>
        <w:t>/</w:t>
      </w:r>
      <w:r w:rsidR="00B9333D">
        <w:rPr>
          <w:rFonts w:eastAsia="Calibri"/>
          <w:sz w:val="20"/>
          <w:szCs w:val="20"/>
          <w:lang w:eastAsia="en-US"/>
        </w:rPr>
        <w:t>EN</w:t>
      </w:r>
      <w:r w:rsidRPr="00B40BC7">
        <w:rPr>
          <w:rFonts w:eastAsia="Calibri"/>
          <w:sz w:val="20"/>
          <w:szCs w:val="20"/>
          <w:lang w:eastAsia="en-US"/>
        </w:rPr>
        <w:t>-P-AK</w:t>
      </w:r>
      <w:r w:rsidR="00222AE3">
        <w:rPr>
          <w:rFonts w:eastAsia="Calibri"/>
          <w:sz w:val="20"/>
          <w:szCs w:val="20"/>
          <w:lang w:eastAsia="en-US"/>
        </w:rPr>
        <w:t>,</w:t>
      </w:r>
    </w:p>
    <w:p w14:paraId="540B2DA4" w14:textId="77777777" w:rsidR="00625510" w:rsidRPr="00B40BC7" w:rsidRDefault="00625510" w:rsidP="00625510">
      <w:pPr>
        <w:widowControl w:val="0"/>
        <w:shd w:val="clear" w:color="auto" w:fill="FFFFFF" w:themeFill="background1"/>
        <w:spacing w:line="276" w:lineRule="auto"/>
        <w:ind w:firstLine="567"/>
        <w:jc w:val="right"/>
        <w:rPr>
          <w:sz w:val="20"/>
          <w:szCs w:val="20"/>
        </w:rPr>
      </w:pPr>
      <w:r w:rsidRPr="00B40BC7">
        <w:rPr>
          <w:sz w:val="20"/>
          <w:szCs w:val="20"/>
        </w:rPr>
        <w:t>Nolikumam</w:t>
      </w:r>
    </w:p>
    <w:p w14:paraId="4BE2BD0D" w14:textId="77777777" w:rsidR="000142C2" w:rsidRPr="00837F59" w:rsidRDefault="000142C2" w:rsidP="00837F59">
      <w:pPr>
        <w:widowControl w:val="0"/>
        <w:shd w:val="clear" w:color="auto" w:fill="FFFFFF" w:themeFill="background1"/>
        <w:spacing w:line="276" w:lineRule="auto"/>
        <w:ind w:firstLine="567"/>
        <w:jc w:val="right"/>
      </w:pPr>
    </w:p>
    <w:p w14:paraId="547B78B5" w14:textId="0F327A0C" w:rsidR="009170D8" w:rsidRPr="00837F59" w:rsidRDefault="009170D8" w:rsidP="00837F59">
      <w:pPr>
        <w:widowControl w:val="0"/>
        <w:shd w:val="clear" w:color="auto" w:fill="FFFFFF" w:themeFill="background1"/>
        <w:spacing w:line="276" w:lineRule="auto"/>
        <w:jc w:val="center"/>
        <w:rPr>
          <w:b/>
        </w:rPr>
      </w:pPr>
      <w:r w:rsidRPr="00837F59">
        <w:rPr>
          <w:b/>
        </w:rPr>
        <w:t>ATKLĀTA KONKURSA</w:t>
      </w:r>
    </w:p>
    <w:p w14:paraId="3FAFCBA9" w14:textId="6290A28D" w:rsidR="00837F59" w:rsidRPr="00837F59" w:rsidRDefault="00837F59" w:rsidP="00837F59">
      <w:pPr>
        <w:spacing w:line="276" w:lineRule="auto"/>
        <w:jc w:val="center"/>
        <w:rPr>
          <w:b/>
          <w:bCs/>
        </w:rPr>
      </w:pPr>
      <w:r w:rsidRPr="00837F59">
        <w:rPr>
          <w:b/>
          <w:bCs/>
        </w:rPr>
        <w:t>“</w:t>
      </w:r>
      <w:r w:rsidR="001164B6" w:rsidRPr="001164B6">
        <w:rPr>
          <w:b/>
          <w:bCs/>
        </w:rPr>
        <w:t>Glābšanas vestu iegāde</w:t>
      </w:r>
      <w:r w:rsidRPr="00837F59">
        <w:rPr>
          <w:b/>
          <w:bCs/>
        </w:rPr>
        <w:t>”</w:t>
      </w:r>
    </w:p>
    <w:p w14:paraId="1E80D1EA" w14:textId="1136D623" w:rsidR="00837F59" w:rsidRPr="00837F59" w:rsidRDefault="00837F59" w:rsidP="00837F59">
      <w:pPr>
        <w:widowControl w:val="0"/>
        <w:shd w:val="clear" w:color="auto" w:fill="FFFFFF" w:themeFill="background1"/>
        <w:spacing w:line="276" w:lineRule="auto"/>
        <w:jc w:val="center"/>
        <w:rPr>
          <w:b/>
          <w:bCs/>
        </w:rPr>
      </w:pPr>
      <w:r w:rsidRPr="00837F59">
        <w:rPr>
          <w:b/>
          <w:bCs/>
        </w:rPr>
        <w:t>identifikācijas Nr. VALIC 2025/</w:t>
      </w:r>
      <w:r w:rsidR="001C2E7D">
        <w:rPr>
          <w:b/>
          <w:bCs/>
        </w:rPr>
        <w:t>146</w:t>
      </w:r>
      <w:r w:rsidRPr="00837F59">
        <w:rPr>
          <w:b/>
          <w:bCs/>
        </w:rPr>
        <w:t>/EN-P-AK</w:t>
      </w:r>
    </w:p>
    <w:p w14:paraId="354F9248" w14:textId="77777777" w:rsidR="00A31764" w:rsidRDefault="00A31764" w:rsidP="001164B6">
      <w:pPr>
        <w:widowControl w:val="0"/>
        <w:shd w:val="clear" w:color="auto" w:fill="FFFFFF" w:themeFill="background1"/>
        <w:spacing w:line="276" w:lineRule="auto"/>
        <w:jc w:val="center"/>
        <w:rPr>
          <w:b/>
          <w:bCs/>
        </w:rPr>
      </w:pPr>
    </w:p>
    <w:p w14:paraId="339828C3" w14:textId="0EBAF4D7" w:rsidR="001164B6" w:rsidRPr="001164B6" w:rsidRDefault="001164B6" w:rsidP="001164B6">
      <w:pPr>
        <w:widowControl w:val="0"/>
        <w:shd w:val="clear" w:color="auto" w:fill="FFFFFF" w:themeFill="background1"/>
        <w:spacing w:line="276" w:lineRule="auto"/>
        <w:jc w:val="center"/>
        <w:rPr>
          <w:b/>
          <w:bCs/>
        </w:rPr>
      </w:pPr>
      <w:r w:rsidRPr="001164B6">
        <w:rPr>
          <w:b/>
          <w:bCs/>
        </w:rPr>
        <w:t>Veste glābšanas ar peldspējas kameru JSS</w:t>
      </w:r>
      <w:bookmarkStart w:id="34" w:name="_Hlk82158344"/>
      <w:bookmarkStart w:id="35" w:name="_Hlk89093432"/>
      <w:bookmarkStart w:id="36" w:name="_Hlk89094366"/>
    </w:p>
    <w:p w14:paraId="5FAD528D" w14:textId="426B90A0" w:rsidR="001164B6" w:rsidRPr="001164B6" w:rsidRDefault="00837F59" w:rsidP="001164B6">
      <w:pPr>
        <w:spacing w:before="240" w:after="240" w:line="276" w:lineRule="auto"/>
        <w:jc w:val="center"/>
        <w:rPr>
          <w:b/>
        </w:rPr>
      </w:pPr>
      <w:r w:rsidRPr="00837F59">
        <w:rPr>
          <w:b/>
        </w:rPr>
        <w:t>TEHNISKĀ SPECIFIKĀCIJA</w:t>
      </w:r>
      <w:bookmarkStart w:id="37" w:name="_Hlk213159719"/>
      <w:bookmarkEnd w:id="34"/>
      <w:bookmarkEnd w:id="35"/>
      <w:bookmarkEnd w:id="36"/>
    </w:p>
    <w:tbl>
      <w:tblPr>
        <w:tblStyle w:val="TableGrid"/>
        <w:tblW w:w="8957" w:type="dxa"/>
        <w:tblLook w:val="04A0" w:firstRow="1" w:lastRow="0" w:firstColumn="1" w:lastColumn="0" w:noHBand="0" w:noVBand="1"/>
      </w:tblPr>
      <w:tblGrid>
        <w:gridCol w:w="8957"/>
      </w:tblGrid>
      <w:tr w:rsidR="001164B6" w:rsidRPr="00CC5FFC" w14:paraId="4559DC33" w14:textId="77777777" w:rsidTr="00492991">
        <w:trPr>
          <w:trHeight w:hRule="exact" w:val="340"/>
        </w:trPr>
        <w:tc>
          <w:tcPr>
            <w:tcW w:w="8957" w:type="dxa"/>
            <w:vAlign w:val="center"/>
          </w:tcPr>
          <w:p w14:paraId="1744CC2F" w14:textId="77777777" w:rsidR="001164B6" w:rsidRPr="00CC5FFC" w:rsidRDefault="001164B6" w:rsidP="00492991">
            <w:pPr>
              <w:jc w:val="center"/>
              <w:rPr>
                <w:b/>
              </w:rPr>
            </w:pPr>
            <w:r w:rsidRPr="00CC5FFC">
              <w:rPr>
                <w:b/>
              </w:rPr>
              <w:t>PIELIETOJUMS</w:t>
            </w:r>
          </w:p>
        </w:tc>
      </w:tr>
      <w:tr w:rsidR="001164B6" w:rsidRPr="00CC5FFC" w14:paraId="69FB582C" w14:textId="77777777" w:rsidTr="00492991">
        <w:trPr>
          <w:trHeight w:val="511"/>
        </w:trPr>
        <w:tc>
          <w:tcPr>
            <w:tcW w:w="8957" w:type="dxa"/>
            <w:vAlign w:val="center"/>
          </w:tcPr>
          <w:p w14:paraId="2361620D" w14:textId="77777777" w:rsidR="001164B6" w:rsidRPr="00CC5FFC" w:rsidRDefault="001164B6" w:rsidP="00492991">
            <w:pPr>
              <w:spacing w:line="360" w:lineRule="auto"/>
              <w:ind w:firstLine="720"/>
              <w:jc w:val="both"/>
              <w:rPr>
                <w:iCs/>
              </w:rPr>
            </w:pPr>
            <w:r w:rsidRPr="00CC5FFC">
              <w:rPr>
                <w:i/>
              </w:rPr>
              <w:t>Veste glābšanas ar peldspējas kameru JSS</w:t>
            </w:r>
            <w:r w:rsidRPr="00CC5FFC">
              <w:rPr>
                <w:iCs/>
              </w:rPr>
              <w:t xml:space="preserve"> ir personāla individuālais glābšanas līdzeklis, kas paredzēts ūdenī iekrituša karavīra peldspējas nodrošināšanai ar formas tērpu un ekipējumu vai bez tā. Paredzēta izmantošanai saldūdenī un sālsūdenī, dažādos laika apstākļos. </w:t>
            </w:r>
          </w:p>
        </w:tc>
      </w:tr>
    </w:tbl>
    <w:p w14:paraId="6A728CD0" w14:textId="77777777" w:rsidR="001164B6" w:rsidRPr="00CC5FFC" w:rsidRDefault="001164B6" w:rsidP="001164B6">
      <w:pPr>
        <w:spacing w:line="276" w:lineRule="auto"/>
      </w:pPr>
    </w:p>
    <w:p w14:paraId="4790F8EE" w14:textId="77777777" w:rsidR="001164B6" w:rsidRPr="00CC5FFC" w:rsidRDefault="001164B6" w:rsidP="001164B6">
      <w:pPr>
        <w:spacing w:line="360" w:lineRule="auto"/>
        <w:jc w:val="center"/>
      </w:pPr>
      <w:r w:rsidRPr="00CC5FFC">
        <w:rPr>
          <w:noProof/>
        </w:rPr>
        <w:drawing>
          <wp:anchor distT="0" distB="0" distL="114300" distR="114300" simplePos="0" relativeHeight="251665408" behindDoc="0" locked="0" layoutInCell="1" allowOverlap="1" wp14:anchorId="5172DACA" wp14:editId="3E4061A2">
            <wp:simplePos x="0" y="0"/>
            <wp:positionH relativeFrom="margin">
              <wp:posOffset>2989262</wp:posOffset>
            </wp:positionH>
            <wp:positionV relativeFrom="paragraph">
              <wp:posOffset>373064</wp:posOffset>
            </wp:positionV>
            <wp:extent cx="421005" cy="414020"/>
            <wp:effectExtent l="0" t="0" r="0" b="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cstate="print">
                      <a:extLst>
                        <a:ext uri="{BEBA8EAE-BF5A-486C-A8C5-ECC9F3942E4B}">
                          <a14:imgProps xmlns:a14="http://schemas.microsoft.com/office/drawing/2010/main">
                            <a14:imgLayer r:embed="rId16">
                              <a14:imgEffect>
                                <a14:backgroundRemoval t="10000" b="90000" l="10000" r="90000"/>
                              </a14:imgEffect>
                              <a14:imgEffect>
                                <a14:sharpenSoften amount="50000"/>
                              </a14:imgEffect>
                              <a14:imgEffect>
                                <a14:saturation sat="400000"/>
                              </a14:imgEffect>
                            </a14:imgLayer>
                          </a14:imgProps>
                        </a:ext>
                        <a:ext uri="{28A0092B-C50C-407E-A947-70E740481C1C}">
                          <a14:useLocalDpi xmlns:a14="http://schemas.microsoft.com/office/drawing/2010/main" val="0"/>
                        </a:ext>
                      </a:extLst>
                    </a:blip>
                    <a:srcRect/>
                    <a:stretch>
                      <a:fillRect/>
                    </a:stretch>
                  </pic:blipFill>
                  <pic:spPr bwMode="auto">
                    <a:xfrm rot="5575227">
                      <a:off x="0" y="0"/>
                      <a:ext cx="421005" cy="414020"/>
                    </a:xfrm>
                    <a:prstGeom prst="rect">
                      <a:avLst/>
                    </a:prstGeom>
                    <a:noFill/>
                    <a:ln>
                      <a:noFill/>
                    </a:ln>
                  </pic:spPr>
                </pic:pic>
              </a:graphicData>
            </a:graphic>
            <wp14:sizeRelH relativeFrom="page">
              <wp14:pctWidth>0</wp14:pctWidth>
            </wp14:sizeRelH>
            <wp14:sizeRelV relativeFrom="page">
              <wp14:pctHeight>0</wp14:pctHeight>
            </wp14:sizeRelV>
          </wp:anchor>
        </w:drawing>
      </w:r>
      <w:r w:rsidRPr="00CC5FFC">
        <w:rPr>
          <w:noProof/>
        </w:rPr>
        <w:drawing>
          <wp:inline distT="0" distB="0" distL="0" distR="0" wp14:anchorId="46EE4D0E" wp14:editId="3F0EFDAF">
            <wp:extent cx="1680882" cy="2117832"/>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695729" cy="2136539"/>
                    </a:xfrm>
                    <a:prstGeom prst="rect">
                      <a:avLst/>
                    </a:prstGeom>
                    <a:noFill/>
                    <a:ln>
                      <a:noFill/>
                    </a:ln>
                  </pic:spPr>
                </pic:pic>
              </a:graphicData>
            </a:graphic>
          </wp:inline>
        </w:drawing>
      </w:r>
      <w:r w:rsidRPr="00CC5FFC">
        <w:rPr>
          <w:noProof/>
        </w:rPr>
        <w:drawing>
          <wp:inline distT="0" distB="0" distL="0" distR="0" wp14:anchorId="3D26F61F" wp14:editId="1ABCCB0C">
            <wp:extent cx="1452622" cy="211772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8">
                      <a:extLst>
                        <a:ext uri="{28A0092B-C50C-407E-A947-70E740481C1C}">
                          <a14:useLocalDpi xmlns:a14="http://schemas.microsoft.com/office/drawing/2010/main" val="0"/>
                        </a:ext>
                      </a:extLst>
                    </a:blip>
                    <a:srcRect l="1955" r="7798" b="4038"/>
                    <a:stretch/>
                  </pic:blipFill>
                  <pic:spPr bwMode="auto">
                    <a:xfrm>
                      <a:off x="0" y="0"/>
                      <a:ext cx="1454013" cy="2119753"/>
                    </a:xfrm>
                    <a:prstGeom prst="rect">
                      <a:avLst/>
                    </a:prstGeom>
                    <a:noFill/>
                    <a:ln>
                      <a:noFill/>
                    </a:ln>
                    <a:extLst>
                      <a:ext uri="{53640926-AAD7-44D8-BBD7-CCE9431645EC}">
                        <a14:shadowObscured xmlns:a14="http://schemas.microsoft.com/office/drawing/2010/main"/>
                      </a:ext>
                    </a:extLst>
                  </pic:spPr>
                </pic:pic>
              </a:graphicData>
            </a:graphic>
          </wp:inline>
        </w:drawing>
      </w:r>
      <w:r w:rsidRPr="00CC5FFC">
        <w:t xml:space="preserve">   </w:t>
      </w:r>
    </w:p>
    <w:p w14:paraId="1FAA957C" w14:textId="77777777" w:rsidR="001164B6" w:rsidRPr="00CC5FFC" w:rsidRDefault="001164B6" w:rsidP="001164B6">
      <w:pPr>
        <w:jc w:val="center"/>
        <w:rPr>
          <w:color w:val="FF0000"/>
        </w:rPr>
      </w:pPr>
      <w:r w:rsidRPr="00CC5FFC">
        <w:t>1. att. Veste glābšanas ar peldspējas kameru JSS</w:t>
      </w:r>
    </w:p>
    <w:p w14:paraId="6E357369" w14:textId="77777777" w:rsidR="001164B6" w:rsidRPr="00CC5FFC" w:rsidRDefault="001164B6" w:rsidP="001164B6">
      <w:pPr>
        <w:spacing w:line="360" w:lineRule="auto"/>
        <w:jc w:val="center"/>
        <w:rPr>
          <w:iCs/>
        </w:rPr>
      </w:pPr>
      <w:r w:rsidRPr="00CC5FFC">
        <w:rPr>
          <w:iCs/>
        </w:rPr>
        <w:t>(attēlam ir ilustratīva nozīme)</w:t>
      </w:r>
    </w:p>
    <w:tbl>
      <w:tblPr>
        <w:tblStyle w:val="TableGrid"/>
        <w:tblW w:w="8957" w:type="dxa"/>
        <w:tblLook w:val="04A0" w:firstRow="1" w:lastRow="0" w:firstColumn="1" w:lastColumn="0" w:noHBand="0" w:noVBand="1"/>
      </w:tblPr>
      <w:tblGrid>
        <w:gridCol w:w="8957"/>
      </w:tblGrid>
      <w:tr w:rsidR="001164B6" w:rsidRPr="00CC5FFC" w14:paraId="01F4EECE" w14:textId="77777777" w:rsidTr="00492991">
        <w:trPr>
          <w:trHeight w:hRule="exact" w:val="340"/>
        </w:trPr>
        <w:tc>
          <w:tcPr>
            <w:tcW w:w="8957" w:type="dxa"/>
            <w:vAlign w:val="center"/>
          </w:tcPr>
          <w:p w14:paraId="13997A49" w14:textId="77777777" w:rsidR="001164B6" w:rsidRPr="00CC5FFC" w:rsidRDefault="001164B6" w:rsidP="00492991">
            <w:pPr>
              <w:jc w:val="center"/>
              <w:rPr>
                <w:b/>
              </w:rPr>
            </w:pPr>
            <w:r w:rsidRPr="00CC5FFC">
              <w:br w:type="page"/>
            </w:r>
            <w:r w:rsidRPr="00CC5FFC">
              <w:rPr>
                <w:b/>
              </w:rPr>
              <w:t>KOMPLEKTĀCIJA</w:t>
            </w:r>
          </w:p>
        </w:tc>
      </w:tr>
      <w:tr w:rsidR="001164B6" w:rsidRPr="00CC5FFC" w14:paraId="5F311399" w14:textId="77777777" w:rsidTr="00492991">
        <w:trPr>
          <w:trHeight w:val="839"/>
        </w:trPr>
        <w:tc>
          <w:tcPr>
            <w:tcW w:w="8957" w:type="dxa"/>
            <w:vAlign w:val="center"/>
          </w:tcPr>
          <w:p w14:paraId="2C7A15BA" w14:textId="77777777" w:rsidR="001164B6" w:rsidRPr="001164B6" w:rsidRDefault="001164B6" w:rsidP="00C015D2">
            <w:pPr>
              <w:pStyle w:val="ListParagraph"/>
              <w:numPr>
                <w:ilvl w:val="0"/>
                <w:numId w:val="30"/>
              </w:numPr>
              <w:spacing w:after="0" w:line="360" w:lineRule="auto"/>
              <w:jc w:val="both"/>
              <w:rPr>
                <w:rFonts w:ascii="Times New Roman" w:hAnsi="Times New Roman"/>
                <w:iCs/>
                <w:sz w:val="24"/>
                <w:szCs w:val="24"/>
              </w:rPr>
            </w:pPr>
            <w:proofErr w:type="spellStart"/>
            <w:r w:rsidRPr="001164B6">
              <w:rPr>
                <w:rFonts w:ascii="Times New Roman" w:hAnsi="Times New Roman"/>
                <w:iCs/>
                <w:sz w:val="24"/>
                <w:szCs w:val="24"/>
              </w:rPr>
              <w:t>Glābšanas</w:t>
            </w:r>
            <w:proofErr w:type="spellEnd"/>
            <w:r w:rsidRPr="001164B6">
              <w:rPr>
                <w:rFonts w:ascii="Times New Roman" w:hAnsi="Times New Roman"/>
                <w:iCs/>
                <w:sz w:val="24"/>
                <w:szCs w:val="24"/>
              </w:rPr>
              <w:t xml:space="preserve"> </w:t>
            </w:r>
            <w:proofErr w:type="spellStart"/>
            <w:r w:rsidRPr="001164B6">
              <w:rPr>
                <w:rFonts w:ascii="Times New Roman" w:hAnsi="Times New Roman"/>
                <w:iCs/>
                <w:sz w:val="24"/>
                <w:szCs w:val="24"/>
              </w:rPr>
              <w:t>vestes</w:t>
            </w:r>
            <w:proofErr w:type="spellEnd"/>
            <w:r w:rsidRPr="001164B6">
              <w:rPr>
                <w:rFonts w:ascii="Times New Roman" w:hAnsi="Times New Roman"/>
                <w:iCs/>
                <w:sz w:val="24"/>
                <w:szCs w:val="24"/>
              </w:rPr>
              <w:t xml:space="preserve"> </w:t>
            </w:r>
            <w:proofErr w:type="spellStart"/>
            <w:r w:rsidRPr="001164B6">
              <w:rPr>
                <w:rFonts w:ascii="Times New Roman" w:hAnsi="Times New Roman"/>
                <w:iCs/>
                <w:sz w:val="24"/>
                <w:szCs w:val="24"/>
              </w:rPr>
              <w:t>ārējais</w:t>
            </w:r>
            <w:proofErr w:type="spellEnd"/>
            <w:r w:rsidRPr="001164B6">
              <w:rPr>
                <w:rFonts w:ascii="Times New Roman" w:hAnsi="Times New Roman"/>
                <w:iCs/>
                <w:sz w:val="24"/>
                <w:szCs w:val="24"/>
              </w:rPr>
              <w:t xml:space="preserve"> </w:t>
            </w:r>
            <w:proofErr w:type="spellStart"/>
            <w:r w:rsidRPr="001164B6">
              <w:rPr>
                <w:rFonts w:ascii="Times New Roman" w:hAnsi="Times New Roman"/>
                <w:iCs/>
                <w:sz w:val="24"/>
                <w:szCs w:val="24"/>
              </w:rPr>
              <w:t>apvalks</w:t>
            </w:r>
            <w:proofErr w:type="spellEnd"/>
            <w:r w:rsidRPr="001164B6">
              <w:rPr>
                <w:rFonts w:ascii="Times New Roman" w:hAnsi="Times New Roman"/>
                <w:iCs/>
                <w:sz w:val="24"/>
                <w:szCs w:val="24"/>
              </w:rPr>
              <w:t xml:space="preserve"> </w:t>
            </w:r>
            <w:proofErr w:type="spellStart"/>
            <w:r w:rsidRPr="001164B6">
              <w:rPr>
                <w:rFonts w:ascii="Times New Roman" w:hAnsi="Times New Roman"/>
                <w:iCs/>
                <w:sz w:val="24"/>
                <w:szCs w:val="24"/>
              </w:rPr>
              <w:t>ar</w:t>
            </w:r>
            <w:proofErr w:type="spellEnd"/>
            <w:r w:rsidRPr="001164B6">
              <w:rPr>
                <w:rFonts w:ascii="Times New Roman" w:hAnsi="Times New Roman"/>
                <w:iCs/>
                <w:sz w:val="24"/>
                <w:szCs w:val="24"/>
              </w:rPr>
              <w:t xml:space="preserve"> </w:t>
            </w:r>
            <w:proofErr w:type="spellStart"/>
            <w:r w:rsidRPr="001164B6">
              <w:rPr>
                <w:rFonts w:ascii="Times New Roman" w:hAnsi="Times New Roman"/>
                <w:iCs/>
                <w:sz w:val="24"/>
                <w:szCs w:val="24"/>
              </w:rPr>
              <w:t>stiprinājumiem</w:t>
            </w:r>
            <w:proofErr w:type="spellEnd"/>
            <w:r w:rsidRPr="001164B6">
              <w:rPr>
                <w:rFonts w:ascii="Times New Roman" w:hAnsi="Times New Roman"/>
                <w:iCs/>
                <w:sz w:val="24"/>
                <w:szCs w:val="24"/>
              </w:rPr>
              <w:t>;</w:t>
            </w:r>
          </w:p>
          <w:p w14:paraId="62A03F96" w14:textId="77777777" w:rsidR="001164B6" w:rsidRPr="001164B6" w:rsidRDefault="001164B6" w:rsidP="00C015D2">
            <w:pPr>
              <w:pStyle w:val="ListParagraph"/>
              <w:numPr>
                <w:ilvl w:val="0"/>
                <w:numId w:val="30"/>
              </w:numPr>
              <w:spacing w:after="0" w:line="360" w:lineRule="auto"/>
              <w:jc w:val="both"/>
              <w:rPr>
                <w:rFonts w:ascii="Times New Roman" w:hAnsi="Times New Roman"/>
                <w:iCs/>
                <w:sz w:val="24"/>
                <w:szCs w:val="24"/>
              </w:rPr>
            </w:pPr>
            <w:proofErr w:type="spellStart"/>
            <w:r w:rsidRPr="001164B6">
              <w:rPr>
                <w:rFonts w:ascii="Times New Roman" w:hAnsi="Times New Roman"/>
                <w:iCs/>
                <w:sz w:val="24"/>
                <w:szCs w:val="24"/>
              </w:rPr>
              <w:t>Kājstarpes</w:t>
            </w:r>
            <w:proofErr w:type="spellEnd"/>
            <w:r w:rsidRPr="001164B6">
              <w:rPr>
                <w:rFonts w:ascii="Times New Roman" w:hAnsi="Times New Roman"/>
                <w:iCs/>
                <w:sz w:val="24"/>
                <w:szCs w:val="24"/>
              </w:rPr>
              <w:t xml:space="preserve"> </w:t>
            </w:r>
            <w:proofErr w:type="spellStart"/>
            <w:r w:rsidRPr="001164B6">
              <w:rPr>
                <w:rFonts w:ascii="Times New Roman" w:hAnsi="Times New Roman"/>
                <w:iCs/>
                <w:sz w:val="24"/>
                <w:szCs w:val="24"/>
              </w:rPr>
              <w:t>siksna</w:t>
            </w:r>
            <w:proofErr w:type="spellEnd"/>
            <w:r w:rsidRPr="001164B6">
              <w:rPr>
                <w:rFonts w:ascii="Times New Roman" w:hAnsi="Times New Roman"/>
                <w:iCs/>
                <w:sz w:val="24"/>
                <w:szCs w:val="24"/>
              </w:rPr>
              <w:t xml:space="preserve"> (</w:t>
            </w:r>
            <w:proofErr w:type="spellStart"/>
            <w:r w:rsidRPr="001164B6">
              <w:rPr>
                <w:rFonts w:ascii="Times New Roman" w:hAnsi="Times New Roman"/>
                <w:iCs/>
                <w:sz w:val="24"/>
                <w:szCs w:val="24"/>
              </w:rPr>
              <w:t>regulējama</w:t>
            </w:r>
            <w:proofErr w:type="spellEnd"/>
            <w:r w:rsidRPr="001164B6">
              <w:rPr>
                <w:rFonts w:ascii="Times New Roman" w:hAnsi="Times New Roman"/>
                <w:iCs/>
                <w:sz w:val="24"/>
                <w:szCs w:val="24"/>
              </w:rPr>
              <w:t xml:space="preserve"> un </w:t>
            </w:r>
            <w:proofErr w:type="spellStart"/>
            <w:r w:rsidRPr="001164B6">
              <w:rPr>
                <w:rFonts w:ascii="Times New Roman" w:hAnsi="Times New Roman"/>
                <w:iCs/>
                <w:sz w:val="24"/>
                <w:szCs w:val="24"/>
              </w:rPr>
              <w:t>pilnībā</w:t>
            </w:r>
            <w:proofErr w:type="spellEnd"/>
            <w:r w:rsidRPr="001164B6">
              <w:rPr>
                <w:rFonts w:ascii="Times New Roman" w:hAnsi="Times New Roman"/>
                <w:iCs/>
                <w:sz w:val="24"/>
                <w:szCs w:val="24"/>
              </w:rPr>
              <w:t xml:space="preserve"> </w:t>
            </w:r>
            <w:proofErr w:type="spellStart"/>
            <w:r w:rsidRPr="001164B6">
              <w:rPr>
                <w:rFonts w:ascii="Times New Roman" w:hAnsi="Times New Roman"/>
                <w:iCs/>
                <w:sz w:val="24"/>
                <w:szCs w:val="24"/>
              </w:rPr>
              <w:t>atvienojama</w:t>
            </w:r>
            <w:proofErr w:type="spellEnd"/>
            <w:r w:rsidRPr="001164B6">
              <w:rPr>
                <w:rFonts w:ascii="Times New Roman" w:hAnsi="Times New Roman"/>
                <w:iCs/>
                <w:sz w:val="24"/>
                <w:szCs w:val="24"/>
              </w:rPr>
              <w:t xml:space="preserve"> no </w:t>
            </w:r>
            <w:proofErr w:type="spellStart"/>
            <w:r w:rsidRPr="001164B6">
              <w:rPr>
                <w:rFonts w:ascii="Times New Roman" w:hAnsi="Times New Roman"/>
                <w:iCs/>
                <w:sz w:val="24"/>
                <w:szCs w:val="24"/>
              </w:rPr>
              <w:t>vestes</w:t>
            </w:r>
            <w:proofErr w:type="spellEnd"/>
            <w:r w:rsidRPr="001164B6">
              <w:rPr>
                <w:rFonts w:ascii="Times New Roman" w:hAnsi="Times New Roman"/>
                <w:iCs/>
                <w:sz w:val="24"/>
                <w:szCs w:val="24"/>
              </w:rPr>
              <w:t>);</w:t>
            </w:r>
          </w:p>
          <w:p w14:paraId="38B4451E" w14:textId="77777777" w:rsidR="001164B6" w:rsidRPr="001164B6" w:rsidRDefault="001164B6" w:rsidP="00C015D2">
            <w:pPr>
              <w:pStyle w:val="ListParagraph"/>
              <w:numPr>
                <w:ilvl w:val="0"/>
                <w:numId w:val="30"/>
              </w:numPr>
              <w:spacing w:after="0" w:line="360" w:lineRule="auto"/>
              <w:jc w:val="both"/>
              <w:rPr>
                <w:rFonts w:ascii="Times New Roman" w:hAnsi="Times New Roman"/>
                <w:iCs/>
                <w:sz w:val="24"/>
                <w:szCs w:val="24"/>
              </w:rPr>
            </w:pPr>
            <w:proofErr w:type="spellStart"/>
            <w:r w:rsidRPr="001164B6">
              <w:rPr>
                <w:rFonts w:ascii="Times New Roman" w:hAnsi="Times New Roman"/>
                <w:iCs/>
                <w:sz w:val="24"/>
                <w:szCs w:val="24"/>
              </w:rPr>
              <w:t>Piepūšamā</w:t>
            </w:r>
            <w:proofErr w:type="spellEnd"/>
            <w:r w:rsidRPr="001164B6">
              <w:rPr>
                <w:rFonts w:ascii="Times New Roman" w:hAnsi="Times New Roman"/>
                <w:iCs/>
                <w:sz w:val="24"/>
                <w:szCs w:val="24"/>
              </w:rPr>
              <w:t xml:space="preserve"> </w:t>
            </w:r>
            <w:proofErr w:type="spellStart"/>
            <w:r w:rsidRPr="001164B6">
              <w:rPr>
                <w:rFonts w:ascii="Times New Roman" w:hAnsi="Times New Roman"/>
                <w:iCs/>
                <w:sz w:val="24"/>
                <w:szCs w:val="24"/>
              </w:rPr>
              <w:t>vienas</w:t>
            </w:r>
            <w:proofErr w:type="spellEnd"/>
            <w:r w:rsidRPr="001164B6">
              <w:rPr>
                <w:rFonts w:ascii="Times New Roman" w:hAnsi="Times New Roman"/>
                <w:iCs/>
                <w:sz w:val="24"/>
                <w:szCs w:val="24"/>
              </w:rPr>
              <w:t xml:space="preserve"> </w:t>
            </w:r>
            <w:proofErr w:type="spellStart"/>
            <w:r w:rsidRPr="001164B6">
              <w:rPr>
                <w:rFonts w:ascii="Times New Roman" w:hAnsi="Times New Roman"/>
                <w:iCs/>
                <w:sz w:val="24"/>
                <w:szCs w:val="24"/>
              </w:rPr>
              <w:t>kameras</w:t>
            </w:r>
            <w:proofErr w:type="spellEnd"/>
            <w:r w:rsidRPr="001164B6">
              <w:rPr>
                <w:rFonts w:ascii="Times New Roman" w:hAnsi="Times New Roman"/>
                <w:iCs/>
                <w:sz w:val="24"/>
                <w:szCs w:val="24"/>
              </w:rPr>
              <w:t xml:space="preserve"> </w:t>
            </w:r>
            <w:proofErr w:type="spellStart"/>
            <w:r w:rsidRPr="001164B6">
              <w:rPr>
                <w:rFonts w:ascii="Times New Roman" w:hAnsi="Times New Roman"/>
                <w:iCs/>
                <w:sz w:val="24"/>
                <w:szCs w:val="24"/>
              </w:rPr>
              <w:t>peldspējas</w:t>
            </w:r>
            <w:proofErr w:type="spellEnd"/>
            <w:r w:rsidRPr="001164B6">
              <w:rPr>
                <w:rFonts w:ascii="Times New Roman" w:hAnsi="Times New Roman"/>
                <w:iCs/>
                <w:sz w:val="24"/>
                <w:szCs w:val="24"/>
              </w:rPr>
              <w:t xml:space="preserve"> </w:t>
            </w:r>
            <w:proofErr w:type="spellStart"/>
            <w:r w:rsidRPr="001164B6">
              <w:rPr>
                <w:rFonts w:ascii="Times New Roman" w:hAnsi="Times New Roman"/>
                <w:iCs/>
                <w:sz w:val="24"/>
                <w:szCs w:val="24"/>
              </w:rPr>
              <w:t>sistēma</w:t>
            </w:r>
            <w:proofErr w:type="spellEnd"/>
            <w:r w:rsidRPr="001164B6">
              <w:rPr>
                <w:rFonts w:ascii="Times New Roman" w:hAnsi="Times New Roman"/>
                <w:iCs/>
                <w:sz w:val="24"/>
                <w:szCs w:val="24"/>
              </w:rPr>
              <w:t xml:space="preserve"> </w:t>
            </w:r>
            <w:proofErr w:type="spellStart"/>
            <w:r w:rsidRPr="001164B6">
              <w:rPr>
                <w:rFonts w:ascii="Times New Roman" w:hAnsi="Times New Roman"/>
                <w:iCs/>
                <w:sz w:val="24"/>
                <w:szCs w:val="24"/>
              </w:rPr>
              <w:t>ar</w:t>
            </w:r>
            <w:proofErr w:type="spellEnd"/>
            <w:r w:rsidRPr="001164B6">
              <w:rPr>
                <w:rFonts w:ascii="Times New Roman" w:hAnsi="Times New Roman"/>
                <w:iCs/>
                <w:sz w:val="24"/>
                <w:szCs w:val="24"/>
              </w:rPr>
              <w:t xml:space="preserve"> </w:t>
            </w:r>
            <w:proofErr w:type="spellStart"/>
            <w:r w:rsidRPr="001164B6">
              <w:rPr>
                <w:rFonts w:ascii="Times New Roman" w:hAnsi="Times New Roman"/>
                <w:iCs/>
                <w:sz w:val="24"/>
                <w:szCs w:val="24"/>
              </w:rPr>
              <w:t>gaismas</w:t>
            </w:r>
            <w:proofErr w:type="spellEnd"/>
            <w:r w:rsidRPr="001164B6">
              <w:rPr>
                <w:rFonts w:ascii="Times New Roman" w:hAnsi="Times New Roman"/>
                <w:iCs/>
                <w:sz w:val="24"/>
                <w:szCs w:val="24"/>
              </w:rPr>
              <w:t xml:space="preserve"> </w:t>
            </w:r>
            <w:proofErr w:type="spellStart"/>
            <w:r w:rsidRPr="001164B6">
              <w:rPr>
                <w:rFonts w:ascii="Times New Roman" w:hAnsi="Times New Roman"/>
                <w:iCs/>
                <w:sz w:val="24"/>
                <w:szCs w:val="24"/>
              </w:rPr>
              <w:t>lukturi</w:t>
            </w:r>
            <w:proofErr w:type="spellEnd"/>
            <w:r w:rsidRPr="001164B6">
              <w:rPr>
                <w:rFonts w:ascii="Times New Roman" w:hAnsi="Times New Roman"/>
                <w:iCs/>
                <w:sz w:val="24"/>
                <w:szCs w:val="24"/>
              </w:rPr>
              <w:t xml:space="preserve">, </w:t>
            </w:r>
            <w:proofErr w:type="spellStart"/>
            <w:r w:rsidRPr="001164B6">
              <w:rPr>
                <w:rFonts w:ascii="Times New Roman" w:hAnsi="Times New Roman"/>
                <w:iCs/>
                <w:sz w:val="24"/>
                <w:szCs w:val="24"/>
              </w:rPr>
              <w:t>svilpi</w:t>
            </w:r>
            <w:proofErr w:type="spellEnd"/>
            <w:r w:rsidRPr="001164B6">
              <w:rPr>
                <w:rFonts w:ascii="Times New Roman" w:hAnsi="Times New Roman"/>
                <w:iCs/>
                <w:sz w:val="24"/>
                <w:szCs w:val="24"/>
              </w:rPr>
              <w:t xml:space="preserve"> un </w:t>
            </w:r>
            <w:proofErr w:type="spellStart"/>
            <w:r w:rsidRPr="001164B6">
              <w:rPr>
                <w:rFonts w:ascii="Times New Roman" w:hAnsi="Times New Roman"/>
                <w:iCs/>
                <w:sz w:val="24"/>
                <w:szCs w:val="24"/>
              </w:rPr>
              <w:t>caurulīti</w:t>
            </w:r>
            <w:proofErr w:type="spellEnd"/>
            <w:r w:rsidRPr="001164B6">
              <w:rPr>
                <w:rFonts w:ascii="Times New Roman" w:hAnsi="Times New Roman"/>
                <w:iCs/>
                <w:sz w:val="24"/>
                <w:szCs w:val="24"/>
              </w:rPr>
              <w:t xml:space="preserve"> </w:t>
            </w:r>
            <w:proofErr w:type="spellStart"/>
            <w:r w:rsidRPr="001164B6">
              <w:rPr>
                <w:rFonts w:ascii="Times New Roman" w:hAnsi="Times New Roman"/>
                <w:iCs/>
                <w:sz w:val="24"/>
                <w:szCs w:val="24"/>
              </w:rPr>
              <w:t>ar</w:t>
            </w:r>
            <w:proofErr w:type="spellEnd"/>
            <w:r w:rsidRPr="001164B6">
              <w:rPr>
                <w:rFonts w:ascii="Times New Roman" w:hAnsi="Times New Roman"/>
                <w:iCs/>
                <w:sz w:val="24"/>
                <w:szCs w:val="24"/>
              </w:rPr>
              <w:t xml:space="preserve"> </w:t>
            </w:r>
            <w:proofErr w:type="spellStart"/>
            <w:r w:rsidRPr="001164B6">
              <w:rPr>
                <w:rFonts w:ascii="Times New Roman" w:hAnsi="Times New Roman"/>
                <w:iCs/>
                <w:sz w:val="24"/>
                <w:szCs w:val="24"/>
              </w:rPr>
              <w:t>iemuti</w:t>
            </w:r>
            <w:proofErr w:type="spellEnd"/>
            <w:r w:rsidRPr="001164B6">
              <w:rPr>
                <w:rFonts w:ascii="Times New Roman" w:hAnsi="Times New Roman"/>
                <w:iCs/>
                <w:sz w:val="24"/>
                <w:szCs w:val="24"/>
              </w:rPr>
              <w:t>;</w:t>
            </w:r>
          </w:p>
          <w:p w14:paraId="76CC71C0" w14:textId="77777777" w:rsidR="001164B6" w:rsidRPr="001164B6" w:rsidRDefault="001164B6" w:rsidP="00C015D2">
            <w:pPr>
              <w:pStyle w:val="ListParagraph"/>
              <w:numPr>
                <w:ilvl w:val="0"/>
                <w:numId w:val="30"/>
              </w:numPr>
              <w:spacing w:after="0" w:line="360" w:lineRule="auto"/>
              <w:jc w:val="both"/>
              <w:rPr>
                <w:rFonts w:ascii="Times New Roman" w:hAnsi="Times New Roman"/>
                <w:iCs/>
                <w:sz w:val="24"/>
                <w:szCs w:val="24"/>
              </w:rPr>
            </w:pPr>
            <w:proofErr w:type="spellStart"/>
            <w:r w:rsidRPr="001164B6">
              <w:rPr>
                <w:rFonts w:ascii="Times New Roman" w:hAnsi="Times New Roman"/>
                <w:iCs/>
                <w:sz w:val="24"/>
                <w:szCs w:val="24"/>
                <w:u w:val="single"/>
              </w:rPr>
              <w:t>Automātiskā</w:t>
            </w:r>
            <w:proofErr w:type="spellEnd"/>
            <w:r w:rsidRPr="001164B6">
              <w:rPr>
                <w:rFonts w:ascii="Times New Roman" w:hAnsi="Times New Roman"/>
                <w:iCs/>
                <w:sz w:val="24"/>
                <w:szCs w:val="24"/>
                <w:u w:val="single"/>
              </w:rPr>
              <w:t xml:space="preserve"> </w:t>
            </w:r>
            <w:proofErr w:type="spellStart"/>
            <w:r w:rsidRPr="001164B6">
              <w:rPr>
                <w:rFonts w:ascii="Times New Roman" w:hAnsi="Times New Roman"/>
                <w:iCs/>
                <w:sz w:val="24"/>
                <w:szCs w:val="24"/>
                <w:u w:val="single"/>
              </w:rPr>
              <w:t>aktivizēšanas</w:t>
            </w:r>
            <w:proofErr w:type="spellEnd"/>
            <w:r w:rsidRPr="001164B6">
              <w:rPr>
                <w:rFonts w:ascii="Times New Roman" w:hAnsi="Times New Roman"/>
                <w:iCs/>
                <w:sz w:val="24"/>
                <w:szCs w:val="24"/>
                <w:u w:val="single"/>
              </w:rPr>
              <w:t xml:space="preserve"> </w:t>
            </w:r>
            <w:proofErr w:type="spellStart"/>
            <w:r w:rsidRPr="001164B6">
              <w:rPr>
                <w:rFonts w:ascii="Times New Roman" w:hAnsi="Times New Roman"/>
                <w:iCs/>
                <w:sz w:val="24"/>
                <w:szCs w:val="24"/>
                <w:u w:val="single"/>
              </w:rPr>
              <w:t>sistēma</w:t>
            </w:r>
            <w:proofErr w:type="spellEnd"/>
            <w:r w:rsidRPr="001164B6">
              <w:rPr>
                <w:rFonts w:ascii="Times New Roman" w:hAnsi="Times New Roman"/>
                <w:iCs/>
                <w:sz w:val="24"/>
                <w:szCs w:val="24"/>
                <w:u w:val="single"/>
              </w:rPr>
              <w:t xml:space="preserve"> </w:t>
            </w:r>
            <w:proofErr w:type="spellStart"/>
            <w:r w:rsidRPr="001164B6">
              <w:rPr>
                <w:rFonts w:ascii="Times New Roman" w:hAnsi="Times New Roman"/>
                <w:iCs/>
                <w:sz w:val="24"/>
                <w:szCs w:val="24"/>
                <w:u w:val="single"/>
              </w:rPr>
              <w:t>ar</w:t>
            </w:r>
            <w:proofErr w:type="spellEnd"/>
            <w:r w:rsidRPr="001164B6">
              <w:rPr>
                <w:rFonts w:ascii="Times New Roman" w:hAnsi="Times New Roman"/>
                <w:iCs/>
                <w:sz w:val="24"/>
                <w:szCs w:val="24"/>
                <w:u w:val="single"/>
              </w:rPr>
              <w:t xml:space="preserve"> </w:t>
            </w:r>
            <w:proofErr w:type="spellStart"/>
            <w:r w:rsidRPr="001164B6">
              <w:rPr>
                <w:rFonts w:ascii="Times New Roman" w:hAnsi="Times New Roman"/>
                <w:iCs/>
                <w:sz w:val="24"/>
                <w:szCs w:val="24"/>
                <w:u w:val="single"/>
              </w:rPr>
              <w:t>manuālās</w:t>
            </w:r>
            <w:proofErr w:type="spellEnd"/>
            <w:r w:rsidRPr="001164B6">
              <w:rPr>
                <w:rFonts w:ascii="Times New Roman" w:hAnsi="Times New Roman"/>
                <w:iCs/>
                <w:sz w:val="24"/>
                <w:szCs w:val="24"/>
                <w:u w:val="single"/>
              </w:rPr>
              <w:t xml:space="preserve"> </w:t>
            </w:r>
            <w:proofErr w:type="spellStart"/>
            <w:r w:rsidRPr="001164B6">
              <w:rPr>
                <w:rFonts w:ascii="Times New Roman" w:hAnsi="Times New Roman"/>
                <w:iCs/>
                <w:sz w:val="24"/>
                <w:szCs w:val="24"/>
                <w:u w:val="single"/>
              </w:rPr>
              <w:t>aktivizēšanas</w:t>
            </w:r>
            <w:proofErr w:type="spellEnd"/>
            <w:r w:rsidRPr="001164B6">
              <w:rPr>
                <w:rFonts w:ascii="Times New Roman" w:hAnsi="Times New Roman"/>
                <w:iCs/>
                <w:sz w:val="24"/>
                <w:szCs w:val="24"/>
                <w:u w:val="single"/>
              </w:rPr>
              <w:t xml:space="preserve"> </w:t>
            </w:r>
            <w:proofErr w:type="spellStart"/>
            <w:r w:rsidRPr="001164B6">
              <w:rPr>
                <w:rFonts w:ascii="Times New Roman" w:hAnsi="Times New Roman"/>
                <w:iCs/>
                <w:sz w:val="24"/>
                <w:szCs w:val="24"/>
                <w:u w:val="single"/>
              </w:rPr>
              <w:t>iespēju</w:t>
            </w:r>
            <w:proofErr w:type="spellEnd"/>
            <w:r w:rsidRPr="001164B6">
              <w:rPr>
                <w:rFonts w:ascii="Times New Roman" w:hAnsi="Times New Roman"/>
                <w:iCs/>
                <w:sz w:val="24"/>
                <w:szCs w:val="24"/>
              </w:rPr>
              <w:t>:</w:t>
            </w:r>
          </w:p>
          <w:p w14:paraId="1C34DB7F" w14:textId="77777777" w:rsidR="001164B6" w:rsidRPr="001164B6" w:rsidRDefault="001164B6" w:rsidP="00C015D2">
            <w:pPr>
              <w:pStyle w:val="ListParagraph"/>
              <w:numPr>
                <w:ilvl w:val="1"/>
                <w:numId w:val="30"/>
              </w:numPr>
              <w:spacing w:after="0" w:line="360" w:lineRule="auto"/>
              <w:jc w:val="both"/>
              <w:rPr>
                <w:rFonts w:ascii="Times New Roman" w:hAnsi="Times New Roman"/>
                <w:iCs/>
                <w:sz w:val="24"/>
                <w:szCs w:val="24"/>
              </w:rPr>
            </w:pPr>
            <w:r w:rsidRPr="001164B6">
              <w:rPr>
                <w:rFonts w:ascii="Times New Roman" w:hAnsi="Times New Roman"/>
                <w:iCs/>
                <w:sz w:val="24"/>
                <w:szCs w:val="24"/>
              </w:rPr>
              <w:t xml:space="preserve"> </w:t>
            </w:r>
            <w:proofErr w:type="spellStart"/>
            <w:r w:rsidRPr="001164B6">
              <w:rPr>
                <w:rFonts w:ascii="Times New Roman" w:hAnsi="Times New Roman"/>
                <w:iCs/>
                <w:sz w:val="24"/>
                <w:szCs w:val="24"/>
              </w:rPr>
              <w:t>elektroniskā</w:t>
            </w:r>
            <w:proofErr w:type="spellEnd"/>
            <w:r w:rsidRPr="001164B6">
              <w:rPr>
                <w:rFonts w:ascii="Times New Roman" w:hAnsi="Times New Roman"/>
                <w:iCs/>
                <w:color w:val="FF0000"/>
                <w:sz w:val="24"/>
                <w:szCs w:val="24"/>
              </w:rPr>
              <w:t xml:space="preserve"> </w:t>
            </w:r>
            <w:proofErr w:type="spellStart"/>
            <w:r w:rsidRPr="001164B6">
              <w:rPr>
                <w:rFonts w:ascii="Times New Roman" w:hAnsi="Times New Roman"/>
                <w:iCs/>
                <w:sz w:val="24"/>
                <w:szCs w:val="24"/>
              </w:rPr>
              <w:t>piepūšanas</w:t>
            </w:r>
            <w:proofErr w:type="spellEnd"/>
            <w:r w:rsidRPr="001164B6">
              <w:rPr>
                <w:rFonts w:ascii="Times New Roman" w:hAnsi="Times New Roman"/>
                <w:iCs/>
                <w:sz w:val="24"/>
                <w:szCs w:val="24"/>
              </w:rPr>
              <w:t xml:space="preserve"> </w:t>
            </w:r>
            <w:proofErr w:type="spellStart"/>
            <w:r w:rsidRPr="001164B6">
              <w:rPr>
                <w:rFonts w:ascii="Times New Roman" w:hAnsi="Times New Roman"/>
                <w:iCs/>
                <w:sz w:val="24"/>
                <w:szCs w:val="24"/>
              </w:rPr>
              <w:t>ierīce</w:t>
            </w:r>
            <w:proofErr w:type="spellEnd"/>
            <w:r w:rsidRPr="001164B6">
              <w:rPr>
                <w:rFonts w:ascii="Times New Roman" w:hAnsi="Times New Roman"/>
                <w:iCs/>
                <w:sz w:val="24"/>
                <w:szCs w:val="24"/>
              </w:rPr>
              <w:t xml:space="preserve"> (</w:t>
            </w:r>
            <w:r w:rsidRPr="001164B6">
              <w:rPr>
                <w:rFonts w:ascii="Times New Roman" w:hAnsi="Times New Roman"/>
                <w:i/>
                <w:sz w:val="24"/>
                <w:szCs w:val="24"/>
                <w:lang w:val="en-GB"/>
              </w:rPr>
              <w:t>inflator</w:t>
            </w:r>
            <w:r w:rsidRPr="001164B6">
              <w:rPr>
                <w:rFonts w:ascii="Times New Roman" w:hAnsi="Times New Roman"/>
                <w:iCs/>
                <w:sz w:val="24"/>
                <w:szCs w:val="24"/>
              </w:rPr>
              <w:t>)</w:t>
            </w:r>
            <w:r w:rsidRPr="001164B6">
              <w:rPr>
                <w:rFonts w:ascii="Times New Roman" w:hAnsi="Times New Roman"/>
                <w:iCs/>
                <w:color w:val="FF0000"/>
                <w:sz w:val="24"/>
                <w:szCs w:val="24"/>
              </w:rPr>
              <w:t xml:space="preserve"> </w:t>
            </w:r>
            <w:proofErr w:type="spellStart"/>
            <w:r w:rsidRPr="001164B6">
              <w:rPr>
                <w:rFonts w:ascii="Times New Roman" w:hAnsi="Times New Roman"/>
                <w:iCs/>
                <w:sz w:val="24"/>
                <w:szCs w:val="24"/>
              </w:rPr>
              <w:t>ar</w:t>
            </w:r>
            <w:proofErr w:type="spellEnd"/>
            <w:r w:rsidRPr="001164B6">
              <w:rPr>
                <w:rFonts w:ascii="Times New Roman" w:hAnsi="Times New Roman"/>
                <w:iCs/>
                <w:sz w:val="24"/>
                <w:szCs w:val="24"/>
              </w:rPr>
              <w:t xml:space="preserve"> </w:t>
            </w:r>
            <w:proofErr w:type="spellStart"/>
            <w:r w:rsidRPr="001164B6">
              <w:rPr>
                <w:rFonts w:ascii="Times New Roman" w:hAnsi="Times New Roman"/>
                <w:iCs/>
                <w:sz w:val="24"/>
                <w:szCs w:val="24"/>
              </w:rPr>
              <w:t>hidrostatiskā</w:t>
            </w:r>
            <w:proofErr w:type="spellEnd"/>
            <w:r w:rsidRPr="001164B6">
              <w:rPr>
                <w:rFonts w:ascii="Times New Roman" w:hAnsi="Times New Roman"/>
                <w:iCs/>
                <w:sz w:val="24"/>
                <w:szCs w:val="24"/>
              </w:rPr>
              <w:t xml:space="preserve"> </w:t>
            </w:r>
            <w:proofErr w:type="spellStart"/>
            <w:r w:rsidRPr="001164B6">
              <w:rPr>
                <w:rFonts w:ascii="Times New Roman" w:hAnsi="Times New Roman"/>
                <w:iCs/>
                <w:sz w:val="24"/>
                <w:szCs w:val="24"/>
              </w:rPr>
              <w:t>spiediena</w:t>
            </w:r>
            <w:proofErr w:type="spellEnd"/>
            <w:r w:rsidRPr="001164B6">
              <w:rPr>
                <w:rFonts w:ascii="Times New Roman" w:hAnsi="Times New Roman"/>
                <w:iCs/>
                <w:sz w:val="24"/>
                <w:szCs w:val="24"/>
              </w:rPr>
              <w:t xml:space="preserve">, </w:t>
            </w:r>
            <w:proofErr w:type="spellStart"/>
            <w:r w:rsidRPr="001164B6">
              <w:rPr>
                <w:rFonts w:ascii="Times New Roman" w:hAnsi="Times New Roman"/>
                <w:iCs/>
                <w:sz w:val="24"/>
                <w:szCs w:val="24"/>
              </w:rPr>
              <w:t>ūdens</w:t>
            </w:r>
            <w:proofErr w:type="spellEnd"/>
            <w:r w:rsidRPr="001164B6">
              <w:rPr>
                <w:rFonts w:ascii="Times New Roman" w:hAnsi="Times New Roman"/>
                <w:iCs/>
                <w:sz w:val="24"/>
                <w:szCs w:val="24"/>
              </w:rPr>
              <w:t xml:space="preserve"> </w:t>
            </w:r>
            <w:proofErr w:type="spellStart"/>
            <w:r w:rsidRPr="001164B6">
              <w:rPr>
                <w:rFonts w:ascii="Times New Roman" w:hAnsi="Times New Roman"/>
                <w:iCs/>
                <w:sz w:val="24"/>
                <w:szCs w:val="24"/>
              </w:rPr>
              <w:t>sensoriem</w:t>
            </w:r>
            <w:proofErr w:type="spellEnd"/>
            <w:r w:rsidRPr="001164B6">
              <w:rPr>
                <w:rFonts w:ascii="Times New Roman" w:hAnsi="Times New Roman"/>
                <w:iCs/>
                <w:sz w:val="24"/>
                <w:szCs w:val="24"/>
              </w:rPr>
              <w:t xml:space="preserve">, </w:t>
            </w:r>
            <w:proofErr w:type="spellStart"/>
            <w:r w:rsidRPr="001164B6">
              <w:rPr>
                <w:rFonts w:ascii="Times New Roman" w:hAnsi="Times New Roman"/>
                <w:iCs/>
                <w:sz w:val="24"/>
                <w:szCs w:val="24"/>
              </w:rPr>
              <w:t>sistēmas</w:t>
            </w:r>
            <w:proofErr w:type="spellEnd"/>
            <w:r w:rsidRPr="001164B6">
              <w:rPr>
                <w:rFonts w:ascii="Times New Roman" w:hAnsi="Times New Roman"/>
                <w:iCs/>
                <w:sz w:val="24"/>
                <w:szCs w:val="24"/>
              </w:rPr>
              <w:t xml:space="preserve"> </w:t>
            </w:r>
            <w:proofErr w:type="spellStart"/>
            <w:r w:rsidRPr="001164B6">
              <w:rPr>
                <w:rFonts w:ascii="Times New Roman" w:hAnsi="Times New Roman"/>
                <w:iCs/>
                <w:sz w:val="24"/>
                <w:szCs w:val="24"/>
              </w:rPr>
              <w:t>gatavības</w:t>
            </w:r>
            <w:proofErr w:type="spellEnd"/>
            <w:r w:rsidRPr="001164B6">
              <w:rPr>
                <w:rFonts w:ascii="Times New Roman" w:hAnsi="Times New Roman"/>
                <w:iCs/>
                <w:sz w:val="24"/>
                <w:szCs w:val="24"/>
              </w:rPr>
              <w:t xml:space="preserve"> </w:t>
            </w:r>
            <w:proofErr w:type="spellStart"/>
            <w:r w:rsidRPr="001164B6">
              <w:rPr>
                <w:rFonts w:ascii="Times New Roman" w:hAnsi="Times New Roman"/>
                <w:iCs/>
                <w:sz w:val="24"/>
                <w:szCs w:val="24"/>
              </w:rPr>
              <w:t>statusa</w:t>
            </w:r>
            <w:proofErr w:type="spellEnd"/>
            <w:r w:rsidRPr="001164B6">
              <w:rPr>
                <w:rFonts w:ascii="Times New Roman" w:hAnsi="Times New Roman"/>
                <w:iCs/>
                <w:sz w:val="24"/>
                <w:szCs w:val="24"/>
              </w:rPr>
              <w:t xml:space="preserve"> </w:t>
            </w:r>
            <w:proofErr w:type="spellStart"/>
            <w:r w:rsidRPr="001164B6">
              <w:rPr>
                <w:rFonts w:ascii="Times New Roman" w:hAnsi="Times New Roman"/>
                <w:iCs/>
                <w:sz w:val="24"/>
                <w:szCs w:val="24"/>
              </w:rPr>
              <w:t>indikatoriem</w:t>
            </w:r>
            <w:proofErr w:type="spellEnd"/>
            <w:r w:rsidRPr="001164B6">
              <w:rPr>
                <w:rFonts w:ascii="Times New Roman" w:hAnsi="Times New Roman"/>
                <w:iCs/>
                <w:sz w:val="24"/>
                <w:szCs w:val="24"/>
              </w:rPr>
              <w:t xml:space="preserve"> un </w:t>
            </w:r>
            <w:proofErr w:type="spellStart"/>
            <w:r w:rsidRPr="001164B6">
              <w:rPr>
                <w:rFonts w:ascii="Times New Roman" w:hAnsi="Times New Roman"/>
                <w:sz w:val="24"/>
                <w:szCs w:val="24"/>
              </w:rPr>
              <w:t>slēdzi</w:t>
            </w:r>
            <w:proofErr w:type="spellEnd"/>
            <w:r w:rsidRPr="001164B6">
              <w:rPr>
                <w:rFonts w:ascii="Times New Roman" w:hAnsi="Times New Roman"/>
                <w:sz w:val="24"/>
                <w:szCs w:val="24"/>
              </w:rPr>
              <w:t xml:space="preserve"> </w:t>
            </w:r>
            <w:proofErr w:type="spellStart"/>
            <w:r w:rsidRPr="001164B6">
              <w:rPr>
                <w:rFonts w:ascii="Times New Roman" w:hAnsi="Times New Roman"/>
                <w:sz w:val="24"/>
                <w:szCs w:val="24"/>
              </w:rPr>
              <w:t>režīma</w:t>
            </w:r>
            <w:proofErr w:type="spellEnd"/>
            <w:r w:rsidRPr="001164B6">
              <w:rPr>
                <w:rFonts w:ascii="Times New Roman" w:hAnsi="Times New Roman"/>
                <w:sz w:val="24"/>
                <w:szCs w:val="24"/>
              </w:rPr>
              <w:t xml:space="preserve"> </w:t>
            </w:r>
            <w:proofErr w:type="spellStart"/>
            <w:r w:rsidRPr="001164B6">
              <w:rPr>
                <w:rFonts w:ascii="Times New Roman" w:hAnsi="Times New Roman"/>
                <w:sz w:val="24"/>
                <w:szCs w:val="24"/>
              </w:rPr>
              <w:t>izs</w:t>
            </w:r>
            <w:r w:rsidRPr="001164B6">
              <w:rPr>
                <w:rFonts w:ascii="Times New Roman" w:hAnsi="Times New Roman"/>
                <w:iCs/>
                <w:sz w:val="24"/>
                <w:szCs w:val="24"/>
              </w:rPr>
              <w:t>lēgšanai</w:t>
            </w:r>
            <w:proofErr w:type="spellEnd"/>
            <w:r w:rsidRPr="001164B6">
              <w:rPr>
                <w:rFonts w:ascii="Times New Roman" w:hAnsi="Times New Roman"/>
                <w:iCs/>
                <w:sz w:val="24"/>
                <w:szCs w:val="24"/>
              </w:rPr>
              <w:t>;</w:t>
            </w:r>
          </w:p>
          <w:p w14:paraId="32D55DA5" w14:textId="77777777" w:rsidR="001164B6" w:rsidRPr="001164B6" w:rsidRDefault="001164B6" w:rsidP="00C015D2">
            <w:pPr>
              <w:pStyle w:val="ListParagraph"/>
              <w:numPr>
                <w:ilvl w:val="1"/>
                <w:numId w:val="30"/>
              </w:numPr>
              <w:spacing w:after="0" w:line="360" w:lineRule="auto"/>
              <w:jc w:val="both"/>
              <w:rPr>
                <w:rFonts w:ascii="Times New Roman" w:hAnsi="Times New Roman"/>
                <w:iCs/>
                <w:sz w:val="24"/>
                <w:szCs w:val="24"/>
              </w:rPr>
            </w:pPr>
            <w:r w:rsidRPr="001164B6">
              <w:rPr>
                <w:rFonts w:ascii="Times New Roman" w:hAnsi="Times New Roman"/>
                <w:iCs/>
                <w:sz w:val="24"/>
                <w:szCs w:val="24"/>
              </w:rPr>
              <w:lastRenderedPageBreak/>
              <w:t xml:space="preserve"> </w:t>
            </w:r>
            <w:proofErr w:type="spellStart"/>
            <w:r w:rsidRPr="001164B6">
              <w:rPr>
                <w:rFonts w:ascii="Times New Roman" w:hAnsi="Times New Roman"/>
                <w:iCs/>
                <w:sz w:val="24"/>
                <w:szCs w:val="24"/>
              </w:rPr>
              <w:t>vismaz</w:t>
            </w:r>
            <w:proofErr w:type="spellEnd"/>
            <w:r w:rsidRPr="001164B6">
              <w:rPr>
                <w:rFonts w:ascii="Times New Roman" w:hAnsi="Times New Roman"/>
                <w:iCs/>
                <w:sz w:val="24"/>
                <w:szCs w:val="24"/>
              </w:rPr>
              <w:t xml:space="preserve"> 60 g CO</w:t>
            </w:r>
            <w:r w:rsidRPr="001164B6">
              <w:rPr>
                <w:rFonts w:ascii="Times New Roman" w:hAnsi="Times New Roman"/>
                <w:iCs/>
                <w:sz w:val="24"/>
                <w:szCs w:val="24"/>
                <w:vertAlign w:val="subscript"/>
              </w:rPr>
              <w:t>2</w:t>
            </w:r>
            <w:r w:rsidRPr="001164B6">
              <w:rPr>
                <w:rFonts w:ascii="Times New Roman" w:hAnsi="Times New Roman"/>
                <w:iCs/>
                <w:sz w:val="24"/>
                <w:szCs w:val="24"/>
              </w:rPr>
              <w:t xml:space="preserve"> </w:t>
            </w:r>
            <w:proofErr w:type="spellStart"/>
            <w:r w:rsidRPr="001164B6">
              <w:rPr>
                <w:rFonts w:ascii="Times New Roman" w:hAnsi="Times New Roman"/>
                <w:iCs/>
                <w:sz w:val="24"/>
                <w:szCs w:val="24"/>
              </w:rPr>
              <w:t>gāzes</w:t>
            </w:r>
            <w:proofErr w:type="spellEnd"/>
            <w:r w:rsidRPr="001164B6">
              <w:rPr>
                <w:rFonts w:ascii="Times New Roman" w:hAnsi="Times New Roman"/>
                <w:iCs/>
                <w:sz w:val="24"/>
                <w:szCs w:val="24"/>
              </w:rPr>
              <w:t xml:space="preserve"> </w:t>
            </w:r>
            <w:proofErr w:type="spellStart"/>
            <w:r w:rsidRPr="001164B6">
              <w:rPr>
                <w:rFonts w:ascii="Times New Roman" w:hAnsi="Times New Roman"/>
                <w:iCs/>
                <w:sz w:val="24"/>
                <w:szCs w:val="24"/>
              </w:rPr>
              <w:t>balons</w:t>
            </w:r>
            <w:proofErr w:type="spellEnd"/>
            <w:r w:rsidRPr="001164B6">
              <w:rPr>
                <w:rFonts w:ascii="Times New Roman" w:hAnsi="Times New Roman"/>
                <w:iCs/>
                <w:sz w:val="24"/>
                <w:szCs w:val="24"/>
              </w:rPr>
              <w:t xml:space="preserve"> </w:t>
            </w:r>
            <w:proofErr w:type="spellStart"/>
            <w:r w:rsidRPr="001164B6">
              <w:rPr>
                <w:rFonts w:ascii="Times New Roman" w:hAnsi="Times New Roman"/>
                <w:b/>
                <w:bCs/>
                <w:iCs/>
                <w:sz w:val="24"/>
                <w:szCs w:val="24"/>
              </w:rPr>
              <w:t>vai</w:t>
            </w:r>
            <w:proofErr w:type="spellEnd"/>
            <w:r w:rsidRPr="001164B6">
              <w:rPr>
                <w:rFonts w:ascii="Times New Roman" w:hAnsi="Times New Roman"/>
                <w:b/>
                <w:bCs/>
                <w:iCs/>
                <w:sz w:val="24"/>
                <w:szCs w:val="24"/>
              </w:rPr>
              <w:t xml:space="preserve"> </w:t>
            </w:r>
            <w:proofErr w:type="spellStart"/>
            <w:r w:rsidRPr="001164B6">
              <w:rPr>
                <w:rFonts w:ascii="Times New Roman" w:hAnsi="Times New Roman"/>
                <w:b/>
                <w:bCs/>
                <w:iCs/>
                <w:sz w:val="24"/>
                <w:szCs w:val="24"/>
              </w:rPr>
              <w:t>tāds</w:t>
            </w:r>
            <w:proofErr w:type="spellEnd"/>
            <w:r w:rsidRPr="001164B6">
              <w:rPr>
                <w:rFonts w:ascii="Times New Roman" w:hAnsi="Times New Roman"/>
                <w:b/>
                <w:bCs/>
                <w:iCs/>
                <w:sz w:val="24"/>
                <w:szCs w:val="24"/>
              </w:rPr>
              <w:t xml:space="preserve"> </w:t>
            </w:r>
            <w:proofErr w:type="spellStart"/>
            <w:r w:rsidRPr="001164B6">
              <w:rPr>
                <w:rFonts w:ascii="Times New Roman" w:hAnsi="Times New Roman"/>
                <w:b/>
                <w:bCs/>
                <w:iCs/>
                <w:sz w:val="24"/>
                <w:szCs w:val="24"/>
              </w:rPr>
              <w:t>kurš</w:t>
            </w:r>
            <w:proofErr w:type="spellEnd"/>
            <w:r w:rsidRPr="001164B6">
              <w:rPr>
                <w:rFonts w:ascii="Times New Roman" w:hAnsi="Times New Roman"/>
                <w:b/>
                <w:bCs/>
                <w:iCs/>
                <w:sz w:val="24"/>
                <w:szCs w:val="24"/>
              </w:rPr>
              <w:t xml:space="preserve"> </w:t>
            </w:r>
            <w:proofErr w:type="spellStart"/>
            <w:r w:rsidRPr="001164B6">
              <w:rPr>
                <w:rFonts w:ascii="Times New Roman" w:hAnsi="Times New Roman"/>
                <w:b/>
                <w:bCs/>
                <w:iCs/>
                <w:sz w:val="24"/>
                <w:szCs w:val="24"/>
              </w:rPr>
              <w:t>nodrošina</w:t>
            </w:r>
            <w:proofErr w:type="spellEnd"/>
            <w:r w:rsidRPr="001164B6">
              <w:rPr>
                <w:rFonts w:ascii="Times New Roman" w:hAnsi="Times New Roman"/>
                <w:b/>
                <w:bCs/>
                <w:iCs/>
                <w:sz w:val="24"/>
                <w:szCs w:val="24"/>
              </w:rPr>
              <w:t xml:space="preserve"> </w:t>
            </w:r>
            <w:proofErr w:type="spellStart"/>
            <w:r w:rsidRPr="001164B6">
              <w:rPr>
                <w:rFonts w:ascii="Times New Roman" w:hAnsi="Times New Roman"/>
                <w:b/>
                <w:bCs/>
                <w:iCs/>
                <w:sz w:val="24"/>
                <w:szCs w:val="24"/>
              </w:rPr>
              <w:t>vismaz</w:t>
            </w:r>
            <w:proofErr w:type="spellEnd"/>
            <w:r w:rsidRPr="001164B6">
              <w:rPr>
                <w:rFonts w:ascii="Times New Roman" w:hAnsi="Times New Roman"/>
                <w:b/>
                <w:bCs/>
                <w:iCs/>
                <w:sz w:val="24"/>
                <w:szCs w:val="24"/>
              </w:rPr>
              <w:t xml:space="preserve"> 275</w:t>
            </w:r>
            <w:r w:rsidRPr="001164B6">
              <w:rPr>
                <w:rFonts w:ascii="Times New Roman" w:hAnsi="Times New Roman"/>
                <w:b/>
                <w:bCs/>
                <w:sz w:val="24"/>
                <w:szCs w:val="24"/>
              </w:rPr>
              <w:t xml:space="preserve"> N (</w:t>
            </w:r>
            <w:proofErr w:type="spellStart"/>
            <w:r w:rsidRPr="001164B6">
              <w:rPr>
                <w:rFonts w:ascii="Times New Roman" w:hAnsi="Times New Roman"/>
                <w:b/>
                <w:bCs/>
                <w:sz w:val="24"/>
                <w:szCs w:val="24"/>
              </w:rPr>
              <w:t>ņūtonu</w:t>
            </w:r>
            <w:proofErr w:type="spellEnd"/>
            <w:r w:rsidRPr="001164B6">
              <w:rPr>
                <w:rFonts w:ascii="Times New Roman" w:hAnsi="Times New Roman"/>
                <w:b/>
                <w:bCs/>
                <w:sz w:val="24"/>
                <w:szCs w:val="24"/>
              </w:rPr>
              <w:t xml:space="preserve">) </w:t>
            </w:r>
            <w:proofErr w:type="spellStart"/>
            <w:r w:rsidRPr="001164B6">
              <w:rPr>
                <w:rFonts w:ascii="Times New Roman" w:hAnsi="Times New Roman"/>
                <w:b/>
                <w:bCs/>
                <w:iCs/>
                <w:sz w:val="24"/>
                <w:szCs w:val="24"/>
              </w:rPr>
              <w:t>peldspēju</w:t>
            </w:r>
            <w:proofErr w:type="spellEnd"/>
            <w:r w:rsidRPr="001164B6">
              <w:rPr>
                <w:rFonts w:ascii="Times New Roman" w:hAnsi="Times New Roman"/>
                <w:iCs/>
                <w:sz w:val="24"/>
                <w:szCs w:val="24"/>
              </w:rPr>
              <w:t>;</w:t>
            </w:r>
          </w:p>
          <w:p w14:paraId="3E7659DC" w14:textId="77777777" w:rsidR="001164B6" w:rsidRPr="001164B6" w:rsidRDefault="001164B6" w:rsidP="00C015D2">
            <w:pPr>
              <w:pStyle w:val="ListParagraph"/>
              <w:numPr>
                <w:ilvl w:val="1"/>
                <w:numId w:val="30"/>
              </w:numPr>
              <w:spacing w:after="0" w:line="360" w:lineRule="auto"/>
              <w:jc w:val="both"/>
              <w:rPr>
                <w:rFonts w:ascii="Times New Roman" w:hAnsi="Times New Roman"/>
                <w:iCs/>
                <w:sz w:val="24"/>
                <w:szCs w:val="24"/>
              </w:rPr>
            </w:pPr>
            <w:r w:rsidRPr="001164B6">
              <w:rPr>
                <w:rFonts w:ascii="Times New Roman" w:hAnsi="Times New Roman"/>
                <w:iCs/>
                <w:sz w:val="24"/>
                <w:szCs w:val="24"/>
              </w:rPr>
              <w:t xml:space="preserve"> </w:t>
            </w:r>
            <w:proofErr w:type="spellStart"/>
            <w:r w:rsidRPr="001164B6">
              <w:rPr>
                <w:rFonts w:ascii="Times New Roman" w:hAnsi="Times New Roman"/>
                <w:iCs/>
                <w:sz w:val="24"/>
                <w:szCs w:val="24"/>
              </w:rPr>
              <w:t>plastmasas</w:t>
            </w:r>
            <w:proofErr w:type="spellEnd"/>
            <w:r w:rsidRPr="001164B6">
              <w:rPr>
                <w:rFonts w:ascii="Times New Roman" w:hAnsi="Times New Roman"/>
                <w:iCs/>
                <w:sz w:val="24"/>
                <w:szCs w:val="24"/>
              </w:rPr>
              <w:t xml:space="preserve"> </w:t>
            </w:r>
            <w:proofErr w:type="spellStart"/>
            <w:r w:rsidRPr="001164B6">
              <w:rPr>
                <w:rFonts w:ascii="Times New Roman" w:hAnsi="Times New Roman"/>
                <w:iCs/>
                <w:sz w:val="24"/>
                <w:szCs w:val="24"/>
              </w:rPr>
              <w:t>bumbiņu</w:t>
            </w:r>
            <w:proofErr w:type="spellEnd"/>
            <w:r w:rsidRPr="001164B6">
              <w:rPr>
                <w:rFonts w:ascii="Times New Roman" w:hAnsi="Times New Roman"/>
                <w:iCs/>
                <w:sz w:val="24"/>
                <w:szCs w:val="24"/>
              </w:rPr>
              <w:t xml:space="preserve"> </w:t>
            </w:r>
            <w:proofErr w:type="spellStart"/>
            <w:r w:rsidRPr="001164B6">
              <w:rPr>
                <w:rFonts w:ascii="Times New Roman" w:hAnsi="Times New Roman"/>
                <w:iCs/>
                <w:sz w:val="24"/>
                <w:szCs w:val="24"/>
              </w:rPr>
              <w:t>virtenes</w:t>
            </w:r>
            <w:proofErr w:type="spellEnd"/>
            <w:r w:rsidRPr="001164B6">
              <w:rPr>
                <w:rFonts w:ascii="Times New Roman" w:hAnsi="Times New Roman"/>
                <w:iCs/>
                <w:sz w:val="24"/>
                <w:szCs w:val="24"/>
              </w:rPr>
              <w:t xml:space="preserve"> </w:t>
            </w:r>
            <w:proofErr w:type="spellStart"/>
            <w:r w:rsidRPr="001164B6">
              <w:rPr>
                <w:rFonts w:ascii="Times New Roman" w:hAnsi="Times New Roman"/>
                <w:iCs/>
                <w:sz w:val="24"/>
                <w:szCs w:val="24"/>
              </w:rPr>
              <w:t>rokturis</w:t>
            </w:r>
            <w:proofErr w:type="spellEnd"/>
            <w:r w:rsidRPr="001164B6">
              <w:rPr>
                <w:rFonts w:ascii="Times New Roman" w:hAnsi="Times New Roman"/>
                <w:iCs/>
                <w:sz w:val="24"/>
                <w:szCs w:val="24"/>
              </w:rPr>
              <w:t xml:space="preserve">, </w:t>
            </w:r>
            <w:proofErr w:type="spellStart"/>
            <w:r w:rsidRPr="001164B6">
              <w:rPr>
                <w:rFonts w:ascii="Times New Roman" w:hAnsi="Times New Roman"/>
                <w:iCs/>
                <w:sz w:val="24"/>
                <w:szCs w:val="24"/>
              </w:rPr>
              <w:t>manuālai</w:t>
            </w:r>
            <w:proofErr w:type="spellEnd"/>
            <w:r w:rsidRPr="001164B6">
              <w:rPr>
                <w:rFonts w:ascii="Times New Roman" w:hAnsi="Times New Roman"/>
                <w:iCs/>
                <w:sz w:val="24"/>
                <w:szCs w:val="24"/>
              </w:rPr>
              <w:t xml:space="preserve"> </w:t>
            </w:r>
            <w:proofErr w:type="spellStart"/>
            <w:r w:rsidRPr="001164B6">
              <w:rPr>
                <w:rFonts w:ascii="Times New Roman" w:hAnsi="Times New Roman"/>
                <w:iCs/>
                <w:sz w:val="24"/>
                <w:szCs w:val="24"/>
              </w:rPr>
              <w:t>aktivizēšanai</w:t>
            </w:r>
            <w:proofErr w:type="spellEnd"/>
            <w:r w:rsidRPr="001164B6">
              <w:rPr>
                <w:rFonts w:ascii="Times New Roman" w:hAnsi="Times New Roman"/>
                <w:iCs/>
                <w:sz w:val="24"/>
                <w:szCs w:val="24"/>
              </w:rPr>
              <w:t>.</w:t>
            </w:r>
          </w:p>
          <w:p w14:paraId="5D621B5F" w14:textId="77777777" w:rsidR="001164B6" w:rsidRPr="00CC5FFC" w:rsidRDefault="001164B6" w:rsidP="00492991">
            <w:pPr>
              <w:spacing w:line="360" w:lineRule="auto"/>
              <w:ind w:firstLine="720"/>
              <w:jc w:val="both"/>
              <w:rPr>
                <w:bCs/>
              </w:rPr>
            </w:pPr>
            <w:r w:rsidRPr="00CC5FFC">
              <w:rPr>
                <w:b/>
                <w:bCs/>
                <w:iCs/>
              </w:rPr>
              <w:t>CO</w:t>
            </w:r>
            <w:r w:rsidRPr="00CC5FFC">
              <w:rPr>
                <w:b/>
                <w:bCs/>
                <w:iCs/>
                <w:vertAlign w:val="subscript"/>
              </w:rPr>
              <w:t>2</w:t>
            </w:r>
            <w:r w:rsidRPr="00CC5FFC">
              <w:rPr>
                <w:b/>
                <w:bCs/>
                <w:iCs/>
              </w:rPr>
              <w:t xml:space="preserve"> gāzes baloni</w:t>
            </w:r>
            <w:r>
              <w:rPr>
                <w:b/>
                <w:bCs/>
                <w:iCs/>
              </w:rPr>
              <w:t>em</w:t>
            </w:r>
            <w:r w:rsidRPr="00CC5FFC">
              <w:rPr>
                <w:iCs/>
              </w:rPr>
              <w:t xml:space="preserve"> </w:t>
            </w:r>
            <w:r w:rsidRPr="00CC5FFC">
              <w:rPr>
                <w:b/>
                <w:bCs/>
              </w:rPr>
              <w:t xml:space="preserve">ir </w:t>
            </w:r>
            <w:r>
              <w:rPr>
                <w:b/>
                <w:bCs/>
              </w:rPr>
              <w:t xml:space="preserve">jābūt </w:t>
            </w:r>
            <w:r w:rsidRPr="00CC5FFC">
              <w:rPr>
                <w:b/>
                <w:bCs/>
              </w:rPr>
              <w:t>pieejami</w:t>
            </w:r>
            <w:r>
              <w:rPr>
                <w:b/>
                <w:bCs/>
              </w:rPr>
              <w:t>em</w:t>
            </w:r>
            <w:r w:rsidRPr="00CC5FFC">
              <w:rPr>
                <w:b/>
                <w:bCs/>
              </w:rPr>
              <w:t xml:space="preserve"> atsevišķai iegādei, Pasūtītājam nepieciešamajos apjomos.</w:t>
            </w:r>
          </w:p>
          <w:p w14:paraId="17C0EC2C" w14:textId="77777777" w:rsidR="001164B6" w:rsidRPr="00CC5FFC" w:rsidRDefault="001164B6" w:rsidP="00492991">
            <w:pPr>
              <w:spacing w:line="360" w:lineRule="auto"/>
              <w:ind w:firstLine="720"/>
              <w:jc w:val="both"/>
              <w:rPr>
                <w:bCs/>
              </w:rPr>
            </w:pPr>
            <w:r w:rsidRPr="00CC5FFC">
              <w:rPr>
                <w:bCs/>
              </w:rPr>
              <w:t>Komplektācijā ietilpst uzglabāšanas un apkopes rokasgrāmata/instrukcija angļu un/vai latviešu valodā un lietošanas instrukcija angļu un/vai latviešu valodā.</w:t>
            </w:r>
          </w:p>
        </w:tc>
      </w:tr>
      <w:tr w:rsidR="001164B6" w:rsidRPr="00CC5FFC" w14:paraId="6D6E88CF" w14:textId="77777777" w:rsidTr="00492991">
        <w:trPr>
          <w:trHeight w:hRule="exact" w:val="340"/>
        </w:trPr>
        <w:tc>
          <w:tcPr>
            <w:tcW w:w="8957" w:type="dxa"/>
            <w:vAlign w:val="center"/>
          </w:tcPr>
          <w:p w14:paraId="78C9B696" w14:textId="77777777" w:rsidR="001164B6" w:rsidRPr="00AF3471" w:rsidRDefault="001164B6" w:rsidP="00492991">
            <w:pPr>
              <w:pStyle w:val="ListParagraph"/>
              <w:ind w:left="0"/>
              <w:jc w:val="center"/>
              <w:rPr>
                <w:rFonts w:ascii="Times New Roman" w:hAnsi="Times New Roman"/>
                <w:iCs/>
              </w:rPr>
            </w:pPr>
            <w:r w:rsidRPr="00AF3471">
              <w:rPr>
                <w:rFonts w:ascii="Times New Roman" w:hAnsi="Times New Roman"/>
                <w:b/>
              </w:rPr>
              <w:lastRenderedPageBreak/>
              <w:t>SAVIETOJAMĪBA</w:t>
            </w:r>
          </w:p>
        </w:tc>
      </w:tr>
      <w:tr w:rsidR="001164B6" w:rsidRPr="00CC5FFC" w14:paraId="7CE709C1" w14:textId="77777777" w:rsidTr="00492991">
        <w:trPr>
          <w:trHeight w:val="432"/>
        </w:trPr>
        <w:tc>
          <w:tcPr>
            <w:tcW w:w="8957" w:type="dxa"/>
            <w:vAlign w:val="center"/>
          </w:tcPr>
          <w:p w14:paraId="448351D4" w14:textId="77777777" w:rsidR="001164B6" w:rsidRPr="00CC5FFC" w:rsidRDefault="001164B6" w:rsidP="00492991">
            <w:pPr>
              <w:spacing w:line="360" w:lineRule="auto"/>
              <w:ind w:firstLine="720"/>
              <w:jc w:val="both"/>
              <w:rPr>
                <w:iCs/>
              </w:rPr>
            </w:pPr>
            <w:r w:rsidRPr="00CC5FFC">
              <w:rPr>
                <w:iCs/>
              </w:rPr>
              <w:t xml:space="preserve">Veste glābšanas ar peldspējas kameru JSS piemērota lietošanai </w:t>
            </w:r>
            <w:r w:rsidRPr="00CC5FFC">
              <w:rPr>
                <w:b/>
                <w:bCs/>
                <w:iCs/>
              </w:rPr>
              <w:t>virs</w:t>
            </w:r>
            <w:r w:rsidRPr="00CC5FFC">
              <w:rPr>
                <w:iCs/>
              </w:rPr>
              <w:t xml:space="preserve"> ballistiskās bruņu vestes.</w:t>
            </w:r>
          </w:p>
        </w:tc>
      </w:tr>
      <w:tr w:rsidR="001164B6" w:rsidRPr="00CC5FFC" w14:paraId="0AAEF60A" w14:textId="77777777" w:rsidTr="00492991">
        <w:trPr>
          <w:trHeight w:hRule="exact" w:val="340"/>
        </w:trPr>
        <w:tc>
          <w:tcPr>
            <w:tcW w:w="8957" w:type="dxa"/>
            <w:vAlign w:val="center"/>
          </w:tcPr>
          <w:p w14:paraId="466E25DA" w14:textId="77777777" w:rsidR="001164B6" w:rsidRPr="00CC5FFC" w:rsidRDefault="001164B6" w:rsidP="00492991">
            <w:pPr>
              <w:jc w:val="center"/>
              <w:rPr>
                <w:iCs/>
              </w:rPr>
            </w:pPr>
            <w:r w:rsidRPr="00CC5FFC">
              <w:rPr>
                <w:b/>
              </w:rPr>
              <w:t>FUNKCIJU UZSKAITĪJUMS</w:t>
            </w:r>
          </w:p>
        </w:tc>
      </w:tr>
      <w:tr w:rsidR="001164B6" w:rsidRPr="00CC5FFC" w14:paraId="7577D404" w14:textId="77777777" w:rsidTr="00492991">
        <w:trPr>
          <w:trHeight w:val="114"/>
        </w:trPr>
        <w:tc>
          <w:tcPr>
            <w:tcW w:w="8957" w:type="dxa"/>
            <w:vAlign w:val="center"/>
          </w:tcPr>
          <w:p w14:paraId="752188F0" w14:textId="77777777" w:rsidR="001164B6" w:rsidRPr="001164B6" w:rsidRDefault="001164B6" w:rsidP="00C015D2">
            <w:pPr>
              <w:pStyle w:val="ListParagraph"/>
              <w:numPr>
                <w:ilvl w:val="0"/>
                <w:numId w:val="31"/>
              </w:numPr>
              <w:spacing w:after="0" w:line="360" w:lineRule="auto"/>
              <w:ind w:left="1077" w:hanging="357"/>
              <w:jc w:val="both"/>
              <w:rPr>
                <w:rFonts w:ascii="Times New Roman" w:hAnsi="Times New Roman"/>
                <w:sz w:val="24"/>
                <w:szCs w:val="24"/>
              </w:rPr>
            </w:pPr>
            <w:proofErr w:type="spellStart"/>
            <w:r w:rsidRPr="001164B6">
              <w:rPr>
                <w:rFonts w:ascii="Times New Roman" w:hAnsi="Times New Roman"/>
                <w:sz w:val="24"/>
                <w:szCs w:val="24"/>
              </w:rPr>
              <w:t>Veste</w:t>
            </w:r>
            <w:proofErr w:type="spellEnd"/>
            <w:r w:rsidRPr="001164B6">
              <w:rPr>
                <w:rFonts w:ascii="Times New Roman" w:hAnsi="Times New Roman"/>
                <w:sz w:val="24"/>
                <w:szCs w:val="24"/>
              </w:rPr>
              <w:t xml:space="preserve"> </w:t>
            </w:r>
            <w:proofErr w:type="spellStart"/>
            <w:r w:rsidRPr="001164B6">
              <w:rPr>
                <w:rFonts w:ascii="Times New Roman" w:hAnsi="Times New Roman"/>
                <w:sz w:val="24"/>
                <w:szCs w:val="24"/>
              </w:rPr>
              <w:t>ir</w:t>
            </w:r>
            <w:proofErr w:type="spellEnd"/>
            <w:r w:rsidRPr="001164B6">
              <w:rPr>
                <w:rFonts w:ascii="Times New Roman" w:hAnsi="Times New Roman"/>
                <w:sz w:val="24"/>
                <w:szCs w:val="24"/>
              </w:rPr>
              <w:t xml:space="preserve"> </w:t>
            </w:r>
            <w:proofErr w:type="spellStart"/>
            <w:r w:rsidRPr="001164B6">
              <w:rPr>
                <w:rFonts w:ascii="Times New Roman" w:hAnsi="Times New Roman"/>
                <w:sz w:val="24"/>
                <w:szCs w:val="24"/>
              </w:rPr>
              <w:t>vienkāršas</w:t>
            </w:r>
            <w:proofErr w:type="spellEnd"/>
            <w:r w:rsidRPr="001164B6">
              <w:rPr>
                <w:rFonts w:ascii="Times New Roman" w:hAnsi="Times New Roman"/>
                <w:sz w:val="24"/>
                <w:szCs w:val="24"/>
              </w:rPr>
              <w:t xml:space="preserve"> </w:t>
            </w:r>
            <w:proofErr w:type="spellStart"/>
            <w:r w:rsidRPr="001164B6">
              <w:rPr>
                <w:rFonts w:ascii="Times New Roman" w:hAnsi="Times New Roman"/>
                <w:sz w:val="24"/>
                <w:szCs w:val="24"/>
              </w:rPr>
              <w:t>konstrukcijas</w:t>
            </w:r>
            <w:proofErr w:type="spellEnd"/>
            <w:r w:rsidRPr="001164B6">
              <w:rPr>
                <w:rFonts w:ascii="Times New Roman" w:hAnsi="Times New Roman"/>
                <w:sz w:val="24"/>
                <w:szCs w:val="24"/>
              </w:rPr>
              <w:t xml:space="preserve">, kas </w:t>
            </w:r>
            <w:proofErr w:type="spellStart"/>
            <w:r w:rsidRPr="001164B6">
              <w:rPr>
                <w:rFonts w:ascii="Times New Roman" w:hAnsi="Times New Roman"/>
                <w:sz w:val="24"/>
                <w:szCs w:val="24"/>
              </w:rPr>
              <w:t>ļauj</w:t>
            </w:r>
            <w:proofErr w:type="spellEnd"/>
            <w:r w:rsidRPr="001164B6">
              <w:rPr>
                <w:rFonts w:ascii="Times New Roman" w:hAnsi="Times New Roman"/>
                <w:sz w:val="24"/>
                <w:szCs w:val="24"/>
              </w:rPr>
              <w:t xml:space="preserve"> to </w:t>
            </w:r>
            <w:proofErr w:type="spellStart"/>
            <w:r w:rsidRPr="001164B6">
              <w:rPr>
                <w:rFonts w:ascii="Times New Roman" w:hAnsi="Times New Roman"/>
                <w:sz w:val="24"/>
                <w:szCs w:val="24"/>
              </w:rPr>
              <w:t>ātri</w:t>
            </w:r>
            <w:proofErr w:type="spellEnd"/>
            <w:r w:rsidRPr="001164B6">
              <w:rPr>
                <w:rFonts w:ascii="Times New Roman" w:hAnsi="Times New Roman"/>
                <w:sz w:val="24"/>
                <w:szCs w:val="24"/>
              </w:rPr>
              <w:t xml:space="preserve"> un </w:t>
            </w:r>
            <w:proofErr w:type="spellStart"/>
            <w:r w:rsidRPr="001164B6">
              <w:rPr>
                <w:rFonts w:ascii="Times New Roman" w:hAnsi="Times New Roman"/>
                <w:sz w:val="24"/>
                <w:szCs w:val="24"/>
              </w:rPr>
              <w:t>ērti</w:t>
            </w:r>
            <w:proofErr w:type="spellEnd"/>
            <w:r w:rsidRPr="001164B6">
              <w:rPr>
                <w:rFonts w:ascii="Times New Roman" w:hAnsi="Times New Roman"/>
                <w:sz w:val="24"/>
                <w:szCs w:val="24"/>
              </w:rPr>
              <w:t xml:space="preserve"> </w:t>
            </w:r>
            <w:proofErr w:type="spellStart"/>
            <w:r w:rsidRPr="001164B6">
              <w:rPr>
                <w:rFonts w:ascii="Times New Roman" w:hAnsi="Times New Roman"/>
                <w:sz w:val="24"/>
                <w:szCs w:val="24"/>
              </w:rPr>
              <w:t>uzvilkt</w:t>
            </w:r>
            <w:proofErr w:type="spellEnd"/>
            <w:r w:rsidRPr="001164B6">
              <w:rPr>
                <w:rFonts w:ascii="Times New Roman" w:hAnsi="Times New Roman"/>
                <w:sz w:val="24"/>
                <w:szCs w:val="24"/>
              </w:rPr>
              <w:t>/</w:t>
            </w:r>
            <w:proofErr w:type="spellStart"/>
            <w:r w:rsidRPr="001164B6">
              <w:rPr>
                <w:rFonts w:ascii="Times New Roman" w:hAnsi="Times New Roman"/>
                <w:sz w:val="24"/>
                <w:szCs w:val="24"/>
              </w:rPr>
              <w:t>novilkt</w:t>
            </w:r>
            <w:proofErr w:type="spellEnd"/>
            <w:r w:rsidRPr="001164B6">
              <w:rPr>
                <w:rFonts w:ascii="Times New Roman" w:hAnsi="Times New Roman"/>
                <w:sz w:val="24"/>
                <w:szCs w:val="24"/>
              </w:rPr>
              <w:t>;</w:t>
            </w:r>
          </w:p>
          <w:p w14:paraId="228F5EF1" w14:textId="77777777" w:rsidR="001164B6" w:rsidRPr="001164B6" w:rsidRDefault="001164B6" w:rsidP="00C015D2">
            <w:pPr>
              <w:pStyle w:val="ListParagraph"/>
              <w:numPr>
                <w:ilvl w:val="0"/>
                <w:numId w:val="31"/>
              </w:numPr>
              <w:spacing w:after="0" w:line="360" w:lineRule="auto"/>
              <w:ind w:left="1077" w:hanging="357"/>
              <w:jc w:val="both"/>
              <w:rPr>
                <w:rFonts w:ascii="Times New Roman" w:hAnsi="Times New Roman"/>
                <w:sz w:val="24"/>
                <w:szCs w:val="24"/>
              </w:rPr>
            </w:pPr>
            <w:proofErr w:type="spellStart"/>
            <w:r w:rsidRPr="001164B6">
              <w:rPr>
                <w:rFonts w:ascii="Times New Roman" w:hAnsi="Times New Roman"/>
                <w:sz w:val="24"/>
                <w:szCs w:val="24"/>
              </w:rPr>
              <w:t>Lietošanas</w:t>
            </w:r>
            <w:proofErr w:type="spellEnd"/>
            <w:r w:rsidRPr="001164B6">
              <w:rPr>
                <w:rFonts w:ascii="Times New Roman" w:hAnsi="Times New Roman"/>
                <w:sz w:val="24"/>
                <w:szCs w:val="24"/>
              </w:rPr>
              <w:t xml:space="preserve"> </w:t>
            </w:r>
            <w:proofErr w:type="spellStart"/>
            <w:r w:rsidRPr="001164B6">
              <w:rPr>
                <w:rFonts w:ascii="Times New Roman" w:hAnsi="Times New Roman"/>
                <w:sz w:val="24"/>
                <w:szCs w:val="24"/>
              </w:rPr>
              <w:t>laikā</w:t>
            </w:r>
            <w:proofErr w:type="spellEnd"/>
            <w:r w:rsidRPr="001164B6">
              <w:rPr>
                <w:rFonts w:ascii="Times New Roman" w:hAnsi="Times New Roman"/>
                <w:sz w:val="24"/>
                <w:szCs w:val="24"/>
              </w:rPr>
              <w:t xml:space="preserve"> </w:t>
            </w:r>
            <w:proofErr w:type="spellStart"/>
            <w:r w:rsidRPr="001164B6">
              <w:rPr>
                <w:rFonts w:ascii="Times New Roman" w:hAnsi="Times New Roman"/>
                <w:sz w:val="24"/>
                <w:szCs w:val="24"/>
              </w:rPr>
              <w:t>neierobežo</w:t>
            </w:r>
            <w:proofErr w:type="spellEnd"/>
            <w:r w:rsidRPr="001164B6">
              <w:rPr>
                <w:rFonts w:ascii="Times New Roman" w:hAnsi="Times New Roman"/>
                <w:sz w:val="24"/>
                <w:szCs w:val="24"/>
              </w:rPr>
              <w:t xml:space="preserve"> </w:t>
            </w:r>
            <w:proofErr w:type="spellStart"/>
            <w:r w:rsidRPr="001164B6">
              <w:rPr>
                <w:rFonts w:ascii="Times New Roman" w:hAnsi="Times New Roman"/>
                <w:sz w:val="24"/>
                <w:szCs w:val="24"/>
              </w:rPr>
              <w:t>kustības</w:t>
            </w:r>
            <w:proofErr w:type="spellEnd"/>
            <w:r w:rsidRPr="001164B6">
              <w:rPr>
                <w:rFonts w:ascii="Times New Roman" w:hAnsi="Times New Roman"/>
                <w:sz w:val="24"/>
                <w:szCs w:val="24"/>
              </w:rPr>
              <w:t xml:space="preserve"> </w:t>
            </w:r>
            <w:proofErr w:type="spellStart"/>
            <w:r w:rsidRPr="001164B6">
              <w:rPr>
                <w:rFonts w:ascii="Times New Roman" w:hAnsi="Times New Roman"/>
                <w:sz w:val="24"/>
                <w:szCs w:val="24"/>
              </w:rPr>
              <w:t>pārvietojoties</w:t>
            </w:r>
            <w:proofErr w:type="spellEnd"/>
            <w:r w:rsidRPr="001164B6">
              <w:rPr>
                <w:rFonts w:ascii="Times New Roman" w:hAnsi="Times New Roman"/>
                <w:sz w:val="24"/>
                <w:szCs w:val="24"/>
              </w:rPr>
              <w:t xml:space="preserve"> </w:t>
            </w:r>
            <w:proofErr w:type="spellStart"/>
            <w:r w:rsidRPr="001164B6">
              <w:rPr>
                <w:rFonts w:ascii="Times New Roman" w:hAnsi="Times New Roman"/>
                <w:sz w:val="24"/>
                <w:szCs w:val="24"/>
              </w:rPr>
              <w:t>pa</w:t>
            </w:r>
            <w:proofErr w:type="spellEnd"/>
            <w:r w:rsidRPr="001164B6">
              <w:rPr>
                <w:rFonts w:ascii="Times New Roman" w:hAnsi="Times New Roman"/>
                <w:sz w:val="24"/>
                <w:szCs w:val="24"/>
              </w:rPr>
              <w:t xml:space="preserve"> </w:t>
            </w:r>
            <w:proofErr w:type="spellStart"/>
            <w:r w:rsidRPr="001164B6">
              <w:rPr>
                <w:rFonts w:ascii="Times New Roman" w:hAnsi="Times New Roman"/>
                <w:sz w:val="24"/>
                <w:szCs w:val="24"/>
              </w:rPr>
              <w:t>sauszemi</w:t>
            </w:r>
            <w:proofErr w:type="spellEnd"/>
            <w:r w:rsidRPr="001164B6">
              <w:rPr>
                <w:rFonts w:ascii="Times New Roman" w:hAnsi="Times New Roman"/>
                <w:sz w:val="24"/>
                <w:szCs w:val="24"/>
              </w:rPr>
              <w:t xml:space="preserve"> </w:t>
            </w:r>
            <w:proofErr w:type="spellStart"/>
            <w:r w:rsidRPr="001164B6">
              <w:rPr>
                <w:rFonts w:ascii="Times New Roman" w:hAnsi="Times New Roman"/>
                <w:sz w:val="24"/>
                <w:szCs w:val="24"/>
              </w:rPr>
              <w:t>vai</w:t>
            </w:r>
            <w:proofErr w:type="spellEnd"/>
            <w:r w:rsidRPr="001164B6">
              <w:rPr>
                <w:rFonts w:ascii="Times New Roman" w:hAnsi="Times New Roman"/>
                <w:sz w:val="24"/>
                <w:szCs w:val="24"/>
              </w:rPr>
              <w:t xml:space="preserve"> </w:t>
            </w:r>
            <w:proofErr w:type="spellStart"/>
            <w:r w:rsidRPr="001164B6">
              <w:rPr>
                <w:rFonts w:ascii="Times New Roman" w:hAnsi="Times New Roman"/>
                <w:sz w:val="24"/>
                <w:szCs w:val="24"/>
              </w:rPr>
              <w:t>peldot</w:t>
            </w:r>
            <w:proofErr w:type="spellEnd"/>
            <w:r w:rsidRPr="001164B6">
              <w:rPr>
                <w:rFonts w:ascii="Times New Roman" w:hAnsi="Times New Roman"/>
                <w:sz w:val="24"/>
                <w:szCs w:val="24"/>
              </w:rPr>
              <w:t>;</w:t>
            </w:r>
          </w:p>
          <w:p w14:paraId="713A11D9" w14:textId="77777777" w:rsidR="001164B6" w:rsidRPr="001164B6" w:rsidRDefault="001164B6" w:rsidP="00C015D2">
            <w:pPr>
              <w:pStyle w:val="ListParagraph"/>
              <w:numPr>
                <w:ilvl w:val="0"/>
                <w:numId w:val="31"/>
              </w:numPr>
              <w:spacing w:after="0" w:line="360" w:lineRule="auto"/>
              <w:ind w:left="1077" w:hanging="357"/>
              <w:jc w:val="both"/>
              <w:rPr>
                <w:rFonts w:ascii="Times New Roman" w:hAnsi="Times New Roman"/>
                <w:sz w:val="24"/>
                <w:szCs w:val="24"/>
              </w:rPr>
            </w:pPr>
            <w:proofErr w:type="spellStart"/>
            <w:r w:rsidRPr="001164B6">
              <w:rPr>
                <w:rFonts w:ascii="Times New Roman" w:hAnsi="Times New Roman"/>
                <w:iCs/>
                <w:sz w:val="24"/>
                <w:szCs w:val="24"/>
              </w:rPr>
              <w:t>Pēc</w:t>
            </w:r>
            <w:proofErr w:type="spellEnd"/>
            <w:r w:rsidRPr="001164B6">
              <w:rPr>
                <w:rFonts w:ascii="Times New Roman" w:hAnsi="Times New Roman"/>
                <w:iCs/>
                <w:sz w:val="24"/>
                <w:szCs w:val="24"/>
              </w:rPr>
              <w:t xml:space="preserve"> </w:t>
            </w:r>
            <w:proofErr w:type="spellStart"/>
            <w:r w:rsidRPr="001164B6">
              <w:rPr>
                <w:rFonts w:ascii="Times New Roman" w:hAnsi="Times New Roman"/>
                <w:iCs/>
                <w:sz w:val="24"/>
                <w:szCs w:val="24"/>
              </w:rPr>
              <w:t>aktivizācijas</w:t>
            </w:r>
            <w:proofErr w:type="spellEnd"/>
            <w:r w:rsidRPr="001164B6">
              <w:rPr>
                <w:rFonts w:ascii="Times New Roman" w:hAnsi="Times New Roman"/>
                <w:iCs/>
                <w:sz w:val="24"/>
                <w:szCs w:val="24"/>
              </w:rPr>
              <w:t xml:space="preserve"> </w:t>
            </w:r>
            <w:proofErr w:type="spellStart"/>
            <w:r w:rsidRPr="001164B6">
              <w:rPr>
                <w:rFonts w:ascii="Times New Roman" w:hAnsi="Times New Roman"/>
                <w:iCs/>
                <w:sz w:val="24"/>
                <w:szCs w:val="24"/>
              </w:rPr>
              <w:t>glābšanas</w:t>
            </w:r>
            <w:proofErr w:type="spellEnd"/>
            <w:r w:rsidRPr="001164B6">
              <w:rPr>
                <w:rFonts w:ascii="Times New Roman" w:hAnsi="Times New Roman"/>
                <w:iCs/>
                <w:sz w:val="24"/>
                <w:szCs w:val="24"/>
              </w:rPr>
              <w:t xml:space="preserve"> </w:t>
            </w:r>
            <w:proofErr w:type="spellStart"/>
            <w:r w:rsidRPr="001164B6">
              <w:rPr>
                <w:rFonts w:ascii="Times New Roman" w:hAnsi="Times New Roman"/>
                <w:iCs/>
                <w:sz w:val="24"/>
                <w:szCs w:val="24"/>
              </w:rPr>
              <w:t>veste</w:t>
            </w:r>
            <w:proofErr w:type="spellEnd"/>
            <w:r w:rsidRPr="001164B6">
              <w:rPr>
                <w:rFonts w:ascii="Times New Roman" w:hAnsi="Times New Roman"/>
                <w:iCs/>
                <w:sz w:val="24"/>
                <w:szCs w:val="24"/>
              </w:rPr>
              <w:t xml:space="preserve"> </w:t>
            </w:r>
            <w:proofErr w:type="spellStart"/>
            <w:r w:rsidRPr="001164B6">
              <w:rPr>
                <w:rFonts w:ascii="Times New Roman" w:hAnsi="Times New Roman"/>
                <w:iCs/>
                <w:sz w:val="24"/>
                <w:szCs w:val="24"/>
              </w:rPr>
              <w:t>nodrošina</w:t>
            </w:r>
            <w:proofErr w:type="spellEnd"/>
            <w:r w:rsidRPr="001164B6">
              <w:rPr>
                <w:rFonts w:ascii="Times New Roman" w:hAnsi="Times New Roman"/>
                <w:iCs/>
                <w:sz w:val="24"/>
                <w:szCs w:val="24"/>
              </w:rPr>
              <w:t xml:space="preserve">, ka </w:t>
            </w:r>
            <w:proofErr w:type="spellStart"/>
            <w:r w:rsidRPr="001164B6">
              <w:rPr>
                <w:rFonts w:ascii="Times New Roman" w:hAnsi="Times New Roman"/>
                <w:iCs/>
                <w:sz w:val="24"/>
                <w:szCs w:val="24"/>
              </w:rPr>
              <w:t>karavīra</w:t>
            </w:r>
            <w:proofErr w:type="spellEnd"/>
            <w:r w:rsidRPr="001164B6">
              <w:rPr>
                <w:rFonts w:ascii="Times New Roman" w:hAnsi="Times New Roman"/>
                <w:iCs/>
                <w:sz w:val="24"/>
                <w:szCs w:val="24"/>
              </w:rPr>
              <w:t xml:space="preserve"> mute un </w:t>
            </w:r>
            <w:proofErr w:type="spellStart"/>
            <w:r w:rsidRPr="001164B6">
              <w:rPr>
                <w:rFonts w:ascii="Times New Roman" w:hAnsi="Times New Roman"/>
                <w:iCs/>
                <w:sz w:val="24"/>
                <w:szCs w:val="24"/>
              </w:rPr>
              <w:t>deguna</w:t>
            </w:r>
            <w:proofErr w:type="spellEnd"/>
            <w:r w:rsidRPr="001164B6">
              <w:rPr>
                <w:rFonts w:ascii="Times New Roman" w:hAnsi="Times New Roman"/>
                <w:iCs/>
                <w:sz w:val="24"/>
                <w:szCs w:val="24"/>
              </w:rPr>
              <w:t xml:space="preserve"> </w:t>
            </w:r>
            <w:proofErr w:type="spellStart"/>
            <w:r w:rsidRPr="001164B6">
              <w:rPr>
                <w:rFonts w:ascii="Times New Roman" w:hAnsi="Times New Roman"/>
                <w:iCs/>
                <w:sz w:val="24"/>
                <w:szCs w:val="24"/>
              </w:rPr>
              <w:t>dobums</w:t>
            </w:r>
            <w:proofErr w:type="spellEnd"/>
            <w:r w:rsidRPr="001164B6">
              <w:rPr>
                <w:rFonts w:ascii="Times New Roman" w:hAnsi="Times New Roman"/>
                <w:iCs/>
                <w:sz w:val="24"/>
                <w:szCs w:val="24"/>
              </w:rPr>
              <w:t xml:space="preserve"> </w:t>
            </w:r>
            <w:proofErr w:type="spellStart"/>
            <w:r w:rsidRPr="001164B6">
              <w:rPr>
                <w:rFonts w:ascii="Times New Roman" w:hAnsi="Times New Roman"/>
                <w:iCs/>
                <w:sz w:val="24"/>
                <w:szCs w:val="24"/>
              </w:rPr>
              <w:t>atrodas</w:t>
            </w:r>
            <w:proofErr w:type="spellEnd"/>
            <w:r w:rsidRPr="001164B6">
              <w:rPr>
                <w:rFonts w:ascii="Times New Roman" w:hAnsi="Times New Roman"/>
                <w:iCs/>
                <w:sz w:val="24"/>
                <w:szCs w:val="24"/>
              </w:rPr>
              <w:t xml:space="preserve"> </w:t>
            </w:r>
            <w:proofErr w:type="spellStart"/>
            <w:r w:rsidRPr="001164B6">
              <w:rPr>
                <w:rFonts w:ascii="Times New Roman" w:hAnsi="Times New Roman"/>
                <w:iCs/>
                <w:sz w:val="24"/>
                <w:szCs w:val="24"/>
              </w:rPr>
              <w:t>virs</w:t>
            </w:r>
            <w:proofErr w:type="spellEnd"/>
            <w:r w:rsidRPr="001164B6">
              <w:rPr>
                <w:rFonts w:ascii="Times New Roman" w:hAnsi="Times New Roman"/>
                <w:iCs/>
                <w:sz w:val="24"/>
                <w:szCs w:val="24"/>
              </w:rPr>
              <w:t xml:space="preserve"> </w:t>
            </w:r>
            <w:proofErr w:type="spellStart"/>
            <w:r w:rsidRPr="001164B6">
              <w:rPr>
                <w:rFonts w:ascii="Times New Roman" w:hAnsi="Times New Roman"/>
                <w:iCs/>
                <w:sz w:val="24"/>
                <w:szCs w:val="24"/>
              </w:rPr>
              <w:t>ūdens</w:t>
            </w:r>
            <w:proofErr w:type="spellEnd"/>
            <w:r w:rsidRPr="001164B6">
              <w:rPr>
                <w:rFonts w:ascii="Times New Roman" w:hAnsi="Times New Roman"/>
                <w:iCs/>
                <w:sz w:val="24"/>
                <w:szCs w:val="24"/>
              </w:rPr>
              <w:t xml:space="preserve"> bez </w:t>
            </w:r>
            <w:proofErr w:type="spellStart"/>
            <w:r w:rsidRPr="001164B6">
              <w:rPr>
                <w:rFonts w:ascii="Times New Roman" w:hAnsi="Times New Roman"/>
                <w:iCs/>
                <w:sz w:val="24"/>
                <w:szCs w:val="24"/>
              </w:rPr>
              <w:t>viņa</w:t>
            </w:r>
            <w:proofErr w:type="spellEnd"/>
            <w:r w:rsidRPr="001164B6">
              <w:rPr>
                <w:rFonts w:ascii="Times New Roman" w:hAnsi="Times New Roman"/>
                <w:iCs/>
                <w:sz w:val="24"/>
                <w:szCs w:val="24"/>
              </w:rPr>
              <w:t xml:space="preserve"> </w:t>
            </w:r>
            <w:proofErr w:type="spellStart"/>
            <w:r w:rsidRPr="001164B6">
              <w:rPr>
                <w:rFonts w:ascii="Times New Roman" w:hAnsi="Times New Roman"/>
                <w:iCs/>
                <w:sz w:val="24"/>
                <w:szCs w:val="24"/>
              </w:rPr>
              <w:t>aktīvas</w:t>
            </w:r>
            <w:proofErr w:type="spellEnd"/>
            <w:r w:rsidRPr="001164B6">
              <w:rPr>
                <w:rFonts w:ascii="Times New Roman" w:hAnsi="Times New Roman"/>
                <w:iCs/>
                <w:sz w:val="24"/>
                <w:szCs w:val="24"/>
              </w:rPr>
              <w:t xml:space="preserve"> </w:t>
            </w:r>
            <w:proofErr w:type="spellStart"/>
            <w:r w:rsidRPr="001164B6">
              <w:rPr>
                <w:rFonts w:ascii="Times New Roman" w:hAnsi="Times New Roman"/>
                <w:iCs/>
                <w:sz w:val="24"/>
                <w:szCs w:val="24"/>
              </w:rPr>
              <w:t>līdzdalības</w:t>
            </w:r>
            <w:proofErr w:type="spellEnd"/>
            <w:r w:rsidRPr="001164B6">
              <w:rPr>
                <w:rFonts w:ascii="Times New Roman" w:hAnsi="Times New Roman"/>
                <w:iCs/>
                <w:sz w:val="24"/>
                <w:szCs w:val="24"/>
              </w:rPr>
              <w:t xml:space="preserve"> </w:t>
            </w:r>
            <w:r w:rsidRPr="001164B6">
              <w:rPr>
                <w:rFonts w:ascii="Times New Roman" w:hAnsi="Times New Roman"/>
                <w:sz w:val="24"/>
                <w:szCs w:val="24"/>
              </w:rPr>
              <w:t>(</w:t>
            </w:r>
            <w:proofErr w:type="spellStart"/>
            <w:r w:rsidRPr="001164B6">
              <w:rPr>
                <w:rFonts w:ascii="Times New Roman" w:hAnsi="Times New Roman"/>
                <w:sz w:val="24"/>
                <w:szCs w:val="24"/>
              </w:rPr>
              <w:t>skatīt</w:t>
            </w:r>
            <w:proofErr w:type="spellEnd"/>
            <w:r w:rsidRPr="001164B6">
              <w:rPr>
                <w:rFonts w:ascii="Times New Roman" w:hAnsi="Times New Roman"/>
                <w:sz w:val="24"/>
                <w:szCs w:val="24"/>
              </w:rPr>
              <w:t xml:space="preserve"> 2. att.);  </w:t>
            </w:r>
          </w:p>
          <w:p w14:paraId="5BCBAAEA" w14:textId="77777777" w:rsidR="001164B6" w:rsidRPr="001164B6" w:rsidRDefault="001164B6" w:rsidP="00492991">
            <w:pPr>
              <w:spacing w:line="360" w:lineRule="auto"/>
              <w:jc w:val="center"/>
            </w:pPr>
            <w:r w:rsidRPr="001164B6">
              <w:rPr>
                <w:noProof/>
              </w:rPr>
              <w:drawing>
                <wp:inline distT="0" distB="0" distL="0" distR="0" wp14:anchorId="57C63F49" wp14:editId="6B76A8A3">
                  <wp:extent cx="3413171" cy="1187450"/>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9">
                            <a:extLst>
                              <a:ext uri="{28A0092B-C50C-407E-A947-70E740481C1C}">
                                <a14:useLocalDpi xmlns:a14="http://schemas.microsoft.com/office/drawing/2010/main" val="0"/>
                              </a:ext>
                            </a:extLst>
                          </a:blip>
                          <a:srcRect l="2335" t="4220" r="8638" b="11803"/>
                          <a:stretch/>
                        </pic:blipFill>
                        <pic:spPr bwMode="auto">
                          <a:xfrm>
                            <a:off x="0" y="0"/>
                            <a:ext cx="3446776" cy="1199141"/>
                          </a:xfrm>
                          <a:prstGeom prst="rect">
                            <a:avLst/>
                          </a:prstGeom>
                          <a:noFill/>
                          <a:ln>
                            <a:noFill/>
                          </a:ln>
                          <a:extLst>
                            <a:ext uri="{53640926-AAD7-44D8-BBD7-CCE9431645EC}">
                              <a14:shadowObscured xmlns:a14="http://schemas.microsoft.com/office/drawing/2010/main"/>
                            </a:ext>
                          </a:extLst>
                        </pic:spPr>
                      </pic:pic>
                    </a:graphicData>
                  </a:graphic>
                </wp:inline>
              </w:drawing>
            </w:r>
          </w:p>
          <w:p w14:paraId="2F68C13B" w14:textId="77777777" w:rsidR="001164B6" w:rsidRPr="001164B6" w:rsidRDefault="001164B6" w:rsidP="00492991">
            <w:pPr>
              <w:spacing w:line="276" w:lineRule="auto"/>
              <w:jc w:val="center"/>
            </w:pPr>
            <w:r w:rsidRPr="001164B6">
              <w:t>2. att. Karavīra pozīcija ūdenī ar piepūstu glābšanas vesti</w:t>
            </w:r>
          </w:p>
          <w:p w14:paraId="60C9AF53" w14:textId="77777777" w:rsidR="001164B6" w:rsidRPr="001164B6" w:rsidRDefault="001164B6" w:rsidP="00492991">
            <w:pPr>
              <w:spacing w:line="276" w:lineRule="auto"/>
              <w:jc w:val="center"/>
            </w:pPr>
            <w:r w:rsidRPr="001164B6">
              <w:t>(attēlam ir ilustratīva nozīme)</w:t>
            </w:r>
          </w:p>
          <w:p w14:paraId="3457FA84" w14:textId="77777777" w:rsidR="001164B6" w:rsidRPr="001164B6" w:rsidRDefault="001164B6" w:rsidP="00C015D2">
            <w:pPr>
              <w:pStyle w:val="ListParagraph"/>
              <w:numPr>
                <w:ilvl w:val="0"/>
                <w:numId w:val="31"/>
              </w:numPr>
              <w:spacing w:after="0" w:line="360" w:lineRule="auto"/>
              <w:ind w:left="1077" w:hanging="357"/>
              <w:jc w:val="both"/>
              <w:rPr>
                <w:rFonts w:ascii="Times New Roman" w:hAnsi="Times New Roman"/>
                <w:sz w:val="24"/>
                <w:szCs w:val="24"/>
              </w:rPr>
            </w:pPr>
            <w:proofErr w:type="spellStart"/>
            <w:r w:rsidRPr="001164B6">
              <w:rPr>
                <w:rFonts w:ascii="Times New Roman" w:hAnsi="Times New Roman"/>
                <w:sz w:val="24"/>
                <w:szCs w:val="24"/>
              </w:rPr>
              <w:t>Ļauj</w:t>
            </w:r>
            <w:proofErr w:type="spellEnd"/>
            <w:r w:rsidRPr="001164B6">
              <w:rPr>
                <w:rFonts w:ascii="Times New Roman" w:hAnsi="Times New Roman"/>
                <w:sz w:val="24"/>
                <w:szCs w:val="24"/>
              </w:rPr>
              <w:t xml:space="preserve"> </w:t>
            </w:r>
            <w:proofErr w:type="spellStart"/>
            <w:r w:rsidRPr="001164B6">
              <w:rPr>
                <w:rFonts w:ascii="Times New Roman" w:hAnsi="Times New Roman"/>
                <w:sz w:val="24"/>
                <w:szCs w:val="24"/>
              </w:rPr>
              <w:t>izpildīt</w:t>
            </w:r>
            <w:proofErr w:type="spellEnd"/>
            <w:r w:rsidRPr="001164B6">
              <w:rPr>
                <w:rFonts w:ascii="Times New Roman" w:hAnsi="Times New Roman"/>
                <w:sz w:val="24"/>
                <w:szCs w:val="24"/>
              </w:rPr>
              <w:t xml:space="preserve"> </w:t>
            </w:r>
            <w:proofErr w:type="spellStart"/>
            <w:r w:rsidRPr="001164B6">
              <w:rPr>
                <w:rFonts w:ascii="Times New Roman" w:hAnsi="Times New Roman"/>
                <w:sz w:val="24"/>
                <w:szCs w:val="24"/>
              </w:rPr>
              <w:t>lēcienu</w:t>
            </w:r>
            <w:proofErr w:type="spellEnd"/>
            <w:r w:rsidRPr="001164B6">
              <w:rPr>
                <w:rFonts w:ascii="Times New Roman" w:hAnsi="Times New Roman"/>
                <w:sz w:val="24"/>
                <w:szCs w:val="24"/>
              </w:rPr>
              <w:t xml:space="preserve"> </w:t>
            </w:r>
            <w:proofErr w:type="spellStart"/>
            <w:r w:rsidRPr="001164B6">
              <w:rPr>
                <w:rFonts w:ascii="Times New Roman" w:hAnsi="Times New Roman"/>
                <w:sz w:val="24"/>
                <w:szCs w:val="24"/>
              </w:rPr>
              <w:t>ūdenī</w:t>
            </w:r>
            <w:proofErr w:type="spellEnd"/>
            <w:r w:rsidRPr="001164B6">
              <w:rPr>
                <w:rFonts w:ascii="Times New Roman" w:hAnsi="Times New Roman"/>
                <w:sz w:val="24"/>
                <w:szCs w:val="24"/>
              </w:rPr>
              <w:t xml:space="preserve"> no </w:t>
            </w:r>
            <w:proofErr w:type="spellStart"/>
            <w:r w:rsidRPr="001164B6">
              <w:rPr>
                <w:rFonts w:ascii="Times New Roman" w:hAnsi="Times New Roman"/>
                <w:sz w:val="24"/>
                <w:szCs w:val="24"/>
              </w:rPr>
              <w:t>augstuma</w:t>
            </w:r>
            <w:proofErr w:type="spellEnd"/>
            <w:r w:rsidRPr="001164B6">
              <w:rPr>
                <w:rFonts w:ascii="Times New Roman" w:hAnsi="Times New Roman"/>
                <w:sz w:val="24"/>
                <w:szCs w:val="24"/>
              </w:rPr>
              <w:t xml:space="preserve">, </w:t>
            </w:r>
            <w:proofErr w:type="spellStart"/>
            <w:r w:rsidRPr="001164B6">
              <w:rPr>
                <w:rFonts w:ascii="Times New Roman" w:hAnsi="Times New Roman"/>
                <w:sz w:val="24"/>
                <w:szCs w:val="24"/>
              </w:rPr>
              <w:t>ar</w:t>
            </w:r>
            <w:proofErr w:type="spellEnd"/>
            <w:r w:rsidRPr="001164B6">
              <w:rPr>
                <w:rFonts w:ascii="Times New Roman" w:hAnsi="Times New Roman"/>
                <w:sz w:val="24"/>
                <w:szCs w:val="24"/>
              </w:rPr>
              <w:t xml:space="preserve"> </w:t>
            </w:r>
            <w:proofErr w:type="spellStart"/>
            <w:r w:rsidRPr="001164B6">
              <w:rPr>
                <w:rFonts w:ascii="Times New Roman" w:hAnsi="Times New Roman"/>
                <w:sz w:val="24"/>
                <w:szCs w:val="24"/>
              </w:rPr>
              <w:t>vesti</w:t>
            </w:r>
            <w:proofErr w:type="spellEnd"/>
            <w:r w:rsidRPr="001164B6">
              <w:rPr>
                <w:rFonts w:ascii="Times New Roman" w:hAnsi="Times New Roman"/>
                <w:sz w:val="24"/>
                <w:szCs w:val="24"/>
              </w:rPr>
              <w:t xml:space="preserve"> </w:t>
            </w:r>
            <w:proofErr w:type="spellStart"/>
            <w:r w:rsidRPr="001164B6">
              <w:rPr>
                <w:rFonts w:ascii="Times New Roman" w:hAnsi="Times New Roman"/>
                <w:sz w:val="24"/>
                <w:szCs w:val="24"/>
              </w:rPr>
              <w:t>nenodarot</w:t>
            </w:r>
            <w:proofErr w:type="spellEnd"/>
            <w:r w:rsidRPr="001164B6">
              <w:rPr>
                <w:rFonts w:ascii="Times New Roman" w:hAnsi="Times New Roman"/>
                <w:sz w:val="24"/>
                <w:szCs w:val="24"/>
              </w:rPr>
              <w:t xml:space="preserve"> </w:t>
            </w:r>
            <w:proofErr w:type="spellStart"/>
            <w:r w:rsidRPr="001164B6">
              <w:rPr>
                <w:rFonts w:ascii="Times New Roman" w:hAnsi="Times New Roman"/>
                <w:sz w:val="24"/>
                <w:szCs w:val="24"/>
              </w:rPr>
              <w:t>ievainojumus</w:t>
            </w:r>
            <w:proofErr w:type="spellEnd"/>
            <w:r w:rsidRPr="001164B6">
              <w:rPr>
                <w:rFonts w:ascii="Times New Roman" w:hAnsi="Times New Roman"/>
                <w:sz w:val="24"/>
                <w:szCs w:val="24"/>
              </w:rPr>
              <w:t xml:space="preserve"> </w:t>
            </w:r>
            <w:proofErr w:type="spellStart"/>
            <w:r w:rsidRPr="001164B6">
              <w:rPr>
                <w:rFonts w:ascii="Times New Roman" w:hAnsi="Times New Roman"/>
                <w:sz w:val="24"/>
                <w:szCs w:val="24"/>
              </w:rPr>
              <w:t>karavīram</w:t>
            </w:r>
            <w:proofErr w:type="spellEnd"/>
            <w:r w:rsidRPr="001164B6">
              <w:rPr>
                <w:rFonts w:ascii="Times New Roman" w:hAnsi="Times New Roman"/>
                <w:sz w:val="24"/>
                <w:szCs w:val="24"/>
              </w:rPr>
              <w:t xml:space="preserve"> un </w:t>
            </w:r>
            <w:proofErr w:type="spellStart"/>
            <w:r w:rsidRPr="001164B6">
              <w:rPr>
                <w:rFonts w:ascii="Times New Roman" w:hAnsi="Times New Roman"/>
                <w:sz w:val="24"/>
                <w:szCs w:val="24"/>
              </w:rPr>
              <w:t>neradot</w:t>
            </w:r>
            <w:proofErr w:type="spellEnd"/>
            <w:r w:rsidRPr="001164B6">
              <w:rPr>
                <w:rFonts w:ascii="Times New Roman" w:hAnsi="Times New Roman"/>
                <w:sz w:val="24"/>
                <w:szCs w:val="24"/>
              </w:rPr>
              <w:t xml:space="preserve"> </w:t>
            </w:r>
            <w:proofErr w:type="spellStart"/>
            <w:r w:rsidRPr="001164B6">
              <w:rPr>
                <w:rFonts w:ascii="Times New Roman" w:hAnsi="Times New Roman"/>
                <w:sz w:val="24"/>
                <w:szCs w:val="24"/>
              </w:rPr>
              <w:t>mehāniskus</w:t>
            </w:r>
            <w:proofErr w:type="spellEnd"/>
            <w:r w:rsidRPr="001164B6">
              <w:rPr>
                <w:rFonts w:ascii="Times New Roman" w:hAnsi="Times New Roman"/>
                <w:sz w:val="24"/>
                <w:szCs w:val="24"/>
              </w:rPr>
              <w:t xml:space="preserve"> </w:t>
            </w:r>
            <w:proofErr w:type="spellStart"/>
            <w:r w:rsidRPr="001164B6">
              <w:rPr>
                <w:rFonts w:ascii="Times New Roman" w:hAnsi="Times New Roman"/>
                <w:sz w:val="24"/>
                <w:szCs w:val="24"/>
              </w:rPr>
              <w:t>bojājumus</w:t>
            </w:r>
            <w:proofErr w:type="spellEnd"/>
            <w:r w:rsidRPr="001164B6">
              <w:rPr>
                <w:rFonts w:ascii="Times New Roman" w:hAnsi="Times New Roman"/>
                <w:sz w:val="24"/>
                <w:szCs w:val="24"/>
              </w:rPr>
              <w:t xml:space="preserve"> </w:t>
            </w:r>
            <w:proofErr w:type="spellStart"/>
            <w:r w:rsidRPr="001164B6">
              <w:rPr>
                <w:rFonts w:ascii="Times New Roman" w:hAnsi="Times New Roman"/>
                <w:sz w:val="24"/>
                <w:szCs w:val="24"/>
              </w:rPr>
              <w:t>pašai</w:t>
            </w:r>
            <w:proofErr w:type="spellEnd"/>
            <w:r w:rsidRPr="001164B6">
              <w:rPr>
                <w:rFonts w:ascii="Times New Roman" w:hAnsi="Times New Roman"/>
                <w:sz w:val="24"/>
                <w:szCs w:val="24"/>
              </w:rPr>
              <w:t xml:space="preserve"> </w:t>
            </w:r>
            <w:proofErr w:type="spellStart"/>
            <w:r w:rsidRPr="001164B6">
              <w:rPr>
                <w:rFonts w:ascii="Times New Roman" w:hAnsi="Times New Roman"/>
                <w:sz w:val="24"/>
                <w:szCs w:val="24"/>
              </w:rPr>
              <w:t>vestei</w:t>
            </w:r>
            <w:proofErr w:type="spellEnd"/>
            <w:r w:rsidRPr="001164B6">
              <w:rPr>
                <w:rFonts w:ascii="Times New Roman" w:hAnsi="Times New Roman"/>
                <w:sz w:val="24"/>
                <w:szCs w:val="24"/>
              </w:rPr>
              <w:t>;</w:t>
            </w:r>
          </w:p>
          <w:p w14:paraId="2E325AFE" w14:textId="77777777" w:rsidR="001164B6" w:rsidRPr="001164B6" w:rsidRDefault="001164B6" w:rsidP="00C015D2">
            <w:pPr>
              <w:pStyle w:val="ListParagraph"/>
              <w:numPr>
                <w:ilvl w:val="0"/>
                <w:numId w:val="31"/>
              </w:numPr>
              <w:spacing w:after="0" w:line="360" w:lineRule="auto"/>
              <w:ind w:left="1077" w:hanging="357"/>
              <w:jc w:val="both"/>
              <w:rPr>
                <w:rFonts w:ascii="Times New Roman" w:hAnsi="Times New Roman"/>
                <w:sz w:val="24"/>
                <w:szCs w:val="24"/>
              </w:rPr>
            </w:pPr>
            <w:proofErr w:type="spellStart"/>
            <w:r w:rsidRPr="001164B6">
              <w:rPr>
                <w:rFonts w:ascii="Times New Roman" w:hAnsi="Times New Roman"/>
                <w:sz w:val="24"/>
                <w:szCs w:val="24"/>
              </w:rPr>
              <w:t>Nodrošina</w:t>
            </w:r>
            <w:proofErr w:type="spellEnd"/>
            <w:r w:rsidRPr="001164B6">
              <w:rPr>
                <w:rFonts w:ascii="Times New Roman" w:hAnsi="Times New Roman"/>
                <w:sz w:val="24"/>
                <w:szCs w:val="24"/>
              </w:rPr>
              <w:t xml:space="preserve"> </w:t>
            </w:r>
            <w:proofErr w:type="spellStart"/>
            <w:r w:rsidRPr="001164B6">
              <w:rPr>
                <w:rFonts w:ascii="Times New Roman" w:hAnsi="Times New Roman"/>
                <w:sz w:val="24"/>
                <w:szCs w:val="24"/>
              </w:rPr>
              <w:t>lietotājam</w:t>
            </w:r>
            <w:proofErr w:type="spellEnd"/>
            <w:r w:rsidRPr="001164B6">
              <w:rPr>
                <w:rFonts w:ascii="Times New Roman" w:hAnsi="Times New Roman"/>
                <w:sz w:val="24"/>
                <w:szCs w:val="24"/>
              </w:rPr>
              <w:t xml:space="preserve"> </w:t>
            </w:r>
            <w:proofErr w:type="spellStart"/>
            <w:r w:rsidRPr="001164B6">
              <w:rPr>
                <w:rFonts w:ascii="Times New Roman" w:hAnsi="Times New Roman"/>
                <w:sz w:val="24"/>
                <w:szCs w:val="24"/>
              </w:rPr>
              <w:t>iespēju</w:t>
            </w:r>
            <w:proofErr w:type="spellEnd"/>
            <w:r w:rsidRPr="001164B6">
              <w:rPr>
                <w:rFonts w:ascii="Times New Roman" w:hAnsi="Times New Roman"/>
                <w:sz w:val="24"/>
                <w:szCs w:val="24"/>
              </w:rPr>
              <w:t xml:space="preserve"> </w:t>
            </w:r>
            <w:proofErr w:type="spellStart"/>
            <w:r w:rsidRPr="001164B6">
              <w:rPr>
                <w:rFonts w:ascii="Times New Roman" w:hAnsi="Times New Roman"/>
                <w:sz w:val="24"/>
                <w:szCs w:val="24"/>
              </w:rPr>
              <w:t>peldēt</w:t>
            </w:r>
            <w:proofErr w:type="spellEnd"/>
            <w:r w:rsidRPr="001164B6">
              <w:rPr>
                <w:rFonts w:ascii="Times New Roman" w:hAnsi="Times New Roman"/>
                <w:sz w:val="24"/>
                <w:szCs w:val="24"/>
              </w:rPr>
              <w:t xml:space="preserve">, </w:t>
            </w:r>
            <w:proofErr w:type="spellStart"/>
            <w:r w:rsidRPr="001164B6">
              <w:rPr>
                <w:rFonts w:ascii="Times New Roman" w:hAnsi="Times New Roman"/>
                <w:sz w:val="24"/>
                <w:szCs w:val="24"/>
              </w:rPr>
              <w:t>izkļūt</w:t>
            </w:r>
            <w:proofErr w:type="spellEnd"/>
            <w:r w:rsidRPr="001164B6">
              <w:rPr>
                <w:rFonts w:ascii="Times New Roman" w:hAnsi="Times New Roman"/>
                <w:sz w:val="24"/>
                <w:szCs w:val="24"/>
              </w:rPr>
              <w:t xml:space="preserve"> no </w:t>
            </w:r>
            <w:proofErr w:type="spellStart"/>
            <w:r w:rsidRPr="001164B6">
              <w:rPr>
                <w:rFonts w:ascii="Times New Roman" w:hAnsi="Times New Roman"/>
                <w:sz w:val="24"/>
                <w:szCs w:val="24"/>
              </w:rPr>
              <w:t>ūdens</w:t>
            </w:r>
            <w:proofErr w:type="spellEnd"/>
            <w:r w:rsidRPr="001164B6">
              <w:rPr>
                <w:rFonts w:ascii="Times New Roman" w:hAnsi="Times New Roman"/>
                <w:sz w:val="24"/>
                <w:szCs w:val="24"/>
              </w:rPr>
              <w:t xml:space="preserve"> </w:t>
            </w:r>
            <w:proofErr w:type="spellStart"/>
            <w:r w:rsidRPr="001164B6">
              <w:rPr>
                <w:rFonts w:ascii="Times New Roman" w:hAnsi="Times New Roman"/>
                <w:sz w:val="24"/>
                <w:szCs w:val="24"/>
              </w:rPr>
              <w:t>vai</w:t>
            </w:r>
            <w:proofErr w:type="spellEnd"/>
            <w:r w:rsidRPr="001164B6">
              <w:rPr>
                <w:rFonts w:ascii="Times New Roman" w:hAnsi="Times New Roman"/>
                <w:sz w:val="24"/>
                <w:szCs w:val="24"/>
              </w:rPr>
              <w:t xml:space="preserve"> </w:t>
            </w:r>
            <w:proofErr w:type="spellStart"/>
            <w:r w:rsidRPr="001164B6">
              <w:rPr>
                <w:rFonts w:ascii="Times New Roman" w:hAnsi="Times New Roman"/>
                <w:sz w:val="24"/>
                <w:szCs w:val="24"/>
              </w:rPr>
              <w:t>iekļūt</w:t>
            </w:r>
            <w:proofErr w:type="spellEnd"/>
            <w:r w:rsidRPr="001164B6">
              <w:rPr>
                <w:rFonts w:ascii="Times New Roman" w:hAnsi="Times New Roman"/>
                <w:sz w:val="24"/>
                <w:szCs w:val="24"/>
              </w:rPr>
              <w:t xml:space="preserve"> </w:t>
            </w:r>
            <w:proofErr w:type="spellStart"/>
            <w:r w:rsidRPr="001164B6">
              <w:rPr>
                <w:rFonts w:ascii="Times New Roman" w:hAnsi="Times New Roman"/>
                <w:sz w:val="24"/>
                <w:szCs w:val="24"/>
              </w:rPr>
              <w:t>glābšanas</w:t>
            </w:r>
            <w:proofErr w:type="spellEnd"/>
            <w:r w:rsidRPr="001164B6">
              <w:rPr>
                <w:rFonts w:ascii="Times New Roman" w:hAnsi="Times New Roman"/>
                <w:sz w:val="24"/>
                <w:szCs w:val="24"/>
              </w:rPr>
              <w:t xml:space="preserve"> </w:t>
            </w:r>
            <w:proofErr w:type="spellStart"/>
            <w:r w:rsidRPr="001164B6">
              <w:rPr>
                <w:rFonts w:ascii="Times New Roman" w:hAnsi="Times New Roman"/>
                <w:sz w:val="24"/>
                <w:szCs w:val="24"/>
              </w:rPr>
              <w:t>peldlīdzeklī</w:t>
            </w:r>
            <w:proofErr w:type="spellEnd"/>
            <w:r w:rsidRPr="001164B6">
              <w:rPr>
                <w:rFonts w:ascii="Times New Roman" w:hAnsi="Times New Roman"/>
                <w:sz w:val="24"/>
                <w:szCs w:val="24"/>
              </w:rPr>
              <w:t>;</w:t>
            </w:r>
          </w:p>
          <w:p w14:paraId="5CD98F39" w14:textId="77777777" w:rsidR="001164B6" w:rsidRPr="001164B6" w:rsidRDefault="001164B6" w:rsidP="00C015D2">
            <w:pPr>
              <w:pStyle w:val="ListParagraph"/>
              <w:numPr>
                <w:ilvl w:val="0"/>
                <w:numId w:val="31"/>
              </w:numPr>
              <w:spacing w:after="0" w:line="360" w:lineRule="auto"/>
              <w:ind w:left="1077" w:hanging="357"/>
              <w:jc w:val="both"/>
              <w:rPr>
                <w:rFonts w:ascii="Times New Roman" w:hAnsi="Times New Roman"/>
                <w:sz w:val="24"/>
                <w:szCs w:val="24"/>
              </w:rPr>
            </w:pPr>
            <w:proofErr w:type="spellStart"/>
            <w:r w:rsidRPr="001164B6">
              <w:rPr>
                <w:rFonts w:ascii="Times New Roman" w:hAnsi="Times New Roman"/>
                <w:sz w:val="24"/>
                <w:szCs w:val="24"/>
              </w:rPr>
              <w:t>Glābšanas</w:t>
            </w:r>
            <w:proofErr w:type="spellEnd"/>
            <w:r w:rsidRPr="001164B6">
              <w:rPr>
                <w:rFonts w:ascii="Times New Roman" w:hAnsi="Times New Roman"/>
                <w:sz w:val="24"/>
                <w:szCs w:val="24"/>
              </w:rPr>
              <w:t xml:space="preserve"> </w:t>
            </w:r>
            <w:proofErr w:type="spellStart"/>
            <w:r w:rsidRPr="001164B6">
              <w:rPr>
                <w:rFonts w:ascii="Times New Roman" w:hAnsi="Times New Roman"/>
                <w:sz w:val="24"/>
                <w:szCs w:val="24"/>
              </w:rPr>
              <w:t>vesti</w:t>
            </w:r>
            <w:proofErr w:type="spellEnd"/>
            <w:r w:rsidRPr="001164B6">
              <w:rPr>
                <w:rFonts w:ascii="Times New Roman" w:hAnsi="Times New Roman"/>
                <w:sz w:val="24"/>
                <w:szCs w:val="24"/>
              </w:rPr>
              <w:t xml:space="preserve"> </w:t>
            </w:r>
            <w:proofErr w:type="spellStart"/>
            <w:r w:rsidRPr="001164B6">
              <w:rPr>
                <w:rFonts w:ascii="Times New Roman" w:hAnsi="Times New Roman"/>
                <w:sz w:val="24"/>
                <w:szCs w:val="24"/>
              </w:rPr>
              <w:t>iespējams</w:t>
            </w:r>
            <w:proofErr w:type="spellEnd"/>
            <w:r w:rsidRPr="001164B6">
              <w:rPr>
                <w:rFonts w:ascii="Times New Roman" w:hAnsi="Times New Roman"/>
                <w:sz w:val="24"/>
                <w:szCs w:val="24"/>
              </w:rPr>
              <w:t xml:space="preserve"> </w:t>
            </w:r>
            <w:proofErr w:type="spellStart"/>
            <w:r w:rsidRPr="001164B6">
              <w:rPr>
                <w:rFonts w:ascii="Times New Roman" w:hAnsi="Times New Roman"/>
                <w:sz w:val="24"/>
                <w:szCs w:val="24"/>
              </w:rPr>
              <w:t>izmantot</w:t>
            </w:r>
            <w:proofErr w:type="spellEnd"/>
            <w:r w:rsidRPr="001164B6">
              <w:rPr>
                <w:rFonts w:ascii="Times New Roman" w:hAnsi="Times New Roman"/>
                <w:sz w:val="24"/>
                <w:szCs w:val="24"/>
              </w:rPr>
              <w:t xml:space="preserve"> </w:t>
            </w:r>
            <w:proofErr w:type="spellStart"/>
            <w:r w:rsidRPr="001164B6">
              <w:rPr>
                <w:rFonts w:ascii="Times New Roman" w:hAnsi="Times New Roman"/>
                <w:sz w:val="24"/>
                <w:szCs w:val="24"/>
              </w:rPr>
              <w:t>gan</w:t>
            </w:r>
            <w:proofErr w:type="spellEnd"/>
            <w:r w:rsidRPr="001164B6">
              <w:rPr>
                <w:rFonts w:ascii="Times New Roman" w:hAnsi="Times New Roman"/>
                <w:sz w:val="24"/>
                <w:szCs w:val="24"/>
              </w:rPr>
              <w:t xml:space="preserve"> </w:t>
            </w:r>
            <w:proofErr w:type="spellStart"/>
            <w:r w:rsidRPr="001164B6">
              <w:rPr>
                <w:rFonts w:ascii="Times New Roman" w:hAnsi="Times New Roman"/>
                <w:sz w:val="24"/>
                <w:szCs w:val="24"/>
              </w:rPr>
              <w:t>atsevišķi</w:t>
            </w:r>
            <w:proofErr w:type="spellEnd"/>
            <w:r w:rsidRPr="001164B6">
              <w:rPr>
                <w:rFonts w:ascii="Times New Roman" w:hAnsi="Times New Roman"/>
                <w:sz w:val="24"/>
                <w:szCs w:val="24"/>
              </w:rPr>
              <w:t xml:space="preserve">, </w:t>
            </w:r>
            <w:proofErr w:type="spellStart"/>
            <w:r w:rsidRPr="001164B6">
              <w:rPr>
                <w:rFonts w:ascii="Times New Roman" w:hAnsi="Times New Roman"/>
                <w:sz w:val="24"/>
                <w:szCs w:val="24"/>
              </w:rPr>
              <w:t>gan</w:t>
            </w:r>
            <w:proofErr w:type="spellEnd"/>
            <w:r w:rsidRPr="001164B6">
              <w:rPr>
                <w:rFonts w:ascii="Times New Roman" w:hAnsi="Times New Roman"/>
                <w:sz w:val="24"/>
                <w:szCs w:val="24"/>
              </w:rPr>
              <w:t xml:space="preserve"> </w:t>
            </w:r>
            <w:proofErr w:type="spellStart"/>
            <w:r w:rsidRPr="001164B6">
              <w:rPr>
                <w:rFonts w:ascii="Times New Roman" w:hAnsi="Times New Roman"/>
                <w:sz w:val="24"/>
                <w:szCs w:val="24"/>
              </w:rPr>
              <w:t>kopā</w:t>
            </w:r>
            <w:proofErr w:type="spellEnd"/>
            <w:r w:rsidRPr="001164B6">
              <w:rPr>
                <w:rFonts w:ascii="Times New Roman" w:hAnsi="Times New Roman"/>
                <w:sz w:val="24"/>
                <w:szCs w:val="24"/>
              </w:rPr>
              <w:t xml:space="preserve"> </w:t>
            </w:r>
            <w:proofErr w:type="spellStart"/>
            <w:r w:rsidRPr="001164B6">
              <w:rPr>
                <w:rFonts w:ascii="Times New Roman" w:hAnsi="Times New Roman"/>
                <w:sz w:val="24"/>
                <w:szCs w:val="24"/>
              </w:rPr>
              <w:t>ar</w:t>
            </w:r>
            <w:proofErr w:type="spellEnd"/>
            <w:r w:rsidRPr="001164B6">
              <w:rPr>
                <w:rFonts w:ascii="Times New Roman" w:hAnsi="Times New Roman"/>
                <w:sz w:val="24"/>
                <w:szCs w:val="24"/>
              </w:rPr>
              <w:t xml:space="preserve"> </w:t>
            </w:r>
            <w:proofErr w:type="spellStart"/>
            <w:r w:rsidRPr="001164B6">
              <w:rPr>
                <w:rFonts w:ascii="Times New Roman" w:hAnsi="Times New Roman"/>
                <w:sz w:val="24"/>
                <w:szCs w:val="24"/>
              </w:rPr>
              <w:t>bruņu</w:t>
            </w:r>
            <w:proofErr w:type="spellEnd"/>
            <w:r w:rsidRPr="001164B6">
              <w:rPr>
                <w:rFonts w:ascii="Times New Roman" w:hAnsi="Times New Roman"/>
                <w:sz w:val="24"/>
                <w:szCs w:val="24"/>
              </w:rPr>
              <w:t xml:space="preserve"> </w:t>
            </w:r>
            <w:proofErr w:type="spellStart"/>
            <w:r w:rsidRPr="001164B6">
              <w:rPr>
                <w:rFonts w:ascii="Times New Roman" w:hAnsi="Times New Roman"/>
                <w:sz w:val="24"/>
                <w:szCs w:val="24"/>
              </w:rPr>
              <w:t>vesti</w:t>
            </w:r>
            <w:proofErr w:type="spellEnd"/>
            <w:r w:rsidRPr="001164B6">
              <w:rPr>
                <w:rFonts w:ascii="Times New Roman" w:hAnsi="Times New Roman"/>
                <w:sz w:val="24"/>
                <w:szCs w:val="24"/>
              </w:rPr>
              <w:t>;</w:t>
            </w:r>
          </w:p>
          <w:p w14:paraId="21586C74" w14:textId="77777777" w:rsidR="001164B6" w:rsidRPr="001164B6" w:rsidRDefault="001164B6" w:rsidP="00C015D2">
            <w:pPr>
              <w:pStyle w:val="ListParagraph"/>
              <w:numPr>
                <w:ilvl w:val="0"/>
                <w:numId w:val="31"/>
              </w:numPr>
              <w:spacing w:after="0" w:line="360" w:lineRule="auto"/>
              <w:ind w:left="1077" w:hanging="357"/>
              <w:jc w:val="both"/>
              <w:rPr>
                <w:rFonts w:ascii="Times New Roman" w:hAnsi="Times New Roman"/>
                <w:sz w:val="24"/>
                <w:szCs w:val="24"/>
              </w:rPr>
            </w:pPr>
            <w:proofErr w:type="spellStart"/>
            <w:r w:rsidRPr="001164B6">
              <w:rPr>
                <w:rFonts w:ascii="Times New Roman" w:hAnsi="Times New Roman"/>
                <w:sz w:val="24"/>
                <w:szCs w:val="24"/>
              </w:rPr>
              <w:t>Nodrošina</w:t>
            </w:r>
            <w:proofErr w:type="spellEnd"/>
            <w:r w:rsidRPr="001164B6">
              <w:rPr>
                <w:rFonts w:ascii="Times New Roman" w:hAnsi="Times New Roman"/>
                <w:sz w:val="24"/>
                <w:szCs w:val="24"/>
              </w:rPr>
              <w:t xml:space="preserve"> </w:t>
            </w:r>
            <w:proofErr w:type="spellStart"/>
            <w:r w:rsidRPr="001164B6">
              <w:rPr>
                <w:rFonts w:ascii="Times New Roman" w:hAnsi="Times New Roman"/>
                <w:sz w:val="24"/>
                <w:szCs w:val="24"/>
              </w:rPr>
              <w:t>vismaz</w:t>
            </w:r>
            <w:proofErr w:type="spellEnd"/>
            <w:r w:rsidRPr="001164B6">
              <w:rPr>
                <w:rFonts w:ascii="Times New Roman" w:hAnsi="Times New Roman"/>
                <w:sz w:val="24"/>
                <w:szCs w:val="24"/>
              </w:rPr>
              <w:t xml:space="preserve"> </w:t>
            </w:r>
            <w:r w:rsidRPr="001164B6">
              <w:rPr>
                <w:rFonts w:ascii="Times New Roman" w:hAnsi="Times New Roman"/>
                <w:b/>
                <w:bCs/>
                <w:sz w:val="24"/>
                <w:szCs w:val="24"/>
              </w:rPr>
              <w:t xml:space="preserve">275 N </w:t>
            </w:r>
            <w:proofErr w:type="spellStart"/>
            <w:r w:rsidRPr="001164B6">
              <w:rPr>
                <w:rFonts w:ascii="Times New Roman" w:hAnsi="Times New Roman"/>
                <w:b/>
                <w:bCs/>
                <w:sz w:val="24"/>
                <w:szCs w:val="24"/>
              </w:rPr>
              <w:t>peldspēju</w:t>
            </w:r>
            <w:proofErr w:type="spellEnd"/>
            <w:r w:rsidRPr="001164B6">
              <w:rPr>
                <w:rFonts w:ascii="Times New Roman" w:hAnsi="Times New Roman"/>
                <w:sz w:val="24"/>
                <w:szCs w:val="24"/>
              </w:rPr>
              <w:t>;</w:t>
            </w:r>
          </w:p>
          <w:p w14:paraId="58456373" w14:textId="77777777" w:rsidR="001164B6" w:rsidRPr="001164B6" w:rsidRDefault="001164B6" w:rsidP="00C015D2">
            <w:pPr>
              <w:pStyle w:val="ListParagraph"/>
              <w:numPr>
                <w:ilvl w:val="0"/>
                <w:numId w:val="31"/>
              </w:numPr>
              <w:spacing w:after="0" w:line="360" w:lineRule="auto"/>
              <w:ind w:left="1077" w:hanging="357"/>
              <w:jc w:val="both"/>
              <w:rPr>
                <w:rFonts w:ascii="Times New Roman" w:hAnsi="Times New Roman"/>
                <w:sz w:val="24"/>
                <w:szCs w:val="24"/>
              </w:rPr>
            </w:pPr>
            <w:proofErr w:type="spellStart"/>
            <w:r w:rsidRPr="001164B6">
              <w:rPr>
                <w:rFonts w:ascii="Times New Roman" w:hAnsi="Times New Roman"/>
                <w:iCs/>
                <w:sz w:val="24"/>
                <w:szCs w:val="24"/>
              </w:rPr>
              <w:t>Sistēmas</w:t>
            </w:r>
            <w:proofErr w:type="spellEnd"/>
            <w:r w:rsidRPr="001164B6">
              <w:rPr>
                <w:rFonts w:ascii="Times New Roman" w:hAnsi="Times New Roman"/>
                <w:iCs/>
                <w:sz w:val="24"/>
                <w:szCs w:val="24"/>
              </w:rPr>
              <w:t xml:space="preserve"> </w:t>
            </w:r>
            <w:proofErr w:type="spellStart"/>
            <w:r w:rsidRPr="001164B6">
              <w:rPr>
                <w:rFonts w:ascii="Times New Roman" w:hAnsi="Times New Roman"/>
                <w:iCs/>
                <w:sz w:val="24"/>
                <w:szCs w:val="24"/>
              </w:rPr>
              <w:t>aktivizācijas</w:t>
            </w:r>
            <w:proofErr w:type="spellEnd"/>
            <w:r w:rsidRPr="001164B6">
              <w:rPr>
                <w:rFonts w:ascii="Times New Roman" w:hAnsi="Times New Roman"/>
                <w:iCs/>
                <w:sz w:val="24"/>
                <w:szCs w:val="24"/>
              </w:rPr>
              <w:t xml:space="preserve"> </w:t>
            </w:r>
            <w:proofErr w:type="spellStart"/>
            <w:r w:rsidRPr="001164B6">
              <w:rPr>
                <w:rFonts w:ascii="Times New Roman" w:hAnsi="Times New Roman"/>
                <w:iCs/>
                <w:sz w:val="24"/>
                <w:szCs w:val="24"/>
              </w:rPr>
              <w:t>režīmu</w:t>
            </w:r>
            <w:proofErr w:type="spellEnd"/>
            <w:r w:rsidRPr="001164B6">
              <w:rPr>
                <w:rFonts w:ascii="Times New Roman" w:hAnsi="Times New Roman"/>
                <w:iCs/>
                <w:sz w:val="24"/>
                <w:szCs w:val="24"/>
              </w:rPr>
              <w:t xml:space="preserve"> </w:t>
            </w:r>
            <w:proofErr w:type="spellStart"/>
            <w:r w:rsidRPr="001164B6">
              <w:rPr>
                <w:rFonts w:ascii="Times New Roman" w:hAnsi="Times New Roman"/>
                <w:iCs/>
                <w:sz w:val="24"/>
                <w:szCs w:val="24"/>
              </w:rPr>
              <w:t>pārslēgšanu</w:t>
            </w:r>
            <w:proofErr w:type="spellEnd"/>
            <w:r w:rsidRPr="001164B6">
              <w:rPr>
                <w:rFonts w:ascii="Times New Roman" w:hAnsi="Times New Roman"/>
                <w:iCs/>
                <w:sz w:val="24"/>
                <w:szCs w:val="24"/>
              </w:rPr>
              <w:t xml:space="preserve"> </w:t>
            </w:r>
            <w:proofErr w:type="spellStart"/>
            <w:r w:rsidRPr="001164B6">
              <w:rPr>
                <w:rFonts w:ascii="Times New Roman" w:hAnsi="Times New Roman"/>
                <w:iCs/>
                <w:sz w:val="24"/>
                <w:szCs w:val="24"/>
              </w:rPr>
              <w:t>iespējams</w:t>
            </w:r>
            <w:proofErr w:type="spellEnd"/>
            <w:r w:rsidRPr="001164B6">
              <w:rPr>
                <w:rFonts w:ascii="Times New Roman" w:hAnsi="Times New Roman"/>
                <w:iCs/>
                <w:sz w:val="24"/>
                <w:szCs w:val="24"/>
              </w:rPr>
              <w:t xml:space="preserve"> </w:t>
            </w:r>
            <w:proofErr w:type="spellStart"/>
            <w:r w:rsidRPr="001164B6">
              <w:rPr>
                <w:rFonts w:ascii="Times New Roman" w:hAnsi="Times New Roman"/>
                <w:iCs/>
                <w:sz w:val="24"/>
                <w:szCs w:val="24"/>
              </w:rPr>
              <w:t>veikt</w:t>
            </w:r>
            <w:proofErr w:type="spellEnd"/>
            <w:r w:rsidRPr="001164B6">
              <w:rPr>
                <w:rFonts w:ascii="Times New Roman" w:hAnsi="Times New Roman"/>
                <w:iCs/>
                <w:sz w:val="24"/>
                <w:szCs w:val="24"/>
              </w:rPr>
              <w:t xml:space="preserve"> </w:t>
            </w:r>
            <w:proofErr w:type="spellStart"/>
            <w:r w:rsidRPr="001164B6">
              <w:rPr>
                <w:rFonts w:ascii="Times New Roman" w:hAnsi="Times New Roman"/>
                <w:iCs/>
                <w:sz w:val="24"/>
                <w:szCs w:val="24"/>
              </w:rPr>
              <w:t>ar</w:t>
            </w:r>
            <w:proofErr w:type="spellEnd"/>
            <w:r w:rsidRPr="001164B6">
              <w:rPr>
                <w:rFonts w:ascii="Times New Roman" w:hAnsi="Times New Roman"/>
                <w:iCs/>
                <w:sz w:val="24"/>
                <w:szCs w:val="24"/>
              </w:rPr>
              <w:t xml:space="preserve"> </w:t>
            </w:r>
            <w:proofErr w:type="spellStart"/>
            <w:r w:rsidRPr="001164B6">
              <w:rPr>
                <w:rFonts w:ascii="Times New Roman" w:hAnsi="Times New Roman"/>
                <w:iCs/>
                <w:sz w:val="24"/>
                <w:szCs w:val="24"/>
              </w:rPr>
              <w:t>vienu</w:t>
            </w:r>
            <w:proofErr w:type="spellEnd"/>
            <w:r w:rsidRPr="001164B6">
              <w:rPr>
                <w:rFonts w:ascii="Times New Roman" w:hAnsi="Times New Roman"/>
                <w:iCs/>
                <w:sz w:val="24"/>
                <w:szCs w:val="24"/>
              </w:rPr>
              <w:t xml:space="preserve"> </w:t>
            </w:r>
            <w:proofErr w:type="spellStart"/>
            <w:r w:rsidRPr="001164B6">
              <w:rPr>
                <w:rFonts w:ascii="Times New Roman" w:hAnsi="Times New Roman"/>
                <w:iCs/>
                <w:sz w:val="24"/>
                <w:szCs w:val="24"/>
              </w:rPr>
              <w:t>roku</w:t>
            </w:r>
            <w:proofErr w:type="spellEnd"/>
            <w:r w:rsidRPr="001164B6">
              <w:rPr>
                <w:rFonts w:ascii="Times New Roman" w:hAnsi="Times New Roman"/>
                <w:iCs/>
                <w:sz w:val="24"/>
                <w:szCs w:val="24"/>
              </w:rPr>
              <w:t xml:space="preserve">, </w:t>
            </w:r>
            <w:proofErr w:type="spellStart"/>
            <w:r w:rsidRPr="001164B6">
              <w:rPr>
                <w:rFonts w:ascii="Times New Roman" w:hAnsi="Times New Roman"/>
                <w:iCs/>
                <w:sz w:val="24"/>
                <w:szCs w:val="24"/>
              </w:rPr>
              <w:t>izmantojot</w:t>
            </w:r>
            <w:proofErr w:type="spellEnd"/>
            <w:r w:rsidRPr="001164B6">
              <w:rPr>
                <w:rFonts w:ascii="Times New Roman" w:hAnsi="Times New Roman"/>
                <w:iCs/>
                <w:sz w:val="24"/>
                <w:szCs w:val="24"/>
              </w:rPr>
              <w:t xml:space="preserve"> </w:t>
            </w:r>
            <w:proofErr w:type="spellStart"/>
            <w:r w:rsidRPr="001164B6">
              <w:rPr>
                <w:rFonts w:ascii="Times New Roman" w:hAnsi="Times New Roman"/>
                <w:iCs/>
                <w:sz w:val="24"/>
                <w:szCs w:val="24"/>
              </w:rPr>
              <w:t>cimdus</w:t>
            </w:r>
            <w:proofErr w:type="spellEnd"/>
            <w:r w:rsidRPr="001164B6">
              <w:rPr>
                <w:rFonts w:ascii="Times New Roman" w:hAnsi="Times New Roman"/>
                <w:iCs/>
                <w:sz w:val="24"/>
                <w:szCs w:val="24"/>
              </w:rPr>
              <w:t xml:space="preserve"> un </w:t>
            </w:r>
            <w:proofErr w:type="spellStart"/>
            <w:r w:rsidRPr="001164B6">
              <w:rPr>
                <w:rFonts w:ascii="Times New Roman" w:hAnsi="Times New Roman"/>
                <w:iCs/>
                <w:sz w:val="24"/>
                <w:szCs w:val="24"/>
              </w:rPr>
              <w:t>nenovelkot</w:t>
            </w:r>
            <w:proofErr w:type="spellEnd"/>
            <w:r w:rsidRPr="001164B6">
              <w:rPr>
                <w:rFonts w:ascii="Times New Roman" w:hAnsi="Times New Roman"/>
                <w:iCs/>
                <w:sz w:val="24"/>
                <w:szCs w:val="24"/>
              </w:rPr>
              <w:t xml:space="preserve"> </w:t>
            </w:r>
            <w:proofErr w:type="spellStart"/>
            <w:r w:rsidRPr="001164B6">
              <w:rPr>
                <w:rFonts w:ascii="Times New Roman" w:hAnsi="Times New Roman"/>
                <w:iCs/>
                <w:sz w:val="24"/>
                <w:szCs w:val="24"/>
              </w:rPr>
              <w:t>glābšanas</w:t>
            </w:r>
            <w:proofErr w:type="spellEnd"/>
            <w:r w:rsidRPr="001164B6">
              <w:rPr>
                <w:rFonts w:ascii="Times New Roman" w:hAnsi="Times New Roman"/>
                <w:iCs/>
                <w:sz w:val="24"/>
                <w:szCs w:val="24"/>
              </w:rPr>
              <w:t xml:space="preserve"> </w:t>
            </w:r>
            <w:proofErr w:type="spellStart"/>
            <w:r w:rsidRPr="001164B6">
              <w:rPr>
                <w:rFonts w:ascii="Times New Roman" w:hAnsi="Times New Roman"/>
                <w:iCs/>
                <w:sz w:val="24"/>
                <w:szCs w:val="24"/>
              </w:rPr>
              <w:t>vesti</w:t>
            </w:r>
            <w:proofErr w:type="spellEnd"/>
            <w:r w:rsidRPr="001164B6">
              <w:rPr>
                <w:rFonts w:ascii="Times New Roman" w:hAnsi="Times New Roman"/>
                <w:iCs/>
                <w:sz w:val="24"/>
                <w:szCs w:val="24"/>
              </w:rPr>
              <w:t>;</w:t>
            </w:r>
          </w:p>
          <w:p w14:paraId="79050D4A" w14:textId="77777777" w:rsidR="001164B6" w:rsidRPr="001164B6" w:rsidRDefault="001164B6" w:rsidP="00C015D2">
            <w:pPr>
              <w:pStyle w:val="ListParagraph"/>
              <w:numPr>
                <w:ilvl w:val="0"/>
                <w:numId w:val="31"/>
              </w:numPr>
              <w:spacing w:after="0" w:line="360" w:lineRule="auto"/>
              <w:ind w:left="1077" w:hanging="357"/>
              <w:jc w:val="both"/>
              <w:rPr>
                <w:rFonts w:ascii="Times New Roman" w:hAnsi="Times New Roman"/>
                <w:sz w:val="24"/>
                <w:szCs w:val="24"/>
              </w:rPr>
            </w:pPr>
            <w:proofErr w:type="spellStart"/>
            <w:r w:rsidRPr="001164B6">
              <w:rPr>
                <w:rFonts w:ascii="Times New Roman" w:hAnsi="Times New Roman"/>
                <w:sz w:val="24"/>
                <w:szCs w:val="24"/>
              </w:rPr>
              <w:t>Glābšanas</w:t>
            </w:r>
            <w:proofErr w:type="spellEnd"/>
            <w:r w:rsidRPr="001164B6">
              <w:rPr>
                <w:rFonts w:ascii="Times New Roman" w:hAnsi="Times New Roman"/>
                <w:sz w:val="24"/>
                <w:szCs w:val="24"/>
              </w:rPr>
              <w:t xml:space="preserve"> </w:t>
            </w:r>
            <w:proofErr w:type="spellStart"/>
            <w:r w:rsidRPr="001164B6">
              <w:rPr>
                <w:rFonts w:ascii="Times New Roman" w:hAnsi="Times New Roman"/>
                <w:sz w:val="24"/>
                <w:szCs w:val="24"/>
              </w:rPr>
              <w:t>veste</w:t>
            </w:r>
            <w:proofErr w:type="spellEnd"/>
            <w:r w:rsidRPr="001164B6">
              <w:rPr>
                <w:rFonts w:ascii="Times New Roman" w:hAnsi="Times New Roman"/>
                <w:sz w:val="24"/>
                <w:szCs w:val="24"/>
              </w:rPr>
              <w:t xml:space="preserve"> </w:t>
            </w:r>
            <w:proofErr w:type="spellStart"/>
            <w:r w:rsidRPr="001164B6">
              <w:rPr>
                <w:rFonts w:ascii="Times New Roman" w:hAnsi="Times New Roman"/>
                <w:sz w:val="24"/>
                <w:szCs w:val="24"/>
              </w:rPr>
              <w:t>ir</w:t>
            </w:r>
            <w:proofErr w:type="spellEnd"/>
            <w:r w:rsidRPr="001164B6">
              <w:rPr>
                <w:rFonts w:ascii="Times New Roman" w:hAnsi="Times New Roman"/>
                <w:sz w:val="24"/>
                <w:szCs w:val="24"/>
              </w:rPr>
              <w:t xml:space="preserve"> </w:t>
            </w:r>
            <w:proofErr w:type="spellStart"/>
            <w:r w:rsidRPr="001164B6">
              <w:rPr>
                <w:rFonts w:ascii="Times New Roman" w:hAnsi="Times New Roman"/>
                <w:sz w:val="24"/>
                <w:szCs w:val="24"/>
              </w:rPr>
              <w:t>paredzēta</w:t>
            </w:r>
            <w:proofErr w:type="spellEnd"/>
            <w:r w:rsidRPr="001164B6">
              <w:rPr>
                <w:rFonts w:ascii="Times New Roman" w:hAnsi="Times New Roman"/>
                <w:sz w:val="24"/>
                <w:szCs w:val="24"/>
              </w:rPr>
              <w:t xml:space="preserve"> </w:t>
            </w:r>
            <w:proofErr w:type="spellStart"/>
            <w:r w:rsidRPr="001164B6">
              <w:rPr>
                <w:rFonts w:ascii="Times New Roman" w:hAnsi="Times New Roman"/>
                <w:sz w:val="24"/>
                <w:szCs w:val="24"/>
              </w:rPr>
              <w:t>vairākkārtējai</w:t>
            </w:r>
            <w:proofErr w:type="spellEnd"/>
            <w:r w:rsidRPr="001164B6">
              <w:rPr>
                <w:rFonts w:ascii="Times New Roman" w:hAnsi="Times New Roman"/>
                <w:sz w:val="24"/>
                <w:szCs w:val="24"/>
              </w:rPr>
              <w:t xml:space="preserve"> </w:t>
            </w:r>
            <w:proofErr w:type="spellStart"/>
            <w:r w:rsidRPr="001164B6">
              <w:rPr>
                <w:rFonts w:ascii="Times New Roman" w:hAnsi="Times New Roman"/>
                <w:sz w:val="24"/>
                <w:szCs w:val="24"/>
              </w:rPr>
              <w:t>lietošanai</w:t>
            </w:r>
            <w:proofErr w:type="spellEnd"/>
            <w:r w:rsidRPr="001164B6">
              <w:rPr>
                <w:rFonts w:ascii="Times New Roman" w:hAnsi="Times New Roman"/>
                <w:sz w:val="24"/>
                <w:szCs w:val="24"/>
              </w:rPr>
              <w:t>;</w:t>
            </w:r>
          </w:p>
          <w:p w14:paraId="51DBB9E8" w14:textId="77777777" w:rsidR="001164B6" w:rsidRPr="001164B6" w:rsidRDefault="001164B6" w:rsidP="00C015D2">
            <w:pPr>
              <w:pStyle w:val="ListParagraph"/>
              <w:numPr>
                <w:ilvl w:val="0"/>
                <w:numId w:val="31"/>
              </w:numPr>
              <w:spacing w:after="0" w:line="360" w:lineRule="auto"/>
              <w:ind w:left="1077" w:hanging="357"/>
              <w:jc w:val="both"/>
              <w:rPr>
                <w:rFonts w:ascii="Times New Roman" w:hAnsi="Times New Roman"/>
                <w:sz w:val="24"/>
                <w:szCs w:val="24"/>
              </w:rPr>
            </w:pPr>
            <w:proofErr w:type="spellStart"/>
            <w:r w:rsidRPr="001164B6">
              <w:rPr>
                <w:rFonts w:ascii="Times New Roman" w:hAnsi="Times New Roman"/>
                <w:iCs/>
                <w:sz w:val="24"/>
                <w:szCs w:val="24"/>
              </w:rPr>
              <w:t>Pēc</w:t>
            </w:r>
            <w:proofErr w:type="spellEnd"/>
            <w:r w:rsidRPr="001164B6">
              <w:rPr>
                <w:rFonts w:ascii="Times New Roman" w:hAnsi="Times New Roman"/>
                <w:iCs/>
                <w:sz w:val="24"/>
                <w:szCs w:val="24"/>
              </w:rPr>
              <w:t xml:space="preserve"> </w:t>
            </w:r>
            <w:proofErr w:type="spellStart"/>
            <w:r w:rsidRPr="001164B6">
              <w:rPr>
                <w:rFonts w:ascii="Times New Roman" w:hAnsi="Times New Roman"/>
                <w:iCs/>
                <w:sz w:val="24"/>
                <w:szCs w:val="24"/>
              </w:rPr>
              <w:t>aktivizēšanas</w:t>
            </w:r>
            <w:proofErr w:type="spellEnd"/>
            <w:r w:rsidRPr="001164B6">
              <w:rPr>
                <w:rFonts w:ascii="Times New Roman" w:hAnsi="Times New Roman"/>
                <w:iCs/>
                <w:sz w:val="24"/>
                <w:szCs w:val="24"/>
              </w:rPr>
              <w:t xml:space="preserve">, </w:t>
            </w:r>
            <w:proofErr w:type="spellStart"/>
            <w:r w:rsidRPr="001164B6">
              <w:rPr>
                <w:rFonts w:ascii="Times New Roman" w:hAnsi="Times New Roman"/>
                <w:iCs/>
                <w:sz w:val="24"/>
                <w:szCs w:val="24"/>
              </w:rPr>
              <w:t>vesti</w:t>
            </w:r>
            <w:proofErr w:type="spellEnd"/>
            <w:r w:rsidRPr="001164B6">
              <w:rPr>
                <w:rFonts w:ascii="Times New Roman" w:hAnsi="Times New Roman"/>
                <w:iCs/>
                <w:sz w:val="24"/>
                <w:szCs w:val="24"/>
              </w:rPr>
              <w:t xml:space="preserve"> </w:t>
            </w:r>
            <w:proofErr w:type="spellStart"/>
            <w:r w:rsidRPr="001164B6">
              <w:rPr>
                <w:rFonts w:ascii="Times New Roman" w:hAnsi="Times New Roman"/>
                <w:iCs/>
                <w:sz w:val="24"/>
                <w:szCs w:val="24"/>
              </w:rPr>
              <w:t>sagatavot</w:t>
            </w:r>
            <w:proofErr w:type="spellEnd"/>
            <w:r w:rsidRPr="001164B6">
              <w:rPr>
                <w:rFonts w:ascii="Times New Roman" w:hAnsi="Times New Roman"/>
                <w:iCs/>
                <w:sz w:val="24"/>
                <w:szCs w:val="24"/>
              </w:rPr>
              <w:t xml:space="preserve"> </w:t>
            </w:r>
            <w:proofErr w:type="spellStart"/>
            <w:r w:rsidRPr="001164B6">
              <w:rPr>
                <w:rFonts w:ascii="Times New Roman" w:hAnsi="Times New Roman"/>
                <w:iCs/>
                <w:sz w:val="24"/>
                <w:szCs w:val="24"/>
              </w:rPr>
              <w:t>atkārtotai</w:t>
            </w:r>
            <w:proofErr w:type="spellEnd"/>
            <w:r w:rsidRPr="001164B6">
              <w:rPr>
                <w:rFonts w:ascii="Times New Roman" w:hAnsi="Times New Roman"/>
                <w:iCs/>
                <w:sz w:val="24"/>
                <w:szCs w:val="24"/>
              </w:rPr>
              <w:t xml:space="preserve"> </w:t>
            </w:r>
            <w:proofErr w:type="spellStart"/>
            <w:r w:rsidRPr="001164B6">
              <w:rPr>
                <w:rFonts w:ascii="Times New Roman" w:hAnsi="Times New Roman"/>
                <w:iCs/>
                <w:sz w:val="24"/>
                <w:szCs w:val="24"/>
              </w:rPr>
              <w:t>lietošanai</w:t>
            </w:r>
            <w:proofErr w:type="spellEnd"/>
            <w:r w:rsidRPr="001164B6">
              <w:rPr>
                <w:rFonts w:ascii="Times New Roman" w:hAnsi="Times New Roman"/>
                <w:iCs/>
                <w:sz w:val="24"/>
                <w:szCs w:val="24"/>
              </w:rPr>
              <w:t xml:space="preserve"> var pats </w:t>
            </w:r>
            <w:proofErr w:type="spellStart"/>
            <w:r w:rsidRPr="001164B6">
              <w:rPr>
                <w:rFonts w:ascii="Times New Roman" w:hAnsi="Times New Roman"/>
                <w:iCs/>
                <w:sz w:val="24"/>
                <w:szCs w:val="24"/>
              </w:rPr>
              <w:t>karavīrs</w:t>
            </w:r>
            <w:proofErr w:type="spellEnd"/>
            <w:r w:rsidRPr="001164B6">
              <w:rPr>
                <w:rFonts w:ascii="Times New Roman" w:hAnsi="Times New Roman"/>
                <w:iCs/>
                <w:sz w:val="24"/>
                <w:szCs w:val="24"/>
              </w:rPr>
              <w:t xml:space="preserve"> </w:t>
            </w:r>
            <w:r w:rsidRPr="001164B6">
              <w:rPr>
                <w:rFonts w:ascii="Times New Roman" w:hAnsi="Times New Roman"/>
                <w:sz w:val="24"/>
                <w:szCs w:val="24"/>
              </w:rPr>
              <w:t>–</w:t>
            </w:r>
            <w:r w:rsidRPr="001164B6">
              <w:rPr>
                <w:rFonts w:ascii="Times New Roman" w:hAnsi="Times New Roman"/>
                <w:iCs/>
                <w:sz w:val="24"/>
                <w:szCs w:val="24"/>
              </w:rPr>
              <w:t xml:space="preserve"> nav </w:t>
            </w:r>
            <w:proofErr w:type="spellStart"/>
            <w:r w:rsidRPr="001164B6">
              <w:rPr>
                <w:rFonts w:ascii="Times New Roman" w:hAnsi="Times New Roman"/>
                <w:iCs/>
                <w:sz w:val="24"/>
                <w:szCs w:val="24"/>
              </w:rPr>
              <w:t>nepieciešama</w:t>
            </w:r>
            <w:proofErr w:type="spellEnd"/>
            <w:r w:rsidRPr="001164B6">
              <w:rPr>
                <w:rFonts w:ascii="Times New Roman" w:hAnsi="Times New Roman"/>
                <w:iCs/>
                <w:sz w:val="24"/>
                <w:szCs w:val="24"/>
              </w:rPr>
              <w:t xml:space="preserve"> </w:t>
            </w:r>
            <w:proofErr w:type="spellStart"/>
            <w:r w:rsidRPr="001164B6">
              <w:rPr>
                <w:rFonts w:ascii="Times New Roman" w:hAnsi="Times New Roman"/>
                <w:iCs/>
                <w:sz w:val="24"/>
                <w:szCs w:val="24"/>
              </w:rPr>
              <w:t>īpaša</w:t>
            </w:r>
            <w:proofErr w:type="spellEnd"/>
            <w:r w:rsidRPr="001164B6">
              <w:rPr>
                <w:rFonts w:ascii="Times New Roman" w:hAnsi="Times New Roman"/>
                <w:iCs/>
                <w:sz w:val="24"/>
                <w:szCs w:val="24"/>
              </w:rPr>
              <w:t xml:space="preserve"> </w:t>
            </w:r>
            <w:proofErr w:type="spellStart"/>
            <w:r w:rsidRPr="001164B6">
              <w:rPr>
                <w:rFonts w:ascii="Times New Roman" w:hAnsi="Times New Roman"/>
                <w:iCs/>
                <w:sz w:val="24"/>
                <w:szCs w:val="24"/>
              </w:rPr>
              <w:t>kvalifikācija</w:t>
            </w:r>
            <w:proofErr w:type="spellEnd"/>
            <w:r w:rsidRPr="001164B6">
              <w:rPr>
                <w:rFonts w:ascii="Times New Roman" w:hAnsi="Times New Roman"/>
                <w:iCs/>
                <w:sz w:val="24"/>
                <w:szCs w:val="24"/>
              </w:rPr>
              <w:t xml:space="preserve"> </w:t>
            </w:r>
            <w:proofErr w:type="spellStart"/>
            <w:r w:rsidRPr="001164B6">
              <w:rPr>
                <w:rFonts w:ascii="Times New Roman" w:hAnsi="Times New Roman"/>
                <w:iCs/>
                <w:sz w:val="24"/>
                <w:szCs w:val="24"/>
              </w:rPr>
              <w:t>vai</w:t>
            </w:r>
            <w:proofErr w:type="spellEnd"/>
            <w:r w:rsidRPr="001164B6">
              <w:rPr>
                <w:rFonts w:ascii="Times New Roman" w:hAnsi="Times New Roman"/>
                <w:iCs/>
                <w:sz w:val="24"/>
                <w:szCs w:val="24"/>
              </w:rPr>
              <w:t xml:space="preserve"> </w:t>
            </w:r>
            <w:proofErr w:type="spellStart"/>
            <w:r w:rsidRPr="001164B6">
              <w:rPr>
                <w:rFonts w:ascii="Times New Roman" w:hAnsi="Times New Roman"/>
                <w:iCs/>
                <w:sz w:val="24"/>
                <w:szCs w:val="24"/>
              </w:rPr>
              <w:t>instrumenti</w:t>
            </w:r>
            <w:proofErr w:type="spellEnd"/>
            <w:r w:rsidRPr="001164B6">
              <w:rPr>
                <w:rFonts w:ascii="Times New Roman" w:hAnsi="Times New Roman"/>
                <w:iCs/>
                <w:sz w:val="24"/>
                <w:szCs w:val="24"/>
              </w:rPr>
              <w:t xml:space="preserve"> CO</w:t>
            </w:r>
            <w:r w:rsidRPr="001164B6">
              <w:rPr>
                <w:rFonts w:ascii="Times New Roman" w:hAnsi="Times New Roman"/>
                <w:iCs/>
                <w:sz w:val="24"/>
                <w:szCs w:val="24"/>
                <w:vertAlign w:val="subscript"/>
              </w:rPr>
              <w:t>2</w:t>
            </w:r>
            <w:r w:rsidRPr="001164B6">
              <w:rPr>
                <w:rFonts w:ascii="Times New Roman" w:hAnsi="Times New Roman"/>
                <w:iCs/>
                <w:sz w:val="24"/>
                <w:szCs w:val="24"/>
              </w:rPr>
              <w:t xml:space="preserve"> </w:t>
            </w:r>
            <w:proofErr w:type="spellStart"/>
            <w:r w:rsidRPr="001164B6">
              <w:rPr>
                <w:rFonts w:ascii="Times New Roman" w:hAnsi="Times New Roman"/>
                <w:iCs/>
                <w:sz w:val="24"/>
                <w:szCs w:val="24"/>
              </w:rPr>
              <w:t>balona</w:t>
            </w:r>
            <w:proofErr w:type="spellEnd"/>
            <w:r w:rsidRPr="001164B6">
              <w:rPr>
                <w:rFonts w:ascii="Times New Roman" w:hAnsi="Times New Roman"/>
                <w:iCs/>
                <w:sz w:val="24"/>
                <w:szCs w:val="24"/>
              </w:rPr>
              <w:t xml:space="preserve"> </w:t>
            </w:r>
            <w:proofErr w:type="spellStart"/>
            <w:r w:rsidRPr="001164B6">
              <w:rPr>
                <w:rFonts w:ascii="Times New Roman" w:hAnsi="Times New Roman"/>
                <w:iCs/>
                <w:sz w:val="24"/>
                <w:szCs w:val="24"/>
              </w:rPr>
              <w:t>nomaiņai</w:t>
            </w:r>
            <w:proofErr w:type="spellEnd"/>
            <w:r w:rsidRPr="001164B6">
              <w:rPr>
                <w:rFonts w:ascii="Times New Roman" w:hAnsi="Times New Roman"/>
                <w:iCs/>
                <w:sz w:val="24"/>
                <w:szCs w:val="24"/>
              </w:rPr>
              <w:t>.</w:t>
            </w:r>
          </w:p>
        </w:tc>
      </w:tr>
    </w:tbl>
    <w:p w14:paraId="110D9C63" w14:textId="77777777" w:rsidR="001164B6" w:rsidRPr="00CC5FFC" w:rsidRDefault="001164B6" w:rsidP="001164B6"/>
    <w:p w14:paraId="52352A0D" w14:textId="77777777" w:rsidR="001164B6" w:rsidRPr="00CC5FFC" w:rsidRDefault="001164B6" w:rsidP="001164B6">
      <w:r w:rsidRPr="00CC5FFC">
        <w:lastRenderedPageBreak/>
        <w:br w:type="page"/>
      </w:r>
    </w:p>
    <w:tbl>
      <w:tblPr>
        <w:tblStyle w:val="TableGrid"/>
        <w:tblW w:w="8957" w:type="dxa"/>
        <w:tblLook w:val="04A0" w:firstRow="1" w:lastRow="0" w:firstColumn="1" w:lastColumn="0" w:noHBand="0" w:noVBand="1"/>
      </w:tblPr>
      <w:tblGrid>
        <w:gridCol w:w="8957"/>
      </w:tblGrid>
      <w:tr w:rsidR="001164B6" w:rsidRPr="00CC5FFC" w14:paraId="44901037" w14:textId="77777777" w:rsidTr="00492991">
        <w:trPr>
          <w:trHeight w:hRule="exact" w:val="340"/>
        </w:trPr>
        <w:tc>
          <w:tcPr>
            <w:tcW w:w="8957" w:type="dxa"/>
            <w:vAlign w:val="center"/>
          </w:tcPr>
          <w:p w14:paraId="5C9B1561" w14:textId="77777777" w:rsidR="001164B6" w:rsidRPr="001164B6" w:rsidRDefault="001164B6" w:rsidP="00492991">
            <w:pPr>
              <w:pStyle w:val="ListParagraph"/>
              <w:ind w:left="0"/>
              <w:jc w:val="center"/>
              <w:rPr>
                <w:rFonts w:ascii="Times New Roman" w:hAnsi="Times New Roman"/>
                <w:iCs/>
                <w:sz w:val="24"/>
                <w:szCs w:val="24"/>
              </w:rPr>
            </w:pPr>
            <w:r w:rsidRPr="001164B6">
              <w:rPr>
                <w:rFonts w:ascii="Times New Roman" w:hAnsi="Times New Roman"/>
                <w:b/>
                <w:bCs/>
                <w:iCs/>
                <w:sz w:val="24"/>
                <w:szCs w:val="24"/>
              </w:rPr>
              <w:lastRenderedPageBreak/>
              <w:t xml:space="preserve">KONSTRUKCIJAS </w:t>
            </w:r>
            <w:r w:rsidRPr="001164B6">
              <w:rPr>
                <w:rFonts w:ascii="Times New Roman" w:hAnsi="Times New Roman"/>
                <w:b/>
                <w:sz w:val="24"/>
                <w:szCs w:val="24"/>
              </w:rPr>
              <w:t>APRAKSTS</w:t>
            </w:r>
          </w:p>
        </w:tc>
      </w:tr>
      <w:tr w:rsidR="001164B6" w:rsidRPr="00CC5FFC" w14:paraId="6EF1F93A" w14:textId="77777777" w:rsidTr="00492991">
        <w:trPr>
          <w:trHeight w:val="114"/>
        </w:trPr>
        <w:tc>
          <w:tcPr>
            <w:tcW w:w="8957" w:type="dxa"/>
            <w:vAlign w:val="center"/>
          </w:tcPr>
          <w:p w14:paraId="65CAEFFC" w14:textId="77777777" w:rsidR="001164B6" w:rsidRPr="00CC5FFC" w:rsidRDefault="001164B6" w:rsidP="00492991">
            <w:pPr>
              <w:spacing w:line="360" w:lineRule="auto"/>
              <w:ind w:firstLine="741"/>
              <w:jc w:val="both"/>
              <w:rPr>
                <w:rFonts w:cstheme="minorHAnsi"/>
                <w:color w:val="000000" w:themeColor="text1"/>
              </w:rPr>
            </w:pPr>
            <w:r w:rsidRPr="00CC5FFC">
              <w:t>Veste – pakavveida formas. Ārējais apvalks ir izgatavots no augstas nodilumizturības materiāla – poliamīda audums –</w:t>
            </w:r>
            <w:r w:rsidRPr="00CC5FFC">
              <w:rPr>
                <w:i/>
              </w:rPr>
              <w:t xml:space="preserve"> </w:t>
            </w:r>
            <w:proofErr w:type="spellStart"/>
            <w:r w:rsidRPr="00CC5FFC">
              <w:rPr>
                <w:i/>
              </w:rPr>
              <w:t>Cordura</w:t>
            </w:r>
            <w:proofErr w:type="spellEnd"/>
            <w:r w:rsidRPr="00CC5FFC">
              <w:rPr>
                <w:i/>
              </w:rPr>
              <w:t xml:space="preserve">® </w:t>
            </w:r>
            <w:r w:rsidRPr="00CC5FFC">
              <w:t xml:space="preserve">vai ekvivalents. Materiāls nedrīkst kavēt ūdens piekļuvi sensoriem, tādējādi ierobežojot to funkcionalitāti. Tajā iestrādāta nerūsējoša materiāla </w:t>
            </w:r>
            <w:r w:rsidRPr="00CC5FFC">
              <w:rPr>
                <w:rFonts w:cstheme="minorHAnsi"/>
              </w:rPr>
              <w:t>rāvējslēdzēja</w:t>
            </w:r>
            <w:r w:rsidRPr="00CC5FFC">
              <w:rPr>
                <w:rFonts w:cstheme="minorHAnsi"/>
                <w:color w:val="000000" w:themeColor="text1"/>
              </w:rPr>
              <w:t xml:space="preserve"> aizdare, kas </w:t>
            </w:r>
            <w:r w:rsidRPr="00CC5FFC">
              <w:t>spiediena ietekmē atveras un ļauj vestes peldspējas kamerai izvērsties (piepūsties)</w:t>
            </w:r>
            <w:r w:rsidRPr="00CC5FFC">
              <w:rPr>
                <w:rFonts w:cstheme="minorHAnsi"/>
                <w:color w:val="000000" w:themeColor="text1"/>
              </w:rPr>
              <w:t>.</w:t>
            </w:r>
          </w:p>
          <w:p w14:paraId="356586DE" w14:textId="77777777" w:rsidR="001164B6" w:rsidRPr="00CC5FFC" w:rsidRDefault="001164B6" w:rsidP="00492991">
            <w:pPr>
              <w:spacing w:line="360" w:lineRule="auto"/>
              <w:jc w:val="center"/>
              <w:rPr>
                <w:rFonts w:cstheme="minorHAnsi"/>
                <w:color w:val="000000" w:themeColor="text1"/>
              </w:rPr>
            </w:pPr>
            <w:r w:rsidRPr="00CC5FFC">
              <w:rPr>
                <w:noProof/>
              </w:rPr>
              <w:drawing>
                <wp:inline distT="0" distB="0" distL="0" distR="0" wp14:anchorId="42305C3E" wp14:editId="544F8712">
                  <wp:extent cx="1631988" cy="1978025"/>
                  <wp:effectExtent l="0" t="0" r="6350" b="3175"/>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1631988" cy="1978025"/>
                          </a:xfrm>
                          <a:prstGeom prst="rect">
                            <a:avLst/>
                          </a:prstGeom>
                        </pic:spPr>
                      </pic:pic>
                    </a:graphicData>
                  </a:graphic>
                </wp:inline>
              </w:drawing>
            </w:r>
            <w:r w:rsidRPr="00CC5FFC">
              <w:rPr>
                <w:rFonts w:cstheme="minorHAnsi"/>
                <w:noProof/>
                <w:color w:val="000000" w:themeColor="text1"/>
              </w:rPr>
              <w:drawing>
                <wp:inline distT="0" distB="0" distL="0" distR="0" wp14:anchorId="09FDA17F" wp14:editId="62294473">
                  <wp:extent cx="1466850" cy="1961727"/>
                  <wp:effectExtent l="0" t="0" r="4445"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466850" cy="1961727"/>
                          </a:xfrm>
                          <a:prstGeom prst="rect">
                            <a:avLst/>
                          </a:prstGeom>
                          <a:noFill/>
                        </pic:spPr>
                      </pic:pic>
                    </a:graphicData>
                  </a:graphic>
                </wp:inline>
              </w:drawing>
            </w:r>
          </w:p>
          <w:p w14:paraId="12F3B0D8" w14:textId="77777777" w:rsidR="001164B6" w:rsidRPr="00CC5FFC" w:rsidRDefault="001164B6" w:rsidP="00492991">
            <w:pPr>
              <w:spacing w:line="276" w:lineRule="auto"/>
              <w:jc w:val="center"/>
              <w:rPr>
                <w:rFonts w:cstheme="minorHAnsi"/>
                <w:color w:val="000000" w:themeColor="text1"/>
              </w:rPr>
            </w:pPr>
            <w:r w:rsidRPr="00CC5FFC">
              <w:rPr>
                <w:rFonts w:cstheme="minorHAnsi"/>
                <w:color w:val="000000" w:themeColor="text1"/>
              </w:rPr>
              <w:t>3. att. Vestes ārējais apvalks ar stiprinājumiem, bez pievienotas kājstarpes siksnas</w:t>
            </w:r>
          </w:p>
          <w:p w14:paraId="29D3F8CE" w14:textId="77777777" w:rsidR="001164B6" w:rsidRPr="00CC5FFC" w:rsidRDefault="001164B6" w:rsidP="00492991">
            <w:pPr>
              <w:spacing w:line="360" w:lineRule="auto"/>
              <w:jc w:val="center"/>
            </w:pPr>
            <w:r w:rsidRPr="00CC5FFC">
              <w:t>(attēlam ir ilustratīva nozīme)</w:t>
            </w:r>
          </w:p>
          <w:p w14:paraId="43FCC25D" w14:textId="77777777" w:rsidR="001164B6" w:rsidRPr="00CC5FFC" w:rsidRDefault="001164B6" w:rsidP="00492991">
            <w:pPr>
              <w:spacing w:line="360" w:lineRule="auto"/>
              <w:ind w:firstLine="741"/>
              <w:jc w:val="both"/>
            </w:pPr>
            <w:r w:rsidRPr="00CC5FFC">
              <w:rPr>
                <w:rFonts w:cstheme="minorHAnsi"/>
                <w:color w:val="000000" w:themeColor="text1"/>
              </w:rPr>
              <w:t xml:space="preserve">Veste aprīkota ar krūškurvja jostas garuma regulatoriem, kas ir viegli pieejami </w:t>
            </w:r>
            <w:r w:rsidRPr="00CC5FFC">
              <w:rPr>
                <w:color w:val="000000" w:themeColor="text1"/>
              </w:rPr>
              <w:t xml:space="preserve">un atrodas vestes priekšpusē. </w:t>
            </w:r>
            <w:r w:rsidRPr="00CC5FFC">
              <w:rPr>
                <w:rFonts w:cstheme="minorHAnsi"/>
                <w:color w:val="000000" w:themeColor="text1"/>
              </w:rPr>
              <w:t>Vestes priekšpusē izvietota aizdare (siksna ar sprādzi) vestes nofiksēšanai. Vestes aizmugurējā kakla daļa ir savienota ar krūškurvja jostu (skat. 3. att.), savukārt krūškurvja jostai piestiprināta kājstarpes siksna, lai nodrošinātu pareizu peldspējas sistēmas kameras pozīciju pēc aktivizācijas (skat. 4. att.).</w:t>
            </w:r>
            <w:r w:rsidRPr="00CC5FFC">
              <w:t xml:space="preserve"> </w:t>
            </w:r>
          </w:p>
          <w:p w14:paraId="52B94738" w14:textId="77777777" w:rsidR="001164B6" w:rsidRPr="00CC5FFC" w:rsidRDefault="001164B6" w:rsidP="00492991">
            <w:pPr>
              <w:spacing w:line="360" w:lineRule="auto"/>
              <w:jc w:val="center"/>
            </w:pPr>
            <w:r w:rsidRPr="00CC5FFC">
              <w:rPr>
                <w:noProof/>
              </w:rPr>
              <w:drawing>
                <wp:inline distT="0" distB="0" distL="0" distR="0" wp14:anchorId="6433DC46" wp14:editId="349643DF">
                  <wp:extent cx="3513646" cy="1231900"/>
                  <wp:effectExtent l="0" t="0" r="0" b="635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3524801" cy="1235811"/>
                          </a:xfrm>
                          <a:prstGeom prst="rect">
                            <a:avLst/>
                          </a:prstGeom>
                        </pic:spPr>
                      </pic:pic>
                    </a:graphicData>
                  </a:graphic>
                </wp:inline>
              </w:drawing>
            </w:r>
            <w:r w:rsidRPr="00CC5FFC">
              <w:t xml:space="preserve"> </w:t>
            </w:r>
          </w:p>
          <w:p w14:paraId="28EE1C97" w14:textId="77777777" w:rsidR="001164B6" w:rsidRPr="00CC5FFC" w:rsidRDefault="001164B6" w:rsidP="00492991">
            <w:pPr>
              <w:jc w:val="center"/>
              <w:rPr>
                <w:rFonts w:cstheme="minorHAnsi"/>
                <w:color w:val="000000" w:themeColor="text1"/>
              </w:rPr>
            </w:pPr>
            <w:r w:rsidRPr="00CC5FFC">
              <w:rPr>
                <w:rFonts w:cstheme="minorHAnsi"/>
                <w:color w:val="000000" w:themeColor="text1"/>
              </w:rPr>
              <w:t>4. att. Peldspējas sistēmas kameras pozīcijas pēc aktivizācijas</w:t>
            </w:r>
          </w:p>
          <w:p w14:paraId="51CBA040" w14:textId="77777777" w:rsidR="001164B6" w:rsidRPr="00CC5FFC" w:rsidRDefault="001164B6" w:rsidP="00492991">
            <w:pPr>
              <w:spacing w:line="360" w:lineRule="auto"/>
              <w:jc w:val="center"/>
            </w:pPr>
            <w:r w:rsidRPr="00CC5FFC">
              <w:t>(attēlam ir ilustratīva nozīme)</w:t>
            </w:r>
          </w:p>
          <w:p w14:paraId="0BCF9776" w14:textId="77777777" w:rsidR="001164B6" w:rsidRPr="00CC5FFC" w:rsidRDefault="001164B6" w:rsidP="00492991">
            <w:pPr>
              <w:spacing w:line="360" w:lineRule="auto"/>
              <w:ind w:firstLine="720"/>
              <w:jc w:val="both"/>
            </w:pPr>
            <w:r w:rsidRPr="00CC5FFC">
              <w:rPr>
                <w:rFonts w:cstheme="minorHAnsi"/>
                <w:color w:val="000000" w:themeColor="text1"/>
              </w:rPr>
              <w:t xml:space="preserve">Kājstarpes siksna – </w:t>
            </w:r>
            <w:r w:rsidRPr="00CC5FFC">
              <w:t xml:space="preserve">polipropilēna vai cita sintētiskā materiāla, </w:t>
            </w:r>
            <w:r w:rsidRPr="00CC5FFC">
              <w:rPr>
                <w:rFonts w:cstheme="minorHAnsi"/>
                <w:b/>
                <w:bCs/>
                <w:color w:val="000000" w:themeColor="text1"/>
              </w:rPr>
              <w:t xml:space="preserve">regulējama </w:t>
            </w:r>
            <w:r w:rsidRPr="00CC5FFC">
              <w:rPr>
                <w:rFonts w:cstheme="minorHAnsi"/>
                <w:b/>
                <w:bCs/>
              </w:rPr>
              <w:t>un pilnībā noņemama,</w:t>
            </w:r>
            <w:r w:rsidRPr="00CC5FFC">
              <w:rPr>
                <w:rFonts w:cstheme="minorHAnsi"/>
                <w:color w:val="000000" w:themeColor="text1"/>
              </w:rPr>
              <w:t xml:space="preserve"> pievienojama krūškurvja jostai priekšpusē un aizmugurē (skat. 5. att.). </w:t>
            </w:r>
            <w:r w:rsidRPr="00CC5FFC">
              <w:rPr>
                <w:color w:val="000000" w:themeColor="text1"/>
              </w:rPr>
              <w:t>Abpus vestei s</w:t>
            </w:r>
            <w:r w:rsidRPr="00CC5FFC">
              <w:t xml:space="preserve">iksna tiek fiksēta ar sprādzes aizdarēm. </w:t>
            </w:r>
          </w:p>
          <w:p w14:paraId="35F24609" w14:textId="77777777" w:rsidR="001164B6" w:rsidRPr="00CC5FFC" w:rsidRDefault="001164B6" w:rsidP="00492991">
            <w:pPr>
              <w:spacing w:before="240"/>
              <w:jc w:val="center"/>
            </w:pPr>
            <w:r w:rsidRPr="00CC5FFC">
              <w:rPr>
                <w:noProof/>
              </w:rPr>
              <w:lastRenderedPageBreak/>
              <w:drawing>
                <wp:inline distT="0" distB="0" distL="0" distR="0" wp14:anchorId="03B67EB5" wp14:editId="0B279E2E">
                  <wp:extent cx="2510155" cy="1618947"/>
                  <wp:effectExtent l="0" t="0" r="4445" b="635"/>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3"/>
                          <a:srcRect l="15948"/>
                          <a:stretch/>
                        </pic:blipFill>
                        <pic:spPr bwMode="auto">
                          <a:xfrm>
                            <a:off x="0" y="0"/>
                            <a:ext cx="2536742" cy="1636094"/>
                          </a:xfrm>
                          <a:prstGeom prst="rect">
                            <a:avLst/>
                          </a:prstGeom>
                          <a:ln>
                            <a:noFill/>
                          </a:ln>
                          <a:extLst>
                            <a:ext uri="{53640926-AAD7-44D8-BBD7-CCE9431645EC}">
                              <a14:shadowObscured xmlns:a14="http://schemas.microsoft.com/office/drawing/2010/main"/>
                            </a:ext>
                          </a:extLst>
                        </pic:spPr>
                      </pic:pic>
                    </a:graphicData>
                  </a:graphic>
                </wp:inline>
              </w:drawing>
            </w:r>
          </w:p>
          <w:p w14:paraId="2A759BA4" w14:textId="77777777" w:rsidR="001164B6" w:rsidRPr="00CC5FFC" w:rsidRDefault="001164B6" w:rsidP="00492991">
            <w:pPr>
              <w:jc w:val="center"/>
            </w:pPr>
            <w:r w:rsidRPr="00CC5FFC">
              <w:t>5. att. Kājstarpes siksnas aptuvenais izskats</w:t>
            </w:r>
          </w:p>
          <w:p w14:paraId="7CE0AA48" w14:textId="77777777" w:rsidR="001164B6" w:rsidRPr="00CC5FFC" w:rsidRDefault="001164B6" w:rsidP="00492991">
            <w:pPr>
              <w:spacing w:line="360" w:lineRule="auto"/>
              <w:jc w:val="center"/>
              <w:rPr>
                <w:iCs/>
              </w:rPr>
            </w:pPr>
            <w:r w:rsidRPr="00CC5FFC">
              <w:rPr>
                <w:iCs/>
              </w:rPr>
              <w:t>(attēlam ir ilustratīva nozīme)</w:t>
            </w:r>
          </w:p>
          <w:p w14:paraId="51F185D7" w14:textId="77777777" w:rsidR="001164B6" w:rsidRPr="00CC5FFC" w:rsidRDefault="001164B6" w:rsidP="00492991">
            <w:pPr>
              <w:spacing w:line="360" w:lineRule="auto"/>
              <w:ind w:firstLine="720"/>
              <w:jc w:val="both"/>
            </w:pPr>
            <w:r w:rsidRPr="00CC5FFC">
              <w:rPr>
                <w:iCs/>
              </w:rPr>
              <w:t>Glābšanas vestes ārējā apvalka priekšpusē, ne vairāk kā 100 mm uz sāniem no vestes viduslīnijas, krūškurvja jostas stiprinājumam ar kvadrātveida dūrienu (</w:t>
            </w:r>
            <w:proofErr w:type="spellStart"/>
            <w:r w:rsidRPr="00CC5FFC">
              <w:rPr>
                <w:i/>
              </w:rPr>
              <w:t>Box</w:t>
            </w:r>
            <w:proofErr w:type="spellEnd"/>
            <w:r w:rsidRPr="00CC5FFC">
              <w:rPr>
                <w:i/>
              </w:rPr>
              <w:t xml:space="preserve"> X </w:t>
            </w:r>
            <w:proofErr w:type="spellStart"/>
            <w:r w:rsidRPr="00CC5FFC">
              <w:rPr>
                <w:i/>
              </w:rPr>
              <w:t>stitch</w:t>
            </w:r>
            <w:proofErr w:type="spellEnd"/>
            <w:r w:rsidRPr="00CC5FFC">
              <w:rPr>
                <w:iCs/>
              </w:rPr>
              <w:t xml:space="preserve">) un papildus pastiprinājuma šuvēm piešūta </w:t>
            </w:r>
            <w:proofErr w:type="spellStart"/>
            <w:r w:rsidRPr="00CC5FFC">
              <w:t>lentveida</w:t>
            </w:r>
            <w:proofErr w:type="spellEnd"/>
            <w:r w:rsidRPr="00CC5FFC">
              <w:t xml:space="preserve"> cilpa </w:t>
            </w:r>
            <w:r w:rsidRPr="00CC5FFC">
              <w:rPr>
                <w:rFonts w:cstheme="minorHAnsi"/>
                <w:color w:val="000000" w:themeColor="text1"/>
              </w:rPr>
              <w:t>(skat. 6. att.)</w:t>
            </w:r>
            <w:r w:rsidRPr="00CC5FFC">
              <w:t xml:space="preserve">, kas paredzēta </w:t>
            </w:r>
            <w:r>
              <w:t xml:space="preserve">personas </w:t>
            </w:r>
            <w:r w:rsidRPr="00CC5FFC">
              <w:t>vertikālai izcelšanai no ūdens.</w:t>
            </w:r>
          </w:p>
          <w:p w14:paraId="39A86259" w14:textId="77777777" w:rsidR="001164B6" w:rsidRPr="00CC5FFC" w:rsidRDefault="001164B6" w:rsidP="00492991">
            <w:pPr>
              <w:spacing w:line="360" w:lineRule="auto"/>
              <w:jc w:val="center"/>
            </w:pPr>
            <w:r w:rsidRPr="00CC5FFC">
              <w:rPr>
                <w:noProof/>
              </w:rPr>
              <w:drawing>
                <wp:inline distT="0" distB="0" distL="0" distR="0" wp14:anchorId="09EBF593" wp14:editId="3C38B7FB">
                  <wp:extent cx="1875079" cy="3481681"/>
                  <wp:effectExtent l="0" t="3175" r="8255" b="825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24" cstate="print">
                            <a:extLst>
                              <a:ext uri="{28A0092B-C50C-407E-A947-70E740481C1C}">
                                <a14:useLocalDpi xmlns:a14="http://schemas.microsoft.com/office/drawing/2010/main" val="0"/>
                              </a:ext>
                            </a:extLst>
                          </a:blip>
                          <a:srcRect l="8009" r="23415" b="4485"/>
                          <a:stretch/>
                        </pic:blipFill>
                        <pic:spPr bwMode="auto">
                          <a:xfrm rot="5400000">
                            <a:off x="0" y="0"/>
                            <a:ext cx="1875079" cy="3481681"/>
                          </a:xfrm>
                          <a:prstGeom prst="rect">
                            <a:avLst/>
                          </a:prstGeom>
                          <a:noFill/>
                          <a:ln>
                            <a:noFill/>
                          </a:ln>
                          <a:extLst>
                            <a:ext uri="{53640926-AAD7-44D8-BBD7-CCE9431645EC}">
                              <a14:shadowObscured xmlns:a14="http://schemas.microsoft.com/office/drawing/2010/main"/>
                            </a:ext>
                          </a:extLst>
                        </pic:spPr>
                      </pic:pic>
                    </a:graphicData>
                  </a:graphic>
                </wp:inline>
              </w:drawing>
            </w:r>
          </w:p>
          <w:p w14:paraId="0BD1B0A0" w14:textId="77777777" w:rsidR="001164B6" w:rsidRPr="00CC5FFC" w:rsidRDefault="001164B6" w:rsidP="00492991">
            <w:pPr>
              <w:jc w:val="center"/>
            </w:pPr>
            <w:r w:rsidRPr="00CC5FFC">
              <w:t xml:space="preserve">6. att. Pacelšanas cilpa </w:t>
            </w:r>
          </w:p>
          <w:p w14:paraId="067197C3" w14:textId="77777777" w:rsidR="001164B6" w:rsidRPr="00CC5FFC" w:rsidRDefault="001164B6" w:rsidP="00492991">
            <w:pPr>
              <w:spacing w:line="360" w:lineRule="auto"/>
              <w:jc w:val="center"/>
            </w:pPr>
            <w:r w:rsidRPr="00CC5FFC">
              <w:t>(attēlam ir ilustratīva nozīme)</w:t>
            </w:r>
          </w:p>
          <w:p w14:paraId="4ED7B8B4" w14:textId="77777777" w:rsidR="001164B6" w:rsidRPr="00CC5FFC" w:rsidRDefault="001164B6" w:rsidP="00492991">
            <w:pPr>
              <w:spacing w:line="360" w:lineRule="auto"/>
              <w:ind w:firstLine="720"/>
              <w:jc w:val="both"/>
              <w:rPr>
                <w:color w:val="FF0000"/>
              </w:rPr>
            </w:pPr>
            <w:r w:rsidRPr="00CC5FFC">
              <w:t>Veste ir aprīkota ar svilpi. Tā ir nemetāliska, izturīga pēc savas konstrukcijas un tai nav kustīgu detaļu. Tā ir droši pievienota peldspējas kamerai ar tāda garuma auklu, kas ļauj to lietot ar labo vai kreiso roku.</w:t>
            </w:r>
          </w:p>
          <w:p w14:paraId="44D5B951" w14:textId="77777777" w:rsidR="001164B6" w:rsidRPr="00CC5FFC" w:rsidRDefault="001164B6" w:rsidP="00492991">
            <w:pPr>
              <w:spacing w:line="360" w:lineRule="auto"/>
              <w:ind w:firstLine="720"/>
              <w:jc w:val="both"/>
              <w:rPr>
                <w:iCs/>
              </w:rPr>
            </w:pPr>
            <w:r w:rsidRPr="00CC5FFC">
              <w:rPr>
                <w:iCs/>
              </w:rPr>
              <w:t>Vestē integrētā p</w:t>
            </w:r>
            <w:r w:rsidRPr="00CC5FFC">
              <w:t>iepūšamā</w:t>
            </w:r>
            <w:r w:rsidRPr="00CC5FFC">
              <w:rPr>
                <w:iCs/>
              </w:rPr>
              <w:t xml:space="preserve"> </w:t>
            </w:r>
            <w:r w:rsidRPr="00CC5FFC">
              <w:rPr>
                <w:b/>
                <w:bCs/>
                <w:iCs/>
              </w:rPr>
              <w:t xml:space="preserve">peldspējas sistēmas </w:t>
            </w:r>
            <w:r w:rsidRPr="00CC5FFC">
              <w:rPr>
                <w:b/>
                <w:bCs/>
              </w:rPr>
              <w:t>kamera ir spilgtā krāsā</w:t>
            </w:r>
            <w:r w:rsidRPr="00CC5FFC">
              <w:t xml:space="preserve"> un izgatavota no augstas izturības materiāla (ar poliuretāna slāni pārklāta neilona drāna vai ekvivalents) ar iestrādātiem gaismu atstarojošiem elementiem. </w:t>
            </w:r>
            <w:r w:rsidRPr="00CC5FFC">
              <w:rPr>
                <w:iCs/>
              </w:rPr>
              <w:t xml:space="preserve">Peldspējas kamera aprīkota ar vismaz vienu caurulīti ar iemuti, vestes manuālai piepūšanai, papildināšanai ar gaisu un gaisa izlaišanai, bez papildu instrumentu nepieciešamības. </w:t>
            </w:r>
          </w:p>
          <w:p w14:paraId="56332FCB" w14:textId="77777777" w:rsidR="001164B6" w:rsidRPr="00CC5FFC" w:rsidRDefault="001164B6" w:rsidP="00492991">
            <w:pPr>
              <w:spacing w:line="360" w:lineRule="auto"/>
              <w:ind w:firstLine="720"/>
              <w:jc w:val="both"/>
            </w:pPr>
            <w:r w:rsidRPr="00CC5FFC">
              <w:rPr>
                <w:iCs/>
              </w:rPr>
              <w:t xml:space="preserve">Pie peldspējas kameras ir piestiprināts gaismas lukturis, kas nonākot ūdenī aktivizējas automātiski un pēc ieslēgšanās darbojas nepārtraukti vismaz 8 stundas. Lukturis </w:t>
            </w:r>
            <w:r w:rsidRPr="00CC5FFC">
              <w:rPr>
                <w:iCs/>
              </w:rPr>
              <w:lastRenderedPageBreak/>
              <w:t xml:space="preserve">izstaro baltu gaismu mirgojošā režīmā </w:t>
            </w:r>
            <w:r w:rsidRPr="00CC5FFC">
              <w:t xml:space="preserve">uz visām pusēm un uz augšu. Tas </w:t>
            </w:r>
            <w:r w:rsidRPr="00CC5FFC">
              <w:rPr>
                <w:b/>
                <w:bCs/>
              </w:rPr>
              <w:t>nav aprīkots ar izslēgšanas slēdzi</w:t>
            </w:r>
            <w:r w:rsidRPr="00CC5FFC">
              <w:t xml:space="preserve"> un pārstāj mirgot kad tā sensors vairs nav saskarē ar ūdeni.</w:t>
            </w:r>
          </w:p>
          <w:p w14:paraId="04BD50A6" w14:textId="77777777" w:rsidR="001164B6" w:rsidRPr="00CC5FFC" w:rsidRDefault="001164B6" w:rsidP="00492991">
            <w:pPr>
              <w:spacing w:before="240" w:line="360" w:lineRule="auto"/>
              <w:jc w:val="center"/>
              <w:rPr>
                <w:iCs/>
              </w:rPr>
            </w:pPr>
            <w:r w:rsidRPr="00CC5FFC">
              <w:rPr>
                <w:noProof/>
              </w:rPr>
              <w:drawing>
                <wp:inline distT="0" distB="0" distL="0" distR="0" wp14:anchorId="66F6FF22" wp14:editId="2CA6AB39">
                  <wp:extent cx="2856270" cy="1368151"/>
                  <wp:effectExtent l="0" t="0" r="1270" b="381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2869476" cy="1374477"/>
                          </a:xfrm>
                          <a:prstGeom prst="rect">
                            <a:avLst/>
                          </a:prstGeom>
                        </pic:spPr>
                      </pic:pic>
                    </a:graphicData>
                  </a:graphic>
                </wp:inline>
              </w:drawing>
            </w:r>
          </w:p>
          <w:p w14:paraId="6DCB91DF" w14:textId="77777777" w:rsidR="001164B6" w:rsidRPr="00CC5FFC" w:rsidRDefault="001164B6" w:rsidP="00492991">
            <w:pPr>
              <w:jc w:val="center"/>
            </w:pPr>
            <w:r w:rsidRPr="00CC5FFC">
              <w:t>7. att. Gaismas lukturis un tā akumulatora bloks ar sensoru iemērkts ūdenī</w:t>
            </w:r>
          </w:p>
          <w:p w14:paraId="35A8003D" w14:textId="77777777" w:rsidR="001164B6" w:rsidRPr="00CC5FFC" w:rsidRDefault="001164B6" w:rsidP="00492991">
            <w:pPr>
              <w:spacing w:line="360" w:lineRule="auto"/>
              <w:jc w:val="center"/>
            </w:pPr>
            <w:r w:rsidRPr="00CC5FFC">
              <w:t>(attēlam ir ilustratīva nozīme)</w:t>
            </w:r>
          </w:p>
          <w:p w14:paraId="091DF11D" w14:textId="77777777" w:rsidR="001164B6" w:rsidRPr="00CC5FFC" w:rsidRDefault="001164B6" w:rsidP="00492991">
            <w:pPr>
              <w:spacing w:line="360" w:lineRule="auto"/>
              <w:ind w:firstLine="720"/>
              <w:jc w:val="both"/>
              <w:rPr>
                <w:iCs/>
              </w:rPr>
            </w:pPr>
            <w:r w:rsidRPr="00CC5FFC">
              <w:rPr>
                <w:iCs/>
              </w:rPr>
              <w:t>Piepūšanas ierīce un CO</w:t>
            </w:r>
            <w:r w:rsidRPr="00CC5FFC">
              <w:rPr>
                <w:iCs/>
                <w:vertAlign w:val="subscript"/>
              </w:rPr>
              <w:t xml:space="preserve">2 </w:t>
            </w:r>
            <w:r w:rsidRPr="00CC5FFC">
              <w:rPr>
                <w:iCs/>
              </w:rPr>
              <w:t xml:space="preserve">balons </w:t>
            </w:r>
            <w:r w:rsidRPr="00CC5FFC">
              <w:rPr>
                <w:b/>
                <w:bCs/>
                <w:iCs/>
              </w:rPr>
              <w:t xml:space="preserve">atrodas kakla aizmugures daļā </w:t>
            </w:r>
            <w:r w:rsidRPr="00CC5FFC">
              <w:rPr>
                <w:iCs/>
              </w:rPr>
              <w:t>(skat. 8.att.), lai samazinātu nejaušas aktivizēšanas iespēju un maksimāli atbrīvotu vietu priekšpusē.</w:t>
            </w:r>
          </w:p>
          <w:p w14:paraId="5CB7ADEA" w14:textId="77777777" w:rsidR="001164B6" w:rsidRPr="00CC5FFC" w:rsidRDefault="001164B6" w:rsidP="00492991">
            <w:pPr>
              <w:spacing w:line="360" w:lineRule="auto"/>
              <w:jc w:val="center"/>
            </w:pPr>
            <w:r w:rsidRPr="00CC5FFC">
              <w:object w:dxaOrig="8124" w:dyaOrig="5568" w14:anchorId="0B15C6D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97.55pt;height:131.9pt" o:ole="">
                  <v:imagedata r:id="rId26" o:title=""/>
                </v:shape>
                <o:OLEObject Type="Embed" ProgID="PBrush" ShapeID="_x0000_i1025" DrawAspect="Content" ObjectID="_1842720621" r:id="rId27"/>
              </w:object>
            </w:r>
          </w:p>
          <w:p w14:paraId="0D97D5AF" w14:textId="77777777" w:rsidR="001164B6" w:rsidRPr="001164B6" w:rsidRDefault="001164B6" w:rsidP="00492991">
            <w:pPr>
              <w:jc w:val="center"/>
            </w:pPr>
            <w:r w:rsidRPr="00CC5FFC">
              <w:t xml:space="preserve">8. att. </w:t>
            </w:r>
            <w:r w:rsidRPr="001164B6">
              <w:t>Automātiskā aktivizēšanas sistēma izvietota vestes kakla daļā</w:t>
            </w:r>
          </w:p>
          <w:p w14:paraId="14ED4EBA" w14:textId="77777777" w:rsidR="001164B6" w:rsidRPr="00CC5FFC" w:rsidRDefault="001164B6" w:rsidP="00492991">
            <w:pPr>
              <w:pStyle w:val="ListParagraph"/>
              <w:spacing w:line="360" w:lineRule="auto"/>
              <w:ind w:left="0"/>
              <w:jc w:val="center"/>
              <w:rPr>
                <w:b/>
                <w:bCs/>
                <w:iCs/>
              </w:rPr>
            </w:pPr>
            <w:r w:rsidRPr="001164B6">
              <w:rPr>
                <w:rFonts w:ascii="Times New Roman" w:hAnsi="Times New Roman"/>
                <w:sz w:val="24"/>
                <w:szCs w:val="24"/>
              </w:rPr>
              <w:t>(</w:t>
            </w:r>
            <w:proofErr w:type="spellStart"/>
            <w:r w:rsidRPr="001164B6">
              <w:rPr>
                <w:rFonts w:ascii="Times New Roman" w:hAnsi="Times New Roman"/>
                <w:sz w:val="24"/>
                <w:szCs w:val="24"/>
              </w:rPr>
              <w:t>attēlam</w:t>
            </w:r>
            <w:proofErr w:type="spellEnd"/>
            <w:r w:rsidRPr="001164B6">
              <w:rPr>
                <w:rFonts w:ascii="Times New Roman" w:hAnsi="Times New Roman"/>
                <w:sz w:val="24"/>
                <w:szCs w:val="24"/>
              </w:rPr>
              <w:t xml:space="preserve"> </w:t>
            </w:r>
            <w:proofErr w:type="spellStart"/>
            <w:r w:rsidRPr="001164B6">
              <w:rPr>
                <w:rFonts w:ascii="Times New Roman" w:hAnsi="Times New Roman"/>
                <w:sz w:val="24"/>
                <w:szCs w:val="24"/>
              </w:rPr>
              <w:t>ir</w:t>
            </w:r>
            <w:proofErr w:type="spellEnd"/>
            <w:r w:rsidRPr="001164B6">
              <w:rPr>
                <w:rFonts w:ascii="Times New Roman" w:hAnsi="Times New Roman"/>
                <w:sz w:val="24"/>
                <w:szCs w:val="24"/>
              </w:rPr>
              <w:t xml:space="preserve"> </w:t>
            </w:r>
            <w:proofErr w:type="spellStart"/>
            <w:r w:rsidRPr="001164B6">
              <w:rPr>
                <w:rFonts w:ascii="Times New Roman" w:hAnsi="Times New Roman"/>
                <w:sz w:val="24"/>
                <w:szCs w:val="24"/>
              </w:rPr>
              <w:t>ilustratīva</w:t>
            </w:r>
            <w:proofErr w:type="spellEnd"/>
            <w:r w:rsidRPr="001164B6">
              <w:rPr>
                <w:rFonts w:ascii="Times New Roman" w:hAnsi="Times New Roman"/>
                <w:sz w:val="24"/>
                <w:szCs w:val="24"/>
              </w:rPr>
              <w:t xml:space="preserve"> </w:t>
            </w:r>
            <w:proofErr w:type="spellStart"/>
            <w:r w:rsidRPr="001164B6">
              <w:rPr>
                <w:rFonts w:ascii="Times New Roman" w:hAnsi="Times New Roman"/>
                <w:sz w:val="24"/>
                <w:szCs w:val="24"/>
              </w:rPr>
              <w:t>nozīme</w:t>
            </w:r>
            <w:proofErr w:type="spellEnd"/>
            <w:r w:rsidRPr="001164B6">
              <w:rPr>
                <w:rFonts w:ascii="Times New Roman" w:hAnsi="Times New Roman"/>
                <w:sz w:val="24"/>
                <w:szCs w:val="24"/>
              </w:rPr>
              <w:t>)</w:t>
            </w:r>
          </w:p>
        </w:tc>
      </w:tr>
      <w:tr w:rsidR="001164B6" w:rsidRPr="00CC5FFC" w14:paraId="322FBBD4" w14:textId="77777777" w:rsidTr="00492991">
        <w:trPr>
          <w:trHeight w:hRule="exact" w:val="340"/>
        </w:trPr>
        <w:tc>
          <w:tcPr>
            <w:tcW w:w="8957" w:type="dxa"/>
            <w:vAlign w:val="center"/>
          </w:tcPr>
          <w:p w14:paraId="53F32719" w14:textId="77777777" w:rsidR="001164B6" w:rsidRPr="00CC5FFC" w:rsidRDefault="001164B6" w:rsidP="00492991">
            <w:pPr>
              <w:jc w:val="center"/>
            </w:pPr>
            <w:r w:rsidRPr="00CC5FFC">
              <w:rPr>
                <w:b/>
              </w:rPr>
              <w:lastRenderedPageBreak/>
              <w:t>TEHNISKĀS PRASĪBAS</w:t>
            </w:r>
          </w:p>
        </w:tc>
      </w:tr>
      <w:tr w:rsidR="001164B6" w:rsidRPr="00CC5FFC" w14:paraId="547B8775" w14:textId="77777777" w:rsidTr="00492991">
        <w:trPr>
          <w:trHeight w:val="114"/>
        </w:trPr>
        <w:tc>
          <w:tcPr>
            <w:tcW w:w="8957" w:type="dxa"/>
            <w:vAlign w:val="center"/>
          </w:tcPr>
          <w:p w14:paraId="6C45945F" w14:textId="77777777" w:rsidR="001164B6" w:rsidRPr="00CC5FFC" w:rsidRDefault="001164B6" w:rsidP="00492991">
            <w:pPr>
              <w:spacing w:line="360" w:lineRule="auto"/>
              <w:ind w:firstLine="720"/>
              <w:jc w:val="both"/>
            </w:pPr>
            <w:r w:rsidRPr="00CC5FFC">
              <w:t xml:space="preserve">Glābšanas veste aprīkota ar  </w:t>
            </w:r>
            <w:r w:rsidRPr="00CC5FFC">
              <w:rPr>
                <w:b/>
                <w:bCs/>
              </w:rPr>
              <w:t>automātisko aktivizēšanas sistēmu</w:t>
            </w:r>
            <w:r w:rsidRPr="00CC5FFC">
              <w:t xml:space="preserve">, kas sevī iekļauj arī manuālās aktivizēšanas iespēju. </w:t>
            </w:r>
          </w:p>
          <w:p w14:paraId="4459F0FB" w14:textId="77777777" w:rsidR="001164B6" w:rsidRPr="00CC5FFC" w:rsidRDefault="001164B6" w:rsidP="00492991">
            <w:pPr>
              <w:spacing w:line="360" w:lineRule="auto"/>
              <w:jc w:val="center"/>
              <w:rPr>
                <w:b/>
              </w:rPr>
            </w:pPr>
            <w:r w:rsidRPr="00CC5FFC">
              <w:rPr>
                <w:noProof/>
              </w:rPr>
              <w:drawing>
                <wp:inline distT="0" distB="0" distL="0" distR="0" wp14:anchorId="11036474" wp14:editId="4A317933">
                  <wp:extent cx="3359892" cy="2139950"/>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28" cstate="print">
                            <a:extLst>
                              <a:ext uri="{28A0092B-C50C-407E-A947-70E740481C1C}">
                                <a14:useLocalDpi xmlns:a14="http://schemas.microsoft.com/office/drawing/2010/main" val="0"/>
                              </a:ext>
                            </a:extLst>
                          </a:blip>
                          <a:srcRect l="18695" t="5544" r="1348" b="6339"/>
                          <a:stretch/>
                        </pic:blipFill>
                        <pic:spPr bwMode="auto">
                          <a:xfrm>
                            <a:off x="0" y="0"/>
                            <a:ext cx="3386344" cy="2156797"/>
                          </a:xfrm>
                          <a:prstGeom prst="rect">
                            <a:avLst/>
                          </a:prstGeom>
                          <a:noFill/>
                          <a:ln>
                            <a:noFill/>
                          </a:ln>
                          <a:extLst>
                            <a:ext uri="{53640926-AAD7-44D8-BBD7-CCE9431645EC}">
                              <a14:shadowObscured xmlns:a14="http://schemas.microsoft.com/office/drawing/2010/main"/>
                            </a:ext>
                          </a:extLst>
                        </pic:spPr>
                      </pic:pic>
                    </a:graphicData>
                  </a:graphic>
                </wp:inline>
              </w:drawing>
            </w:r>
          </w:p>
          <w:p w14:paraId="497E9963" w14:textId="77777777" w:rsidR="001164B6" w:rsidRPr="00CC5FFC" w:rsidRDefault="001164B6" w:rsidP="00492991">
            <w:pPr>
              <w:jc w:val="center"/>
            </w:pPr>
            <w:r w:rsidRPr="00CC5FFC">
              <w:t>9. att. A</w:t>
            </w:r>
            <w:r w:rsidRPr="00CC5FFC">
              <w:rPr>
                <w:iCs/>
              </w:rPr>
              <w:t>utomātiskās aktivizēšanas</w:t>
            </w:r>
            <w:r w:rsidRPr="00CC5FFC">
              <w:t xml:space="preserve"> </w:t>
            </w:r>
            <w:r w:rsidRPr="00CC5FFC">
              <w:rPr>
                <w:iCs/>
              </w:rPr>
              <w:t>sistēmas</w:t>
            </w:r>
            <w:r w:rsidRPr="00CC5FFC">
              <w:t xml:space="preserve"> slēdzis</w:t>
            </w:r>
          </w:p>
          <w:p w14:paraId="18CF3A64" w14:textId="77777777" w:rsidR="001164B6" w:rsidRPr="00CC5FFC" w:rsidRDefault="001164B6" w:rsidP="00492991">
            <w:pPr>
              <w:spacing w:line="360" w:lineRule="auto"/>
              <w:jc w:val="center"/>
            </w:pPr>
            <w:r w:rsidRPr="00CC5FFC">
              <w:lastRenderedPageBreak/>
              <w:t>(attēlam ir informatīva nozīme)</w:t>
            </w:r>
          </w:p>
          <w:p w14:paraId="60FFD67B" w14:textId="77777777" w:rsidR="001164B6" w:rsidRPr="00CC5FFC" w:rsidRDefault="001164B6" w:rsidP="00492991">
            <w:pPr>
              <w:spacing w:line="360" w:lineRule="auto"/>
              <w:ind w:firstLine="720"/>
              <w:jc w:val="both"/>
              <w:rPr>
                <w:iCs/>
              </w:rPr>
            </w:pPr>
            <w:r w:rsidRPr="00CC5FFC">
              <w:t xml:space="preserve">Automātiskajā režīmā sistēma aktivizējas vestei nonākot ūdenī, savukārt manuāli sistēmu iespējams aktivizēt ar auklas palīdzību – paraujot vestes priekšpusē izvietoto </w:t>
            </w:r>
            <w:r w:rsidRPr="00CC5FFC">
              <w:rPr>
                <w:iCs/>
              </w:rPr>
              <w:t>plastmasas bumbiņu virtenes rokturi</w:t>
            </w:r>
            <w:r w:rsidRPr="00CC5FFC">
              <w:t xml:space="preserve">. Vestes priekšpusē izvietots </w:t>
            </w:r>
            <w:r w:rsidRPr="00CC5FFC">
              <w:rPr>
                <w:iCs/>
              </w:rPr>
              <w:t>automātiskās aktivizācijas</w:t>
            </w:r>
            <w:r w:rsidRPr="00CC5FFC">
              <w:t xml:space="preserve"> </w:t>
            </w:r>
            <w:r w:rsidRPr="00CC5FFC">
              <w:rPr>
                <w:iCs/>
              </w:rPr>
              <w:t>sistēmas</w:t>
            </w:r>
            <w:r w:rsidRPr="00CC5FFC">
              <w:t xml:space="preserve"> slēdzis</w:t>
            </w:r>
            <w:r w:rsidRPr="00CC5FFC">
              <w:rPr>
                <w:b/>
                <w:bCs/>
              </w:rPr>
              <w:t xml:space="preserve"> </w:t>
            </w:r>
            <w:r w:rsidRPr="00CC5FFC">
              <w:rPr>
                <w:iCs/>
              </w:rPr>
              <w:t xml:space="preserve">(skat. 9.att.) ar kura palīdzību nepieciešamības gadījumā iespējams </w:t>
            </w:r>
            <w:r w:rsidRPr="00CC5FFC">
              <w:rPr>
                <w:b/>
                <w:bCs/>
                <w:iCs/>
              </w:rPr>
              <w:t>atslēgt automātisko režīmu</w:t>
            </w:r>
            <w:r w:rsidRPr="00CC5FFC">
              <w:rPr>
                <w:iCs/>
              </w:rPr>
              <w:t>. Iespēja s</w:t>
            </w:r>
            <w:r w:rsidRPr="00CC5FFC">
              <w:t>istēmu aktivizēt manuāli nav atkarīga no tā kādā pozīcijā atrodas au</w:t>
            </w:r>
            <w:r w:rsidRPr="00CC5FFC">
              <w:rPr>
                <w:iCs/>
              </w:rPr>
              <w:t>tomātiskās aktivizēšanas</w:t>
            </w:r>
            <w:r w:rsidRPr="00CC5FFC">
              <w:t xml:space="preserve"> </w:t>
            </w:r>
            <w:r w:rsidRPr="00CC5FFC">
              <w:rPr>
                <w:iCs/>
              </w:rPr>
              <w:t>sistēmas</w:t>
            </w:r>
            <w:r w:rsidRPr="00CC5FFC">
              <w:t xml:space="preserve"> slēdzis.</w:t>
            </w:r>
          </w:p>
          <w:p w14:paraId="51D429D0" w14:textId="77777777" w:rsidR="001164B6" w:rsidRPr="00CC5FFC" w:rsidRDefault="001164B6" w:rsidP="00492991">
            <w:pPr>
              <w:spacing w:line="360" w:lineRule="auto"/>
              <w:ind w:firstLine="720"/>
              <w:jc w:val="both"/>
              <w:rPr>
                <w:iCs/>
              </w:rPr>
            </w:pPr>
            <w:r w:rsidRPr="00CC5FFC">
              <w:t xml:space="preserve">Peldspējas sistēmas kameras piepūšanos nodrošina elektroniskā piepūšanas ierīce </w:t>
            </w:r>
            <w:r w:rsidRPr="00CC5FFC">
              <w:rPr>
                <w:iCs/>
              </w:rPr>
              <w:t>(</w:t>
            </w:r>
            <w:proofErr w:type="spellStart"/>
            <w:r w:rsidRPr="00CC5FFC">
              <w:rPr>
                <w:i/>
              </w:rPr>
              <w:t>inflator</w:t>
            </w:r>
            <w:proofErr w:type="spellEnd"/>
            <w:r w:rsidRPr="00CC5FFC">
              <w:rPr>
                <w:iCs/>
              </w:rPr>
              <w:t>) (skat. 10. un 11.att.)</w:t>
            </w:r>
            <w:r w:rsidRPr="00CC5FFC">
              <w:t xml:space="preserve">. Tajā esošie sensori, nonākot saskarē ar ūdeni vai sasniedzot noteiktu dziļumu, </w:t>
            </w:r>
            <w:proofErr w:type="spellStart"/>
            <w:r w:rsidRPr="00CC5FFC">
              <w:t>sūta</w:t>
            </w:r>
            <w:proofErr w:type="spellEnd"/>
            <w:r w:rsidRPr="00CC5FFC">
              <w:t xml:space="preserve"> elektronisku signālu uz </w:t>
            </w:r>
            <w:proofErr w:type="spellStart"/>
            <w:r w:rsidRPr="00CC5FFC">
              <w:t>aktivatoru</w:t>
            </w:r>
            <w:proofErr w:type="spellEnd"/>
            <w:r w:rsidRPr="00CC5FFC">
              <w:t>, kas caurdur CO</w:t>
            </w:r>
            <w:r w:rsidRPr="00CC5FFC">
              <w:rPr>
                <w:vertAlign w:val="subscript"/>
              </w:rPr>
              <w:t>2</w:t>
            </w:r>
            <w:r w:rsidRPr="00CC5FFC">
              <w:t xml:space="preserve"> balonu, kas savukārt piepilda peldspējas kameru ar gāzi. Automātiskajā režīmā sistēma </w:t>
            </w:r>
            <w:r w:rsidRPr="00CC5FFC">
              <w:rPr>
                <w:b/>
                <w:bCs/>
              </w:rPr>
              <w:t>aktivizējas līdz 30 sekundēm pēc vestes nonākšanas saskarsmē ar ūdeni vai arī sasniedzot ne vairāk kā l0 metru dziļumu</w:t>
            </w:r>
            <w:r w:rsidRPr="00CC5FFC">
              <w:t>.</w:t>
            </w:r>
          </w:p>
          <w:p w14:paraId="5354F770" w14:textId="77777777" w:rsidR="001164B6" w:rsidRPr="00CC5FFC" w:rsidRDefault="001164B6" w:rsidP="00492991">
            <w:pPr>
              <w:spacing w:line="360" w:lineRule="auto"/>
              <w:jc w:val="center"/>
            </w:pPr>
            <w:r w:rsidRPr="00CC5FFC">
              <w:rPr>
                <w:noProof/>
              </w:rPr>
              <w:drawing>
                <wp:inline distT="0" distB="0" distL="0" distR="0" wp14:anchorId="6703892B" wp14:editId="0DB22931">
                  <wp:extent cx="3840480" cy="2598956"/>
                  <wp:effectExtent l="0" t="0" r="762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29" cstate="print">
                            <a:extLst>
                              <a:ext uri="{BEBA8EAE-BF5A-486C-A8C5-ECC9F3942E4B}">
                                <a14:imgProps xmlns:a14="http://schemas.microsoft.com/office/drawing/2010/main">
                                  <a14:imgLayer r:embed="rId30">
                                    <a14:imgEffect>
                                      <a14:brightnessContrast bright="20000"/>
                                    </a14:imgEffect>
                                  </a14:imgLayer>
                                </a14:imgProps>
                              </a:ext>
                              <a:ext uri="{28A0092B-C50C-407E-A947-70E740481C1C}">
                                <a14:useLocalDpi xmlns:a14="http://schemas.microsoft.com/office/drawing/2010/main" val="0"/>
                              </a:ext>
                            </a:extLst>
                          </a:blip>
                          <a:srcRect l="299" t="5129" r="4647" b="3193"/>
                          <a:stretch/>
                        </pic:blipFill>
                        <pic:spPr bwMode="auto">
                          <a:xfrm>
                            <a:off x="0" y="0"/>
                            <a:ext cx="3874966" cy="2622294"/>
                          </a:xfrm>
                          <a:prstGeom prst="rect">
                            <a:avLst/>
                          </a:prstGeom>
                          <a:noFill/>
                          <a:ln>
                            <a:noFill/>
                          </a:ln>
                          <a:extLst>
                            <a:ext uri="{53640926-AAD7-44D8-BBD7-CCE9431645EC}">
                              <a14:shadowObscured xmlns:a14="http://schemas.microsoft.com/office/drawing/2010/main"/>
                            </a:ext>
                          </a:extLst>
                        </pic:spPr>
                      </pic:pic>
                    </a:graphicData>
                  </a:graphic>
                </wp:inline>
              </w:drawing>
            </w:r>
          </w:p>
          <w:p w14:paraId="7DA56C95" w14:textId="77777777" w:rsidR="001164B6" w:rsidRPr="00CC5FFC" w:rsidRDefault="001164B6" w:rsidP="00492991">
            <w:pPr>
              <w:jc w:val="center"/>
            </w:pPr>
            <w:r w:rsidRPr="00CC5FFC">
              <w:t>10. att. E</w:t>
            </w:r>
            <w:r w:rsidRPr="00CC5FFC">
              <w:rPr>
                <w:iCs/>
              </w:rPr>
              <w:t>lektroniskā</w:t>
            </w:r>
            <w:r w:rsidRPr="00CC5FFC">
              <w:rPr>
                <w:iCs/>
                <w:color w:val="FF0000"/>
              </w:rPr>
              <w:t xml:space="preserve"> </w:t>
            </w:r>
            <w:r w:rsidRPr="00CC5FFC">
              <w:rPr>
                <w:iCs/>
              </w:rPr>
              <w:t>piepūšanas ierīce (</w:t>
            </w:r>
            <w:proofErr w:type="spellStart"/>
            <w:r w:rsidRPr="00CC5FFC">
              <w:rPr>
                <w:i/>
              </w:rPr>
              <w:t>inflator</w:t>
            </w:r>
            <w:proofErr w:type="spellEnd"/>
            <w:r w:rsidRPr="00CC5FFC">
              <w:rPr>
                <w:iCs/>
              </w:rPr>
              <w:t>)</w:t>
            </w:r>
          </w:p>
          <w:p w14:paraId="4E439BB8" w14:textId="77777777" w:rsidR="001164B6" w:rsidRPr="00CC5FFC" w:rsidRDefault="001164B6" w:rsidP="00492991">
            <w:pPr>
              <w:spacing w:line="360" w:lineRule="auto"/>
              <w:jc w:val="center"/>
            </w:pPr>
            <w:r w:rsidRPr="00CC5FFC">
              <w:t>(attēlam ir informatīva nozīme)</w:t>
            </w:r>
          </w:p>
          <w:p w14:paraId="12B9CAF9" w14:textId="77777777" w:rsidR="001164B6" w:rsidRPr="00CC5FFC" w:rsidRDefault="001164B6" w:rsidP="00492991">
            <w:pPr>
              <w:spacing w:line="360" w:lineRule="auto"/>
              <w:jc w:val="center"/>
            </w:pPr>
            <w:r w:rsidRPr="00CC5FFC">
              <w:rPr>
                <w:noProof/>
              </w:rPr>
              <w:lastRenderedPageBreak/>
              <w:drawing>
                <wp:inline distT="0" distB="0" distL="0" distR="0" wp14:anchorId="06E2E5DE" wp14:editId="49991771">
                  <wp:extent cx="2162755" cy="2227315"/>
                  <wp:effectExtent l="0" t="0" r="9525" b="190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2188095" cy="2253411"/>
                          </a:xfrm>
                          <a:prstGeom prst="rect">
                            <a:avLst/>
                          </a:prstGeom>
                        </pic:spPr>
                      </pic:pic>
                    </a:graphicData>
                  </a:graphic>
                </wp:inline>
              </w:drawing>
            </w:r>
          </w:p>
          <w:p w14:paraId="7CAC5FDC" w14:textId="77777777" w:rsidR="001164B6" w:rsidRPr="00CC5FFC" w:rsidRDefault="001164B6" w:rsidP="00492991">
            <w:pPr>
              <w:jc w:val="center"/>
            </w:pPr>
            <w:r w:rsidRPr="00CC5FFC">
              <w:t>11. att. Automātiskā aktivizēšanas sistēma</w:t>
            </w:r>
          </w:p>
          <w:p w14:paraId="7BE67DF8" w14:textId="77777777" w:rsidR="001164B6" w:rsidRPr="00CC5FFC" w:rsidRDefault="001164B6" w:rsidP="00492991">
            <w:pPr>
              <w:spacing w:line="360" w:lineRule="auto"/>
              <w:jc w:val="center"/>
            </w:pPr>
            <w:r w:rsidRPr="00CC5FFC">
              <w:t>(attēlam ir ilustratīva nozīme)</w:t>
            </w:r>
          </w:p>
        </w:tc>
      </w:tr>
    </w:tbl>
    <w:p w14:paraId="220870CB" w14:textId="77777777" w:rsidR="001164B6" w:rsidRPr="00CC5FFC" w:rsidRDefault="001164B6" w:rsidP="001164B6"/>
    <w:p w14:paraId="38DBD4B1" w14:textId="77777777" w:rsidR="001164B6" w:rsidRPr="00CC5FFC" w:rsidRDefault="001164B6" w:rsidP="001164B6">
      <w:r w:rsidRPr="00CC5FFC">
        <w:br w:type="page"/>
      </w:r>
    </w:p>
    <w:tbl>
      <w:tblPr>
        <w:tblStyle w:val="TableGrid"/>
        <w:tblW w:w="8957" w:type="dxa"/>
        <w:tblLook w:val="04A0" w:firstRow="1" w:lastRow="0" w:firstColumn="1" w:lastColumn="0" w:noHBand="0" w:noVBand="1"/>
      </w:tblPr>
      <w:tblGrid>
        <w:gridCol w:w="8957"/>
      </w:tblGrid>
      <w:tr w:rsidR="001164B6" w:rsidRPr="00CC5FFC" w14:paraId="6D0287A5" w14:textId="77777777" w:rsidTr="00492991">
        <w:trPr>
          <w:trHeight w:hRule="exact" w:val="340"/>
        </w:trPr>
        <w:tc>
          <w:tcPr>
            <w:tcW w:w="8957" w:type="dxa"/>
            <w:vAlign w:val="center"/>
          </w:tcPr>
          <w:p w14:paraId="647B65F0" w14:textId="77777777" w:rsidR="001164B6" w:rsidRPr="00CC5FFC" w:rsidRDefault="001164B6" w:rsidP="00492991">
            <w:pPr>
              <w:jc w:val="center"/>
            </w:pPr>
            <w:r w:rsidRPr="00CC5FFC">
              <w:rPr>
                <w:b/>
              </w:rPr>
              <w:lastRenderedPageBreak/>
              <w:t>MĒRĪJUMI</w:t>
            </w:r>
          </w:p>
        </w:tc>
      </w:tr>
      <w:tr w:rsidR="001164B6" w:rsidRPr="00CC5FFC" w14:paraId="6D76C9FA" w14:textId="77777777" w:rsidTr="00492991">
        <w:trPr>
          <w:trHeight w:val="114"/>
        </w:trPr>
        <w:tc>
          <w:tcPr>
            <w:tcW w:w="8957" w:type="dxa"/>
            <w:vAlign w:val="center"/>
          </w:tcPr>
          <w:p w14:paraId="151AAE85" w14:textId="77777777" w:rsidR="001164B6" w:rsidRPr="00CC5FFC" w:rsidRDefault="001164B6" w:rsidP="00492991">
            <w:pPr>
              <w:spacing w:line="360" w:lineRule="auto"/>
              <w:ind w:firstLine="720"/>
              <w:jc w:val="both"/>
              <w:rPr>
                <w:bCs/>
              </w:rPr>
            </w:pPr>
            <w:r w:rsidRPr="00CC5FFC">
              <w:rPr>
                <w:bCs/>
              </w:rPr>
              <w:t>Glābšanas veste: viena izmēra (</w:t>
            </w:r>
            <w:proofErr w:type="spellStart"/>
            <w:r w:rsidRPr="00CC5FFC">
              <w:rPr>
                <w:bCs/>
                <w:i/>
                <w:iCs/>
              </w:rPr>
              <w:t>one</w:t>
            </w:r>
            <w:proofErr w:type="spellEnd"/>
            <w:r w:rsidRPr="00CC5FFC">
              <w:rPr>
                <w:bCs/>
                <w:i/>
                <w:iCs/>
              </w:rPr>
              <w:t xml:space="preserve"> </w:t>
            </w:r>
            <w:proofErr w:type="spellStart"/>
            <w:r w:rsidRPr="00CC5FFC">
              <w:rPr>
                <w:bCs/>
                <w:i/>
                <w:iCs/>
              </w:rPr>
              <w:t>size</w:t>
            </w:r>
            <w:proofErr w:type="spellEnd"/>
            <w:r w:rsidRPr="00CC5FFC">
              <w:rPr>
                <w:bCs/>
              </w:rPr>
              <w:t>).</w:t>
            </w:r>
          </w:p>
          <w:p w14:paraId="3BA5D53F" w14:textId="77777777" w:rsidR="001164B6" w:rsidRPr="00CC5FFC" w:rsidRDefault="001164B6" w:rsidP="00492991">
            <w:pPr>
              <w:spacing w:line="360" w:lineRule="auto"/>
              <w:ind w:firstLine="720"/>
              <w:jc w:val="both"/>
              <w:rPr>
                <w:bCs/>
              </w:rPr>
            </w:pPr>
            <w:r w:rsidRPr="00CC5FFC">
              <w:rPr>
                <w:rFonts w:cstheme="minorHAnsi"/>
                <w:color w:val="000000" w:themeColor="text1"/>
              </w:rPr>
              <w:t xml:space="preserve">Kājstarpes siksnas platums: 40 mm </w:t>
            </w:r>
            <w:r w:rsidRPr="00CC5FFC">
              <w:t>± 10 mm</w:t>
            </w:r>
            <w:r w:rsidRPr="00CC5FFC">
              <w:rPr>
                <w:rFonts w:cstheme="minorHAnsi"/>
                <w:color w:val="000000" w:themeColor="text1"/>
              </w:rPr>
              <w:t>.</w:t>
            </w:r>
          </w:p>
          <w:p w14:paraId="63F29CD0" w14:textId="77777777" w:rsidR="001164B6" w:rsidRPr="00CC5FFC" w:rsidRDefault="001164B6" w:rsidP="00492991">
            <w:pPr>
              <w:spacing w:line="360" w:lineRule="auto"/>
              <w:ind w:firstLine="720"/>
              <w:jc w:val="both"/>
              <w:rPr>
                <w:iCs/>
              </w:rPr>
            </w:pPr>
            <w:r w:rsidRPr="00CC5FFC">
              <w:rPr>
                <w:bCs/>
                <w:iCs/>
              </w:rPr>
              <w:t>Gāzes balona (CO</w:t>
            </w:r>
            <w:r w:rsidRPr="00CC5FFC">
              <w:rPr>
                <w:bCs/>
                <w:iCs/>
                <w:vertAlign w:val="subscript"/>
              </w:rPr>
              <w:t>2</w:t>
            </w:r>
            <w:r w:rsidRPr="00CC5FFC">
              <w:rPr>
                <w:bCs/>
                <w:iCs/>
              </w:rPr>
              <w:t xml:space="preserve">) ietilpība: vismaz 60 g </w:t>
            </w:r>
            <w:r w:rsidRPr="00CC5FFC">
              <w:rPr>
                <w:iCs/>
              </w:rPr>
              <w:t xml:space="preserve">vai tāds kurš nodrošina </w:t>
            </w:r>
            <w:r w:rsidRPr="00CC5FFC">
              <w:t xml:space="preserve">vismaz 275 N </w:t>
            </w:r>
            <w:r w:rsidRPr="00CC5FFC">
              <w:rPr>
                <w:iCs/>
              </w:rPr>
              <w:t>peldspēju.</w:t>
            </w:r>
          </w:p>
        </w:tc>
      </w:tr>
      <w:tr w:rsidR="001164B6" w:rsidRPr="00CC5FFC" w14:paraId="120F8E09" w14:textId="77777777" w:rsidTr="00492991">
        <w:trPr>
          <w:trHeight w:hRule="exact" w:val="340"/>
        </w:trPr>
        <w:tc>
          <w:tcPr>
            <w:tcW w:w="8957" w:type="dxa"/>
            <w:vAlign w:val="center"/>
          </w:tcPr>
          <w:p w14:paraId="012F63AD" w14:textId="77777777" w:rsidR="001164B6" w:rsidRPr="00CC5FFC" w:rsidRDefault="001164B6" w:rsidP="00492991">
            <w:pPr>
              <w:jc w:val="center"/>
              <w:rPr>
                <w:bCs/>
              </w:rPr>
            </w:pPr>
            <w:r w:rsidRPr="00CC5FFC">
              <w:rPr>
                <w:b/>
              </w:rPr>
              <w:t>MARĶĒJUMS</w:t>
            </w:r>
          </w:p>
        </w:tc>
      </w:tr>
      <w:tr w:rsidR="001164B6" w:rsidRPr="00CC5FFC" w14:paraId="48955D96" w14:textId="77777777" w:rsidTr="00492991">
        <w:trPr>
          <w:trHeight w:val="114"/>
        </w:trPr>
        <w:tc>
          <w:tcPr>
            <w:tcW w:w="8957" w:type="dxa"/>
            <w:vAlign w:val="center"/>
          </w:tcPr>
          <w:p w14:paraId="79C8ACDC" w14:textId="77777777" w:rsidR="001164B6" w:rsidRPr="00CC5FFC" w:rsidRDefault="001164B6" w:rsidP="00492991">
            <w:pPr>
              <w:spacing w:line="360" w:lineRule="auto"/>
              <w:ind w:firstLine="720"/>
              <w:jc w:val="both"/>
            </w:pPr>
            <w:r w:rsidRPr="00CC5FFC">
              <w:t>Glābšanas vestei jābūt marķētai ar piešūtu etiķeti,  iekšpusē. Teksts drukāts, simbolu krāsa – melna, fons – balts.</w:t>
            </w:r>
          </w:p>
          <w:p w14:paraId="229C651A" w14:textId="77777777" w:rsidR="001164B6" w:rsidRPr="00AF3471" w:rsidRDefault="001164B6" w:rsidP="00492991">
            <w:pPr>
              <w:pStyle w:val="ListParagraph"/>
              <w:spacing w:line="360" w:lineRule="auto"/>
              <w:ind w:left="1080" w:hanging="339"/>
              <w:rPr>
                <w:rFonts w:ascii="Times New Roman" w:hAnsi="Times New Roman"/>
                <w:b/>
                <w:sz w:val="24"/>
                <w:szCs w:val="24"/>
              </w:rPr>
            </w:pPr>
            <w:proofErr w:type="spellStart"/>
            <w:r w:rsidRPr="00AF3471">
              <w:rPr>
                <w:rFonts w:ascii="Times New Roman" w:hAnsi="Times New Roman"/>
                <w:b/>
                <w:sz w:val="24"/>
                <w:szCs w:val="24"/>
              </w:rPr>
              <w:t>Marķējumā</w:t>
            </w:r>
            <w:proofErr w:type="spellEnd"/>
            <w:r w:rsidRPr="00AF3471">
              <w:rPr>
                <w:rFonts w:ascii="Times New Roman" w:hAnsi="Times New Roman"/>
                <w:b/>
                <w:sz w:val="24"/>
                <w:szCs w:val="24"/>
              </w:rPr>
              <w:t xml:space="preserve"> </w:t>
            </w:r>
            <w:proofErr w:type="spellStart"/>
            <w:r w:rsidRPr="00AF3471">
              <w:rPr>
                <w:rFonts w:ascii="Times New Roman" w:hAnsi="Times New Roman"/>
                <w:b/>
                <w:sz w:val="24"/>
                <w:szCs w:val="24"/>
              </w:rPr>
              <w:t>uz</w:t>
            </w:r>
            <w:proofErr w:type="spellEnd"/>
            <w:r w:rsidRPr="00AF3471">
              <w:rPr>
                <w:rFonts w:ascii="Times New Roman" w:hAnsi="Times New Roman"/>
                <w:b/>
                <w:sz w:val="24"/>
                <w:szCs w:val="24"/>
              </w:rPr>
              <w:t xml:space="preserve"> </w:t>
            </w:r>
            <w:proofErr w:type="spellStart"/>
            <w:r w:rsidRPr="00AF3471">
              <w:rPr>
                <w:rFonts w:ascii="Times New Roman" w:hAnsi="Times New Roman"/>
                <w:b/>
                <w:sz w:val="24"/>
                <w:szCs w:val="24"/>
              </w:rPr>
              <w:t>vestes</w:t>
            </w:r>
            <w:proofErr w:type="spellEnd"/>
            <w:r w:rsidRPr="00AF3471">
              <w:rPr>
                <w:rFonts w:ascii="Times New Roman" w:hAnsi="Times New Roman"/>
                <w:b/>
                <w:sz w:val="24"/>
                <w:szCs w:val="24"/>
              </w:rPr>
              <w:t xml:space="preserve"> </w:t>
            </w:r>
            <w:proofErr w:type="spellStart"/>
            <w:r w:rsidRPr="00AF3471">
              <w:rPr>
                <w:rFonts w:ascii="Times New Roman" w:hAnsi="Times New Roman"/>
                <w:b/>
                <w:sz w:val="24"/>
                <w:szCs w:val="24"/>
              </w:rPr>
              <w:t>jānorāda</w:t>
            </w:r>
            <w:proofErr w:type="spellEnd"/>
            <w:r w:rsidRPr="00AF3471">
              <w:rPr>
                <w:rFonts w:ascii="Times New Roman" w:hAnsi="Times New Roman"/>
                <w:b/>
                <w:sz w:val="24"/>
                <w:szCs w:val="24"/>
              </w:rPr>
              <w:t xml:space="preserve"> </w:t>
            </w:r>
            <w:proofErr w:type="spellStart"/>
            <w:r w:rsidRPr="00AF3471">
              <w:rPr>
                <w:rFonts w:ascii="Times New Roman" w:hAnsi="Times New Roman"/>
                <w:b/>
                <w:sz w:val="24"/>
                <w:szCs w:val="24"/>
              </w:rPr>
              <w:t>vismaz</w:t>
            </w:r>
            <w:proofErr w:type="spellEnd"/>
            <w:r w:rsidRPr="00AF3471">
              <w:rPr>
                <w:rFonts w:ascii="Times New Roman" w:hAnsi="Times New Roman"/>
                <w:b/>
                <w:sz w:val="24"/>
                <w:szCs w:val="24"/>
              </w:rPr>
              <w:t xml:space="preserve"> </w:t>
            </w:r>
            <w:proofErr w:type="spellStart"/>
            <w:r w:rsidRPr="00AF3471">
              <w:rPr>
                <w:rFonts w:ascii="Times New Roman" w:hAnsi="Times New Roman"/>
                <w:b/>
                <w:sz w:val="24"/>
                <w:szCs w:val="24"/>
              </w:rPr>
              <w:t>šāda</w:t>
            </w:r>
            <w:proofErr w:type="spellEnd"/>
            <w:r w:rsidRPr="00AF3471">
              <w:rPr>
                <w:rFonts w:ascii="Times New Roman" w:hAnsi="Times New Roman"/>
                <w:b/>
                <w:sz w:val="24"/>
                <w:szCs w:val="24"/>
              </w:rPr>
              <w:t xml:space="preserve"> </w:t>
            </w:r>
            <w:proofErr w:type="spellStart"/>
            <w:r w:rsidRPr="00AF3471">
              <w:rPr>
                <w:rFonts w:ascii="Times New Roman" w:hAnsi="Times New Roman"/>
                <w:b/>
                <w:sz w:val="24"/>
                <w:szCs w:val="24"/>
              </w:rPr>
              <w:t>informācija</w:t>
            </w:r>
            <w:proofErr w:type="spellEnd"/>
            <w:r w:rsidRPr="00AF3471">
              <w:rPr>
                <w:rFonts w:ascii="Times New Roman" w:hAnsi="Times New Roman"/>
                <w:b/>
                <w:sz w:val="24"/>
                <w:szCs w:val="24"/>
              </w:rPr>
              <w:t>:</w:t>
            </w:r>
          </w:p>
          <w:p w14:paraId="64DF6B56" w14:textId="77777777" w:rsidR="001164B6" w:rsidRPr="001164B6" w:rsidRDefault="001164B6" w:rsidP="00C015D2">
            <w:pPr>
              <w:pStyle w:val="ListParagraph"/>
              <w:numPr>
                <w:ilvl w:val="0"/>
                <w:numId w:val="33"/>
              </w:numPr>
              <w:spacing w:after="0" w:line="360" w:lineRule="auto"/>
              <w:ind w:left="1080"/>
              <w:rPr>
                <w:rFonts w:ascii="Times New Roman" w:hAnsi="Times New Roman"/>
                <w:sz w:val="24"/>
                <w:szCs w:val="24"/>
              </w:rPr>
            </w:pPr>
            <w:proofErr w:type="spellStart"/>
            <w:r w:rsidRPr="001164B6">
              <w:rPr>
                <w:rFonts w:ascii="Times New Roman" w:hAnsi="Times New Roman"/>
                <w:sz w:val="24"/>
                <w:szCs w:val="24"/>
              </w:rPr>
              <w:t>Ražotāja</w:t>
            </w:r>
            <w:proofErr w:type="spellEnd"/>
            <w:r w:rsidRPr="001164B6">
              <w:rPr>
                <w:rFonts w:ascii="Times New Roman" w:hAnsi="Times New Roman"/>
                <w:sz w:val="24"/>
                <w:szCs w:val="24"/>
              </w:rPr>
              <w:t xml:space="preserve"> </w:t>
            </w:r>
            <w:proofErr w:type="spellStart"/>
            <w:r w:rsidRPr="001164B6">
              <w:rPr>
                <w:rFonts w:ascii="Times New Roman" w:hAnsi="Times New Roman"/>
                <w:sz w:val="24"/>
                <w:szCs w:val="24"/>
              </w:rPr>
              <w:t>piešķirtais</w:t>
            </w:r>
            <w:proofErr w:type="spellEnd"/>
            <w:r w:rsidRPr="001164B6">
              <w:rPr>
                <w:rFonts w:ascii="Times New Roman" w:hAnsi="Times New Roman"/>
                <w:sz w:val="24"/>
                <w:szCs w:val="24"/>
              </w:rPr>
              <w:t xml:space="preserve"> </w:t>
            </w:r>
            <w:proofErr w:type="spellStart"/>
            <w:r w:rsidRPr="001164B6">
              <w:rPr>
                <w:rFonts w:ascii="Times New Roman" w:hAnsi="Times New Roman"/>
                <w:sz w:val="24"/>
                <w:szCs w:val="24"/>
              </w:rPr>
              <w:t>konkrētā</w:t>
            </w:r>
            <w:proofErr w:type="spellEnd"/>
            <w:r w:rsidRPr="001164B6">
              <w:rPr>
                <w:rFonts w:ascii="Times New Roman" w:hAnsi="Times New Roman"/>
                <w:sz w:val="24"/>
                <w:szCs w:val="24"/>
              </w:rPr>
              <w:t xml:space="preserve"> </w:t>
            </w:r>
            <w:proofErr w:type="spellStart"/>
            <w:r w:rsidRPr="001164B6">
              <w:rPr>
                <w:rFonts w:ascii="Times New Roman" w:hAnsi="Times New Roman"/>
                <w:sz w:val="24"/>
                <w:szCs w:val="24"/>
              </w:rPr>
              <w:t>izstrādājuma</w:t>
            </w:r>
            <w:proofErr w:type="spellEnd"/>
            <w:r w:rsidRPr="001164B6">
              <w:rPr>
                <w:rFonts w:ascii="Times New Roman" w:hAnsi="Times New Roman"/>
                <w:sz w:val="24"/>
                <w:szCs w:val="24"/>
              </w:rPr>
              <w:t xml:space="preserve"> </w:t>
            </w:r>
            <w:proofErr w:type="spellStart"/>
            <w:r w:rsidRPr="001164B6">
              <w:rPr>
                <w:rFonts w:ascii="Times New Roman" w:hAnsi="Times New Roman"/>
                <w:sz w:val="24"/>
                <w:szCs w:val="24"/>
              </w:rPr>
              <w:t>nosaukums</w:t>
            </w:r>
            <w:proofErr w:type="spellEnd"/>
            <w:r w:rsidRPr="001164B6">
              <w:rPr>
                <w:rFonts w:ascii="Times New Roman" w:hAnsi="Times New Roman"/>
                <w:sz w:val="24"/>
                <w:szCs w:val="24"/>
              </w:rPr>
              <w:t>;</w:t>
            </w:r>
          </w:p>
          <w:p w14:paraId="6A25BABA" w14:textId="77777777" w:rsidR="001164B6" w:rsidRPr="001164B6" w:rsidRDefault="001164B6" w:rsidP="00C015D2">
            <w:pPr>
              <w:pStyle w:val="ListParagraph"/>
              <w:numPr>
                <w:ilvl w:val="0"/>
                <w:numId w:val="33"/>
              </w:numPr>
              <w:spacing w:after="0" w:line="360" w:lineRule="auto"/>
              <w:ind w:left="1080"/>
              <w:rPr>
                <w:rFonts w:ascii="Times New Roman" w:hAnsi="Times New Roman"/>
                <w:sz w:val="24"/>
                <w:szCs w:val="24"/>
              </w:rPr>
            </w:pPr>
            <w:proofErr w:type="spellStart"/>
            <w:r w:rsidRPr="001164B6">
              <w:rPr>
                <w:rFonts w:ascii="Times New Roman" w:hAnsi="Times New Roman"/>
                <w:sz w:val="24"/>
                <w:szCs w:val="24"/>
              </w:rPr>
              <w:t>Atbilstība</w:t>
            </w:r>
            <w:proofErr w:type="spellEnd"/>
            <w:r w:rsidRPr="001164B6">
              <w:rPr>
                <w:rFonts w:ascii="Times New Roman" w:hAnsi="Times New Roman"/>
                <w:sz w:val="24"/>
                <w:szCs w:val="24"/>
              </w:rPr>
              <w:t xml:space="preserve"> </w:t>
            </w:r>
            <w:proofErr w:type="spellStart"/>
            <w:r w:rsidRPr="001164B6">
              <w:rPr>
                <w:rFonts w:ascii="Times New Roman" w:hAnsi="Times New Roman"/>
                <w:sz w:val="24"/>
                <w:szCs w:val="24"/>
              </w:rPr>
              <w:t>standartiem</w:t>
            </w:r>
            <w:proofErr w:type="spellEnd"/>
            <w:r w:rsidRPr="001164B6">
              <w:rPr>
                <w:rFonts w:ascii="Times New Roman" w:hAnsi="Times New Roman"/>
                <w:sz w:val="24"/>
                <w:szCs w:val="24"/>
              </w:rPr>
              <w:t>;</w:t>
            </w:r>
          </w:p>
          <w:p w14:paraId="44794E68" w14:textId="77777777" w:rsidR="001164B6" w:rsidRPr="001164B6" w:rsidRDefault="001164B6" w:rsidP="00C015D2">
            <w:pPr>
              <w:pStyle w:val="ListParagraph"/>
              <w:numPr>
                <w:ilvl w:val="0"/>
                <w:numId w:val="33"/>
              </w:numPr>
              <w:spacing w:after="0" w:line="360" w:lineRule="auto"/>
              <w:ind w:left="1080"/>
              <w:rPr>
                <w:rFonts w:ascii="Times New Roman" w:hAnsi="Times New Roman"/>
                <w:sz w:val="24"/>
                <w:szCs w:val="24"/>
              </w:rPr>
            </w:pPr>
            <w:proofErr w:type="spellStart"/>
            <w:r w:rsidRPr="001164B6">
              <w:rPr>
                <w:rFonts w:ascii="Times New Roman" w:hAnsi="Times New Roman"/>
                <w:sz w:val="24"/>
                <w:szCs w:val="24"/>
              </w:rPr>
              <w:t>Peldspēja</w:t>
            </w:r>
            <w:proofErr w:type="spellEnd"/>
            <w:r w:rsidRPr="001164B6">
              <w:rPr>
                <w:rFonts w:ascii="Times New Roman" w:hAnsi="Times New Roman"/>
                <w:sz w:val="24"/>
                <w:szCs w:val="24"/>
              </w:rPr>
              <w:t xml:space="preserve"> </w:t>
            </w:r>
            <w:proofErr w:type="spellStart"/>
            <w:r w:rsidRPr="001164B6">
              <w:rPr>
                <w:rFonts w:ascii="Times New Roman" w:hAnsi="Times New Roman"/>
                <w:sz w:val="24"/>
                <w:szCs w:val="24"/>
              </w:rPr>
              <w:t>izteikta</w:t>
            </w:r>
            <w:proofErr w:type="spellEnd"/>
            <w:r w:rsidRPr="001164B6">
              <w:rPr>
                <w:rFonts w:ascii="Times New Roman" w:hAnsi="Times New Roman"/>
                <w:sz w:val="24"/>
                <w:szCs w:val="24"/>
              </w:rPr>
              <w:t xml:space="preserve"> </w:t>
            </w:r>
            <w:proofErr w:type="spellStart"/>
            <w:r w:rsidRPr="001164B6">
              <w:rPr>
                <w:rFonts w:ascii="Times New Roman" w:hAnsi="Times New Roman"/>
                <w:sz w:val="24"/>
                <w:szCs w:val="24"/>
              </w:rPr>
              <w:t>Ņūtonos</w:t>
            </w:r>
            <w:proofErr w:type="spellEnd"/>
            <w:r w:rsidRPr="001164B6">
              <w:rPr>
                <w:rFonts w:ascii="Times New Roman" w:hAnsi="Times New Roman"/>
                <w:sz w:val="24"/>
                <w:szCs w:val="24"/>
              </w:rPr>
              <w:t>;</w:t>
            </w:r>
          </w:p>
          <w:p w14:paraId="7CC1C7A4" w14:textId="77777777" w:rsidR="001164B6" w:rsidRPr="001164B6" w:rsidRDefault="001164B6" w:rsidP="00C015D2">
            <w:pPr>
              <w:pStyle w:val="ListParagraph"/>
              <w:numPr>
                <w:ilvl w:val="0"/>
                <w:numId w:val="33"/>
              </w:numPr>
              <w:spacing w:after="0" w:line="360" w:lineRule="auto"/>
              <w:ind w:left="1080"/>
              <w:rPr>
                <w:rFonts w:ascii="Times New Roman" w:hAnsi="Times New Roman"/>
                <w:sz w:val="24"/>
                <w:szCs w:val="24"/>
              </w:rPr>
            </w:pPr>
            <w:proofErr w:type="spellStart"/>
            <w:r w:rsidRPr="001164B6">
              <w:rPr>
                <w:rFonts w:ascii="Times New Roman" w:hAnsi="Times New Roman"/>
                <w:sz w:val="24"/>
                <w:szCs w:val="24"/>
              </w:rPr>
              <w:t>Izmantojamā</w:t>
            </w:r>
            <w:proofErr w:type="spellEnd"/>
            <w:r w:rsidRPr="001164B6">
              <w:rPr>
                <w:rFonts w:ascii="Times New Roman" w:hAnsi="Times New Roman"/>
                <w:sz w:val="24"/>
                <w:szCs w:val="24"/>
              </w:rPr>
              <w:t xml:space="preserve"> </w:t>
            </w:r>
            <w:r w:rsidRPr="001164B6">
              <w:rPr>
                <w:rFonts w:ascii="Times New Roman" w:hAnsi="Times New Roman"/>
                <w:bCs/>
                <w:iCs/>
                <w:sz w:val="24"/>
                <w:szCs w:val="24"/>
              </w:rPr>
              <w:t>CO</w:t>
            </w:r>
            <w:r w:rsidRPr="001164B6">
              <w:rPr>
                <w:rFonts w:ascii="Times New Roman" w:hAnsi="Times New Roman"/>
                <w:bCs/>
                <w:iCs/>
                <w:sz w:val="24"/>
                <w:szCs w:val="24"/>
                <w:vertAlign w:val="subscript"/>
              </w:rPr>
              <w:t xml:space="preserve">2 </w:t>
            </w:r>
            <w:proofErr w:type="spellStart"/>
            <w:r w:rsidRPr="001164B6">
              <w:rPr>
                <w:rFonts w:ascii="Times New Roman" w:hAnsi="Times New Roman"/>
                <w:bCs/>
                <w:iCs/>
                <w:sz w:val="24"/>
                <w:szCs w:val="24"/>
              </w:rPr>
              <w:t>balona</w:t>
            </w:r>
            <w:proofErr w:type="spellEnd"/>
            <w:r w:rsidRPr="001164B6">
              <w:rPr>
                <w:rFonts w:ascii="Times New Roman" w:hAnsi="Times New Roman"/>
                <w:bCs/>
                <w:iCs/>
                <w:sz w:val="24"/>
                <w:szCs w:val="24"/>
              </w:rPr>
              <w:t xml:space="preserve"> </w:t>
            </w:r>
            <w:proofErr w:type="spellStart"/>
            <w:r w:rsidRPr="001164B6">
              <w:rPr>
                <w:rFonts w:ascii="Times New Roman" w:hAnsi="Times New Roman"/>
                <w:bCs/>
                <w:iCs/>
                <w:sz w:val="24"/>
                <w:szCs w:val="24"/>
              </w:rPr>
              <w:t>ietilpība</w:t>
            </w:r>
            <w:proofErr w:type="spellEnd"/>
            <w:r w:rsidRPr="001164B6">
              <w:rPr>
                <w:rFonts w:ascii="Times New Roman" w:hAnsi="Times New Roman"/>
                <w:bCs/>
                <w:iCs/>
                <w:sz w:val="24"/>
                <w:szCs w:val="24"/>
              </w:rPr>
              <w:t xml:space="preserve"> </w:t>
            </w:r>
            <w:proofErr w:type="spellStart"/>
            <w:r w:rsidRPr="001164B6">
              <w:rPr>
                <w:rFonts w:ascii="Times New Roman" w:hAnsi="Times New Roman"/>
                <w:sz w:val="24"/>
                <w:szCs w:val="24"/>
              </w:rPr>
              <w:t>izteikta</w:t>
            </w:r>
            <w:proofErr w:type="spellEnd"/>
            <w:r w:rsidRPr="001164B6">
              <w:rPr>
                <w:rFonts w:ascii="Times New Roman" w:hAnsi="Times New Roman"/>
                <w:bCs/>
                <w:iCs/>
                <w:sz w:val="24"/>
                <w:szCs w:val="24"/>
              </w:rPr>
              <w:t xml:space="preserve"> </w:t>
            </w:r>
            <w:proofErr w:type="spellStart"/>
            <w:r w:rsidRPr="001164B6">
              <w:rPr>
                <w:rFonts w:ascii="Times New Roman" w:hAnsi="Times New Roman"/>
                <w:bCs/>
                <w:iCs/>
                <w:sz w:val="24"/>
                <w:szCs w:val="24"/>
              </w:rPr>
              <w:t>gramos</w:t>
            </w:r>
            <w:proofErr w:type="spellEnd"/>
            <w:r w:rsidRPr="001164B6">
              <w:rPr>
                <w:rFonts w:ascii="Times New Roman" w:hAnsi="Times New Roman"/>
                <w:bCs/>
                <w:iCs/>
                <w:sz w:val="24"/>
                <w:szCs w:val="24"/>
              </w:rPr>
              <w:t>;</w:t>
            </w:r>
          </w:p>
          <w:p w14:paraId="3114D2F1" w14:textId="77777777" w:rsidR="001164B6" w:rsidRPr="001164B6" w:rsidRDefault="001164B6" w:rsidP="00C015D2">
            <w:pPr>
              <w:pStyle w:val="ListParagraph"/>
              <w:numPr>
                <w:ilvl w:val="0"/>
                <w:numId w:val="33"/>
              </w:numPr>
              <w:spacing w:after="0" w:line="360" w:lineRule="auto"/>
              <w:ind w:left="1080"/>
              <w:rPr>
                <w:rFonts w:ascii="Times New Roman" w:hAnsi="Times New Roman"/>
                <w:sz w:val="24"/>
                <w:szCs w:val="24"/>
              </w:rPr>
            </w:pPr>
            <w:proofErr w:type="spellStart"/>
            <w:r w:rsidRPr="001164B6">
              <w:rPr>
                <w:rFonts w:ascii="Times New Roman" w:hAnsi="Times New Roman"/>
                <w:bCs/>
                <w:iCs/>
                <w:sz w:val="24"/>
                <w:szCs w:val="24"/>
              </w:rPr>
              <w:t>Minimālais</w:t>
            </w:r>
            <w:proofErr w:type="spellEnd"/>
            <w:r w:rsidRPr="001164B6">
              <w:rPr>
                <w:rFonts w:ascii="Times New Roman" w:hAnsi="Times New Roman"/>
                <w:bCs/>
                <w:iCs/>
                <w:sz w:val="24"/>
                <w:szCs w:val="24"/>
              </w:rPr>
              <w:t xml:space="preserve"> </w:t>
            </w:r>
            <w:proofErr w:type="spellStart"/>
            <w:r w:rsidRPr="001164B6">
              <w:rPr>
                <w:rFonts w:ascii="Times New Roman" w:hAnsi="Times New Roman"/>
                <w:bCs/>
                <w:iCs/>
                <w:sz w:val="24"/>
                <w:szCs w:val="24"/>
              </w:rPr>
              <w:t>pieļaujamais</w:t>
            </w:r>
            <w:proofErr w:type="spellEnd"/>
            <w:r w:rsidRPr="001164B6">
              <w:rPr>
                <w:rFonts w:ascii="Times New Roman" w:hAnsi="Times New Roman"/>
                <w:bCs/>
                <w:iCs/>
                <w:sz w:val="24"/>
                <w:szCs w:val="24"/>
              </w:rPr>
              <w:t xml:space="preserve"> </w:t>
            </w:r>
            <w:proofErr w:type="spellStart"/>
            <w:r w:rsidRPr="001164B6">
              <w:rPr>
                <w:rFonts w:ascii="Times New Roman" w:hAnsi="Times New Roman"/>
                <w:bCs/>
                <w:iCs/>
                <w:sz w:val="24"/>
                <w:szCs w:val="24"/>
              </w:rPr>
              <w:t>lietotāja</w:t>
            </w:r>
            <w:proofErr w:type="spellEnd"/>
            <w:r w:rsidRPr="001164B6">
              <w:rPr>
                <w:rFonts w:ascii="Times New Roman" w:hAnsi="Times New Roman"/>
                <w:bCs/>
                <w:iCs/>
                <w:sz w:val="24"/>
                <w:szCs w:val="24"/>
              </w:rPr>
              <w:t xml:space="preserve"> </w:t>
            </w:r>
            <w:proofErr w:type="spellStart"/>
            <w:r w:rsidRPr="001164B6">
              <w:rPr>
                <w:rFonts w:ascii="Times New Roman" w:hAnsi="Times New Roman"/>
                <w:bCs/>
                <w:iCs/>
                <w:sz w:val="24"/>
                <w:szCs w:val="24"/>
              </w:rPr>
              <w:t>svars</w:t>
            </w:r>
            <w:proofErr w:type="spellEnd"/>
            <w:r w:rsidRPr="001164B6">
              <w:rPr>
                <w:rFonts w:ascii="Times New Roman" w:hAnsi="Times New Roman"/>
                <w:bCs/>
                <w:iCs/>
                <w:sz w:val="24"/>
                <w:szCs w:val="24"/>
              </w:rPr>
              <w:t xml:space="preserve"> </w:t>
            </w:r>
            <w:proofErr w:type="spellStart"/>
            <w:r w:rsidRPr="001164B6">
              <w:rPr>
                <w:rFonts w:ascii="Times New Roman" w:hAnsi="Times New Roman"/>
                <w:sz w:val="24"/>
                <w:szCs w:val="24"/>
              </w:rPr>
              <w:t>izteikts</w:t>
            </w:r>
            <w:proofErr w:type="spellEnd"/>
            <w:r w:rsidRPr="001164B6">
              <w:rPr>
                <w:rFonts w:ascii="Times New Roman" w:hAnsi="Times New Roman"/>
                <w:bCs/>
                <w:iCs/>
                <w:sz w:val="24"/>
                <w:szCs w:val="24"/>
              </w:rPr>
              <w:t xml:space="preserve"> </w:t>
            </w:r>
            <w:proofErr w:type="spellStart"/>
            <w:r w:rsidRPr="001164B6">
              <w:rPr>
                <w:rFonts w:ascii="Times New Roman" w:hAnsi="Times New Roman"/>
                <w:bCs/>
                <w:iCs/>
                <w:sz w:val="24"/>
                <w:szCs w:val="24"/>
              </w:rPr>
              <w:t>kilogramos</w:t>
            </w:r>
            <w:proofErr w:type="spellEnd"/>
            <w:r w:rsidRPr="001164B6">
              <w:rPr>
                <w:rFonts w:ascii="Times New Roman" w:hAnsi="Times New Roman"/>
                <w:bCs/>
                <w:iCs/>
                <w:sz w:val="24"/>
                <w:szCs w:val="24"/>
              </w:rPr>
              <w:t>;</w:t>
            </w:r>
          </w:p>
          <w:p w14:paraId="06ED44D7" w14:textId="77777777" w:rsidR="001164B6" w:rsidRPr="001164B6" w:rsidRDefault="001164B6" w:rsidP="00C015D2">
            <w:pPr>
              <w:pStyle w:val="ListParagraph"/>
              <w:numPr>
                <w:ilvl w:val="0"/>
                <w:numId w:val="33"/>
              </w:numPr>
              <w:spacing w:after="0" w:line="360" w:lineRule="auto"/>
              <w:ind w:left="1080"/>
              <w:rPr>
                <w:rFonts w:ascii="Times New Roman" w:hAnsi="Times New Roman"/>
                <w:sz w:val="24"/>
                <w:szCs w:val="24"/>
              </w:rPr>
            </w:pPr>
            <w:proofErr w:type="spellStart"/>
            <w:r w:rsidRPr="001164B6">
              <w:rPr>
                <w:rFonts w:ascii="Times New Roman" w:hAnsi="Times New Roman"/>
                <w:sz w:val="24"/>
                <w:szCs w:val="24"/>
              </w:rPr>
              <w:t>Ražotājs</w:t>
            </w:r>
            <w:proofErr w:type="spellEnd"/>
            <w:r w:rsidRPr="001164B6">
              <w:rPr>
                <w:rFonts w:ascii="Times New Roman" w:hAnsi="Times New Roman"/>
                <w:sz w:val="24"/>
                <w:szCs w:val="24"/>
              </w:rPr>
              <w:t>;</w:t>
            </w:r>
          </w:p>
          <w:p w14:paraId="5776A50D" w14:textId="77777777" w:rsidR="001164B6" w:rsidRPr="001164B6" w:rsidRDefault="001164B6" w:rsidP="00C015D2">
            <w:pPr>
              <w:pStyle w:val="ListParagraph"/>
              <w:numPr>
                <w:ilvl w:val="0"/>
                <w:numId w:val="33"/>
              </w:numPr>
              <w:spacing w:after="0" w:line="360" w:lineRule="auto"/>
              <w:ind w:left="1080"/>
              <w:rPr>
                <w:rFonts w:ascii="Times New Roman" w:hAnsi="Times New Roman"/>
                <w:sz w:val="24"/>
                <w:szCs w:val="24"/>
              </w:rPr>
            </w:pPr>
            <w:proofErr w:type="spellStart"/>
            <w:r w:rsidRPr="001164B6">
              <w:rPr>
                <w:rFonts w:ascii="Times New Roman" w:hAnsi="Times New Roman"/>
                <w:sz w:val="24"/>
                <w:szCs w:val="24"/>
              </w:rPr>
              <w:t>Partijas</w:t>
            </w:r>
            <w:proofErr w:type="spellEnd"/>
            <w:r w:rsidRPr="001164B6">
              <w:rPr>
                <w:rFonts w:ascii="Times New Roman" w:hAnsi="Times New Roman"/>
                <w:sz w:val="24"/>
                <w:szCs w:val="24"/>
              </w:rPr>
              <w:t xml:space="preserve"> </w:t>
            </w:r>
            <w:proofErr w:type="spellStart"/>
            <w:r w:rsidRPr="001164B6">
              <w:rPr>
                <w:rFonts w:ascii="Times New Roman" w:hAnsi="Times New Roman"/>
                <w:sz w:val="24"/>
                <w:szCs w:val="24"/>
              </w:rPr>
              <w:t>numurs</w:t>
            </w:r>
            <w:proofErr w:type="spellEnd"/>
            <w:r w:rsidRPr="001164B6">
              <w:rPr>
                <w:rFonts w:ascii="Times New Roman" w:hAnsi="Times New Roman"/>
                <w:sz w:val="24"/>
                <w:szCs w:val="24"/>
              </w:rPr>
              <w:t xml:space="preserve"> (ja </w:t>
            </w:r>
            <w:proofErr w:type="spellStart"/>
            <w:r w:rsidRPr="001164B6">
              <w:rPr>
                <w:rFonts w:ascii="Times New Roman" w:hAnsi="Times New Roman"/>
                <w:sz w:val="24"/>
                <w:szCs w:val="24"/>
              </w:rPr>
              <w:t>tāds</w:t>
            </w:r>
            <w:proofErr w:type="spellEnd"/>
            <w:r w:rsidRPr="001164B6">
              <w:rPr>
                <w:rFonts w:ascii="Times New Roman" w:hAnsi="Times New Roman"/>
                <w:sz w:val="24"/>
                <w:szCs w:val="24"/>
              </w:rPr>
              <w:t xml:space="preserve"> </w:t>
            </w:r>
            <w:proofErr w:type="spellStart"/>
            <w:r w:rsidRPr="001164B6">
              <w:rPr>
                <w:rFonts w:ascii="Times New Roman" w:hAnsi="Times New Roman"/>
                <w:sz w:val="24"/>
                <w:szCs w:val="24"/>
              </w:rPr>
              <w:t>precei</w:t>
            </w:r>
            <w:proofErr w:type="spellEnd"/>
            <w:r w:rsidRPr="001164B6">
              <w:rPr>
                <w:rFonts w:ascii="Times New Roman" w:hAnsi="Times New Roman"/>
                <w:sz w:val="24"/>
                <w:szCs w:val="24"/>
              </w:rPr>
              <w:t xml:space="preserve"> </w:t>
            </w:r>
            <w:proofErr w:type="spellStart"/>
            <w:r w:rsidRPr="001164B6">
              <w:rPr>
                <w:rFonts w:ascii="Times New Roman" w:hAnsi="Times New Roman"/>
                <w:sz w:val="24"/>
                <w:szCs w:val="24"/>
              </w:rPr>
              <w:t>piešķirts</w:t>
            </w:r>
            <w:proofErr w:type="spellEnd"/>
            <w:r w:rsidRPr="001164B6">
              <w:rPr>
                <w:rFonts w:ascii="Times New Roman" w:hAnsi="Times New Roman"/>
                <w:sz w:val="24"/>
                <w:szCs w:val="24"/>
              </w:rPr>
              <w:t>);</w:t>
            </w:r>
          </w:p>
          <w:p w14:paraId="7DA6BF5B" w14:textId="77777777" w:rsidR="001164B6" w:rsidRPr="001164B6" w:rsidRDefault="001164B6" w:rsidP="00C015D2">
            <w:pPr>
              <w:pStyle w:val="ListParagraph"/>
              <w:numPr>
                <w:ilvl w:val="0"/>
                <w:numId w:val="33"/>
              </w:numPr>
              <w:spacing w:after="0" w:line="360" w:lineRule="auto"/>
              <w:ind w:left="1080"/>
              <w:rPr>
                <w:rFonts w:ascii="Times New Roman" w:hAnsi="Times New Roman"/>
                <w:sz w:val="24"/>
                <w:szCs w:val="24"/>
              </w:rPr>
            </w:pPr>
            <w:r w:rsidRPr="001164B6">
              <w:rPr>
                <w:rFonts w:ascii="Times New Roman" w:hAnsi="Times New Roman"/>
                <w:sz w:val="24"/>
                <w:szCs w:val="24"/>
              </w:rPr>
              <w:t>CE (</w:t>
            </w:r>
            <w:proofErr w:type="spellStart"/>
            <w:r w:rsidRPr="001164B6">
              <w:rPr>
                <w:rFonts w:ascii="Times New Roman" w:hAnsi="Times New Roman"/>
                <w:i/>
                <w:sz w:val="24"/>
                <w:szCs w:val="24"/>
              </w:rPr>
              <w:t>Conformité</w:t>
            </w:r>
            <w:proofErr w:type="spellEnd"/>
            <w:r w:rsidRPr="001164B6">
              <w:rPr>
                <w:rFonts w:ascii="Times New Roman" w:hAnsi="Times New Roman"/>
                <w:i/>
                <w:sz w:val="24"/>
                <w:szCs w:val="24"/>
              </w:rPr>
              <w:t xml:space="preserve"> </w:t>
            </w:r>
            <w:proofErr w:type="spellStart"/>
            <w:r w:rsidRPr="001164B6">
              <w:rPr>
                <w:rFonts w:ascii="Times New Roman" w:hAnsi="Times New Roman"/>
                <w:i/>
                <w:sz w:val="24"/>
                <w:szCs w:val="24"/>
              </w:rPr>
              <w:t>Européenne</w:t>
            </w:r>
            <w:proofErr w:type="spellEnd"/>
            <w:r w:rsidRPr="001164B6">
              <w:rPr>
                <w:rFonts w:ascii="Times New Roman" w:hAnsi="Times New Roman"/>
                <w:sz w:val="24"/>
                <w:szCs w:val="24"/>
              </w:rPr>
              <w:t xml:space="preserve">) </w:t>
            </w:r>
            <w:proofErr w:type="spellStart"/>
            <w:r w:rsidRPr="001164B6">
              <w:rPr>
                <w:rFonts w:ascii="Times New Roman" w:hAnsi="Times New Roman"/>
                <w:sz w:val="24"/>
                <w:szCs w:val="24"/>
              </w:rPr>
              <w:t>marķējums</w:t>
            </w:r>
            <w:proofErr w:type="spellEnd"/>
            <w:r w:rsidRPr="001164B6">
              <w:rPr>
                <w:rFonts w:ascii="Times New Roman" w:hAnsi="Times New Roman"/>
                <w:sz w:val="24"/>
                <w:szCs w:val="24"/>
              </w:rPr>
              <w:t>;</w:t>
            </w:r>
          </w:p>
          <w:p w14:paraId="01080BE2" w14:textId="77777777" w:rsidR="001164B6" w:rsidRPr="001164B6" w:rsidRDefault="001164B6" w:rsidP="00C015D2">
            <w:pPr>
              <w:pStyle w:val="ListParagraph"/>
              <w:numPr>
                <w:ilvl w:val="0"/>
                <w:numId w:val="33"/>
              </w:numPr>
              <w:spacing w:after="0" w:line="360" w:lineRule="auto"/>
              <w:ind w:left="1080"/>
              <w:rPr>
                <w:rFonts w:ascii="Times New Roman" w:hAnsi="Times New Roman"/>
                <w:sz w:val="24"/>
                <w:szCs w:val="24"/>
              </w:rPr>
            </w:pPr>
            <w:proofErr w:type="spellStart"/>
            <w:r w:rsidRPr="001164B6">
              <w:rPr>
                <w:rFonts w:ascii="Times New Roman" w:hAnsi="Times New Roman"/>
                <w:i/>
                <w:sz w:val="24"/>
                <w:szCs w:val="24"/>
              </w:rPr>
              <w:t>Cita</w:t>
            </w:r>
            <w:proofErr w:type="spellEnd"/>
            <w:r w:rsidRPr="001164B6">
              <w:rPr>
                <w:rFonts w:ascii="Times New Roman" w:hAnsi="Times New Roman"/>
                <w:i/>
                <w:sz w:val="24"/>
                <w:szCs w:val="24"/>
              </w:rPr>
              <w:t xml:space="preserve"> </w:t>
            </w:r>
            <w:proofErr w:type="spellStart"/>
            <w:r w:rsidRPr="001164B6">
              <w:rPr>
                <w:rFonts w:ascii="Times New Roman" w:hAnsi="Times New Roman"/>
                <w:i/>
                <w:sz w:val="24"/>
                <w:szCs w:val="24"/>
              </w:rPr>
              <w:t>informācija</w:t>
            </w:r>
            <w:proofErr w:type="spellEnd"/>
            <w:r w:rsidRPr="001164B6">
              <w:rPr>
                <w:rFonts w:ascii="Times New Roman" w:hAnsi="Times New Roman"/>
                <w:i/>
                <w:sz w:val="24"/>
                <w:szCs w:val="24"/>
              </w:rPr>
              <w:t>.</w:t>
            </w:r>
          </w:p>
          <w:p w14:paraId="2CBCA077" w14:textId="77777777" w:rsidR="001164B6" w:rsidRPr="001164B6" w:rsidRDefault="001164B6" w:rsidP="00492991">
            <w:pPr>
              <w:spacing w:line="360" w:lineRule="auto"/>
              <w:ind w:firstLine="731"/>
              <w:jc w:val="both"/>
            </w:pPr>
            <w:r w:rsidRPr="001164B6">
              <w:rPr>
                <w:b/>
                <w:bCs/>
              </w:rPr>
              <w:t>Iepakojuma marķējums tiek uzlīmēts uz izstrādājuma individuālā iepakojuma un tajā</w:t>
            </w:r>
            <w:r w:rsidRPr="001164B6">
              <w:t xml:space="preserve"> </w:t>
            </w:r>
            <w:r w:rsidRPr="001164B6">
              <w:rPr>
                <w:b/>
                <w:bCs/>
              </w:rPr>
              <w:t>jānorāda vismaz šāda informācija:</w:t>
            </w:r>
          </w:p>
          <w:p w14:paraId="5B64B405" w14:textId="77777777" w:rsidR="001164B6" w:rsidRPr="001164B6" w:rsidRDefault="001164B6" w:rsidP="00C015D2">
            <w:pPr>
              <w:pStyle w:val="ListParagraph"/>
              <w:numPr>
                <w:ilvl w:val="0"/>
                <w:numId w:val="24"/>
              </w:numPr>
              <w:spacing w:after="0" w:line="360" w:lineRule="auto"/>
              <w:jc w:val="both"/>
              <w:rPr>
                <w:rFonts w:ascii="Times New Roman" w:hAnsi="Times New Roman"/>
                <w:sz w:val="24"/>
                <w:szCs w:val="24"/>
              </w:rPr>
            </w:pPr>
            <w:proofErr w:type="spellStart"/>
            <w:r w:rsidRPr="001164B6">
              <w:rPr>
                <w:rFonts w:ascii="Times New Roman" w:hAnsi="Times New Roman"/>
                <w:sz w:val="24"/>
                <w:szCs w:val="24"/>
              </w:rPr>
              <w:t>Piegādātājs</w:t>
            </w:r>
            <w:proofErr w:type="spellEnd"/>
            <w:r w:rsidRPr="001164B6">
              <w:rPr>
                <w:rFonts w:ascii="Times New Roman" w:hAnsi="Times New Roman"/>
                <w:sz w:val="24"/>
                <w:szCs w:val="24"/>
              </w:rPr>
              <w:t>;</w:t>
            </w:r>
          </w:p>
          <w:p w14:paraId="415B1166" w14:textId="77777777" w:rsidR="001164B6" w:rsidRPr="001164B6" w:rsidRDefault="001164B6" w:rsidP="00C015D2">
            <w:pPr>
              <w:pStyle w:val="ListParagraph"/>
              <w:numPr>
                <w:ilvl w:val="0"/>
                <w:numId w:val="24"/>
              </w:numPr>
              <w:spacing w:after="0" w:line="360" w:lineRule="auto"/>
              <w:jc w:val="both"/>
              <w:rPr>
                <w:rFonts w:ascii="Times New Roman" w:hAnsi="Times New Roman"/>
                <w:sz w:val="24"/>
                <w:szCs w:val="24"/>
              </w:rPr>
            </w:pPr>
            <w:proofErr w:type="spellStart"/>
            <w:r w:rsidRPr="001164B6">
              <w:rPr>
                <w:rFonts w:ascii="Times New Roman" w:hAnsi="Times New Roman"/>
                <w:sz w:val="24"/>
                <w:szCs w:val="24"/>
              </w:rPr>
              <w:t>Ražotājs</w:t>
            </w:r>
            <w:proofErr w:type="spellEnd"/>
            <w:r w:rsidRPr="001164B6">
              <w:rPr>
                <w:rFonts w:ascii="Times New Roman" w:hAnsi="Times New Roman"/>
                <w:sz w:val="24"/>
                <w:szCs w:val="24"/>
              </w:rPr>
              <w:t>;</w:t>
            </w:r>
          </w:p>
          <w:p w14:paraId="5DB755A9" w14:textId="77777777" w:rsidR="001164B6" w:rsidRPr="001164B6" w:rsidRDefault="001164B6" w:rsidP="00C015D2">
            <w:pPr>
              <w:pStyle w:val="ListParagraph"/>
              <w:numPr>
                <w:ilvl w:val="0"/>
                <w:numId w:val="24"/>
              </w:numPr>
              <w:spacing w:after="0" w:line="360" w:lineRule="auto"/>
              <w:jc w:val="both"/>
              <w:rPr>
                <w:rFonts w:ascii="Times New Roman" w:hAnsi="Times New Roman"/>
                <w:sz w:val="24"/>
                <w:szCs w:val="24"/>
              </w:rPr>
            </w:pPr>
            <w:proofErr w:type="spellStart"/>
            <w:r w:rsidRPr="001164B6">
              <w:rPr>
                <w:rFonts w:ascii="Times New Roman" w:hAnsi="Times New Roman"/>
                <w:sz w:val="24"/>
                <w:szCs w:val="24"/>
              </w:rPr>
              <w:t>Izstrādājuma</w:t>
            </w:r>
            <w:proofErr w:type="spellEnd"/>
            <w:r w:rsidRPr="001164B6">
              <w:rPr>
                <w:rFonts w:ascii="Times New Roman" w:hAnsi="Times New Roman"/>
                <w:sz w:val="24"/>
                <w:szCs w:val="24"/>
              </w:rPr>
              <w:t xml:space="preserve"> </w:t>
            </w:r>
            <w:proofErr w:type="spellStart"/>
            <w:r w:rsidRPr="001164B6">
              <w:rPr>
                <w:rFonts w:ascii="Times New Roman" w:hAnsi="Times New Roman"/>
                <w:sz w:val="24"/>
                <w:szCs w:val="24"/>
              </w:rPr>
              <w:t>nosaukums</w:t>
            </w:r>
            <w:proofErr w:type="spellEnd"/>
            <w:r w:rsidRPr="001164B6">
              <w:rPr>
                <w:rFonts w:ascii="Times New Roman" w:hAnsi="Times New Roman"/>
                <w:sz w:val="24"/>
                <w:szCs w:val="24"/>
              </w:rPr>
              <w:t xml:space="preserve">: </w:t>
            </w:r>
            <w:r w:rsidRPr="001164B6">
              <w:rPr>
                <w:rFonts w:ascii="Times New Roman" w:hAnsi="Times New Roman"/>
                <w:b/>
                <w:bCs/>
                <w:sz w:val="24"/>
                <w:szCs w:val="24"/>
              </w:rPr>
              <w:t>[</w:t>
            </w:r>
            <w:proofErr w:type="spellStart"/>
            <w:r w:rsidRPr="001164B6">
              <w:rPr>
                <w:rFonts w:ascii="Times New Roman" w:hAnsi="Times New Roman"/>
                <w:b/>
                <w:bCs/>
                <w:sz w:val="24"/>
                <w:szCs w:val="24"/>
              </w:rPr>
              <w:t>Veste</w:t>
            </w:r>
            <w:proofErr w:type="spellEnd"/>
            <w:r w:rsidRPr="001164B6">
              <w:rPr>
                <w:rFonts w:ascii="Times New Roman" w:hAnsi="Times New Roman"/>
                <w:b/>
                <w:bCs/>
                <w:sz w:val="24"/>
                <w:szCs w:val="24"/>
              </w:rPr>
              <w:t xml:space="preserve"> </w:t>
            </w:r>
            <w:proofErr w:type="spellStart"/>
            <w:r w:rsidRPr="001164B6">
              <w:rPr>
                <w:rFonts w:ascii="Times New Roman" w:hAnsi="Times New Roman"/>
                <w:b/>
                <w:bCs/>
                <w:sz w:val="24"/>
                <w:szCs w:val="24"/>
              </w:rPr>
              <w:t>glābšanas</w:t>
            </w:r>
            <w:proofErr w:type="spellEnd"/>
            <w:r w:rsidRPr="001164B6">
              <w:rPr>
                <w:rFonts w:ascii="Times New Roman" w:hAnsi="Times New Roman"/>
                <w:b/>
                <w:bCs/>
                <w:sz w:val="24"/>
                <w:szCs w:val="24"/>
              </w:rPr>
              <w:t xml:space="preserve"> </w:t>
            </w:r>
            <w:proofErr w:type="spellStart"/>
            <w:r w:rsidRPr="001164B6">
              <w:rPr>
                <w:rFonts w:ascii="Times New Roman" w:hAnsi="Times New Roman"/>
                <w:b/>
                <w:bCs/>
                <w:sz w:val="24"/>
                <w:szCs w:val="24"/>
              </w:rPr>
              <w:t>ar</w:t>
            </w:r>
            <w:proofErr w:type="spellEnd"/>
            <w:r w:rsidRPr="001164B6">
              <w:rPr>
                <w:rFonts w:ascii="Times New Roman" w:hAnsi="Times New Roman"/>
                <w:b/>
                <w:bCs/>
                <w:sz w:val="24"/>
                <w:szCs w:val="24"/>
              </w:rPr>
              <w:t xml:space="preserve"> </w:t>
            </w:r>
            <w:proofErr w:type="spellStart"/>
            <w:r w:rsidRPr="001164B6">
              <w:rPr>
                <w:rFonts w:ascii="Times New Roman" w:hAnsi="Times New Roman"/>
                <w:b/>
                <w:bCs/>
                <w:sz w:val="24"/>
                <w:szCs w:val="24"/>
              </w:rPr>
              <w:t>peldspējas</w:t>
            </w:r>
            <w:proofErr w:type="spellEnd"/>
            <w:r w:rsidRPr="001164B6">
              <w:rPr>
                <w:rFonts w:ascii="Times New Roman" w:hAnsi="Times New Roman"/>
                <w:b/>
                <w:bCs/>
                <w:sz w:val="24"/>
                <w:szCs w:val="24"/>
              </w:rPr>
              <w:t xml:space="preserve"> </w:t>
            </w:r>
            <w:proofErr w:type="spellStart"/>
            <w:r w:rsidRPr="001164B6">
              <w:rPr>
                <w:rFonts w:ascii="Times New Roman" w:hAnsi="Times New Roman"/>
                <w:b/>
                <w:bCs/>
                <w:sz w:val="24"/>
                <w:szCs w:val="24"/>
              </w:rPr>
              <w:t>kameru</w:t>
            </w:r>
            <w:proofErr w:type="spellEnd"/>
            <w:r w:rsidRPr="001164B6">
              <w:rPr>
                <w:rFonts w:ascii="Times New Roman" w:hAnsi="Times New Roman"/>
                <w:b/>
                <w:bCs/>
                <w:sz w:val="24"/>
                <w:szCs w:val="24"/>
              </w:rPr>
              <w:t xml:space="preserve"> JSS]</w:t>
            </w:r>
            <w:r w:rsidRPr="001164B6">
              <w:rPr>
                <w:rFonts w:ascii="Times New Roman" w:hAnsi="Times New Roman"/>
                <w:sz w:val="24"/>
                <w:szCs w:val="24"/>
              </w:rPr>
              <w:t>;</w:t>
            </w:r>
          </w:p>
          <w:p w14:paraId="5D5E2BE7" w14:textId="77777777" w:rsidR="001164B6" w:rsidRPr="001164B6" w:rsidRDefault="001164B6" w:rsidP="00C015D2">
            <w:pPr>
              <w:pStyle w:val="ListParagraph"/>
              <w:numPr>
                <w:ilvl w:val="0"/>
                <w:numId w:val="24"/>
              </w:numPr>
              <w:spacing w:after="0" w:line="360" w:lineRule="auto"/>
              <w:jc w:val="both"/>
              <w:rPr>
                <w:rFonts w:ascii="Times New Roman" w:hAnsi="Times New Roman"/>
                <w:sz w:val="24"/>
                <w:szCs w:val="24"/>
              </w:rPr>
            </w:pPr>
            <w:proofErr w:type="spellStart"/>
            <w:r w:rsidRPr="001164B6">
              <w:rPr>
                <w:rFonts w:ascii="Times New Roman" w:hAnsi="Times New Roman"/>
                <w:sz w:val="24"/>
                <w:szCs w:val="24"/>
              </w:rPr>
              <w:t>Līguma</w:t>
            </w:r>
            <w:proofErr w:type="spellEnd"/>
            <w:r w:rsidRPr="001164B6">
              <w:rPr>
                <w:rFonts w:ascii="Times New Roman" w:hAnsi="Times New Roman"/>
                <w:sz w:val="24"/>
                <w:szCs w:val="24"/>
              </w:rPr>
              <w:t xml:space="preserve"> </w:t>
            </w:r>
            <w:proofErr w:type="spellStart"/>
            <w:r w:rsidRPr="001164B6">
              <w:rPr>
                <w:rFonts w:ascii="Times New Roman" w:hAnsi="Times New Roman"/>
                <w:sz w:val="24"/>
                <w:szCs w:val="24"/>
              </w:rPr>
              <w:t>numurs</w:t>
            </w:r>
            <w:proofErr w:type="spellEnd"/>
            <w:r w:rsidRPr="001164B6">
              <w:rPr>
                <w:rFonts w:ascii="Times New Roman" w:hAnsi="Times New Roman"/>
                <w:sz w:val="24"/>
                <w:szCs w:val="24"/>
              </w:rPr>
              <w:t>;</w:t>
            </w:r>
          </w:p>
          <w:p w14:paraId="00C73243" w14:textId="77777777" w:rsidR="001164B6" w:rsidRPr="001164B6" w:rsidRDefault="001164B6" w:rsidP="00C015D2">
            <w:pPr>
              <w:pStyle w:val="ListParagraph"/>
              <w:numPr>
                <w:ilvl w:val="0"/>
                <w:numId w:val="24"/>
              </w:numPr>
              <w:spacing w:after="0" w:line="360" w:lineRule="auto"/>
              <w:rPr>
                <w:rFonts w:ascii="Times New Roman" w:hAnsi="Times New Roman"/>
                <w:sz w:val="24"/>
                <w:szCs w:val="24"/>
              </w:rPr>
            </w:pPr>
            <w:proofErr w:type="spellStart"/>
            <w:r w:rsidRPr="001164B6">
              <w:rPr>
                <w:rFonts w:ascii="Times New Roman" w:hAnsi="Times New Roman"/>
                <w:sz w:val="24"/>
                <w:szCs w:val="24"/>
              </w:rPr>
              <w:t>Partijas</w:t>
            </w:r>
            <w:proofErr w:type="spellEnd"/>
            <w:r w:rsidRPr="001164B6">
              <w:rPr>
                <w:rFonts w:ascii="Times New Roman" w:hAnsi="Times New Roman"/>
                <w:sz w:val="24"/>
                <w:szCs w:val="24"/>
              </w:rPr>
              <w:t xml:space="preserve"> </w:t>
            </w:r>
            <w:proofErr w:type="spellStart"/>
            <w:r w:rsidRPr="001164B6">
              <w:rPr>
                <w:rFonts w:ascii="Times New Roman" w:hAnsi="Times New Roman"/>
                <w:sz w:val="24"/>
                <w:szCs w:val="24"/>
              </w:rPr>
              <w:t>numurs</w:t>
            </w:r>
            <w:proofErr w:type="spellEnd"/>
            <w:r w:rsidRPr="001164B6">
              <w:rPr>
                <w:rFonts w:ascii="Times New Roman" w:hAnsi="Times New Roman"/>
                <w:sz w:val="24"/>
                <w:szCs w:val="24"/>
              </w:rPr>
              <w:t xml:space="preserve"> (ja </w:t>
            </w:r>
            <w:proofErr w:type="spellStart"/>
            <w:r w:rsidRPr="001164B6">
              <w:rPr>
                <w:rFonts w:ascii="Times New Roman" w:hAnsi="Times New Roman"/>
                <w:sz w:val="24"/>
                <w:szCs w:val="24"/>
              </w:rPr>
              <w:t>tāds</w:t>
            </w:r>
            <w:proofErr w:type="spellEnd"/>
            <w:r w:rsidRPr="001164B6">
              <w:rPr>
                <w:rFonts w:ascii="Times New Roman" w:hAnsi="Times New Roman"/>
                <w:sz w:val="24"/>
                <w:szCs w:val="24"/>
              </w:rPr>
              <w:t xml:space="preserve"> </w:t>
            </w:r>
            <w:proofErr w:type="spellStart"/>
            <w:r w:rsidRPr="001164B6">
              <w:rPr>
                <w:rFonts w:ascii="Times New Roman" w:hAnsi="Times New Roman"/>
                <w:sz w:val="24"/>
                <w:szCs w:val="24"/>
              </w:rPr>
              <w:t>precei</w:t>
            </w:r>
            <w:proofErr w:type="spellEnd"/>
            <w:r w:rsidRPr="001164B6">
              <w:rPr>
                <w:rFonts w:ascii="Times New Roman" w:hAnsi="Times New Roman"/>
                <w:sz w:val="24"/>
                <w:szCs w:val="24"/>
              </w:rPr>
              <w:t xml:space="preserve"> </w:t>
            </w:r>
            <w:proofErr w:type="spellStart"/>
            <w:r w:rsidRPr="001164B6">
              <w:rPr>
                <w:rFonts w:ascii="Times New Roman" w:hAnsi="Times New Roman"/>
                <w:sz w:val="24"/>
                <w:szCs w:val="24"/>
              </w:rPr>
              <w:t>piešķirts</w:t>
            </w:r>
            <w:proofErr w:type="spellEnd"/>
            <w:r w:rsidRPr="001164B6">
              <w:rPr>
                <w:rFonts w:ascii="Times New Roman" w:hAnsi="Times New Roman"/>
                <w:sz w:val="24"/>
                <w:szCs w:val="24"/>
              </w:rPr>
              <w:t>);</w:t>
            </w:r>
          </w:p>
          <w:p w14:paraId="74DFD2AF" w14:textId="77777777" w:rsidR="001164B6" w:rsidRPr="001164B6" w:rsidRDefault="001164B6" w:rsidP="00C015D2">
            <w:pPr>
              <w:pStyle w:val="ListParagraph"/>
              <w:numPr>
                <w:ilvl w:val="0"/>
                <w:numId w:val="24"/>
              </w:numPr>
              <w:spacing w:after="0" w:line="360" w:lineRule="auto"/>
              <w:jc w:val="both"/>
              <w:rPr>
                <w:rFonts w:ascii="Times New Roman" w:hAnsi="Times New Roman"/>
                <w:sz w:val="24"/>
                <w:szCs w:val="24"/>
              </w:rPr>
            </w:pPr>
            <w:proofErr w:type="spellStart"/>
            <w:r w:rsidRPr="001164B6">
              <w:rPr>
                <w:rFonts w:ascii="Times New Roman" w:hAnsi="Times New Roman"/>
                <w:sz w:val="24"/>
                <w:szCs w:val="24"/>
              </w:rPr>
              <w:t>Izgatavošanas</w:t>
            </w:r>
            <w:proofErr w:type="spellEnd"/>
            <w:r w:rsidRPr="001164B6">
              <w:rPr>
                <w:rFonts w:ascii="Times New Roman" w:hAnsi="Times New Roman"/>
                <w:sz w:val="24"/>
                <w:szCs w:val="24"/>
              </w:rPr>
              <w:t xml:space="preserve"> datums;</w:t>
            </w:r>
          </w:p>
          <w:p w14:paraId="49A27312" w14:textId="77777777" w:rsidR="001164B6" w:rsidRPr="001164B6" w:rsidRDefault="001164B6" w:rsidP="00C015D2">
            <w:pPr>
              <w:pStyle w:val="ListParagraph"/>
              <w:numPr>
                <w:ilvl w:val="0"/>
                <w:numId w:val="24"/>
              </w:numPr>
              <w:spacing w:after="0" w:line="360" w:lineRule="auto"/>
              <w:rPr>
                <w:rFonts w:ascii="Times New Roman" w:hAnsi="Times New Roman"/>
                <w:i/>
                <w:sz w:val="24"/>
                <w:szCs w:val="24"/>
              </w:rPr>
            </w:pPr>
            <w:r w:rsidRPr="001164B6">
              <w:rPr>
                <w:rFonts w:ascii="Times New Roman" w:hAnsi="Times New Roman"/>
                <w:sz w:val="24"/>
                <w:szCs w:val="24"/>
              </w:rPr>
              <w:t xml:space="preserve">NSN </w:t>
            </w:r>
            <w:proofErr w:type="spellStart"/>
            <w:r w:rsidRPr="001164B6">
              <w:rPr>
                <w:rFonts w:ascii="Times New Roman" w:hAnsi="Times New Roman"/>
                <w:sz w:val="24"/>
                <w:szCs w:val="24"/>
              </w:rPr>
              <w:t>kods</w:t>
            </w:r>
            <w:proofErr w:type="spellEnd"/>
            <w:r w:rsidRPr="001164B6">
              <w:rPr>
                <w:rStyle w:val="FootnoteReference"/>
                <w:rFonts w:ascii="Times New Roman" w:hAnsi="Times New Roman"/>
                <w:sz w:val="24"/>
                <w:szCs w:val="24"/>
              </w:rPr>
              <w:footnoteReference w:id="4"/>
            </w:r>
            <w:r w:rsidRPr="001164B6">
              <w:rPr>
                <w:rFonts w:ascii="Times New Roman" w:hAnsi="Times New Roman"/>
                <w:sz w:val="24"/>
                <w:szCs w:val="24"/>
              </w:rPr>
              <w:t xml:space="preserve"> un </w:t>
            </w:r>
            <w:proofErr w:type="spellStart"/>
            <w:r w:rsidRPr="001164B6">
              <w:rPr>
                <w:rFonts w:ascii="Times New Roman" w:hAnsi="Times New Roman"/>
                <w:sz w:val="24"/>
                <w:szCs w:val="24"/>
              </w:rPr>
              <w:t>svītrkods</w:t>
            </w:r>
            <w:proofErr w:type="spellEnd"/>
            <w:r w:rsidRPr="001164B6">
              <w:rPr>
                <w:rFonts w:ascii="Times New Roman" w:hAnsi="Times New Roman"/>
                <w:sz w:val="24"/>
                <w:szCs w:val="24"/>
              </w:rPr>
              <w:t>;</w:t>
            </w:r>
          </w:p>
          <w:p w14:paraId="78254357" w14:textId="77777777" w:rsidR="001164B6" w:rsidRPr="00CC5FFC" w:rsidRDefault="001164B6" w:rsidP="00C015D2">
            <w:pPr>
              <w:pStyle w:val="ListParagraph"/>
              <w:numPr>
                <w:ilvl w:val="0"/>
                <w:numId w:val="24"/>
              </w:numPr>
              <w:spacing w:after="0" w:line="360" w:lineRule="auto"/>
              <w:rPr>
                <w:i/>
              </w:rPr>
            </w:pPr>
            <w:proofErr w:type="spellStart"/>
            <w:r w:rsidRPr="001164B6">
              <w:rPr>
                <w:rFonts w:ascii="Times New Roman" w:hAnsi="Times New Roman"/>
                <w:i/>
                <w:sz w:val="24"/>
                <w:szCs w:val="24"/>
              </w:rPr>
              <w:t>Cita</w:t>
            </w:r>
            <w:proofErr w:type="spellEnd"/>
            <w:r w:rsidRPr="001164B6">
              <w:rPr>
                <w:rFonts w:ascii="Times New Roman" w:hAnsi="Times New Roman"/>
                <w:i/>
                <w:sz w:val="24"/>
                <w:szCs w:val="24"/>
              </w:rPr>
              <w:t xml:space="preserve"> </w:t>
            </w:r>
            <w:proofErr w:type="spellStart"/>
            <w:r w:rsidRPr="001164B6">
              <w:rPr>
                <w:rFonts w:ascii="Times New Roman" w:hAnsi="Times New Roman"/>
                <w:i/>
                <w:sz w:val="24"/>
                <w:szCs w:val="24"/>
              </w:rPr>
              <w:t>informācija</w:t>
            </w:r>
            <w:proofErr w:type="spellEnd"/>
            <w:r w:rsidRPr="001164B6">
              <w:rPr>
                <w:rFonts w:ascii="Times New Roman" w:hAnsi="Times New Roman"/>
                <w:i/>
                <w:sz w:val="24"/>
                <w:szCs w:val="24"/>
              </w:rPr>
              <w:t>.</w:t>
            </w:r>
          </w:p>
        </w:tc>
      </w:tr>
    </w:tbl>
    <w:p w14:paraId="25341C6F" w14:textId="77777777" w:rsidR="001164B6" w:rsidRPr="00CC5FFC" w:rsidRDefault="001164B6" w:rsidP="001164B6"/>
    <w:p w14:paraId="5B33991A" w14:textId="77777777" w:rsidR="001164B6" w:rsidRPr="00CC5FFC" w:rsidRDefault="001164B6" w:rsidP="001164B6">
      <w:r w:rsidRPr="00CC5FFC">
        <w:br w:type="page"/>
      </w:r>
    </w:p>
    <w:tbl>
      <w:tblPr>
        <w:tblStyle w:val="TableGrid"/>
        <w:tblW w:w="8957" w:type="dxa"/>
        <w:tblLook w:val="04A0" w:firstRow="1" w:lastRow="0" w:firstColumn="1" w:lastColumn="0" w:noHBand="0" w:noVBand="1"/>
      </w:tblPr>
      <w:tblGrid>
        <w:gridCol w:w="8957"/>
      </w:tblGrid>
      <w:tr w:rsidR="001164B6" w:rsidRPr="00CC5FFC" w14:paraId="489773D4" w14:textId="77777777" w:rsidTr="00492991">
        <w:trPr>
          <w:trHeight w:hRule="exact" w:val="340"/>
        </w:trPr>
        <w:tc>
          <w:tcPr>
            <w:tcW w:w="8957" w:type="dxa"/>
            <w:vAlign w:val="center"/>
          </w:tcPr>
          <w:p w14:paraId="65855EEC" w14:textId="77777777" w:rsidR="001164B6" w:rsidRPr="00CC5FFC" w:rsidRDefault="001164B6" w:rsidP="00492991">
            <w:pPr>
              <w:jc w:val="center"/>
            </w:pPr>
            <w:r w:rsidRPr="00CC5FFC">
              <w:rPr>
                <w:b/>
              </w:rPr>
              <w:lastRenderedPageBreak/>
              <w:t>KRĀSA</w:t>
            </w:r>
          </w:p>
        </w:tc>
      </w:tr>
      <w:tr w:rsidR="001164B6" w:rsidRPr="00CC5FFC" w14:paraId="7B2C845D" w14:textId="77777777" w:rsidTr="00492991">
        <w:trPr>
          <w:trHeight w:val="114"/>
        </w:trPr>
        <w:tc>
          <w:tcPr>
            <w:tcW w:w="8957" w:type="dxa"/>
            <w:vAlign w:val="center"/>
          </w:tcPr>
          <w:p w14:paraId="75435BA9" w14:textId="77777777" w:rsidR="001164B6" w:rsidRPr="00CC5FFC" w:rsidRDefault="001164B6" w:rsidP="00492991">
            <w:pPr>
              <w:spacing w:line="360" w:lineRule="auto"/>
              <w:ind w:firstLine="720"/>
              <w:jc w:val="both"/>
              <w:rPr>
                <w:iCs/>
              </w:rPr>
            </w:pPr>
            <w:r w:rsidRPr="00CC5FFC">
              <w:rPr>
                <w:b/>
                <w:bCs/>
                <w:iCs/>
              </w:rPr>
              <w:t>Glābšanas vestes ārējais apvalks</w:t>
            </w:r>
            <w:r w:rsidRPr="00CC5FFC">
              <w:rPr>
                <w:iCs/>
              </w:rPr>
              <w:t xml:space="preserve">: </w:t>
            </w:r>
            <w:proofErr w:type="spellStart"/>
            <w:r w:rsidRPr="00CC5FFC">
              <w:rPr>
                <w:iCs/>
              </w:rPr>
              <w:t>olīvzaļā</w:t>
            </w:r>
            <w:proofErr w:type="spellEnd"/>
            <w:r w:rsidRPr="00CC5FFC">
              <w:rPr>
                <w:iCs/>
              </w:rPr>
              <w:t xml:space="preserve"> krāsā.</w:t>
            </w:r>
          </w:p>
          <w:p w14:paraId="342065D2" w14:textId="77777777" w:rsidR="001164B6" w:rsidRPr="00CC5FFC" w:rsidRDefault="001164B6" w:rsidP="00492991">
            <w:pPr>
              <w:spacing w:line="360" w:lineRule="auto"/>
              <w:ind w:firstLine="720"/>
              <w:jc w:val="both"/>
              <w:rPr>
                <w:iCs/>
              </w:rPr>
            </w:pPr>
            <w:r w:rsidRPr="00CC5FFC">
              <w:rPr>
                <w:b/>
                <w:bCs/>
                <w:iCs/>
              </w:rPr>
              <w:t>Stiprinājumi:</w:t>
            </w:r>
            <w:r w:rsidRPr="00CC5FFC">
              <w:rPr>
                <w:iCs/>
              </w:rPr>
              <w:t xml:space="preserve"> pieskaņoti ārējā apvalka krāsai.</w:t>
            </w:r>
          </w:p>
          <w:p w14:paraId="59EEF3D7" w14:textId="77777777" w:rsidR="001164B6" w:rsidRPr="00CC5FFC" w:rsidRDefault="001164B6" w:rsidP="00492991">
            <w:pPr>
              <w:spacing w:line="360" w:lineRule="auto"/>
              <w:ind w:firstLine="720"/>
              <w:jc w:val="both"/>
              <w:rPr>
                <w:iCs/>
              </w:rPr>
            </w:pPr>
            <w:r w:rsidRPr="00CC5FFC">
              <w:rPr>
                <w:b/>
                <w:bCs/>
                <w:iCs/>
              </w:rPr>
              <w:t>Piepūšamā peldspējas kamera:</w:t>
            </w:r>
            <w:r w:rsidRPr="00CC5FFC">
              <w:rPr>
                <w:iCs/>
              </w:rPr>
              <w:t xml:space="preserve"> spilgtā sarkanā vai oranžā, vai dzeltenā krāsā.</w:t>
            </w:r>
          </w:p>
          <w:p w14:paraId="3F0D750B" w14:textId="77777777" w:rsidR="001164B6" w:rsidRPr="00CC5FFC" w:rsidRDefault="001164B6" w:rsidP="00492991">
            <w:pPr>
              <w:spacing w:line="360" w:lineRule="auto"/>
              <w:ind w:firstLine="720"/>
              <w:jc w:val="both"/>
              <w:rPr>
                <w:iCs/>
              </w:rPr>
            </w:pPr>
            <w:r w:rsidRPr="00CC5FFC">
              <w:rPr>
                <w:b/>
                <w:bCs/>
                <w:iCs/>
              </w:rPr>
              <w:t>Pacelšanas cilpa:</w:t>
            </w:r>
            <w:r w:rsidRPr="00CC5FFC">
              <w:rPr>
                <w:iCs/>
              </w:rPr>
              <w:t xml:space="preserve"> krāsa atšķiras no ārējā apvalka un peldspējas kameras krāsas.</w:t>
            </w:r>
          </w:p>
          <w:p w14:paraId="024FFD18" w14:textId="77777777" w:rsidR="001164B6" w:rsidRDefault="001164B6" w:rsidP="00492991">
            <w:pPr>
              <w:spacing w:line="360" w:lineRule="auto"/>
              <w:ind w:firstLine="720"/>
              <w:jc w:val="both"/>
            </w:pPr>
            <w:r w:rsidRPr="00CC5FFC">
              <w:t xml:space="preserve">Krāsas tiek saskaņotas ar pasūtītāju. </w:t>
            </w:r>
          </w:p>
          <w:p w14:paraId="51AD29E1" w14:textId="77777777" w:rsidR="001164B6" w:rsidRPr="00CC5FFC" w:rsidRDefault="001164B6" w:rsidP="00492991">
            <w:pPr>
              <w:spacing w:line="360" w:lineRule="auto"/>
              <w:ind w:firstLine="720"/>
              <w:jc w:val="both"/>
            </w:pPr>
            <w:r w:rsidRPr="00CC5FFC">
              <w:rPr>
                <w:iCs/>
              </w:rPr>
              <w:t>Papildu norādītajai ā</w:t>
            </w:r>
            <w:r w:rsidRPr="00CC5FFC">
              <w:t xml:space="preserve">rējā apvalka </w:t>
            </w:r>
            <w:r w:rsidRPr="00CC5FFC">
              <w:rPr>
                <w:iCs/>
              </w:rPr>
              <w:t>krāsai var tikt piedāvāta arī melnā krāsā un tumši zilās krāsas toņi.</w:t>
            </w:r>
          </w:p>
        </w:tc>
      </w:tr>
      <w:tr w:rsidR="001164B6" w:rsidRPr="00CC5FFC" w14:paraId="01C37F56" w14:textId="77777777" w:rsidTr="00492991">
        <w:trPr>
          <w:trHeight w:hRule="exact" w:val="340"/>
        </w:trPr>
        <w:tc>
          <w:tcPr>
            <w:tcW w:w="8957" w:type="dxa"/>
            <w:vAlign w:val="center"/>
          </w:tcPr>
          <w:p w14:paraId="75DEDCA4" w14:textId="77777777" w:rsidR="001164B6" w:rsidRPr="00CC5FFC" w:rsidRDefault="001164B6" w:rsidP="00492991">
            <w:pPr>
              <w:jc w:val="center"/>
              <w:rPr>
                <w:b/>
                <w:bCs/>
                <w:iCs/>
              </w:rPr>
            </w:pPr>
            <w:r w:rsidRPr="00CC5FFC">
              <w:rPr>
                <w:b/>
              </w:rPr>
              <w:t>SERTIFIKĀCIJA</w:t>
            </w:r>
          </w:p>
        </w:tc>
      </w:tr>
      <w:tr w:rsidR="001164B6" w:rsidRPr="00CC5FFC" w14:paraId="4D12F301" w14:textId="77777777" w:rsidTr="00492991">
        <w:trPr>
          <w:trHeight w:val="114"/>
        </w:trPr>
        <w:tc>
          <w:tcPr>
            <w:tcW w:w="8957" w:type="dxa"/>
          </w:tcPr>
          <w:p w14:paraId="43F8AE2E" w14:textId="77777777" w:rsidR="001164B6" w:rsidRPr="00CC5FFC" w:rsidRDefault="001164B6" w:rsidP="00222AE3">
            <w:pPr>
              <w:shd w:val="clear" w:color="auto" w:fill="FFFFFF"/>
              <w:spacing w:line="360" w:lineRule="auto"/>
              <w:jc w:val="both"/>
              <w:rPr>
                <w:b/>
                <w:bCs/>
                <w:lang w:eastAsia="en-US"/>
              </w:rPr>
            </w:pPr>
            <w:r w:rsidRPr="00CC5FFC">
              <w:rPr>
                <w:b/>
                <w:bCs/>
                <w:lang w:eastAsia="en-US"/>
              </w:rPr>
              <w:t>Glābšanas veste:</w:t>
            </w:r>
          </w:p>
          <w:p w14:paraId="363EED6F" w14:textId="77777777" w:rsidR="001164B6" w:rsidRPr="001164B6" w:rsidRDefault="001164B6" w:rsidP="00C015D2">
            <w:pPr>
              <w:pStyle w:val="ListParagraph"/>
              <w:numPr>
                <w:ilvl w:val="0"/>
                <w:numId w:val="32"/>
              </w:numPr>
              <w:shd w:val="clear" w:color="auto" w:fill="FFFFFF"/>
              <w:spacing w:after="0" w:line="360" w:lineRule="auto"/>
              <w:jc w:val="both"/>
              <w:rPr>
                <w:rFonts w:ascii="Times New Roman" w:hAnsi="Times New Roman"/>
                <w:b/>
                <w:bCs/>
                <w:sz w:val="24"/>
                <w:szCs w:val="24"/>
              </w:rPr>
            </w:pPr>
            <w:proofErr w:type="spellStart"/>
            <w:r w:rsidRPr="001164B6">
              <w:rPr>
                <w:rFonts w:ascii="Times New Roman" w:hAnsi="Times New Roman"/>
                <w:sz w:val="24"/>
                <w:szCs w:val="24"/>
              </w:rPr>
              <w:t>jābūt</w:t>
            </w:r>
            <w:proofErr w:type="spellEnd"/>
            <w:r w:rsidRPr="001164B6">
              <w:rPr>
                <w:rFonts w:ascii="Times New Roman" w:hAnsi="Times New Roman"/>
                <w:sz w:val="24"/>
                <w:szCs w:val="24"/>
              </w:rPr>
              <w:t xml:space="preserve"> </w:t>
            </w:r>
            <w:proofErr w:type="spellStart"/>
            <w:r w:rsidRPr="001164B6">
              <w:rPr>
                <w:rFonts w:ascii="Times New Roman" w:hAnsi="Times New Roman"/>
                <w:sz w:val="24"/>
                <w:szCs w:val="24"/>
              </w:rPr>
              <w:t>izstrādājuma</w:t>
            </w:r>
            <w:proofErr w:type="spellEnd"/>
            <w:r w:rsidRPr="001164B6">
              <w:rPr>
                <w:rFonts w:ascii="Times New Roman" w:hAnsi="Times New Roman"/>
                <w:sz w:val="24"/>
                <w:szCs w:val="24"/>
              </w:rPr>
              <w:t xml:space="preserve"> CE </w:t>
            </w:r>
            <w:proofErr w:type="spellStart"/>
            <w:r w:rsidRPr="001164B6">
              <w:rPr>
                <w:rFonts w:ascii="Times New Roman" w:hAnsi="Times New Roman"/>
                <w:sz w:val="24"/>
                <w:szCs w:val="24"/>
              </w:rPr>
              <w:t>atbilstības</w:t>
            </w:r>
            <w:proofErr w:type="spellEnd"/>
            <w:r w:rsidRPr="001164B6">
              <w:rPr>
                <w:rFonts w:ascii="Times New Roman" w:hAnsi="Times New Roman"/>
                <w:sz w:val="24"/>
                <w:szCs w:val="24"/>
              </w:rPr>
              <w:t xml:space="preserve"> </w:t>
            </w:r>
            <w:proofErr w:type="spellStart"/>
            <w:r w:rsidRPr="001164B6">
              <w:rPr>
                <w:rFonts w:ascii="Times New Roman" w:hAnsi="Times New Roman"/>
                <w:sz w:val="24"/>
                <w:szCs w:val="24"/>
              </w:rPr>
              <w:t>sertifikātam</w:t>
            </w:r>
            <w:proofErr w:type="spellEnd"/>
            <w:r w:rsidRPr="001164B6">
              <w:rPr>
                <w:rFonts w:ascii="Times New Roman" w:hAnsi="Times New Roman"/>
                <w:sz w:val="24"/>
                <w:szCs w:val="24"/>
              </w:rPr>
              <w:t xml:space="preserve">, kas </w:t>
            </w:r>
            <w:proofErr w:type="spellStart"/>
            <w:r w:rsidRPr="001164B6">
              <w:rPr>
                <w:rFonts w:ascii="Times New Roman" w:hAnsi="Times New Roman"/>
                <w:sz w:val="24"/>
                <w:szCs w:val="24"/>
              </w:rPr>
              <w:t>norāda</w:t>
            </w:r>
            <w:proofErr w:type="spellEnd"/>
            <w:r w:rsidRPr="001164B6">
              <w:rPr>
                <w:rFonts w:ascii="Times New Roman" w:hAnsi="Times New Roman"/>
                <w:sz w:val="24"/>
                <w:szCs w:val="24"/>
              </w:rPr>
              <w:t xml:space="preserve"> </w:t>
            </w:r>
            <w:proofErr w:type="spellStart"/>
            <w:r w:rsidRPr="001164B6">
              <w:rPr>
                <w:rFonts w:ascii="Times New Roman" w:hAnsi="Times New Roman"/>
                <w:sz w:val="24"/>
                <w:szCs w:val="24"/>
              </w:rPr>
              <w:t>Eiropas</w:t>
            </w:r>
            <w:proofErr w:type="spellEnd"/>
            <w:r w:rsidRPr="001164B6">
              <w:rPr>
                <w:rFonts w:ascii="Times New Roman" w:hAnsi="Times New Roman"/>
                <w:sz w:val="24"/>
                <w:szCs w:val="24"/>
              </w:rPr>
              <w:t xml:space="preserve"> </w:t>
            </w:r>
            <w:proofErr w:type="spellStart"/>
            <w:r w:rsidRPr="001164B6">
              <w:rPr>
                <w:rFonts w:ascii="Times New Roman" w:hAnsi="Times New Roman"/>
                <w:sz w:val="24"/>
                <w:szCs w:val="24"/>
              </w:rPr>
              <w:t>Ekonomikas</w:t>
            </w:r>
            <w:proofErr w:type="spellEnd"/>
            <w:r w:rsidRPr="001164B6">
              <w:rPr>
                <w:rFonts w:ascii="Times New Roman" w:hAnsi="Times New Roman"/>
                <w:sz w:val="24"/>
                <w:szCs w:val="24"/>
              </w:rPr>
              <w:t xml:space="preserve"> </w:t>
            </w:r>
            <w:proofErr w:type="spellStart"/>
            <w:r w:rsidRPr="001164B6">
              <w:rPr>
                <w:rFonts w:ascii="Times New Roman" w:hAnsi="Times New Roman"/>
                <w:sz w:val="24"/>
                <w:szCs w:val="24"/>
              </w:rPr>
              <w:t>zonā</w:t>
            </w:r>
            <w:proofErr w:type="spellEnd"/>
            <w:r w:rsidRPr="001164B6">
              <w:rPr>
                <w:rFonts w:ascii="Times New Roman" w:hAnsi="Times New Roman"/>
                <w:sz w:val="24"/>
                <w:szCs w:val="24"/>
              </w:rPr>
              <w:t xml:space="preserve"> (EEZ) </w:t>
            </w:r>
            <w:proofErr w:type="spellStart"/>
            <w:r w:rsidRPr="001164B6">
              <w:rPr>
                <w:rFonts w:ascii="Times New Roman" w:hAnsi="Times New Roman"/>
                <w:sz w:val="24"/>
                <w:szCs w:val="24"/>
              </w:rPr>
              <w:t>pārdoto</w:t>
            </w:r>
            <w:proofErr w:type="spellEnd"/>
            <w:r w:rsidRPr="001164B6">
              <w:rPr>
                <w:rFonts w:ascii="Times New Roman" w:hAnsi="Times New Roman"/>
                <w:sz w:val="24"/>
                <w:szCs w:val="24"/>
              </w:rPr>
              <w:t xml:space="preserve"> </w:t>
            </w:r>
            <w:proofErr w:type="spellStart"/>
            <w:r w:rsidRPr="001164B6">
              <w:rPr>
                <w:rFonts w:ascii="Times New Roman" w:hAnsi="Times New Roman"/>
                <w:sz w:val="24"/>
                <w:szCs w:val="24"/>
              </w:rPr>
              <w:t>produktu</w:t>
            </w:r>
            <w:proofErr w:type="spellEnd"/>
            <w:r w:rsidRPr="001164B6">
              <w:rPr>
                <w:rFonts w:ascii="Times New Roman" w:hAnsi="Times New Roman"/>
                <w:sz w:val="24"/>
                <w:szCs w:val="24"/>
              </w:rPr>
              <w:t xml:space="preserve"> </w:t>
            </w:r>
            <w:proofErr w:type="spellStart"/>
            <w:r w:rsidRPr="001164B6">
              <w:rPr>
                <w:rFonts w:ascii="Times New Roman" w:hAnsi="Times New Roman"/>
                <w:sz w:val="24"/>
                <w:szCs w:val="24"/>
              </w:rPr>
              <w:t>atbilstību</w:t>
            </w:r>
            <w:proofErr w:type="spellEnd"/>
            <w:r w:rsidRPr="001164B6">
              <w:rPr>
                <w:rFonts w:ascii="Times New Roman" w:hAnsi="Times New Roman"/>
                <w:sz w:val="24"/>
                <w:szCs w:val="24"/>
              </w:rPr>
              <w:t xml:space="preserve"> </w:t>
            </w:r>
            <w:proofErr w:type="spellStart"/>
            <w:r w:rsidRPr="001164B6">
              <w:rPr>
                <w:rFonts w:ascii="Times New Roman" w:hAnsi="Times New Roman"/>
                <w:sz w:val="24"/>
                <w:szCs w:val="24"/>
              </w:rPr>
              <w:t>veselības</w:t>
            </w:r>
            <w:proofErr w:type="spellEnd"/>
            <w:r w:rsidRPr="001164B6">
              <w:rPr>
                <w:rFonts w:ascii="Times New Roman" w:hAnsi="Times New Roman"/>
                <w:sz w:val="24"/>
                <w:szCs w:val="24"/>
              </w:rPr>
              <w:t xml:space="preserve">, </w:t>
            </w:r>
            <w:proofErr w:type="spellStart"/>
            <w:r w:rsidRPr="001164B6">
              <w:rPr>
                <w:rFonts w:ascii="Times New Roman" w:hAnsi="Times New Roman"/>
                <w:sz w:val="24"/>
                <w:szCs w:val="24"/>
              </w:rPr>
              <w:t>drošības</w:t>
            </w:r>
            <w:proofErr w:type="spellEnd"/>
            <w:r w:rsidRPr="001164B6">
              <w:rPr>
                <w:rFonts w:ascii="Times New Roman" w:hAnsi="Times New Roman"/>
                <w:sz w:val="24"/>
                <w:szCs w:val="24"/>
              </w:rPr>
              <w:t xml:space="preserve"> un vides </w:t>
            </w:r>
            <w:proofErr w:type="spellStart"/>
            <w:r w:rsidRPr="001164B6">
              <w:rPr>
                <w:rFonts w:ascii="Times New Roman" w:hAnsi="Times New Roman"/>
                <w:sz w:val="24"/>
                <w:szCs w:val="24"/>
              </w:rPr>
              <w:t>aizsardzības</w:t>
            </w:r>
            <w:proofErr w:type="spellEnd"/>
            <w:r w:rsidRPr="001164B6">
              <w:rPr>
                <w:rFonts w:ascii="Times New Roman" w:hAnsi="Times New Roman"/>
                <w:sz w:val="24"/>
                <w:szCs w:val="24"/>
              </w:rPr>
              <w:t xml:space="preserve"> </w:t>
            </w:r>
            <w:proofErr w:type="spellStart"/>
            <w:r w:rsidRPr="001164B6">
              <w:rPr>
                <w:rFonts w:ascii="Times New Roman" w:hAnsi="Times New Roman"/>
                <w:sz w:val="24"/>
                <w:szCs w:val="24"/>
              </w:rPr>
              <w:t>standartiem</w:t>
            </w:r>
            <w:proofErr w:type="spellEnd"/>
            <w:r w:rsidRPr="001164B6">
              <w:rPr>
                <w:rFonts w:ascii="Times New Roman" w:hAnsi="Times New Roman"/>
                <w:sz w:val="24"/>
                <w:szCs w:val="24"/>
              </w:rPr>
              <w:t>;</w:t>
            </w:r>
          </w:p>
          <w:p w14:paraId="27279A2F" w14:textId="77777777" w:rsidR="001164B6" w:rsidRPr="001164B6" w:rsidRDefault="001164B6" w:rsidP="00C015D2">
            <w:pPr>
              <w:pStyle w:val="ListParagraph"/>
              <w:numPr>
                <w:ilvl w:val="0"/>
                <w:numId w:val="32"/>
              </w:numPr>
              <w:shd w:val="clear" w:color="auto" w:fill="FFFFFF"/>
              <w:spacing w:after="0" w:line="360" w:lineRule="auto"/>
              <w:jc w:val="both"/>
              <w:rPr>
                <w:rFonts w:ascii="Times New Roman" w:hAnsi="Times New Roman"/>
                <w:b/>
                <w:bCs/>
                <w:sz w:val="24"/>
                <w:szCs w:val="24"/>
              </w:rPr>
            </w:pPr>
            <w:proofErr w:type="spellStart"/>
            <w:r w:rsidRPr="001164B6">
              <w:rPr>
                <w:rFonts w:ascii="Times New Roman" w:hAnsi="Times New Roman"/>
                <w:sz w:val="24"/>
                <w:szCs w:val="24"/>
              </w:rPr>
              <w:t>jāatbilst</w:t>
            </w:r>
            <w:proofErr w:type="spellEnd"/>
            <w:r w:rsidRPr="001164B6">
              <w:rPr>
                <w:rFonts w:ascii="Times New Roman" w:hAnsi="Times New Roman"/>
                <w:sz w:val="24"/>
                <w:szCs w:val="24"/>
              </w:rPr>
              <w:t xml:space="preserve"> </w:t>
            </w:r>
            <w:bookmarkStart w:id="38" w:name="_Hlk203729849"/>
            <w:r w:rsidRPr="001164B6">
              <w:rPr>
                <w:rFonts w:ascii="Times New Roman" w:hAnsi="Times New Roman"/>
                <w:sz w:val="24"/>
                <w:szCs w:val="24"/>
              </w:rPr>
              <w:t>LVS EN ISO 12402-2:2020 “</w:t>
            </w:r>
            <w:proofErr w:type="spellStart"/>
            <w:r w:rsidRPr="001164B6">
              <w:rPr>
                <w:rFonts w:ascii="Times New Roman" w:hAnsi="Times New Roman"/>
                <w:sz w:val="24"/>
                <w:szCs w:val="24"/>
                <w:shd w:val="clear" w:color="auto" w:fill="FFFFFF"/>
              </w:rPr>
              <w:t>Individuālie</w:t>
            </w:r>
            <w:proofErr w:type="spellEnd"/>
            <w:r w:rsidRPr="001164B6">
              <w:rPr>
                <w:rFonts w:ascii="Times New Roman" w:hAnsi="Times New Roman"/>
                <w:sz w:val="24"/>
                <w:szCs w:val="24"/>
                <w:shd w:val="clear" w:color="auto" w:fill="FFFFFF"/>
              </w:rPr>
              <w:t xml:space="preserve"> </w:t>
            </w:r>
            <w:proofErr w:type="spellStart"/>
            <w:r w:rsidRPr="001164B6">
              <w:rPr>
                <w:rFonts w:ascii="Times New Roman" w:hAnsi="Times New Roman"/>
                <w:sz w:val="24"/>
                <w:szCs w:val="24"/>
                <w:shd w:val="clear" w:color="auto" w:fill="FFFFFF"/>
              </w:rPr>
              <w:t>peldamības</w:t>
            </w:r>
            <w:proofErr w:type="spellEnd"/>
            <w:r w:rsidRPr="001164B6">
              <w:rPr>
                <w:rFonts w:ascii="Times New Roman" w:hAnsi="Times New Roman"/>
                <w:sz w:val="24"/>
                <w:szCs w:val="24"/>
                <w:shd w:val="clear" w:color="auto" w:fill="FFFFFF"/>
              </w:rPr>
              <w:t xml:space="preserve"> </w:t>
            </w:r>
            <w:proofErr w:type="spellStart"/>
            <w:r w:rsidRPr="001164B6">
              <w:rPr>
                <w:rFonts w:ascii="Times New Roman" w:hAnsi="Times New Roman"/>
                <w:sz w:val="24"/>
                <w:szCs w:val="24"/>
                <w:shd w:val="clear" w:color="auto" w:fill="FFFFFF"/>
              </w:rPr>
              <w:t>līdzekļi</w:t>
            </w:r>
            <w:proofErr w:type="spellEnd"/>
            <w:r w:rsidRPr="001164B6">
              <w:rPr>
                <w:rFonts w:ascii="Times New Roman" w:hAnsi="Times New Roman"/>
                <w:sz w:val="24"/>
                <w:szCs w:val="24"/>
                <w:shd w:val="clear" w:color="auto" w:fill="FFFFFF"/>
              </w:rPr>
              <w:t>. 2. </w:t>
            </w:r>
            <w:proofErr w:type="spellStart"/>
            <w:r w:rsidRPr="001164B6">
              <w:rPr>
                <w:rFonts w:ascii="Times New Roman" w:hAnsi="Times New Roman"/>
                <w:sz w:val="24"/>
                <w:szCs w:val="24"/>
                <w:shd w:val="clear" w:color="auto" w:fill="FFFFFF"/>
              </w:rPr>
              <w:t>daļa</w:t>
            </w:r>
            <w:proofErr w:type="spellEnd"/>
            <w:r w:rsidRPr="001164B6">
              <w:rPr>
                <w:rFonts w:ascii="Times New Roman" w:hAnsi="Times New Roman"/>
                <w:sz w:val="24"/>
                <w:szCs w:val="24"/>
                <w:shd w:val="clear" w:color="auto" w:fill="FFFFFF"/>
              </w:rPr>
              <w:t xml:space="preserve">: </w:t>
            </w:r>
            <w:proofErr w:type="spellStart"/>
            <w:r w:rsidRPr="001164B6">
              <w:rPr>
                <w:rFonts w:ascii="Times New Roman" w:hAnsi="Times New Roman"/>
                <w:sz w:val="24"/>
                <w:szCs w:val="24"/>
                <w:shd w:val="clear" w:color="auto" w:fill="FFFFFF"/>
              </w:rPr>
              <w:t>Peldvestes</w:t>
            </w:r>
            <w:proofErr w:type="spellEnd"/>
            <w:r w:rsidRPr="001164B6">
              <w:rPr>
                <w:rFonts w:ascii="Times New Roman" w:hAnsi="Times New Roman"/>
                <w:sz w:val="24"/>
                <w:szCs w:val="24"/>
                <w:shd w:val="clear" w:color="auto" w:fill="FFFFFF"/>
              </w:rPr>
              <w:t>, 275. </w:t>
            </w:r>
            <w:proofErr w:type="spellStart"/>
            <w:r w:rsidRPr="001164B6">
              <w:rPr>
                <w:rFonts w:ascii="Times New Roman" w:hAnsi="Times New Roman"/>
                <w:sz w:val="24"/>
                <w:szCs w:val="24"/>
                <w:shd w:val="clear" w:color="auto" w:fill="FFFFFF"/>
              </w:rPr>
              <w:t>veiktspējas</w:t>
            </w:r>
            <w:proofErr w:type="spellEnd"/>
            <w:r w:rsidRPr="001164B6">
              <w:rPr>
                <w:rFonts w:ascii="Times New Roman" w:hAnsi="Times New Roman"/>
                <w:sz w:val="24"/>
                <w:szCs w:val="24"/>
                <w:shd w:val="clear" w:color="auto" w:fill="FFFFFF"/>
              </w:rPr>
              <w:t xml:space="preserve"> </w:t>
            </w:r>
            <w:proofErr w:type="spellStart"/>
            <w:r w:rsidRPr="001164B6">
              <w:rPr>
                <w:rFonts w:ascii="Times New Roman" w:hAnsi="Times New Roman"/>
                <w:sz w:val="24"/>
                <w:szCs w:val="24"/>
                <w:shd w:val="clear" w:color="auto" w:fill="FFFFFF"/>
              </w:rPr>
              <w:t>līmenis</w:t>
            </w:r>
            <w:proofErr w:type="spellEnd"/>
            <w:r w:rsidRPr="001164B6">
              <w:rPr>
                <w:rFonts w:ascii="Times New Roman" w:hAnsi="Times New Roman"/>
                <w:sz w:val="24"/>
                <w:szCs w:val="24"/>
                <w:shd w:val="clear" w:color="auto" w:fill="FFFFFF"/>
              </w:rPr>
              <w:t xml:space="preserve">. </w:t>
            </w:r>
            <w:proofErr w:type="spellStart"/>
            <w:r w:rsidRPr="001164B6">
              <w:rPr>
                <w:rFonts w:ascii="Times New Roman" w:hAnsi="Times New Roman"/>
                <w:sz w:val="24"/>
                <w:szCs w:val="24"/>
                <w:shd w:val="clear" w:color="auto" w:fill="FFFFFF"/>
              </w:rPr>
              <w:t>Drošuma</w:t>
            </w:r>
            <w:proofErr w:type="spellEnd"/>
            <w:r w:rsidRPr="001164B6">
              <w:rPr>
                <w:rFonts w:ascii="Times New Roman" w:hAnsi="Times New Roman"/>
                <w:sz w:val="24"/>
                <w:szCs w:val="24"/>
                <w:shd w:val="clear" w:color="auto" w:fill="FFFFFF"/>
              </w:rPr>
              <w:t xml:space="preserve"> </w:t>
            </w:r>
            <w:proofErr w:type="spellStart"/>
            <w:r w:rsidRPr="001164B6">
              <w:rPr>
                <w:rFonts w:ascii="Times New Roman" w:hAnsi="Times New Roman"/>
                <w:sz w:val="24"/>
                <w:szCs w:val="24"/>
                <w:shd w:val="clear" w:color="auto" w:fill="FFFFFF"/>
              </w:rPr>
              <w:t>prasības</w:t>
            </w:r>
            <w:proofErr w:type="spellEnd"/>
            <w:r w:rsidRPr="001164B6">
              <w:rPr>
                <w:rFonts w:ascii="Times New Roman" w:hAnsi="Times New Roman"/>
                <w:sz w:val="24"/>
                <w:szCs w:val="24"/>
              </w:rPr>
              <w:t xml:space="preserve">” </w:t>
            </w:r>
            <w:bookmarkEnd w:id="38"/>
            <w:proofErr w:type="spellStart"/>
            <w:r w:rsidRPr="001164B6">
              <w:rPr>
                <w:rFonts w:ascii="Times New Roman" w:hAnsi="Times New Roman"/>
                <w:sz w:val="24"/>
                <w:szCs w:val="24"/>
              </w:rPr>
              <w:t>standarta</w:t>
            </w:r>
            <w:proofErr w:type="spellEnd"/>
            <w:r w:rsidRPr="001164B6">
              <w:rPr>
                <w:rFonts w:ascii="Times New Roman" w:hAnsi="Times New Roman"/>
                <w:sz w:val="24"/>
                <w:szCs w:val="24"/>
              </w:rPr>
              <w:t xml:space="preserve"> (</w:t>
            </w:r>
            <w:proofErr w:type="spellStart"/>
            <w:r w:rsidRPr="001164B6">
              <w:rPr>
                <w:rFonts w:ascii="Times New Roman" w:hAnsi="Times New Roman"/>
                <w:sz w:val="24"/>
                <w:szCs w:val="24"/>
              </w:rPr>
              <w:t>vai</w:t>
            </w:r>
            <w:proofErr w:type="spellEnd"/>
            <w:r w:rsidRPr="001164B6">
              <w:rPr>
                <w:rFonts w:ascii="Times New Roman" w:hAnsi="Times New Roman"/>
                <w:sz w:val="24"/>
                <w:szCs w:val="24"/>
              </w:rPr>
              <w:t xml:space="preserve"> </w:t>
            </w:r>
            <w:proofErr w:type="spellStart"/>
            <w:r w:rsidRPr="001164B6">
              <w:rPr>
                <w:rFonts w:ascii="Times New Roman" w:hAnsi="Times New Roman"/>
                <w:sz w:val="24"/>
                <w:szCs w:val="24"/>
              </w:rPr>
              <w:t>ekvivalenta</w:t>
            </w:r>
            <w:proofErr w:type="spellEnd"/>
            <w:r w:rsidRPr="001164B6">
              <w:rPr>
                <w:rFonts w:ascii="Times New Roman" w:hAnsi="Times New Roman"/>
                <w:sz w:val="24"/>
                <w:szCs w:val="24"/>
              </w:rPr>
              <w:t xml:space="preserve">) </w:t>
            </w:r>
            <w:proofErr w:type="spellStart"/>
            <w:r w:rsidRPr="001164B6">
              <w:rPr>
                <w:rFonts w:ascii="Times New Roman" w:hAnsi="Times New Roman"/>
                <w:sz w:val="24"/>
                <w:szCs w:val="24"/>
              </w:rPr>
              <w:t>prasībām</w:t>
            </w:r>
            <w:proofErr w:type="spellEnd"/>
            <w:r w:rsidRPr="001164B6">
              <w:rPr>
                <w:rFonts w:ascii="Times New Roman" w:hAnsi="Times New Roman"/>
                <w:sz w:val="24"/>
                <w:szCs w:val="24"/>
              </w:rPr>
              <w:t>;</w:t>
            </w:r>
          </w:p>
          <w:p w14:paraId="3552D544" w14:textId="77777777" w:rsidR="001164B6" w:rsidRPr="001164B6" w:rsidRDefault="001164B6" w:rsidP="00C015D2">
            <w:pPr>
              <w:pStyle w:val="ListParagraph"/>
              <w:numPr>
                <w:ilvl w:val="0"/>
                <w:numId w:val="32"/>
              </w:numPr>
              <w:shd w:val="clear" w:color="auto" w:fill="FFFFFF"/>
              <w:spacing w:after="0" w:line="360" w:lineRule="auto"/>
              <w:jc w:val="both"/>
              <w:rPr>
                <w:rFonts w:ascii="Times New Roman" w:hAnsi="Times New Roman"/>
                <w:b/>
                <w:bCs/>
                <w:sz w:val="24"/>
                <w:szCs w:val="24"/>
              </w:rPr>
            </w:pPr>
            <w:proofErr w:type="spellStart"/>
            <w:r w:rsidRPr="001164B6">
              <w:rPr>
                <w:rFonts w:ascii="Times New Roman" w:hAnsi="Times New Roman"/>
                <w:sz w:val="24"/>
                <w:szCs w:val="24"/>
              </w:rPr>
              <w:t>jāatbilst</w:t>
            </w:r>
            <w:proofErr w:type="spellEnd"/>
            <w:r w:rsidRPr="001164B6">
              <w:rPr>
                <w:rFonts w:ascii="Times New Roman" w:hAnsi="Times New Roman"/>
                <w:sz w:val="24"/>
                <w:szCs w:val="24"/>
              </w:rPr>
              <w:t xml:space="preserve"> LVS EN ISO 12402-6:2020 “</w:t>
            </w:r>
            <w:proofErr w:type="spellStart"/>
            <w:r w:rsidRPr="001164B6">
              <w:rPr>
                <w:rFonts w:ascii="Times New Roman" w:hAnsi="Times New Roman"/>
                <w:sz w:val="24"/>
                <w:szCs w:val="24"/>
              </w:rPr>
              <w:t>Individuālie</w:t>
            </w:r>
            <w:proofErr w:type="spellEnd"/>
            <w:r w:rsidRPr="001164B6">
              <w:rPr>
                <w:rFonts w:ascii="Times New Roman" w:hAnsi="Times New Roman"/>
                <w:sz w:val="24"/>
                <w:szCs w:val="24"/>
              </w:rPr>
              <w:t xml:space="preserve"> </w:t>
            </w:r>
            <w:proofErr w:type="spellStart"/>
            <w:r w:rsidRPr="001164B6">
              <w:rPr>
                <w:rFonts w:ascii="Times New Roman" w:hAnsi="Times New Roman"/>
                <w:sz w:val="24"/>
                <w:szCs w:val="24"/>
              </w:rPr>
              <w:t>peldamības</w:t>
            </w:r>
            <w:proofErr w:type="spellEnd"/>
            <w:r w:rsidRPr="001164B6">
              <w:rPr>
                <w:rFonts w:ascii="Times New Roman" w:hAnsi="Times New Roman"/>
                <w:sz w:val="24"/>
                <w:szCs w:val="24"/>
              </w:rPr>
              <w:t xml:space="preserve"> </w:t>
            </w:r>
            <w:proofErr w:type="spellStart"/>
            <w:r w:rsidRPr="001164B6">
              <w:rPr>
                <w:rFonts w:ascii="Times New Roman" w:hAnsi="Times New Roman"/>
                <w:sz w:val="24"/>
                <w:szCs w:val="24"/>
              </w:rPr>
              <w:t>līdzekļi</w:t>
            </w:r>
            <w:proofErr w:type="spellEnd"/>
            <w:r w:rsidRPr="001164B6">
              <w:rPr>
                <w:rFonts w:ascii="Times New Roman" w:hAnsi="Times New Roman"/>
                <w:sz w:val="24"/>
                <w:szCs w:val="24"/>
              </w:rPr>
              <w:t>. 6. </w:t>
            </w:r>
            <w:proofErr w:type="spellStart"/>
            <w:r w:rsidRPr="001164B6">
              <w:rPr>
                <w:rFonts w:ascii="Times New Roman" w:hAnsi="Times New Roman"/>
                <w:sz w:val="24"/>
                <w:szCs w:val="24"/>
              </w:rPr>
              <w:t>daļa</w:t>
            </w:r>
            <w:proofErr w:type="spellEnd"/>
            <w:r w:rsidRPr="001164B6">
              <w:rPr>
                <w:rFonts w:ascii="Times New Roman" w:hAnsi="Times New Roman"/>
                <w:sz w:val="24"/>
                <w:szCs w:val="24"/>
              </w:rPr>
              <w:t xml:space="preserve">: </w:t>
            </w:r>
            <w:proofErr w:type="spellStart"/>
            <w:r w:rsidRPr="001164B6">
              <w:rPr>
                <w:rFonts w:ascii="Times New Roman" w:hAnsi="Times New Roman"/>
                <w:sz w:val="24"/>
                <w:szCs w:val="24"/>
              </w:rPr>
              <w:t>Specializētās</w:t>
            </w:r>
            <w:proofErr w:type="spellEnd"/>
            <w:r w:rsidRPr="001164B6">
              <w:rPr>
                <w:rFonts w:ascii="Times New Roman" w:hAnsi="Times New Roman"/>
                <w:sz w:val="24"/>
                <w:szCs w:val="24"/>
              </w:rPr>
              <w:t xml:space="preserve"> </w:t>
            </w:r>
            <w:proofErr w:type="spellStart"/>
            <w:r w:rsidRPr="001164B6">
              <w:rPr>
                <w:rFonts w:ascii="Times New Roman" w:hAnsi="Times New Roman"/>
                <w:sz w:val="24"/>
                <w:szCs w:val="24"/>
              </w:rPr>
              <w:t>peldvestes</w:t>
            </w:r>
            <w:proofErr w:type="spellEnd"/>
            <w:r w:rsidRPr="001164B6">
              <w:rPr>
                <w:rFonts w:ascii="Times New Roman" w:hAnsi="Times New Roman"/>
                <w:sz w:val="24"/>
                <w:szCs w:val="24"/>
              </w:rPr>
              <w:t xml:space="preserve"> un </w:t>
            </w:r>
            <w:proofErr w:type="spellStart"/>
            <w:r w:rsidRPr="001164B6">
              <w:rPr>
                <w:rFonts w:ascii="Times New Roman" w:hAnsi="Times New Roman"/>
                <w:sz w:val="24"/>
                <w:szCs w:val="24"/>
              </w:rPr>
              <w:t>peldspējas</w:t>
            </w:r>
            <w:proofErr w:type="spellEnd"/>
            <w:r w:rsidRPr="001164B6">
              <w:rPr>
                <w:rFonts w:ascii="Times New Roman" w:hAnsi="Times New Roman"/>
                <w:sz w:val="24"/>
                <w:szCs w:val="24"/>
              </w:rPr>
              <w:t xml:space="preserve"> </w:t>
            </w:r>
            <w:proofErr w:type="spellStart"/>
            <w:r w:rsidRPr="001164B6">
              <w:rPr>
                <w:rFonts w:ascii="Times New Roman" w:hAnsi="Times New Roman"/>
                <w:sz w:val="24"/>
                <w:szCs w:val="24"/>
              </w:rPr>
              <w:t>palīglīdzekļi</w:t>
            </w:r>
            <w:proofErr w:type="spellEnd"/>
            <w:r w:rsidRPr="001164B6">
              <w:rPr>
                <w:rFonts w:ascii="Times New Roman" w:hAnsi="Times New Roman"/>
                <w:sz w:val="24"/>
                <w:szCs w:val="24"/>
              </w:rPr>
              <w:t xml:space="preserve">. </w:t>
            </w:r>
            <w:proofErr w:type="spellStart"/>
            <w:r w:rsidRPr="001164B6">
              <w:rPr>
                <w:rFonts w:ascii="Times New Roman" w:hAnsi="Times New Roman"/>
                <w:sz w:val="24"/>
                <w:szCs w:val="24"/>
              </w:rPr>
              <w:t>Drošuma</w:t>
            </w:r>
            <w:proofErr w:type="spellEnd"/>
            <w:r w:rsidRPr="001164B6">
              <w:rPr>
                <w:rFonts w:ascii="Times New Roman" w:hAnsi="Times New Roman"/>
                <w:sz w:val="24"/>
                <w:szCs w:val="24"/>
              </w:rPr>
              <w:t xml:space="preserve"> </w:t>
            </w:r>
            <w:proofErr w:type="spellStart"/>
            <w:r w:rsidRPr="001164B6">
              <w:rPr>
                <w:rFonts w:ascii="Times New Roman" w:hAnsi="Times New Roman"/>
                <w:sz w:val="24"/>
                <w:szCs w:val="24"/>
              </w:rPr>
              <w:t>prasības</w:t>
            </w:r>
            <w:proofErr w:type="spellEnd"/>
            <w:r w:rsidRPr="001164B6">
              <w:rPr>
                <w:rFonts w:ascii="Times New Roman" w:hAnsi="Times New Roman"/>
                <w:sz w:val="24"/>
                <w:szCs w:val="24"/>
              </w:rPr>
              <w:t xml:space="preserve"> un </w:t>
            </w:r>
            <w:proofErr w:type="spellStart"/>
            <w:r w:rsidRPr="001164B6">
              <w:rPr>
                <w:rFonts w:ascii="Times New Roman" w:hAnsi="Times New Roman"/>
                <w:sz w:val="24"/>
                <w:szCs w:val="24"/>
              </w:rPr>
              <w:t>papildu</w:t>
            </w:r>
            <w:proofErr w:type="spellEnd"/>
            <w:r w:rsidRPr="001164B6">
              <w:rPr>
                <w:rFonts w:ascii="Times New Roman" w:hAnsi="Times New Roman"/>
                <w:sz w:val="24"/>
                <w:szCs w:val="24"/>
              </w:rPr>
              <w:t xml:space="preserve"> </w:t>
            </w:r>
            <w:proofErr w:type="spellStart"/>
            <w:r w:rsidRPr="001164B6">
              <w:rPr>
                <w:rFonts w:ascii="Times New Roman" w:hAnsi="Times New Roman"/>
                <w:sz w:val="24"/>
                <w:szCs w:val="24"/>
              </w:rPr>
              <w:t>testa</w:t>
            </w:r>
            <w:proofErr w:type="spellEnd"/>
            <w:r w:rsidRPr="001164B6">
              <w:rPr>
                <w:rFonts w:ascii="Times New Roman" w:hAnsi="Times New Roman"/>
                <w:sz w:val="24"/>
                <w:szCs w:val="24"/>
              </w:rPr>
              <w:t xml:space="preserve"> </w:t>
            </w:r>
            <w:proofErr w:type="spellStart"/>
            <w:r w:rsidRPr="001164B6">
              <w:rPr>
                <w:rFonts w:ascii="Times New Roman" w:hAnsi="Times New Roman"/>
                <w:sz w:val="24"/>
                <w:szCs w:val="24"/>
              </w:rPr>
              <w:t>metodes</w:t>
            </w:r>
            <w:proofErr w:type="spellEnd"/>
            <w:r w:rsidRPr="001164B6">
              <w:rPr>
                <w:rFonts w:ascii="Times New Roman" w:hAnsi="Times New Roman"/>
                <w:sz w:val="24"/>
                <w:szCs w:val="24"/>
              </w:rPr>
              <w:t xml:space="preserve">” </w:t>
            </w:r>
            <w:proofErr w:type="spellStart"/>
            <w:r w:rsidRPr="001164B6">
              <w:rPr>
                <w:rFonts w:ascii="Times New Roman" w:hAnsi="Times New Roman"/>
                <w:sz w:val="24"/>
                <w:szCs w:val="24"/>
              </w:rPr>
              <w:t>standarta</w:t>
            </w:r>
            <w:proofErr w:type="spellEnd"/>
            <w:r w:rsidRPr="001164B6">
              <w:rPr>
                <w:rFonts w:ascii="Times New Roman" w:hAnsi="Times New Roman"/>
                <w:sz w:val="24"/>
                <w:szCs w:val="24"/>
              </w:rPr>
              <w:t xml:space="preserve"> 6.2. </w:t>
            </w:r>
            <w:proofErr w:type="spellStart"/>
            <w:r w:rsidRPr="001164B6">
              <w:rPr>
                <w:rFonts w:ascii="Times New Roman" w:hAnsi="Times New Roman"/>
                <w:sz w:val="24"/>
                <w:szCs w:val="24"/>
              </w:rPr>
              <w:t>punkta</w:t>
            </w:r>
            <w:proofErr w:type="spellEnd"/>
            <w:r w:rsidRPr="001164B6">
              <w:rPr>
                <w:rFonts w:ascii="Times New Roman" w:hAnsi="Times New Roman"/>
                <w:sz w:val="24"/>
                <w:szCs w:val="24"/>
              </w:rPr>
              <w:t xml:space="preserve"> </w:t>
            </w:r>
            <w:proofErr w:type="spellStart"/>
            <w:r w:rsidRPr="001164B6">
              <w:rPr>
                <w:rFonts w:ascii="Times New Roman" w:hAnsi="Times New Roman"/>
                <w:sz w:val="24"/>
                <w:szCs w:val="24"/>
              </w:rPr>
              <w:t>prasībām</w:t>
            </w:r>
            <w:proofErr w:type="spellEnd"/>
            <w:r w:rsidRPr="001164B6">
              <w:rPr>
                <w:rFonts w:ascii="Times New Roman" w:hAnsi="Times New Roman"/>
                <w:sz w:val="24"/>
                <w:szCs w:val="24"/>
              </w:rPr>
              <w:t xml:space="preserve"> (</w:t>
            </w:r>
            <w:proofErr w:type="spellStart"/>
            <w:r w:rsidRPr="001164B6">
              <w:rPr>
                <w:rFonts w:ascii="Times New Roman" w:hAnsi="Times New Roman"/>
                <w:sz w:val="24"/>
                <w:szCs w:val="24"/>
              </w:rPr>
              <w:t>vai</w:t>
            </w:r>
            <w:proofErr w:type="spellEnd"/>
            <w:r w:rsidRPr="001164B6">
              <w:rPr>
                <w:rFonts w:ascii="Times New Roman" w:hAnsi="Times New Roman"/>
                <w:sz w:val="24"/>
                <w:szCs w:val="24"/>
              </w:rPr>
              <w:t xml:space="preserve"> </w:t>
            </w:r>
            <w:proofErr w:type="spellStart"/>
            <w:r w:rsidRPr="001164B6">
              <w:rPr>
                <w:rFonts w:ascii="Times New Roman" w:hAnsi="Times New Roman"/>
                <w:sz w:val="24"/>
                <w:szCs w:val="24"/>
              </w:rPr>
              <w:t>ekvivalents</w:t>
            </w:r>
            <w:proofErr w:type="spellEnd"/>
            <w:r w:rsidRPr="001164B6">
              <w:rPr>
                <w:rFonts w:ascii="Times New Roman" w:hAnsi="Times New Roman"/>
                <w:sz w:val="24"/>
                <w:szCs w:val="24"/>
              </w:rPr>
              <w:t>).</w:t>
            </w:r>
          </w:p>
          <w:p w14:paraId="45CC6386" w14:textId="77777777" w:rsidR="001164B6" w:rsidRPr="00CC5FFC" w:rsidRDefault="001164B6" w:rsidP="00492991">
            <w:pPr>
              <w:spacing w:line="360" w:lineRule="auto"/>
              <w:ind w:firstLine="720"/>
              <w:jc w:val="both"/>
              <w:rPr>
                <w:b/>
                <w:bCs/>
                <w:iCs/>
              </w:rPr>
            </w:pPr>
            <w:r w:rsidRPr="001164B6">
              <w:rPr>
                <w:b/>
                <w:bCs/>
              </w:rPr>
              <w:t>Elektroniskā piepūšanas ierīce:</w:t>
            </w:r>
            <w:r w:rsidRPr="001164B6">
              <w:t xml:space="preserve"> MIL-STD 461G “</w:t>
            </w:r>
            <w:proofErr w:type="spellStart"/>
            <w:r w:rsidRPr="001164B6">
              <w:rPr>
                <w:i/>
                <w:iCs/>
              </w:rPr>
              <w:t>Requirements</w:t>
            </w:r>
            <w:proofErr w:type="spellEnd"/>
            <w:r w:rsidRPr="001164B6">
              <w:rPr>
                <w:i/>
                <w:iCs/>
              </w:rPr>
              <w:t xml:space="preserve"> </w:t>
            </w:r>
            <w:proofErr w:type="spellStart"/>
            <w:r w:rsidRPr="001164B6">
              <w:rPr>
                <w:i/>
                <w:iCs/>
              </w:rPr>
              <w:t>for</w:t>
            </w:r>
            <w:proofErr w:type="spellEnd"/>
            <w:r w:rsidRPr="001164B6">
              <w:rPr>
                <w:i/>
                <w:iCs/>
              </w:rPr>
              <w:t xml:space="preserve"> </w:t>
            </w:r>
            <w:proofErr w:type="spellStart"/>
            <w:r w:rsidRPr="001164B6">
              <w:rPr>
                <w:i/>
                <w:iCs/>
              </w:rPr>
              <w:t>the</w:t>
            </w:r>
            <w:proofErr w:type="spellEnd"/>
            <w:r w:rsidRPr="001164B6">
              <w:rPr>
                <w:i/>
                <w:iCs/>
              </w:rPr>
              <w:t xml:space="preserve"> </w:t>
            </w:r>
            <w:proofErr w:type="spellStart"/>
            <w:r w:rsidRPr="001164B6">
              <w:rPr>
                <w:i/>
                <w:iCs/>
              </w:rPr>
              <w:t>Control</w:t>
            </w:r>
            <w:proofErr w:type="spellEnd"/>
            <w:r w:rsidRPr="001164B6">
              <w:rPr>
                <w:i/>
                <w:iCs/>
              </w:rPr>
              <w:t xml:space="preserve"> </w:t>
            </w:r>
            <w:proofErr w:type="spellStart"/>
            <w:r w:rsidRPr="001164B6">
              <w:rPr>
                <w:i/>
                <w:iCs/>
              </w:rPr>
              <w:t>of</w:t>
            </w:r>
            <w:proofErr w:type="spellEnd"/>
            <w:r w:rsidRPr="001164B6">
              <w:rPr>
                <w:i/>
                <w:iCs/>
              </w:rPr>
              <w:t xml:space="preserve"> </w:t>
            </w:r>
            <w:proofErr w:type="spellStart"/>
            <w:r w:rsidRPr="001164B6">
              <w:rPr>
                <w:i/>
                <w:iCs/>
              </w:rPr>
              <w:t>Electromagnetic</w:t>
            </w:r>
            <w:proofErr w:type="spellEnd"/>
            <w:r w:rsidRPr="001164B6">
              <w:rPr>
                <w:i/>
                <w:iCs/>
              </w:rPr>
              <w:t xml:space="preserve"> Interference </w:t>
            </w:r>
            <w:proofErr w:type="spellStart"/>
            <w:r w:rsidRPr="001164B6">
              <w:rPr>
                <w:i/>
                <w:iCs/>
              </w:rPr>
              <w:t>Characteristics</w:t>
            </w:r>
            <w:proofErr w:type="spellEnd"/>
            <w:r w:rsidRPr="001164B6">
              <w:rPr>
                <w:i/>
                <w:iCs/>
              </w:rPr>
              <w:t xml:space="preserve"> </w:t>
            </w:r>
            <w:proofErr w:type="spellStart"/>
            <w:r w:rsidRPr="001164B6">
              <w:rPr>
                <w:i/>
                <w:iCs/>
              </w:rPr>
              <w:t>of</w:t>
            </w:r>
            <w:proofErr w:type="spellEnd"/>
            <w:r w:rsidRPr="001164B6">
              <w:rPr>
                <w:i/>
                <w:iCs/>
              </w:rPr>
              <w:t xml:space="preserve"> </w:t>
            </w:r>
            <w:proofErr w:type="spellStart"/>
            <w:r w:rsidRPr="001164B6">
              <w:rPr>
                <w:i/>
                <w:iCs/>
              </w:rPr>
              <w:t>Subsystems</w:t>
            </w:r>
            <w:proofErr w:type="spellEnd"/>
            <w:r w:rsidRPr="001164B6">
              <w:rPr>
                <w:i/>
                <w:iCs/>
              </w:rPr>
              <w:t xml:space="preserve"> </w:t>
            </w:r>
            <w:proofErr w:type="spellStart"/>
            <w:r w:rsidRPr="001164B6">
              <w:rPr>
                <w:i/>
                <w:iCs/>
              </w:rPr>
              <w:t>and</w:t>
            </w:r>
            <w:proofErr w:type="spellEnd"/>
            <w:r w:rsidRPr="001164B6">
              <w:rPr>
                <w:i/>
                <w:iCs/>
              </w:rPr>
              <w:t xml:space="preserve"> </w:t>
            </w:r>
            <w:proofErr w:type="spellStart"/>
            <w:r w:rsidRPr="001164B6">
              <w:rPr>
                <w:i/>
                <w:iCs/>
              </w:rPr>
              <w:t>Equipment</w:t>
            </w:r>
            <w:proofErr w:type="spellEnd"/>
            <w:r w:rsidRPr="001164B6">
              <w:t>” vai ekvivalents.</w:t>
            </w:r>
          </w:p>
        </w:tc>
      </w:tr>
      <w:tr w:rsidR="001164B6" w:rsidRPr="00CC5FFC" w14:paraId="2DDB679F" w14:textId="77777777" w:rsidTr="00492991">
        <w:trPr>
          <w:trHeight w:hRule="exact" w:val="340"/>
        </w:trPr>
        <w:tc>
          <w:tcPr>
            <w:tcW w:w="8957" w:type="dxa"/>
          </w:tcPr>
          <w:p w14:paraId="6B0159B5" w14:textId="77777777" w:rsidR="001164B6" w:rsidRPr="00CC5FFC" w:rsidRDefault="001164B6" w:rsidP="00492991">
            <w:pPr>
              <w:shd w:val="clear" w:color="auto" w:fill="FFFFFF"/>
              <w:spacing w:line="360" w:lineRule="auto"/>
              <w:jc w:val="center"/>
              <w:rPr>
                <w:bCs/>
              </w:rPr>
            </w:pPr>
            <w:r w:rsidRPr="00CC5FFC">
              <w:rPr>
                <w:b/>
              </w:rPr>
              <w:t>IEPAKOJUMS</w:t>
            </w:r>
          </w:p>
        </w:tc>
      </w:tr>
      <w:tr w:rsidR="001164B6" w:rsidRPr="00CC5FFC" w14:paraId="3B548192" w14:textId="77777777" w:rsidTr="00492991">
        <w:trPr>
          <w:trHeight w:val="114"/>
        </w:trPr>
        <w:tc>
          <w:tcPr>
            <w:tcW w:w="8957" w:type="dxa"/>
          </w:tcPr>
          <w:p w14:paraId="552303C5" w14:textId="77777777" w:rsidR="001164B6" w:rsidRPr="00CC5FFC" w:rsidRDefault="001164B6" w:rsidP="00492991">
            <w:pPr>
              <w:shd w:val="clear" w:color="auto" w:fill="FFFFFF"/>
              <w:spacing w:line="360" w:lineRule="auto"/>
              <w:ind w:firstLine="720"/>
              <w:jc w:val="both"/>
              <w:rPr>
                <w:bCs/>
              </w:rPr>
            </w:pPr>
            <w:r w:rsidRPr="00CC5FFC">
              <w:rPr>
                <w:bCs/>
              </w:rPr>
              <w:t>Katrai glābšanas vestei ar kājstarpes siksnu jābūt iepakotai atsevišķā, ražotāja noteiktā iepakojumā, kas tās pasargā no apkārtējās vides ietekmes.</w:t>
            </w:r>
          </w:p>
        </w:tc>
      </w:tr>
      <w:tr w:rsidR="001164B6" w:rsidRPr="00CC5FFC" w14:paraId="5523EE3D" w14:textId="77777777" w:rsidTr="00492991">
        <w:trPr>
          <w:trHeight w:hRule="exact" w:val="340"/>
        </w:trPr>
        <w:tc>
          <w:tcPr>
            <w:tcW w:w="8957" w:type="dxa"/>
          </w:tcPr>
          <w:p w14:paraId="33FB922F" w14:textId="77777777" w:rsidR="001164B6" w:rsidRPr="00CC5FFC" w:rsidRDefault="001164B6" w:rsidP="00492991">
            <w:pPr>
              <w:shd w:val="clear" w:color="auto" w:fill="FFFFFF"/>
              <w:spacing w:line="360" w:lineRule="auto"/>
              <w:jc w:val="center"/>
              <w:rPr>
                <w:bCs/>
              </w:rPr>
            </w:pPr>
            <w:r w:rsidRPr="00CC5FFC">
              <w:rPr>
                <w:b/>
              </w:rPr>
              <w:t>KVALITĀTES PRASĪBAS</w:t>
            </w:r>
          </w:p>
        </w:tc>
      </w:tr>
      <w:tr w:rsidR="001164B6" w:rsidRPr="00CC5FFC" w14:paraId="1E62EF6B" w14:textId="77777777" w:rsidTr="00492991">
        <w:trPr>
          <w:trHeight w:val="114"/>
        </w:trPr>
        <w:tc>
          <w:tcPr>
            <w:tcW w:w="8957" w:type="dxa"/>
            <w:vAlign w:val="center"/>
          </w:tcPr>
          <w:p w14:paraId="5E7779D8" w14:textId="77777777" w:rsidR="001164B6" w:rsidRPr="00CC5FFC" w:rsidRDefault="001164B6" w:rsidP="00492991">
            <w:pPr>
              <w:spacing w:line="360" w:lineRule="auto"/>
              <w:ind w:firstLine="720"/>
              <w:jc w:val="both"/>
            </w:pPr>
            <w:r w:rsidRPr="00CC5FFC">
              <w:t xml:space="preserve">Glābšanas vestes </w:t>
            </w:r>
            <w:proofErr w:type="spellStart"/>
            <w:r w:rsidRPr="00CC5FFC">
              <w:t>taktilajām</w:t>
            </w:r>
            <w:proofErr w:type="spellEnd"/>
            <w:r w:rsidRPr="00CC5FFC">
              <w:t xml:space="preserve">, </w:t>
            </w:r>
            <w:proofErr w:type="spellStart"/>
            <w:r w:rsidRPr="00CC5FFC">
              <w:t>kopjamības</w:t>
            </w:r>
            <w:proofErr w:type="spellEnd"/>
            <w:r w:rsidRPr="00CC5FFC">
              <w:t>, izmēru stabilitātes, fizikāli mehāniskās ilgizturības un krāsojuma noturības īpašībām jāatbilst prasītajam kvalitātes līmenim visu paredzēto garantijas laiku.</w:t>
            </w:r>
          </w:p>
          <w:p w14:paraId="288A2B96" w14:textId="77777777" w:rsidR="001164B6" w:rsidRPr="00CC5FFC" w:rsidRDefault="001164B6" w:rsidP="00492991">
            <w:pPr>
              <w:spacing w:line="360" w:lineRule="auto"/>
              <w:ind w:firstLine="720"/>
              <w:jc w:val="both"/>
            </w:pPr>
            <w:r w:rsidRPr="00CC5FFC">
              <w:t>Sprādžu un regulatoru atveru izmēram un lenšu biezumam jābūt savstarpēji atbilstošam (piemēram, lietotājam pārvietojoties, krūškurvja jostas stiprinājuma lences nedrīkst patvaļīgi izslīdēt no regulatora).</w:t>
            </w:r>
          </w:p>
          <w:p w14:paraId="57B6E458" w14:textId="77777777" w:rsidR="001164B6" w:rsidRPr="00CC5FFC" w:rsidRDefault="001164B6" w:rsidP="00492991">
            <w:pPr>
              <w:shd w:val="clear" w:color="auto" w:fill="FFFFFF"/>
              <w:spacing w:line="360" w:lineRule="auto"/>
              <w:ind w:firstLine="720"/>
              <w:jc w:val="both"/>
              <w:rPr>
                <w:bCs/>
              </w:rPr>
            </w:pPr>
            <w:r w:rsidRPr="00CC5FFC">
              <w:t>Nav pieļaujama netīrumu klātbūtne, neparedzētu komponenšu atdalīšanās, jebkādas neregularitātes, deformācijas vai cita veida brāķi.</w:t>
            </w:r>
          </w:p>
        </w:tc>
      </w:tr>
    </w:tbl>
    <w:p w14:paraId="5487A17B" w14:textId="5E01E609" w:rsidR="001164B6" w:rsidRDefault="001164B6" w:rsidP="001164B6"/>
    <w:tbl>
      <w:tblPr>
        <w:tblStyle w:val="TableGrid"/>
        <w:tblW w:w="8957" w:type="dxa"/>
        <w:tblLook w:val="04A0" w:firstRow="1" w:lastRow="0" w:firstColumn="1" w:lastColumn="0" w:noHBand="0" w:noVBand="1"/>
      </w:tblPr>
      <w:tblGrid>
        <w:gridCol w:w="8957"/>
      </w:tblGrid>
      <w:tr w:rsidR="001164B6" w:rsidRPr="00CC5FFC" w14:paraId="380FE84B" w14:textId="77777777" w:rsidTr="00492991">
        <w:trPr>
          <w:trHeight w:hRule="exact" w:val="340"/>
        </w:trPr>
        <w:tc>
          <w:tcPr>
            <w:tcW w:w="8957" w:type="dxa"/>
            <w:vAlign w:val="center"/>
          </w:tcPr>
          <w:p w14:paraId="724ABBB4" w14:textId="77777777" w:rsidR="001164B6" w:rsidRPr="001164B6" w:rsidRDefault="001164B6" w:rsidP="00492991">
            <w:pPr>
              <w:spacing w:line="360" w:lineRule="auto"/>
              <w:jc w:val="center"/>
            </w:pPr>
            <w:r w:rsidRPr="001164B6">
              <w:rPr>
                <w:b/>
              </w:rPr>
              <w:t>GARANTIJAS PRASĪBAS</w:t>
            </w:r>
          </w:p>
        </w:tc>
      </w:tr>
      <w:tr w:rsidR="001164B6" w:rsidRPr="00CC5FFC" w14:paraId="4AC061C0" w14:textId="77777777" w:rsidTr="00492991">
        <w:trPr>
          <w:trHeight w:val="114"/>
        </w:trPr>
        <w:tc>
          <w:tcPr>
            <w:tcW w:w="8957" w:type="dxa"/>
            <w:vAlign w:val="center"/>
          </w:tcPr>
          <w:p w14:paraId="554F617B" w14:textId="77777777" w:rsidR="001164B6" w:rsidRPr="001164B6" w:rsidRDefault="001164B6" w:rsidP="00C015D2">
            <w:pPr>
              <w:pStyle w:val="ListParagraph"/>
              <w:numPr>
                <w:ilvl w:val="0"/>
                <w:numId w:val="25"/>
              </w:numPr>
              <w:spacing w:after="0" w:line="360" w:lineRule="auto"/>
              <w:ind w:firstLine="19"/>
              <w:jc w:val="both"/>
              <w:rPr>
                <w:rFonts w:ascii="Times New Roman" w:hAnsi="Times New Roman"/>
                <w:b/>
                <w:sz w:val="24"/>
                <w:szCs w:val="24"/>
              </w:rPr>
            </w:pPr>
            <w:proofErr w:type="spellStart"/>
            <w:r w:rsidRPr="001164B6">
              <w:rPr>
                <w:rFonts w:ascii="Times New Roman" w:hAnsi="Times New Roman"/>
                <w:b/>
                <w:sz w:val="24"/>
                <w:szCs w:val="24"/>
              </w:rPr>
              <w:t>Obligāta</w:t>
            </w:r>
            <w:proofErr w:type="spellEnd"/>
            <w:r w:rsidRPr="001164B6">
              <w:rPr>
                <w:rFonts w:ascii="Times New Roman" w:hAnsi="Times New Roman"/>
                <w:b/>
                <w:sz w:val="24"/>
                <w:szCs w:val="24"/>
              </w:rPr>
              <w:t xml:space="preserve"> </w:t>
            </w:r>
            <w:proofErr w:type="spellStart"/>
            <w:r w:rsidRPr="001164B6">
              <w:rPr>
                <w:rFonts w:ascii="Times New Roman" w:hAnsi="Times New Roman"/>
                <w:b/>
                <w:sz w:val="24"/>
                <w:szCs w:val="24"/>
              </w:rPr>
              <w:t>prasība</w:t>
            </w:r>
            <w:proofErr w:type="spellEnd"/>
            <w:r w:rsidRPr="001164B6">
              <w:rPr>
                <w:rFonts w:ascii="Times New Roman" w:hAnsi="Times New Roman"/>
                <w:b/>
                <w:sz w:val="24"/>
                <w:szCs w:val="24"/>
              </w:rPr>
              <w:t xml:space="preserve">: </w:t>
            </w:r>
          </w:p>
          <w:p w14:paraId="615B9C86" w14:textId="77777777" w:rsidR="001164B6" w:rsidRPr="001164B6" w:rsidRDefault="001164B6" w:rsidP="00492991">
            <w:pPr>
              <w:spacing w:line="360" w:lineRule="auto"/>
              <w:ind w:firstLine="720"/>
              <w:jc w:val="both"/>
            </w:pPr>
            <w:r w:rsidRPr="001164B6">
              <w:t>Garantijas laiks - ne mazāk kā 24 (divdesmit četri) mēneši no piegādes brīža.</w:t>
            </w:r>
          </w:p>
          <w:p w14:paraId="1290AFA7" w14:textId="77777777" w:rsidR="001164B6" w:rsidRPr="001164B6" w:rsidRDefault="001164B6" w:rsidP="00C015D2">
            <w:pPr>
              <w:pStyle w:val="ListParagraph"/>
              <w:numPr>
                <w:ilvl w:val="0"/>
                <w:numId w:val="25"/>
              </w:numPr>
              <w:spacing w:after="0" w:line="360" w:lineRule="auto"/>
              <w:ind w:firstLine="19"/>
              <w:jc w:val="both"/>
              <w:rPr>
                <w:rFonts w:ascii="Times New Roman" w:hAnsi="Times New Roman"/>
                <w:b/>
                <w:sz w:val="24"/>
                <w:szCs w:val="24"/>
              </w:rPr>
            </w:pPr>
            <w:proofErr w:type="spellStart"/>
            <w:r w:rsidRPr="001164B6">
              <w:rPr>
                <w:rFonts w:ascii="Times New Roman" w:hAnsi="Times New Roman"/>
                <w:b/>
                <w:sz w:val="24"/>
                <w:szCs w:val="24"/>
              </w:rPr>
              <w:t>Vēlama</w:t>
            </w:r>
            <w:proofErr w:type="spellEnd"/>
            <w:r w:rsidRPr="001164B6">
              <w:rPr>
                <w:rFonts w:ascii="Times New Roman" w:hAnsi="Times New Roman"/>
                <w:b/>
                <w:sz w:val="24"/>
                <w:szCs w:val="24"/>
              </w:rPr>
              <w:t xml:space="preserve"> </w:t>
            </w:r>
            <w:proofErr w:type="spellStart"/>
            <w:r w:rsidRPr="001164B6">
              <w:rPr>
                <w:rFonts w:ascii="Times New Roman" w:hAnsi="Times New Roman"/>
                <w:b/>
                <w:sz w:val="24"/>
                <w:szCs w:val="24"/>
              </w:rPr>
              <w:t>prasība</w:t>
            </w:r>
            <w:proofErr w:type="spellEnd"/>
            <w:r w:rsidRPr="001164B6">
              <w:rPr>
                <w:rFonts w:ascii="Times New Roman" w:hAnsi="Times New Roman"/>
                <w:b/>
                <w:sz w:val="24"/>
                <w:szCs w:val="24"/>
              </w:rPr>
              <w:t>:</w:t>
            </w:r>
          </w:p>
          <w:p w14:paraId="53AF4D84" w14:textId="77777777" w:rsidR="001164B6" w:rsidRPr="001164B6" w:rsidRDefault="001164B6" w:rsidP="00492991">
            <w:pPr>
              <w:spacing w:line="360" w:lineRule="auto"/>
              <w:ind w:firstLine="720"/>
              <w:jc w:val="both"/>
            </w:pPr>
            <w:r w:rsidRPr="001164B6">
              <w:t>Kombinētais garantijas laiks:</w:t>
            </w:r>
          </w:p>
          <w:p w14:paraId="073DB578" w14:textId="77777777" w:rsidR="001164B6" w:rsidRPr="001164B6" w:rsidRDefault="001164B6" w:rsidP="00C015D2">
            <w:pPr>
              <w:pStyle w:val="ListParagraph"/>
              <w:numPr>
                <w:ilvl w:val="1"/>
                <w:numId w:val="25"/>
              </w:numPr>
              <w:spacing w:after="0" w:line="360" w:lineRule="auto"/>
              <w:ind w:left="739" w:firstLine="0"/>
              <w:jc w:val="both"/>
              <w:rPr>
                <w:rFonts w:ascii="Times New Roman" w:hAnsi="Times New Roman"/>
                <w:sz w:val="24"/>
                <w:szCs w:val="24"/>
              </w:rPr>
            </w:pPr>
            <w:proofErr w:type="spellStart"/>
            <w:r w:rsidRPr="001164B6">
              <w:rPr>
                <w:rFonts w:ascii="Times New Roman" w:hAnsi="Times New Roman"/>
                <w:sz w:val="24"/>
                <w:szCs w:val="24"/>
              </w:rPr>
              <w:t>noliktavas</w:t>
            </w:r>
            <w:proofErr w:type="spellEnd"/>
            <w:r w:rsidRPr="001164B6">
              <w:rPr>
                <w:rFonts w:ascii="Times New Roman" w:hAnsi="Times New Roman"/>
                <w:sz w:val="24"/>
                <w:szCs w:val="24"/>
              </w:rPr>
              <w:t xml:space="preserve"> </w:t>
            </w:r>
            <w:proofErr w:type="spellStart"/>
            <w:r w:rsidRPr="001164B6">
              <w:rPr>
                <w:rFonts w:ascii="Times New Roman" w:hAnsi="Times New Roman"/>
                <w:sz w:val="24"/>
                <w:szCs w:val="24"/>
              </w:rPr>
              <w:t>garantijas</w:t>
            </w:r>
            <w:proofErr w:type="spellEnd"/>
            <w:r w:rsidRPr="001164B6">
              <w:rPr>
                <w:rFonts w:ascii="Times New Roman" w:hAnsi="Times New Roman"/>
                <w:sz w:val="24"/>
                <w:szCs w:val="24"/>
              </w:rPr>
              <w:t xml:space="preserve"> </w:t>
            </w:r>
            <w:proofErr w:type="spellStart"/>
            <w:r w:rsidRPr="001164B6">
              <w:rPr>
                <w:rFonts w:ascii="Times New Roman" w:hAnsi="Times New Roman"/>
                <w:sz w:val="24"/>
                <w:szCs w:val="24"/>
              </w:rPr>
              <w:t>laiks</w:t>
            </w:r>
            <w:proofErr w:type="spellEnd"/>
            <w:r w:rsidRPr="001164B6">
              <w:rPr>
                <w:rFonts w:ascii="Times New Roman" w:hAnsi="Times New Roman"/>
                <w:sz w:val="24"/>
                <w:szCs w:val="24"/>
              </w:rPr>
              <w:t xml:space="preserve"> – ne </w:t>
            </w:r>
            <w:proofErr w:type="spellStart"/>
            <w:r w:rsidRPr="001164B6">
              <w:rPr>
                <w:rFonts w:ascii="Times New Roman" w:hAnsi="Times New Roman"/>
                <w:sz w:val="24"/>
                <w:szCs w:val="24"/>
              </w:rPr>
              <w:t>mazāk</w:t>
            </w:r>
            <w:proofErr w:type="spellEnd"/>
            <w:r w:rsidRPr="001164B6">
              <w:rPr>
                <w:rFonts w:ascii="Times New Roman" w:hAnsi="Times New Roman"/>
                <w:sz w:val="24"/>
                <w:szCs w:val="24"/>
              </w:rPr>
              <w:t xml:space="preserve"> </w:t>
            </w:r>
            <w:proofErr w:type="spellStart"/>
            <w:r w:rsidRPr="001164B6">
              <w:rPr>
                <w:rFonts w:ascii="Times New Roman" w:hAnsi="Times New Roman"/>
                <w:sz w:val="24"/>
                <w:szCs w:val="24"/>
              </w:rPr>
              <w:t>kā</w:t>
            </w:r>
            <w:proofErr w:type="spellEnd"/>
            <w:r w:rsidRPr="001164B6">
              <w:rPr>
                <w:rFonts w:ascii="Times New Roman" w:hAnsi="Times New Roman"/>
                <w:sz w:val="24"/>
                <w:szCs w:val="24"/>
              </w:rPr>
              <w:t xml:space="preserve"> 12 (</w:t>
            </w:r>
            <w:proofErr w:type="spellStart"/>
            <w:r w:rsidRPr="001164B6">
              <w:rPr>
                <w:rFonts w:ascii="Times New Roman" w:hAnsi="Times New Roman"/>
                <w:sz w:val="24"/>
                <w:szCs w:val="24"/>
              </w:rPr>
              <w:t>divpadsmit</w:t>
            </w:r>
            <w:proofErr w:type="spellEnd"/>
            <w:r w:rsidRPr="001164B6">
              <w:rPr>
                <w:rFonts w:ascii="Times New Roman" w:hAnsi="Times New Roman"/>
                <w:sz w:val="24"/>
                <w:szCs w:val="24"/>
              </w:rPr>
              <w:t xml:space="preserve">) </w:t>
            </w:r>
            <w:proofErr w:type="spellStart"/>
            <w:r w:rsidRPr="001164B6">
              <w:rPr>
                <w:rFonts w:ascii="Times New Roman" w:hAnsi="Times New Roman"/>
                <w:sz w:val="24"/>
                <w:szCs w:val="24"/>
              </w:rPr>
              <w:t>mēneši</w:t>
            </w:r>
            <w:proofErr w:type="spellEnd"/>
            <w:r w:rsidRPr="001164B6">
              <w:rPr>
                <w:rFonts w:ascii="Times New Roman" w:hAnsi="Times New Roman"/>
                <w:sz w:val="24"/>
                <w:szCs w:val="24"/>
              </w:rPr>
              <w:t xml:space="preserve"> no </w:t>
            </w:r>
            <w:proofErr w:type="spellStart"/>
            <w:r w:rsidRPr="001164B6">
              <w:rPr>
                <w:rFonts w:ascii="Times New Roman" w:hAnsi="Times New Roman"/>
                <w:sz w:val="24"/>
                <w:szCs w:val="24"/>
              </w:rPr>
              <w:t>piegādes</w:t>
            </w:r>
            <w:proofErr w:type="spellEnd"/>
            <w:r w:rsidRPr="001164B6">
              <w:rPr>
                <w:rFonts w:ascii="Times New Roman" w:hAnsi="Times New Roman"/>
                <w:sz w:val="24"/>
                <w:szCs w:val="24"/>
              </w:rPr>
              <w:t xml:space="preserve"> </w:t>
            </w:r>
            <w:proofErr w:type="spellStart"/>
            <w:r w:rsidRPr="001164B6">
              <w:rPr>
                <w:rFonts w:ascii="Times New Roman" w:hAnsi="Times New Roman"/>
                <w:sz w:val="24"/>
                <w:szCs w:val="24"/>
              </w:rPr>
              <w:t>brīža</w:t>
            </w:r>
            <w:proofErr w:type="spellEnd"/>
            <w:r w:rsidRPr="001164B6">
              <w:rPr>
                <w:rFonts w:ascii="Times New Roman" w:hAnsi="Times New Roman"/>
                <w:sz w:val="24"/>
                <w:szCs w:val="24"/>
              </w:rPr>
              <w:t xml:space="preserve">, </w:t>
            </w:r>
            <w:proofErr w:type="spellStart"/>
            <w:r w:rsidRPr="001164B6">
              <w:rPr>
                <w:rFonts w:ascii="Times New Roman" w:hAnsi="Times New Roman"/>
                <w:sz w:val="24"/>
                <w:szCs w:val="24"/>
              </w:rPr>
              <w:t>komplekta</w:t>
            </w:r>
            <w:proofErr w:type="spellEnd"/>
            <w:r w:rsidRPr="001164B6">
              <w:rPr>
                <w:rFonts w:ascii="Times New Roman" w:hAnsi="Times New Roman"/>
                <w:sz w:val="24"/>
                <w:szCs w:val="24"/>
              </w:rPr>
              <w:t xml:space="preserve"> </w:t>
            </w:r>
            <w:proofErr w:type="spellStart"/>
            <w:r w:rsidRPr="001164B6">
              <w:rPr>
                <w:rFonts w:ascii="Times New Roman" w:hAnsi="Times New Roman"/>
                <w:sz w:val="24"/>
                <w:szCs w:val="24"/>
              </w:rPr>
              <w:t>sastāvdaļas</w:t>
            </w:r>
            <w:proofErr w:type="spellEnd"/>
            <w:r w:rsidRPr="001164B6">
              <w:rPr>
                <w:rFonts w:ascii="Times New Roman" w:hAnsi="Times New Roman"/>
                <w:sz w:val="24"/>
                <w:szCs w:val="24"/>
              </w:rPr>
              <w:t xml:space="preserve"> </w:t>
            </w:r>
            <w:proofErr w:type="spellStart"/>
            <w:r w:rsidRPr="001164B6">
              <w:rPr>
                <w:rFonts w:ascii="Times New Roman" w:hAnsi="Times New Roman"/>
                <w:sz w:val="24"/>
                <w:szCs w:val="24"/>
              </w:rPr>
              <w:t>uzglabājot</w:t>
            </w:r>
            <w:proofErr w:type="spellEnd"/>
            <w:r w:rsidRPr="001164B6">
              <w:rPr>
                <w:rFonts w:ascii="Times New Roman" w:hAnsi="Times New Roman"/>
                <w:sz w:val="24"/>
                <w:szCs w:val="24"/>
              </w:rPr>
              <w:t xml:space="preserve"> </w:t>
            </w:r>
            <w:proofErr w:type="spellStart"/>
            <w:r w:rsidRPr="001164B6">
              <w:rPr>
                <w:rFonts w:ascii="Times New Roman" w:hAnsi="Times New Roman"/>
                <w:sz w:val="24"/>
                <w:szCs w:val="24"/>
              </w:rPr>
              <w:t>oriģinālajā</w:t>
            </w:r>
            <w:proofErr w:type="spellEnd"/>
            <w:r w:rsidRPr="001164B6">
              <w:rPr>
                <w:rFonts w:ascii="Times New Roman" w:hAnsi="Times New Roman"/>
                <w:sz w:val="24"/>
                <w:szCs w:val="24"/>
              </w:rPr>
              <w:t xml:space="preserve"> </w:t>
            </w:r>
            <w:proofErr w:type="spellStart"/>
            <w:r w:rsidRPr="001164B6">
              <w:rPr>
                <w:rFonts w:ascii="Times New Roman" w:hAnsi="Times New Roman"/>
                <w:sz w:val="24"/>
                <w:szCs w:val="24"/>
              </w:rPr>
              <w:t>iepakojumā</w:t>
            </w:r>
            <w:proofErr w:type="spellEnd"/>
            <w:r w:rsidRPr="001164B6">
              <w:rPr>
                <w:rFonts w:ascii="Times New Roman" w:hAnsi="Times New Roman"/>
                <w:sz w:val="24"/>
                <w:szCs w:val="24"/>
              </w:rPr>
              <w:t xml:space="preserve">, </w:t>
            </w:r>
            <w:proofErr w:type="spellStart"/>
            <w:r w:rsidRPr="001164B6">
              <w:rPr>
                <w:rFonts w:ascii="Times New Roman" w:hAnsi="Times New Roman"/>
                <w:sz w:val="24"/>
                <w:szCs w:val="24"/>
              </w:rPr>
              <w:t>noliktavas</w:t>
            </w:r>
            <w:proofErr w:type="spellEnd"/>
            <w:r w:rsidRPr="001164B6">
              <w:rPr>
                <w:rFonts w:ascii="Times New Roman" w:hAnsi="Times New Roman"/>
                <w:sz w:val="24"/>
                <w:szCs w:val="24"/>
              </w:rPr>
              <w:t xml:space="preserve"> </w:t>
            </w:r>
            <w:proofErr w:type="spellStart"/>
            <w:r w:rsidRPr="001164B6">
              <w:rPr>
                <w:rFonts w:ascii="Times New Roman" w:hAnsi="Times New Roman"/>
                <w:sz w:val="24"/>
                <w:szCs w:val="24"/>
              </w:rPr>
              <w:t>telpās</w:t>
            </w:r>
            <w:proofErr w:type="spellEnd"/>
            <w:r w:rsidRPr="001164B6">
              <w:rPr>
                <w:rFonts w:ascii="Times New Roman" w:hAnsi="Times New Roman"/>
                <w:sz w:val="24"/>
                <w:szCs w:val="24"/>
              </w:rPr>
              <w:t xml:space="preserve">, </w:t>
            </w:r>
            <w:proofErr w:type="spellStart"/>
            <w:r w:rsidRPr="001164B6">
              <w:rPr>
                <w:rFonts w:ascii="Times New Roman" w:hAnsi="Times New Roman"/>
                <w:sz w:val="24"/>
                <w:szCs w:val="24"/>
              </w:rPr>
              <w:t>kur</w:t>
            </w:r>
            <w:proofErr w:type="spellEnd"/>
            <w:r w:rsidRPr="001164B6">
              <w:rPr>
                <w:rFonts w:ascii="Times New Roman" w:hAnsi="Times New Roman"/>
                <w:sz w:val="24"/>
                <w:szCs w:val="24"/>
              </w:rPr>
              <w:t xml:space="preserve"> </w:t>
            </w:r>
            <w:proofErr w:type="spellStart"/>
            <w:r w:rsidRPr="001164B6">
              <w:rPr>
                <w:rFonts w:ascii="Times New Roman" w:hAnsi="Times New Roman"/>
                <w:sz w:val="24"/>
                <w:szCs w:val="24"/>
              </w:rPr>
              <w:t>temperatūra</w:t>
            </w:r>
            <w:proofErr w:type="spellEnd"/>
            <w:r w:rsidRPr="001164B6">
              <w:rPr>
                <w:rFonts w:ascii="Times New Roman" w:hAnsi="Times New Roman"/>
                <w:sz w:val="24"/>
                <w:szCs w:val="24"/>
              </w:rPr>
              <w:t xml:space="preserve"> var </w:t>
            </w:r>
            <w:proofErr w:type="spellStart"/>
            <w:r w:rsidRPr="001164B6">
              <w:rPr>
                <w:rFonts w:ascii="Times New Roman" w:hAnsi="Times New Roman"/>
                <w:sz w:val="24"/>
                <w:szCs w:val="24"/>
              </w:rPr>
              <w:t>variēt</w:t>
            </w:r>
            <w:proofErr w:type="spellEnd"/>
            <w:r w:rsidRPr="001164B6">
              <w:rPr>
                <w:rFonts w:ascii="Times New Roman" w:hAnsi="Times New Roman"/>
                <w:sz w:val="24"/>
                <w:szCs w:val="24"/>
              </w:rPr>
              <w:t xml:space="preserve"> no + 8 °C </w:t>
            </w:r>
            <w:proofErr w:type="spellStart"/>
            <w:r w:rsidRPr="001164B6">
              <w:rPr>
                <w:rFonts w:ascii="Times New Roman" w:hAnsi="Times New Roman"/>
                <w:sz w:val="24"/>
                <w:szCs w:val="24"/>
              </w:rPr>
              <w:t>līdz</w:t>
            </w:r>
            <w:proofErr w:type="spellEnd"/>
            <w:r w:rsidRPr="001164B6">
              <w:rPr>
                <w:rFonts w:ascii="Times New Roman" w:hAnsi="Times New Roman"/>
                <w:sz w:val="24"/>
                <w:szCs w:val="24"/>
              </w:rPr>
              <w:t xml:space="preserve"> + 27 °C </w:t>
            </w:r>
            <w:proofErr w:type="spellStart"/>
            <w:r w:rsidRPr="001164B6">
              <w:rPr>
                <w:rFonts w:ascii="Times New Roman" w:hAnsi="Times New Roman"/>
                <w:sz w:val="24"/>
                <w:szCs w:val="24"/>
              </w:rPr>
              <w:t>ar</w:t>
            </w:r>
            <w:proofErr w:type="spellEnd"/>
            <w:r w:rsidRPr="001164B6">
              <w:rPr>
                <w:rFonts w:ascii="Times New Roman" w:hAnsi="Times New Roman"/>
                <w:sz w:val="24"/>
                <w:szCs w:val="24"/>
              </w:rPr>
              <w:t xml:space="preserve"> </w:t>
            </w:r>
            <w:proofErr w:type="spellStart"/>
            <w:r w:rsidRPr="001164B6">
              <w:rPr>
                <w:rFonts w:ascii="Times New Roman" w:hAnsi="Times New Roman"/>
                <w:sz w:val="24"/>
                <w:szCs w:val="24"/>
              </w:rPr>
              <w:t>relatīvo</w:t>
            </w:r>
            <w:proofErr w:type="spellEnd"/>
            <w:r w:rsidRPr="001164B6">
              <w:rPr>
                <w:rFonts w:ascii="Times New Roman" w:hAnsi="Times New Roman"/>
                <w:sz w:val="24"/>
                <w:szCs w:val="24"/>
              </w:rPr>
              <w:t xml:space="preserve"> </w:t>
            </w:r>
            <w:proofErr w:type="spellStart"/>
            <w:r w:rsidRPr="001164B6">
              <w:rPr>
                <w:rFonts w:ascii="Times New Roman" w:hAnsi="Times New Roman"/>
                <w:sz w:val="24"/>
                <w:szCs w:val="24"/>
              </w:rPr>
              <w:t>gaisa</w:t>
            </w:r>
            <w:proofErr w:type="spellEnd"/>
            <w:r w:rsidRPr="001164B6">
              <w:rPr>
                <w:rFonts w:ascii="Times New Roman" w:hAnsi="Times New Roman"/>
                <w:sz w:val="24"/>
                <w:szCs w:val="24"/>
              </w:rPr>
              <w:t xml:space="preserve"> </w:t>
            </w:r>
            <w:proofErr w:type="spellStart"/>
            <w:r w:rsidRPr="001164B6">
              <w:rPr>
                <w:rFonts w:ascii="Times New Roman" w:hAnsi="Times New Roman"/>
                <w:sz w:val="24"/>
                <w:szCs w:val="24"/>
              </w:rPr>
              <w:t>mitrumu</w:t>
            </w:r>
            <w:proofErr w:type="spellEnd"/>
            <w:r w:rsidRPr="001164B6">
              <w:rPr>
                <w:rFonts w:ascii="Times New Roman" w:hAnsi="Times New Roman"/>
                <w:sz w:val="24"/>
                <w:szCs w:val="24"/>
              </w:rPr>
              <w:t xml:space="preserve"> no 20 % </w:t>
            </w:r>
            <w:proofErr w:type="spellStart"/>
            <w:r w:rsidRPr="001164B6">
              <w:rPr>
                <w:rFonts w:ascii="Times New Roman" w:hAnsi="Times New Roman"/>
                <w:sz w:val="24"/>
                <w:szCs w:val="24"/>
              </w:rPr>
              <w:t>līdz</w:t>
            </w:r>
            <w:proofErr w:type="spellEnd"/>
            <w:r w:rsidRPr="001164B6">
              <w:rPr>
                <w:rFonts w:ascii="Times New Roman" w:hAnsi="Times New Roman"/>
                <w:sz w:val="24"/>
                <w:szCs w:val="24"/>
              </w:rPr>
              <w:t xml:space="preserve"> 80 %. </w:t>
            </w:r>
            <w:proofErr w:type="spellStart"/>
            <w:r w:rsidRPr="001164B6">
              <w:rPr>
                <w:rFonts w:ascii="Times New Roman" w:hAnsi="Times New Roman"/>
                <w:sz w:val="24"/>
                <w:szCs w:val="24"/>
              </w:rPr>
              <w:t>Garantijas</w:t>
            </w:r>
            <w:proofErr w:type="spellEnd"/>
            <w:r w:rsidRPr="001164B6">
              <w:rPr>
                <w:rFonts w:ascii="Times New Roman" w:hAnsi="Times New Roman"/>
                <w:sz w:val="24"/>
                <w:szCs w:val="24"/>
              </w:rPr>
              <w:t xml:space="preserve"> </w:t>
            </w:r>
            <w:proofErr w:type="spellStart"/>
            <w:r w:rsidRPr="001164B6">
              <w:rPr>
                <w:rFonts w:ascii="Times New Roman" w:hAnsi="Times New Roman"/>
                <w:sz w:val="24"/>
                <w:szCs w:val="24"/>
              </w:rPr>
              <w:t>laikā</w:t>
            </w:r>
            <w:proofErr w:type="spellEnd"/>
            <w:r w:rsidRPr="001164B6">
              <w:rPr>
                <w:rFonts w:ascii="Times New Roman" w:hAnsi="Times New Roman"/>
                <w:sz w:val="24"/>
                <w:szCs w:val="24"/>
              </w:rPr>
              <w:t xml:space="preserve"> </w:t>
            </w:r>
            <w:proofErr w:type="spellStart"/>
            <w:r w:rsidRPr="001164B6">
              <w:rPr>
                <w:rFonts w:ascii="Times New Roman" w:hAnsi="Times New Roman"/>
                <w:sz w:val="24"/>
                <w:szCs w:val="24"/>
              </w:rPr>
              <w:t>komplekta</w:t>
            </w:r>
            <w:proofErr w:type="spellEnd"/>
            <w:r w:rsidRPr="001164B6">
              <w:rPr>
                <w:rFonts w:ascii="Times New Roman" w:hAnsi="Times New Roman"/>
                <w:sz w:val="24"/>
                <w:szCs w:val="24"/>
              </w:rPr>
              <w:t xml:space="preserve"> </w:t>
            </w:r>
            <w:proofErr w:type="spellStart"/>
            <w:r w:rsidRPr="001164B6">
              <w:rPr>
                <w:rFonts w:ascii="Times New Roman" w:hAnsi="Times New Roman"/>
                <w:sz w:val="24"/>
                <w:szCs w:val="24"/>
              </w:rPr>
              <w:t>sastāvdaļām</w:t>
            </w:r>
            <w:proofErr w:type="spellEnd"/>
            <w:r w:rsidRPr="001164B6">
              <w:rPr>
                <w:rFonts w:ascii="Times New Roman" w:hAnsi="Times New Roman"/>
                <w:sz w:val="24"/>
                <w:szCs w:val="24"/>
              </w:rPr>
              <w:t xml:space="preserve"> </w:t>
            </w:r>
            <w:proofErr w:type="spellStart"/>
            <w:r w:rsidRPr="001164B6">
              <w:rPr>
                <w:rFonts w:ascii="Times New Roman" w:hAnsi="Times New Roman"/>
                <w:sz w:val="24"/>
                <w:szCs w:val="24"/>
              </w:rPr>
              <w:t>jāsaglabā</w:t>
            </w:r>
            <w:proofErr w:type="spellEnd"/>
            <w:r w:rsidRPr="001164B6">
              <w:rPr>
                <w:rFonts w:ascii="Times New Roman" w:hAnsi="Times New Roman"/>
                <w:sz w:val="24"/>
                <w:szCs w:val="24"/>
              </w:rPr>
              <w:t xml:space="preserve"> </w:t>
            </w:r>
            <w:proofErr w:type="spellStart"/>
            <w:r w:rsidRPr="001164B6">
              <w:rPr>
                <w:rFonts w:ascii="Times New Roman" w:hAnsi="Times New Roman"/>
                <w:sz w:val="24"/>
                <w:szCs w:val="24"/>
              </w:rPr>
              <w:t>savas</w:t>
            </w:r>
            <w:proofErr w:type="spellEnd"/>
            <w:r w:rsidRPr="001164B6">
              <w:rPr>
                <w:rFonts w:ascii="Times New Roman" w:hAnsi="Times New Roman"/>
                <w:sz w:val="24"/>
                <w:szCs w:val="24"/>
              </w:rPr>
              <w:t xml:space="preserve"> </w:t>
            </w:r>
            <w:proofErr w:type="spellStart"/>
            <w:r w:rsidRPr="001164B6">
              <w:rPr>
                <w:rFonts w:ascii="Times New Roman" w:hAnsi="Times New Roman"/>
                <w:sz w:val="24"/>
                <w:szCs w:val="24"/>
              </w:rPr>
              <w:t>tehniskās</w:t>
            </w:r>
            <w:proofErr w:type="spellEnd"/>
            <w:r w:rsidRPr="001164B6">
              <w:rPr>
                <w:rFonts w:ascii="Times New Roman" w:hAnsi="Times New Roman"/>
                <w:sz w:val="24"/>
                <w:szCs w:val="24"/>
              </w:rPr>
              <w:t xml:space="preserve"> un </w:t>
            </w:r>
            <w:proofErr w:type="spellStart"/>
            <w:r w:rsidRPr="001164B6">
              <w:rPr>
                <w:rFonts w:ascii="Times New Roman" w:hAnsi="Times New Roman"/>
                <w:sz w:val="24"/>
                <w:szCs w:val="24"/>
              </w:rPr>
              <w:t>funkcionālās</w:t>
            </w:r>
            <w:proofErr w:type="spellEnd"/>
            <w:r w:rsidRPr="001164B6">
              <w:rPr>
                <w:rFonts w:ascii="Times New Roman" w:hAnsi="Times New Roman"/>
                <w:sz w:val="24"/>
                <w:szCs w:val="24"/>
              </w:rPr>
              <w:t xml:space="preserve"> </w:t>
            </w:r>
            <w:proofErr w:type="spellStart"/>
            <w:r w:rsidRPr="001164B6">
              <w:rPr>
                <w:rFonts w:ascii="Times New Roman" w:hAnsi="Times New Roman"/>
                <w:sz w:val="24"/>
                <w:szCs w:val="24"/>
              </w:rPr>
              <w:t>īpašības</w:t>
            </w:r>
            <w:proofErr w:type="spellEnd"/>
            <w:r w:rsidRPr="001164B6">
              <w:rPr>
                <w:rFonts w:ascii="Times New Roman" w:hAnsi="Times New Roman"/>
                <w:sz w:val="24"/>
                <w:szCs w:val="24"/>
              </w:rPr>
              <w:t xml:space="preserve"> bez </w:t>
            </w:r>
            <w:proofErr w:type="spellStart"/>
            <w:r w:rsidRPr="001164B6">
              <w:rPr>
                <w:rFonts w:ascii="Times New Roman" w:hAnsi="Times New Roman"/>
                <w:sz w:val="24"/>
                <w:szCs w:val="24"/>
              </w:rPr>
              <w:t>papildu</w:t>
            </w:r>
            <w:proofErr w:type="spellEnd"/>
            <w:r w:rsidRPr="001164B6">
              <w:rPr>
                <w:rFonts w:ascii="Times New Roman" w:hAnsi="Times New Roman"/>
                <w:sz w:val="24"/>
                <w:szCs w:val="24"/>
              </w:rPr>
              <w:t xml:space="preserve"> </w:t>
            </w:r>
            <w:proofErr w:type="spellStart"/>
            <w:r w:rsidRPr="001164B6">
              <w:rPr>
                <w:rFonts w:ascii="Times New Roman" w:hAnsi="Times New Roman"/>
                <w:sz w:val="24"/>
                <w:szCs w:val="24"/>
              </w:rPr>
              <w:t>apkopes</w:t>
            </w:r>
            <w:proofErr w:type="spellEnd"/>
          </w:p>
          <w:p w14:paraId="65678160" w14:textId="77777777" w:rsidR="001164B6" w:rsidRPr="001164B6" w:rsidRDefault="001164B6" w:rsidP="00492991">
            <w:pPr>
              <w:spacing w:line="360" w:lineRule="auto"/>
              <w:ind w:firstLine="720"/>
              <w:jc w:val="both"/>
            </w:pPr>
            <w:r w:rsidRPr="001164B6">
              <w:t>un</w:t>
            </w:r>
          </w:p>
          <w:p w14:paraId="4EDB3656" w14:textId="77777777" w:rsidR="001164B6" w:rsidRPr="001164B6" w:rsidRDefault="001164B6" w:rsidP="00C015D2">
            <w:pPr>
              <w:pStyle w:val="ListParagraph"/>
              <w:numPr>
                <w:ilvl w:val="1"/>
                <w:numId w:val="25"/>
              </w:numPr>
              <w:spacing w:after="0" w:line="360" w:lineRule="auto"/>
              <w:ind w:left="739" w:firstLine="0"/>
              <w:jc w:val="both"/>
              <w:rPr>
                <w:rFonts w:ascii="Times New Roman" w:hAnsi="Times New Roman"/>
                <w:sz w:val="24"/>
                <w:szCs w:val="24"/>
              </w:rPr>
            </w:pPr>
            <w:proofErr w:type="spellStart"/>
            <w:r w:rsidRPr="001164B6">
              <w:rPr>
                <w:rFonts w:ascii="Times New Roman" w:hAnsi="Times New Roman"/>
                <w:sz w:val="24"/>
                <w:szCs w:val="24"/>
              </w:rPr>
              <w:t>lietošanas</w:t>
            </w:r>
            <w:proofErr w:type="spellEnd"/>
            <w:r w:rsidRPr="001164B6">
              <w:rPr>
                <w:rFonts w:ascii="Times New Roman" w:hAnsi="Times New Roman"/>
                <w:sz w:val="24"/>
                <w:szCs w:val="24"/>
              </w:rPr>
              <w:t xml:space="preserve"> </w:t>
            </w:r>
            <w:proofErr w:type="spellStart"/>
            <w:r w:rsidRPr="001164B6">
              <w:rPr>
                <w:rFonts w:ascii="Times New Roman" w:hAnsi="Times New Roman"/>
                <w:sz w:val="24"/>
                <w:szCs w:val="24"/>
              </w:rPr>
              <w:t>garantijas</w:t>
            </w:r>
            <w:proofErr w:type="spellEnd"/>
            <w:r w:rsidRPr="001164B6">
              <w:rPr>
                <w:rFonts w:ascii="Times New Roman" w:hAnsi="Times New Roman"/>
                <w:sz w:val="24"/>
                <w:szCs w:val="24"/>
              </w:rPr>
              <w:t xml:space="preserve"> </w:t>
            </w:r>
            <w:proofErr w:type="spellStart"/>
            <w:r w:rsidRPr="001164B6">
              <w:rPr>
                <w:rFonts w:ascii="Times New Roman" w:hAnsi="Times New Roman"/>
                <w:sz w:val="24"/>
                <w:szCs w:val="24"/>
              </w:rPr>
              <w:t>laiks</w:t>
            </w:r>
            <w:proofErr w:type="spellEnd"/>
            <w:r w:rsidRPr="001164B6">
              <w:rPr>
                <w:rFonts w:ascii="Times New Roman" w:hAnsi="Times New Roman"/>
                <w:sz w:val="24"/>
                <w:szCs w:val="24"/>
              </w:rPr>
              <w:t xml:space="preserve"> – ne </w:t>
            </w:r>
            <w:proofErr w:type="spellStart"/>
            <w:r w:rsidRPr="001164B6">
              <w:rPr>
                <w:rFonts w:ascii="Times New Roman" w:hAnsi="Times New Roman"/>
                <w:sz w:val="24"/>
                <w:szCs w:val="24"/>
              </w:rPr>
              <w:t>mazāk</w:t>
            </w:r>
            <w:proofErr w:type="spellEnd"/>
            <w:r w:rsidRPr="001164B6">
              <w:rPr>
                <w:rFonts w:ascii="Times New Roman" w:hAnsi="Times New Roman"/>
                <w:sz w:val="24"/>
                <w:szCs w:val="24"/>
              </w:rPr>
              <w:t xml:space="preserve"> </w:t>
            </w:r>
            <w:proofErr w:type="spellStart"/>
            <w:r w:rsidRPr="001164B6">
              <w:rPr>
                <w:rFonts w:ascii="Times New Roman" w:hAnsi="Times New Roman"/>
                <w:sz w:val="24"/>
                <w:szCs w:val="24"/>
              </w:rPr>
              <w:t>kā</w:t>
            </w:r>
            <w:proofErr w:type="spellEnd"/>
            <w:r w:rsidRPr="001164B6">
              <w:rPr>
                <w:rFonts w:ascii="Times New Roman" w:hAnsi="Times New Roman"/>
                <w:sz w:val="24"/>
                <w:szCs w:val="24"/>
              </w:rPr>
              <w:t xml:space="preserve"> 24 (</w:t>
            </w:r>
            <w:proofErr w:type="spellStart"/>
            <w:r w:rsidRPr="001164B6">
              <w:rPr>
                <w:rFonts w:ascii="Times New Roman" w:hAnsi="Times New Roman"/>
                <w:sz w:val="24"/>
                <w:szCs w:val="24"/>
              </w:rPr>
              <w:t>divdesmit</w:t>
            </w:r>
            <w:proofErr w:type="spellEnd"/>
            <w:r w:rsidRPr="001164B6">
              <w:rPr>
                <w:rFonts w:ascii="Times New Roman" w:hAnsi="Times New Roman"/>
                <w:sz w:val="24"/>
                <w:szCs w:val="24"/>
              </w:rPr>
              <w:t xml:space="preserve"> </w:t>
            </w:r>
            <w:proofErr w:type="spellStart"/>
            <w:r w:rsidRPr="001164B6">
              <w:rPr>
                <w:rFonts w:ascii="Times New Roman" w:hAnsi="Times New Roman"/>
                <w:sz w:val="24"/>
                <w:szCs w:val="24"/>
              </w:rPr>
              <w:t>četri</w:t>
            </w:r>
            <w:proofErr w:type="spellEnd"/>
            <w:r w:rsidRPr="001164B6">
              <w:rPr>
                <w:rFonts w:ascii="Times New Roman" w:hAnsi="Times New Roman"/>
                <w:sz w:val="24"/>
                <w:szCs w:val="24"/>
              </w:rPr>
              <w:t xml:space="preserve">) </w:t>
            </w:r>
            <w:proofErr w:type="spellStart"/>
            <w:r w:rsidRPr="001164B6">
              <w:rPr>
                <w:rFonts w:ascii="Times New Roman" w:hAnsi="Times New Roman"/>
                <w:sz w:val="24"/>
                <w:szCs w:val="24"/>
              </w:rPr>
              <w:t>mēneši</w:t>
            </w:r>
            <w:proofErr w:type="spellEnd"/>
            <w:r w:rsidRPr="001164B6">
              <w:rPr>
                <w:rFonts w:ascii="Times New Roman" w:hAnsi="Times New Roman"/>
                <w:sz w:val="24"/>
                <w:szCs w:val="24"/>
              </w:rPr>
              <w:t xml:space="preserve"> no </w:t>
            </w:r>
            <w:proofErr w:type="spellStart"/>
            <w:r w:rsidRPr="001164B6">
              <w:rPr>
                <w:rFonts w:ascii="Times New Roman" w:hAnsi="Times New Roman"/>
                <w:sz w:val="24"/>
                <w:szCs w:val="24"/>
              </w:rPr>
              <w:t>komplekta</w:t>
            </w:r>
            <w:proofErr w:type="spellEnd"/>
            <w:r w:rsidRPr="001164B6">
              <w:rPr>
                <w:rFonts w:ascii="Times New Roman" w:hAnsi="Times New Roman"/>
                <w:sz w:val="24"/>
                <w:szCs w:val="24"/>
              </w:rPr>
              <w:t xml:space="preserve"> </w:t>
            </w:r>
            <w:proofErr w:type="spellStart"/>
            <w:r w:rsidRPr="001164B6">
              <w:rPr>
                <w:rFonts w:ascii="Times New Roman" w:hAnsi="Times New Roman"/>
                <w:sz w:val="24"/>
                <w:szCs w:val="24"/>
              </w:rPr>
              <w:t>sastāvdaļu</w:t>
            </w:r>
            <w:proofErr w:type="spellEnd"/>
            <w:r w:rsidRPr="001164B6">
              <w:rPr>
                <w:rFonts w:ascii="Times New Roman" w:hAnsi="Times New Roman"/>
                <w:sz w:val="24"/>
                <w:szCs w:val="24"/>
              </w:rPr>
              <w:t xml:space="preserve"> </w:t>
            </w:r>
            <w:proofErr w:type="spellStart"/>
            <w:r w:rsidRPr="001164B6">
              <w:rPr>
                <w:rFonts w:ascii="Times New Roman" w:hAnsi="Times New Roman"/>
                <w:sz w:val="24"/>
                <w:szCs w:val="24"/>
              </w:rPr>
              <w:t>izsniegšanas</w:t>
            </w:r>
            <w:proofErr w:type="spellEnd"/>
            <w:r w:rsidRPr="001164B6">
              <w:rPr>
                <w:rFonts w:ascii="Times New Roman" w:hAnsi="Times New Roman"/>
                <w:sz w:val="24"/>
                <w:szCs w:val="24"/>
              </w:rPr>
              <w:t xml:space="preserve"> </w:t>
            </w:r>
            <w:proofErr w:type="spellStart"/>
            <w:r w:rsidRPr="001164B6">
              <w:rPr>
                <w:rFonts w:ascii="Times New Roman" w:hAnsi="Times New Roman"/>
                <w:sz w:val="24"/>
                <w:szCs w:val="24"/>
              </w:rPr>
              <w:t>individuālā</w:t>
            </w:r>
            <w:proofErr w:type="spellEnd"/>
            <w:r w:rsidRPr="001164B6">
              <w:rPr>
                <w:rFonts w:ascii="Times New Roman" w:hAnsi="Times New Roman"/>
                <w:sz w:val="24"/>
                <w:szCs w:val="24"/>
              </w:rPr>
              <w:t xml:space="preserve"> </w:t>
            </w:r>
            <w:proofErr w:type="spellStart"/>
            <w:r w:rsidRPr="001164B6">
              <w:rPr>
                <w:rFonts w:ascii="Times New Roman" w:hAnsi="Times New Roman"/>
                <w:sz w:val="24"/>
                <w:szCs w:val="24"/>
              </w:rPr>
              <w:t>lietošanā</w:t>
            </w:r>
            <w:proofErr w:type="spellEnd"/>
            <w:r w:rsidRPr="001164B6">
              <w:rPr>
                <w:rFonts w:ascii="Times New Roman" w:hAnsi="Times New Roman"/>
                <w:sz w:val="24"/>
                <w:szCs w:val="24"/>
              </w:rPr>
              <w:t xml:space="preserve"> </w:t>
            </w:r>
            <w:proofErr w:type="spellStart"/>
            <w:r w:rsidRPr="001164B6">
              <w:rPr>
                <w:rFonts w:ascii="Times New Roman" w:hAnsi="Times New Roman"/>
                <w:sz w:val="24"/>
                <w:szCs w:val="24"/>
              </w:rPr>
              <w:t>brīža</w:t>
            </w:r>
            <w:proofErr w:type="spellEnd"/>
            <w:r w:rsidRPr="001164B6">
              <w:rPr>
                <w:rFonts w:ascii="Times New Roman" w:hAnsi="Times New Roman"/>
                <w:sz w:val="24"/>
                <w:szCs w:val="24"/>
              </w:rPr>
              <w:t xml:space="preserve">, </w:t>
            </w:r>
            <w:proofErr w:type="spellStart"/>
            <w:r w:rsidRPr="001164B6">
              <w:rPr>
                <w:rFonts w:ascii="Times New Roman" w:hAnsi="Times New Roman"/>
                <w:sz w:val="24"/>
                <w:szCs w:val="24"/>
              </w:rPr>
              <w:t>kur</w:t>
            </w:r>
            <w:proofErr w:type="spellEnd"/>
            <w:r w:rsidRPr="001164B6">
              <w:rPr>
                <w:rFonts w:ascii="Times New Roman" w:hAnsi="Times New Roman"/>
                <w:sz w:val="24"/>
                <w:szCs w:val="24"/>
              </w:rPr>
              <w:t xml:space="preserve"> </w:t>
            </w:r>
            <w:proofErr w:type="spellStart"/>
            <w:r w:rsidRPr="001164B6">
              <w:rPr>
                <w:rFonts w:ascii="Times New Roman" w:hAnsi="Times New Roman"/>
                <w:sz w:val="24"/>
                <w:szCs w:val="24"/>
              </w:rPr>
              <w:t>kopējais</w:t>
            </w:r>
            <w:proofErr w:type="spellEnd"/>
            <w:r w:rsidRPr="001164B6">
              <w:rPr>
                <w:rFonts w:ascii="Times New Roman" w:hAnsi="Times New Roman"/>
                <w:sz w:val="24"/>
                <w:szCs w:val="24"/>
              </w:rPr>
              <w:t xml:space="preserve"> </w:t>
            </w:r>
            <w:proofErr w:type="spellStart"/>
            <w:r w:rsidRPr="001164B6">
              <w:rPr>
                <w:rFonts w:ascii="Times New Roman" w:hAnsi="Times New Roman"/>
                <w:sz w:val="24"/>
                <w:szCs w:val="24"/>
              </w:rPr>
              <w:t>kombinētās</w:t>
            </w:r>
            <w:proofErr w:type="spellEnd"/>
            <w:r w:rsidRPr="001164B6">
              <w:rPr>
                <w:rFonts w:ascii="Times New Roman" w:hAnsi="Times New Roman"/>
                <w:sz w:val="24"/>
                <w:szCs w:val="24"/>
              </w:rPr>
              <w:t xml:space="preserve"> </w:t>
            </w:r>
            <w:proofErr w:type="spellStart"/>
            <w:r w:rsidRPr="001164B6">
              <w:rPr>
                <w:rFonts w:ascii="Times New Roman" w:hAnsi="Times New Roman"/>
                <w:sz w:val="24"/>
                <w:szCs w:val="24"/>
              </w:rPr>
              <w:t>garantijas</w:t>
            </w:r>
            <w:proofErr w:type="spellEnd"/>
            <w:r w:rsidRPr="001164B6">
              <w:rPr>
                <w:rFonts w:ascii="Times New Roman" w:hAnsi="Times New Roman"/>
                <w:sz w:val="24"/>
                <w:szCs w:val="24"/>
              </w:rPr>
              <w:t xml:space="preserve"> </w:t>
            </w:r>
            <w:proofErr w:type="spellStart"/>
            <w:r w:rsidRPr="001164B6">
              <w:rPr>
                <w:rFonts w:ascii="Times New Roman" w:hAnsi="Times New Roman"/>
                <w:sz w:val="24"/>
                <w:szCs w:val="24"/>
              </w:rPr>
              <w:t>laiks</w:t>
            </w:r>
            <w:proofErr w:type="spellEnd"/>
            <w:r w:rsidRPr="001164B6">
              <w:rPr>
                <w:rFonts w:ascii="Times New Roman" w:hAnsi="Times New Roman"/>
                <w:sz w:val="24"/>
                <w:szCs w:val="24"/>
              </w:rPr>
              <w:t xml:space="preserve"> nav </w:t>
            </w:r>
            <w:proofErr w:type="spellStart"/>
            <w:r w:rsidRPr="001164B6">
              <w:rPr>
                <w:rFonts w:ascii="Times New Roman" w:hAnsi="Times New Roman"/>
                <w:sz w:val="24"/>
                <w:szCs w:val="24"/>
              </w:rPr>
              <w:t>mazāks</w:t>
            </w:r>
            <w:proofErr w:type="spellEnd"/>
            <w:r w:rsidRPr="001164B6">
              <w:rPr>
                <w:rFonts w:ascii="Times New Roman" w:hAnsi="Times New Roman"/>
                <w:sz w:val="24"/>
                <w:szCs w:val="24"/>
              </w:rPr>
              <w:t xml:space="preserve"> par 36 (</w:t>
            </w:r>
            <w:proofErr w:type="spellStart"/>
            <w:r w:rsidRPr="001164B6">
              <w:rPr>
                <w:rFonts w:ascii="Times New Roman" w:hAnsi="Times New Roman"/>
                <w:sz w:val="24"/>
                <w:szCs w:val="24"/>
              </w:rPr>
              <w:t>trīsdesmit</w:t>
            </w:r>
            <w:proofErr w:type="spellEnd"/>
            <w:r w:rsidRPr="001164B6">
              <w:rPr>
                <w:rFonts w:ascii="Times New Roman" w:hAnsi="Times New Roman"/>
                <w:sz w:val="24"/>
                <w:szCs w:val="24"/>
              </w:rPr>
              <w:t xml:space="preserve"> </w:t>
            </w:r>
            <w:proofErr w:type="spellStart"/>
            <w:r w:rsidRPr="001164B6">
              <w:rPr>
                <w:rFonts w:ascii="Times New Roman" w:hAnsi="Times New Roman"/>
                <w:sz w:val="24"/>
                <w:szCs w:val="24"/>
              </w:rPr>
              <w:t>seši</w:t>
            </w:r>
            <w:proofErr w:type="spellEnd"/>
            <w:r w:rsidRPr="001164B6">
              <w:rPr>
                <w:rFonts w:ascii="Times New Roman" w:hAnsi="Times New Roman"/>
                <w:sz w:val="24"/>
                <w:szCs w:val="24"/>
              </w:rPr>
              <w:t xml:space="preserve">) </w:t>
            </w:r>
            <w:proofErr w:type="spellStart"/>
            <w:r w:rsidRPr="001164B6">
              <w:rPr>
                <w:rFonts w:ascii="Times New Roman" w:hAnsi="Times New Roman"/>
                <w:sz w:val="24"/>
                <w:szCs w:val="24"/>
              </w:rPr>
              <w:t>mēnešiem</w:t>
            </w:r>
            <w:proofErr w:type="spellEnd"/>
            <w:r w:rsidRPr="001164B6">
              <w:rPr>
                <w:rFonts w:ascii="Times New Roman" w:hAnsi="Times New Roman"/>
                <w:sz w:val="24"/>
                <w:szCs w:val="24"/>
              </w:rPr>
              <w:t>.</w:t>
            </w:r>
          </w:p>
        </w:tc>
      </w:tr>
    </w:tbl>
    <w:p w14:paraId="5D33912B" w14:textId="77777777" w:rsidR="001164B6" w:rsidRDefault="001164B6" w:rsidP="00E7262A">
      <w:pPr>
        <w:widowControl w:val="0"/>
        <w:shd w:val="clear" w:color="auto" w:fill="FFFFFF" w:themeFill="background1"/>
        <w:spacing w:line="276" w:lineRule="auto"/>
        <w:jc w:val="center"/>
        <w:rPr>
          <w:b/>
          <w:bCs/>
        </w:rPr>
      </w:pPr>
    </w:p>
    <w:p w14:paraId="3E67A60C" w14:textId="77777777" w:rsidR="001164B6" w:rsidRDefault="001164B6" w:rsidP="00E7262A">
      <w:pPr>
        <w:widowControl w:val="0"/>
        <w:shd w:val="clear" w:color="auto" w:fill="FFFFFF" w:themeFill="background1"/>
        <w:spacing w:line="276" w:lineRule="auto"/>
        <w:jc w:val="center"/>
        <w:rPr>
          <w:b/>
          <w:bCs/>
        </w:rPr>
      </w:pPr>
    </w:p>
    <w:p w14:paraId="78D512E6" w14:textId="77777777" w:rsidR="001164B6" w:rsidRDefault="001164B6" w:rsidP="00E7262A">
      <w:pPr>
        <w:widowControl w:val="0"/>
        <w:shd w:val="clear" w:color="auto" w:fill="FFFFFF" w:themeFill="background1"/>
        <w:spacing w:line="276" w:lineRule="auto"/>
        <w:jc w:val="center"/>
        <w:rPr>
          <w:b/>
          <w:bCs/>
        </w:rPr>
      </w:pPr>
    </w:p>
    <w:p w14:paraId="1FD00205" w14:textId="77777777" w:rsidR="001164B6" w:rsidRDefault="001164B6" w:rsidP="00E7262A">
      <w:pPr>
        <w:widowControl w:val="0"/>
        <w:shd w:val="clear" w:color="auto" w:fill="FFFFFF" w:themeFill="background1"/>
        <w:spacing w:line="276" w:lineRule="auto"/>
        <w:jc w:val="center"/>
        <w:rPr>
          <w:b/>
          <w:bCs/>
        </w:rPr>
      </w:pPr>
    </w:p>
    <w:p w14:paraId="7AE364DE" w14:textId="77777777" w:rsidR="001164B6" w:rsidRDefault="001164B6" w:rsidP="00E7262A">
      <w:pPr>
        <w:widowControl w:val="0"/>
        <w:shd w:val="clear" w:color="auto" w:fill="FFFFFF" w:themeFill="background1"/>
        <w:spacing w:line="276" w:lineRule="auto"/>
        <w:jc w:val="center"/>
        <w:rPr>
          <w:b/>
          <w:bCs/>
        </w:rPr>
      </w:pPr>
    </w:p>
    <w:p w14:paraId="51BC9D04" w14:textId="77777777" w:rsidR="001164B6" w:rsidRDefault="001164B6" w:rsidP="00E7262A">
      <w:pPr>
        <w:widowControl w:val="0"/>
        <w:shd w:val="clear" w:color="auto" w:fill="FFFFFF" w:themeFill="background1"/>
        <w:spacing w:line="276" w:lineRule="auto"/>
        <w:jc w:val="center"/>
        <w:rPr>
          <w:b/>
          <w:bCs/>
        </w:rPr>
      </w:pPr>
    </w:p>
    <w:p w14:paraId="7CA5D68B" w14:textId="77777777" w:rsidR="001164B6" w:rsidRDefault="001164B6" w:rsidP="00E7262A">
      <w:pPr>
        <w:widowControl w:val="0"/>
        <w:shd w:val="clear" w:color="auto" w:fill="FFFFFF" w:themeFill="background1"/>
        <w:spacing w:line="276" w:lineRule="auto"/>
        <w:jc w:val="center"/>
        <w:rPr>
          <w:b/>
          <w:bCs/>
        </w:rPr>
      </w:pPr>
    </w:p>
    <w:p w14:paraId="744D6110" w14:textId="77777777" w:rsidR="001164B6" w:rsidRDefault="001164B6" w:rsidP="00E7262A">
      <w:pPr>
        <w:widowControl w:val="0"/>
        <w:shd w:val="clear" w:color="auto" w:fill="FFFFFF" w:themeFill="background1"/>
        <w:spacing w:line="276" w:lineRule="auto"/>
        <w:jc w:val="center"/>
        <w:rPr>
          <w:b/>
          <w:bCs/>
        </w:rPr>
      </w:pPr>
    </w:p>
    <w:p w14:paraId="07E89C06" w14:textId="77777777" w:rsidR="001164B6" w:rsidRDefault="001164B6" w:rsidP="00E7262A">
      <w:pPr>
        <w:widowControl w:val="0"/>
        <w:shd w:val="clear" w:color="auto" w:fill="FFFFFF" w:themeFill="background1"/>
        <w:spacing w:line="276" w:lineRule="auto"/>
        <w:jc w:val="center"/>
        <w:rPr>
          <w:b/>
          <w:bCs/>
        </w:rPr>
      </w:pPr>
    </w:p>
    <w:p w14:paraId="47F17755" w14:textId="77777777" w:rsidR="001164B6" w:rsidRDefault="001164B6" w:rsidP="00E7262A">
      <w:pPr>
        <w:widowControl w:val="0"/>
        <w:shd w:val="clear" w:color="auto" w:fill="FFFFFF" w:themeFill="background1"/>
        <w:spacing w:line="276" w:lineRule="auto"/>
        <w:jc w:val="center"/>
        <w:rPr>
          <w:b/>
          <w:bCs/>
        </w:rPr>
      </w:pPr>
    </w:p>
    <w:p w14:paraId="4C0972EC" w14:textId="77777777" w:rsidR="001164B6" w:rsidRDefault="001164B6" w:rsidP="00E7262A">
      <w:pPr>
        <w:widowControl w:val="0"/>
        <w:shd w:val="clear" w:color="auto" w:fill="FFFFFF" w:themeFill="background1"/>
        <w:spacing w:line="276" w:lineRule="auto"/>
        <w:jc w:val="center"/>
        <w:rPr>
          <w:b/>
          <w:bCs/>
        </w:rPr>
      </w:pPr>
    </w:p>
    <w:p w14:paraId="5D51627D" w14:textId="77777777" w:rsidR="001164B6" w:rsidRDefault="001164B6" w:rsidP="00E7262A">
      <w:pPr>
        <w:widowControl w:val="0"/>
        <w:shd w:val="clear" w:color="auto" w:fill="FFFFFF" w:themeFill="background1"/>
        <w:spacing w:line="276" w:lineRule="auto"/>
        <w:jc w:val="center"/>
        <w:rPr>
          <w:b/>
          <w:bCs/>
        </w:rPr>
      </w:pPr>
    </w:p>
    <w:p w14:paraId="1FA82802" w14:textId="77777777" w:rsidR="001164B6" w:rsidRDefault="001164B6" w:rsidP="00E7262A">
      <w:pPr>
        <w:widowControl w:val="0"/>
        <w:shd w:val="clear" w:color="auto" w:fill="FFFFFF" w:themeFill="background1"/>
        <w:spacing w:line="276" w:lineRule="auto"/>
        <w:jc w:val="center"/>
        <w:rPr>
          <w:b/>
          <w:bCs/>
        </w:rPr>
      </w:pPr>
    </w:p>
    <w:p w14:paraId="37EC6714" w14:textId="77777777" w:rsidR="001164B6" w:rsidRDefault="001164B6" w:rsidP="00E7262A">
      <w:pPr>
        <w:widowControl w:val="0"/>
        <w:shd w:val="clear" w:color="auto" w:fill="FFFFFF" w:themeFill="background1"/>
        <w:spacing w:line="276" w:lineRule="auto"/>
        <w:jc w:val="center"/>
        <w:rPr>
          <w:b/>
          <w:bCs/>
        </w:rPr>
      </w:pPr>
    </w:p>
    <w:p w14:paraId="10CAF2DA" w14:textId="77777777" w:rsidR="001164B6" w:rsidRDefault="001164B6" w:rsidP="00E7262A">
      <w:pPr>
        <w:widowControl w:val="0"/>
        <w:shd w:val="clear" w:color="auto" w:fill="FFFFFF" w:themeFill="background1"/>
        <w:spacing w:line="276" w:lineRule="auto"/>
        <w:jc w:val="center"/>
        <w:rPr>
          <w:b/>
          <w:bCs/>
        </w:rPr>
      </w:pPr>
    </w:p>
    <w:p w14:paraId="46E2EAD1" w14:textId="77777777" w:rsidR="001164B6" w:rsidRDefault="001164B6" w:rsidP="00E7262A">
      <w:pPr>
        <w:widowControl w:val="0"/>
        <w:shd w:val="clear" w:color="auto" w:fill="FFFFFF" w:themeFill="background1"/>
        <w:spacing w:line="276" w:lineRule="auto"/>
        <w:jc w:val="center"/>
        <w:rPr>
          <w:b/>
          <w:bCs/>
        </w:rPr>
      </w:pPr>
    </w:p>
    <w:p w14:paraId="4DF96492" w14:textId="77777777" w:rsidR="001164B6" w:rsidRDefault="001164B6" w:rsidP="00E7262A">
      <w:pPr>
        <w:widowControl w:val="0"/>
        <w:shd w:val="clear" w:color="auto" w:fill="FFFFFF" w:themeFill="background1"/>
        <w:spacing w:line="276" w:lineRule="auto"/>
        <w:jc w:val="center"/>
        <w:rPr>
          <w:b/>
          <w:bCs/>
        </w:rPr>
      </w:pPr>
    </w:p>
    <w:p w14:paraId="156718BF" w14:textId="77777777" w:rsidR="001164B6" w:rsidRDefault="001164B6" w:rsidP="00E7262A">
      <w:pPr>
        <w:widowControl w:val="0"/>
        <w:shd w:val="clear" w:color="auto" w:fill="FFFFFF" w:themeFill="background1"/>
        <w:spacing w:line="276" w:lineRule="auto"/>
        <w:jc w:val="center"/>
        <w:rPr>
          <w:b/>
          <w:bCs/>
        </w:rPr>
      </w:pPr>
    </w:p>
    <w:p w14:paraId="6D48DA7D" w14:textId="77777777" w:rsidR="001164B6" w:rsidRDefault="001164B6" w:rsidP="00E7262A">
      <w:pPr>
        <w:widowControl w:val="0"/>
        <w:shd w:val="clear" w:color="auto" w:fill="FFFFFF" w:themeFill="background1"/>
        <w:spacing w:line="276" w:lineRule="auto"/>
        <w:jc w:val="center"/>
        <w:rPr>
          <w:b/>
          <w:bCs/>
        </w:rPr>
      </w:pPr>
    </w:p>
    <w:p w14:paraId="69056C9B" w14:textId="77777777" w:rsidR="001164B6" w:rsidRDefault="001164B6" w:rsidP="00E7262A">
      <w:pPr>
        <w:widowControl w:val="0"/>
        <w:shd w:val="clear" w:color="auto" w:fill="FFFFFF" w:themeFill="background1"/>
        <w:spacing w:line="276" w:lineRule="auto"/>
        <w:jc w:val="center"/>
        <w:rPr>
          <w:b/>
          <w:bCs/>
        </w:rPr>
      </w:pPr>
    </w:p>
    <w:p w14:paraId="612879AB" w14:textId="77777777" w:rsidR="001164B6" w:rsidRDefault="001164B6" w:rsidP="00E7262A">
      <w:pPr>
        <w:widowControl w:val="0"/>
        <w:shd w:val="clear" w:color="auto" w:fill="FFFFFF" w:themeFill="background1"/>
        <w:spacing w:line="276" w:lineRule="auto"/>
        <w:jc w:val="center"/>
        <w:rPr>
          <w:b/>
          <w:bCs/>
        </w:rPr>
      </w:pPr>
    </w:p>
    <w:p w14:paraId="1F1286FB" w14:textId="77777777" w:rsidR="001164B6" w:rsidRDefault="001164B6" w:rsidP="00E7262A">
      <w:pPr>
        <w:widowControl w:val="0"/>
        <w:shd w:val="clear" w:color="auto" w:fill="FFFFFF" w:themeFill="background1"/>
        <w:spacing w:line="276" w:lineRule="auto"/>
        <w:jc w:val="center"/>
        <w:rPr>
          <w:b/>
          <w:bCs/>
        </w:rPr>
      </w:pPr>
    </w:p>
    <w:p w14:paraId="0438E35E" w14:textId="77777777" w:rsidR="001164B6" w:rsidRDefault="001164B6" w:rsidP="00E7262A">
      <w:pPr>
        <w:widowControl w:val="0"/>
        <w:shd w:val="clear" w:color="auto" w:fill="FFFFFF" w:themeFill="background1"/>
        <w:spacing w:line="276" w:lineRule="auto"/>
        <w:jc w:val="center"/>
        <w:rPr>
          <w:b/>
          <w:bCs/>
        </w:rPr>
      </w:pPr>
    </w:p>
    <w:p w14:paraId="1B056B27" w14:textId="77777777" w:rsidR="001164B6" w:rsidRDefault="001164B6" w:rsidP="00E7262A">
      <w:pPr>
        <w:widowControl w:val="0"/>
        <w:shd w:val="clear" w:color="auto" w:fill="FFFFFF" w:themeFill="background1"/>
        <w:spacing w:line="276" w:lineRule="auto"/>
        <w:jc w:val="center"/>
        <w:rPr>
          <w:b/>
          <w:bCs/>
        </w:rPr>
      </w:pPr>
    </w:p>
    <w:p w14:paraId="130D21BF" w14:textId="77777777" w:rsidR="001164B6" w:rsidRDefault="001164B6" w:rsidP="00E871E0">
      <w:pPr>
        <w:widowControl w:val="0"/>
        <w:shd w:val="clear" w:color="auto" w:fill="FFFFFF" w:themeFill="background1"/>
        <w:spacing w:line="276" w:lineRule="auto"/>
        <w:rPr>
          <w:b/>
          <w:bCs/>
        </w:rPr>
      </w:pPr>
    </w:p>
    <w:bookmarkEnd w:id="37"/>
    <w:p w14:paraId="5410E66E" w14:textId="77777777" w:rsidR="00625510" w:rsidRPr="006E2415" w:rsidRDefault="00625510" w:rsidP="00625510">
      <w:pPr>
        <w:jc w:val="right"/>
      </w:pPr>
      <w:r w:rsidRPr="006E2415">
        <w:rPr>
          <w:sz w:val="20"/>
          <w:szCs w:val="20"/>
        </w:rPr>
        <w:t xml:space="preserve">2. pielikums </w:t>
      </w:r>
    </w:p>
    <w:p w14:paraId="2764DBB6" w14:textId="77777777" w:rsidR="00625510" w:rsidRPr="006E2415" w:rsidRDefault="00625510" w:rsidP="00625510">
      <w:pPr>
        <w:widowControl w:val="0"/>
        <w:shd w:val="clear" w:color="auto" w:fill="FFFFFF" w:themeFill="background1"/>
        <w:ind w:firstLine="5954"/>
        <w:jc w:val="right"/>
        <w:rPr>
          <w:sz w:val="20"/>
          <w:szCs w:val="20"/>
        </w:rPr>
      </w:pPr>
      <w:r w:rsidRPr="006E2415">
        <w:rPr>
          <w:sz w:val="20"/>
          <w:szCs w:val="20"/>
        </w:rPr>
        <w:t xml:space="preserve">atklāta konkursa, </w:t>
      </w:r>
    </w:p>
    <w:p w14:paraId="634D8F1C" w14:textId="6E20CFF5" w:rsidR="00625510" w:rsidRPr="006E2415" w:rsidRDefault="00625510" w:rsidP="00625510">
      <w:pPr>
        <w:tabs>
          <w:tab w:val="center" w:pos="4153"/>
          <w:tab w:val="right" w:pos="8306"/>
        </w:tabs>
        <w:jc w:val="right"/>
        <w:rPr>
          <w:rFonts w:eastAsia="Calibri"/>
          <w:i/>
          <w:sz w:val="20"/>
          <w:szCs w:val="20"/>
          <w:lang w:eastAsia="x-none"/>
        </w:rPr>
      </w:pPr>
      <w:r w:rsidRPr="006E2415">
        <w:rPr>
          <w:rFonts w:eastAsia="Calibri"/>
          <w:sz w:val="20"/>
          <w:szCs w:val="20"/>
          <w:lang w:eastAsia="en-US"/>
        </w:rPr>
        <w:t>ID Nr. VALIC</w:t>
      </w:r>
      <w:r w:rsidR="00AF3471">
        <w:rPr>
          <w:rFonts w:eastAsia="Calibri"/>
          <w:sz w:val="20"/>
          <w:szCs w:val="20"/>
          <w:lang w:eastAsia="en-US"/>
        </w:rPr>
        <w:t xml:space="preserve"> </w:t>
      </w:r>
      <w:r w:rsidRPr="006E2415">
        <w:rPr>
          <w:rFonts w:eastAsia="Calibri"/>
          <w:sz w:val="20"/>
          <w:szCs w:val="20"/>
          <w:lang w:eastAsia="en-US"/>
        </w:rPr>
        <w:t>20</w:t>
      </w:r>
      <w:r w:rsidR="00A67637" w:rsidRPr="006E2415">
        <w:rPr>
          <w:rFonts w:eastAsia="Calibri"/>
          <w:sz w:val="20"/>
          <w:szCs w:val="20"/>
          <w:lang w:eastAsia="en-US"/>
        </w:rPr>
        <w:t>2</w:t>
      </w:r>
      <w:r w:rsidR="000A1E96">
        <w:rPr>
          <w:rFonts w:eastAsia="Calibri"/>
          <w:sz w:val="20"/>
          <w:szCs w:val="20"/>
          <w:lang w:eastAsia="en-US"/>
        </w:rPr>
        <w:t>5</w:t>
      </w:r>
      <w:r w:rsidRPr="006E2415">
        <w:rPr>
          <w:rFonts w:eastAsia="Calibri"/>
          <w:sz w:val="20"/>
          <w:szCs w:val="20"/>
          <w:lang w:eastAsia="en-US"/>
        </w:rPr>
        <w:t>/</w:t>
      </w:r>
      <w:r w:rsidR="001C2E7D">
        <w:rPr>
          <w:rFonts w:eastAsia="Calibri"/>
          <w:sz w:val="20"/>
          <w:szCs w:val="20"/>
          <w:lang w:eastAsia="en-US"/>
        </w:rPr>
        <w:t>146</w:t>
      </w:r>
      <w:r w:rsidRPr="006E2415">
        <w:rPr>
          <w:rFonts w:eastAsia="Calibri"/>
          <w:sz w:val="20"/>
          <w:szCs w:val="20"/>
          <w:lang w:eastAsia="en-US"/>
        </w:rPr>
        <w:t>/</w:t>
      </w:r>
      <w:r w:rsidR="00B9333D" w:rsidRPr="006E2415">
        <w:rPr>
          <w:rFonts w:eastAsia="Calibri"/>
          <w:sz w:val="20"/>
          <w:szCs w:val="20"/>
          <w:lang w:eastAsia="en-US"/>
        </w:rPr>
        <w:t>EN</w:t>
      </w:r>
      <w:r w:rsidRPr="006E2415">
        <w:rPr>
          <w:rFonts w:eastAsia="Calibri"/>
          <w:sz w:val="20"/>
          <w:szCs w:val="20"/>
          <w:lang w:eastAsia="en-US"/>
        </w:rPr>
        <w:t>-P-AK</w:t>
      </w:r>
    </w:p>
    <w:p w14:paraId="317815A4" w14:textId="77777777" w:rsidR="00625510" w:rsidRPr="006E2415" w:rsidRDefault="00625510" w:rsidP="00625510">
      <w:pPr>
        <w:widowControl w:val="0"/>
        <w:shd w:val="clear" w:color="auto" w:fill="FFFFFF" w:themeFill="background1"/>
        <w:spacing w:line="276" w:lineRule="auto"/>
        <w:ind w:firstLine="567"/>
        <w:jc w:val="right"/>
        <w:rPr>
          <w:sz w:val="20"/>
          <w:szCs w:val="20"/>
        </w:rPr>
      </w:pPr>
      <w:r w:rsidRPr="006E2415">
        <w:rPr>
          <w:sz w:val="20"/>
          <w:szCs w:val="20"/>
        </w:rPr>
        <w:t>Nolikumam</w:t>
      </w:r>
    </w:p>
    <w:p w14:paraId="66E300B4" w14:textId="77777777" w:rsidR="00625510" w:rsidRPr="00863F11" w:rsidRDefault="00625510" w:rsidP="00863F11">
      <w:pPr>
        <w:widowControl w:val="0"/>
        <w:shd w:val="clear" w:color="auto" w:fill="FFFFFF" w:themeFill="background1"/>
        <w:spacing w:line="276" w:lineRule="auto"/>
        <w:ind w:firstLine="567"/>
        <w:jc w:val="right"/>
      </w:pPr>
    </w:p>
    <w:p w14:paraId="1718DB7E" w14:textId="7B9A9A65" w:rsidR="00B870B1" w:rsidRPr="009118D6" w:rsidRDefault="00B870B1" w:rsidP="00E871E0">
      <w:pPr>
        <w:tabs>
          <w:tab w:val="left" w:pos="2700"/>
        </w:tabs>
        <w:jc w:val="center"/>
      </w:pPr>
      <w:r w:rsidRPr="009118D6">
        <w:rPr>
          <w:bCs/>
          <w:i/>
        </w:rPr>
        <w:t>(projekts)</w:t>
      </w:r>
    </w:p>
    <w:p w14:paraId="6DD820C3" w14:textId="77777777" w:rsidR="00A75A3B" w:rsidRPr="00991D62" w:rsidRDefault="00A75A3B" w:rsidP="00A75A3B">
      <w:pPr>
        <w:tabs>
          <w:tab w:val="left" w:pos="2700"/>
        </w:tabs>
        <w:jc w:val="center"/>
        <w:rPr>
          <w:b/>
        </w:rPr>
      </w:pPr>
      <w:r w:rsidRPr="00991D62">
        <w:rPr>
          <w:b/>
        </w:rPr>
        <w:t>LĪGUMS</w:t>
      </w:r>
    </w:p>
    <w:p w14:paraId="176DC2A4" w14:textId="77777777" w:rsidR="00A75A3B" w:rsidRPr="005870DA" w:rsidRDefault="00A75A3B" w:rsidP="00A75A3B">
      <w:pPr>
        <w:jc w:val="center"/>
        <w:rPr>
          <w:b/>
          <w:i/>
          <w:noProof/>
        </w:rPr>
      </w:pPr>
      <w:r w:rsidRPr="00C801FF">
        <w:rPr>
          <w:b/>
          <w:bCs/>
          <w:i/>
          <w:noProof/>
        </w:rPr>
        <w:t>par vestes glābšanas ar peldspējas kameru JSS iegādi</w:t>
      </w:r>
      <w:r w:rsidRPr="005870DA">
        <w:rPr>
          <w:b/>
          <w:bCs/>
          <w:i/>
          <w:noProof/>
        </w:rPr>
        <w:t xml:space="preserve"> </w:t>
      </w:r>
    </w:p>
    <w:p w14:paraId="68D0D356" w14:textId="77777777" w:rsidR="00A75A3B" w:rsidRPr="007B6463" w:rsidRDefault="00A75A3B" w:rsidP="00A75A3B">
      <w:pPr>
        <w:jc w:val="center"/>
        <w:rPr>
          <w:bCs/>
        </w:rPr>
      </w:pPr>
      <w:r w:rsidRPr="007B6463">
        <w:rPr>
          <w:bCs/>
        </w:rPr>
        <w:t xml:space="preserve"> (iepirkuma identifikācijas </w:t>
      </w:r>
      <w:bookmarkStart w:id="39" w:name="_Hlk181871194"/>
      <w:r w:rsidRPr="007B6463">
        <w:rPr>
          <w:bCs/>
        </w:rPr>
        <w:t xml:space="preserve">Nr. </w:t>
      </w:r>
      <w:bookmarkEnd w:id="39"/>
      <w:r w:rsidRPr="00907724">
        <w:rPr>
          <w:bCs/>
        </w:rPr>
        <w:t>VALIC 2025/146/EN-P-AK</w:t>
      </w:r>
      <w:r w:rsidRPr="007B6463">
        <w:rPr>
          <w:bCs/>
        </w:rPr>
        <w:t>)</w:t>
      </w:r>
    </w:p>
    <w:p w14:paraId="2E486834" w14:textId="77777777" w:rsidR="00A75A3B" w:rsidRPr="007B6463" w:rsidRDefault="00A75A3B" w:rsidP="00A75A3B">
      <w:pPr>
        <w:jc w:val="center"/>
        <w:rPr>
          <w:b/>
          <w:i/>
        </w:rPr>
      </w:pPr>
    </w:p>
    <w:p w14:paraId="2AD26430" w14:textId="77777777" w:rsidR="00A75A3B" w:rsidRPr="007B6463" w:rsidRDefault="00A75A3B" w:rsidP="00A75A3B">
      <w:pPr>
        <w:tabs>
          <w:tab w:val="left" w:pos="2700"/>
        </w:tabs>
        <w:ind w:left="4320" w:hanging="4320"/>
        <w:jc w:val="both"/>
      </w:pPr>
      <w:r w:rsidRPr="007B6463">
        <w:t>Rīgā</w:t>
      </w:r>
      <w:r w:rsidRPr="007B6463">
        <w:rPr>
          <w:sz w:val="20"/>
          <w:szCs w:val="20"/>
        </w:rPr>
        <w:tab/>
      </w:r>
      <w:r w:rsidRPr="007B6463">
        <w:rPr>
          <w:sz w:val="20"/>
          <w:szCs w:val="20"/>
        </w:rPr>
        <w:tab/>
      </w:r>
      <w:r w:rsidRPr="007B6463">
        <w:t>DOKUMENTA PARAKSTĪŠANAS DATUMS IR PĒDĒJĀ PIEVIENOTĀ DROŠA ELEKTRONISKĀ PARAKSTA UN TĀ LAIKA ZĪMOGA DATUMS</w:t>
      </w:r>
    </w:p>
    <w:p w14:paraId="645A6259" w14:textId="77777777" w:rsidR="00A75A3B" w:rsidRDefault="00A75A3B" w:rsidP="00A75A3B">
      <w:pPr>
        <w:tabs>
          <w:tab w:val="left" w:pos="-3402"/>
        </w:tabs>
        <w:ind w:right="-2" w:firstLine="567"/>
        <w:jc w:val="both"/>
        <w:rPr>
          <w:rFonts w:eastAsia="Calibri"/>
          <w:b/>
        </w:rPr>
      </w:pPr>
      <w:bookmarkStart w:id="40" w:name="_Hlk112139433"/>
      <w:bookmarkStart w:id="41" w:name="_Hlk108981630"/>
    </w:p>
    <w:p w14:paraId="7A7BD329" w14:textId="77777777" w:rsidR="00A75A3B" w:rsidRPr="00E575CE" w:rsidRDefault="00A75A3B" w:rsidP="00A75A3B">
      <w:pPr>
        <w:tabs>
          <w:tab w:val="left" w:pos="-3402"/>
        </w:tabs>
        <w:ind w:right="-2" w:firstLine="567"/>
        <w:jc w:val="both"/>
        <w:rPr>
          <w:rFonts w:eastAsia="Calibri"/>
        </w:rPr>
      </w:pPr>
      <w:r w:rsidRPr="00E575CE">
        <w:rPr>
          <w:rFonts w:eastAsia="Calibri"/>
          <w:b/>
        </w:rPr>
        <w:t>Valsts aizsardzības loģistikas un iepirkumu centrs</w:t>
      </w:r>
      <w:r w:rsidRPr="00E575CE">
        <w:rPr>
          <w:rFonts w:eastAsia="Calibri"/>
        </w:rPr>
        <w:t xml:space="preserve">, reģistrācijas Nr. 40900035122 (turpmāk – PASŪTĪTĀJS), </w:t>
      </w:r>
      <w:bookmarkEnd w:id="40"/>
      <w:r w:rsidRPr="00E575CE">
        <w:rPr>
          <w:rFonts w:eastAsia="Calibri"/>
        </w:rPr>
        <w:t>ko saskaņā ar ___________________ noteikto pārstāv ___________________, no vienas puses, un</w:t>
      </w:r>
    </w:p>
    <w:p w14:paraId="7B60BC22" w14:textId="77777777" w:rsidR="00A75A3B" w:rsidRPr="00E575CE" w:rsidRDefault="00A75A3B" w:rsidP="00A75A3B">
      <w:pPr>
        <w:tabs>
          <w:tab w:val="left" w:pos="-3402"/>
        </w:tabs>
        <w:ind w:right="-2" w:firstLine="567"/>
        <w:jc w:val="both"/>
      </w:pPr>
    </w:p>
    <w:p w14:paraId="491E6873" w14:textId="77777777" w:rsidR="00A75A3B" w:rsidRPr="00E575CE" w:rsidRDefault="00A75A3B" w:rsidP="00A75A3B">
      <w:pPr>
        <w:ind w:firstLine="567"/>
        <w:jc w:val="both"/>
      </w:pPr>
      <w:r w:rsidRPr="00E575CE">
        <w:rPr>
          <w:b/>
          <w:bCs/>
        </w:rPr>
        <w:t>____________</w:t>
      </w:r>
      <w:r w:rsidRPr="00E575CE">
        <w:rPr>
          <w:bCs/>
        </w:rPr>
        <w:t>,</w:t>
      </w:r>
      <w:r w:rsidRPr="00E575CE">
        <w:t xml:space="preserve"> vienotais reģistrācijas Nr. _______________ (turpmāk – PIEGĀDĀTĀJS)</w:t>
      </w:r>
      <w:bookmarkEnd w:id="41"/>
      <w:r w:rsidRPr="00E575CE">
        <w:t>, ko saskaņā ar ________________ pārstāv _______________, no otras puses,</w:t>
      </w:r>
    </w:p>
    <w:p w14:paraId="2E99E69C" w14:textId="77777777" w:rsidR="00A75A3B" w:rsidRPr="00E575CE" w:rsidRDefault="00A75A3B" w:rsidP="00A75A3B">
      <w:pPr>
        <w:ind w:firstLine="567"/>
        <w:jc w:val="both"/>
        <w:rPr>
          <w:i/>
        </w:rPr>
      </w:pPr>
      <w:r w:rsidRPr="00E575CE">
        <w:rPr>
          <w:i/>
        </w:rPr>
        <w:t xml:space="preserve">piesaistot līguma izpildē: (aizpilda, ja tiek piesaistīts) </w:t>
      </w:r>
    </w:p>
    <w:p w14:paraId="6130B88D" w14:textId="77777777" w:rsidR="00A75A3B" w:rsidRPr="00E575CE" w:rsidRDefault="00A75A3B" w:rsidP="00A75A3B">
      <w:pPr>
        <w:ind w:firstLine="567"/>
        <w:jc w:val="both"/>
        <w:rPr>
          <w:i/>
        </w:rPr>
      </w:pPr>
      <w:r w:rsidRPr="00E575CE">
        <w:rPr>
          <w:b/>
          <w:i/>
        </w:rPr>
        <w:t>____________</w:t>
      </w:r>
      <w:r w:rsidRPr="00E575CE">
        <w:rPr>
          <w:i/>
        </w:rPr>
        <w:t xml:space="preserve">, vienotais reģistrācijas Nr. __________, (turpmāk – apakšuzņēmējs), </w:t>
      </w:r>
    </w:p>
    <w:p w14:paraId="2524D6CF" w14:textId="77777777" w:rsidR="00A75A3B" w:rsidRPr="00E575CE" w:rsidRDefault="00A75A3B" w:rsidP="00A75A3B">
      <w:pPr>
        <w:ind w:left="300"/>
        <w:jc w:val="both"/>
      </w:pPr>
    </w:p>
    <w:p w14:paraId="11519805" w14:textId="77777777" w:rsidR="00A75A3B" w:rsidRPr="00E575CE" w:rsidRDefault="00A75A3B" w:rsidP="00A75A3B">
      <w:pPr>
        <w:ind w:firstLine="567"/>
        <w:jc w:val="both"/>
      </w:pPr>
      <w:r w:rsidRPr="00E575CE">
        <w:t>PASŪTĪTĀJS un PIEGĀDĀTĀJS turpmāk kopā saukti Līdzēji un katrs atsevišķi – Līdzējs,</w:t>
      </w:r>
    </w:p>
    <w:p w14:paraId="0241C2F9" w14:textId="77777777" w:rsidR="00A75A3B" w:rsidRPr="00210EBD" w:rsidRDefault="00A75A3B" w:rsidP="00A75A3B">
      <w:pPr>
        <w:ind w:firstLine="567"/>
        <w:jc w:val="both"/>
        <w:rPr>
          <w:b/>
          <w:bCs/>
        </w:rPr>
      </w:pPr>
      <w:r w:rsidRPr="00E575CE">
        <w:t>pamatojoties uz atklāta konkursa “</w:t>
      </w:r>
      <w:r w:rsidRPr="005A422C">
        <w:t>Glābšanas vestu iegāde</w:t>
      </w:r>
      <w:r w:rsidRPr="00E575CE">
        <w:t xml:space="preserve">”, identifikācijas </w:t>
      </w:r>
      <w:r w:rsidRPr="00E575CE">
        <w:rPr>
          <w:bCs/>
        </w:rPr>
        <w:t xml:space="preserve">Nr. </w:t>
      </w:r>
      <w:r w:rsidRPr="005A422C">
        <w:rPr>
          <w:bCs/>
        </w:rPr>
        <w:t xml:space="preserve">VALIC 2025/146/EN-P-AK </w:t>
      </w:r>
      <w:r w:rsidRPr="00E575CE">
        <w:t xml:space="preserve">(turpmāk – </w:t>
      </w:r>
      <w:bookmarkStart w:id="42" w:name="_Hlk143878571"/>
      <w:r w:rsidRPr="00E575CE">
        <w:t>Atklāts konkurss</w:t>
      </w:r>
      <w:bookmarkEnd w:id="42"/>
      <w:r w:rsidRPr="00E575CE">
        <w:t xml:space="preserve">), rezultātiem, kas nostiprināti 202_. gada __.__________ </w:t>
      </w:r>
      <w:smartTag w:uri="schemas-tilde-lv/tildestengine" w:element="veidnes">
        <w:smartTagPr>
          <w:attr w:name="text" w:val="protokolā"/>
          <w:attr w:name="id" w:val="-1"/>
          <w:attr w:name="baseform" w:val="protokol|s"/>
        </w:smartTagPr>
        <w:r w:rsidRPr="00E575CE">
          <w:t>protokolā</w:t>
        </w:r>
      </w:smartTag>
      <w:r w:rsidRPr="00E575CE">
        <w:t xml:space="preserve"> Nr. _______________, noslēdz šādu līgumu (turpmāk – </w:t>
      </w:r>
      <w:r w:rsidRPr="00210EBD">
        <w:t>Līgums)</w:t>
      </w:r>
      <w:r w:rsidRPr="00210EBD">
        <w:rPr>
          <w:bCs/>
        </w:rPr>
        <w:t>:</w:t>
      </w:r>
      <w:r w:rsidRPr="00210EBD">
        <w:t xml:space="preserve">  </w:t>
      </w:r>
    </w:p>
    <w:p w14:paraId="2FE1850D" w14:textId="77777777" w:rsidR="00A75A3B" w:rsidRPr="00210EBD" w:rsidRDefault="00A75A3B" w:rsidP="00A75A3B">
      <w:pPr>
        <w:widowControl w:val="0"/>
        <w:shd w:val="clear" w:color="auto" w:fill="FFFFFF"/>
        <w:ind w:right="-58"/>
        <w:jc w:val="both"/>
      </w:pPr>
    </w:p>
    <w:p w14:paraId="79BA1F36" w14:textId="77777777" w:rsidR="00A75A3B" w:rsidRPr="00D1723B" w:rsidRDefault="00A75A3B" w:rsidP="00A75A3B">
      <w:pPr>
        <w:widowControl w:val="0"/>
        <w:numPr>
          <w:ilvl w:val="0"/>
          <w:numId w:val="52"/>
        </w:numPr>
        <w:ind w:right="-58"/>
        <w:jc w:val="center"/>
        <w:rPr>
          <w:b/>
          <w:bCs/>
        </w:rPr>
      </w:pPr>
      <w:r w:rsidRPr="00D1723B">
        <w:rPr>
          <w:b/>
          <w:bCs/>
        </w:rPr>
        <w:t>LĪGUMA PRIEKŠMETS</w:t>
      </w:r>
    </w:p>
    <w:p w14:paraId="744C4324" w14:textId="77777777" w:rsidR="00A75A3B" w:rsidRPr="00D1723B" w:rsidRDefault="00A75A3B" w:rsidP="00A75A3B">
      <w:pPr>
        <w:widowControl w:val="0"/>
        <w:numPr>
          <w:ilvl w:val="1"/>
          <w:numId w:val="54"/>
        </w:numPr>
        <w:tabs>
          <w:tab w:val="clear" w:pos="420"/>
          <w:tab w:val="num" w:pos="709"/>
        </w:tabs>
        <w:ind w:left="567" w:right="-58" w:hanging="567"/>
        <w:jc w:val="both"/>
        <w:rPr>
          <w:u w:val="single"/>
        </w:rPr>
      </w:pPr>
      <w:r w:rsidRPr="00D1723B">
        <w:t xml:space="preserve">PASŪTĪTĀJS </w:t>
      </w:r>
      <w:proofErr w:type="spellStart"/>
      <w:r w:rsidRPr="00D1723B">
        <w:t>pasūta</w:t>
      </w:r>
      <w:proofErr w:type="spellEnd"/>
      <w:r w:rsidRPr="00D1723B">
        <w:t xml:space="preserve">, saņem un samaksā, bet PIEGĀDĀTĀJS atbilstoši Līguma noteikumiem, Līguma 1. pielikumam “Tehniskā specifikācija” (turpmāk – Tehniskā specifikācija), Līguma 2. pielikumam “Tehniskais piedāvājums” (turpmāk – Tehniskais piedāvājums), Līguma 3. pielikumam “Finanšu piedāvājums” (turpmāk – Finanšu piedāvājums), un preces paraugam  </w:t>
      </w:r>
      <w:r w:rsidRPr="00D1723B">
        <w:rPr>
          <w:i/>
        </w:rPr>
        <w:t>(</w:t>
      </w:r>
      <w:r w:rsidRPr="00357F4C">
        <w:rPr>
          <w:i/>
        </w:rPr>
        <w:t>ja tāds ir pieprasīts un iesniegts</w:t>
      </w:r>
      <w:r w:rsidRPr="00D1723B">
        <w:rPr>
          <w:i/>
        </w:rPr>
        <w:t xml:space="preserve">) </w:t>
      </w:r>
      <w:r w:rsidRPr="00D1723B">
        <w:t xml:space="preserve">Atklātā konkursā, piegādā un izkrauj jaunas </w:t>
      </w:r>
      <w:r w:rsidRPr="00D1723B">
        <w:rPr>
          <w:b/>
        </w:rPr>
        <w:t>v</w:t>
      </w:r>
      <w:r w:rsidRPr="00D1723B">
        <w:rPr>
          <w:b/>
          <w:bCs/>
        </w:rPr>
        <w:t xml:space="preserve">estes glābšanas ar peldspējas kameru JSS </w:t>
      </w:r>
      <w:r w:rsidRPr="00D1723B">
        <w:t>(turpmāk – Prece)</w:t>
      </w:r>
      <w:r w:rsidRPr="00D1723B">
        <w:rPr>
          <w:bCs/>
        </w:rPr>
        <w:t>.</w:t>
      </w:r>
    </w:p>
    <w:p w14:paraId="2CB8A4E8" w14:textId="25128491" w:rsidR="00A75A3B" w:rsidRPr="00D1723B" w:rsidRDefault="00A75A3B" w:rsidP="00A75A3B">
      <w:pPr>
        <w:numPr>
          <w:ilvl w:val="1"/>
          <w:numId w:val="54"/>
        </w:numPr>
        <w:tabs>
          <w:tab w:val="clear" w:pos="420"/>
        </w:tabs>
        <w:ind w:left="567" w:hanging="567"/>
        <w:contextualSpacing/>
        <w:jc w:val="both"/>
      </w:pPr>
      <w:r w:rsidRPr="00D1723B">
        <w:t xml:space="preserve">PASŪTĪTĀJS Līguma izpildes laikā atbilstoši savām vajadzībām ir tiesīgs pasūtīt arī atsevišķas Tehniskajā specifikācijā un Līguma 1.1. punktā norādītās Preces </w:t>
      </w:r>
      <w:bookmarkStart w:id="43" w:name="_Hlk181879135"/>
      <w:r w:rsidRPr="00D1723B">
        <w:t>komplekta sastāvdaļas</w:t>
      </w:r>
      <w:bookmarkStart w:id="44" w:name="_Hlk181878965"/>
      <w:bookmarkEnd w:id="43"/>
      <w:r w:rsidRPr="00D1723B">
        <w:t>.</w:t>
      </w:r>
      <w:bookmarkEnd w:id="44"/>
      <w:r w:rsidRPr="00D1723B">
        <w:t xml:space="preserve"> Prece un Preces komplekta sastāvdaļas turpmāk kopā un atsevišķi sauktas Prece. </w:t>
      </w:r>
    </w:p>
    <w:p w14:paraId="429B1041" w14:textId="77777777" w:rsidR="00A75A3B" w:rsidRPr="000D2944" w:rsidRDefault="00A75A3B" w:rsidP="00A75A3B">
      <w:pPr>
        <w:numPr>
          <w:ilvl w:val="1"/>
          <w:numId w:val="54"/>
        </w:numPr>
        <w:tabs>
          <w:tab w:val="clear" w:pos="420"/>
        </w:tabs>
        <w:ind w:left="567" w:hanging="567"/>
        <w:contextualSpacing/>
        <w:jc w:val="both"/>
      </w:pPr>
      <w:r w:rsidRPr="000D2944">
        <w:t xml:space="preserve">Ja Līguma izpildes gaitā piedāvātā Prece, Preces izgatavošanā izmantojamie materiāli vairs netiek ražoti vai Preces ražotājs ir veicis izmaiņas piedāvātās Preces komplektācijā, specifikācijās, uzlabojis vai modificējis Preci (turpmāk – Uzlabotā Prece) un Prece vairs neatbilst Tehniskajai specifikācijai, PIEGĀDĀTĀJS, iesniedzot PASŪTĪTĀJAM objektīvus un pārbaudāmus pierādījumus šādai nepieciešamībai un Uzlabotās Preces izvērtēšanai nepieciešamos dokumentus, kas norādīti Atklātā konkursā (arī minētos apstākļus apstiprinošus dokumentus no ražotāja), var piedāvāt Uzlabotās Preces, Preces </w:t>
      </w:r>
      <w:r w:rsidRPr="000D2944">
        <w:lastRenderedPageBreak/>
        <w:t xml:space="preserve">izgatavošanā izmantojamos materiālus ne sliktākas kvalitātes un sastāva - analoģiska prece vai ekvivalents, kas ir atbilstoša Līguma un sākotnēji izvirzītajām minimālajām Tehniskās specifikācijas prasībām. Šādā gadījumā PIEGĀDĀTĀJS nav tiesīgs paaugstināt Preces cenu. Ja PASŪTĪTĀJS Preci ir izvērtējis un atzinis par atbilstošu Līguma un Tehniskās specifikācijas prasībām, kā arī piekrīt iegādāties Uzlabotās Preces, PASŪTĪTĀJS noslēdz atsevišķu vienošanos ar PIEGĀDĀTĀJU par izmaiņām Līgumā. </w:t>
      </w:r>
    </w:p>
    <w:p w14:paraId="51CB5B63" w14:textId="77777777" w:rsidR="00A75A3B" w:rsidRPr="007B6463" w:rsidRDefault="00A75A3B" w:rsidP="00A75A3B">
      <w:pPr>
        <w:contextualSpacing/>
        <w:jc w:val="both"/>
        <w:rPr>
          <w:bCs/>
        </w:rPr>
      </w:pPr>
    </w:p>
    <w:p w14:paraId="017DD3A3" w14:textId="77777777" w:rsidR="00A75A3B" w:rsidRPr="007B6463" w:rsidRDefault="00A75A3B" w:rsidP="00A75A3B">
      <w:pPr>
        <w:widowControl w:val="0"/>
        <w:numPr>
          <w:ilvl w:val="0"/>
          <w:numId w:val="53"/>
        </w:numPr>
        <w:ind w:right="-58"/>
        <w:contextualSpacing/>
        <w:jc w:val="center"/>
        <w:rPr>
          <w:b/>
        </w:rPr>
      </w:pPr>
      <w:r w:rsidRPr="007B6463">
        <w:rPr>
          <w:b/>
          <w:bCs/>
        </w:rPr>
        <w:t>PRECES CENA UN LĪGUMA SUMMA</w:t>
      </w:r>
    </w:p>
    <w:p w14:paraId="532CD28E" w14:textId="77777777" w:rsidR="00A75A3B" w:rsidRPr="00E62624" w:rsidRDefault="00A75A3B" w:rsidP="00A75A3B">
      <w:pPr>
        <w:widowControl w:val="0"/>
        <w:numPr>
          <w:ilvl w:val="1"/>
          <w:numId w:val="53"/>
        </w:numPr>
        <w:tabs>
          <w:tab w:val="clear" w:pos="432"/>
        </w:tabs>
        <w:ind w:left="567" w:right="-58" w:hanging="567"/>
        <w:contextualSpacing/>
        <w:jc w:val="both"/>
        <w:rPr>
          <w:rFonts w:eastAsia="Calibri"/>
        </w:rPr>
      </w:pPr>
      <w:r>
        <w:rPr>
          <w:rFonts w:eastAsia="Calibri"/>
          <w:b/>
        </w:rPr>
        <w:t>Līguma maksimālā summa</w:t>
      </w:r>
      <w:r w:rsidRPr="001126DF">
        <w:rPr>
          <w:rFonts w:eastAsia="Calibri"/>
          <w:b/>
        </w:rPr>
        <w:t xml:space="preserve"> par Preces piegādi</w:t>
      </w:r>
      <w:r w:rsidRPr="00E62624">
        <w:rPr>
          <w:rFonts w:eastAsia="Calibri"/>
          <w:b/>
        </w:rPr>
        <w:t xml:space="preserve"> visā līguma darbības laikā ir līdz ______ EUR (__________ </w:t>
      </w:r>
      <w:proofErr w:type="spellStart"/>
      <w:r w:rsidRPr="00E62624">
        <w:rPr>
          <w:rFonts w:eastAsia="Calibri"/>
          <w:b/>
          <w:i/>
        </w:rPr>
        <w:t>euro</w:t>
      </w:r>
      <w:proofErr w:type="spellEnd"/>
      <w:r w:rsidRPr="00E62624">
        <w:rPr>
          <w:rFonts w:eastAsia="Calibri"/>
          <w:b/>
        </w:rPr>
        <w:t xml:space="preserve"> un ___ centi) </w:t>
      </w:r>
      <w:r w:rsidRPr="00E62624">
        <w:rPr>
          <w:rFonts w:eastAsia="Calibri"/>
        </w:rPr>
        <w:t xml:space="preserve">bez </w:t>
      </w:r>
      <w:r w:rsidRPr="00E62624">
        <w:rPr>
          <w:rFonts w:eastAsia="Calibri"/>
          <w:bCs/>
        </w:rPr>
        <w:t>pievienotās vērtības nodokļa 21% apmērā (turpmāk – PVN)</w:t>
      </w:r>
      <w:r w:rsidRPr="00E62624">
        <w:rPr>
          <w:rFonts w:eastAsia="Calibri"/>
        </w:rPr>
        <w:t xml:space="preserve">. </w:t>
      </w:r>
      <w:r w:rsidRPr="0074356B">
        <w:rPr>
          <w:rFonts w:eastAsia="Calibri"/>
        </w:rPr>
        <w:t xml:space="preserve">Līguma </w:t>
      </w:r>
      <w:r w:rsidRPr="00210C0D">
        <w:rPr>
          <w:rFonts w:eastAsia="Calibri"/>
        </w:rPr>
        <w:t>maksimālā summa</w:t>
      </w:r>
      <w:r w:rsidRPr="00E62624">
        <w:rPr>
          <w:rFonts w:eastAsia="Calibri"/>
        </w:rPr>
        <w:t xml:space="preserve"> kopā ar PVN ir līdz _________ EUR (___________ </w:t>
      </w:r>
      <w:proofErr w:type="spellStart"/>
      <w:r w:rsidRPr="00E62624">
        <w:rPr>
          <w:rFonts w:eastAsia="Calibri"/>
          <w:i/>
        </w:rPr>
        <w:t>euro</w:t>
      </w:r>
      <w:proofErr w:type="spellEnd"/>
      <w:r w:rsidRPr="00E62624">
        <w:rPr>
          <w:rFonts w:eastAsia="Calibri"/>
        </w:rPr>
        <w:t xml:space="preserve"> un ___ centi).</w:t>
      </w:r>
    </w:p>
    <w:p w14:paraId="79967038" w14:textId="77777777" w:rsidR="00A75A3B" w:rsidRPr="00E62624" w:rsidRDefault="00A75A3B" w:rsidP="00A75A3B">
      <w:pPr>
        <w:widowControl w:val="0"/>
        <w:numPr>
          <w:ilvl w:val="1"/>
          <w:numId w:val="53"/>
        </w:numPr>
        <w:tabs>
          <w:tab w:val="clear" w:pos="432"/>
        </w:tabs>
        <w:ind w:left="567" w:right="-58" w:hanging="567"/>
        <w:contextualSpacing/>
        <w:jc w:val="both"/>
      </w:pPr>
      <w:r w:rsidRPr="00E62624">
        <w:rPr>
          <w:rFonts w:eastAsia="Calibri"/>
        </w:rPr>
        <w:t xml:space="preserve">PASŪTĪTĀJAM nav pienākums Līguma ietvaros pasūtīt Preci par visu Līguma 2.1. punktā norādīto </w:t>
      </w:r>
      <w:r w:rsidRPr="00692CB3">
        <w:rPr>
          <w:rFonts w:eastAsia="Calibri"/>
        </w:rPr>
        <w:t>maksimālo summu</w:t>
      </w:r>
      <w:r w:rsidRPr="00E62624">
        <w:rPr>
          <w:rFonts w:eastAsia="Calibri"/>
        </w:rPr>
        <w:t>.</w:t>
      </w:r>
    </w:p>
    <w:p w14:paraId="1B5C0976" w14:textId="77777777" w:rsidR="00A75A3B" w:rsidRDefault="00A75A3B" w:rsidP="00A75A3B">
      <w:pPr>
        <w:widowControl w:val="0"/>
        <w:numPr>
          <w:ilvl w:val="1"/>
          <w:numId w:val="53"/>
        </w:numPr>
        <w:tabs>
          <w:tab w:val="clear" w:pos="432"/>
          <w:tab w:val="num" w:pos="2127"/>
        </w:tabs>
        <w:ind w:left="567" w:right="-58" w:hanging="567"/>
        <w:contextualSpacing/>
        <w:jc w:val="both"/>
      </w:pPr>
      <w:r w:rsidRPr="007B6463">
        <w:t>Detalizēts Preces izcenojums ir norādīts</w:t>
      </w:r>
      <w:r w:rsidRPr="007B6463">
        <w:rPr>
          <w:b/>
        </w:rPr>
        <w:t xml:space="preserve"> </w:t>
      </w:r>
      <w:r w:rsidRPr="007B6463">
        <w:rPr>
          <w:rFonts w:eastAsia="Calibri"/>
        </w:rPr>
        <w:t>Finanšu piedāvājumā.</w:t>
      </w:r>
      <w:r w:rsidRPr="007B6463">
        <w:rPr>
          <w:b/>
        </w:rPr>
        <w:t xml:space="preserve"> </w:t>
      </w:r>
      <w:r w:rsidRPr="007B6463">
        <w:t xml:space="preserve">Finanšu piedāvājumā norādītajā Preces cenā ietilpst visas izmaksas, kas saistītas ar attiecīgās Preces iegādi, </w:t>
      </w:r>
      <w:r w:rsidRPr="00614CAE">
        <w:t>transportēšanu</w:t>
      </w:r>
      <w:r w:rsidRPr="007B6463">
        <w:t xml:space="preserve">, iepakojumu, garantijas saistību izpildi un visi valsts un pašvaldību noteiktie nodokļi un nodevas (izņemot PVN), darba samaksa darbiniekiem, piegādes </w:t>
      </w:r>
      <w:r w:rsidRPr="00594B13">
        <w:t xml:space="preserve">un izkraušanas </w:t>
      </w:r>
      <w:r w:rsidRPr="007B6463">
        <w:t xml:space="preserve">izmaksas un citas izmaksas, kas saistītas ar Līguma saistību izpildi. </w:t>
      </w:r>
    </w:p>
    <w:p w14:paraId="34E3A3BF" w14:textId="77777777" w:rsidR="00A75A3B" w:rsidRPr="00C76742" w:rsidRDefault="00A75A3B" w:rsidP="00A75A3B">
      <w:pPr>
        <w:widowControl w:val="0"/>
        <w:numPr>
          <w:ilvl w:val="1"/>
          <w:numId w:val="53"/>
        </w:numPr>
        <w:tabs>
          <w:tab w:val="clear" w:pos="432"/>
          <w:tab w:val="num" w:pos="2127"/>
        </w:tabs>
        <w:ind w:left="567" w:right="-58" w:hanging="567"/>
        <w:contextualSpacing/>
        <w:jc w:val="both"/>
      </w:pPr>
      <w:r w:rsidRPr="00C76742">
        <w:t>PIEGĀDĀTĀJS, izrakstot Preces pavadzīmi, piemēro PVN saskaņā ar spēkā esošo Latvijas Republikas normatīvajos aktos noteikto kārtību un apmēru. Ja PIEGĀDĀTĀJS ir nerezidents, PVN maksā PASŪTĪTĀJS.</w:t>
      </w:r>
    </w:p>
    <w:p w14:paraId="1C0DB2DA" w14:textId="77777777" w:rsidR="00A75A3B" w:rsidRPr="002B238C" w:rsidRDefault="00A75A3B" w:rsidP="00A75A3B">
      <w:pPr>
        <w:widowControl w:val="0"/>
        <w:numPr>
          <w:ilvl w:val="1"/>
          <w:numId w:val="53"/>
        </w:numPr>
        <w:tabs>
          <w:tab w:val="clear" w:pos="432"/>
          <w:tab w:val="num" w:pos="2127"/>
        </w:tabs>
        <w:ind w:left="567" w:right="-58" w:hanging="567"/>
        <w:contextualSpacing/>
        <w:jc w:val="both"/>
      </w:pPr>
      <w:r w:rsidRPr="002B238C">
        <w:rPr>
          <w:rFonts w:eastAsia="Calibri"/>
        </w:rPr>
        <w:t>Līguma summa ar PVN var mainīties sakarā ar PVN nodokļu likmes izmaiņām, kā arī uz PVN noapaļošanas rēķina.</w:t>
      </w:r>
    </w:p>
    <w:p w14:paraId="54930E37" w14:textId="77777777" w:rsidR="00A75A3B" w:rsidRPr="002B238C" w:rsidRDefault="00A75A3B" w:rsidP="00A75A3B">
      <w:pPr>
        <w:widowControl w:val="0"/>
        <w:numPr>
          <w:ilvl w:val="1"/>
          <w:numId w:val="53"/>
        </w:numPr>
        <w:tabs>
          <w:tab w:val="clear" w:pos="432"/>
          <w:tab w:val="num" w:pos="2127"/>
        </w:tabs>
        <w:ind w:left="567" w:right="-58" w:hanging="567"/>
        <w:contextualSpacing/>
        <w:jc w:val="both"/>
      </w:pPr>
      <w:r w:rsidRPr="002B238C">
        <w:t xml:space="preserve">Ja veikta </w:t>
      </w:r>
      <w:smartTag w:uri="schemas-tilde-lv/tildestengine" w:element="veidnes">
        <w:smartTagPr>
          <w:attr w:name="baseform" w:val="līgum|s"/>
          <w:attr w:name="id" w:val="-1"/>
          <w:attr w:name="text" w:val="Līguma"/>
        </w:smartTagPr>
        <w:r w:rsidRPr="002B238C">
          <w:t>Līguma</w:t>
        </w:r>
      </w:smartTag>
      <w:r w:rsidRPr="002B238C">
        <w:t xml:space="preserve"> prasībām neatbilstošas vai nekvalitatīvas Preces piegāde, par ko </w:t>
      </w:r>
      <w:smartTag w:uri="schemas-tilde-lv/tildestengine" w:element="veidnes">
        <w:smartTagPr>
          <w:attr w:name="baseform" w:val="līgum|s"/>
          <w:attr w:name="id" w:val="-1"/>
          <w:attr w:name="text" w:val="līgumā"/>
        </w:smartTagPr>
        <w:r w:rsidRPr="002B238C">
          <w:t>Līgumā</w:t>
        </w:r>
      </w:smartTag>
      <w:r w:rsidRPr="002B238C">
        <w:t xml:space="preserve"> noteiktā kārtībā sagatavots akts, norēķināšanās tiek veikta pēc Preces apmaiņas pret Līguma prasībām atbilstošu un kvalitatīvu Preci.</w:t>
      </w:r>
    </w:p>
    <w:p w14:paraId="28953696" w14:textId="77777777" w:rsidR="00A75A3B" w:rsidRPr="007B6463" w:rsidRDefault="00A75A3B" w:rsidP="00A75A3B">
      <w:pPr>
        <w:widowControl w:val="0"/>
        <w:ind w:right="-58"/>
        <w:contextualSpacing/>
        <w:jc w:val="both"/>
      </w:pPr>
    </w:p>
    <w:p w14:paraId="7F5BF3D4" w14:textId="77777777" w:rsidR="00A75A3B" w:rsidRPr="007B6463" w:rsidRDefault="00A75A3B" w:rsidP="00A75A3B">
      <w:pPr>
        <w:widowControl w:val="0"/>
        <w:numPr>
          <w:ilvl w:val="0"/>
          <w:numId w:val="53"/>
        </w:numPr>
        <w:ind w:right="-58"/>
        <w:contextualSpacing/>
        <w:jc w:val="center"/>
        <w:rPr>
          <w:b/>
        </w:rPr>
      </w:pPr>
      <w:r w:rsidRPr="007B6463">
        <w:rPr>
          <w:b/>
        </w:rPr>
        <w:t xml:space="preserve">LĪDZĒJU </w:t>
      </w:r>
      <w:r w:rsidRPr="007B6463">
        <w:rPr>
          <w:b/>
          <w:bCs/>
        </w:rPr>
        <w:t>TIESĪBAS UN PIENĀKUMI</w:t>
      </w:r>
    </w:p>
    <w:p w14:paraId="05A5F5F8" w14:textId="77777777" w:rsidR="00A75A3B" w:rsidRPr="007B6463" w:rsidRDefault="00A75A3B" w:rsidP="00A75A3B">
      <w:pPr>
        <w:widowControl w:val="0"/>
        <w:numPr>
          <w:ilvl w:val="1"/>
          <w:numId w:val="53"/>
        </w:numPr>
        <w:ind w:left="709" w:right="-58" w:hanging="709"/>
        <w:contextualSpacing/>
      </w:pPr>
      <w:r w:rsidRPr="007B6463">
        <w:t>PIEGĀDĀTĀJS:</w:t>
      </w:r>
    </w:p>
    <w:p w14:paraId="4AD9D893" w14:textId="77777777" w:rsidR="00A75A3B" w:rsidRPr="007B6463" w:rsidRDefault="00A75A3B" w:rsidP="00A75A3B">
      <w:pPr>
        <w:widowControl w:val="0"/>
        <w:numPr>
          <w:ilvl w:val="2"/>
          <w:numId w:val="53"/>
        </w:numPr>
        <w:tabs>
          <w:tab w:val="clear" w:pos="1430"/>
        </w:tabs>
        <w:ind w:left="1418" w:right="-58" w:hanging="709"/>
        <w:contextualSpacing/>
        <w:jc w:val="both"/>
      </w:pPr>
      <w:r w:rsidRPr="007B6463">
        <w:rPr>
          <w:rFonts w:eastAsia="Calibri"/>
        </w:rPr>
        <w:t xml:space="preserve">piegādā </w:t>
      </w:r>
      <w:r>
        <w:rPr>
          <w:rFonts w:eastAsia="Calibri"/>
        </w:rPr>
        <w:t xml:space="preserve">jaunu (nelietotu) </w:t>
      </w:r>
      <w:r w:rsidRPr="007B6463">
        <w:rPr>
          <w:rFonts w:eastAsia="Calibri"/>
        </w:rPr>
        <w:t>Preci</w:t>
      </w:r>
      <w:r w:rsidRPr="006314A5">
        <w:rPr>
          <w:rFonts w:eastAsia="Calibri"/>
        </w:rPr>
        <w:t>,</w:t>
      </w:r>
      <w:r w:rsidRPr="007B6463">
        <w:rPr>
          <w:rFonts w:eastAsia="Calibri"/>
        </w:rPr>
        <w:t xml:space="preserve"> kas marķēta atbilstoši Tehniskajā specifikācijā norādītajām prasībām un normatīvajos aktos noteiktajai kārtībai un n</w:t>
      </w:r>
      <w:r w:rsidRPr="007B6463">
        <w:t xml:space="preserve">odrošina Preces atbilstību Tehniskajā specifikācijā noteiktajām kvalitātes prasībām, ievērojot Tehniskajā specifikācijā un </w:t>
      </w:r>
      <w:r w:rsidRPr="000C6CE8">
        <w:t>Līguma 4. pielikumā “Iepakojuma</w:t>
      </w:r>
      <w:r w:rsidRPr="007B6463">
        <w:t xml:space="preserve"> prasības” noteiktās iepakojuma prasības</w:t>
      </w:r>
      <w:r w:rsidRPr="007B6463">
        <w:rPr>
          <w:rFonts w:eastAsia="Calibri"/>
        </w:rPr>
        <w:t>;</w:t>
      </w:r>
    </w:p>
    <w:p w14:paraId="2256630F" w14:textId="77777777" w:rsidR="00A75A3B" w:rsidRPr="007B6463" w:rsidRDefault="00A75A3B" w:rsidP="00A75A3B">
      <w:pPr>
        <w:widowControl w:val="0"/>
        <w:numPr>
          <w:ilvl w:val="2"/>
          <w:numId w:val="53"/>
        </w:numPr>
        <w:tabs>
          <w:tab w:val="clear" w:pos="1430"/>
        </w:tabs>
        <w:ind w:left="1418" w:right="-58" w:hanging="709"/>
        <w:contextualSpacing/>
        <w:jc w:val="both"/>
      </w:pPr>
      <w:r w:rsidRPr="007B6463">
        <w:rPr>
          <w:rFonts w:eastAsia="Calibri"/>
        </w:rPr>
        <w:t xml:space="preserve">nodrošina pilnīgu Preces drošību pret iespējamajiem bojājumiem to transportējot un </w:t>
      </w:r>
      <w:r w:rsidRPr="00DF0690">
        <w:rPr>
          <w:rFonts w:eastAsia="Calibri"/>
        </w:rPr>
        <w:t>uzņemas visu atbildību par</w:t>
      </w:r>
      <w:r w:rsidRPr="007B6463">
        <w:rPr>
          <w:rFonts w:eastAsia="Calibri"/>
        </w:rPr>
        <w:t xml:space="preserve"> Preces nejaušu bojāeju vai bojājumiem līdz Preces pavadzīmes abpusējas parakstīšanas brīdim;</w:t>
      </w:r>
    </w:p>
    <w:p w14:paraId="67230040" w14:textId="77777777" w:rsidR="00A75A3B" w:rsidRPr="00B65DF1" w:rsidRDefault="00A75A3B" w:rsidP="00A75A3B">
      <w:pPr>
        <w:widowControl w:val="0"/>
        <w:numPr>
          <w:ilvl w:val="2"/>
          <w:numId w:val="53"/>
        </w:numPr>
        <w:tabs>
          <w:tab w:val="clear" w:pos="1430"/>
        </w:tabs>
        <w:ind w:left="1418" w:right="-58" w:hanging="709"/>
        <w:contextualSpacing/>
        <w:jc w:val="both"/>
      </w:pPr>
      <w:bookmarkStart w:id="45" w:name="_Hlk70329915"/>
      <w:r w:rsidRPr="007B6463">
        <w:t xml:space="preserve">nodrošina un iepazīstina PASŪTĪTĀJU ar patiesu un pilnīgu informāciju par </w:t>
      </w:r>
      <w:r w:rsidRPr="00F06943">
        <w:t>Preci, tās kvalitāti</w:t>
      </w:r>
      <w:bookmarkEnd w:id="45"/>
      <w:r w:rsidRPr="00F06943">
        <w:t>,</w:t>
      </w:r>
      <w:r>
        <w:t xml:space="preserve"> </w:t>
      </w:r>
      <w:r w:rsidRPr="00F06943">
        <w:t xml:space="preserve">drošumu, garantijas, </w:t>
      </w:r>
      <w:r w:rsidRPr="00B65DF1">
        <w:t>lietošanas, tehniskās ekspluatācijas, apkopes noteikumiem;</w:t>
      </w:r>
    </w:p>
    <w:p w14:paraId="44CD943B" w14:textId="77777777" w:rsidR="00A75A3B" w:rsidRPr="00AC72E7" w:rsidRDefault="00A75A3B" w:rsidP="00A75A3B">
      <w:pPr>
        <w:widowControl w:val="0"/>
        <w:numPr>
          <w:ilvl w:val="2"/>
          <w:numId w:val="53"/>
        </w:numPr>
        <w:tabs>
          <w:tab w:val="clear" w:pos="1430"/>
        </w:tabs>
        <w:ind w:left="1418" w:right="-58" w:hanging="709"/>
        <w:contextualSpacing/>
        <w:jc w:val="both"/>
      </w:pPr>
      <w:bookmarkStart w:id="46" w:name="_Hlk70329962"/>
      <w:r w:rsidRPr="00AC72E7">
        <w:rPr>
          <w:rFonts w:eastAsia="Calibri"/>
        </w:rPr>
        <w:t>Preces piegādes brīdī iesniedz PASŪTĪTĀJAM Preces</w:t>
      </w:r>
      <w:bookmarkEnd w:id="46"/>
      <w:r w:rsidRPr="00AC72E7">
        <w:rPr>
          <w:rFonts w:eastAsia="Calibri"/>
        </w:rPr>
        <w:t xml:space="preserve"> </w:t>
      </w:r>
      <w:r>
        <w:rPr>
          <w:rFonts w:eastAsia="Calibri"/>
        </w:rPr>
        <w:t>uz</w:t>
      </w:r>
      <w:r w:rsidRPr="00AC72E7">
        <w:rPr>
          <w:rFonts w:eastAsia="Calibri"/>
        </w:rPr>
        <w:t>glabāšanas</w:t>
      </w:r>
      <w:r>
        <w:rPr>
          <w:rFonts w:eastAsia="Calibri"/>
        </w:rPr>
        <w:t xml:space="preserve"> un</w:t>
      </w:r>
      <w:r w:rsidRPr="00AC72E7">
        <w:rPr>
          <w:rFonts w:eastAsia="Calibri"/>
        </w:rPr>
        <w:t xml:space="preserve"> apkopes </w:t>
      </w:r>
      <w:r w:rsidRPr="009530AC">
        <w:rPr>
          <w:rFonts w:eastAsia="Calibri"/>
        </w:rPr>
        <w:t>rokasgrāmat</w:t>
      </w:r>
      <w:r>
        <w:rPr>
          <w:rFonts w:eastAsia="Calibri"/>
        </w:rPr>
        <w:t>u</w:t>
      </w:r>
      <w:r w:rsidRPr="009530AC">
        <w:rPr>
          <w:rFonts w:eastAsia="Calibri"/>
        </w:rPr>
        <w:t>/instrukcij</w:t>
      </w:r>
      <w:r>
        <w:rPr>
          <w:rFonts w:eastAsia="Calibri"/>
        </w:rPr>
        <w:t>u</w:t>
      </w:r>
      <w:r w:rsidRPr="009530AC">
        <w:rPr>
          <w:rFonts w:eastAsia="Calibri"/>
        </w:rPr>
        <w:t xml:space="preserve"> angļu un/vai latviešu valodā un lietošanas instrukcij</w:t>
      </w:r>
      <w:r>
        <w:rPr>
          <w:rFonts w:eastAsia="Calibri"/>
        </w:rPr>
        <w:t>u</w:t>
      </w:r>
      <w:r w:rsidRPr="009530AC">
        <w:rPr>
          <w:rFonts w:eastAsia="Calibri"/>
        </w:rPr>
        <w:t xml:space="preserve"> angļu un/vai latviešu valodā</w:t>
      </w:r>
      <w:r w:rsidRPr="00AC72E7">
        <w:rPr>
          <w:rFonts w:eastAsia="Calibri"/>
        </w:rPr>
        <w:t xml:space="preserve">; </w:t>
      </w:r>
    </w:p>
    <w:p w14:paraId="1DBC7460" w14:textId="77777777" w:rsidR="00A75A3B" w:rsidRDefault="00A75A3B" w:rsidP="00A75A3B">
      <w:pPr>
        <w:widowControl w:val="0"/>
        <w:numPr>
          <w:ilvl w:val="2"/>
          <w:numId w:val="53"/>
        </w:numPr>
        <w:tabs>
          <w:tab w:val="clear" w:pos="1430"/>
        </w:tabs>
        <w:ind w:left="1418" w:right="-58" w:hanging="709"/>
        <w:contextualSpacing/>
        <w:jc w:val="both"/>
      </w:pPr>
      <w:r w:rsidRPr="00F06943">
        <w:t xml:space="preserve">nodrošina Preces piegādei, pārvadāšanai un izkraušanai nepieciešamos palīgmateriālus, </w:t>
      </w:r>
      <w:r>
        <w:t xml:space="preserve">tehnoloģijas, </w:t>
      </w:r>
      <w:r w:rsidRPr="00F06943">
        <w:t>mehānismus, instrumentus, transportu, darbiniekus u.c. resursus;</w:t>
      </w:r>
    </w:p>
    <w:p w14:paraId="61C951A7" w14:textId="77777777" w:rsidR="00A75A3B" w:rsidRPr="00F06943" w:rsidRDefault="00A75A3B" w:rsidP="00A75A3B">
      <w:pPr>
        <w:pStyle w:val="ListParagraph"/>
        <w:numPr>
          <w:ilvl w:val="2"/>
          <w:numId w:val="53"/>
        </w:numPr>
        <w:spacing w:after="0" w:line="259" w:lineRule="auto"/>
        <w:rPr>
          <w:rFonts w:ascii="Times New Roman" w:eastAsia="Times New Roman" w:hAnsi="Times New Roman"/>
          <w:sz w:val="24"/>
          <w:szCs w:val="24"/>
          <w:lang w:eastAsia="lv-LV"/>
        </w:rPr>
      </w:pPr>
      <w:proofErr w:type="spellStart"/>
      <w:r w:rsidRPr="00F06943">
        <w:rPr>
          <w:rFonts w:ascii="Times New Roman" w:eastAsia="Times New Roman" w:hAnsi="Times New Roman"/>
          <w:sz w:val="24"/>
          <w:szCs w:val="24"/>
          <w:lang w:eastAsia="lv-LV"/>
        </w:rPr>
        <w:t>dod</w:t>
      </w:r>
      <w:proofErr w:type="spellEnd"/>
      <w:r w:rsidRPr="00F06943">
        <w:rPr>
          <w:rFonts w:ascii="Times New Roman" w:eastAsia="Times New Roman" w:hAnsi="Times New Roman"/>
          <w:sz w:val="24"/>
          <w:szCs w:val="24"/>
          <w:lang w:eastAsia="lv-LV"/>
        </w:rPr>
        <w:t xml:space="preserve"> </w:t>
      </w:r>
      <w:proofErr w:type="spellStart"/>
      <w:r w:rsidRPr="00F06943">
        <w:rPr>
          <w:rFonts w:ascii="Times New Roman" w:eastAsia="Times New Roman" w:hAnsi="Times New Roman"/>
          <w:sz w:val="24"/>
          <w:szCs w:val="24"/>
          <w:lang w:eastAsia="lv-LV"/>
        </w:rPr>
        <w:t>garantiju</w:t>
      </w:r>
      <w:proofErr w:type="spellEnd"/>
      <w:r w:rsidRPr="00F06943">
        <w:rPr>
          <w:rFonts w:ascii="Times New Roman" w:eastAsia="Times New Roman" w:hAnsi="Times New Roman"/>
          <w:sz w:val="24"/>
          <w:szCs w:val="24"/>
          <w:lang w:eastAsia="lv-LV"/>
        </w:rPr>
        <w:t xml:space="preserve"> </w:t>
      </w:r>
      <w:proofErr w:type="spellStart"/>
      <w:r w:rsidRPr="00F06943">
        <w:rPr>
          <w:rFonts w:ascii="Times New Roman" w:eastAsia="Times New Roman" w:hAnsi="Times New Roman"/>
          <w:sz w:val="24"/>
          <w:szCs w:val="24"/>
          <w:lang w:eastAsia="lv-LV"/>
        </w:rPr>
        <w:t>Precei</w:t>
      </w:r>
      <w:proofErr w:type="spellEnd"/>
      <w:r w:rsidRPr="00F06943">
        <w:rPr>
          <w:rFonts w:ascii="Times New Roman" w:eastAsia="Times New Roman" w:hAnsi="Times New Roman"/>
          <w:sz w:val="24"/>
          <w:szCs w:val="24"/>
          <w:lang w:eastAsia="lv-LV"/>
        </w:rPr>
        <w:t xml:space="preserve"> un </w:t>
      </w:r>
      <w:proofErr w:type="spellStart"/>
      <w:r w:rsidRPr="00F06943">
        <w:rPr>
          <w:rFonts w:ascii="Times New Roman" w:eastAsia="Times New Roman" w:hAnsi="Times New Roman"/>
          <w:sz w:val="24"/>
          <w:szCs w:val="24"/>
          <w:lang w:eastAsia="lv-LV"/>
        </w:rPr>
        <w:t>pilda</w:t>
      </w:r>
      <w:proofErr w:type="spellEnd"/>
      <w:r w:rsidRPr="00F06943">
        <w:rPr>
          <w:rFonts w:ascii="Times New Roman" w:eastAsia="Times New Roman" w:hAnsi="Times New Roman"/>
          <w:sz w:val="24"/>
          <w:szCs w:val="24"/>
          <w:lang w:eastAsia="lv-LV"/>
        </w:rPr>
        <w:t xml:space="preserve"> </w:t>
      </w:r>
      <w:proofErr w:type="spellStart"/>
      <w:r w:rsidRPr="00F06943">
        <w:rPr>
          <w:rFonts w:ascii="Times New Roman" w:eastAsia="Times New Roman" w:hAnsi="Times New Roman"/>
          <w:sz w:val="24"/>
          <w:szCs w:val="24"/>
          <w:lang w:eastAsia="lv-LV"/>
        </w:rPr>
        <w:t>garantijas</w:t>
      </w:r>
      <w:proofErr w:type="spellEnd"/>
      <w:r w:rsidRPr="00F06943">
        <w:rPr>
          <w:rFonts w:ascii="Times New Roman" w:eastAsia="Times New Roman" w:hAnsi="Times New Roman"/>
          <w:sz w:val="24"/>
          <w:szCs w:val="24"/>
          <w:lang w:eastAsia="lv-LV"/>
        </w:rPr>
        <w:t xml:space="preserve"> </w:t>
      </w:r>
      <w:proofErr w:type="spellStart"/>
      <w:r w:rsidRPr="00F06943">
        <w:rPr>
          <w:rFonts w:ascii="Times New Roman" w:eastAsia="Times New Roman" w:hAnsi="Times New Roman"/>
          <w:sz w:val="24"/>
          <w:szCs w:val="24"/>
          <w:lang w:eastAsia="lv-LV"/>
        </w:rPr>
        <w:t>saistības</w:t>
      </w:r>
      <w:proofErr w:type="spellEnd"/>
      <w:r w:rsidRPr="00F06943">
        <w:rPr>
          <w:rFonts w:ascii="Times New Roman" w:eastAsia="Times New Roman" w:hAnsi="Times New Roman"/>
          <w:sz w:val="24"/>
          <w:szCs w:val="24"/>
          <w:lang w:eastAsia="lv-LV"/>
        </w:rPr>
        <w:t>;</w:t>
      </w:r>
    </w:p>
    <w:p w14:paraId="034E5827" w14:textId="77777777" w:rsidR="00A75A3B" w:rsidRDefault="00A75A3B" w:rsidP="00A75A3B">
      <w:pPr>
        <w:widowControl w:val="0"/>
        <w:numPr>
          <w:ilvl w:val="2"/>
          <w:numId w:val="53"/>
        </w:numPr>
        <w:tabs>
          <w:tab w:val="clear" w:pos="1430"/>
        </w:tabs>
        <w:ind w:left="1418" w:right="-58" w:hanging="709"/>
        <w:contextualSpacing/>
        <w:jc w:val="both"/>
      </w:pPr>
      <w:r w:rsidRPr="007B6463">
        <w:t>sniedz visu PASŪTĪTĀJA pieprasīto informāciju, lai PASŪTĪTĀJS varētu veikt Preces izcelsmes un kvalitātes pārbaudi;</w:t>
      </w:r>
    </w:p>
    <w:p w14:paraId="6F987388" w14:textId="77777777" w:rsidR="00A75A3B" w:rsidRPr="005D14B4" w:rsidRDefault="00A75A3B" w:rsidP="00A75A3B">
      <w:pPr>
        <w:widowControl w:val="0"/>
        <w:numPr>
          <w:ilvl w:val="2"/>
          <w:numId w:val="53"/>
        </w:numPr>
        <w:tabs>
          <w:tab w:val="clear" w:pos="1430"/>
        </w:tabs>
        <w:ind w:left="1418" w:right="-58" w:hanging="709"/>
        <w:contextualSpacing/>
        <w:jc w:val="both"/>
        <w:rPr>
          <w:rFonts w:eastAsia="Calibri"/>
          <w:lang w:val="en-US"/>
        </w:rPr>
      </w:pPr>
      <w:proofErr w:type="spellStart"/>
      <w:r w:rsidRPr="005D14B4">
        <w:rPr>
          <w:rFonts w:eastAsia="Calibri"/>
          <w:lang w:val="en-US"/>
        </w:rPr>
        <w:lastRenderedPageBreak/>
        <w:t>pēc</w:t>
      </w:r>
      <w:proofErr w:type="spellEnd"/>
      <w:r w:rsidRPr="005D14B4">
        <w:rPr>
          <w:rFonts w:eastAsia="Calibri"/>
          <w:lang w:val="en-US"/>
        </w:rPr>
        <w:t xml:space="preserve"> PASŪTĪTĀJA </w:t>
      </w:r>
      <w:proofErr w:type="spellStart"/>
      <w:r w:rsidRPr="005D14B4">
        <w:rPr>
          <w:rFonts w:eastAsia="Calibri"/>
          <w:lang w:val="en-US"/>
        </w:rPr>
        <w:t>pieprasījuma</w:t>
      </w:r>
      <w:proofErr w:type="spellEnd"/>
      <w:r w:rsidRPr="005D14B4">
        <w:rPr>
          <w:rFonts w:eastAsia="Calibri"/>
          <w:lang w:val="en-US"/>
        </w:rPr>
        <w:t xml:space="preserve"> </w:t>
      </w:r>
      <w:proofErr w:type="spellStart"/>
      <w:r w:rsidRPr="005D14B4">
        <w:rPr>
          <w:rFonts w:eastAsia="Calibri"/>
          <w:lang w:val="en-US"/>
        </w:rPr>
        <w:t>sniedz</w:t>
      </w:r>
      <w:proofErr w:type="spellEnd"/>
      <w:r w:rsidRPr="005D14B4">
        <w:rPr>
          <w:rFonts w:eastAsia="Calibri"/>
          <w:lang w:val="en-US"/>
        </w:rPr>
        <w:t xml:space="preserve"> </w:t>
      </w:r>
      <w:proofErr w:type="spellStart"/>
      <w:r w:rsidRPr="005D14B4">
        <w:rPr>
          <w:rFonts w:eastAsia="Calibri"/>
          <w:lang w:val="en-US"/>
        </w:rPr>
        <w:t>atskaiti</w:t>
      </w:r>
      <w:proofErr w:type="spellEnd"/>
      <w:r w:rsidRPr="005D14B4">
        <w:rPr>
          <w:rFonts w:eastAsia="Calibri"/>
          <w:lang w:val="en-US"/>
        </w:rPr>
        <w:t xml:space="preserve"> par Preces </w:t>
      </w:r>
      <w:proofErr w:type="spellStart"/>
      <w:r w:rsidRPr="005D14B4">
        <w:rPr>
          <w:rFonts w:eastAsia="Calibri"/>
          <w:lang w:val="en-US"/>
        </w:rPr>
        <w:t>piegādes</w:t>
      </w:r>
      <w:proofErr w:type="spellEnd"/>
      <w:r w:rsidRPr="005D14B4">
        <w:rPr>
          <w:rFonts w:eastAsia="Calibri"/>
          <w:lang w:val="en-US"/>
        </w:rPr>
        <w:t xml:space="preserve"> </w:t>
      </w:r>
      <w:proofErr w:type="spellStart"/>
      <w:r>
        <w:rPr>
          <w:rFonts w:eastAsia="Calibri"/>
          <w:lang w:val="en-US"/>
        </w:rPr>
        <w:t>gaitu</w:t>
      </w:r>
      <w:proofErr w:type="spellEnd"/>
      <w:r>
        <w:rPr>
          <w:rFonts w:eastAsia="Calibri"/>
          <w:lang w:val="en-US"/>
        </w:rPr>
        <w:t xml:space="preserve"> </w:t>
      </w:r>
      <w:proofErr w:type="spellStart"/>
      <w:r w:rsidRPr="005D14B4">
        <w:rPr>
          <w:rFonts w:eastAsia="Calibri"/>
          <w:lang w:val="en-US"/>
        </w:rPr>
        <w:t>vai</w:t>
      </w:r>
      <w:proofErr w:type="spellEnd"/>
      <w:r w:rsidRPr="005D14B4">
        <w:rPr>
          <w:rFonts w:eastAsia="Calibri"/>
          <w:lang w:val="en-US"/>
        </w:rPr>
        <w:t xml:space="preserve"> Preces </w:t>
      </w:r>
      <w:proofErr w:type="spellStart"/>
      <w:r w:rsidRPr="005D14B4">
        <w:rPr>
          <w:rFonts w:eastAsia="Calibri"/>
          <w:lang w:val="en-US"/>
        </w:rPr>
        <w:t>garantijas</w:t>
      </w:r>
      <w:proofErr w:type="spellEnd"/>
      <w:r w:rsidRPr="005D14B4">
        <w:rPr>
          <w:rFonts w:eastAsia="Calibri"/>
          <w:lang w:val="en-US"/>
        </w:rPr>
        <w:t xml:space="preserve"> </w:t>
      </w:r>
      <w:proofErr w:type="spellStart"/>
      <w:r w:rsidRPr="005D14B4">
        <w:rPr>
          <w:rFonts w:eastAsia="Calibri"/>
          <w:lang w:val="en-US"/>
        </w:rPr>
        <w:t>saistību</w:t>
      </w:r>
      <w:proofErr w:type="spellEnd"/>
      <w:r w:rsidRPr="005D14B4">
        <w:rPr>
          <w:rFonts w:eastAsia="Calibri"/>
          <w:lang w:val="en-US"/>
        </w:rPr>
        <w:t xml:space="preserve"> </w:t>
      </w:r>
      <w:proofErr w:type="spellStart"/>
      <w:r w:rsidRPr="005D14B4">
        <w:rPr>
          <w:rFonts w:eastAsia="Calibri"/>
          <w:lang w:val="en-US"/>
        </w:rPr>
        <w:t>izpildes</w:t>
      </w:r>
      <w:proofErr w:type="spellEnd"/>
      <w:r w:rsidRPr="005D14B4">
        <w:rPr>
          <w:rFonts w:eastAsia="Calibri"/>
          <w:lang w:val="en-US"/>
        </w:rPr>
        <w:t xml:space="preserve"> </w:t>
      </w:r>
      <w:proofErr w:type="spellStart"/>
      <w:r w:rsidRPr="005D14B4">
        <w:rPr>
          <w:rFonts w:eastAsia="Calibri"/>
          <w:lang w:val="en-US"/>
        </w:rPr>
        <w:t>nodrošināšanu</w:t>
      </w:r>
      <w:proofErr w:type="spellEnd"/>
      <w:r w:rsidRPr="005D14B4">
        <w:rPr>
          <w:rFonts w:eastAsia="Calibri"/>
          <w:lang w:val="en-US"/>
        </w:rPr>
        <w:t>;</w:t>
      </w:r>
    </w:p>
    <w:p w14:paraId="46951E6C" w14:textId="77777777" w:rsidR="00A75A3B" w:rsidRPr="00A92B21" w:rsidRDefault="00A75A3B" w:rsidP="00A75A3B">
      <w:pPr>
        <w:widowControl w:val="0"/>
        <w:numPr>
          <w:ilvl w:val="2"/>
          <w:numId w:val="53"/>
        </w:numPr>
        <w:tabs>
          <w:tab w:val="clear" w:pos="1430"/>
        </w:tabs>
        <w:ind w:left="1418" w:right="-58" w:hanging="709"/>
        <w:contextualSpacing/>
        <w:jc w:val="both"/>
        <w:rPr>
          <w:rFonts w:eastAsia="Calibri"/>
          <w:b/>
          <w:lang w:val="en-US"/>
        </w:rPr>
      </w:pPr>
      <w:proofErr w:type="spellStart"/>
      <w:r w:rsidRPr="005D14B4">
        <w:rPr>
          <w:rFonts w:eastAsia="Calibri"/>
          <w:lang w:val="en-US"/>
        </w:rPr>
        <w:t>neatbilstošas</w:t>
      </w:r>
      <w:proofErr w:type="spellEnd"/>
      <w:r w:rsidRPr="005D14B4">
        <w:rPr>
          <w:rFonts w:eastAsia="Calibri"/>
          <w:lang w:val="en-US"/>
        </w:rPr>
        <w:t xml:space="preserve"> un/</w:t>
      </w:r>
      <w:proofErr w:type="spellStart"/>
      <w:r w:rsidRPr="005D14B4">
        <w:rPr>
          <w:rFonts w:eastAsia="Calibri"/>
          <w:lang w:val="en-US"/>
        </w:rPr>
        <w:t>vai</w:t>
      </w:r>
      <w:proofErr w:type="spellEnd"/>
      <w:r w:rsidRPr="005D14B4">
        <w:rPr>
          <w:rFonts w:eastAsia="Calibri"/>
          <w:lang w:val="en-US"/>
        </w:rPr>
        <w:t xml:space="preserve"> </w:t>
      </w:r>
      <w:proofErr w:type="spellStart"/>
      <w:r w:rsidRPr="005D14B4">
        <w:rPr>
          <w:rFonts w:eastAsia="Calibri"/>
          <w:lang w:val="en-US"/>
        </w:rPr>
        <w:t>nekvalitatīvas</w:t>
      </w:r>
      <w:proofErr w:type="spellEnd"/>
      <w:r w:rsidRPr="005D14B4">
        <w:rPr>
          <w:rFonts w:eastAsia="Calibri"/>
          <w:lang w:val="en-US"/>
        </w:rPr>
        <w:t xml:space="preserve"> Preces </w:t>
      </w:r>
      <w:proofErr w:type="spellStart"/>
      <w:r w:rsidRPr="005D14B4">
        <w:rPr>
          <w:rFonts w:eastAsia="Calibri"/>
          <w:lang w:val="en-US"/>
        </w:rPr>
        <w:t>piegādes</w:t>
      </w:r>
      <w:proofErr w:type="spellEnd"/>
      <w:r w:rsidRPr="005D14B4">
        <w:rPr>
          <w:rFonts w:eastAsia="Calibri"/>
          <w:lang w:val="en-US"/>
        </w:rPr>
        <w:t xml:space="preserve"> </w:t>
      </w:r>
      <w:proofErr w:type="spellStart"/>
      <w:r w:rsidRPr="005D14B4">
        <w:rPr>
          <w:rFonts w:eastAsia="Calibri"/>
          <w:lang w:val="en-US"/>
        </w:rPr>
        <w:t>gadījumā</w:t>
      </w:r>
      <w:proofErr w:type="spellEnd"/>
      <w:r w:rsidRPr="005D14B4">
        <w:rPr>
          <w:rFonts w:eastAsia="Calibri"/>
          <w:lang w:val="en-US"/>
        </w:rPr>
        <w:t xml:space="preserve"> </w:t>
      </w:r>
      <w:r w:rsidRPr="00A92B21">
        <w:rPr>
          <w:rFonts w:eastAsia="Calibri"/>
          <w:lang w:val="en-US"/>
        </w:rPr>
        <w:t xml:space="preserve">par </w:t>
      </w:r>
      <w:proofErr w:type="spellStart"/>
      <w:r w:rsidRPr="00A92B21">
        <w:rPr>
          <w:rFonts w:eastAsia="Calibri"/>
          <w:lang w:val="en-US"/>
        </w:rPr>
        <w:t>saviem</w:t>
      </w:r>
      <w:proofErr w:type="spellEnd"/>
      <w:r w:rsidRPr="00A92B21">
        <w:rPr>
          <w:rFonts w:eastAsia="Calibri"/>
          <w:lang w:val="en-US"/>
        </w:rPr>
        <w:t xml:space="preserve"> </w:t>
      </w:r>
      <w:proofErr w:type="spellStart"/>
      <w:r w:rsidRPr="00A92B21">
        <w:rPr>
          <w:rFonts w:eastAsia="Calibri"/>
          <w:lang w:val="en-US"/>
        </w:rPr>
        <w:t>līdzekļiem</w:t>
      </w:r>
      <w:proofErr w:type="spellEnd"/>
      <w:r w:rsidRPr="00A92B21">
        <w:rPr>
          <w:rFonts w:eastAsia="Calibri"/>
          <w:lang w:val="en-US"/>
        </w:rPr>
        <w:t xml:space="preserve"> </w:t>
      </w:r>
      <w:proofErr w:type="spellStart"/>
      <w:r w:rsidRPr="005D14B4">
        <w:rPr>
          <w:rFonts w:eastAsia="Calibri"/>
          <w:lang w:val="en-US"/>
        </w:rPr>
        <w:t>apmaina</w:t>
      </w:r>
      <w:proofErr w:type="spellEnd"/>
      <w:r w:rsidRPr="005D14B4">
        <w:rPr>
          <w:rFonts w:eastAsia="Calibri"/>
          <w:lang w:val="en-US"/>
        </w:rPr>
        <w:t xml:space="preserve"> to </w:t>
      </w:r>
      <w:proofErr w:type="spellStart"/>
      <w:r w:rsidRPr="005D14B4">
        <w:rPr>
          <w:rFonts w:eastAsia="Calibri"/>
          <w:lang w:val="en-US"/>
        </w:rPr>
        <w:t>pret</w:t>
      </w:r>
      <w:proofErr w:type="spellEnd"/>
      <w:r w:rsidRPr="005D14B4">
        <w:rPr>
          <w:rFonts w:eastAsia="Calibri"/>
          <w:lang w:val="en-US"/>
        </w:rPr>
        <w:t xml:space="preserve"> </w:t>
      </w:r>
      <w:proofErr w:type="spellStart"/>
      <w:r w:rsidRPr="005D14B4">
        <w:rPr>
          <w:rFonts w:eastAsia="Calibri"/>
          <w:lang w:val="en-US"/>
        </w:rPr>
        <w:t>jaunu</w:t>
      </w:r>
      <w:proofErr w:type="spellEnd"/>
      <w:r w:rsidRPr="005D14B4">
        <w:rPr>
          <w:rFonts w:eastAsia="Calibri"/>
          <w:lang w:val="en-US"/>
        </w:rPr>
        <w:t xml:space="preserve">, </w:t>
      </w:r>
      <w:proofErr w:type="spellStart"/>
      <w:r w:rsidRPr="005D14B4">
        <w:rPr>
          <w:rFonts w:eastAsia="Calibri"/>
          <w:lang w:val="en-US"/>
        </w:rPr>
        <w:t>kvalitatīvu</w:t>
      </w:r>
      <w:proofErr w:type="spellEnd"/>
      <w:r w:rsidRPr="005D14B4">
        <w:rPr>
          <w:rFonts w:eastAsia="Calibri"/>
          <w:lang w:val="en-US"/>
        </w:rPr>
        <w:t xml:space="preserve"> un </w:t>
      </w:r>
      <w:proofErr w:type="spellStart"/>
      <w:r>
        <w:rPr>
          <w:rFonts w:eastAsia="Calibri"/>
          <w:lang w:val="en-US"/>
        </w:rPr>
        <w:t>Līguma</w:t>
      </w:r>
      <w:proofErr w:type="spellEnd"/>
      <w:r w:rsidRPr="005D14B4">
        <w:rPr>
          <w:rFonts w:eastAsia="Calibri"/>
          <w:lang w:val="en-US"/>
        </w:rPr>
        <w:t xml:space="preserve"> un </w:t>
      </w:r>
      <w:proofErr w:type="spellStart"/>
      <w:r w:rsidRPr="005D14B4">
        <w:rPr>
          <w:rFonts w:eastAsia="Calibri"/>
          <w:lang w:val="en-US"/>
        </w:rPr>
        <w:t>tās</w:t>
      </w:r>
      <w:proofErr w:type="spellEnd"/>
      <w:r w:rsidRPr="005D14B4">
        <w:rPr>
          <w:rFonts w:eastAsia="Calibri"/>
          <w:lang w:val="en-US"/>
        </w:rPr>
        <w:t xml:space="preserve"> </w:t>
      </w:r>
      <w:proofErr w:type="spellStart"/>
      <w:r w:rsidRPr="005D14B4">
        <w:rPr>
          <w:rFonts w:eastAsia="Calibri"/>
          <w:lang w:val="en-US"/>
        </w:rPr>
        <w:t>pielikumu</w:t>
      </w:r>
      <w:proofErr w:type="spellEnd"/>
      <w:r w:rsidRPr="005D14B4">
        <w:rPr>
          <w:rFonts w:eastAsia="Calibri"/>
          <w:lang w:val="en-US"/>
        </w:rPr>
        <w:t xml:space="preserve"> </w:t>
      </w:r>
      <w:proofErr w:type="spellStart"/>
      <w:r w:rsidRPr="005D14B4">
        <w:rPr>
          <w:rFonts w:eastAsia="Calibri"/>
          <w:lang w:val="en-US"/>
        </w:rPr>
        <w:t>noteikumiem</w:t>
      </w:r>
      <w:proofErr w:type="spellEnd"/>
      <w:r w:rsidRPr="005D14B4">
        <w:rPr>
          <w:rFonts w:eastAsia="Calibri"/>
          <w:lang w:val="en-US"/>
        </w:rPr>
        <w:t xml:space="preserve"> </w:t>
      </w:r>
      <w:proofErr w:type="spellStart"/>
      <w:r w:rsidRPr="00C942BB">
        <w:rPr>
          <w:rFonts w:eastAsia="Calibri"/>
          <w:lang w:val="en-US"/>
        </w:rPr>
        <w:t>atbilstošu</w:t>
      </w:r>
      <w:proofErr w:type="spellEnd"/>
      <w:r w:rsidRPr="00C942BB">
        <w:rPr>
          <w:rFonts w:eastAsia="Calibri"/>
          <w:lang w:val="en-US"/>
        </w:rPr>
        <w:t xml:space="preserve"> </w:t>
      </w:r>
      <w:proofErr w:type="spellStart"/>
      <w:r w:rsidRPr="00C942BB">
        <w:rPr>
          <w:rFonts w:eastAsia="Calibri"/>
          <w:lang w:val="en-US"/>
        </w:rPr>
        <w:t>Preci</w:t>
      </w:r>
      <w:proofErr w:type="spellEnd"/>
      <w:r w:rsidRPr="00C942BB">
        <w:rPr>
          <w:rFonts w:eastAsia="Calibri"/>
          <w:lang w:val="en-US"/>
        </w:rPr>
        <w:t xml:space="preserve"> </w:t>
      </w:r>
      <w:proofErr w:type="spellStart"/>
      <w:r w:rsidRPr="00C942BB">
        <w:rPr>
          <w:rFonts w:eastAsia="Calibri"/>
          <w:lang w:val="en-US"/>
        </w:rPr>
        <w:t>vai</w:t>
      </w:r>
      <w:proofErr w:type="spellEnd"/>
      <w:r w:rsidRPr="00C942BB">
        <w:rPr>
          <w:rFonts w:eastAsia="Calibri"/>
          <w:lang w:val="en-US"/>
        </w:rPr>
        <w:t xml:space="preserve"> </w:t>
      </w:r>
      <w:proofErr w:type="spellStart"/>
      <w:r w:rsidRPr="00C942BB">
        <w:rPr>
          <w:rFonts w:eastAsia="Calibri"/>
          <w:lang w:val="en-US"/>
        </w:rPr>
        <w:t>novērš</w:t>
      </w:r>
      <w:proofErr w:type="spellEnd"/>
      <w:r w:rsidRPr="00C942BB">
        <w:rPr>
          <w:rFonts w:eastAsia="Calibri"/>
          <w:lang w:val="en-US"/>
        </w:rPr>
        <w:t xml:space="preserve"> Preces </w:t>
      </w:r>
      <w:proofErr w:type="spellStart"/>
      <w:r w:rsidRPr="00C942BB">
        <w:rPr>
          <w:rFonts w:eastAsia="Calibri"/>
          <w:lang w:val="en-US"/>
        </w:rPr>
        <w:t>trūkumus</w:t>
      </w:r>
      <w:proofErr w:type="spellEnd"/>
      <w:r w:rsidRPr="00C942BB">
        <w:rPr>
          <w:rFonts w:eastAsia="Calibri"/>
          <w:lang w:val="en-US"/>
        </w:rPr>
        <w:t>;</w:t>
      </w:r>
      <w:r>
        <w:rPr>
          <w:rFonts w:eastAsia="Calibri"/>
          <w:lang w:val="en-US"/>
        </w:rPr>
        <w:t xml:space="preserve"> </w:t>
      </w:r>
    </w:p>
    <w:p w14:paraId="61BCE2EF" w14:textId="77777777" w:rsidR="00A75A3B" w:rsidRPr="00A92B21" w:rsidRDefault="00A75A3B" w:rsidP="00A75A3B">
      <w:pPr>
        <w:pStyle w:val="ListParagraph"/>
        <w:widowControl w:val="0"/>
        <w:numPr>
          <w:ilvl w:val="2"/>
          <w:numId w:val="53"/>
        </w:numPr>
        <w:spacing w:after="0" w:line="240" w:lineRule="auto"/>
        <w:ind w:left="1418" w:right="-58" w:hanging="709"/>
        <w:jc w:val="both"/>
        <w:rPr>
          <w:rFonts w:ascii="Times New Roman" w:eastAsia="Times New Roman" w:hAnsi="Times New Roman"/>
          <w:sz w:val="24"/>
          <w:szCs w:val="24"/>
          <w:lang w:eastAsia="lv-LV"/>
        </w:rPr>
      </w:pPr>
      <w:proofErr w:type="spellStart"/>
      <w:r w:rsidRPr="00DA1753">
        <w:rPr>
          <w:rFonts w:ascii="Times New Roman" w:eastAsia="Times New Roman" w:hAnsi="Times New Roman"/>
          <w:sz w:val="24"/>
          <w:szCs w:val="24"/>
          <w:lang w:eastAsia="lv-LV"/>
        </w:rPr>
        <w:t>nekavējoties</w:t>
      </w:r>
      <w:proofErr w:type="spellEnd"/>
      <w:r w:rsidRPr="00DA1753">
        <w:rPr>
          <w:rFonts w:ascii="Times New Roman" w:eastAsia="Times New Roman" w:hAnsi="Times New Roman"/>
          <w:sz w:val="24"/>
          <w:szCs w:val="24"/>
          <w:lang w:eastAsia="lv-LV"/>
        </w:rPr>
        <w:t xml:space="preserve"> </w:t>
      </w:r>
      <w:proofErr w:type="spellStart"/>
      <w:r w:rsidRPr="00DA1753">
        <w:rPr>
          <w:rFonts w:ascii="Times New Roman" w:eastAsia="Times New Roman" w:hAnsi="Times New Roman"/>
          <w:sz w:val="24"/>
          <w:szCs w:val="24"/>
          <w:lang w:eastAsia="lv-LV"/>
        </w:rPr>
        <w:t>rakstiski</w:t>
      </w:r>
      <w:proofErr w:type="spellEnd"/>
      <w:r w:rsidRPr="00DA1753">
        <w:rPr>
          <w:rFonts w:ascii="Times New Roman" w:eastAsia="Times New Roman" w:hAnsi="Times New Roman"/>
          <w:sz w:val="24"/>
          <w:szCs w:val="24"/>
          <w:lang w:eastAsia="lv-LV"/>
        </w:rPr>
        <w:t xml:space="preserve"> </w:t>
      </w:r>
      <w:proofErr w:type="spellStart"/>
      <w:r w:rsidRPr="00DA1753">
        <w:rPr>
          <w:rFonts w:ascii="Times New Roman" w:eastAsia="Times New Roman" w:hAnsi="Times New Roman"/>
          <w:sz w:val="24"/>
          <w:szCs w:val="24"/>
          <w:lang w:eastAsia="lv-LV"/>
        </w:rPr>
        <w:t>informē</w:t>
      </w:r>
      <w:proofErr w:type="spellEnd"/>
      <w:r w:rsidRPr="00DA1753">
        <w:rPr>
          <w:rFonts w:ascii="Times New Roman" w:eastAsia="Times New Roman" w:hAnsi="Times New Roman"/>
          <w:sz w:val="24"/>
          <w:szCs w:val="24"/>
          <w:lang w:eastAsia="lv-LV"/>
        </w:rPr>
        <w:t xml:space="preserve"> PASŪTĪTĀJU par </w:t>
      </w:r>
      <w:proofErr w:type="spellStart"/>
      <w:r w:rsidRPr="00DA1753">
        <w:rPr>
          <w:rFonts w:ascii="Times New Roman" w:eastAsia="Times New Roman" w:hAnsi="Times New Roman"/>
          <w:sz w:val="24"/>
          <w:szCs w:val="24"/>
          <w:lang w:eastAsia="lv-LV"/>
        </w:rPr>
        <w:t>apstākļiem</w:t>
      </w:r>
      <w:proofErr w:type="spellEnd"/>
      <w:r w:rsidRPr="00DA1753">
        <w:rPr>
          <w:rFonts w:ascii="Times New Roman" w:eastAsia="Times New Roman" w:hAnsi="Times New Roman"/>
          <w:sz w:val="24"/>
          <w:szCs w:val="24"/>
          <w:lang w:eastAsia="lv-LV"/>
        </w:rPr>
        <w:t xml:space="preserve">, kas </w:t>
      </w:r>
      <w:proofErr w:type="spellStart"/>
      <w:r w:rsidRPr="00DA1753">
        <w:rPr>
          <w:rFonts w:ascii="Times New Roman" w:eastAsia="Times New Roman" w:hAnsi="Times New Roman"/>
          <w:sz w:val="24"/>
          <w:szCs w:val="24"/>
          <w:lang w:eastAsia="lv-LV"/>
        </w:rPr>
        <w:t>traucē</w:t>
      </w:r>
      <w:proofErr w:type="spellEnd"/>
      <w:r w:rsidRPr="00DA1753">
        <w:rPr>
          <w:rFonts w:ascii="Times New Roman" w:eastAsia="Times New Roman" w:hAnsi="Times New Roman"/>
          <w:sz w:val="24"/>
          <w:szCs w:val="24"/>
          <w:lang w:eastAsia="lv-LV"/>
        </w:rPr>
        <w:t xml:space="preserve"> </w:t>
      </w:r>
      <w:proofErr w:type="spellStart"/>
      <w:r w:rsidRPr="00DA1753">
        <w:rPr>
          <w:rFonts w:ascii="Times New Roman" w:eastAsia="Times New Roman" w:hAnsi="Times New Roman"/>
          <w:sz w:val="24"/>
          <w:szCs w:val="24"/>
          <w:lang w:eastAsia="lv-LV"/>
        </w:rPr>
        <w:t>Līguma</w:t>
      </w:r>
      <w:proofErr w:type="spellEnd"/>
      <w:r w:rsidRPr="00DA1753">
        <w:rPr>
          <w:rFonts w:ascii="Times New Roman" w:eastAsia="Times New Roman" w:hAnsi="Times New Roman"/>
          <w:sz w:val="24"/>
          <w:szCs w:val="24"/>
          <w:lang w:eastAsia="lv-LV"/>
        </w:rPr>
        <w:t xml:space="preserve"> </w:t>
      </w:r>
      <w:proofErr w:type="spellStart"/>
      <w:r w:rsidRPr="00DA1753">
        <w:rPr>
          <w:rFonts w:ascii="Times New Roman" w:eastAsia="Times New Roman" w:hAnsi="Times New Roman"/>
          <w:sz w:val="24"/>
          <w:szCs w:val="24"/>
          <w:lang w:eastAsia="lv-LV"/>
        </w:rPr>
        <w:t>saistību</w:t>
      </w:r>
      <w:proofErr w:type="spellEnd"/>
      <w:r w:rsidRPr="00DA1753">
        <w:rPr>
          <w:rFonts w:ascii="Times New Roman" w:eastAsia="Times New Roman" w:hAnsi="Times New Roman"/>
          <w:sz w:val="24"/>
          <w:szCs w:val="24"/>
          <w:lang w:eastAsia="lv-LV"/>
        </w:rPr>
        <w:t xml:space="preserve"> </w:t>
      </w:r>
      <w:proofErr w:type="spellStart"/>
      <w:r w:rsidRPr="00DA1753">
        <w:rPr>
          <w:rFonts w:ascii="Times New Roman" w:eastAsia="Times New Roman" w:hAnsi="Times New Roman"/>
          <w:sz w:val="24"/>
          <w:szCs w:val="24"/>
          <w:lang w:eastAsia="lv-LV"/>
        </w:rPr>
        <w:t>izpildi</w:t>
      </w:r>
      <w:proofErr w:type="spellEnd"/>
      <w:r w:rsidRPr="00DA1753">
        <w:rPr>
          <w:rFonts w:ascii="Times New Roman" w:eastAsia="Times New Roman" w:hAnsi="Times New Roman"/>
          <w:sz w:val="24"/>
          <w:szCs w:val="24"/>
          <w:lang w:eastAsia="lv-LV"/>
        </w:rPr>
        <w:t xml:space="preserve"> </w:t>
      </w:r>
      <w:proofErr w:type="spellStart"/>
      <w:r w:rsidRPr="00DA1753">
        <w:rPr>
          <w:rFonts w:ascii="Times New Roman" w:eastAsia="Times New Roman" w:hAnsi="Times New Roman"/>
          <w:sz w:val="24"/>
          <w:szCs w:val="24"/>
          <w:lang w:eastAsia="lv-LV"/>
        </w:rPr>
        <w:t>Līgumā</w:t>
      </w:r>
      <w:proofErr w:type="spellEnd"/>
      <w:r w:rsidRPr="00DA1753">
        <w:rPr>
          <w:rFonts w:ascii="Times New Roman" w:eastAsia="Times New Roman" w:hAnsi="Times New Roman"/>
          <w:sz w:val="24"/>
          <w:szCs w:val="24"/>
          <w:lang w:eastAsia="lv-LV"/>
        </w:rPr>
        <w:t xml:space="preserve"> </w:t>
      </w:r>
      <w:proofErr w:type="spellStart"/>
      <w:r w:rsidRPr="00DA1753">
        <w:rPr>
          <w:rFonts w:ascii="Times New Roman" w:eastAsia="Times New Roman" w:hAnsi="Times New Roman"/>
          <w:sz w:val="24"/>
          <w:szCs w:val="24"/>
          <w:lang w:eastAsia="lv-LV"/>
        </w:rPr>
        <w:t>noteiktajā</w:t>
      </w:r>
      <w:proofErr w:type="spellEnd"/>
      <w:r w:rsidRPr="00DA1753">
        <w:rPr>
          <w:rFonts w:ascii="Times New Roman" w:eastAsia="Times New Roman" w:hAnsi="Times New Roman"/>
          <w:sz w:val="24"/>
          <w:szCs w:val="24"/>
          <w:lang w:eastAsia="lv-LV"/>
        </w:rPr>
        <w:t xml:space="preserve"> </w:t>
      </w:r>
      <w:proofErr w:type="spellStart"/>
      <w:r w:rsidRPr="00DA1753">
        <w:rPr>
          <w:rFonts w:ascii="Times New Roman" w:eastAsia="Times New Roman" w:hAnsi="Times New Roman"/>
          <w:sz w:val="24"/>
          <w:szCs w:val="24"/>
          <w:lang w:eastAsia="lv-LV"/>
        </w:rPr>
        <w:t>termiņā</w:t>
      </w:r>
      <w:proofErr w:type="spellEnd"/>
      <w:r w:rsidRPr="00DA1753">
        <w:rPr>
          <w:rFonts w:ascii="Times New Roman" w:eastAsia="Times New Roman" w:hAnsi="Times New Roman"/>
          <w:sz w:val="24"/>
          <w:szCs w:val="24"/>
          <w:lang w:eastAsia="lv-LV"/>
        </w:rPr>
        <w:t xml:space="preserve"> un </w:t>
      </w:r>
      <w:proofErr w:type="spellStart"/>
      <w:r w:rsidRPr="00DA1753">
        <w:rPr>
          <w:rFonts w:ascii="Times New Roman" w:eastAsia="Times New Roman" w:hAnsi="Times New Roman"/>
          <w:sz w:val="24"/>
          <w:szCs w:val="24"/>
          <w:lang w:eastAsia="lv-LV"/>
        </w:rPr>
        <w:t>kvalitātē</w:t>
      </w:r>
      <w:proofErr w:type="spellEnd"/>
      <w:r w:rsidRPr="00DA1753">
        <w:rPr>
          <w:rFonts w:ascii="Times New Roman" w:eastAsia="Times New Roman" w:hAnsi="Times New Roman"/>
          <w:sz w:val="24"/>
          <w:szCs w:val="24"/>
          <w:lang w:eastAsia="lv-LV"/>
        </w:rPr>
        <w:t xml:space="preserve">. Ja </w:t>
      </w:r>
      <w:bookmarkStart w:id="47" w:name="_Hlk169268734"/>
      <w:r w:rsidRPr="00DA1753">
        <w:rPr>
          <w:rFonts w:ascii="Times New Roman" w:eastAsia="Times New Roman" w:hAnsi="Times New Roman"/>
          <w:sz w:val="24"/>
          <w:szCs w:val="24"/>
          <w:lang w:eastAsia="lv-LV"/>
        </w:rPr>
        <w:t xml:space="preserve">PIEGĀDĀTĀJS </w:t>
      </w:r>
      <w:bookmarkEnd w:id="47"/>
      <w:r w:rsidRPr="00DA1753">
        <w:rPr>
          <w:rFonts w:ascii="Times New Roman" w:eastAsia="Times New Roman" w:hAnsi="Times New Roman"/>
          <w:sz w:val="24"/>
          <w:szCs w:val="24"/>
          <w:lang w:eastAsia="lv-LV"/>
        </w:rPr>
        <w:t xml:space="preserve">nav </w:t>
      </w:r>
      <w:proofErr w:type="spellStart"/>
      <w:r w:rsidRPr="00DA1753">
        <w:rPr>
          <w:rFonts w:ascii="Times New Roman" w:eastAsia="Times New Roman" w:hAnsi="Times New Roman"/>
          <w:sz w:val="24"/>
          <w:szCs w:val="24"/>
          <w:lang w:eastAsia="lv-LV"/>
        </w:rPr>
        <w:t>nekavējoties</w:t>
      </w:r>
      <w:proofErr w:type="spellEnd"/>
      <w:r w:rsidRPr="00DA1753">
        <w:rPr>
          <w:rFonts w:ascii="Times New Roman" w:eastAsia="Times New Roman" w:hAnsi="Times New Roman"/>
          <w:sz w:val="24"/>
          <w:szCs w:val="24"/>
          <w:lang w:eastAsia="lv-LV"/>
        </w:rPr>
        <w:t xml:space="preserve"> </w:t>
      </w:r>
      <w:proofErr w:type="spellStart"/>
      <w:r w:rsidRPr="00DA1753">
        <w:rPr>
          <w:rFonts w:ascii="Times New Roman" w:eastAsia="Times New Roman" w:hAnsi="Times New Roman"/>
          <w:sz w:val="24"/>
          <w:szCs w:val="24"/>
          <w:lang w:eastAsia="lv-LV"/>
        </w:rPr>
        <w:t>informējis</w:t>
      </w:r>
      <w:proofErr w:type="spellEnd"/>
      <w:r w:rsidRPr="00DA1753">
        <w:rPr>
          <w:rFonts w:ascii="Times New Roman" w:eastAsia="Times New Roman" w:hAnsi="Times New Roman"/>
          <w:sz w:val="24"/>
          <w:szCs w:val="24"/>
          <w:lang w:eastAsia="lv-LV"/>
        </w:rPr>
        <w:t xml:space="preserve"> PASŪTĪTĀJU par </w:t>
      </w:r>
      <w:proofErr w:type="spellStart"/>
      <w:r w:rsidRPr="00DA1753">
        <w:rPr>
          <w:rFonts w:ascii="Times New Roman" w:eastAsia="Times New Roman" w:hAnsi="Times New Roman"/>
          <w:sz w:val="24"/>
          <w:szCs w:val="24"/>
          <w:lang w:eastAsia="lv-LV"/>
        </w:rPr>
        <w:t>visiem</w:t>
      </w:r>
      <w:proofErr w:type="spellEnd"/>
      <w:r w:rsidRPr="00DA1753">
        <w:rPr>
          <w:rFonts w:ascii="Times New Roman" w:eastAsia="Times New Roman" w:hAnsi="Times New Roman"/>
          <w:sz w:val="24"/>
          <w:szCs w:val="24"/>
          <w:lang w:eastAsia="lv-LV"/>
        </w:rPr>
        <w:t xml:space="preserve"> </w:t>
      </w:r>
      <w:proofErr w:type="spellStart"/>
      <w:r w:rsidRPr="00DA1753">
        <w:rPr>
          <w:rFonts w:ascii="Times New Roman" w:eastAsia="Times New Roman" w:hAnsi="Times New Roman"/>
          <w:sz w:val="24"/>
          <w:szCs w:val="24"/>
          <w:lang w:eastAsia="lv-LV"/>
        </w:rPr>
        <w:t>Līguma</w:t>
      </w:r>
      <w:proofErr w:type="spellEnd"/>
      <w:r w:rsidRPr="00DA1753">
        <w:rPr>
          <w:rFonts w:ascii="Times New Roman" w:eastAsia="Times New Roman" w:hAnsi="Times New Roman"/>
          <w:sz w:val="24"/>
          <w:szCs w:val="24"/>
          <w:lang w:eastAsia="lv-LV"/>
        </w:rPr>
        <w:t xml:space="preserve"> </w:t>
      </w:r>
      <w:proofErr w:type="spellStart"/>
      <w:r w:rsidRPr="00DA1753">
        <w:rPr>
          <w:rFonts w:ascii="Times New Roman" w:eastAsia="Times New Roman" w:hAnsi="Times New Roman"/>
          <w:sz w:val="24"/>
          <w:szCs w:val="24"/>
          <w:lang w:eastAsia="lv-LV"/>
        </w:rPr>
        <w:t>izpildes</w:t>
      </w:r>
      <w:proofErr w:type="spellEnd"/>
      <w:r w:rsidRPr="00DA1753">
        <w:rPr>
          <w:rFonts w:ascii="Times New Roman" w:eastAsia="Times New Roman" w:hAnsi="Times New Roman"/>
          <w:sz w:val="24"/>
          <w:szCs w:val="24"/>
          <w:lang w:eastAsia="lv-LV"/>
        </w:rPr>
        <w:t xml:space="preserve"> </w:t>
      </w:r>
      <w:proofErr w:type="spellStart"/>
      <w:r w:rsidRPr="00DA1753">
        <w:rPr>
          <w:rFonts w:ascii="Times New Roman" w:eastAsia="Times New Roman" w:hAnsi="Times New Roman"/>
          <w:sz w:val="24"/>
          <w:szCs w:val="24"/>
          <w:lang w:eastAsia="lv-LV"/>
        </w:rPr>
        <w:t>laikā</w:t>
      </w:r>
      <w:proofErr w:type="spellEnd"/>
      <w:r w:rsidRPr="00DA1753">
        <w:rPr>
          <w:rFonts w:ascii="Times New Roman" w:eastAsia="Times New Roman" w:hAnsi="Times New Roman"/>
          <w:sz w:val="24"/>
          <w:szCs w:val="24"/>
          <w:lang w:eastAsia="lv-LV"/>
        </w:rPr>
        <w:t xml:space="preserve"> </w:t>
      </w:r>
      <w:proofErr w:type="spellStart"/>
      <w:r w:rsidRPr="00DA1753">
        <w:rPr>
          <w:rFonts w:ascii="Times New Roman" w:eastAsia="Times New Roman" w:hAnsi="Times New Roman"/>
          <w:sz w:val="24"/>
          <w:szCs w:val="24"/>
          <w:lang w:eastAsia="lv-LV"/>
        </w:rPr>
        <w:t>esošajiem</w:t>
      </w:r>
      <w:proofErr w:type="spellEnd"/>
      <w:r w:rsidRPr="00DA1753">
        <w:rPr>
          <w:rFonts w:ascii="Times New Roman" w:eastAsia="Times New Roman" w:hAnsi="Times New Roman"/>
          <w:sz w:val="24"/>
          <w:szCs w:val="24"/>
          <w:lang w:eastAsia="lv-LV"/>
        </w:rPr>
        <w:t xml:space="preserve"> </w:t>
      </w:r>
      <w:proofErr w:type="spellStart"/>
      <w:r w:rsidRPr="00DA1753">
        <w:rPr>
          <w:rFonts w:ascii="Times New Roman" w:eastAsia="Times New Roman" w:hAnsi="Times New Roman"/>
          <w:sz w:val="24"/>
          <w:szCs w:val="24"/>
          <w:lang w:eastAsia="lv-LV"/>
        </w:rPr>
        <w:t>vai</w:t>
      </w:r>
      <w:proofErr w:type="spellEnd"/>
      <w:r w:rsidRPr="00DA1753">
        <w:rPr>
          <w:rFonts w:ascii="Times New Roman" w:eastAsia="Times New Roman" w:hAnsi="Times New Roman"/>
          <w:sz w:val="24"/>
          <w:szCs w:val="24"/>
          <w:lang w:eastAsia="lv-LV"/>
        </w:rPr>
        <w:t xml:space="preserve"> </w:t>
      </w:r>
      <w:proofErr w:type="spellStart"/>
      <w:r w:rsidRPr="00DA1753">
        <w:rPr>
          <w:rFonts w:ascii="Times New Roman" w:eastAsia="Times New Roman" w:hAnsi="Times New Roman"/>
          <w:sz w:val="24"/>
          <w:szCs w:val="24"/>
          <w:lang w:eastAsia="lv-LV"/>
        </w:rPr>
        <w:t>iespējamajiem</w:t>
      </w:r>
      <w:proofErr w:type="spellEnd"/>
      <w:r w:rsidRPr="00DA1753">
        <w:rPr>
          <w:rFonts w:ascii="Times New Roman" w:eastAsia="Times New Roman" w:hAnsi="Times New Roman"/>
          <w:sz w:val="24"/>
          <w:szCs w:val="24"/>
          <w:lang w:eastAsia="lv-LV"/>
        </w:rPr>
        <w:t xml:space="preserve"> </w:t>
      </w:r>
      <w:proofErr w:type="spellStart"/>
      <w:r w:rsidRPr="00DA1753">
        <w:rPr>
          <w:rFonts w:ascii="Times New Roman" w:eastAsia="Times New Roman" w:hAnsi="Times New Roman"/>
          <w:sz w:val="24"/>
          <w:szCs w:val="24"/>
          <w:lang w:eastAsia="lv-LV"/>
        </w:rPr>
        <w:t>sarežģījumiem</w:t>
      </w:r>
      <w:proofErr w:type="spellEnd"/>
      <w:r w:rsidRPr="00DA1753">
        <w:rPr>
          <w:rFonts w:ascii="Times New Roman" w:eastAsia="Times New Roman" w:hAnsi="Times New Roman"/>
          <w:sz w:val="24"/>
          <w:szCs w:val="24"/>
          <w:lang w:eastAsia="lv-LV"/>
        </w:rPr>
        <w:t xml:space="preserve">, PIEGĀDĀTĀJS </w:t>
      </w:r>
      <w:proofErr w:type="spellStart"/>
      <w:r w:rsidRPr="00DA1753">
        <w:rPr>
          <w:rFonts w:ascii="Times New Roman" w:eastAsia="Times New Roman" w:hAnsi="Times New Roman"/>
          <w:sz w:val="24"/>
          <w:szCs w:val="24"/>
          <w:lang w:eastAsia="lv-LV"/>
        </w:rPr>
        <w:t>apņemas</w:t>
      </w:r>
      <w:proofErr w:type="spellEnd"/>
      <w:r w:rsidRPr="00DA1753">
        <w:rPr>
          <w:rFonts w:ascii="Times New Roman" w:eastAsia="Times New Roman" w:hAnsi="Times New Roman"/>
          <w:sz w:val="24"/>
          <w:szCs w:val="24"/>
          <w:lang w:eastAsia="lv-LV"/>
        </w:rPr>
        <w:t xml:space="preserve"> </w:t>
      </w:r>
      <w:proofErr w:type="spellStart"/>
      <w:r w:rsidRPr="00DA1753">
        <w:rPr>
          <w:rFonts w:ascii="Times New Roman" w:eastAsia="Times New Roman" w:hAnsi="Times New Roman"/>
          <w:sz w:val="24"/>
          <w:szCs w:val="24"/>
          <w:lang w:eastAsia="lv-LV"/>
        </w:rPr>
        <w:t>segt</w:t>
      </w:r>
      <w:proofErr w:type="spellEnd"/>
      <w:r w:rsidRPr="00DA1753">
        <w:rPr>
          <w:rFonts w:ascii="Times New Roman" w:eastAsia="Times New Roman" w:hAnsi="Times New Roman"/>
          <w:sz w:val="24"/>
          <w:szCs w:val="24"/>
          <w:lang w:eastAsia="lv-LV"/>
        </w:rPr>
        <w:t xml:space="preserve"> </w:t>
      </w:r>
      <w:proofErr w:type="spellStart"/>
      <w:r w:rsidRPr="00DA1753">
        <w:rPr>
          <w:rFonts w:ascii="Times New Roman" w:eastAsia="Times New Roman" w:hAnsi="Times New Roman"/>
          <w:sz w:val="24"/>
          <w:szCs w:val="24"/>
          <w:lang w:eastAsia="lv-LV"/>
        </w:rPr>
        <w:t>tā</w:t>
      </w:r>
      <w:proofErr w:type="spellEnd"/>
      <w:r w:rsidRPr="00DA1753">
        <w:rPr>
          <w:rFonts w:ascii="Times New Roman" w:eastAsia="Times New Roman" w:hAnsi="Times New Roman"/>
          <w:sz w:val="24"/>
          <w:szCs w:val="24"/>
          <w:lang w:eastAsia="lv-LV"/>
        </w:rPr>
        <w:t xml:space="preserve"> </w:t>
      </w:r>
      <w:proofErr w:type="spellStart"/>
      <w:r w:rsidRPr="00DA1753">
        <w:rPr>
          <w:rFonts w:ascii="Times New Roman" w:eastAsia="Times New Roman" w:hAnsi="Times New Roman"/>
          <w:sz w:val="24"/>
          <w:szCs w:val="24"/>
          <w:lang w:eastAsia="lv-LV"/>
        </w:rPr>
        <w:t>rezultātā</w:t>
      </w:r>
      <w:proofErr w:type="spellEnd"/>
      <w:r w:rsidRPr="00DA1753">
        <w:rPr>
          <w:rFonts w:ascii="Times New Roman" w:eastAsia="Times New Roman" w:hAnsi="Times New Roman"/>
          <w:sz w:val="24"/>
          <w:szCs w:val="24"/>
          <w:lang w:eastAsia="lv-LV"/>
        </w:rPr>
        <w:t xml:space="preserve"> PASŪTĪTĀJAM </w:t>
      </w:r>
      <w:proofErr w:type="spellStart"/>
      <w:r w:rsidRPr="00DA1753">
        <w:rPr>
          <w:rFonts w:ascii="Times New Roman" w:eastAsia="Times New Roman" w:hAnsi="Times New Roman"/>
          <w:sz w:val="24"/>
          <w:szCs w:val="24"/>
          <w:lang w:eastAsia="lv-LV"/>
        </w:rPr>
        <w:t>radītos</w:t>
      </w:r>
      <w:proofErr w:type="spellEnd"/>
      <w:r w:rsidRPr="00DA1753">
        <w:rPr>
          <w:rFonts w:ascii="Times New Roman" w:eastAsia="Times New Roman" w:hAnsi="Times New Roman"/>
          <w:sz w:val="24"/>
          <w:szCs w:val="24"/>
          <w:lang w:eastAsia="lv-LV"/>
        </w:rPr>
        <w:t xml:space="preserve"> </w:t>
      </w:r>
      <w:proofErr w:type="spellStart"/>
      <w:r w:rsidRPr="00DA1753">
        <w:rPr>
          <w:rFonts w:ascii="Times New Roman" w:eastAsia="Times New Roman" w:hAnsi="Times New Roman"/>
          <w:sz w:val="24"/>
          <w:szCs w:val="24"/>
          <w:lang w:eastAsia="lv-LV"/>
        </w:rPr>
        <w:t>zaudējumus</w:t>
      </w:r>
      <w:proofErr w:type="spellEnd"/>
      <w:r w:rsidRPr="00DA1753">
        <w:rPr>
          <w:rFonts w:ascii="Times New Roman" w:eastAsia="Times New Roman" w:hAnsi="Times New Roman"/>
          <w:sz w:val="24"/>
          <w:szCs w:val="24"/>
          <w:lang w:eastAsia="lv-LV"/>
        </w:rPr>
        <w:t>;</w:t>
      </w:r>
    </w:p>
    <w:p w14:paraId="265AD287" w14:textId="77777777" w:rsidR="00A75A3B" w:rsidRPr="00C942BB" w:rsidRDefault="00A75A3B" w:rsidP="00A75A3B">
      <w:pPr>
        <w:widowControl w:val="0"/>
        <w:numPr>
          <w:ilvl w:val="2"/>
          <w:numId w:val="53"/>
        </w:numPr>
        <w:tabs>
          <w:tab w:val="clear" w:pos="1430"/>
        </w:tabs>
        <w:ind w:left="1418" w:right="-58" w:hanging="709"/>
        <w:contextualSpacing/>
        <w:jc w:val="both"/>
      </w:pPr>
      <w:r w:rsidRPr="00C942BB">
        <w:rPr>
          <w:rFonts w:eastAsia="Calibri"/>
        </w:rPr>
        <w:t>nav tiesīgs nodot tam ar Līgumu uzlikto pienākumu izpildi trešajām personām, izņemot šajā Līgumā norādīto Apakšuzņēmēju, kā arī citus apakšuzņēmējus, kuru piesaistei Līguma izpildē ir piekritis PASŪTĪTĀJS;</w:t>
      </w:r>
    </w:p>
    <w:p w14:paraId="054B4782" w14:textId="77777777" w:rsidR="00A75A3B" w:rsidRPr="00C942BB" w:rsidRDefault="00A75A3B" w:rsidP="00A75A3B">
      <w:pPr>
        <w:widowControl w:val="0"/>
        <w:numPr>
          <w:ilvl w:val="2"/>
          <w:numId w:val="53"/>
        </w:numPr>
        <w:tabs>
          <w:tab w:val="clear" w:pos="1430"/>
        </w:tabs>
        <w:ind w:left="1418" w:right="-58" w:hanging="709"/>
        <w:contextualSpacing/>
        <w:jc w:val="both"/>
      </w:pPr>
      <w:r w:rsidRPr="00C942BB">
        <w:t>garantē, ka tam visā Līguma darbības termiņā būs spēkā visas nepieciešamās atļaujas un licences, kas noteiktas normatīvajos aktos, lai varētu izpildīt Līguma saistības;</w:t>
      </w:r>
    </w:p>
    <w:p w14:paraId="3402FE20" w14:textId="77777777" w:rsidR="00A75A3B" w:rsidRPr="007B6463" w:rsidRDefault="00A75A3B" w:rsidP="00A75A3B">
      <w:pPr>
        <w:widowControl w:val="0"/>
        <w:numPr>
          <w:ilvl w:val="2"/>
          <w:numId w:val="53"/>
        </w:numPr>
        <w:tabs>
          <w:tab w:val="clear" w:pos="1430"/>
        </w:tabs>
        <w:ind w:left="1418" w:right="-58" w:hanging="709"/>
        <w:contextualSpacing/>
        <w:jc w:val="both"/>
      </w:pPr>
      <w:r w:rsidRPr="00C942BB">
        <w:rPr>
          <w:rFonts w:eastAsia="Calibri"/>
          <w:bCs/>
        </w:rPr>
        <w:t>(tajā skaitā, piesaistītie apakšuzņēmēji)</w:t>
      </w:r>
      <w:r>
        <w:rPr>
          <w:rFonts w:eastAsia="Calibri"/>
          <w:bCs/>
        </w:rPr>
        <w:t xml:space="preserve"> </w:t>
      </w:r>
      <w:r w:rsidRPr="007B6463">
        <w:rPr>
          <w:rFonts w:eastAsia="Calibri"/>
          <w:bCs/>
        </w:rPr>
        <w:t>atrodoties PASŪTĪTĀJA teritorijā un telpās ievēro PASŪTĪTĀJA noteiktos iekšējās kārtības noteikumus, caurlaižu režīmu un drošības prasības;</w:t>
      </w:r>
    </w:p>
    <w:p w14:paraId="71DBD86E" w14:textId="77777777" w:rsidR="00A75A3B" w:rsidRPr="007B6463" w:rsidRDefault="00A75A3B" w:rsidP="00A75A3B">
      <w:pPr>
        <w:widowControl w:val="0"/>
        <w:numPr>
          <w:ilvl w:val="2"/>
          <w:numId w:val="53"/>
        </w:numPr>
        <w:tabs>
          <w:tab w:val="clear" w:pos="1430"/>
        </w:tabs>
        <w:ind w:left="1418" w:right="-58" w:hanging="709"/>
        <w:contextualSpacing/>
        <w:jc w:val="both"/>
      </w:pPr>
      <w:r w:rsidRPr="007B6463">
        <w:rPr>
          <w:bCs/>
        </w:rPr>
        <w:t>Līguma izpildē atbild par darba aizsardzības, vides aizsardzības, ugunsdrošības</w:t>
      </w:r>
      <w:r>
        <w:rPr>
          <w:bCs/>
        </w:rPr>
        <w:t xml:space="preserve"> </w:t>
      </w:r>
      <w:r w:rsidRPr="007B6463">
        <w:rPr>
          <w:bCs/>
        </w:rPr>
        <w:t xml:space="preserve">un citu ārējo normatīvo aktu, kas attiecas uz Līguma izpildes kārtību un kvalitāti, ievērošanu. </w:t>
      </w:r>
      <w:r w:rsidRPr="007B6463">
        <w:rPr>
          <w:bCs/>
          <w:iCs/>
        </w:rPr>
        <w:t xml:space="preserve">PIEGĀDĀTĀJS </w:t>
      </w:r>
      <w:r w:rsidRPr="007B6463">
        <w:rPr>
          <w:bCs/>
        </w:rPr>
        <w:t xml:space="preserve">atbild par savu darbinieku/piesaistīto personu rīcību – darba aizsardzības un darba drošības jautājumos, veicot Preces piegādi </w:t>
      </w:r>
      <w:r w:rsidRPr="007B6463">
        <w:rPr>
          <w:bCs/>
          <w:iCs/>
        </w:rPr>
        <w:t xml:space="preserve">Līguma </w:t>
      </w:r>
      <w:r w:rsidRPr="007B6463">
        <w:rPr>
          <w:bCs/>
        </w:rPr>
        <w:t>darbības laikā;</w:t>
      </w:r>
    </w:p>
    <w:p w14:paraId="1A0AE6C1" w14:textId="77777777" w:rsidR="00A75A3B" w:rsidRPr="005D14B4" w:rsidRDefault="00A75A3B" w:rsidP="00A75A3B">
      <w:pPr>
        <w:widowControl w:val="0"/>
        <w:numPr>
          <w:ilvl w:val="2"/>
          <w:numId w:val="53"/>
        </w:numPr>
        <w:tabs>
          <w:tab w:val="clear" w:pos="1430"/>
        </w:tabs>
        <w:ind w:left="1418" w:right="-58" w:hanging="709"/>
        <w:contextualSpacing/>
        <w:jc w:val="both"/>
      </w:pPr>
      <w:r w:rsidRPr="007B6463">
        <w:rPr>
          <w:rFonts w:eastAsia="Calibri"/>
          <w:bCs/>
        </w:rPr>
        <w:t xml:space="preserve">Līguma izpildes laikā, kā arī pēc tā darbības termiņa beigām, neizpauž trešajām personām jebkādu informāciju par PASŪTĪTĀJU, ieskaitot arī tādu, kas nav uzskatāma par ierobežotas pieejamības informāciju, bet PIEGĀDĀTĀJAM būs pieejama un/vai kā citādi kļuvusi zināma Līguma izpildes gaitā (t.sk., informāciju par PASŪTĪTĀJA objektos esošām iekārtām un citu esošo tehniku, telpu raksturojumu, stāvokli), izņemot gadījumus, kad tāds PIEGĀDĀTĀJA pienākums noteikts ārējos normatīvos aktos, citos gadījumos, ja tas rakstiski saskaņots ar PASŪTĪTĀJU. Informācijas izpaušanas aizliegums attiecas arī uz </w:t>
      </w:r>
      <w:r w:rsidRPr="005D14B4">
        <w:rPr>
          <w:rFonts w:eastAsia="Calibri"/>
          <w:bCs/>
        </w:rPr>
        <w:t>PIEGĀDĀTĀJA darbiniekiem</w:t>
      </w:r>
      <w:r w:rsidRPr="005D14B4">
        <w:rPr>
          <w:rFonts w:eastAsia="Calibri"/>
        </w:rPr>
        <w:t>;</w:t>
      </w:r>
    </w:p>
    <w:p w14:paraId="2F433815" w14:textId="77777777" w:rsidR="00A75A3B" w:rsidRPr="00E00FBF" w:rsidRDefault="00A75A3B" w:rsidP="00A75A3B">
      <w:pPr>
        <w:numPr>
          <w:ilvl w:val="2"/>
          <w:numId w:val="53"/>
        </w:numPr>
        <w:tabs>
          <w:tab w:val="clear" w:pos="1430"/>
        </w:tabs>
        <w:ind w:left="1418" w:hanging="709"/>
        <w:contextualSpacing/>
        <w:jc w:val="both"/>
        <w:rPr>
          <w:rFonts w:eastAsia="Calibri"/>
        </w:rPr>
      </w:pPr>
      <w:r w:rsidRPr="00DA1753">
        <w:t>nodrošina Preces atbilstību normatīvo aktu prasībām t.sk. nepiegādā Preci (t.sk. tās sastāvdaļas un komponentes), kuras izcelsmes vai ražošanas valsts ir Krievijas Federācija vai Baltkrievijas Republika, Preces piegādē netiek izmantota minēto valstu izcelsmes tehnika, iekārtas, inventārs, materiāls, līdzekļi vai komponenti, kā arī Preces piegādē netiek piesaistītas personas, kas pēc 2022. gada 24. februāra turpina apmeklēt Krievijas Federāciju un Baltkrievijas Republiku</w:t>
      </w:r>
      <w:r w:rsidRPr="00E00FBF">
        <w:rPr>
          <w:rFonts w:eastAsia="Calibri"/>
        </w:rPr>
        <w:t>.</w:t>
      </w:r>
    </w:p>
    <w:p w14:paraId="40CB396C" w14:textId="77777777" w:rsidR="00A75A3B" w:rsidRPr="007B6463" w:rsidRDefault="00A75A3B" w:rsidP="00A75A3B">
      <w:pPr>
        <w:widowControl w:val="0"/>
        <w:numPr>
          <w:ilvl w:val="1"/>
          <w:numId w:val="53"/>
        </w:numPr>
        <w:ind w:left="709" w:right="-58" w:hanging="709"/>
        <w:contextualSpacing/>
        <w:jc w:val="both"/>
      </w:pPr>
      <w:r w:rsidRPr="007B6463">
        <w:t>PASŪTĪTĀJS:</w:t>
      </w:r>
    </w:p>
    <w:p w14:paraId="4F66BC20" w14:textId="77777777" w:rsidR="00A75A3B" w:rsidRDefault="00A75A3B" w:rsidP="00A75A3B">
      <w:pPr>
        <w:widowControl w:val="0"/>
        <w:numPr>
          <w:ilvl w:val="2"/>
          <w:numId w:val="53"/>
        </w:numPr>
        <w:tabs>
          <w:tab w:val="clear" w:pos="1430"/>
        </w:tabs>
        <w:ind w:left="1418" w:right="-58" w:hanging="709"/>
        <w:contextualSpacing/>
        <w:jc w:val="both"/>
      </w:pPr>
      <w:r w:rsidRPr="007B6463">
        <w:t xml:space="preserve">ir </w:t>
      </w:r>
      <w:r w:rsidRPr="00CA48F0">
        <w:t>tiesīgs pasūtījuma izpildes laikā visos pasūtījuma izpildes etapos pārliecināties par Tehniskās specifikācijas prasību izpildi un pārbaudīt Preces atbilstību visām Tehniskās specifikācijas prasībām</w:t>
      </w:r>
      <w:r>
        <w:t>, un</w:t>
      </w:r>
      <w:r w:rsidRPr="00CA48F0">
        <w:t xml:space="preserve"> ražotāja noteiktajām kvalitātes prasībām</w:t>
      </w:r>
      <w:r w:rsidRPr="007B6463">
        <w:t>;</w:t>
      </w:r>
    </w:p>
    <w:p w14:paraId="334BF3F0" w14:textId="77777777" w:rsidR="00A75A3B" w:rsidRPr="00692D3D" w:rsidRDefault="00A75A3B" w:rsidP="00A75A3B">
      <w:pPr>
        <w:widowControl w:val="0"/>
        <w:numPr>
          <w:ilvl w:val="2"/>
          <w:numId w:val="53"/>
        </w:numPr>
        <w:tabs>
          <w:tab w:val="clear" w:pos="1430"/>
        </w:tabs>
        <w:ind w:left="1418" w:right="-58" w:hanging="709"/>
        <w:contextualSpacing/>
        <w:jc w:val="both"/>
      </w:pPr>
      <w:r w:rsidRPr="00692D3D">
        <w:t xml:space="preserve">pēc savas nepieciešamības veic Preces pasūtījumus saskaņā ar </w:t>
      </w:r>
      <w:r>
        <w:t>Līguma</w:t>
      </w:r>
      <w:r w:rsidRPr="00692D3D">
        <w:t xml:space="preserve"> noteikumiem;</w:t>
      </w:r>
    </w:p>
    <w:p w14:paraId="03DA0FA3" w14:textId="77777777" w:rsidR="00A75A3B" w:rsidRPr="007B6463" w:rsidRDefault="00A75A3B" w:rsidP="00A75A3B">
      <w:pPr>
        <w:widowControl w:val="0"/>
        <w:numPr>
          <w:ilvl w:val="2"/>
          <w:numId w:val="53"/>
        </w:numPr>
        <w:tabs>
          <w:tab w:val="clear" w:pos="1430"/>
        </w:tabs>
        <w:ind w:left="1418" w:right="-58" w:hanging="709"/>
        <w:contextualSpacing/>
        <w:jc w:val="both"/>
      </w:pPr>
      <w:r w:rsidRPr="007B6463">
        <w:t xml:space="preserve">nodrošina </w:t>
      </w:r>
      <w:r w:rsidRPr="00115D41">
        <w:t>PIEGĀDĀTĀJA darbinieku iekļūšanu PASŪTĪTĀJA objektos Preces piegādei</w:t>
      </w:r>
      <w:r w:rsidRPr="007B6463">
        <w:t>;</w:t>
      </w:r>
    </w:p>
    <w:p w14:paraId="5F96A4B3" w14:textId="77777777" w:rsidR="00A75A3B" w:rsidRDefault="00A75A3B" w:rsidP="00A75A3B">
      <w:pPr>
        <w:widowControl w:val="0"/>
        <w:numPr>
          <w:ilvl w:val="2"/>
          <w:numId w:val="53"/>
        </w:numPr>
        <w:tabs>
          <w:tab w:val="clear" w:pos="1430"/>
        </w:tabs>
        <w:ind w:left="1418" w:right="-58" w:hanging="709"/>
        <w:contextualSpacing/>
        <w:jc w:val="both"/>
      </w:pPr>
      <w:r w:rsidRPr="007B6463">
        <w:t>savlaicīgi pieņem piegādātu kvalitatīvu, Līguma noteikumiem atbilstošu Preci, ja tā piegādāta saskaņā ar Līguma noteikumiem;</w:t>
      </w:r>
    </w:p>
    <w:p w14:paraId="3139419E" w14:textId="77777777" w:rsidR="00A75A3B" w:rsidRPr="00F072B3" w:rsidRDefault="00A75A3B" w:rsidP="00A75A3B">
      <w:pPr>
        <w:widowControl w:val="0"/>
        <w:numPr>
          <w:ilvl w:val="2"/>
          <w:numId w:val="53"/>
        </w:numPr>
        <w:tabs>
          <w:tab w:val="clear" w:pos="1430"/>
        </w:tabs>
        <w:ind w:left="1418" w:right="-58" w:hanging="709"/>
        <w:contextualSpacing/>
        <w:jc w:val="both"/>
      </w:pPr>
      <w:r w:rsidRPr="00F072B3">
        <w:lastRenderedPageBreak/>
        <w:t xml:space="preserve">pārbauda piegādātās Preces kvantitāti un kvalitāti un paraksta Preces </w:t>
      </w:r>
      <w:r>
        <w:t>pavadzīmi</w:t>
      </w:r>
      <w:r w:rsidRPr="00F072B3">
        <w:t>;</w:t>
      </w:r>
    </w:p>
    <w:p w14:paraId="7C971506" w14:textId="77777777" w:rsidR="00A75A3B" w:rsidRPr="00B1505A" w:rsidRDefault="00A75A3B" w:rsidP="00A75A3B">
      <w:pPr>
        <w:pStyle w:val="ListParagraph"/>
        <w:numPr>
          <w:ilvl w:val="2"/>
          <w:numId w:val="53"/>
        </w:numPr>
        <w:spacing w:after="0" w:line="259" w:lineRule="auto"/>
        <w:rPr>
          <w:rFonts w:ascii="Times New Roman" w:eastAsia="Times New Roman" w:hAnsi="Times New Roman"/>
          <w:sz w:val="24"/>
          <w:szCs w:val="24"/>
          <w:lang w:eastAsia="lv-LV"/>
        </w:rPr>
      </w:pPr>
      <w:proofErr w:type="spellStart"/>
      <w:r w:rsidRPr="00692D3D">
        <w:rPr>
          <w:rFonts w:ascii="Times New Roman" w:eastAsia="Times New Roman" w:hAnsi="Times New Roman"/>
          <w:sz w:val="24"/>
          <w:szCs w:val="24"/>
          <w:lang w:eastAsia="lv-LV"/>
        </w:rPr>
        <w:t>ir</w:t>
      </w:r>
      <w:proofErr w:type="spellEnd"/>
      <w:r w:rsidRPr="00692D3D">
        <w:rPr>
          <w:rFonts w:ascii="Times New Roman" w:eastAsia="Times New Roman" w:hAnsi="Times New Roman"/>
          <w:sz w:val="24"/>
          <w:szCs w:val="24"/>
          <w:lang w:eastAsia="lv-LV"/>
        </w:rPr>
        <w:t xml:space="preserve"> </w:t>
      </w:r>
      <w:proofErr w:type="spellStart"/>
      <w:r w:rsidRPr="00692D3D">
        <w:rPr>
          <w:rFonts w:ascii="Times New Roman" w:eastAsia="Times New Roman" w:hAnsi="Times New Roman"/>
          <w:sz w:val="24"/>
          <w:szCs w:val="24"/>
          <w:lang w:eastAsia="lv-LV"/>
        </w:rPr>
        <w:t>tiesīgs</w:t>
      </w:r>
      <w:proofErr w:type="spellEnd"/>
      <w:r w:rsidRPr="00692D3D">
        <w:rPr>
          <w:rFonts w:ascii="Times New Roman" w:eastAsia="Times New Roman" w:hAnsi="Times New Roman"/>
          <w:sz w:val="24"/>
          <w:szCs w:val="24"/>
          <w:lang w:eastAsia="lv-LV"/>
        </w:rPr>
        <w:t xml:space="preserve"> </w:t>
      </w:r>
      <w:proofErr w:type="spellStart"/>
      <w:r w:rsidRPr="00692D3D">
        <w:rPr>
          <w:rFonts w:ascii="Times New Roman" w:eastAsia="Times New Roman" w:hAnsi="Times New Roman"/>
          <w:sz w:val="24"/>
          <w:szCs w:val="24"/>
          <w:lang w:eastAsia="lv-LV"/>
        </w:rPr>
        <w:t>kontrolēt</w:t>
      </w:r>
      <w:proofErr w:type="spellEnd"/>
      <w:r w:rsidRPr="00692D3D">
        <w:rPr>
          <w:rFonts w:ascii="Times New Roman" w:eastAsia="Times New Roman" w:hAnsi="Times New Roman"/>
          <w:sz w:val="24"/>
          <w:szCs w:val="24"/>
          <w:lang w:eastAsia="lv-LV"/>
        </w:rPr>
        <w:t xml:space="preserve"> Preces </w:t>
      </w:r>
      <w:proofErr w:type="spellStart"/>
      <w:r w:rsidRPr="00692D3D">
        <w:rPr>
          <w:rFonts w:ascii="Times New Roman" w:eastAsia="Times New Roman" w:hAnsi="Times New Roman"/>
          <w:sz w:val="24"/>
          <w:szCs w:val="24"/>
          <w:lang w:eastAsia="lv-LV"/>
        </w:rPr>
        <w:t>piegādes</w:t>
      </w:r>
      <w:proofErr w:type="spellEnd"/>
      <w:r w:rsidRPr="00692D3D">
        <w:rPr>
          <w:rFonts w:ascii="Times New Roman" w:eastAsia="Times New Roman" w:hAnsi="Times New Roman"/>
          <w:sz w:val="24"/>
          <w:szCs w:val="24"/>
          <w:lang w:eastAsia="lv-LV"/>
        </w:rPr>
        <w:t xml:space="preserve"> </w:t>
      </w:r>
      <w:proofErr w:type="spellStart"/>
      <w:r w:rsidRPr="00692D3D">
        <w:rPr>
          <w:rFonts w:ascii="Times New Roman" w:eastAsia="Times New Roman" w:hAnsi="Times New Roman"/>
          <w:sz w:val="24"/>
          <w:szCs w:val="24"/>
          <w:lang w:eastAsia="lv-LV"/>
        </w:rPr>
        <w:t>gaitu</w:t>
      </w:r>
      <w:proofErr w:type="spellEnd"/>
      <w:r w:rsidRPr="00692D3D">
        <w:rPr>
          <w:rFonts w:ascii="Times New Roman" w:eastAsia="Times New Roman" w:hAnsi="Times New Roman"/>
          <w:sz w:val="24"/>
          <w:szCs w:val="24"/>
          <w:lang w:eastAsia="lv-LV"/>
        </w:rPr>
        <w:t xml:space="preserve"> </w:t>
      </w:r>
      <w:proofErr w:type="spellStart"/>
      <w:r w:rsidRPr="00692D3D">
        <w:rPr>
          <w:rFonts w:ascii="Times New Roman" w:eastAsia="Times New Roman" w:hAnsi="Times New Roman"/>
          <w:sz w:val="24"/>
          <w:szCs w:val="24"/>
          <w:lang w:eastAsia="lv-LV"/>
        </w:rPr>
        <w:t>jebkurā</w:t>
      </w:r>
      <w:proofErr w:type="spellEnd"/>
      <w:r w:rsidRPr="00692D3D">
        <w:rPr>
          <w:rFonts w:ascii="Times New Roman" w:eastAsia="Times New Roman" w:hAnsi="Times New Roman"/>
          <w:sz w:val="24"/>
          <w:szCs w:val="24"/>
          <w:lang w:eastAsia="lv-LV"/>
        </w:rPr>
        <w:t xml:space="preserve"> </w:t>
      </w:r>
      <w:proofErr w:type="spellStart"/>
      <w:r w:rsidRPr="00692D3D">
        <w:rPr>
          <w:rFonts w:ascii="Times New Roman" w:eastAsia="Times New Roman" w:hAnsi="Times New Roman"/>
          <w:sz w:val="24"/>
          <w:szCs w:val="24"/>
          <w:lang w:eastAsia="lv-LV"/>
        </w:rPr>
        <w:t>tā</w:t>
      </w:r>
      <w:proofErr w:type="spellEnd"/>
      <w:r w:rsidRPr="00692D3D">
        <w:rPr>
          <w:rFonts w:ascii="Times New Roman" w:eastAsia="Times New Roman" w:hAnsi="Times New Roman"/>
          <w:sz w:val="24"/>
          <w:szCs w:val="24"/>
          <w:lang w:eastAsia="lv-LV"/>
        </w:rPr>
        <w:t xml:space="preserve"> </w:t>
      </w:r>
      <w:proofErr w:type="spellStart"/>
      <w:r w:rsidRPr="00692D3D">
        <w:rPr>
          <w:rFonts w:ascii="Times New Roman" w:eastAsia="Times New Roman" w:hAnsi="Times New Roman"/>
          <w:sz w:val="24"/>
          <w:szCs w:val="24"/>
          <w:lang w:eastAsia="lv-LV"/>
        </w:rPr>
        <w:t>procesa</w:t>
      </w:r>
      <w:proofErr w:type="spellEnd"/>
      <w:r w:rsidRPr="00692D3D">
        <w:rPr>
          <w:rFonts w:ascii="Times New Roman" w:eastAsia="Times New Roman" w:hAnsi="Times New Roman"/>
          <w:sz w:val="24"/>
          <w:szCs w:val="24"/>
          <w:lang w:eastAsia="lv-LV"/>
        </w:rPr>
        <w:t xml:space="preserve"> </w:t>
      </w:r>
      <w:proofErr w:type="spellStart"/>
      <w:r w:rsidRPr="00692D3D">
        <w:rPr>
          <w:rFonts w:ascii="Times New Roman" w:eastAsia="Times New Roman" w:hAnsi="Times New Roman"/>
          <w:sz w:val="24"/>
          <w:szCs w:val="24"/>
          <w:lang w:eastAsia="lv-LV"/>
        </w:rPr>
        <w:t>posmā</w:t>
      </w:r>
      <w:proofErr w:type="spellEnd"/>
      <w:r w:rsidRPr="00692D3D">
        <w:rPr>
          <w:rFonts w:ascii="Times New Roman" w:eastAsia="Times New Roman" w:hAnsi="Times New Roman"/>
          <w:sz w:val="24"/>
          <w:szCs w:val="24"/>
          <w:lang w:eastAsia="lv-LV"/>
        </w:rPr>
        <w:t>;</w:t>
      </w:r>
    </w:p>
    <w:p w14:paraId="4B0E8416" w14:textId="77777777" w:rsidR="00A75A3B" w:rsidRPr="0086192A" w:rsidRDefault="00A75A3B" w:rsidP="00A75A3B">
      <w:pPr>
        <w:widowControl w:val="0"/>
        <w:numPr>
          <w:ilvl w:val="2"/>
          <w:numId w:val="53"/>
        </w:numPr>
        <w:tabs>
          <w:tab w:val="clear" w:pos="1430"/>
        </w:tabs>
        <w:ind w:left="1418" w:right="-58" w:hanging="709"/>
        <w:contextualSpacing/>
        <w:jc w:val="both"/>
      </w:pPr>
      <w:r w:rsidRPr="007B6463">
        <w:t xml:space="preserve">pieņemot Preci ir tiesīgs pieaicināt neatkarīgus speciālistus un ekspertus, lai </w:t>
      </w:r>
      <w:r w:rsidRPr="0086192A">
        <w:t>pārbaudītu Preces atbilstību Līguma nosacījumiem;</w:t>
      </w:r>
    </w:p>
    <w:p w14:paraId="06EE120B" w14:textId="77777777" w:rsidR="00A75A3B" w:rsidRPr="0086192A" w:rsidRDefault="00A75A3B" w:rsidP="00A75A3B">
      <w:pPr>
        <w:widowControl w:val="0"/>
        <w:numPr>
          <w:ilvl w:val="2"/>
          <w:numId w:val="53"/>
        </w:numPr>
        <w:tabs>
          <w:tab w:val="clear" w:pos="1430"/>
        </w:tabs>
        <w:ind w:left="1418" w:right="-58" w:hanging="709"/>
        <w:contextualSpacing/>
        <w:jc w:val="both"/>
      </w:pPr>
      <w:r w:rsidRPr="0086192A">
        <w:rPr>
          <w:rFonts w:eastAsia="Calibri"/>
          <w:bCs/>
          <w:iCs/>
        </w:rPr>
        <w:t xml:space="preserve">nodrošina Preces uzglabāšanu, apkopi un lietošanu atbilstoši PIEGĀDĀTĀJA iesniegtajiem Preces </w:t>
      </w:r>
      <w:r>
        <w:rPr>
          <w:rFonts w:eastAsia="Calibri"/>
          <w:bCs/>
          <w:iCs/>
        </w:rPr>
        <w:t>uz</w:t>
      </w:r>
      <w:r w:rsidRPr="0086192A">
        <w:rPr>
          <w:rFonts w:eastAsia="Calibri"/>
          <w:bCs/>
          <w:iCs/>
        </w:rPr>
        <w:t>glabāšanas, apkopes un lietošanas noteikumiem;</w:t>
      </w:r>
    </w:p>
    <w:p w14:paraId="7636DF7F" w14:textId="77777777" w:rsidR="00A75A3B" w:rsidRPr="00F072B3" w:rsidRDefault="00A75A3B" w:rsidP="00A75A3B">
      <w:pPr>
        <w:widowControl w:val="0"/>
        <w:numPr>
          <w:ilvl w:val="2"/>
          <w:numId w:val="53"/>
        </w:numPr>
        <w:tabs>
          <w:tab w:val="clear" w:pos="1430"/>
        </w:tabs>
        <w:ind w:left="1418" w:right="-58" w:hanging="709"/>
        <w:contextualSpacing/>
        <w:jc w:val="both"/>
      </w:pPr>
      <w:r w:rsidRPr="00F072B3">
        <w:t xml:space="preserve">veic apmaksu par </w:t>
      </w:r>
      <w:r w:rsidRPr="00CE7F25">
        <w:t xml:space="preserve">piegādāto </w:t>
      </w:r>
      <w:r w:rsidRPr="00F072B3">
        <w:t>kvalitatīv</w:t>
      </w:r>
      <w:r>
        <w:t>o</w:t>
      </w:r>
      <w:r w:rsidRPr="00F072B3">
        <w:t xml:space="preserve"> Preci Līgum</w:t>
      </w:r>
      <w:r>
        <w:t>ā</w:t>
      </w:r>
      <w:r w:rsidRPr="00F072B3">
        <w:t xml:space="preserve"> norādītajos termiņos un kārtībā;</w:t>
      </w:r>
    </w:p>
    <w:p w14:paraId="3229117C" w14:textId="77777777" w:rsidR="00A75A3B" w:rsidRPr="009601F6" w:rsidRDefault="00A75A3B" w:rsidP="00A75A3B">
      <w:pPr>
        <w:widowControl w:val="0"/>
        <w:numPr>
          <w:ilvl w:val="2"/>
          <w:numId w:val="53"/>
        </w:numPr>
        <w:tabs>
          <w:tab w:val="clear" w:pos="1430"/>
        </w:tabs>
        <w:ind w:left="1418" w:right="-58" w:hanging="709"/>
        <w:contextualSpacing/>
        <w:jc w:val="both"/>
      </w:pPr>
      <w:r w:rsidRPr="007B6463">
        <w:rPr>
          <w:bCs/>
        </w:rPr>
        <w:t xml:space="preserve">ir tiesīgs pieprasīt no PIEGĀDĀTĀJA Preces (t.sk. Preces </w:t>
      </w:r>
      <w:bookmarkStart w:id="48" w:name="_Hlk158218835"/>
      <w:r w:rsidRPr="007B6463">
        <w:rPr>
          <w:bCs/>
        </w:rPr>
        <w:t>sastāvdaļu</w:t>
      </w:r>
      <w:bookmarkEnd w:id="48"/>
      <w:r w:rsidRPr="007B6463">
        <w:rPr>
          <w:bCs/>
        </w:rPr>
        <w:t xml:space="preserve"> un komponentu) izcelsmi un kvalitāti apliecinošos dokumentus, kā arī papildus iesniegtajiem dokumentiem veikt Preces (t.sk. Preces sastāvdaļu un komponentu) izcelsmes un kvalitātes pārbaudes visā Līguma darbības laikā, tai skaitā nepieņemt Preci un prasīt tās nomaiņu, ja Preces vai tās sastāvdaļu/komponentu izcelsmes vai ražošanas valsts ir Krievijas Federācija vai Baltkrievijas Republika</w:t>
      </w:r>
      <w:r>
        <w:rPr>
          <w:bCs/>
        </w:rPr>
        <w:t>;</w:t>
      </w:r>
    </w:p>
    <w:p w14:paraId="6C908FBF" w14:textId="77777777" w:rsidR="00A75A3B" w:rsidRPr="009601F6" w:rsidRDefault="00A75A3B" w:rsidP="00A75A3B">
      <w:pPr>
        <w:widowControl w:val="0"/>
        <w:numPr>
          <w:ilvl w:val="2"/>
          <w:numId w:val="53"/>
        </w:numPr>
        <w:tabs>
          <w:tab w:val="clear" w:pos="1430"/>
        </w:tabs>
        <w:ind w:left="1418" w:right="-58" w:hanging="709"/>
        <w:contextualSpacing/>
        <w:jc w:val="both"/>
      </w:pPr>
      <w:r w:rsidRPr="009601F6">
        <w:t>ir tiesīgs PIEGĀDĀTĀJA pārstāvjiem liegt iekļūt PASŪTĪTĀJA objektos, ja tiek konstatēti drošības apdraudējumi un riski.</w:t>
      </w:r>
    </w:p>
    <w:p w14:paraId="00E77A17" w14:textId="77777777" w:rsidR="00A75A3B" w:rsidRPr="007B6463" w:rsidRDefault="00A75A3B" w:rsidP="00A75A3B">
      <w:pPr>
        <w:widowControl w:val="0"/>
        <w:tabs>
          <w:tab w:val="num" w:pos="567"/>
        </w:tabs>
        <w:ind w:left="1224" w:right="-58"/>
        <w:contextualSpacing/>
        <w:jc w:val="both"/>
      </w:pPr>
    </w:p>
    <w:p w14:paraId="4B4386D1" w14:textId="77777777" w:rsidR="00A75A3B" w:rsidRPr="007B6463" w:rsidRDefault="00A75A3B" w:rsidP="00A75A3B">
      <w:pPr>
        <w:widowControl w:val="0"/>
        <w:numPr>
          <w:ilvl w:val="0"/>
          <w:numId w:val="53"/>
        </w:numPr>
        <w:ind w:right="-58"/>
        <w:contextualSpacing/>
        <w:jc w:val="center"/>
        <w:rPr>
          <w:b/>
        </w:rPr>
      </w:pPr>
      <w:r w:rsidRPr="007B6463">
        <w:rPr>
          <w:rFonts w:eastAsia="Calibri"/>
          <w:b/>
        </w:rPr>
        <w:t xml:space="preserve">PRECES PASŪTĪŠANAS UN </w:t>
      </w:r>
      <w:r w:rsidRPr="007B6463">
        <w:rPr>
          <w:b/>
          <w:bCs/>
        </w:rPr>
        <w:t>PIEGĀDES KĀRTĪBA</w:t>
      </w:r>
    </w:p>
    <w:p w14:paraId="7897DE2F" w14:textId="77777777" w:rsidR="00A75A3B" w:rsidRPr="000366EA" w:rsidRDefault="00A75A3B" w:rsidP="00A75A3B">
      <w:pPr>
        <w:widowControl w:val="0"/>
        <w:numPr>
          <w:ilvl w:val="1"/>
          <w:numId w:val="53"/>
        </w:numPr>
        <w:tabs>
          <w:tab w:val="clear" w:pos="432"/>
          <w:tab w:val="num" w:pos="1701"/>
          <w:tab w:val="num" w:pos="1843"/>
          <w:tab w:val="num" w:pos="3692"/>
        </w:tabs>
        <w:ind w:left="567" w:right="-58" w:hanging="567"/>
        <w:contextualSpacing/>
        <w:jc w:val="both"/>
      </w:pPr>
      <w:bookmarkStart w:id="49" w:name="_Hlk132355571"/>
      <w:r w:rsidRPr="000366EA">
        <w:t xml:space="preserve">PASŪTĪTĀJS </w:t>
      </w:r>
      <w:proofErr w:type="spellStart"/>
      <w:r w:rsidRPr="00E23B9E">
        <w:t>pasūta</w:t>
      </w:r>
      <w:proofErr w:type="spellEnd"/>
      <w:r w:rsidRPr="00E23B9E">
        <w:t xml:space="preserve"> Preci pēc</w:t>
      </w:r>
      <w:r w:rsidRPr="000366EA">
        <w:t xml:space="preserve"> </w:t>
      </w:r>
      <w:r w:rsidRPr="00E10A4E">
        <w:t>nepieciešamības, nosūtot PIEGĀDATĀJAM ar drošu elektronisko parakstu parakstītu pasūtījuma pieteikumu</w:t>
      </w:r>
      <w:r w:rsidRPr="000366EA">
        <w:t xml:space="preserve"> (turpmāk - Pasūtījums) uz PIEGĀDĀTĀJA oficiālo elektronisko adresi (turpmāk – e-adrese) vai Līgumā norādīto e-pasta adresi, kā arī papildus telefoniski informē PIEGĀDĀTĀJA par Līguma izpildi atbildīgo personu.</w:t>
      </w:r>
      <w:r w:rsidRPr="000366EA">
        <w:rPr>
          <w:b/>
        </w:rPr>
        <w:t xml:space="preserve"> </w:t>
      </w:r>
    </w:p>
    <w:bookmarkEnd w:id="49"/>
    <w:p w14:paraId="7533A9B5" w14:textId="77777777" w:rsidR="00A75A3B" w:rsidRPr="00E64DDD" w:rsidRDefault="00A75A3B" w:rsidP="00A75A3B">
      <w:pPr>
        <w:widowControl w:val="0"/>
        <w:numPr>
          <w:ilvl w:val="1"/>
          <w:numId w:val="53"/>
        </w:numPr>
        <w:tabs>
          <w:tab w:val="clear" w:pos="432"/>
          <w:tab w:val="num" w:pos="1701"/>
          <w:tab w:val="num" w:pos="1843"/>
          <w:tab w:val="num" w:pos="3692"/>
        </w:tabs>
        <w:ind w:left="567" w:right="-58" w:hanging="567"/>
        <w:contextualSpacing/>
        <w:jc w:val="both"/>
      </w:pPr>
      <w:r w:rsidRPr="00E64DDD">
        <w:t xml:space="preserve">PIEGĀDĀTĀJS </w:t>
      </w:r>
      <w:r w:rsidRPr="00E64DDD">
        <w:rPr>
          <w:bCs/>
        </w:rPr>
        <w:t xml:space="preserve">ne vēlāk kā 2 (divu) darba dienu laikā no Pasūtījuma saņemšanas dienas </w:t>
      </w:r>
      <w:r w:rsidRPr="00E64DDD">
        <w:t xml:space="preserve">akceptē Pasūtījumu, nosūtot e-pastā rakstisku apstiprinājumu Līgumā norādītajai </w:t>
      </w:r>
      <w:r w:rsidRPr="00E64DDD">
        <w:rPr>
          <w:bCs/>
        </w:rPr>
        <w:t xml:space="preserve">PASŪTĪTĀJA </w:t>
      </w:r>
      <w:r w:rsidRPr="00E64DDD">
        <w:t>atbildīgai personai uz tās Līgumā norādīto e-pasta adresi.</w:t>
      </w:r>
    </w:p>
    <w:p w14:paraId="5A026FAD" w14:textId="77777777" w:rsidR="00A75A3B" w:rsidRPr="00E64DDD" w:rsidRDefault="00A75A3B" w:rsidP="00A75A3B">
      <w:pPr>
        <w:widowControl w:val="0"/>
        <w:numPr>
          <w:ilvl w:val="1"/>
          <w:numId w:val="53"/>
        </w:numPr>
        <w:tabs>
          <w:tab w:val="clear" w:pos="432"/>
          <w:tab w:val="num" w:pos="1701"/>
          <w:tab w:val="num" w:pos="1843"/>
          <w:tab w:val="num" w:pos="3692"/>
        </w:tabs>
        <w:ind w:left="567" w:right="-58" w:hanging="567"/>
        <w:contextualSpacing/>
        <w:jc w:val="both"/>
      </w:pPr>
      <w:r w:rsidRPr="00E64DDD">
        <w:t xml:space="preserve">PIEGĀDĀTĀJS ne </w:t>
      </w:r>
      <w:bookmarkStart w:id="50" w:name="_Hlk178598298"/>
      <w:r w:rsidRPr="00E64DDD">
        <w:t xml:space="preserve">vēlāk kā </w:t>
      </w:r>
      <w:bookmarkEnd w:id="50"/>
      <w:r w:rsidRPr="00E64DDD">
        <w:rPr>
          <w:b/>
        </w:rPr>
        <w:t>__ (_______) kalendāro</w:t>
      </w:r>
      <w:r w:rsidRPr="00E64DDD">
        <w:t xml:space="preserve"> </w:t>
      </w:r>
      <w:r w:rsidRPr="00E64DDD">
        <w:rPr>
          <w:b/>
        </w:rPr>
        <w:t>dienu</w:t>
      </w:r>
      <w:r w:rsidRPr="00E64DDD">
        <w:t xml:space="preserve"> laikā </w:t>
      </w:r>
      <w:r w:rsidRPr="00937EEB">
        <w:t xml:space="preserve">no Pasūtījuma </w:t>
      </w:r>
      <w:r>
        <w:t>veik</w:t>
      </w:r>
      <w:r w:rsidRPr="00937EEB">
        <w:t>šanas dienas piegādā Preci uz Preces piegādes vietu un izkrauj Preci PASŪTĪTĀJA norādītā vietā.</w:t>
      </w:r>
      <w:r w:rsidRPr="00937EEB">
        <w:rPr>
          <w:bCs/>
        </w:rPr>
        <w:t xml:space="preserve"> PIEGĀDĀTĀJS</w:t>
      </w:r>
      <w:r w:rsidRPr="00E64DDD">
        <w:rPr>
          <w:bCs/>
        </w:rPr>
        <w:t xml:space="preserve"> ir tiesīgs veikt </w:t>
      </w:r>
      <w:r w:rsidRPr="00E64DDD">
        <w:rPr>
          <w:rFonts w:eastAsia="Calibri"/>
        </w:rPr>
        <w:t xml:space="preserve">Preces </w:t>
      </w:r>
      <w:r w:rsidRPr="00E64DDD">
        <w:rPr>
          <w:bCs/>
        </w:rPr>
        <w:t xml:space="preserve">piegādi pa daļām, nepārsniedzot </w:t>
      </w:r>
      <w:r w:rsidRPr="00E64DDD">
        <w:rPr>
          <w:rFonts w:eastAsia="Calibri"/>
        </w:rPr>
        <w:t xml:space="preserve">Preces </w:t>
      </w:r>
      <w:r w:rsidRPr="00E64DDD">
        <w:rPr>
          <w:bCs/>
        </w:rPr>
        <w:t xml:space="preserve">piegādes termiņu. Ja Pasūtījuma apjoms pārsniedz Atklātā konkursā norādīto </w:t>
      </w:r>
      <w:r w:rsidRPr="00E64DDD">
        <w:rPr>
          <w:bCs/>
          <w:lang w:val="x-none"/>
        </w:rPr>
        <w:t xml:space="preserve">sākotnēji </w:t>
      </w:r>
      <w:r w:rsidRPr="00E64DDD">
        <w:rPr>
          <w:bCs/>
        </w:rPr>
        <w:t xml:space="preserve">plānoto Preces iegādes apjomu, tad Preces piegādes termiņš tiek noteikts pusēm rakstiski vienojoties. </w:t>
      </w:r>
    </w:p>
    <w:p w14:paraId="2A83217B" w14:textId="77777777" w:rsidR="00A75A3B" w:rsidRPr="007B6463" w:rsidRDefault="00A75A3B" w:rsidP="00A75A3B">
      <w:pPr>
        <w:widowControl w:val="0"/>
        <w:numPr>
          <w:ilvl w:val="1"/>
          <w:numId w:val="53"/>
        </w:numPr>
        <w:tabs>
          <w:tab w:val="clear" w:pos="432"/>
          <w:tab w:val="num" w:pos="567"/>
          <w:tab w:val="num" w:pos="1134"/>
          <w:tab w:val="num" w:pos="3692"/>
        </w:tabs>
        <w:ind w:left="567" w:right="-58" w:hanging="567"/>
        <w:contextualSpacing/>
        <w:jc w:val="both"/>
      </w:pPr>
      <w:r w:rsidRPr="007B6463">
        <w:rPr>
          <w:rFonts w:eastAsia="Calibri"/>
          <w:bCs/>
        </w:rPr>
        <w:t xml:space="preserve">PIEGĀDĀTĀJS piegādā Preci uz </w:t>
      </w:r>
      <w:r w:rsidRPr="007B6463">
        <w:t xml:space="preserve">PASŪTĪTĀJA </w:t>
      </w:r>
      <w:r w:rsidRPr="002D44E0">
        <w:t xml:space="preserve">noliktavu, </w:t>
      </w:r>
      <w:r w:rsidRPr="007B6463">
        <w:t>adres</w:t>
      </w:r>
      <w:r>
        <w:t>e</w:t>
      </w:r>
      <w:r w:rsidRPr="007B6463">
        <w:rPr>
          <w:rFonts w:eastAsia="Calibri"/>
          <w:bCs/>
        </w:rPr>
        <w:t xml:space="preserve">: </w:t>
      </w:r>
      <w:r w:rsidRPr="007B6463">
        <w:t>Biksēres iela 6, Rīga, LV - 1073</w:t>
      </w:r>
      <w:r w:rsidRPr="007B6463">
        <w:rPr>
          <w:rFonts w:eastAsia="Calibri"/>
          <w:bCs/>
        </w:rPr>
        <w:t>,</w:t>
      </w:r>
      <w:r w:rsidRPr="007B6463">
        <w:rPr>
          <w:rFonts w:eastAsia="Calibri"/>
        </w:rPr>
        <w:t xml:space="preserve"> un izkrauj Preci PASŪTĪTĀJA norādītā vietā.</w:t>
      </w:r>
    </w:p>
    <w:p w14:paraId="03A8392A" w14:textId="77777777" w:rsidR="00A75A3B" w:rsidRPr="007B6463" w:rsidRDefault="00A75A3B" w:rsidP="00A75A3B">
      <w:pPr>
        <w:widowControl w:val="0"/>
        <w:numPr>
          <w:ilvl w:val="1"/>
          <w:numId w:val="53"/>
        </w:numPr>
        <w:tabs>
          <w:tab w:val="clear" w:pos="432"/>
          <w:tab w:val="num" w:pos="567"/>
          <w:tab w:val="num" w:pos="993"/>
          <w:tab w:val="num" w:pos="1134"/>
        </w:tabs>
        <w:ind w:left="567" w:right="-58" w:hanging="567"/>
        <w:contextualSpacing/>
        <w:jc w:val="both"/>
      </w:pPr>
      <w:bookmarkStart w:id="51" w:name="_Hlk132292558"/>
      <w:r w:rsidRPr="007B6463">
        <w:t>PIEGĀDĀTĀJS</w:t>
      </w:r>
      <w:r w:rsidRPr="007B6463">
        <w:rPr>
          <w:b/>
          <w:i/>
        </w:rPr>
        <w:t xml:space="preserve"> </w:t>
      </w:r>
      <w:r w:rsidRPr="007B6463">
        <w:t>saskaņo (pa e-pastu un telefoniski) ar Līgumā norādīto PASŪTĪTĀJA</w:t>
      </w:r>
      <w:r w:rsidRPr="007B6463">
        <w:rPr>
          <w:b/>
          <w:i/>
        </w:rPr>
        <w:t xml:space="preserve"> </w:t>
      </w:r>
      <w:r w:rsidRPr="007B6463">
        <w:t xml:space="preserve">par Līguma izpildi atbildīgo personu konkrētu Preces piegādes laiku ne vēlāk </w:t>
      </w:r>
      <w:r w:rsidRPr="007B6463">
        <w:rPr>
          <w:shd w:val="clear" w:color="auto" w:fill="FFFFFF"/>
        </w:rPr>
        <w:t xml:space="preserve">kā 3 (trīs) darba dienas </w:t>
      </w:r>
      <w:r w:rsidRPr="007B6463">
        <w:t>pirms Preces piegādes.</w:t>
      </w:r>
    </w:p>
    <w:bookmarkEnd w:id="51"/>
    <w:p w14:paraId="67A5ACB0" w14:textId="77777777" w:rsidR="00A75A3B" w:rsidRPr="00002BD4" w:rsidRDefault="00A75A3B" w:rsidP="00A75A3B">
      <w:pPr>
        <w:widowControl w:val="0"/>
        <w:numPr>
          <w:ilvl w:val="1"/>
          <w:numId w:val="53"/>
        </w:numPr>
        <w:tabs>
          <w:tab w:val="clear" w:pos="432"/>
          <w:tab w:val="num" w:pos="567"/>
          <w:tab w:val="num" w:pos="993"/>
          <w:tab w:val="num" w:pos="1134"/>
        </w:tabs>
        <w:ind w:left="567" w:right="-58" w:hanging="567"/>
        <w:contextualSpacing/>
        <w:jc w:val="both"/>
      </w:pPr>
      <w:r w:rsidRPr="00002BD4">
        <w:rPr>
          <w:rFonts w:eastAsia="Calibri"/>
        </w:rPr>
        <w:t xml:space="preserve">Prece uzskatāma par piegādātu ar brīdi, kad Līdzēji ir parakstījuši Preces pavadzīmi. </w:t>
      </w:r>
      <w:bookmarkStart w:id="52" w:name="_Hlk70415414"/>
    </w:p>
    <w:p w14:paraId="59DED120" w14:textId="77777777" w:rsidR="00A75A3B" w:rsidRPr="005E37A9" w:rsidRDefault="00A75A3B" w:rsidP="00A75A3B">
      <w:pPr>
        <w:widowControl w:val="0"/>
        <w:numPr>
          <w:ilvl w:val="1"/>
          <w:numId w:val="53"/>
        </w:numPr>
        <w:tabs>
          <w:tab w:val="clear" w:pos="432"/>
          <w:tab w:val="num" w:pos="567"/>
          <w:tab w:val="num" w:pos="993"/>
          <w:tab w:val="num" w:pos="1134"/>
        </w:tabs>
        <w:ind w:left="567" w:right="-58" w:hanging="567"/>
        <w:contextualSpacing/>
        <w:jc w:val="both"/>
      </w:pPr>
      <w:r w:rsidRPr="005E37A9">
        <w:t>Preces pieņemšanas – nodošanas aktu vai pavadzīmi paraksta Līgumā minētās Līdzēju kontaktpersonas vai cita attiecīgā Līdzēja pilnvarota persona.</w:t>
      </w:r>
    </w:p>
    <w:p w14:paraId="540995C3" w14:textId="77777777" w:rsidR="00A75A3B" w:rsidRPr="007B6463" w:rsidRDefault="00A75A3B" w:rsidP="00A75A3B">
      <w:pPr>
        <w:widowControl w:val="0"/>
        <w:numPr>
          <w:ilvl w:val="1"/>
          <w:numId w:val="53"/>
        </w:numPr>
        <w:tabs>
          <w:tab w:val="clear" w:pos="432"/>
          <w:tab w:val="num" w:pos="567"/>
          <w:tab w:val="num" w:pos="993"/>
          <w:tab w:val="num" w:pos="1134"/>
        </w:tabs>
        <w:ind w:left="567" w:right="-58" w:hanging="567"/>
        <w:contextualSpacing/>
        <w:jc w:val="both"/>
      </w:pPr>
      <w:r w:rsidRPr="00D67BFB">
        <w:t>PASŪTĪTĀJAM</w:t>
      </w:r>
      <w:r w:rsidRPr="00DA1753">
        <w:t xml:space="preserve"> ir tiesības pirms </w:t>
      </w:r>
      <w:r w:rsidRPr="00E10A4E">
        <w:t xml:space="preserve">Preces pieņemšanas pārbaudīt Preci. PASŪTĪTĀJS saņemto Preci salīdzina ar PIEGĀDĀTĀJA iesniegto paraugu </w:t>
      </w:r>
      <w:r w:rsidRPr="00E10A4E">
        <w:rPr>
          <w:i/>
        </w:rPr>
        <w:t>(ja</w:t>
      </w:r>
      <w:r w:rsidRPr="00357F4C">
        <w:rPr>
          <w:i/>
        </w:rPr>
        <w:t xml:space="preserve"> tāds ir pieprasīts un iesniegts)</w:t>
      </w:r>
      <w:r w:rsidRPr="00357F4C">
        <w:t xml:space="preserve"> un Tehnisko specifikāciju.</w:t>
      </w:r>
      <w:r>
        <w:t xml:space="preserve"> </w:t>
      </w:r>
      <w:r w:rsidRPr="007B6463">
        <w:rPr>
          <w:rFonts w:eastAsia="Calibri"/>
        </w:rPr>
        <w:t xml:space="preserve">PASŪTĪTĀJAM </w:t>
      </w:r>
      <w:bookmarkEnd w:id="52"/>
      <w:r w:rsidRPr="009B4EE5">
        <w:rPr>
          <w:rFonts w:eastAsia="Calibri"/>
        </w:rPr>
        <w:t xml:space="preserve">ir tiesības nepieņemt Preci un neparakstīt Preces pavadzīmi, ja Prece neatbilst Līguma, t.sk. </w:t>
      </w:r>
      <w:r w:rsidRPr="00E10A4E">
        <w:rPr>
          <w:rFonts w:eastAsia="Calibri"/>
        </w:rPr>
        <w:t xml:space="preserve">Tehniskās specifikācijas noteikumiem specifikācijas vai Tehniskā piedāvājuma noteikumiem, iesniegtajam Preces paraugam </w:t>
      </w:r>
      <w:r w:rsidRPr="00E10A4E">
        <w:rPr>
          <w:i/>
        </w:rPr>
        <w:t xml:space="preserve">(ja tāds ir pieprasīts un iesniegts) </w:t>
      </w:r>
      <w:r w:rsidRPr="00E10A4E">
        <w:rPr>
          <w:rFonts w:eastAsia="Calibri"/>
        </w:rPr>
        <w:t>vai iesniegtajam piedāvājumam Atklātā konkursā (tai skaitā ir piedāvāta Prece, tās sastāvdaļas vai komp</w:t>
      </w:r>
      <w:r w:rsidRPr="00357F4C">
        <w:rPr>
          <w:rFonts w:eastAsia="Calibri"/>
        </w:rPr>
        <w:t>onenti, kuru izcelsmes vai ražošanas valsts ir Krievijas Federācija vai Baltkrievijas Republika,</w:t>
      </w:r>
      <w:r w:rsidRPr="00357F4C">
        <w:rPr>
          <w:rFonts w:eastAsia="Calibri"/>
          <w:i/>
          <w:iCs/>
          <w:lang w:eastAsia="x-none"/>
        </w:rPr>
        <w:t xml:space="preserve"> Preces piegādē tiek izmantota minēto valstu izcelsmes tehnika, iekārtas, inventārs, līdzekļi vai komponenti</w:t>
      </w:r>
      <w:r w:rsidRPr="00357F4C">
        <w:rPr>
          <w:rFonts w:eastAsia="Calibri"/>
        </w:rPr>
        <w:t>)</w:t>
      </w:r>
      <w:r w:rsidRPr="00357F4C">
        <w:rPr>
          <w:rFonts w:eastAsia="Calibri"/>
          <w:i/>
          <w:iCs/>
          <w:lang w:eastAsia="x-none"/>
        </w:rPr>
        <w:t xml:space="preserve">, un/ vai Preces piegādē tiek piesaistītas personas, kas pēc 2022. gada 24. februāra turpina </w:t>
      </w:r>
      <w:r w:rsidRPr="00357F4C">
        <w:rPr>
          <w:rFonts w:eastAsia="Calibri"/>
          <w:i/>
          <w:iCs/>
          <w:lang w:eastAsia="x-none"/>
        </w:rPr>
        <w:lastRenderedPageBreak/>
        <w:t>apmeklēt Krievijas Federāciju un Baltkrievijas Republiku</w:t>
      </w:r>
      <w:r w:rsidRPr="00357F4C">
        <w:rPr>
          <w:rFonts w:eastAsia="Calibri"/>
        </w:rPr>
        <w:t>)</w:t>
      </w:r>
      <w:r w:rsidRPr="009B4EE5">
        <w:rPr>
          <w:rFonts w:eastAsia="Calibri"/>
        </w:rPr>
        <w:t>. Šādā gadījumā Līdzēji sagatavo aktu par konstatētajām neatbilstībām. Gadījumā, ja PIEGĀDĀTĀJS atsakās parakstīt aktu par konstatētajām neatbilstībām, PASŪTĪTĀJAM ir tiesības to parakstīt bez PIEGĀDĀTĀJA piekrišanas un parakstītais akts kļūst saistošs PIEGĀDĀTĀJAM</w:t>
      </w:r>
      <w:r w:rsidRPr="007B6463">
        <w:rPr>
          <w:rFonts w:eastAsia="Calibri"/>
        </w:rPr>
        <w:t>.</w:t>
      </w:r>
      <w:r>
        <w:rPr>
          <w:rFonts w:eastAsia="Calibri"/>
        </w:rPr>
        <w:t xml:space="preserve"> </w:t>
      </w:r>
    </w:p>
    <w:p w14:paraId="0EC32B37" w14:textId="77777777" w:rsidR="00A75A3B" w:rsidRPr="007B6463" w:rsidRDefault="00A75A3B" w:rsidP="00A75A3B">
      <w:pPr>
        <w:widowControl w:val="0"/>
        <w:numPr>
          <w:ilvl w:val="1"/>
          <w:numId w:val="53"/>
        </w:numPr>
        <w:tabs>
          <w:tab w:val="clear" w:pos="432"/>
          <w:tab w:val="num" w:pos="567"/>
          <w:tab w:val="num" w:pos="993"/>
          <w:tab w:val="num" w:pos="1134"/>
        </w:tabs>
        <w:ind w:left="567" w:right="-58" w:hanging="567"/>
        <w:contextualSpacing/>
        <w:jc w:val="both"/>
      </w:pPr>
      <w:r w:rsidRPr="007B6463">
        <w:rPr>
          <w:rFonts w:eastAsia="Calibri"/>
        </w:rPr>
        <w:t xml:space="preserve">Līguma </w:t>
      </w:r>
      <w:r w:rsidRPr="00F10957">
        <w:rPr>
          <w:rFonts w:eastAsia="Calibri"/>
        </w:rPr>
        <w:t>4.8. punktā norādītā akta par konstatētajām neatbilstībām sagatavošanas gadījumā PIEGĀDĀTĀJAM ir pienākums novērst trūkumus vai piegādāt Līguma prasībām atbilstošu Preci un pildīt piegādes termiņa nokavējuma sankcijas, ja Preces piegādes termiņš (Līguma 4.</w:t>
      </w:r>
      <w:r>
        <w:rPr>
          <w:rFonts w:eastAsia="Calibri"/>
        </w:rPr>
        <w:t>3</w:t>
      </w:r>
      <w:r w:rsidRPr="00F10957">
        <w:rPr>
          <w:rFonts w:eastAsia="Calibri"/>
        </w:rPr>
        <w:t>. punkts) ir nokavēts</w:t>
      </w:r>
      <w:r w:rsidRPr="007B6463">
        <w:rPr>
          <w:rFonts w:eastAsia="Calibri"/>
        </w:rPr>
        <w:t>.</w:t>
      </w:r>
    </w:p>
    <w:p w14:paraId="705D9A7E" w14:textId="77777777" w:rsidR="00A75A3B" w:rsidRPr="003819E7" w:rsidRDefault="00A75A3B" w:rsidP="00A75A3B">
      <w:pPr>
        <w:widowControl w:val="0"/>
        <w:numPr>
          <w:ilvl w:val="1"/>
          <w:numId w:val="53"/>
        </w:numPr>
        <w:tabs>
          <w:tab w:val="clear" w:pos="432"/>
          <w:tab w:val="num" w:pos="567"/>
          <w:tab w:val="num" w:pos="993"/>
          <w:tab w:val="num" w:pos="1134"/>
        </w:tabs>
        <w:ind w:left="567" w:right="-57" w:hanging="567"/>
        <w:contextualSpacing/>
        <w:jc w:val="both"/>
      </w:pPr>
      <w:r w:rsidRPr="003819E7">
        <w:rPr>
          <w:rFonts w:eastAsia="Calibri"/>
        </w:rPr>
        <w:t xml:space="preserve">Lai nodrošinātu materiāltehnisko līdzekļu </w:t>
      </w:r>
      <w:bookmarkStart w:id="53" w:name="_Hlk73615762"/>
      <w:r w:rsidRPr="003819E7">
        <w:rPr>
          <w:rFonts w:eastAsia="Calibri"/>
        </w:rPr>
        <w:t>Ziemeļatlantijas līguma organizācijas (</w:t>
      </w:r>
      <w:r w:rsidRPr="003819E7">
        <w:rPr>
          <w:rFonts w:eastAsia="Calibri"/>
          <w:iCs/>
        </w:rPr>
        <w:t>turpmāk – </w:t>
      </w:r>
      <w:r w:rsidRPr="003819E7">
        <w:rPr>
          <w:rFonts w:eastAsia="Calibri"/>
        </w:rPr>
        <w:t xml:space="preserve">NATO) </w:t>
      </w:r>
      <w:bookmarkEnd w:id="53"/>
      <w:r w:rsidRPr="003819E7">
        <w:rPr>
          <w:rFonts w:eastAsia="Calibri"/>
          <w:iCs/>
        </w:rPr>
        <w:t>inventāra numura (turpmāk – NSN kods</w:t>
      </w:r>
      <w:r w:rsidRPr="003819E7">
        <w:rPr>
          <w:rFonts w:eastAsia="Calibri"/>
          <w:iCs/>
          <w:vertAlign w:val="superscript"/>
        </w:rPr>
        <w:footnoteReference w:id="5"/>
      </w:r>
      <w:r w:rsidRPr="003819E7">
        <w:rPr>
          <w:rFonts w:eastAsia="Calibri"/>
          <w:iCs/>
        </w:rPr>
        <w:t xml:space="preserve">) </w:t>
      </w:r>
      <w:r w:rsidRPr="003819E7">
        <w:rPr>
          <w:rFonts w:eastAsia="Calibri"/>
        </w:rPr>
        <w:t>piešķiršanu Precei, pēc PASŪTĪTĀJA pieprasījuma bez papildu samaksas pieprasīšanas, PIEGĀDĀTĀJS nodod visus tā rīcībā esošos datus par Preci (</w:t>
      </w:r>
      <w:r w:rsidRPr="003819E7">
        <w:rPr>
          <w:rFonts w:eastAsia="Calibri"/>
          <w:iCs/>
        </w:rPr>
        <w:t>tehniskie rasējumi, specifikācijas un jebkura cita veida tehniskā dokumentācija, kas būtu nepieciešama</w:t>
      </w:r>
      <w:r w:rsidRPr="003819E7">
        <w:rPr>
          <w:rFonts w:eastAsia="Calibri"/>
        </w:rPr>
        <w:t xml:space="preserve">). </w:t>
      </w:r>
      <w:r w:rsidRPr="003819E7">
        <w:rPr>
          <w:rFonts w:eastAsia="Calibri"/>
          <w:iCs/>
        </w:rPr>
        <w:t>Lai uzturētu informācijas drošību un tās neizpaušanu, kā arī ievērotu ražotāja pieprasīto drošības pakāpi, Preču vai specifisko to daļu, ko aizsargā patents vai cita ražotāja noteikta drošības informācija, produkta tirgus nosaukums, atsauču numurs var tikt iesniegts tehnisko datu vietā. PASŪTĪTĀJS garantē informācijas drošību un tās neizpaušanu trešajai pusei bez saskaņošanas ar PIEGĀDĀTĀJU vai ražotāju.</w:t>
      </w:r>
    </w:p>
    <w:p w14:paraId="51FCD8D8" w14:textId="77777777" w:rsidR="00A75A3B" w:rsidRPr="00EC1A1A" w:rsidRDefault="00A75A3B" w:rsidP="00A75A3B">
      <w:pPr>
        <w:widowControl w:val="0"/>
        <w:numPr>
          <w:ilvl w:val="1"/>
          <w:numId w:val="53"/>
        </w:numPr>
        <w:tabs>
          <w:tab w:val="clear" w:pos="432"/>
          <w:tab w:val="num" w:pos="567"/>
          <w:tab w:val="num" w:pos="993"/>
          <w:tab w:val="num" w:pos="1134"/>
        </w:tabs>
        <w:ind w:left="567" w:right="-57" w:hanging="567"/>
        <w:contextualSpacing/>
        <w:jc w:val="both"/>
      </w:pPr>
      <w:r w:rsidRPr="003819E7">
        <w:rPr>
          <w:rFonts w:eastAsia="Calibri"/>
        </w:rPr>
        <w:t xml:space="preserve">Preces pavadzīmē PIEGĀDĀTĀJS </w:t>
      </w:r>
      <w:r w:rsidRPr="003819E7">
        <w:rPr>
          <w:rFonts w:eastAsia="Calibri"/>
          <w:iCs/>
        </w:rPr>
        <w:t xml:space="preserve">papildus piegādāto preču </w:t>
      </w:r>
      <w:r w:rsidRPr="00EC1A1A">
        <w:rPr>
          <w:rFonts w:eastAsia="Calibri"/>
          <w:iCs/>
        </w:rPr>
        <w:t xml:space="preserve">nosaukumam un skaitam norāda Preces piegādes vietu, Līguma numuru un tā noslēgšanas datumu, </w:t>
      </w:r>
      <w:r w:rsidRPr="00EC1A1A">
        <w:rPr>
          <w:rFonts w:eastAsia="Calibri"/>
        </w:rPr>
        <w:t>kā arī NSN kodu</w:t>
      </w:r>
      <w:r w:rsidRPr="00EC1A1A">
        <w:rPr>
          <w:rFonts w:eastAsia="Calibri"/>
          <w:iCs/>
        </w:rPr>
        <w:t xml:space="preserve">. Preces nosaukumam </w:t>
      </w:r>
      <w:r w:rsidRPr="00EC1A1A">
        <w:rPr>
          <w:rFonts w:eastAsia="Calibri"/>
        </w:rPr>
        <w:t>Preces pavadzīmē</w:t>
      </w:r>
      <w:r w:rsidRPr="00EC1A1A">
        <w:rPr>
          <w:rFonts w:eastAsia="Calibri"/>
          <w:iCs/>
        </w:rPr>
        <w:t xml:space="preserve"> jāsakrīt ar Preces nosaukumu Līgumā.</w:t>
      </w:r>
    </w:p>
    <w:p w14:paraId="6C17C715" w14:textId="77777777" w:rsidR="00A75A3B" w:rsidRPr="00790C9C" w:rsidRDefault="00A75A3B" w:rsidP="00A75A3B">
      <w:pPr>
        <w:widowControl w:val="0"/>
        <w:numPr>
          <w:ilvl w:val="1"/>
          <w:numId w:val="53"/>
        </w:numPr>
        <w:tabs>
          <w:tab w:val="clear" w:pos="432"/>
          <w:tab w:val="num" w:pos="567"/>
          <w:tab w:val="num" w:pos="1276"/>
          <w:tab w:val="num" w:pos="1560"/>
        </w:tabs>
        <w:ind w:left="567" w:right="-57" w:hanging="567"/>
        <w:contextualSpacing/>
        <w:jc w:val="both"/>
      </w:pPr>
      <w:r w:rsidRPr="00EC1A1A">
        <w:rPr>
          <w:rFonts w:eastAsia="Calibri"/>
        </w:rPr>
        <w:t>Pēc Pre</w:t>
      </w:r>
      <w:r w:rsidRPr="007B6463">
        <w:rPr>
          <w:rFonts w:eastAsia="Calibri"/>
        </w:rPr>
        <w:t xml:space="preserve">ces pavadzīmes parakstīšanas jautājumi par Preces kvalitāti tiek risināti saskaņā ar </w:t>
      </w:r>
      <w:r w:rsidRPr="00790C9C">
        <w:rPr>
          <w:rFonts w:eastAsia="Calibri"/>
        </w:rPr>
        <w:t>garantijas noteikumiem.</w:t>
      </w:r>
    </w:p>
    <w:p w14:paraId="673D710E" w14:textId="77777777" w:rsidR="00A75A3B" w:rsidRPr="00790C9C" w:rsidRDefault="00A75A3B" w:rsidP="00A75A3B">
      <w:pPr>
        <w:pStyle w:val="ListParagraph"/>
        <w:widowControl w:val="0"/>
        <w:numPr>
          <w:ilvl w:val="1"/>
          <w:numId w:val="53"/>
        </w:numPr>
        <w:tabs>
          <w:tab w:val="clear" w:pos="432"/>
        </w:tabs>
        <w:spacing w:after="0" w:line="240" w:lineRule="auto"/>
        <w:ind w:left="567" w:right="-58" w:hanging="567"/>
        <w:jc w:val="both"/>
        <w:rPr>
          <w:rFonts w:ascii="Times New Roman" w:hAnsi="Times New Roman"/>
          <w:bCs/>
          <w:sz w:val="24"/>
          <w:szCs w:val="24"/>
        </w:rPr>
      </w:pPr>
      <w:r w:rsidRPr="00790C9C">
        <w:rPr>
          <w:rFonts w:ascii="Times New Roman" w:hAnsi="Times New Roman"/>
          <w:sz w:val="24"/>
          <w:szCs w:val="24"/>
          <w:lang w:eastAsia="lv-LV"/>
        </w:rPr>
        <w:t>Ja</w:t>
      </w:r>
      <w:r w:rsidRPr="00790C9C">
        <w:rPr>
          <w:rFonts w:ascii="Times New Roman" w:eastAsia="Times New Roman" w:hAnsi="Times New Roman"/>
          <w:sz w:val="24"/>
          <w:szCs w:val="24"/>
          <w:lang w:eastAsia="lv-LV"/>
        </w:rPr>
        <w:t xml:space="preserve"> </w:t>
      </w:r>
      <w:proofErr w:type="spellStart"/>
      <w:r w:rsidRPr="00790C9C">
        <w:rPr>
          <w:rFonts w:ascii="Times New Roman" w:eastAsia="Times New Roman" w:hAnsi="Times New Roman"/>
          <w:sz w:val="24"/>
          <w:szCs w:val="24"/>
          <w:lang w:eastAsia="lv-LV"/>
        </w:rPr>
        <w:t>Līdzējiem</w:t>
      </w:r>
      <w:proofErr w:type="spellEnd"/>
      <w:r w:rsidRPr="00790C9C">
        <w:rPr>
          <w:rFonts w:ascii="Times New Roman" w:eastAsia="Times New Roman" w:hAnsi="Times New Roman"/>
          <w:sz w:val="24"/>
          <w:szCs w:val="24"/>
          <w:lang w:eastAsia="lv-LV"/>
        </w:rPr>
        <w:t xml:space="preserve"> </w:t>
      </w:r>
      <w:proofErr w:type="spellStart"/>
      <w:r w:rsidRPr="00790C9C">
        <w:rPr>
          <w:rFonts w:ascii="Times New Roman" w:eastAsia="Times New Roman" w:hAnsi="Times New Roman"/>
          <w:sz w:val="24"/>
          <w:szCs w:val="24"/>
          <w:lang w:eastAsia="lv-LV"/>
        </w:rPr>
        <w:t>rodas</w:t>
      </w:r>
      <w:proofErr w:type="spellEnd"/>
      <w:r w:rsidRPr="00790C9C">
        <w:rPr>
          <w:rFonts w:ascii="Times New Roman" w:eastAsia="Times New Roman" w:hAnsi="Times New Roman"/>
          <w:sz w:val="24"/>
          <w:szCs w:val="24"/>
          <w:lang w:eastAsia="lv-LV"/>
        </w:rPr>
        <w:t xml:space="preserve"> </w:t>
      </w:r>
      <w:proofErr w:type="spellStart"/>
      <w:r w:rsidRPr="00790C9C">
        <w:rPr>
          <w:rFonts w:ascii="Times New Roman" w:eastAsia="Times New Roman" w:hAnsi="Times New Roman"/>
          <w:sz w:val="24"/>
          <w:szCs w:val="24"/>
          <w:lang w:eastAsia="lv-LV"/>
        </w:rPr>
        <w:t>domstarpības</w:t>
      </w:r>
      <w:proofErr w:type="spellEnd"/>
      <w:r w:rsidRPr="00790C9C">
        <w:rPr>
          <w:rFonts w:ascii="Times New Roman" w:eastAsia="Times New Roman" w:hAnsi="Times New Roman"/>
          <w:sz w:val="24"/>
          <w:szCs w:val="24"/>
          <w:lang w:eastAsia="lv-LV"/>
        </w:rPr>
        <w:t xml:space="preserve"> Preces </w:t>
      </w:r>
      <w:proofErr w:type="spellStart"/>
      <w:r w:rsidRPr="00790C9C">
        <w:rPr>
          <w:rFonts w:ascii="Times New Roman" w:eastAsia="Times New Roman" w:hAnsi="Times New Roman"/>
          <w:sz w:val="24"/>
          <w:szCs w:val="24"/>
          <w:lang w:eastAsia="lv-LV"/>
        </w:rPr>
        <w:t>kvalitātes</w:t>
      </w:r>
      <w:proofErr w:type="spellEnd"/>
      <w:r w:rsidRPr="00790C9C">
        <w:rPr>
          <w:rFonts w:ascii="Times New Roman" w:eastAsia="Times New Roman" w:hAnsi="Times New Roman"/>
          <w:sz w:val="24"/>
          <w:szCs w:val="24"/>
          <w:lang w:eastAsia="lv-LV"/>
        </w:rPr>
        <w:t xml:space="preserve"> </w:t>
      </w:r>
      <w:proofErr w:type="spellStart"/>
      <w:r w:rsidRPr="00790C9C">
        <w:rPr>
          <w:rFonts w:ascii="Times New Roman" w:eastAsia="Times New Roman" w:hAnsi="Times New Roman"/>
          <w:sz w:val="24"/>
          <w:szCs w:val="24"/>
          <w:lang w:eastAsia="lv-LV"/>
        </w:rPr>
        <w:t>novērtējumā</w:t>
      </w:r>
      <w:proofErr w:type="spellEnd"/>
      <w:r w:rsidRPr="00790C9C">
        <w:rPr>
          <w:rFonts w:ascii="Times New Roman" w:eastAsia="Times New Roman" w:hAnsi="Times New Roman"/>
          <w:sz w:val="24"/>
          <w:szCs w:val="24"/>
          <w:lang w:eastAsia="lv-LV"/>
        </w:rPr>
        <w:t xml:space="preserve">, </w:t>
      </w:r>
      <w:proofErr w:type="gramStart"/>
      <w:r w:rsidRPr="00790C9C">
        <w:rPr>
          <w:rFonts w:ascii="Times New Roman" w:eastAsia="Times New Roman" w:hAnsi="Times New Roman"/>
          <w:sz w:val="24"/>
          <w:szCs w:val="24"/>
          <w:lang w:eastAsia="lv-LV"/>
        </w:rPr>
        <w:t xml:space="preserve">tie  </w:t>
      </w:r>
      <w:proofErr w:type="spellStart"/>
      <w:r w:rsidRPr="00790C9C">
        <w:rPr>
          <w:rFonts w:ascii="Times New Roman" w:eastAsia="Times New Roman" w:hAnsi="Times New Roman"/>
          <w:sz w:val="24"/>
          <w:szCs w:val="24"/>
          <w:lang w:eastAsia="lv-LV"/>
        </w:rPr>
        <w:t>ir</w:t>
      </w:r>
      <w:proofErr w:type="spellEnd"/>
      <w:proofErr w:type="gramEnd"/>
      <w:r w:rsidRPr="00790C9C">
        <w:rPr>
          <w:rFonts w:ascii="Times New Roman" w:eastAsia="Times New Roman" w:hAnsi="Times New Roman"/>
          <w:sz w:val="24"/>
          <w:szCs w:val="24"/>
          <w:lang w:eastAsia="lv-LV"/>
        </w:rPr>
        <w:t xml:space="preserve"> </w:t>
      </w:r>
      <w:proofErr w:type="spellStart"/>
      <w:r w:rsidRPr="00790C9C">
        <w:rPr>
          <w:rFonts w:ascii="Times New Roman" w:eastAsia="Times New Roman" w:hAnsi="Times New Roman"/>
          <w:sz w:val="24"/>
          <w:szCs w:val="24"/>
          <w:lang w:eastAsia="lv-LV"/>
        </w:rPr>
        <w:t>tiesīgi</w:t>
      </w:r>
      <w:proofErr w:type="spellEnd"/>
      <w:r w:rsidRPr="00790C9C">
        <w:rPr>
          <w:rFonts w:ascii="Times New Roman" w:eastAsia="Times New Roman" w:hAnsi="Times New Roman"/>
          <w:sz w:val="24"/>
          <w:szCs w:val="24"/>
          <w:lang w:eastAsia="lv-LV"/>
        </w:rPr>
        <w:t xml:space="preserve"> </w:t>
      </w:r>
      <w:proofErr w:type="spellStart"/>
      <w:r w:rsidRPr="00790C9C">
        <w:rPr>
          <w:rFonts w:ascii="Times New Roman" w:eastAsia="Times New Roman" w:hAnsi="Times New Roman"/>
          <w:sz w:val="24"/>
          <w:szCs w:val="24"/>
          <w:lang w:eastAsia="lv-LV"/>
        </w:rPr>
        <w:t>pieaicināt</w:t>
      </w:r>
      <w:proofErr w:type="spellEnd"/>
      <w:r w:rsidRPr="00790C9C">
        <w:rPr>
          <w:rFonts w:ascii="Times New Roman" w:eastAsia="Times New Roman" w:hAnsi="Times New Roman"/>
          <w:sz w:val="24"/>
          <w:szCs w:val="24"/>
          <w:lang w:eastAsia="lv-LV"/>
        </w:rPr>
        <w:t xml:space="preserve"> </w:t>
      </w:r>
      <w:proofErr w:type="spellStart"/>
      <w:r w:rsidRPr="00790C9C">
        <w:rPr>
          <w:rFonts w:ascii="Times New Roman" w:eastAsia="Times New Roman" w:hAnsi="Times New Roman"/>
          <w:sz w:val="24"/>
          <w:szCs w:val="24"/>
          <w:lang w:eastAsia="lv-LV"/>
        </w:rPr>
        <w:t>neatkarīgus</w:t>
      </w:r>
      <w:proofErr w:type="spellEnd"/>
      <w:r w:rsidRPr="00790C9C">
        <w:rPr>
          <w:rFonts w:ascii="Times New Roman" w:eastAsia="Times New Roman" w:hAnsi="Times New Roman"/>
          <w:sz w:val="24"/>
          <w:szCs w:val="24"/>
          <w:lang w:eastAsia="lv-LV"/>
        </w:rPr>
        <w:t xml:space="preserve"> </w:t>
      </w:r>
      <w:proofErr w:type="spellStart"/>
      <w:r w:rsidRPr="00790C9C">
        <w:rPr>
          <w:rFonts w:ascii="Times New Roman" w:eastAsia="Times New Roman" w:hAnsi="Times New Roman"/>
          <w:sz w:val="24"/>
          <w:szCs w:val="24"/>
          <w:lang w:eastAsia="lv-LV"/>
        </w:rPr>
        <w:t>ekspertus</w:t>
      </w:r>
      <w:proofErr w:type="spellEnd"/>
      <w:r w:rsidRPr="00790C9C">
        <w:rPr>
          <w:rFonts w:ascii="Times New Roman" w:eastAsia="Times New Roman" w:hAnsi="Times New Roman"/>
          <w:sz w:val="24"/>
          <w:szCs w:val="24"/>
          <w:lang w:eastAsia="lv-LV"/>
        </w:rPr>
        <w:t xml:space="preserve"> (</w:t>
      </w:r>
      <w:proofErr w:type="spellStart"/>
      <w:r w:rsidRPr="00790C9C">
        <w:rPr>
          <w:rFonts w:ascii="Times New Roman" w:eastAsia="Times New Roman" w:hAnsi="Times New Roman"/>
          <w:sz w:val="24"/>
          <w:szCs w:val="24"/>
          <w:lang w:eastAsia="lv-LV"/>
        </w:rPr>
        <w:t>speciālistus</w:t>
      </w:r>
      <w:proofErr w:type="spellEnd"/>
      <w:r w:rsidRPr="00790C9C">
        <w:rPr>
          <w:rFonts w:ascii="Times New Roman" w:eastAsia="Times New Roman" w:hAnsi="Times New Roman"/>
          <w:sz w:val="24"/>
          <w:szCs w:val="24"/>
          <w:lang w:eastAsia="lv-LV"/>
        </w:rPr>
        <w:t xml:space="preserve">) un/ </w:t>
      </w:r>
      <w:proofErr w:type="spellStart"/>
      <w:r w:rsidRPr="00790C9C">
        <w:rPr>
          <w:rFonts w:ascii="Times New Roman" w:eastAsia="Times New Roman" w:hAnsi="Times New Roman"/>
          <w:sz w:val="24"/>
          <w:szCs w:val="24"/>
          <w:lang w:eastAsia="lv-LV"/>
        </w:rPr>
        <w:t>vai</w:t>
      </w:r>
      <w:proofErr w:type="spellEnd"/>
      <w:r w:rsidRPr="00790C9C">
        <w:rPr>
          <w:rFonts w:ascii="Times New Roman" w:eastAsia="Times New Roman" w:hAnsi="Times New Roman"/>
          <w:sz w:val="24"/>
          <w:szCs w:val="24"/>
          <w:lang w:eastAsia="lv-LV"/>
        </w:rPr>
        <w:t xml:space="preserve"> </w:t>
      </w:r>
      <w:proofErr w:type="spellStart"/>
      <w:r w:rsidRPr="00790C9C">
        <w:rPr>
          <w:rFonts w:ascii="Times New Roman" w:eastAsia="Times New Roman" w:hAnsi="Times New Roman"/>
          <w:sz w:val="24"/>
          <w:szCs w:val="24"/>
          <w:lang w:eastAsia="lv-LV"/>
        </w:rPr>
        <w:t>pārbaudīt</w:t>
      </w:r>
      <w:proofErr w:type="spellEnd"/>
      <w:r w:rsidRPr="00790C9C">
        <w:rPr>
          <w:rFonts w:ascii="Times New Roman" w:eastAsia="Times New Roman" w:hAnsi="Times New Roman"/>
          <w:sz w:val="24"/>
          <w:szCs w:val="24"/>
          <w:lang w:eastAsia="lv-LV"/>
        </w:rPr>
        <w:t xml:space="preserve"> Preces </w:t>
      </w:r>
      <w:proofErr w:type="spellStart"/>
      <w:r w:rsidRPr="00790C9C">
        <w:rPr>
          <w:rFonts w:ascii="Times New Roman" w:eastAsia="Times New Roman" w:hAnsi="Times New Roman"/>
          <w:sz w:val="24"/>
          <w:szCs w:val="24"/>
          <w:lang w:eastAsia="lv-LV"/>
        </w:rPr>
        <w:t>kvalitāti</w:t>
      </w:r>
      <w:proofErr w:type="spellEnd"/>
      <w:r w:rsidRPr="00790C9C">
        <w:rPr>
          <w:rFonts w:ascii="Times New Roman" w:eastAsia="Times New Roman" w:hAnsi="Times New Roman"/>
          <w:sz w:val="24"/>
          <w:szCs w:val="24"/>
          <w:lang w:eastAsia="lv-LV"/>
        </w:rPr>
        <w:t xml:space="preserve"> </w:t>
      </w:r>
      <w:proofErr w:type="spellStart"/>
      <w:r w:rsidRPr="00790C9C">
        <w:rPr>
          <w:rFonts w:ascii="Times New Roman" w:eastAsia="Times New Roman" w:hAnsi="Times New Roman"/>
          <w:sz w:val="24"/>
          <w:szCs w:val="24"/>
          <w:lang w:eastAsia="lv-LV"/>
        </w:rPr>
        <w:t>neatkarīgā</w:t>
      </w:r>
      <w:proofErr w:type="spellEnd"/>
      <w:r w:rsidRPr="00790C9C">
        <w:rPr>
          <w:rFonts w:ascii="Times New Roman" w:eastAsia="Times New Roman" w:hAnsi="Times New Roman"/>
          <w:sz w:val="24"/>
          <w:szCs w:val="24"/>
          <w:lang w:eastAsia="lv-LV"/>
        </w:rPr>
        <w:t xml:space="preserve"> </w:t>
      </w:r>
      <w:proofErr w:type="spellStart"/>
      <w:r w:rsidRPr="00790C9C">
        <w:rPr>
          <w:rFonts w:ascii="Times New Roman" w:eastAsia="Times New Roman" w:hAnsi="Times New Roman"/>
          <w:sz w:val="24"/>
          <w:szCs w:val="24"/>
          <w:lang w:eastAsia="lv-LV"/>
        </w:rPr>
        <w:t>akreditētā</w:t>
      </w:r>
      <w:proofErr w:type="spellEnd"/>
      <w:r w:rsidRPr="00790C9C">
        <w:rPr>
          <w:rFonts w:ascii="Times New Roman" w:eastAsia="Times New Roman" w:hAnsi="Times New Roman"/>
          <w:sz w:val="24"/>
          <w:szCs w:val="24"/>
          <w:lang w:eastAsia="lv-LV"/>
        </w:rPr>
        <w:t xml:space="preserve"> </w:t>
      </w:r>
      <w:proofErr w:type="spellStart"/>
      <w:r w:rsidRPr="00790C9C">
        <w:rPr>
          <w:rFonts w:ascii="Times New Roman" w:eastAsia="Times New Roman" w:hAnsi="Times New Roman"/>
          <w:sz w:val="24"/>
          <w:szCs w:val="24"/>
          <w:lang w:eastAsia="lv-LV"/>
        </w:rPr>
        <w:t>laboratorijā</w:t>
      </w:r>
      <w:proofErr w:type="spellEnd"/>
      <w:r w:rsidRPr="00790C9C">
        <w:rPr>
          <w:rFonts w:ascii="Times New Roman" w:eastAsia="Times New Roman" w:hAnsi="Times New Roman"/>
          <w:sz w:val="24"/>
          <w:szCs w:val="24"/>
          <w:lang w:eastAsia="lv-LV"/>
        </w:rPr>
        <w:t xml:space="preserve"> </w:t>
      </w:r>
      <w:proofErr w:type="spellStart"/>
      <w:r w:rsidRPr="00790C9C">
        <w:rPr>
          <w:rFonts w:ascii="Times New Roman" w:eastAsia="Times New Roman" w:hAnsi="Times New Roman"/>
          <w:sz w:val="24"/>
          <w:szCs w:val="24"/>
          <w:lang w:eastAsia="lv-LV"/>
        </w:rPr>
        <w:t>vai</w:t>
      </w:r>
      <w:proofErr w:type="spellEnd"/>
      <w:r w:rsidRPr="00790C9C">
        <w:rPr>
          <w:rFonts w:ascii="Times New Roman" w:eastAsia="Times New Roman" w:hAnsi="Times New Roman"/>
          <w:sz w:val="24"/>
          <w:szCs w:val="24"/>
          <w:lang w:eastAsia="lv-LV"/>
        </w:rPr>
        <w:t xml:space="preserve"> </w:t>
      </w:r>
      <w:proofErr w:type="spellStart"/>
      <w:r w:rsidRPr="00790C9C">
        <w:rPr>
          <w:rFonts w:ascii="Times New Roman" w:eastAsia="Times New Roman" w:hAnsi="Times New Roman"/>
          <w:sz w:val="24"/>
          <w:szCs w:val="24"/>
          <w:lang w:eastAsia="lv-LV"/>
        </w:rPr>
        <w:t>citā</w:t>
      </w:r>
      <w:proofErr w:type="spellEnd"/>
      <w:r w:rsidRPr="00790C9C">
        <w:rPr>
          <w:rFonts w:ascii="Times New Roman" w:eastAsia="Times New Roman" w:hAnsi="Times New Roman"/>
          <w:sz w:val="24"/>
          <w:szCs w:val="24"/>
          <w:lang w:eastAsia="lv-LV"/>
        </w:rPr>
        <w:t xml:space="preserve"> </w:t>
      </w:r>
      <w:proofErr w:type="spellStart"/>
      <w:r w:rsidRPr="00790C9C">
        <w:rPr>
          <w:rFonts w:ascii="Times New Roman" w:eastAsia="Times New Roman" w:hAnsi="Times New Roman"/>
          <w:sz w:val="24"/>
          <w:szCs w:val="24"/>
          <w:lang w:eastAsia="lv-LV"/>
        </w:rPr>
        <w:t>institūcijā</w:t>
      </w:r>
      <w:proofErr w:type="spellEnd"/>
      <w:r w:rsidRPr="00790C9C">
        <w:rPr>
          <w:rFonts w:ascii="Times New Roman" w:eastAsia="Times New Roman" w:hAnsi="Times New Roman"/>
          <w:sz w:val="24"/>
          <w:szCs w:val="24"/>
          <w:lang w:eastAsia="lv-LV"/>
        </w:rPr>
        <w:t xml:space="preserve">, </w:t>
      </w:r>
      <w:proofErr w:type="spellStart"/>
      <w:r w:rsidRPr="00790C9C">
        <w:rPr>
          <w:rFonts w:ascii="Times New Roman" w:eastAsia="Times New Roman" w:hAnsi="Times New Roman"/>
          <w:sz w:val="24"/>
          <w:szCs w:val="24"/>
          <w:lang w:eastAsia="lv-LV"/>
        </w:rPr>
        <w:t>nekavējoties</w:t>
      </w:r>
      <w:proofErr w:type="spellEnd"/>
      <w:r w:rsidRPr="00790C9C">
        <w:rPr>
          <w:rFonts w:ascii="Times New Roman" w:eastAsia="Times New Roman" w:hAnsi="Times New Roman"/>
          <w:sz w:val="24"/>
          <w:szCs w:val="24"/>
          <w:lang w:eastAsia="lv-LV"/>
        </w:rPr>
        <w:t xml:space="preserve"> </w:t>
      </w:r>
      <w:proofErr w:type="spellStart"/>
      <w:r w:rsidRPr="00790C9C">
        <w:rPr>
          <w:rFonts w:ascii="Times New Roman" w:eastAsia="Times New Roman" w:hAnsi="Times New Roman"/>
          <w:sz w:val="24"/>
          <w:szCs w:val="24"/>
          <w:lang w:eastAsia="lv-LV"/>
        </w:rPr>
        <w:t>nosūtot</w:t>
      </w:r>
      <w:proofErr w:type="spellEnd"/>
      <w:r w:rsidRPr="00790C9C">
        <w:rPr>
          <w:rFonts w:ascii="Times New Roman" w:eastAsia="Times New Roman" w:hAnsi="Times New Roman"/>
          <w:sz w:val="24"/>
          <w:szCs w:val="24"/>
          <w:lang w:eastAsia="lv-LV"/>
        </w:rPr>
        <w:t xml:space="preserve"> Preces </w:t>
      </w:r>
      <w:proofErr w:type="spellStart"/>
      <w:r w:rsidRPr="00790C9C">
        <w:rPr>
          <w:rFonts w:ascii="Times New Roman" w:eastAsia="Times New Roman" w:hAnsi="Times New Roman"/>
          <w:sz w:val="24"/>
          <w:szCs w:val="24"/>
          <w:lang w:eastAsia="lv-LV"/>
        </w:rPr>
        <w:t>paraugus</w:t>
      </w:r>
      <w:proofErr w:type="spellEnd"/>
      <w:r w:rsidRPr="00790C9C">
        <w:rPr>
          <w:rFonts w:ascii="Times New Roman" w:eastAsia="Times New Roman" w:hAnsi="Times New Roman"/>
          <w:sz w:val="24"/>
          <w:szCs w:val="24"/>
          <w:lang w:eastAsia="lv-LV"/>
        </w:rPr>
        <w:t xml:space="preserve"> </w:t>
      </w:r>
      <w:proofErr w:type="spellStart"/>
      <w:r w:rsidRPr="00790C9C">
        <w:rPr>
          <w:rFonts w:ascii="Times New Roman" w:eastAsia="Times New Roman" w:hAnsi="Times New Roman"/>
          <w:sz w:val="24"/>
          <w:szCs w:val="24"/>
          <w:lang w:eastAsia="lv-LV"/>
        </w:rPr>
        <w:t>pārbaudei</w:t>
      </w:r>
      <w:proofErr w:type="spellEnd"/>
      <w:r w:rsidRPr="00790C9C">
        <w:rPr>
          <w:rFonts w:ascii="Times New Roman" w:eastAsia="Times New Roman" w:hAnsi="Times New Roman"/>
          <w:sz w:val="24"/>
          <w:szCs w:val="24"/>
          <w:lang w:eastAsia="lv-LV"/>
        </w:rPr>
        <w:t xml:space="preserve">. </w:t>
      </w:r>
      <w:proofErr w:type="spellStart"/>
      <w:r w:rsidRPr="00790C9C">
        <w:rPr>
          <w:rFonts w:ascii="Times New Roman" w:eastAsia="Times New Roman" w:hAnsi="Times New Roman"/>
          <w:sz w:val="24"/>
          <w:szCs w:val="24"/>
          <w:lang w:eastAsia="lv-LV"/>
        </w:rPr>
        <w:t>Ekspertu</w:t>
      </w:r>
      <w:proofErr w:type="spellEnd"/>
      <w:r w:rsidRPr="00790C9C">
        <w:rPr>
          <w:rFonts w:ascii="Times New Roman" w:eastAsia="Times New Roman" w:hAnsi="Times New Roman"/>
          <w:sz w:val="24"/>
          <w:szCs w:val="24"/>
          <w:lang w:eastAsia="lv-LV"/>
        </w:rPr>
        <w:t xml:space="preserve"> un/</w:t>
      </w:r>
      <w:proofErr w:type="spellStart"/>
      <w:r w:rsidRPr="00790C9C">
        <w:rPr>
          <w:rFonts w:ascii="Times New Roman" w:eastAsia="Times New Roman" w:hAnsi="Times New Roman"/>
          <w:sz w:val="24"/>
          <w:szCs w:val="24"/>
          <w:lang w:eastAsia="lv-LV"/>
        </w:rPr>
        <w:t>vai</w:t>
      </w:r>
      <w:proofErr w:type="spellEnd"/>
      <w:r w:rsidRPr="00790C9C">
        <w:rPr>
          <w:rFonts w:ascii="Times New Roman" w:eastAsia="Times New Roman" w:hAnsi="Times New Roman"/>
          <w:sz w:val="24"/>
          <w:szCs w:val="24"/>
          <w:lang w:eastAsia="lv-LV"/>
        </w:rPr>
        <w:t xml:space="preserve"> </w:t>
      </w:r>
      <w:proofErr w:type="spellStart"/>
      <w:r w:rsidRPr="00790C9C">
        <w:rPr>
          <w:rFonts w:ascii="Times New Roman" w:eastAsia="Times New Roman" w:hAnsi="Times New Roman"/>
          <w:sz w:val="24"/>
          <w:szCs w:val="24"/>
          <w:lang w:eastAsia="lv-LV"/>
        </w:rPr>
        <w:t>laboratorijas</w:t>
      </w:r>
      <w:proofErr w:type="spellEnd"/>
      <w:r w:rsidRPr="00790C9C">
        <w:rPr>
          <w:rFonts w:ascii="Times New Roman" w:eastAsia="Times New Roman" w:hAnsi="Times New Roman"/>
          <w:sz w:val="24"/>
          <w:szCs w:val="24"/>
          <w:lang w:eastAsia="lv-LV"/>
        </w:rPr>
        <w:t xml:space="preserve"> </w:t>
      </w:r>
      <w:proofErr w:type="spellStart"/>
      <w:r w:rsidRPr="00790C9C">
        <w:rPr>
          <w:rFonts w:ascii="Times New Roman" w:eastAsia="Times New Roman" w:hAnsi="Times New Roman"/>
          <w:sz w:val="24"/>
          <w:szCs w:val="24"/>
          <w:lang w:eastAsia="lv-LV"/>
        </w:rPr>
        <w:t>slēdziens</w:t>
      </w:r>
      <w:proofErr w:type="spellEnd"/>
      <w:r w:rsidRPr="00790C9C">
        <w:rPr>
          <w:rFonts w:ascii="Times New Roman" w:eastAsia="Times New Roman" w:hAnsi="Times New Roman"/>
          <w:sz w:val="24"/>
          <w:szCs w:val="24"/>
          <w:lang w:eastAsia="lv-LV"/>
        </w:rPr>
        <w:t xml:space="preserve"> par Preces </w:t>
      </w:r>
      <w:proofErr w:type="spellStart"/>
      <w:r w:rsidRPr="00790C9C">
        <w:rPr>
          <w:rFonts w:ascii="Times New Roman" w:eastAsia="Times New Roman" w:hAnsi="Times New Roman"/>
          <w:sz w:val="24"/>
          <w:szCs w:val="24"/>
          <w:lang w:eastAsia="lv-LV"/>
        </w:rPr>
        <w:t>kvalitāti</w:t>
      </w:r>
      <w:proofErr w:type="spellEnd"/>
      <w:r w:rsidRPr="00790C9C">
        <w:rPr>
          <w:rFonts w:ascii="Times New Roman" w:eastAsia="Times New Roman" w:hAnsi="Times New Roman"/>
          <w:sz w:val="24"/>
          <w:szCs w:val="24"/>
          <w:lang w:eastAsia="lv-LV"/>
        </w:rPr>
        <w:t xml:space="preserve"> </w:t>
      </w:r>
      <w:proofErr w:type="spellStart"/>
      <w:r w:rsidRPr="00790C9C">
        <w:rPr>
          <w:rFonts w:ascii="Times New Roman" w:eastAsia="Times New Roman" w:hAnsi="Times New Roman"/>
          <w:sz w:val="24"/>
          <w:szCs w:val="24"/>
          <w:lang w:eastAsia="lv-LV"/>
        </w:rPr>
        <w:t>būs</w:t>
      </w:r>
      <w:proofErr w:type="spellEnd"/>
      <w:r w:rsidRPr="00790C9C">
        <w:rPr>
          <w:rFonts w:ascii="Times New Roman" w:eastAsia="Times New Roman" w:hAnsi="Times New Roman"/>
          <w:sz w:val="24"/>
          <w:szCs w:val="24"/>
          <w:lang w:eastAsia="lv-LV"/>
        </w:rPr>
        <w:t xml:space="preserve"> </w:t>
      </w:r>
      <w:proofErr w:type="spellStart"/>
      <w:r w:rsidRPr="00790C9C">
        <w:rPr>
          <w:rFonts w:ascii="Times New Roman" w:eastAsia="Times New Roman" w:hAnsi="Times New Roman"/>
          <w:sz w:val="24"/>
          <w:szCs w:val="24"/>
          <w:lang w:eastAsia="lv-LV"/>
        </w:rPr>
        <w:t>saistošs</w:t>
      </w:r>
      <w:proofErr w:type="spellEnd"/>
      <w:r w:rsidRPr="00790C9C">
        <w:rPr>
          <w:rFonts w:ascii="Times New Roman" w:eastAsia="Times New Roman" w:hAnsi="Times New Roman"/>
          <w:sz w:val="24"/>
          <w:szCs w:val="24"/>
          <w:lang w:eastAsia="lv-LV"/>
        </w:rPr>
        <w:t xml:space="preserve"> </w:t>
      </w:r>
      <w:proofErr w:type="spellStart"/>
      <w:r w:rsidRPr="00790C9C">
        <w:rPr>
          <w:rFonts w:ascii="Times New Roman" w:eastAsia="Times New Roman" w:hAnsi="Times New Roman"/>
          <w:sz w:val="24"/>
          <w:szCs w:val="24"/>
          <w:lang w:eastAsia="lv-LV"/>
        </w:rPr>
        <w:t>Līdzējiem</w:t>
      </w:r>
      <w:proofErr w:type="spellEnd"/>
      <w:r w:rsidRPr="00790C9C">
        <w:rPr>
          <w:rFonts w:ascii="Times New Roman" w:eastAsia="Times New Roman" w:hAnsi="Times New Roman"/>
          <w:sz w:val="24"/>
          <w:szCs w:val="24"/>
          <w:lang w:eastAsia="lv-LV"/>
        </w:rPr>
        <w:t xml:space="preserve">. Preces </w:t>
      </w:r>
      <w:proofErr w:type="spellStart"/>
      <w:r w:rsidRPr="00790C9C">
        <w:rPr>
          <w:rFonts w:ascii="Times New Roman" w:eastAsia="Times New Roman" w:hAnsi="Times New Roman"/>
          <w:sz w:val="24"/>
          <w:szCs w:val="24"/>
          <w:lang w:eastAsia="lv-LV"/>
        </w:rPr>
        <w:t>kvalitātes</w:t>
      </w:r>
      <w:proofErr w:type="spellEnd"/>
      <w:r w:rsidRPr="00790C9C">
        <w:rPr>
          <w:rFonts w:ascii="Times New Roman" w:eastAsia="Times New Roman" w:hAnsi="Times New Roman"/>
          <w:sz w:val="24"/>
          <w:szCs w:val="24"/>
          <w:lang w:eastAsia="lv-LV"/>
        </w:rPr>
        <w:t xml:space="preserve"> </w:t>
      </w:r>
      <w:proofErr w:type="spellStart"/>
      <w:r w:rsidRPr="00790C9C">
        <w:rPr>
          <w:rFonts w:ascii="Times New Roman" w:eastAsia="Times New Roman" w:hAnsi="Times New Roman"/>
          <w:sz w:val="24"/>
          <w:szCs w:val="24"/>
          <w:lang w:eastAsia="lv-LV"/>
        </w:rPr>
        <w:t>pārbaudi</w:t>
      </w:r>
      <w:proofErr w:type="spellEnd"/>
      <w:r w:rsidRPr="00790C9C">
        <w:rPr>
          <w:rFonts w:ascii="Times New Roman" w:eastAsia="Times New Roman" w:hAnsi="Times New Roman"/>
          <w:sz w:val="24"/>
          <w:szCs w:val="24"/>
          <w:lang w:eastAsia="lv-LV"/>
        </w:rPr>
        <w:t xml:space="preserve"> (t.sk. </w:t>
      </w:r>
      <w:proofErr w:type="spellStart"/>
      <w:r w:rsidRPr="00790C9C">
        <w:rPr>
          <w:rFonts w:ascii="Times New Roman" w:eastAsia="Times New Roman" w:hAnsi="Times New Roman"/>
          <w:sz w:val="24"/>
          <w:szCs w:val="24"/>
          <w:lang w:eastAsia="lv-LV"/>
        </w:rPr>
        <w:t>saistītos</w:t>
      </w:r>
      <w:proofErr w:type="spellEnd"/>
      <w:r w:rsidRPr="00790C9C">
        <w:rPr>
          <w:rFonts w:ascii="Times New Roman" w:eastAsia="Times New Roman" w:hAnsi="Times New Roman"/>
          <w:sz w:val="24"/>
          <w:szCs w:val="24"/>
          <w:lang w:eastAsia="lv-LV"/>
        </w:rPr>
        <w:t xml:space="preserve"> </w:t>
      </w:r>
      <w:proofErr w:type="spellStart"/>
      <w:r w:rsidRPr="00790C9C">
        <w:rPr>
          <w:rFonts w:ascii="Times New Roman" w:eastAsia="Times New Roman" w:hAnsi="Times New Roman"/>
          <w:sz w:val="24"/>
          <w:szCs w:val="24"/>
          <w:lang w:eastAsia="lv-LV"/>
        </w:rPr>
        <w:t>izdevumus</w:t>
      </w:r>
      <w:proofErr w:type="spellEnd"/>
      <w:r w:rsidRPr="00790C9C">
        <w:rPr>
          <w:rFonts w:ascii="Times New Roman" w:eastAsia="Times New Roman" w:hAnsi="Times New Roman"/>
          <w:sz w:val="24"/>
          <w:szCs w:val="24"/>
          <w:lang w:eastAsia="lv-LV"/>
        </w:rPr>
        <w:t xml:space="preserve">) </w:t>
      </w:r>
      <w:proofErr w:type="spellStart"/>
      <w:r w:rsidRPr="00790C9C">
        <w:rPr>
          <w:rFonts w:ascii="Times New Roman" w:eastAsia="Times New Roman" w:hAnsi="Times New Roman"/>
          <w:sz w:val="24"/>
          <w:szCs w:val="24"/>
          <w:lang w:eastAsia="lv-LV"/>
        </w:rPr>
        <w:t>apmaksā</w:t>
      </w:r>
      <w:proofErr w:type="spellEnd"/>
      <w:r w:rsidRPr="00790C9C">
        <w:rPr>
          <w:rFonts w:ascii="Times New Roman" w:eastAsia="Times New Roman" w:hAnsi="Times New Roman"/>
          <w:sz w:val="24"/>
          <w:szCs w:val="24"/>
          <w:lang w:eastAsia="lv-LV"/>
        </w:rPr>
        <w:t xml:space="preserve"> PIEGĀDĀTĀJS, </w:t>
      </w:r>
      <w:proofErr w:type="spellStart"/>
      <w:r w:rsidRPr="00790C9C">
        <w:rPr>
          <w:rFonts w:ascii="Times New Roman" w:eastAsia="Times New Roman" w:hAnsi="Times New Roman"/>
          <w:sz w:val="24"/>
          <w:szCs w:val="24"/>
          <w:lang w:eastAsia="lv-LV"/>
        </w:rPr>
        <w:t>izņemot</w:t>
      </w:r>
      <w:proofErr w:type="spellEnd"/>
      <w:r w:rsidRPr="00790C9C">
        <w:rPr>
          <w:rFonts w:ascii="Times New Roman" w:eastAsia="Times New Roman" w:hAnsi="Times New Roman"/>
          <w:sz w:val="24"/>
          <w:szCs w:val="24"/>
          <w:lang w:eastAsia="lv-LV"/>
        </w:rPr>
        <w:t xml:space="preserve"> </w:t>
      </w:r>
      <w:proofErr w:type="spellStart"/>
      <w:r w:rsidRPr="00790C9C">
        <w:rPr>
          <w:rFonts w:ascii="Times New Roman" w:eastAsia="Times New Roman" w:hAnsi="Times New Roman"/>
          <w:sz w:val="24"/>
          <w:szCs w:val="24"/>
          <w:lang w:eastAsia="lv-LV"/>
        </w:rPr>
        <w:t>gadījumus</w:t>
      </w:r>
      <w:proofErr w:type="spellEnd"/>
      <w:r w:rsidRPr="00790C9C">
        <w:rPr>
          <w:rFonts w:ascii="Times New Roman" w:eastAsia="Times New Roman" w:hAnsi="Times New Roman"/>
          <w:sz w:val="24"/>
          <w:szCs w:val="24"/>
          <w:lang w:eastAsia="lv-LV"/>
        </w:rPr>
        <w:t xml:space="preserve">, </w:t>
      </w:r>
      <w:proofErr w:type="spellStart"/>
      <w:r w:rsidRPr="00790C9C">
        <w:rPr>
          <w:rFonts w:ascii="Times New Roman" w:eastAsia="Times New Roman" w:hAnsi="Times New Roman"/>
          <w:sz w:val="24"/>
          <w:szCs w:val="24"/>
          <w:lang w:eastAsia="lv-LV"/>
        </w:rPr>
        <w:t>kad</w:t>
      </w:r>
      <w:proofErr w:type="spellEnd"/>
      <w:r w:rsidRPr="00790C9C">
        <w:rPr>
          <w:rFonts w:ascii="Times New Roman" w:eastAsia="Times New Roman" w:hAnsi="Times New Roman"/>
          <w:sz w:val="24"/>
          <w:szCs w:val="24"/>
          <w:lang w:eastAsia="lv-LV"/>
        </w:rPr>
        <w:t xml:space="preserve"> Preces </w:t>
      </w:r>
      <w:proofErr w:type="spellStart"/>
      <w:r w:rsidRPr="00790C9C">
        <w:rPr>
          <w:rFonts w:ascii="Times New Roman" w:eastAsia="Times New Roman" w:hAnsi="Times New Roman"/>
          <w:sz w:val="24"/>
          <w:szCs w:val="24"/>
          <w:lang w:eastAsia="lv-LV"/>
        </w:rPr>
        <w:t>pārbaudi</w:t>
      </w:r>
      <w:proofErr w:type="spellEnd"/>
      <w:r w:rsidRPr="00790C9C">
        <w:rPr>
          <w:rFonts w:ascii="Times New Roman" w:eastAsia="Times New Roman" w:hAnsi="Times New Roman"/>
          <w:sz w:val="24"/>
          <w:szCs w:val="24"/>
          <w:lang w:eastAsia="lv-LV"/>
        </w:rPr>
        <w:t xml:space="preserve"> </w:t>
      </w:r>
      <w:proofErr w:type="spellStart"/>
      <w:r w:rsidRPr="00790C9C">
        <w:rPr>
          <w:rFonts w:ascii="Times New Roman" w:eastAsia="Times New Roman" w:hAnsi="Times New Roman"/>
          <w:sz w:val="24"/>
          <w:szCs w:val="24"/>
          <w:lang w:eastAsia="lv-LV"/>
        </w:rPr>
        <w:t>ir</w:t>
      </w:r>
      <w:proofErr w:type="spellEnd"/>
      <w:r w:rsidRPr="00790C9C">
        <w:rPr>
          <w:rFonts w:ascii="Times New Roman" w:eastAsia="Times New Roman" w:hAnsi="Times New Roman"/>
          <w:sz w:val="24"/>
          <w:szCs w:val="24"/>
          <w:lang w:eastAsia="lv-LV"/>
        </w:rPr>
        <w:t xml:space="preserve"> </w:t>
      </w:r>
      <w:proofErr w:type="spellStart"/>
      <w:r w:rsidRPr="00790C9C">
        <w:rPr>
          <w:rFonts w:ascii="Times New Roman" w:eastAsia="Times New Roman" w:hAnsi="Times New Roman"/>
          <w:sz w:val="24"/>
          <w:szCs w:val="24"/>
          <w:lang w:eastAsia="lv-LV"/>
        </w:rPr>
        <w:t>ierosinājis</w:t>
      </w:r>
      <w:proofErr w:type="spellEnd"/>
      <w:r w:rsidRPr="00790C9C">
        <w:rPr>
          <w:rFonts w:ascii="Times New Roman" w:eastAsia="Times New Roman" w:hAnsi="Times New Roman"/>
          <w:sz w:val="24"/>
          <w:szCs w:val="24"/>
          <w:lang w:eastAsia="lv-LV"/>
        </w:rPr>
        <w:t xml:space="preserve"> PASŪTĪTĀJS un Preces </w:t>
      </w:r>
      <w:proofErr w:type="spellStart"/>
      <w:r w:rsidRPr="00790C9C">
        <w:rPr>
          <w:rFonts w:ascii="Times New Roman" w:eastAsia="Times New Roman" w:hAnsi="Times New Roman"/>
          <w:sz w:val="24"/>
          <w:szCs w:val="24"/>
          <w:lang w:eastAsia="lv-LV"/>
        </w:rPr>
        <w:t>kvalitāte</w:t>
      </w:r>
      <w:proofErr w:type="spellEnd"/>
      <w:r w:rsidRPr="00790C9C">
        <w:rPr>
          <w:rFonts w:ascii="Times New Roman" w:eastAsia="Times New Roman" w:hAnsi="Times New Roman"/>
          <w:sz w:val="24"/>
          <w:szCs w:val="24"/>
          <w:lang w:eastAsia="lv-LV"/>
        </w:rPr>
        <w:t xml:space="preserve"> </w:t>
      </w:r>
      <w:proofErr w:type="spellStart"/>
      <w:r w:rsidRPr="00790C9C">
        <w:rPr>
          <w:rFonts w:ascii="Times New Roman" w:eastAsia="Times New Roman" w:hAnsi="Times New Roman"/>
          <w:sz w:val="24"/>
          <w:szCs w:val="24"/>
          <w:lang w:eastAsia="lv-LV"/>
        </w:rPr>
        <w:t>ir</w:t>
      </w:r>
      <w:proofErr w:type="spellEnd"/>
      <w:r w:rsidRPr="00790C9C">
        <w:rPr>
          <w:rFonts w:ascii="Times New Roman" w:eastAsia="Times New Roman" w:hAnsi="Times New Roman"/>
          <w:sz w:val="24"/>
          <w:szCs w:val="24"/>
          <w:lang w:eastAsia="lv-LV"/>
        </w:rPr>
        <w:t xml:space="preserve"> </w:t>
      </w:r>
      <w:proofErr w:type="spellStart"/>
      <w:r w:rsidRPr="00790C9C">
        <w:rPr>
          <w:rFonts w:ascii="Times New Roman" w:eastAsia="Times New Roman" w:hAnsi="Times New Roman"/>
          <w:sz w:val="24"/>
          <w:szCs w:val="24"/>
          <w:lang w:eastAsia="lv-LV"/>
        </w:rPr>
        <w:t>atzīta</w:t>
      </w:r>
      <w:proofErr w:type="spellEnd"/>
      <w:r w:rsidRPr="00790C9C">
        <w:rPr>
          <w:rFonts w:ascii="Times New Roman" w:eastAsia="Times New Roman" w:hAnsi="Times New Roman"/>
          <w:sz w:val="24"/>
          <w:szCs w:val="24"/>
          <w:lang w:eastAsia="lv-LV"/>
        </w:rPr>
        <w:t xml:space="preserve"> par </w:t>
      </w:r>
      <w:proofErr w:type="spellStart"/>
      <w:r w:rsidRPr="00790C9C">
        <w:rPr>
          <w:rFonts w:ascii="Times New Roman" w:eastAsia="Times New Roman" w:hAnsi="Times New Roman"/>
          <w:sz w:val="24"/>
          <w:szCs w:val="24"/>
          <w:lang w:eastAsia="lv-LV"/>
        </w:rPr>
        <w:t>atbilstošu</w:t>
      </w:r>
      <w:proofErr w:type="spellEnd"/>
      <w:r w:rsidRPr="00790C9C">
        <w:rPr>
          <w:rFonts w:ascii="Times New Roman" w:eastAsia="Times New Roman" w:hAnsi="Times New Roman"/>
          <w:sz w:val="24"/>
          <w:szCs w:val="24"/>
          <w:lang w:eastAsia="lv-LV"/>
        </w:rPr>
        <w:t xml:space="preserve"> </w:t>
      </w:r>
      <w:proofErr w:type="spellStart"/>
      <w:r w:rsidRPr="00790C9C">
        <w:rPr>
          <w:rFonts w:ascii="Times New Roman" w:eastAsia="Times New Roman" w:hAnsi="Times New Roman"/>
          <w:sz w:val="24"/>
          <w:szCs w:val="24"/>
          <w:lang w:eastAsia="lv-LV"/>
        </w:rPr>
        <w:t>noteiktām</w:t>
      </w:r>
      <w:proofErr w:type="spellEnd"/>
      <w:r w:rsidRPr="00790C9C">
        <w:rPr>
          <w:rFonts w:ascii="Times New Roman" w:eastAsia="Times New Roman" w:hAnsi="Times New Roman"/>
          <w:sz w:val="24"/>
          <w:szCs w:val="24"/>
          <w:lang w:eastAsia="lv-LV"/>
        </w:rPr>
        <w:t xml:space="preserve"> </w:t>
      </w:r>
      <w:proofErr w:type="spellStart"/>
      <w:r w:rsidRPr="00790C9C">
        <w:rPr>
          <w:rFonts w:ascii="Times New Roman" w:eastAsia="Times New Roman" w:hAnsi="Times New Roman"/>
          <w:sz w:val="24"/>
          <w:szCs w:val="24"/>
          <w:lang w:eastAsia="lv-LV"/>
        </w:rPr>
        <w:t>prasībām</w:t>
      </w:r>
      <w:proofErr w:type="spellEnd"/>
      <w:r w:rsidRPr="00790C9C">
        <w:rPr>
          <w:rFonts w:ascii="Times New Roman" w:eastAsia="Times New Roman" w:hAnsi="Times New Roman"/>
          <w:sz w:val="24"/>
          <w:szCs w:val="24"/>
          <w:lang w:eastAsia="lv-LV"/>
        </w:rPr>
        <w:t xml:space="preserve"> un </w:t>
      </w:r>
      <w:proofErr w:type="spellStart"/>
      <w:r w:rsidRPr="00790C9C">
        <w:rPr>
          <w:rFonts w:ascii="Times New Roman" w:eastAsia="Times New Roman" w:hAnsi="Times New Roman"/>
          <w:sz w:val="24"/>
          <w:szCs w:val="24"/>
          <w:lang w:eastAsia="lv-LV"/>
        </w:rPr>
        <w:t>iesniegtajam</w:t>
      </w:r>
      <w:proofErr w:type="spellEnd"/>
      <w:r w:rsidRPr="00790C9C">
        <w:rPr>
          <w:rFonts w:ascii="Times New Roman" w:eastAsia="Times New Roman" w:hAnsi="Times New Roman"/>
          <w:sz w:val="24"/>
          <w:szCs w:val="24"/>
          <w:lang w:eastAsia="lv-LV"/>
        </w:rPr>
        <w:t xml:space="preserve"> Preces </w:t>
      </w:r>
      <w:proofErr w:type="spellStart"/>
      <w:r w:rsidRPr="00790C9C">
        <w:rPr>
          <w:rFonts w:ascii="Times New Roman" w:eastAsia="Times New Roman" w:hAnsi="Times New Roman"/>
          <w:sz w:val="24"/>
          <w:szCs w:val="24"/>
          <w:lang w:eastAsia="lv-LV"/>
        </w:rPr>
        <w:t>paraugam</w:t>
      </w:r>
      <w:proofErr w:type="spellEnd"/>
      <w:r w:rsidRPr="00790C9C">
        <w:rPr>
          <w:rFonts w:ascii="Times New Roman" w:eastAsia="Times New Roman" w:hAnsi="Times New Roman"/>
          <w:sz w:val="24"/>
          <w:szCs w:val="24"/>
          <w:lang w:eastAsia="lv-LV"/>
        </w:rPr>
        <w:t xml:space="preserve"> </w:t>
      </w:r>
      <w:r w:rsidRPr="00790C9C">
        <w:rPr>
          <w:rFonts w:ascii="Times New Roman" w:hAnsi="Times New Roman"/>
          <w:bCs/>
          <w:i/>
          <w:sz w:val="24"/>
          <w:szCs w:val="24"/>
        </w:rPr>
        <w:t xml:space="preserve">(ja </w:t>
      </w:r>
      <w:proofErr w:type="spellStart"/>
      <w:r w:rsidRPr="00790C9C">
        <w:rPr>
          <w:rFonts w:ascii="Times New Roman" w:hAnsi="Times New Roman"/>
          <w:bCs/>
          <w:i/>
          <w:sz w:val="24"/>
          <w:szCs w:val="24"/>
        </w:rPr>
        <w:t>tāds</w:t>
      </w:r>
      <w:proofErr w:type="spellEnd"/>
      <w:r w:rsidRPr="00790C9C">
        <w:rPr>
          <w:rFonts w:ascii="Times New Roman" w:hAnsi="Times New Roman"/>
          <w:bCs/>
          <w:i/>
          <w:sz w:val="24"/>
          <w:szCs w:val="24"/>
        </w:rPr>
        <w:t xml:space="preserve"> </w:t>
      </w:r>
      <w:proofErr w:type="spellStart"/>
      <w:r w:rsidRPr="00790C9C">
        <w:rPr>
          <w:rFonts w:ascii="Times New Roman" w:hAnsi="Times New Roman"/>
          <w:bCs/>
          <w:i/>
          <w:sz w:val="24"/>
          <w:szCs w:val="24"/>
        </w:rPr>
        <w:t>ir</w:t>
      </w:r>
      <w:proofErr w:type="spellEnd"/>
      <w:r w:rsidRPr="00790C9C">
        <w:rPr>
          <w:rFonts w:ascii="Times New Roman" w:hAnsi="Times New Roman"/>
          <w:bCs/>
          <w:i/>
          <w:sz w:val="24"/>
          <w:szCs w:val="24"/>
        </w:rPr>
        <w:t xml:space="preserve"> </w:t>
      </w:r>
      <w:proofErr w:type="spellStart"/>
      <w:r w:rsidRPr="00790C9C">
        <w:rPr>
          <w:rFonts w:ascii="Times New Roman" w:hAnsi="Times New Roman"/>
          <w:bCs/>
          <w:i/>
          <w:sz w:val="24"/>
          <w:szCs w:val="24"/>
        </w:rPr>
        <w:t>pieprasīts</w:t>
      </w:r>
      <w:proofErr w:type="spellEnd"/>
      <w:r w:rsidRPr="00790C9C">
        <w:rPr>
          <w:rFonts w:ascii="Times New Roman" w:hAnsi="Times New Roman"/>
          <w:bCs/>
          <w:i/>
          <w:sz w:val="24"/>
          <w:szCs w:val="24"/>
        </w:rPr>
        <w:t xml:space="preserve"> un </w:t>
      </w:r>
      <w:proofErr w:type="spellStart"/>
      <w:r w:rsidRPr="00790C9C">
        <w:rPr>
          <w:rFonts w:ascii="Times New Roman" w:hAnsi="Times New Roman"/>
          <w:bCs/>
          <w:i/>
          <w:sz w:val="24"/>
          <w:szCs w:val="24"/>
        </w:rPr>
        <w:t>iesniegts</w:t>
      </w:r>
      <w:proofErr w:type="spellEnd"/>
      <w:r w:rsidRPr="00790C9C">
        <w:rPr>
          <w:rFonts w:ascii="Times New Roman" w:hAnsi="Times New Roman"/>
          <w:bCs/>
          <w:i/>
          <w:sz w:val="24"/>
          <w:szCs w:val="24"/>
        </w:rPr>
        <w:t>)</w:t>
      </w:r>
      <w:r w:rsidRPr="00790C9C">
        <w:rPr>
          <w:rFonts w:ascii="Times New Roman" w:hAnsi="Times New Roman"/>
          <w:bCs/>
          <w:sz w:val="24"/>
          <w:szCs w:val="24"/>
        </w:rPr>
        <w:t>.</w:t>
      </w:r>
    </w:p>
    <w:p w14:paraId="3B270CD0" w14:textId="77777777" w:rsidR="00A75A3B" w:rsidRPr="007B6463" w:rsidRDefault="00A75A3B" w:rsidP="00A75A3B">
      <w:pPr>
        <w:widowControl w:val="0"/>
        <w:tabs>
          <w:tab w:val="num" w:pos="1276"/>
          <w:tab w:val="num" w:pos="1560"/>
        </w:tabs>
        <w:ind w:left="567" w:right="-57"/>
        <w:contextualSpacing/>
        <w:jc w:val="both"/>
      </w:pPr>
    </w:p>
    <w:p w14:paraId="64236286" w14:textId="77777777" w:rsidR="00A75A3B" w:rsidRPr="007B6463" w:rsidRDefault="00A75A3B" w:rsidP="00A75A3B">
      <w:pPr>
        <w:widowControl w:val="0"/>
        <w:numPr>
          <w:ilvl w:val="0"/>
          <w:numId w:val="53"/>
        </w:numPr>
        <w:ind w:right="-57"/>
        <w:jc w:val="center"/>
        <w:rPr>
          <w:b/>
        </w:rPr>
      </w:pPr>
      <w:r w:rsidRPr="007B6463">
        <w:rPr>
          <w:b/>
        </w:rPr>
        <w:t>NORĒĶINU KĀRTĪBA</w:t>
      </w:r>
    </w:p>
    <w:p w14:paraId="3C879C27" w14:textId="77777777" w:rsidR="00A75A3B" w:rsidRPr="00310BDB" w:rsidRDefault="00A75A3B" w:rsidP="00A75A3B">
      <w:pPr>
        <w:widowControl w:val="0"/>
        <w:numPr>
          <w:ilvl w:val="1"/>
          <w:numId w:val="53"/>
        </w:numPr>
        <w:tabs>
          <w:tab w:val="clear" w:pos="432"/>
          <w:tab w:val="num" w:pos="567"/>
          <w:tab w:val="num" w:pos="993"/>
          <w:tab w:val="left" w:pos="1134"/>
        </w:tabs>
        <w:ind w:left="567" w:right="-58" w:hanging="567"/>
        <w:jc w:val="both"/>
      </w:pPr>
      <w:bookmarkStart w:id="54" w:name="_Hlk81821057"/>
      <w:r w:rsidRPr="00310BDB">
        <w:t>Ja līdzēji nav vienojušies par priekšapmaksu,</w:t>
      </w:r>
      <w:r w:rsidRPr="00310BDB">
        <w:rPr>
          <w:b/>
        </w:rPr>
        <w:t xml:space="preserve"> </w:t>
      </w:r>
      <w:r w:rsidRPr="00310BDB">
        <w:t>PASŪTĪTĀJS samaksā PIEGĀDĀTĀJAM par piegādāto</w:t>
      </w:r>
      <w:r w:rsidRPr="00310BDB">
        <w:rPr>
          <w:color w:val="00B050"/>
        </w:rPr>
        <w:t xml:space="preserve"> </w:t>
      </w:r>
      <w:r w:rsidRPr="00310BDB">
        <w:t xml:space="preserve">un pieņemto kvalitatīvo un Līguma noteikumiem atbilstošu Preci, pārskaitījuma veidā </w:t>
      </w:r>
      <w:r w:rsidRPr="00310BDB">
        <w:rPr>
          <w:b/>
        </w:rPr>
        <w:t>30 (trīsdesmit) kalendāro dienu laikā</w:t>
      </w:r>
      <w:r w:rsidRPr="00310BDB">
        <w:t xml:space="preserve"> pēc abpusēji parakstītas </w:t>
      </w:r>
      <w:r w:rsidRPr="00310BDB">
        <w:rPr>
          <w:bCs/>
          <w:iCs/>
        </w:rPr>
        <w:t xml:space="preserve">Preces </w:t>
      </w:r>
      <w:r w:rsidRPr="00310BDB">
        <w:t>pavadzīmes</w:t>
      </w:r>
      <w:r w:rsidRPr="00310BDB" w:rsidDel="00886A93">
        <w:t xml:space="preserve"> </w:t>
      </w:r>
      <w:r w:rsidRPr="00310BDB">
        <w:t>saņemšanas un reģistrēšanas pie PASŪTĪTĀJA (PASŪTĪTĀJA atzīme par saņemšanu).</w:t>
      </w:r>
    </w:p>
    <w:p w14:paraId="397E461B" w14:textId="77777777" w:rsidR="00A75A3B" w:rsidRPr="00310BDB" w:rsidRDefault="00A75A3B" w:rsidP="00A75A3B">
      <w:pPr>
        <w:widowControl w:val="0"/>
        <w:numPr>
          <w:ilvl w:val="1"/>
          <w:numId w:val="53"/>
        </w:numPr>
        <w:tabs>
          <w:tab w:val="clear" w:pos="432"/>
          <w:tab w:val="num" w:pos="567"/>
          <w:tab w:val="num" w:pos="993"/>
          <w:tab w:val="left" w:pos="1134"/>
        </w:tabs>
        <w:ind w:left="567" w:right="-58" w:hanging="567"/>
        <w:jc w:val="both"/>
      </w:pPr>
      <w:r w:rsidRPr="00310BDB">
        <w:t xml:space="preserve">Ja Līdzēji vienojušies par </w:t>
      </w:r>
      <w:r w:rsidRPr="0078515F">
        <w:t>priekšapmaksu,</w:t>
      </w:r>
      <w:r w:rsidRPr="00310BDB">
        <w:t xml:space="preserve"> PASŪTĪTĀJS samaksā par piegādāto un pieņemto kvalitatīvo un Līguma noteikumiem atbilstošo Preci </w:t>
      </w:r>
      <w:bookmarkEnd w:id="54"/>
      <w:r w:rsidRPr="00310BDB">
        <w:t>šādā kārtībā:</w:t>
      </w:r>
    </w:p>
    <w:p w14:paraId="3C544DA7" w14:textId="77777777" w:rsidR="00A75A3B" w:rsidRPr="00310BDB" w:rsidRDefault="00A75A3B" w:rsidP="00A75A3B">
      <w:pPr>
        <w:widowControl w:val="0"/>
        <w:numPr>
          <w:ilvl w:val="2"/>
          <w:numId w:val="53"/>
        </w:numPr>
        <w:tabs>
          <w:tab w:val="left" w:pos="1134"/>
        </w:tabs>
        <w:ind w:left="1418" w:right="-58" w:hanging="709"/>
        <w:jc w:val="both"/>
      </w:pPr>
      <w:bookmarkStart w:id="55" w:name="_Hlk182314417"/>
      <w:r w:rsidRPr="00831CCB">
        <w:t>priekšapmaksu __%</w:t>
      </w:r>
      <w:r w:rsidRPr="00310BDB">
        <w:t xml:space="preserve"> (________) apmērā no veiktā Pasūtījuma summas ar PVN 30 (trīsdesmit) kalendāro dienu laikā pēc Līguma abpusējas parakstīšanas un priekšapmaksas rēķina un </w:t>
      </w:r>
      <w:bookmarkStart w:id="56" w:name="_Hlk81821127"/>
      <w:r w:rsidRPr="00310BDB">
        <w:rPr>
          <w:bCs/>
        </w:rPr>
        <w:t>priekšapmaksas garantijas</w:t>
      </w:r>
      <w:r w:rsidRPr="00310BDB">
        <w:rPr>
          <w:bCs/>
          <w:color w:val="0000FF"/>
        </w:rPr>
        <w:t xml:space="preserve"> </w:t>
      </w:r>
      <w:r w:rsidRPr="00310BDB">
        <w:rPr>
          <w:bCs/>
        </w:rPr>
        <w:t>par summu,</w:t>
      </w:r>
      <w:r w:rsidRPr="00310BDB">
        <w:rPr>
          <w:bCs/>
          <w:color w:val="0000FF"/>
        </w:rPr>
        <w:t xml:space="preserve"> </w:t>
      </w:r>
      <w:r w:rsidRPr="00310BDB">
        <w:rPr>
          <w:bCs/>
        </w:rPr>
        <w:t>kas ir vienāda ar priekšapmaksas summu</w:t>
      </w:r>
      <w:bookmarkEnd w:id="56"/>
      <w:r w:rsidRPr="00310BDB">
        <w:rPr>
          <w:bCs/>
        </w:rPr>
        <w:t xml:space="preserve">, </w:t>
      </w:r>
      <w:r w:rsidRPr="00310BDB">
        <w:t xml:space="preserve"> saņemšanas dienas pie PASŪTĪTĀJA (PASŪTĪTĀJA atzīme par saņemšanu);</w:t>
      </w:r>
      <w:bookmarkEnd w:id="55"/>
    </w:p>
    <w:p w14:paraId="0933E354" w14:textId="77777777" w:rsidR="00A75A3B" w:rsidRPr="00310BDB" w:rsidRDefault="00A75A3B" w:rsidP="00A75A3B">
      <w:pPr>
        <w:widowControl w:val="0"/>
        <w:numPr>
          <w:ilvl w:val="2"/>
          <w:numId w:val="53"/>
        </w:numPr>
        <w:tabs>
          <w:tab w:val="left" w:pos="1134"/>
        </w:tabs>
        <w:ind w:left="1418" w:right="-58" w:hanging="709"/>
        <w:jc w:val="both"/>
        <w:rPr>
          <w:color w:val="FF0000"/>
        </w:rPr>
      </w:pPr>
      <w:r w:rsidRPr="00310BDB">
        <w:t xml:space="preserve">pēcapmaksu (gala norēķinu) 30 (trīsdesmit) kalendāro dienu laikā pēc abpusēji parakstītas </w:t>
      </w:r>
      <w:r w:rsidRPr="00310BDB">
        <w:rPr>
          <w:bCs/>
          <w:iCs/>
        </w:rPr>
        <w:t xml:space="preserve">Preces </w:t>
      </w:r>
      <w:r w:rsidRPr="00310BDB">
        <w:t xml:space="preserve">pavadzīmes saņemšanas </w:t>
      </w:r>
      <w:bookmarkStart w:id="57" w:name="_Hlk81821853"/>
      <w:r w:rsidRPr="00310BDB">
        <w:t xml:space="preserve">un reģistrēšanas pie PASŪTĪTĀJA </w:t>
      </w:r>
      <w:bookmarkEnd w:id="57"/>
      <w:r w:rsidRPr="00310BDB">
        <w:t>(PASŪTĪTĀJA atzīme par saņemšanu).</w:t>
      </w:r>
    </w:p>
    <w:p w14:paraId="26A4B0F5" w14:textId="77777777" w:rsidR="00A75A3B" w:rsidRPr="00DA1753" w:rsidRDefault="00A75A3B" w:rsidP="00A75A3B">
      <w:pPr>
        <w:widowControl w:val="0"/>
        <w:numPr>
          <w:ilvl w:val="1"/>
          <w:numId w:val="53"/>
        </w:numPr>
        <w:tabs>
          <w:tab w:val="clear" w:pos="432"/>
          <w:tab w:val="num" w:pos="567"/>
          <w:tab w:val="num" w:pos="993"/>
          <w:tab w:val="left" w:pos="1134"/>
        </w:tabs>
        <w:ind w:left="567" w:right="-58" w:hanging="567"/>
        <w:jc w:val="both"/>
      </w:pPr>
      <w:bookmarkStart w:id="58" w:name="_Hlk202539384"/>
      <w:bookmarkStart w:id="59" w:name="_Hlk81821238"/>
      <w:r w:rsidRPr="00DA1753">
        <w:rPr>
          <w:rFonts w:eastAsia="Calibri"/>
          <w:iCs/>
        </w:rPr>
        <w:lastRenderedPageBreak/>
        <w:t xml:space="preserve">PASŪTĪTĀJS pirms Līguma 5.1./5.2. punktā noteikto maksājumu veikšanas, normatīvajos aktos noteiktajā kārtībā pārbauda, vai pret </w:t>
      </w:r>
      <w:bookmarkStart w:id="60" w:name="_Hlk76026146"/>
      <w:r w:rsidRPr="00DA1753">
        <w:rPr>
          <w:rFonts w:eastAsia="Calibri"/>
          <w:iCs/>
        </w:rPr>
        <w:t xml:space="preserve">PIEGĀDĀTĀJU </w:t>
      </w:r>
      <w:bookmarkEnd w:id="60"/>
      <w:r w:rsidRPr="00DA1753">
        <w:rPr>
          <w:rFonts w:eastAsia="Calibri"/>
          <w:iCs/>
        </w:rPr>
        <w:t>ir piemērotas starptautiskās vai nacionālās sankcijas, vai būtiskas finanšu un kapitāla tirgus intereses ietekmējošas Eiropas Savienības, vai NATO dalībvalsts noteiktās sankcijas, un saskaņā ar Latvijas Republikas normatīvo aktu prasībām PASŪTĪTĀJAM ir pienākums neveikt samaksu, ja pret PIEGĀDĀTĀJU noteiktās sankcijas ietekmē maksājumu</w:t>
      </w:r>
      <w:bookmarkEnd w:id="58"/>
      <w:r w:rsidRPr="00DA1753">
        <w:rPr>
          <w:rFonts w:eastAsia="Calibri"/>
          <w:iCs/>
        </w:rPr>
        <w:t xml:space="preserve">. </w:t>
      </w:r>
      <w:bookmarkStart w:id="61" w:name="_Hlk202539396"/>
      <w:r w:rsidRPr="00DA1753">
        <w:rPr>
          <w:rFonts w:eastAsia="Calibri"/>
          <w:iCs/>
        </w:rPr>
        <w:t>Samaksas pienākuma termiņu tecējums apstājas ar sankciju piemērošanas brīdi</w:t>
      </w:r>
      <w:bookmarkEnd w:id="59"/>
      <w:bookmarkEnd w:id="61"/>
      <w:r w:rsidRPr="00DA1753">
        <w:rPr>
          <w:rFonts w:eastAsia="Calibri"/>
          <w:iCs/>
        </w:rPr>
        <w:t>.</w:t>
      </w:r>
    </w:p>
    <w:p w14:paraId="17257DA0" w14:textId="77777777" w:rsidR="00A75A3B" w:rsidRPr="00DA1753" w:rsidRDefault="00A75A3B" w:rsidP="00A75A3B">
      <w:pPr>
        <w:widowControl w:val="0"/>
        <w:numPr>
          <w:ilvl w:val="1"/>
          <w:numId w:val="53"/>
        </w:numPr>
        <w:tabs>
          <w:tab w:val="clear" w:pos="432"/>
          <w:tab w:val="num" w:pos="567"/>
          <w:tab w:val="num" w:pos="993"/>
          <w:tab w:val="left" w:pos="1134"/>
        </w:tabs>
        <w:ind w:left="567" w:right="-58" w:hanging="567"/>
        <w:jc w:val="both"/>
      </w:pPr>
      <w:bookmarkStart w:id="62" w:name="_Hlk128994521"/>
      <w:r w:rsidRPr="00DA1753">
        <w:t xml:space="preserve">PIEGĀDĀTĀJS rēķinu (pavadzīmi) iesniedz strukturēta elektroniskā rēķina formā (e-rēķins), kas atbilst Latvijas nacionālajam elektroniskā rēķina standartam LVS EN 16931-1:2017 un </w:t>
      </w:r>
      <w:proofErr w:type="spellStart"/>
      <w:r w:rsidRPr="00DA1753">
        <w:t>Pan</w:t>
      </w:r>
      <w:proofErr w:type="spellEnd"/>
      <w:r w:rsidRPr="00DA1753">
        <w:t xml:space="preserve">- </w:t>
      </w:r>
      <w:proofErr w:type="spellStart"/>
      <w:r w:rsidRPr="00DA1753">
        <w:t>European</w:t>
      </w:r>
      <w:proofErr w:type="spellEnd"/>
      <w:r w:rsidRPr="00DA1753">
        <w:t xml:space="preserve"> </w:t>
      </w:r>
      <w:proofErr w:type="spellStart"/>
      <w:r w:rsidRPr="00DA1753">
        <w:t>Public</w:t>
      </w:r>
      <w:proofErr w:type="spellEnd"/>
      <w:r w:rsidRPr="00DA1753">
        <w:t xml:space="preserve"> </w:t>
      </w:r>
      <w:proofErr w:type="spellStart"/>
      <w:r w:rsidRPr="00DA1753">
        <w:t>Procurement</w:t>
      </w:r>
      <w:proofErr w:type="spellEnd"/>
      <w:r w:rsidRPr="00DA1753">
        <w:t xml:space="preserve"> </w:t>
      </w:r>
      <w:proofErr w:type="spellStart"/>
      <w:r w:rsidRPr="00DA1753">
        <w:t>On</w:t>
      </w:r>
      <w:proofErr w:type="spellEnd"/>
      <w:r w:rsidRPr="00DA1753">
        <w:t xml:space="preserve">-Line (PEPPOL) BIS </w:t>
      </w:r>
      <w:proofErr w:type="spellStart"/>
      <w:r w:rsidRPr="00DA1753">
        <w:t>Billing</w:t>
      </w:r>
      <w:proofErr w:type="spellEnd"/>
      <w:r w:rsidRPr="00DA1753">
        <w:t xml:space="preserve"> 3.0 elektronisko rēķinu specifikācijai, nosūtot to uz PASŪTĪTĀJA oficiālo e-adresi. </w:t>
      </w:r>
    </w:p>
    <w:bookmarkEnd w:id="62"/>
    <w:p w14:paraId="145115B4" w14:textId="77777777" w:rsidR="00A75A3B" w:rsidRPr="00726BEE" w:rsidRDefault="00A75A3B" w:rsidP="00A75A3B">
      <w:pPr>
        <w:widowControl w:val="0"/>
        <w:numPr>
          <w:ilvl w:val="1"/>
          <w:numId w:val="53"/>
        </w:numPr>
        <w:tabs>
          <w:tab w:val="clear" w:pos="432"/>
          <w:tab w:val="num" w:pos="1276"/>
        </w:tabs>
        <w:ind w:left="567" w:right="-244" w:hanging="567"/>
        <w:jc w:val="both"/>
        <w:rPr>
          <w:b/>
        </w:rPr>
      </w:pPr>
      <w:r w:rsidRPr="00726BEE">
        <w:t>Par samaksas dienu tiek uzskatīta diena, kad PASŪTĪTĀJS veicis bankas pārskaitījumu uz Līgumā norādīto PIEGĀDĀTĀJA norēķinu kontu.</w:t>
      </w:r>
    </w:p>
    <w:p w14:paraId="05BA652C" w14:textId="77777777" w:rsidR="00A75A3B" w:rsidRPr="00DA1753" w:rsidRDefault="00A75A3B" w:rsidP="00A75A3B">
      <w:pPr>
        <w:widowControl w:val="0"/>
        <w:numPr>
          <w:ilvl w:val="1"/>
          <w:numId w:val="53"/>
        </w:numPr>
        <w:tabs>
          <w:tab w:val="clear" w:pos="432"/>
          <w:tab w:val="num" w:pos="567"/>
          <w:tab w:val="num" w:pos="993"/>
          <w:tab w:val="left" w:pos="1134"/>
        </w:tabs>
        <w:ind w:left="567" w:right="-58" w:hanging="567"/>
        <w:jc w:val="both"/>
      </w:pPr>
      <w:r w:rsidRPr="00DA1753">
        <w:t xml:space="preserve">Katrs no Līdzējiem sedz savus izdevumus par banku pakalpojumiem, kas saistīti ar naudas </w:t>
      </w:r>
      <w:proofErr w:type="spellStart"/>
      <w:r w:rsidRPr="00DA1753">
        <w:t>pārskaitījumiem</w:t>
      </w:r>
      <w:proofErr w:type="spellEnd"/>
      <w:r w:rsidRPr="00DA1753">
        <w:t>.</w:t>
      </w:r>
    </w:p>
    <w:p w14:paraId="5AC80719" w14:textId="77777777" w:rsidR="00A75A3B" w:rsidRPr="003F585B" w:rsidRDefault="00A75A3B" w:rsidP="00A75A3B">
      <w:pPr>
        <w:widowControl w:val="0"/>
        <w:ind w:left="567" w:right="-244"/>
        <w:jc w:val="both"/>
        <w:rPr>
          <w:rFonts w:eastAsia="Calibri"/>
          <w:b/>
        </w:rPr>
      </w:pPr>
    </w:p>
    <w:p w14:paraId="46C53A2D" w14:textId="77777777" w:rsidR="00A75A3B" w:rsidRPr="004A27C9" w:rsidRDefault="00A75A3B" w:rsidP="00A75A3B">
      <w:pPr>
        <w:widowControl w:val="0"/>
        <w:numPr>
          <w:ilvl w:val="0"/>
          <w:numId w:val="53"/>
        </w:numPr>
        <w:ind w:right="-58"/>
        <w:jc w:val="center"/>
        <w:rPr>
          <w:b/>
          <w:bCs/>
        </w:rPr>
      </w:pPr>
      <w:r w:rsidRPr="004A27C9">
        <w:rPr>
          <w:b/>
          <w:bCs/>
        </w:rPr>
        <w:t>LĪDZĒJU MANTISKĀ ATBILDĪBA</w:t>
      </w:r>
    </w:p>
    <w:p w14:paraId="1755A000" w14:textId="77777777" w:rsidR="00A75A3B" w:rsidRPr="00DA1753" w:rsidRDefault="00A75A3B" w:rsidP="00A75A3B">
      <w:pPr>
        <w:widowControl w:val="0"/>
        <w:numPr>
          <w:ilvl w:val="1"/>
          <w:numId w:val="53"/>
        </w:numPr>
        <w:tabs>
          <w:tab w:val="clear" w:pos="432"/>
          <w:tab w:val="num" w:pos="709"/>
        </w:tabs>
        <w:ind w:left="567" w:right="-58" w:hanging="567"/>
        <w:jc w:val="both"/>
      </w:pPr>
      <w:bookmarkStart w:id="63" w:name="_Hlk81825763"/>
      <w:r w:rsidRPr="00DA1753">
        <w:t>Par Līgumā noteikto saistību neizpildi vai nepienācīgu izpildi un par otram Līdzējam nodarītiem zaudējumiem Līdzēji ir materiāli atbildīgi atbilstoši Līguma noteikumiem un Latvijas Republikas normatīvajiem aktiem.</w:t>
      </w:r>
    </w:p>
    <w:p w14:paraId="4AE7D6B3" w14:textId="77777777" w:rsidR="00A75A3B" w:rsidRPr="00DA1753" w:rsidRDefault="00A75A3B" w:rsidP="00A75A3B">
      <w:pPr>
        <w:widowControl w:val="0"/>
        <w:numPr>
          <w:ilvl w:val="1"/>
          <w:numId w:val="53"/>
        </w:numPr>
        <w:tabs>
          <w:tab w:val="clear" w:pos="432"/>
          <w:tab w:val="num" w:pos="709"/>
        </w:tabs>
        <w:ind w:left="567" w:right="-58" w:hanging="567"/>
        <w:jc w:val="both"/>
      </w:pPr>
      <w:r w:rsidRPr="00DA1753">
        <w:t>Ja PIEGĀDĀTĀJS kavē Līguma 4.</w:t>
      </w:r>
      <w:r>
        <w:t>3</w:t>
      </w:r>
      <w:r w:rsidRPr="00DA1753">
        <w:t>. punktā noteikto Preces piegādes termiņu, tad PASŪTĪTĀJS ir tiesīgs piemērot PIEGĀDĀTĀJAM līgumsodu (par saistību neizpildi īstā laikā) 0,1% (nulle komats viens procents) dienā no neīstā laikā piegādātās Preces vērtības (pavadzīmes summas), kuru PASŪTĪTĀJS aprēķinās Preces piegādes brīdī.</w:t>
      </w:r>
    </w:p>
    <w:bookmarkEnd w:id="63"/>
    <w:p w14:paraId="3B245B6F" w14:textId="77777777" w:rsidR="00A75A3B" w:rsidRPr="00DA1753" w:rsidRDefault="00A75A3B" w:rsidP="00A75A3B">
      <w:pPr>
        <w:widowControl w:val="0"/>
        <w:numPr>
          <w:ilvl w:val="1"/>
          <w:numId w:val="53"/>
        </w:numPr>
        <w:tabs>
          <w:tab w:val="clear" w:pos="432"/>
          <w:tab w:val="num" w:pos="709"/>
        </w:tabs>
        <w:ind w:left="567" w:right="-58" w:hanging="567"/>
        <w:jc w:val="both"/>
      </w:pPr>
      <w:r w:rsidRPr="00DA1753">
        <w:t xml:space="preserve">Ja PIEGĀDĀTĀJS kavē </w:t>
      </w:r>
      <w:r w:rsidRPr="0096523F">
        <w:t>Līguma 7.5. punktā</w:t>
      </w:r>
      <w:r w:rsidRPr="00DA1753">
        <w:t xml:space="preserve"> noteikto nekvalitatīvās un Līguma noteikumiem neatbilstošās Preces apmaiņas (trūkumu novēršanas) termiņu, tad PASŪTĪTĀJAM ir tiesības pieprasīt un PIEGĀDĀTĀJAM ir pienākums samaksāt līgumsodu (par saistību neizpildi īstā laikā) 0,5% (nulle komats pieci procenti) apmērā no atkārtoti apmaināmās Preces vērtības par katru nokavēto dienu.</w:t>
      </w:r>
    </w:p>
    <w:p w14:paraId="7CD472F5" w14:textId="77777777" w:rsidR="00A75A3B" w:rsidRPr="00DA1753" w:rsidRDefault="00A75A3B" w:rsidP="00A75A3B">
      <w:pPr>
        <w:widowControl w:val="0"/>
        <w:numPr>
          <w:ilvl w:val="1"/>
          <w:numId w:val="53"/>
        </w:numPr>
        <w:tabs>
          <w:tab w:val="clear" w:pos="432"/>
          <w:tab w:val="num" w:pos="709"/>
        </w:tabs>
        <w:ind w:left="567" w:right="-58" w:hanging="567"/>
        <w:jc w:val="both"/>
      </w:pPr>
      <w:r w:rsidRPr="00DA1753">
        <w:t>Līguma 6.2. un 6.3. punkta kārtībā aprēķināto līgumsodu kopējais apmērs (t.i. līgumsods par saistību neizpildi īstā laikā) nedrīkst pārsniegt 10% (desmit procentu) apmēru no attiecīgā pasūtījuma Preces vērtības.</w:t>
      </w:r>
    </w:p>
    <w:p w14:paraId="7D4B25B3" w14:textId="77777777" w:rsidR="00A75A3B" w:rsidRPr="00DA1753" w:rsidRDefault="00A75A3B" w:rsidP="00A75A3B">
      <w:pPr>
        <w:widowControl w:val="0"/>
        <w:numPr>
          <w:ilvl w:val="1"/>
          <w:numId w:val="53"/>
        </w:numPr>
        <w:tabs>
          <w:tab w:val="clear" w:pos="432"/>
          <w:tab w:val="num" w:pos="709"/>
        </w:tabs>
        <w:ind w:left="567" w:right="-58" w:hanging="567"/>
        <w:jc w:val="both"/>
        <w:rPr>
          <w:rFonts w:eastAsia="Calibri"/>
        </w:rPr>
      </w:pPr>
      <w:r w:rsidRPr="00DA1753">
        <w:rPr>
          <w:rFonts w:eastAsia="Calibri"/>
        </w:rPr>
        <w:t xml:space="preserve">Ja daļa no Līguma saistībām ir izpildīta (ir veikta daļēja Preces piegāde), bet </w:t>
      </w:r>
      <w:r w:rsidRPr="00DA1753">
        <w:t>PIEGĀDĀTĀJA</w:t>
      </w:r>
      <w:r w:rsidRPr="00DA1753">
        <w:rPr>
          <w:rFonts w:eastAsia="Calibri"/>
        </w:rPr>
        <w:t xml:space="preserve"> nesamērīgā kavējuma rezultātā </w:t>
      </w:r>
      <w:r w:rsidRPr="00DA1753">
        <w:t>PASŪTĪTĀJS</w:t>
      </w:r>
      <w:r w:rsidRPr="00DA1753">
        <w:rPr>
          <w:rFonts w:eastAsia="Calibri"/>
        </w:rPr>
        <w:t xml:space="preserve"> atkāpjas no Līguma saskaņā ar </w:t>
      </w:r>
      <w:r w:rsidRPr="00807695">
        <w:rPr>
          <w:rFonts w:eastAsia="Calibri"/>
        </w:rPr>
        <w:t>Līguma 9.3.1. </w:t>
      </w:r>
      <w:r>
        <w:rPr>
          <w:rFonts w:eastAsia="Calibri"/>
        </w:rPr>
        <w:t>apakš</w:t>
      </w:r>
      <w:r w:rsidRPr="00807695">
        <w:rPr>
          <w:rFonts w:eastAsia="Calibri"/>
        </w:rPr>
        <w:t>punktu,</w:t>
      </w:r>
      <w:r w:rsidRPr="00DA1753">
        <w:rPr>
          <w:rFonts w:eastAsia="Calibri"/>
        </w:rPr>
        <w:t xml:space="preserve"> tad </w:t>
      </w:r>
      <w:r w:rsidRPr="00DA1753">
        <w:t>PASŪTĪTĀJAM</w:t>
      </w:r>
      <w:r w:rsidRPr="00DA1753">
        <w:rPr>
          <w:rFonts w:eastAsia="Calibri"/>
        </w:rPr>
        <w:t xml:space="preserve"> ir tiesības pieprasīt un  </w:t>
      </w:r>
      <w:r w:rsidRPr="00DA1753">
        <w:t>PIEGĀDĀTĀJAM</w:t>
      </w:r>
      <w:r w:rsidRPr="00DA1753">
        <w:rPr>
          <w:rFonts w:eastAsia="Calibri"/>
        </w:rPr>
        <w:t xml:space="preserve"> ir pienākums samaksāt vienreizēju līgumsodu (par saistību nepienācīgu izpildi) 10% (desmit procentu) apmērā no atlikušās nepiegādātās Preces vērtības.</w:t>
      </w:r>
      <w:r w:rsidRPr="00DA1753">
        <w:rPr>
          <w:rFonts w:eastAsia="Calibri"/>
          <w:b/>
        </w:rPr>
        <w:t xml:space="preserve"> </w:t>
      </w:r>
    </w:p>
    <w:p w14:paraId="46F2383E" w14:textId="77777777" w:rsidR="00A75A3B" w:rsidRPr="00DA1753" w:rsidRDefault="00A75A3B" w:rsidP="00A75A3B">
      <w:pPr>
        <w:widowControl w:val="0"/>
        <w:numPr>
          <w:ilvl w:val="1"/>
          <w:numId w:val="53"/>
        </w:numPr>
        <w:tabs>
          <w:tab w:val="clear" w:pos="432"/>
          <w:tab w:val="num" w:pos="709"/>
        </w:tabs>
        <w:ind w:left="567" w:right="-58" w:hanging="567"/>
        <w:jc w:val="both"/>
      </w:pPr>
      <w:r w:rsidRPr="00DA1753">
        <w:rPr>
          <w:rFonts w:eastAsia="Calibri"/>
        </w:rPr>
        <w:t xml:space="preserve">Ja </w:t>
      </w:r>
      <w:r w:rsidRPr="00DA1753">
        <w:t>PIEGĀDĀTĀJS</w:t>
      </w:r>
      <w:r w:rsidRPr="00DA1753">
        <w:rPr>
          <w:rFonts w:eastAsia="Calibri"/>
        </w:rPr>
        <w:t xml:space="preserve"> atkārtoti piegādā Līguma noteikumiem neatbilstošu Preci, tad </w:t>
      </w:r>
      <w:r w:rsidRPr="00DA1753">
        <w:t>PASŪTĪTĀJAM</w:t>
      </w:r>
      <w:r w:rsidRPr="00DA1753">
        <w:rPr>
          <w:rFonts w:eastAsia="Calibri"/>
        </w:rPr>
        <w:t xml:space="preserve"> ir tiesības piemērot līgumsodu (par saistību nepienācīgu izpildi)  5% (piecu procentu) apmērā no nekvalitatīvas Preces vērtības.</w:t>
      </w:r>
    </w:p>
    <w:p w14:paraId="556471DF" w14:textId="77777777" w:rsidR="00A75A3B" w:rsidRPr="00DA1753" w:rsidRDefault="00A75A3B" w:rsidP="00A75A3B">
      <w:pPr>
        <w:widowControl w:val="0"/>
        <w:numPr>
          <w:ilvl w:val="1"/>
          <w:numId w:val="53"/>
        </w:numPr>
        <w:tabs>
          <w:tab w:val="clear" w:pos="432"/>
          <w:tab w:val="num" w:pos="709"/>
        </w:tabs>
        <w:ind w:left="567" w:right="-58" w:hanging="567"/>
        <w:jc w:val="both"/>
        <w:rPr>
          <w:rFonts w:eastAsia="Calibri"/>
        </w:rPr>
      </w:pPr>
      <w:r w:rsidRPr="00DA1753">
        <w:rPr>
          <w:rFonts w:eastAsia="Calibri"/>
        </w:rPr>
        <w:t>Līguma 6.5. un 6.6. punkta kārtībā aprēķināto līgumsodu kopējais apmērs (līgumsods par saistību nepienācīgu izpildi) nedrīkst pārsniegt 10% (desmit procentu) apmēru no maksimālās pieļaujamās līgu</w:t>
      </w:r>
      <w:r>
        <w:rPr>
          <w:rFonts w:eastAsia="Calibri"/>
        </w:rPr>
        <w:t>ma summas</w:t>
      </w:r>
      <w:r w:rsidRPr="00DA1753">
        <w:rPr>
          <w:rFonts w:eastAsia="Calibri"/>
        </w:rPr>
        <w:t>.</w:t>
      </w:r>
    </w:p>
    <w:p w14:paraId="09715F91" w14:textId="77777777" w:rsidR="00A75A3B" w:rsidRPr="00DA1753" w:rsidRDefault="00A75A3B" w:rsidP="00A75A3B">
      <w:pPr>
        <w:widowControl w:val="0"/>
        <w:numPr>
          <w:ilvl w:val="1"/>
          <w:numId w:val="53"/>
        </w:numPr>
        <w:tabs>
          <w:tab w:val="clear" w:pos="432"/>
          <w:tab w:val="num" w:pos="709"/>
        </w:tabs>
        <w:ind w:left="567" w:right="-58" w:hanging="567"/>
        <w:jc w:val="both"/>
        <w:rPr>
          <w:rFonts w:eastAsia="Calibri"/>
        </w:rPr>
      </w:pPr>
      <w:r w:rsidRPr="00DA1753">
        <w:rPr>
          <w:rFonts w:eastAsia="Calibri"/>
        </w:rPr>
        <w:t xml:space="preserve">Ja </w:t>
      </w:r>
      <w:r w:rsidRPr="00DA1753">
        <w:t>PIEGĀDĀTĀJS</w:t>
      </w:r>
      <w:r w:rsidRPr="00DA1753">
        <w:rPr>
          <w:rFonts w:eastAsia="Calibri"/>
        </w:rPr>
        <w:t xml:space="preserve"> atsakās no Līguma izpildes, tai skaitā kavē Preces piegādes termiņu vairāk par 30 (trīsdesmit) dienām, līdz ar ko </w:t>
      </w:r>
      <w:r w:rsidRPr="00DA1753">
        <w:t>PASŪTĪTĀJS</w:t>
      </w:r>
      <w:r w:rsidRPr="00DA1753">
        <w:rPr>
          <w:rFonts w:eastAsia="Calibri"/>
        </w:rPr>
        <w:t xml:space="preserve"> lauž </w:t>
      </w:r>
      <w:r w:rsidRPr="00807695">
        <w:rPr>
          <w:rFonts w:eastAsia="Calibri"/>
        </w:rPr>
        <w:t>Līgumu 9.3.1. </w:t>
      </w:r>
      <w:r>
        <w:rPr>
          <w:rFonts w:eastAsia="Calibri"/>
        </w:rPr>
        <w:t>apakš</w:t>
      </w:r>
      <w:r w:rsidRPr="00807695">
        <w:rPr>
          <w:rFonts w:eastAsia="Calibri"/>
        </w:rPr>
        <w:t>punkta</w:t>
      </w:r>
      <w:r w:rsidRPr="00DA1753">
        <w:rPr>
          <w:rFonts w:eastAsia="Calibri"/>
        </w:rPr>
        <w:t xml:space="preserve"> kārtībā, tad </w:t>
      </w:r>
      <w:r w:rsidRPr="00DA1753">
        <w:t>PASŪTĪTĀJAM</w:t>
      </w:r>
      <w:r w:rsidRPr="00DA1753">
        <w:rPr>
          <w:rFonts w:eastAsia="Calibri"/>
        </w:rPr>
        <w:t xml:space="preserve"> ir tiesības pieprasīt </w:t>
      </w:r>
      <w:r w:rsidRPr="00DA1753">
        <w:t>PIEGĀDĀTĀJAM</w:t>
      </w:r>
      <w:r w:rsidRPr="00DA1753">
        <w:rPr>
          <w:rFonts w:eastAsia="Calibri"/>
        </w:rPr>
        <w:t xml:space="preserve"> samaksāt līgumsodu (par saistību neizpildi vispār) 10% (desmit procentu) apmērā no pasūtījuma Preces vērtības.</w:t>
      </w:r>
    </w:p>
    <w:p w14:paraId="5D6BF233" w14:textId="77777777" w:rsidR="00A75A3B" w:rsidRPr="00DA1753" w:rsidRDefault="00A75A3B" w:rsidP="00A75A3B">
      <w:pPr>
        <w:widowControl w:val="0"/>
        <w:numPr>
          <w:ilvl w:val="1"/>
          <w:numId w:val="53"/>
        </w:numPr>
        <w:tabs>
          <w:tab w:val="clear" w:pos="432"/>
          <w:tab w:val="num" w:pos="709"/>
        </w:tabs>
        <w:ind w:left="567" w:right="-58" w:hanging="567"/>
        <w:jc w:val="both"/>
      </w:pPr>
      <w:r w:rsidRPr="00DA1753">
        <w:rPr>
          <w:rFonts w:eastAsia="Calibri"/>
        </w:rPr>
        <w:t xml:space="preserve">Ja </w:t>
      </w:r>
      <w:r w:rsidRPr="00DA1753">
        <w:t>PASŪTĪTĀJS</w:t>
      </w:r>
      <w:r w:rsidRPr="00DA1753">
        <w:rPr>
          <w:rFonts w:eastAsia="Calibri"/>
        </w:rPr>
        <w:t xml:space="preserve"> nesamaksā par Līguma prasībām atbilstošu un pieņemto Preci Līguma </w:t>
      </w:r>
      <w:r w:rsidRPr="00DA1753">
        <w:rPr>
          <w:rFonts w:eastAsia="Calibri"/>
        </w:rPr>
        <w:lastRenderedPageBreak/>
        <w:t xml:space="preserve">5.1./5.2. punktā noteiktajā termiņā un kārtībā, tad </w:t>
      </w:r>
      <w:r w:rsidRPr="00DA1753">
        <w:t>PIEGĀDĀTĀJAM</w:t>
      </w:r>
      <w:r w:rsidRPr="00DA1753">
        <w:rPr>
          <w:rFonts w:eastAsia="Calibri"/>
        </w:rPr>
        <w:t xml:space="preserve"> ir tiesības pieprasīt un </w:t>
      </w:r>
      <w:r w:rsidRPr="00DA1753">
        <w:t>PASŪTĪTĀJAM</w:t>
      </w:r>
      <w:r w:rsidRPr="00DA1753">
        <w:rPr>
          <w:rFonts w:eastAsia="Calibri"/>
        </w:rPr>
        <w:t xml:space="preserve"> ir pienākums samaksāt līgumsodu 0,1% (nulle komats viens procents) par katru kavēto dienu no  neapmaksātās summas, bet kopumā ne vairāk kā 10% (desmit procentu) apmērā no pamatparāda.</w:t>
      </w:r>
    </w:p>
    <w:p w14:paraId="11377508" w14:textId="77777777" w:rsidR="00A75A3B" w:rsidRPr="00DA1753" w:rsidRDefault="00A75A3B" w:rsidP="00A75A3B">
      <w:pPr>
        <w:widowControl w:val="0"/>
        <w:numPr>
          <w:ilvl w:val="1"/>
          <w:numId w:val="53"/>
        </w:numPr>
        <w:tabs>
          <w:tab w:val="clear" w:pos="432"/>
          <w:tab w:val="num" w:pos="709"/>
        </w:tabs>
        <w:ind w:left="567" w:right="-58" w:hanging="567"/>
        <w:jc w:val="both"/>
      </w:pPr>
      <w:r w:rsidRPr="00DA1753">
        <w:rPr>
          <w:rFonts w:eastAsia="Calibri"/>
        </w:rPr>
        <w:t xml:space="preserve">Līdzēji vienojas, ka </w:t>
      </w:r>
      <w:r w:rsidRPr="00DA1753">
        <w:t>PIEGĀDĀTĀJAM</w:t>
      </w:r>
      <w:r w:rsidRPr="00DA1753">
        <w:rPr>
          <w:rFonts w:eastAsia="Calibri"/>
        </w:rPr>
        <w:t xml:space="preserve"> piestādītā līgumsoda samaksa tiek veikta ieskaita kārtībā, samazinot </w:t>
      </w:r>
      <w:r w:rsidRPr="00DA1753">
        <w:t>PIEGĀDĀTĀJAM</w:t>
      </w:r>
      <w:r w:rsidRPr="00DA1753">
        <w:rPr>
          <w:rFonts w:eastAsia="Calibri"/>
        </w:rPr>
        <w:t xml:space="preserve"> samaksājamo naudas summu par piegādāto Līguma prasībām atbilstošu Preci. Visos gadījumos, kad līgumsoda ieturēšana ieskaita kārtībā nav iespējama vai netiek piemērota, līgumsoda samaksas termiņš ir 15 (piecpadsmit) kalendārās dienas no līgumsoda rēķina nosūtīšanas dienas.</w:t>
      </w:r>
    </w:p>
    <w:p w14:paraId="179179F8" w14:textId="77777777" w:rsidR="00A75A3B" w:rsidRPr="00DA1753" w:rsidRDefault="00A75A3B" w:rsidP="00A75A3B">
      <w:pPr>
        <w:widowControl w:val="0"/>
        <w:numPr>
          <w:ilvl w:val="1"/>
          <w:numId w:val="53"/>
        </w:numPr>
        <w:tabs>
          <w:tab w:val="clear" w:pos="432"/>
        </w:tabs>
        <w:ind w:left="567" w:right="-58" w:hanging="567"/>
        <w:jc w:val="both"/>
      </w:pPr>
      <w:r w:rsidRPr="00DA1753">
        <w:rPr>
          <w:rFonts w:eastAsia="Calibri"/>
        </w:rPr>
        <w:t>Līdzējam nodarīto zaudējumu aprēķins un piedziņa tiek veikta saskaņā ar Civillikuma normām.</w:t>
      </w:r>
    </w:p>
    <w:p w14:paraId="4300CC33" w14:textId="77777777" w:rsidR="00A75A3B" w:rsidRPr="007B6463" w:rsidRDefault="00A75A3B" w:rsidP="00A75A3B">
      <w:pPr>
        <w:widowControl w:val="0"/>
        <w:tabs>
          <w:tab w:val="num" w:pos="1560"/>
          <w:tab w:val="num" w:pos="2416"/>
          <w:tab w:val="num" w:pos="3692"/>
        </w:tabs>
        <w:ind w:right="-58"/>
        <w:jc w:val="both"/>
      </w:pPr>
    </w:p>
    <w:p w14:paraId="10A6A7B5" w14:textId="77777777" w:rsidR="00A75A3B" w:rsidRPr="007B6463" w:rsidRDefault="00A75A3B" w:rsidP="00A75A3B">
      <w:pPr>
        <w:widowControl w:val="0"/>
        <w:numPr>
          <w:ilvl w:val="0"/>
          <w:numId w:val="53"/>
        </w:numPr>
        <w:ind w:right="-58"/>
        <w:contextualSpacing/>
        <w:jc w:val="center"/>
        <w:rPr>
          <w:b/>
          <w:bCs/>
        </w:rPr>
      </w:pPr>
      <w:r w:rsidRPr="007E08EA">
        <w:rPr>
          <w:b/>
          <w:bCs/>
        </w:rPr>
        <w:t xml:space="preserve">PRECES KVALITĀTE UN </w:t>
      </w:r>
      <w:r w:rsidRPr="007B6463">
        <w:rPr>
          <w:b/>
          <w:bCs/>
        </w:rPr>
        <w:t>GARANTIJAS SAISTĪBAS</w:t>
      </w:r>
    </w:p>
    <w:p w14:paraId="647C82CC" w14:textId="77777777" w:rsidR="00A75A3B" w:rsidRPr="00DA1753" w:rsidRDefault="00A75A3B" w:rsidP="00A75A3B">
      <w:pPr>
        <w:pStyle w:val="ListParagraph"/>
        <w:widowControl w:val="0"/>
        <w:numPr>
          <w:ilvl w:val="1"/>
          <w:numId w:val="53"/>
        </w:numPr>
        <w:tabs>
          <w:tab w:val="clear" w:pos="432"/>
        </w:tabs>
        <w:spacing w:after="0" w:line="240" w:lineRule="auto"/>
        <w:ind w:left="567" w:right="-58" w:hanging="567"/>
        <w:jc w:val="both"/>
        <w:rPr>
          <w:rFonts w:ascii="Times New Roman" w:eastAsia="Times New Roman" w:hAnsi="Times New Roman"/>
          <w:sz w:val="24"/>
          <w:szCs w:val="24"/>
          <w:lang w:eastAsia="lv-LV"/>
        </w:rPr>
      </w:pPr>
      <w:bookmarkStart w:id="64" w:name="_Hlk81838036"/>
      <w:proofErr w:type="spellStart"/>
      <w:r w:rsidRPr="00DA1753">
        <w:rPr>
          <w:rFonts w:ascii="Times New Roman" w:eastAsia="Times New Roman" w:hAnsi="Times New Roman"/>
          <w:sz w:val="24"/>
          <w:szCs w:val="24"/>
          <w:lang w:eastAsia="lv-LV"/>
        </w:rPr>
        <w:t>Ar</w:t>
      </w:r>
      <w:proofErr w:type="spellEnd"/>
      <w:r w:rsidRPr="00DA1753">
        <w:rPr>
          <w:rFonts w:ascii="Times New Roman" w:eastAsia="Times New Roman" w:hAnsi="Times New Roman"/>
          <w:sz w:val="24"/>
          <w:szCs w:val="24"/>
          <w:lang w:eastAsia="lv-LV"/>
        </w:rPr>
        <w:t xml:space="preserve"> </w:t>
      </w:r>
      <w:proofErr w:type="spellStart"/>
      <w:r w:rsidRPr="00DA1753">
        <w:rPr>
          <w:rFonts w:ascii="Times New Roman" w:eastAsia="Times New Roman" w:hAnsi="Times New Roman"/>
          <w:sz w:val="24"/>
          <w:szCs w:val="24"/>
          <w:lang w:eastAsia="lv-LV"/>
        </w:rPr>
        <w:t>Līguma</w:t>
      </w:r>
      <w:proofErr w:type="spellEnd"/>
      <w:r w:rsidRPr="00DA1753">
        <w:rPr>
          <w:rFonts w:ascii="Times New Roman" w:eastAsia="Times New Roman" w:hAnsi="Times New Roman"/>
          <w:sz w:val="24"/>
          <w:szCs w:val="24"/>
          <w:lang w:eastAsia="lv-LV"/>
        </w:rPr>
        <w:t xml:space="preserve"> </w:t>
      </w:r>
      <w:proofErr w:type="spellStart"/>
      <w:r w:rsidRPr="00DA1753">
        <w:rPr>
          <w:rFonts w:ascii="Times New Roman" w:eastAsia="Times New Roman" w:hAnsi="Times New Roman"/>
          <w:sz w:val="24"/>
          <w:szCs w:val="24"/>
          <w:lang w:eastAsia="lv-LV"/>
        </w:rPr>
        <w:t>prasībām</w:t>
      </w:r>
      <w:proofErr w:type="spellEnd"/>
      <w:r w:rsidRPr="00DA1753">
        <w:rPr>
          <w:rFonts w:ascii="Times New Roman" w:eastAsia="Times New Roman" w:hAnsi="Times New Roman"/>
          <w:sz w:val="24"/>
          <w:szCs w:val="24"/>
          <w:lang w:eastAsia="lv-LV"/>
        </w:rPr>
        <w:t xml:space="preserve"> </w:t>
      </w:r>
      <w:proofErr w:type="spellStart"/>
      <w:r w:rsidRPr="00DA1753">
        <w:rPr>
          <w:rFonts w:ascii="Times New Roman" w:eastAsia="Times New Roman" w:hAnsi="Times New Roman"/>
          <w:sz w:val="24"/>
          <w:szCs w:val="24"/>
          <w:lang w:eastAsia="lv-LV"/>
        </w:rPr>
        <w:t>atbilstošu</w:t>
      </w:r>
      <w:proofErr w:type="spellEnd"/>
      <w:r w:rsidRPr="00DA1753">
        <w:rPr>
          <w:rFonts w:ascii="Times New Roman" w:eastAsia="Times New Roman" w:hAnsi="Times New Roman"/>
          <w:sz w:val="24"/>
          <w:szCs w:val="24"/>
          <w:lang w:eastAsia="lv-LV"/>
        </w:rPr>
        <w:t xml:space="preserve"> un </w:t>
      </w:r>
      <w:proofErr w:type="spellStart"/>
      <w:r w:rsidRPr="00DA1753">
        <w:rPr>
          <w:rFonts w:ascii="Times New Roman" w:eastAsia="Times New Roman" w:hAnsi="Times New Roman"/>
          <w:sz w:val="24"/>
          <w:szCs w:val="24"/>
          <w:lang w:eastAsia="lv-LV"/>
        </w:rPr>
        <w:t>kvalitatīvu</w:t>
      </w:r>
      <w:proofErr w:type="spellEnd"/>
      <w:r w:rsidRPr="00DA1753">
        <w:rPr>
          <w:rFonts w:ascii="Times New Roman" w:eastAsia="Times New Roman" w:hAnsi="Times New Roman"/>
          <w:sz w:val="24"/>
          <w:szCs w:val="24"/>
          <w:lang w:eastAsia="lv-LV"/>
        </w:rPr>
        <w:t xml:space="preserve"> </w:t>
      </w:r>
      <w:proofErr w:type="spellStart"/>
      <w:r w:rsidRPr="00DA1753">
        <w:rPr>
          <w:rFonts w:ascii="Times New Roman" w:eastAsia="Times New Roman" w:hAnsi="Times New Roman"/>
          <w:sz w:val="24"/>
          <w:szCs w:val="24"/>
          <w:lang w:eastAsia="lv-LV"/>
        </w:rPr>
        <w:t>Preci</w:t>
      </w:r>
      <w:proofErr w:type="spellEnd"/>
      <w:r w:rsidRPr="00DA1753">
        <w:rPr>
          <w:rFonts w:ascii="Times New Roman" w:eastAsia="Times New Roman" w:hAnsi="Times New Roman"/>
          <w:sz w:val="24"/>
          <w:szCs w:val="24"/>
          <w:lang w:eastAsia="lv-LV"/>
        </w:rPr>
        <w:t xml:space="preserve">, </w:t>
      </w:r>
      <w:proofErr w:type="spellStart"/>
      <w:r w:rsidRPr="00DA1753">
        <w:rPr>
          <w:rFonts w:ascii="Times New Roman" w:eastAsia="Times New Roman" w:hAnsi="Times New Roman"/>
          <w:sz w:val="24"/>
          <w:szCs w:val="24"/>
          <w:lang w:eastAsia="lv-LV"/>
        </w:rPr>
        <w:t>Līguma</w:t>
      </w:r>
      <w:proofErr w:type="spellEnd"/>
      <w:r w:rsidRPr="00DA1753">
        <w:rPr>
          <w:rFonts w:ascii="Times New Roman" w:eastAsia="Times New Roman" w:hAnsi="Times New Roman"/>
          <w:sz w:val="24"/>
          <w:szCs w:val="24"/>
          <w:lang w:eastAsia="lv-LV"/>
        </w:rPr>
        <w:t xml:space="preserve"> </w:t>
      </w:r>
      <w:proofErr w:type="spellStart"/>
      <w:r w:rsidRPr="00DA1753">
        <w:rPr>
          <w:rFonts w:ascii="Times New Roman" w:eastAsia="Times New Roman" w:hAnsi="Times New Roman"/>
          <w:sz w:val="24"/>
          <w:szCs w:val="24"/>
          <w:lang w:eastAsia="lv-LV"/>
        </w:rPr>
        <w:t>ietvaros</w:t>
      </w:r>
      <w:proofErr w:type="spellEnd"/>
      <w:r w:rsidRPr="00DA1753">
        <w:rPr>
          <w:rFonts w:ascii="Times New Roman" w:eastAsia="Times New Roman" w:hAnsi="Times New Roman"/>
          <w:sz w:val="24"/>
          <w:szCs w:val="24"/>
          <w:lang w:eastAsia="lv-LV"/>
        </w:rPr>
        <w:t xml:space="preserve"> </w:t>
      </w:r>
      <w:proofErr w:type="spellStart"/>
      <w:r w:rsidRPr="00DA1753">
        <w:rPr>
          <w:rFonts w:ascii="Times New Roman" w:eastAsia="Times New Roman" w:hAnsi="Times New Roman"/>
          <w:sz w:val="24"/>
          <w:szCs w:val="24"/>
          <w:lang w:eastAsia="lv-LV"/>
        </w:rPr>
        <w:t>saprotama</w:t>
      </w:r>
      <w:proofErr w:type="spellEnd"/>
      <w:r w:rsidRPr="00DA1753">
        <w:rPr>
          <w:rFonts w:ascii="Times New Roman" w:eastAsia="Times New Roman" w:hAnsi="Times New Roman"/>
          <w:sz w:val="24"/>
          <w:szCs w:val="24"/>
          <w:lang w:eastAsia="lv-LV"/>
        </w:rPr>
        <w:t xml:space="preserve"> </w:t>
      </w:r>
      <w:proofErr w:type="spellStart"/>
      <w:r w:rsidRPr="00DA1753">
        <w:rPr>
          <w:rFonts w:ascii="Times New Roman" w:eastAsia="Times New Roman" w:hAnsi="Times New Roman"/>
          <w:sz w:val="24"/>
          <w:szCs w:val="24"/>
          <w:lang w:eastAsia="lv-LV"/>
        </w:rPr>
        <w:t>Prece</w:t>
      </w:r>
      <w:proofErr w:type="spellEnd"/>
      <w:r w:rsidRPr="00DA1753">
        <w:rPr>
          <w:rFonts w:ascii="Times New Roman" w:eastAsia="Times New Roman" w:hAnsi="Times New Roman"/>
          <w:sz w:val="24"/>
          <w:szCs w:val="24"/>
          <w:lang w:eastAsia="lv-LV"/>
        </w:rPr>
        <w:t xml:space="preserve">, kas </w:t>
      </w:r>
      <w:proofErr w:type="spellStart"/>
      <w:r w:rsidRPr="00DA1753">
        <w:rPr>
          <w:rFonts w:ascii="Times New Roman" w:eastAsia="Times New Roman" w:hAnsi="Times New Roman"/>
          <w:sz w:val="24"/>
          <w:szCs w:val="24"/>
          <w:lang w:eastAsia="lv-LV"/>
        </w:rPr>
        <w:t>atbilst</w:t>
      </w:r>
      <w:proofErr w:type="spellEnd"/>
      <w:r w:rsidRPr="00DA1753">
        <w:rPr>
          <w:rFonts w:ascii="Times New Roman" w:eastAsia="Times New Roman" w:hAnsi="Times New Roman"/>
          <w:sz w:val="24"/>
          <w:szCs w:val="24"/>
          <w:lang w:eastAsia="lv-LV"/>
        </w:rPr>
        <w:t xml:space="preserve"> </w:t>
      </w:r>
      <w:proofErr w:type="spellStart"/>
      <w:r w:rsidRPr="00DA1753">
        <w:rPr>
          <w:rFonts w:ascii="Times New Roman" w:eastAsia="Times New Roman" w:hAnsi="Times New Roman"/>
          <w:sz w:val="24"/>
          <w:szCs w:val="24"/>
          <w:lang w:eastAsia="lv-LV"/>
        </w:rPr>
        <w:t>Līguma</w:t>
      </w:r>
      <w:proofErr w:type="spellEnd"/>
      <w:r w:rsidRPr="00DA1753">
        <w:rPr>
          <w:rFonts w:ascii="Times New Roman" w:eastAsia="Times New Roman" w:hAnsi="Times New Roman"/>
          <w:sz w:val="24"/>
          <w:szCs w:val="24"/>
          <w:lang w:eastAsia="lv-LV"/>
        </w:rPr>
        <w:t xml:space="preserve"> </w:t>
      </w:r>
      <w:proofErr w:type="spellStart"/>
      <w:r w:rsidRPr="00DA1753">
        <w:rPr>
          <w:rFonts w:ascii="Times New Roman" w:eastAsia="Times New Roman" w:hAnsi="Times New Roman"/>
          <w:sz w:val="24"/>
          <w:szCs w:val="24"/>
          <w:lang w:eastAsia="lv-LV"/>
        </w:rPr>
        <w:t>noteikumiem</w:t>
      </w:r>
      <w:proofErr w:type="spellEnd"/>
      <w:r w:rsidRPr="00DA1753">
        <w:rPr>
          <w:rFonts w:ascii="Times New Roman" w:eastAsia="Times New Roman" w:hAnsi="Times New Roman"/>
          <w:sz w:val="24"/>
          <w:szCs w:val="24"/>
          <w:lang w:eastAsia="lv-LV"/>
        </w:rPr>
        <w:t xml:space="preserve">, </w:t>
      </w:r>
      <w:proofErr w:type="spellStart"/>
      <w:r w:rsidRPr="00DA1753">
        <w:rPr>
          <w:rFonts w:ascii="Times New Roman" w:eastAsia="Times New Roman" w:hAnsi="Times New Roman"/>
          <w:sz w:val="24"/>
          <w:szCs w:val="24"/>
          <w:lang w:eastAsia="lv-LV"/>
        </w:rPr>
        <w:t>tajā</w:t>
      </w:r>
      <w:proofErr w:type="spellEnd"/>
      <w:r w:rsidRPr="00DA1753">
        <w:rPr>
          <w:rFonts w:ascii="Times New Roman" w:eastAsia="Times New Roman" w:hAnsi="Times New Roman"/>
          <w:sz w:val="24"/>
          <w:szCs w:val="24"/>
          <w:lang w:eastAsia="lv-LV"/>
        </w:rPr>
        <w:t xml:space="preserve"> </w:t>
      </w:r>
      <w:proofErr w:type="spellStart"/>
      <w:r w:rsidRPr="00DA1753">
        <w:rPr>
          <w:rFonts w:ascii="Times New Roman" w:eastAsia="Times New Roman" w:hAnsi="Times New Roman"/>
          <w:sz w:val="24"/>
          <w:szCs w:val="24"/>
          <w:lang w:eastAsia="lv-LV"/>
        </w:rPr>
        <w:t>skaitā</w:t>
      </w:r>
      <w:proofErr w:type="spellEnd"/>
      <w:r w:rsidRPr="00DA1753">
        <w:rPr>
          <w:rFonts w:ascii="Times New Roman" w:eastAsia="Times New Roman" w:hAnsi="Times New Roman"/>
          <w:sz w:val="24"/>
          <w:szCs w:val="24"/>
          <w:lang w:eastAsia="lv-LV"/>
        </w:rPr>
        <w:t xml:space="preserve"> </w:t>
      </w:r>
      <w:proofErr w:type="spellStart"/>
      <w:r w:rsidRPr="00DA1753">
        <w:rPr>
          <w:rFonts w:ascii="Times New Roman" w:eastAsia="Times New Roman" w:hAnsi="Times New Roman"/>
          <w:sz w:val="24"/>
          <w:szCs w:val="24"/>
          <w:lang w:eastAsia="lv-LV"/>
        </w:rPr>
        <w:t>Tehniskajai</w:t>
      </w:r>
      <w:proofErr w:type="spellEnd"/>
      <w:r w:rsidRPr="00DA1753">
        <w:rPr>
          <w:rFonts w:ascii="Times New Roman" w:eastAsia="Times New Roman" w:hAnsi="Times New Roman"/>
          <w:sz w:val="24"/>
          <w:szCs w:val="24"/>
          <w:lang w:eastAsia="lv-LV"/>
        </w:rPr>
        <w:t xml:space="preserve"> </w:t>
      </w:r>
      <w:proofErr w:type="spellStart"/>
      <w:r w:rsidRPr="00DA1753">
        <w:rPr>
          <w:rFonts w:ascii="Times New Roman" w:eastAsia="Times New Roman" w:hAnsi="Times New Roman"/>
          <w:sz w:val="24"/>
          <w:szCs w:val="24"/>
          <w:lang w:eastAsia="lv-LV"/>
        </w:rPr>
        <w:t>specifikācijai</w:t>
      </w:r>
      <w:proofErr w:type="spellEnd"/>
      <w:r w:rsidRPr="00DA1753">
        <w:rPr>
          <w:rFonts w:ascii="Times New Roman" w:eastAsia="Times New Roman" w:hAnsi="Times New Roman"/>
          <w:sz w:val="24"/>
          <w:szCs w:val="24"/>
          <w:lang w:eastAsia="lv-LV"/>
        </w:rPr>
        <w:t xml:space="preserve"> un </w:t>
      </w:r>
      <w:proofErr w:type="spellStart"/>
      <w:r w:rsidRPr="00DA1753">
        <w:rPr>
          <w:rFonts w:ascii="Times New Roman" w:eastAsia="Times New Roman" w:hAnsi="Times New Roman"/>
          <w:sz w:val="24"/>
          <w:szCs w:val="24"/>
          <w:lang w:eastAsia="lv-LV"/>
        </w:rPr>
        <w:t>Tehniskajam</w:t>
      </w:r>
      <w:proofErr w:type="spellEnd"/>
      <w:r w:rsidRPr="00DA1753">
        <w:rPr>
          <w:rFonts w:ascii="Times New Roman" w:eastAsia="Times New Roman" w:hAnsi="Times New Roman"/>
          <w:sz w:val="24"/>
          <w:szCs w:val="24"/>
          <w:lang w:eastAsia="lv-LV"/>
        </w:rPr>
        <w:t xml:space="preserve"> </w:t>
      </w:r>
      <w:proofErr w:type="spellStart"/>
      <w:r w:rsidRPr="00DA1753">
        <w:rPr>
          <w:rFonts w:ascii="Times New Roman" w:eastAsia="Times New Roman" w:hAnsi="Times New Roman"/>
          <w:sz w:val="24"/>
          <w:szCs w:val="24"/>
          <w:lang w:eastAsia="lv-LV"/>
        </w:rPr>
        <w:t>piedāvājumam</w:t>
      </w:r>
      <w:proofErr w:type="spellEnd"/>
      <w:r w:rsidRPr="00DA1753">
        <w:rPr>
          <w:rFonts w:ascii="Times New Roman" w:eastAsia="Times New Roman" w:hAnsi="Times New Roman"/>
          <w:sz w:val="24"/>
          <w:szCs w:val="24"/>
          <w:lang w:eastAsia="lv-LV"/>
        </w:rPr>
        <w:t xml:space="preserve">, </w:t>
      </w:r>
      <w:proofErr w:type="spellStart"/>
      <w:r w:rsidRPr="00DA1753">
        <w:rPr>
          <w:rFonts w:ascii="Times New Roman" w:eastAsia="Times New Roman" w:hAnsi="Times New Roman"/>
          <w:sz w:val="24"/>
          <w:szCs w:val="24"/>
          <w:lang w:eastAsia="lv-LV"/>
        </w:rPr>
        <w:t>Atklātā</w:t>
      </w:r>
      <w:proofErr w:type="spellEnd"/>
      <w:r w:rsidRPr="00DA1753">
        <w:rPr>
          <w:rFonts w:ascii="Times New Roman" w:eastAsia="Times New Roman" w:hAnsi="Times New Roman"/>
          <w:sz w:val="24"/>
          <w:szCs w:val="24"/>
          <w:lang w:eastAsia="lv-LV"/>
        </w:rPr>
        <w:t xml:space="preserve"> </w:t>
      </w:r>
      <w:proofErr w:type="spellStart"/>
      <w:r w:rsidRPr="00DA1753">
        <w:rPr>
          <w:rFonts w:ascii="Times New Roman" w:eastAsia="Times New Roman" w:hAnsi="Times New Roman"/>
          <w:sz w:val="24"/>
          <w:szCs w:val="24"/>
          <w:lang w:eastAsia="lv-LV"/>
        </w:rPr>
        <w:t>konkursā</w:t>
      </w:r>
      <w:proofErr w:type="spellEnd"/>
      <w:r w:rsidRPr="00DA1753">
        <w:rPr>
          <w:rFonts w:ascii="Times New Roman" w:eastAsia="Times New Roman" w:hAnsi="Times New Roman"/>
          <w:sz w:val="24"/>
          <w:szCs w:val="24"/>
          <w:lang w:eastAsia="lv-LV"/>
        </w:rPr>
        <w:t xml:space="preserve"> </w:t>
      </w:r>
      <w:proofErr w:type="spellStart"/>
      <w:r w:rsidRPr="00831CCB">
        <w:rPr>
          <w:rFonts w:ascii="Times New Roman" w:eastAsia="Times New Roman" w:hAnsi="Times New Roman"/>
          <w:sz w:val="24"/>
          <w:szCs w:val="24"/>
          <w:lang w:eastAsia="lv-LV"/>
        </w:rPr>
        <w:t>iesniegtajam</w:t>
      </w:r>
      <w:proofErr w:type="spellEnd"/>
      <w:r w:rsidRPr="00831CCB">
        <w:rPr>
          <w:rFonts w:ascii="Times New Roman" w:eastAsia="Times New Roman" w:hAnsi="Times New Roman"/>
          <w:sz w:val="24"/>
          <w:szCs w:val="24"/>
          <w:lang w:eastAsia="lv-LV"/>
        </w:rPr>
        <w:t xml:space="preserve"> Preces </w:t>
      </w:r>
      <w:proofErr w:type="spellStart"/>
      <w:r w:rsidRPr="00831CCB">
        <w:rPr>
          <w:rFonts w:ascii="Times New Roman" w:eastAsia="Times New Roman" w:hAnsi="Times New Roman"/>
          <w:sz w:val="24"/>
          <w:szCs w:val="24"/>
          <w:lang w:eastAsia="lv-LV"/>
        </w:rPr>
        <w:t>paraugam</w:t>
      </w:r>
      <w:proofErr w:type="spellEnd"/>
      <w:r w:rsidRPr="00831CCB">
        <w:rPr>
          <w:rFonts w:ascii="Times New Roman" w:eastAsia="Times New Roman" w:hAnsi="Times New Roman"/>
          <w:sz w:val="24"/>
          <w:szCs w:val="24"/>
          <w:lang w:eastAsia="lv-LV"/>
        </w:rPr>
        <w:t xml:space="preserve"> </w:t>
      </w:r>
      <w:r w:rsidRPr="00831CCB">
        <w:rPr>
          <w:rFonts w:ascii="Times New Roman" w:hAnsi="Times New Roman"/>
          <w:i/>
          <w:sz w:val="24"/>
          <w:szCs w:val="24"/>
        </w:rPr>
        <w:t>(ja</w:t>
      </w:r>
      <w:r w:rsidRPr="00DA1753">
        <w:rPr>
          <w:rFonts w:ascii="Times New Roman" w:hAnsi="Times New Roman"/>
          <w:i/>
          <w:sz w:val="24"/>
          <w:szCs w:val="24"/>
        </w:rPr>
        <w:t xml:space="preserve"> </w:t>
      </w:r>
      <w:proofErr w:type="spellStart"/>
      <w:r w:rsidRPr="00DA1753">
        <w:rPr>
          <w:rFonts w:ascii="Times New Roman" w:hAnsi="Times New Roman"/>
          <w:i/>
          <w:sz w:val="24"/>
          <w:szCs w:val="24"/>
        </w:rPr>
        <w:t>tāds</w:t>
      </w:r>
      <w:proofErr w:type="spellEnd"/>
      <w:r w:rsidRPr="00DA1753">
        <w:rPr>
          <w:rFonts w:ascii="Times New Roman" w:hAnsi="Times New Roman"/>
          <w:i/>
          <w:sz w:val="24"/>
          <w:szCs w:val="24"/>
        </w:rPr>
        <w:t xml:space="preserve"> </w:t>
      </w:r>
      <w:proofErr w:type="spellStart"/>
      <w:r w:rsidRPr="00DA1753">
        <w:rPr>
          <w:rFonts w:ascii="Times New Roman" w:hAnsi="Times New Roman"/>
          <w:i/>
          <w:sz w:val="24"/>
          <w:szCs w:val="24"/>
        </w:rPr>
        <w:t>ir</w:t>
      </w:r>
      <w:proofErr w:type="spellEnd"/>
      <w:r w:rsidRPr="00DA1753">
        <w:rPr>
          <w:rFonts w:ascii="Times New Roman" w:hAnsi="Times New Roman"/>
          <w:i/>
          <w:sz w:val="24"/>
          <w:szCs w:val="24"/>
        </w:rPr>
        <w:t xml:space="preserve"> </w:t>
      </w:r>
      <w:proofErr w:type="spellStart"/>
      <w:r w:rsidRPr="00DA1753">
        <w:rPr>
          <w:rFonts w:ascii="Times New Roman" w:hAnsi="Times New Roman"/>
          <w:i/>
          <w:sz w:val="24"/>
          <w:szCs w:val="24"/>
        </w:rPr>
        <w:t>pieprasīts</w:t>
      </w:r>
      <w:proofErr w:type="spellEnd"/>
      <w:r w:rsidRPr="00DA1753">
        <w:rPr>
          <w:rFonts w:ascii="Times New Roman" w:hAnsi="Times New Roman"/>
          <w:i/>
          <w:sz w:val="24"/>
          <w:szCs w:val="24"/>
        </w:rPr>
        <w:t xml:space="preserve"> un </w:t>
      </w:r>
      <w:proofErr w:type="spellStart"/>
      <w:r w:rsidRPr="00DA1753">
        <w:rPr>
          <w:rFonts w:ascii="Times New Roman" w:hAnsi="Times New Roman"/>
          <w:i/>
          <w:sz w:val="24"/>
          <w:szCs w:val="24"/>
        </w:rPr>
        <w:t>iesniegts</w:t>
      </w:r>
      <w:proofErr w:type="spellEnd"/>
      <w:r w:rsidRPr="00DA1753">
        <w:rPr>
          <w:rFonts w:ascii="Times New Roman" w:hAnsi="Times New Roman"/>
          <w:i/>
          <w:sz w:val="24"/>
          <w:szCs w:val="24"/>
        </w:rPr>
        <w:t>)</w:t>
      </w:r>
      <w:r w:rsidRPr="00DA1753">
        <w:rPr>
          <w:rFonts w:ascii="Times New Roman" w:eastAsia="Times New Roman" w:hAnsi="Times New Roman"/>
          <w:sz w:val="24"/>
          <w:szCs w:val="24"/>
          <w:lang w:eastAsia="lv-LV"/>
        </w:rPr>
        <w:t xml:space="preserve">, Preces </w:t>
      </w:r>
      <w:proofErr w:type="spellStart"/>
      <w:r w:rsidRPr="00DA1753">
        <w:rPr>
          <w:rFonts w:ascii="Times New Roman" w:eastAsia="Times New Roman" w:hAnsi="Times New Roman"/>
          <w:sz w:val="24"/>
          <w:szCs w:val="24"/>
          <w:lang w:eastAsia="lv-LV"/>
        </w:rPr>
        <w:t>ražotāja</w:t>
      </w:r>
      <w:proofErr w:type="spellEnd"/>
      <w:r w:rsidRPr="00DA1753">
        <w:rPr>
          <w:rFonts w:ascii="Times New Roman" w:eastAsia="Times New Roman" w:hAnsi="Times New Roman"/>
          <w:sz w:val="24"/>
          <w:szCs w:val="24"/>
          <w:lang w:eastAsia="lv-LV"/>
        </w:rPr>
        <w:t xml:space="preserve"> </w:t>
      </w:r>
      <w:proofErr w:type="spellStart"/>
      <w:r w:rsidRPr="00DA1753">
        <w:rPr>
          <w:rFonts w:ascii="Times New Roman" w:eastAsia="Times New Roman" w:hAnsi="Times New Roman"/>
          <w:sz w:val="24"/>
          <w:szCs w:val="24"/>
          <w:lang w:eastAsia="lv-LV"/>
        </w:rPr>
        <w:t>noteiktiem</w:t>
      </w:r>
      <w:proofErr w:type="spellEnd"/>
      <w:r w:rsidRPr="00DA1753">
        <w:rPr>
          <w:rFonts w:ascii="Times New Roman" w:eastAsia="Times New Roman" w:hAnsi="Times New Roman"/>
          <w:sz w:val="24"/>
          <w:szCs w:val="24"/>
          <w:lang w:eastAsia="lv-LV"/>
        </w:rPr>
        <w:t xml:space="preserve"> un </w:t>
      </w:r>
      <w:proofErr w:type="spellStart"/>
      <w:r w:rsidRPr="00DA1753">
        <w:rPr>
          <w:rFonts w:ascii="Times New Roman" w:eastAsia="Times New Roman" w:hAnsi="Times New Roman"/>
          <w:sz w:val="24"/>
          <w:szCs w:val="24"/>
          <w:lang w:eastAsia="lv-LV"/>
        </w:rPr>
        <w:t>tehniskajā</w:t>
      </w:r>
      <w:proofErr w:type="spellEnd"/>
      <w:r w:rsidRPr="00DA1753">
        <w:rPr>
          <w:rFonts w:ascii="Times New Roman" w:eastAsia="Times New Roman" w:hAnsi="Times New Roman"/>
          <w:sz w:val="24"/>
          <w:szCs w:val="24"/>
          <w:lang w:eastAsia="lv-LV"/>
        </w:rPr>
        <w:t xml:space="preserve"> </w:t>
      </w:r>
      <w:proofErr w:type="spellStart"/>
      <w:r w:rsidRPr="00DA1753">
        <w:rPr>
          <w:rFonts w:ascii="Times New Roman" w:eastAsia="Times New Roman" w:hAnsi="Times New Roman"/>
          <w:sz w:val="24"/>
          <w:szCs w:val="24"/>
          <w:lang w:eastAsia="lv-LV"/>
        </w:rPr>
        <w:t>dokumentācijā</w:t>
      </w:r>
      <w:proofErr w:type="spellEnd"/>
      <w:r w:rsidRPr="00DA1753">
        <w:rPr>
          <w:rFonts w:ascii="Times New Roman" w:eastAsia="Times New Roman" w:hAnsi="Times New Roman"/>
          <w:sz w:val="24"/>
          <w:szCs w:val="24"/>
          <w:lang w:eastAsia="lv-LV"/>
        </w:rPr>
        <w:t xml:space="preserve"> </w:t>
      </w:r>
      <w:proofErr w:type="spellStart"/>
      <w:r w:rsidRPr="00DA1753">
        <w:rPr>
          <w:rFonts w:ascii="Times New Roman" w:eastAsia="Times New Roman" w:hAnsi="Times New Roman"/>
          <w:sz w:val="24"/>
          <w:szCs w:val="24"/>
          <w:lang w:eastAsia="lv-LV"/>
        </w:rPr>
        <w:t>uzrādītajiem</w:t>
      </w:r>
      <w:proofErr w:type="spellEnd"/>
      <w:r w:rsidRPr="00DA1753">
        <w:rPr>
          <w:rFonts w:ascii="Times New Roman" w:eastAsia="Times New Roman" w:hAnsi="Times New Roman"/>
          <w:sz w:val="24"/>
          <w:szCs w:val="24"/>
          <w:lang w:eastAsia="lv-LV"/>
        </w:rPr>
        <w:t xml:space="preserve"> </w:t>
      </w:r>
      <w:proofErr w:type="spellStart"/>
      <w:r w:rsidRPr="00DA1753">
        <w:rPr>
          <w:rFonts w:ascii="Times New Roman" w:eastAsia="Times New Roman" w:hAnsi="Times New Roman"/>
          <w:sz w:val="24"/>
          <w:szCs w:val="24"/>
          <w:lang w:eastAsia="lv-LV"/>
        </w:rPr>
        <w:t>kvalitātes</w:t>
      </w:r>
      <w:proofErr w:type="spellEnd"/>
      <w:r w:rsidRPr="00DA1753">
        <w:rPr>
          <w:rFonts w:ascii="Times New Roman" w:eastAsia="Times New Roman" w:hAnsi="Times New Roman"/>
          <w:sz w:val="24"/>
          <w:szCs w:val="24"/>
          <w:lang w:eastAsia="lv-LV"/>
        </w:rPr>
        <w:t xml:space="preserve"> </w:t>
      </w:r>
      <w:proofErr w:type="spellStart"/>
      <w:r w:rsidRPr="00DA1753">
        <w:rPr>
          <w:rFonts w:ascii="Times New Roman" w:eastAsia="Times New Roman" w:hAnsi="Times New Roman"/>
          <w:sz w:val="24"/>
          <w:szCs w:val="24"/>
          <w:lang w:eastAsia="lv-LV"/>
        </w:rPr>
        <w:t>standartiem</w:t>
      </w:r>
      <w:proofErr w:type="spellEnd"/>
      <w:r w:rsidRPr="00DA1753">
        <w:rPr>
          <w:rFonts w:ascii="Times New Roman" w:eastAsia="Times New Roman" w:hAnsi="Times New Roman"/>
          <w:sz w:val="24"/>
          <w:szCs w:val="24"/>
          <w:lang w:eastAsia="lv-LV"/>
        </w:rPr>
        <w:t xml:space="preserve">, </w:t>
      </w:r>
      <w:proofErr w:type="spellStart"/>
      <w:r w:rsidRPr="00DA1753">
        <w:rPr>
          <w:rFonts w:ascii="Times New Roman" w:eastAsia="Times New Roman" w:hAnsi="Times New Roman"/>
          <w:sz w:val="24"/>
          <w:szCs w:val="24"/>
          <w:lang w:eastAsia="lv-LV"/>
        </w:rPr>
        <w:t>kā</w:t>
      </w:r>
      <w:proofErr w:type="spellEnd"/>
      <w:r w:rsidRPr="00DA1753">
        <w:rPr>
          <w:rFonts w:ascii="Times New Roman" w:eastAsia="Times New Roman" w:hAnsi="Times New Roman"/>
          <w:sz w:val="24"/>
          <w:szCs w:val="24"/>
          <w:lang w:eastAsia="lv-LV"/>
        </w:rPr>
        <w:t xml:space="preserve"> </w:t>
      </w:r>
      <w:proofErr w:type="spellStart"/>
      <w:r w:rsidRPr="00DA1753">
        <w:rPr>
          <w:rFonts w:ascii="Times New Roman" w:eastAsia="Times New Roman" w:hAnsi="Times New Roman"/>
          <w:sz w:val="24"/>
          <w:szCs w:val="24"/>
          <w:lang w:eastAsia="lv-LV"/>
        </w:rPr>
        <w:t>arī</w:t>
      </w:r>
      <w:proofErr w:type="spellEnd"/>
      <w:r w:rsidRPr="00DA1753">
        <w:rPr>
          <w:rFonts w:ascii="Times New Roman" w:eastAsia="Times New Roman" w:hAnsi="Times New Roman"/>
          <w:sz w:val="24"/>
          <w:szCs w:val="24"/>
          <w:lang w:eastAsia="lv-LV"/>
        </w:rPr>
        <w:t xml:space="preserve"> </w:t>
      </w:r>
      <w:proofErr w:type="spellStart"/>
      <w:r w:rsidRPr="00DA1753">
        <w:rPr>
          <w:rFonts w:ascii="Times New Roman" w:eastAsia="Times New Roman" w:hAnsi="Times New Roman"/>
          <w:sz w:val="24"/>
          <w:szCs w:val="24"/>
          <w:lang w:eastAsia="lv-LV"/>
        </w:rPr>
        <w:t>likumos</w:t>
      </w:r>
      <w:proofErr w:type="spellEnd"/>
      <w:r w:rsidRPr="00DA1753">
        <w:rPr>
          <w:rFonts w:ascii="Times New Roman" w:eastAsia="Times New Roman" w:hAnsi="Times New Roman"/>
          <w:sz w:val="24"/>
          <w:szCs w:val="24"/>
          <w:lang w:eastAsia="lv-LV"/>
        </w:rPr>
        <w:t xml:space="preserve"> un </w:t>
      </w:r>
      <w:proofErr w:type="spellStart"/>
      <w:r w:rsidRPr="00DA1753">
        <w:rPr>
          <w:rFonts w:ascii="Times New Roman" w:eastAsia="Times New Roman" w:hAnsi="Times New Roman"/>
          <w:sz w:val="24"/>
          <w:szCs w:val="24"/>
          <w:lang w:eastAsia="lv-LV"/>
        </w:rPr>
        <w:t>citos</w:t>
      </w:r>
      <w:proofErr w:type="spellEnd"/>
      <w:r w:rsidRPr="00DA1753">
        <w:rPr>
          <w:rFonts w:ascii="Times New Roman" w:eastAsia="Times New Roman" w:hAnsi="Times New Roman"/>
          <w:sz w:val="24"/>
          <w:szCs w:val="24"/>
          <w:lang w:eastAsia="lv-LV"/>
        </w:rPr>
        <w:t xml:space="preserve"> </w:t>
      </w:r>
      <w:proofErr w:type="spellStart"/>
      <w:r w:rsidRPr="00DA1753">
        <w:rPr>
          <w:rFonts w:ascii="Times New Roman" w:eastAsia="Times New Roman" w:hAnsi="Times New Roman"/>
          <w:sz w:val="24"/>
          <w:szCs w:val="24"/>
          <w:lang w:eastAsia="lv-LV"/>
        </w:rPr>
        <w:t>normatīvajos</w:t>
      </w:r>
      <w:proofErr w:type="spellEnd"/>
      <w:r w:rsidRPr="00DA1753">
        <w:rPr>
          <w:rFonts w:ascii="Times New Roman" w:eastAsia="Times New Roman" w:hAnsi="Times New Roman"/>
          <w:sz w:val="24"/>
          <w:szCs w:val="24"/>
          <w:lang w:eastAsia="lv-LV"/>
        </w:rPr>
        <w:t xml:space="preserve"> </w:t>
      </w:r>
      <w:proofErr w:type="spellStart"/>
      <w:r w:rsidRPr="00DA1753">
        <w:rPr>
          <w:rFonts w:ascii="Times New Roman" w:eastAsia="Times New Roman" w:hAnsi="Times New Roman"/>
          <w:sz w:val="24"/>
          <w:szCs w:val="24"/>
          <w:lang w:eastAsia="lv-LV"/>
        </w:rPr>
        <w:t>aktos</w:t>
      </w:r>
      <w:proofErr w:type="spellEnd"/>
      <w:r w:rsidRPr="00DA1753">
        <w:rPr>
          <w:rFonts w:ascii="Times New Roman" w:eastAsia="Times New Roman" w:hAnsi="Times New Roman"/>
          <w:sz w:val="24"/>
          <w:szCs w:val="24"/>
          <w:lang w:eastAsia="lv-LV"/>
        </w:rPr>
        <w:t xml:space="preserve"> </w:t>
      </w:r>
      <w:proofErr w:type="spellStart"/>
      <w:r w:rsidRPr="00DA1753">
        <w:rPr>
          <w:rFonts w:ascii="Times New Roman" w:eastAsia="Times New Roman" w:hAnsi="Times New Roman"/>
          <w:sz w:val="24"/>
          <w:szCs w:val="24"/>
          <w:lang w:eastAsia="lv-LV"/>
        </w:rPr>
        <w:t>noteiktajām</w:t>
      </w:r>
      <w:proofErr w:type="spellEnd"/>
      <w:r w:rsidRPr="00DA1753">
        <w:rPr>
          <w:rFonts w:ascii="Times New Roman" w:eastAsia="Times New Roman" w:hAnsi="Times New Roman"/>
          <w:sz w:val="24"/>
          <w:szCs w:val="24"/>
          <w:lang w:eastAsia="lv-LV"/>
        </w:rPr>
        <w:t xml:space="preserve"> </w:t>
      </w:r>
      <w:proofErr w:type="spellStart"/>
      <w:r w:rsidRPr="00DA1753">
        <w:rPr>
          <w:rFonts w:ascii="Times New Roman" w:eastAsia="Times New Roman" w:hAnsi="Times New Roman"/>
          <w:sz w:val="24"/>
          <w:szCs w:val="24"/>
          <w:lang w:eastAsia="lv-LV"/>
        </w:rPr>
        <w:t>prasībām</w:t>
      </w:r>
      <w:proofErr w:type="spellEnd"/>
      <w:r w:rsidRPr="00DA1753">
        <w:rPr>
          <w:rFonts w:ascii="Times New Roman" w:eastAsia="Times New Roman" w:hAnsi="Times New Roman"/>
          <w:sz w:val="24"/>
          <w:szCs w:val="24"/>
          <w:lang w:eastAsia="lv-LV"/>
        </w:rPr>
        <w:t xml:space="preserve"> </w:t>
      </w:r>
      <w:proofErr w:type="spellStart"/>
      <w:r w:rsidRPr="00DA1753">
        <w:rPr>
          <w:rFonts w:ascii="Times New Roman" w:eastAsia="Times New Roman" w:hAnsi="Times New Roman"/>
          <w:sz w:val="24"/>
          <w:szCs w:val="24"/>
          <w:lang w:eastAsia="lv-LV"/>
        </w:rPr>
        <w:t>attiecībā</w:t>
      </w:r>
      <w:proofErr w:type="spellEnd"/>
      <w:r w:rsidRPr="00DA1753">
        <w:rPr>
          <w:rFonts w:ascii="Times New Roman" w:eastAsia="Times New Roman" w:hAnsi="Times New Roman"/>
          <w:sz w:val="24"/>
          <w:szCs w:val="24"/>
          <w:lang w:eastAsia="lv-LV"/>
        </w:rPr>
        <w:t xml:space="preserve"> </w:t>
      </w:r>
      <w:proofErr w:type="spellStart"/>
      <w:r w:rsidRPr="00DA1753">
        <w:rPr>
          <w:rFonts w:ascii="Times New Roman" w:eastAsia="Times New Roman" w:hAnsi="Times New Roman"/>
          <w:sz w:val="24"/>
          <w:szCs w:val="24"/>
          <w:lang w:eastAsia="lv-LV"/>
        </w:rPr>
        <w:t>uz</w:t>
      </w:r>
      <w:proofErr w:type="spellEnd"/>
      <w:r w:rsidRPr="00DA1753">
        <w:rPr>
          <w:rFonts w:ascii="Times New Roman" w:eastAsia="Times New Roman" w:hAnsi="Times New Roman"/>
          <w:sz w:val="24"/>
          <w:szCs w:val="24"/>
          <w:lang w:eastAsia="lv-LV"/>
        </w:rPr>
        <w:t xml:space="preserve"> Preces </w:t>
      </w:r>
      <w:proofErr w:type="spellStart"/>
      <w:r w:rsidRPr="00DA1753">
        <w:rPr>
          <w:rFonts w:ascii="Times New Roman" w:eastAsia="Times New Roman" w:hAnsi="Times New Roman"/>
          <w:sz w:val="24"/>
          <w:szCs w:val="24"/>
          <w:lang w:eastAsia="lv-LV"/>
        </w:rPr>
        <w:t>kvalitāti</w:t>
      </w:r>
      <w:proofErr w:type="spellEnd"/>
      <w:r w:rsidRPr="00DA1753">
        <w:rPr>
          <w:rFonts w:ascii="Times New Roman" w:eastAsia="Times New Roman" w:hAnsi="Times New Roman"/>
          <w:sz w:val="24"/>
          <w:szCs w:val="24"/>
          <w:lang w:eastAsia="lv-LV"/>
        </w:rPr>
        <w:t>.</w:t>
      </w:r>
    </w:p>
    <w:p w14:paraId="17B2C738" w14:textId="77777777" w:rsidR="00A75A3B" w:rsidRPr="00DA1753" w:rsidRDefault="00A75A3B" w:rsidP="00A75A3B">
      <w:pPr>
        <w:pStyle w:val="ListParagraph"/>
        <w:widowControl w:val="0"/>
        <w:numPr>
          <w:ilvl w:val="1"/>
          <w:numId w:val="53"/>
        </w:numPr>
        <w:tabs>
          <w:tab w:val="clear" w:pos="432"/>
        </w:tabs>
        <w:spacing w:after="0" w:line="240" w:lineRule="auto"/>
        <w:ind w:left="567" w:right="-58" w:hanging="567"/>
        <w:jc w:val="both"/>
        <w:rPr>
          <w:rFonts w:ascii="Times New Roman" w:eastAsia="Times New Roman" w:hAnsi="Times New Roman"/>
          <w:sz w:val="24"/>
          <w:szCs w:val="24"/>
          <w:lang w:eastAsia="lv-LV"/>
        </w:rPr>
      </w:pPr>
      <w:r w:rsidRPr="00DA1753">
        <w:rPr>
          <w:rFonts w:ascii="Times New Roman" w:eastAsia="Times New Roman" w:hAnsi="Times New Roman"/>
          <w:sz w:val="24"/>
          <w:szCs w:val="24"/>
          <w:lang w:eastAsia="lv-LV"/>
        </w:rPr>
        <w:t xml:space="preserve">PIEGĀDĀTĀJS </w:t>
      </w:r>
      <w:proofErr w:type="spellStart"/>
      <w:r w:rsidRPr="00DA1753">
        <w:rPr>
          <w:rFonts w:ascii="Times New Roman" w:eastAsia="Times New Roman" w:hAnsi="Times New Roman"/>
          <w:sz w:val="24"/>
          <w:szCs w:val="24"/>
          <w:lang w:eastAsia="lv-LV"/>
        </w:rPr>
        <w:t>nodrošina</w:t>
      </w:r>
      <w:proofErr w:type="spellEnd"/>
      <w:r w:rsidRPr="00DA1753">
        <w:rPr>
          <w:rFonts w:ascii="Times New Roman" w:eastAsia="Times New Roman" w:hAnsi="Times New Roman"/>
          <w:sz w:val="24"/>
          <w:szCs w:val="24"/>
          <w:lang w:eastAsia="lv-LV"/>
        </w:rPr>
        <w:t xml:space="preserve"> </w:t>
      </w:r>
      <w:proofErr w:type="spellStart"/>
      <w:r w:rsidRPr="00DA1753">
        <w:rPr>
          <w:rFonts w:ascii="Times New Roman" w:eastAsia="Times New Roman" w:hAnsi="Times New Roman"/>
          <w:sz w:val="24"/>
          <w:szCs w:val="24"/>
          <w:lang w:eastAsia="lv-LV"/>
        </w:rPr>
        <w:t>Precei</w:t>
      </w:r>
      <w:proofErr w:type="spellEnd"/>
      <w:r w:rsidRPr="00DA1753">
        <w:rPr>
          <w:rFonts w:ascii="Times New Roman" w:eastAsia="Times New Roman" w:hAnsi="Times New Roman"/>
          <w:i/>
          <w:sz w:val="24"/>
          <w:szCs w:val="24"/>
          <w:lang w:eastAsia="lv-LV"/>
        </w:rPr>
        <w:t xml:space="preserve"> </w:t>
      </w:r>
      <w:proofErr w:type="spellStart"/>
      <w:r w:rsidRPr="00DA1753">
        <w:rPr>
          <w:rFonts w:ascii="Times New Roman" w:eastAsia="Times New Roman" w:hAnsi="Times New Roman"/>
          <w:sz w:val="24"/>
          <w:szCs w:val="24"/>
          <w:lang w:eastAsia="lv-LV"/>
        </w:rPr>
        <w:t>garantijas</w:t>
      </w:r>
      <w:proofErr w:type="spellEnd"/>
      <w:r w:rsidRPr="00DA1753">
        <w:rPr>
          <w:rFonts w:ascii="Times New Roman" w:eastAsia="Times New Roman" w:hAnsi="Times New Roman"/>
          <w:sz w:val="24"/>
          <w:szCs w:val="24"/>
          <w:lang w:eastAsia="lv-LV"/>
        </w:rPr>
        <w:t xml:space="preserve"> </w:t>
      </w:r>
      <w:proofErr w:type="spellStart"/>
      <w:r w:rsidRPr="00DA1753">
        <w:rPr>
          <w:rFonts w:ascii="Times New Roman" w:eastAsia="Times New Roman" w:hAnsi="Times New Roman"/>
          <w:sz w:val="24"/>
          <w:szCs w:val="24"/>
          <w:lang w:eastAsia="lv-LV"/>
        </w:rPr>
        <w:t>periodu</w:t>
      </w:r>
      <w:proofErr w:type="spellEnd"/>
      <w:r w:rsidRPr="00DA1753">
        <w:rPr>
          <w:rFonts w:ascii="Times New Roman" w:eastAsia="Times New Roman" w:hAnsi="Times New Roman"/>
          <w:sz w:val="24"/>
          <w:szCs w:val="24"/>
          <w:lang w:eastAsia="lv-LV"/>
        </w:rPr>
        <w:t>:</w:t>
      </w:r>
    </w:p>
    <w:p w14:paraId="40917387" w14:textId="77777777" w:rsidR="00A75A3B" w:rsidRPr="00DA1753" w:rsidRDefault="00A75A3B" w:rsidP="00A75A3B">
      <w:pPr>
        <w:pStyle w:val="ListParagraph"/>
        <w:widowControl w:val="0"/>
        <w:spacing w:after="0" w:line="240" w:lineRule="auto"/>
        <w:ind w:left="709" w:right="-58"/>
        <w:jc w:val="both"/>
        <w:rPr>
          <w:rFonts w:ascii="Times New Roman" w:eastAsia="Times New Roman" w:hAnsi="Times New Roman"/>
          <w:sz w:val="24"/>
          <w:szCs w:val="24"/>
          <w:lang w:eastAsia="lv-LV"/>
        </w:rPr>
      </w:pPr>
      <w:r w:rsidRPr="00DA1753">
        <w:rPr>
          <w:rFonts w:ascii="Times New Roman" w:eastAsia="Times New Roman" w:hAnsi="Times New Roman"/>
          <w:sz w:val="24"/>
          <w:szCs w:val="24"/>
          <w:lang w:eastAsia="lv-LV"/>
        </w:rPr>
        <w:t xml:space="preserve"> </w:t>
      </w:r>
      <w:bookmarkEnd w:id="64"/>
      <w:r w:rsidRPr="00DA1753">
        <w:rPr>
          <w:rFonts w:ascii="Times New Roman" w:eastAsia="Times New Roman" w:hAnsi="Times New Roman"/>
          <w:sz w:val="24"/>
          <w:szCs w:val="24"/>
          <w:lang w:eastAsia="lv-LV"/>
        </w:rPr>
        <w:t xml:space="preserve">__ (________) </w:t>
      </w:r>
      <w:proofErr w:type="spellStart"/>
      <w:r w:rsidRPr="00DA1753">
        <w:rPr>
          <w:rFonts w:ascii="Times New Roman" w:eastAsia="Times New Roman" w:hAnsi="Times New Roman"/>
          <w:sz w:val="24"/>
          <w:szCs w:val="24"/>
          <w:lang w:eastAsia="lv-LV"/>
        </w:rPr>
        <w:t>mēneši</w:t>
      </w:r>
      <w:proofErr w:type="spellEnd"/>
      <w:r w:rsidRPr="00DA1753">
        <w:rPr>
          <w:rFonts w:ascii="Times New Roman" w:eastAsia="Times New Roman" w:hAnsi="Times New Roman"/>
          <w:sz w:val="24"/>
          <w:szCs w:val="24"/>
          <w:lang w:eastAsia="lv-LV"/>
        </w:rPr>
        <w:t xml:space="preserve"> no Preces </w:t>
      </w:r>
      <w:proofErr w:type="spellStart"/>
      <w:r w:rsidRPr="00DA1753">
        <w:rPr>
          <w:rFonts w:ascii="Times New Roman" w:eastAsia="Times New Roman" w:hAnsi="Times New Roman"/>
          <w:sz w:val="24"/>
          <w:szCs w:val="24"/>
          <w:lang w:eastAsia="lv-LV"/>
        </w:rPr>
        <w:t>pavadzīmes</w:t>
      </w:r>
      <w:proofErr w:type="spellEnd"/>
      <w:r w:rsidRPr="00DA1753">
        <w:rPr>
          <w:rFonts w:ascii="Times New Roman" w:eastAsia="Times New Roman" w:hAnsi="Times New Roman"/>
          <w:sz w:val="24"/>
          <w:szCs w:val="24"/>
          <w:lang w:eastAsia="lv-LV"/>
        </w:rPr>
        <w:t xml:space="preserve"> </w:t>
      </w:r>
      <w:proofErr w:type="spellStart"/>
      <w:r w:rsidRPr="00DA1753">
        <w:rPr>
          <w:rFonts w:ascii="Times New Roman" w:eastAsia="Times New Roman" w:hAnsi="Times New Roman"/>
          <w:sz w:val="24"/>
          <w:szCs w:val="24"/>
          <w:lang w:eastAsia="lv-LV"/>
        </w:rPr>
        <w:t>abpusējas</w:t>
      </w:r>
      <w:proofErr w:type="spellEnd"/>
      <w:r w:rsidRPr="00DA1753">
        <w:rPr>
          <w:rFonts w:ascii="Times New Roman" w:eastAsia="Times New Roman" w:hAnsi="Times New Roman"/>
          <w:sz w:val="24"/>
          <w:szCs w:val="24"/>
          <w:lang w:eastAsia="lv-LV"/>
        </w:rPr>
        <w:t xml:space="preserve"> </w:t>
      </w:r>
      <w:proofErr w:type="spellStart"/>
      <w:r w:rsidRPr="00DA1753">
        <w:rPr>
          <w:rFonts w:ascii="Times New Roman" w:eastAsia="Times New Roman" w:hAnsi="Times New Roman"/>
          <w:sz w:val="24"/>
          <w:szCs w:val="24"/>
          <w:lang w:eastAsia="lv-LV"/>
        </w:rPr>
        <w:t>parakstīšanas</w:t>
      </w:r>
      <w:proofErr w:type="spellEnd"/>
      <w:r w:rsidRPr="00DA1753">
        <w:rPr>
          <w:rFonts w:ascii="Times New Roman" w:eastAsia="Times New Roman" w:hAnsi="Times New Roman"/>
          <w:sz w:val="24"/>
          <w:szCs w:val="24"/>
          <w:lang w:eastAsia="lv-LV"/>
        </w:rPr>
        <w:t xml:space="preserve"> </w:t>
      </w:r>
      <w:proofErr w:type="spellStart"/>
      <w:r w:rsidRPr="00DA1753">
        <w:rPr>
          <w:rFonts w:ascii="Times New Roman" w:eastAsia="Times New Roman" w:hAnsi="Times New Roman"/>
          <w:sz w:val="24"/>
          <w:szCs w:val="24"/>
          <w:lang w:eastAsia="lv-LV"/>
        </w:rPr>
        <w:t>dienas</w:t>
      </w:r>
      <w:proofErr w:type="spellEnd"/>
      <w:r w:rsidRPr="00DA1753">
        <w:rPr>
          <w:rFonts w:ascii="Times New Roman" w:eastAsia="Times New Roman" w:hAnsi="Times New Roman"/>
          <w:sz w:val="24"/>
          <w:szCs w:val="24"/>
          <w:lang w:eastAsia="lv-LV"/>
        </w:rPr>
        <w:t xml:space="preserve"> (</w:t>
      </w:r>
      <w:proofErr w:type="spellStart"/>
      <w:r w:rsidRPr="00DA1753">
        <w:rPr>
          <w:rFonts w:ascii="Times New Roman" w:eastAsia="Times New Roman" w:hAnsi="Times New Roman"/>
          <w:sz w:val="24"/>
          <w:szCs w:val="24"/>
          <w:lang w:eastAsia="lv-LV"/>
        </w:rPr>
        <w:t>turpmāk</w:t>
      </w:r>
      <w:proofErr w:type="spellEnd"/>
      <w:r w:rsidRPr="00DA1753">
        <w:rPr>
          <w:rFonts w:ascii="Times New Roman" w:eastAsia="Times New Roman" w:hAnsi="Times New Roman"/>
          <w:sz w:val="24"/>
          <w:szCs w:val="24"/>
          <w:lang w:eastAsia="lv-LV"/>
        </w:rPr>
        <w:t xml:space="preserve"> – </w:t>
      </w:r>
      <w:proofErr w:type="spellStart"/>
      <w:r w:rsidRPr="00DA1753">
        <w:rPr>
          <w:rFonts w:ascii="Times New Roman" w:eastAsia="Times New Roman" w:hAnsi="Times New Roman"/>
          <w:sz w:val="24"/>
          <w:szCs w:val="24"/>
          <w:lang w:eastAsia="lv-LV"/>
        </w:rPr>
        <w:t>Garantijas</w:t>
      </w:r>
      <w:proofErr w:type="spellEnd"/>
      <w:r w:rsidRPr="00DA1753">
        <w:rPr>
          <w:rFonts w:ascii="Times New Roman" w:eastAsia="Times New Roman" w:hAnsi="Times New Roman"/>
          <w:sz w:val="24"/>
          <w:szCs w:val="24"/>
          <w:lang w:eastAsia="lv-LV"/>
        </w:rPr>
        <w:t xml:space="preserve"> </w:t>
      </w:r>
      <w:proofErr w:type="spellStart"/>
      <w:r w:rsidRPr="00DA1753">
        <w:rPr>
          <w:rFonts w:ascii="Times New Roman" w:eastAsia="Times New Roman" w:hAnsi="Times New Roman"/>
          <w:sz w:val="24"/>
          <w:szCs w:val="24"/>
          <w:lang w:eastAsia="lv-LV"/>
        </w:rPr>
        <w:t>termiņš</w:t>
      </w:r>
      <w:proofErr w:type="spellEnd"/>
      <w:r w:rsidRPr="00DA1753">
        <w:rPr>
          <w:rFonts w:ascii="Times New Roman" w:eastAsia="Times New Roman" w:hAnsi="Times New Roman"/>
          <w:sz w:val="24"/>
          <w:szCs w:val="24"/>
          <w:lang w:eastAsia="lv-LV"/>
        </w:rPr>
        <w:t>)</w:t>
      </w:r>
    </w:p>
    <w:p w14:paraId="2709E720" w14:textId="77777777" w:rsidR="00A75A3B" w:rsidRPr="00DA1753" w:rsidRDefault="00A75A3B" w:rsidP="00A75A3B">
      <w:pPr>
        <w:pStyle w:val="ListParagraph"/>
        <w:widowControl w:val="0"/>
        <w:spacing w:after="0" w:line="240" w:lineRule="auto"/>
        <w:ind w:left="709" w:right="-58"/>
        <w:jc w:val="both"/>
        <w:rPr>
          <w:rFonts w:ascii="Times New Roman" w:eastAsia="Times New Roman" w:hAnsi="Times New Roman"/>
          <w:sz w:val="24"/>
          <w:szCs w:val="24"/>
          <w:lang w:eastAsia="lv-LV"/>
        </w:rPr>
      </w:pPr>
      <w:r w:rsidRPr="00DA1753">
        <w:rPr>
          <w:rFonts w:ascii="Times New Roman" w:eastAsia="Times New Roman" w:hAnsi="Times New Roman"/>
          <w:sz w:val="24"/>
          <w:szCs w:val="24"/>
          <w:lang w:eastAsia="lv-LV"/>
        </w:rPr>
        <w:t>VAI</w:t>
      </w:r>
      <w:r w:rsidRPr="00DA1753">
        <w:rPr>
          <w:rFonts w:ascii="Times New Roman" w:eastAsia="Times New Roman" w:hAnsi="Times New Roman"/>
          <w:sz w:val="24"/>
          <w:szCs w:val="24"/>
          <w:lang w:eastAsia="lv-LV"/>
        </w:rPr>
        <w:br/>
      </w:r>
      <w:bookmarkStart w:id="65" w:name="_Hlk101867737"/>
      <w:r w:rsidRPr="00DA1753">
        <w:rPr>
          <w:rFonts w:ascii="Times New Roman" w:eastAsia="Times New Roman" w:hAnsi="Times New Roman"/>
          <w:i/>
          <w:sz w:val="24"/>
          <w:szCs w:val="24"/>
          <w:lang w:eastAsia="lv-LV"/>
        </w:rPr>
        <w:t>(</w:t>
      </w:r>
      <w:proofErr w:type="spellStart"/>
      <w:r w:rsidRPr="00DA1753">
        <w:rPr>
          <w:rFonts w:ascii="Times New Roman" w:eastAsia="Times New Roman" w:hAnsi="Times New Roman"/>
          <w:i/>
          <w:sz w:val="24"/>
          <w:szCs w:val="24"/>
          <w:lang w:eastAsia="lv-LV"/>
        </w:rPr>
        <w:t>garantijas</w:t>
      </w:r>
      <w:proofErr w:type="spellEnd"/>
      <w:r w:rsidRPr="00DA1753">
        <w:rPr>
          <w:rFonts w:ascii="Times New Roman" w:eastAsia="Times New Roman" w:hAnsi="Times New Roman"/>
          <w:i/>
          <w:sz w:val="24"/>
          <w:szCs w:val="24"/>
          <w:lang w:eastAsia="lv-LV"/>
        </w:rPr>
        <w:t xml:space="preserve"> </w:t>
      </w:r>
      <w:proofErr w:type="spellStart"/>
      <w:r w:rsidRPr="00DA1753">
        <w:rPr>
          <w:rFonts w:ascii="Times New Roman" w:eastAsia="Times New Roman" w:hAnsi="Times New Roman"/>
          <w:i/>
          <w:sz w:val="24"/>
          <w:szCs w:val="24"/>
          <w:lang w:eastAsia="lv-LV"/>
        </w:rPr>
        <w:t>vēlamās</w:t>
      </w:r>
      <w:proofErr w:type="spellEnd"/>
      <w:r w:rsidRPr="00DA1753">
        <w:rPr>
          <w:rFonts w:ascii="Times New Roman" w:eastAsia="Times New Roman" w:hAnsi="Times New Roman"/>
          <w:i/>
          <w:sz w:val="24"/>
          <w:szCs w:val="24"/>
          <w:lang w:eastAsia="lv-LV"/>
        </w:rPr>
        <w:t xml:space="preserve"> </w:t>
      </w:r>
      <w:proofErr w:type="spellStart"/>
      <w:r w:rsidRPr="00DA1753">
        <w:rPr>
          <w:rFonts w:ascii="Times New Roman" w:eastAsia="Times New Roman" w:hAnsi="Times New Roman"/>
          <w:i/>
          <w:sz w:val="24"/>
          <w:szCs w:val="24"/>
          <w:lang w:eastAsia="lv-LV"/>
        </w:rPr>
        <w:t>prasības</w:t>
      </w:r>
      <w:proofErr w:type="spellEnd"/>
      <w:r w:rsidRPr="00DA1753">
        <w:rPr>
          <w:rFonts w:ascii="Times New Roman" w:eastAsia="Times New Roman" w:hAnsi="Times New Roman"/>
          <w:i/>
          <w:sz w:val="24"/>
          <w:szCs w:val="24"/>
          <w:lang w:eastAsia="lv-LV"/>
        </w:rPr>
        <w:t xml:space="preserve">, ja PIEGĀDĀTĀJS </w:t>
      </w:r>
      <w:proofErr w:type="spellStart"/>
      <w:r w:rsidRPr="00DA1753">
        <w:rPr>
          <w:rFonts w:ascii="Times New Roman" w:eastAsia="Times New Roman" w:hAnsi="Times New Roman"/>
          <w:i/>
          <w:sz w:val="24"/>
          <w:szCs w:val="24"/>
          <w:lang w:eastAsia="lv-LV"/>
        </w:rPr>
        <w:t>ir</w:t>
      </w:r>
      <w:proofErr w:type="spellEnd"/>
      <w:r w:rsidRPr="00DA1753">
        <w:rPr>
          <w:rFonts w:ascii="Times New Roman" w:eastAsia="Times New Roman" w:hAnsi="Times New Roman"/>
          <w:i/>
          <w:sz w:val="24"/>
          <w:szCs w:val="24"/>
          <w:lang w:eastAsia="lv-LV"/>
        </w:rPr>
        <w:t xml:space="preserve"> </w:t>
      </w:r>
      <w:proofErr w:type="spellStart"/>
      <w:r w:rsidRPr="00DA1753">
        <w:rPr>
          <w:rFonts w:ascii="Times New Roman" w:eastAsia="Times New Roman" w:hAnsi="Times New Roman"/>
          <w:i/>
          <w:sz w:val="24"/>
          <w:szCs w:val="24"/>
          <w:lang w:eastAsia="lv-LV"/>
        </w:rPr>
        <w:t>tādas</w:t>
      </w:r>
      <w:proofErr w:type="spellEnd"/>
      <w:r w:rsidRPr="00DA1753">
        <w:rPr>
          <w:rFonts w:ascii="Times New Roman" w:eastAsia="Times New Roman" w:hAnsi="Times New Roman"/>
          <w:i/>
          <w:sz w:val="24"/>
          <w:szCs w:val="24"/>
          <w:lang w:eastAsia="lv-LV"/>
        </w:rPr>
        <w:t xml:space="preserve"> </w:t>
      </w:r>
      <w:proofErr w:type="spellStart"/>
      <w:r w:rsidRPr="00DA1753">
        <w:rPr>
          <w:rFonts w:ascii="Times New Roman" w:eastAsia="Times New Roman" w:hAnsi="Times New Roman"/>
          <w:i/>
          <w:sz w:val="24"/>
          <w:szCs w:val="24"/>
          <w:lang w:eastAsia="lv-LV"/>
        </w:rPr>
        <w:t>ir</w:t>
      </w:r>
      <w:proofErr w:type="spellEnd"/>
      <w:r w:rsidRPr="00DA1753">
        <w:rPr>
          <w:rFonts w:ascii="Times New Roman" w:eastAsia="Times New Roman" w:hAnsi="Times New Roman"/>
          <w:i/>
          <w:sz w:val="24"/>
          <w:szCs w:val="24"/>
          <w:lang w:eastAsia="lv-LV"/>
        </w:rPr>
        <w:t xml:space="preserve"> </w:t>
      </w:r>
      <w:proofErr w:type="spellStart"/>
      <w:r w:rsidRPr="00DA1753">
        <w:rPr>
          <w:rFonts w:ascii="Times New Roman" w:eastAsia="Times New Roman" w:hAnsi="Times New Roman"/>
          <w:i/>
          <w:sz w:val="24"/>
          <w:szCs w:val="24"/>
          <w:lang w:eastAsia="lv-LV"/>
        </w:rPr>
        <w:t>piedāvājis</w:t>
      </w:r>
      <w:proofErr w:type="spellEnd"/>
      <w:r w:rsidRPr="00DA1753">
        <w:rPr>
          <w:rFonts w:ascii="Times New Roman" w:eastAsia="Times New Roman" w:hAnsi="Times New Roman"/>
          <w:i/>
          <w:sz w:val="24"/>
          <w:szCs w:val="24"/>
          <w:lang w:eastAsia="lv-LV"/>
        </w:rPr>
        <w:t xml:space="preserve"> </w:t>
      </w:r>
      <w:proofErr w:type="spellStart"/>
      <w:r w:rsidRPr="00DA1753">
        <w:rPr>
          <w:rFonts w:ascii="Times New Roman" w:eastAsia="Times New Roman" w:hAnsi="Times New Roman"/>
          <w:i/>
          <w:sz w:val="24"/>
          <w:szCs w:val="24"/>
          <w:lang w:eastAsia="lv-LV"/>
        </w:rPr>
        <w:t>Tehniskajā</w:t>
      </w:r>
      <w:proofErr w:type="spellEnd"/>
      <w:r w:rsidRPr="00DA1753">
        <w:rPr>
          <w:rFonts w:ascii="Times New Roman" w:eastAsia="Times New Roman" w:hAnsi="Times New Roman"/>
          <w:i/>
          <w:sz w:val="24"/>
          <w:szCs w:val="24"/>
          <w:lang w:eastAsia="lv-LV"/>
        </w:rPr>
        <w:t xml:space="preserve"> </w:t>
      </w:r>
      <w:proofErr w:type="spellStart"/>
      <w:r w:rsidRPr="00DA1753">
        <w:rPr>
          <w:rFonts w:ascii="Times New Roman" w:eastAsia="Times New Roman" w:hAnsi="Times New Roman"/>
          <w:i/>
          <w:sz w:val="24"/>
          <w:szCs w:val="24"/>
          <w:lang w:eastAsia="lv-LV"/>
        </w:rPr>
        <w:t>piedāvājumā</w:t>
      </w:r>
      <w:proofErr w:type="spellEnd"/>
      <w:r w:rsidRPr="00DA1753">
        <w:rPr>
          <w:rFonts w:ascii="Times New Roman" w:eastAsia="Times New Roman" w:hAnsi="Times New Roman"/>
          <w:i/>
          <w:sz w:val="24"/>
          <w:szCs w:val="24"/>
          <w:lang w:eastAsia="lv-LV"/>
        </w:rPr>
        <w:t>)</w:t>
      </w:r>
      <w:bookmarkEnd w:id="65"/>
      <w:r w:rsidRPr="00DA1753">
        <w:rPr>
          <w:rFonts w:ascii="Times New Roman" w:eastAsia="Times New Roman" w:hAnsi="Times New Roman"/>
          <w:i/>
          <w:sz w:val="24"/>
          <w:szCs w:val="24"/>
          <w:lang w:eastAsia="lv-LV"/>
        </w:rPr>
        <w:t xml:space="preserve"> </w:t>
      </w:r>
      <w:bookmarkStart w:id="66" w:name="_Hlk101867778"/>
      <w:proofErr w:type="spellStart"/>
      <w:r w:rsidRPr="00DA1753">
        <w:rPr>
          <w:rFonts w:ascii="Times New Roman" w:eastAsia="Times New Roman" w:hAnsi="Times New Roman"/>
          <w:sz w:val="24"/>
          <w:szCs w:val="24"/>
          <w:lang w:eastAsia="lv-LV"/>
        </w:rPr>
        <w:t>līdz</w:t>
      </w:r>
      <w:proofErr w:type="spellEnd"/>
      <w:r w:rsidRPr="00DA1753">
        <w:rPr>
          <w:rFonts w:ascii="Times New Roman" w:eastAsia="Times New Roman" w:hAnsi="Times New Roman"/>
          <w:i/>
          <w:sz w:val="24"/>
          <w:szCs w:val="24"/>
          <w:lang w:eastAsia="lv-LV"/>
        </w:rPr>
        <w:t xml:space="preserve"> </w:t>
      </w:r>
      <w:r w:rsidRPr="00DA1753">
        <w:rPr>
          <w:rFonts w:ascii="Times New Roman" w:eastAsia="Times New Roman" w:hAnsi="Times New Roman"/>
          <w:sz w:val="24"/>
          <w:szCs w:val="24"/>
          <w:lang w:eastAsia="lv-LV"/>
        </w:rPr>
        <w:t xml:space="preserve">__ (___) </w:t>
      </w:r>
      <w:proofErr w:type="spellStart"/>
      <w:r w:rsidRPr="00DA1753">
        <w:rPr>
          <w:rFonts w:ascii="Times New Roman" w:eastAsia="Times New Roman" w:hAnsi="Times New Roman"/>
          <w:sz w:val="24"/>
          <w:szCs w:val="24"/>
          <w:lang w:eastAsia="lv-LV"/>
        </w:rPr>
        <w:t>mēnešiem</w:t>
      </w:r>
      <w:proofErr w:type="spellEnd"/>
      <w:r w:rsidRPr="00DA1753">
        <w:rPr>
          <w:rFonts w:ascii="Times New Roman" w:eastAsia="Times New Roman" w:hAnsi="Times New Roman"/>
          <w:sz w:val="24"/>
          <w:szCs w:val="24"/>
          <w:lang w:eastAsia="lv-LV"/>
        </w:rPr>
        <w:t xml:space="preserve"> no </w:t>
      </w:r>
      <w:proofErr w:type="spellStart"/>
      <w:r w:rsidRPr="00DA1753">
        <w:rPr>
          <w:rFonts w:ascii="Times New Roman" w:eastAsia="Times New Roman" w:hAnsi="Times New Roman"/>
          <w:sz w:val="24"/>
          <w:szCs w:val="24"/>
          <w:lang w:eastAsia="lv-LV"/>
        </w:rPr>
        <w:t>pavadzīmes</w:t>
      </w:r>
      <w:proofErr w:type="spellEnd"/>
      <w:r w:rsidRPr="00DA1753">
        <w:rPr>
          <w:rFonts w:ascii="Times New Roman" w:eastAsia="Times New Roman" w:hAnsi="Times New Roman"/>
          <w:sz w:val="24"/>
          <w:szCs w:val="24"/>
          <w:lang w:eastAsia="lv-LV"/>
        </w:rPr>
        <w:t xml:space="preserve"> </w:t>
      </w:r>
      <w:proofErr w:type="spellStart"/>
      <w:r w:rsidRPr="00DA1753">
        <w:rPr>
          <w:rFonts w:ascii="Times New Roman" w:eastAsia="Times New Roman" w:hAnsi="Times New Roman"/>
          <w:sz w:val="24"/>
          <w:szCs w:val="24"/>
          <w:lang w:eastAsia="lv-LV"/>
        </w:rPr>
        <w:t>abpusējās</w:t>
      </w:r>
      <w:proofErr w:type="spellEnd"/>
      <w:r w:rsidRPr="00DA1753">
        <w:rPr>
          <w:rFonts w:ascii="Times New Roman" w:eastAsia="Times New Roman" w:hAnsi="Times New Roman"/>
          <w:sz w:val="24"/>
          <w:szCs w:val="24"/>
          <w:lang w:eastAsia="lv-LV"/>
        </w:rPr>
        <w:t xml:space="preserve"> </w:t>
      </w:r>
      <w:proofErr w:type="spellStart"/>
      <w:r w:rsidRPr="00DA1753">
        <w:rPr>
          <w:rFonts w:ascii="Times New Roman" w:eastAsia="Times New Roman" w:hAnsi="Times New Roman"/>
          <w:sz w:val="24"/>
          <w:szCs w:val="24"/>
          <w:lang w:eastAsia="lv-LV"/>
        </w:rPr>
        <w:t>parakstīšanas</w:t>
      </w:r>
      <w:proofErr w:type="spellEnd"/>
      <w:r w:rsidRPr="00DA1753">
        <w:rPr>
          <w:rFonts w:ascii="Times New Roman" w:eastAsia="Times New Roman" w:hAnsi="Times New Roman"/>
          <w:sz w:val="24"/>
          <w:szCs w:val="24"/>
          <w:lang w:eastAsia="lv-LV"/>
        </w:rPr>
        <w:t xml:space="preserve"> </w:t>
      </w:r>
      <w:proofErr w:type="spellStart"/>
      <w:r w:rsidRPr="00DA1753">
        <w:rPr>
          <w:rFonts w:ascii="Times New Roman" w:eastAsia="Times New Roman" w:hAnsi="Times New Roman"/>
          <w:sz w:val="24"/>
          <w:szCs w:val="24"/>
          <w:lang w:eastAsia="lv-LV"/>
        </w:rPr>
        <w:t>dienas</w:t>
      </w:r>
      <w:proofErr w:type="spellEnd"/>
      <w:r w:rsidRPr="00DA1753">
        <w:rPr>
          <w:rFonts w:ascii="Times New Roman" w:eastAsia="Times New Roman" w:hAnsi="Times New Roman"/>
          <w:sz w:val="24"/>
          <w:szCs w:val="24"/>
          <w:lang w:eastAsia="lv-LV"/>
        </w:rPr>
        <w:t xml:space="preserve"> </w:t>
      </w:r>
      <w:r w:rsidRPr="00DA1753">
        <w:rPr>
          <w:rFonts w:ascii="Times New Roman" w:hAnsi="Times New Roman"/>
          <w:sz w:val="24"/>
          <w:szCs w:val="24"/>
        </w:rPr>
        <w:t>(</w:t>
      </w:r>
      <w:proofErr w:type="spellStart"/>
      <w:r w:rsidRPr="00DA1753">
        <w:rPr>
          <w:rFonts w:ascii="Times New Roman" w:hAnsi="Times New Roman"/>
          <w:sz w:val="24"/>
          <w:szCs w:val="24"/>
        </w:rPr>
        <w:t>turpmāk</w:t>
      </w:r>
      <w:proofErr w:type="spellEnd"/>
      <w:r w:rsidRPr="00DA1753">
        <w:rPr>
          <w:rFonts w:ascii="Times New Roman" w:hAnsi="Times New Roman"/>
          <w:sz w:val="24"/>
          <w:szCs w:val="24"/>
        </w:rPr>
        <w:t xml:space="preserve"> – </w:t>
      </w:r>
      <w:proofErr w:type="spellStart"/>
      <w:r w:rsidRPr="00DA1753">
        <w:rPr>
          <w:rFonts w:ascii="Times New Roman" w:hAnsi="Times New Roman"/>
          <w:sz w:val="24"/>
          <w:szCs w:val="24"/>
        </w:rPr>
        <w:t>Garantijas</w:t>
      </w:r>
      <w:proofErr w:type="spellEnd"/>
      <w:r w:rsidRPr="00DA1753">
        <w:rPr>
          <w:rFonts w:ascii="Times New Roman" w:hAnsi="Times New Roman"/>
          <w:sz w:val="24"/>
          <w:szCs w:val="24"/>
        </w:rPr>
        <w:t xml:space="preserve"> </w:t>
      </w:r>
      <w:proofErr w:type="spellStart"/>
      <w:r w:rsidRPr="00DA1753">
        <w:rPr>
          <w:rFonts w:ascii="Times New Roman" w:hAnsi="Times New Roman"/>
          <w:sz w:val="24"/>
          <w:szCs w:val="24"/>
        </w:rPr>
        <w:t>termiņš</w:t>
      </w:r>
      <w:proofErr w:type="spellEnd"/>
      <w:r w:rsidRPr="00DA1753">
        <w:rPr>
          <w:rFonts w:ascii="Times New Roman" w:hAnsi="Times New Roman"/>
          <w:sz w:val="24"/>
          <w:szCs w:val="24"/>
        </w:rPr>
        <w:t>)</w:t>
      </w:r>
      <w:r w:rsidRPr="00DA1753">
        <w:rPr>
          <w:rFonts w:ascii="Times New Roman" w:eastAsia="Times New Roman" w:hAnsi="Times New Roman"/>
          <w:sz w:val="24"/>
          <w:szCs w:val="24"/>
          <w:lang w:eastAsia="lv-LV"/>
        </w:rPr>
        <w:t xml:space="preserve">, kas </w:t>
      </w:r>
      <w:proofErr w:type="spellStart"/>
      <w:r w:rsidRPr="00DA1753">
        <w:rPr>
          <w:rFonts w:ascii="Times New Roman" w:eastAsia="Times New Roman" w:hAnsi="Times New Roman"/>
          <w:sz w:val="24"/>
          <w:szCs w:val="24"/>
          <w:lang w:eastAsia="lv-LV"/>
        </w:rPr>
        <w:t>sadalās</w:t>
      </w:r>
      <w:proofErr w:type="spellEnd"/>
      <w:r w:rsidRPr="00DA1753">
        <w:rPr>
          <w:rFonts w:ascii="Times New Roman" w:eastAsia="Times New Roman" w:hAnsi="Times New Roman"/>
          <w:sz w:val="24"/>
          <w:szCs w:val="24"/>
          <w:lang w:eastAsia="lv-LV"/>
        </w:rPr>
        <w:t xml:space="preserve"> </w:t>
      </w:r>
      <w:proofErr w:type="spellStart"/>
      <w:r w:rsidRPr="00DA1753">
        <w:rPr>
          <w:rFonts w:ascii="Times New Roman" w:eastAsia="Times New Roman" w:hAnsi="Times New Roman"/>
          <w:sz w:val="24"/>
          <w:szCs w:val="24"/>
          <w:lang w:eastAsia="lv-LV"/>
        </w:rPr>
        <w:t>šādi</w:t>
      </w:r>
      <w:proofErr w:type="spellEnd"/>
      <w:r w:rsidRPr="00DA1753">
        <w:rPr>
          <w:rFonts w:ascii="Times New Roman" w:eastAsia="Times New Roman" w:hAnsi="Times New Roman"/>
          <w:sz w:val="24"/>
          <w:szCs w:val="24"/>
          <w:lang w:eastAsia="lv-LV"/>
        </w:rPr>
        <w:t>:</w:t>
      </w:r>
      <w:bookmarkEnd w:id="66"/>
    </w:p>
    <w:p w14:paraId="41F46B60" w14:textId="77777777" w:rsidR="00A75A3B" w:rsidRPr="00DA1753" w:rsidRDefault="00A75A3B" w:rsidP="00A75A3B">
      <w:pPr>
        <w:widowControl w:val="0"/>
        <w:numPr>
          <w:ilvl w:val="0"/>
          <w:numId w:val="55"/>
        </w:numPr>
        <w:jc w:val="both"/>
      </w:pPr>
      <w:bookmarkStart w:id="67" w:name="_Hlk101867847"/>
      <w:r w:rsidRPr="00DA1753">
        <w:t>līdz</w:t>
      </w:r>
      <w:r w:rsidRPr="00DA1753">
        <w:rPr>
          <w:i/>
        </w:rPr>
        <w:t xml:space="preserve"> </w:t>
      </w:r>
      <w:r w:rsidRPr="00DA1753">
        <w:t xml:space="preserve">__ (___) mēnešiem no Preces pavadzīmes abpusējās parakstīšanas, uzglabājot Preces noliktavā saskaņā ar Tehniskajā specifikācijā noteiktajām prasībām, </w:t>
      </w:r>
      <w:r>
        <w:t>(</w:t>
      </w:r>
      <w:r w:rsidRPr="00DA1753">
        <w:t>turpmāk – Noliktavas garantijas termiņš</w:t>
      </w:r>
      <w:r>
        <w:t>)</w:t>
      </w:r>
      <w:r w:rsidRPr="00DA1753">
        <w:t xml:space="preserve">. Noliktavas garantijas termiņš </w:t>
      </w:r>
      <w:bookmarkStart w:id="68" w:name="_Hlk101869023"/>
      <w:r w:rsidRPr="00DA1753">
        <w:t xml:space="preserve">izbeidzas ar </w:t>
      </w:r>
      <w:bookmarkStart w:id="69" w:name="_Hlk101868783"/>
      <w:r w:rsidRPr="00DA1753">
        <w:t>Noliktavas garantijas termiņa iztecēšanu</w:t>
      </w:r>
      <w:bookmarkEnd w:id="69"/>
      <w:r w:rsidRPr="00DA1753">
        <w:t xml:space="preserve"> vai attiecīgās Preces izsniegšanu fiziskai personai jeb tās faktiskajam lietotājam</w:t>
      </w:r>
      <w:bookmarkEnd w:id="67"/>
      <w:bookmarkEnd w:id="68"/>
      <w:r w:rsidRPr="00DA1753">
        <w:t>;</w:t>
      </w:r>
    </w:p>
    <w:p w14:paraId="58C816EB" w14:textId="77777777" w:rsidR="00A75A3B" w:rsidRPr="00DA1753" w:rsidRDefault="00A75A3B" w:rsidP="00A75A3B">
      <w:pPr>
        <w:widowControl w:val="0"/>
        <w:numPr>
          <w:ilvl w:val="0"/>
          <w:numId w:val="55"/>
        </w:numPr>
        <w:jc w:val="both"/>
      </w:pPr>
      <w:r w:rsidRPr="00DA1753">
        <w:t xml:space="preserve">__ (___) mēnešus no brīža, </w:t>
      </w:r>
      <w:bookmarkStart w:id="70" w:name="_Hlk101869062"/>
      <w:r w:rsidRPr="00DA1753">
        <w:t xml:space="preserve">kad beidzies ir Noliktavas garantijas termiņš vai </w:t>
      </w:r>
      <w:bookmarkEnd w:id="70"/>
      <w:r w:rsidRPr="00DA1753">
        <w:t>PASŪTĪTĀJS Preces izsniedzis fiziskai personai jeb tās faktiskajam lietotājam, ko apliecina PASŪTĪTĀJA un faktiskā lietotāja parakstīts inventāra pārvietošanas dokuments par inventāra izsniegšanu lietošanā.</w:t>
      </w:r>
    </w:p>
    <w:p w14:paraId="0F24156F" w14:textId="77777777" w:rsidR="00A75A3B" w:rsidRPr="00DA1753" w:rsidRDefault="00A75A3B" w:rsidP="00A75A3B">
      <w:pPr>
        <w:pStyle w:val="ListParagraph"/>
        <w:widowControl w:val="0"/>
        <w:numPr>
          <w:ilvl w:val="1"/>
          <w:numId w:val="53"/>
        </w:numPr>
        <w:tabs>
          <w:tab w:val="clear" w:pos="432"/>
        </w:tabs>
        <w:spacing w:after="0" w:line="240" w:lineRule="auto"/>
        <w:ind w:left="567" w:right="-58" w:hanging="567"/>
        <w:jc w:val="both"/>
        <w:rPr>
          <w:rFonts w:ascii="Times New Roman" w:eastAsia="Times New Roman" w:hAnsi="Times New Roman"/>
          <w:sz w:val="24"/>
          <w:szCs w:val="24"/>
          <w:lang w:eastAsia="lv-LV"/>
        </w:rPr>
      </w:pPr>
      <w:r w:rsidRPr="00DA1753">
        <w:rPr>
          <w:rFonts w:ascii="Times New Roman" w:eastAsia="Times New Roman" w:hAnsi="Times New Roman"/>
          <w:sz w:val="24"/>
          <w:szCs w:val="24"/>
          <w:lang w:eastAsia="lv-LV"/>
        </w:rPr>
        <w:t xml:space="preserve">PIEGĀDĀTĀJS </w:t>
      </w:r>
      <w:proofErr w:type="spellStart"/>
      <w:r w:rsidRPr="00DA1753">
        <w:rPr>
          <w:rFonts w:ascii="Times New Roman" w:eastAsia="Times New Roman" w:hAnsi="Times New Roman"/>
          <w:sz w:val="24"/>
          <w:szCs w:val="24"/>
          <w:lang w:eastAsia="lv-LV"/>
        </w:rPr>
        <w:t>nodrošina</w:t>
      </w:r>
      <w:proofErr w:type="spellEnd"/>
      <w:r w:rsidRPr="00DA1753">
        <w:rPr>
          <w:rFonts w:ascii="Times New Roman" w:eastAsia="Times New Roman" w:hAnsi="Times New Roman"/>
          <w:sz w:val="24"/>
          <w:szCs w:val="24"/>
          <w:lang w:eastAsia="lv-LV"/>
        </w:rPr>
        <w:t xml:space="preserve">, ka </w:t>
      </w:r>
      <w:proofErr w:type="spellStart"/>
      <w:r w:rsidRPr="00DA1753">
        <w:rPr>
          <w:rFonts w:ascii="Times New Roman" w:eastAsia="Times New Roman" w:hAnsi="Times New Roman"/>
          <w:sz w:val="24"/>
          <w:szCs w:val="24"/>
          <w:lang w:eastAsia="lv-LV"/>
        </w:rPr>
        <w:t>Garantijas</w:t>
      </w:r>
      <w:proofErr w:type="spellEnd"/>
      <w:r w:rsidRPr="00DA1753">
        <w:rPr>
          <w:rFonts w:ascii="Times New Roman" w:eastAsia="Times New Roman" w:hAnsi="Times New Roman"/>
          <w:sz w:val="24"/>
          <w:szCs w:val="24"/>
          <w:lang w:eastAsia="lv-LV"/>
        </w:rPr>
        <w:t xml:space="preserve"> </w:t>
      </w:r>
      <w:proofErr w:type="spellStart"/>
      <w:r w:rsidRPr="00DA1753">
        <w:rPr>
          <w:rFonts w:ascii="Times New Roman" w:eastAsia="Times New Roman" w:hAnsi="Times New Roman"/>
          <w:sz w:val="24"/>
          <w:szCs w:val="24"/>
          <w:lang w:eastAsia="lv-LV"/>
        </w:rPr>
        <w:t>termiņā</w:t>
      </w:r>
      <w:proofErr w:type="spellEnd"/>
      <w:r w:rsidRPr="00DA1753">
        <w:rPr>
          <w:rFonts w:ascii="Times New Roman" w:eastAsia="Times New Roman" w:hAnsi="Times New Roman"/>
          <w:sz w:val="24"/>
          <w:szCs w:val="24"/>
          <w:lang w:eastAsia="lv-LV"/>
        </w:rPr>
        <w:t xml:space="preserve"> </w:t>
      </w:r>
      <w:proofErr w:type="spellStart"/>
      <w:r w:rsidRPr="00DA1753">
        <w:rPr>
          <w:rFonts w:ascii="Times New Roman" w:eastAsia="Times New Roman" w:hAnsi="Times New Roman"/>
          <w:sz w:val="24"/>
          <w:szCs w:val="24"/>
          <w:lang w:eastAsia="lv-LV"/>
        </w:rPr>
        <w:t>Prece</w:t>
      </w:r>
      <w:proofErr w:type="spellEnd"/>
      <w:r w:rsidRPr="00DA1753">
        <w:rPr>
          <w:rFonts w:ascii="Times New Roman" w:eastAsia="Times New Roman" w:hAnsi="Times New Roman"/>
          <w:sz w:val="24"/>
          <w:szCs w:val="24"/>
          <w:lang w:eastAsia="lv-LV"/>
        </w:rPr>
        <w:t xml:space="preserve"> </w:t>
      </w:r>
      <w:proofErr w:type="spellStart"/>
      <w:r w:rsidRPr="00DA1753">
        <w:rPr>
          <w:rFonts w:ascii="Times New Roman" w:eastAsia="Times New Roman" w:hAnsi="Times New Roman"/>
          <w:sz w:val="24"/>
          <w:szCs w:val="24"/>
          <w:lang w:eastAsia="lv-LV"/>
        </w:rPr>
        <w:t>saglabā</w:t>
      </w:r>
      <w:proofErr w:type="spellEnd"/>
      <w:r w:rsidRPr="00DA1753">
        <w:rPr>
          <w:rFonts w:ascii="Times New Roman" w:eastAsia="Times New Roman" w:hAnsi="Times New Roman"/>
          <w:sz w:val="24"/>
          <w:szCs w:val="24"/>
          <w:lang w:eastAsia="lv-LV"/>
        </w:rPr>
        <w:t xml:space="preserve"> </w:t>
      </w:r>
      <w:proofErr w:type="spellStart"/>
      <w:r w:rsidRPr="00DA1753">
        <w:rPr>
          <w:rFonts w:ascii="Times New Roman" w:eastAsia="Times New Roman" w:hAnsi="Times New Roman"/>
          <w:sz w:val="24"/>
          <w:szCs w:val="24"/>
          <w:lang w:eastAsia="lv-LV"/>
        </w:rPr>
        <w:t>pienācīgu</w:t>
      </w:r>
      <w:proofErr w:type="spellEnd"/>
      <w:r w:rsidRPr="00DA1753">
        <w:rPr>
          <w:rFonts w:ascii="Times New Roman" w:eastAsia="Times New Roman" w:hAnsi="Times New Roman"/>
          <w:sz w:val="24"/>
          <w:szCs w:val="24"/>
          <w:lang w:eastAsia="lv-LV"/>
        </w:rPr>
        <w:t xml:space="preserve"> </w:t>
      </w:r>
      <w:proofErr w:type="spellStart"/>
      <w:r w:rsidRPr="00DA1753">
        <w:rPr>
          <w:rFonts w:ascii="Times New Roman" w:eastAsia="Times New Roman" w:hAnsi="Times New Roman"/>
          <w:sz w:val="24"/>
          <w:szCs w:val="24"/>
          <w:lang w:eastAsia="lv-LV"/>
        </w:rPr>
        <w:t>drošumu</w:t>
      </w:r>
      <w:proofErr w:type="spellEnd"/>
      <w:r w:rsidRPr="00DA1753">
        <w:rPr>
          <w:rFonts w:ascii="Times New Roman" w:eastAsia="Times New Roman" w:hAnsi="Times New Roman"/>
          <w:sz w:val="24"/>
          <w:szCs w:val="24"/>
          <w:lang w:eastAsia="lv-LV"/>
        </w:rPr>
        <w:t xml:space="preserve">, </w:t>
      </w:r>
      <w:proofErr w:type="spellStart"/>
      <w:r w:rsidRPr="00DA1753">
        <w:rPr>
          <w:rFonts w:ascii="Times New Roman" w:eastAsia="Times New Roman" w:hAnsi="Times New Roman"/>
          <w:sz w:val="24"/>
          <w:szCs w:val="24"/>
          <w:lang w:eastAsia="lv-LV"/>
        </w:rPr>
        <w:t>kvalitāti</w:t>
      </w:r>
      <w:proofErr w:type="spellEnd"/>
      <w:r w:rsidRPr="00DA1753">
        <w:rPr>
          <w:rFonts w:ascii="Times New Roman" w:eastAsia="Times New Roman" w:hAnsi="Times New Roman"/>
          <w:sz w:val="24"/>
          <w:szCs w:val="24"/>
          <w:lang w:eastAsia="lv-LV"/>
        </w:rPr>
        <w:t xml:space="preserve">, </w:t>
      </w:r>
      <w:proofErr w:type="spellStart"/>
      <w:r w:rsidRPr="00DA1753">
        <w:rPr>
          <w:rFonts w:ascii="Times New Roman" w:eastAsia="Times New Roman" w:hAnsi="Times New Roman"/>
          <w:sz w:val="24"/>
          <w:szCs w:val="24"/>
          <w:lang w:eastAsia="lv-LV"/>
        </w:rPr>
        <w:t>Līgumā</w:t>
      </w:r>
      <w:proofErr w:type="spellEnd"/>
      <w:r w:rsidRPr="00DA1753">
        <w:rPr>
          <w:rFonts w:ascii="Times New Roman" w:eastAsia="Times New Roman" w:hAnsi="Times New Roman"/>
          <w:sz w:val="24"/>
          <w:szCs w:val="24"/>
          <w:lang w:eastAsia="lv-LV"/>
        </w:rPr>
        <w:t xml:space="preserve"> </w:t>
      </w:r>
      <w:proofErr w:type="spellStart"/>
      <w:r w:rsidRPr="00DA1753">
        <w:rPr>
          <w:rFonts w:ascii="Times New Roman" w:eastAsia="Times New Roman" w:hAnsi="Times New Roman"/>
          <w:sz w:val="24"/>
          <w:szCs w:val="24"/>
          <w:lang w:eastAsia="lv-LV"/>
        </w:rPr>
        <w:t>noteiktās</w:t>
      </w:r>
      <w:proofErr w:type="spellEnd"/>
      <w:r w:rsidRPr="00DA1753">
        <w:rPr>
          <w:rFonts w:ascii="Times New Roman" w:eastAsia="Times New Roman" w:hAnsi="Times New Roman"/>
          <w:sz w:val="24"/>
          <w:szCs w:val="24"/>
          <w:lang w:eastAsia="lv-LV"/>
        </w:rPr>
        <w:t xml:space="preserve"> </w:t>
      </w:r>
      <w:proofErr w:type="spellStart"/>
      <w:r w:rsidRPr="00DA1753">
        <w:rPr>
          <w:rFonts w:ascii="Times New Roman" w:eastAsia="Times New Roman" w:hAnsi="Times New Roman"/>
          <w:sz w:val="24"/>
          <w:szCs w:val="24"/>
          <w:lang w:eastAsia="lv-LV"/>
        </w:rPr>
        <w:t>īpašības</w:t>
      </w:r>
      <w:proofErr w:type="spellEnd"/>
      <w:r w:rsidRPr="00DA1753">
        <w:rPr>
          <w:rFonts w:ascii="Times New Roman" w:eastAsia="Times New Roman" w:hAnsi="Times New Roman"/>
          <w:sz w:val="24"/>
          <w:szCs w:val="24"/>
          <w:lang w:eastAsia="lv-LV"/>
        </w:rPr>
        <w:t xml:space="preserve">, </w:t>
      </w:r>
      <w:bookmarkStart w:id="71" w:name="_Hlk81838121"/>
      <w:r w:rsidRPr="00DA1753">
        <w:rPr>
          <w:rFonts w:ascii="Times New Roman" w:eastAsia="Times New Roman" w:hAnsi="Times New Roman"/>
          <w:sz w:val="24"/>
          <w:szCs w:val="24"/>
          <w:lang w:eastAsia="lv-LV"/>
        </w:rPr>
        <w:t xml:space="preserve">Preces </w:t>
      </w:r>
      <w:proofErr w:type="spellStart"/>
      <w:r w:rsidRPr="00DA1753">
        <w:rPr>
          <w:rFonts w:ascii="Times New Roman" w:eastAsia="Times New Roman" w:hAnsi="Times New Roman"/>
          <w:sz w:val="24"/>
          <w:szCs w:val="24"/>
          <w:lang w:eastAsia="lv-LV"/>
        </w:rPr>
        <w:t>ražotāja</w:t>
      </w:r>
      <w:proofErr w:type="spellEnd"/>
      <w:r w:rsidRPr="00DA1753">
        <w:rPr>
          <w:rFonts w:ascii="Times New Roman" w:eastAsia="Times New Roman" w:hAnsi="Times New Roman"/>
          <w:sz w:val="24"/>
          <w:szCs w:val="24"/>
          <w:lang w:eastAsia="lv-LV"/>
        </w:rPr>
        <w:t xml:space="preserve"> </w:t>
      </w:r>
      <w:proofErr w:type="spellStart"/>
      <w:r w:rsidRPr="00DA1753">
        <w:rPr>
          <w:rFonts w:ascii="Times New Roman" w:eastAsia="Times New Roman" w:hAnsi="Times New Roman"/>
          <w:sz w:val="24"/>
          <w:szCs w:val="24"/>
          <w:lang w:eastAsia="lv-LV"/>
        </w:rPr>
        <w:t>noteiktās</w:t>
      </w:r>
      <w:proofErr w:type="spellEnd"/>
      <w:r w:rsidRPr="00DA1753">
        <w:rPr>
          <w:rFonts w:ascii="Times New Roman" w:eastAsia="Times New Roman" w:hAnsi="Times New Roman"/>
          <w:sz w:val="24"/>
          <w:szCs w:val="24"/>
          <w:lang w:eastAsia="lv-LV"/>
        </w:rPr>
        <w:t xml:space="preserve"> un </w:t>
      </w:r>
      <w:proofErr w:type="spellStart"/>
      <w:r w:rsidRPr="00DA1753">
        <w:rPr>
          <w:rFonts w:ascii="Times New Roman" w:eastAsia="Times New Roman" w:hAnsi="Times New Roman"/>
          <w:sz w:val="24"/>
          <w:szCs w:val="24"/>
          <w:lang w:eastAsia="lv-LV"/>
        </w:rPr>
        <w:t>normatīvajos</w:t>
      </w:r>
      <w:proofErr w:type="spellEnd"/>
      <w:r w:rsidRPr="00DA1753">
        <w:rPr>
          <w:rFonts w:ascii="Times New Roman" w:eastAsia="Times New Roman" w:hAnsi="Times New Roman"/>
          <w:sz w:val="24"/>
          <w:szCs w:val="24"/>
          <w:lang w:eastAsia="lv-LV"/>
        </w:rPr>
        <w:t xml:space="preserve"> </w:t>
      </w:r>
      <w:proofErr w:type="spellStart"/>
      <w:r w:rsidRPr="00DA1753">
        <w:rPr>
          <w:rFonts w:ascii="Times New Roman" w:eastAsia="Times New Roman" w:hAnsi="Times New Roman"/>
          <w:sz w:val="24"/>
          <w:szCs w:val="24"/>
          <w:lang w:eastAsia="lv-LV"/>
        </w:rPr>
        <w:t>aktos</w:t>
      </w:r>
      <w:proofErr w:type="spellEnd"/>
      <w:r w:rsidRPr="00DA1753">
        <w:rPr>
          <w:rFonts w:ascii="Times New Roman" w:eastAsia="Times New Roman" w:hAnsi="Times New Roman"/>
          <w:sz w:val="24"/>
          <w:szCs w:val="24"/>
          <w:lang w:eastAsia="lv-LV"/>
        </w:rPr>
        <w:t xml:space="preserve"> </w:t>
      </w:r>
      <w:proofErr w:type="spellStart"/>
      <w:r w:rsidRPr="00DA1753">
        <w:rPr>
          <w:rFonts w:ascii="Times New Roman" w:eastAsia="Times New Roman" w:hAnsi="Times New Roman"/>
          <w:sz w:val="24"/>
          <w:szCs w:val="24"/>
          <w:lang w:eastAsia="lv-LV"/>
        </w:rPr>
        <w:t>uz</w:t>
      </w:r>
      <w:proofErr w:type="spellEnd"/>
      <w:r w:rsidRPr="00DA1753">
        <w:rPr>
          <w:rFonts w:ascii="Times New Roman" w:eastAsia="Times New Roman" w:hAnsi="Times New Roman"/>
          <w:sz w:val="24"/>
          <w:szCs w:val="24"/>
          <w:lang w:eastAsia="lv-LV"/>
        </w:rPr>
        <w:t xml:space="preserve"> </w:t>
      </w:r>
      <w:proofErr w:type="spellStart"/>
      <w:r w:rsidRPr="00DA1753">
        <w:rPr>
          <w:rFonts w:ascii="Times New Roman" w:eastAsia="Times New Roman" w:hAnsi="Times New Roman"/>
          <w:sz w:val="24"/>
          <w:szCs w:val="24"/>
          <w:lang w:eastAsia="lv-LV"/>
        </w:rPr>
        <w:t>Preci</w:t>
      </w:r>
      <w:proofErr w:type="spellEnd"/>
      <w:r w:rsidRPr="00DA1753">
        <w:rPr>
          <w:rFonts w:ascii="Times New Roman" w:eastAsia="Times New Roman" w:hAnsi="Times New Roman"/>
          <w:sz w:val="24"/>
          <w:szCs w:val="24"/>
          <w:lang w:eastAsia="lv-LV"/>
        </w:rPr>
        <w:t xml:space="preserve"> </w:t>
      </w:r>
      <w:proofErr w:type="spellStart"/>
      <w:r w:rsidRPr="00DA1753">
        <w:rPr>
          <w:rFonts w:ascii="Times New Roman" w:eastAsia="Times New Roman" w:hAnsi="Times New Roman"/>
          <w:sz w:val="24"/>
          <w:szCs w:val="24"/>
          <w:lang w:eastAsia="lv-LV"/>
        </w:rPr>
        <w:t>attiecināmās</w:t>
      </w:r>
      <w:proofErr w:type="spellEnd"/>
      <w:r w:rsidRPr="00DA1753">
        <w:rPr>
          <w:rFonts w:ascii="Times New Roman" w:eastAsia="Times New Roman" w:hAnsi="Times New Roman"/>
          <w:sz w:val="24"/>
          <w:szCs w:val="24"/>
          <w:lang w:eastAsia="lv-LV"/>
        </w:rPr>
        <w:t xml:space="preserve"> </w:t>
      </w:r>
      <w:proofErr w:type="spellStart"/>
      <w:r w:rsidRPr="00DA1753">
        <w:rPr>
          <w:rFonts w:ascii="Times New Roman" w:eastAsia="Times New Roman" w:hAnsi="Times New Roman"/>
          <w:sz w:val="24"/>
          <w:szCs w:val="24"/>
          <w:lang w:eastAsia="lv-LV"/>
        </w:rPr>
        <w:t>prasības</w:t>
      </w:r>
      <w:bookmarkEnd w:id="71"/>
      <w:proofErr w:type="spellEnd"/>
      <w:r w:rsidRPr="00DA1753">
        <w:rPr>
          <w:rFonts w:ascii="Times New Roman" w:eastAsia="Times New Roman" w:hAnsi="Times New Roman"/>
          <w:sz w:val="24"/>
          <w:szCs w:val="24"/>
          <w:lang w:eastAsia="lv-LV"/>
        </w:rPr>
        <w:t>.</w:t>
      </w:r>
    </w:p>
    <w:p w14:paraId="7656F18D" w14:textId="77777777" w:rsidR="00A75A3B" w:rsidRPr="00DA1753" w:rsidRDefault="00A75A3B" w:rsidP="00A75A3B">
      <w:pPr>
        <w:pStyle w:val="ListParagraph"/>
        <w:widowControl w:val="0"/>
        <w:numPr>
          <w:ilvl w:val="1"/>
          <w:numId w:val="53"/>
        </w:numPr>
        <w:tabs>
          <w:tab w:val="clear" w:pos="432"/>
        </w:tabs>
        <w:spacing w:after="0" w:line="240" w:lineRule="auto"/>
        <w:ind w:left="567" w:right="-58" w:hanging="567"/>
        <w:jc w:val="both"/>
        <w:rPr>
          <w:rFonts w:ascii="Times New Roman" w:eastAsia="Times New Roman" w:hAnsi="Times New Roman"/>
          <w:sz w:val="24"/>
          <w:szCs w:val="24"/>
          <w:lang w:eastAsia="lv-LV"/>
        </w:rPr>
      </w:pPr>
      <w:r w:rsidRPr="00DA1753">
        <w:rPr>
          <w:rFonts w:ascii="Times New Roman" w:eastAsia="Times New Roman" w:hAnsi="Times New Roman"/>
          <w:sz w:val="24"/>
          <w:szCs w:val="24"/>
          <w:lang w:eastAsia="lv-LV"/>
        </w:rPr>
        <w:t xml:space="preserve">Ja </w:t>
      </w:r>
      <w:bookmarkStart w:id="72" w:name="_Hlk81838285"/>
      <w:proofErr w:type="spellStart"/>
      <w:r w:rsidRPr="00DA1753">
        <w:rPr>
          <w:rFonts w:ascii="Times New Roman" w:eastAsia="Times New Roman" w:hAnsi="Times New Roman"/>
          <w:sz w:val="24"/>
          <w:szCs w:val="24"/>
          <w:lang w:eastAsia="lv-LV"/>
        </w:rPr>
        <w:t>Garantijas</w:t>
      </w:r>
      <w:proofErr w:type="spellEnd"/>
      <w:r w:rsidRPr="00DA1753">
        <w:rPr>
          <w:rFonts w:ascii="Times New Roman" w:eastAsia="Times New Roman" w:hAnsi="Times New Roman"/>
          <w:sz w:val="24"/>
          <w:szCs w:val="24"/>
          <w:lang w:eastAsia="lv-LV"/>
        </w:rPr>
        <w:t xml:space="preserve"> </w:t>
      </w:r>
      <w:proofErr w:type="spellStart"/>
      <w:r w:rsidRPr="00DA1753">
        <w:rPr>
          <w:rFonts w:ascii="Times New Roman" w:eastAsia="Times New Roman" w:hAnsi="Times New Roman"/>
          <w:sz w:val="24"/>
          <w:szCs w:val="24"/>
          <w:lang w:eastAsia="lv-LV"/>
        </w:rPr>
        <w:t>termiņā</w:t>
      </w:r>
      <w:proofErr w:type="spellEnd"/>
      <w:r w:rsidRPr="00DA1753">
        <w:rPr>
          <w:rFonts w:ascii="Times New Roman" w:eastAsia="Times New Roman" w:hAnsi="Times New Roman"/>
          <w:sz w:val="24"/>
          <w:szCs w:val="24"/>
          <w:lang w:eastAsia="lv-LV"/>
        </w:rPr>
        <w:t xml:space="preserve"> </w:t>
      </w:r>
      <w:bookmarkEnd w:id="72"/>
      <w:r w:rsidRPr="00DA1753">
        <w:rPr>
          <w:rFonts w:ascii="Times New Roman" w:eastAsia="Times New Roman" w:hAnsi="Times New Roman"/>
          <w:sz w:val="24"/>
          <w:szCs w:val="24"/>
          <w:lang w:eastAsia="lv-LV"/>
        </w:rPr>
        <w:t xml:space="preserve">PASŪTĪTĀJS </w:t>
      </w:r>
      <w:proofErr w:type="spellStart"/>
      <w:r w:rsidRPr="00DA1753">
        <w:rPr>
          <w:rFonts w:ascii="Times New Roman" w:eastAsia="Times New Roman" w:hAnsi="Times New Roman"/>
          <w:sz w:val="24"/>
          <w:szCs w:val="24"/>
          <w:lang w:eastAsia="lv-LV"/>
        </w:rPr>
        <w:t>konstatē</w:t>
      </w:r>
      <w:proofErr w:type="spellEnd"/>
      <w:r w:rsidRPr="00DA1753">
        <w:rPr>
          <w:rFonts w:ascii="Times New Roman" w:eastAsia="Times New Roman" w:hAnsi="Times New Roman"/>
          <w:sz w:val="24"/>
          <w:szCs w:val="24"/>
          <w:lang w:eastAsia="lv-LV"/>
        </w:rPr>
        <w:t xml:space="preserve">, ka </w:t>
      </w:r>
      <w:proofErr w:type="spellStart"/>
      <w:r w:rsidRPr="00DA1753">
        <w:rPr>
          <w:rFonts w:ascii="Times New Roman" w:eastAsia="Times New Roman" w:hAnsi="Times New Roman"/>
          <w:sz w:val="24"/>
          <w:szCs w:val="24"/>
          <w:lang w:eastAsia="lv-LV"/>
        </w:rPr>
        <w:t>Prece</w:t>
      </w:r>
      <w:proofErr w:type="spellEnd"/>
      <w:r w:rsidRPr="00DA1753">
        <w:rPr>
          <w:rFonts w:ascii="Times New Roman" w:eastAsia="Times New Roman" w:hAnsi="Times New Roman"/>
          <w:sz w:val="24"/>
          <w:szCs w:val="24"/>
          <w:lang w:eastAsia="lv-LV"/>
        </w:rPr>
        <w:t xml:space="preserve"> </w:t>
      </w:r>
      <w:proofErr w:type="spellStart"/>
      <w:r w:rsidRPr="00DA1753">
        <w:rPr>
          <w:rFonts w:ascii="Times New Roman" w:eastAsia="Times New Roman" w:hAnsi="Times New Roman"/>
          <w:sz w:val="24"/>
          <w:szCs w:val="24"/>
          <w:lang w:eastAsia="lv-LV"/>
        </w:rPr>
        <w:t>neatbilst</w:t>
      </w:r>
      <w:proofErr w:type="spellEnd"/>
      <w:r w:rsidRPr="00DA1753">
        <w:rPr>
          <w:rFonts w:ascii="Times New Roman" w:eastAsia="Times New Roman" w:hAnsi="Times New Roman"/>
          <w:sz w:val="24"/>
          <w:szCs w:val="24"/>
          <w:lang w:eastAsia="lv-LV"/>
        </w:rPr>
        <w:t xml:space="preserve"> </w:t>
      </w:r>
      <w:proofErr w:type="spellStart"/>
      <w:r w:rsidRPr="00DA1753">
        <w:rPr>
          <w:rFonts w:ascii="Times New Roman" w:eastAsia="Times New Roman" w:hAnsi="Times New Roman"/>
          <w:sz w:val="24"/>
          <w:szCs w:val="24"/>
          <w:lang w:eastAsia="lv-LV"/>
        </w:rPr>
        <w:t>Līguma</w:t>
      </w:r>
      <w:proofErr w:type="spellEnd"/>
      <w:r w:rsidRPr="00DA1753">
        <w:rPr>
          <w:rFonts w:ascii="Times New Roman" w:eastAsia="Times New Roman" w:hAnsi="Times New Roman"/>
          <w:sz w:val="24"/>
          <w:szCs w:val="24"/>
          <w:lang w:eastAsia="lv-LV"/>
        </w:rPr>
        <w:t xml:space="preserve"> </w:t>
      </w:r>
      <w:proofErr w:type="spellStart"/>
      <w:r w:rsidRPr="00DA1753">
        <w:rPr>
          <w:rFonts w:ascii="Times New Roman" w:eastAsia="Times New Roman" w:hAnsi="Times New Roman"/>
          <w:sz w:val="24"/>
          <w:szCs w:val="24"/>
          <w:lang w:eastAsia="lv-LV"/>
        </w:rPr>
        <w:t>noteikumiem</w:t>
      </w:r>
      <w:proofErr w:type="spellEnd"/>
      <w:r w:rsidRPr="00DA1753">
        <w:rPr>
          <w:rFonts w:ascii="Times New Roman" w:eastAsia="Times New Roman" w:hAnsi="Times New Roman"/>
          <w:sz w:val="24"/>
          <w:szCs w:val="24"/>
          <w:lang w:eastAsia="lv-LV"/>
        </w:rPr>
        <w:t xml:space="preserve">, </w:t>
      </w:r>
      <w:bookmarkStart w:id="73" w:name="_Hlk81838519"/>
      <w:r w:rsidRPr="00DA1753">
        <w:rPr>
          <w:rFonts w:ascii="Times New Roman" w:eastAsia="Times New Roman" w:hAnsi="Times New Roman"/>
          <w:sz w:val="24"/>
          <w:szCs w:val="24"/>
          <w:lang w:eastAsia="lv-LV"/>
        </w:rPr>
        <w:t xml:space="preserve">t.sk. </w:t>
      </w:r>
      <w:bookmarkStart w:id="74" w:name="_Hlk70415687"/>
      <w:bookmarkEnd w:id="73"/>
      <w:proofErr w:type="spellStart"/>
      <w:r w:rsidRPr="00DA1753">
        <w:rPr>
          <w:rFonts w:ascii="Times New Roman" w:eastAsia="Times New Roman" w:hAnsi="Times New Roman"/>
          <w:sz w:val="24"/>
          <w:szCs w:val="24"/>
          <w:lang w:eastAsia="lv-LV"/>
        </w:rPr>
        <w:t>Tehniskajai</w:t>
      </w:r>
      <w:proofErr w:type="spellEnd"/>
      <w:r w:rsidRPr="00DA1753">
        <w:rPr>
          <w:rFonts w:ascii="Times New Roman" w:eastAsia="Times New Roman" w:hAnsi="Times New Roman"/>
          <w:sz w:val="24"/>
          <w:szCs w:val="24"/>
          <w:lang w:eastAsia="lv-LV"/>
        </w:rPr>
        <w:t xml:space="preserve"> </w:t>
      </w:r>
      <w:proofErr w:type="spellStart"/>
      <w:r w:rsidRPr="00DA1753">
        <w:rPr>
          <w:rFonts w:ascii="Times New Roman" w:eastAsia="Times New Roman" w:hAnsi="Times New Roman"/>
          <w:sz w:val="24"/>
          <w:szCs w:val="24"/>
          <w:lang w:eastAsia="lv-LV"/>
        </w:rPr>
        <w:t>specifikācijai</w:t>
      </w:r>
      <w:proofErr w:type="spellEnd"/>
      <w:r w:rsidRPr="00DA1753">
        <w:rPr>
          <w:rFonts w:ascii="Times New Roman" w:eastAsia="Times New Roman" w:hAnsi="Times New Roman"/>
          <w:sz w:val="24"/>
          <w:szCs w:val="24"/>
          <w:lang w:eastAsia="lv-LV"/>
        </w:rPr>
        <w:t xml:space="preserve"> un </w:t>
      </w:r>
      <w:bookmarkEnd w:id="74"/>
      <w:proofErr w:type="spellStart"/>
      <w:r w:rsidRPr="00DA1753">
        <w:rPr>
          <w:rFonts w:ascii="Times New Roman" w:eastAsia="Times New Roman" w:hAnsi="Times New Roman"/>
          <w:sz w:val="24"/>
          <w:szCs w:val="24"/>
          <w:lang w:eastAsia="lv-LV"/>
        </w:rPr>
        <w:t>Tehniskajam</w:t>
      </w:r>
      <w:proofErr w:type="spellEnd"/>
      <w:r w:rsidRPr="00DA1753">
        <w:rPr>
          <w:rFonts w:ascii="Times New Roman" w:eastAsia="Times New Roman" w:hAnsi="Times New Roman"/>
          <w:sz w:val="24"/>
          <w:szCs w:val="24"/>
          <w:lang w:eastAsia="lv-LV"/>
        </w:rPr>
        <w:t xml:space="preserve"> </w:t>
      </w:r>
      <w:proofErr w:type="spellStart"/>
      <w:r w:rsidRPr="00DA1753">
        <w:rPr>
          <w:rFonts w:ascii="Times New Roman" w:eastAsia="Times New Roman" w:hAnsi="Times New Roman"/>
          <w:sz w:val="24"/>
          <w:szCs w:val="24"/>
          <w:lang w:eastAsia="lv-LV"/>
        </w:rPr>
        <w:t>piedāvājumam</w:t>
      </w:r>
      <w:proofErr w:type="spellEnd"/>
      <w:r w:rsidRPr="00DA1753">
        <w:rPr>
          <w:rFonts w:ascii="Times New Roman" w:hAnsi="Times New Roman"/>
          <w:sz w:val="24"/>
          <w:szCs w:val="24"/>
        </w:rPr>
        <w:t>,</w:t>
      </w:r>
      <w:r w:rsidRPr="00DA1753">
        <w:rPr>
          <w:rFonts w:ascii="Times New Roman" w:eastAsia="Times New Roman" w:hAnsi="Times New Roman"/>
          <w:sz w:val="24"/>
          <w:szCs w:val="24"/>
          <w:lang w:eastAsia="lv-LV"/>
        </w:rPr>
        <w:t xml:space="preserve"> un, ja </w:t>
      </w:r>
      <w:proofErr w:type="spellStart"/>
      <w:r w:rsidRPr="00DA1753">
        <w:rPr>
          <w:rFonts w:ascii="Times New Roman" w:eastAsia="Times New Roman" w:hAnsi="Times New Roman"/>
          <w:sz w:val="24"/>
          <w:szCs w:val="24"/>
          <w:lang w:eastAsia="lv-LV"/>
        </w:rPr>
        <w:t>Precei</w:t>
      </w:r>
      <w:proofErr w:type="spellEnd"/>
      <w:r w:rsidRPr="00DA1753">
        <w:rPr>
          <w:rFonts w:ascii="Times New Roman" w:eastAsia="Times New Roman" w:hAnsi="Times New Roman"/>
          <w:sz w:val="24"/>
          <w:szCs w:val="24"/>
          <w:lang w:eastAsia="lv-LV"/>
        </w:rPr>
        <w:t xml:space="preserve"> </w:t>
      </w:r>
      <w:proofErr w:type="spellStart"/>
      <w:r w:rsidRPr="00DA1753">
        <w:rPr>
          <w:rFonts w:ascii="Times New Roman" w:eastAsia="Times New Roman" w:hAnsi="Times New Roman"/>
          <w:sz w:val="24"/>
          <w:szCs w:val="24"/>
          <w:lang w:eastAsia="lv-LV"/>
        </w:rPr>
        <w:t>atklājas</w:t>
      </w:r>
      <w:proofErr w:type="spellEnd"/>
      <w:r w:rsidRPr="00DA1753">
        <w:rPr>
          <w:rFonts w:ascii="Times New Roman" w:eastAsia="Times New Roman" w:hAnsi="Times New Roman"/>
          <w:sz w:val="24"/>
          <w:szCs w:val="24"/>
          <w:lang w:eastAsia="lv-LV"/>
        </w:rPr>
        <w:t xml:space="preserve"> </w:t>
      </w:r>
      <w:proofErr w:type="spellStart"/>
      <w:r w:rsidRPr="00DA1753">
        <w:rPr>
          <w:rFonts w:ascii="Times New Roman" w:eastAsia="Times New Roman" w:hAnsi="Times New Roman"/>
          <w:sz w:val="24"/>
          <w:szCs w:val="24"/>
          <w:lang w:eastAsia="lv-LV"/>
        </w:rPr>
        <w:t>trūkumi</w:t>
      </w:r>
      <w:proofErr w:type="spellEnd"/>
      <w:r w:rsidRPr="00DA1753">
        <w:rPr>
          <w:rFonts w:ascii="Times New Roman" w:eastAsia="Times New Roman" w:hAnsi="Times New Roman"/>
          <w:sz w:val="24"/>
          <w:szCs w:val="24"/>
          <w:lang w:eastAsia="lv-LV"/>
        </w:rPr>
        <w:t xml:space="preserve">, </w:t>
      </w:r>
      <w:bookmarkStart w:id="75" w:name="_Hlk81838667"/>
      <w:r w:rsidRPr="00DA1753">
        <w:rPr>
          <w:rFonts w:ascii="Times New Roman" w:eastAsia="Times New Roman" w:hAnsi="Times New Roman"/>
          <w:sz w:val="24"/>
          <w:szCs w:val="24"/>
          <w:lang w:eastAsia="lv-LV"/>
        </w:rPr>
        <w:t xml:space="preserve">PASŪTĪTĀJS </w:t>
      </w:r>
      <w:proofErr w:type="spellStart"/>
      <w:r w:rsidRPr="00DA1753">
        <w:rPr>
          <w:rFonts w:ascii="Times New Roman" w:eastAsia="Times New Roman" w:hAnsi="Times New Roman"/>
          <w:sz w:val="24"/>
          <w:szCs w:val="24"/>
          <w:lang w:eastAsia="lv-LV"/>
        </w:rPr>
        <w:t>rakstiski</w:t>
      </w:r>
      <w:proofErr w:type="spellEnd"/>
      <w:r w:rsidRPr="00DA1753">
        <w:rPr>
          <w:rFonts w:ascii="Times New Roman" w:eastAsia="Times New Roman" w:hAnsi="Times New Roman"/>
          <w:sz w:val="24"/>
          <w:szCs w:val="24"/>
          <w:lang w:eastAsia="lv-LV"/>
        </w:rPr>
        <w:t xml:space="preserve"> </w:t>
      </w:r>
      <w:proofErr w:type="spellStart"/>
      <w:r w:rsidRPr="00DA1753">
        <w:rPr>
          <w:rFonts w:ascii="Times New Roman" w:eastAsia="Times New Roman" w:hAnsi="Times New Roman"/>
          <w:sz w:val="24"/>
          <w:szCs w:val="24"/>
          <w:lang w:eastAsia="lv-LV"/>
        </w:rPr>
        <w:t>paziņo</w:t>
      </w:r>
      <w:proofErr w:type="spellEnd"/>
      <w:r w:rsidRPr="00DA1753">
        <w:rPr>
          <w:rFonts w:ascii="Times New Roman" w:eastAsia="Times New Roman" w:hAnsi="Times New Roman"/>
          <w:sz w:val="24"/>
          <w:szCs w:val="24"/>
          <w:lang w:eastAsia="lv-LV"/>
        </w:rPr>
        <w:t xml:space="preserve"> par to PIEGĀDĀTĀJAM, </w:t>
      </w:r>
      <w:proofErr w:type="spellStart"/>
      <w:r w:rsidRPr="00DA1753">
        <w:rPr>
          <w:rFonts w:ascii="Times New Roman" w:eastAsia="Times New Roman" w:hAnsi="Times New Roman"/>
          <w:sz w:val="24"/>
          <w:szCs w:val="24"/>
          <w:lang w:eastAsia="lv-LV"/>
        </w:rPr>
        <w:t>uzaicinot</w:t>
      </w:r>
      <w:proofErr w:type="spellEnd"/>
      <w:r w:rsidRPr="00DA1753">
        <w:rPr>
          <w:rFonts w:ascii="Times New Roman" w:eastAsia="Times New Roman" w:hAnsi="Times New Roman"/>
          <w:sz w:val="24"/>
          <w:szCs w:val="24"/>
          <w:lang w:eastAsia="lv-LV"/>
        </w:rPr>
        <w:t xml:space="preserve"> PIEGĀDĀTĀJU </w:t>
      </w:r>
      <w:proofErr w:type="spellStart"/>
      <w:r w:rsidRPr="00DA1753">
        <w:rPr>
          <w:rFonts w:ascii="Times New Roman" w:eastAsia="Times New Roman" w:hAnsi="Times New Roman"/>
          <w:sz w:val="24"/>
          <w:szCs w:val="24"/>
          <w:lang w:eastAsia="lv-LV"/>
        </w:rPr>
        <w:t>sagatavot</w:t>
      </w:r>
      <w:proofErr w:type="spellEnd"/>
      <w:r w:rsidRPr="00DA1753">
        <w:rPr>
          <w:rFonts w:ascii="Times New Roman" w:eastAsia="Times New Roman" w:hAnsi="Times New Roman"/>
          <w:sz w:val="24"/>
          <w:szCs w:val="24"/>
          <w:lang w:eastAsia="lv-LV"/>
        </w:rPr>
        <w:t xml:space="preserve"> </w:t>
      </w:r>
      <w:proofErr w:type="spellStart"/>
      <w:smartTag w:uri="schemas-tilde-lv/tildestengine" w:element="veidnes">
        <w:smartTagPr>
          <w:attr w:name="baseform" w:val="akt|s"/>
          <w:attr w:name="id" w:val="-1"/>
          <w:attr w:name="text" w:val="aktu"/>
        </w:smartTagPr>
        <w:r w:rsidRPr="00DA1753">
          <w:rPr>
            <w:rFonts w:ascii="Times New Roman" w:eastAsia="Times New Roman" w:hAnsi="Times New Roman"/>
            <w:sz w:val="24"/>
            <w:szCs w:val="24"/>
            <w:lang w:eastAsia="lv-LV"/>
          </w:rPr>
          <w:t>aktu</w:t>
        </w:r>
      </w:smartTag>
      <w:proofErr w:type="spellEnd"/>
      <w:r w:rsidRPr="00DA1753">
        <w:rPr>
          <w:rFonts w:ascii="Times New Roman" w:eastAsia="Times New Roman" w:hAnsi="Times New Roman"/>
          <w:sz w:val="24"/>
          <w:szCs w:val="24"/>
          <w:lang w:eastAsia="lv-LV"/>
        </w:rPr>
        <w:t xml:space="preserve"> </w:t>
      </w:r>
      <w:bookmarkStart w:id="76" w:name="_Hlk81838986"/>
      <w:r w:rsidRPr="00DA1753">
        <w:rPr>
          <w:rFonts w:ascii="Times New Roman" w:eastAsia="Times New Roman" w:hAnsi="Times New Roman"/>
          <w:sz w:val="24"/>
          <w:szCs w:val="24"/>
          <w:lang w:eastAsia="lv-LV"/>
        </w:rPr>
        <w:t xml:space="preserve">par </w:t>
      </w:r>
      <w:proofErr w:type="spellStart"/>
      <w:r w:rsidRPr="00DA1753">
        <w:rPr>
          <w:rFonts w:ascii="Times New Roman" w:eastAsia="Times New Roman" w:hAnsi="Times New Roman"/>
          <w:sz w:val="24"/>
          <w:szCs w:val="24"/>
          <w:lang w:eastAsia="lv-LV"/>
        </w:rPr>
        <w:t>konstatētajiem</w:t>
      </w:r>
      <w:proofErr w:type="spellEnd"/>
      <w:r w:rsidRPr="00DA1753">
        <w:rPr>
          <w:rFonts w:ascii="Times New Roman" w:eastAsia="Times New Roman" w:hAnsi="Times New Roman"/>
          <w:sz w:val="24"/>
          <w:szCs w:val="24"/>
          <w:lang w:eastAsia="lv-LV"/>
        </w:rPr>
        <w:t xml:space="preserve"> </w:t>
      </w:r>
      <w:proofErr w:type="spellStart"/>
      <w:r w:rsidRPr="00DA1753">
        <w:rPr>
          <w:rFonts w:ascii="Times New Roman" w:eastAsia="Times New Roman" w:hAnsi="Times New Roman"/>
          <w:sz w:val="24"/>
          <w:szCs w:val="24"/>
          <w:lang w:eastAsia="lv-LV"/>
        </w:rPr>
        <w:t>trūkumiem</w:t>
      </w:r>
      <w:bookmarkEnd w:id="75"/>
      <w:proofErr w:type="spellEnd"/>
      <w:r w:rsidRPr="00DA1753">
        <w:rPr>
          <w:rFonts w:ascii="Times New Roman" w:eastAsia="Times New Roman" w:hAnsi="Times New Roman"/>
          <w:sz w:val="24"/>
          <w:szCs w:val="24"/>
          <w:lang w:eastAsia="lv-LV"/>
        </w:rPr>
        <w:t xml:space="preserve">. </w:t>
      </w:r>
      <w:bookmarkStart w:id="77" w:name="_Hlk81838690"/>
      <w:r w:rsidRPr="00DA1753">
        <w:rPr>
          <w:rFonts w:ascii="Times New Roman" w:eastAsia="Times New Roman" w:hAnsi="Times New Roman"/>
          <w:sz w:val="24"/>
          <w:szCs w:val="24"/>
          <w:lang w:eastAsia="lv-LV"/>
        </w:rPr>
        <w:t xml:space="preserve">PIEGĀDĀTĀJA </w:t>
      </w:r>
      <w:proofErr w:type="spellStart"/>
      <w:r w:rsidRPr="00DA1753">
        <w:rPr>
          <w:rFonts w:ascii="Times New Roman" w:eastAsia="Times New Roman" w:hAnsi="Times New Roman"/>
          <w:sz w:val="24"/>
          <w:szCs w:val="24"/>
          <w:lang w:eastAsia="lv-LV"/>
        </w:rPr>
        <w:t>pārstāvim</w:t>
      </w:r>
      <w:proofErr w:type="spellEnd"/>
      <w:r w:rsidRPr="00DA1753">
        <w:rPr>
          <w:rFonts w:ascii="Times New Roman" w:eastAsia="Times New Roman" w:hAnsi="Times New Roman"/>
          <w:sz w:val="24"/>
          <w:szCs w:val="24"/>
          <w:lang w:eastAsia="lv-LV"/>
        </w:rPr>
        <w:t xml:space="preserve"> </w:t>
      </w:r>
      <w:proofErr w:type="spellStart"/>
      <w:r w:rsidRPr="00DA1753">
        <w:rPr>
          <w:rFonts w:ascii="Times New Roman" w:eastAsia="Times New Roman" w:hAnsi="Times New Roman"/>
          <w:sz w:val="24"/>
          <w:szCs w:val="24"/>
          <w:lang w:eastAsia="lv-LV"/>
        </w:rPr>
        <w:t>pēc</w:t>
      </w:r>
      <w:proofErr w:type="spellEnd"/>
      <w:r w:rsidRPr="00DA1753">
        <w:rPr>
          <w:rFonts w:ascii="Times New Roman" w:eastAsia="Times New Roman" w:hAnsi="Times New Roman"/>
          <w:sz w:val="24"/>
          <w:szCs w:val="24"/>
          <w:lang w:eastAsia="lv-LV"/>
        </w:rPr>
        <w:t xml:space="preserve"> </w:t>
      </w:r>
      <w:proofErr w:type="spellStart"/>
      <w:smartTag w:uri="schemas-tilde-lv/tildestengine" w:element="veidnes">
        <w:smartTagPr>
          <w:attr w:name="baseform" w:val="paziņojum|s"/>
          <w:attr w:name="id" w:val="-1"/>
          <w:attr w:name="text" w:val="paziņojuma"/>
        </w:smartTagPr>
        <w:r w:rsidRPr="00DA1753">
          <w:rPr>
            <w:rFonts w:ascii="Times New Roman" w:eastAsia="Times New Roman" w:hAnsi="Times New Roman"/>
            <w:sz w:val="24"/>
            <w:szCs w:val="24"/>
            <w:lang w:eastAsia="lv-LV"/>
          </w:rPr>
          <w:t>paziņojuma</w:t>
        </w:r>
      </w:smartTag>
      <w:proofErr w:type="spellEnd"/>
      <w:r w:rsidRPr="00DA1753">
        <w:rPr>
          <w:rFonts w:ascii="Times New Roman" w:eastAsia="Times New Roman" w:hAnsi="Times New Roman"/>
          <w:sz w:val="24"/>
          <w:szCs w:val="24"/>
          <w:lang w:eastAsia="lv-LV"/>
        </w:rPr>
        <w:t xml:space="preserve"> </w:t>
      </w:r>
      <w:proofErr w:type="spellStart"/>
      <w:r w:rsidRPr="00DA1753">
        <w:rPr>
          <w:rFonts w:ascii="Times New Roman" w:eastAsia="Times New Roman" w:hAnsi="Times New Roman"/>
          <w:sz w:val="24"/>
          <w:szCs w:val="24"/>
          <w:lang w:eastAsia="lv-LV"/>
        </w:rPr>
        <w:t>saņemšanas</w:t>
      </w:r>
      <w:proofErr w:type="spellEnd"/>
      <w:r w:rsidRPr="00DA1753">
        <w:rPr>
          <w:rFonts w:ascii="Times New Roman" w:eastAsia="Times New Roman" w:hAnsi="Times New Roman"/>
          <w:sz w:val="24"/>
          <w:szCs w:val="24"/>
          <w:lang w:eastAsia="lv-LV"/>
        </w:rPr>
        <w:t xml:space="preserve"> 2 (</w:t>
      </w:r>
      <w:proofErr w:type="spellStart"/>
      <w:r w:rsidRPr="00DA1753">
        <w:rPr>
          <w:rFonts w:ascii="Times New Roman" w:eastAsia="Times New Roman" w:hAnsi="Times New Roman"/>
          <w:sz w:val="24"/>
          <w:szCs w:val="24"/>
          <w:lang w:eastAsia="lv-LV"/>
        </w:rPr>
        <w:t>divu</w:t>
      </w:r>
      <w:proofErr w:type="spellEnd"/>
      <w:r w:rsidRPr="00DA1753">
        <w:rPr>
          <w:rFonts w:ascii="Times New Roman" w:eastAsia="Times New Roman" w:hAnsi="Times New Roman"/>
          <w:sz w:val="24"/>
          <w:szCs w:val="24"/>
          <w:lang w:eastAsia="lv-LV"/>
        </w:rPr>
        <w:t xml:space="preserve">) </w:t>
      </w:r>
      <w:proofErr w:type="spellStart"/>
      <w:r w:rsidRPr="00DA1753">
        <w:rPr>
          <w:rFonts w:ascii="Times New Roman" w:eastAsia="Times New Roman" w:hAnsi="Times New Roman"/>
          <w:sz w:val="24"/>
          <w:szCs w:val="24"/>
          <w:lang w:eastAsia="lv-LV"/>
        </w:rPr>
        <w:t>darba</w:t>
      </w:r>
      <w:proofErr w:type="spellEnd"/>
      <w:r w:rsidRPr="00DA1753">
        <w:rPr>
          <w:rFonts w:ascii="Times New Roman" w:eastAsia="Times New Roman" w:hAnsi="Times New Roman"/>
          <w:sz w:val="24"/>
          <w:szCs w:val="24"/>
          <w:lang w:eastAsia="lv-LV"/>
        </w:rPr>
        <w:t xml:space="preserve"> </w:t>
      </w:r>
      <w:proofErr w:type="spellStart"/>
      <w:r w:rsidRPr="00DA1753">
        <w:rPr>
          <w:rFonts w:ascii="Times New Roman" w:eastAsia="Times New Roman" w:hAnsi="Times New Roman"/>
          <w:sz w:val="24"/>
          <w:szCs w:val="24"/>
          <w:lang w:eastAsia="lv-LV"/>
        </w:rPr>
        <w:t>dienu</w:t>
      </w:r>
      <w:proofErr w:type="spellEnd"/>
      <w:r w:rsidRPr="00DA1753">
        <w:rPr>
          <w:rFonts w:ascii="Times New Roman" w:eastAsia="Times New Roman" w:hAnsi="Times New Roman"/>
          <w:sz w:val="24"/>
          <w:szCs w:val="24"/>
          <w:lang w:eastAsia="lv-LV"/>
        </w:rPr>
        <w:t xml:space="preserve"> </w:t>
      </w:r>
      <w:proofErr w:type="spellStart"/>
      <w:r w:rsidRPr="00DA1753">
        <w:rPr>
          <w:rFonts w:ascii="Times New Roman" w:eastAsia="Times New Roman" w:hAnsi="Times New Roman"/>
          <w:sz w:val="24"/>
          <w:szCs w:val="24"/>
          <w:lang w:eastAsia="lv-LV"/>
        </w:rPr>
        <w:t>laikā</w:t>
      </w:r>
      <w:proofErr w:type="spellEnd"/>
      <w:r w:rsidRPr="00DA1753">
        <w:rPr>
          <w:rFonts w:ascii="Times New Roman" w:eastAsia="Times New Roman" w:hAnsi="Times New Roman"/>
          <w:sz w:val="24"/>
          <w:szCs w:val="24"/>
          <w:lang w:eastAsia="lv-LV"/>
        </w:rPr>
        <w:t xml:space="preserve"> </w:t>
      </w:r>
      <w:proofErr w:type="spellStart"/>
      <w:r w:rsidRPr="00DA1753">
        <w:rPr>
          <w:rFonts w:ascii="Times New Roman" w:eastAsia="Times New Roman" w:hAnsi="Times New Roman"/>
          <w:sz w:val="24"/>
          <w:szCs w:val="24"/>
          <w:lang w:eastAsia="lv-LV"/>
        </w:rPr>
        <w:t>jāierodas</w:t>
      </w:r>
      <w:proofErr w:type="spellEnd"/>
      <w:r w:rsidRPr="00DA1753">
        <w:rPr>
          <w:rFonts w:ascii="Times New Roman" w:eastAsia="Times New Roman" w:hAnsi="Times New Roman"/>
          <w:sz w:val="24"/>
          <w:szCs w:val="24"/>
          <w:lang w:eastAsia="lv-LV"/>
        </w:rPr>
        <w:t xml:space="preserve"> PASŪTĪTĀJA </w:t>
      </w:r>
      <w:proofErr w:type="spellStart"/>
      <w:r w:rsidRPr="00DA1753">
        <w:rPr>
          <w:rFonts w:ascii="Times New Roman" w:eastAsia="Times New Roman" w:hAnsi="Times New Roman"/>
          <w:sz w:val="24"/>
          <w:szCs w:val="24"/>
          <w:lang w:eastAsia="lv-LV"/>
        </w:rPr>
        <w:t>norādītajā</w:t>
      </w:r>
      <w:proofErr w:type="spellEnd"/>
      <w:r w:rsidRPr="00DA1753">
        <w:rPr>
          <w:rFonts w:ascii="Times New Roman" w:eastAsia="Times New Roman" w:hAnsi="Times New Roman"/>
          <w:sz w:val="24"/>
          <w:szCs w:val="24"/>
          <w:lang w:eastAsia="lv-LV"/>
        </w:rPr>
        <w:t xml:space="preserve"> Preces </w:t>
      </w:r>
      <w:proofErr w:type="spellStart"/>
      <w:r w:rsidRPr="00DA1753">
        <w:rPr>
          <w:rFonts w:ascii="Times New Roman" w:eastAsia="Times New Roman" w:hAnsi="Times New Roman"/>
          <w:sz w:val="24"/>
          <w:szCs w:val="24"/>
          <w:lang w:eastAsia="lv-LV"/>
        </w:rPr>
        <w:t>atrašanās</w:t>
      </w:r>
      <w:proofErr w:type="spellEnd"/>
      <w:r w:rsidRPr="00DA1753">
        <w:rPr>
          <w:rFonts w:ascii="Times New Roman" w:eastAsia="Times New Roman" w:hAnsi="Times New Roman"/>
          <w:sz w:val="24"/>
          <w:szCs w:val="24"/>
          <w:lang w:eastAsia="lv-LV"/>
        </w:rPr>
        <w:t xml:space="preserve"> </w:t>
      </w:r>
      <w:proofErr w:type="spellStart"/>
      <w:r w:rsidRPr="00DA1753">
        <w:rPr>
          <w:rFonts w:ascii="Times New Roman" w:eastAsia="Times New Roman" w:hAnsi="Times New Roman"/>
          <w:sz w:val="24"/>
          <w:szCs w:val="24"/>
          <w:lang w:eastAsia="lv-LV"/>
        </w:rPr>
        <w:t>vietā</w:t>
      </w:r>
      <w:proofErr w:type="spellEnd"/>
      <w:r w:rsidRPr="00DA1753">
        <w:rPr>
          <w:rFonts w:ascii="Times New Roman" w:eastAsia="Times New Roman" w:hAnsi="Times New Roman"/>
          <w:sz w:val="24"/>
          <w:szCs w:val="24"/>
          <w:lang w:eastAsia="lv-LV"/>
        </w:rPr>
        <w:t xml:space="preserve"> </w:t>
      </w:r>
      <w:proofErr w:type="spellStart"/>
      <w:r w:rsidRPr="00DA1753">
        <w:rPr>
          <w:rFonts w:ascii="Times New Roman" w:eastAsia="Times New Roman" w:hAnsi="Times New Roman"/>
          <w:sz w:val="24"/>
          <w:szCs w:val="24"/>
          <w:lang w:eastAsia="lv-LV"/>
        </w:rPr>
        <w:t>akta</w:t>
      </w:r>
      <w:proofErr w:type="spellEnd"/>
      <w:r w:rsidRPr="00DA1753">
        <w:rPr>
          <w:rFonts w:ascii="Times New Roman" w:eastAsia="Times New Roman" w:hAnsi="Times New Roman"/>
          <w:sz w:val="24"/>
          <w:szCs w:val="24"/>
          <w:lang w:eastAsia="lv-LV"/>
        </w:rPr>
        <w:t xml:space="preserve"> </w:t>
      </w:r>
      <w:proofErr w:type="spellStart"/>
      <w:r w:rsidRPr="00DA1753">
        <w:rPr>
          <w:rFonts w:ascii="Times New Roman" w:eastAsia="Times New Roman" w:hAnsi="Times New Roman"/>
          <w:sz w:val="24"/>
          <w:szCs w:val="24"/>
          <w:lang w:eastAsia="lv-LV"/>
        </w:rPr>
        <w:t>sagatavošanai</w:t>
      </w:r>
      <w:proofErr w:type="spellEnd"/>
      <w:r w:rsidRPr="00DA1753">
        <w:rPr>
          <w:rFonts w:ascii="Times New Roman" w:eastAsia="Times New Roman" w:hAnsi="Times New Roman"/>
          <w:color w:val="0000FF"/>
          <w:sz w:val="24"/>
          <w:szCs w:val="24"/>
          <w:lang w:eastAsia="lv-LV"/>
        </w:rPr>
        <w:t xml:space="preserve"> </w:t>
      </w:r>
      <w:bookmarkStart w:id="78" w:name="_Hlk202538757"/>
      <w:r w:rsidRPr="00DA1753">
        <w:rPr>
          <w:rFonts w:ascii="Times New Roman" w:eastAsia="Times New Roman" w:hAnsi="Times New Roman"/>
          <w:sz w:val="24"/>
          <w:szCs w:val="24"/>
          <w:lang w:eastAsia="lv-LV"/>
        </w:rPr>
        <w:t xml:space="preserve">un </w:t>
      </w:r>
      <w:proofErr w:type="spellStart"/>
      <w:r w:rsidRPr="00DA1753">
        <w:rPr>
          <w:rFonts w:ascii="Times New Roman" w:eastAsia="Times New Roman" w:hAnsi="Times New Roman"/>
          <w:sz w:val="24"/>
          <w:szCs w:val="24"/>
          <w:lang w:eastAsia="lv-LV"/>
        </w:rPr>
        <w:t>parakstīšanai</w:t>
      </w:r>
      <w:bookmarkEnd w:id="78"/>
      <w:proofErr w:type="spellEnd"/>
      <w:r w:rsidRPr="00DA1753">
        <w:rPr>
          <w:rFonts w:ascii="Times New Roman" w:eastAsia="Times New Roman" w:hAnsi="Times New Roman"/>
          <w:sz w:val="24"/>
          <w:szCs w:val="24"/>
          <w:lang w:eastAsia="lv-LV"/>
        </w:rPr>
        <w:t xml:space="preserve">. PIEGĀDĀTĀJA </w:t>
      </w:r>
      <w:proofErr w:type="spellStart"/>
      <w:r w:rsidRPr="00DA1753">
        <w:rPr>
          <w:rFonts w:ascii="Times New Roman" w:eastAsia="Times New Roman" w:hAnsi="Times New Roman"/>
          <w:sz w:val="24"/>
          <w:szCs w:val="24"/>
          <w:lang w:eastAsia="lv-LV"/>
        </w:rPr>
        <w:t>pārstāvja</w:t>
      </w:r>
      <w:proofErr w:type="spellEnd"/>
      <w:r w:rsidRPr="00DA1753">
        <w:rPr>
          <w:rFonts w:ascii="Times New Roman" w:eastAsia="Times New Roman" w:hAnsi="Times New Roman"/>
          <w:sz w:val="24"/>
          <w:szCs w:val="24"/>
          <w:lang w:eastAsia="lv-LV"/>
        </w:rPr>
        <w:t xml:space="preserve"> </w:t>
      </w:r>
      <w:proofErr w:type="spellStart"/>
      <w:r w:rsidRPr="00DA1753">
        <w:rPr>
          <w:rFonts w:ascii="Times New Roman" w:eastAsia="Times New Roman" w:hAnsi="Times New Roman"/>
          <w:sz w:val="24"/>
          <w:szCs w:val="24"/>
          <w:lang w:eastAsia="lv-LV"/>
        </w:rPr>
        <w:t>neierašanās</w:t>
      </w:r>
      <w:proofErr w:type="spellEnd"/>
      <w:r w:rsidRPr="00DA1753">
        <w:rPr>
          <w:rFonts w:ascii="Times New Roman" w:eastAsia="Times New Roman" w:hAnsi="Times New Roman"/>
          <w:sz w:val="24"/>
          <w:szCs w:val="24"/>
          <w:lang w:eastAsia="lv-LV"/>
        </w:rPr>
        <w:t xml:space="preserve"> </w:t>
      </w:r>
      <w:proofErr w:type="spellStart"/>
      <w:r w:rsidRPr="00DA1753">
        <w:rPr>
          <w:rFonts w:ascii="Times New Roman" w:eastAsia="Times New Roman" w:hAnsi="Times New Roman"/>
          <w:sz w:val="24"/>
          <w:szCs w:val="24"/>
          <w:lang w:eastAsia="lv-LV"/>
        </w:rPr>
        <w:t>gadījumā</w:t>
      </w:r>
      <w:proofErr w:type="spellEnd"/>
      <w:r w:rsidRPr="00DA1753">
        <w:rPr>
          <w:rFonts w:ascii="Times New Roman" w:eastAsia="Times New Roman" w:hAnsi="Times New Roman"/>
          <w:sz w:val="24"/>
          <w:szCs w:val="24"/>
          <w:lang w:eastAsia="lv-LV"/>
        </w:rPr>
        <w:t xml:space="preserve"> PASŪTĪTĀJAM </w:t>
      </w:r>
      <w:proofErr w:type="spellStart"/>
      <w:r w:rsidRPr="00DA1753">
        <w:rPr>
          <w:rFonts w:ascii="Times New Roman" w:eastAsia="Times New Roman" w:hAnsi="Times New Roman"/>
          <w:sz w:val="24"/>
          <w:szCs w:val="24"/>
          <w:lang w:eastAsia="lv-LV"/>
        </w:rPr>
        <w:t>ir</w:t>
      </w:r>
      <w:proofErr w:type="spellEnd"/>
      <w:r w:rsidRPr="00DA1753">
        <w:rPr>
          <w:rFonts w:ascii="Times New Roman" w:eastAsia="Times New Roman" w:hAnsi="Times New Roman"/>
          <w:sz w:val="24"/>
          <w:szCs w:val="24"/>
          <w:lang w:eastAsia="lv-LV"/>
        </w:rPr>
        <w:t xml:space="preserve"> </w:t>
      </w:r>
      <w:proofErr w:type="spellStart"/>
      <w:r w:rsidRPr="00DA1753">
        <w:rPr>
          <w:rFonts w:ascii="Times New Roman" w:eastAsia="Times New Roman" w:hAnsi="Times New Roman"/>
          <w:sz w:val="24"/>
          <w:szCs w:val="24"/>
          <w:lang w:eastAsia="lv-LV"/>
        </w:rPr>
        <w:t>tiesības</w:t>
      </w:r>
      <w:proofErr w:type="spellEnd"/>
      <w:r w:rsidRPr="00DA1753">
        <w:rPr>
          <w:rFonts w:ascii="Times New Roman" w:eastAsia="Times New Roman" w:hAnsi="Times New Roman"/>
          <w:sz w:val="24"/>
          <w:szCs w:val="24"/>
          <w:lang w:eastAsia="lv-LV"/>
        </w:rPr>
        <w:t xml:space="preserve"> </w:t>
      </w:r>
      <w:proofErr w:type="spellStart"/>
      <w:r w:rsidRPr="00DA1753">
        <w:rPr>
          <w:rFonts w:ascii="Times New Roman" w:eastAsia="Times New Roman" w:hAnsi="Times New Roman"/>
          <w:sz w:val="24"/>
          <w:szCs w:val="24"/>
          <w:lang w:eastAsia="lv-LV"/>
        </w:rPr>
        <w:t>sagatavot</w:t>
      </w:r>
      <w:proofErr w:type="spellEnd"/>
      <w:r w:rsidRPr="00DA1753">
        <w:rPr>
          <w:rFonts w:ascii="Times New Roman" w:eastAsia="Times New Roman" w:hAnsi="Times New Roman"/>
          <w:sz w:val="24"/>
          <w:szCs w:val="24"/>
          <w:lang w:eastAsia="lv-LV"/>
        </w:rPr>
        <w:t xml:space="preserve"> </w:t>
      </w:r>
      <w:bookmarkStart w:id="79" w:name="_Hlk181344342"/>
      <w:bookmarkStart w:id="80" w:name="_Hlk202538772"/>
      <w:r w:rsidRPr="00DA1753">
        <w:rPr>
          <w:rFonts w:ascii="Times New Roman" w:eastAsia="Times New Roman" w:hAnsi="Times New Roman"/>
          <w:sz w:val="24"/>
          <w:szCs w:val="24"/>
          <w:lang w:eastAsia="lv-LV"/>
        </w:rPr>
        <w:t xml:space="preserve">un </w:t>
      </w:r>
      <w:proofErr w:type="spellStart"/>
      <w:r w:rsidRPr="00DA1753">
        <w:rPr>
          <w:rFonts w:ascii="Times New Roman" w:eastAsia="Times New Roman" w:hAnsi="Times New Roman"/>
          <w:sz w:val="24"/>
          <w:szCs w:val="24"/>
          <w:lang w:eastAsia="lv-LV"/>
        </w:rPr>
        <w:t>parakstīt</w:t>
      </w:r>
      <w:bookmarkEnd w:id="79"/>
      <w:proofErr w:type="spellEnd"/>
      <w:r w:rsidRPr="00DA1753">
        <w:rPr>
          <w:rFonts w:ascii="Times New Roman" w:eastAsia="Times New Roman" w:hAnsi="Times New Roman"/>
          <w:sz w:val="24"/>
          <w:szCs w:val="24"/>
          <w:lang w:eastAsia="lv-LV"/>
        </w:rPr>
        <w:t xml:space="preserve"> </w:t>
      </w:r>
      <w:bookmarkEnd w:id="80"/>
      <w:proofErr w:type="spellStart"/>
      <w:smartTag w:uri="schemas-tilde-lv/tildestengine" w:element="veidnes">
        <w:smartTagPr>
          <w:attr w:name="text" w:val="aktu"/>
          <w:attr w:name="id" w:val="-1"/>
          <w:attr w:name="baseform" w:val="akt|s"/>
        </w:smartTagPr>
        <w:r w:rsidRPr="00DA1753">
          <w:rPr>
            <w:rFonts w:ascii="Times New Roman" w:eastAsia="Times New Roman" w:hAnsi="Times New Roman"/>
            <w:sz w:val="24"/>
            <w:szCs w:val="24"/>
            <w:lang w:eastAsia="lv-LV"/>
          </w:rPr>
          <w:t>aktu</w:t>
        </w:r>
      </w:smartTag>
      <w:proofErr w:type="spellEnd"/>
      <w:r w:rsidRPr="00DA1753">
        <w:rPr>
          <w:rFonts w:ascii="Times New Roman" w:eastAsia="Times New Roman" w:hAnsi="Times New Roman"/>
          <w:sz w:val="24"/>
          <w:szCs w:val="24"/>
          <w:lang w:eastAsia="lv-LV"/>
        </w:rPr>
        <w:t xml:space="preserve"> bez PIEGĀDĀTĀJA </w:t>
      </w:r>
      <w:proofErr w:type="spellStart"/>
      <w:r w:rsidRPr="00DA1753">
        <w:rPr>
          <w:rFonts w:ascii="Times New Roman" w:eastAsia="Times New Roman" w:hAnsi="Times New Roman"/>
          <w:sz w:val="24"/>
          <w:szCs w:val="24"/>
          <w:lang w:eastAsia="lv-LV"/>
        </w:rPr>
        <w:t>piedalīšanās</w:t>
      </w:r>
      <w:proofErr w:type="spellEnd"/>
      <w:r w:rsidRPr="00DA1753">
        <w:rPr>
          <w:rFonts w:ascii="Times New Roman" w:eastAsia="Times New Roman" w:hAnsi="Times New Roman"/>
          <w:sz w:val="24"/>
          <w:szCs w:val="24"/>
          <w:lang w:eastAsia="lv-LV"/>
        </w:rPr>
        <w:t xml:space="preserve"> un </w:t>
      </w:r>
      <w:proofErr w:type="spellStart"/>
      <w:r w:rsidRPr="00DA1753">
        <w:rPr>
          <w:rFonts w:ascii="Times New Roman" w:eastAsia="Times New Roman" w:hAnsi="Times New Roman"/>
          <w:sz w:val="24"/>
          <w:szCs w:val="24"/>
          <w:lang w:eastAsia="lv-LV"/>
        </w:rPr>
        <w:t>sagatavotais</w:t>
      </w:r>
      <w:proofErr w:type="spellEnd"/>
      <w:r w:rsidRPr="00DA1753">
        <w:rPr>
          <w:rFonts w:ascii="Times New Roman" w:eastAsia="Times New Roman" w:hAnsi="Times New Roman"/>
          <w:sz w:val="24"/>
          <w:szCs w:val="24"/>
          <w:lang w:eastAsia="lv-LV"/>
        </w:rPr>
        <w:t xml:space="preserve"> </w:t>
      </w:r>
      <w:proofErr w:type="spellStart"/>
      <w:r w:rsidRPr="00DA1753">
        <w:rPr>
          <w:rFonts w:ascii="Times New Roman" w:eastAsia="Times New Roman" w:hAnsi="Times New Roman"/>
          <w:sz w:val="24"/>
          <w:szCs w:val="24"/>
          <w:lang w:eastAsia="lv-LV"/>
        </w:rPr>
        <w:t>akts</w:t>
      </w:r>
      <w:proofErr w:type="spellEnd"/>
      <w:r w:rsidRPr="00DA1753">
        <w:rPr>
          <w:rFonts w:ascii="Times New Roman" w:eastAsia="Times New Roman" w:hAnsi="Times New Roman"/>
          <w:sz w:val="24"/>
          <w:szCs w:val="24"/>
          <w:lang w:eastAsia="lv-LV"/>
        </w:rPr>
        <w:t xml:space="preserve"> </w:t>
      </w:r>
      <w:proofErr w:type="spellStart"/>
      <w:r w:rsidRPr="00DA1753">
        <w:rPr>
          <w:rFonts w:ascii="Times New Roman" w:eastAsia="Times New Roman" w:hAnsi="Times New Roman"/>
          <w:sz w:val="24"/>
          <w:szCs w:val="24"/>
          <w:lang w:eastAsia="lv-LV"/>
        </w:rPr>
        <w:t>kļūst</w:t>
      </w:r>
      <w:proofErr w:type="spellEnd"/>
      <w:r w:rsidRPr="00DA1753">
        <w:rPr>
          <w:rFonts w:ascii="Times New Roman" w:eastAsia="Times New Roman" w:hAnsi="Times New Roman"/>
          <w:sz w:val="24"/>
          <w:szCs w:val="24"/>
          <w:lang w:eastAsia="lv-LV"/>
        </w:rPr>
        <w:t xml:space="preserve"> </w:t>
      </w:r>
      <w:proofErr w:type="spellStart"/>
      <w:r w:rsidRPr="00DA1753">
        <w:rPr>
          <w:rFonts w:ascii="Times New Roman" w:eastAsia="Times New Roman" w:hAnsi="Times New Roman"/>
          <w:sz w:val="24"/>
          <w:szCs w:val="24"/>
          <w:lang w:eastAsia="lv-LV"/>
        </w:rPr>
        <w:t>saistošs</w:t>
      </w:r>
      <w:proofErr w:type="spellEnd"/>
      <w:r w:rsidRPr="00DA1753">
        <w:rPr>
          <w:rFonts w:ascii="Times New Roman" w:eastAsia="Times New Roman" w:hAnsi="Times New Roman"/>
          <w:sz w:val="24"/>
          <w:szCs w:val="24"/>
          <w:lang w:eastAsia="lv-LV"/>
        </w:rPr>
        <w:t xml:space="preserve"> PIEGĀDĀTĀJAM</w:t>
      </w:r>
      <w:bookmarkEnd w:id="76"/>
      <w:bookmarkEnd w:id="77"/>
      <w:r w:rsidRPr="00DA1753">
        <w:rPr>
          <w:rFonts w:ascii="Times New Roman" w:eastAsia="Times New Roman" w:hAnsi="Times New Roman"/>
          <w:sz w:val="24"/>
          <w:szCs w:val="24"/>
          <w:lang w:eastAsia="lv-LV"/>
        </w:rPr>
        <w:t>.</w:t>
      </w:r>
      <w:r w:rsidRPr="00DA1753">
        <w:rPr>
          <w:rFonts w:ascii="Times New Roman" w:eastAsia="Times New Roman" w:hAnsi="Times New Roman"/>
          <w:color w:val="0000FF"/>
          <w:sz w:val="24"/>
          <w:szCs w:val="24"/>
          <w:lang w:eastAsia="lv-LV"/>
        </w:rPr>
        <w:t xml:space="preserve"> </w:t>
      </w:r>
      <w:bookmarkStart w:id="81" w:name="_Hlk202538785"/>
      <w:proofErr w:type="spellStart"/>
      <w:r w:rsidRPr="00DA1753">
        <w:rPr>
          <w:rFonts w:ascii="Times New Roman" w:eastAsia="Times New Roman" w:hAnsi="Times New Roman"/>
          <w:sz w:val="24"/>
          <w:szCs w:val="24"/>
          <w:lang w:eastAsia="lv-LV"/>
        </w:rPr>
        <w:t>Šādā</w:t>
      </w:r>
      <w:proofErr w:type="spellEnd"/>
      <w:r w:rsidRPr="00DA1753">
        <w:rPr>
          <w:rFonts w:ascii="Times New Roman" w:eastAsia="Times New Roman" w:hAnsi="Times New Roman"/>
          <w:sz w:val="24"/>
          <w:szCs w:val="24"/>
          <w:lang w:eastAsia="lv-LV"/>
        </w:rPr>
        <w:t xml:space="preserve"> </w:t>
      </w:r>
      <w:proofErr w:type="spellStart"/>
      <w:r w:rsidRPr="00DA1753">
        <w:rPr>
          <w:rFonts w:ascii="Times New Roman" w:eastAsia="Times New Roman" w:hAnsi="Times New Roman"/>
          <w:sz w:val="24"/>
          <w:szCs w:val="24"/>
          <w:lang w:eastAsia="lv-LV"/>
        </w:rPr>
        <w:t>gadījumā</w:t>
      </w:r>
      <w:proofErr w:type="spellEnd"/>
      <w:r w:rsidRPr="00DA1753">
        <w:rPr>
          <w:rFonts w:ascii="Times New Roman" w:eastAsia="Times New Roman" w:hAnsi="Times New Roman"/>
          <w:sz w:val="24"/>
          <w:szCs w:val="24"/>
          <w:lang w:eastAsia="lv-LV"/>
        </w:rPr>
        <w:t xml:space="preserve"> </w:t>
      </w:r>
      <w:proofErr w:type="spellStart"/>
      <w:r w:rsidRPr="00DA1753">
        <w:rPr>
          <w:rFonts w:ascii="Times New Roman" w:eastAsia="Times New Roman" w:hAnsi="Times New Roman"/>
          <w:sz w:val="24"/>
          <w:szCs w:val="24"/>
          <w:lang w:eastAsia="lv-LV"/>
        </w:rPr>
        <w:t>akts</w:t>
      </w:r>
      <w:proofErr w:type="spellEnd"/>
      <w:r w:rsidRPr="00DA1753">
        <w:rPr>
          <w:rFonts w:ascii="Times New Roman" w:eastAsia="Times New Roman" w:hAnsi="Times New Roman"/>
          <w:sz w:val="24"/>
          <w:szCs w:val="24"/>
          <w:lang w:eastAsia="lv-LV"/>
        </w:rPr>
        <w:t xml:space="preserve"> </w:t>
      </w:r>
      <w:proofErr w:type="spellStart"/>
      <w:r w:rsidRPr="00DA1753">
        <w:rPr>
          <w:rFonts w:ascii="Times New Roman" w:eastAsia="Times New Roman" w:hAnsi="Times New Roman"/>
          <w:sz w:val="24"/>
          <w:szCs w:val="24"/>
          <w:lang w:eastAsia="lv-LV"/>
        </w:rPr>
        <w:t>tiek</w:t>
      </w:r>
      <w:proofErr w:type="spellEnd"/>
      <w:r w:rsidRPr="00DA1753">
        <w:rPr>
          <w:rFonts w:ascii="Times New Roman" w:eastAsia="Times New Roman" w:hAnsi="Times New Roman"/>
          <w:sz w:val="24"/>
          <w:szCs w:val="24"/>
          <w:lang w:eastAsia="lv-LV"/>
        </w:rPr>
        <w:t xml:space="preserve"> </w:t>
      </w:r>
      <w:proofErr w:type="spellStart"/>
      <w:r w:rsidRPr="00DA1753">
        <w:rPr>
          <w:rFonts w:ascii="Times New Roman" w:eastAsia="Times New Roman" w:hAnsi="Times New Roman"/>
          <w:sz w:val="24"/>
          <w:szCs w:val="24"/>
          <w:lang w:eastAsia="lv-LV"/>
        </w:rPr>
        <w:t>nosūtīts</w:t>
      </w:r>
      <w:proofErr w:type="spellEnd"/>
      <w:r w:rsidRPr="00DA1753">
        <w:rPr>
          <w:rFonts w:ascii="Times New Roman" w:eastAsia="Times New Roman" w:hAnsi="Times New Roman"/>
          <w:sz w:val="24"/>
          <w:szCs w:val="24"/>
          <w:lang w:eastAsia="lv-LV"/>
        </w:rPr>
        <w:t xml:space="preserve"> PIEGĀDĀTĀJAM </w:t>
      </w:r>
      <w:proofErr w:type="spellStart"/>
      <w:r w:rsidRPr="00DA1753">
        <w:rPr>
          <w:rFonts w:ascii="Times New Roman" w:eastAsia="Times New Roman" w:hAnsi="Times New Roman"/>
          <w:sz w:val="24"/>
          <w:szCs w:val="24"/>
          <w:lang w:eastAsia="lv-LV"/>
        </w:rPr>
        <w:t>uz</w:t>
      </w:r>
      <w:proofErr w:type="spellEnd"/>
      <w:r w:rsidRPr="00DA1753">
        <w:rPr>
          <w:rFonts w:ascii="Times New Roman" w:eastAsia="Times New Roman" w:hAnsi="Times New Roman"/>
          <w:sz w:val="24"/>
          <w:szCs w:val="24"/>
          <w:lang w:eastAsia="lv-LV"/>
        </w:rPr>
        <w:t xml:space="preserve"> </w:t>
      </w:r>
      <w:proofErr w:type="spellStart"/>
      <w:r w:rsidRPr="00DA1753">
        <w:rPr>
          <w:rFonts w:ascii="Times New Roman" w:eastAsia="Times New Roman" w:hAnsi="Times New Roman"/>
          <w:sz w:val="24"/>
          <w:szCs w:val="24"/>
          <w:lang w:eastAsia="lv-LV"/>
        </w:rPr>
        <w:t>oficiālo</w:t>
      </w:r>
      <w:proofErr w:type="spellEnd"/>
      <w:r w:rsidRPr="00DA1753">
        <w:rPr>
          <w:rFonts w:ascii="Times New Roman" w:eastAsia="Times New Roman" w:hAnsi="Times New Roman"/>
          <w:sz w:val="24"/>
          <w:szCs w:val="24"/>
          <w:lang w:eastAsia="lv-LV"/>
        </w:rPr>
        <w:t xml:space="preserve"> e-</w:t>
      </w:r>
      <w:proofErr w:type="spellStart"/>
      <w:r w:rsidRPr="00DA1753">
        <w:rPr>
          <w:rFonts w:ascii="Times New Roman" w:eastAsia="Times New Roman" w:hAnsi="Times New Roman"/>
          <w:sz w:val="24"/>
          <w:szCs w:val="24"/>
          <w:lang w:eastAsia="lv-LV"/>
        </w:rPr>
        <w:t>adresi</w:t>
      </w:r>
      <w:proofErr w:type="spellEnd"/>
      <w:r w:rsidRPr="00DA1753">
        <w:rPr>
          <w:rFonts w:ascii="Times New Roman" w:eastAsia="Times New Roman" w:hAnsi="Times New Roman"/>
          <w:sz w:val="24"/>
          <w:szCs w:val="24"/>
          <w:lang w:eastAsia="lv-LV"/>
        </w:rPr>
        <w:t xml:space="preserve"> </w:t>
      </w:r>
      <w:proofErr w:type="spellStart"/>
      <w:r w:rsidRPr="00DA1753">
        <w:rPr>
          <w:rFonts w:ascii="Times New Roman" w:eastAsia="Times New Roman" w:hAnsi="Times New Roman"/>
          <w:bCs/>
          <w:sz w:val="24"/>
          <w:szCs w:val="24"/>
          <w:lang w:eastAsia="lv-LV"/>
        </w:rPr>
        <w:t>elektroniska</w:t>
      </w:r>
      <w:proofErr w:type="spellEnd"/>
      <w:r w:rsidRPr="00DA1753">
        <w:rPr>
          <w:rFonts w:ascii="Times New Roman" w:eastAsia="Times New Roman" w:hAnsi="Times New Roman"/>
          <w:sz w:val="24"/>
          <w:szCs w:val="24"/>
          <w:lang w:eastAsia="lv-LV"/>
        </w:rPr>
        <w:t xml:space="preserve"> </w:t>
      </w:r>
      <w:proofErr w:type="spellStart"/>
      <w:r w:rsidRPr="00DA1753">
        <w:rPr>
          <w:rFonts w:ascii="Times New Roman" w:eastAsia="Times New Roman" w:hAnsi="Times New Roman"/>
          <w:sz w:val="24"/>
          <w:szCs w:val="24"/>
          <w:lang w:eastAsia="lv-LV"/>
        </w:rPr>
        <w:t>dokumenta</w:t>
      </w:r>
      <w:proofErr w:type="spellEnd"/>
      <w:r w:rsidRPr="00DA1753">
        <w:rPr>
          <w:rFonts w:ascii="Times New Roman" w:eastAsia="Times New Roman" w:hAnsi="Times New Roman"/>
          <w:sz w:val="24"/>
          <w:szCs w:val="24"/>
          <w:lang w:eastAsia="lv-LV"/>
        </w:rPr>
        <w:t xml:space="preserve"> </w:t>
      </w:r>
      <w:proofErr w:type="spellStart"/>
      <w:r w:rsidRPr="00DA1753">
        <w:rPr>
          <w:rFonts w:ascii="Times New Roman" w:eastAsia="Times New Roman" w:hAnsi="Times New Roman"/>
          <w:sz w:val="24"/>
          <w:szCs w:val="24"/>
          <w:lang w:eastAsia="lv-LV"/>
        </w:rPr>
        <w:t>veidā</w:t>
      </w:r>
      <w:proofErr w:type="spellEnd"/>
      <w:r w:rsidRPr="00DA1753">
        <w:rPr>
          <w:rFonts w:ascii="Times New Roman" w:eastAsia="Times New Roman" w:hAnsi="Times New Roman"/>
          <w:sz w:val="24"/>
          <w:szCs w:val="24"/>
          <w:lang w:eastAsia="lv-LV"/>
        </w:rPr>
        <w:t xml:space="preserve">, kas </w:t>
      </w:r>
      <w:proofErr w:type="spellStart"/>
      <w:r w:rsidRPr="00DA1753">
        <w:rPr>
          <w:rFonts w:ascii="Times New Roman" w:eastAsia="Times New Roman" w:hAnsi="Times New Roman"/>
          <w:sz w:val="24"/>
          <w:szCs w:val="24"/>
          <w:lang w:eastAsia="lv-LV"/>
        </w:rPr>
        <w:t>parakstīts</w:t>
      </w:r>
      <w:proofErr w:type="spellEnd"/>
      <w:r w:rsidRPr="00DA1753">
        <w:rPr>
          <w:rFonts w:ascii="Times New Roman" w:eastAsia="Times New Roman" w:hAnsi="Times New Roman"/>
          <w:sz w:val="24"/>
          <w:szCs w:val="24"/>
          <w:lang w:eastAsia="lv-LV"/>
        </w:rPr>
        <w:t xml:space="preserve"> </w:t>
      </w:r>
      <w:proofErr w:type="spellStart"/>
      <w:r w:rsidRPr="00DA1753">
        <w:rPr>
          <w:rFonts w:ascii="Times New Roman" w:eastAsia="Times New Roman" w:hAnsi="Times New Roman"/>
          <w:sz w:val="24"/>
          <w:szCs w:val="24"/>
          <w:lang w:eastAsia="lv-LV"/>
        </w:rPr>
        <w:t>ar</w:t>
      </w:r>
      <w:proofErr w:type="spellEnd"/>
      <w:r w:rsidRPr="00DA1753">
        <w:rPr>
          <w:rFonts w:ascii="Times New Roman" w:eastAsia="Times New Roman" w:hAnsi="Times New Roman"/>
          <w:sz w:val="24"/>
          <w:szCs w:val="24"/>
          <w:lang w:eastAsia="lv-LV"/>
        </w:rPr>
        <w:t xml:space="preserve"> </w:t>
      </w:r>
      <w:proofErr w:type="spellStart"/>
      <w:r w:rsidRPr="00DA1753">
        <w:rPr>
          <w:rFonts w:ascii="Times New Roman" w:eastAsia="Times New Roman" w:hAnsi="Times New Roman"/>
          <w:sz w:val="24"/>
          <w:szCs w:val="24"/>
          <w:lang w:eastAsia="lv-LV"/>
        </w:rPr>
        <w:t>drošu</w:t>
      </w:r>
      <w:proofErr w:type="spellEnd"/>
      <w:r w:rsidRPr="00DA1753">
        <w:rPr>
          <w:rFonts w:ascii="Times New Roman" w:eastAsia="Times New Roman" w:hAnsi="Times New Roman"/>
          <w:sz w:val="24"/>
          <w:szCs w:val="24"/>
          <w:lang w:eastAsia="lv-LV"/>
        </w:rPr>
        <w:t xml:space="preserve"> </w:t>
      </w:r>
      <w:proofErr w:type="spellStart"/>
      <w:r w:rsidRPr="00DA1753">
        <w:rPr>
          <w:rFonts w:ascii="Times New Roman" w:eastAsia="Times New Roman" w:hAnsi="Times New Roman"/>
          <w:sz w:val="24"/>
          <w:szCs w:val="24"/>
          <w:lang w:eastAsia="lv-LV"/>
        </w:rPr>
        <w:t>elektronisko</w:t>
      </w:r>
      <w:proofErr w:type="spellEnd"/>
      <w:r w:rsidRPr="00DA1753">
        <w:rPr>
          <w:rFonts w:ascii="Times New Roman" w:eastAsia="Times New Roman" w:hAnsi="Times New Roman"/>
          <w:sz w:val="24"/>
          <w:szCs w:val="24"/>
          <w:lang w:eastAsia="lv-LV"/>
        </w:rPr>
        <w:t xml:space="preserve"> </w:t>
      </w:r>
      <w:proofErr w:type="spellStart"/>
      <w:r w:rsidRPr="00DA1753">
        <w:rPr>
          <w:rFonts w:ascii="Times New Roman" w:eastAsia="Times New Roman" w:hAnsi="Times New Roman"/>
          <w:sz w:val="24"/>
          <w:szCs w:val="24"/>
          <w:lang w:eastAsia="lv-LV"/>
        </w:rPr>
        <w:t>parakstu</w:t>
      </w:r>
      <w:bookmarkEnd w:id="81"/>
      <w:proofErr w:type="spellEnd"/>
      <w:r w:rsidRPr="00DA1753">
        <w:rPr>
          <w:rFonts w:ascii="Times New Roman" w:eastAsia="Times New Roman" w:hAnsi="Times New Roman"/>
          <w:sz w:val="24"/>
          <w:szCs w:val="24"/>
          <w:lang w:eastAsia="lv-LV"/>
        </w:rPr>
        <w:t>.</w:t>
      </w:r>
    </w:p>
    <w:p w14:paraId="007DB134" w14:textId="77777777" w:rsidR="00A75A3B" w:rsidRPr="00DA1753" w:rsidRDefault="00A75A3B" w:rsidP="00A75A3B">
      <w:pPr>
        <w:pStyle w:val="ListParagraph"/>
        <w:widowControl w:val="0"/>
        <w:numPr>
          <w:ilvl w:val="1"/>
          <w:numId w:val="53"/>
        </w:numPr>
        <w:tabs>
          <w:tab w:val="clear" w:pos="432"/>
        </w:tabs>
        <w:spacing w:after="0" w:line="240" w:lineRule="auto"/>
        <w:ind w:left="567" w:right="-58" w:hanging="567"/>
        <w:jc w:val="both"/>
        <w:rPr>
          <w:rFonts w:ascii="Times New Roman" w:eastAsia="Times New Roman" w:hAnsi="Times New Roman"/>
          <w:sz w:val="24"/>
          <w:szCs w:val="24"/>
          <w:lang w:eastAsia="lv-LV"/>
        </w:rPr>
      </w:pPr>
      <w:r w:rsidRPr="00DA1753">
        <w:rPr>
          <w:rFonts w:ascii="Times New Roman" w:eastAsia="Times New Roman" w:hAnsi="Times New Roman"/>
          <w:sz w:val="24"/>
          <w:szCs w:val="24"/>
          <w:lang w:eastAsia="lv-LV"/>
        </w:rPr>
        <w:t>PIEGĀDĀTĀJS</w:t>
      </w:r>
      <w:r w:rsidRPr="00DA1753">
        <w:rPr>
          <w:rFonts w:ascii="Times New Roman" w:hAnsi="Times New Roman"/>
          <w:sz w:val="24"/>
          <w:szCs w:val="24"/>
        </w:rPr>
        <w:t xml:space="preserve">, </w:t>
      </w:r>
      <w:bookmarkStart w:id="82" w:name="_Hlk81839296"/>
      <w:bookmarkStart w:id="83" w:name="_Hlk81838740"/>
      <w:proofErr w:type="spellStart"/>
      <w:r w:rsidRPr="00DA1753">
        <w:rPr>
          <w:rFonts w:ascii="Times New Roman" w:hAnsi="Times New Roman"/>
          <w:sz w:val="24"/>
          <w:szCs w:val="24"/>
        </w:rPr>
        <w:t>ar</w:t>
      </w:r>
      <w:proofErr w:type="spellEnd"/>
      <w:r w:rsidRPr="00DA1753">
        <w:rPr>
          <w:rFonts w:ascii="Times New Roman" w:hAnsi="Times New Roman"/>
          <w:sz w:val="24"/>
          <w:szCs w:val="24"/>
        </w:rPr>
        <w:t xml:space="preserve"> </w:t>
      </w:r>
      <w:proofErr w:type="spellStart"/>
      <w:r w:rsidRPr="00DA1753">
        <w:rPr>
          <w:rFonts w:ascii="Times New Roman" w:hAnsi="Times New Roman"/>
          <w:sz w:val="24"/>
          <w:szCs w:val="24"/>
        </w:rPr>
        <w:t>saviem</w:t>
      </w:r>
      <w:proofErr w:type="spellEnd"/>
      <w:r w:rsidRPr="00DA1753">
        <w:rPr>
          <w:rFonts w:ascii="Times New Roman" w:hAnsi="Times New Roman"/>
          <w:sz w:val="24"/>
          <w:szCs w:val="24"/>
        </w:rPr>
        <w:t xml:space="preserve"> </w:t>
      </w:r>
      <w:proofErr w:type="spellStart"/>
      <w:r w:rsidRPr="00DA1753">
        <w:rPr>
          <w:rFonts w:ascii="Times New Roman" w:hAnsi="Times New Roman"/>
          <w:sz w:val="24"/>
          <w:szCs w:val="24"/>
        </w:rPr>
        <w:t>resursiem</w:t>
      </w:r>
      <w:proofErr w:type="spellEnd"/>
      <w:r w:rsidRPr="00DA1753">
        <w:rPr>
          <w:rFonts w:ascii="Times New Roman" w:hAnsi="Times New Roman"/>
          <w:sz w:val="24"/>
          <w:szCs w:val="24"/>
        </w:rPr>
        <w:t xml:space="preserve"> un </w:t>
      </w:r>
      <w:proofErr w:type="spellStart"/>
      <w:r w:rsidRPr="00DA1753">
        <w:rPr>
          <w:rFonts w:ascii="Times New Roman" w:hAnsi="Times New Roman"/>
          <w:sz w:val="24"/>
          <w:szCs w:val="24"/>
        </w:rPr>
        <w:t>sedzot</w:t>
      </w:r>
      <w:proofErr w:type="spellEnd"/>
      <w:r w:rsidRPr="00DA1753">
        <w:rPr>
          <w:rFonts w:ascii="Times New Roman" w:hAnsi="Times New Roman"/>
          <w:sz w:val="24"/>
          <w:szCs w:val="24"/>
        </w:rPr>
        <w:t xml:space="preserve"> </w:t>
      </w:r>
      <w:proofErr w:type="spellStart"/>
      <w:r w:rsidRPr="00DA1753">
        <w:rPr>
          <w:rFonts w:ascii="Times New Roman" w:hAnsi="Times New Roman"/>
          <w:sz w:val="24"/>
          <w:szCs w:val="24"/>
        </w:rPr>
        <w:t>visus</w:t>
      </w:r>
      <w:proofErr w:type="spellEnd"/>
      <w:r w:rsidRPr="00DA1753">
        <w:rPr>
          <w:rFonts w:ascii="Times New Roman" w:hAnsi="Times New Roman"/>
          <w:sz w:val="24"/>
          <w:szCs w:val="24"/>
        </w:rPr>
        <w:t xml:space="preserve"> </w:t>
      </w:r>
      <w:proofErr w:type="spellStart"/>
      <w:r w:rsidRPr="00DA1753">
        <w:rPr>
          <w:rFonts w:ascii="Times New Roman" w:hAnsi="Times New Roman"/>
          <w:sz w:val="24"/>
          <w:szCs w:val="24"/>
        </w:rPr>
        <w:t>saistītos</w:t>
      </w:r>
      <w:proofErr w:type="spellEnd"/>
      <w:r w:rsidRPr="00DA1753">
        <w:rPr>
          <w:rFonts w:ascii="Times New Roman" w:hAnsi="Times New Roman"/>
          <w:sz w:val="24"/>
          <w:szCs w:val="24"/>
        </w:rPr>
        <w:t xml:space="preserve"> </w:t>
      </w:r>
      <w:proofErr w:type="spellStart"/>
      <w:r w:rsidRPr="00DA1753">
        <w:rPr>
          <w:rFonts w:ascii="Times New Roman" w:hAnsi="Times New Roman"/>
          <w:sz w:val="24"/>
          <w:szCs w:val="24"/>
        </w:rPr>
        <w:t>izdevumus</w:t>
      </w:r>
      <w:bookmarkEnd w:id="82"/>
      <w:proofErr w:type="spellEnd"/>
      <w:r w:rsidRPr="00DA1753">
        <w:rPr>
          <w:rFonts w:ascii="Times New Roman" w:hAnsi="Times New Roman"/>
          <w:sz w:val="24"/>
          <w:szCs w:val="24"/>
        </w:rPr>
        <w:t xml:space="preserve">, </w:t>
      </w:r>
      <w:proofErr w:type="spellStart"/>
      <w:r w:rsidRPr="00DA1753">
        <w:rPr>
          <w:rFonts w:ascii="Times New Roman" w:hAnsi="Times New Roman"/>
          <w:sz w:val="24"/>
          <w:szCs w:val="24"/>
        </w:rPr>
        <w:t>novērš</w:t>
      </w:r>
      <w:proofErr w:type="spellEnd"/>
      <w:r w:rsidRPr="00DA1753">
        <w:rPr>
          <w:rFonts w:ascii="Times New Roman" w:hAnsi="Times New Roman"/>
          <w:sz w:val="24"/>
          <w:szCs w:val="24"/>
        </w:rPr>
        <w:t xml:space="preserve"> Preces </w:t>
      </w:r>
      <w:proofErr w:type="spellStart"/>
      <w:r w:rsidRPr="00DA1753">
        <w:rPr>
          <w:rFonts w:ascii="Times New Roman" w:hAnsi="Times New Roman"/>
          <w:sz w:val="24"/>
          <w:szCs w:val="24"/>
        </w:rPr>
        <w:t>trūkumus</w:t>
      </w:r>
      <w:proofErr w:type="spellEnd"/>
      <w:r w:rsidRPr="00DA1753">
        <w:rPr>
          <w:rFonts w:ascii="Times New Roman" w:hAnsi="Times New Roman"/>
          <w:sz w:val="24"/>
          <w:szCs w:val="24"/>
        </w:rPr>
        <w:t xml:space="preserve"> </w:t>
      </w:r>
      <w:proofErr w:type="spellStart"/>
      <w:r w:rsidRPr="00DA1753">
        <w:rPr>
          <w:rFonts w:ascii="Times New Roman" w:hAnsi="Times New Roman"/>
          <w:sz w:val="24"/>
          <w:szCs w:val="24"/>
        </w:rPr>
        <w:t>vai</w:t>
      </w:r>
      <w:proofErr w:type="spellEnd"/>
      <w:r w:rsidRPr="00DA1753">
        <w:rPr>
          <w:rFonts w:ascii="Times New Roman" w:hAnsi="Times New Roman"/>
          <w:sz w:val="24"/>
          <w:szCs w:val="24"/>
        </w:rPr>
        <w:t xml:space="preserve"> </w:t>
      </w:r>
      <w:bookmarkEnd w:id="83"/>
      <w:proofErr w:type="spellStart"/>
      <w:r w:rsidRPr="00DA1753">
        <w:rPr>
          <w:rFonts w:ascii="Times New Roman" w:hAnsi="Times New Roman"/>
          <w:sz w:val="24"/>
          <w:szCs w:val="24"/>
        </w:rPr>
        <w:t>Līguma</w:t>
      </w:r>
      <w:proofErr w:type="spellEnd"/>
      <w:r w:rsidRPr="00DA1753">
        <w:rPr>
          <w:rFonts w:ascii="Times New Roman" w:hAnsi="Times New Roman"/>
          <w:sz w:val="24"/>
          <w:szCs w:val="24"/>
        </w:rPr>
        <w:t xml:space="preserve"> 7.4. </w:t>
      </w:r>
      <w:proofErr w:type="spellStart"/>
      <w:r w:rsidRPr="00DA1753">
        <w:rPr>
          <w:rFonts w:ascii="Times New Roman" w:hAnsi="Times New Roman"/>
          <w:sz w:val="24"/>
          <w:szCs w:val="24"/>
        </w:rPr>
        <w:t>punktā</w:t>
      </w:r>
      <w:proofErr w:type="spellEnd"/>
      <w:r w:rsidRPr="00DA1753">
        <w:rPr>
          <w:rFonts w:ascii="Times New Roman" w:hAnsi="Times New Roman"/>
          <w:sz w:val="24"/>
          <w:szCs w:val="24"/>
        </w:rPr>
        <w:t xml:space="preserve"> </w:t>
      </w:r>
      <w:proofErr w:type="spellStart"/>
      <w:r w:rsidRPr="00DA1753">
        <w:rPr>
          <w:rFonts w:ascii="Times New Roman" w:hAnsi="Times New Roman"/>
          <w:sz w:val="24"/>
          <w:szCs w:val="24"/>
        </w:rPr>
        <w:t>noteiktajā</w:t>
      </w:r>
      <w:proofErr w:type="spellEnd"/>
      <w:r w:rsidRPr="00DA1753">
        <w:rPr>
          <w:rFonts w:ascii="Times New Roman" w:hAnsi="Times New Roman"/>
          <w:sz w:val="24"/>
          <w:szCs w:val="24"/>
        </w:rPr>
        <w:t xml:space="preserve"> </w:t>
      </w:r>
      <w:proofErr w:type="spellStart"/>
      <w:r w:rsidRPr="00DA1753">
        <w:rPr>
          <w:rFonts w:ascii="Times New Roman" w:hAnsi="Times New Roman"/>
          <w:sz w:val="24"/>
          <w:szCs w:val="24"/>
        </w:rPr>
        <w:t>kārtībā</w:t>
      </w:r>
      <w:proofErr w:type="spellEnd"/>
      <w:r w:rsidRPr="00DA1753">
        <w:rPr>
          <w:rFonts w:ascii="Times New Roman" w:hAnsi="Times New Roman"/>
          <w:sz w:val="24"/>
          <w:szCs w:val="24"/>
        </w:rPr>
        <w:t xml:space="preserve"> </w:t>
      </w:r>
      <w:proofErr w:type="spellStart"/>
      <w:r w:rsidRPr="00DA1753">
        <w:rPr>
          <w:rFonts w:ascii="Times New Roman" w:hAnsi="Times New Roman"/>
          <w:sz w:val="24"/>
          <w:szCs w:val="24"/>
        </w:rPr>
        <w:t>konstatēto</w:t>
      </w:r>
      <w:proofErr w:type="spellEnd"/>
      <w:r w:rsidRPr="00DA1753">
        <w:rPr>
          <w:rFonts w:ascii="Times New Roman" w:hAnsi="Times New Roman"/>
          <w:sz w:val="24"/>
          <w:szCs w:val="24"/>
        </w:rPr>
        <w:t xml:space="preserve"> </w:t>
      </w:r>
      <w:proofErr w:type="spellStart"/>
      <w:r w:rsidRPr="00DA1753">
        <w:rPr>
          <w:rFonts w:ascii="Times New Roman" w:hAnsi="Times New Roman"/>
          <w:sz w:val="24"/>
          <w:szCs w:val="24"/>
        </w:rPr>
        <w:t>neatbilstošo</w:t>
      </w:r>
      <w:proofErr w:type="spellEnd"/>
      <w:r w:rsidRPr="00DA1753">
        <w:rPr>
          <w:rFonts w:ascii="Times New Roman" w:hAnsi="Times New Roman"/>
          <w:sz w:val="24"/>
          <w:szCs w:val="24"/>
        </w:rPr>
        <w:t xml:space="preserve"> un/</w:t>
      </w:r>
      <w:proofErr w:type="spellStart"/>
      <w:r w:rsidRPr="00DA1753">
        <w:rPr>
          <w:rFonts w:ascii="Times New Roman" w:hAnsi="Times New Roman"/>
          <w:sz w:val="24"/>
          <w:szCs w:val="24"/>
        </w:rPr>
        <w:t>vai</w:t>
      </w:r>
      <w:proofErr w:type="spellEnd"/>
      <w:r w:rsidRPr="00DA1753">
        <w:rPr>
          <w:rFonts w:ascii="Times New Roman" w:hAnsi="Times New Roman"/>
          <w:sz w:val="24"/>
          <w:szCs w:val="24"/>
        </w:rPr>
        <w:t xml:space="preserve"> </w:t>
      </w:r>
      <w:proofErr w:type="spellStart"/>
      <w:r w:rsidRPr="00DA1753">
        <w:rPr>
          <w:rFonts w:ascii="Times New Roman" w:hAnsi="Times New Roman"/>
          <w:sz w:val="24"/>
          <w:szCs w:val="24"/>
        </w:rPr>
        <w:lastRenderedPageBreak/>
        <w:t>nekvalitatīvo</w:t>
      </w:r>
      <w:proofErr w:type="spellEnd"/>
      <w:r w:rsidRPr="00DA1753">
        <w:rPr>
          <w:rFonts w:ascii="Times New Roman" w:hAnsi="Times New Roman"/>
          <w:sz w:val="24"/>
          <w:szCs w:val="24"/>
        </w:rPr>
        <w:t xml:space="preserve"> </w:t>
      </w:r>
      <w:proofErr w:type="spellStart"/>
      <w:r w:rsidRPr="00DA1753">
        <w:rPr>
          <w:rFonts w:ascii="Times New Roman" w:hAnsi="Times New Roman"/>
          <w:sz w:val="24"/>
          <w:szCs w:val="24"/>
        </w:rPr>
        <w:t>Preci</w:t>
      </w:r>
      <w:proofErr w:type="spellEnd"/>
      <w:r w:rsidRPr="00DA1753">
        <w:rPr>
          <w:rFonts w:ascii="Times New Roman" w:hAnsi="Times New Roman"/>
          <w:sz w:val="24"/>
          <w:szCs w:val="24"/>
        </w:rPr>
        <w:t xml:space="preserve"> </w:t>
      </w:r>
      <w:proofErr w:type="spellStart"/>
      <w:r w:rsidRPr="00DA1753">
        <w:rPr>
          <w:rFonts w:ascii="Times New Roman" w:hAnsi="Times New Roman"/>
          <w:sz w:val="24"/>
          <w:szCs w:val="24"/>
        </w:rPr>
        <w:t>apmaina</w:t>
      </w:r>
      <w:proofErr w:type="spellEnd"/>
      <w:r w:rsidRPr="00DA1753">
        <w:rPr>
          <w:rFonts w:ascii="Times New Roman" w:hAnsi="Times New Roman"/>
          <w:sz w:val="24"/>
          <w:szCs w:val="24"/>
        </w:rPr>
        <w:t xml:space="preserve"> </w:t>
      </w:r>
      <w:proofErr w:type="spellStart"/>
      <w:r w:rsidRPr="00DA1753">
        <w:rPr>
          <w:rFonts w:ascii="Times New Roman" w:hAnsi="Times New Roman"/>
          <w:sz w:val="24"/>
          <w:szCs w:val="24"/>
        </w:rPr>
        <w:t>pret</w:t>
      </w:r>
      <w:proofErr w:type="spellEnd"/>
      <w:r w:rsidRPr="00DA1753">
        <w:rPr>
          <w:rFonts w:ascii="Times New Roman" w:hAnsi="Times New Roman"/>
          <w:sz w:val="24"/>
          <w:szCs w:val="24"/>
        </w:rPr>
        <w:t xml:space="preserve"> </w:t>
      </w:r>
      <w:proofErr w:type="spellStart"/>
      <w:r w:rsidRPr="00DA1753">
        <w:rPr>
          <w:rFonts w:ascii="Times New Roman" w:hAnsi="Times New Roman"/>
          <w:sz w:val="24"/>
          <w:szCs w:val="24"/>
        </w:rPr>
        <w:t>jaunu</w:t>
      </w:r>
      <w:proofErr w:type="spellEnd"/>
      <w:r w:rsidRPr="00DA1753">
        <w:rPr>
          <w:rFonts w:ascii="Times New Roman" w:hAnsi="Times New Roman"/>
          <w:sz w:val="24"/>
          <w:szCs w:val="24"/>
        </w:rPr>
        <w:t xml:space="preserve">, </w:t>
      </w:r>
      <w:proofErr w:type="spellStart"/>
      <w:r w:rsidRPr="00DA1753">
        <w:rPr>
          <w:rFonts w:ascii="Times New Roman" w:hAnsi="Times New Roman"/>
          <w:sz w:val="24"/>
          <w:szCs w:val="24"/>
        </w:rPr>
        <w:t>kvalitatīvu</w:t>
      </w:r>
      <w:proofErr w:type="spellEnd"/>
      <w:r w:rsidRPr="00DA1753">
        <w:rPr>
          <w:rFonts w:ascii="Times New Roman" w:hAnsi="Times New Roman"/>
          <w:sz w:val="24"/>
          <w:szCs w:val="24"/>
        </w:rPr>
        <w:t xml:space="preserve"> un </w:t>
      </w:r>
      <w:proofErr w:type="spellStart"/>
      <w:r w:rsidRPr="00DA1753">
        <w:rPr>
          <w:rFonts w:ascii="Times New Roman" w:hAnsi="Times New Roman"/>
          <w:sz w:val="24"/>
          <w:szCs w:val="24"/>
        </w:rPr>
        <w:t>Līguma</w:t>
      </w:r>
      <w:proofErr w:type="spellEnd"/>
      <w:r w:rsidRPr="00DA1753">
        <w:rPr>
          <w:rFonts w:ascii="Times New Roman" w:hAnsi="Times New Roman"/>
          <w:sz w:val="24"/>
          <w:szCs w:val="24"/>
        </w:rPr>
        <w:t xml:space="preserve"> </w:t>
      </w:r>
      <w:proofErr w:type="spellStart"/>
      <w:r w:rsidRPr="00DA1753">
        <w:rPr>
          <w:rFonts w:ascii="Times New Roman" w:hAnsi="Times New Roman"/>
          <w:sz w:val="24"/>
          <w:szCs w:val="24"/>
        </w:rPr>
        <w:t>prasībām</w:t>
      </w:r>
      <w:proofErr w:type="spellEnd"/>
      <w:r w:rsidRPr="00DA1753">
        <w:rPr>
          <w:rFonts w:ascii="Times New Roman" w:hAnsi="Times New Roman"/>
          <w:sz w:val="24"/>
          <w:szCs w:val="24"/>
        </w:rPr>
        <w:t xml:space="preserve"> </w:t>
      </w:r>
      <w:proofErr w:type="spellStart"/>
      <w:r w:rsidRPr="00DA1753">
        <w:rPr>
          <w:rFonts w:ascii="Times New Roman" w:hAnsi="Times New Roman"/>
          <w:sz w:val="24"/>
          <w:szCs w:val="24"/>
        </w:rPr>
        <w:t>atbilstošu</w:t>
      </w:r>
      <w:proofErr w:type="spellEnd"/>
      <w:r w:rsidRPr="00DA1753">
        <w:rPr>
          <w:rFonts w:ascii="Times New Roman" w:hAnsi="Times New Roman"/>
          <w:sz w:val="24"/>
          <w:szCs w:val="24"/>
        </w:rPr>
        <w:t xml:space="preserve"> ne </w:t>
      </w:r>
      <w:proofErr w:type="spellStart"/>
      <w:r w:rsidRPr="00DA1753">
        <w:rPr>
          <w:rFonts w:ascii="Times New Roman" w:hAnsi="Times New Roman"/>
          <w:sz w:val="24"/>
          <w:szCs w:val="24"/>
        </w:rPr>
        <w:t>vēlāk</w:t>
      </w:r>
      <w:proofErr w:type="spellEnd"/>
      <w:r w:rsidRPr="00DA1753">
        <w:rPr>
          <w:rFonts w:ascii="Times New Roman" w:hAnsi="Times New Roman"/>
          <w:sz w:val="24"/>
          <w:szCs w:val="24"/>
        </w:rPr>
        <w:t xml:space="preserve"> </w:t>
      </w:r>
      <w:proofErr w:type="spellStart"/>
      <w:r w:rsidRPr="00DA1753">
        <w:rPr>
          <w:rFonts w:ascii="Times New Roman" w:hAnsi="Times New Roman"/>
          <w:sz w:val="24"/>
          <w:szCs w:val="24"/>
        </w:rPr>
        <w:t>kā</w:t>
      </w:r>
      <w:proofErr w:type="spellEnd"/>
      <w:r w:rsidRPr="00DA1753">
        <w:rPr>
          <w:rFonts w:ascii="Times New Roman" w:hAnsi="Times New Roman"/>
          <w:sz w:val="24"/>
          <w:szCs w:val="24"/>
        </w:rPr>
        <w:t xml:space="preserve"> __ (_______) </w:t>
      </w:r>
      <w:proofErr w:type="spellStart"/>
      <w:r w:rsidRPr="00DA1753">
        <w:rPr>
          <w:rFonts w:ascii="Times New Roman" w:hAnsi="Times New Roman"/>
          <w:sz w:val="24"/>
          <w:szCs w:val="24"/>
        </w:rPr>
        <w:t>kal</w:t>
      </w:r>
      <w:bookmarkStart w:id="84" w:name="_Hlk81839346"/>
      <w:r w:rsidRPr="00DA1753">
        <w:rPr>
          <w:rFonts w:ascii="Times New Roman" w:hAnsi="Times New Roman"/>
          <w:sz w:val="24"/>
          <w:szCs w:val="24"/>
        </w:rPr>
        <w:t>endāro</w:t>
      </w:r>
      <w:proofErr w:type="spellEnd"/>
      <w:r w:rsidRPr="00DA1753">
        <w:rPr>
          <w:rFonts w:ascii="Times New Roman" w:hAnsi="Times New Roman"/>
          <w:sz w:val="24"/>
          <w:szCs w:val="24"/>
        </w:rPr>
        <w:t xml:space="preserve"> </w:t>
      </w:r>
      <w:proofErr w:type="spellStart"/>
      <w:r w:rsidRPr="00DA1753">
        <w:rPr>
          <w:rFonts w:ascii="Times New Roman" w:hAnsi="Times New Roman"/>
          <w:sz w:val="24"/>
          <w:szCs w:val="24"/>
        </w:rPr>
        <w:t>dienu</w:t>
      </w:r>
      <w:proofErr w:type="spellEnd"/>
      <w:r w:rsidRPr="00DA1753">
        <w:rPr>
          <w:rFonts w:ascii="Times New Roman" w:hAnsi="Times New Roman"/>
          <w:sz w:val="24"/>
          <w:szCs w:val="24"/>
        </w:rPr>
        <w:t xml:space="preserve"> </w:t>
      </w:r>
      <w:proofErr w:type="spellStart"/>
      <w:r w:rsidRPr="00DA1753">
        <w:rPr>
          <w:rFonts w:ascii="Times New Roman" w:hAnsi="Times New Roman"/>
          <w:sz w:val="24"/>
          <w:szCs w:val="24"/>
        </w:rPr>
        <w:t>laikā</w:t>
      </w:r>
      <w:proofErr w:type="spellEnd"/>
      <w:r w:rsidRPr="00DA1753">
        <w:rPr>
          <w:rFonts w:ascii="Times New Roman" w:hAnsi="Times New Roman"/>
          <w:sz w:val="24"/>
          <w:szCs w:val="24"/>
        </w:rPr>
        <w:t xml:space="preserve"> no </w:t>
      </w:r>
      <w:proofErr w:type="spellStart"/>
      <w:r w:rsidRPr="00DA1753">
        <w:rPr>
          <w:rFonts w:ascii="Times New Roman" w:hAnsi="Times New Roman"/>
          <w:sz w:val="24"/>
          <w:szCs w:val="24"/>
        </w:rPr>
        <w:t>akta</w:t>
      </w:r>
      <w:proofErr w:type="spellEnd"/>
      <w:r w:rsidRPr="00DA1753">
        <w:rPr>
          <w:rFonts w:ascii="Times New Roman" w:hAnsi="Times New Roman"/>
          <w:sz w:val="24"/>
          <w:szCs w:val="24"/>
        </w:rPr>
        <w:t xml:space="preserve"> par </w:t>
      </w:r>
      <w:proofErr w:type="spellStart"/>
      <w:r w:rsidRPr="00DA1753">
        <w:rPr>
          <w:rFonts w:ascii="Times New Roman" w:hAnsi="Times New Roman"/>
          <w:sz w:val="24"/>
          <w:szCs w:val="24"/>
        </w:rPr>
        <w:t>konstatētajiem</w:t>
      </w:r>
      <w:proofErr w:type="spellEnd"/>
      <w:r w:rsidRPr="00DA1753">
        <w:rPr>
          <w:rFonts w:ascii="Times New Roman" w:hAnsi="Times New Roman"/>
          <w:sz w:val="24"/>
          <w:szCs w:val="24"/>
        </w:rPr>
        <w:t xml:space="preserve"> </w:t>
      </w:r>
      <w:proofErr w:type="spellStart"/>
      <w:r w:rsidRPr="00DA1753">
        <w:rPr>
          <w:rFonts w:ascii="Times New Roman" w:hAnsi="Times New Roman"/>
          <w:sz w:val="24"/>
          <w:szCs w:val="24"/>
        </w:rPr>
        <w:t>trūkumiem</w:t>
      </w:r>
      <w:proofErr w:type="spellEnd"/>
      <w:r w:rsidRPr="00DA1753">
        <w:rPr>
          <w:rFonts w:ascii="Times New Roman" w:hAnsi="Times New Roman"/>
          <w:sz w:val="24"/>
          <w:szCs w:val="24"/>
        </w:rPr>
        <w:t xml:space="preserve"> </w:t>
      </w:r>
      <w:proofErr w:type="spellStart"/>
      <w:r w:rsidRPr="00DA1753">
        <w:rPr>
          <w:rFonts w:ascii="Times New Roman" w:hAnsi="Times New Roman"/>
          <w:sz w:val="24"/>
          <w:szCs w:val="24"/>
        </w:rPr>
        <w:t>sagatavošanas</w:t>
      </w:r>
      <w:proofErr w:type="spellEnd"/>
      <w:r w:rsidRPr="00DA1753">
        <w:rPr>
          <w:rFonts w:ascii="Times New Roman" w:hAnsi="Times New Roman"/>
          <w:sz w:val="24"/>
          <w:szCs w:val="24"/>
        </w:rPr>
        <w:t xml:space="preserve"> </w:t>
      </w:r>
      <w:proofErr w:type="spellStart"/>
      <w:r w:rsidRPr="00DA1753">
        <w:rPr>
          <w:rFonts w:ascii="Times New Roman" w:hAnsi="Times New Roman"/>
          <w:sz w:val="24"/>
          <w:szCs w:val="24"/>
        </w:rPr>
        <w:t>diena</w:t>
      </w:r>
      <w:bookmarkEnd w:id="84"/>
      <w:r w:rsidRPr="00DA1753">
        <w:rPr>
          <w:rFonts w:ascii="Times New Roman" w:hAnsi="Times New Roman"/>
          <w:sz w:val="24"/>
          <w:szCs w:val="24"/>
        </w:rPr>
        <w:t>s</w:t>
      </w:r>
      <w:bookmarkStart w:id="85" w:name="_Hlk81839376"/>
      <w:proofErr w:type="spellEnd"/>
      <w:r w:rsidRPr="00DA1753">
        <w:rPr>
          <w:rFonts w:ascii="Times New Roman" w:hAnsi="Times New Roman"/>
          <w:sz w:val="24"/>
          <w:szCs w:val="24"/>
        </w:rPr>
        <w:t xml:space="preserve">. Preces </w:t>
      </w:r>
      <w:proofErr w:type="spellStart"/>
      <w:r w:rsidRPr="00DA1753">
        <w:rPr>
          <w:rFonts w:ascii="Times New Roman" w:hAnsi="Times New Roman"/>
          <w:sz w:val="24"/>
          <w:szCs w:val="24"/>
        </w:rPr>
        <w:t>apmaiņas</w:t>
      </w:r>
      <w:proofErr w:type="spellEnd"/>
      <w:r w:rsidRPr="00DA1753">
        <w:rPr>
          <w:rFonts w:ascii="Times New Roman" w:hAnsi="Times New Roman"/>
          <w:sz w:val="24"/>
          <w:szCs w:val="24"/>
        </w:rPr>
        <w:t xml:space="preserve"> </w:t>
      </w:r>
      <w:proofErr w:type="spellStart"/>
      <w:r w:rsidRPr="00DA1753">
        <w:rPr>
          <w:rFonts w:ascii="Times New Roman" w:hAnsi="Times New Roman"/>
          <w:sz w:val="24"/>
          <w:szCs w:val="24"/>
        </w:rPr>
        <w:t>gadījumā</w:t>
      </w:r>
      <w:proofErr w:type="spellEnd"/>
      <w:r w:rsidRPr="00DA1753">
        <w:rPr>
          <w:rFonts w:ascii="Times New Roman" w:hAnsi="Times New Roman"/>
          <w:sz w:val="24"/>
          <w:szCs w:val="24"/>
        </w:rPr>
        <w:t xml:space="preserve"> </w:t>
      </w:r>
      <w:proofErr w:type="spellStart"/>
      <w:r w:rsidRPr="00DA1753">
        <w:rPr>
          <w:rFonts w:ascii="Times New Roman" w:hAnsi="Times New Roman"/>
          <w:sz w:val="24"/>
          <w:szCs w:val="24"/>
        </w:rPr>
        <w:t>Prece</w:t>
      </w:r>
      <w:proofErr w:type="spellEnd"/>
      <w:r w:rsidRPr="00DA1753">
        <w:rPr>
          <w:rFonts w:ascii="Times New Roman" w:hAnsi="Times New Roman"/>
          <w:sz w:val="24"/>
          <w:szCs w:val="24"/>
        </w:rPr>
        <w:t xml:space="preserve"> </w:t>
      </w:r>
      <w:proofErr w:type="spellStart"/>
      <w:r w:rsidRPr="00DA1753">
        <w:rPr>
          <w:rFonts w:ascii="Times New Roman" w:hAnsi="Times New Roman"/>
          <w:sz w:val="24"/>
          <w:szCs w:val="24"/>
        </w:rPr>
        <w:t>tiek</w:t>
      </w:r>
      <w:proofErr w:type="spellEnd"/>
      <w:r w:rsidRPr="00DA1753">
        <w:rPr>
          <w:rFonts w:ascii="Times New Roman" w:hAnsi="Times New Roman"/>
          <w:sz w:val="24"/>
          <w:szCs w:val="24"/>
        </w:rPr>
        <w:t xml:space="preserve"> </w:t>
      </w:r>
      <w:proofErr w:type="spellStart"/>
      <w:r w:rsidRPr="00DA1753">
        <w:rPr>
          <w:rFonts w:ascii="Times New Roman" w:hAnsi="Times New Roman"/>
          <w:sz w:val="24"/>
          <w:szCs w:val="24"/>
        </w:rPr>
        <w:t>piegādāta</w:t>
      </w:r>
      <w:proofErr w:type="spellEnd"/>
      <w:r w:rsidRPr="00DA1753">
        <w:rPr>
          <w:rFonts w:ascii="Times New Roman" w:hAnsi="Times New Roman"/>
          <w:sz w:val="24"/>
          <w:szCs w:val="24"/>
        </w:rPr>
        <w:t xml:space="preserve"> </w:t>
      </w:r>
      <w:bookmarkStart w:id="86" w:name="_Hlk204842854"/>
      <w:proofErr w:type="spellStart"/>
      <w:r w:rsidRPr="00DA1753">
        <w:rPr>
          <w:rFonts w:ascii="Times New Roman" w:hAnsi="Times New Roman"/>
          <w:sz w:val="24"/>
          <w:szCs w:val="24"/>
        </w:rPr>
        <w:t>Līgumā</w:t>
      </w:r>
      <w:proofErr w:type="spellEnd"/>
      <w:r w:rsidRPr="00DA1753">
        <w:rPr>
          <w:rFonts w:ascii="Times New Roman" w:hAnsi="Times New Roman"/>
          <w:sz w:val="24"/>
          <w:szCs w:val="24"/>
        </w:rPr>
        <w:t xml:space="preserve"> </w:t>
      </w:r>
      <w:bookmarkEnd w:id="86"/>
      <w:proofErr w:type="spellStart"/>
      <w:r w:rsidRPr="00DA1753">
        <w:rPr>
          <w:rFonts w:ascii="Times New Roman" w:hAnsi="Times New Roman"/>
          <w:sz w:val="24"/>
          <w:szCs w:val="24"/>
        </w:rPr>
        <w:t>noteiktajā</w:t>
      </w:r>
      <w:proofErr w:type="spellEnd"/>
      <w:r w:rsidRPr="00DA1753">
        <w:rPr>
          <w:rFonts w:ascii="Times New Roman" w:hAnsi="Times New Roman"/>
          <w:sz w:val="24"/>
          <w:szCs w:val="24"/>
        </w:rPr>
        <w:t xml:space="preserve"> Preces </w:t>
      </w:r>
      <w:proofErr w:type="spellStart"/>
      <w:r w:rsidRPr="00DA1753">
        <w:rPr>
          <w:rFonts w:ascii="Times New Roman" w:hAnsi="Times New Roman"/>
          <w:sz w:val="24"/>
          <w:szCs w:val="24"/>
        </w:rPr>
        <w:t>piegādes</w:t>
      </w:r>
      <w:proofErr w:type="spellEnd"/>
      <w:r w:rsidRPr="00DA1753">
        <w:rPr>
          <w:rFonts w:ascii="Times New Roman" w:hAnsi="Times New Roman"/>
          <w:sz w:val="24"/>
          <w:szCs w:val="24"/>
        </w:rPr>
        <w:t xml:space="preserve"> </w:t>
      </w:r>
      <w:proofErr w:type="spellStart"/>
      <w:r w:rsidRPr="00DA1753">
        <w:rPr>
          <w:rFonts w:ascii="Times New Roman" w:hAnsi="Times New Roman"/>
          <w:sz w:val="24"/>
          <w:szCs w:val="24"/>
        </w:rPr>
        <w:t>vietā</w:t>
      </w:r>
      <w:proofErr w:type="spellEnd"/>
      <w:r w:rsidRPr="00DA1753">
        <w:rPr>
          <w:rFonts w:ascii="Times New Roman" w:hAnsi="Times New Roman"/>
          <w:sz w:val="24"/>
          <w:szCs w:val="24"/>
        </w:rPr>
        <w:t xml:space="preserve"> </w:t>
      </w:r>
      <w:bookmarkEnd w:id="85"/>
      <w:r w:rsidRPr="00DA1753">
        <w:rPr>
          <w:rFonts w:ascii="Times New Roman" w:hAnsi="Times New Roman"/>
          <w:sz w:val="24"/>
          <w:szCs w:val="24"/>
        </w:rPr>
        <w:t xml:space="preserve">un </w:t>
      </w:r>
      <w:proofErr w:type="spellStart"/>
      <w:r w:rsidRPr="00DA1753">
        <w:rPr>
          <w:rFonts w:ascii="Times New Roman" w:hAnsi="Times New Roman"/>
          <w:sz w:val="24"/>
          <w:szCs w:val="24"/>
        </w:rPr>
        <w:t>izkrauta</w:t>
      </w:r>
      <w:proofErr w:type="spellEnd"/>
      <w:r w:rsidRPr="00DA1753">
        <w:rPr>
          <w:rFonts w:ascii="Times New Roman" w:hAnsi="Times New Roman"/>
          <w:sz w:val="24"/>
          <w:szCs w:val="24"/>
        </w:rPr>
        <w:t xml:space="preserve"> PASŪTĪTĀJA </w:t>
      </w:r>
      <w:proofErr w:type="spellStart"/>
      <w:r w:rsidRPr="00DA1753">
        <w:rPr>
          <w:rFonts w:ascii="Times New Roman" w:hAnsi="Times New Roman"/>
          <w:sz w:val="24"/>
          <w:szCs w:val="24"/>
        </w:rPr>
        <w:t>norādītā</w:t>
      </w:r>
      <w:proofErr w:type="spellEnd"/>
      <w:r w:rsidRPr="00DA1753">
        <w:rPr>
          <w:rFonts w:ascii="Times New Roman" w:hAnsi="Times New Roman"/>
          <w:sz w:val="24"/>
          <w:szCs w:val="24"/>
        </w:rPr>
        <w:t xml:space="preserve"> </w:t>
      </w:r>
      <w:proofErr w:type="spellStart"/>
      <w:r w:rsidRPr="00DA1753">
        <w:rPr>
          <w:rFonts w:ascii="Times New Roman" w:hAnsi="Times New Roman"/>
          <w:sz w:val="24"/>
          <w:szCs w:val="24"/>
        </w:rPr>
        <w:t>vietā</w:t>
      </w:r>
      <w:proofErr w:type="spellEnd"/>
      <w:r w:rsidRPr="00DA1753">
        <w:rPr>
          <w:rFonts w:ascii="Times New Roman" w:hAnsi="Times New Roman"/>
          <w:sz w:val="24"/>
          <w:szCs w:val="24"/>
        </w:rPr>
        <w:t>.</w:t>
      </w:r>
    </w:p>
    <w:p w14:paraId="7103B87B" w14:textId="77777777" w:rsidR="00A75A3B" w:rsidRPr="00DA1753" w:rsidRDefault="00A75A3B" w:rsidP="00A75A3B">
      <w:pPr>
        <w:pStyle w:val="ListParagraph"/>
        <w:widowControl w:val="0"/>
        <w:numPr>
          <w:ilvl w:val="1"/>
          <w:numId w:val="53"/>
        </w:numPr>
        <w:tabs>
          <w:tab w:val="clear" w:pos="432"/>
        </w:tabs>
        <w:spacing w:after="0" w:line="240" w:lineRule="auto"/>
        <w:ind w:left="567" w:right="-58" w:hanging="567"/>
        <w:jc w:val="both"/>
        <w:rPr>
          <w:rFonts w:ascii="Times New Roman" w:eastAsia="Times New Roman" w:hAnsi="Times New Roman"/>
          <w:sz w:val="24"/>
          <w:szCs w:val="24"/>
          <w:lang w:eastAsia="lv-LV"/>
        </w:rPr>
      </w:pPr>
      <w:proofErr w:type="spellStart"/>
      <w:r w:rsidRPr="00DA1753">
        <w:rPr>
          <w:rFonts w:ascii="Times New Roman" w:eastAsia="Times New Roman" w:hAnsi="Times New Roman"/>
          <w:sz w:val="24"/>
          <w:szCs w:val="24"/>
          <w:lang w:eastAsia="lv-LV"/>
        </w:rPr>
        <w:t>Pēc</w:t>
      </w:r>
      <w:proofErr w:type="spellEnd"/>
      <w:r w:rsidRPr="00DA1753">
        <w:rPr>
          <w:rFonts w:ascii="Times New Roman" w:eastAsia="Times New Roman" w:hAnsi="Times New Roman"/>
          <w:sz w:val="24"/>
          <w:szCs w:val="24"/>
          <w:lang w:eastAsia="lv-LV"/>
        </w:rPr>
        <w:t xml:space="preserve"> </w:t>
      </w:r>
      <w:proofErr w:type="spellStart"/>
      <w:r w:rsidRPr="00DA1753">
        <w:rPr>
          <w:rFonts w:ascii="Times New Roman" w:eastAsia="Times New Roman" w:hAnsi="Times New Roman"/>
          <w:sz w:val="24"/>
          <w:szCs w:val="24"/>
          <w:lang w:eastAsia="lv-LV"/>
        </w:rPr>
        <w:t>Līgumā</w:t>
      </w:r>
      <w:proofErr w:type="spellEnd"/>
      <w:r w:rsidRPr="00DA1753">
        <w:rPr>
          <w:rFonts w:ascii="Times New Roman" w:eastAsia="Times New Roman" w:hAnsi="Times New Roman"/>
          <w:sz w:val="24"/>
          <w:szCs w:val="24"/>
          <w:lang w:eastAsia="lv-LV"/>
        </w:rPr>
        <w:t xml:space="preserve"> 7.4. </w:t>
      </w:r>
      <w:proofErr w:type="spellStart"/>
      <w:r w:rsidRPr="00DA1753">
        <w:rPr>
          <w:rFonts w:ascii="Times New Roman" w:eastAsia="Times New Roman" w:hAnsi="Times New Roman"/>
          <w:sz w:val="24"/>
          <w:szCs w:val="24"/>
          <w:lang w:eastAsia="lv-LV"/>
        </w:rPr>
        <w:t>punktā</w:t>
      </w:r>
      <w:proofErr w:type="spellEnd"/>
      <w:r w:rsidRPr="00DA1753">
        <w:rPr>
          <w:rFonts w:ascii="Times New Roman" w:eastAsia="Times New Roman" w:hAnsi="Times New Roman"/>
          <w:sz w:val="24"/>
          <w:szCs w:val="24"/>
          <w:lang w:eastAsia="lv-LV"/>
        </w:rPr>
        <w:t xml:space="preserve"> </w:t>
      </w:r>
      <w:proofErr w:type="spellStart"/>
      <w:r w:rsidRPr="00DA1753">
        <w:rPr>
          <w:rFonts w:ascii="Times New Roman" w:eastAsia="Times New Roman" w:hAnsi="Times New Roman"/>
          <w:sz w:val="24"/>
          <w:szCs w:val="24"/>
          <w:lang w:eastAsia="lv-LV"/>
        </w:rPr>
        <w:t>minēto</w:t>
      </w:r>
      <w:proofErr w:type="spellEnd"/>
      <w:r w:rsidRPr="00DA1753">
        <w:rPr>
          <w:rFonts w:ascii="Times New Roman" w:eastAsia="Times New Roman" w:hAnsi="Times New Roman"/>
          <w:sz w:val="24"/>
          <w:szCs w:val="24"/>
          <w:lang w:eastAsia="lv-LV"/>
        </w:rPr>
        <w:t xml:space="preserve"> </w:t>
      </w:r>
      <w:proofErr w:type="spellStart"/>
      <w:r w:rsidRPr="00DA1753">
        <w:rPr>
          <w:rFonts w:ascii="Times New Roman" w:eastAsia="Times New Roman" w:hAnsi="Times New Roman"/>
          <w:sz w:val="24"/>
          <w:szCs w:val="24"/>
          <w:lang w:eastAsia="lv-LV"/>
        </w:rPr>
        <w:t>trūkumu</w:t>
      </w:r>
      <w:proofErr w:type="spellEnd"/>
      <w:r w:rsidRPr="00DA1753">
        <w:rPr>
          <w:rFonts w:ascii="Times New Roman" w:eastAsia="Times New Roman" w:hAnsi="Times New Roman"/>
          <w:sz w:val="24"/>
          <w:szCs w:val="24"/>
          <w:lang w:eastAsia="lv-LV"/>
        </w:rPr>
        <w:t xml:space="preserve"> </w:t>
      </w:r>
      <w:proofErr w:type="spellStart"/>
      <w:r w:rsidRPr="00DA1753">
        <w:rPr>
          <w:rFonts w:ascii="Times New Roman" w:eastAsia="Times New Roman" w:hAnsi="Times New Roman"/>
          <w:sz w:val="24"/>
          <w:szCs w:val="24"/>
          <w:lang w:eastAsia="lv-LV"/>
        </w:rPr>
        <w:t>novēršanas</w:t>
      </w:r>
      <w:proofErr w:type="spellEnd"/>
      <w:r w:rsidRPr="00DA1753">
        <w:rPr>
          <w:rFonts w:ascii="Times New Roman" w:eastAsia="Times New Roman" w:hAnsi="Times New Roman"/>
          <w:sz w:val="24"/>
          <w:szCs w:val="24"/>
          <w:lang w:eastAsia="lv-LV"/>
        </w:rPr>
        <w:t xml:space="preserve">, PIEGĀDĀTĀJS </w:t>
      </w:r>
      <w:proofErr w:type="spellStart"/>
      <w:r w:rsidRPr="00DA1753">
        <w:rPr>
          <w:rFonts w:ascii="Times New Roman" w:eastAsia="Times New Roman" w:hAnsi="Times New Roman"/>
          <w:sz w:val="24"/>
          <w:szCs w:val="24"/>
          <w:lang w:eastAsia="lv-LV"/>
        </w:rPr>
        <w:t>sagatavo</w:t>
      </w:r>
      <w:proofErr w:type="spellEnd"/>
      <w:r w:rsidRPr="00DA1753">
        <w:rPr>
          <w:rFonts w:ascii="Times New Roman" w:eastAsia="Times New Roman" w:hAnsi="Times New Roman"/>
          <w:sz w:val="24"/>
          <w:szCs w:val="24"/>
          <w:lang w:eastAsia="lv-LV"/>
        </w:rPr>
        <w:t xml:space="preserve"> </w:t>
      </w:r>
      <w:proofErr w:type="spellStart"/>
      <w:r w:rsidRPr="00DA1753">
        <w:rPr>
          <w:rFonts w:ascii="Times New Roman" w:eastAsia="Times New Roman" w:hAnsi="Times New Roman"/>
          <w:sz w:val="24"/>
          <w:szCs w:val="24"/>
          <w:lang w:eastAsia="lv-LV"/>
        </w:rPr>
        <w:t>aktu</w:t>
      </w:r>
      <w:proofErr w:type="spellEnd"/>
      <w:r w:rsidRPr="00DA1753">
        <w:rPr>
          <w:rFonts w:ascii="Times New Roman" w:eastAsia="Times New Roman" w:hAnsi="Times New Roman"/>
          <w:sz w:val="24"/>
          <w:szCs w:val="24"/>
          <w:lang w:eastAsia="lv-LV"/>
        </w:rPr>
        <w:t xml:space="preserve"> par </w:t>
      </w:r>
      <w:proofErr w:type="spellStart"/>
      <w:r w:rsidRPr="00DA1753">
        <w:rPr>
          <w:rFonts w:ascii="Times New Roman" w:eastAsia="Times New Roman" w:hAnsi="Times New Roman"/>
          <w:sz w:val="24"/>
          <w:szCs w:val="24"/>
          <w:lang w:eastAsia="lv-LV"/>
        </w:rPr>
        <w:t>garantijas</w:t>
      </w:r>
      <w:proofErr w:type="spellEnd"/>
      <w:r w:rsidRPr="00DA1753">
        <w:rPr>
          <w:rFonts w:ascii="Times New Roman" w:eastAsia="Times New Roman" w:hAnsi="Times New Roman"/>
          <w:sz w:val="24"/>
          <w:szCs w:val="24"/>
          <w:lang w:eastAsia="lv-LV"/>
        </w:rPr>
        <w:t xml:space="preserve"> </w:t>
      </w:r>
      <w:proofErr w:type="spellStart"/>
      <w:r w:rsidRPr="00DA1753">
        <w:rPr>
          <w:rFonts w:ascii="Times New Roman" w:eastAsia="Times New Roman" w:hAnsi="Times New Roman"/>
          <w:sz w:val="24"/>
          <w:szCs w:val="24"/>
          <w:lang w:eastAsia="lv-LV"/>
        </w:rPr>
        <w:t>laikā</w:t>
      </w:r>
      <w:proofErr w:type="spellEnd"/>
      <w:r w:rsidRPr="00DA1753">
        <w:rPr>
          <w:rFonts w:ascii="Times New Roman" w:eastAsia="Times New Roman" w:hAnsi="Times New Roman"/>
          <w:sz w:val="24"/>
          <w:szCs w:val="24"/>
          <w:lang w:eastAsia="lv-LV"/>
        </w:rPr>
        <w:t xml:space="preserve"> </w:t>
      </w:r>
      <w:proofErr w:type="spellStart"/>
      <w:r w:rsidRPr="00DA1753">
        <w:rPr>
          <w:rFonts w:ascii="Times New Roman" w:eastAsia="Times New Roman" w:hAnsi="Times New Roman"/>
          <w:sz w:val="24"/>
          <w:szCs w:val="24"/>
          <w:lang w:eastAsia="lv-LV"/>
        </w:rPr>
        <w:t>konstatēto</w:t>
      </w:r>
      <w:proofErr w:type="spellEnd"/>
      <w:r w:rsidRPr="00DA1753">
        <w:rPr>
          <w:rFonts w:ascii="Times New Roman" w:eastAsia="Times New Roman" w:hAnsi="Times New Roman"/>
          <w:sz w:val="24"/>
          <w:szCs w:val="24"/>
          <w:lang w:eastAsia="lv-LV"/>
        </w:rPr>
        <w:t xml:space="preserve"> </w:t>
      </w:r>
      <w:proofErr w:type="spellStart"/>
      <w:r w:rsidRPr="00DA1753">
        <w:rPr>
          <w:rFonts w:ascii="Times New Roman" w:eastAsia="Times New Roman" w:hAnsi="Times New Roman"/>
          <w:sz w:val="24"/>
          <w:szCs w:val="24"/>
          <w:lang w:eastAsia="lv-LV"/>
        </w:rPr>
        <w:t>trūkumu</w:t>
      </w:r>
      <w:proofErr w:type="spellEnd"/>
      <w:r w:rsidRPr="00DA1753">
        <w:rPr>
          <w:rFonts w:ascii="Times New Roman" w:eastAsia="Times New Roman" w:hAnsi="Times New Roman"/>
          <w:sz w:val="24"/>
          <w:szCs w:val="24"/>
          <w:lang w:eastAsia="lv-LV"/>
        </w:rPr>
        <w:t xml:space="preserve"> </w:t>
      </w:r>
      <w:proofErr w:type="spellStart"/>
      <w:r w:rsidRPr="00DA1753">
        <w:rPr>
          <w:rFonts w:ascii="Times New Roman" w:eastAsia="Times New Roman" w:hAnsi="Times New Roman"/>
          <w:sz w:val="24"/>
          <w:szCs w:val="24"/>
          <w:lang w:eastAsia="lv-LV"/>
        </w:rPr>
        <w:t>novēršanu</w:t>
      </w:r>
      <w:proofErr w:type="spellEnd"/>
      <w:r w:rsidRPr="00DA1753">
        <w:rPr>
          <w:rFonts w:ascii="Times New Roman" w:eastAsia="Times New Roman" w:hAnsi="Times New Roman"/>
          <w:sz w:val="24"/>
          <w:szCs w:val="24"/>
          <w:lang w:eastAsia="lv-LV"/>
        </w:rPr>
        <w:t xml:space="preserve">, ko </w:t>
      </w:r>
      <w:proofErr w:type="spellStart"/>
      <w:r w:rsidRPr="00DA1753">
        <w:rPr>
          <w:rFonts w:ascii="Times New Roman" w:eastAsia="Times New Roman" w:hAnsi="Times New Roman"/>
          <w:sz w:val="24"/>
          <w:szCs w:val="24"/>
          <w:lang w:eastAsia="lv-LV"/>
        </w:rPr>
        <w:t>paraksta</w:t>
      </w:r>
      <w:proofErr w:type="spellEnd"/>
      <w:r w:rsidRPr="00DA1753">
        <w:rPr>
          <w:rFonts w:ascii="Times New Roman" w:eastAsia="Times New Roman" w:hAnsi="Times New Roman"/>
          <w:sz w:val="24"/>
          <w:szCs w:val="24"/>
          <w:lang w:eastAsia="lv-LV"/>
        </w:rPr>
        <w:t xml:space="preserve"> </w:t>
      </w:r>
      <w:proofErr w:type="spellStart"/>
      <w:r w:rsidRPr="00DA1753">
        <w:rPr>
          <w:rFonts w:ascii="Times New Roman" w:eastAsia="Times New Roman" w:hAnsi="Times New Roman"/>
          <w:sz w:val="24"/>
          <w:szCs w:val="24"/>
          <w:lang w:eastAsia="lv-LV"/>
        </w:rPr>
        <w:t>Līdzēji</w:t>
      </w:r>
      <w:proofErr w:type="spellEnd"/>
      <w:r w:rsidRPr="00DA1753">
        <w:rPr>
          <w:rFonts w:ascii="Times New Roman" w:eastAsia="Times New Roman" w:hAnsi="Times New Roman"/>
          <w:sz w:val="24"/>
          <w:szCs w:val="24"/>
          <w:lang w:eastAsia="lv-LV"/>
        </w:rPr>
        <w:t>.</w:t>
      </w:r>
    </w:p>
    <w:p w14:paraId="36C9476A" w14:textId="77777777" w:rsidR="00A75A3B" w:rsidRPr="00DA1753" w:rsidRDefault="00A75A3B" w:rsidP="00A75A3B">
      <w:pPr>
        <w:pStyle w:val="ListParagraph"/>
        <w:widowControl w:val="0"/>
        <w:numPr>
          <w:ilvl w:val="1"/>
          <w:numId w:val="53"/>
        </w:numPr>
        <w:tabs>
          <w:tab w:val="clear" w:pos="432"/>
        </w:tabs>
        <w:spacing w:after="0" w:line="240" w:lineRule="auto"/>
        <w:ind w:left="567" w:right="-58" w:hanging="567"/>
        <w:jc w:val="both"/>
        <w:rPr>
          <w:rFonts w:ascii="Times New Roman" w:eastAsia="Times New Roman" w:hAnsi="Times New Roman"/>
          <w:sz w:val="24"/>
          <w:szCs w:val="24"/>
          <w:lang w:eastAsia="lv-LV"/>
        </w:rPr>
      </w:pPr>
      <w:bookmarkStart w:id="87" w:name="_Hlk70325655"/>
      <w:r w:rsidRPr="00DA1753">
        <w:rPr>
          <w:rFonts w:ascii="Times New Roman" w:eastAsia="Times New Roman" w:hAnsi="Times New Roman"/>
          <w:sz w:val="24"/>
          <w:szCs w:val="24"/>
          <w:lang w:eastAsia="lv-LV"/>
        </w:rPr>
        <w:t>PIEGĀDĀTĀJAM</w:t>
      </w:r>
      <w:r w:rsidRPr="00DA1753">
        <w:rPr>
          <w:rFonts w:ascii="Times New Roman" w:hAnsi="Times New Roman"/>
          <w:sz w:val="24"/>
          <w:szCs w:val="24"/>
        </w:rPr>
        <w:t xml:space="preserve"> nav </w:t>
      </w:r>
      <w:proofErr w:type="spellStart"/>
      <w:r w:rsidRPr="00DA1753">
        <w:rPr>
          <w:rFonts w:ascii="Times New Roman" w:hAnsi="Times New Roman"/>
          <w:sz w:val="24"/>
          <w:szCs w:val="24"/>
        </w:rPr>
        <w:t>pienākums</w:t>
      </w:r>
      <w:proofErr w:type="spellEnd"/>
      <w:r w:rsidRPr="00DA1753">
        <w:rPr>
          <w:rFonts w:ascii="Times New Roman" w:hAnsi="Times New Roman"/>
          <w:sz w:val="24"/>
          <w:szCs w:val="24"/>
        </w:rPr>
        <w:t xml:space="preserve"> </w:t>
      </w:r>
      <w:proofErr w:type="spellStart"/>
      <w:r w:rsidRPr="00DA1753">
        <w:rPr>
          <w:rFonts w:ascii="Times New Roman" w:hAnsi="Times New Roman"/>
          <w:sz w:val="24"/>
          <w:szCs w:val="24"/>
        </w:rPr>
        <w:t>apmainīt</w:t>
      </w:r>
      <w:proofErr w:type="spellEnd"/>
      <w:r w:rsidRPr="00DA1753">
        <w:rPr>
          <w:rFonts w:ascii="Times New Roman" w:hAnsi="Times New Roman"/>
          <w:sz w:val="24"/>
          <w:szCs w:val="24"/>
        </w:rPr>
        <w:t xml:space="preserve"> </w:t>
      </w:r>
      <w:proofErr w:type="spellStart"/>
      <w:r w:rsidRPr="00DA1753">
        <w:rPr>
          <w:rFonts w:ascii="Times New Roman" w:hAnsi="Times New Roman"/>
          <w:sz w:val="24"/>
          <w:szCs w:val="24"/>
        </w:rPr>
        <w:t>nekvalitatīvo</w:t>
      </w:r>
      <w:proofErr w:type="spellEnd"/>
      <w:r w:rsidRPr="00DA1753">
        <w:rPr>
          <w:rFonts w:ascii="Times New Roman" w:hAnsi="Times New Roman"/>
          <w:sz w:val="24"/>
          <w:szCs w:val="24"/>
        </w:rPr>
        <w:t xml:space="preserve"> </w:t>
      </w:r>
      <w:proofErr w:type="spellStart"/>
      <w:r w:rsidRPr="00DA1753">
        <w:rPr>
          <w:rFonts w:ascii="Times New Roman" w:hAnsi="Times New Roman"/>
          <w:sz w:val="24"/>
          <w:szCs w:val="24"/>
        </w:rPr>
        <w:t>Preci</w:t>
      </w:r>
      <w:proofErr w:type="spellEnd"/>
      <w:r w:rsidRPr="00DA1753">
        <w:rPr>
          <w:rFonts w:ascii="Times New Roman" w:hAnsi="Times New Roman"/>
          <w:sz w:val="24"/>
          <w:szCs w:val="24"/>
        </w:rPr>
        <w:t xml:space="preserve"> </w:t>
      </w:r>
      <w:bookmarkStart w:id="88" w:name="_Hlk81839463"/>
      <w:proofErr w:type="spellStart"/>
      <w:r w:rsidRPr="00DA1753">
        <w:rPr>
          <w:rFonts w:ascii="Times New Roman" w:hAnsi="Times New Roman"/>
          <w:sz w:val="24"/>
          <w:szCs w:val="24"/>
        </w:rPr>
        <w:t>vai</w:t>
      </w:r>
      <w:proofErr w:type="spellEnd"/>
      <w:r w:rsidRPr="00DA1753">
        <w:rPr>
          <w:rFonts w:ascii="Times New Roman" w:hAnsi="Times New Roman"/>
          <w:sz w:val="24"/>
          <w:szCs w:val="24"/>
        </w:rPr>
        <w:t xml:space="preserve"> </w:t>
      </w:r>
      <w:proofErr w:type="spellStart"/>
      <w:r w:rsidRPr="00DA1753">
        <w:rPr>
          <w:rFonts w:ascii="Times New Roman" w:hAnsi="Times New Roman"/>
          <w:sz w:val="24"/>
          <w:szCs w:val="24"/>
        </w:rPr>
        <w:t>veikt</w:t>
      </w:r>
      <w:proofErr w:type="spellEnd"/>
      <w:r w:rsidRPr="00DA1753">
        <w:rPr>
          <w:rFonts w:ascii="Times New Roman" w:hAnsi="Times New Roman"/>
          <w:sz w:val="24"/>
          <w:szCs w:val="24"/>
        </w:rPr>
        <w:t xml:space="preserve"> </w:t>
      </w:r>
      <w:proofErr w:type="spellStart"/>
      <w:r w:rsidRPr="00DA1753">
        <w:rPr>
          <w:rFonts w:ascii="Times New Roman" w:hAnsi="Times New Roman"/>
          <w:sz w:val="24"/>
          <w:szCs w:val="24"/>
        </w:rPr>
        <w:t>tās</w:t>
      </w:r>
      <w:proofErr w:type="spellEnd"/>
      <w:r w:rsidRPr="00DA1753">
        <w:rPr>
          <w:rFonts w:ascii="Times New Roman" w:hAnsi="Times New Roman"/>
          <w:sz w:val="24"/>
          <w:szCs w:val="24"/>
        </w:rPr>
        <w:t xml:space="preserve"> </w:t>
      </w:r>
      <w:proofErr w:type="spellStart"/>
      <w:r w:rsidRPr="00DA1753">
        <w:rPr>
          <w:rFonts w:ascii="Times New Roman" w:hAnsi="Times New Roman"/>
          <w:sz w:val="24"/>
          <w:szCs w:val="24"/>
        </w:rPr>
        <w:t>remontu</w:t>
      </w:r>
      <w:bookmarkEnd w:id="88"/>
      <w:proofErr w:type="spellEnd"/>
      <w:r w:rsidRPr="00DA1753">
        <w:rPr>
          <w:rFonts w:ascii="Times New Roman" w:hAnsi="Times New Roman"/>
          <w:sz w:val="24"/>
          <w:szCs w:val="24"/>
        </w:rPr>
        <w:t xml:space="preserve">, ja </w:t>
      </w:r>
      <w:proofErr w:type="spellStart"/>
      <w:r w:rsidRPr="00DA1753">
        <w:rPr>
          <w:rFonts w:ascii="Times New Roman" w:hAnsi="Times New Roman"/>
          <w:sz w:val="24"/>
          <w:szCs w:val="24"/>
        </w:rPr>
        <w:t>tā</w:t>
      </w:r>
      <w:proofErr w:type="spellEnd"/>
      <w:r w:rsidRPr="00DA1753">
        <w:rPr>
          <w:rFonts w:ascii="Times New Roman" w:hAnsi="Times New Roman"/>
          <w:sz w:val="24"/>
          <w:szCs w:val="24"/>
        </w:rPr>
        <w:t xml:space="preserve"> </w:t>
      </w:r>
      <w:proofErr w:type="spellStart"/>
      <w:r w:rsidRPr="00DA1753">
        <w:rPr>
          <w:rFonts w:ascii="Times New Roman" w:hAnsi="Times New Roman"/>
          <w:sz w:val="24"/>
          <w:szCs w:val="24"/>
        </w:rPr>
        <w:t>zaudējusi</w:t>
      </w:r>
      <w:proofErr w:type="spellEnd"/>
      <w:r w:rsidRPr="00DA1753">
        <w:rPr>
          <w:rFonts w:ascii="Times New Roman" w:hAnsi="Times New Roman"/>
          <w:sz w:val="24"/>
          <w:szCs w:val="24"/>
        </w:rPr>
        <w:t xml:space="preserve"> </w:t>
      </w:r>
      <w:proofErr w:type="spellStart"/>
      <w:r w:rsidRPr="00DA1753">
        <w:rPr>
          <w:rFonts w:ascii="Times New Roman" w:hAnsi="Times New Roman"/>
          <w:sz w:val="24"/>
          <w:szCs w:val="24"/>
        </w:rPr>
        <w:t>kvalitāti</w:t>
      </w:r>
      <w:proofErr w:type="spellEnd"/>
      <w:r w:rsidRPr="00DA1753">
        <w:rPr>
          <w:rFonts w:ascii="Times New Roman" w:hAnsi="Times New Roman"/>
          <w:sz w:val="24"/>
          <w:szCs w:val="24"/>
        </w:rPr>
        <w:t xml:space="preserve"> </w:t>
      </w:r>
      <w:proofErr w:type="spellStart"/>
      <w:r w:rsidRPr="00DA1753">
        <w:rPr>
          <w:rFonts w:ascii="Times New Roman" w:hAnsi="Times New Roman"/>
          <w:sz w:val="24"/>
          <w:szCs w:val="24"/>
        </w:rPr>
        <w:t>tāpēc</w:t>
      </w:r>
      <w:proofErr w:type="spellEnd"/>
      <w:r w:rsidRPr="00DA1753">
        <w:rPr>
          <w:rFonts w:ascii="Times New Roman" w:hAnsi="Times New Roman"/>
          <w:sz w:val="24"/>
          <w:szCs w:val="24"/>
        </w:rPr>
        <w:t xml:space="preserve">, ka PASŪTĪTĀJS nav </w:t>
      </w:r>
      <w:proofErr w:type="spellStart"/>
      <w:r w:rsidRPr="00DA1753">
        <w:rPr>
          <w:rFonts w:ascii="Times New Roman" w:hAnsi="Times New Roman"/>
          <w:sz w:val="24"/>
          <w:szCs w:val="24"/>
        </w:rPr>
        <w:t>ievērojis</w:t>
      </w:r>
      <w:proofErr w:type="spellEnd"/>
      <w:r w:rsidRPr="00DA1753">
        <w:rPr>
          <w:rFonts w:ascii="Times New Roman" w:hAnsi="Times New Roman"/>
          <w:sz w:val="24"/>
          <w:szCs w:val="24"/>
        </w:rPr>
        <w:t xml:space="preserve"> </w:t>
      </w:r>
      <w:proofErr w:type="spellStart"/>
      <w:r w:rsidRPr="00DA1753">
        <w:rPr>
          <w:rFonts w:ascii="Times New Roman" w:hAnsi="Times New Roman"/>
          <w:sz w:val="24"/>
          <w:szCs w:val="24"/>
        </w:rPr>
        <w:t>saskaņā</w:t>
      </w:r>
      <w:proofErr w:type="spellEnd"/>
      <w:r w:rsidRPr="00DA1753">
        <w:rPr>
          <w:rFonts w:ascii="Times New Roman" w:hAnsi="Times New Roman"/>
          <w:sz w:val="24"/>
          <w:szCs w:val="24"/>
        </w:rPr>
        <w:t xml:space="preserve"> </w:t>
      </w:r>
      <w:proofErr w:type="spellStart"/>
      <w:r w:rsidRPr="00DA1753">
        <w:rPr>
          <w:rFonts w:ascii="Times New Roman" w:hAnsi="Times New Roman"/>
          <w:sz w:val="24"/>
          <w:szCs w:val="24"/>
        </w:rPr>
        <w:t>ar</w:t>
      </w:r>
      <w:proofErr w:type="spellEnd"/>
      <w:r w:rsidRPr="00DA1753">
        <w:rPr>
          <w:rFonts w:ascii="Times New Roman" w:hAnsi="Times New Roman"/>
          <w:sz w:val="24"/>
          <w:szCs w:val="24"/>
        </w:rPr>
        <w:t xml:space="preserve"> </w:t>
      </w:r>
      <w:proofErr w:type="spellStart"/>
      <w:r w:rsidRPr="00DA1753">
        <w:rPr>
          <w:rFonts w:ascii="Times New Roman" w:hAnsi="Times New Roman"/>
          <w:sz w:val="24"/>
          <w:szCs w:val="24"/>
        </w:rPr>
        <w:t>Līguma</w:t>
      </w:r>
      <w:proofErr w:type="spellEnd"/>
      <w:r w:rsidRPr="00DA1753">
        <w:rPr>
          <w:rFonts w:ascii="Times New Roman" w:hAnsi="Times New Roman"/>
          <w:sz w:val="24"/>
          <w:szCs w:val="24"/>
        </w:rPr>
        <w:t xml:space="preserve"> 3.</w:t>
      </w:r>
      <w:r>
        <w:rPr>
          <w:rFonts w:ascii="Times New Roman" w:hAnsi="Times New Roman"/>
          <w:sz w:val="24"/>
          <w:szCs w:val="24"/>
        </w:rPr>
        <w:t>1</w:t>
      </w:r>
      <w:r w:rsidRPr="00DA1753">
        <w:rPr>
          <w:rFonts w:ascii="Times New Roman" w:hAnsi="Times New Roman"/>
          <w:sz w:val="24"/>
          <w:szCs w:val="24"/>
        </w:rPr>
        <w:t>.</w:t>
      </w:r>
      <w:r>
        <w:rPr>
          <w:rFonts w:ascii="Times New Roman" w:hAnsi="Times New Roman"/>
          <w:sz w:val="24"/>
          <w:szCs w:val="24"/>
        </w:rPr>
        <w:t>4</w:t>
      </w:r>
      <w:r w:rsidRPr="00DA1753">
        <w:rPr>
          <w:rFonts w:ascii="Times New Roman" w:hAnsi="Times New Roman"/>
          <w:sz w:val="24"/>
          <w:szCs w:val="24"/>
        </w:rPr>
        <w:t>. </w:t>
      </w:r>
      <w:proofErr w:type="spellStart"/>
      <w:r w:rsidRPr="00DA1753">
        <w:rPr>
          <w:rFonts w:ascii="Times New Roman" w:hAnsi="Times New Roman"/>
          <w:sz w:val="24"/>
          <w:szCs w:val="24"/>
        </w:rPr>
        <w:t>apakšpunktu</w:t>
      </w:r>
      <w:proofErr w:type="spellEnd"/>
      <w:r w:rsidRPr="00DA1753">
        <w:rPr>
          <w:rFonts w:ascii="Times New Roman" w:hAnsi="Times New Roman"/>
          <w:sz w:val="24"/>
          <w:szCs w:val="24"/>
        </w:rPr>
        <w:t xml:space="preserve"> </w:t>
      </w:r>
      <w:proofErr w:type="spellStart"/>
      <w:r w:rsidRPr="00E269D8">
        <w:rPr>
          <w:rFonts w:ascii="Times New Roman" w:hAnsi="Times New Roman"/>
          <w:sz w:val="24"/>
          <w:szCs w:val="24"/>
        </w:rPr>
        <w:t>iesniegto</w:t>
      </w:r>
      <w:proofErr w:type="spellEnd"/>
      <w:r w:rsidRPr="00DA1753">
        <w:rPr>
          <w:rFonts w:ascii="Times New Roman" w:hAnsi="Times New Roman"/>
          <w:sz w:val="24"/>
          <w:szCs w:val="24"/>
        </w:rPr>
        <w:t xml:space="preserve"> Preces </w:t>
      </w:r>
      <w:proofErr w:type="spellStart"/>
      <w:r w:rsidRPr="00DA1753">
        <w:rPr>
          <w:rFonts w:ascii="Times New Roman" w:hAnsi="Times New Roman"/>
          <w:sz w:val="24"/>
          <w:szCs w:val="24"/>
        </w:rPr>
        <w:t>uzglabāšanas</w:t>
      </w:r>
      <w:proofErr w:type="spellEnd"/>
      <w:r>
        <w:rPr>
          <w:rFonts w:ascii="Times New Roman" w:hAnsi="Times New Roman"/>
          <w:sz w:val="24"/>
          <w:szCs w:val="24"/>
        </w:rPr>
        <w:t xml:space="preserve"> un </w:t>
      </w:r>
      <w:proofErr w:type="spellStart"/>
      <w:r>
        <w:rPr>
          <w:rFonts w:ascii="Times New Roman" w:hAnsi="Times New Roman"/>
          <w:sz w:val="24"/>
          <w:szCs w:val="24"/>
        </w:rPr>
        <w:t>apkopes</w:t>
      </w:r>
      <w:proofErr w:type="spellEnd"/>
      <w:r w:rsidRPr="00DA1753">
        <w:rPr>
          <w:rFonts w:ascii="Times New Roman" w:hAnsi="Times New Roman"/>
          <w:sz w:val="24"/>
          <w:szCs w:val="24"/>
        </w:rPr>
        <w:t xml:space="preserve"> </w:t>
      </w:r>
      <w:proofErr w:type="spellStart"/>
      <w:r w:rsidRPr="00E269D8">
        <w:rPr>
          <w:rFonts w:ascii="Times New Roman" w:hAnsi="Times New Roman"/>
          <w:sz w:val="24"/>
          <w:szCs w:val="24"/>
        </w:rPr>
        <w:t>rokasgrāmatu</w:t>
      </w:r>
      <w:proofErr w:type="spellEnd"/>
      <w:r w:rsidRPr="00E269D8">
        <w:rPr>
          <w:rFonts w:ascii="Times New Roman" w:hAnsi="Times New Roman"/>
          <w:sz w:val="24"/>
          <w:szCs w:val="24"/>
        </w:rPr>
        <w:t>/</w:t>
      </w:r>
      <w:proofErr w:type="spellStart"/>
      <w:r w:rsidRPr="00E269D8">
        <w:rPr>
          <w:rFonts w:ascii="Times New Roman" w:hAnsi="Times New Roman"/>
          <w:sz w:val="24"/>
          <w:szCs w:val="24"/>
        </w:rPr>
        <w:t>instrukciju</w:t>
      </w:r>
      <w:proofErr w:type="spellEnd"/>
      <w:r w:rsidRPr="00E269D8">
        <w:rPr>
          <w:rFonts w:ascii="Times New Roman" w:hAnsi="Times New Roman"/>
          <w:sz w:val="24"/>
          <w:szCs w:val="24"/>
        </w:rPr>
        <w:t xml:space="preserve"> </w:t>
      </w:r>
      <w:r w:rsidRPr="00DA1753">
        <w:rPr>
          <w:rFonts w:ascii="Times New Roman" w:hAnsi="Times New Roman"/>
          <w:sz w:val="24"/>
          <w:szCs w:val="24"/>
        </w:rPr>
        <w:t xml:space="preserve">un </w:t>
      </w:r>
      <w:proofErr w:type="spellStart"/>
      <w:r w:rsidRPr="003B1BE7">
        <w:rPr>
          <w:rFonts w:ascii="Times New Roman" w:hAnsi="Times New Roman"/>
          <w:sz w:val="24"/>
          <w:szCs w:val="24"/>
        </w:rPr>
        <w:t>lietošanas</w:t>
      </w:r>
      <w:proofErr w:type="spellEnd"/>
      <w:r w:rsidRPr="003B1BE7">
        <w:rPr>
          <w:rFonts w:ascii="Times New Roman" w:hAnsi="Times New Roman"/>
          <w:sz w:val="24"/>
          <w:szCs w:val="24"/>
        </w:rPr>
        <w:t xml:space="preserve"> </w:t>
      </w:r>
      <w:proofErr w:type="spellStart"/>
      <w:r w:rsidRPr="00DA1753">
        <w:rPr>
          <w:rFonts w:ascii="Times New Roman" w:hAnsi="Times New Roman"/>
          <w:sz w:val="24"/>
          <w:szCs w:val="24"/>
        </w:rPr>
        <w:t>instrukciju</w:t>
      </w:r>
      <w:bookmarkEnd w:id="87"/>
      <w:proofErr w:type="spellEnd"/>
      <w:r w:rsidRPr="00DA1753">
        <w:rPr>
          <w:rFonts w:ascii="Times New Roman" w:hAnsi="Times New Roman"/>
          <w:sz w:val="24"/>
          <w:szCs w:val="24"/>
        </w:rPr>
        <w:t>.</w:t>
      </w:r>
    </w:p>
    <w:p w14:paraId="62C56EC5" w14:textId="77777777" w:rsidR="00A75A3B" w:rsidRDefault="00A75A3B" w:rsidP="00A75A3B">
      <w:pPr>
        <w:widowControl w:val="0"/>
        <w:ind w:left="567" w:right="-58"/>
        <w:contextualSpacing/>
        <w:jc w:val="both"/>
      </w:pPr>
    </w:p>
    <w:p w14:paraId="4B375D6C" w14:textId="77777777" w:rsidR="00A75A3B" w:rsidRPr="007B6463" w:rsidRDefault="00A75A3B" w:rsidP="00A75A3B">
      <w:pPr>
        <w:widowControl w:val="0"/>
        <w:numPr>
          <w:ilvl w:val="0"/>
          <w:numId w:val="53"/>
        </w:numPr>
        <w:ind w:right="-58"/>
        <w:contextualSpacing/>
        <w:jc w:val="center"/>
        <w:rPr>
          <w:b/>
        </w:rPr>
      </w:pPr>
      <w:bookmarkStart w:id="89" w:name="_Hlk70328207"/>
      <w:r w:rsidRPr="007B6463">
        <w:rPr>
          <w:b/>
        </w:rPr>
        <w:t>NEPĀRVARAMA VARA</w:t>
      </w:r>
    </w:p>
    <w:bookmarkEnd w:id="89"/>
    <w:p w14:paraId="2607DA9E" w14:textId="77777777" w:rsidR="00A75A3B" w:rsidRPr="00DA1753" w:rsidRDefault="00A75A3B" w:rsidP="00A75A3B">
      <w:pPr>
        <w:numPr>
          <w:ilvl w:val="1"/>
          <w:numId w:val="53"/>
        </w:numPr>
        <w:tabs>
          <w:tab w:val="clear" w:pos="432"/>
          <w:tab w:val="num" w:pos="709"/>
        </w:tabs>
        <w:ind w:left="567" w:hanging="567"/>
        <w:contextualSpacing/>
        <w:jc w:val="both"/>
      </w:pPr>
      <w:r w:rsidRPr="00DA1753">
        <w:t>Neviens Līdzējs nav atbildīgs par Līguma neizpildi, ja izpilde nav bijusi iespējama nepārvaramas varas apstākļu dēļ, kas radušies pēc Līguma spēkā stāšanās, ja Līdzējs par šādu apstākļu iestāšanos ir informējis otru Līdzēju 7 (septiņu) kalendāro dienu laikā no šādu apstākļu rašanās dienas. Šajā gadījumā Līgumā noteiktie termiņi tiek pagarināti attiecīgi par tādu laika periodu, par kādu šie nepārvaramas varas apstākļi ir aizkavējuši Līguma izpildi, bet ne ilgāk par 30 (trīsdesmit) kalendārajām dienām.</w:t>
      </w:r>
    </w:p>
    <w:p w14:paraId="165AA5D5" w14:textId="77777777" w:rsidR="00A75A3B" w:rsidRPr="00DA1753" w:rsidRDefault="00A75A3B" w:rsidP="00A75A3B">
      <w:pPr>
        <w:numPr>
          <w:ilvl w:val="1"/>
          <w:numId w:val="53"/>
        </w:numPr>
        <w:tabs>
          <w:tab w:val="clear" w:pos="432"/>
          <w:tab w:val="num" w:pos="709"/>
        </w:tabs>
        <w:ind w:left="567" w:hanging="567"/>
        <w:contextualSpacing/>
        <w:jc w:val="both"/>
      </w:pPr>
      <w:r w:rsidRPr="00DA1753">
        <w:t>Ar nepārvaramas varas apstākļiem jāsaprot notikumu, no kura nav iespējams izvairīties un kura sekas nav iespējams pārvarēt, notikumu, kura rašanos Līdzēji saprātīgi nevarēja paredzēt līguma slēgšanas brīdī, notikumu, kas nav noticis saistības neizpildījušā Līdzēja vai tā kontrolē esošas personas rīcības dēļ, notikumu, kas šajā līgumā paredzēto saistību izpildi ne tikai apgrūtina, bet padara par neiespējamu.</w:t>
      </w:r>
    </w:p>
    <w:p w14:paraId="2E98AC54" w14:textId="77777777" w:rsidR="00A75A3B" w:rsidRPr="00DA1753" w:rsidRDefault="00A75A3B" w:rsidP="00A75A3B">
      <w:pPr>
        <w:numPr>
          <w:ilvl w:val="1"/>
          <w:numId w:val="53"/>
        </w:numPr>
        <w:tabs>
          <w:tab w:val="clear" w:pos="432"/>
          <w:tab w:val="num" w:pos="709"/>
        </w:tabs>
        <w:ind w:left="567" w:hanging="567"/>
        <w:contextualSpacing/>
        <w:jc w:val="both"/>
      </w:pPr>
      <w:r w:rsidRPr="00DA1753">
        <w:t>Līdzējam, kurš atsaucas uz nepārvaramas varas apstākļiem, ir jāpierāda, ka par spīti pienācīgajai rūpībai tam nebija iespēju paredzēt vai novērst apstākļus, kuru dēļ Līguma izpilde nav bijusi iespējama.</w:t>
      </w:r>
    </w:p>
    <w:p w14:paraId="3217E516" w14:textId="77777777" w:rsidR="00A75A3B" w:rsidRPr="00DA1753" w:rsidRDefault="00A75A3B" w:rsidP="00A75A3B">
      <w:pPr>
        <w:numPr>
          <w:ilvl w:val="1"/>
          <w:numId w:val="53"/>
        </w:numPr>
        <w:tabs>
          <w:tab w:val="clear" w:pos="432"/>
          <w:tab w:val="num" w:pos="709"/>
        </w:tabs>
        <w:ind w:left="567" w:hanging="567"/>
        <w:contextualSpacing/>
        <w:jc w:val="both"/>
      </w:pPr>
      <w:r w:rsidRPr="00DA1753">
        <w:t xml:space="preserve">Ja nepārvaramas varas apstākļu dēļ Preces piegāde aizkavējas vairāk par 30 (trīsdesmit) kalendārajām dienām, katrs Līdzējs ir tiesīgs vienpusēji atkāpties no Līguma, par to </w:t>
      </w:r>
      <w:proofErr w:type="spellStart"/>
      <w:r w:rsidRPr="00DA1753">
        <w:t>rakstveidā</w:t>
      </w:r>
      <w:proofErr w:type="spellEnd"/>
      <w:r w:rsidRPr="00DA1753">
        <w:t xml:space="preserve"> brīdinot otru Līdzēju 7 (septiņas) kalendārās dienas iepriekš. Šajā gadījumā, ja PIEGĀDĀTĀJS ir </w:t>
      </w:r>
      <w:r w:rsidRPr="0078515F">
        <w:t>saņēmis priekšapmaksu,</w:t>
      </w:r>
      <w:r w:rsidRPr="00DA1753">
        <w:t xml:space="preserve"> bet Līgums nav izpildīts līdzvērtīgā apjomā, PIEGĀDĀTĀJS apņemas PASŪTĪTĀJAM atmaksāt visas līdz tam pārskaitītās naudas summas saistībā ar Līguma izpildi.</w:t>
      </w:r>
    </w:p>
    <w:p w14:paraId="59BC5D46" w14:textId="77777777" w:rsidR="00A75A3B" w:rsidRPr="007B6463" w:rsidRDefault="00A75A3B" w:rsidP="00A75A3B">
      <w:pPr>
        <w:widowControl w:val="0"/>
        <w:ind w:right="-58"/>
        <w:contextualSpacing/>
        <w:jc w:val="both"/>
        <w:rPr>
          <w:spacing w:val="5"/>
        </w:rPr>
      </w:pPr>
    </w:p>
    <w:p w14:paraId="2A532FEE" w14:textId="77777777" w:rsidR="00A75A3B" w:rsidRPr="007B6463" w:rsidRDefault="00A75A3B" w:rsidP="00A75A3B">
      <w:pPr>
        <w:widowControl w:val="0"/>
        <w:numPr>
          <w:ilvl w:val="0"/>
          <w:numId w:val="53"/>
        </w:numPr>
        <w:ind w:right="-58"/>
        <w:contextualSpacing/>
        <w:jc w:val="center"/>
        <w:rPr>
          <w:b/>
        </w:rPr>
      </w:pPr>
      <w:r w:rsidRPr="007B6463">
        <w:rPr>
          <w:b/>
        </w:rPr>
        <w:t xml:space="preserve">STRĪDU </w:t>
      </w:r>
      <w:r w:rsidRPr="007B6463">
        <w:rPr>
          <w:b/>
          <w:bCs/>
        </w:rPr>
        <w:t>IZSKATĪŠANA UN LĪGUMA IZBEIGŠANA</w:t>
      </w:r>
    </w:p>
    <w:p w14:paraId="54628DB5" w14:textId="77777777" w:rsidR="00A75A3B" w:rsidRPr="007B6463" w:rsidRDefault="00A75A3B" w:rsidP="00A75A3B">
      <w:pPr>
        <w:widowControl w:val="0"/>
        <w:numPr>
          <w:ilvl w:val="1"/>
          <w:numId w:val="53"/>
        </w:numPr>
        <w:tabs>
          <w:tab w:val="clear" w:pos="432"/>
        </w:tabs>
        <w:ind w:left="567" w:right="-58" w:hanging="567"/>
        <w:contextualSpacing/>
        <w:jc w:val="both"/>
      </w:pPr>
      <w:bookmarkStart w:id="90" w:name="_Hlk70327700"/>
      <w:r w:rsidRPr="007B6463">
        <w:t xml:space="preserve">Strīdus un nesaskaņas, kas var rasties Līguma izpildes rezultātā vai sakarā ar Līgumu, </w:t>
      </w:r>
      <w:r w:rsidRPr="007B6463">
        <w:rPr>
          <w:iCs/>
        </w:rPr>
        <w:t>Līdzēji</w:t>
      </w:r>
      <w:r w:rsidRPr="007B6463">
        <w:rPr>
          <w:i/>
          <w:iCs/>
        </w:rPr>
        <w:t xml:space="preserve"> </w:t>
      </w:r>
      <w:r w:rsidRPr="007B6463">
        <w:t xml:space="preserve">atrisina savstarpēju pārrunu ceļā. Ja </w:t>
      </w:r>
      <w:r w:rsidRPr="007B6463">
        <w:rPr>
          <w:iCs/>
        </w:rPr>
        <w:t>Līdzēji</w:t>
      </w:r>
      <w:r w:rsidRPr="007B6463">
        <w:t xml:space="preserve"> nevar panākt vienošanos, tad strīdi un nesaskaņas risināmas Latvijas Republikas vispārējās jurisdikcijas tiesā Latvijas Republikas normatīvajos aktos noteiktajā kārtībā</w:t>
      </w:r>
      <w:bookmarkEnd w:id="90"/>
      <w:r w:rsidRPr="007B6463">
        <w:t>.</w:t>
      </w:r>
    </w:p>
    <w:p w14:paraId="63E34732" w14:textId="77777777" w:rsidR="00A75A3B" w:rsidRPr="007B6463" w:rsidRDefault="00A75A3B" w:rsidP="00A75A3B">
      <w:pPr>
        <w:widowControl w:val="0"/>
        <w:numPr>
          <w:ilvl w:val="1"/>
          <w:numId w:val="53"/>
        </w:numPr>
        <w:tabs>
          <w:tab w:val="clear" w:pos="432"/>
        </w:tabs>
        <w:ind w:left="567" w:right="-58" w:hanging="567"/>
        <w:contextualSpacing/>
        <w:jc w:val="both"/>
      </w:pPr>
      <w:r w:rsidRPr="007B6463">
        <w:rPr>
          <w:iCs/>
        </w:rPr>
        <w:t xml:space="preserve">Līdzēji </w:t>
      </w:r>
      <w:r w:rsidRPr="00807695">
        <w:rPr>
          <w:iCs/>
        </w:rPr>
        <w:t xml:space="preserve">var izbeigt Līgumu pirms Līguma termiņa beigām, </w:t>
      </w:r>
      <w:proofErr w:type="spellStart"/>
      <w:r w:rsidRPr="00807695">
        <w:rPr>
          <w:iCs/>
        </w:rPr>
        <w:t>rakstveidā</w:t>
      </w:r>
      <w:proofErr w:type="spellEnd"/>
      <w:r w:rsidRPr="00807695">
        <w:rPr>
          <w:iCs/>
        </w:rPr>
        <w:t xml:space="preserve"> savstarpēji vienojoties, nepretendējot uz neiegūto peļņu.</w:t>
      </w:r>
    </w:p>
    <w:p w14:paraId="212F3F54" w14:textId="77777777" w:rsidR="00A75A3B" w:rsidRPr="007B6463" w:rsidRDefault="00A75A3B" w:rsidP="00A75A3B">
      <w:pPr>
        <w:widowControl w:val="0"/>
        <w:numPr>
          <w:ilvl w:val="1"/>
          <w:numId w:val="53"/>
        </w:numPr>
        <w:tabs>
          <w:tab w:val="clear" w:pos="432"/>
        </w:tabs>
        <w:ind w:left="567" w:right="-58" w:hanging="567"/>
        <w:contextualSpacing/>
        <w:jc w:val="both"/>
      </w:pPr>
      <w:r w:rsidRPr="007B6463">
        <w:t>PASŪTĪTĀJAM ir tiesības vienpusēji atkāpties no Līguma bez PIEGĀDĀTĀJA piekrišanas, ja:</w:t>
      </w:r>
    </w:p>
    <w:p w14:paraId="2C9D3E27" w14:textId="77777777" w:rsidR="00A75A3B" w:rsidRPr="007B6463" w:rsidRDefault="00A75A3B" w:rsidP="00A75A3B">
      <w:pPr>
        <w:widowControl w:val="0"/>
        <w:numPr>
          <w:ilvl w:val="2"/>
          <w:numId w:val="53"/>
        </w:numPr>
        <w:tabs>
          <w:tab w:val="clear" w:pos="1430"/>
          <w:tab w:val="num" w:pos="1560"/>
        </w:tabs>
        <w:ind w:left="1560" w:right="-58" w:hanging="840"/>
        <w:contextualSpacing/>
        <w:jc w:val="both"/>
      </w:pPr>
      <w:bookmarkStart w:id="91" w:name="_Hlk70329311"/>
      <w:r w:rsidRPr="007B6463">
        <w:t xml:space="preserve">PIEGĀDĀTĀJS vairāk kā par 30 (trīsdesmit) kalendārajām dienām kavē kādu no </w:t>
      </w:r>
      <w:r w:rsidRPr="00851856">
        <w:t>Līguma 4. vai 7. nodaļā minētajiem</w:t>
      </w:r>
      <w:r w:rsidRPr="007B6463">
        <w:t xml:space="preserve"> termiņiem</w:t>
      </w:r>
      <w:bookmarkEnd w:id="91"/>
      <w:r w:rsidRPr="007B6463">
        <w:t>;</w:t>
      </w:r>
    </w:p>
    <w:p w14:paraId="27662055" w14:textId="77777777" w:rsidR="00A75A3B" w:rsidRPr="007B6463" w:rsidRDefault="00A75A3B" w:rsidP="00A75A3B">
      <w:pPr>
        <w:widowControl w:val="0"/>
        <w:numPr>
          <w:ilvl w:val="2"/>
          <w:numId w:val="53"/>
        </w:numPr>
        <w:tabs>
          <w:tab w:val="clear" w:pos="1430"/>
          <w:tab w:val="num" w:pos="1560"/>
        </w:tabs>
        <w:ind w:left="1560" w:right="-58" w:hanging="840"/>
        <w:contextualSpacing/>
        <w:jc w:val="both"/>
      </w:pPr>
      <w:bookmarkStart w:id="92" w:name="_Hlk161137523"/>
      <w:r w:rsidRPr="007B6463">
        <w:rPr>
          <w:rFonts w:eastAsia="Calibri"/>
        </w:rPr>
        <w:t>PIEGĀDĀTĀJAM</w:t>
      </w:r>
      <w:bookmarkEnd w:id="92"/>
      <w:r w:rsidRPr="007B6463">
        <w:rPr>
          <w:rFonts w:eastAsia="Calibri"/>
        </w:rPr>
        <w:t xml:space="preserve"> piemērotais Līguma 6. nodaļā norādītais līgumsods sasniedzis maksimālo apmēru;</w:t>
      </w:r>
    </w:p>
    <w:p w14:paraId="13F31F45" w14:textId="77777777" w:rsidR="00A75A3B" w:rsidRDefault="00A75A3B" w:rsidP="00A75A3B">
      <w:pPr>
        <w:widowControl w:val="0"/>
        <w:numPr>
          <w:ilvl w:val="2"/>
          <w:numId w:val="53"/>
        </w:numPr>
        <w:tabs>
          <w:tab w:val="clear" w:pos="1430"/>
          <w:tab w:val="num" w:pos="1560"/>
        </w:tabs>
        <w:ind w:left="1560" w:right="-58" w:hanging="840"/>
        <w:jc w:val="both"/>
      </w:pPr>
      <w:r w:rsidRPr="007B6463">
        <w:t xml:space="preserve">PIEGĀDĀTĀJS vismaz </w:t>
      </w:r>
      <w:r>
        <w:t>2 (</w:t>
      </w:r>
      <w:r w:rsidRPr="007B6463">
        <w:t>divas</w:t>
      </w:r>
      <w:r>
        <w:t>)</w:t>
      </w:r>
      <w:r w:rsidRPr="007B6463">
        <w:t xml:space="preserve"> reizes piegādājis Preci, kas neatbilst </w:t>
      </w:r>
      <w:smartTag w:uri="schemas-tilde-lv/tildestengine" w:element="veidnes">
        <w:smartTagPr>
          <w:attr w:name="baseform" w:val="līgum|s"/>
          <w:attr w:name="id" w:val="-1"/>
          <w:attr w:name="text" w:val="Līguma"/>
        </w:smartTagPr>
        <w:r w:rsidRPr="007B6463">
          <w:t>Līguma</w:t>
        </w:r>
      </w:smartTag>
      <w:r w:rsidRPr="007B6463">
        <w:t xml:space="preserve"> noteikumiem, par ko sagatavots Līguma </w:t>
      </w:r>
      <w:r w:rsidRPr="00F61DF4">
        <w:t>4.8. punktā</w:t>
      </w:r>
      <w:r w:rsidRPr="007B6463">
        <w:t xml:space="preserve"> norādītais akts;</w:t>
      </w:r>
    </w:p>
    <w:p w14:paraId="71034AFE" w14:textId="77777777" w:rsidR="00A75A3B" w:rsidRDefault="00A75A3B" w:rsidP="00A75A3B">
      <w:pPr>
        <w:widowControl w:val="0"/>
        <w:numPr>
          <w:ilvl w:val="2"/>
          <w:numId w:val="53"/>
        </w:numPr>
        <w:tabs>
          <w:tab w:val="clear" w:pos="1430"/>
          <w:tab w:val="num" w:pos="1560"/>
        </w:tabs>
        <w:ind w:left="1560" w:right="-58" w:hanging="840"/>
        <w:jc w:val="both"/>
      </w:pPr>
      <w:r w:rsidRPr="00851856">
        <w:t>PIEGĀDĀTĀJS atsakās no Līguma saskaņā ar Līguma 6.8. punktu;</w:t>
      </w:r>
    </w:p>
    <w:p w14:paraId="2660E391" w14:textId="77777777" w:rsidR="00A75A3B" w:rsidRPr="00A9197D" w:rsidRDefault="00A75A3B" w:rsidP="00A75A3B">
      <w:pPr>
        <w:widowControl w:val="0"/>
        <w:numPr>
          <w:ilvl w:val="2"/>
          <w:numId w:val="53"/>
        </w:numPr>
        <w:tabs>
          <w:tab w:val="clear" w:pos="1430"/>
          <w:tab w:val="num" w:pos="1560"/>
        </w:tabs>
        <w:ind w:left="1560" w:right="-58" w:hanging="840"/>
        <w:jc w:val="both"/>
      </w:pPr>
      <w:bookmarkStart w:id="93" w:name="_Hlk83652441"/>
      <w:r w:rsidRPr="00A9197D">
        <w:t>PIEGĀDĀTĀJAM</w:t>
      </w:r>
      <w:r w:rsidRPr="00DA1753">
        <w:rPr>
          <w:rFonts w:eastAsia="Calibri"/>
        </w:rPr>
        <w:t xml:space="preserve"> vairs nav spēkā esošu atļauju vai licenču, lai varētu veikt </w:t>
      </w:r>
      <w:r w:rsidRPr="00DA1753">
        <w:rPr>
          <w:rFonts w:eastAsia="Calibri"/>
        </w:rPr>
        <w:lastRenderedPageBreak/>
        <w:t>Līguma izpildi</w:t>
      </w:r>
      <w:bookmarkEnd w:id="93"/>
      <w:r w:rsidRPr="00DA1753">
        <w:rPr>
          <w:rFonts w:eastAsia="Calibri"/>
        </w:rPr>
        <w:t>;</w:t>
      </w:r>
    </w:p>
    <w:p w14:paraId="6E06FDBA" w14:textId="77777777" w:rsidR="00A75A3B" w:rsidRPr="007D3061" w:rsidRDefault="00A75A3B" w:rsidP="00A75A3B">
      <w:pPr>
        <w:widowControl w:val="0"/>
        <w:numPr>
          <w:ilvl w:val="2"/>
          <w:numId w:val="53"/>
        </w:numPr>
        <w:tabs>
          <w:tab w:val="clear" w:pos="1430"/>
          <w:tab w:val="num" w:pos="1560"/>
        </w:tabs>
        <w:ind w:left="1560" w:right="-58" w:hanging="840"/>
        <w:jc w:val="both"/>
      </w:pPr>
      <w:r w:rsidRPr="007D3061">
        <w:t>ir uzsākts PIEGĀDĀTĀJA tiesiskās aizsardzības vai likvidācijas process, vai tiek pasludināts PIEGĀDĀTĀJA maksātnespējas process;</w:t>
      </w:r>
    </w:p>
    <w:p w14:paraId="1D40B06C" w14:textId="77777777" w:rsidR="00A75A3B" w:rsidRPr="00A9197D" w:rsidRDefault="00A75A3B" w:rsidP="00A75A3B">
      <w:pPr>
        <w:widowControl w:val="0"/>
        <w:numPr>
          <w:ilvl w:val="2"/>
          <w:numId w:val="53"/>
        </w:numPr>
        <w:tabs>
          <w:tab w:val="clear" w:pos="1430"/>
          <w:tab w:val="num" w:pos="1560"/>
        </w:tabs>
        <w:ind w:left="1560" w:right="-58" w:hanging="840"/>
        <w:jc w:val="both"/>
      </w:pPr>
      <w:r w:rsidRPr="00A9197D">
        <w:t>PASŪTĪTĀJS nepiekrīt Preces cenas izmaiņu apmēram;</w:t>
      </w:r>
    </w:p>
    <w:p w14:paraId="55BCEFC8" w14:textId="77777777" w:rsidR="00A75A3B" w:rsidRPr="00A9197D" w:rsidRDefault="00A75A3B" w:rsidP="00A75A3B">
      <w:pPr>
        <w:widowControl w:val="0"/>
        <w:numPr>
          <w:ilvl w:val="2"/>
          <w:numId w:val="53"/>
        </w:numPr>
        <w:tabs>
          <w:tab w:val="clear" w:pos="1430"/>
          <w:tab w:val="num" w:pos="1560"/>
        </w:tabs>
        <w:ind w:left="1560" w:right="-58" w:hanging="840"/>
        <w:jc w:val="both"/>
      </w:pPr>
      <w:r w:rsidRPr="00DA1753">
        <w:t>PIEGĀDĀTĀJS nepilda garantijas saistības;</w:t>
      </w:r>
    </w:p>
    <w:p w14:paraId="4C47AF9C" w14:textId="77777777" w:rsidR="00A75A3B" w:rsidRPr="00BD2205" w:rsidRDefault="00A75A3B" w:rsidP="00A75A3B">
      <w:pPr>
        <w:widowControl w:val="0"/>
        <w:numPr>
          <w:ilvl w:val="2"/>
          <w:numId w:val="53"/>
        </w:numPr>
        <w:tabs>
          <w:tab w:val="clear" w:pos="1430"/>
          <w:tab w:val="num" w:pos="1560"/>
        </w:tabs>
        <w:ind w:left="1560" w:right="-58" w:hanging="840"/>
        <w:jc w:val="both"/>
        <w:rPr>
          <w:rFonts w:eastAsia="Calibri"/>
        </w:rPr>
      </w:pPr>
      <w:r w:rsidRPr="00BD2205">
        <w:rPr>
          <w:rFonts w:eastAsia="Calibri"/>
          <w:i/>
        </w:rPr>
        <w:t xml:space="preserve">(piemēro, ja Līguma darbības laikā Preces piegādes vietai noteikts statuss „militārs objekts”) </w:t>
      </w:r>
      <w:r w:rsidRPr="00BD2205">
        <w:rPr>
          <w:rFonts w:eastAsia="Calibri"/>
        </w:rPr>
        <w:t xml:space="preserve">PIEGĀDĀTĀJS </w:t>
      </w:r>
      <w:r w:rsidRPr="00851856">
        <w:rPr>
          <w:rFonts w:eastAsia="Calibri"/>
        </w:rPr>
        <w:t xml:space="preserve">nepilda </w:t>
      </w:r>
      <w:r w:rsidRPr="00851856">
        <w:rPr>
          <w:rFonts w:eastAsia="Calibri"/>
          <w:iCs/>
        </w:rPr>
        <w:t xml:space="preserve">Līguma </w:t>
      </w:r>
      <w:r w:rsidRPr="00851856">
        <w:rPr>
          <w:rFonts w:eastAsia="Calibri"/>
        </w:rPr>
        <w:t>12. nodaļas noteikumus;</w:t>
      </w:r>
    </w:p>
    <w:p w14:paraId="7528D959" w14:textId="77777777" w:rsidR="00A75A3B" w:rsidRPr="00A76A59" w:rsidRDefault="00A75A3B" w:rsidP="00A75A3B">
      <w:pPr>
        <w:widowControl w:val="0"/>
        <w:numPr>
          <w:ilvl w:val="2"/>
          <w:numId w:val="53"/>
        </w:numPr>
        <w:tabs>
          <w:tab w:val="clear" w:pos="1430"/>
          <w:tab w:val="num" w:pos="1560"/>
        </w:tabs>
        <w:ind w:left="1560" w:right="-58" w:hanging="840"/>
        <w:jc w:val="both"/>
        <w:rPr>
          <w:rFonts w:eastAsia="Calibri"/>
        </w:rPr>
      </w:pPr>
      <w:r w:rsidRPr="00A76A59">
        <w:rPr>
          <w:rFonts w:eastAsia="Calibri"/>
        </w:rPr>
        <w:t>PIEGĀDĀTĀJS saistībā ar Līguma noslēgšanu vai Līguma izpildes laikā ir sniedzis nepatiesas vai nepilnīgas ziņas vai apliecinājumus;</w:t>
      </w:r>
    </w:p>
    <w:p w14:paraId="3B2717D4" w14:textId="77777777" w:rsidR="00A75A3B" w:rsidRDefault="00A75A3B" w:rsidP="00A75A3B">
      <w:pPr>
        <w:widowControl w:val="0"/>
        <w:numPr>
          <w:ilvl w:val="2"/>
          <w:numId w:val="53"/>
        </w:numPr>
        <w:tabs>
          <w:tab w:val="clear" w:pos="1430"/>
          <w:tab w:val="num" w:pos="1560"/>
        </w:tabs>
        <w:ind w:left="1560" w:right="-58" w:hanging="840"/>
        <w:jc w:val="both"/>
        <w:rPr>
          <w:rFonts w:eastAsia="Calibri"/>
        </w:rPr>
      </w:pPr>
      <w:r w:rsidRPr="00A76A59">
        <w:rPr>
          <w:rFonts w:eastAsia="Calibri"/>
        </w:rPr>
        <w:t xml:space="preserve">PIEGĀDĀTĀJS </w:t>
      </w:r>
      <w:r w:rsidRPr="00807695">
        <w:rPr>
          <w:rFonts w:eastAsia="Calibri"/>
        </w:rPr>
        <w:t xml:space="preserve">vismaz 1 (vienu) reizi </w:t>
      </w:r>
      <w:r w:rsidRPr="00807695">
        <w:rPr>
          <w:rFonts w:eastAsia="Calibri"/>
          <w:bCs/>
          <w:iCs/>
        </w:rPr>
        <w:t>Līguma</w:t>
      </w:r>
      <w:r w:rsidRPr="00807695">
        <w:rPr>
          <w:rFonts w:eastAsia="Calibri"/>
        </w:rPr>
        <w:t xml:space="preserve"> ietvaros piegādājis Preci (kā arī tās sastāvdaļu vai komponentus), kuru izcelsmes vai ražošanas valsts ir Krievijas Federācija vai Baltkrievijas Republika,</w:t>
      </w:r>
      <w:bookmarkStart w:id="94" w:name="_Hlk208443588"/>
      <w:r w:rsidRPr="00807695">
        <w:rPr>
          <w:rFonts w:eastAsia="Calibri"/>
          <w:i/>
          <w:iCs/>
          <w:lang w:val="en-US"/>
        </w:rPr>
        <w:t xml:space="preserve"> </w:t>
      </w:r>
      <w:proofErr w:type="spellStart"/>
      <w:r w:rsidRPr="00807695">
        <w:rPr>
          <w:rFonts w:eastAsia="Calibri"/>
          <w:i/>
          <w:iCs/>
          <w:lang w:val="en-US"/>
        </w:rPr>
        <w:t>vai</w:t>
      </w:r>
      <w:proofErr w:type="spellEnd"/>
      <w:r w:rsidRPr="00807695">
        <w:rPr>
          <w:rFonts w:eastAsia="Calibri"/>
          <w:i/>
          <w:iCs/>
          <w:lang w:val="en-US"/>
        </w:rPr>
        <w:t xml:space="preserve"> </w:t>
      </w:r>
      <w:bookmarkStart w:id="95" w:name="_Hlk204952376"/>
      <w:r w:rsidRPr="00807695">
        <w:rPr>
          <w:rFonts w:eastAsia="Calibri"/>
          <w:i/>
          <w:iCs/>
          <w:lang w:val="en-US"/>
        </w:rPr>
        <w:t xml:space="preserve">Preces </w:t>
      </w:r>
      <w:proofErr w:type="spellStart"/>
      <w:r w:rsidRPr="00807695">
        <w:rPr>
          <w:rFonts w:eastAsia="Calibri"/>
          <w:i/>
          <w:iCs/>
          <w:lang w:val="en-US"/>
        </w:rPr>
        <w:t>piegādē</w:t>
      </w:r>
      <w:proofErr w:type="spellEnd"/>
      <w:r w:rsidRPr="00807695">
        <w:rPr>
          <w:rFonts w:eastAsia="Calibri"/>
          <w:i/>
          <w:iCs/>
          <w:lang w:val="en-US"/>
        </w:rPr>
        <w:t xml:space="preserve"> tika </w:t>
      </w:r>
      <w:proofErr w:type="spellStart"/>
      <w:r w:rsidRPr="00807695">
        <w:rPr>
          <w:rFonts w:eastAsia="Calibri"/>
          <w:i/>
          <w:iCs/>
          <w:lang w:val="en-US"/>
        </w:rPr>
        <w:t>izmantota</w:t>
      </w:r>
      <w:proofErr w:type="spellEnd"/>
      <w:r w:rsidRPr="00807695">
        <w:rPr>
          <w:rFonts w:eastAsia="Calibri"/>
          <w:i/>
          <w:iCs/>
          <w:lang w:val="en-US"/>
        </w:rPr>
        <w:t xml:space="preserve"> </w:t>
      </w:r>
      <w:bookmarkStart w:id="96" w:name="_Hlk204952828"/>
      <w:proofErr w:type="spellStart"/>
      <w:r w:rsidRPr="00807695">
        <w:rPr>
          <w:rFonts w:eastAsia="Calibri"/>
          <w:i/>
          <w:iCs/>
          <w:lang w:val="en-US"/>
        </w:rPr>
        <w:t>minēto</w:t>
      </w:r>
      <w:proofErr w:type="spellEnd"/>
      <w:r w:rsidRPr="00807695">
        <w:rPr>
          <w:rFonts w:eastAsia="Calibri"/>
          <w:i/>
          <w:iCs/>
          <w:lang w:val="en-US"/>
        </w:rPr>
        <w:t xml:space="preserve"> </w:t>
      </w:r>
      <w:proofErr w:type="spellStart"/>
      <w:r w:rsidRPr="00807695">
        <w:rPr>
          <w:rFonts w:eastAsia="Calibri"/>
          <w:i/>
          <w:iCs/>
          <w:lang w:val="en-US"/>
        </w:rPr>
        <w:t>valstu</w:t>
      </w:r>
      <w:proofErr w:type="spellEnd"/>
      <w:r w:rsidRPr="00807695">
        <w:rPr>
          <w:rFonts w:eastAsia="Calibri"/>
          <w:i/>
          <w:iCs/>
          <w:lang w:val="en-US"/>
        </w:rPr>
        <w:t xml:space="preserve"> </w:t>
      </w:r>
      <w:proofErr w:type="spellStart"/>
      <w:r w:rsidRPr="00807695">
        <w:rPr>
          <w:rFonts w:eastAsia="Calibri"/>
          <w:i/>
          <w:iCs/>
          <w:lang w:val="en-US"/>
        </w:rPr>
        <w:t>izcelsmes</w:t>
      </w:r>
      <w:proofErr w:type="spellEnd"/>
      <w:r w:rsidRPr="00807695">
        <w:rPr>
          <w:rFonts w:eastAsia="Calibri"/>
          <w:i/>
          <w:iCs/>
          <w:lang w:val="en-US"/>
        </w:rPr>
        <w:t xml:space="preserve"> </w:t>
      </w:r>
      <w:proofErr w:type="spellStart"/>
      <w:r w:rsidRPr="00807695">
        <w:rPr>
          <w:rFonts w:eastAsia="Calibri"/>
          <w:i/>
          <w:iCs/>
          <w:lang w:val="en-US"/>
        </w:rPr>
        <w:t>tehnika</w:t>
      </w:r>
      <w:proofErr w:type="spellEnd"/>
      <w:r w:rsidRPr="00807695">
        <w:rPr>
          <w:rFonts w:eastAsia="Calibri"/>
          <w:i/>
          <w:iCs/>
          <w:lang w:val="en-US"/>
        </w:rPr>
        <w:t xml:space="preserve">, </w:t>
      </w:r>
      <w:proofErr w:type="spellStart"/>
      <w:r w:rsidRPr="00807695">
        <w:rPr>
          <w:rFonts w:eastAsia="Calibri"/>
          <w:i/>
          <w:iCs/>
          <w:lang w:val="en-US"/>
        </w:rPr>
        <w:t>iekārtas</w:t>
      </w:r>
      <w:proofErr w:type="spellEnd"/>
      <w:r w:rsidRPr="00807695">
        <w:rPr>
          <w:rFonts w:eastAsia="Calibri"/>
          <w:i/>
          <w:iCs/>
          <w:lang w:val="en-US"/>
        </w:rPr>
        <w:t xml:space="preserve">, </w:t>
      </w:r>
      <w:proofErr w:type="spellStart"/>
      <w:r w:rsidRPr="00807695">
        <w:rPr>
          <w:rFonts w:eastAsia="Calibri"/>
          <w:i/>
          <w:iCs/>
          <w:lang w:val="en-US"/>
        </w:rPr>
        <w:t>inventārs</w:t>
      </w:r>
      <w:proofErr w:type="spellEnd"/>
      <w:r w:rsidRPr="00807695">
        <w:rPr>
          <w:rFonts w:eastAsia="Calibri"/>
          <w:i/>
          <w:iCs/>
          <w:lang w:val="en-US"/>
        </w:rPr>
        <w:t xml:space="preserve">, </w:t>
      </w:r>
      <w:proofErr w:type="spellStart"/>
      <w:r w:rsidRPr="00807695">
        <w:rPr>
          <w:rFonts w:eastAsia="Calibri"/>
          <w:i/>
          <w:iCs/>
          <w:lang w:val="en-US"/>
        </w:rPr>
        <w:t>līdzekļi</w:t>
      </w:r>
      <w:proofErr w:type="spellEnd"/>
      <w:r w:rsidRPr="00807695">
        <w:rPr>
          <w:rFonts w:eastAsia="Calibri"/>
          <w:i/>
          <w:iCs/>
          <w:lang w:val="en-US"/>
        </w:rPr>
        <w:t xml:space="preserve"> </w:t>
      </w:r>
      <w:proofErr w:type="spellStart"/>
      <w:r w:rsidRPr="00807695">
        <w:rPr>
          <w:rFonts w:eastAsia="Calibri"/>
          <w:i/>
          <w:iCs/>
          <w:lang w:val="en-US"/>
        </w:rPr>
        <w:t>vai</w:t>
      </w:r>
      <w:proofErr w:type="spellEnd"/>
      <w:r w:rsidRPr="00807695">
        <w:rPr>
          <w:rFonts w:eastAsia="Calibri"/>
          <w:i/>
          <w:iCs/>
          <w:lang w:val="en-US"/>
        </w:rPr>
        <w:t xml:space="preserve"> </w:t>
      </w:r>
      <w:bookmarkEnd w:id="95"/>
      <w:bookmarkEnd w:id="96"/>
      <w:proofErr w:type="spellStart"/>
      <w:r w:rsidRPr="00807695">
        <w:rPr>
          <w:rFonts w:eastAsia="Calibri"/>
          <w:i/>
          <w:iCs/>
          <w:lang w:val="en-US"/>
        </w:rPr>
        <w:t>komponenti</w:t>
      </w:r>
      <w:bookmarkEnd w:id="94"/>
      <w:proofErr w:type="spellEnd"/>
      <w:r>
        <w:rPr>
          <w:rFonts w:eastAsia="Calibri"/>
        </w:rPr>
        <w:t>;</w:t>
      </w:r>
    </w:p>
    <w:p w14:paraId="65C9FA74" w14:textId="77777777" w:rsidR="00A75A3B" w:rsidRPr="009C6CA1" w:rsidRDefault="00A75A3B" w:rsidP="00A75A3B">
      <w:pPr>
        <w:widowControl w:val="0"/>
        <w:numPr>
          <w:ilvl w:val="2"/>
          <w:numId w:val="53"/>
        </w:numPr>
        <w:tabs>
          <w:tab w:val="clear" w:pos="1430"/>
          <w:tab w:val="num" w:pos="1560"/>
        </w:tabs>
        <w:ind w:left="1560" w:right="-58" w:hanging="840"/>
        <w:jc w:val="both"/>
      </w:pPr>
      <w:bookmarkStart w:id="97" w:name="_Hlk202775493"/>
      <w:r w:rsidRPr="009C6CA1">
        <w:t xml:space="preserve">kompetenta konkurences iestāde ir pieņēmusi lēmumu, ar kuru </w:t>
      </w:r>
      <w:r w:rsidRPr="009C6CA1">
        <w:rPr>
          <w:iCs/>
        </w:rPr>
        <w:t xml:space="preserve">PIEGĀDĀTĀJS </w:t>
      </w:r>
      <w:r w:rsidRPr="009C6CA1">
        <w:t>ir atzīts par vainīgu konkurences tiesību pārkāpumā, kas izpaužas kā horizontālā karteļa vienošanās;</w:t>
      </w:r>
      <w:bookmarkEnd w:id="97"/>
    </w:p>
    <w:p w14:paraId="109A1733" w14:textId="77777777" w:rsidR="00A75A3B" w:rsidRPr="00F61DF4" w:rsidRDefault="00A75A3B" w:rsidP="00A75A3B">
      <w:pPr>
        <w:widowControl w:val="0"/>
        <w:numPr>
          <w:ilvl w:val="2"/>
          <w:numId w:val="53"/>
        </w:numPr>
        <w:tabs>
          <w:tab w:val="clear" w:pos="1430"/>
          <w:tab w:val="num" w:pos="1560"/>
        </w:tabs>
        <w:ind w:left="1560" w:right="-58" w:hanging="840"/>
        <w:jc w:val="both"/>
      </w:pPr>
      <w:r w:rsidRPr="007B6463">
        <w:t>Līguma izpildes gaitā PASŪTĪTĀJS saņēmis informāciju no kompetentas iestādes, ka PIEGĀDĀTĀJA īstenotā komercdarbība kaitē vai var kaitēt valsts drošības interesēm</w:t>
      </w:r>
      <w:r>
        <w:t xml:space="preserve"> </w:t>
      </w:r>
      <w:r w:rsidRPr="009C6CA1">
        <w:rPr>
          <w:bCs/>
          <w:iCs/>
        </w:rPr>
        <w:t xml:space="preserve">vai  rada reputācijas un/ vai drošības apdraudējumus un riskus aizsardzības resoram, </w:t>
      </w:r>
      <w:r w:rsidRPr="009C6CA1">
        <w:t>tostarp, ja PIEGĀDĀTĀJA personāls pēc 2022. gada 24. februāra turpina apmeklēt Krievijas Federāciju vai Baltkrievijas Republik</w:t>
      </w:r>
      <w:r>
        <w:t xml:space="preserve">u un </w:t>
      </w:r>
      <w:r w:rsidRPr="00836705">
        <w:t>PIEGĀDĀTĀJ</w:t>
      </w:r>
      <w:r>
        <w:t xml:space="preserve">S </w:t>
      </w:r>
      <w:r w:rsidRPr="00836705">
        <w:t>veic darbības, kas tieši vai netieši atbalsta minēto valstu industriju</w:t>
      </w:r>
      <w:r>
        <w:t>.</w:t>
      </w:r>
    </w:p>
    <w:p w14:paraId="0278B7F4" w14:textId="77777777" w:rsidR="00A75A3B" w:rsidRPr="007B6463" w:rsidRDefault="00A75A3B" w:rsidP="00A75A3B">
      <w:pPr>
        <w:widowControl w:val="0"/>
        <w:numPr>
          <w:ilvl w:val="1"/>
          <w:numId w:val="53"/>
        </w:numPr>
        <w:tabs>
          <w:tab w:val="clear" w:pos="432"/>
        </w:tabs>
        <w:ind w:left="567" w:right="-58" w:hanging="567"/>
        <w:contextualSpacing/>
        <w:jc w:val="both"/>
      </w:pPr>
      <w:r w:rsidRPr="007B6463">
        <w:t xml:space="preserve">PASŪTĪTĀJAM ir tiesības jebkurā laikā vienpusēji atkāpties no Līguma bez zaudējumu atlīdzināšanas </w:t>
      </w:r>
      <w:r w:rsidRPr="007B6463">
        <w:rPr>
          <w:rFonts w:eastAsia="Calibri"/>
        </w:rPr>
        <w:t>PIEGĀDĀTĀJAM</w:t>
      </w:r>
      <w:r w:rsidRPr="007B6463">
        <w:t xml:space="preserve">, ja Līgumu nav iespējams izpildīt tādēļ, ka pret </w:t>
      </w:r>
      <w:r w:rsidRPr="007B6463">
        <w:rPr>
          <w:rFonts w:eastAsia="Calibri"/>
        </w:rPr>
        <w:t xml:space="preserve">PIEGĀDĀTĀJU </w:t>
      </w:r>
      <w:r w:rsidRPr="007B6463">
        <w:t xml:space="preserve">ir piemērotas starptautiskās vai nacionālās sankcijas vai būtiskas finanšu un kapitāla tirgus intereses ietekmējošas Eiropas Savienības vai NATO dalībvalsts noteiktās sankcijas. Par atkāpšanos no Līguma PASŪTĪTĀJS paziņo </w:t>
      </w:r>
      <w:r w:rsidRPr="007B6463">
        <w:rPr>
          <w:rFonts w:eastAsia="Calibri"/>
        </w:rPr>
        <w:t xml:space="preserve">PIEGĀDĀTĀJAM </w:t>
      </w:r>
      <w:proofErr w:type="spellStart"/>
      <w:r w:rsidRPr="007B6463">
        <w:t>rakstveidā</w:t>
      </w:r>
      <w:proofErr w:type="spellEnd"/>
      <w:r w:rsidRPr="007B6463">
        <w:t>.</w:t>
      </w:r>
    </w:p>
    <w:p w14:paraId="6C35B67F" w14:textId="77777777" w:rsidR="00A75A3B" w:rsidRPr="007B6463" w:rsidRDefault="00A75A3B" w:rsidP="00A75A3B">
      <w:pPr>
        <w:widowControl w:val="0"/>
        <w:numPr>
          <w:ilvl w:val="1"/>
          <w:numId w:val="53"/>
        </w:numPr>
        <w:tabs>
          <w:tab w:val="clear" w:pos="432"/>
        </w:tabs>
        <w:ind w:left="567" w:right="-58" w:hanging="567"/>
        <w:contextualSpacing/>
        <w:jc w:val="both"/>
      </w:pPr>
      <w:r w:rsidRPr="007B6463">
        <w:rPr>
          <w:rFonts w:eastAsia="Calibri"/>
        </w:rPr>
        <w:t xml:space="preserve">Izbeidzot </w:t>
      </w:r>
      <w:smartTag w:uri="schemas-tilde-lv/tildestengine" w:element="veidnes">
        <w:smartTagPr>
          <w:attr w:name="baseform" w:val="līgum|s"/>
          <w:attr w:name="id" w:val="-1"/>
          <w:attr w:name="text" w:val="līgumu"/>
        </w:smartTagPr>
        <w:r w:rsidRPr="007B6463">
          <w:rPr>
            <w:rFonts w:eastAsia="Calibri"/>
          </w:rPr>
          <w:t>Līgumu</w:t>
        </w:r>
      </w:smartTag>
      <w:r w:rsidRPr="007B6463">
        <w:rPr>
          <w:rFonts w:eastAsia="Calibri"/>
        </w:rPr>
        <w:t xml:space="preserve"> saskaņā ar </w:t>
      </w:r>
      <w:r>
        <w:rPr>
          <w:rFonts w:eastAsia="Calibri"/>
        </w:rPr>
        <w:t>9</w:t>
      </w:r>
      <w:r w:rsidRPr="007B6463">
        <w:rPr>
          <w:rFonts w:eastAsia="Calibri"/>
        </w:rPr>
        <w:t xml:space="preserve">.3. punktu vai </w:t>
      </w:r>
      <w:r>
        <w:rPr>
          <w:rFonts w:eastAsia="Calibri"/>
        </w:rPr>
        <w:t>9</w:t>
      </w:r>
      <w:r w:rsidRPr="007B6463">
        <w:rPr>
          <w:rFonts w:eastAsia="Calibri"/>
        </w:rPr>
        <w:t>.4. punktu, PIEGĀDĀTĀJS 15</w:t>
      </w:r>
      <w:r>
        <w:rPr>
          <w:rFonts w:eastAsia="Calibri"/>
        </w:rPr>
        <w:t> </w:t>
      </w:r>
      <w:r w:rsidRPr="007B6463">
        <w:rPr>
          <w:rFonts w:eastAsia="Calibri"/>
        </w:rPr>
        <w:t xml:space="preserve">(piecpadsmit) kalendāro dienu laikā samaksā PASŪTĪTĀJAM </w:t>
      </w:r>
      <w:smartTag w:uri="schemas-tilde-lv/tildestengine" w:element="veidnes">
        <w:smartTagPr>
          <w:attr w:name="baseform" w:val="līgum|s"/>
          <w:attr w:name="id" w:val="-1"/>
          <w:attr w:name="text" w:val="līgumā"/>
        </w:smartTagPr>
        <w:r w:rsidRPr="007B6463">
          <w:rPr>
            <w:rFonts w:eastAsia="Calibri"/>
          </w:rPr>
          <w:t>Līgumā</w:t>
        </w:r>
      </w:smartTag>
      <w:r w:rsidRPr="007B6463">
        <w:rPr>
          <w:rFonts w:eastAsia="Calibri"/>
        </w:rPr>
        <w:t xml:space="preserve"> noteikto līgumsodu un atlīdzina PASŪTĪTĀJAM visus šajā sakarā radušos zaudējumus, ja Prece nav piegādāta.</w:t>
      </w:r>
    </w:p>
    <w:p w14:paraId="63A72271" w14:textId="77777777" w:rsidR="00A75A3B" w:rsidRPr="0000710A" w:rsidRDefault="00A75A3B" w:rsidP="00A75A3B">
      <w:pPr>
        <w:widowControl w:val="0"/>
        <w:numPr>
          <w:ilvl w:val="1"/>
          <w:numId w:val="53"/>
        </w:numPr>
        <w:tabs>
          <w:tab w:val="clear" w:pos="432"/>
        </w:tabs>
        <w:ind w:left="567" w:right="-58" w:hanging="567"/>
        <w:contextualSpacing/>
        <w:jc w:val="both"/>
        <w:rPr>
          <w:rFonts w:eastAsia="Calibri"/>
        </w:rPr>
      </w:pPr>
      <w:r w:rsidRPr="0000710A">
        <w:rPr>
          <w:rFonts w:eastAsia="Calibri"/>
        </w:rPr>
        <w:t xml:space="preserve">PASŪTĪTĀJAM ir tiesības jebkurā laikā vienpusēji atkāpties no Līguma bez zaudējumu atlīdzināšanas PIEGĀDĀTĀJAM, 60 (sešdesmit) kalendārās dienas iepriekš </w:t>
      </w:r>
      <w:proofErr w:type="spellStart"/>
      <w:r w:rsidRPr="0000710A">
        <w:rPr>
          <w:rFonts w:eastAsia="Calibri"/>
        </w:rPr>
        <w:t>rakstveidā</w:t>
      </w:r>
      <w:proofErr w:type="spellEnd"/>
      <w:r w:rsidRPr="0000710A">
        <w:rPr>
          <w:rFonts w:eastAsia="Calibri"/>
        </w:rPr>
        <w:t xml:space="preserve"> brīdinot PIEGĀDĀTĀJU un samaksājot par faktiski piegādāto, Līguma noteikumiem atbilstošo Preci, kā arī līdz vienpusējas atkāpšanās dienai pasūtīto,  kvalitatīvo, Līguma noteikumiem atbilstošo Preci, kas pieņemta Līgumā noteiktajā kārtībā.</w:t>
      </w:r>
    </w:p>
    <w:p w14:paraId="1DE14702" w14:textId="77777777" w:rsidR="00A75A3B" w:rsidRPr="0000710A" w:rsidRDefault="00A75A3B" w:rsidP="00A75A3B">
      <w:pPr>
        <w:widowControl w:val="0"/>
        <w:numPr>
          <w:ilvl w:val="1"/>
          <w:numId w:val="53"/>
        </w:numPr>
        <w:tabs>
          <w:tab w:val="clear" w:pos="432"/>
        </w:tabs>
        <w:ind w:left="567" w:right="-58" w:hanging="567"/>
        <w:contextualSpacing/>
        <w:jc w:val="both"/>
      </w:pPr>
      <w:r w:rsidRPr="00327708">
        <w:rPr>
          <w:rFonts w:eastAsia="Calibri"/>
        </w:rPr>
        <w:t>PIEGĀDĀTĀJAM</w:t>
      </w:r>
      <w:r w:rsidRPr="0000710A">
        <w:t xml:space="preserve"> ir tiesības vienpusēji atkāpties no Līguma bez PASŪTĪTĀJA piekrišanas, ja PASŪTĪTĀJAM </w:t>
      </w:r>
      <w:r w:rsidRPr="0000710A">
        <w:rPr>
          <w:rFonts w:eastAsia="Calibri"/>
        </w:rPr>
        <w:t xml:space="preserve">par Līguma saistību nepildīšanu aprēķinātais līgumsods sasniedzis maksimālo apmēru, t.i., 10% (desmit procentus) no termiņā nesamaksātās summas, </w:t>
      </w:r>
      <w:proofErr w:type="spellStart"/>
      <w:r w:rsidRPr="0000710A">
        <w:rPr>
          <w:rFonts w:eastAsia="Calibri"/>
        </w:rPr>
        <w:t>rakstveidā</w:t>
      </w:r>
      <w:proofErr w:type="spellEnd"/>
      <w:r w:rsidRPr="0000710A">
        <w:rPr>
          <w:rFonts w:eastAsia="Calibri"/>
        </w:rPr>
        <w:t xml:space="preserve"> brīdinot par to PASŪTĪTĀJU iepriekš.</w:t>
      </w:r>
    </w:p>
    <w:p w14:paraId="666DD82A" w14:textId="77777777" w:rsidR="00A75A3B" w:rsidRPr="007B6463" w:rsidRDefault="00A75A3B" w:rsidP="00A75A3B">
      <w:pPr>
        <w:widowControl w:val="0"/>
        <w:numPr>
          <w:ilvl w:val="1"/>
          <w:numId w:val="53"/>
        </w:numPr>
        <w:tabs>
          <w:tab w:val="clear" w:pos="432"/>
        </w:tabs>
        <w:ind w:left="567" w:right="-58" w:hanging="567"/>
        <w:contextualSpacing/>
        <w:jc w:val="both"/>
      </w:pPr>
      <w:bookmarkStart w:id="98" w:name="_Hlk70329460"/>
      <w:r w:rsidRPr="007B6463">
        <w:t xml:space="preserve">Līguma </w:t>
      </w:r>
      <w:r>
        <w:t>9</w:t>
      </w:r>
      <w:r w:rsidRPr="007B6463">
        <w:t xml:space="preserve">.3., </w:t>
      </w:r>
      <w:r>
        <w:t>9</w:t>
      </w:r>
      <w:r w:rsidRPr="007B6463">
        <w:t xml:space="preserve">.4. un </w:t>
      </w:r>
      <w:r>
        <w:t>9</w:t>
      </w:r>
      <w:r w:rsidRPr="007B6463">
        <w:t>.7. punktā noteiktajos gadījumos Līgums uzskatāms par izbeigtu 7. (septītajā) dienā pēc paziņojuma par atkāpšanos izsūtīšanas dienas</w:t>
      </w:r>
      <w:bookmarkEnd w:id="98"/>
      <w:r w:rsidRPr="007B6463">
        <w:t>.</w:t>
      </w:r>
    </w:p>
    <w:p w14:paraId="1F0AA531" w14:textId="77777777" w:rsidR="00A75A3B" w:rsidRPr="007B6463" w:rsidRDefault="00A75A3B" w:rsidP="00A75A3B">
      <w:pPr>
        <w:widowControl w:val="0"/>
        <w:ind w:left="709" w:right="-58"/>
        <w:contextualSpacing/>
        <w:jc w:val="both"/>
      </w:pPr>
    </w:p>
    <w:p w14:paraId="76700BC9" w14:textId="77777777" w:rsidR="00A75A3B" w:rsidRDefault="00A75A3B" w:rsidP="00A75A3B">
      <w:pPr>
        <w:widowControl w:val="0"/>
        <w:numPr>
          <w:ilvl w:val="0"/>
          <w:numId w:val="53"/>
        </w:numPr>
        <w:jc w:val="center"/>
        <w:rPr>
          <w:rFonts w:eastAsia="Calibri"/>
          <w:b/>
        </w:rPr>
      </w:pPr>
      <w:r w:rsidRPr="007B6463">
        <w:rPr>
          <w:rFonts w:eastAsia="Calibri"/>
          <w:b/>
        </w:rPr>
        <w:t>APAKŠUZŅĒMĒJS</w:t>
      </w:r>
      <w:r>
        <w:rPr>
          <w:rFonts w:eastAsia="Calibri"/>
          <w:b/>
        </w:rPr>
        <w:t xml:space="preserve"> </w:t>
      </w:r>
    </w:p>
    <w:p w14:paraId="438106B2" w14:textId="77777777" w:rsidR="00A75A3B" w:rsidRPr="006C25A2" w:rsidRDefault="00A75A3B" w:rsidP="00A75A3B">
      <w:pPr>
        <w:widowControl w:val="0"/>
        <w:ind w:left="360"/>
        <w:jc w:val="center"/>
        <w:rPr>
          <w:rFonts w:eastAsia="Calibri"/>
          <w:b/>
        </w:rPr>
      </w:pPr>
      <w:r w:rsidRPr="006C25A2">
        <w:rPr>
          <w:i/>
        </w:rPr>
        <w:t>(tiek piemērots, ja PIEGĀDĀTĀJS piesaista Apakšuzņēmēju Līguma izpildē)</w:t>
      </w:r>
    </w:p>
    <w:p w14:paraId="47EAAB10" w14:textId="77777777" w:rsidR="00A75A3B" w:rsidRPr="00DA1753" w:rsidRDefault="00A75A3B" w:rsidP="00A75A3B">
      <w:pPr>
        <w:widowControl w:val="0"/>
        <w:numPr>
          <w:ilvl w:val="1"/>
          <w:numId w:val="53"/>
        </w:numPr>
        <w:tabs>
          <w:tab w:val="num" w:pos="851"/>
        </w:tabs>
        <w:spacing w:after="160" w:line="259" w:lineRule="auto"/>
        <w:ind w:left="567" w:right="-58" w:hanging="567"/>
        <w:contextualSpacing/>
        <w:jc w:val="both"/>
        <w:rPr>
          <w:rFonts w:eastAsia="Calibri"/>
        </w:rPr>
      </w:pPr>
      <w:r w:rsidRPr="00DA1753">
        <w:rPr>
          <w:rFonts w:eastAsia="Calibri"/>
        </w:rPr>
        <w:t xml:space="preserve">PIEGĀDĀTĀJS saskaņo ar PASŪTĪTĀJU jebkura apakšuzņēmēja piesaisti, kuram nododamo saistību apmērs sastāda 10 000 EUR (desmit tūkstoši </w:t>
      </w:r>
      <w:proofErr w:type="spellStart"/>
      <w:r w:rsidRPr="00CA3629">
        <w:rPr>
          <w:rFonts w:eastAsia="Calibri"/>
          <w:i/>
        </w:rPr>
        <w:t>euro</w:t>
      </w:r>
      <w:proofErr w:type="spellEnd"/>
      <w:r w:rsidRPr="00DA1753">
        <w:rPr>
          <w:rFonts w:eastAsia="Calibri"/>
        </w:rPr>
        <w:t xml:space="preserve">) un vairāk. </w:t>
      </w:r>
    </w:p>
    <w:p w14:paraId="10B15AD5" w14:textId="77777777" w:rsidR="00A75A3B" w:rsidRPr="00DA1753" w:rsidRDefault="00A75A3B" w:rsidP="00A75A3B">
      <w:pPr>
        <w:widowControl w:val="0"/>
        <w:numPr>
          <w:ilvl w:val="1"/>
          <w:numId w:val="53"/>
        </w:numPr>
        <w:tabs>
          <w:tab w:val="num" w:pos="851"/>
        </w:tabs>
        <w:spacing w:after="160" w:line="259" w:lineRule="auto"/>
        <w:ind w:left="567" w:right="-58" w:hanging="567"/>
        <w:contextualSpacing/>
        <w:jc w:val="both"/>
        <w:rPr>
          <w:rFonts w:eastAsia="Calibri"/>
        </w:rPr>
      </w:pPr>
      <w:r w:rsidRPr="00DA1753">
        <w:rPr>
          <w:rFonts w:eastAsia="Calibri"/>
          <w:bCs/>
        </w:rPr>
        <w:lastRenderedPageBreak/>
        <w:t>PIEGĀDĀTĀJS Līguma darbības laikā drīkst piesaistīt vai mainīt Līguma izpildē piesaistītos apakšuzņēmējus tikai ar PASŪTĪTĀJA</w:t>
      </w:r>
      <w:r w:rsidRPr="00DA1753">
        <w:rPr>
          <w:rFonts w:eastAsia="Calibri"/>
          <w:b/>
          <w:bCs/>
        </w:rPr>
        <w:t xml:space="preserve"> </w:t>
      </w:r>
      <w:r w:rsidRPr="00DA1753">
        <w:rPr>
          <w:rFonts w:eastAsia="Calibri"/>
          <w:bCs/>
        </w:rPr>
        <w:t>rakstveida piekrišanu, ja uz to netiek attiecināts kāds no Publisko iepirkumu likuma 62. panta gadījumiem. Šādā gadījumā PIEGĀDĀTĀJAM ir pienākums par katru no piesaistītajiem apakšuzņēmējiem iesniegt visu dokumentāciju, kas attiecībā uz apakšuzņēmējiem tika pieprasīta Atklātā konkursa nolikumā</w:t>
      </w:r>
      <w:r w:rsidRPr="00DA1753">
        <w:rPr>
          <w:rFonts w:eastAsia="Calibri"/>
        </w:rPr>
        <w:t>.</w:t>
      </w:r>
    </w:p>
    <w:p w14:paraId="7EF664EF" w14:textId="77777777" w:rsidR="00A75A3B" w:rsidRPr="00DA1753" w:rsidRDefault="00A75A3B" w:rsidP="00A75A3B">
      <w:pPr>
        <w:widowControl w:val="0"/>
        <w:numPr>
          <w:ilvl w:val="1"/>
          <w:numId w:val="53"/>
        </w:numPr>
        <w:tabs>
          <w:tab w:val="num" w:pos="851"/>
        </w:tabs>
        <w:spacing w:after="160" w:line="259" w:lineRule="auto"/>
        <w:ind w:left="567" w:right="-58" w:hanging="567"/>
        <w:contextualSpacing/>
        <w:jc w:val="both"/>
        <w:rPr>
          <w:rFonts w:eastAsia="Calibri"/>
        </w:rPr>
      </w:pPr>
      <w:r w:rsidRPr="00DA1753">
        <w:rPr>
          <w:rFonts w:eastAsia="Calibri"/>
        </w:rPr>
        <w:t xml:space="preserve">Apakšuzņēmējs veic tam uzdotas saistības saskaņā ar </w:t>
      </w:r>
      <w:r w:rsidRPr="00DA1753">
        <w:rPr>
          <w:rFonts w:eastAsia="Calibri"/>
          <w:bCs/>
        </w:rPr>
        <w:t>PIEGĀDĀTĀJA</w:t>
      </w:r>
      <w:r w:rsidRPr="00DA1753">
        <w:rPr>
          <w:rFonts w:eastAsia="Calibri"/>
        </w:rPr>
        <w:t xml:space="preserve"> piedāvājumu Atklātā konkursā.</w:t>
      </w:r>
    </w:p>
    <w:p w14:paraId="4D8B1092" w14:textId="77777777" w:rsidR="00A75A3B" w:rsidRPr="00DA1753" w:rsidRDefault="00A75A3B" w:rsidP="00A75A3B">
      <w:pPr>
        <w:widowControl w:val="0"/>
        <w:numPr>
          <w:ilvl w:val="1"/>
          <w:numId w:val="53"/>
        </w:numPr>
        <w:tabs>
          <w:tab w:val="num" w:pos="851"/>
        </w:tabs>
        <w:spacing w:after="160" w:line="259" w:lineRule="auto"/>
        <w:ind w:left="567" w:right="-58" w:hanging="567"/>
        <w:contextualSpacing/>
        <w:jc w:val="both"/>
        <w:rPr>
          <w:rFonts w:eastAsia="Calibri"/>
        </w:rPr>
      </w:pPr>
      <w:r w:rsidRPr="00DA1753">
        <w:rPr>
          <w:rFonts w:eastAsia="Calibri"/>
        </w:rPr>
        <w:t xml:space="preserve">PIEGĀDĀTĀJS ir tiesīgs nodot apakšuzņēmējam tikai to informāciju, kas tieši saistīta ar apakšuzņēmējam nodoto Līguma daļu un apjomu. Apakšuzņēmējam nav tiesību iegūto informāciju par </w:t>
      </w:r>
      <w:r w:rsidRPr="00DA1753">
        <w:rPr>
          <w:rFonts w:eastAsia="Calibri"/>
          <w:bCs/>
        </w:rPr>
        <w:t>PASŪTĪTĀJU, tā</w:t>
      </w:r>
      <w:r w:rsidRPr="00DA1753">
        <w:rPr>
          <w:rFonts w:eastAsia="Calibri"/>
        </w:rPr>
        <w:t xml:space="preserve"> iekārtām un sistēmām izpaust trešajām personām.</w:t>
      </w:r>
    </w:p>
    <w:p w14:paraId="6B0792AB" w14:textId="77777777" w:rsidR="00A75A3B" w:rsidRPr="00DA1753" w:rsidRDefault="00A75A3B" w:rsidP="00A75A3B">
      <w:pPr>
        <w:widowControl w:val="0"/>
        <w:numPr>
          <w:ilvl w:val="1"/>
          <w:numId w:val="53"/>
        </w:numPr>
        <w:tabs>
          <w:tab w:val="num" w:pos="851"/>
        </w:tabs>
        <w:spacing w:after="160" w:line="259" w:lineRule="auto"/>
        <w:ind w:left="567" w:right="-58" w:hanging="567"/>
        <w:contextualSpacing/>
        <w:jc w:val="both"/>
        <w:rPr>
          <w:rFonts w:eastAsia="Calibri"/>
        </w:rPr>
      </w:pPr>
      <w:r w:rsidRPr="00DA1753">
        <w:rPr>
          <w:rFonts w:eastAsia="Calibri"/>
          <w:bCs/>
        </w:rPr>
        <w:t>PIEGĀDĀTĀJS</w:t>
      </w:r>
      <w:r w:rsidRPr="00DA1753">
        <w:rPr>
          <w:rFonts w:eastAsia="Calibri"/>
        </w:rPr>
        <w:t xml:space="preserve"> ir atbildīgs par to, lai saskaņā ar Līguma izpildē iesaistītais apakšuzņēmējs nepiesaistītu saistību izpildē trešās personas, tajā skaitā apakšuzņēmējus.</w:t>
      </w:r>
    </w:p>
    <w:p w14:paraId="1C929DF6" w14:textId="77777777" w:rsidR="00A75A3B" w:rsidRPr="00DA1753" w:rsidRDefault="00A75A3B" w:rsidP="00A75A3B">
      <w:pPr>
        <w:widowControl w:val="0"/>
        <w:numPr>
          <w:ilvl w:val="1"/>
          <w:numId w:val="53"/>
        </w:numPr>
        <w:tabs>
          <w:tab w:val="num" w:pos="851"/>
        </w:tabs>
        <w:spacing w:after="160" w:line="259" w:lineRule="auto"/>
        <w:ind w:left="567" w:right="-58" w:hanging="567"/>
        <w:contextualSpacing/>
        <w:jc w:val="both"/>
        <w:rPr>
          <w:rFonts w:eastAsia="Calibri"/>
        </w:rPr>
      </w:pPr>
      <w:r w:rsidRPr="00DA1753">
        <w:rPr>
          <w:rFonts w:eastAsia="Calibri"/>
          <w:bCs/>
        </w:rPr>
        <w:t>PIEGĀDĀTĀJS</w:t>
      </w:r>
      <w:r w:rsidRPr="00DA1753">
        <w:rPr>
          <w:rFonts w:eastAsia="Calibri"/>
          <w:b/>
          <w:bCs/>
        </w:rPr>
        <w:t xml:space="preserve"> </w:t>
      </w:r>
      <w:r w:rsidRPr="00DA1753">
        <w:rPr>
          <w:rFonts w:eastAsia="Calibri"/>
        </w:rPr>
        <w:t>pilnībā uzņemas atbildību par Līguma izpildi kopumā, tajā skaitā nodrošina, ka apakšuzņēmējs ievēros visus šajā Līgumā minētos noteikumus.</w:t>
      </w:r>
    </w:p>
    <w:p w14:paraId="3FC2B950" w14:textId="77777777" w:rsidR="00A75A3B" w:rsidRPr="00DA1753" w:rsidRDefault="00A75A3B" w:rsidP="00A75A3B">
      <w:pPr>
        <w:widowControl w:val="0"/>
        <w:numPr>
          <w:ilvl w:val="1"/>
          <w:numId w:val="53"/>
        </w:numPr>
        <w:tabs>
          <w:tab w:val="num" w:pos="851"/>
        </w:tabs>
        <w:spacing w:after="160" w:line="259" w:lineRule="auto"/>
        <w:ind w:left="567" w:right="-58" w:hanging="567"/>
        <w:contextualSpacing/>
        <w:jc w:val="both"/>
      </w:pPr>
      <w:r w:rsidRPr="00DA1753">
        <w:rPr>
          <w:rFonts w:eastAsia="Calibri"/>
          <w:bCs/>
        </w:rPr>
        <w:t>PIEGĀDĀTĀJAM</w:t>
      </w:r>
      <w:r w:rsidRPr="00DA1753">
        <w:rPr>
          <w:rFonts w:eastAsia="Calibri"/>
        </w:rPr>
        <w:t xml:space="preserve"> ir pienākums nekavējoties, tiklīdz tas kļūst zināms, informēt </w:t>
      </w:r>
      <w:r w:rsidRPr="00DA1753">
        <w:rPr>
          <w:rFonts w:eastAsia="Calibri"/>
          <w:bCs/>
        </w:rPr>
        <w:t>PASŪTĪTĀJU</w:t>
      </w:r>
      <w:r w:rsidRPr="00DA1753">
        <w:rPr>
          <w:rFonts w:eastAsia="Calibri"/>
        </w:rPr>
        <w:t xml:space="preserve"> par jebkurām izmaiņām saistībā ar apakšuzņēmēju.</w:t>
      </w:r>
    </w:p>
    <w:p w14:paraId="2C4C0ED3" w14:textId="77777777" w:rsidR="00A75A3B" w:rsidRPr="007B6463" w:rsidRDefault="00A75A3B" w:rsidP="00A75A3B">
      <w:pPr>
        <w:widowControl w:val="0"/>
        <w:spacing w:before="120" w:line="20" w:lineRule="atLeast"/>
        <w:ind w:left="360"/>
        <w:contextualSpacing/>
        <w:rPr>
          <w:rFonts w:eastAsia="Calibri"/>
          <w:b/>
        </w:rPr>
      </w:pPr>
    </w:p>
    <w:p w14:paraId="7CE1898B" w14:textId="77777777" w:rsidR="00A75A3B" w:rsidRPr="002179D9" w:rsidRDefault="00A75A3B" w:rsidP="00A75A3B">
      <w:pPr>
        <w:widowControl w:val="0"/>
        <w:numPr>
          <w:ilvl w:val="0"/>
          <w:numId w:val="53"/>
        </w:numPr>
        <w:ind w:right="-58"/>
        <w:contextualSpacing/>
        <w:jc w:val="center"/>
      </w:pPr>
      <w:r w:rsidRPr="002179D9">
        <w:rPr>
          <w:b/>
        </w:rPr>
        <w:t>LĪGUMS IZPILDES GRŪTĪBAS</w:t>
      </w:r>
    </w:p>
    <w:p w14:paraId="736691FA" w14:textId="77777777" w:rsidR="00A75A3B" w:rsidRPr="007E0253" w:rsidRDefault="00A75A3B" w:rsidP="00A75A3B">
      <w:pPr>
        <w:pStyle w:val="ListParagraph"/>
        <w:widowControl w:val="0"/>
        <w:numPr>
          <w:ilvl w:val="1"/>
          <w:numId w:val="53"/>
        </w:numPr>
        <w:tabs>
          <w:tab w:val="clear" w:pos="432"/>
          <w:tab w:val="num" w:pos="709"/>
        </w:tabs>
        <w:spacing w:after="0" w:line="240" w:lineRule="auto"/>
        <w:ind w:left="709" w:right="-58" w:hanging="709"/>
        <w:jc w:val="both"/>
        <w:rPr>
          <w:rFonts w:ascii="Times New Roman" w:eastAsia="Times New Roman" w:hAnsi="Times New Roman"/>
          <w:b/>
          <w:spacing w:val="5"/>
          <w:sz w:val="32"/>
          <w:szCs w:val="24"/>
          <w:lang w:eastAsia="lv-LV"/>
        </w:rPr>
      </w:pPr>
      <w:proofErr w:type="spellStart"/>
      <w:r w:rsidRPr="007E0253">
        <w:rPr>
          <w:rFonts w:ascii="Times New Roman" w:hAnsi="Times New Roman"/>
          <w:sz w:val="24"/>
          <w:szCs w:val="20"/>
        </w:rPr>
        <w:t>Ar</w:t>
      </w:r>
      <w:proofErr w:type="spellEnd"/>
      <w:r w:rsidRPr="007E0253">
        <w:rPr>
          <w:rFonts w:ascii="Times New Roman" w:hAnsi="Times New Roman"/>
          <w:sz w:val="24"/>
          <w:szCs w:val="20"/>
        </w:rPr>
        <w:t xml:space="preserve"> </w:t>
      </w:r>
      <w:proofErr w:type="spellStart"/>
      <w:r w:rsidRPr="007E0253">
        <w:rPr>
          <w:rFonts w:ascii="Times New Roman" w:hAnsi="Times New Roman"/>
          <w:sz w:val="24"/>
          <w:szCs w:val="20"/>
        </w:rPr>
        <w:t>Līguma</w:t>
      </w:r>
      <w:proofErr w:type="spellEnd"/>
      <w:r w:rsidRPr="007E0253">
        <w:rPr>
          <w:rFonts w:ascii="Times New Roman" w:hAnsi="Times New Roman"/>
          <w:sz w:val="24"/>
          <w:szCs w:val="20"/>
        </w:rPr>
        <w:t xml:space="preserve"> </w:t>
      </w:r>
      <w:proofErr w:type="spellStart"/>
      <w:r w:rsidRPr="007E0253">
        <w:rPr>
          <w:rFonts w:ascii="Times New Roman" w:hAnsi="Times New Roman"/>
          <w:sz w:val="24"/>
          <w:szCs w:val="20"/>
        </w:rPr>
        <w:t>izpildes</w:t>
      </w:r>
      <w:proofErr w:type="spellEnd"/>
      <w:r w:rsidRPr="007E0253">
        <w:rPr>
          <w:rFonts w:ascii="Times New Roman" w:hAnsi="Times New Roman"/>
          <w:sz w:val="24"/>
          <w:szCs w:val="20"/>
        </w:rPr>
        <w:t xml:space="preserve"> </w:t>
      </w:r>
      <w:proofErr w:type="spellStart"/>
      <w:r w:rsidRPr="007E0253">
        <w:rPr>
          <w:rFonts w:ascii="Times New Roman" w:hAnsi="Times New Roman"/>
          <w:sz w:val="24"/>
          <w:szCs w:val="20"/>
        </w:rPr>
        <w:t>grūtībām</w:t>
      </w:r>
      <w:proofErr w:type="spellEnd"/>
      <w:r w:rsidRPr="007E0253">
        <w:rPr>
          <w:rFonts w:ascii="Times New Roman" w:hAnsi="Times New Roman"/>
          <w:sz w:val="24"/>
          <w:szCs w:val="20"/>
        </w:rPr>
        <w:t xml:space="preserve"> </w:t>
      </w:r>
      <w:proofErr w:type="spellStart"/>
      <w:r w:rsidRPr="007E0253">
        <w:rPr>
          <w:rFonts w:ascii="Times New Roman" w:hAnsi="Times New Roman"/>
          <w:sz w:val="24"/>
          <w:szCs w:val="20"/>
        </w:rPr>
        <w:t>jāsaprot</w:t>
      </w:r>
      <w:proofErr w:type="spellEnd"/>
      <w:r w:rsidRPr="007E0253">
        <w:rPr>
          <w:rFonts w:ascii="Times New Roman" w:hAnsi="Times New Roman"/>
          <w:sz w:val="24"/>
          <w:szCs w:val="20"/>
        </w:rPr>
        <w:t xml:space="preserve"> </w:t>
      </w:r>
      <w:proofErr w:type="spellStart"/>
      <w:r w:rsidRPr="007E0253">
        <w:rPr>
          <w:rFonts w:ascii="Times New Roman" w:hAnsi="Times New Roman"/>
          <w:sz w:val="24"/>
          <w:szCs w:val="20"/>
        </w:rPr>
        <w:t>notikumu</w:t>
      </w:r>
      <w:proofErr w:type="spellEnd"/>
      <w:r w:rsidRPr="007E0253">
        <w:rPr>
          <w:rFonts w:ascii="Times New Roman" w:hAnsi="Times New Roman"/>
          <w:sz w:val="24"/>
          <w:szCs w:val="20"/>
        </w:rPr>
        <w:t xml:space="preserve">, no </w:t>
      </w:r>
      <w:proofErr w:type="spellStart"/>
      <w:r w:rsidRPr="007E0253">
        <w:rPr>
          <w:rFonts w:ascii="Times New Roman" w:hAnsi="Times New Roman"/>
          <w:sz w:val="24"/>
          <w:szCs w:val="20"/>
        </w:rPr>
        <w:t>kura</w:t>
      </w:r>
      <w:proofErr w:type="spellEnd"/>
      <w:r w:rsidRPr="007E0253">
        <w:rPr>
          <w:rFonts w:ascii="Times New Roman" w:hAnsi="Times New Roman"/>
          <w:sz w:val="24"/>
          <w:szCs w:val="20"/>
        </w:rPr>
        <w:t xml:space="preserve"> nav </w:t>
      </w:r>
      <w:proofErr w:type="spellStart"/>
      <w:r w:rsidRPr="007E0253">
        <w:rPr>
          <w:rFonts w:ascii="Times New Roman" w:hAnsi="Times New Roman"/>
          <w:sz w:val="24"/>
          <w:szCs w:val="20"/>
        </w:rPr>
        <w:t>iespējams</w:t>
      </w:r>
      <w:proofErr w:type="spellEnd"/>
      <w:r w:rsidRPr="007E0253">
        <w:rPr>
          <w:rFonts w:ascii="Times New Roman" w:hAnsi="Times New Roman"/>
          <w:sz w:val="24"/>
          <w:szCs w:val="20"/>
        </w:rPr>
        <w:t xml:space="preserve"> </w:t>
      </w:r>
      <w:proofErr w:type="spellStart"/>
      <w:r w:rsidRPr="007E0253">
        <w:rPr>
          <w:rFonts w:ascii="Times New Roman" w:hAnsi="Times New Roman"/>
          <w:sz w:val="24"/>
          <w:szCs w:val="20"/>
        </w:rPr>
        <w:t>izvairīties</w:t>
      </w:r>
      <w:proofErr w:type="spellEnd"/>
      <w:r w:rsidRPr="007E0253">
        <w:rPr>
          <w:rFonts w:ascii="Times New Roman" w:hAnsi="Times New Roman"/>
          <w:sz w:val="24"/>
          <w:szCs w:val="20"/>
        </w:rPr>
        <w:t xml:space="preserve"> un </w:t>
      </w:r>
      <w:proofErr w:type="spellStart"/>
      <w:r w:rsidRPr="007E0253">
        <w:rPr>
          <w:rFonts w:ascii="Times New Roman" w:hAnsi="Times New Roman"/>
          <w:sz w:val="24"/>
          <w:szCs w:val="20"/>
        </w:rPr>
        <w:t>kura</w:t>
      </w:r>
      <w:proofErr w:type="spellEnd"/>
      <w:r w:rsidRPr="007E0253">
        <w:rPr>
          <w:rFonts w:ascii="Times New Roman" w:hAnsi="Times New Roman"/>
          <w:sz w:val="24"/>
          <w:szCs w:val="20"/>
        </w:rPr>
        <w:t xml:space="preserve"> </w:t>
      </w:r>
      <w:proofErr w:type="spellStart"/>
      <w:r w:rsidRPr="007E0253">
        <w:rPr>
          <w:rFonts w:ascii="Times New Roman" w:hAnsi="Times New Roman"/>
          <w:sz w:val="24"/>
          <w:szCs w:val="20"/>
        </w:rPr>
        <w:t>sekas</w:t>
      </w:r>
      <w:proofErr w:type="spellEnd"/>
      <w:r w:rsidRPr="007E0253">
        <w:rPr>
          <w:rFonts w:ascii="Times New Roman" w:hAnsi="Times New Roman"/>
          <w:sz w:val="24"/>
          <w:szCs w:val="20"/>
        </w:rPr>
        <w:t xml:space="preserve"> nav </w:t>
      </w:r>
      <w:proofErr w:type="spellStart"/>
      <w:r w:rsidRPr="007E0253">
        <w:rPr>
          <w:rFonts w:ascii="Times New Roman" w:hAnsi="Times New Roman"/>
          <w:sz w:val="24"/>
          <w:szCs w:val="20"/>
        </w:rPr>
        <w:t>iespējams</w:t>
      </w:r>
      <w:proofErr w:type="spellEnd"/>
      <w:r w:rsidRPr="007E0253">
        <w:rPr>
          <w:rFonts w:ascii="Times New Roman" w:hAnsi="Times New Roman"/>
          <w:sz w:val="24"/>
          <w:szCs w:val="20"/>
        </w:rPr>
        <w:t xml:space="preserve"> </w:t>
      </w:r>
      <w:proofErr w:type="spellStart"/>
      <w:r w:rsidRPr="007E0253">
        <w:rPr>
          <w:rFonts w:ascii="Times New Roman" w:hAnsi="Times New Roman"/>
          <w:sz w:val="24"/>
          <w:szCs w:val="20"/>
        </w:rPr>
        <w:t>pārvarēt</w:t>
      </w:r>
      <w:proofErr w:type="spellEnd"/>
      <w:r w:rsidRPr="007E0253">
        <w:rPr>
          <w:rFonts w:ascii="Times New Roman" w:hAnsi="Times New Roman"/>
          <w:sz w:val="24"/>
          <w:szCs w:val="20"/>
        </w:rPr>
        <w:t xml:space="preserve">, </w:t>
      </w:r>
      <w:proofErr w:type="spellStart"/>
      <w:r w:rsidRPr="007E0253">
        <w:rPr>
          <w:rFonts w:ascii="Times New Roman" w:hAnsi="Times New Roman"/>
          <w:sz w:val="24"/>
          <w:szCs w:val="20"/>
        </w:rPr>
        <w:t>notikumu</w:t>
      </w:r>
      <w:proofErr w:type="spellEnd"/>
      <w:r w:rsidRPr="007E0253">
        <w:rPr>
          <w:rFonts w:ascii="Times New Roman" w:hAnsi="Times New Roman"/>
          <w:sz w:val="24"/>
          <w:szCs w:val="20"/>
        </w:rPr>
        <w:t xml:space="preserve">, </w:t>
      </w:r>
      <w:proofErr w:type="spellStart"/>
      <w:r w:rsidRPr="007E0253">
        <w:rPr>
          <w:rFonts w:ascii="Times New Roman" w:hAnsi="Times New Roman"/>
          <w:sz w:val="24"/>
          <w:szCs w:val="20"/>
        </w:rPr>
        <w:t>kura</w:t>
      </w:r>
      <w:proofErr w:type="spellEnd"/>
      <w:r w:rsidRPr="007E0253">
        <w:rPr>
          <w:rFonts w:ascii="Times New Roman" w:hAnsi="Times New Roman"/>
          <w:sz w:val="24"/>
          <w:szCs w:val="20"/>
        </w:rPr>
        <w:t xml:space="preserve"> </w:t>
      </w:r>
      <w:proofErr w:type="spellStart"/>
      <w:r w:rsidRPr="007E0253">
        <w:rPr>
          <w:rFonts w:ascii="Times New Roman" w:hAnsi="Times New Roman"/>
          <w:sz w:val="24"/>
          <w:szCs w:val="20"/>
        </w:rPr>
        <w:t>rašanos</w:t>
      </w:r>
      <w:proofErr w:type="spellEnd"/>
      <w:r w:rsidRPr="007E0253">
        <w:rPr>
          <w:rFonts w:ascii="Times New Roman" w:hAnsi="Times New Roman"/>
          <w:sz w:val="24"/>
          <w:szCs w:val="20"/>
        </w:rPr>
        <w:t xml:space="preserve"> </w:t>
      </w:r>
      <w:proofErr w:type="spellStart"/>
      <w:r w:rsidRPr="007E0253">
        <w:rPr>
          <w:rFonts w:ascii="Times New Roman" w:hAnsi="Times New Roman"/>
          <w:sz w:val="24"/>
          <w:szCs w:val="20"/>
        </w:rPr>
        <w:t>Līdzēji</w:t>
      </w:r>
      <w:proofErr w:type="spellEnd"/>
      <w:r w:rsidRPr="007E0253">
        <w:rPr>
          <w:rFonts w:ascii="Times New Roman" w:hAnsi="Times New Roman"/>
          <w:sz w:val="24"/>
          <w:szCs w:val="20"/>
        </w:rPr>
        <w:t xml:space="preserve"> </w:t>
      </w:r>
      <w:proofErr w:type="spellStart"/>
      <w:r w:rsidRPr="007E0253">
        <w:rPr>
          <w:rFonts w:ascii="Times New Roman" w:hAnsi="Times New Roman"/>
          <w:sz w:val="24"/>
          <w:szCs w:val="20"/>
        </w:rPr>
        <w:t>saprātīgi</w:t>
      </w:r>
      <w:proofErr w:type="spellEnd"/>
      <w:r w:rsidRPr="007E0253">
        <w:rPr>
          <w:rFonts w:ascii="Times New Roman" w:hAnsi="Times New Roman"/>
          <w:sz w:val="24"/>
          <w:szCs w:val="20"/>
        </w:rPr>
        <w:t xml:space="preserve"> </w:t>
      </w:r>
      <w:proofErr w:type="spellStart"/>
      <w:r w:rsidRPr="007E0253">
        <w:rPr>
          <w:rFonts w:ascii="Times New Roman" w:hAnsi="Times New Roman"/>
          <w:sz w:val="24"/>
          <w:szCs w:val="20"/>
        </w:rPr>
        <w:t>nevarēja</w:t>
      </w:r>
      <w:proofErr w:type="spellEnd"/>
      <w:r w:rsidRPr="007E0253">
        <w:rPr>
          <w:rFonts w:ascii="Times New Roman" w:hAnsi="Times New Roman"/>
          <w:sz w:val="24"/>
          <w:szCs w:val="20"/>
        </w:rPr>
        <w:t xml:space="preserve"> </w:t>
      </w:r>
      <w:proofErr w:type="spellStart"/>
      <w:r w:rsidRPr="007E0253">
        <w:rPr>
          <w:rFonts w:ascii="Times New Roman" w:hAnsi="Times New Roman"/>
          <w:sz w:val="24"/>
          <w:szCs w:val="20"/>
        </w:rPr>
        <w:t>paredzēt</w:t>
      </w:r>
      <w:proofErr w:type="spellEnd"/>
      <w:r w:rsidRPr="007E0253">
        <w:rPr>
          <w:rFonts w:ascii="Times New Roman" w:hAnsi="Times New Roman"/>
          <w:sz w:val="24"/>
          <w:szCs w:val="20"/>
        </w:rPr>
        <w:t xml:space="preserve"> </w:t>
      </w:r>
      <w:proofErr w:type="spellStart"/>
      <w:r w:rsidRPr="007E0253">
        <w:rPr>
          <w:rFonts w:ascii="Times New Roman" w:hAnsi="Times New Roman"/>
          <w:sz w:val="24"/>
          <w:szCs w:val="20"/>
        </w:rPr>
        <w:t>Līguma</w:t>
      </w:r>
      <w:proofErr w:type="spellEnd"/>
      <w:r w:rsidRPr="007E0253">
        <w:rPr>
          <w:rFonts w:ascii="Times New Roman" w:hAnsi="Times New Roman"/>
          <w:sz w:val="24"/>
          <w:szCs w:val="20"/>
        </w:rPr>
        <w:t xml:space="preserve"> </w:t>
      </w:r>
      <w:proofErr w:type="spellStart"/>
      <w:r w:rsidRPr="007E0253">
        <w:rPr>
          <w:rFonts w:ascii="Times New Roman" w:hAnsi="Times New Roman"/>
          <w:sz w:val="24"/>
          <w:szCs w:val="20"/>
        </w:rPr>
        <w:t>slēgšanas</w:t>
      </w:r>
      <w:proofErr w:type="spellEnd"/>
      <w:r w:rsidRPr="007E0253">
        <w:rPr>
          <w:rFonts w:ascii="Times New Roman" w:hAnsi="Times New Roman"/>
          <w:sz w:val="24"/>
          <w:szCs w:val="20"/>
        </w:rPr>
        <w:t xml:space="preserve"> </w:t>
      </w:r>
      <w:proofErr w:type="spellStart"/>
      <w:r w:rsidRPr="007E0253">
        <w:rPr>
          <w:rFonts w:ascii="Times New Roman" w:hAnsi="Times New Roman"/>
          <w:sz w:val="24"/>
          <w:szCs w:val="20"/>
        </w:rPr>
        <w:t>brīdī</w:t>
      </w:r>
      <w:proofErr w:type="spellEnd"/>
      <w:r w:rsidRPr="007E0253">
        <w:rPr>
          <w:rFonts w:ascii="Times New Roman" w:hAnsi="Times New Roman"/>
          <w:sz w:val="24"/>
          <w:szCs w:val="20"/>
        </w:rPr>
        <w:t xml:space="preserve">, </w:t>
      </w:r>
      <w:proofErr w:type="spellStart"/>
      <w:r w:rsidRPr="007E0253">
        <w:rPr>
          <w:rFonts w:ascii="Times New Roman" w:hAnsi="Times New Roman"/>
          <w:sz w:val="24"/>
          <w:szCs w:val="20"/>
        </w:rPr>
        <w:t>notikumu</w:t>
      </w:r>
      <w:proofErr w:type="spellEnd"/>
      <w:r w:rsidRPr="007E0253">
        <w:rPr>
          <w:rFonts w:ascii="Times New Roman" w:hAnsi="Times New Roman"/>
          <w:sz w:val="24"/>
          <w:szCs w:val="20"/>
        </w:rPr>
        <w:t xml:space="preserve">, kas nav </w:t>
      </w:r>
      <w:proofErr w:type="spellStart"/>
      <w:r w:rsidRPr="007E0253">
        <w:rPr>
          <w:rFonts w:ascii="Times New Roman" w:hAnsi="Times New Roman"/>
          <w:sz w:val="24"/>
          <w:szCs w:val="20"/>
        </w:rPr>
        <w:t>noticis</w:t>
      </w:r>
      <w:proofErr w:type="spellEnd"/>
      <w:r w:rsidRPr="007E0253">
        <w:rPr>
          <w:rFonts w:ascii="Times New Roman" w:hAnsi="Times New Roman"/>
          <w:sz w:val="24"/>
          <w:szCs w:val="20"/>
        </w:rPr>
        <w:t xml:space="preserve"> </w:t>
      </w:r>
      <w:proofErr w:type="spellStart"/>
      <w:r w:rsidRPr="007E0253">
        <w:rPr>
          <w:rFonts w:ascii="Times New Roman" w:hAnsi="Times New Roman"/>
          <w:sz w:val="24"/>
          <w:szCs w:val="20"/>
        </w:rPr>
        <w:t>saistības</w:t>
      </w:r>
      <w:proofErr w:type="spellEnd"/>
      <w:r w:rsidRPr="007E0253">
        <w:rPr>
          <w:rFonts w:ascii="Times New Roman" w:hAnsi="Times New Roman"/>
          <w:sz w:val="24"/>
          <w:szCs w:val="20"/>
        </w:rPr>
        <w:t xml:space="preserve"> </w:t>
      </w:r>
      <w:proofErr w:type="spellStart"/>
      <w:r w:rsidRPr="007E0253">
        <w:rPr>
          <w:rFonts w:ascii="Times New Roman" w:hAnsi="Times New Roman"/>
          <w:sz w:val="24"/>
          <w:szCs w:val="20"/>
        </w:rPr>
        <w:t>neizpildījušā</w:t>
      </w:r>
      <w:proofErr w:type="spellEnd"/>
      <w:r w:rsidRPr="007E0253">
        <w:rPr>
          <w:rFonts w:ascii="Times New Roman" w:hAnsi="Times New Roman"/>
          <w:sz w:val="24"/>
          <w:szCs w:val="20"/>
        </w:rPr>
        <w:t xml:space="preserve"> </w:t>
      </w:r>
      <w:proofErr w:type="spellStart"/>
      <w:r w:rsidRPr="007E0253">
        <w:rPr>
          <w:rFonts w:ascii="Times New Roman" w:hAnsi="Times New Roman"/>
          <w:sz w:val="24"/>
          <w:szCs w:val="20"/>
        </w:rPr>
        <w:t>Līdzēja</w:t>
      </w:r>
      <w:proofErr w:type="spellEnd"/>
      <w:r w:rsidRPr="007E0253">
        <w:rPr>
          <w:rFonts w:ascii="Times New Roman" w:hAnsi="Times New Roman"/>
          <w:sz w:val="24"/>
          <w:szCs w:val="20"/>
        </w:rPr>
        <w:t xml:space="preserve"> </w:t>
      </w:r>
      <w:proofErr w:type="spellStart"/>
      <w:r w:rsidRPr="007E0253">
        <w:rPr>
          <w:rFonts w:ascii="Times New Roman" w:hAnsi="Times New Roman"/>
          <w:sz w:val="24"/>
          <w:szCs w:val="20"/>
        </w:rPr>
        <w:t>vai</w:t>
      </w:r>
      <w:proofErr w:type="spellEnd"/>
      <w:r w:rsidRPr="007E0253">
        <w:rPr>
          <w:rFonts w:ascii="Times New Roman" w:hAnsi="Times New Roman"/>
          <w:sz w:val="24"/>
          <w:szCs w:val="20"/>
        </w:rPr>
        <w:t xml:space="preserve"> </w:t>
      </w:r>
      <w:proofErr w:type="spellStart"/>
      <w:r w:rsidRPr="007E0253">
        <w:rPr>
          <w:rFonts w:ascii="Times New Roman" w:hAnsi="Times New Roman"/>
          <w:sz w:val="24"/>
          <w:szCs w:val="20"/>
        </w:rPr>
        <w:t>tā</w:t>
      </w:r>
      <w:proofErr w:type="spellEnd"/>
      <w:r w:rsidRPr="007E0253">
        <w:rPr>
          <w:rFonts w:ascii="Times New Roman" w:hAnsi="Times New Roman"/>
          <w:sz w:val="24"/>
          <w:szCs w:val="20"/>
        </w:rPr>
        <w:t xml:space="preserve"> </w:t>
      </w:r>
      <w:proofErr w:type="spellStart"/>
      <w:r w:rsidRPr="007E0253">
        <w:rPr>
          <w:rFonts w:ascii="Times New Roman" w:hAnsi="Times New Roman"/>
          <w:sz w:val="24"/>
          <w:szCs w:val="20"/>
        </w:rPr>
        <w:t>kontrolē</w:t>
      </w:r>
      <w:proofErr w:type="spellEnd"/>
      <w:r w:rsidRPr="007E0253">
        <w:rPr>
          <w:rFonts w:ascii="Times New Roman" w:hAnsi="Times New Roman"/>
          <w:sz w:val="24"/>
          <w:szCs w:val="20"/>
        </w:rPr>
        <w:t xml:space="preserve"> </w:t>
      </w:r>
      <w:proofErr w:type="spellStart"/>
      <w:r w:rsidRPr="007E0253">
        <w:rPr>
          <w:rFonts w:ascii="Times New Roman" w:hAnsi="Times New Roman"/>
          <w:sz w:val="24"/>
          <w:szCs w:val="20"/>
        </w:rPr>
        <w:t>esošas</w:t>
      </w:r>
      <w:proofErr w:type="spellEnd"/>
      <w:r w:rsidRPr="007E0253">
        <w:rPr>
          <w:rFonts w:ascii="Times New Roman" w:hAnsi="Times New Roman"/>
          <w:sz w:val="24"/>
          <w:szCs w:val="20"/>
        </w:rPr>
        <w:t xml:space="preserve"> personas </w:t>
      </w:r>
      <w:proofErr w:type="spellStart"/>
      <w:r w:rsidRPr="007E0253">
        <w:rPr>
          <w:rFonts w:ascii="Times New Roman" w:hAnsi="Times New Roman"/>
          <w:sz w:val="24"/>
          <w:szCs w:val="20"/>
        </w:rPr>
        <w:t>rīcības</w:t>
      </w:r>
      <w:proofErr w:type="spellEnd"/>
      <w:r w:rsidRPr="007E0253">
        <w:rPr>
          <w:rFonts w:ascii="Times New Roman" w:hAnsi="Times New Roman"/>
          <w:sz w:val="24"/>
          <w:szCs w:val="20"/>
        </w:rPr>
        <w:t xml:space="preserve"> </w:t>
      </w:r>
      <w:proofErr w:type="spellStart"/>
      <w:r w:rsidRPr="007E0253">
        <w:rPr>
          <w:rFonts w:ascii="Times New Roman" w:hAnsi="Times New Roman"/>
          <w:sz w:val="24"/>
          <w:szCs w:val="20"/>
        </w:rPr>
        <w:t>dēļ</w:t>
      </w:r>
      <w:proofErr w:type="spellEnd"/>
      <w:r w:rsidRPr="007E0253">
        <w:rPr>
          <w:rFonts w:ascii="Times New Roman" w:hAnsi="Times New Roman"/>
          <w:sz w:val="24"/>
          <w:szCs w:val="20"/>
        </w:rPr>
        <w:t xml:space="preserve">, </w:t>
      </w:r>
      <w:proofErr w:type="spellStart"/>
      <w:r w:rsidRPr="007E0253">
        <w:rPr>
          <w:rFonts w:ascii="Times New Roman" w:hAnsi="Times New Roman"/>
          <w:sz w:val="24"/>
          <w:szCs w:val="20"/>
        </w:rPr>
        <w:t>notikumu</w:t>
      </w:r>
      <w:proofErr w:type="spellEnd"/>
      <w:r w:rsidRPr="007E0253">
        <w:rPr>
          <w:rFonts w:ascii="Times New Roman" w:hAnsi="Times New Roman"/>
          <w:sz w:val="24"/>
          <w:szCs w:val="20"/>
        </w:rPr>
        <w:t xml:space="preserve">, kas </w:t>
      </w:r>
      <w:proofErr w:type="spellStart"/>
      <w:r w:rsidRPr="007E0253">
        <w:rPr>
          <w:rFonts w:ascii="Times New Roman" w:hAnsi="Times New Roman"/>
          <w:sz w:val="24"/>
          <w:szCs w:val="20"/>
        </w:rPr>
        <w:t>apgrūtina</w:t>
      </w:r>
      <w:proofErr w:type="spellEnd"/>
      <w:r w:rsidRPr="007E0253">
        <w:rPr>
          <w:rFonts w:ascii="Times New Roman" w:hAnsi="Times New Roman"/>
          <w:sz w:val="24"/>
          <w:szCs w:val="20"/>
        </w:rPr>
        <w:t xml:space="preserve"> </w:t>
      </w:r>
      <w:proofErr w:type="spellStart"/>
      <w:r w:rsidRPr="007E0253">
        <w:rPr>
          <w:rFonts w:ascii="Times New Roman" w:hAnsi="Times New Roman"/>
          <w:sz w:val="24"/>
          <w:szCs w:val="20"/>
        </w:rPr>
        <w:t>šajā</w:t>
      </w:r>
      <w:proofErr w:type="spellEnd"/>
      <w:r w:rsidRPr="007E0253">
        <w:rPr>
          <w:rFonts w:ascii="Times New Roman" w:hAnsi="Times New Roman"/>
          <w:sz w:val="24"/>
          <w:szCs w:val="20"/>
        </w:rPr>
        <w:t xml:space="preserve"> </w:t>
      </w:r>
      <w:proofErr w:type="spellStart"/>
      <w:r w:rsidRPr="007E0253">
        <w:rPr>
          <w:rFonts w:ascii="Times New Roman" w:hAnsi="Times New Roman"/>
          <w:sz w:val="24"/>
          <w:szCs w:val="20"/>
        </w:rPr>
        <w:t>Līguma</w:t>
      </w:r>
      <w:proofErr w:type="spellEnd"/>
      <w:r w:rsidRPr="007E0253">
        <w:rPr>
          <w:rFonts w:ascii="Times New Roman" w:hAnsi="Times New Roman"/>
          <w:sz w:val="24"/>
          <w:szCs w:val="20"/>
        </w:rPr>
        <w:t xml:space="preserve"> </w:t>
      </w:r>
      <w:proofErr w:type="spellStart"/>
      <w:r w:rsidRPr="007E0253">
        <w:rPr>
          <w:rFonts w:ascii="Times New Roman" w:hAnsi="Times New Roman"/>
          <w:sz w:val="24"/>
          <w:szCs w:val="20"/>
        </w:rPr>
        <w:t>paredzēto</w:t>
      </w:r>
      <w:proofErr w:type="spellEnd"/>
      <w:r w:rsidRPr="007E0253">
        <w:rPr>
          <w:rFonts w:ascii="Times New Roman" w:hAnsi="Times New Roman"/>
          <w:sz w:val="24"/>
          <w:szCs w:val="20"/>
        </w:rPr>
        <w:t xml:space="preserve"> </w:t>
      </w:r>
      <w:proofErr w:type="spellStart"/>
      <w:r w:rsidRPr="007E0253">
        <w:rPr>
          <w:rFonts w:ascii="Times New Roman" w:hAnsi="Times New Roman"/>
          <w:sz w:val="24"/>
          <w:szCs w:val="20"/>
        </w:rPr>
        <w:t>saistību</w:t>
      </w:r>
      <w:proofErr w:type="spellEnd"/>
      <w:r w:rsidRPr="007E0253">
        <w:rPr>
          <w:rFonts w:ascii="Times New Roman" w:hAnsi="Times New Roman"/>
          <w:sz w:val="24"/>
          <w:szCs w:val="20"/>
        </w:rPr>
        <w:t xml:space="preserve"> </w:t>
      </w:r>
      <w:proofErr w:type="spellStart"/>
      <w:r w:rsidRPr="007E0253">
        <w:rPr>
          <w:rFonts w:ascii="Times New Roman" w:hAnsi="Times New Roman"/>
          <w:sz w:val="24"/>
          <w:szCs w:val="20"/>
        </w:rPr>
        <w:t>izpildi</w:t>
      </w:r>
      <w:proofErr w:type="spellEnd"/>
      <w:r w:rsidRPr="007E0253">
        <w:rPr>
          <w:rFonts w:ascii="Times New Roman" w:hAnsi="Times New Roman"/>
          <w:sz w:val="24"/>
          <w:szCs w:val="20"/>
        </w:rPr>
        <w:t xml:space="preserve">, bet </w:t>
      </w:r>
      <w:proofErr w:type="spellStart"/>
      <w:r w:rsidRPr="007E0253">
        <w:rPr>
          <w:rFonts w:ascii="Times New Roman" w:hAnsi="Times New Roman"/>
          <w:sz w:val="24"/>
          <w:szCs w:val="20"/>
        </w:rPr>
        <w:t>nepadara</w:t>
      </w:r>
      <w:proofErr w:type="spellEnd"/>
      <w:r w:rsidRPr="007E0253">
        <w:rPr>
          <w:rFonts w:ascii="Times New Roman" w:hAnsi="Times New Roman"/>
          <w:sz w:val="24"/>
          <w:szCs w:val="20"/>
        </w:rPr>
        <w:t xml:space="preserve"> to </w:t>
      </w:r>
      <w:proofErr w:type="spellStart"/>
      <w:r w:rsidRPr="007E0253">
        <w:rPr>
          <w:rFonts w:ascii="Times New Roman" w:hAnsi="Times New Roman"/>
          <w:sz w:val="24"/>
          <w:szCs w:val="20"/>
        </w:rPr>
        <w:t>neiespējamu</w:t>
      </w:r>
      <w:proofErr w:type="spellEnd"/>
      <w:r w:rsidRPr="007E0253">
        <w:rPr>
          <w:rFonts w:ascii="Times New Roman" w:hAnsi="Times New Roman"/>
          <w:sz w:val="24"/>
          <w:szCs w:val="20"/>
        </w:rPr>
        <w:t>.</w:t>
      </w:r>
    </w:p>
    <w:p w14:paraId="40FB2705" w14:textId="77777777" w:rsidR="00A75A3B" w:rsidRPr="007E0253" w:rsidRDefault="00A75A3B" w:rsidP="00A75A3B">
      <w:pPr>
        <w:pStyle w:val="ListParagraph"/>
        <w:widowControl w:val="0"/>
        <w:numPr>
          <w:ilvl w:val="1"/>
          <w:numId w:val="53"/>
        </w:numPr>
        <w:tabs>
          <w:tab w:val="clear" w:pos="432"/>
          <w:tab w:val="num" w:pos="709"/>
        </w:tabs>
        <w:spacing w:after="0" w:line="240" w:lineRule="auto"/>
        <w:ind w:left="709" w:right="-58" w:hanging="709"/>
        <w:jc w:val="both"/>
        <w:rPr>
          <w:rStyle w:val="cf01"/>
          <w:rFonts w:ascii="Times New Roman" w:hAnsi="Times New Roman"/>
          <w:b/>
          <w:spacing w:val="5"/>
          <w:sz w:val="40"/>
          <w:szCs w:val="24"/>
        </w:rPr>
      </w:pPr>
      <w:proofErr w:type="spellStart"/>
      <w:r w:rsidRPr="007E0253">
        <w:rPr>
          <w:rFonts w:ascii="Times New Roman" w:eastAsia="Times New Roman" w:hAnsi="Times New Roman"/>
          <w:bCs/>
          <w:sz w:val="24"/>
          <w:szCs w:val="20"/>
          <w:lang w:eastAsia="lv-LV"/>
        </w:rPr>
        <w:t>Līdzēji</w:t>
      </w:r>
      <w:proofErr w:type="spellEnd"/>
      <w:r w:rsidRPr="007E0253">
        <w:rPr>
          <w:rFonts w:ascii="Times New Roman" w:eastAsia="Times New Roman" w:hAnsi="Times New Roman"/>
          <w:bCs/>
          <w:sz w:val="24"/>
          <w:szCs w:val="20"/>
          <w:lang w:eastAsia="lv-LV"/>
        </w:rPr>
        <w:t xml:space="preserve"> var </w:t>
      </w:r>
      <w:proofErr w:type="spellStart"/>
      <w:r w:rsidRPr="007E0253">
        <w:rPr>
          <w:rFonts w:ascii="Times New Roman" w:eastAsia="Times New Roman" w:hAnsi="Times New Roman"/>
          <w:bCs/>
          <w:sz w:val="24"/>
          <w:szCs w:val="20"/>
          <w:lang w:eastAsia="lv-LV"/>
        </w:rPr>
        <w:t>tikt</w:t>
      </w:r>
      <w:proofErr w:type="spellEnd"/>
      <w:r w:rsidRPr="007E0253">
        <w:rPr>
          <w:rFonts w:ascii="Times New Roman" w:eastAsia="Times New Roman" w:hAnsi="Times New Roman"/>
          <w:bCs/>
          <w:sz w:val="24"/>
          <w:szCs w:val="20"/>
          <w:lang w:eastAsia="lv-LV"/>
        </w:rPr>
        <w:t xml:space="preserve"> </w:t>
      </w:r>
      <w:proofErr w:type="spellStart"/>
      <w:r w:rsidRPr="007E0253">
        <w:rPr>
          <w:rFonts w:ascii="Times New Roman" w:eastAsia="Times New Roman" w:hAnsi="Times New Roman"/>
          <w:bCs/>
          <w:sz w:val="24"/>
          <w:szCs w:val="20"/>
          <w:lang w:eastAsia="lv-LV"/>
        </w:rPr>
        <w:t>atbrīvoti</w:t>
      </w:r>
      <w:proofErr w:type="spellEnd"/>
      <w:r w:rsidRPr="007E0253">
        <w:rPr>
          <w:rFonts w:ascii="Times New Roman" w:eastAsia="Times New Roman" w:hAnsi="Times New Roman"/>
          <w:bCs/>
          <w:sz w:val="24"/>
          <w:szCs w:val="20"/>
          <w:lang w:eastAsia="lv-LV"/>
        </w:rPr>
        <w:t xml:space="preserve"> no </w:t>
      </w:r>
      <w:proofErr w:type="spellStart"/>
      <w:r w:rsidRPr="007E0253">
        <w:rPr>
          <w:rFonts w:ascii="Times New Roman" w:eastAsia="Times New Roman" w:hAnsi="Times New Roman"/>
          <w:bCs/>
          <w:sz w:val="24"/>
          <w:szCs w:val="20"/>
          <w:lang w:eastAsia="lv-LV"/>
        </w:rPr>
        <w:t>atbildības</w:t>
      </w:r>
      <w:proofErr w:type="spellEnd"/>
      <w:r w:rsidRPr="007E0253">
        <w:rPr>
          <w:rFonts w:ascii="Times New Roman" w:eastAsia="Times New Roman" w:hAnsi="Times New Roman"/>
          <w:bCs/>
          <w:sz w:val="24"/>
          <w:szCs w:val="20"/>
          <w:lang w:eastAsia="lv-LV"/>
        </w:rPr>
        <w:t xml:space="preserve"> par </w:t>
      </w:r>
      <w:proofErr w:type="spellStart"/>
      <w:r w:rsidRPr="007E0253">
        <w:rPr>
          <w:rFonts w:ascii="Times New Roman" w:eastAsia="Times New Roman" w:hAnsi="Times New Roman"/>
          <w:bCs/>
          <w:sz w:val="24"/>
          <w:szCs w:val="20"/>
          <w:lang w:eastAsia="lv-LV"/>
        </w:rPr>
        <w:t>Līguma</w:t>
      </w:r>
      <w:proofErr w:type="spellEnd"/>
      <w:r w:rsidRPr="007E0253">
        <w:rPr>
          <w:rFonts w:ascii="Times New Roman" w:eastAsia="Times New Roman" w:hAnsi="Times New Roman"/>
          <w:bCs/>
          <w:sz w:val="24"/>
          <w:szCs w:val="20"/>
          <w:lang w:eastAsia="lv-LV"/>
        </w:rPr>
        <w:t xml:space="preserve"> </w:t>
      </w:r>
      <w:proofErr w:type="spellStart"/>
      <w:r w:rsidRPr="007E0253">
        <w:rPr>
          <w:rFonts w:ascii="Times New Roman" w:eastAsia="Times New Roman" w:hAnsi="Times New Roman"/>
          <w:bCs/>
          <w:sz w:val="24"/>
          <w:szCs w:val="20"/>
          <w:lang w:eastAsia="lv-LV"/>
        </w:rPr>
        <w:t>saistību</w:t>
      </w:r>
      <w:proofErr w:type="spellEnd"/>
      <w:r w:rsidRPr="007E0253">
        <w:rPr>
          <w:rFonts w:ascii="Times New Roman" w:eastAsia="Times New Roman" w:hAnsi="Times New Roman"/>
          <w:bCs/>
          <w:sz w:val="24"/>
          <w:szCs w:val="20"/>
          <w:lang w:eastAsia="lv-LV"/>
        </w:rPr>
        <w:t xml:space="preserve"> </w:t>
      </w:r>
      <w:proofErr w:type="spellStart"/>
      <w:r w:rsidRPr="007E0253">
        <w:rPr>
          <w:rFonts w:ascii="Times New Roman" w:eastAsia="Times New Roman" w:hAnsi="Times New Roman"/>
          <w:bCs/>
          <w:sz w:val="24"/>
          <w:szCs w:val="20"/>
          <w:lang w:eastAsia="lv-LV"/>
        </w:rPr>
        <w:t>pilnīgu</w:t>
      </w:r>
      <w:proofErr w:type="spellEnd"/>
      <w:r w:rsidRPr="007E0253">
        <w:rPr>
          <w:rFonts w:ascii="Times New Roman" w:eastAsia="Times New Roman" w:hAnsi="Times New Roman"/>
          <w:bCs/>
          <w:sz w:val="24"/>
          <w:szCs w:val="20"/>
          <w:lang w:eastAsia="lv-LV"/>
        </w:rPr>
        <w:t xml:space="preserve"> </w:t>
      </w:r>
      <w:proofErr w:type="spellStart"/>
      <w:r w:rsidRPr="007E0253">
        <w:rPr>
          <w:rFonts w:ascii="Times New Roman" w:eastAsia="Times New Roman" w:hAnsi="Times New Roman"/>
          <w:bCs/>
          <w:sz w:val="24"/>
          <w:szCs w:val="20"/>
          <w:lang w:eastAsia="lv-LV"/>
        </w:rPr>
        <w:t>vai</w:t>
      </w:r>
      <w:proofErr w:type="spellEnd"/>
      <w:r w:rsidRPr="007E0253">
        <w:rPr>
          <w:rFonts w:ascii="Times New Roman" w:eastAsia="Times New Roman" w:hAnsi="Times New Roman"/>
          <w:bCs/>
          <w:sz w:val="24"/>
          <w:szCs w:val="20"/>
          <w:lang w:eastAsia="lv-LV"/>
        </w:rPr>
        <w:t xml:space="preserve"> </w:t>
      </w:r>
      <w:proofErr w:type="spellStart"/>
      <w:r w:rsidRPr="007E0253">
        <w:rPr>
          <w:rFonts w:ascii="Times New Roman" w:eastAsia="Times New Roman" w:hAnsi="Times New Roman"/>
          <w:bCs/>
          <w:sz w:val="24"/>
          <w:szCs w:val="20"/>
          <w:lang w:eastAsia="lv-LV"/>
        </w:rPr>
        <w:t>daļēju</w:t>
      </w:r>
      <w:proofErr w:type="spellEnd"/>
      <w:r w:rsidRPr="007E0253">
        <w:rPr>
          <w:rFonts w:ascii="Times New Roman" w:eastAsia="Times New Roman" w:hAnsi="Times New Roman"/>
          <w:bCs/>
          <w:sz w:val="24"/>
          <w:szCs w:val="20"/>
          <w:lang w:eastAsia="lv-LV"/>
        </w:rPr>
        <w:t xml:space="preserve"> </w:t>
      </w:r>
      <w:proofErr w:type="spellStart"/>
      <w:r w:rsidRPr="007E0253">
        <w:rPr>
          <w:rFonts w:ascii="Times New Roman" w:eastAsia="Times New Roman" w:hAnsi="Times New Roman"/>
          <w:bCs/>
          <w:sz w:val="24"/>
          <w:szCs w:val="20"/>
          <w:lang w:eastAsia="lv-LV"/>
        </w:rPr>
        <w:t>neizpildi</w:t>
      </w:r>
      <w:proofErr w:type="spellEnd"/>
      <w:r w:rsidRPr="007E0253">
        <w:rPr>
          <w:rFonts w:ascii="Times New Roman" w:eastAsia="Times New Roman" w:hAnsi="Times New Roman"/>
          <w:bCs/>
          <w:sz w:val="24"/>
          <w:szCs w:val="20"/>
          <w:lang w:eastAsia="lv-LV"/>
        </w:rPr>
        <w:t xml:space="preserve"> (</w:t>
      </w:r>
      <w:proofErr w:type="spellStart"/>
      <w:r w:rsidRPr="007E0253">
        <w:rPr>
          <w:rFonts w:ascii="Times New Roman" w:eastAsia="Times New Roman" w:hAnsi="Times New Roman"/>
          <w:bCs/>
          <w:sz w:val="24"/>
          <w:szCs w:val="20"/>
          <w:lang w:eastAsia="lv-LV"/>
        </w:rPr>
        <w:t>ar</w:t>
      </w:r>
      <w:proofErr w:type="spellEnd"/>
      <w:r>
        <w:rPr>
          <w:rFonts w:ascii="Times New Roman" w:eastAsia="Times New Roman" w:hAnsi="Times New Roman"/>
          <w:bCs/>
          <w:sz w:val="24"/>
          <w:szCs w:val="20"/>
          <w:lang w:eastAsia="lv-LV"/>
        </w:rPr>
        <w:t xml:space="preserve"> </w:t>
      </w:r>
      <w:proofErr w:type="spellStart"/>
      <w:r>
        <w:rPr>
          <w:rFonts w:ascii="Times New Roman" w:eastAsia="Times New Roman" w:hAnsi="Times New Roman"/>
          <w:bCs/>
          <w:sz w:val="24"/>
          <w:szCs w:val="20"/>
          <w:lang w:eastAsia="lv-LV"/>
        </w:rPr>
        <w:t>L</w:t>
      </w:r>
      <w:r w:rsidRPr="007E0253">
        <w:rPr>
          <w:rFonts w:ascii="Times New Roman" w:eastAsia="Times New Roman" w:hAnsi="Times New Roman"/>
          <w:bCs/>
          <w:sz w:val="24"/>
          <w:szCs w:val="20"/>
          <w:lang w:eastAsia="lv-LV"/>
        </w:rPr>
        <w:t>īguma</w:t>
      </w:r>
      <w:proofErr w:type="spellEnd"/>
      <w:r w:rsidRPr="007E0253">
        <w:rPr>
          <w:rFonts w:ascii="Times New Roman" w:eastAsia="Times New Roman" w:hAnsi="Times New Roman"/>
          <w:bCs/>
          <w:sz w:val="24"/>
          <w:szCs w:val="20"/>
          <w:lang w:eastAsia="lv-LV"/>
        </w:rPr>
        <w:t xml:space="preserve"> </w:t>
      </w:r>
      <w:proofErr w:type="spellStart"/>
      <w:r w:rsidRPr="007E0253">
        <w:rPr>
          <w:rFonts w:ascii="Times New Roman" w:eastAsia="Times New Roman" w:hAnsi="Times New Roman"/>
          <w:bCs/>
          <w:sz w:val="24"/>
          <w:szCs w:val="20"/>
          <w:lang w:eastAsia="lv-LV"/>
        </w:rPr>
        <w:t>izpildes</w:t>
      </w:r>
      <w:proofErr w:type="spellEnd"/>
      <w:r w:rsidRPr="007E0253">
        <w:rPr>
          <w:rFonts w:ascii="Times New Roman" w:eastAsia="Times New Roman" w:hAnsi="Times New Roman"/>
          <w:bCs/>
          <w:sz w:val="24"/>
          <w:szCs w:val="20"/>
          <w:lang w:eastAsia="lv-LV"/>
        </w:rPr>
        <w:t xml:space="preserve"> </w:t>
      </w:r>
      <w:proofErr w:type="spellStart"/>
      <w:r w:rsidRPr="007E0253">
        <w:rPr>
          <w:rFonts w:ascii="Times New Roman" w:eastAsia="Times New Roman" w:hAnsi="Times New Roman"/>
          <w:bCs/>
          <w:sz w:val="24"/>
          <w:szCs w:val="20"/>
          <w:lang w:eastAsia="lv-LV"/>
        </w:rPr>
        <w:t>grūtībām</w:t>
      </w:r>
      <w:proofErr w:type="spellEnd"/>
      <w:r w:rsidRPr="007E0253">
        <w:rPr>
          <w:rFonts w:ascii="Times New Roman" w:eastAsia="Times New Roman" w:hAnsi="Times New Roman"/>
          <w:bCs/>
          <w:sz w:val="24"/>
          <w:szCs w:val="20"/>
          <w:lang w:eastAsia="lv-LV"/>
        </w:rPr>
        <w:t xml:space="preserve">) par </w:t>
      </w:r>
      <w:proofErr w:type="spellStart"/>
      <w:r w:rsidRPr="007E0253">
        <w:rPr>
          <w:rFonts w:ascii="Times New Roman" w:eastAsia="Times New Roman" w:hAnsi="Times New Roman"/>
          <w:bCs/>
          <w:sz w:val="24"/>
          <w:szCs w:val="20"/>
          <w:lang w:eastAsia="lv-LV"/>
        </w:rPr>
        <w:t>tādu</w:t>
      </w:r>
      <w:proofErr w:type="spellEnd"/>
      <w:r w:rsidRPr="007E0253">
        <w:rPr>
          <w:rFonts w:ascii="Times New Roman" w:eastAsia="Times New Roman" w:hAnsi="Times New Roman"/>
          <w:bCs/>
          <w:sz w:val="24"/>
          <w:szCs w:val="20"/>
          <w:lang w:eastAsia="lv-LV"/>
        </w:rPr>
        <w:t xml:space="preserve"> </w:t>
      </w:r>
      <w:proofErr w:type="spellStart"/>
      <w:r w:rsidRPr="007E0253">
        <w:rPr>
          <w:rFonts w:ascii="Times New Roman" w:eastAsia="Times New Roman" w:hAnsi="Times New Roman"/>
          <w:bCs/>
          <w:sz w:val="24"/>
          <w:szCs w:val="20"/>
          <w:lang w:eastAsia="lv-LV"/>
        </w:rPr>
        <w:t>periodu</w:t>
      </w:r>
      <w:proofErr w:type="spellEnd"/>
      <w:r w:rsidRPr="007E0253">
        <w:rPr>
          <w:rFonts w:ascii="Times New Roman" w:eastAsia="Times New Roman" w:hAnsi="Times New Roman"/>
          <w:bCs/>
          <w:sz w:val="24"/>
          <w:szCs w:val="20"/>
          <w:lang w:eastAsia="lv-LV"/>
        </w:rPr>
        <w:t xml:space="preserve"> par </w:t>
      </w:r>
      <w:proofErr w:type="spellStart"/>
      <w:r w:rsidRPr="007E0253">
        <w:rPr>
          <w:rFonts w:ascii="Times New Roman" w:eastAsia="Times New Roman" w:hAnsi="Times New Roman"/>
          <w:bCs/>
          <w:sz w:val="24"/>
          <w:szCs w:val="20"/>
          <w:lang w:eastAsia="lv-LV"/>
        </w:rPr>
        <w:t>kādu</w:t>
      </w:r>
      <w:proofErr w:type="spellEnd"/>
      <w:r w:rsidRPr="007E0253">
        <w:rPr>
          <w:rFonts w:ascii="Times New Roman" w:eastAsia="Times New Roman" w:hAnsi="Times New Roman"/>
          <w:bCs/>
          <w:sz w:val="24"/>
          <w:szCs w:val="20"/>
          <w:lang w:eastAsia="lv-LV"/>
        </w:rPr>
        <w:t xml:space="preserve"> </w:t>
      </w:r>
      <w:proofErr w:type="spellStart"/>
      <w:r w:rsidRPr="007E0253">
        <w:rPr>
          <w:rFonts w:ascii="Times New Roman" w:eastAsia="Times New Roman" w:hAnsi="Times New Roman"/>
          <w:bCs/>
          <w:sz w:val="24"/>
          <w:szCs w:val="20"/>
          <w:lang w:eastAsia="lv-LV"/>
        </w:rPr>
        <w:t>aizkavējas</w:t>
      </w:r>
      <w:proofErr w:type="spellEnd"/>
      <w:r w:rsidRPr="007E0253">
        <w:rPr>
          <w:rFonts w:ascii="Times New Roman" w:eastAsia="Times New Roman" w:hAnsi="Times New Roman"/>
          <w:bCs/>
          <w:sz w:val="24"/>
          <w:szCs w:val="20"/>
          <w:lang w:eastAsia="lv-LV"/>
        </w:rPr>
        <w:t xml:space="preserve">, bet ne </w:t>
      </w:r>
      <w:proofErr w:type="spellStart"/>
      <w:r w:rsidRPr="007E0253">
        <w:rPr>
          <w:rFonts w:ascii="Times New Roman" w:eastAsia="Times New Roman" w:hAnsi="Times New Roman"/>
          <w:bCs/>
          <w:sz w:val="24"/>
          <w:szCs w:val="20"/>
          <w:lang w:eastAsia="lv-LV"/>
        </w:rPr>
        <w:t>ilgāk</w:t>
      </w:r>
      <w:proofErr w:type="spellEnd"/>
      <w:r w:rsidRPr="007E0253">
        <w:rPr>
          <w:rFonts w:ascii="Times New Roman" w:eastAsia="Times New Roman" w:hAnsi="Times New Roman"/>
          <w:bCs/>
          <w:sz w:val="24"/>
          <w:szCs w:val="20"/>
          <w:lang w:eastAsia="lv-LV"/>
        </w:rPr>
        <w:t xml:space="preserve"> par 90</w:t>
      </w:r>
      <w:r>
        <w:rPr>
          <w:rFonts w:ascii="Times New Roman" w:eastAsia="Times New Roman" w:hAnsi="Times New Roman"/>
          <w:bCs/>
          <w:sz w:val="24"/>
          <w:szCs w:val="20"/>
          <w:lang w:eastAsia="lv-LV"/>
        </w:rPr>
        <w:t> (</w:t>
      </w:r>
      <w:proofErr w:type="spellStart"/>
      <w:r>
        <w:rPr>
          <w:rFonts w:ascii="Times New Roman" w:eastAsia="Times New Roman" w:hAnsi="Times New Roman"/>
          <w:bCs/>
          <w:sz w:val="24"/>
          <w:szCs w:val="20"/>
          <w:lang w:eastAsia="lv-LV"/>
        </w:rPr>
        <w:t>deviņdesmit</w:t>
      </w:r>
      <w:proofErr w:type="spellEnd"/>
      <w:r>
        <w:rPr>
          <w:rFonts w:ascii="Times New Roman" w:eastAsia="Times New Roman" w:hAnsi="Times New Roman"/>
          <w:bCs/>
          <w:sz w:val="24"/>
          <w:szCs w:val="20"/>
          <w:lang w:eastAsia="lv-LV"/>
        </w:rPr>
        <w:t>)</w:t>
      </w:r>
      <w:r w:rsidRPr="007E0253">
        <w:rPr>
          <w:rFonts w:ascii="Times New Roman" w:eastAsia="Times New Roman" w:hAnsi="Times New Roman"/>
          <w:bCs/>
          <w:sz w:val="24"/>
          <w:szCs w:val="20"/>
          <w:lang w:eastAsia="lv-LV"/>
        </w:rPr>
        <w:t xml:space="preserve"> </w:t>
      </w:r>
      <w:proofErr w:type="spellStart"/>
      <w:r w:rsidRPr="007E0253">
        <w:rPr>
          <w:rFonts w:ascii="Times New Roman" w:eastAsia="Times New Roman" w:hAnsi="Times New Roman"/>
          <w:bCs/>
          <w:sz w:val="24"/>
          <w:szCs w:val="20"/>
          <w:lang w:eastAsia="lv-LV"/>
        </w:rPr>
        <w:t>dienām</w:t>
      </w:r>
      <w:proofErr w:type="spellEnd"/>
      <w:r w:rsidRPr="007E0253">
        <w:rPr>
          <w:rFonts w:ascii="Times New Roman" w:eastAsia="Times New Roman" w:hAnsi="Times New Roman"/>
          <w:bCs/>
          <w:sz w:val="24"/>
          <w:szCs w:val="20"/>
          <w:lang w:eastAsia="lv-LV"/>
        </w:rPr>
        <w:t xml:space="preserve">, ja </w:t>
      </w:r>
      <w:proofErr w:type="spellStart"/>
      <w:r w:rsidRPr="007E0253">
        <w:rPr>
          <w:rFonts w:ascii="Times New Roman" w:eastAsia="Times New Roman" w:hAnsi="Times New Roman"/>
          <w:bCs/>
          <w:sz w:val="24"/>
          <w:szCs w:val="20"/>
          <w:lang w:eastAsia="lv-LV"/>
        </w:rPr>
        <w:t>šāda</w:t>
      </w:r>
      <w:proofErr w:type="spellEnd"/>
      <w:r w:rsidRPr="007E0253">
        <w:rPr>
          <w:rFonts w:ascii="Times New Roman" w:eastAsia="Times New Roman" w:hAnsi="Times New Roman"/>
          <w:bCs/>
          <w:sz w:val="24"/>
          <w:szCs w:val="20"/>
          <w:lang w:eastAsia="lv-LV"/>
        </w:rPr>
        <w:t xml:space="preserve"> </w:t>
      </w:r>
      <w:proofErr w:type="spellStart"/>
      <w:r w:rsidRPr="007E0253">
        <w:rPr>
          <w:rFonts w:ascii="Times New Roman" w:eastAsia="Times New Roman" w:hAnsi="Times New Roman"/>
          <w:bCs/>
          <w:sz w:val="24"/>
          <w:szCs w:val="20"/>
          <w:lang w:eastAsia="lv-LV"/>
        </w:rPr>
        <w:t>neizpilde</w:t>
      </w:r>
      <w:proofErr w:type="spellEnd"/>
      <w:r w:rsidRPr="007E0253">
        <w:rPr>
          <w:rFonts w:ascii="Times New Roman" w:eastAsia="Times New Roman" w:hAnsi="Times New Roman"/>
          <w:bCs/>
          <w:sz w:val="24"/>
          <w:szCs w:val="20"/>
          <w:lang w:eastAsia="lv-LV"/>
        </w:rPr>
        <w:t xml:space="preserve"> </w:t>
      </w:r>
      <w:proofErr w:type="spellStart"/>
      <w:r w:rsidRPr="007E0253">
        <w:rPr>
          <w:rFonts w:ascii="Times New Roman" w:eastAsia="Times New Roman" w:hAnsi="Times New Roman"/>
          <w:bCs/>
          <w:sz w:val="24"/>
          <w:szCs w:val="20"/>
          <w:lang w:eastAsia="lv-LV"/>
        </w:rPr>
        <w:t>ir</w:t>
      </w:r>
      <w:proofErr w:type="spellEnd"/>
      <w:r w:rsidRPr="007E0253">
        <w:rPr>
          <w:rFonts w:ascii="Times New Roman" w:eastAsia="Times New Roman" w:hAnsi="Times New Roman"/>
          <w:bCs/>
          <w:sz w:val="24"/>
          <w:szCs w:val="20"/>
          <w:lang w:eastAsia="lv-LV"/>
        </w:rPr>
        <w:t xml:space="preserve"> </w:t>
      </w:r>
      <w:proofErr w:type="spellStart"/>
      <w:r w:rsidRPr="007E0253">
        <w:rPr>
          <w:rFonts w:ascii="Times New Roman" w:eastAsia="Times New Roman" w:hAnsi="Times New Roman"/>
          <w:bCs/>
          <w:sz w:val="24"/>
          <w:szCs w:val="20"/>
          <w:lang w:eastAsia="lv-LV"/>
        </w:rPr>
        <w:t>saistīta</w:t>
      </w:r>
      <w:proofErr w:type="spellEnd"/>
      <w:r w:rsidRPr="007E0253">
        <w:rPr>
          <w:rFonts w:ascii="Times New Roman" w:eastAsia="Times New Roman" w:hAnsi="Times New Roman"/>
          <w:bCs/>
          <w:sz w:val="24"/>
          <w:szCs w:val="20"/>
          <w:lang w:eastAsia="lv-LV"/>
        </w:rPr>
        <w:t xml:space="preserve"> </w:t>
      </w:r>
      <w:proofErr w:type="spellStart"/>
      <w:r w:rsidRPr="007E0253">
        <w:rPr>
          <w:rFonts w:ascii="Times New Roman" w:eastAsia="Times New Roman" w:hAnsi="Times New Roman"/>
          <w:bCs/>
          <w:sz w:val="24"/>
          <w:szCs w:val="20"/>
          <w:lang w:eastAsia="lv-LV"/>
        </w:rPr>
        <w:t>ar</w:t>
      </w:r>
      <w:proofErr w:type="spellEnd"/>
      <w:r w:rsidRPr="007E0253">
        <w:rPr>
          <w:rFonts w:ascii="Times New Roman" w:eastAsia="Times New Roman" w:hAnsi="Times New Roman"/>
          <w:bCs/>
          <w:sz w:val="24"/>
          <w:szCs w:val="20"/>
          <w:lang w:eastAsia="lv-LV"/>
        </w:rPr>
        <w:t xml:space="preserve"> </w:t>
      </w:r>
      <w:proofErr w:type="spellStart"/>
      <w:r w:rsidRPr="007E0253">
        <w:rPr>
          <w:rFonts w:ascii="Times New Roman" w:eastAsia="Times New Roman" w:hAnsi="Times New Roman"/>
          <w:bCs/>
          <w:sz w:val="24"/>
          <w:szCs w:val="20"/>
          <w:lang w:eastAsia="lv-LV"/>
        </w:rPr>
        <w:t>kādu</w:t>
      </w:r>
      <w:proofErr w:type="spellEnd"/>
      <w:r w:rsidRPr="007E0253">
        <w:rPr>
          <w:rFonts w:ascii="Times New Roman" w:eastAsia="Times New Roman" w:hAnsi="Times New Roman"/>
          <w:bCs/>
          <w:sz w:val="24"/>
          <w:szCs w:val="20"/>
          <w:lang w:eastAsia="lv-LV"/>
        </w:rPr>
        <w:t xml:space="preserve"> </w:t>
      </w:r>
      <w:proofErr w:type="spellStart"/>
      <w:r w:rsidRPr="007E0253">
        <w:rPr>
          <w:rFonts w:ascii="Times New Roman" w:eastAsia="Times New Roman" w:hAnsi="Times New Roman"/>
          <w:bCs/>
          <w:sz w:val="24"/>
          <w:szCs w:val="20"/>
          <w:lang w:eastAsia="lv-LV"/>
        </w:rPr>
        <w:t>notikumu</w:t>
      </w:r>
      <w:proofErr w:type="spellEnd"/>
      <w:r w:rsidRPr="007E0253">
        <w:rPr>
          <w:rFonts w:ascii="Times New Roman" w:eastAsia="Times New Roman" w:hAnsi="Times New Roman"/>
          <w:bCs/>
          <w:sz w:val="24"/>
          <w:szCs w:val="20"/>
          <w:lang w:eastAsia="lv-LV"/>
        </w:rPr>
        <w:t xml:space="preserve">, </w:t>
      </w:r>
      <w:proofErr w:type="spellStart"/>
      <w:r w:rsidRPr="007E0253">
        <w:rPr>
          <w:rFonts w:ascii="Times New Roman" w:eastAsia="Times New Roman" w:hAnsi="Times New Roman"/>
          <w:bCs/>
          <w:sz w:val="24"/>
          <w:szCs w:val="20"/>
          <w:lang w:eastAsia="lv-LV"/>
        </w:rPr>
        <w:t>kā</w:t>
      </w:r>
      <w:proofErr w:type="spellEnd"/>
      <w:r w:rsidRPr="007E0253">
        <w:rPr>
          <w:rFonts w:ascii="Times New Roman" w:eastAsia="Times New Roman" w:hAnsi="Times New Roman"/>
          <w:bCs/>
          <w:sz w:val="24"/>
          <w:szCs w:val="20"/>
          <w:lang w:eastAsia="lv-LV"/>
        </w:rPr>
        <w:t xml:space="preserve"> </w:t>
      </w:r>
      <w:proofErr w:type="spellStart"/>
      <w:r w:rsidRPr="007E0253">
        <w:rPr>
          <w:rFonts w:ascii="Times New Roman" w:eastAsia="Times New Roman" w:hAnsi="Times New Roman"/>
          <w:bCs/>
          <w:sz w:val="24"/>
          <w:szCs w:val="20"/>
          <w:lang w:eastAsia="lv-LV"/>
        </w:rPr>
        <w:t>rezultātā</w:t>
      </w:r>
      <w:proofErr w:type="spellEnd"/>
      <w:r w:rsidRPr="007E0253">
        <w:rPr>
          <w:rFonts w:ascii="Times New Roman" w:eastAsia="Times New Roman" w:hAnsi="Times New Roman"/>
          <w:bCs/>
          <w:sz w:val="24"/>
          <w:szCs w:val="20"/>
          <w:lang w:eastAsia="lv-LV"/>
        </w:rPr>
        <w:t xml:space="preserve"> </w:t>
      </w:r>
      <w:proofErr w:type="spellStart"/>
      <w:r w:rsidRPr="007E0253">
        <w:rPr>
          <w:rFonts w:ascii="Times New Roman" w:eastAsia="Times New Roman" w:hAnsi="Times New Roman"/>
          <w:bCs/>
          <w:sz w:val="24"/>
          <w:szCs w:val="20"/>
          <w:lang w:eastAsia="lv-LV"/>
        </w:rPr>
        <w:t>būtiski</w:t>
      </w:r>
      <w:proofErr w:type="spellEnd"/>
      <w:r w:rsidRPr="007E0253">
        <w:rPr>
          <w:rFonts w:ascii="Times New Roman" w:eastAsia="Times New Roman" w:hAnsi="Times New Roman"/>
          <w:bCs/>
          <w:sz w:val="24"/>
          <w:szCs w:val="20"/>
          <w:lang w:eastAsia="lv-LV"/>
        </w:rPr>
        <w:t xml:space="preserve"> </w:t>
      </w:r>
      <w:proofErr w:type="spellStart"/>
      <w:r w:rsidRPr="007E0253">
        <w:rPr>
          <w:rFonts w:ascii="Times New Roman" w:eastAsia="Times New Roman" w:hAnsi="Times New Roman"/>
          <w:bCs/>
          <w:sz w:val="24"/>
          <w:szCs w:val="20"/>
          <w:lang w:eastAsia="lv-LV"/>
        </w:rPr>
        <w:t>mainās</w:t>
      </w:r>
      <w:proofErr w:type="spellEnd"/>
      <w:r w:rsidRPr="007E0253">
        <w:rPr>
          <w:rFonts w:ascii="Times New Roman" w:eastAsia="Times New Roman" w:hAnsi="Times New Roman"/>
          <w:bCs/>
          <w:sz w:val="24"/>
          <w:szCs w:val="20"/>
          <w:lang w:eastAsia="lv-LV"/>
        </w:rPr>
        <w:t xml:space="preserve"> </w:t>
      </w:r>
      <w:proofErr w:type="spellStart"/>
      <w:r>
        <w:rPr>
          <w:rFonts w:ascii="Times New Roman" w:eastAsia="Times New Roman" w:hAnsi="Times New Roman"/>
          <w:bCs/>
          <w:sz w:val="24"/>
          <w:szCs w:val="20"/>
          <w:lang w:eastAsia="lv-LV"/>
        </w:rPr>
        <w:t>L</w:t>
      </w:r>
      <w:r w:rsidRPr="007E0253">
        <w:rPr>
          <w:rFonts w:ascii="Times New Roman" w:eastAsia="Times New Roman" w:hAnsi="Times New Roman"/>
          <w:bCs/>
          <w:sz w:val="24"/>
          <w:szCs w:val="20"/>
          <w:lang w:eastAsia="lv-LV"/>
        </w:rPr>
        <w:t>īguma</w:t>
      </w:r>
      <w:proofErr w:type="spellEnd"/>
      <w:r w:rsidRPr="007E0253">
        <w:rPr>
          <w:rFonts w:ascii="Times New Roman" w:eastAsia="Times New Roman" w:hAnsi="Times New Roman"/>
          <w:bCs/>
          <w:sz w:val="24"/>
          <w:szCs w:val="20"/>
          <w:lang w:eastAsia="lv-LV"/>
        </w:rPr>
        <w:t xml:space="preserve"> </w:t>
      </w:r>
      <w:proofErr w:type="spellStart"/>
      <w:r w:rsidRPr="007E0253">
        <w:rPr>
          <w:rFonts w:ascii="Times New Roman" w:eastAsia="Times New Roman" w:hAnsi="Times New Roman"/>
          <w:bCs/>
          <w:sz w:val="24"/>
          <w:szCs w:val="20"/>
          <w:lang w:eastAsia="lv-LV"/>
        </w:rPr>
        <w:t>līdzsvars</w:t>
      </w:r>
      <w:proofErr w:type="spellEnd"/>
      <w:r w:rsidRPr="007E0253">
        <w:rPr>
          <w:rFonts w:ascii="Times New Roman" w:eastAsia="Times New Roman" w:hAnsi="Times New Roman"/>
          <w:bCs/>
          <w:sz w:val="24"/>
          <w:szCs w:val="20"/>
          <w:lang w:eastAsia="lv-LV"/>
        </w:rPr>
        <w:t xml:space="preserve">, </w:t>
      </w:r>
      <w:proofErr w:type="spellStart"/>
      <w:r w:rsidRPr="007E0253">
        <w:rPr>
          <w:rFonts w:ascii="Times New Roman" w:eastAsia="Times New Roman" w:hAnsi="Times New Roman"/>
          <w:bCs/>
          <w:sz w:val="24"/>
          <w:szCs w:val="20"/>
          <w:lang w:eastAsia="lv-LV"/>
        </w:rPr>
        <w:t>taču</w:t>
      </w:r>
      <w:proofErr w:type="spellEnd"/>
      <w:r w:rsidRPr="007E0253">
        <w:rPr>
          <w:rFonts w:ascii="Times New Roman" w:eastAsia="Times New Roman" w:hAnsi="Times New Roman"/>
          <w:bCs/>
          <w:sz w:val="24"/>
          <w:szCs w:val="20"/>
          <w:lang w:eastAsia="lv-LV"/>
        </w:rPr>
        <w:t xml:space="preserve"> </w:t>
      </w:r>
      <w:proofErr w:type="spellStart"/>
      <w:r w:rsidRPr="007E0253">
        <w:rPr>
          <w:rFonts w:ascii="Times New Roman" w:eastAsia="Times New Roman" w:hAnsi="Times New Roman"/>
          <w:bCs/>
          <w:sz w:val="24"/>
          <w:szCs w:val="20"/>
          <w:lang w:eastAsia="lv-LV"/>
        </w:rPr>
        <w:t>tas</w:t>
      </w:r>
      <w:proofErr w:type="spellEnd"/>
      <w:r w:rsidRPr="007E0253">
        <w:rPr>
          <w:rFonts w:ascii="Times New Roman" w:eastAsia="Times New Roman" w:hAnsi="Times New Roman"/>
          <w:bCs/>
          <w:sz w:val="24"/>
          <w:szCs w:val="20"/>
          <w:lang w:eastAsia="lv-LV"/>
        </w:rPr>
        <w:t xml:space="preserve"> </w:t>
      </w:r>
      <w:proofErr w:type="spellStart"/>
      <w:r w:rsidRPr="007E0253">
        <w:rPr>
          <w:rFonts w:ascii="Times New Roman" w:eastAsia="Times New Roman" w:hAnsi="Times New Roman"/>
          <w:bCs/>
          <w:sz w:val="24"/>
          <w:szCs w:val="20"/>
          <w:lang w:eastAsia="lv-LV"/>
        </w:rPr>
        <w:t>nepadara</w:t>
      </w:r>
      <w:proofErr w:type="spellEnd"/>
      <w:r w:rsidRPr="007E0253">
        <w:rPr>
          <w:rFonts w:ascii="Times New Roman" w:eastAsia="Times New Roman" w:hAnsi="Times New Roman"/>
          <w:bCs/>
          <w:sz w:val="24"/>
          <w:szCs w:val="20"/>
          <w:lang w:eastAsia="lv-LV"/>
        </w:rPr>
        <w:t xml:space="preserve"> </w:t>
      </w:r>
      <w:proofErr w:type="spellStart"/>
      <w:r w:rsidRPr="007E0253">
        <w:rPr>
          <w:rFonts w:ascii="Times New Roman" w:eastAsia="Times New Roman" w:hAnsi="Times New Roman"/>
          <w:bCs/>
          <w:sz w:val="24"/>
          <w:szCs w:val="20"/>
          <w:lang w:eastAsia="lv-LV"/>
        </w:rPr>
        <w:t>tā</w:t>
      </w:r>
      <w:proofErr w:type="spellEnd"/>
      <w:r w:rsidRPr="007E0253">
        <w:rPr>
          <w:rFonts w:ascii="Times New Roman" w:eastAsia="Times New Roman" w:hAnsi="Times New Roman"/>
          <w:bCs/>
          <w:sz w:val="24"/>
          <w:szCs w:val="20"/>
          <w:lang w:eastAsia="lv-LV"/>
        </w:rPr>
        <w:t xml:space="preserve"> </w:t>
      </w:r>
      <w:proofErr w:type="spellStart"/>
      <w:r w:rsidRPr="007E0253">
        <w:rPr>
          <w:rFonts w:ascii="Times New Roman" w:eastAsia="Times New Roman" w:hAnsi="Times New Roman"/>
          <w:bCs/>
          <w:sz w:val="24"/>
          <w:szCs w:val="20"/>
          <w:lang w:eastAsia="lv-LV"/>
        </w:rPr>
        <w:t>izpildi</w:t>
      </w:r>
      <w:proofErr w:type="spellEnd"/>
      <w:r w:rsidRPr="007E0253">
        <w:rPr>
          <w:rFonts w:ascii="Times New Roman" w:eastAsia="Times New Roman" w:hAnsi="Times New Roman"/>
          <w:bCs/>
          <w:sz w:val="24"/>
          <w:szCs w:val="20"/>
          <w:lang w:eastAsia="lv-LV"/>
        </w:rPr>
        <w:t xml:space="preserve"> </w:t>
      </w:r>
      <w:proofErr w:type="spellStart"/>
      <w:r w:rsidRPr="007E0253">
        <w:rPr>
          <w:rFonts w:ascii="Times New Roman" w:eastAsia="Times New Roman" w:hAnsi="Times New Roman"/>
          <w:bCs/>
          <w:sz w:val="24"/>
          <w:szCs w:val="20"/>
          <w:lang w:eastAsia="lv-LV"/>
        </w:rPr>
        <w:t>neiespējamu</w:t>
      </w:r>
      <w:proofErr w:type="spellEnd"/>
      <w:r w:rsidRPr="007E0253">
        <w:rPr>
          <w:rFonts w:ascii="Times New Roman" w:eastAsia="Times New Roman" w:hAnsi="Times New Roman"/>
          <w:bCs/>
          <w:sz w:val="24"/>
          <w:szCs w:val="20"/>
          <w:lang w:eastAsia="lv-LV"/>
        </w:rPr>
        <w:t xml:space="preserve"> un,</w:t>
      </w:r>
      <w:r w:rsidRPr="007E0253">
        <w:rPr>
          <w:rFonts w:ascii="Times New Roman" w:hAnsi="Times New Roman"/>
          <w:sz w:val="24"/>
          <w:szCs w:val="20"/>
        </w:rPr>
        <w:t xml:space="preserve"> ja </w:t>
      </w:r>
      <w:proofErr w:type="spellStart"/>
      <w:r w:rsidRPr="007E0253">
        <w:rPr>
          <w:rFonts w:ascii="Times New Roman" w:hAnsi="Times New Roman"/>
          <w:sz w:val="24"/>
          <w:szCs w:val="20"/>
        </w:rPr>
        <w:t>Līdzējs</w:t>
      </w:r>
      <w:proofErr w:type="spellEnd"/>
      <w:r w:rsidRPr="007E0253">
        <w:rPr>
          <w:rFonts w:ascii="Times New Roman" w:hAnsi="Times New Roman"/>
          <w:sz w:val="24"/>
          <w:szCs w:val="20"/>
        </w:rPr>
        <w:t xml:space="preserve"> par </w:t>
      </w:r>
      <w:proofErr w:type="spellStart"/>
      <w:r w:rsidRPr="007E0253">
        <w:rPr>
          <w:rFonts w:ascii="Times New Roman" w:hAnsi="Times New Roman"/>
          <w:sz w:val="24"/>
          <w:szCs w:val="20"/>
        </w:rPr>
        <w:t>Līguma</w:t>
      </w:r>
      <w:proofErr w:type="spellEnd"/>
      <w:r w:rsidRPr="007E0253">
        <w:rPr>
          <w:rFonts w:ascii="Times New Roman" w:hAnsi="Times New Roman"/>
          <w:sz w:val="24"/>
          <w:szCs w:val="20"/>
        </w:rPr>
        <w:t xml:space="preserve"> </w:t>
      </w:r>
      <w:proofErr w:type="spellStart"/>
      <w:r w:rsidRPr="007E0253">
        <w:rPr>
          <w:rFonts w:ascii="Times New Roman" w:hAnsi="Times New Roman"/>
          <w:sz w:val="24"/>
          <w:szCs w:val="20"/>
        </w:rPr>
        <w:t>izpildes</w:t>
      </w:r>
      <w:proofErr w:type="spellEnd"/>
      <w:r w:rsidRPr="007E0253">
        <w:rPr>
          <w:rFonts w:ascii="Times New Roman" w:hAnsi="Times New Roman"/>
          <w:sz w:val="24"/>
          <w:szCs w:val="20"/>
        </w:rPr>
        <w:t xml:space="preserve"> </w:t>
      </w:r>
      <w:proofErr w:type="spellStart"/>
      <w:r w:rsidRPr="007E0253">
        <w:rPr>
          <w:rFonts w:ascii="Times New Roman" w:hAnsi="Times New Roman"/>
          <w:sz w:val="24"/>
          <w:szCs w:val="20"/>
        </w:rPr>
        <w:t>grūtību</w:t>
      </w:r>
      <w:proofErr w:type="spellEnd"/>
      <w:r w:rsidRPr="007E0253">
        <w:rPr>
          <w:rFonts w:ascii="Times New Roman" w:hAnsi="Times New Roman"/>
          <w:sz w:val="24"/>
          <w:szCs w:val="20"/>
        </w:rPr>
        <w:t xml:space="preserve"> </w:t>
      </w:r>
      <w:proofErr w:type="spellStart"/>
      <w:r w:rsidRPr="007E0253">
        <w:rPr>
          <w:rFonts w:ascii="Times New Roman" w:hAnsi="Times New Roman"/>
          <w:sz w:val="24"/>
          <w:szCs w:val="20"/>
        </w:rPr>
        <w:t>iestāšanos</w:t>
      </w:r>
      <w:proofErr w:type="spellEnd"/>
      <w:r w:rsidRPr="007E0253">
        <w:rPr>
          <w:rFonts w:ascii="Times New Roman" w:hAnsi="Times New Roman"/>
          <w:sz w:val="24"/>
          <w:szCs w:val="20"/>
        </w:rPr>
        <w:t xml:space="preserve"> </w:t>
      </w:r>
      <w:proofErr w:type="spellStart"/>
      <w:r w:rsidRPr="007E0253">
        <w:rPr>
          <w:rFonts w:ascii="Times New Roman" w:hAnsi="Times New Roman"/>
          <w:sz w:val="24"/>
          <w:szCs w:val="20"/>
        </w:rPr>
        <w:t>ir</w:t>
      </w:r>
      <w:proofErr w:type="spellEnd"/>
      <w:r w:rsidRPr="007E0253">
        <w:rPr>
          <w:rFonts w:ascii="Times New Roman" w:hAnsi="Times New Roman"/>
          <w:sz w:val="24"/>
          <w:szCs w:val="20"/>
        </w:rPr>
        <w:t xml:space="preserve"> </w:t>
      </w:r>
      <w:proofErr w:type="spellStart"/>
      <w:r w:rsidRPr="007E0253">
        <w:rPr>
          <w:rFonts w:ascii="Times New Roman" w:hAnsi="Times New Roman"/>
          <w:sz w:val="24"/>
          <w:szCs w:val="20"/>
        </w:rPr>
        <w:t>informējis</w:t>
      </w:r>
      <w:proofErr w:type="spellEnd"/>
      <w:r w:rsidRPr="007E0253">
        <w:rPr>
          <w:rFonts w:ascii="Times New Roman" w:hAnsi="Times New Roman"/>
          <w:sz w:val="24"/>
          <w:szCs w:val="20"/>
        </w:rPr>
        <w:t xml:space="preserve"> </w:t>
      </w:r>
      <w:proofErr w:type="spellStart"/>
      <w:r w:rsidRPr="007E0253">
        <w:rPr>
          <w:rFonts w:ascii="Times New Roman" w:hAnsi="Times New Roman"/>
          <w:sz w:val="24"/>
          <w:szCs w:val="20"/>
        </w:rPr>
        <w:t>otru</w:t>
      </w:r>
      <w:proofErr w:type="spellEnd"/>
      <w:r w:rsidRPr="007E0253">
        <w:rPr>
          <w:rFonts w:ascii="Times New Roman" w:hAnsi="Times New Roman"/>
          <w:sz w:val="24"/>
          <w:szCs w:val="20"/>
        </w:rPr>
        <w:t xml:space="preserve"> </w:t>
      </w:r>
      <w:proofErr w:type="spellStart"/>
      <w:r w:rsidRPr="007E0253">
        <w:rPr>
          <w:rFonts w:ascii="Times New Roman" w:hAnsi="Times New Roman"/>
          <w:sz w:val="24"/>
          <w:szCs w:val="20"/>
        </w:rPr>
        <w:t>Līdzēju</w:t>
      </w:r>
      <w:proofErr w:type="spellEnd"/>
      <w:r w:rsidRPr="007E0253">
        <w:rPr>
          <w:rFonts w:ascii="Times New Roman" w:hAnsi="Times New Roman"/>
          <w:sz w:val="24"/>
          <w:szCs w:val="20"/>
        </w:rPr>
        <w:t xml:space="preserve"> 7 (</w:t>
      </w:r>
      <w:proofErr w:type="spellStart"/>
      <w:r w:rsidRPr="007E0253">
        <w:rPr>
          <w:rFonts w:ascii="Times New Roman" w:hAnsi="Times New Roman"/>
          <w:sz w:val="24"/>
          <w:szCs w:val="20"/>
        </w:rPr>
        <w:t>septiņu</w:t>
      </w:r>
      <w:proofErr w:type="spellEnd"/>
      <w:r w:rsidRPr="007E0253">
        <w:rPr>
          <w:rFonts w:ascii="Times New Roman" w:hAnsi="Times New Roman"/>
          <w:sz w:val="24"/>
          <w:szCs w:val="20"/>
        </w:rPr>
        <w:t xml:space="preserve">) </w:t>
      </w:r>
      <w:proofErr w:type="spellStart"/>
      <w:r w:rsidRPr="007E0253">
        <w:rPr>
          <w:rFonts w:ascii="Times New Roman" w:hAnsi="Times New Roman"/>
          <w:sz w:val="24"/>
          <w:szCs w:val="20"/>
        </w:rPr>
        <w:t>kalendāro</w:t>
      </w:r>
      <w:proofErr w:type="spellEnd"/>
      <w:r w:rsidRPr="007E0253">
        <w:rPr>
          <w:rFonts w:ascii="Times New Roman" w:hAnsi="Times New Roman"/>
          <w:sz w:val="24"/>
          <w:szCs w:val="20"/>
        </w:rPr>
        <w:t xml:space="preserve"> </w:t>
      </w:r>
      <w:proofErr w:type="spellStart"/>
      <w:r w:rsidRPr="007E0253">
        <w:rPr>
          <w:rFonts w:ascii="Times New Roman" w:hAnsi="Times New Roman"/>
          <w:sz w:val="24"/>
          <w:szCs w:val="20"/>
        </w:rPr>
        <w:t>dienu</w:t>
      </w:r>
      <w:proofErr w:type="spellEnd"/>
      <w:r w:rsidRPr="007E0253">
        <w:rPr>
          <w:rFonts w:ascii="Times New Roman" w:hAnsi="Times New Roman"/>
          <w:sz w:val="24"/>
          <w:szCs w:val="20"/>
        </w:rPr>
        <w:t xml:space="preserve"> </w:t>
      </w:r>
      <w:proofErr w:type="spellStart"/>
      <w:r w:rsidRPr="007E0253">
        <w:rPr>
          <w:rFonts w:ascii="Times New Roman" w:hAnsi="Times New Roman"/>
          <w:sz w:val="24"/>
          <w:szCs w:val="20"/>
        </w:rPr>
        <w:t>laikā</w:t>
      </w:r>
      <w:proofErr w:type="spellEnd"/>
      <w:r w:rsidRPr="007E0253">
        <w:rPr>
          <w:rFonts w:ascii="Times New Roman" w:hAnsi="Times New Roman"/>
          <w:sz w:val="24"/>
          <w:szCs w:val="20"/>
        </w:rPr>
        <w:t xml:space="preserve"> no </w:t>
      </w:r>
      <w:proofErr w:type="spellStart"/>
      <w:r w:rsidRPr="007E0253">
        <w:rPr>
          <w:rFonts w:ascii="Times New Roman" w:hAnsi="Times New Roman"/>
          <w:sz w:val="24"/>
          <w:szCs w:val="20"/>
        </w:rPr>
        <w:t>šādu</w:t>
      </w:r>
      <w:proofErr w:type="spellEnd"/>
      <w:r w:rsidRPr="007E0253">
        <w:rPr>
          <w:rFonts w:ascii="Times New Roman" w:hAnsi="Times New Roman"/>
          <w:sz w:val="24"/>
          <w:szCs w:val="20"/>
        </w:rPr>
        <w:t xml:space="preserve"> </w:t>
      </w:r>
      <w:proofErr w:type="spellStart"/>
      <w:r w:rsidRPr="007E0253">
        <w:rPr>
          <w:rFonts w:ascii="Times New Roman" w:hAnsi="Times New Roman"/>
          <w:sz w:val="24"/>
          <w:szCs w:val="20"/>
        </w:rPr>
        <w:t>apstākļu</w:t>
      </w:r>
      <w:proofErr w:type="spellEnd"/>
      <w:r w:rsidRPr="007E0253">
        <w:rPr>
          <w:rFonts w:ascii="Times New Roman" w:hAnsi="Times New Roman"/>
          <w:sz w:val="24"/>
          <w:szCs w:val="20"/>
        </w:rPr>
        <w:t xml:space="preserve"> </w:t>
      </w:r>
      <w:proofErr w:type="spellStart"/>
      <w:r w:rsidRPr="007E0253">
        <w:rPr>
          <w:rFonts w:ascii="Times New Roman" w:hAnsi="Times New Roman"/>
          <w:sz w:val="24"/>
          <w:szCs w:val="20"/>
        </w:rPr>
        <w:t>rašanās</w:t>
      </w:r>
      <w:proofErr w:type="spellEnd"/>
      <w:r w:rsidRPr="007E0253">
        <w:rPr>
          <w:rFonts w:ascii="Times New Roman" w:hAnsi="Times New Roman"/>
          <w:sz w:val="24"/>
          <w:szCs w:val="20"/>
        </w:rPr>
        <w:t xml:space="preserve"> </w:t>
      </w:r>
      <w:proofErr w:type="spellStart"/>
      <w:r w:rsidRPr="007E0253">
        <w:rPr>
          <w:rFonts w:ascii="Times New Roman" w:hAnsi="Times New Roman"/>
          <w:sz w:val="24"/>
          <w:szCs w:val="20"/>
        </w:rPr>
        <w:t>dienas</w:t>
      </w:r>
      <w:proofErr w:type="spellEnd"/>
      <w:r w:rsidRPr="007E0253">
        <w:rPr>
          <w:rFonts w:ascii="Times New Roman" w:hAnsi="Times New Roman"/>
          <w:sz w:val="24"/>
          <w:szCs w:val="20"/>
        </w:rPr>
        <w:t xml:space="preserve">. </w:t>
      </w:r>
    </w:p>
    <w:p w14:paraId="7E14C6C0" w14:textId="77777777" w:rsidR="00A75A3B" w:rsidRPr="007E0253" w:rsidRDefault="00A75A3B" w:rsidP="00A75A3B">
      <w:pPr>
        <w:pStyle w:val="ListParagraph"/>
        <w:widowControl w:val="0"/>
        <w:numPr>
          <w:ilvl w:val="1"/>
          <w:numId w:val="53"/>
        </w:numPr>
        <w:tabs>
          <w:tab w:val="clear" w:pos="432"/>
          <w:tab w:val="num" w:pos="709"/>
        </w:tabs>
        <w:spacing w:after="0" w:line="240" w:lineRule="auto"/>
        <w:ind w:left="709" w:right="-58" w:hanging="709"/>
        <w:jc w:val="both"/>
        <w:rPr>
          <w:rFonts w:ascii="Times New Roman" w:eastAsia="Times New Roman" w:hAnsi="Times New Roman"/>
          <w:b/>
          <w:spacing w:val="5"/>
          <w:sz w:val="40"/>
          <w:szCs w:val="24"/>
          <w:lang w:eastAsia="lv-LV"/>
        </w:rPr>
      </w:pPr>
      <w:bookmarkStart w:id="99" w:name="_Hlk195475570"/>
      <w:r w:rsidRPr="007E0253">
        <w:rPr>
          <w:rFonts w:ascii="Times New Roman" w:hAnsi="Times New Roman"/>
          <w:sz w:val="24"/>
          <w:szCs w:val="20"/>
        </w:rPr>
        <w:t xml:space="preserve">PIEGĀDĀTĀJS </w:t>
      </w:r>
      <w:proofErr w:type="spellStart"/>
      <w:r w:rsidRPr="007E0253">
        <w:rPr>
          <w:rFonts w:ascii="Times New Roman" w:hAnsi="Times New Roman"/>
          <w:sz w:val="24"/>
          <w:szCs w:val="20"/>
        </w:rPr>
        <w:t>nekavējoties</w:t>
      </w:r>
      <w:proofErr w:type="spellEnd"/>
      <w:r w:rsidRPr="007E0253">
        <w:rPr>
          <w:rFonts w:ascii="Times New Roman" w:hAnsi="Times New Roman"/>
          <w:sz w:val="24"/>
          <w:szCs w:val="20"/>
        </w:rPr>
        <w:t xml:space="preserve"> </w:t>
      </w:r>
      <w:proofErr w:type="spellStart"/>
      <w:r w:rsidRPr="007E0253">
        <w:rPr>
          <w:rFonts w:ascii="Times New Roman" w:hAnsi="Times New Roman"/>
          <w:sz w:val="24"/>
          <w:szCs w:val="20"/>
        </w:rPr>
        <w:t>rakstiski</w:t>
      </w:r>
      <w:proofErr w:type="spellEnd"/>
      <w:r w:rsidRPr="007E0253">
        <w:rPr>
          <w:rFonts w:ascii="Times New Roman" w:hAnsi="Times New Roman"/>
          <w:sz w:val="24"/>
          <w:szCs w:val="20"/>
        </w:rPr>
        <w:t xml:space="preserve"> </w:t>
      </w:r>
      <w:proofErr w:type="spellStart"/>
      <w:r w:rsidRPr="007E0253">
        <w:rPr>
          <w:rFonts w:ascii="Times New Roman" w:hAnsi="Times New Roman"/>
          <w:sz w:val="24"/>
          <w:szCs w:val="20"/>
        </w:rPr>
        <w:t>informē</w:t>
      </w:r>
      <w:proofErr w:type="spellEnd"/>
      <w:r w:rsidRPr="007E0253">
        <w:rPr>
          <w:rFonts w:ascii="Times New Roman" w:hAnsi="Times New Roman"/>
          <w:sz w:val="24"/>
          <w:szCs w:val="20"/>
        </w:rPr>
        <w:t xml:space="preserve"> PASŪTĪTĀJU par </w:t>
      </w:r>
      <w:proofErr w:type="spellStart"/>
      <w:r w:rsidRPr="007E0253">
        <w:rPr>
          <w:rFonts w:ascii="Times New Roman" w:hAnsi="Times New Roman"/>
          <w:sz w:val="24"/>
          <w:szCs w:val="20"/>
        </w:rPr>
        <w:t>apstākļiem</w:t>
      </w:r>
      <w:proofErr w:type="spellEnd"/>
      <w:r w:rsidRPr="007E0253">
        <w:rPr>
          <w:rFonts w:ascii="Times New Roman" w:hAnsi="Times New Roman"/>
          <w:sz w:val="24"/>
          <w:szCs w:val="20"/>
        </w:rPr>
        <w:t xml:space="preserve">, kas </w:t>
      </w:r>
      <w:proofErr w:type="spellStart"/>
      <w:r w:rsidRPr="007E0253">
        <w:rPr>
          <w:rFonts w:ascii="Times New Roman" w:hAnsi="Times New Roman"/>
          <w:sz w:val="24"/>
          <w:szCs w:val="20"/>
        </w:rPr>
        <w:t>traucē</w:t>
      </w:r>
      <w:proofErr w:type="spellEnd"/>
      <w:r w:rsidRPr="007E0253">
        <w:rPr>
          <w:rFonts w:ascii="Times New Roman" w:hAnsi="Times New Roman"/>
          <w:sz w:val="24"/>
          <w:szCs w:val="20"/>
        </w:rPr>
        <w:t xml:space="preserve"> </w:t>
      </w:r>
      <w:proofErr w:type="spellStart"/>
      <w:r w:rsidRPr="007E0253">
        <w:rPr>
          <w:rFonts w:ascii="Times New Roman" w:hAnsi="Times New Roman"/>
          <w:sz w:val="24"/>
          <w:szCs w:val="20"/>
        </w:rPr>
        <w:t>Līguma</w:t>
      </w:r>
      <w:proofErr w:type="spellEnd"/>
      <w:r w:rsidRPr="007E0253">
        <w:rPr>
          <w:rFonts w:ascii="Times New Roman" w:hAnsi="Times New Roman"/>
          <w:sz w:val="24"/>
          <w:szCs w:val="20"/>
        </w:rPr>
        <w:t xml:space="preserve"> </w:t>
      </w:r>
      <w:proofErr w:type="spellStart"/>
      <w:r w:rsidRPr="007E0253">
        <w:rPr>
          <w:rFonts w:ascii="Times New Roman" w:hAnsi="Times New Roman"/>
          <w:sz w:val="24"/>
          <w:szCs w:val="20"/>
        </w:rPr>
        <w:t>saistību</w:t>
      </w:r>
      <w:proofErr w:type="spellEnd"/>
      <w:r w:rsidRPr="007E0253">
        <w:rPr>
          <w:rFonts w:ascii="Times New Roman" w:hAnsi="Times New Roman"/>
          <w:sz w:val="24"/>
          <w:szCs w:val="20"/>
        </w:rPr>
        <w:t xml:space="preserve"> </w:t>
      </w:r>
      <w:proofErr w:type="spellStart"/>
      <w:r w:rsidRPr="007E0253">
        <w:rPr>
          <w:rFonts w:ascii="Times New Roman" w:hAnsi="Times New Roman"/>
          <w:sz w:val="24"/>
          <w:szCs w:val="20"/>
        </w:rPr>
        <w:t>izpildi</w:t>
      </w:r>
      <w:proofErr w:type="spellEnd"/>
      <w:r w:rsidRPr="007E0253">
        <w:rPr>
          <w:rFonts w:ascii="Times New Roman" w:hAnsi="Times New Roman"/>
          <w:sz w:val="24"/>
          <w:szCs w:val="20"/>
        </w:rPr>
        <w:t xml:space="preserve"> </w:t>
      </w:r>
      <w:proofErr w:type="spellStart"/>
      <w:r w:rsidRPr="007E0253">
        <w:rPr>
          <w:rFonts w:ascii="Times New Roman" w:hAnsi="Times New Roman"/>
          <w:sz w:val="24"/>
          <w:szCs w:val="20"/>
        </w:rPr>
        <w:t>Līgumā</w:t>
      </w:r>
      <w:proofErr w:type="spellEnd"/>
      <w:r w:rsidRPr="007E0253">
        <w:rPr>
          <w:rFonts w:ascii="Times New Roman" w:hAnsi="Times New Roman"/>
          <w:sz w:val="24"/>
          <w:szCs w:val="20"/>
        </w:rPr>
        <w:t xml:space="preserve"> </w:t>
      </w:r>
      <w:proofErr w:type="spellStart"/>
      <w:r w:rsidRPr="007E0253">
        <w:rPr>
          <w:rFonts w:ascii="Times New Roman" w:hAnsi="Times New Roman"/>
          <w:sz w:val="24"/>
          <w:szCs w:val="20"/>
        </w:rPr>
        <w:t>noteiktajā</w:t>
      </w:r>
      <w:proofErr w:type="spellEnd"/>
      <w:r w:rsidRPr="007E0253">
        <w:rPr>
          <w:rFonts w:ascii="Times New Roman" w:hAnsi="Times New Roman"/>
          <w:sz w:val="24"/>
          <w:szCs w:val="20"/>
        </w:rPr>
        <w:t xml:space="preserve"> </w:t>
      </w:r>
      <w:proofErr w:type="spellStart"/>
      <w:r w:rsidRPr="007E0253">
        <w:rPr>
          <w:rFonts w:ascii="Times New Roman" w:hAnsi="Times New Roman"/>
          <w:sz w:val="24"/>
          <w:szCs w:val="20"/>
        </w:rPr>
        <w:t>termiņā</w:t>
      </w:r>
      <w:proofErr w:type="spellEnd"/>
      <w:r w:rsidRPr="007E0253">
        <w:rPr>
          <w:rFonts w:ascii="Times New Roman" w:hAnsi="Times New Roman"/>
          <w:sz w:val="24"/>
          <w:szCs w:val="20"/>
        </w:rPr>
        <w:t xml:space="preserve"> un </w:t>
      </w:r>
      <w:proofErr w:type="spellStart"/>
      <w:r w:rsidRPr="007E0253">
        <w:rPr>
          <w:rFonts w:ascii="Times New Roman" w:hAnsi="Times New Roman"/>
          <w:sz w:val="24"/>
          <w:szCs w:val="20"/>
        </w:rPr>
        <w:t>kvalitātē</w:t>
      </w:r>
      <w:bookmarkEnd w:id="99"/>
      <w:proofErr w:type="spellEnd"/>
      <w:r w:rsidRPr="007E0253">
        <w:rPr>
          <w:rFonts w:ascii="Times New Roman" w:hAnsi="Times New Roman"/>
          <w:sz w:val="24"/>
          <w:szCs w:val="20"/>
        </w:rPr>
        <w:t>.</w:t>
      </w:r>
    </w:p>
    <w:p w14:paraId="7E19AF14" w14:textId="77777777" w:rsidR="00A75A3B" w:rsidRPr="007E0253" w:rsidRDefault="00A75A3B" w:rsidP="00A75A3B">
      <w:pPr>
        <w:pStyle w:val="ListParagraph"/>
        <w:widowControl w:val="0"/>
        <w:numPr>
          <w:ilvl w:val="1"/>
          <w:numId w:val="53"/>
        </w:numPr>
        <w:tabs>
          <w:tab w:val="clear" w:pos="432"/>
          <w:tab w:val="num" w:pos="709"/>
        </w:tabs>
        <w:spacing w:after="0" w:line="240" w:lineRule="auto"/>
        <w:ind w:left="709" w:right="-58" w:hanging="709"/>
        <w:jc w:val="both"/>
        <w:rPr>
          <w:rFonts w:ascii="Times New Roman" w:eastAsia="Times New Roman" w:hAnsi="Times New Roman"/>
          <w:b/>
          <w:spacing w:val="5"/>
          <w:sz w:val="40"/>
          <w:szCs w:val="24"/>
          <w:lang w:eastAsia="lv-LV"/>
        </w:rPr>
      </w:pPr>
      <w:bookmarkStart w:id="100" w:name="_Hlk195475610"/>
      <w:proofErr w:type="spellStart"/>
      <w:r w:rsidRPr="003E7E2C">
        <w:rPr>
          <w:rFonts w:ascii="Times New Roman" w:hAnsi="Times New Roman"/>
          <w:sz w:val="24"/>
          <w:szCs w:val="20"/>
        </w:rPr>
        <w:t>Līdzējam</w:t>
      </w:r>
      <w:proofErr w:type="spellEnd"/>
      <w:r w:rsidRPr="007E0253">
        <w:rPr>
          <w:rFonts w:ascii="Times New Roman" w:hAnsi="Times New Roman"/>
          <w:sz w:val="24"/>
          <w:szCs w:val="20"/>
        </w:rPr>
        <w:t xml:space="preserve">, </w:t>
      </w:r>
      <w:proofErr w:type="spellStart"/>
      <w:r w:rsidRPr="007E0253">
        <w:rPr>
          <w:rFonts w:ascii="Times New Roman" w:hAnsi="Times New Roman"/>
          <w:sz w:val="24"/>
          <w:szCs w:val="20"/>
        </w:rPr>
        <w:t>kurš</w:t>
      </w:r>
      <w:proofErr w:type="spellEnd"/>
      <w:r w:rsidRPr="007E0253">
        <w:rPr>
          <w:rFonts w:ascii="Times New Roman" w:hAnsi="Times New Roman"/>
          <w:sz w:val="24"/>
          <w:szCs w:val="20"/>
        </w:rPr>
        <w:t xml:space="preserve"> </w:t>
      </w:r>
      <w:proofErr w:type="spellStart"/>
      <w:r w:rsidRPr="007E0253">
        <w:rPr>
          <w:rFonts w:ascii="Times New Roman" w:hAnsi="Times New Roman"/>
          <w:sz w:val="24"/>
          <w:szCs w:val="20"/>
        </w:rPr>
        <w:t>atsaucas</w:t>
      </w:r>
      <w:proofErr w:type="spellEnd"/>
      <w:r w:rsidRPr="007E0253">
        <w:rPr>
          <w:rFonts w:ascii="Times New Roman" w:hAnsi="Times New Roman"/>
          <w:sz w:val="24"/>
          <w:szCs w:val="20"/>
        </w:rPr>
        <w:t xml:space="preserve"> </w:t>
      </w:r>
      <w:proofErr w:type="spellStart"/>
      <w:r w:rsidRPr="007E0253">
        <w:rPr>
          <w:rFonts w:ascii="Times New Roman" w:hAnsi="Times New Roman"/>
          <w:sz w:val="24"/>
          <w:szCs w:val="20"/>
        </w:rPr>
        <w:t>uz</w:t>
      </w:r>
      <w:proofErr w:type="spellEnd"/>
      <w:r w:rsidRPr="007E0253">
        <w:rPr>
          <w:rFonts w:ascii="Times New Roman" w:hAnsi="Times New Roman"/>
          <w:sz w:val="24"/>
          <w:szCs w:val="20"/>
        </w:rPr>
        <w:t xml:space="preserve"> </w:t>
      </w:r>
      <w:proofErr w:type="spellStart"/>
      <w:r w:rsidRPr="007E0253">
        <w:rPr>
          <w:rFonts w:ascii="Times New Roman" w:hAnsi="Times New Roman"/>
          <w:sz w:val="24"/>
          <w:szCs w:val="20"/>
        </w:rPr>
        <w:t>Līguma</w:t>
      </w:r>
      <w:proofErr w:type="spellEnd"/>
      <w:r w:rsidRPr="007E0253">
        <w:rPr>
          <w:rFonts w:ascii="Times New Roman" w:hAnsi="Times New Roman"/>
          <w:sz w:val="24"/>
          <w:szCs w:val="20"/>
        </w:rPr>
        <w:t xml:space="preserve"> </w:t>
      </w:r>
      <w:proofErr w:type="spellStart"/>
      <w:r w:rsidRPr="007E0253">
        <w:rPr>
          <w:rFonts w:ascii="Times New Roman" w:hAnsi="Times New Roman"/>
          <w:sz w:val="24"/>
          <w:szCs w:val="20"/>
        </w:rPr>
        <w:t>izpildes</w:t>
      </w:r>
      <w:proofErr w:type="spellEnd"/>
      <w:r w:rsidRPr="007E0253">
        <w:rPr>
          <w:rFonts w:ascii="Times New Roman" w:hAnsi="Times New Roman"/>
          <w:sz w:val="24"/>
          <w:szCs w:val="20"/>
        </w:rPr>
        <w:t xml:space="preserve"> </w:t>
      </w:r>
      <w:proofErr w:type="spellStart"/>
      <w:r w:rsidRPr="007E0253">
        <w:rPr>
          <w:rFonts w:ascii="Times New Roman" w:hAnsi="Times New Roman"/>
          <w:sz w:val="24"/>
          <w:szCs w:val="20"/>
        </w:rPr>
        <w:t>grūtībām</w:t>
      </w:r>
      <w:proofErr w:type="spellEnd"/>
      <w:r w:rsidRPr="007E0253">
        <w:rPr>
          <w:rFonts w:ascii="Times New Roman" w:hAnsi="Times New Roman"/>
          <w:sz w:val="24"/>
          <w:szCs w:val="20"/>
        </w:rPr>
        <w:t xml:space="preserve"> </w:t>
      </w:r>
      <w:proofErr w:type="spellStart"/>
      <w:r w:rsidRPr="007E0253">
        <w:rPr>
          <w:rFonts w:ascii="Times New Roman" w:hAnsi="Times New Roman"/>
          <w:sz w:val="24"/>
          <w:szCs w:val="20"/>
        </w:rPr>
        <w:t>ir</w:t>
      </w:r>
      <w:proofErr w:type="spellEnd"/>
      <w:r w:rsidRPr="007E0253">
        <w:rPr>
          <w:rFonts w:ascii="Times New Roman" w:hAnsi="Times New Roman"/>
          <w:sz w:val="24"/>
          <w:szCs w:val="20"/>
        </w:rPr>
        <w:t xml:space="preserve"> </w:t>
      </w:r>
      <w:proofErr w:type="spellStart"/>
      <w:r w:rsidRPr="007E0253">
        <w:rPr>
          <w:rFonts w:ascii="Times New Roman" w:hAnsi="Times New Roman"/>
          <w:sz w:val="24"/>
          <w:szCs w:val="20"/>
        </w:rPr>
        <w:t>jāpierāda</w:t>
      </w:r>
      <w:proofErr w:type="spellEnd"/>
      <w:r w:rsidRPr="007E0253">
        <w:rPr>
          <w:rFonts w:ascii="Times New Roman" w:hAnsi="Times New Roman"/>
          <w:sz w:val="24"/>
          <w:szCs w:val="20"/>
        </w:rPr>
        <w:t xml:space="preserve">, ka par </w:t>
      </w:r>
      <w:proofErr w:type="spellStart"/>
      <w:r w:rsidRPr="007E0253">
        <w:rPr>
          <w:rFonts w:ascii="Times New Roman" w:hAnsi="Times New Roman"/>
          <w:sz w:val="24"/>
          <w:szCs w:val="20"/>
        </w:rPr>
        <w:t>spīti</w:t>
      </w:r>
      <w:proofErr w:type="spellEnd"/>
      <w:r w:rsidRPr="007E0253">
        <w:rPr>
          <w:rFonts w:ascii="Times New Roman" w:hAnsi="Times New Roman"/>
          <w:sz w:val="24"/>
          <w:szCs w:val="20"/>
        </w:rPr>
        <w:t xml:space="preserve"> </w:t>
      </w:r>
      <w:proofErr w:type="spellStart"/>
      <w:r w:rsidRPr="007E0253">
        <w:rPr>
          <w:rFonts w:ascii="Times New Roman" w:hAnsi="Times New Roman"/>
          <w:sz w:val="24"/>
          <w:szCs w:val="20"/>
        </w:rPr>
        <w:t>pienācīgajai</w:t>
      </w:r>
      <w:proofErr w:type="spellEnd"/>
      <w:r w:rsidRPr="007E0253">
        <w:rPr>
          <w:rFonts w:ascii="Times New Roman" w:hAnsi="Times New Roman"/>
          <w:sz w:val="24"/>
          <w:szCs w:val="20"/>
        </w:rPr>
        <w:t xml:space="preserve"> </w:t>
      </w:r>
      <w:proofErr w:type="spellStart"/>
      <w:r w:rsidRPr="007E0253">
        <w:rPr>
          <w:rFonts w:ascii="Times New Roman" w:hAnsi="Times New Roman"/>
          <w:sz w:val="24"/>
          <w:szCs w:val="20"/>
        </w:rPr>
        <w:t>rūpībai</w:t>
      </w:r>
      <w:proofErr w:type="spellEnd"/>
      <w:r w:rsidRPr="007E0253">
        <w:rPr>
          <w:rFonts w:ascii="Times New Roman" w:hAnsi="Times New Roman"/>
          <w:sz w:val="24"/>
          <w:szCs w:val="20"/>
        </w:rPr>
        <w:t xml:space="preserve"> tam </w:t>
      </w:r>
      <w:proofErr w:type="spellStart"/>
      <w:r w:rsidRPr="007E0253">
        <w:rPr>
          <w:rFonts w:ascii="Times New Roman" w:hAnsi="Times New Roman"/>
          <w:sz w:val="24"/>
          <w:szCs w:val="20"/>
        </w:rPr>
        <w:t>objektīvu</w:t>
      </w:r>
      <w:proofErr w:type="spellEnd"/>
      <w:r w:rsidRPr="007E0253">
        <w:rPr>
          <w:rFonts w:ascii="Times New Roman" w:hAnsi="Times New Roman"/>
          <w:sz w:val="24"/>
          <w:szCs w:val="20"/>
        </w:rPr>
        <w:t xml:space="preserve"> </w:t>
      </w:r>
      <w:proofErr w:type="spellStart"/>
      <w:r w:rsidRPr="007E0253">
        <w:rPr>
          <w:rFonts w:ascii="Times New Roman" w:hAnsi="Times New Roman"/>
          <w:sz w:val="24"/>
          <w:szCs w:val="20"/>
        </w:rPr>
        <w:t>iemeslu</w:t>
      </w:r>
      <w:proofErr w:type="spellEnd"/>
      <w:r w:rsidRPr="007E0253">
        <w:rPr>
          <w:rFonts w:ascii="Times New Roman" w:hAnsi="Times New Roman"/>
          <w:sz w:val="24"/>
          <w:szCs w:val="20"/>
        </w:rPr>
        <w:t xml:space="preserve"> </w:t>
      </w:r>
      <w:proofErr w:type="spellStart"/>
      <w:r w:rsidRPr="007E0253">
        <w:rPr>
          <w:rFonts w:ascii="Times New Roman" w:hAnsi="Times New Roman"/>
          <w:sz w:val="24"/>
          <w:szCs w:val="20"/>
        </w:rPr>
        <w:t>dēļ</w:t>
      </w:r>
      <w:proofErr w:type="spellEnd"/>
      <w:r w:rsidRPr="007E0253">
        <w:rPr>
          <w:rFonts w:ascii="Times New Roman" w:hAnsi="Times New Roman"/>
          <w:sz w:val="24"/>
          <w:szCs w:val="20"/>
        </w:rPr>
        <w:t xml:space="preserve">, </w:t>
      </w:r>
      <w:proofErr w:type="spellStart"/>
      <w:r w:rsidRPr="007E0253">
        <w:rPr>
          <w:rFonts w:ascii="Times New Roman" w:hAnsi="Times New Roman"/>
          <w:sz w:val="24"/>
          <w:szCs w:val="20"/>
        </w:rPr>
        <w:t>nebija</w:t>
      </w:r>
      <w:proofErr w:type="spellEnd"/>
      <w:r w:rsidRPr="007E0253">
        <w:rPr>
          <w:rFonts w:ascii="Times New Roman" w:hAnsi="Times New Roman"/>
          <w:sz w:val="24"/>
          <w:szCs w:val="20"/>
        </w:rPr>
        <w:t xml:space="preserve"> </w:t>
      </w:r>
      <w:proofErr w:type="spellStart"/>
      <w:r w:rsidRPr="007E0253">
        <w:rPr>
          <w:rFonts w:ascii="Times New Roman" w:hAnsi="Times New Roman"/>
          <w:sz w:val="24"/>
          <w:szCs w:val="20"/>
        </w:rPr>
        <w:t>iespēju</w:t>
      </w:r>
      <w:proofErr w:type="spellEnd"/>
      <w:r w:rsidRPr="007E0253">
        <w:rPr>
          <w:rFonts w:ascii="Times New Roman" w:hAnsi="Times New Roman"/>
          <w:sz w:val="24"/>
          <w:szCs w:val="20"/>
        </w:rPr>
        <w:t xml:space="preserve"> </w:t>
      </w:r>
      <w:proofErr w:type="spellStart"/>
      <w:r w:rsidRPr="007E0253">
        <w:rPr>
          <w:rFonts w:ascii="Times New Roman" w:hAnsi="Times New Roman"/>
          <w:sz w:val="24"/>
          <w:szCs w:val="20"/>
        </w:rPr>
        <w:t>paredzēt</w:t>
      </w:r>
      <w:proofErr w:type="spellEnd"/>
      <w:r w:rsidRPr="007E0253">
        <w:rPr>
          <w:rFonts w:ascii="Times New Roman" w:hAnsi="Times New Roman"/>
          <w:sz w:val="24"/>
          <w:szCs w:val="20"/>
        </w:rPr>
        <w:t xml:space="preserve"> </w:t>
      </w:r>
      <w:proofErr w:type="spellStart"/>
      <w:r w:rsidRPr="007E0253">
        <w:rPr>
          <w:rFonts w:ascii="Times New Roman" w:hAnsi="Times New Roman"/>
          <w:sz w:val="24"/>
          <w:szCs w:val="20"/>
        </w:rPr>
        <w:t>vai</w:t>
      </w:r>
      <w:proofErr w:type="spellEnd"/>
      <w:r w:rsidRPr="007E0253">
        <w:rPr>
          <w:rFonts w:ascii="Times New Roman" w:hAnsi="Times New Roman"/>
          <w:sz w:val="24"/>
          <w:szCs w:val="20"/>
        </w:rPr>
        <w:t xml:space="preserve"> </w:t>
      </w:r>
      <w:proofErr w:type="spellStart"/>
      <w:r w:rsidRPr="007E0253">
        <w:rPr>
          <w:rFonts w:ascii="Times New Roman" w:hAnsi="Times New Roman"/>
          <w:sz w:val="24"/>
          <w:szCs w:val="20"/>
        </w:rPr>
        <w:t>novērst</w:t>
      </w:r>
      <w:proofErr w:type="spellEnd"/>
      <w:r w:rsidRPr="007E0253">
        <w:rPr>
          <w:rFonts w:ascii="Times New Roman" w:hAnsi="Times New Roman"/>
          <w:sz w:val="24"/>
          <w:szCs w:val="20"/>
        </w:rPr>
        <w:t xml:space="preserve"> </w:t>
      </w:r>
      <w:proofErr w:type="spellStart"/>
      <w:r w:rsidRPr="007E0253">
        <w:rPr>
          <w:rFonts w:ascii="Times New Roman" w:hAnsi="Times New Roman"/>
          <w:sz w:val="24"/>
          <w:szCs w:val="20"/>
        </w:rPr>
        <w:t>apstākļus</w:t>
      </w:r>
      <w:proofErr w:type="spellEnd"/>
      <w:r w:rsidRPr="007E0253">
        <w:rPr>
          <w:rFonts w:ascii="Times New Roman" w:hAnsi="Times New Roman"/>
          <w:sz w:val="24"/>
          <w:szCs w:val="20"/>
        </w:rPr>
        <w:t xml:space="preserve">, kuru </w:t>
      </w:r>
      <w:proofErr w:type="spellStart"/>
      <w:r w:rsidRPr="007E0253">
        <w:rPr>
          <w:rFonts w:ascii="Times New Roman" w:hAnsi="Times New Roman"/>
          <w:sz w:val="24"/>
          <w:szCs w:val="20"/>
        </w:rPr>
        <w:t>dēļ</w:t>
      </w:r>
      <w:proofErr w:type="spellEnd"/>
      <w:r w:rsidRPr="007E0253">
        <w:rPr>
          <w:rFonts w:ascii="Times New Roman" w:hAnsi="Times New Roman"/>
          <w:sz w:val="24"/>
          <w:szCs w:val="20"/>
        </w:rPr>
        <w:t xml:space="preserve"> </w:t>
      </w:r>
      <w:proofErr w:type="spellStart"/>
      <w:r w:rsidRPr="007E0253">
        <w:rPr>
          <w:rFonts w:ascii="Times New Roman" w:hAnsi="Times New Roman"/>
          <w:sz w:val="24"/>
          <w:szCs w:val="20"/>
        </w:rPr>
        <w:t>Līguma</w:t>
      </w:r>
      <w:proofErr w:type="spellEnd"/>
      <w:r w:rsidRPr="007E0253">
        <w:rPr>
          <w:rFonts w:ascii="Times New Roman" w:hAnsi="Times New Roman"/>
          <w:sz w:val="24"/>
          <w:szCs w:val="20"/>
        </w:rPr>
        <w:t xml:space="preserve"> </w:t>
      </w:r>
      <w:proofErr w:type="spellStart"/>
      <w:r w:rsidRPr="007E0253">
        <w:rPr>
          <w:rFonts w:ascii="Times New Roman" w:hAnsi="Times New Roman"/>
          <w:sz w:val="24"/>
          <w:szCs w:val="20"/>
        </w:rPr>
        <w:t>izpilde</w:t>
      </w:r>
      <w:proofErr w:type="spellEnd"/>
      <w:r w:rsidRPr="007E0253">
        <w:rPr>
          <w:rFonts w:ascii="Times New Roman" w:hAnsi="Times New Roman"/>
          <w:sz w:val="24"/>
          <w:szCs w:val="20"/>
        </w:rPr>
        <w:t xml:space="preserve"> </w:t>
      </w:r>
      <w:proofErr w:type="spellStart"/>
      <w:r w:rsidRPr="007E0253">
        <w:rPr>
          <w:rFonts w:ascii="Times New Roman" w:hAnsi="Times New Roman"/>
          <w:sz w:val="24"/>
          <w:szCs w:val="20"/>
        </w:rPr>
        <w:t>ir</w:t>
      </w:r>
      <w:proofErr w:type="spellEnd"/>
      <w:r w:rsidRPr="007E0253">
        <w:rPr>
          <w:rFonts w:ascii="Times New Roman" w:hAnsi="Times New Roman"/>
          <w:sz w:val="24"/>
          <w:szCs w:val="20"/>
        </w:rPr>
        <w:t xml:space="preserve"> </w:t>
      </w:r>
      <w:proofErr w:type="spellStart"/>
      <w:r w:rsidRPr="007E0253">
        <w:rPr>
          <w:rFonts w:ascii="Times New Roman" w:hAnsi="Times New Roman"/>
          <w:sz w:val="24"/>
          <w:szCs w:val="20"/>
        </w:rPr>
        <w:t>apgrūtināta</w:t>
      </w:r>
      <w:bookmarkEnd w:id="100"/>
      <w:proofErr w:type="spellEnd"/>
      <w:r w:rsidRPr="007E0253">
        <w:rPr>
          <w:rFonts w:ascii="Times New Roman" w:hAnsi="Times New Roman"/>
          <w:sz w:val="24"/>
          <w:szCs w:val="20"/>
        </w:rPr>
        <w:t>.</w:t>
      </w:r>
    </w:p>
    <w:p w14:paraId="3A5E91DF" w14:textId="77777777" w:rsidR="00A75A3B" w:rsidRPr="002179D9" w:rsidRDefault="00A75A3B" w:rsidP="00A75A3B">
      <w:pPr>
        <w:widowControl w:val="0"/>
        <w:ind w:left="360" w:right="-58"/>
        <w:contextualSpacing/>
      </w:pPr>
      <w:bookmarkStart w:id="101" w:name="_Hlk220662724"/>
    </w:p>
    <w:p w14:paraId="590ED860" w14:textId="77777777" w:rsidR="00A75A3B" w:rsidRPr="00851856" w:rsidRDefault="00A75A3B" w:rsidP="00A75A3B">
      <w:pPr>
        <w:widowControl w:val="0"/>
        <w:numPr>
          <w:ilvl w:val="0"/>
          <w:numId w:val="53"/>
        </w:numPr>
        <w:ind w:right="-58"/>
        <w:contextualSpacing/>
        <w:jc w:val="center"/>
      </w:pPr>
      <w:r w:rsidRPr="00851856">
        <w:rPr>
          <w:b/>
        </w:rPr>
        <w:t>DROŠĪBAS PRASĪBAS</w:t>
      </w:r>
    </w:p>
    <w:p w14:paraId="298FB5D7" w14:textId="77777777" w:rsidR="00A75A3B" w:rsidRPr="00262386" w:rsidRDefault="00A75A3B" w:rsidP="00A75A3B">
      <w:pPr>
        <w:widowControl w:val="0"/>
        <w:ind w:left="360" w:right="-58"/>
        <w:contextualSpacing/>
        <w:jc w:val="center"/>
      </w:pPr>
      <w:r w:rsidRPr="00262386">
        <w:rPr>
          <w:rFonts w:eastAsia="Calibri"/>
          <w:i/>
        </w:rPr>
        <w:t>(piemēro, ja Līguma darbības laikā Preces piegādes vietai noteikts statuss „militārs objekts”)</w:t>
      </w:r>
    </w:p>
    <w:p w14:paraId="093FC037" w14:textId="77777777" w:rsidR="00A75A3B" w:rsidRPr="00DA1753" w:rsidRDefault="00A75A3B" w:rsidP="00A75A3B">
      <w:pPr>
        <w:numPr>
          <w:ilvl w:val="1"/>
          <w:numId w:val="53"/>
        </w:numPr>
        <w:shd w:val="clear" w:color="auto" w:fill="FFFFFF"/>
        <w:tabs>
          <w:tab w:val="clear" w:pos="432"/>
          <w:tab w:val="num" w:pos="709"/>
        </w:tabs>
        <w:ind w:left="709" w:hanging="709"/>
        <w:jc w:val="both"/>
        <w:rPr>
          <w:rFonts w:eastAsia="Calibri"/>
        </w:rPr>
      </w:pPr>
      <w:bookmarkStart w:id="102" w:name="_Hlk81836325"/>
      <w:r w:rsidRPr="00DA1753">
        <w:rPr>
          <w:rFonts w:eastAsia="Calibri"/>
        </w:rPr>
        <w:t>PIEGĀDĀTĀJS ne vēlāk kā 5 (piecu) darba dienu laikā pirms ierašanās PASŪTĪTĀJA objektā iesniedz PASŪTĪTĀJAM saskaņošanai sarakstu ar informāciju par Līguma izpildē iesaistītiem darbiniekiem (vārds, uzvārds, personas kods) un transportlīdzekļiem (marka, reģistrācijas numurs), kuriem nepieciešams iekļūt PASŪTĪTĀJA objektos (turpmāk – Saraksts).</w:t>
      </w:r>
      <w:r w:rsidRPr="00DA1753">
        <w:rPr>
          <w:rFonts w:eastAsia="Calibri"/>
          <w:iCs/>
        </w:rPr>
        <w:t xml:space="preserve"> Personas dati tiks izmantoti darbībām attiecībā uz valsts drošību un, lai PIEGĀDĀTĀJS varētu iekļūt ar </w:t>
      </w:r>
      <w:r w:rsidRPr="00DA1753">
        <w:rPr>
          <w:rFonts w:eastAsia="Calibri"/>
          <w:bCs/>
          <w:iCs/>
        </w:rPr>
        <w:t>Līguma</w:t>
      </w:r>
      <w:r w:rsidRPr="00DA1753" w:rsidDel="00683176">
        <w:rPr>
          <w:rFonts w:eastAsia="Calibri"/>
          <w:iCs/>
        </w:rPr>
        <w:t xml:space="preserve"> </w:t>
      </w:r>
      <w:r w:rsidRPr="00DA1753">
        <w:rPr>
          <w:rFonts w:eastAsia="Calibri"/>
          <w:iCs/>
        </w:rPr>
        <w:t>izpildi saistītās izpildes vietās (</w:t>
      </w:r>
      <w:r w:rsidRPr="00DA1753">
        <w:rPr>
          <w:rFonts w:eastAsia="Calibri"/>
          <w:bCs/>
          <w:iCs/>
        </w:rPr>
        <w:t>Līguma</w:t>
      </w:r>
      <w:r w:rsidRPr="00DA1753" w:rsidDel="00683176">
        <w:rPr>
          <w:rFonts w:eastAsia="Calibri"/>
          <w:iCs/>
        </w:rPr>
        <w:t xml:space="preserve"> </w:t>
      </w:r>
      <w:r w:rsidRPr="00DA1753">
        <w:rPr>
          <w:rFonts w:eastAsia="Calibri"/>
          <w:iCs/>
        </w:rPr>
        <w:t>izpildes laikā, PASŪTĪTĀJAM veicot PIEGĀDĀTĀJA norādīto personu identifikāciju).</w:t>
      </w:r>
      <w:r w:rsidRPr="00DA1753">
        <w:rPr>
          <w:rFonts w:eastAsia="Calibri"/>
        </w:rPr>
        <w:t xml:space="preserve"> PIEGĀDĀTĀJS  ir informēts, ka par patvaļīgu iekļūšanu militārā </w:t>
      </w:r>
      <w:r w:rsidRPr="00DA1753">
        <w:rPr>
          <w:rFonts w:eastAsia="Calibri"/>
        </w:rPr>
        <w:lastRenderedPageBreak/>
        <w:t>objektā ir paredzēta administratīvā atbildība saskaņā ar Latvijas Republikas normatīvo aktu regulējumu</w:t>
      </w:r>
      <w:bookmarkEnd w:id="102"/>
      <w:r w:rsidRPr="00DA1753">
        <w:rPr>
          <w:rFonts w:eastAsia="Calibri"/>
        </w:rPr>
        <w:t xml:space="preserve">. </w:t>
      </w:r>
    </w:p>
    <w:p w14:paraId="6DBDBFEA" w14:textId="77777777" w:rsidR="00A75A3B" w:rsidRPr="00DA1753" w:rsidRDefault="00A75A3B" w:rsidP="00A75A3B">
      <w:pPr>
        <w:numPr>
          <w:ilvl w:val="1"/>
          <w:numId w:val="53"/>
        </w:numPr>
        <w:shd w:val="clear" w:color="auto" w:fill="FFFFFF"/>
        <w:tabs>
          <w:tab w:val="clear" w:pos="432"/>
          <w:tab w:val="num" w:pos="709"/>
        </w:tabs>
        <w:ind w:left="709" w:hanging="709"/>
        <w:jc w:val="both"/>
        <w:rPr>
          <w:rFonts w:eastAsia="Calibri"/>
        </w:rPr>
      </w:pPr>
      <w:bookmarkStart w:id="103" w:name="_Hlk177998903"/>
      <w:r w:rsidRPr="00DA1753">
        <w:rPr>
          <w:rFonts w:eastAsia="Calibri"/>
        </w:rPr>
        <w:t xml:space="preserve">PIEGĀDĀTĀJAM atļauts Līguma izpildē iesaistīt darbiniekus, kuri ir NATO, Eiropas Ekonomiskās zonas vai Eiropas Savienības dalībvalstu pilsoņi vai Latvijas Republikas </w:t>
      </w:r>
      <w:proofErr w:type="spellStart"/>
      <w:r w:rsidRPr="00DA1753">
        <w:rPr>
          <w:rFonts w:eastAsia="Calibri"/>
        </w:rPr>
        <w:t>nepilsoņi</w:t>
      </w:r>
      <w:bookmarkEnd w:id="103"/>
      <w:proofErr w:type="spellEnd"/>
      <w:r w:rsidRPr="00DA1753">
        <w:rPr>
          <w:rFonts w:eastAsia="Calibri"/>
        </w:rPr>
        <w:t>,</w:t>
      </w:r>
      <w:r w:rsidRPr="00DA1753">
        <w:t xml:space="preserve"> </w:t>
      </w:r>
      <w:bookmarkStart w:id="104" w:name="_Hlk200351703"/>
      <w:r w:rsidRPr="00DA1753">
        <w:rPr>
          <w:rFonts w:eastAsia="Calibri"/>
        </w:rPr>
        <w:t>kā arī Līguma izpildē nav atļauts piesaistīt personas, kuras pēc 2022. gada 24. februāra turpina apmeklēt Krievijas Federāciju vai Baltkrievijas Republiku</w:t>
      </w:r>
      <w:bookmarkEnd w:id="104"/>
      <w:r w:rsidRPr="00DA1753">
        <w:rPr>
          <w:rFonts w:eastAsia="Calibri"/>
        </w:rPr>
        <w:t>.</w:t>
      </w:r>
    </w:p>
    <w:p w14:paraId="23786E38" w14:textId="77777777" w:rsidR="00A75A3B" w:rsidRPr="00DA1753" w:rsidRDefault="00A75A3B" w:rsidP="00A75A3B">
      <w:pPr>
        <w:numPr>
          <w:ilvl w:val="1"/>
          <w:numId w:val="53"/>
        </w:numPr>
        <w:shd w:val="clear" w:color="auto" w:fill="FFFFFF"/>
        <w:tabs>
          <w:tab w:val="clear" w:pos="432"/>
          <w:tab w:val="num" w:pos="709"/>
        </w:tabs>
        <w:ind w:left="709" w:hanging="709"/>
        <w:jc w:val="both"/>
        <w:rPr>
          <w:rFonts w:eastAsia="Calibri"/>
        </w:rPr>
      </w:pPr>
      <w:bookmarkStart w:id="105" w:name="_Hlk177998930"/>
      <w:r w:rsidRPr="00DA1753">
        <w:rPr>
          <w:rFonts w:eastAsia="Calibri"/>
          <w:bCs/>
        </w:rPr>
        <w:t xml:space="preserve">PASŪTĪTĀJS ir tiesīgs noraidīt Sarakstā norādīto PIEGĀDĀTĀJA darbinieku. PIEGĀDĀTĀJAM ir pienākums pēc PASŪTĪTĀJA pieprasījuma veikt grozījumus Sarakstā, un 2 (divu) darba dienu laikā no pieprasījuma nosūtīšanas dienas, iesniegt PASŪTĪTĀJAM saskaņošanai jaunu Sarakstu, kurā PASŪTĪTĀJA noraidītie darbinieki ir aizstāti ar citiem darbiniekiem. Šāds PASŪTĪTĀJA pieprasījums nevar būt par pamatu tam, lai </w:t>
      </w:r>
      <w:bookmarkStart w:id="106" w:name="_Hlk81836366"/>
      <w:r w:rsidRPr="00DA1753">
        <w:rPr>
          <w:rFonts w:eastAsia="Calibri"/>
          <w:bCs/>
        </w:rPr>
        <w:t xml:space="preserve">PIEGĀDĀTĀJS  </w:t>
      </w:r>
      <w:bookmarkEnd w:id="106"/>
      <w:r w:rsidRPr="00DA1753">
        <w:rPr>
          <w:rFonts w:eastAsia="Calibri"/>
          <w:bCs/>
        </w:rPr>
        <w:t>mainītu Līguma noteikumus, tajā skaitā arī attiecībā uz Līgumā ietverto samaksu, vai atkāptos no Līguma</w:t>
      </w:r>
      <w:bookmarkEnd w:id="105"/>
      <w:r w:rsidRPr="00DA1753">
        <w:rPr>
          <w:rFonts w:eastAsia="Calibri"/>
        </w:rPr>
        <w:t>.</w:t>
      </w:r>
    </w:p>
    <w:p w14:paraId="5E2917B5" w14:textId="77777777" w:rsidR="00A75A3B" w:rsidRPr="00DA1753" w:rsidRDefault="00A75A3B" w:rsidP="00A75A3B">
      <w:pPr>
        <w:numPr>
          <w:ilvl w:val="1"/>
          <w:numId w:val="53"/>
        </w:numPr>
        <w:shd w:val="clear" w:color="auto" w:fill="FFFFFF"/>
        <w:tabs>
          <w:tab w:val="clear" w:pos="432"/>
          <w:tab w:val="num" w:pos="709"/>
        </w:tabs>
        <w:ind w:left="709" w:hanging="709"/>
        <w:jc w:val="both"/>
        <w:rPr>
          <w:rFonts w:eastAsia="Calibri"/>
        </w:rPr>
      </w:pPr>
      <w:bookmarkStart w:id="107" w:name="_Hlk81836418"/>
      <w:r w:rsidRPr="00DA1753">
        <w:rPr>
          <w:rFonts w:eastAsia="Calibri"/>
          <w:bCs/>
        </w:rPr>
        <w:t>Saraksts</w:t>
      </w:r>
      <w:r w:rsidRPr="00DA1753">
        <w:rPr>
          <w:rFonts w:eastAsia="Calibri"/>
        </w:rPr>
        <w:t xml:space="preserve"> pēc tā apstiprināšanas kļūst par Līguma neatņemamu sastāvdaļu</w:t>
      </w:r>
      <w:bookmarkEnd w:id="107"/>
      <w:r w:rsidRPr="00DA1753">
        <w:rPr>
          <w:rFonts w:eastAsia="Calibri"/>
        </w:rPr>
        <w:t>.</w:t>
      </w:r>
    </w:p>
    <w:p w14:paraId="697F71E3" w14:textId="77777777" w:rsidR="00A75A3B" w:rsidRPr="00DA1753" w:rsidRDefault="00A75A3B" w:rsidP="00A75A3B">
      <w:pPr>
        <w:numPr>
          <w:ilvl w:val="1"/>
          <w:numId w:val="53"/>
        </w:numPr>
        <w:shd w:val="clear" w:color="auto" w:fill="FFFFFF"/>
        <w:tabs>
          <w:tab w:val="clear" w:pos="432"/>
          <w:tab w:val="num" w:pos="709"/>
        </w:tabs>
        <w:ind w:left="709" w:hanging="709"/>
        <w:jc w:val="both"/>
        <w:rPr>
          <w:rFonts w:eastAsia="Calibri"/>
        </w:rPr>
      </w:pPr>
      <w:bookmarkStart w:id="108" w:name="_Hlk81836461"/>
      <w:r w:rsidRPr="00DA1753">
        <w:rPr>
          <w:rFonts w:eastAsia="Calibri"/>
          <w:bCs/>
        </w:rPr>
        <w:t>PIEGĀDĀTĀJS informē PASŪTĪTĀJU par nepieciešamību veikt grozījumus Sarakstā, lai nomainītu vai papildinātu Sarakstu ar darbiniekiem, tehniku vai citām uz tehniku attiecināmajām pozīcijām, 30 (trīsdesmit) kalendārās dienas pirms norādīto PIEGĀDĀTĀJA darbinieku/ transportlīdzekļu paredzamās ierašanās kādā no objektiem, iesniedzot PASŪTĪTĀJAM apstiprināšanai jaunu Sarakstu. Grozījumi Sarakstā, pēc to apstiprināšanas, kļūst par Līguma</w:t>
      </w:r>
      <w:r w:rsidRPr="00DA1753" w:rsidDel="00683176">
        <w:rPr>
          <w:rFonts w:eastAsia="Calibri"/>
          <w:bCs/>
        </w:rPr>
        <w:t xml:space="preserve"> </w:t>
      </w:r>
      <w:r w:rsidRPr="00DA1753">
        <w:rPr>
          <w:rFonts w:eastAsia="Calibri"/>
          <w:bCs/>
        </w:rPr>
        <w:t>neatņemamu sastāvdaļu</w:t>
      </w:r>
      <w:bookmarkEnd w:id="108"/>
      <w:r w:rsidRPr="00DA1753">
        <w:rPr>
          <w:rFonts w:eastAsia="Calibri"/>
          <w:bCs/>
        </w:rPr>
        <w:t>.</w:t>
      </w:r>
    </w:p>
    <w:p w14:paraId="59410A53" w14:textId="77777777" w:rsidR="00A75A3B" w:rsidRPr="00DA1753" w:rsidRDefault="00A75A3B" w:rsidP="00A75A3B">
      <w:pPr>
        <w:numPr>
          <w:ilvl w:val="1"/>
          <w:numId w:val="53"/>
        </w:numPr>
        <w:shd w:val="clear" w:color="auto" w:fill="FFFFFF"/>
        <w:tabs>
          <w:tab w:val="clear" w:pos="432"/>
          <w:tab w:val="num" w:pos="709"/>
        </w:tabs>
        <w:ind w:left="709" w:hanging="709"/>
        <w:jc w:val="both"/>
        <w:rPr>
          <w:rFonts w:eastAsia="Calibri"/>
        </w:rPr>
      </w:pPr>
      <w:bookmarkStart w:id="109" w:name="_Hlk81836487"/>
      <w:bookmarkStart w:id="110" w:name="_Hlk177999048"/>
      <w:r w:rsidRPr="00DA1753">
        <w:rPr>
          <w:rFonts w:eastAsia="Calibri"/>
          <w:bCs/>
        </w:rPr>
        <w:t xml:space="preserve">PIEGĀDĀTĀJS </w:t>
      </w:r>
      <w:r w:rsidRPr="00DA1753">
        <w:rPr>
          <w:rFonts w:eastAsia="Calibri"/>
        </w:rPr>
        <w:t xml:space="preserve">pēc PASŪTĪTĀJA pieprasījuma, </w:t>
      </w:r>
      <w:r w:rsidRPr="00DA1753">
        <w:rPr>
          <w:rFonts w:eastAsia="Calibri"/>
          <w:bCs/>
        </w:rPr>
        <w:t>nekavējoties, bet ne vēlāk kā 2 (divu) darba dienu laikā,</w:t>
      </w:r>
      <w:r w:rsidRPr="00DA1753">
        <w:rPr>
          <w:rFonts w:eastAsia="Calibri"/>
        </w:rPr>
        <w:t xml:space="preserve"> sniedz visu nepieciešamo informāciju par Sarakstā norādītajām personām</w:t>
      </w:r>
      <w:bookmarkEnd w:id="109"/>
      <w:r w:rsidRPr="00DA1753">
        <w:rPr>
          <w:rFonts w:eastAsia="Calibri"/>
        </w:rPr>
        <w:t>.</w:t>
      </w:r>
      <w:bookmarkEnd w:id="110"/>
    </w:p>
    <w:p w14:paraId="2F35EB78" w14:textId="77777777" w:rsidR="00A75A3B" w:rsidRPr="00AE0525" w:rsidRDefault="00A75A3B" w:rsidP="00A75A3B">
      <w:pPr>
        <w:numPr>
          <w:ilvl w:val="1"/>
          <w:numId w:val="53"/>
        </w:numPr>
        <w:shd w:val="clear" w:color="auto" w:fill="FFFFFF"/>
        <w:tabs>
          <w:tab w:val="clear" w:pos="432"/>
          <w:tab w:val="num" w:pos="709"/>
        </w:tabs>
        <w:ind w:left="709" w:hanging="709"/>
        <w:jc w:val="both"/>
        <w:rPr>
          <w:rFonts w:eastAsia="Calibri"/>
          <w:bCs/>
        </w:rPr>
      </w:pPr>
      <w:bookmarkStart w:id="111" w:name="_Hlk177999072"/>
      <w:r w:rsidRPr="00DA1753">
        <w:rPr>
          <w:rFonts w:eastAsia="Calibri"/>
          <w:bCs/>
        </w:rPr>
        <w:t>PIEGĀDĀTĀJS</w:t>
      </w:r>
      <w:r w:rsidRPr="00DA1753">
        <w:rPr>
          <w:rFonts w:eastAsia="Calibri"/>
        </w:rPr>
        <w:t xml:space="preserve"> garantē, ka </w:t>
      </w:r>
      <w:r w:rsidRPr="00DA1753">
        <w:rPr>
          <w:rFonts w:eastAsia="Calibri"/>
          <w:bCs/>
        </w:rPr>
        <w:t>Līguma</w:t>
      </w:r>
      <w:r w:rsidRPr="00DA1753" w:rsidDel="00683176">
        <w:rPr>
          <w:rFonts w:eastAsia="Calibri"/>
        </w:rPr>
        <w:t xml:space="preserve"> </w:t>
      </w:r>
      <w:r w:rsidRPr="00DA1753">
        <w:rPr>
          <w:rFonts w:eastAsia="Calibri"/>
        </w:rPr>
        <w:t xml:space="preserve">izpildē tiks iesaistīti tikai tie darbinieki/ personas un </w:t>
      </w:r>
      <w:r w:rsidRPr="00AE0525">
        <w:rPr>
          <w:rFonts w:eastAsia="Calibri"/>
          <w:bCs/>
        </w:rPr>
        <w:t>transportlīdzekļi, kas norādīti abpusēji saskaņotā Sarakstā</w:t>
      </w:r>
      <w:bookmarkEnd w:id="111"/>
      <w:r w:rsidRPr="00AE0525">
        <w:rPr>
          <w:rFonts w:eastAsia="Calibri"/>
          <w:bCs/>
        </w:rPr>
        <w:t>.</w:t>
      </w:r>
    </w:p>
    <w:p w14:paraId="429721DA" w14:textId="77777777" w:rsidR="00A75A3B" w:rsidRPr="00DA1753" w:rsidRDefault="00A75A3B" w:rsidP="00A75A3B">
      <w:pPr>
        <w:numPr>
          <w:ilvl w:val="1"/>
          <w:numId w:val="53"/>
        </w:numPr>
        <w:shd w:val="clear" w:color="auto" w:fill="FFFFFF"/>
        <w:tabs>
          <w:tab w:val="clear" w:pos="432"/>
          <w:tab w:val="num" w:pos="709"/>
        </w:tabs>
        <w:ind w:left="709" w:hanging="709"/>
        <w:jc w:val="both"/>
        <w:rPr>
          <w:rFonts w:eastAsia="Calibri"/>
        </w:rPr>
      </w:pPr>
      <w:bookmarkStart w:id="112" w:name="_Hlk177999106"/>
      <w:r w:rsidRPr="00DA1753">
        <w:rPr>
          <w:rFonts w:eastAsia="Calibri"/>
          <w:bCs/>
        </w:rPr>
        <w:t>Saskaņojot darbinieku ierašanos, PIEGĀDĀTĀJS norāda konkrētu Sarakstā norādītu transportlīdzekli/-</w:t>
      </w:r>
      <w:proofErr w:type="spellStart"/>
      <w:r w:rsidRPr="00DA1753">
        <w:rPr>
          <w:rFonts w:eastAsia="Calibri"/>
          <w:bCs/>
        </w:rPr>
        <w:t>ļus</w:t>
      </w:r>
      <w:proofErr w:type="spellEnd"/>
      <w:r w:rsidRPr="00DA1753">
        <w:rPr>
          <w:rFonts w:eastAsia="Calibri"/>
          <w:bCs/>
        </w:rPr>
        <w:t xml:space="preserve"> un personu/-</w:t>
      </w:r>
      <w:proofErr w:type="spellStart"/>
      <w:r w:rsidRPr="00DA1753">
        <w:rPr>
          <w:rFonts w:eastAsia="Calibri"/>
          <w:bCs/>
        </w:rPr>
        <w:t>as</w:t>
      </w:r>
      <w:proofErr w:type="spellEnd"/>
      <w:r w:rsidRPr="00DA1753">
        <w:rPr>
          <w:rFonts w:eastAsia="Calibri"/>
          <w:bCs/>
        </w:rPr>
        <w:t xml:space="preserve">, kas ieradīsies objektā. Gadījumā, ja Preces piegādē tiek iesaistīts </w:t>
      </w:r>
      <w:proofErr w:type="spellStart"/>
      <w:r w:rsidRPr="00DA1753">
        <w:rPr>
          <w:rFonts w:eastAsia="Calibri"/>
          <w:bCs/>
        </w:rPr>
        <w:t>kurjerdienests</w:t>
      </w:r>
      <w:proofErr w:type="spellEnd"/>
      <w:r w:rsidRPr="00DA1753">
        <w:rPr>
          <w:rFonts w:eastAsia="Calibri"/>
          <w:bCs/>
        </w:rPr>
        <w:t>, PIEGĀDĀTĀJS, saskaņojot Preces piegādi, par to informē PASŪTĪTĀJU un sniedz visu PASŪTĪTĀJAM nepieciešamo informāciju</w:t>
      </w:r>
      <w:bookmarkEnd w:id="112"/>
      <w:r w:rsidRPr="00DA1753">
        <w:rPr>
          <w:rFonts w:eastAsia="Calibri"/>
          <w:bCs/>
        </w:rPr>
        <w:t>.</w:t>
      </w:r>
    </w:p>
    <w:p w14:paraId="3AFA7812" w14:textId="77777777" w:rsidR="00A75A3B" w:rsidRPr="00DA1753" w:rsidRDefault="00A75A3B" w:rsidP="00A75A3B">
      <w:pPr>
        <w:numPr>
          <w:ilvl w:val="1"/>
          <w:numId w:val="53"/>
        </w:numPr>
        <w:shd w:val="clear" w:color="auto" w:fill="FFFFFF"/>
        <w:tabs>
          <w:tab w:val="clear" w:pos="432"/>
          <w:tab w:val="num" w:pos="709"/>
        </w:tabs>
        <w:ind w:left="709" w:hanging="709"/>
        <w:jc w:val="both"/>
        <w:rPr>
          <w:rFonts w:eastAsia="Calibri"/>
        </w:rPr>
      </w:pPr>
      <w:bookmarkStart w:id="113" w:name="_Hlk102392384"/>
      <w:bookmarkStart w:id="114" w:name="_Hlk102392404"/>
      <w:r w:rsidRPr="00DA1753">
        <w:rPr>
          <w:rFonts w:eastAsia="Calibri"/>
          <w:bCs/>
        </w:rPr>
        <w:t xml:space="preserve">PASŪTĪTĀJS </w:t>
      </w:r>
      <w:r w:rsidRPr="00DA1753">
        <w:rPr>
          <w:rFonts w:eastAsia="Calibri"/>
        </w:rPr>
        <w:t>nodrošina Sarakstā norādīto PIEGĀDĀTĀJA darbinieku iekļūšanu PASŪTĪTĀJA teritorijā un telpās ar PASŪTĪTĀJU iepriekš saskaņotā laikā un kārtībā</w:t>
      </w:r>
      <w:bookmarkEnd w:id="113"/>
      <w:bookmarkEnd w:id="114"/>
      <w:r w:rsidRPr="00DA1753">
        <w:rPr>
          <w:rFonts w:eastAsia="Calibri"/>
        </w:rPr>
        <w:t>.</w:t>
      </w:r>
    </w:p>
    <w:p w14:paraId="35DD1625" w14:textId="77777777" w:rsidR="00A75A3B" w:rsidRPr="00DA1753" w:rsidRDefault="00A75A3B" w:rsidP="00A75A3B">
      <w:pPr>
        <w:numPr>
          <w:ilvl w:val="1"/>
          <w:numId w:val="53"/>
        </w:numPr>
        <w:shd w:val="clear" w:color="auto" w:fill="FFFFFF"/>
        <w:tabs>
          <w:tab w:val="clear" w:pos="432"/>
          <w:tab w:val="num" w:pos="709"/>
        </w:tabs>
        <w:ind w:left="709" w:hanging="709"/>
        <w:jc w:val="both"/>
        <w:rPr>
          <w:rFonts w:eastAsia="Calibri"/>
        </w:rPr>
      </w:pPr>
      <w:bookmarkStart w:id="115" w:name="_Hlk81836524"/>
      <w:r w:rsidRPr="00DA1753">
        <w:rPr>
          <w:rFonts w:eastAsia="Calibri"/>
          <w:bCs/>
        </w:rPr>
        <w:t xml:space="preserve">PIEGĀDĀTĀJS </w:t>
      </w:r>
      <w:r w:rsidRPr="00DA1753">
        <w:rPr>
          <w:rFonts w:eastAsia="Calibri"/>
        </w:rPr>
        <w:t xml:space="preserve">apņemas, ne vēlāk kā 5 (piecu) kalendāro dienu laikā no PASŪTĪTĀJA paziņojuma saņemšanas, atstādināt no darbiem PASŪTĪTĀJA objektā jebkuru </w:t>
      </w:r>
      <w:r w:rsidRPr="00DA1753">
        <w:rPr>
          <w:rFonts w:eastAsia="Calibri"/>
          <w:bCs/>
        </w:rPr>
        <w:t xml:space="preserve">PIEGĀDĀTĀJA </w:t>
      </w:r>
      <w:r w:rsidRPr="00DA1753">
        <w:rPr>
          <w:rFonts w:eastAsia="Calibri"/>
        </w:rPr>
        <w:t>darbinieku, vai apakšuzņēmēju, vai pieaicināto speciālistu</w:t>
      </w:r>
      <w:bookmarkEnd w:id="115"/>
      <w:r w:rsidRPr="00DA1753">
        <w:rPr>
          <w:rFonts w:eastAsia="Calibri"/>
        </w:rPr>
        <w:t>.</w:t>
      </w:r>
    </w:p>
    <w:p w14:paraId="7DA7477B" w14:textId="77777777" w:rsidR="00A75A3B" w:rsidRPr="00262386" w:rsidRDefault="00A75A3B" w:rsidP="00A75A3B">
      <w:pPr>
        <w:widowControl w:val="0"/>
        <w:ind w:right="-58"/>
        <w:contextualSpacing/>
      </w:pPr>
    </w:p>
    <w:p w14:paraId="156E22D0" w14:textId="77777777" w:rsidR="00A75A3B" w:rsidRPr="002179D9" w:rsidRDefault="00A75A3B" w:rsidP="00A75A3B">
      <w:pPr>
        <w:widowControl w:val="0"/>
        <w:numPr>
          <w:ilvl w:val="0"/>
          <w:numId w:val="53"/>
        </w:numPr>
        <w:ind w:right="-58"/>
        <w:contextualSpacing/>
        <w:jc w:val="center"/>
      </w:pPr>
      <w:r w:rsidRPr="002179D9">
        <w:rPr>
          <w:b/>
        </w:rPr>
        <w:t>PERSONAS DATU APSTRĀDE</w:t>
      </w:r>
    </w:p>
    <w:p w14:paraId="3D3A330B" w14:textId="77777777" w:rsidR="00A75A3B" w:rsidRPr="002179D9" w:rsidRDefault="00A75A3B" w:rsidP="00A75A3B">
      <w:pPr>
        <w:widowControl w:val="0"/>
        <w:numPr>
          <w:ilvl w:val="1"/>
          <w:numId w:val="53"/>
        </w:numPr>
        <w:ind w:left="709" w:right="-58" w:hanging="709"/>
        <w:contextualSpacing/>
        <w:jc w:val="both"/>
      </w:pPr>
      <w:r w:rsidRPr="002179D9">
        <w:t xml:space="preserve">Līdzējiem, kā diviem neatkarīgiem personas datu pārziņiem, ir tiesības apstrādāt no otra Līdzēja iegūtos fizisko personu datus, kā arī Līguma izpildes laikā iegūtos fizisko personu datus tikai ar mērķi nodrošināt Līgumā noteikto saistību izpildi, publiskos iepirkumus regulējošo normatīvo aktu prasību izpildi, kā arī Līdzēju leģitīmo interešu nodrošināšanai, ievērojot normatīvajos aktos noteiktās prasības šādu datu apstrādei un aizsardzībai, tajā skaitā ievērojot Eiropas Parlamenta un Padomes 2016. gada 27. aprīļa Regulas (ES) 2016/679 </w:t>
      </w:r>
      <w:r w:rsidRPr="002179D9">
        <w:rPr>
          <w:i/>
          <w:iCs/>
        </w:rPr>
        <w:t xml:space="preserve">par fizisku personu aizsardzību attiecībā uz personas datu apstrādi un šādu datu brīvu apriti un ar ko atceļ Direktīvu 95/46/EK (Vispārīgā datu aizsardzības regula) </w:t>
      </w:r>
      <w:r w:rsidRPr="002179D9">
        <w:t>prasības.</w:t>
      </w:r>
    </w:p>
    <w:p w14:paraId="7CC510A6" w14:textId="77777777" w:rsidR="00A75A3B" w:rsidRPr="002179D9" w:rsidRDefault="00A75A3B" w:rsidP="00A75A3B">
      <w:pPr>
        <w:widowControl w:val="0"/>
        <w:numPr>
          <w:ilvl w:val="1"/>
          <w:numId w:val="53"/>
        </w:numPr>
        <w:ind w:left="709" w:right="-58" w:hanging="709"/>
        <w:contextualSpacing/>
        <w:jc w:val="both"/>
      </w:pPr>
      <w:r w:rsidRPr="002179D9">
        <w:t>Līdzējs, kurš Līguma izpildes ietvaros nodod otram Līdzējam fizisko personu datus, atbild par tiesiskā pamata nodrošināšanu šādu datu nodošanai, par datu subjektu informēšanu, kā arī citu Vispārīgās datu aizsardzības regulas prasību ievērošanu attiecībā uz personas datu izpaušanu otram Līdzējam.</w:t>
      </w:r>
    </w:p>
    <w:p w14:paraId="2F1CA079" w14:textId="77777777" w:rsidR="00A75A3B" w:rsidRPr="002179D9" w:rsidRDefault="00A75A3B" w:rsidP="00A75A3B">
      <w:pPr>
        <w:widowControl w:val="0"/>
        <w:numPr>
          <w:ilvl w:val="1"/>
          <w:numId w:val="53"/>
        </w:numPr>
        <w:ind w:left="709" w:right="-58" w:hanging="709"/>
        <w:contextualSpacing/>
        <w:jc w:val="both"/>
      </w:pPr>
      <w:r w:rsidRPr="002179D9">
        <w:t xml:space="preserve">Katrs Līdzējs veic atbilstošus tehniskus un organizatoriskus pasākumus, lai aizsargātu </w:t>
      </w:r>
      <w:r w:rsidRPr="002179D9">
        <w:lastRenderedPageBreak/>
        <w:t>personas datus no nepilnvarotas vai nelikumīgas apstrādes, personas datu pazaudēšanas, iznīcināšanas vai izmainīšanas.</w:t>
      </w:r>
    </w:p>
    <w:p w14:paraId="784518A5" w14:textId="77777777" w:rsidR="00A75A3B" w:rsidRPr="002179D9" w:rsidRDefault="00A75A3B" w:rsidP="00A75A3B">
      <w:pPr>
        <w:widowControl w:val="0"/>
        <w:numPr>
          <w:ilvl w:val="1"/>
          <w:numId w:val="53"/>
        </w:numPr>
        <w:ind w:left="709" w:right="-58" w:hanging="709"/>
        <w:contextualSpacing/>
        <w:jc w:val="both"/>
      </w:pPr>
      <w:r w:rsidRPr="002179D9">
        <w:t>Līdzējs apņemas nenodot tālāk trešajām personām no otra Līdzēja iegūtos fizisko personu datus, izņemot gadījumus, kad Līgumā ir noteikts citādāk vai normatīvie akti paredz šādu datu nodošanu.</w:t>
      </w:r>
    </w:p>
    <w:p w14:paraId="0DCF7837" w14:textId="77777777" w:rsidR="00A75A3B" w:rsidRPr="002179D9" w:rsidRDefault="00A75A3B" w:rsidP="00A75A3B">
      <w:pPr>
        <w:widowControl w:val="0"/>
        <w:numPr>
          <w:ilvl w:val="1"/>
          <w:numId w:val="53"/>
        </w:numPr>
        <w:ind w:left="709" w:right="-58" w:hanging="709"/>
        <w:contextualSpacing/>
        <w:jc w:val="both"/>
      </w:pPr>
      <w:r w:rsidRPr="002179D9">
        <w:t>Līdzēji veic personu datu apstrādi tik ilgi, kamēr ir jāveic datu apstrāde saskaņā ar līgumsaistībām, ja vien Latvijas Republikā spēkā esošie normatīvie akti nenosaka ilgāku datu apstrādes termiņu.</w:t>
      </w:r>
    </w:p>
    <w:p w14:paraId="6B439CA3" w14:textId="77777777" w:rsidR="00A75A3B" w:rsidRPr="002179D9" w:rsidRDefault="00A75A3B" w:rsidP="00A75A3B">
      <w:pPr>
        <w:widowControl w:val="0"/>
        <w:numPr>
          <w:ilvl w:val="1"/>
          <w:numId w:val="53"/>
        </w:numPr>
        <w:ind w:left="709" w:right="-58" w:hanging="709"/>
        <w:contextualSpacing/>
        <w:jc w:val="both"/>
      </w:pPr>
      <w:r w:rsidRPr="002179D9">
        <w:t>Šīs nodaļas noteikumi paliek spēkā arī pēc Līguma izbeigšanās, kamēr kāds no Līdzējiem veic Līguma izpildes ietvaros iegūto personas datu apstrādi.</w:t>
      </w:r>
    </w:p>
    <w:bookmarkEnd w:id="101"/>
    <w:p w14:paraId="1BDCFE12" w14:textId="77777777" w:rsidR="00A75A3B" w:rsidRPr="007B6463" w:rsidRDefault="00A75A3B" w:rsidP="00A75A3B">
      <w:pPr>
        <w:widowControl w:val="0"/>
        <w:ind w:right="-58"/>
        <w:contextualSpacing/>
        <w:jc w:val="both"/>
      </w:pPr>
    </w:p>
    <w:p w14:paraId="080BBEE7" w14:textId="77777777" w:rsidR="00A75A3B" w:rsidRDefault="00A75A3B" w:rsidP="00A75A3B">
      <w:pPr>
        <w:widowControl w:val="0"/>
        <w:numPr>
          <w:ilvl w:val="0"/>
          <w:numId w:val="53"/>
        </w:numPr>
        <w:ind w:right="-1"/>
        <w:jc w:val="center"/>
        <w:rPr>
          <w:b/>
        </w:rPr>
      </w:pPr>
      <w:r w:rsidRPr="0078515F">
        <w:rPr>
          <w:b/>
        </w:rPr>
        <w:t xml:space="preserve">PRIEKŠAPMAKSAS GARANTIJA (BEZNOSACĪJUMU) </w:t>
      </w:r>
    </w:p>
    <w:p w14:paraId="45A74689" w14:textId="77777777" w:rsidR="00A75A3B" w:rsidRPr="0078515F" w:rsidRDefault="00A75A3B" w:rsidP="00A75A3B">
      <w:pPr>
        <w:widowControl w:val="0"/>
        <w:ind w:left="360" w:right="-1"/>
        <w:jc w:val="center"/>
        <w:rPr>
          <w:b/>
        </w:rPr>
      </w:pPr>
      <w:r w:rsidRPr="0078515F">
        <w:rPr>
          <w:i/>
        </w:rPr>
        <w:t>(tiek piemērots tikai tad, ja PIEGĀDĀTĀJS ir prasījis priekšapmaksu)</w:t>
      </w:r>
    </w:p>
    <w:p w14:paraId="3D49CC76" w14:textId="77777777" w:rsidR="00A75A3B" w:rsidRPr="009C6CA1" w:rsidRDefault="00A75A3B" w:rsidP="00A75A3B">
      <w:pPr>
        <w:pStyle w:val="CommentText"/>
        <w:numPr>
          <w:ilvl w:val="1"/>
          <w:numId w:val="53"/>
        </w:numPr>
        <w:tabs>
          <w:tab w:val="clear" w:pos="432"/>
          <w:tab w:val="num" w:pos="709"/>
        </w:tabs>
        <w:ind w:left="709" w:hanging="709"/>
        <w:jc w:val="both"/>
        <w:rPr>
          <w:sz w:val="24"/>
          <w:szCs w:val="24"/>
        </w:rPr>
      </w:pPr>
      <w:r w:rsidRPr="009C6CA1">
        <w:rPr>
          <w:bCs/>
          <w:sz w:val="24"/>
          <w:szCs w:val="24"/>
        </w:rPr>
        <w:t xml:space="preserve">Pēc Līguma parakstīšanas un Pasūtījuma veikšanas, PIEGĀDĀTĀJS kopā ar priekšapmaksas rēķinu iesniedz PASŪTĪTĀJAM beznosacījumu priekšapmaksas garantiju, ko ir izsniegusi kredītiestāde vai apdrošināšanas sabiedrība (NATO vai Eiropas Ekonomiskās zonas dalībvalstī </w:t>
      </w:r>
      <w:r w:rsidRPr="009C6CA1">
        <w:rPr>
          <w:rFonts w:eastAsia="Calibri"/>
          <w:sz w:val="24"/>
          <w:szCs w:val="24"/>
        </w:rPr>
        <w:t>reģistrēta kredītiestāde vai apdrošināšanas sabiedrība</w:t>
      </w:r>
      <w:r w:rsidRPr="009C6CA1">
        <w:rPr>
          <w:bCs/>
          <w:sz w:val="24"/>
          <w:szCs w:val="24"/>
        </w:rPr>
        <w:t>), par summu, kas ir vienāda ar priekšapmaksas (avansa) summu</w:t>
      </w:r>
      <w:r w:rsidRPr="009C6CA1">
        <w:rPr>
          <w:sz w:val="24"/>
          <w:szCs w:val="24"/>
        </w:rPr>
        <w:t xml:space="preserve"> (turpmāk - Avansa maksājuma garantija)</w:t>
      </w:r>
      <w:r w:rsidRPr="009C6CA1">
        <w:rPr>
          <w:bCs/>
          <w:sz w:val="24"/>
          <w:szCs w:val="24"/>
        </w:rPr>
        <w:t xml:space="preserve"> un Avansa maksājuma garantija kļūst par Līguma neatņemamu sastāvdaļu</w:t>
      </w:r>
      <w:r w:rsidRPr="009C6CA1">
        <w:rPr>
          <w:sz w:val="24"/>
          <w:szCs w:val="24"/>
        </w:rPr>
        <w:t xml:space="preserve">. Avansa maksājuma garantija ir jāiesniedz kā beznosacījumu kredītiestādes vai apdrošināšanas sabiedrības garantija saskaņā </w:t>
      </w:r>
      <w:r w:rsidRPr="002B1564">
        <w:rPr>
          <w:sz w:val="24"/>
          <w:szCs w:val="24"/>
        </w:rPr>
        <w:t>ar Līguma 5. pielikumā</w:t>
      </w:r>
      <w:r w:rsidRPr="009C6CA1">
        <w:rPr>
          <w:sz w:val="24"/>
          <w:szCs w:val="24"/>
        </w:rPr>
        <w:t xml:space="preserve"> “Kredītiestādes/ apdrošināšanas sabiedrības garantija (beznosacījumu) avansa maksājumam (paraugu)” pievienoto paraugu.</w:t>
      </w:r>
    </w:p>
    <w:p w14:paraId="5335AAC6" w14:textId="77777777" w:rsidR="00A75A3B" w:rsidRPr="009C6CA1" w:rsidRDefault="00A75A3B" w:rsidP="00A75A3B">
      <w:pPr>
        <w:pStyle w:val="CommentText"/>
        <w:numPr>
          <w:ilvl w:val="1"/>
          <w:numId w:val="53"/>
        </w:numPr>
        <w:tabs>
          <w:tab w:val="clear" w:pos="432"/>
          <w:tab w:val="num" w:pos="709"/>
        </w:tabs>
        <w:ind w:left="709" w:hanging="709"/>
        <w:jc w:val="both"/>
        <w:rPr>
          <w:sz w:val="24"/>
          <w:szCs w:val="24"/>
        </w:rPr>
      </w:pPr>
      <w:r w:rsidRPr="009C6CA1">
        <w:rPr>
          <w:sz w:val="24"/>
          <w:szCs w:val="24"/>
        </w:rPr>
        <w:t xml:space="preserve">Avansa maksājuma garantijai ir jābūt spēkā vismaz 30 (trīsdesmit) kalendārās dienas pēc Līgumā minētā Preces piegādes  termiņa (nepieciešamības gadījumā Avansa maksājuma garantijas darbības termiņu attiecīgi pagarinot), un tā ir spēkā līdz brīdim, kad PIEGĀDĀTĀJS ir veicis Preces piegādi līdzvērtīgā apmērā, kāda ir attiecīgā </w:t>
      </w:r>
      <w:r w:rsidRPr="009C6CA1">
        <w:rPr>
          <w:bCs/>
          <w:sz w:val="24"/>
          <w:szCs w:val="24"/>
        </w:rPr>
        <w:t xml:space="preserve">priekšapmaksas (avansa) </w:t>
      </w:r>
      <w:r w:rsidRPr="009C6CA1">
        <w:rPr>
          <w:sz w:val="24"/>
          <w:szCs w:val="24"/>
        </w:rPr>
        <w:t>maksājuma summa, ko apliecina Līdzēju parakstīta Preces pavadzīme.</w:t>
      </w:r>
    </w:p>
    <w:p w14:paraId="4CE55AF3" w14:textId="77777777" w:rsidR="00A75A3B" w:rsidRPr="009C6CA1" w:rsidRDefault="00A75A3B" w:rsidP="00A75A3B">
      <w:pPr>
        <w:pStyle w:val="CommentText"/>
        <w:numPr>
          <w:ilvl w:val="1"/>
          <w:numId w:val="53"/>
        </w:numPr>
        <w:tabs>
          <w:tab w:val="clear" w:pos="432"/>
          <w:tab w:val="num" w:pos="709"/>
        </w:tabs>
        <w:ind w:left="709" w:hanging="709"/>
        <w:jc w:val="both"/>
        <w:rPr>
          <w:sz w:val="24"/>
          <w:szCs w:val="24"/>
        </w:rPr>
      </w:pPr>
      <w:r w:rsidRPr="009C6CA1">
        <w:rPr>
          <w:sz w:val="24"/>
          <w:szCs w:val="24"/>
        </w:rPr>
        <w:t xml:space="preserve">PASŪTĪTĀJS ir tiesīgs izmantot Avansa maksājuma garantiju, lai pilnībā vai daļēji atgūtu samaksāto avansa maksājumu, ja PIEGĀDĀTĀJS nav izpildījis Līgumā noteiktās saistības pret PASŪTĪTĀJU, par to </w:t>
      </w:r>
      <w:proofErr w:type="spellStart"/>
      <w:r w:rsidRPr="009C6CA1">
        <w:rPr>
          <w:sz w:val="24"/>
          <w:szCs w:val="24"/>
        </w:rPr>
        <w:t>rakstveidā</w:t>
      </w:r>
      <w:proofErr w:type="spellEnd"/>
      <w:r w:rsidRPr="009C6CA1">
        <w:rPr>
          <w:sz w:val="24"/>
          <w:szCs w:val="24"/>
        </w:rPr>
        <w:t xml:space="preserve"> informējot PIEGĀDĀTĀJU. PASŪTĪTĀJAM nav pienākums pirms vēršanās kredītiestādē vai apdrošināšanas sabiedrībā pieprasīt attiecīgo samaksu no PIEGĀDĀTĀJA.</w:t>
      </w:r>
    </w:p>
    <w:p w14:paraId="15DF0122" w14:textId="77777777" w:rsidR="00A75A3B" w:rsidRPr="009C6CA1" w:rsidRDefault="00A75A3B" w:rsidP="00A75A3B">
      <w:pPr>
        <w:pStyle w:val="CommentText"/>
        <w:numPr>
          <w:ilvl w:val="1"/>
          <w:numId w:val="53"/>
        </w:numPr>
        <w:tabs>
          <w:tab w:val="clear" w:pos="432"/>
          <w:tab w:val="num" w:pos="709"/>
        </w:tabs>
        <w:ind w:left="709" w:hanging="709"/>
        <w:jc w:val="both"/>
        <w:rPr>
          <w:sz w:val="24"/>
          <w:szCs w:val="24"/>
        </w:rPr>
      </w:pPr>
      <w:r w:rsidRPr="009C6CA1">
        <w:rPr>
          <w:sz w:val="24"/>
          <w:szCs w:val="24"/>
        </w:rPr>
        <w:t xml:space="preserve">Pēc priekšapmaksas rēķinā norādītās Preces piegādes, ko apliecina Līdzēju parakstīta Preces pavadzīme, vai, ja Līdzēji izbeidz Līgumu saskaņā ar Līguma </w:t>
      </w:r>
      <w:r>
        <w:rPr>
          <w:sz w:val="24"/>
          <w:szCs w:val="24"/>
        </w:rPr>
        <w:t>9</w:t>
      </w:r>
      <w:r w:rsidRPr="009C6CA1">
        <w:rPr>
          <w:sz w:val="24"/>
          <w:szCs w:val="24"/>
        </w:rPr>
        <w:t xml:space="preserve">.2. punktu, PASŪTĪTĀJS 30 (trīsdesmit) kalendāro dienu laikā pēc PIEGĀDĀTĀJA rakstiska pieprasījuma saņemšanas </w:t>
      </w:r>
      <w:proofErr w:type="spellStart"/>
      <w:r w:rsidRPr="009C6CA1">
        <w:rPr>
          <w:sz w:val="24"/>
          <w:szCs w:val="24"/>
        </w:rPr>
        <w:t>nosūta</w:t>
      </w:r>
      <w:proofErr w:type="spellEnd"/>
      <w:r w:rsidRPr="009C6CA1">
        <w:rPr>
          <w:sz w:val="24"/>
          <w:szCs w:val="24"/>
        </w:rPr>
        <w:t xml:space="preserve"> kredītiestādei vai apdrošināšanas sabiedrībai paziņojumu par neizmantotās vai atlikušās Avansa maksājuma garantijas</w:t>
      </w:r>
      <w:r w:rsidRPr="009C6CA1" w:rsidDel="00014570">
        <w:rPr>
          <w:sz w:val="24"/>
          <w:szCs w:val="24"/>
        </w:rPr>
        <w:t xml:space="preserve"> </w:t>
      </w:r>
      <w:r w:rsidRPr="009C6CA1">
        <w:rPr>
          <w:sz w:val="24"/>
          <w:szCs w:val="24"/>
        </w:rPr>
        <w:t>spēka zaudēšanu.</w:t>
      </w:r>
    </w:p>
    <w:p w14:paraId="273B3B90" w14:textId="77777777" w:rsidR="00A75A3B" w:rsidRPr="009C6CA1" w:rsidRDefault="00A75A3B" w:rsidP="00A75A3B">
      <w:pPr>
        <w:pStyle w:val="CommentText"/>
        <w:numPr>
          <w:ilvl w:val="1"/>
          <w:numId w:val="53"/>
        </w:numPr>
        <w:tabs>
          <w:tab w:val="clear" w:pos="432"/>
          <w:tab w:val="num" w:pos="709"/>
        </w:tabs>
        <w:ind w:left="709" w:hanging="709"/>
        <w:jc w:val="both"/>
        <w:rPr>
          <w:sz w:val="24"/>
          <w:szCs w:val="24"/>
        </w:rPr>
      </w:pPr>
      <w:r w:rsidRPr="009C6CA1">
        <w:rPr>
          <w:sz w:val="24"/>
          <w:szCs w:val="24"/>
        </w:rPr>
        <w:t>PIEGĀDĀTĀJS sedz visus izdevumus, kas saistīti ar Avansa maksājuma garantijas saņemšanu.</w:t>
      </w:r>
    </w:p>
    <w:p w14:paraId="2668BE5C" w14:textId="77777777" w:rsidR="00A75A3B" w:rsidRPr="002B1564" w:rsidRDefault="00A75A3B" w:rsidP="00A75A3B">
      <w:pPr>
        <w:pStyle w:val="CommentText"/>
        <w:numPr>
          <w:ilvl w:val="1"/>
          <w:numId w:val="53"/>
        </w:numPr>
        <w:tabs>
          <w:tab w:val="clear" w:pos="432"/>
          <w:tab w:val="num" w:pos="709"/>
        </w:tabs>
        <w:ind w:left="709" w:hanging="709"/>
        <w:jc w:val="both"/>
        <w:rPr>
          <w:sz w:val="24"/>
          <w:szCs w:val="24"/>
        </w:rPr>
      </w:pPr>
      <w:r w:rsidRPr="009C6CA1">
        <w:rPr>
          <w:sz w:val="24"/>
          <w:szCs w:val="24"/>
        </w:rPr>
        <w:t>Kredītiestādes vai apdrošināšanas sabiedrības izsniegtie Avansa maksājuma garantijas noteikumi nedrīkst būt pretrunā ar Līguma noteikumiem. Pretrunu gadījumā noteicošie ir Līguma noteikumi.</w:t>
      </w:r>
    </w:p>
    <w:p w14:paraId="1B5B87FF" w14:textId="77777777" w:rsidR="00A75A3B" w:rsidRPr="00DD4420" w:rsidRDefault="00A75A3B" w:rsidP="00A75A3B">
      <w:pPr>
        <w:pStyle w:val="CommentText"/>
        <w:ind w:left="709"/>
        <w:jc w:val="both"/>
        <w:rPr>
          <w:sz w:val="24"/>
          <w:szCs w:val="24"/>
        </w:rPr>
      </w:pPr>
    </w:p>
    <w:p w14:paraId="217CFA6F" w14:textId="77777777" w:rsidR="00A75A3B" w:rsidRPr="000C6CE8" w:rsidRDefault="00A75A3B" w:rsidP="00A75A3B">
      <w:pPr>
        <w:widowControl w:val="0"/>
        <w:numPr>
          <w:ilvl w:val="0"/>
          <w:numId w:val="53"/>
        </w:numPr>
        <w:ind w:right="-58"/>
        <w:contextualSpacing/>
        <w:jc w:val="center"/>
      </w:pPr>
      <w:r w:rsidRPr="000C6CE8">
        <w:rPr>
          <w:b/>
          <w:bCs/>
        </w:rPr>
        <w:t>CITI NOTEIKUMI</w:t>
      </w:r>
    </w:p>
    <w:p w14:paraId="52A04206" w14:textId="33879471" w:rsidR="00A75A3B" w:rsidRPr="004970EA" w:rsidRDefault="00A75A3B" w:rsidP="00A75A3B">
      <w:pPr>
        <w:pStyle w:val="ListParagraph"/>
        <w:numPr>
          <w:ilvl w:val="1"/>
          <w:numId w:val="53"/>
        </w:numPr>
        <w:tabs>
          <w:tab w:val="clear" w:pos="432"/>
          <w:tab w:val="num" w:pos="709"/>
        </w:tabs>
        <w:spacing w:after="0" w:line="240" w:lineRule="auto"/>
        <w:ind w:left="709" w:hanging="709"/>
        <w:jc w:val="both"/>
        <w:rPr>
          <w:rFonts w:ascii="Times New Roman" w:hAnsi="Times New Roman"/>
          <w:sz w:val="24"/>
          <w:szCs w:val="24"/>
        </w:rPr>
      </w:pPr>
      <w:bookmarkStart w:id="116" w:name="_Hlk150251623"/>
      <w:proofErr w:type="spellStart"/>
      <w:r w:rsidRPr="004970EA">
        <w:rPr>
          <w:rFonts w:ascii="Times New Roman" w:hAnsi="Times New Roman"/>
          <w:sz w:val="24"/>
          <w:szCs w:val="24"/>
          <w:lang w:eastAsia="lv-LV"/>
        </w:rPr>
        <w:t>Līgums</w:t>
      </w:r>
      <w:proofErr w:type="spellEnd"/>
      <w:r w:rsidRPr="004970EA">
        <w:rPr>
          <w:rFonts w:ascii="Times New Roman" w:hAnsi="Times New Roman"/>
          <w:sz w:val="24"/>
          <w:szCs w:val="24"/>
          <w:lang w:eastAsia="lv-LV"/>
        </w:rPr>
        <w:t xml:space="preserve"> </w:t>
      </w:r>
      <w:proofErr w:type="spellStart"/>
      <w:r w:rsidRPr="004970EA">
        <w:rPr>
          <w:rFonts w:ascii="Times New Roman" w:hAnsi="Times New Roman"/>
          <w:sz w:val="24"/>
          <w:szCs w:val="24"/>
          <w:lang w:eastAsia="lv-LV"/>
        </w:rPr>
        <w:t>stājas</w:t>
      </w:r>
      <w:proofErr w:type="spellEnd"/>
      <w:r w:rsidRPr="004970EA">
        <w:rPr>
          <w:rFonts w:ascii="Times New Roman" w:hAnsi="Times New Roman"/>
          <w:sz w:val="24"/>
          <w:szCs w:val="24"/>
          <w:lang w:eastAsia="lv-LV"/>
        </w:rPr>
        <w:t xml:space="preserve"> </w:t>
      </w:r>
      <w:proofErr w:type="spellStart"/>
      <w:r w:rsidRPr="004970EA">
        <w:rPr>
          <w:rFonts w:ascii="Times New Roman" w:hAnsi="Times New Roman"/>
          <w:sz w:val="24"/>
          <w:szCs w:val="24"/>
          <w:lang w:eastAsia="lv-LV"/>
        </w:rPr>
        <w:t>spēkā</w:t>
      </w:r>
      <w:proofErr w:type="spellEnd"/>
      <w:r w:rsidRPr="004970EA">
        <w:rPr>
          <w:rFonts w:ascii="Times New Roman" w:hAnsi="Times New Roman"/>
          <w:sz w:val="24"/>
          <w:szCs w:val="24"/>
          <w:lang w:eastAsia="lv-LV"/>
        </w:rPr>
        <w:t xml:space="preserve"> </w:t>
      </w:r>
      <w:proofErr w:type="spellStart"/>
      <w:r w:rsidRPr="004970EA">
        <w:rPr>
          <w:rFonts w:ascii="Times New Roman" w:hAnsi="Times New Roman"/>
          <w:sz w:val="24"/>
          <w:szCs w:val="24"/>
          <w:lang w:eastAsia="lv-LV"/>
        </w:rPr>
        <w:t>ar</w:t>
      </w:r>
      <w:proofErr w:type="spellEnd"/>
      <w:r w:rsidRPr="004970EA">
        <w:rPr>
          <w:rFonts w:ascii="Times New Roman" w:hAnsi="Times New Roman"/>
          <w:sz w:val="24"/>
          <w:szCs w:val="24"/>
          <w:lang w:eastAsia="lv-LV"/>
        </w:rPr>
        <w:t xml:space="preserve"> </w:t>
      </w:r>
      <w:proofErr w:type="spellStart"/>
      <w:r w:rsidRPr="004970EA">
        <w:rPr>
          <w:rFonts w:ascii="Times New Roman" w:hAnsi="Times New Roman"/>
          <w:sz w:val="24"/>
          <w:szCs w:val="24"/>
          <w:lang w:eastAsia="lv-LV"/>
        </w:rPr>
        <w:t>pēdējā</w:t>
      </w:r>
      <w:proofErr w:type="spellEnd"/>
      <w:r w:rsidRPr="004970EA">
        <w:rPr>
          <w:rFonts w:ascii="Times New Roman" w:hAnsi="Times New Roman"/>
          <w:sz w:val="24"/>
          <w:szCs w:val="24"/>
          <w:lang w:eastAsia="lv-LV"/>
        </w:rPr>
        <w:t xml:space="preserve"> </w:t>
      </w:r>
      <w:proofErr w:type="spellStart"/>
      <w:r w:rsidRPr="004970EA">
        <w:rPr>
          <w:rFonts w:ascii="Times New Roman" w:hAnsi="Times New Roman"/>
          <w:sz w:val="24"/>
          <w:szCs w:val="24"/>
          <w:lang w:eastAsia="lv-LV"/>
        </w:rPr>
        <w:t>pievienotā</w:t>
      </w:r>
      <w:proofErr w:type="spellEnd"/>
      <w:r w:rsidRPr="004970EA">
        <w:rPr>
          <w:rFonts w:ascii="Times New Roman" w:hAnsi="Times New Roman"/>
          <w:sz w:val="24"/>
          <w:szCs w:val="24"/>
          <w:lang w:eastAsia="lv-LV"/>
        </w:rPr>
        <w:t xml:space="preserve"> </w:t>
      </w:r>
      <w:proofErr w:type="spellStart"/>
      <w:r w:rsidRPr="004970EA">
        <w:rPr>
          <w:rFonts w:ascii="Times New Roman" w:hAnsi="Times New Roman"/>
          <w:sz w:val="24"/>
          <w:szCs w:val="24"/>
          <w:lang w:eastAsia="lv-LV"/>
        </w:rPr>
        <w:t>droša</w:t>
      </w:r>
      <w:proofErr w:type="spellEnd"/>
      <w:r w:rsidRPr="004970EA">
        <w:rPr>
          <w:rFonts w:ascii="Times New Roman" w:hAnsi="Times New Roman"/>
          <w:sz w:val="24"/>
          <w:szCs w:val="24"/>
          <w:lang w:eastAsia="lv-LV"/>
        </w:rPr>
        <w:t xml:space="preserve"> </w:t>
      </w:r>
      <w:proofErr w:type="spellStart"/>
      <w:r w:rsidRPr="004970EA">
        <w:rPr>
          <w:rFonts w:ascii="Times New Roman" w:hAnsi="Times New Roman"/>
          <w:sz w:val="24"/>
          <w:szCs w:val="24"/>
          <w:lang w:eastAsia="lv-LV"/>
        </w:rPr>
        <w:t>elektroniskā</w:t>
      </w:r>
      <w:proofErr w:type="spellEnd"/>
      <w:r w:rsidRPr="004970EA">
        <w:rPr>
          <w:rFonts w:ascii="Times New Roman" w:hAnsi="Times New Roman"/>
          <w:sz w:val="24"/>
          <w:szCs w:val="24"/>
          <w:lang w:eastAsia="lv-LV"/>
        </w:rPr>
        <w:t xml:space="preserve"> </w:t>
      </w:r>
      <w:proofErr w:type="spellStart"/>
      <w:r w:rsidRPr="004970EA">
        <w:rPr>
          <w:rFonts w:ascii="Times New Roman" w:hAnsi="Times New Roman"/>
          <w:sz w:val="24"/>
          <w:szCs w:val="24"/>
          <w:lang w:eastAsia="lv-LV"/>
        </w:rPr>
        <w:t>paraksta</w:t>
      </w:r>
      <w:proofErr w:type="spellEnd"/>
      <w:r w:rsidRPr="004970EA">
        <w:rPr>
          <w:rFonts w:ascii="Times New Roman" w:hAnsi="Times New Roman"/>
          <w:sz w:val="24"/>
          <w:szCs w:val="24"/>
          <w:lang w:eastAsia="lv-LV"/>
        </w:rPr>
        <w:t xml:space="preserve"> un </w:t>
      </w:r>
      <w:proofErr w:type="spellStart"/>
      <w:r w:rsidRPr="004970EA">
        <w:rPr>
          <w:rFonts w:ascii="Times New Roman" w:hAnsi="Times New Roman"/>
          <w:sz w:val="24"/>
          <w:szCs w:val="24"/>
          <w:lang w:eastAsia="lv-LV"/>
        </w:rPr>
        <w:t>tā</w:t>
      </w:r>
      <w:proofErr w:type="spellEnd"/>
      <w:r w:rsidRPr="004970EA">
        <w:rPr>
          <w:rFonts w:ascii="Times New Roman" w:hAnsi="Times New Roman"/>
          <w:sz w:val="24"/>
          <w:szCs w:val="24"/>
          <w:lang w:eastAsia="lv-LV"/>
        </w:rPr>
        <w:t xml:space="preserve"> </w:t>
      </w:r>
      <w:proofErr w:type="spellStart"/>
      <w:r w:rsidRPr="004970EA">
        <w:rPr>
          <w:rFonts w:ascii="Times New Roman" w:hAnsi="Times New Roman"/>
          <w:sz w:val="24"/>
          <w:szCs w:val="24"/>
          <w:lang w:eastAsia="lv-LV"/>
        </w:rPr>
        <w:t>laika</w:t>
      </w:r>
      <w:proofErr w:type="spellEnd"/>
      <w:r w:rsidRPr="004970EA">
        <w:rPr>
          <w:rFonts w:ascii="Times New Roman" w:hAnsi="Times New Roman"/>
          <w:sz w:val="24"/>
          <w:szCs w:val="24"/>
          <w:lang w:eastAsia="lv-LV"/>
        </w:rPr>
        <w:t xml:space="preserve"> </w:t>
      </w:r>
      <w:proofErr w:type="spellStart"/>
      <w:r w:rsidRPr="004970EA">
        <w:rPr>
          <w:rFonts w:ascii="Times New Roman" w:hAnsi="Times New Roman"/>
          <w:sz w:val="24"/>
          <w:szCs w:val="24"/>
          <w:lang w:eastAsia="lv-LV"/>
        </w:rPr>
        <w:t>zīmoga</w:t>
      </w:r>
      <w:proofErr w:type="spellEnd"/>
      <w:r w:rsidRPr="004970EA">
        <w:rPr>
          <w:rFonts w:ascii="Times New Roman" w:hAnsi="Times New Roman"/>
          <w:sz w:val="24"/>
          <w:szCs w:val="24"/>
          <w:lang w:eastAsia="lv-LV"/>
        </w:rPr>
        <w:t xml:space="preserve"> </w:t>
      </w:r>
      <w:proofErr w:type="spellStart"/>
      <w:r w:rsidRPr="004970EA">
        <w:rPr>
          <w:rFonts w:ascii="Times New Roman" w:hAnsi="Times New Roman"/>
          <w:sz w:val="24"/>
          <w:szCs w:val="24"/>
          <w:lang w:eastAsia="lv-LV"/>
        </w:rPr>
        <w:t>datumu</w:t>
      </w:r>
      <w:proofErr w:type="spellEnd"/>
      <w:r w:rsidRPr="004970EA">
        <w:rPr>
          <w:rFonts w:ascii="Times New Roman" w:hAnsi="Times New Roman"/>
          <w:sz w:val="24"/>
          <w:szCs w:val="24"/>
          <w:lang w:eastAsia="lv-LV"/>
        </w:rPr>
        <w:t xml:space="preserve"> un </w:t>
      </w:r>
      <w:proofErr w:type="spellStart"/>
      <w:r w:rsidRPr="004970EA">
        <w:rPr>
          <w:rFonts w:ascii="Times New Roman" w:hAnsi="Times New Roman"/>
          <w:sz w:val="24"/>
          <w:szCs w:val="24"/>
          <w:lang w:eastAsia="lv-LV"/>
        </w:rPr>
        <w:t>ir</w:t>
      </w:r>
      <w:proofErr w:type="spellEnd"/>
      <w:r w:rsidRPr="004970EA">
        <w:rPr>
          <w:rFonts w:ascii="Times New Roman" w:hAnsi="Times New Roman"/>
          <w:sz w:val="24"/>
          <w:szCs w:val="24"/>
          <w:lang w:eastAsia="lv-LV"/>
        </w:rPr>
        <w:t xml:space="preserve"> </w:t>
      </w:r>
      <w:proofErr w:type="spellStart"/>
      <w:r w:rsidRPr="004970EA">
        <w:rPr>
          <w:rFonts w:ascii="Times New Roman" w:hAnsi="Times New Roman"/>
          <w:sz w:val="24"/>
          <w:szCs w:val="24"/>
          <w:lang w:eastAsia="lv-LV"/>
        </w:rPr>
        <w:t>spēkā</w:t>
      </w:r>
      <w:proofErr w:type="spellEnd"/>
      <w:r w:rsidRPr="004970EA">
        <w:rPr>
          <w:rFonts w:ascii="Times New Roman" w:hAnsi="Times New Roman"/>
          <w:sz w:val="24"/>
          <w:szCs w:val="24"/>
          <w:lang w:eastAsia="lv-LV"/>
        </w:rPr>
        <w:t xml:space="preserve"> </w:t>
      </w:r>
      <w:r w:rsidRPr="004970EA">
        <w:rPr>
          <w:rFonts w:ascii="Times New Roman" w:hAnsi="Times New Roman"/>
          <w:b/>
          <w:bCs/>
          <w:sz w:val="24"/>
          <w:szCs w:val="24"/>
          <w:lang w:eastAsia="lv-LV"/>
        </w:rPr>
        <w:t>12 (</w:t>
      </w:r>
      <w:proofErr w:type="spellStart"/>
      <w:r w:rsidRPr="004970EA">
        <w:rPr>
          <w:rFonts w:ascii="Times New Roman" w:hAnsi="Times New Roman"/>
          <w:b/>
          <w:bCs/>
          <w:sz w:val="24"/>
          <w:szCs w:val="24"/>
          <w:lang w:eastAsia="lv-LV"/>
        </w:rPr>
        <w:t>divpadsmit</w:t>
      </w:r>
      <w:proofErr w:type="spellEnd"/>
      <w:r w:rsidRPr="004970EA">
        <w:rPr>
          <w:rFonts w:ascii="Times New Roman" w:hAnsi="Times New Roman"/>
          <w:b/>
          <w:bCs/>
          <w:sz w:val="24"/>
          <w:szCs w:val="24"/>
          <w:lang w:eastAsia="lv-LV"/>
        </w:rPr>
        <w:t>) </w:t>
      </w:r>
      <w:proofErr w:type="spellStart"/>
      <w:r w:rsidRPr="004970EA">
        <w:rPr>
          <w:rFonts w:ascii="Times New Roman" w:hAnsi="Times New Roman"/>
          <w:b/>
          <w:bCs/>
          <w:sz w:val="24"/>
          <w:szCs w:val="24"/>
          <w:lang w:eastAsia="lv-LV"/>
        </w:rPr>
        <w:t>mēnešus</w:t>
      </w:r>
      <w:proofErr w:type="spellEnd"/>
      <w:r w:rsidRPr="004970EA">
        <w:rPr>
          <w:rFonts w:ascii="Times New Roman" w:hAnsi="Times New Roman"/>
          <w:b/>
          <w:bCs/>
          <w:sz w:val="24"/>
          <w:szCs w:val="24"/>
          <w:lang w:eastAsia="lv-LV"/>
        </w:rPr>
        <w:t xml:space="preserve"> </w:t>
      </w:r>
      <w:proofErr w:type="spellStart"/>
      <w:r w:rsidRPr="004970EA">
        <w:rPr>
          <w:rFonts w:ascii="Times New Roman" w:hAnsi="Times New Roman"/>
          <w:b/>
          <w:bCs/>
          <w:sz w:val="24"/>
          <w:szCs w:val="24"/>
          <w:lang w:eastAsia="lv-LV"/>
        </w:rPr>
        <w:t>vai</w:t>
      </w:r>
      <w:proofErr w:type="spellEnd"/>
      <w:r w:rsidRPr="004970EA">
        <w:rPr>
          <w:rFonts w:ascii="Times New Roman" w:hAnsi="Times New Roman"/>
          <w:b/>
          <w:bCs/>
          <w:sz w:val="24"/>
          <w:szCs w:val="24"/>
          <w:lang w:eastAsia="lv-LV"/>
        </w:rPr>
        <w:t xml:space="preserve"> </w:t>
      </w:r>
      <w:proofErr w:type="spellStart"/>
      <w:r w:rsidRPr="004970EA">
        <w:rPr>
          <w:rFonts w:ascii="Times New Roman" w:hAnsi="Times New Roman"/>
          <w:b/>
          <w:bCs/>
          <w:sz w:val="24"/>
          <w:szCs w:val="24"/>
          <w:lang w:eastAsia="lv-LV"/>
        </w:rPr>
        <w:t>līdz</w:t>
      </w:r>
      <w:proofErr w:type="spellEnd"/>
      <w:r w:rsidRPr="004970EA">
        <w:rPr>
          <w:rFonts w:ascii="Times New Roman" w:hAnsi="Times New Roman"/>
          <w:b/>
          <w:bCs/>
          <w:sz w:val="24"/>
          <w:szCs w:val="24"/>
          <w:lang w:eastAsia="lv-LV"/>
        </w:rPr>
        <w:t xml:space="preserve"> </w:t>
      </w:r>
      <w:proofErr w:type="spellStart"/>
      <w:r w:rsidRPr="004970EA">
        <w:rPr>
          <w:rFonts w:ascii="Times New Roman" w:hAnsi="Times New Roman"/>
          <w:b/>
          <w:bCs/>
          <w:sz w:val="24"/>
          <w:szCs w:val="24"/>
          <w:lang w:eastAsia="lv-LV"/>
        </w:rPr>
        <w:t>Līguma</w:t>
      </w:r>
      <w:proofErr w:type="spellEnd"/>
      <w:r w:rsidRPr="004970EA">
        <w:rPr>
          <w:rFonts w:ascii="Times New Roman" w:hAnsi="Times New Roman"/>
          <w:b/>
          <w:bCs/>
          <w:sz w:val="24"/>
          <w:szCs w:val="24"/>
          <w:lang w:eastAsia="lv-LV"/>
        </w:rPr>
        <w:t xml:space="preserve"> 2.1. </w:t>
      </w:r>
      <w:proofErr w:type="spellStart"/>
      <w:r w:rsidRPr="004970EA">
        <w:rPr>
          <w:rFonts w:ascii="Times New Roman" w:hAnsi="Times New Roman"/>
          <w:b/>
          <w:bCs/>
          <w:sz w:val="24"/>
          <w:szCs w:val="24"/>
          <w:lang w:eastAsia="lv-LV"/>
        </w:rPr>
        <w:t>punktā</w:t>
      </w:r>
      <w:proofErr w:type="spellEnd"/>
      <w:r w:rsidRPr="004970EA">
        <w:rPr>
          <w:rFonts w:ascii="Times New Roman" w:hAnsi="Times New Roman"/>
          <w:b/>
          <w:bCs/>
          <w:sz w:val="24"/>
          <w:szCs w:val="24"/>
          <w:lang w:eastAsia="lv-LV"/>
        </w:rPr>
        <w:t xml:space="preserve"> </w:t>
      </w:r>
      <w:proofErr w:type="spellStart"/>
      <w:r w:rsidRPr="004970EA">
        <w:rPr>
          <w:rFonts w:ascii="Times New Roman" w:hAnsi="Times New Roman"/>
          <w:b/>
          <w:bCs/>
          <w:sz w:val="24"/>
          <w:szCs w:val="24"/>
          <w:lang w:eastAsia="lv-LV"/>
        </w:rPr>
        <w:t>norādītās</w:t>
      </w:r>
      <w:proofErr w:type="spellEnd"/>
      <w:r w:rsidRPr="004970EA">
        <w:rPr>
          <w:rFonts w:ascii="Times New Roman" w:hAnsi="Times New Roman"/>
          <w:b/>
          <w:bCs/>
          <w:sz w:val="24"/>
          <w:szCs w:val="24"/>
          <w:lang w:eastAsia="lv-LV"/>
        </w:rPr>
        <w:t> </w:t>
      </w:r>
      <w:proofErr w:type="spellStart"/>
      <w:r w:rsidRPr="004970EA">
        <w:rPr>
          <w:rFonts w:ascii="Times New Roman" w:hAnsi="Times New Roman"/>
          <w:b/>
          <w:bCs/>
          <w:sz w:val="24"/>
          <w:szCs w:val="24"/>
          <w:lang w:eastAsia="lv-LV"/>
        </w:rPr>
        <w:t>maksimālās</w:t>
      </w:r>
      <w:proofErr w:type="spellEnd"/>
      <w:r w:rsidRPr="004970EA">
        <w:rPr>
          <w:rFonts w:ascii="Times New Roman" w:hAnsi="Times New Roman"/>
          <w:b/>
          <w:bCs/>
          <w:sz w:val="24"/>
          <w:szCs w:val="24"/>
          <w:lang w:eastAsia="lv-LV"/>
        </w:rPr>
        <w:t xml:space="preserve"> </w:t>
      </w:r>
      <w:proofErr w:type="spellStart"/>
      <w:r w:rsidRPr="004970EA">
        <w:rPr>
          <w:rFonts w:ascii="Times New Roman" w:hAnsi="Times New Roman"/>
          <w:b/>
          <w:bCs/>
          <w:sz w:val="24"/>
          <w:szCs w:val="24"/>
          <w:lang w:eastAsia="lv-LV"/>
        </w:rPr>
        <w:t>summas</w:t>
      </w:r>
      <w:proofErr w:type="spellEnd"/>
      <w:r w:rsidRPr="004970EA">
        <w:rPr>
          <w:rFonts w:ascii="Times New Roman" w:hAnsi="Times New Roman"/>
          <w:b/>
          <w:bCs/>
          <w:sz w:val="24"/>
          <w:szCs w:val="24"/>
          <w:lang w:eastAsia="lv-LV"/>
        </w:rPr>
        <w:t xml:space="preserve"> </w:t>
      </w:r>
      <w:proofErr w:type="spellStart"/>
      <w:r w:rsidRPr="004970EA">
        <w:rPr>
          <w:rFonts w:ascii="Times New Roman" w:hAnsi="Times New Roman"/>
          <w:b/>
          <w:bCs/>
          <w:sz w:val="24"/>
          <w:szCs w:val="24"/>
          <w:lang w:eastAsia="lv-LV"/>
        </w:rPr>
        <w:t>apguvei</w:t>
      </w:r>
      <w:proofErr w:type="spellEnd"/>
      <w:r w:rsidRPr="004970EA">
        <w:rPr>
          <w:rFonts w:ascii="Times New Roman" w:hAnsi="Times New Roman"/>
          <w:b/>
          <w:bCs/>
          <w:sz w:val="24"/>
          <w:szCs w:val="24"/>
          <w:lang w:eastAsia="lv-LV"/>
        </w:rPr>
        <w:t xml:space="preserve">, </w:t>
      </w:r>
      <w:proofErr w:type="spellStart"/>
      <w:r w:rsidRPr="004970EA">
        <w:rPr>
          <w:rFonts w:ascii="Times New Roman" w:hAnsi="Times New Roman"/>
          <w:sz w:val="24"/>
          <w:szCs w:val="24"/>
          <w:lang w:eastAsia="lv-LV"/>
        </w:rPr>
        <w:t>atkarībā</w:t>
      </w:r>
      <w:proofErr w:type="spellEnd"/>
      <w:r w:rsidRPr="004970EA">
        <w:rPr>
          <w:rFonts w:ascii="Times New Roman" w:hAnsi="Times New Roman"/>
          <w:sz w:val="24"/>
          <w:szCs w:val="24"/>
          <w:lang w:eastAsia="lv-LV"/>
        </w:rPr>
        <w:t xml:space="preserve"> no </w:t>
      </w:r>
      <w:proofErr w:type="spellStart"/>
      <w:r w:rsidRPr="004970EA">
        <w:rPr>
          <w:rFonts w:ascii="Times New Roman" w:hAnsi="Times New Roman"/>
          <w:sz w:val="24"/>
          <w:szCs w:val="24"/>
          <w:lang w:eastAsia="lv-LV"/>
        </w:rPr>
        <w:t>tā</w:t>
      </w:r>
      <w:proofErr w:type="spellEnd"/>
      <w:r w:rsidRPr="004970EA">
        <w:rPr>
          <w:rFonts w:ascii="Times New Roman" w:hAnsi="Times New Roman"/>
          <w:sz w:val="24"/>
          <w:szCs w:val="24"/>
          <w:lang w:eastAsia="lv-LV"/>
        </w:rPr>
        <w:t xml:space="preserve">, </w:t>
      </w:r>
      <w:proofErr w:type="spellStart"/>
      <w:r w:rsidRPr="004970EA">
        <w:rPr>
          <w:rFonts w:ascii="Times New Roman" w:hAnsi="Times New Roman"/>
          <w:sz w:val="24"/>
          <w:szCs w:val="24"/>
          <w:lang w:eastAsia="lv-LV"/>
        </w:rPr>
        <w:t>kurš</w:t>
      </w:r>
      <w:proofErr w:type="spellEnd"/>
      <w:r w:rsidRPr="004970EA">
        <w:rPr>
          <w:rFonts w:ascii="Times New Roman" w:hAnsi="Times New Roman"/>
          <w:sz w:val="24"/>
          <w:szCs w:val="24"/>
          <w:lang w:eastAsia="lv-LV"/>
        </w:rPr>
        <w:t xml:space="preserve"> </w:t>
      </w:r>
      <w:proofErr w:type="spellStart"/>
      <w:r w:rsidRPr="004970EA">
        <w:rPr>
          <w:rFonts w:ascii="Times New Roman" w:hAnsi="Times New Roman"/>
          <w:sz w:val="24"/>
          <w:szCs w:val="24"/>
          <w:lang w:eastAsia="lv-LV"/>
        </w:rPr>
        <w:t>nosacījums</w:t>
      </w:r>
      <w:proofErr w:type="spellEnd"/>
      <w:r w:rsidRPr="004970EA">
        <w:rPr>
          <w:rFonts w:ascii="Times New Roman" w:hAnsi="Times New Roman"/>
          <w:sz w:val="24"/>
          <w:szCs w:val="24"/>
          <w:lang w:eastAsia="lv-LV"/>
        </w:rPr>
        <w:t xml:space="preserve"> </w:t>
      </w:r>
      <w:proofErr w:type="spellStart"/>
      <w:r w:rsidRPr="004970EA">
        <w:rPr>
          <w:rFonts w:ascii="Times New Roman" w:hAnsi="Times New Roman"/>
          <w:sz w:val="24"/>
          <w:szCs w:val="24"/>
          <w:lang w:eastAsia="lv-LV"/>
        </w:rPr>
        <w:t>iestājas</w:t>
      </w:r>
      <w:proofErr w:type="spellEnd"/>
      <w:r w:rsidRPr="004970EA">
        <w:rPr>
          <w:rFonts w:ascii="Times New Roman" w:hAnsi="Times New Roman"/>
          <w:sz w:val="24"/>
          <w:szCs w:val="24"/>
          <w:lang w:eastAsia="lv-LV"/>
        </w:rPr>
        <w:t xml:space="preserve"> </w:t>
      </w:r>
      <w:proofErr w:type="spellStart"/>
      <w:r w:rsidRPr="004970EA">
        <w:rPr>
          <w:rFonts w:ascii="Times New Roman" w:hAnsi="Times New Roman"/>
          <w:sz w:val="24"/>
          <w:szCs w:val="24"/>
          <w:lang w:eastAsia="lv-LV"/>
        </w:rPr>
        <w:lastRenderedPageBreak/>
        <w:t>pirmais</w:t>
      </w:r>
      <w:proofErr w:type="spellEnd"/>
      <w:r w:rsidRPr="004970EA">
        <w:rPr>
          <w:rFonts w:ascii="Times New Roman" w:hAnsi="Times New Roman"/>
          <w:sz w:val="24"/>
          <w:szCs w:val="24"/>
          <w:lang w:eastAsia="lv-LV"/>
        </w:rPr>
        <w:t xml:space="preserve">. </w:t>
      </w:r>
      <w:proofErr w:type="spellStart"/>
      <w:r w:rsidRPr="004970EA">
        <w:rPr>
          <w:rFonts w:ascii="Times New Roman" w:hAnsi="Times New Roman"/>
          <w:sz w:val="24"/>
          <w:szCs w:val="24"/>
          <w:lang w:eastAsia="lv-LV"/>
        </w:rPr>
        <w:t>Gadījumā</w:t>
      </w:r>
      <w:proofErr w:type="spellEnd"/>
      <w:r w:rsidRPr="004970EA">
        <w:rPr>
          <w:rFonts w:ascii="Times New Roman" w:hAnsi="Times New Roman"/>
          <w:sz w:val="24"/>
          <w:szCs w:val="24"/>
          <w:lang w:eastAsia="lv-LV"/>
        </w:rPr>
        <w:t xml:space="preserve">, ja </w:t>
      </w:r>
      <w:proofErr w:type="spellStart"/>
      <w:r w:rsidRPr="004970EA">
        <w:rPr>
          <w:rFonts w:ascii="Times New Roman" w:hAnsi="Times New Roman"/>
          <w:sz w:val="24"/>
          <w:szCs w:val="24"/>
          <w:lang w:eastAsia="lv-LV"/>
        </w:rPr>
        <w:t>Līguma</w:t>
      </w:r>
      <w:proofErr w:type="spellEnd"/>
      <w:r w:rsidRPr="004970EA">
        <w:rPr>
          <w:rFonts w:ascii="Times New Roman" w:hAnsi="Times New Roman"/>
          <w:sz w:val="24"/>
          <w:szCs w:val="24"/>
          <w:lang w:eastAsia="lv-LV"/>
        </w:rPr>
        <w:t xml:space="preserve"> 2.1. </w:t>
      </w:r>
      <w:proofErr w:type="spellStart"/>
      <w:r w:rsidRPr="004970EA">
        <w:rPr>
          <w:rFonts w:ascii="Times New Roman" w:hAnsi="Times New Roman"/>
          <w:sz w:val="24"/>
          <w:szCs w:val="24"/>
          <w:lang w:eastAsia="lv-LV"/>
        </w:rPr>
        <w:t>punktā</w:t>
      </w:r>
      <w:proofErr w:type="spellEnd"/>
      <w:r w:rsidRPr="004970EA">
        <w:rPr>
          <w:rFonts w:ascii="Times New Roman" w:hAnsi="Times New Roman"/>
          <w:sz w:val="24"/>
          <w:szCs w:val="24"/>
          <w:lang w:eastAsia="lv-LV"/>
        </w:rPr>
        <w:t xml:space="preserve"> </w:t>
      </w:r>
      <w:proofErr w:type="spellStart"/>
      <w:r w:rsidRPr="004970EA">
        <w:rPr>
          <w:rFonts w:ascii="Times New Roman" w:hAnsi="Times New Roman"/>
          <w:sz w:val="24"/>
          <w:szCs w:val="24"/>
          <w:lang w:eastAsia="lv-LV"/>
        </w:rPr>
        <w:t>norādītā</w:t>
      </w:r>
      <w:proofErr w:type="spellEnd"/>
      <w:r w:rsidRPr="004970EA">
        <w:rPr>
          <w:rFonts w:ascii="Times New Roman" w:hAnsi="Times New Roman"/>
          <w:sz w:val="24"/>
          <w:szCs w:val="24"/>
          <w:lang w:eastAsia="lv-LV"/>
        </w:rPr>
        <w:t xml:space="preserve"> </w:t>
      </w:r>
      <w:proofErr w:type="spellStart"/>
      <w:r w:rsidRPr="004970EA">
        <w:rPr>
          <w:rFonts w:ascii="Times New Roman" w:hAnsi="Times New Roman"/>
          <w:sz w:val="24"/>
          <w:szCs w:val="24"/>
          <w:lang w:eastAsia="lv-LV"/>
        </w:rPr>
        <w:t>maksimālā</w:t>
      </w:r>
      <w:proofErr w:type="spellEnd"/>
      <w:r w:rsidRPr="004970EA">
        <w:rPr>
          <w:rFonts w:ascii="Times New Roman" w:hAnsi="Times New Roman"/>
          <w:sz w:val="24"/>
          <w:szCs w:val="24"/>
          <w:lang w:eastAsia="lv-LV"/>
        </w:rPr>
        <w:t xml:space="preserve"> summa </w:t>
      </w:r>
      <w:proofErr w:type="spellStart"/>
      <w:r w:rsidRPr="004970EA">
        <w:rPr>
          <w:rFonts w:ascii="Times New Roman" w:hAnsi="Times New Roman"/>
          <w:sz w:val="24"/>
          <w:szCs w:val="24"/>
          <w:lang w:eastAsia="lv-LV"/>
        </w:rPr>
        <w:t>netiek</w:t>
      </w:r>
      <w:proofErr w:type="spellEnd"/>
      <w:r w:rsidRPr="004970EA">
        <w:rPr>
          <w:rFonts w:ascii="Times New Roman" w:hAnsi="Times New Roman"/>
          <w:sz w:val="24"/>
          <w:szCs w:val="24"/>
          <w:lang w:eastAsia="lv-LV"/>
        </w:rPr>
        <w:t xml:space="preserve"> </w:t>
      </w:r>
      <w:proofErr w:type="spellStart"/>
      <w:r w:rsidRPr="004970EA">
        <w:rPr>
          <w:rFonts w:ascii="Times New Roman" w:hAnsi="Times New Roman"/>
          <w:sz w:val="24"/>
          <w:szCs w:val="24"/>
          <w:lang w:eastAsia="lv-LV"/>
        </w:rPr>
        <w:t>apgūta</w:t>
      </w:r>
      <w:proofErr w:type="spellEnd"/>
      <w:r w:rsidRPr="004970EA">
        <w:rPr>
          <w:rFonts w:ascii="Times New Roman" w:hAnsi="Times New Roman"/>
          <w:sz w:val="24"/>
          <w:szCs w:val="24"/>
          <w:lang w:eastAsia="lv-LV"/>
        </w:rPr>
        <w:t xml:space="preserve"> 12 (</w:t>
      </w:r>
      <w:proofErr w:type="spellStart"/>
      <w:r w:rsidRPr="004970EA">
        <w:rPr>
          <w:rFonts w:ascii="Times New Roman" w:hAnsi="Times New Roman"/>
          <w:sz w:val="24"/>
          <w:szCs w:val="24"/>
          <w:lang w:eastAsia="lv-LV"/>
        </w:rPr>
        <w:t>divpadsmit</w:t>
      </w:r>
      <w:proofErr w:type="spellEnd"/>
      <w:r w:rsidRPr="004970EA">
        <w:rPr>
          <w:rFonts w:ascii="Times New Roman" w:hAnsi="Times New Roman"/>
          <w:sz w:val="24"/>
          <w:szCs w:val="24"/>
          <w:lang w:eastAsia="lv-LV"/>
        </w:rPr>
        <w:t xml:space="preserve">) </w:t>
      </w:r>
      <w:proofErr w:type="spellStart"/>
      <w:r w:rsidRPr="004970EA">
        <w:rPr>
          <w:rFonts w:ascii="Times New Roman" w:hAnsi="Times New Roman"/>
          <w:sz w:val="24"/>
          <w:szCs w:val="24"/>
          <w:lang w:eastAsia="lv-LV"/>
        </w:rPr>
        <w:t>mēnešu</w:t>
      </w:r>
      <w:proofErr w:type="spellEnd"/>
      <w:r w:rsidRPr="004970EA">
        <w:rPr>
          <w:rFonts w:ascii="Times New Roman" w:hAnsi="Times New Roman"/>
          <w:sz w:val="24"/>
          <w:szCs w:val="24"/>
          <w:lang w:eastAsia="lv-LV"/>
        </w:rPr>
        <w:t xml:space="preserve"> </w:t>
      </w:r>
      <w:proofErr w:type="spellStart"/>
      <w:r w:rsidRPr="004970EA">
        <w:rPr>
          <w:rFonts w:ascii="Times New Roman" w:hAnsi="Times New Roman"/>
          <w:sz w:val="24"/>
          <w:szCs w:val="24"/>
          <w:lang w:eastAsia="lv-LV"/>
        </w:rPr>
        <w:t>laikā</w:t>
      </w:r>
      <w:proofErr w:type="spellEnd"/>
      <w:r w:rsidRPr="004970EA">
        <w:rPr>
          <w:rFonts w:ascii="Times New Roman" w:hAnsi="Times New Roman"/>
          <w:sz w:val="24"/>
          <w:szCs w:val="24"/>
          <w:lang w:eastAsia="lv-LV"/>
        </w:rPr>
        <w:t xml:space="preserve"> no </w:t>
      </w:r>
      <w:proofErr w:type="spellStart"/>
      <w:r w:rsidRPr="004970EA">
        <w:rPr>
          <w:rFonts w:ascii="Times New Roman" w:hAnsi="Times New Roman"/>
          <w:sz w:val="24"/>
          <w:szCs w:val="24"/>
          <w:lang w:eastAsia="lv-LV"/>
        </w:rPr>
        <w:t>Līguma</w:t>
      </w:r>
      <w:proofErr w:type="spellEnd"/>
      <w:r w:rsidRPr="004970EA">
        <w:rPr>
          <w:rFonts w:ascii="Times New Roman" w:hAnsi="Times New Roman"/>
          <w:sz w:val="24"/>
          <w:szCs w:val="24"/>
          <w:lang w:eastAsia="lv-LV"/>
        </w:rPr>
        <w:t xml:space="preserve"> </w:t>
      </w:r>
      <w:proofErr w:type="spellStart"/>
      <w:r w:rsidRPr="004970EA">
        <w:rPr>
          <w:rFonts w:ascii="Times New Roman" w:hAnsi="Times New Roman"/>
          <w:sz w:val="24"/>
          <w:szCs w:val="24"/>
          <w:lang w:eastAsia="lv-LV"/>
        </w:rPr>
        <w:t>noslēgšanas</w:t>
      </w:r>
      <w:proofErr w:type="spellEnd"/>
      <w:r w:rsidRPr="004970EA">
        <w:rPr>
          <w:rFonts w:ascii="Times New Roman" w:hAnsi="Times New Roman"/>
          <w:sz w:val="24"/>
          <w:szCs w:val="24"/>
          <w:lang w:eastAsia="lv-LV"/>
        </w:rPr>
        <w:t xml:space="preserve"> </w:t>
      </w:r>
      <w:proofErr w:type="spellStart"/>
      <w:r w:rsidRPr="004970EA">
        <w:rPr>
          <w:rFonts w:ascii="Times New Roman" w:hAnsi="Times New Roman"/>
          <w:sz w:val="24"/>
          <w:szCs w:val="24"/>
          <w:lang w:eastAsia="lv-LV"/>
        </w:rPr>
        <w:t>dienas</w:t>
      </w:r>
      <w:proofErr w:type="spellEnd"/>
      <w:r w:rsidRPr="004970EA">
        <w:rPr>
          <w:rFonts w:ascii="Times New Roman" w:hAnsi="Times New Roman"/>
          <w:sz w:val="24"/>
          <w:szCs w:val="24"/>
          <w:lang w:eastAsia="lv-LV"/>
        </w:rPr>
        <w:t xml:space="preserve">, </w:t>
      </w:r>
      <w:proofErr w:type="spellStart"/>
      <w:r w:rsidRPr="004970EA">
        <w:rPr>
          <w:rFonts w:ascii="Times New Roman" w:hAnsi="Times New Roman"/>
          <w:sz w:val="24"/>
          <w:szCs w:val="24"/>
          <w:lang w:eastAsia="lv-LV"/>
        </w:rPr>
        <w:t>Līdzēji</w:t>
      </w:r>
      <w:proofErr w:type="spellEnd"/>
      <w:r w:rsidRPr="004970EA">
        <w:rPr>
          <w:rFonts w:ascii="Times New Roman" w:hAnsi="Times New Roman"/>
          <w:sz w:val="24"/>
          <w:szCs w:val="24"/>
          <w:lang w:eastAsia="lv-LV"/>
        </w:rPr>
        <w:t xml:space="preserve"> </w:t>
      </w:r>
      <w:proofErr w:type="spellStart"/>
      <w:r w:rsidRPr="004970EA">
        <w:rPr>
          <w:rFonts w:ascii="Times New Roman" w:hAnsi="Times New Roman"/>
          <w:sz w:val="24"/>
          <w:szCs w:val="24"/>
          <w:lang w:eastAsia="lv-LV"/>
        </w:rPr>
        <w:t>ir</w:t>
      </w:r>
      <w:proofErr w:type="spellEnd"/>
      <w:r w:rsidRPr="004970EA">
        <w:rPr>
          <w:rFonts w:ascii="Times New Roman" w:hAnsi="Times New Roman"/>
          <w:sz w:val="24"/>
          <w:szCs w:val="24"/>
          <w:lang w:eastAsia="lv-LV"/>
        </w:rPr>
        <w:t xml:space="preserve"> </w:t>
      </w:r>
      <w:proofErr w:type="spellStart"/>
      <w:r w:rsidRPr="004970EA">
        <w:rPr>
          <w:rFonts w:ascii="Times New Roman" w:hAnsi="Times New Roman"/>
          <w:sz w:val="24"/>
          <w:szCs w:val="24"/>
          <w:lang w:eastAsia="lv-LV"/>
        </w:rPr>
        <w:t>tiesīgi</w:t>
      </w:r>
      <w:proofErr w:type="spellEnd"/>
      <w:r w:rsidRPr="004970EA">
        <w:rPr>
          <w:rFonts w:ascii="Times New Roman" w:hAnsi="Times New Roman"/>
          <w:sz w:val="24"/>
          <w:szCs w:val="24"/>
          <w:lang w:eastAsia="lv-LV"/>
        </w:rPr>
        <w:t xml:space="preserve"> </w:t>
      </w:r>
      <w:proofErr w:type="spellStart"/>
      <w:r w:rsidRPr="004970EA">
        <w:rPr>
          <w:rFonts w:ascii="Times New Roman" w:hAnsi="Times New Roman"/>
          <w:sz w:val="24"/>
          <w:szCs w:val="24"/>
          <w:lang w:eastAsia="lv-LV"/>
        </w:rPr>
        <w:t>rakstveidā</w:t>
      </w:r>
      <w:proofErr w:type="spellEnd"/>
      <w:r w:rsidRPr="004970EA">
        <w:rPr>
          <w:rFonts w:ascii="Times New Roman" w:hAnsi="Times New Roman"/>
          <w:sz w:val="24"/>
          <w:szCs w:val="24"/>
          <w:lang w:eastAsia="lv-LV"/>
        </w:rPr>
        <w:t xml:space="preserve"> </w:t>
      </w:r>
      <w:proofErr w:type="spellStart"/>
      <w:r w:rsidRPr="004970EA">
        <w:rPr>
          <w:rFonts w:ascii="Times New Roman" w:hAnsi="Times New Roman"/>
          <w:sz w:val="24"/>
          <w:szCs w:val="24"/>
          <w:lang w:eastAsia="lv-LV"/>
        </w:rPr>
        <w:t>vienoties</w:t>
      </w:r>
      <w:proofErr w:type="spellEnd"/>
      <w:r w:rsidRPr="004970EA">
        <w:rPr>
          <w:rFonts w:ascii="Times New Roman" w:hAnsi="Times New Roman"/>
          <w:sz w:val="24"/>
          <w:szCs w:val="24"/>
          <w:lang w:eastAsia="lv-LV"/>
        </w:rPr>
        <w:t xml:space="preserve"> par </w:t>
      </w:r>
      <w:proofErr w:type="spellStart"/>
      <w:r w:rsidRPr="004970EA">
        <w:rPr>
          <w:rFonts w:ascii="Times New Roman" w:hAnsi="Times New Roman"/>
          <w:sz w:val="24"/>
          <w:szCs w:val="24"/>
          <w:lang w:eastAsia="lv-LV"/>
        </w:rPr>
        <w:t>Līguma</w:t>
      </w:r>
      <w:proofErr w:type="spellEnd"/>
      <w:r w:rsidRPr="004970EA">
        <w:rPr>
          <w:rFonts w:ascii="Times New Roman" w:hAnsi="Times New Roman"/>
          <w:sz w:val="24"/>
          <w:szCs w:val="24"/>
          <w:lang w:eastAsia="lv-LV"/>
        </w:rPr>
        <w:t xml:space="preserve"> </w:t>
      </w:r>
      <w:proofErr w:type="spellStart"/>
      <w:r w:rsidRPr="004970EA">
        <w:rPr>
          <w:rFonts w:ascii="Times New Roman" w:hAnsi="Times New Roman"/>
          <w:sz w:val="24"/>
          <w:szCs w:val="24"/>
          <w:lang w:eastAsia="lv-LV"/>
        </w:rPr>
        <w:t>darbības</w:t>
      </w:r>
      <w:proofErr w:type="spellEnd"/>
      <w:r w:rsidRPr="004970EA">
        <w:rPr>
          <w:rFonts w:ascii="Times New Roman" w:hAnsi="Times New Roman"/>
          <w:sz w:val="24"/>
          <w:szCs w:val="24"/>
          <w:lang w:eastAsia="lv-LV"/>
        </w:rPr>
        <w:t xml:space="preserve"> </w:t>
      </w:r>
      <w:proofErr w:type="spellStart"/>
      <w:r w:rsidRPr="004970EA">
        <w:rPr>
          <w:rFonts w:ascii="Times New Roman" w:hAnsi="Times New Roman"/>
          <w:sz w:val="24"/>
          <w:szCs w:val="24"/>
          <w:lang w:eastAsia="lv-LV"/>
        </w:rPr>
        <w:t>termiņa</w:t>
      </w:r>
      <w:proofErr w:type="spellEnd"/>
      <w:r w:rsidRPr="004970EA">
        <w:rPr>
          <w:rFonts w:ascii="Times New Roman" w:hAnsi="Times New Roman"/>
          <w:sz w:val="24"/>
          <w:szCs w:val="24"/>
          <w:lang w:eastAsia="lv-LV"/>
        </w:rPr>
        <w:t xml:space="preserve"> </w:t>
      </w:r>
      <w:proofErr w:type="spellStart"/>
      <w:proofErr w:type="gramStart"/>
      <w:r w:rsidRPr="004970EA">
        <w:rPr>
          <w:rFonts w:ascii="Times New Roman" w:hAnsi="Times New Roman"/>
          <w:sz w:val="24"/>
          <w:szCs w:val="24"/>
          <w:lang w:eastAsia="lv-LV"/>
        </w:rPr>
        <w:t>pagarināšanu</w:t>
      </w:r>
      <w:proofErr w:type="spellEnd"/>
      <w:r w:rsidRPr="004970EA">
        <w:rPr>
          <w:rFonts w:ascii="Times New Roman" w:hAnsi="Times New Roman"/>
          <w:sz w:val="24"/>
          <w:szCs w:val="24"/>
          <w:lang w:eastAsia="lv-LV"/>
        </w:rPr>
        <w:t xml:space="preserve">  </w:t>
      </w:r>
      <w:proofErr w:type="spellStart"/>
      <w:r w:rsidRPr="004970EA">
        <w:rPr>
          <w:rFonts w:ascii="Times New Roman" w:hAnsi="Times New Roman"/>
          <w:sz w:val="24"/>
          <w:szCs w:val="24"/>
          <w:lang w:eastAsia="lv-LV"/>
        </w:rPr>
        <w:t>uz</w:t>
      </w:r>
      <w:proofErr w:type="spellEnd"/>
      <w:proofErr w:type="gramEnd"/>
      <w:r w:rsidRPr="004970EA">
        <w:rPr>
          <w:rFonts w:ascii="Times New Roman" w:hAnsi="Times New Roman"/>
          <w:sz w:val="24"/>
          <w:szCs w:val="24"/>
          <w:lang w:eastAsia="lv-LV"/>
        </w:rPr>
        <w:t xml:space="preserve"> </w:t>
      </w:r>
      <w:proofErr w:type="spellStart"/>
      <w:r w:rsidRPr="004970EA">
        <w:rPr>
          <w:rFonts w:ascii="Times New Roman" w:hAnsi="Times New Roman"/>
          <w:sz w:val="24"/>
          <w:szCs w:val="24"/>
          <w:lang w:eastAsia="lv-LV"/>
        </w:rPr>
        <w:t>laiku</w:t>
      </w:r>
      <w:proofErr w:type="spellEnd"/>
      <w:r w:rsidRPr="004970EA">
        <w:rPr>
          <w:rFonts w:ascii="Times New Roman" w:hAnsi="Times New Roman"/>
          <w:sz w:val="24"/>
          <w:szCs w:val="24"/>
          <w:lang w:eastAsia="lv-LV"/>
        </w:rPr>
        <w:t xml:space="preserve"> </w:t>
      </w:r>
      <w:proofErr w:type="spellStart"/>
      <w:r w:rsidRPr="004970EA">
        <w:rPr>
          <w:rFonts w:ascii="Times New Roman" w:hAnsi="Times New Roman"/>
          <w:sz w:val="24"/>
          <w:szCs w:val="24"/>
          <w:lang w:eastAsia="lv-LV"/>
        </w:rPr>
        <w:t>līdz</w:t>
      </w:r>
      <w:proofErr w:type="spellEnd"/>
      <w:r w:rsidRPr="004970EA">
        <w:rPr>
          <w:rFonts w:ascii="Times New Roman" w:hAnsi="Times New Roman"/>
          <w:sz w:val="24"/>
          <w:szCs w:val="24"/>
          <w:lang w:eastAsia="lv-LV"/>
        </w:rPr>
        <w:t xml:space="preserve"> 12 (</w:t>
      </w:r>
      <w:proofErr w:type="spellStart"/>
      <w:r w:rsidRPr="004970EA">
        <w:rPr>
          <w:rFonts w:ascii="Times New Roman" w:hAnsi="Times New Roman"/>
          <w:sz w:val="24"/>
          <w:szCs w:val="24"/>
          <w:lang w:eastAsia="lv-LV"/>
        </w:rPr>
        <w:t>divpadsmit</w:t>
      </w:r>
      <w:proofErr w:type="spellEnd"/>
      <w:r w:rsidRPr="004970EA">
        <w:rPr>
          <w:rFonts w:ascii="Times New Roman" w:hAnsi="Times New Roman"/>
          <w:sz w:val="24"/>
          <w:szCs w:val="24"/>
          <w:lang w:eastAsia="lv-LV"/>
        </w:rPr>
        <w:t xml:space="preserve">) </w:t>
      </w:r>
      <w:proofErr w:type="spellStart"/>
      <w:r w:rsidRPr="004970EA">
        <w:rPr>
          <w:rFonts w:ascii="Times New Roman" w:hAnsi="Times New Roman"/>
          <w:sz w:val="24"/>
          <w:szCs w:val="24"/>
          <w:lang w:eastAsia="lv-LV"/>
        </w:rPr>
        <w:t>mēnešiem</w:t>
      </w:r>
      <w:proofErr w:type="spellEnd"/>
      <w:r w:rsidRPr="004970EA">
        <w:rPr>
          <w:rFonts w:ascii="Times New Roman" w:hAnsi="Times New Roman"/>
          <w:sz w:val="24"/>
          <w:szCs w:val="24"/>
          <w:lang w:eastAsia="lv-LV"/>
        </w:rPr>
        <w:t>.</w:t>
      </w:r>
      <w:r w:rsidRPr="004970EA">
        <w:rPr>
          <w:rFonts w:ascii="Times New Roman" w:hAnsi="Times New Roman"/>
          <w:b/>
          <w:bCs/>
          <w:sz w:val="24"/>
          <w:szCs w:val="24"/>
          <w:lang w:eastAsia="lv-LV"/>
        </w:rPr>
        <w:t xml:space="preserve"> </w:t>
      </w:r>
      <w:proofErr w:type="spellStart"/>
      <w:r w:rsidRPr="004970EA">
        <w:rPr>
          <w:rFonts w:ascii="Times New Roman" w:hAnsi="Times New Roman"/>
          <w:sz w:val="24"/>
          <w:szCs w:val="24"/>
          <w:lang w:eastAsia="lv-LV"/>
        </w:rPr>
        <w:t>Šajā</w:t>
      </w:r>
      <w:proofErr w:type="spellEnd"/>
      <w:r w:rsidRPr="004970EA">
        <w:rPr>
          <w:rFonts w:ascii="Times New Roman" w:hAnsi="Times New Roman"/>
          <w:sz w:val="24"/>
          <w:szCs w:val="24"/>
          <w:lang w:eastAsia="lv-LV"/>
        </w:rPr>
        <w:t xml:space="preserve"> </w:t>
      </w:r>
      <w:proofErr w:type="spellStart"/>
      <w:r w:rsidRPr="004970EA">
        <w:rPr>
          <w:rFonts w:ascii="Times New Roman" w:hAnsi="Times New Roman"/>
          <w:sz w:val="24"/>
          <w:szCs w:val="24"/>
          <w:lang w:eastAsia="lv-LV"/>
        </w:rPr>
        <w:t>punktā</w:t>
      </w:r>
      <w:proofErr w:type="spellEnd"/>
      <w:r w:rsidRPr="004970EA">
        <w:rPr>
          <w:rFonts w:ascii="Times New Roman" w:hAnsi="Times New Roman"/>
          <w:sz w:val="24"/>
          <w:szCs w:val="24"/>
          <w:lang w:eastAsia="lv-LV"/>
        </w:rPr>
        <w:t xml:space="preserve"> </w:t>
      </w:r>
      <w:proofErr w:type="spellStart"/>
      <w:r w:rsidRPr="004970EA">
        <w:rPr>
          <w:rFonts w:ascii="Times New Roman" w:hAnsi="Times New Roman"/>
          <w:sz w:val="24"/>
          <w:szCs w:val="24"/>
          <w:lang w:eastAsia="lv-LV"/>
        </w:rPr>
        <w:t>minētais</w:t>
      </w:r>
      <w:proofErr w:type="spellEnd"/>
      <w:r w:rsidRPr="004970EA">
        <w:rPr>
          <w:rFonts w:ascii="Times New Roman" w:hAnsi="Times New Roman"/>
          <w:sz w:val="24"/>
          <w:szCs w:val="24"/>
          <w:lang w:eastAsia="lv-LV"/>
        </w:rPr>
        <w:t xml:space="preserve"> </w:t>
      </w:r>
      <w:proofErr w:type="spellStart"/>
      <w:r w:rsidRPr="004970EA">
        <w:rPr>
          <w:rFonts w:ascii="Times New Roman" w:hAnsi="Times New Roman"/>
          <w:sz w:val="24"/>
          <w:szCs w:val="24"/>
          <w:lang w:eastAsia="lv-LV"/>
        </w:rPr>
        <w:t>Līguma</w:t>
      </w:r>
      <w:proofErr w:type="spellEnd"/>
      <w:r w:rsidRPr="004970EA">
        <w:rPr>
          <w:rFonts w:ascii="Times New Roman" w:hAnsi="Times New Roman"/>
          <w:sz w:val="24"/>
          <w:szCs w:val="24"/>
          <w:lang w:eastAsia="lv-LV"/>
        </w:rPr>
        <w:t xml:space="preserve"> </w:t>
      </w:r>
      <w:proofErr w:type="spellStart"/>
      <w:r w:rsidRPr="004970EA">
        <w:rPr>
          <w:rFonts w:ascii="Times New Roman" w:hAnsi="Times New Roman"/>
          <w:sz w:val="24"/>
          <w:szCs w:val="24"/>
          <w:lang w:eastAsia="lv-LV"/>
        </w:rPr>
        <w:t>darbības</w:t>
      </w:r>
      <w:proofErr w:type="spellEnd"/>
      <w:r w:rsidRPr="004970EA">
        <w:rPr>
          <w:rFonts w:ascii="Times New Roman" w:hAnsi="Times New Roman"/>
          <w:sz w:val="24"/>
          <w:szCs w:val="24"/>
          <w:lang w:eastAsia="lv-LV"/>
        </w:rPr>
        <w:t xml:space="preserve"> </w:t>
      </w:r>
      <w:proofErr w:type="spellStart"/>
      <w:r w:rsidRPr="004970EA">
        <w:rPr>
          <w:rFonts w:ascii="Times New Roman" w:hAnsi="Times New Roman"/>
          <w:sz w:val="24"/>
          <w:szCs w:val="24"/>
          <w:lang w:eastAsia="lv-LV"/>
        </w:rPr>
        <w:t>termiņš</w:t>
      </w:r>
      <w:proofErr w:type="spellEnd"/>
      <w:r w:rsidRPr="004970EA">
        <w:rPr>
          <w:rFonts w:ascii="Times New Roman" w:hAnsi="Times New Roman"/>
          <w:sz w:val="24"/>
          <w:szCs w:val="24"/>
          <w:lang w:eastAsia="lv-LV"/>
        </w:rPr>
        <w:t xml:space="preserve"> </w:t>
      </w:r>
      <w:proofErr w:type="spellStart"/>
      <w:r w:rsidRPr="004970EA">
        <w:rPr>
          <w:rFonts w:ascii="Times New Roman" w:hAnsi="Times New Roman"/>
          <w:sz w:val="24"/>
          <w:szCs w:val="24"/>
          <w:lang w:eastAsia="lv-LV"/>
        </w:rPr>
        <w:t>neattiecas</w:t>
      </w:r>
      <w:proofErr w:type="spellEnd"/>
      <w:r w:rsidRPr="004970EA">
        <w:rPr>
          <w:rFonts w:ascii="Times New Roman" w:hAnsi="Times New Roman"/>
          <w:sz w:val="24"/>
          <w:szCs w:val="24"/>
          <w:lang w:eastAsia="lv-LV"/>
        </w:rPr>
        <w:t xml:space="preserve"> </w:t>
      </w:r>
      <w:proofErr w:type="spellStart"/>
      <w:r w:rsidRPr="004970EA">
        <w:rPr>
          <w:rFonts w:ascii="Times New Roman" w:hAnsi="Times New Roman"/>
          <w:sz w:val="24"/>
          <w:szCs w:val="24"/>
          <w:lang w:eastAsia="lv-LV"/>
        </w:rPr>
        <w:t>uz</w:t>
      </w:r>
      <w:proofErr w:type="spellEnd"/>
      <w:r w:rsidRPr="004970EA">
        <w:rPr>
          <w:rFonts w:ascii="Times New Roman" w:hAnsi="Times New Roman"/>
          <w:sz w:val="24"/>
          <w:szCs w:val="24"/>
          <w:lang w:eastAsia="lv-LV"/>
        </w:rPr>
        <w:t xml:space="preserve"> </w:t>
      </w:r>
      <w:proofErr w:type="spellStart"/>
      <w:r w:rsidRPr="004970EA">
        <w:rPr>
          <w:rFonts w:ascii="Times New Roman" w:hAnsi="Times New Roman"/>
          <w:sz w:val="24"/>
          <w:szCs w:val="24"/>
          <w:lang w:eastAsia="lv-LV"/>
        </w:rPr>
        <w:t>garantijas</w:t>
      </w:r>
      <w:proofErr w:type="spellEnd"/>
      <w:r w:rsidRPr="004970EA">
        <w:rPr>
          <w:rFonts w:ascii="Times New Roman" w:hAnsi="Times New Roman"/>
          <w:sz w:val="24"/>
          <w:szCs w:val="24"/>
          <w:lang w:eastAsia="lv-LV"/>
        </w:rPr>
        <w:t xml:space="preserve"> </w:t>
      </w:r>
      <w:proofErr w:type="spellStart"/>
      <w:r w:rsidRPr="004970EA">
        <w:rPr>
          <w:rFonts w:ascii="Times New Roman" w:hAnsi="Times New Roman"/>
          <w:sz w:val="24"/>
          <w:szCs w:val="24"/>
          <w:lang w:eastAsia="lv-LV"/>
        </w:rPr>
        <w:t>saistību</w:t>
      </w:r>
      <w:proofErr w:type="spellEnd"/>
      <w:r w:rsidRPr="004970EA">
        <w:rPr>
          <w:rFonts w:ascii="Times New Roman" w:hAnsi="Times New Roman"/>
          <w:sz w:val="24"/>
          <w:szCs w:val="24"/>
          <w:lang w:eastAsia="lv-LV"/>
        </w:rPr>
        <w:t xml:space="preserve"> </w:t>
      </w:r>
      <w:proofErr w:type="spellStart"/>
      <w:r w:rsidRPr="004970EA">
        <w:rPr>
          <w:rFonts w:ascii="Times New Roman" w:hAnsi="Times New Roman"/>
          <w:sz w:val="24"/>
          <w:szCs w:val="24"/>
          <w:lang w:eastAsia="lv-LV"/>
        </w:rPr>
        <w:t>izpildi</w:t>
      </w:r>
      <w:proofErr w:type="spellEnd"/>
      <w:r w:rsidRPr="004970EA">
        <w:rPr>
          <w:rFonts w:ascii="Times New Roman" w:hAnsi="Times New Roman"/>
          <w:sz w:val="24"/>
          <w:szCs w:val="24"/>
          <w:lang w:eastAsia="lv-LV"/>
        </w:rPr>
        <w:t>.</w:t>
      </w:r>
    </w:p>
    <w:p w14:paraId="6911C7E1" w14:textId="77777777" w:rsidR="00A75A3B" w:rsidRPr="00A61891" w:rsidRDefault="00A75A3B" w:rsidP="00A75A3B">
      <w:pPr>
        <w:pStyle w:val="ListParagraph"/>
        <w:numPr>
          <w:ilvl w:val="1"/>
          <w:numId w:val="53"/>
        </w:numPr>
        <w:tabs>
          <w:tab w:val="clear" w:pos="432"/>
          <w:tab w:val="num" w:pos="709"/>
        </w:tabs>
        <w:spacing w:after="0" w:line="240" w:lineRule="auto"/>
        <w:ind w:left="709" w:hanging="709"/>
        <w:jc w:val="both"/>
        <w:rPr>
          <w:rFonts w:ascii="Times New Roman" w:eastAsia="Times New Roman" w:hAnsi="Times New Roman"/>
          <w:sz w:val="24"/>
          <w:szCs w:val="24"/>
          <w:lang w:eastAsia="lv-LV"/>
        </w:rPr>
      </w:pPr>
      <w:bookmarkStart w:id="117" w:name="_Hlk70326968"/>
      <w:bookmarkEnd w:id="116"/>
      <w:proofErr w:type="spellStart"/>
      <w:r w:rsidRPr="00A61891">
        <w:rPr>
          <w:rFonts w:ascii="Times New Roman" w:eastAsia="Times New Roman" w:hAnsi="Times New Roman"/>
          <w:sz w:val="24"/>
          <w:szCs w:val="24"/>
          <w:lang w:eastAsia="lv-LV"/>
        </w:rPr>
        <w:t>Līguma</w:t>
      </w:r>
      <w:proofErr w:type="spellEnd"/>
      <w:r w:rsidRPr="00A61891">
        <w:rPr>
          <w:rFonts w:ascii="Times New Roman" w:eastAsia="Times New Roman" w:hAnsi="Times New Roman"/>
          <w:sz w:val="24"/>
          <w:szCs w:val="24"/>
          <w:lang w:eastAsia="lv-LV"/>
        </w:rPr>
        <w:t xml:space="preserve"> </w:t>
      </w:r>
      <w:proofErr w:type="spellStart"/>
      <w:r w:rsidRPr="00A61891">
        <w:rPr>
          <w:rFonts w:ascii="Times New Roman" w:eastAsia="Times New Roman" w:hAnsi="Times New Roman"/>
          <w:sz w:val="24"/>
          <w:szCs w:val="24"/>
          <w:lang w:eastAsia="lv-LV"/>
        </w:rPr>
        <w:t>grozījumus</w:t>
      </w:r>
      <w:proofErr w:type="spellEnd"/>
      <w:r w:rsidRPr="00A61891">
        <w:rPr>
          <w:rFonts w:ascii="Times New Roman" w:eastAsia="Times New Roman" w:hAnsi="Times New Roman"/>
          <w:sz w:val="24"/>
          <w:szCs w:val="24"/>
          <w:lang w:eastAsia="lv-LV"/>
        </w:rPr>
        <w:t xml:space="preserve"> var </w:t>
      </w:r>
      <w:proofErr w:type="spellStart"/>
      <w:r w:rsidRPr="00A61891">
        <w:rPr>
          <w:rFonts w:ascii="Times New Roman" w:eastAsia="Times New Roman" w:hAnsi="Times New Roman"/>
          <w:sz w:val="24"/>
          <w:szCs w:val="24"/>
          <w:lang w:eastAsia="lv-LV"/>
        </w:rPr>
        <w:t>veikt</w:t>
      </w:r>
      <w:proofErr w:type="spellEnd"/>
      <w:r w:rsidRPr="00A61891">
        <w:rPr>
          <w:rFonts w:ascii="Times New Roman" w:eastAsia="Times New Roman" w:hAnsi="Times New Roman"/>
          <w:sz w:val="24"/>
          <w:szCs w:val="24"/>
          <w:lang w:eastAsia="lv-LV"/>
        </w:rPr>
        <w:t xml:space="preserve">, </w:t>
      </w:r>
      <w:proofErr w:type="spellStart"/>
      <w:r w:rsidRPr="00A61891">
        <w:rPr>
          <w:rFonts w:ascii="Times New Roman" w:eastAsia="Times New Roman" w:hAnsi="Times New Roman"/>
          <w:sz w:val="24"/>
          <w:szCs w:val="24"/>
          <w:lang w:eastAsia="lv-LV"/>
        </w:rPr>
        <w:t>ievērojot</w:t>
      </w:r>
      <w:proofErr w:type="spellEnd"/>
      <w:r w:rsidRPr="00A61891">
        <w:rPr>
          <w:rFonts w:ascii="Times New Roman" w:eastAsia="Times New Roman" w:hAnsi="Times New Roman"/>
          <w:sz w:val="24"/>
          <w:szCs w:val="24"/>
          <w:lang w:eastAsia="lv-LV"/>
        </w:rPr>
        <w:t xml:space="preserve"> </w:t>
      </w:r>
      <w:proofErr w:type="spellStart"/>
      <w:r w:rsidRPr="00A61891">
        <w:rPr>
          <w:rFonts w:ascii="Times New Roman" w:eastAsia="Times New Roman" w:hAnsi="Times New Roman"/>
          <w:sz w:val="24"/>
          <w:szCs w:val="24"/>
          <w:lang w:eastAsia="lv-LV"/>
        </w:rPr>
        <w:t>Publisko</w:t>
      </w:r>
      <w:proofErr w:type="spellEnd"/>
      <w:r w:rsidRPr="00A61891">
        <w:rPr>
          <w:rFonts w:ascii="Times New Roman" w:eastAsia="Times New Roman" w:hAnsi="Times New Roman"/>
          <w:sz w:val="24"/>
          <w:szCs w:val="24"/>
          <w:lang w:eastAsia="lv-LV"/>
        </w:rPr>
        <w:t xml:space="preserve"> </w:t>
      </w:r>
      <w:proofErr w:type="spellStart"/>
      <w:r w:rsidRPr="00A61891">
        <w:rPr>
          <w:rFonts w:ascii="Times New Roman" w:eastAsia="Times New Roman" w:hAnsi="Times New Roman"/>
          <w:sz w:val="24"/>
          <w:szCs w:val="24"/>
          <w:lang w:eastAsia="lv-LV"/>
        </w:rPr>
        <w:t>iepirkumu</w:t>
      </w:r>
      <w:proofErr w:type="spellEnd"/>
      <w:r w:rsidRPr="00A61891">
        <w:rPr>
          <w:rFonts w:ascii="Times New Roman" w:eastAsia="Times New Roman" w:hAnsi="Times New Roman"/>
          <w:sz w:val="24"/>
          <w:szCs w:val="24"/>
          <w:lang w:eastAsia="lv-LV"/>
        </w:rPr>
        <w:t xml:space="preserve"> </w:t>
      </w:r>
      <w:proofErr w:type="spellStart"/>
      <w:r w:rsidRPr="00A61891">
        <w:rPr>
          <w:rFonts w:ascii="Times New Roman" w:eastAsia="Times New Roman" w:hAnsi="Times New Roman"/>
          <w:sz w:val="24"/>
          <w:szCs w:val="24"/>
          <w:lang w:eastAsia="lv-LV"/>
        </w:rPr>
        <w:t>likuma</w:t>
      </w:r>
      <w:proofErr w:type="spellEnd"/>
      <w:r w:rsidRPr="00A61891">
        <w:rPr>
          <w:rFonts w:ascii="Times New Roman" w:eastAsia="Times New Roman" w:hAnsi="Times New Roman"/>
          <w:sz w:val="24"/>
          <w:szCs w:val="24"/>
          <w:lang w:eastAsia="lv-LV"/>
        </w:rPr>
        <w:t xml:space="preserve"> </w:t>
      </w:r>
      <w:proofErr w:type="spellStart"/>
      <w:r w:rsidRPr="00A61891">
        <w:rPr>
          <w:rFonts w:ascii="Times New Roman" w:eastAsia="Times New Roman" w:hAnsi="Times New Roman"/>
          <w:sz w:val="24"/>
          <w:szCs w:val="24"/>
          <w:lang w:eastAsia="lv-LV"/>
        </w:rPr>
        <w:t>noteikumus</w:t>
      </w:r>
      <w:proofErr w:type="spellEnd"/>
      <w:r w:rsidRPr="00A61891">
        <w:rPr>
          <w:rFonts w:ascii="Times New Roman" w:eastAsia="Times New Roman" w:hAnsi="Times New Roman"/>
          <w:sz w:val="24"/>
          <w:szCs w:val="24"/>
          <w:lang w:eastAsia="lv-LV"/>
        </w:rPr>
        <w:t xml:space="preserve">. </w:t>
      </w:r>
      <w:proofErr w:type="spellStart"/>
      <w:r w:rsidRPr="00A61891">
        <w:rPr>
          <w:rFonts w:ascii="Times New Roman" w:eastAsia="Times New Roman" w:hAnsi="Times New Roman"/>
          <w:sz w:val="24"/>
          <w:szCs w:val="24"/>
          <w:lang w:eastAsia="lv-LV"/>
        </w:rPr>
        <w:t>Visi</w:t>
      </w:r>
      <w:proofErr w:type="spellEnd"/>
      <w:r w:rsidRPr="00A61891">
        <w:rPr>
          <w:rFonts w:ascii="Times New Roman" w:eastAsia="Times New Roman" w:hAnsi="Times New Roman"/>
          <w:sz w:val="24"/>
          <w:szCs w:val="24"/>
          <w:lang w:eastAsia="lv-LV"/>
        </w:rPr>
        <w:t xml:space="preserve"> </w:t>
      </w:r>
      <w:proofErr w:type="spellStart"/>
      <w:r w:rsidRPr="00A61891">
        <w:rPr>
          <w:rFonts w:ascii="Times New Roman" w:eastAsia="Times New Roman" w:hAnsi="Times New Roman"/>
          <w:sz w:val="24"/>
          <w:szCs w:val="24"/>
          <w:lang w:eastAsia="lv-LV"/>
        </w:rPr>
        <w:t>Līguma</w:t>
      </w:r>
      <w:proofErr w:type="spellEnd"/>
      <w:r w:rsidRPr="00A61891">
        <w:rPr>
          <w:rFonts w:ascii="Times New Roman" w:eastAsia="Times New Roman" w:hAnsi="Times New Roman"/>
          <w:sz w:val="24"/>
          <w:szCs w:val="24"/>
          <w:lang w:eastAsia="lv-LV"/>
        </w:rPr>
        <w:t xml:space="preserve"> </w:t>
      </w:r>
      <w:proofErr w:type="spellStart"/>
      <w:r w:rsidRPr="00A61891">
        <w:rPr>
          <w:rFonts w:ascii="Times New Roman" w:eastAsia="Times New Roman" w:hAnsi="Times New Roman"/>
          <w:sz w:val="24"/>
          <w:szCs w:val="24"/>
          <w:lang w:eastAsia="lv-LV"/>
        </w:rPr>
        <w:t>grozījumi</w:t>
      </w:r>
      <w:proofErr w:type="spellEnd"/>
      <w:r w:rsidRPr="00A61891">
        <w:rPr>
          <w:rFonts w:ascii="Times New Roman" w:eastAsia="Times New Roman" w:hAnsi="Times New Roman"/>
          <w:sz w:val="24"/>
          <w:szCs w:val="24"/>
          <w:lang w:eastAsia="lv-LV"/>
        </w:rPr>
        <w:t xml:space="preserve"> </w:t>
      </w:r>
      <w:proofErr w:type="spellStart"/>
      <w:r w:rsidRPr="00A61891">
        <w:rPr>
          <w:rFonts w:ascii="Times New Roman" w:eastAsia="Times New Roman" w:hAnsi="Times New Roman"/>
          <w:sz w:val="24"/>
          <w:szCs w:val="24"/>
          <w:lang w:eastAsia="lv-LV"/>
        </w:rPr>
        <w:t>tiek</w:t>
      </w:r>
      <w:proofErr w:type="spellEnd"/>
      <w:r w:rsidRPr="00A61891">
        <w:rPr>
          <w:rFonts w:ascii="Times New Roman" w:eastAsia="Times New Roman" w:hAnsi="Times New Roman"/>
          <w:sz w:val="24"/>
          <w:szCs w:val="24"/>
          <w:lang w:eastAsia="lv-LV"/>
        </w:rPr>
        <w:t xml:space="preserve"> </w:t>
      </w:r>
      <w:proofErr w:type="spellStart"/>
      <w:r w:rsidRPr="00A61891">
        <w:rPr>
          <w:rFonts w:ascii="Times New Roman" w:eastAsia="Times New Roman" w:hAnsi="Times New Roman"/>
          <w:sz w:val="24"/>
          <w:szCs w:val="24"/>
          <w:lang w:eastAsia="lv-LV"/>
        </w:rPr>
        <w:t>sagatavoti</w:t>
      </w:r>
      <w:proofErr w:type="spellEnd"/>
      <w:r w:rsidRPr="00A61891">
        <w:rPr>
          <w:rFonts w:ascii="Times New Roman" w:eastAsia="Times New Roman" w:hAnsi="Times New Roman"/>
          <w:sz w:val="24"/>
          <w:szCs w:val="24"/>
          <w:lang w:eastAsia="lv-LV"/>
        </w:rPr>
        <w:t xml:space="preserve"> </w:t>
      </w:r>
      <w:proofErr w:type="spellStart"/>
      <w:r w:rsidRPr="00A61891">
        <w:rPr>
          <w:rFonts w:ascii="Times New Roman" w:eastAsia="Times New Roman" w:hAnsi="Times New Roman"/>
          <w:sz w:val="24"/>
          <w:szCs w:val="24"/>
          <w:lang w:eastAsia="lv-LV"/>
        </w:rPr>
        <w:t>rakstiski</w:t>
      </w:r>
      <w:proofErr w:type="spellEnd"/>
      <w:r w:rsidRPr="00A61891">
        <w:rPr>
          <w:rFonts w:ascii="Times New Roman" w:eastAsia="Times New Roman" w:hAnsi="Times New Roman"/>
          <w:sz w:val="24"/>
          <w:szCs w:val="24"/>
          <w:lang w:eastAsia="lv-LV"/>
        </w:rPr>
        <w:t xml:space="preserve">, un tie </w:t>
      </w:r>
      <w:proofErr w:type="spellStart"/>
      <w:r w:rsidRPr="00A61891">
        <w:rPr>
          <w:rFonts w:ascii="Times New Roman" w:eastAsia="Times New Roman" w:hAnsi="Times New Roman"/>
          <w:sz w:val="24"/>
          <w:szCs w:val="24"/>
          <w:lang w:eastAsia="lv-LV"/>
        </w:rPr>
        <w:t>stājas</w:t>
      </w:r>
      <w:proofErr w:type="spellEnd"/>
      <w:r w:rsidRPr="00A61891">
        <w:rPr>
          <w:rFonts w:ascii="Times New Roman" w:eastAsia="Times New Roman" w:hAnsi="Times New Roman"/>
          <w:sz w:val="24"/>
          <w:szCs w:val="24"/>
          <w:lang w:eastAsia="lv-LV"/>
        </w:rPr>
        <w:t xml:space="preserve"> </w:t>
      </w:r>
      <w:proofErr w:type="spellStart"/>
      <w:r w:rsidRPr="00A61891">
        <w:rPr>
          <w:rFonts w:ascii="Times New Roman" w:eastAsia="Times New Roman" w:hAnsi="Times New Roman"/>
          <w:sz w:val="24"/>
          <w:szCs w:val="24"/>
          <w:lang w:eastAsia="lv-LV"/>
        </w:rPr>
        <w:t>spēkā</w:t>
      </w:r>
      <w:proofErr w:type="spellEnd"/>
      <w:r w:rsidRPr="00A61891">
        <w:rPr>
          <w:rFonts w:ascii="Times New Roman" w:eastAsia="Times New Roman" w:hAnsi="Times New Roman"/>
          <w:sz w:val="24"/>
          <w:szCs w:val="24"/>
          <w:lang w:eastAsia="lv-LV"/>
        </w:rPr>
        <w:t xml:space="preserve"> </w:t>
      </w:r>
      <w:proofErr w:type="spellStart"/>
      <w:r w:rsidRPr="00A61891">
        <w:rPr>
          <w:rFonts w:ascii="Times New Roman" w:eastAsia="Times New Roman" w:hAnsi="Times New Roman"/>
          <w:sz w:val="24"/>
          <w:szCs w:val="24"/>
          <w:lang w:eastAsia="lv-LV"/>
        </w:rPr>
        <w:t>Līdzējiem</w:t>
      </w:r>
      <w:proofErr w:type="spellEnd"/>
      <w:r w:rsidRPr="00A61891">
        <w:rPr>
          <w:rFonts w:ascii="Times New Roman" w:eastAsia="Times New Roman" w:hAnsi="Times New Roman"/>
          <w:sz w:val="24"/>
          <w:szCs w:val="24"/>
          <w:lang w:eastAsia="lv-LV"/>
        </w:rPr>
        <w:t xml:space="preserve"> </w:t>
      </w:r>
      <w:proofErr w:type="spellStart"/>
      <w:r w:rsidRPr="00A61891">
        <w:rPr>
          <w:rFonts w:ascii="Times New Roman" w:eastAsia="Times New Roman" w:hAnsi="Times New Roman"/>
          <w:sz w:val="24"/>
          <w:szCs w:val="24"/>
          <w:lang w:eastAsia="lv-LV"/>
        </w:rPr>
        <w:t>tos</w:t>
      </w:r>
      <w:proofErr w:type="spellEnd"/>
      <w:r w:rsidRPr="00A61891">
        <w:rPr>
          <w:rFonts w:ascii="Times New Roman" w:eastAsia="Times New Roman" w:hAnsi="Times New Roman"/>
          <w:sz w:val="24"/>
          <w:szCs w:val="24"/>
          <w:lang w:eastAsia="lv-LV"/>
        </w:rPr>
        <w:t xml:space="preserve"> </w:t>
      </w:r>
      <w:proofErr w:type="spellStart"/>
      <w:r w:rsidRPr="00A61891">
        <w:rPr>
          <w:rFonts w:ascii="Times New Roman" w:eastAsia="Times New Roman" w:hAnsi="Times New Roman"/>
          <w:sz w:val="24"/>
          <w:szCs w:val="24"/>
          <w:lang w:eastAsia="lv-LV"/>
        </w:rPr>
        <w:t>abpusēji</w:t>
      </w:r>
      <w:proofErr w:type="spellEnd"/>
      <w:r w:rsidRPr="00A61891">
        <w:rPr>
          <w:rFonts w:ascii="Times New Roman" w:eastAsia="Times New Roman" w:hAnsi="Times New Roman"/>
          <w:sz w:val="24"/>
          <w:szCs w:val="24"/>
          <w:lang w:eastAsia="lv-LV"/>
        </w:rPr>
        <w:t xml:space="preserve"> </w:t>
      </w:r>
      <w:proofErr w:type="spellStart"/>
      <w:r w:rsidRPr="00A61891">
        <w:rPr>
          <w:rFonts w:ascii="Times New Roman" w:eastAsia="Times New Roman" w:hAnsi="Times New Roman"/>
          <w:sz w:val="24"/>
          <w:szCs w:val="24"/>
          <w:lang w:eastAsia="lv-LV"/>
        </w:rPr>
        <w:t>parakstot</w:t>
      </w:r>
      <w:proofErr w:type="spellEnd"/>
      <w:r w:rsidRPr="00A61891">
        <w:rPr>
          <w:rFonts w:ascii="Times New Roman" w:eastAsia="Times New Roman" w:hAnsi="Times New Roman"/>
          <w:sz w:val="24"/>
          <w:szCs w:val="24"/>
          <w:lang w:eastAsia="lv-LV"/>
        </w:rPr>
        <w:t xml:space="preserve">, </w:t>
      </w:r>
      <w:proofErr w:type="spellStart"/>
      <w:r w:rsidRPr="00A61891">
        <w:rPr>
          <w:rFonts w:ascii="Times New Roman" w:eastAsia="Times New Roman" w:hAnsi="Times New Roman"/>
          <w:sz w:val="24"/>
          <w:szCs w:val="24"/>
          <w:lang w:eastAsia="lv-LV"/>
        </w:rPr>
        <w:t>izņemot</w:t>
      </w:r>
      <w:proofErr w:type="spellEnd"/>
      <w:r w:rsidRPr="00A61891">
        <w:rPr>
          <w:rFonts w:ascii="Times New Roman" w:eastAsia="Times New Roman" w:hAnsi="Times New Roman"/>
          <w:sz w:val="24"/>
          <w:szCs w:val="24"/>
          <w:lang w:eastAsia="lv-LV"/>
        </w:rPr>
        <w:t xml:space="preserve"> </w:t>
      </w:r>
      <w:proofErr w:type="spellStart"/>
      <w:r w:rsidRPr="00A61891">
        <w:rPr>
          <w:rFonts w:ascii="Times New Roman" w:eastAsia="Times New Roman" w:hAnsi="Times New Roman"/>
          <w:sz w:val="24"/>
          <w:szCs w:val="24"/>
          <w:lang w:eastAsia="lv-LV"/>
        </w:rPr>
        <w:t>Līgumā</w:t>
      </w:r>
      <w:proofErr w:type="spellEnd"/>
      <w:r w:rsidRPr="00A61891">
        <w:rPr>
          <w:rFonts w:ascii="Times New Roman" w:eastAsia="Times New Roman" w:hAnsi="Times New Roman"/>
          <w:sz w:val="24"/>
          <w:szCs w:val="24"/>
          <w:lang w:eastAsia="lv-LV"/>
        </w:rPr>
        <w:t xml:space="preserve"> </w:t>
      </w:r>
      <w:proofErr w:type="spellStart"/>
      <w:r w:rsidRPr="00A61891">
        <w:rPr>
          <w:rFonts w:ascii="Times New Roman" w:eastAsia="Times New Roman" w:hAnsi="Times New Roman"/>
          <w:sz w:val="24"/>
          <w:szCs w:val="24"/>
          <w:lang w:eastAsia="lv-LV"/>
        </w:rPr>
        <w:t>minētos</w:t>
      </w:r>
      <w:proofErr w:type="spellEnd"/>
      <w:r w:rsidRPr="00A61891">
        <w:rPr>
          <w:rFonts w:ascii="Times New Roman" w:eastAsia="Times New Roman" w:hAnsi="Times New Roman"/>
          <w:sz w:val="24"/>
          <w:szCs w:val="24"/>
          <w:lang w:eastAsia="lv-LV"/>
        </w:rPr>
        <w:t xml:space="preserve"> </w:t>
      </w:r>
      <w:proofErr w:type="spellStart"/>
      <w:r w:rsidRPr="00A61891">
        <w:rPr>
          <w:rFonts w:ascii="Times New Roman" w:eastAsia="Times New Roman" w:hAnsi="Times New Roman"/>
          <w:sz w:val="24"/>
          <w:szCs w:val="24"/>
          <w:lang w:eastAsia="lv-LV"/>
        </w:rPr>
        <w:t>gadījumos</w:t>
      </w:r>
      <w:proofErr w:type="spellEnd"/>
      <w:r w:rsidRPr="00A61891">
        <w:rPr>
          <w:rFonts w:ascii="Times New Roman" w:eastAsia="Times New Roman" w:hAnsi="Times New Roman"/>
          <w:sz w:val="24"/>
          <w:szCs w:val="24"/>
          <w:lang w:eastAsia="lv-LV"/>
        </w:rPr>
        <w:t xml:space="preserve">, </w:t>
      </w:r>
      <w:proofErr w:type="spellStart"/>
      <w:r w:rsidRPr="00A61891">
        <w:rPr>
          <w:rFonts w:ascii="Times New Roman" w:eastAsia="Times New Roman" w:hAnsi="Times New Roman"/>
          <w:sz w:val="24"/>
          <w:szCs w:val="24"/>
          <w:lang w:eastAsia="lv-LV"/>
        </w:rPr>
        <w:t>saskaņā</w:t>
      </w:r>
      <w:proofErr w:type="spellEnd"/>
      <w:r w:rsidRPr="00A61891">
        <w:rPr>
          <w:rFonts w:ascii="Times New Roman" w:eastAsia="Times New Roman" w:hAnsi="Times New Roman"/>
          <w:sz w:val="24"/>
          <w:szCs w:val="24"/>
          <w:lang w:eastAsia="lv-LV"/>
        </w:rPr>
        <w:t xml:space="preserve"> </w:t>
      </w:r>
      <w:proofErr w:type="spellStart"/>
      <w:r w:rsidRPr="00A61891">
        <w:rPr>
          <w:rFonts w:ascii="Times New Roman" w:eastAsia="Times New Roman" w:hAnsi="Times New Roman"/>
          <w:sz w:val="24"/>
          <w:szCs w:val="24"/>
          <w:lang w:eastAsia="lv-LV"/>
        </w:rPr>
        <w:t>ar</w:t>
      </w:r>
      <w:proofErr w:type="spellEnd"/>
      <w:r w:rsidRPr="00A61891">
        <w:rPr>
          <w:rFonts w:ascii="Times New Roman" w:eastAsia="Times New Roman" w:hAnsi="Times New Roman"/>
          <w:sz w:val="24"/>
          <w:szCs w:val="24"/>
          <w:lang w:eastAsia="lv-LV"/>
        </w:rPr>
        <w:t xml:space="preserve"> </w:t>
      </w:r>
      <w:proofErr w:type="spellStart"/>
      <w:r w:rsidRPr="00A61891">
        <w:rPr>
          <w:rFonts w:ascii="Times New Roman" w:eastAsia="Times New Roman" w:hAnsi="Times New Roman"/>
          <w:sz w:val="24"/>
          <w:szCs w:val="24"/>
          <w:lang w:eastAsia="lv-LV"/>
        </w:rPr>
        <w:t>kuriem</w:t>
      </w:r>
      <w:proofErr w:type="spellEnd"/>
      <w:r w:rsidRPr="00A61891">
        <w:rPr>
          <w:rFonts w:ascii="Times New Roman" w:eastAsia="Times New Roman" w:hAnsi="Times New Roman"/>
          <w:sz w:val="24"/>
          <w:szCs w:val="24"/>
          <w:lang w:eastAsia="lv-LV"/>
        </w:rPr>
        <w:t xml:space="preserve"> </w:t>
      </w:r>
      <w:proofErr w:type="spellStart"/>
      <w:r w:rsidRPr="00A61891">
        <w:rPr>
          <w:rFonts w:ascii="Times New Roman" w:eastAsia="Times New Roman" w:hAnsi="Times New Roman"/>
          <w:sz w:val="24"/>
          <w:szCs w:val="24"/>
          <w:lang w:eastAsia="lv-LV"/>
        </w:rPr>
        <w:t>Līdzējiem</w:t>
      </w:r>
      <w:proofErr w:type="spellEnd"/>
      <w:r w:rsidRPr="00A61891">
        <w:rPr>
          <w:rFonts w:ascii="Times New Roman" w:eastAsia="Times New Roman" w:hAnsi="Times New Roman"/>
          <w:sz w:val="24"/>
          <w:szCs w:val="24"/>
          <w:lang w:eastAsia="lv-LV"/>
        </w:rPr>
        <w:t xml:space="preserve"> </w:t>
      </w:r>
      <w:proofErr w:type="spellStart"/>
      <w:r w:rsidRPr="00A61891">
        <w:rPr>
          <w:rFonts w:ascii="Times New Roman" w:eastAsia="Times New Roman" w:hAnsi="Times New Roman"/>
          <w:sz w:val="24"/>
          <w:szCs w:val="24"/>
          <w:lang w:eastAsia="lv-LV"/>
        </w:rPr>
        <w:t>ir</w:t>
      </w:r>
      <w:proofErr w:type="spellEnd"/>
      <w:r w:rsidRPr="00A61891">
        <w:rPr>
          <w:rFonts w:ascii="Times New Roman" w:eastAsia="Times New Roman" w:hAnsi="Times New Roman"/>
          <w:sz w:val="24"/>
          <w:szCs w:val="24"/>
          <w:lang w:eastAsia="lv-LV"/>
        </w:rPr>
        <w:t xml:space="preserve"> </w:t>
      </w:r>
      <w:proofErr w:type="spellStart"/>
      <w:r w:rsidRPr="00A61891">
        <w:rPr>
          <w:rFonts w:ascii="Times New Roman" w:eastAsia="Times New Roman" w:hAnsi="Times New Roman"/>
          <w:sz w:val="24"/>
          <w:szCs w:val="24"/>
          <w:lang w:eastAsia="lv-LV"/>
        </w:rPr>
        <w:t>tiesības</w:t>
      </w:r>
      <w:proofErr w:type="spellEnd"/>
      <w:r w:rsidRPr="00A61891">
        <w:rPr>
          <w:rFonts w:ascii="Times New Roman" w:eastAsia="Times New Roman" w:hAnsi="Times New Roman"/>
          <w:sz w:val="24"/>
          <w:szCs w:val="24"/>
          <w:lang w:eastAsia="lv-LV"/>
        </w:rPr>
        <w:t xml:space="preserve"> </w:t>
      </w:r>
      <w:proofErr w:type="spellStart"/>
      <w:r w:rsidRPr="00A61891">
        <w:rPr>
          <w:rFonts w:ascii="Times New Roman" w:eastAsia="Times New Roman" w:hAnsi="Times New Roman"/>
          <w:sz w:val="24"/>
          <w:szCs w:val="24"/>
          <w:lang w:eastAsia="lv-LV"/>
        </w:rPr>
        <w:t>vienpusēji</w:t>
      </w:r>
      <w:proofErr w:type="spellEnd"/>
      <w:r w:rsidRPr="00A61891">
        <w:rPr>
          <w:rFonts w:ascii="Times New Roman" w:eastAsia="Times New Roman" w:hAnsi="Times New Roman"/>
          <w:sz w:val="24"/>
          <w:szCs w:val="24"/>
          <w:lang w:eastAsia="lv-LV"/>
        </w:rPr>
        <w:t xml:space="preserve"> </w:t>
      </w:r>
      <w:proofErr w:type="spellStart"/>
      <w:r w:rsidRPr="00A61891">
        <w:rPr>
          <w:rFonts w:ascii="Times New Roman" w:eastAsia="Times New Roman" w:hAnsi="Times New Roman"/>
          <w:sz w:val="24"/>
          <w:szCs w:val="24"/>
          <w:lang w:eastAsia="lv-LV"/>
        </w:rPr>
        <w:t>atkāpties</w:t>
      </w:r>
      <w:proofErr w:type="spellEnd"/>
      <w:r w:rsidRPr="00A61891">
        <w:rPr>
          <w:rFonts w:ascii="Times New Roman" w:eastAsia="Times New Roman" w:hAnsi="Times New Roman"/>
          <w:sz w:val="24"/>
          <w:szCs w:val="24"/>
          <w:lang w:eastAsia="lv-LV"/>
        </w:rPr>
        <w:t xml:space="preserve"> no </w:t>
      </w:r>
      <w:proofErr w:type="spellStart"/>
      <w:r w:rsidRPr="00A61891">
        <w:rPr>
          <w:rFonts w:ascii="Times New Roman" w:eastAsia="Times New Roman" w:hAnsi="Times New Roman"/>
          <w:sz w:val="24"/>
          <w:szCs w:val="24"/>
          <w:lang w:eastAsia="lv-LV"/>
        </w:rPr>
        <w:t>Līguma</w:t>
      </w:r>
      <w:proofErr w:type="spellEnd"/>
      <w:r w:rsidRPr="00A61891">
        <w:rPr>
          <w:rFonts w:ascii="Times New Roman" w:eastAsia="Times New Roman" w:hAnsi="Times New Roman"/>
          <w:sz w:val="24"/>
          <w:szCs w:val="24"/>
          <w:lang w:eastAsia="lv-LV"/>
        </w:rPr>
        <w:t>.</w:t>
      </w:r>
    </w:p>
    <w:p w14:paraId="6A2DEB90" w14:textId="77777777" w:rsidR="00A75A3B" w:rsidRPr="00A61891" w:rsidRDefault="00A75A3B" w:rsidP="00A75A3B">
      <w:pPr>
        <w:pStyle w:val="ListParagraph"/>
        <w:numPr>
          <w:ilvl w:val="1"/>
          <w:numId w:val="53"/>
        </w:numPr>
        <w:tabs>
          <w:tab w:val="clear" w:pos="432"/>
          <w:tab w:val="num" w:pos="709"/>
        </w:tabs>
        <w:spacing w:after="0" w:line="240" w:lineRule="auto"/>
        <w:ind w:left="709" w:hanging="709"/>
        <w:jc w:val="both"/>
        <w:rPr>
          <w:rFonts w:ascii="Times New Roman" w:hAnsi="Times New Roman"/>
          <w:sz w:val="24"/>
          <w:szCs w:val="24"/>
          <w:lang w:eastAsia="lv-LV"/>
        </w:rPr>
      </w:pPr>
      <w:bookmarkStart w:id="118" w:name="_Hlk70327057"/>
      <w:bookmarkEnd w:id="117"/>
      <w:proofErr w:type="spellStart"/>
      <w:r w:rsidRPr="00A61891">
        <w:rPr>
          <w:rFonts w:ascii="Times New Roman" w:hAnsi="Times New Roman"/>
          <w:sz w:val="24"/>
          <w:szCs w:val="24"/>
          <w:lang w:eastAsia="lv-LV"/>
        </w:rPr>
        <w:t>Visi</w:t>
      </w:r>
      <w:proofErr w:type="spellEnd"/>
      <w:r w:rsidRPr="00A61891">
        <w:rPr>
          <w:rFonts w:ascii="Times New Roman" w:hAnsi="Times New Roman"/>
          <w:sz w:val="24"/>
          <w:szCs w:val="24"/>
          <w:lang w:eastAsia="lv-LV"/>
        </w:rPr>
        <w:t xml:space="preserve"> </w:t>
      </w:r>
      <w:proofErr w:type="spellStart"/>
      <w:r w:rsidRPr="00A61891">
        <w:rPr>
          <w:rFonts w:ascii="Times New Roman" w:hAnsi="Times New Roman"/>
          <w:sz w:val="24"/>
          <w:szCs w:val="24"/>
          <w:lang w:eastAsia="lv-LV"/>
        </w:rPr>
        <w:t>Līguma</w:t>
      </w:r>
      <w:proofErr w:type="spellEnd"/>
      <w:r w:rsidRPr="00A61891">
        <w:rPr>
          <w:rFonts w:ascii="Times New Roman" w:hAnsi="Times New Roman"/>
          <w:sz w:val="24"/>
          <w:szCs w:val="24"/>
          <w:lang w:eastAsia="lv-LV"/>
        </w:rPr>
        <w:t xml:space="preserve"> </w:t>
      </w:r>
      <w:proofErr w:type="spellStart"/>
      <w:r w:rsidRPr="00A61891">
        <w:rPr>
          <w:rFonts w:ascii="Times New Roman" w:hAnsi="Times New Roman"/>
          <w:sz w:val="24"/>
          <w:szCs w:val="24"/>
          <w:lang w:eastAsia="lv-LV"/>
        </w:rPr>
        <w:t>pielikumi</w:t>
      </w:r>
      <w:proofErr w:type="spellEnd"/>
      <w:r w:rsidRPr="00A61891">
        <w:rPr>
          <w:rFonts w:ascii="Times New Roman" w:hAnsi="Times New Roman"/>
          <w:sz w:val="24"/>
          <w:szCs w:val="24"/>
          <w:lang w:eastAsia="lv-LV"/>
        </w:rPr>
        <w:t xml:space="preserve">, </w:t>
      </w:r>
      <w:proofErr w:type="spellStart"/>
      <w:r w:rsidRPr="00A61891">
        <w:rPr>
          <w:rFonts w:ascii="Times New Roman" w:hAnsi="Times New Roman"/>
          <w:sz w:val="24"/>
          <w:szCs w:val="24"/>
          <w:lang w:eastAsia="lv-LV"/>
        </w:rPr>
        <w:t>kā</w:t>
      </w:r>
      <w:proofErr w:type="spellEnd"/>
      <w:r w:rsidRPr="00A61891">
        <w:rPr>
          <w:rFonts w:ascii="Times New Roman" w:hAnsi="Times New Roman"/>
          <w:sz w:val="24"/>
          <w:szCs w:val="24"/>
          <w:lang w:eastAsia="lv-LV"/>
        </w:rPr>
        <w:t xml:space="preserve"> </w:t>
      </w:r>
      <w:proofErr w:type="spellStart"/>
      <w:r w:rsidRPr="00A61891">
        <w:rPr>
          <w:rFonts w:ascii="Times New Roman" w:hAnsi="Times New Roman"/>
          <w:sz w:val="24"/>
          <w:szCs w:val="24"/>
          <w:lang w:eastAsia="lv-LV"/>
        </w:rPr>
        <w:t>arī</w:t>
      </w:r>
      <w:proofErr w:type="spellEnd"/>
      <w:r w:rsidRPr="00A61891">
        <w:rPr>
          <w:rFonts w:ascii="Times New Roman" w:hAnsi="Times New Roman"/>
          <w:sz w:val="24"/>
          <w:szCs w:val="24"/>
          <w:lang w:eastAsia="lv-LV"/>
        </w:rPr>
        <w:t xml:space="preserve">, </w:t>
      </w:r>
      <w:proofErr w:type="spellStart"/>
      <w:r w:rsidRPr="00A61891">
        <w:rPr>
          <w:rFonts w:ascii="Times New Roman" w:hAnsi="Times New Roman"/>
          <w:sz w:val="24"/>
          <w:szCs w:val="24"/>
          <w:lang w:eastAsia="lv-LV"/>
        </w:rPr>
        <w:t>pēc</w:t>
      </w:r>
      <w:proofErr w:type="spellEnd"/>
      <w:r w:rsidRPr="00A61891">
        <w:rPr>
          <w:rFonts w:ascii="Times New Roman" w:hAnsi="Times New Roman"/>
          <w:sz w:val="24"/>
          <w:szCs w:val="24"/>
          <w:lang w:eastAsia="lv-LV"/>
        </w:rPr>
        <w:t xml:space="preserve"> </w:t>
      </w:r>
      <w:proofErr w:type="spellStart"/>
      <w:r w:rsidRPr="00A61891">
        <w:rPr>
          <w:rFonts w:ascii="Times New Roman" w:hAnsi="Times New Roman"/>
          <w:sz w:val="24"/>
          <w:szCs w:val="24"/>
          <w:lang w:eastAsia="lv-LV"/>
        </w:rPr>
        <w:t>Līguma</w:t>
      </w:r>
      <w:proofErr w:type="spellEnd"/>
      <w:r w:rsidRPr="00A61891">
        <w:rPr>
          <w:rFonts w:ascii="Times New Roman" w:hAnsi="Times New Roman"/>
          <w:sz w:val="24"/>
          <w:szCs w:val="24"/>
          <w:lang w:eastAsia="lv-LV"/>
        </w:rPr>
        <w:t xml:space="preserve"> </w:t>
      </w:r>
      <w:proofErr w:type="spellStart"/>
      <w:r w:rsidRPr="00A61891">
        <w:rPr>
          <w:rFonts w:ascii="Times New Roman" w:hAnsi="Times New Roman"/>
          <w:sz w:val="24"/>
          <w:szCs w:val="24"/>
          <w:lang w:eastAsia="lv-LV"/>
        </w:rPr>
        <w:t>spēkā</w:t>
      </w:r>
      <w:proofErr w:type="spellEnd"/>
      <w:r w:rsidRPr="00A61891">
        <w:rPr>
          <w:rFonts w:ascii="Times New Roman" w:hAnsi="Times New Roman"/>
          <w:sz w:val="24"/>
          <w:szCs w:val="24"/>
          <w:lang w:eastAsia="lv-LV"/>
        </w:rPr>
        <w:t xml:space="preserve"> </w:t>
      </w:r>
      <w:proofErr w:type="spellStart"/>
      <w:r w:rsidRPr="00A61891">
        <w:rPr>
          <w:rFonts w:ascii="Times New Roman" w:hAnsi="Times New Roman"/>
          <w:sz w:val="24"/>
          <w:szCs w:val="24"/>
          <w:lang w:eastAsia="lv-LV"/>
        </w:rPr>
        <w:t>stāšanās</w:t>
      </w:r>
      <w:proofErr w:type="spellEnd"/>
      <w:r w:rsidRPr="00A61891">
        <w:rPr>
          <w:rFonts w:ascii="Times New Roman" w:hAnsi="Times New Roman"/>
          <w:sz w:val="24"/>
          <w:szCs w:val="24"/>
          <w:lang w:eastAsia="lv-LV"/>
        </w:rPr>
        <w:t xml:space="preserve">, </w:t>
      </w:r>
      <w:proofErr w:type="spellStart"/>
      <w:r w:rsidRPr="00A61891">
        <w:rPr>
          <w:rFonts w:ascii="Times New Roman" w:hAnsi="Times New Roman"/>
          <w:sz w:val="24"/>
          <w:szCs w:val="24"/>
          <w:lang w:eastAsia="lv-LV"/>
        </w:rPr>
        <w:t>sagatavotie</w:t>
      </w:r>
      <w:proofErr w:type="spellEnd"/>
      <w:r w:rsidRPr="00A61891">
        <w:rPr>
          <w:rFonts w:ascii="Times New Roman" w:hAnsi="Times New Roman"/>
          <w:sz w:val="24"/>
          <w:szCs w:val="24"/>
          <w:lang w:eastAsia="lv-LV"/>
        </w:rPr>
        <w:t xml:space="preserve"> </w:t>
      </w:r>
      <w:proofErr w:type="spellStart"/>
      <w:r w:rsidRPr="00A61891">
        <w:rPr>
          <w:rFonts w:ascii="Times New Roman" w:hAnsi="Times New Roman"/>
          <w:sz w:val="24"/>
          <w:szCs w:val="24"/>
          <w:lang w:eastAsia="lv-LV"/>
        </w:rPr>
        <w:t>Līguma</w:t>
      </w:r>
      <w:proofErr w:type="spellEnd"/>
      <w:r w:rsidRPr="00A61891">
        <w:rPr>
          <w:rFonts w:ascii="Times New Roman" w:hAnsi="Times New Roman"/>
          <w:sz w:val="24"/>
          <w:szCs w:val="24"/>
          <w:lang w:eastAsia="lv-LV"/>
        </w:rPr>
        <w:t xml:space="preserve"> </w:t>
      </w:r>
      <w:proofErr w:type="spellStart"/>
      <w:r w:rsidRPr="00A61891">
        <w:rPr>
          <w:rFonts w:ascii="Times New Roman" w:hAnsi="Times New Roman"/>
          <w:sz w:val="24"/>
          <w:szCs w:val="24"/>
          <w:lang w:eastAsia="lv-LV"/>
        </w:rPr>
        <w:t>grozījumi</w:t>
      </w:r>
      <w:proofErr w:type="spellEnd"/>
      <w:r w:rsidRPr="00A61891">
        <w:rPr>
          <w:rFonts w:ascii="Times New Roman" w:hAnsi="Times New Roman"/>
          <w:sz w:val="24"/>
          <w:szCs w:val="24"/>
          <w:lang w:eastAsia="lv-LV"/>
        </w:rPr>
        <w:t xml:space="preserve">, ja tie </w:t>
      </w:r>
      <w:proofErr w:type="spellStart"/>
      <w:r w:rsidRPr="00A61891">
        <w:rPr>
          <w:rFonts w:ascii="Times New Roman" w:hAnsi="Times New Roman"/>
          <w:sz w:val="24"/>
          <w:szCs w:val="24"/>
          <w:lang w:eastAsia="lv-LV"/>
        </w:rPr>
        <w:t>ir</w:t>
      </w:r>
      <w:proofErr w:type="spellEnd"/>
      <w:r w:rsidRPr="00A61891">
        <w:rPr>
          <w:rFonts w:ascii="Times New Roman" w:hAnsi="Times New Roman"/>
          <w:sz w:val="24"/>
          <w:szCs w:val="24"/>
          <w:lang w:eastAsia="lv-LV"/>
        </w:rPr>
        <w:t xml:space="preserve"> </w:t>
      </w:r>
      <w:proofErr w:type="spellStart"/>
      <w:r w:rsidRPr="00A61891">
        <w:rPr>
          <w:rFonts w:ascii="Times New Roman" w:hAnsi="Times New Roman"/>
          <w:sz w:val="24"/>
          <w:szCs w:val="24"/>
          <w:lang w:eastAsia="lv-LV"/>
        </w:rPr>
        <w:t>sagatavoti</w:t>
      </w:r>
      <w:proofErr w:type="spellEnd"/>
      <w:r w:rsidRPr="00A61891">
        <w:rPr>
          <w:rFonts w:ascii="Times New Roman" w:hAnsi="Times New Roman"/>
          <w:sz w:val="24"/>
          <w:szCs w:val="24"/>
          <w:lang w:eastAsia="lv-LV"/>
        </w:rPr>
        <w:t xml:space="preserve">, </w:t>
      </w:r>
      <w:proofErr w:type="spellStart"/>
      <w:r w:rsidRPr="00A61891">
        <w:rPr>
          <w:rFonts w:ascii="Times New Roman" w:hAnsi="Times New Roman"/>
          <w:sz w:val="24"/>
          <w:szCs w:val="24"/>
          <w:lang w:eastAsia="lv-LV"/>
        </w:rPr>
        <w:t>ievērojot</w:t>
      </w:r>
      <w:proofErr w:type="spellEnd"/>
      <w:r w:rsidRPr="00A61891">
        <w:rPr>
          <w:rFonts w:ascii="Times New Roman" w:hAnsi="Times New Roman"/>
          <w:sz w:val="24"/>
          <w:szCs w:val="24"/>
          <w:lang w:eastAsia="lv-LV"/>
        </w:rPr>
        <w:t xml:space="preserve"> </w:t>
      </w:r>
      <w:proofErr w:type="spellStart"/>
      <w:r w:rsidRPr="00A61891">
        <w:rPr>
          <w:rFonts w:ascii="Times New Roman" w:hAnsi="Times New Roman"/>
          <w:sz w:val="24"/>
          <w:szCs w:val="24"/>
          <w:lang w:eastAsia="lv-LV"/>
        </w:rPr>
        <w:t>Līguma</w:t>
      </w:r>
      <w:proofErr w:type="spellEnd"/>
      <w:r w:rsidRPr="00A61891">
        <w:rPr>
          <w:rFonts w:ascii="Times New Roman" w:hAnsi="Times New Roman"/>
          <w:sz w:val="24"/>
          <w:szCs w:val="24"/>
          <w:lang w:eastAsia="lv-LV"/>
        </w:rPr>
        <w:t xml:space="preserve"> 15.</w:t>
      </w:r>
      <w:r>
        <w:rPr>
          <w:rFonts w:ascii="Times New Roman" w:hAnsi="Times New Roman"/>
          <w:sz w:val="24"/>
          <w:szCs w:val="24"/>
          <w:lang w:eastAsia="lv-LV"/>
        </w:rPr>
        <w:t>2</w:t>
      </w:r>
      <w:r w:rsidRPr="00A61891">
        <w:rPr>
          <w:rFonts w:ascii="Times New Roman" w:hAnsi="Times New Roman"/>
          <w:sz w:val="24"/>
          <w:szCs w:val="24"/>
          <w:lang w:eastAsia="lv-LV"/>
        </w:rPr>
        <w:t xml:space="preserve">. </w:t>
      </w:r>
      <w:proofErr w:type="spellStart"/>
      <w:r w:rsidRPr="00A61891">
        <w:rPr>
          <w:rFonts w:ascii="Times New Roman" w:hAnsi="Times New Roman"/>
          <w:sz w:val="24"/>
          <w:szCs w:val="24"/>
          <w:lang w:eastAsia="lv-LV"/>
        </w:rPr>
        <w:t>punkta</w:t>
      </w:r>
      <w:proofErr w:type="spellEnd"/>
      <w:r w:rsidRPr="00A61891">
        <w:rPr>
          <w:rFonts w:ascii="Times New Roman" w:hAnsi="Times New Roman"/>
          <w:sz w:val="24"/>
          <w:szCs w:val="24"/>
          <w:lang w:eastAsia="lv-LV"/>
        </w:rPr>
        <w:t xml:space="preserve"> </w:t>
      </w:r>
      <w:proofErr w:type="spellStart"/>
      <w:r w:rsidRPr="00A61891">
        <w:rPr>
          <w:rFonts w:ascii="Times New Roman" w:hAnsi="Times New Roman"/>
          <w:sz w:val="24"/>
          <w:szCs w:val="24"/>
          <w:lang w:eastAsia="lv-LV"/>
        </w:rPr>
        <w:t>noteikumus</w:t>
      </w:r>
      <w:proofErr w:type="spellEnd"/>
      <w:r w:rsidRPr="00A61891">
        <w:rPr>
          <w:rFonts w:ascii="Times New Roman" w:hAnsi="Times New Roman"/>
          <w:sz w:val="24"/>
          <w:szCs w:val="24"/>
          <w:lang w:eastAsia="lv-LV"/>
        </w:rPr>
        <w:t xml:space="preserve">, </w:t>
      </w:r>
      <w:proofErr w:type="spellStart"/>
      <w:r w:rsidRPr="00A61891">
        <w:rPr>
          <w:rFonts w:ascii="Times New Roman" w:hAnsi="Times New Roman"/>
          <w:sz w:val="24"/>
          <w:szCs w:val="24"/>
          <w:lang w:eastAsia="lv-LV"/>
        </w:rPr>
        <w:t>ir</w:t>
      </w:r>
      <w:proofErr w:type="spellEnd"/>
      <w:r w:rsidRPr="00A61891">
        <w:rPr>
          <w:rFonts w:ascii="Times New Roman" w:hAnsi="Times New Roman"/>
          <w:sz w:val="24"/>
          <w:szCs w:val="24"/>
          <w:lang w:eastAsia="lv-LV"/>
        </w:rPr>
        <w:t xml:space="preserve"> </w:t>
      </w:r>
      <w:proofErr w:type="spellStart"/>
      <w:r w:rsidRPr="00A61891">
        <w:rPr>
          <w:rFonts w:ascii="Times New Roman" w:hAnsi="Times New Roman"/>
          <w:sz w:val="24"/>
          <w:szCs w:val="24"/>
          <w:lang w:eastAsia="lv-LV"/>
        </w:rPr>
        <w:t>Līguma</w:t>
      </w:r>
      <w:proofErr w:type="spellEnd"/>
      <w:r w:rsidRPr="00A61891">
        <w:rPr>
          <w:rFonts w:ascii="Times New Roman" w:hAnsi="Times New Roman"/>
          <w:sz w:val="24"/>
          <w:szCs w:val="24"/>
          <w:lang w:eastAsia="lv-LV"/>
        </w:rPr>
        <w:t xml:space="preserve"> </w:t>
      </w:r>
      <w:proofErr w:type="spellStart"/>
      <w:r w:rsidRPr="00A61891">
        <w:rPr>
          <w:rFonts w:ascii="Times New Roman" w:hAnsi="Times New Roman"/>
          <w:sz w:val="24"/>
          <w:szCs w:val="24"/>
          <w:lang w:eastAsia="lv-LV"/>
        </w:rPr>
        <w:t>neatņemamas</w:t>
      </w:r>
      <w:proofErr w:type="spellEnd"/>
      <w:r w:rsidRPr="00A61891">
        <w:rPr>
          <w:rFonts w:ascii="Times New Roman" w:hAnsi="Times New Roman"/>
          <w:sz w:val="24"/>
          <w:szCs w:val="24"/>
          <w:lang w:eastAsia="lv-LV"/>
        </w:rPr>
        <w:t xml:space="preserve"> </w:t>
      </w:r>
      <w:proofErr w:type="spellStart"/>
      <w:r w:rsidRPr="00A61891">
        <w:rPr>
          <w:rFonts w:ascii="Times New Roman" w:hAnsi="Times New Roman"/>
          <w:sz w:val="24"/>
          <w:szCs w:val="24"/>
          <w:lang w:eastAsia="lv-LV"/>
        </w:rPr>
        <w:t>sastāvdaļas</w:t>
      </w:r>
      <w:proofErr w:type="spellEnd"/>
      <w:r w:rsidRPr="00A61891">
        <w:rPr>
          <w:rFonts w:ascii="Times New Roman" w:hAnsi="Times New Roman"/>
          <w:sz w:val="24"/>
          <w:szCs w:val="24"/>
          <w:lang w:eastAsia="lv-LV"/>
        </w:rPr>
        <w:t>.</w:t>
      </w:r>
    </w:p>
    <w:p w14:paraId="7EB2D192" w14:textId="77777777" w:rsidR="00A75A3B" w:rsidRPr="007B6463" w:rsidRDefault="00A75A3B" w:rsidP="00A75A3B">
      <w:pPr>
        <w:widowControl w:val="0"/>
        <w:numPr>
          <w:ilvl w:val="1"/>
          <w:numId w:val="53"/>
        </w:numPr>
        <w:tabs>
          <w:tab w:val="clear" w:pos="432"/>
        </w:tabs>
        <w:ind w:left="709" w:right="-58" w:hanging="709"/>
        <w:contextualSpacing/>
        <w:jc w:val="both"/>
      </w:pPr>
      <w:r w:rsidRPr="007B6463">
        <w:t>Ja kādi no Līguma noteikumiem zaudē juridisku spēku, tas nerada pārējo noteikumu spēkā neesamību. Šādi spēkā neesoši noteikumi jāaizstāj ar citiem Līguma mērķiem un saturam atbilstošiem noteikumiem</w:t>
      </w:r>
      <w:bookmarkEnd w:id="118"/>
      <w:r w:rsidRPr="007B6463">
        <w:t>.</w:t>
      </w:r>
    </w:p>
    <w:p w14:paraId="2D1EBB36" w14:textId="77777777" w:rsidR="00A75A3B" w:rsidRPr="007B6463" w:rsidRDefault="00A75A3B" w:rsidP="00A75A3B">
      <w:pPr>
        <w:widowControl w:val="0"/>
        <w:numPr>
          <w:ilvl w:val="1"/>
          <w:numId w:val="53"/>
        </w:numPr>
        <w:tabs>
          <w:tab w:val="clear" w:pos="432"/>
        </w:tabs>
        <w:ind w:left="709" w:right="-58" w:hanging="709"/>
        <w:contextualSpacing/>
        <w:jc w:val="both"/>
      </w:pPr>
      <w:bookmarkStart w:id="119" w:name="_Hlk70327582"/>
      <w:r w:rsidRPr="007B6463">
        <w:rPr>
          <w:rFonts w:eastAsia="Calibri"/>
          <w:spacing w:val="-3"/>
        </w:rPr>
        <w:t xml:space="preserve">Līdzēji </w:t>
      </w:r>
      <w:proofErr w:type="spellStart"/>
      <w:r w:rsidRPr="007B6463">
        <w:rPr>
          <w:rFonts w:eastAsia="Calibri"/>
          <w:spacing w:val="-3"/>
        </w:rPr>
        <w:t>rakstveidā</w:t>
      </w:r>
      <w:proofErr w:type="spellEnd"/>
      <w:r w:rsidRPr="007B6463">
        <w:rPr>
          <w:rFonts w:eastAsia="Calibri"/>
          <w:spacing w:val="-3"/>
        </w:rPr>
        <w:t xml:space="preserve"> paziņo viens otram par juridiskā statusa, </w:t>
      </w:r>
      <w:r w:rsidRPr="007B6463">
        <w:rPr>
          <w:rFonts w:eastAsia="Calibri"/>
        </w:rPr>
        <w:t xml:space="preserve">juridiskās vai biroja adreses, </w:t>
      </w:r>
      <w:r w:rsidRPr="007B6463">
        <w:rPr>
          <w:rFonts w:eastAsia="Calibri"/>
          <w:spacing w:val="-3"/>
        </w:rPr>
        <w:t>bankas rekvizītu maiņu,</w:t>
      </w:r>
      <w:r w:rsidRPr="007B6463">
        <w:rPr>
          <w:rFonts w:eastAsia="Calibri"/>
        </w:rPr>
        <w:t xml:space="preserve"> to reorganizāciju vai likvidāciju, Līgumā norādīto kontaktpersonu maiņu, kā arī citu rekvizītu izmaiņām - </w:t>
      </w:r>
      <w:r w:rsidRPr="007B6463">
        <w:rPr>
          <w:rFonts w:eastAsia="Calibri"/>
          <w:spacing w:val="-3"/>
        </w:rPr>
        <w:t>5 (piecu) darba dienu laikā. Pēc paziņojuma saņemšanas (kancelejas atzīme) tas kļūst par Līguma neatņemamu sastāvdaļu</w:t>
      </w:r>
      <w:bookmarkEnd w:id="119"/>
      <w:r w:rsidRPr="007B6463">
        <w:rPr>
          <w:rFonts w:eastAsia="Calibri"/>
        </w:rPr>
        <w:t>.</w:t>
      </w:r>
    </w:p>
    <w:p w14:paraId="0F00D31F" w14:textId="77777777" w:rsidR="00A75A3B" w:rsidRPr="007B6463" w:rsidRDefault="00A75A3B" w:rsidP="00A75A3B">
      <w:pPr>
        <w:widowControl w:val="0"/>
        <w:numPr>
          <w:ilvl w:val="1"/>
          <w:numId w:val="53"/>
        </w:numPr>
        <w:tabs>
          <w:tab w:val="clear" w:pos="432"/>
        </w:tabs>
        <w:ind w:left="709" w:right="-58" w:hanging="709"/>
        <w:contextualSpacing/>
        <w:jc w:val="both"/>
      </w:pPr>
      <w:r w:rsidRPr="007B6463">
        <w:t xml:space="preserve">Paziņojumi par atkāpšanos no Līguma vai cita veida korespondence, kas attiecas uz Līgumu, ir </w:t>
      </w:r>
      <w:proofErr w:type="spellStart"/>
      <w:r w:rsidRPr="007B6463">
        <w:t>jānosūta</w:t>
      </w:r>
      <w:proofErr w:type="spellEnd"/>
      <w:r w:rsidRPr="007B6463">
        <w:t xml:space="preserve"> ierakstītā vēstulē uz Līgumā norādītajām Līdzēju juridiskajām adresēm, vai elektroniska dokumenta veidā, kas parakstīts ar drošu elektronisko parakstu, uz Līdzēju oficiālām e-adresēm vai e-pasta adresēm, ja vien Līgumā nav paredzēts savādāk (Līgumā atrunātie e-pasta sūtījumi), vai jānodod tieši adresātam. Uzskatāms, ka pastā nodotie sūtījumi tiek saņemti 7. (septītajā) dienā pēc to nodošanas pastā, savukārt elektroniski dokumenti, kas parakstīti ar drošu elektronisko parakstu un nosūtīti uz oficiālo e-adresi vai e-pasta adresi, uzskatāmi par saņemtiem 2. (otrajā) darba dienā pēc to nosūtīšanas.</w:t>
      </w:r>
    </w:p>
    <w:p w14:paraId="2DB01132" w14:textId="77777777" w:rsidR="00A75A3B" w:rsidRPr="007B6463" w:rsidRDefault="00A75A3B" w:rsidP="00A75A3B">
      <w:pPr>
        <w:widowControl w:val="0"/>
        <w:numPr>
          <w:ilvl w:val="1"/>
          <w:numId w:val="53"/>
        </w:numPr>
        <w:tabs>
          <w:tab w:val="clear" w:pos="432"/>
        </w:tabs>
        <w:ind w:left="709" w:right="-58" w:hanging="709"/>
        <w:contextualSpacing/>
        <w:jc w:val="both"/>
      </w:pPr>
      <w:r w:rsidRPr="007B6463">
        <w:t>Ja kāds no Līdzējiem tiek reorganizēts vai likvidēts, Līgums paliek spēkā un tā noteikumi ir saistoši Līdzēju saistību un tiesību pārņēmējiem.</w:t>
      </w:r>
    </w:p>
    <w:p w14:paraId="56908933" w14:textId="77777777" w:rsidR="00A75A3B" w:rsidRPr="007B6463" w:rsidRDefault="00A75A3B" w:rsidP="00A75A3B">
      <w:pPr>
        <w:widowControl w:val="0"/>
        <w:numPr>
          <w:ilvl w:val="1"/>
          <w:numId w:val="53"/>
        </w:numPr>
        <w:tabs>
          <w:tab w:val="clear" w:pos="432"/>
        </w:tabs>
        <w:ind w:left="709" w:right="-58" w:hanging="709"/>
        <w:contextualSpacing/>
        <w:jc w:val="both"/>
      </w:pPr>
      <w:r w:rsidRPr="007B6463">
        <w:t>Līdzēju par Līguma izpildi atbildīgās personas pilnībā pārzina Līguma noteikumus un viņām ir tiesības, nepārkāpjot Līguma robežas, pieņemt lēmumus un risināt visus ar Līguma izpildi saistītos operatīvos jautājumus, organizēt un kontrolēt Līguma izpildes gaitu, tajā skaitā, bet ne tikai veikt komunikāciju starp PASŪTĪTĀJU un PIEGĀDĀTĀJU, pieprasīt no otra Līdzēja informāciju, sniegt informāciju otram Līdzējam, nodrošināt ar Līgumu saistītās dokumentācijas nodošanu/pieņemšanu, parakstīt Līgumā minētos aktus, dot norādījumus par Līguma izpildi, bet viņa nav pilnvarota izdarīt grozījumus un papildinājumus Līgumā, ieskaitot, grozīt Līguma summas vai termiņus. Līdzēji vienojas, ka ar Līguma izpildi saistītos jautājumus risinās šādas Līdzēju par Līguma izpildi atbildīgās personas:</w:t>
      </w:r>
    </w:p>
    <w:p w14:paraId="01EC41CC" w14:textId="77777777" w:rsidR="00A75A3B" w:rsidRPr="00FD46BA" w:rsidRDefault="00A75A3B" w:rsidP="00A75A3B">
      <w:pPr>
        <w:widowControl w:val="0"/>
        <w:numPr>
          <w:ilvl w:val="2"/>
          <w:numId w:val="53"/>
        </w:numPr>
        <w:tabs>
          <w:tab w:val="num" w:pos="1713"/>
        </w:tabs>
        <w:spacing w:line="276" w:lineRule="auto"/>
        <w:ind w:left="1276" w:right="-57" w:hanging="709"/>
        <w:contextualSpacing/>
        <w:jc w:val="both"/>
        <w:rPr>
          <w:rFonts w:eastAsia="Calibri"/>
          <w:bCs/>
          <w:color w:val="000000"/>
        </w:rPr>
      </w:pPr>
      <w:r w:rsidRPr="007B6463">
        <w:t>PIEGĀDĀTĀJA par Līguma izpildi atbildīgā kontaktpersona:</w:t>
      </w:r>
      <w:r w:rsidRPr="00663F6D">
        <w:rPr>
          <w:rFonts w:eastAsia="Calibri"/>
          <w:color w:val="000000"/>
        </w:rPr>
        <w:t xml:space="preserve"> </w:t>
      </w:r>
      <w:r w:rsidRPr="00FD46BA">
        <w:rPr>
          <w:rFonts w:eastAsia="Calibri"/>
          <w:b/>
          <w:bCs/>
          <w:color w:val="000000"/>
        </w:rPr>
        <w:t xml:space="preserve">_________, </w:t>
      </w:r>
      <w:r w:rsidRPr="00FD46BA">
        <w:rPr>
          <w:rFonts w:eastAsia="Calibri"/>
          <w:bCs/>
          <w:color w:val="000000"/>
        </w:rPr>
        <w:t>tālr. ____________, e-pasts: ____________,</w:t>
      </w:r>
    </w:p>
    <w:p w14:paraId="5FA4E189" w14:textId="77777777" w:rsidR="00A75A3B" w:rsidRPr="00FD46BA" w:rsidRDefault="00A75A3B" w:rsidP="00A75A3B">
      <w:pPr>
        <w:widowControl w:val="0"/>
        <w:numPr>
          <w:ilvl w:val="2"/>
          <w:numId w:val="53"/>
        </w:numPr>
        <w:tabs>
          <w:tab w:val="num" w:pos="1713"/>
        </w:tabs>
        <w:spacing w:line="276" w:lineRule="auto"/>
        <w:ind w:left="1276" w:right="-57" w:hanging="709"/>
        <w:contextualSpacing/>
        <w:jc w:val="both"/>
        <w:rPr>
          <w:bCs/>
        </w:rPr>
      </w:pPr>
      <w:r w:rsidRPr="00FD46BA">
        <w:rPr>
          <w:rFonts w:eastAsia="Calibri"/>
        </w:rPr>
        <w:t>PASŪTĪTĀJA par Līguma izpildi atbildīgā kontaktpersona:</w:t>
      </w:r>
      <w:r w:rsidRPr="00FD46BA">
        <w:t xml:space="preserve"> </w:t>
      </w:r>
      <w:r w:rsidRPr="00FD46BA">
        <w:rPr>
          <w:b/>
          <w:bCs/>
        </w:rPr>
        <w:t xml:space="preserve">__________, </w:t>
      </w:r>
      <w:r w:rsidRPr="00FD46BA">
        <w:rPr>
          <w:bCs/>
        </w:rPr>
        <w:t>tālr. ___________, e-pasts: ____________.</w:t>
      </w:r>
    </w:p>
    <w:p w14:paraId="536D27FA" w14:textId="77777777" w:rsidR="00A75A3B" w:rsidRPr="00FD46BA" w:rsidRDefault="00A75A3B" w:rsidP="00A75A3B">
      <w:pPr>
        <w:widowControl w:val="0"/>
        <w:numPr>
          <w:ilvl w:val="1"/>
          <w:numId w:val="53"/>
        </w:numPr>
        <w:tabs>
          <w:tab w:val="clear" w:pos="432"/>
          <w:tab w:val="num" w:pos="1713"/>
        </w:tabs>
        <w:ind w:left="709" w:right="-58" w:hanging="709"/>
        <w:contextualSpacing/>
        <w:jc w:val="both"/>
      </w:pPr>
      <w:r w:rsidRPr="00FD46BA">
        <w:rPr>
          <w:rFonts w:eastAsia="Calibri"/>
        </w:rPr>
        <w:t>Līguma nodaļu virsraksti ir lietoti vienīgi atsauksmju ērtībai un nevar tikt izmantoti Līguma noteikumu interpretācijai.</w:t>
      </w:r>
    </w:p>
    <w:p w14:paraId="1DA37F2F" w14:textId="77777777" w:rsidR="00A75A3B" w:rsidRPr="00FD46BA" w:rsidRDefault="00A75A3B" w:rsidP="00A75A3B">
      <w:pPr>
        <w:widowControl w:val="0"/>
        <w:numPr>
          <w:ilvl w:val="1"/>
          <w:numId w:val="53"/>
        </w:numPr>
        <w:ind w:left="709" w:right="-58" w:hanging="709"/>
        <w:contextualSpacing/>
        <w:jc w:val="both"/>
      </w:pPr>
      <w:r w:rsidRPr="007B6463">
        <w:t xml:space="preserve">Līgums </w:t>
      </w:r>
      <w:r w:rsidRPr="00FD46BA">
        <w:t>sagatavots latviešu valodā elektroniska dokumenta veidā uz ___ (_________) lappusēm, no kurām:</w:t>
      </w:r>
    </w:p>
    <w:p w14:paraId="2452EDFD" w14:textId="77777777" w:rsidR="00A75A3B" w:rsidRPr="00FD46BA" w:rsidRDefault="00A75A3B" w:rsidP="00A75A3B">
      <w:pPr>
        <w:widowControl w:val="0"/>
        <w:numPr>
          <w:ilvl w:val="2"/>
          <w:numId w:val="53"/>
        </w:numPr>
        <w:ind w:left="1071" w:right="-58"/>
        <w:jc w:val="both"/>
      </w:pPr>
      <w:r w:rsidRPr="00FD46BA">
        <w:t xml:space="preserve">Līguma pamatteksts uz </w:t>
      </w:r>
      <w:bookmarkStart w:id="120" w:name="_Hlk143885139"/>
      <w:r w:rsidRPr="00FD46BA">
        <w:t xml:space="preserve">___ (_______) </w:t>
      </w:r>
      <w:bookmarkEnd w:id="120"/>
      <w:r w:rsidRPr="00FD46BA">
        <w:t>lappusēm;</w:t>
      </w:r>
    </w:p>
    <w:p w14:paraId="1C80DA6E" w14:textId="77777777" w:rsidR="00A75A3B" w:rsidRPr="00FD46BA" w:rsidRDefault="00A75A3B" w:rsidP="00A75A3B">
      <w:pPr>
        <w:widowControl w:val="0"/>
        <w:numPr>
          <w:ilvl w:val="2"/>
          <w:numId w:val="53"/>
        </w:numPr>
        <w:tabs>
          <w:tab w:val="left" w:pos="1276"/>
        </w:tabs>
        <w:ind w:left="1071" w:right="-58"/>
        <w:jc w:val="both"/>
      </w:pPr>
      <w:r w:rsidRPr="00FD46BA">
        <w:lastRenderedPageBreak/>
        <w:t>Līguma 1. pielikums “Tehniskā  specifikācija” uz ___ (_______) lappusēm;</w:t>
      </w:r>
    </w:p>
    <w:p w14:paraId="1648676F" w14:textId="77777777" w:rsidR="00A75A3B" w:rsidRPr="00FD46BA" w:rsidRDefault="00A75A3B" w:rsidP="00A75A3B">
      <w:pPr>
        <w:widowControl w:val="0"/>
        <w:numPr>
          <w:ilvl w:val="2"/>
          <w:numId w:val="53"/>
        </w:numPr>
        <w:tabs>
          <w:tab w:val="left" w:pos="1276"/>
        </w:tabs>
        <w:ind w:left="1418" w:right="-58" w:hanging="851"/>
        <w:jc w:val="both"/>
      </w:pPr>
      <w:r w:rsidRPr="00FD46BA">
        <w:t xml:space="preserve">Līguma 2. pielikums “Tehniskais piedāvājums” uz </w:t>
      </w:r>
      <w:bookmarkStart w:id="121" w:name="_Hlk181890159"/>
      <w:r w:rsidRPr="00FD46BA">
        <w:t xml:space="preserve">___ (_______) </w:t>
      </w:r>
      <w:bookmarkEnd w:id="121"/>
      <w:r w:rsidRPr="00FD46BA">
        <w:t>lappusēm;</w:t>
      </w:r>
    </w:p>
    <w:p w14:paraId="72B4CD03" w14:textId="77777777" w:rsidR="00A75A3B" w:rsidRPr="00FD46BA" w:rsidRDefault="00A75A3B" w:rsidP="00A75A3B">
      <w:pPr>
        <w:widowControl w:val="0"/>
        <w:numPr>
          <w:ilvl w:val="2"/>
          <w:numId w:val="53"/>
        </w:numPr>
        <w:tabs>
          <w:tab w:val="left" w:pos="1276"/>
        </w:tabs>
        <w:ind w:left="1418" w:right="-58" w:hanging="851"/>
        <w:jc w:val="both"/>
      </w:pPr>
      <w:r w:rsidRPr="00FD46BA">
        <w:t>Līguma 3. pielikums “Finanšu piedāvājums” uz ___ (_______) lappusēm</w:t>
      </w:r>
      <w:r>
        <w:t>;</w:t>
      </w:r>
    </w:p>
    <w:p w14:paraId="1D29D511" w14:textId="77777777" w:rsidR="00A75A3B" w:rsidRDefault="00A75A3B" w:rsidP="00A75A3B">
      <w:pPr>
        <w:widowControl w:val="0"/>
        <w:numPr>
          <w:ilvl w:val="2"/>
          <w:numId w:val="53"/>
        </w:numPr>
        <w:tabs>
          <w:tab w:val="left" w:pos="1276"/>
        </w:tabs>
        <w:ind w:left="1418" w:right="-58" w:hanging="851"/>
        <w:jc w:val="both"/>
      </w:pPr>
      <w:r w:rsidRPr="00FD46BA">
        <w:t xml:space="preserve">Līguma 4. pielikums “Iepakojuma prasības” uz  </w:t>
      </w:r>
      <w:bookmarkStart w:id="122" w:name="_Hlk181890182"/>
      <w:r w:rsidRPr="008A7885">
        <w:t xml:space="preserve">3 (trīs) </w:t>
      </w:r>
      <w:r w:rsidRPr="00FD46BA">
        <w:t xml:space="preserve"> lappusēm</w:t>
      </w:r>
      <w:r>
        <w:t>;</w:t>
      </w:r>
    </w:p>
    <w:p w14:paraId="68DFB315" w14:textId="77777777" w:rsidR="00A75A3B" w:rsidRPr="002E24F0" w:rsidRDefault="00A75A3B" w:rsidP="00A75A3B">
      <w:pPr>
        <w:widowControl w:val="0"/>
        <w:numPr>
          <w:ilvl w:val="2"/>
          <w:numId w:val="53"/>
        </w:numPr>
        <w:tabs>
          <w:tab w:val="left" w:pos="1276"/>
        </w:tabs>
        <w:ind w:left="1418" w:right="-58" w:hanging="851"/>
        <w:jc w:val="both"/>
      </w:pPr>
      <w:r w:rsidRPr="0078515F">
        <w:t>Līguma 5. pielikums “</w:t>
      </w:r>
      <w:r w:rsidRPr="002B1564">
        <w:t>Kredītiestādes / apdrošināšanas sabiedrības garantija (beznosacījumu) avansa maksājumam (paraugs)</w:t>
      </w:r>
      <w:r w:rsidRPr="002E24F0">
        <w:t>” uz 1 (vienas) lapas.</w:t>
      </w:r>
    </w:p>
    <w:bookmarkEnd w:id="122"/>
    <w:p w14:paraId="68E61886" w14:textId="77777777" w:rsidR="00A75A3B" w:rsidRPr="007B6463" w:rsidRDefault="00A75A3B" w:rsidP="00A75A3B">
      <w:pPr>
        <w:widowControl w:val="0"/>
        <w:numPr>
          <w:ilvl w:val="1"/>
          <w:numId w:val="53"/>
        </w:numPr>
        <w:tabs>
          <w:tab w:val="clear" w:pos="432"/>
        </w:tabs>
        <w:ind w:left="709" w:right="-58" w:hanging="709"/>
        <w:contextualSpacing/>
        <w:jc w:val="both"/>
        <w:rPr>
          <w:rFonts w:ascii="Calibri" w:eastAsia="Calibri" w:hAnsi="Calibri"/>
        </w:rPr>
      </w:pPr>
      <w:r w:rsidRPr="007B6463">
        <w:t>Līdzējiem ir pieejams Līdzēju parakstīts Līgums elektroniskā dokumenta formā.</w:t>
      </w:r>
    </w:p>
    <w:p w14:paraId="080E4F59" w14:textId="77777777" w:rsidR="00B870B1" w:rsidRPr="009118D6" w:rsidRDefault="00B870B1" w:rsidP="00B870B1">
      <w:pPr>
        <w:tabs>
          <w:tab w:val="center" w:pos="4153"/>
          <w:tab w:val="right" w:pos="8306"/>
        </w:tabs>
        <w:ind w:right="-1"/>
        <w:jc w:val="right"/>
        <w:rPr>
          <w:lang w:eastAsia="en-US"/>
        </w:rPr>
      </w:pPr>
    </w:p>
    <w:p w14:paraId="064B4D65" w14:textId="77777777" w:rsidR="00555447" w:rsidRPr="00555447" w:rsidRDefault="00555447" w:rsidP="00555447">
      <w:pPr>
        <w:widowControl w:val="0"/>
        <w:numPr>
          <w:ilvl w:val="0"/>
          <w:numId w:val="53"/>
        </w:numPr>
        <w:spacing w:after="200" w:line="276" w:lineRule="auto"/>
        <w:ind w:right="-58"/>
        <w:contextualSpacing/>
        <w:jc w:val="center"/>
        <w:rPr>
          <w:lang w:eastAsia="en-US"/>
        </w:rPr>
      </w:pPr>
      <w:r w:rsidRPr="00555447">
        <w:rPr>
          <w:b/>
          <w:bCs/>
        </w:rPr>
        <w:t xml:space="preserve">LĪDZĒJU REKVIZĪTI </w:t>
      </w:r>
    </w:p>
    <w:tbl>
      <w:tblPr>
        <w:tblStyle w:val="TableGrid24"/>
        <w:tblW w:w="0" w:type="auto"/>
        <w:tblInd w:w="3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38"/>
        <w:gridCol w:w="4373"/>
      </w:tblGrid>
      <w:tr w:rsidR="00555447" w:rsidRPr="00555447" w14:paraId="6390A630" w14:textId="77777777" w:rsidTr="009C3289">
        <w:tc>
          <w:tcPr>
            <w:tcW w:w="4813" w:type="dxa"/>
          </w:tcPr>
          <w:p w14:paraId="11E4DC6F" w14:textId="77777777" w:rsidR="00555447" w:rsidRPr="00555447" w:rsidRDefault="00555447" w:rsidP="00555447">
            <w:pPr>
              <w:widowControl w:val="0"/>
              <w:rPr>
                <w:b/>
              </w:rPr>
            </w:pPr>
            <w:r w:rsidRPr="00555447">
              <w:rPr>
                <w:b/>
              </w:rPr>
              <w:t>PASŪTĪTĀJS</w:t>
            </w:r>
          </w:p>
          <w:p w14:paraId="13E93F68" w14:textId="77777777" w:rsidR="00555447" w:rsidRPr="00555447" w:rsidRDefault="00555447" w:rsidP="00555447">
            <w:pPr>
              <w:widowControl w:val="0"/>
              <w:rPr>
                <w:b/>
              </w:rPr>
            </w:pPr>
          </w:p>
        </w:tc>
        <w:tc>
          <w:tcPr>
            <w:tcW w:w="4814" w:type="dxa"/>
          </w:tcPr>
          <w:p w14:paraId="76322B48" w14:textId="77777777" w:rsidR="00555447" w:rsidRPr="00555447" w:rsidRDefault="00555447" w:rsidP="00555447">
            <w:pPr>
              <w:widowControl w:val="0"/>
              <w:rPr>
                <w:b/>
              </w:rPr>
            </w:pPr>
            <w:r w:rsidRPr="00555447">
              <w:rPr>
                <w:b/>
              </w:rPr>
              <w:t>PIEGĀDĀTĀJS</w:t>
            </w:r>
          </w:p>
          <w:p w14:paraId="7DB35354" w14:textId="77777777" w:rsidR="00555447" w:rsidRPr="00555447" w:rsidRDefault="00555447" w:rsidP="00555447">
            <w:pPr>
              <w:widowControl w:val="0"/>
            </w:pPr>
          </w:p>
        </w:tc>
      </w:tr>
    </w:tbl>
    <w:p w14:paraId="2806B1A5" w14:textId="77777777" w:rsidR="00B870B1" w:rsidRPr="009118D6" w:rsidRDefault="00B870B1" w:rsidP="00E871E0">
      <w:pPr>
        <w:ind w:firstLine="777"/>
        <w:jc w:val="center"/>
        <w:rPr>
          <w:lang w:eastAsia="en-US"/>
        </w:rPr>
        <w:sectPr w:rsidR="00B870B1" w:rsidRPr="009118D6" w:rsidSect="00492991">
          <w:footerReference w:type="default" r:id="rId32"/>
          <w:footerReference w:type="first" r:id="rId33"/>
          <w:pgSz w:w="11906" w:h="16838"/>
          <w:pgMar w:top="1134" w:right="1134" w:bottom="1134" w:left="1701" w:header="709" w:footer="709" w:gutter="0"/>
          <w:cols w:space="708"/>
          <w:titlePg/>
          <w:docGrid w:linePitch="360"/>
        </w:sectPr>
      </w:pPr>
      <w:r w:rsidRPr="009118D6">
        <w:rPr>
          <w:lang w:eastAsia="en-US"/>
        </w:rPr>
        <w:br w:type="page"/>
      </w:r>
    </w:p>
    <w:p w14:paraId="23D9D625" w14:textId="73567941" w:rsidR="00B870B1" w:rsidRPr="009118D6" w:rsidRDefault="00C015D2" w:rsidP="00B870B1">
      <w:pPr>
        <w:ind w:firstLine="777"/>
        <w:jc w:val="right"/>
      </w:pPr>
      <w:r>
        <w:lastRenderedPageBreak/>
        <w:t>Līguma</w:t>
      </w:r>
      <w:r w:rsidR="00B870B1" w:rsidRPr="009118D6">
        <w:t xml:space="preserve"> </w:t>
      </w:r>
      <w:r w:rsidR="00106FF1">
        <w:t>4</w:t>
      </w:r>
      <w:r w:rsidR="00B870B1" w:rsidRPr="009118D6">
        <w:t>. pielikums</w:t>
      </w:r>
    </w:p>
    <w:p w14:paraId="76F8FCB0" w14:textId="77777777" w:rsidR="00B870B1" w:rsidRPr="009118D6" w:rsidRDefault="00B870B1" w:rsidP="00B870B1">
      <w:pPr>
        <w:ind w:firstLine="777"/>
        <w:jc w:val="right"/>
      </w:pPr>
    </w:p>
    <w:p w14:paraId="4902F56E" w14:textId="77777777" w:rsidR="00B870B1" w:rsidRPr="009118D6" w:rsidRDefault="00B870B1" w:rsidP="00B870B1">
      <w:pPr>
        <w:ind w:firstLine="777"/>
        <w:jc w:val="both"/>
      </w:pPr>
    </w:p>
    <w:p w14:paraId="118E62CB" w14:textId="77777777" w:rsidR="00B870B1" w:rsidRPr="009118D6" w:rsidRDefault="00B870B1" w:rsidP="00B870B1">
      <w:pPr>
        <w:tabs>
          <w:tab w:val="left" w:pos="6521"/>
        </w:tabs>
        <w:jc w:val="center"/>
        <w:rPr>
          <w:b/>
        </w:rPr>
      </w:pPr>
      <w:r w:rsidRPr="009118D6">
        <w:rPr>
          <w:b/>
        </w:rPr>
        <w:t xml:space="preserve">IEPAKOJUMA PRASĪBAS </w:t>
      </w:r>
    </w:p>
    <w:p w14:paraId="1E70B374" w14:textId="77777777" w:rsidR="00B870B1" w:rsidRPr="009118D6" w:rsidRDefault="00B870B1" w:rsidP="00B870B1">
      <w:pPr>
        <w:tabs>
          <w:tab w:val="left" w:pos="6521"/>
        </w:tabs>
        <w:rPr>
          <w:b/>
        </w:rPr>
      </w:pPr>
    </w:p>
    <w:tbl>
      <w:tblPr>
        <w:tblW w:w="14922" w:type="dxa"/>
        <w:tblCellMar>
          <w:left w:w="0" w:type="dxa"/>
          <w:right w:w="0" w:type="dxa"/>
        </w:tblCellMar>
        <w:tblLook w:val="0420" w:firstRow="1" w:lastRow="0" w:firstColumn="0" w:lastColumn="0" w:noHBand="0" w:noVBand="1"/>
      </w:tblPr>
      <w:tblGrid>
        <w:gridCol w:w="7461"/>
        <w:gridCol w:w="7461"/>
      </w:tblGrid>
      <w:tr w:rsidR="00B870B1" w:rsidRPr="009118D6" w14:paraId="571C4219" w14:textId="77777777" w:rsidTr="00492991">
        <w:trPr>
          <w:trHeight w:val="159"/>
        </w:trPr>
        <w:tc>
          <w:tcPr>
            <w:tcW w:w="746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64A13B56" w14:textId="77777777" w:rsidR="00B870B1" w:rsidRPr="009118D6" w:rsidRDefault="00B870B1" w:rsidP="00492991">
            <w:pPr>
              <w:rPr>
                <w:b/>
              </w:rPr>
            </w:pPr>
            <w:r w:rsidRPr="009118D6">
              <w:rPr>
                <w:b/>
              </w:rPr>
              <w:t>Palete</w:t>
            </w:r>
          </w:p>
        </w:tc>
        <w:tc>
          <w:tcPr>
            <w:tcW w:w="746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186E360D" w14:textId="77777777" w:rsidR="00B870B1" w:rsidRPr="009118D6" w:rsidRDefault="00B870B1" w:rsidP="00492991">
            <w:pPr>
              <w:rPr>
                <w:b/>
              </w:rPr>
            </w:pPr>
            <w:r w:rsidRPr="009118D6">
              <w:rPr>
                <w:b/>
              </w:rPr>
              <w:t>Kaste</w:t>
            </w:r>
          </w:p>
        </w:tc>
      </w:tr>
      <w:tr w:rsidR="00B870B1" w:rsidRPr="009118D6" w14:paraId="5489116E" w14:textId="77777777" w:rsidTr="00492991">
        <w:trPr>
          <w:trHeight w:val="5017"/>
        </w:trPr>
        <w:tc>
          <w:tcPr>
            <w:tcW w:w="746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7220ADD1" w14:textId="77777777" w:rsidR="00B870B1" w:rsidRPr="009118D6" w:rsidRDefault="00B870B1" w:rsidP="00C015D2">
            <w:pPr>
              <w:numPr>
                <w:ilvl w:val="0"/>
                <w:numId w:val="27"/>
              </w:numPr>
            </w:pPr>
            <w:r w:rsidRPr="009118D6">
              <w:t>Eiro standarta palete</w:t>
            </w:r>
            <w:r w:rsidRPr="009118D6">
              <w:rPr>
                <w:i/>
              </w:rPr>
              <w:t xml:space="preserve"> 1200 х 800</w:t>
            </w:r>
            <w:r w:rsidRPr="009118D6">
              <w:t xml:space="preserve"> (EPAL)</w:t>
            </w:r>
          </w:p>
          <w:p w14:paraId="6AB92AFA" w14:textId="77777777" w:rsidR="00B870B1" w:rsidRPr="009118D6" w:rsidRDefault="00B870B1" w:rsidP="00C015D2">
            <w:pPr>
              <w:numPr>
                <w:ilvl w:val="0"/>
                <w:numId w:val="27"/>
              </w:numPr>
            </w:pPr>
            <w:r w:rsidRPr="009118D6">
              <w:t>Maksimālais augstums (ieskaitot paletes augstumu)- 180cm;</w:t>
            </w:r>
          </w:p>
          <w:p w14:paraId="5CB2A2FE" w14:textId="77777777" w:rsidR="00B870B1" w:rsidRPr="009118D6" w:rsidRDefault="00B870B1" w:rsidP="00C015D2">
            <w:pPr>
              <w:numPr>
                <w:ilvl w:val="0"/>
                <w:numId w:val="27"/>
              </w:numPr>
            </w:pPr>
            <w:r w:rsidRPr="009118D6">
              <w:t>Maksimālais svars- 600kg;</w:t>
            </w:r>
          </w:p>
          <w:p w14:paraId="4C23D2DF" w14:textId="77777777" w:rsidR="00B870B1" w:rsidRPr="009118D6" w:rsidRDefault="00B870B1" w:rsidP="00C015D2">
            <w:pPr>
              <w:numPr>
                <w:ilvl w:val="0"/>
                <w:numId w:val="27"/>
              </w:numPr>
            </w:pPr>
            <w:r w:rsidRPr="009118D6">
              <w:t xml:space="preserve">Nostiprināta, sasieta kopā ar kastēm uz paletes ar caurspīdīgu palešu plēvi un </w:t>
            </w:r>
            <w:proofErr w:type="spellStart"/>
            <w:r w:rsidRPr="009118D6">
              <w:t>savilcēm</w:t>
            </w:r>
            <w:proofErr w:type="spellEnd"/>
            <w:r w:rsidRPr="009118D6">
              <w:t>. Uz paletes atrodas viena veida prece un viena veida preces izmērs, (piemēram, t-krekli S izmēra jābūt izvietotiem uz atsevišķas paletes no t-krekli L izmēra);</w:t>
            </w:r>
          </w:p>
          <w:p w14:paraId="155DA4BC" w14:textId="77777777" w:rsidR="00B870B1" w:rsidRPr="009118D6" w:rsidRDefault="00B870B1" w:rsidP="00C015D2">
            <w:pPr>
              <w:numPr>
                <w:ilvl w:val="0"/>
                <w:numId w:val="27"/>
              </w:numPr>
            </w:pPr>
            <w:r w:rsidRPr="009118D6">
              <w:t xml:space="preserve">Uz paletes vienas malas, augšpusē, jānorāda salasāma etiķete. Etiķete ietver: </w:t>
            </w:r>
          </w:p>
          <w:p w14:paraId="44856D1B" w14:textId="77777777" w:rsidR="00B870B1" w:rsidRPr="009118D6" w:rsidRDefault="00B870B1" w:rsidP="00C015D2">
            <w:pPr>
              <w:numPr>
                <w:ilvl w:val="0"/>
                <w:numId w:val="29"/>
              </w:numPr>
            </w:pPr>
            <w:r w:rsidRPr="009118D6">
              <w:t>Piegādātāja rekvizīti</w:t>
            </w:r>
          </w:p>
          <w:p w14:paraId="4DB7701C" w14:textId="77777777" w:rsidR="00B870B1" w:rsidRPr="009118D6" w:rsidRDefault="00B870B1" w:rsidP="00C015D2">
            <w:pPr>
              <w:numPr>
                <w:ilvl w:val="0"/>
                <w:numId w:val="29"/>
              </w:numPr>
            </w:pPr>
            <w:r w:rsidRPr="009118D6">
              <w:t>Preces nosaukumu;</w:t>
            </w:r>
          </w:p>
          <w:p w14:paraId="1154D112" w14:textId="77777777" w:rsidR="00B870B1" w:rsidRPr="009118D6" w:rsidRDefault="00B870B1" w:rsidP="00C015D2">
            <w:pPr>
              <w:numPr>
                <w:ilvl w:val="0"/>
                <w:numId w:val="29"/>
              </w:numPr>
            </w:pPr>
            <w:r w:rsidRPr="009118D6">
              <w:t>Kastu skaitu uz paletes;</w:t>
            </w:r>
          </w:p>
          <w:p w14:paraId="7DE54C6B" w14:textId="77777777" w:rsidR="00B870B1" w:rsidRPr="009118D6" w:rsidRDefault="00B870B1" w:rsidP="00C015D2">
            <w:pPr>
              <w:numPr>
                <w:ilvl w:val="0"/>
                <w:numId w:val="29"/>
              </w:numPr>
            </w:pPr>
            <w:r w:rsidRPr="009118D6">
              <w:t>vienību kopējo skaitu paletē;</w:t>
            </w:r>
          </w:p>
          <w:p w14:paraId="60B19D81" w14:textId="77777777" w:rsidR="00B870B1" w:rsidRPr="009118D6" w:rsidRDefault="00B870B1" w:rsidP="00C015D2">
            <w:pPr>
              <w:numPr>
                <w:ilvl w:val="0"/>
                <w:numId w:val="29"/>
              </w:numPr>
            </w:pPr>
            <w:r w:rsidRPr="009118D6">
              <w:t>Paletes kopējo svaru;</w:t>
            </w:r>
          </w:p>
          <w:p w14:paraId="18F448CA" w14:textId="77777777" w:rsidR="00B870B1" w:rsidRPr="009118D6" w:rsidRDefault="00B870B1" w:rsidP="00C015D2">
            <w:pPr>
              <w:numPr>
                <w:ilvl w:val="0"/>
                <w:numId w:val="29"/>
              </w:numPr>
            </w:pPr>
            <w:r w:rsidRPr="009118D6">
              <w:t>Artikula nr.</w:t>
            </w:r>
          </w:p>
          <w:p w14:paraId="6E992893" w14:textId="77777777" w:rsidR="00B870B1" w:rsidRPr="009118D6" w:rsidRDefault="00B870B1" w:rsidP="00C015D2">
            <w:pPr>
              <w:numPr>
                <w:ilvl w:val="0"/>
                <w:numId w:val="29"/>
              </w:numPr>
            </w:pPr>
            <w:r w:rsidRPr="009118D6">
              <w:t>Svītru kodu</w:t>
            </w:r>
          </w:p>
          <w:p w14:paraId="04B67C47" w14:textId="77777777" w:rsidR="00B870B1" w:rsidRPr="009118D6" w:rsidRDefault="00B870B1" w:rsidP="00492991">
            <w:pPr>
              <w:ind w:left="1080"/>
            </w:pPr>
            <w:r w:rsidRPr="009118D6">
              <w:t>Ja uz paletes atrodas dažādi artikuli, nepieciešams līmēt vairākas etiķetes</w:t>
            </w:r>
          </w:p>
        </w:tc>
        <w:tc>
          <w:tcPr>
            <w:tcW w:w="746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67CA606B" w14:textId="77777777" w:rsidR="00B870B1" w:rsidRPr="009118D6" w:rsidRDefault="00B870B1" w:rsidP="00C015D2">
            <w:pPr>
              <w:numPr>
                <w:ilvl w:val="0"/>
                <w:numId w:val="27"/>
              </w:numPr>
            </w:pPr>
            <w:r w:rsidRPr="009118D6">
              <w:t>Minimālais kastes biezums 3 slāņi, 6mm;</w:t>
            </w:r>
          </w:p>
          <w:p w14:paraId="59E1E4A7" w14:textId="419485A2" w:rsidR="00B870B1" w:rsidRPr="009118D6" w:rsidRDefault="00B870B1" w:rsidP="00C015D2">
            <w:pPr>
              <w:numPr>
                <w:ilvl w:val="0"/>
                <w:numId w:val="27"/>
              </w:numPr>
            </w:pPr>
            <w:r w:rsidRPr="009118D6">
              <w:t>Maksimālais kastes svars 2</w:t>
            </w:r>
            <w:r w:rsidR="00C04A5C">
              <w:t>0 </w:t>
            </w:r>
            <w:r w:rsidRPr="009118D6">
              <w:t>kg;</w:t>
            </w:r>
          </w:p>
          <w:p w14:paraId="4A0DB734" w14:textId="77777777" w:rsidR="00B870B1" w:rsidRPr="009118D6" w:rsidRDefault="00B870B1" w:rsidP="00C015D2">
            <w:pPr>
              <w:numPr>
                <w:ilvl w:val="0"/>
                <w:numId w:val="27"/>
              </w:numPr>
            </w:pPr>
            <w:r w:rsidRPr="009118D6">
              <w:t>Kastē iepakotās vienības pa 10, (piemērs: 10, 20, 30, 40, 50 vienības kastē);</w:t>
            </w:r>
          </w:p>
          <w:p w14:paraId="0B3A2C3F" w14:textId="77777777" w:rsidR="00B870B1" w:rsidRPr="009118D6" w:rsidRDefault="00B870B1" w:rsidP="00C015D2">
            <w:pPr>
              <w:numPr>
                <w:ilvl w:val="0"/>
                <w:numId w:val="27"/>
              </w:numPr>
            </w:pPr>
            <w:r w:rsidRPr="009118D6">
              <w:t xml:space="preserve">Kastēm jābūt neatvērtām; </w:t>
            </w:r>
          </w:p>
          <w:p w14:paraId="51C02502" w14:textId="77777777" w:rsidR="00B870B1" w:rsidRPr="009118D6" w:rsidRDefault="00B870B1" w:rsidP="00C015D2">
            <w:pPr>
              <w:numPr>
                <w:ilvl w:val="0"/>
                <w:numId w:val="27"/>
              </w:numPr>
            </w:pPr>
            <w:r w:rsidRPr="009118D6">
              <w:t>Kastes nedrīkst pārsniegt paletes izmērus;</w:t>
            </w:r>
          </w:p>
          <w:p w14:paraId="53589970" w14:textId="77777777" w:rsidR="00B870B1" w:rsidRPr="009118D6" w:rsidRDefault="00B870B1" w:rsidP="00C015D2">
            <w:pPr>
              <w:numPr>
                <w:ilvl w:val="0"/>
                <w:numId w:val="27"/>
              </w:numPr>
            </w:pPr>
            <w:r w:rsidRPr="009118D6">
              <w:t xml:space="preserve">Uz diviem secīgiem kastes sāniem, no kuriem vismaz viens vērsts uz paletes ārpusi, jānorāda salasāma etiķete. Etiķete ietver: </w:t>
            </w:r>
          </w:p>
          <w:p w14:paraId="0903441E" w14:textId="77777777" w:rsidR="00B870B1" w:rsidRPr="009118D6" w:rsidRDefault="00B870B1" w:rsidP="00C015D2">
            <w:pPr>
              <w:numPr>
                <w:ilvl w:val="0"/>
                <w:numId w:val="28"/>
              </w:numPr>
            </w:pPr>
            <w:r w:rsidRPr="009118D6">
              <w:t>Svītru kodu;</w:t>
            </w:r>
          </w:p>
          <w:p w14:paraId="5D58F1FD" w14:textId="77777777" w:rsidR="00B870B1" w:rsidRPr="009118D6" w:rsidRDefault="00B870B1" w:rsidP="00C015D2">
            <w:pPr>
              <w:numPr>
                <w:ilvl w:val="0"/>
                <w:numId w:val="28"/>
              </w:numPr>
            </w:pPr>
            <w:r w:rsidRPr="009118D6">
              <w:t>NSN kodu (ciparu kombināciju);</w:t>
            </w:r>
          </w:p>
          <w:p w14:paraId="38484E81" w14:textId="77777777" w:rsidR="00B870B1" w:rsidRPr="009118D6" w:rsidRDefault="00B870B1" w:rsidP="00C015D2">
            <w:pPr>
              <w:numPr>
                <w:ilvl w:val="0"/>
                <w:numId w:val="28"/>
              </w:numPr>
            </w:pPr>
            <w:r w:rsidRPr="009118D6">
              <w:t>Preces nosaukumu;</w:t>
            </w:r>
          </w:p>
          <w:p w14:paraId="48F86B4D" w14:textId="77777777" w:rsidR="00B870B1" w:rsidRPr="009118D6" w:rsidRDefault="00B870B1" w:rsidP="00C015D2">
            <w:pPr>
              <w:numPr>
                <w:ilvl w:val="0"/>
                <w:numId w:val="28"/>
              </w:numPr>
            </w:pPr>
            <w:r w:rsidRPr="009118D6">
              <w:t>Krāsu (ja ir pieejamas dažādas preču krāsas);</w:t>
            </w:r>
          </w:p>
          <w:p w14:paraId="7D394AE7" w14:textId="2C35F960" w:rsidR="00B870B1" w:rsidRPr="009118D6" w:rsidRDefault="00FC6708" w:rsidP="00C015D2">
            <w:pPr>
              <w:numPr>
                <w:ilvl w:val="0"/>
                <w:numId w:val="28"/>
              </w:numPr>
            </w:pPr>
            <w:r>
              <w:t>I</w:t>
            </w:r>
            <w:r w:rsidR="00B870B1" w:rsidRPr="009118D6">
              <w:t>zmēru;</w:t>
            </w:r>
          </w:p>
          <w:p w14:paraId="19FB6945" w14:textId="77777777" w:rsidR="00B870B1" w:rsidRPr="009118D6" w:rsidRDefault="00B870B1" w:rsidP="00C015D2">
            <w:pPr>
              <w:numPr>
                <w:ilvl w:val="0"/>
                <w:numId w:val="28"/>
              </w:numPr>
            </w:pPr>
            <w:r w:rsidRPr="009118D6">
              <w:t>Vienību skaitu kastē;</w:t>
            </w:r>
          </w:p>
          <w:p w14:paraId="5D023E87" w14:textId="77777777" w:rsidR="00B870B1" w:rsidRPr="009118D6" w:rsidRDefault="00B870B1" w:rsidP="00C015D2">
            <w:pPr>
              <w:numPr>
                <w:ilvl w:val="0"/>
                <w:numId w:val="28"/>
              </w:numPr>
            </w:pPr>
            <w:r w:rsidRPr="009118D6">
              <w:t>Kastes svaru;</w:t>
            </w:r>
          </w:p>
          <w:p w14:paraId="3A259F4E" w14:textId="77777777" w:rsidR="00B870B1" w:rsidRPr="009118D6" w:rsidRDefault="00B870B1" w:rsidP="00C015D2">
            <w:pPr>
              <w:numPr>
                <w:ilvl w:val="0"/>
                <w:numId w:val="28"/>
              </w:numPr>
            </w:pPr>
            <w:r w:rsidRPr="009118D6">
              <w:t>Artikula nr. partija;</w:t>
            </w:r>
          </w:p>
          <w:p w14:paraId="505D3A24" w14:textId="77777777" w:rsidR="00B870B1" w:rsidRPr="009118D6" w:rsidRDefault="00B870B1" w:rsidP="00C015D2">
            <w:pPr>
              <w:numPr>
                <w:ilvl w:val="0"/>
                <w:numId w:val="28"/>
              </w:numPr>
            </w:pPr>
            <w:r w:rsidRPr="009118D6">
              <w:t>Piegādes līguma nr./ pavadzīmes nr.;</w:t>
            </w:r>
          </w:p>
          <w:p w14:paraId="238C69DF" w14:textId="77777777" w:rsidR="00B870B1" w:rsidRPr="009118D6" w:rsidRDefault="00B870B1" w:rsidP="00C015D2">
            <w:pPr>
              <w:numPr>
                <w:ilvl w:val="0"/>
                <w:numId w:val="28"/>
              </w:numPr>
            </w:pPr>
            <w:r w:rsidRPr="009118D6">
              <w:t>Uzglabāšanas parametrus (piemēram, plīstošs, noteikta temperatūra uzglabāšanai utt.);</w:t>
            </w:r>
          </w:p>
          <w:p w14:paraId="5CC64DFA" w14:textId="77777777" w:rsidR="00B870B1" w:rsidRPr="009118D6" w:rsidRDefault="00B870B1" w:rsidP="00C015D2">
            <w:pPr>
              <w:numPr>
                <w:ilvl w:val="0"/>
                <w:numId w:val="28"/>
              </w:numPr>
            </w:pPr>
            <w:r w:rsidRPr="009118D6">
              <w:t xml:space="preserve">Ražotāja nosaukumu. </w:t>
            </w:r>
          </w:p>
          <w:p w14:paraId="3EAA51FA" w14:textId="77777777" w:rsidR="00B870B1" w:rsidRPr="009118D6" w:rsidRDefault="00B870B1" w:rsidP="00492991"/>
          <w:p w14:paraId="2717BBB7" w14:textId="77777777" w:rsidR="00B870B1" w:rsidRPr="009118D6" w:rsidRDefault="00B870B1" w:rsidP="00492991"/>
        </w:tc>
      </w:tr>
      <w:tr w:rsidR="00B870B1" w:rsidRPr="009118D6" w14:paraId="7BEF59BB" w14:textId="77777777" w:rsidTr="00492991">
        <w:trPr>
          <w:trHeight w:val="5017"/>
        </w:trPr>
        <w:tc>
          <w:tcPr>
            <w:tcW w:w="746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tcPr>
          <w:p w14:paraId="296E7A69" w14:textId="77777777" w:rsidR="00B870B1" w:rsidRPr="009118D6" w:rsidRDefault="00B870B1" w:rsidP="00492991">
            <w:pPr>
              <w:ind w:left="720"/>
            </w:pPr>
            <w:r w:rsidRPr="009118D6">
              <w:lastRenderedPageBreak/>
              <w:t>Paraugs: Etiķetes atrašanās vieta uz paletes</w:t>
            </w:r>
          </w:p>
          <w:p w14:paraId="0E5AD2A2" w14:textId="77777777" w:rsidR="00B870B1" w:rsidRPr="009118D6" w:rsidRDefault="00B870B1" w:rsidP="00492991">
            <w:pPr>
              <w:spacing w:after="200"/>
              <w:jc w:val="center"/>
              <w:rPr>
                <w:rFonts w:eastAsia="Calibri"/>
                <w:i/>
                <w:iCs/>
                <w:color w:val="44546A"/>
                <w:sz w:val="18"/>
                <w:szCs w:val="18"/>
              </w:rPr>
            </w:pPr>
            <w:r w:rsidRPr="009118D6">
              <w:rPr>
                <w:rFonts w:eastAsia="Calibri"/>
                <w:i/>
                <w:iCs/>
                <w:noProof/>
                <w:color w:val="44546A"/>
                <w:sz w:val="18"/>
                <w:szCs w:val="18"/>
              </w:rPr>
              <mc:AlternateContent>
                <mc:Choice Requires="wps">
                  <w:drawing>
                    <wp:anchor distT="0" distB="0" distL="114300" distR="114300" simplePos="0" relativeHeight="251659264" behindDoc="0" locked="0" layoutInCell="1" allowOverlap="1" wp14:anchorId="60C442BA" wp14:editId="6440B834">
                      <wp:simplePos x="0" y="0"/>
                      <wp:positionH relativeFrom="column">
                        <wp:posOffset>2226309</wp:posOffset>
                      </wp:positionH>
                      <wp:positionV relativeFrom="paragraph">
                        <wp:posOffset>113030</wp:posOffset>
                      </wp:positionV>
                      <wp:extent cx="752475" cy="695325"/>
                      <wp:effectExtent l="0" t="0" r="28575" b="28575"/>
                      <wp:wrapNone/>
                      <wp:docPr id="4" name="Rectangle 4"/>
                      <wp:cNvGraphicFramePr/>
                      <a:graphic xmlns:a="http://schemas.openxmlformats.org/drawingml/2006/main">
                        <a:graphicData uri="http://schemas.microsoft.com/office/word/2010/wordprocessingShape">
                          <wps:wsp>
                            <wps:cNvSpPr/>
                            <wps:spPr>
                              <a:xfrm>
                                <a:off x="0" y="0"/>
                                <a:ext cx="752475" cy="695325"/>
                              </a:xfrm>
                              <a:prstGeom prst="rect">
                                <a:avLst/>
                              </a:prstGeom>
                              <a:solidFill>
                                <a:sysClr val="window" lastClr="FFFFFF"/>
                              </a:solidFill>
                              <a:ln w="12700">
                                <a:solidFill>
                                  <a:sysClr val="windowText" lastClr="000000"/>
                                </a:solidFill>
                                <a:prstDash val="solid"/>
                                <a:miter lim="800000"/>
                              </a:ln>
                              <a:effectLst/>
                            </wps:spPr>
                            <wps:txbx>
                              <w:txbxContent>
                                <w:p w14:paraId="40B232FD" w14:textId="77777777" w:rsidR="009C3289" w:rsidRPr="0086645E" w:rsidRDefault="009C3289" w:rsidP="00B870B1">
                                  <w:pPr>
                                    <w:jc w:val="center"/>
                                  </w:pPr>
                                  <w:r w:rsidRPr="0086645E">
                                    <w:t>Etiķete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w:pict>
                    <v:rect w14:anchorId="60C442BA" id="Rectangle 4" o:spid="_x0000_s1026" style="position:absolute;left:0;text-align:left;margin-left:175.3pt;margin-top:8.9pt;width:59.25pt;height:54.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" fillcolor="window" strokecolor="windowText" strokeweight="1pt">
                      <v:textbox>
                        <w:txbxContent>
                          <w:p w14:paraId="40B232FD" w14:textId="77777777" w:rsidR="009C3289" w:rsidRPr="0086645E" w:rsidRDefault="009C3289" w:rsidP="00B870B1">
                            <w:pPr>
                              <w:jc w:val="center"/>
                            </w:pPr>
                            <w:r w:rsidRPr="0086645E">
                              <w:t>Etiķete</w:t>
                            </w:r>
                          </w:p>
                        </w:txbxContent>
                      </v:textbox>
                    </v:rect>
                  </w:pict>
                </mc:Fallback>
              </mc:AlternateContent>
            </w:r>
            <w:r w:rsidRPr="009118D6">
              <w:rPr>
                <w:rFonts w:eastAsia="Calibri"/>
                <w:i/>
                <w:iCs/>
                <w:noProof/>
                <w:color w:val="44546A"/>
                <w:sz w:val="18"/>
                <w:szCs w:val="18"/>
              </w:rPr>
              <w:drawing>
                <wp:inline distT="0" distB="0" distL="0" distR="0" wp14:anchorId="21E78C8B" wp14:editId="4B076851">
                  <wp:extent cx="1771650" cy="2987286"/>
                  <wp:effectExtent l="0" t="0" r="0" b="381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
                          <pic:cNvPicPr/>
                        </pic:nvPicPr>
                        <pic:blipFill>
                          <a:blip r:embed="rId34"/>
                          <a:stretch>
                            <a:fillRect/>
                          </a:stretch>
                        </pic:blipFill>
                        <pic:spPr>
                          <a:xfrm>
                            <a:off x="0" y="0"/>
                            <a:ext cx="1780314" cy="3001894"/>
                          </a:xfrm>
                          <a:prstGeom prst="rect">
                            <a:avLst/>
                          </a:prstGeom>
                        </pic:spPr>
                      </pic:pic>
                    </a:graphicData>
                  </a:graphic>
                </wp:inline>
              </w:drawing>
            </w:r>
          </w:p>
        </w:tc>
        <w:tc>
          <w:tcPr>
            <w:tcW w:w="746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tcPr>
          <w:p w14:paraId="4D4F4513" w14:textId="77777777" w:rsidR="00B870B1" w:rsidRPr="009118D6" w:rsidRDefault="00B870B1" w:rsidP="00492991">
            <w:pPr>
              <w:ind w:left="360"/>
            </w:pPr>
            <w:r w:rsidRPr="009118D6">
              <w:t>Paraugs: Etiķetes atrašanās vieta uz kastes</w:t>
            </w:r>
          </w:p>
          <w:p w14:paraId="7519DAE4" w14:textId="77777777" w:rsidR="00B870B1" w:rsidRPr="009118D6" w:rsidRDefault="00B870B1" w:rsidP="00492991">
            <w:pPr>
              <w:keepNext/>
              <w:ind w:left="360"/>
              <w:jc w:val="center"/>
            </w:pPr>
            <w:r w:rsidRPr="009118D6">
              <w:rPr>
                <w:noProof/>
              </w:rPr>
              <mc:AlternateContent>
                <mc:Choice Requires="wps">
                  <w:drawing>
                    <wp:anchor distT="0" distB="0" distL="114300" distR="114300" simplePos="0" relativeHeight="251663360" behindDoc="0" locked="0" layoutInCell="1" allowOverlap="1" wp14:anchorId="7639D1A0" wp14:editId="232BDE0A">
                      <wp:simplePos x="0" y="0"/>
                      <wp:positionH relativeFrom="column">
                        <wp:posOffset>2940685</wp:posOffset>
                      </wp:positionH>
                      <wp:positionV relativeFrom="paragraph">
                        <wp:posOffset>1517650</wp:posOffset>
                      </wp:positionV>
                      <wp:extent cx="657225" cy="485775"/>
                      <wp:effectExtent l="0" t="0" r="28575" b="28575"/>
                      <wp:wrapNone/>
                      <wp:docPr id="1" name="Rectangle 1"/>
                      <wp:cNvGraphicFramePr/>
                      <a:graphic xmlns:a="http://schemas.openxmlformats.org/drawingml/2006/main">
                        <a:graphicData uri="http://schemas.microsoft.com/office/word/2010/wordprocessingShape">
                          <wps:wsp>
                            <wps:cNvSpPr/>
                            <wps:spPr>
                              <a:xfrm>
                                <a:off x="0" y="0"/>
                                <a:ext cx="657225" cy="485775"/>
                              </a:xfrm>
                              <a:prstGeom prst="rect">
                                <a:avLst/>
                              </a:prstGeom>
                              <a:solidFill>
                                <a:sysClr val="window" lastClr="FFFFFF"/>
                              </a:solidFill>
                              <a:ln w="12700">
                                <a:solidFill>
                                  <a:sysClr val="windowText" lastClr="000000"/>
                                </a:solidFill>
                                <a:prstDash val="solid"/>
                                <a:miter lim="800000"/>
                              </a:ln>
                              <a:effectLst/>
                            </wps:spPr>
                            <wps:txbx>
                              <w:txbxContent>
                                <w:p w14:paraId="2FFABDEE" w14:textId="77777777" w:rsidR="009C3289" w:rsidRPr="0086645E" w:rsidRDefault="009C3289" w:rsidP="00B870B1">
                                  <w:pPr>
                                    <w:jc w:val="center"/>
                                  </w:pPr>
                                  <w:r w:rsidRPr="0086645E">
                                    <w:t>Etiķete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w:pict>
                    <v:rect w14:anchorId="7639D1A0" id="Rectangle 1" o:spid="_x0000_s1027" style="position:absolute;left:0;text-align:left;margin-left:231.55pt;margin-top:119.5pt;width:51.75pt;height:38.2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" fillcolor="window" strokecolor="windowText" strokeweight="1pt">
                      <v:textbox>
                        <w:txbxContent>
                          <w:p w14:paraId="2FFABDEE" w14:textId="77777777" w:rsidR="009C3289" w:rsidRPr="0086645E" w:rsidRDefault="009C3289" w:rsidP="00B870B1">
                            <w:pPr>
                              <w:jc w:val="center"/>
                            </w:pPr>
                            <w:r w:rsidRPr="0086645E">
                              <w:t>Etiķete</w:t>
                            </w:r>
                          </w:p>
                        </w:txbxContent>
                      </v:textbox>
                    </v:rect>
                  </w:pict>
                </mc:Fallback>
              </mc:AlternateContent>
            </w:r>
            <w:r w:rsidRPr="009118D6">
              <w:rPr>
                <w:noProof/>
              </w:rPr>
              <mc:AlternateContent>
                <mc:Choice Requires="wps">
                  <w:drawing>
                    <wp:anchor distT="0" distB="0" distL="114300" distR="114300" simplePos="0" relativeHeight="251662336" behindDoc="0" locked="0" layoutInCell="1" allowOverlap="1" wp14:anchorId="64F1E34C" wp14:editId="2EA9C742">
                      <wp:simplePos x="0" y="0"/>
                      <wp:positionH relativeFrom="column">
                        <wp:posOffset>1236345</wp:posOffset>
                      </wp:positionH>
                      <wp:positionV relativeFrom="paragraph">
                        <wp:posOffset>1064895</wp:posOffset>
                      </wp:positionV>
                      <wp:extent cx="657225" cy="485775"/>
                      <wp:effectExtent l="0" t="0" r="28575" b="28575"/>
                      <wp:wrapNone/>
                      <wp:docPr id="6" name="Rectangle 6"/>
                      <wp:cNvGraphicFramePr/>
                      <a:graphic xmlns:a="http://schemas.openxmlformats.org/drawingml/2006/main">
                        <a:graphicData uri="http://schemas.microsoft.com/office/word/2010/wordprocessingShape">
                          <wps:wsp>
                            <wps:cNvSpPr/>
                            <wps:spPr>
                              <a:xfrm>
                                <a:off x="0" y="0"/>
                                <a:ext cx="657225" cy="485775"/>
                              </a:xfrm>
                              <a:prstGeom prst="rect">
                                <a:avLst/>
                              </a:prstGeom>
                              <a:solidFill>
                                <a:sysClr val="window" lastClr="FFFFFF"/>
                              </a:solidFill>
                              <a:ln w="12700">
                                <a:solidFill>
                                  <a:sysClr val="windowText" lastClr="000000"/>
                                </a:solidFill>
                                <a:prstDash val="solid"/>
                                <a:miter lim="800000"/>
                              </a:ln>
                              <a:effectLst/>
                            </wps:spPr>
                            <wps:txbx>
                              <w:txbxContent>
                                <w:p w14:paraId="7992AD58" w14:textId="77777777" w:rsidR="009C3289" w:rsidRPr="0086645E" w:rsidRDefault="009C3289" w:rsidP="00B870B1">
                                  <w:pPr>
                                    <w:jc w:val="center"/>
                                  </w:pPr>
                                  <w:r w:rsidRPr="0086645E">
                                    <w:t>Etiķete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w:pict>
                    <v:rect w14:anchorId="64F1E34C" id="Rectangle 6" o:spid="_x0000_s1028" style="position:absolute;left:0;text-align:left;margin-left:97.35pt;margin-top:83.85pt;width:51.75pt;height:38.2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" fillcolor="window" strokecolor="windowText" strokeweight="1pt">
                      <v:textbox>
                        <w:txbxContent>
                          <w:p w14:paraId="7992AD58" w14:textId="77777777" w:rsidR="009C3289" w:rsidRPr="0086645E" w:rsidRDefault="009C3289" w:rsidP="00B870B1">
                            <w:pPr>
                              <w:jc w:val="center"/>
                            </w:pPr>
                            <w:r w:rsidRPr="0086645E">
                              <w:t>Etiķete</w:t>
                            </w:r>
                          </w:p>
                        </w:txbxContent>
                      </v:textbox>
                    </v:rect>
                  </w:pict>
                </mc:Fallback>
              </mc:AlternateContent>
            </w:r>
            <w:r w:rsidRPr="009118D6">
              <w:rPr>
                <w:noProof/>
              </w:rPr>
              <w:t xml:space="preserve"> </w:t>
            </w:r>
            <w:r w:rsidRPr="009118D6">
              <w:rPr>
                <w:noProof/>
              </w:rPr>
              <w:drawing>
                <wp:inline distT="0" distB="0" distL="0" distR="0" wp14:anchorId="424DF0FD" wp14:editId="4322F4B9">
                  <wp:extent cx="3068577" cy="26289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
                          <pic:cNvPicPr/>
                        </pic:nvPicPr>
                        <pic:blipFill>
                          <a:blip r:embed="rId35"/>
                          <a:stretch>
                            <a:fillRect/>
                          </a:stretch>
                        </pic:blipFill>
                        <pic:spPr>
                          <a:xfrm>
                            <a:off x="0" y="0"/>
                            <a:ext cx="3082823" cy="2641105"/>
                          </a:xfrm>
                          <a:prstGeom prst="rect">
                            <a:avLst/>
                          </a:prstGeom>
                        </pic:spPr>
                      </pic:pic>
                    </a:graphicData>
                  </a:graphic>
                </wp:inline>
              </w:drawing>
            </w:r>
          </w:p>
        </w:tc>
      </w:tr>
      <w:tr w:rsidR="00B870B1" w:rsidRPr="009118D6" w14:paraId="38B38404" w14:textId="77777777" w:rsidTr="001A5F8E">
        <w:trPr>
          <w:trHeight w:val="6854"/>
        </w:trPr>
        <w:tc>
          <w:tcPr>
            <w:tcW w:w="746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tcPr>
          <w:p w14:paraId="28525358" w14:textId="77777777" w:rsidR="00B870B1" w:rsidRPr="009118D6" w:rsidRDefault="00B870B1" w:rsidP="00492991">
            <w:pPr>
              <w:ind w:left="720"/>
            </w:pPr>
            <w:r w:rsidRPr="009118D6">
              <w:lastRenderedPageBreak/>
              <w:t>Paraugs: Etiķete uz Paletes</w:t>
            </w:r>
          </w:p>
          <w:p w14:paraId="79542CE9" w14:textId="77777777" w:rsidR="00B870B1" w:rsidRPr="009118D6" w:rsidRDefault="00B870B1" w:rsidP="00492991">
            <w:pPr>
              <w:ind w:left="720"/>
            </w:pPr>
            <w:r w:rsidRPr="009118D6">
              <w:rPr>
                <w:noProof/>
              </w:rPr>
              <mc:AlternateContent>
                <mc:Choice Requires="wps">
                  <w:drawing>
                    <wp:anchor distT="0" distB="0" distL="114300" distR="114300" simplePos="0" relativeHeight="251660288" behindDoc="0" locked="0" layoutInCell="1" allowOverlap="1" wp14:anchorId="2F133CBE" wp14:editId="20129F4D">
                      <wp:simplePos x="0" y="0"/>
                      <wp:positionH relativeFrom="margin">
                        <wp:posOffset>533248</wp:posOffset>
                      </wp:positionH>
                      <wp:positionV relativeFrom="paragraph">
                        <wp:posOffset>119200</wp:posOffset>
                      </wp:positionV>
                      <wp:extent cx="3740150" cy="3944203"/>
                      <wp:effectExtent l="0" t="0" r="12700" b="18415"/>
                      <wp:wrapNone/>
                      <wp:docPr id="9" name="Text Box 9"/>
                      <wp:cNvGraphicFramePr/>
                      <a:graphic xmlns:a="http://schemas.openxmlformats.org/drawingml/2006/main">
                        <a:graphicData uri="http://schemas.microsoft.com/office/word/2010/wordprocessingShape">
                          <wps:wsp>
                            <wps:cNvSpPr txBox="1"/>
                            <wps:spPr>
                              <a:xfrm>
                                <a:off x="0" y="0"/>
                                <a:ext cx="3740150" cy="3944203"/>
                              </a:xfrm>
                              <a:prstGeom prst="rect">
                                <a:avLst/>
                              </a:prstGeom>
                              <a:noFill/>
                              <a:ln w="6350">
                                <a:solidFill>
                                  <a:sysClr val="windowText" lastClr="000000"/>
                                </a:solidFill>
                              </a:ln>
                              <a:effectLst/>
                            </wps:spPr>
                            <wps:txbx>
                              <w:txbxContent>
                                <w:p w14:paraId="24C26F87" w14:textId="77777777" w:rsidR="009C3289" w:rsidRPr="00195FDB" w:rsidRDefault="009C3289" w:rsidP="00B870B1">
                                  <w:pPr>
                                    <w:pStyle w:val="NoSpacing"/>
                                    <w:jc w:val="center"/>
                                  </w:pPr>
                                  <w:r w:rsidRPr="00195FDB">
                                    <w:t>SIA “XXX”</w:t>
                                  </w:r>
                                </w:p>
                                <w:p w14:paraId="523D55D3" w14:textId="77777777" w:rsidR="009C3289" w:rsidRDefault="009C3289" w:rsidP="00B870B1">
                                  <w:pPr>
                                    <w:pStyle w:val="NoSpacing"/>
                                    <w:jc w:val="center"/>
                                  </w:pPr>
                                  <w:r w:rsidRPr="00195FDB">
                                    <w:t>Brīvības iela 0, Rīga, LV-0000</w:t>
                                  </w:r>
                                </w:p>
                                <w:p w14:paraId="161259F2" w14:textId="77777777" w:rsidR="009C3289" w:rsidRPr="006B1AB4" w:rsidRDefault="009C3289" w:rsidP="00B870B1">
                                  <w:pPr>
                                    <w:pStyle w:val="NoSpacing"/>
                                    <w:jc w:val="center"/>
                                  </w:pPr>
                                </w:p>
                                <w:tbl>
                                  <w:tblPr>
                                    <w:tblW w:w="5676" w:type="dxa"/>
                                    <w:tblCellMar>
                                      <w:left w:w="0" w:type="dxa"/>
                                      <w:right w:w="0" w:type="dxa"/>
                                    </w:tblCellMar>
                                    <w:tblLook w:val="04A0" w:firstRow="1" w:lastRow="0" w:firstColumn="1" w:lastColumn="0" w:noHBand="0" w:noVBand="1"/>
                                  </w:tblPr>
                                  <w:tblGrid>
                                    <w:gridCol w:w="2830"/>
                                    <w:gridCol w:w="1277"/>
                                    <w:gridCol w:w="1569"/>
                                  </w:tblGrid>
                                  <w:tr w:rsidR="009C3289" w14:paraId="06F75227" w14:textId="77777777" w:rsidTr="00492991">
                                    <w:trPr>
                                      <w:trHeight w:val="364"/>
                                    </w:trPr>
                                    <w:tc>
                                      <w:tcPr>
                                        <w:tcW w:w="5676" w:type="dxa"/>
                                        <w:gridSpan w:val="3"/>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591147AB" w14:textId="77777777" w:rsidR="009C3289" w:rsidRDefault="009C3289" w:rsidP="00492991">
                                        <w:pPr>
                                          <w:spacing w:after="120"/>
                                          <w:jc w:val="center"/>
                                          <w:rPr>
                                            <w:rFonts w:ascii="Arial" w:hAnsi="Arial" w:cs="Arial"/>
                                            <w:sz w:val="18"/>
                                            <w:szCs w:val="18"/>
                                          </w:rPr>
                                        </w:pPr>
                                        <w:r>
                                          <w:rPr>
                                            <w:rFonts w:ascii="Arial" w:hAnsi="Arial" w:cs="Arial"/>
                                            <w:b/>
                                            <w:sz w:val="28"/>
                                            <w:szCs w:val="28"/>
                                          </w:rPr>
                                          <w:t>Preces nosaukums</w:t>
                                        </w:r>
                                      </w:p>
                                    </w:tc>
                                  </w:tr>
                                  <w:tr w:rsidR="009C3289" w14:paraId="0546A67B" w14:textId="77777777" w:rsidTr="00492991">
                                    <w:trPr>
                                      <w:trHeight w:val="319"/>
                                    </w:trPr>
                                    <w:tc>
                                      <w:tcPr>
                                        <w:tcW w:w="2830"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59174C47" w14:textId="77777777" w:rsidR="009C3289" w:rsidRDefault="009C3289" w:rsidP="00492991">
                                        <w:pPr>
                                          <w:spacing w:after="120"/>
                                          <w:rPr>
                                            <w:rFonts w:ascii="Arial" w:hAnsi="Arial" w:cs="Arial"/>
                                            <w:sz w:val="18"/>
                                            <w:szCs w:val="18"/>
                                          </w:rPr>
                                        </w:pPr>
                                      </w:p>
                                    </w:tc>
                                    <w:tc>
                                      <w:tcPr>
                                        <w:tcW w:w="1277"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tcPr>
                                      <w:p w14:paraId="6DD61CC7" w14:textId="77777777" w:rsidR="009C3289" w:rsidRPr="006B42CD" w:rsidRDefault="009C3289" w:rsidP="00492991">
                                        <w:pPr>
                                          <w:spacing w:after="120"/>
                                          <w:jc w:val="center"/>
                                          <w:rPr>
                                            <w:rFonts w:ascii="Arial" w:hAnsi="Arial" w:cs="Arial"/>
                                            <w:sz w:val="16"/>
                                            <w:szCs w:val="16"/>
                                          </w:rPr>
                                        </w:pPr>
                                        <w:r w:rsidRPr="006B42CD">
                                          <w:rPr>
                                            <w:rFonts w:ascii="Arial" w:hAnsi="Arial" w:cs="Arial"/>
                                            <w:sz w:val="16"/>
                                            <w:szCs w:val="16"/>
                                          </w:rPr>
                                          <w:t>Kastu skaits uz paletes</w:t>
                                        </w:r>
                                      </w:p>
                                    </w:tc>
                                    <w:tc>
                                      <w:tcPr>
                                        <w:tcW w:w="1569"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tcPr>
                                      <w:p w14:paraId="4A1AE817" w14:textId="77777777" w:rsidR="009C3289" w:rsidRPr="006B42CD" w:rsidRDefault="009C3289" w:rsidP="00492991">
                                        <w:pPr>
                                          <w:spacing w:after="120"/>
                                          <w:jc w:val="center"/>
                                          <w:rPr>
                                            <w:rFonts w:ascii="Arial" w:hAnsi="Arial" w:cs="Arial"/>
                                            <w:sz w:val="16"/>
                                            <w:szCs w:val="16"/>
                                          </w:rPr>
                                        </w:pPr>
                                        <w:r w:rsidRPr="006B42CD">
                                          <w:rPr>
                                            <w:rFonts w:ascii="Arial" w:hAnsi="Arial" w:cs="Arial"/>
                                            <w:sz w:val="16"/>
                                            <w:szCs w:val="16"/>
                                          </w:rPr>
                                          <w:t>Vienību kopējais skaits paletē</w:t>
                                        </w:r>
                                      </w:p>
                                    </w:tc>
                                  </w:tr>
                                  <w:tr w:rsidR="009C3289" w14:paraId="7520C68E" w14:textId="77777777" w:rsidTr="00492991">
                                    <w:trPr>
                                      <w:trHeight w:val="496"/>
                                    </w:trPr>
                                    <w:tc>
                                      <w:tcPr>
                                        <w:tcW w:w="2830"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026D7449" w14:textId="77777777" w:rsidR="009C3289" w:rsidRDefault="009C3289" w:rsidP="00492991">
                                        <w:pPr>
                                          <w:spacing w:after="120"/>
                                          <w:rPr>
                                            <w:rFonts w:ascii="Arial" w:hAnsi="Arial" w:cs="Arial"/>
                                            <w:sz w:val="18"/>
                                            <w:szCs w:val="18"/>
                                          </w:rPr>
                                        </w:pPr>
                                        <w:r>
                                          <w:rPr>
                                            <w:rFonts w:ascii="Arial" w:hAnsi="Arial" w:cs="Arial"/>
                                            <w:sz w:val="18"/>
                                            <w:szCs w:val="18"/>
                                          </w:rPr>
                                          <w:t xml:space="preserve">Preces nosaukums  izmērs 1         </w:t>
                                        </w:r>
                                        <w:r>
                                          <w:rPr>
                                            <w:sz w:val="18"/>
                                            <w:szCs w:val="18"/>
                                          </w:rPr>
                                          <w:t>Artikula Nr. XXXXX</w:t>
                                        </w:r>
                                      </w:p>
                                    </w:tc>
                                    <w:tc>
                                      <w:tcPr>
                                        <w:tcW w:w="1277"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3C12BF74" w14:textId="77777777" w:rsidR="009C3289" w:rsidRDefault="009C3289" w:rsidP="00492991">
                                        <w:pPr>
                                          <w:spacing w:after="120"/>
                                          <w:jc w:val="center"/>
                                          <w:rPr>
                                            <w:rFonts w:ascii="Arial" w:hAnsi="Arial" w:cs="Arial"/>
                                            <w:sz w:val="18"/>
                                            <w:szCs w:val="18"/>
                                          </w:rPr>
                                        </w:pPr>
                                        <w:r>
                                          <w:rPr>
                                            <w:rFonts w:ascii="Arial" w:hAnsi="Arial" w:cs="Arial"/>
                                            <w:sz w:val="18"/>
                                            <w:szCs w:val="18"/>
                                          </w:rPr>
                                          <w:t>5 kastes</w:t>
                                        </w:r>
                                      </w:p>
                                    </w:tc>
                                    <w:tc>
                                      <w:tcPr>
                                        <w:tcW w:w="1569"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3647A20E" w14:textId="77777777" w:rsidR="009C3289" w:rsidRDefault="009C3289" w:rsidP="00492991">
                                        <w:pPr>
                                          <w:spacing w:after="120"/>
                                          <w:jc w:val="center"/>
                                          <w:rPr>
                                            <w:rFonts w:ascii="Arial" w:hAnsi="Arial" w:cs="Arial"/>
                                            <w:b/>
                                            <w:bCs/>
                                            <w:sz w:val="28"/>
                                            <w:szCs w:val="28"/>
                                          </w:rPr>
                                        </w:pPr>
                                        <w:r>
                                          <w:rPr>
                                            <w:rFonts w:ascii="Arial" w:hAnsi="Arial" w:cs="Arial"/>
                                            <w:sz w:val="18"/>
                                            <w:szCs w:val="18"/>
                                          </w:rPr>
                                          <w:t>100 gab.</w:t>
                                        </w:r>
                                      </w:p>
                                    </w:tc>
                                  </w:tr>
                                  <w:tr w:rsidR="009C3289" w14:paraId="798DDEB5" w14:textId="77777777" w:rsidTr="00492991">
                                    <w:trPr>
                                      <w:trHeight w:val="461"/>
                                    </w:trPr>
                                    <w:tc>
                                      <w:tcPr>
                                        <w:tcW w:w="283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56E1CC4" w14:textId="77777777" w:rsidR="009C3289" w:rsidRDefault="009C3289" w:rsidP="00492991">
                                        <w:pPr>
                                          <w:spacing w:after="120"/>
                                          <w:rPr>
                                            <w:rFonts w:ascii="Arial" w:hAnsi="Arial" w:cs="Arial"/>
                                            <w:sz w:val="18"/>
                                            <w:szCs w:val="18"/>
                                          </w:rPr>
                                        </w:pPr>
                                        <w:r>
                                          <w:rPr>
                                            <w:rFonts w:ascii="Arial" w:hAnsi="Arial" w:cs="Arial"/>
                                            <w:sz w:val="18"/>
                                            <w:szCs w:val="18"/>
                                          </w:rPr>
                                          <w:t xml:space="preserve">Preces nosaukums izmērs 2 </w:t>
                                        </w:r>
                                        <w:r>
                                          <w:rPr>
                                            <w:sz w:val="18"/>
                                            <w:szCs w:val="18"/>
                                          </w:rPr>
                                          <w:t>Artikula Nr. XXXXX</w:t>
                                        </w:r>
                                      </w:p>
                                    </w:tc>
                                    <w:tc>
                                      <w:tcPr>
                                        <w:tcW w:w="127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6C524352" w14:textId="77777777" w:rsidR="009C3289" w:rsidRDefault="009C3289" w:rsidP="00492991">
                                        <w:pPr>
                                          <w:spacing w:after="120"/>
                                          <w:jc w:val="center"/>
                                          <w:rPr>
                                            <w:rFonts w:ascii="Arial" w:hAnsi="Arial" w:cs="Arial"/>
                                            <w:b/>
                                            <w:bCs/>
                                            <w:sz w:val="28"/>
                                            <w:szCs w:val="28"/>
                                          </w:rPr>
                                        </w:pPr>
                                        <w:r>
                                          <w:rPr>
                                            <w:rFonts w:ascii="Arial" w:hAnsi="Arial" w:cs="Arial"/>
                                            <w:sz w:val="18"/>
                                            <w:szCs w:val="18"/>
                                          </w:rPr>
                                          <w:t>5 kastes</w:t>
                                        </w:r>
                                      </w:p>
                                    </w:tc>
                                    <w:tc>
                                      <w:tcPr>
                                        <w:tcW w:w="1569"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2AEDA2DE" w14:textId="77777777" w:rsidR="009C3289" w:rsidRDefault="009C3289" w:rsidP="00492991">
                                        <w:pPr>
                                          <w:spacing w:after="120"/>
                                          <w:jc w:val="center"/>
                                          <w:rPr>
                                            <w:rFonts w:ascii="Arial" w:hAnsi="Arial" w:cs="Arial"/>
                                            <w:b/>
                                            <w:bCs/>
                                            <w:sz w:val="28"/>
                                            <w:szCs w:val="28"/>
                                          </w:rPr>
                                        </w:pPr>
                                        <w:r>
                                          <w:rPr>
                                            <w:rFonts w:ascii="Arial" w:hAnsi="Arial" w:cs="Arial"/>
                                            <w:sz w:val="18"/>
                                            <w:szCs w:val="18"/>
                                          </w:rPr>
                                          <w:t>100 gab.</w:t>
                                        </w:r>
                                      </w:p>
                                    </w:tc>
                                  </w:tr>
                                  <w:tr w:rsidR="009C3289" w14:paraId="76C1E498" w14:textId="77777777" w:rsidTr="00492991">
                                    <w:trPr>
                                      <w:trHeight w:val="470"/>
                                    </w:trPr>
                                    <w:tc>
                                      <w:tcPr>
                                        <w:tcW w:w="283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2A5D192" w14:textId="77777777" w:rsidR="009C3289" w:rsidRDefault="009C3289" w:rsidP="00492991">
                                        <w:pPr>
                                          <w:spacing w:after="120"/>
                                          <w:rPr>
                                            <w:rFonts w:ascii="Arial" w:hAnsi="Arial" w:cs="Arial"/>
                                            <w:sz w:val="18"/>
                                            <w:szCs w:val="18"/>
                                          </w:rPr>
                                        </w:pPr>
                                        <w:r>
                                          <w:rPr>
                                            <w:rFonts w:ascii="Arial" w:hAnsi="Arial" w:cs="Arial"/>
                                            <w:sz w:val="18"/>
                                            <w:szCs w:val="18"/>
                                          </w:rPr>
                                          <w:t xml:space="preserve">Preces nosaukums izmērs3 </w:t>
                                        </w:r>
                                        <w:r>
                                          <w:rPr>
                                            <w:sz w:val="18"/>
                                            <w:szCs w:val="18"/>
                                          </w:rPr>
                                          <w:t>Artikula Nr. XXXXX</w:t>
                                        </w:r>
                                      </w:p>
                                    </w:tc>
                                    <w:tc>
                                      <w:tcPr>
                                        <w:tcW w:w="127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3E65A5C8" w14:textId="77777777" w:rsidR="009C3289" w:rsidRDefault="009C3289" w:rsidP="00492991">
                                        <w:pPr>
                                          <w:spacing w:after="120"/>
                                          <w:jc w:val="center"/>
                                          <w:rPr>
                                            <w:rFonts w:ascii="Arial" w:hAnsi="Arial" w:cs="Arial"/>
                                            <w:sz w:val="18"/>
                                            <w:szCs w:val="18"/>
                                          </w:rPr>
                                        </w:pPr>
                                        <w:r>
                                          <w:rPr>
                                            <w:rFonts w:ascii="Arial" w:hAnsi="Arial" w:cs="Arial"/>
                                            <w:sz w:val="18"/>
                                            <w:szCs w:val="18"/>
                                          </w:rPr>
                                          <w:t>5 kastes</w:t>
                                        </w:r>
                                      </w:p>
                                    </w:tc>
                                    <w:tc>
                                      <w:tcPr>
                                        <w:tcW w:w="1569"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5C95B808" w14:textId="77777777" w:rsidR="009C3289" w:rsidRDefault="009C3289" w:rsidP="00492991">
                                        <w:pPr>
                                          <w:spacing w:after="120"/>
                                          <w:jc w:val="center"/>
                                          <w:rPr>
                                            <w:rFonts w:ascii="Arial" w:hAnsi="Arial" w:cs="Arial"/>
                                            <w:sz w:val="18"/>
                                            <w:szCs w:val="18"/>
                                          </w:rPr>
                                        </w:pPr>
                                        <w:r>
                                          <w:rPr>
                                            <w:rFonts w:ascii="Arial" w:hAnsi="Arial" w:cs="Arial"/>
                                            <w:sz w:val="18"/>
                                            <w:szCs w:val="18"/>
                                          </w:rPr>
                                          <w:t>100 gab.</w:t>
                                        </w:r>
                                      </w:p>
                                    </w:tc>
                                  </w:tr>
                                  <w:tr w:rsidR="009C3289" w14:paraId="69C738E4" w14:textId="77777777" w:rsidTr="00492991">
                                    <w:trPr>
                                      <w:trHeight w:val="797"/>
                                    </w:trPr>
                                    <w:tc>
                                      <w:tcPr>
                                        <w:tcW w:w="2830"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076B8552" w14:textId="77777777" w:rsidR="009C3289" w:rsidRDefault="009C3289" w:rsidP="00492991">
                                        <w:pPr>
                                          <w:spacing w:after="120"/>
                                          <w:rPr>
                                            <w:rFonts w:ascii="Arial" w:hAnsi="Arial" w:cs="Arial"/>
                                            <w:sz w:val="18"/>
                                            <w:szCs w:val="18"/>
                                          </w:rPr>
                                        </w:pPr>
                                        <w:r>
                                          <w:rPr>
                                            <w:b/>
                                            <w:bCs/>
                                          </w:rPr>
                                          <w:t>Kopā</w:t>
                                        </w:r>
                                      </w:p>
                                    </w:tc>
                                    <w:tc>
                                      <w:tcPr>
                                        <w:tcW w:w="1277" w:type="dxa"/>
                                        <w:tcBorders>
                                          <w:top w:val="nil"/>
                                          <w:left w:val="nil"/>
                                          <w:bottom w:val="single" w:sz="8" w:space="0" w:color="auto"/>
                                          <w:right w:val="single" w:sz="8" w:space="0" w:color="auto"/>
                                        </w:tcBorders>
                                        <w:tcMar>
                                          <w:top w:w="0" w:type="dxa"/>
                                          <w:left w:w="108" w:type="dxa"/>
                                          <w:bottom w:w="0" w:type="dxa"/>
                                          <w:right w:w="108" w:type="dxa"/>
                                        </w:tcMar>
                                      </w:tcPr>
                                      <w:p w14:paraId="42E6560F" w14:textId="77777777" w:rsidR="009C3289" w:rsidRDefault="009C3289" w:rsidP="00492991">
                                        <w:pPr>
                                          <w:spacing w:after="120"/>
                                          <w:jc w:val="center"/>
                                          <w:rPr>
                                            <w:rFonts w:ascii="Arial" w:hAnsi="Arial" w:cs="Arial"/>
                                            <w:sz w:val="18"/>
                                            <w:szCs w:val="18"/>
                                          </w:rPr>
                                        </w:pPr>
                                        <w:r>
                                          <w:rPr>
                                            <w:b/>
                                            <w:bCs/>
                                          </w:rPr>
                                          <w:t>15 kastes</w:t>
                                        </w:r>
                                      </w:p>
                                    </w:tc>
                                    <w:tc>
                                      <w:tcPr>
                                        <w:tcW w:w="1569" w:type="dxa"/>
                                        <w:tcBorders>
                                          <w:top w:val="nil"/>
                                          <w:left w:val="nil"/>
                                          <w:bottom w:val="single" w:sz="8" w:space="0" w:color="auto"/>
                                          <w:right w:val="single" w:sz="8" w:space="0" w:color="auto"/>
                                        </w:tcBorders>
                                        <w:tcMar>
                                          <w:top w:w="0" w:type="dxa"/>
                                          <w:left w:w="108" w:type="dxa"/>
                                          <w:bottom w:w="0" w:type="dxa"/>
                                          <w:right w:w="108" w:type="dxa"/>
                                        </w:tcMar>
                                      </w:tcPr>
                                      <w:p w14:paraId="19804AEE" w14:textId="77777777" w:rsidR="009C3289" w:rsidRDefault="009C3289" w:rsidP="00492991">
                                        <w:pPr>
                                          <w:spacing w:after="120"/>
                                          <w:jc w:val="center"/>
                                          <w:rPr>
                                            <w:rFonts w:ascii="Arial" w:hAnsi="Arial" w:cs="Arial"/>
                                            <w:sz w:val="18"/>
                                            <w:szCs w:val="18"/>
                                          </w:rPr>
                                        </w:pPr>
                                        <w:r>
                                          <w:rPr>
                                            <w:b/>
                                            <w:bCs/>
                                          </w:rPr>
                                          <w:t>300 gab.</w:t>
                                        </w:r>
                                      </w:p>
                                    </w:tc>
                                  </w:tr>
                                  <w:tr w:rsidR="009C3289" w14:paraId="2DA9FCF3" w14:textId="77777777" w:rsidTr="00492991">
                                    <w:trPr>
                                      <w:trHeight w:val="278"/>
                                    </w:trPr>
                                    <w:tc>
                                      <w:tcPr>
                                        <w:tcW w:w="2830"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1ADE7805" w14:textId="77777777" w:rsidR="009C3289" w:rsidRDefault="009C3289" w:rsidP="00492991">
                                        <w:pPr>
                                          <w:rPr>
                                            <w:rFonts w:ascii="Calibri" w:hAnsi="Calibri"/>
                                            <w:b/>
                                            <w:bCs/>
                                          </w:rPr>
                                        </w:pPr>
                                      </w:p>
                                    </w:tc>
                                    <w:tc>
                                      <w:tcPr>
                                        <w:tcW w:w="1277" w:type="dxa"/>
                                        <w:tcBorders>
                                          <w:top w:val="nil"/>
                                          <w:left w:val="nil"/>
                                          <w:bottom w:val="single" w:sz="8" w:space="0" w:color="auto"/>
                                          <w:right w:val="single" w:sz="8" w:space="0" w:color="auto"/>
                                        </w:tcBorders>
                                        <w:tcMar>
                                          <w:top w:w="0" w:type="dxa"/>
                                          <w:left w:w="108" w:type="dxa"/>
                                          <w:bottom w:w="0" w:type="dxa"/>
                                          <w:right w:w="108" w:type="dxa"/>
                                        </w:tcMar>
                                      </w:tcPr>
                                      <w:p w14:paraId="63AF0E96" w14:textId="77777777" w:rsidR="009C3289" w:rsidRDefault="009C3289" w:rsidP="00492991">
                                        <w:pPr>
                                          <w:rPr>
                                            <w:b/>
                                            <w:bCs/>
                                          </w:rPr>
                                        </w:pPr>
                                      </w:p>
                                    </w:tc>
                                    <w:tc>
                                      <w:tcPr>
                                        <w:tcW w:w="1569" w:type="dxa"/>
                                        <w:tcBorders>
                                          <w:top w:val="nil"/>
                                          <w:left w:val="nil"/>
                                          <w:bottom w:val="single" w:sz="8" w:space="0" w:color="auto"/>
                                          <w:right w:val="single" w:sz="8" w:space="0" w:color="auto"/>
                                        </w:tcBorders>
                                        <w:tcMar>
                                          <w:top w:w="0" w:type="dxa"/>
                                          <w:left w:w="108" w:type="dxa"/>
                                          <w:bottom w:w="0" w:type="dxa"/>
                                          <w:right w:w="108" w:type="dxa"/>
                                        </w:tcMar>
                                      </w:tcPr>
                                      <w:p w14:paraId="4DCF883A" w14:textId="77777777" w:rsidR="009C3289" w:rsidRDefault="009C3289" w:rsidP="00492991">
                                        <w:pPr>
                                          <w:jc w:val="center"/>
                                          <w:rPr>
                                            <w:b/>
                                            <w:bCs/>
                                          </w:rPr>
                                        </w:pPr>
                                      </w:p>
                                    </w:tc>
                                  </w:tr>
                                </w:tbl>
                                <w:p w14:paraId="6D59D4FC" w14:textId="77777777" w:rsidR="009C3289" w:rsidRDefault="009C3289" w:rsidP="00B870B1">
                                  <w:pPr>
                                    <w:spacing w:after="120"/>
                                    <w:rPr>
                                      <w:rFonts w:ascii="Arial" w:hAnsi="Arial" w:cs="Arial"/>
                                    </w:rPr>
                                  </w:pPr>
                                </w:p>
                                <w:p w14:paraId="2A4CB82A" w14:textId="77777777" w:rsidR="009C3289" w:rsidRDefault="009C3289" w:rsidP="00B870B1">
                                  <w:pPr>
                                    <w:spacing w:after="120"/>
                                    <w:rPr>
                                      <w:rFonts w:ascii="Arial" w:hAnsi="Arial" w:cs="Arial"/>
                                    </w:rPr>
                                  </w:pPr>
                                </w:p>
                                <w:p w14:paraId="5C41FD65" w14:textId="77777777" w:rsidR="009C3289" w:rsidRDefault="009C3289" w:rsidP="00B870B1">
                                  <w:pPr>
                                    <w:spacing w:after="120"/>
                                    <w:jc w:val="right"/>
                                    <w:rPr>
                                      <w:rFonts w:ascii="Arial" w:hAnsi="Arial" w:cs="Arial"/>
                                    </w:rPr>
                                  </w:pPr>
                                  <w:r>
                                    <w:rPr>
                                      <w:rFonts w:ascii="Arial" w:hAnsi="Arial" w:cs="Arial"/>
                                    </w:rPr>
                                    <w:t>Kopējais kastu skaits uz paletes:</w:t>
                                  </w:r>
                                  <w:r w:rsidRPr="00405DF4">
                                    <w:rPr>
                                      <w:rFonts w:ascii="Arial" w:hAnsi="Arial" w:cs="Arial"/>
                                      <w:b/>
                                    </w:rPr>
                                    <w:t xml:space="preserve"> </w:t>
                                  </w:r>
                                  <w:r>
                                    <w:rPr>
                                      <w:rFonts w:ascii="Arial" w:hAnsi="Arial" w:cs="Arial"/>
                                      <w:b/>
                                    </w:rPr>
                                    <w:t>15</w:t>
                                  </w:r>
                                  <w:r>
                                    <w:rPr>
                                      <w:rFonts w:ascii="Arial" w:hAnsi="Arial" w:cs="Arial"/>
                                    </w:rPr>
                                    <w:t xml:space="preserve"> </w:t>
                                  </w:r>
                                </w:p>
                                <w:p w14:paraId="6AA2F93C" w14:textId="77777777" w:rsidR="009C3289" w:rsidRPr="00544DDD" w:rsidRDefault="009C3289" w:rsidP="00B870B1">
                                  <w:pPr>
                                    <w:spacing w:after="120"/>
                                    <w:jc w:val="right"/>
                                    <w:rPr>
                                      <w:rFonts w:ascii="Arial" w:hAnsi="Arial" w:cs="Arial"/>
                                    </w:rPr>
                                  </w:pPr>
                                  <w:r>
                                    <w:rPr>
                                      <w:rFonts w:ascii="Arial" w:hAnsi="Arial" w:cs="Arial"/>
                                    </w:rPr>
                                    <w:t xml:space="preserve">Paletes svars: </w:t>
                                  </w:r>
                                  <w:r>
                                    <w:rPr>
                                      <w:rFonts w:ascii="Arial" w:hAnsi="Arial" w:cs="Arial"/>
                                      <w:b/>
                                    </w:rPr>
                                    <w:t>3</w:t>
                                  </w:r>
                                  <w:r w:rsidRPr="00195FDB">
                                    <w:rPr>
                                      <w:rFonts w:ascii="Arial" w:hAnsi="Arial" w:cs="Arial"/>
                                      <w:b/>
                                    </w:rPr>
                                    <w:t>0kg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F133CBE" id="_x0000_t202" coordsize="21600,21600" o:spt="202" path="m,l,21600r21600,l21600,xe">
                      <v:stroke joinstyle="miter"/>
                      <v:path gradientshapeok="t" o:connecttype="rect"/>
                    </v:shapetype>
                    <v:shape id="Text Box 9" o:spid="_x0000_s1029" type="#_x0000_t202" style="position:absolute;left:0;text-align:left;margin-left:42pt;margin-top:9.4pt;width:294.5pt;height:310.55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" filled="f" strokecolor="windowText" strokeweight=".5pt">
                      <v:textbox>
                        <w:txbxContent>
                          <w:p w14:paraId="24C26F87" w14:textId="77777777" w:rsidR="009C3289" w:rsidRPr="00195FDB" w:rsidRDefault="009C3289" w:rsidP="00B870B1">
                            <w:pPr>
                              <w:pStyle w:val="NoSpacing"/>
                              <w:jc w:val="center"/>
                            </w:pPr>
                            <w:r w:rsidRPr="00195FDB">
                              <w:t>SIA “XXX”</w:t>
                            </w:r>
                          </w:p>
                          <w:p w14:paraId="523D55D3" w14:textId="77777777" w:rsidR="009C3289" w:rsidRDefault="009C3289" w:rsidP="00B870B1">
                            <w:pPr>
                              <w:pStyle w:val="NoSpacing"/>
                              <w:jc w:val="center"/>
                            </w:pPr>
                            <w:r w:rsidRPr="00195FDB">
                              <w:t>Brīvības iela 0, Rīga, LV-0000</w:t>
                            </w:r>
                          </w:p>
                          <w:p w14:paraId="161259F2" w14:textId="77777777" w:rsidR="009C3289" w:rsidRPr="006B1AB4" w:rsidRDefault="009C3289" w:rsidP="00B870B1">
                            <w:pPr>
                              <w:pStyle w:val="NoSpacing"/>
                              <w:jc w:val="center"/>
                            </w:pPr>
                          </w:p>
                          <w:tbl>
                            <w:tblPr>
                              <w:tblW w:w="5676" w:type="dxa"/>
                              <w:tblCellMar>
                                <w:left w:w="0" w:type="dxa"/>
                                <w:right w:w="0" w:type="dxa"/>
                              </w:tblCellMar>
                              <w:tblLook w:val="04A0" w:firstRow="1" w:lastRow="0" w:firstColumn="1" w:lastColumn="0" w:noHBand="0" w:noVBand="1"/>
                            </w:tblPr>
                            <w:tblGrid>
                              <w:gridCol w:w="2830"/>
                              <w:gridCol w:w="1277"/>
                              <w:gridCol w:w="1569"/>
                            </w:tblGrid>
                            <w:tr w:rsidR="009C3289" w14:paraId="06F75227" w14:textId="77777777" w:rsidTr="00492991">
                              <w:trPr>
                                <w:trHeight w:val="364"/>
                              </w:trPr>
                              <w:tc>
                                <w:tcPr>
                                  <w:tcW w:w="5676" w:type="dxa"/>
                                  <w:gridSpan w:val="3"/>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591147AB" w14:textId="77777777" w:rsidR="009C3289" w:rsidRDefault="009C3289" w:rsidP="00492991">
                                  <w:pPr>
                                    <w:spacing w:after="120"/>
                                    <w:jc w:val="center"/>
                                    <w:rPr>
                                      <w:rFonts w:ascii="Arial" w:hAnsi="Arial" w:cs="Arial"/>
                                      <w:sz w:val="18"/>
                                      <w:szCs w:val="18"/>
                                    </w:rPr>
                                  </w:pPr>
                                  <w:r>
                                    <w:rPr>
                                      <w:rFonts w:ascii="Arial" w:hAnsi="Arial" w:cs="Arial"/>
                                      <w:b/>
                                      <w:sz w:val="28"/>
                                      <w:szCs w:val="28"/>
                                    </w:rPr>
                                    <w:t>Preces nosaukums</w:t>
                                  </w:r>
                                </w:p>
                              </w:tc>
                            </w:tr>
                            <w:tr w:rsidR="009C3289" w14:paraId="0546A67B" w14:textId="77777777" w:rsidTr="00492991">
                              <w:trPr>
                                <w:trHeight w:val="319"/>
                              </w:trPr>
                              <w:tc>
                                <w:tcPr>
                                  <w:tcW w:w="2830"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59174C47" w14:textId="77777777" w:rsidR="009C3289" w:rsidRDefault="009C3289" w:rsidP="00492991">
                                  <w:pPr>
                                    <w:spacing w:after="120"/>
                                    <w:rPr>
                                      <w:rFonts w:ascii="Arial" w:hAnsi="Arial" w:cs="Arial"/>
                                      <w:sz w:val="18"/>
                                      <w:szCs w:val="18"/>
                                    </w:rPr>
                                  </w:pPr>
                                </w:p>
                              </w:tc>
                              <w:tc>
                                <w:tcPr>
                                  <w:tcW w:w="1277"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tcPr>
                                <w:p w14:paraId="6DD61CC7" w14:textId="77777777" w:rsidR="009C3289" w:rsidRPr="006B42CD" w:rsidRDefault="009C3289" w:rsidP="00492991">
                                  <w:pPr>
                                    <w:spacing w:after="120"/>
                                    <w:jc w:val="center"/>
                                    <w:rPr>
                                      <w:rFonts w:ascii="Arial" w:hAnsi="Arial" w:cs="Arial"/>
                                      <w:sz w:val="16"/>
                                      <w:szCs w:val="16"/>
                                    </w:rPr>
                                  </w:pPr>
                                  <w:r w:rsidRPr="006B42CD">
                                    <w:rPr>
                                      <w:rFonts w:ascii="Arial" w:hAnsi="Arial" w:cs="Arial"/>
                                      <w:sz w:val="16"/>
                                      <w:szCs w:val="16"/>
                                    </w:rPr>
                                    <w:t>Kastu skaits uz paletes</w:t>
                                  </w:r>
                                </w:p>
                              </w:tc>
                              <w:tc>
                                <w:tcPr>
                                  <w:tcW w:w="1569"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tcPr>
                                <w:p w14:paraId="4A1AE817" w14:textId="77777777" w:rsidR="009C3289" w:rsidRPr="006B42CD" w:rsidRDefault="009C3289" w:rsidP="00492991">
                                  <w:pPr>
                                    <w:spacing w:after="120"/>
                                    <w:jc w:val="center"/>
                                    <w:rPr>
                                      <w:rFonts w:ascii="Arial" w:hAnsi="Arial" w:cs="Arial"/>
                                      <w:sz w:val="16"/>
                                      <w:szCs w:val="16"/>
                                    </w:rPr>
                                  </w:pPr>
                                  <w:r w:rsidRPr="006B42CD">
                                    <w:rPr>
                                      <w:rFonts w:ascii="Arial" w:hAnsi="Arial" w:cs="Arial"/>
                                      <w:sz w:val="16"/>
                                      <w:szCs w:val="16"/>
                                    </w:rPr>
                                    <w:t>Vienību kopējais skaits paletē</w:t>
                                  </w:r>
                                </w:p>
                              </w:tc>
                            </w:tr>
                            <w:tr w:rsidR="009C3289" w14:paraId="7520C68E" w14:textId="77777777" w:rsidTr="00492991">
                              <w:trPr>
                                <w:trHeight w:val="496"/>
                              </w:trPr>
                              <w:tc>
                                <w:tcPr>
                                  <w:tcW w:w="2830"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026D7449" w14:textId="77777777" w:rsidR="009C3289" w:rsidRDefault="009C3289" w:rsidP="00492991">
                                  <w:pPr>
                                    <w:spacing w:after="120"/>
                                    <w:rPr>
                                      <w:rFonts w:ascii="Arial" w:hAnsi="Arial" w:cs="Arial"/>
                                      <w:sz w:val="18"/>
                                      <w:szCs w:val="18"/>
                                    </w:rPr>
                                  </w:pPr>
                                  <w:r>
                                    <w:rPr>
                                      <w:rFonts w:ascii="Arial" w:hAnsi="Arial" w:cs="Arial"/>
                                      <w:sz w:val="18"/>
                                      <w:szCs w:val="18"/>
                                    </w:rPr>
                                    <w:t xml:space="preserve">Preces nosaukums  izmērs 1         </w:t>
                                  </w:r>
                                  <w:r>
                                    <w:rPr>
                                      <w:sz w:val="18"/>
                                      <w:szCs w:val="18"/>
                                    </w:rPr>
                                    <w:t>Artikula Nr. XXXXX</w:t>
                                  </w:r>
                                </w:p>
                              </w:tc>
                              <w:tc>
                                <w:tcPr>
                                  <w:tcW w:w="1277"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3C12BF74" w14:textId="77777777" w:rsidR="009C3289" w:rsidRDefault="009C3289" w:rsidP="00492991">
                                  <w:pPr>
                                    <w:spacing w:after="120"/>
                                    <w:jc w:val="center"/>
                                    <w:rPr>
                                      <w:rFonts w:ascii="Arial" w:hAnsi="Arial" w:cs="Arial"/>
                                      <w:sz w:val="18"/>
                                      <w:szCs w:val="18"/>
                                    </w:rPr>
                                  </w:pPr>
                                  <w:r>
                                    <w:rPr>
                                      <w:rFonts w:ascii="Arial" w:hAnsi="Arial" w:cs="Arial"/>
                                      <w:sz w:val="18"/>
                                      <w:szCs w:val="18"/>
                                    </w:rPr>
                                    <w:t>5 kastes</w:t>
                                  </w:r>
                                </w:p>
                              </w:tc>
                              <w:tc>
                                <w:tcPr>
                                  <w:tcW w:w="1569"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3647A20E" w14:textId="77777777" w:rsidR="009C3289" w:rsidRDefault="009C3289" w:rsidP="00492991">
                                  <w:pPr>
                                    <w:spacing w:after="120"/>
                                    <w:jc w:val="center"/>
                                    <w:rPr>
                                      <w:rFonts w:ascii="Arial" w:hAnsi="Arial" w:cs="Arial"/>
                                      <w:b/>
                                      <w:bCs/>
                                      <w:sz w:val="28"/>
                                      <w:szCs w:val="28"/>
                                    </w:rPr>
                                  </w:pPr>
                                  <w:r>
                                    <w:rPr>
                                      <w:rFonts w:ascii="Arial" w:hAnsi="Arial" w:cs="Arial"/>
                                      <w:sz w:val="18"/>
                                      <w:szCs w:val="18"/>
                                    </w:rPr>
                                    <w:t>100 gab.</w:t>
                                  </w:r>
                                </w:p>
                              </w:tc>
                            </w:tr>
                            <w:tr w:rsidR="009C3289" w14:paraId="798DDEB5" w14:textId="77777777" w:rsidTr="00492991">
                              <w:trPr>
                                <w:trHeight w:val="461"/>
                              </w:trPr>
                              <w:tc>
                                <w:tcPr>
                                  <w:tcW w:w="283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56E1CC4" w14:textId="77777777" w:rsidR="009C3289" w:rsidRDefault="009C3289" w:rsidP="00492991">
                                  <w:pPr>
                                    <w:spacing w:after="120"/>
                                    <w:rPr>
                                      <w:rFonts w:ascii="Arial" w:hAnsi="Arial" w:cs="Arial"/>
                                      <w:sz w:val="18"/>
                                      <w:szCs w:val="18"/>
                                    </w:rPr>
                                  </w:pPr>
                                  <w:r>
                                    <w:rPr>
                                      <w:rFonts w:ascii="Arial" w:hAnsi="Arial" w:cs="Arial"/>
                                      <w:sz w:val="18"/>
                                      <w:szCs w:val="18"/>
                                    </w:rPr>
                                    <w:t xml:space="preserve">Preces nosaukums izmērs 2 </w:t>
                                  </w:r>
                                  <w:r>
                                    <w:rPr>
                                      <w:sz w:val="18"/>
                                      <w:szCs w:val="18"/>
                                    </w:rPr>
                                    <w:t>Artikula Nr. XXXXX</w:t>
                                  </w:r>
                                </w:p>
                              </w:tc>
                              <w:tc>
                                <w:tcPr>
                                  <w:tcW w:w="127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6C524352" w14:textId="77777777" w:rsidR="009C3289" w:rsidRDefault="009C3289" w:rsidP="00492991">
                                  <w:pPr>
                                    <w:spacing w:after="120"/>
                                    <w:jc w:val="center"/>
                                    <w:rPr>
                                      <w:rFonts w:ascii="Arial" w:hAnsi="Arial" w:cs="Arial"/>
                                      <w:b/>
                                      <w:bCs/>
                                      <w:sz w:val="28"/>
                                      <w:szCs w:val="28"/>
                                    </w:rPr>
                                  </w:pPr>
                                  <w:r>
                                    <w:rPr>
                                      <w:rFonts w:ascii="Arial" w:hAnsi="Arial" w:cs="Arial"/>
                                      <w:sz w:val="18"/>
                                      <w:szCs w:val="18"/>
                                    </w:rPr>
                                    <w:t>5 kastes</w:t>
                                  </w:r>
                                </w:p>
                              </w:tc>
                              <w:tc>
                                <w:tcPr>
                                  <w:tcW w:w="1569"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2AEDA2DE" w14:textId="77777777" w:rsidR="009C3289" w:rsidRDefault="009C3289" w:rsidP="00492991">
                                  <w:pPr>
                                    <w:spacing w:after="120"/>
                                    <w:jc w:val="center"/>
                                    <w:rPr>
                                      <w:rFonts w:ascii="Arial" w:hAnsi="Arial" w:cs="Arial"/>
                                      <w:b/>
                                      <w:bCs/>
                                      <w:sz w:val="28"/>
                                      <w:szCs w:val="28"/>
                                    </w:rPr>
                                  </w:pPr>
                                  <w:r>
                                    <w:rPr>
                                      <w:rFonts w:ascii="Arial" w:hAnsi="Arial" w:cs="Arial"/>
                                      <w:sz w:val="18"/>
                                      <w:szCs w:val="18"/>
                                    </w:rPr>
                                    <w:t>100 gab.</w:t>
                                  </w:r>
                                </w:p>
                              </w:tc>
                            </w:tr>
                            <w:tr w:rsidR="009C3289" w14:paraId="76C1E498" w14:textId="77777777" w:rsidTr="00492991">
                              <w:trPr>
                                <w:trHeight w:val="470"/>
                              </w:trPr>
                              <w:tc>
                                <w:tcPr>
                                  <w:tcW w:w="283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2A5D192" w14:textId="77777777" w:rsidR="009C3289" w:rsidRDefault="009C3289" w:rsidP="00492991">
                                  <w:pPr>
                                    <w:spacing w:after="120"/>
                                    <w:rPr>
                                      <w:rFonts w:ascii="Arial" w:hAnsi="Arial" w:cs="Arial"/>
                                      <w:sz w:val="18"/>
                                      <w:szCs w:val="18"/>
                                    </w:rPr>
                                  </w:pPr>
                                  <w:r>
                                    <w:rPr>
                                      <w:rFonts w:ascii="Arial" w:hAnsi="Arial" w:cs="Arial"/>
                                      <w:sz w:val="18"/>
                                      <w:szCs w:val="18"/>
                                    </w:rPr>
                                    <w:t xml:space="preserve">Preces nosaukums izmērs3 </w:t>
                                  </w:r>
                                  <w:r>
                                    <w:rPr>
                                      <w:sz w:val="18"/>
                                      <w:szCs w:val="18"/>
                                    </w:rPr>
                                    <w:t>Artikula Nr. XXXXX</w:t>
                                  </w:r>
                                </w:p>
                              </w:tc>
                              <w:tc>
                                <w:tcPr>
                                  <w:tcW w:w="127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3E65A5C8" w14:textId="77777777" w:rsidR="009C3289" w:rsidRDefault="009C3289" w:rsidP="00492991">
                                  <w:pPr>
                                    <w:spacing w:after="120"/>
                                    <w:jc w:val="center"/>
                                    <w:rPr>
                                      <w:rFonts w:ascii="Arial" w:hAnsi="Arial" w:cs="Arial"/>
                                      <w:sz w:val="18"/>
                                      <w:szCs w:val="18"/>
                                    </w:rPr>
                                  </w:pPr>
                                  <w:r>
                                    <w:rPr>
                                      <w:rFonts w:ascii="Arial" w:hAnsi="Arial" w:cs="Arial"/>
                                      <w:sz w:val="18"/>
                                      <w:szCs w:val="18"/>
                                    </w:rPr>
                                    <w:t>5 kastes</w:t>
                                  </w:r>
                                </w:p>
                              </w:tc>
                              <w:tc>
                                <w:tcPr>
                                  <w:tcW w:w="1569"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5C95B808" w14:textId="77777777" w:rsidR="009C3289" w:rsidRDefault="009C3289" w:rsidP="00492991">
                                  <w:pPr>
                                    <w:spacing w:after="120"/>
                                    <w:jc w:val="center"/>
                                    <w:rPr>
                                      <w:rFonts w:ascii="Arial" w:hAnsi="Arial" w:cs="Arial"/>
                                      <w:sz w:val="18"/>
                                      <w:szCs w:val="18"/>
                                    </w:rPr>
                                  </w:pPr>
                                  <w:r>
                                    <w:rPr>
                                      <w:rFonts w:ascii="Arial" w:hAnsi="Arial" w:cs="Arial"/>
                                      <w:sz w:val="18"/>
                                      <w:szCs w:val="18"/>
                                    </w:rPr>
                                    <w:t>100 gab.</w:t>
                                  </w:r>
                                </w:p>
                              </w:tc>
                            </w:tr>
                            <w:tr w:rsidR="009C3289" w14:paraId="69C738E4" w14:textId="77777777" w:rsidTr="00492991">
                              <w:trPr>
                                <w:trHeight w:val="797"/>
                              </w:trPr>
                              <w:tc>
                                <w:tcPr>
                                  <w:tcW w:w="2830"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076B8552" w14:textId="77777777" w:rsidR="009C3289" w:rsidRDefault="009C3289" w:rsidP="00492991">
                                  <w:pPr>
                                    <w:spacing w:after="120"/>
                                    <w:rPr>
                                      <w:rFonts w:ascii="Arial" w:hAnsi="Arial" w:cs="Arial"/>
                                      <w:sz w:val="18"/>
                                      <w:szCs w:val="18"/>
                                    </w:rPr>
                                  </w:pPr>
                                  <w:r>
                                    <w:rPr>
                                      <w:b/>
                                      <w:bCs/>
                                    </w:rPr>
                                    <w:t>Kopā</w:t>
                                  </w:r>
                                </w:p>
                              </w:tc>
                              <w:tc>
                                <w:tcPr>
                                  <w:tcW w:w="1277" w:type="dxa"/>
                                  <w:tcBorders>
                                    <w:top w:val="nil"/>
                                    <w:left w:val="nil"/>
                                    <w:bottom w:val="single" w:sz="8" w:space="0" w:color="auto"/>
                                    <w:right w:val="single" w:sz="8" w:space="0" w:color="auto"/>
                                  </w:tcBorders>
                                  <w:tcMar>
                                    <w:top w:w="0" w:type="dxa"/>
                                    <w:left w:w="108" w:type="dxa"/>
                                    <w:bottom w:w="0" w:type="dxa"/>
                                    <w:right w:w="108" w:type="dxa"/>
                                  </w:tcMar>
                                </w:tcPr>
                                <w:p w14:paraId="42E6560F" w14:textId="77777777" w:rsidR="009C3289" w:rsidRDefault="009C3289" w:rsidP="00492991">
                                  <w:pPr>
                                    <w:spacing w:after="120"/>
                                    <w:jc w:val="center"/>
                                    <w:rPr>
                                      <w:rFonts w:ascii="Arial" w:hAnsi="Arial" w:cs="Arial"/>
                                      <w:sz w:val="18"/>
                                      <w:szCs w:val="18"/>
                                    </w:rPr>
                                  </w:pPr>
                                  <w:r>
                                    <w:rPr>
                                      <w:b/>
                                      <w:bCs/>
                                    </w:rPr>
                                    <w:t>15 kastes</w:t>
                                  </w:r>
                                </w:p>
                              </w:tc>
                              <w:tc>
                                <w:tcPr>
                                  <w:tcW w:w="1569" w:type="dxa"/>
                                  <w:tcBorders>
                                    <w:top w:val="nil"/>
                                    <w:left w:val="nil"/>
                                    <w:bottom w:val="single" w:sz="8" w:space="0" w:color="auto"/>
                                    <w:right w:val="single" w:sz="8" w:space="0" w:color="auto"/>
                                  </w:tcBorders>
                                  <w:tcMar>
                                    <w:top w:w="0" w:type="dxa"/>
                                    <w:left w:w="108" w:type="dxa"/>
                                    <w:bottom w:w="0" w:type="dxa"/>
                                    <w:right w:w="108" w:type="dxa"/>
                                  </w:tcMar>
                                </w:tcPr>
                                <w:p w14:paraId="19804AEE" w14:textId="77777777" w:rsidR="009C3289" w:rsidRDefault="009C3289" w:rsidP="00492991">
                                  <w:pPr>
                                    <w:spacing w:after="120"/>
                                    <w:jc w:val="center"/>
                                    <w:rPr>
                                      <w:rFonts w:ascii="Arial" w:hAnsi="Arial" w:cs="Arial"/>
                                      <w:sz w:val="18"/>
                                      <w:szCs w:val="18"/>
                                    </w:rPr>
                                  </w:pPr>
                                  <w:r>
                                    <w:rPr>
                                      <w:b/>
                                      <w:bCs/>
                                    </w:rPr>
                                    <w:t>300 gab.</w:t>
                                  </w:r>
                                </w:p>
                              </w:tc>
                            </w:tr>
                            <w:tr w:rsidR="009C3289" w14:paraId="2DA9FCF3" w14:textId="77777777" w:rsidTr="00492991">
                              <w:trPr>
                                <w:trHeight w:val="278"/>
                              </w:trPr>
                              <w:tc>
                                <w:tcPr>
                                  <w:tcW w:w="2830"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1ADE7805" w14:textId="77777777" w:rsidR="009C3289" w:rsidRDefault="009C3289" w:rsidP="00492991">
                                  <w:pPr>
                                    <w:rPr>
                                      <w:rFonts w:ascii="Calibri" w:hAnsi="Calibri"/>
                                      <w:b/>
                                      <w:bCs/>
                                    </w:rPr>
                                  </w:pPr>
                                </w:p>
                              </w:tc>
                              <w:tc>
                                <w:tcPr>
                                  <w:tcW w:w="1277" w:type="dxa"/>
                                  <w:tcBorders>
                                    <w:top w:val="nil"/>
                                    <w:left w:val="nil"/>
                                    <w:bottom w:val="single" w:sz="8" w:space="0" w:color="auto"/>
                                    <w:right w:val="single" w:sz="8" w:space="0" w:color="auto"/>
                                  </w:tcBorders>
                                  <w:tcMar>
                                    <w:top w:w="0" w:type="dxa"/>
                                    <w:left w:w="108" w:type="dxa"/>
                                    <w:bottom w:w="0" w:type="dxa"/>
                                    <w:right w:w="108" w:type="dxa"/>
                                  </w:tcMar>
                                </w:tcPr>
                                <w:p w14:paraId="63AF0E96" w14:textId="77777777" w:rsidR="009C3289" w:rsidRDefault="009C3289" w:rsidP="00492991">
                                  <w:pPr>
                                    <w:rPr>
                                      <w:b/>
                                      <w:bCs/>
                                    </w:rPr>
                                  </w:pPr>
                                </w:p>
                              </w:tc>
                              <w:tc>
                                <w:tcPr>
                                  <w:tcW w:w="1569" w:type="dxa"/>
                                  <w:tcBorders>
                                    <w:top w:val="nil"/>
                                    <w:left w:val="nil"/>
                                    <w:bottom w:val="single" w:sz="8" w:space="0" w:color="auto"/>
                                    <w:right w:val="single" w:sz="8" w:space="0" w:color="auto"/>
                                  </w:tcBorders>
                                  <w:tcMar>
                                    <w:top w:w="0" w:type="dxa"/>
                                    <w:left w:w="108" w:type="dxa"/>
                                    <w:bottom w:w="0" w:type="dxa"/>
                                    <w:right w:w="108" w:type="dxa"/>
                                  </w:tcMar>
                                </w:tcPr>
                                <w:p w14:paraId="4DCF883A" w14:textId="77777777" w:rsidR="009C3289" w:rsidRDefault="009C3289" w:rsidP="00492991">
                                  <w:pPr>
                                    <w:jc w:val="center"/>
                                    <w:rPr>
                                      <w:b/>
                                      <w:bCs/>
                                    </w:rPr>
                                  </w:pPr>
                                </w:p>
                              </w:tc>
                            </w:tr>
                          </w:tbl>
                          <w:p w14:paraId="6D59D4FC" w14:textId="77777777" w:rsidR="009C3289" w:rsidRDefault="009C3289" w:rsidP="00B870B1">
                            <w:pPr>
                              <w:spacing w:after="120"/>
                              <w:rPr>
                                <w:rFonts w:ascii="Arial" w:hAnsi="Arial" w:cs="Arial"/>
                              </w:rPr>
                            </w:pPr>
                          </w:p>
                          <w:p w14:paraId="2A4CB82A" w14:textId="77777777" w:rsidR="009C3289" w:rsidRDefault="009C3289" w:rsidP="00B870B1">
                            <w:pPr>
                              <w:spacing w:after="120"/>
                              <w:rPr>
                                <w:rFonts w:ascii="Arial" w:hAnsi="Arial" w:cs="Arial"/>
                              </w:rPr>
                            </w:pPr>
                          </w:p>
                          <w:p w14:paraId="5C41FD65" w14:textId="77777777" w:rsidR="009C3289" w:rsidRDefault="009C3289" w:rsidP="00B870B1">
                            <w:pPr>
                              <w:spacing w:after="120"/>
                              <w:jc w:val="right"/>
                              <w:rPr>
                                <w:rFonts w:ascii="Arial" w:hAnsi="Arial" w:cs="Arial"/>
                              </w:rPr>
                            </w:pPr>
                            <w:r>
                              <w:rPr>
                                <w:rFonts w:ascii="Arial" w:hAnsi="Arial" w:cs="Arial"/>
                              </w:rPr>
                              <w:t>Kopējais kastu skaits uz paletes:</w:t>
                            </w:r>
                            <w:r w:rsidRPr="00405DF4">
                              <w:rPr>
                                <w:rFonts w:ascii="Arial" w:hAnsi="Arial" w:cs="Arial"/>
                                <w:b/>
                              </w:rPr>
                              <w:t xml:space="preserve"> </w:t>
                            </w:r>
                            <w:r>
                              <w:rPr>
                                <w:rFonts w:ascii="Arial" w:hAnsi="Arial" w:cs="Arial"/>
                                <w:b/>
                              </w:rPr>
                              <w:t>15</w:t>
                            </w:r>
                            <w:r>
                              <w:rPr>
                                <w:rFonts w:ascii="Arial" w:hAnsi="Arial" w:cs="Arial"/>
                              </w:rPr>
                              <w:t xml:space="preserve"> </w:t>
                            </w:r>
                          </w:p>
                          <w:p w14:paraId="6AA2F93C" w14:textId="77777777" w:rsidR="009C3289" w:rsidRPr="00544DDD" w:rsidRDefault="009C3289" w:rsidP="00B870B1">
                            <w:pPr>
                              <w:spacing w:after="120"/>
                              <w:jc w:val="right"/>
                              <w:rPr>
                                <w:rFonts w:ascii="Arial" w:hAnsi="Arial" w:cs="Arial"/>
                              </w:rPr>
                            </w:pPr>
                            <w:r>
                              <w:rPr>
                                <w:rFonts w:ascii="Arial" w:hAnsi="Arial" w:cs="Arial"/>
                              </w:rPr>
                              <w:t xml:space="preserve">Paletes svars: </w:t>
                            </w:r>
                            <w:r>
                              <w:rPr>
                                <w:rFonts w:ascii="Arial" w:hAnsi="Arial" w:cs="Arial"/>
                                <w:b/>
                              </w:rPr>
                              <w:t>3</w:t>
                            </w:r>
                            <w:r w:rsidRPr="00195FDB">
                              <w:rPr>
                                <w:rFonts w:ascii="Arial" w:hAnsi="Arial" w:cs="Arial"/>
                                <w:b/>
                              </w:rPr>
                              <w:t>0kg</w:t>
                            </w:r>
                          </w:p>
                        </w:txbxContent>
                      </v:textbox>
                      <w10:wrap anchorx="margin"/>
                    </v:shape>
                  </w:pict>
                </mc:Fallback>
              </mc:AlternateContent>
            </w:r>
          </w:p>
          <w:p w14:paraId="2D4BCD99" w14:textId="77777777" w:rsidR="00B870B1" w:rsidRPr="009118D6" w:rsidRDefault="00B870B1" w:rsidP="00492991">
            <w:pPr>
              <w:ind w:left="720"/>
            </w:pPr>
          </w:p>
          <w:p w14:paraId="501B303C" w14:textId="77777777" w:rsidR="00B870B1" w:rsidRPr="009118D6" w:rsidRDefault="00B870B1" w:rsidP="00492991"/>
          <w:p w14:paraId="3E165CD7" w14:textId="77777777" w:rsidR="00B870B1" w:rsidRPr="009118D6" w:rsidRDefault="00B870B1" w:rsidP="00492991"/>
          <w:p w14:paraId="7AF48549" w14:textId="77777777" w:rsidR="00B870B1" w:rsidRPr="009118D6" w:rsidRDefault="00B870B1" w:rsidP="00492991"/>
          <w:p w14:paraId="11AA31EA" w14:textId="77777777" w:rsidR="00B870B1" w:rsidRPr="009118D6" w:rsidRDefault="00B870B1" w:rsidP="00492991"/>
          <w:p w14:paraId="4949A32B" w14:textId="77777777" w:rsidR="00B870B1" w:rsidRPr="009118D6" w:rsidRDefault="00B870B1" w:rsidP="00492991"/>
          <w:p w14:paraId="29057533" w14:textId="77777777" w:rsidR="00B870B1" w:rsidRPr="009118D6" w:rsidRDefault="00B870B1" w:rsidP="00492991"/>
          <w:p w14:paraId="516DF16E" w14:textId="77777777" w:rsidR="00B870B1" w:rsidRPr="009118D6" w:rsidRDefault="00B870B1" w:rsidP="00492991">
            <w:pPr>
              <w:tabs>
                <w:tab w:val="left" w:pos="4500"/>
              </w:tabs>
            </w:pPr>
          </w:p>
        </w:tc>
        <w:tc>
          <w:tcPr>
            <w:tcW w:w="746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tcPr>
          <w:p w14:paraId="01D3E2E1" w14:textId="77777777" w:rsidR="00B870B1" w:rsidRPr="009118D6" w:rsidRDefault="00B870B1" w:rsidP="00492991">
            <w:pPr>
              <w:ind w:left="360"/>
            </w:pPr>
            <w:r w:rsidRPr="009118D6">
              <w:rPr>
                <w:noProof/>
              </w:rPr>
              <mc:AlternateContent>
                <mc:Choice Requires="wps">
                  <w:drawing>
                    <wp:anchor distT="0" distB="0" distL="114300" distR="114300" simplePos="0" relativeHeight="251661312" behindDoc="0" locked="0" layoutInCell="1" allowOverlap="1" wp14:anchorId="066A10FD" wp14:editId="2E1A7E3F">
                      <wp:simplePos x="0" y="0"/>
                      <wp:positionH relativeFrom="margin">
                        <wp:posOffset>788670</wp:posOffset>
                      </wp:positionH>
                      <wp:positionV relativeFrom="paragraph">
                        <wp:posOffset>675005</wp:posOffset>
                      </wp:positionV>
                      <wp:extent cx="2857500" cy="3057525"/>
                      <wp:effectExtent l="0" t="0" r="19050" b="28575"/>
                      <wp:wrapNone/>
                      <wp:docPr id="280096967" name="Text Box 280096967"/>
                      <wp:cNvGraphicFramePr/>
                      <a:graphic xmlns:a="http://schemas.openxmlformats.org/drawingml/2006/main">
                        <a:graphicData uri="http://schemas.microsoft.com/office/word/2010/wordprocessingShape">
                          <wps:wsp>
                            <wps:cNvSpPr txBox="1"/>
                            <wps:spPr>
                              <a:xfrm>
                                <a:off x="0" y="0"/>
                                <a:ext cx="2857500" cy="3057525"/>
                              </a:xfrm>
                              <a:prstGeom prst="rect">
                                <a:avLst/>
                              </a:prstGeom>
                              <a:noFill/>
                              <a:ln w="6350">
                                <a:solidFill>
                                  <a:sysClr val="windowText" lastClr="000000"/>
                                </a:solidFill>
                              </a:ln>
                              <a:effectLst/>
                            </wps:spPr>
                            <wps:txbx>
                              <w:txbxContent>
                                <w:p w14:paraId="05FEF5E7" w14:textId="77777777" w:rsidR="009C3289" w:rsidRPr="00195FDB" w:rsidRDefault="009C3289" w:rsidP="00B870B1">
                                  <w:pPr>
                                    <w:pStyle w:val="NoSpacing"/>
                                    <w:jc w:val="center"/>
                                  </w:pPr>
                                  <w:r w:rsidRPr="00195FDB">
                                    <w:t>SIA “XXX”</w:t>
                                  </w:r>
                                </w:p>
                                <w:p w14:paraId="212C5C96" w14:textId="77777777" w:rsidR="009C3289" w:rsidRDefault="009C3289" w:rsidP="00B870B1">
                                  <w:pPr>
                                    <w:pStyle w:val="NoSpacing"/>
                                    <w:jc w:val="center"/>
                                  </w:pPr>
                                  <w:r w:rsidRPr="00195FDB">
                                    <w:t>Brīvības iela 0, Rīga, LV-0000</w:t>
                                  </w:r>
                                </w:p>
                                <w:p w14:paraId="3DE8ACC6" w14:textId="77777777" w:rsidR="009C3289" w:rsidRPr="00195FDB" w:rsidRDefault="009C3289" w:rsidP="00B870B1">
                                  <w:pPr>
                                    <w:pStyle w:val="NoSpacing"/>
                                    <w:jc w:val="center"/>
                                  </w:pPr>
                                  <w:r>
                                    <w:t>Pr/2018-12</w:t>
                                  </w:r>
                                </w:p>
                                <w:p w14:paraId="2239104F" w14:textId="77777777" w:rsidR="009C3289" w:rsidRDefault="009C3289" w:rsidP="00B870B1">
                                  <w:pPr>
                                    <w:spacing w:after="120"/>
                                    <w:jc w:val="center"/>
                                    <w:rPr>
                                      <w:rFonts w:ascii="Arial" w:hAnsi="Arial" w:cs="Arial"/>
                                    </w:rPr>
                                  </w:pPr>
                                </w:p>
                                <w:p w14:paraId="02335B27" w14:textId="77777777" w:rsidR="009C3289" w:rsidRDefault="009C3289" w:rsidP="00B870B1">
                                  <w:pPr>
                                    <w:spacing w:after="120"/>
                                    <w:jc w:val="center"/>
                                    <w:rPr>
                                      <w:rFonts w:ascii="Arial" w:hAnsi="Arial" w:cs="Arial"/>
                                      <w:b/>
                                      <w:sz w:val="28"/>
                                      <w:szCs w:val="28"/>
                                    </w:rPr>
                                  </w:pPr>
                                  <w:r>
                                    <w:rPr>
                                      <w:rFonts w:ascii="Arial" w:hAnsi="Arial" w:cs="Arial"/>
                                      <w:b/>
                                      <w:sz w:val="28"/>
                                      <w:szCs w:val="28"/>
                                    </w:rPr>
                                    <w:t>Preces nosaukums</w:t>
                                  </w:r>
                                </w:p>
                                <w:tbl>
                                  <w:tblPr>
                                    <w:tblStyle w:val="TableGrid5"/>
                                    <w:tblW w:w="0" w:type="auto"/>
                                    <w:tblLook w:val="04A0" w:firstRow="1" w:lastRow="0" w:firstColumn="1" w:lastColumn="0" w:noHBand="0" w:noVBand="1"/>
                                  </w:tblPr>
                                  <w:tblGrid>
                                    <w:gridCol w:w="1684"/>
                                    <w:gridCol w:w="1036"/>
                                    <w:gridCol w:w="705"/>
                                    <w:gridCol w:w="782"/>
                                  </w:tblGrid>
                                  <w:tr w:rsidR="009C3289" w14:paraId="328DFDB2" w14:textId="77777777" w:rsidTr="00492991">
                                    <w:trPr>
                                      <w:trHeight w:val="433"/>
                                    </w:trPr>
                                    <w:tc>
                                      <w:tcPr>
                                        <w:tcW w:w="1734" w:type="dxa"/>
                                      </w:tcPr>
                                      <w:p w14:paraId="073CA058" w14:textId="77777777" w:rsidR="009C3289" w:rsidRPr="006B1AB4" w:rsidRDefault="009C3289" w:rsidP="00492991">
                                        <w:pPr>
                                          <w:spacing w:after="120"/>
                                          <w:rPr>
                                            <w:rFonts w:ascii="Arial" w:hAnsi="Arial" w:cs="Arial"/>
                                            <w:sz w:val="16"/>
                                            <w:szCs w:val="16"/>
                                          </w:rPr>
                                        </w:pPr>
                                        <w:r w:rsidRPr="006B1AB4">
                                          <w:rPr>
                                            <w:rFonts w:ascii="Arial" w:hAnsi="Arial" w:cs="Arial"/>
                                            <w:sz w:val="16"/>
                                            <w:szCs w:val="16"/>
                                          </w:rPr>
                                          <w:t>Prece</w:t>
                                        </w:r>
                                      </w:p>
                                    </w:tc>
                                    <w:tc>
                                      <w:tcPr>
                                        <w:tcW w:w="1096" w:type="dxa"/>
                                      </w:tcPr>
                                      <w:p w14:paraId="3BDFF3CA" w14:textId="77777777" w:rsidR="009C3289" w:rsidRPr="006B1AB4" w:rsidRDefault="009C3289" w:rsidP="00492991">
                                        <w:pPr>
                                          <w:spacing w:after="120"/>
                                          <w:jc w:val="center"/>
                                          <w:rPr>
                                            <w:rFonts w:ascii="Arial" w:hAnsi="Arial" w:cs="Arial"/>
                                            <w:sz w:val="16"/>
                                            <w:szCs w:val="16"/>
                                          </w:rPr>
                                        </w:pPr>
                                        <w:r>
                                          <w:rPr>
                                            <w:rFonts w:ascii="Arial" w:hAnsi="Arial" w:cs="Arial"/>
                                            <w:sz w:val="16"/>
                                            <w:szCs w:val="16"/>
                                          </w:rPr>
                                          <w:t>Artikula un Partijas Nr.</w:t>
                                        </w:r>
                                      </w:p>
                                    </w:tc>
                                    <w:tc>
                                      <w:tcPr>
                                        <w:tcW w:w="709" w:type="dxa"/>
                                      </w:tcPr>
                                      <w:p w14:paraId="1998501C" w14:textId="77777777" w:rsidR="009C3289" w:rsidRPr="006B1AB4" w:rsidRDefault="009C3289" w:rsidP="00492991">
                                        <w:pPr>
                                          <w:spacing w:after="120"/>
                                          <w:jc w:val="center"/>
                                          <w:rPr>
                                            <w:rFonts w:ascii="Arial" w:hAnsi="Arial" w:cs="Arial"/>
                                            <w:sz w:val="16"/>
                                            <w:szCs w:val="16"/>
                                          </w:rPr>
                                        </w:pPr>
                                        <w:r w:rsidRPr="006B1AB4">
                                          <w:rPr>
                                            <w:rFonts w:ascii="Arial" w:hAnsi="Arial" w:cs="Arial"/>
                                            <w:sz w:val="16"/>
                                            <w:szCs w:val="16"/>
                                          </w:rPr>
                                          <w:t>izmērs</w:t>
                                        </w:r>
                                      </w:p>
                                    </w:tc>
                                    <w:tc>
                                      <w:tcPr>
                                        <w:tcW w:w="803" w:type="dxa"/>
                                      </w:tcPr>
                                      <w:p w14:paraId="03461486" w14:textId="77777777" w:rsidR="009C3289" w:rsidRPr="006B1AB4" w:rsidRDefault="009C3289" w:rsidP="00492991">
                                        <w:pPr>
                                          <w:spacing w:after="120"/>
                                          <w:jc w:val="center"/>
                                          <w:rPr>
                                            <w:rFonts w:ascii="Arial" w:hAnsi="Arial" w:cs="Arial"/>
                                            <w:sz w:val="16"/>
                                            <w:szCs w:val="16"/>
                                          </w:rPr>
                                        </w:pPr>
                                        <w:r w:rsidRPr="006B1AB4">
                                          <w:rPr>
                                            <w:rFonts w:ascii="Arial" w:hAnsi="Arial" w:cs="Arial"/>
                                            <w:sz w:val="16"/>
                                            <w:szCs w:val="16"/>
                                          </w:rPr>
                                          <w:t>skaits</w:t>
                                        </w:r>
                                      </w:p>
                                    </w:tc>
                                  </w:tr>
                                  <w:tr w:rsidR="009C3289" w14:paraId="0D2862CF" w14:textId="77777777" w:rsidTr="00492991">
                                    <w:tc>
                                      <w:tcPr>
                                        <w:tcW w:w="1734" w:type="dxa"/>
                                      </w:tcPr>
                                      <w:p w14:paraId="0C4A652B" w14:textId="77777777" w:rsidR="009C3289" w:rsidRDefault="009C3289" w:rsidP="00492991">
                                        <w:pPr>
                                          <w:spacing w:after="120"/>
                                          <w:rPr>
                                            <w:rFonts w:ascii="Arial" w:hAnsi="Arial" w:cs="Arial"/>
                                          </w:rPr>
                                        </w:pPr>
                                        <w:r>
                                          <w:rPr>
                                            <w:rFonts w:ascii="Arial" w:hAnsi="Arial" w:cs="Arial"/>
                                          </w:rPr>
                                          <w:t xml:space="preserve">Preces nosaukums </w:t>
                                        </w:r>
                                      </w:p>
                                      <w:p w14:paraId="1D17E263" w14:textId="77777777" w:rsidR="009C3289" w:rsidRPr="006B1AB4" w:rsidRDefault="009C3289" w:rsidP="00492991">
                                        <w:pPr>
                                          <w:spacing w:after="120"/>
                                          <w:rPr>
                                            <w:rFonts w:ascii="Arial" w:hAnsi="Arial" w:cs="Arial"/>
                                            <w:b/>
                                            <w:sz w:val="16"/>
                                            <w:szCs w:val="16"/>
                                          </w:rPr>
                                        </w:pPr>
                                      </w:p>
                                    </w:tc>
                                    <w:tc>
                                      <w:tcPr>
                                        <w:tcW w:w="1096" w:type="dxa"/>
                                      </w:tcPr>
                                      <w:p w14:paraId="3854B98C" w14:textId="77777777" w:rsidR="009C3289" w:rsidRDefault="009C3289" w:rsidP="00492991">
                                        <w:pPr>
                                          <w:spacing w:after="120"/>
                                          <w:jc w:val="center"/>
                                          <w:rPr>
                                            <w:rFonts w:ascii="Arial" w:hAnsi="Arial" w:cs="Arial"/>
                                            <w:sz w:val="16"/>
                                            <w:szCs w:val="16"/>
                                          </w:rPr>
                                        </w:pPr>
                                        <w:r w:rsidRPr="006B1AB4">
                                          <w:rPr>
                                            <w:rFonts w:ascii="Arial" w:hAnsi="Arial" w:cs="Arial"/>
                                            <w:sz w:val="16"/>
                                            <w:szCs w:val="16"/>
                                          </w:rPr>
                                          <w:t>art.</w:t>
                                        </w:r>
                                        <w:r>
                                          <w:rPr>
                                            <w:rFonts w:ascii="Arial" w:hAnsi="Arial" w:cs="Arial"/>
                                            <w:sz w:val="16"/>
                                            <w:szCs w:val="16"/>
                                          </w:rPr>
                                          <w:t xml:space="preserve"> Nr.</w:t>
                                        </w:r>
                                        <w:r w:rsidRPr="006B1AB4">
                                          <w:rPr>
                                            <w:rFonts w:ascii="Arial" w:hAnsi="Arial" w:cs="Arial"/>
                                            <w:sz w:val="16"/>
                                            <w:szCs w:val="16"/>
                                          </w:rPr>
                                          <w:t xml:space="preserve"> XXXXX</w:t>
                                        </w:r>
                                      </w:p>
                                      <w:p w14:paraId="255EF193" w14:textId="77777777" w:rsidR="009C3289" w:rsidRDefault="009C3289" w:rsidP="00492991">
                                        <w:pPr>
                                          <w:spacing w:after="120"/>
                                          <w:jc w:val="center"/>
                                          <w:rPr>
                                            <w:rFonts w:ascii="Arial" w:hAnsi="Arial" w:cs="Arial"/>
                                            <w:b/>
                                            <w:sz w:val="28"/>
                                            <w:szCs w:val="28"/>
                                          </w:rPr>
                                        </w:pPr>
                                        <w:r>
                                          <w:rPr>
                                            <w:rFonts w:ascii="Arial" w:hAnsi="Arial" w:cs="Arial"/>
                                            <w:sz w:val="16"/>
                                            <w:szCs w:val="16"/>
                                          </w:rPr>
                                          <w:t>p. Nr. 6</w:t>
                                        </w:r>
                                      </w:p>
                                    </w:tc>
                                    <w:tc>
                                      <w:tcPr>
                                        <w:tcW w:w="709" w:type="dxa"/>
                                        <w:vAlign w:val="center"/>
                                      </w:tcPr>
                                      <w:p w14:paraId="46665358" w14:textId="77777777" w:rsidR="009C3289" w:rsidRDefault="009C3289" w:rsidP="00492991">
                                        <w:pPr>
                                          <w:spacing w:after="120"/>
                                          <w:jc w:val="center"/>
                                          <w:rPr>
                                            <w:rFonts w:ascii="Arial" w:hAnsi="Arial" w:cs="Arial"/>
                                            <w:b/>
                                            <w:sz w:val="28"/>
                                            <w:szCs w:val="28"/>
                                          </w:rPr>
                                        </w:pPr>
                                        <w:r>
                                          <w:rPr>
                                            <w:rFonts w:ascii="Arial" w:hAnsi="Arial" w:cs="Arial"/>
                                            <w:b/>
                                            <w:sz w:val="28"/>
                                            <w:szCs w:val="28"/>
                                          </w:rPr>
                                          <w:t>1</w:t>
                                        </w:r>
                                      </w:p>
                                    </w:tc>
                                    <w:tc>
                                      <w:tcPr>
                                        <w:tcW w:w="803" w:type="dxa"/>
                                        <w:vAlign w:val="center"/>
                                      </w:tcPr>
                                      <w:p w14:paraId="5E98209F" w14:textId="77777777" w:rsidR="009C3289" w:rsidRDefault="009C3289" w:rsidP="00492991">
                                        <w:pPr>
                                          <w:spacing w:after="120"/>
                                          <w:jc w:val="center"/>
                                          <w:rPr>
                                            <w:rFonts w:ascii="Arial" w:hAnsi="Arial" w:cs="Arial"/>
                                            <w:b/>
                                            <w:sz w:val="28"/>
                                            <w:szCs w:val="28"/>
                                          </w:rPr>
                                        </w:pPr>
                                        <w:r>
                                          <w:rPr>
                                            <w:rFonts w:ascii="Arial" w:hAnsi="Arial" w:cs="Arial"/>
                                            <w:b/>
                                            <w:sz w:val="28"/>
                                            <w:szCs w:val="28"/>
                                          </w:rPr>
                                          <w:t>100</w:t>
                                        </w:r>
                                      </w:p>
                                    </w:tc>
                                  </w:tr>
                                </w:tbl>
                                <w:p w14:paraId="61635A04" w14:textId="77777777" w:rsidR="009C3289" w:rsidRDefault="009C3289" w:rsidP="00B870B1">
                                  <w:pPr>
                                    <w:spacing w:after="120"/>
                                    <w:rPr>
                                      <w:rFonts w:ascii="Arial" w:hAnsi="Arial" w:cs="Arial"/>
                                    </w:rPr>
                                  </w:pPr>
                                </w:p>
                                <w:p w14:paraId="3B813BD9" w14:textId="77777777" w:rsidR="009C3289" w:rsidRDefault="009C3289" w:rsidP="00B870B1">
                                  <w:pPr>
                                    <w:spacing w:after="120"/>
                                    <w:jc w:val="right"/>
                                    <w:rPr>
                                      <w:rFonts w:ascii="Arial" w:hAnsi="Arial" w:cs="Arial"/>
                                    </w:rPr>
                                  </w:pPr>
                                  <w:r>
                                    <w:rPr>
                                      <w:rFonts w:ascii="Arial" w:hAnsi="Arial" w:cs="Arial"/>
                                    </w:rPr>
                                    <w:t xml:space="preserve">Kastes svars: </w:t>
                                  </w:r>
                                  <w:r>
                                    <w:rPr>
                                      <w:rFonts w:ascii="Arial" w:hAnsi="Arial" w:cs="Arial"/>
                                      <w:b/>
                                    </w:rPr>
                                    <w:t xml:space="preserve">10 </w:t>
                                  </w:r>
                                  <w:r w:rsidRPr="00195FDB">
                                    <w:rPr>
                                      <w:rFonts w:ascii="Arial" w:hAnsi="Arial" w:cs="Arial"/>
                                      <w:b/>
                                    </w:rPr>
                                    <w:t>kg</w:t>
                                  </w:r>
                                </w:p>
                                <w:p w14:paraId="67E1B8FD" w14:textId="77777777" w:rsidR="009C3289" w:rsidRDefault="009C3289" w:rsidP="00B870B1">
                                  <w:pPr>
                                    <w:jc w:val="center"/>
                                    <w:rPr>
                                      <w:rFonts w:ascii="Arial" w:hAnsi="Arial" w:cs="Arial"/>
                                    </w:rPr>
                                  </w:pPr>
                                  <w:r>
                                    <w:rPr>
                                      <w:rFonts w:ascii="Arial" w:hAnsi="Arial" w:cs="Arial"/>
                                    </w:rPr>
                                    <w:t>0000-00-000-0000 - XXXX</w:t>
                                  </w:r>
                                </w:p>
                                <w:p w14:paraId="5982B4D9" w14:textId="77777777" w:rsidR="009C3289" w:rsidRPr="00544DDD" w:rsidRDefault="009C3289" w:rsidP="00B870B1">
                                  <w:pPr>
                                    <w:jc w:val="center"/>
                                    <w:rPr>
                                      <w:rFonts w:ascii="Arial" w:hAnsi="Arial" w:cs="Arial"/>
                                    </w:rPr>
                                  </w:pPr>
                                  <w:r>
                                    <w:rPr>
                                      <w:noProof/>
                                    </w:rPr>
                                    <w:drawing>
                                      <wp:inline distT="0" distB="0" distL="0" distR="0" wp14:anchorId="4CC227FF" wp14:editId="4F853A47">
                                        <wp:extent cx="1364615" cy="266132"/>
                                        <wp:effectExtent l="0" t="0" r="6985" b="635"/>
                                        <wp:docPr id="2" name="Picture 2800969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955664" name=""/>
                                                <pic:cNvPicPr/>
                                              </pic:nvPicPr>
                                              <pic:blipFill>
                                                <a:blip r:embed="rId36"/>
                                                <a:srcRect l="7206" t="17847" r="7630" b="41292"/>
                                                <a:stretch>
                                                  <a:fillRect/>
                                                </a:stretch>
                                              </pic:blipFill>
                                              <pic:spPr bwMode="auto">
                                                <a:xfrm>
                                                  <a:off x="0" y="0"/>
                                                  <a:ext cx="1392465" cy="271563"/>
                                                </a:xfrm>
                                                <a:prstGeom prst="rect">
                                                  <a:avLst/>
                                                </a:prstGeom>
                                                <a:ln>
                                                  <a:noFill/>
                                                </a:ln>
                                                <a:extLst>
                                                  <a:ext uri="{53640926-AAD7-44D8-BBD7-CCE9431645EC}">
                                                    <a14:shadowObscured xmlns:a14="http://schemas.microsoft.com/office/drawing/2010/main"/>
                                                  </a:ext>
                                                </a:extLst>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w:pict>
                    <v:shape w14:anchorId="066A10FD" id="Text Box 280096967" o:spid="_x0000_s1030" type="#_x0000_t202" style="position:absolute;left:0;text-align:left;margin-left:62.1pt;margin-top:53.15pt;width:225pt;height:240.75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" filled="f" strokecolor="windowText" strokeweight=".5pt">
                      <v:textbox>
                        <w:txbxContent>
                          <w:p w14:paraId="05FEF5E7" w14:textId="77777777" w:rsidR="009C3289" w:rsidRPr="00195FDB" w:rsidRDefault="009C3289" w:rsidP="00B870B1">
                            <w:pPr>
                              <w:pStyle w:val="NoSpacing"/>
                              <w:jc w:val="center"/>
                            </w:pPr>
                            <w:r w:rsidRPr="00195FDB">
                              <w:t>SIA “XXX”</w:t>
                            </w:r>
                          </w:p>
                          <w:p w14:paraId="212C5C96" w14:textId="77777777" w:rsidR="009C3289" w:rsidRDefault="009C3289" w:rsidP="00B870B1">
                            <w:pPr>
                              <w:pStyle w:val="NoSpacing"/>
                              <w:jc w:val="center"/>
                            </w:pPr>
                            <w:r w:rsidRPr="00195FDB">
                              <w:t>Brīvības iela 0, Rīga, LV-0000</w:t>
                            </w:r>
                          </w:p>
                          <w:p w14:paraId="3DE8ACC6" w14:textId="77777777" w:rsidR="009C3289" w:rsidRPr="00195FDB" w:rsidRDefault="009C3289" w:rsidP="00B870B1">
                            <w:pPr>
                              <w:pStyle w:val="NoSpacing"/>
                              <w:jc w:val="center"/>
                            </w:pPr>
                            <w:r>
                              <w:t>Pr/2018-12</w:t>
                            </w:r>
                          </w:p>
                          <w:p w14:paraId="2239104F" w14:textId="77777777" w:rsidR="009C3289" w:rsidRDefault="009C3289" w:rsidP="00B870B1">
                            <w:pPr>
                              <w:spacing w:after="120"/>
                              <w:jc w:val="center"/>
                              <w:rPr>
                                <w:rFonts w:ascii="Arial" w:hAnsi="Arial" w:cs="Arial"/>
                              </w:rPr>
                            </w:pPr>
                          </w:p>
                          <w:p w14:paraId="02335B27" w14:textId="77777777" w:rsidR="009C3289" w:rsidRDefault="009C3289" w:rsidP="00B870B1">
                            <w:pPr>
                              <w:spacing w:after="120"/>
                              <w:jc w:val="center"/>
                              <w:rPr>
                                <w:rFonts w:ascii="Arial" w:hAnsi="Arial" w:cs="Arial"/>
                                <w:b/>
                                <w:sz w:val="28"/>
                                <w:szCs w:val="28"/>
                              </w:rPr>
                            </w:pPr>
                            <w:r>
                              <w:rPr>
                                <w:rFonts w:ascii="Arial" w:hAnsi="Arial" w:cs="Arial"/>
                                <w:b/>
                                <w:sz w:val="28"/>
                                <w:szCs w:val="28"/>
                              </w:rPr>
                              <w:t>Preces nosaukums</w:t>
                            </w:r>
                          </w:p>
                          <w:tbl>
                            <w:tblPr>
                              <w:tblStyle w:val="TableGrid5"/>
                              <w:tblW w:w="0" w:type="auto"/>
                              <w:tblLook w:val="04A0" w:firstRow="1" w:lastRow="0" w:firstColumn="1" w:lastColumn="0" w:noHBand="0" w:noVBand="1"/>
                            </w:tblPr>
                            <w:tblGrid>
                              <w:gridCol w:w="1684"/>
                              <w:gridCol w:w="1036"/>
                              <w:gridCol w:w="705"/>
                              <w:gridCol w:w="782"/>
                            </w:tblGrid>
                            <w:tr w:rsidR="009C3289" w14:paraId="328DFDB2" w14:textId="77777777" w:rsidTr="00492991">
                              <w:trPr>
                                <w:trHeight w:val="433"/>
                              </w:trPr>
                              <w:tc>
                                <w:tcPr>
                                  <w:tcW w:w="1734" w:type="dxa"/>
                                </w:tcPr>
                                <w:p w14:paraId="073CA058" w14:textId="77777777" w:rsidR="009C3289" w:rsidRPr="006B1AB4" w:rsidRDefault="009C3289" w:rsidP="00492991">
                                  <w:pPr>
                                    <w:spacing w:after="120"/>
                                    <w:rPr>
                                      <w:rFonts w:ascii="Arial" w:hAnsi="Arial" w:cs="Arial"/>
                                      <w:sz w:val="16"/>
                                      <w:szCs w:val="16"/>
                                    </w:rPr>
                                  </w:pPr>
                                  <w:r w:rsidRPr="006B1AB4">
                                    <w:rPr>
                                      <w:rFonts w:ascii="Arial" w:hAnsi="Arial" w:cs="Arial"/>
                                      <w:sz w:val="16"/>
                                      <w:szCs w:val="16"/>
                                    </w:rPr>
                                    <w:t>Prece</w:t>
                                  </w:r>
                                </w:p>
                              </w:tc>
                              <w:tc>
                                <w:tcPr>
                                  <w:tcW w:w="1096" w:type="dxa"/>
                                </w:tcPr>
                                <w:p w14:paraId="3BDFF3CA" w14:textId="77777777" w:rsidR="009C3289" w:rsidRPr="006B1AB4" w:rsidRDefault="009C3289" w:rsidP="00492991">
                                  <w:pPr>
                                    <w:spacing w:after="120"/>
                                    <w:jc w:val="center"/>
                                    <w:rPr>
                                      <w:rFonts w:ascii="Arial" w:hAnsi="Arial" w:cs="Arial"/>
                                      <w:sz w:val="16"/>
                                      <w:szCs w:val="16"/>
                                    </w:rPr>
                                  </w:pPr>
                                  <w:r>
                                    <w:rPr>
                                      <w:rFonts w:ascii="Arial" w:hAnsi="Arial" w:cs="Arial"/>
                                      <w:sz w:val="16"/>
                                      <w:szCs w:val="16"/>
                                    </w:rPr>
                                    <w:t>Artikula un Partijas Nr.</w:t>
                                  </w:r>
                                </w:p>
                              </w:tc>
                              <w:tc>
                                <w:tcPr>
                                  <w:tcW w:w="709" w:type="dxa"/>
                                </w:tcPr>
                                <w:p w14:paraId="1998501C" w14:textId="77777777" w:rsidR="009C3289" w:rsidRPr="006B1AB4" w:rsidRDefault="009C3289" w:rsidP="00492991">
                                  <w:pPr>
                                    <w:spacing w:after="120"/>
                                    <w:jc w:val="center"/>
                                    <w:rPr>
                                      <w:rFonts w:ascii="Arial" w:hAnsi="Arial" w:cs="Arial"/>
                                      <w:sz w:val="16"/>
                                      <w:szCs w:val="16"/>
                                    </w:rPr>
                                  </w:pPr>
                                  <w:r w:rsidRPr="006B1AB4">
                                    <w:rPr>
                                      <w:rFonts w:ascii="Arial" w:hAnsi="Arial" w:cs="Arial"/>
                                      <w:sz w:val="16"/>
                                      <w:szCs w:val="16"/>
                                    </w:rPr>
                                    <w:t>izmērs</w:t>
                                  </w:r>
                                </w:p>
                              </w:tc>
                              <w:tc>
                                <w:tcPr>
                                  <w:tcW w:w="803" w:type="dxa"/>
                                </w:tcPr>
                                <w:p w14:paraId="03461486" w14:textId="77777777" w:rsidR="009C3289" w:rsidRPr="006B1AB4" w:rsidRDefault="009C3289" w:rsidP="00492991">
                                  <w:pPr>
                                    <w:spacing w:after="120"/>
                                    <w:jc w:val="center"/>
                                    <w:rPr>
                                      <w:rFonts w:ascii="Arial" w:hAnsi="Arial" w:cs="Arial"/>
                                      <w:sz w:val="16"/>
                                      <w:szCs w:val="16"/>
                                    </w:rPr>
                                  </w:pPr>
                                  <w:r w:rsidRPr="006B1AB4">
                                    <w:rPr>
                                      <w:rFonts w:ascii="Arial" w:hAnsi="Arial" w:cs="Arial"/>
                                      <w:sz w:val="16"/>
                                      <w:szCs w:val="16"/>
                                    </w:rPr>
                                    <w:t>skaits</w:t>
                                  </w:r>
                                </w:p>
                              </w:tc>
                            </w:tr>
                            <w:tr w:rsidR="009C3289" w14:paraId="0D2862CF" w14:textId="77777777" w:rsidTr="00492991">
                              <w:tc>
                                <w:tcPr>
                                  <w:tcW w:w="1734" w:type="dxa"/>
                                </w:tcPr>
                                <w:p w14:paraId="0C4A652B" w14:textId="77777777" w:rsidR="009C3289" w:rsidRDefault="009C3289" w:rsidP="00492991">
                                  <w:pPr>
                                    <w:spacing w:after="120"/>
                                    <w:rPr>
                                      <w:rFonts w:ascii="Arial" w:hAnsi="Arial" w:cs="Arial"/>
                                    </w:rPr>
                                  </w:pPr>
                                  <w:r>
                                    <w:rPr>
                                      <w:rFonts w:ascii="Arial" w:hAnsi="Arial" w:cs="Arial"/>
                                    </w:rPr>
                                    <w:t xml:space="preserve">Preces nosaukums </w:t>
                                  </w:r>
                                </w:p>
                                <w:p w14:paraId="1D17E263" w14:textId="77777777" w:rsidR="009C3289" w:rsidRPr="006B1AB4" w:rsidRDefault="009C3289" w:rsidP="00492991">
                                  <w:pPr>
                                    <w:spacing w:after="120"/>
                                    <w:rPr>
                                      <w:rFonts w:ascii="Arial" w:hAnsi="Arial" w:cs="Arial"/>
                                      <w:b/>
                                      <w:sz w:val="16"/>
                                      <w:szCs w:val="16"/>
                                    </w:rPr>
                                  </w:pPr>
                                </w:p>
                              </w:tc>
                              <w:tc>
                                <w:tcPr>
                                  <w:tcW w:w="1096" w:type="dxa"/>
                                </w:tcPr>
                                <w:p w14:paraId="3854B98C" w14:textId="77777777" w:rsidR="009C3289" w:rsidRDefault="009C3289" w:rsidP="00492991">
                                  <w:pPr>
                                    <w:spacing w:after="120"/>
                                    <w:jc w:val="center"/>
                                    <w:rPr>
                                      <w:rFonts w:ascii="Arial" w:hAnsi="Arial" w:cs="Arial"/>
                                      <w:sz w:val="16"/>
                                      <w:szCs w:val="16"/>
                                    </w:rPr>
                                  </w:pPr>
                                  <w:r w:rsidRPr="006B1AB4">
                                    <w:rPr>
                                      <w:rFonts w:ascii="Arial" w:hAnsi="Arial" w:cs="Arial"/>
                                      <w:sz w:val="16"/>
                                      <w:szCs w:val="16"/>
                                    </w:rPr>
                                    <w:t>art.</w:t>
                                  </w:r>
                                  <w:r>
                                    <w:rPr>
                                      <w:rFonts w:ascii="Arial" w:hAnsi="Arial" w:cs="Arial"/>
                                      <w:sz w:val="16"/>
                                      <w:szCs w:val="16"/>
                                    </w:rPr>
                                    <w:t xml:space="preserve"> Nr.</w:t>
                                  </w:r>
                                  <w:r w:rsidRPr="006B1AB4">
                                    <w:rPr>
                                      <w:rFonts w:ascii="Arial" w:hAnsi="Arial" w:cs="Arial"/>
                                      <w:sz w:val="16"/>
                                      <w:szCs w:val="16"/>
                                    </w:rPr>
                                    <w:t xml:space="preserve"> XXXXX</w:t>
                                  </w:r>
                                </w:p>
                                <w:p w14:paraId="255EF193" w14:textId="77777777" w:rsidR="009C3289" w:rsidRDefault="009C3289" w:rsidP="00492991">
                                  <w:pPr>
                                    <w:spacing w:after="120"/>
                                    <w:jc w:val="center"/>
                                    <w:rPr>
                                      <w:rFonts w:ascii="Arial" w:hAnsi="Arial" w:cs="Arial"/>
                                      <w:b/>
                                      <w:sz w:val="28"/>
                                      <w:szCs w:val="28"/>
                                    </w:rPr>
                                  </w:pPr>
                                  <w:r>
                                    <w:rPr>
                                      <w:rFonts w:ascii="Arial" w:hAnsi="Arial" w:cs="Arial"/>
                                      <w:sz w:val="16"/>
                                      <w:szCs w:val="16"/>
                                    </w:rPr>
                                    <w:t>p. Nr. 6</w:t>
                                  </w:r>
                                </w:p>
                              </w:tc>
                              <w:tc>
                                <w:tcPr>
                                  <w:tcW w:w="709" w:type="dxa"/>
                                  <w:vAlign w:val="center"/>
                                </w:tcPr>
                                <w:p w14:paraId="46665358" w14:textId="77777777" w:rsidR="009C3289" w:rsidRDefault="009C3289" w:rsidP="00492991">
                                  <w:pPr>
                                    <w:spacing w:after="120"/>
                                    <w:jc w:val="center"/>
                                    <w:rPr>
                                      <w:rFonts w:ascii="Arial" w:hAnsi="Arial" w:cs="Arial"/>
                                      <w:b/>
                                      <w:sz w:val="28"/>
                                      <w:szCs w:val="28"/>
                                    </w:rPr>
                                  </w:pPr>
                                  <w:r>
                                    <w:rPr>
                                      <w:rFonts w:ascii="Arial" w:hAnsi="Arial" w:cs="Arial"/>
                                      <w:b/>
                                      <w:sz w:val="28"/>
                                      <w:szCs w:val="28"/>
                                    </w:rPr>
                                    <w:t>1</w:t>
                                  </w:r>
                                </w:p>
                              </w:tc>
                              <w:tc>
                                <w:tcPr>
                                  <w:tcW w:w="803" w:type="dxa"/>
                                  <w:vAlign w:val="center"/>
                                </w:tcPr>
                                <w:p w14:paraId="5E98209F" w14:textId="77777777" w:rsidR="009C3289" w:rsidRDefault="009C3289" w:rsidP="00492991">
                                  <w:pPr>
                                    <w:spacing w:after="120"/>
                                    <w:jc w:val="center"/>
                                    <w:rPr>
                                      <w:rFonts w:ascii="Arial" w:hAnsi="Arial" w:cs="Arial"/>
                                      <w:b/>
                                      <w:sz w:val="28"/>
                                      <w:szCs w:val="28"/>
                                    </w:rPr>
                                  </w:pPr>
                                  <w:r>
                                    <w:rPr>
                                      <w:rFonts w:ascii="Arial" w:hAnsi="Arial" w:cs="Arial"/>
                                      <w:b/>
                                      <w:sz w:val="28"/>
                                      <w:szCs w:val="28"/>
                                    </w:rPr>
                                    <w:t>100</w:t>
                                  </w:r>
                                </w:p>
                              </w:tc>
                            </w:tr>
                          </w:tbl>
                          <w:p w14:paraId="61635A04" w14:textId="77777777" w:rsidR="009C3289" w:rsidRDefault="009C3289" w:rsidP="00B870B1">
                            <w:pPr>
                              <w:spacing w:after="120"/>
                              <w:rPr>
                                <w:rFonts w:ascii="Arial" w:hAnsi="Arial" w:cs="Arial"/>
                              </w:rPr>
                            </w:pPr>
                          </w:p>
                          <w:p w14:paraId="3B813BD9" w14:textId="77777777" w:rsidR="009C3289" w:rsidRDefault="009C3289" w:rsidP="00B870B1">
                            <w:pPr>
                              <w:spacing w:after="120"/>
                              <w:jc w:val="right"/>
                              <w:rPr>
                                <w:rFonts w:ascii="Arial" w:hAnsi="Arial" w:cs="Arial"/>
                              </w:rPr>
                            </w:pPr>
                            <w:r>
                              <w:rPr>
                                <w:rFonts w:ascii="Arial" w:hAnsi="Arial" w:cs="Arial"/>
                              </w:rPr>
                              <w:t xml:space="preserve">Kastes svars: </w:t>
                            </w:r>
                            <w:r>
                              <w:rPr>
                                <w:rFonts w:ascii="Arial" w:hAnsi="Arial" w:cs="Arial"/>
                                <w:b/>
                              </w:rPr>
                              <w:t xml:space="preserve">10 </w:t>
                            </w:r>
                            <w:r w:rsidRPr="00195FDB">
                              <w:rPr>
                                <w:rFonts w:ascii="Arial" w:hAnsi="Arial" w:cs="Arial"/>
                                <w:b/>
                              </w:rPr>
                              <w:t>kg</w:t>
                            </w:r>
                          </w:p>
                          <w:p w14:paraId="67E1B8FD" w14:textId="77777777" w:rsidR="009C3289" w:rsidRDefault="009C3289" w:rsidP="00B870B1">
                            <w:pPr>
                              <w:jc w:val="center"/>
                              <w:rPr>
                                <w:rFonts w:ascii="Arial" w:hAnsi="Arial" w:cs="Arial"/>
                              </w:rPr>
                            </w:pPr>
                            <w:r>
                              <w:rPr>
                                <w:rFonts w:ascii="Arial" w:hAnsi="Arial" w:cs="Arial"/>
                              </w:rPr>
                              <w:t>0000-00-000-0000 - XXXX</w:t>
                            </w:r>
                          </w:p>
                          <w:p w14:paraId="5982B4D9" w14:textId="77777777" w:rsidR="009C3289" w:rsidRPr="00544DDD" w:rsidRDefault="009C3289" w:rsidP="00B870B1">
                            <w:pPr>
                              <w:jc w:val="center"/>
                              <w:rPr>
                                <w:rFonts w:ascii="Arial" w:hAnsi="Arial" w:cs="Arial"/>
                              </w:rPr>
                            </w:pPr>
                            <w:r>
                              <w:rPr>
                                <w:noProof/>
                              </w:rPr>
                              <w:drawing>
                                <wp:inline distT="0" distB="0" distL="0" distR="0" wp14:anchorId="4CC227FF" wp14:editId="4F853A47">
                                  <wp:extent cx="1364615" cy="266132"/>
                                  <wp:effectExtent l="0" t="0" r="6985" b="635"/>
                                  <wp:docPr id="2" name="Picture 2800969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955664" name=""/>
                                          <pic:cNvPicPr/>
                                        </pic:nvPicPr>
                                        <pic:blipFill>
                                          <a:blip r:embed="rId36"/>
                                          <a:srcRect l="7206" t="17847" r="7630" b="41292"/>
                                          <a:stretch>
                                            <a:fillRect/>
                                          </a:stretch>
                                        </pic:blipFill>
                                        <pic:spPr bwMode="auto">
                                          <a:xfrm>
                                            <a:off x="0" y="0"/>
                                            <a:ext cx="1392465" cy="271563"/>
                                          </a:xfrm>
                                          <a:prstGeom prst="rect">
                                            <a:avLst/>
                                          </a:prstGeom>
                                          <a:ln>
                                            <a:noFill/>
                                          </a:ln>
                                          <a:extLst>
                                            <a:ext uri="{53640926-AAD7-44D8-BBD7-CCE9431645EC}">
                                              <a14:shadowObscured xmlns:a14="http://schemas.microsoft.com/office/drawing/2010/main"/>
                                            </a:ext>
                                          </a:extLst>
                                        </pic:spPr>
                                      </pic:pic>
                                    </a:graphicData>
                                  </a:graphic>
                                </wp:inline>
                              </w:drawing>
                            </w:r>
                          </w:p>
                        </w:txbxContent>
                      </v:textbox>
                      <w10:wrap anchorx="margin"/>
                    </v:shape>
                  </w:pict>
                </mc:Fallback>
              </mc:AlternateContent>
            </w:r>
            <w:r w:rsidRPr="009118D6">
              <w:t>Paraugs: Etiķete uz kastes</w:t>
            </w:r>
          </w:p>
        </w:tc>
      </w:tr>
    </w:tbl>
    <w:p w14:paraId="240F3CDF" w14:textId="77777777" w:rsidR="00B870B1" w:rsidRDefault="00B870B1" w:rsidP="00B870B1">
      <w:pPr>
        <w:spacing w:line="244" w:lineRule="auto"/>
        <w:ind w:right="-58"/>
        <w:contextualSpacing/>
        <w:rPr>
          <w:b/>
          <w:bCs/>
        </w:rPr>
      </w:pPr>
    </w:p>
    <w:p w14:paraId="02D045C5" w14:textId="77777777" w:rsidR="00F560E6" w:rsidRDefault="001A5F8E" w:rsidP="001A5F8E">
      <w:pPr>
        <w:tabs>
          <w:tab w:val="left" w:pos="4245"/>
        </w:tabs>
        <w:rPr>
          <w:b/>
          <w:bCs/>
        </w:rPr>
        <w:sectPr w:rsidR="00F560E6" w:rsidSect="001A5F8E">
          <w:headerReference w:type="default" r:id="rId37"/>
          <w:footerReference w:type="default" r:id="rId38"/>
          <w:footerReference w:type="first" r:id="rId39"/>
          <w:pgSz w:w="16838" w:h="11906" w:orient="landscape"/>
          <w:pgMar w:top="1701" w:right="1134" w:bottom="1134" w:left="1134" w:header="454" w:footer="295" w:gutter="0"/>
          <w:cols w:space="708"/>
          <w:titlePg/>
          <w:docGrid w:linePitch="360"/>
        </w:sectPr>
      </w:pPr>
      <w:r>
        <w:rPr>
          <w:b/>
          <w:bCs/>
        </w:rPr>
        <w:tab/>
      </w:r>
    </w:p>
    <w:p w14:paraId="4A3CF91A" w14:textId="77777777" w:rsidR="00F560E6" w:rsidRPr="00F560E6" w:rsidRDefault="00F560E6" w:rsidP="00F560E6">
      <w:pPr>
        <w:ind w:right="-1"/>
        <w:jc w:val="right"/>
        <w:rPr>
          <w:lang w:eastAsia="en-US"/>
        </w:rPr>
      </w:pPr>
      <w:r w:rsidRPr="00F560E6">
        <w:rPr>
          <w:lang w:eastAsia="en-US"/>
        </w:rPr>
        <w:lastRenderedPageBreak/>
        <w:t>Līguma 5. pielikums</w:t>
      </w:r>
    </w:p>
    <w:p w14:paraId="202D3DCD" w14:textId="77777777" w:rsidR="00F560E6" w:rsidRPr="00F560E6" w:rsidRDefault="00F560E6" w:rsidP="00F560E6">
      <w:pPr>
        <w:ind w:right="-1"/>
        <w:jc w:val="right"/>
        <w:rPr>
          <w:lang w:eastAsia="en-US"/>
        </w:rPr>
      </w:pPr>
    </w:p>
    <w:p w14:paraId="02A8B5C5" w14:textId="77777777" w:rsidR="00F560E6" w:rsidRPr="00F560E6" w:rsidRDefault="00F560E6" w:rsidP="00F560E6">
      <w:pPr>
        <w:tabs>
          <w:tab w:val="center" w:pos="4153"/>
          <w:tab w:val="right" w:pos="8306"/>
        </w:tabs>
        <w:jc w:val="center"/>
        <w:rPr>
          <w:b/>
          <w:bCs/>
        </w:rPr>
      </w:pPr>
      <w:r w:rsidRPr="00F560E6">
        <w:rPr>
          <w:b/>
          <w:bCs/>
        </w:rPr>
        <w:t>KREDĪTIESTĀDES/APDROŠINĀŠANAS SABIEDRĪBAS GARANTIJA (BEZNOSACĪJUMU)</w:t>
      </w:r>
    </w:p>
    <w:p w14:paraId="1D52074F" w14:textId="77777777" w:rsidR="00F560E6" w:rsidRPr="00F560E6" w:rsidRDefault="00F560E6" w:rsidP="00F560E6">
      <w:pPr>
        <w:tabs>
          <w:tab w:val="center" w:pos="4153"/>
          <w:tab w:val="right" w:pos="8306"/>
        </w:tabs>
        <w:jc w:val="center"/>
        <w:rPr>
          <w:b/>
          <w:bCs/>
        </w:rPr>
      </w:pPr>
      <w:r w:rsidRPr="00F560E6">
        <w:rPr>
          <w:b/>
          <w:bCs/>
        </w:rPr>
        <w:t xml:space="preserve"> AVANSA MAKSĀJUMAM</w:t>
      </w:r>
    </w:p>
    <w:p w14:paraId="6EEF12C7" w14:textId="77777777" w:rsidR="00F560E6" w:rsidRPr="00F560E6" w:rsidRDefault="00F560E6" w:rsidP="00F560E6">
      <w:pPr>
        <w:tabs>
          <w:tab w:val="center" w:pos="4153"/>
          <w:tab w:val="right" w:pos="8306"/>
        </w:tabs>
        <w:jc w:val="center"/>
      </w:pPr>
      <w:r w:rsidRPr="00F560E6">
        <w:t>(paraugs)</w:t>
      </w:r>
    </w:p>
    <w:p w14:paraId="64B04C29" w14:textId="77777777" w:rsidR="00F560E6" w:rsidRPr="00F560E6" w:rsidRDefault="00F560E6" w:rsidP="00F560E6">
      <w:pPr>
        <w:tabs>
          <w:tab w:val="center" w:pos="4153"/>
          <w:tab w:val="right" w:pos="8306"/>
        </w:tabs>
        <w:jc w:val="right"/>
      </w:pPr>
    </w:p>
    <w:p w14:paraId="5A66A213" w14:textId="77777777" w:rsidR="00F560E6" w:rsidRPr="00F560E6" w:rsidRDefault="00F560E6" w:rsidP="00F560E6">
      <w:pPr>
        <w:rPr>
          <w:rFonts w:eastAsia="Calibri"/>
          <w:spacing w:val="30"/>
          <w:lang w:eastAsia="en-US"/>
        </w:rPr>
      </w:pPr>
      <w:bookmarkStart w:id="125" w:name="_Hlk100145655"/>
      <w:r w:rsidRPr="00F560E6">
        <w:rPr>
          <w:rFonts w:eastAsia="Calibri"/>
          <w:spacing w:val="30"/>
          <w:lang w:eastAsia="en-US"/>
        </w:rPr>
        <w:t>Vieta, datums</w:t>
      </w:r>
    </w:p>
    <w:bookmarkEnd w:id="125"/>
    <w:p w14:paraId="2E64A34C" w14:textId="77777777" w:rsidR="00F560E6" w:rsidRPr="00F560E6" w:rsidRDefault="00F560E6" w:rsidP="00F560E6">
      <w:pPr>
        <w:rPr>
          <w:rFonts w:eastAsia="Calibri"/>
          <w:lang w:eastAsia="en-US"/>
        </w:rPr>
      </w:pPr>
    </w:p>
    <w:p w14:paraId="65D95FC4" w14:textId="77777777" w:rsidR="00F560E6" w:rsidRPr="00F560E6" w:rsidRDefault="00F560E6" w:rsidP="00F560E6">
      <w:pPr>
        <w:jc w:val="both"/>
        <w:rPr>
          <w:rFonts w:eastAsia="Calibri"/>
          <w:lang w:eastAsia="en-US"/>
        </w:rPr>
      </w:pPr>
      <w:r w:rsidRPr="00F560E6">
        <w:rPr>
          <w:rFonts w:eastAsia="Calibri"/>
          <w:lang w:eastAsia="en-US"/>
        </w:rPr>
        <w:t xml:space="preserve">Kam: </w:t>
      </w:r>
      <w:r w:rsidRPr="00F560E6">
        <w:rPr>
          <w:rFonts w:eastAsia="Calibri"/>
          <w:i/>
          <w:lang w:eastAsia="en-US"/>
        </w:rPr>
        <w:t>(PASŪTĪTĀJAM)</w:t>
      </w:r>
    </w:p>
    <w:p w14:paraId="5F3BD524" w14:textId="77777777" w:rsidR="00F560E6" w:rsidRPr="00F560E6" w:rsidRDefault="00F560E6" w:rsidP="00F560E6">
      <w:pPr>
        <w:jc w:val="both"/>
        <w:rPr>
          <w:rFonts w:eastAsia="Calibri"/>
          <w:lang w:eastAsia="en-US"/>
        </w:rPr>
      </w:pPr>
      <w:r w:rsidRPr="00F560E6">
        <w:rPr>
          <w:rFonts w:eastAsia="Calibri"/>
          <w:lang w:eastAsia="en-US"/>
        </w:rPr>
        <w:t>Adrese: ______________</w:t>
      </w:r>
    </w:p>
    <w:p w14:paraId="156CB859" w14:textId="77777777" w:rsidR="00F560E6" w:rsidRPr="00F560E6" w:rsidRDefault="00F560E6" w:rsidP="00F560E6">
      <w:pPr>
        <w:jc w:val="both"/>
        <w:rPr>
          <w:rFonts w:eastAsia="Calibri"/>
          <w:lang w:eastAsia="en-US"/>
        </w:rPr>
      </w:pPr>
    </w:p>
    <w:p w14:paraId="06E8E1E3" w14:textId="77777777" w:rsidR="00F560E6" w:rsidRPr="00F560E6" w:rsidRDefault="00F560E6" w:rsidP="00F560E6">
      <w:pPr>
        <w:jc w:val="both"/>
        <w:rPr>
          <w:rFonts w:eastAsia="Calibri"/>
          <w:lang w:eastAsia="en-US"/>
        </w:rPr>
      </w:pPr>
      <w:r w:rsidRPr="00F560E6">
        <w:rPr>
          <w:rFonts w:eastAsia="Calibri"/>
          <w:lang w:eastAsia="en-US"/>
        </w:rPr>
        <w:t>Līgums Nr.___________</w:t>
      </w:r>
    </w:p>
    <w:p w14:paraId="2F2E73BE" w14:textId="77777777" w:rsidR="00F560E6" w:rsidRPr="00F560E6" w:rsidRDefault="00F560E6" w:rsidP="00F560E6">
      <w:pPr>
        <w:jc w:val="both"/>
        <w:rPr>
          <w:rFonts w:eastAsia="Calibri"/>
          <w:lang w:eastAsia="en-US"/>
        </w:rPr>
      </w:pPr>
      <w:r w:rsidRPr="00F560E6">
        <w:rPr>
          <w:rFonts w:eastAsia="Calibri"/>
          <w:lang w:eastAsia="en-US"/>
        </w:rPr>
        <w:t>noslēgts ______________</w:t>
      </w:r>
    </w:p>
    <w:p w14:paraId="241B154B" w14:textId="77777777" w:rsidR="00F560E6" w:rsidRPr="00F560E6" w:rsidRDefault="00F560E6" w:rsidP="00F560E6">
      <w:pPr>
        <w:tabs>
          <w:tab w:val="center" w:pos="4153"/>
          <w:tab w:val="right" w:pos="8306"/>
        </w:tabs>
        <w:jc w:val="both"/>
      </w:pPr>
    </w:p>
    <w:p w14:paraId="3E0CACD9" w14:textId="77777777" w:rsidR="00F560E6" w:rsidRPr="00F560E6" w:rsidRDefault="00F560E6" w:rsidP="00F560E6">
      <w:pPr>
        <w:jc w:val="both"/>
        <w:rPr>
          <w:rFonts w:eastAsia="Calibri"/>
          <w:lang w:eastAsia="en-US"/>
        </w:rPr>
      </w:pPr>
      <w:r w:rsidRPr="00F560E6">
        <w:t xml:space="preserve">Saskaņā ar atklātu konkursu </w:t>
      </w:r>
      <w:r w:rsidRPr="00F560E6">
        <w:rPr>
          <w:b/>
        </w:rPr>
        <w:t>“</w:t>
      </w:r>
      <w:r w:rsidRPr="00F560E6">
        <w:rPr>
          <w:b/>
          <w:bCs/>
          <w:iCs/>
        </w:rPr>
        <w:t>Glābšanas vestu iegāde”</w:t>
      </w:r>
      <w:r w:rsidRPr="00F560E6">
        <w:rPr>
          <w:bCs/>
          <w:iCs/>
        </w:rPr>
        <w:t>, identifikācijas Nr. VALIC 2025/146/EN-P-AK</w:t>
      </w:r>
      <w:r w:rsidRPr="00F560E6">
        <w:t xml:space="preserve">, </w:t>
      </w:r>
      <w:r w:rsidRPr="00F560E6">
        <w:rPr>
          <w:b/>
          <w:bCs/>
        </w:rPr>
        <w:t>______________</w:t>
      </w:r>
      <w:r w:rsidRPr="00F560E6">
        <w:t xml:space="preserve"> (turpmāk – PIEGĀDĀTĀJS) jāiesniedz </w:t>
      </w:r>
      <w:r w:rsidRPr="00F560E6">
        <w:rPr>
          <w:b/>
        </w:rPr>
        <w:t>______________</w:t>
      </w:r>
      <w:r w:rsidRPr="00F560E6">
        <w:t xml:space="preserve"> (turpmāk - PASŪTĪTĀJS) </w:t>
      </w:r>
      <w:r w:rsidRPr="00F560E6">
        <w:rPr>
          <w:rFonts w:eastAsia="Calibri"/>
          <w:lang w:eastAsia="en-US"/>
        </w:rPr>
        <w:t xml:space="preserve">kredītiestādes </w:t>
      </w:r>
      <w:r w:rsidRPr="00F560E6">
        <w:rPr>
          <w:rFonts w:eastAsia="Calibri"/>
        </w:rPr>
        <w:t xml:space="preserve">vai </w:t>
      </w:r>
      <w:r w:rsidRPr="00F560E6">
        <w:rPr>
          <w:rFonts w:eastAsia="Calibri"/>
          <w:lang w:eastAsia="en-US"/>
        </w:rPr>
        <w:t>apdrošināšanas sabiedrības garantiju (turpmāk - Garantija), lai garantētu PIEGĀDĀTĀJA saistību pienācīgu, un godprātīgu izpildi saskaņā ar iepriekš minētā Līguma noteikumiem par summu /G</w:t>
      </w:r>
      <w:r w:rsidRPr="00F560E6">
        <w:rPr>
          <w:rFonts w:eastAsia="Calibri"/>
          <w:i/>
          <w:lang w:eastAsia="en-US"/>
        </w:rPr>
        <w:t>arantijas summa</w:t>
      </w:r>
      <w:r w:rsidRPr="00F560E6">
        <w:rPr>
          <w:rFonts w:eastAsia="Calibri"/>
          <w:lang w:eastAsia="en-US"/>
        </w:rPr>
        <w:t>/ /</w:t>
      </w:r>
      <w:r w:rsidRPr="00F560E6">
        <w:rPr>
          <w:rFonts w:eastAsia="Calibri"/>
          <w:i/>
          <w:lang w:eastAsia="en-US"/>
        </w:rPr>
        <w:t>summa vārdiem</w:t>
      </w:r>
      <w:r w:rsidRPr="00F560E6">
        <w:rPr>
          <w:rFonts w:eastAsia="Calibri"/>
          <w:lang w:eastAsia="en-US"/>
        </w:rPr>
        <w:t>/.</w:t>
      </w:r>
    </w:p>
    <w:p w14:paraId="074FC911" w14:textId="77777777" w:rsidR="00F560E6" w:rsidRPr="00F560E6" w:rsidRDefault="00F560E6" w:rsidP="00F560E6">
      <w:pPr>
        <w:jc w:val="both"/>
        <w:rPr>
          <w:rFonts w:eastAsia="Calibri"/>
          <w:lang w:eastAsia="en-US"/>
        </w:rPr>
      </w:pPr>
    </w:p>
    <w:p w14:paraId="1AE1488D" w14:textId="77777777" w:rsidR="00F560E6" w:rsidRPr="00F560E6" w:rsidRDefault="00F560E6" w:rsidP="00F560E6">
      <w:pPr>
        <w:jc w:val="both"/>
        <w:rPr>
          <w:rFonts w:eastAsia="Calibri"/>
          <w:lang w:eastAsia="en-US"/>
        </w:rPr>
      </w:pPr>
      <w:r w:rsidRPr="00F560E6">
        <w:rPr>
          <w:rFonts w:eastAsia="Calibri"/>
          <w:lang w:eastAsia="en-US"/>
        </w:rPr>
        <w:t>Mēs, /</w:t>
      </w:r>
      <w:r w:rsidRPr="00F560E6">
        <w:rPr>
          <w:rFonts w:ascii="Calibri" w:eastAsia="Calibri" w:hAnsi="Calibri"/>
          <w:sz w:val="22"/>
          <w:szCs w:val="22"/>
          <w:lang w:eastAsia="en-US"/>
        </w:rPr>
        <w:t xml:space="preserve"> </w:t>
      </w:r>
      <w:r w:rsidRPr="00F560E6">
        <w:rPr>
          <w:rFonts w:eastAsia="Calibri"/>
          <w:i/>
          <w:lang w:eastAsia="en-US"/>
        </w:rPr>
        <w:t xml:space="preserve">kredītiestādes </w:t>
      </w:r>
      <w:r w:rsidRPr="00F560E6">
        <w:rPr>
          <w:rFonts w:eastAsia="Calibri"/>
          <w:lang w:eastAsia="en-US"/>
        </w:rPr>
        <w:t xml:space="preserve">vai </w:t>
      </w:r>
      <w:r w:rsidRPr="00F560E6">
        <w:rPr>
          <w:rFonts w:eastAsia="Calibri"/>
          <w:i/>
          <w:lang w:eastAsia="en-US"/>
        </w:rPr>
        <w:t>apdrošināšanas sabiedrības nosaukums</w:t>
      </w:r>
      <w:r w:rsidRPr="00F560E6">
        <w:rPr>
          <w:rFonts w:eastAsia="Calibri"/>
          <w:lang w:eastAsia="en-US"/>
        </w:rPr>
        <w:t>/, pēc PIEGĀDĀTĀJA norādījumiem, bez nosacījumiem un neatsaucami piekrītam kā pats parādnieks un ne tikai kā galvinieks, veikt maksājumu PASŪTĪTĀJAM pēc tā pirmā pieprasījuma bez jebkādām tiesībām celt no mūsu puses iebildumus, un bez tiesībām prasīt vispirms celt prasību pret PIEGĀDĀTĀJU, par summu /</w:t>
      </w:r>
      <w:r w:rsidRPr="00F560E6">
        <w:rPr>
          <w:rFonts w:eastAsia="Calibri"/>
          <w:i/>
          <w:lang w:eastAsia="en-US"/>
        </w:rPr>
        <w:t>Garantijas summa</w:t>
      </w:r>
      <w:r w:rsidRPr="00F560E6">
        <w:rPr>
          <w:rFonts w:eastAsia="Calibri"/>
          <w:lang w:eastAsia="en-US"/>
        </w:rPr>
        <w:t>/ /</w:t>
      </w:r>
      <w:r w:rsidRPr="00F560E6">
        <w:rPr>
          <w:rFonts w:eastAsia="Calibri"/>
          <w:i/>
          <w:lang w:eastAsia="en-US"/>
        </w:rPr>
        <w:t>summa vārdiem</w:t>
      </w:r>
      <w:r w:rsidRPr="00F560E6">
        <w:rPr>
          <w:rFonts w:eastAsia="Calibri"/>
          <w:lang w:eastAsia="en-US"/>
        </w:rPr>
        <w:t xml:space="preserve">/. </w:t>
      </w:r>
    </w:p>
    <w:p w14:paraId="4FA9059D" w14:textId="77777777" w:rsidR="00F560E6" w:rsidRPr="00F560E6" w:rsidRDefault="00F560E6" w:rsidP="00F560E6">
      <w:pPr>
        <w:jc w:val="both"/>
        <w:rPr>
          <w:rFonts w:eastAsia="Calibri"/>
          <w:lang w:eastAsia="en-US"/>
        </w:rPr>
      </w:pPr>
    </w:p>
    <w:p w14:paraId="22494150" w14:textId="77777777" w:rsidR="00F560E6" w:rsidRPr="00F560E6" w:rsidRDefault="00F560E6" w:rsidP="00F560E6">
      <w:pPr>
        <w:jc w:val="both"/>
        <w:rPr>
          <w:rFonts w:eastAsia="Calibri"/>
          <w:lang w:eastAsia="en-US"/>
        </w:rPr>
      </w:pPr>
      <w:r w:rsidRPr="00F560E6">
        <w:rPr>
          <w:rFonts w:eastAsia="Calibri"/>
          <w:lang w:eastAsia="en-US"/>
        </w:rPr>
        <w:t>Mēs arī piekrītam, ka nekādas izmaiņas vai papildinājumi, vai jebkādi citi grozījumi Līguma noteikumos vai jebkurā no Līguma dokumentiem, kādi var tikt noslēgti starp PASŪTĪTĀJU un PIEGĀDĀTĀJU, nekādā veidā neatbrīvos mūs no šajā Garantijā paredzētajām mūsu saistībām. Mēs ar šo atsakāmies no tiesības prasīt paziņot mums par jebkādu šādu izmaiņu, papildinājumu vai grozījumu veikšanu.</w:t>
      </w:r>
    </w:p>
    <w:p w14:paraId="6F5B5567" w14:textId="77777777" w:rsidR="00F560E6" w:rsidRPr="00F560E6" w:rsidRDefault="00F560E6" w:rsidP="00F560E6">
      <w:pPr>
        <w:jc w:val="both"/>
        <w:rPr>
          <w:rFonts w:eastAsia="Calibri"/>
          <w:lang w:eastAsia="en-US"/>
        </w:rPr>
      </w:pPr>
    </w:p>
    <w:p w14:paraId="1DE84B3A" w14:textId="77777777" w:rsidR="00F560E6" w:rsidRPr="00F560E6" w:rsidRDefault="00F560E6" w:rsidP="00F560E6">
      <w:pPr>
        <w:jc w:val="both"/>
      </w:pPr>
      <w:r w:rsidRPr="00F560E6">
        <w:t>Garantija ir spēkā no izsniegšanas brīža līdz brīdim, kad PASŪTĪTĀJS ir saņēmis pilnu Garantijas summas atmaksu vai veiktā pasūtījuma izpildi pilnā apmērā.</w:t>
      </w:r>
    </w:p>
    <w:p w14:paraId="739ABED1" w14:textId="77777777" w:rsidR="00F560E6" w:rsidRPr="00F560E6" w:rsidRDefault="00F560E6" w:rsidP="00F560E6">
      <w:pPr>
        <w:jc w:val="both"/>
        <w:rPr>
          <w:rFonts w:eastAsia="Calibri"/>
          <w:lang w:eastAsia="en-US"/>
        </w:rPr>
      </w:pPr>
      <w:r w:rsidRPr="00F560E6">
        <w:rPr>
          <w:rFonts w:eastAsia="Calibri"/>
          <w:lang w:eastAsia="en-US"/>
        </w:rPr>
        <w:t>Garantija izbeidzas pilnībā un automātiski gadījumā, ja:</w:t>
      </w:r>
    </w:p>
    <w:p w14:paraId="12975476" w14:textId="77777777" w:rsidR="00F560E6" w:rsidRPr="00F560E6" w:rsidRDefault="00F560E6" w:rsidP="00F560E6">
      <w:pPr>
        <w:numPr>
          <w:ilvl w:val="0"/>
          <w:numId w:val="56"/>
        </w:numPr>
        <w:spacing w:after="160" w:line="259" w:lineRule="auto"/>
        <w:jc w:val="both"/>
        <w:rPr>
          <w:rFonts w:eastAsia="Calibri"/>
          <w:lang w:eastAsia="en-US"/>
        </w:rPr>
      </w:pPr>
      <w:r w:rsidRPr="00F560E6">
        <w:rPr>
          <w:rFonts w:eastAsia="Calibri"/>
          <w:lang w:eastAsia="en-US"/>
        </w:rPr>
        <w:t>līdz Garantijas beigu datumam (ieskaitot) kredītiestāde vai apdrošināšanas sabiedrība nav saņēmusi PASŪTĪTĀJA pieprasījumu, vai</w:t>
      </w:r>
    </w:p>
    <w:p w14:paraId="528FE225" w14:textId="77777777" w:rsidR="00F560E6" w:rsidRPr="00F560E6" w:rsidRDefault="00F560E6" w:rsidP="00F560E6">
      <w:pPr>
        <w:numPr>
          <w:ilvl w:val="0"/>
          <w:numId w:val="56"/>
        </w:numPr>
        <w:spacing w:after="160" w:line="259" w:lineRule="auto"/>
        <w:contextualSpacing/>
        <w:jc w:val="both"/>
        <w:rPr>
          <w:rFonts w:eastAsia="Calibri"/>
          <w:lang w:eastAsia="en-US"/>
        </w:rPr>
      </w:pPr>
      <w:r w:rsidRPr="00F560E6">
        <w:t xml:space="preserve">kredītiestāde </w:t>
      </w:r>
      <w:r w:rsidRPr="00F560E6">
        <w:rPr>
          <w:rFonts w:eastAsia="Calibri"/>
          <w:lang w:eastAsia="en-US"/>
        </w:rPr>
        <w:t xml:space="preserve">vai </w:t>
      </w:r>
      <w:r w:rsidRPr="00F560E6">
        <w:t xml:space="preserve">apdrošināšanas sabiedrība ir saņēmusi PASŪTĪTĀJA rakstisku paziņojumu par kredītiestādes </w:t>
      </w:r>
      <w:r w:rsidRPr="00F560E6">
        <w:rPr>
          <w:rFonts w:eastAsia="Calibri"/>
          <w:lang w:eastAsia="en-US"/>
        </w:rPr>
        <w:t xml:space="preserve">vai </w:t>
      </w:r>
      <w:r w:rsidRPr="00F560E6">
        <w:t>apdrošināšanas sabiedrības atbrīvošanu no Garantijas saistībām un PASŪTĪTĀJA paziņojumam pievienots Garantijas oriģināls</w:t>
      </w:r>
      <w:r w:rsidRPr="00F560E6">
        <w:rPr>
          <w:rFonts w:eastAsia="Calibri"/>
          <w:lang w:eastAsia="en-US"/>
        </w:rPr>
        <w:t>.</w:t>
      </w:r>
    </w:p>
    <w:p w14:paraId="74E396E1" w14:textId="77777777" w:rsidR="00F560E6" w:rsidRPr="00F560E6" w:rsidRDefault="00F560E6" w:rsidP="00F560E6">
      <w:pPr>
        <w:jc w:val="both"/>
        <w:rPr>
          <w:rFonts w:eastAsia="Calibri"/>
          <w:lang w:eastAsia="en-US"/>
        </w:rPr>
      </w:pPr>
    </w:p>
    <w:p w14:paraId="5A203617" w14:textId="77777777" w:rsidR="00F560E6" w:rsidRPr="00F560E6" w:rsidRDefault="00F560E6" w:rsidP="00F560E6">
      <w:pPr>
        <w:jc w:val="both"/>
        <w:rPr>
          <w:rFonts w:eastAsia="Calibri"/>
          <w:lang w:eastAsia="en-US"/>
        </w:rPr>
      </w:pPr>
    </w:p>
    <w:p w14:paraId="20C7F00B" w14:textId="77777777" w:rsidR="00F560E6" w:rsidRPr="00F560E6" w:rsidRDefault="00F560E6" w:rsidP="00F560E6">
      <w:pPr>
        <w:jc w:val="both"/>
        <w:rPr>
          <w:rFonts w:eastAsia="Calibri"/>
          <w:lang w:eastAsia="en-US"/>
        </w:rPr>
      </w:pPr>
      <w:r w:rsidRPr="00F560E6">
        <w:rPr>
          <w:rFonts w:eastAsia="Calibri"/>
          <w:lang w:eastAsia="en-US"/>
        </w:rPr>
        <w:t>Paraksts un zīmogs ______________________________________________</w:t>
      </w:r>
    </w:p>
    <w:p w14:paraId="315087C0" w14:textId="77777777" w:rsidR="00F560E6" w:rsidRPr="00F560E6" w:rsidRDefault="00F560E6" w:rsidP="00F560E6">
      <w:pPr>
        <w:jc w:val="both"/>
        <w:rPr>
          <w:rFonts w:eastAsia="Calibri"/>
          <w:lang w:eastAsia="en-US"/>
        </w:rPr>
      </w:pPr>
    </w:p>
    <w:p w14:paraId="79749B9A" w14:textId="77777777" w:rsidR="00F560E6" w:rsidRPr="00F560E6" w:rsidRDefault="00F560E6" w:rsidP="00F560E6">
      <w:pPr>
        <w:jc w:val="both"/>
        <w:rPr>
          <w:rFonts w:eastAsia="Calibri"/>
          <w:lang w:eastAsia="en-US"/>
        </w:rPr>
      </w:pPr>
      <w:r w:rsidRPr="00F560E6">
        <w:rPr>
          <w:rFonts w:eastAsia="Calibri"/>
          <w:lang w:eastAsia="en-US"/>
        </w:rPr>
        <w:t>Kredītiestādes / apdrošināšanas sabiedrības nosaukums: ______________________________</w:t>
      </w:r>
    </w:p>
    <w:p w14:paraId="09824E65" w14:textId="77777777" w:rsidR="00F560E6" w:rsidRPr="00F560E6" w:rsidRDefault="00F560E6" w:rsidP="00F560E6">
      <w:pPr>
        <w:jc w:val="both"/>
        <w:rPr>
          <w:rFonts w:eastAsia="Calibri"/>
          <w:lang w:eastAsia="en-US"/>
        </w:rPr>
      </w:pPr>
    </w:p>
    <w:p w14:paraId="67063E73" w14:textId="77777777" w:rsidR="00F560E6" w:rsidRPr="00F560E6" w:rsidRDefault="00F560E6" w:rsidP="00F560E6">
      <w:pPr>
        <w:jc w:val="both"/>
        <w:rPr>
          <w:rFonts w:eastAsia="Calibri"/>
          <w:lang w:eastAsia="en-US"/>
        </w:rPr>
      </w:pPr>
      <w:r w:rsidRPr="00F560E6">
        <w:rPr>
          <w:rFonts w:eastAsia="Calibri"/>
          <w:lang w:eastAsia="en-US"/>
        </w:rPr>
        <w:t>Adrese:________________________________________________________</w:t>
      </w:r>
    </w:p>
    <w:p w14:paraId="75969FBC" w14:textId="77777777" w:rsidR="00F560E6" w:rsidRPr="00F560E6" w:rsidRDefault="00F560E6" w:rsidP="00F560E6">
      <w:pPr>
        <w:jc w:val="both"/>
        <w:rPr>
          <w:rFonts w:eastAsia="Calibri"/>
          <w:lang w:eastAsia="en-US"/>
        </w:rPr>
      </w:pPr>
    </w:p>
    <w:p w14:paraId="3EB007FF" w14:textId="3CA526EC" w:rsidR="00806DDA" w:rsidRPr="00E871E0" w:rsidRDefault="00F560E6" w:rsidP="00E871E0">
      <w:pPr>
        <w:widowControl w:val="0"/>
        <w:tabs>
          <w:tab w:val="left" w:pos="709"/>
        </w:tabs>
        <w:ind w:right="-58"/>
        <w:rPr>
          <w:rFonts w:eastAsia="Calibri"/>
          <w:lang w:eastAsia="en-US"/>
        </w:rPr>
      </w:pPr>
      <w:r w:rsidRPr="00F560E6">
        <w:rPr>
          <w:rFonts w:eastAsia="Calibri"/>
          <w:lang w:eastAsia="en-US"/>
        </w:rPr>
        <w:t>Datums ____________________</w:t>
      </w:r>
    </w:p>
    <w:sectPr w:rsidR="00806DDA" w:rsidRPr="00E871E0" w:rsidSect="009C3289">
      <w:footerReference w:type="default" r:id="rId40"/>
      <w:pgSz w:w="11906" w:h="16838"/>
      <w:pgMar w:top="1134" w:right="1134"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93CAB8" w14:textId="77777777" w:rsidR="009C3289" w:rsidRDefault="009C3289" w:rsidP="0049058F">
      <w:r>
        <w:separator/>
      </w:r>
    </w:p>
  </w:endnote>
  <w:endnote w:type="continuationSeparator" w:id="0">
    <w:p w14:paraId="5C1E575C" w14:textId="77777777" w:rsidR="009C3289" w:rsidRDefault="009C3289" w:rsidP="0049058F">
      <w:r>
        <w:continuationSeparator/>
      </w:r>
    </w:p>
  </w:endnote>
  <w:endnote w:type="continuationNotice" w:id="1">
    <w:p w14:paraId="0D144A38" w14:textId="77777777" w:rsidR="009C3289" w:rsidRDefault="009C328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BA"/>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RimTimes">
    <w:altName w:val="Times New Roman"/>
    <w:panose1 w:val="00000000000000000000"/>
    <w:charset w:val="00"/>
    <w:family w:val="roman"/>
    <w:notTrueType/>
    <w:pitch w:val="default"/>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Verdana">
    <w:panose1 w:val="020B0604030504040204"/>
    <w:charset w:val="BA"/>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Lucida Sans Unicode">
    <w:panose1 w:val="020B0602030504020204"/>
    <w:charset w:val="BA"/>
    <w:family w:val="swiss"/>
    <w:pitch w:val="variable"/>
    <w:sig w:usb0="80000AFF" w:usb1="0000396B" w:usb2="00000000" w:usb3="00000000" w:csb0="000000BF" w:csb1="00000000"/>
  </w:font>
  <w:font w:name="Dutch TL">
    <w:altName w:val="Cambria"/>
    <w:charset w:val="BA"/>
    <w:family w:val="roman"/>
    <w:pitch w:val="variable"/>
    <w:sig w:usb0="800002AF" w:usb1="5000204A" w:usb2="00000000" w:usb3="00000000" w:csb0="0000009F" w:csb1="00000000"/>
  </w:font>
  <w:font w:name="Trebuchet MS">
    <w:panose1 w:val="020B0603020202020204"/>
    <w:charset w:val="BA"/>
    <w:family w:val="swiss"/>
    <w:pitch w:val="variable"/>
    <w:sig w:usb0="00000687" w:usb1="00000000" w:usb2="00000000" w:usb3="00000000" w:csb0="0000009F" w:csb1="00000000"/>
  </w:font>
  <w:font w:name="Georgia">
    <w:panose1 w:val="02040502050405020303"/>
    <w:charset w:val="BA"/>
    <w:family w:val="roman"/>
    <w:pitch w:val="variable"/>
    <w:sig w:usb0="00000287" w:usb1="00000000" w:usb2="00000000" w:usb3="00000000" w:csb0="0000009F" w:csb1="00000000"/>
  </w:font>
  <w:font w:name="Frutiger LT 45 Light">
    <w:altName w:val="Calibri"/>
    <w:panose1 w:val="00000000000000000000"/>
    <w:charset w:val="00"/>
    <w:family w:val="swiss"/>
    <w:notTrueType/>
    <w:pitch w:val="default"/>
    <w:sig w:usb0="00000003" w:usb1="00000000" w:usb2="00000000" w:usb3="00000000" w:csb0="00000001" w:csb1="00000000"/>
  </w:font>
  <w:font w:name="Garamond">
    <w:panose1 w:val="02020404030301010803"/>
    <w:charset w:val="BA"/>
    <w:family w:val="roman"/>
    <w:pitch w:val="variable"/>
    <w:sig w:usb0="00000287" w:usb1="00000000" w:usb2="00000000" w:usb3="00000000" w:csb0="0000009F" w:csb1="00000000"/>
  </w:font>
  <w:font w:name="BaltCenturyOldStyleRegular">
    <w:altName w:val="Arial"/>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169802" w14:textId="226D335C" w:rsidR="009C3289" w:rsidRDefault="009C3289" w:rsidP="00492991">
    <w:pPr>
      <w:widowControl w:val="0"/>
      <w:tabs>
        <w:tab w:val="center" w:pos="4320"/>
        <w:tab w:val="right" w:pos="8640"/>
      </w:tabs>
      <w:jc w:val="right"/>
      <w:rPr>
        <w:rFonts w:eastAsia="Calibri"/>
        <w:bCs/>
        <w:sz w:val="20"/>
        <w:szCs w:val="20"/>
      </w:rPr>
    </w:pPr>
    <w:r w:rsidRPr="004525E7">
      <w:rPr>
        <w:rFonts w:eastAsia="Calibri"/>
        <w:bCs/>
        <w:sz w:val="20"/>
        <w:szCs w:val="20"/>
      </w:rPr>
      <w:fldChar w:fldCharType="begin"/>
    </w:r>
    <w:r w:rsidRPr="004525E7">
      <w:rPr>
        <w:rFonts w:eastAsia="Calibri"/>
        <w:bCs/>
        <w:sz w:val="20"/>
        <w:szCs w:val="20"/>
      </w:rPr>
      <w:instrText xml:space="preserve"> PAGE </w:instrText>
    </w:r>
    <w:r w:rsidRPr="004525E7">
      <w:rPr>
        <w:rFonts w:eastAsia="Calibri"/>
        <w:bCs/>
        <w:sz w:val="20"/>
        <w:szCs w:val="20"/>
      </w:rPr>
      <w:fldChar w:fldCharType="separate"/>
    </w:r>
    <w:r>
      <w:rPr>
        <w:rFonts w:eastAsia="Calibri"/>
        <w:bCs/>
        <w:sz w:val="20"/>
        <w:szCs w:val="20"/>
      </w:rPr>
      <w:t>1</w:t>
    </w:r>
    <w:r w:rsidRPr="004525E7">
      <w:rPr>
        <w:rFonts w:eastAsia="Calibri"/>
        <w:bCs/>
        <w:sz w:val="20"/>
        <w:szCs w:val="20"/>
      </w:rPr>
      <w:fldChar w:fldCharType="end"/>
    </w:r>
    <w:r w:rsidRPr="004525E7">
      <w:rPr>
        <w:rFonts w:eastAsia="Calibri"/>
        <w:sz w:val="20"/>
        <w:szCs w:val="20"/>
      </w:rPr>
      <w:t xml:space="preserve"> </w:t>
    </w:r>
  </w:p>
  <w:p w14:paraId="5F27BB8C" w14:textId="223192B5" w:rsidR="009C3289" w:rsidRDefault="009C3289" w:rsidP="00C04A5C">
    <w:pPr>
      <w:spacing w:before="120" w:after="120" w:line="276" w:lineRule="auto"/>
      <w:jc w:val="center"/>
      <w:rPr>
        <w:rFonts w:eastAsia="Calibri"/>
        <w:iCs/>
        <w:sz w:val="18"/>
        <w:szCs w:val="18"/>
        <w:lang w:eastAsia="en-US"/>
      </w:rPr>
    </w:pPr>
    <w:bookmarkStart w:id="123" w:name="_Hlk215677248"/>
    <w:r w:rsidRPr="00C04A5C">
      <w:rPr>
        <w:rFonts w:eastAsia="Calibri"/>
        <w:iCs/>
        <w:sz w:val="18"/>
        <w:szCs w:val="18"/>
        <w:lang w:eastAsia="en-US"/>
      </w:rPr>
      <w:t>DOKUMENTS IR ELEKTRONISKI PARAKSTĪTS AR DROŠU ELEKTRONISKO PARAKSTU UN SATUR LAIKA ZĪMOGU</w:t>
    </w:r>
    <w:bookmarkEnd w:id="123"/>
  </w:p>
  <w:p w14:paraId="62D5E8B1" w14:textId="0A0BF543" w:rsidR="00E871E0" w:rsidRPr="00E871E0" w:rsidRDefault="00E871E0" w:rsidP="00E871E0">
    <w:pPr>
      <w:pStyle w:val="Footer"/>
      <w:rPr>
        <w:rFonts w:ascii="Times New Roman" w:hAnsi="Times New Roman"/>
        <w:sz w:val="18"/>
        <w:szCs w:val="18"/>
      </w:rPr>
    </w:pPr>
    <w:r w:rsidRPr="00E871E0">
      <w:rPr>
        <w:rFonts w:ascii="Times New Roman" w:hAnsi="Times New Roman"/>
        <w:sz w:val="18"/>
        <w:szCs w:val="18"/>
      </w:rPr>
      <w:t>VALIC 2025/146/</w:t>
    </w:r>
    <w:r>
      <w:rPr>
        <w:rFonts w:ascii="Times New Roman" w:hAnsi="Times New Roman"/>
        <w:sz w:val="18"/>
        <w:szCs w:val="18"/>
      </w:rPr>
      <w:t>EN</w:t>
    </w:r>
    <w:r w:rsidRPr="00E871E0">
      <w:rPr>
        <w:rFonts w:ascii="Times New Roman" w:hAnsi="Times New Roman"/>
        <w:sz w:val="18"/>
        <w:szCs w:val="18"/>
      </w:rPr>
      <w:t>-P-AK</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94ABAA" w14:textId="77777777" w:rsidR="009C3289" w:rsidRDefault="009C3289" w:rsidP="00492991">
    <w:pPr>
      <w:widowControl w:val="0"/>
      <w:tabs>
        <w:tab w:val="center" w:pos="4320"/>
        <w:tab w:val="right" w:pos="8640"/>
      </w:tabs>
      <w:jc w:val="right"/>
      <w:rPr>
        <w:rFonts w:eastAsia="Calibri"/>
        <w:bCs/>
        <w:sz w:val="20"/>
        <w:szCs w:val="20"/>
      </w:rPr>
    </w:pPr>
    <w:r w:rsidRPr="006F4E5E">
      <w:rPr>
        <w:rFonts w:eastAsia="Calibri"/>
        <w:iCs/>
        <w:sz w:val="18"/>
        <w:szCs w:val="18"/>
        <w:lang w:eastAsia="en-US"/>
      </w:rPr>
      <w:t xml:space="preserve">DOKUMENTS IR ELEKTRONISKI PARAKSTĪTS AR DROŠU ELEKTRONISKO PARAKSTU UN SATUR LAIKA </w:t>
    </w:r>
    <w:r>
      <w:rPr>
        <w:rFonts w:eastAsia="Calibri"/>
        <w:iCs/>
        <w:sz w:val="18"/>
        <w:szCs w:val="18"/>
        <w:lang w:eastAsia="en-US"/>
      </w:rPr>
      <w:t xml:space="preserve"> </w:t>
    </w:r>
  </w:p>
  <w:p w14:paraId="1B8A3E73" w14:textId="77777777" w:rsidR="009C3289" w:rsidRPr="006F4E5E" w:rsidRDefault="009C3289" w:rsidP="00492991">
    <w:pPr>
      <w:spacing w:before="120" w:after="120" w:line="276" w:lineRule="auto"/>
      <w:jc w:val="center"/>
      <w:rPr>
        <w:rFonts w:eastAsia="Calibri"/>
        <w:iCs/>
        <w:sz w:val="18"/>
        <w:szCs w:val="18"/>
        <w:lang w:eastAsia="en-US"/>
      </w:rPr>
    </w:pPr>
    <w:r w:rsidRPr="006F4E5E">
      <w:rPr>
        <w:rFonts w:eastAsia="Calibri"/>
        <w:iCs/>
        <w:sz w:val="18"/>
        <w:szCs w:val="18"/>
        <w:lang w:eastAsia="en-US"/>
      </w:rPr>
      <w:t>ZĪMOGU</w:t>
    </w:r>
  </w:p>
  <w:p w14:paraId="218A8344" w14:textId="08EB8D60" w:rsidR="009C3289" w:rsidRPr="00E871E0" w:rsidRDefault="00E871E0" w:rsidP="00492991">
    <w:pPr>
      <w:pStyle w:val="Footer"/>
      <w:rPr>
        <w:rFonts w:ascii="Times New Roman" w:hAnsi="Times New Roman"/>
        <w:sz w:val="18"/>
        <w:szCs w:val="18"/>
      </w:rPr>
    </w:pPr>
    <w:r w:rsidRPr="00E871E0">
      <w:rPr>
        <w:rFonts w:ascii="Times New Roman" w:hAnsi="Times New Roman"/>
        <w:sz w:val="18"/>
        <w:szCs w:val="18"/>
      </w:rPr>
      <w:t>VALIC 2025/146/</w:t>
    </w:r>
    <w:r>
      <w:rPr>
        <w:rFonts w:ascii="Times New Roman" w:hAnsi="Times New Roman"/>
        <w:sz w:val="18"/>
        <w:szCs w:val="18"/>
      </w:rPr>
      <w:t>EN</w:t>
    </w:r>
    <w:r w:rsidRPr="00E871E0">
      <w:rPr>
        <w:rFonts w:ascii="Times New Roman" w:hAnsi="Times New Roman"/>
        <w:sz w:val="18"/>
        <w:szCs w:val="18"/>
      </w:rPr>
      <w:t>-P-AK</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CA5567" w14:textId="77777777" w:rsidR="009C3289" w:rsidRPr="00E871E0" w:rsidRDefault="009C3289" w:rsidP="00E871E0">
    <w:pPr>
      <w:pStyle w:val="Footer"/>
      <w:jc w:val="right"/>
      <w:rPr>
        <w:rFonts w:ascii="Times New Roman" w:hAnsi="Times New Roman"/>
        <w:sz w:val="20"/>
        <w:szCs w:val="20"/>
        <w:lang w:val="ru-RU"/>
      </w:rPr>
    </w:pPr>
    <w:r w:rsidRPr="00E871E0">
      <w:rPr>
        <w:rFonts w:ascii="Times New Roman" w:hAnsi="Times New Roman"/>
        <w:sz w:val="20"/>
        <w:szCs w:val="20"/>
        <w:lang w:val="ru-RU"/>
      </w:rPr>
      <w:fldChar w:fldCharType="begin"/>
    </w:r>
    <w:r w:rsidRPr="00E871E0">
      <w:rPr>
        <w:rFonts w:ascii="Times New Roman" w:hAnsi="Times New Roman"/>
        <w:sz w:val="20"/>
        <w:szCs w:val="20"/>
        <w:lang w:val="ru-RU"/>
      </w:rPr>
      <w:instrText xml:space="preserve"> PAGE   \* MERGEFORMAT </w:instrText>
    </w:r>
    <w:r w:rsidRPr="00E871E0">
      <w:rPr>
        <w:rFonts w:ascii="Times New Roman" w:hAnsi="Times New Roman"/>
        <w:sz w:val="20"/>
        <w:szCs w:val="20"/>
        <w:lang w:val="ru-RU"/>
      </w:rPr>
      <w:fldChar w:fldCharType="separate"/>
    </w:r>
    <w:r w:rsidRPr="00E871E0">
      <w:rPr>
        <w:rFonts w:ascii="Times New Roman" w:hAnsi="Times New Roman"/>
        <w:noProof/>
        <w:sz w:val="20"/>
        <w:szCs w:val="20"/>
        <w:lang w:val="ru-RU"/>
      </w:rPr>
      <w:t>15</w:t>
    </w:r>
    <w:r w:rsidRPr="00E871E0">
      <w:rPr>
        <w:rFonts w:ascii="Times New Roman" w:hAnsi="Times New Roman"/>
        <w:sz w:val="20"/>
        <w:szCs w:val="20"/>
        <w:lang w:val="ru-RU"/>
      </w:rPr>
      <w:fldChar w:fldCharType="end"/>
    </w:r>
  </w:p>
  <w:p w14:paraId="053B3D38" w14:textId="33AF919F" w:rsidR="009C3289" w:rsidRPr="00EB5DD1" w:rsidRDefault="009C3289" w:rsidP="00433339">
    <w:pPr>
      <w:tabs>
        <w:tab w:val="center" w:pos="4153"/>
        <w:tab w:val="right" w:pos="8306"/>
      </w:tabs>
      <w:jc w:val="center"/>
      <w:rPr>
        <w:lang w:val="ru-RU"/>
      </w:rPr>
    </w:pPr>
    <w:bookmarkStart w:id="124" w:name="_Hlk215225111"/>
    <w:r w:rsidRPr="00433339">
      <w:rPr>
        <w:rFonts w:eastAsia="Calibri"/>
        <w:sz w:val="20"/>
        <w:szCs w:val="20"/>
        <w:lang w:val="ru-RU" w:eastAsia="x-none"/>
      </w:rPr>
      <w:t>DOKUMENTS IR ELEKTRONIKI PARAKSTĪTS AR DROŠU ELEKTRONISKO PARAKSTU UN SATUR LAIKA ZĪMOGU</w:t>
    </w:r>
  </w:p>
  <w:bookmarkEnd w:id="124"/>
  <w:p w14:paraId="4CA836EE" w14:textId="305D3BF7" w:rsidR="009C3289" w:rsidRPr="007022C9" w:rsidRDefault="009C3289" w:rsidP="000A5306">
    <w:pPr>
      <w:pStyle w:val="Footer"/>
      <w:rPr>
        <w:rFonts w:ascii="Times New Roman" w:hAnsi="Times New Roman"/>
        <w:i/>
        <w:sz w:val="16"/>
        <w:szCs w:val="16"/>
        <w:lang w:eastAsia="x-none"/>
      </w:rPr>
    </w:pPr>
    <w:r w:rsidRPr="000A5306">
      <w:rPr>
        <w:rFonts w:ascii="Times New Roman" w:hAnsi="Times New Roman"/>
        <w:sz w:val="16"/>
        <w:szCs w:val="16"/>
      </w:rPr>
      <w:t>VALIC</w:t>
    </w:r>
    <w:r>
      <w:rPr>
        <w:rFonts w:ascii="Times New Roman" w:hAnsi="Times New Roman"/>
        <w:sz w:val="16"/>
        <w:szCs w:val="16"/>
      </w:rPr>
      <w:t> </w:t>
    </w:r>
    <w:r w:rsidRPr="000A5306">
      <w:rPr>
        <w:rFonts w:ascii="Times New Roman" w:hAnsi="Times New Roman"/>
        <w:sz w:val="16"/>
        <w:szCs w:val="16"/>
      </w:rPr>
      <w:t>202</w:t>
    </w:r>
    <w:r>
      <w:rPr>
        <w:rFonts w:ascii="Times New Roman" w:hAnsi="Times New Roman"/>
        <w:sz w:val="16"/>
        <w:szCs w:val="16"/>
      </w:rPr>
      <w:t>5</w:t>
    </w:r>
    <w:r w:rsidRPr="000A5306">
      <w:rPr>
        <w:rFonts w:ascii="Times New Roman" w:hAnsi="Times New Roman"/>
        <w:sz w:val="16"/>
        <w:szCs w:val="16"/>
      </w:rPr>
      <w:t>/</w:t>
    </w:r>
    <w:r>
      <w:rPr>
        <w:rFonts w:ascii="Times New Roman" w:hAnsi="Times New Roman"/>
        <w:sz w:val="16"/>
        <w:szCs w:val="16"/>
      </w:rPr>
      <w:t>146</w:t>
    </w:r>
    <w:r w:rsidRPr="000A5306">
      <w:rPr>
        <w:rFonts w:ascii="Times New Roman" w:hAnsi="Times New Roman"/>
        <w:sz w:val="16"/>
        <w:szCs w:val="16"/>
      </w:rPr>
      <w:t>/EN-P-AK</w:t>
    </w:r>
  </w:p>
  <w:p w14:paraId="6C501B08" w14:textId="77777777" w:rsidR="009C3289" w:rsidRDefault="009C3289"/>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D73503" w14:textId="6E54469A" w:rsidR="009C3289" w:rsidRPr="00E871E0" w:rsidRDefault="009C3289" w:rsidP="00E871E0">
    <w:pPr>
      <w:pStyle w:val="Footer"/>
      <w:jc w:val="right"/>
      <w:rPr>
        <w:rFonts w:ascii="Times New Roman" w:hAnsi="Times New Roman"/>
        <w:sz w:val="20"/>
        <w:szCs w:val="20"/>
        <w:lang w:eastAsia="x-none"/>
      </w:rPr>
    </w:pPr>
    <w:r w:rsidRPr="00E871E0">
      <w:rPr>
        <w:rFonts w:ascii="Times New Roman" w:hAnsi="Times New Roman"/>
        <w:bCs/>
        <w:sz w:val="20"/>
        <w:szCs w:val="20"/>
        <w:lang w:eastAsia="x-none"/>
      </w:rPr>
      <w:fldChar w:fldCharType="begin"/>
    </w:r>
    <w:r w:rsidRPr="00E871E0">
      <w:rPr>
        <w:rFonts w:ascii="Times New Roman" w:hAnsi="Times New Roman"/>
        <w:bCs/>
        <w:sz w:val="20"/>
        <w:szCs w:val="20"/>
        <w:lang w:eastAsia="x-none"/>
      </w:rPr>
      <w:instrText xml:space="preserve"> PAGE </w:instrText>
    </w:r>
    <w:r w:rsidRPr="00E871E0">
      <w:rPr>
        <w:rFonts w:ascii="Times New Roman" w:hAnsi="Times New Roman"/>
        <w:bCs/>
        <w:sz w:val="20"/>
        <w:szCs w:val="20"/>
        <w:lang w:eastAsia="x-none"/>
      </w:rPr>
      <w:fldChar w:fldCharType="separate"/>
    </w:r>
    <w:r w:rsidRPr="00E871E0">
      <w:rPr>
        <w:rFonts w:ascii="Times New Roman" w:hAnsi="Times New Roman"/>
        <w:bCs/>
        <w:sz w:val="20"/>
        <w:szCs w:val="20"/>
        <w:lang w:eastAsia="x-none"/>
      </w:rPr>
      <w:t>39</w:t>
    </w:r>
    <w:r w:rsidRPr="00E871E0">
      <w:rPr>
        <w:rFonts w:ascii="Times New Roman" w:hAnsi="Times New Roman"/>
        <w:sz w:val="20"/>
        <w:szCs w:val="20"/>
        <w:lang w:eastAsia="x-none"/>
      </w:rPr>
      <w:fldChar w:fldCharType="end"/>
    </w:r>
  </w:p>
  <w:p w14:paraId="30198B4F" w14:textId="77777777" w:rsidR="009C3289" w:rsidRDefault="009C3289">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6744360"/>
      <w:docPartObj>
        <w:docPartGallery w:val="Page Numbers (Bottom of Page)"/>
        <w:docPartUnique/>
      </w:docPartObj>
    </w:sdtPr>
    <w:sdtEndPr>
      <w:rPr>
        <w:rFonts w:ascii="Times New Roman" w:hAnsi="Times New Roman"/>
        <w:noProof/>
        <w:sz w:val="20"/>
        <w:szCs w:val="20"/>
      </w:rPr>
    </w:sdtEndPr>
    <w:sdtContent>
      <w:p w14:paraId="2C53D0B6" w14:textId="77777777" w:rsidR="009C3289" w:rsidRPr="00E871E0" w:rsidRDefault="009C3289" w:rsidP="00E871E0">
        <w:pPr>
          <w:pStyle w:val="Footer"/>
          <w:jc w:val="right"/>
          <w:rPr>
            <w:rFonts w:ascii="Times New Roman" w:hAnsi="Times New Roman"/>
            <w:sz w:val="20"/>
            <w:szCs w:val="20"/>
          </w:rPr>
        </w:pPr>
        <w:r w:rsidRPr="00E871E0">
          <w:rPr>
            <w:rFonts w:ascii="Times New Roman" w:hAnsi="Times New Roman"/>
            <w:sz w:val="20"/>
            <w:szCs w:val="20"/>
          </w:rPr>
          <w:fldChar w:fldCharType="begin"/>
        </w:r>
        <w:r w:rsidRPr="00E871E0">
          <w:rPr>
            <w:rFonts w:ascii="Times New Roman" w:hAnsi="Times New Roman"/>
            <w:sz w:val="20"/>
            <w:szCs w:val="20"/>
          </w:rPr>
          <w:instrText xml:space="preserve"> PAGE   \* MERGEFORMAT </w:instrText>
        </w:r>
        <w:r w:rsidRPr="00E871E0">
          <w:rPr>
            <w:rFonts w:ascii="Times New Roman" w:hAnsi="Times New Roman"/>
            <w:sz w:val="20"/>
            <w:szCs w:val="20"/>
          </w:rPr>
          <w:fldChar w:fldCharType="separate"/>
        </w:r>
        <w:r w:rsidRPr="00E871E0">
          <w:rPr>
            <w:rFonts w:ascii="Times New Roman" w:hAnsi="Times New Roman"/>
            <w:noProof/>
            <w:sz w:val="20"/>
            <w:szCs w:val="20"/>
          </w:rPr>
          <w:t>21</w:t>
        </w:r>
        <w:r w:rsidRPr="00E871E0">
          <w:rPr>
            <w:rFonts w:ascii="Times New Roman" w:hAnsi="Times New Roman"/>
            <w:noProof/>
            <w:sz w:val="20"/>
            <w:szCs w:val="20"/>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B1BD11" w14:textId="77777777" w:rsidR="009C3289" w:rsidRDefault="009C3289" w:rsidP="0049058F">
      <w:r>
        <w:separator/>
      </w:r>
    </w:p>
  </w:footnote>
  <w:footnote w:type="continuationSeparator" w:id="0">
    <w:p w14:paraId="617A692D" w14:textId="77777777" w:rsidR="009C3289" w:rsidRDefault="009C3289" w:rsidP="0049058F">
      <w:r>
        <w:continuationSeparator/>
      </w:r>
    </w:p>
  </w:footnote>
  <w:footnote w:type="continuationNotice" w:id="1">
    <w:p w14:paraId="1A1E83B5" w14:textId="77777777" w:rsidR="009C3289" w:rsidRDefault="009C3289"/>
  </w:footnote>
  <w:footnote w:id="2">
    <w:p w14:paraId="6D49FA26" w14:textId="3623ED60" w:rsidR="009C3289" w:rsidRPr="00AF44C8" w:rsidRDefault="009C3289" w:rsidP="00F40794">
      <w:pPr>
        <w:pStyle w:val="FootnoteText"/>
        <w:jc w:val="both"/>
        <w:rPr>
          <w:i/>
          <w:iCs/>
        </w:rPr>
      </w:pPr>
      <w:r>
        <w:rPr>
          <w:rStyle w:val="FootnoteReference"/>
        </w:rPr>
        <w:footnoteRef/>
      </w:r>
      <w:r>
        <w:rPr>
          <w:i/>
          <w:iCs/>
        </w:rPr>
        <w:t xml:space="preserve"> </w:t>
      </w:r>
      <w:r w:rsidRPr="00A03E1B">
        <w:rPr>
          <w:i/>
          <w:iCs/>
        </w:rPr>
        <w:t>Tehniskā specifikācija “</w:t>
      </w:r>
      <w:r w:rsidRPr="00260500">
        <w:rPr>
          <w:i/>
          <w:iCs/>
        </w:rPr>
        <w:t>Veste glābšanas ar peldspējas kameru JSS</w:t>
      </w:r>
      <w:r w:rsidRPr="00A03E1B">
        <w:rPr>
          <w:i/>
          <w:iCs/>
        </w:rPr>
        <w:t xml:space="preserve">” </w:t>
      </w:r>
      <w:r>
        <w:rPr>
          <w:i/>
          <w:iCs/>
        </w:rPr>
        <w:t>apstiprināta</w:t>
      </w:r>
      <w:r w:rsidRPr="00A03E1B">
        <w:rPr>
          <w:i/>
          <w:iCs/>
        </w:rPr>
        <w:t xml:space="preserve"> </w:t>
      </w:r>
      <w:r>
        <w:rPr>
          <w:i/>
          <w:iCs/>
        </w:rPr>
        <w:t>09</w:t>
      </w:r>
      <w:r w:rsidRPr="00A03E1B">
        <w:rPr>
          <w:i/>
          <w:iCs/>
        </w:rPr>
        <w:t>.1</w:t>
      </w:r>
      <w:r>
        <w:rPr>
          <w:i/>
          <w:iCs/>
        </w:rPr>
        <w:t>0</w:t>
      </w:r>
      <w:r w:rsidRPr="00A03E1B">
        <w:rPr>
          <w:i/>
          <w:iCs/>
        </w:rPr>
        <w:t>.2025.</w:t>
      </w:r>
      <w:r>
        <w:rPr>
          <w:i/>
          <w:iCs/>
        </w:rPr>
        <w:t>;</w:t>
      </w:r>
    </w:p>
    <w:p w14:paraId="4A0E7E2A" w14:textId="68D1C740" w:rsidR="009C3289" w:rsidRPr="00BA01EB" w:rsidRDefault="009C3289" w:rsidP="00BA01EB">
      <w:pPr>
        <w:pStyle w:val="FootnoteText"/>
        <w:jc w:val="both"/>
        <w:rPr>
          <w:i/>
          <w:iCs/>
        </w:rPr>
      </w:pPr>
      <w:r w:rsidRPr="00BA01EB">
        <w:rPr>
          <w:i/>
          <w:iCs/>
        </w:rPr>
        <w:t>Tehniskā specifikācij</w:t>
      </w:r>
      <w:r>
        <w:rPr>
          <w:i/>
          <w:iCs/>
        </w:rPr>
        <w:t>a</w:t>
      </w:r>
      <w:r w:rsidRPr="00BA01EB">
        <w:rPr>
          <w:i/>
          <w:iCs/>
        </w:rPr>
        <w:t xml:space="preserve"> pārskatīta pēc veiktās apspriedes ar piegādātājiem un ir aktuāla</w:t>
      </w:r>
      <w:r>
        <w:rPr>
          <w:i/>
          <w:iCs/>
        </w:rPr>
        <w:t>.</w:t>
      </w:r>
    </w:p>
  </w:footnote>
  <w:footnote w:id="3">
    <w:p w14:paraId="290ADC90" w14:textId="5C17EEB8" w:rsidR="009C3289" w:rsidRPr="00EE4676" w:rsidRDefault="009C3289" w:rsidP="00BB1017">
      <w:pPr>
        <w:pStyle w:val="FootnoteText"/>
        <w:jc w:val="both"/>
      </w:pPr>
      <w:r>
        <w:rPr>
          <w:rStyle w:val="FootnoteReference"/>
        </w:rPr>
        <w:footnoteRef/>
      </w:r>
      <w:r w:rsidRPr="00EE4676">
        <w:t xml:space="preserve"> </w:t>
      </w:r>
      <w:r>
        <w:t xml:space="preserve">E-konkursu sistēmas lietotāju rokasgrāmatā ietvertā informācija pieejama tīmekļvietnē: </w:t>
      </w:r>
      <w:hyperlink r:id="rId1" w:history="1">
        <w:r w:rsidRPr="00AF7DDC">
          <w:rPr>
            <w:rStyle w:val="Hyperlink"/>
          </w:rPr>
          <w:t>https://www.eis.gov.lv/EKEIS/NetHelp/lv/LRG%20Help.htm#!Documents</w:t>
        </w:r>
      </w:hyperlink>
      <w:r>
        <w:t xml:space="preserve">. </w:t>
      </w:r>
    </w:p>
  </w:footnote>
  <w:footnote w:id="4">
    <w:p w14:paraId="112520D2" w14:textId="77777777" w:rsidR="009C3289" w:rsidRPr="00727B42" w:rsidRDefault="009C3289" w:rsidP="001164B6">
      <w:pPr>
        <w:pStyle w:val="FootnoteText"/>
      </w:pPr>
      <w:r>
        <w:rPr>
          <w:rStyle w:val="FootnoteReference"/>
        </w:rPr>
        <w:footnoteRef/>
      </w:r>
      <w:r w:rsidRPr="00BD73B3">
        <w:t xml:space="preserve"> </w:t>
      </w:r>
      <w:r>
        <w:t xml:space="preserve">Ja piegādātāja precei NSN koda nav un, ja tas nepieciešams, tad to piešķir pasūtītājs. </w:t>
      </w:r>
    </w:p>
  </w:footnote>
  <w:footnote w:id="5">
    <w:p w14:paraId="27789CD0" w14:textId="77777777" w:rsidR="009C3289" w:rsidRPr="00692820" w:rsidRDefault="009C3289" w:rsidP="00A75A3B">
      <w:pPr>
        <w:pStyle w:val="FootnoteText"/>
        <w:jc w:val="both"/>
      </w:pPr>
      <w:r w:rsidRPr="00692820">
        <w:rPr>
          <w:rStyle w:val="FootnoteReference"/>
        </w:rPr>
        <w:footnoteRef/>
      </w:r>
      <w:r w:rsidRPr="00692820">
        <w:t xml:space="preserve"> Ja NSN kods Precei nav piešķirts, tad NSN kodu piešķir PASŪTĪTĀJS </w:t>
      </w:r>
      <w:r w:rsidRPr="00357F4C">
        <w:t>(ja tas ir nepieciešams)</w:t>
      </w:r>
      <w:r>
        <w:t xml:space="preserve"> </w:t>
      </w:r>
      <w:r w:rsidRPr="00692820">
        <w:t>un informē PIEGĀDĀTĀJU par piešķirto NSN kodu, kas jānorāda Pre</w:t>
      </w:r>
      <w:r>
        <w:t>ču</w:t>
      </w:r>
      <w:r w:rsidRPr="00692820">
        <w:t xml:space="preserve"> pavadzīmē.</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13F02E" w14:textId="77777777" w:rsidR="009C3289" w:rsidRDefault="009C328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singleLevel"/>
    <w:tmpl w:val="7A1E4DE4"/>
    <w:name w:val="WW8Num1"/>
    <w:lvl w:ilvl="0">
      <w:start w:val="1"/>
      <w:numFmt w:val="decimal"/>
      <w:lvlText w:val="%1)"/>
      <w:lvlJc w:val="left"/>
      <w:pPr>
        <w:tabs>
          <w:tab w:val="num" w:pos="-218"/>
        </w:tabs>
        <w:ind w:left="-218" w:hanging="360"/>
      </w:pPr>
      <w:rPr>
        <w:b w:val="0"/>
        <w:i w:val="0"/>
      </w:rPr>
    </w:lvl>
  </w:abstractNum>
  <w:abstractNum w:abstractNumId="1" w15:restartNumberingAfterBreak="0">
    <w:nsid w:val="014158F0"/>
    <w:multiLevelType w:val="hybridMultilevel"/>
    <w:tmpl w:val="93FEF100"/>
    <w:lvl w:ilvl="0" w:tplc="31A2697A">
      <w:start w:val="1"/>
      <w:numFmt w:val="decimal"/>
      <w:lvlText w:val="%1."/>
      <w:lvlJc w:val="left"/>
      <w:pPr>
        <w:tabs>
          <w:tab w:val="num" w:pos="720"/>
        </w:tabs>
        <w:ind w:left="720" w:hanging="360"/>
      </w:pPr>
    </w:lvl>
    <w:lvl w:ilvl="1" w:tplc="D5188488">
      <w:numFmt w:val="bullet"/>
      <w:lvlText w:val="•"/>
      <w:lvlJc w:val="left"/>
      <w:pPr>
        <w:tabs>
          <w:tab w:val="num" w:pos="1440"/>
        </w:tabs>
        <w:ind w:left="1440" w:hanging="360"/>
      </w:pPr>
      <w:rPr>
        <w:rFonts w:ascii="Arial" w:hAnsi="Arial" w:hint="default"/>
      </w:rPr>
    </w:lvl>
    <w:lvl w:ilvl="2" w:tplc="FB0A7576" w:tentative="1">
      <w:start w:val="1"/>
      <w:numFmt w:val="decimal"/>
      <w:lvlText w:val="%3."/>
      <w:lvlJc w:val="left"/>
      <w:pPr>
        <w:tabs>
          <w:tab w:val="num" w:pos="2160"/>
        </w:tabs>
        <w:ind w:left="2160" w:hanging="360"/>
      </w:pPr>
    </w:lvl>
    <w:lvl w:ilvl="3" w:tplc="D320230A" w:tentative="1">
      <w:start w:val="1"/>
      <w:numFmt w:val="decimal"/>
      <w:lvlText w:val="%4."/>
      <w:lvlJc w:val="left"/>
      <w:pPr>
        <w:tabs>
          <w:tab w:val="num" w:pos="2880"/>
        </w:tabs>
        <w:ind w:left="2880" w:hanging="360"/>
      </w:pPr>
    </w:lvl>
    <w:lvl w:ilvl="4" w:tplc="8048AF78" w:tentative="1">
      <w:start w:val="1"/>
      <w:numFmt w:val="decimal"/>
      <w:lvlText w:val="%5."/>
      <w:lvlJc w:val="left"/>
      <w:pPr>
        <w:tabs>
          <w:tab w:val="num" w:pos="3600"/>
        </w:tabs>
        <w:ind w:left="3600" w:hanging="360"/>
      </w:pPr>
    </w:lvl>
    <w:lvl w:ilvl="5" w:tplc="06B6C23C" w:tentative="1">
      <w:start w:val="1"/>
      <w:numFmt w:val="decimal"/>
      <w:lvlText w:val="%6."/>
      <w:lvlJc w:val="left"/>
      <w:pPr>
        <w:tabs>
          <w:tab w:val="num" w:pos="4320"/>
        </w:tabs>
        <w:ind w:left="4320" w:hanging="360"/>
      </w:pPr>
    </w:lvl>
    <w:lvl w:ilvl="6" w:tplc="F3DE3150" w:tentative="1">
      <w:start w:val="1"/>
      <w:numFmt w:val="decimal"/>
      <w:lvlText w:val="%7."/>
      <w:lvlJc w:val="left"/>
      <w:pPr>
        <w:tabs>
          <w:tab w:val="num" w:pos="5040"/>
        </w:tabs>
        <w:ind w:left="5040" w:hanging="360"/>
      </w:pPr>
    </w:lvl>
    <w:lvl w:ilvl="7" w:tplc="1A2EC1B4" w:tentative="1">
      <w:start w:val="1"/>
      <w:numFmt w:val="decimal"/>
      <w:lvlText w:val="%8."/>
      <w:lvlJc w:val="left"/>
      <w:pPr>
        <w:tabs>
          <w:tab w:val="num" w:pos="5760"/>
        </w:tabs>
        <w:ind w:left="5760" w:hanging="360"/>
      </w:pPr>
    </w:lvl>
    <w:lvl w:ilvl="8" w:tplc="8E5CD06C" w:tentative="1">
      <w:start w:val="1"/>
      <w:numFmt w:val="decimal"/>
      <w:lvlText w:val="%9."/>
      <w:lvlJc w:val="left"/>
      <w:pPr>
        <w:tabs>
          <w:tab w:val="num" w:pos="6480"/>
        </w:tabs>
        <w:ind w:left="6480" w:hanging="360"/>
      </w:pPr>
    </w:lvl>
  </w:abstractNum>
  <w:abstractNum w:abstractNumId="2" w15:restartNumberingAfterBreak="0">
    <w:nsid w:val="01635EE8"/>
    <w:multiLevelType w:val="multilevel"/>
    <w:tmpl w:val="771A9F18"/>
    <w:styleLink w:val="Style21"/>
    <w:lvl w:ilvl="0">
      <w:start w:val="1"/>
      <w:numFmt w:val="decimal"/>
      <w:lvlText w:val="6.%1."/>
      <w:lvlJc w:val="left"/>
      <w:pPr>
        <w:tabs>
          <w:tab w:val="num" w:pos="510"/>
        </w:tabs>
        <w:ind w:left="510" w:hanging="510"/>
      </w:pPr>
      <w:rPr>
        <w:rFonts w:hint="default"/>
        <w:b w:val="0"/>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15:restartNumberingAfterBreak="0">
    <w:nsid w:val="02603D7B"/>
    <w:multiLevelType w:val="hybridMultilevel"/>
    <w:tmpl w:val="11F2F41E"/>
    <w:lvl w:ilvl="0" w:tplc="91A00CD8">
      <w:start w:val="1"/>
      <w:numFmt w:val="decimal"/>
      <w:lvlText w:val="%1)"/>
      <w:lvlJc w:val="left"/>
      <w:pPr>
        <w:ind w:left="720" w:hanging="360"/>
      </w:pPr>
      <w:rPr>
        <w:rFonts w:hint="default"/>
        <w:b w:val="0"/>
        <w:color w:val="auto"/>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03256329"/>
    <w:multiLevelType w:val="multilevel"/>
    <w:tmpl w:val="7C1E10A2"/>
    <w:lvl w:ilvl="0">
      <w:start w:val="1"/>
      <w:numFmt w:val="decimal"/>
      <w:lvlText w:val="%1."/>
      <w:lvlJc w:val="left"/>
      <w:pPr>
        <w:ind w:left="720" w:hanging="360"/>
      </w:pPr>
    </w:lvl>
    <w:lvl w:ilvl="1">
      <w:start w:val="1"/>
      <w:numFmt w:val="decimal"/>
      <w:isLgl/>
      <w:lvlText w:val="%1.%2."/>
      <w:lvlJc w:val="left"/>
      <w:pPr>
        <w:ind w:left="1091" w:hanging="360"/>
      </w:pPr>
    </w:lvl>
    <w:lvl w:ilvl="2">
      <w:start w:val="1"/>
      <w:numFmt w:val="decimal"/>
      <w:isLgl/>
      <w:lvlText w:val="%1.%2.%3."/>
      <w:lvlJc w:val="left"/>
      <w:pPr>
        <w:ind w:left="1822" w:hanging="720"/>
      </w:pPr>
    </w:lvl>
    <w:lvl w:ilvl="3">
      <w:start w:val="1"/>
      <w:numFmt w:val="decimal"/>
      <w:isLgl/>
      <w:lvlText w:val="%1.%2.%3.%4."/>
      <w:lvlJc w:val="left"/>
      <w:pPr>
        <w:ind w:left="2193" w:hanging="720"/>
      </w:pPr>
    </w:lvl>
    <w:lvl w:ilvl="4">
      <w:start w:val="1"/>
      <w:numFmt w:val="decimal"/>
      <w:isLgl/>
      <w:lvlText w:val="%1.%2.%3.%4.%5."/>
      <w:lvlJc w:val="left"/>
      <w:pPr>
        <w:ind w:left="2924" w:hanging="1080"/>
      </w:pPr>
    </w:lvl>
    <w:lvl w:ilvl="5">
      <w:start w:val="1"/>
      <w:numFmt w:val="decimal"/>
      <w:isLgl/>
      <w:lvlText w:val="%1.%2.%3.%4.%5.%6."/>
      <w:lvlJc w:val="left"/>
      <w:pPr>
        <w:ind w:left="3295" w:hanging="1080"/>
      </w:pPr>
    </w:lvl>
    <w:lvl w:ilvl="6">
      <w:start w:val="1"/>
      <w:numFmt w:val="decimal"/>
      <w:isLgl/>
      <w:lvlText w:val="%1.%2.%3.%4.%5.%6.%7."/>
      <w:lvlJc w:val="left"/>
      <w:pPr>
        <w:ind w:left="4026" w:hanging="1440"/>
      </w:pPr>
    </w:lvl>
    <w:lvl w:ilvl="7">
      <w:start w:val="1"/>
      <w:numFmt w:val="decimal"/>
      <w:isLgl/>
      <w:lvlText w:val="%1.%2.%3.%4.%5.%6.%7.%8."/>
      <w:lvlJc w:val="left"/>
      <w:pPr>
        <w:ind w:left="4397" w:hanging="1440"/>
      </w:pPr>
    </w:lvl>
    <w:lvl w:ilvl="8">
      <w:start w:val="1"/>
      <w:numFmt w:val="decimal"/>
      <w:isLgl/>
      <w:lvlText w:val="%1.%2.%3.%4.%5.%6.%7.%8.%9."/>
      <w:lvlJc w:val="left"/>
      <w:pPr>
        <w:ind w:left="5128" w:hanging="1800"/>
      </w:pPr>
    </w:lvl>
  </w:abstractNum>
  <w:abstractNum w:abstractNumId="5" w15:restartNumberingAfterBreak="0">
    <w:nsid w:val="04A13ACA"/>
    <w:multiLevelType w:val="multilevel"/>
    <w:tmpl w:val="3CDC519E"/>
    <w:lvl w:ilvl="0">
      <w:start w:val="5"/>
      <w:numFmt w:val="decimal"/>
      <w:lvlText w:val="%1."/>
      <w:lvlJc w:val="left"/>
      <w:pPr>
        <w:ind w:left="540" w:hanging="540"/>
      </w:pPr>
      <w:rPr>
        <w:rFonts w:hint="default"/>
        <w:b w:val="0"/>
      </w:rPr>
    </w:lvl>
    <w:lvl w:ilvl="1">
      <w:start w:val="4"/>
      <w:numFmt w:val="decimal"/>
      <w:lvlText w:val="%1.%2."/>
      <w:lvlJc w:val="left"/>
      <w:pPr>
        <w:ind w:left="823" w:hanging="540"/>
      </w:pPr>
      <w:rPr>
        <w:rFonts w:hint="default"/>
        <w:b w:val="0"/>
      </w:rPr>
    </w:lvl>
    <w:lvl w:ilvl="2">
      <w:start w:val="1"/>
      <w:numFmt w:val="decimal"/>
      <w:lvlText w:val="%1.%2.%3."/>
      <w:lvlJc w:val="left"/>
      <w:pPr>
        <w:ind w:left="1286" w:hanging="720"/>
      </w:pPr>
      <w:rPr>
        <w:rFonts w:hint="default"/>
        <w:b w:val="0"/>
      </w:rPr>
    </w:lvl>
    <w:lvl w:ilvl="3">
      <w:start w:val="1"/>
      <w:numFmt w:val="decimal"/>
      <w:lvlText w:val="%1.%2.%3.%4."/>
      <w:lvlJc w:val="left"/>
      <w:pPr>
        <w:ind w:left="1569" w:hanging="720"/>
      </w:pPr>
      <w:rPr>
        <w:rFonts w:hint="default"/>
        <w:b w:val="0"/>
      </w:rPr>
    </w:lvl>
    <w:lvl w:ilvl="4">
      <w:start w:val="1"/>
      <w:numFmt w:val="decimal"/>
      <w:lvlText w:val="%1.%2.%3.%4.%5."/>
      <w:lvlJc w:val="left"/>
      <w:pPr>
        <w:ind w:left="2212" w:hanging="1080"/>
      </w:pPr>
      <w:rPr>
        <w:rFonts w:hint="default"/>
        <w:b w:val="0"/>
      </w:rPr>
    </w:lvl>
    <w:lvl w:ilvl="5">
      <w:start w:val="1"/>
      <w:numFmt w:val="decimal"/>
      <w:lvlText w:val="%1.%2.%3.%4.%5.%6."/>
      <w:lvlJc w:val="left"/>
      <w:pPr>
        <w:ind w:left="2495" w:hanging="1080"/>
      </w:pPr>
      <w:rPr>
        <w:rFonts w:hint="default"/>
        <w:b w:val="0"/>
      </w:rPr>
    </w:lvl>
    <w:lvl w:ilvl="6">
      <w:start w:val="1"/>
      <w:numFmt w:val="decimal"/>
      <w:lvlText w:val="%1.%2.%3.%4.%5.%6.%7."/>
      <w:lvlJc w:val="left"/>
      <w:pPr>
        <w:ind w:left="3138" w:hanging="1440"/>
      </w:pPr>
      <w:rPr>
        <w:rFonts w:hint="default"/>
        <w:b w:val="0"/>
      </w:rPr>
    </w:lvl>
    <w:lvl w:ilvl="7">
      <w:start w:val="1"/>
      <w:numFmt w:val="decimal"/>
      <w:lvlText w:val="%1.%2.%3.%4.%5.%6.%7.%8."/>
      <w:lvlJc w:val="left"/>
      <w:pPr>
        <w:ind w:left="3421" w:hanging="1440"/>
      </w:pPr>
      <w:rPr>
        <w:rFonts w:hint="default"/>
        <w:b w:val="0"/>
      </w:rPr>
    </w:lvl>
    <w:lvl w:ilvl="8">
      <w:start w:val="1"/>
      <w:numFmt w:val="decimal"/>
      <w:lvlText w:val="%1.%2.%3.%4.%5.%6.%7.%8.%9."/>
      <w:lvlJc w:val="left"/>
      <w:pPr>
        <w:ind w:left="4064" w:hanging="1800"/>
      </w:pPr>
      <w:rPr>
        <w:rFonts w:hint="default"/>
        <w:b w:val="0"/>
      </w:rPr>
    </w:lvl>
  </w:abstractNum>
  <w:abstractNum w:abstractNumId="6" w15:restartNumberingAfterBreak="0">
    <w:nsid w:val="059B35CA"/>
    <w:multiLevelType w:val="hybridMultilevel"/>
    <w:tmpl w:val="D3E8F810"/>
    <w:lvl w:ilvl="0" w:tplc="3D3A5B6A">
      <w:start w:val="1"/>
      <w:numFmt w:val="decimal"/>
      <w:lvlText w:val="%1)"/>
      <w:lvlJc w:val="left"/>
      <w:pPr>
        <w:ind w:left="1080" w:hanging="360"/>
      </w:pPr>
      <w:rPr>
        <w:rFonts w:hint="default"/>
        <w:i w:val="0"/>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7" w15:restartNumberingAfterBreak="0">
    <w:nsid w:val="07A61656"/>
    <w:multiLevelType w:val="hybridMultilevel"/>
    <w:tmpl w:val="9B882170"/>
    <w:lvl w:ilvl="0" w:tplc="3DA8B81E">
      <w:start w:val="1"/>
      <w:numFmt w:val="decimal"/>
      <w:lvlText w:val="%1."/>
      <w:lvlJc w:val="left"/>
      <w:pPr>
        <w:ind w:left="1440" w:hanging="360"/>
      </w:pPr>
      <w:rPr>
        <w:rFonts w:hint="default"/>
        <w:color w:val="auto"/>
      </w:r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8" w15:restartNumberingAfterBreak="0">
    <w:nsid w:val="0B991CA1"/>
    <w:multiLevelType w:val="multilevel"/>
    <w:tmpl w:val="6C8808C4"/>
    <w:styleLink w:val="Style14"/>
    <w:lvl w:ilvl="0">
      <w:start w:val="5"/>
      <w:numFmt w:val="decimal"/>
      <w:lvlText w:val="%1."/>
      <w:lvlJc w:val="left"/>
      <w:pPr>
        <w:ind w:left="360" w:hanging="360"/>
      </w:pPr>
    </w:lvl>
    <w:lvl w:ilvl="1">
      <w:start w:val="1"/>
      <w:numFmt w:val="decimal"/>
      <w:lvlText w:val="%1.%2."/>
      <w:lvlJc w:val="left"/>
      <w:pPr>
        <w:ind w:left="360" w:hanging="360"/>
      </w:pPr>
      <w:rPr>
        <w:b w:val="0"/>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9" w15:restartNumberingAfterBreak="0">
    <w:nsid w:val="0BC77A94"/>
    <w:multiLevelType w:val="multilevel"/>
    <w:tmpl w:val="427CF374"/>
    <w:lvl w:ilvl="0">
      <w:start w:val="1"/>
      <w:numFmt w:val="decimal"/>
      <w:lvlText w:val="%1."/>
      <w:lvlJc w:val="left"/>
      <w:pPr>
        <w:tabs>
          <w:tab w:val="num" w:pos="502"/>
        </w:tabs>
        <w:ind w:left="502" w:hanging="360"/>
      </w:pPr>
      <w:rPr>
        <w:rFonts w:cs="Times New Roman" w:hint="default"/>
        <w:b/>
        <w:bCs/>
        <w:i w:val="0"/>
      </w:rPr>
    </w:lvl>
    <w:lvl w:ilvl="1">
      <w:start w:val="1"/>
      <w:numFmt w:val="decimal"/>
      <w:isLgl/>
      <w:lvlText w:val="%1.%2."/>
      <w:lvlJc w:val="left"/>
      <w:pPr>
        <w:tabs>
          <w:tab w:val="num" w:pos="720"/>
        </w:tabs>
        <w:ind w:left="720" w:hanging="720"/>
      </w:pPr>
      <w:rPr>
        <w:rFonts w:ascii="Times New Roman" w:hAnsi="Times New Roman" w:cs="Times New Roman" w:hint="default"/>
        <w:b w:val="0"/>
        <w:i w:val="0"/>
        <w:strike w:val="0"/>
        <w:dstrike w:val="0"/>
        <w:color w:val="000000" w:themeColor="text1"/>
        <w:sz w:val="24"/>
        <w:szCs w:val="24"/>
        <w:u w:val="none"/>
        <w:effect w:val="none"/>
      </w:rPr>
    </w:lvl>
    <w:lvl w:ilvl="2">
      <w:start w:val="1"/>
      <w:numFmt w:val="decimal"/>
      <w:isLgl/>
      <w:lvlText w:val="%1.%2.%3."/>
      <w:lvlJc w:val="left"/>
      <w:pPr>
        <w:tabs>
          <w:tab w:val="num" w:pos="1146"/>
        </w:tabs>
        <w:ind w:left="1146" w:hanging="720"/>
      </w:pPr>
      <w:rPr>
        <w:rFonts w:ascii="Times New Roman" w:hAnsi="Times New Roman" w:cs="Times New Roman" w:hint="default"/>
        <w:b w:val="0"/>
        <w:i w:val="0"/>
        <w:strike w:val="0"/>
        <w:color w:val="auto"/>
        <w:sz w:val="24"/>
        <w:szCs w:val="24"/>
      </w:rPr>
    </w:lvl>
    <w:lvl w:ilvl="3">
      <w:start w:val="1"/>
      <w:numFmt w:val="decimal"/>
      <w:isLgl/>
      <w:lvlText w:val="%1.%2.%3.%4."/>
      <w:lvlJc w:val="left"/>
      <w:pPr>
        <w:tabs>
          <w:tab w:val="num" w:pos="2214"/>
        </w:tabs>
        <w:ind w:left="2214" w:hanging="1080"/>
      </w:pPr>
      <w:rPr>
        <w:rFonts w:ascii="Times New Roman" w:hAnsi="Times New Roman" w:cs="Times New Roman" w:hint="default"/>
        <w:b w:val="0"/>
        <w:i w:val="0"/>
        <w:sz w:val="24"/>
        <w:szCs w:val="24"/>
      </w:rPr>
    </w:lvl>
    <w:lvl w:ilvl="4">
      <w:start w:val="1"/>
      <w:numFmt w:val="decimal"/>
      <w:isLgl/>
      <w:lvlText w:val="%1.%2.%3.%4.%5."/>
      <w:lvlJc w:val="left"/>
      <w:pPr>
        <w:tabs>
          <w:tab w:val="num" w:pos="1800"/>
        </w:tabs>
        <w:ind w:left="1800" w:hanging="1080"/>
      </w:pPr>
      <w:rPr>
        <w:rFonts w:cs="Times New Roman" w:hint="default"/>
      </w:rPr>
    </w:lvl>
    <w:lvl w:ilvl="5">
      <w:start w:val="1"/>
      <w:numFmt w:val="decimal"/>
      <w:isLgl/>
      <w:lvlText w:val="%1.%2.%3.%4.%5.%6."/>
      <w:lvlJc w:val="left"/>
      <w:pPr>
        <w:tabs>
          <w:tab w:val="num" w:pos="2160"/>
        </w:tabs>
        <w:ind w:left="2160" w:hanging="1440"/>
      </w:pPr>
      <w:rPr>
        <w:rFonts w:cs="Times New Roman" w:hint="default"/>
      </w:rPr>
    </w:lvl>
    <w:lvl w:ilvl="6">
      <w:start w:val="1"/>
      <w:numFmt w:val="decimal"/>
      <w:isLgl/>
      <w:lvlText w:val="%1.%2.%3.%4.%5.%6.%7."/>
      <w:lvlJc w:val="left"/>
      <w:pPr>
        <w:tabs>
          <w:tab w:val="num" w:pos="2520"/>
        </w:tabs>
        <w:ind w:left="2520" w:hanging="1800"/>
      </w:pPr>
      <w:rPr>
        <w:rFonts w:cs="Times New Roman" w:hint="default"/>
      </w:rPr>
    </w:lvl>
    <w:lvl w:ilvl="7">
      <w:start w:val="1"/>
      <w:numFmt w:val="decimal"/>
      <w:isLgl/>
      <w:lvlText w:val="%1.%2.%3.%4.%5.%6.%7.%8."/>
      <w:lvlJc w:val="left"/>
      <w:pPr>
        <w:tabs>
          <w:tab w:val="num" w:pos="2520"/>
        </w:tabs>
        <w:ind w:left="2520" w:hanging="1800"/>
      </w:pPr>
      <w:rPr>
        <w:rFonts w:cs="Times New Roman" w:hint="default"/>
      </w:rPr>
    </w:lvl>
    <w:lvl w:ilvl="8">
      <w:start w:val="1"/>
      <w:numFmt w:val="decimal"/>
      <w:isLgl/>
      <w:lvlText w:val="%1.%2.%3.%4.%5.%6.%7.%8.%9."/>
      <w:lvlJc w:val="left"/>
      <w:pPr>
        <w:tabs>
          <w:tab w:val="num" w:pos="2880"/>
        </w:tabs>
        <w:ind w:left="2880" w:hanging="2160"/>
      </w:pPr>
      <w:rPr>
        <w:rFonts w:cs="Times New Roman" w:hint="default"/>
      </w:rPr>
    </w:lvl>
  </w:abstractNum>
  <w:abstractNum w:abstractNumId="10" w15:restartNumberingAfterBreak="0">
    <w:nsid w:val="0E940437"/>
    <w:multiLevelType w:val="multilevel"/>
    <w:tmpl w:val="7F72A580"/>
    <w:styleLink w:val="Style131"/>
    <w:lvl w:ilvl="0">
      <w:start w:val="1"/>
      <w:numFmt w:val="decimal"/>
      <w:lvlText w:val="%1."/>
      <w:lvlJc w:val="left"/>
      <w:pPr>
        <w:tabs>
          <w:tab w:val="num" w:pos="996"/>
        </w:tabs>
        <w:ind w:left="996" w:hanging="570"/>
      </w:pPr>
      <w:rPr>
        <w:rFonts w:cs="Times New Roman"/>
        <w:b w:val="0"/>
        <w:i w:val="0"/>
      </w:rPr>
    </w:lvl>
    <w:lvl w:ilvl="1">
      <w:start w:val="1"/>
      <w:numFmt w:val="decimal"/>
      <w:lvlText w:val="%1.%2."/>
      <w:lvlJc w:val="left"/>
      <w:pPr>
        <w:tabs>
          <w:tab w:val="num" w:pos="990"/>
        </w:tabs>
        <w:ind w:left="990" w:hanging="570"/>
      </w:pPr>
      <w:rPr>
        <w:rFonts w:cs="Times New Roman"/>
      </w:rPr>
    </w:lvl>
    <w:lvl w:ilvl="2">
      <w:start w:val="1"/>
      <w:numFmt w:val="decimal"/>
      <w:lvlText w:val="%1.%2.%3."/>
      <w:lvlJc w:val="left"/>
      <w:pPr>
        <w:tabs>
          <w:tab w:val="num" w:pos="1560"/>
        </w:tabs>
        <w:ind w:left="1560" w:hanging="720"/>
      </w:pPr>
      <w:rPr>
        <w:rFonts w:cs="Times New Roman"/>
      </w:rPr>
    </w:lvl>
    <w:lvl w:ilvl="3">
      <w:start w:val="1"/>
      <w:numFmt w:val="decimal"/>
      <w:lvlText w:val="%1.%2.%3.%4."/>
      <w:lvlJc w:val="left"/>
      <w:pPr>
        <w:tabs>
          <w:tab w:val="num" w:pos="1980"/>
        </w:tabs>
        <w:ind w:left="1980" w:hanging="720"/>
      </w:pPr>
      <w:rPr>
        <w:rFonts w:cs="Times New Roman"/>
      </w:rPr>
    </w:lvl>
    <w:lvl w:ilvl="4">
      <w:start w:val="1"/>
      <w:numFmt w:val="decimal"/>
      <w:lvlText w:val="%1.%2.%3.%4.%5."/>
      <w:lvlJc w:val="left"/>
      <w:pPr>
        <w:tabs>
          <w:tab w:val="num" w:pos="2760"/>
        </w:tabs>
        <w:ind w:left="2760" w:hanging="1080"/>
      </w:pPr>
      <w:rPr>
        <w:rFonts w:cs="Times New Roman"/>
      </w:rPr>
    </w:lvl>
    <w:lvl w:ilvl="5">
      <w:start w:val="1"/>
      <w:numFmt w:val="decimal"/>
      <w:lvlText w:val="%1.%2.%3.%4.%5.%6."/>
      <w:lvlJc w:val="left"/>
      <w:pPr>
        <w:tabs>
          <w:tab w:val="num" w:pos="3180"/>
        </w:tabs>
        <w:ind w:left="3180" w:hanging="1080"/>
      </w:pPr>
      <w:rPr>
        <w:rFonts w:cs="Times New Roman"/>
      </w:rPr>
    </w:lvl>
    <w:lvl w:ilvl="6">
      <w:start w:val="1"/>
      <w:numFmt w:val="decimal"/>
      <w:lvlText w:val="%1.%2.%3.%4.%5.%6.%7."/>
      <w:lvlJc w:val="left"/>
      <w:pPr>
        <w:tabs>
          <w:tab w:val="num" w:pos="3960"/>
        </w:tabs>
        <w:ind w:left="3960" w:hanging="1440"/>
      </w:pPr>
      <w:rPr>
        <w:rFonts w:cs="Times New Roman"/>
      </w:rPr>
    </w:lvl>
    <w:lvl w:ilvl="7">
      <w:start w:val="1"/>
      <w:numFmt w:val="decimal"/>
      <w:lvlText w:val="%1.%2.%3.%4.%5.%6.%7.%8."/>
      <w:lvlJc w:val="left"/>
      <w:pPr>
        <w:tabs>
          <w:tab w:val="num" w:pos="4380"/>
        </w:tabs>
        <w:ind w:left="4380" w:hanging="1440"/>
      </w:pPr>
      <w:rPr>
        <w:rFonts w:cs="Times New Roman"/>
      </w:rPr>
    </w:lvl>
    <w:lvl w:ilvl="8">
      <w:start w:val="1"/>
      <w:numFmt w:val="decimal"/>
      <w:lvlText w:val="%1.%2.%3.%4.%5.%6.%7.%8.%9."/>
      <w:lvlJc w:val="left"/>
      <w:pPr>
        <w:tabs>
          <w:tab w:val="num" w:pos="5160"/>
        </w:tabs>
        <w:ind w:left="5160" w:hanging="1800"/>
      </w:pPr>
      <w:rPr>
        <w:rFonts w:cs="Times New Roman"/>
      </w:rPr>
    </w:lvl>
  </w:abstractNum>
  <w:abstractNum w:abstractNumId="11" w15:restartNumberingAfterBreak="0">
    <w:nsid w:val="0EB44DE1"/>
    <w:multiLevelType w:val="multilevel"/>
    <w:tmpl w:val="63B81104"/>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b w:val="0"/>
        <w:bCs/>
      </w:rPr>
    </w:lvl>
    <w:lvl w:ilvl="2">
      <w:start w:val="1"/>
      <w:numFmt w:val="decimal"/>
      <w:lvlText w:val="%1.%2.%3."/>
      <w:lvlJc w:val="left"/>
      <w:pPr>
        <w:ind w:left="2422"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0F7C2DE2"/>
    <w:multiLevelType w:val="hybridMultilevel"/>
    <w:tmpl w:val="FC2A6236"/>
    <w:lvl w:ilvl="0" w:tplc="4036B9AE">
      <w:start w:val="1"/>
      <w:numFmt w:val="decimal"/>
      <w:lvlText w:val="%1."/>
      <w:lvlJc w:val="left"/>
      <w:pPr>
        <w:ind w:left="1091" w:hanging="360"/>
      </w:pPr>
      <w:rPr>
        <w:rFonts w:hint="default"/>
      </w:rPr>
    </w:lvl>
    <w:lvl w:ilvl="1" w:tplc="04260019" w:tentative="1">
      <w:start w:val="1"/>
      <w:numFmt w:val="lowerLetter"/>
      <w:lvlText w:val="%2."/>
      <w:lvlJc w:val="left"/>
      <w:pPr>
        <w:ind w:left="1811" w:hanging="360"/>
      </w:pPr>
    </w:lvl>
    <w:lvl w:ilvl="2" w:tplc="0426001B" w:tentative="1">
      <w:start w:val="1"/>
      <w:numFmt w:val="lowerRoman"/>
      <w:lvlText w:val="%3."/>
      <w:lvlJc w:val="right"/>
      <w:pPr>
        <w:ind w:left="2531" w:hanging="180"/>
      </w:pPr>
    </w:lvl>
    <w:lvl w:ilvl="3" w:tplc="0426000F" w:tentative="1">
      <w:start w:val="1"/>
      <w:numFmt w:val="decimal"/>
      <w:lvlText w:val="%4."/>
      <w:lvlJc w:val="left"/>
      <w:pPr>
        <w:ind w:left="3251" w:hanging="360"/>
      </w:pPr>
    </w:lvl>
    <w:lvl w:ilvl="4" w:tplc="04260019" w:tentative="1">
      <w:start w:val="1"/>
      <w:numFmt w:val="lowerLetter"/>
      <w:lvlText w:val="%5."/>
      <w:lvlJc w:val="left"/>
      <w:pPr>
        <w:ind w:left="3971" w:hanging="360"/>
      </w:pPr>
    </w:lvl>
    <w:lvl w:ilvl="5" w:tplc="0426001B" w:tentative="1">
      <w:start w:val="1"/>
      <w:numFmt w:val="lowerRoman"/>
      <w:lvlText w:val="%6."/>
      <w:lvlJc w:val="right"/>
      <w:pPr>
        <w:ind w:left="4691" w:hanging="180"/>
      </w:pPr>
    </w:lvl>
    <w:lvl w:ilvl="6" w:tplc="0426000F" w:tentative="1">
      <w:start w:val="1"/>
      <w:numFmt w:val="decimal"/>
      <w:lvlText w:val="%7."/>
      <w:lvlJc w:val="left"/>
      <w:pPr>
        <w:ind w:left="5411" w:hanging="360"/>
      </w:pPr>
    </w:lvl>
    <w:lvl w:ilvl="7" w:tplc="04260019" w:tentative="1">
      <w:start w:val="1"/>
      <w:numFmt w:val="lowerLetter"/>
      <w:lvlText w:val="%8."/>
      <w:lvlJc w:val="left"/>
      <w:pPr>
        <w:ind w:left="6131" w:hanging="360"/>
      </w:pPr>
    </w:lvl>
    <w:lvl w:ilvl="8" w:tplc="0426001B" w:tentative="1">
      <w:start w:val="1"/>
      <w:numFmt w:val="lowerRoman"/>
      <w:lvlText w:val="%9."/>
      <w:lvlJc w:val="right"/>
      <w:pPr>
        <w:ind w:left="6851" w:hanging="180"/>
      </w:pPr>
    </w:lvl>
  </w:abstractNum>
  <w:abstractNum w:abstractNumId="13" w15:restartNumberingAfterBreak="0">
    <w:nsid w:val="14926671"/>
    <w:multiLevelType w:val="hybridMultilevel"/>
    <w:tmpl w:val="29086312"/>
    <w:lvl w:ilvl="0" w:tplc="E57ECCD2">
      <w:start w:val="1"/>
      <w:numFmt w:val="decimal"/>
      <w:lvlText w:val="%1."/>
      <w:lvlJc w:val="left"/>
      <w:pPr>
        <w:ind w:left="1080" w:hanging="360"/>
      </w:pPr>
    </w:lvl>
    <w:lvl w:ilvl="1" w:tplc="04260019">
      <w:start w:val="1"/>
      <w:numFmt w:val="lowerLetter"/>
      <w:lvlText w:val="%2."/>
      <w:lvlJc w:val="left"/>
      <w:pPr>
        <w:ind w:left="1800" w:hanging="360"/>
      </w:pPr>
    </w:lvl>
    <w:lvl w:ilvl="2" w:tplc="0426001B">
      <w:start w:val="1"/>
      <w:numFmt w:val="lowerRoman"/>
      <w:lvlText w:val="%3."/>
      <w:lvlJc w:val="right"/>
      <w:pPr>
        <w:ind w:left="2520" w:hanging="180"/>
      </w:pPr>
    </w:lvl>
    <w:lvl w:ilvl="3" w:tplc="0426000F">
      <w:start w:val="1"/>
      <w:numFmt w:val="decimal"/>
      <w:lvlText w:val="%4."/>
      <w:lvlJc w:val="left"/>
      <w:pPr>
        <w:ind w:left="3240" w:hanging="360"/>
      </w:pPr>
    </w:lvl>
    <w:lvl w:ilvl="4" w:tplc="04260019">
      <w:start w:val="1"/>
      <w:numFmt w:val="lowerLetter"/>
      <w:lvlText w:val="%5."/>
      <w:lvlJc w:val="left"/>
      <w:pPr>
        <w:ind w:left="3960" w:hanging="360"/>
      </w:pPr>
    </w:lvl>
    <w:lvl w:ilvl="5" w:tplc="0426001B">
      <w:start w:val="1"/>
      <w:numFmt w:val="lowerRoman"/>
      <w:lvlText w:val="%6."/>
      <w:lvlJc w:val="right"/>
      <w:pPr>
        <w:ind w:left="4680" w:hanging="180"/>
      </w:pPr>
    </w:lvl>
    <w:lvl w:ilvl="6" w:tplc="0426000F">
      <w:start w:val="1"/>
      <w:numFmt w:val="decimal"/>
      <w:lvlText w:val="%7."/>
      <w:lvlJc w:val="left"/>
      <w:pPr>
        <w:ind w:left="5400" w:hanging="360"/>
      </w:pPr>
    </w:lvl>
    <w:lvl w:ilvl="7" w:tplc="04260019">
      <w:start w:val="1"/>
      <w:numFmt w:val="lowerLetter"/>
      <w:lvlText w:val="%8."/>
      <w:lvlJc w:val="left"/>
      <w:pPr>
        <w:ind w:left="6120" w:hanging="360"/>
      </w:pPr>
    </w:lvl>
    <w:lvl w:ilvl="8" w:tplc="0426001B">
      <w:start w:val="1"/>
      <w:numFmt w:val="lowerRoman"/>
      <w:lvlText w:val="%9."/>
      <w:lvlJc w:val="right"/>
      <w:pPr>
        <w:ind w:left="6840" w:hanging="180"/>
      </w:pPr>
    </w:lvl>
  </w:abstractNum>
  <w:abstractNum w:abstractNumId="14" w15:restartNumberingAfterBreak="0">
    <w:nsid w:val="14B33F0F"/>
    <w:multiLevelType w:val="multilevel"/>
    <w:tmpl w:val="01F8DAD8"/>
    <w:styleLink w:val="Style51"/>
    <w:lvl w:ilvl="0">
      <w:start w:val="1"/>
      <w:numFmt w:val="decimal"/>
      <w:lvlText w:val="9.%1."/>
      <w:lvlJc w:val="left"/>
      <w:pPr>
        <w:tabs>
          <w:tab w:val="num" w:pos="510"/>
        </w:tabs>
        <w:ind w:left="510" w:hanging="510"/>
      </w:pPr>
      <w:rPr>
        <w:rFonts w:hint="default"/>
        <w:b w:val="0"/>
        <w:i w:val="0"/>
      </w:rPr>
    </w:lvl>
    <w:lvl w:ilvl="1">
      <w:start w:val="4"/>
      <w:numFmt w:val="decimal"/>
      <w:lvlText w:val="9.%2."/>
      <w:lvlJc w:val="left"/>
      <w:pPr>
        <w:tabs>
          <w:tab w:val="num" w:pos="510"/>
        </w:tabs>
        <w:ind w:left="510" w:hanging="510"/>
      </w:pPr>
      <w:rPr>
        <w:rFonts w:hint="default"/>
        <w:b w:val="0"/>
        <w:i w:val="0"/>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5" w15:restartNumberingAfterBreak="0">
    <w:nsid w:val="16C11C59"/>
    <w:multiLevelType w:val="multilevel"/>
    <w:tmpl w:val="E5A68D38"/>
    <w:styleLink w:val="Style101"/>
    <w:lvl w:ilvl="0">
      <w:start w:val="1"/>
      <w:numFmt w:val="decimal"/>
      <w:lvlText w:val="10.%1."/>
      <w:lvlJc w:val="left"/>
      <w:pPr>
        <w:tabs>
          <w:tab w:val="num" w:pos="510"/>
        </w:tabs>
        <w:ind w:left="510" w:hanging="510"/>
      </w:pPr>
      <w:rPr>
        <w:rFonts w:hint="default"/>
        <w:b w:val="0"/>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 w15:restartNumberingAfterBreak="0">
    <w:nsid w:val="175837D0"/>
    <w:multiLevelType w:val="hybridMultilevel"/>
    <w:tmpl w:val="C464B23E"/>
    <w:lvl w:ilvl="0" w:tplc="AE2A269C">
      <w:start w:val="4"/>
      <w:numFmt w:val="bullet"/>
      <w:lvlText w:val="-"/>
      <w:lvlJc w:val="left"/>
      <w:pPr>
        <w:ind w:left="928" w:hanging="360"/>
      </w:pPr>
      <w:rPr>
        <w:rFonts w:ascii="Times New Roman" w:eastAsia="Times New Roman" w:hAnsi="Times New Roman" w:cs="Times New Roman" w:hint="default"/>
        <w:sz w:val="24"/>
        <w:szCs w:val="24"/>
      </w:rPr>
    </w:lvl>
    <w:lvl w:ilvl="1" w:tplc="04260003" w:tentative="1">
      <w:start w:val="1"/>
      <w:numFmt w:val="bullet"/>
      <w:lvlText w:val="o"/>
      <w:lvlJc w:val="left"/>
      <w:pPr>
        <w:ind w:left="1648" w:hanging="360"/>
      </w:pPr>
      <w:rPr>
        <w:rFonts w:ascii="Courier New" w:hAnsi="Courier New" w:cs="Courier New" w:hint="default"/>
      </w:rPr>
    </w:lvl>
    <w:lvl w:ilvl="2" w:tplc="04260005" w:tentative="1">
      <w:start w:val="1"/>
      <w:numFmt w:val="bullet"/>
      <w:lvlText w:val=""/>
      <w:lvlJc w:val="left"/>
      <w:pPr>
        <w:ind w:left="2368" w:hanging="360"/>
      </w:pPr>
      <w:rPr>
        <w:rFonts w:ascii="Wingdings" w:hAnsi="Wingdings" w:hint="default"/>
      </w:rPr>
    </w:lvl>
    <w:lvl w:ilvl="3" w:tplc="04260001" w:tentative="1">
      <w:start w:val="1"/>
      <w:numFmt w:val="bullet"/>
      <w:lvlText w:val=""/>
      <w:lvlJc w:val="left"/>
      <w:pPr>
        <w:ind w:left="3088" w:hanging="360"/>
      </w:pPr>
      <w:rPr>
        <w:rFonts w:ascii="Symbol" w:hAnsi="Symbol" w:hint="default"/>
      </w:rPr>
    </w:lvl>
    <w:lvl w:ilvl="4" w:tplc="04260003" w:tentative="1">
      <w:start w:val="1"/>
      <w:numFmt w:val="bullet"/>
      <w:lvlText w:val="o"/>
      <w:lvlJc w:val="left"/>
      <w:pPr>
        <w:ind w:left="3808" w:hanging="360"/>
      </w:pPr>
      <w:rPr>
        <w:rFonts w:ascii="Courier New" w:hAnsi="Courier New" w:cs="Courier New" w:hint="default"/>
      </w:rPr>
    </w:lvl>
    <w:lvl w:ilvl="5" w:tplc="04260005" w:tentative="1">
      <w:start w:val="1"/>
      <w:numFmt w:val="bullet"/>
      <w:lvlText w:val=""/>
      <w:lvlJc w:val="left"/>
      <w:pPr>
        <w:ind w:left="4528" w:hanging="360"/>
      </w:pPr>
      <w:rPr>
        <w:rFonts w:ascii="Wingdings" w:hAnsi="Wingdings" w:hint="default"/>
      </w:rPr>
    </w:lvl>
    <w:lvl w:ilvl="6" w:tplc="04260001" w:tentative="1">
      <w:start w:val="1"/>
      <w:numFmt w:val="bullet"/>
      <w:lvlText w:val=""/>
      <w:lvlJc w:val="left"/>
      <w:pPr>
        <w:ind w:left="5248" w:hanging="360"/>
      </w:pPr>
      <w:rPr>
        <w:rFonts w:ascii="Symbol" w:hAnsi="Symbol" w:hint="default"/>
      </w:rPr>
    </w:lvl>
    <w:lvl w:ilvl="7" w:tplc="04260003" w:tentative="1">
      <w:start w:val="1"/>
      <w:numFmt w:val="bullet"/>
      <w:lvlText w:val="o"/>
      <w:lvlJc w:val="left"/>
      <w:pPr>
        <w:ind w:left="5968" w:hanging="360"/>
      </w:pPr>
      <w:rPr>
        <w:rFonts w:ascii="Courier New" w:hAnsi="Courier New" w:cs="Courier New" w:hint="default"/>
      </w:rPr>
    </w:lvl>
    <w:lvl w:ilvl="8" w:tplc="04260005" w:tentative="1">
      <w:start w:val="1"/>
      <w:numFmt w:val="bullet"/>
      <w:lvlText w:val=""/>
      <w:lvlJc w:val="left"/>
      <w:pPr>
        <w:ind w:left="6688" w:hanging="360"/>
      </w:pPr>
      <w:rPr>
        <w:rFonts w:ascii="Wingdings" w:hAnsi="Wingdings" w:hint="default"/>
      </w:rPr>
    </w:lvl>
  </w:abstractNum>
  <w:abstractNum w:abstractNumId="17" w15:restartNumberingAfterBreak="0">
    <w:nsid w:val="1D40651C"/>
    <w:multiLevelType w:val="hybridMultilevel"/>
    <w:tmpl w:val="B51804A6"/>
    <w:lvl w:ilvl="0" w:tplc="0426000F">
      <w:start w:val="1"/>
      <w:numFmt w:val="decimal"/>
      <w:lvlText w:val="%1."/>
      <w:lvlJc w:val="left"/>
      <w:pPr>
        <w:ind w:left="1101" w:hanging="360"/>
      </w:pPr>
      <w:rPr>
        <w:b w:val="0"/>
        <w:i w:val="0"/>
      </w:rPr>
    </w:lvl>
    <w:lvl w:ilvl="1" w:tplc="04260019" w:tentative="1">
      <w:start w:val="1"/>
      <w:numFmt w:val="lowerLetter"/>
      <w:lvlText w:val="%2."/>
      <w:lvlJc w:val="left"/>
      <w:pPr>
        <w:ind w:left="1821" w:hanging="360"/>
      </w:pPr>
    </w:lvl>
    <w:lvl w:ilvl="2" w:tplc="0426001B" w:tentative="1">
      <w:start w:val="1"/>
      <w:numFmt w:val="lowerRoman"/>
      <w:lvlText w:val="%3."/>
      <w:lvlJc w:val="right"/>
      <w:pPr>
        <w:ind w:left="2541" w:hanging="180"/>
      </w:pPr>
    </w:lvl>
    <w:lvl w:ilvl="3" w:tplc="0426000F" w:tentative="1">
      <w:start w:val="1"/>
      <w:numFmt w:val="decimal"/>
      <w:lvlText w:val="%4."/>
      <w:lvlJc w:val="left"/>
      <w:pPr>
        <w:ind w:left="3261" w:hanging="360"/>
      </w:pPr>
    </w:lvl>
    <w:lvl w:ilvl="4" w:tplc="04260019" w:tentative="1">
      <w:start w:val="1"/>
      <w:numFmt w:val="lowerLetter"/>
      <w:lvlText w:val="%5."/>
      <w:lvlJc w:val="left"/>
      <w:pPr>
        <w:ind w:left="3981" w:hanging="360"/>
      </w:pPr>
    </w:lvl>
    <w:lvl w:ilvl="5" w:tplc="0426001B" w:tentative="1">
      <w:start w:val="1"/>
      <w:numFmt w:val="lowerRoman"/>
      <w:lvlText w:val="%6."/>
      <w:lvlJc w:val="right"/>
      <w:pPr>
        <w:ind w:left="4701" w:hanging="180"/>
      </w:pPr>
    </w:lvl>
    <w:lvl w:ilvl="6" w:tplc="0426000F" w:tentative="1">
      <w:start w:val="1"/>
      <w:numFmt w:val="decimal"/>
      <w:lvlText w:val="%7."/>
      <w:lvlJc w:val="left"/>
      <w:pPr>
        <w:ind w:left="5421" w:hanging="360"/>
      </w:pPr>
    </w:lvl>
    <w:lvl w:ilvl="7" w:tplc="04260019" w:tentative="1">
      <w:start w:val="1"/>
      <w:numFmt w:val="lowerLetter"/>
      <w:lvlText w:val="%8."/>
      <w:lvlJc w:val="left"/>
      <w:pPr>
        <w:ind w:left="6141" w:hanging="360"/>
      </w:pPr>
    </w:lvl>
    <w:lvl w:ilvl="8" w:tplc="0426001B" w:tentative="1">
      <w:start w:val="1"/>
      <w:numFmt w:val="lowerRoman"/>
      <w:lvlText w:val="%9."/>
      <w:lvlJc w:val="right"/>
      <w:pPr>
        <w:ind w:left="6861" w:hanging="180"/>
      </w:pPr>
    </w:lvl>
  </w:abstractNum>
  <w:abstractNum w:abstractNumId="18" w15:restartNumberingAfterBreak="0">
    <w:nsid w:val="1DB443DF"/>
    <w:multiLevelType w:val="multilevel"/>
    <w:tmpl w:val="FDE6F53E"/>
    <w:styleLink w:val="Style15"/>
    <w:lvl w:ilvl="0">
      <w:start w:val="3"/>
      <w:numFmt w:val="decimal"/>
      <w:lvlText w:val="%1."/>
      <w:lvlJc w:val="left"/>
      <w:pPr>
        <w:ind w:left="8157" w:hanging="360"/>
      </w:pPr>
      <w:rPr>
        <w:rFonts w:hint="default"/>
      </w:rPr>
    </w:lvl>
    <w:lvl w:ilvl="1">
      <w:start w:val="1"/>
      <w:numFmt w:val="decimal"/>
      <w:lvlText w:val="%1.%2."/>
      <w:lvlJc w:val="left"/>
      <w:pPr>
        <w:ind w:left="502" w:hanging="360"/>
      </w:pPr>
      <w:rPr>
        <w:rFonts w:hint="default"/>
        <w:b w:val="0"/>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9" w15:restartNumberingAfterBreak="0">
    <w:nsid w:val="20CB4E04"/>
    <w:multiLevelType w:val="hybridMultilevel"/>
    <w:tmpl w:val="35880530"/>
    <w:lvl w:ilvl="0" w:tplc="6AE8DD3C">
      <w:start w:val="1"/>
      <w:numFmt w:val="decimal"/>
      <w:lvlText w:val="%1."/>
      <w:lvlJc w:val="left"/>
      <w:pPr>
        <w:ind w:left="1440" w:hanging="360"/>
      </w:pPr>
      <w:rPr>
        <w:rFonts w:hint="default"/>
        <w:b w:val="0"/>
      </w:r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20" w15:restartNumberingAfterBreak="0">
    <w:nsid w:val="2A8150EE"/>
    <w:multiLevelType w:val="hybridMultilevel"/>
    <w:tmpl w:val="7B6415D0"/>
    <w:lvl w:ilvl="0" w:tplc="7108D114">
      <w:numFmt w:val="bullet"/>
      <w:lvlText w:val="-"/>
      <w:lvlJc w:val="left"/>
      <w:pPr>
        <w:ind w:left="927" w:hanging="360"/>
      </w:pPr>
      <w:rPr>
        <w:rFonts w:ascii="Times New Roman" w:eastAsia="Calibri" w:hAnsi="Times New Roman" w:cs="Times New Roman" w:hint="default"/>
      </w:rPr>
    </w:lvl>
    <w:lvl w:ilvl="1" w:tplc="04260003">
      <w:start w:val="1"/>
      <w:numFmt w:val="bullet"/>
      <w:lvlText w:val="o"/>
      <w:lvlJc w:val="left"/>
      <w:pPr>
        <w:ind w:left="1647" w:hanging="360"/>
      </w:pPr>
      <w:rPr>
        <w:rFonts w:ascii="Courier New" w:hAnsi="Courier New" w:cs="Courier New" w:hint="default"/>
      </w:rPr>
    </w:lvl>
    <w:lvl w:ilvl="2" w:tplc="04260005">
      <w:start w:val="1"/>
      <w:numFmt w:val="bullet"/>
      <w:lvlText w:val=""/>
      <w:lvlJc w:val="left"/>
      <w:pPr>
        <w:ind w:left="2367" w:hanging="360"/>
      </w:pPr>
      <w:rPr>
        <w:rFonts w:ascii="Wingdings" w:hAnsi="Wingdings" w:hint="default"/>
      </w:rPr>
    </w:lvl>
    <w:lvl w:ilvl="3" w:tplc="04260001">
      <w:start w:val="1"/>
      <w:numFmt w:val="bullet"/>
      <w:lvlText w:val=""/>
      <w:lvlJc w:val="left"/>
      <w:pPr>
        <w:ind w:left="3087" w:hanging="360"/>
      </w:pPr>
      <w:rPr>
        <w:rFonts w:ascii="Symbol" w:hAnsi="Symbol" w:hint="default"/>
      </w:rPr>
    </w:lvl>
    <w:lvl w:ilvl="4" w:tplc="04260003">
      <w:start w:val="1"/>
      <w:numFmt w:val="bullet"/>
      <w:lvlText w:val="o"/>
      <w:lvlJc w:val="left"/>
      <w:pPr>
        <w:ind w:left="3807" w:hanging="360"/>
      </w:pPr>
      <w:rPr>
        <w:rFonts w:ascii="Courier New" w:hAnsi="Courier New" w:cs="Courier New" w:hint="default"/>
      </w:rPr>
    </w:lvl>
    <w:lvl w:ilvl="5" w:tplc="04260005">
      <w:start w:val="1"/>
      <w:numFmt w:val="bullet"/>
      <w:lvlText w:val=""/>
      <w:lvlJc w:val="left"/>
      <w:pPr>
        <w:ind w:left="4527" w:hanging="360"/>
      </w:pPr>
      <w:rPr>
        <w:rFonts w:ascii="Wingdings" w:hAnsi="Wingdings" w:hint="default"/>
      </w:rPr>
    </w:lvl>
    <w:lvl w:ilvl="6" w:tplc="04260001">
      <w:start w:val="1"/>
      <w:numFmt w:val="bullet"/>
      <w:lvlText w:val=""/>
      <w:lvlJc w:val="left"/>
      <w:pPr>
        <w:ind w:left="5247" w:hanging="360"/>
      </w:pPr>
      <w:rPr>
        <w:rFonts w:ascii="Symbol" w:hAnsi="Symbol" w:hint="default"/>
      </w:rPr>
    </w:lvl>
    <w:lvl w:ilvl="7" w:tplc="04260003">
      <w:start w:val="1"/>
      <w:numFmt w:val="bullet"/>
      <w:lvlText w:val="o"/>
      <w:lvlJc w:val="left"/>
      <w:pPr>
        <w:ind w:left="5967" w:hanging="360"/>
      </w:pPr>
      <w:rPr>
        <w:rFonts w:ascii="Courier New" w:hAnsi="Courier New" w:cs="Courier New" w:hint="default"/>
      </w:rPr>
    </w:lvl>
    <w:lvl w:ilvl="8" w:tplc="04260005">
      <w:start w:val="1"/>
      <w:numFmt w:val="bullet"/>
      <w:lvlText w:val=""/>
      <w:lvlJc w:val="left"/>
      <w:pPr>
        <w:ind w:left="6687" w:hanging="360"/>
      </w:pPr>
      <w:rPr>
        <w:rFonts w:ascii="Wingdings" w:hAnsi="Wingdings" w:hint="default"/>
      </w:rPr>
    </w:lvl>
  </w:abstractNum>
  <w:abstractNum w:abstractNumId="21" w15:restartNumberingAfterBreak="1">
    <w:nsid w:val="2DC51D58"/>
    <w:multiLevelType w:val="multilevel"/>
    <w:tmpl w:val="04F81A78"/>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b w:val="0"/>
        <w:i w:val="0"/>
        <w:iCs w:val="0"/>
      </w:rPr>
    </w:lvl>
    <w:lvl w:ilvl="2">
      <w:start w:val="1"/>
      <w:numFmt w:val="decimal"/>
      <w:lvlText w:val="%1.%2.%3."/>
      <w:lvlJc w:val="left"/>
      <w:pPr>
        <w:tabs>
          <w:tab w:val="num" w:pos="1288"/>
        </w:tabs>
        <w:ind w:left="1288" w:hanging="720"/>
      </w:pPr>
      <w:rPr>
        <w:rFonts w:hint="default"/>
        <w:b w:val="0"/>
        <w:bCs/>
        <w:i w:val="0"/>
        <w:iCs w:val="0"/>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2" w15:restartNumberingAfterBreak="0">
    <w:nsid w:val="313B5156"/>
    <w:multiLevelType w:val="multilevel"/>
    <w:tmpl w:val="7156679A"/>
    <w:lvl w:ilvl="0">
      <w:start w:val="5"/>
      <w:numFmt w:val="decimal"/>
      <w:lvlText w:val="%1."/>
      <w:lvlJc w:val="left"/>
      <w:pPr>
        <w:ind w:left="540" w:hanging="540"/>
      </w:pPr>
      <w:rPr>
        <w:rFonts w:hint="default"/>
      </w:rPr>
    </w:lvl>
    <w:lvl w:ilvl="1">
      <w:start w:val="2"/>
      <w:numFmt w:val="decimal"/>
      <w:lvlText w:val="%1.%2."/>
      <w:lvlJc w:val="left"/>
      <w:pPr>
        <w:ind w:left="823" w:hanging="540"/>
      </w:pPr>
      <w:rPr>
        <w:rFonts w:ascii="Times New Roman" w:hAnsi="Times New Roman" w:cs="Times New Roman" w:hint="default"/>
        <w:b w:val="0"/>
        <w:bCs w:val="0"/>
        <w:sz w:val="24"/>
        <w:szCs w:val="24"/>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23" w15:restartNumberingAfterBreak="0">
    <w:nsid w:val="33B97AAC"/>
    <w:multiLevelType w:val="hybridMultilevel"/>
    <w:tmpl w:val="E90E8188"/>
    <w:lvl w:ilvl="0" w:tplc="23E8EE12">
      <w:start w:val="1"/>
      <w:numFmt w:val="decimal"/>
      <w:lvlText w:val="%1."/>
      <w:lvlJc w:val="left"/>
      <w:pPr>
        <w:ind w:left="1101" w:hanging="360"/>
      </w:pPr>
      <w:rPr>
        <w:rFonts w:hint="default"/>
      </w:rPr>
    </w:lvl>
    <w:lvl w:ilvl="1" w:tplc="04260019" w:tentative="1">
      <w:start w:val="1"/>
      <w:numFmt w:val="lowerLetter"/>
      <w:lvlText w:val="%2."/>
      <w:lvlJc w:val="left"/>
      <w:pPr>
        <w:ind w:left="1821" w:hanging="360"/>
      </w:pPr>
    </w:lvl>
    <w:lvl w:ilvl="2" w:tplc="0426001B" w:tentative="1">
      <w:start w:val="1"/>
      <w:numFmt w:val="lowerRoman"/>
      <w:lvlText w:val="%3."/>
      <w:lvlJc w:val="right"/>
      <w:pPr>
        <w:ind w:left="2541" w:hanging="180"/>
      </w:pPr>
    </w:lvl>
    <w:lvl w:ilvl="3" w:tplc="0426000F" w:tentative="1">
      <w:start w:val="1"/>
      <w:numFmt w:val="decimal"/>
      <w:lvlText w:val="%4."/>
      <w:lvlJc w:val="left"/>
      <w:pPr>
        <w:ind w:left="3261" w:hanging="360"/>
      </w:pPr>
    </w:lvl>
    <w:lvl w:ilvl="4" w:tplc="04260019" w:tentative="1">
      <w:start w:val="1"/>
      <w:numFmt w:val="lowerLetter"/>
      <w:lvlText w:val="%5."/>
      <w:lvlJc w:val="left"/>
      <w:pPr>
        <w:ind w:left="3981" w:hanging="360"/>
      </w:pPr>
    </w:lvl>
    <w:lvl w:ilvl="5" w:tplc="0426001B" w:tentative="1">
      <w:start w:val="1"/>
      <w:numFmt w:val="lowerRoman"/>
      <w:lvlText w:val="%6."/>
      <w:lvlJc w:val="right"/>
      <w:pPr>
        <w:ind w:left="4701" w:hanging="180"/>
      </w:pPr>
    </w:lvl>
    <w:lvl w:ilvl="6" w:tplc="0426000F" w:tentative="1">
      <w:start w:val="1"/>
      <w:numFmt w:val="decimal"/>
      <w:lvlText w:val="%7."/>
      <w:lvlJc w:val="left"/>
      <w:pPr>
        <w:ind w:left="5421" w:hanging="360"/>
      </w:pPr>
    </w:lvl>
    <w:lvl w:ilvl="7" w:tplc="04260019" w:tentative="1">
      <w:start w:val="1"/>
      <w:numFmt w:val="lowerLetter"/>
      <w:lvlText w:val="%8."/>
      <w:lvlJc w:val="left"/>
      <w:pPr>
        <w:ind w:left="6141" w:hanging="360"/>
      </w:pPr>
    </w:lvl>
    <w:lvl w:ilvl="8" w:tplc="0426001B" w:tentative="1">
      <w:start w:val="1"/>
      <w:numFmt w:val="lowerRoman"/>
      <w:lvlText w:val="%9."/>
      <w:lvlJc w:val="right"/>
      <w:pPr>
        <w:ind w:left="6861" w:hanging="180"/>
      </w:pPr>
    </w:lvl>
  </w:abstractNum>
  <w:abstractNum w:abstractNumId="24" w15:restartNumberingAfterBreak="0">
    <w:nsid w:val="386C40D8"/>
    <w:multiLevelType w:val="hybridMultilevel"/>
    <w:tmpl w:val="C98455FE"/>
    <w:lvl w:ilvl="0" w:tplc="D5188488">
      <w:numFmt w:val="bullet"/>
      <w:lvlText w:val="•"/>
      <w:lvlJc w:val="left"/>
      <w:pPr>
        <w:tabs>
          <w:tab w:val="num" w:pos="1440"/>
        </w:tabs>
        <w:ind w:left="1440" w:hanging="360"/>
      </w:pPr>
      <w:rPr>
        <w:rFonts w:ascii="Arial" w:hAnsi="Aria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5" w15:restartNumberingAfterBreak="0">
    <w:nsid w:val="38A2553D"/>
    <w:multiLevelType w:val="multilevel"/>
    <w:tmpl w:val="50A2BB22"/>
    <w:styleLink w:val="Style121"/>
    <w:lvl w:ilvl="0">
      <w:start w:val="8"/>
      <w:numFmt w:val="decimal"/>
      <w:lvlText w:val="10.%1."/>
      <w:lvlJc w:val="left"/>
      <w:pPr>
        <w:tabs>
          <w:tab w:val="num" w:pos="510"/>
        </w:tabs>
        <w:ind w:left="510" w:hanging="510"/>
      </w:pPr>
      <w:rPr>
        <w:rFonts w:hint="default"/>
        <w:b w:val="0"/>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15:restartNumberingAfterBreak="0">
    <w:nsid w:val="3BC36F30"/>
    <w:multiLevelType w:val="hybridMultilevel"/>
    <w:tmpl w:val="CA48DA7A"/>
    <w:lvl w:ilvl="0" w:tplc="D5188488">
      <w:numFmt w:val="bullet"/>
      <w:lvlText w:val="•"/>
      <w:lvlJc w:val="left"/>
      <w:pPr>
        <w:tabs>
          <w:tab w:val="num" w:pos="1440"/>
        </w:tabs>
        <w:ind w:left="1440" w:hanging="360"/>
      </w:pPr>
      <w:rPr>
        <w:rFonts w:ascii="Arial" w:hAnsi="Aria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7" w15:restartNumberingAfterBreak="0">
    <w:nsid w:val="3E4B7EC3"/>
    <w:multiLevelType w:val="multilevel"/>
    <w:tmpl w:val="BC0455EC"/>
    <w:styleLink w:val="Style1"/>
    <w:lvl w:ilvl="0">
      <w:start w:val="23"/>
      <w:numFmt w:val="decimal"/>
      <w:lvlText w:val="%1."/>
      <w:lvlJc w:val="left"/>
      <w:pPr>
        <w:ind w:left="644" w:hanging="360"/>
      </w:pPr>
      <w:rPr>
        <w:rFonts w:cs="Times New Roman" w:hint="default"/>
        <w:b w:val="0"/>
        <w:i w:val="0"/>
      </w:rPr>
    </w:lvl>
    <w:lvl w:ilvl="1">
      <w:start w:val="1"/>
      <w:numFmt w:val="decimal"/>
      <w:lvlText w:val="%1.%2."/>
      <w:lvlJc w:val="left"/>
      <w:pPr>
        <w:ind w:left="1142" w:hanging="432"/>
      </w:pPr>
      <w:rPr>
        <w:rFonts w:cs="Times New Roman" w:hint="default"/>
        <w:b w:val="0"/>
        <w:i w:val="0"/>
        <w:strike w:val="0"/>
        <w:dstrike w:val="0"/>
        <w:color w:val="auto"/>
      </w:rPr>
    </w:lvl>
    <w:lvl w:ilvl="2">
      <w:start w:val="1"/>
      <w:numFmt w:val="decimal"/>
      <w:lvlText w:val="%1.%2.%3."/>
      <w:lvlJc w:val="left"/>
      <w:pPr>
        <w:ind w:left="2063" w:hanging="504"/>
      </w:pPr>
      <w:rPr>
        <w:rFonts w:cs="Times New Roman" w:hint="default"/>
        <w:b w:val="0"/>
        <w:i w:val="0"/>
        <w:color w:val="auto"/>
      </w:rPr>
    </w:lvl>
    <w:lvl w:ilvl="3">
      <w:start w:val="1"/>
      <w:numFmt w:val="decimal"/>
      <w:lvlText w:val="%1.%2.%3.%4."/>
      <w:lvlJc w:val="left"/>
      <w:pPr>
        <w:ind w:left="1783" w:hanging="648"/>
      </w:pPr>
      <w:rPr>
        <w:rFonts w:cs="Times New Roman" w:hint="default"/>
        <w:b w:val="0"/>
        <w:i w:val="0"/>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28" w15:restartNumberingAfterBreak="0">
    <w:nsid w:val="44C21762"/>
    <w:multiLevelType w:val="hybridMultilevel"/>
    <w:tmpl w:val="C712AA52"/>
    <w:lvl w:ilvl="0" w:tplc="2E6E8F16">
      <w:start w:val="1"/>
      <w:numFmt w:val="decimal"/>
      <w:lvlText w:val="%1)"/>
      <w:lvlJc w:val="left"/>
      <w:pPr>
        <w:ind w:left="1101" w:hanging="360"/>
      </w:pPr>
      <w:rPr>
        <w:rFonts w:hint="default"/>
      </w:rPr>
    </w:lvl>
    <w:lvl w:ilvl="1" w:tplc="04260019" w:tentative="1">
      <w:start w:val="1"/>
      <w:numFmt w:val="lowerLetter"/>
      <w:lvlText w:val="%2."/>
      <w:lvlJc w:val="left"/>
      <w:pPr>
        <w:ind w:left="1821" w:hanging="360"/>
      </w:pPr>
    </w:lvl>
    <w:lvl w:ilvl="2" w:tplc="0426001B" w:tentative="1">
      <w:start w:val="1"/>
      <w:numFmt w:val="lowerRoman"/>
      <w:lvlText w:val="%3."/>
      <w:lvlJc w:val="right"/>
      <w:pPr>
        <w:ind w:left="2541" w:hanging="180"/>
      </w:pPr>
    </w:lvl>
    <w:lvl w:ilvl="3" w:tplc="0426000F" w:tentative="1">
      <w:start w:val="1"/>
      <w:numFmt w:val="decimal"/>
      <w:lvlText w:val="%4."/>
      <w:lvlJc w:val="left"/>
      <w:pPr>
        <w:ind w:left="3261" w:hanging="360"/>
      </w:pPr>
    </w:lvl>
    <w:lvl w:ilvl="4" w:tplc="04260019" w:tentative="1">
      <w:start w:val="1"/>
      <w:numFmt w:val="lowerLetter"/>
      <w:lvlText w:val="%5."/>
      <w:lvlJc w:val="left"/>
      <w:pPr>
        <w:ind w:left="3981" w:hanging="360"/>
      </w:pPr>
    </w:lvl>
    <w:lvl w:ilvl="5" w:tplc="0426001B" w:tentative="1">
      <w:start w:val="1"/>
      <w:numFmt w:val="lowerRoman"/>
      <w:lvlText w:val="%6."/>
      <w:lvlJc w:val="right"/>
      <w:pPr>
        <w:ind w:left="4701" w:hanging="180"/>
      </w:pPr>
    </w:lvl>
    <w:lvl w:ilvl="6" w:tplc="0426000F" w:tentative="1">
      <w:start w:val="1"/>
      <w:numFmt w:val="decimal"/>
      <w:lvlText w:val="%7."/>
      <w:lvlJc w:val="left"/>
      <w:pPr>
        <w:ind w:left="5421" w:hanging="360"/>
      </w:pPr>
    </w:lvl>
    <w:lvl w:ilvl="7" w:tplc="04260019" w:tentative="1">
      <w:start w:val="1"/>
      <w:numFmt w:val="lowerLetter"/>
      <w:lvlText w:val="%8."/>
      <w:lvlJc w:val="left"/>
      <w:pPr>
        <w:ind w:left="6141" w:hanging="360"/>
      </w:pPr>
    </w:lvl>
    <w:lvl w:ilvl="8" w:tplc="0426001B" w:tentative="1">
      <w:start w:val="1"/>
      <w:numFmt w:val="lowerRoman"/>
      <w:lvlText w:val="%9."/>
      <w:lvlJc w:val="right"/>
      <w:pPr>
        <w:ind w:left="6861" w:hanging="180"/>
      </w:pPr>
    </w:lvl>
  </w:abstractNum>
  <w:abstractNum w:abstractNumId="29" w15:restartNumberingAfterBreak="0">
    <w:nsid w:val="44D44D99"/>
    <w:multiLevelType w:val="hybridMultilevel"/>
    <w:tmpl w:val="E1B46420"/>
    <w:lvl w:ilvl="0" w:tplc="580C3F0A">
      <w:start w:val="1"/>
      <w:numFmt w:val="decimal"/>
      <w:lvlText w:val="%1."/>
      <w:lvlJc w:val="left"/>
      <w:pPr>
        <w:ind w:left="1440" w:hanging="360"/>
      </w:pPr>
      <w:rPr>
        <w:rFonts w:hint="default"/>
      </w:r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30" w15:restartNumberingAfterBreak="0">
    <w:nsid w:val="4C355BDF"/>
    <w:multiLevelType w:val="multilevel"/>
    <w:tmpl w:val="25A6B158"/>
    <w:lvl w:ilvl="0">
      <w:start w:val="2"/>
      <w:numFmt w:val="decimal"/>
      <w:lvlText w:val="%1."/>
      <w:lvlJc w:val="left"/>
      <w:pPr>
        <w:tabs>
          <w:tab w:val="num" w:pos="360"/>
        </w:tabs>
        <w:ind w:left="360" w:hanging="360"/>
      </w:pPr>
      <w:rPr>
        <w:b/>
      </w:rPr>
    </w:lvl>
    <w:lvl w:ilvl="1">
      <w:start w:val="1"/>
      <w:numFmt w:val="decimal"/>
      <w:lvlText w:val="%1.%2."/>
      <w:lvlJc w:val="left"/>
      <w:pPr>
        <w:tabs>
          <w:tab w:val="num" w:pos="432"/>
        </w:tabs>
        <w:ind w:left="432" w:hanging="432"/>
      </w:pPr>
      <w:rPr>
        <w:rFonts w:ascii="Times New Roman" w:hAnsi="Times New Roman" w:cs="Times New Roman" w:hint="default"/>
        <w:b w:val="0"/>
        <w:strike w:val="0"/>
        <w:color w:val="auto"/>
        <w:sz w:val="24"/>
        <w:szCs w:val="24"/>
      </w:rPr>
    </w:lvl>
    <w:lvl w:ilvl="2">
      <w:start w:val="1"/>
      <w:numFmt w:val="decimal"/>
      <w:lvlText w:val="%1.%2.%3."/>
      <w:lvlJc w:val="left"/>
      <w:pPr>
        <w:tabs>
          <w:tab w:val="num" w:pos="1430"/>
        </w:tabs>
        <w:ind w:left="1214" w:hanging="504"/>
      </w:pPr>
      <w:rPr>
        <w:b w:val="0"/>
        <w:color w:val="auto"/>
        <w:sz w:val="24"/>
        <w:szCs w:val="24"/>
      </w:rPr>
    </w:lvl>
    <w:lvl w:ilvl="3">
      <w:start w:val="1"/>
      <w:numFmt w:val="decimal"/>
      <w:lvlText w:val="%1.%2.%3.%4."/>
      <w:lvlJc w:val="left"/>
      <w:pPr>
        <w:tabs>
          <w:tab w:val="num" w:pos="1800"/>
        </w:tabs>
        <w:ind w:left="1728" w:hanging="648"/>
      </w:pPr>
      <w:rPr>
        <w:sz w:val="24"/>
        <w:szCs w:val="24"/>
      </w:r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1" w15:restartNumberingAfterBreak="0">
    <w:nsid w:val="4D5C79B5"/>
    <w:multiLevelType w:val="multilevel"/>
    <w:tmpl w:val="D332A9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4F3B6100"/>
    <w:multiLevelType w:val="hybridMultilevel"/>
    <w:tmpl w:val="BA6AEC28"/>
    <w:lvl w:ilvl="0" w:tplc="5C46505E">
      <w:start w:val="1"/>
      <w:numFmt w:val="decimal"/>
      <w:lvlText w:val="%1."/>
      <w:lvlJc w:val="left"/>
      <w:pPr>
        <w:ind w:left="720" w:hanging="360"/>
      </w:pPr>
      <w:rPr>
        <w:rFonts w:hint="default"/>
        <w:color w:val="auto"/>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3" w15:restartNumberingAfterBreak="0">
    <w:nsid w:val="507A2BB4"/>
    <w:multiLevelType w:val="multilevel"/>
    <w:tmpl w:val="0DEA427E"/>
    <w:styleLink w:val="1111112312"/>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rPr>
        <w:b w:val="0"/>
        <w:i w:val="0"/>
        <w:color w:val="auto"/>
        <w:sz w:val="22"/>
        <w:szCs w:val="22"/>
      </w:rPr>
    </w:lvl>
    <w:lvl w:ilvl="2">
      <w:start w:val="1"/>
      <w:numFmt w:val="decimal"/>
      <w:lvlText w:val="%1.%2.%3."/>
      <w:lvlJc w:val="left"/>
      <w:pPr>
        <w:tabs>
          <w:tab w:val="num" w:pos="1916"/>
        </w:tabs>
        <w:ind w:left="1700" w:hanging="504"/>
      </w:pPr>
      <w:rPr>
        <w:b w:val="0"/>
        <w:i w:val="0"/>
        <w:sz w:val="22"/>
        <w:szCs w:val="22"/>
      </w:rPr>
    </w:lvl>
    <w:lvl w:ilvl="3">
      <w:start w:val="1"/>
      <w:numFmt w:val="decimal"/>
      <w:lvlText w:val="%1.%2.%3.%4."/>
      <w:lvlJc w:val="left"/>
      <w:pPr>
        <w:tabs>
          <w:tab w:val="num" w:pos="3065"/>
        </w:tabs>
        <w:ind w:left="2633" w:hanging="648"/>
      </w:pPr>
      <w:rPr>
        <w:b w:val="0"/>
        <w:sz w:val="22"/>
        <w:szCs w:val="22"/>
      </w:r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34" w15:restartNumberingAfterBreak="0">
    <w:nsid w:val="575D5F9B"/>
    <w:multiLevelType w:val="multilevel"/>
    <w:tmpl w:val="8E92F6D8"/>
    <w:styleLink w:val="Style41"/>
    <w:lvl w:ilvl="0">
      <w:start w:val="1"/>
      <w:numFmt w:val="decimal"/>
      <w:lvlText w:val="8.%1."/>
      <w:lvlJc w:val="left"/>
      <w:pPr>
        <w:tabs>
          <w:tab w:val="num" w:pos="510"/>
        </w:tabs>
        <w:ind w:left="510" w:hanging="510"/>
      </w:pPr>
      <w:rPr>
        <w:rFonts w:hint="default"/>
        <w:b w:val="0"/>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5" w15:restartNumberingAfterBreak="0">
    <w:nsid w:val="598D3B51"/>
    <w:multiLevelType w:val="multilevel"/>
    <w:tmpl w:val="6256E976"/>
    <w:styleLink w:val="Style29"/>
    <w:lvl w:ilvl="0">
      <w:start w:val="9"/>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5BC54EF4"/>
    <w:multiLevelType w:val="multilevel"/>
    <w:tmpl w:val="47BC786C"/>
    <w:lvl w:ilvl="0">
      <w:start w:val="5"/>
      <w:numFmt w:val="decimal"/>
      <w:lvlText w:val="%1."/>
      <w:lvlJc w:val="left"/>
      <w:pPr>
        <w:ind w:left="360" w:hanging="360"/>
      </w:pPr>
      <w:rPr>
        <w:rFonts w:hint="default"/>
      </w:rPr>
    </w:lvl>
    <w:lvl w:ilvl="1">
      <w:start w:val="3"/>
      <w:numFmt w:val="decimal"/>
      <w:lvlText w:val="%1.%2."/>
      <w:lvlJc w:val="left"/>
      <w:pPr>
        <w:ind w:left="360" w:hanging="360"/>
      </w:pPr>
      <w:rPr>
        <w:rFonts w:hint="default"/>
        <w:b w:val="0"/>
        <w:bCs/>
      </w:rPr>
    </w:lvl>
    <w:lvl w:ilvl="2">
      <w:start w:val="1"/>
      <w:numFmt w:val="decimal"/>
      <w:lvlText w:val="%1.%2.%3."/>
      <w:lvlJc w:val="left"/>
      <w:pPr>
        <w:ind w:left="1287" w:hanging="720"/>
      </w:pPr>
      <w:rPr>
        <w:rFonts w:hint="default"/>
        <w:b w:val="0"/>
      </w:rPr>
    </w:lvl>
    <w:lvl w:ilvl="3">
      <w:start w:val="1"/>
      <w:numFmt w:val="decimal"/>
      <w:lvlText w:val="%1.%2.%3.%4."/>
      <w:lvlJc w:val="left"/>
      <w:pPr>
        <w:ind w:left="1712" w:hanging="720"/>
      </w:pPr>
      <w:rPr>
        <w:rFonts w:hint="default"/>
        <w:b w:val="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5D5965C2"/>
    <w:multiLevelType w:val="multilevel"/>
    <w:tmpl w:val="2994645E"/>
    <w:styleLink w:val="Style31"/>
    <w:lvl w:ilvl="0">
      <w:start w:val="1"/>
      <w:numFmt w:val="decimal"/>
      <w:lvlText w:val="7.%1."/>
      <w:lvlJc w:val="left"/>
      <w:pPr>
        <w:tabs>
          <w:tab w:val="num" w:pos="510"/>
        </w:tabs>
        <w:ind w:left="510" w:hanging="510"/>
      </w:pPr>
      <w:rPr>
        <w:rFonts w:hint="default"/>
        <w:b w:val="0"/>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8" w15:restartNumberingAfterBreak="0">
    <w:nsid w:val="5F743565"/>
    <w:multiLevelType w:val="hybridMultilevel"/>
    <w:tmpl w:val="4900F350"/>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39" w15:restartNumberingAfterBreak="0">
    <w:nsid w:val="601D1545"/>
    <w:multiLevelType w:val="multilevel"/>
    <w:tmpl w:val="DF44B7E0"/>
    <w:styleLink w:val="Style2"/>
    <w:lvl w:ilvl="0">
      <w:start w:val="1"/>
      <w:numFmt w:val="decimal"/>
      <w:lvlText w:val="5.%1."/>
      <w:lvlJc w:val="left"/>
      <w:pPr>
        <w:tabs>
          <w:tab w:val="num" w:pos="510"/>
        </w:tabs>
        <w:ind w:left="510" w:hanging="510"/>
      </w:pPr>
      <w:rPr>
        <w:rFonts w:hint="default"/>
        <w:b w:val="0"/>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0" w15:restartNumberingAfterBreak="0">
    <w:nsid w:val="65AC5282"/>
    <w:multiLevelType w:val="hybridMultilevel"/>
    <w:tmpl w:val="B6EAD2A2"/>
    <w:lvl w:ilvl="0" w:tplc="B266A782">
      <w:start w:val="6"/>
      <w:numFmt w:val="bullet"/>
      <w:lvlText w:val="-"/>
      <w:lvlJc w:val="left"/>
      <w:pPr>
        <w:ind w:left="1080" w:hanging="360"/>
      </w:pPr>
      <w:rPr>
        <w:rFonts w:ascii="Times New Roman" w:eastAsia="Times New Roman" w:hAnsi="Times New Roman" w:cs="Times New Roman" w:hint="default"/>
        <w:u w:val="none"/>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41" w15:restartNumberingAfterBreak="0">
    <w:nsid w:val="661D24B4"/>
    <w:multiLevelType w:val="multilevel"/>
    <w:tmpl w:val="9602701E"/>
    <w:lvl w:ilvl="0">
      <w:start w:val="1"/>
      <w:numFmt w:val="decimal"/>
      <w:lvlText w:val="%1."/>
      <w:lvlJc w:val="left"/>
      <w:pPr>
        <w:tabs>
          <w:tab w:val="num" w:pos="720"/>
        </w:tabs>
        <w:ind w:left="720" w:hanging="360"/>
      </w:pPr>
      <w:rPr>
        <w:b w:val="0"/>
      </w:rPr>
    </w:lvl>
    <w:lvl w:ilvl="1">
      <w:start w:val="1"/>
      <w:numFmt w:val="decimal"/>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6AAC0A8C"/>
    <w:multiLevelType w:val="hybridMultilevel"/>
    <w:tmpl w:val="791EE9D8"/>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3" w15:restartNumberingAfterBreak="0">
    <w:nsid w:val="6BE6294D"/>
    <w:multiLevelType w:val="hybridMultilevel"/>
    <w:tmpl w:val="5992A59C"/>
    <w:lvl w:ilvl="0" w:tplc="CB3C601E">
      <w:start w:val="1"/>
      <w:numFmt w:val="decimal"/>
      <w:lvlText w:val="%1."/>
      <w:lvlJc w:val="left"/>
      <w:pPr>
        <w:ind w:left="1101" w:hanging="360"/>
      </w:pPr>
      <w:rPr>
        <w:rFonts w:hint="default"/>
        <w:b w:val="0"/>
      </w:rPr>
    </w:lvl>
    <w:lvl w:ilvl="1" w:tplc="04260019" w:tentative="1">
      <w:start w:val="1"/>
      <w:numFmt w:val="lowerLetter"/>
      <w:lvlText w:val="%2."/>
      <w:lvlJc w:val="left"/>
      <w:pPr>
        <w:ind w:left="1821" w:hanging="360"/>
      </w:pPr>
    </w:lvl>
    <w:lvl w:ilvl="2" w:tplc="0426001B" w:tentative="1">
      <w:start w:val="1"/>
      <w:numFmt w:val="lowerRoman"/>
      <w:lvlText w:val="%3."/>
      <w:lvlJc w:val="right"/>
      <w:pPr>
        <w:ind w:left="2541" w:hanging="180"/>
      </w:pPr>
    </w:lvl>
    <w:lvl w:ilvl="3" w:tplc="0426000F" w:tentative="1">
      <w:start w:val="1"/>
      <w:numFmt w:val="decimal"/>
      <w:lvlText w:val="%4."/>
      <w:lvlJc w:val="left"/>
      <w:pPr>
        <w:ind w:left="3261" w:hanging="360"/>
      </w:pPr>
    </w:lvl>
    <w:lvl w:ilvl="4" w:tplc="04260019" w:tentative="1">
      <w:start w:val="1"/>
      <w:numFmt w:val="lowerLetter"/>
      <w:lvlText w:val="%5."/>
      <w:lvlJc w:val="left"/>
      <w:pPr>
        <w:ind w:left="3981" w:hanging="360"/>
      </w:pPr>
    </w:lvl>
    <w:lvl w:ilvl="5" w:tplc="0426001B" w:tentative="1">
      <w:start w:val="1"/>
      <w:numFmt w:val="lowerRoman"/>
      <w:lvlText w:val="%6."/>
      <w:lvlJc w:val="right"/>
      <w:pPr>
        <w:ind w:left="4701" w:hanging="180"/>
      </w:pPr>
    </w:lvl>
    <w:lvl w:ilvl="6" w:tplc="0426000F" w:tentative="1">
      <w:start w:val="1"/>
      <w:numFmt w:val="decimal"/>
      <w:lvlText w:val="%7."/>
      <w:lvlJc w:val="left"/>
      <w:pPr>
        <w:ind w:left="5421" w:hanging="360"/>
      </w:pPr>
    </w:lvl>
    <w:lvl w:ilvl="7" w:tplc="04260019" w:tentative="1">
      <w:start w:val="1"/>
      <w:numFmt w:val="lowerLetter"/>
      <w:lvlText w:val="%8."/>
      <w:lvlJc w:val="left"/>
      <w:pPr>
        <w:ind w:left="6141" w:hanging="360"/>
      </w:pPr>
    </w:lvl>
    <w:lvl w:ilvl="8" w:tplc="0426001B" w:tentative="1">
      <w:start w:val="1"/>
      <w:numFmt w:val="lowerRoman"/>
      <w:lvlText w:val="%9."/>
      <w:lvlJc w:val="right"/>
      <w:pPr>
        <w:ind w:left="6861" w:hanging="180"/>
      </w:pPr>
    </w:lvl>
  </w:abstractNum>
  <w:abstractNum w:abstractNumId="44" w15:restartNumberingAfterBreak="0">
    <w:nsid w:val="6C3D21E4"/>
    <w:multiLevelType w:val="multilevel"/>
    <w:tmpl w:val="5ACCA584"/>
    <w:lvl w:ilvl="0">
      <w:start w:val="1"/>
      <w:numFmt w:val="decimal"/>
      <w:lvlText w:val="%1."/>
      <w:lvlJc w:val="left"/>
      <w:pPr>
        <w:ind w:left="1080" w:hanging="360"/>
      </w:pPr>
      <w:rPr>
        <w:rFonts w:hint="default"/>
        <w:i w:val="0"/>
        <w:iCs/>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45" w15:restartNumberingAfterBreak="0">
    <w:nsid w:val="6CBA76C1"/>
    <w:multiLevelType w:val="multilevel"/>
    <w:tmpl w:val="6C904582"/>
    <w:styleLink w:val="Style111"/>
    <w:lvl w:ilvl="0">
      <w:start w:val="7"/>
      <w:numFmt w:val="decimal"/>
      <w:lvlText w:val="10.%1."/>
      <w:lvlJc w:val="left"/>
      <w:pPr>
        <w:tabs>
          <w:tab w:val="num" w:pos="510"/>
        </w:tabs>
        <w:ind w:left="510" w:hanging="510"/>
      </w:pPr>
      <w:rPr>
        <w:rFonts w:hint="default"/>
        <w:b w:val="0"/>
        <w:i w:val="0"/>
        <w:caps w:val="0"/>
        <w:strike w:val="0"/>
        <w:dstrike w:val="0"/>
        <w:vanish w:val="0"/>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6" w15:restartNumberingAfterBreak="0">
    <w:nsid w:val="6D620484"/>
    <w:multiLevelType w:val="hybridMultilevel"/>
    <w:tmpl w:val="896A35C8"/>
    <w:lvl w:ilvl="0" w:tplc="ACBEA0B6">
      <w:start w:val="1"/>
      <w:numFmt w:val="decimal"/>
      <w:lvlText w:val="%1."/>
      <w:lvlJc w:val="left"/>
      <w:pPr>
        <w:ind w:left="720" w:hanging="360"/>
      </w:pPr>
      <w:rPr>
        <w:rFonts w:hint="default"/>
        <w:i/>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7" w15:restartNumberingAfterBreak="0">
    <w:nsid w:val="6FAD1A9A"/>
    <w:multiLevelType w:val="multilevel"/>
    <w:tmpl w:val="F9282DC8"/>
    <w:styleLink w:val="Style26"/>
    <w:lvl w:ilvl="0">
      <w:start w:val="9"/>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8" w15:restartNumberingAfterBreak="0">
    <w:nsid w:val="703B5912"/>
    <w:multiLevelType w:val="multilevel"/>
    <w:tmpl w:val="E3C82C82"/>
    <w:lvl w:ilvl="0">
      <w:start w:val="1"/>
      <w:numFmt w:val="decimal"/>
      <w:lvlText w:val="%1."/>
      <w:lvlJc w:val="left"/>
      <w:pPr>
        <w:ind w:left="1070" w:hanging="360"/>
      </w:pPr>
      <w:rPr>
        <w:rFonts w:cs="Times New Roman"/>
        <w:b w:val="0"/>
      </w:rPr>
    </w:lvl>
    <w:lvl w:ilvl="1">
      <w:start w:val="1"/>
      <w:numFmt w:val="decimal"/>
      <w:lvlText w:val="%1.%2."/>
      <w:lvlJc w:val="left"/>
      <w:pPr>
        <w:ind w:left="644" w:hanging="360"/>
      </w:pPr>
      <w:rPr>
        <w:rFonts w:cs="Times New Roman"/>
        <w:b w:val="0"/>
      </w:rPr>
    </w:lvl>
    <w:lvl w:ilvl="2">
      <w:start w:val="1"/>
      <w:numFmt w:val="decimal"/>
      <w:lvlText w:val="%1.%2.%3."/>
      <w:lvlJc w:val="left"/>
      <w:pPr>
        <w:ind w:left="1146" w:hanging="720"/>
      </w:pPr>
      <w:rPr>
        <w:rFonts w:cs="Times New Roman"/>
        <w:b w:val="0"/>
      </w:rPr>
    </w:lvl>
    <w:lvl w:ilvl="3">
      <w:start w:val="1"/>
      <w:numFmt w:val="decimal"/>
      <w:lvlText w:val="%1.%2.%3.%4."/>
      <w:lvlJc w:val="left"/>
      <w:pPr>
        <w:ind w:left="1572" w:hanging="720"/>
      </w:pPr>
      <w:rPr>
        <w:rFonts w:cs="Times New Roman"/>
      </w:rPr>
    </w:lvl>
    <w:lvl w:ilvl="4">
      <w:start w:val="1"/>
      <w:numFmt w:val="decimal"/>
      <w:lvlText w:val="%1.%2.%3.%4.%5."/>
      <w:lvlJc w:val="left"/>
      <w:pPr>
        <w:ind w:left="2216" w:hanging="1080"/>
      </w:pPr>
      <w:rPr>
        <w:rFonts w:cs="Times New Roman"/>
      </w:rPr>
    </w:lvl>
    <w:lvl w:ilvl="5">
      <w:start w:val="1"/>
      <w:numFmt w:val="decimal"/>
      <w:lvlText w:val="%1.%2.%3.%4.%5.%6."/>
      <w:lvlJc w:val="left"/>
      <w:pPr>
        <w:ind w:left="2500" w:hanging="1080"/>
      </w:pPr>
      <w:rPr>
        <w:rFonts w:cs="Times New Roman"/>
      </w:rPr>
    </w:lvl>
    <w:lvl w:ilvl="6">
      <w:start w:val="1"/>
      <w:numFmt w:val="decimal"/>
      <w:lvlText w:val="%1.%2.%3.%4.%5.%6.%7."/>
      <w:lvlJc w:val="left"/>
      <w:pPr>
        <w:ind w:left="3144" w:hanging="1440"/>
      </w:pPr>
      <w:rPr>
        <w:rFonts w:cs="Times New Roman"/>
      </w:rPr>
    </w:lvl>
    <w:lvl w:ilvl="7">
      <w:start w:val="1"/>
      <w:numFmt w:val="decimal"/>
      <w:lvlText w:val="%1.%2.%3.%4.%5.%6.%7.%8."/>
      <w:lvlJc w:val="left"/>
      <w:pPr>
        <w:ind w:left="3428" w:hanging="1440"/>
      </w:pPr>
      <w:rPr>
        <w:rFonts w:cs="Times New Roman"/>
      </w:rPr>
    </w:lvl>
    <w:lvl w:ilvl="8">
      <w:start w:val="1"/>
      <w:numFmt w:val="decimal"/>
      <w:lvlText w:val="%1.%2.%3.%4.%5.%6.%7.%8.%9."/>
      <w:lvlJc w:val="left"/>
      <w:pPr>
        <w:ind w:left="4072" w:hanging="1800"/>
      </w:pPr>
      <w:rPr>
        <w:rFonts w:cs="Times New Roman"/>
      </w:rPr>
    </w:lvl>
  </w:abstractNum>
  <w:abstractNum w:abstractNumId="49" w15:restartNumberingAfterBreak="0">
    <w:nsid w:val="744C66E8"/>
    <w:multiLevelType w:val="multilevel"/>
    <w:tmpl w:val="8AC64672"/>
    <w:styleLink w:val="Style3"/>
    <w:lvl w:ilvl="0">
      <w:start w:val="5"/>
      <w:numFmt w:val="decimal"/>
      <w:lvlText w:val="%1."/>
      <w:lvlJc w:val="left"/>
      <w:pPr>
        <w:tabs>
          <w:tab w:val="num" w:pos="540"/>
        </w:tabs>
        <w:ind w:left="540" w:hanging="540"/>
      </w:pPr>
      <w:rPr>
        <w:rFonts w:hint="default"/>
      </w:rPr>
    </w:lvl>
    <w:lvl w:ilvl="1">
      <w:start w:val="2"/>
      <w:numFmt w:val="decimal"/>
      <w:lvlText w:val="%1.%2."/>
      <w:lvlJc w:val="left"/>
      <w:pPr>
        <w:tabs>
          <w:tab w:val="num" w:pos="966"/>
        </w:tabs>
        <w:ind w:left="966" w:hanging="540"/>
      </w:pPr>
      <w:rPr>
        <w:rFonts w:hint="default"/>
      </w:rPr>
    </w:lvl>
    <w:lvl w:ilvl="2">
      <w:start w:val="1"/>
      <w:numFmt w:val="decimal"/>
      <w:lvlText w:val="%1.%2.%3."/>
      <w:lvlJc w:val="left"/>
      <w:pPr>
        <w:tabs>
          <w:tab w:val="num" w:pos="1572"/>
        </w:tabs>
        <w:ind w:left="1572" w:hanging="720"/>
      </w:pPr>
      <w:rPr>
        <w:rFonts w:hint="default"/>
      </w:rPr>
    </w:lvl>
    <w:lvl w:ilvl="3">
      <w:start w:val="1"/>
      <w:numFmt w:val="decimal"/>
      <w:lvlText w:val="%1.%2.%3.%4."/>
      <w:lvlJc w:val="left"/>
      <w:pPr>
        <w:tabs>
          <w:tab w:val="num" w:pos="1998"/>
        </w:tabs>
        <w:ind w:left="1998" w:hanging="720"/>
      </w:pPr>
      <w:rPr>
        <w:rFonts w:hint="default"/>
      </w:rPr>
    </w:lvl>
    <w:lvl w:ilvl="4">
      <w:start w:val="1"/>
      <w:numFmt w:val="decimal"/>
      <w:lvlText w:val="%1.%2.%3.%4.%5."/>
      <w:lvlJc w:val="left"/>
      <w:pPr>
        <w:tabs>
          <w:tab w:val="num" w:pos="2784"/>
        </w:tabs>
        <w:ind w:left="2784" w:hanging="1080"/>
      </w:pPr>
      <w:rPr>
        <w:rFonts w:hint="default"/>
      </w:rPr>
    </w:lvl>
    <w:lvl w:ilvl="5">
      <w:start w:val="1"/>
      <w:numFmt w:val="decimal"/>
      <w:lvlText w:val="%1.%2.%3.%4.%5.%6."/>
      <w:lvlJc w:val="left"/>
      <w:pPr>
        <w:tabs>
          <w:tab w:val="num" w:pos="3210"/>
        </w:tabs>
        <w:ind w:left="3210" w:hanging="1080"/>
      </w:pPr>
      <w:rPr>
        <w:rFonts w:hint="default"/>
      </w:rPr>
    </w:lvl>
    <w:lvl w:ilvl="6">
      <w:start w:val="1"/>
      <w:numFmt w:val="decimal"/>
      <w:lvlText w:val="%1.%2.%3.%4.%5.%6.%7."/>
      <w:lvlJc w:val="left"/>
      <w:pPr>
        <w:tabs>
          <w:tab w:val="num" w:pos="3996"/>
        </w:tabs>
        <w:ind w:left="3996" w:hanging="1440"/>
      </w:pPr>
      <w:rPr>
        <w:rFonts w:hint="default"/>
      </w:rPr>
    </w:lvl>
    <w:lvl w:ilvl="7">
      <w:start w:val="1"/>
      <w:numFmt w:val="decimal"/>
      <w:lvlText w:val="%1.%2.%3.%4.%5.%6.%7.%8."/>
      <w:lvlJc w:val="left"/>
      <w:pPr>
        <w:tabs>
          <w:tab w:val="num" w:pos="4422"/>
        </w:tabs>
        <w:ind w:left="4422" w:hanging="1440"/>
      </w:pPr>
      <w:rPr>
        <w:rFonts w:hint="default"/>
      </w:rPr>
    </w:lvl>
    <w:lvl w:ilvl="8">
      <w:start w:val="1"/>
      <w:numFmt w:val="decimal"/>
      <w:lvlText w:val="%1.%2.%3.%4.%5.%6.%7.%8.%9."/>
      <w:lvlJc w:val="left"/>
      <w:pPr>
        <w:tabs>
          <w:tab w:val="num" w:pos="5208"/>
        </w:tabs>
        <w:ind w:left="5208" w:hanging="1800"/>
      </w:pPr>
      <w:rPr>
        <w:rFonts w:hint="default"/>
      </w:rPr>
    </w:lvl>
  </w:abstractNum>
  <w:abstractNum w:abstractNumId="50" w15:restartNumberingAfterBreak="0">
    <w:nsid w:val="760851EB"/>
    <w:multiLevelType w:val="multilevel"/>
    <w:tmpl w:val="C01A5DF6"/>
    <w:lvl w:ilvl="0">
      <w:start w:val="1"/>
      <w:numFmt w:val="decimal"/>
      <w:pStyle w:val="Nodala1"/>
      <w:lvlText w:val="%1."/>
      <w:lvlJc w:val="left"/>
      <w:pPr>
        <w:ind w:left="720" w:hanging="360"/>
      </w:pPr>
      <w:rPr>
        <w:rFonts w:hint="default"/>
        <w:b/>
      </w:rPr>
    </w:lvl>
    <w:lvl w:ilvl="1">
      <w:start w:val="1"/>
      <w:numFmt w:val="decimal"/>
      <w:pStyle w:val="Nodala11"/>
      <w:isLgl/>
      <w:lvlText w:val="%1.%2."/>
      <w:lvlJc w:val="left"/>
      <w:pPr>
        <w:ind w:left="1070" w:hanging="36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Nodala111"/>
      <w:isLgl/>
      <w:lvlText w:val="%1.%2.%3."/>
      <w:lvlJc w:val="left"/>
      <w:pPr>
        <w:ind w:left="1288" w:hanging="720"/>
      </w:pPr>
      <w:rPr>
        <w:rFonts w:ascii="Times New Roman" w:hAnsi="Times New Roman" w:cs="Times New Roman"/>
        <w:b w:val="0"/>
        <w:bCs w:val="0"/>
        <w:i w:val="0"/>
        <w:iCs w:val="0"/>
        <w:caps w:val="0"/>
        <w:smallCaps w:val="0"/>
        <w:strike w:val="0"/>
        <w:dstrike w:val="0"/>
        <w:outline w:val="0"/>
        <w:shadow w:val="0"/>
        <w:emboss w:val="0"/>
        <w:imprint w:val="0"/>
        <w:noProof w:val="0"/>
        <w:vanish w:val="0"/>
        <w:color w:val="auto"/>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Nodala1111"/>
      <w:isLgl/>
      <w:lvlText w:val="%1.%2.%3.%4."/>
      <w:lvlJc w:val="left"/>
      <w:pPr>
        <w:ind w:left="1429" w:hanging="720"/>
      </w:pPr>
      <w:rPr>
        <w:rFonts w:hint="default"/>
        <w:b w:val="0"/>
        <w:i w:val="0"/>
        <w:strike w:val="0"/>
        <w:color w:val="auto"/>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51" w15:restartNumberingAfterBreak="0">
    <w:nsid w:val="775C5E39"/>
    <w:multiLevelType w:val="multilevel"/>
    <w:tmpl w:val="4B5ED7E4"/>
    <w:styleLink w:val="Style212"/>
    <w:lvl w:ilvl="0">
      <w:start w:val="1"/>
      <w:numFmt w:val="decimal"/>
      <w:lvlText w:val="%1."/>
      <w:lvlJc w:val="left"/>
      <w:pPr>
        <w:tabs>
          <w:tab w:val="num" w:pos="360"/>
        </w:tabs>
        <w:ind w:left="360" w:hanging="360"/>
      </w:pPr>
      <w:rPr>
        <w:rFonts w:cs="Times New Roman" w:hint="default"/>
        <w:b/>
      </w:rPr>
    </w:lvl>
    <w:lvl w:ilvl="1">
      <w:start w:val="1"/>
      <w:numFmt w:val="decimal"/>
      <w:isLgl/>
      <w:lvlText w:val="%1.%2."/>
      <w:lvlJc w:val="left"/>
      <w:pPr>
        <w:tabs>
          <w:tab w:val="num" w:pos="420"/>
        </w:tabs>
        <w:ind w:left="420" w:hanging="420"/>
      </w:pPr>
      <w:rPr>
        <w:rFonts w:ascii="Times New Roman" w:hAnsi="Times New Roman" w:cs="Times New Roman" w:hint="default"/>
        <w:b/>
        <w:i w:val="0"/>
        <w:color w:val="auto"/>
        <w:sz w:val="24"/>
        <w:szCs w:val="24"/>
      </w:rPr>
    </w:lvl>
    <w:lvl w:ilvl="2">
      <w:start w:val="1"/>
      <w:numFmt w:val="decimal"/>
      <w:isLgl/>
      <w:lvlText w:val="%1.%2.%3."/>
      <w:lvlJc w:val="left"/>
      <w:pPr>
        <w:tabs>
          <w:tab w:val="num" w:pos="1004"/>
        </w:tabs>
        <w:ind w:left="1004" w:hanging="720"/>
      </w:pPr>
      <w:rPr>
        <w:rFonts w:cs="Times New Roman" w:hint="default"/>
        <w:b/>
      </w:rPr>
    </w:lvl>
    <w:lvl w:ilvl="3">
      <w:start w:val="1"/>
      <w:numFmt w:val="decimal"/>
      <w:isLgl/>
      <w:lvlText w:val="%1.%2.%3.%4."/>
      <w:lvlJc w:val="left"/>
      <w:pPr>
        <w:tabs>
          <w:tab w:val="num" w:pos="1713"/>
        </w:tabs>
        <w:ind w:left="1713" w:hanging="720"/>
      </w:pPr>
      <w:rPr>
        <w:rFonts w:ascii="Times New Roman" w:hAnsi="Times New Roman" w:cs="Times New Roman" w:hint="default"/>
        <w:sz w:val="24"/>
        <w:szCs w:val="24"/>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52" w15:restartNumberingAfterBreak="0">
    <w:nsid w:val="7CA054E9"/>
    <w:multiLevelType w:val="hybridMultilevel"/>
    <w:tmpl w:val="69A8C89C"/>
    <w:lvl w:ilvl="0" w:tplc="AE2A269C">
      <w:start w:val="4"/>
      <w:numFmt w:val="bullet"/>
      <w:lvlText w:val="-"/>
      <w:lvlJc w:val="left"/>
      <w:pPr>
        <w:ind w:left="1495" w:hanging="360"/>
      </w:pPr>
      <w:rPr>
        <w:rFonts w:ascii="Times New Roman" w:eastAsia="Times New Roman" w:hAnsi="Times New Roman" w:cs="Times New Roman" w:hint="default"/>
        <w:sz w:val="24"/>
        <w:szCs w:val="24"/>
      </w:rPr>
    </w:lvl>
    <w:lvl w:ilvl="1" w:tplc="04260003" w:tentative="1">
      <w:start w:val="1"/>
      <w:numFmt w:val="bullet"/>
      <w:lvlText w:val="o"/>
      <w:lvlJc w:val="left"/>
      <w:pPr>
        <w:ind w:left="2215" w:hanging="360"/>
      </w:pPr>
      <w:rPr>
        <w:rFonts w:ascii="Courier New" w:hAnsi="Courier New" w:cs="Courier New" w:hint="default"/>
      </w:rPr>
    </w:lvl>
    <w:lvl w:ilvl="2" w:tplc="04260005" w:tentative="1">
      <w:start w:val="1"/>
      <w:numFmt w:val="bullet"/>
      <w:lvlText w:val=""/>
      <w:lvlJc w:val="left"/>
      <w:pPr>
        <w:ind w:left="2935" w:hanging="360"/>
      </w:pPr>
      <w:rPr>
        <w:rFonts w:ascii="Wingdings" w:hAnsi="Wingdings" w:hint="default"/>
      </w:rPr>
    </w:lvl>
    <w:lvl w:ilvl="3" w:tplc="04260001" w:tentative="1">
      <w:start w:val="1"/>
      <w:numFmt w:val="bullet"/>
      <w:lvlText w:val=""/>
      <w:lvlJc w:val="left"/>
      <w:pPr>
        <w:ind w:left="3655" w:hanging="360"/>
      </w:pPr>
      <w:rPr>
        <w:rFonts w:ascii="Symbol" w:hAnsi="Symbol" w:hint="default"/>
      </w:rPr>
    </w:lvl>
    <w:lvl w:ilvl="4" w:tplc="04260003" w:tentative="1">
      <w:start w:val="1"/>
      <w:numFmt w:val="bullet"/>
      <w:lvlText w:val="o"/>
      <w:lvlJc w:val="left"/>
      <w:pPr>
        <w:ind w:left="4375" w:hanging="360"/>
      </w:pPr>
      <w:rPr>
        <w:rFonts w:ascii="Courier New" w:hAnsi="Courier New" w:cs="Courier New" w:hint="default"/>
      </w:rPr>
    </w:lvl>
    <w:lvl w:ilvl="5" w:tplc="04260005" w:tentative="1">
      <w:start w:val="1"/>
      <w:numFmt w:val="bullet"/>
      <w:lvlText w:val=""/>
      <w:lvlJc w:val="left"/>
      <w:pPr>
        <w:ind w:left="5095" w:hanging="360"/>
      </w:pPr>
      <w:rPr>
        <w:rFonts w:ascii="Wingdings" w:hAnsi="Wingdings" w:hint="default"/>
      </w:rPr>
    </w:lvl>
    <w:lvl w:ilvl="6" w:tplc="04260001" w:tentative="1">
      <w:start w:val="1"/>
      <w:numFmt w:val="bullet"/>
      <w:lvlText w:val=""/>
      <w:lvlJc w:val="left"/>
      <w:pPr>
        <w:ind w:left="5815" w:hanging="360"/>
      </w:pPr>
      <w:rPr>
        <w:rFonts w:ascii="Symbol" w:hAnsi="Symbol" w:hint="default"/>
      </w:rPr>
    </w:lvl>
    <w:lvl w:ilvl="7" w:tplc="04260003" w:tentative="1">
      <w:start w:val="1"/>
      <w:numFmt w:val="bullet"/>
      <w:lvlText w:val="o"/>
      <w:lvlJc w:val="left"/>
      <w:pPr>
        <w:ind w:left="6535" w:hanging="360"/>
      </w:pPr>
      <w:rPr>
        <w:rFonts w:ascii="Courier New" w:hAnsi="Courier New" w:cs="Courier New" w:hint="default"/>
      </w:rPr>
    </w:lvl>
    <w:lvl w:ilvl="8" w:tplc="04260005" w:tentative="1">
      <w:start w:val="1"/>
      <w:numFmt w:val="bullet"/>
      <w:lvlText w:val=""/>
      <w:lvlJc w:val="left"/>
      <w:pPr>
        <w:ind w:left="7255" w:hanging="360"/>
      </w:pPr>
      <w:rPr>
        <w:rFonts w:ascii="Wingdings" w:hAnsi="Wingdings" w:hint="default"/>
      </w:rPr>
    </w:lvl>
  </w:abstractNum>
  <w:num w:numId="1">
    <w:abstractNumId w:val="9"/>
  </w:num>
  <w:num w:numId="2">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num>
  <w:num w:numId="4">
    <w:abstractNumId w:val="27"/>
  </w:num>
  <w:num w:numId="5">
    <w:abstractNumId w:val="15"/>
  </w:num>
  <w:num w:numId="6">
    <w:abstractNumId w:val="37"/>
  </w:num>
  <w:num w:numId="7">
    <w:abstractNumId w:val="25"/>
  </w:num>
  <w:num w:numId="8">
    <w:abstractNumId w:val="39"/>
  </w:num>
  <w:num w:numId="9">
    <w:abstractNumId w:val="2"/>
  </w:num>
  <w:num w:numId="10">
    <w:abstractNumId w:val="34"/>
  </w:num>
  <w:num w:numId="11">
    <w:abstractNumId w:val="14"/>
  </w:num>
  <w:num w:numId="12">
    <w:abstractNumId w:val="45"/>
  </w:num>
  <w:num w:numId="13">
    <w:abstractNumId w:val="8"/>
  </w:num>
  <w:num w:numId="14">
    <w:abstractNumId w:val="18"/>
  </w:num>
  <w:num w:numId="15">
    <w:abstractNumId w:val="49"/>
  </w:num>
  <w:num w:numId="16">
    <w:abstractNumId w:val="35"/>
  </w:num>
  <w:num w:numId="17">
    <w:abstractNumId w:val="47"/>
  </w:num>
  <w:num w:numId="18">
    <w:abstractNumId w:val="33"/>
  </w:num>
  <w:num w:numId="19">
    <w:abstractNumId w:val="50"/>
  </w:num>
  <w:num w:numId="20">
    <w:abstractNumId w:val="9"/>
    <w:lvlOverride w:ilvl="0">
      <w:lvl w:ilvl="0">
        <w:numFmt w:val="decimal"/>
        <w:lvlText w:val=""/>
        <w:lvlJc w:val="left"/>
      </w:lvl>
    </w:lvlOverride>
    <w:lvlOverride w:ilvl="1">
      <w:lvl w:ilvl="1">
        <w:start w:val="1"/>
        <w:numFmt w:val="decimal"/>
        <w:isLgl/>
        <w:lvlText w:val="%1.%2."/>
        <w:lvlJc w:val="left"/>
        <w:pPr>
          <w:tabs>
            <w:tab w:val="num" w:pos="720"/>
          </w:tabs>
          <w:ind w:left="720" w:hanging="720"/>
        </w:pPr>
        <w:rPr>
          <w:rFonts w:ascii="Times New Roman" w:hAnsi="Times New Roman" w:cs="Times New Roman" w:hint="default"/>
          <w:b w:val="0"/>
          <w:bCs/>
          <w:i w:val="0"/>
          <w:iCs w:val="0"/>
          <w:strike w:val="0"/>
          <w:dstrike w:val="0"/>
          <w:color w:val="000000" w:themeColor="text1"/>
          <w:sz w:val="24"/>
          <w:szCs w:val="24"/>
          <w:u w:val="none"/>
          <w:effect w:val="none"/>
        </w:rPr>
      </w:lvl>
    </w:lvlOverride>
  </w:num>
  <w:num w:numId="21">
    <w:abstractNumId w:val="9"/>
    <w:lvlOverride w:ilvl="0">
      <w:lvl w:ilvl="0">
        <w:start w:val="1"/>
        <w:numFmt w:val="decimal"/>
        <w:lvlText w:val="%1."/>
        <w:lvlJc w:val="left"/>
        <w:pPr>
          <w:tabs>
            <w:tab w:val="num" w:pos="502"/>
          </w:tabs>
          <w:ind w:left="502" w:hanging="360"/>
        </w:pPr>
        <w:rPr>
          <w:rFonts w:cs="Times New Roman" w:hint="default"/>
          <w:b/>
          <w:i w:val="0"/>
        </w:rPr>
      </w:lvl>
    </w:lvlOverride>
    <w:lvlOverride w:ilvl="1">
      <w:lvl w:ilvl="1">
        <w:start w:val="1"/>
        <w:numFmt w:val="decimal"/>
        <w:isLgl/>
        <w:lvlText w:val="%1.%2."/>
        <w:lvlJc w:val="left"/>
        <w:pPr>
          <w:tabs>
            <w:tab w:val="num" w:pos="720"/>
          </w:tabs>
          <w:ind w:left="720" w:hanging="720"/>
        </w:pPr>
        <w:rPr>
          <w:rFonts w:ascii="Times New Roman" w:hAnsi="Times New Roman" w:cs="Times New Roman" w:hint="default"/>
          <w:b w:val="0"/>
          <w:i w:val="0"/>
          <w:strike w:val="0"/>
          <w:dstrike w:val="0"/>
          <w:color w:val="000000" w:themeColor="text1"/>
          <w:sz w:val="24"/>
          <w:szCs w:val="24"/>
          <w:u w:val="none"/>
          <w:effect w:val="none"/>
        </w:rPr>
      </w:lvl>
    </w:lvlOverride>
    <w:lvlOverride w:ilvl="2">
      <w:lvl w:ilvl="2">
        <w:start w:val="1"/>
        <w:numFmt w:val="decimal"/>
        <w:isLgl/>
        <w:lvlText w:val="%1.%2.%3."/>
        <w:lvlJc w:val="left"/>
        <w:pPr>
          <w:tabs>
            <w:tab w:val="num" w:pos="1146"/>
          </w:tabs>
          <w:ind w:left="1146" w:hanging="720"/>
        </w:pPr>
        <w:rPr>
          <w:rFonts w:ascii="Times New Roman" w:hAnsi="Times New Roman" w:cs="Times New Roman" w:hint="default"/>
          <w:b w:val="0"/>
          <w:i w:val="0"/>
          <w:strike w:val="0"/>
          <w:color w:val="auto"/>
          <w:sz w:val="24"/>
          <w:szCs w:val="24"/>
        </w:rPr>
      </w:lvl>
    </w:lvlOverride>
    <w:lvlOverride w:ilvl="3">
      <w:lvl w:ilvl="3">
        <w:start w:val="1"/>
        <w:numFmt w:val="decimal"/>
        <w:isLgl/>
        <w:lvlText w:val="%1.%2.%3.%4."/>
        <w:lvlJc w:val="left"/>
        <w:pPr>
          <w:tabs>
            <w:tab w:val="num" w:pos="1800"/>
          </w:tabs>
          <w:ind w:left="1800" w:hanging="1080"/>
        </w:pPr>
        <w:rPr>
          <w:rFonts w:cs="Times New Roman" w:hint="default"/>
          <w:b w:val="0"/>
          <w:i w:val="0"/>
        </w:rPr>
      </w:lvl>
    </w:lvlOverride>
    <w:lvlOverride w:ilvl="4">
      <w:lvl w:ilvl="4">
        <w:start w:val="1"/>
        <w:numFmt w:val="decimal"/>
        <w:isLgl/>
        <w:lvlText w:val="%1.%2.%3.%4.%5."/>
        <w:lvlJc w:val="left"/>
        <w:pPr>
          <w:tabs>
            <w:tab w:val="num" w:pos="1800"/>
          </w:tabs>
          <w:ind w:left="1800" w:hanging="1080"/>
        </w:pPr>
        <w:rPr>
          <w:rFonts w:cs="Times New Roman" w:hint="default"/>
        </w:rPr>
      </w:lvl>
    </w:lvlOverride>
    <w:lvlOverride w:ilvl="5">
      <w:lvl w:ilvl="5">
        <w:start w:val="1"/>
        <w:numFmt w:val="decimal"/>
        <w:isLgl/>
        <w:lvlText w:val="%1.%2.%3.%4.%5.%6."/>
        <w:lvlJc w:val="left"/>
        <w:pPr>
          <w:tabs>
            <w:tab w:val="num" w:pos="2160"/>
          </w:tabs>
          <w:ind w:left="2160" w:hanging="1440"/>
        </w:pPr>
        <w:rPr>
          <w:rFonts w:cs="Times New Roman" w:hint="default"/>
        </w:rPr>
      </w:lvl>
    </w:lvlOverride>
    <w:lvlOverride w:ilvl="6">
      <w:lvl w:ilvl="6">
        <w:start w:val="1"/>
        <w:numFmt w:val="decimal"/>
        <w:isLgl/>
        <w:lvlText w:val="%1.%2.%3.%4.%5.%6.%7."/>
        <w:lvlJc w:val="left"/>
        <w:pPr>
          <w:tabs>
            <w:tab w:val="num" w:pos="2520"/>
          </w:tabs>
          <w:ind w:left="2520" w:hanging="1800"/>
        </w:pPr>
        <w:rPr>
          <w:rFonts w:cs="Times New Roman" w:hint="default"/>
        </w:rPr>
      </w:lvl>
    </w:lvlOverride>
    <w:lvlOverride w:ilvl="7">
      <w:lvl w:ilvl="7">
        <w:start w:val="1"/>
        <w:numFmt w:val="decimal"/>
        <w:isLgl/>
        <w:lvlText w:val="%1.%2.%3.%4.%5.%6.%7.%8."/>
        <w:lvlJc w:val="left"/>
        <w:pPr>
          <w:tabs>
            <w:tab w:val="num" w:pos="2520"/>
          </w:tabs>
          <w:ind w:left="2520" w:hanging="1800"/>
        </w:pPr>
        <w:rPr>
          <w:rFonts w:cs="Times New Roman" w:hint="default"/>
        </w:rPr>
      </w:lvl>
    </w:lvlOverride>
    <w:lvlOverride w:ilvl="8">
      <w:lvl w:ilvl="8">
        <w:start w:val="1"/>
        <w:numFmt w:val="decimal"/>
        <w:isLgl/>
        <w:lvlText w:val="%1.%2.%3.%4.%5.%6.%7.%8.%9."/>
        <w:lvlJc w:val="left"/>
        <w:pPr>
          <w:tabs>
            <w:tab w:val="num" w:pos="2880"/>
          </w:tabs>
          <w:ind w:left="2880" w:hanging="2160"/>
        </w:pPr>
        <w:rPr>
          <w:rFonts w:cs="Times New Roman" w:hint="default"/>
        </w:rPr>
      </w:lvl>
    </w:lvlOverride>
  </w:num>
  <w:num w:numId="22">
    <w:abstractNumId w:val="16"/>
  </w:num>
  <w:num w:numId="23">
    <w:abstractNumId w:val="52"/>
  </w:num>
  <w:num w:numId="24">
    <w:abstractNumId w:val="13"/>
  </w:num>
  <w:num w:numId="25">
    <w:abstractNumId w:val="4"/>
  </w:num>
  <w:num w:numId="26">
    <w:abstractNumId w:val="51"/>
  </w:num>
  <w:num w:numId="27">
    <w:abstractNumId w:val="1"/>
  </w:num>
  <w:num w:numId="28">
    <w:abstractNumId w:val="24"/>
  </w:num>
  <w:num w:numId="29">
    <w:abstractNumId w:val="26"/>
  </w:num>
  <w:num w:numId="30">
    <w:abstractNumId w:val="44"/>
  </w:num>
  <w:num w:numId="31">
    <w:abstractNumId w:val="32"/>
  </w:num>
  <w:num w:numId="32">
    <w:abstractNumId w:val="17"/>
  </w:num>
  <w:num w:numId="33">
    <w:abstractNumId w:val="29"/>
  </w:num>
  <w:num w:numId="34">
    <w:abstractNumId w:val="42"/>
  </w:num>
  <w:num w:numId="35">
    <w:abstractNumId w:val="12"/>
  </w:num>
  <w:num w:numId="36">
    <w:abstractNumId w:val="7"/>
  </w:num>
  <w:num w:numId="37">
    <w:abstractNumId w:val="6"/>
  </w:num>
  <w:num w:numId="38">
    <w:abstractNumId w:val="3"/>
  </w:num>
  <w:num w:numId="39">
    <w:abstractNumId w:val="40"/>
  </w:num>
  <w:num w:numId="40">
    <w:abstractNumId w:val="19"/>
  </w:num>
  <w:num w:numId="41">
    <w:abstractNumId w:val="23"/>
  </w:num>
  <w:num w:numId="42">
    <w:abstractNumId w:val="28"/>
  </w:num>
  <w:num w:numId="43">
    <w:abstractNumId w:val="41"/>
  </w:num>
  <w:num w:numId="44">
    <w:abstractNumId w:val="31"/>
  </w:num>
  <w:num w:numId="45">
    <w:abstractNumId w:val="43"/>
  </w:num>
  <w:num w:numId="46">
    <w:abstractNumId w:val="46"/>
  </w:num>
  <w:num w:numId="47">
    <w:abstractNumId w:val="5"/>
  </w:num>
  <w:num w:numId="48">
    <w:abstractNumId w:val="11"/>
  </w:num>
  <w:num w:numId="49">
    <w:abstractNumId w:val="36"/>
  </w:num>
  <w:num w:numId="50">
    <w:abstractNumId w:val="9"/>
    <w:lvlOverride w:ilvl="0">
      <w:lvl w:ilvl="0">
        <w:start w:val="1"/>
        <w:numFmt w:val="decimal"/>
        <w:lvlText w:val="%1."/>
        <w:lvlJc w:val="left"/>
        <w:pPr>
          <w:tabs>
            <w:tab w:val="num" w:pos="502"/>
          </w:tabs>
          <w:ind w:left="502" w:hanging="360"/>
        </w:pPr>
        <w:rPr>
          <w:rFonts w:cs="Times New Roman" w:hint="default"/>
          <w:b/>
          <w:i w:val="0"/>
        </w:rPr>
      </w:lvl>
    </w:lvlOverride>
    <w:lvlOverride w:ilvl="1">
      <w:lvl w:ilvl="1">
        <w:start w:val="1"/>
        <w:numFmt w:val="decimal"/>
        <w:isLgl/>
        <w:lvlText w:val="%1.%2."/>
        <w:lvlJc w:val="left"/>
        <w:pPr>
          <w:tabs>
            <w:tab w:val="num" w:pos="720"/>
          </w:tabs>
          <w:ind w:left="720" w:hanging="720"/>
        </w:pPr>
        <w:rPr>
          <w:rFonts w:ascii="Times New Roman" w:hAnsi="Times New Roman" w:cs="Times New Roman" w:hint="default"/>
          <w:b w:val="0"/>
          <w:i w:val="0"/>
          <w:strike w:val="0"/>
          <w:dstrike w:val="0"/>
          <w:color w:val="000000" w:themeColor="text1"/>
          <w:sz w:val="24"/>
          <w:szCs w:val="24"/>
          <w:u w:val="none"/>
          <w:effect w:val="none"/>
        </w:rPr>
      </w:lvl>
    </w:lvlOverride>
    <w:lvlOverride w:ilvl="2">
      <w:lvl w:ilvl="2">
        <w:start w:val="1"/>
        <w:numFmt w:val="decimal"/>
        <w:isLgl/>
        <w:lvlText w:val="%1.%2.%3."/>
        <w:lvlJc w:val="left"/>
        <w:pPr>
          <w:tabs>
            <w:tab w:val="num" w:pos="1288"/>
          </w:tabs>
          <w:ind w:left="1288" w:hanging="720"/>
        </w:pPr>
        <w:rPr>
          <w:rFonts w:ascii="Times New Roman" w:hAnsi="Times New Roman" w:cs="Times New Roman" w:hint="default"/>
          <w:b w:val="0"/>
          <w:i w:val="0"/>
          <w:strike w:val="0"/>
          <w:color w:val="auto"/>
          <w:sz w:val="24"/>
          <w:szCs w:val="24"/>
        </w:rPr>
      </w:lvl>
    </w:lvlOverride>
    <w:lvlOverride w:ilvl="3">
      <w:lvl w:ilvl="3">
        <w:start w:val="1"/>
        <w:numFmt w:val="decimal"/>
        <w:isLgl/>
        <w:lvlText w:val="%1.%2.%3.%4."/>
        <w:lvlJc w:val="left"/>
        <w:pPr>
          <w:tabs>
            <w:tab w:val="num" w:pos="1800"/>
          </w:tabs>
          <w:ind w:left="1800" w:hanging="1080"/>
        </w:pPr>
        <w:rPr>
          <w:rFonts w:cs="Times New Roman" w:hint="default"/>
          <w:b w:val="0"/>
          <w:i w:val="0"/>
        </w:rPr>
      </w:lvl>
    </w:lvlOverride>
    <w:lvlOverride w:ilvl="4">
      <w:lvl w:ilvl="4">
        <w:start w:val="1"/>
        <w:numFmt w:val="decimal"/>
        <w:isLgl/>
        <w:lvlText w:val="%1.%2.%3.%4.%5."/>
        <w:lvlJc w:val="left"/>
        <w:pPr>
          <w:tabs>
            <w:tab w:val="num" w:pos="1800"/>
          </w:tabs>
          <w:ind w:left="1800" w:hanging="1080"/>
        </w:pPr>
        <w:rPr>
          <w:rFonts w:cs="Times New Roman" w:hint="default"/>
        </w:rPr>
      </w:lvl>
    </w:lvlOverride>
    <w:lvlOverride w:ilvl="5">
      <w:lvl w:ilvl="5">
        <w:start w:val="1"/>
        <w:numFmt w:val="decimal"/>
        <w:isLgl/>
        <w:lvlText w:val="%1.%2.%3.%4.%5.%6."/>
        <w:lvlJc w:val="left"/>
        <w:pPr>
          <w:tabs>
            <w:tab w:val="num" w:pos="2160"/>
          </w:tabs>
          <w:ind w:left="2160" w:hanging="1440"/>
        </w:pPr>
        <w:rPr>
          <w:rFonts w:cs="Times New Roman" w:hint="default"/>
        </w:rPr>
      </w:lvl>
    </w:lvlOverride>
    <w:lvlOverride w:ilvl="6">
      <w:lvl w:ilvl="6">
        <w:start w:val="1"/>
        <w:numFmt w:val="decimal"/>
        <w:isLgl/>
        <w:lvlText w:val="%1.%2.%3.%4.%5.%6.%7."/>
        <w:lvlJc w:val="left"/>
        <w:pPr>
          <w:tabs>
            <w:tab w:val="num" w:pos="2520"/>
          </w:tabs>
          <w:ind w:left="2520" w:hanging="1800"/>
        </w:pPr>
        <w:rPr>
          <w:rFonts w:cs="Times New Roman" w:hint="default"/>
        </w:rPr>
      </w:lvl>
    </w:lvlOverride>
    <w:lvlOverride w:ilvl="7">
      <w:lvl w:ilvl="7">
        <w:start w:val="1"/>
        <w:numFmt w:val="decimal"/>
        <w:isLgl/>
        <w:lvlText w:val="%1.%2.%3.%4.%5.%6.%7.%8."/>
        <w:lvlJc w:val="left"/>
        <w:pPr>
          <w:tabs>
            <w:tab w:val="num" w:pos="2520"/>
          </w:tabs>
          <w:ind w:left="2520" w:hanging="1800"/>
        </w:pPr>
        <w:rPr>
          <w:rFonts w:cs="Times New Roman" w:hint="default"/>
        </w:rPr>
      </w:lvl>
    </w:lvlOverride>
    <w:lvlOverride w:ilvl="8">
      <w:lvl w:ilvl="8">
        <w:start w:val="1"/>
        <w:numFmt w:val="decimal"/>
        <w:isLgl/>
        <w:lvlText w:val="%1.%2.%3.%4.%5.%6.%7.%8.%9."/>
        <w:lvlJc w:val="left"/>
        <w:pPr>
          <w:tabs>
            <w:tab w:val="num" w:pos="2880"/>
          </w:tabs>
          <w:ind w:left="2880" w:hanging="2160"/>
        </w:pPr>
        <w:rPr>
          <w:rFonts w:cs="Times New Roman" w:hint="default"/>
        </w:rPr>
      </w:lvl>
    </w:lvlOverride>
  </w:num>
  <w:num w:numId="51">
    <w:abstractNumId w:val="22"/>
  </w:num>
  <w:num w:numId="5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30"/>
  </w:num>
  <w:num w:numId="54">
    <w:abstractNumId w:val="21"/>
  </w:num>
  <w:num w:numId="55">
    <w:abstractNumId w:val="20"/>
  </w:num>
  <w:num w:numId="56">
    <w:abstractNumId w:val="38"/>
  </w:num>
  <w:numIdMacAtCleanup w:val="4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227"/>
  <w:characterSpacingControl w:val="doNotCompress"/>
  <w:hdrShapeDefaults>
    <o:shapedefaults v:ext="edit" spidmax="1433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9058F"/>
    <w:rsid w:val="00001C5B"/>
    <w:rsid w:val="000024BB"/>
    <w:rsid w:val="00002686"/>
    <w:rsid w:val="00003E26"/>
    <w:rsid w:val="000044D8"/>
    <w:rsid w:val="0000515C"/>
    <w:rsid w:val="00005469"/>
    <w:rsid w:val="0000646F"/>
    <w:rsid w:val="000064A4"/>
    <w:rsid w:val="0000719C"/>
    <w:rsid w:val="00007548"/>
    <w:rsid w:val="00007F9F"/>
    <w:rsid w:val="0001082E"/>
    <w:rsid w:val="00010E13"/>
    <w:rsid w:val="00011626"/>
    <w:rsid w:val="00012644"/>
    <w:rsid w:val="00012954"/>
    <w:rsid w:val="000138E5"/>
    <w:rsid w:val="000142C2"/>
    <w:rsid w:val="000147B7"/>
    <w:rsid w:val="0001498A"/>
    <w:rsid w:val="00015912"/>
    <w:rsid w:val="00015A0E"/>
    <w:rsid w:val="000165E3"/>
    <w:rsid w:val="00016811"/>
    <w:rsid w:val="00021E3E"/>
    <w:rsid w:val="00022B7E"/>
    <w:rsid w:val="00022CF6"/>
    <w:rsid w:val="00022EF5"/>
    <w:rsid w:val="00023A15"/>
    <w:rsid w:val="00023A45"/>
    <w:rsid w:val="00024314"/>
    <w:rsid w:val="00025408"/>
    <w:rsid w:val="00025BEF"/>
    <w:rsid w:val="0002628D"/>
    <w:rsid w:val="00026529"/>
    <w:rsid w:val="000274A2"/>
    <w:rsid w:val="0002790A"/>
    <w:rsid w:val="0003001C"/>
    <w:rsid w:val="00030341"/>
    <w:rsid w:val="00031A6B"/>
    <w:rsid w:val="00032AD8"/>
    <w:rsid w:val="000337F2"/>
    <w:rsid w:val="00033D58"/>
    <w:rsid w:val="0003564E"/>
    <w:rsid w:val="000358E1"/>
    <w:rsid w:val="00035CC1"/>
    <w:rsid w:val="00036B4A"/>
    <w:rsid w:val="00036F4F"/>
    <w:rsid w:val="00037318"/>
    <w:rsid w:val="0003731A"/>
    <w:rsid w:val="000400E1"/>
    <w:rsid w:val="00040365"/>
    <w:rsid w:val="00040A48"/>
    <w:rsid w:val="000418BC"/>
    <w:rsid w:val="00041A4D"/>
    <w:rsid w:val="000420D0"/>
    <w:rsid w:val="000421AF"/>
    <w:rsid w:val="00042519"/>
    <w:rsid w:val="0004355A"/>
    <w:rsid w:val="00043C1A"/>
    <w:rsid w:val="0004506C"/>
    <w:rsid w:val="000455AE"/>
    <w:rsid w:val="00045FE9"/>
    <w:rsid w:val="000461E4"/>
    <w:rsid w:val="0004645D"/>
    <w:rsid w:val="00046A56"/>
    <w:rsid w:val="00047B46"/>
    <w:rsid w:val="00047B58"/>
    <w:rsid w:val="00047D96"/>
    <w:rsid w:val="00047F73"/>
    <w:rsid w:val="00051322"/>
    <w:rsid w:val="00051486"/>
    <w:rsid w:val="0005204D"/>
    <w:rsid w:val="000521A8"/>
    <w:rsid w:val="00052434"/>
    <w:rsid w:val="00054EEA"/>
    <w:rsid w:val="00055C69"/>
    <w:rsid w:val="000567BF"/>
    <w:rsid w:val="00056DBB"/>
    <w:rsid w:val="000571DA"/>
    <w:rsid w:val="00057C45"/>
    <w:rsid w:val="00060CA9"/>
    <w:rsid w:val="000614BA"/>
    <w:rsid w:val="00061584"/>
    <w:rsid w:val="00062175"/>
    <w:rsid w:val="0006297F"/>
    <w:rsid w:val="00062D0A"/>
    <w:rsid w:val="00063259"/>
    <w:rsid w:val="00064B26"/>
    <w:rsid w:val="00065695"/>
    <w:rsid w:val="0006578B"/>
    <w:rsid w:val="0006670E"/>
    <w:rsid w:val="00066CA2"/>
    <w:rsid w:val="00066E49"/>
    <w:rsid w:val="0007223F"/>
    <w:rsid w:val="000724DE"/>
    <w:rsid w:val="00073223"/>
    <w:rsid w:val="00074DCB"/>
    <w:rsid w:val="00076EF8"/>
    <w:rsid w:val="000777A2"/>
    <w:rsid w:val="00077ED5"/>
    <w:rsid w:val="000807E2"/>
    <w:rsid w:val="00080C44"/>
    <w:rsid w:val="00081170"/>
    <w:rsid w:val="00081462"/>
    <w:rsid w:val="00083769"/>
    <w:rsid w:val="00084C0A"/>
    <w:rsid w:val="000856BC"/>
    <w:rsid w:val="00085D28"/>
    <w:rsid w:val="000868EF"/>
    <w:rsid w:val="00087A27"/>
    <w:rsid w:val="00087AD9"/>
    <w:rsid w:val="0009020C"/>
    <w:rsid w:val="000927CB"/>
    <w:rsid w:val="00094610"/>
    <w:rsid w:val="00095B1A"/>
    <w:rsid w:val="00096CCC"/>
    <w:rsid w:val="000977B6"/>
    <w:rsid w:val="000A06DC"/>
    <w:rsid w:val="000A08B4"/>
    <w:rsid w:val="000A0B62"/>
    <w:rsid w:val="000A129E"/>
    <w:rsid w:val="000A1452"/>
    <w:rsid w:val="000A174E"/>
    <w:rsid w:val="000A1AA8"/>
    <w:rsid w:val="000A1E96"/>
    <w:rsid w:val="000A20F3"/>
    <w:rsid w:val="000A2A3C"/>
    <w:rsid w:val="000A2A59"/>
    <w:rsid w:val="000A3888"/>
    <w:rsid w:val="000A402E"/>
    <w:rsid w:val="000A47D8"/>
    <w:rsid w:val="000A5306"/>
    <w:rsid w:val="000A559D"/>
    <w:rsid w:val="000A576D"/>
    <w:rsid w:val="000A5BDE"/>
    <w:rsid w:val="000A6670"/>
    <w:rsid w:val="000A6D1E"/>
    <w:rsid w:val="000A7509"/>
    <w:rsid w:val="000A7961"/>
    <w:rsid w:val="000A7C6A"/>
    <w:rsid w:val="000A7E27"/>
    <w:rsid w:val="000B0A6B"/>
    <w:rsid w:val="000B358F"/>
    <w:rsid w:val="000B3CC4"/>
    <w:rsid w:val="000B43B1"/>
    <w:rsid w:val="000B4D69"/>
    <w:rsid w:val="000B560D"/>
    <w:rsid w:val="000B68BC"/>
    <w:rsid w:val="000B6F8C"/>
    <w:rsid w:val="000C10E2"/>
    <w:rsid w:val="000C1392"/>
    <w:rsid w:val="000C22E5"/>
    <w:rsid w:val="000C23E0"/>
    <w:rsid w:val="000C262A"/>
    <w:rsid w:val="000C2E27"/>
    <w:rsid w:val="000C31B1"/>
    <w:rsid w:val="000C329C"/>
    <w:rsid w:val="000C34C7"/>
    <w:rsid w:val="000C50EE"/>
    <w:rsid w:val="000C5A62"/>
    <w:rsid w:val="000C65B2"/>
    <w:rsid w:val="000C785D"/>
    <w:rsid w:val="000C7958"/>
    <w:rsid w:val="000D0563"/>
    <w:rsid w:val="000D0624"/>
    <w:rsid w:val="000D0FDF"/>
    <w:rsid w:val="000D3A49"/>
    <w:rsid w:val="000D3AE6"/>
    <w:rsid w:val="000D412F"/>
    <w:rsid w:val="000D4A69"/>
    <w:rsid w:val="000D5BD4"/>
    <w:rsid w:val="000D5D30"/>
    <w:rsid w:val="000D65A2"/>
    <w:rsid w:val="000D699E"/>
    <w:rsid w:val="000D78D0"/>
    <w:rsid w:val="000E15C6"/>
    <w:rsid w:val="000E1DA6"/>
    <w:rsid w:val="000E3359"/>
    <w:rsid w:val="000E35D8"/>
    <w:rsid w:val="000E3ABE"/>
    <w:rsid w:val="000E41AB"/>
    <w:rsid w:val="000E610F"/>
    <w:rsid w:val="000F0A97"/>
    <w:rsid w:val="000F0D55"/>
    <w:rsid w:val="000F1655"/>
    <w:rsid w:val="000F3017"/>
    <w:rsid w:val="000F32E4"/>
    <w:rsid w:val="000F4089"/>
    <w:rsid w:val="000F489C"/>
    <w:rsid w:val="000F50E7"/>
    <w:rsid w:val="000F5C43"/>
    <w:rsid w:val="000F6DFA"/>
    <w:rsid w:val="000F6F75"/>
    <w:rsid w:val="000F7CF7"/>
    <w:rsid w:val="00101ED2"/>
    <w:rsid w:val="00102465"/>
    <w:rsid w:val="0010267E"/>
    <w:rsid w:val="001029F3"/>
    <w:rsid w:val="00102EC0"/>
    <w:rsid w:val="001034A6"/>
    <w:rsid w:val="00103C54"/>
    <w:rsid w:val="00104035"/>
    <w:rsid w:val="0010445F"/>
    <w:rsid w:val="0010460E"/>
    <w:rsid w:val="00104840"/>
    <w:rsid w:val="00104A1E"/>
    <w:rsid w:val="00105111"/>
    <w:rsid w:val="0010535D"/>
    <w:rsid w:val="0010595E"/>
    <w:rsid w:val="00106FF1"/>
    <w:rsid w:val="001074EA"/>
    <w:rsid w:val="001075E8"/>
    <w:rsid w:val="00107A0F"/>
    <w:rsid w:val="001100B7"/>
    <w:rsid w:val="00110364"/>
    <w:rsid w:val="00110F1E"/>
    <w:rsid w:val="0011171C"/>
    <w:rsid w:val="00111DAD"/>
    <w:rsid w:val="00113548"/>
    <w:rsid w:val="001137F8"/>
    <w:rsid w:val="00113D8D"/>
    <w:rsid w:val="00113DFD"/>
    <w:rsid w:val="0011543A"/>
    <w:rsid w:val="00115CF3"/>
    <w:rsid w:val="00116370"/>
    <w:rsid w:val="00116454"/>
    <w:rsid w:val="001164B6"/>
    <w:rsid w:val="00116C9C"/>
    <w:rsid w:val="00117D75"/>
    <w:rsid w:val="00120BAB"/>
    <w:rsid w:val="00121077"/>
    <w:rsid w:val="001221E5"/>
    <w:rsid w:val="00122BC4"/>
    <w:rsid w:val="00127483"/>
    <w:rsid w:val="0013030C"/>
    <w:rsid w:val="001308B2"/>
    <w:rsid w:val="00130A5A"/>
    <w:rsid w:val="00131990"/>
    <w:rsid w:val="0013210A"/>
    <w:rsid w:val="0013273E"/>
    <w:rsid w:val="0013338B"/>
    <w:rsid w:val="001340FE"/>
    <w:rsid w:val="00134201"/>
    <w:rsid w:val="0013424D"/>
    <w:rsid w:val="00137A2A"/>
    <w:rsid w:val="00137B98"/>
    <w:rsid w:val="00137E61"/>
    <w:rsid w:val="0014056C"/>
    <w:rsid w:val="00142D19"/>
    <w:rsid w:val="00142D1B"/>
    <w:rsid w:val="00142E6E"/>
    <w:rsid w:val="001433C1"/>
    <w:rsid w:val="001443A9"/>
    <w:rsid w:val="00146BB4"/>
    <w:rsid w:val="0014704E"/>
    <w:rsid w:val="00147558"/>
    <w:rsid w:val="00147DD7"/>
    <w:rsid w:val="00150D3E"/>
    <w:rsid w:val="0015164E"/>
    <w:rsid w:val="00151D8B"/>
    <w:rsid w:val="001534D8"/>
    <w:rsid w:val="00153999"/>
    <w:rsid w:val="001553B1"/>
    <w:rsid w:val="00155F0B"/>
    <w:rsid w:val="00156C3F"/>
    <w:rsid w:val="001571BB"/>
    <w:rsid w:val="0016030E"/>
    <w:rsid w:val="001604B7"/>
    <w:rsid w:val="00161635"/>
    <w:rsid w:val="00162A02"/>
    <w:rsid w:val="001637AD"/>
    <w:rsid w:val="00163820"/>
    <w:rsid w:val="0016438C"/>
    <w:rsid w:val="00164957"/>
    <w:rsid w:val="00164AC1"/>
    <w:rsid w:val="00164C60"/>
    <w:rsid w:val="00164D40"/>
    <w:rsid w:val="00166E8B"/>
    <w:rsid w:val="001672E1"/>
    <w:rsid w:val="001673C8"/>
    <w:rsid w:val="00167C64"/>
    <w:rsid w:val="00170021"/>
    <w:rsid w:val="00170961"/>
    <w:rsid w:val="00170DE0"/>
    <w:rsid w:val="00170F6C"/>
    <w:rsid w:val="001713A4"/>
    <w:rsid w:val="00172134"/>
    <w:rsid w:val="00172225"/>
    <w:rsid w:val="001722EE"/>
    <w:rsid w:val="0017392C"/>
    <w:rsid w:val="00174351"/>
    <w:rsid w:val="00174BC3"/>
    <w:rsid w:val="001757B5"/>
    <w:rsid w:val="00177C4B"/>
    <w:rsid w:val="001801EC"/>
    <w:rsid w:val="00180E6C"/>
    <w:rsid w:val="00181475"/>
    <w:rsid w:val="00181FA6"/>
    <w:rsid w:val="001825C9"/>
    <w:rsid w:val="00182CFF"/>
    <w:rsid w:val="001838E3"/>
    <w:rsid w:val="00184441"/>
    <w:rsid w:val="00185D07"/>
    <w:rsid w:val="00186793"/>
    <w:rsid w:val="00186894"/>
    <w:rsid w:val="0018785F"/>
    <w:rsid w:val="00187B26"/>
    <w:rsid w:val="00190039"/>
    <w:rsid w:val="0019006D"/>
    <w:rsid w:val="00190893"/>
    <w:rsid w:val="00190ABD"/>
    <w:rsid w:val="00191652"/>
    <w:rsid w:val="0019234D"/>
    <w:rsid w:val="001924F2"/>
    <w:rsid w:val="00194376"/>
    <w:rsid w:val="001947DB"/>
    <w:rsid w:val="00195705"/>
    <w:rsid w:val="00196302"/>
    <w:rsid w:val="001969B5"/>
    <w:rsid w:val="00196C64"/>
    <w:rsid w:val="001A1D35"/>
    <w:rsid w:val="001A295D"/>
    <w:rsid w:val="001A4D29"/>
    <w:rsid w:val="001A51B1"/>
    <w:rsid w:val="001A5342"/>
    <w:rsid w:val="001A582D"/>
    <w:rsid w:val="001A5F8E"/>
    <w:rsid w:val="001A6414"/>
    <w:rsid w:val="001A65B6"/>
    <w:rsid w:val="001A7177"/>
    <w:rsid w:val="001A73E3"/>
    <w:rsid w:val="001B0447"/>
    <w:rsid w:val="001B15BA"/>
    <w:rsid w:val="001B19D2"/>
    <w:rsid w:val="001B1F9C"/>
    <w:rsid w:val="001B3593"/>
    <w:rsid w:val="001B3F0B"/>
    <w:rsid w:val="001B4940"/>
    <w:rsid w:val="001B527E"/>
    <w:rsid w:val="001B5402"/>
    <w:rsid w:val="001B5426"/>
    <w:rsid w:val="001B597E"/>
    <w:rsid w:val="001B5A9A"/>
    <w:rsid w:val="001B5ECD"/>
    <w:rsid w:val="001B6213"/>
    <w:rsid w:val="001B7124"/>
    <w:rsid w:val="001B7C8B"/>
    <w:rsid w:val="001C09EE"/>
    <w:rsid w:val="001C0CEE"/>
    <w:rsid w:val="001C1C77"/>
    <w:rsid w:val="001C20F1"/>
    <w:rsid w:val="001C22D5"/>
    <w:rsid w:val="001C2B3D"/>
    <w:rsid w:val="001C2E7D"/>
    <w:rsid w:val="001C39C9"/>
    <w:rsid w:val="001C3C12"/>
    <w:rsid w:val="001C4B5D"/>
    <w:rsid w:val="001C55A0"/>
    <w:rsid w:val="001C56BD"/>
    <w:rsid w:val="001C5B2A"/>
    <w:rsid w:val="001C6A82"/>
    <w:rsid w:val="001C78FA"/>
    <w:rsid w:val="001C7F5A"/>
    <w:rsid w:val="001D07C5"/>
    <w:rsid w:val="001D0ABB"/>
    <w:rsid w:val="001D13B7"/>
    <w:rsid w:val="001D14C0"/>
    <w:rsid w:val="001D2E3D"/>
    <w:rsid w:val="001D2F80"/>
    <w:rsid w:val="001D4518"/>
    <w:rsid w:val="001D4901"/>
    <w:rsid w:val="001D4F40"/>
    <w:rsid w:val="001D586A"/>
    <w:rsid w:val="001D5D14"/>
    <w:rsid w:val="001D626C"/>
    <w:rsid w:val="001D6F89"/>
    <w:rsid w:val="001D788E"/>
    <w:rsid w:val="001E0574"/>
    <w:rsid w:val="001E092A"/>
    <w:rsid w:val="001E095F"/>
    <w:rsid w:val="001E0EAC"/>
    <w:rsid w:val="001E1893"/>
    <w:rsid w:val="001E303C"/>
    <w:rsid w:val="001E3423"/>
    <w:rsid w:val="001E4C93"/>
    <w:rsid w:val="001F0204"/>
    <w:rsid w:val="001F03C3"/>
    <w:rsid w:val="001F154F"/>
    <w:rsid w:val="001F18E5"/>
    <w:rsid w:val="001F257D"/>
    <w:rsid w:val="001F2FC2"/>
    <w:rsid w:val="001F3105"/>
    <w:rsid w:val="001F371F"/>
    <w:rsid w:val="001F4278"/>
    <w:rsid w:val="001F46FA"/>
    <w:rsid w:val="001F480B"/>
    <w:rsid w:val="001F508D"/>
    <w:rsid w:val="001F5480"/>
    <w:rsid w:val="001F570D"/>
    <w:rsid w:val="001F583B"/>
    <w:rsid w:val="001F5941"/>
    <w:rsid w:val="001F649B"/>
    <w:rsid w:val="001F696F"/>
    <w:rsid w:val="001F73ED"/>
    <w:rsid w:val="0020055B"/>
    <w:rsid w:val="00200BD8"/>
    <w:rsid w:val="002022F6"/>
    <w:rsid w:val="00202342"/>
    <w:rsid w:val="00202430"/>
    <w:rsid w:val="00202C81"/>
    <w:rsid w:val="00202F87"/>
    <w:rsid w:val="0020348D"/>
    <w:rsid w:val="0020475A"/>
    <w:rsid w:val="002047CF"/>
    <w:rsid w:val="00204B81"/>
    <w:rsid w:val="002051FC"/>
    <w:rsid w:val="00205949"/>
    <w:rsid w:val="002059D8"/>
    <w:rsid w:val="00205EBB"/>
    <w:rsid w:val="00206940"/>
    <w:rsid w:val="00206BE6"/>
    <w:rsid w:val="002070D0"/>
    <w:rsid w:val="00207B49"/>
    <w:rsid w:val="00210353"/>
    <w:rsid w:val="002104B4"/>
    <w:rsid w:val="002109D4"/>
    <w:rsid w:val="00210B4A"/>
    <w:rsid w:val="00210EA2"/>
    <w:rsid w:val="00210F16"/>
    <w:rsid w:val="00211A99"/>
    <w:rsid w:val="0021339C"/>
    <w:rsid w:val="0021380B"/>
    <w:rsid w:val="00213EE8"/>
    <w:rsid w:val="00215234"/>
    <w:rsid w:val="00215B77"/>
    <w:rsid w:val="002167B1"/>
    <w:rsid w:val="002172AB"/>
    <w:rsid w:val="00217D32"/>
    <w:rsid w:val="00220046"/>
    <w:rsid w:val="00220074"/>
    <w:rsid w:val="0022116E"/>
    <w:rsid w:val="002227F2"/>
    <w:rsid w:val="00222AE3"/>
    <w:rsid w:val="002235C7"/>
    <w:rsid w:val="0022363E"/>
    <w:rsid w:val="00224859"/>
    <w:rsid w:val="00224CEF"/>
    <w:rsid w:val="0022517A"/>
    <w:rsid w:val="00225E50"/>
    <w:rsid w:val="00226BB7"/>
    <w:rsid w:val="00227AA3"/>
    <w:rsid w:val="00230764"/>
    <w:rsid w:val="00231DC8"/>
    <w:rsid w:val="0023260B"/>
    <w:rsid w:val="00232DD5"/>
    <w:rsid w:val="00233F24"/>
    <w:rsid w:val="00234A17"/>
    <w:rsid w:val="00234F89"/>
    <w:rsid w:val="002354F3"/>
    <w:rsid w:val="002356B5"/>
    <w:rsid w:val="00235C53"/>
    <w:rsid w:val="00236051"/>
    <w:rsid w:val="002365E3"/>
    <w:rsid w:val="002369C3"/>
    <w:rsid w:val="00236D65"/>
    <w:rsid w:val="00236E32"/>
    <w:rsid w:val="00236EE3"/>
    <w:rsid w:val="00236EFA"/>
    <w:rsid w:val="0023715B"/>
    <w:rsid w:val="00240112"/>
    <w:rsid w:val="0024307D"/>
    <w:rsid w:val="00243960"/>
    <w:rsid w:val="00243EC1"/>
    <w:rsid w:val="00245517"/>
    <w:rsid w:val="00246116"/>
    <w:rsid w:val="002474FF"/>
    <w:rsid w:val="00247DD3"/>
    <w:rsid w:val="002500CC"/>
    <w:rsid w:val="00250298"/>
    <w:rsid w:val="002511C0"/>
    <w:rsid w:val="00251DF9"/>
    <w:rsid w:val="00252894"/>
    <w:rsid w:val="00253946"/>
    <w:rsid w:val="00253D13"/>
    <w:rsid w:val="00254990"/>
    <w:rsid w:val="00255A31"/>
    <w:rsid w:val="002561D1"/>
    <w:rsid w:val="00256443"/>
    <w:rsid w:val="00256B24"/>
    <w:rsid w:val="00256ED1"/>
    <w:rsid w:val="00256FB5"/>
    <w:rsid w:val="00257885"/>
    <w:rsid w:val="00257B53"/>
    <w:rsid w:val="00260146"/>
    <w:rsid w:val="00260500"/>
    <w:rsid w:val="00260ACA"/>
    <w:rsid w:val="00260C97"/>
    <w:rsid w:val="00260EB2"/>
    <w:rsid w:val="002610A6"/>
    <w:rsid w:val="002614D5"/>
    <w:rsid w:val="00261DBA"/>
    <w:rsid w:val="0026219D"/>
    <w:rsid w:val="00262962"/>
    <w:rsid w:val="00262E41"/>
    <w:rsid w:val="00263133"/>
    <w:rsid w:val="0026409A"/>
    <w:rsid w:val="002642EB"/>
    <w:rsid w:val="00264F9B"/>
    <w:rsid w:val="00265422"/>
    <w:rsid w:val="002662BE"/>
    <w:rsid w:val="00266348"/>
    <w:rsid w:val="0026759E"/>
    <w:rsid w:val="00267AFA"/>
    <w:rsid w:val="00270AB9"/>
    <w:rsid w:val="00270BEF"/>
    <w:rsid w:val="00271160"/>
    <w:rsid w:val="00271888"/>
    <w:rsid w:val="00271CBF"/>
    <w:rsid w:val="0027253B"/>
    <w:rsid w:val="0027284C"/>
    <w:rsid w:val="00272BA6"/>
    <w:rsid w:val="00272C59"/>
    <w:rsid w:val="00273281"/>
    <w:rsid w:val="00273B3F"/>
    <w:rsid w:val="002750CB"/>
    <w:rsid w:val="00275AC4"/>
    <w:rsid w:val="0027674B"/>
    <w:rsid w:val="00277416"/>
    <w:rsid w:val="002802E6"/>
    <w:rsid w:val="00280605"/>
    <w:rsid w:val="00280846"/>
    <w:rsid w:val="00280C9F"/>
    <w:rsid w:val="00281380"/>
    <w:rsid w:val="0028148E"/>
    <w:rsid w:val="00282372"/>
    <w:rsid w:val="00282BF0"/>
    <w:rsid w:val="00283079"/>
    <w:rsid w:val="00283177"/>
    <w:rsid w:val="00283394"/>
    <w:rsid w:val="002838E4"/>
    <w:rsid w:val="00283BBD"/>
    <w:rsid w:val="00283E12"/>
    <w:rsid w:val="00284EA4"/>
    <w:rsid w:val="0028541C"/>
    <w:rsid w:val="0028698E"/>
    <w:rsid w:val="00286A4D"/>
    <w:rsid w:val="00286AFE"/>
    <w:rsid w:val="0028729F"/>
    <w:rsid w:val="002877F9"/>
    <w:rsid w:val="002902ED"/>
    <w:rsid w:val="002936E3"/>
    <w:rsid w:val="00293B67"/>
    <w:rsid w:val="00293DB9"/>
    <w:rsid w:val="0029457C"/>
    <w:rsid w:val="0029484C"/>
    <w:rsid w:val="00296B5F"/>
    <w:rsid w:val="002A07CF"/>
    <w:rsid w:val="002A0F4E"/>
    <w:rsid w:val="002A0FD0"/>
    <w:rsid w:val="002A1F86"/>
    <w:rsid w:val="002A2AC4"/>
    <w:rsid w:val="002A31F0"/>
    <w:rsid w:val="002A3C1C"/>
    <w:rsid w:val="002A5B12"/>
    <w:rsid w:val="002A67EC"/>
    <w:rsid w:val="002A744C"/>
    <w:rsid w:val="002A767E"/>
    <w:rsid w:val="002A76BA"/>
    <w:rsid w:val="002A7D1E"/>
    <w:rsid w:val="002B200F"/>
    <w:rsid w:val="002B23DD"/>
    <w:rsid w:val="002B3A38"/>
    <w:rsid w:val="002B48EB"/>
    <w:rsid w:val="002B6480"/>
    <w:rsid w:val="002B675B"/>
    <w:rsid w:val="002B699C"/>
    <w:rsid w:val="002B6D5B"/>
    <w:rsid w:val="002B747A"/>
    <w:rsid w:val="002B77D9"/>
    <w:rsid w:val="002B7DBC"/>
    <w:rsid w:val="002B7DE9"/>
    <w:rsid w:val="002C0673"/>
    <w:rsid w:val="002C093A"/>
    <w:rsid w:val="002C1E24"/>
    <w:rsid w:val="002C223E"/>
    <w:rsid w:val="002C3436"/>
    <w:rsid w:val="002C388E"/>
    <w:rsid w:val="002C3AFA"/>
    <w:rsid w:val="002C3EA5"/>
    <w:rsid w:val="002C4084"/>
    <w:rsid w:val="002C40FB"/>
    <w:rsid w:val="002C5179"/>
    <w:rsid w:val="002C5B0C"/>
    <w:rsid w:val="002C5B25"/>
    <w:rsid w:val="002C625A"/>
    <w:rsid w:val="002C7C76"/>
    <w:rsid w:val="002C7F05"/>
    <w:rsid w:val="002C7FE6"/>
    <w:rsid w:val="002D0242"/>
    <w:rsid w:val="002D1D00"/>
    <w:rsid w:val="002D226D"/>
    <w:rsid w:val="002D2630"/>
    <w:rsid w:val="002D3CCB"/>
    <w:rsid w:val="002D3F9A"/>
    <w:rsid w:val="002D4553"/>
    <w:rsid w:val="002D49B8"/>
    <w:rsid w:val="002D5620"/>
    <w:rsid w:val="002D5FC8"/>
    <w:rsid w:val="002D68AE"/>
    <w:rsid w:val="002E0225"/>
    <w:rsid w:val="002E09A9"/>
    <w:rsid w:val="002E108A"/>
    <w:rsid w:val="002E22FD"/>
    <w:rsid w:val="002E3160"/>
    <w:rsid w:val="002E32E4"/>
    <w:rsid w:val="002E366B"/>
    <w:rsid w:val="002E38DE"/>
    <w:rsid w:val="002E3C10"/>
    <w:rsid w:val="002E422B"/>
    <w:rsid w:val="002E4263"/>
    <w:rsid w:val="002E49D2"/>
    <w:rsid w:val="002E4A8F"/>
    <w:rsid w:val="002E4F6A"/>
    <w:rsid w:val="002E57BF"/>
    <w:rsid w:val="002E5DDD"/>
    <w:rsid w:val="002E677B"/>
    <w:rsid w:val="002E6F27"/>
    <w:rsid w:val="002E7EBF"/>
    <w:rsid w:val="002F01B8"/>
    <w:rsid w:val="002F0A91"/>
    <w:rsid w:val="002F0B2B"/>
    <w:rsid w:val="002F10D6"/>
    <w:rsid w:val="002F1767"/>
    <w:rsid w:val="002F1782"/>
    <w:rsid w:val="002F2019"/>
    <w:rsid w:val="002F29D2"/>
    <w:rsid w:val="002F2FAA"/>
    <w:rsid w:val="002F4E26"/>
    <w:rsid w:val="002F5FCC"/>
    <w:rsid w:val="002F7B47"/>
    <w:rsid w:val="003002A7"/>
    <w:rsid w:val="00300F78"/>
    <w:rsid w:val="0030186A"/>
    <w:rsid w:val="00301D18"/>
    <w:rsid w:val="00301FAB"/>
    <w:rsid w:val="003027CE"/>
    <w:rsid w:val="00302B0F"/>
    <w:rsid w:val="0030304F"/>
    <w:rsid w:val="00303360"/>
    <w:rsid w:val="003038AE"/>
    <w:rsid w:val="00304B7B"/>
    <w:rsid w:val="00304EBD"/>
    <w:rsid w:val="00305A42"/>
    <w:rsid w:val="00306626"/>
    <w:rsid w:val="00306A4C"/>
    <w:rsid w:val="00307F9D"/>
    <w:rsid w:val="00310EA8"/>
    <w:rsid w:val="0031126D"/>
    <w:rsid w:val="0031226B"/>
    <w:rsid w:val="00313390"/>
    <w:rsid w:val="0031591D"/>
    <w:rsid w:val="00315C86"/>
    <w:rsid w:val="003160EB"/>
    <w:rsid w:val="00317003"/>
    <w:rsid w:val="00320304"/>
    <w:rsid w:val="00320F08"/>
    <w:rsid w:val="00321506"/>
    <w:rsid w:val="00321FAE"/>
    <w:rsid w:val="0032237C"/>
    <w:rsid w:val="0032337B"/>
    <w:rsid w:val="00323A52"/>
    <w:rsid w:val="00325BE2"/>
    <w:rsid w:val="00325DD1"/>
    <w:rsid w:val="00325FF6"/>
    <w:rsid w:val="00327499"/>
    <w:rsid w:val="003279B7"/>
    <w:rsid w:val="00330831"/>
    <w:rsid w:val="003308C9"/>
    <w:rsid w:val="00330971"/>
    <w:rsid w:val="00330A6C"/>
    <w:rsid w:val="00330B5B"/>
    <w:rsid w:val="0033113A"/>
    <w:rsid w:val="00331762"/>
    <w:rsid w:val="00331C49"/>
    <w:rsid w:val="00331E79"/>
    <w:rsid w:val="00335525"/>
    <w:rsid w:val="0033631F"/>
    <w:rsid w:val="003369B2"/>
    <w:rsid w:val="0034053D"/>
    <w:rsid w:val="003408AB"/>
    <w:rsid w:val="003417E6"/>
    <w:rsid w:val="003421D1"/>
    <w:rsid w:val="00342621"/>
    <w:rsid w:val="00342A37"/>
    <w:rsid w:val="00342A3B"/>
    <w:rsid w:val="00343638"/>
    <w:rsid w:val="0034368B"/>
    <w:rsid w:val="00343DD9"/>
    <w:rsid w:val="003458A5"/>
    <w:rsid w:val="00345B3F"/>
    <w:rsid w:val="00346180"/>
    <w:rsid w:val="0034682D"/>
    <w:rsid w:val="00347BDE"/>
    <w:rsid w:val="0035038F"/>
    <w:rsid w:val="0035081E"/>
    <w:rsid w:val="003508AD"/>
    <w:rsid w:val="00350CF6"/>
    <w:rsid w:val="003520EF"/>
    <w:rsid w:val="00352312"/>
    <w:rsid w:val="0035261A"/>
    <w:rsid w:val="003552CB"/>
    <w:rsid w:val="00355DE8"/>
    <w:rsid w:val="003564B3"/>
    <w:rsid w:val="003575C2"/>
    <w:rsid w:val="00357839"/>
    <w:rsid w:val="00360543"/>
    <w:rsid w:val="003608B4"/>
    <w:rsid w:val="00361069"/>
    <w:rsid w:val="0036112C"/>
    <w:rsid w:val="0036152B"/>
    <w:rsid w:val="00361907"/>
    <w:rsid w:val="00363FC4"/>
    <w:rsid w:val="0036406A"/>
    <w:rsid w:val="00364C30"/>
    <w:rsid w:val="00366225"/>
    <w:rsid w:val="003662FD"/>
    <w:rsid w:val="003664A4"/>
    <w:rsid w:val="003665E0"/>
    <w:rsid w:val="00367E7A"/>
    <w:rsid w:val="00371AD2"/>
    <w:rsid w:val="0037210C"/>
    <w:rsid w:val="00372B6E"/>
    <w:rsid w:val="00372BF1"/>
    <w:rsid w:val="00372D05"/>
    <w:rsid w:val="003731AE"/>
    <w:rsid w:val="003737FE"/>
    <w:rsid w:val="00373926"/>
    <w:rsid w:val="00373DBC"/>
    <w:rsid w:val="00377229"/>
    <w:rsid w:val="00380277"/>
    <w:rsid w:val="00381291"/>
    <w:rsid w:val="00382D1E"/>
    <w:rsid w:val="00382E00"/>
    <w:rsid w:val="00383005"/>
    <w:rsid w:val="00383281"/>
    <w:rsid w:val="003835B9"/>
    <w:rsid w:val="00383F0F"/>
    <w:rsid w:val="00384823"/>
    <w:rsid w:val="00384C47"/>
    <w:rsid w:val="00384F39"/>
    <w:rsid w:val="00384F7B"/>
    <w:rsid w:val="0038534B"/>
    <w:rsid w:val="003861AE"/>
    <w:rsid w:val="003861E3"/>
    <w:rsid w:val="00386744"/>
    <w:rsid w:val="00386DB2"/>
    <w:rsid w:val="0038703B"/>
    <w:rsid w:val="003871D0"/>
    <w:rsid w:val="0039054A"/>
    <w:rsid w:val="00391DEE"/>
    <w:rsid w:val="003928FD"/>
    <w:rsid w:val="003936A1"/>
    <w:rsid w:val="003973DB"/>
    <w:rsid w:val="003A018B"/>
    <w:rsid w:val="003A085E"/>
    <w:rsid w:val="003A1EDD"/>
    <w:rsid w:val="003A29A6"/>
    <w:rsid w:val="003A3665"/>
    <w:rsid w:val="003A3B71"/>
    <w:rsid w:val="003A4F28"/>
    <w:rsid w:val="003A52B0"/>
    <w:rsid w:val="003A5719"/>
    <w:rsid w:val="003A596B"/>
    <w:rsid w:val="003A5CB9"/>
    <w:rsid w:val="003A5EE9"/>
    <w:rsid w:val="003A6802"/>
    <w:rsid w:val="003A7A40"/>
    <w:rsid w:val="003A7C69"/>
    <w:rsid w:val="003A7FD1"/>
    <w:rsid w:val="003B1463"/>
    <w:rsid w:val="003B1532"/>
    <w:rsid w:val="003B18D5"/>
    <w:rsid w:val="003B1F42"/>
    <w:rsid w:val="003B3122"/>
    <w:rsid w:val="003B4959"/>
    <w:rsid w:val="003B4A12"/>
    <w:rsid w:val="003B5AFB"/>
    <w:rsid w:val="003B5E53"/>
    <w:rsid w:val="003B61C2"/>
    <w:rsid w:val="003C09F6"/>
    <w:rsid w:val="003C1BAF"/>
    <w:rsid w:val="003C1F0B"/>
    <w:rsid w:val="003C22F0"/>
    <w:rsid w:val="003C2BC3"/>
    <w:rsid w:val="003C2F31"/>
    <w:rsid w:val="003C373D"/>
    <w:rsid w:val="003C448D"/>
    <w:rsid w:val="003C44CD"/>
    <w:rsid w:val="003C4852"/>
    <w:rsid w:val="003C6704"/>
    <w:rsid w:val="003D0084"/>
    <w:rsid w:val="003D01EB"/>
    <w:rsid w:val="003D1DBC"/>
    <w:rsid w:val="003D1E0F"/>
    <w:rsid w:val="003D21F3"/>
    <w:rsid w:val="003D2E35"/>
    <w:rsid w:val="003D3C1E"/>
    <w:rsid w:val="003D3EC9"/>
    <w:rsid w:val="003D54F2"/>
    <w:rsid w:val="003D5EC7"/>
    <w:rsid w:val="003D619B"/>
    <w:rsid w:val="003D6473"/>
    <w:rsid w:val="003E049F"/>
    <w:rsid w:val="003E0BD2"/>
    <w:rsid w:val="003E106B"/>
    <w:rsid w:val="003E1B2D"/>
    <w:rsid w:val="003E1B4E"/>
    <w:rsid w:val="003E21F8"/>
    <w:rsid w:val="003E31F6"/>
    <w:rsid w:val="003E35C1"/>
    <w:rsid w:val="003E390B"/>
    <w:rsid w:val="003E4F3D"/>
    <w:rsid w:val="003E706B"/>
    <w:rsid w:val="003E791D"/>
    <w:rsid w:val="003F04A4"/>
    <w:rsid w:val="003F087D"/>
    <w:rsid w:val="003F0DA6"/>
    <w:rsid w:val="003F0E47"/>
    <w:rsid w:val="003F10CD"/>
    <w:rsid w:val="003F125A"/>
    <w:rsid w:val="003F207A"/>
    <w:rsid w:val="003F2169"/>
    <w:rsid w:val="003F2380"/>
    <w:rsid w:val="003F40D4"/>
    <w:rsid w:val="003F6286"/>
    <w:rsid w:val="003F746B"/>
    <w:rsid w:val="003F7877"/>
    <w:rsid w:val="003F7B53"/>
    <w:rsid w:val="004004F0"/>
    <w:rsid w:val="004018AA"/>
    <w:rsid w:val="004020CB"/>
    <w:rsid w:val="00402BA7"/>
    <w:rsid w:val="004032D4"/>
    <w:rsid w:val="00403B79"/>
    <w:rsid w:val="00403E3E"/>
    <w:rsid w:val="00404A99"/>
    <w:rsid w:val="0040598C"/>
    <w:rsid w:val="00405997"/>
    <w:rsid w:val="00405A2E"/>
    <w:rsid w:val="004079CD"/>
    <w:rsid w:val="0041034C"/>
    <w:rsid w:val="00410BEC"/>
    <w:rsid w:val="00410E84"/>
    <w:rsid w:val="0041103F"/>
    <w:rsid w:val="0041263A"/>
    <w:rsid w:val="00412655"/>
    <w:rsid w:val="00412F38"/>
    <w:rsid w:val="00412FF4"/>
    <w:rsid w:val="00413C73"/>
    <w:rsid w:val="0041480E"/>
    <w:rsid w:val="004157E6"/>
    <w:rsid w:val="004160A1"/>
    <w:rsid w:val="00416B9C"/>
    <w:rsid w:val="00416E3C"/>
    <w:rsid w:val="00417705"/>
    <w:rsid w:val="00417713"/>
    <w:rsid w:val="00421747"/>
    <w:rsid w:val="00421EEF"/>
    <w:rsid w:val="00422EDC"/>
    <w:rsid w:val="004233E7"/>
    <w:rsid w:val="00423AF2"/>
    <w:rsid w:val="00423B93"/>
    <w:rsid w:val="0042491A"/>
    <w:rsid w:val="00425973"/>
    <w:rsid w:val="00430645"/>
    <w:rsid w:val="00430BFE"/>
    <w:rsid w:val="00430D4D"/>
    <w:rsid w:val="00432D86"/>
    <w:rsid w:val="00433339"/>
    <w:rsid w:val="004341E2"/>
    <w:rsid w:val="00436239"/>
    <w:rsid w:val="004369D5"/>
    <w:rsid w:val="004375EE"/>
    <w:rsid w:val="00440A78"/>
    <w:rsid w:val="00440C11"/>
    <w:rsid w:val="00441244"/>
    <w:rsid w:val="00441B7A"/>
    <w:rsid w:val="004429FF"/>
    <w:rsid w:val="00443B7C"/>
    <w:rsid w:val="00445900"/>
    <w:rsid w:val="00446005"/>
    <w:rsid w:val="004474AD"/>
    <w:rsid w:val="004507B9"/>
    <w:rsid w:val="004511F5"/>
    <w:rsid w:val="00452E92"/>
    <w:rsid w:val="004549F0"/>
    <w:rsid w:val="00454D48"/>
    <w:rsid w:val="00454EAF"/>
    <w:rsid w:val="00456D40"/>
    <w:rsid w:val="00457A4C"/>
    <w:rsid w:val="00457B26"/>
    <w:rsid w:val="00460253"/>
    <w:rsid w:val="0046076D"/>
    <w:rsid w:val="00460A0B"/>
    <w:rsid w:val="00461446"/>
    <w:rsid w:val="00462F85"/>
    <w:rsid w:val="004631D6"/>
    <w:rsid w:val="0046325E"/>
    <w:rsid w:val="00463E3A"/>
    <w:rsid w:val="004646B9"/>
    <w:rsid w:val="00464CBF"/>
    <w:rsid w:val="004667F7"/>
    <w:rsid w:val="00466DE4"/>
    <w:rsid w:val="00466EA1"/>
    <w:rsid w:val="00471343"/>
    <w:rsid w:val="00471465"/>
    <w:rsid w:val="00472730"/>
    <w:rsid w:val="00472C18"/>
    <w:rsid w:val="00472D9D"/>
    <w:rsid w:val="0047311B"/>
    <w:rsid w:val="00473420"/>
    <w:rsid w:val="00474248"/>
    <w:rsid w:val="00474533"/>
    <w:rsid w:val="00475170"/>
    <w:rsid w:val="00475A48"/>
    <w:rsid w:val="004762BB"/>
    <w:rsid w:val="00476C2A"/>
    <w:rsid w:val="00477825"/>
    <w:rsid w:val="0048002F"/>
    <w:rsid w:val="004802FE"/>
    <w:rsid w:val="00480660"/>
    <w:rsid w:val="00480B1E"/>
    <w:rsid w:val="00482567"/>
    <w:rsid w:val="004829AB"/>
    <w:rsid w:val="00482B3E"/>
    <w:rsid w:val="00482BDD"/>
    <w:rsid w:val="00483CD0"/>
    <w:rsid w:val="00485137"/>
    <w:rsid w:val="0049058F"/>
    <w:rsid w:val="0049195D"/>
    <w:rsid w:val="00491FBB"/>
    <w:rsid w:val="00492991"/>
    <w:rsid w:val="00492CBF"/>
    <w:rsid w:val="00493963"/>
    <w:rsid w:val="004939C1"/>
    <w:rsid w:val="00494CE7"/>
    <w:rsid w:val="00495114"/>
    <w:rsid w:val="00495B56"/>
    <w:rsid w:val="00496494"/>
    <w:rsid w:val="00496517"/>
    <w:rsid w:val="00496C93"/>
    <w:rsid w:val="0049730D"/>
    <w:rsid w:val="00497DDC"/>
    <w:rsid w:val="004A01F7"/>
    <w:rsid w:val="004A068F"/>
    <w:rsid w:val="004A092C"/>
    <w:rsid w:val="004A1A8E"/>
    <w:rsid w:val="004A2320"/>
    <w:rsid w:val="004A23B2"/>
    <w:rsid w:val="004A298F"/>
    <w:rsid w:val="004A2DEC"/>
    <w:rsid w:val="004A303E"/>
    <w:rsid w:val="004A3128"/>
    <w:rsid w:val="004A3399"/>
    <w:rsid w:val="004A615A"/>
    <w:rsid w:val="004A6548"/>
    <w:rsid w:val="004A7475"/>
    <w:rsid w:val="004B0F85"/>
    <w:rsid w:val="004B1298"/>
    <w:rsid w:val="004B1DB6"/>
    <w:rsid w:val="004B1F0B"/>
    <w:rsid w:val="004B384E"/>
    <w:rsid w:val="004B57BA"/>
    <w:rsid w:val="004B7C34"/>
    <w:rsid w:val="004C0C9A"/>
    <w:rsid w:val="004C176B"/>
    <w:rsid w:val="004C1E67"/>
    <w:rsid w:val="004C45CC"/>
    <w:rsid w:val="004C4F64"/>
    <w:rsid w:val="004C54CA"/>
    <w:rsid w:val="004C5942"/>
    <w:rsid w:val="004C7233"/>
    <w:rsid w:val="004C74E0"/>
    <w:rsid w:val="004D0177"/>
    <w:rsid w:val="004D156E"/>
    <w:rsid w:val="004D1923"/>
    <w:rsid w:val="004D2025"/>
    <w:rsid w:val="004D27CB"/>
    <w:rsid w:val="004D2B4D"/>
    <w:rsid w:val="004D3FE5"/>
    <w:rsid w:val="004D405B"/>
    <w:rsid w:val="004D5326"/>
    <w:rsid w:val="004D5804"/>
    <w:rsid w:val="004D5D8F"/>
    <w:rsid w:val="004D6025"/>
    <w:rsid w:val="004D7A34"/>
    <w:rsid w:val="004E081D"/>
    <w:rsid w:val="004E0A9E"/>
    <w:rsid w:val="004E1432"/>
    <w:rsid w:val="004E1537"/>
    <w:rsid w:val="004E19B8"/>
    <w:rsid w:val="004E294B"/>
    <w:rsid w:val="004E34C0"/>
    <w:rsid w:val="004E424E"/>
    <w:rsid w:val="004E4AE4"/>
    <w:rsid w:val="004E4F96"/>
    <w:rsid w:val="004E5412"/>
    <w:rsid w:val="004E553D"/>
    <w:rsid w:val="004E57D3"/>
    <w:rsid w:val="004E5B3E"/>
    <w:rsid w:val="004E60D2"/>
    <w:rsid w:val="004F03CA"/>
    <w:rsid w:val="004F3530"/>
    <w:rsid w:val="004F3F89"/>
    <w:rsid w:val="004F43B8"/>
    <w:rsid w:val="004F4E3C"/>
    <w:rsid w:val="004F5A6B"/>
    <w:rsid w:val="004F67F6"/>
    <w:rsid w:val="004F6B28"/>
    <w:rsid w:val="004F6E37"/>
    <w:rsid w:val="004F7144"/>
    <w:rsid w:val="00500773"/>
    <w:rsid w:val="00500795"/>
    <w:rsid w:val="00500B68"/>
    <w:rsid w:val="0050215F"/>
    <w:rsid w:val="00502256"/>
    <w:rsid w:val="00502DC4"/>
    <w:rsid w:val="0050501B"/>
    <w:rsid w:val="0050501F"/>
    <w:rsid w:val="005054D9"/>
    <w:rsid w:val="00505A02"/>
    <w:rsid w:val="0050789F"/>
    <w:rsid w:val="00507F9D"/>
    <w:rsid w:val="005103BA"/>
    <w:rsid w:val="0051083B"/>
    <w:rsid w:val="00511208"/>
    <w:rsid w:val="0051141F"/>
    <w:rsid w:val="00511EDB"/>
    <w:rsid w:val="005124C3"/>
    <w:rsid w:val="00512684"/>
    <w:rsid w:val="00513398"/>
    <w:rsid w:val="005137F5"/>
    <w:rsid w:val="005147E7"/>
    <w:rsid w:val="005159A5"/>
    <w:rsid w:val="00515BE7"/>
    <w:rsid w:val="00516073"/>
    <w:rsid w:val="00516737"/>
    <w:rsid w:val="00516A18"/>
    <w:rsid w:val="00516F29"/>
    <w:rsid w:val="00517EBC"/>
    <w:rsid w:val="00520352"/>
    <w:rsid w:val="00520BAF"/>
    <w:rsid w:val="00521564"/>
    <w:rsid w:val="00521A45"/>
    <w:rsid w:val="00522A6F"/>
    <w:rsid w:val="0052458C"/>
    <w:rsid w:val="005251E7"/>
    <w:rsid w:val="00525BEF"/>
    <w:rsid w:val="0052636F"/>
    <w:rsid w:val="005269FE"/>
    <w:rsid w:val="0052714C"/>
    <w:rsid w:val="0052738C"/>
    <w:rsid w:val="00527B8E"/>
    <w:rsid w:val="00530EAD"/>
    <w:rsid w:val="00531031"/>
    <w:rsid w:val="00531A66"/>
    <w:rsid w:val="00531AEE"/>
    <w:rsid w:val="00531EA5"/>
    <w:rsid w:val="00531F2C"/>
    <w:rsid w:val="0053286B"/>
    <w:rsid w:val="00532B93"/>
    <w:rsid w:val="00532C4F"/>
    <w:rsid w:val="0053494F"/>
    <w:rsid w:val="0053508B"/>
    <w:rsid w:val="0053586E"/>
    <w:rsid w:val="00535DD3"/>
    <w:rsid w:val="00536143"/>
    <w:rsid w:val="00537092"/>
    <w:rsid w:val="005418B6"/>
    <w:rsid w:val="00541A03"/>
    <w:rsid w:val="00541D81"/>
    <w:rsid w:val="00541E6E"/>
    <w:rsid w:val="00542C7B"/>
    <w:rsid w:val="005439B8"/>
    <w:rsid w:val="00544771"/>
    <w:rsid w:val="00544D6A"/>
    <w:rsid w:val="00545888"/>
    <w:rsid w:val="00545BC5"/>
    <w:rsid w:val="005465F8"/>
    <w:rsid w:val="005469D3"/>
    <w:rsid w:val="00547050"/>
    <w:rsid w:val="00547948"/>
    <w:rsid w:val="00547BF2"/>
    <w:rsid w:val="00552D37"/>
    <w:rsid w:val="005534F2"/>
    <w:rsid w:val="005544B6"/>
    <w:rsid w:val="00554935"/>
    <w:rsid w:val="00555447"/>
    <w:rsid w:val="00555810"/>
    <w:rsid w:val="0055582A"/>
    <w:rsid w:val="00555920"/>
    <w:rsid w:val="00555A87"/>
    <w:rsid w:val="00555F0B"/>
    <w:rsid w:val="00556642"/>
    <w:rsid w:val="0056001D"/>
    <w:rsid w:val="005601F0"/>
    <w:rsid w:val="00560659"/>
    <w:rsid w:val="0056070F"/>
    <w:rsid w:val="005614DC"/>
    <w:rsid w:val="00561C7F"/>
    <w:rsid w:val="00561D20"/>
    <w:rsid w:val="005625AE"/>
    <w:rsid w:val="00563728"/>
    <w:rsid w:val="00565622"/>
    <w:rsid w:val="005660C4"/>
    <w:rsid w:val="005664B8"/>
    <w:rsid w:val="005673E2"/>
    <w:rsid w:val="005710D7"/>
    <w:rsid w:val="0057167F"/>
    <w:rsid w:val="00572041"/>
    <w:rsid w:val="0057229C"/>
    <w:rsid w:val="00572BB9"/>
    <w:rsid w:val="00574121"/>
    <w:rsid w:val="00574D32"/>
    <w:rsid w:val="005765AA"/>
    <w:rsid w:val="00576D51"/>
    <w:rsid w:val="005770D2"/>
    <w:rsid w:val="0057724B"/>
    <w:rsid w:val="00577457"/>
    <w:rsid w:val="00580045"/>
    <w:rsid w:val="00580CD8"/>
    <w:rsid w:val="005815F4"/>
    <w:rsid w:val="005820DC"/>
    <w:rsid w:val="005822E7"/>
    <w:rsid w:val="00582674"/>
    <w:rsid w:val="00582A72"/>
    <w:rsid w:val="00583CB2"/>
    <w:rsid w:val="0058408A"/>
    <w:rsid w:val="00584C58"/>
    <w:rsid w:val="0058560D"/>
    <w:rsid w:val="00585B87"/>
    <w:rsid w:val="00585EF3"/>
    <w:rsid w:val="005862A0"/>
    <w:rsid w:val="00586521"/>
    <w:rsid w:val="0058747E"/>
    <w:rsid w:val="0059035F"/>
    <w:rsid w:val="00590A4C"/>
    <w:rsid w:val="00590AD8"/>
    <w:rsid w:val="00591A6B"/>
    <w:rsid w:val="00591C12"/>
    <w:rsid w:val="00592AF9"/>
    <w:rsid w:val="005938CF"/>
    <w:rsid w:val="00594B24"/>
    <w:rsid w:val="00594C80"/>
    <w:rsid w:val="00594E61"/>
    <w:rsid w:val="00595809"/>
    <w:rsid w:val="005964DA"/>
    <w:rsid w:val="0059755B"/>
    <w:rsid w:val="00597C38"/>
    <w:rsid w:val="005A02BE"/>
    <w:rsid w:val="005A15EE"/>
    <w:rsid w:val="005A177A"/>
    <w:rsid w:val="005A21F8"/>
    <w:rsid w:val="005A267B"/>
    <w:rsid w:val="005A2B0E"/>
    <w:rsid w:val="005A30C9"/>
    <w:rsid w:val="005A3A4E"/>
    <w:rsid w:val="005A4425"/>
    <w:rsid w:val="005A5F5D"/>
    <w:rsid w:val="005A64D9"/>
    <w:rsid w:val="005A6CF8"/>
    <w:rsid w:val="005A7248"/>
    <w:rsid w:val="005A75B2"/>
    <w:rsid w:val="005A7808"/>
    <w:rsid w:val="005A7A37"/>
    <w:rsid w:val="005A7E01"/>
    <w:rsid w:val="005B00DB"/>
    <w:rsid w:val="005B0732"/>
    <w:rsid w:val="005B0F95"/>
    <w:rsid w:val="005B1A10"/>
    <w:rsid w:val="005B1B6E"/>
    <w:rsid w:val="005B1F6E"/>
    <w:rsid w:val="005B2025"/>
    <w:rsid w:val="005B20DD"/>
    <w:rsid w:val="005B2A4A"/>
    <w:rsid w:val="005B2AE9"/>
    <w:rsid w:val="005B2C30"/>
    <w:rsid w:val="005B3C17"/>
    <w:rsid w:val="005B3F6B"/>
    <w:rsid w:val="005B40F1"/>
    <w:rsid w:val="005B419E"/>
    <w:rsid w:val="005B4347"/>
    <w:rsid w:val="005B4B38"/>
    <w:rsid w:val="005B4CA7"/>
    <w:rsid w:val="005B589F"/>
    <w:rsid w:val="005B5E0D"/>
    <w:rsid w:val="005B5EB3"/>
    <w:rsid w:val="005C0438"/>
    <w:rsid w:val="005C045E"/>
    <w:rsid w:val="005C0BCB"/>
    <w:rsid w:val="005C1B90"/>
    <w:rsid w:val="005C291D"/>
    <w:rsid w:val="005C2D73"/>
    <w:rsid w:val="005C303A"/>
    <w:rsid w:val="005C3D12"/>
    <w:rsid w:val="005C433A"/>
    <w:rsid w:val="005C4993"/>
    <w:rsid w:val="005C539E"/>
    <w:rsid w:val="005C5BAB"/>
    <w:rsid w:val="005C6477"/>
    <w:rsid w:val="005C76E5"/>
    <w:rsid w:val="005D1E4E"/>
    <w:rsid w:val="005D209E"/>
    <w:rsid w:val="005D239C"/>
    <w:rsid w:val="005D2905"/>
    <w:rsid w:val="005D2A99"/>
    <w:rsid w:val="005D30E1"/>
    <w:rsid w:val="005D3FC9"/>
    <w:rsid w:val="005D4BFC"/>
    <w:rsid w:val="005D5237"/>
    <w:rsid w:val="005D5275"/>
    <w:rsid w:val="005D5E6A"/>
    <w:rsid w:val="005D6117"/>
    <w:rsid w:val="005D6290"/>
    <w:rsid w:val="005D693E"/>
    <w:rsid w:val="005D6D51"/>
    <w:rsid w:val="005D74D8"/>
    <w:rsid w:val="005E001D"/>
    <w:rsid w:val="005E0BD4"/>
    <w:rsid w:val="005E0C35"/>
    <w:rsid w:val="005E1449"/>
    <w:rsid w:val="005E22DD"/>
    <w:rsid w:val="005E22E8"/>
    <w:rsid w:val="005E2B53"/>
    <w:rsid w:val="005E314B"/>
    <w:rsid w:val="005E3C5F"/>
    <w:rsid w:val="005E4376"/>
    <w:rsid w:val="005E44A3"/>
    <w:rsid w:val="005E58C4"/>
    <w:rsid w:val="005E5A9B"/>
    <w:rsid w:val="005E700A"/>
    <w:rsid w:val="005E7150"/>
    <w:rsid w:val="005E7433"/>
    <w:rsid w:val="005E7A44"/>
    <w:rsid w:val="005E7B88"/>
    <w:rsid w:val="005E7E47"/>
    <w:rsid w:val="005F02CD"/>
    <w:rsid w:val="005F0703"/>
    <w:rsid w:val="005F20FC"/>
    <w:rsid w:val="005F3062"/>
    <w:rsid w:val="005F39CC"/>
    <w:rsid w:val="005F3E93"/>
    <w:rsid w:val="005F3FD1"/>
    <w:rsid w:val="005F4200"/>
    <w:rsid w:val="005F43F7"/>
    <w:rsid w:val="005F4581"/>
    <w:rsid w:val="005F4606"/>
    <w:rsid w:val="005F4D25"/>
    <w:rsid w:val="005F56A7"/>
    <w:rsid w:val="005F5CA4"/>
    <w:rsid w:val="005F619F"/>
    <w:rsid w:val="005F6BE6"/>
    <w:rsid w:val="005F6DB2"/>
    <w:rsid w:val="005F6FA8"/>
    <w:rsid w:val="00600BED"/>
    <w:rsid w:val="00601F94"/>
    <w:rsid w:val="006025C4"/>
    <w:rsid w:val="00602692"/>
    <w:rsid w:val="00602695"/>
    <w:rsid w:val="006026EB"/>
    <w:rsid w:val="0060280E"/>
    <w:rsid w:val="0060296A"/>
    <w:rsid w:val="006038B7"/>
    <w:rsid w:val="006046E1"/>
    <w:rsid w:val="006051DD"/>
    <w:rsid w:val="00605245"/>
    <w:rsid w:val="00605CB9"/>
    <w:rsid w:val="00606BB0"/>
    <w:rsid w:val="00606E1E"/>
    <w:rsid w:val="00607E03"/>
    <w:rsid w:val="00610E7A"/>
    <w:rsid w:val="006115CD"/>
    <w:rsid w:val="00611C77"/>
    <w:rsid w:val="00611C84"/>
    <w:rsid w:val="006124B3"/>
    <w:rsid w:val="006132FA"/>
    <w:rsid w:val="006146B6"/>
    <w:rsid w:val="00614B89"/>
    <w:rsid w:val="0061576A"/>
    <w:rsid w:val="00617ABC"/>
    <w:rsid w:val="00620348"/>
    <w:rsid w:val="0062037B"/>
    <w:rsid w:val="006206EE"/>
    <w:rsid w:val="00620C06"/>
    <w:rsid w:val="0062104D"/>
    <w:rsid w:val="00621E72"/>
    <w:rsid w:val="0062291E"/>
    <w:rsid w:val="00622A1B"/>
    <w:rsid w:val="00623C41"/>
    <w:rsid w:val="00623F74"/>
    <w:rsid w:val="006246A8"/>
    <w:rsid w:val="0062518C"/>
    <w:rsid w:val="00625510"/>
    <w:rsid w:val="00625705"/>
    <w:rsid w:val="00625757"/>
    <w:rsid w:val="00625758"/>
    <w:rsid w:val="00625778"/>
    <w:rsid w:val="006267AB"/>
    <w:rsid w:val="00626985"/>
    <w:rsid w:val="00626F43"/>
    <w:rsid w:val="00631933"/>
    <w:rsid w:val="006328CD"/>
    <w:rsid w:val="00632D65"/>
    <w:rsid w:val="00632EBF"/>
    <w:rsid w:val="00634385"/>
    <w:rsid w:val="00634F8F"/>
    <w:rsid w:val="00635DFE"/>
    <w:rsid w:val="00636B68"/>
    <w:rsid w:val="0063712E"/>
    <w:rsid w:val="006374E8"/>
    <w:rsid w:val="00637AAF"/>
    <w:rsid w:val="00640D30"/>
    <w:rsid w:val="00642096"/>
    <w:rsid w:val="0064236D"/>
    <w:rsid w:val="00642D1E"/>
    <w:rsid w:val="00642F1F"/>
    <w:rsid w:val="006439AD"/>
    <w:rsid w:val="00644EFF"/>
    <w:rsid w:val="00644FF5"/>
    <w:rsid w:val="00646A79"/>
    <w:rsid w:val="0064706C"/>
    <w:rsid w:val="00647134"/>
    <w:rsid w:val="00647614"/>
    <w:rsid w:val="006504A2"/>
    <w:rsid w:val="00650D25"/>
    <w:rsid w:val="0065209D"/>
    <w:rsid w:val="006535EC"/>
    <w:rsid w:val="00653B2A"/>
    <w:rsid w:val="006548D6"/>
    <w:rsid w:val="00654FD6"/>
    <w:rsid w:val="006561E3"/>
    <w:rsid w:val="00656329"/>
    <w:rsid w:val="006564E1"/>
    <w:rsid w:val="006568A7"/>
    <w:rsid w:val="0065695A"/>
    <w:rsid w:val="00656B24"/>
    <w:rsid w:val="00656FE4"/>
    <w:rsid w:val="0065762E"/>
    <w:rsid w:val="006624D4"/>
    <w:rsid w:val="006629AA"/>
    <w:rsid w:val="00663688"/>
    <w:rsid w:val="00663A8A"/>
    <w:rsid w:val="00663F23"/>
    <w:rsid w:val="006640F5"/>
    <w:rsid w:val="00664175"/>
    <w:rsid w:val="00664A5A"/>
    <w:rsid w:val="00664FF7"/>
    <w:rsid w:val="00665042"/>
    <w:rsid w:val="00665B06"/>
    <w:rsid w:val="00665D29"/>
    <w:rsid w:val="006668D6"/>
    <w:rsid w:val="00666986"/>
    <w:rsid w:val="006670C0"/>
    <w:rsid w:val="0066773E"/>
    <w:rsid w:val="00667CE1"/>
    <w:rsid w:val="00667DB3"/>
    <w:rsid w:val="00670B10"/>
    <w:rsid w:val="00670CF8"/>
    <w:rsid w:val="006720EF"/>
    <w:rsid w:val="00672275"/>
    <w:rsid w:val="00672573"/>
    <w:rsid w:val="00672860"/>
    <w:rsid w:val="00672AD9"/>
    <w:rsid w:val="006733FF"/>
    <w:rsid w:val="00674E91"/>
    <w:rsid w:val="00675890"/>
    <w:rsid w:val="00675FB9"/>
    <w:rsid w:val="00677FB0"/>
    <w:rsid w:val="00680DC9"/>
    <w:rsid w:val="00682467"/>
    <w:rsid w:val="00682F07"/>
    <w:rsid w:val="00683C59"/>
    <w:rsid w:val="006841E6"/>
    <w:rsid w:val="00684236"/>
    <w:rsid w:val="006849D7"/>
    <w:rsid w:val="00685360"/>
    <w:rsid w:val="006854D6"/>
    <w:rsid w:val="006863E4"/>
    <w:rsid w:val="006867BB"/>
    <w:rsid w:val="0068697B"/>
    <w:rsid w:val="00687002"/>
    <w:rsid w:val="006907D3"/>
    <w:rsid w:val="00690C29"/>
    <w:rsid w:val="00690E28"/>
    <w:rsid w:val="0069108F"/>
    <w:rsid w:val="00691775"/>
    <w:rsid w:val="00691DD8"/>
    <w:rsid w:val="006921C0"/>
    <w:rsid w:val="006921C4"/>
    <w:rsid w:val="0069299B"/>
    <w:rsid w:val="00692D33"/>
    <w:rsid w:val="0069524A"/>
    <w:rsid w:val="0069528D"/>
    <w:rsid w:val="00697D4F"/>
    <w:rsid w:val="006A0AEC"/>
    <w:rsid w:val="006A7AC8"/>
    <w:rsid w:val="006B0152"/>
    <w:rsid w:val="006B05A1"/>
    <w:rsid w:val="006B1473"/>
    <w:rsid w:val="006B2F5E"/>
    <w:rsid w:val="006B3254"/>
    <w:rsid w:val="006B3A1B"/>
    <w:rsid w:val="006B46D0"/>
    <w:rsid w:val="006B46EE"/>
    <w:rsid w:val="006B5C9D"/>
    <w:rsid w:val="006B5DC6"/>
    <w:rsid w:val="006B642F"/>
    <w:rsid w:val="006B74E7"/>
    <w:rsid w:val="006B76A8"/>
    <w:rsid w:val="006C1CFD"/>
    <w:rsid w:val="006C2C10"/>
    <w:rsid w:val="006C365D"/>
    <w:rsid w:val="006C39B1"/>
    <w:rsid w:val="006C3A9A"/>
    <w:rsid w:val="006C411A"/>
    <w:rsid w:val="006C433B"/>
    <w:rsid w:val="006C4A4A"/>
    <w:rsid w:val="006C5BA3"/>
    <w:rsid w:val="006C5E52"/>
    <w:rsid w:val="006C62E9"/>
    <w:rsid w:val="006C65D4"/>
    <w:rsid w:val="006C6E84"/>
    <w:rsid w:val="006C7CB0"/>
    <w:rsid w:val="006C7ED5"/>
    <w:rsid w:val="006D188E"/>
    <w:rsid w:val="006D2C62"/>
    <w:rsid w:val="006D4F95"/>
    <w:rsid w:val="006D602F"/>
    <w:rsid w:val="006D64A4"/>
    <w:rsid w:val="006D6684"/>
    <w:rsid w:val="006D6FB8"/>
    <w:rsid w:val="006D76B0"/>
    <w:rsid w:val="006D7FD5"/>
    <w:rsid w:val="006E13A1"/>
    <w:rsid w:val="006E18CF"/>
    <w:rsid w:val="006E1AED"/>
    <w:rsid w:val="006E23E8"/>
    <w:rsid w:val="006E2415"/>
    <w:rsid w:val="006E2450"/>
    <w:rsid w:val="006E25F1"/>
    <w:rsid w:val="006E266E"/>
    <w:rsid w:val="006E2DA0"/>
    <w:rsid w:val="006E3550"/>
    <w:rsid w:val="006E3AE3"/>
    <w:rsid w:val="006E3F42"/>
    <w:rsid w:val="006E43B9"/>
    <w:rsid w:val="006E4601"/>
    <w:rsid w:val="006E5142"/>
    <w:rsid w:val="006E524C"/>
    <w:rsid w:val="006E52E7"/>
    <w:rsid w:val="006E5AE9"/>
    <w:rsid w:val="006E61ED"/>
    <w:rsid w:val="006E7193"/>
    <w:rsid w:val="006E72E5"/>
    <w:rsid w:val="006E7637"/>
    <w:rsid w:val="006E76CD"/>
    <w:rsid w:val="006E7FDB"/>
    <w:rsid w:val="006F08B7"/>
    <w:rsid w:val="006F11E8"/>
    <w:rsid w:val="006F27DC"/>
    <w:rsid w:val="006F29D8"/>
    <w:rsid w:val="006F41A0"/>
    <w:rsid w:val="006F47E5"/>
    <w:rsid w:val="006F4814"/>
    <w:rsid w:val="006F547A"/>
    <w:rsid w:val="006F59AC"/>
    <w:rsid w:val="006F5B5B"/>
    <w:rsid w:val="006F724F"/>
    <w:rsid w:val="006F7C53"/>
    <w:rsid w:val="006F7CFD"/>
    <w:rsid w:val="0070055E"/>
    <w:rsid w:val="00701673"/>
    <w:rsid w:val="007022C9"/>
    <w:rsid w:val="0070274B"/>
    <w:rsid w:val="00702991"/>
    <w:rsid w:val="00703542"/>
    <w:rsid w:val="0070424A"/>
    <w:rsid w:val="00704347"/>
    <w:rsid w:val="00705271"/>
    <w:rsid w:val="007073FD"/>
    <w:rsid w:val="007077E0"/>
    <w:rsid w:val="00707B28"/>
    <w:rsid w:val="00710015"/>
    <w:rsid w:val="007104BA"/>
    <w:rsid w:val="0071200B"/>
    <w:rsid w:val="00712C3C"/>
    <w:rsid w:val="00713CA2"/>
    <w:rsid w:val="0071402B"/>
    <w:rsid w:val="00714A2B"/>
    <w:rsid w:val="00714CD6"/>
    <w:rsid w:val="00714ECC"/>
    <w:rsid w:val="00714FDE"/>
    <w:rsid w:val="00715254"/>
    <w:rsid w:val="007156F5"/>
    <w:rsid w:val="00715B01"/>
    <w:rsid w:val="0071633B"/>
    <w:rsid w:val="0071665E"/>
    <w:rsid w:val="00716920"/>
    <w:rsid w:val="00716A57"/>
    <w:rsid w:val="00717A2B"/>
    <w:rsid w:val="00720062"/>
    <w:rsid w:val="007200A9"/>
    <w:rsid w:val="00720291"/>
    <w:rsid w:val="00721A91"/>
    <w:rsid w:val="00721C05"/>
    <w:rsid w:val="00722128"/>
    <w:rsid w:val="00723311"/>
    <w:rsid w:val="0072415D"/>
    <w:rsid w:val="00724385"/>
    <w:rsid w:val="0072466A"/>
    <w:rsid w:val="0072517A"/>
    <w:rsid w:val="00725292"/>
    <w:rsid w:val="00725E48"/>
    <w:rsid w:val="007264E7"/>
    <w:rsid w:val="00726B15"/>
    <w:rsid w:val="00727666"/>
    <w:rsid w:val="00730DCD"/>
    <w:rsid w:val="00731226"/>
    <w:rsid w:val="00732313"/>
    <w:rsid w:val="0073319D"/>
    <w:rsid w:val="00733861"/>
    <w:rsid w:val="00734F13"/>
    <w:rsid w:val="00734FB0"/>
    <w:rsid w:val="00735306"/>
    <w:rsid w:val="0073534C"/>
    <w:rsid w:val="007359DB"/>
    <w:rsid w:val="007361A0"/>
    <w:rsid w:val="007361F2"/>
    <w:rsid w:val="0073674F"/>
    <w:rsid w:val="00736A62"/>
    <w:rsid w:val="00737218"/>
    <w:rsid w:val="00737680"/>
    <w:rsid w:val="00741AD5"/>
    <w:rsid w:val="0074267F"/>
    <w:rsid w:val="00742ABA"/>
    <w:rsid w:val="00742B8F"/>
    <w:rsid w:val="00743028"/>
    <w:rsid w:val="007438E2"/>
    <w:rsid w:val="00743922"/>
    <w:rsid w:val="00744EB4"/>
    <w:rsid w:val="00745196"/>
    <w:rsid w:val="0074522F"/>
    <w:rsid w:val="0074524F"/>
    <w:rsid w:val="00745301"/>
    <w:rsid w:val="00745D0A"/>
    <w:rsid w:val="00746AE7"/>
    <w:rsid w:val="00746EF8"/>
    <w:rsid w:val="00747B40"/>
    <w:rsid w:val="007509C6"/>
    <w:rsid w:val="00750D94"/>
    <w:rsid w:val="007511C9"/>
    <w:rsid w:val="00751625"/>
    <w:rsid w:val="00752E17"/>
    <w:rsid w:val="00754082"/>
    <w:rsid w:val="0075551C"/>
    <w:rsid w:val="00755A3C"/>
    <w:rsid w:val="00755CF8"/>
    <w:rsid w:val="00756BFA"/>
    <w:rsid w:val="00756FF2"/>
    <w:rsid w:val="007572CD"/>
    <w:rsid w:val="00757568"/>
    <w:rsid w:val="00761922"/>
    <w:rsid w:val="00761E2B"/>
    <w:rsid w:val="00762385"/>
    <w:rsid w:val="00762451"/>
    <w:rsid w:val="007628B4"/>
    <w:rsid w:val="00763F5D"/>
    <w:rsid w:val="0076400D"/>
    <w:rsid w:val="0076486D"/>
    <w:rsid w:val="00764A94"/>
    <w:rsid w:val="00766662"/>
    <w:rsid w:val="00766757"/>
    <w:rsid w:val="00772D4B"/>
    <w:rsid w:val="00774F9E"/>
    <w:rsid w:val="00775256"/>
    <w:rsid w:val="00775C05"/>
    <w:rsid w:val="0077727D"/>
    <w:rsid w:val="007772A3"/>
    <w:rsid w:val="00777947"/>
    <w:rsid w:val="00777FC2"/>
    <w:rsid w:val="00781718"/>
    <w:rsid w:val="00782DC7"/>
    <w:rsid w:val="00784131"/>
    <w:rsid w:val="007843EB"/>
    <w:rsid w:val="00784A9D"/>
    <w:rsid w:val="00784ADB"/>
    <w:rsid w:val="007850CA"/>
    <w:rsid w:val="00786771"/>
    <w:rsid w:val="007868BE"/>
    <w:rsid w:val="00787D38"/>
    <w:rsid w:val="00787EA5"/>
    <w:rsid w:val="00790983"/>
    <w:rsid w:val="00790F74"/>
    <w:rsid w:val="007924EF"/>
    <w:rsid w:val="0079263E"/>
    <w:rsid w:val="00792749"/>
    <w:rsid w:val="00793B10"/>
    <w:rsid w:val="00793B95"/>
    <w:rsid w:val="00793F58"/>
    <w:rsid w:val="00794E89"/>
    <w:rsid w:val="00795133"/>
    <w:rsid w:val="007957B4"/>
    <w:rsid w:val="00796651"/>
    <w:rsid w:val="0079689E"/>
    <w:rsid w:val="00796D0F"/>
    <w:rsid w:val="00796D70"/>
    <w:rsid w:val="007A181F"/>
    <w:rsid w:val="007A1DE9"/>
    <w:rsid w:val="007A28F5"/>
    <w:rsid w:val="007A2B30"/>
    <w:rsid w:val="007A37B9"/>
    <w:rsid w:val="007A39B2"/>
    <w:rsid w:val="007A46CF"/>
    <w:rsid w:val="007A502C"/>
    <w:rsid w:val="007A6BB8"/>
    <w:rsid w:val="007A6C20"/>
    <w:rsid w:val="007A7730"/>
    <w:rsid w:val="007B14C7"/>
    <w:rsid w:val="007B1FAB"/>
    <w:rsid w:val="007B2160"/>
    <w:rsid w:val="007B22B7"/>
    <w:rsid w:val="007B29A5"/>
    <w:rsid w:val="007B3D34"/>
    <w:rsid w:val="007B4175"/>
    <w:rsid w:val="007B46E9"/>
    <w:rsid w:val="007B5203"/>
    <w:rsid w:val="007B5A42"/>
    <w:rsid w:val="007B6C38"/>
    <w:rsid w:val="007B6CA3"/>
    <w:rsid w:val="007B6DC1"/>
    <w:rsid w:val="007B70FA"/>
    <w:rsid w:val="007B7AE5"/>
    <w:rsid w:val="007B7C6B"/>
    <w:rsid w:val="007C028F"/>
    <w:rsid w:val="007C0303"/>
    <w:rsid w:val="007C0E02"/>
    <w:rsid w:val="007C205C"/>
    <w:rsid w:val="007C3F23"/>
    <w:rsid w:val="007C4129"/>
    <w:rsid w:val="007C53F4"/>
    <w:rsid w:val="007C54AB"/>
    <w:rsid w:val="007C574C"/>
    <w:rsid w:val="007C5906"/>
    <w:rsid w:val="007C630A"/>
    <w:rsid w:val="007C63CE"/>
    <w:rsid w:val="007C7C3A"/>
    <w:rsid w:val="007D060E"/>
    <w:rsid w:val="007D06DD"/>
    <w:rsid w:val="007D112E"/>
    <w:rsid w:val="007D162D"/>
    <w:rsid w:val="007D18A6"/>
    <w:rsid w:val="007D2363"/>
    <w:rsid w:val="007D2761"/>
    <w:rsid w:val="007D2CFB"/>
    <w:rsid w:val="007D3042"/>
    <w:rsid w:val="007D368D"/>
    <w:rsid w:val="007D4114"/>
    <w:rsid w:val="007D4EB8"/>
    <w:rsid w:val="007D4F7B"/>
    <w:rsid w:val="007D509A"/>
    <w:rsid w:val="007D6184"/>
    <w:rsid w:val="007D634C"/>
    <w:rsid w:val="007D68F2"/>
    <w:rsid w:val="007D7FB4"/>
    <w:rsid w:val="007E0227"/>
    <w:rsid w:val="007E04DD"/>
    <w:rsid w:val="007E06AE"/>
    <w:rsid w:val="007E0F8F"/>
    <w:rsid w:val="007E10D5"/>
    <w:rsid w:val="007E116C"/>
    <w:rsid w:val="007E2F49"/>
    <w:rsid w:val="007E56A3"/>
    <w:rsid w:val="007E58B4"/>
    <w:rsid w:val="007E60D3"/>
    <w:rsid w:val="007E68DA"/>
    <w:rsid w:val="007E6AD3"/>
    <w:rsid w:val="007E6E35"/>
    <w:rsid w:val="007E705B"/>
    <w:rsid w:val="007E7134"/>
    <w:rsid w:val="007E72DE"/>
    <w:rsid w:val="007F2788"/>
    <w:rsid w:val="007F2BA5"/>
    <w:rsid w:val="007F2C6B"/>
    <w:rsid w:val="007F313D"/>
    <w:rsid w:val="007F37FF"/>
    <w:rsid w:val="007F458A"/>
    <w:rsid w:val="007F49A8"/>
    <w:rsid w:val="007F5C45"/>
    <w:rsid w:val="007F60C1"/>
    <w:rsid w:val="007F6F5B"/>
    <w:rsid w:val="007F6F7E"/>
    <w:rsid w:val="007F761B"/>
    <w:rsid w:val="00800A37"/>
    <w:rsid w:val="00800EDE"/>
    <w:rsid w:val="00801756"/>
    <w:rsid w:val="008019E5"/>
    <w:rsid w:val="00801AC9"/>
    <w:rsid w:val="00801BE6"/>
    <w:rsid w:val="0080274F"/>
    <w:rsid w:val="008030A1"/>
    <w:rsid w:val="008033AE"/>
    <w:rsid w:val="00803A71"/>
    <w:rsid w:val="00803DCD"/>
    <w:rsid w:val="008040BC"/>
    <w:rsid w:val="008041D7"/>
    <w:rsid w:val="0080456A"/>
    <w:rsid w:val="00805016"/>
    <w:rsid w:val="0080517F"/>
    <w:rsid w:val="00805430"/>
    <w:rsid w:val="00805607"/>
    <w:rsid w:val="00805C85"/>
    <w:rsid w:val="00805CBD"/>
    <w:rsid w:val="008067B8"/>
    <w:rsid w:val="00806DDA"/>
    <w:rsid w:val="00807282"/>
    <w:rsid w:val="00810F3E"/>
    <w:rsid w:val="00811146"/>
    <w:rsid w:val="008115D7"/>
    <w:rsid w:val="00813E3D"/>
    <w:rsid w:val="00814CF8"/>
    <w:rsid w:val="00815461"/>
    <w:rsid w:val="008155A2"/>
    <w:rsid w:val="0081636A"/>
    <w:rsid w:val="00816875"/>
    <w:rsid w:val="008176AB"/>
    <w:rsid w:val="00817EEF"/>
    <w:rsid w:val="008207E5"/>
    <w:rsid w:val="008223F7"/>
    <w:rsid w:val="00822E2D"/>
    <w:rsid w:val="008237D6"/>
    <w:rsid w:val="00824DF8"/>
    <w:rsid w:val="00825CE6"/>
    <w:rsid w:val="00826D40"/>
    <w:rsid w:val="008272C8"/>
    <w:rsid w:val="00827852"/>
    <w:rsid w:val="00827A77"/>
    <w:rsid w:val="00830204"/>
    <w:rsid w:val="008306F4"/>
    <w:rsid w:val="0083076A"/>
    <w:rsid w:val="00832113"/>
    <w:rsid w:val="00832C81"/>
    <w:rsid w:val="00832CC2"/>
    <w:rsid w:val="00833837"/>
    <w:rsid w:val="008340C5"/>
    <w:rsid w:val="00835FED"/>
    <w:rsid w:val="0083686D"/>
    <w:rsid w:val="0083759C"/>
    <w:rsid w:val="00837F59"/>
    <w:rsid w:val="008410AA"/>
    <w:rsid w:val="008416EA"/>
    <w:rsid w:val="00842486"/>
    <w:rsid w:val="00842DE6"/>
    <w:rsid w:val="00843CCD"/>
    <w:rsid w:val="00844315"/>
    <w:rsid w:val="0084431D"/>
    <w:rsid w:val="00844349"/>
    <w:rsid w:val="008449BE"/>
    <w:rsid w:val="00844E9F"/>
    <w:rsid w:val="008451EF"/>
    <w:rsid w:val="00845C1C"/>
    <w:rsid w:val="00846154"/>
    <w:rsid w:val="00846BBD"/>
    <w:rsid w:val="00846CCA"/>
    <w:rsid w:val="00846D99"/>
    <w:rsid w:val="00847AC1"/>
    <w:rsid w:val="00847DA7"/>
    <w:rsid w:val="00850668"/>
    <w:rsid w:val="0085175B"/>
    <w:rsid w:val="00851D3C"/>
    <w:rsid w:val="008521A2"/>
    <w:rsid w:val="0085339A"/>
    <w:rsid w:val="00854464"/>
    <w:rsid w:val="008562BA"/>
    <w:rsid w:val="0085697D"/>
    <w:rsid w:val="0085712B"/>
    <w:rsid w:val="00857776"/>
    <w:rsid w:val="00857A98"/>
    <w:rsid w:val="00857C48"/>
    <w:rsid w:val="00857DFF"/>
    <w:rsid w:val="00857E5E"/>
    <w:rsid w:val="00857F32"/>
    <w:rsid w:val="0086004A"/>
    <w:rsid w:val="008607CA"/>
    <w:rsid w:val="00860EE9"/>
    <w:rsid w:val="008614EA"/>
    <w:rsid w:val="00861F63"/>
    <w:rsid w:val="00862F21"/>
    <w:rsid w:val="0086380F"/>
    <w:rsid w:val="008638EE"/>
    <w:rsid w:val="00863F11"/>
    <w:rsid w:val="00864651"/>
    <w:rsid w:val="00864EDC"/>
    <w:rsid w:val="008659B7"/>
    <w:rsid w:val="00865CA5"/>
    <w:rsid w:val="0086667C"/>
    <w:rsid w:val="00866CAA"/>
    <w:rsid w:val="00866E13"/>
    <w:rsid w:val="0087199E"/>
    <w:rsid w:val="00871E73"/>
    <w:rsid w:val="00871F70"/>
    <w:rsid w:val="008734BA"/>
    <w:rsid w:val="00873A5A"/>
    <w:rsid w:val="00873F43"/>
    <w:rsid w:val="0087477B"/>
    <w:rsid w:val="00874877"/>
    <w:rsid w:val="00875476"/>
    <w:rsid w:val="0087587A"/>
    <w:rsid w:val="00876731"/>
    <w:rsid w:val="00876825"/>
    <w:rsid w:val="00876E26"/>
    <w:rsid w:val="00877DB8"/>
    <w:rsid w:val="00881B66"/>
    <w:rsid w:val="00885048"/>
    <w:rsid w:val="00885B8E"/>
    <w:rsid w:val="00885D9F"/>
    <w:rsid w:val="00886183"/>
    <w:rsid w:val="00886753"/>
    <w:rsid w:val="00886BD8"/>
    <w:rsid w:val="008870F6"/>
    <w:rsid w:val="00887277"/>
    <w:rsid w:val="00887BEF"/>
    <w:rsid w:val="00887DA3"/>
    <w:rsid w:val="008904AE"/>
    <w:rsid w:val="00891873"/>
    <w:rsid w:val="00892F78"/>
    <w:rsid w:val="00893064"/>
    <w:rsid w:val="008941FB"/>
    <w:rsid w:val="008942EC"/>
    <w:rsid w:val="00894D68"/>
    <w:rsid w:val="008955D1"/>
    <w:rsid w:val="00895E3D"/>
    <w:rsid w:val="00896B72"/>
    <w:rsid w:val="0089748B"/>
    <w:rsid w:val="0089785B"/>
    <w:rsid w:val="00897980"/>
    <w:rsid w:val="00897CD1"/>
    <w:rsid w:val="008A0FA0"/>
    <w:rsid w:val="008A1EB4"/>
    <w:rsid w:val="008A2939"/>
    <w:rsid w:val="008A314E"/>
    <w:rsid w:val="008A323B"/>
    <w:rsid w:val="008A3A6A"/>
    <w:rsid w:val="008A3C0E"/>
    <w:rsid w:val="008A3C4E"/>
    <w:rsid w:val="008A3EED"/>
    <w:rsid w:val="008A4658"/>
    <w:rsid w:val="008A4E1C"/>
    <w:rsid w:val="008A6EFA"/>
    <w:rsid w:val="008A7327"/>
    <w:rsid w:val="008B05B7"/>
    <w:rsid w:val="008B242E"/>
    <w:rsid w:val="008B244E"/>
    <w:rsid w:val="008B2C8A"/>
    <w:rsid w:val="008B2ECC"/>
    <w:rsid w:val="008B34CD"/>
    <w:rsid w:val="008B3B57"/>
    <w:rsid w:val="008B3CB0"/>
    <w:rsid w:val="008B3CB1"/>
    <w:rsid w:val="008B42D9"/>
    <w:rsid w:val="008B52E1"/>
    <w:rsid w:val="008B56A0"/>
    <w:rsid w:val="008B6F1E"/>
    <w:rsid w:val="008C1670"/>
    <w:rsid w:val="008C1AFD"/>
    <w:rsid w:val="008C1E73"/>
    <w:rsid w:val="008C204D"/>
    <w:rsid w:val="008C2812"/>
    <w:rsid w:val="008C3169"/>
    <w:rsid w:val="008C35B8"/>
    <w:rsid w:val="008C3884"/>
    <w:rsid w:val="008C461B"/>
    <w:rsid w:val="008C5550"/>
    <w:rsid w:val="008C5FAF"/>
    <w:rsid w:val="008C62EB"/>
    <w:rsid w:val="008C6567"/>
    <w:rsid w:val="008C702B"/>
    <w:rsid w:val="008C7121"/>
    <w:rsid w:val="008C7DB0"/>
    <w:rsid w:val="008C7DB9"/>
    <w:rsid w:val="008D019A"/>
    <w:rsid w:val="008D03FE"/>
    <w:rsid w:val="008D059D"/>
    <w:rsid w:val="008D1E3F"/>
    <w:rsid w:val="008D370B"/>
    <w:rsid w:val="008D3766"/>
    <w:rsid w:val="008D37D2"/>
    <w:rsid w:val="008D3AEC"/>
    <w:rsid w:val="008D3E9F"/>
    <w:rsid w:val="008D43EF"/>
    <w:rsid w:val="008D461B"/>
    <w:rsid w:val="008D4A21"/>
    <w:rsid w:val="008D4DA1"/>
    <w:rsid w:val="008D57FF"/>
    <w:rsid w:val="008D5AB8"/>
    <w:rsid w:val="008D6165"/>
    <w:rsid w:val="008D7CA7"/>
    <w:rsid w:val="008E0572"/>
    <w:rsid w:val="008E0A6B"/>
    <w:rsid w:val="008E2D5F"/>
    <w:rsid w:val="008E3108"/>
    <w:rsid w:val="008E36AA"/>
    <w:rsid w:val="008E42B5"/>
    <w:rsid w:val="008E4A3C"/>
    <w:rsid w:val="008E6A81"/>
    <w:rsid w:val="008E7109"/>
    <w:rsid w:val="008E7240"/>
    <w:rsid w:val="008E77DD"/>
    <w:rsid w:val="008E7E2E"/>
    <w:rsid w:val="008F0DD9"/>
    <w:rsid w:val="008F1325"/>
    <w:rsid w:val="008F163F"/>
    <w:rsid w:val="008F1FDF"/>
    <w:rsid w:val="008F2DF4"/>
    <w:rsid w:val="008F2F7C"/>
    <w:rsid w:val="008F31EA"/>
    <w:rsid w:val="008F3DD8"/>
    <w:rsid w:val="008F3FED"/>
    <w:rsid w:val="008F3FF6"/>
    <w:rsid w:val="008F44B4"/>
    <w:rsid w:val="008F47AF"/>
    <w:rsid w:val="008F4BE0"/>
    <w:rsid w:val="008F57BC"/>
    <w:rsid w:val="008F5F85"/>
    <w:rsid w:val="008F634C"/>
    <w:rsid w:val="008F70FA"/>
    <w:rsid w:val="008F7566"/>
    <w:rsid w:val="008F7774"/>
    <w:rsid w:val="008F79B4"/>
    <w:rsid w:val="008F7EEA"/>
    <w:rsid w:val="009019C7"/>
    <w:rsid w:val="00901D1A"/>
    <w:rsid w:val="00902109"/>
    <w:rsid w:val="00903D74"/>
    <w:rsid w:val="00903E14"/>
    <w:rsid w:val="009041F0"/>
    <w:rsid w:val="009055A4"/>
    <w:rsid w:val="00906339"/>
    <w:rsid w:val="00906AB1"/>
    <w:rsid w:val="00906DE1"/>
    <w:rsid w:val="00911F1E"/>
    <w:rsid w:val="00912AB0"/>
    <w:rsid w:val="00912EC0"/>
    <w:rsid w:val="00912F6E"/>
    <w:rsid w:val="00913DA6"/>
    <w:rsid w:val="00913EF4"/>
    <w:rsid w:val="00914A11"/>
    <w:rsid w:val="009154E8"/>
    <w:rsid w:val="00915549"/>
    <w:rsid w:val="0091589F"/>
    <w:rsid w:val="009159A7"/>
    <w:rsid w:val="009165CE"/>
    <w:rsid w:val="00916C29"/>
    <w:rsid w:val="009170D8"/>
    <w:rsid w:val="00917244"/>
    <w:rsid w:val="0091729E"/>
    <w:rsid w:val="00921473"/>
    <w:rsid w:val="00921C49"/>
    <w:rsid w:val="009224DB"/>
    <w:rsid w:val="00922A95"/>
    <w:rsid w:val="00923224"/>
    <w:rsid w:val="00924282"/>
    <w:rsid w:val="00924546"/>
    <w:rsid w:val="00925A28"/>
    <w:rsid w:val="00926413"/>
    <w:rsid w:val="00926D1D"/>
    <w:rsid w:val="0092792A"/>
    <w:rsid w:val="00927B74"/>
    <w:rsid w:val="009316D3"/>
    <w:rsid w:val="0093223F"/>
    <w:rsid w:val="009325BD"/>
    <w:rsid w:val="009325D7"/>
    <w:rsid w:val="0093333A"/>
    <w:rsid w:val="0093383E"/>
    <w:rsid w:val="009344FA"/>
    <w:rsid w:val="009347D1"/>
    <w:rsid w:val="00935DFD"/>
    <w:rsid w:val="00935E08"/>
    <w:rsid w:val="0093629B"/>
    <w:rsid w:val="0093764B"/>
    <w:rsid w:val="00937D72"/>
    <w:rsid w:val="0094067C"/>
    <w:rsid w:val="00941013"/>
    <w:rsid w:val="00941356"/>
    <w:rsid w:val="00942D5C"/>
    <w:rsid w:val="00946DFE"/>
    <w:rsid w:val="00947645"/>
    <w:rsid w:val="00947C1E"/>
    <w:rsid w:val="00950FCE"/>
    <w:rsid w:val="009518F2"/>
    <w:rsid w:val="00951A8A"/>
    <w:rsid w:val="00951E98"/>
    <w:rsid w:val="009520C3"/>
    <w:rsid w:val="009523C9"/>
    <w:rsid w:val="00952702"/>
    <w:rsid w:val="0095445C"/>
    <w:rsid w:val="00955D93"/>
    <w:rsid w:val="009562BA"/>
    <w:rsid w:val="00956E1D"/>
    <w:rsid w:val="00956F4E"/>
    <w:rsid w:val="00956FD8"/>
    <w:rsid w:val="00957295"/>
    <w:rsid w:val="009573DB"/>
    <w:rsid w:val="00957EC8"/>
    <w:rsid w:val="009607BA"/>
    <w:rsid w:val="00961186"/>
    <w:rsid w:val="00961279"/>
    <w:rsid w:val="0096127E"/>
    <w:rsid w:val="00962531"/>
    <w:rsid w:val="00962EA0"/>
    <w:rsid w:val="0096358F"/>
    <w:rsid w:val="009635B6"/>
    <w:rsid w:val="00964D27"/>
    <w:rsid w:val="009651CA"/>
    <w:rsid w:val="00965877"/>
    <w:rsid w:val="0097092C"/>
    <w:rsid w:val="0097133A"/>
    <w:rsid w:val="009725BB"/>
    <w:rsid w:val="009732AD"/>
    <w:rsid w:val="009735DA"/>
    <w:rsid w:val="0097385D"/>
    <w:rsid w:val="009752B6"/>
    <w:rsid w:val="00975E5B"/>
    <w:rsid w:val="00977270"/>
    <w:rsid w:val="00977BF0"/>
    <w:rsid w:val="009803B2"/>
    <w:rsid w:val="00980ED8"/>
    <w:rsid w:val="00981FD1"/>
    <w:rsid w:val="00982656"/>
    <w:rsid w:val="009827BF"/>
    <w:rsid w:val="00982DCB"/>
    <w:rsid w:val="009834AE"/>
    <w:rsid w:val="009842AE"/>
    <w:rsid w:val="00985A26"/>
    <w:rsid w:val="00985F7A"/>
    <w:rsid w:val="00986296"/>
    <w:rsid w:val="00986620"/>
    <w:rsid w:val="009868B7"/>
    <w:rsid w:val="009869B2"/>
    <w:rsid w:val="009869B8"/>
    <w:rsid w:val="00986F4C"/>
    <w:rsid w:val="00987EA6"/>
    <w:rsid w:val="00990755"/>
    <w:rsid w:val="00990CA0"/>
    <w:rsid w:val="00991339"/>
    <w:rsid w:val="00991447"/>
    <w:rsid w:val="00991DAE"/>
    <w:rsid w:val="00992066"/>
    <w:rsid w:val="009922E8"/>
    <w:rsid w:val="009923B5"/>
    <w:rsid w:val="00992875"/>
    <w:rsid w:val="0099305C"/>
    <w:rsid w:val="009943C9"/>
    <w:rsid w:val="00995EE1"/>
    <w:rsid w:val="00997061"/>
    <w:rsid w:val="00997801"/>
    <w:rsid w:val="00997B05"/>
    <w:rsid w:val="009A014B"/>
    <w:rsid w:val="009A0990"/>
    <w:rsid w:val="009A2253"/>
    <w:rsid w:val="009A273E"/>
    <w:rsid w:val="009A43EA"/>
    <w:rsid w:val="009A48C0"/>
    <w:rsid w:val="009A4EE9"/>
    <w:rsid w:val="009A55C0"/>
    <w:rsid w:val="009A61FC"/>
    <w:rsid w:val="009A7017"/>
    <w:rsid w:val="009A736A"/>
    <w:rsid w:val="009A7F46"/>
    <w:rsid w:val="009B0924"/>
    <w:rsid w:val="009B0CB1"/>
    <w:rsid w:val="009B1005"/>
    <w:rsid w:val="009B1066"/>
    <w:rsid w:val="009B18DB"/>
    <w:rsid w:val="009B2C61"/>
    <w:rsid w:val="009B3CC3"/>
    <w:rsid w:val="009B4BDD"/>
    <w:rsid w:val="009B6514"/>
    <w:rsid w:val="009B7C8C"/>
    <w:rsid w:val="009C0576"/>
    <w:rsid w:val="009C1209"/>
    <w:rsid w:val="009C1740"/>
    <w:rsid w:val="009C2FDB"/>
    <w:rsid w:val="009C3289"/>
    <w:rsid w:val="009C3AFF"/>
    <w:rsid w:val="009C3B17"/>
    <w:rsid w:val="009C4352"/>
    <w:rsid w:val="009C472E"/>
    <w:rsid w:val="009C4DF8"/>
    <w:rsid w:val="009C5AD8"/>
    <w:rsid w:val="009C5CB2"/>
    <w:rsid w:val="009C6043"/>
    <w:rsid w:val="009C6B77"/>
    <w:rsid w:val="009C73A7"/>
    <w:rsid w:val="009C7417"/>
    <w:rsid w:val="009C7750"/>
    <w:rsid w:val="009D01B2"/>
    <w:rsid w:val="009D138D"/>
    <w:rsid w:val="009D1AEB"/>
    <w:rsid w:val="009D2FF8"/>
    <w:rsid w:val="009D38A8"/>
    <w:rsid w:val="009D6A21"/>
    <w:rsid w:val="009E1DBB"/>
    <w:rsid w:val="009E2933"/>
    <w:rsid w:val="009E34AA"/>
    <w:rsid w:val="009E3720"/>
    <w:rsid w:val="009E4100"/>
    <w:rsid w:val="009E427F"/>
    <w:rsid w:val="009E44AD"/>
    <w:rsid w:val="009E5053"/>
    <w:rsid w:val="009E6D38"/>
    <w:rsid w:val="009E702F"/>
    <w:rsid w:val="009F0404"/>
    <w:rsid w:val="009F054E"/>
    <w:rsid w:val="009F166B"/>
    <w:rsid w:val="009F19B0"/>
    <w:rsid w:val="009F200D"/>
    <w:rsid w:val="009F203E"/>
    <w:rsid w:val="009F20AA"/>
    <w:rsid w:val="009F2341"/>
    <w:rsid w:val="009F25B2"/>
    <w:rsid w:val="009F3E8B"/>
    <w:rsid w:val="009F421B"/>
    <w:rsid w:val="009F4B01"/>
    <w:rsid w:val="009F4B29"/>
    <w:rsid w:val="009F6033"/>
    <w:rsid w:val="00A00069"/>
    <w:rsid w:val="00A002E7"/>
    <w:rsid w:val="00A00C22"/>
    <w:rsid w:val="00A01D19"/>
    <w:rsid w:val="00A02A61"/>
    <w:rsid w:val="00A02BB2"/>
    <w:rsid w:val="00A03095"/>
    <w:rsid w:val="00A03C80"/>
    <w:rsid w:val="00A03E1B"/>
    <w:rsid w:val="00A04473"/>
    <w:rsid w:val="00A0478C"/>
    <w:rsid w:val="00A054E3"/>
    <w:rsid w:val="00A07506"/>
    <w:rsid w:val="00A07603"/>
    <w:rsid w:val="00A079E1"/>
    <w:rsid w:val="00A103B9"/>
    <w:rsid w:val="00A1151B"/>
    <w:rsid w:val="00A120E1"/>
    <w:rsid w:val="00A12D5E"/>
    <w:rsid w:val="00A1407C"/>
    <w:rsid w:val="00A14467"/>
    <w:rsid w:val="00A14986"/>
    <w:rsid w:val="00A1670A"/>
    <w:rsid w:val="00A16973"/>
    <w:rsid w:val="00A17466"/>
    <w:rsid w:val="00A17DFB"/>
    <w:rsid w:val="00A2108D"/>
    <w:rsid w:val="00A21305"/>
    <w:rsid w:val="00A21412"/>
    <w:rsid w:val="00A21532"/>
    <w:rsid w:val="00A22B99"/>
    <w:rsid w:val="00A231F6"/>
    <w:rsid w:val="00A23A15"/>
    <w:rsid w:val="00A246E6"/>
    <w:rsid w:val="00A24A04"/>
    <w:rsid w:val="00A257F6"/>
    <w:rsid w:val="00A266F0"/>
    <w:rsid w:val="00A26ECC"/>
    <w:rsid w:val="00A27CA5"/>
    <w:rsid w:val="00A30033"/>
    <w:rsid w:val="00A30742"/>
    <w:rsid w:val="00A31764"/>
    <w:rsid w:val="00A31BD9"/>
    <w:rsid w:val="00A31FE9"/>
    <w:rsid w:val="00A32262"/>
    <w:rsid w:val="00A3306D"/>
    <w:rsid w:val="00A33796"/>
    <w:rsid w:val="00A33D40"/>
    <w:rsid w:val="00A34FA4"/>
    <w:rsid w:val="00A362F3"/>
    <w:rsid w:val="00A37892"/>
    <w:rsid w:val="00A412C4"/>
    <w:rsid w:val="00A4148B"/>
    <w:rsid w:val="00A41A02"/>
    <w:rsid w:val="00A41E96"/>
    <w:rsid w:val="00A4296D"/>
    <w:rsid w:val="00A42A08"/>
    <w:rsid w:val="00A43838"/>
    <w:rsid w:val="00A440DC"/>
    <w:rsid w:val="00A4536D"/>
    <w:rsid w:val="00A4638D"/>
    <w:rsid w:val="00A4650C"/>
    <w:rsid w:val="00A466FF"/>
    <w:rsid w:val="00A500B7"/>
    <w:rsid w:val="00A5073D"/>
    <w:rsid w:val="00A50E1A"/>
    <w:rsid w:val="00A51591"/>
    <w:rsid w:val="00A5206E"/>
    <w:rsid w:val="00A52668"/>
    <w:rsid w:val="00A52BE9"/>
    <w:rsid w:val="00A52DB7"/>
    <w:rsid w:val="00A52F43"/>
    <w:rsid w:val="00A53671"/>
    <w:rsid w:val="00A547F8"/>
    <w:rsid w:val="00A54FBB"/>
    <w:rsid w:val="00A56104"/>
    <w:rsid w:val="00A57281"/>
    <w:rsid w:val="00A57C6B"/>
    <w:rsid w:val="00A60E32"/>
    <w:rsid w:val="00A625BA"/>
    <w:rsid w:val="00A631D8"/>
    <w:rsid w:val="00A634CF"/>
    <w:rsid w:val="00A6433D"/>
    <w:rsid w:val="00A649E3"/>
    <w:rsid w:val="00A64AC3"/>
    <w:rsid w:val="00A652E9"/>
    <w:rsid w:val="00A6570C"/>
    <w:rsid w:val="00A65A59"/>
    <w:rsid w:val="00A668B7"/>
    <w:rsid w:val="00A67422"/>
    <w:rsid w:val="00A67637"/>
    <w:rsid w:val="00A705F3"/>
    <w:rsid w:val="00A70611"/>
    <w:rsid w:val="00A71C1E"/>
    <w:rsid w:val="00A71EAB"/>
    <w:rsid w:val="00A74B2B"/>
    <w:rsid w:val="00A751A3"/>
    <w:rsid w:val="00A75A3B"/>
    <w:rsid w:val="00A75A6D"/>
    <w:rsid w:val="00A7633B"/>
    <w:rsid w:val="00A763B3"/>
    <w:rsid w:val="00A764A5"/>
    <w:rsid w:val="00A769A2"/>
    <w:rsid w:val="00A7725A"/>
    <w:rsid w:val="00A77AB1"/>
    <w:rsid w:val="00A8077F"/>
    <w:rsid w:val="00A808F1"/>
    <w:rsid w:val="00A809A2"/>
    <w:rsid w:val="00A80AB7"/>
    <w:rsid w:val="00A80D5B"/>
    <w:rsid w:val="00A80FFB"/>
    <w:rsid w:val="00A81AAC"/>
    <w:rsid w:val="00A81DB8"/>
    <w:rsid w:val="00A8276A"/>
    <w:rsid w:val="00A82F79"/>
    <w:rsid w:val="00A854E1"/>
    <w:rsid w:val="00A85DE1"/>
    <w:rsid w:val="00A86438"/>
    <w:rsid w:val="00A86E61"/>
    <w:rsid w:val="00A877F5"/>
    <w:rsid w:val="00A87C88"/>
    <w:rsid w:val="00A909CA"/>
    <w:rsid w:val="00A90C85"/>
    <w:rsid w:val="00A90DD5"/>
    <w:rsid w:val="00A9114F"/>
    <w:rsid w:val="00A91323"/>
    <w:rsid w:val="00A91C71"/>
    <w:rsid w:val="00A91DAF"/>
    <w:rsid w:val="00A921BF"/>
    <w:rsid w:val="00A931DB"/>
    <w:rsid w:val="00A93AFD"/>
    <w:rsid w:val="00A93C9F"/>
    <w:rsid w:val="00A9424E"/>
    <w:rsid w:val="00A945FA"/>
    <w:rsid w:val="00A95708"/>
    <w:rsid w:val="00A96063"/>
    <w:rsid w:val="00A960C1"/>
    <w:rsid w:val="00A96198"/>
    <w:rsid w:val="00A965F7"/>
    <w:rsid w:val="00A9664B"/>
    <w:rsid w:val="00A96700"/>
    <w:rsid w:val="00A97E5E"/>
    <w:rsid w:val="00AA07E4"/>
    <w:rsid w:val="00AA0F73"/>
    <w:rsid w:val="00AA1854"/>
    <w:rsid w:val="00AA1A52"/>
    <w:rsid w:val="00AA1B1E"/>
    <w:rsid w:val="00AA28F0"/>
    <w:rsid w:val="00AA2EAB"/>
    <w:rsid w:val="00AA3BB2"/>
    <w:rsid w:val="00AA3E26"/>
    <w:rsid w:val="00AA4C81"/>
    <w:rsid w:val="00AA61A9"/>
    <w:rsid w:val="00AA752D"/>
    <w:rsid w:val="00AB06A8"/>
    <w:rsid w:val="00AB1BEB"/>
    <w:rsid w:val="00AB2825"/>
    <w:rsid w:val="00AB43A2"/>
    <w:rsid w:val="00AB4C6B"/>
    <w:rsid w:val="00AB554C"/>
    <w:rsid w:val="00AB6BAD"/>
    <w:rsid w:val="00AB6F5E"/>
    <w:rsid w:val="00AC148F"/>
    <w:rsid w:val="00AC160F"/>
    <w:rsid w:val="00AC1AF7"/>
    <w:rsid w:val="00AC3326"/>
    <w:rsid w:val="00AC3921"/>
    <w:rsid w:val="00AC45DF"/>
    <w:rsid w:val="00AC4639"/>
    <w:rsid w:val="00AC4A75"/>
    <w:rsid w:val="00AC5416"/>
    <w:rsid w:val="00AC55ED"/>
    <w:rsid w:val="00AC5E53"/>
    <w:rsid w:val="00AC676F"/>
    <w:rsid w:val="00AC77C6"/>
    <w:rsid w:val="00AC7B54"/>
    <w:rsid w:val="00AC7C6A"/>
    <w:rsid w:val="00AC7F88"/>
    <w:rsid w:val="00AD0C46"/>
    <w:rsid w:val="00AD2590"/>
    <w:rsid w:val="00AD2777"/>
    <w:rsid w:val="00AD3118"/>
    <w:rsid w:val="00AD4644"/>
    <w:rsid w:val="00AD496D"/>
    <w:rsid w:val="00AD524E"/>
    <w:rsid w:val="00AD5CF7"/>
    <w:rsid w:val="00AD6899"/>
    <w:rsid w:val="00AE0FA5"/>
    <w:rsid w:val="00AE1467"/>
    <w:rsid w:val="00AE2E2D"/>
    <w:rsid w:val="00AE3279"/>
    <w:rsid w:val="00AE32F3"/>
    <w:rsid w:val="00AE3715"/>
    <w:rsid w:val="00AE40F8"/>
    <w:rsid w:val="00AE45E5"/>
    <w:rsid w:val="00AE4655"/>
    <w:rsid w:val="00AE4684"/>
    <w:rsid w:val="00AE492E"/>
    <w:rsid w:val="00AE6207"/>
    <w:rsid w:val="00AE6AB2"/>
    <w:rsid w:val="00AE6ABC"/>
    <w:rsid w:val="00AE7C9D"/>
    <w:rsid w:val="00AF1AB8"/>
    <w:rsid w:val="00AF2ED0"/>
    <w:rsid w:val="00AF3471"/>
    <w:rsid w:val="00AF3FD0"/>
    <w:rsid w:val="00AF428E"/>
    <w:rsid w:val="00AF44C8"/>
    <w:rsid w:val="00AF4666"/>
    <w:rsid w:val="00AF5FE4"/>
    <w:rsid w:val="00AF6C50"/>
    <w:rsid w:val="00AF6FB6"/>
    <w:rsid w:val="00AF739E"/>
    <w:rsid w:val="00AF755A"/>
    <w:rsid w:val="00AF7FD7"/>
    <w:rsid w:val="00B001C9"/>
    <w:rsid w:val="00B01077"/>
    <w:rsid w:val="00B0165B"/>
    <w:rsid w:val="00B02A61"/>
    <w:rsid w:val="00B02D6B"/>
    <w:rsid w:val="00B0381C"/>
    <w:rsid w:val="00B04E6C"/>
    <w:rsid w:val="00B0504F"/>
    <w:rsid w:val="00B05718"/>
    <w:rsid w:val="00B05B70"/>
    <w:rsid w:val="00B06170"/>
    <w:rsid w:val="00B076C4"/>
    <w:rsid w:val="00B07C67"/>
    <w:rsid w:val="00B1026B"/>
    <w:rsid w:val="00B10C87"/>
    <w:rsid w:val="00B10DB9"/>
    <w:rsid w:val="00B11EE9"/>
    <w:rsid w:val="00B11FCE"/>
    <w:rsid w:val="00B12F6E"/>
    <w:rsid w:val="00B13050"/>
    <w:rsid w:val="00B13828"/>
    <w:rsid w:val="00B15024"/>
    <w:rsid w:val="00B15261"/>
    <w:rsid w:val="00B17FD2"/>
    <w:rsid w:val="00B2085B"/>
    <w:rsid w:val="00B20AF1"/>
    <w:rsid w:val="00B2105A"/>
    <w:rsid w:val="00B2109D"/>
    <w:rsid w:val="00B224F5"/>
    <w:rsid w:val="00B23B16"/>
    <w:rsid w:val="00B23DC8"/>
    <w:rsid w:val="00B24CE2"/>
    <w:rsid w:val="00B25896"/>
    <w:rsid w:val="00B26001"/>
    <w:rsid w:val="00B270C8"/>
    <w:rsid w:val="00B27439"/>
    <w:rsid w:val="00B27688"/>
    <w:rsid w:val="00B27A3C"/>
    <w:rsid w:val="00B30B5A"/>
    <w:rsid w:val="00B30F18"/>
    <w:rsid w:val="00B31914"/>
    <w:rsid w:val="00B320D1"/>
    <w:rsid w:val="00B323B4"/>
    <w:rsid w:val="00B326CE"/>
    <w:rsid w:val="00B32F2B"/>
    <w:rsid w:val="00B33213"/>
    <w:rsid w:val="00B3353B"/>
    <w:rsid w:val="00B342F7"/>
    <w:rsid w:val="00B34E14"/>
    <w:rsid w:val="00B36EF4"/>
    <w:rsid w:val="00B4075D"/>
    <w:rsid w:val="00B4090B"/>
    <w:rsid w:val="00B40BC7"/>
    <w:rsid w:val="00B41410"/>
    <w:rsid w:val="00B41482"/>
    <w:rsid w:val="00B41BBB"/>
    <w:rsid w:val="00B41C70"/>
    <w:rsid w:val="00B41DFA"/>
    <w:rsid w:val="00B43448"/>
    <w:rsid w:val="00B4346F"/>
    <w:rsid w:val="00B43C47"/>
    <w:rsid w:val="00B43DEE"/>
    <w:rsid w:val="00B4531B"/>
    <w:rsid w:val="00B4599F"/>
    <w:rsid w:val="00B45B1F"/>
    <w:rsid w:val="00B46B60"/>
    <w:rsid w:val="00B472C7"/>
    <w:rsid w:val="00B4732A"/>
    <w:rsid w:val="00B4750D"/>
    <w:rsid w:val="00B47524"/>
    <w:rsid w:val="00B47AB5"/>
    <w:rsid w:val="00B47B78"/>
    <w:rsid w:val="00B47DE7"/>
    <w:rsid w:val="00B50044"/>
    <w:rsid w:val="00B50CD8"/>
    <w:rsid w:val="00B5166C"/>
    <w:rsid w:val="00B51D36"/>
    <w:rsid w:val="00B52D1A"/>
    <w:rsid w:val="00B5311C"/>
    <w:rsid w:val="00B53C8B"/>
    <w:rsid w:val="00B548ED"/>
    <w:rsid w:val="00B552A1"/>
    <w:rsid w:val="00B55E43"/>
    <w:rsid w:val="00B562F1"/>
    <w:rsid w:val="00B56D30"/>
    <w:rsid w:val="00B57618"/>
    <w:rsid w:val="00B57E84"/>
    <w:rsid w:val="00B60748"/>
    <w:rsid w:val="00B608F8"/>
    <w:rsid w:val="00B60934"/>
    <w:rsid w:val="00B62922"/>
    <w:rsid w:val="00B62A78"/>
    <w:rsid w:val="00B62CBB"/>
    <w:rsid w:val="00B63202"/>
    <w:rsid w:val="00B6380F"/>
    <w:rsid w:val="00B638EA"/>
    <w:rsid w:val="00B640D8"/>
    <w:rsid w:val="00B64543"/>
    <w:rsid w:val="00B64837"/>
    <w:rsid w:val="00B64A93"/>
    <w:rsid w:val="00B65A80"/>
    <w:rsid w:val="00B663FB"/>
    <w:rsid w:val="00B66E94"/>
    <w:rsid w:val="00B67278"/>
    <w:rsid w:val="00B67A42"/>
    <w:rsid w:val="00B67B3B"/>
    <w:rsid w:val="00B70C08"/>
    <w:rsid w:val="00B715D5"/>
    <w:rsid w:val="00B71C66"/>
    <w:rsid w:val="00B7280E"/>
    <w:rsid w:val="00B731DA"/>
    <w:rsid w:val="00B7430C"/>
    <w:rsid w:val="00B753AA"/>
    <w:rsid w:val="00B80052"/>
    <w:rsid w:val="00B803B3"/>
    <w:rsid w:val="00B80442"/>
    <w:rsid w:val="00B8109D"/>
    <w:rsid w:val="00B8166D"/>
    <w:rsid w:val="00B8214E"/>
    <w:rsid w:val="00B8253F"/>
    <w:rsid w:val="00B82B5C"/>
    <w:rsid w:val="00B8330C"/>
    <w:rsid w:val="00B8331B"/>
    <w:rsid w:val="00B846F5"/>
    <w:rsid w:val="00B8521D"/>
    <w:rsid w:val="00B853F5"/>
    <w:rsid w:val="00B86CFF"/>
    <w:rsid w:val="00B870B1"/>
    <w:rsid w:val="00B87475"/>
    <w:rsid w:val="00B8788B"/>
    <w:rsid w:val="00B87A94"/>
    <w:rsid w:val="00B87C16"/>
    <w:rsid w:val="00B911CE"/>
    <w:rsid w:val="00B916B6"/>
    <w:rsid w:val="00B92ACF"/>
    <w:rsid w:val="00B9322B"/>
    <w:rsid w:val="00B93308"/>
    <w:rsid w:val="00B9333D"/>
    <w:rsid w:val="00B93A25"/>
    <w:rsid w:val="00B94895"/>
    <w:rsid w:val="00B975FA"/>
    <w:rsid w:val="00B97B2B"/>
    <w:rsid w:val="00B97E8C"/>
    <w:rsid w:val="00BA01EB"/>
    <w:rsid w:val="00BA02BA"/>
    <w:rsid w:val="00BA0E74"/>
    <w:rsid w:val="00BA15BF"/>
    <w:rsid w:val="00BA1C4F"/>
    <w:rsid w:val="00BA3CDD"/>
    <w:rsid w:val="00BA52D0"/>
    <w:rsid w:val="00BA56B7"/>
    <w:rsid w:val="00BA56DA"/>
    <w:rsid w:val="00BA5C1E"/>
    <w:rsid w:val="00BA6311"/>
    <w:rsid w:val="00BA6E61"/>
    <w:rsid w:val="00BA7AAF"/>
    <w:rsid w:val="00BA7D0D"/>
    <w:rsid w:val="00BB036C"/>
    <w:rsid w:val="00BB0666"/>
    <w:rsid w:val="00BB06B9"/>
    <w:rsid w:val="00BB1017"/>
    <w:rsid w:val="00BB19D5"/>
    <w:rsid w:val="00BB1B1C"/>
    <w:rsid w:val="00BB2136"/>
    <w:rsid w:val="00BB25F4"/>
    <w:rsid w:val="00BB5057"/>
    <w:rsid w:val="00BB521E"/>
    <w:rsid w:val="00BB5A73"/>
    <w:rsid w:val="00BB6183"/>
    <w:rsid w:val="00BB6A19"/>
    <w:rsid w:val="00BB6E9C"/>
    <w:rsid w:val="00BB7ABC"/>
    <w:rsid w:val="00BC0AED"/>
    <w:rsid w:val="00BC17D7"/>
    <w:rsid w:val="00BC2660"/>
    <w:rsid w:val="00BC32AB"/>
    <w:rsid w:val="00BC3701"/>
    <w:rsid w:val="00BC39C0"/>
    <w:rsid w:val="00BC3C87"/>
    <w:rsid w:val="00BC48E7"/>
    <w:rsid w:val="00BC4B86"/>
    <w:rsid w:val="00BC54ED"/>
    <w:rsid w:val="00BC6708"/>
    <w:rsid w:val="00BC74E7"/>
    <w:rsid w:val="00BC7689"/>
    <w:rsid w:val="00BC7C72"/>
    <w:rsid w:val="00BC7DE6"/>
    <w:rsid w:val="00BC7F99"/>
    <w:rsid w:val="00BD03BA"/>
    <w:rsid w:val="00BD0496"/>
    <w:rsid w:val="00BD04F2"/>
    <w:rsid w:val="00BD19A6"/>
    <w:rsid w:val="00BD2570"/>
    <w:rsid w:val="00BD2618"/>
    <w:rsid w:val="00BD35C9"/>
    <w:rsid w:val="00BD3D10"/>
    <w:rsid w:val="00BD5503"/>
    <w:rsid w:val="00BD5B15"/>
    <w:rsid w:val="00BD659E"/>
    <w:rsid w:val="00BD7943"/>
    <w:rsid w:val="00BE07BF"/>
    <w:rsid w:val="00BE1334"/>
    <w:rsid w:val="00BE1A5D"/>
    <w:rsid w:val="00BE26AD"/>
    <w:rsid w:val="00BE3797"/>
    <w:rsid w:val="00BE37BA"/>
    <w:rsid w:val="00BE3B29"/>
    <w:rsid w:val="00BE41E8"/>
    <w:rsid w:val="00BE600A"/>
    <w:rsid w:val="00BE6D46"/>
    <w:rsid w:val="00BE6FFA"/>
    <w:rsid w:val="00BF0841"/>
    <w:rsid w:val="00BF09A6"/>
    <w:rsid w:val="00BF0D0D"/>
    <w:rsid w:val="00BF13C3"/>
    <w:rsid w:val="00BF167B"/>
    <w:rsid w:val="00BF18D0"/>
    <w:rsid w:val="00BF1960"/>
    <w:rsid w:val="00BF1E21"/>
    <w:rsid w:val="00BF20E1"/>
    <w:rsid w:val="00BF2563"/>
    <w:rsid w:val="00BF340D"/>
    <w:rsid w:val="00BF49BE"/>
    <w:rsid w:val="00C015D2"/>
    <w:rsid w:val="00C04646"/>
    <w:rsid w:val="00C04A5C"/>
    <w:rsid w:val="00C052E8"/>
    <w:rsid w:val="00C060BC"/>
    <w:rsid w:val="00C067EE"/>
    <w:rsid w:val="00C06BBA"/>
    <w:rsid w:val="00C06C28"/>
    <w:rsid w:val="00C07A86"/>
    <w:rsid w:val="00C07E33"/>
    <w:rsid w:val="00C1109C"/>
    <w:rsid w:val="00C11205"/>
    <w:rsid w:val="00C12A96"/>
    <w:rsid w:val="00C12FB4"/>
    <w:rsid w:val="00C1441A"/>
    <w:rsid w:val="00C14B7D"/>
    <w:rsid w:val="00C14F65"/>
    <w:rsid w:val="00C14FFA"/>
    <w:rsid w:val="00C153DB"/>
    <w:rsid w:val="00C16A8D"/>
    <w:rsid w:val="00C16F7E"/>
    <w:rsid w:val="00C172CD"/>
    <w:rsid w:val="00C17608"/>
    <w:rsid w:val="00C20164"/>
    <w:rsid w:val="00C20448"/>
    <w:rsid w:val="00C22C9C"/>
    <w:rsid w:val="00C22FE7"/>
    <w:rsid w:val="00C23CDC"/>
    <w:rsid w:val="00C252FB"/>
    <w:rsid w:val="00C254C2"/>
    <w:rsid w:val="00C25E81"/>
    <w:rsid w:val="00C26725"/>
    <w:rsid w:val="00C26AC3"/>
    <w:rsid w:val="00C30929"/>
    <w:rsid w:val="00C3252A"/>
    <w:rsid w:val="00C32DB9"/>
    <w:rsid w:val="00C33406"/>
    <w:rsid w:val="00C33D56"/>
    <w:rsid w:val="00C33FFD"/>
    <w:rsid w:val="00C34D4D"/>
    <w:rsid w:val="00C34FCC"/>
    <w:rsid w:val="00C35F5F"/>
    <w:rsid w:val="00C35F66"/>
    <w:rsid w:val="00C360AB"/>
    <w:rsid w:val="00C37696"/>
    <w:rsid w:val="00C37FB5"/>
    <w:rsid w:val="00C4093F"/>
    <w:rsid w:val="00C40FA2"/>
    <w:rsid w:val="00C4138B"/>
    <w:rsid w:val="00C41EDA"/>
    <w:rsid w:val="00C423CD"/>
    <w:rsid w:val="00C429AE"/>
    <w:rsid w:val="00C42A0C"/>
    <w:rsid w:val="00C4364E"/>
    <w:rsid w:val="00C44A64"/>
    <w:rsid w:val="00C44CE1"/>
    <w:rsid w:val="00C45C4C"/>
    <w:rsid w:val="00C463A4"/>
    <w:rsid w:val="00C4670B"/>
    <w:rsid w:val="00C46FC9"/>
    <w:rsid w:val="00C47F51"/>
    <w:rsid w:val="00C50765"/>
    <w:rsid w:val="00C511E0"/>
    <w:rsid w:val="00C5218C"/>
    <w:rsid w:val="00C524C8"/>
    <w:rsid w:val="00C52B19"/>
    <w:rsid w:val="00C54350"/>
    <w:rsid w:val="00C54F73"/>
    <w:rsid w:val="00C56853"/>
    <w:rsid w:val="00C602F8"/>
    <w:rsid w:val="00C62AF2"/>
    <w:rsid w:val="00C638FB"/>
    <w:rsid w:val="00C647F7"/>
    <w:rsid w:val="00C64D80"/>
    <w:rsid w:val="00C6562E"/>
    <w:rsid w:val="00C657C0"/>
    <w:rsid w:val="00C6614B"/>
    <w:rsid w:val="00C6687A"/>
    <w:rsid w:val="00C67663"/>
    <w:rsid w:val="00C67736"/>
    <w:rsid w:val="00C67885"/>
    <w:rsid w:val="00C679CB"/>
    <w:rsid w:val="00C705F9"/>
    <w:rsid w:val="00C707AE"/>
    <w:rsid w:val="00C709D5"/>
    <w:rsid w:val="00C74F5F"/>
    <w:rsid w:val="00C7548F"/>
    <w:rsid w:val="00C761C2"/>
    <w:rsid w:val="00C7721E"/>
    <w:rsid w:val="00C77F4F"/>
    <w:rsid w:val="00C80F4E"/>
    <w:rsid w:val="00C816A3"/>
    <w:rsid w:val="00C81B8B"/>
    <w:rsid w:val="00C831A6"/>
    <w:rsid w:val="00C853BB"/>
    <w:rsid w:val="00C8700B"/>
    <w:rsid w:val="00C8717B"/>
    <w:rsid w:val="00C873B7"/>
    <w:rsid w:val="00C875AF"/>
    <w:rsid w:val="00C900F3"/>
    <w:rsid w:val="00C90569"/>
    <w:rsid w:val="00C921D3"/>
    <w:rsid w:val="00C92413"/>
    <w:rsid w:val="00C93BCE"/>
    <w:rsid w:val="00C956C3"/>
    <w:rsid w:val="00C95952"/>
    <w:rsid w:val="00C963F4"/>
    <w:rsid w:val="00C9730B"/>
    <w:rsid w:val="00C973FA"/>
    <w:rsid w:val="00CA0750"/>
    <w:rsid w:val="00CA0DB5"/>
    <w:rsid w:val="00CA1877"/>
    <w:rsid w:val="00CA3E4A"/>
    <w:rsid w:val="00CA4ACC"/>
    <w:rsid w:val="00CA4CA1"/>
    <w:rsid w:val="00CA4E35"/>
    <w:rsid w:val="00CA5306"/>
    <w:rsid w:val="00CA5DA8"/>
    <w:rsid w:val="00CA5E7E"/>
    <w:rsid w:val="00CA602C"/>
    <w:rsid w:val="00CB1036"/>
    <w:rsid w:val="00CB1B49"/>
    <w:rsid w:val="00CB1C0D"/>
    <w:rsid w:val="00CB2CF3"/>
    <w:rsid w:val="00CB3012"/>
    <w:rsid w:val="00CB32BA"/>
    <w:rsid w:val="00CB4195"/>
    <w:rsid w:val="00CB4D7C"/>
    <w:rsid w:val="00CB526A"/>
    <w:rsid w:val="00CB5425"/>
    <w:rsid w:val="00CB5582"/>
    <w:rsid w:val="00CB5590"/>
    <w:rsid w:val="00CB5EF0"/>
    <w:rsid w:val="00CB698C"/>
    <w:rsid w:val="00CB7491"/>
    <w:rsid w:val="00CB75FB"/>
    <w:rsid w:val="00CB7AC0"/>
    <w:rsid w:val="00CB7B36"/>
    <w:rsid w:val="00CC033B"/>
    <w:rsid w:val="00CC0385"/>
    <w:rsid w:val="00CC1A06"/>
    <w:rsid w:val="00CC23E8"/>
    <w:rsid w:val="00CC24D1"/>
    <w:rsid w:val="00CC2A37"/>
    <w:rsid w:val="00CC2B96"/>
    <w:rsid w:val="00CC3A7F"/>
    <w:rsid w:val="00CC3E78"/>
    <w:rsid w:val="00CC3F5F"/>
    <w:rsid w:val="00CC452A"/>
    <w:rsid w:val="00CC45DA"/>
    <w:rsid w:val="00CC609F"/>
    <w:rsid w:val="00CC6E8B"/>
    <w:rsid w:val="00CC7022"/>
    <w:rsid w:val="00CC73A4"/>
    <w:rsid w:val="00CC7B35"/>
    <w:rsid w:val="00CC7B3F"/>
    <w:rsid w:val="00CC7FBD"/>
    <w:rsid w:val="00CD0331"/>
    <w:rsid w:val="00CD03F9"/>
    <w:rsid w:val="00CD0526"/>
    <w:rsid w:val="00CD2B0D"/>
    <w:rsid w:val="00CD4028"/>
    <w:rsid w:val="00CD4B15"/>
    <w:rsid w:val="00CD5A63"/>
    <w:rsid w:val="00CD6149"/>
    <w:rsid w:val="00CD7022"/>
    <w:rsid w:val="00CD7189"/>
    <w:rsid w:val="00CE118D"/>
    <w:rsid w:val="00CE1AF6"/>
    <w:rsid w:val="00CE2449"/>
    <w:rsid w:val="00CE261A"/>
    <w:rsid w:val="00CE31A4"/>
    <w:rsid w:val="00CE4847"/>
    <w:rsid w:val="00CE7F29"/>
    <w:rsid w:val="00CF0B5C"/>
    <w:rsid w:val="00CF28FA"/>
    <w:rsid w:val="00CF39C3"/>
    <w:rsid w:val="00CF4FFD"/>
    <w:rsid w:val="00CF6BCD"/>
    <w:rsid w:val="00CF6FA7"/>
    <w:rsid w:val="00CF7FFC"/>
    <w:rsid w:val="00D00714"/>
    <w:rsid w:val="00D013F3"/>
    <w:rsid w:val="00D0193C"/>
    <w:rsid w:val="00D01CD4"/>
    <w:rsid w:val="00D0235E"/>
    <w:rsid w:val="00D024E9"/>
    <w:rsid w:val="00D02FEE"/>
    <w:rsid w:val="00D0377C"/>
    <w:rsid w:val="00D04187"/>
    <w:rsid w:val="00D05ACB"/>
    <w:rsid w:val="00D060E4"/>
    <w:rsid w:val="00D06A36"/>
    <w:rsid w:val="00D06FED"/>
    <w:rsid w:val="00D07886"/>
    <w:rsid w:val="00D07967"/>
    <w:rsid w:val="00D10245"/>
    <w:rsid w:val="00D1177D"/>
    <w:rsid w:val="00D1191D"/>
    <w:rsid w:val="00D1216E"/>
    <w:rsid w:val="00D12594"/>
    <w:rsid w:val="00D12CD5"/>
    <w:rsid w:val="00D1346B"/>
    <w:rsid w:val="00D137FA"/>
    <w:rsid w:val="00D1381C"/>
    <w:rsid w:val="00D14630"/>
    <w:rsid w:val="00D14D87"/>
    <w:rsid w:val="00D1545D"/>
    <w:rsid w:val="00D157BB"/>
    <w:rsid w:val="00D15AEC"/>
    <w:rsid w:val="00D15BB6"/>
    <w:rsid w:val="00D15CA1"/>
    <w:rsid w:val="00D15DDF"/>
    <w:rsid w:val="00D165FD"/>
    <w:rsid w:val="00D16A67"/>
    <w:rsid w:val="00D16A76"/>
    <w:rsid w:val="00D204B1"/>
    <w:rsid w:val="00D21C5A"/>
    <w:rsid w:val="00D234C2"/>
    <w:rsid w:val="00D24781"/>
    <w:rsid w:val="00D24A64"/>
    <w:rsid w:val="00D25265"/>
    <w:rsid w:val="00D25314"/>
    <w:rsid w:val="00D2534E"/>
    <w:rsid w:val="00D26053"/>
    <w:rsid w:val="00D264D6"/>
    <w:rsid w:val="00D265EE"/>
    <w:rsid w:val="00D26F41"/>
    <w:rsid w:val="00D304B0"/>
    <w:rsid w:val="00D30ADB"/>
    <w:rsid w:val="00D317A8"/>
    <w:rsid w:val="00D31834"/>
    <w:rsid w:val="00D31E47"/>
    <w:rsid w:val="00D3290A"/>
    <w:rsid w:val="00D338F7"/>
    <w:rsid w:val="00D3469B"/>
    <w:rsid w:val="00D34F74"/>
    <w:rsid w:val="00D3500A"/>
    <w:rsid w:val="00D35562"/>
    <w:rsid w:val="00D355A8"/>
    <w:rsid w:val="00D360BE"/>
    <w:rsid w:val="00D369E0"/>
    <w:rsid w:val="00D37F7F"/>
    <w:rsid w:val="00D402E2"/>
    <w:rsid w:val="00D404BE"/>
    <w:rsid w:val="00D4066E"/>
    <w:rsid w:val="00D406A0"/>
    <w:rsid w:val="00D411DC"/>
    <w:rsid w:val="00D42180"/>
    <w:rsid w:val="00D423EE"/>
    <w:rsid w:val="00D42684"/>
    <w:rsid w:val="00D42957"/>
    <w:rsid w:val="00D42B03"/>
    <w:rsid w:val="00D42B12"/>
    <w:rsid w:val="00D445BE"/>
    <w:rsid w:val="00D45690"/>
    <w:rsid w:val="00D461B5"/>
    <w:rsid w:val="00D46C76"/>
    <w:rsid w:val="00D47B3F"/>
    <w:rsid w:val="00D50520"/>
    <w:rsid w:val="00D505E5"/>
    <w:rsid w:val="00D522BF"/>
    <w:rsid w:val="00D52B55"/>
    <w:rsid w:val="00D52DBC"/>
    <w:rsid w:val="00D539EE"/>
    <w:rsid w:val="00D54170"/>
    <w:rsid w:val="00D544A3"/>
    <w:rsid w:val="00D549A1"/>
    <w:rsid w:val="00D54C35"/>
    <w:rsid w:val="00D54C9B"/>
    <w:rsid w:val="00D54F11"/>
    <w:rsid w:val="00D55A76"/>
    <w:rsid w:val="00D55F28"/>
    <w:rsid w:val="00D56A60"/>
    <w:rsid w:val="00D575C8"/>
    <w:rsid w:val="00D57BF9"/>
    <w:rsid w:val="00D60541"/>
    <w:rsid w:val="00D614CC"/>
    <w:rsid w:val="00D61826"/>
    <w:rsid w:val="00D622A3"/>
    <w:rsid w:val="00D628BD"/>
    <w:rsid w:val="00D63893"/>
    <w:rsid w:val="00D65106"/>
    <w:rsid w:val="00D6576A"/>
    <w:rsid w:val="00D66003"/>
    <w:rsid w:val="00D6600D"/>
    <w:rsid w:val="00D663E6"/>
    <w:rsid w:val="00D66648"/>
    <w:rsid w:val="00D667AA"/>
    <w:rsid w:val="00D66D09"/>
    <w:rsid w:val="00D66F03"/>
    <w:rsid w:val="00D67748"/>
    <w:rsid w:val="00D67ABA"/>
    <w:rsid w:val="00D7047B"/>
    <w:rsid w:val="00D711EC"/>
    <w:rsid w:val="00D71C14"/>
    <w:rsid w:val="00D7256E"/>
    <w:rsid w:val="00D726A9"/>
    <w:rsid w:val="00D741A0"/>
    <w:rsid w:val="00D757C7"/>
    <w:rsid w:val="00D75E6C"/>
    <w:rsid w:val="00D760A0"/>
    <w:rsid w:val="00D76483"/>
    <w:rsid w:val="00D765BB"/>
    <w:rsid w:val="00D76A96"/>
    <w:rsid w:val="00D76FCE"/>
    <w:rsid w:val="00D77306"/>
    <w:rsid w:val="00D7739E"/>
    <w:rsid w:val="00D77641"/>
    <w:rsid w:val="00D77B6F"/>
    <w:rsid w:val="00D77CC5"/>
    <w:rsid w:val="00D80572"/>
    <w:rsid w:val="00D80A84"/>
    <w:rsid w:val="00D81451"/>
    <w:rsid w:val="00D81CB8"/>
    <w:rsid w:val="00D81EF4"/>
    <w:rsid w:val="00D822D3"/>
    <w:rsid w:val="00D825C2"/>
    <w:rsid w:val="00D8356E"/>
    <w:rsid w:val="00D83E2A"/>
    <w:rsid w:val="00D8411C"/>
    <w:rsid w:val="00D8489A"/>
    <w:rsid w:val="00D853A1"/>
    <w:rsid w:val="00D86AAC"/>
    <w:rsid w:val="00D86CC9"/>
    <w:rsid w:val="00D86D94"/>
    <w:rsid w:val="00D86E3E"/>
    <w:rsid w:val="00D87709"/>
    <w:rsid w:val="00D900DE"/>
    <w:rsid w:val="00D90269"/>
    <w:rsid w:val="00D905A0"/>
    <w:rsid w:val="00D9064F"/>
    <w:rsid w:val="00D92B6F"/>
    <w:rsid w:val="00D9358E"/>
    <w:rsid w:val="00D9368E"/>
    <w:rsid w:val="00D93D10"/>
    <w:rsid w:val="00D95B8B"/>
    <w:rsid w:val="00D96949"/>
    <w:rsid w:val="00D97BF9"/>
    <w:rsid w:val="00DA082E"/>
    <w:rsid w:val="00DA0C2F"/>
    <w:rsid w:val="00DA2D9F"/>
    <w:rsid w:val="00DA3178"/>
    <w:rsid w:val="00DA3AD4"/>
    <w:rsid w:val="00DA3AE4"/>
    <w:rsid w:val="00DA4B12"/>
    <w:rsid w:val="00DA5795"/>
    <w:rsid w:val="00DA5D11"/>
    <w:rsid w:val="00DA63D8"/>
    <w:rsid w:val="00DA77D4"/>
    <w:rsid w:val="00DA7DF7"/>
    <w:rsid w:val="00DB0284"/>
    <w:rsid w:val="00DB028F"/>
    <w:rsid w:val="00DB0824"/>
    <w:rsid w:val="00DB0B0B"/>
    <w:rsid w:val="00DB26F5"/>
    <w:rsid w:val="00DB3841"/>
    <w:rsid w:val="00DB44D5"/>
    <w:rsid w:val="00DB4764"/>
    <w:rsid w:val="00DB4A25"/>
    <w:rsid w:val="00DB4D37"/>
    <w:rsid w:val="00DB4EB0"/>
    <w:rsid w:val="00DB4FA5"/>
    <w:rsid w:val="00DB554D"/>
    <w:rsid w:val="00DB5978"/>
    <w:rsid w:val="00DB603B"/>
    <w:rsid w:val="00DB69E2"/>
    <w:rsid w:val="00DB7577"/>
    <w:rsid w:val="00DB7E13"/>
    <w:rsid w:val="00DB7F0F"/>
    <w:rsid w:val="00DC0B10"/>
    <w:rsid w:val="00DC1953"/>
    <w:rsid w:val="00DC1E35"/>
    <w:rsid w:val="00DC258A"/>
    <w:rsid w:val="00DC2FC0"/>
    <w:rsid w:val="00DC397C"/>
    <w:rsid w:val="00DC3B67"/>
    <w:rsid w:val="00DC3E1B"/>
    <w:rsid w:val="00DC42B4"/>
    <w:rsid w:val="00DC4B0F"/>
    <w:rsid w:val="00DC4B1E"/>
    <w:rsid w:val="00DC4C6F"/>
    <w:rsid w:val="00DC5B18"/>
    <w:rsid w:val="00DC5C2E"/>
    <w:rsid w:val="00DC63C4"/>
    <w:rsid w:val="00DC6750"/>
    <w:rsid w:val="00DC70AB"/>
    <w:rsid w:val="00DC7650"/>
    <w:rsid w:val="00DC7C66"/>
    <w:rsid w:val="00DD04F2"/>
    <w:rsid w:val="00DD0708"/>
    <w:rsid w:val="00DD1D23"/>
    <w:rsid w:val="00DD27F0"/>
    <w:rsid w:val="00DD322E"/>
    <w:rsid w:val="00DD4DE1"/>
    <w:rsid w:val="00DD4EE2"/>
    <w:rsid w:val="00DD53A4"/>
    <w:rsid w:val="00DD551F"/>
    <w:rsid w:val="00DD5942"/>
    <w:rsid w:val="00DD61C5"/>
    <w:rsid w:val="00DE024B"/>
    <w:rsid w:val="00DE2138"/>
    <w:rsid w:val="00DE30BB"/>
    <w:rsid w:val="00DE375F"/>
    <w:rsid w:val="00DE3C9D"/>
    <w:rsid w:val="00DE3F69"/>
    <w:rsid w:val="00DE4C9A"/>
    <w:rsid w:val="00DE50ED"/>
    <w:rsid w:val="00DE5804"/>
    <w:rsid w:val="00DE6123"/>
    <w:rsid w:val="00DE6536"/>
    <w:rsid w:val="00DE77DE"/>
    <w:rsid w:val="00DF009F"/>
    <w:rsid w:val="00DF0195"/>
    <w:rsid w:val="00DF08D7"/>
    <w:rsid w:val="00DF262B"/>
    <w:rsid w:val="00DF2F76"/>
    <w:rsid w:val="00DF3209"/>
    <w:rsid w:val="00DF3923"/>
    <w:rsid w:val="00DF3A74"/>
    <w:rsid w:val="00DF3AE2"/>
    <w:rsid w:val="00DF533A"/>
    <w:rsid w:val="00DF53BF"/>
    <w:rsid w:val="00DF586F"/>
    <w:rsid w:val="00DF5D72"/>
    <w:rsid w:val="00DF6013"/>
    <w:rsid w:val="00DF67FB"/>
    <w:rsid w:val="00DF73EC"/>
    <w:rsid w:val="00DF78A2"/>
    <w:rsid w:val="00DF7CB2"/>
    <w:rsid w:val="00E003BD"/>
    <w:rsid w:val="00E0183B"/>
    <w:rsid w:val="00E01A33"/>
    <w:rsid w:val="00E025ED"/>
    <w:rsid w:val="00E0272F"/>
    <w:rsid w:val="00E032F3"/>
    <w:rsid w:val="00E0351D"/>
    <w:rsid w:val="00E03D79"/>
    <w:rsid w:val="00E040B5"/>
    <w:rsid w:val="00E057F7"/>
    <w:rsid w:val="00E11FA5"/>
    <w:rsid w:val="00E13690"/>
    <w:rsid w:val="00E13C70"/>
    <w:rsid w:val="00E14232"/>
    <w:rsid w:val="00E14D3B"/>
    <w:rsid w:val="00E14D4C"/>
    <w:rsid w:val="00E1614D"/>
    <w:rsid w:val="00E1658F"/>
    <w:rsid w:val="00E16816"/>
    <w:rsid w:val="00E16F9C"/>
    <w:rsid w:val="00E1784E"/>
    <w:rsid w:val="00E17E64"/>
    <w:rsid w:val="00E20401"/>
    <w:rsid w:val="00E209C7"/>
    <w:rsid w:val="00E21A9C"/>
    <w:rsid w:val="00E21C92"/>
    <w:rsid w:val="00E21DC5"/>
    <w:rsid w:val="00E23124"/>
    <w:rsid w:val="00E23966"/>
    <w:rsid w:val="00E23E6F"/>
    <w:rsid w:val="00E262EE"/>
    <w:rsid w:val="00E264AD"/>
    <w:rsid w:val="00E26B58"/>
    <w:rsid w:val="00E26FDC"/>
    <w:rsid w:val="00E270F8"/>
    <w:rsid w:val="00E30C77"/>
    <w:rsid w:val="00E317CB"/>
    <w:rsid w:val="00E31C47"/>
    <w:rsid w:val="00E31E1B"/>
    <w:rsid w:val="00E33179"/>
    <w:rsid w:val="00E33BB8"/>
    <w:rsid w:val="00E3485F"/>
    <w:rsid w:val="00E35354"/>
    <w:rsid w:val="00E35891"/>
    <w:rsid w:val="00E379A2"/>
    <w:rsid w:val="00E400DC"/>
    <w:rsid w:val="00E40D95"/>
    <w:rsid w:val="00E41418"/>
    <w:rsid w:val="00E41631"/>
    <w:rsid w:val="00E4163D"/>
    <w:rsid w:val="00E41CCB"/>
    <w:rsid w:val="00E42416"/>
    <w:rsid w:val="00E424D6"/>
    <w:rsid w:val="00E42BCD"/>
    <w:rsid w:val="00E43BBE"/>
    <w:rsid w:val="00E44F1E"/>
    <w:rsid w:val="00E455C5"/>
    <w:rsid w:val="00E45AD2"/>
    <w:rsid w:val="00E4602D"/>
    <w:rsid w:val="00E47B79"/>
    <w:rsid w:val="00E47D9B"/>
    <w:rsid w:val="00E50A31"/>
    <w:rsid w:val="00E50CBD"/>
    <w:rsid w:val="00E50F81"/>
    <w:rsid w:val="00E5134E"/>
    <w:rsid w:val="00E516A2"/>
    <w:rsid w:val="00E52890"/>
    <w:rsid w:val="00E52E59"/>
    <w:rsid w:val="00E53C9C"/>
    <w:rsid w:val="00E53D5C"/>
    <w:rsid w:val="00E53DAA"/>
    <w:rsid w:val="00E54818"/>
    <w:rsid w:val="00E54BB7"/>
    <w:rsid w:val="00E54F48"/>
    <w:rsid w:val="00E55143"/>
    <w:rsid w:val="00E5536A"/>
    <w:rsid w:val="00E56267"/>
    <w:rsid w:val="00E5746F"/>
    <w:rsid w:val="00E57758"/>
    <w:rsid w:val="00E62F32"/>
    <w:rsid w:val="00E62F5B"/>
    <w:rsid w:val="00E63364"/>
    <w:rsid w:val="00E63A53"/>
    <w:rsid w:val="00E63D7C"/>
    <w:rsid w:val="00E64383"/>
    <w:rsid w:val="00E64ADD"/>
    <w:rsid w:val="00E659F9"/>
    <w:rsid w:val="00E65D0D"/>
    <w:rsid w:val="00E67956"/>
    <w:rsid w:val="00E70A38"/>
    <w:rsid w:val="00E71E11"/>
    <w:rsid w:val="00E72258"/>
    <w:rsid w:val="00E72402"/>
    <w:rsid w:val="00E7262A"/>
    <w:rsid w:val="00E72B03"/>
    <w:rsid w:val="00E72CAD"/>
    <w:rsid w:val="00E730D1"/>
    <w:rsid w:val="00E735BA"/>
    <w:rsid w:val="00E73D8C"/>
    <w:rsid w:val="00E747A0"/>
    <w:rsid w:val="00E7707D"/>
    <w:rsid w:val="00E7760E"/>
    <w:rsid w:val="00E77D3F"/>
    <w:rsid w:val="00E77DBC"/>
    <w:rsid w:val="00E802EA"/>
    <w:rsid w:val="00E8043E"/>
    <w:rsid w:val="00E80EB2"/>
    <w:rsid w:val="00E815AB"/>
    <w:rsid w:val="00E817EF"/>
    <w:rsid w:val="00E81CC0"/>
    <w:rsid w:val="00E81D14"/>
    <w:rsid w:val="00E82099"/>
    <w:rsid w:val="00E82338"/>
    <w:rsid w:val="00E8400F"/>
    <w:rsid w:val="00E846A3"/>
    <w:rsid w:val="00E85565"/>
    <w:rsid w:val="00E85DC7"/>
    <w:rsid w:val="00E85FF4"/>
    <w:rsid w:val="00E86BB6"/>
    <w:rsid w:val="00E86EBE"/>
    <w:rsid w:val="00E871E0"/>
    <w:rsid w:val="00E875ED"/>
    <w:rsid w:val="00E90B51"/>
    <w:rsid w:val="00E90D36"/>
    <w:rsid w:val="00E92EFE"/>
    <w:rsid w:val="00E93A36"/>
    <w:rsid w:val="00E95977"/>
    <w:rsid w:val="00E95DC5"/>
    <w:rsid w:val="00E963EC"/>
    <w:rsid w:val="00E96BFB"/>
    <w:rsid w:val="00E96F46"/>
    <w:rsid w:val="00E97BD3"/>
    <w:rsid w:val="00EA0882"/>
    <w:rsid w:val="00EA0AE0"/>
    <w:rsid w:val="00EA1520"/>
    <w:rsid w:val="00EA16F5"/>
    <w:rsid w:val="00EA1A66"/>
    <w:rsid w:val="00EA2B2A"/>
    <w:rsid w:val="00EA2D7B"/>
    <w:rsid w:val="00EA4108"/>
    <w:rsid w:val="00EA46BE"/>
    <w:rsid w:val="00EA63BE"/>
    <w:rsid w:val="00EA6C5E"/>
    <w:rsid w:val="00EA71B9"/>
    <w:rsid w:val="00EA741A"/>
    <w:rsid w:val="00EA7463"/>
    <w:rsid w:val="00EA75A7"/>
    <w:rsid w:val="00EB1D82"/>
    <w:rsid w:val="00EB206B"/>
    <w:rsid w:val="00EB29DE"/>
    <w:rsid w:val="00EB2D1E"/>
    <w:rsid w:val="00EB414D"/>
    <w:rsid w:val="00EB4CC4"/>
    <w:rsid w:val="00EB51A3"/>
    <w:rsid w:val="00EB58B2"/>
    <w:rsid w:val="00EB5DD1"/>
    <w:rsid w:val="00EB6340"/>
    <w:rsid w:val="00EB6954"/>
    <w:rsid w:val="00EB6E27"/>
    <w:rsid w:val="00EB6F24"/>
    <w:rsid w:val="00EC0321"/>
    <w:rsid w:val="00EC0ACE"/>
    <w:rsid w:val="00EC126B"/>
    <w:rsid w:val="00EC1306"/>
    <w:rsid w:val="00EC1B97"/>
    <w:rsid w:val="00EC1EC2"/>
    <w:rsid w:val="00EC30B1"/>
    <w:rsid w:val="00EC4093"/>
    <w:rsid w:val="00EC44C5"/>
    <w:rsid w:val="00EC467C"/>
    <w:rsid w:val="00EC4A9B"/>
    <w:rsid w:val="00EC4F8E"/>
    <w:rsid w:val="00EC5486"/>
    <w:rsid w:val="00EC5B79"/>
    <w:rsid w:val="00EC7683"/>
    <w:rsid w:val="00EC7D3F"/>
    <w:rsid w:val="00ED0494"/>
    <w:rsid w:val="00ED1625"/>
    <w:rsid w:val="00ED1668"/>
    <w:rsid w:val="00ED1963"/>
    <w:rsid w:val="00ED1CC8"/>
    <w:rsid w:val="00ED1DD3"/>
    <w:rsid w:val="00ED1EFB"/>
    <w:rsid w:val="00ED2049"/>
    <w:rsid w:val="00ED25C9"/>
    <w:rsid w:val="00ED2A26"/>
    <w:rsid w:val="00ED5CD2"/>
    <w:rsid w:val="00ED5FE4"/>
    <w:rsid w:val="00ED6719"/>
    <w:rsid w:val="00ED6BB0"/>
    <w:rsid w:val="00ED7051"/>
    <w:rsid w:val="00ED7484"/>
    <w:rsid w:val="00ED74D5"/>
    <w:rsid w:val="00ED797F"/>
    <w:rsid w:val="00ED7E5F"/>
    <w:rsid w:val="00EE06D9"/>
    <w:rsid w:val="00EE157A"/>
    <w:rsid w:val="00EE1B4F"/>
    <w:rsid w:val="00EE1E8F"/>
    <w:rsid w:val="00EE2D77"/>
    <w:rsid w:val="00EE2DE0"/>
    <w:rsid w:val="00EE42DA"/>
    <w:rsid w:val="00EE44CD"/>
    <w:rsid w:val="00EE4BD4"/>
    <w:rsid w:val="00EE4E5C"/>
    <w:rsid w:val="00EE4FA9"/>
    <w:rsid w:val="00EE54F3"/>
    <w:rsid w:val="00EE5C3D"/>
    <w:rsid w:val="00EE5F60"/>
    <w:rsid w:val="00EE6AB2"/>
    <w:rsid w:val="00EF0148"/>
    <w:rsid w:val="00EF0402"/>
    <w:rsid w:val="00EF0F34"/>
    <w:rsid w:val="00EF1233"/>
    <w:rsid w:val="00EF154B"/>
    <w:rsid w:val="00EF21B1"/>
    <w:rsid w:val="00EF2B9B"/>
    <w:rsid w:val="00EF30D3"/>
    <w:rsid w:val="00EF36DF"/>
    <w:rsid w:val="00EF3DE0"/>
    <w:rsid w:val="00EF3F78"/>
    <w:rsid w:val="00EF454D"/>
    <w:rsid w:val="00EF5B01"/>
    <w:rsid w:val="00EF70D0"/>
    <w:rsid w:val="00EF7A3C"/>
    <w:rsid w:val="00F017C3"/>
    <w:rsid w:val="00F02AA8"/>
    <w:rsid w:val="00F03387"/>
    <w:rsid w:val="00F03956"/>
    <w:rsid w:val="00F03C01"/>
    <w:rsid w:val="00F0497E"/>
    <w:rsid w:val="00F04F9E"/>
    <w:rsid w:val="00F0650C"/>
    <w:rsid w:val="00F0739A"/>
    <w:rsid w:val="00F07941"/>
    <w:rsid w:val="00F0796C"/>
    <w:rsid w:val="00F10BCD"/>
    <w:rsid w:val="00F119B9"/>
    <w:rsid w:val="00F119D3"/>
    <w:rsid w:val="00F11FE9"/>
    <w:rsid w:val="00F1208C"/>
    <w:rsid w:val="00F12091"/>
    <w:rsid w:val="00F125FC"/>
    <w:rsid w:val="00F1317A"/>
    <w:rsid w:val="00F132EF"/>
    <w:rsid w:val="00F1484C"/>
    <w:rsid w:val="00F15812"/>
    <w:rsid w:val="00F173A6"/>
    <w:rsid w:val="00F1779A"/>
    <w:rsid w:val="00F17FC4"/>
    <w:rsid w:val="00F21244"/>
    <w:rsid w:val="00F21E34"/>
    <w:rsid w:val="00F22388"/>
    <w:rsid w:val="00F22737"/>
    <w:rsid w:val="00F22A81"/>
    <w:rsid w:val="00F258B0"/>
    <w:rsid w:val="00F25E9B"/>
    <w:rsid w:val="00F26284"/>
    <w:rsid w:val="00F26312"/>
    <w:rsid w:val="00F26CB7"/>
    <w:rsid w:val="00F27611"/>
    <w:rsid w:val="00F27BA8"/>
    <w:rsid w:val="00F27EF9"/>
    <w:rsid w:val="00F30779"/>
    <w:rsid w:val="00F3150F"/>
    <w:rsid w:val="00F339D7"/>
    <w:rsid w:val="00F33F29"/>
    <w:rsid w:val="00F3408A"/>
    <w:rsid w:val="00F34CFB"/>
    <w:rsid w:val="00F35304"/>
    <w:rsid w:val="00F35568"/>
    <w:rsid w:val="00F358F5"/>
    <w:rsid w:val="00F363AB"/>
    <w:rsid w:val="00F366A2"/>
    <w:rsid w:val="00F3738D"/>
    <w:rsid w:val="00F4004D"/>
    <w:rsid w:val="00F4053B"/>
    <w:rsid w:val="00F40794"/>
    <w:rsid w:val="00F40F18"/>
    <w:rsid w:val="00F42607"/>
    <w:rsid w:val="00F43F0C"/>
    <w:rsid w:val="00F44C48"/>
    <w:rsid w:val="00F45501"/>
    <w:rsid w:val="00F45843"/>
    <w:rsid w:val="00F45876"/>
    <w:rsid w:val="00F458FB"/>
    <w:rsid w:val="00F45D72"/>
    <w:rsid w:val="00F45D7E"/>
    <w:rsid w:val="00F45F8D"/>
    <w:rsid w:val="00F4645F"/>
    <w:rsid w:val="00F476AF"/>
    <w:rsid w:val="00F47F67"/>
    <w:rsid w:val="00F50C36"/>
    <w:rsid w:val="00F51B48"/>
    <w:rsid w:val="00F52608"/>
    <w:rsid w:val="00F527FA"/>
    <w:rsid w:val="00F5316C"/>
    <w:rsid w:val="00F5322B"/>
    <w:rsid w:val="00F53E04"/>
    <w:rsid w:val="00F556DC"/>
    <w:rsid w:val="00F55A9C"/>
    <w:rsid w:val="00F560E6"/>
    <w:rsid w:val="00F566FE"/>
    <w:rsid w:val="00F56E15"/>
    <w:rsid w:val="00F5706D"/>
    <w:rsid w:val="00F5742E"/>
    <w:rsid w:val="00F61BF4"/>
    <w:rsid w:val="00F62943"/>
    <w:rsid w:val="00F62AE9"/>
    <w:rsid w:val="00F63288"/>
    <w:rsid w:val="00F6382C"/>
    <w:rsid w:val="00F639B6"/>
    <w:rsid w:val="00F6483E"/>
    <w:rsid w:val="00F64879"/>
    <w:rsid w:val="00F64C50"/>
    <w:rsid w:val="00F6551D"/>
    <w:rsid w:val="00F6634E"/>
    <w:rsid w:val="00F66952"/>
    <w:rsid w:val="00F66CC9"/>
    <w:rsid w:val="00F6748D"/>
    <w:rsid w:val="00F700F5"/>
    <w:rsid w:val="00F70390"/>
    <w:rsid w:val="00F71158"/>
    <w:rsid w:val="00F71FA7"/>
    <w:rsid w:val="00F726EF"/>
    <w:rsid w:val="00F72B5B"/>
    <w:rsid w:val="00F72F76"/>
    <w:rsid w:val="00F7671A"/>
    <w:rsid w:val="00F76FDD"/>
    <w:rsid w:val="00F771B6"/>
    <w:rsid w:val="00F808F6"/>
    <w:rsid w:val="00F809DB"/>
    <w:rsid w:val="00F80F35"/>
    <w:rsid w:val="00F81DB5"/>
    <w:rsid w:val="00F834C2"/>
    <w:rsid w:val="00F8438C"/>
    <w:rsid w:val="00F84820"/>
    <w:rsid w:val="00F8534D"/>
    <w:rsid w:val="00F85E49"/>
    <w:rsid w:val="00F87F16"/>
    <w:rsid w:val="00F907DD"/>
    <w:rsid w:val="00F90B0A"/>
    <w:rsid w:val="00F90CBF"/>
    <w:rsid w:val="00F90ECE"/>
    <w:rsid w:val="00F91245"/>
    <w:rsid w:val="00F91BC6"/>
    <w:rsid w:val="00F92905"/>
    <w:rsid w:val="00F9456A"/>
    <w:rsid w:val="00F95679"/>
    <w:rsid w:val="00F96B5A"/>
    <w:rsid w:val="00F9750E"/>
    <w:rsid w:val="00FA0CAC"/>
    <w:rsid w:val="00FA1DE9"/>
    <w:rsid w:val="00FA2356"/>
    <w:rsid w:val="00FA2771"/>
    <w:rsid w:val="00FA2BE5"/>
    <w:rsid w:val="00FA2F86"/>
    <w:rsid w:val="00FA3939"/>
    <w:rsid w:val="00FA3DAC"/>
    <w:rsid w:val="00FA495E"/>
    <w:rsid w:val="00FA4D1A"/>
    <w:rsid w:val="00FA50F5"/>
    <w:rsid w:val="00FA613B"/>
    <w:rsid w:val="00FA7599"/>
    <w:rsid w:val="00FB1382"/>
    <w:rsid w:val="00FB13E6"/>
    <w:rsid w:val="00FB14E7"/>
    <w:rsid w:val="00FB1541"/>
    <w:rsid w:val="00FB1868"/>
    <w:rsid w:val="00FB187D"/>
    <w:rsid w:val="00FB2177"/>
    <w:rsid w:val="00FB3709"/>
    <w:rsid w:val="00FB39FB"/>
    <w:rsid w:val="00FB3BAA"/>
    <w:rsid w:val="00FB4329"/>
    <w:rsid w:val="00FB44EF"/>
    <w:rsid w:val="00FB4A8C"/>
    <w:rsid w:val="00FB5F32"/>
    <w:rsid w:val="00FB6A74"/>
    <w:rsid w:val="00FB7B36"/>
    <w:rsid w:val="00FC031C"/>
    <w:rsid w:val="00FC122B"/>
    <w:rsid w:val="00FC1B7F"/>
    <w:rsid w:val="00FC3B42"/>
    <w:rsid w:val="00FC4052"/>
    <w:rsid w:val="00FC5176"/>
    <w:rsid w:val="00FC5C7C"/>
    <w:rsid w:val="00FC5D7F"/>
    <w:rsid w:val="00FC5FE0"/>
    <w:rsid w:val="00FC60A4"/>
    <w:rsid w:val="00FC63BE"/>
    <w:rsid w:val="00FC6708"/>
    <w:rsid w:val="00FC67C4"/>
    <w:rsid w:val="00FC6F73"/>
    <w:rsid w:val="00FD19AE"/>
    <w:rsid w:val="00FD39FD"/>
    <w:rsid w:val="00FD3CA8"/>
    <w:rsid w:val="00FD3E6C"/>
    <w:rsid w:val="00FD51E9"/>
    <w:rsid w:val="00FD5544"/>
    <w:rsid w:val="00FD5707"/>
    <w:rsid w:val="00FD7AEB"/>
    <w:rsid w:val="00FE0307"/>
    <w:rsid w:val="00FE0339"/>
    <w:rsid w:val="00FE1FD4"/>
    <w:rsid w:val="00FE25B0"/>
    <w:rsid w:val="00FE30AC"/>
    <w:rsid w:val="00FE3199"/>
    <w:rsid w:val="00FE3516"/>
    <w:rsid w:val="00FE3617"/>
    <w:rsid w:val="00FE3DF0"/>
    <w:rsid w:val="00FE45EE"/>
    <w:rsid w:val="00FE496A"/>
    <w:rsid w:val="00FE4A5F"/>
    <w:rsid w:val="00FE5861"/>
    <w:rsid w:val="00FE5DB1"/>
    <w:rsid w:val="00FE69C9"/>
    <w:rsid w:val="00FE7206"/>
    <w:rsid w:val="00FF02E2"/>
    <w:rsid w:val="00FF221E"/>
    <w:rsid w:val="00FF3713"/>
    <w:rsid w:val="00FF429C"/>
    <w:rsid w:val="00FF4737"/>
    <w:rsid w:val="00FF4C9E"/>
    <w:rsid w:val="00FF6475"/>
    <w:rsid w:val="00FF6BE7"/>
    <w:rsid w:val="00FF6F09"/>
    <w:rsid w:val="00FF7193"/>
    <w:rsid w:val="00FF71B1"/>
    <w:rsid w:val="00FF7E39"/>
    <w:rsid w:val="00FF7E4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schemas-tilde-lv/tildestengine" w:name="veidnes"/>
  <w:shapeDefaults>
    <o:shapedefaults v:ext="edit" spidmax="14337"/>
    <o:shapelayout v:ext="edit">
      <o:idmap v:ext="edit" data="1"/>
    </o:shapelayout>
  </w:shapeDefaults>
  <w:decimalSymbol w:val="."/>
  <w:listSeparator w:val=";"/>
  <w14:docId w14:val="19D450CD"/>
  <w14:defaultImageDpi w14:val="96"/>
  <w15:docId w15:val="{1546399C-C52A-4A2C-A818-8E0A9350D6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iPriority="0"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iPriority="0"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iPriority="0"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iPriority="0"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iPriority="0" w:unhideWhenUsed="1"/>
    <w:lsdException w:name="Body Text 3" w:locked="1" w:semiHidden="1" w:uiPriority="0" w:unhideWhenUsed="1"/>
    <w:lsdException w:name="Body Text Indent 2" w:locked="1" w:semiHidden="1" w:uiPriority="0" w:unhideWhenUsed="1"/>
    <w:lsdException w:name="Body Text Indent 3" w:locked="1" w:semiHidden="1" w:uiPriority="0" w:unhideWhenUsed="1"/>
    <w:lsdException w:name="Block Text" w:locked="1" w:semiHidden="1" w:unhideWhenUsed="1"/>
    <w:lsdException w:name="Hyperlink" w:locked="1" w:semiHidden="1" w:unhideWhenUsed="1"/>
    <w:lsdException w:name="FollowedHyperlink" w:locked="1" w:semiHidden="1" w:uiPriority="0" w:unhideWhenUsed="1"/>
    <w:lsdException w:name="Strong" w:locked="1" w:uiPriority="22" w:qFormat="1"/>
    <w:lsdException w:name="Emphasis" w:locked="1" w:uiPriority="20" w:qFormat="1"/>
    <w:lsdException w:name="Document Map" w:locked="1" w:semiHidden="1" w:uiPriority="0"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iPriority="0" w:unhideWhenUsed="1"/>
    <w:lsdException w:name="HTML Sample" w:locked="1" w:semiHidden="1" w:unhideWhenUsed="1"/>
    <w:lsdException w:name="HTML Typewriter" w:locked="1" w:semiHidden="1" w:unhideWhenUsed="1"/>
    <w:lsdException w:name="HTML Variable" w:locked="1" w:semiHidden="1" w:unhideWhenUsed="1"/>
    <w:lsdException w:name="Normal Table" w:lock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lsdException w:name="Balloon Text" w:locked="1" w:semiHidden="1" w:unhideWhenUsed="1"/>
    <w:lsdException w:name="Table Grid" w:locked="1" w:uiPriority="39"/>
    <w:lsdException w:name="Table Theme" w:lock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D5B15"/>
    <w:rPr>
      <w:rFonts w:ascii="Times New Roman" w:eastAsia="Times New Roman" w:hAnsi="Times New Roman"/>
      <w:sz w:val="24"/>
      <w:szCs w:val="24"/>
      <w:lang w:val="lv-LV" w:eastAsia="lv-LV"/>
    </w:rPr>
  </w:style>
  <w:style w:type="paragraph" w:styleId="Heading1">
    <w:name w:val="heading 1"/>
    <w:aliases w:val="Antraste 1"/>
    <w:basedOn w:val="Normal"/>
    <w:next w:val="Normal"/>
    <w:link w:val="Heading1Char"/>
    <w:qFormat/>
    <w:rsid w:val="0049058F"/>
    <w:pPr>
      <w:keepNext/>
      <w:tabs>
        <w:tab w:val="num" w:pos="1620"/>
      </w:tabs>
      <w:spacing w:before="240" w:after="60"/>
      <w:ind w:left="180"/>
      <w:outlineLvl w:val="0"/>
    </w:pPr>
    <w:rPr>
      <w:rFonts w:ascii="Arial" w:hAnsi="Arial" w:cs="Arial"/>
      <w:b/>
      <w:bCs/>
      <w:kern w:val="32"/>
      <w:sz w:val="32"/>
      <w:szCs w:val="32"/>
      <w:lang w:eastAsia="en-US"/>
    </w:rPr>
  </w:style>
  <w:style w:type="paragraph" w:styleId="Heading2">
    <w:name w:val="heading 2"/>
    <w:basedOn w:val="Normal"/>
    <w:next w:val="Normal"/>
    <w:link w:val="Heading2Char"/>
    <w:unhideWhenUsed/>
    <w:qFormat/>
    <w:locked/>
    <w:rsid w:val="00A3306D"/>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nhideWhenUsed/>
    <w:qFormat/>
    <w:locked/>
    <w:rsid w:val="003A52B0"/>
    <w:pPr>
      <w:keepNext/>
      <w:keepLines/>
      <w:spacing w:before="40"/>
      <w:outlineLvl w:val="2"/>
    </w:pPr>
    <w:rPr>
      <w:rFonts w:asciiTheme="majorHAnsi" w:eastAsiaTheme="majorEastAsia" w:hAnsiTheme="majorHAnsi" w:cstheme="majorBidi"/>
      <w:color w:val="1F4D78" w:themeColor="accent1" w:themeShade="7F"/>
    </w:rPr>
  </w:style>
  <w:style w:type="paragraph" w:styleId="Heading4">
    <w:name w:val="heading 4"/>
    <w:basedOn w:val="Normal"/>
    <w:next w:val="Normal"/>
    <w:link w:val="Heading4Char"/>
    <w:unhideWhenUsed/>
    <w:qFormat/>
    <w:locked/>
    <w:rsid w:val="009B6514"/>
    <w:pPr>
      <w:keepNext/>
      <w:spacing w:before="240" w:after="60"/>
      <w:outlineLvl w:val="3"/>
    </w:pPr>
    <w:rPr>
      <w:rFonts w:ascii="Calibri" w:hAnsi="Calibri"/>
      <w:b/>
      <w:bCs/>
      <w:sz w:val="28"/>
      <w:szCs w:val="28"/>
      <w:lang w:val="ru-RU"/>
    </w:rPr>
  </w:style>
  <w:style w:type="paragraph" w:styleId="Heading5">
    <w:name w:val="heading 5"/>
    <w:basedOn w:val="Normal"/>
    <w:next w:val="Normal"/>
    <w:link w:val="Heading5Char"/>
    <w:qFormat/>
    <w:locked/>
    <w:rsid w:val="009B6514"/>
    <w:pPr>
      <w:spacing w:before="240" w:after="60"/>
      <w:outlineLvl w:val="4"/>
    </w:pPr>
    <w:rPr>
      <w:rFonts w:ascii="Calibri" w:hAnsi="Calibri"/>
      <w:b/>
      <w:bCs/>
      <w:i/>
      <w:iCs/>
      <w:sz w:val="26"/>
      <w:szCs w:val="26"/>
    </w:rPr>
  </w:style>
  <w:style w:type="paragraph" w:styleId="Heading6">
    <w:name w:val="heading 6"/>
    <w:basedOn w:val="Normal"/>
    <w:next w:val="Normal"/>
    <w:link w:val="Heading6Char"/>
    <w:qFormat/>
    <w:locked/>
    <w:rsid w:val="00B552A1"/>
    <w:pPr>
      <w:keepNext/>
      <w:ind w:left="2552" w:hanging="2552"/>
      <w:outlineLvl w:val="5"/>
    </w:pPr>
    <w:rPr>
      <w:szCs w:val="20"/>
      <w:lang w:val="x-none" w:eastAsia="x-none"/>
    </w:rPr>
  </w:style>
  <w:style w:type="paragraph" w:styleId="Heading7">
    <w:name w:val="heading 7"/>
    <w:basedOn w:val="Normal"/>
    <w:next w:val="Normal"/>
    <w:link w:val="Heading7Char"/>
    <w:qFormat/>
    <w:locked/>
    <w:rsid w:val="00B552A1"/>
    <w:pPr>
      <w:keepNext/>
      <w:jc w:val="center"/>
      <w:outlineLvl w:val="6"/>
    </w:pPr>
    <w:rPr>
      <w:b/>
      <w:szCs w:val="20"/>
      <w:lang w:val="x-none" w:eastAsia="x-none"/>
    </w:rPr>
  </w:style>
  <w:style w:type="paragraph" w:styleId="Heading8">
    <w:name w:val="heading 8"/>
    <w:basedOn w:val="Normal"/>
    <w:next w:val="Normal"/>
    <w:link w:val="Heading8Char"/>
    <w:qFormat/>
    <w:locked/>
    <w:rsid w:val="00B552A1"/>
    <w:pPr>
      <w:keepNext/>
      <w:outlineLvl w:val="7"/>
    </w:pPr>
    <w:rPr>
      <w:b/>
      <w:szCs w:val="20"/>
      <w:lang w:val="x-none" w:eastAsia="x-none"/>
    </w:rPr>
  </w:style>
  <w:style w:type="paragraph" w:styleId="Heading9">
    <w:name w:val="heading 9"/>
    <w:basedOn w:val="Normal"/>
    <w:next w:val="Normal"/>
    <w:link w:val="Heading9Char"/>
    <w:qFormat/>
    <w:locked/>
    <w:rsid w:val="00B552A1"/>
    <w:pPr>
      <w:keepNext/>
      <w:tabs>
        <w:tab w:val="num" w:pos="720"/>
      </w:tabs>
      <w:ind w:left="180"/>
      <w:jc w:val="center"/>
      <w:outlineLvl w:val="8"/>
    </w:pPr>
    <w:rPr>
      <w:rFonts w:eastAsia="MS Mincho"/>
      <w:b/>
      <w:sz w:val="20"/>
      <w:szCs w:val="20"/>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Antraste 1 Char"/>
    <w:link w:val="Heading1"/>
    <w:locked/>
    <w:rsid w:val="0049058F"/>
    <w:rPr>
      <w:rFonts w:ascii="Arial" w:hAnsi="Arial"/>
      <w:b/>
      <w:kern w:val="32"/>
      <w:sz w:val="32"/>
    </w:rPr>
  </w:style>
  <w:style w:type="character" w:styleId="Hyperlink">
    <w:name w:val="Hyperlink"/>
    <w:uiPriority w:val="99"/>
    <w:rsid w:val="0049058F"/>
    <w:rPr>
      <w:rFonts w:cs="Times New Roman"/>
      <w:color w:val="0000FF"/>
      <w:u w:val="single"/>
    </w:rPr>
  </w:style>
  <w:style w:type="paragraph" w:styleId="FootnoteText">
    <w:name w:val="footnote text"/>
    <w:aliases w:val="Footnote,Fußnote"/>
    <w:basedOn w:val="Normal"/>
    <w:link w:val="FootnoteTextChar"/>
    <w:rsid w:val="0049058F"/>
    <w:rPr>
      <w:sz w:val="20"/>
      <w:szCs w:val="20"/>
      <w:lang w:eastAsia="en-US"/>
    </w:rPr>
  </w:style>
  <w:style w:type="character" w:customStyle="1" w:styleId="FootnoteTextChar">
    <w:name w:val="Footnote Text Char"/>
    <w:aliases w:val="Footnote Char,Fußnote Char"/>
    <w:link w:val="FootnoteText"/>
    <w:locked/>
    <w:rsid w:val="0049058F"/>
    <w:rPr>
      <w:rFonts w:ascii="Times New Roman" w:hAnsi="Times New Roman"/>
      <w:sz w:val="20"/>
      <w:lang w:val="ru-RU" w:eastAsia="x-none"/>
    </w:rPr>
  </w:style>
  <w:style w:type="character" w:customStyle="1" w:styleId="FooterChar">
    <w:name w:val="Footer Char"/>
    <w:aliases w:val="Char Char, Char Char"/>
    <w:link w:val="Footer"/>
    <w:uiPriority w:val="99"/>
    <w:locked/>
    <w:rsid w:val="0049058F"/>
    <w:rPr>
      <w:sz w:val="24"/>
      <w:lang w:val="ru-RU" w:eastAsia="x-none"/>
    </w:rPr>
  </w:style>
  <w:style w:type="paragraph" w:styleId="Footer">
    <w:name w:val="footer"/>
    <w:aliases w:val="Char, Char"/>
    <w:basedOn w:val="Normal"/>
    <w:link w:val="FooterChar"/>
    <w:uiPriority w:val="99"/>
    <w:rsid w:val="0049058F"/>
    <w:pPr>
      <w:tabs>
        <w:tab w:val="center" w:pos="4153"/>
        <w:tab w:val="right" w:pos="8306"/>
      </w:tabs>
    </w:pPr>
    <w:rPr>
      <w:rFonts w:ascii="Calibri" w:eastAsia="Calibri" w:hAnsi="Calibri"/>
      <w:lang w:eastAsia="en-US"/>
    </w:rPr>
  </w:style>
  <w:style w:type="character" w:customStyle="1" w:styleId="FooterChar1">
    <w:name w:val="Footer Char1"/>
    <w:aliases w:val="Char Char1"/>
    <w:uiPriority w:val="99"/>
    <w:semiHidden/>
    <w:rsid w:val="00A605EA"/>
    <w:rPr>
      <w:rFonts w:ascii="Times New Roman" w:eastAsia="Times New Roman" w:hAnsi="Times New Roman"/>
      <w:sz w:val="24"/>
      <w:szCs w:val="24"/>
      <w:lang w:val="ru-RU" w:eastAsia="lv-LV"/>
    </w:rPr>
  </w:style>
  <w:style w:type="character" w:customStyle="1" w:styleId="FooterChar12">
    <w:name w:val="Footer Char12"/>
    <w:aliases w:val="Char Char11"/>
    <w:uiPriority w:val="99"/>
    <w:semiHidden/>
    <w:rPr>
      <w:rFonts w:ascii="Times New Roman" w:hAnsi="Times New Roman"/>
      <w:sz w:val="24"/>
      <w:lang w:val="ru-RU" w:eastAsia="lv-LV"/>
    </w:rPr>
  </w:style>
  <w:style w:type="character" w:customStyle="1" w:styleId="FooterChar11">
    <w:name w:val="Footer Char11"/>
    <w:uiPriority w:val="99"/>
    <w:semiHidden/>
    <w:rsid w:val="0049058F"/>
    <w:rPr>
      <w:rFonts w:ascii="Times New Roman" w:hAnsi="Times New Roman"/>
      <w:sz w:val="24"/>
      <w:lang w:val="ru-RU" w:eastAsia="lv-LV"/>
    </w:rPr>
  </w:style>
  <w:style w:type="paragraph" w:styleId="Title">
    <w:name w:val="Title"/>
    <w:basedOn w:val="Normal"/>
    <w:link w:val="TitleChar"/>
    <w:qFormat/>
    <w:rsid w:val="0049058F"/>
    <w:pPr>
      <w:jc w:val="center"/>
      <w:outlineLvl w:val="0"/>
    </w:pPr>
    <w:rPr>
      <w:rFonts w:ascii="RimTimes" w:hAnsi="RimTimes"/>
      <w:sz w:val="28"/>
      <w:szCs w:val="20"/>
      <w:lang w:val="en-US" w:eastAsia="en-US"/>
    </w:rPr>
  </w:style>
  <w:style w:type="character" w:customStyle="1" w:styleId="TitleChar">
    <w:name w:val="Title Char"/>
    <w:link w:val="Title"/>
    <w:locked/>
    <w:rsid w:val="0049058F"/>
    <w:rPr>
      <w:rFonts w:ascii="RimTimes" w:hAnsi="RimTimes"/>
      <w:sz w:val="20"/>
      <w:lang w:val="x-none" w:eastAsia="x-none"/>
    </w:rPr>
  </w:style>
  <w:style w:type="paragraph" w:styleId="BodyText">
    <w:name w:val="Body Text"/>
    <w:basedOn w:val="Normal"/>
    <w:link w:val="BodyTextChar"/>
    <w:uiPriority w:val="99"/>
    <w:rsid w:val="0049058F"/>
    <w:pPr>
      <w:spacing w:after="120"/>
    </w:pPr>
    <w:rPr>
      <w:lang w:val="en-US" w:eastAsia="en-US"/>
    </w:rPr>
  </w:style>
  <w:style w:type="character" w:customStyle="1" w:styleId="BodyTextChar">
    <w:name w:val="Body Text Char"/>
    <w:link w:val="BodyText"/>
    <w:uiPriority w:val="99"/>
    <w:locked/>
    <w:rsid w:val="0049058F"/>
    <w:rPr>
      <w:rFonts w:ascii="Times New Roman" w:hAnsi="Times New Roman"/>
      <w:sz w:val="24"/>
      <w:lang w:val="en-US" w:eastAsia="x-none"/>
    </w:rPr>
  </w:style>
  <w:style w:type="paragraph" w:styleId="BodyTextIndent">
    <w:name w:val="Body Text Indent"/>
    <w:basedOn w:val="Normal"/>
    <w:link w:val="BodyTextIndentChar"/>
    <w:rsid w:val="0049058F"/>
    <w:pPr>
      <w:spacing w:after="120"/>
      <w:ind w:left="283"/>
    </w:pPr>
    <w:rPr>
      <w:lang w:eastAsia="en-US"/>
    </w:rPr>
  </w:style>
  <w:style w:type="character" w:customStyle="1" w:styleId="BodyTextIndentChar">
    <w:name w:val="Body Text Indent Char"/>
    <w:link w:val="BodyTextIndent"/>
    <w:locked/>
    <w:rsid w:val="0049058F"/>
    <w:rPr>
      <w:rFonts w:ascii="Times New Roman" w:hAnsi="Times New Roman"/>
      <w:sz w:val="24"/>
      <w:lang w:val="ru-RU" w:eastAsia="x-none"/>
    </w:rPr>
  </w:style>
  <w:style w:type="paragraph" w:styleId="BodyTextIndent2">
    <w:name w:val="Body Text Indent 2"/>
    <w:basedOn w:val="Normal"/>
    <w:link w:val="BodyTextIndent2Char"/>
    <w:rsid w:val="0049058F"/>
    <w:pPr>
      <w:ind w:firstLine="709"/>
      <w:jc w:val="both"/>
    </w:pPr>
    <w:rPr>
      <w:szCs w:val="20"/>
      <w:lang w:val="en-US" w:eastAsia="en-US"/>
    </w:rPr>
  </w:style>
  <w:style w:type="character" w:customStyle="1" w:styleId="BodyTextIndent2Char">
    <w:name w:val="Body Text Indent 2 Char"/>
    <w:link w:val="BodyTextIndent2"/>
    <w:locked/>
    <w:rsid w:val="0049058F"/>
    <w:rPr>
      <w:rFonts w:ascii="Times New Roman" w:hAnsi="Times New Roman"/>
      <w:sz w:val="20"/>
      <w:lang w:val="x-none" w:eastAsia="x-none"/>
    </w:rPr>
  </w:style>
  <w:style w:type="paragraph" w:styleId="BodyTextIndent3">
    <w:name w:val="Body Text Indent 3"/>
    <w:basedOn w:val="Normal"/>
    <w:link w:val="BodyTextIndent3Char"/>
    <w:rsid w:val="0049058F"/>
    <w:pPr>
      <w:widowControl w:val="0"/>
      <w:ind w:firstLine="426"/>
      <w:jc w:val="both"/>
    </w:pPr>
    <w:rPr>
      <w:szCs w:val="20"/>
      <w:lang w:eastAsia="en-US"/>
    </w:rPr>
  </w:style>
  <w:style w:type="character" w:customStyle="1" w:styleId="BodyTextIndent3Char">
    <w:name w:val="Body Text Indent 3 Char"/>
    <w:link w:val="BodyTextIndent3"/>
    <w:locked/>
    <w:rsid w:val="0049058F"/>
    <w:rPr>
      <w:rFonts w:ascii="Times New Roman" w:hAnsi="Times New Roman"/>
      <w:sz w:val="20"/>
    </w:rPr>
  </w:style>
  <w:style w:type="character" w:customStyle="1" w:styleId="ListParagraphChar">
    <w:name w:val="List Paragraph Char"/>
    <w:aliases w:val="2 Char,Strip Char,H&amp;P List Paragraph Char,Syle 1 Char,Normal bullet 2 Char,Bullet list Char,Saistīto dokumentu saraksts Char,List Paragraph1 Char,Numurets Char,Colorful List - Accent 12 Char,PPS_Bullet Char,Virsraksti Char,Dot p Char"/>
    <w:link w:val="ListParagraph"/>
    <w:uiPriority w:val="34"/>
    <w:qFormat/>
    <w:locked/>
    <w:rsid w:val="0049058F"/>
    <w:rPr>
      <w:rFonts w:ascii="Calibri" w:hAnsi="Calibri"/>
      <w:lang w:val="x-none" w:eastAsia="x-none"/>
    </w:rPr>
  </w:style>
  <w:style w:type="paragraph" w:styleId="ListParagraph">
    <w:name w:val="List Paragraph"/>
    <w:aliases w:val="2,Strip,H&amp;P List Paragraph,Syle 1,Normal bullet 2,Bullet list,Saistīto dokumentu saraksts,List Paragraph1,Numurets,Colorful List - Accent 12,PPS_Bullet,Virsraksti,Saraksta rindkopa,Colorful List - Accent 11,Paragrafo elenco,Bullet 1,Dot p"/>
    <w:basedOn w:val="Normal"/>
    <w:link w:val="ListParagraphChar"/>
    <w:uiPriority w:val="34"/>
    <w:qFormat/>
    <w:rsid w:val="0049058F"/>
    <w:pPr>
      <w:spacing w:after="200" w:line="276" w:lineRule="auto"/>
      <w:ind w:left="720"/>
      <w:contextualSpacing/>
    </w:pPr>
    <w:rPr>
      <w:rFonts w:ascii="Calibri" w:eastAsia="Calibri" w:hAnsi="Calibri"/>
      <w:sz w:val="22"/>
      <w:szCs w:val="22"/>
      <w:lang w:val="en-US" w:eastAsia="en-US"/>
    </w:rPr>
  </w:style>
  <w:style w:type="paragraph" w:customStyle="1" w:styleId="naisf">
    <w:name w:val="naisf"/>
    <w:basedOn w:val="Normal"/>
    <w:rsid w:val="0049058F"/>
    <w:pPr>
      <w:spacing w:before="100" w:beforeAutospacing="1" w:after="100" w:afterAutospacing="1"/>
      <w:jc w:val="both"/>
    </w:pPr>
    <w:rPr>
      <w:lang w:eastAsia="en-US"/>
    </w:rPr>
  </w:style>
  <w:style w:type="character" w:styleId="FootnoteReference">
    <w:name w:val="footnote reference"/>
    <w:aliases w:val="Footnote symbol,Footnote Reference Number,SUPERS"/>
    <w:uiPriority w:val="99"/>
    <w:rsid w:val="0049058F"/>
    <w:rPr>
      <w:rFonts w:cs="Times New Roman"/>
      <w:vertAlign w:val="superscript"/>
    </w:rPr>
  </w:style>
  <w:style w:type="table" w:styleId="TableGrid">
    <w:name w:val="Table Grid"/>
    <w:basedOn w:val="TableNormal"/>
    <w:uiPriority w:val="39"/>
    <w:rsid w:val="00FA4D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aliases w:val="Galvene Rakstz.1,Galvene Rakstz. Rakstz.1,Galvene Rakstz.2 Rakstz. Rakstz.,Galvene Rakstz.1 Rakstz. Rakstz. Rakstz.,Galvene Rakstz. Rakstz. Rakstz. Rakstz. Rakstz.,Galvene Rakstz. Rakstz.1 Rakstz. Rakstz.,Header Char Char,Header Char1"/>
    <w:basedOn w:val="Normal"/>
    <w:link w:val="HeaderChar"/>
    <w:uiPriority w:val="99"/>
    <w:rsid w:val="00B66E94"/>
    <w:pPr>
      <w:tabs>
        <w:tab w:val="center" w:pos="4153"/>
        <w:tab w:val="right" w:pos="8306"/>
      </w:tabs>
    </w:pPr>
    <w:rPr>
      <w:lang w:eastAsia="en-US"/>
    </w:rPr>
  </w:style>
  <w:style w:type="character" w:customStyle="1" w:styleId="HeaderChar">
    <w:name w:val="Header Char"/>
    <w:aliases w:val="Galvene Rakstz.1 Char,Galvene Rakstz. Rakstz.1 Char,Galvene Rakstz.2 Rakstz. Rakstz. Char,Galvene Rakstz.1 Rakstz. Rakstz. Rakstz. Char,Galvene Rakstz. Rakstz. Rakstz. Rakstz. Rakstz. Char,Galvene Rakstz. Rakstz.1 Rakstz. Rakstz. Char"/>
    <w:link w:val="Header"/>
    <w:uiPriority w:val="99"/>
    <w:locked/>
    <w:rsid w:val="00B66E94"/>
    <w:rPr>
      <w:rFonts w:ascii="Times New Roman" w:hAnsi="Times New Roman"/>
      <w:sz w:val="24"/>
      <w:lang w:val="ru-RU" w:eastAsia="x-none"/>
    </w:rPr>
  </w:style>
  <w:style w:type="paragraph" w:styleId="BalloonText">
    <w:name w:val="Balloon Text"/>
    <w:basedOn w:val="Normal"/>
    <w:link w:val="BalloonTextChar"/>
    <w:uiPriority w:val="99"/>
    <w:rsid w:val="004341E2"/>
    <w:rPr>
      <w:rFonts w:ascii="Tahoma" w:hAnsi="Tahoma" w:cs="Tahoma"/>
      <w:sz w:val="16"/>
      <w:szCs w:val="16"/>
    </w:rPr>
  </w:style>
  <w:style w:type="character" w:customStyle="1" w:styleId="BalloonTextChar">
    <w:name w:val="Balloon Text Char"/>
    <w:link w:val="BalloonText"/>
    <w:uiPriority w:val="99"/>
    <w:locked/>
    <w:rsid w:val="004341E2"/>
    <w:rPr>
      <w:rFonts w:ascii="Tahoma" w:hAnsi="Tahoma"/>
      <w:sz w:val="16"/>
      <w:lang w:val="ru-RU" w:eastAsia="lv-LV"/>
    </w:rPr>
  </w:style>
  <w:style w:type="character" w:styleId="CommentReference">
    <w:name w:val="annotation reference"/>
    <w:uiPriority w:val="99"/>
    <w:rsid w:val="00DA5D11"/>
    <w:rPr>
      <w:rFonts w:cs="Times New Roman"/>
      <w:sz w:val="16"/>
    </w:rPr>
  </w:style>
  <w:style w:type="paragraph" w:styleId="CommentText">
    <w:name w:val="annotation text"/>
    <w:basedOn w:val="Normal"/>
    <w:link w:val="CommentTextChar"/>
    <w:uiPriority w:val="99"/>
    <w:rsid w:val="00DA5D11"/>
    <w:rPr>
      <w:sz w:val="20"/>
      <w:szCs w:val="20"/>
    </w:rPr>
  </w:style>
  <w:style w:type="character" w:customStyle="1" w:styleId="CommentTextChar">
    <w:name w:val="Comment Text Char"/>
    <w:link w:val="CommentText"/>
    <w:uiPriority w:val="99"/>
    <w:locked/>
    <w:rsid w:val="00DA5D11"/>
    <w:rPr>
      <w:rFonts w:ascii="Times New Roman" w:hAnsi="Times New Roman"/>
      <w:sz w:val="20"/>
      <w:lang w:val="ru-RU" w:eastAsia="lv-LV"/>
    </w:rPr>
  </w:style>
  <w:style w:type="paragraph" w:styleId="CommentSubject">
    <w:name w:val="annotation subject"/>
    <w:basedOn w:val="CommentText"/>
    <w:next w:val="CommentText"/>
    <w:link w:val="CommentSubjectChar"/>
    <w:uiPriority w:val="99"/>
    <w:rsid w:val="00DA5D11"/>
    <w:rPr>
      <w:b/>
      <w:bCs/>
    </w:rPr>
  </w:style>
  <w:style w:type="character" w:customStyle="1" w:styleId="CommentSubjectChar">
    <w:name w:val="Comment Subject Char"/>
    <w:link w:val="CommentSubject"/>
    <w:uiPriority w:val="99"/>
    <w:locked/>
    <w:rsid w:val="00DA5D11"/>
    <w:rPr>
      <w:rFonts w:ascii="Times New Roman" w:hAnsi="Times New Roman"/>
      <w:b/>
      <w:sz w:val="20"/>
      <w:lang w:val="ru-RU" w:eastAsia="lv-LV"/>
    </w:rPr>
  </w:style>
  <w:style w:type="character" w:styleId="PlaceholderText">
    <w:name w:val="Placeholder Text"/>
    <w:uiPriority w:val="99"/>
    <w:semiHidden/>
    <w:rsid w:val="00B02A61"/>
    <w:rPr>
      <w:color w:val="808080"/>
    </w:rPr>
  </w:style>
  <w:style w:type="paragraph" w:customStyle="1" w:styleId="tvhtml">
    <w:name w:val="tv_html"/>
    <w:basedOn w:val="Normal"/>
    <w:rsid w:val="008D461B"/>
    <w:pPr>
      <w:spacing w:before="100" w:beforeAutospacing="1" w:after="100" w:afterAutospacing="1"/>
    </w:pPr>
    <w:rPr>
      <w:rFonts w:ascii="Verdana" w:hAnsi="Verdana"/>
      <w:sz w:val="16"/>
      <w:szCs w:val="16"/>
    </w:rPr>
  </w:style>
  <w:style w:type="paragraph" w:styleId="NoSpacing">
    <w:name w:val="No Spacing"/>
    <w:link w:val="NoSpacingChar"/>
    <w:uiPriority w:val="1"/>
    <w:qFormat/>
    <w:rsid w:val="008D461B"/>
    <w:rPr>
      <w:rFonts w:ascii="Times New Roman" w:eastAsia="Times New Roman" w:hAnsi="Times New Roman"/>
      <w:sz w:val="24"/>
      <w:szCs w:val="24"/>
      <w:lang w:val="lv-LV" w:eastAsia="lv-LV"/>
    </w:rPr>
  </w:style>
  <w:style w:type="character" w:styleId="PageNumber">
    <w:name w:val="page number"/>
    <w:rsid w:val="008D461B"/>
    <w:rPr>
      <w:rFonts w:cs="Times New Roman"/>
    </w:rPr>
  </w:style>
  <w:style w:type="paragraph" w:customStyle="1" w:styleId="RakstzRakstzCharCharRakstzRakstz">
    <w:name w:val="Rakstz. Rakstz. Char Char Rakstz. Rakstz."/>
    <w:basedOn w:val="Normal"/>
    <w:uiPriority w:val="99"/>
    <w:rsid w:val="008D461B"/>
    <w:pPr>
      <w:spacing w:before="120" w:after="160" w:line="240" w:lineRule="exact"/>
      <w:ind w:firstLine="720"/>
      <w:jc w:val="both"/>
    </w:pPr>
    <w:rPr>
      <w:rFonts w:ascii="Verdana" w:hAnsi="Verdana"/>
      <w:sz w:val="20"/>
      <w:szCs w:val="20"/>
      <w:lang w:val="en-US" w:eastAsia="en-US"/>
    </w:rPr>
  </w:style>
  <w:style w:type="paragraph" w:customStyle="1" w:styleId="Rakstz">
    <w:name w:val="Rakstz."/>
    <w:basedOn w:val="Normal"/>
    <w:uiPriority w:val="99"/>
    <w:semiHidden/>
    <w:rsid w:val="008D461B"/>
    <w:pPr>
      <w:spacing w:after="160" w:line="240" w:lineRule="exact"/>
    </w:pPr>
    <w:rPr>
      <w:rFonts w:ascii="Arial" w:hAnsi="Arial"/>
      <w:sz w:val="22"/>
      <w:szCs w:val="22"/>
      <w:lang w:val="en-US" w:eastAsia="en-GB"/>
    </w:rPr>
  </w:style>
  <w:style w:type="paragraph" w:styleId="PlainText">
    <w:name w:val="Plain Text"/>
    <w:basedOn w:val="Normal"/>
    <w:link w:val="PlainTextChar"/>
    <w:uiPriority w:val="99"/>
    <w:rsid w:val="008D461B"/>
    <w:rPr>
      <w:rFonts w:ascii="Calibri" w:eastAsia="Calibri" w:hAnsi="Calibri"/>
      <w:sz w:val="22"/>
      <w:szCs w:val="21"/>
      <w:lang w:eastAsia="en-US"/>
    </w:rPr>
  </w:style>
  <w:style w:type="character" w:customStyle="1" w:styleId="PlainTextChar">
    <w:name w:val="Plain Text Char"/>
    <w:link w:val="PlainText"/>
    <w:uiPriority w:val="99"/>
    <w:locked/>
    <w:rsid w:val="008D461B"/>
    <w:rPr>
      <w:rFonts w:ascii="Calibri" w:hAnsi="Calibri"/>
      <w:sz w:val="21"/>
    </w:rPr>
  </w:style>
  <w:style w:type="paragraph" w:customStyle="1" w:styleId="Default">
    <w:name w:val="Default"/>
    <w:rsid w:val="007B70FA"/>
    <w:pPr>
      <w:autoSpaceDE w:val="0"/>
      <w:autoSpaceDN w:val="0"/>
      <w:adjustRightInd w:val="0"/>
    </w:pPr>
    <w:rPr>
      <w:rFonts w:ascii="Times New Roman" w:hAnsi="Times New Roman"/>
      <w:color w:val="000000"/>
      <w:sz w:val="24"/>
      <w:szCs w:val="24"/>
      <w:lang w:val="lv-LV"/>
    </w:rPr>
  </w:style>
  <w:style w:type="paragraph" w:customStyle="1" w:styleId="ListParagraph2">
    <w:name w:val="List Paragraph2"/>
    <w:basedOn w:val="Normal"/>
    <w:uiPriority w:val="99"/>
    <w:rsid w:val="00E40D95"/>
    <w:pPr>
      <w:spacing w:after="200" w:line="276" w:lineRule="auto"/>
      <w:ind w:left="720"/>
    </w:pPr>
    <w:rPr>
      <w:rFonts w:ascii="Calibri" w:eastAsia="Calibri" w:hAnsi="Calibri" w:cs="Calibri"/>
      <w:sz w:val="22"/>
      <w:szCs w:val="22"/>
      <w:lang w:eastAsia="en-US"/>
    </w:rPr>
  </w:style>
  <w:style w:type="table" w:customStyle="1" w:styleId="TableGrid1">
    <w:name w:val="Table Grid1"/>
    <w:uiPriority w:val="39"/>
    <w:locked/>
    <w:rsid w:val="0097727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rsid w:val="005D1E4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 Grid3"/>
    <w:rsid w:val="00B4075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
    <w:name w:val="Table Grid4"/>
    <w:uiPriority w:val="59"/>
    <w:rsid w:val="0096358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5">
    <w:name w:val="Table Grid5"/>
    <w:uiPriority w:val="39"/>
    <w:rsid w:val="0002628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6">
    <w:name w:val="Table Grid6"/>
    <w:uiPriority w:val="39"/>
    <w:rsid w:val="0002628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7">
    <w:name w:val="Table Grid7"/>
    <w:uiPriority w:val="99"/>
    <w:rsid w:val="002B48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tyle131">
    <w:name w:val="Style131"/>
    <w:rsid w:val="00A605EA"/>
    <w:pPr>
      <w:numPr>
        <w:numId w:val="3"/>
      </w:numPr>
    </w:pPr>
  </w:style>
  <w:style w:type="numbering" w:customStyle="1" w:styleId="Style1">
    <w:name w:val="Style1"/>
    <w:rsid w:val="00A605EA"/>
    <w:pPr>
      <w:numPr>
        <w:numId w:val="4"/>
      </w:numPr>
    </w:pPr>
  </w:style>
  <w:style w:type="numbering" w:customStyle="1" w:styleId="Style1311">
    <w:name w:val="Style1311"/>
    <w:rsid w:val="00EC4F8E"/>
  </w:style>
  <w:style w:type="numbering" w:customStyle="1" w:styleId="Style101">
    <w:name w:val="Style101"/>
    <w:rsid w:val="00926413"/>
    <w:pPr>
      <w:numPr>
        <w:numId w:val="5"/>
      </w:numPr>
    </w:pPr>
  </w:style>
  <w:style w:type="numbering" w:customStyle="1" w:styleId="Style13111">
    <w:name w:val="Style13111"/>
    <w:rsid w:val="00926413"/>
  </w:style>
  <w:style w:type="character" w:customStyle="1" w:styleId="watch-title">
    <w:name w:val="watch-title"/>
    <w:basedOn w:val="DefaultParagraphFont"/>
    <w:rsid w:val="00F0497E"/>
  </w:style>
  <w:style w:type="character" w:customStyle="1" w:styleId="shorttext">
    <w:name w:val="short_text"/>
    <w:rsid w:val="006026EB"/>
  </w:style>
  <w:style w:type="paragraph" w:styleId="Revision">
    <w:name w:val="Revision"/>
    <w:hidden/>
    <w:uiPriority w:val="99"/>
    <w:semiHidden/>
    <w:rsid w:val="000D0624"/>
    <w:rPr>
      <w:rFonts w:asciiTheme="minorHAnsi" w:eastAsiaTheme="minorHAnsi" w:hAnsiTheme="minorHAnsi" w:cstheme="minorBidi"/>
      <w:sz w:val="22"/>
      <w:szCs w:val="22"/>
      <w:lang w:val="lv-LV"/>
    </w:rPr>
  </w:style>
  <w:style w:type="table" w:customStyle="1" w:styleId="TableGrid8">
    <w:name w:val="Table Grid8"/>
    <w:basedOn w:val="TableNormal"/>
    <w:next w:val="TableGrid"/>
    <w:uiPriority w:val="59"/>
    <w:rsid w:val="009D38A8"/>
    <w:rPr>
      <w:rFonts w:asciiTheme="minorHAnsi" w:eastAsiaTheme="minorHAnsi" w:hAnsiTheme="minorHAnsi" w:cstheme="minorBid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tyle31">
    <w:name w:val="Style31"/>
    <w:rsid w:val="00275AC4"/>
    <w:pPr>
      <w:numPr>
        <w:numId w:val="6"/>
      </w:numPr>
    </w:pPr>
  </w:style>
  <w:style w:type="paragraph" w:customStyle="1" w:styleId="Style6">
    <w:name w:val="Style6"/>
    <w:basedOn w:val="Normal"/>
    <w:rsid w:val="00FA3DAC"/>
    <w:pPr>
      <w:widowControl w:val="0"/>
      <w:autoSpaceDE w:val="0"/>
      <w:autoSpaceDN w:val="0"/>
      <w:adjustRightInd w:val="0"/>
    </w:pPr>
  </w:style>
  <w:style w:type="numbering" w:customStyle="1" w:styleId="Style121">
    <w:name w:val="Style121"/>
    <w:rsid w:val="00FA3DAC"/>
    <w:pPr>
      <w:numPr>
        <w:numId w:val="7"/>
      </w:numPr>
    </w:pPr>
  </w:style>
  <w:style w:type="table" w:customStyle="1" w:styleId="TableGrid9">
    <w:name w:val="Table Grid9"/>
    <w:basedOn w:val="TableNormal"/>
    <w:next w:val="TableGrid"/>
    <w:uiPriority w:val="39"/>
    <w:rsid w:val="005E5A9B"/>
    <w:pPr>
      <w:widowControl w:val="0"/>
    </w:pPr>
    <w:rPr>
      <w:rFonts w:ascii="Arial Unicode MS" w:eastAsia="Arial Unicode MS" w:hAnsi="Arial Unicode MS" w:cs="Arial Unicode MS"/>
      <w:sz w:val="24"/>
      <w:szCs w:val="24"/>
      <w:lang w:val="lv-LV" w:eastAsia="lv-LV" w:bidi="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
    <w:name w:val="Body text (2)"/>
    <w:rsid w:val="00D024E9"/>
    <w:rPr>
      <w:rFonts w:ascii="Times New Roman" w:eastAsia="Times New Roman" w:hAnsi="Times New Roman" w:cs="Times New Roman" w:hint="default"/>
      <w:b w:val="0"/>
      <w:bCs w:val="0"/>
      <w:i w:val="0"/>
      <w:iCs w:val="0"/>
      <w:smallCaps w:val="0"/>
      <w:strike w:val="0"/>
      <w:dstrike w:val="0"/>
      <w:color w:val="000000"/>
      <w:spacing w:val="0"/>
      <w:w w:val="100"/>
      <w:position w:val="0"/>
      <w:sz w:val="24"/>
      <w:szCs w:val="24"/>
      <w:u w:val="none"/>
      <w:effect w:val="none"/>
      <w:lang w:val="lv-LV" w:eastAsia="lv-LV" w:bidi="lv-LV"/>
    </w:rPr>
  </w:style>
  <w:style w:type="character" w:customStyle="1" w:styleId="HeaderChar2">
    <w:name w:val="Header Char2"/>
    <w:aliases w:val="Header Char1 Char,Header Char Char Char"/>
    <w:rsid w:val="000A3888"/>
    <w:rPr>
      <w:rFonts w:eastAsia="Times New Roman" w:cs="Times New Roman"/>
      <w:sz w:val="20"/>
      <w:szCs w:val="20"/>
      <w:lang w:eastAsia="lv-LV"/>
    </w:rPr>
  </w:style>
  <w:style w:type="numbering" w:customStyle="1" w:styleId="Style411">
    <w:name w:val="Style411"/>
    <w:rsid w:val="0093333A"/>
  </w:style>
  <w:style w:type="character" w:customStyle="1" w:styleId="Heading2Char">
    <w:name w:val="Heading 2 Char"/>
    <w:basedOn w:val="DefaultParagraphFont"/>
    <w:link w:val="Heading2"/>
    <w:rsid w:val="00A3306D"/>
    <w:rPr>
      <w:rFonts w:asciiTheme="majorHAnsi" w:eastAsiaTheme="majorEastAsia" w:hAnsiTheme="majorHAnsi" w:cstheme="majorBidi"/>
      <w:color w:val="2E74B5" w:themeColor="accent1" w:themeShade="BF"/>
      <w:sz w:val="26"/>
      <w:szCs w:val="26"/>
      <w:lang w:val="lv-LV" w:eastAsia="lv-LV"/>
    </w:rPr>
  </w:style>
  <w:style w:type="paragraph" w:customStyle="1" w:styleId="Pamattekstaatkpe21">
    <w:name w:val="Pamatteksta atkāpe 21"/>
    <w:basedOn w:val="Normal"/>
    <w:rsid w:val="00A3306D"/>
    <w:pPr>
      <w:widowControl w:val="0"/>
      <w:suppressAutoHyphens/>
      <w:ind w:firstLine="709"/>
      <w:jc w:val="both"/>
    </w:pPr>
    <w:rPr>
      <w:rFonts w:eastAsia="Lucida Sans Unicode"/>
      <w:kern w:val="1"/>
      <w:lang w:val="ru-RU"/>
    </w:rPr>
  </w:style>
  <w:style w:type="paragraph" w:customStyle="1" w:styleId="Pamattekstaatkpe31">
    <w:name w:val="Pamatteksta atkāpe 31"/>
    <w:basedOn w:val="Normal"/>
    <w:rsid w:val="00A3306D"/>
    <w:pPr>
      <w:widowControl w:val="0"/>
      <w:suppressAutoHyphens/>
      <w:ind w:firstLine="426"/>
      <w:jc w:val="both"/>
    </w:pPr>
    <w:rPr>
      <w:rFonts w:eastAsia="Lucida Sans Unicode"/>
      <w:kern w:val="1"/>
      <w:lang w:val="ru-RU"/>
    </w:rPr>
  </w:style>
  <w:style w:type="paragraph" w:customStyle="1" w:styleId="HTMLiepriekformattais1">
    <w:name w:val="HTML iepriekšformatētais1"/>
    <w:basedOn w:val="Normal"/>
    <w:rsid w:val="00A3306D"/>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pPr>
    <w:rPr>
      <w:rFonts w:eastAsia="Lucida Sans Unicode"/>
      <w:kern w:val="1"/>
      <w:lang w:val="ru-RU"/>
    </w:rPr>
  </w:style>
  <w:style w:type="character" w:customStyle="1" w:styleId="Heading3Char">
    <w:name w:val="Heading 3 Char"/>
    <w:basedOn w:val="DefaultParagraphFont"/>
    <w:link w:val="Heading3"/>
    <w:rsid w:val="003A52B0"/>
    <w:rPr>
      <w:rFonts w:asciiTheme="majorHAnsi" w:eastAsiaTheme="majorEastAsia" w:hAnsiTheme="majorHAnsi" w:cstheme="majorBidi"/>
      <w:color w:val="1F4D78" w:themeColor="accent1" w:themeShade="7F"/>
      <w:sz w:val="24"/>
      <w:szCs w:val="24"/>
      <w:lang w:val="lv-LV" w:eastAsia="lv-LV"/>
    </w:rPr>
  </w:style>
  <w:style w:type="character" w:customStyle="1" w:styleId="Heading4Char">
    <w:name w:val="Heading 4 Char"/>
    <w:basedOn w:val="DefaultParagraphFont"/>
    <w:link w:val="Heading4"/>
    <w:rsid w:val="009B6514"/>
    <w:rPr>
      <w:rFonts w:eastAsia="Times New Roman"/>
      <w:b/>
      <w:bCs/>
      <w:sz w:val="28"/>
      <w:szCs w:val="28"/>
      <w:lang w:val="ru-RU" w:eastAsia="lv-LV"/>
    </w:rPr>
  </w:style>
  <w:style w:type="character" w:customStyle="1" w:styleId="Heading5Char">
    <w:name w:val="Heading 5 Char"/>
    <w:basedOn w:val="DefaultParagraphFont"/>
    <w:link w:val="Heading5"/>
    <w:uiPriority w:val="9"/>
    <w:rsid w:val="009B6514"/>
    <w:rPr>
      <w:rFonts w:eastAsia="Times New Roman"/>
      <w:b/>
      <w:bCs/>
      <w:i/>
      <w:iCs/>
      <w:sz w:val="26"/>
      <w:szCs w:val="26"/>
      <w:lang w:val="lv-LV" w:eastAsia="lv-LV"/>
    </w:rPr>
  </w:style>
  <w:style w:type="paragraph" w:customStyle="1" w:styleId="CharCharChar">
    <w:name w:val="Char Char Char"/>
    <w:basedOn w:val="Normal"/>
    <w:semiHidden/>
    <w:rsid w:val="009B6514"/>
    <w:pPr>
      <w:spacing w:after="160" w:line="240" w:lineRule="exact"/>
    </w:pPr>
    <w:rPr>
      <w:rFonts w:ascii="Dutch TL" w:hAnsi="Dutch TL"/>
      <w:sz w:val="28"/>
      <w:szCs w:val="20"/>
    </w:rPr>
  </w:style>
  <w:style w:type="paragraph" w:customStyle="1" w:styleId="CharCharCharCharChar">
    <w:name w:val="Char Char Char Char Char"/>
    <w:basedOn w:val="Normal"/>
    <w:semiHidden/>
    <w:rsid w:val="009B6514"/>
    <w:pPr>
      <w:spacing w:after="160" w:line="240" w:lineRule="exact"/>
    </w:pPr>
    <w:rPr>
      <w:rFonts w:ascii="Dutch TL" w:hAnsi="Dutch TL"/>
      <w:sz w:val="28"/>
      <w:szCs w:val="20"/>
    </w:rPr>
  </w:style>
  <w:style w:type="paragraph" w:customStyle="1" w:styleId="Style7">
    <w:name w:val="Style7"/>
    <w:basedOn w:val="Normal"/>
    <w:rsid w:val="009B6514"/>
    <w:pPr>
      <w:widowControl w:val="0"/>
      <w:autoSpaceDE w:val="0"/>
      <w:autoSpaceDN w:val="0"/>
      <w:adjustRightInd w:val="0"/>
      <w:spacing w:line="282" w:lineRule="exact"/>
      <w:jc w:val="center"/>
    </w:pPr>
  </w:style>
  <w:style w:type="paragraph" w:customStyle="1" w:styleId="Style8">
    <w:name w:val="Style8"/>
    <w:basedOn w:val="Normal"/>
    <w:rsid w:val="009B6514"/>
    <w:pPr>
      <w:widowControl w:val="0"/>
      <w:autoSpaceDE w:val="0"/>
      <w:autoSpaceDN w:val="0"/>
      <w:adjustRightInd w:val="0"/>
      <w:spacing w:line="275" w:lineRule="exact"/>
    </w:pPr>
  </w:style>
  <w:style w:type="paragraph" w:customStyle="1" w:styleId="Style9">
    <w:name w:val="Style9"/>
    <w:basedOn w:val="Normal"/>
    <w:rsid w:val="009B6514"/>
    <w:pPr>
      <w:widowControl w:val="0"/>
      <w:autoSpaceDE w:val="0"/>
      <w:autoSpaceDN w:val="0"/>
      <w:adjustRightInd w:val="0"/>
    </w:pPr>
  </w:style>
  <w:style w:type="character" w:customStyle="1" w:styleId="FontStyle20">
    <w:name w:val="Font Style20"/>
    <w:rsid w:val="009B6514"/>
    <w:rPr>
      <w:rFonts w:ascii="Times New Roman" w:hAnsi="Times New Roman" w:cs="Times New Roman"/>
      <w:sz w:val="26"/>
      <w:szCs w:val="26"/>
    </w:rPr>
  </w:style>
  <w:style w:type="character" w:customStyle="1" w:styleId="FontStyle24">
    <w:name w:val="Font Style24"/>
    <w:rsid w:val="009B6514"/>
    <w:rPr>
      <w:rFonts w:ascii="Times New Roman" w:hAnsi="Times New Roman" w:cs="Times New Roman"/>
      <w:b/>
      <w:bCs/>
      <w:sz w:val="26"/>
      <w:szCs w:val="26"/>
    </w:rPr>
  </w:style>
  <w:style w:type="character" w:customStyle="1" w:styleId="FontStyle25">
    <w:name w:val="Font Style25"/>
    <w:rsid w:val="009B6514"/>
    <w:rPr>
      <w:rFonts w:ascii="Times New Roman" w:hAnsi="Times New Roman" w:cs="Times New Roman"/>
      <w:sz w:val="22"/>
      <w:szCs w:val="22"/>
    </w:rPr>
  </w:style>
  <w:style w:type="paragraph" w:customStyle="1" w:styleId="Style16">
    <w:name w:val="Style16"/>
    <w:basedOn w:val="Normal"/>
    <w:rsid w:val="009B6514"/>
    <w:pPr>
      <w:widowControl w:val="0"/>
      <w:autoSpaceDE w:val="0"/>
      <w:autoSpaceDN w:val="0"/>
      <w:adjustRightInd w:val="0"/>
      <w:spacing w:line="276" w:lineRule="exact"/>
      <w:ind w:hanging="360"/>
    </w:pPr>
  </w:style>
  <w:style w:type="character" w:customStyle="1" w:styleId="FontStyle27">
    <w:name w:val="Font Style27"/>
    <w:rsid w:val="009B6514"/>
    <w:rPr>
      <w:rFonts w:ascii="Times New Roman" w:hAnsi="Times New Roman" w:cs="Times New Roman"/>
      <w:i/>
      <w:iCs/>
      <w:sz w:val="22"/>
      <w:szCs w:val="22"/>
    </w:rPr>
  </w:style>
  <w:style w:type="paragraph" w:styleId="BodyText3">
    <w:name w:val="Body Text 3"/>
    <w:basedOn w:val="Normal"/>
    <w:link w:val="BodyText3Char"/>
    <w:unhideWhenUsed/>
    <w:locked/>
    <w:rsid w:val="009B6514"/>
    <w:pPr>
      <w:spacing w:after="120"/>
    </w:pPr>
    <w:rPr>
      <w:sz w:val="16"/>
      <w:szCs w:val="16"/>
      <w:lang w:val="ru-RU" w:eastAsia="x-none"/>
    </w:rPr>
  </w:style>
  <w:style w:type="character" w:customStyle="1" w:styleId="BodyText3Char">
    <w:name w:val="Body Text 3 Char"/>
    <w:basedOn w:val="DefaultParagraphFont"/>
    <w:link w:val="BodyText3"/>
    <w:rsid w:val="009B6514"/>
    <w:rPr>
      <w:rFonts w:ascii="Times New Roman" w:eastAsia="Times New Roman" w:hAnsi="Times New Roman"/>
      <w:sz w:val="16"/>
      <w:szCs w:val="16"/>
      <w:lang w:val="ru-RU" w:eastAsia="x-none"/>
    </w:rPr>
  </w:style>
  <w:style w:type="paragraph" w:customStyle="1" w:styleId="CharChar1Char">
    <w:name w:val="Char Char1 Char"/>
    <w:basedOn w:val="Normal"/>
    <w:semiHidden/>
    <w:rsid w:val="009B6514"/>
    <w:pPr>
      <w:spacing w:after="160" w:line="240" w:lineRule="exact"/>
    </w:pPr>
    <w:rPr>
      <w:rFonts w:ascii="Dutch TL" w:hAnsi="Dutch TL" w:cs="Dutch TL"/>
      <w:sz w:val="28"/>
      <w:szCs w:val="28"/>
    </w:rPr>
  </w:style>
  <w:style w:type="character" w:customStyle="1" w:styleId="c36">
    <w:name w:val="c36"/>
    <w:basedOn w:val="DefaultParagraphFont"/>
    <w:uiPriority w:val="99"/>
    <w:rsid w:val="009B6514"/>
  </w:style>
  <w:style w:type="character" w:customStyle="1" w:styleId="c5">
    <w:name w:val="c5"/>
    <w:basedOn w:val="DefaultParagraphFont"/>
    <w:uiPriority w:val="99"/>
    <w:rsid w:val="009B6514"/>
  </w:style>
  <w:style w:type="paragraph" w:styleId="BodyText20">
    <w:name w:val="Body Text 2"/>
    <w:basedOn w:val="Normal"/>
    <w:link w:val="BodyText2Char"/>
    <w:unhideWhenUsed/>
    <w:locked/>
    <w:rsid w:val="009B6514"/>
    <w:pPr>
      <w:spacing w:after="120" w:line="480" w:lineRule="auto"/>
    </w:pPr>
    <w:rPr>
      <w:lang w:val="ru-RU" w:eastAsia="x-none"/>
    </w:rPr>
  </w:style>
  <w:style w:type="character" w:customStyle="1" w:styleId="BodyText2Char">
    <w:name w:val="Body Text 2 Char"/>
    <w:basedOn w:val="DefaultParagraphFont"/>
    <w:link w:val="BodyText20"/>
    <w:rsid w:val="009B6514"/>
    <w:rPr>
      <w:rFonts w:ascii="Times New Roman" w:eastAsia="Times New Roman" w:hAnsi="Times New Roman"/>
      <w:sz w:val="24"/>
      <w:szCs w:val="24"/>
      <w:lang w:val="ru-RU" w:eastAsia="x-none"/>
    </w:rPr>
  </w:style>
  <w:style w:type="numbering" w:customStyle="1" w:styleId="Style2">
    <w:name w:val="Style2"/>
    <w:rsid w:val="009B6514"/>
    <w:pPr>
      <w:numPr>
        <w:numId w:val="8"/>
      </w:numPr>
    </w:pPr>
  </w:style>
  <w:style w:type="numbering" w:customStyle="1" w:styleId="Style3">
    <w:name w:val="Style3"/>
    <w:rsid w:val="009B6514"/>
    <w:pPr>
      <w:numPr>
        <w:numId w:val="15"/>
      </w:numPr>
    </w:pPr>
  </w:style>
  <w:style w:type="numbering" w:customStyle="1" w:styleId="Style4">
    <w:name w:val="Style4"/>
    <w:rsid w:val="009B6514"/>
  </w:style>
  <w:style w:type="numbering" w:customStyle="1" w:styleId="Style5">
    <w:name w:val="Style5"/>
    <w:rsid w:val="009B6514"/>
  </w:style>
  <w:style w:type="numbering" w:customStyle="1" w:styleId="Style10">
    <w:name w:val="Style10"/>
    <w:rsid w:val="009B6514"/>
  </w:style>
  <w:style w:type="numbering" w:customStyle="1" w:styleId="Style11">
    <w:name w:val="Style11"/>
    <w:rsid w:val="009B6514"/>
  </w:style>
  <w:style w:type="numbering" w:customStyle="1" w:styleId="Style12">
    <w:name w:val="Style12"/>
    <w:rsid w:val="009B6514"/>
  </w:style>
  <w:style w:type="numbering" w:customStyle="1" w:styleId="Style13">
    <w:name w:val="Style13"/>
    <w:rsid w:val="009B6514"/>
  </w:style>
  <w:style w:type="paragraph" w:styleId="ListBullet">
    <w:name w:val="List Bullet"/>
    <w:basedOn w:val="Normal"/>
    <w:autoRedefine/>
    <w:locked/>
    <w:rsid w:val="009B6514"/>
    <w:pPr>
      <w:tabs>
        <w:tab w:val="num" w:pos="360"/>
      </w:tabs>
      <w:ind w:left="360" w:hanging="360"/>
    </w:pPr>
    <w:rPr>
      <w:sz w:val="20"/>
      <w:szCs w:val="20"/>
    </w:rPr>
  </w:style>
  <w:style w:type="character" w:customStyle="1" w:styleId="BodyText1">
    <w:name w:val="Body Text1"/>
    <w:rsid w:val="009B6514"/>
    <w:rPr>
      <w:rFonts w:ascii="Times New Roman" w:eastAsia="Times New Roman" w:hAnsi="Times New Roman" w:cs="Times New Roman"/>
      <w:b w:val="0"/>
      <w:bCs w:val="0"/>
      <w:i w:val="0"/>
      <w:iCs w:val="0"/>
      <w:smallCaps w:val="0"/>
      <w:strike w:val="0"/>
      <w:color w:val="000000"/>
      <w:spacing w:val="0"/>
      <w:w w:val="100"/>
      <w:position w:val="0"/>
      <w:sz w:val="21"/>
      <w:szCs w:val="21"/>
      <w:u w:val="none"/>
      <w:lang w:val="lv-LV" w:eastAsia="lv-LV" w:bidi="lv-LV"/>
    </w:rPr>
  </w:style>
  <w:style w:type="character" w:customStyle="1" w:styleId="Bodytext0">
    <w:name w:val="Body text_"/>
    <w:link w:val="BodyText21"/>
    <w:rsid w:val="009B6514"/>
    <w:rPr>
      <w:sz w:val="21"/>
      <w:szCs w:val="21"/>
      <w:shd w:val="clear" w:color="auto" w:fill="FFFFFF"/>
    </w:rPr>
  </w:style>
  <w:style w:type="paragraph" w:customStyle="1" w:styleId="BodyText21">
    <w:name w:val="Body Text2"/>
    <w:basedOn w:val="Normal"/>
    <w:link w:val="Bodytext0"/>
    <w:rsid w:val="009B6514"/>
    <w:pPr>
      <w:widowControl w:val="0"/>
      <w:shd w:val="clear" w:color="auto" w:fill="FFFFFF"/>
      <w:spacing w:before="60" w:line="0" w:lineRule="atLeast"/>
    </w:pPr>
    <w:rPr>
      <w:rFonts w:ascii="Calibri" w:eastAsia="Calibri" w:hAnsi="Calibri"/>
      <w:sz w:val="21"/>
      <w:szCs w:val="21"/>
      <w:lang w:val="en-US" w:eastAsia="en-US"/>
    </w:rPr>
  </w:style>
  <w:style w:type="numbering" w:customStyle="1" w:styleId="Style14">
    <w:name w:val="Style14"/>
    <w:rsid w:val="009B6514"/>
    <w:pPr>
      <w:numPr>
        <w:numId w:val="13"/>
      </w:numPr>
    </w:pPr>
  </w:style>
  <w:style w:type="character" w:customStyle="1" w:styleId="Bodytext4">
    <w:name w:val="Body text (4)_"/>
    <w:link w:val="Bodytext40"/>
    <w:rsid w:val="009B6514"/>
    <w:rPr>
      <w:i/>
      <w:iCs/>
      <w:sz w:val="16"/>
      <w:szCs w:val="16"/>
      <w:shd w:val="clear" w:color="auto" w:fill="FFFFFF"/>
    </w:rPr>
  </w:style>
  <w:style w:type="paragraph" w:customStyle="1" w:styleId="BodyText41">
    <w:name w:val="Body Text4"/>
    <w:basedOn w:val="Normal"/>
    <w:rsid w:val="009B6514"/>
    <w:pPr>
      <w:widowControl w:val="0"/>
      <w:shd w:val="clear" w:color="auto" w:fill="FFFFFF"/>
      <w:spacing w:line="259" w:lineRule="exact"/>
      <w:ind w:hanging="360"/>
      <w:jc w:val="both"/>
    </w:pPr>
    <w:rPr>
      <w:color w:val="000000"/>
      <w:sz w:val="21"/>
      <w:szCs w:val="21"/>
      <w:lang w:bidi="lv-LV"/>
    </w:rPr>
  </w:style>
  <w:style w:type="paragraph" w:customStyle="1" w:styleId="Bodytext40">
    <w:name w:val="Body text (4)"/>
    <w:basedOn w:val="Normal"/>
    <w:link w:val="Bodytext4"/>
    <w:rsid w:val="009B6514"/>
    <w:pPr>
      <w:widowControl w:val="0"/>
      <w:shd w:val="clear" w:color="auto" w:fill="FFFFFF"/>
      <w:spacing w:line="0" w:lineRule="atLeast"/>
      <w:jc w:val="both"/>
    </w:pPr>
    <w:rPr>
      <w:rFonts w:ascii="Calibri" w:eastAsia="Calibri" w:hAnsi="Calibri"/>
      <w:i/>
      <w:iCs/>
      <w:sz w:val="16"/>
      <w:szCs w:val="16"/>
      <w:lang w:val="en-US" w:eastAsia="en-US"/>
    </w:rPr>
  </w:style>
  <w:style w:type="character" w:customStyle="1" w:styleId="BodyText30">
    <w:name w:val="Body Text3"/>
    <w:rsid w:val="009B6514"/>
    <w:rPr>
      <w:rFonts w:ascii="Times New Roman" w:eastAsia="Times New Roman" w:hAnsi="Times New Roman" w:cs="Times New Roman"/>
      <w:b w:val="0"/>
      <w:bCs w:val="0"/>
      <w:i w:val="0"/>
      <w:iCs w:val="0"/>
      <w:smallCaps w:val="0"/>
      <w:strike w:val="0"/>
      <w:color w:val="000000"/>
      <w:spacing w:val="0"/>
      <w:w w:val="100"/>
      <w:position w:val="0"/>
      <w:sz w:val="21"/>
      <w:szCs w:val="21"/>
      <w:u w:val="none"/>
      <w:shd w:val="clear" w:color="auto" w:fill="FFFFFF"/>
      <w:lang w:val="lv-LV" w:eastAsia="lv-LV" w:bidi="lv-LV"/>
    </w:rPr>
  </w:style>
  <w:style w:type="character" w:customStyle="1" w:styleId="Picturecaption3Exact">
    <w:name w:val="Picture caption (3) Exact"/>
    <w:link w:val="Picturecaption3"/>
    <w:rsid w:val="009B6514"/>
    <w:rPr>
      <w:rFonts w:ascii="Trebuchet MS" w:eastAsia="Trebuchet MS" w:hAnsi="Trebuchet MS" w:cs="Trebuchet MS"/>
      <w:i/>
      <w:iCs/>
      <w:spacing w:val="3"/>
      <w:sz w:val="14"/>
      <w:szCs w:val="14"/>
      <w:shd w:val="clear" w:color="auto" w:fill="FFFFFF"/>
    </w:rPr>
  </w:style>
  <w:style w:type="paragraph" w:customStyle="1" w:styleId="Picturecaption3">
    <w:name w:val="Picture caption (3)"/>
    <w:basedOn w:val="Normal"/>
    <w:link w:val="Picturecaption3Exact"/>
    <w:rsid w:val="009B6514"/>
    <w:pPr>
      <w:widowControl w:val="0"/>
      <w:shd w:val="clear" w:color="auto" w:fill="FFFFFF"/>
      <w:spacing w:line="0" w:lineRule="atLeast"/>
    </w:pPr>
    <w:rPr>
      <w:rFonts w:ascii="Trebuchet MS" w:eastAsia="Trebuchet MS" w:hAnsi="Trebuchet MS" w:cs="Trebuchet MS"/>
      <w:i/>
      <w:iCs/>
      <w:spacing w:val="3"/>
      <w:sz w:val="14"/>
      <w:szCs w:val="14"/>
      <w:lang w:val="en-US" w:eastAsia="en-US"/>
    </w:rPr>
  </w:style>
  <w:style w:type="paragraph" w:styleId="Subtitle">
    <w:name w:val="Subtitle"/>
    <w:basedOn w:val="Normal"/>
    <w:link w:val="SubtitleChar"/>
    <w:qFormat/>
    <w:locked/>
    <w:rsid w:val="009B6514"/>
    <w:pPr>
      <w:jc w:val="center"/>
    </w:pPr>
    <w:rPr>
      <w:b/>
      <w:bCs/>
    </w:rPr>
  </w:style>
  <w:style w:type="character" w:customStyle="1" w:styleId="SubtitleChar">
    <w:name w:val="Subtitle Char"/>
    <w:basedOn w:val="DefaultParagraphFont"/>
    <w:link w:val="Subtitle"/>
    <w:rsid w:val="009B6514"/>
    <w:rPr>
      <w:rFonts w:ascii="Times New Roman" w:eastAsia="Times New Roman" w:hAnsi="Times New Roman"/>
      <w:b/>
      <w:bCs/>
      <w:sz w:val="24"/>
      <w:szCs w:val="24"/>
      <w:lang w:val="lv-LV" w:eastAsia="lv-LV"/>
    </w:rPr>
  </w:style>
  <w:style w:type="character" w:customStyle="1" w:styleId="dlxnowrap1">
    <w:name w:val="dlxnowrap1"/>
    <w:rsid w:val="009B6514"/>
    <w:rPr>
      <w:rFonts w:ascii="Times New Roman" w:hAnsi="Times New Roman" w:cs="Times New Roman" w:hint="default"/>
    </w:rPr>
  </w:style>
  <w:style w:type="numbering" w:customStyle="1" w:styleId="Style21">
    <w:name w:val="Style21"/>
    <w:rsid w:val="009B6514"/>
    <w:pPr>
      <w:numPr>
        <w:numId w:val="9"/>
      </w:numPr>
    </w:pPr>
  </w:style>
  <w:style w:type="numbering" w:customStyle="1" w:styleId="Style41">
    <w:name w:val="Style41"/>
    <w:rsid w:val="009B6514"/>
    <w:pPr>
      <w:numPr>
        <w:numId w:val="10"/>
      </w:numPr>
    </w:pPr>
  </w:style>
  <w:style w:type="numbering" w:customStyle="1" w:styleId="Style51">
    <w:name w:val="Style51"/>
    <w:rsid w:val="009B6514"/>
    <w:pPr>
      <w:numPr>
        <w:numId w:val="11"/>
      </w:numPr>
    </w:pPr>
  </w:style>
  <w:style w:type="numbering" w:customStyle="1" w:styleId="Style111">
    <w:name w:val="Style111"/>
    <w:rsid w:val="009B6514"/>
    <w:pPr>
      <w:numPr>
        <w:numId w:val="12"/>
      </w:numPr>
    </w:pPr>
  </w:style>
  <w:style w:type="paragraph" w:styleId="NormalWeb">
    <w:name w:val="Normal (Web)"/>
    <w:basedOn w:val="Normal"/>
    <w:uiPriority w:val="99"/>
    <w:locked/>
    <w:rsid w:val="009B6514"/>
    <w:pPr>
      <w:spacing w:before="100" w:beforeAutospacing="1" w:after="100" w:afterAutospacing="1"/>
    </w:pPr>
    <w:rPr>
      <w:color w:val="000000"/>
      <w:lang w:val="en-US" w:eastAsia="en-US"/>
    </w:rPr>
  </w:style>
  <w:style w:type="numbering" w:customStyle="1" w:styleId="NoList1">
    <w:name w:val="No List1"/>
    <w:next w:val="NoList"/>
    <w:uiPriority w:val="99"/>
    <w:semiHidden/>
    <w:unhideWhenUsed/>
    <w:rsid w:val="009B6514"/>
  </w:style>
  <w:style w:type="character" w:customStyle="1" w:styleId="BodytextBoldSpacing0pt">
    <w:name w:val="Body text + Bold;Spacing 0 pt"/>
    <w:rsid w:val="009B6514"/>
    <w:rPr>
      <w:rFonts w:ascii="Times New Roman" w:eastAsia="Times New Roman" w:hAnsi="Times New Roman" w:cs="Times New Roman"/>
      <w:b/>
      <w:bCs/>
      <w:color w:val="000000"/>
      <w:spacing w:val="2"/>
      <w:w w:val="100"/>
      <w:position w:val="0"/>
      <w:sz w:val="22"/>
      <w:szCs w:val="22"/>
      <w:lang w:val="lv-LV" w:eastAsia="lv-LV" w:bidi="lv-LV"/>
    </w:rPr>
  </w:style>
  <w:style w:type="character" w:customStyle="1" w:styleId="Bodytext14ptBoldSpacing0pt">
    <w:name w:val="Body text + 14 pt;Bold;Spacing 0 pt"/>
    <w:rsid w:val="009B6514"/>
    <w:rPr>
      <w:rFonts w:ascii="Times New Roman" w:eastAsia="Times New Roman" w:hAnsi="Times New Roman" w:cs="Times New Roman"/>
      <w:b/>
      <w:bCs/>
      <w:color w:val="000000"/>
      <w:spacing w:val="-10"/>
      <w:w w:val="100"/>
      <w:position w:val="0"/>
      <w:sz w:val="28"/>
      <w:szCs w:val="28"/>
      <w:lang w:val="lv-LV" w:eastAsia="lv-LV" w:bidi="lv-LV"/>
    </w:rPr>
  </w:style>
  <w:style w:type="character" w:customStyle="1" w:styleId="BodytextGeorgia15pt">
    <w:name w:val="Body text + Georgia;15 pt"/>
    <w:rsid w:val="009B6514"/>
    <w:rPr>
      <w:rFonts w:ascii="Georgia" w:eastAsia="Georgia" w:hAnsi="Georgia" w:cs="Georgia"/>
      <w:color w:val="000000"/>
      <w:spacing w:val="0"/>
      <w:w w:val="100"/>
      <w:position w:val="0"/>
      <w:sz w:val="30"/>
      <w:szCs w:val="30"/>
      <w:lang w:val="lv-LV" w:eastAsia="lv-LV" w:bidi="lv-LV"/>
    </w:rPr>
  </w:style>
  <w:style w:type="character" w:customStyle="1" w:styleId="Tablecaption">
    <w:name w:val="Table caption"/>
    <w:rsid w:val="009B6514"/>
    <w:rPr>
      <w:rFonts w:ascii="Times New Roman" w:eastAsia="Times New Roman" w:hAnsi="Times New Roman" w:cs="Times New Roman"/>
      <w:b w:val="0"/>
      <w:bCs w:val="0"/>
      <w:i w:val="0"/>
      <w:iCs w:val="0"/>
      <w:smallCaps w:val="0"/>
      <w:strike w:val="0"/>
      <w:color w:val="000000"/>
      <w:spacing w:val="0"/>
      <w:w w:val="100"/>
      <w:position w:val="0"/>
      <w:sz w:val="22"/>
      <w:szCs w:val="22"/>
      <w:u w:val="single"/>
      <w:lang w:val="lv-LV" w:eastAsia="lv-LV" w:bidi="lv-LV"/>
    </w:rPr>
  </w:style>
  <w:style w:type="paragraph" w:customStyle="1" w:styleId="tv2131">
    <w:name w:val="tv2131"/>
    <w:basedOn w:val="Normal"/>
    <w:rsid w:val="009B6514"/>
    <w:pPr>
      <w:spacing w:line="360" w:lineRule="auto"/>
      <w:ind w:firstLine="300"/>
    </w:pPr>
    <w:rPr>
      <w:color w:val="414142"/>
      <w:sz w:val="20"/>
      <w:szCs w:val="20"/>
    </w:rPr>
  </w:style>
  <w:style w:type="paragraph" w:styleId="EndnoteText">
    <w:name w:val="endnote text"/>
    <w:basedOn w:val="Normal"/>
    <w:link w:val="EndnoteTextChar"/>
    <w:uiPriority w:val="99"/>
    <w:locked/>
    <w:rsid w:val="009B6514"/>
    <w:rPr>
      <w:sz w:val="20"/>
      <w:szCs w:val="20"/>
      <w:lang w:val="ru-RU"/>
    </w:rPr>
  </w:style>
  <w:style w:type="character" w:customStyle="1" w:styleId="EndnoteTextChar">
    <w:name w:val="Endnote Text Char"/>
    <w:basedOn w:val="DefaultParagraphFont"/>
    <w:link w:val="EndnoteText"/>
    <w:uiPriority w:val="99"/>
    <w:rsid w:val="009B6514"/>
    <w:rPr>
      <w:rFonts w:ascii="Times New Roman" w:eastAsia="Times New Roman" w:hAnsi="Times New Roman"/>
      <w:lang w:val="ru-RU" w:eastAsia="lv-LV"/>
    </w:rPr>
  </w:style>
  <w:style w:type="character" w:styleId="EndnoteReference">
    <w:name w:val="endnote reference"/>
    <w:uiPriority w:val="99"/>
    <w:locked/>
    <w:rsid w:val="009B6514"/>
    <w:rPr>
      <w:vertAlign w:val="superscript"/>
    </w:rPr>
  </w:style>
  <w:style w:type="numbering" w:customStyle="1" w:styleId="Style15">
    <w:name w:val="Style15"/>
    <w:rsid w:val="009B6514"/>
    <w:pPr>
      <w:numPr>
        <w:numId w:val="14"/>
      </w:numPr>
    </w:pPr>
  </w:style>
  <w:style w:type="character" w:styleId="FollowedHyperlink">
    <w:name w:val="FollowedHyperlink"/>
    <w:unhideWhenUsed/>
    <w:locked/>
    <w:rsid w:val="009B6514"/>
    <w:rPr>
      <w:color w:val="800080"/>
      <w:u w:val="single"/>
    </w:rPr>
  </w:style>
  <w:style w:type="paragraph" w:customStyle="1" w:styleId="font5">
    <w:name w:val="font5"/>
    <w:basedOn w:val="Normal"/>
    <w:rsid w:val="009B6514"/>
    <w:pPr>
      <w:spacing w:before="100" w:beforeAutospacing="1" w:after="100" w:afterAutospacing="1"/>
    </w:pPr>
    <w:rPr>
      <w:color w:val="000000"/>
      <w:sz w:val="20"/>
      <w:szCs w:val="20"/>
    </w:rPr>
  </w:style>
  <w:style w:type="paragraph" w:customStyle="1" w:styleId="font6">
    <w:name w:val="font6"/>
    <w:basedOn w:val="Normal"/>
    <w:rsid w:val="009B6514"/>
    <w:pPr>
      <w:spacing w:before="100" w:beforeAutospacing="1" w:after="100" w:afterAutospacing="1"/>
    </w:pPr>
    <w:rPr>
      <w:b/>
      <w:bCs/>
      <w:color w:val="000000"/>
      <w:sz w:val="20"/>
      <w:szCs w:val="20"/>
    </w:rPr>
  </w:style>
  <w:style w:type="paragraph" w:customStyle="1" w:styleId="font7">
    <w:name w:val="font7"/>
    <w:basedOn w:val="Normal"/>
    <w:rsid w:val="009B6514"/>
    <w:pPr>
      <w:spacing w:before="100" w:beforeAutospacing="1" w:after="100" w:afterAutospacing="1"/>
    </w:pPr>
    <w:rPr>
      <w:b/>
      <w:bCs/>
      <w:color w:val="000000"/>
      <w:sz w:val="14"/>
      <w:szCs w:val="14"/>
    </w:rPr>
  </w:style>
  <w:style w:type="paragraph" w:customStyle="1" w:styleId="xl65">
    <w:name w:val="xl65"/>
    <w:basedOn w:val="Normal"/>
    <w:rsid w:val="009B6514"/>
    <w:pPr>
      <w:pBdr>
        <w:bottom w:val="single" w:sz="8" w:space="0" w:color="auto"/>
        <w:right w:val="single" w:sz="8" w:space="0" w:color="auto"/>
      </w:pBdr>
      <w:spacing w:before="100" w:beforeAutospacing="1" w:after="100" w:afterAutospacing="1"/>
      <w:jc w:val="center"/>
      <w:textAlignment w:val="center"/>
    </w:pPr>
    <w:rPr>
      <w:b/>
      <w:bCs/>
      <w:sz w:val="20"/>
      <w:szCs w:val="20"/>
    </w:rPr>
  </w:style>
  <w:style w:type="paragraph" w:customStyle="1" w:styleId="xl66">
    <w:name w:val="xl66"/>
    <w:basedOn w:val="Normal"/>
    <w:rsid w:val="009B6514"/>
    <w:pPr>
      <w:pBdr>
        <w:bottom w:val="single" w:sz="12" w:space="0" w:color="auto"/>
        <w:right w:val="single" w:sz="8" w:space="0" w:color="auto"/>
      </w:pBdr>
      <w:spacing w:before="100" w:beforeAutospacing="1" w:after="100" w:afterAutospacing="1"/>
      <w:jc w:val="center"/>
      <w:textAlignment w:val="center"/>
    </w:pPr>
    <w:rPr>
      <w:sz w:val="20"/>
      <w:szCs w:val="20"/>
    </w:rPr>
  </w:style>
  <w:style w:type="paragraph" w:customStyle="1" w:styleId="xl67">
    <w:name w:val="xl67"/>
    <w:basedOn w:val="Normal"/>
    <w:rsid w:val="009B6514"/>
    <w:pPr>
      <w:pBdr>
        <w:bottom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68">
    <w:name w:val="xl68"/>
    <w:basedOn w:val="Normal"/>
    <w:rsid w:val="009B6514"/>
    <w:pPr>
      <w:pBdr>
        <w:left w:val="single" w:sz="8" w:space="0" w:color="auto"/>
        <w:bottom w:val="single" w:sz="8" w:space="0" w:color="auto"/>
        <w:right w:val="single" w:sz="8" w:space="0" w:color="auto"/>
      </w:pBdr>
      <w:spacing w:before="100" w:beforeAutospacing="1" w:after="100" w:afterAutospacing="1"/>
      <w:jc w:val="both"/>
      <w:textAlignment w:val="center"/>
    </w:pPr>
    <w:rPr>
      <w:sz w:val="20"/>
      <w:szCs w:val="20"/>
    </w:rPr>
  </w:style>
  <w:style w:type="paragraph" w:customStyle="1" w:styleId="xl69">
    <w:name w:val="xl69"/>
    <w:basedOn w:val="Normal"/>
    <w:rsid w:val="009B6514"/>
    <w:pPr>
      <w:pBdr>
        <w:left w:val="single" w:sz="8" w:space="0" w:color="auto"/>
        <w:bottom w:val="single" w:sz="8" w:space="0" w:color="auto"/>
        <w:right w:val="single" w:sz="8" w:space="0" w:color="auto"/>
      </w:pBdr>
      <w:spacing w:before="100" w:beforeAutospacing="1" w:after="100" w:afterAutospacing="1"/>
      <w:jc w:val="both"/>
      <w:textAlignment w:val="center"/>
    </w:pPr>
    <w:rPr>
      <w:b/>
      <w:bCs/>
      <w:sz w:val="20"/>
      <w:szCs w:val="20"/>
    </w:rPr>
  </w:style>
  <w:style w:type="paragraph" w:customStyle="1" w:styleId="xl70">
    <w:name w:val="xl70"/>
    <w:basedOn w:val="Normal"/>
    <w:rsid w:val="009B6514"/>
    <w:pPr>
      <w:pBdr>
        <w:top w:val="single" w:sz="8" w:space="0" w:color="auto"/>
        <w:bottom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71">
    <w:name w:val="xl71"/>
    <w:basedOn w:val="Normal"/>
    <w:rsid w:val="009B6514"/>
    <w:pPr>
      <w:pBdr>
        <w:top w:val="single" w:sz="8" w:space="0" w:color="auto"/>
        <w:left w:val="single" w:sz="8" w:space="0" w:color="auto"/>
        <w:bottom w:val="single" w:sz="12" w:space="0" w:color="auto"/>
        <w:right w:val="single" w:sz="8" w:space="0" w:color="auto"/>
      </w:pBdr>
      <w:spacing w:before="100" w:beforeAutospacing="1" w:after="100" w:afterAutospacing="1"/>
      <w:jc w:val="center"/>
      <w:textAlignment w:val="center"/>
    </w:pPr>
    <w:rPr>
      <w:sz w:val="20"/>
      <w:szCs w:val="20"/>
    </w:rPr>
  </w:style>
  <w:style w:type="paragraph" w:customStyle="1" w:styleId="xl72">
    <w:name w:val="xl72"/>
    <w:basedOn w:val="Normal"/>
    <w:rsid w:val="009B6514"/>
    <w:pPr>
      <w:pBdr>
        <w:top w:val="single" w:sz="12" w:space="0" w:color="auto"/>
        <w:left w:val="single" w:sz="8" w:space="0" w:color="auto"/>
        <w:bottom w:val="single" w:sz="12" w:space="0" w:color="auto"/>
        <w:right w:val="single" w:sz="8" w:space="0" w:color="auto"/>
      </w:pBdr>
      <w:spacing w:before="100" w:beforeAutospacing="1" w:after="100" w:afterAutospacing="1"/>
      <w:textAlignment w:val="center"/>
    </w:pPr>
    <w:rPr>
      <w:b/>
      <w:bCs/>
      <w:sz w:val="20"/>
      <w:szCs w:val="20"/>
    </w:rPr>
  </w:style>
  <w:style w:type="paragraph" w:customStyle="1" w:styleId="xl73">
    <w:name w:val="xl73"/>
    <w:basedOn w:val="Normal"/>
    <w:rsid w:val="009B6514"/>
    <w:pPr>
      <w:pBdr>
        <w:top w:val="single" w:sz="12" w:space="0" w:color="auto"/>
        <w:bottom w:val="single" w:sz="12" w:space="0" w:color="auto"/>
        <w:right w:val="single" w:sz="8" w:space="0" w:color="auto"/>
      </w:pBdr>
      <w:spacing w:before="100" w:beforeAutospacing="1" w:after="100" w:afterAutospacing="1"/>
      <w:jc w:val="center"/>
      <w:textAlignment w:val="center"/>
    </w:pPr>
    <w:rPr>
      <w:sz w:val="20"/>
      <w:szCs w:val="20"/>
    </w:rPr>
  </w:style>
  <w:style w:type="paragraph" w:customStyle="1" w:styleId="xl74">
    <w:name w:val="xl74"/>
    <w:basedOn w:val="Normal"/>
    <w:rsid w:val="009B6514"/>
    <w:pPr>
      <w:pBdr>
        <w:top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75">
    <w:name w:val="xl75"/>
    <w:basedOn w:val="Normal"/>
    <w:rsid w:val="009B6514"/>
    <w:pPr>
      <w:pBdr>
        <w:top w:val="single" w:sz="8" w:space="0" w:color="auto"/>
        <w:left w:val="single" w:sz="8" w:space="0" w:color="auto"/>
        <w:bottom w:val="single" w:sz="8" w:space="0" w:color="auto"/>
        <w:right w:val="single" w:sz="8" w:space="0" w:color="auto"/>
      </w:pBdr>
      <w:spacing w:before="100" w:beforeAutospacing="1" w:after="100" w:afterAutospacing="1"/>
      <w:jc w:val="both"/>
      <w:textAlignment w:val="center"/>
    </w:pPr>
    <w:rPr>
      <w:b/>
      <w:bCs/>
      <w:sz w:val="20"/>
      <w:szCs w:val="20"/>
    </w:rPr>
  </w:style>
  <w:style w:type="paragraph" w:customStyle="1" w:styleId="xl76">
    <w:name w:val="xl76"/>
    <w:basedOn w:val="Normal"/>
    <w:rsid w:val="009B6514"/>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b/>
      <w:bCs/>
      <w:sz w:val="20"/>
      <w:szCs w:val="20"/>
    </w:rPr>
  </w:style>
  <w:style w:type="paragraph" w:customStyle="1" w:styleId="xl77">
    <w:name w:val="xl77"/>
    <w:basedOn w:val="Normal"/>
    <w:rsid w:val="009B6514"/>
    <w:pPr>
      <w:pBdr>
        <w:top w:val="single" w:sz="12" w:space="0" w:color="auto"/>
        <w:bottom w:val="single" w:sz="12" w:space="0" w:color="auto"/>
        <w:right w:val="single" w:sz="8" w:space="0" w:color="auto"/>
      </w:pBdr>
      <w:spacing w:before="100" w:beforeAutospacing="1" w:after="100" w:afterAutospacing="1"/>
      <w:jc w:val="center"/>
      <w:textAlignment w:val="center"/>
    </w:pPr>
    <w:rPr>
      <w:b/>
      <w:bCs/>
      <w:color w:val="FF0000"/>
      <w:sz w:val="20"/>
      <w:szCs w:val="20"/>
    </w:rPr>
  </w:style>
  <w:style w:type="paragraph" w:customStyle="1" w:styleId="xl78">
    <w:name w:val="xl78"/>
    <w:basedOn w:val="Normal"/>
    <w:rsid w:val="009B6514"/>
    <w:pPr>
      <w:pBdr>
        <w:top w:val="single" w:sz="8" w:space="0" w:color="auto"/>
        <w:left w:val="single" w:sz="8" w:space="0" w:color="auto"/>
        <w:bottom w:val="single" w:sz="12" w:space="0" w:color="auto"/>
        <w:right w:val="single" w:sz="8" w:space="0" w:color="auto"/>
      </w:pBdr>
      <w:spacing w:before="100" w:beforeAutospacing="1" w:after="100" w:afterAutospacing="1"/>
      <w:jc w:val="center"/>
      <w:textAlignment w:val="center"/>
    </w:pPr>
    <w:rPr>
      <w:sz w:val="20"/>
      <w:szCs w:val="20"/>
    </w:rPr>
  </w:style>
  <w:style w:type="paragraph" w:customStyle="1" w:styleId="xl79">
    <w:name w:val="xl79"/>
    <w:basedOn w:val="Normal"/>
    <w:rsid w:val="009B6514"/>
    <w:pPr>
      <w:pBdr>
        <w:top w:val="single" w:sz="12" w:space="0" w:color="auto"/>
        <w:left w:val="single" w:sz="8" w:space="0" w:color="auto"/>
        <w:bottom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80">
    <w:name w:val="xl80"/>
    <w:basedOn w:val="Normal"/>
    <w:rsid w:val="009B6514"/>
    <w:pPr>
      <w:pBdr>
        <w:left w:val="single" w:sz="8" w:space="0" w:color="auto"/>
        <w:bottom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81">
    <w:name w:val="xl81"/>
    <w:basedOn w:val="Normal"/>
    <w:rsid w:val="009B6514"/>
    <w:pPr>
      <w:pBdr>
        <w:top w:val="single" w:sz="12" w:space="0" w:color="auto"/>
        <w:left w:val="single" w:sz="8" w:space="0" w:color="auto"/>
        <w:bottom w:val="single" w:sz="8" w:space="0" w:color="auto"/>
      </w:pBdr>
      <w:spacing w:before="100" w:beforeAutospacing="1" w:after="100" w:afterAutospacing="1"/>
      <w:textAlignment w:val="center"/>
    </w:pPr>
    <w:rPr>
      <w:b/>
      <w:bCs/>
      <w:sz w:val="20"/>
      <w:szCs w:val="20"/>
    </w:rPr>
  </w:style>
  <w:style w:type="paragraph" w:customStyle="1" w:styleId="xl82">
    <w:name w:val="xl82"/>
    <w:basedOn w:val="Normal"/>
    <w:rsid w:val="009B6514"/>
    <w:pPr>
      <w:pBdr>
        <w:top w:val="single" w:sz="8" w:space="0" w:color="auto"/>
        <w:left w:val="single" w:sz="8" w:space="0" w:color="auto"/>
        <w:right w:val="single" w:sz="8" w:space="0" w:color="auto"/>
      </w:pBdr>
      <w:spacing w:before="100" w:beforeAutospacing="1" w:after="100" w:afterAutospacing="1"/>
      <w:jc w:val="both"/>
      <w:textAlignment w:val="center"/>
    </w:pPr>
    <w:rPr>
      <w:b/>
      <w:bCs/>
      <w:sz w:val="20"/>
      <w:szCs w:val="20"/>
    </w:rPr>
  </w:style>
  <w:style w:type="paragraph" w:customStyle="1" w:styleId="xl83">
    <w:name w:val="xl83"/>
    <w:basedOn w:val="Normal"/>
    <w:rsid w:val="009B6514"/>
    <w:pPr>
      <w:pBdr>
        <w:top w:val="single" w:sz="12" w:space="0" w:color="auto"/>
        <w:left w:val="single" w:sz="8" w:space="0" w:color="auto"/>
        <w:right w:val="single" w:sz="8" w:space="0" w:color="auto"/>
      </w:pBdr>
      <w:spacing w:before="100" w:beforeAutospacing="1" w:after="100" w:afterAutospacing="1"/>
      <w:textAlignment w:val="center"/>
    </w:pPr>
    <w:rPr>
      <w:b/>
      <w:bCs/>
      <w:sz w:val="20"/>
      <w:szCs w:val="20"/>
    </w:rPr>
  </w:style>
  <w:style w:type="paragraph" w:customStyle="1" w:styleId="xl84">
    <w:name w:val="xl84"/>
    <w:basedOn w:val="Normal"/>
    <w:rsid w:val="009B6514"/>
    <w:pPr>
      <w:pBdr>
        <w:top w:val="single" w:sz="12" w:space="0" w:color="auto"/>
        <w:right w:val="single" w:sz="8" w:space="0" w:color="auto"/>
      </w:pBdr>
      <w:spacing w:before="100" w:beforeAutospacing="1" w:after="100" w:afterAutospacing="1"/>
      <w:jc w:val="center"/>
      <w:textAlignment w:val="center"/>
    </w:pPr>
    <w:rPr>
      <w:sz w:val="20"/>
      <w:szCs w:val="20"/>
    </w:rPr>
  </w:style>
  <w:style w:type="paragraph" w:customStyle="1" w:styleId="xl85">
    <w:name w:val="xl85"/>
    <w:basedOn w:val="Normal"/>
    <w:rsid w:val="009B6514"/>
    <w:pPr>
      <w:pBdr>
        <w:top w:val="single" w:sz="8" w:space="0" w:color="auto"/>
        <w:bottom w:val="single" w:sz="8" w:space="0" w:color="auto"/>
        <w:right w:val="single" w:sz="8" w:space="0" w:color="auto"/>
      </w:pBdr>
      <w:spacing w:before="100" w:beforeAutospacing="1" w:after="100" w:afterAutospacing="1"/>
      <w:jc w:val="center"/>
      <w:textAlignment w:val="center"/>
    </w:pPr>
    <w:rPr>
      <w:b/>
      <w:bCs/>
      <w:color w:val="FF0000"/>
      <w:sz w:val="20"/>
      <w:szCs w:val="20"/>
    </w:rPr>
  </w:style>
  <w:style w:type="paragraph" w:customStyle="1" w:styleId="xl86">
    <w:name w:val="xl86"/>
    <w:basedOn w:val="Normal"/>
    <w:rsid w:val="009B6514"/>
    <w:pPr>
      <w:pBdr>
        <w:top w:val="single" w:sz="12" w:space="0" w:color="auto"/>
        <w:left w:val="single" w:sz="8" w:space="0" w:color="auto"/>
        <w:bottom w:val="single" w:sz="12" w:space="0" w:color="auto"/>
        <w:right w:val="single" w:sz="12" w:space="0" w:color="auto"/>
      </w:pBdr>
      <w:spacing w:before="100" w:beforeAutospacing="1" w:after="100" w:afterAutospacing="1"/>
      <w:jc w:val="right"/>
      <w:textAlignment w:val="center"/>
    </w:pPr>
    <w:rPr>
      <w:sz w:val="20"/>
      <w:szCs w:val="20"/>
    </w:rPr>
  </w:style>
  <w:style w:type="paragraph" w:customStyle="1" w:styleId="xl87">
    <w:name w:val="xl87"/>
    <w:basedOn w:val="Normal"/>
    <w:rsid w:val="009B6514"/>
    <w:pPr>
      <w:pBdr>
        <w:top w:val="single" w:sz="12" w:space="0" w:color="auto"/>
        <w:bottom w:val="single" w:sz="12" w:space="0" w:color="auto"/>
        <w:right w:val="single" w:sz="8" w:space="0" w:color="auto"/>
      </w:pBdr>
      <w:spacing w:before="100" w:beforeAutospacing="1" w:after="100" w:afterAutospacing="1"/>
      <w:jc w:val="center"/>
      <w:textAlignment w:val="center"/>
    </w:pPr>
    <w:rPr>
      <w:b/>
      <w:bCs/>
      <w:sz w:val="20"/>
      <w:szCs w:val="20"/>
    </w:rPr>
  </w:style>
  <w:style w:type="paragraph" w:customStyle="1" w:styleId="xl88">
    <w:name w:val="xl88"/>
    <w:basedOn w:val="Normal"/>
    <w:rsid w:val="009B6514"/>
    <w:pPr>
      <w:pBdr>
        <w:bottom w:val="single" w:sz="8" w:space="0" w:color="auto"/>
        <w:right w:val="single" w:sz="8" w:space="0" w:color="auto"/>
      </w:pBdr>
      <w:spacing w:before="100" w:beforeAutospacing="1" w:after="100" w:afterAutospacing="1"/>
      <w:jc w:val="center"/>
      <w:textAlignment w:val="center"/>
    </w:pPr>
    <w:rPr>
      <w:b/>
      <w:bCs/>
      <w:sz w:val="20"/>
      <w:szCs w:val="20"/>
    </w:rPr>
  </w:style>
  <w:style w:type="paragraph" w:customStyle="1" w:styleId="xl89">
    <w:name w:val="xl89"/>
    <w:basedOn w:val="Normal"/>
    <w:rsid w:val="009B6514"/>
    <w:pPr>
      <w:pBdr>
        <w:bottom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90">
    <w:name w:val="xl90"/>
    <w:basedOn w:val="Normal"/>
    <w:rsid w:val="009B6514"/>
    <w:pPr>
      <w:pBdr>
        <w:top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91">
    <w:name w:val="xl91"/>
    <w:basedOn w:val="Normal"/>
    <w:rsid w:val="009B6514"/>
    <w:pPr>
      <w:pBdr>
        <w:top w:val="single" w:sz="8" w:space="0" w:color="auto"/>
        <w:bottom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92">
    <w:name w:val="xl92"/>
    <w:basedOn w:val="Normal"/>
    <w:rsid w:val="009B6514"/>
    <w:pPr>
      <w:pBdr>
        <w:top w:val="single" w:sz="8" w:space="0" w:color="auto"/>
        <w:bottom w:val="single" w:sz="8" w:space="0" w:color="auto"/>
        <w:right w:val="single" w:sz="8" w:space="0" w:color="auto"/>
      </w:pBdr>
      <w:spacing w:before="100" w:beforeAutospacing="1" w:after="100" w:afterAutospacing="1"/>
      <w:jc w:val="center"/>
      <w:textAlignment w:val="center"/>
    </w:pPr>
    <w:rPr>
      <w:b/>
      <w:bCs/>
      <w:sz w:val="20"/>
      <w:szCs w:val="20"/>
    </w:rPr>
  </w:style>
  <w:style w:type="paragraph" w:customStyle="1" w:styleId="xl93">
    <w:name w:val="xl93"/>
    <w:basedOn w:val="Normal"/>
    <w:rsid w:val="009B6514"/>
    <w:pPr>
      <w:pBdr>
        <w:top w:val="single" w:sz="12" w:space="0" w:color="auto"/>
        <w:left w:val="single" w:sz="8" w:space="0" w:color="auto"/>
        <w:bottom w:val="single" w:sz="8" w:space="0" w:color="auto"/>
        <w:right w:val="single" w:sz="8" w:space="0" w:color="auto"/>
      </w:pBdr>
      <w:spacing w:before="100" w:beforeAutospacing="1" w:after="100" w:afterAutospacing="1"/>
      <w:jc w:val="right"/>
      <w:textAlignment w:val="center"/>
    </w:pPr>
    <w:rPr>
      <w:b/>
      <w:bCs/>
      <w:sz w:val="20"/>
      <w:szCs w:val="20"/>
    </w:rPr>
  </w:style>
  <w:style w:type="paragraph" w:customStyle="1" w:styleId="xl94">
    <w:name w:val="xl94"/>
    <w:basedOn w:val="Normal"/>
    <w:rsid w:val="009B6514"/>
    <w:pPr>
      <w:pBdr>
        <w:top w:val="single" w:sz="12" w:space="0" w:color="auto"/>
        <w:left w:val="single" w:sz="8" w:space="0" w:color="auto"/>
        <w:bottom w:val="single" w:sz="8" w:space="0" w:color="auto"/>
        <w:right w:val="single" w:sz="8" w:space="0" w:color="auto"/>
      </w:pBdr>
      <w:spacing w:before="100" w:beforeAutospacing="1" w:after="100" w:afterAutospacing="1"/>
      <w:jc w:val="right"/>
      <w:textAlignment w:val="center"/>
    </w:pPr>
    <w:rPr>
      <w:sz w:val="20"/>
      <w:szCs w:val="20"/>
    </w:rPr>
  </w:style>
  <w:style w:type="paragraph" w:customStyle="1" w:styleId="xl95">
    <w:name w:val="xl95"/>
    <w:basedOn w:val="Normal"/>
    <w:rsid w:val="009B6514"/>
    <w:pPr>
      <w:pBdr>
        <w:top w:val="single" w:sz="12" w:space="0" w:color="auto"/>
        <w:right w:val="single" w:sz="8" w:space="0" w:color="auto"/>
      </w:pBdr>
      <w:spacing w:before="100" w:beforeAutospacing="1" w:after="100" w:afterAutospacing="1"/>
      <w:jc w:val="right"/>
      <w:textAlignment w:val="center"/>
    </w:pPr>
    <w:rPr>
      <w:b/>
      <w:bCs/>
      <w:sz w:val="20"/>
      <w:szCs w:val="20"/>
    </w:rPr>
  </w:style>
  <w:style w:type="paragraph" w:customStyle="1" w:styleId="xl96">
    <w:name w:val="xl96"/>
    <w:basedOn w:val="Normal"/>
    <w:rsid w:val="009B6514"/>
    <w:pPr>
      <w:pBdr>
        <w:top w:val="single" w:sz="12" w:space="0" w:color="auto"/>
        <w:bottom w:val="single" w:sz="12" w:space="0" w:color="auto"/>
        <w:right w:val="single" w:sz="8" w:space="0" w:color="auto"/>
      </w:pBdr>
      <w:spacing w:before="100" w:beforeAutospacing="1" w:after="100" w:afterAutospacing="1"/>
      <w:jc w:val="right"/>
      <w:textAlignment w:val="center"/>
    </w:pPr>
    <w:rPr>
      <w:b/>
      <w:bCs/>
      <w:sz w:val="20"/>
      <w:szCs w:val="20"/>
    </w:rPr>
  </w:style>
  <w:style w:type="paragraph" w:customStyle="1" w:styleId="xl97">
    <w:name w:val="xl97"/>
    <w:basedOn w:val="Normal"/>
    <w:rsid w:val="009B6514"/>
    <w:pPr>
      <w:pBdr>
        <w:top w:val="single" w:sz="8" w:space="0" w:color="auto"/>
        <w:left w:val="single" w:sz="8" w:space="0" w:color="auto"/>
        <w:bottom w:val="single" w:sz="4" w:space="0" w:color="auto"/>
        <w:right w:val="single" w:sz="8" w:space="0" w:color="auto"/>
      </w:pBdr>
      <w:spacing w:before="100" w:beforeAutospacing="1" w:after="100" w:afterAutospacing="1"/>
      <w:jc w:val="both"/>
      <w:textAlignment w:val="center"/>
    </w:pPr>
    <w:rPr>
      <w:sz w:val="20"/>
      <w:szCs w:val="20"/>
    </w:rPr>
  </w:style>
  <w:style w:type="paragraph" w:customStyle="1" w:styleId="xl98">
    <w:name w:val="xl98"/>
    <w:basedOn w:val="Normal"/>
    <w:rsid w:val="009B6514"/>
    <w:pPr>
      <w:pBdr>
        <w:top w:val="single" w:sz="8" w:space="0" w:color="auto"/>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99">
    <w:name w:val="xl99"/>
    <w:basedOn w:val="Normal"/>
    <w:rsid w:val="009B6514"/>
    <w:pPr>
      <w:pBdr>
        <w:top w:val="single" w:sz="8" w:space="0" w:color="auto"/>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00">
    <w:name w:val="xl100"/>
    <w:basedOn w:val="Normal"/>
    <w:rsid w:val="009B6514"/>
    <w:pPr>
      <w:pBdr>
        <w:top w:val="single" w:sz="4" w:space="0" w:color="auto"/>
        <w:left w:val="single" w:sz="8" w:space="0" w:color="auto"/>
        <w:bottom w:val="single" w:sz="4" w:space="0" w:color="auto"/>
        <w:right w:val="single" w:sz="8" w:space="0" w:color="auto"/>
      </w:pBdr>
      <w:spacing w:before="100" w:beforeAutospacing="1" w:after="100" w:afterAutospacing="1"/>
      <w:jc w:val="both"/>
      <w:textAlignment w:val="center"/>
    </w:pPr>
    <w:rPr>
      <w:sz w:val="20"/>
      <w:szCs w:val="20"/>
    </w:rPr>
  </w:style>
  <w:style w:type="paragraph" w:customStyle="1" w:styleId="xl101">
    <w:name w:val="xl101"/>
    <w:basedOn w:val="Normal"/>
    <w:rsid w:val="009B6514"/>
    <w:pPr>
      <w:pBdr>
        <w:top w:val="single" w:sz="4" w:space="0" w:color="auto"/>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02">
    <w:name w:val="xl102"/>
    <w:basedOn w:val="Normal"/>
    <w:rsid w:val="009B6514"/>
    <w:pPr>
      <w:pBdr>
        <w:top w:val="single" w:sz="4" w:space="0" w:color="auto"/>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03">
    <w:name w:val="xl103"/>
    <w:basedOn w:val="Normal"/>
    <w:rsid w:val="009B6514"/>
    <w:pPr>
      <w:pBdr>
        <w:top w:val="single" w:sz="4" w:space="0" w:color="auto"/>
        <w:left w:val="single" w:sz="8" w:space="0" w:color="auto"/>
        <w:bottom w:val="single" w:sz="8" w:space="0" w:color="auto"/>
        <w:right w:val="single" w:sz="8" w:space="0" w:color="auto"/>
      </w:pBdr>
      <w:spacing w:before="100" w:beforeAutospacing="1" w:after="100" w:afterAutospacing="1"/>
      <w:jc w:val="both"/>
      <w:textAlignment w:val="center"/>
    </w:pPr>
    <w:rPr>
      <w:sz w:val="20"/>
      <w:szCs w:val="20"/>
    </w:rPr>
  </w:style>
  <w:style w:type="paragraph" w:customStyle="1" w:styleId="xl104">
    <w:name w:val="xl104"/>
    <w:basedOn w:val="Normal"/>
    <w:rsid w:val="009B6514"/>
    <w:pPr>
      <w:pBdr>
        <w:top w:val="single" w:sz="4" w:space="0" w:color="auto"/>
        <w:bottom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105">
    <w:name w:val="xl105"/>
    <w:basedOn w:val="Normal"/>
    <w:rsid w:val="009B6514"/>
    <w:pPr>
      <w:pBdr>
        <w:top w:val="single" w:sz="4" w:space="0" w:color="auto"/>
        <w:bottom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106">
    <w:name w:val="xl106"/>
    <w:basedOn w:val="Normal"/>
    <w:rsid w:val="009B6514"/>
    <w:pPr>
      <w:pBdr>
        <w:top w:val="single" w:sz="8" w:space="0" w:color="auto"/>
        <w:left w:val="single" w:sz="8" w:space="0" w:color="auto"/>
        <w:bottom w:val="single" w:sz="4" w:space="0" w:color="auto"/>
        <w:right w:val="single" w:sz="8" w:space="0" w:color="auto"/>
      </w:pBdr>
      <w:spacing w:before="100" w:beforeAutospacing="1" w:after="100" w:afterAutospacing="1"/>
      <w:jc w:val="both"/>
      <w:textAlignment w:val="center"/>
    </w:pPr>
    <w:rPr>
      <w:b/>
      <w:bCs/>
      <w:sz w:val="20"/>
      <w:szCs w:val="20"/>
    </w:rPr>
  </w:style>
  <w:style w:type="paragraph" w:customStyle="1" w:styleId="xl107">
    <w:name w:val="xl107"/>
    <w:basedOn w:val="Normal"/>
    <w:rsid w:val="009B6514"/>
    <w:pPr>
      <w:pBdr>
        <w:top w:val="single" w:sz="8" w:space="0" w:color="auto"/>
        <w:bottom w:val="single" w:sz="4" w:space="0" w:color="auto"/>
        <w:right w:val="single" w:sz="8" w:space="0" w:color="auto"/>
      </w:pBdr>
      <w:spacing w:before="100" w:beforeAutospacing="1" w:after="100" w:afterAutospacing="1"/>
      <w:jc w:val="center"/>
      <w:textAlignment w:val="center"/>
    </w:pPr>
    <w:rPr>
      <w:b/>
      <w:bCs/>
      <w:sz w:val="20"/>
      <w:szCs w:val="20"/>
    </w:rPr>
  </w:style>
  <w:style w:type="paragraph" w:customStyle="1" w:styleId="xl108">
    <w:name w:val="xl108"/>
    <w:basedOn w:val="Normal"/>
    <w:rsid w:val="009B6514"/>
    <w:pPr>
      <w:pBdr>
        <w:top w:val="single" w:sz="8" w:space="0" w:color="auto"/>
        <w:bottom w:val="single" w:sz="4" w:space="0" w:color="auto"/>
        <w:right w:val="single" w:sz="8" w:space="0" w:color="auto"/>
      </w:pBdr>
      <w:spacing w:before="100" w:beforeAutospacing="1" w:after="100" w:afterAutospacing="1"/>
      <w:jc w:val="center"/>
      <w:textAlignment w:val="center"/>
    </w:pPr>
    <w:rPr>
      <w:b/>
      <w:bCs/>
      <w:sz w:val="20"/>
      <w:szCs w:val="20"/>
    </w:rPr>
  </w:style>
  <w:style w:type="paragraph" w:customStyle="1" w:styleId="xl109">
    <w:name w:val="xl109"/>
    <w:basedOn w:val="Normal"/>
    <w:rsid w:val="009B6514"/>
    <w:pPr>
      <w:pBdr>
        <w:top w:val="single" w:sz="4" w:space="0" w:color="auto"/>
        <w:bottom w:val="single" w:sz="4" w:space="0" w:color="auto"/>
        <w:right w:val="single" w:sz="8" w:space="0" w:color="auto"/>
      </w:pBdr>
      <w:spacing w:before="100" w:beforeAutospacing="1" w:after="100" w:afterAutospacing="1"/>
      <w:jc w:val="center"/>
      <w:textAlignment w:val="center"/>
    </w:pPr>
    <w:rPr>
      <w:b/>
      <w:bCs/>
      <w:sz w:val="20"/>
      <w:szCs w:val="20"/>
    </w:rPr>
  </w:style>
  <w:style w:type="paragraph" w:customStyle="1" w:styleId="xl110">
    <w:name w:val="xl110"/>
    <w:basedOn w:val="Normal"/>
    <w:rsid w:val="009B6514"/>
    <w:pPr>
      <w:pBdr>
        <w:top w:val="single" w:sz="4" w:space="0" w:color="auto"/>
        <w:left w:val="single" w:sz="8" w:space="0" w:color="auto"/>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11">
    <w:name w:val="xl111"/>
    <w:basedOn w:val="Normal"/>
    <w:rsid w:val="009B6514"/>
    <w:pPr>
      <w:pBdr>
        <w:top w:val="single" w:sz="4" w:space="0" w:color="auto"/>
        <w:left w:val="single" w:sz="8" w:space="0" w:color="auto"/>
        <w:bottom w:val="single" w:sz="12" w:space="0" w:color="auto"/>
        <w:right w:val="single" w:sz="8" w:space="0" w:color="auto"/>
      </w:pBdr>
      <w:spacing w:before="100" w:beforeAutospacing="1" w:after="100" w:afterAutospacing="1"/>
      <w:jc w:val="both"/>
      <w:textAlignment w:val="center"/>
    </w:pPr>
    <w:rPr>
      <w:sz w:val="20"/>
      <w:szCs w:val="20"/>
    </w:rPr>
  </w:style>
  <w:style w:type="paragraph" w:customStyle="1" w:styleId="xl112">
    <w:name w:val="xl112"/>
    <w:basedOn w:val="Normal"/>
    <w:rsid w:val="009B6514"/>
    <w:pPr>
      <w:pBdr>
        <w:top w:val="single" w:sz="4" w:space="0" w:color="auto"/>
        <w:bottom w:val="single" w:sz="12" w:space="0" w:color="auto"/>
        <w:right w:val="single" w:sz="8" w:space="0" w:color="auto"/>
      </w:pBdr>
      <w:spacing w:before="100" w:beforeAutospacing="1" w:after="100" w:afterAutospacing="1"/>
      <w:jc w:val="center"/>
      <w:textAlignment w:val="center"/>
    </w:pPr>
    <w:rPr>
      <w:sz w:val="20"/>
      <w:szCs w:val="20"/>
    </w:rPr>
  </w:style>
  <w:style w:type="paragraph" w:customStyle="1" w:styleId="xl113">
    <w:name w:val="xl113"/>
    <w:basedOn w:val="Normal"/>
    <w:rsid w:val="009B6514"/>
    <w:pPr>
      <w:pBdr>
        <w:top w:val="single" w:sz="4" w:space="0" w:color="auto"/>
        <w:bottom w:val="single" w:sz="12" w:space="0" w:color="auto"/>
        <w:right w:val="single" w:sz="8" w:space="0" w:color="auto"/>
      </w:pBdr>
      <w:spacing w:before="100" w:beforeAutospacing="1" w:after="100" w:afterAutospacing="1"/>
      <w:jc w:val="center"/>
      <w:textAlignment w:val="center"/>
    </w:pPr>
    <w:rPr>
      <w:sz w:val="20"/>
      <w:szCs w:val="20"/>
    </w:rPr>
  </w:style>
  <w:style w:type="paragraph" w:customStyle="1" w:styleId="xl114">
    <w:name w:val="xl114"/>
    <w:basedOn w:val="Normal"/>
    <w:rsid w:val="009B6514"/>
    <w:pPr>
      <w:pBdr>
        <w:top w:val="single" w:sz="8" w:space="0" w:color="auto"/>
        <w:left w:val="single" w:sz="8" w:space="0" w:color="auto"/>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15">
    <w:name w:val="xl115"/>
    <w:basedOn w:val="Normal"/>
    <w:rsid w:val="009B6514"/>
    <w:pPr>
      <w:pBdr>
        <w:top w:val="single" w:sz="8" w:space="0" w:color="auto"/>
        <w:left w:val="single" w:sz="8" w:space="0" w:color="auto"/>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16">
    <w:name w:val="xl116"/>
    <w:basedOn w:val="Normal"/>
    <w:rsid w:val="009B6514"/>
    <w:pPr>
      <w:pBdr>
        <w:top w:val="single" w:sz="8" w:space="0" w:color="auto"/>
        <w:left w:val="single" w:sz="8" w:space="0" w:color="auto"/>
        <w:bottom w:val="single" w:sz="4" w:space="0" w:color="auto"/>
        <w:right w:val="single" w:sz="8" w:space="0" w:color="auto"/>
      </w:pBdr>
      <w:spacing w:before="100" w:beforeAutospacing="1" w:after="100" w:afterAutospacing="1"/>
      <w:jc w:val="center"/>
      <w:textAlignment w:val="center"/>
    </w:pPr>
    <w:rPr>
      <w:b/>
      <w:bCs/>
      <w:sz w:val="20"/>
      <w:szCs w:val="20"/>
    </w:rPr>
  </w:style>
  <w:style w:type="paragraph" w:customStyle="1" w:styleId="xl117">
    <w:name w:val="xl117"/>
    <w:basedOn w:val="Normal"/>
    <w:rsid w:val="009B6514"/>
    <w:pPr>
      <w:pBdr>
        <w:top w:val="single" w:sz="4" w:space="0" w:color="auto"/>
        <w:left w:val="single" w:sz="8" w:space="0" w:color="auto"/>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18">
    <w:name w:val="xl118"/>
    <w:basedOn w:val="Normal"/>
    <w:rsid w:val="009B6514"/>
    <w:pPr>
      <w:pBdr>
        <w:top w:val="single" w:sz="4" w:space="0" w:color="auto"/>
        <w:left w:val="single" w:sz="8" w:space="0" w:color="auto"/>
        <w:bottom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119">
    <w:name w:val="xl119"/>
    <w:basedOn w:val="Normal"/>
    <w:rsid w:val="009B6514"/>
    <w:pPr>
      <w:pBdr>
        <w:top w:val="single" w:sz="4" w:space="0" w:color="auto"/>
        <w:left w:val="single" w:sz="8" w:space="0" w:color="auto"/>
        <w:bottom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120">
    <w:name w:val="xl120"/>
    <w:basedOn w:val="Normal"/>
    <w:rsid w:val="009B6514"/>
    <w:pPr>
      <w:pBdr>
        <w:top w:val="single" w:sz="8" w:space="0" w:color="auto"/>
        <w:left w:val="single" w:sz="8" w:space="0" w:color="auto"/>
        <w:bottom w:val="single" w:sz="4" w:space="0" w:color="auto"/>
        <w:right w:val="single" w:sz="8" w:space="0" w:color="auto"/>
      </w:pBdr>
      <w:spacing w:before="100" w:beforeAutospacing="1" w:after="100" w:afterAutospacing="1"/>
      <w:jc w:val="both"/>
      <w:textAlignment w:val="center"/>
    </w:pPr>
    <w:rPr>
      <w:sz w:val="20"/>
      <w:szCs w:val="20"/>
    </w:rPr>
  </w:style>
  <w:style w:type="paragraph" w:customStyle="1" w:styleId="xl121">
    <w:name w:val="xl121"/>
    <w:basedOn w:val="Normal"/>
    <w:rsid w:val="009B6514"/>
    <w:pPr>
      <w:pBdr>
        <w:top w:val="single" w:sz="8" w:space="0" w:color="auto"/>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22">
    <w:name w:val="xl122"/>
    <w:basedOn w:val="Normal"/>
    <w:rsid w:val="009B6514"/>
    <w:pPr>
      <w:pBdr>
        <w:top w:val="single" w:sz="8" w:space="0" w:color="auto"/>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23">
    <w:name w:val="xl123"/>
    <w:basedOn w:val="Normal"/>
    <w:rsid w:val="009B6514"/>
    <w:pPr>
      <w:pBdr>
        <w:top w:val="single" w:sz="8" w:space="0" w:color="auto"/>
        <w:bottom w:val="single" w:sz="4" w:space="0" w:color="auto"/>
        <w:right w:val="single" w:sz="8" w:space="0" w:color="auto"/>
      </w:pBdr>
      <w:spacing w:before="100" w:beforeAutospacing="1" w:after="100" w:afterAutospacing="1"/>
      <w:jc w:val="center"/>
      <w:textAlignment w:val="center"/>
    </w:pPr>
    <w:rPr>
      <w:b/>
      <w:bCs/>
      <w:sz w:val="20"/>
      <w:szCs w:val="20"/>
    </w:rPr>
  </w:style>
  <w:style w:type="paragraph" w:customStyle="1" w:styleId="xl124">
    <w:name w:val="xl124"/>
    <w:basedOn w:val="Normal"/>
    <w:rsid w:val="009B6514"/>
    <w:pPr>
      <w:pBdr>
        <w:top w:val="single" w:sz="4" w:space="0" w:color="auto"/>
        <w:left w:val="single" w:sz="8" w:space="0" w:color="auto"/>
        <w:bottom w:val="single" w:sz="4" w:space="0" w:color="auto"/>
        <w:right w:val="single" w:sz="8" w:space="0" w:color="auto"/>
      </w:pBdr>
      <w:spacing w:before="100" w:beforeAutospacing="1" w:after="100" w:afterAutospacing="1"/>
      <w:jc w:val="both"/>
      <w:textAlignment w:val="center"/>
    </w:pPr>
    <w:rPr>
      <w:sz w:val="20"/>
      <w:szCs w:val="20"/>
    </w:rPr>
  </w:style>
  <w:style w:type="paragraph" w:customStyle="1" w:styleId="xl125">
    <w:name w:val="xl125"/>
    <w:basedOn w:val="Normal"/>
    <w:rsid w:val="009B6514"/>
    <w:pPr>
      <w:pBdr>
        <w:top w:val="single" w:sz="4" w:space="0" w:color="auto"/>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26">
    <w:name w:val="xl126"/>
    <w:basedOn w:val="Normal"/>
    <w:rsid w:val="009B6514"/>
    <w:pPr>
      <w:pBdr>
        <w:top w:val="single" w:sz="4" w:space="0" w:color="auto"/>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27">
    <w:name w:val="xl127"/>
    <w:basedOn w:val="Normal"/>
    <w:rsid w:val="009B6514"/>
    <w:pPr>
      <w:pBdr>
        <w:top w:val="single" w:sz="4" w:space="0" w:color="auto"/>
        <w:left w:val="single" w:sz="8" w:space="0" w:color="auto"/>
        <w:right w:val="single" w:sz="8" w:space="0" w:color="auto"/>
      </w:pBdr>
      <w:spacing w:before="100" w:beforeAutospacing="1" w:after="100" w:afterAutospacing="1"/>
      <w:jc w:val="both"/>
      <w:textAlignment w:val="center"/>
    </w:pPr>
    <w:rPr>
      <w:sz w:val="20"/>
      <w:szCs w:val="20"/>
    </w:rPr>
  </w:style>
  <w:style w:type="paragraph" w:customStyle="1" w:styleId="xl128">
    <w:name w:val="xl128"/>
    <w:basedOn w:val="Normal"/>
    <w:rsid w:val="009B6514"/>
    <w:pPr>
      <w:pBdr>
        <w:top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29">
    <w:name w:val="xl129"/>
    <w:basedOn w:val="Normal"/>
    <w:rsid w:val="009B6514"/>
    <w:pPr>
      <w:pBdr>
        <w:top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30">
    <w:name w:val="xl130"/>
    <w:basedOn w:val="Normal"/>
    <w:rsid w:val="009B6514"/>
    <w:pPr>
      <w:pBdr>
        <w:top w:val="single" w:sz="8" w:space="0" w:color="auto"/>
        <w:left w:val="single" w:sz="8" w:space="0" w:color="auto"/>
        <w:bottom w:val="single" w:sz="4" w:space="0" w:color="auto"/>
        <w:right w:val="single" w:sz="8" w:space="0" w:color="auto"/>
      </w:pBdr>
      <w:spacing w:before="100" w:beforeAutospacing="1" w:after="100" w:afterAutospacing="1"/>
      <w:textAlignment w:val="center"/>
    </w:pPr>
    <w:rPr>
      <w:b/>
      <w:bCs/>
      <w:sz w:val="20"/>
      <w:szCs w:val="20"/>
    </w:rPr>
  </w:style>
  <w:style w:type="paragraph" w:customStyle="1" w:styleId="xl131">
    <w:name w:val="xl131"/>
    <w:basedOn w:val="Normal"/>
    <w:rsid w:val="009B6514"/>
    <w:pPr>
      <w:pBdr>
        <w:top w:val="single" w:sz="8" w:space="0" w:color="auto"/>
        <w:bottom w:val="single" w:sz="4" w:space="0" w:color="auto"/>
        <w:right w:val="single" w:sz="8" w:space="0" w:color="auto"/>
      </w:pBdr>
      <w:spacing w:before="100" w:beforeAutospacing="1" w:after="100" w:afterAutospacing="1"/>
      <w:jc w:val="center"/>
      <w:textAlignment w:val="center"/>
    </w:pPr>
    <w:rPr>
      <w:color w:val="FF0000"/>
      <w:sz w:val="20"/>
      <w:szCs w:val="20"/>
    </w:rPr>
  </w:style>
  <w:style w:type="paragraph" w:customStyle="1" w:styleId="xl132">
    <w:name w:val="xl132"/>
    <w:basedOn w:val="Normal"/>
    <w:rsid w:val="009B6514"/>
    <w:pPr>
      <w:pBdr>
        <w:top w:val="single" w:sz="8" w:space="0" w:color="auto"/>
        <w:left w:val="single" w:sz="8" w:space="0" w:color="auto"/>
        <w:bottom w:val="single" w:sz="4" w:space="0" w:color="auto"/>
        <w:right w:val="single" w:sz="8" w:space="0" w:color="auto"/>
      </w:pBdr>
      <w:spacing w:before="100" w:beforeAutospacing="1" w:after="100" w:afterAutospacing="1"/>
      <w:jc w:val="both"/>
      <w:textAlignment w:val="center"/>
    </w:pPr>
    <w:rPr>
      <w:b/>
      <w:bCs/>
      <w:sz w:val="20"/>
      <w:szCs w:val="20"/>
    </w:rPr>
  </w:style>
  <w:style w:type="paragraph" w:customStyle="1" w:styleId="xl133">
    <w:name w:val="xl133"/>
    <w:basedOn w:val="Normal"/>
    <w:rsid w:val="009B6514"/>
    <w:pPr>
      <w:pBdr>
        <w:top w:val="single" w:sz="8" w:space="0" w:color="auto"/>
        <w:bottom w:val="single" w:sz="4" w:space="0" w:color="auto"/>
        <w:right w:val="single" w:sz="8" w:space="0" w:color="auto"/>
      </w:pBdr>
      <w:spacing w:before="100" w:beforeAutospacing="1" w:after="100" w:afterAutospacing="1"/>
      <w:jc w:val="center"/>
      <w:textAlignment w:val="center"/>
    </w:pPr>
    <w:rPr>
      <w:b/>
      <w:bCs/>
      <w:sz w:val="20"/>
      <w:szCs w:val="20"/>
    </w:rPr>
  </w:style>
  <w:style w:type="paragraph" w:customStyle="1" w:styleId="xl134">
    <w:name w:val="xl134"/>
    <w:basedOn w:val="Normal"/>
    <w:rsid w:val="009B6514"/>
    <w:pPr>
      <w:pBdr>
        <w:top w:val="single" w:sz="4" w:space="0" w:color="auto"/>
        <w:left w:val="single" w:sz="8" w:space="0" w:color="auto"/>
        <w:bottom w:val="single" w:sz="8" w:space="0" w:color="auto"/>
        <w:right w:val="single" w:sz="8" w:space="0" w:color="auto"/>
      </w:pBdr>
      <w:spacing w:before="100" w:beforeAutospacing="1" w:after="100" w:afterAutospacing="1"/>
      <w:jc w:val="both"/>
      <w:textAlignment w:val="center"/>
    </w:pPr>
    <w:rPr>
      <w:sz w:val="20"/>
      <w:szCs w:val="20"/>
    </w:rPr>
  </w:style>
  <w:style w:type="paragraph" w:customStyle="1" w:styleId="xl135">
    <w:name w:val="xl135"/>
    <w:basedOn w:val="Normal"/>
    <w:rsid w:val="009B6514"/>
    <w:pPr>
      <w:pBdr>
        <w:top w:val="single" w:sz="4" w:space="0" w:color="auto"/>
        <w:bottom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136">
    <w:name w:val="xl136"/>
    <w:basedOn w:val="Normal"/>
    <w:rsid w:val="009B6514"/>
    <w:pPr>
      <w:pBdr>
        <w:top w:val="single" w:sz="4" w:space="0" w:color="auto"/>
        <w:bottom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137">
    <w:name w:val="xl137"/>
    <w:basedOn w:val="Normal"/>
    <w:rsid w:val="009B6514"/>
    <w:pPr>
      <w:pBdr>
        <w:top w:val="single" w:sz="8" w:space="0" w:color="auto"/>
        <w:left w:val="single" w:sz="8" w:space="0" w:color="auto"/>
        <w:bottom w:val="single" w:sz="4" w:space="0" w:color="auto"/>
        <w:right w:val="single" w:sz="8" w:space="0" w:color="auto"/>
      </w:pBdr>
      <w:spacing w:before="100" w:beforeAutospacing="1" w:after="100" w:afterAutospacing="1"/>
      <w:textAlignment w:val="center"/>
    </w:pPr>
    <w:rPr>
      <w:b/>
      <w:bCs/>
      <w:sz w:val="20"/>
      <w:szCs w:val="20"/>
    </w:rPr>
  </w:style>
  <w:style w:type="paragraph" w:customStyle="1" w:styleId="xl138">
    <w:name w:val="xl138"/>
    <w:basedOn w:val="Normal"/>
    <w:rsid w:val="009B6514"/>
    <w:pPr>
      <w:pBdr>
        <w:top w:val="single" w:sz="12" w:space="0" w:color="auto"/>
        <w:left w:val="single" w:sz="8" w:space="0" w:color="auto"/>
        <w:bottom w:val="single" w:sz="4" w:space="0" w:color="auto"/>
      </w:pBdr>
      <w:spacing w:before="100" w:beforeAutospacing="1" w:after="100" w:afterAutospacing="1"/>
      <w:textAlignment w:val="center"/>
    </w:pPr>
    <w:rPr>
      <w:b/>
      <w:bCs/>
      <w:sz w:val="20"/>
      <w:szCs w:val="20"/>
    </w:rPr>
  </w:style>
  <w:style w:type="paragraph" w:customStyle="1" w:styleId="xl139">
    <w:name w:val="xl139"/>
    <w:basedOn w:val="Normal"/>
    <w:rsid w:val="009B6514"/>
    <w:pPr>
      <w:pBdr>
        <w:top w:val="single" w:sz="12" w:space="0" w:color="auto"/>
        <w:left w:val="single" w:sz="8" w:space="0" w:color="auto"/>
        <w:bottom w:val="single" w:sz="4" w:space="0" w:color="auto"/>
        <w:right w:val="single" w:sz="8" w:space="0" w:color="auto"/>
      </w:pBdr>
      <w:spacing w:before="100" w:beforeAutospacing="1" w:after="100" w:afterAutospacing="1"/>
      <w:jc w:val="right"/>
      <w:textAlignment w:val="center"/>
    </w:pPr>
    <w:rPr>
      <w:b/>
      <w:bCs/>
      <w:sz w:val="20"/>
      <w:szCs w:val="20"/>
    </w:rPr>
  </w:style>
  <w:style w:type="paragraph" w:customStyle="1" w:styleId="xl140">
    <w:name w:val="xl140"/>
    <w:basedOn w:val="Normal"/>
    <w:rsid w:val="009B6514"/>
    <w:pPr>
      <w:pBdr>
        <w:top w:val="single" w:sz="12" w:space="0" w:color="auto"/>
        <w:left w:val="single" w:sz="8" w:space="0" w:color="auto"/>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41">
    <w:name w:val="xl141"/>
    <w:basedOn w:val="Normal"/>
    <w:rsid w:val="009B6514"/>
    <w:pPr>
      <w:pBdr>
        <w:top w:val="single" w:sz="4" w:space="0" w:color="auto"/>
        <w:left w:val="single" w:sz="8" w:space="0" w:color="auto"/>
        <w:bottom w:val="single" w:sz="4" w:space="0" w:color="auto"/>
        <w:right w:val="single" w:sz="8" w:space="0" w:color="auto"/>
      </w:pBdr>
      <w:spacing w:before="100" w:beforeAutospacing="1" w:after="100" w:afterAutospacing="1"/>
      <w:jc w:val="both"/>
      <w:textAlignment w:val="center"/>
    </w:pPr>
    <w:rPr>
      <w:b/>
      <w:bCs/>
      <w:sz w:val="20"/>
      <w:szCs w:val="20"/>
    </w:rPr>
  </w:style>
  <w:style w:type="paragraph" w:customStyle="1" w:styleId="xl142">
    <w:name w:val="xl142"/>
    <w:basedOn w:val="Normal"/>
    <w:rsid w:val="009B6514"/>
    <w:pPr>
      <w:pBdr>
        <w:top w:val="single" w:sz="4" w:space="0" w:color="auto"/>
        <w:bottom w:val="single" w:sz="4" w:space="0" w:color="auto"/>
        <w:right w:val="single" w:sz="8" w:space="0" w:color="auto"/>
      </w:pBdr>
      <w:spacing w:before="100" w:beforeAutospacing="1" w:after="100" w:afterAutospacing="1"/>
      <w:jc w:val="center"/>
      <w:textAlignment w:val="center"/>
    </w:pPr>
    <w:rPr>
      <w:b/>
      <w:bCs/>
      <w:sz w:val="20"/>
      <w:szCs w:val="20"/>
    </w:rPr>
  </w:style>
  <w:style w:type="paragraph" w:customStyle="1" w:styleId="xl143">
    <w:name w:val="xl143"/>
    <w:basedOn w:val="Normal"/>
    <w:rsid w:val="009B6514"/>
    <w:pPr>
      <w:pBdr>
        <w:top w:val="single" w:sz="4" w:space="0" w:color="auto"/>
        <w:left w:val="single" w:sz="8" w:space="0" w:color="auto"/>
        <w:bottom w:val="single" w:sz="4" w:space="0" w:color="auto"/>
      </w:pBdr>
      <w:spacing w:before="100" w:beforeAutospacing="1" w:after="100" w:afterAutospacing="1"/>
      <w:textAlignment w:val="center"/>
    </w:pPr>
    <w:rPr>
      <w:sz w:val="20"/>
      <w:szCs w:val="20"/>
    </w:rPr>
  </w:style>
  <w:style w:type="paragraph" w:customStyle="1" w:styleId="xl144">
    <w:name w:val="xl144"/>
    <w:basedOn w:val="Normal"/>
    <w:rsid w:val="009B6514"/>
    <w:pPr>
      <w:pBdr>
        <w:top w:val="single" w:sz="4" w:space="0" w:color="auto"/>
        <w:left w:val="single" w:sz="8" w:space="0" w:color="auto"/>
        <w:bottom w:val="single" w:sz="8" w:space="0" w:color="auto"/>
      </w:pBdr>
      <w:spacing w:before="100" w:beforeAutospacing="1" w:after="100" w:afterAutospacing="1"/>
      <w:textAlignment w:val="center"/>
    </w:pPr>
    <w:rPr>
      <w:sz w:val="20"/>
      <w:szCs w:val="20"/>
    </w:rPr>
  </w:style>
  <w:style w:type="paragraph" w:customStyle="1" w:styleId="xl145">
    <w:name w:val="xl145"/>
    <w:basedOn w:val="Normal"/>
    <w:rsid w:val="009B6514"/>
    <w:pPr>
      <w:pBdr>
        <w:top w:val="single" w:sz="8" w:space="0" w:color="auto"/>
        <w:left w:val="single" w:sz="8" w:space="0" w:color="auto"/>
        <w:bottom w:val="single" w:sz="12" w:space="0" w:color="auto"/>
      </w:pBdr>
      <w:spacing w:before="100" w:beforeAutospacing="1" w:after="100" w:afterAutospacing="1"/>
      <w:jc w:val="center"/>
      <w:textAlignment w:val="center"/>
    </w:pPr>
    <w:rPr>
      <w:b/>
      <w:bCs/>
      <w:sz w:val="20"/>
      <w:szCs w:val="20"/>
    </w:rPr>
  </w:style>
  <w:style w:type="paragraph" w:customStyle="1" w:styleId="xl146">
    <w:name w:val="xl146"/>
    <w:basedOn w:val="Normal"/>
    <w:rsid w:val="009B6514"/>
    <w:pPr>
      <w:pBdr>
        <w:top w:val="single" w:sz="12" w:space="0" w:color="auto"/>
        <w:left w:val="single" w:sz="8" w:space="0" w:color="auto"/>
        <w:bottom w:val="single" w:sz="4" w:space="0" w:color="auto"/>
        <w:right w:val="single" w:sz="8" w:space="0" w:color="auto"/>
      </w:pBdr>
      <w:spacing w:before="100" w:beforeAutospacing="1" w:after="100" w:afterAutospacing="1"/>
      <w:textAlignment w:val="center"/>
    </w:pPr>
    <w:rPr>
      <w:b/>
      <w:bCs/>
      <w:sz w:val="20"/>
      <w:szCs w:val="20"/>
    </w:rPr>
  </w:style>
  <w:style w:type="paragraph" w:customStyle="1" w:styleId="xl147">
    <w:name w:val="xl147"/>
    <w:basedOn w:val="Normal"/>
    <w:rsid w:val="009B6514"/>
    <w:pPr>
      <w:pBdr>
        <w:top w:val="single" w:sz="12" w:space="0" w:color="auto"/>
        <w:bottom w:val="single" w:sz="4" w:space="0" w:color="auto"/>
        <w:right w:val="single" w:sz="8" w:space="0" w:color="auto"/>
      </w:pBdr>
      <w:spacing w:before="100" w:beforeAutospacing="1" w:after="100" w:afterAutospacing="1"/>
      <w:jc w:val="right"/>
      <w:textAlignment w:val="center"/>
    </w:pPr>
    <w:rPr>
      <w:b/>
      <w:bCs/>
      <w:sz w:val="20"/>
      <w:szCs w:val="20"/>
    </w:rPr>
  </w:style>
  <w:style w:type="paragraph" w:customStyle="1" w:styleId="xl148">
    <w:name w:val="xl148"/>
    <w:basedOn w:val="Normal"/>
    <w:rsid w:val="009B6514"/>
    <w:pPr>
      <w:pBdr>
        <w:top w:val="single" w:sz="12" w:space="0" w:color="auto"/>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49">
    <w:name w:val="xl149"/>
    <w:basedOn w:val="Normal"/>
    <w:rsid w:val="009B6514"/>
    <w:pPr>
      <w:pBdr>
        <w:top w:val="single" w:sz="4" w:space="0" w:color="auto"/>
        <w:left w:val="single" w:sz="8" w:space="0" w:color="auto"/>
        <w:bottom w:val="single" w:sz="4" w:space="0" w:color="auto"/>
        <w:right w:val="single" w:sz="8" w:space="0" w:color="auto"/>
      </w:pBdr>
      <w:spacing w:before="100" w:beforeAutospacing="1" w:after="100" w:afterAutospacing="1"/>
      <w:textAlignment w:val="center"/>
    </w:pPr>
    <w:rPr>
      <w:sz w:val="20"/>
      <w:szCs w:val="20"/>
    </w:rPr>
  </w:style>
  <w:style w:type="paragraph" w:customStyle="1" w:styleId="xl150">
    <w:name w:val="xl150"/>
    <w:basedOn w:val="Normal"/>
    <w:rsid w:val="009B6514"/>
    <w:pPr>
      <w:pBdr>
        <w:top w:val="single" w:sz="4" w:space="0" w:color="auto"/>
        <w:left w:val="single" w:sz="8" w:space="0" w:color="auto"/>
        <w:bottom w:val="single" w:sz="8" w:space="0" w:color="auto"/>
        <w:right w:val="single" w:sz="8" w:space="0" w:color="auto"/>
      </w:pBdr>
      <w:spacing w:before="100" w:beforeAutospacing="1" w:after="100" w:afterAutospacing="1"/>
      <w:textAlignment w:val="center"/>
    </w:pPr>
    <w:rPr>
      <w:sz w:val="20"/>
      <w:szCs w:val="20"/>
    </w:rPr>
  </w:style>
  <w:style w:type="paragraph" w:customStyle="1" w:styleId="xl151">
    <w:name w:val="xl151"/>
    <w:basedOn w:val="Normal"/>
    <w:rsid w:val="009B6514"/>
    <w:pPr>
      <w:pBdr>
        <w:top w:val="single" w:sz="8" w:space="0" w:color="auto"/>
        <w:left w:val="single" w:sz="8" w:space="0" w:color="auto"/>
        <w:bottom w:val="single" w:sz="4" w:space="0" w:color="auto"/>
        <w:right w:val="single" w:sz="8" w:space="0" w:color="auto"/>
      </w:pBdr>
      <w:spacing w:before="100" w:beforeAutospacing="1" w:after="100" w:afterAutospacing="1"/>
      <w:textAlignment w:val="center"/>
    </w:pPr>
    <w:rPr>
      <w:b/>
      <w:bCs/>
      <w:sz w:val="20"/>
      <w:szCs w:val="20"/>
    </w:rPr>
  </w:style>
  <w:style w:type="paragraph" w:customStyle="1" w:styleId="xl152">
    <w:name w:val="xl152"/>
    <w:basedOn w:val="Normal"/>
    <w:rsid w:val="009B6514"/>
    <w:pPr>
      <w:pBdr>
        <w:top w:val="single" w:sz="8" w:space="0" w:color="auto"/>
        <w:bottom w:val="single" w:sz="4" w:space="0" w:color="auto"/>
        <w:right w:val="single" w:sz="8" w:space="0" w:color="auto"/>
      </w:pBdr>
      <w:spacing w:before="100" w:beforeAutospacing="1" w:after="100" w:afterAutospacing="1"/>
      <w:jc w:val="center"/>
      <w:textAlignment w:val="center"/>
    </w:pPr>
    <w:rPr>
      <w:b/>
      <w:bCs/>
      <w:color w:val="FF0000"/>
      <w:sz w:val="20"/>
      <w:szCs w:val="20"/>
    </w:rPr>
  </w:style>
  <w:style w:type="paragraph" w:customStyle="1" w:styleId="xl153">
    <w:name w:val="xl153"/>
    <w:basedOn w:val="Normal"/>
    <w:rsid w:val="009B6514"/>
    <w:pPr>
      <w:pBdr>
        <w:left w:val="single" w:sz="8" w:space="0" w:color="auto"/>
        <w:bottom w:val="single" w:sz="4" w:space="0" w:color="auto"/>
        <w:right w:val="single" w:sz="8" w:space="0" w:color="auto"/>
      </w:pBdr>
      <w:spacing w:before="100" w:beforeAutospacing="1" w:after="100" w:afterAutospacing="1"/>
      <w:textAlignment w:val="center"/>
    </w:pPr>
    <w:rPr>
      <w:b/>
      <w:bCs/>
      <w:sz w:val="20"/>
      <w:szCs w:val="20"/>
    </w:rPr>
  </w:style>
  <w:style w:type="paragraph" w:customStyle="1" w:styleId="xl154">
    <w:name w:val="xl154"/>
    <w:basedOn w:val="Normal"/>
    <w:rsid w:val="009B6514"/>
    <w:pPr>
      <w:pBdr>
        <w:bottom w:val="single" w:sz="4" w:space="0" w:color="auto"/>
        <w:right w:val="single" w:sz="8" w:space="0" w:color="auto"/>
      </w:pBdr>
      <w:spacing w:before="100" w:beforeAutospacing="1" w:after="100" w:afterAutospacing="1"/>
      <w:jc w:val="center"/>
      <w:textAlignment w:val="center"/>
    </w:pPr>
    <w:rPr>
      <w:b/>
      <w:bCs/>
      <w:sz w:val="20"/>
      <w:szCs w:val="20"/>
    </w:rPr>
  </w:style>
  <w:style w:type="paragraph" w:customStyle="1" w:styleId="xl155">
    <w:name w:val="xl155"/>
    <w:basedOn w:val="Normal"/>
    <w:rsid w:val="009B6514"/>
    <w:pPr>
      <w:pBdr>
        <w:left w:val="single" w:sz="8" w:space="0" w:color="auto"/>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56">
    <w:name w:val="xl156"/>
    <w:basedOn w:val="Normal"/>
    <w:rsid w:val="009B6514"/>
    <w:pPr>
      <w:pBdr>
        <w:bottom w:val="single" w:sz="4" w:space="0" w:color="auto"/>
        <w:right w:val="single" w:sz="8" w:space="0" w:color="auto"/>
      </w:pBdr>
      <w:spacing w:before="100" w:beforeAutospacing="1" w:after="100" w:afterAutospacing="1"/>
      <w:jc w:val="center"/>
      <w:textAlignment w:val="center"/>
    </w:pPr>
    <w:rPr>
      <w:color w:val="FF0000"/>
      <w:sz w:val="20"/>
      <w:szCs w:val="20"/>
    </w:rPr>
  </w:style>
  <w:style w:type="paragraph" w:customStyle="1" w:styleId="xl157">
    <w:name w:val="xl157"/>
    <w:basedOn w:val="Normal"/>
    <w:rsid w:val="009B6514"/>
    <w:pPr>
      <w:pBdr>
        <w:top w:val="single" w:sz="4" w:space="0" w:color="auto"/>
        <w:left w:val="single" w:sz="8" w:space="0" w:color="auto"/>
        <w:right w:val="single" w:sz="8" w:space="0" w:color="auto"/>
      </w:pBdr>
      <w:spacing w:before="100" w:beforeAutospacing="1" w:after="100" w:afterAutospacing="1"/>
      <w:textAlignment w:val="center"/>
    </w:pPr>
    <w:rPr>
      <w:sz w:val="20"/>
      <w:szCs w:val="20"/>
    </w:rPr>
  </w:style>
  <w:style w:type="paragraph" w:customStyle="1" w:styleId="xl158">
    <w:name w:val="xl158"/>
    <w:basedOn w:val="Normal"/>
    <w:rsid w:val="009B6514"/>
    <w:pPr>
      <w:pBdr>
        <w:left w:val="single" w:sz="8" w:space="0" w:color="auto"/>
        <w:bottom w:val="single" w:sz="4" w:space="0" w:color="auto"/>
        <w:right w:val="single" w:sz="8" w:space="0" w:color="auto"/>
      </w:pBdr>
      <w:spacing w:before="100" w:beforeAutospacing="1" w:after="100" w:afterAutospacing="1"/>
      <w:textAlignment w:val="center"/>
    </w:pPr>
    <w:rPr>
      <w:b/>
      <w:bCs/>
      <w:sz w:val="20"/>
      <w:szCs w:val="20"/>
    </w:rPr>
  </w:style>
  <w:style w:type="paragraph" w:customStyle="1" w:styleId="xl159">
    <w:name w:val="xl159"/>
    <w:basedOn w:val="Normal"/>
    <w:rsid w:val="009B6514"/>
    <w:pPr>
      <w:pBdr>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60">
    <w:name w:val="xl160"/>
    <w:basedOn w:val="Normal"/>
    <w:rsid w:val="009B6514"/>
    <w:pPr>
      <w:pBdr>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61">
    <w:name w:val="xl161"/>
    <w:basedOn w:val="Normal"/>
    <w:rsid w:val="009B6514"/>
    <w:pPr>
      <w:pBdr>
        <w:top w:val="single" w:sz="8" w:space="0" w:color="auto"/>
        <w:left w:val="single" w:sz="8" w:space="0" w:color="auto"/>
        <w:bottom w:val="single" w:sz="12" w:space="0" w:color="auto"/>
        <w:right w:val="single" w:sz="8" w:space="0" w:color="auto"/>
      </w:pBdr>
      <w:spacing w:before="100" w:beforeAutospacing="1" w:after="100" w:afterAutospacing="1"/>
      <w:textAlignment w:val="center"/>
    </w:pPr>
    <w:rPr>
      <w:b/>
      <w:bCs/>
      <w:sz w:val="20"/>
      <w:szCs w:val="20"/>
    </w:rPr>
  </w:style>
  <w:style w:type="paragraph" w:customStyle="1" w:styleId="xl162">
    <w:name w:val="xl162"/>
    <w:basedOn w:val="Normal"/>
    <w:rsid w:val="009B6514"/>
    <w:pPr>
      <w:pBdr>
        <w:top w:val="single" w:sz="8" w:space="0" w:color="auto"/>
        <w:bottom w:val="single" w:sz="12" w:space="0" w:color="auto"/>
        <w:right w:val="single" w:sz="8" w:space="0" w:color="auto"/>
      </w:pBdr>
      <w:spacing w:before="100" w:beforeAutospacing="1" w:after="100" w:afterAutospacing="1"/>
      <w:jc w:val="center"/>
      <w:textAlignment w:val="center"/>
    </w:pPr>
    <w:rPr>
      <w:b/>
      <w:bCs/>
      <w:sz w:val="20"/>
      <w:szCs w:val="20"/>
    </w:rPr>
  </w:style>
  <w:style w:type="paragraph" w:customStyle="1" w:styleId="xl163">
    <w:name w:val="xl163"/>
    <w:basedOn w:val="Normal"/>
    <w:rsid w:val="009B6514"/>
    <w:pPr>
      <w:pBdr>
        <w:top w:val="single" w:sz="4" w:space="0" w:color="auto"/>
        <w:left w:val="single" w:sz="8" w:space="0" w:color="auto"/>
        <w:bottom w:val="single" w:sz="12" w:space="0" w:color="auto"/>
        <w:right w:val="single" w:sz="8" w:space="0" w:color="auto"/>
      </w:pBdr>
      <w:spacing w:before="100" w:beforeAutospacing="1" w:after="100" w:afterAutospacing="1"/>
      <w:textAlignment w:val="center"/>
    </w:pPr>
    <w:rPr>
      <w:sz w:val="20"/>
      <w:szCs w:val="20"/>
    </w:rPr>
  </w:style>
  <w:style w:type="paragraph" w:customStyle="1" w:styleId="xl164">
    <w:name w:val="xl164"/>
    <w:basedOn w:val="Normal"/>
    <w:rsid w:val="009B6514"/>
    <w:pPr>
      <w:pBdr>
        <w:top w:val="single" w:sz="4" w:space="0" w:color="auto"/>
        <w:left w:val="single" w:sz="8" w:space="0" w:color="auto"/>
        <w:bottom w:val="single" w:sz="12" w:space="0" w:color="auto"/>
      </w:pBdr>
      <w:spacing w:before="100" w:beforeAutospacing="1" w:after="100" w:afterAutospacing="1"/>
      <w:textAlignment w:val="center"/>
    </w:pPr>
    <w:rPr>
      <w:sz w:val="20"/>
      <w:szCs w:val="20"/>
    </w:rPr>
  </w:style>
  <w:style w:type="paragraph" w:customStyle="1" w:styleId="xl165">
    <w:name w:val="xl165"/>
    <w:basedOn w:val="Normal"/>
    <w:rsid w:val="009B6514"/>
    <w:pPr>
      <w:pBdr>
        <w:top w:val="single" w:sz="4" w:space="0" w:color="auto"/>
        <w:left w:val="single" w:sz="8" w:space="0" w:color="auto"/>
        <w:bottom w:val="single" w:sz="12" w:space="0" w:color="auto"/>
        <w:right w:val="single" w:sz="8" w:space="0" w:color="auto"/>
      </w:pBdr>
      <w:spacing w:before="100" w:beforeAutospacing="1" w:after="100" w:afterAutospacing="1"/>
      <w:jc w:val="center"/>
      <w:textAlignment w:val="center"/>
    </w:pPr>
    <w:rPr>
      <w:sz w:val="20"/>
      <w:szCs w:val="20"/>
    </w:rPr>
  </w:style>
  <w:style w:type="paragraph" w:customStyle="1" w:styleId="xl166">
    <w:name w:val="xl166"/>
    <w:basedOn w:val="Normal"/>
    <w:rsid w:val="009B6514"/>
    <w:pPr>
      <w:pBdr>
        <w:left w:val="single" w:sz="8" w:space="0" w:color="auto"/>
        <w:bottom w:val="single" w:sz="12" w:space="0" w:color="auto"/>
        <w:right w:val="single" w:sz="8" w:space="0" w:color="auto"/>
      </w:pBdr>
      <w:spacing w:before="100" w:beforeAutospacing="1" w:after="100" w:afterAutospacing="1"/>
      <w:jc w:val="right"/>
      <w:textAlignment w:val="center"/>
    </w:pPr>
    <w:rPr>
      <w:b/>
      <w:bCs/>
      <w:sz w:val="20"/>
      <w:szCs w:val="20"/>
    </w:rPr>
  </w:style>
  <w:style w:type="paragraph" w:customStyle="1" w:styleId="xl167">
    <w:name w:val="xl167"/>
    <w:basedOn w:val="Normal"/>
    <w:rsid w:val="009B6514"/>
    <w:pPr>
      <w:pBdr>
        <w:left w:val="single" w:sz="8" w:space="0" w:color="auto"/>
        <w:bottom w:val="single" w:sz="12" w:space="0" w:color="auto"/>
        <w:right w:val="single" w:sz="8" w:space="0" w:color="auto"/>
      </w:pBdr>
      <w:spacing w:before="100" w:beforeAutospacing="1" w:after="100" w:afterAutospacing="1"/>
      <w:jc w:val="center"/>
      <w:textAlignment w:val="center"/>
    </w:pPr>
    <w:rPr>
      <w:b/>
      <w:bCs/>
      <w:sz w:val="20"/>
      <w:szCs w:val="20"/>
    </w:rPr>
  </w:style>
  <w:style w:type="paragraph" w:customStyle="1" w:styleId="xl168">
    <w:name w:val="xl168"/>
    <w:basedOn w:val="Normal"/>
    <w:rsid w:val="009B6514"/>
    <w:pPr>
      <w:pBdr>
        <w:top w:val="single" w:sz="12" w:space="0" w:color="auto"/>
        <w:left w:val="single" w:sz="8" w:space="0" w:color="auto"/>
        <w:bottom w:val="single" w:sz="12" w:space="0" w:color="auto"/>
        <w:right w:val="single" w:sz="8" w:space="0" w:color="auto"/>
      </w:pBdr>
      <w:spacing w:before="100" w:beforeAutospacing="1" w:after="100" w:afterAutospacing="1"/>
      <w:jc w:val="right"/>
      <w:textAlignment w:val="center"/>
    </w:pPr>
    <w:rPr>
      <w:sz w:val="20"/>
      <w:szCs w:val="20"/>
    </w:rPr>
  </w:style>
  <w:style w:type="paragraph" w:customStyle="1" w:styleId="xl169">
    <w:name w:val="xl169"/>
    <w:basedOn w:val="Normal"/>
    <w:rsid w:val="009B6514"/>
    <w:pPr>
      <w:pBdr>
        <w:top w:val="single" w:sz="12" w:space="0" w:color="auto"/>
        <w:left w:val="single" w:sz="8" w:space="0" w:color="auto"/>
        <w:bottom w:val="single" w:sz="12" w:space="0" w:color="auto"/>
        <w:right w:val="single" w:sz="8" w:space="0" w:color="auto"/>
      </w:pBdr>
      <w:spacing w:before="100" w:beforeAutospacing="1" w:after="100" w:afterAutospacing="1"/>
      <w:jc w:val="center"/>
      <w:textAlignment w:val="center"/>
    </w:pPr>
    <w:rPr>
      <w:sz w:val="20"/>
      <w:szCs w:val="20"/>
    </w:rPr>
  </w:style>
  <w:style w:type="paragraph" w:customStyle="1" w:styleId="xl170">
    <w:name w:val="xl170"/>
    <w:basedOn w:val="Normal"/>
    <w:rsid w:val="009B6514"/>
    <w:pPr>
      <w:pBdr>
        <w:top w:val="single" w:sz="12" w:space="0" w:color="auto"/>
        <w:left w:val="single" w:sz="8" w:space="0" w:color="auto"/>
      </w:pBdr>
      <w:spacing w:before="100" w:beforeAutospacing="1" w:after="100" w:afterAutospacing="1"/>
      <w:textAlignment w:val="center"/>
    </w:pPr>
    <w:rPr>
      <w:b/>
      <w:bCs/>
      <w:sz w:val="20"/>
      <w:szCs w:val="20"/>
    </w:rPr>
  </w:style>
  <w:style w:type="paragraph" w:customStyle="1" w:styleId="xl171">
    <w:name w:val="xl171"/>
    <w:basedOn w:val="Normal"/>
    <w:rsid w:val="009B6514"/>
    <w:pPr>
      <w:pBdr>
        <w:top w:val="single" w:sz="12" w:space="0" w:color="auto"/>
        <w:left w:val="single" w:sz="8" w:space="0" w:color="auto"/>
        <w:right w:val="single" w:sz="8" w:space="0" w:color="auto"/>
      </w:pBdr>
      <w:spacing w:before="100" w:beforeAutospacing="1" w:after="100" w:afterAutospacing="1"/>
      <w:jc w:val="right"/>
      <w:textAlignment w:val="center"/>
    </w:pPr>
    <w:rPr>
      <w:b/>
      <w:bCs/>
      <w:sz w:val="20"/>
      <w:szCs w:val="20"/>
    </w:rPr>
  </w:style>
  <w:style w:type="paragraph" w:customStyle="1" w:styleId="xl172">
    <w:name w:val="xl172"/>
    <w:basedOn w:val="Normal"/>
    <w:rsid w:val="009B6514"/>
    <w:pPr>
      <w:pBdr>
        <w:top w:val="single" w:sz="4" w:space="0" w:color="auto"/>
        <w:left w:val="single" w:sz="8" w:space="0" w:color="auto"/>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73">
    <w:name w:val="xl173"/>
    <w:basedOn w:val="Normal"/>
    <w:rsid w:val="009B6514"/>
    <w:pPr>
      <w:pBdr>
        <w:top w:val="single" w:sz="12" w:space="0" w:color="auto"/>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74">
    <w:name w:val="xl174"/>
    <w:basedOn w:val="Normal"/>
    <w:rsid w:val="009B6514"/>
    <w:pPr>
      <w:pBdr>
        <w:top w:val="single" w:sz="4" w:space="0" w:color="auto"/>
        <w:left w:val="single" w:sz="8" w:space="0" w:color="auto"/>
        <w:bottom w:val="single" w:sz="12" w:space="0" w:color="auto"/>
        <w:right w:val="single" w:sz="8" w:space="0" w:color="auto"/>
      </w:pBdr>
      <w:spacing w:before="100" w:beforeAutospacing="1" w:after="100" w:afterAutospacing="1"/>
      <w:jc w:val="center"/>
      <w:textAlignment w:val="center"/>
    </w:pPr>
    <w:rPr>
      <w:sz w:val="20"/>
      <w:szCs w:val="20"/>
    </w:rPr>
  </w:style>
  <w:style w:type="paragraph" w:customStyle="1" w:styleId="xl175">
    <w:name w:val="xl175"/>
    <w:basedOn w:val="Normal"/>
    <w:rsid w:val="009B6514"/>
    <w:pPr>
      <w:pBdr>
        <w:top w:val="single" w:sz="8" w:space="0" w:color="auto"/>
        <w:left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176">
    <w:name w:val="xl176"/>
    <w:basedOn w:val="Normal"/>
    <w:rsid w:val="009B6514"/>
    <w:pPr>
      <w:pBdr>
        <w:top w:val="single" w:sz="8" w:space="0" w:color="auto"/>
        <w:bottom w:val="single" w:sz="8" w:space="0" w:color="auto"/>
        <w:right w:val="single" w:sz="8" w:space="0" w:color="auto"/>
      </w:pBdr>
      <w:spacing w:before="100" w:beforeAutospacing="1" w:after="100" w:afterAutospacing="1"/>
      <w:jc w:val="center"/>
      <w:textAlignment w:val="center"/>
    </w:pPr>
    <w:rPr>
      <w:b/>
      <w:bCs/>
      <w:sz w:val="20"/>
      <w:szCs w:val="20"/>
    </w:rPr>
  </w:style>
  <w:style w:type="paragraph" w:customStyle="1" w:styleId="xl177">
    <w:name w:val="xl177"/>
    <w:basedOn w:val="Normal"/>
    <w:rsid w:val="009B6514"/>
    <w:pPr>
      <w:pBdr>
        <w:top w:val="single" w:sz="12" w:space="0" w:color="auto"/>
        <w:bottom w:val="single" w:sz="12" w:space="0" w:color="auto"/>
        <w:right w:val="single" w:sz="8" w:space="0" w:color="auto"/>
      </w:pBdr>
      <w:spacing w:before="100" w:beforeAutospacing="1" w:after="100" w:afterAutospacing="1"/>
      <w:jc w:val="center"/>
      <w:textAlignment w:val="center"/>
    </w:pPr>
    <w:rPr>
      <w:b/>
      <w:bCs/>
      <w:sz w:val="20"/>
      <w:szCs w:val="20"/>
    </w:rPr>
  </w:style>
  <w:style w:type="paragraph" w:customStyle="1" w:styleId="xl178">
    <w:name w:val="xl178"/>
    <w:basedOn w:val="Normal"/>
    <w:rsid w:val="009B6514"/>
    <w:pPr>
      <w:pBdr>
        <w:top w:val="single" w:sz="12" w:space="0" w:color="auto"/>
        <w:left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179">
    <w:name w:val="xl179"/>
    <w:basedOn w:val="Normal"/>
    <w:rsid w:val="009B6514"/>
    <w:pPr>
      <w:pBdr>
        <w:top w:val="single" w:sz="8" w:space="0" w:color="auto"/>
        <w:left w:val="single" w:sz="8" w:space="0" w:color="auto"/>
        <w:bottom w:val="single" w:sz="12" w:space="0" w:color="auto"/>
      </w:pBdr>
      <w:spacing w:before="100" w:beforeAutospacing="1" w:after="100" w:afterAutospacing="1"/>
      <w:jc w:val="right"/>
      <w:textAlignment w:val="center"/>
    </w:pPr>
    <w:rPr>
      <w:sz w:val="20"/>
      <w:szCs w:val="20"/>
    </w:rPr>
  </w:style>
  <w:style w:type="paragraph" w:customStyle="1" w:styleId="xl180">
    <w:name w:val="xl180"/>
    <w:basedOn w:val="Normal"/>
    <w:rsid w:val="009B6514"/>
    <w:pPr>
      <w:pBdr>
        <w:top w:val="single" w:sz="4" w:space="0" w:color="auto"/>
        <w:left w:val="single" w:sz="8" w:space="0" w:color="auto"/>
        <w:bottom w:val="single" w:sz="4" w:space="0" w:color="auto"/>
        <w:right w:val="single" w:sz="8" w:space="0" w:color="auto"/>
      </w:pBdr>
      <w:spacing w:before="100" w:beforeAutospacing="1" w:after="100" w:afterAutospacing="1"/>
      <w:textAlignment w:val="center"/>
    </w:pPr>
    <w:rPr>
      <w:sz w:val="20"/>
      <w:szCs w:val="20"/>
    </w:rPr>
  </w:style>
  <w:style w:type="paragraph" w:customStyle="1" w:styleId="xl181">
    <w:name w:val="xl181"/>
    <w:basedOn w:val="Normal"/>
    <w:rsid w:val="009B6514"/>
    <w:pPr>
      <w:pBdr>
        <w:top w:val="single" w:sz="8" w:space="0" w:color="auto"/>
        <w:left w:val="single" w:sz="8" w:space="0" w:color="auto"/>
        <w:bottom w:val="single" w:sz="4" w:space="0" w:color="auto"/>
        <w:right w:val="single" w:sz="8" w:space="0" w:color="auto"/>
      </w:pBdr>
      <w:spacing w:before="100" w:beforeAutospacing="1" w:after="100" w:afterAutospacing="1"/>
      <w:textAlignment w:val="center"/>
    </w:pPr>
    <w:rPr>
      <w:sz w:val="20"/>
      <w:szCs w:val="20"/>
    </w:rPr>
  </w:style>
  <w:style w:type="paragraph" w:customStyle="1" w:styleId="xl182">
    <w:name w:val="xl182"/>
    <w:basedOn w:val="Normal"/>
    <w:rsid w:val="009B6514"/>
    <w:pPr>
      <w:pBdr>
        <w:top w:val="single" w:sz="8" w:space="0" w:color="auto"/>
        <w:left w:val="single" w:sz="8" w:space="0" w:color="auto"/>
        <w:bottom w:val="single" w:sz="8" w:space="0" w:color="auto"/>
        <w:right w:val="single" w:sz="8" w:space="0" w:color="auto"/>
      </w:pBdr>
      <w:spacing w:before="100" w:beforeAutospacing="1" w:after="100" w:afterAutospacing="1"/>
    </w:pPr>
  </w:style>
  <w:style w:type="paragraph" w:customStyle="1" w:styleId="xl183">
    <w:name w:val="xl183"/>
    <w:basedOn w:val="Normal"/>
    <w:rsid w:val="009B6514"/>
    <w:pPr>
      <w:pBdr>
        <w:top w:val="single" w:sz="8" w:space="0" w:color="auto"/>
        <w:left w:val="single" w:sz="8" w:space="0" w:color="auto"/>
        <w:bottom w:val="single" w:sz="8" w:space="0" w:color="auto"/>
        <w:right w:val="single" w:sz="8" w:space="0" w:color="auto"/>
      </w:pBdr>
      <w:spacing w:before="100" w:beforeAutospacing="1" w:after="100" w:afterAutospacing="1"/>
    </w:pPr>
    <w:rPr>
      <w:rFonts w:ascii="Calibri" w:hAnsi="Calibri"/>
      <w:b/>
      <w:bCs/>
    </w:rPr>
  </w:style>
  <w:style w:type="paragraph" w:customStyle="1" w:styleId="xl184">
    <w:name w:val="xl184"/>
    <w:basedOn w:val="Normal"/>
    <w:rsid w:val="009B6514"/>
    <w:pPr>
      <w:pBdr>
        <w:top w:val="single" w:sz="8" w:space="0" w:color="auto"/>
        <w:left w:val="single" w:sz="8" w:space="0" w:color="auto"/>
        <w:bottom w:val="single" w:sz="8" w:space="0" w:color="auto"/>
        <w:right w:val="single" w:sz="8" w:space="0" w:color="auto"/>
      </w:pBdr>
      <w:spacing w:before="100" w:beforeAutospacing="1" w:after="100" w:afterAutospacing="1"/>
    </w:pPr>
  </w:style>
  <w:style w:type="paragraph" w:customStyle="1" w:styleId="xl185">
    <w:name w:val="xl185"/>
    <w:basedOn w:val="Normal"/>
    <w:rsid w:val="009B6514"/>
    <w:pPr>
      <w:pBdr>
        <w:top w:val="single" w:sz="8" w:space="0" w:color="auto"/>
        <w:left w:val="single" w:sz="8" w:space="0" w:color="auto"/>
        <w:bottom w:val="single" w:sz="8" w:space="0" w:color="auto"/>
        <w:right w:val="single" w:sz="8" w:space="0" w:color="auto"/>
      </w:pBdr>
      <w:spacing w:before="100" w:beforeAutospacing="1" w:after="100" w:afterAutospacing="1"/>
    </w:pPr>
    <w:rPr>
      <w:rFonts w:ascii="Calibri" w:hAnsi="Calibri"/>
      <w:b/>
      <w:bCs/>
    </w:rPr>
  </w:style>
  <w:style w:type="paragraph" w:customStyle="1" w:styleId="xl186">
    <w:name w:val="xl186"/>
    <w:basedOn w:val="Normal"/>
    <w:rsid w:val="009B6514"/>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sz w:val="20"/>
      <w:szCs w:val="20"/>
    </w:rPr>
  </w:style>
  <w:style w:type="paragraph" w:customStyle="1" w:styleId="xl187">
    <w:name w:val="xl187"/>
    <w:basedOn w:val="Normal"/>
    <w:rsid w:val="009B6514"/>
    <w:pPr>
      <w:pBdr>
        <w:top w:val="single" w:sz="12" w:space="0" w:color="auto"/>
        <w:left w:val="single" w:sz="8" w:space="0" w:color="auto"/>
        <w:bottom w:val="single" w:sz="8" w:space="0" w:color="auto"/>
        <w:right w:val="single" w:sz="8" w:space="0" w:color="auto"/>
      </w:pBdr>
      <w:spacing w:before="100" w:beforeAutospacing="1" w:after="100" w:afterAutospacing="1"/>
    </w:pPr>
  </w:style>
  <w:style w:type="paragraph" w:customStyle="1" w:styleId="xl188">
    <w:name w:val="xl188"/>
    <w:basedOn w:val="Normal"/>
    <w:rsid w:val="009B6514"/>
    <w:pPr>
      <w:pBdr>
        <w:left w:val="single" w:sz="8" w:space="0" w:color="auto"/>
        <w:bottom w:val="single" w:sz="8" w:space="0" w:color="auto"/>
        <w:right w:val="single" w:sz="8" w:space="0" w:color="auto"/>
      </w:pBdr>
      <w:spacing w:before="100" w:beforeAutospacing="1" w:after="100" w:afterAutospacing="1"/>
    </w:pPr>
  </w:style>
  <w:style w:type="paragraph" w:customStyle="1" w:styleId="xl189">
    <w:name w:val="xl189"/>
    <w:basedOn w:val="Normal"/>
    <w:rsid w:val="009B6514"/>
    <w:pPr>
      <w:pBdr>
        <w:top w:val="single" w:sz="8" w:space="0" w:color="auto"/>
        <w:left w:val="single" w:sz="8" w:space="0" w:color="auto"/>
        <w:bottom w:val="single" w:sz="12" w:space="0" w:color="auto"/>
        <w:right w:val="single" w:sz="8" w:space="0" w:color="auto"/>
      </w:pBdr>
      <w:spacing w:before="100" w:beforeAutospacing="1" w:after="100" w:afterAutospacing="1"/>
    </w:pPr>
  </w:style>
  <w:style w:type="paragraph" w:customStyle="1" w:styleId="xl190">
    <w:name w:val="xl190"/>
    <w:basedOn w:val="Normal"/>
    <w:rsid w:val="009B6514"/>
    <w:pPr>
      <w:pBdr>
        <w:left w:val="single" w:sz="8" w:space="0" w:color="auto"/>
        <w:bottom w:val="single" w:sz="8" w:space="0" w:color="auto"/>
        <w:right w:val="single" w:sz="8" w:space="0" w:color="auto"/>
      </w:pBdr>
      <w:spacing w:before="100" w:beforeAutospacing="1" w:after="100" w:afterAutospacing="1"/>
    </w:pPr>
    <w:rPr>
      <w:rFonts w:ascii="Calibri" w:hAnsi="Calibri"/>
      <w:b/>
      <w:bCs/>
    </w:rPr>
  </w:style>
  <w:style w:type="paragraph" w:customStyle="1" w:styleId="xl191">
    <w:name w:val="xl191"/>
    <w:basedOn w:val="Normal"/>
    <w:rsid w:val="009B6514"/>
    <w:pPr>
      <w:pBdr>
        <w:top w:val="single" w:sz="8" w:space="0" w:color="auto"/>
        <w:left w:val="single" w:sz="8" w:space="0" w:color="auto"/>
        <w:bottom w:val="single" w:sz="12" w:space="0" w:color="auto"/>
        <w:right w:val="single" w:sz="8" w:space="0" w:color="auto"/>
      </w:pBdr>
      <w:spacing w:before="100" w:beforeAutospacing="1" w:after="100" w:afterAutospacing="1"/>
    </w:pPr>
    <w:rPr>
      <w:rFonts w:ascii="Calibri" w:hAnsi="Calibri"/>
      <w:b/>
      <w:bCs/>
    </w:rPr>
  </w:style>
  <w:style w:type="paragraph" w:customStyle="1" w:styleId="xl192">
    <w:name w:val="xl192"/>
    <w:basedOn w:val="Normal"/>
    <w:rsid w:val="009B6514"/>
    <w:pPr>
      <w:pBdr>
        <w:top w:val="single" w:sz="8" w:space="0" w:color="auto"/>
        <w:left w:val="single" w:sz="8" w:space="0" w:color="auto"/>
        <w:right w:val="single" w:sz="8" w:space="0" w:color="auto"/>
      </w:pBdr>
      <w:spacing w:before="100" w:beforeAutospacing="1" w:after="100" w:afterAutospacing="1"/>
    </w:pPr>
  </w:style>
  <w:style w:type="paragraph" w:customStyle="1" w:styleId="xl193">
    <w:name w:val="xl193"/>
    <w:basedOn w:val="Normal"/>
    <w:rsid w:val="009B6514"/>
    <w:pPr>
      <w:pBdr>
        <w:top w:val="single" w:sz="12" w:space="0" w:color="auto"/>
        <w:left w:val="single" w:sz="8" w:space="0" w:color="auto"/>
        <w:bottom w:val="single" w:sz="8" w:space="0" w:color="auto"/>
        <w:right w:val="single" w:sz="8" w:space="0" w:color="auto"/>
      </w:pBdr>
      <w:spacing w:before="100" w:beforeAutospacing="1" w:after="100" w:afterAutospacing="1"/>
    </w:pPr>
    <w:rPr>
      <w:rFonts w:ascii="Calibri" w:hAnsi="Calibri"/>
      <w:b/>
      <w:bCs/>
    </w:rPr>
  </w:style>
  <w:style w:type="paragraph" w:customStyle="1" w:styleId="xl194">
    <w:name w:val="xl194"/>
    <w:basedOn w:val="Normal"/>
    <w:rsid w:val="009B6514"/>
    <w:pPr>
      <w:pBdr>
        <w:top w:val="single" w:sz="8" w:space="0" w:color="auto"/>
        <w:left w:val="single" w:sz="8" w:space="0" w:color="auto"/>
        <w:bottom w:val="single" w:sz="4" w:space="0" w:color="auto"/>
        <w:right w:val="single" w:sz="8" w:space="0" w:color="auto"/>
      </w:pBdr>
      <w:spacing w:before="100" w:beforeAutospacing="1" w:after="100" w:afterAutospacing="1"/>
    </w:pPr>
  </w:style>
  <w:style w:type="paragraph" w:customStyle="1" w:styleId="xl195">
    <w:name w:val="xl195"/>
    <w:basedOn w:val="Normal"/>
    <w:rsid w:val="009B6514"/>
    <w:pPr>
      <w:pBdr>
        <w:top w:val="single" w:sz="4" w:space="0" w:color="auto"/>
        <w:left w:val="single" w:sz="8" w:space="0" w:color="auto"/>
        <w:bottom w:val="single" w:sz="4" w:space="0" w:color="auto"/>
        <w:right w:val="single" w:sz="8" w:space="0" w:color="auto"/>
      </w:pBdr>
      <w:spacing w:before="100" w:beforeAutospacing="1" w:after="100" w:afterAutospacing="1"/>
    </w:pPr>
  </w:style>
  <w:style w:type="paragraph" w:customStyle="1" w:styleId="xl196">
    <w:name w:val="xl196"/>
    <w:basedOn w:val="Normal"/>
    <w:rsid w:val="009B6514"/>
    <w:pPr>
      <w:pBdr>
        <w:top w:val="single" w:sz="4" w:space="0" w:color="auto"/>
        <w:left w:val="single" w:sz="8" w:space="0" w:color="auto"/>
        <w:bottom w:val="single" w:sz="8" w:space="0" w:color="auto"/>
        <w:right w:val="single" w:sz="8" w:space="0" w:color="auto"/>
      </w:pBdr>
      <w:spacing w:before="100" w:beforeAutospacing="1" w:after="100" w:afterAutospacing="1"/>
    </w:pPr>
  </w:style>
  <w:style w:type="paragraph" w:customStyle="1" w:styleId="xl197">
    <w:name w:val="xl197"/>
    <w:basedOn w:val="Normal"/>
    <w:rsid w:val="009B6514"/>
    <w:pPr>
      <w:pBdr>
        <w:top w:val="single" w:sz="8" w:space="0" w:color="auto"/>
        <w:left w:val="single" w:sz="8" w:space="0" w:color="auto"/>
        <w:bottom w:val="single" w:sz="4" w:space="0" w:color="auto"/>
        <w:right w:val="single" w:sz="8" w:space="0" w:color="auto"/>
      </w:pBdr>
      <w:spacing w:before="100" w:beforeAutospacing="1" w:after="100" w:afterAutospacing="1"/>
    </w:pPr>
    <w:rPr>
      <w:rFonts w:ascii="Calibri" w:hAnsi="Calibri"/>
      <w:b/>
      <w:bCs/>
    </w:rPr>
  </w:style>
  <w:style w:type="paragraph" w:customStyle="1" w:styleId="xl198">
    <w:name w:val="xl198"/>
    <w:basedOn w:val="Normal"/>
    <w:rsid w:val="009B6514"/>
    <w:pPr>
      <w:pBdr>
        <w:top w:val="single" w:sz="4" w:space="0" w:color="auto"/>
        <w:left w:val="single" w:sz="8" w:space="0" w:color="auto"/>
        <w:right w:val="single" w:sz="8" w:space="0" w:color="auto"/>
      </w:pBdr>
      <w:spacing w:before="100" w:beforeAutospacing="1" w:after="100" w:afterAutospacing="1"/>
    </w:pPr>
  </w:style>
  <w:style w:type="paragraph" w:customStyle="1" w:styleId="xl199">
    <w:name w:val="xl199"/>
    <w:basedOn w:val="Normal"/>
    <w:rsid w:val="009B6514"/>
    <w:pPr>
      <w:pBdr>
        <w:top w:val="single" w:sz="12" w:space="0" w:color="auto"/>
        <w:left w:val="single" w:sz="8" w:space="0" w:color="auto"/>
        <w:bottom w:val="single" w:sz="8" w:space="0" w:color="auto"/>
        <w:right w:val="single" w:sz="8" w:space="0" w:color="auto"/>
      </w:pBdr>
      <w:spacing w:before="100" w:beforeAutospacing="1" w:after="100" w:afterAutospacing="1"/>
      <w:jc w:val="right"/>
    </w:pPr>
    <w:rPr>
      <w:rFonts w:ascii="Calibri" w:hAnsi="Calibri"/>
      <w:b/>
      <w:bCs/>
    </w:rPr>
  </w:style>
  <w:style w:type="paragraph" w:customStyle="1" w:styleId="xl200">
    <w:name w:val="xl200"/>
    <w:basedOn w:val="Normal"/>
    <w:rsid w:val="009B6514"/>
    <w:pPr>
      <w:pBdr>
        <w:top w:val="single" w:sz="4" w:space="0" w:color="auto"/>
        <w:left w:val="single" w:sz="8" w:space="0" w:color="auto"/>
        <w:bottom w:val="single" w:sz="12" w:space="0" w:color="auto"/>
        <w:right w:val="single" w:sz="8" w:space="0" w:color="auto"/>
      </w:pBdr>
      <w:spacing w:before="100" w:beforeAutospacing="1" w:after="100" w:afterAutospacing="1"/>
    </w:pPr>
  </w:style>
  <w:style w:type="paragraph" w:customStyle="1" w:styleId="xl201">
    <w:name w:val="xl201"/>
    <w:basedOn w:val="Normal"/>
    <w:rsid w:val="009B6514"/>
    <w:pPr>
      <w:pBdr>
        <w:top w:val="single" w:sz="4" w:space="0" w:color="auto"/>
        <w:left w:val="single" w:sz="8" w:space="0" w:color="auto"/>
        <w:bottom w:val="single" w:sz="4" w:space="0" w:color="auto"/>
        <w:right w:val="single" w:sz="8" w:space="0" w:color="auto"/>
      </w:pBdr>
      <w:spacing w:before="100" w:beforeAutospacing="1" w:after="100" w:afterAutospacing="1"/>
    </w:pPr>
  </w:style>
  <w:style w:type="paragraph" w:customStyle="1" w:styleId="xl202">
    <w:name w:val="xl202"/>
    <w:basedOn w:val="Normal"/>
    <w:rsid w:val="009B6514"/>
    <w:pPr>
      <w:pBdr>
        <w:top w:val="single" w:sz="4" w:space="0" w:color="auto"/>
        <w:left w:val="single" w:sz="8" w:space="0" w:color="auto"/>
        <w:bottom w:val="single" w:sz="8" w:space="0" w:color="auto"/>
        <w:right w:val="single" w:sz="8" w:space="0" w:color="auto"/>
      </w:pBdr>
      <w:spacing w:before="100" w:beforeAutospacing="1" w:after="100" w:afterAutospacing="1"/>
    </w:pPr>
  </w:style>
  <w:style w:type="paragraph" w:customStyle="1" w:styleId="xl203">
    <w:name w:val="xl203"/>
    <w:basedOn w:val="Normal"/>
    <w:rsid w:val="009B6514"/>
    <w:pPr>
      <w:pBdr>
        <w:top w:val="single" w:sz="4" w:space="0" w:color="auto"/>
        <w:left w:val="single" w:sz="8" w:space="0" w:color="auto"/>
        <w:bottom w:val="single" w:sz="8" w:space="0" w:color="auto"/>
        <w:right w:val="single" w:sz="8" w:space="0" w:color="auto"/>
      </w:pBdr>
      <w:spacing w:before="100" w:beforeAutospacing="1" w:after="100" w:afterAutospacing="1"/>
      <w:textAlignment w:val="center"/>
    </w:pPr>
    <w:rPr>
      <w:sz w:val="20"/>
      <w:szCs w:val="20"/>
    </w:rPr>
  </w:style>
  <w:style w:type="paragraph" w:customStyle="1" w:styleId="xl204">
    <w:name w:val="xl204"/>
    <w:basedOn w:val="Normal"/>
    <w:rsid w:val="009B6514"/>
    <w:pPr>
      <w:pBdr>
        <w:top w:val="single" w:sz="4" w:space="0" w:color="auto"/>
        <w:left w:val="single" w:sz="8" w:space="0" w:color="auto"/>
        <w:bottom w:val="single" w:sz="12" w:space="0" w:color="auto"/>
        <w:right w:val="single" w:sz="8" w:space="0" w:color="auto"/>
      </w:pBdr>
      <w:spacing w:before="100" w:beforeAutospacing="1" w:after="100" w:afterAutospacing="1"/>
      <w:textAlignment w:val="center"/>
    </w:pPr>
    <w:rPr>
      <w:sz w:val="20"/>
      <w:szCs w:val="20"/>
    </w:rPr>
  </w:style>
  <w:style w:type="paragraph" w:customStyle="1" w:styleId="xl205">
    <w:name w:val="xl205"/>
    <w:basedOn w:val="Normal"/>
    <w:rsid w:val="009B6514"/>
    <w:pPr>
      <w:pBdr>
        <w:top w:val="single" w:sz="12" w:space="0" w:color="auto"/>
        <w:left w:val="single" w:sz="8" w:space="0" w:color="auto"/>
        <w:bottom w:val="single" w:sz="4" w:space="0" w:color="auto"/>
        <w:right w:val="single" w:sz="8" w:space="0" w:color="auto"/>
      </w:pBdr>
      <w:spacing w:before="100" w:beforeAutospacing="1" w:after="100" w:afterAutospacing="1"/>
    </w:pPr>
    <w:rPr>
      <w:rFonts w:ascii="Calibri" w:hAnsi="Calibri"/>
      <w:b/>
      <w:bCs/>
    </w:rPr>
  </w:style>
  <w:style w:type="paragraph" w:customStyle="1" w:styleId="xl206">
    <w:name w:val="xl206"/>
    <w:basedOn w:val="Normal"/>
    <w:rsid w:val="009B6514"/>
    <w:pPr>
      <w:pBdr>
        <w:top w:val="single" w:sz="4" w:space="0" w:color="auto"/>
        <w:left w:val="single" w:sz="8" w:space="0" w:color="auto"/>
        <w:bottom w:val="single" w:sz="12" w:space="0" w:color="auto"/>
        <w:right w:val="single" w:sz="8" w:space="0" w:color="auto"/>
      </w:pBdr>
      <w:spacing w:before="100" w:beforeAutospacing="1" w:after="100" w:afterAutospacing="1"/>
    </w:pPr>
  </w:style>
  <w:style w:type="paragraph" w:customStyle="1" w:styleId="xl207">
    <w:name w:val="xl207"/>
    <w:basedOn w:val="Normal"/>
    <w:rsid w:val="009B6514"/>
    <w:pPr>
      <w:pBdr>
        <w:top w:val="single" w:sz="8" w:space="0" w:color="auto"/>
        <w:left w:val="single" w:sz="8" w:space="0" w:color="auto"/>
        <w:right w:val="single" w:sz="8" w:space="0" w:color="auto"/>
      </w:pBdr>
      <w:spacing w:before="100" w:beforeAutospacing="1" w:after="100" w:afterAutospacing="1"/>
      <w:textAlignment w:val="center"/>
    </w:pPr>
    <w:rPr>
      <w:sz w:val="20"/>
      <w:szCs w:val="20"/>
    </w:rPr>
  </w:style>
  <w:style w:type="paragraph" w:customStyle="1" w:styleId="xl208">
    <w:name w:val="xl208"/>
    <w:basedOn w:val="Normal"/>
    <w:rsid w:val="009B6514"/>
    <w:pPr>
      <w:pBdr>
        <w:top w:val="single" w:sz="12" w:space="0" w:color="auto"/>
        <w:left w:val="single" w:sz="8" w:space="0" w:color="auto"/>
        <w:bottom w:val="single" w:sz="12" w:space="0" w:color="auto"/>
        <w:right w:val="single" w:sz="8" w:space="0" w:color="auto"/>
      </w:pBdr>
      <w:spacing w:before="100" w:beforeAutospacing="1" w:after="100" w:afterAutospacing="1"/>
    </w:pPr>
    <w:rPr>
      <w:rFonts w:ascii="Calibri" w:hAnsi="Calibri"/>
      <w:b/>
      <w:bCs/>
    </w:rPr>
  </w:style>
  <w:style w:type="paragraph" w:customStyle="1" w:styleId="xl209">
    <w:name w:val="xl209"/>
    <w:basedOn w:val="Normal"/>
    <w:rsid w:val="009B6514"/>
    <w:pPr>
      <w:pBdr>
        <w:top w:val="single" w:sz="12" w:space="0" w:color="auto"/>
        <w:left w:val="single" w:sz="8" w:space="0" w:color="auto"/>
        <w:bottom w:val="single" w:sz="12" w:space="0" w:color="auto"/>
        <w:right w:val="single" w:sz="8" w:space="0" w:color="auto"/>
      </w:pBdr>
      <w:spacing w:before="100" w:beforeAutospacing="1" w:after="100" w:afterAutospacing="1"/>
    </w:pPr>
  </w:style>
  <w:style w:type="paragraph" w:customStyle="1" w:styleId="xl210">
    <w:name w:val="xl210"/>
    <w:basedOn w:val="Normal"/>
    <w:rsid w:val="009B6514"/>
    <w:pPr>
      <w:pBdr>
        <w:top w:val="single" w:sz="8" w:space="0" w:color="auto"/>
        <w:left w:val="single" w:sz="8" w:space="0" w:color="auto"/>
        <w:bottom w:val="single" w:sz="4" w:space="0" w:color="auto"/>
        <w:right w:val="single" w:sz="8" w:space="0" w:color="auto"/>
      </w:pBdr>
      <w:spacing w:before="100" w:beforeAutospacing="1" w:after="100" w:afterAutospacing="1"/>
    </w:pPr>
  </w:style>
  <w:style w:type="paragraph" w:customStyle="1" w:styleId="xl211">
    <w:name w:val="xl211"/>
    <w:basedOn w:val="Normal"/>
    <w:rsid w:val="009B6514"/>
    <w:pPr>
      <w:pBdr>
        <w:top w:val="single" w:sz="12" w:space="0" w:color="auto"/>
        <w:left w:val="single" w:sz="8" w:space="0" w:color="auto"/>
        <w:bottom w:val="single" w:sz="4" w:space="0" w:color="auto"/>
        <w:right w:val="single" w:sz="8" w:space="0" w:color="auto"/>
      </w:pBdr>
      <w:spacing w:before="100" w:beforeAutospacing="1" w:after="100" w:afterAutospacing="1"/>
    </w:pPr>
  </w:style>
  <w:style w:type="paragraph" w:customStyle="1" w:styleId="xl212">
    <w:name w:val="xl212"/>
    <w:basedOn w:val="Normal"/>
    <w:rsid w:val="009B6514"/>
    <w:pPr>
      <w:pBdr>
        <w:top w:val="single" w:sz="8" w:space="0" w:color="auto"/>
        <w:left w:val="single" w:sz="8" w:space="0" w:color="auto"/>
        <w:bottom w:val="single" w:sz="4" w:space="0" w:color="auto"/>
        <w:right w:val="single" w:sz="8" w:space="0" w:color="auto"/>
      </w:pBdr>
      <w:spacing w:before="100" w:beforeAutospacing="1" w:after="100" w:afterAutospacing="1"/>
    </w:pPr>
    <w:rPr>
      <w:rFonts w:ascii="Calibri" w:hAnsi="Calibri"/>
      <w:b/>
      <w:bCs/>
    </w:rPr>
  </w:style>
  <w:style w:type="paragraph" w:customStyle="1" w:styleId="xl213">
    <w:name w:val="xl213"/>
    <w:basedOn w:val="Normal"/>
    <w:rsid w:val="009B6514"/>
    <w:pPr>
      <w:pBdr>
        <w:top w:val="single" w:sz="4" w:space="0" w:color="auto"/>
        <w:left w:val="single" w:sz="8" w:space="0" w:color="auto"/>
        <w:bottom w:val="single" w:sz="4" w:space="0" w:color="auto"/>
        <w:right w:val="single" w:sz="8" w:space="0" w:color="auto"/>
      </w:pBdr>
      <w:spacing w:before="100" w:beforeAutospacing="1" w:after="100" w:afterAutospacing="1"/>
    </w:pPr>
    <w:rPr>
      <w:rFonts w:ascii="Calibri" w:hAnsi="Calibri"/>
      <w:b/>
      <w:bCs/>
    </w:rPr>
  </w:style>
  <w:style w:type="paragraph" w:customStyle="1" w:styleId="xl214">
    <w:name w:val="xl214"/>
    <w:basedOn w:val="Normal"/>
    <w:rsid w:val="009B6514"/>
    <w:pPr>
      <w:pBdr>
        <w:top w:val="single" w:sz="4" w:space="0" w:color="auto"/>
        <w:left w:val="single" w:sz="8" w:space="0" w:color="auto"/>
        <w:bottom w:val="single" w:sz="12" w:space="0" w:color="auto"/>
        <w:right w:val="single" w:sz="8" w:space="0" w:color="auto"/>
      </w:pBdr>
      <w:spacing w:before="100" w:beforeAutospacing="1" w:after="100" w:afterAutospacing="1"/>
    </w:pPr>
    <w:rPr>
      <w:rFonts w:ascii="Calibri" w:hAnsi="Calibri"/>
      <w:b/>
      <w:bCs/>
    </w:rPr>
  </w:style>
  <w:style w:type="paragraph" w:customStyle="1" w:styleId="xl215">
    <w:name w:val="xl215"/>
    <w:basedOn w:val="Normal"/>
    <w:rsid w:val="009B6514"/>
    <w:pPr>
      <w:pBdr>
        <w:top w:val="single" w:sz="12" w:space="0" w:color="auto"/>
        <w:left w:val="single" w:sz="8" w:space="0" w:color="auto"/>
        <w:bottom w:val="single" w:sz="4" w:space="0" w:color="auto"/>
        <w:right w:val="single" w:sz="8" w:space="0" w:color="auto"/>
      </w:pBdr>
      <w:spacing w:before="100" w:beforeAutospacing="1" w:after="100" w:afterAutospacing="1"/>
      <w:jc w:val="both"/>
      <w:textAlignment w:val="center"/>
    </w:pPr>
    <w:rPr>
      <w:b/>
      <w:bCs/>
      <w:sz w:val="20"/>
      <w:szCs w:val="20"/>
    </w:rPr>
  </w:style>
  <w:style w:type="paragraph" w:customStyle="1" w:styleId="xl216">
    <w:name w:val="xl216"/>
    <w:basedOn w:val="Normal"/>
    <w:rsid w:val="009B6514"/>
    <w:pPr>
      <w:pBdr>
        <w:top w:val="single" w:sz="12" w:space="0" w:color="auto"/>
        <w:bottom w:val="single" w:sz="4" w:space="0" w:color="auto"/>
        <w:right w:val="single" w:sz="8" w:space="0" w:color="auto"/>
      </w:pBdr>
      <w:spacing w:before="100" w:beforeAutospacing="1" w:after="100" w:afterAutospacing="1"/>
      <w:jc w:val="center"/>
      <w:textAlignment w:val="center"/>
    </w:pPr>
    <w:rPr>
      <w:b/>
      <w:bCs/>
      <w:sz w:val="20"/>
      <w:szCs w:val="20"/>
    </w:rPr>
  </w:style>
  <w:style w:type="paragraph" w:customStyle="1" w:styleId="xl217">
    <w:name w:val="xl217"/>
    <w:basedOn w:val="Normal"/>
    <w:rsid w:val="009B6514"/>
    <w:pPr>
      <w:pBdr>
        <w:top w:val="single" w:sz="12" w:space="0" w:color="auto"/>
        <w:bottom w:val="single" w:sz="4" w:space="0" w:color="auto"/>
        <w:right w:val="single" w:sz="8" w:space="0" w:color="auto"/>
      </w:pBdr>
      <w:spacing w:before="100" w:beforeAutospacing="1" w:after="100" w:afterAutospacing="1"/>
      <w:jc w:val="center"/>
      <w:textAlignment w:val="center"/>
    </w:pPr>
    <w:rPr>
      <w:b/>
      <w:bCs/>
      <w:sz w:val="20"/>
      <w:szCs w:val="20"/>
    </w:rPr>
  </w:style>
  <w:style w:type="paragraph" w:customStyle="1" w:styleId="xl218">
    <w:name w:val="xl218"/>
    <w:basedOn w:val="Normal"/>
    <w:rsid w:val="009B6514"/>
    <w:pPr>
      <w:pBdr>
        <w:top w:val="single" w:sz="12" w:space="0" w:color="auto"/>
        <w:left w:val="single" w:sz="8" w:space="0" w:color="auto"/>
        <w:bottom w:val="single" w:sz="4" w:space="0" w:color="auto"/>
        <w:right w:val="single" w:sz="8" w:space="0" w:color="auto"/>
      </w:pBdr>
      <w:spacing w:before="100" w:beforeAutospacing="1" w:after="100" w:afterAutospacing="1"/>
      <w:jc w:val="center"/>
      <w:textAlignment w:val="center"/>
    </w:pPr>
    <w:rPr>
      <w:b/>
      <w:bCs/>
      <w:sz w:val="20"/>
      <w:szCs w:val="20"/>
    </w:rPr>
  </w:style>
  <w:style w:type="paragraph" w:customStyle="1" w:styleId="xl219">
    <w:name w:val="xl219"/>
    <w:basedOn w:val="Normal"/>
    <w:rsid w:val="009B6514"/>
    <w:pPr>
      <w:pBdr>
        <w:left w:val="single" w:sz="8" w:space="0" w:color="auto"/>
        <w:bottom w:val="single" w:sz="8" w:space="0" w:color="auto"/>
        <w:right w:val="single" w:sz="8" w:space="0" w:color="auto"/>
      </w:pBdr>
      <w:spacing w:before="100" w:beforeAutospacing="1" w:after="100" w:afterAutospacing="1"/>
      <w:jc w:val="center"/>
      <w:textAlignment w:val="center"/>
    </w:pPr>
    <w:rPr>
      <w:b/>
      <w:bCs/>
      <w:sz w:val="20"/>
      <w:szCs w:val="20"/>
    </w:rPr>
  </w:style>
  <w:style w:type="paragraph" w:customStyle="1" w:styleId="xl220">
    <w:name w:val="xl220"/>
    <w:basedOn w:val="Normal"/>
    <w:rsid w:val="009B6514"/>
    <w:pPr>
      <w:pBdr>
        <w:top w:val="single" w:sz="12" w:space="0" w:color="auto"/>
        <w:left w:val="single" w:sz="8" w:space="0" w:color="auto"/>
        <w:bottom w:val="single" w:sz="8" w:space="0" w:color="auto"/>
      </w:pBdr>
      <w:spacing w:before="100" w:beforeAutospacing="1" w:after="100" w:afterAutospacing="1"/>
      <w:jc w:val="center"/>
      <w:textAlignment w:val="center"/>
    </w:pPr>
    <w:rPr>
      <w:b/>
      <w:bCs/>
      <w:sz w:val="20"/>
      <w:szCs w:val="20"/>
    </w:rPr>
  </w:style>
  <w:style w:type="paragraph" w:customStyle="1" w:styleId="xl221">
    <w:name w:val="xl221"/>
    <w:basedOn w:val="Normal"/>
    <w:rsid w:val="009B6514"/>
    <w:pPr>
      <w:pBdr>
        <w:top w:val="single" w:sz="12" w:space="0" w:color="auto"/>
        <w:bottom w:val="single" w:sz="8" w:space="0" w:color="auto"/>
      </w:pBdr>
      <w:spacing w:before="100" w:beforeAutospacing="1" w:after="100" w:afterAutospacing="1"/>
      <w:jc w:val="center"/>
      <w:textAlignment w:val="center"/>
    </w:pPr>
    <w:rPr>
      <w:b/>
      <w:bCs/>
      <w:sz w:val="20"/>
      <w:szCs w:val="20"/>
    </w:rPr>
  </w:style>
  <w:style w:type="paragraph" w:customStyle="1" w:styleId="xl222">
    <w:name w:val="xl222"/>
    <w:basedOn w:val="Normal"/>
    <w:rsid w:val="009B6514"/>
    <w:pPr>
      <w:pBdr>
        <w:top w:val="single" w:sz="12" w:space="0" w:color="auto"/>
        <w:bottom w:val="single" w:sz="8" w:space="0" w:color="auto"/>
        <w:right w:val="single" w:sz="8" w:space="0" w:color="auto"/>
      </w:pBdr>
      <w:spacing w:before="100" w:beforeAutospacing="1" w:after="100" w:afterAutospacing="1"/>
      <w:jc w:val="center"/>
      <w:textAlignment w:val="center"/>
    </w:pPr>
    <w:rPr>
      <w:b/>
      <w:bCs/>
      <w:sz w:val="20"/>
      <w:szCs w:val="20"/>
    </w:rPr>
  </w:style>
  <w:style w:type="paragraph" w:customStyle="1" w:styleId="xl223">
    <w:name w:val="xl223"/>
    <w:basedOn w:val="Normal"/>
    <w:rsid w:val="009B6514"/>
    <w:pPr>
      <w:pBdr>
        <w:left w:val="single" w:sz="8" w:space="0" w:color="auto"/>
        <w:bottom w:val="single" w:sz="12" w:space="0" w:color="auto"/>
        <w:right w:val="single" w:sz="8" w:space="0" w:color="auto"/>
      </w:pBdr>
      <w:spacing w:before="100" w:beforeAutospacing="1" w:after="100" w:afterAutospacing="1"/>
      <w:jc w:val="center"/>
      <w:textAlignment w:val="center"/>
    </w:pPr>
    <w:rPr>
      <w:sz w:val="20"/>
      <w:szCs w:val="20"/>
    </w:rPr>
  </w:style>
  <w:style w:type="paragraph" w:customStyle="1" w:styleId="xl224">
    <w:name w:val="xl224"/>
    <w:basedOn w:val="Normal"/>
    <w:rsid w:val="009B6514"/>
    <w:pPr>
      <w:pBdr>
        <w:top w:val="single" w:sz="12" w:space="0" w:color="auto"/>
        <w:left w:val="single" w:sz="8" w:space="0" w:color="auto"/>
      </w:pBdr>
      <w:spacing w:before="100" w:beforeAutospacing="1" w:after="100" w:afterAutospacing="1"/>
      <w:jc w:val="center"/>
      <w:textAlignment w:val="center"/>
    </w:pPr>
    <w:rPr>
      <w:b/>
      <w:bCs/>
      <w:sz w:val="20"/>
      <w:szCs w:val="20"/>
    </w:rPr>
  </w:style>
  <w:style w:type="paragraph" w:customStyle="1" w:styleId="xl225">
    <w:name w:val="xl225"/>
    <w:basedOn w:val="Normal"/>
    <w:rsid w:val="009B6514"/>
    <w:pPr>
      <w:pBdr>
        <w:top w:val="single" w:sz="12" w:space="0" w:color="auto"/>
      </w:pBdr>
      <w:spacing w:before="100" w:beforeAutospacing="1" w:after="100" w:afterAutospacing="1"/>
      <w:jc w:val="center"/>
      <w:textAlignment w:val="center"/>
    </w:pPr>
    <w:rPr>
      <w:b/>
      <w:bCs/>
      <w:sz w:val="20"/>
      <w:szCs w:val="20"/>
    </w:rPr>
  </w:style>
  <w:style w:type="paragraph" w:customStyle="1" w:styleId="xl226">
    <w:name w:val="xl226"/>
    <w:basedOn w:val="Normal"/>
    <w:rsid w:val="009B6514"/>
    <w:pPr>
      <w:pBdr>
        <w:top w:val="single" w:sz="12" w:space="0" w:color="auto"/>
        <w:right w:val="single" w:sz="8" w:space="0" w:color="auto"/>
      </w:pBdr>
      <w:spacing w:before="100" w:beforeAutospacing="1" w:after="100" w:afterAutospacing="1"/>
      <w:jc w:val="center"/>
      <w:textAlignment w:val="center"/>
    </w:pPr>
    <w:rPr>
      <w:b/>
      <w:bCs/>
      <w:sz w:val="20"/>
      <w:szCs w:val="20"/>
    </w:rPr>
  </w:style>
  <w:style w:type="paragraph" w:customStyle="1" w:styleId="xl227">
    <w:name w:val="xl227"/>
    <w:basedOn w:val="Normal"/>
    <w:rsid w:val="009B6514"/>
    <w:pPr>
      <w:pBdr>
        <w:bottom w:val="single" w:sz="4" w:space="0" w:color="auto"/>
        <w:right w:val="single" w:sz="8" w:space="0" w:color="auto"/>
      </w:pBdr>
      <w:spacing w:before="100" w:beforeAutospacing="1" w:after="100" w:afterAutospacing="1"/>
      <w:jc w:val="right"/>
      <w:textAlignment w:val="center"/>
    </w:pPr>
    <w:rPr>
      <w:b/>
      <w:bCs/>
      <w:sz w:val="20"/>
      <w:szCs w:val="20"/>
    </w:rPr>
  </w:style>
  <w:style w:type="paragraph" w:customStyle="1" w:styleId="xl228">
    <w:name w:val="xl228"/>
    <w:basedOn w:val="Normal"/>
    <w:rsid w:val="009B6514"/>
    <w:pPr>
      <w:pBdr>
        <w:top w:val="single" w:sz="8" w:space="0" w:color="auto"/>
        <w:bottom w:val="single" w:sz="4" w:space="0" w:color="auto"/>
        <w:right w:val="single" w:sz="8" w:space="0" w:color="auto"/>
      </w:pBdr>
      <w:spacing w:before="100" w:beforeAutospacing="1" w:after="100" w:afterAutospacing="1"/>
      <w:jc w:val="right"/>
      <w:textAlignment w:val="center"/>
    </w:pPr>
    <w:rPr>
      <w:b/>
      <w:bCs/>
      <w:sz w:val="20"/>
      <w:szCs w:val="20"/>
    </w:rPr>
  </w:style>
  <w:style w:type="paragraph" w:customStyle="1" w:styleId="font8">
    <w:name w:val="font8"/>
    <w:basedOn w:val="Normal"/>
    <w:rsid w:val="009B6514"/>
    <w:pPr>
      <w:spacing w:before="100" w:beforeAutospacing="1" w:after="100" w:afterAutospacing="1"/>
    </w:pPr>
    <w:rPr>
      <w:rFonts w:ascii="Calibri" w:hAnsi="Calibri" w:cs="Calibri"/>
      <w:b/>
      <w:bCs/>
    </w:rPr>
  </w:style>
  <w:style w:type="paragraph" w:customStyle="1" w:styleId="font9">
    <w:name w:val="font9"/>
    <w:basedOn w:val="Normal"/>
    <w:rsid w:val="009B6514"/>
    <w:pPr>
      <w:spacing w:before="100" w:beforeAutospacing="1" w:after="100" w:afterAutospacing="1"/>
    </w:pPr>
    <w:rPr>
      <w:rFonts w:ascii="Calibri" w:hAnsi="Calibri" w:cs="Calibri"/>
    </w:rPr>
  </w:style>
  <w:style w:type="paragraph" w:customStyle="1" w:styleId="tv213">
    <w:name w:val="tv213"/>
    <w:basedOn w:val="Normal"/>
    <w:rsid w:val="009B6514"/>
    <w:pPr>
      <w:spacing w:before="100" w:beforeAutospacing="1" w:after="100" w:afterAutospacing="1"/>
    </w:pPr>
  </w:style>
  <w:style w:type="character" w:customStyle="1" w:styleId="lbldescriptioncl">
    <w:name w:val="lbldescriptioncl"/>
    <w:rsid w:val="009B6514"/>
  </w:style>
  <w:style w:type="character" w:customStyle="1" w:styleId="hps">
    <w:name w:val="hps"/>
    <w:rsid w:val="009B6514"/>
  </w:style>
  <w:style w:type="paragraph" w:customStyle="1" w:styleId="Level1">
    <w:name w:val="Level 1"/>
    <w:basedOn w:val="Normal"/>
    <w:rsid w:val="00500B68"/>
    <w:pPr>
      <w:widowControl w:val="0"/>
      <w:outlineLvl w:val="0"/>
    </w:pPr>
    <w:rPr>
      <w:snapToGrid w:val="0"/>
      <w:szCs w:val="20"/>
      <w:lang w:eastAsia="en-US"/>
    </w:rPr>
  </w:style>
  <w:style w:type="paragraph" w:customStyle="1" w:styleId="Level3">
    <w:name w:val="Level 3"/>
    <w:basedOn w:val="Normal"/>
    <w:rsid w:val="00500B68"/>
    <w:pPr>
      <w:widowControl w:val="0"/>
      <w:outlineLvl w:val="2"/>
    </w:pPr>
    <w:rPr>
      <w:snapToGrid w:val="0"/>
      <w:szCs w:val="20"/>
      <w:lang w:eastAsia="en-US"/>
    </w:rPr>
  </w:style>
  <w:style w:type="paragraph" w:customStyle="1" w:styleId="Level4">
    <w:name w:val="Level 4"/>
    <w:basedOn w:val="Normal"/>
    <w:rsid w:val="00500B68"/>
    <w:pPr>
      <w:widowControl w:val="0"/>
      <w:outlineLvl w:val="3"/>
    </w:pPr>
    <w:rPr>
      <w:snapToGrid w:val="0"/>
      <w:szCs w:val="20"/>
      <w:lang w:eastAsia="en-US"/>
    </w:rPr>
  </w:style>
  <w:style w:type="paragraph" w:customStyle="1" w:styleId="Level5">
    <w:name w:val="Level 5"/>
    <w:basedOn w:val="Normal"/>
    <w:rsid w:val="00500B68"/>
    <w:pPr>
      <w:widowControl w:val="0"/>
      <w:ind w:left="720"/>
      <w:outlineLvl w:val="4"/>
    </w:pPr>
    <w:rPr>
      <w:snapToGrid w:val="0"/>
      <w:szCs w:val="20"/>
      <w:lang w:eastAsia="en-US"/>
    </w:rPr>
  </w:style>
  <w:style w:type="paragraph" w:customStyle="1" w:styleId="Level7">
    <w:name w:val="Level 7"/>
    <w:basedOn w:val="Normal"/>
    <w:rsid w:val="00500B68"/>
    <w:pPr>
      <w:widowControl w:val="0"/>
      <w:outlineLvl w:val="6"/>
    </w:pPr>
    <w:rPr>
      <w:snapToGrid w:val="0"/>
      <w:szCs w:val="20"/>
      <w:lang w:eastAsia="en-US"/>
    </w:rPr>
  </w:style>
  <w:style w:type="paragraph" w:customStyle="1" w:styleId="TableParagraph">
    <w:name w:val="Table Paragraph"/>
    <w:basedOn w:val="Normal"/>
    <w:uiPriority w:val="1"/>
    <w:qFormat/>
    <w:rsid w:val="006E2DA0"/>
    <w:pPr>
      <w:widowControl w:val="0"/>
      <w:autoSpaceDE w:val="0"/>
      <w:autoSpaceDN w:val="0"/>
      <w:adjustRightInd w:val="0"/>
      <w:spacing w:before="30"/>
      <w:jc w:val="center"/>
    </w:pPr>
    <w:rPr>
      <w:rFonts w:ascii="Arial" w:eastAsiaTheme="minorEastAsia" w:hAnsi="Arial" w:cs="Arial"/>
    </w:rPr>
  </w:style>
  <w:style w:type="character" w:customStyle="1" w:styleId="st">
    <w:name w:val="st"/>
    <w:basedOn w:val="DefaultParagraphFont"/>
    <w:rsid w:val="00B7280E"/>
  </w:style>
  <w:style w:type="character" w:styleId="Emphasis">
    <w:name w:val="Emphasis"/>
    <w:basedOn w:val="DefaultParagraphFont"/>
    <w:uiPriority w:val="20"/>
    <w:qFormat/>
    <w:locked/>
    <w:rsid w:val="00B7280E"/>
    <w:rPr>
      <w:i/>
      <w:iCs/>
    </w:rPr>
  </w:style>
  <w:style w:type="character" w:customStyle="1" w:styleId="c10">
    <w:name w:val="c10"/>
    <w:rsid w:val="001F508D"/>
  </w:style>
  <w:style w:type="paragraph" w:customStyle="1" w:styleId="Pa8">
    <w:name w:val="Pa8"/>
    <w:basedOn w:val="Normal"/>
    <w:next w:val="Normal"/>
    <w:uiPriority w:val="99"/>
    <w:rsid w:val="00847AC1"/>
    <w:pPr>
      <w:autoSpaceDE w:val="0"/>
      <w:autoSpaceDN w:val="0"/>
      <w:adjustRightInd w:val="0"/>
      <w:spacing w:line="141" w:lineRule="atLeast"/>
    </w:pPr>
    <w:rPr>
      <w:rFonts w:ascii="Frutiger LT 45 Light" w:eastAsiaTheme="minorHAnsi" w:hAnsi="Frutiger LT 45 Light" w:cstheme="minorBidi"/>
      <w:lang w:eastAsia="en-US"/>
    </w:rPr>
  </w:style>
  <w:style w:type="character" w:customStyle="1" w:styleId="tlid-translation">
    <w:name w:val="tlid-translation"/>
    <w:basedOn w:val="DefaultParagraphFont"/>
    <w:rsid w:val="00F0796C"/>
  </w:style>
  <w:style w:type="table" w:customStyle="1" w:styleId="TableGrid11">
    <w:name w:val="Table Grid11"/>
    <w:basedOn w:val="TableNormal"/>
    <w:next w:val="TableGrid"/>
    <w:uiPriority w:val="39"/>
    <w:rsid w:val="00ED1DD3"/>
    <w:rPr>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locked/>
    <w:rsid w:val="00ED1DD3"/>
    <w:rPr>
      <w:b/>
      <w:bCs/>
    </w:rPr>
  </w:style>
  <w:style w:type="character" w:customStyle="1" w:styleId="Heading6Char">
    <w:name w:val="Heading 6 Char"/>
    <w:basedOn w:val="DefaultParagraphFont"/>
    <w:link w:val="Heading6"/>
    <w:rsid w:val="00B552A1"/>
    <w:rPr>
      <w:rFonts w:ascii="Times New Roman" w:eastAsia="Times New Roman" w:hAnsi="Times New Roman"/>
      <w:sz w:val="24"/>
      <w:lang w:val="x-none" w:eastAsia="x-none"/>
    </w:rPr>
  </w:style>
  <w:style w:type="character" w:customStyle="1" w:styleId="Heading7Char">
    <w:name w:val="Heading 7 Char"/>
    <w:basedOn w:val="DefaultParagraphFont"/>
    <w:link w:val="Heading7"/>
    <w:rsid w:val="00B552A1"/>
    <w:rPr>
      <w:rFonts w:ascii="Times New Roman" w:eastAsia="Times New Roman" w:hAnsi="Times New Roman"/>
      <w:b/>
      <w:sz w:val="24"/>
      <w:lang w:val="x-none" w:eastAsia="x-none"/>
    </w:rPr>
  </w:style>
  <w:style w:type="character" w:customStyle="1" w:styleId="Heading8Char">
    <w:name w:val="Heading 8 Char"/>
    <w:basedOn w:val="DefaultParagraphFont"/>
    <w:link w:val="Heading8"/>
    <w:rsid w:val="00B552A1"/>
    <w:rPr>
      <w:rFonts w:ascii="Times New Roman" w:eastAsia="Times New Roman" w:hAnsi="Times New Roman"/>
      <w:b/>
      <w:sz w:val="24"/>
      <w:lang w:val="x-none" w:eastAsia="x-none"/>
    </w:rPr>
  </w:style>
  <w:style w:type="character" w:customStyle="1" w:styleId="Heading9Char">
    <w:name w:val="Heading 9 Char"/>
    <w:basedOn w:val="DefaultParagraphFont"/>
    <w:link w:val="Heading9"/>
    <w:rsid w:val="00B552A1"/>
    <w:rPr>
      <w:rFonts w:ascii="Times New Roman" w:eastAsia="MS Mincho" w:hAnsi="Times New Roman"/>
      <w:b/>
      <w:lang w:val="x-none" w:eastAsia="x-none"/>
    </w:rPr>
  </w:style>
  <w:style w:type="character" w:customStyle="1" w:styleId="gt-icon-text1">
    <w:name w:val="gt-icon-text1"/>
    <w:rsid w:val="00B552A1"/>
  </w:style>
  <w:style w:type="paragraph" w:customStyle="1" w:styleId="bodytext10">
    <w:name w:val="bodytext1"/>
    <w:basedOn w:val="Normal"/>
    <w:rsid w:val="00B552A1"/>
    <w:pPr>
      <w:spacing w:before="100" w:beforeAutospacing="1" w:after="100" w:afterAutospacing="1"/>
    </w:pPr>
    <w:rPr>
      <w:rFonts w:ascii="Verdana" w:hAnsi="Verdana"/>
      <w:sz w:val="17"/>
      <w:szCs w:val="17"/>
      <w:lang w:val="en-US"/>
    </w:rPr>
  </w:style>
  <w:style w:type="character" w:customStyle="1" w:styleId="FontStyle15">
    <w:name w:val="Font Style15"/>
    <w:rsid w:val="00B552A1"/>
    <w:rPr>
      <w:rFonts w:ascii="Times New Roman" w:hAnsi="Times New Roman" w:cs="Times New Roman"/>
      <w:sz w:val="20"/>
      <w:szCs w:val="20"/>
    </w:rPr>
  </w:style>
  <w:style w:type="character" w:customStyle="1" w:styleId="FontStyle14">
    <w:name w:val="Font Style14"/>
    <w:rsid w:val="00B552A1"/>
    <w:rPr>
      <w:rFonts w:ascii="Times New Roman" w:hAnsi="Times New Roman" w:cs="Times New Roman"/>
      <w:sz w:val="18"/>
      <w:szCs w:val="18"/>
    </w:rPr>
  </w:style>
  <w:style w:type="character" w:customStyle="1" w:styleId="FontStyle13">
    <w:name w:val="Font Style13"/>
    <w:rsid w:val="00B552A1"/>
    <w:rPr>
      <w:rFonts w:ascii="Calibri" w:hAnsi="Calibri" w:cs="Calibri"/>
      <w:sz w:val="20"/>
      <w:szCs w:val="20"/>
    </w:rPr>
  </w:style>
  <w:style w:type="character" w:customStyle="1" w:styleId="FontStyle12">
    <w:name w:val="Font Style12"/>
    <w:rsid w:val="00B552A1"/>
    <w:rPr>
      <w:rFonts w:ascii="Times New Roman" w:hAnsi="Times New Roman" w:cs="Times New Roman"/>
      <w:b/>
      <w:bCs/>
      <w:sz w:val="26"/>
      <w:szCs w:val="26"/>
    </w:rPr>
  </w:style>
  <w:style w:type="character" w:customStyle="1" w:styleId="officeaddress">
    <w:name w:val="officeaddress"/>
    <w:rsid w:val="00B552A1"/>
  </w:style>
  <w:style w:type="character" w:customStyle="1" w:styleId="tech021">
    <w:name w:val="tech021"/>
    <w:rsid w:val="00B552A1"/>
    <w:rPr>
      <w:rFonts w:ascii="Arial" w:hAnsi="Arial" w:cs="Arial" w:hint="default"/>
      <w:color w:val="333333"/>
      <w:sz w:val="17"/>
      <w:szCs w:val="17"/>
    </w:rPr>
  </w:style>
  <w:style w:type="character" w:customStyle="1" w:styleId="tech011">
    <w:name w:val="tech011"/>
    <w:rsid w:val="00B552A1"/>
    <w:rPr>
      <w:rFonts w:ascii="Arial" w:hAnsi="Arial" w:cs="Arial" w:hint="default"/>
      <w:b/>
      <w:bCs/>
      <w:color w:val="333333"/>
      <w:sz w:val="17"/>
      <w:szCs w:val="17"/>
    </w:rPr>
  </w:style>
  <w:style w:type="paragraph" w:styleId="HTMLPreformatted">
    <w:name w:val="HTML Preformatted"/>
    <w:basedOn w:val="Normal"/>
    <w:link w:val="HTMLPreformattedChar"/>
    <w:locked/>
    <w:rsid w:val="00B552A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sz w:val="20"/>
      <w:szCs w:val="20"/>
      <w:lang w:val="x-none" w:eastAsia="en-US"/>
    </w:rPr>
  </w:style>
  <w:style w:type="character" w:customStyle="1" w:styleId="HTMLPreformattedChar">
    <w:name w:val="HTML Preformatted Char"/>
    <w:basedOn w:val="DefaultParagraphFont"/>
    <w:link w:val="HTMLPreformatted"/>
    <w:rsid w:val="00B552A1"/>
    <w:rPr>
      <w:rFonts w:ascii="Times New Roman" w:eastAsia="Times New Roman" w:hAnsi="Times New Roman"/>
      <w:lang w:val="x-none"/>
    </w:rPr>
  </w:style>
  <w:style w:type="paragraph" w:customStyle="1" w:styleId="xl28">
    <w:name w:val="xl28"/>
    <w:basedOn w:val="Normal"/>
    <w:rsid w:val="00B552A1"/>
    <w:pPr>
      <w:pBdr>
        <w:bottom w:val="single" w:sz="4" w:space="0" w:color="auto"/>
        <w:right w:val="single" w:sz="4" w:space="0" w:color="auto"/>
      </w:pBdr>
      <w:spacing w:before="100" w:beforeAutospacing="1" w:after="100" w:afterAutospacing="1"/>
      <w:jc w:val="center"/>
      <w:textAlignment w:val="top"/>
    </w:pPr>
    <w:rPr>
      <w:rFonts w:ascii="Arial" w:hAnsi="Arial" w:cs="Arial"/>
      <w:b/>
      <w:bCs/>
      <w:sz w:val="22"/>
      <w:szCs w:val="22"/>
      <w:lang w:val="en-US" w:eastAsia="en-US"/>
    </w:rPr>
  </w:style>
  <w:style w:type="paragraph" w:styleId="DocumentMap">
    <w:name w:val="Document Map"/>
    <w:basedOn w:val="Normal"/>
    <w:link w:val="DocumentMapChar"/>
    <w:semiHidden/>
    <w:locked/>
    <w:rsid w:val="00B552A1"/>
    <w:pPr>
      <w:shd w:val="clear" w:color="auto" w:fill="000080"/>
    </w:pPr>
    <w:rPr>
      <w:rFonts w:ascii="Tahoma" w:hAnsi="Tahoma"/>
      <w:sz w:val="20"/>
      <w:szCs w:val="20"/>
      <w:lang w:val="x-none" w:eastAsia="x-none"/>
    </w:rPr>
  </w:style>
  <w:style w:type="character" w:customStyle="1" w:styleId="DocumentMapChar">
    <w:name w:val="Document Map Char"/>
    <w:basedOn w:val="DefaultParagraphFont"/>
    <w:link w:val="DocumentMap"/>
    <w:semiHidden/>
    <w:rsid w:val="00B552A1"/>
    <w:rPr>
      <w:rFonts w:ascii="Tahoma" w:eastAsia="Times New Roman" w:hAnsi="Tahoma"/>
      <w:shd w:val="clear" w:color="auto" w:fill="000080"/>
      <w:lang w:val="x-none" w:eastAsia="x-none"/>
    </w:rPr>
  </w:style>
  <w:style w:type="character" w:customStyle="1" w:styleId="small1">
    <w:name w:val="small1"/>
    <w:rsid w:val="00B552A1"/>
    <w:rPr>
      <w:rFonts w:ascii="Verdana" w:hAnsi="Verdana" w:hint="default"/>
      <w:sz w:val="17"/>
      <w:szCs w:val="17"/>
    </w:rPr>
  </w:style>
  <w:style w:type="paragraph" w:customStyle="1" w:styleId="Sadaas">
    <w:name w:val="Sadaïas"/>
    <w:basedOn w:val="Normal"/>
    <w:rsid w:val="00B552A1"/>
    <w:pPr>
      <w:spacing w:before="240" w:after="120"/>
    </w:pPr>
    <w:rPr>
      <w:rFonts w:ascii="Garamond" w:hAnsi="Garamond"/>
      <w:b/>
      <w:szCs w:val="20"/>
      <w:lang w:eastAsia="en-US"/>
    </w:rPr>
  </w:style>
  <w:style w:type="paragraph" w:customStyle="1" w:styleId="Normal1">
    <w:name w:val="Normal1"/>
    <w:basedOn w:val="Normal"/>
    <w:rsid w:val="00B552A1"/>
    <w:pPr>
      <w:jc w:val="both"/>
    </w:pPr>
    <w:rPr>
      <w:rFonts w:ascii="BaltCenturyOldStyleRegular" w:hAnsi="BaltCenturyOldStyleRegular"/>
      <w:szCs w:val="20"/>
      <w:lang w:val="en-GB" w:eastAsia="en-US"/>
    </w:rPr>
  </w:style>
  <w:style w:type="character" w:customStyle="1" w:styleId="HeaderChar1Char1">
    <w:name w:val="Header Char1 Char1"/>
    <w:aliases w:val="Header Char Char Char1"/>
    <w:uiPriority w:val="99"/>
    <w:rsid w:val="00B552A1"/>
  </w:style>
  <w:style w:type="numbering" w:customStyle="1" w:styleId="NoList11">
    <w:name w:val="No List11"/>
    <w:next w:val="NoList"/>
    <w:uiPriority w:val="99"/>
    <w:semiHidden/>
    <w:unhideWhenUsed/>
    <w:rsid w:val="00B552A1"/>
  </w:style>
  <w:style w:type="character" w:customStyle="1" w:styleId="CharChar9">
    <w:name w:val="Char Char9"/>
    <w:rsid w:val="00B552A1"/>
    <w:rPr>
      <w:rFonts w:ascii="Times New Roman" w:eastAsia="Times New Roman" w:hAnsi="Times New Roman"/>
      <w:sz w:val="24"/>
      <w:szCs w:val="24"/>
      <w:lang w:val="en-US" w:eastAsia="en-US"/>
    </w:rPr>
  </w:style>
  <w:style w:type="numbering" w:customStyle="1" w:styleId="Style29">
    <w:name w:val="Style29"/>
    <w:uiPriority w:val="99"/>
    <w:rsid w:val="00B552A1"/>
    <w:pPr>
      <w:numPr>
        <w:numId w:val="16"/>
      </w:numPr>
    </w:pPr>
  </w:style>
  <w:style w:type="numbering" w:customStyle="1" w:styleId="Style26">
    <w:name w:val="Style26"/>
    <w:uiPriority w:val="99"/>
    <w:rsid w:val="00B552A1"/>
    <w:pPr>
      <w:numPr>
        <w:numId w:val="17"/>
      </w:numPr>
    </w:pPr>
  </w:style>
  <w:style w:type="character" w:customStyle="1" w:styleId="UnresolvedMention1">
    <w:name w:val="Unresolved Mention1"/>
    <w:basedOn w:val="DefaultParagraphFont"/>
    <w:uiPriority w:val="99"/>
    <w:semiHidden/>
    <w:unhideWhenUsed/>
    <w:rsid w:val="0051141F"/>
    <w:rPr>
      <w:color w:val="605E5C"/>
      <w:shd w:val="clear" w:color="auto" w:fill="E1DFDD"/>
    </w:rPr>
  </w:style>
  <w:style w:type="numbering" w:customStyle="1" w:styleId="1111112312">
    <w:name w:val="1 / 1.1 / 1.1.12312"/>
    <w:rsid w:val="00190893"/>
    <w:pPr>
      <w:numPr>
        <w:numId w:val="18"/>
      </w:numPr>
    </w:pPr>
  </w:style>
  <w:style w:type="paragraph" w:customStyle="1" w:styleId="Nodala1">
    <w:name w:val="Nodala 1"/>
    <w:basedOn w:val="Normal"/>
    <w:qFormat/>
    <w:rsid w:val="00876731"/>
    <w:pPr>
      <w:numPr>
        <w:numId w:val="19"/>
      </w:numPr>
      <w:shd w:val="clear" w:color="auto" w:fill="D9D9D9" w:themeFill="background1" w:themeFillShade="D9"/>
      <w:suppressAutoHyphens/>
      <w:spacing w:before="120" w:after="120"/>
      <w:jc w:val="center"/>
    </w:pPr>
    <w:rPr>
      <w:rFonts w:eastAsia="Calibri"/>
      <w:b/>
      <w:lang w:eastAsia="ar-SA"/>
    </w:rPr>
  </w:style>
  <w:style w:type="paragraph" w:customStyle="1" w:styleId="Nodala11">
    <w:name w:val="Nodala 1.1"/>
    <w:basedOn w:val="Normal"/>
    <w:qFormat/>
    <w:rsid w:val="00876731"/>
    <w:pPr>
      <w:numPr>
        <w:ilvl w:val="1"/>
        <w:numId w:val="19"/>
      </w:numPr>
      <w:suppressAutoHyphens/>
      <w:spacing w:before="60" w:after="60"/>
      <w:jc w:val="both"/>
    </w:pPr>
    <w:rPr>
      <w:lang w:eastAsia="ar-SA"/>
      <w14:scene3d>
        <w14:camera w14:prst="orthographicFront"/>
        <w14:lightRig w14:rig="threePt" w14:dir="t">
          <w14:rot w14:lat="0" w14:lon="0" w14:rev="0"/>
        </w14:lightRig>
      </w14:scene3d>
    </w:rPr>
  </w:style>
  <w:style w:type="paragraph" w:customStyle="1" w:styleId="Nodala111">
    <w:name w:val="Nodala 1.1.1"/>
    <w:basedOn w:val="ListParagraph"/>
    <w:link w:val="Nodala111Char"/>
    <w:qFormat/>
    <w:rsid w:val="00876731"/>
    <w:pPr>
      <w:numPr>
        <w:ilvl w:val="2"/>
        <w:numId w:val="19"/>
      </w:numPr>
      <w:spacing w:after="0" w:line="240" w:lineRule="auto"/>
      <w:ind w:left="2422"/>
      <w:contextualSpacing w:val="0"/>
      <w:jc w:val="both"/>
    </w:pPr>
    <w:rPr>
      <w:rFonts w:ascii="Times New Roman" w:eastAsiaTheme="minorHAnsi" w:hAnsi="Times New Roman"/>
      <w:sz w:val="24"/>
      <w:szCs w:val="24"/>
      <w:lang w:val="lv-LV" w:eastAsia="ar-SA"/>
    </w:rPr>
  </w:style>
  <w:style w:type="paragraph" w:customStyle="1" w:styleId="Nodala1111">
    <w:name w:val="Nodala 1.1.1.1"/>
    <w:basedOn w:val="Nodala111"/>
    <w:qFormat/>
    <w:rsid w:val="00876731"/>
    <w:pPr>
      <w:numPr>
        <w:ilvl w:val="3"/>
      </w:numPr>
      <w:tabs>
        <w:tab w:val="num" w:pos="360"/>
        <w:tab w:val="num" w:pos="1800"/>
      </w:tabs>
      <w:spacing w:before="60" w:after="60"/>
      <w:ind w:left="1800" w:hanging="1080"/>
    </w:pPr>
  </w:style>
  <w:style w:type="character" w:customStyle="1" w:styleId="Nodala111Char">
    <w:name w:val="Nodala 1.1.1 Char"/>
    <w:basedOn w:val="DefaultParagraphFont"/>
    <w:link w:val="Nodala111"/>
    <w:rsid w:val="00876731"/>
    <w:rPr>
      <w:rFonts w:ascii="Times New Roman" w:eastAsiaTheme="minorHAnsi" w:hAnsi="Times New Roman"/>
      <w:sz w:val="24"/>
      <w:szCs w:val="24"/>
      <w:lang w:val="lv-LV" w:eastAsia="ar-SA"/>
    </w:rPr>
  </w:style>
  <w:style w:type="character" w:styleId="UnresolvedMention">
    <w:name w:val="Unresolved Mention"/>
    <w:basedOn w:val="DefaultParagraphFont"/>
    <w:uiPriority w:val="99"/>
    <w:semiHidden/>
    <w:unhideWhenUsed/>
    <w:rsid w:val="00282BF0"/>
    <w:rPr>
      <w:color w:val="605E5C"/>
      <w:shd w:val="clear" w:color="auto" w:fill="E1DFDD"/>
    </w:rPr>
  </w:style>
  <w:style w:type="numbering" w:customStyle="1" w:styleId="Style13122">
    <w:name w:val="Style13122"/>
    <w:rsid w:val="00F27BA8"/>
  </w:style>
  <w:style w:type="table" w:customStyle="1" w:styleId="TableGrid10">
    <w:name w:val="Table Grid10"/>
    <w:basedOn w:val="TableNormal"/>
    <w:next w:val="TableGrid"/>
    <w:uiPriority w:val="39"/>
    <w:rsid w:val="00074DC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tyle131221">
    <w:name w:val="Style131221"/>
    <w:rsid w:val="00074DCB"/>
  </w:style>
  <w:style w:type="character" w:customStyle="1" w:styleId="NoSpacingChar">
    <w:name w:val="No Spacing Char"/>
    <w:link w:val="NoSpacing"/>
    <w:uiPriority w:val="1"/>
    <w:locked/>
    <w:rsid w:val="00074DCB"/>
    <w:rPr>
      <w:rFonts w:ascii="Times New Roman" w:eastAsia="Times New Roman" w:hAnsi="Times New Roman"/>
      <w:sz w:val="24"/>
      <w:szCs w:val="24"/>
      <w:lang w:val="lv-LV" w:eastAsia="lv-LV"/>
    </w:rPr>
  </w:style>
  <w:style w:type="paragraph" w:customStyle="1" w:styleId="paragraph">
    <w:name w:val="paragraph"/>
    <w:basedOn w:val="Normal"/>
    <w:rsid w:val="008B2ECC"/>
    <w:pPr>
      <w:spacing w:before="100" w:beforeAutospacing="1" w:after="100" w:afterAutospacing="1"/>
    </w:pPr>
  </w:style>
  <w:style w:type="character" w:customStyle="1" w:styleId="normaltextrun">
    <w:name w:val="normaltextrun"/>
    <w:basedOn w:val="DefaultParagraphFont"/>
    <w:rsid w:val="008B2ECC"/>
  </w:style>
  <w:style w:type="character" w:customStyle="1" w:styleId="eop">
    <w:name w:val="eop"/>
    <w:basedOn w:val="DefaultParagraphFont"/>
    <w:rsid w:val="008B2ECC"/>
  </w:style>
  <w:style w:type="numbering" w:customStyle="1" w:styleId="Style131222">
    <w:name w:val="Style131222"/>
    <w:rsid w:val="00CB526A"/>
  </w:style>
  <w:style w:type="numbering" w:customStyle="1" w:styleId="Style131223">
    <w:name w:val="Style131223"/>
    <w:rsid w:val="00EE44CD"/>
  </w:style>
  <w:style w:type="numbering" w:customStyle="1" w:styleId="Style291">
    <w:name w:val="Style291"/>
    <w:uiPriority w:val="99"/>
    <w:rsid w:val="00F258B0"/>
  </w:style>
  <w:style w:type="numbering" w:customStyle="1" w:styleId="Style131224">
    <w:name w:val="Style131224"/>
    <w:rsid w:val="00F258B0"/>
  </w:style>
  <w:style w:type="table" w:customStyle="1" w:styleId="TableGrid12">
    <w:name w:val="Table Grid12"/>
    <w:basedOn w:val="TableNormal"/>
    <w:next w:val="TableGrid"/>
    <w:uiPriority w:val="39"/>
    <w:rsid w:val="00516F29"/>
    <w:rPr>
      <w:rFonts w:asciiTheme="minorHAnsi" w:eastAsiaTheme="minorHAnsi" w:hAnsiTheme="minorHAnsi" w:cstheme="minorBid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
    <w:name w:val="Table Grid13"/>
    <w:basedOn w:val="TableNormal"/>
    <w:next w:val="TableGrid"/>
    <w:uiPriority w:val="39"/>
    <w:rsid w:val="00516F29"/>
    <w:rPr>
      <w:rFonts w:asciiTheme="minorHAnsi" w:eastAsiaTheme="minorHAnsi" w:hAnsiTheme="minorHAnsi" w:cstheme="minorBid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4">
    <w:name w:val="Table Grid14"/>
    <w:basedOn w:val="TableNormal"/>
    <w:next w:val="TableGrid"/>
    <w:uiPriority w:val="39"/>
    <w:rsid w:val="00516F29"/>
    <w:rPr>
      <w:rFonts w:asciiTheme="minorHAnsi" w:eastAsiaTheme="minorHAnsi" w:hAnsiTheme="minorHAnsi" w:cstheme="minorBid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5">
    <w:name w:val="Table Grid15"/>
    <w:basedOn w:val="TableNormal"/>
    <w:next w:val="TableGrid"/>
    <w:uiPriority w:val="39"/>
    <w:rsid w:val="001604B7"/>
    <w:rPr>
      <w:rFonts w:asciiTheme="minorHAnsi" w:eastAsiaTheme="minorHAnsi" w:hAnsiTheme="minorHAnsi" w:cstheme="minorBid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6">
    <w:name w:val="Table Grid16"/>
    <w:basedOn w:val="TableNormal"/>
    <w:next w:val="TableGrid"/>
    <w:uiPriority w:val="39"/>
    <w:rsid w:val="001604B7"/>
    <w:rPr>
      <w:rFonts w:asciiTheme="minorHAnsi" w:eastAsiaTheme="minorHAnsi" w:hAnsiTheme="minorHAnsi" w:cstheme="minorBid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7">
    <w:name w:val="Table Grid17"/>
    <w:basedOn w:val="TableNormal"/>
    <w:next w:val="TableGrid"/>
    <w:uiPriority w:val="39"/>
    <w:rsid w:val="001604B7"/>
    <w:rPr>
      <w:rFonts w:asciiTheme="minorHAnsi" w:eastAsiaTheme="minorHAnsi" w:hAnsiTheme="minorHAnsi" w:cstheme="minorBid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8">
    <w:name w:val="Table Grid18"/>
    <w:basedOn w:val="TableNormal"/>
    <w:next w:val="TableGrid"/>
    <w:uiPriority w:val="39"/>
    <w:rsid w:val="00636B68"/>
    <w:rPr>
      <w:rFonts w:asciiTheme="minorHAnsi" w:eastAsiaTheme="minorHAnsi" w:hAnsiTheme="minorHAnsi" w:cstheme="minorBid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9">
    <w:name w:val="Table Grid19"/>
    <w:basedOn w:val="TableNormal"/>
    <w:next w:val="TableGrid"/>
    <w:uiPriority w:val="39"/>
    <w:rsid w:val="00636B68"/>
    <w:rPr>
      <w:rFonts w:asciiTheme="minorHAnsi" w:eastAsiaTheme="minorHAnsi" w:hAnsiTheme="minorHAnsi" w:cstheme="minorBid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tyle131225">
    <w:name w:val="Style131225"/>
    <w:rsid w:val="00500795"/>
  </w:style>
  <w:style w:type="numbering" w:customStyle="1" w:styleId="Style212">
    <w:name w:val="Style212"/>
    <w:rsid w:val="00B23DC8"/>
    <w:pPr>
      <w:numPr>
        <w:numId w:val="26"/>
      </w:numPr>
    </w:pPr>
  </w:style>
  <w:style w:type="character" w:customStyle="1" w:styleId="cf01">
    <w:name w:val="cf01"/>
    <w:basedOn w:val="DefaultParagraphFont"/>
    <w:rsid w:val="00B23DC8"/>
    <w:rPr>
      <w:rFonts w:ascii="Calibri" w:hAnsi="Calibri" w:cs="Calibri" w:hint="default"/>
      <w:sz w:val="22"/>
      <w:szCs w:val="22"/>
    </w:rPr>
  </w:style>
  <w:style w:type="table" w:customStyle="1" w:styleId="TableGrid20">
    <w:name w:val="Table Grid20"/>
    <w:basedOn w:val="TableNormal"/>
    <w:next w:val="TableGrid"/>
    <w:uiPriority w:val="39"/>
    <w:rsid w:val="00837F59"/>
    <w:rPr>
      <w:rFonts w:asciiTheme="minorHAnsi" w:eastAsiaTheme="minorHAnsi" w:hAnsiTheme="minorHAnsi" w:cstheme="minorBid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
    <w:name w:val="Table Grid21"/>
    <w:basedOn w:val="TableNormal"/>
    <w:next w:val="TableGrid"/>
    <w:uiPriority w:val="39"/>
    <w:rsid w:val="00825CE6"/>
    <w:rPr>
      <w:rFonts w:asciiTheme="minorHAnsi" w:eastAsiaTheme="minorHAnsi" w:hAnsiTheme="minorHAnsi" w:cstheme="minorBid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
    <w:name w:val="Table Grid22"/>
    <w:basedOn w:val="TableNormal"/>
    <w:next w:val="TableGrid"/>
    <w:uiPriority w:val="39"/>
    <w:rsid w:val="004A068F"/>
    <w:rPr>
      <w:rFonts w:asciiTheme="minorHAnsi" w:eastAsiaTheme="minorHAnsi" w:hAnsiTheme="minorHAnsi" w:cstheme="minorBid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3">
    <w:name w:val="Table Grid23"/>
    <w:basedOn w:val="TableNormal"/>
    <w:next w:val="TableGrid"/>
    <w:uiPriority w:val="39"/>
    <w:rsid w:val="007D4114"/>
    <w:rPr>
      <w:rFonts w:asciiTheme="minorHAnsi" w:eastAsiaTheme="minorHAnsi" w:hAnsiTheme="minorHAnsi" w:cstheme="minorBid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4">
    <w:name w:val="Table Grid24"/>
    <w:basedOn w:val="TableNormal"/>
    <w:next w:val="TableGrid"/>
    <w:uiPriority w:val="39"/>
    <w:rsid w:val="00555447"/>
    <w:rPr>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84262323">
      <w:bodyDiv w:val="1"/>
      <w:marLeft w:val="0"/>
      <w:marRight w:val="0"/>
      <w:marTop w:val="0"/>
      <w:marBottom w:val="0"/>
      <w:divBdr>
        <w:top w:val="none" w:sz="0" w:space="0" w:color="auto"/>
        <w:left w:val="none" w:sz="0" w:space="0" w:color="auto"/>
        <w:bottom w:val="none" w:sz="0" w:space="0" w:color="auto"/>
        <w:right w:val="none" w:sz="0" w:space="0" w:color="auto"/>
      </w:divBdr>
    </w:div>
    <w:div w:id="600529276">
      <w:bodyDiv w:val="1"/>
      <w:marLeft w:val="0"/>
      <w:marRight w:val="0"/>
      <w:marTop w:val="0"/>
      <w:marBottom w:val="0"/>
      <w:divBdr>
        <w:top w:val="none" w:sz="0" w:space="0" w:color="auto"/>
        <w:left w:val="none" w:sz="0" w:space="0" w:color="auto"/>
        <w:bottom w:val="none" w:sz="0" w:space="0" w:color="auto"/>
        <w:right w:val="none" w:sz="0" w:space="0" w:color="auto"/>
      </w:divBdr>
    </w:div>
    <w:div w:id="602343988">
      <w:bodyDiv w:val="1"/>
      <w:marLeft w:val="0"/>
      <w:marRight w:val="0"/>
      <w:marTop w:val="0"/>
      <w:marBottom w:val="0"/>
      <w:divBdr>
        <w:top w:val="none" w:sz="0" w:space="0" w:color="auto"/>
        <w:left w:val="none" w:sz="0" w:space="0" w:color="auto"/>
        <w:bottom w:val="none" w:sz="0" w:space="0" w:color="auto"/>
        <w:right w:val="none" w:sz="0" w:space="0" w:color="auto"/>
      </w:divBdr>
    </w:div>
    <w:div w:id="689451254">
      <w:bodyDiv w:val="1"/>
      <w:marLeft w:val="0"/>
      <w:marRight w:val="0"/>
      <w:marTop w:val="0"/>
      <w:marBottom w:val="0"/>
      <w:divBdr>
        <w:top w:val="none" w:sz="0" w:space="0" w:color="auto"/>
        <w:left w:val="none" w:sz="0" w:space="0" w:color="auto"/>
        <w:bottom w:val="none" w:sz="0" w:space="0" w:color="auto"/>
        <w:right w:val="none" w:sz="0" w:space="0" w:color="auto"/>
      </w:divBdr>
    </w:div>
    <w:div w:id="754742661">
      <w:bodyDiv w:val="1"/>
      <w:marLeft w:val="0"/>
      <w:marRight w:val="0"/>
      <w:marTop w:val="0"/>
      <w:marBottom w:val="0"/>
      <w:divBdr>
        <w:top w:val="none" w:sz="0" w:space="0" w:color="auto"/>
        <w:left w:val="none" w:sz="0" w:space="0" w:color="auto"/>
        <w:bottom w:val="none" w:sz="0" w:space="0" w:color="auto"/>
        <w:right w:val="none" w:sz="0" w:space="0" w:color="auto"/>
      </w:divBdr>
    </w:div>
    <w:div w:id="873272515">
      <w:bodyDiv w:val="1"/>
      <w:marLeft w:val="0"/>
      <w:marRight w:val="0"/>
      <w:marTop w:val="0"/>
      <w:marBottom w:val="0"/>
      <w:divBdr>
        <w:top w:val="none" w:sz="0" w:space="0" w:color="auto"/>
        <w:left w:val="none" w:sz="0" w:space="0" w:color="auto"/>
        <w:bottom w:val="none" w:sz="0" w:space="0" w:color="auto"/>
        <w:right w:val="none" w:sz="0" w:space="0" w:color="auto"/>
      </w:divBdr>
    </w:div>
    <w:div w:id="997198141">
      <w:bodyDiv w:val="1"/>
      <w:marLeft w:val="0"/>
      <w:marRight w:val="0"/>
      <w:marTop w:val="0"/>
      <w:marBottom w:val="0"/>
      <w:divBdr>
        <w:top w:val="none" w:sz="0" w:space="0" w:color="auto"/>
        <w:left w:val="none" w:sz="0" w:space="0" w:color="auto"/>
        <w:bottom w:val="none" w:sz="0" w:space="0" w:color="auto"/>
        <w:right w:val="none" w:sz="0" w:space="0" w:color="auto"/>
      </w:divBdr>
    </w:div>
    <w:div w:id="1359232362">
      <w:bodyDiv w:val="1"/>
      <w:marLeft w:val="0"/>
      <w:marRight w:val="0"/>
      <w:marTop w:val="0"/>
      <w:marBottom w:val="0"/>
      <w:divBdr>
        <w:top w:val="none" w:sz="0" w:space="0" w:color="auto"/>
        <w:left w:val="none" w:sz="0" w:space="0" w:color="auto"/>
        <w:bottom w:val="none" w:sz="0" w:space="0" w:color="auto"/>
        <w:right w:val="none" w:sz="0" w:space="0" w:color="auto"/>
      </w:divBdr>
    </w:div>
    <w:div w:id="1444690896">
      <w:bodyDiv w:val="1"/>
      <w:marLeft w:val="0"/>
      <w:marRight w:val="0"/>
      <w:marTop w:val="0"/>
      <w:marBottom w:val="0"/>
      <w:divBdr>
        <w:top w:val="none" w:sz="0" w:space="0" w:color="auto"/>
        <w:left w:val="none" w:sz="0" w:space="0" w:color="auto"/>
        <w:bottom w:val="none" w:sz="0" w:space="0" w:color="auto"/>
        <w:right w:val="none" w:sz="0" w:space="0" w:color="auto"/>
      </w:divBdr>
    </w:div>
    <w:div w:id="1516579972">
      <w:bodyDiv w:val="1"/>
      <w:marLeft w:val="0"/>
      <w:marRight w:val="0"/>
      <w:marTop w:val="0"/>
      <w:marBottom w:val="0"/>
      <w:divBdr>
        <w:top w:val="none" w:sz="0" w:space="0" w:color="auto"/>
        <w:left w:val="none" w:sz="0" w:space="0" w:color="auto"/>
        <w:bottom w:val="none" w:sz="0" w:space="0" w:color="auto"/>
        <w:right w:val="none" w:sz="0" w:space="0" w:color="auto"/>
      </w:divBdr>
    </w:div>
    <w:div w:id="1547713897">
      <w:bodyDiv w:val="1"/>
      <w:marLeft w:val="0"/>
      <w:marRight w:val="0"/>
      <w:marTop w:val="0"/>
      <w:marBottom w:val="0"/>
      <w:divBdr>
        <w:top w:val="none" w:sz="0" w:space="0" w:color="auto"/>
        <w:left w:val="none" w:sz="0" w:space="0" w:color="auto"/>
        <w:bottom w:val="none" w:sz="0" w:space="0" w:color="auto"/>
        <w:right w:val="none" w:sz="0" w:space="0" w:color="auto"/>
      </w:divBdr>
    </w:div>
    <w:div w:id="1702507567">
      <w:bodyDiv w:val="1"/>
      <w:marLeft w:val="0"/>
      <w:marRight w:val="0"/>
      <w:marTop w:val="0"/>
      <w:marBottom w:val="0"/>
      <w:divBdr>
        <w:top w:val="none" w:sz="0" w:space="0" w:color="auto"/>
        <w:left w:val="none" w:sz="0" w:space="0" w:color="auto"/>
        <w:bottom w:val="none" w:sz="0" w:space="0" w:color="auto"/>
        <w:right w:val="none" w:sz="0" w:space="0" w:color="auto"/>
      </w:divBdr>
    </w:div>
    <w:div w:id="1713073928">
      <w:bodyDiv w:val="1"/>
      <w:marLeft w:val="0"/>
      <w:marRight w:val="0"/>
      <w:marTop w:val="0"/>
      <w:marBottom w:val="0"/>
      <w:divBdr>
        <w:top w:val="none" w:sz="0" w:space="0" w:color="auto"/>
        <w:left w:val="none" w:sz="0" w:space="0" w:color="auto"/>
        <w:bottom w:val="none" w:sz="0" w:space="0" w:color="auto"/>
        <w:right w:val="none" w:sz="0" w:space="0" w:color="auto"/>
      </w:divBdr>
    </w:div>
    <w:div w:id="1883246476">
      <w:bodyDiv w:val="1"/>
      <w:marLeft w:val="0"/>
      <w:marRight w:val="0"/>
      <w:marTop w:val="0"/>
      <w:marBottom w:val="0"/>
      <w:divBdr>
        <w:top w:val="none" w:sz="0" w:space="0" w:color="auto"/>
        <w:left w:val="none" w:sz="0" w:space="0" w:color="auto"/>
        <w:bottom w:val="none" w:sz="0" w:space="0" w:color="auto"/>
        <w:right w:val="none" w:sz="0" w:space="0" w:color="auto"/>
      </w:divBdr>
    </w:div>
    <w:div w:id="1921133188">
      <w:bodyDiv w:val="1"/>
      <w:marLeft w:val="0"/>
      <w:marRight w:val="0"/>
      <w:marTop w:val="0"/>
      <w:marBottom w:val="0"/>
      <w:divBdr>
        <w:top w:val="none" w:sz="0" w:space="0" w:color="auto"/>
        <w:left w:val="none" w:sz="0" w:space="0" w:color="auto"/>
        <w:bottom w:val="none" w:sz="0" w:space="0" w:color="auto"/>
        <w:right w:val="none" w:sz="0" w:space="0" w:color="auto"/>
      </w:divBdr>
    </w:div>
    <w:div w:id="1932741638">
      <w:bodyDiv w:val="1"/>
      <w:marLeft w:val="0"/>
      <w:marRight w:val="0"/>
      <w:marTop w:val="0"/>
      <w:marBottom w:val="0"/>
      <w:divBdr>
        <w:top w:val="none" w:sz="0" w:space="0" w:color="auto"/>
        <w:left w:val="none" w:sz="0" w:space="0" w:color="auto"/>
        <w:bottom w:val="none" w:sz="0" w:space="0" w:color="auto"/>
        <w:right w:val="none" w:sz="0" w:space="0" w:color="auto"/>
      </w:divBdr>
    </w:div>
    <w:div w:id="2135369239">
      <w:marLeft w:val="0"/>
      <w:marRight w:val="0"/>
      <w:marTop w:val="0"/>
      <w:marBottom w:val="0"/>
      <w:divBdr>
        <w:top w:val="none" w:sz="0" w:space="0" w:color="auto"/>
        <w:left w:val="none" w:sz="0" w:space="0" w:color="auto"/>
        <w:bottom w:val="none" w:sz="0" w:space="0" w:color="auto"/>
        <w:right w:val="none" w:sz="0" w:space="0" w:color="auto"/>
      </w:divBdr>
    </w:div>
    <w:div w:id="2135369240">
      <w:marLeft w:val="0"/>
      <w:marRight w:val="0"/>
      <w:marTop w:val="0"/>
      <w:marBottom w:val="0"/>
      <w:divBdr>
        <w:top w:val="none" w:sz="0" w:space="0" w:color="auto"/>
        <w:left w:val="none" w:sz="0" w:space="0" w:color="auto"/>
        <w:bottom w:val="none" w:sz="0" w:space="0" w:color="auto"/>
        <w:right w:val="none" w:sz="0" w:space="0" w:color="auto"/>
      </w:divBdr>
    </w:div>
    <w:div w:id="2135369241">
      <w:marLeft w:val="0"/>
      <w:marRight w:val="0"/>
      <w:marTop w:val="0"/>
      <w:marBottom w:val="0"/>
      <w:divBdr>
        <w:top w:val="none" w:sz="0" w:space="0" w:color="auto"/>
        <w:left w:val="none" w:sz="0" w:space="0" w:color="auto"/>
        <w:bottom w:val="none" w:sz="0" w:space="0" w:color="auto"/>
        <w:right w:val="none" w:sz="0" w:space="0" w:color="auto"/>
      </w:divBdr>
    </w:div>
    <w:div w:id="2135369243">
      <w:marLeft w:val="0"/>
      <w:marRight w:val="0"/>
      <w:marTop w:val="0"/>
      <w:marBottom w:val="0"/>
      <w:divBdr>
        <w:top w:val="none" w:sz="0" w:space="0" w:color="auto"/>
        <w:left w:val="none" w:sz="0" w:space="0" w:color="auto"/>
        <w:bottom w:val="none" w:sz="0" w:space="0" w:color="auto"/>
        <w:right w:val="none" w:sz="0" w:space="0" w:color="auto"/>
      </w:divBdr>
      <w:divsChild>
        <w:div w:id="2135369242">
          <w:marLeft w:val="0"/>
          <w:marRight w:val="0"/>
          <w:marTop w:val="0"/>
          <w:marBottom w:val="0"/>
          <w:divBdr>
            <w:top w:val="none" w:sz="0" w:space="0" w:color="auto"/>
            <w:left w:val="none" w:sz="0" w:space="0" w:color="auto"/>
            <w:bottom w:val="none" w:sz="0" w:space="0" w:color="auto"/>
            <w:right w:val="none" w:sz="0" w:space="0" w:color="auto"/>
          </w:divBdr>
        </w:div>
        <w:div w:id="2135369246">
          <w:marLeft w:val="0"/>
          <w:marRight w:val="0"/>
          <w:marTop w:val="0"/>
          <w:marBottom w:val="0"/>
          <w:divBdr>
            <w:top w:val="none" w:sz="0" w:space="0" w:color="auto"/>
            <w:left w:val="none" w:sz="0" w:space="0" w:color="auto"/>
            <w:bottom w:val="none" w:sz="0" w:space="0" w:color="auto"/>
            <w:right w:val="none" w:sz="0" w:space="0" w:color="auto"/>
          </w:divBdr>
        </w:div>
      </w:divsChild>
    </w:div>
    <w:div w:id="2135369244">
      <w:marLeft w:val="0"/>
      <w:marRight w:val="0"/>
      <w:marTop w:val="0"/>
      <w:marBottom w:val="0"/>
      <w:divBdr>
        <w:top w:val="none" w:sz="0" w:space="0" w:color="auto"/>
        <w:left w:val="none" w:sz="0" w:space="0" w:color="auto"/>
        <w:bottom w:val="none" w:sz="0" w:space="0" w:color="auto"/>
        <w:right w:val="none" w:sz="0" w:space="0" w:color="auto"/>
      </w:divBdr>
    </w:div>
    <w:div w:id="2135369245">
      <w:marLeft w:val="0"/>
      <w:marRight w:val="0"/>
      <w:marTop w:val="0"/>
      <w:marBottom w:val="0"/>
      <w:divBdr>
        <w:top w:val="none" w:sz="0" w:space="0" w:color="auto"/>
        <w:left w:val="none" w:sz="0" w:space="0" w:color="auto"/>
        <w:bottom w:val="none" w:sz="0" w:space="0" w:color="auto"/>
        <w:right w:val="none" w:sz="0" w:space="0" w:color="auto"/>
      </w:divBdr>
    </w:div>
    <w:div w:id="2135369247">
      <w:marLeft w:val="0"/>
      <w:marRight w:val="0"/>
      <w:marTop w:val="0"/>
      <w:marBottom w:val="0"/>
      <w:divBdr>
        <w:top w:val="none" w:sz="0" w:space="0" w:color="auto"/>
        <w:left w:val="none" w:sz="0" w:space="0" w:color="auto"/>
        <w:bottom w:val="none" w:sz="0" w:space="0" w:color="auto"/>
        <w:right w:val="none" w:sz="0" w:space="0" w:color="auto"/>
      </w:divBdr>
    </w:div>
    <w:div w:id="2135369248">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eis.gov.lv/EKEIS/Supplier/Organizer/15164" TargetMode="External"/><Relationship Id="rId18" Type="http://schemas.openxmlformats.org/officeDocument/2006/relationships/image" Target="media/image3.jpeg"/><Relationship Id="rId26" Type="http://schemas.openxmlformats.org/officeDocument/2006/relationships/image" Target="media/image11.png"/><Relationship Id="rId39" Type="http://schemas.openxmlformats.org/officeDocument/2006/relationships/footer" Target="footer4.xml"/><Relationship Id="rId21" Type="http://schemas.openxmlformats.org/officeDocument/2006/relationships/image" Target="media/image6.png"/><Relationship Id="rId34" Type="http://schemas.openxmlformats.org/officeDocument/2006/relationships/image" Target="media/image15.png"/><Relationship Id="rId42"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microsoft.com/office/2007/relationships/hdphoto" Target="media/hdphoto1.wdp"/><Relationship Id="rId20" Type="http://schemas.openxmlformats.org/officeDocument/2006/relationships/image" Target="media/image5.png"/><Relationship Id="rId29" Type="http://schemas.openxmlformats.org/officeDocument/2006/relationships/image" Target="media/image13.png"/><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is.gov.lv/EKEIS/Supplier/Organizer/15164" TargetMode="External"/><Relationship Id="rId24" Type="http://schemas.openxmlformats.org/officeDocument/2006/relationships/image" Target="media/image9.jpeg"/><Relationship Id="rId32" Type="http://schemas.openxmlformats.org/officeDocument/2006/relationships/footer" Target="footer1.xml"/><Relationship Id="rId37" Type="http://schemas.openxmlformats.org/officeDocument/2006/relationships/header" Target="header1.xml"/><Relationship Id="rId40" Type="http://schemas.openxmlformats.org/officeDocument/2006/relationships/footer" Target="footer5.xml"/><Relationship Id="rId5" Type="http://schemas.openxmlformats.org/officeDocument/2006/relationships/webSettings" Target="webSettings.xml"/><Relationship Id="rId15" Type="http://schemas.openxmlformats.org/officeDocument/2006/relationships/image" Target="media/image1.png"/><Relationship Id="rId23" Type="http://schemas.openxmlformats.org/officeDocument/2006/relationships/image" Target="media/image8.png"/><Relationship Id="rId28" Type="http://schemas.openxmlformats.org/officeDocument/2006/relationships/image" Target="media/image12.jpeg"/><Relationship Id="rId36" Type="http://schemas.openxmlformats.org/officeDocument/2006/relationships/image" Target="media/image17.png"/><Relationship Id="rId10" Type="http://schemas.openxmlformats.org/officeDocument/2006/relationships/hyperlink" Target="http://www.eis.gov.lv" TargetMode="External"/><Relationship Id="rId19" Type="http://schemas.openxmlformats.org/officeDocument/2006/relationships/image" Target="media/image4.png"/><Relationship Id="rId31" Type="http://schemas.openxmlformats.org/officeDocument/2006/relationships/image" Target="media/image14.png"/><Relationship Id="rId4" Type="http://schemas.openxmlformats.org/officeDocument/2006/relationships/settings" Target="settings.xml"/><Relationship Id="rId9" Type="http://schemas.openxmlformats.org/officeDocument/2006/relationships/hyperlink" Target="mailto:krist&#299;ne.ku&#269;inska@valic.gov.lv" TargetMode="External"/><Relationship Id="rId14" Type="http://schemas.openxmlformats.org/officeDocument/2006/relationships/hyperlink" Target="mailto:pasts@valic.gov.lv" TargetMode="External"/><Relationship Id="rId22" Type="http://schemas.openxmlformats.org/officeDocument/2006/relationships/image" Target="media/image7.png"/><Relationship Id="rId27" Type="http://schemas.openxmlformats.org/officeDocument/2006/relationships/oleObject" Target="embeddings/oleObject1.bin"/><Relationship Id="rId30" Type="http://schemas.microsoft.com/office/2007/relationships/hdphoto" Target="media/hdphoto2.wdp"/><Relationship Id="rId35" Type="http://schemas.openxmlformats.org/officeDocument/2006/relationships/image" Target="media/image16.png"/><Relationship Id="rId8" Type="http://schemas.openxmlformats.org/officeDocument/2006/relationships/hyperlink" Target="mailto:pasts@valic.gov.lv" TargetMode="External"/><Relationship Id="rId3" Type="http://schemas.openxmlformats.org/officeDocument/2006/relationships/styles" Target="styles.xml"/><Relationship Id="rId12" Type="http://schemas.openxmlformats.org/officeDocument/2006/relationships/hyperlink" Target="https://espd.eis.gov.lv/" TargetMode="External"/><Relationship Id="rId17" Type="http://schemas.openxmlformats.org/officeDocument/2006/relationships/image" Target="media/image2.jpeg"/><Relationship Id="rId25" Type="http://schemas.openxmlformats.org/officeDocument/2006/relationships/image" Target="media/image10.png"/><Relationship Id="rId33" Type="http://schemas.openxmlformats.org/officeDocument/2006/relationships/footer" Target="footer2.xml"/><Relationship Id="rId38" Type="http://schemas.openxmlformats.org/officeDocument/2006/relationships/footer" Target="footer3.xml"/></Relationships>
</file>

<file path=word/_rels/footnotes.xml.rels><?xml version="1.0" encoding="UTF-8" standalone="yes"?>
<Relationships xmlns="http://schemas.openxmlformats.org/package/2006/relationships"><Relationship Id="rId1" Type="http://schemas.openxmlformats.org/officeDocument/2006/relationships/hyperlink" Target="https://www.eis.gov.lv/EKEIS/NetHelp/lv/LRG%20Help.htm#!Documen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D5B6AA1-F663-4625-B8CD-B7756DD938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45</Pages>
  <Words>12483</Words>
  <Characters>86637</Characters>
  <Application>Microsoft Office Word</Application>
  <DocSecurity>4</DocSecurity>
  <Lines>721</Lines>
  <Paragraphs>197</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Microsoft</Company>
  <LinksUpToDate>false</LinksUpToDate>
  <CharactersWithSpaces>98923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Elina Brunina</dc:creator>
  <cp:keywords/>
  <dc:description/>
  <cp:lastModifiedBy>Kristīne Kučinska</cp:lastModifiedBy>
  <cp:revision>2</cp:revision>
  <cp:lastPrinted>2020-04-08T11:58:00Z</cp:lastPrinted>
  <dcterms:created xsi:type="dcterms:W3CDTF">2026-06-11T19:04:00Z</dcterms:created>
  <dcterms:modified xsi:type="dcterms:W3CDTF">2026-06-11T19:04:00Z</dcterms:modified>
</cp:coreProperties>
</file>