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3FE8E" w14:textId="77777777" w:rsidR="003067A6" w:rsidRPr="00973313" w:rsidRDefault="003067A6" w:rsidP="003067A6">
      <w:pPr>
        <w:rPr>
          <w:sz w:val="24"/>
          <w:szCs w:val="24"/>
        </w:rPr>
      </w:pPr>
    </w:p>
    <w:p w14:paraId="7CF930B9" w14:textId="77777777" w:rsidR="003067A6" w:rsidRPr="00973313" w:rsidRDefault="003067A6" w:rsidP="003067A6">
      <w:pPr>
        <w:spacing w:after="0"/>
        <w:rPr>
          <w:rFonts w:ascii="Times New Roman" w:hAnsi="Times New Roman" w:cs="Times New Roman"/>
          <w:sz w:val="24"/>
          <w:szCs w:val="24"/>
        </w:rPr>
      </w:pPr>
    </w:p>
    <w:p w14:paraId="7ECF30AD" w14:textId="77777777" w:rsidR="003067A6" w:rsidRPr="00973313" w:rsidRDefault="003067A6" w:rsidP="003067A6">
      <w:pPr>
        <w:spacing w:after="0"/>
        <w:rPr>
          <w:rFonts w:ascii="Times New Roman" w:hAnsi="Times New Roman" w:cs="Times New Roman"/>
          <w:sz w:val="24"/>
          <w:szCs w:val="24"/>
        </w:rPr>
      </w:pPr>
    </w:p>
    <w:p w14:paraId="6D8B51CF" w14:textId="0959D1B2" w:rsidR="003067A6" w:rsidRPr="00973313" w:rsidRDefault="003067A6" w:rsidP="003067A6">
      <w:pPr>
        <w:spacing w:after="0"/>
        <w:jc w:val="center"/>
        <w:rPr>
          <w:rFonts w:ascii="Times New Roman" w:hAnsi="Times New Roman" w:cs="Times New Roman"/>
          <w:b/>
          <w:bCs/>
          <w:sz w:val="24"/>
          <w:szCs w:val="24"/>
        </w:rPr>
      </w:pPr>
      <w:r w:rsidRPr="00973313">
        <w:rPr>
          <w:rFonts w:ascii="Times New Roman" w:hAnsi="Times New Roman" w:cs="Times New Roman"/>
          <w:b/>
          <w:bCs/>
          <w:sz w:val="24"/>
          <w:szCs w:val="24"/>
        </w:rPr>
        <w:t xml:space="preserve">Atbilde uz </w:t>
      </w:r>
      <w:r w:rsidR="00BD3C4C">
        <w:rPr>
          <w:rFonts w:ascii="Times New Roman" w:hAnsi="Times New Roman" w:cs="Times New Roman"/>
          <w:b/>
          <w:bCs/>
          <w:sz w:val="24"/>
          <w:szCs w:val="24"/>
        </w:rPr>
        <w:t>iesniedzēj</w:t>
      </w:r>
      <w:r w:rsidR="00A910B8">
        <w:rPr>
          <w:rFonts w:ascii="Times New Roman" w:hAnsi="Times New Roman" w:cs="Times New Roman"/>
          <w:b/>
          <w:bCs/>
          <w:sz w:val="24"/>
          <w:szCs w:val="24"/>
        </w:rPr>
        <w:t>a</w:t>
      </w:r>
      <w:r w:rsidRPr="00973313">
        <w:rPr>
          <w:rFonts w:ascii="Times New Roman" w:hAnsi="Times New Roman" w:cs="Times New Roman"/>
          <w:b/>
          <w:bCs/>
          <w:sz w:val="24"/>
          <w:szCs w:val="24"/>
        </w:rPr>
        <w:t xml:space="preserve"> jautājum</w:t>
      </w:r>
      <w:r w:rsidR="00A030FF">
        <w:rPr>
          <w:rFonts w:ascii="Times New Roman" w:hAnsi="Times New Roman" w:cs="Times New Roman"/>
          <w:b/>
          <w:bCs/>
          <w:sz w:val="24"/>
          <w:szCs w:val="24"/>
        </w:rPr>
        <w:t>u</w:t>
      </w:r>
      <w:r w:rsidRPr="00973313">
        <w:rPr>
          <w:rFonts w:ascii="Times New Roman" w:hAnsi="Times New Roman" w:cs="Times New Roman"/>
          <w:b/>
          <w:bCs/>
          <w:sz w:val="24"/>
          <w:szCs w:val="24"/>
        </w:rPr>
        <w:t xml:space="preserve"> Nr.</w:t>
      </w:r>
      <w:r w:rsidR="00381C5C">
        <w:rPr>
          <w:rFonts w:ascii="Times New Roman" w:hAnsi="Times New Roman" w:cs="Times New Roman"/>
          <w:b/>
          <w:bCs/>
          <w:sz w:val="24"/>
          <w:szCs w:val="24"/>
        </w:rPr>
        <w:t>4</w:t>
      </w:r>
      <w:r w:rsidRPr="00973313">
        <w:rPr>
          <w:rFonts w:ascii="Times New Roman" w:hAnsi="Times New Roman" w:cs="Times New Roman"/>
          <w:b/>
          <w:bCs/>
          <w:sz w:val="24"/>
          <w:szCs w:val="24"/>
        </w:rPr>
        <w:t xml:space="preserve">  (</w:t>
      </w:r>
      <w:r w:rsidR="0023475C">
        <w:rPr>
          <w:rFonts w:ascii="Times New Roman" w:hAnsi="Times New Roman" w:cs="Times New Roman"/>
          <w:b/>
          <w:bCs/>
          <w:sz w:val="24"/>
          <w:szCs w:val="24"/>
        </w:rPr>
        <w:t>30</w:t>
      </w:r>
      <w:r w:rsidRPr="00973313">
        <w:rPr>
          <w:rFonts w:ascii="Times New Roman" w:hAnsi="Times New Roman" w:cs="Times New Roman"/>
          <w:b/>
          <w:bCs/>
          <w:sz w:val="24"/>
          <w:szCs w:val="24"/>
        </w:rPr>
        <w:t>.</w:t>
      </w:r>
      <w:r w:rsidR="008C2F17">
        <w:rPr>
          <w:rFonts w:ascii="Times New Roman" w:hAnsi="Times New Roman" w:cs="Times New Roman"/>
          <w:b/>
          <w:bCs/>
          <w:sz w:val="24"/>
          <w:szCs w:val="24"/>
        </w:rPr>
        <w:t>0</w:t>
      </w:r>
      <w:r w:rsidR="00772E36">
        <w:rPr>
          <w:rFonts w:ascii="Times New Roman" w:hAnsi="Times New Roman" w:cs="Times New Roman"/>
          <w:b/>
          <w:bCs/>
          <w:sz w:val="24"/>
          <w:szCs w:val="24"/>
        </w:rPr>
        <w:t>6</w:t>
      </w:r>
      <w:r w:rsidRPr="00973313">
        <w:rPr>
          <w:rFonts w:ascii="Times New Roman" w:hAnsi="Times New Roman" w:cs="Times New Roman"/>
          <w:b/>
          <w:bCs/>
          <w:sz w:val="24"/>
          <w:szCs w:val="24"/>
        </w:rPr>
        <w:t>.202</w:t>
      </w:r>
      <w:r w:rsidR="00407363">
        <w:rPr>
          <w:rFonts w:ascii="Times New Roman" w:hAnsi="Times New Roman" w:cs="Times New Roman"/>
          <w:b/>
          <w:bCs/>
          <w:sz w:val="24"/>
          <w:szCs w:val="24"/>
        </w:rPr>
        <w:t>6</w:t>
      </w:r>
      <w:r w:rsidRPr="00973313">
        <w:rPr>
          <w:rFonts w:ascii="Times New Roman" w:hAnsi="Times New Roman" w:cs="Times New Roman"/>
          <w:b/>
          <w:bCs/>
          <w:sz w:val="24"/>
          <w:szCs w:val="24"/>
        </w:rPr>
        <w:t>.)</w:t>
      </w:r>
    </w:p>
    <w:p w14:paraId="27E18034" w14:textId="291AA9F8" w:rsidR="003067A6" w:rsidRPr="00973313" w:rsidRDefault="00A54D14" w:rsidP="003067A6">
      <w:pPr>
        <w:spacing w:after="0"/>
        <w:jc w:val="center"/>
        <w:rPr>
          <w:rFonts w:ascii="Times New Roman" w:hAnsi="Times New Roman" w:cs="Times New Roman"/>
          <w:sz w:val="24"/>
          <w:szCs w:val="24"/>
        </w:rPr>
      </w:pPr>
      <w:r>
        <w:rPr>
          <w:rFonts w:ascii="Times New Roman" w:hAnsi="Times New Roman" w:cs="Times New Roman"/>
          <w:i/>
          <w:iCs/>
          <w:sz w:val="24"/>
          <w:szCs w:val="24"/>
        </w:rPr>
        <w:t xml:space="preserve">par </w:t>
      </w:r>
      <w:r w:rsidRPr="00A54D14">
        <w:rPr>
          <w:rFonts w:ascii="Times New Roman" w:hAnsi="Times New Roman" w:cs="Times New Roman"/>
          <w:i/>
          <w:iCs/>
          <w:sz w:val="24"/>
          <w:szCs w:val="24"/>
        </w:rPr>
        <w:t xml:space="preserve">iepirkumu ID Nr. </w:t>
      </w:r>
      <w:r w:rsidR="008102C1">
        <w:rPr>
          <w:rFonts w:ascii="Times New Roman" w:hAnsi="Times New Roman" w:cs="Times New Roman"/>
          <w:i/>
          <w:iCs/>
          <w:sz w:val="24"/>
          <w:szCs w:val="24"/>
        </w:rPr>
        <w:t>VVD</w:t>
      </w:r>
      <w:r w:rsidRPr="00A54D14">
        <w:rPr>
          <w:rFonts w:ascii="Times New Roman" w:hAnsi="Times New Roman" w:cs="Times New Roman"/>
          <w:i/>
          <w:iCs/>
          <w:sz w:val="24"/>
          <w:szCs w:val="24"/>
        </w:rPr>
        <w:t xml:space="preserve"> </w:t>
      </w:r>
      <w:r w:rsidR="00923982">
        <w:rPr>
          <w:rFonts w:ascii="Times New Roman" w:hAnsi="Times New Roman" w:cs="Times New Roman"/>
          <w:i/>
          <w:iCs/>
          <w:sz w:val="24"/>
          <w:szCs w:val="24"/>
        </w:rPr>
        <w:t>2026</w:t>
      </w:r>
      <w:r w:rsidR="008C2F17" w:rsidRPr="008C2F17">
        <w:rPr>
          <w:rFonts w:ascii="Times New Roman" w:hAnsi="Times New Roman" w:cs="Times New Roman"/>
          <w:i/>
          <w:iCs/>
          <w:sz w:val="24"/>
          <w:szCs w:val="24"/>
        </w:rPr>
        <w:t>/</w:t>
      </w:r>
      <w:r w:rsidR="008102C1">
        <w:rPr>
          <w:rFonts w:ascii="Times New Roman" w:hAnsi="Times New Roman" w:cs="Times New Roman"/>
          <w:i/>
          <w:iCs/>
          <w:sz w:val="24"/>
          <w:szCs w:val="24"/>
        </w:rPr>
        <w:t>11</w:t>
      </w:r>
      <w:r w:rsidR="008C2F17" w:rsidRPr="008C2F17">
        <w:rPr>
          <w:rFonts w:ascii="Times New Roman" w:hAnsi="Times New Roman" w:cs="Times New Roman"/>
          <w:i/>
          <w:iCs/>
          <w:sz w:val="24"/>
          <w:szCs w:val="24"/>
        </w:rPr>
        <w:t xml:space="preserve"> </w:t>
      </w:r>
      <w:r w:rsidRPr="00A54D14">
        <w:rPr>
          <w:rFonts w:ascii="Times New Roman" w:hAnsi="Times New Roman" w:cs="Times New Roman"/>
          <w:i/>
          <w:iCs/>
          <w:sz w:val="24"/>
          <w:szCs w:val="24"/>
        </w:rPr>
        <w:t>“</w:t>
      </w:r>
      <w:r w:rsidR="008102C1" w:rsidRPr="008102C1">
        <w:rPr>
          <w:rFonts w:ascii="Times New Roman" w:hAnsi="Times New Roman" w:cs="Times New Roman"/>
          <w:i/>
          <w:iCs/>
          <w:sz w:val="24"/>
          <w:szCs w:val="24"/>
        </w:rPr>
        <w:t xml:space="preserve">Pētījums par ietekmes sākotnējā </w:t>
      </w:r>
      <w:proofErr w:type="spellStart"/>
      <w:r w:rsidR="008102C1" w:rsidRPr="008102C1">
        <w:rPr>
          <w:rFonts w:ascii="Times New Roman" w:hAnsi="Times New Roman" w:cs="Times New Roman"/>
          <w:i/>
          <w:iCs/>
          <w:sz w:val="24"/>
          <w:szCs w:val="24"/>
        </w:rPr>
        <w:t>izvērtējuma</w:t>
      </w:r>
      <w:proofErr w:type="spellEnd"/>
      <w:r w:rsidR="008102C1" w:rsidRPr="008102C1">
        <w:rPr>
          <w:rFonts w:ascii="Times New Roman" w:hAnsi="Times New Roman" w:cs="Times New Roman"/>
          <w:i/>
          <w:iCs/>
          <w:sz w:val="24"/>
          <w:szCs w:val="24"/>
        </w:rPr>
        <w:t xml:space="preserve"> pieredzi un labāko praksi Eiropas Savienībā</w:t>
      </w:r>
      <w:r w:rsidRPr="00A54D14">
        <w:rPr>
          <w:rFonts w:ascii="Times New Roman" w:hAnsi="Times New Roman" w:cs="Times New Roman"/>
          <w:i/>
          <w:iCs/>
          <w:sz w:val="24"/>
          <w:szCs w:val="24"/>
        </w:rPr>
        <w:t>”</w:t>
      </w:r>
    </w:p>
    <w:p w14:paraId="11000A0F" w14:textId="77777777" w:rsidR="003067A6" w:rsidRPr="00973313" w:rsidRDefault="003067A6" w:rsidP="003067A6">
      <w:pPr>
        <w:pStyle w:val="ListParagraph"/>
        <w:spacing w:after="0"/>
        <w:rPr>
          <w:rFonts w:ascii="Times New Roman" w:hAnsi="Times New Roman" w:cs="Times New Roman"/>
          <w:b/>
          <w:bCs/>
          <w:sz w:val="24"/>
          <w:szCs w:val="24"/>
        </w:rPr>
      </w:pPr>
    </w:p>
    <w:p w14:paraId="07C94888" w14:textId="2B64B286" w:rsidR="008C2F17" w:rsidRPr="008C2F17" w:rsidRDefault="008C2F17" w:rsidP="008C2F17">
      <w:pPr>
        <w:spacing w:after="0" w:line="240" w:lineRule="auto"/>
        <w:jc w:val="both"/>
        <w:rPr>
          <w:rFonts w:ascii="Times New Roman" w:eastAsia="Times New Roman" w:hAnsi="Times New Roman" w:cs="Times New Roman"/>
          <w:b/>
          <w:sz w:val="24"/>
          <w:szCs w:val="24"/>
        </w:rPr>
      </w:pPr>
      <w:r w:rsidRPr="008C2F17">
        <w:rPr>
          <w:rFonts w:ascii="Times New Roman" w:eastAsia="Times New Roman" w:hAnsi="Times New Roman" w:cs="Times New Roman"/>
          <w:b/>
          <w:sz w:val="24"/>
          <w:szCs w:val="24"/>
        </w:rPr>
        <w:t>Jautājum</w:t>
      </w:r>
      <w:r w:rsidR="00A910B8">
        <w:rPr>
          <w:rFonts w:ascii="Times New Roman" w:eastAsia="Times New Roman" w:hAnsi="Times New Roman" w:cs="Times New Roman"/>
          <w:b/>
          <w:sz w:val="24"/>
          <w:szCs w:val="24"/>
        </w:rPr>
        <w:t>s</w:t>
      </w:r>
      <w:r w:rsidR="00407363">
        <w:rPr>
          <w:rFonts w:ascii="Times New Roman" w:eastAsia="Times New Roman" w:hAnsi="Times New Roman" w:cs="Times New Roman"/>
          <w:b/>
          <w:sz w:val="24"/>
          <w:szCs w:val="24"/>
        </w:rPr>
        <w:t xml:space="preserve"> un atbilde</w:t>
      </w:r>
    </w:p>
    <w:p w14:paraId="298441FC" w14:textId="77777777" w:rsidR="00FD423D" w:rsidRPr="00FD423D" w:rsidRDefault="00FD423D" w:rsidP="00FD423D">
      <w:pPr>
        <w:spacing w:after="0" w:line="240" w:lineRule="auto"/>
        <w:jc w:val="both"/>
        <w:rPr>
          <w:rFonts w:ascii="Times New Roman" w:eastAsia="Calibri" w:hAnsi="Times New Roman" w:cs="Times New Roman"/>
          <w:lang w:eastAsia="lv-LV"/>
        </w:rPr>
      </w:pPr>
    </w:p>
    <w:tbl>
      <w:tblPr>
        <w:tblStyle w:val="TableGrid3"/>
        <w:tblW w:w="10898" w:type="dxa"/>
        <w:jc w:val="center"/>
        <w:tblLook w:val="04A0" w:firstRow="1" w:lastRow="0" w:firstColumn="1" w:lastColumn="0" w:noHBand="0" w:noVBand="1"/>
      </w:tblPr>
      <w:tblGrid>
        <w:gridCol w:w="427"/>
        <w:gridCol w:w="3781"/>
        <w:gridCol w:w="6690"/>
      </w:tblGrid>
      <w:tr w:rsidR="00196550" w:rsidRPr="00196550" w14:paraId="0E8BF0B0" w14:textId="77777777" w:rsidTr="00196550">
        <w:trPr>
          <w:trHeight w:val="256"/>
          <w:jc w:val="center"/>
        </w:trPr>
        <w:tc>
          <w:tcPr>
            <w:tcW w:w="427" w:type="dxa"/>
            <w:shd w:val="clear" w:color="auto" w:fill="60CAF3"/>
          </w:tcPr>
          <w:p w14:paraId="3247552C" w14:textId="77777777" w:rsidR="00196550" w:rsidRPr="00196550" w:rsidRDefault="00196550" w:rsidP="00196550">
            <w:pPr>
              <w:rPr>
                <w:rFonts w:ascii="Times New Roman" w:eastAsia="Aptos" w:hAnsi="Times New Roman" w:cs="Times New Roman"/>
                <w:b/>
                <w:bCs/>
              </w:rPr>
            </w:pPr>
          </w:p>
        </w:tc>
        <w:tc>
          <w:tcPr>
            <w:tcW w:w="3781" w:type="dxa"/>
            <w:shd w:val="clear" w:color="auto" w:fill="60CAF3"/>
          </w:tcPr>
          <w:p w14:paraId="759B446F" w14:textId="77777777" w:rsidR="00196550" w:rsidRPr="00196550" w:rsidRDefault="00196550" w:rsidP="00196550">
            <w:pPr>
              <w:jc w:val="center"/>
              <w:rPr>
                <w:rFonts w:ascii="Times New Roman" w:eastAsia="Aptos" w:hAnsi="Times New Roman" w:cs="Times New Roman"/>
                <w:b/>
                <w:bCs/>
              </w:rPr>
            </w:pPr>
            <w:r w:rsidRPr="00196550">
              <w:rPr>
                <w:rFonts w:ascii="Times New Roman" w:eastAsia="Aptos" w:hAnsi="Times New Roman" w:cs="Times New Roman"/>
                <w:b/>
                <w:bCs/>
              </w:rPr>
              <w:t>Iesniedzēja jautājums</w:t>
            </w:r>
          </w:p>
        </w:tc>
        <w:tc>
          <w:tcPr>
            <w:tcW w:w="6690" w:type="dxa"/>
            <w:shd w:val="clear" w:color="auto" w:fill="60CAF3"/>
          </w:tcPr>
          <w:p w14:paraId="609D5327" w14:textId="77777777" w:rsidR="00196550" w:rsidRPr="00196550" w:rsidRDefault="00196550" w:rsidP="00196550">
            <w:pPr>
              <w:jc w:val="center"/>
              <w:rPr>
                <w:rFonts w:ascii="Times New Roman" w:eastAsia="Aptos" w:hAnsi="Times New Roman" w:cs="Times New Roman"/>
                <w:b/>
                <w:bCs/>
              </w:rPr>
            </w:pPr>
            <w:r w:rsidRPr="00196550">
              <w:rPr>
                <w:rFonts w:ascii="Times New Roman" w:eastAsia="Aptos" w:hAnsi="Times New Roman" w:cs="Times New Roman"/>
                <w:b/>
                <w:bCs/>
              </w:rPr>
              <w:t>Komisijas atbilde</w:t>
            </w:r>
          </w:p>
        </w:tc>
      </w:tr>
      <w:tr w:rsidR="004522D7" w:rsidRPr="00196550" w14:paraId="7C08A050" w14:textId="77777777" w:rsidTr="00196550">
        <w:trPr>
          <w:trHeight w:val="4074"/>
          <w:jc w:val="center"/>
        </w:trPr>
        <w:tc>
          <w:tcPr>
            <w:tcW w:w="427" w:type="dxa"/>
          </w:tcPr>
          <w:p w14:paraId="360B3D4F" w14:textId="2409A1D4" w:rsidR="004522D7" w:rsidRPr="00196550" w:rsidRDefault="0023475C" w:rsidP="00196550">
            <w:pPr>
              <w:rPr>
                <w:rFonts w:ascii="Times New Roman" w:eastAsia="Aptos" w:hAnsi="Times New Roman" w:cs="Times New Roman"/>
              </w:rPr>
            </w:pPr>
            <w:r>
              <w:rPr>
                <w:rFonts w:ascii="Times New Roman" w:eastAsia="Aptos" w:hAnsi="Times New Roman" w:cs="Times New Roman"/>
              </w:rPr>
              <w:t>1</w:t>
            </w:r>
            <w:r w:rsidR="004522D7">
              <w:rPr>
                <w:rFonts w:ascii="Times New Roman" w:eastAsia="Aptos" w:hAnsi="Times New Roman" w:cs="Times New Roman"/>
              </w:rPr>
              <w:t>.</w:t>
            </w:r>
          </w:p>
        </w:tc>
        <w:tc>
          <w:tcPr>
            <w:tcW w:w="3781" w:type="dxa"/>
          </w:tcPr>
          <w:p w14:paraId="462A3029" w14:textId="77777777" w:rsidR="000526A7" w:rsidRPr="000526A7" w:rsidRDefault="000526A7" w:rsidP="000526A7">
            <w:pPr>
              <w:jc w:val="both"/>
              <w:rPr>
                <w:rFonts w:ascii="Times New Roman" w:eastAsia="Aptos" w:hAnsi="Times New Roman" w:cs="Times New Roman"/>
              </w:rPr>
            </w:pPr>
            <w:r w:rsidRPr="000526A7">
              <w:rPr>
                <w:rFonts w:ascii="Times New Roman" w:eastAsia="Aptos" w:hAnsi="Times New Roman" w:cs="Times New Roman"/>
              </w:rPr>
              <w:t>Pasūtītājs 18.06.2026. sniegtajā atbildē uz iesniedzēja jautājumu Nr. 3 norādīja, ka, veicot pētījumu, nav obligāti jākomunicē ar ārvalstu kompetentajām institūcijām un ka Pasūtītājs nenodrošinās sadarbības partnerus, ar kuriem Izpildītājs varētu kontaktēties un sadarboties darbu izpildei nepieciešamās informācijas iegūšanā.</w:t>
            </w:r>
          </w:p>
          <w:p w14:paraId="5B86795F" w14:textId="77777777" w:rsidR="000526A7" w:rsidRPr="000526A7" w:rsidRDefault="000526A7" w:rsidP="000526A7">
            <w:pPr>
              <w:jc w:val="both"/>
              <w:rPr>
                <w:rFonts w:ascii="Times New Roman" w:eastAsia="Aptos" w:hAnsi="Times New Roman" w:cs="Times New Roman"/>
              </w:rPr>
            </w:pPr>
            <w:r w:rsidRPr="000526A7">
              <w:rPr>
                <w:rFonts w:ascii="Times New Roman" w:eastAsia="Aptos" w:hAnsi="Times New Roman" w:cs="Times New Roman"/>
              </w:rPr>
              <w:t>Vienlaikus Tehniskās specifikācijas 4.7. punkts paredz, ka pētījuma veicējs organizē vienu klātienes tematisko pieredzes apmaiņas vizīti uz Eiropas Savienības dalībvalsti, kuras laikā jāparedz pieredzes apmaiņas tikšanās ar attiecīgās valsts kompetentajām iestādēm un jāapmeklē vismaz divi objekti (viens saistīts ar ieguves rūpniecību, otrs – ar ražošanu), kuriem veikta ISI procedūra.</w:t>
            </w:r>
          </w:p>
          <w:p w14:paraId="50EB219B" w14:textId="77777777" w:rsidR="000526A7" w:rsidRPr="000526A7" w:rsidRDefault="000526A7" w:rsidP="000526A7">
            <w:pPr>
              <w:jc w:val="both"/>
              <w:rPr>
                <w:rFonts w:ascii="Times New Roman" w:eastAsia="Aptos" w:hAnsi="Times New Roman" w:cs="Times New Roman"/>
              </w:rPr>
            </w:pPr>
            <w:r w:rsidRPr="000526A7">
              <w:rPr>
                <w:rFonts w:ascii="Times New Roman" w:eastAsia="Aptos" w:hAnsi="Times New Roman" w:cs="Times New Roman"/>
              </w:rPr>
              <w:t>Ņemot vērā minēto, lūdzam:</w:t>
            </w:r>
          </w:p>
          <w:p w14:paraId="677506F5" w14:textId="77777777" w:rsidR="000526A7" w:rsidRPr="000526A7" w:rsidRDefault="000526A7" w:rsidP="000526A7">
            <w:pPr>
              <w:jc w:val="both"/>
              <w:rPr>
                <w:rFonts w:ascii="Times New Roman" w:eastAsia="Aptos" w:hAnsi="Times New Roman" w:cs="Times New Roman"/>
              </w:rPr>
            </w:pPr>
            <w:r w:rsidRPr="000526A7">
              <w:rPr>
                <w:rFonts w:ascii="Times New Roman" w:eastAsia="Aptos" w:hAnsi="Times New Roman" w:cs="Times New Roman"/>
              </w:rPr>
              <w:t>Precizēt iepriekš sniegtās atbildes un Tehniskās specifikācijas 4.7. punkta savstarpējo saistību, proti, kā Izpildītājam jānodrošina 4.7. punktā prasītā tikšanās ar ārvalsts kompetentajām iestādēm un objektu apmeklējums, ja Pasūtītājs nenodrošina sadarbības partnerus un komunikācija ar ārvalstu kompetentajām institūcijām nav obligāta.</w:t>
            </w:r>
          </w:p>
          <w:p w14:paraId="683BD3FE" w14:textId="0F98C211" w:rsidR="004522D7" w:rsidRPr="00607D85" w:rsidRDefault="000526A7" w:rsidP="000526A7">
            <w:pPr>
              <w:jc w:val="both"/>
              <w:rPr>
                <w:rFonts w:ascii="Times New Roman" w:eastAsia="Aptos" w:hAnsi="Times New Roman" w:cs="Times New Roman"/>
              </w:rPr>
            </w:pPr>
            <w:r w:rsidRPr="000526A7">
              <w:rPr>
                <w:rFonts w:ascii="Times New Roman" w:eastAsia="Aptos" w:hAnsi="Times New Roman" w:cs="Times New Roman"/>
              </w:rPr>
              <w:t>Skaidrot, kādas izmaksas pretendentam jāiekļauj piedāvājumā šī uzdevuma izpildei, ņemot vērā, ka atbilstoši Tehniskās specifikācijas 4.7. punktam Dienests sedz tikai savu darbinieku komandējuma izdevumus.</w:t>
            </w:r>
          </w:p>
        </w:tc>
        <w:tc>
          <w:tcPr>
            <w:tcW w:w="6690" w:type="dxa"/>
          </w:tcPr>
          <w:p w14:paraId="2F062CD2" w14:textId="77777777" w:rsidR="00F937E9" w:rsidRPr="00F937E9" w:rsidRDefault="00F937E9" w:rsidP="00F937E9">
            <w:pPr>
              <w:jc w:val="both"/>
              <w:rPr>
                <w:rFonts w:ascii="Times New Roman" w:eastAsia="Aptos" w:hAnsi="Times New Roman" w:cs="Times New Roman"/>
              </w:rPr>
            </w:pPr>
            <w:r w:rsidRPr="00F937E9">
              <w:rPr>
                <w:rFonts w:ascii="Times New Roman" w:eastAsia="Aptos" w:hAnsi="Times New Roman" w:cs="Times New Roman"/>
              </w:rPr>
              <w:t>Veicot pašu pētījumu un apspoguļojot pētījuma rezultātus (neieskaitot braucienu) pretendentam nav nepieciešama obligātā tieša komunikācija ar ārvalstu kompetentajām instrukcijām un saderības parteriem. Savukārt, TS 4.7. punkts paredz, ka pats pētījuma veicējs organizē ārvalstu mācību pieredzes braucienu.</w:t>
            </w:r>
          </w:p>
          <w:p w14:paraId="1AF2437E" w14:textId="77777777" w:rsidR="00F937E9" w:rsidRPr="00F937E9" w:rsidRDefault="00F937E9" w:rsidP="00F937E9">
            <w:pPr>
              <w:jc w:val="both"/>
              <w:rPr>
                <w:rFonts w:ascii="Times New Roman" w:eastAsia="Aptos" w:hAnsi="Times New Roman" w:cs="Times New Roman"/>
              </w:rPr>
            </w:pPr>
            <w:r w:rsidRPr="00F937E9">
              <w:rPr>
                <w:rFonts w:ascii="Times New Roman" w:eastAsia="Aptos" w:hAnsi="Times New Roman" w:cs="Times New Roman"/>
              </w:rPr>
              <w:t>Pētījuma veicējam pašam jāorganizē, tai skaitā, jāizvēlas brauciena galamērķis un objekti kurus apmeklēt, pašam nodrošinot komunikāciju ar konkrētajam valsts iestādēm un uzņēmumiem, iepriekš to saskaņot ar pasūtītāju.</w:t>
            </w:r>
          </w:p>
          <w:p w14:paraId="5B13EC06" w14:textId="77777777" w:rsidR="00F937E9" w:rsidRPr="00F937E9" w:rsidRDefault="00F937E9" w:rsidP="00F937E9">
            <w:pPr>
              <w:jc w:val="both"/>
              <w:rPr>
                <w:rFonts w:ascii="Times New Roman" w:eastAsia="Aptos" w:hAnsi="Times New Roman" w:cs="Times New Roman"/>
              </w:rPr>
            </w:pPr>
            <w:r w:rsidRPr="00F937E9">
              <w:rPr>
                <w:rFonts w:ascii="Times New Roman" w:eastAsia="Aptos" w:hAnsi="Times New Roman" w:cs="Times New Roman"/>
              </w:rPr>
              <w:t>Pasūtītājs nenodrošina sakarus.</w:t>
            </w:r>
          </w:p>
          <w:p w14:paraId="26528550" w14:textId="77777777" w:rsidR="00F937E9" w:rsidRPr="00F937E9" w:rsidRDefault="00F937E9" w:rsidP="00F937E9">
            <w:pPr>
              <w:jc w:val="both"/>
              <w:rPr>
                <w:rFonts w:ascii="Times New Roman" w:eastAsia="Aptos" w:hAnsi="Times New Roman" w:cs="Times New Roman"/>
              </w:rPr>
            </w:pPr>
            <w:r w:rsidRPr="00F937E9">
              <w:rPr>
                <w:rFonts w:ascii="Times New Roman" w:eastAsia="Aptos" w:hAnsi="Times New Roman" w:cs="Times New Roman"/>
              </w:rPr>
              <w:t>Pasūtītājs par saviem līdzekļiem, saviem darbiniekiem kuri piedalīsies braucieniņa segs ceļa, viesnīcas, reprezentācijas un komandējuma izdevumus, kā arī apdrošināšanu.</w:t>
            </w:r>
          </w:p>
          <w:p w14:paraId="5A409E60" w14:textId="46D10D74" w:rsidR="004522D7" w:rsidRDefault="00F937E9" w:rsidP="00F937E9">
            <w:pPr>
              <w:jc w:val="both"/>
              <w:rPr>
                <w:rFonts w:ascii="Times New Roman" w:eastAsia="Aptos" w:hAnsi="Times New Roman" w:cs="Times New Roman"/>
              </w:rPr>
            </w:pPr>
            <w:r w:rsidRPr="00F937E9">
              <w:rPr>
                <w:rFonts w:ascii="Times New Roman" w:eastAsia="Aptos" w:hAnsi="Times New Roman" w:cs="Times New Roman"/>
              </w:rPr>
              <w:t>Arī pretendents pats piedalās braucienā. Izdevumus par pretendenta brauciena izmaksām sedz pretendents.</w:t>
            </w:r>
          </w:p>
        </w:tc>
      </w:tr>
    </w:tbl>
    <w:p w14:paraId="4061EA4A" w14:textId="77777777" w:rsidR="00923982" w:rsidRPr="00973313" w:rsidRDefault="00923982" w:rsidP="003067A6">
      <w:pPr>
        <w:spacing w:after="0" w:line="240" w:lineRule="auto"/>
        <w:jc w:val="both"/>
        <w:rPr>
          <w:rFonts w:eastAsia="Times New Roman"/>
          <w:sz w:val="24"/>
          <w:szCs w:val="24"/>
        </w:rPr>
      </w:pPr>
    </w:p>
    <w:p w14:paraId="0918672A" w14:textId="77777777" w:rsidR="003067A6" w:rsidRPr="00973313" w:rsidRDefault="003067A6" w:rsidP="003067A6">
      <w:pPr>
        <w:spacing w:after="0"/>
        <w:rPr>
          <w:rFonts w:ascii="Times New Roman" w:hAnsi="Times New Roman" w:cs="Times New Roman"/>
          <w:sz w:val="24"/>
          <w:szCs w:val="24"/>
        </w:rPr>
      </w:pPr>
      <w:r w:rsidRPr="00973313">
        <w:rPr>
          <w:rFonts w:ascii="Times New Roman" w:hAnsi="Times New Roman" w:cs="Times New Roman"/>
          <w:sz w:val="24"/>
          <w:szCs w:val="24"/>
        </w:rPr>
        <w:t>Iepirkumu komisija</w:t>
      </w:r>
    </w:p>
    <w:sectPr w:rsidR="003067A6" w:rsidRPr="00973313" w:rsidSect="00A97CC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1AF3A" w14:textId="77777777" w:rsidR="00536D21" w:rsidRDefault="00536D21" w:rsidP="00407363">
      <w:pPr>
        <w:spacing w:after="0" w:line="240" w:lineRule="auto"/>
      </w:pPr>
      <w:r>
        <w:separator/>
      </w:r>
    </w:p>
  </w:endnote>
  <w:endnote w:type="continuationSeparator" w:id="0">
    <w:p w14:paraId="2881E7FA" w14:textId="77777777" w:rsidR="00536D21" w:rsidRDefault="00536D21" w:rsidP="0040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272D" w14:textId="77777777" w:rsidR="00536D21" w:rsidRDefault="00536D21" w:rsidP="00407363">
      <w:pPr>
        <w:spacing w:after="0" w:line="240" w:lineRule="auto"/>
      </w:pPr>
      <w:r>
        <w:separator/>
      </w:r>
    </w:p>
  </w:footnote>
  <w:footnote w:type="continuationSeparator" w:id="0">
    <w:p w14:paraId="28B2C35A" w14:textId="77777777" w:rsidR="00536D21" w:rsidRDefault="00536D21" w:rsidP="00407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95E"/>
    <w:multiLevelType w:val="hybridMultilevel"/>
    <w:tmpl w:val="415276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C5395"/>
    <w:multiLevelType w:val="hybridMultilevel"/>
    <w:tmpl w:val="6840F9F0"/>
    <w:lvl w:ilvl="0" w:tplc="FFFFFFFF">
      <w:start w:val="1"/>
      <w:numFmt w:val="decimal"/>
      <w:lvlText w:val="%1."/>
      <w:lvlJc w:val="left"/>
      <w:pPr>
        <w:ind w:left="720" w:hanging="360"/>
      </w:p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502"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1C26CD2"/>
    <w:multiLevelType w:val="hybridMultilevel"/>
    <w:tmpl w:val="236A1460"/>
    <w:lvl w:ilvl="0" w:tplc="ECC8749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1E35E3"/>
    <w:multiLevelType w:val="hybridMultilevel"/>
    <w:tmpl w:val="16DEBD7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B32795B"/>
    <w:multiLevelType w:val="hybridMultilevel"/>
    <w:tmpl w:val="F21238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8866E2"/>
    <w:multiLevelType w:val="hybridMultilevel"/>
    <w:tmpl w:val="76A2A740"/>
    <w:lvl w:ilvl="0" w:tplc="0F765E26">
      <w:start w:val="50"/>
      <w:numFmt w:val="decimal"/>
      <w:lvlText w:val="%1."/>
      <w:lvlJc w:val="left"/>
      <w:pPr>
        <w:ind w:left="501" w:hanging="360"/>
      </w:pPr>
    </w:lvl>
    <w:lvl w:ilvl="1" w:tplc="04260019">
      <w:start w:val="1"/>
      <w:numFmt w:val="lowerLetter"/>
      <w:lvlText w:val="%2."/>
      <w:lvlJc w:val="left"/>
      <w:pPr>
        <w:ind w:left="1221" w:hanging="360"/>
      </w:pPr>
    </w:lvl>
    <w:lvl w:ilvl="2" w:tplc="0426001B">
      <w:start w:val="1"/>
      <w:numFmt w:val="lowerRoman"/>
      <w:lvlText w:val="%3."/>
      <w:lvlJc w:val="right"/>
      <w:pPr>
        <w:ind w:left="1941" w:hanging="180"/>
      </w:pPr>
    </w:lvl>
    <w:lvl w:ilvl="3" w:tplc="0426000F">
      <w:start w:val="1"/>
      <w:numFmt w:val="decimal"/>
      <w:lvlText w:val="%4."/>
      <w:lvlJc w:val="left"/>
      <w:pPr>
        <w:ind w:left="2661" w:hanging="360"/>
      </w:pPr>
    </w:lvl>
    <w:lvl w:ilvl="4" w:tplc="04260019">
      <w:start w:val="1"/>
      <w:numFmt w:val="lowerLetter"/>
      <w:lvlText w:val="%5."/>
      <w:lvlJc w:val="left"/>
      <w:pPr>
        <w:ind w:left="3381" w:hanging="360"/>
      </w:pPr>
    </w:lvl>
    <w:lvl w:ilvl="5" w:tplc="0426001B">
      <w:start w:val="1"/>
      <w:numFmt w:val="lowerRoman"/>
      <w:lvlText w:val="%6."/>
      <w:lvlJc w:val="right"/>
      <w:pPr>
        <w:ind w:left="4101" w:hanging="180"/>
      </w:pPr>
    </w:lvl>
    <w:lvl w:ilvl="6" w:tplc="0426000F">
      <w:start w:val="1"/>
      <w:numFmt w:val="decimal"/>
      <w:lvlText w:val="%7."/>
      <w:lvlJc w:val="left"/>
      <w:pPr>
        <w:ind w:left="4821" w:hanging="360"/>
      </w:pPr>
    </w:lvl>
    <w:lvl w:ilvl="7" w:tplc="04260019">
      <w:start w:val="1"/>
      <w:numFmt w:val="lowerLetter"/>
      <w:lvlText w:val="%8."/>
      <w:lvlJc w:val="left"/>
      <w:pPr>
        <w:ind w:left="5541" w:hanging="360"/>
      </w:pPr>
    </w:lvl>
    <w:lvl w:ilvl="8" w:tplc="0426001B">
      <w:start w:val="1"/>
      <w:numFmt w:val="lowerRoman"/>
      <w:lvlText w:val="%9."/>
      <w:lvlJc w:val="right"/>
      <w:pPr>
        <w:ind w:left="6261" w:hanging="180"/>
      </w:pPr>
    </w:lvl>
  </w:abstractNum>
  <w:abstractNum w:abstractNumId="6" w15:restartNumberingAfterBreak="0">
    <w:nsid w:val="1DC1313D"/>
    <w:multiLevelType w:val="hybridMultilevel"/>
    <w:tmpl w:val="6840F9F0"/>
    <w:lvl w:ilvl="0" w:tplc="0809000F">
      <w:start w:val="1"/>
      <w:numFmt w:val="decimal"/>
      <w:lvlText w:val="%1."/>
      <w:lvlJc w:val="left"/>
      <w:pPr>
        <w:ind w:left="720" w:hanging="360"/>
      </w:pPr>
    </w:lvl>
    <w:lvl w:ilvl="1" w:tplc="08090019">
      <w:start w:val="1"/>
      <w:numFmt w:val="lowerLetter"/>
      <w:lvlText w:val="%2."/>
      <w:lvlJc w:val="left"/>
      <w:pPr>
        <w:ind w:left="502"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4B617EF"/>
    <w:multiLevelType w:val="multilevel"/>
    <w:tmpl w:val="E49E11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CA43B2E"/>
    <w:multiLevelType w:val="hybridMultilevel"/>
    <w:tmpl w:val="878EBDEA"/>
    <w:lvl w:ilvl="0" w:tplc="1A604FB6">
      <w:numFmt w:val="bullet"/>
      <w:lvlText w:val="-"/>
      <w:lvlJc w:val="left"/>
      <w:pPr>
        <w:ind w:left="720" w:hanging="360"/>
      </w:pPr>
      <w:rPr>
        <w:rFonts w:ascii="Aptos" w:eastAsiaTheme="minorHAnsi" w:hAnsi="Aptos" w:cstheme="minorBid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3130395B"/>
    <w:multiLevelType w:val="hybridMultilevel"/>
    <w:tmpl w:val="6840F9F0"/>
    <w:lvl w:ilvl="0" w:tplc="FFFFFFFF">
      <w:start w:val="1"/>
      <w:numFmt w:val="decimal"/>
      <w:lvlText w:val="%1."/>
      <w:lvlJc w:val="left"/>
      <w:pPr>
        <w:ind w:left="720" w:hanging="360"/>
      </w:pPr>
    </w:lvl>
    <w:lvl w:ilvl="1" w:tplc="FFFFFFFF">
      <w:start w:val="1"/>
      <w:numFmt w:val="lowerLetter"/>
      <w:lvlText w:val="%2."/>
      <w:lvlJc w:val="left"/>
      <w:pPr>
        <w:ind w:left="644"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644"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45A7D66"/>
    <w:multiLevelType w:val="hybridMultilevel"/>
    <w:tmpl w:val="7506E5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39550D2"/>
    <w:multiLevelType w:val="hybridMultilevel"/>
    <w:tmpl w:val="236A1460"/>
    <w:lvl w:ilvl="0" w:tplc="ECC8749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B94CECE"/>
    <w:multiLevelType w:val="hybridMultilevel"/>
    <w:tmpl w:val="FFFFFFFF"/>
    <w:lvl w:ilvl="0" w:tplc="D57C83C4">
      <w:start w:val="1"/>
      <w:numFmt w:val="bullet"/>
      <w:lvlText w:val=""/>
      <w:lvlJc w:val="left"/>
      <w:pPr>
        <w:ind w:left="720" w:hanging="360"/>
      </w:pPr>
      <w:rPr>
        <w:rFonts w:ascii="Symbol" w:hAnsi="Symbol" w:hint="default"/>
      </w:rPr>
    </w:lvl>
    <w:lvl w:ilvl="1" w:tplc="9536B8C6">
      <w:start w:val="1"/>
      <w:numFmt w:val="bullet"/>
      <w:lvlText w:val="o"/>
      <w:lvlJc w:val="left"/>
      <w:pPr>
        <w:ind w:left="1440" w:hanging="360"/>
      </w:pPr>
      <w:rPr>
        <w:rFonts w:ascii="Courier New" w:hAnsi="Courier New" w:hint="default"/>
      </w:rPr>
    </w:lvl>
    <w:lvl w:ilvl="2" w:tplc="39222D30">
      <w:start w:val="1"/>
      <w:numFmt w:val="bullet"/>
      <w:lvlText w:val=""/>
      <w:lvlJc w:val="left"/>
      <w:pPr>
        <w:ind w:left="2160" w:hanging="360"/>
      </w:pPr>
      <w:rPr>
        <w:rFonts w:ascii="Wingdings" w:hAnsi="Wingdings" w:hint="default"/>
      </w:rPr>
    </w:lvl>
    <w:lvl w:ilvl="3" w:tplc="ED1E4834">
      <w:start w:val="1"/>
      <w:numFmt w:val="bullet"/>
      <w:lvlText w:val=""/>
      <w:lvlJc w:val="left"/>
      <w:pPr>
        <w:ind w:left="2880" w:hanging="360"/>
      </w:pPr>
      <w:rPr>
        <w:rFonts w:ascii="Symbol" w:hAnsi="Symbol" w:hint="default"/>
      </w:rPr>
    </w:lvl>
    <w:lvl w:ilvl="4" w:tplc="85C6A6A6">
      <w:start w:val="1"/>
      <w:numFmt w:val="bullet"/>
      <w:lvlText w:val="o"/>
      <w:lvlJc w:val="left"/>
      <w:pPr>
        <w:ind w:left="3600" w:hanging="360"/>
      </w:pPr>
      <w:rPr>
        <w:rFonts w:ascii="Courier New" w:hAnsi="Courier New" w:hint="default"/>
      </w:rPr>
    </w:lvl>
    <w:lvl w:ilvl="5" w:tplc="DE805648">
      <w:start w:val="1"/>
      <w:numFmt w:val="bullet"/>
      <w:lvlText w:val=""/>
      <w:lvlJc w:val="left"/>
      <w:pPr>
        <w:ind w:left="4320" w:hanging="360"/>
      </w:pPr>
      <w:rPr>
        <w:rFonts w:ascii="Wingdings" w:hAnsi="Wingdings" w:hint="default"/>
      </w:rPr>
    </w:lvl>
    <w:lvl w:ilvl="6" w:tplc="A2681A5C">
      <w:start w:val="1"/>
      <w:numFmt w:val="bullet"/>
      <w:lvlText w:val=""/>
      <w:lvlJc w:val="left"/>
      <w:pPr>
        <w:ind w:left="5040" w:hanging="360"/>
      </w:pPr>
      <w:rPr>
        <w:rFonts w:ascii="Symbol" w:hAnsi="Symbol" w:hint="default"/>
      </w:rPr>
    </w:lvl>
    <w:lvl w:ilvl="7" w:tplc="94B66CE0">
      <w:start w:val="1"/>
      <w:numFmt w:val="bullet"/>
      <w:lvlText w:val="o"/>
      <w:lvlJc w:val="left"/>
      <w:pPr>
        <w:ind w:left="5760" w:hanging="360"/>
      </w:pPr>
      <w:rPr>
        <w:rFonts w:ascii="Courier New" w:hAnsi="Courier New" w:hint="default"/>
      </w:rPr>
    </w:lvl>
    <w:lvl w:ilvl="8" w:tplc="27F2C206">
      <w:start w:val="1"/>
      <w:numFmt w:val="bullet"/>
      <w:lvlText w:val=""/>
      <w:lvlJc w:val="left"/>
      <w:pPr>
        <w:ind w:left="6480" w:hanging="360"/>
      </w:pPr>
      <w:rPr>
        <w:rFonts w:ascii="Wingdings" w:hAnsi="Wingdings" w:hint="default"/>
      </w:rPr>
    </w:lvl>
  </w:abstractNum>
  <w:abstractNum w:abstractNumId="13" w15:restartNumberingAfterBreak="0">
    <w:nsid w:val="6F642951"/>
    <w:multiLevelType w:val="hybridMultilevel"/>
    <w:tmpl w:val="C9344EE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70924F52"/>
    <w:multiLevelType w:val="hybridMultilevel"/>
    <w:tmpl w:val="F912C9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95817483">
    <w:abstractNumId w:val="2"/>
  </w:num>
  <w:num w:numId="2" w16cid:durableId="19329331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743263">
    <w:abstractNumId w:val="5"/>
    <w:lvlOverride w:ilvl="0">
      <w:startOverride w:val="5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3083925">
    <w:abstractNumId w:val="11"/>
  </w:num>
  <w:num w:numId="5" w16cid:durableId="2011131953">
    <w:abstractNumId w:val="13"/>
  </w:num>
  <w:num w:numId="6" w16cid:durableId="15378137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202716">
    <w:abstractNumId w:val="4"/>
  </w:num>
  <w:num w:numId="8" w16cid:durableId="1430740708">
    <w:abstractNumId w:val="0"/>
  </w:num>
  <w:num w:numId="9" w16cid:durableId="1256786772">
    <w:abstractNumId w:val="1"/>
  </w:num>
  <w:num w:numId="10" w16cid:durableId="648558490">
    <w:abstractNumId w:val="9"/>
  </w:num>
  <w:num w:numId="11" w16cid:durableId="838081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1561682">
    <w:abstractNumId w:val="10"/>
  </w:num>
  <w:num w:numId="13" w16cid:durableId="930622474">
    <w:abstractNumId w:val="8"/>
  </w:num>
  <w:num w:numId="14" w16cid:durableId="221060504">
    <w:abstractNumId w:val="12"/>
  </w:num>
  <w:num w:numId="15" w16cid:durableId="40049166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A6"/>
    <w:rsid w:val="000526A7"/>
    <w:rsid w:val="00083302"/>
    <w:rsid w:val="00105E0B"/>
    <w:rsid w:val="00121948"/>
    <w:rsid w:val="00196550"/>
    <w:rsid w:val="001D3CE5"/>
    <w:rsid w:val="0023475C"/>
    <w:rsid w:val="00256B3A"/>
    <w:rsid w:val="00305E37"/>
    <w:rsid w:val="003067A6"/>
    <w:rsid w:val="00352A1B"/>
    <w:rsid w:val="0036282D"/>
    <w:rsid w:val="003643FC"/>
    <w:rsid w:val="00377EB2"/>
    <w:rsid w:val="00381C5C"/>
    <w:rsid w:val="003A4349"/>
    <w:rsid w:val="00402AED"/>
    <w:rsid w:val="00407363"/>
    <w:rsid w:val="00451448"/>
    <w:rsid w:val="004522D7"/>
    <w:rsid w:val="004F5515"/>
    <w:rsid w:val="004F5F9E"/>
    <w:rsid w:val="00500E96"/>
    <w:rsid w:val="00536D21"/>
    <w:rsid w:val="00587F7C"/>
    <w:rsid w:val="005B6017"/>
    <w:rsid w:val="005C7838"/>
    <w:rsid w:val="005E509C"/>
    <w:rsid w:val="006031E3"/>
    <w:rsid w:val="00607D85"/>
    <w:rsid w:val="006572E9"/>
    <w:rsid w:val="00676030"/>
    <w:rsid w:val="006841CC"/>
    <w:rsid w:val="006C2A32"/>
    <w:rsid w:val="00755EAF"/>
    <w:rsid w:val="00772E36"/>
    <w:rsid w:val="007C0BCB"/>
    <w:rsid w:val="008102C1"/>
    <w:rsid w:val="00865C3B"/>
    <w:rsid w:val="00880790"/>
    <w:rsid w:val="00886048"/>
    <w:rsid w:val="008C2F17"/>
    <w:rsid w:val="00923982"/>
    <w:rsid w:val="00943019"/>
    <w:rsid w:val="00973313"/>
    <w:rsid w:val="009F446D"/>
    <w:rsid w:val="00A030FF"/>
    <w:rsid w:val="00A40767"/>
    <w:rsid w:val="00A41D2B"/>
    <w:rsid w:val="00A54D14"/>
    <w:rsid w:val="00A65F05"/>
    <w:rsid w:val="00A910B8"/>
    <w:rsid w:val="00A97CC9"/>
    <w:rsid w:val="00AB7996"/>
    <w:rsid w:val="00B625BB"/>
    <w:rsid w:val="00B645C7"/>
    <w:rsid w:val="00BD3C4C"/>
    <w:rsid w:val="00D10B5B"/>
    <w:rsid w:val="00D86859"/>
    <w:rsid w:val="00E21C6E"/>
    <w:rsid w:val="00E4138B"/>
    <w:rsid w:val="00E95EB1"/>
    <w:rsid w:val="00EB32CF"/>
    <w:rsid w:val="00F627A7"/>
    <w:rsid w:val="00F937E9"/>
    <w:rsid w:val="00F9488F"/>
    <w:rsid w:val="00FD423D"/>
    <w:rsid w:val="00FF18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4E0F"/>
  <w15:chartTrackingRefBased/>
  <w15:docId w15:val="{EC37C641-E8F2-46E0-AF01-CDAA81C6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7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Numbered Para 1,Dot pt,No Spacing1,List Paragraph Char Char Char,Indicator Text,Bullet Points,Bullets"/>
    <w:basedOn w:val="Normal"/>
    <w:link w:val="ListParagraphChar"/>
    <w:uiPriority w:val="34"/>
    <w:qFormat/>
    <w:rsid w:val="003067A6"/>
    <w:pPr>
      <w:ind w:left="720"/>
      <w:contextualSpacing/>
    </w:pPr>
  </w:style>
  <w:style w:type="paragraph" w:customStyle="1" w:styleId="Parasts1">
    <w:name w:val="Parasts1"/>
    <w:basedOn w:val="Normal"/>
    <w:rsid w:val="003067A6"/>
    <w:pPr>
      <w:autoSpaceDN w:val="0"/>
      <w:spacing w:after="0" w:line="240" w:lineRule="auto"/>
    </w:pPr>
    <w:rPr>
      <w:rFonts w:ascii="Times New Roman" w:hAnsi="Times New Roman" w:cs="Times New Roman"/>
      <w:sz w:val="24"/>
      <w:szCs w:val="24"/>
    </w:rPr>
  </w:style>
  <w:style w:type="table" w:customStyle="1" w:styleId="TableGrid1">
    <w:name w:val="Table Grid1"/>
    <w:basedOn w:val="TableNormal"/>
    <w:next w:val="TableGrid"/>
    <w:uiPriority w:val="39"/>
    <w:rsid w:val="0040736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407363"/>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407363"/>
    <w:rPr>
      <w:sz w:val="20"/>
      <w:szCs w:val="20"/>
    </w:rPr>
  </w:style>
  <w:style w:type="character" w:styleId="FootnoteReference">
    <w:name w:val="footnote reference"/>
    <w:basedOn w:val="DefaultParagraphFont"/>
    <w:uiPriority w:val="99"/>
    <w:semiHidden/>
    <w:unhideWhenUsed/>
    <w:rsid w:val="00407363"/>
    <w:rPr>
      <w:vertAlign w:val="superscript"/>
    </w:rPr>
  </w:style>
  <w:style w:type="character" w:customStyle="1" w:styleId="Hyperlink1">
    <w:name w:val="Hyperlink1"/>
    <w:basedOn w:val="DefaultParagraphFont"/>
    <w:uiPriority w:val="99"/>
    <w:unhideWhenUsed/>
    <w:rsid w:val="00407363"/>
    <w:rPr>
      <w:color w:val="467886"/>
      <w:u w:val="single"/>
    </w:rPr>
  </w:style>
  <w:style w:type="table" w:styleId="TableGrid">
    <w:name w:val="Table Grid"/>
    <w:basedOn w:val="TableNormal"/>
    <w:uiPriority w:val="39"/>
    <w:rsid w:val="00407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semiHidden/>
    <w:unhideWhenUsed/>
    <w:rsid w:val="00407363"/>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7363"/>
    <w:rPr>
      <w:sz w:val="20"/>
      <w:szCs w:val="20"/>
    </w:rPr>
  </w:style>
  <w:style w:type="character" w:styleId="Hyperlink">
    <w:name w:val="Hyperlink"/>
    <w:basedOn w:val="DefaultParagraphFont"/>
    <w:uiPriority w:val="99"/>
    <w:semiHidden/>
    <w:unhideWhenUsed/>
    <w:rsid w:val="00407363"/>
    <w:rPr>
      <w:color w:val="0563C1" w:themeColor="hyperlink"/>
      <w:u w:val="single"/>
    </w:rPr>
  </w:style>
  <w:style w:type="table" w:customStyle="1" w:styleId="TableGrid11">
    <w:name w:val="Table Grid11"/>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D423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34"/>
    <w:qFormat/>
    <w:locked/>
    <w:rsid w:val="00587F7C"/>
  </w:style>
  <w:style w:type="table" w:customStyle="1" w:styleId="TableGrid3">
    <w:name w:val="Table Grid3"/>
    <w:basedOn w:val="TableNormal"/>
    <w:next w:val="TableGrid"/>
    <w:uiPriority w:val="39"/>
    <w:rsid w:val="0019655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61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2026-05-31T07:04:21+00:00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4ACBE-2198-4D91-B48D-52B8196A18C6}">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BDBA0E35-8A33-48C2-ADC6-2D276F8DD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AE980-F8E2-4635-A71F-A9E282F9F779}">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355</Words>
  <Characters>2025</Characters>
  <Application>Microsoft Office Word</Application>
  <DocSecurity>0</DocSecurity>
  <Lines>16</Lines>
  <Paragraphs>4</Paragraphs>
  <ScaleCrop>false</ScaleCrop>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Guntis Bāgants</cp:lastModifiedBy>
  <cp:revision>5</cp:revision>
  <dcterms:created xsi:type="dcterms:W3CDTF">2026-06-30T09:59:00Z</dcterms:created>
  <dcterms:modified xsi:type="dcterms:W3CDTF">2026-06-30T13:35:00Z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