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9260DA" w14:paraId="47BF8DB9" w14:textId="77777777" w:rsidTr="00380695">
        <w:tc>
          <w:tcPr>
            <w:tcW w:w="9458" w:type="dxa"/>
          </w:tcPr>
          <w:p w14:paraId="29F56F67" w14:textId="77777777" w:rsidR="00B97398" w:rsidRDefault="0080392E" w:rsidP="00B97398">
            <w:pPr>
              <w:jc w:val="center"/>
            </w:pPr>
            <w:bookmarkStart w:id="0" w:name="_Hlk229050521"/>
            <w:bookmarkEnd w:id="0"/>
            <w:r w:rsidRPr="000B1C5E">
              <w:rPr>
                <w:noProof/>
              </w:rPr>
              <w:drawing>
                <wp:inline distT="0" distB="0" distL="0" distR="0" wp14:anchorId="05FC71B3" wp14:editId="40A298D3">
                  <wp:extent cx="619125" cy="685800"/>
                  <wp:effectExtent l="0" t="0" r="952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619125" cy="685800"/>
                          </a:xfrm>
                          <a:prstGeom prst="rect">
                            <a:avLst/>
                          </a:prstGeom>
                          <a:noFill/>
                          <a:ln>
                            <a:noFill/>
                          </a:ln>
                        </pic:spPr>
                      </pic:pic>
                    </a:graphicData>
                  </a:graphic>
                </wp:inline>
              </w:drawing>
            </w:r>
          </w:p>
        </w:tc>
      </w:tr>
      <w:tr w:rsidR="009260DA" w14:paraId="6F84B7E7" w14:textId="77777777" w:rsidTr="00380695">
        <w:tc>
          <w:tcPr>
            <w:tcW w:w="9458" w:type="dxa"/>
          </w:tcPr>
          <w:p w14:paraId="1AACBABD" w14:textId="77777777" w:rsidR="00B97398" w:rsidRDefault="0080392E" w:rsidP="00B97398">
            <w:pPr>
              <w:jc w:val="center"/>
            </w:pPr>
            <w:r w:rsidRPr="000B1C5E">
              <w:rPr>
                <w:b/>
                <w:bCs/>
                <w:sz w:val="28"/>
                <w:szCs w:val="28"/>
              </w:rPr>
              <w:t>GULBENES NOVADA PAŠVALDĪBA</w:t>
            </w:r>
          </w:p>
        </w:tc>
      </w:tr>
      <w:tr w:rsidR="009260DA" w14:paraId="1EFE3926" w14:textId="77777777" w:rsidTr="00380695">
        <w:tc>
          <w:tcPr>
            <w:tcW w:w="9458" w:type="dxa"/>
          </w:tcPr>
          <w:p w14:paraId="5190118D" w14:textId="77777777" w:rsidR="00B97398" w:rsidRDefault="0080392E" w:rsidP="00B97398">
            <w:pPr>
              <w:jc w:val="center"/>
            </w:pPr>
            <w:r w:rsidRPr="000B1C5E">
              <w:t>Reģ.Nr.90009116327</w:t>
            </w:r>
          </w:p>
        </w:tc>
      </w:tr>
      <w:tr w:rsidR="009260DA" w14:paraId="399C2082" w14:textId="77777777" w:rsidTr="00380695">
        <w:tc>
          <w:tcPr>
            <w:tcW w:w="9458" w:type="dxa"/>
          </w:tcPr>
          <w:p w14:paraId="19E32200" w14:textId="77777777" w:rsidR="00B97398" w:rsidRDefault="0080392E" w:rsidP="00B97398">
            <w:pPr>
              <w:jc w:val="center"/>
            </w:pPr>
            <w:r w:rsidRPr="000B1C5E">
              <w:t>Ābeļu iela 2, Gulbene, Gulbenes nov., LV-4401</w:t>
            </w:r>
          </w:p>
        </w:tc>
      </w:tr>
      <w:tr w:rsidR="009260DA" w14:paraId="213143E5" w14:textId="77777777" w:rsidTr="00380695">
        <w:tc>
          <w:tcPr>
            <w:tcW w:w="9458" w:type="dxa"/>
          </w:tcPr>
          <w:p w14:paraId="3597F225" w14:textId="77777777" w:rsidR="00B97398" w:rsidRDefault="0080392E" w:rsidP="00B97398">
            <w:pPr>
              <w:jc w:val="center"/>
            </w:pPr>
            <w:r w:rsidRPr="000B1C5E">
              <w:t>Tālrunis 64497710, mob.26595362, e-pasts</w:t>
            </w:r>
            <w:r w:rsidR="00C0299B">
              <w:t>:</w:t>
            </w:r>
            <w:r w:rsidRPr="000B1C5E">
              <w:t xml:space="preserve"> dome@gulbene.lv, www.gulbene.lv</w:t>
            </w:r>
          </w:p>
        </w:tc>
      </w:tr>
    </w:tbl>
    <w:p w14:paraId="7CD696C1" w14:textId="77777777" w:rsidR="00404B9B" w:rsidRDefault="00404B9B" w:rsidP="00B97398">
      <w:pPr>
        <w:pStyle w:val="Bezatstarpm"/>
        <w:jc w:val="center"/>
        <w:rPr>
          <w:rFonts w:ascii="Times New Roman" w:hAnsi="Times New Roman" w:cs="Times New Roman"/>
          <w:sz w:val="24"/>
          <w:szCs w:val="24"/>
        </w:rPr>
      </w:pPr>
    </w:p>
    <w:p w14:paraId="61FD1506" w14:textId="101E7E0E" w:rsidR="00B97398" w:rsidRDefault="0080392E" w:rsidP="00B97398">
      <w:pPr>
        <w:pStyle w:val="Bezatstarpm"/>
        <w:jc w:val="center"/>
        <w:rPr>
          <w:rFonts w:ascii="Times New Roman" w:hAnsi="Times New Roman" w:cs="Times New Roman"/>
          <w:sz w:val="24"/>
          <w:szCs w:val="24"/>
        </w:rPr>
      </w:pPr>
      <w:r w:rsidRPr="00B97398">
        <w:rPr>
          <w:rFonts w:ascii="Times New Roman" w:hAnsi="Times New Roman" w:cs="Times New Roman"/>
          <w:sz w:val="24"/>
          <w:szCs w:val="24"/>
        </w:rPr>
        <w:t>Gulbenē</w:t>
      </w:r>
    </w:p>
    <w:p w14:paraId="451C6943" w14:textId="77777777" w:rsidR="00B97398" w:rsidRDefault="00B97398" w:rsidP="00B97398">
      <w:pPr>
        <w:pStyle w:val="Bezatstarpm"/>
        <w:jc w:val="center"/>
        <w:rPr>
          <w:rFonts w:ascii="Times New Roman" w:hAnsi="Times New Roman" w:cs="Times New Roman"/>
          <w:sz w:val="24"/>
          <w:szCs w:val="24"/>
        </w:rPr>
      </w:pPr>
    </w:p>
    <w:p w14:paraId="7BBE6D18" w14:textId="409A270C" w:rsidR="007A2BEA" w:rsidRDefault="001443CD" w:rsidP="007A2BEA">
      <w:pPr>
        <w:pStyle w:val="Bezatstarpm"/>
        <w:rPr>
          <w:rFonts w:ascii="Times New Roman" w:hAnsi="Times New Roman" w:cs="Times New Roman"/>
          <w:sz w:val="24"/>
          <w:szCs w:val="24"/>
        </w:rPr>
      </w:pPr>
      <w:r>
        <w:rPr>
          <w:rFonts w:ascii="Times New Roman" w:hAnsi="Times New Roman" w:cs="Times New Roman"/>
          <w:sz w:val="24"/>
          <w:szCs w:val="24"/>
        </w:rPr>
        <w:t>1</w:t>
      </w:r>
      <w:r w:rsidR="006A3128">
        <w:rPr>
          <w:rFonts w:ascii="Times New Roman" w:hAnsi="Times New Roman" w:cs="Times New Roman"/>
          <w:sz w:val="24"/>
          <w:szCs w:val="24"/>
        </w:rPr>
        <w:t>6</w:t>
      </w:r>
      <w:r w:rsidR="00974DF4">
        <w:rPr>
          <w:rFonts w:ascii="Times New Roman" w:hAnsi="Times New Roman" w:cs="Times New Roman"/>
          <w:sz w:val="24"/>
          <w:szCs w:val="24"/>
        </w:rPr>
        <w:t>.0</w:t>
      </w:r>
      <w:r w:rsidR="00F41D35">
        <w:rPr>
          <w:rFonts w:ascii="Times New Roman" w:hAnsi="Times New Roman" w:cs="Times New Roman"/>
          <w:sz w:val="24"/>
          <w:szCs w:val="24"/>
        </w:rPr>
        <w:t>6</w:t>
      </w:r>
      <w:r w:rsidR="00974DF4">
        <w:rPr>
          <w:rFonts w:ascii="Times New Roman" w:hAnsi="Times New Roman" w:cs="Times New Roman"/>
          <w:sz w:val="24"/>
          <w:szCs w:val="24"/>
        </w:rPr>
        <w:t>.202</w:t>
      </w:r>
      <w:r w:rsidR="00404B9B">
        <w:rPr>
          <w:rFonts w:ascii="Times New Roman" w:hAnsi="Times New Roman" w:cs="Times New Roman"/>
          <w:sz w:val="24"/>
          <w:szCs w:val="24"/>
        </w:rPr>
        <w:t>6</w:t>
      </w:r>
      <w:r w:rsidR="00974DF4">
        <w:rPr>
          <w:rFonts w:ascii="Times New Roman" w:hAnsi="Times New Roman" w:cs="Times New Roman"/>
          <w:sz w:val="24"/>
          <w:szCs w:val="24"/>
        </w:rPr>
        <w:t>.</w:t>
      </w:r>
    </w:p>
    <w:p w14:paraId="1ED4DA91" w14:textId="77777777" w:rsidR="007A2BEA" w:rsidRDefault="007A2BEA" w:rsidP="001C73D3">
      <w:pPr>
        <w:pStyle w:val="Bezatstarpm"/>
        <w:jc w:val="right"/>
        <w:rPr>
          <w:rFonts w:ascii="Times New Roman" w:hAnsi="Times New Roman" w:cs="Times New Roman"/>
          <w:sz w:val="24"/>
          <w:szCs w:val="24"/>
        </w:rPr>
      </w:pPr>
      <w:r w:rsidRPr="001C73D3">
        <w:rPr>
          <w:rFonts w:ascii="Times New Roman" w:hAnsi="Times New Roman" w:cs="Times New Roman"/>
          <w:sz w:val="24"/>
          <w:szCs w:val="24"/>
        </w:rPr>
        <w:t>Visām ieinteresētajām personām</w:t>
      </w:r>
    </w:p>
    <w:p w14:paraId="0110470F" w14:textId="77777777" w:rsidR="00E97E3F" w:rsidRPr="001C73D3" w:rsidRDefault="00E97E3F" w:rsidP="001C73D3">
      <w:pPr>
        <w:pStyle w:val="Bezatstarpm"/>
        <w:jc w:val="right"/>
        <w:rPr>
          <w:rFonts w:ascii="Times New Roman" w:hAnsi="Times New Roman" w:cs="Times New Roman"/>
          <w:sz w:val="24"/>
          <w:szCs w:val="24"/>
        </w:rPr>
      </w:pPr>
    </w:p>
    <w:p w14:paraId="067D3D04" w14:textId="77777777" w:rsidR="00D30CBD" w:rsidRDefault="0080392E" w:rsidP="0044641F">
      <w:pPr>
        <w:spacing w:line="276" w:lineRule="auto"/>
        <w:rPr>
          <w:b/>
          <w:bCs/>
          <w:i/>
          <w:iCs/>
        </w:rPr>
      </w:pPr>
      <w:r w:rsidRPr="009A026B">
        <w:rPr>
          <w:b/>
          <w:bCs/>
          <w:i/>
          <w:iCs/>
        </w:rPr>
        <w:t>Par</w:t>
      </w:r>
      <w:r w:rsidR="00774F3E" w:rsidRPr="009A026B">
        <w:rPr>
          <w:b/>
          <w:bCs/>
          <w:i/>
          <w:iCs/>
        </w:rPr>
        <w:t xml:space="preserve"> </w:t>
      </w:r>
      <w:r w:rsidR="005563A3" w:rsidRPr="009A026B">
        <w:rPr>
          <w:b/>
          <w:bCs/>
          <w:i/>
          <w:iCs/>
        </w:rPr>
        <w:t xml:space="preserve">atklātu </w:t>
      </w:r>
      <w:r w:rsidR="005563A3" w:rsidRPr="00974DF4">
        <w:rPr>
          <w:b/>
          <w:bCs/>
          <w:i/>
          <w:iCs/>
        </w:rPr>
        <w:t>konkursu</w:t>
      </w:r>
      <w:r w:rsidR="00234BF8" w:rsidRPr="00974DF4">
        <w:rPr>
          <w:b/>
          <w:bCs/>
          <w:i/>
          <w:iCs/>
        </w:rPr>
        <w:t xml:space="preserve"> </w:t>
      </w:r>
      <w:bookmarkStart w:id="1" w:name="_Hlk45869120"/>
      <w:r w:rsidR="00BB2E88" w:rsidRPr="00D30CBD">
        <w:rPr>
          <w:b/>
          <w:bCs/>
          <w:i/>
          <w:iCs/>
          <w:color w:val="000000"/>
        </w:rPr>
        <w:t>“</w:t>
      </w:r>
      <w:bookmarkEnd w:id="1"/>
      <w:r w:rsidR="00D30CBD" w:rsidRPr="00D30CBD">
        <w:rPr>
          <w:b/>
          <w:bCs/>
          <w:i/>
          <w:iCs/>
        </w:rPr>
        <w:t xml:space="preserve">Ražošanas ēkas būvniecība </w:t>
      </w:r>
    </w:p>
    <w:p w14:paraId="0AFFC248" w14:textId="1CFBE497" w:rsidR="009A026B" w:rsidRPr="00D30CBD" w:rsidRDefault="00D30CBD" w:rsidP="0044641F">
      <w:pPr>
        <w:spacing w:line="276" w:lineRule="auto"/>
        <w:rPr>
          <w:b/>
          <w:bCs/>
          <w:i/>
          <w:iCs/>
        </w:rPr>
      </w:pPr>
      <w:r w:rsidRPr="00D30CBD">
        <w:rPr>
          <w:b/>
          <w:bCs/>
          <w:i/>
          <w:iCs/>
        </w:rPr>
        <w:t>Vītolu ielā 13, Gulbenē</w:t>
      </w:r>
      <w:r w:rsidR="00234BF8" w:rsidRPr="00D30CBD">
        <w:rPr>
          <w:b/>
          <w:bCs/>
          <w:i/>
          <w:iCs/>
        </w:rPr>
        <w:t>”</w:t>
      </w:r>
      <w:r w:rsidR="005563A3" w:rsidRPr="00D30CBD">
        <w:rPr>
          <w:b/>
          <w:bCs/>
          <w:i/>
          <w:iCs/>
        </w:rPr>
        <w:t xml:space="preserve"> </w:t>
      </w:r>
    </w:p>
    <w:p w14:paraId="0ABFF321" w14:textId="317D9A15" w:rsidR="005563A3" w:rsidRPr="009A026B" w:rsidRDefault="005563A3" w:rsidP="0044641F">
      <w:pPr>
        <w:spacing w:line="276" w:lineRule="auto"/>
        <w:rPr>
          <w:i/>
          <w:iCs/>
        </w:rPr>
      </w:pPr>
      <w:r w:rsidRPr="009A026B">
        <w:rPr>
          <w:i/>
          <w:iCs/>
        </w:rPr>
        <w:t>(identifikācijas numurs ID Nr. GNP 202</w:t>
      </w:r>
      <w:r w:rsidR="00BB2E88">
        <w:rPr>
          <w:i/>
          <w:iCs/>
        </w:rPr>
        <w:t>6</w:t>
      </w:r>
      <w:r w:rsidRPr="009A026B">
        <w:rPr>
          <w:i/>
          <w:iCs/>
        </w:rPr>
        <w:t>/</w:t>
      </w:r>
      <w:r w:rsidR="00D30CBD">
        <w:rPr>
          <w:i/>
          <w:iCs/>
        </w:rPr>
        <w:t>34/ERAF</w:t>
      </w:r>
      <w:r w:rsidRPr="009A026B">
        <w:rPr>
          <w:i/>
          <w:iCs/>
        </w:rPr>
        <w:t>)</w:t>
      </w:r>
    </w:p>
    <w:p w14:paraId="01292988" w14:textId="00DEDE28" w:rsidR="00234BF8" w:rsidRDefault="00234BF8" w:rsidP="00234BF8">
      <w:pPr>
        <w:tabs>
          <w:tab w:val="left" w:pos="4820"/>
        </w:tabs>
      </w:pPr>
    </w:p>
    <w:p w14:paraId="5696BBC3" w14:textId="77777777" w:rsidR="00E97E3F" w:rsidRDefault="00E97E3F" w:rsidP="00234BF8">
      <w:pPr>
        <w:tabs>
          <w:tab w:val="left" w:pos="4820"/>
        </w:tabs>
      </w:pPr>
    </w:p>
    <w:p w14:paraId="4382B1C7" w14:textId="77777777" w:rsidR="00E97E3F" w:rsidRPr="00CB127B" w:rsidRDefault="00E97E3F" w:rsidP="00E97E3F">
      <w:pPr>
        <w:pStyle w:val="Sarakstarindkopa"/>
        <w:numPr>
          <w:ilvl w:val="0"/>
          <w:numId w:val="15"/>
        </w:numPr>
        <w:spacing w:after="0" w:line="276" w:lineRule="auto"/>
        <w:ind w:left="284" w:hanging="284"/>
        <w:jc w:val="both"/>
        <w:rPr>
          <w:rFonts w:ascii="Times New Roman" w:hAnsi="Times New Roman"/>
          <w:b/>
          <w:sz w:val="24"/>
          <w:szCs w:val="24"/>
        </w:rPr>
      </w:pPr>
      <w:r w:rsidRPr="00CB127B">
        <w:rPr>
          <w:rFonts w:ascii="Times New Roman" w:hAnsi="Times New Roman"/>
          <w:b/>
          <w:sz w:val="24"/>
          <w:szCs w:val="24"/>
        </w:rPr>
        <w:t xml:space="preserve">Jautājums: </w:t>
      </w:r>
    </w:p>
    <w:p w14:paraId="07EB0739" w14:textId="77777777" w:rsidR="00E97E3F" w:rsidRPr="0049173D" w:rsidRDefault="00E97E3F" w:rsidP="00E97E3F">
      <w:pPr>
        <w:pStyle w:val="Sarakstarindkopa"/>
        <w:spacing w:before="240" w:after="0" w:line="276" w:lineRule="auto"/>
        <w:ind w:left="0"/>
        <w:jc w:val="both"/>
        <w:rPr>
          <w:rFonts w:ascii="Times New Roman" w:hAnsi="Times New Roman"/>
          <w:sz w:val="24"/>
          <w:szCs w:val="24"/>
        </w:rPr>
      </w:pPr>
      <w:r w:rsidRPr="0049173D">
        <w:rPr>
          <w:rFonts w:ascii="Times New Roman" w:hAnsi="Times New Roman"/>
          <w:sz w:val="24"/>
          <w:szCs w:val="24"/>
        </w:rPr>
        <w:t xml:space="preserve">Lūdzu skaidrot, kur BK sadaļas specifikācijās un darbu apjomos (tāmē) ir atrodams pabetonējums zem stabveida pamatiem no </w:t>
      </w:r>
      <w:r w:rsidRPr="0049173D">
        <w:rPr>
          <w:rFonts w:ascii="Times New Roman" w:hAnsi="Times New Roman"/>
          <w:b/>
          <w:bCs/>
          <w:sz w:val="24"/>
          <w:szCs w:val="24"/>
        </w:rPr>
        <w:t>betona C12/15, XC2</w:t>
      </w:r>
      <w:r w:rsidRPr="0049173D">
        <w:rPr>
          <w:rFonts w:ascii="Times New Roman" w:hAnsi="Times New Roman"/>
          <w:sz w:val="24"/>
          <w:szCs w:val="24"/>
        </w:rPr>
        <w:t>? Lūdzu papildināt BK specifikācijas un tāmi.</w:t>
      </w:r>
    </w:p>
    <w:p w14:paraId="5E80C6B5" w14:textId="77777777" w:rsidR="00E97E3F" w:rsidRPr="0049173D" w:rsidRDefault="00E97E3F" w:rsidP="00E97E3F">
      <w:pPr>
        <w:spacing w:before="240"/>
        <w:rPr>
          <w:u w:val="single"/>
        </w:rPr>
      </w:pPr>
      <w:r w:rsidRPr="0049173D">
        <w:rPr>
          <w:u w:val="single"/>
        </w:rPr>
        <w:t>Rasējumu lapas BK-5.1 un BK-5.2</w:t>
      </w:r>
    </w:p>
    <w:p w14:paraId="0D540604" w14:textId="17DF5397" w:rsidR="00E97E3F" w:rsidRDefault="00E97E3F" w:rsidP="00E97E3F">
      <w:pPr>
        <w:jc w:val="center"/>
        <w:rPr>
          <w:rFonts w:ascii="Arial Narrow" w:hAnsi="Arial Narrow"/>
        </w:rPr>
      </w:pPr>
      <w:r w:rsidRPr="0049173D">
        <w:rPr>
          <w:rFonts w:ascii="Arial Narrow" w:hAnsi="Arial Narrow"/>
          <w:noProof/>
        </w:rPr>
        <w:drawing>
          <wp:inline distT="0" distB="0" distL="0" distR="0" wp14:anchorId="254FA804" wp14:editId="6C3066A9">
            <wp:extent cx="5467350" cy="4495800"/>
            <wp:effectExtent l="0" t="0" r="0" b="0"/>
            <wp:docPr id="154644399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67350" cy="4495800"/>
                    </a:xfrm>
                    <a:prstGeom prst="rect">
                      <a:avLst/>
                    </a:prstGeom>
                    <a:noFill/>
                    <a:ln>
                      <a:noFill/>
                    </a:ln>
                  </pic:spPr>
                </pic:pic>
              </a:graphicData>
            </a:graphic>
          </wp:inline>
        </w:drawing>
      </w:r>
    </w:p>
    <w:p w14:paraId="1C0F3E5D" w14:textId="77777777" w:rsidR="00E97E3F" w:rsidRDefault="00E97E3F" w:rsidP="00E97E3F">
      <w:pPr>
        <w:rPr>
          <w:b/>
          <w:bCs/>
        </w:rPr>
      </w:pPr>
    </w:p>
    <w:p w14:paraId="732F5B73" w14:textId="77777777" w:rsidR="00E97E3F" w:rsidRDefault="00E97E3F" w:rsidP="00E97E3F">
      <w:pPr>
        <w:rPr>
          <w:b/>
          <w:bCs/>
        </w:rPr>
      </w:pPr>
    </w:p>
    <w:p w14:paraId="6B778F62" w14:textId="0FD82C7C" w:rsidR="00E97E3F" w:rsidRDefault="00E97E3F" w:rsidP="00E97E3F">
      <w:pPr>
        <w:rPr>
          <w:b/>
          <w:bCs/>
        </w:rPr>
      </w:pPr>
      <w:r w:rsidRPr="00CB127B">
        <w:rPr>
          <w:b/>
          <w:bCs/>
        </w:rPr>
        <w:lastRenderedPageBreak/>
        <w:t xml:space="preserve">Atbilde: </w:t>
      </w:r>
    </w:p>
    <w:p w14:paraId="64C48AD3" w14:textId="77777777" w:rsidR="00E97E3F" w:rsidRPr="0049173D" w:rsidRDefault="00E97E3F" w:rsidP="00E97E3F">
      <w:pPr>
        <w:pBdr>
          <w:bottom w:val="single" w:sz="4" w:space="1" w:color="auto"/>
        </w:pBdr>
        <w:jc w:val="both"/>
        <w:rPr>
          <w:bCs/>
        </w:rPr>
      </w:pPr>
      <w:r w:rsidRPr="00CB127B">
        <w:rPr>
          <w:bCs/>
        </w:rPr>
        <w:t>Pasūtītājs veic grozījumus nolikuma 1. pielikumā “Darbu apjomi”</w:t>
      </w:r>
      <w:r>
        <w:rPr>
          <w:bCs/>
        </w:rPr>
        <w:t>, kā arī pievienota p</w:t>
      </w:r>
      <w:r w:rsidRPr="0049173D">
        <w:rPr>
          <w:bCs/>
        </w:rPr>
        <w:t>apildināta BK-0.2 lapa</w:t>
      </w:r>
      <w:r>
        <w:rPr>
          <w:bCs/>
        </w:rPr>
        <w:t>.</w:t>
      </w:r>
    </w:p>
    <w:p w14:paraId="630EB3F7" w14:textId="77777777" w:rsidR="00E97E3F" w:rsidRPr="00CB127B" w:rsidRDefault="00E97E3F" w:rsidP="00E97E3F">
      <w:pPr>
        <w:pStyle w:val="Sarakstarindkopa"/>
        <w:spacing w:line="276" w:lineRule="auto"/>
        <w:ind w:left="0"/>
        <w:jc w:val="both"/>
        <w:rPr>
          <w:rFonts w:ascii="Times New Roman" w:hAnsi="Times New Roman"/>
          <w:b/>
          <w:sz w:val="24"/>
          <w:szCs w:val="24"/>
        </w:rPr>
      </w:pPr>
    </w:p>
    <w:p w14:paraId="461AF979" w14:textId="77777777" w:rsidR="00E97E3F" w:rsidRPr="00CB127B" w:rsidRDefault="00E97E3F" w:rsidP="00E97E3F">
      <w:pPr>
        <w:pStyle w:val="Sarakstarindkopa"/>
        <w:numPr>
          <w:ilvl w:val="0"/>
          <w:numId w:val="15"/>
        </w:numPr>
        <w:spacing w:after="0" w:line="276" w:lineRule="auto"/>
        <w:ind w:left="284" w:hanging="284"/>
        <w:jc w:val="both"/>
        <w:rPr>
          <w:rFonts w:ascii="Times New Roman" w:hAnsi="Times New Roman"/>
          <w:b/>
          <w:sz w:val="24"/>
          <w:szCs w:val="24"/>
        </w:rPr>
      </w:pPr>
      <w:r w:rsidRPr="00CB127B">
        <w:rPr>
          <w:rFonts w:ascii="Times New Roman" w:hAnsi="Times New Roman"/>
          <w:b/>
          <w:sz w:val="24"/>
          <w:szCs w:val="24"/>
        </w:rPr>
        <w:t xml:space="preserve">Jautājums: </w:t>
      </w:r>
    </w:p>
    <w:p w14:paraId="13E182A2" w14:textId="77777777" w:rsidR="00E97E3F" w:rsidRPr="0049173D" w:rsidRDefault="00E97E3F" w:rsidP="00E97E3F">
      <w:pPr>
        <w:pStyle w:val="Sarakstarindkopa"/>
        <w:spacing w:after="0" w:line="276" w:lineRule="auto"/>
        <w:ind w:left="0"/>
        <w:jc w:val="both"/>
        <w:rPr>
          <w:rFonts w:ascii="Times New Roman" w:hAnsi="Times New Roman"/>
          <w:sz w:val="24"/>
          <w:szCs w:val="24"/>
        </w:rPr>
      </w:pPr>
      <w:r w:rsidRPr="0049173D">
        <w:rPr>
          <w:rFonts w:ascii="Times New Roman" w:hAnsi="Times New Roman"/>
          <w:sz w:val="24"/>
          <w:szCs w:val="24"/>
        </w:rPr>
        <w:t>Vēršam Pasūtītāja un konstruktora uzmanību uz to, ka LABĀ PRAKSE rāda, ka tiek izvēlēts tikai viens no sagataves veidiem zem stabveida un lentveida pamatiem. Vai nu šķembas vai pabetonējums. Šajā projektā ir izvēlēti abi. Kāds tam ir pamatojums. Tas sadārdzina būvniecības izmaksas. Gruntis zem pamatiem nav tik sliktas, lai veidotu divas šādas kārtas.</w:t>
      </w:r>
    </w:p>
    <w:p w14:paraId="4D5D3500" w14:textId="77777777" w:rsidR="00E97E3F" w:rsidRPr="00CB127B" w:rsidRDefault="00E97E3F" w:rsidP="00E97E3F">
      <w:pPr>
        <w:spacing w:before="240"/>
        <w:rPr>
          <w:b/>
          <w:bCs/>
        </w:rPr>
      </w:pPr>
      <w:r w:rsidRPr="00CB127B">
        <w:rPr>
          <w:b/>
          <w:bCs/>
        </w:rPr>
        <w:t>Atbilde:</w:t>
      </w:r>
    </w:p>
    <w:p w14:paraId="0BC72B07" w14:textId="77777777" w:rsidR="00E97E3F" w:rsidRPr="0049173D" w:rsidRDefault="00E97E3F" w:rsidP="00E97E3F">
      <w:pPr>
        <w:pStyle w:val="Sarakstarindkopa"/>
        <w:pBdr>
          <w:bottom w:val="single" w:sz="4" w:space="1" w:color="auto"/>
        </w:pBdr>
        <w:spacing w:after="0" w:line="276" w:lineRule="auto"/>
        <w:ind w:left="0"/>
        <w:jc w:val="both"/>
        <w:rPr>
          <w:rFonts w:ascii="Times New Roman" w:hAnsi="Times New Roman"/>
          <w:bCs/>
          <w:sz w:val="24"/>
          <w:szCs w:val="24"/>
        </w:rPr>
      </w:pPr>
      <w:r w:rsidRPr="0049173D">
        <w:rPr>
          <w:rFonts w:ascii="Times New Roman" w:hAnsi="Times New Roman"/>
          <w:bCs/>
          <w:sz w:val="24"/>
          <w:szCs w:val="24"/>
        </w:rPr>
        <w:t xml:space="preserve">Tieši </w:t>
      </w:r>
      <w:r>
        <w:rPr>
          <w:rFonts w:ascii="Times New Roman" w:hAnsi="Times New Roman"/>
          <w:bCs/>
          <w:sz w:val="24"/>
          <w:szCs w:val="24"/>
        </w:rPr>
        <w:t>labā prakse</w:t>
      </w:r>
      <w:r w:rsidRPr="0049173D">
        <w:rPr>
          <w:rFonts w:ascii="Times New Roman" w:hAnsi="Times New Roman"/>
          <w:bCs/>
          <w:sz w:val="24"/>
          <w:szCs w:val="24"/>
        </w:rPr>
        <w:t xml:space="preserve"> ir šķembas un betons. </w:t>
      </w:r>
      <w:r w:rsidRPr="0049173D">
        <w:rPr>
          <w:rFonts w:ascii="Times New Roman" w:hAnsi="Times New Roman"/>
          <w:bCs/>
          <w:sz w:val="24"/>
          <w:szCs w:val="24"/>
          <w:shd w:val="clear" w:color="auto" w:fill="FFFFFF"/>
        </w:rPr>
        <w:t xml:space="preserve">Zem pamatiem ir mālainas gruntis, tādēļ ir šķembas, </w:t>
      </w:r>
      <w:r>
        <w:rPr>
          <w:rFonts w:ascii="Times New Roman" w:hAnsi="Times New Roman"/>
          <w:bCs/>
          <w:sz w:val="24"/>
          <w:szCs w:val="24"/>
          <w:shd w:val="clear" w:color="auto" w:fill="FFFFFF"/>
        </w:rPr>
        <w:t>savukārt</w:t>
      </w:r>
      <w:r w:rsidRPr="0049173D">
        <w:rPr>
          <w:rFonts w:ascii="Times New Roman" w:hAnsi="Times New Roman"/>
          <w:bCs/>
          <w:sz w:val="24"/>
          <w:szCs w:val="24"/>
          <w:shd w:val="clear" w:color="auto" w:fill="FFFFFF"/>
        </w:rPr>
        <w:t xml:space="preserve"> betons ir lai vienkāršāk uzstādīt stiegrojumu un mazāka ūdens noplūde gruntī no pamatu nesošā betona. </w:t>
      </w:r>
    </w:p>
    <w:p w14:paraId="72CA5FD7" w14:textId="77777777" w:rsidR="00E97E3F" w:rsidRDefault="00E97E3F" w:rsidP="00E97E3F">
      <w:pPr>
        <w:pStyle w:val="Sarakstarindkopa"/>
        <w:spacing w:before="240" w:line="276" w:lineRule="auto"/>
        <w:ind w:left="284"/>
        <w:jc w:val="both"/>
        <w:rPr>
          <w:rFonts w:ascii="Times New Roman" w:hAnsi="Times New Roman"/>
          <w:b/>
          <w:sz w:val="24"/>
          <w:szCs w:val="24"/>
        </w:rPr>
      </w:pPr>
    </w:p>
    <w:p w14:paraId="58CBB311" w14:textId="77777777" w:rsidR="00E97E3F" w:rsidRPr="00CB127B" w:rsidRDefault="00E97E3F" w:rsidP="00E97E3F">
      <w:pPr>
        <w:pStyle w:val="Sarakstarindkopa"/>
        <w:numPr>
          <w:ilvl w:val="0"/>
          <w:numId w:val="15"/>
        </w:numPr>
        <w:spacing w:before="240" w:after="0" w:line="276" w:lineRule="auto"/>
        <w:ind w:left="284" w:hanging="284"/>
        <w:jc w:val="both"/>
        <w:rPr>
          <w:rFonts w:ascii="Times New Roman" w:hAnsi="Times New Roman"/>
          <w:b/>
          <w:sz w:val="24"/>
          <w:szCs w:val="24"/>
        </w:rPr>
      </w:pPr>
      <w:r w:rsidRPr="00CB127B">
        <w:rPr>
          <w:rFonts w:ascii="Times New Roman" w:hAnsi="Times New Roman"/>
          <w:b/>
          <w:sz w:val="24"/>
          <w:szCs w:val="24"/>
        </w:rPr>
        <w:t xml:space="preserve">Jautājums: </w:t>
      </w:r>
    </w:p>
    <w:p w14:paraId="19A165AD" w14:textId="77777777" w:rsidR="00E97E3F" w:rsidRPr="0049173D" w:rsidRDefault="00E97E3F" w:rsidP="00E97E3F">
      <w:pPr>
        <w:pStyle w:val="Sarakstarindkopa"/>
        <w:spacing w:after="0" w:line="276" w:lineRule="auto"/>
        <w:ind w:left="0"/>
        <w:jc w:val="both"/>
        <w:rPr>
          <w:rFonts w:ascii="Times New Roman" w:hAnsi="Times New Roman"/>
          <w:sz w:val="24"/>
          <w:szCs w:val="24"/>
        </w:rPr>
      </w:pPr>
      <w:r w:rsidRPr="0049173D">
        <w:rPr>
          <w:rFonts w:ascii="Times New Roman" w:hAnsi="Times New Roman"/>
          <w:sz w:val="24"/>
          <w:szCs w:val="24"/>
        </w:rPr>
        <w:t>Zemes darbu ieraksti nav īsti korekti un neataino patieso situāciju pēc ģeotehniskajiem griezumiem:</w:t>
      </w:r>
    </w:p>
    <w:p w14:paraId="5FC650CC" w14:textId="77777777" w:rsidR="00E97E3F" w:rsidRDefault="00E97E3F" w:rsidP="00E97E3F">
      <w:pPr>
        <w:pStyle w:val="Sarakstarindkopa"/>
        <w:numPr>
          <w:ilvl w:val="0"/>
          <w:numId w:val="26"/>
        </w:numPr>
        <w:spacing w:line="276" w:lineRule="auto"/>
        <w:jc w:val="both"/>
        <w:rPr>
          <w:rFonts w:ascii="Times New Roman" w:hAnsi="Times New Roman"/>
          <w:sz w:val="24"/>
          <w:szCs w:val="24"/>
        </w:rPr>
      </w:pPr>
      <w:r w:rsidRPr="0049173D">
        <w:rPr>
          <w:rFonts w:ascii="Times New Roman" w:hAnsi="Times New Roman"/>
          <w:sz w:val="24"/>
          <w:szCs w:val="24"/>
        </w:rPr>
        <w:t>Pirmkārt esošajā zemes gabalā “augsnes kārta” ir biezumā no 0,3m – 0,4m. Nevis kā noradīts darbu apjomos 0,2m. Lūdzu veikt labojumus.</w:t>
      </w:r>
    </w:p>
    <w:p w14:paraId="56168FBA" w14:textId="77777777" w:rsidR="00E97E3F" w:rsidRPr="0049173D" w:rsidRDefault="00E97E3F" w:rsidP="00E97E3F">
      <w:pPr>
        <w:pStyle w:val="Sarakstarindkopa"/>
        <w:numPr>
          <w:ilvl w:val="0"/>
          <w:numId w:val="26"/>
        </w:numPr>
        <w:spacing w:after="0" w:line="276" w:lineRule="auto"/>
        <w:jc w:val="both"/>
        <w:rPr>
          <w:rFonts w:ascii="Times New Roman" w:hAnsi="Times New Roman"/>
          <w:sz w:val="24"/>
          <w:szCs w:val="24"/>
        </w:rPr>
      </w:pPr>
      <w:r w:rsidRPr="0049173D">
        <w:rPr>
          <w:rFonts w:ascii="Times New Roman" w:hAnsi="Times New Roman"/>
          <w:sz w:val="24"/>
          <w:szCs w:val="24"/>
        </w:rPr>
        <w:t xml:space="preserve">Otrkārt uzbērta grunts ir ar slāņa biezumu 0,8m nevis kā norādīts darbu apjomos 0,5m. </w:t>
      </w:r>
    </w:p>
    <w:p w14:paraId="3A94C8CF" w14:textId="77777777" w:rsidR="00E97E3F" w:rsidRDefault="00E97E3F" w:rsidP="00E97E3F">
      <w:pPr>
        <w:pStyle w:val="Sarakstarindkopa"/>
        <w:spacing w:line="276" w:lineRule="auto"/>
        <w:ind w:left="851" w:hanging="142"/>
        <w:jc w:val="both"/>
        <w:rPr>
          <w:rFonts w:ascii="Times New Roman" w:hAnsi="Times New Roman"/>
          <w:sz w:val="24"/>
          <w:szCs w:val="24"/>
        </w:rPr>
      </w:pPr>
      <w:r w:rsidRPr="0049173D">
        <w:rPr>
          <w:rFonts w:ascii="Times New Roman" w:hAnsi="Times New Roman"/>
          <w:sz w:val="24"/>
          <w:szCs w:val="24"/>
        </w:rPr>
        <w:t>Lūdzu veikt labojumus un veikt darbu apjomu pārrēķinus.</w:t>
      </w:r>
    </w:p>
    <w:p w14:paraId="78E878CC" w14:textId="0E99B9F6" w:rsidR="00E97E3F" w:rsidRPr="0049173D" w:rsidRDefault="00E97E3F" w:rsidP="00E97E3F">
      <w:pPr>
        <w:pStyle w:val="Sarakstarindkopa"/>
        <w:spacing w:line="276" w:lineRule="auto"/>
        <w:ind w:left="0"/>
        <w:jc w:val="both"/>
        <w:rPr>
          <w:rFonts w:ascii="Times New Roman" w:hAnsi="Times New Roman"/>
          <w:sz w:val="24"/>
          <w:szCs w:val="24"/>
        </w:rPr>
      </w:pPr>
      <w:r w:rsidRPr="0049173D">
        <w:rPr>
          <w:rFonts w:ascii="Arial Narrow" w:hAnsi="Arial Narrow"/>
          <w:noProof/>
        </w:rPr>
        <w:drawing>
          <wp:inline distT="0" distB="0" distL="0" distR="0" wp14:anchorId="7BED71A0" wp14:editId="457E052F">
            <wp:extent cx="5753100" cy="4781550"/>
            <wp:effectExtent l="0" t="0" r="0" b="0"/>
            <wp:docPr id="412176911"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781550"/>
                    </a:xfrm>
                    <a:prstGeom prst="rect">
                      <a:avLst/>
                    </a:prstGeom>
                    <a:noFill/>
                    <a:ln>
                      <a:noFill/>
                    </a:ln>
                  </pic:spPr>
                </pic:pic>
              </a:graphicData>
            </a:graphic>
          </wp:inline>
        </w:drawing>
      </w:r>
    </w:p>
    <w:tbl>
      <w:tblPr>
        <w:tblW w:w="9071" w:type="dxa"/>
        <w:jc w:val="center"/>
        <w:tblLook w:val="04A0" w:firstRow="1" w:lastRow="0" w:firstColumn="1" w:lastColumn="0" w:noHBand="0" w:noVBand="1"/>
      </w:tblPr>
      <w:tblGrid>
        <w:gridCol w:w="600"/>
        <w:gridCol w:w="940"/>
        <w:gridCol w:w="5690"/>
        <w:gridCol w:w="851"/>
        <w:gridCol w:w="990"/>
      </w:tblGrid>
      <w:tr w:rsidR="00E97E3F" w:rsidRPr="004315DD" w14:paraId="3DBF9420" w14:textId="77777777" w:rsidTr="00E850DC">
        <w:trPr>
          <w:trHeight w:val="255"/>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ED22845" w14:textId="77777777" w:rsidR="00E97E3F" w:rsidRPr="004315DD" w:rsidRDefault="00E97E3F" w:rsidP="00E850DC">
            <w:pPr>
              <w:jc w:val="center"/>
              <w:rPr>
                <w:rFonts w:ascii="Arial Narrow" w:hAnsi="Arial Narrow" w:cs="Calibri"/>
                <w:b/>
                <w:bCs/>
                <w:sz w:val="20"/>
                <w:szCs w:val="20"/>
              </w:rPr>
            </w:pPr>
            <w:r w:rsidRPr="004315DD">
              <w:rPr>
                <w:rFonts w:ascii="Arial Narrow" w:hAnsi="Arial Narrow" w:cs="Calibri"/>
                <w:b/>
                <w:bCs/>
                <w:sz w:val="20"/>
                <w:szCs w:val="20"/>
              </w:rPr>
              <w:lastRenderedPageBreak/>
              <w:t>1,2</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4F5FBBC1"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 </w:t>
            </w:r>
          </w:p>
        </w:tc>
        <w:tc>
          <w:tcPr>
            <w:tcW w:w="5690" w:type="dxa"/>
            <w:tcBorders>
              <w:top w:val="single" w:sz="4" w:space="0" w:color="auto"/>
              <w:left w:val="nil"/>
              <w:bottom w:val="single" w:sz="4" w:space="0" w:color="auto"/>
              <w:right w:val="single" w:sz="4" w:space="0" w:color="auto"/>
            </w:tcBorders>
            <w:shd w:val="clear" w:color="000000" w:fill="FFFFFF"/>
            <w:vAlign w:val="center"/>
            <w:hideMark/>
          </w:tcPr>
          <w:p w14:paraId="26B2A90A" w14:textId="77777777" w:rsidR="00E97E3F" w:rsidRPr="004315DD" w:rsidRDefault="00E97E3F" w:rsidP="00E850DC">
            <w:pPr>
              <w:jc w:val="center"/>
              <w:rPr>
                <w:rFonts w:ascii="Arial Narrow" w:hAnsi="Arial Narrow" w:cs="Calibri"/>
                <w:b/>
                <w:bCs/>
                <w:sz w:val="20"/>
                <w:szCs w:val="20"/>
              </w:rPr>
            </w:pPr>
            <w:r w:rsidRPr="004315DD">
              <w:rPr>
                <w:rFonts w:ascii="Arial Narrow" w:hAnsi="Arial Narrow" w:cs="Calibri"/>
                <w:b/>
                <w:bCs/>
                <w:sz w:val="20"/>
                <w:szCs w:val="20"/>
              </w:rPr>
              <w:t>Zemes darbi</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2F0BBAE0"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 </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14:paraId="700CFFD5"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 </w:t>
            </w:r>
          </w:p>
        </w:tc>
      </w:tr>
      <w:tr w:rsidR="00E97E3F" w:rsidRPr="004315DD" w14:paraId="032FD323" w14:textId="77777777" w:rsidTr="00E850DC">
        <w:trPr>
          <w:trHeight w:val="255"/>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9A2724D"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1</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6807FCA4"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līgumc.</w:t>
            </w:r>
          </w:p>
        </w:tc>
        <w:tc>
          <w:tcPr>
            <w:tcW w:w="5690" w:type="dxa"/>
            <w:tcBorders>
              <w:top w:val="single" w:sz="4" w:space="0" w:color="auto"/>
              <w:left w:val="nil"/>
              <w:bottom w:val="single" w:sz="4" w:space="0" w:color="auto"/>
              <w:right w:val="single" w:sz="4" w:space="0" w:color="auto"/>
            </w:tcBorders>
            <w:shd w:val="clear" w:color="000000" w:fill="FFFFFF"/>
            <w:vAlign w:val="center"/>
            <w:hideMark/>
          </w:tcPr>
          <w:p w14:paraId="15740569" w14:textId="77777777" w:rsidR="00E97E3F" w:rsidRPr="004315DD" w:rsidRDefault="00E97E3F" w:rsidP="00E850DC">
            <w:pPr>
              <w:rPr>
                <w:rFonts w:ascii="Arial Narrow" w:hAnsi="Arial Narrow" w:cs="Calibri"/>
                <w:sz w:val="20"/>
                <w:szCs w:val="20"/>
              </w:rPr>
            </w:pPr>
            <w:r w:rsidRPr="004315DD">
              <w:rPr>
                <w:rFonts w:ascii="Arial Narrow" w:hAnsi="Arial Narrow" w:cs="Calibri"/>
                <w:sz w:val="20"/>
                <w:szCs w:val="20"/>
              </w:rPr>
              <w:t xml:space="preserve">Augsnes kārtas noņemšana un izlīdzināšana teritorijā , </w:t>
            </w:r>
            <w:r w:rsidRPr="004315DD">
              <w:rPr>
                <w:rFonts w:ascii="Arial Narrow" w:hAnsi="Arial Narrow" w:cs="Calibri"/>
                <w:color w:val="EE0000"/>
                <w:sz w:val="20"/>
                <w:szCs w:val="20"/>
              </w:rPr>
              <w:t xml:space="preserve">b=20cm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F003ADA"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m3</w:t>
            </w:r>
          </w:p>
        </w:tc>
        <w:tc>
          <w:tcPr>
            <w:tcW w:w="990" w:type="dxa"/>
            <w:tcBorders>
              <w:top w:val="nil"/>
              <w:left w:val="nil"/>
              <w:bottom w:val="single" w:sz="4" w:space="0" w:color="auto"/>
              <w:right w:val="single" w:sz="4" w:space="0" w:color="auto"/>
            </w:tcBorders>
            <w:shd w:val="clear" w:color="000000" w:fill="FFFFFF"/>
            <w:vAlign w:val="center"/>
            <w:hideMark/>
          </w:tcPr>
          <w:p w14:paraId="66DE8F64"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220,0</w:t>
            </w:r>
          </w:p>
        </w:tc>
      </w:tr>
      <w:tr w:rsidR="00E97E3F" w:rsidRPr="004315DD" w14:paraId="7C93A03C" w14:textId="77777777" w:rsidTr="00E850DC">
        <w:trPr>
          <w:trHeight w:val="51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CC39717"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2</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56884218"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līgumc.</w:t>
            </w:r>
          </w:p>
        </w:tc>
        <w:tc>
          <w:tcPr>
            <w:tcW w:w="5690" w:type="dxa"/>
            <w:tcBorders>
              <w:top w:val="single" w:sz="4" w:space="0" w:color="auto"/>
              <w:left w:val="nil"/>
              <w:bottom w:val="single" w:sz="4" w:space="0" w:color="auto"/>
              <w:right w:val="single" w:sz="4" w:space="0" w:color="auto"/>
            </w:tcBorders>
            <w:shd w:val="clear" w:color="000000" w:fill="FFFFFF"/>
            <w:vAlign w:val="center"/>
            <w:hideMark/>
          </w:tcPr>
          <w:p w14:paraId="445C8369" w14:textId="77777777" w:rsidR="00E97E3F" w:rsidRPr="004315DD" w:rsidRDefault="00E97E3F" w:rsidP="00E850DC">
            <w:pPr>
              <w:rPr>
                <w:rFonts w:ascii="Arial Narrow" w:hAnsi="Arial Narrow" w:cs="Calibri"/>
                <w:sz w:val="20"/>
                <w:szCs w:val="20"/>
              </w:rPr>
            </w:pPr>
            <w:r w:rsidRPr="004315DD">
              <w:rPr>
                <w:rFonts w:ascii="Arial Narrow" w:hAnsi="Arial Narrow" w:cs="Calibri"/>
                <w:sz w:val="20"/>
                <w:szCs w:val="20"/>
              </w:rPr>
              <w:t xml:space="preserve">Uzbērtās grunts (vājo grunts slāņu) noņemšana un izlīdzināšana teritorijā </w:t>
            </w:r>
            <w:r w:rsidRPr="004315DD">
              <w:rPr>
                <w:rFonts w:ascii="Arial Narrow" w:hAnsi="Arial Narrow" w:cs="Calibri"/>
                <w:color w:val="EE0000"/>
                <w:sz w:val="20"/>
                <w:szCs w:val="20"/>
              </w:rPr>
              <w:t>b=50cm</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2C2A342E"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m3</w:t>
            </w:r>
          </w:p>
        </w:tc>
        <w:tc>
          <w:tcPr>
            <w:tcW w:w="990" w:type="dxa"/>
            <w:tcBorders>
              <w:top w:val="nil"/>
              <w:left w:val="nil"/>
              <w:bottom w:val="single" w:sz="4" w:space="0" w:color="auto"/>
              <w:right w:val="single" w:sz="4" w:space="0" w:color="auto"/>
            </w:tcBorders>
            <w:shd w:val="clear" w:color="000000" w:fill="FFFFFF"/>
            <w:vAlign w:val="center"/>
            <w:hideMark/>
          </w:tcPr>
          <w:p w14:paraId="6A2084CD" w14:textId="77777777" w:rsidR="00E97E3F" w:rsidRPr="004315DD" w:rsidRDefault="00E97E3F" w:rsidP="00E850DC">
            <w:pPr>
              <w:jc w:val="center"/>
              <w:rPr>
                <w:rFonts w:ascii="Arial Narrow" w:hAnsi="Arial Narrow" w:cs="Calibri"/>
                <w:sz w:val="20"/>
                <w:szCs w:val="20"/>
              </w:rPr>
            </w:pPr>
            <w:r w:rsidRPr="004315DD">
              <w:rPr>
                <w:rFonts w:ascii="Arial Narrow" w:hAnsi="Arial Narrow" w:cs="Calibri"/>
                <w:sz w:val="20"/>
                <w:szCs w:val="20"/>
              </w:rPr>
              <w:t>550,0</w:t>
            </w:r>
          </w:p>
        </w:tc>
      </w:tr>
    </w:tbl>
    <w:p w14:paraId="46770FFD" w14:textId="77777777" w:rsidR="00E97E3F" w:rsidRDefault="00E97E3F" w:rsidP="00E97E3F">
      <w:pPr>
        <w:rPr>
          <w:b/>
          <w:bCs/>
        </w:rPr>
      </w:pPr>
    </w:p>
    <w:p w14:paraId="60AD2FDB" w14:textId="77777777" w:rsidR="00E97E3F" w:rsidRPr="00CB127B" w:rsidRDefault="00E97E3F" w:rsidP="00051925">
      <w:pPr>
        <w:rPr>
          <w:b/>
          <w:bCs/>
        </w:rPr>
      </w:pPr>
      <w:r w:rsidRPr="00CB127B">
        <w:rPr>
          <w:b/>
          <w:bCs/>
        </w:rPr>
        <w:t>Atbilde:</w:t>
      </w:r>
    </w:p>
    <w:p w14:paraId="6F11C151" w14:textId="77777777" w:rsidR="00E97E3F" w:rsidRPr="00CB127B" w:rsidRDefault="00E97E3F" w:rsidP="00051925">
      <w:pPr>
        <w:pBdr>
          <w:bottom w:val="single" w:sz="4" w:space="1" w:color="auto"/>
        </w:pBdr>
        <w:jc w:val="both"/>
        <w:rPr>
          <w:bCs/>
        </w:rPr>
      </w:pPr>
      <w:r w:rsidRPr="00CB127B">
        <w:rPr>
          <w:bCs/>
        </w:rPr>
        <w:t>Pasūtītājs veic grozījumus nolikuma 1. pielikumā “Darbu apjomi”</w:t>
      </w:r>
      <w:r>
        <w:rPr>
          <w:bCs/>
        </w:rPr>
        <w:t xml:space="preserve">. </w:t>
      </w:r>
      <w:r w:rsidRPr="0049173D">
        <w:rPr>
          <w:bCs/>
        </w:rPr>
        <w:t>Darbu apjomos</w:t>
      </w:r>
      <w:r w:rsidRPr="0049173D">
        <w:rPr>
          <w:rFonts w:ascii="Arial Narrow" w:hAnsi="Arial Narrow"/>
          <w:b/>
          <w:color w:val="70AD47"/>
        </w:rPr>
        <w:t xml:space="preserve"> </w:t>
      </w:r>
      <w:r w:rsidRPr="0049173D">
        <w:t xml:space="preserve">esošajā zemes gabalā “augsnes kārta” biezumā </w:t>
      </w:r>
      <w:r w:rsidRPr="0049173D">
        <w:rPr>
          <w:bCs/>
        </w:rPr>
        <w:t>palielināta uz 0,4m</w:t>
      </w:r>
      <w:r>
        <w:rPr>
          <w:bCs/>
        </w:rPr>
        <w:t xml:space="preserve">, savukārt </w:t>
      </w:r>
      <w:r w:rsidRPr="0049173D">
        <w:t xml:space="preserve">uzbērta grunts </w:t>
      </w:r>
      <w:r w:rsidRPr="0049173D">
        <w:rPr>
          <w:bCs/>
        </w:rPr>
        <w:t>darbu apjomos</w:t>
      </w:r>
      <w:r w:rsidRPr="0049173D">
        <w:rPr>
          <w:rFonts w:ascii="Arial Narrow" w:hAnsi="Arial Narrow"/>
          <w:b/>
          <w:color w:val="70AD47"/>
        </w:rPr>
        <w:t xml:space="preserve"> </w:t>
      </w:r>
      <w:r w:rsidRPr="00136116">
        <w:rPr>
          <w:bCs/>
        </w:rPr>
        <w:t>palielināta uz 0,8m.</w:t>
      </w:r>
    </w:p>
    <w:p w14:paraId="17323BB0" w14:textId="77777777" w:rsidR="00E97E3F" w:rsidRPr="00CB127B" w:rsidRDefault="00E97E3F" w:rsidP="00051925">
      <w:pPr>
        <w:pStyle w:val="Sarakstarindkopa"/>
        <w:numPr>
          <w:ilvl w:val="0"/>
          <w:numId w:val="15"/>
        </w:numPr>
        <w:spacing w:before="240" w:after="0" w:line="276" w:lineRule="auto"/>
        <w:ind w:left="284" w:hanging="284"/>
        <w:jc w:val="both"/>
        <w:rPr>
          <w:rFonts w:ascii="Times New Roman" w:hAnsi="Times New Roman"/>
          <w:b/>
          <w:sz w:val="24"/>
          <w:szCs w:val="24"/>
        </w:rPr>
      </w:pPr>
      <w:r w:rsidRPr="00CB127B">
        <w:rPr>
          <w:rFonts w:ascii="Times New Roman" w:hAnsi="Times New Roman"/>
          <w:b/>
          <w:sz w:val="24"/>
          <w:szCs w:val="24"/>
        </w:rPr>
        <w:t xml:space="preserve">Jautājums: </w:t>
      </w:r>
    </w:p>
    <w:p w14:paraId="7D287AC4" w14:textId="77777777" w:rsidR="00E97E3F" w:rsidRDefault="00E97E3F" w:rsidP="00051925">
      <w:pPr>
        <w:pStyle w:val="Sarakstarindkopa"/>
        <w:spacing w:after="0" w:line="276" w:lineRule="auto"/>
        <w:ind w:left="0"/>
        <w:contextualSpacing w:val="0"/>
        <w:jc w:val="both"/>
        <w:rPr>
          <w:rFonts w:ascii="Times New Roman" w:hAnsi="Times New Roman"/>
          <w:sz w:val="24"/>
          <w:szCs w:val="24"/>
        </w:rPr>
      </w:pPr>
      <w:r w:rsidRPr="00136116">
        <w:rPr>
          <w:rFonts w:ascii="Times New Roman" w:hAnsi="Times New Roman"/>
          <w:sz w:val="24"/>
          <w:szCs w:val="24"/>
        </w:rPr>
        <w:t>Uzskatam, ka šis “ierakuma” apjoms stabveida un lentveida pamatiem nav īsti korekts. Izskatās, ka ir iekļauti tikai stabveida pamatu būvbedres apjomi. Tam būtu jābūt VISMAZ uz pusi lielākam (~ 176,30m3), jo būvbedre nav tieši pamatu izmērā. Lūdzu veikt pārrēķinus.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940"/>
        <w:gridCol w:w="5860"/>
        <w:gridCol w:w="984"/>
        <w:gridCol w:w="730"/>
      </w:tblGrid>
      <w:tr w:rsidR="00E97E3F" w:rsidRPr="000E3BAD" w14:paraId="5A18289F" w14:textId="77777777" w:rsidTr="00E97E3F">
        <w:trPr>
          <w:trHeight w:val="255"/>
        </w:trPr>
        <w:tc>
          <w:tcPr>
            <w:tcW w:w="700" w:type="dxa"/>
            <w:noWrap/>
            <w:vAlign w:val="center"/>
            <w:hideMark/>
          </w:tcPr>
          <w:p w14:paraId="14FABB60" w14:textId="77777777" w:rsidR="00E97E3F" w:rsidRPr="000E3BAD" w:rsidRDefault="00E97E3F" w:rsidP="00E850DC">
            <w:pPr>
              <w:jc w:val="center"/>
              <w:rPr>
                <w:rFonts w:ascii="Arial Narrow" w:hAnsi="Arial Narrow" w:cs="Calibri"/>
                <w:b/>
                <w:bCs/>
                <w:sz w:val="20"/>
                <w:szCs w:val="20"/>
              </w:rPr>
            </w:pPr>
            <w:r w:rsidRPr="000E3BAD">
              <w:rPr>
                <w:rFonts w:ascii="Arial Narrow" w:hAnsi="Arial Narrow" w:cs="Calibri"/>
                <w:b/>
                <w:bCs/>
                <w:sz w:val="20"/>
                <w:szCs w:val="20"/>
              </w:rPr>
              <w:t>1,2</w:t>
            </w:r>
          </w:p>
        </w:tc>
        <w:tc>
          <w:tcPr>
            <w:tcW w:w="940" w:type="dxa"/>
            <w:noWrap/>
            <w:vAlign w:val="center"/>
            <w:hideMark/>
          </w:tcPr>
          <w:p w14:paraId="71F30340" w14:textId="77777777" w:rsidR="00E97E3F" w:rsidRPr="000E3BAD" w:rsidRDefault="00E97E3F" w:rsidP="00E850DC">
            <w:pPr>
              <w:jc w:val="center"/>
              <w:rPr>
                <w:rFonts w:ascii="Arial Narrow" w:hAnsi="Arial Narrow" w:cs="Calibri"/>
                <w:sz w:val="20"/>
                <w:szCs w:val="20"/>
              </w:rPr>
            </w:pPr>
            <w:r w:rsidRPr="000E3BAD">
              <w:rPr>
                <w:rFonts w:ascii="Arial Narrow" w:hAnsi="Arial Narrow" w:cs="Calibri"/>
                <w:sz w:val="20"/>
                <w:szCs w:val="20"/>
              </w:rPr>
              <w:t> </w:t>
            </w:r>
          </w:p>
        </w:tc>
        <w:tc>
          <w:tcPr>
            <w:tcW w:w="5860" w:type="dxa"/>
            <w:shd w:val="clear" w:color="000000" w:fill="FFFFFF"/>
            <w:vAlign w:val="center"/>
            <w:hideMark/>
          </w:tcPr>
          <w:p w14:paraId="12D0A2FE" w14:textId="77777777" w:rsidR="00E97E3F" w:rsidRPr="000E3BAD" w:rsidRDefault="00E97E3F" w:rsidP="00E850DC">
            <w:pPr>
              <w:jc w:val="center"/>
              <w:rPr>
                <w:rFonts w:ascii="Arial Narrow" w:hAnsi="Arial Narrow" w:cs="Calibri"/>
                <w:b/>
                <w:bCs/>
                <w:sz w:val="20"/>
                <w:szCs w:val="20"/>
              </w:rPr>
            </w:pPr>
            <w:r w:rsidRPr="000E3BAD">
              <w:rPr>
                <w:rFonts w:ascii="Arial Narrow" w:hAnsi="Arial Narrow" w:cs="Calibri"/>
                <w:b/>
                <w:bCs/>
                <w:sz w:val="20"/>
                <w:szCs w:val="20"/>
              </w:rPr>
              <w:t>Zemes darbi</w:t>
            </w:r>
          </w:p>
        </w:tc>
        <w:tc>
          <w:tcPr>
            <w:tcW w:w="984" w:type="dxa"/>
            <w:shd w:val="clear" w:color="000000" w:fill="FFFFFF"/>
            <w:vAlign w:val="center"/>
            <w:hideMark/>
          </w:tcPr>
          <w:p w14:paraId="69099DBF" w14:textId="77777777" w:rsidR="00E97E3F" w:rsidRPr="000E3BAD" w:rsidRDefault="00E97E3F" w:rsidP="00E850DC">
            <w:pPr>
              <w:jc w:val="center"/>
              <w:rPr>
                <w:rFonts w:ascii="Arial Narrow" w:hAnsi="Arial Narrow" w:cs="Calibri"/>
                <w:sz w:val="20"/>
                <w:szCs w:val="20"/>
              </w:rPr>
            </w:pPr>
            <w:r w:rsidRPr="000E3BAD">
              <w:rPr>
                <w:rFonts w:ascii="Arial Narrow" w:hAnsi="Arial Narrow" w:cs="Calibri"/>
                <w:sz w:val="20"/>
                <w:szCs w:val="20"/>
              </w:rPr>
              <w:t> </w:t>
            </w:r>
          </w:p>
        </w:tc>
        <w:tc>
          <w:tcPr>
            <w:tcW w:w="730" w:type="dxa"/>
            <w:shd w:val="clear" w:color="000000" w:fill="FFFFFF"/>
            <w:vAlign w:val="center"/>
            <w:hideMark/>
          </w:tcPr>
          <w:p w14:paraId="30F5A06C" w14:textId="77777777" w:rsidR="00E97E3F" w:rsidRPr="000E3BAD" w:rsidRDefault="00E97E3F" w:rsidP="00E850DC">
            <w:pPr>
              <w:jc w:val="center"/>
              <w:rPr>
                <w:rFonts w:ascii="Arial Narrow" w:hAnsi="Arial Narrow" w:cs="Calibri"/>
                <w:sz w:val="20"/>
                <w:szCs w:val="20"/>
              </w:rPr>
            </w:pPr>
            <w:r w:rsidRPr="000E3BAD">
              <w:rPr>
                <w:rFonts w:ascii="Arial Narrow" w:hAnsi="Arial Narrow" w:cs="Calibri"/>
                <w:sz w:val="20"/>
                <w:szCs w:val="20"/>
              </w:rPr>
              <w:t> </w:t>
            </w:r>
          </w:p>
        </w:tc>
      </w:tr>
      <w:tr w:rsidR="00E97E3F" w:rsidRPr="000E3BAD" w14:paraId="353D4A61" w14:textId="77777777" w:rsidTr="00E97E3F">
        <w:trPr>
          <w:trHeight w:val="510"/>
        </w:trPr>
        <w:tc>
          <w:tcPr>
            <w:tcW w:w="700" w:type="dxa"/>
            <w:noWrap/>
            <w:vAlign w:val="center"/>
            <w:hideMark/>
          </w:tcPr>
          <w:p w14:paraId="6BDB5059" w14:textId="77777777" w:rsidR="00E97E3F" w:rsidRPr="000E3BAD" w:rsidRDefault="00E97E3F" w:rsidP="00E850DC">
            <w:pPr>
              <w:jc w:val="center"/>
              <w:rPr>
                <w:rFonts w:ascii="Arial Narrow" w:hAnsi="Arial Narrow" w:cs="Calibri"/>
                <w:sz w:val="20"/>
                <w:szCs w:val="20"/>
              </w:rPr>
            </w:pPr>
            <w:r w:rsidRPr="000E3BAD">
              <w:rPr>
                <w:rFonts w:ascii="Arial Narrow" w:hAnsi="Arial Narrow" w:cs="Calibri"/>
                <w:sz w:val="20"/>
                <w:szCs w:val="20"/>
              </w:rPr>
              <w:t>3</w:t>
            </w:r>
          </w:p>
        </w:tc>
        <w:tc>
          <w:tcPr>
            <w:tcW w:w="940" w:type="dxa"/>
            <w:noWrap/>
            <w:vAlign w:val="center"/>
            <w:hideMark/>
          </w:tcPr>
          <w:p w14:paraId="57A65872" w14:textId="77777777" w:rsidR="00E97E3F" w:rsidRPr="000E3BAD" w:rsidRDefault="00E97E3F" w:rsidP="00E850DC">
            <w:pPr>
              <w:jc w:val="center"/>
              <w:rPr>
                <w:rFonts w:ascii="Arial Narrow" w:hAnsi="Arial Narrow" w:cs="Calibri"/>
                <w:sz w:val="20"/>
                <w:szCs w:val="20"/>
              </w:rPr>
            </w:pPr>
            <w:r w:rsidRPr="000E3BAD">
              <w:rPr>
                <w:rFonts w:ascii="Arial Narrow" w:hAnsi="Arial Narrow" w:cs="Calibri"/>
                <w:sz w:val="20"/>
                <w:szCs w:val="20"/>
              </w:rPr>
              <w:t>līgumc.</w:t>
            </w:r>
          </w:p>
        </w:tc>
        <w:tc>
          <w:tcPr>
            <w:tcW w:w="5860" w:type="dxa"/>
            <w:shd w:val="clear" w:color="000000" w:fill="FFFFFF"/>
            <w:vAlign w:val="center"/>
            <w:hideMark/>
          </w:tcPr>
          <w:p w14:paraId="239BFFD5" w14:textId="77777777" w:rsidR="00E97E3F" w:rsidRPr="000E3BAD" w:rsidRDefault="00E97E3F" w:rsidP="00E850DC">
            <w:pPr>
              <w:rPr>
                <w:rFonts w:ascii="Arial Narrow" w:hAnsi="Arial Narrow" w:cs="Calibri"/>
                <w:sz w:val="20"/>
                <w:szCs w:val="20"/>
              </w:rPr>
            </w:pPr>
            <w:r w:rsidRPr="000E3BAD">
              <w:rPr>
                <w:rFonts w:ascii="Arial Narrow" w:hAnsi="Arial Narrow" w:cs="Calibri"/>
                <w:sz w:val="20"/>
                <w:szCs w:val="20"/>
              </w:rPr>
              <w:t xml:space="preserve">Ierakuma izbūve zem stabveida un lentveida pamatiem,  grunts kārtas noņemšana un izlīdzināšana teritorijā </w:t>
            </w:r>
          </w:p>
        </w:tc>
        <w:tc>
          <w:tcPr>
            <w:tcW w:w="984" w:type="dxa"/>
            <w:shd w:val="clear" w:color="000000" w:fill="FFFFFF"/>
            <w:vAlign w:val="center"/>
            <w:hideMark/>
          </w:tcPr>
          <w:p w14:paraId="32B24FDE" w14:textId="77777777" w:rsidR="00E97E3F" w:rsidRPr="000E3BAD" w:rsidRDefault="00E97E3F" w:rsidP="00E850DC">
            <w:pPr>
              <w:jc w:val="center"/>
              <w:rPr>
                <w:rFonts w:ascii="Arial Narrow" w:hAnsi="Arial Narrow" w:cs="Calibri"/>
                <w:sz w:val="20"/>
                <w:szCs w:val="20"/>
              </w:rPr>
            </w:pPr>
            <w:r w:rsidRPr="000E3BAD">
              <w:rPr>
                <w:rFonts w:ascii="Arial Narrow" w:hAnsi="Arial Narrow" w:cs="Calibri"/>
                <w:sz w:val="20"/>
                <w:szCs w:val="20"/>
              </w:rPr>
              <w:t>m3</w:t>
            </w:r>
          </w:p>
        </w:tc>
        <w:tc>
          <w:tcPr>
            <w:tcW w:w="730" w:type="dxa"/>
            <w:shd w:val="clear" w:color="000000" w:fill="FFFF00"/>
            <w:vAlign w:val="center"/>
            <w:hideMark/>
          </w:tcPr>
          <w:p w14:paraId="7DAEC80B" w14:textId="77777777" w:rsidR="00E97E3F" w:rsidRPr="000E3BAD" w:rsidRDefault="00E97E3F" w:rsidP="00E850DC">
            <w:pPr>
              <w:jc w:val="center"/>
              <w:rPr>
                <w:rFonts w:ascii="Arial Narrow" w:hAnsi="Arial Narrow" w:cs="Calibri"/>
                <w:sz w:val="20"/>
                <w:szCs w:val="20"/>
              </w:rPr>
            </w:pPr>
            <w:r w:rsidRPr="000E3BAD">
              <w:rPr>
                <w:rFonts w:ascii="Arial Narrow" w:hAnsi="Arial Narrow" w:cs="Calibri"/>
                <w:sz w:val="20"/>
                <w:szCs w:val="20"/>
              </w:rPr>
              <w:t>90,0</w:t>
            </w:r>
          </w:p>
        </w:tc>
      </w:tr>
    </w:tbl>
    <w:p w14:paraId="0B5B32CC" w14:textId="77777777" w:rsidR="00E97E3F" w:rsidRPr="00745447" w:rsidRDefault="00E97E3F" w:rsidP="00051925">
      <w:pPr>
        <w:pStyle w:val="Sarakstarindkopa"/>
        <w:spacing w:before="240" w:after="0" w:line="276" w:lineRule="auto"/>
        <w:ind w:left="0"/>
        <w:contextualSpacing w:val="0"/>
        <w:jc w:val="both"/>
        <w:rPr>
          <w:rFonts w:ascii="Times New Roman" w:hAnsi="Times New Roman"/>
          <w:b/>
          <w:bCs/>
          <w:sz w:val="24"/>
          <w:szCs w:val="24"/>
        </w:rPr>
      </w:pPr>
      <w:r w:rsidRPr="00745447">
        <w:rPr>
          <w:rFonts w:ascii="Times New Roman" w:hAnsi="Times New Roman"/>
          <w:b/>
          <w:bCs/>
          <w:sz w:val="24"/>
          <w:szCs w:val="24"/>
        </w:rPr>
        <w:t xml:space="preserve">Atbilde: </w:t>
      </w:r>
    </w:p>
    <w:p w14:paraId="44B8817E" w14:textId="77777777" w:rsidR="00E97E3F" w:rsidRPr="00136116" w:rsidRDefault="00E97E3F" w:rsidP="00051925">
      <w:pPr>
        <w:pBdr>
          <w:bottom w:val="single" w:sz="4" w:space="1" w:color="auto"/>
        </w:pBdr>
        <w:jc w:val="both"/>
        <w:rPr>
          <w:bCs/>
        </w:rPr>
      </w:pPr>
      <w:r w:rsidRPr="00CB127B">
        <w:rPr>
          <w:bCs/>
        </w:rPr>
        <w:t>Pasūtītājs veic grozījumus nolikuma 1. pielikumā “Darbu apjomi”</w:t>
      </w:r>
      <w:r>
        <w:rPr>
          <w:bCs/>
        </w:rPr>
        <w:t xml:space="preserve">. </w:t>
      </w:r>
      <w:r w:rsidRPr="00136116">
        <w:rPr>
          <w:bCs/>
        </w:rPr>
        <w:t>Ierakuma apjoms palielināts uz 200m</w:t>
      </w:r>
      <w:r w:rsidRPr="00136116">
        <w:rPr>
          <w:bCs/>
          <w:vertAlign w:val="superscript"/>
        </w:rPr>
        <w:t>3</w:t>
      </w:r>
      <w:r>
        <w:rPr>
          <w:bCs/>
        </w:rPr>
        <w:t>.</w:t>
      </w:r>
    </w:p>
    <w:p w14:paraId="754CA041" w14:textId="77777777" w:rsidR="00E97E3F" w:rsidRPr="00AF157E" w:rsidRDefault="00E97E3F" w:rsidP="00051925">
      <w:pPr>
        <w:numPr>
          <w:ilvl w:val="0"/>
          <w:numId w:val="15"/>
        </w:numPr>
        <w:spacing w:before="240" w:line="276" w:lineRule="auto"/>
        <w:ind w:left="284" w:hanging="284"/>
        <w:rPr>
          <w:b/>
          <w:bCs/>
          <w:i/>
          <w:iCs/>
        </w:rPr>
      </w:pPr>
      <w:r w:rsidRPr="00CB127B">
        <w:rPr>
          <w:b/>
        </w:rPr>
        <w:t>Jautājums:</w:t>
      </w:r>
    </w:p>
    <w:p w14:paraId="17ACC385" w14:textId="77777777" w:rsidR="00E97E3F" w:rsidRPr="00AF157E" w:rsidRDefault="00E97E3F" w:rsidP="00051925">
      <w:pPr>
        <w:pStyle w:val="Sarakstarindkopa"/>
        <w:spacing w:after="0" w:line="276" w:lineRule="auto"/>
        <w:ind w:left="0"/>
        <w:jc w:val="both"/>
        <w:rPr>
          <w:rFonts w:ascii="Times New Roman" w:hAnsi="Times New Roman"/>
          <w:sz w:val="24"/>
          <w:szCs w:val="24"/>
        </w:rPr>
      </w:pPr>
      <w:r w:rsidRPr="00AF157E">
        <w:rPr>
          <w:rFonts w:ascii="Times New Roman" w:hAnsi="Times New Roman"/>
          <w:sz w:val="24"/>
          <w:szCs w:val="24"/>
        </w:rPr>
        <w:t xml:space="preserve">Paldies par sniegto atbildi. To mēs zinām ar kādu betonu parasti aizbetonē kolonnu pamatnes. </w:t>
      </w:r>
      <w:r w:rsidRPr="00AF157E">
        <w:rPr>
          <w:rFonts w:ascii="Times New Roman" w:hAnsi="Times New Roman"/>
          <w:b/>
          <w:bCs/>
          <w:sz w:val="24"/>
          <w:szCs w:val="24"/>
        </w:rPr>
        <w:t>Būtu nepieciešams papildināt darbu apjomus ar šādu pozīciju.</w:t>
      </w:r>
      <w:r w:rsidRPr="00AF157E">
        <w:rPr>
          <w:rFonts w:ascii="Times New Roman" w:hAnsi="Times New Roman"/>
          <w:sz w:val="24"/>
          <w:szCs w:val="24"/>
        </w:rPr>
        <w:t xml:space="preserve"> Koriģētajos apjomos, kas datēti ar “1_pielikums_Darbu apjomi_ar 08062026 grozijumiem” šie apjomi nav atrodami.</w:t>
      </w:r>
    </w:p>
    <w:p w14:paraId="59D579FD" w14:textId="0A5F1B37" w:rsidR="00E97E3F" w:rsidRPr="00AF157E" w:rsidRDefault="00E97E3F" w:rsidP="00E97E3F">
      <w:pPr>
        <w:spacing w:before="240"/>
        <w:rPr>
          <w:b/>
          <w:bCs/>
          <w:i/>
          <w:iCs/>
        </w:rPr>
      </w:pPr>
      <w:r w:rsidRPr="00C55CF9">
        <w:rPr>
          <w:noProof/>
        </w:rPr>
        <w:drawing>
          <wp:inline distT="0" distB="0" distL="0" distR="0" wp14:anchorId="5F2CEE99" wp14:editId="4C4B934F">
            <wp:extent cx="5572125" cy="3009900"/>
            <wp:effectExtent l="0" t="0" r="9525" b="0"/>
            <wp:docPr id="1261842417"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2125" cy="3009900"/>
                    </a:xfrm>
                    <a:prstGeom prst="rect">
                      <a:avLst/>
                    </a:prstGeom>
                    <a:noFill/>
                    <a:ln>
                      <a:noFill/>
                    </a:ln>
                  </pic:spPr>
                </pic:pic>
              </a:graphicData>
            </a:graphic>
          </wp:inline>
        </w:drawing>
      </w:r>
    </w:p>
    <w:p w14:paraId="6DB5D359" w14:textId="2802539F" w:rsidR="00E97E3F" w:rsidRPr="00AF157E" w:rsidRDefault="00E97E3F" w:rsidP="00E97E3F">
      <w:pPr>
        <w:spacing w:before="240"/>
        <w:rPr>
          <w:b/>
          <w:bCs/>
          <w:i/>
          <w:iCs/>
        </w:rPr>
      </w:pPr>
      <w:r w:rsidRPr="00AF157E">
        <w:rPr>
          <w:rFonts w:ascii="Arial Narrow" w:hAnsi="Arial Narrow"/>
          <w:noProof/>
        </w:rPr>
        <w:drawing>
          <wp:inline distT="0" distB="0" distL="0" distR="0" wp14:anchorId="59CA5DF0" wp14:editId="426F6024">
            <wp:extent cx="5753100" cy="876300"/>
            <wp:effectExtent l="0" t="0" r="0" b="0"/>
            <wp:docPr id="7310808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876300"/>
                    </a:xfrm>
                    <a:prstGeom prst="rect">
                      <a:avLst/>
                    </a:prstGeom>
                    <a:noFill/>
                    <a:ln>
                      <a:noFill/>
                    </a:ln>
                  </pic:spPr>
                </pic:pic>
              </a:graphicData>
            </a:graphic>
          </wp:inline>
        </w:drawing>
      </w:r>
    </w:p>
    <w:p w14:paraId="35607772" w14:textId="77777777" w:rsidR="00051925" w:rsidRDefault="00051925" w:rsidP="00E97E3F">
      <w:pPr>
        <w:pStyle w:val="Sarakstarindkopa"/>
        <w:spacing w:after="0" w:line="276" w:lineRule="auto"/>
        <w:ind w:left="0"/>
        <w:contextualSpacing w:val="0"/>
        <w:jc w:val="both"/>
        <w:rPr>
          <w:rFonts w:ascii="Times New Roman" w:hAnsi="Times New Roman"/>
          <w:b/>
          <w:bCs/>
          <w:sz w:val="24"/>
          <w:szCs w:val="24"/>
        </w:rPr>
      </w:pPr>
    </w:p>
    <w:p w14:paraId="7379E182" w14:textId="6141D39F" w:rsidR="00E97E3F" w:rsidRPr="00745447" w:rsidRDefault="00E97E3F" w:rsidP="00E97E3F">
      <w:pPr>
        <w:pStyle w:val="Sarakstarindkopa"/>
        <w:spacing w:after="0" w:line="276" w:lineRule="auto"/>
        <w:ind w:left="0"/>
        <w:contextualSpacing w:val="0"/>
        <w:jc w:val="both"/>
        <w:rPr>
          <w:rFonts w:ascii="Times New Roman" w:hAnsi="Times New Roman"/>
          <w:b/>
          <w:bCs/>
          <w:sz w:val="24"/>
          <w:szCs w:val="24"/>
        </w:rPr>
      </w:pPr>
      <w:r w:rsidRPr="00745447">
        <w:rPr>
          <w:rFonts w:ascii="Times New Roman" w:hAnsi="Times New Roman"/>
          <w:b/>
          <w:bCs/>
          <w:sz w:val="24"/>
          <w:szCs w:val="24"/>
        </w:rPr>
        <w:lastRenderedPageBreak/>
        <w:t xml:space="preserve">Atbilde: </w:t>
      </w:r>
    </w:p>
    <w:p w14:paraId="25CD32E3" w14:textId="77777777" w:rsidR="00E97E3F" w:rsidRDefault="00E97E3F" w:rsidP="00E97E3F">
      <w:pPr>
        <w:pBdr>
          <w:bottom w:val="single" w:sz="4" w:space="1" w:color="auto"/>
        </w:pBdr>
        <w:rPr>
          <w:b/>
          <w:bCs/>
          <w:i/>
          <w:iCs/>
        </w:rPr>
      </w:pPr>
      <w:r w:rsidRPr="00CB127B">
        <w:rPr>
          <w:bCs/>
        </w:rPr>
        <w:t>Pasūtītājs veic grozījumus nolikuma 1. pielikumā “Darbu apjomi”</w:t>
      </w:r>
      <w:r>
        <w:rPr>
          <w:bCs/>
        </w:rPr>
        <w:t>.</w:t>
      </w:r>
    </w:p>
    <w:p w14:paraId="40316F83" w14:textId="77777777" w:rsidR="00AE5760" w:rsidRPr="0004189A" w:rsidRDefault="00AE5760" w:rsidP="0004189A">
      <w:pPr>
        <w:ind w:firstLine="567"/>
        <w:jc w:val="both"/>
        <w:rPr>
          <w:color w:val="70AD47" w:themeColor="accent6"/>
        </w:rPr>
      </w:pPr>
    </w:p>
    <w:p w14:paraId="5F5CCB9F" w14:textId="3F76374A" w:rsidR="00B97398" w:rsidRPr="00B97398" w:rsidRDefault="009A026B" w:rsidP="009A026B">
      <w:pPr>
        <w:shd w:val="clear" w:color="auto" w:fill="FFFFFF"/>
        <w:tabs>
          <w:tab w:val="left" w:pos="889"/>
        </w:tabs>
        <w:spacing w:before="120" w:line="360" w:lineRule="auto"/>
        <w:ind w:right="45"/>
        <w:jc w:val="both"/>
      </w:pPr>
      <w:r w:rsidRPr="006D789D">
        <w:t>Komisijas priekšsēdētāj</w:t>
      </w:r>
      <w:r w:rsidR="00974DF4">
        <w:t>a</w:t>
      </w:r>
      <w:r w:rsidRPr="006D789D">
        <w:tab/>
      </w:r>
      <w:r w:rsidRPr="006D789D">
        <w:tab/>
      </w:r>
      <w:r w:rsidR="001A31DA" w:rsidRPr="004724C3">
        <w:rPr>
          <w:i/>
          <w:iCs/>
        </w:rPr>
        <w:t>/personiskais paraksts/</w:t>
      </w:r>
      <w:r w:rsidR="00E860C6">
        <w:rPr>
          <w:i/>
          <w:iCs/>
        </w:rPr>
        <w:tab/>
      </w:r>
      <w:r w:rsidRPr="006D789D">
        <w:rPr>
          <w:i/>
        </w:rPr>
        <w:tab/>
      </w:r>
      <w:r w:rsidRPr="006D789D">
        <w:rPr>
          <w:i/>
        </w:rPr>
        <w:tab/>
        <w:t xml:space="preserve">     </w:t>
      </w:r>
      <w:r w:rsidR="00974DF4">
        <w:t>E.Lode</w:t>
      </w:r>
      <w:r>
        <w:t xml:space="preserve"> </w:t>
      </w:r>
    </w:p>
    <w:sectPr w:rsidR="00B97398" w:rsidRPr="00B97398" w:rsidSect="00E97E3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623B7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4332EF"/>
    <w:multiLevelType w:val="hybridMultilevel"/>
    <w:tmpl w:val="50868A50"/>
    <w:lvl w:ilvl="0" w:tplc="04090001">
      <w:start w:val="1"/>
      <w:numFmt w:val="bullet"/>
      <w:lvlText w:val=""/>
      <w:lvlJc w:val="left"/>
      <w:pPr>
        <w:ind w:left="2149" w:hanging="360"/>
      </w:pPr>
      <w:rPr>
        <w:rFonts w:ascii="Symbol" w:hAnsi="Symbol" w:hint="default"/>
      </w:rPr>
    </w:lvl>
    <w:lvl w:ilvl="1" w:tplc="04090003" w:tentative="1">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2" w15:restartNumberingAfterBreak="0">
    <w:nsid w:val="08AC5C1E"/>
    <w:multiLevelType w:val="hybridMultilevel"/>
    <w:tmpl w:val="465A43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F836D2"/>
    <w:multiLevelType w:val="hybridMultilevel"/>
    <w:tmpl w:val="A114F1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CD33A3"/>
    <w:multiLevelType w:val="multilevel"/>
    <w:tmpl w:val="647A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EC60E9"/>
    <w:multiLevelType w:val="multilevel"/>
    <w:tmpl w:val="2B3C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0227C6"/>
    <w:multiLevelType w:val="hybridMultilevel"/>
    <w:tmpl w:val="8FD42880"/>
    <w:lvl w:ilvl="0" w:tplc="0310C5AC">
      <w:start w:val="1"/>
      <w:numFmt w:val="decimal"/>
      <w:lvlText w:val="%1."/>
      <w:lvlJc w:val="left"/>
      <w:pPr>
        <w:ind w:left="720" w:hanging="360"/>
      </w:pPr>
      <w:rPr>
        <w:rFonts w:ascii="Times New Roman" w:hAnsi="Times New Roman" w:cs="Times New Roman" w:hint="default"/>
        <w:b/>
        <w:bCs/>
        <w:i w:val="0"/>
        <w:iCs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B35278E"/>
    <w:multiLevelType w:val="hybridMultilevel"/>
    <w:tmpl w:val="4B7646C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41FF194D"/>
    <w:multiLevelType w:val="hybridMultilevel"/>
    <w:tmpl w:val="9C6E9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4C2920"/>
    <w:multiLevelType w:val="hybridMultilevel"/>
    <w:tmpl w:val="FC5297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C826B74"/>
    <w:multiLevelType w:val="hybridMultilevel"/>
    <w:tmpl w:val="C090F93E"/>
    <w:lvl w:ilvl="0" w:tplc="7D325464">
      <w:start w:val="17"/>
      <w:numFmt w:val="decimal"/>
      <w:lvlText w:val="%1."/>
      <w:lvlJc w:val="left"/>
      <w:pPr>
        <w:ind w:left="1637" w:hanging="360"/>
      </w:pPr>
      <w:rPr>
        <w:rFonts w:hint="default"/>
        <w:b/>
        <w:bCs/>
      </w:rPr>
    </w:lvl>
    <w:lvl w:ilvl="1" w:tplc="04260019" w:tentative="1">
      <w:start w:val="1"/>
      <w:numFmt w:val="lowerLetter"/>
      <w:lvlText w:val="%2."/>
      <w:lvlJc w:val="left"/>
      <w:pPr>
        <w:ind w:left="2357" w:hanging="360"/>
      </w:pPr>
    </w:lvl>
    <w:lvl w:ilvl="2" w:tplc="0426001B" w:tentative="1">
      <w:start w:val="1"/>
      <w:numFmt w:val="lowerRoman"/>
      <w:lvlText w:val="%3."/>
      <w:lvlJc w:val="right"/>
      <w:pPr>
        <w:ind w:left="3077" w:hanging="180"/>
      </w:pPr>
    </w:lvl>
    <w:lvl w:ilvl="3" w:tplc="0426000F" w:tentative="1">
      <w:start w:val="1"/>
      <w:numFmt w:val="decimal"/>
      <w:lvlText w:val="%4."/>
      <w:lvlJc w:val="left"/>
      <w:pPr>
        <w:ind w:left="3797" w:hanging="360"/>
      </w:pPr>
    </w:lvl>
    <w:lvl w:ilvl="4" w:tplc="04260019" w:tentative="1">
      <w:start w:val="1"/>
      <w:numFmt w:val="lowerLetter"/>
      <w:lvlText w:val="%5."/>
      <w:lvlJc w:val="left"/>
      <w:pPr>
        <w:ind w:left="4517" w:hanging="360"/>
      </w:pPr>
    </w:lvl>
    <w:lvl w:ilvl="5" w:tplc="0426001B" w:tentative="1">
      <w:start w:val="1"/>
      <w:numFmt w:val="lowerRoman"/>
      <w:lvlText w:val="%6."/>
      <w:lvlJc w:val="right"/>
      <w:pPr>
        <w:ind w:left="5237" w:hanging="180"/>
      </w:pPr>
    </w:lvl>
    <w:lvl w:ilvl="6" w:tplc="0426000F" w:tentative="1">
      <w:start w:val="1"/>
      <w:numFmt w:val="decimal"/>
      <w:lvlText w:val="%7."/>
      <w:lvlJc w:val="left"/>
      <w:pPr>
        <w:ind w:left="5957" w:hanging="360"/>
      </w:pPr>
    </w:lvl>
    <w:lvl w:ilvl="7" w:tplc="04260019" w:tentative="1">
      <w:start w:val="1"/>
      <w:numFmt w:val="lowerLetter"/>
      <w:lvlText w:val="%8."/>
      <w:lvlJc w:val="left"/>
      <w:pPr>
        <w:ind w:left="6677" w:hanging="360"/>
      </w:pPr>
    </w:lvl>
    <w:lvl w:ilvl="8" w:tplc="0426001B" w:tentative="1">
      <w:start w:val="1"/>
      <w:numFmt w:val="lowerRoman"/>
      <w:lvlText w:val="%9."/>
      <w:lvlJc w:val="right"/>
      <w:pPr>
        <w:ind w:left="7397" w:hanging="180"/>
      </w:pPr>
    </w:lvl>
  </w:abstractNum>
  <w:abstractNum w:abstractNumId="11" w15:restartNumberingAfterBreak="0">
    <w:nsid w:val="52374E35"/>
    <w:multiLevelType w:val="hybridMultilevel"/>
    <w:tmpl w:val="04ACBC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3262417"/>
    <w:multiLevelType w:val="multilevel"/>
    <w:tmpl w:val="5986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CF24D2"/>
    <w:multiLevelType w:val="hybridMultilevel"/>
    <w:tmpl w:val="877076EC"/>
    <w:lvl w:ilvl="0" w:tplc="04090001">
      <w:start w:val="1"/>
      <w:numFmt w:val="bullet"/>
      <w:lvlText w:val=""/>
      <w:lvlJc w:val="left"/>
      <w:pPr>
        <w:ind w:left="2201" w:hanging="360"/>
      </w:pPr>
      <w:rPr>
        <w:rFonts w:ascii="Symbol" w:hAnsi="Symbol" w:hint="default"/>
      </w:rPr>
    </w:lvl>
    <w:lvl w:ilvl="1" w:tplc="04090003" w:tentative="1">
      <w:start w:val="1"/>
      <w:numFmt w:val="bullet"/>
      <w:lvlText w:val="o"/>
      <w:lvlJc w:val="left"/>
      <w:pPr>
        <w:ind w:left="2921" w:hanging="360"/>
      </w:pPr>
      <w:rPr>
        <w:rFonts w:ascii="Courier New" w:hAnsi="Courier New" w:cs="Courier New" w:hint="default"/>
      </w:rPr>
    </w:lvl>
    <w:lvl w:ilvl="2" w:tplc="04090005" w:tentative="1">
      <w:start w:val="1"/>
      <w:numFmt w:val="bullet"/>
      <w:lvlText w:val=""/>
      <w:lvlJc w:val="left"/>
      <w:pPr>
        <w:ind w:left="3641" w:hanging="360"/>
      </w:pPr>
      <w:rPr>
        <w:rFonts w:ascii="Wingdings" w:hAnsi="Wingdings" w:hint="default"/>
      </w:rPr>
    </w:lvl>
    <w:lvl w:ilvl="3" w:tplc="04090001" w:tentative="1">
      <w:start w:val="1"/>
      <w:numFmt w:val="bullet"/>
      <w:lvlText w:val=""/>
      <w:lvlJc w:val="left"/>
      <w:pPr>
        <w:ind w:left="4361" w:hanging="360"/>
      </w:pPr>
      <w:rPr>
        <w:rFonts w:ascii="Symbol" w:hAnsi="Symbol" w:hint="default"/>
      </w:rPr>
    </w:lvl>
    <w:lvl w:ilvl="4" w:tplc="04090003" w:tentative="1">
      <w:start w:val="1"/>
      <w:numFmt w:val="bullet"/>
      <w:lvlText w:val="o"/>
      <w:lvlJc w:val="left"/>
      <w:pPr>
        <w:ind w:left="5081" w:hanging="360"/>
      </w:pPr>
      <w:rPr>
        <w:rFonts w:ascii="Courier New" w:hAnsi="Courier New" w:cs="Courier New" w:hint="default"/>
      </w:rPr>
    </w:lvl>
    <w:lvl w:ilvl="5" w:tplc="04090005" w:tentative="1">
      <w:start w:val="1"/>
      <w:numFmt w:val="bullet"/>
      <w:lvlText w:val=""/>
      <w:lvlJc w:val="left"/>
      <w:pPr>
        <w:ind w:left="5801" w:hanging="360"/>
      </w:pPr>
      <w:rPr>
        <w:rFonts w:ascii="Wingdings" w:hAnsi="Wingdings" w:hint="default"/>
      </w:rPr>
    </w:lvl>
    <w:lvl w:ilvl="6" w:tplc="04090001" w:tentative="1">
      <w:start w:val="1"/>
      <w:numFmt w:val="bullet"/>
      <w:lvlText w:val=""/>
      <w:lvlJc w:val="left"/>
      <w:pPr>
        <w:ind w:left="6521" w:hanging="360"/>
      </w:pPr>
      <w:rPr>
        <w:rFonts w:ascii="Symbol" w:hAnsi="Symbol" w:hint="default"/>
      </w:rPr>
    </w:lvl>
    <w:lvl w:ilvl="7" w:tplc="04090003" w:tentative="1">
      <w:start w:val="1"/>
      <w:numFmt w:val="bullet"/>
      <w:lvlText w:val="o"/>
      <w:lvlJc w:val="left"/>
      <w:pPr>
        <w:ind w:left="7241" w:hanging="360"/>
      </w:pPr>
      <w:rPr>
        <w:rFonts w:ascii="Courier New" w:hAnsi="Courier New" w:cs="Courier New" w:hint="default"/>
      </w:rPr>
    </w:lvl>
    <w:lvl w:ilvl="8" w:tplc="04090005" w:tentative="1">
      <w:start w:val="1"/>
      <w:numFmt w:val="bullet"/>
      <w:lvlText w:val=""/>
      <w:lvlJc w:val="left"/>
      <w:pPr>
        <w:ind w:left="7961" w:hanging="360"/>
      </w:pPr>
      <w:rPr>
        <w:rFonts w:ascii="Wingdings" w:hAnsi="Wingdings" w:hint="default"/>
      </w:rPr>
    </w:lvl>
  </w:abstractNum>
  <w:abstractNum w:abstractNumId="14" w15:restartNumberingAfterBreak="0">
    <w:nsid w:val="62813C9A"/>
    <w:multiLevelType w:val="hybridMultilevel"/>
    <w:tmpl w:val="13D66BB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6A33835"/>
    <w:multiLevelType w:val="hybridMultilevel"/>
    <w:tmpl w:val="F2A439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3880B32"/>
    <w:multiLevelType w:val="hybridMultilevel"/>
    <w:tmpl w:val="B470D6F6"/>
    <w:lvl w:ilvl="0" w:tplc="F4FC3214">
      <w:start w:val="1"/>
      <w:numFmt w:val="decimal"/>
      <w:lvlText w:val="%1."/>
      <w:lvlJc w:val="left"/>
      <w:pPr>
        <w:ind w:left="740" w:hanging="360"/>
      </w:pPr>
      <w:rPr>
        <w:rFonts w:hint="default"/>
      </w:rPr>
    </w:lvl>
    <w:lvl w:ilvl="1" w:tplc="04260019" w:tentative="1">
      <w:start w:val="1"/>
      <w:numFmt w:val="lowerLetter"/>
      <w:lvlText w:val="%2."/>
      <w:lvlJc w:val="left"/>
      <w:pPr>
        <w:ind w:left="1460" w:hanging="360"/>
      </w:pPr>
    </w:lvl>
    <w:lvl w:ilvl="2" w:tplc="0426001B" w:tentative="1">
      <w:start w:val="1"/>
      <w:numFmt w:val="lowerRoman"/>
      <w:lvlText w:val="%3."/>
      <w:lvlJc w:val="right"/>
      <w:pPr>
        <w:ind w:left="2180" w:hanging="180"/>
      </w:pPr>
    </w:lvl>
    <w:lvl w:ilvl="3" w:tplc="0426000F" w:tentative="1">
      <w:start w:val="1"/>
      <w:numFmt w:val="decimal"/>
      <w:lvlText w:val="%4."/>
      <w:lvlJc w:val="left"/>
      <w:pPr>
        <w:ind w:left="2900" w:hanging="360"/>
      </w:pPr>
    </w:lvl>
    <w:lvl w:ilvl="4" w:tplc="04260019" w:tentative="1">
      <w:start w:val="1"/>
      <w:numFmt w:val="lowerLetter"/>
      <w:lvlText w:val="%5."/>
      <w:lvlJc w:val="left"/>
      <w:pPr>
        <w:ind w:left="3620" w:hanging="360"/>
      </w:pPr>
    </w:lvl>
    <w:lvl w:ilvl="5" w:tplc="0426001B" w:tentative="1">
      <w:start w:val="1"/>
      <w:numFmt w:val="lowerRoman"/>
      <w:lvlText w:val="%6."/>
      <w:lvlJc w:val="right"/>
      <w:pPr>
        <w:ind w:left="4340" w:hanging="180"/>
      </w:pPr>
    </w:lvl>
    <w:lvl w:ilvl="6" w:tplc="0426000F" w:tentative="1">
      <w:start w:val="1"/>
      <w:numFmt w:val="decimal"/>
      <w:lvlText w:val="%7."/>
      <w:lvlJc w:val="left"/>
      <w:pPr>
        <w:ind w:left="5060" w:hanging="360"/>
      </w:pPr>
    </w:lvl>
    <w:lvl w:ilvl="7" w:tplc="04260019" w:tentative="1">
      <w:start w:val="1"/>
      <w:numFmt w:val="lowerLetter"/>
      <w:lvlText w:val="%8."/>
      <w:lvlJc w:val="left"/>
      <w:pPr>
        <w:ind w:left="5780" w:hanging="360"/>
      </w:pPr>
    </w:lvl>
    <w:lvl w:ilvl="8" w:tplc="0426001B" w:tentative="1">
      <w:start w:val="1"/>
      <w:numFmt w:val="lowerRoman"/>
      <w:lvlText w:val="%9."/>
      <w:lvlJc w:val="right"/>
      <w:pPr>
        <w:ind w:left="6500" w:hanging="180"/>
      </w:pPr>
    </w:lvl>
  </w:abstractNum>
  <w:abstractNum w:abstractNumId="17" w15:restartNumberingAfterBreak="0">
    <w:nsid w:val="772D4155"/>
    <w:multiLevelType w:val="hybridMultilevel"/>
    <w:tmpl w:val="00949C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87148B5"/>
    <w:multiLevelType w:val="hybridMultilevel"/>
    <w:tmpl w:val="13F861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8B05612"/>
    <w:multiLevelType w:val="hybridMultilevel"/>
    <w:tmpl w:val="6BD075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BD90AAA"/>
    <w:multiLevelType w:val="hybridMultilevel"/>
    <w:tmpl w:val="B7221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263353"/>
    <w:multiLevelType w:val="hybridMultilevel"/>
    <w:tmpl w:val="A3A68D76"/>
    <w:lvl w:ilvl="0" w:tplc="B5B21D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FBC16F9"/>
    <w:multiLevelType w:val="hybridMultilevel"/>
    <w:tmpl w:val="FECEA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102099055">
    <w:abstractNumId w:val="16"/>
  </w:num>
  <w:num w:numId="2" w16cid:durableId="198471349">
    <w:abstractNumId w:val="21"/>
  </w:num>
  <w:num w:numId="3" w16cid:durableId="1957519976">
    <w:abstractNumId w:val="5"/>
  </w:num>
  <w:num w:numId="4" w16cid:durableId="1942684120">
    <w:abstractNumId w:val="4"/>
  </w:num>
  <w:num w:numId="5" w16cid:durableId="1763182688">
    <w:abstractNumId w:val="12"/>
  </w:num>
  <w:num w:numId="6" w16cid:durableId="8721171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3624206">
    <w:abstractNumId w:val="1"/>
  </w:num>
  <w:num w:numId="8" w16cid:durableId="1860775236">
    <w:abstractNumId w:val="13"/>
  </w:num>
  <w:num w:numId="9" w16cid:durableId="1003126571">
    <w:abstractNumId w:val="3"/>
  </w:num>
  <w:num w:numId="10" w16cid:durableId="856845371">
    <w:abstractNumId w:val="7"/>
  </w:num>
  <w:num w:numId="11" w16cid:durableId="541794772">
    <w:abstractNumId w:val="20"/>
  </w:num>
  <w:num w:numId="12" w16cid:durableId="282271747">
    <w:abstractNumId w:val="15"/>
  </w:num>
  <w:num w:numId="13" w16cid:durableId="2085881903">
    <w:abstractNumId w:val="18"/>
  </w:num>
  <w:num w:numId="14" w16cid:durableId="1877548618">
    <w:abstractNumId w:val="8"/>
  </w:num>
  <w:num w:numId="15" w16cid:durableId="1218476034">
    <w:abstractNumId w:val="6"/>
  </w:num>
  <w:num w:numId="16" w16cid:durableId="1923098404">
    <w:abstractNumId w:val="6"/>
  </w:num>
  <w:num w:numId="17" w16cid:durableId="1486555314">
    <w:abstractNumId w:val="6"/>
  </w:num>
  <w:num w:numId="18" w16cid:durableId="9630061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35388096">
    <w:abstractNumId w:val="0"/>
  </w:num>
  <w:num w:numId="20" w16cid:durableId="1307667205">
    <w:abstractNumId w:val="22"/>
  </w:num>
  <w:num w:numId="21" w16cid:durableId="1786731167">
    <w:abstractNumId w:val="11"/>
  </w:num>
  <w:num w:numId="22" w16cid:durableId="1576011343">
    <w:abstractNumId w:val="10"/>
  </w:num>
  <w:num w:numId="23" w16cid:durableId="715396109">
    <w:abstractNumId w:val="9"/>
  </w:num>
  <w:num w:numId="24" w16cid:durableId="570192283">
    <w:abstractNumId w:val="17"/>
  </w:num>
  <w:num w:numId="25" w16cid:durableId="1423648071">
    <w:abstractNumId w:val="2"/>
  </w:num>
  <w:num w:numId="26" w16cid:durableId="17153590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98"/>
    <w:rsid w:val="0004189A"/>
    <w:rsid w:val="00051925"/>
    <w:rsid w:val="0005705E"/>
    <w:rsid w:val="000B1C5E"/>
    <w:rsid w:val="000B2FAA"/>
    <w:rsid w:val="000D2E5F"/>
    <w:rsid w:val="000F161F"/>
    <w:rsid w:val="001243A8"/>
    <w:rsid w:val="00126664"/>
    <w:rsid w:val="00142728"/>
    <w:rsid w:val="00142E05"/>
    <w:rsid w:val="001443CD"/>
    <w:rsid w:val="0019201C"/>
    <w:rsid w:val="0019743B"/>
    <w:rsid w:val="001A31DA"/>
    <w:rsid w:val="001C73D3"/>
    <w:rsid w:val="001E1C62"/>
    <w:rsid w:val="002232AF"/>
    <w:rsid w:val="00234BF8"/>
    <w:rsid w:val="002433EB"/>
    <w:rsid w:val="00243EE2"/>
    <w:rsid w:val="00247ACA"/>
    <w:rsid w:val="00271318"/>
    <w:rsid w:val="002930E6"/>
    <w:rsid w:val="002C1A06"/>
    <w:rsid w:val="002E1515"/>
    <w:rsid w:val="00322370"/>
    <w:rsid w:val="00330FA2"/>
    <w:rsid w:val="00380695"/>
    <w:rsid w:val="00385CDF"/>
    <w:rsid w:val="0039035C"/>
    <w:rsid w:val="003A1CE7"/>
    <w:rsid w:val="003B498B"/>
    <w:rsid w:val="003B7480"/>
    <w:rsid w:val="003C6D6E"/>
    <w:rsid w:val="003C77C6"/>
    <w:rsid w:val="00404876"/>
    <w:rsid w:val="00404B9B"/>
    <w:rsid w:val="0043642E"/>
    <w:rsid w:val="0044641F"/>
    <w:rsid w:val="0045098A"/>
    <w:rsid w:val="0045423C"/>
    <w:rsid w:val="00472074"/>
    <w:rsid w:val="004A5A31"/>
    <w:rsid w:val="004E27FF"/>
    <w:rsid w:val="004F539C"/>
    <w:rsid w:val="00506E42"/>
    <w:rsid w:val="00515A1F"/>
    <w:rsid w:val="00530814"/>
    <w:rsid w:val="005563A3"/>
    <w:rsid w:val="00562EA2"/>
    <w:rsid w:val="005758D4"/>
    <w:rsid w:val="00577961"/>
    <w:rsid w:val="00585A2F"/>
    <w:rsid w:val="005D496B"/>
    <w:rsid w:val="005E0D1D"/>
    <w:rsid w:val="005E5F55"/>
    <w:rsid w:val="00611234"/>
    <w:rsid w:val="00666B31"/>
    <w:rsid w:val="006A3128"/>
    <w:rsid w:val="006A7F78"/>
    <w:rsid w:val="006D53D5"/>
    <w:rsid w:val="006E46F9"/>
    <w:rsid w:val="0070456A"/>
    <w:rsid w:val="00713476"/>
    <w:rsid w:val="00716971"/>
    <w:rsid w:val="0073115D"/>
    <w:rsid w:val="00742E98"/>
    <w:rsid w:val="00756A9D"/>
    <w:rsid w:val="00774F3E"/>
    <w:rsid w:val="007770F6"/>
    <w:rsid w:val="00782EFE"/>
    <w:rsid w:val="007948FC"/>
    <w:rsid w:val="007A2BEA"/>
    <w:rsid w:val="007B1047"/>
    <w:rsid w:val="007B6F37"/>
    <w:rsid w:val="0080392E"/>
    <w:rsid w:val="00846ECD"/>
    <w:rsid w:val="008B692E"/>
    <w:rsid w:val="008E5A39"/>
    <w:rsid w:val="009260DA"/>
    <w:rsid w:val="0093038F"/>
    <w:rsid w:val="00941FE8"/>
    <w:rsid w:val="0094408C"/>
    <w:rsid w:val="0096420A"/>
    <w:rsid w:val="00974DF4"/>
    <w:rsid w:val="009A026B"/>
    <w:rsid w:val="009C74FD"/>
    <w:rsid w:val="009E3BE0"/>
    <w:rsid w:val="009E787A"/>
    <w:rsid w:val="009F0C01"/>
    <w:rsid w:val="00A20761"/>
    <w:rsid w:val="00A52222"/>
    <w:rsid w:val="00A53377"/>
    <w:rsid w:val="00A70569"/>
    <w:rsid w:val="00A736B6"/>
    <w:rsid w:val="00A7611D"/>
    <w:rsid w:val="00AA1B4A"/>
    <w:rsid w:val="00AB2607"/>
    <w:rsid w:val="00AB79C7"/>
    <w:rsid w:val="00AD313B"/>
    <w:rsid w:val="00AE5760"/>
    <w:rsid w:val="00B0128C"/>
    <w:rsid w:val="00B10B54"/>
    <w:rsid w:val="00B40965"/>
    <w:rsid w:val="00B704A5"/>
    <w:rsid w:val="00B71493"/>
    <w:rsid w:val="00B97398"/>
    <w:rsid w:val="00B97A66"/>
    <w:rsid w:val="00BB2E88"/>
    <w:rsid w:val="00BB6F92"/>
    <w:rsid w:val="00BC6FF1"/>
    <w:rsid w:val="00BE287E"/>
    <w:rsid w:val="00C0299B"/>
    <w:rsid w:val="00C37FC4"/>
    <w:rsid w:val="00C82DEF"/>
    <w:rsid w:val="00C86EFD"/>
    <w:rsid w:val="00C94850"/>
    <w:rsid w:val="00CF2A63"/>
    <w:rsid w:val="00D0737A"/>
    <w:rsid w:val="00D30CBD"/>
    <w:rsid w:val="00D709E6"/>
    <w:rsid w:val="00D83F48"/>
    <w:rsid w:val="00DB1B01"/>
    <w:rsid w:val="00DC22DE"/>
    <w:rsid w:val="00DE594A"/>
    <w:rsid w:val="00E32D11"/>
    <w:rsid w:val="00E401FC"/>
    <w:rsid w:val="00E40815"/>
    <w:rsid w:val="00E571F7"/>
    <w:rsid w:val="00E7369A"/>
    <w:rsid w:val="00E860C6"/>
    <w:rsid w:val="00E93DE4"/>
    <w:rsid w:val="00E97E3F"/>
    <w:rsid w:val="00EA1D98"/>
    <w:rsid w:val="00EA6BEB"/>
    <w:rsid w:val="00EF08C0"/>
    <w:rsid w:val="00F05AA6"/>
    <w:rsid w:val="00F15E8B"/>
    <w:rsid w:val="00F27D72"/>
    <w:rsid w:val="00F307C6"/>
    <w:rsid w:val="00F41D35"/>
    <w:rsid w:val="00F734D9"/>
    <w:rsid w:val="00F93A25"/>
    <w:rsid w:val="00FD6F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6F865"/>
  <w15:chartTrackingRefBased/>
  <w15:docId w15:val="{63606B5A-0DD2-47BC-8F16-F5D507D6C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9035C"/>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B973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B97398"/>
    <w:pPr>
      <w:spacing w:after="0" w:line="240" w:lineRule="auto"/>
    </w:pPr>
  </w:style>
  <w:style w:type="paragraph" w:styleId="Paraststmeklis">
    <w:name w:val="Normal (Web)"/>
    <w:basedOn w:val="Parasts"/>
    <w:uiPriority w:val="99"/>
    <w:semiHidden/>
    <w:unhideWhenUsed/>
    <w:rsid w:val="00C86EFD"/>
    <w:pPr>
      <w:spacing w:before="100" w:beforeAutospacing="1" w:after="100" w:afterAutospacing="1"/>
    </w:p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1"/>
    <w:qFormat/>
    <w:rsid w:val="00DE594A"/>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Standard">
    <w:name w:val="Standard"/>
    <w:rsid w:val="00404876"/>
    <w:pPr>
      <w:suppressAutoHyphens/>
      <w:autoSpaceDN w:val="0"/>
      <w:spacing w:after="0" w:line="240" w:lineRule="auto"/>
      <w:textAlignment w:val="baseline"/>
    </w:pPr>
    <w:rPr>
      <w:rFonts w:ascii="Liberation Serif" w:eastAsia="NSimSun" w:hAnsi="Liberation Serif" w:cs="Lucida Sans"/>
      <w:kern w:val="3"/>
      <w:sz w:val="24"/>
      <w:szCs w:val="24"/>
      <w:lang w:val="en-GB" w:eastAsia="zh-CN" w:bidi="hi-IN"/>
    </w:rPr>
  </w:style>
  <w:style w:type="paragraph" w:customStyle="1" w:styleId="Default">
    <w:name w:val="Default"/>
    <w:rsid w:val="0004189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1"/>
    <w:qFormat/>
    <w:rsid w:val="00EA1D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83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1947</Words>
  <Characters>1110</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Nogobode</dc:creator>
  <cp:lastModifiedBy>Teiksma Vītola</cp:lastModifiedBy>
  <cp:revision>5</cp:revision>
  <cp:lastPrinted>2026-06-16T13:19:00Z</cp:lastPrinted>
  <dcterms:created xsi:type="dcterms:W3CDTF">2026-06-16T13:18:00Z</dcterms:created>
  <dcterms:modified xsi:type="dcterms:W3CDTF">2026-06-16T13:21:00Z</dcterms:modified>
</cp:coreProperties>
</file>