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meži",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40003982628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Vieglo automašīnu pilna servisa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RM 2026/26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Vieglais auto ar paaugstinātu klīrensu 4x4, lādējams hibrīds vai hibrīds (Pilna servisa noma)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625.15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"Greenmotion"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25987.68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"Ivory Rentals"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Mazais vai kompaktais ELEKTRO apvidus (Pilna servisa noma)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26"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"Greenmotion"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"Ivory Rentals"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21:42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26727.84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