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administrācijas skola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90000028156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Mācību ietekmes novērtējums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VAS 2026/7-2/9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"Growing"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06:17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"Sustinere Latvija"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