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CFA82" w14:textId="77777777" w:rsidR="00CD15F8" w:rsidRPr="00CD15F8" w:rsidRDefault="00CD15F8" w:rsidP="00CD15F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CD15F8">
        <w:rPr>
          <w:rFonts w:ascii="Times New Roman" w:eastAsia="Calibri" w:hAnsi="Times New Roman" w:cs="Times New Roman"/>
          <w:sz w:val="20"/>
          <w:szCs w:val="20"/>
        </w:rPr>
        <w:t>APSTIPRINĀTS</w:t>
      </w:r>
    </w:p>
    <w:p w14:paraId="1BE337A1" w14:textId="478A2B82" w:rsidR="00CD15F8" w:rsidRPr="00CD15F8" w:rsidRDefault="00CD15F8" w:rsidP="00CD15F8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CD15F8">
        <w:rPr>
          <w:rFonts w:ascii="Times New Roman" w:eastAsia="Calibri" w:hAnsi="Times New Roman" w:cs="Times New Roman"/>
          <w:sz w:val="20"/>
          <w:szCs w:val="20"/>
        </w:rPr>
        <w:t xml:space="preserve">iepirkuma komisijas 2026.gada </w:t>
      </w:r>
      <w:r>
        <w:rPr>
          <w:rFonts w:ascii="Times New Roman" w:eastAsia="Calibri" w:hAnsi="Times New Roman" w:cs="Times New Roman"/>
          <w:sz w:val="20"/>
          <w:szCs w:val="20"/>
        </w:rPr>
        <w:t>30</w:t>
      </w:r>
      <w:r w:rsidRPr="00CD15F8">
        <w:rPr>
          <w:rFonts w:ascii="Times New Roman" w:eastAsia="Calibri" w:hAnsi="Times New Roman" w:cs="Times New Roman"/>
          <w:sz w:val="20"/>
          <w:szCs w:val="20"/>
        </w:rPr>
        <w:t xml:space="preserve">.jūnija sēdē, </w:t>
      </w:r>
    </w:p>
    <w:p w14:paraId="412A021E" w14:textId="76D9CC43" w:rsidR="00CD15F8" w:rsidRPr="00CD15F8" w:rsidRDefault="00CD15F8" w:rsidP="00CD15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CD15F8">
        <w:rPr>
          <w:rFonts w:ascii="Times New Roman" w:eastAsia="Calibri" w:hAnsi="Times New Roman" w:cs="Times New Roman"/>
          <w:sz w:val="20"/>
          <w:szCs w:val="20"/>
        </w:rPr>
        <w:t>protokols Nr.2</w:t>
      </w:r>
    </w:p>
    <w:p w14:paraId="22888B04" w14:textId="77777777" w:rsidR="00CD15F8" w:rsidRDefault="00CD15F8" w:rsidP="00CD15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865FD9" w14:textId="5FE3001F" w:rsidR="00CD15F8" w:rsidRPr="00CD15F8" w:rsidRDefault="00CD15F8" w:rsidP="00CD15F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D15F8">
        <w:rPr>
          <w:rFonts w:ascii="Times New Roman" w:hAnsi="Times New Roman" w:cs="Times New Roman"/>
          <w:b/>
          <w:sz w:val="24"/>
          <w:szCs w:val="24"/>
        </w:rPr>
        <w:t>Atbilde uz jautājumiem</w:t>
      </w:r>
    </w:p>
    <w:p w14:paraId="0217CA4C" w14:textId="0F5B660E" w:rsidR="00CD15F8" w:rsidRPr="00CD15F8" w:rsidRDefault="00CD15F8" w:rsidP="00CD15F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D15F8">
        <w:rPr>
          <w:rFonts w:ascii="Times New Roman" w:eastAsia="Calibri" w:hAnsi="Times New Roman" w:cs="Times New Roman"/>
          <w:b/>
          <w:bCs/>
          <w:sz w:val="24"/>
          <w:szCs w:val="24"/>
        </w:rPr>
        <w:t>Iepirkuma “</w:t>
      </w:r>
      <w:r w:rsidRPr="00CD15F8">
        <w:rPr>
          <w:rFonts w:ascii="Times New Roman" w:hAnsi="Times New Roman" w:cs="Times New Roman"/>
          <w:b/>
          <w:bCs/>
          <w:sz w:val="24"/>
          <w:szCs w:val="24"/>
        </w:rPr>
        <w:t>Valsts nozīmes ūdensnotekas Užava, meliorācijas kadastra numurs 358:01, pik. 24/00 – 91/00 atjaunošana Užavas pagastā, Ventspils novadā</w:t>
      </w:r>
      <w:r w:rsidRPr="00CD15F8">
        <w:rPr>
          <w:rFonts w:ascii="Times New Roman" w:eastAsia="Calibri" w:hAnsi="Times New Roman" w:cs="Times New Roman"/>
          <w:b/>
          <w:bCs/>
          <w:sz w:val="24"/>
          <w:szCs w:val="24"/>
        </w:rPr>
        <w:t>”</w:t>
      </w:r>
    </w:p>
    <w:p w14:paraId="2CA0097E" w14:textId="0D2F0517" w:rsidR="00CD15F8" w:rsidRPr="00CD15F8" w:rsidRDefault="00CD15F8" w:rsidP="00CD15F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CD15F8">
        <w:rPr>
          <w:rFonts w:ascii="Times New Roman" w:eastAsia="Calibri" w:hAnsi="Times New Roman" w:cs="Times New Roman"/>
          <w:b/>
          <w:bCs/>
          <w:sz w:val="24"/>
          <w:szCs w:val="24"/>
        </w:rPr>
        <w:t>(</w:t>
      </w:r>
      <w:r w:rsidRPr="00CD15F8">
        <w:rPr>
          <w:rFonts w:ascii="Times New Roman" w:hAnsi="Times New Roman" w:cs="Times New Roman"/>
          <w:b/>
          <w:sz w:val="24"/>
          <w:szCs w:val="24"/>
        </w:rPr>
        <w:t>Id. Nr. ZMNĪ 2026/</w:t>
      </w:r>
      <w:r w:rsidRPr="00CD15F8">
        <w:rPr>
          <w:rFonts w:ascii="Times New Roman" w:hAnsi="Times New Roman" w:cs="Times New Roman"/>
          <w:b/>
          <w:sz w:val="24"/>
          <w:szCs w:val="24"/>
        </w:rPr>
        <w:t>34</w:t>
      </w:r>
      <w:r w:rsidRPr="00CD15F8">
        <w:rPr>
          <w:rFonts w:ascii="Times New Roman" w:hAnsi="Times New Roman" w:cs="Times New Roman"/>
          <w:b/>
          <w:sz w:val="24"/>
          <w:szCs w:val="24"/>
        </w:rPr>
        <w:t xml:space="preserve"> ELFLA</w:t>
      </w:r>
      <w:r w:rsidRPr="00CD15F8"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</w:p>
    <w:p w14:paraId="101E76B7" w14:textId="5AC14475" w:rsidR="00CD15F8" w:rsidRPr="0007026F" w:rsidRDefault="0007026F" w:rsidP="00070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07026F">
        <w:rPr>
          <w:rFonts w:ascii="Times New Roman" w:hAnsi="Times New Roman" w:cs="Times New Roman"/>
          <w:bCs/>
          <w:sz w:val="24"/>
          <w:szCs w:val="24"/>
        </w:rPr>
        <w:t xml:space="preserve">Valsts SIA </w:t>
      </w:r>
      <w:r w:rsidRPr="0007026F">
        <w:rPr>
          <w:rFonts w:ascii="Times New Roman" w:eastAsia="Calibri" w:hAnsi="Times New Roman" w:cs="Times New Roman"/>
          <w:bCs/>
          <w:sz w:val="24"/>
          <w:szCs w:val="24"/>
        </w:rPr>
        <w:t xml:space="preserve"> “</w:t>
      </w:r>
      <w:r w:rsidRPr="0007026F">
        <w:rPr>
          <w:rFonts w:ascii="Times New Roman" w:hAnsi="Times New Roman" w:cs="Times New Roman"/>
          <w:bCs/>
          <w:sz w:val="24"/>
          <w:szCs w:val="24"/>
        </w:rPr>
        <w:t>Valsts nozīmes ūdensnotekas Užava, meliorācijas kadastra numurs 358:01, pik. 24/00 – 91/00 atjaunošana Užavas pagastā, Ventspils novadā</w:t>
      </w:r>
      <w:r w:rsidRPr="0007026F">
        <w:rPr>
          <w:rFonts w:ascii="Times New Roman" w:eastAsia="Calibri" w:hAnsi="Times New Roman" w:cs="Times New Roman"/>
          <w:bCs/>
          <w:sz w:val="24"/>
          <w:szCs w:val="24"/>
        </w:rPr>
        <w:t>” (</w:t>
      </w:r>
      <w:r w:rsidRPr="0007026F">
        <w:rPr>
          <w:rFonts w:ascii="Times New Roman" w:hAnsi="Times New Roman" w:cs="Times New Roman"/>
          <w:bCs/>
          <w:sz w:val="24"/>
          <w:szCs w:val="24"/>
        </w:rPr>
        <w:t>Id. Nr. ZMNĪ 2026/</w:t>
      </w:r>
      <w:r w:rsidRPr="0007026F">
        <w:rPr>
          <w:rFonts w:ascii="Times New Roman" w:hAnsi="Times New Roman" w:cs="Times New Roman"/>
          <w:bCs/>
          <w:sz w:val="24"/>
          <w:szCs w:val="24"/>
        </w:rPr>
        <w:t>34</w:t>
      </w:r>
      <w:r w:rsidRPr="0007026F">
        <w:rPr>
          <w:rFonts w:ascii="Times New Roman" w:hAnsi="Times New Roman" w:cs="Times New Roman"/>
          <w:bCs/>
          <w:sz w:val="24"/>
          <w:szCs w:val="24"/>
        </w:rPr>
        <w:t xml:space="preserve"> ELFLA</w:t>
      </w:r>
      <w:r w:rsidRPr="0007026F">
        <w:rPr>
          <w:rFonts w:ascii="Times New Roman" w:eastAsia="Calibri" w:hAnsi="Times New Roman" w:cs="Times New Roman"/>
          <w:bCs/>
          <w:sz w:val="24"/>
          <w:szCs w:val="24"/>
        </w:rPr>
        <w:t>)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iepirkuma </w:t>
      </w:r>
      <w:r w:rsidRPr="0007026F">
        <w:rPr>
          <w:rFonts w:ascii="Times New Roman" w:eastAsia="Calibri" w:hAnsi="Times New Roman" w:cs="Times New Roman"/>
          <w:bCs/>
          <w:sz w:val="24"/>
          <w:szCs w:val="24"/>
        </w:rPr>
        <w:t>komisija ir sagatavojusi informāciju ieinteresētajiem piegādātājiem:</w:t>
      </w:r>
    </w:p>
    <w:p w14:paraId="7AF7832A" w14:textId="0D70D4B6" w:rsidR="008D4B91" w:rsidRPr="00CD15F8" w:rsidRDefault="008D4B91" w:rsidP="0007026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CD15F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Jautājums par tehniskā piedāvājuma prasību attiecībā uz peldošā cauruļvada diametru</w:t>
      </w:r>
      <w:r w:rsidR="00CD15F8" w:rsidRPr="00CD15F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046FD953" w14:textId="77777777" w:rsidR="008D4B91" w:rsidRPr="000330ED" w:rsidRDefault="008D4B91" w:rsidP="0007026F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330ED">
        <w:rPr>
          <w:rFonts w:ascii="Times New Roman" w:eastAsia="Times New Roman" w:hAnsi="Times New Roman" w:cs="Times New Roman"/>
          <w:i/>
          <w:iCs/>
          <w:sz w:val="24"/>
          <w:szCs w:val="24"/>
        </w:rPr>
        <w:t>Lūdzam precizēt un pārskatīt 10. pielikuma "Tehniskais piedāvājums" prasību attiecībā uz peldošā cauruļvada diametru, kur noteikts, ka grunts pārsūknēšana jānodrošina pa peldošu cauruļvadu ar diametru d = 450-600 mm.</w:t>
      </w:r>
    </w:p>
    <w:p w14:paraId="22A6C082" w14:textId="6BA37609" w:rsidR="008D4B91" w:rsidRPr="000330ED" w:rsidRDefault="008D4B91" w:rsidP="008D4B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330E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Vēršam uzmanību, ka šāds cauruļvada diametrs parasti ir raksturīgs lielas jaudas zemessūcējiem ar ievērojamiem gabarītiem un lielāku iegrimi. Savukārt konkrētajā objektā - valsts nozīmes ūdensnotekā Užava - šādas tehnikas izmantošana var būt tehniski apgrūtināta vai pat neiespējama ūdensteces ģeometrisko parametru dēļ, tai skaitā ierobežotā platuma un dziļuma dēļ. Liela zemessūcēja ( ar cauruļvadu diametru d = 450-600 mm.) ar iegrimi virs 1,8 m un atbilstošu korpusa platumu pārvietošanās un droša ekspluatācija šajā objektā nav iespējama </w:t>
      </w:r>
    </w:p>
    <w:p w14:paraId="225CE2BC" w14:textId="6F8C8BCF" w:rsidR="008D4B91" w:rsidRPr="000330ED" w:rsidRDefault="008D4B91" w:rsidP="008D4B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330ED">
        <w:rPr>
          <w:rFonts w:ascii="Times New Roman" w:eastAsia="Times New Roman" w:hAnsi="Times New Roman" w:cs="Times New Roman"/>
          <w:i/>
          <w:iCs/>
          <w:sz w:val="24"/>
          <w:szCs w:val="24"/>
        </w:rPr>
        <w:t>Būvdarbu izpildei līdzīgos apstākļos praksē tiek izmantoti mazāka izmēra zemessūcēji ar peldošajiem cauruļvadiem d = 250-350 mm, kas ir piemērotāki šaurākām un seklākām ūdenstecēm un spēj efektīvi nodrošināt paredzēto darbu izpildi atbilstoši būvprojekta risinājumiem.</w:t>
      </w:r>
    </w:p>
    <w:p w14:paraId="6073090E" w14:textId="77777777" w:rsidR="008D4B91" w:rsidRPr="000330ED" w:rsidRDefault="008D4B91" w:rsidP="0007026F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330ED">
        <w:rPr>
          <w:rFonts w:ascii="Times New Roman" w:eastAsia="Times New Roman" w:hAnsi="Times New Roman" w:cs="Times New Roman"/>
          <w:i/>
          <w:iCs/>
          <w:sz w:val="24"/>
          <w:szCs w:val="24"/>
        </w:rPr>
        <w:t>Ņemot vērā iepriekš minēto, lūdzam:</w:t>
      </w:r>
    </w:p>
    <w:p w14:paraId="382F5838" w14:textId="77777777" w:rsidR="008D4B91" w:rsidRPr="000330ED" w:rsidRDefault="008D4B91" w:rsidP="000702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330E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vai </w:t>
      </w:r>
      <w:bookmarkStart w:id="0" w:name="_Hlk233702198"/>
      <w:r w:rsidRPr="000330ED">
        <w:rPr>
          <w:rFonts w:ascii="Times New Roman" w:eastAsia="Times New Roman" w:hAnsi="Times New Roman" w:cs="Times New Roman"/>
          <w:i/>
          <w:iCs/>
          <w:sz w:val="24"/>
          <w:szCs w:val="24"/>
        </w:rPr>
        <w:t>Pasūtītājs pieļauj tehniskajā piedāvājumā piedāvāt zemessūcēju ar peldošā cauruļvada diametru d = 250-350 mm, ja pārējie tehnoloģiskie risinājumi nodrošina būvprojektā paredzēto darbu izpildi</w:t>
      </w:r>
      <w:bookmarkEnd w:id="0"/>
      <w:r w:rsidRPr="000330ED">
        <w:rPr>
          <w:rFonts w:ascii="Times New Roman" w:eastAsia="Times New Roman" w:hAnsi="Times New Roman" w:cs="Times New Roman"/>
          <w:i/>
          <w:iCs/>
          <w:sz w:val="24"/>
          <w:szCs w:val="24"/>
        </w:rPr>
        <w:t>;</w:t>
      </w:r>
    </w:p>
    <w:p w14:paraId="0B583909" w14:textId="77777777" w:rsidR="008D4B91" w:rsidRPr="000330ED" w:rsidRDefault="008D4B91" w:rsidP="008D4B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330ED">
        <w:rPr>
          <w:rFonts w:ascii="Times New Roman" w:eastAsia="Times New Roman" w:hAnsi="Times New Roman" w:cs="Times New Roman"/>
          <w:i/>
          <w:iCs/>
          <w:sz w:val="24"/>
          <w:szCs w:val="24"/>
        </w:rPr>
        <w:t>vai Pasūtītājs būtu gatavs attiecīgi grozīt 10. pielikuma prasību, nosakot peldošā cauruļvada diametru, piemēram, d = 250-600 mm vai paredzot, ka pieļaujams tehnoloģiski pamatots mazāks diametrs, ja tiek nodrošināta nepieciešamā darbu izpilde.</w:t>
      </w:r>
    </w:p>
    <w:p w14:paraId="5954CD4B" w14:textId="25549C27" w:rsidR="00CD15F8" w:rsidRDefault="008D4B91" w:rsidP="00387D0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330ED">
        <w:rPr>
          <w:rFonts w:ascii="Times New Roman" w:eastAsia="Times New Roman" w:hAnsi="Times New Roman" w:cs="Times New Roman"/>
          <w:i/>
          <w:iCs/>
          <w:sz w:val="24"/>
          <w:szCs w:val="24"/>
        </w:rPr>
        <w:t>Uzskatām, ka šāds precizējums paplašinātu konkurenci un vienlaikus neierobežotu iespēju kvalitatīvi un pilnā apjomā izpildīt paredzētos būvdarbus.</w:t>
      </w:r>
    </w:p>
    <w:p w14:paraId="5C4C848B" w14:textId="77777777" w:rsidR="00CD15F8" w:rsidRPr="000330ED" w:rsidRDefault="00CD15F8" w:rsidP="00387D0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F6A9466" w14:textId="77777777" w:rsidR="00361374" w:rsidRPr="0007026F" w:rsidRDefault="00361374" w:rsidP="00CD15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7026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Atbilde:</w:t>
      </w:r>
    </w:p>
    <w:p w14:paraId="474111A5" w14:textId="77777777" w:rsidR="000330ED" w:rsidRPr="000330ED" w:rsidRDefault="000330ED" w:rsidP="000702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30ED">
        <w:rPr>
          <w:rFonts w:ascii="Times New Roman" w:eastAsia="Times New Roman" w:hAnsi="Times New Roman" w:cs="Times New Roman"/>
          <w:sz w:val="24"/>
          <w:szCs w:val="24"/>
        </w:rPr>
        <w:t xml:space="preserve">Valsts nozīmes meliorācijas sistēmas atjaunošanas būvprojektā ir paredzēti valsts nozīmes ūdensnotekas Užava akvatorijas attīrīšanas darbi, izmantojot daudzfunkcionālu zemessūcēju, kas aprīkots ar frēzi (irdinātāju), nodrošinot grunts padziļināšanu līdz </w:t>
      </w:r>
      <w:r w:rsidRPr="000330ED">
        <w:rPr>
          <w:rFonts w:ascii="Times New Roman" w:eastAsia="Times New Roman" w:hAnsi="Times New Roman" w:cs="Times New Roman"/>
          <w:b/>
          <w:bCs/>
          <w:sz w:val="24"/>
          <w:szCs w:val="24"/>
        </w:rPr>
        <w:t>–1,7 m</w:t>
      </w:r>
      <w:r w:rsidRPr="000330ED">
        <w:rPr>
          <w:rFonts w:ascii="Times New Roman" w:eastAsia="Times New Roman" w:hAnsi="Times New Roman" w:cs="Times New Roman"/>
          <w:sz w:val="24"/>
          <w:szCs w:val="24"/>
        </w:rPr>
        <w:t xml:space="preserve">, kā arī tehnoloģisko padziļinājumu 0,2 m, ar spēju nodrošināt grunts pārsūknēšanu līdz </w:t>
      </w:r>
      <w:r w:rsidRPr="000330ED">
        <w:rPr>
          <w:rFonts w:ascii="Times New Roman" w:eastAsia="Times New Roman" w:hAnsi="Times New Roman" w:cs="Times New Roman"/>
          <w:b/>
          <w:bCs/>
          <w:sz w:val="24"/>
          <w:szCs w:val="24"/>
        </w:rPr>
        <w:t>3 km</w:t>
      </w:r>
      <w:r w:rsidRPr="000330ED">
        <w:rPr>
          <w:rFonts w:ascii="Times New Roman" w:eastAsia="Times New Roman" w:hAnsi="Times New Roman" w:cs="Times New Roman"/>
          <w:sz w:val="24"/>
          <w:szCs w:val="24"/>
        </w:rPr>
        <w:t xml:space="preserve"> attālumā (skatīt būvprojekta sastāvā esošo Būvdarbu organizēšanas plānu).</w:t>
      </w:r>
    </w:p>
    <w:p w14:paraId="264EC235" w14:textId="669F42D3" w:rsidR="000330ED" w:rsidRPr="000330ED" w:rsidRDefault="000330ED" w:rsidP="000702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30ED">
        <w:rPr>
          <w:rFonts w:ascii="Times New Roman" w:eastAsia="Times New Roman" w:hAnsi="Times New Roman" w:cs="Times New Roman"/>
          <w:sz w:val="24"/>
          <w:szCs w:val="24"/>
        </w:rPr>
        <w:t xml:space="preserve">Izvērtējot Jūsu jautājumā minētos apsvērumus, Pasūtītājs pieļauj tehniskajā piedāvājumā piedāvāt zemessūcēju ar peldošā cauruļvada diametru </w:t>
      </w:r>
      <w:r w:rsidRPr="000330ED">
        <w:rPr>
          <w:rFonts w:ascii="Times New Roman" w:eastAsia="Times New Roman" w:hAnsi="Times New Roman" w:cs="Times New Roman"/>
          <w:b/>
          <w:bCs/>
          <w:sz w:val="24"/>
          <w:szCs w:val="24"/>
        </w:rPr>
        <w:t>d = 250–600 mm</w:t>
      </w:r>
      <w:r w:rsidRPr="000330ED">
        <w:rPr>
          <w:rFonts w:ascii="Times New Roman" w:eastAsia="Times New Roman" w:hAnsi="Times New Roman" w:cs="Times New Roman"/>
          <w:sz w:val="24"/>
          <w:szCs w:val="24"/>
        </w:rPr>
        <w:t xml:space="preserve">, ja piedāvātais tehnoloģiskais risinājums nodrošina būvprojektā paredzēto darbu izpildi un atbilst pārējām iepirkuma </w:t>
      </w:r>
      <w:r w:rsidR="003740FB">
        <w:rPr>
          <w:rFonts w:ascii="Times New Roman" w:eastAsia="Times New Roman" w:hAnsi="Times New Roman" w:cs="Times New Roman"/>
          <w:sz w:val="24"/>
          <w:szCs w:val="24"/>
        </w:rPr>
        <w:t xml:space="preserve">nolikuma </w:t>
      </w:r>
      <w:r w:rsidRPr="000330ED">
        <w:rPr>
          <w:rFonts w:ascii="Times New Roman" w:eastAsia="Times New Roman" w:hAnsi="Times New Roman" w:cs="Times New Roman"/>
          <w:sz w:val="24"/>
          <w:szCs w:val="24"/>
        </w:rPr>
        <w:t>prasībām.</w:t>
      </w:r>
    </w:p>
    <w:p w14:paraId="367D27DF" w14:textId="5EFD302B" w:rsidR="000330ED" w:rsidRPr="000330ED" w:rsidRDefault="0007026F" w:rsidP="000702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I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epirkuma </w:t>
      </w:r>
      <w:r w:rsidRPr="0007026F">
        <w:rPr>
          <w:rFonts w:ascii="Times New Roman" w:eastAsia="Calibri" w:hAnsi="Times New Roman" w:cs="Times New Roman"/>
          <w:bCs/>
          <w:sz w:val="24"/>
          <w:szCs w:val="24"/>
        </w:rPr>
        <w:t>komisija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330ED" w:rsidRPr="000330ED">
        <w:rPr>
          <w:rFonts w:ascii="Times New Roman" w:eastAsia="Times New Roman" w:hAnsi="Times New Roman" w:cs="Times New Roman"/>
          <w:sz w:val="24"/>
          <w:szCs w:val="24"/>
        </w:rPr>
        <w:t xml:space="preserve">attiecīgi veiks grozījumus iepirkuma </w:t>
      </w:r>
      <w:r w:rsidR="00372626">
        <w:rPr>
          <w:rFonts w:ascii="Times New Roman" w:eastAsia="Times New Roman" w:hAnsi="Times New Roman" w:cs="Times New Roman"/>
          <w:sz w:val="24"/>
          <w:szCs w:val="24"/>
        </w:rPr>
        <w:t xml:space="preserve">nolikuma </w:t>
      </w:r>
      <w:r w:rsidR="000330ED" w:rsidRPr="000330ED">
        <w:rPr>
          <w:rFonts w:ascii="Times New Roman" w:eastAsia="Times New Roman" w:hAnsi="Times New Roman" w:cs="Times New Roman"/>
          <w:sz w:val="24"/>
          <w:szCs w:val="24"/>
        </w:rPr>
        <w:t xml:space="preserve"> 10. pielikumā "Tehniskais piedāvājums", nosakot pieļaujamo peldošā cauruļvada diametru </w:t>
      </w:r>
      <w:r w:rsidR="000330ED" w:rsidRPr="000330ED">
        <w:rPr>
          <w:rFonts w:ascii="Times New Roman" w:eastAsia="Times New Roman" w:hAnsi="Times New Roman" w:cs="Times New Roman"/>
          <w:b/>
          <w:bCs/>
          <w:sz w:val="24"/>
          <w:szCs w:val="24"/>
        </w:rPr>
        <w:t>d = 250–600 mm</w:t>
      </w:r>
      <w:r w:rsidR="000330ED" w:rsidRPr="000330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79A66E1" w14:textId="77777777" w:rsidR="00387D0A" w:rsidRPr="00387D0A" w:rsidRDefault="00387D0A" w:rsidP="00387D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387D0A" w:rsidRPr="00387D0A" w:rsidSect="0007026F">
      <w:pgSz w:w="11906" w:h="16838"/>
      <w:pgMar w:top="851" w:right="1191" w:bottom="737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C44F9"/>
    <w:multiLevelType w:val="multilevel"/>
    <w:tmpl w:val="8618D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4124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B91"/>
    <w:rsid w:val="000330ED"/>
    <w:rsid w:val="0007026F"/>
    <w:rsid w:val="0017120C"/>
    <w:rsid w:val="00361374"/>
    <w:rsid w:val="00372626"/>
    <w:rsid w:val="003740FB"/>
    <w:rsid w:val="00387D0A"/>
    <w:rsid w:val="00711A6D"/>
    <w:rsid w:val="00835625"/>
    <w:rsid w:val="008D4B91"/>
    <w:rsid w:val="008F1B7E"/>
    <w:rsid w:val="00984548"/>
    <w:rsid w:val="00CD15F8"/>
    <w:rsid w:val="00D84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8512C"/>
  <w15:chartTrackingRefBased/>
  <w15:docId w15:val="{CEE852A3-CDD6-4D6E-9092-72757637B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C9EB69-0D6A-41E3-8686-3D40CDA3C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2019</Words>
  <Characters>1152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Janis</dc:creator>
  <cp:keywords/>
  <dc:description/>
  <cp:lastModifiedBy>Vidmants Bielinis</cp:lastModifiedBy>
  <cp:revision>6</cp:revision>
  <dcterms:created xsi:type="dcterms:W3CDTF">2026-06-30T07:57:00Z</dcterms:created>
  <dcterms:modified xsi:type="dcterms:W3CDTF">2026-06-30T08:30:00Z</dcterms:modified>
</cp:coreProperties>
</file>