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DIENVIDLATGALES STARPPAŠVALDĪBU ORGANIZĀCIJA"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41503029988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Saspiestās dabasgāzes (CNG) iegāde sadzīves atkritumu apsaimniekošanas pakalpojumu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AADSO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Paredzamā līgumcena bez atlaides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28854.0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