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40935" w14:textId="77777777" w:rsidR="005141FB" w:rsidRPr="005141FB" w:rsidRDefault="00000000" w:rsidP="005141FB">
      <w:pPr>
        <w:pStyle w:val="tv213"/>
        <w:spacing w:before="0" w:beforeAutospacing="0" w:after="0" w:afterAutospacing="0" w:line="293" w:lineRule="atLeast"/>
        <w:ind w:firstLine="300"/>
        <w:jc w:val="center"/>
        <w:rPr>
          <w:b/>
          <w:sz w:val="28"/>
          <w:szCs w:val="28"/>
        </w:rPr>
      </w:pPr>
      <w:r>
        <w:rPr>
          <w:b/>
          <w:sz w:val="28"/>
          <w:szCs w:val="28"/>
        </w:rPr>
        <w:t>A</w:t>
      </w:r>
      <w:r w:rsidR="00E86EEE">
        <w:rPr>
          <w:b/>
          <w:sz w:val="28"/>
          <w:szCs w:val="28"/>
        </w:rPr>
        <w:t>pspriedes</w:t>
      </w:r>
      <w:r w:rsidRPr="005141FB">
        <w:rPr>
          <w:b/>
          <w:sz w:val="28"/>
          <w:szCs w:val="28"/>
        </w:rPr>
        <w:t xml:space="preserve"> ziņojums</w:t>
      </w:r>
    </w:p>
    <w:p w14:paraId="7082139D" w14:textId="77777777" w:rsidR="001753EB" w:rsidRPr="005141FB" w:rsidRDefault="00000000" w:rsidP="001753EB">
      <w:pPr>
        <w:pStyle w:val="tv213"/>
        <w:spacing w:before="0" w:beforeAutospacing="0" w:after="0" w:afterAutospacing="0" w:line="293" w:lineRule="atLeast"/>
        <w:ind w:firstLine="300"/>
        <w:jc w:val="center"/>
        <w:rPr>
          <w:bCs/>
          <w:i/>
          <w:iCs/>
          <w:color w:val="414142"/>
          <w:shd w:val="clear" w:color="auto" w:fill="FFFFFF"/>
        </w:rPr>
      </w:pPr>
      <w:r w:rsidRPr="005141FB">
        <w:rPr>
          <w:bCs/>
          <w:i/>
          <w:iCs/>
        </w:rPr>
        <w:t>saskaņā ar Sabiedrisko pakalpojumu sniedzēju iepirkumu likuma 22. panta (2</w:t>
      </w:r>
      <w:r w:rsidRPr="005141FB">
        <w:rPr>
          <w:bCs/>
          <w:i/>
          <w:iCs/>
          <w:vertAlign w:val="superscript"/>
        </w:rPr>
        <w:t>1</w:t>
      </w:r>
      <w:r w:rsidRPr="005141FB">
        <w:rPr>
          <w:bCs/>
          <w:i/>
          <w:iCs/>
        </w:rPr>
        <w:t>)punktu</w:t>
      </w:r>
    </w:p>
    <w:p w14:paraId="49375450" w14:textId="77777777" w:rsidR="005141FB" w:rsidRDefault="005141FB" w:rsidP="005141FB">
      <w:pPr>
        <w:pStyle w:val="tv213"/>
        <w:spacing w:before="0" w:beforeAutospacing="0" w:after="0" w:afterAutospacing="0" w:line="293" w:lineRule="atLeast"/>
        <w:ind w:firstLine="300"/>
        <w:jc w:val="both"/>
      </w:pPr>
    </w:p>
    <w:p w14:paraId="2417E579" w14:textId="3FD0DC8E" w:rsidR="005141FB" w:rsidRPr="007046B8" w:rsidRDefault="00000000" w:rsidP="007046B8">
      <w:pPr>
        <w:pStyle w:val="tv213"/>
        <w:spacing w:before="0" w:beforeAutospacing="0" w:after="0" w:afterAutospacing="0" w:line="293" w:lineRule="atLeast"/>
        <w:ind w:firstLine="300"/>
        <w:jc w:val="center"/>
        <w:rPr>
          <w:b/>
        </w:rPr>
      </w:pPr>
      <w:r>
        <w:rPr>
          <w:b/>
          <w:bCs/>
        </w:rPr>
        <w:t>A</w:t>
      </w:r>
      <w:r w:rsidRPr="002B3E5C">
        <w:rPr>
          <w:b/>
          <w:bCs/>
        </w:rPr>
        <w:t>kciju sabiedrības "Augstsprieguma tīkls" (turpmāk –</w:t>
      </w:r>
      <w:r>
        <w:rPr>
          <w:b/>
          <w:bCs/>
        </w:rPr>
        <w:t xml:space="preserve"> </w:t>
      </w:r>
      <w:r w:rsidRPr="002B3E5C">
        <w:rPr>
          <w:b/>
          <w:bCs/>
        </w:rPr>
        <w:t xml:space="preserve">Pasūtītājs) </w:t>
      </w:r>
      <w:r w:rsidR="00344340">
        <w:rPr>
          <w:b/>
          <w:bCs/>
        </w:rPr>
        <w:t>a</w:t>
      </w:r>
      <w:r w:rsidR="00344340" w:rsidRPr="00344340">
        <w:rPr>
          <w:b/>
          <w:bCs/>
        </w:rPr>
        <w:t>tklāt</w:t>
      </w:r>
      <w:r w:rsidR="00344340">
        <w:rPr>
          <w:b/>
          <w:bCs/>
        </w:rPr>
        <w:t>ā</w:t>
      </w:r>
      <w:r w:rsidR="00344340" w:rsidRPr="00344340">
        <w:rPr>
          <w:b/>
          <w:bCs/>
        </w:rPr>
        <w:t xml:space="preserve"> konkurs</w:t>
      </w:r>
      <w:r w:rsidR="00344340">
        <w:rPr>
          <w:b/>
          <w:bCs/>
        </w:rPr>
        <w:t>ā</w:t>
      </w:r>
      <w:r w:rsidR="00DE44FA" w:rsidRPr="00DE44FA">
        <w:rPr>
          <w:b/>
          <w:bCs/>
        </w:rPr>
        <w:t xml:space="preserve"> "</w:t>
      </w:r>
      <w:r w:rsidR="00344340" w:rsidRPr="00344340">
        <w:rPr>
          <w:b/>
          <w:bCs/>
        </w:rPr>
        <w:t>Apakšstaciju Nr.28 "Jēkabpils", Nr.115 "Purvciems",  Nr.165 "Ventamonjaks" 110kV RAA un DVS pārbūve (būvprojekta izstrāde, iekārtu piegāde un būvdarbi)</w:t>
      </w:r>
      <w:r w:rsidR="00DE44FA" w:rsidRPr="00DE44FA">
        <w:rPr>
          <w:b/>
          <w:bCs/>
        </w:rPr>
        <w:t>"</w:t>
      </w:r>
      <w:r>
        <w:rPr>
          <w:b/>
        </w:rPr>
        <w:t xml:space="preserve"> </w:t>
      </w:r>
      <w:r w:rsidR="00106311" w:rsidRPr="00106311">
        <w:rPr>
          <w:b/>
        </w:rPr>
        <w:t>ID Nr. AST</w:t>
      </w:r>
      <w:r w:rsidR="00344340">
        <w:rPr>
          <w:b/>
        </w:rPr>
        <w:t xml:space="preserve"> </w:t>
      </w:r>
      <w:r w:rsidR="00106311" w:rsidRPr="00106311">
        <w:rPr>
          <w:b/>
        </w:rPr>
        <w:t>202</w:t>
      </w:r>
      <w:r w:rsidR="00344340">
        <w:rPr>
          <w:b/>
        </w:rPr>
        <w:t>6</w:t>
      </w:r>
      <w:r w:rsidR="00106311" w:rsidRPr="00106311">
        <w:rPr>
          <w:b/>
        </w:rPr>
        <w:t>/</w:t>
      </w:r>
      <w:r w:rsidR="00344340">
        <w:rPr>
          <w:b/>
        </w:rPr>
        <w:t>56</w:t>
      </w:r>
    </w:p>
    <w:p w14:paraId="43CB0E86" w14:textId="77777777" w:rsidR="00E27A0A" w:rsidRPr="00E27A0A" w:rsidRDefault="00000000" w:rsidP="00E27A0A">
      <w:pPr>
        <w:spacing w:after="120"/>
        <w:jc w:val="both"/>
        <w:rPr>
          <w:rFonts w:ascii="Times New Roman" w:hAnsi="Times New Roman" w:cs="Times New Roman"/>
          <w:sz w:val="20"/>
          <w:szCs w:val="20"/>
          <w:shd w:val="clear" w:color="auto" w:fill="FFFFFF"/>
        </w:rPr>
      </w:pPr>
      <w:r w:rsidRPr="00E27A0A">
        <w:rPr>
          <w:rFonts w:ascii="Times New Roman" w:hAnsi="Times New Roman" w:cs="Times New Roman"/>
          <w:sz w:val="20"/>
          <w:szCs w:val="20"/>
          <w:shd w:val="clear" w:color="auto" w:fill="FFFFFF"/>
        </w:rPr>
        <w:t>Apspriedes norise:</w:t>
      </w:r>
    </w:p>
    <w:p w14:paraId="5FF91407" w14:textId="399FDA06" w:rsidR="00E27A0A" w:rsidRPr="00E27A0A" w:rsidRDefault="00000000" w:rsidP="00E27A0A">
      <w:pPr>
        <w:pStyle w:val="ListParagraph"/>
        <w:numPr>
          <w:ilvl w:val="0"/>
          <w:numId w:val="1"/>
        </w:numPr>
        <w:jc w:val="both"/>
        <w:rPr>
          <w:rFonts w:ascii="Times New Roman" w:hAnsi="Times New Roman" w:cs="Times New Roman"/>
          <w:sz w:val="20"/>
          <w:szCs w:val="20"/>
          <w:shd w:val="clear" w:color="auto" w:fill="FFFFFF"/>
        </w:rPr>
      </w:pPr>
      <w:r w:rsidRPr="00E27A0A">
        <w:rPr>
          <w:rFonts w:ascii="Times New Roman" w:hAnsi="Times New Roman" w:cs="Times New Roman"/>
          <w:sz w:val="20"/>
          <w:szCs w:val="20"/>
          <w:shd w:val="clear" w:color="auto" w:fill="FFFFFF"/>
        </w:rPr>
        <w:t xml:space="preserve">Iepirkumu uzraudzības biroja Publikāciju vadības sistēmā </w:t>
      </w:r>
      <w:r w:rsidR="00344340">
        <w:rPr>
          <w:rFonts w:ascii="Times New Roman" w:hAnsi="Times New Roman" w:cs="Times New Roman"/>
          <w:sz w:val="20"/>
          <w:szCs w:val="20"/>
          <w:shd w:val="clear" w:color="auto" w:fill="FFFFFF"/>
        </w:rPr>
        <w:t>13</w:t>
      </w:r>
      <w:r w:rsidRPr="00E27A0A">
        <w:rPr>
          <w:rFonts w:ascii="Times New Roman" w:hAnsi="Times New Roman" w:cs="Times New Roman"/>
          <w:sz w:val="20"/>
          <w:szCs w:val="20"/>
          <w:shd w:val="clear" w:color="auto" w:fill="FFFFFF"/>
        </w:rPr>
        <w:t>.</w:t>
      </w:r>
      <w:r w:rsidR="00344340">
        <w:rPr>
          <w:rFonts w:ascii="Times New Roman" w:hAnsi="Times New Roman" w:cs="Times New Roman"/>
          <w:sz w:val="20"/>
          <w:szCs w:val="20"/>
          <w:shd w:val="clear" w:color="auto" w:fill="FFFFFF"/>
        </w:rPr>
        <w:t>05</w:t>
      </w:r>
      <w:r w:rsidRPr="00E27A0A">
        <w:rPr>
          <w:rFonts w:ascii="Times New Roman" w:hAnsi="Times New Roman" w:cs="Times New Roman"/>
          <w:sz w:val="20"/>
          <w:szCs w:val="20"/>
          <w:shd w:val="clear" w:color="auto" w:fill="FFFFFF"/>
        </w:rPr>
        <w:t>.202</w:t>
      </w:r>
      <w:r w:rsidR="00344340">
        <w:rPr>
          <w:rFonts w:ascii="Times New Roman" w:hAnsi="Times New Roman" w:cs="Times New Roman"/>
          <w:sz w:val="20"/>
          <w:szCs w:val="20"/>
          <w:shd w:val="clear" w:color="auto" w:fill="FFFFFF"/>
        </w:rPr>
        <w:t>6</w:t>
      </w:r>
      <w:r w:rsidRPr="00E27A0A">
        <w:rPr>
          <w:rFonts w:ascii="Times New Roman" w:hAnsi="Times New Roman" w:cs="Times New Roman"/>
          <w:sz w:val="20"/>
          <w:szCs w:val="20"/>
          <w:shd w:val="clear" w:color="auto" w:fill="FFFFFF"/>
        </w:rPr>
        <w:t xml:space="preserve">. publicēts </w:t>
      </w:r>
      <w:hyperlink r:id="rId7" w:history="1">
        <w:r w:rsidR="00E27A0A" w:rsidRPr="00344340">
          <w:rPr>
            <w:rStyle w:val="Hyperlink"/>
            <w:rFonts w:ascii="Times New Roman" w:hAnsi="Times New Roman" w:cs="Times New Roman"/>
            <w:sz w:val="20"/>
            <w:szCs w:val="20"/>
            <w:shd w:val="clear" w:color="auto" w:fill="FFFFFF"/>
          </w:rPr>
          <w:t>Paziņojums par apspriedi</w:t>
        </w:r>
      </w:hyperlink>
      <w:r w:rsidRPr="00E27A0A">
        <w:rPr>
          <w:rFonts w:ascii="Times New Roman" w:hAnsi="Times New Roman" w:cs="Times New Roman"/>
          <w:sz w:val="20"/>
          <w:szCs w:val="20"/>
          <w:shd w:val="clear" w:color="auto" w:fill="FFFFFF"/>
        </w:rPr>
        <w:t>;</w:t>
      </w:r>
    </w:p>
    <w:p w14:paraId="71823937" w14:textId="7EA2938F" w:rsidR="00E27A0A" w:rsidRPr="00E27A0A" w:rsidRDefault="00000000" w:rsidP="00E27A0A">
      <w:pPr>
        <w:pStyle w:val="ListParagraph"/>
        <w:numPr>
          <w:ilvl w:val="0"/>
          <w:numId w:val="1"/>
        </w:numPr>
        <w:jc w:val="both"/>
        <w:rPr>
          <w:rFonts w:ascii="Times New Roman" w:hAnsi="Times New Roman" w:cs="Times New Roman"/>
          <w:sz w:val="20"/>
          <w:szCs w:val="20"/>
          <w:shd w:val="clear" w:color="auto" w:fill="FFFFFF"/>
        </w:rPr>
      </w:pPr>
      <w:r w:rsidRPr="00E27A0A">
        <w:rPr>
          <w:rFonts w:ascii="Times New Roman" w:hAnsi="Times New Roman" w:cs="Times New Roman"/>
          <w:sz w:val="20"/>
          <w:szCs w:val="20"/>
          <w:shd w:val="clear" w:color="auto" w:fill="FFFFFF"/>
        </w:rPr>
        <w:t xml:space="preserve">Elektronisko iepirkumu sistēmā publicēts </w:t>
      </w:r>
      <w:hyperlink r:id="rId8" w:history="1">
        <w:r w:rsidR="00E27A0A" w:rsidRPr="00344340">
          <w:rPr>
            <w:rStyle w:val="Hyperlink"/>
            <w:rFonts w:ascii="Times New Roman" w:hAnsi="Times New Roman" w:cs="Times New Roman"/>
            <w:sz w:val="20"/>
            <w:szCs w:val="20"/>
            <w:shd w:val="clear" w:color="auto" w:fill="FFFFFF"/>
          </w:rPr>
          <w:t>Iepirkuma nolikuma projekts</w:t>
        </w:r>
      </w:hyperlink>
      <w:r w:rsidRPr="00E27A0A">
        <w:rPr>
          <w:rFonts w:ascii="Times New Roman" w:hAnsi="Times New Roman" w:cs="Times New Roman"/>
          <w:sz w:val="20"/>
          <w:szCs w:val="20"/>
          <w:shd w:val="clear" w:color="auto" w:fill="FFFFFF"/>
        </w:rPr>
        <w:t>;</w:t>
      </w:r>
    </w:p>
    <w:p w14:paraId="2BD9E9AB" w14:textId="317AD820" w:rsidR="00E27A0A" w:rsidRPr="00E27A0A" w:rsidRDefault="00000000" w:rsidP="00E27A0A">
      <w:pPr>
        <w:pStyle w:val="ListParagraph"/>
        <w:numPr>
          <w:ilvl w:val="0"/>
          <w:numId w:val="1"/>
        </w:numPr>
        <w:jc w:val="both"/>
        <w:rPr>
          <w:rFonts w:ascii="Times New Roman" w:hAnsi="Times New Roman" w:cs="Times New Roman"/>
          <w:sz w:val="20"/>
          <w:szCs w:val="20"/>
          <w:shd w:val="clear" w:color="auto" w:fill="FFFFFF"/>
        </w:rPr>
      </w:pPr>
      <w:r w:rsidRPr="00E27A0A">
        <w:rPr>
          <w:rFonts w:ascii="Times New Roman" w:hAnsi="Times New Roman" w:cs="Times New Roman"/>
          <w:sz w:val="20"/>
          <w:szCs w:val="20"/>
          <w:shd w:val="clear" w:color="auto" w:fill="FFFFFF"/>
        </w:rPr>
        <w:t xml:space="preserve">termiņš, līdz kuram tika sniegti rakstveida komentāri, </w:t>
      </w:r>
      <w:r w:rsidR="00344340">
        <w:rPr>
          <w:rFonts w:ascii="Times New Roman" w:hAnsi="Times New Roman" w:cs="Times New Roman"/>
          <w:sz w:val="20"/>
          <w:szCs w:val="20"/>
          <w:shd w:val="clear" w:color="auto" w:fill="FFFFFF"/>
        </w:rPr>
        <w:t>28</w:t>
      </w:r>
      <w:r w:rsidRPr="00E27A0A">
        <w:rPr>
          <w:rFonts w:ascii="Times New Roman" w:hAnsi="Times New Roman" w:cs="Times New Roman"/>
          <w:sz w:val="20"/>
          <w:szCs w:val="20"/>
          <w:shd w:val="clear" w:color="auto" w:fill="FFFFFF"/>
        </w:rPr>
        <w:t>.</w:t>
      </w:r>
      <w:r w:rsidR="00344340">
        <w:rPr>
          <w:rFonts w:ascii="Times New Roman" w:hAnsi="Times New Roman" w:cs="Times New Roman"/>
          <w:sz w:val="20"/>
          <w:szCs w:val="20"/>
          <w:shd w:val="clear" w:color="auto" w:fill="FFFFFF"/>
        </w:rPr>
        <w:t>05</w:t>
      </w:r>
      <w:r w:rsidRPr="00E27A0A">
        <w:rPr>
          <w:rFonts w:ascii="Times New Roman" w:hAnsi="Times New Roman" w:cs="Times New Roman"/>
          <w:sz w:val="20"/>
          <w:szCs w:val="20"/>
          <w:shd w:val="clear" w:color="auto" w:fill="FFFFFF"/>
        </w:rPr>
        <w:t>.202</w:t>
      </w:r>
      <w:r w:rsidR="00344340">
        <w:rPr>
          <w:rFonts w:ascii="Times New Roman" w:hAnsi="Times New Roman" w:cs="Times New Roman"/>
          <w:sz w:val="20"/>
          <w:szCs w:val="20"/>
          <w:shd w:val="clear" w:color="auto" w:fill="FFFFFF"/>
        </w:rPr>
        <w:t>6</w:t>
      </w:r>
      <w:r w:rsidRPr="00E27A0A">
        <w:rPr>
          <w:rFonts w:ascii="Times New Roman" w:hAnsi="Times New Roman" w:cs="Times New Roman"/>
          <w:sz w:val="20"/>
          <w:szCs w:val="20"/>
          <w:shd w:val="clear" w:color="auto" w:fill="FFFFFF"/>
        </w:rPr>
        <w:t>.</w:t>
      </w:r>
    </w:p>
    <w:p w14:paraId="61E6142B" w14:textId="77777777" w:rsidR="00F1323E" w:rsidRPr="000474C0" w:rsidRDefault="00000000" w:rsidP="00F1323E">
      <w:pPr>
        <w:pStyle w:val="ListParagraph"/>
        <w:numPr>
          <w:ilvl w:val="0"/>
          <w:numId w:val="1"/>
        </w:numPr>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w:t>
      </w:r>
      <w:r w:rsidRPr="000474C0">
        <w:rPr>
          <w:rFonts w:ascii="Times New Roman" w:hAnsi="Times New Roman" w:cs="Times New Roman"/>
          <w:sz w:val="20"/>
          <w:szCs w:val="20"/>
          <w:shd w:val="clear" w:color="auto" w:fill="FFFFFF"/>
        </w:rPr>
        <w:t xml:space="preserve">pspriedes laikā </w:t>
      </w:r>
      <w:r>
        <w:rPr>
          <w:rFonts w:ascii="Times New Roman" w:hAnsi="Times New Roman" w:cs="Times New Roman"/>
          <w:sz w:val="20"/>
          <w:szCs w:val="20"/>
          <w:shd w:val="clear" w:color="auto" w:fill="FFFFFF"/>
        </w:rPr>
        <w:t>ir</w:t>
      </w:r>
      <w:r w:rsidRPr="000474C0">
        <w:rPr>
          <w:rFonts w:ascii="Times New Roman" w:hAnsi="Times New Roman" w:cs="Times New Roman"/>
          <w:sz w:val="20"/>
          <w:szCs w:val="20"/>
          <w:shd w:val="clear" w:color="auto" w:fill="FFFFFF"/>
        </w:rPr>
        <w:t xml:space="preserve"> saņemti komentāri </w:t>
      </w:r>
      <w:r w:rsidR="00536444">
        <w:rPr>
          <w:rFonts w:ascii="Times New Roman" w:hAnsi="Times New Roman" w:cs="Times New Roman"/>
          <w:sz w:val="20"/>
          <w:szCs w:val="20"/>
          <w:shd w:val="clear" w:color="auto" w:fill="FFFFFF"/>
        </w:rPr>
        <w:t>no</w:t>
      </w:r>
      <w:r w:rsidR="004F71BE">
        <w:rPr>
          <w:rFonts w:ascii="Times New Roman" w:hAnsi="Times New Roman" w:cs="Times New Roman"/>
          <w:sz w:val="20"/>
          <w:szCs w:val="20"/>
          <w:shd w:val="clear" w:color="auto" w:fill="FFFFFF"/>
        </w:rPr>
        <w:t xml:space="preserve"> potenciālajiem P</w:t>
      </w:r>
      <w:r w:rsidR="00536444">
        <w:rPr>
          <w:rFonts w:ascii="Times New Roman" w:hAnsi="Times New Roman" w:cs="Times New Roman"/>
          <w:sz w:val="20"/>
          <w:szCs w:val="20"/>
          <w:shd w:val="clear" w:color="auto" w:fill="FFFFFF"/>
        </w:rPr>
        <w:t>iegādātāj</w:t>
      </w:r>
      <w:r w:rsidR="004F71BE">
        <w:rPr>
          <w:rFonts w:ascii="Times New Roman" w:hAnsi="Times New Roman" w:cs="Times New Roman"/>
          <w:sz w:val="20"/>
          <w:szCs w:val="20"/>
          <w:shd w:val="clear" w:color="auto" w:fill="FFFFFF"/>
        </w:rPr>
        <w:t>iem</w:t>
      </w:r>
      <w:r>
        <w:rPr>
          <w:rFonts w:ascii="Times New Roman" w:hAnsi="Times New Roman" w:cs="Times New Roman"/>
          <w:sz w:val="20"/>
          <w:szCs w:val="20"/>
          <w:shd w:val="clear" w:color="auto" w:fill="FFFFFF"/>
        </w:rPr>
        <w:t>*</w:t>
      </w:r>
      <w:r w:rsidR="00CE2C28">
        <w:rPr>
          <w:rFonts w:ascii="Times New Roman" w:hAnsi="Times New Roman" w:cs="Times New Roman"/>
          <w:sz w:val="20"/>
          <w:szCs w:val="20"/>
          <w:shd w:val="clear" w:color="auto" w:fill="FFFFFF"/>
        </w:rPr>
        <w:t>.</w:t>
      </w:r>
    </w:p>
    <w:p w14:paraId="52A0A7A9" w14:textId="77777777" w:rsidR="00DE3235" w:rsidRPr="000474C0" w:rsidRDefault="00000000" w:rsidP="00F1323E">
      <w:pPr>
        <w:pStyle w:val="ListParagraph"/>
        <w:numPr>
          <w:ilvl w:val="0"/>
          <w:numId w:val="1"/>
        </w:numPr>
        <w:rPr>
          <w:rFonts w:ascii="Times New Roman" w:hAnsi="Times New Roman" w:cs="Times New Roman"/>
          <w:sz w:val="20"/>
          <w:szCs w:val="20"/>
          <w:shd w:val="clear" w:color="auto" w:fill="FFFFFF"/>
        </w:rPr>
      </w:pPr>
      <w:r w:rsidRPr="000474C0">
        <w:rPr>
          <w:rFonts w:ascii="Times New Roman" w:hAnsi="Times New Roman" w:cs="Times New Roman"/>
          <w:sz w:val="20"/>
          <w:szCs w:val="20"/>
          <w:shd w:val="clear" w:color="auto" w:fill="FFFFFF"/>
        </w:rPr>
        <w:t>K</w:t>
      </w:r>
      <w:r w:rsidR="00F1323E" w:rsidRPr="000474C0">
        <w:rPr>
          <w:rFonts w:ascii="Times New Roman" w:hAnsi="Times New Roman" w:cs="Times New Roman"/>
          <w:sz w:val="20"/>
          <w:szCs w:val="20"/>
          <w:shd w:val="clear" w:color="auto" w:fill="FFFFFF"/>
        </w:rPr>
        <w:t>omentāri</w:t>
      </w:r>
      <w:r w:rsidR="00DD3138" w:rsidRPr="000474C0">
        <w:rPr>
          <w:rFonts w:ascii="Times New Roman" w:hAnsi="Times New Roman" w:cs="Times New Roman"/>
          <w:sz w:val="20"/>
          <w:szCs w:val="20"/>
          <w:shd w:val="clear" w:color="auto" w:fill="FFFFFF"/>
        </w:rPr>
        <w:t>/ secinājumi:</w:t>
      </w:r>
      <w:r w:rsidR="00F1323E" w:rsidRPr="000474C0">
        <w:rPr>
          <w:rFonts w:ascii="Times New Roman" w:hAnsi="Times New Roman" w:cs="Times New Roman"/>
          <w:sz w:val="20"/>
          <w:szCs w:val="20"/>
          <w:shd w:val="clear" w:color="auto" w:fill="FFFFFF"/>
        </w:rPr>
        <w:t xml:space="preserve"> </w:t>
      </w:r>
    </w:p>
    <w:tbl>
      <w:tblPr>
        <w:tblStyle w:val="TableGrid"/>
        <w:tblW w:w="0" w:type="auto"/>
        <w:tblInd w:w="-856" w:type="dxa"/>
        <w:tblLook w:val="04A0" w:firstRow="1" w:lastRow="0" w:firstColumn="1" w:lastColumn="0" w:noHBand="0" w:noVBand="1"/>
      </w:tblPr>
      <w:tblGrid>
        <w:gridCol w:w="2411"/>
        <w:gridCol w:w="5528"/>
        <w:gridCol w:w="2410"/>
        <w:gridCol w:w="5067"/>
      </w:tblGrid>
      <w:tr w:rsidR="0013004C" w14:paraId="1695D808" w14:textId="77777777" w:rsidTr="001D2CAB">
        <w:tc>
          <w:tcPr>
            <w:tcW w:w="2411" w:type="dxa"/>
          </w:tcPr>
          <w:p w14:paraId="784CE9C3" w14:textId="77777777" w:rsidR="00C60C86" w:rsidRPr="009A7777" w:rsidRDefault="00000000" w:rsidP="00DE3235">
            <w:pPr>
              <w:pStyle w:val="ListParagraph"/>
              <w:ind w:left="0"/>
              <w:rPr>
                <w:rFonts w:ascii="Times New Roman" w:hAnsi="Times New Roman" w:cs="Times New Roman"/>
                <w:b/>
                <w:bCs/>
                <w:sz w:val="20"/>
                <w:szCs w:val="20"/>
                <w:shd w:val="clear" w:color="auto" w:fill="FFFFFF"/>
              </w:rPr>
            </w:pPr>
            <w:r w:rsidRPr="009A7777">
              <w:rPr>
                <w:rFonts w:ascii="Times New Roman" w:hAnsi="Times New Roman" w:cs="Times New Roman"/>
                <w:b/>
                <w:bCs/>
                <w:sz w:val="20"/>
                <w:szCs w:val="20"/>
                <w:shd w:val="clear" w:color="auto" w:fill="FFFFFF"/>
              </w:rPr>
              <w:t>Pasūtītāja jautājums</w:t>
            </w:r>
          </w:p>
        </w:tc>
        <w:tc>
          <w:tcPr>
            <w:tcW w:w="5528" w:type="dxa"/>
          </w:tcPr>
          <w:p w14:paraId="39B0E935" w14:textId="77777777" w:rsidR="00C60C86" w:rsidRPr="009A7777" w:rsidRDefault="00000000" w:rsidP="00DE3235">
            <w:pPr>
              <w:pStyle w:val="ListParagraph"/>
              <w:ind w:left="0"/>
              <w:rPr>
                <w:rFonts w:ascii="Times New Roman" w:hAnsi="Times New Roman" w:cs="Times New Roman"/>
                <w:b/>
                <w:bCs/>
                <w:sz w:val="20"/>
                <w:szCs w:val="20"/>
                <w:shd w:val="clear" w:color="auto" w:fill="FFFFFF"/>
              </w:rPr>
            </w:pPr>
            <w:r w:rsidRPr="009A7777">
              <w:rPr>
                <w:rFonts w:ascii="Times New Roman" w:hAnsi="Times New Roman" w:cs="Times New Roman"/>
                <w:b/>
                <w:bCs/>
                <w:sz w:val="20"/>
                <w:szCs w:val="20"/>
                <w:shd w:val="clear" w:color="auto" w:fill="FFFFFF"/>
              </w:rPr>
              <w:t>Piegādātāja komentārs</w:t>
            </w:r>
          </w:p>
        </w:tc>
        <w:tc>
          <w:tcPr>
            <w:tcW w:w="2410" w:type="dxa"/>
          </w:tcPr>
          <w:p w14:paraId="52EF6A66" w14:textId="77777777" w:rsidR="00C60C86" w:rsidRPr="009A7777" w:rsidRDefault="00000000" w:rsidP="00DE3235">
            <w:pPr>
              <w:pStyle w:val="ListParagraph"/>
              <w:ind w:left="0"/>
              <w:rPr>
                <w:rFonts w:ascii="Times New Roman" w:hAnsi="Times New Roman" w:cs="Times New Roman"/>
                <w:b/>
                <w:bCs/>
                <w:sz w:val="20"/>
                <w:szCs w:val="20"/>
                <w:shd w:val="clear" w:color="auto" w:fill="FFFFFF"/>
              </w:rPr>
            </w:pPr>
            <w:r w:rsidRPr="009A7777">
              <w:rPr>
                <w:rFonts w:ascii="Times New Roman" w:hAnsi="Times New Roman" w:cs="Times New Roman"/>
                <w:b/>
                <w:bCs/>
                <w:sz w:val="20"/>
                <w:szCs w:val="20"/>
                <w:shd w:val="clear" w:color="auto" w:fill="FFFFFF"/>
              </w:rPr>
              <w:t>Pasūtītāja secinājums/komentārs</w:t>
            </w:r>
          </w:p>
        </w:tc>
        <w:tc>
          <w:tcPr>
            <w:tcW w:w="5067" w:type="dxa"/>
          </w:tcPr>
          <w:p w14:paraId="45D1A438" w14:textId="77777777" w:rsidR="001D2CAB" w:rsidRPr="009A7777" w:rsidRDefault="00000000" w:rsidP="00DE3235">
            <w:pPr>
              <w:pStyle w:val="ListParagraph"/>
              <w:ind w:left="0"/>
              <w:rPr>
                <w:rFonts w:ascii="Times New Roman" w:hAnsi="Times New Roman" w:cs="Times New Roman"/>
                <w:b/>
                <w:bCs/>
                <w:sz w:val="20"/>
                <w:szCs w:val="20"/>
                <w:shd w:val="clear" w:color="auto" w:fill="FFFFFF"/>
              </w:rPr>
            </w:pPr>
            <w:r w:rsidRPr="009A7777">
              <w:rPr>
                <w:rFonts w:ascii="Times New Roman" w:hAnsi="Times New Roman" w:cs="Times New Roman"/>
                <w:b/>
                <w:bCs/>
                <w:sz w:val="20"/>
                <w:szCs w:val="20"/>
                <w:shd w:val="clear" w:color="auto" w:fill="FFFFFF"/>
              </w:rPr>
              <w:t>Ņemts vērā/ daļēji ņemts vērā/ Nav ņemts vērā</w:t>
            </w:r>
          </w:p>
        </w:tc>
      </w:tr>
      <w:tr w:rsidR="0013004C" w14:paraId="5CB4CDCF" w14:textId="77777777" w:rsidTr="001D2CAB">
        <w:tc>
          <w:tcPr>
            <w:tcW w:w="2411" w:type="dxa"/>
            <w:vMerge w:val="restart"/>
          </w:tcPr>
          <w:p w14:paraId="0D8D5CA9" w14:textId="49DC8B69" w:rsidR="00EC6456" w:rsidRPr="00E50D04"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 </w:t>
            </w:r>
            <w:r w:rsidRPr="00344340">
              <w:rPr>
                <w:rFonts w:ascii="Times New Roman" w:hAnsi="Times New Roman" w:cs="Times New Roman"/>
                <w:sz w:val="20"/>
                <w:szCs w:val="20"/>
                <w:shd w:val="clear" w:color="auto" w:fill="FFFFFF"/>
              </w:rPr>
              <w:t>Vai prasības pretendenta pieredzei ir samērīgas un atbilstošas iepirkuma priekšmetam un neierobežo konkurenci?</w:t>
            </w:r>
          </w:p>
        </w:tc>
        <w:tc>
          <w:tcPr>
            <w:tcW w:w="5528" w:type="dxa"/>
          </w:tcPr>
          <w:p w14:paraId="03288A40" w14:textId="4DC1BB64" w:rsidR="00EC6456" w:rsidRPr="00DB13C0" w:rsidRDefault="00000000" w:rsidP="00781BE7">
            <w:pPr>
              <w:jc w:val="both"/>
              <w:rPr>
                <w:rFonts w:ascii="Times New Roman" w:hAnsi="Times New Roman" w:cs="Times New Roman"/>
                <w:sz w:val="20"/>
                <w:szCs w:val="20"/>
                <w:shd w:val="clear" w:color="auto" w:fill="FFFFFF"/>
              </w:rPr>
            </w:pPr>
            <w:r w:rsidRPr="00DB13C0">
              <w:rPr>
                <w:rFonts w:ascii="Times New Roman" w:hAnsi="Times New Roman" w:cs="Times New Roman"/>
                <w:b/>
                <w:bCs/>
                <w:sz w:val="20"/>
                <w:szCs w:val="20"/>
                <w:shd w:val="clear" w:color="auto" w:fill="FFFFFF"/>
              </w:rPr>
              <w:t>Piegādātājs Nr.</w:t>
            </w:r>
            <w:r w:rsidR="00344340">
              <w:rPr>
                <w:rFonts w:ascii="Times New Roman" w:hAnsi="Times New Roman" w:cs="Times New Roman"/>
                <w:b/>
                <w:bCs/>
                <w:sz w:val="20"/>
                <w:szCs w:val="20"/>
                <w:shd w:val="clear" w:color="auto" w:fill="FFFFFF"/>
              </w:rPr>
              <w:t>1</w:t>
            </w:r>
            <w:r>
              <w:rPr>
                <w:rFonts w:ascii="Times New Roman" w:hAnsi="Times New Roman" w:cs="Times New Roman"/>
                <w:sz w:val="20"/>
                <w:szCs w:val="20"/>
                <w:shd w:val="clear" w:color="auto" w:fill="FFFFFF"/>
              </w:rPr>
              <w:t>:</w:t>
            </w:r>
            <w:r w:rsidR="00450FD2">
              <w:rPr>
                <w:rFonts w:ascii="Times New Roman" w:hAnsi="Times New Roman" w:cs="Times New Roman"/>
                <w:sz w:val="20"/>
                <w:szCs w:val="20"/>
                <w:shd w:val="clear" w:color="auto" w:fill="FFFFFF"/>
              </w:rPr>
              <w:t xml:space="preserve"> </w:t>
            </w:r>
            <w:r w:rsidR="00ED342A" w:rsidRPr="00ED342A">
              <w:rPr>
                <w:rFonts w:ascii="Times New Roman" w:hAnsi="Times New Roman" w:cs="Times New Roman"/>
                <w:sz w:val="20"/>
                <w:szCs w:val="20"/>
                <w:shd w:val="clear" w:color="auto" w:fill="FFFFFF"/>
              </w:rPr>
              <w:t>Nav komentāru</w:t>
            </w:r>
          </w:p>
          <w:p w14:paraId="454C7E55" w14:textId="77777777" w:rsidR="00EC6456" w:rsidRPr="00DB13C0" w:rsidRDefault="00EC6456" w:rsidP="00781BE7">
            <w:pPr>
              <w:jc w:val="both"/>
              <w:rPr>
                <w:rFonts w:ascii="Times New Roman" w:hAnsi="Times New Roman" w:cs="Times New Roman"/>
                <w:sz w:val="20"/>
                <w:szCs w:val="20"/>
                <w:shd w:val="clear" w:color="auto" w:fill="FFFFFF"/>
              </w:rPr>
            </w:pPr>
          </w:p>
        </w:tc>
        <w:tc>
          <w:tcPr>
            <w:tcW w:w="2410" w:type="dxa"/>
          </w:tcPr>
          <w:p w14:paraId="26848839" w14:textId="20103273" w:rsidR="00EC6456" w:rsidRPr="0001789C" w:rsidRDefault="00000000" w:rsidP="0001789C">
            <w:pPr>
              <w:pStyle w:val="ListParagraph"/>
              <w:ind w:left="0"/>
              <w:contextualSpacing w:val="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Pasūtītāja komentāri, atbildot uz Piegādātāja Nr.</w:t>
            </w:r>
            <w:r w:rsidR="00ED342A">
              <w:rPr>
                <w:rFonts w:ascii="Times New Roman" w:hAnsi="Times New Roman" w:cs="Times New Roman"/>
                <w:sz w:val="20"/>
                <w:szCs w:val="20"/>
                <w:shd w:val="clear" w:color="auto" w:fill="FFFFFF"/>
              </w:rPr>
              <w:t>1</w:t>
            </w:r>
            <w:r>
              <w:rPr>
                <w:rFonts w:ascii="Times New Roman" w:hAnsi="Times New Roman" w:cs="Times New Roman"/>
                <w:sz w:val="20"/>
                <w:szCs w:val="20"/>
                <w:shd w:val="clear" w:color="auto" w:fill="FFFFFF"/>
              </w:rPr>
              <w:t xml:space="preserve"> komentāriem:</w:t>
            </w:r>
          </w:p>
        </w:tc>
        <w:tc>
          <w:tcPr>
            <w:tcW w:w="5067" w:type="dxa"/>
          </w:tcPr>
          <w:p w14:paraId="4C61BDA2" w14:textId="06898DCD" w:rsidR="00D23361" w:rsidRPr="00020876" w:rsidRDefault="00000000" w:rsidP="00020876">
            <w:pPr>
              <w:jc w:val="both"/>
              <w:rPr>
                <w:rFonts w:ascii="Times New Roman" w:hAnsi="Times New Roman" w:cs="Times New Roman"/>
                <w:bCs/>
                <w:sz w:val="20"/>
                <w:szCs w:val="20"/>
              </w:rPr>
            </w:pPr>
            <w:r>
              <w:rPr>
                <w:rFonts w:ascii="Times New Roman" w:hAnsi="Times New Roman" w:cs="Times New Roman"/>
                <w:b/>
                <w:bCs/>
                <w:sz w:val="20"/>
                <w:szCs w:val="20"/>
                <w:shd w:val="clear" w:color="auto" w:fill="FFFFFF"/>
              </w:rPr>
              <w:t>N/A</w:t>
            </w:r>
          </w:p>
        </w:tc>
      </w:tr>
      <w:tr w:rsidR="0013004C" w14:paraId="10E07EB3" w14:textId="77777777" w:rsidTr="001D2CAB">
        <w:tc>
          <w:tcPr>
            <w:tcW w:w="2411" w:type="dxa"/>
            <w:vMerge/>
          </w:tcPr>
          <w:p w14:paraId="1F4875DD" w14:textId="77777777" w:rsidR="00EC6456" w:rsidRPr="006C2072" w:rsidRDefault="00EC6456" w:rsidP="007D4063">
            <w:pPr>
              <w:pStyle w:val="ListParagraph"/>
              <w:ind w:left="0"/>
              <w:rPr>
                <w:rFonts w:ascii="Times New Roman" w:hAnsi="Times New Roman" w:cs="Times New Roman"/>
                <w:sz w:val="20"/>
                <w:szCs w:val="20"/>
                <w:shd w:val="clear" w:color="auto" w:fill="FFFFFF"/>
              </w:rPr>
            </w:pPr>
          </w:p>
        </w:tc>
        <w:tc>
          <w:tcPr>
            <w:tcW w:w="5528" w:type="dxa"/>
          </w:tcPr>
          <w:p w14:paraId="39DE55D5" w14:textId="50A0C4C9" w:rsidR="00EC6456" w:rsidRDefault="00000000" w:rsidP="00781BE7">
            <w:pPr>
              <w:jc w:val="both"/>
              <w:rPr>
                <w:rFonts w:ascii="Times New Roman" w:hAnsi="Times New Roman" w:cs="Times New Roman"/>
                <w:sz w:val="20"/>
                <w:szCs w:val="20"/>
                <w:shd w:val="clear" w:color="auto" w:fill="FFFFFF"/>
              </w:rPr>
            </w:pPr>
            <w:r w:rsidRPr="00DB13C0">
              <w:rPr>
                <w:rFonts w:ascii="Times New Roman" w:hAnsi="Times New Roman" w:cs="Times New Roman"/>
                <w:b/>
                <w:bCs/>
                <w:sz w:val="20"/>
                <w:szCs w:val="20"/>
                <w:shd w:val="clear" w:color="auto" w:fill="FFFFFF"/>
              </w:rPr>
              <w:t>Piegādātājs Nr.</w:t>
            </w:r>
            <w:r w:rsidR="00344340">
              <w:rPr>
                <w:rFonts w:ascii="Times New Roman" w:hAnsi="Times New Roman" w:cs="Times New Roman"/>
                <w:b/>
                <w:bCs/>
                <w:sz w:val="20"/>
                <w:szCs w:val="20"/>
                <w:shd w:val="clear" w:color="auto" w:fill="FFFFFF"/>
              </w:rPr>
              <w:t>2</w:t>
            </w:r>
            <w:r>
              <w:rPr>
                <w:rFonts w:ascii="Times New Roman" w:hAnsi="Times New Roman" w:cs="Times New Roman"/>
                <w:sz w:val="20"/>
                <w:szCs w:val="20"/>
                <w:shd w:val="clear" w:color="auto" w:fill="FFFFFF"/>
              </w:rPr>
              <w:t>:</w:t>
            </w:r>
            <w:r w:rsidR="0001789C">
              <w:rPr>
                <w:rFonts w:ascii="Times New Roman" w:hAnsi="Times New Roman" w:cs="Times New Roman"/>
                <w:sz w:val="20"/>
                <w:szCs w:val="20"/>
                <w:shd w:val="clear" w:color="auto" w:fill="FFFFFF"/>
              </w:rPr>
              <w:t xml:space="preserve"> Jā</w:t>
            </w:r>
          </w:p>
          <w:p w14:paraId="218FAF36" w14:textId="77777777" w:rsidR="00EC6456" w:rsidRPr="005453FD" w:rsidRDefault="00EC6456" w:rsidP="005453FD">
            <w:pPr>
              <w:jc w:val="both"/>
              <w:rPr>
                <w:rFonts w:ascii="Times New Roman" w:hAnsi="Times New Roman" w:cs="Times New Roman"/>
                <w:b/>
                <w:bCs/>
                <w:sz w:val="20"/>
                <w:szCs w:val="20"/>
                <w:shd w:val="clear" w:color="auto" w:fill="FFFFFF"/>
              </w:rPr>
            </w:pPr>
          </w:p>
        </w:tc>
        <w:tc>
          <w:tcPr>
            <w:tcW w:w="2410" w:type="dxa"/>
          </w:tcPr>
          <w:p w14:paraId="0A1F09BA" w14:textId="5D083CC5" w:rsidR="00452DA0" w:rsidRDefault="00000000" w:rsidP="001D2CAB">
            <w:pPr>
              <w:pStyle w:val="ListParagraph"/>
              <w:ind w:left="0"/>
              <w:jc w:val="both"/>
              <w:rPr>
                <w:rFonts w:ascii="Times New Roman" w:hAnsi="Times New Roman" w:cs="Times New Roman"/>
                <w:sz w:val="20"/>
                <w:szCs w:val="20"/>
                <w:shd w:val="clear" w:color="auto" w:fill="FFFFFF"/>
              </w:rPr>
            </w:pPr>
            <w:r w:rsidRPr="00C60C86">
              <w:rPr>
                <w:rFonts w:ascii="Times New Roman" w:hAnsi="Times New Roman" w:cs="Times New Roman"/>
                <w:sz w:val="20"/>
                <w:szCs w:val="20"/>
                <w:shd w:val="clear" w:color="auto" w:fill="FFFFFF"/>
              </w:rPr>
              <w:t>Pasūtītāja komentāri, atbildot uz Piegādātāja Nr.</w:t>
            </w:r>
            <w:r w:rsidR="00ED342A">
              <w:rPr>
                <w:rFonts w:ascii="Times New Roman" w:hAnsi="Times New Roman" w:cs="Times New Roman"/>
                <w:sz w:val="20"/>
                <w:szCs w:val="20"/>
                <w:shd w:val="clear" w:color="auto" w:fill="FFFFFF"/>
              </w:rPr>
              <w:t>2</w:t>
            </w:r>
            <w:r w:rsidRPr="00C60C86">
              <w:rPr>
                <w:rFonts w:ascii="Times New Roman" w:hAnsi="Times New Roman" w:cs="Times New Roman"/>
                <w:sz w:val="20"/>
                <w:szCs w:val="20"/>
                <w:shd w:val="clear" w:color="auto" w:fill="FFFFFF"/>
              </w:rPr>
              <w:t xml:space="preserve"> komentāriem</w:t>
            </w:r>
            <w:r>
              <w:rPr>
                <w:rFonts w:ascii="Times New Roman" w:hAnsi="Times New Roman" w:cs="Times New Roman"/>
                <w:sz w:val="20"/>
                <w:szCs w:val="20"/>
                <w:shd w:val="clear" w:color="auto" w:fill="FFFFFF"/>
              </w:rPr>
              <w:t>:</w:t>
            </w:r>
          </w:p>
        </w:tc>
        <w:tc>
          <w:tcPr>
            <w:tcW w:w="5067" w:type="dxa"/>
          </w:tcPr>
          <w:p w14:paraId="12D02183" w14:textId="77777777" w:rsidR="00A85D4C" w:rsidRDefault="00000000" w:rsidP="0001789C">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Ņemts vērā</w:t>
            </w:r>
          </w:p>
          <w:p w14:paraId="63C4D306" w14:textId="2B09D9A1" w:rsidR="0001789C" w:rsidRPr="0001789C" w:rsidRDefault="00000000" w:rsidP="0001789C">
            <w:pPr>
              <w:jc w:val="both"/>
              <w:rPr>
                <w:rFonts w:ascii="Times New Roman" w:hAnsi="Times New Roman" w:cs="Times New Roman"/>
                <w:sz w:val="20"/>
                <w:szCs w:val="20"/>
                <w:shd w:val="clear" w:color="auto" w:fill="FFFFFF"/>
              </w:rPr>
            </w:pPr>
            <w:r w:rsidRPr="0001789C">
              <w:rPr>
                <w:rFonts w:ascii="Times New Roman" w:hAnsi="Times New Roman" w:cs="Times New Roman"/>
                <w:sz w:val="20"/>
                <w:szCs w:val="20"/>
                <w:shd w:val="clear" w:color="auto" w:fill="FFFFFF"/>
              </w:rPr>
              <w:t>Prasības pretendenta pieredzei netiek mainītas.</w:t>
            </w:r>
          </w:p>
        </w:tc>
      </w:tr>
      <w:tr w:rsidR="0013004C" w14:paraId="1BD176E9" w14:textId="77777777" w:rsidTr="001D2CAB">
        <w:tc>
          <w:tcPr>
            <w:tcW w:w="2411" w:type="dxa"/>
            <w:vMerge w:val="restart"/>
          </w:tcPr>
          <w:p w14:paraId="0F6953A0" w14:textId="0C49CEB0" w:rsidR="00324B2C" w:rsidRPr="006C2072"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2.</w:t>
            </w:r>
            <w:r w:rsidRPr="00344340">
              <w:rPr>
                <w:rFonts w:ascii="Times New Roman" w:hAnsi="Times New Roman" w:cs="Times New Roman"/>
                <w:sz w:val="20"/>
                <w:szCs w:val="20"/>
                <w:shd w:val="clear" w:color="auto" w:fill="FFFFFF"/>
              </w:rPr>
              <w:t>Vai ir iebildumi vai komentāri par tehnisko uzdevumu projektiem?</w:t>
            </w:r>
          </w:p>
        </w:tc>
        <w:tc>
          <w:tcPr>
            <w:tcW w:w="5528" w:type="dxa"/>
          </w:tcPr>
          <w:p w14:paraId="35A0A71C" w14:textId="77777777" w:rsidR="00ED342A" w:rsidRPr="00ED342A" w:rsidRDefault="00000000" w:rsidP="00ED342A">
            <w:pPr>
              <w:jc w:val="both"/>
              <w:rPr>
                <w:rFonts w:ascii="Times New Roman" w:hAnsi="Times New Roman" w:cs="Times New Roman"/>
                <w:sz w:val="20"/>
                <w:szCs w:val="20"/>
                <w:shd w:val="clear" w:color="auto" w:fill="FFFFFF"/>
              </w:rPr>
            </w:pPr>
            <w:r w:rsidRPr="00EC6456">
              <w:rPr>
                <w:rFonts w:ascii="Times New Roman" w:hAnsi="Times New Roman" w:cs="Times New Roman"/>
                <w:b/>
                <w:bCs/>
                <w:sz w:val="20"/>
                <w:szCs w:val="20"/>
                <w:shd w:val="clear" w:color="auto" w:fill="FFFFFF"/>
              </w:rPr>
              <w:t>Piegādātājs Nr.1</w:t>
            </w:r>
            <w:r w:rsidRPr="00ED342A">
              <w:rPr>
                <w:rFonts w:ascii="Times New Roman" w:hAnsi="Times New Roman" w:cs="Times New Roman"/>
                <w:b/>
                <w:bCs/>
                <w:sz w:val="20"/>
                <w:szCs w:val="20"/>
                <w:shd w:val="clear" w:color="auto" w:fill="FFFFFF"/>
              </w:rPr>
              <w:t>:</w:t>
            </w:r>
            <w:r w:rsidRPr="00ED342A">
              <w:rPr>
                <w:rFonts w:ascii="Times New Roman" w:hAnsi="Times New Roman" w:cs="Times New Roman"/>
                <w:sz w:val="20"/>
                <w:szCs w:val="20"/>
                <w:shd w:val="clear" w:color="auto" w:fill="FFFFFF"/>
              </w:rPr>
              <w:t xml:space="preserve"> Lai izvairītos no pārpratumiem, Pasūtītājam tehniskajā uzdevumā ir skaidri jādefinē visi nepieciešamie mērījumi. Pasūtītājam ir jāsagatavo aizpildāmi mērījumu formulāri/protokoli, kurus Uzņēmējs aizpilda atbilstoši izpildītajiem darbiem.</w:t>
            </w:r>
          </w:p>
          <w:p w14:paraId="6F379CC9" w14:textId="77777777" w:rsidR="00ED342A" w:rsidRPr="00ED342A" w:rsidRDefault="00ED342A" w:rsidP="00ED342A">
            <w:pPr>
              <w:jc w:val="both"/>
              <w:rPr>
                <w:rFonts w:ascii="Times New Roman" w:hAnsi="Times New Roman" w:cs="Times New Roman"/>
                <w:sz w:val="20"/>
                <w:szCs w:val="20"/>
                <w:shd w:val="clear" w:color="auto" w:fill="FFFFFF"/>
              </w:rPr>
            </w:pPr>
          </w:p>
          <w:p w14:paraId="56B9D640" w14:textId="4386AD07" w:rsidR="00344340" w:rsidRPr="00ED342A" w:rsidRDefault="00000000" w:rsidP="00ED342A">
            <w:pPr>
              <w:jc w:val="both"/>
              <w:rPr>
                <w:rFonts w:ascii="Times New Roman" w:hAnsi="Times New Roman" w:cs="Times New Roman"/>
                <w:sz w:val="20"/>
                <w:szCs w:val="20"/>
                <w:shd w:val="clear" w:color="auto" w:fill="FFFFFF"/>
              </w:rPr>
            </w:pPr>
            <w:r w:rsidRPr="00ED342A">
              <w:rPr>
                <w:rFonts w:ascii="Times New Roman" w:hAnsi="Times New Roman" w:cs="Times New Roman"/>
                <w:sz w:val="20"/>
                <w:szCs w:val="20"/>
                <w:shd w:val="clear" w:color="auto" w:fill="FFFFFF"/>
              </w:rPr>
              <w:t>Uzņēmējam nav skaidri saprotami termiņi, kas darbu grafikā jāparedz RD veicamajiem darbiem. Pasūtītājam ir jāsagatavo savu veicamo darbu grafiks, lai Uzņēmējs to varētu ieintegrēt kopējā darbu izpildes grafikā.</w:t>
            </w:r>
          </w:p>
          <w:p w14:paraId="325D26C6" w14:textId="60170152" w:rsidR="00324B2C" w:rsidRPr="00DB13C0" w:rsidRDefault="00324B2C" w:rsidP="00DB13C0">
            <w:pPr>
              <w:jc w:val="both"/>
              <w:rPr>
                <w:rFonts w:ascii="Times New Roman" w:hAnsi="Times New Roman" w:cs="Times New Roman"/>
                <w:sz w:val="20"/>
                <w:szCs w:val="20"/>
                <w:shd w:val="clear" w:color="auto" w:fill="FFFFFF"/>
              </w:rPr>
            </w:pPr>
          </w:p>
        </w:tc>
        <w:tc>
          <w:tcPr>
            <w:tcW w:w="2410" w:type="dxa"/>
          </w:tcPr>
          <w:p w14:paraId="3AA54562" w14:textId="77777777" w:rsidR="00324B2C" w:rsidRDefault="00000000" w:rsidP="0096319B">
            <w:pPr>
              <w:pStyle w:val="ListParagraph"/>
              <w:ind w:left="0"/>
              <w:jc w:val="both"/>
              <w:rPr>
                <w:rFonts w:ascii="Times New Roman" w:hAnsi="Times New Roman" w:cs="Times New Roman"/>
                <w:sz w:val="20"/>
                <w:szCs w:val="20"/>
                <w:shd w:val="clear" w:color="auto" w:fill="FFFFFF"/>
              </w:rPr>
            </w:pPr>
            <w:r w:rsidRPr="00EC6456">
              <w:rPr>
                <w:rFonts w:ascii="Times New Roman" w:hAnsi="Times New Roman" w:cs="Times New Roman"/>
                <w:sz w:val="20"/>
                <w:szCs w:val="20"/>
                <w:shd w:val="clear" w:color="auto" w:fill="FFFFFF"/>
              </w:rPr>
              <w:lastRenderedPageBreak/>
              <w:t>Pasūtītāja komentāri, atbildot uz Piegādātāja Nr.1 komentāriem:</w:t>
            </w:r>
          </w:p>
          <w:p w14:paraId="71639711" w14:textId="77777777" w:rsidR="00324B2C" w:rsidRDefault="00324B2C" w:rsidP="0096319B">
            <w:pPr>
              <w:pStyle w:val="ListParagraph"/>
              <w:ind w:left="0"/>
              <w:jc w:val="both"/>
              <w:rPr>
                <w:rFonts w:ascii="Times New Roman" w:hAnsi="Times New Roman" w:cs="Times New Roman"/>
                <w:sz w:val="20"/>
                <w:szCs w:val="20"/>
                <w:shd w:val="clear" w:color="auto" w:fill="FFFFFF"/>
              </w:rPr>
            </w:pPr>
          </w:p>
        </w:tc>
        <w:tc>
          <w:tcPr>
            <w:tcW w:w="5067" w:type="dxa"/>
          </w:tcPr>
          <w:p w14:paraId="177EA212" w14:textId="069C5E42" w:rsidR="00ED342A" w:rsidRDefault="00000000" w:rsidP="00020876">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D</w:t>
            </w:r>
            <w:r w:rsidRPr="00ED342A">
              <w:rPr>
                <w:rFonts w:ascii="Times New Roman" w:hAnsi="Times New Roman" w:cs="Times New Roman"/>
                <w:b/>
                <w:bCs/>
                <w:sz w:val="20"/>
                <w:szCs w:val="20"/>
                <w:shd w:val="clear" w:color="auto" w:fill="FFFFFF"/>
              </w:rPr>
              <w:t xml:space="preserve">aļēji ņemts vērā </w:t>
            </w:r>
          </w:p>
          <w:p w14:paraId="700439FB" w14:textId="12962B98" w:rsidR="00BB689F" w:rsidRDefault="00000000" w:rsidP="003C1BDF">
            <w:pPr>
              <w:pStyle w:val="ListParagraph"/>
              <w:numPr>
                <w:ilvl w:val="0"/>
                <w:numId w:val="34"/>
              </w:numPr>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P</w:t>
            </w:r>
            <w:r w:rsidR="007C2B06" w:rsidRPr="00E324CA">
              <w:rPr>
                <w:rFonts w:ascii="Times New Roman" w:hAnsi="Times New Roman" w:cs="Times New Roman"/>
                <w:sz w:val="20"/>
                <w:szCs w:val="20"/>
                <w:shd w:val="clear" w:color="auto" w:fill="FFFFFF"/>
              </w:rPr>
              <w:t>apildināts Tehniskais uzdevums ar mērījumu formulāriem</w:t>
            </w:r>
            <w:r>
              <w:rPr>
                <w:rFonts w:ascii="Times New Roman" w:hAnsi="Times New Roman" w:cs="Times New Roman"/>
                <w:sz w:val="20"/>
                <w:szCs w:val="20"/>
                <w:shd w:val="clear" w:color="auto" w:fill="FFFFFF"/>
              </w:rPr>
              <w:t>/</w:t>
            </w:r>
            <w:r w:rsidR="007C2B06" w:rsidRPr="00E324CA">
              <w:rPr>
                <w:rFonts w:ascii="Times New Roman" w:hAnsi="Times New Roman" w:cs="Times New Roman"/>
                <w:sz w:val="20"/>
                <w:szCs w:val="20"/>
                <w:shd w:val="clear" w:color="auto" w:fill="FFFFFF"/>
              </w:rPr>
              <w:t>protokoliem.</w:t>
            </w:r>
          </w:p>
          <w:p w14:paraId="3C3296E3" w14:textId="7E29BF13" w:rsidR="007C2B06" w:rsidRDefault="00000000" w:rsidP="003C1BDF">
            <w:pPr>
              <w:pStyle w:val="ListParagraph"/>
              <w:numPr>
                <w:ilvl w:val="0"/>
                <w:numId w:val="34"/>
              </w:numPr>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Pievienots ir vispārīgs darba grafiks, saskaņā ar Tehnisko uzdevumu Uzņēmējam mēnesi pēc līguma noslēgšanas ir jāiesniedz detalizēts laika grafiks, kuros jāparedz visi darbi saskaņā ar Tehnisko uzdevumu </w:t>
            </w:r>
            <w:r w:rsidR="00352728">
              <w:rPr>
                <w:rFonts w:ascii="Times New Roman" w:hAnsi="Times New Roman" w:cs="Times New Roman"/>
                <w:sz w:val="20"/>
                <w:szCs w:val="20"/>
                <w:shd w:val="clear" w:color="auto" w:fill="FFFFFF"/>
              </w:rPr>
              <w:t>un Projektēša</w:t>
            </w:r>
            <w:r w:rsidR="003C1BDF">
              <w:rPr>
                <w:rFonts w:ascii="Times New Roman" w:hAnsi="Times New Roman" w:cs="Times New Roman"/>
                <w:sz w:val="20"/>
                <w:szCs w:val="20"/>
                <w:shd w:val="clear" w:color="auto" w:fill="FFFFFF"/>
              </w:rPr>
              <w:t>n</w:t>
            </w:r>
            <w:r w:rsidR="00352728">
              <w:rPr>
                <w:rFonts w:ascii="Times New Roman" w:hAnsi="Times New Roman" w:cs="Times New Roman"/>
                <w:sz w:val="20"/>
                <w:szCs w:val="20"/>
                <w:shd w:val="clear" w:color="auto" w:fill="FFFFFF"/>
              </w:rPr>
              <w:t>as uzdevumu</w:t>
            </w:r>
            <w:r>
              <w:rPr>
                <w:rFonts w:ascii="Times New Roman" w:hAnsi="Times New Roman" w:cs="Times New Roman"/>
                <w:sz w:val="20"/>
                <w:szCs w:val="20"/>
                <w:shd w:val="clear" w:color="auto" w:fill="FFFFFF"/>
              </w:rPr>
              <w:t>.</w:t>
            </w:r>
          </w:p>
          <w:p w14:paraId="5A6F8768" w14:textId="0AC03D55" w:rsidR="003C1BDF" w:rsidRPr="00E324CA" w:rsidRDefault="00000000" w:rsidP="00E324CA">
            <w:pPr>
              <w:jc w:val="both"/>
              <w:rPr>
                <w:rFonts w:ascii="Times New Roman" w:hAnsi="Times New Roman" w:cs="Times New Roman"/>
                <w:sz w:val="20"/>
                <w:szCs w:val="20"/>
              </w:rPr>
            </w:pPr>
            <w:r w:rsidRPr="00E324CA">
              <w:rPr>
                <w:rFonts w:ascii="Times New Roman" w:hAnsi="Times New Roman" w:cs="Times New Roman"/>
                <w:sz w:val="20"/>
                <w:szCs w:val="20"/>
              </w:rPr>
              <w:lastRenderedPageBreak/>
              <w:t xml:space="preserve">Saskaņā ar Projektēšanas uzdevumu papildus uzņēmējam nepieciešamajam laikam, katrā </w:t>
            </w:r>
            <w:proofErr w:type="spellStart"/>
            <w:r w:rsidRPr="00E324CA">
              <w:rPr>
                <w:rFonts w:ascii="Times New Roman" w:hAnsi="Times New Roman" w:cs="Times New Roman"/>
                <w:sz w:val="20"/>
                <w:szCs w:val="20"/>
              </w:rPr>
              <w:t>atslēgumā</w:t>
            </w:r>
            <w:proofErr w:type="spellEnd"/>
            <w:r w:rsidRPr="00E324CA">
              <w:rPr>
                <w:rFonts w:ascii="Times New Roman" w:hAnsi="Times New Roman" w:cs="Times New Roman"/>
                <w:sz w:val="20"/>
                <w:szCs w:val="20"/>
              </w:rPr>
              <w:t xml:space="preserve"> secīgi jāparedz sekojoši darbi:</w:t>
            </w:r>
          </w:p>
          <w:p w14:paraId="03AA76EA" w14:textId="14F9227E" w:rsidR="003C1BDF" w:rsidRPr="00E324CA" w:rsidRDefault="00000000" w:rsidP="00E324CA">
            <w:pPr>
              <w:pStyle w:val="ListParagraph"/>
              <w:widowControl w:val="0"/>
              <w:numPr>
                <w:ilvl w:val="0"/>
                <w:numId w:val="37"/>
              </w:numPr>
              <w:autoSpaceDE w:val="0"/>
              <w:autoSpaceDN w:val="0"/>
              <w:adjustRightInd w:val="0"/>
              <w:spacing w:after="160" w:line="259" w:lineRule="auto"/>
              <w:jc w:val="both"/>
              <w:rPr>
                <w:rFonts w:ascii="Times New Roman" w:hAnsi="Times New Roman" w:cs="Times New Roman"/>
                <w:color w:val="000000" w:themeColor="text1"/>
                <w:sz w:val="20"/>
                <w:szCs w:val="20"/>
              </w:rPr>
            </w:pPr>
            <w:r w:rsidRPr="00E324CA">
              <w:rPr>
                <w:rFonts w:ascii="Times New Roman" w:hAnsi="Times New Roman" w:cs="Times New Roman"/>
                <w:color w:val="000000" w:themeColor="text1"/>
                <w:sz w:val="20"/>
                <w:szCs w:val="20"/>
              </w:rPr>
              <w:t xml:space="preserve">RAA un DVS pieņemšanas pārbaudes darbi – 5 </w:t>
            </w:r>
            <w:proofErr w:type="spellStart"/>
            <w:r w:rsidRPr="00E324CA">
              <w:rPr>
                <w:rFonts w:ascii="Times New Roman" w:hAnsi="Times New Roman" w:cs="Times New Roman"/>
                <w:color w:val="000000" w:themeColor="text1"/>
                <w:sz w:val="20"/>
                <w:szCs w:val="20"/>
              </w:rPr>
              <w:t>d.d</w:t>
            </w:r>
            <w:proofErr w:type="spellEnd"/>
            <w:r w:rsidRPr="00E324CA">
              <w:rPr>
                <w:rFonts w:ascii="Times New Roman" w:hAnsi="Times New Roman" w:cs="Times New Roman"/>
                <w:color w:val="000000" w:themeColor="text1"/>
                <w:sz w:val="20"/>
                <w:szCs w:val="20"/>
              </w:rPr>
              <w:t xml:space="preserve">., pieņemšanas pārbaudi jāveic kopā ar kopdarbības pārbaudi (Uzņēmējam obligāti jāpiedalās pie kopdarbības pārbaudes un nekavējoties jānovērš atklātās atkāpes, nepagarinot </w:t>
            </w:r>
            <w:proofErr w:type="spellStart"/>
            <w:r w:rsidRPr="00E324CA">
              <w:rPr>
                <w:rFonts w:ascii="Times New Roman" w:hAnsi="Times New Roman" w:cs="Times New Roman"/>
                <w:color w:val="000000" w:themeColor="text1"/>
                <w:sz w:val="20"/>
                <w:szCs w:val="20"/>
              </w:rPr>
              <w:t>atslēguma</w:t>
            </w:r>
            <w:proofErr w:type="spellEnd"/>
            <w:r w:rsidRPr="00E324CA">
              <w:rPr>
                <w:rFonts w:ascii="Times New Roman" w:hAnsi="Times New Roman" w:cs="Times New Roman"/>
                <w:color w:val="000000" w:themeColor="text1"/>
                <w:sz w:val="20"/>
                <w:szCs w:val="20"/>
              </w:rPr>
              <w:t xml:space="preserve"> laiku) pēdējā </w:t>
            </w:r>
            <w:proofErr w:type="spellStart"/>
            <w:r w:rsidRPr="00E324CA">
              <w:rPr>
                <w:rFonts w:ascii="Times New Roman" w:hAnsi="Times New Roman" w:cs="Times New Roman"/>
                <w:color w:val="000000" w:themeColor="text1"/>
                <w:sz w:val="20"/>
                <w:szCs w:val="20"/>
              </w:rPr>
              <w:t>atslēguma</w:t>
            </w:r>
            <w:proofErr w:type="spellEnd"/>
            <w:r w:rsidRPr="00E324CA">
              <w:rPr>
                <w:rFonts w:ascii="Times New Roman" w:hAnsi="Times New Roman" w:cs="Times New Roman"/>
                <w:color w:val="000000" w:themeColor="text1"/>
                <w:sz w:val="20"/>
                <w:szCs w:val="20"/>
              </w:rPr>
              <w:t xml:space="preserve"> nedēļā;</w:t>
            </w:r>
          </w:p>
          <w:p w14:paraId="3DA0ADCC" w14:textId="66EC2210" w:rsidR="003C1BDF" w:rsidRPr="00E324CA" w:rsidRDefault="00000000" w:rsidP="00E324CA">
            <w:pPr>
              <w:pStyle w:val="ListParagraph"/>
              <w:widowControl w:val="0"/>
              <w:numPr>
                <w:ilvl w:val="0"/>
                <w:numId w:val="37"/>
              </w:numPr>
              <w:autoSpaceDE w:val="0"/>
              <w:autoSpaceDN w:val="0"/>
              <w:adjustRightInd w:val="0"/>
              <w:spacing w:after="160" w:line="259" w:lineRule="auto"/>
              <w:jc w:val="both"/>
              <w:rPr>
                <w:rFonts w:ascii="Times New Roman" w:hAnsi="Times New Roman" w:cs="Times New Roman"/>
                <w:color w:val="000000" w:themeColor="text1"/>
                <w:sz w:val="20"/>
                <w:szCs w:val="20"/>
              </w:rPr>
            </w:pPr>
            <w:r w:rsidRPr="00E324CA">
              <w:rPr>
                <w:rFonts w:ascii="Times New Roman" w:hAnsi="Times New Roman" w:cs="Times New Roman"/>
                <w:color w:val="000000" w:themeColor="text1"/>
                <w:sz w:val="20"/>
                <w:szCs w:val="20"/>
              </w:rPr>
              <w:t xml:space="preserve">Darbu pieņemšanas komisija pēc RAA un DVS pieņemšanas darbiem – 1 </w:t>
            </w:r>
            <w:proofErr w:type="spellStart"/>
            <w:r w:rsidRPr="00E324CA">
              <w:rPr>
                <w:rFonts w:ascii="Times New Roman" w:hAnsi="Times New Roman" w:cs="Times New Roman"/>
                <w:color w:val="000000" w:themeColor="text1"/>
                <w:sz w:val="20"/>
                <w:szCs w:val="20"/>
              </w:rPr>
              <w:t>d.d</w:t>
            </w:r>
            <w:proofErr w:type="spellEnd"/>
            <w:r w:rsidRPr="00E324CA">
              <w:rPr>
                <w:rFonts w:ascii="Times New Roman" w:hAnsi="Times New Roman" w:cs="Times New Roman"/>
                <w:color w:val="000000" w:themeColor="text1"/>
                <w:sz w:val="20"/>
                <w:szCs w:val="20"/>
              </w:rPr>
              <w:t>.</w:t>
            </w:r>
            <w:r w:rsidR="00E324CA">
              <w:rPr>
                <w:rFonts w:ascii="Times New Roman" w:hAnsi="Times New Roman" w:cs="Times New Roman"/>
                <w:color w:val="000000" w:themeColor="text1"/>
                <w:sz w:val="20"/>
                <w:szCs w:val="20"/>
              </w:rPr>
              <w:t>;</w:t>
            </w:r>
          </w:p>
          <w:p w14:paraId="3BC1FB46" w14:textId="58384D30" w:rsidR="003C1BDF" w:rsidRPr="00E324CA" w:rsidRDefault="00000000" w:rsidP="00E324CA">
            <w:pPr>
              <w:pStyle w:val="ListParagraph"/>
              <w:numPr>
                <w:ilvl w:val="0"/>
                <w:numId w:val="37"/>
              </w:numPr>
              <w:jc w:val="both"/>
              <w:rPr>
                <w:rFonts w:ascii="Times New Roman" w:hAnsi="Times New Roman" w:cs="Times New Roman"/>
                <w:sz w:val="20"/>
                <w:szCs w:val="20"/>
                <w:shd w:val="clear" w:color="auto" w:fill="FFFFFF"/>
              </w:rPr>
            </w:pPr>
            <w:r w:rsidRPr="00E324CA">
              <w:rPr>
                <w:rFonts w:ascii="Times New Roman" w:hAnsi="Times New Roman" w:cs="Times New Roman"/>
                <w:color w:val="000000" w:themeColor="text1"/>
                <w:sz w:val="20"/>
                <w:szCs w:val="20"/>
              </w:rPr>
              <w:t>Iekārtu pārbaude zem sprieguma (sākot ar nākamo dienu pēc atļaujas par ieslēgšanu saņemšanas) – 72 h.</w:t>
            </w:r>
          </w:p>
        </w:tc>
      </w:tr>
      <w:tr w:rsidR="0013004C" w14:paraId="3CB36944" w14:textId="77777777" w:rsidTr="001D2CAB">
        <w:tc>
          <w:tcPr>
            <w:tcW w:w="2411" w:type="dxa"/>
            <w:vMerge/>
          </w:tcPr>
          <w:p w14:paraId="4DCB9140" w14:textId="77777777" w:rsidR="005453FD" w:rsidRPr="005453FD" w:rsidRDefault="005453FD" w:rsidP="007D4063">
            <w:pPr>
              <w:pStyle w:val="ListParagraph"/>
              <w:ind w:left="0"/>
              <w:rPr>
                <w:rFonts w:ascii="Times New Roman" w:hAnsi="Times New Roman" w:cs="Times New Roman"/>
                <w:sz w:val="20"/>
                <w:szCs w:val="20"/>
                <w:shd w:val="clear" w:color="auto" w:fill="FFFFFF"/>
              </w:rPr>
            </w:pPr>
          </w:p>
        </w:tc>
        <w:tc>
          <w:tcPr>
            <w:tcW w:w="5528" w:type="dxa"/>
          </w:tcPr>
          <w:p w14:paraId="15901E77" w14:textId="63F43DD3" w:rsidR="005453FD" w:rsidRPr="00EC6456"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Piegādātājs Nr.</w:t>
            </w:r>
            <w:r w:rsidR="00344340">
              <w:rPr>
                <w:rFonts w:ascii="Times New Roman" w:hAnsi="Times New Roman" w:cs="Times New Roman"/>
                <w:b/>
                <w:bCs/>
                <w:sz w:val="20"/>
                <w:szCs w:val="20"/>
                <w:shd w:val="clear" w:color="auto" w:fill="FFFFFF"/>
              </w:rPr>
              <w:t>2</w:t>
            </w:r>
            <w:r>
              <w:rPr>
                <w:rFonts w:ascii="Times New Roman" w:hAnsi="Times New Roman" w:cs="Times New Roman"/>
                <w:b/>
                <w:bCs/>
                <w:sz w:val="20"/>
                <w:szCs w:val="20"/>
                <w:shd w:val="clear" w:color="auto" w:fill="FFFFFF"/>
              </w:rPr>
              <w:t>:</w:t>
            </w:r>
            <w:r w:rsidR="0001789C">
              <w:rPr>
                <w:rFonts w:ascii="Times New Roman" w:hAnsi="Times New Roman" w:cs="Times New Roman"/>
                <w:b/>
                <w:bCs/>
                <w:sz w:val="20"/>
                <w:szCs w:val="20"/>
                <w:shd w:val="clear" w:color="auto" w:fill="FFFFFF"/>
              </w:rPr>
              <w:t xml:space="preserve"> </w:t>
            </w:r>
            <w:r w:rsidR="0001789C" w:rsidRPr="0001789C">
              <w:rPr>
                <w:rFonts w:ascii="Times New Roman" w:hAnsi="Times New Roman" w:cs="Times New Roman"/>
                <w:sz w:val="20"/>
                <w:szCs w:val="20"/>
                <w:shd w:val="clear" w:color="auto" w:fill="FFFFFF"/>
              </w:rPr>
              <w:t>Bez komentāriem</w:t>
            </w:r>
          </w:p>
        </w:tc>
        <w:tc>
          <w:tcPr>
            <w:tcW w:w="2410" w:type="dxa"/>
          </w:tcPr>
          <w:p w14:paraId="54ED8961" w14:textId="17A6DB21" w:rsidR="005453FD" w:rsidRPr="00EC6456" w:rsidRDefault="00000000" w:rsidP="0096319B">
            <w:pPr>
              <w:pStyle w:val="ListParagraph"/>
              <w:ind w:left="0"/>
              <w:jc w:val="both"/>
              <w:rPr>
                <w:rFonts w:ascii="Times New Roman" w:hAnsi="Times New Roman" w:cs="Times New Roman"/>
                <w:sz w:val="20"/>
                <w:szCs w:val="20"/>
                <w:shd w:val="clear" w:color="auto" w:fill="FFFFFF"/>
              </w:rPr>
            </w:pPr>
            <w:r w:rsidRPr="00AB0CEC">
              <w:rPr>
                <w:rFonts w:ascii="Times New Roman" w:hAnsi="Times New Roman" w:cs="Times New Roman"/>
                <w:sz w:val="20"/>
                <w:szCs w:val="20"/>
                <w:shd w:val="clear" w:color="auto" w:fill="FFFFFF"/>
              </w:rPr>
              <w:t>Pasūtītāja komentāri, atbildot uz Piegādātāja Nr.</w:t>
            </w:r>
            <w:r w:rsidR="00ED342A">
              <w:rPr>
                <w:rFonts w:ascii="Times New Roman" w:hAnsi="Times New Roman" w:cs="Times New Roman"/>
                <w:sz w:val="20"/>
                <w:szCs w:val="20"/>
                <w:shd w:val="clear" w:color="auto" w:fill="FFFFFF"/>
              </w:rPr>
              <w:t>2</w:t>
            </w:r>
            <w:r w:rsidRPr="00AB0CEC">
              <w:rPr>
                <w:rFonts w:ascii="Times New Roman" w:hAnsi="Times New Roman" w:cs="Times New Roman"/>
                <w:sz w:val="20"/>
                <w:szCs w:val="20"/>
                <w:shd w:val="clear" w:color="auto" w:fill="FFFFFF"/>
              </w:rPr>
              <w:t xml:space="preserve"> komentāriem:</w:t>
            </w:r>
          </w:p>
        </w:tc>
        <w:tc>
          <w:tcPr>
            <w:tcW w:w="5067" w:type="dxa"/>
          </w:tcPr>
          <w:p w14:paraId="5E8202D4" w14:textId="74577F1C" w:rsidR="005453FD" w:rsidRPr="0001789C" w:rsidRDefault="00000000" w:rsidP="00E661AB">
            <w:pPr>
              <w:jc w:val="both"/>
              <w:rPr>
                <w:rFonts w:ascii="Times New Roman" w:hAnsi="Times New Roman" w:cs="Times New Roman"/>
                <w:b/>
                <w:bCs/>
                <w:sz w:val="20"/>
                <w:szCs w:val="20"/>
                <w:shd w:val="clear" w:color="auto" w:fill="FFFFFF"/>
              </w:rPr>
            </w:pPr>
            <w:r w:rsidRPr="0001789C">
              <w:rPr>
                <w:rFonts w:ascii="Times New Roman" w:hAnsi="Times New Roman" w:cs="Times New Roman"/>
                <w:b/>
                <w:bCs/>
                <w:sz w:val="20"/>
                <w:szCs w:val="20"/>
                <w:shd w:val="clear" w:color="auto" w:fill="FFFFFF"/>
              </w:rPr>
              <w:t>N/A</w:t>
            </w:r>
          </w:p>
        </w:tc>
      </w:tr>
      <w:tr w:rsidR="0013004C" w14:paraId="2F00C4C7" w14:textId="77777777" w:rsidTr="001D2CAB">
        <w:tc>
          <w:tcPr>
            <w:tcW w:w="2411" w:type="dxa"/>
            <w:vMerge w:val="restart"/>
          </w:tcPr>
          <w:p w14:paraId="1A5EBF6F" w14:textId="1BB60756" w:rsidR="00344340" w:rsidRPr="00DB13C0"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3.</w:t>
            </w:r>
            <w:r w:rsidRPr="00344340">
              <w:rPr>
                <w:rFonts w:ascii="Times New Roman" w:hAnsi="Times New Roman" w:cs="Times New Roman"/>
                <w:sz w:val="20"/>
                <w:szCs w:val="20"/>
                <w:shd w:val="clear" w:color="auto" w:fill="FFFFFF"/>
              </w:rPr>
              <w:t>Vai ir iebildumi vai komentāri par projektēšanas uzdevumu projektiem?</w:t>
            </w:r>
          </w:p>
        </w:tc>
        <w:tc>
          <w:tcPr>
            <w:tcW w:w="5528" w:type="dxa"/>
          </w:tcPr>
          <w:p w14:paraId="3FE2CF5B" w14:textId="3E27969D" w:rsidR="00344340" w:rsidRPr="00450FD2" w:rsidRDefault="00000000" w:rsidP="00344340">
            <w:pPr>
              <w:jc w:val="both"/>
              <w:rPr>
                <w:rFonts w:ascii="Times New Roman" w:hAnsi="Times New Roman" w:cs="Times New Roman"/>
                <w:sz w:val="20"/>
                <w:szCs w:val="20"/>
                <w:shd w:val="clear" w:color="auto" w:fill="FFFFFF"/>
              </w:rPr>
            </w:pPr>
            <w:r w:rsidRPr="00DB13C0">
              <w:rPr>
                <w:rFonts w:ascii="Times New Roman" w:hAnsi="Times New Roman" w:cs="Times New Roman"/>
                <w:b/>
                <w:bCs/>
                <w:sz w:val="20"/>
                <w:szCs w:val="20"/>
                <w:shd w:val="clear" w:color="auto" w:fill="FFFFFF"/>
              </w:rPr>
              <w:t>Piegādātājs Nr.</w:t>
            </w:r>
            <w:r>
              <w:rPr>
                <w:rFonts w:ascii="Times New Roman" w:hAnsi="Times New Roman" w:cs="Times New Roman"/>
                <w:b/>
                <w:bCs/>
                <w:sz w:val="20"/>
                <w:szCs w:val="20"/>
                <w:shd w:val="clear" w:color="auto" w:fill="FFFFFF"/>
              </w:rPr>
              <w:t>1</w:t>
            </w:r>
            <w:r>
              <w:rPr>
                <w:rFonts w:ascii="Times New Roman" w:hAnsi="Times New Roman" w:cs="Times New Roman"/>
                <w:sz w:val="20"/>
                <w:szCs w:val="20"/>
                <w:shd w:val="clear" w:color="auto" w:fill="FFFFFF"/>
              </w:rPr>
              <w:t xml:space="preserve">: </w:t>
            </w:r>
            <w:r w:rsidR="00ED342A" w:rsidRPr="00ED342A">
              <w:rPr>
                <w:rFonts w:ascii="Times New Roman" w:hAnsi="Times New Roman" w:cs="Times New Roman"/>
                <w:sz w:val="20"/>
                <w:szCs w:val="20"/>
                <w:shd w:val="clear" w:color="auto" w:fill="FFFFFF"/>
              </w:rPr>
              <w:t>Nav komentāru</w:t>
            </w:r>
          </w:p>
          <w:p w14:paraId="03AC4CCA" w14:textId="409A9D29" w:rsidR="00344340" w:rsidRPr="00450FD2" w:rsidRDefault="00344340" w:rsidP="00450FD2">
            <w:pPr>
              <w:jc w:val="both"/>
              <w:rPr>
                <w:rFonts w:ascii="Times New Roman" w:hAnsi="Times New Roman" w:cs="Times New Roman"/>
                <w:sz w:val="20"/>
                <w:szCs w:val="20"/>
                <w:shd w:val="clear" w:color="auto" w:fill="FFFFFF"/>
              </w:rPr>
            </w:pPr>
          </w:p>
        </w:tc>
        <w:tc>
          <w:tcPr>
            <w:tcW w:w="2410" w:type="dxa"/>
          </w:tcPr>
          <w:p w14:paraId="040AA2F3" w14:textId="08F59376" w:rsidR="00344340" w:rsidRDefault="00000000" w:rsidP="0096319B">
            <w:pPr>
              <w:pStyle w:val="ListParagraph"/>
              <w:ind w:left="0"/>
              <w:jc w:val="both"/>
              <w:rPr>
                <w:rFonts w:ascii="Times New Roman" w:hAnsi="Times New Roman" w:cs="Times New Roman"/>
                <w:sz w:val="20"/>
                <w:szCs w:val="20"/>
                <w:shd w:val="clear" w:color="auto" w:fill="FFFFFF"/>
              </w:rPr>
            </w:pPr>
            <w:r w:rsidRPr="00450FD2">
              <w:rPr>
                <w:rFonts w:ascii="Times New Roman" w:hAnsi="Times New Roman" w:cs="Times New Roman"/>
                <w:sz w:val="20"/>
                <w:szCs w:val="20"/>
                <w:shd w:val="clear" w:color="auto" w:fill="FFFFFF"/>
              </w:rPr>
              <w:t>Pasūtītāja komentāri, atbildot uz Piegādātāja Nr.</w:t>
            </w:r>
            <w:r w:rsidR="00ED342A">
              <w:rPr>
                <w:rFonts w:ascii="Times New Roman" w:hAnsi="Times New Roman" w:cs="Times New Roman"/>
                <w:sz w:val="20"/>
                <w:szCs w:val="20"/>
                <w:shd w:val="clear" w:color="auto" w:fill="FFFFFF"/>
              </w:rPr>
              <w:t>1</w:t>
            </w:r>
            <w:r w:rsidRPr="00450FD2">
              <w:rPr>
                <w:rFonts w:ascii="Times New Roman" w:hAnsi="Times New Roman" w:cs="Times New Roman"/>
                <w:sz w:val="20"/>
                <w:szCs w:val="20"/>
                <w:shd w:val="clear" w:color="auto" w:fill="FFFFFF"/>
              </w:rPr>
              <w:t xml:space="preserve"> komentāriem:</w:t>
            </w:r>
          </w:p>
        </w:tc>
        <w:tc>
          <w:tcPr>
            <w:tcW w:w="5067" w:type="dxa"/>
          </w:tcPr>
          <w:p w14:paraId="3C4144FF" w14:textId="36D4951B" w:rsidR="00344340" w:rsidRPr="00AD1BFF" w:rsidRDefault="00000000" w:rsidP="00ED342A">
            <w:pPr>
              <w:pStyle w:val="NormalWeb"/>
              <w:jc w:val="both"/>
              <w:rPr>
                <w:sz w:val="20"/>
                <w:szCs w:val="20"/>
              </w:rPr>
            </w:pPr>
            <w:r>
              <w:rPr>
                <w:b/>
                <w:bCs/>
                <w:sz w:val="20"/>
                <w:szCs w:val="20"/>
                <w:shd w:val="clear" w:color="auto" w:fill="FFFFFF"/>
              </w:rPr>
              <w:t>N/A</w:t>
            </w:r>
          </w:p>
        </w:tc>
      </w:tr>
      <w:tr w:rsidR="0013004C" w14:paraId="51EA877D" w14:textId="77777777" w:rsidTr="00344340">
        <w:trPr>
          <w:trHeight w:val="577"/>
        </w:trPr>
        <w:tc>
          <w:tcPr>
            <w:tcW w:w="2411" w:type="dxa"/>
            <w:vMerge/>
          </w:tcPr>
          <w:p w14:paraId="71CB4892" w14:textId="77777777" w:rsidR="00344340" w:rsidRDefault="00344340" w:rsidP="001D2CAB">
            <w:pPr>
              <w:pStyle w:val="ListParagraph"/>
              <w:ind w:left="0"/>
              <w:jc w:val="both"/>
              <w:rPr>
                <w:rFonts w:ascii="Times New Roman" w:hAnsi="Times New Roman" w:cs="Times New Roman"/>
                <w:sz w:val="20"/>
                <w:szCs w:val="20"/>
                <w:shd w:val="clear" w:color="auto" w:fill="FFFFFF"/>
              </w:rPr>
            </w:pPr>
          </w:p>
        </w:tc>
        <w:tc>
          <w:tcPr>
            <w:tcW w:w="5528" w:type="dxa"/>
          </w:tcPr>
          <w:p w14:paraId="1EAC0114" w14:textId="5AD45C13" w:rsidR="00344340" w:rsidRPr="00DB13C0" w:rsidRDefault="00000000" w:rsidP="00344340">
            <w:pPr>
              <w:jc w:val="both"/>
              <w:rPr>
                <w:rFonts w:ascii="Times New Roman" w:hAnsi="Times New Roman" w:cs="Times New Roman"/>
                <w:b/>
                <w:bCs/>
                <w:sz w:val="20"/>
                <w:szCs w:val="20"/>
                <w:shd w:val="clear" w:color="auto" w:fill="FFFFFF"/>
              </w:rPr>
            </w:pPr>
            <w:r w:rsidRPr="00DB13C0">
              <w:rPr>
                <w:rFonts w:ascii="Times New Roman" w:hAnsi="Times New Roman" w:cs="Times New Roman"/>
                <w:b/>
                <w:bCs/>
                <w:sz w:val="20"/>
                <w:szCs w:val="20"/>
                <w:shd w:val="clear" w:color="auto" w:fill="FFFFFF"/>
              </w:rPr>
              <w:t>Piegādātājs Nr.</w:t>
            </w:r>
            <w:r>
              <w:rPr>
                <w:rFonts w:ascii="Times New Roman" w:hAnsi="Times New Roman" w:cs="Times New Roman"/>
                <w:b/>
                <w:bCs/>
                <w:sz w:val="20"/>
                <w:szCs w:val="20"/>
                <w:shd w:val="clear" w:color="auto" w:fill="FFFFFF"/>
              </w:rPr>
              <w:t>2</w:t>
            </w:r>
            <w:r>
              <w:rPr>
                <w:rFonts w:ascii="Times New Roman" w:hAnsi="Times New Roman" w:cs="Times New Roman"/>
                <w:sz w:val="20"/>
                <w:szCs w:val="20"/>
                <w:shd w:val="clear" w:color="auto" w:fill="FFFFFF"/>
              </w:rPr>
              <w:t>:</w:t>
            </w:r>
            <w:r w:rsidR="0001789C">
              <w:t xml:space="preserve"> </w:t>
            </w:r>
            <w:r w:rsidR="0001789C" w:rsidRPr="0001789C">
              <w:rPr>
                <w:rFonts w:ascii="Times New Roman" w:hAnsi="Times New Roman" w:cs="Times New Roman"/>
                <w:sz w:val="20"/>
                <w:szCs w:val="20"/>
                <w:shd w:val="clear" w:color="auto" w:fill="FFFFFF"/>
              </w:rPr>
              <w:t>Izskatot visus plānotos objektu izpildes grafiku, redzams, ka pasūtītājs plāno visās trīs apakšstacijās vienlaicīgi veikt RAA pārbūves darbus. Ja rastu iespēju šos grafikus nepārklāt, uzņēmēji varētu pretendēt uz visiem objektiem, bet ņemot vērā ieregulētajā darbu specifiku, pie pašreizējiem grafikiem, tas nav iespējams.</w:t>
            </w:r>
          </w:p>
        </w:tc>
        <w:tc>
          <w:tcPr>
            <w:tcW w:w="2410" w:type="dxa"/>
          </w:tcPr>
          <w:p w14:paraId="47B20F71" w14:textId="204E93FB" w:rsidR="00344340" w:rsidRPr="00450FD2" w:rsidRDefault="00000000" w:rsidP="0096319B">
            <w:pPr>
              <w:pStyle w:val="ListParagraph"/>
              <w:ind w:left="0"/>
              <w:jc w:val="both"/>
              <w:rPr>
                <w:rFonts w:ascii="Times New Roman" w:hAnsi="Times New Roman" w:cs="Times New Roman"/>
                <w:sz w:val="20"/>
                <w:szCs w:val="20"/>
                <w:shd w:val="clear" w:color="auto" w:fill="FFFFFF"/>
              </w:rPr>
            </w:pPr>
            <w:r w:rsidRPr="00450FD2">
              <w:rPr>
                <w:rFonts w:ascii="Times New Roman" w:hAnsi="Times New Roman" w:cs="Times New Roman"/>
                <w:sz w:val="20"/>
                <w:szCs w:val="20"/>
                <w:shd w:val="clear" w:color="auto" w:fill="FFFFFF"/>
              </w:rPr>
              <w:t>Pasūtītāja komentāri, atbildot uz Piegādātāja Nr.</w:t>
            </w:r>
            <w:r>
              <w:rPr>
                <w:rFonts w:ascii="Times New Roman" w:hAnsi="Times New Roman" w:cs="Times New Roman"/>
                <w:sz w:val="20"/>
                <w:szCs w:val="20"/>
                <w:shd w:val="clear" w:color="auto" w:fill="FFFFFF"/>
              </w:rPr>
              <w:t>2</w:t>
            </w:r>
            <w:r w:rsidRPr="00450FD2">
              <w:rPr>
                <w:rFonts w:ascii="Times New Roman" w:hAnsi="Times New Roman" w:cs="Times New Roman"/>
                <w:sz w:val="20"/>
                <w:szCs w:val="20"/>
                <w:shd w:val="clear" w:color="auto" w:fill="FFFFFF"/>
              </w:rPr>
              <w:t xml:space="preserve"> komentāriem:</w:t>
            </w:r>
          </w:p>
        </w:tc>
        <w:tc>
          <w:tcPr>
            <w:tcW w:w="5067" w:type="dxa"/>
          </w:tcPr>
          <w:p w14:paraId="5DF5321B" w14:textId="77777777" w:rsidR="00E324CA" w:rsidRDefault="00000000" w:rsidP="002C20A8">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D</w:t>
            </w:r>
            <w:r w:rsidR="0001789C" w:rsidRPr="00E324CA">
              <w:rPr>
                <w:rFonts w:ascii="Times New Roman" w:hAnsi="Times New Roman" w:cs="Times New Roman"/>
                <w:b/>
                <w:bCs/>
                <w:sz w:val="20"/>
                <w:szCs w:val="20"/>
                <w:shd w:val="clear" w:color="auto" w:fill="FFFFFF"/>
              </w:rPr>
              <w:t>aļēji ņemts vērā</w:t>
            </w:r>
            <w:r w:rsidR="0001789C" w:rsidRPr="00ED342A">
              <w:rPr>
                <w:rFonts w:ascii="Times New Roman" w:hAnsi="Times New Roman" w:cs="Times New Roman"/>
                <w:b/>
                <w:bCs/>
                <w:sz w:val="20"/>
                <w:szCs w:val="20"/>
                <w:shd w:val="clear" w:color="auto" w:fill="FFFFFF"/>
              </w:rPr>
              <w:t xml:space="preserve"> </w:t>
            </w:r>
          </w:p>
          <w:p w14:paraId="6FC62DC3" w14:textId="1BDF3B5D" w:rsidR="002C20A8" w:rsidRPr="00E324CA" w:rsidRDefault="00000000" w:rsidP="002C20A8">
            <w:pPr>
              <w:jc w:val="both"/>
              <w:rPr>
                <w:rStyle w:val="Strong"/>
                <w:rFonts w:ascii="Times New Roman" w:hAnsi="Times New Roman" w:cs="Times New Roman"/>
                <w:b w:val="0"/>
                <w:bCs w:val="0"/>
                <w:sz w:val="20"/>
                <w:szCs w:val="20"/>
              </w:rPr>
            </w:pPr>
            <w:r w:rsidRPr="00E324CA">
              <w:rPr>
                <w:rStyle w:val="Strong"/>
                <w:rFonts w:ascii="Times New Roman" w:hAnsi="Times New Roman" w:cs="Times New Roman"/>
                <w:b w:val="0"/>
                <w:bCs w:val="0"/>
                <w:sz w:val="20"/>
                <w:szCs w:val="20"/>
              </w:rPr>
              <w:t xml:space="preserve">Pievienots vispārīgs grafiks katram projektam, kurā norādīti provizoriski plānotie </w:t>
            </w:r>
            <w:proofErr w:type="spellStart"/>
            <w:r w:rsidRPr="00E324CA">
              <w:rPr>
                <w:rStyle w:val="Strong"/>
                <w:rFonts w:ascii="Times New Roman" w:hAnsi="Times New Roman" w:cs="Times New Roman"/>
                <w:b w:val="0"/>
                <w:bCs w:val="0"/>
                <w:sz w:val="20"/>
                <w:szCs w:val="20"/>
              </w:rPr>
              <w:t>atslēgumu</w:t>
            </w:r>
            <w:proofErr w:type="spellEnd"/>
            <w:r w:rsidRPr="00E324CA">
              <w:rPr>
                <w:rStyle w:val="Strong"/>
                <w:rFonts w:ascii="Times New Roman" w:hAnsi="Times New Roman" w:cs="Times New Roman"/>
                <w:b w:val="0"/>
                <w:bCs w:val="0"/>
                <w:sz w:val="20"/>
                <w:szCs w:val="20"/>
              </w:rPr>
              <w:t xml:space="preserve"> laiki, balstoties uz šobrīd pieejamo informāciju. Uzņēmējam jāņem vērā, ka ziemas periodā </w:t>
            </w:r>
            <w:proofErr w:type="spellStart"/>
            <w:r w:rsidRPr="00E324CA">
              <w:rPr>
                <w:rStyle w:val="Strong"/>
                <w:rFonts w:ascii="Times New Roman" w:hAnsi="Times New Roman" w:cs="Times New Roman"/>
                <w:b w:val="0"/>
                <w:bCs w:val="0"/>
                <w:sz w:val="20"/>
                <w:szCs w:val="20"/>
              </w:rPr>
              <w:t>atslēgumu</w:t>
            </w:r>
            <w:proofErr w:type="spellEnd"/>
            <w:r w:rsidRPr="00E324CA">
              <w:rPr>
                <w:rStyle w:val="Strong"/>
                <w:rFonts w:ascii="Times New Roman" w:hAnsi="Times New Roman" w:cs="Times New Roman"/>
                <w:b w:val="0"/>
                <w:bCs w:val="0"/>
                <w:sz w:val="20"/>
                <w:szCs w:val="20"/>
              </w:rPr>
              <w:t xml:space="preserve"> saskaņošana ir ierobežota, un kalendārā gada ietvaros darbus iespējams plānot ne vairāk kā trīs </w:t>
            </w:r>
            <w:proofErr w:type="spellStart"/>
            <w:r w:rsidRPr="00E324CA">
              <w:rPr>
                <w:rStyle w:val="Strong"/>
                <w:rFonts w:ascii="Times New Roman" w:hAnsi="Times New Roman" w:cs="Times New Roman"/>
                <w:b w:val="0"/>
                <w:bCs w:val="0"/>
                <w:sz w:val="20"/>
                <w:szCs w:val="20"/>
              </w:rPr>
              <w:t>atslēgumus</w:t>
            </w:r>
            <w:proofErr w:type="spellEnd"/>
            <w:r w:rsidRPr="00E324CA">
              <w:rPr>
                <w:rStyle w:val="Strong"/>
                <w:rFonts w:ascii="Times New Roman" w:hAnsi="Times New Roman" w:cs="Times New Roman"/>
                <w:b w:val="0"/>
                <w:bCs w:val="0"/>
                <w:sz w:val="20"/>
                <w:szCs w:val="20"/>
              </w:rPr>
              <w:t>.</w:t>
            </w:r>
          </w:p>
          <w:p w14:paraId="5FC2235E" w14:textId="418AFB02" w:rsidR="002C20A8" w:rsidRPr="00E324CA" w:rsidRDefault="00000000" w:rsidP="002C20A8">
            <w:pPr>
              <w:jc w:val="both"/>
              <w:rPr>
                <w:rStyle w:val="Strong"/>
                <w:rFonts w:ascii="Times New Roman" w:hAnsi="Times New Roman" w:cs="Times New Roman"/>
                <w:b w:val="0"/>
                <w:bCs w:val="0"/>
                <w:sz w:val="20"/>
                <w:szCs w:val="20"/>
              </w:rPr>
            </w:pPr>
            <w:r w:rsidRPr="00E324CA">
              <w:rPr>
                <w:rStyle w:val="Strong"/>
                <w:rFonts w:ascii="Times New Roman" w:hAnsi="Times New Roman" w:cs="Times New Roman"/>
                <w:b w:val="0"/>
                <w:bCs w:val="0"/>
                <w:sz w:val="20"/>
                <w:szCs w:val="20"/>
              </w:rPr>
              <w:t>Svarīgi nosacījumi, kurus jāņem vērā:</w:t>
            </w:r>
          </w:p>
          <w:p w14:paraId="35D3AACF" w14:textId="77777777" w:rsidR="002C20A8" w:rsidRPr="00E324CA" w:rsidRDefault="00000000" w:rsidP="00E324CA">
            <w:pPr>
              <w:pStyle w:val="ListParagraph"/>
              <w:numPr>
                <w:ilvl w:val="0"/>
                <w:numId w:val="36"/>
              </w:numPr>
              <w:jc w:val="both"/>
              <w:rPr>
                <w:rStyle w:val="Strong"/>
                <w:rFonts w:ascii="Times New Roman" w:hAnsi="Times New Roman" w:cs="Times New Roman"/>
                <w:b w:val="0"/>
                <w:bCs w:val="0"/>
                <w:sz w:val="20"/>
                <w:szCs w:val="20"/>
              </w:rPr>
            </w:pPr>
            <w:proofErr w:type="spellStart"/>
            <w:r w:rsidRPr="00E324CA">
              <w:rPr>
                <w:rStyle w:val="Strong"/>
                <w:rFonts w:ascii="Times New Roman" w:hAnsi="Times New Roman" w:cs="Times New Roman"/>
                <w:b w:val="0"/>
                <w:bCs w:val="0"/>
                <w:sz w:val="20"/>
                <w:szCs w:val="20"/>
              </w:rPr>
              <w:t>Atslēgumu</w:t>
            </w:r>
            <w:proofErr w:type="spellEnd"/>
            <w:r w:rsidRPr="00E324CA">
              <w:rPr>
                <w:rStyle w:val="Strong"/>
                <w:rFonts w:ascii="Times New Roman" w:hAnsi="Times New Roman" w:cs="Times New Roman"/>
                <w:b w:val="0"/>
                <w:bCs w:val="0"/>
                <w:sz w:val="20"/>
                <w:szCs w:val="20"/>
              </w:rPr>
              <w:t xml:space="preserve"> laiki var tikt precizēti un nedaudz mainīti;</w:t>
            </w:r>
          </w:p>
          <w:p w14:paraId="144CA2FD" w14:textId="77777777" w:rsidR="002C20A8" w:rsidRPr="00E324CA" w:rsidRDefault="00000000" w:rsidP="00E324CA">
            <w:pPr>
              <w:pStyle w:val="ListParagraph"/>
              <w:numPr>
                <w:ilvl w:val="0"/>
                <w:numId w:val="36"/>
              </w:numPr>
              <w:jc w:val="both"/>
              <w:rPr>
                <w:rStyle w:val="Strong"/>
                <w:rFonts w:ascii="Times New Roman" w:hAnsi="Times New Roman" w:cs="Times New Roman"/>
                <w:b w:val="0"/>
                <w:bCs w:val="0"/>
                <w:sz w:val="20"/>
                <w:szCs w:val="20"/>
              </w:rPr>
            </w:pPr>
            <w:r w:rsidRPr="00E324CA">
              <w:rPr>
                <w:rStyle w:val="Strong"/>
                <w:rFonts w:ascii="Times New Roman" w:hAnsi="Times New Roman" w:cs="Times New Roman"/>
                <w:b w:val="0"/>
                <w:bCs w:val="0"/>
                <w:sz w:val="20"/>
                <w:szCs w:val="20"/>
              </w:rPr>
              <w:t xml:space="preserve">Visi </w:t>
            </w:r>
            <w:proofErr w:type="spellStart"/>
            <w:r w:rsidRPr="00E324CA">
              <w:rPr>
                <w:rStyle w:val="Strong"/>
                <w:rFonts w:ascii="Times New Roman" w:hAnsi="Times New Roman" w:cs="Times New Roman"/>
                <w:b w:val="0"/>
                <w:bCs w:val="0"/>
                <w:sz w:val="20"/>
                <w:szCs w:val="20"/>
              </w:rPr>
              <w:t>atslēgumi</w:t>
            </w:r>
            <w:proofErr w:type="spellEnd"/>
            <w:r w:rsidRPr="00E324CA">
              <w:rPr>
                <w:rStyle w:val="Strong"/>
                <w:rFonts w:ascii="Times New Roman" w:hAnsi="Times New Roman" w:cs="Times New Roman"/>
                <w:b w:val="0"/>
                <w:bCs w:val="0"/>
                <w:sz w:val="20"/>
                <w:szCs w:val="20"/>
              </w:rPr>
              <w:t xml:space="preserve"> obligāti jāsaskaņo ar AS “Augstsprieguma tīkls” Dispečeru dienestu;</w:t>
            </w:r>
          </w:p>
          <w:p w14:paraId="2867AAEC" w14:textId="5406A9FF" w:rsidR="002C20A8" w:rsidRPr="00E324CA" w:rsidRDefault="00000000" w:rsidP="00E324CA">
            <w:pPr>
              <w:pStyle w:val="ListParagraph"/>
              <w:numPr>
                <w:ilvl w:val="0"/>
                <w:numId w:val="36"/>
              </w:numPr>
              <w:jc w:val="both"/>
              <w:rPr>
                <w:rStyle w:val="Strong"/>
                <w:rFonts w:ascii="Times New Roman" w:hAnsi="Times New Roman" w:cs="Times New Roman"/>
                <w:b w:val="0"/>
                <w:bCs w:val="0"/>
                <w:sz w:val="20"/>
                <w:szCs w:val="20"/>
              </w:rPr>
            </w:pPr>
            <w:proofErr w:type="spellStart"/>
            <w:r w:rsidRPr="00E324CA">
              <w:rPr>
                <w:rStyle w:val="Strong"/>
                <w:rFonts w:ascii="Times New Roman" w:hAnsi="Times New Roman" w:cs="Times New Roman"/>
                <w:b w:val="0"/>
                <w:bCs w:val="0"/>
                <w:sz w:val="20"/>
                <w:szCs w:val="20"/>
              </w:rPr>
              <w:lastRenderedPageBreak/>
              <w:t>Atslēgumu</w:t>
            </w:r>
            <w:proofErr w:type="spellEnd"/>
            <w:r w:rsidRPr="00E324CA">
              <w:rPr>
                <w:rStyle w:val="Strong"/>
                <w:rFonts w:ascii="Times New Roman" w:hAnsi="Times New Roman" w:cs="Times New Roman"/>
                <w:b w:val="0"/>
                <w:bCs w:val="0"/>
                <w:sz w:val="20"/>
                <w:szCs w:val="20"/>
              </w:rPr>
              <w:t xml:space="preserve"> saskaņošanas procesu var ietekmēt vairāki faktori (sezonalitāte, politiskā situācija, ģeogrāfiskie apstākļi, kavējumi citos projektos, un citi neparedzēti apstākļi).</w:t>
            </w:r>
          </w:p>
          <w:p w14:paraId="2C14E019" w14:textId="77777777" w:rsidR="002C20A8" w:rsidRPr="00E324CA" w:rsidRDefault="002C20A8" w:rsidP="002C20A8">
            <w:pPr>
              <w:jc w:val="both"/>
              <w:rPr>
                <w:rStyle w:val="Strong"/>
                <w:rFonts w:ascii="Times New Roman" w:hAnsi="Times New Roman" w:cs="Times New Roman"/>
                <w:b w:val="0"/>
                <w:bCs w:val="0"/>
                <w:sz w:val="20"/>
                <w:szCs w:val="20"/>
              </w:rPr>
            </w:pPr>
          </w:p>
          <w:p w14:paraId="16F3B24A" w14:textId="77777777" w:rsidR="00344340" w:rsidRDefault="00000000" w:rsidP="00E324CA">
            <w:pPr>
              <w:jc w:val="both"/>
              <w:rPr>
                <w:rStyle w:val="Strong"/>
                <w:rFonts w:ascii="Times New Roman" w:hAnsi="Times New Roman" w:cs="Times New Roman"/>
                <w:b w:val="0"/>
                <w:bCs w:val="0"/>
                <w:sz w:val="20"/>
                <w:szCs w:val="20"/>
              </w:rPr>
            </w:pPr>
            <w:r w:rsidRPr="00E324CA">
              <w:rPr>
                <w:rStyle w:val="Strong"/>
                <w:rFonts w:ascii="Times New Roman" w:hAnsi="Times New Roman" w:cs="Times New Roman"/>
                <w:b w:val="0"/>
                <w:bCs w:val="0"/>
                <w:sz w:val="20"/>
                <w:szCs w:val="20"/>
              </w:rPr>
              <w:t>Lūgums šos aspektus ņemt vērā darbu plānošanā un grafika precizēšanā.</w:t>
            </w:r>
          </w:p>
          <w:p w14:paraId="15073E37" w14:textId="625D1639" w:rsidR="00E324CA" w:rsidRPr="00E324CA" w:rsidRDefault="00000000" w:rsidP="00E324CA">
            <w:pPr>
              <w:jc w:val="both"/>
              <w:rPr>
                <w:rStyle w:val="Strong"/>
                <w:rFonts w:ascii="Times New Roman" w:hAnsi="Times New Roman" w:cs="Times New Roman"/>
                <w:sz w:val="20"/>
                <w:szCs w:val="20"/>
              </w:rPr>
            </w:pPr>
            <w:r w:rsidRPr="00E324CA">
              <w:rPr>
                <w:rStyle w:val="Strong"/>
                <w:rFonts w:ascii="Times New Roman" w:hAnsi="Times New Roman" w:cs="Times New Roman"/>
                <w:b w:val="0"/>
                <w:bCs w:val="0"/>
                <w:sz w:val="20"/>
                <w:szCs w:val="20"/>
              </w:rPr>
              <w:t xml:space="preserve">Vienlaikus vēršam uzmanību, ka pretendents ir tiesīgs iesniegt pieteikumu par vienu vai vairākām iepirkuma daļām. Pretendentam ir pienākums izvērtēt tā rīcībā esošos resursus darbu izpildei un, pamatojoties uz šo </w:t>
            </w:r>
            <w:proofErr w:type="spellStart"/>
            <w:r w:rsidRPr="00E324CA">
              <w:rPr>
                <w:rStyle w:val="Strong"/>
                <w:rFonts w:ascii="Times New Roman" w:hAnsi="Times New Roman" w:cs="Times New Roman"/>
                <w:b w:val="0"/>
                <w:bCs w:val="0"/>
                <w:sz w:val="20"/>
                <w:szCs w:val="20"/>
              </w:rPr>
              <w:t>izvērtējumu</w:t>
            </w:r>
            <w:proofErr w:type="spellEnd"/>
            <w:r w:rsidRPr="00E324CA">
              <w:rPr>
                <w:rStyle w:val="Strong"/>
                <w:rFonts w:ascii="Times New Roman" w:hAnsi="Times New Roman" w:cs="Times New Roman"/>
                <w:b w:val="0"/>
                <w:bCs w:val="0"/>
                <w:sz w:val="20"/>
                <w:szCs w:val="20"/>
              </w:rPr>
              <w:t>, noteikt projektu skaitu, kurus tas spēj vienlaicīgi kvalitatīvi realizēt.</w:t>
            </w:r>
          </w:p>
        </w:tc>
      </w:tr>
      <w:tr w:rsidR="0013004C" w14:paraId="536CF377" w14:textId="77777777" w:rsidTr="001D2CAB">
        <w:tc>
          <w:tcPr>
            <w:tcW w:w="2411" w:type="dxa"/>
            <w:vMerge w:val="restart"/>
          </w:tcPr>
          <w:p w14:paraId="4B89CD79" w14:textId="375D6A00" w:rsidR="00205DC9" w:rsidRPr="005453FD"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lastRenderedPageBreak/>
              <w:t>4.</w:t>
            </w:r>
            <w:r w:rsidRPr="00344340">
              <w:rPr>
                <w:rFonts w:ascii="Times New Roman" w:hAnsi="Times New Roman" w:cs="Times New Roman"/>
                <w:sz w:val="20"/>
                <w:szCs w:val="20"/>
                <w:shd w:val="clear" w:color="auto" w:fill="FFFFFF"/>
              </w:rPr>
              <w:t>Vai ir iebildumi vai komentāri par tehnisko specifikāciju projektiem?</w:t>
            </w:r>
          </w:p>
        </w:tc>
        <w:tc>
          <w:tcPr>
            <w:tcW w:w="5528" w:type="dxa"/>
          </w:tcPr>
          <w:p w14:paraId="009C8A3B" w14:textId="6A5F59A4" w:rsidR="00205DC9" w:rsidRPr="00450FD2" w:rsidRDefault="00000000" w:rsidP="00C60C86">
            <w:pPr>
              <w:jc w:val="both"/>
              <w:rPr>
                <w:rFonts w:ascii="Times New Roman" w:hAnsi="Times New Roman" w:cs="Times New Roman"/>
                <w:sz w:val="20"/>
                <w:szCs w:val="20"/>
                <w:shd w:val="clear" w:color="auto" w:fill="FFFFFF"/>
              </w:rPr>
            </w:pPr>
            <w:r w:rsidRPr="00DB13C0">
              <w:rPr>
                <w:rFonts w:ascii="Times New Roman" w:hAnsi="Times New Roman" w:cs="Times New Roman"/>
                <w:b/>
                <w:bCs/>
                <w:sz w:val="20"/>
                <w:szCs w:val="20"/>
                <w:shd w:val="clear" w:color="auto" w:fill="FFFFFF"/>
              </w:rPr>
              <w:t>Piegādātājs Nr.</w:t>
            </w:r>
            <w:r w:rsidR="00ED342A">
              <w:rPr>
                <w:rFonts w:ascii="Times New Roman" w:hAnsi="Times New Roman" w:cs="Times New Roman"/>
                <w:b/>
                <w:bCs/>
                <w:sz w:val="20"/>
                <w:szCs w:val="20"/>
                <w:shd w:val="clear" w:color="auto" w:fill="FFFFFF"/>
              </w:rPr>
              <w:t>1</w:t>
            </w:r>
            <w:r>
              <w:rPr>
                <w:rFonts w:ascii="Times New Roman" w:hAnsi="Times New Roman" w:cs="Times New Roman"/>
                <w:sz w:val="20"/>
                <w:szCs w:val="20"/>
                <w:shd w:val="clear" w:color="auto" w:fill="FFFFFF"/>
              </w:rPr>
              <w:t xml:space="preserve">: </w:t>
            </w:r>
            <w:r w:rsidR="00ED342A" w:rsidRPr="00ED342A">
              <w:rPr>
                <w:rFonts w:ascii="Times New Roman" w:hAnsi="Times New Roman" w:cs="Times New Roman"/>
                <w:sz w:val="20"/>
                <w:szCs w:val="20"/>
                <w:shd w:val="clear" w:color="auto" w:fill="FFFFFF"/>
              </w:rPr>
              <w:t>Nav komentāru</w:t>
            </w:r>
          </w:p>
        </w:tc>
        <w:tc>
          <w:tcPr>
            <w:tcW w:w="2410" w:type="dxa"/>
          </w:tcPr>
          <w:p w14:paraId="106FA2CC" w14:textId="021B1958" w:rsidR="00205DC9" w:rsidRPr="00D055E1" w:rsidRDefault="00000000" w:rsidP="0096319B">
            <w:pPr>
              <w:pStyle w:val="ListParagraph"/>
              <w:ind w:left="0"/>
              <w:jc w:val="both"/>
              <w:rPr>
                <w:rFonts w:ascii="Times New Roman" w:hAnsi="Times New Roman" w:cs="Times New Roman"/>
                <w:sz w:val="20"/>
                <w:szCs w:val="20"/>
                <w:shd w:val="clear" w:color="auto" w:fill="FFFFFF"/>
              </w:rPr>
            </w:pPr>
            <w:r w:rsidRPr="00D055E1">
              <w:rPr>
                <w:rFonts w:ascii="Times New Roman" w:hAnsi="Times New Roman" w:cs="Times New Roman"/>
                <w:sz w:val="20"/>
                <w:szCs w:val="20"/>
                <w:shd w:val="clear" w:color="auto" w:fill="FFFFFF"/>
              </w:rPr>
              <w:t>Pasūtītāja komentāri, atbildot uz Piegādātāja Nr.</w:t>
            </w:r>
            <w:r w:rsidR="00ED342A">
              <w:rPr>
                <w:rFonts w:ascii="Times New Roman" w:hAnsi="Times New Roman" w:cs="Times New Roman"/>
                <w:sz w:val="20"/>
                <w:szCs w:val="20"/>
                <w:shd w:val="clear" w:color="auto" w:fill="FFFFFF"/>
              </w:rPr>
              <w:t>1</w:t>
            </w:r>
            <w:r w:rsidRPr="00D055E1">
              <w:rPr>
                <w:rFonts w:ascii="Times New Roman" w:hAnsi="Times New Roman" w:cs="Times New Roman"/>
                <w:sz w:val="20"/>
                <w:szCs w:val="20"/>
                <w:shd w:val="clear" w:color="auto" w:fill="FFFFFF"/>
              </w:rPr>
              <w:t xml:space="preserve"> komentāriem:</w:t>
            </w:r>
          </w:p>
        </w:tc>
        <w:tc>
          <w:tcPr>
            <w:tcW w:w="5067" w:type="dxa"/>
          </w:tcPr>
          <w:p w14:paraId="04192354" w14:textId="212C0782" w:rsidR="00205DC9" w:rsidRPr="00D055E1" w:rsidRDefault="00000000" w:rsidP="00ED342A">
            <w:pPr>
              <w:keepLines/>
              <w:autoSpaceDE w:val="0"/>
              <w:autoSpaceDN w:val="0"/>
              <w:adjustRightInd w:val="0"/>
              <w:ind w:left="15"/>
              <w:contextualSpacing/>
              <w:jc w:val="both"/>
              <w:rPr>
                <w:rFonts w:ascii="Times New Roman" w:hAnsi="Times New Roman" w:cs="Times New Roman"/>
                <w:sz w:val="20"/>
                <w:szCs w:val="20"/>
                <w:shd w:val="clear" w:color="auto" w:fill="FFFFFF"/>
              </w:rPr>
            </w:pPr>
            <w:r>
              <w:rPr>
                <w:rFonts w:ascii="Times New Roman" w:hAnsi="Times New Roman" w:cs="Times New Roman"/>
                <w:b/>
                <w:bCs/>
                <w:sz w:val="20"/>
                <w:szCs w:val="20"/>
                <w:shd w:val="clear" w:color="auto" w:fill="FFFFFF"/>
              </w:rPr>
              <w:t>N/A</w:t>
            </w:r>
          </w:p>
        </w:tc>
      </w:tr>
      <w:tr w:rsidR="0013004C" w14:paraId="02CA997E" w14:textId="77777777" w:rsidTr="001D2CAB">
        <w:tc>
          <w:tcPr>
            <w:tcW w:w="2411" w:type="dxa"/>
            <w:vMerge/>
          </w:tcPr>
          <w:p w14:paraId="15C5094B" w14:textId="77777777" w:rsidR="00205DC9" w:rsidRPr="005453FD" w:rsidRDefault="00205DC9" w:rsidP="007D4063">
            <w:pPr>
              <w:pStyle w:val="ListParagraph"/>
              <w:ind w:left="0"/>
              <w:rPr>
                <w:rFonts w:ascii="Times New Roman" w:hAnsi="Times New Roman" w:cs="Times New Roman"/>
                <w:sz w:val="20"/>
                <w:szCs w:val="20"/>
                <w:shd w:val="clear" w:color="auto" w:fill="FFFFFF"/>
              </w:rPr>
            </w:pPr>
          </w:p>
        </w:tc>
        <w:tc>
          <w:tcPr>
            <w:tcW w:w="5528" w:type="dxa"/>
          </w:tcPr>
          <w:p w14:paraId="43023100" w14:textId="025122EB" w:rsidR="00205DC9" w:rsidRPr="00DB13C0" w:rsidRDefault="00000000" w:rsidP="00C60C86">
            <w:pPr>
              <w:jc w:val="both"/>
              <w:rPr>
                <w:rFonts w:ascii="Times New Roman" w:hAnsi="Times New Roman" w:cs="Times New Roman"/>
                <w:b/>
                <w:bCs/>
                <w:sz w:val="20"/>
                <w:szCs w:val="20"/>
                <w:shd w:val="clear" w:color="auto" w:fill="FFFFFF"/>
              </w:rPr>
            </w:pPr>
            <w:r w:rsidRPr="00DB13C0">
              <w:rPr>
                <w:rFonts w:ascii="Times New Roman" w:hAnsi="Times New Roman" w:cs="Times New Roman"/>
                <w:b/>
                <w:bCs/>
                <w:sz w:val="20"/>
                <w:szCs w:val="20"/>
                <w:shd w:val="clear" w:color="auto" w:fill="FFFFFF"/>
              </w:rPr>
              <w:t>Piegādātājs Nr.</w:t>
            </w:r>
            <w:r w:rsidR="00ED342A">
              <w:rPr>
                <w:rFonts w:ascii="Times New Roman" w:hAnsi="Times New Roman" w:cs="Times New Roman"/>
                <w:b/>
                <w:bCs/>
                <w:sz w:val="20"/>
                <w:szCs w:val="20"/>
                <w:shd w:val="clear" w:color="auto" w:fill="FFFFFF"/>
              </w:rPr>
              <w:t>2</w:t>
            </w:r>
            <w:r>
              <w:rPr>
                <w:rFonts w:ascii="Times New Roman" w:hAnsi="Times New Roman" w:cs="Times New Roman"/>
                <w:sz w:val="20"/>
                <w:szCs w:val="20"/>
                <w:shd w:val="clear" w:color="auto" w:fill="FFFFFF"/>
              </w:rPr>
              <w:t xml:space="preserve">: </w:t>
            </w:r>
            <w:r w:rsidR="0001789C" w:rsidRPr="0001789C">
              <w:rPr>
                <w:rFonts w:ascii="Times New Roman" w:hAnsi="Times New Roman" w:cs="Times New Roman"/>
                <w:sz w:val="20"/>
                <w:szCs w:val="20"/>
                <w:shd w:val="clear" w:color="auto" w:fill="FFFFFF"/>
              </w:rPr>
              <w:t>Bez komentāriem</w:t>
            </w:r>
          </w:p>
        </w:tc>
        <w:tc>
          <w:tcPr>
            <w:tcW w:w="2410" w:type="dxa"/>
          </w:tcPr>
          <w:p w14:paraId="461EB407" w14:textId="11973928" w:rsidR="00205DC9" w:rsidRPr="00D055E1" w:rsidRDefault="00000000" w:rsidP="0096319B">
            <w:pPr>
              <w:pStyle w:val="ListParagraph"/>
              <w:ind w:left="0"/>
              <w:jc w:val="both"/>
              <w:rPr>
                <w:rFonts w:ascii="Times New Roman" w:hAnsi="Times New Roman" w:cs="Times New Roman"/>
                <w:sz w:val="20"/>
                <w:szCs w:val="20"/>
                <w:shd w:val="clear" w:color="auto" w:fill="FFFFFF"/>
              </w:rPr>
            </w:pPr>
            <w:r w:rsidRPr="00D055E1">
              <w:rPr>
                <w:rFonts w:ascii="Times New Roman" w:hAnsi="Times New Roman" w:cs="Times New Roman"/>
                <w:sz w:val="20"/>
                <w:szCs w:val="20"/>
                <w:shd w:val="clear" w:color="auto" w:fill="FFFFFF"/>
              </w:rPr>
              <w:t>Pasūtītāja komentāri, atbildot uz Piegādātāja Nr.</w:t>
            </w:r>
            <w:r w:rsidR="00ED342A">
              <w:rPr>
                <w:rFonts w:ascii="Times New Roman" w:hAnsi="Times New Roman" w:cs="Times New Roman"/>
                <w:sz w:val="20"/>
                <w:szCs w:val="20"/>
                <w:shd w:val="clear" w:color="auto" w:fill="FFFFFF"/>
              </w:rPr>
              <w:t>2</w:t>
            </w:r>
            <w:r w:rsidRPr="00D055E1">
              <w:rPr>
                <w:rFonts w:ascii="Times New Roman" w:hAnsi="Times New Roman" w:cs="Times New Roman"/>
                <w:sz w:val="20"/>
                <w:szCs w:val="20"/>
                <w:shd w:val="clear" w:color="auto" w:fill="FFFFFF"/>
              </w:rPr>
              <w:t xml:space="preserve"> komentāriem:</w:t>
            </w:r>
          </w:p>
        </w:tc>
        <w:tc>
          <w:tcPr>
            <w:tcW w:w="5067" w:type="dxa"/>
          </w:tcPr>
          <w:p w14:paraId="02E41371" w14:textId="6B2CFC7C" w:rsidR="00205DC9" w:rsidRPr="00D055E1" w:rsidRDefault="00000000" w:rsidP="00CE4F6F">
            <w:pPr>
              <w:jc w:val="both"/>
              <w:rPr>
                <w:rFonts w:ascii="Times New Roman" w:hAnsi="Times New Roman" w:cs="Times New Roman"/>
                <w:sz w:val="20"/>
                <w:szCs w:val="20"/>
                <w:shd w:val="clear" w:color="auto" w:fill="FFFFFF"/>
              </w:rPr>
            </w:pPr>
            <w:r>
              <w:rPr>
                <w:rFonts w:ascii="Times New Roman" w:hAnsi="Times New Roman" w:cs="Times New Roman"/>
                <w:b/>
                <w:bCs/>
                <w:sz w:val="20"/>
                <w:szCs w:val="20"/>
                <w:shd w:val="clear" w:color="auto" w:fill="FFFFFF"/>
              </w:rPr>
              <w:t>N/A</w:t>
            </w:r>
          </w:p>
        </w:tc>
      </w:tr>
      <w:tr w:rsidR="0013004C" w14:paraId="05CC6114" w14:textId="77777777" w:rsidTr="001D2CAB">
        <w:tc>
          <w:tcPr>
            <w:tcW w:w="2411" w:type="dxa"/>
            <w:vMerge w:val="restart"/>
          </w:tcPr>
          <w:p w14:paraId="5866AED0" w14:textId="424EDDD4" w:rsidR="00205DC9" w:rsidRPr="005453FD"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5.</w:t>
            </w:r>
            <w:r w:rsidRPr="00344340">
              <w:rPr>
                <w:rFonts w:ascii="Times New Roman" w:hAnsi="Times New Roman" w:cs="Times New Roman"/>
                <w:sz w:val="20"/>
                <w:szCs w:val="20"/>
                <w:shd w:val="clear" w:color="auto" w:fill="FFFFFF"/>
              </w:rPr>
              <w:t>Vai norādītie termiņi ir izpildāmi?</w:t>
            </w:r>
          </w:p>
        </w:tc>
        <w:tc>
          <w:tcPr>
            <w:tcW w:w="5528" w:type="dxa"/>
          </w:tcPr>
          <w:p w14:paraId="764D5446" w14:textId="21AA5F58" w:rsidR="00205DC9" w:rsidRPr="00670ECC" w:rsidRDefault="00000000" w:rsidP="00C60C86">
            <w:pPr>
              <w:jc w:val="both"/>
              <w:rPr>
                <w:rFonts w:ascii="Times New Roman" w:hAnsi="Times New Roman" w:cs="Times New Roman"/>
                <w:b/>
                <w:bCs/>
                <w:sz w:val="20"/>
                <w:szCs w:val="20"/>
                <w:shd w:val="clear" w:color="auto" w:fill="FFFFFF"/>
              </w:rPr>
            </w:pPr>
            <w:r w:rsidRPr="00DB13C0">
              <w:rPr>
                <w:rFonts w:ascii="Times New Roman" w:hAnsi="Times New Roman" w:cs="Times New Roman"/>
                <w:b/>
                <w:bCs/>
                <w:sz w:val="20"/>
                <w:szCs w:val="20"/>
                <w:shd w:val="clear" w:color="auto" w:fill="FFFFFF"/>
              </w:rPr>
              <w:t>Piegādātājs Nr.</w:t>
            </w:r>
            <w:r w:rsidR="00ED342A">
              <w:rPr>
                <w:rFonts w:ascii="Times New Roman" w:hAnsi="Times New Roman" w:cs="Times New Roman"/>
                <w:b/>
                <w:bCs/>
                <w:sz w:val="20"/>
                <w:szCs w:val="20"/>
                <w:shd w:val="clear" w:color="auto" w:fill="FFFFFF"/>
              </w:rPr>
              <w:t>1</w:t>
            </w:r>
            <w:r>
              <w:rPr>
                <w:rFonts w:ascii="Times New Roman" w:hAnsi="Times New Roman" w:cs="Times New Roman"/>
                <w:sz w:val="20"/>
                <w:szCs w:val="20"/>
                <w:shd w:val="clear" w:color="auto" w:fill="FFFFFF"/>
              </w:rPr>
              <w:t xml:space="preserve">: </w:t>
            </w:r>
            <w:r w:rsidR="00ED342A" w:rsidRPr="00ED342A">
              <w:rPr>
                <w:rFonts w:ascii="Times New Roman" w:hAnsi="Times New Roman" w:cs="Times New Roman"/>
                <w:sz w:val="20"/>
                <w:szCs w:val="20"/>
                <w:shd w:val="clear" w:color="auto" w:fill="FFFFFF"/>
              </w:rPr>
              <w:t>Pasūtītājam jāpārskata būvdarbu izpildes termiņi, vadoties no laika, kas nepieciešams darbuzņēmējam materiālu pasūtīšanai un piegādei pēc līguma noslēgšanas un/vai būvprojekta izstrādes. Iespējams, ka Pasūtītājam jāizveido sava datu bāze ar informāciju par konkrētu materiālu piegādes vidējiem termiņiem.</w:t>
            </w:r>
          </w:p>
        </w:tc>
        <w:tc>
          <w:tcPr>
            <w:tcW w:w="2410" w:type="dxa"/>
          </w:tcPr>
          <w:p w14:paraId="0FA70528" w14:textId="0F8BBCD0" w:rsidR="00205DC9" w:rsidRDefault="00000000" w:rsidP="0096319B">
            <w:pPr>
              <w:pStyle w:val="ListParagraph"/>
              <w:ind w:left="0"/>
              <w:jc w:val="both"/>
              <w:rPr>
                <w:rFonts w:ascii="Times New Roman" w:hAnsi="Times New Roman" w:cs="Times New Roman"/>
                <w:sz w:val="20"/>
                <w:szCs w:val="20"/>
                <w:shd w:val="clear" w:color="auto" w:fill="FFFFFF"/>
              </w:rPr>
            </w:pPr>
            <w:r w:rsidRPr="00450FD2">
              <w:rPr>
                <w:rFonts w:ascii="Times New Roman" w:hAnsi="Times New Roman" w:cs="Times New Roman"/>
                <w:sz w:val="20"/>
                <w:szCs w:val="20"/>
                <w:shd w:val="clear" w:color="auto" w:fill="FFFFFF"/>
              </w:rPr>
              <w:t>Pasūtītāja komentāri, atbildot uz Piegādātāja Nr.</w:t>
            </w:r>
            <w:r w:rsidR="00AA61CD">
              <w:rPr>
                <w:rFonts w:ascii="Times New Roman" w:hAnsi="Times New Roman" w:cs="Times New Roman"/>
                <w:sz w:val="20"/>
                <w:szCs w:val="20"/>
                <w:shd w:val="clear" w:color="auto" w:fill="FFFFFF"/>
              </w:rPr>
              <w:t>1</w:t>
            </w:r>
            <w:r w:rsidRPr="00450FD2">
              <w:rPr>
                <w:rFonts w:ascii="Times New Roman" w:hAnsi="Times New Roman" w:cs="Times New Roman"/>
                <w:sz w:val="20"/>
                <w:szCs w:val="20"/>
                <w:shd w:val="clear" w:color="auto" w:fill="FFFFFF"/>
              </w:rPr>
              <w:t xml:space="preserve"> komentāriem:</w:t>
            </w:r>
          </w:p>
        </w:tc>
        <w:tc>
          <w:tcPr>
            <w:tcW w:w="5067" w:type="dxa"/>
          </w:tcPr>
          <w:p w14:paraId="1ECA32C0" w14:textId="5F2F6E6B" w:rsidR="00ED342A" w:rsidRDefault="00000000" w:rsidP="00ED342A">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D</w:t>
            </w:r>
            <w:r w:rsidRPr="00ED342A">
              <w:rPr>
                <w:rFonts w:ascii="Times New Roman" w:hAnsi="Times New Roman" w:cs="Times New Roman"/>
                <w:b/>
                <w:bCs/>
                <w:sz w:val="20"/>
                <w:szCs w:val="20"/>
                <w:shd w:val="clear" w:color="auto" w:fill="FFFFFF"/>
              </w:rPr>
              <w:t xml:space="preserve">aļēji ņemts vērā </w:t>
            </w:r>
          </w:p>
          <w:p w14:paraId="6EC2A025" w14:textId="77777777" w:rsidR="00205DC9" w:rsidRPr="00E324CA" w:rsidRDefault="00000000" w:rsidP="00CE4F6F">
            <w:pPr>
              <w:jc w:val="both"/>
              <w:rPr>
                <w:rFonts w:ascii="Times New Roman" w:hAnsi="Times New Roman" w:cs="Times New Roman"/>
                <w:sz w:val="20"/>
                <w:szCs w:val="20"/>
                <w:shd w:val="clear" w:color="auto" w:fill="FFFFFF"/>
              </w:rPr>
            </w:pPr>
            <w:r w:rsidRPr="00E324CA">
              <w:rPr>
                <w:rFonts w:ascii="Times New Roman" w:hAnsi="Times New Roman" w:cs="Times New Roman"/>
                <w:sz w:val="20"/>
                <w:szCs w:val="20"/>
                <w:shd w:val="clear" w:color="auto" w:fill="FFFFFF"/>
              </w:rPr>
              <w:t>Šī projektu ietvaros provizoriskie piegādes termiņi ir noteikti vadoties pēc veiktās tirgus izpētes.</w:t>
            </w:r>
          </w:p>
          <w:p w14:paraId="0CFA9FAD" w14:textId="7BC54031" w:rsidR="005736C5" w:rsidRPr="00D055E1" w:rsidRDefault="00000000" w:rsidP="00CE4F6F">
            <w:pPr>
              <w:jc w:val="both"/>
              <w:rPr>
                <w:rFonts w:ascii="Times New Roman" w:hAnsi="Times New Roman" w:cs="Times New Roman"/>
                <w:sz w:val="20"/>
                <w:szCs w:val="20"/>
                <w:shd w:val="clear" w:color="auto" w:fill="FFFFFF"/>
              </w:rPr>
            </w:pPr>
            <w:r w:rsidRPr="00E324CA">
              <w:rPr>
                <w:rFonts w:ascii="Times New Roman" w:hAnsi="Times New Roman" w:cs="Times New Roman"/>
                <w:sz w:val="20"/>
                <w:szCs w:val="20"/>
                <w:shd w:val="clear" w:color="auto" w:fill="FFFFFF"/>
              </w:rPr>
              <w:t>Gatavojot dokumentāciju, tika apkopota informācija no saņemtajām atbildēm Tirgus izpētē, kā arī no iepriekš īstenotajiem projektiem.</w:t>
            </w:r>
          </w:p>
        </w:tc>
      </w:tr>
      <w:tr w:rsidR="0013004C" w14:paraId="44A7A5E4" w14:textId="77777777" w:rsidTr="001D2CAB">
        <w:tc>
          <w:tcPr>
            <w:tcW w:w="2411" w:type="dxa"/>
            <w:vMerge/>
          </w:tcPr>
          <w:p w14:paraId="0CB4FCB5" w14:textId="77777777" w:rsidR="00205DC9" w:rsidRPr="005453FD" w:rsidRDefault="00205DC9" w:rsidP="007D4063">
            <w:pPr>
              <w:pStyle w:val="ListParagraph"/>
              <w:ind w:left="0"/>
              <w:rPr>
                <w:rFonts w:ascii="Times New Roman" w:hAnsi="Times New Roman" w:cs="Times New Roman"/>
                <w:sz w:val="20"/>
                <w:szCs w:val="20"/>
                <w:shd w:val="clear" w:color="auto" w:fill="FFFFFF"/>
              </w:rPr>
            </w:pPr>
          </w:p>
        </w:tc>
        <w:tc>
          <w:tcPr>
            <w:tcW w:w="5528" w:type="dxa"/>
          </w:tcPr>
          <w:p w14:paraId="164F6753" w14:textId="05E2AB21" w:rsidR="00205DC9" w:rsidRPr="00DB13C0" w:rsidRDefault="00000000" w:rsidP="00C60C86">
            <w:pPr>
              <w:jc w:val="both"/>
              <w:rPr>
                <w:rFonts w:ascii="Times New Roman" w:hAnsi="Times New Roman" w:cs="Times New Roman"/>
                <w:b/>
                <w:bCs/>
                <w:sz w:val="20"/>
                <w:szCs w:val="20"/>
                <w:shd w:val="clear" w:color="auto" w:fill="FFFFFF"/>
              </w:rPr>
            </w:pPr>
            <w:r w:rsidRPr="00DB13C0">
              <w:rPr>
                <w:rFonts w:ascii="Times New Roman" w:hAnsi="Times New Roman" w:cs="Times New Roman"/>
                <w:b/>
                <w:bCs/>
                <w:sz w:val="20"/>
                <w:szCs w:val="20"/>
                <w:shd w:val="clear" w:color="auto" w:fill="FFFFFF"/>
              </w:rPr>
              <w:t>Piegādātājs Nr.</w:t>
            </w:r>
            <w:r w:rsidR="00ED342A">
              <w:rPr>
                <w:rFonts w:ascii="Times New Roman" w:hAnsi="Times New Roman" w:cs="Times New Roman"/>
                <w:b/>
                <w:bCs/>
                <w:sz w:val="20"/>
                <w:szCs w:val="20"/>
                <w:shd w:val="clear" w:color="auto" w:fill="FFFFFF"/>
              </w:rPr>
              <w:t>2</w:t>
            </w:r>
            <w:r>
              <w:rPr>
                <w:rFonts w:ascii="Times New Roman" w:hAnsi="Times New Roman" w:cs="Times New Roman"/>
                <w:sz w:val="20"/>
                <w:szCs w:val="20"/>
                <w:shd w:val="clear" w:color="auto" w:fill="FFFFFF"/>
              </w:rPr>
              <w:t xml:space="preserve">: </w:t>
            </w:r>
            <w:r w:rsidR="0001789C" w:rsidRPr="0001789C">
              <w:rPr>
                <w:rFonts w:ascii="Times New Roman" w:hAnsi="Times New Roman" w:cs="Times New Roman"/>
                <w:sz w:val="20"/>
                <w:szCs w:val="20"/>
                <w:shd w:val="clear" w:color="auto" w:fill="FFFFFF"/>
              </w:rPr>
              <w:t>Piekrītam</w:t>
            </w:r>
          </w:p>
        </w:tc>
        <w:tc>
          <w:tcPr>
            <w:tcW w:w="2410" w:type="dxa"/>
          </w:tcPr>
          <w:p w14:paraId="7F3B9E22" w14:textId="7404E4C6" w:rsidR="00205DC9" w:rsidRPr="00450FD2" w:rsidRDefault="00000000" w:rsidP="0096319B">
            <w:pPr>
              <w:pStyle w:val="ListParagraph"/>
              <w:ind w:left="0"/>
              <w:jc w:val="both"/>
              <w:rPr>
                <w:rFonts w:ascii="Times New Roman" w:hAnsi="Times New Roman" w:cs="Times New Roman"/>
                <w:sz w:val="20"/>
                <w:szCs w:val="20"/>
                <w:shd w:val="clear" w:color="auto" w:fill="FFFFFF"/>
              </w:rPr>
            </w:pPr>
            <w:r w:rsidRPr="00450FD2">
              <w:rPr>
                <w:rFonts w:ascii="Times New Roman" w:hAnsi="Times New Roman" w:cs="Times New Roman"/>
                <w:sz w:val="20"/>
                <w:szCs w:val="20"/>
                <w:shd w:val="clear" w:color="auto" w:fill="FFFFFF"/>
              </w:rPr>
              <w:t>Pasūtītāja komentāri, atbildot uz Piegādātāja Nr.</w:t>
            </w:r>
            <w:r w:rsidR="00ED342A">
              <w:rPr>
                <w:rFonts w:ascii="Times New Roman" w:hAnsi="Times New Roman" w:cs="Times New Roman"/>
                <w:sz w:val="20"/>
                <w:szCs w:val="20"/>
                <w:shd w:val="clear" w:color="auto" w:fill="FFFFFF"/>
              </w:rPr>
              <w:t>2</w:t>
            </w:r>
            <w:r w:rsidRPr="00450FD2">
              <w:rPr>
                <w:rFonts w:ascii="Times New Roman" w:hAnsi="Times New Roman" w:cs="Times New Roman"/>
                <w:sz w:val="20"/>
                <w:szCs w:val="20"/>
                <w:shd w:val="clear" w:color="auto" w:fill="FFFFFF"/>
              </w:rPr>
              <w:t xml:space="preserve"> komentāriem:</w:t>
            </w:r>
          </w:p>
        </w:tc>
        <w:tc>
          <w:tcPr>
            <w:tcW w:w="5067" w:type="dxa"/>
          </w:tcPr>
          <w:p w14:paraId="7D4B1669" w14:textId="421D85B7" w:rsidR="00205DC9" w:rsidRPr="00205DC9" w:rsidRDefault="00000000" w:rsidP="00CE4F6F">
            <w:pPr>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N/A</w:t>
            </w:r>
          </w:p>
        </w:tc>
      </w:tr>
      <w:tr w:rsidR="0013004C" w14:paraId="459F9997" w14:textId="77777777" w:rsidTr="001D2CAB">
        <w:tc>
          <w:tcPr>
            <w:tcW w:w="2411" w:type="dxa"/>
            <w:vMerge w:val="restart"/>
          </w:tcPr>
          <w:p w14:paraId="236A949E" w14:textId="5EC9EEE4" w:rsidR="00344340" w:rsidRPr="005453FD"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6.</w:t>
            </w:r>
            <w:r w:rsidRPr="00344340">
              <w:rPr>
                <w:rFonts w:ascii="Times New Roman" w:hAnsi="Times New Roman" w:cs="Times New Roman"/>
                <w:sz w:val="20"/>
                <w:szCs w:val="20"/>
                <w:shd w:val="clear" w:color="auto" w:fill="FFFFFF"/>
              </w:rPr>
              <w:t>Vai darbu sadalījums (3 daļas) ir optimāls?</w:t>
            </w:r>
          </w:p>
        </w:tc>
        <w:tc>
          <w:tcPr>
            <w:tcW w:w="5528" w:type="dxa"/>
          </w:tcPr>
          <w:p w14:paraId="4AD44924" w14:textId="1C277C59" w:rsidR="00344340" w:rsidRPr="00DD0D67" w:rsidRDefault="00000000" w:rsidP="00DD0D67">
            <w:pPr>
              <w:jc w:val="both"/>
              <w:rPr>
                <w:rFonts w:ascii="Times New Roman" w:hAnsi="Times New Roman" w:cs="Times New Roman"/>
                <w:sz w:val="20"/>
                <w:szCs w:val="20"/>
                <w:shd w:val="clear" w:color="auto" w:fill="FFFFFF"/>
              </w:rPr>
            </w:pPr>
            <w:r w:rsidRPr="00DB13C0">
              <w:rPr>
                <w:rFonts w:ascii="Times New Roman" w:hAnsi="Times New Roman" w:cs="Times New Roman"/>
                <w:b/>
                <w:bCs/>
                <w:sz w:val="20"/>
                <w:szCs w:val="20"/>
                <w:shd w:val="clear" w:color="auto" w:fill="FFFFFF"/>
              </w:rPr>
              <w:t>Piegādātājs Nr.</w:t>
            </w:r>
            <w:r>
              <w:rPr>
                <w:rFonts w:ascii="Times New Roman" w:hAnsi="Times New Roman" w:cs="Times New Roman"/>
                <w:b/>
                <w:bCs/>
                <w:sz w:val="20"/>
                <w:szCs w:val="20"/>
                <w:shd w:val="clear" w:color="auto" w:fill="FFFFFF"/>
              </w:rPr>
              <w:t>1</w:t>
            </w:r>
            <w:r>
              <w:rPr>
                <w:rFonts w:ascii="Times New Roman" w:hAnsi="Times New Roman" w:cs="Times New Roman"/>
                <w:sz w:val="20"/>
                <w:szCs w:val="20"/>
                <w:shd w:val="clear" w:color="auto" w:fill="FFFFFF"/>
              </w:rPr>
              <w:t xml:space="preserve">: </w:t>
            </w:r>
            <w:r w:rsidR="00AA61CD" w:rsidRPr="00AA61CD">
              <w:rPr>
                <w:rFonts w:ascii="Times New Roman" w:hAnsi="Times New Roman" w:cs="Times New Roman"/>
                <w:sz w:val="20"/>
                <w:szCs w:val="20"/>
                <w:shd w:val="clear" w:color="auto" w:fill="FFFFFF"/>
              </w:rPr>
              <w:t>Jā</w:t>
            </w:r>
          </w:p>
        </w:tc>
        <w:tc>
          <w:tcPr>
            <w:tcW w:w="2410" w:type="dxa"/>
          </w:tcPr>
          <w:p w14:paraId="4D06B874" w14:textId="5FB5D674" w:rsidR="00344340" w:rsidRDefault="00000000" w:rsidP="00DD0D67">
            <w:pPr>
              <w:pStyle w:val="ListParagraph"/>
              <w:ind w:left="0"/>
              <w:jc w:val="both"/>
              <w:rPr>
                <w:rFonts w:ascii="Times New Roman" w:hAnsi="Times New Roman" w:cs="Times New Roman"/>
                <w:sz w:val="20"/>
                <w:szCs w:val="20"/>
                <w:shd w:val="clear" w:color="auto" w:fill="FFFFFF"/>
              </w:rPr>
            </w:pPr>
            <w:r w:rsidRPr="00DD0D67">
              <w:rPr>
                <w:rFonts w:ascii="Times New Roman" w:hAnsi="Times New Roman" w:cs="Times New Roman"/>
                <w:sz w:val="20"/>
                <w:szCs w:val="20"/>
                <w:shd w:val="clear" w:color="auto" w:fill="FFFFFF"/>
              </w:rPr>
              <w:t>Pasūtītāja komentāri, atbildot uz Piegādātāja Nr.</w:t>
            </w:r>
            <w:r w:rsidR="00AA61CD">
              <w:rPr>
                <w:rFonts w:ascii="Times New Roman" w:hAnsi="Times New Roman" w:cs="Times New Roman"/>
                <w:sz w:val="20"/>
                <w:szCs w:val="20"/>
                <w:shd w:val="clear" w:color="auto" w:fill="FFFFFF"/>
              </w:rPr>
              <w:t>1</w:t>
            </w:r>
            <w:r w:rsidRPr="00DD0D67">
              <w:rPr>
                <w:rFonts w:ascii="Times New Roman" w:hAnsi="Times New Roman" w:cs="Times New Roman"/>
                <w:sz w:val="20"/>
                <w:szCs w:val="20"/>
                <w:shd w:val="clear" w:color="auto" w:fill="FFFFFF"/>
              </w:rPr>
              <w:t xml:space="preserve"> komentāriem:</w:t>
            </w:r>
          </w:p>
        </w:tc>
        <w:tc>
          <w:tcPr>
            <w:tcW w:w="5067" w:type="dxa"/>
          </w:tcPr>
          <w:p w14:paraId="4D4FD886" w14:textId="77777777" w:rsidR="00AA61CD" w:rsidRDefault="00000000" w:rsidP="00AA61CD">
            <w:pPr>
              <w:pStyle w:val="NormalWeb"/>
              <w:spacing w:before="0" w:beforeAutospacing="0" w:after="0" w:afterAutospacing="0"/>
              <w:rPr>
                <w:rStyle w:val="Strong"/>
                <w:sz w:val="20"/>
                <w:szCs w:val="20"/>
              </w:rPr>
            </w:pPr>
            <w:r w:rsidRPr="00AA61CD">
              <w:rPr>
                <w:rStyle w:val="Strong"/>
                <w:sz w:val="20"/>
                <w:szCs w:val="20"/>
              </w:rPr>
              <w:t>Ņemts vērā</w:t>
            </w:r>
          </w:p>
          <w:p w14:paraId="3B63BAD7" w14:textId="4FEB7B10" w:rsidR="00AA61CD" w:rsidRPr="00AA61CD" w:rsidRDefault="00000000" w:rsidP="00AA61CD">
            <w:pPr>
              <w:pStyle w:val="NormalWeb"/>
              <w:spacing w:before="0" w:beforeAutospacing="0" w:after="0" w:afterAutospacing="0"/>
              <w:rPr>
                <w:rStyle w:val="Strong"/>
                <w:b w:val="0"/>
                <w:bCs w:val="0"/>
                <w:sz w:val="20"/>
                <w:szCs w:val="20"/>
              </w:rPr>
            </w:pPr>
            <w:r w:rsidRPr="00AA61CD">
              <w:rPr>
                <w:rStyle w:val="Strong"/>
                <w:b w:val="0"/>
                <w:bCs w:val="0"/>
                <w:sz w:val="20"/>
                <w:szCs w:val="20"/>
              </w:rPr>
              <w:t>Iepirkums tiks dalīts 3 (trīs) daļās.</w:t>
            </w:r>
          </w:p>
          <w:p w14:paraId="725F7606" w14:textId="533FB000" w:rsidR="00344340" w:rsidRDefault="00000000" w:rsidP="00AD1BFF">
            <w:pPr>
              <w:pStyle w:val="NormalWeb"/>
              <w:rPr>
                <w:rStyle w:val="Strong"/>
                <w:sz w:val="20"/>
                <w:szCs w:val="20"/>
              </w:rPr>
            </w:pPr>
            <w:r w:rsidRPr="00AA61CD">
              <w:rPr>
                <w:rStyle w:val="Strong"/>
                <w:sz w:val="20"/>
                <w:szCs w:val="20"/>
              </w:rPr>
              <w:t xml:space="preserve"> </w:t>
            </w:r>
          </w:p>
          <w:p w14:paraId="79582565" w14:textId="660E8065" w:rsidR="00AA61CD" w:rsidRPr="00AD1BFF" w:rsidRDefault="00AA61CD" w:rsidP="00AD1BFF">
            <w:pPr>
              <w:pStyle w:val="NormalWeb"/>
            </w:pPr>
          </w:p>
        </w:tc>
      </w:tr>
      <w:tr w:rsidR="0013004C" w14:paraId="30C66F43" w14:textId="77777777" w:rsidTr="001D2CAB">
        <w:tc>
          <w:tcPr>
            <w:tcW w:w="2411" w:type="dxa"/>
            <w:vMerge/>
          </w:tcPr>
          <w:p w14:paraId="5731F96C" w14:textId="77777777" w:rsidR="00344340" w:rsidRDefault="00344340" w:rsidP="001D2CAB">
            <w:pPr>
              <w:pStyle w:val="ListParagraph"/>
              <w:ind w:left="0"/>
              <w:jc w:val="both"/>
              <w:rPr>
                <w:rFonts w:ascii="Times New Roman" w:hAnsi="Times New Roman" w:cs="Times New Roman"/>
                <w:sz w:val="20"/>
                <w:szCs w:val="20"/>
                <w:shd w:val="clear" w:color="auto" w:fill="FFFFFF"/>
              </w:rPr>
            </w:pPr>
          </w:p>
        </w:tc>
        <w:tc>
          <w:tcPr>
            <w:tcW w:w="5528" w:type="dxa"/>
          </w:tcPr>
          <w:p w14:paraId="333A85F1" w14:textId="596A829E" w:rsidR="00344340" w:rsidRPr="00DB13C0"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Piegādātājs Nr.2:</w:t>
            </w:r>
            <w:r w:rsidR="0001789C">
              <w:rPr>
                <w:rFonts w:ascii="Times New Roman" w:hAnsi="Times New Roman" w:cs="Times New Roman"/>
                <w:b/>
                <w:bCs/>
                <w:sz w:val="20"/>
                <w:szCs w:val="20"/>
                <w:shd w:val="clear" w:color="auto" w:fill="FFFFFF"/>
              </w:rPr>
              <w:t xml:space="preserve"> </w:t>
            </w:r>
            <w:r w:rsidR="0001789C" w:rsidRPr="0001789C">
              <w:rPr>
                <w:rFonts w:ascii="Times New Roman" w:hAnsi="Times New Roman" w:cs="Times New Roman"/>
                <w:sz w:val="20"/>
                <w:szCs w:val="20"/>
                <w:shd w:val="clear" w:color="auto" w:fill="FFFFFF"/>
              </w:rPr>
              <w:t>Izskatot visus plānotos objektu izpildes grafiku, redzams, ka pasūtītājs plāno visās trīs apakšstacijās vienlaicīgi veikt RAA pārbūves darbus. Ja rastu iespēju šos grafikus nepārklāt, uzņēmēji varētu pretendēt uz visiem objektiem, bet ņemot vērā ieregulētajā darbu specifiku, pie pašreizējiem grafikiem, tas nav iespējams.</w:t>
            </w:r>
          </w:p>
        </w:tc>
        <w:tc>
          <w:tcPr>
            <w:tcW w:w="2410" w:type="dxa"/>
          </w:tcPr>
          <w:p w14:paraId="673142FE" w14:textId="1B955BA6" w:rsidR="00344340"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Nr.2 komentāriem:</w:t>
            </w:r>
          </w:p>
        </w:tc>
        <w:tc>
          <w:tcPr>
            <w:tcW w:w="5067" w:type="dxa"/>
          </w:tcPr>
          <w:p w14:paraId="001FABCB" w14:textId="6E9E382C" w:rsidR="0001789C" w:rsidRDefault="00000000" w:rsidP="0001789C">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D</w:t>
            </w:r>
            <w:r w:rsidRPr="00ED342A">
              <w:rPr>
                <w:rFonts w:ascii="Times New Roman" w:hAnsi="Times New Roman" w:cs="Times New Roman"/>
                <w:b/>
                <w:bCs/>
                <w:sz w:val="20"/>
                <w:szCs w:val="20"/>
                <w:shd w:val="clear" w:color="auto" w:fill="FFFFFF"/>
              </w:rPr>
              <w:t xml:space="preserve">aļēji ņemts vērā </w:t>
            </w:r>
          </w:p>
          <w:p w14:paraId="67E3FF4F" w14:textId="61291B56" w:rsidR="00344340" w:rsidRPr="002D5DE2" w:rsidRDefault="00000000" w:rsidP="002D5DE2">
            <w:pPr>
              <w:pStyle w:val="NormalWeb"/>
              <w:spacing w:before="120" w:beforeAutospacing="0" w:after="0" w:afterAutospacing="0"/>
              <w:rPr>
                <w:rStyle w:val="Strong"/>
                <w:b w:val="0"/>
                <w:bCs w:val="0"/>
                <w:sz w:val="20"/>
                <w:szCs w:val="20"/>
              </w:rPr>
            </w:pPr>
            <w:r>
              <w:rPr>
                <w:rStyle w:val="Strong"/>
                <w:sz w:val="20"/>
                <w:szCs w:val="20"/>
              </w:rPr>
              <w:t>Skatīt atbildi pie jautājuma Nr.3</w:t>
            </w:r>
          </w:p>
        </w:tc>
      </w:tr>
      <w:tr w:rsidR="0013004C" w14:paraId="3116271F" w14:textId="77777777" w:rsidTr="001D2CAB">
        <w:tc>
          <w:tcPr>
            <w:tcW w:w="2411" w:type="dxa"/>
            <w:vMerge w:val="restart"/>
          </w:tcPr>
          <w:p w14:paraId="6DF642FF" w14:textId="32C670BE" w:rsidR="00ED342A"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7.</w:t>
            </w:r>
            <w:r w:rsidRPr="00ED342A">
              <w:rPr>
                <w:rFonts w:ascii="Times New Roman" w:hAnsi="Times New Roman" w:cs="Times New Roman"/>
                <w:sz w:val="20"/>
                <w:szCs w:val="20"/>
                <w:shd w:val="clear" w:color="auto" w:fill="FFFFFF"/>
              </w:rPr>
              <w:t>Vai viens pretendents var izpildīt arī divas vai trīs daļas?</w:t>
            </w:r>
          </w:p>
        </w:tc>
        <w:tc>
          <w:tcPr>
            <w:tcW w:w="5528" w:type="dxa"/>
          </w:tcPr>
          <w:p w14:paraId="1B752A9F" w14:textId="5DF11866" w:rsidR="00ED342A" w:rsidRDefault="00000000" w:rsidP="00DD0D67">
            <w:pPr>
              <w:jc w:val="both"/>
              <w:rPr>
                <w:rFonts w:ascii="Times New Roman" w:hAnsi="Times New Roman" w:cs="Times New Roman"/>
                <w:b/>
                <w:bCs/>
                <w:sz w:val="20"/>
                <w:szCs w:val="20"/>
                <w:shd w:val="clear" w:color="auto" w:fill="FFFFFF"/>
              </w:rPr>
            </w:pPr>
            <w:r w:rsidRPr="00DB13C0">
              <w:rPr>
                <w:rFonts w:ascii="Times New Roman" w:hAnsi="Times New Roman" w:cs="Times New Roman"/>
                <w:b/>
                <w:bCs/>
                <w:sz w:val="20"/>
                <w:szCs w:val="20"/>
                <w:shd w:val="clear" w:color="auto" w:fill="FFFFFF"/>
              </w:rPr>
              <w:t>Piegādātājs Nr.</w:t>
            </w:r>
            <w:r>
              <w:rPr>
                <w:rFonts w:ascii="Times New Roman" w:hAnsi="Times New Roman" w:cs="Times New Roman"/>
                <w:b/>
                <w:bCs/>
                <w:sz w:val="20"/>
                <w:szCs w:val="20"/>
                <w:shd w:val="clear" w:color="auto" w:fill="FFFFFF"/>
              </w:rPr>
              <w:t>1</w:t>
            </w:r>
            <w:r>
              <w:rPr>
                <w:rFonts w:ascii="Times New Roman" w:hAnsi="Times New Roman" w:cs="Times New Roman"/>
                <w:sz w:val="20"/>
                <w:szCs w:val="20"/>
                <w:shd w:val="clear" w:color="auto" w:fill="FFFFFF"/>
              </w:rPr>
              <w:t xml:space="preserve">: </w:t>
            </w:r>
            <w:r w:rsidRPr="00AA61CD">
              <w:rPr>
                <w:rFonts w:ascii="Times New Roman" w:hAnsi="Times New Roman" w:cs="Times New Roman"/>
                <w:sz w:val="20"/>
                <w:szCs w:val="20"/>
                <w:shd w:val="clear" w:color="auto" w:fill="FFFFFF"/>
              </w:rPr>
              <w:t>Jā</w:t>
            </w:r>
          </w:p>
        </w:tc>
        <w:tc>
          <w:tcPr>
            <w:tcW w:w="2410" w:type="dxa"/>
          </w:tcPr>
          <w:p w14:paraId="78F0E482" w14:textId="35F28689"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Nr.1 komentāriem:</w:t>
            </w:r>
          </w:p>
        </w:tc>
        <w:tc>
          <w:tcPr>
            <w:tcW w:w="5067" w:type="dxa"/>
          </w:tcPr>
          <w:p w14:paraId="1ED7C41D" w14:textId="77777777" w:rsidR="00AA61CD" w:rsidRDefault="00000000" w:rsidP="00AA61CD">
            <w:pPr>
              <w:pStyle w:val="NormalWeb"/>
              <w:spacing w:before="0" w:beforeAutospacing="0" w:after="0" w:afterAutospacing="0"/>
              <w:rPr>
                <w:rStyle w:val="Strong"/>
                <w:sz w:val="20"/>
                <w:szCs w:val="20"/>
              </w:rPr>
            </w:pPr>
            <w:r w:rsidRPr="00AA61CD">
              <w:rPr>
                <w:rStyle w:val="Strong"/>
                <w:sz w:val="20"/>
                <w:szCs w:val="20"/>
              </w:rPr>
              <w:t>Ņemts vērā</w:t>
            </w:r>
          </w:p>
          <w:p w14:paraId="4C7B4BC2" w14:textId="36324B13" w:rsidR="00ED342A" w:rsidRPr="00AA61CD" w:rsidRDefault="00000000" w:rsidP="00AA61CD">
            <w:pPr>
              <w:pStyle w:val="NormalWeb"/>
              <w:spacing w:before="0" w:beforeAutospacing="0" w:after="0" w:afterAutospacing="0"/>
              <w:rPr>
                <w:rStyle w:val="Strong"/>
                <w:b w:val="0"/>
                <w:bCs w:val="0"/>
                <w:sz w:val="20"/>
                <w:szCs w:val="20"/>
              </w:rPr>
            </w:pPr>
            <w:r w:rsidRPr="00AA61CD">
              <w:rPr>
                <w:rStyle w:val="Strong"/>
                <w:b w:val="0"/>
                <w:bCs w:val="0"/>
                <w:sz w:val="20"/>
                <w:szCs w:val="20"/>
              </w:rPr>
              <w:t>Pretendentiem ir iespēja iesniegt piedāvājumu par vienu vai vairākām Iepirkuma daļā.</w:t>
            </w:r>
          </w:p>
        </w:tc>
      </w:tr>
      <w:tr w:rsidR="0013004C" w14:paraId="59CFD8AD" w14:textId="77777777" w:rsidTr="001D2CAB">
        <w:tc>
          <w:tcPr>
            <w:tcW w:w="2411" w:type="dxa"/>
            <w:vMerge/>
          </w:tcPr>
          <w:p w14:paraId="4260E83B" w14:textId="77777777" w:rsidR="00ED342A" w:rsidRDefault="00ED342A" w:rsidP="001D2CAB">
            <w:pPr>
              <w:pStyle w:val="ListParagraph"/>
              <w:ind w:left="0"/>
              <w:jc w:val="both"/>
              <w:rPr>
                <w:rFonts w:ascii="Times New Roman" w:hAnsi="Times New Roman" w:cs="Times New Roman"/>
                <w:sz w:val="20"/>
                <w:szCs w:val="20"/>
                <w:shd w:val="clear" w:color="auto" w:fill="FFFFFF"/>
              </w:rPr>
            </w:pPr>
          </w:p>
        </w:tc>
        <w:tc>
          <w:tcPr>
            <w:tcW w:w="5528" w:type="dxa"/>
          </w:tcPr>
          <w:p w14:paraId="1ABA0A82" w14:textId="75D065A1" w:rsidR="00ED342A"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Piegādātājs Nr.2:</w:t>
            </w:r>
            <w:r w:rsidR="0001789C">
              <w:rPr>
                <w:rFonts w:ascii="Times New Roman" w:hAnsi="Times New Roman" w:cs="Times New Roman"/>
                <w:b/>
                <w:bCs/>
                <w:sz w:val="20"/>
                <w:szCs w:val="20"/>
                <w:shd w:val="clear" w:color="auto" w:fill="FFFFFF"/>
              </w:rPr>
              <w:t xml:space="preserve"> </w:t>
            </w:r>
            <w:r w:rsidR="0001789C" w:rsidRPr="0001789C">
              <w:rPr>
                <w:rFonts w:ascii="Times New Roman" w:hAnsi="Times New Roman" w:cs="Times New Roman"/>
                <w:sz w:val="20"/>
                <w:szCs w:val="20"/>
                <w:shd w:val="clear" w:color="auto" w:fill="FFFFFF"/>
              </w:rPr>
              <w:t>Izskatot visus plānotos objektu izpildes grafiku, redzams, ka pasūtītājs plāno visās trīs apakšstacijās vienlaicīgi veikt RAA pārbūves darbus. Ja rastu iespēju šos grafikus nepārklāt, uzņēmēji varētu pretendēt uz visiem objektiem, bet ņemot vērā ieregulētajā darbu specifiku, pie pašreizējiem grafikiem, tas nav iespējams.</w:t>
            </w:r>
          </w:p>
        </w:tc>
        <w:tc>
          <w:tcPr>
            <w:tcW w:w="2410" w:type="dxa"/>
          </w:tcPr>
          <w:p w14:paraId="6E31E65B" w14:textId="48FBBC96"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Nr.2 komentāriem:</w:t>
            </w:r>
          </w:p>
        </w:tc>
        <w:tc>
          <w:tcPr>
            <w:tcW w:w="5067" w:type="dxa"/>
          </w:tcPr>
          <w:p w14:paraId="5CD55321" w14:textId="2468D3AE" w:rsidR="00E324CA" w:rsidRPr="00E324CA" w:rsidRDefault="00000000" w:rsidP="00E324CA">
            <w:pPr>
              <w:jc w:val="both"/>
              <w:rPr>
                <w:rStyle w:val="Strong"/>
                <w:rFonts w:ascii="Times New Roman" w:hAnsi="Times New Roman" w:cs="Times New Roman"/>
                <w:sz w:val="20"/>
                <w:szCs w:val="20"/>
                <w:shd w:val="clear" w:color="auto" w:fill="FFFFFF"/>
              </w:rPr>
            </w:pPr>
            <w:r>
              <w:rPr>
                <w:rFonts w:ascii="Times New Roman" w:hAnsi="Times New Roman" w:cs="Times New Roman"/>
                <w:b/>
                <w:bCs/>
                <w:sz w:val="20"/>
                <w:szCs w:val="20"/>
                <w:shd w:val="clear" w:color="auto" w:fill="FFFFFF"/>
              </w:rPr>
              <w:t>D</w:t>
            </w:r>
            <w:r w:rsidRPr="00ED342A">
              <w:rPr>
                <w:rFonts w:ascii="Times New Roman" w:hAnsi="Times New Roman" w:cs="Times New Roman"/>
                <w:b/>
                <w:bCs/>
                <w:sz w:val="20"/>
                <w:szCs w:val="20"/>
                <w:shd w:val="clear" w:color="auto" w:fill="FFFFFF"/>
              </w:rPr>
              <w:t xml:space="preserve">aļēji ņemts vērā </w:t>
            </w:r>
          </w:p>
          <w:p w14:paraId="0B5F15B1" w14:textId="31386DB4" w:rsidR="00ED342A" w:rsidRPr="00AD1BFF" w:rsidRDefault="00000000" w:rsidP="002D5DE2">
            <w:pPr>
              <w:pStyle w:val="NormalWeb"/>
              <w:spacing w:before="120" w:beforeAutospacing="0" w:after="0" w:afterAutospacing="0"/>
              <w:rPr>
                <w:rStyle w:val="Strong"/>
                <w:sz w:val="20"/>
                <w:szCs w:val="20"/>
              </w:rPr>
            </w:pPr>
            <w:r>
              <w:rPr>
                <w:rStyle w:val="Strong"/>
                <w:sz w:val="20"/>
                <w:szCs w:val="20"/>
              </w:rPr>
              <w:t>Skatīt atbildi pie jautājuma Nr.</w:t>
            </w:r>
            <w:r w:rsidR="00E324CA">
              <w:rPr>
                <w:rStyle w:val="Strong"/>
                <w:sz w:val="20"/>
                <w:szCs w:val="20"/>
              </w:rPr>
              <w:t>3</w:t>
            </w:r>
          </w:p>
        </w:tc>
      </w:tr>
      <w:tr w:rsidR="0013004C" w14:paraId="3F8B5C6C" w14:textId="77777777" w:rsidTr="001D2CAB">
        <w:tc>
          <w:tcPr>
            <w:tcW w:w="2411" w:type="dxa"/>
            <w:vMerge w:val="restart"/>
          </w:tcPr>
          <w:p w14:paraId="768651DA" w14:textId="5090F286" w:rsidR="00ED342A"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8.</w:t>
            </w:r>
            <w:r w:rsidRPr="00ED342A">
              <w:rPr>
                <w:rFonts w:ascii="Times New Roman" w:hAnsi="Times New Roman" w:cs="Times New Roman"/>
                <w:sz w:val="20"/>
                <w:szCs w:val="20"/>
                <w:shd w:val="clear" w:color="auto" w:fill="FFFFFF"/>
              </w:rPr>
              <w:t>Kādi ir galvenie riski izmaksām?</w:t>
            </w:r>
          </w:p>
        </w:tc>
        <w:tc>
          <w:tcPr>
            <w:tcW w:w="5528" w:type="dxa"/>
          </w:tcPr>
          <w:p w14:paraId="19FF115B" w14:textId="6042C88F" w:rsidR="00ED342A" w:rsidRDefault="00000000" w:rsidP="00DD0D67">
            <w:pPr>
              <w:jc w:val="both"/>
              <w:rPr>
                <w:rFonts w:ascii="Times New Roman" w:hAnsi="Times New Roman" w:cs="Times New Roman"/>
                <w:b/>
                <w:bCs/>
                <w:sz w:val="20"/>
                <w:szCs w:val="20"/>
                <w:shd w:val="clear" w:color="auto" w:fill="FFFFFF"/>
              </w:rPr>
            </w:pPr>
            <w:r w:rsidRPr="00DB13C0">
              <w:rPr>
                <w:rFonts w:ascii="Times New Roman" w:hAnsi="Times New Roman" w:cs="Times New Roman"/>
                <w:b/>
                <w:bCs/>
                <w:sz w:val="20"/>
                <w:szCs w:val="20"/>
                <w:shd w:val="clear" w:color="auto" w:fill="FFFFFF"/>
              </w:rPr>
              <w:t>Piegādātājs Nr.</w:t>
            </w:r>
            <w:r>
              <w:rPr>
                <w:rFonts w:ascii="Times New Roman" w:hAnsi="Times New Roman" w:cs="Times New Roman"/>
                <w:b/>
                <w:bCs/>
                <w:sz w:val="20"/>
                <w:szCs w:val="20"/>
                <w:shd w:val="clear" w:color="auto" w:fill="FFFFFF"/>
              </w:rPr>
              <w:t>1:</w:t>
            </w:r>
            <w:r>
              <w:rPr>
                <w:rFonts w:ascii="Times New Roman" w:hAnsi="Times New Roman" w:cs="Times New Roman"/>
                <w:shd w:val="clear" w:color="auto" w:fill="FFFFFF"/>
              </w:rPr>
              <w:t xml:space="preserve"> </w:t>
            </w:r>
            <w:r w:rsidRPr="00AA61CD">
              <w:rPr>
                <w:rFonts w:ascii="Times New Roman" w:hAnsi="Times New Roman" w:cs="Times New Roman"/>
                <w:sz w:val="20"/>
                <w:szCs w:val="20"/>
                <w:shd w:val="clear" w:color="auto" w:fill="FFFFFF"/>
              </w:rPr>
              <w:t>Sagatavojot piedāvājumu vai veicot izbūves darbus? Katrā situācijā ir savi riski.</w:t>
            </w:r>
          </w:p>
        </w:tc>
        <w:tc>
          <w:tcPr>
            <w:tcW w:w="2410" w:type="dxa"/>
          </w:tcPr>
          <w:p w14:paraId="69499EF5" w14:textId="45267D78"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Nr.1 komentāriem:</w:t>
            </w:r>
          </w:p>
        </w:tc>
        <w:tc>
          <w:tcPr>
            <w:tcW w:w="5067" w:type="dxa"/>
          </w:tcPr>
          <w:p w14:paraId="4864011C" w14:textId="6702EF76" w:rsidR="00ED342A" w:rsidRPr="00AD1BFF" w:rsidRDefault="00000000" w:rsidP="00AD1BFF">
            <w:pPr>
              <w:pStyle w:val="NormalWeb"/>
              <w:rPr>
                <w:rStyle w:val="Strong"/>
                <w:sz w:val="20"/>
                <w:szCs w:val="20"/>
              </w:rPr>
            </w:pPr>
            <w:r>
              <w:rPr>
                <w:b/>
                <w:bCs/>
                <w:sz w:val="20"/>
                <w:szCs w:val="20"/>
                <w:shd w:val="clear" w:color="auto" w:fill="FFFFFF"/>
              </w:rPr>
              <w:t>N/A</w:t>
            </w:r>
          </w:p>
        </w:tc>
      </w:tr>
      <w:tr w:rsidR="0013004C" w14:paraId="63AD3345" w14:textId="77777777" w:rsidTr="001D2CAB">
        <w:tc>
          <w:tcPr>
            <w:tcW w:w="2411" w:type="dxa"/>
            <w:vMerge/>
          </w:tcPr>
          <w:p w14:paraId="32787880" w14:textId="77777777" w:rsidR="00ED342A" w:rsidRDefault="00ED342A" w:rsidP="001D2CAB">
            <w:pPr>
              <w:pStyle w:val="ListParagraph"/>
              <w:ind w:left="0"/>
              <w:jc w:val="both"/>
              <w:rPr>
                <w:rFonts w:ascii="Times New Roman" w:hAnsi="Times New Roman" w:cs="Times New Roman"/>
                <w:sz w:val="20"/>
                <w:szCs w:val="20"/>
                <w:shd w:val="clear" w:color="auto" w:fill="FFFFFF"/>
              </w:rPr>
            </w:pPr>
          </w:p>
        </w:tc>
        <w:tc>
          <w:tcPr>
            <w:tcW w:w="5528" w:type="dxa"/>
          </w:tcPr>
          <w:p w14:paraId="52B39F97" w14:textId="07BCAC9A" w:rsidR="00ED342A"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 xml:space="preserve">Piegādātājs Nr.2: </w:t>
            </w:r>
            <w:r w:rsidRPr="003F16A5">
              <w:rPr>
                <w:rFonts w:ascii="Times New Roman" w:hAnsi="Times New Roman" w:cs="Times New Roman"/>
                <w:sz w:val="20"/>
                <w:szCs w:val="20"/>
                <w:shd w:val="clear" w:color="auto" w:fill="FFFFFF"/>
              </w:rPr>
              <w:t>Vai iespējams avansa maksājumu palielināt līdz 50%?</w:t>
            </w:r>
          </w:p>
        </w:tc>
        <w:tc>
          <w:tcPr>
            <w:tcW w:w="2410" w:type="dxa"/>
          </w:tcPr>
          <w:p w14:paraId="4FFE3C92" w14:textId="1C35C8BC"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Nr.2 komentāriem:</w:t>
            </w:r>
          </w:p>
        </w:tc>
        <w:tc>
          <w:tcPr>
            <w:tcW w:w="5067" w:type="dxa"/>
          </w:tcPr>
          <w:p w14:paraId="7010994A" w14:textId="77777777" w:rsidR="00B66F24" w:rsidRDefault="00000000" w:rsidP="00B66F24">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D</w:t>
            </w:r>
            <w:r w:rsidR="003F16A5" w:rsidRPr="00ED342A">
              <w:rPr>
                <w:rFonts w:ascii="Times New Roman" w:hAnsi="Times New Roman" w:cs="Times New Roman"/>
                <w:b/>
                <w:bCs/>
                <w:sz w:val="20"/>
                <w:szCs w:val="20"/>
                <w:shd w:val="clear" w:color="auto" w:fill="FFFFFF"/>
              </w:rPr>
              <w:t xml:space="preserve">aļēji ņemts vērā </w:t>
            </w:r>
          </w:p>
          <w:p w14:paraId="67668946" w14:textId="34EFD6CF" w:rsidR="00ED342A" w:rsidRPr="00B66F24" w:rsidRDefault="00000000" w:rsidP="00B66F24">
            <w:pPr>
              <w:jc w:val="both"/>
              <w:rPr>
                <w:rStyle w:val="Strong"/>
                <w:rFonts w:ascii="Times New Roman" w:hAnsi="Times New Roman" w:cs="Times New Roman"/>
                <w:b w:val="0"/>
                <w:bCs w:val="0"/>
                <w:sz w:val="20"/>
                <w:szCs w:val="20"/>
              </w:rPr>
            </w:pPr>
            <w:r w:rsidRPr="00B66F24">
              <w:rPr>
                <w:rStyle w:val="Strong"/>
                <w:rFonts w:ascii="Times New Roman" w:hAnsi="Times New Roman" w:cs="Times New Roman"/>
                <w:b w:val="0"/>
                <w:bCs w:val="0"/>
                <w:sz w:val="20"/>
                <w:szCs w:val="20"/>
              </w:rPr>
              <w:t>Līguma projekt</w:t>
            </w:r>
            <w:r w:rsidR="00696EDA">
              <w:rPr>
                <w:rStyle w:val="Strong"/>
                <w:rFonts w:ascii="Times New Roman" w:hAnsi="Times New Roman" w:cs="Times New Roman"/>
                <w:b w:val="0"/>
                <w:bCs w:val="0"/>
                <w:sz w:val="20"/>
                <w:szCs w:val="20"/>
              </w:rPr>
              <w:t>s</w:t>
            </w:r>
            <w:r w:rsidRPr="00B66F24">
              <w:rPr>
                <w:rStyle w:val="Strong"/>
                <w:rFonts w:ascii="Times New Roman" w:hAnsi="Times New Roman" w:cs="Times New Roman"/>
                <w:b w:val="0"/>
                <w:bCs w:val="0"/>
                <w:sz w:val="20"/>
                <w:szCs w:val="20"/>
              </w:rPr>
              <w:t xml:space="preserve"> paredz iespēju saņemt 30% avansu. Palielināt avansa maksājumu nav plānots.</w:t>
            </w:r>
          </w:p>
        </w:tc>
      </w:tr>
      <w:tr w:rsidR="0013004C" w14:paraId="6ABB5051" w14:textId="77777777" w:rsidTr="001D2CAB">
        <w:tc>
          <w:tcPr>
            <w:tcW w:w="2411" w:type="dxa"/>
            <w:vMerge w:val="restart"/>
          </w:tcPr>
          <w:p w14:paraId="53EA0929" w14:textId="6D650E79" w:rsidR="00ED342A"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9.</w:t>
            </w:r>
            <w:r w:rsidRPr="00ED342A">
              <w:rPr>
                <w:rFonts w:ascii="Times New Roman" w:hAnsi="Times New Roman" w:cs="Times New Roman"/>
                <w:sz w:val="20"/>
                <w:szCs w:val="20"/>
                <w:shd w:val="clear" w:color="auto" w:fill="FFFFFF"/>
              </w:rPr>
              <w:t>Kādu termiņu nepieciešams paredzēt, lai sagatavotu un iesniegtu kvalifikācijas dokumentus, tehnisko un finanšu piedāvājumu?</w:t>
            </w:r>
          </w:p>
        </w:tc>
        <w:tc>
          <w:tcPr>
            <w:tcW w:w="5528" w:type="dxa"/>
          </w:tcPr>
          <w:p w14:paraId="546E4A67" w14:textId="7DBB789A" w:rsidR="00ED342A" w:rsidRDefault="00000000" w:rsidP="00DD0D67">
            <w:pPr>
              <w:jc w:val="both"/>
              <w:rPr>
                <w:rFonts w:ascii="Times New Roman" w:hAnsi="Times New Roman" w:cs="Times New Roman"/>
                <w:b/>
                <w:bCs/>
                <w:sz w:val="20"/>
                <w:szCs w:val="20"/>
                <w:shd w:val="clear" w:color="auto" w:fill="FFFFFF"/>
              </w:rPr>
            </w:pPr>
            <w:r w:rsidRPr="00DB13C0">
              <w:rPr>
                <w:rFonts w:ascii="Times New Roman" w:hAnsi="Times New Roman" w:cs="Times New Roman"/>
                <w:b/>
                <w:bCs/>
                <w:sz w:val="20"/>
                <w:szCs w:val="20"/>
                <w:shd w:val="clear" w:color="auto" w:fill="FFFFFF"/>
              </w:rPr>
              <w:t>Piegādātājs Nr.</w:t>
            </w:r>
            <w:r>
              <w:rPr>
                <w:rFonts w:ascii="Times New Roman" w:hAnsi="Times New Roman" w:cs="Times New Roman"/>
                <w:b/>
                <w:bCs/>
                <w:sz w:val="20"/>
                <w:szCs w:val="20"/>
                <w:shd w:val="clear" w:color="auto" w:fill="FFFFFF"/>
              </w:rPr>
              <w:t>1:</w:t>
            </w:r>
            <w:r>
              <w:rPr>
                <w:rFonts w:ascii="Times New Roman" w:hAnsi="Times New Roman" w:cs="Times New Roman"/>
                <w:shd w:val="clear" w:color="auto" w:fill="FFFFFF"/>
              </w:rPr>
              <w:t xml:space="preserve"> </w:t>
            </w:r>
            <w:r w:rsidRPr="00AA61CD">
              <w:rPr>
                <w:rFonts w:ascii="Times New Roman" w:hAnsi="Times New Roman" w:cs="Times New Roman"/>
                <w:sz w:val="20"/>
                <w:szCs w:val="20"/>
                <w:shd w:val="clear" w:color="auto" w:fill="FFFFFF"/>
              </w:rPr>
              <w:t>30 dienas</w:t>
            </w:r>
          </w:p>
        </w:tc>
        <w:tc>
          <w:tcPr>
            <w:tcW w:w="2410" w:type="dxa"/>
          </w:tcPr>
          <w:p w14:paraId="26292976" w14:textId="2319ACF5"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Nr.1 komentāriem:</w:t>
            </w:r>
          </w:p>
        </w:tc>
        <w:tc>
          <w:tcPr>
            <w:tcW w:w="5067" w:type="dxa"/>
          </w:tcPr>
          <w:p w14:paraId="40C92F59" w14:textId="77777777" w:rsidR="00AA61CD" w:rsidRDefault="00000000" w:rsidP="00AA61CD">
            <w:pPr>
              <w:pStyle w:val="NormalWeb"/>
              <w:spacing w:before="0" w:beforeAutospacing="0" w:after="0" w:afterAutospacing="0"/>
              <w:rPr>
                <w:rStyle w:val="Strong"/>
                <w:sz w:val="20"/>
                <w:szCs w:val="20"/>
              </w:rPr>
            </w:pPr>
            <w:r w:rsidRPr="00AA61CD">
              <w:rPr>
                <w:rStyle w:val="Strong"/>
                <w:sz w:val="20"/>
                <w:szCs w:val="20"/>
              </w:rPr>
              <w:t>Ņemts vērā</w:t>
            </w:r>
          </w:p>
          <w:p w14:paraId="142857C1" w14:textId="6AFD0E8A" w:rsidR="00ED342A" w:rsidRPr="00AD1BFF" w:rsidRDefault="00000000" w:rsidP="00AA61CD">
            <w:pPr>
              <w:pStyle w:val="NormalWeb"/>
              <w:spacing w:before="0" w:beforeAutospacing="0" w:after="0" w:afterAutospacing="0"/>
              <w:rPr>
                <w:rStyle w:val="Strong"/>
                <w:sz w:val="20"/>
                <w:szCs w:val="20"/>
              </w:rPr>
            </w:pPr>
            <w:r w:rsidRPr="00AA61CD">
              <w:rPr>
                <w:rStyle w:val="Strong"/>
                <w:b w:val="0"/>
                <w:bCs w:val="0"/>
                <w:sz w:val="20"/>
                <w:szCs w:val="20"/>
              </w:rPr>
              <w:t>P</w:t>
            </w:r>
            <w:r>
              <w:rPr>
                <w:rStyle w:val="Strong"/>
                <w:b w:val="0"/>
                <w:bCs w:val="0"/>
                <w:sz w:val="20"/>
                <w:szCs w:val="20"/>
              </w:rPr>
              <w:t>iedāvājumu iesniegšanas termiņš būs vismaz 30 dienas.</w:t>
            </w:r>
          </w:p>
        </w:tc>
      </w:tr>
      <w:tr w:rsidR="0013004C" w14:paraId="3ADAC02A" w14:textId="77777777" w:rsidTr="001D2CAB">
        <w:tc>
          <w:tcPr>
            <w:tcW w:w="2411" w:type="dxa"/>
            <w:vMerge/>
          </w:tcPr>
          <w:p w14:paraId="5937A168" w14:textId="77777777" w:rsidR="00ED342A" w:rsidRDefault="00ED342A" w:rsidP="001D2CAB">
            <w:pPr>
              <w:pStyle w:val="ListParagraph"/>
              <w:ind w:left="0"/>
              <w:jc w:val="both"/>
              <w:rPr>
                <w:rFonts w:ascii="Times New Roman" w:hAnsi="Times New Roman" w:cs="Times New Roman"/>
                <w:sz w:val="20"/>
                <w:szCs w:val="20"/>
                <w:shd w:val="clear" w:color="auto" w:fill="FFFFFF"/>
              </w:rPr>
            </w:pPr>
          </w:p>
        </w:tc>
        <w:tc>
          <w:tcPr>
            <w:tcW w:w="5528" w:type="dxa"/>
          </w:tcPr>
          <w:p w14:paraId="4637F191" w14:textId="524E5657" w:rsidR="00ED342A"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 xml:space="preserve">Piegādātājs Nr.2: </w:t>
            </w:r>
            <w:r w:rsidRPr="003F16A5">
              <w:rPr>
                <w:rFonts w:ascii="Times New Roman" w:hAnsi="Times New Roman" w:cs="Times New Roman"/>
                <w:sz w:val="20"/>
                <w:szCs w:val="20"/>
                <w:shd w:val="clear" w:color="auto" w:fill="FFFFFF"/>
              </w:rPr>
              <w:t>20 darba dienas, ņemot vērā piegādātāju un darbuzņēmēju atvaļinājumu periodus.</w:t>
            </w:r>
          </w:p>
        </w:tc>
        <w:tc>
          <w:tcPr>
            <w:tcW w:w="2410" w:type="dxa"/>
          </w:tcPr>
          <w:p w14:paraId="6B3B18E5" w14:textId="51DBB61C"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Nr.2 komentāriem:</w:t>
            </w:r>
          </w:p>
        </w:tc>
        <w:tc>
          <w:tcPr>
            <w:tcW w:w="5067" w:type="dxa"/>
          </w:tcPr>
          <w:p w14:paraId="37ED4E8D" w14:textId="77777777" w:rsidR="003F16A5" w:rsidRDefault="00000000" w:rsidP="003F16A5">
            <w:pPr>
              <w:pStyle w:val="NormalWeb"/>
              <w:spacing w:before="0" w:beforeAutospacing="0" w:after="0" w:afterAutospacing="0"/>
              <w:rPr>
                <w:rStyle w:val="Strong"/>
                <w:sz w:val="20"/>
                <w:szCs w:val="20"/>
              </w:rPr>
            </w:pPr>
            <w:r w:rsidRPr="00AA61CD">
              <w:rPr>
                <w:rStyle w:val="Strong"/>
                <w:sz w:val="20"/>
                <w:szCs w:val="20"/>
              </w:rPr>
              <w:t>Ņemts vērā</w:t>
            </w:r>
          </w:p>
          <w:p w14:paraId="5537057F" w14:textId="25EB41EE" w:rsidR="00ED342A" w:rsidRPr="00AD1BFF" w:rsidRDefault="00000000" w:rsidP="003F16A5">
            <w:pPr>
              <w:pStyle w:val="NormalWeb"/>
              <w:spacing w:before="0" w:beforeAutospacing="0" w:after="0" w:afterAutospacing="0"/>
              <w:rPr>
                <w:rStyle w:val="Strong"/>
                <w:sz w:val="20"/>
                <w:szCs w:val="20"/>
              </w:rPr>
            </w:pPr>
            <w:r w:rsidRPr="00AA61CD">
              <w:rPr>
                <w:rStyle w:val="Strong"/>
                <w:b w:val="0"/>
                <w:bCs w:val="0"/>
                <w:sz w:val="20"/>
                <w:szCs w:val="20"/>
              </w:rPr>
              <w:t>P</w:t>
            </w:r>
            <w:r>
              <w:rPr>
                <w:rStyle w:val="Strong"/>
                <w:b w:val="0"/>
                <w:bCs w:val="0"/>
                <w:sz w:val="20"/>
                <w:szCs w:val="20"/>
              </w:rPr>
              <w:t>iedāvājumu iesniegšanas termiņš būs vismaz 30 dienas.</w:t>
            </w:r>
          </w:p>
        </w:tc>
      </w:tr>
      <w:tr w:rsidR="0013004C" w14:paraId="7D9E5C71" w14:textId="77777777" w:rsidTr="001D2CAB">
        <w:tc>
          <w:tcPr>
            <w:tcW w:w="2411" w:type="dxa"/>
            <w:vMerge w:val="restart"/>
          </w:tcPr>
          <w:p w14:paraId="49C3A7E0" w14:textId="769F52A5" w:rsidR="00ED342A"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10.</w:t>
            </w:r>
            <w:r w:rsidRPr="00ED342A">
              <w:rPr>
                <w:rFonts w:ascii="Times New Roman" w:hAnsi="Times New Roman" w:cs="Times New Roman"/>
                <w:sz w:val="20"/>
                <w:szCs w:val="20"/>
                <w:shd w:val="clear" w:color="auto" w:fill="FFFFFF"/>
              </w:rPr>
              <w:t>Vai ir iebildumi vai komentāri par līguma projekta noteikumiem?</w:t>
            </w:r>
          </w:p>
        </w:tc>
        <w:tc>
          <w:tcPr>
            <w:tcW w:w="5528" w:type="dxa"/>
          </w:tcPr>
          <w:p w14:paraId="47ED8D4E" w14:textId="77777777" w:rsidR="00AA61CD" w:rsidRPr="00AA61CD" w:rsidRDefault="00000000" w:rsidP="00AA61CD">
            <w:pPr>
              <w:spacing w:before="120"/>
              <w:contextualSpacing/>
              <w:jc w:val="both"/>
              <w:rPr>
                <w:rFonts w:ascii="Times New Roman" w:eastAsia="Calibri" w:hAnsi="Times New Roman" w:cs="Times New Roman"/>
                <w:sz w:val="20"/>
                <w:szCs w:val="20"/>
              </w:rPr>
            </w:pPr>
            <w:r w:rsidRPr="00DB13C0">
              <w:rPr>
                <w:rFonts w:ascii="Times New Roman" w:hAnsi="Times New Roman" w:cs="Times New Roman"/>
                <w:b/>
                <w:bCs/>
                <w:sz w:val="20"/>
                <w:szCs w:val="20"/>
                <w:shd w:val="clear" w:color="auto" w:fill="FFFFFF"/>
              </w:rPr>
              <w:t>Piegādātājs Nr.</w:t>
            </w:r>
            <w:r>
              <w:rPr>
                <w:rFonts w:ascii="Times New Roman" w:hAnsi="Times New Roman" w:cs="Times New Roman"/>
                <w:b/>
                <w:bCs/>
                <w:sz w:val="20"/>
                <w:szCs w:val="20"/>
                <w:shd w:val="clear" w:color="auto" w:fill="FFFFFF"/>
              </w:rPr>
              <w:t>1:</w:t>
            </w:r>
            <w:r>
              <w:rPr>
                <w:rFonts w:ascii="Times New Roman" w:hAnsi="Times New Roman" w:cs="Times New Roman"/>
                <w:shd w:val="clear" w:color="auto" w:fill="FFFFFF"/>
              </w:rPr>
              <w:t xml:space="preserve"> </w:t>
            </w:r>
            <w:r w:rsidRPr="00AA61CD">
              <w:rPr>
                <w:rFonts w:ascii="Times New Roman" w:eastAsia="Calibri" w:hAnsi="Times New Roman" w:cs="Times New Roman"/>
                <w:b/>
                <w:bCs/>
                <w:sz w:val="20"/>
                <w:szCs w:val="20"/>
              </w:rPr>
              <w:t>Garantijas termiņš – pārmērīgi garš (60 mēneši).</w:t>
            </w:r>
            <w:r w:rsidRPr="00AA61CD">
              <w:rPr>
                <w:rFonts w:ascii="Times New Roman" w:eastAsia="Calibri" w:hAnsi="Times New Roman" w:cs="Times New Roman"/>
                <w:sz w:val="20"/>
                <w:szCs w:val="20"/>
              </w:rPr>
              <w:t xml:space="preserve"> Materiālu ražotāji pārsvarā nodrošina </w:t>
            </w:r>
            <w:r w:rsidRPr="00AA61CD">
              <w:rPr>
                <w:rFonts w:ascii="Times New Roman" w:eastAsia="Calibri" w:hAnsi="Times New Roman" w:cs="Times New Roman"/>
                <w:b/>
                <w:bCs/>
                <w:sz w:val="20"/>
                <w:szCs w:val="20"/>
              </w:rPr>
              <w:t>12 mēnešu garantiju</w:t>
            </w:r>
            <w:r w:rsidRPr="00AA61CD">
              <w:rPr>
                <w:rFonts w:ascii="Times New Roman" w:eastAsia="Calibri" w:hAnsi="Times New Roman" w:cs="Times New Roman"/>
                <w:sz w:val="20"/>
                <w:szCs w:val="20"/>
              </w:rPr>
              <w:t xml:space="preserve">, atsevišķos gadījumos – līdz </w:t>
            </w:r>
            <w:r w:rsidRPr="00AA61CD">
              <w:rPr>
                <w:rFonts w:ascii="Times New Roman" w:eastAsia="Calibri" w:hAnsi="Times New Roman" w:cs="Times New Roman"/>
                <w:b/>
                <w:bCs/>
                <w:sz w:val="20"/>
                <w:szCs w:val="20"/>
              </w:rPr>
              <w:t>36 mēnešiem</w:t>
            </w:r>
            <w:r w:rsidRPr="00AA61CD">
              <w:rPr>
                <w:rFonts w:ascii="Times New Roman" w:eastAsia="Calibri" w:hAnsi="Times New Roman" w:cs="Times New Roman"/>
                <w:sz w:val="20"/>
                <w:szCs w:val="20"/>
              </w:rPr>
              <w:t xml:space="preserve">. Pieprasot 60 mēnešu garantiju, Uzņēmējam tiek uzlikts nesamērīgs risks par </w:t>
            </w:r>
            <w:r w:rsidRPr="00AA61CD">
              <w:rPr>
                <w:rFonts w:ascii="Times New Roman" w:eastAsia="Calibri" w:hAnsi="Times New Roman" w:cs="Times New Roman"/>
                <w:sz w:val="20"/>
                <w:szCs w:val="20"/>
              </w:rPr>
              <w:lastRenderedPageBreak/>
              <w:t>materiālu defektiem, kas var parādīties pēc ražotāja garantijas beigām. Tas nozīmē, ka Uzņēmējam būtu jāsedz ražotāja neatbalstīti defekti, kas nav viņa kontrolē.</w:t>
            </w:r>
          </w:p>
          <w:p w14:paraId="7F52BD8D" w14:textId="77777777" w:rsidR="00AA61CD" w:rsidRPr="00AA61CD" w:rsidRDefault="00000000" w:rsidP="00AA61CD">
            <w:pPr>
              <w:spacing w:before="120"/>
              <w:contextualSpacing/>
              <w:jc w:val="both"/>
              <w:rPr>
                <w:rFonts w:ascii="Times New Roman" w:eastAsia="Calibri" w:hAnsi="Times New Roman" w:cs="Times New Roman"/>
                <w:sz w:val="20"/>
                <w:szCs w:val="20"/>
              </w:rPr>
            </w:pPr>
            <w:r w:rsidRPr="00AA61CD">
              <w:rPr>
                <w:rFonts w:ascii="Times New Roman" w:eastAsia="Calibri" w:hAnsi="Times New Roman" w:cs="Times New Roman"/>
                <w:b/>
                <w:bCs/>
                <w:sz w:val="20"/>
                <w:szCs w:val="20"/>
              </w:rPr>
              <w:t>Nepieciešams paredzēt vismaz 5% finansējumu neparedzētiem darbiem.</w:t>
            </w:r>
            <w:r w:rsidRPr="00AA61CD">
              <w:rPr>
                <w:rFonts w:ascii="Times New Roman" w:eastAsia="Calibri" w:hAnsi="Times New Roman" w:cs="Times New Roman"/>
                <w:sz w:val="20"/>
                <w:szCs w:val="20"/>
              </w:rPr>
              <w:t xml:space="preserve"> Ņemot vērā projekta specifiku un tehnisko sarežģītību, būtu lietderīgi līgumā iekļaut rezervi neparedzētiem darbiem vismaz </w:t>
            </w:r>
            <w:r w:rsidRPr="00AA61CD">
              <w:rPr>
                <w:rFonts w:ascii="Times New Roman" w:eastAsia="Calibri" w:hAnsi="Times New Roman" w:cs="Times New Roman"/>
                <w:b/>
                <w:bCs/>
                <w:sz w:val="20"/>
                <w:szCs w:val="20"/>
              </w:rPr>
              <w:t>5% apmērā</w:t>
            </w:r>
            <w:r w:rsidRPr="00AA61CD">
              <w:rPr>
                <w:rFonts w:ascii="Times New Roman" w:eastAsia="Calibri" w:hAnsi="Times New Roman" w:cs="Times New Roman"/>
                <w:sz w:val="20"/>
                <w:szCs w:val="20"/>
              </w:rPr>
              <w:t>, lai nodrošinātu projekta nepārtrauktību un izvairītos no situācijām, kurās objektīvi nepieciešami darbi netiek apmaksāti.</w:t>
            </w:r>
          </w:p>
          <w:p w14:paraId="243ED0B9" w14:textId="77777777" w:rsidR="00AA61CD" w:rsidRPr="00AA61CD" w:rsidRDefault="00000000" w:rsidP="00AA61CD">
            <w:pPr>
              <w:spacing w:before="120"/>
              <w:contextualSpacing/>
              <w:jc w:val="both"/>
              <w:rPr>
                <w:rFonts w:ascii="Times New Roman" w:eastAsia="Calibri" w:hAnsi="Times New Roman" w:cs="Times New Roman"/>
                <w:sz w:val="20"/>
                <w:szCs w:val="20"/>
              </w:rPr>
            </w:pPr>
            <w:r w:rsidRPr="00AA61CD">
              <w:rPr>
                <w:rFonts w:ascii="Times New Roman" w:eastAsia="Calibri" w:hAnsi="Times New Roman" w:cs="Times New Roman"/>
                <w:b/>
                <w:bCs/>
                <w:sz w:val="20"/>
                <w:szCs w:val="20"/>
              </w:rPr>
              <w:t>Kavējuma procenti – nesamērīgi augsti.</w:t>
            </w:r>
            <w:r w:rsidRPr="00AA61CD">
              <w:rPr>
                <w:rFonts w:ascii="Times New Roman" w:eastAsia="Calibri" w:hAnsi="Times New Roman" w:cs="Times New Roman"/>
                <w:sz w:val="20"/>
                <w:szCs w:val="20"/>
              </w:rPr>
              <w:t xml:space="preserve"> Pašreizējā redakcija paredz līgumsodu no </w:t>
            </w:r>
            <w:r w:rsidRPr="00AA61CD">
              <w:rPr>
                <w:rFonts w:ascii="Times New Roman" w:eastAsia="Calibri" w:hAnsi="Times New Roman" w:cs="Times New Roman"/>
                <w:b/>
                <w:bCs/>
                <w:sz w:val="20"/>
                <w:szCs w:val="20"/>
              </w:rPr>
              <w:t>visas līguma summas</w:t>
            </w:r>
            <w:r w:rsidRPr="00AA61CD">
              <w:rPr>
                <w:rFonts w:ascii="Times New Roman" w:eastAsia="Calibri" w:hAnsi="Times New Roman" w:cs="Times New Roman"/>
                <w:sz w:val="20"/>
                <w:szCs w:val="20"/>
              </w:rPr>
              <w:t xml:space="preserve">, pat ja kavējums ir nenozīmīgs un neietekmē projekta kopējo izpildi. Šāda pieeja nav samērīga un neatbilst faktiskajam riskam. Ierosinājums: noteikt līgumsodu </w:t>
            </w:r>
            <w:r w:rsidRPr="00AA61CD">
              <w:rPr>
                <w:rFonts w:ascii="Times New Roman" w:eastAsia="Calibri" w:hAnsi="Times New Roman" w:cs="Times New Roman"/>
                <w:b/>
                <w:bCs/>
                <w:sz w:val="20"/>
                <w:szCs w:val="20"/>
              </w:rPr>
              <w:t>tikai par kavēto darbu daļu</w:t>
            </w:r>
            <w:r w:rsidRPr="00AA61CD">
              <w:rPr>
                <w:rFonts w:ascii="Times New Roman" w:eastAsia="Calibri" w:hAnsi="Times New Roman" w:cs="Times New Roman"/>
                <w:sz w:val="20"/>
                <w:szCs w:val="20"/>
              </w:rPr>
              <w:t>, nevis par visu līguma summu.</w:t>
            </w:r>
          </w:p>
          <w:p w14:paraId="33F00DD3" w14:textId="77777777" w:rsidR="00AA61CD" w:rsidRPr="00AA61CD" w:rsidRDefault="00000000" w:rsidP="00AA61CD">
            <w:pPr>
              <w:spacing w:before="120"/>
              <w:contextualSpacing/>
              <w:jc w:val="both"/>
              <w:rPr>
                <w:rFonts w:ascii="Times New Roman" w:eastAsia="Calibri" w:hAnsi="Times New Roman" w:cs="Times New Roman"/>
                <w:sz w:val="20"/>
                <w:szCs w:val="20"/>
              </w:rPr>
            </w:pPr>
            <w:r w:rsidRPr="00AA61CD">
              <w:rPr>
                <w:rFonts w:ascii="Times New Roman" w:eastAsia="Calibri" w:hAnsi="Times New Roman" w:cs="Times New Roman"/>
                <w:sz w:val="20"/>
                <w:szCs w:val="20"/>
              </w:rPr>
              <w:t>neizpildītās daļas summu.</w:t>
            </w:r>
          </w:p>
          <w:p w14:paraId="720C0E0B" w14:textId="1B4F3398" w:rsidR="00ED342A" w:rsidRDefault="00000000" w:rsidP="00AA61CD">
            <w:pPr>
              <w:jc w:val="both"/>
              <w:rPr>
                <w:rFonts w:ascii="Times New Roman" w:hAnsi="Times New Roman" w:cs="Times New Roman"/>
                <w:b/>
                <w:bCs/>
                <w:sz w:val="20"/>
                <w:szCs w:val="20"/>
                <w:shd w:val="clear" w:color="auto" w:fill="FFFFFF"/>
              </w:rPr>
            </w:pPr>
            <w:r w:rsidRPr="00AA61CD">
              <w:rPr>
                <w:rFonts w:ascii="Times New Roman" w:eastAsia="Calibri" w:hAnsi="Times New Roman" w:cs="Times New Roman"/>
                <w:sz w:val="20"/>
                <w:szCs w:val="20"/>
              </w:rPr>
              <w:t>Papildus, lūdzam skatīt pielikumā pievienotos komentārus.</w:t>
            </w:r>
          </w:p>
        </w:tc>
        <w:tc>
          <w:tcPr>
            <w:tcW w:w="2410" w:type="dxa"/>
          </w:tcPr>
          <w:p w14:paraId="5383BBBF" w14:textId="6769A3B5"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lastRenderedPageBreak/>
              <w:t>Pasūtītāja komentāri, atbildot uz Piegādātāja Nr.1 komentāriem:</w:t>
            </w:r>
          </w:p>
        </w:tc>
        <w:tc>
          <w:tcPr>
            <w:tcW w:w="5067" w:type="dxa"/>
          </w:tcPr>
          <w:p w14:paraId="6212F3BC" w14:textId="77777777" w:rsidR="00ED342A" w:rsidRDefault="00000000" w:rsidP="00B66F24">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D</w:t>
            </w:r>
            <w:r w:rsidR="00AA61CD" w:rsidRPr="00ED342A">
              <w:rPr>
                <w:rFonts w:ascii="Times New Roman" w:hAnsi="Times New Roman" w:cs="Times New Roman"/>
                <w:b/>
                <w:bCs/>
                <w:sz w:val="20"/>
                <w:szCs w:val="20"/>
                <w:shd w:val="clear" w:color="auto" w:fill="FFFFFF"/>
              </w:rPr>
              <w:t>aļēji ņemts vērā</w:t>
            </w:r>
          </w:p>
          <w:p w14:paraId="3697CE18" w14:textId="28F39D3F" w:rsidR="00B66F24" w:rsidRDefault="00000000" w:rsidP="00B66F24">
            <w:pPr>
              <w:pStyle w:val="ListParagraph"/>
              <w:numPr>
                <w:ilvl w:val="0"/>
                <w:numId w:val="38"/>
              </w:numPr>
              <w:jc w:val="both"/>
              <w:rPr>
                <w:rStyle w:val="Strong"/>
                <w:rFonts w:ascii="Times New Roman" w:hAnsi="Times New Roman" w:cs="Times New Roman"/>
                <w:b w:val="0"/>
                <w:bCs w:val="0"/>
                <w:sz w:val="20"/>
                <w:szCs w:val="20"/>
                <w:shd w:val="clear" w:color="auto" w:fill="FFFFFF"/>
              </w:rPr>
            </w:pPr>
            <w:r w:rsidRPr="00B66F24">
              <w:rPr>
                <w:rStyle w:val="Strong"/>
                <w:rFonts w:ascii="Times New Roman" w:hAnsi="Times New Roman" w:cs="Times New Roman"/>
                <w:sz w:val="20"/>
                <w:szCs w:val="20"/>
                <w:shd w:val="clear" w:color="auto" w:fill="FFFFFF"/>
              </w:rPr>
              <w:t>Garantijas termiņš</w:t>
            </w:r>
            <w:r w:rsidRPr="00B66F24">
              <w:rPr>
                <w:rStyle w:val="Strong"/>
                <w:rFonts w:ascii="Times New Roman" w:hAnsi="Times New Roman" w:cs="Times New Roman"/>
                <w:b w:val="0"/>
                <w:bCs w:val="0"/>
                <w:sz w:val="20"/>
                <w:szCs w:val="20"/>
                <w:shd w:val="clear" w:color="auto" w:fill="FFFFFF"/>
              </w:rPr>
              <w:t xml:space="preserve"> – Pasūtītājs precizē prasību par garantijas termiņu, attiecīgi nosakot</w:t>
            </w:r>
            <w:r>
              <w:rPr>
                <w:rStyle w:val="Strong"/>
                <w:rFonts w:ascii="Times New Roman" w:hAnsi="Times New Roman" w:cs="Times New Roman"/>
                <w:b w:val="0"/>
                <w:bCs w:val="0"/>
                <w:sz w:val="20"/>
                <w:szCs w:val="20"/>
                <w:shd w:val="clear" w:color="auto" w:fill="FFFFFF"/>
              </w:rPr>
              <w:t>,</w:t>
            </w:r>
            <w:r w:rsidRPr="00B66F24">
              <w:rPr>
                <w:rStyle w:val="Strong"/>
                <w:rFonts w:ascii="Times New Roman" w:hAnsi="Times New Roman" w:cs="Times New Roman"/>
                <w:b w:val="0"/>
                <w:bCs w:val="0"/>
                <w:sz w:val="20"/>
                <w:szCs w:val="20"/>
                <w:shd w:val="clear" w:color="auto" w:fill="FFFFFF"/>
              </w:rPr>
              <w:t xml:space="preserve"> ka minimālais garantijas termiņš izpildītajiem Darbiem un </w:t>
            </w:r>
            <w:r w:rsidRPr="00B66F24">
              <w:rPr>
                <w:rStyle w:val="Strong"/>
                <w:rFonts w:ascii="Times New Roman" w:hAnsi="Times New Roman" w:cs="Times New Roman"/>
                <w:b w:val="0"/>
                <w:bCs w:val="0"/>
                <w:sz w:val="20"/>
                <w:szCs w:val="20"/>
                <w:shd w:val="clear" w:color="auto" w:fill="FFFFFF"/>
              </w:rPr>
              <w:lastRenderedPageBreak/>
              <w:t xml:space="preserve">Iekārtām ir 36 mēneši. </w:t>
            </w:r>
            <w:r>
              <w:rPr>
                <w:rStyle w:val="Strong"/>
                <w:rFonts w:ascii="Times New Roman" w:hAnsi="Times New Roman" w:cs="Times New Roman"/>
                <w:b w:val="0"/>
                <w:bCs w:val="0"/>
                <w:sz w:val="20"/>
                <w:szCs w:val="20"/>
                <w:shd w:val="clear" w:color="auto" w:fill="FFFFFF"/>
              </w:rPr>
              <w:t>G</w:t>
            </w:r>
            <w:r w:rsidRPr="00B66F24">
              <w:rPr>
                <w:rStyle w:val="Strong"/>
                <w:rFonts w:ascii="Times New Roman" w:hAnsi="Times New Roman" w:cs="Times New Roman"/>
                <w:b w:val="0"/>
                <w:bCs w:val="0"/>
                <w:sz w:val="20"/>
                <w:szCs w:val="20"/>
                <w:shd w:val="clear" w:color="auto" w:fill="FFFFFF"/>
              </w:rPr>
              <w:t>arantijas termiņ</w:t>
            </w:r>
            <w:r>
              <w:rPr>
                <w:rStyle w:val="Strong"/>
                <w:rFonts w:ascii="Times New Roman" w:hAnsi="Times New Roman" w:cs="Times New Roman"/>
                <w:b w:val="0"/>
                <w:bCs w:val="0"/>
                <w:sz w:val="20"/>
                <w:szCs w:val="20"/>
                <w:shd w:val="clear" w:color="auto" w:fill="FFFFFF"/>
              </w:rPr>
              <w:t>a pagarinājums</w:t>
            </w:r>
            <w:r w:rsidRPr="00B66F24">
              <w:rPr>
                <w:rStyle w:val="Strong"/>
                <w:rFonts w:ascii="Times New Roman" w:hAnsi="Times New Roman" w:cs="Times New Roman"/>
                <w:b w:val="0"/>
                <w:bCs w:val="0"/>
                <w:sz w:val="20"/>
                <w:szCs w:val="20"/>
                <w:shd w:val="clear" w:color="auto" w:fill="FFFFFF"/>
              </w:rPr>
              <w:t xml:space="preserve"> tiek pārcelts pie vērtēšanas kritērijiem saskaņā ar Iepirkuma nolikuma 15.punktā noteiktaj</w:t>
            </w:r>
            <w:r>
              <w:rPr>
                <w:rStyle w:val="Strong"/>
                <w:rFonts w:ascii="Times New Roman" w:hAnsi="Times New Roman" w:cs="Times New Roman"/>
                <w:b w:val="0"/>
                <w:bCs w:val="0"/>
                <w:sz w:val="20"/>
                <w:szCs w:val="20"/>
                <w:shd w:val="clear" w:color="auto" w:fill="FFFFFF"/>
              </w:rPr>
              <w:t>iem kritērijiem</w:t>
            </w:r>
            <w:r w:rsidRPr="00B66F24">
              <w:rPr>
                <w:rStyle w:val="Strong"/>
                <w:rFonts w:ascii="Times New Roman" w:hAnsi="Times New Roman" w:cs="Times New Roman"/>
                <w:b w:val="0"/>
                <w:bCs w:val="0"/>
                <w:sz w:val="20"/>
                <w:szCs w:val="20"/>
                <w:shd w:val="clear" w:color="auto" w:fill="FFFFFF"/>
              </w:rPr>
              <w:t>.</w:t>
            </w:r>
            <w:r w:rsidR="00357F3F">
              <w:rPr>
                <w:rStyle w:val="Strong"/>
                <w:rFonts w:ascii="Times New Roman" w:hAnsi="Times New Roman" w:cs="Times New Roman"/>
                <w:b w:val="0"/>
                <w:bCs w:val="0"/>
                <w:sz w:val="20"/>
                <w:szCs w:val="20"/>
                <w:shd w:val="clear" w:color="auto" w:fill="FFFFFF"/>
              </w:rPr>
              <w:t xml:space="preserve"> Tāpat tiek precizēts Līguma 8.1.punkts.</w:t>
            </w:r>
          </w:p>
          <w:p w14:paraId="0CF88F39" w14:textId="1D9874BB" w:rsidR="00B66F24" w:rsidRPr="00716EBB" w:rsidRDefault="00000000" w:rsidP="00B66F24">
            <w:pPr>
              <w:pStyle w:val="ListParagraph"/>
              <w:numPr>
                <w:ilvl w:val="0"/>
                <w:numId w:val="38"/>
              </w:numPr>
              <w:jc w:val="both"/>
              <w:rPr>
                <w:rStyle w:val="Strong"/>
                <w:rFonts w:ascii="Times New Roman" w:hAnsi="Times New Roman" w:cs="Times New Roman"/>
                <w:b w:val="0"/>
                <w:bCs w:val="0"/>
                <w:sz w:val="20"/>
                <w:szCs w:val="20"/>
                <w:shd w:val="clear" w:color="auto" w:fill="FFFFFF"/>
              </w:rPr>
            </w:pPr>
            <w:r w:rsidRPr="00716EBB">
              <w:rPr>
                <w:rStyle w:val="Strong"/>
                <w:rFonts w:ascii="Times New Roman" w:hAnsi="Times New Roman" w:cs="Times New Roman"/>
                <w:b w:val="0"/>
                <w:bCs w:val="0"/>
                <w:sz w:val="20"/>
                <w:szCs w:val="20"/>
                <w:shd w:val="clear" w:color="auto" w:fill="FFFFFF"/>
              </w:rPr>
              <w:t xml:space="preserve">Nepieciešams paredzēt vismaz 5% finansējumu neparedzētiem darbiem – </w:t>
            </w:r>
            <w:r w:rsidR="00716EBB">
              <w:rPr>
                <w:rStyle w:val="Strong"/>
                <w:rFonts w:ascii="Times New Roman" w:hAnsi="Times New Roman" w:cs="Times New Roman"/>
                <w:b w:val="0"/>
                <w:bCs w:val="0"/>
                <w:sz w:val="20"/>
                <w:szCs w:val="20"/>
                <w:shd w:val="clear" w:color="auto" w:fill="FFFFFF"/>
              </w:rPr>
              <w:t xml:space="preserve">Pasūtītājs neparedz papildu finansējumu. Nepieciešamības gadījumā Pasūtītājs izvērtēs Līguma cenas izmaiņas atbilstoši SPSIL. </w:t>
            </w:r>
          </w:p>
          <w:p w14:paraId="7FC6830C" w14:textId="4A52A9C0" w:rsidR="00B66F24" w:rsidRPr="00B66F24" w:rsidRDefault="00000000" w:rsidP="00B66F24">
            <w:pPr>
              <w:pStyle w:val="ListParagraph"/>
              <w:numPr>
                <w:ilvl w:val="0"/>
                <w:numId w:val="38"/>
              </w:numPr>
              <w:jc w:val="both"/>
              <w:rPr>
                <w:rStyle w:val="Strong"/>
                <w:rFonts w:ascii="Times New Roman" w:hAnsi="Times New Roman" w:cs="Times New Roman"/>
                <w:b w:val="0"/>
                <w:bCs w:val="0"/>
                <w:sz w:val="20"/>
                <w:szCs w:val="20"/>
                <w:shd w:val="clear" w:color="auto" w:fill="FFFFFF"/>
              </w:rPr>
            </w:pPr>
            <w:r w:rsidRPr="00E8166C">
              <w:rPr>
                <w:rStyle w:val="Strong"/>
                <w:rFonts w:ascii="Times New Roman" w:hAnsi="Times New Roman" w:cs="Times New Roman"/>
                <w:b w:val="0"/>
                <w:bCs w:val="0"/>
                <w:sz w:val="20"/>
                <w:szCs w:val="20"/>
                <w:shd w:val="clear" w:color="auto" w:fill="FFFFFF"/>
              </w:rPr>
              <w:t xml:space="preserve">Kavējuma procenti – </w:t>
            </w:r>
            <w:r w:rsidR="00A71470" w:rsidRPr="00E8166C">
              <w:rPr>
                <w:rStyle w:val="Strong"/>
                <w:rFonts w:ascii="Times New Roman" w:hAnsi="Times New Roman" w:cs="Times New Roman"/>
                <w:b w:val="0"/>
                <w:bCs w:val="0"/>
                <w:sz w:val="20"/>
                <w:szCs w:val="20"/>
                <w:shd w:val="clear" w:color="auto" w:fill="FFFFFF"/>
              </w:rPr>
              <w:t xml:space="preserve">Pasūtītājs </w:t>
            </w:r>
            <w:r w:rsidR="00932073" w:rsidRPr="00E8166C">
              <w:rPr>
                <w:rStyle w:val="Strong"/>
                <w:rFonts w:ascii="Times New Roman" w:hAnsi="Times New Roman" w:cs="Times New Roman"/>
                <w:b w:val="0"/>
                <w:bCs w:val="0"/>
                <w:sz w:val="20"/>
                <w:szCs w:val="20"/>
                <w:shd w:val="clear" w:color="auto" w:fill="FFFFFF"/>
              </w:rPr>
              <w:t xml:space="preserve">precizē Līguma </w:t>
            </w:r>
            <w:r w:rsidR="00E8166C" w:rsidRPr="00E8166C">
              <w:rPr>
                <w:rStyle w:val="Strong"/>
                <w:rFonts w:ascii="Times New Roman" w:hAnsi="Times New Roman" w:cs="Times New Roman"/>
                <w:b w:val="0"/>
                <w:bCs w:val="0"/>
                <w:sz w:val="20"/>
                <w:szCs w:val="20"/>
                <w:shd w:val="clear" w:color="auto" w:fill="FFFFFF"/>
              </w:rPr>
              <w:t>12.1.2. un 12.1.5</w:t>
            </w:r>
            <w:r w:rsidR="00932073" w:rsidRPr="00E8166C">
              <w:rPr>
                <w:rStyle w:val="Strong"/>
                <w:rFonts w:ascii="Times New Roman" w:hAnsi="Times New Roman" w:cs="Times New Roman"/>
                <w:b w:val="0"/>
                <w:bCs w:val="0"/>
                <w:sz w:val="20"/>
                <w:szCs w:val="20"/>
                <w:shd w:val="clear" w:color="auto" w:fill="FFFFFF"/>
              </w:rPr>
              <w:t>.punktu.</w:t>
            </w:r>
            <w:r w:rsidR="00932073">
              <w:rPr>
                <w:rStyle w:val="Strong"/>
                <w:rFonts w:ascii="Times New Roman" w:hAnsi="Times New Roman" w:cs="Times New Roman"/>
                <w:b w:val="0"/>
                <w:bCs w:val="0"/>
                <w:sz w:val="20"/>
                <w:szCs w:val="20"/>
                <w:shd w:val="clear" w:color="auto" w:fill="FFFFFF"/>
              </w:rPr>
              <w:t xml:space="preserve"> </w:t>
            </w:r>
            <w:r>
              <w:rPr>
                <w:rStyle w:val="Strong"/>
                <w:rFonts w:ascii="Times New Roman" w:hAnsi="Times New Roman" w:cs="Times New Roman"/>
                <w:b w:val="0"/>
                <w:bCs w:val="0"/>
                <w:sz w:val="20"/>
                <w:szCs w:val="20"/>
                <w:shd w:val="clear" w:color="auto" w:fill="FFFFFF"/>
              </w:rPr>
              <w:t xml:space="preserve"> </w:t>
            </w:r>
          </w:p>
        </w:tc>
      </w:tr>
      <w:tr w:rsidR="0013004C" w14:paraId="0F46FD7E" w14:textId="77777777" w:rsidTr="001D2CAB">
        <w:tc>
          <w:tcPr>
            <w:tcW w:w="2411" w:type="dxa"/>
            <w:vMerge/>
          </w:tcPr>
          <w:p w14:paraId="5B555D68" w14:textId="77777777" w:rsidR="00ED342A" w:rsidRDefault="00ED342A" w:rsidP="001D2CAB">
            <w:pPr>
              <w:pStyle w:val="ListParagraph"/>
              <w:ind w:left="0"/>
              <w:jc w:val="both"/>
              <w:rPr>
                <w:rFonts w:ascii="Times New Roman" w:hAnsi="Times New Roman" w:cs="Times New Roman"/>
                <w:sz w:val="20"/>
                <w:szCs w:val="20"/>
                <w:shd w:val="clear" w:color="auto" w:fill="FFFFFF"/>
              </w:rPr>
            </w:pPr>
          </w:p>
        </w:tc>
        <w:tc>
          <w:tcPr>
            <w:tcW w:w="5528" w:type="dxa"/>
          </w:tcPr>
          <w:p w14:paraId="74ED4A00" w14:textId="21D2CC54" w:rsidR="00ED342A"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P</w:t>
            </w:r>
            <w:r>
              <w:rPr>
                <w:rFonts w:ascii="Times New Roman" w:hAnsi="Times New Roman" w:cs="Times New Roman"/>
                <w:b/>
                <w:bCs/>
                <w:shd w:val="clear" w:color="auto" w:fill="FFFFFF"/>
              </w:rPr>
              <w:t xml:space="preserve">iegādātājs Nr.2: </w:t>
            </w:r>
            <w:r w:rsidRPr="003F16A5">
              <w:rPr>
                <w:rFonts w:ascii="Times New Roman" w:hAnsi="Times New Roman" w:cs="Times New Roman"/>
                <w:sz w:val="20"/>
                <w:szCs w:val="20"/>
                <w:shd w:val="clear" w:color="auto" w:fill="FFFFFF"/>
              </w:rPr>
              <w:t>Bez komentāriem</w:t>
            </w:r>
          </w:p>
        </w:tc>
        <w:tc>
          <w:tcPr>
            <w:tcW w:w="2410" w:type="dxa"/>
          </w:tcPr>
          <w:p w14:paraId="4E3CDF6E" w14:textId="10778F74"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Nr.2 komentāriem:</w:t>
            </w:r>
          </w:p>
        </w:tc>
        <w:tc>
          <w:tcPr>
            <w:tcW w:w="5067" w:type="dxa"/>
          </w:tcPr>
          <w:p w14:paraId="10545B80" w14:textId="706DEA24" w:rsidR="00ED342A" w:rsidRPr="00AD1BFF" w:rsidRDefault="00000000" w:rsidP="00AD1BFF">
            <w:pPr>
              <w:pStyle w:val="NormalWeb"/>
              <w:rPr>
                <w:rStyle w:val="Strong"/>
                <w:sz w:val="20"/>
                <w:szCs w:val="20"/>
              </w:rPr>
            </w:pPr>
            <w:r>
              <w:rPr>
                <w:rStyle w:val="Strong"/>
                <w:sz w:val="20"/>
                <w:szCs w:val="20"/>
              </w:rPr>
              <w:t>N/A</w:t>
            </w:r>
          </w:p>
        </w:tc>
      </w:tr>
      <w:tr w:rsidR="0013004C" w14:paraId="6776E937" w14:textId="77777777" w:rsidTr="001D2CAB">
        <w:tc>
          <w:tcPr>
            <w:tcW w:w="2411" w:type="dxa"/>
            <w:vMerge w:val="restart"/>
          </w:tcPr>
          <w:p w14:paraId="19A249D4" w14:textId="3F9D05BE" w:rsidR="00ED342A"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11.</w:t>
            </w:r>
            <w:r w:rsidRPr="00ED342A">
              <w:rPr>
                <w:rFonts w:ascii="Times New Roman" w:hAnsi="Times New Roman" w:cs="Times New Roman"/>
                <w:sz w:val="20"/>
                <w:szCs w:val="20"/>
                <w:shd w:val="clear" w:color="auto" w:fill="FFFFFF"/>
              </w:rPr>
              <w:t>Kādi precizējumi palīdzētu sagatavot kvalitatīvāku piedāvājumu?</w:t>
            </w:r>
          </w:p>
        </w:tc>
        <w:tc>
          <w:tcPr>
            <w:tcW w:w="5528" w:type="dxa"/>
          </w:tcPr>
          <w:p w14:paraId="01F70A75" w14:textId="7C5815BB" w:rsidR="00ED342A"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P</w:t>
            </w:r>
            <w:r>
              <w:rPr>
                <w:rFonts w:ascii="Times New Roman" w:hAnsi="Times New Roman" w:cs="Times New Roman"/>
                <w:b/>
                <w:bCs/>
                <w:shd w:val="clear" w:color="auto" w:fill="FFFFFF"/>
              </w:rPr>
              <w:t xml:space="preserve">iegādātājs Nr.1: </w:t>
            </w:r>
            <w:r w:rsidRPr="003F16A5">
              <w:rPr>
                <w:rFonts w:ascii="Times New Roman" w:hAnsi="Times New Roman" w:cs="Times New Roman"/>
                <w:sz w:val="20"/>
                <w:szCs w:val="20"/>
                <w:shd w:val="clear" w:color="auto" w:fill="FFFFFF"/>
              </w:rPr>
              <w:t>nav sniedzis atbildi</w:t>
            </w:r>
          </w:p>
        </w:tc>
        <w:tc>
          <w:tcPr>
            <w:tcW w:w="2410" w:type="dxa"/>
          </w:tcPr>
          <w:p w14:paraId="7D58E612" w14:textId="039E21E6"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Nr.1 komentāriem:</w:t>
            </w:r>
          </w:p>
        </w:tc>
        <w:tc>
          <w:tcPr>
            <w:tcW w:w="5067" w:type="dxa"/>
          </w:tcPr>
          <w:p w14:paraId="567F29E4" w14:textId="2846B1F1" w:rsidR="00ED342A" w:rsidRPr="00AD1BFF" w:rsidRDefault="00000000" w:rsidP="00AD1BFF">
            <w:pPr>
              <w:pStyle w:val="NormalWeb"/>
              <w:rPr>
                <w:rStyle w:val="Strong"/>
                <w:sz w:val="20"/>
                <w:szCs w:val="20"/>
              </w:rPr>
            </w:pPr>
            <w:r>
              <w:rPr>
                <w:rStyle w:val="Strong"/>
                <w:sz w:val="20"/>
                <w:szCs w:val="20"/>
              </w:rPr>
              <w:t>N/A</w:t>
            </w:r>
          </w:p>
        </w:tc>
      </w:tr>
      <w:tr w:rsidR="0013004C" w14:paraId="652AB021" w14:textId="77777777" w:rsidTr="001D2CAB">
        <w:tc>
          <w:tcPr>
            <w:tcW w:w="2411" w:type="dxa"/>
            <w:vMerge/>
          </w:tcPr>
          <w:p w14:paraId="04E60A9F" w14:textId="77777777" w:rsidR="00ED342A" w:rsidRDefault="00ED342A" w:rsidP="001D2CAB">
            <w:pPr>
              <w:pStyle w:val="ListParagraph"/>
              <w:ind w:left="0"/>
              <w:jc w:val="both"/>
              <w:rPr>
                <w:rFonts w:ascii="Times New Roman" w:hAnsi="Times New Roman" w:cs="Times New Roman"/>
                <w:sz w:val="20"/>
                <w:szCs w:val="20"/>
                <w:shd w:val="clear" w:color="auto" w:fill="FFFFFF"/>
              </w:rPr>
            </w:pPr>
          </w:p>
        </w:tc>
        <w:tc>
          <w:tcPr>
            <w:tcW w:w="5528" w:type="dxa"/>
          </w:tcPr>
          <w:p w14:paraId="08321CCE" w14:textId="61571719" w:rsidR="00ED342A"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P</w:t>
            </w:r>
            <w:r>
              <w:rPr>
                <w:rFonts w:ascii="Times New Roman" w:hAnsi="Times New Roman" w:cs="Times New Roman"/>
                <w:b/>
                <w:bCs/>
                <w:shd w:val="clear" w:color="auto" w:fill="FFFFFF"/>
              </w:rPr>
              <w:t xml:space="preserve">iegādātājs Nr.2: </w:t>
            </w:r>
            <w:r w:rsidRPr="003F16A5">
              <w:rPr>
                <w:rFonts w:ascii="Times New Roman" w:hAnsi="Times New Roman" w:cs="Times New Roman"/>
                <w:sz w:val="20"/>
                <w:szCs w:val="20"/>
                <w:shd w:val="clear" w:color="auto" w:fill="FFFFFF"/>
              </w:rPr>
              <w:t>Bez komentāriem</w:t>
            </w:r>
          </w:p>
        </w:tc>
        <w:tc>
          <w:tcPr>
            <w:tcW w:w="2410" w:type="dxa"/>
          </w:tcPr>
          <w:p w14:paraId="0587B04E" w14:textId="44ABD99A"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Nr.2 komentāriem:</w:t>
            </w:r>
          </w:p>
        </w:tc>
        <w:tc>
          <w:tcPr>
            <w:tcW w:w="5067" w:type="dxa"/>
          </w:tcPr>
          <w:p w14:paraId="41834CEB" w14:textId="14D62E2E" w:rsidR="00ED342A" w:rsidRPr="00AD1BFF" w:rsidRDefault="00000000" w:rsidP="00AD1BFF">
            <w:pPr>
              <w:pStyle w:val="NormalWeb"/>
              <w:rPr>
                <w:rStyle w:val="Strong"/>
                <w:sz w:val="20"/>
                <w:szCs w:val="20"/>
              </w:rPr>
            </w:pPr>
            <w:r>
              <w:rPr>
                <w:rStyle w:val="Strong"/>
                <w:sz w:val="20"/>
                <w:szCs w:val="20"/>
              </w:rPr>
              <w:t>N/A</w:t>
            </w:r>
          </w:p>
        </w:tc>
      </w:tr>
      <w:tr w:rsidR="0013004C" w14:paraId="4E5FAD31" w14:textId="77777777" w:rsidTr="001D2CAB">
        <w:tc>
          <w:tcPr>
            <w:tcW w:w="2411" w:type="dxa"/>
            <w:vMerge w:val="restart"/>
          </w:tcPr>
          <w:p w14:paraId="555A297F" w14:textId="4199AE60" w:rsidR="00ED342A" w:rsidRDefault="00000000" w:rsidP="001D2CAB">
            <w:pPr>
              <w:pStyle w:val="ListParagraph"/>
              <w:ind w:left="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12.</w:t>
            </w:r>
            <w:r w:rsidRPr="00ED342A">
              <w:rPr>
                <w:rFonts w:ascii="Times New Roman" w:hAnsi="Times New Roman" w:cs="Times New Roman"/>
                <w:sz w:val="20"/>
                <w:szCs w:val="20"/>
                <w:shd w:val="clear" w:color="auto" w:fill="FFFFFF"/>
              </w:rPr>
              <w:t>Citi komentāri vai jautājumi.</w:t>
            </w:r>
          </w:p>
        </w:tc>
        <w:tc>
          <w:tcPr>
            <w:tcW w:w="5528" w:type="dxa"/>
          </w:tcPr>
          <w:p w14:paraId="77980604" w14:textId="77777777" w:rsidR="00AA61CD" w:rsidRPr="00AA61CD" w:rsidRDefault="00000000" w:rsidP="00AA61CD">
            <w:pPr>
              <w:spacing w:before="120"/>
              <w:contextualSpacing/>
              <w:jc w:val="both"/>
              <w:rPr>
                <w:rFonts w:ascii="Times New Roman" w:eastAsia="Calibri" w:hAnsi="Times New Roman" w:cs="Times New Roman"/>
                <w:sz w:val="20"/>
                <w:szCs w:val="20"/>
              </w:rPr>
            </w:pPr>
            <w:r>
              <w:rPr>
                <w:rFonts w:ascii="Times New Roman" w:hAnsi="Times New Roman" w:cs="Times New Roman"/>
                <w:b/>
                <w:bCs/>
                <w:sz w:val="20"/>
                <w:szCs w:val="20"/>
                <w:shd w:val="clear" w:color="auto" w:fill="FFFFFF"/>
              </w:rPr>
              <w:t>P</w:t>
            </w:r>
            <w:r>
              <w:rPr>
                <w:rFonts w:ascii="Times New Roman" w:hAnsi="Times New Roman" w:cs="Times New Roman"/>
                <w:b/>
                <w:bCs/>
                <w:shd w:val="clear" w:color="auto" w:fill="FFFFFF"/>
              </w:rPr>
              <w:t xml:space="preserve">iegādātājs Nr.1: </w:t>
            </w:r>
            <w:r w:rsidRPr="00AA61CD">
              <w:rPr>
                <w:rFonts w:ascii="Times New Roman" w:eastAsia="Calibri" w:hAnsi="Times New Roman" w:cs="Times New Roman"/>
                <w:b/>
                <w:bCs/>
                <w:sz w:val="20"/>
                <w:szCs w:val="20"/>
              </w:rPr>
              <w:t xml:space="preserve">Veicot būvdarbus, Uzņēmējam ir nepieciešams pagaidu elektroapgādes </w:t>
            </w:r>
            <w:proofErr w:type="spellStart"/>
            <w:r w:rsidRPr="00AA61CD">
              <w:rPr>
                <w:rFonts w:ascii="Times New Roman" w:eastAsia="Calibri" w:hAnsi="Times New Roman" w:cs="Times New Roman"/>
                <w:b/>
                <w:bCs/>
                <w:sz w:val="20"/>
                <w:szCs w:val="20"/>
              </w:rPr>
              <w:t>pieslēgums</w:t>
            </w:r>
            <w:proofErr w:type="spellEnd"/>
            <w:r w:rsidRPr="00AA61CD">
              <w:rPr>
                <w:rFonts w:ascii="Times New Roman" w:eastAsia="Calibri" w:hAnsi="Times New Roman" w:cs="Times New Roman"/>
                <w:b/>
                <w:bCs/>
                <w:sz w:val="20"/>
                <w:szCs w:val="20"/>
              </w:rPr>
              <w:t>.</w:t>
            </w:r>
            <w:r w:rsidRPr="00AA61CD">
              <w:rPr>
                <w:rFonts w:ascii="Times New Roman" w:eastAsia="Calibri" w:hAnsi="Times New Roman" w:cs="Times New Roman"/>
                <w:sz w:val="20"/>
                <w:szCs w:val="20"/>
              </w:rPr>
              <w:t xml:space="preserve"> Saskaņā ar AS “Sadales tīkls” noteikumiem pagaidu </w:t>
            </w:r>
            <w:proofErr w:type="spellStart"/>
            <w:r w:rsidRPr="00AA61CD">
              <w:rPr>
                <w:rFonts w:ascii="Times New Roman" w:eastAsia="Calibri" w:hAnsi="Times New Roman" w:cs="Times New Roman"/>
                <w:sz w:val="20"/>
                <w:szCs w:val="20"/>
              </w:rPr>
              <w:t>pieslēguma</w:t>
            </w:r>
            <w:proofErr w:type="spellEnd"/>
            <w:r w:rsidRPr="00AA61CD">
              <w:rPr>
                <w:rFonts w:ascii="Times New Roman" w:eastAsia="Calibri" w:hAnsi="Times New Roman" w:cs="Times New Roman"/>
                <w:sz w:val="20"/>
                <w:szCs w:val="20"/>
              </w:rPr>
              <w:t xml:space="preserve"> izveide ir pieļaujama </w:t>
            </w:r>
            <w:r w:rsidRPr="00AA61CD">
              <w:rPr>
                <w:rFonts w:ascii="Times New Roman" w:eastAsia="Calibri" w:hAnsi="Times New Roman" w:cs="Times New Roman"/>
                <w:b/>
                <w:bCs/>
                <w:sz w:val="20"/>
                <w:szCs w:val="20"/>
              </w:rPr>
              <w:t>tikai pēc būvatļaujas saņemšanas</w:t>
            </w:r>
            <w:r w:rsidRPr="00AA61CD">
              <w:rPr>
                <w:rFonts w:ascii="Times New Roman" w:eastAsia="Calibri" w:hAnsi="Times New Roman" w:cs="Times New Roman"/>
                <w:sz w:val="20"/>
                <w:szCs w:val="20"/>
              </w:rPr>
              <w:t xml:space="preserve">. Bez būvatļaujas pagaidu </w:t>
            </w:r>
            <w:proofErr w:type="spellStart"/>
            <w:r w:rsidRPr="00AA61CD">
              <w:rPr>
                <w:rFonts w:ascii="Times New Roman" w:eastAsia="Calibri" w:hAnsi="Times New Roman" w:cs="Times New Roman"/>
                <w:sz w:val="20"/>
                <w:szCs w:val="20"/>
              </w:rPr>
              <w:t>pieslēgums</w:t>
            </w:r>
            <w:proofErr w:type="spellEnd"/>
            <w:r w:rsidRPr="00AA61CD">
              <w:rPr>
                <w:rFonts w:ascii="Times New Roman" w:eastAsia="Calibri" w:hAnsi="Times New Roman" w:cs="Times New Roman"/>
                <w:sz w:val="20"/>
                <w:szCs w:val="20"/>
              </w:rPr>
              <w:t xml:space="preserve"> netiek nodrošināts.</w:t>
            </w:r>
          </w:p>
          <w:p w14:paraId="7EF6D848" w14:textId="1E2BAE55" w:rsidR="00ED342A" w:rsidRDefault="00000000" w:rsidP="00AA61CD">
            <w:pPr>
              <w:jc w:val="both"/>
              <w:rPr>
                <w:rFonts w:ascii="Times New Roman" w:hAnsi="Times New Roman" w:cs="Times New Roman"/>
                <w:b/>
                <w:bCs/>
                <w:sz w:val="20"/>
                <w:szCs w:val="20"/>
                <w:shd w:val="clear" w:color="auto" w:fill="FFFFFF"/>
              </w:rPr>
            </w:pPr>
            <w:r w:rsidRPr="00AA61CD">
              <w:rPr>
                <w:rFonts w:ascii="Times New Roman" w:eastAsia="Calibri" w:hAnsi="Times New Roman" w:cs="Times New Roman"/>
                <w:b/>
                <w:bCs/>
                <w:sz w:val="20"/>
                <w:szCs w:val="20"/>
              </w:rPr>
              <w:lastRenderedPageBreak/>
              <w:t>Objektos, kuros būvdarbi paredzēti bez būvatļaujas</w:t>
            </w:r>
            <w:r w:rsidRPr="00AA61CD">
              <w:rPr>
                <w:rFonts w:ascii="Times New Roman" w:eastAsia="Calibri" w:hAnsi="Times New Roman" w:cs="Times New Roman"/>
                <w:sz w:val="20"/>
                <w:szCs w:val="20"/>
              </w:rPr>
              <w:t xml:space="preserve">, Pasūtītājam ir jānodrošina Uzņēmējam iespēja pieslēgties elektroapgādei no </w:t>
            </w:r>
            <w:r w:rsidRPr="00AA61CD">
              <w:rPr>
                <w:rFonts w:ascii="Times New Roman" w:eastAsia="Calibri" w:hAnsi="Times New Roman" w:cs="Times New Roman"/>
                <w:b/>
                <w:bCs/>
                <w:sz w:val="20"/>
                <w:szCs w:val="20"/>
              </w:rPr>
              <w:t>apakšstacijas pašpatēriņa</w:t>
            </w:r>
            <w:r w:rsidRPr="00AA61CD">
              <w:rPr>
                <w:rFonts w:ascii="Times New Roman" w:eastAsia="Calibri" w:hAnsi="Times New Roman" w:cs="Times New Roman"/>
                <w:sz w:val="20"/>
                <w:szCs w:val="20"/>
              </w:rPr>
              <w:t>.</w:t>
            </w:r>
          </w:p>
        </w:tc>
        <w:tc>
          <w:tcPr>
            <w:tcW w:w="2410" w:type="dxa"/>
          </w:tcPr>
          <w:p w14:paraId="5ED4389E" w14:textId="23BEAB14"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lastRenderedPageBreak/>
              <w:t>Pasūtītāja komentāri, atbildot uz Piegādātāja Nr.1 komentāriem:</w:t>
            </w:r>
          </w:p>
        </w:tc>
        <w:tc>
          <w:tcPr>
            <w:tcW w:w="5067" w:type="dxa"/>
          </w:tcPr>
          <w:p w14:paraId="69978BB0" w14:textId="6844EEF0" w:rsidR="00AA61CD" w:rsidRDefault="00000000" w:rsidP="00AA61CD">
            <w:pPr>
              <w:jc w:val="both"/>
              <w:rPr>
                <w:rFonts w:ascii="Times New Roman" w:hAnsi="Times New Roman" w:cs="Times New Roman"/>
                <w:b/>
                <w:bCs/>
                <w:sz w:val="20"/>
                <w:szCs w:val="20"/>
                <w:shd w:val="clear" w:color="auto" w:fill="FFFFFF"/>
              </w:rPr>
            </w:pPr>
            <w:r w:rsidRPr="00ED342A">
              <w:rPr>
                <w:rFonts w:ascii="Times New Roman" w:hAnsi="Times New Roman" w:cs="Times New Roman"/>
                <w:b/>
                <w:bCs/>
                <w:sz w:val="20"/>
                <w:szCs w:val="20"/>
                <w:shd w:val="clear" w:color="auto" w:fill="FFFFFF"/>
              </w:rPr>
              <w:t xml:space="preserve">Ņemts vērā </w:t>
            </w:r>
          </w:p>
          <w:p w14:paraId="0E8CE5FC" w14:textId="6E0358E1" w:rsidR="00ED342A" w:rsidRPr="002D5DE2" w:rsidRDefault="00000000" w:rsidP="002D5DE2">
            <w:pPr>
              <w:pStyle w:val="NormalWeb"/>
              <w:spacing w:before="120" w:beforeAutospacing="0" w:after="0" w:afterAutospacing="0"/>
              <w:jc w:val="both"/>
              <w:rPr>
                <w:rStyle w:val="Strong"/>
                <w:sz w:val="20"/>
                <w:szCs w:val="20"/>
              </w:rPr>
            </w:pPr>
            <w:r w:rsidRPr="002D5DE2">
              <w:rPr>
                <w:sz w:val="20"/>
                <w:szCs w:val="20"/>
              </w:rPr>
              <w:t xml:space="preserve">Nepieciešamais pagaidu elektroapgādes </w:t>
            </w:r>
            <w:proofErr w:type="spellStart"/>
            <w:r w:rsidRPr="002D5DE2">
              <w:rPr>
                <w:sz w:val="20"/>
                <w:szCs w:val="20"/>
              </w:rPr>
              <w:t>pieslēgums</w:t>
            </w:r>
            <w:proofErr w:type="spellEnd"/>
            <w:r w:rsidRPr="002D5DE2">
              <w:rPr>
                <w:sz w:val="20"/>
                <w:szCs w:val="20"/>
              </w:rPr>
              <w:t xml:space="preserve"> tiks nodrošināts no apakšstacijas pašpatēriņa tīkla.</w:t>
            </w:r>
          </w:p>
        </w:tc>
      </w:tr>
      <w:tr w:rsidR="0013004C" w14:paraId="7EE35C9C" w14:textId="77777777" w:rsidTr="001D2CAB">
        <w:tc>
          <w:tcPr>
            <w:tcW w:w="2411" w:type="dxa"/>
            <w:vMerge/>
          </w:tcPr>
          <w:p w14:paraId="68F2F31A" w14:textId="77777777" w:rsidR="00ED342A" w:rsidRDefault="00ED342A" w:rsidP="001D2CAB">
            <w:pPr>
              <w:pStyle w:val="ListParagraph"/>
              <w:ind w:left="0"/>
              <w:jc w:val="both"/>
              <w:rPr>
                <w:rFonts w:ascii="Times New Roman" w:hAnsi="Times New Roman" w:cs="Times New Roman"/>
                <w:sz w:val="20"/>
                <w:szCs w:val="20"/>
                <w:shd w:val="clear" w:color="auto" w:fill="FFFFFF"/>
              </w:rPr>
            </w:pPr>
          </w:p>
        </w:tc>
        <w:tc>
          <w:tcPr>
            <w:tcW w:w="5528" w:type="dxa"/>
          </w:tcPr>
          <w:p w14:paraId="4B651B90" w14:textId="1CA6ECD0" w:rsidR="00ED342A" w:rsidRDefault="00000000" w:rsidP="00DD0D67">
            <w:pPr>
              <w:jc w:val="both"/>
              <w:rPr>
                <w:rFonts w:ascii="Times New Roman" w:hAnsi="Times New Roman" w:cs="Times New Roman"/>
                <w:b/>
                <w:bCs/>
                <w:sz w:val="20"/>
                <w:szCs w:val="20"/>
                <w:shd w:val="clear" w:color="auto" w:fill="FFFFFF"/>
              </w:rPr>
            </w:pPr>
            <w:r>
              <w:rPr>
                <w:rFonts w:ascii="Times New Roman" w:hAnsi="Times New Roman" w:cs="Times New Roman"/>
                <w:b/>
                <w:bCs/>
                <w:sz w:val="20"/>
                <w:szCs w:val="20"/>
                <w:shd w:val="clear" w:color="auto" w:fill="FFFFFF"/>
              </w:rPr>
              <w:t>P</w:t>
            </w:r>
            <w:r>
              <w:rPr>
                <w:rFonts w:ascii="Times New Roman" w:hAnsi="Times New Roman" w:cs="Times New Roman"/>
                <w:b/>
                <w:bCs/>
                <w:shd w:val="clear" w:color="auto" w:fill="FFFFFF"/>
              </w:rPr>
              <w:t xml:space="preserve">iegādātājs Nr.2: </w:t>
            </w:r>
            <w:r w:rsidRPr="003F16A5">
              <w:rPr>
                <w:rFonts w:ascii="Times New Roman" w:hAnsi="Times New Roman" w:cs="Times New Roman"/>
                <w:sz w:val="20"/>
                <w:szCs w:val="20"/>
                <w:shd w:val="clear" w:color="auto" w:fill="FFFFFF"/>
              </w:rPr>
              <w:t>Vai RAA cenu tabulas pozīcijas var apvienot vienā?</w:t>
            </w:r>
          </w:p>
        </w:tc>
        <w:tc>
          <w:tcPr>
            <w:tcW w:w="2410" w:type="dxa"/>
          </w:tcPr>
          <w:p w14:paraId="00DF4B78" w14:textId="7CE84B0E" w:rsidR="00ED342A" w:rsidRPr="00DD0D67" w:rsidRDefault="00000000" w:rsidP="00DD0D67">
            <w:pPr>
              <w:pStyle w:val="ListParagraph"/>
              <w:ind w:left="0"/>
              <w:jc w:val="both"/>
              <w:rPr>
                <w:rFonts w:ascii="Times New Roman" w:hAnsi="Times New Roman" w:cs="Times New Roman"/>
                <w:sz w:val="20"/>
                <w:szCs w:val="20"/>
                <w:shd w:val="clear" w:color="auto" w:fill="FFFFFF"/>
              </w:rPr>
            </w:pPr>
            <w:r w:rsidRPr="00AA61CD">
              <w:rPr>
                <w:rFonts w:ascii="Times New Roman" w:hAnsi="Times New Roman" w:cs="Times New Roman"/>
                <w:sz w:val="20"/>
                <w:szCs w:val="20"/>
                <w:shd w:val="clear" w:color="auto" w:fill="FFFFFF"/>
              </w:rPr>
              <w:t>Pasūtītāja komentāri, atbildot uz Piegādātāja Nr.2 komentāriem:</w:t>
            </w:r>
          </w:p>
        </w:tc>
        <w:tc>
          <w:tcPr>
            <w:tcW w:w="5067" w:type="dxa"/>
          </w:tcPr>
          <w:p w14:paraId="505D3A7D" w14:textId="26369C25" w:rsidR="003F16A5" w:rsidRDefault="00000000" w:rsidP="003F16A5">
            <w:pPr>
              <w:jc w:val="both"/>
              <w:rPr>
                <w:rFonts w:ascii="Times New Roman" w:hAnsi="Times New Roman" w:cs="Times New Roman"/>
                <w:b/>
                <w:bCs/>
                <w:sz w:val="20"/>
                <w:szCs w:val="20"/>
                <w:shd w:val="clear" w:color="auto" w:fill="FFFFFF"/>
              </w:rPr>
            </w:pPr>
            <w:r w:rsidRPr="00ED342A">
              <w:rPr>
                <w:rFonts w:ascii="Times New Roman" w:hAnsi="Times New Roman" w:cs="Times New Roman"/>
                <w:b/>
                <w:bCs/>
                <w:sz w:val="20"/>
                <w:szCs w:val="20"/>
                <w:shd w:val="clear" w:color="auto" w:fill="FFFFFF"/>
              </w:rPr>
              <w:t xml:space="preserve">Nav ņemts vērā </w:t>
            </w:r>
          </w:p>
          <w:p w14:paraId="115EDA24" w14:textId="453B13CD" w:rsidR="00ED342A" w:rsidRPr="002D5DE2" w:rsidRDefault="00000000" w:rsidP="002D5DE2">
            <w:pPr>
              <w:pStyle w:val="NormalWeb"/>
              <w:spacing w:before="120" w:beforeAutospacing="0" w:after="0" w:afterAutospacing="0"/>
              <w:rPr>
                <w:rStyle w:val="Strong"/>
                <w:b w:val="0"/>
                <w:bCs w:val="0"/>
                <w:sz w:val="20"/>
                <w:szCs w:val="20"/>
              </w:rPr>
            </w:pPr>
            <w:r w:rsidRPr="002D5DE2">
              <w:rPr>
                <w:rStyle w:val="Strong"/>
                <w:b w:val="0"/>
                <w:bCs w:val="0"/>
                <w:sz w:val="20"/>
                <w:szCs w:val="20"/>
              </w:rPr>
              <w:t>Finanšu piedāvājumu sagatavo saskaņā ar Nolikuma 9. pielikumu "Finanšu piedāvājums". Pozīciju dzēšana vai apvienošana nav pieļaujama.</w:t>
            </w:r>
          </w:p>
        </w:tc>
      </w:tr>
    </w:tbl>
    <w:p w14:paraId="16D4001D" w14:textId="77777777" w:rsidR="00DE3235" w:rsidRPr="00F225F7" w:rsidRDefault="00DE3235" w:rsidP="00F225F7">
      <w:pPr>
        <w:rPr>
          <w:rFonts w:ascii="Times New Roman" w:hAnsi="Times New Roman" w:cs="Times New Roman"/>
          <w:color w:val="414142"/>
          <w:sz w:val="20"/>
          <w:szCs w:val="20"/>
          <w:shd w:val="clear" w:color="auto" w:fill="FFFFFF"/>
        </w:rPr>
      </w:pPr>
    </w:p>
    <w:p w14:paraId="5E150C3C" w14:textId="77777777" w:rsidR="00B5344E" w:rsidRDefault="00000000" w:rsidP="00B5344E">
      <w:pPr>
        <w:pStyle w:val="ListParagraph"/>
        <w:numPr>
          <w:ilvl w:val="0"/>
          <w:numId w:val="1"/>
        </w:numPr>
        <w:rPr>
          <w:rFonts w:ascii="Times New Roman" w:hAnsi="Times New Roman" w:cs="Times New Roman"/>
          <w:sz w:val="20"/>
          <w:szCs w:val="20"/>
          <w:shd w:val="clear" w:color="auto" w:fill="FFFFFF"/>
        </w:rPr>
      </w:pPr>
      <w:r w:rsidRPr="00593B32">
        <w:rPr>
          <w:rFonts w:ascii="Times New Roman" w:hAnsi="Times New Roman" w:cs="Times New Roman"/>
          <w:sz w:val="20"/>
          <w:szCs w:val="20"/>
          <w:shd w:val="clear" w:color="auto" w:fill="FFFFFF"/>
        </w:rPr>
        <w:t>V</w:t>
      </w:r>
      <w:r w:rsidR="00F1323E" w:rsidRPr="00593B32">
        <w:rPr>
          <w:rFonts w:ascii="Times New Roman" w:hAnsi="Times New Roman" w:cs="Times New Roman"/>
          <w:sz w:val="20"/>
          <w:szCs w:val="20"/>
          <w:shd w:val="clear" w:color="auto" w:fill="FFFFFF"/>
        </w:rPr>
        <w:t>ērtējums par apspriedes laikā saņemtajiem piegādātāju komentāriem</w:t>
      </w:r>
      <w:r w:rsidRPr="00593B32">
        <w:rPr>
          <w:rFonts w:ascii="Times New Roman" w:hAnsi="Times New Roman" w:cs="Times New Roman"/>
          <w:sz w:val="20"/>
          <w:szCs w:val="20"/>
          <w:shd w:val="clear" w:color="auto" w:fill="FFFFFF"/>
        </w:rPr>
        <w:t>:</w:t>
      </w:r>
      <w:r w:rsidR="00871C0B" w:rsidRPr="00593B32">
        <w:rPr>
          <w:rFonts w:ascii="Times New Roman" w:hAnsi="Times New Roman" w:cs="Times New Roman"/>
          <w:sz w:val="20"/>
          <w:szCs w:val="20"/>
          <w:shd w:val="clear" w:color="auto" w:fill="FFFFFF"/>
        </w:rPr>
        <w:t xml:space="preserve"> visi saņemtie komentāri ir izvērtēti</w:t>
      </w:r>
      <w:r>
        <w:rPr>
          <w:rFonts w:ascii="Times New Roman" w:hAnsi="Times New Roman" w:cs="Times New Roman"/>
          <w:sz w:val="20"/>
          <w:szCs w:val="20"/>
          <w:shd w:val="clear" w:color="auto" w:fill="FFFFFF"/>
        </w:rPr>
        <w:t>.</w:t>
      </w:r>
    </w:p>
    <w:p w14:paraId="0CB8C046" w14:textId="4612E262" w:rsidR="00DC4EAE" w:rsidRPr="00DC4EAE" w:rsidRDefault="00000000" w:rsidP="00DC4EAE">
      <w:pPr>
        <w:pStyle w:val="ListParagraph"/>
        <w:numPr>
          <w:ilvl w:val="0"/>
          <w:numId w:val="1"/>
        </w:numPr>
        <w:rPr>
          <w:rFonts w:ascii="Times New Roman" w:hAnsi="Times New Roman" w:cs="Times New Roman"/>
          <w:sz w:val="20"/>
          <w:szCs w:val="20"/>
          <w:shd w:val="clear" w:color="auto" w:fill="FFFFFF"/>
        </w:rPr>
      </w:pPr>
      <w:r w:rsidRPr="00DC4EAE">
        <w:rPr>
          <w:rFonts w:ascii="Times New Roman" w:hAnsi="Times New Roman" w:cs="Times New Roman"/>
          <w:sz w:val="20"/>
          <w:szCs w:val="20"/>
          <w:shd w:val="clear" w:color="auto" w:fill="FFFFFF"/>
        </w:rPr>
        <w:t xml:space="preserve">Lai arī apspriedē piedalījās tikai </w:t>
      </w:r>
      <w:r>
        <w:rPr>
          <w:rFonts w:ascii="Times New Roman" w:hAnsi="Times New Roman" w:cs="Times New Roman"/>
          <w:sz w:val="20"/>
          <w:szCs w:val="20"/>
          <w:shd w:val="clear" w:color="auto" w:fill="FFFFFF"/>
        </w:rPr>
        <w:t>2</w:t>
      </w:r>
      <w:r w:rsidRPr="00DC4EAE">
        <w:rPr>
          <w:rFonts w:ascii="Times New Roman" w:hAnsi="Times New Roman" w:cs="Times New Roman"/>
          <w:sz w:val="20"/>
          <w:szCs w:val="20"/>
          <w:shd w:val="clear" w:color="auto" w:fill="FFFFFF"/>
        </w:rPr>
        <w:t xml:space="preserve"> piegādātāj</w:t>
      </w:r>
      <w:r>
        <w:rPr>
          <w:rFonts w:ascii="Times New Roman" w:hAnsi="Times New Roman" w:cs="Times New Roman"/>
          <w:sz w:val="20"/>
          <w:szCs w:val="20"/>
          <w:shd w:val="clear" w:color="auto" w:fill="FFFFFF"/>
        </w:rPr>
        <w:t>i</w:t>
      </w:r>
      <w:r w:rsidRPr="00DC4EAE">
        <w:rPr>
          <w:rFonts w:ascii="Times New Roman" w:hAnsi="Times New Roman" w:cs="Times New Roman"/>
          <w:sz w:val="20"/>
          <w:szCs w:val="20"/>
          <w:shd w:val="clear" w:color="auto" w:fill="FFFFFF"/>
        </w:rPr>
        <w:t>, iespējamā konkurence iepirkumā ir pietiekama, vērtējot, ka tirgū ir pietiekams skaits kvalificētu</w:t>
      </w:r>
    </w:p>
    <w:p w14:paraId="6883405F" w14:textId="26B4EE23" w:rsidR="006E2EA2" w:rsidRDefault="00000000" w:rsidP="00DC4EAE">
      <w:pPr>
        <w:pStyle w:val="ListParagraph"/>
        <w:rPr>
          <w:rFonts w:ascii="Times New Roman" w:hAnsi="Times New Roman" w:cs="Times New Roman"/>
          <w:sz w:val="20"/>
          <w:szCs w:val="20"/>
          <w:shd w:val="clear" w:color="auto" w:fill="FFFFFF"/>
        </w:rPr>
      </w:pPr>
      <w:r w:rsidRPr="00DC4EAE">
        <w:rPr>
          <w:rFonts w:ascii="Times New Roman" w:hAnsi="Times New Roman" w:cs="Times New Roman"/>
          <w:sz w:val="20"/>
          <w:szCs w:val="20"/>
          <w:shd w:val="clear" w:color="auto" w:fill="FFFFFF"/>
        </w:rPr>
        <w:t>piegādātāju un no potenciālajiem pretendentiem papildus iebildumu par Nolikumu nav saņemti</w:t>
      </w:r>
      <w:r w:rsidRPr="00253F37">
        <w:rPr>
          <w:rFonts w:ascii="Times New Roman" w:hAnsi="Times New Roman" w:cs="Times New Roman"/>
          <w:sz w:val="20"/>
          <w:szCs w:val="20"/>
          <w:shd w:val="clear" w:color="auto" w:fill="FFFFFF"/>
        </w:rPr>
        <w:t xml:space="preserve">. </w:t>
      </w:r>
    </w:p>
    <w:p w14:paraId="7999A8E7" w14:textId="3A527273" w:rsidR="00287318" w:rsidRPr="00287318" w:rsidRDefault="00000000" w:rsidP="00287318">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Pielikumā: "</w:t>
      </w:r>
      <w:r w:rsidR="007245E6">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līguma komentāri</w:t>
      </w:r>
    </w:p>
    <w:p w14:paraId="0E496FE8" w14:textId="77777777" w:rsidR="00DB13C0" w:rsidRDefault="00000000" w:rsidP="00A64BA2">
      <w:pPr>
        <w:spacing w:after="0"/>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*Piegādātāji:</w:t>
      </w:r>
    </w:p>
    <w:p w14:paraId="3256C045" w14:textId="5054E573" w:rsidR="00A64BA2" w:rsidRDefault="00000000" w:rsidP="00A64BA2">
      <w:pPr>
        <w:spacing w:after="0"/>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Piegādātājs</w:t>
      </w:r>
      <w:r w:rsidR="00DB13C0">
        <w:rPr>
          <w:rFonts w:ascii="Times New Roman" w:hAnsi="Times New Roman" w:cs="Times New Roman"/>
          <w:sz w:val="20"/>
          <w:szCs w:val="20"/>
          <w:shd w:val="clear" w:color="auto" w:fill="FFFFFF"/>
        </w:rPr>
        <w:t xml:space="preserve"> Nr.1</w:t>
      </w:r>
      <w:r>
        <w:rPr>
          <w:rFonts w:ascii="Times New Roman" w:hAnsi="Times New Roman" w:cs="Times New Roman"/>
          <w:sz w:val="20"/>
          <w:szCs w:val="20"/>
          <w:shd w:val="clear" w:color="auto" w:fill="FFFFFF"/>
        </w:rPr>
        <w:t xml:space="preserve"> – </w:t>
      </w:r>
      <w:r w:rsidR="007245E6">
        <w:rPr>
          <w:rFonts w:ascii="Times New Roman" w:hAnsi="Times New Roman" w:cs="Times New Roman"/>
          <w:sz w:val="20"/>
          <w:szCs w:val="20"/>
          <w:shd w:val="clear" w:color="auto" w:fill="FFFFFF"/>
        </w:rPr>
        <w:t>[..]</w:t>
      </w:r>
    </w:p>
    <w:p w14:paraId="451AD841" w14:textId="64B642E3" w:rsidR="00DB13C0" w:rsidRDefault="00000000" w:rsidP="00A64BA2">
      <w:pPr>
        <w:spacing w:after="0"/>
        <w:rPr>
          <w:rFonts w:ascii="Times New Roman" w:hAnsi="Times New Roman" w:cs="Times New Roman"/>
          <w:sz w:val="20"/>
          <w:szCs w:val="20"/>
          <w:shd w:val="clear" w:color="auto" w:fill="FFFFFF"/>
        </w:rPr>
      </w:pPr>
      <w:bookmarkStart w:id="0" w:name="_Hlk209704737"/>
      <w:r>
        <w:rPr>
          <w:rFonts w:ascii="Times New Roman" w:hAnsi="Times New Roman" w:cs="Times New Roman"/>
          <w:sz w:val="20"/>
          <w:szCs w:val="20"/>
          <w:shd w:val="clear" w:color="auto" w:fill="FFFFFF"/>
        </w:rPr>
        <w:t xml:space="preserve">Piegādātājs Nr.2 – </w:t>
      </w:r>
      <w:r w:rsidR="007245E6">
        <w:rPr>
          <w:rFonts w:ascii="Times New Roman" w:hAnsi="Times New Roman" w:cs="Times New Roman"/>
          <w:sz w:val="20"/>
          <w:szCs w:val="20"/>
          <w:shd w:val="clear" w:color="auto" w:fill="FFFFFF"/>
        </w:rPr>
        <w:t>[..]</w:t>
      </w:r>
    </w:p>
    <w:bookmarkEnd w:id="0"/>
    <w:p w14:paraId="2E8B8BB5" w14:textId="77777777" w:rsidR="00DE3305" w:rsidRDefault="00DE3305" w:rsidP="00A64BA2">
      <w:pPr>
        <w:spacing w:after="0"/>
        <w:rPr>
          <w:rFonts w:ascii="Times New Roman" w:hAnsi="Times New Roman" w:cs="Times New Roman"/>
          <w:sz w:val="20"/>
          <w:szCs w:val="20"/>
          <w:shd w:val="clear" w:color="auto" w:fill="FFFFFF"/>
        </w:rPr>
      </w:pPr>
    </w:p>
    <w:p w14:paraId="3A7B5FB8" w14:textId="225CE9EE" w:rsidR="00287318" w:rsidRDefault="00000000">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br w:type="page"/>
      </w:r>
    </w:p>
    <w:p w14:paraId="0E71403F" w14:textId="77777777" w:rsidR="00287318" w:rsidRDefault="00287318" w:rsidP="00287318">
      <w:pPr>
        <w:spacing w:after="0"/>
        <w:jc w:val="right"/>
        <w:rPr>
          <w:rFonts w:ascii="Times New Roman" w:hAnsi="Times New Roman" w:cs="Times New Roman"/>
          <w:sz w:val="20"/>
          <w:szCs w:val="20"/>
          <w:shd w:val="clear" w:color="auto" w:fill="FFFFFF"/>
        </w:rPr>
        <w:sectPr w:rsidR="00287318" w:rsidSect="00E86EEE">
          <w:footerReference w:type="default" r:id="rId9"/>
          <w:footerReference w:type="first" r:id="rId10"/>
          <w:pgSz w:w="16838" w:h="11906" w:orient="landscape"/>
          <w:pgMar w:top="1701" w:right="1134" w:bottom="851" w:left="1134" w:header="709" w:footer="709" w:gutter="0"/>
          <w:pgNumType w:chapStyle="2"/>
          <w:cols w:space="708"/>
          <w:docGrid w:linePitch="360"/>
        </w:sectPr>
      </w:pPr>
    </w:p>
    <w:p w14:paraId="61872241" w14:textId="36438CA0" w:rsidR="00DE3305" w:rsidRDefault="00000000" w:rsidP="00287318">
      <w:pPr>
        <w:spacing w:after="0"/>
        <w:jc w:val="right"/>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lastRenderedPageBreak/>
        <w:t>Pielikums</w:t>
      </w:r>
    </w:p>
    <w:p w14:paraId="5CDC01CE" w14:textId="77777777" w:rsidR="00287318" w:rsidRDefault="00287318" w:rsidP="00A64BA2">
      <w:pPr>
        <w:spacing w:after="0"/>
        <w:rPr>
          <w:rFonts w:ascii="Times New Roman" w:hAnsi="Times New Roman" w:cs="Times New Roman"/>
          <w:sz w:val="20"/>
          <w:szCs w:val="20"/>
          <w:shd w:val="clear" w:color="auto" w:fill="FFFFFF"/>
        </w:rPr>
      </w:pPr>
    </w:p>
    <w:p w14:paraId="0C67E65D" w14:textId="77777777" w:rsidR="00287318" w:rsidRPr="00023BC2" w:rsidRDefault="00000000" w:rsidP="00287318">
      <w:pPr>
        <w:tabs>
          <w:tab w:val="left" w:pos="284"/>
        </w:tabs>
        <w:spacing w:after="0" w:line="278" w:lineRule="auto"/>
        <w:jc w:val="center"/>
        <w:rPr>
          <w:rFonts w:ascii="Times New Roman" w:eastAsia="Aptos" w:hAnsi="Times New Roman" w:cs="Times New Roman"/>
          <w:b/>
          <w:kern w:val="2"/>
          <w14:ligatures w14:val="standardContextual"/>
        </w:rPr>
      </w:pPr>
      <w:r w:rsidRPr="00023BC2">
        <w:rPr>
          <w:rFonts w:ascii="Times New Roman" w:eastAsia="Aptos" w:hAnsi="Times New Roman" w:cs="Times New Roman"/>
          <w:b/>
          <w:bCs/>
          <w:kern w:val="2"/>
          <w14:ligatures w14:val="standardContextual"/>
        </w:rPr>
        <w:t>Komentāri Akciju sabiedrības "</w:t>
      </w:r>
      <w:r w:rsidRPr="00023BC2">
        <w:rPr>
          <w:rFonts w:ascii="Times New Roman" w:eastAsia="Aptos" w:hAnsi="Times New Roman" w:cs="Times New Roman"/>
          <w:b/>
          <w:kern w:val="2"/>
          <w14:ligatures w14:val="standardContextual"/>
        </w:rPr>
        <w:t>Augstsprieguma tīkls</w:t>
      </w:r>
      <w:r w:rsidRPr="00023BC2">
        <w:rPr>
          <w:rFonts w:ascii="Times New Roman" w:eastAsia="Aptos" w:hAnsi="Times New Roman" w:cs="Times New Roman"/>
          <w:kern w:val="2"/>
          <w14:ligatures w14:val="standardContextual"/>
        </w:rPr>
        <w:t xml:space="preserve">" </w:t>
      </w:r>
    </w:p>
    <w:p w14:paraId="08FD457F" w14:textId="77777777" w:rsidR="00287318" w:rsidRPr="00023BC2" w:rsidRDefault="00000000" w:rsidP="00287318">
      <w:pPr>
        <w:tabs>
          <w:tab w:val="left" w:pos="284"/>
        </w:tabs>
        <w:spacing w:after="0" w:line="278" w:lineRule="auto"/>
        <w:jc w:val="center"/>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14:ligatures w14:val="standardContextual"/>
        </w:rPr>
        <w:t>Iepirkuma Apakšstaciju Nr.28 "Jēkabpils", Nr.115 "Purvciems", Nr.165 "Ventamonjaks" 110kV RAA un DVS pārbūve (būvprojekta izstrāde, iekārtu piegāde un būvdarbi) komentāri līguma projektam (10. pielikums)</w:t>
      </w:r>
    </w:p>
    <w:p w14:paraId="775FC617" w14:textId="77777777" w:rsidR="00287318" w:rsidRPr="00023BC2" w:rsidRDefault="00287318" w:rsidP="00287318">
      <w:pPr>
        <w:tabs>
          <w:tab w:val="left" w:pos="284"/>
        </w:tabs>
        <w:spacing w:after="0" w:line="240" w:lineRule="auto"/>
        <w:jc w:val="both"/>
        <w:rPr>
          <w:rFonts w:ascii="Times New Roman" w:eastAsia="Aptos" w:hAnsi="Times New Roman" w:cs="Times New Roman"/>
          <w:kern w:val="2"/>
          <w14:ligatures w14:val="standardContextual"/>
        </w:rPr>
      </w:pPr>
    </w:p>
    <w:p w14:paraId="4D3D74D0" w14:textId="77777777" w:rsidR="00305845" w:rsidRPr="00023BC2" w:rsidRDefault="00000000" w:rsidP="00C16E6F">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lang w:eastAsia="lv-LV"/>
          <w14:ligatures w14:val="standardContextual"/>
        </w:rPr>
        <w:t>Līguma projekta 5.3.1. punktā ir izdarītas atsauces uz</w:t>
      </w:r>
      <w:r w:rsidRPr="00023BC2">
        <w:rPr>
          <w:rFonts w:ascii="Times New Roman" w:eastAsia="Aptos" w:hAnsi="Times New Roman" w:cs="Times New Roman"/>
          <w:kern w:val="2"/>
          <w14:ligatures w14:val="standardContextual"/>
        </w:rPr>
        <w:t xml:space="preserve"> Līguma 7.13. un 7.16.punktiem. Ņemot vērā, ka Līguma projektā nav atrodami 7.13. un 7.16.punkti, lūdzam precizēt atsauces Līguma </w:t>
      </w:r>
      <w:r w:rsidRPr="00023BC2">
        <w:rPr>
          <w:rFonts w:ascii="Times New Roman" w:eastAsia="Aptos" w:hAnsi="Times New Roman" w:cs="Times New Roman"/>
          <w:kern w:val="2"/>
          <w:lang w:eastAsia="lv-LV"/>
          <w14:ligatures w14:val="standardContextual"/>
        </w:rPr>
        <w:t>5.3.1. punktā.</w:t>
      </w:r>
      <w:r w:rsidR="00773012" w:rsidRPr="00023BC2">
        <w:rPr>
          <w:rFonts w:ascii="Times New Roman" w:eastAsia="Aptos" w:hAnsi="Times New Roman" w:cs="Times New Roman"/>
          <w:kern w:val="2"/>
          <w:lang w:eastAsia="lv-LV"/>
          <w14:ligatures w14:val="standardContextual"/>
        </w:rPr>
        <w:t xml:space="preserve"> </w:t>
      </w:r>
    </w:p>
    <w:p w14:paraId="303F5FF6" w14:textId="6C0E6D1F" w:rsidR="00287318" w:rsidRPr="00023BC2" w:rsidRDefault="00000000" w:rsidP="00023BC2">
      <w:pPr>
        <w:tabs>
          <w:tab w:val="left" w:pos="284"/>
        </w:tabs>
        <w:spacing w:before="120" w:after="0" w:line="240" w:lineRule="auto"/>
        <w:ind w:left="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lang w:eastAsia="lv-LV"/>
          <w14:ligatures w14:val="standardContextual"/>
        </w:rPr>
        <w:t>Atbilde:</w:t>
      </w:r>
      <w:r w:rsidRPr="00023BC2">
        <w:rPr>
          <w:rFonts w:ascii="Times New Roman" w:eastAsia="Aptos" w:hAnsi="Times New Roman" w:cs="Times New Roman"/>
          <w:kern w:val="2"/>
          <w:lang w:eastAsia="lv-LV"/>
          <w14:ligatures w14:val="standardContextual"/>
        </w:rPr>
        <w:t xml:space="preserve"> </w:t>
      </w:r>
      <w:r w:rsidR="00773012" w:rsidRPr="00023BC2">
        <w:rPr>
          <w:rFonts w:ascii="Times New Roman" w:eastAsia="Aptos" w:hAnsi="Times New Roman" w:cs="Times New Roman"/>
          <w:kern w:val="2"/>
          <w:lang w:eastAsia="lv-LV"/>
          <w14:ligatures w14:val="standardContextual"/>
        </w:rPr>
        <w:t xml:space="preserve">Līguma 5.3.1.punkts tiek precizēts. </w:t>
      </w:r>
    </w:p>
    <w:p w14:paraId="0A5120BC" w14:textId="77777777" w:rsidR="00287318" w:rsidRPr="00023BC2" w:rsidRDefault="00287318" w:rsidP="00287318">
      <w:pPr>
        <w:tabs>
          <w:tab w:val="left" w:pos="284"/>
        </w:tabs>
        <w:spacing w:after="0" w:line="240" w:lineRule="auto"/>
        <w:ind w:left="720"/>
        <w:contextualSpacing/>
        <w:jc w:val="both"/>
        <w:rPr>
          <w:rFonts w:ascii="Times New Roman" w:eastAsia="Aptos" w:hAnsi="Times New Roman" w:cs="Times New Roman"/>
          <w:kern w:val="2"/>
          <w14:ligatures w14:val="standardContextual"/>
        </w:rPr>
      </w:pPr>
    </w:p>
    <w:p w14:paraId="603C881E" w14:textId="77777777" w:rsidR="00305845" w:rsidRPr="00023BC2" w:rsidRDefault="00000000" w:rsidP="00592103">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lang w:eastAsia="lv-LV"/>
          <w14:ligatures w14:val="standardContextual"/>
        </w:rPr>
        <w:t>Līguma projekta 5.7. punktā ir noteikts, ka “</w:t>
      </w:r>
      <w:r w:rsidRPr="00023BC2">
        <w:rPr>
          <w:rFonts w:ascii="Times New Roman" w:eastAsia="Aptos" w:hAnsi="Times New Roman" w:cs="Times New Roman"/>
          <w:kern w:val="2"/>
          <w14:ligatures w14:val="standardContextual"/>
        </w:rPr>
        <w:t xml:space="preserve">Ja ir iestājušies apstākļi, kas saskaņā ar Līgumu dod tiesības pret kādu no Pusēm piemērot līgumsodu, tad otra Puse iesniedz rēķinu līgumsoda apmērā. Līgumsods var tikt ieturēts no veicamajiem maksājumiem”. Ņemot vērā, ka Līguma  redakcija pieļauj līgumsoda piemērošanu kā pret Pasūtītāju, tā arī pret Uzņēmēju, lūdzam izslēgt Pasūtītāja vienpusējas tiesības līgumsodu ieturēt no veicamajiem maksājumiem Uzņēmējam. </w:t>
      </w:r>
    </w:p>
    <w:p w14:paraId="656180E5" w14:textId="35E4A3F8" w:rsidR="00287318" w:rsidRPr="00023BC2" w:rsidRDefault="00000000" w:rsidP="00023BC2">
      <w:pPr>
        <w:tabs>
          <w:tab w:val="left" w:pos="284"/>
        </w:tabs>
        <w:spacing w:before="120" w:after="0" w:line="240" w:lineRule="auto"/>
        <w:ind w:left="284" w:hanging="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ab/>
      </w:r>
      <w:r w:rsidR="00305845" w:rsidRPr="00023BC2">
        <w:rPr>
          <w:rFonts w:ascii="Times New Roman" w:eastAsia="Aptos" w:hAnsi="Times New Roman" w:cs="Times New Roman"/>
          <w:b/>
          <w:bCs/>
          <w:kern w:val="2"/>
          <w14:ligatures w14:val="standardContextual"/>
        </w:rPr>
        <w:t>Atbilde:</w:t>
      </w:r>
      <w:r w:rsidR="00305845" w:rsidRPr="00023BC2">
        <w:rPr>
          <w:rFonts w:ascii="Times New Roman" w:eastAsia="Aptos" w:hAnsi="Times New Roman" w:cs="Times New Roman"/>
          <w:kern w:val="2"/>
          <w14:ligatures w14:val="standardContextual"/>
        </w:rPr>
        <w:t xml:space="preserve"> </w:t>
      </w:r>
      <w:r w:rsidR="00FC3CE8" w:rsidRPr="00023BC2">
        <w:rPr>
          <w:rFonts w:ascii="Times New Roman" w:eastAsia="Aptos" w:hAnsi="Times New Roman" w:cs="Times New Roman"/>
          <w:kern w:val="2"/>
          <w14:ligatures w14:val="standardContextual"/>
        </w:rPr>
        <w:t>Līguma 5.7.punkts tiek precizēts un izteikts šādā redakcijā: "Ja ir iestājušies apstākļi, kas saskaņā ar Līgumu dod tiesības pret kādu no Pusēm piemērot līgumsodu, tad otra Puse iesniedz rēķinu līgumsoda apmērā. Pasūtītājs līgumsodu var ieturēt no veicamajiem maksājumiem."</w:t>
      </w:r>
    </w:p>
    <w:p w14:paraId="689ABEA9" w14:textId="77777777" w:rsidR="00287318" w:rsidRPr="00023BC2" w:rsidRDefault="00287318" w:rsidP="00287318">
      <w:pPr>
        <w:tabs>
          <w:tab w:val="left" w:pos="284"/>
        </w:tabs>
        <w:spacing w:after="0" w:line="240" w:lineRule="auto"/>
        <w:jc w:val="both"/>
        <w:rPr>
          <w:rFonts w:ascii="Times New Roman" w:eastAsia="Aptos" w:hAnsi="Times New Roman" w:cs="Times New Roman"/>
          <w:kern w:val="2"/>
          <w14:ligatures w14:val="standardContextual"/>
        </w:rPr>
      </w:pPr>
    </w:p>
    <w:p w14:paraId="68506322" w14:textId="77777777" w:rsidR="00305845" w:rsidRPr="00023BC2" w:rsidRDefault="00000000" w:rsidP="00592103">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Līguma projekta 5.3. un 5.7. punkti ietver dažādus avansa izmaksas nosacījumus – Līguma projekta 5.4. punkts paredz, ka avansa maksājums tiek veikts 10 (desmit) darba dienu laikā no Dienas, kad Pasūtītājs ir saņēmis rēķinu un avansa maksājuma garantijas apliecinošu dokumentu, savukārt 5.7. punkts paredz, ka avanss tiek izmaksāts 10 (desmit) Dienu laikā no Dienas, kad Pasūtītājs no Uzņēmēja ir saņēmis atbilstošu pieprasījumu, Uzņēmēja apstiprinātu līguma izpildes nodrošinājumu, rēķinu un avansa maksājuma garantiju. Lūdzam vienādot.</w:t>
      </w:r>
      <w:r w:rsidR="00C94C3C" w:rsidRPr="00023BC2">
        <w:rPr>
          <w:rFonts w:ascii="Times New Roman" w:eastAsia="Aptos" w:hAnsi="Times New Roman" w:cs="Times New Roman"/>
          <w:kern w:val="2"/>
          <w14:ligatures w14:val="standardContextual"/>
        </w:rPr>
        <w:t xml:space="preserve"> </w:t>
      </w:r>
    </w:p>
    <w:p w14:paraId="139141B3" w14:textId="58448550" w:rsidR="00287318" w:rsidRPr="00023BC2" w:rsidRDefault="00000000" w:rsidP="00023BC2">
      <w:pPr>
        <w:tabs>
          <w:tab w:val="left" w:pos="284"/>
        </w:tabs>
        <w:spacing w:before="120" w:after="0" w:line="240" w:lineRule="auto"/>
        <w:ind w:left="284" w:hanging="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ab/>
      </w:r>
      <w:r w:rsidR="00305845" w:rsidRPr="00023BC2">
        <w:rPr>
          <w:rFonts w:ascii="Times New Roman" w:eastAsia="Aptos" w:hAnsi="Times New Roman" w:cs="Times New Roman"/>
          <w:b/>
          <w:bCs/>
          <w:kern w:val="2"/>
          <w14:ligatures w14:val="standardContextual"/>
        </w:rPr>
        <w:t>Atbilde:</w:t>
      </w:r>
      <w:r w:rsidR="00305845" w:rsidRPr="00023BC2">
        <w:rPr>
          <w:rFonts w:ascii="Times New Roman" w:eastAsia="Aptos" w:hAnsi="Times New Roman" w:cs="Times New Roman"/>
          <w:kern w:val="2"/>
          <w14:ligatures w14:val="standardContextual"/>
        </w:rPr>
        <w:t xml:space="preserve"> </w:t>
      </w:r>
      <w:r w:rsidR="007F4310" w:rsidRPr="00023BC2">
        <w:rPr>
          <w:rFonts w:ascii="Times New Roman" w:eastAsia="Aptos" w:hAnsi="Times New Roman" w:cs="Times New Roman"/>
          <w:kern w:val="2"/>
          <w14:ligatures w14:val="standardContextual"/>
        </w:rPr>
        <w:t xml:space="preserve">Izskatot pretendenta uzdoto jautājumu, ir secināms, ka norādītas kļūdainas atsauces uz Līguma punktiem. </w:t>
      </w:r>
      <w:r w:rsidR="00C94C3C" w:rsidRPr="00023BC2">
        <w:rPr>
          <w:rFonts w:ascii="Times New Roman" w:eastAsia="Aptos" w:hAnsi="Times New Roman" w:cs="Times New Roman"/>
          <w:kern w:val="2"/>
          <w14:ligatures w14:val="standardContextual"/>
        </w:rPr>
        <w:t xml:space="preserve">Līguma 5.4.punkts tiek izteikts šādā redakcijā: "Avansa maksājums tiek veikts 10 (desmit) darba dienu laikā no Dienas, kad Pasūtītājs ir saņēmis </w:t>
      </w:r>
      <w:r w:rsidR="00954C20" w:rsidRPr="00023BC2">
        <w:rPr>
          <w:rFonts w:ascii="Times New Roman" w:eastAsia="Aptos" w:hAnsi="Times New Roman" w:cs="Times New Roman"/>
          <w:kern w:val="2"/>
          <w14:ligatures w14:val="standardContextual"/>
        </w:rPr>
        <w:t xml:space="preserve">atbilstošu pieprasījumu, </w:t>
      </w:r>
      <w:r w:rsidR="00C94C3C" w:rsidRPr="00023BC2">
        <w:rPr>
          <w:rFonts w:ascii="Times New Roman" w:eastAsia="Aptos" w:hAnsi="Times New Roman" w:cs="Times New Roman"/>
          <w:kern w:val="2"/>
          <w14:ligatures w14:val="standardContextual"/>
        </w:rPr>
        <w:t>rēķinu</w:t>
      </w:r>
      <w:r w:rsidR="00954C20" w:rsidRPr="00023BC2">
        <w:rPr>
          <w:rFonts w:ascii="Times New Roman" w:eastAsia="Aptos" w:hAnsi="Times New Roman" w:cs="Times New Roman"/>
          <w:kern w:val="2"/>
          <w14:ligatures w14:val="standardContextual"/>
        </w:rPr>
        <w:t xml:space="preserve">, līguma izpildes </w:t>
      </w:r>
      <w:r w:rsidR="007B3FE3" w:rsidRPr="00023BC2">
        <w:rPr>
          <w:rFonts w:ascii="Times New Roman" w:eastAsia="Aptos" w:hAnsi="Times New Roman" w:cs="Times New Roman"/>
          <w:kern w:val="2"/>
          <w14:ligatures w14:val="standardContextual"/>
        </w:rPr>
        <w:t>nodrošinājumu</w:t>
      </w:r>
      <w:r w:rsidR="00954C20" w:rsidRPr="00023BC2">
        <w:rPr>
          <w:rFonts w:ascii="Times New Roman" w:eastAsia="Aptos" w:hAnsi="Times New Roman" w:cs="Times New Roman"/>
          <w:kern w:val="2"/>
          <w14:ligatures w14:val="standardContextual"/>
        </w:rPr>
        <w:t xml:space="preserve"> un </w:t>
      </w:r>
      <w:r w:rsidR="00C94C3C" w:rsidRPr="00023BC2">
        <w:rPr>
          <w:rFonts w:ascii="Times New Roman" w:eastAsia="Aptos" w:hAnsi="Times New Roman" w:cs="Times New Roman"/>
          <w:kern w:val="2"/>
          <w14:ligatures w14:val="standardContextual"/>
        </w:rPr>
        <w:t xml:space="preserve"> avansa maksājuma </w:t>
      </w:r>
      <w:r w:rsidR="00954C20" w:rsidRPr="00023BC2">
        <w:rPr>
          <w:rFonts w:ascii="Times New Roman" w:eastAsia="Aptos" w:hAnsi="Times New Roman" w:cs="Times New Roman"/>
          <w:kern w:val="2"/>
          <w14:ligatures w14:val="standardContextual"/>
        </w:rPr>
        <w:t xml:space="preserve">garantiju. </w:t>
      </w:r>
      <w:r w:rsidR="000C74F8" w:rsidRPr="00023BC2">
        <w:rPr>
          <w:rFonts w:ascii="Times New Roman" w:eastAsia="Aptos" w:hAnsi="Times New Roman" w:cs="Times New Roman"/>
          <w:kern w:val="2"/>
          <w14:ligatures w14:val="standardContextual"/>
        </w:rPr>
        <w:t>Līguma 5.</w:t>
      </w:r>
      <w:r w:rsidR="007F4310" w:rsidRPr="00023BC2">
        <w:rPr>
          <w:rFonts w:ascii="Times New Roman" w:eastAsia="Aptos" w:hAnsi="Times New Roman" w:cs="Times New Roman"/>
          <w:kern w:val="2"/>
          <w14:ligatures w14:val="standardContextual"/>
        </w:rPr>
        <w:t>1</w:t>
      </w:r>
      <w:r w:rsidR="000C74F8" w:rsidRPr="00023BC2">
        <w:rPr>
          <w:rFonts w:ascii="Times New Roman" w:eastAsia="Aptos" w:hAnsi="Times New Roman" w:cs="Times New Roman"/>
          <w:kern w:val="2"/>
          <w14:ligatures w14:val="standardContextual"/>
        </w:rPr>
        <w:t xml:space="preserve">7.punkts tiek izteikts šādā redakcijā: "Avanss tiek izmaksāts 10 (desmit) darba dienu laikā no Dienas, kad Pasūtītājs no Uzņēmēja ir saņēmis atbilstošu pieprasījumu, </w:t>
      </w:r>
      <w:r w:rsidR="00950B74" w:rsidRPr="00023BC2">
        <w:rPr>
          <w:rFonts w:ascii="Times New Roman" w:eastAsia="Aptos" w:hAnsi="Times New Roman" w:cs="Times New Roman"/>
          <w:kern w:val="2"/>
          <w14:ligatures w14:val="standardContextual"/>
        </w:rPr>
        <w:t xml:space="preserve">rēķinu, </w:t>
      </w:r>
      <w:r w:rsidR="000C74F8" w:rsidRPr="00023BC2">
        <w:rPr>
          <w:rFonts w:ascii="Times New Roman" w:eastAsia="Aptos" w:hAnsi="Times New Roman" w:cs="Times New Roman"/>
          <w:kern w:val="2"/>
          <w14:ligatures w14:val="standardContextual"/>
        </w:rPr>
        <w:t>līguma izpildes nodrošinājumu un avansa maksājuma garantiju.</w:t>
      </w:r>
    </w:p>
    <w:p w14:paraId="46921D82" w14:textId="77777777" w:rsidR="00287318" w:rsidRPr="00023BC2" w:rsidRDefault="00287318" w:rsidP="00592103">
      <w:pPr>
        <w:tabs>
          <w:tab w:val="left" w:pos="284"/>
        </w:tabs>
        <w:spacing w:after="0" w:line="240" w:lineRule="auto"/>
        <w:ind w:left="426"/>
        <w:contextualSpacing/>
        <w:jc w:val="both"/>
        <w:rPr>
          <w:rFonts w:ascii="Times New Roman" w:eastAsia="Aptos" w:hAnsi="Times New Roman" w:cs="Times New Roman"/>
          <w:kern w:val="2"/>
          <w14:ligatures w14:val="standardContextual"/>
        </w:rPr>
      </w:pPr>
    </w:p>
    <w:p w14:paraId="6E209327" w14:textId="77777777" w:rsidR="005B2216" w:rsidRPr="00023BC2" w:rsidRDefault="00000000" w:rsidP="00023BC2">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 xml:space="preserve">Līguma projekta 5.20. punkts paredz, ka “Pasūtītājs ir tiesīgs bez saskaņošanas ar Uzņēmēju palielināt amortizācijas likmi avansa atmaksai un/vai no apmaksājamiem rēķiniem ieturēt avansa atmaksu vienā vai vairākos maksājumos. Līguma izpildes beigu termiņa pagarināšanas gadījumā Pasūtītājs ir tiesīgs dzēst avansu, neņemot vērā pagarināto Līguma izpildes termiņu”. Ņemot vērā, ka Līguma termiņa pagarinājums var būt saistīts arī no Uzņēmēja neatkarīgu apstākļu iestāšanās rezultātā/Pasūtītāja saistību kavējums/neizpilde un/vai </w:t>
      </w:r>
      <w:proofErr w:type="spellStart"/>
      <w:r w:rsidRPr="00023BC2">
        <w:rPr>
          <w:rFonts w:ascii="Times New Roman" w:eastAsia="Aptos" w:hAnsi="Times New Roman" w:cs="Times New Roman"/>
          <w:kern w:val="2"/>
          <w14:ligatures w14:val="standardContextual"/>
        </w:rPr>
        <w:t>force</w:t>
      </w:r>
      <w:proofErr w:type="spellEnd"/>
      <w:r w:rsidRPr="00023BC2">
        <w:rPr>
          <w:rFonts w:ascii="Times New Roman" w:eastAsia="Aptos" w:hAnsi="Times New Roman" w:cs="Times New Roman"/>
          <w:kern w:val="2"/>
          <w14:ligatures w14:val="standardContextual"/>
        </w:rPr>
        <w:t xml:space="preserve"> </w:t>
      </w:r>
      <w:proofErr w:type="spellStart"/>
      <w:r w:rsidRPr="00023BC2">
        <w:rPr>
          <w:rFonts w:ascii="Times New Roman" w:eastAsia="Aptos" w:hAnsi="Times New Roman" w:cs="Times New Roman"/>
          <w:kern w:val="2"/>
          <w14:ligatures w14:val="standardContextual"/>
        </w:rPr>
        <w:t>majeure</w:t>
      </w:r>
      <w:proofErr w:type="spellEnd"/>
      <w:r w:rsidRPr="00023BC2">
        <w:rPr>
          <w:rFonts w:ascii="Times New Roman" w:eastAsia="Aptos" w:hAnsi="Times New Roman" w:cs="Times New Roman"/>
          <w:kern w:val="2"/>
          <w14:ligatures w14:val="standardContextual"/>
        </w:rPr>
        <w:t xml:space="preserve"> apstākļi/, lūdzam izslēgt Pasūtītāja tiesības dzēst avansu neņemot vērā pagarināto Līguma izpildes termiņu. </w:t>
      </w:r>
    </w:p>
    <w:p w14:paraId="3C2BF150" w14:textId="33AA0E59" w:rsidR="007B48C0" w:rsidRPr="00023BC2" w:rsidRDefault="00000000" w:rsidP="00023BC2">
      <w:pPr>
        <w:tabs>
          <w:tab w:val="left" w:pos="284"/>
        </w:tabs>
        <w:spacing w:before="120" w:after="0" w:line="240" w:lineRule="auto"/>
        <w:ind w:left="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Līguma 5.20.punkts tiek izteikt</w:t>
      </w:r>
      <w:r w:rsidR="00867911" w:rsidRPr="00023BC2">
        <w:rPr>
          <w:rFonts w:ascii="Times New Roman" w:eastAsia="Aptos" w:hAnsi="Times New Roman" w:cs="Times New Roman"/>
          <w:kern w:val="2"/>
          <w14:ligatures w14:val="standardContextual"/>
        </w:rPr>
        <w:t>s</w:t>
      </w:r>
      <w:r w:rsidRPr="00023BC2">
        <w:rPr>
          <w:rFonts w:ascii="Times New Roman" w:eastAsia="Aptos" w:hAnsi="Times New Roman" w:cs="Times New Roman"/>
          <w:kern w:val="2"/>
          <w14:ligatures w14:val="standardContextual"/>
        </w:rPr>
        <w:t xml:space="preserve"> šādā redakcijā: "Proporciju, kas procentuāli jāietur no rēķina summas, aprēķina no atlikušās avansa summas daļas (EUR) pret neizmaksāto Līguma cenas daļu (EUR). Neskatoties uz šajā punktā noteikto avansa atmaksas kārtību, Uzņēmējs ir tiesīgs lūgt Pasūtītāju dzēst avansu ātrāk arī vienā vai vairākos maksājumos, palielinot amortizācijas likmi virs šajā punktā noteiktā avansa atmaksas amortizācijas sliekšņa. Gadījumā, ja atbilstoši Līgumā noteiktajai avansa atmaksas kārtībai avansa maksājums līdz Līguma izpildes beigu termiņam netiks atmaksāts, Pasūtītājs ir tiesīgs bez saskaņošanas ar Uzņēmēju palielināt amortizācijas likmi avansa atmaksai un/vai no apmaksājamiem rēķiniem ieturēt avansa atmaksu vienā vai vairākos maksājumos."</w:t>
      </w:r>
    </w:p>
    <w:p w14:paraId="6E82E7E1" w14:textId="7CD56F83" w:rsidR="00287318" w:rsidRPr="00023BC2" w:rsidRDefault="00287318" w:rsidP="000F6B27">
      <w:pPr>
        <w:tabs>
          <w:tab w:val="left" w:pos="284"/>
        </w:tabs>
        <w:spacing w:after="0" w:line="240" w:lineRule="auto"/>
        <w:ind w:left="720"/>
        <w:contextualSpacing/>
        <w:jc w:val="both"/>
        <w:rPr>
          <w:rFonts w:ascii="Times New Roman" w:eastAsia="Aptos" w:hAnsi="Times New Roman" w:cs="Times New Roman"/>
          <w:kern w:val="2"/>
          <w14:ligatures w14:val="standardContextual"/>
        </w:rPr>
      </w:pPr>
    </w:p>
    <w:p w14:paraId="2F0692E8" w14:textId="77777777" w:rsidR="00287318" w:rsidRPr="00023BC2" w:rsidRDefault="00287318" w:rsidP="00287318">
      <w:pPr>
        <w:spacing w:after="160" w:line="278" w:lineRule="auto"/>
        <w:ind w:left="720"/>
        <w:contextualSpacing/>
        <w:rPr>
          <w:rFonts w:ascii="Times New Roman" w:eastAsia="Aptos" w:hAnsi="Times New Roman" w:cs="Times New Roman"/>
          <w:kern w:val="2"/>
          <w14:ligatures w14:val="standardContextual"/>
        </w:rPr>
      </w:pPr>
    </w:p>
    <w:p w14:paraId="2A3EA4FA" w14:textId="77777777" w:rsidR="00287318" w:rsidRPr="00023BC2" w:rsidRDefault="00000000" w:rsidP="00592103">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Līguma projekta 7.1.3. punkts paredz, ka “Uzņēmējam ir jāpagarina Līguma izpildes nodrošinājums līdz brīdim kamēr no Pasūtītāja puses ir parakstīts Galīgais darbu pieņemšanas-nodošanas akts vai Līguma pirmstermiņa izbeigšanas gadījumā – attiecīgais Darbu un/ vai Iekārtu pieņemšanas nodošanas akts. Gadījumā, ja Līguma izpildes nodrošinājums nav pagarināts Pasūtītājam ir tiesības pieprasīt tā izmaksu”. Lūdzam papildināt ar Pasūtītāja pienākumu informēt Uzņēmēju un lūgt novērst pārkāpumu un tikai gadījumā, ja Līguma izpildes nodrošinājums nav pagarināts, noteikt, ka Pasūtītājam ir tiesības pieprasīt tā izmaksu.</w:t>
      </w:r>
    </w:p>
    <w:p w14:paraId="6B55832A" w14:textId="01C49CCE" w:rsidR="00112110" w:rsidRPr="00023BC2" w:rsidRDefault="00000000" w:rsidP="00023BC2">
      <w:pPr>
        <w:tabs>
          <w:tab w:val="left" w:pos="284"/>
        </w:tabs>
        <w:spacing w:before="120" w:after="0" w:line="240" w:lineRule="auto"/>
        <w:ind w:left="284" w:hanging="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ab/>
      </w: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w:t>
      </w:r>
      <w:r w:rsidR="00B71B3B" w:rsidRPr="00023BC2">
        <w:rPr>
          <w:rFonts w:ascii="Times New Roman" w:eastAsia="Aptos" w:hAnsi="Times New Roman" w:cs="Times New Roman"/>
          <w:kern w:val="2"/>
          <w14:ligatures w14:val="standardContextual"/>
        </w:rPr>
        <w:t xml:space="preserve">Līgums paredz Uzņēmēja pienākumu iesniegt Līguma izpildes nodrošinājumu un līdz ar to arī kontrolēt tā spēkā esamību. Atbildību par Uzņēmēja saistību neizpildi nav tiesiska pamata uzlikt Pasūtītājam. Līdz ar to </w:t>
      </w:r>
      <w:r w:rsidR="004F71E2" w:rsidRPr="00023BC2">
        <w:rPr>
          <w:rFonts w:ascii="Times New Roman" w:eastAsia="Aptos" w:hAnsi="Times New Roman" w:cs="Times New Roman"/>
          <w:kern w:val="2"/>
          <w14:ligatures w14:val="standardContextual"/>
        </w:rPr>
        <w:t>Pasūtītājs saglabā Līguma 7.1.3.punktu esošajā redakcijā.</w:t>
      </w:r>
    </w:p>
    <w:p w14:paraId="404BC45E" w14:textId="77777777" w:rsidR="00287318" w:rsidRPr="00023BC2" w:rsidRDefault="00287318" w:rsidP="00287318">
      <w:pPr>
        <w:spacing w:after="160" w:line="278" w:lineRule="auto"/>
        <w:ind w:left="720"/>
        <w:contextualSpacing/>
        <w:rPr>
          <w:rFonts w:ascii="Times New Roman" w:eastAsia="Aptos" w:hAnsi="Times New Roman" w:cs="Times New Roman"/>
          <w:kern w:val="2"/>
          <w14:ligatures w14:val="standardContextual"/>
        </w:rPr>
      </w:pPr>
    </w:p>
    <w:p w14:paraId="55044BBA" w14:textId="77777777" w:rsidR="008546F9" w:rsidRPr="00023BC2" w:rsidRDefault="00000000" w:rsidP="001B72C1">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Līguma projekta 7.3.2. punkts paredz, ka “Uzņēmējam ir tiesības vienu reizi pusgadā samazināt avansa maksājuma garantiju par Līgumā noteiktajā kārtībā dzēsto avansa summu, iepriekš tam saņemot Pasūtītāja piekrišanu, kas izteikta rakstiski vai, nosūtot paziņojumu Uzņēmējam e-pasta veidā”. Lūdzam koriģēt un noteikt, ka Uzņēmējam ir tiesības samazināt avansa maksājuma garantiju par Līgumā noteiktajā kārtībā dzēsto avansa summu vienu reizi ceturksnī.</w:t>
      </w:r>
      <w:r w:rsidR="00DF597E" w:rsidRPr="00023BC2">
        <w:rPr>
          <w:rFonts w:ascii="Times New Roman" w:eastAsia="Aptos" w:hAnsi="Times New Roman" w:cs="Times New Roman"/>
          <w:kern w:val="2"/>
          <w14:ligatures w14:val="standardContextual"/>
        </w:rPr>
        <w:t xml:space="preserve"> </w:t>
      </w:r>
    </w:p>
    <w:p w14:paraId="35B910CF" w14:textId="7D9B9732" w:rsidR="00287318" w:rsidRPr="00023BC2" w:rsidRDefault="00000000" w:rsidP="00023BC2">
      <w:pPr>
        <w:tabs>
          <w:tab w:val="left" w:pos="284"/>
        </w:tabs>
        <w:spacing w:before="120" w:after="0" w:line="240" w:lineRule="auto"/>
        <w:ind w:left="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w:t>
      </w:r>
      <w:r w:rsidR="00DF597E" w:rsidRPr="00023BC2">
        <w:rPr>
          <w:rFonts w:ascii="Times New Roman" w:eastAsia="Aptos" w:hAnsi="Times New Roman" w:cs="Times New Roman"/>
          <w:kern w:val="2"/>
          <w14:ligatures w14:val="standardContextual"/>
        </w:rPr>
        <w:t>Līguma 7.2.3.punkts tiek izteikts šādā redakcijā: "</w:t>
      </w:r>
      <w:r w:rsidR="008933C0" w:rsidRPr="00023BC2">
        <w:rPr>
          <w:rFonts w:ascii="Times New Roman" w:eastAsia="Aptos" w:hAnsi="Times New Roman" w:cs="Times New Roman"/>
          <w:kern w:val="2"/>
          <w14:ligatures w14:val="standardContextual"/>
        </w:rPr>
        <w:t>Avansa maksājuma garantijai jāsatur nodrošinājuma izdevēja apņemšanās samazināt avansa maksājuma garantijas apmēru tikai pēc tam, kad tam Pasūtītājs sniedzis piekrišanu. Avansa maksājuma garantija atmaksājama arī priekšlaicīgi izbeidzot Līgumu. Uzņēmējam ir tiesības vienu reizi ceturksnī samazināt avansa maksājuma garantiju par Līgumā noteiktajā kārtībā dzēsto avansa summu, iepriekš tam saņemot Pasūtītāja rakstisku piekrišanu."</w:t>
      </w:r>
    </w:p>
    <w:p w14:paraId="17C693B1" w14:textId="77777777" w:rsidR="00287318" w:rsidRPr="00023BC2" w:rsidRDefault="00287318" w:rsidP="00287318">
      <w:pPr>
        <w:spacing w:after="160" w:line="278" w:lineRule="auto"/>
        <w:ind w:left="720"/>
        <w:contextualSpacing/>
        <w:rPr>
          <w:rFonts w:ascii="Times New Roman" w:eastAsia="Aptos" w:hAnsi="Times New Roman" w:cs="Times New Roman"/>
          <w:kern w:val="2"/>
          <w14:ligatures w14:val="standardContextual"/>
        </w:rPr>
      </w:pPr>
    </w:p>
    <w:p w14:paraId="381CB382" w14:textId="77777777" w:rsidR="00287318" w:rsidRPr="00023BC2" w:rsidRDefault="00000000" w:rsidP="00670900">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 xml:space="preserve">Līguma projekta 8.2. punkts neparedz Uzņēmēja tiesības iesniegt iebildumus Pasūtītājam, ja konstatē, ka Pasūtītāja pieprasījums par defektu novēršanu nav attiecināms uz garantijas laika defektiem un Uzņēmēja atbildību. Lūdzam koriģēt un noteikt, ka 5 (piecu) darba dienu laikā Uzņēmējam ir tiesības iesniegt Pasūtītājam iebildumus par norādīto defektu piekritību un to </w:t>
      </w:r>
      <w:proofErr w:type="spellStart"/>
      <w:r w:rsidRPr="00023BC2">
        <w:rPr>
          <w:rFonts w:ascii="Times New Roman" w:eastAsia="Aptos" w:hAnsi="Times New Roman" w:cs="Times New Roman"/>
          <w:kern w:val="2"/>
          <w14:ligatures w14:val="standardContextual"/>
        </w:rPr>
        <w:t>attiecināmību</w:t>
      </w:r>
      <w:proofErr w:type="spellEnd"/>
      <w:r w:rsidRPr="00023BC2">
        <w:rPr>
          <w:rFonts w:ascii="Times New Roman" w:eastAsia="Aptos" w:hAnsi="Times New Roman" w:cs="Times New Roman"/>
          <w:kern w:val="2"/>
          <w14:ligatures w14:val="standardContextual"/>
        </w:rPr>
        <w:t xml:space="preserve"> uz garantijas laika saistībām.</w:t>
      </w:r>
    </w:p>
    <w:p w14:paraId="28964D3A" w14:textId="14024571" w:rsidR="00A75B31" w:rsidRPr="00023BC2" w:rsidRDefault="00000000" w:rsidP="00023BC2">
      <w:pPr>
        <w:widowControl w:val="0"/>
        <w:spacing w:before="120" w:after="0" w:line="240" w:lineRule="auto"/>
        <w:ind w:left="284"/>
        <w:jc w:val="both"/>
        <w:rPr>
          <w:rFonts w:ascii="Times New Roman" w:hAnsi="Times New Roman" w:cs="Times New Roman"/>
        </w:rPr>
      </w:pP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w:t>
      </w:r>
      <w:r w:rsidR="0076551D" w:rsidRPr="00023BC2">
        <w:rPr>
          <w:rFonts w:ascii="Times New Roman" w:eastAsia="Aptos" w:hAnsi="Times New Roman" w:cs="Times New Roman"/>
          <w:kern w:val="2"/>
          <w14:ligatures w14:val="standardContextual"/>
        </w:rPr>
        <w:t>Līguma 8.2.punkts tiek izteikts šādā redakcijā: "</w:t>
      </w:r>
      <w:r w:rsidRPr="00023BC2">
        <w:rPr>
          <w:rFonts w:ascii="Times New Roman" w:hAnsi="Times New Roman" w:cs="Times New Roman"/>
        </w:rPr>
        <w:t xml:space="preserve">Uzņēmējs garantē Darbu izpildījuma kvalitāti un Objekta atbilstību Līguma noteikumiem un spēkā esošo normatīvo aktu prasībām, tajā skaitā Līgumā noteiktajiem tehniskajiem parametriem un drošu ekspluatāciju, uzņemas atbildību par nepilnībām, trūkumiem un neatbilstībām Objektā un apņemas 10 (desmit) Dienu laikā no Pasūtītāja pieprasījuma datuma uz sava rēķina novērst defektus atbilstoši Pasūtītāja norādēm, ja tādas izteiktas, vai, ja tādas nav izteiktas, pēc saviem ieskatiem, izlabot konstatētos defektus Darbos, salabot vai nomainīt Iekārtas vai to daļas, kurām ir defekts, kā arī novērst tā varbūtējo ietekmi uz visu Objektu. Puses ir tiesīgas vienoties par garāku defektu novēršanas termiņu. </w:t>
      </w:r>
      <w:r w:rsidR="001259B8" w:rsidRPr="00023BC2">
        <w:rPr>
          <w:rFonts w:ascii="Times New Roman" w:hAnsi="Times New Roman" w:cs="Times New Roman"/>
        </w:rPr>
        <w:t xml:space="preserve">Uzņēmējam ir tiesības </w:t>
      </w:r>
      <w:r w:rsidR="008C4EA0" w:rsidRPr="00023BC2">
        <w:rPr>
          <w:rFonts w:ascii="Times New Roman" w:hAnsi="Times New Roman" w:cs="Times New Roman"/>
        </w:rPr>
        <w:t xml:space="preserve">5 (piecu) darba dienu laikā Pasūtītājam iebildumus par norādīto defektu piekritību un to </w:t>
      </w:r>
      <w:proofErr w:type="spellStart"/>
      <w:r w:rsidR="008C4EA0" w:rsidRPr="00023BC2">
        <w:rPr>
          <w:rFonts w:ascii="Times New Roman" w:hAnsi="Times New Roman" w:cs="Times New Roman"/>
        </w:rPr>
        <w:t>attiecināmību</w:t>
      </w:r>
      <w:proofErr w:type="spellEnd"/>
      <w:r w:rsidR="008C4EA0" w:rsidRPr="00023BC2">
        <w:rPr>
          <w:rFonts w:ascii="Times New Roman" w:hAnsi="Times New Roman" w:cs="Times New Roman"/>
        </w:rPr>
        <w:t xml:space="preserve"> uz garantijas laika</w:t>
      </w:r>
      <w:r w:rsidR="0080658F" w:rsidRPr="00023BC2">
        <w:rPr>
          <w:rFonts w:ascii="Times New Roman" w:hAnsi="Times New Roman" w:cs="Times New Roman"/>
        </w:rPr>
        <w:t xml:space="preserve"> saistībām. </w:t>
      </w:r>
    </w:p>
    <w:p w14:paraId="68C8A40F" w14:textId="291D7FB7" w:rsidR="00C75387" w:rsidRPr="00023BC2" w:rsidRDefault="00C75387" w:rsidP="00C75387">
      <w:pPr>
        <w:tabs>
          <w:tab w:val="left" w:pos="284"/>
        </w:tabs>
        <w:spacing w:after="0" w:line="240" w:lineRule="auto"/>
        <w:contextualSpacing/>
        <w:jc w:val="both"/>
        <w:rPr>
          <w:rFonts w:ascii="Times New Roman" w:eastAsia="Aptos" w:hAnsi="Times New Roman" w:cs="Times New Roman"/>
          <w:kern w:val="2"/>
          <w14:ligatures w14:val="standardContextual"/>
        </w:rPr>
      </w:pPr>
    </w:p>
    <w:p w14:paraId="401F63A2" w14:textId="77777777" w:rsidR="00287318" w:rsidRPr="00023BC2" w:rsidRDefault="00287318" w:rsidP="00287318">
      <w:pPr>
        <w:spacing w:after="160" w:line="278" w:lineRule="auto"/>
        <w:ind w:left="720"/>
        <w:contextualSpacing/>
        <w:rPr>
          <w:rFonts w:ascii="Times New Roman" w:eastAsia="Aptos" w:hAnsi="Times New Roman" w:cs="Times New Roman"/>
          <w:kern w:val="2"/>
          <w14:ligatures w14:val="standardContextual"/>
        </w:rPr>
      </w:pPr>
    </w:p>
    <w:p w14:paraId="35185A2E" w14:textId="77777777" w:rsidR="007D01E7" w:rsidRPr="00023BC2" w:rsidRDefault="00000000" w:rsidP="00023BC2">
      <w:pPr>
        <w:numPr>
          <w:ilvl w:val="2"/>
          <w:numId w:val="32"/>
        </w:numPr>
        <w:tabs>
          <w:tab w:val="left" w:pos="284"/>
        </w:tabs>
        <w:spacing w:after="0" w:line="240" w:lineRule="auto"/>
        <w:ind w:left="284" w:hanging="284"/>
        <w:contextualSpacing/>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 xml:space="preserve">Līguma projekta 12.1.4. punkts paredz “Ja notiek nelaimes gadījums Līguma ietvaros veicamo darbu laikā un tā rezultātā Uzņēmēja vai Pasūtītāja personālam nodarīti smagi veselības traucējumi vai – iestājusies nāve, pēc Pasūtītāja ieskata Uzņēmējs ir vainojams noteiktajā negadījumā, tad Pasūtītājs, vērtējot apstākļus, ir tiesīgs piemērot Uzņēmējam līgumsodu Līguma cenas apmērā, bet ne vairāk kā 20 000,00 EUR (divdesmit tūkstoši </w:t>
      </w:r>
      <w:proofErr w:type="spellStart"/>
      <w:r w:rsidRPr="00023BC2">
        <w:rPr>
          <w:rFonts w:ascii="Times New Roman" w:eastAsia="Aptos" w:hAnsi="Times New Roman" w:cs="Times New Roman"/>
          <w:kern w:val="2"/>
          <w14:ligatures w14:val="standardContextual"/>
        </w:rPr>
        <w:t>euro</w:t>
      </w:r>
      <w:proofErr w:type="spellEnd"/>
      <w:r w:rsidRPr="00023BC2">
        <w:rPr>
          <w:rFonts w:ascii="Times New Roman" w:eastAsia="Aptos" w:hAnsi="Times New Roman" w:cs="Times New Roman"/>
          <w:kern w:val="2"/>
          <w14:ligatures w14:val="standardContextual"/>
        </w:rPr>
        <w:t xml:space="preserve">, 00 centi) par katru gadījumu”, lūdzam izslēgt Pasūtītāja tiesības piemērot līgumsodu tikai pamatojies uz Pasūtītāja subjektīvu vērtējumu, līdz brīdim, kamēr Pasūtītāja rīcībā ir neapstrīdami pierādījumi par Uzņēmēja vainu.  </w:t>
      </w:r>
    </w:p>
    <w:p w14:paraId="0F3E1CCA" w14:textId="7FB04A15" w:rsidR="00287318" w:rsidRPr="00023BC2" w:rsidRDefault="00000000" w:rsidP="00023BC2">
      <w:pPr>
        <w:tabs>
          <w:tab w:val="left" w:pos="284"/>
        </w:tabs>
        <w:spacing w:before="120" w:after="0" w:line="240" w:lineRule="auto"/>
        <w:ind w:left="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w:t>
      </w:r>
      <w:r w:rsidR="00800579" w:rsidRPr="00023BC2">
        <w:rPr>
          <w:rFonts w:ascii="Times New Roman" w:eastAsia="Aptos" w:hAnsi="Times New Roman" w:cs="Times New Roman"/>
          <w:kern w:val="2"/>
          <w14:ligatures w14:val="standardContextual"/>
        </w:rPr>
        <w:t xml:space="preserve">Līguma 12.1.4.punkts ir standarta punkts visos AST rīkotajos būvdarbu līgumos. Līdz ar to tas tiks saglabāts esošajā redakcijā. Vienlaikus norādām, ka praksē Pasūtītājs ņems vērā arī kompetentas iestādes atzinumu. </w:t>
      </w:r>
    </w:p>
    <w:p w14:paraId="5CE32A2D" w14:textId="77777777" w:rsidR="00287318" w:rsidRPr="00023BC2" w:rsidRDefault="00287318" w:rsidP="00287318">
      <w:pPr>
        <w:tabs>
          <w:tab w:val="left" w:pos="284"/>
        </w:tabs>
        <w:spacing w:after="0" w:line="240" w:lineRule="auto"/>
        <w:ind w:left="720"/>
        <w:contextualSpacing/>
        <w:jc w:val="both"/>
        <w:rPr>
          <w:rFonts w:ascii="Times New Roman" w:eastAsia="Aptos" w:hAnsi="Times New Roman" w:cs="Times New Roman"/>
          <w:kern w:val="2"/>
          <w14:ligatures w14:val="standardContextual"/>
        </w:rPr>
      </w:pPr>
    </w:p>
    <w:p w14:paraId="0C85E0B9" w14:textId="396E8A85" w:rsidR="00083828" w:rsidRPr="00023BC2" w:rsidRDefault="00000000" w:rsidP="00FC7A83">
      <w:pPr>
        <w:pStyle w:val="ListParagraph"/>
        <w:numPr>
          <w:ilvl w:val="2"/>
          <w:numId w:val="32"/>
        </w:numPr>
        <w:tabs>
          <w:tab w:val="left" w:pos="284"/>
        </w:tabs>
        <w:spacing w:after="0" w:line="240" w:lineRule="auto"/>
        <w:ind w:left="284" w:hanging="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 xml:space="preserve">Līguma projekta 12.1.5. punkts paredz, ka gadījumā “Par kavējumu, kas radies, novēršot defektus garantijas laikā, Pasūtītājs ir tiesīgs piemērot Uzņēmējam līgumsodu līdz 0,1% (nulle komats vienam procentam) no Līguma cenas par katru kavējuma Dienu, bet ne vairāk kā 10% (desmit procentus) no Līguma cenas”. Ņemot vērā līgumsoda nesamērīgumu, lūdzam koriģēt un līgumsoda apmēru noteikt līdz 0,1% (nulle komats vienam procentam) no defekta novēršanas izmaksām par katru kavējuma Dienu, bet ne vairāk kā 10% (desmit procentus) no defektu novēršanas izmaksām.  </w:t>
      </w:r>
    </w:p>
    <w:p w14:paraId="37B9BD4F" w14:textId="5DD9B8C7" w:rsidR="00FC7A83" w:rsidRPr="00023BC2" w:rsidRDefault="00000000" w:rsidP="00023BC2">
      <w:pPr>
        <w:pStyle w:val="ListParagraph"/>
        <w:tabs>
          <w:tab w:val="left" w:pos="284"/>
        </w:tabs>
        <w:spacing w:before="120" w:after="0" w:line="240" w:lineRule="auto"/>
        <w:ind w:left="284"/>
        <w:contextualSpacing w:val="0"/>
        <w:jc w:val="both"/>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Līguma 12.1.5.punkts tiek izteikts jaunā redakcijā: "Par kavējumu, kas radies, novēršot defektus garantijas laikā, Pasūtītājs ir tiesīgs piemērot Uzņēmējam līgumsodu līdz 0,1% (nulle komats vienam procentam) no defektā ietekmētā etapa cenas par katru kavējuma Dienu, bet ne vairāk kā 10% (desmit procentus) no Līguma cenas. Vienlaikus Līguma </w:t>
      </w:r>
      <w:r w:rsidR="00DE7769" w:rsidRPr="00023BC2">
        <w:rPr>
          <w:rFonts w:ascii="Times New Roman" w:eastAsia="Aptos" w:hAnsi="Times New Roman" w:cs="Times New Roman"/>
          <w:kern w:val="2"/>
          <w14:ligatures w14:val="standardContextual"/>
        </w:rPr>
        <w:t xml:space="preserve">8.2.punkts paredz iespēju Pusēm vienoties par garāku defektu novēršanas termiņu, kas tiks vērtēts katrā gadījumā. </w:t>
      </w:r>
    </w:p>
    <w:p w14:paraId="580E47D8" w14:textId="77777777" w:rsidR="00287318" w:rsidRPr="00023BC2" w:rsidRDefault="00287318" w:rsidP="00023BC2">
      <w:pPr>
        <w:spacing w:after="160" w:line="278" w:lineRule="auto"/>
        <w:contextualSpacing/>
        <w:rPr>
          <w:rFonts w:ascii="Times New Roman" w:eastAsia="Aptos" w:hAnsi="Times New Roman" w:cs="Times New Roman"/>
          <w:kern w:val="2"/>
          <w14:ligatures w14:val="standardContextual"/>
        </w:rPr>
      </w:pPr>
    </w:p>
    <w:p w14:paraId="0861F448" w14:textId="77777777" w:rsidR="00655D8F" w:rsidRPr="00023BC2" w:rsidRDefault="00000000" w:rsidP="00023BC2">
      <w:pPr>
        <w:pStyle w:val="ListParagraph"/>
        <w:numPr>
          <w:ilvl w:val="2"/>
          <w:numId w:val="32"/>
        </w:numPr>
        <w:tabs>
          <w:tab w:val="left" w:pos="284"/>
        </w:tabs>
        <w:spacing w:after="0" w:line="240" w:lineRule="auto"/>
        <w:ind w:left="284" w:hanging="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14:ligatures w14:val="standardContextual"/>
        </w:rPr>
        <w:t xml:space="preserve"> Līguma projekta 14.1. punkts paredz, ka “Pasūtītājam ir tiesības, nosūtot rakstisku paziņojumu, pēc saviem ieskatiem vienpusēji apturēt Līguma darbību uz laiku, samaksājot Uzņēmējam par faktiski piegādātajām Iekārtām un izpildītajiem Darbiem, un papildus izdevumus, kas saistīti ar neplānotu darbu pārtraukšanu vai atsākšanu. Iestājoties minētajiem apstākļiem, Līguma izpildes beigu termiņš vai starptermiņš uzskatāms par pagarinātu par tādu periodu, par kādu tiek apturēta Līguma darbība. Pusēm par minēto nav nepieciešams parakstīt atsevišķu vienošanos”. Lūdzam papildināt punktu, ka Pasūtītājam ir pienākums segt Uzņēmēja pamatotos izdevums/zaudējumus, kas saistīti ar Līguma apturēšanu, kārtībā, par kādu Puses būs vienojušās Līguma apturēšanas brīdī.</w:t>
      </w:r>
      <w:r w:rsidR="00C56821" w:rsidRPr="00023BC2">
        <w:rPr>
          <w:rFonts w:ascii="Times New Roman" w:eastAsia="Aptos" w:hAnsi="Times New Roman" w:cs="Times New Roman"/>
          <w:kern w:val="2"/>
          <w14:ligatures w14:val="standardContextual"/>
        </w:rPr>
        <w:t xml:space="preserve"> </w:t>
      </w:r>
    </w:p>
    <w:p w14:paraId="36E7124B" w14:textId="1E58A4EA" w:rsidR="00287318" w:rsidRPr="00023BC2" w:rsidRDefault="00000000" w:rsidP="00023BC2">
      <w:pPr>
        <w:pStyle w:val="ListParagraph"/>
        <w:tabs>
          <w:tab w:val="left" w:pos="284"/>
        </w:tabs>
        <w:spacing w:before="120" w:after="0" w:line="240" w:lineRule="auto"/>
        <w:ind w:left="284"/>
        <w:contextualSpacing w:val="0"/>
        <w:jc w:val="both"/>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w:t>
      </w:r>
      <w:r w:rsidR="00C56821" w:rsidRPr="00023BC2">
        <w:rPr>
          <w:rFonts w:ascii="Times New Roman" w:eastAsia="Aptos" w:hAnsi="Times New Roman" w:cs="Times New Roman"/>
          <w:kern w:val="2"/>
          <w14:ligatures w14:val="standardContextual"/>
        </w:rPr>
        <w:t xml:space="preserve">Līguma 12.2.1.punkts nosaka, ka katra Puse ir atbildīga par tās darbības vai bezdarbības rezultātā otrajai Pusei nodarītajiem tiešajiem zaudējumiem un tādiem netiešajiem zaudējumiem, kas radušies vainīgās Puses rupjas neuzmanības vai ļaunprātīgas rīcības dēļ. AST ieskatā minētais punkts ir pietiekošs zaudējumu noregulēšanai starp Pusēm, līdz ar to Līguma 14.1.punkts tiek saglabāts esošajā redakcijā. </w:t>
      </w:r>
    </w:p>
    <w:p w14:paraId="59B5A581" w14:textId="77777777" w:rsidR="00287318" w:rsidRPr="00023BC2" w:rsidRDefault="00287318" w:rsidP="00287318">
      <w:pPr>
        <w:spacing w:after="160" w:line="278" w:lineRule="auto"/>
        <w:ind w:left="720"/>
        <w:contextualSpacing/>
        <w:rPr>
          <w:rFonts w:ascii="Times New Roman" w:eastAsia="Aptos" w:hAnsi="Times New Roman" w:cs="Times New Roman"/>
          <w:kern w:val="2"/>
          <w:lang w:eastAsia="lv-LV"/>
          <w14:ligatures w14:val="standardContextual"/>
        </w:rPr>
      </w:pPr>
    </w:p>
    <w:p w14:paraId="03D6913F" w14:textId="77777777" w:rsidR="001042B1" w:rsidRPr="00023BC2" w:rsidRDefault="00000000" w:rsidP="00023BC2">
      <w:pPr>
        <w:pStyle w:val="ListParagraph"/>
        <w:numPr>
          <w:ilvl w:val="2"/>
          <w:numId w:val="32"/>
        </w:numPr>
        <w:tabs>
          <w:tab w:val="left" w:pos="284"/>
        </w:tabs>
        <w:spacing w:after="0" w:line="240" w:lineRule="auto"/>
        <w:ind w:left="284" w:hanging="284"/>
        <w:jc w:val="both"/>
        <w:rPr>
          <w:rFonts w:ascii="Times New Roman" w:eastAsia="Aptos" w:hAnsi="Times New Roman" w:cs="Times New Roman"/>
          <w:kern w:val="2"/>
          <w14:ligatures w14:val="standardContextual"/>
        </w:rPr>
      </w:pPr>
      <w:r w:rsidRPr="00023BC2">
        <w:rPr>
          <w:rFonts w:ascii="Times New Roman" w:eastAsia="Aptos" w:hAnsi="Times New Roman" w:cs="Times New Roman"/>
          <w:kern w:val="2"/>
          <w:lang w:eastAsia="lv-LV"/>
          <w14:ligatures w14:val="standardContextual"/>
        </w:rPr>
        <w:t xml:space="preserve"> </w:t>
      </w:r>
      <w:r w:rsidRPr="00023BC2">
        <w:rPr>
          <w:rFonts w:ascii="Times New Roman" w:eastAsia="Aptos" w:hAnsi="Times New Roman" w:cs="Times New Roman"/>
          <w:kern w:val="2"/>
          <w14:ligatures w14:val="standardContextual"/>
        </w:rPr>
        <w:t>Galīgā darbu pieņemšanas nodošanas akta 7.punkts nosaka, ka “Ja Uzņēmējs nepilda savas saistības atbilstoši noteiktajām prasībām, Pasūtītājam ir tiesības iesaistīt papildu darbaspēku atlikto darbu veikšanai, un Uzņēmēja pienākums ir 5 (piecu) darba dienu laikā segt Pasūtītājam saistībā ar to radušos izdevumus un/vai zaudējumus (ja attiecināms).” Lūdzam papildināt ar Pasūtītāja pienākumu informēt Uzņēmēju par nodomu iesaistīt papildu darbaspēku atlikto darbu veikšanai vismaz 10 (desmit) darba dienas iepriekš, un tikai gadījumā, ja Darbi netiek uzsākti, izmantot tiesības piesaistīt darbaspēku atlikto darbu veikšanai Par Uzņēmēja līdzekļiem.</w:t>
      </w:r>
      <w:r w:rsidR="003B6FF0" w:rsidRPr="00023BC2">
        <w:rPr>
          <w:rFonts w:ascii="Times New Roman" w:eastAsia="Aptos" w:hAnsi="Times New Roman" w:cs="Times New Roman"/>
          <w:kern w:val="2"/>
          <w14:ligatures w14:val="standardContextual"/>
        </w:rPr>
        <w:t xml:space="preserve"> </w:t>
      </w:r>
    </w:p>
    <w:p w14:paraId="289B3309" w14:textId="24A9B7A8" w:rsidR="00287318" w:rsidRPr="00023BC2" w:rsidRDefault="00000000" w:rsidP="00023BC2">
      <w:pPr>
        <w:pStyle w:val="ListParagraph"/>
        <w:tabs>
          <w:tab w:val="left" w:pos="284"/>
        </w:tabs>
        <w:spacing w:before="120" w:after="0" w:line="240" w:lineRule="auto"/>
        <w:ind w:left="284"/>
        <w:contextualSpacing w:val="0"/>
        <w:jc w:val="both"/>
        <w:rPr>
          <w:rFonts w:ascii="Times New Roman" w:eastAsia="Aptos" w:hAnsi="Times New Roman" w:cs="Times New Roman"/>
          <w:kern w:val="2"/>
          <w14:ligatures w14:val="standardContextual"/>
        </w:rPr>
      </w:pPr>
      <w:r w:rsidRPr="00023BC2">
        <w:rPr>
          <w:rFonts w:ascii="Times New Roman" w:eastAsia="Aptos" w:hAnsi="Times New Roman" w:cs="Times New Roman"/>
          <w:b/>
          <w:bCs/>
          <w:kern w:val="2"/>
          <w14:ligatures w14:val="standardContextual"/>
        </w:rPr>
        <w:t>Atbilde:</w:t>
      </w:r>
      <w:r w:rsidRPr="00023BC2">
        <w:rPr>
          <w:rFonts w:ascii="Times New Roman" w:eastAsia="Aptos" w:hAnsi="Times New Roman" w:cs="Times New Roman"/>
          <w:kern w:val="2"/>
          <w14:ligatures w14:val="standardContextual"/>
        </w:rPr>
        <w:t xml:space="preserve"> </w:t>
      </w:r>
      <w:r w:rsidR="003B6FF0" w:rsidRPr="00023BC2">
        <w:rPr>
          <w:rFonts w:ascii="Times New Roman" w:eastAsia="Aptos" w:hAnsi="Times New Roman" w:cs="Times New Roman"/>
          <w:kern w:val="2"/>
          <w14:ligatures w14:val="standardContextual"/>
        </w:rPr>
        <w:t xml:space="preserve">LR Ministru kabineta 2022.gada 5.jūlija noteikumu Nr.419 "Noteikumi par publisko būvdarbu līgumos obligāti ietveramajiem noteikumiem un to saturu" </w:t>
      </w:r>
      <w:r w:rsidR="00810D4A" w:rsidRPr="00023BC2">
        <w:rPr>
          <w:rFonts w:ascii="Times New Roman" w:eastAsia="Aptos" w:hAnsi="Times New Roman" w:cs="Times New Roman"/>
          <w:kern w:val="2"/>
          <w14:ligatures w14:val="standardContextual"/>
        </w:rPr>
        <w:t xml:space="preserve">pielikuma "Būvobjekta nodošanas-pieņemšanas akts" 1.punktā ir iekļauta Galīgā darbu pieņemšanas nodošanas akta 7.punkta redakcija. </w:t>
      </w:r>
    </w:p>
    <w:p w14:paraId="0EC09DC5" w14:textId="77777777" w:rsidR="00287318" w:rsidRPr="00B5344E" w:rsidRDefault="00287318" w:rsidP="00A64BA2">
      <w:pPr>
        <w:spacing w:after="0"/>
        <w:rPr>
          <w:rFonts w:ascii="Times New Roman" w:hAnsi="Times New Roman" w:cs="Times New Roman"/>
          <w:sz w:val="20"/>
          <w:szCs w:val="20"/>
          <w:shd w:val="clear" w:color="auto" w:fill="FFFFFF"/>
        </w:rPr>
      </w:pPr>
    </w:p>
    <w:sectPr w:rsidR="00287318" w:rsidRPr="00B5344E" w:rsidSect="00287318">
      <w:pgSz w:w="11906" w:h="16838"/>
      <w:pgMar w:top="1134" w:right="851" w:bottom="1134" w:left="1701" w:header="709" w:footer="709" w:gutter="0"/>
      <w:pgNumType w:chapStyle="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6B9C6" w14:textId="77777777" w:rsidR="00F06BE7" w:rsidRDefault="00F06BE7">
      <w:pPr>
        <w:spacing w:after="0" w:line="240" w:lineRule="auto"/>
      </w:pPr>
      <w:r>
        <w:separator/>
      </w:r>
    </w:p>
  </w:endnote>
  <w:endnote w:type="continuationSeparator" w:id="0">
    <w:p w14:paraId="69D2FBCD" w14:textId="77777777" w:rsidR="00F06BE7" w:rsidRDefault="00F06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Neue">
    <w:altName w:val="Arial"/>
    <w:charset w:val="00"/>
    <w:family w:val="roman"/>
    <w:pitch w:val="default"/>
  </w:font>
  <w:font w:name="Garamond">
    <w:panose1 w:val="02020404030301010803"/>
    <w:charset w:val="BA"/>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707886"/>
      <w:docPartObj>
        <w:docPartGallery w:val="Page Numbers (Bottom of Page)"/>
        <w:docPartUnique/>
      </w:docPartObj>
    </w:sdtPr>
    <w:sdtEndPr>
      <w:rPr>
        <w:noProof/>
      </w:rPr>
    </w:sdtEndPr>
    <w:sdtContent>
      <w:p w14:paraId="78689B23" w14:textId="77777777" w:rsidR="00DD3138"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493FC" w14:textId="77777777" w:rsidR="00E30FD8" w:rsidRDefault="00E30FD8">
    <w:pPr>
      <w:jc w:val="center"/>
    </w:pPr>
  </w:p>
  <w:p w14:paraId="107E1792" w14:textId="77777777" w:rsidR="006E41DB" w:rsidRDefault="006E41DB">
    <w:pPr>
      <w:jc w:val="center"/>
    </w:pPr>
  </w:p>
  <w:p w14:paraId="505AFA87" w14:textId="77777777" w:rsidR="00CD0F63" w:rsidRDefault="00000000">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9DD72" w14:textId="77777777" w:rsidR="00E30FD8" w:rsidRDefault="00000000">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A0B16" w14:textId="77777777" w:rsidR="00F06BE7" w:rsidRDefault="00F06BE7">
      <w:pPr>
        <w:spacing w:after="0" w:line="240" w:lineRule="auto"/>
      </w:pPr>
      <w:r>
        <w:separator/>
      </w:r>
    </w:p>
  </w:footnote>
  <w:footnote w:type="continuationSeparator" w:id="0">
    <w:p w14:paraId="6F86E6C6" w14:textId="77777777" w:rsidR="00F06BE7" w:rsidRDefault="00F06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CFD"/>
    <w:multiLevelType w:val="multilevel"/>
    <w:tmpl w:val="E2DE1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7387A"/>
    <w:multiLevelType w:val="multilevel"/>
    <w:tmpl w:val="05E6BC3E"/>
    <w:numStyleLink w:val="ContractsMultiList"/>
  </w:abstractNum>
  <w:abstractNum w:abstractNumId="2" w15:restartNumberingAfterBreak="0">
    <w:nsid w:val="0A145B35"/>
    <w:multiLevelType w:val="hybridMultilevel"/>
    <w:tmpl w:val="A3741B72"/>
    <w:lvl w:ilvl="0" w:tplc="539620B0">
      <w:start w:val="1"/>
      <w:numFmt w:val="bullet"/>
      <w:lvlText w:val=""/>
      <w:lvlJc w:val="left"/>
      <w:pPr>
        <w:ind w:left="720" w:hanging="360"/>
      </w:pPr>
      <w:rPr>
        <w:rFonts w:ascii="Symbol" w:hAnsi="Symbol" w:hint="default"/>
      </w:rPr>
    </w:lvl>
    <w:lvl w:ilvl="1" w:tplc="59CE91E8" w:tentative="1">
      <w:start w:val="1"/>
      <w:numFmt w:val="bullet"/>
      <w:lvlText w:val="o"/>
      <w:lvlJc w:val="left"/>
      <w:pPr>
        <w:ind w:left="1440" w:hanging="360"/>
      </w:pPr>
      <w:rPr>
        <w:rFonts w:ascii="Courier New" w:hAnsi="Courier New" w:cs="Courier New" w:hint="default"/>
      </w:rPr>
    </w:lvl>
    <w:lvl w:ilvl="2" w:tplc="0F7ED40A" w:tentative="1">
      <w:start w:val="1"/>
      <w:numFmt w:val="bullet"/>
      <w:lvlText w:val=""/>
      <w:lvlJc w:val="left"/>
      <w:pPr>
        <w:ind w:left="2160" w:hanging="360"/>
      </w:pPr>
      <w:rPr>
        <w:rFonts w:ascii="Wingdings" w:hAnsi="Wingdings" w:hint="default"/>
      </w:rPr>
    </w:lvl>
    <w:lvl w:ilvl="3" w:tplc="218EC40A" w:tentative="1">
      <w:start w:val="1"/>
      <w:numFmt w:val="bullet"/>
      <w:lvlText w:val=""/>
      <w:lvlJc w:val="left"/>
      <w:pPr>
        <w:ind w:left="2880" w:hanging="360"/>
      </w:pPr>
      <w:rPr>
        <w:rFonts w:ascii="Symbol" w:hAnsi="Symbol" w:hint="default"/>
      </w:rPr>
    </w:lvl>
    <w:lvl w:ilvl="4" w:tplc="337468D8" w:tentative="1">
      <w:start w:val="1"/>
      <w:numFmt w:val="bullet"/>
      <w:lvlText w:val="o"/>
      <w:lvlJc w:val="left"/>
      <w:pPr>
        <w:ind w:left="3600" w:hanging="360"/>
      </w:pPr>
      <w:rPr>
        <w:rFonts w:ascii="Courier New" w:hAnsi="Courier New" w:cs="Courier New" w:hint="default"/>
      </w:rPr>
    </w:lvl>
    <w:lvl w:ilvl="5" w:tplc="A69EA248" w:tentative="1">
      <w:start w:val="1"/>
      <w:numFmt w:val="bullet"/>
      <w:lvlText w:val=""/>
      <w:lvlJc w:val="left"/>
      <w:pPr>
        <w:ind w:left="4320" w:hanging="360"/>
      </w:pPr>
      <w:rPr>
        <w:rFonts w:ascii="Wingdings" w:hAnsi="Wingdings" w:hint="default"/>
      </w:rPr>
    </w:lvl>
    <w:lvl w:ilvl="6" w:tplc="41386D66" w:tentative="1">
      <w:start w:val="1"/>
      <w:numFmt w:val="bullet"/>
      <w:lvlText w:val=""/>
      <w:lvlJc w:val="left"/>
      <w:pPr>
        <w:ind w:left="5040" w:hanging="360"/>
      </w:pPr>
      <w:rPr>
        <w:rFonts w:ascii="Symbol" w:hAnsi="Symbol" w:hint="default"/>
      </w:rPr>
    </w:lvl>
    <w:lvl w:ilvl="7" w:tplc="3F0AC9CA" w:tentative="1">
      <w:start w:val="1"/>
      <w:numFmt w:val="bullet"/>
      <w:lvlText w:val="o"/>
      <w:lvlJc w:val="left"/>
      <w:pPr>
        <w:ind w:left="5760" w:hanging="360"/>
      </w:pPr>
      <w:rPr>
        <w:rFonts w:ascii="Courier New" w:hAnsi="Courier New" w:cs="Courier New" w:hint="default"/>
      </w:rPr>
    </w:lvl>
    <w:lvl w:ilvl="8" w:tplc="CBB4765C" w:tentative="1">
      <w:start w:val="1"/>
      <w:numFmt w:val="bullet"/>
      <w:lvlText w:val=""/>
      <w:lvlJc w:val="left"/>
      <w:pPr>
        <w:ind w:left="6480" w:hanging="360"/>
      </w:pPr>
      <w:rPr>
        <w:rFonts w:ascii="Wingdings" w:hAnsi="Wingdings" w:hint="default"/>
      </w:rPr>
    </w:lvl>
  </w:abstractNum>
  <w:abstractNum w:abstractNumId="3" w15:restartNumberingAfterBreak="0">
    <w:nsid w:val="0C845946"/>
    <w:multiLevelType w:val="hybridMultilevel"/>
    <w:tmpl w:val="F7F2819A"/>
    <w:lvl w:ilvl="0" w:tplc="5210BA62">
      <w:start w:val="1"/>
      <w:numFmt w:val="decimal"/>
      <w:lvlText w:val="%1)"/>
      <w:lvlJc w:val="left"/>
      <w:pPr>
        <w:ind w:left="720" w:hanging="360"/>
      </w:pPr>
      <w:rPr>
        <w:rFonts w:eastAsia="Calibri" w:hint="default"/>
        <w:b w:val="0"/>
      </w:rPr>
    </w:lvl>
    <w:lvl w:ilvl="1" w:tplc="B2028A06" w:tentative="1">
      <w:start w:val="1"/>
      <w:numFmt w:val="lowerLetter"/>
      <w:lvlText w:val="%2."/>
      <w:lvlJc w:val="left"/>
      <w:pPr>
        <w:ind w:left="1440" w:hanging="360"/>
      </w:pPr>
    </w:lvl>
    <w:lvl w:ilvl="2" w:tplc="845894A6" w:tentative="1">
      <w:start w:val="1"/>
      <w:numFmt w:val="lowerRoman"/>
      <w:lvlText w:val="%3."/>
      <w:lvlJc w:val="right"/>
      <w:pPr>
        <w:ind w:left="2160" w:hanging="180"/>
      </w:pPr>
    </w:lvl>
    <w:lvl w:ilvl="3" w:tplc="193EC0B0" w:tentative="1">
      <w:start w:val="1"/>
      <w:numFmt w:val="decimal"/>
      <w:lvlText w:val="%4."/>
      <w:lvlJc w:val="left"/>
      <w:pPr>
        <w:ind w:left="2880" w:hanging="360"/>
      </w:pPr>
    </w:lvl>
    <w:lvl w:ilvl="4" w:tplc="C654094C" w:tentative="1">
      <w:start w:val="1"/>
      <w:numFmt w:val="lowerLetter"/>
      <w:lvlText w:val="%5."/>
      <w:lvlJc w:val="left"/>
      <w:pPr>
        <w:ind w:left="3600" w:hanging="360"/>
      </w:pPr>
    </w:lvl>
    <w:lvl w:ilvl="5" w:tplc="20DACE18" w:tentative="1">
      <w:start w:val="1"/>
      <w:numFmt w:val="lowerRoman"/>
      <w:lvlText w:val="%6."/>
      <w:lvlJc w:val="right"/>
      <w:pPr>
        <w:ind w:left="4320" w:hanging="180"/>
      </w:pPr>
    </w:lvl>
    <w:lvl w:ilvl="6" w:tplc="F9E2EC30" w:tentative="1">
      <w:start w:val="1"/>
      <w:numFmt w:val="decimal"/>
      <w:lvlText w:val="%7."/>
      <w:lvlJc w:val="left"/>
      <w:pPr>
        <w:ind w:left="5040" w:hanging="360"/>
      </w:pPr>
    </w:lvl>
    <w:lvl w:ilvl="7" w:tplc="702E3672" w:tentative="1">
      <w:start w:val="1"/>
      <w:numFmt w:val="lowerLetter"/>
      <w:lvlText w:val="%8."/>
      <w:lvlJc w:val="left"/>
      <w:pPr>
        <w:ind w:left="5760" w:hanging="360"/>
      </w:pPr>
    </w:lvl>
    <w:lvl w:ilvl="8" w:tplc="43DE21C0" w:tentative="1">
      <w:start w:val="1"/>
      <w:numFmt w:val="lowerRoman"/>
      <w:lvlText w:val="%9."/>
      <w:lvlJc w:val="right"/>
      <w:pPr>
        <w:ind w:left="6480" w:hanging="180"/>
      </w:pPr>
    </w:lvl>
  </w:abstractNum>
  <w:abstractNum w:abstractNumId="4" w15:restartNumberingAfterBreak="0">
    <w:nsid w:val="0DA10A69"/>
    <w:multiLevelType w:val="hybridMultilevel"/>
    <w:tmpl w:val="BE04281A"/>
    <w:lvl w:ilvl="0" w:tplc="B240B32E">
      <w:start w:val="1"/>
      <w:numFmt w:val="bullet"/>
      <w:lvlText w:val=""/>
      <w:lvlJc w:val="left"/>
      <w:pPr>
        <w:ind w:left="720" w:hanging="360"/>
      </w:pPr>
      <w:rPr>
        <w:rFonts w:ascii="Symbol" w:hAnsi="Symbol" w:hint="default"/>
      </w:rPr>
    </w:lvl>
    <w:lvl w:ilvl="1" w:tplc="7C6010A4" w:tentative="1">
      <w:start w:val="1"/>
      <w:numFmt w:val="bullet"/>
      <w:lvlText w:val="o"/>
      <w:lvlJc w:val="left"/>
      <w:pPr>
        <w:ind w:left="1440" w:hanging="360"/>
      </w:pPr>
      <w:rPr>
        <w:rFonts w:ascii="Courier New" w:hAnsi="Courier New" w:cs="Courier New" w:hint="default"/>
      </w:rPr>
    </w:lvl>
    <w:lvl w:ilvl="2" w:tplc="C6089DDC" w:tentative="1">
      <w:start w:val="1"/>
      <w:numFmt w:val="bullet"/>
      <w:lvlText w:val=""/>
      <w:lvlJc w:val="left"/>
      <w:pPr>
        <w:ind w:left="2160" w:hanging="360"/>
      </w:pPr>
      <w:rPr>
        <w:rFonts w:ascii="Wingdings" w:hAnsi="Wingdings" w:hint="default"/>
      </w:rPr>
    </w:lvl>
    <w:lvl w:ilvl="3" w:tplc="A3D820FA" w:tentative="1">
      <w:start w:val="1"/>
      <w:numFmt w:val="bullet"/>
      <w:lvlText w:val=""/>
      <w:lvlJc w:val="left"/>
      <w:pPr>
        <w:ind w:left="2880" w:hanging="360"/>
      </w:pPr>
      <w:rPr>
        <w:rFonts w:ascii="Symbol" w:hAnsi="Symbol" w:hint="default"/>
      </w:rPr>
    </w:lvl>
    <w:lvl w:ilvl="4" w:tplc="9418ED6A" w:tentative="1">
      <w:start w:val="1"/>
      <w:numFmt w:val="bullet"/>
      <w:lvlText w:val="o"/>
      <w:lvlJc w:val="left"/>
      <w:pPr>
        <w:ind w:left="3600" w:hanging="360"/>
      </w:pPr>
      <w:rPr>
        <w:rFonts w:ascii="Courier New" w:hAnsi="Courier New" w:cs="Courier New" w:hint="default"/>
      </w:rPr>
    </w:lvl>
    <w:lvl w:ilvl="5" w:tplc="887CA782" w:tentative="1">
      <w:start w:val="1"/>
      <w:numFmt w:val="bullet"/>
      <w:lvlText w:val=""/>
      <w:lvlJc w:val="left"/>
      <w:pPr>
        <w:ind w:left="4320" w:hanging="360"/>
      </w:pPr>
      <w:rPr>
        <w:rFonts w:ascii="Wingdings" w:hAnsi="Wingdings" w:hint="default"/>
      </w:rPr>
    </w:lvl>
    <w:lvl w:ilvl="6" w:tplc="AD1A3392" w:tentative="1">
      <w:start w:val="1"/>
      <w:numFmt w:val="bullet"/>
      <w:lvlText w:val=""/>
      <w:lvlJc w:val="left"/>
      <w:pPr>
        <w:ind w:left="5040" w:hanging="360"/>
      </w:pPr>
      <w:rPr>
        <w:rFonts w:ascii="Symbol" w:hAnsi="Symbol" w:hint="default"/>
      </w:rPr>
    </w:lvl>
    <w:lvl w:ilvl="7" w:tplc="D804B74C" w:tentative="1">
      <w:start w:val="1"/>
      <w:numFmt w:val="bullet"/>
      <w:lvlText w:val="o"/>
      <w:lvlJc w:val="left"/>
      <w:pPr>
        <w:ind w:left="5760" w:hanging="360"/>
      </w:pPr>
      <w:rPr>
        <w:rFonts w:ascii="Courier New" w:hAnsi="Courier New" w:cs="Courier New" w:hint="default"/>
      </w:rPr>
    </w:lvl>
    <w:lvl w:ilvl="8" w:tplc="7880460A" w:tentative="1">
      <w:start w:val="1"/>
      <w:numFmt w:val="bullet"/>
      <w:lvlText w:val=""/>
      <w:lvlJc w:val="left"/>
      <w:pPr>
        <w:ind w:left="6480" w:hanging="360"/>
      </w:pPr>
      <w:rPr>
        <w:rFonts w:ascii="Wingdings" w:hAnsi="Wingdings" w:hint="default"/>
      </w:rPr>
    </w:lvl>
  </w:abstractNum>
  <w:abstractNum w:abstractNumId="5" w15:restartNumberingAfterBreak="0">
    <w:nsid w:val="1C354529"/>
    <w:multiLevelType w:val="hybridMultilevel"/>
    <w:tmpl w:val="CF4ACA16"/>
    <w:lvl w:ilvl="0" w:tplc="8EA6214E">
      <w:start w:val="1"/>
      <w:numFmt w:val="bullet"/>
      <w:lvlText w:val=""/>
      <w:lvlJc w:val="left"/>
      <w:pPr>
        <w:ind w:left="720" w:hanging="360"/>
      </w:pPr>
      <w:rPr>
        <w:rFonts w:ascii="Symbol" w:hAnsi="Symbol" w:hint="default"/>
      </w:rPr>
    </w:lvl>
    <w:lvl w:ilvl="1" w:tplc="01E64304" w:tentative="1">
      <w:start w:val="1"/>
      <w:numFmt w:val="bullet"/>
      <w:lvlText w:val="o"/>
      <w:lvlJc w:val="left"/>
      <w:pPr>
        <w:ind w:left="1440" w:hanging="360"/>
      </w:pPr>
      <w:rPr>
        <w:rFonts w:ascii="Courier New" w:hAnsi="Courier New" w:cs="Courier New" w:hint="default"/>
      </w:rPr>
    </w:lvl>
    <w:lvl w:ilvl="2" w:tplc="5B6EF826" w:tentative="1">
      <w:start w:val="1"/>
      <w:numFmt w:val="bullet"/>
      <w:lvlText w:val=""/>
      <w:lvlJc w:val="left"/>
      <w:pPr>
        <w:ind w:left="2160" w:hanging="360"/>
      </w:pPr>
      <w:rPr>
        <w:rFonts w:ascii="Wingdings" w:hAnsi="Wingdings" w:hint="default"/>
      </w:rPr>
    </w:lvl>
    <w:lvl w:ilvl="3" w:tplc="7D20905A" w:tentative="1">
      <w:start w:val="1"/>
      <w:numFmt w:val="bullet"/>
      <w:lvlText w:val=""/>
      <w:lvlJc w:val="left"/>
      <w:pPr>
        <w:ind w:left="2880" w:hanging="360"/>
      </w:pPr>
      <w:rPr>
        <w:rFonts w:ascii="Symbol" w:hAnsi="Symbol" w:hint="default"/>
      </w:rPr>
    </w:lvl>
    <w:lvl w:ilvl="4" w:tplc="5560A8E8" w:tentative="1">
      <w:start w:val="1"/>
      <w:numFmt w:val="bullet"/>
      <w:lvlText w:val="o"/>
      <w:lvlJc w:val="left"/>
      <w:pPr>
        <w:ind w:left="3600" w:hanging="360"/>
      </w:pPr>
      <w:rPr>
        <w:rFonts w:ascii="Courier New" w:hAnsi="Courier New" w:cs="Courier New" w:hint="default"/>
      </w:rPr>
    </w:lvl>
    <w:lvl w:ilvl="5" w:tplc="3524FC2C" w:tentative="1">
      <w:start w:val="1"/>
      <w:numFmt w:val="bullet"/>
      <w:lvlText w:val=""/>
      <w:lvlJc w:val="left"/>
      <w:pPr>
        <w:ind w:left="4320" w:hanging="360"/>
      </w:pPr>
      <w:rPr>
        <w:rFonts w:ascii="Wingdings" w:hAnsi="Wingdings" w:hint="default"/>
      </w:rPr>
    </w:lvl>
    <w:lvl w:ilvl="6" w:tplc="DE88AB68" w:tentative="1">
      <w:start w:val="1"/>
      <w:numFmt w:val="bullet"/>
      <w:lvlText w:val=""/>
      <w:lvlJc w:val="left"/>
      <w:pPr>
        <w:ind w:left="5040" w:hanging="360"/>
      </w:pPr>
      <w:rPr>
        <w:rFonts w:ascii="Symbol" w:hAnsi="Symbol" w:hint="default"/>
      </w:rPr>
    </w:lvl>
    <w:lvl w:ilvl="7" w:tplc="21E474E8" w:tentative="1">
      <w:start w:val="1"/>
      <w:numFmt w:val="bullet"/>
      <w:lvlText w:val="o"/>
      <w:lvlJc w:val="left"/>
      <w:pPr>
        <w:ind w:left="5760" w:hanging="360"/>
      </w:pPr>
      <w:rPr>
        <w:rFonts w:ascii="Courier New" w:hAnsi="Courier New" w:cs="Courier New" w:hint="default"/>
      </w:rPr>
    </w:lvl>
    <w:lvl w:ilvl="8" w:tplc="86F01392" w:tentative="1">
      <w:start w:val="1"/>
      <w:numFmt w:val="bullet"/>
      <w:lvlText w:val=""/>
      <w:lvlJc w:val="left"/>
      <w:pPr>
        <w:ind w:left="6480" w:hanging="360"/>
      </w:pPr>
      <w:rPr>
        <w:rFonts w:ascii="Wingdings" w:hAnsi="Wingdings" w:hint="default"/>
      </w:rPr>
    </w:lvl>
  </w:abstractNum>
  <w:abstractNum w:abstractNumId="6" w15:restartNumberingAfterBreak="0">
    <w:nsid w:val="1D307CD3"/>
    <w:multiLevelType w:val="hybridMultilevel"/>
    <w:tmpl w:val="33001676"/>
    <w:lvl w:ilvl="0" w:tplc="41AE0B96">
      <w:start w:val="1"/>
      <w:numFmt w:val="decimal"/>
      <w:lvlText w:val="%1)"/>
      <w:lvlJc w:val="left"/>
      <w:pPr>
        <w:ind w:left="720" w:hanging="360"/>
      </w:pPr>
      <w:rPr>
        <w:rFonts w:hint="default"/>
      </w:rPr>
    </w:lvl>
    <w:lvl w:ilvl="1" w:tplc="DAE4EC50" w:tentative="1">
      <w:start w:val="1"/>
      <w:numFmt w:val="lowerLetter"/>
      <w:lvlText w:val="%2."/>
      <w:lvlJc w:val="left"/>
      <w:pPr>
        <w:ind w:left="1440" w:hanging="360"/>
      </w:pPr>
    </w:lvl>
    <w:lvl w:ilvl="2" w:tplc="3CBA1BAA" w:tentative="1">
      <w:start w:val="1"/>
      <w:numFmt w:val="lowerRoman"/>
      <w:lvlText w:val="%3."/>
      <w:lvlJc w:val="right"/>
      <w:pPr>
        <w:ind w:left="2160" w:hanging="180"/>
      </w:pPr>
    </w:lvl>
    <w:lvl w:ilvl="3" w:tplc="889A181C" w:tentative="1">
      <w:start w:val="1"/>
      <w:numFmt w:val="decimal"/>
      <w:lvlText w:val="%4."/>
      <w:lvlJc w:val="left"/>
      <w:pPr>
        <w:ind w:left="2880" w:hanging="360"/>
      </w:pPr>
    </w:lvl>
    <w:lvl w:ilvl="4" w:tplc="5046070E" w:tentative="1">
      <w:start w:val="1"/>
      <w:numFmt w:val="lowerLetter"/>
      <w:lvlText w:val="%5."/>
      <w:lvlJc w:val="left"/>
      <w:pPr>
        <w:ind w:left="3600" w:hanging="360"/>
      </w:pPr>
    </w:lvl>
    <w:lvl w:ilvl="5" w:tplc="235851FA" w:tentative="1">
      <w:start w:val="1"/>
      <w:numFmt w:val="lowerRoman"/>
      <w:lvlText w:val="%6."/>
      <w:lvlJc w:val="right"/>
      <w:pPr>
        <w:ind w:left="4320" w:hanging="180"/>
      </w:pPr>
    </w:lvl>
    <w:lvl w:ilvl="6" w:tplc="330CCB3A" w:tentative="1">
      <w:start w:val="1"/>
      <w:numFmt w:val="decimal"/>
      <w:lvlText w:val="%7."/>
      <w:lvlJc w:val="left"/>
      <w:pPr>
        <w:ind w:left="5040" w:hanging="360"/>
      </w:pPr>
    </w:lvl>
    <w:lvl w:ilvl="7" w:tplc="02CED6A4" w:tentative="1">
      <w:start w:val="1"/>
      <w:numFmt w:val="lowerLetter"/>
      <w:lvlText w:val="%8."/>
      <w:lvlJc w:val="left"/>
      <w:pPr>
        <w:ind w:left="5760" w:hanging="360"/>
      </w:pPr>
    </w:lvl>
    <w:lvl w:ilvl="8" w:tplc="CFA442B2" w:tentative="1">
      <w:start w:val="1"/>
      <w:numFmt w:val="lowerRoman"/>
      <w:lvlText w:val="%9."/>
      <w:lvlJc w:val="right"/>
      <w:pPr>
        <w:ind w:left="6480" w:hanging="180"/>
      </w:pPr>
    </w:lvl>
  </w:abstractNum>
  <w:abstractNum w:abstractNumId="7" w15:restartNumberingAfterBreak="0">
    <w:nsid w:val="1FC2156D"/>
    <w:multiLevelType w:val="hybridMultilevel"/>
    <w:tmpl w:val="EAFC6BEA"/>
    <w:lvl w:ilvl="0" w:tplc="508A4BB6">
      <w:start w:val="1"/>
      <w:numFmt w:val="bullet"/>
      <w:lvlText w:val=""/>
      <w:lvlJc w:val="left"/>
      <w:pPr>
        <w:ind w:left="720" w:hanging="360"/>
      </w:pPr>
      <w:rPr>
        <w:rFonts w:ascii="Symbol" w:hAnsi="Symbol" w:hint="default"/>
      </w:rPr>
    </w:lvl>
    <w:lvl w:ilvl="1" w:tplc="0994E2D2" w:tentative="1">
      <w:start w:val="1"/>
      <w:numFmt w:val="bullet"/>
      <w:lvlText w:val="o"/>
      <w:lvlJc w:val="left"/>
      <w:pPr>
        <w:ind w:left="1440" w:hanging="360"/>
      </w:pPr>
      <w:rPr>
        <w:rFonts w:ascii="Courier New" w:hAnsi="Courier New" w:cs="Courier New" w:hint="default"/>
      </w:rPr>
    </w:lvl>
    <w:lvl w:ilvl="2" w:tplc="414C89EC" w:tentative="1">
      <w:start w:val="1"/>
      <w:numFmt w:val="bullet"/>
      <w:lvlText w:val=""/>
      <w:lvlJc w:val="left"/>
      <w:pPr>
        <w:ind w:left="2160" w:hanging="360"/>
      </w:pPr>
      <w:rPr>
        <w:rFonts w:ascii="Wingdings" w:hAnsi="Wingdings" w:hint="default"/>
      </w:rPr>
    </w:lvl>
    <w:lvl w:ilvl="3" w:tplc="A49A576E" w:tentative="1">
      <w:start w:val="1"/>
      <w:numFmt w:val="bullet"/>
      <w:lvlText w:val=""/>
      <w:lvlJc w:val="left"/>
      <w:pPr>
        <w:ind w:left="2880" w:hanging="360"/>
      </w:pPr>
      <w:rPr>
        <w:rFonts w:ascii="Symbol" w:hAnsi="Symbol" w:hint="default"/>
      </w:rPr>
    </w:lvl>
    <w:lvl w:ilvl="4" w:tplc="9DF8B62E" w:tentative="1">
      <w:start w:val="1"/>
      <w:numFmt w:val="bullet"/>
      <w:lvlText w:val="o"/>
      <w:lvlJc w:val="left"/>
      <w:pPr>
        <w:ind w:left="3600" w:hanging="360"/>
      </w:pPr>
      <w:rPr>
        <w:rFonts w:ascii="Courier New" w:hAnsi="Courier New" w:cs="Courier New" w:hint="default"/>
      </w:rPr>
    </w:lvl>
    <w:lvl w:ilvl="5" w:tplc="8D14E226" w:tentative="1">
      <w:start w:val="1"/>
      <w:numFmt w:val="bullet"/>
      <w:lvlText w:val=""/>
      <w:lvlJc w:val="left"/>
      <w:pPr>
        <w:ind w:left="4320" w:hanging="360"/>
      </w:pPr>
      <w:rPr>
        <w:rFonts w:ascii="Wingdings" w:hAnsi="Wingdings" w:hint="default"/>
      </w:rPr>
    </w:lvl>
    <w:lvl w:ilvl="6" w:tplc="8BD267AE" w:tentative="1">
      <w:start w:val="1"/>
      <w:numFmt w:val="bullet"/>
      <w:lvlText w:val=""/>
      <w:lvlJc w:val="left"/>
      <w:pPr>
        <w:ind w:left="5040" w:hanging="360"/>
      </w:pPr>
      <w:rPr>
        <w:rFonts w:ascii="Symbol" w:hAnsi="Symbol" w:hint="default"/>
      </w:rPr>
    </w:lvl>
    <w:lvl w:ilvl="7" w:tplc="D570BD1E" w:tentative="1">
      <w:start w:val="1"/>
      <w:numFmt w:val="bullet"/>
      <w:lvlText w:val="o"/>
      <w:lvlJc w:val="left"/>
      <w:pPr>
        <w:ind w:left="5760" w:hanging="360"/>
      </w:pPr>
      <w:rPr>
        <w:rFonts w:ascii="Courier New" w:hAnsi="Courier New" w:cs="Courier New" w:hint="default"/>
      </w:rPr>
    </w:lvl>
    <w:lvl w:ilvl="8" w:tplc="A470E26E" w:tentative="1">
      <w:start w:val="1"/>
      <w:numFmt w:val="bullet"/>
      <w:lvlText w:val=""/>
      <w:lvlJc w:val="left"/>
      <w:pPr>
        <w:ind w:left="6480" w:hanging="360"/>
      </w:pPr>
      <w:rPr>
        <w:rFonts w:ascii="Wingdings" w:hAnsi="Wingdings" w:hint="default"/>
      </w:rPr>
    </w:lvl>
  </w:abstractNum>
  <w:abstractNum w:abstractNumId="8" w15:restartNumberingAfterBreak="0">
    <w:nsid w:val="25735BD9"/>
    <w:multiLevelType w:val="hybridMultilevel"/>
    <w:tmpl w:val="715AEE64"/>
    <w:lvl w:ilvl="0" w:tplc="73588484">
      <w:start w:val="1"/>
      <w:numFmt w:val="decimal"/>
      <w:lvlText w:val="%1)"/>
      <w:lvlJc w:val="left"/>
      <w:pPr>
        <w:ind w:left="397" w:hanging="360"/>
      </w:pPr>
      <w:rPr>
        <w:rFonts w:hint="default"/>
      </w:rPr>
    </w:lvl>
    <w:lvl w:ilvl="1" w:tplc="432429A8" w:tentative="1">
      <w:start w:val="1"/>
      <w:numFmt w:val="lowerLetter"/>
      <w:lvlText w:val="%2."/>
      <w:lvlJc w:val="left"/>
      <w:pPr>
        <w:ind w:left="1117" w:hanging="360"/>
      </w:pPr>
    </w:lvl>
    <w:lvl w:ilvl="2" w:tplc="8BFAA25C" w:tentative="1">
      <w:start w:val="1"/>
      <w:numFmt w:val="lowerRoman"/>
      <w:lvlText w:val="%3."/>
      <w:lvlJc w:val="right"/>
      <w:pPr>
        <w:ind w:left="1837" w:hanging="180"/>
      </w:pPr>
    </w:lvl>
    <w:lvl w:ilvl="3" w:tplc="15606DF2" w:tentative="1">
      <w:start w:val="1"/>
      <w:numFmt w:val="decimal"/>
      <w:lvlText w:val="%4."/>
      <w:lvlJc w:val="left"/>
      <w:pPr>
        <w:ind w:left="2557" w:hanging="360"/>
      </w:pPr>
    </w:lvl>
    <w:lvl w:ilvl="4" w:tplc="4A26E10C" w:tentative="1">
      <w:start w:val="1"/>
      <w:numFmt w:val="lowerLetter"/>
      <w:lvlText w:val="%5."/>
      <w:lvlJc w:val="left"/>
      <w:pPr>
        <w:ind w:left="3277" w:hanging="360"/>
      </w:pPr>
    </w:lvl>
    <w:lvl w:ilvl="5" w:tplc="3B9C2624" w:tentative="1">
      <w:start w:val="1"/>
      <w:numFmt w:val="lowerRoman"/>
      <w:lvlText w:val="%6."/>
      <w:lvlJc w:val="right"/>
      <w:pPr>
        <w:ind w:left="3997" w:hanging="180"/>
      </w:pPr>
    </w:lvl>
    <w:lvl w:ilvl="6" w:tplc="A050A58C" w:tentative="1">
      <w:start w:val="1"/>
      <w:numFmt w:val="decimal"/>
      <w:lvlText w:val="%7."/>
      <w:lvlJc w:val="left"/>
      <w:pPr>
        <w:ind w:left="4717" w:hanging="360"/>
      </w:pPr>
    </w:lvl>
    <w:lvl w:ilvl="7" w:tplc="97C29DBA" w:tentative="1">
      <w:start w:val="1"/>
      <w:numFmt w:val="lowerLetter"/>
      <w:lvlText w:val="%8."/>
      <w:lvlJc w:val="left"/>
      <w:pPr>
        <w:ind w:left="5437" w:hanging="360"/>
      </w:pPr>
    </w:lvl>
    <w:lvl w:ilvl="8" w:tplc="7966A4E0" w:tentative="1">
      <w:start w:val="1"/>
      <w:numFmt w:val="lowerRoman"/>
      <w:lvlText w:val="%9."/>
      <w:lvlJc w:val="right"/>
      <w:pPr>
        <w:ind w:left="6157" w:hanging="180"/>
      </w:pPr>
    </w:lvl>
  </w:abstractNum>
  <w:abstractNum w:abstractNumId="9" w15:restartNumberingAfterBreak="0">
    <w:nsid w:val="2ADB48B5"/>
    <w:multiLevelType w:val="hybridMultilevel"/>
    <w:tmpl w:val="27AAEFFA"/>
    <w:lvl w:ilvl="0" w:tplc="A38EF8B6">
      <w:start w:val="1"/>
      <w:numFmt w:val="decimal"/>
      <w:lvlText w:val="%1."/>
      <w:lvlJc w:val="left"/>
      <w:pPr>
        <w:ind w:left="720" w:hanging="360"/>
      </w:pPr>
      <w:rPr>
        <w:rFonts w:hint="default"/>
      </w:rPr>
    </w:lvl>
    <w:lvl w:ilvl="1" w:tplc="E67A811E" w:tentative="1">
      <w:start w:val="1"/>
      <w:numFmt w:val="lowerLetter"/>
      <w:lvlText w:val="%2."/>
      <w:lvlJc w:val="left"/>
      <w:pPr>
        <w:ind w:left="1440" w:hanging="360"/>
      </w:pPr>
    </w:lvl>
    <w:lvl w:ilvl="2" w:tplc="C0B098D6">
      <w:start w:val="1"/>
      <w:numFmt w:val="lowerRoman"/>
      <w:lvlText w:val="%3."/>
      <w:lvlJc w:val="right"/>
      <w:pPr>
        <w:ind w:left="2160" w:hanging="180"/>
      </w:pPr>
    </w:lvl>
    <w:lvl w:ilvl="3" w:tplc="F7AE66AA" w:tentative="1">
      <w:start w:val="1"/>
      <w:numFmt w:val="decimal"/>
      <w:lvlText w:val="%4."/>
      <w:lvlJc w:val="left"/>
      <w:pPr>
        <w:ind w:left="2880" w:hanging="360"/>
      </w:pPr>
    </w:lvl>
    <w:lvl w:ilvl="4" w:tplc="12E07964" w:tentative="1">
      <w:start w:val="1"/>
      <w:numFmt w:val="lowerLetter"/>
      <w:lvlText w:val="%5."/>
      <w:lvlJc w:val="left"/>
      <w:pPr>
        <w:ind w:left="3600" w:hanging="360"/>
      </w:pPr>
    </w:lvl>
    <w:lvl w:ilvl="5" w:tplc="6F128998" w:tentative="1">
      <w:start w:val="1"/>
      <w:numFmt w:val="lowerRoman"/>
      <w:lvlText w:val="%6."/>
      <w:lvlJc w:val="right"/>
      <w:pPr>
        <w:ind w:left="4320" w:hanging="180"/>
      </w:pPr>
    </w:lvl>
    <w:lvl w:ilvl="6" w:tplc="FA7CFC82" w:tentative="1">
      <w:start w:val="1"/>
      <w:numFmt w:val="decimal"/>
      <w:lvlText w:val="%7."/>
      <w:lvlJc w:val="left"/>
      <w:pPr>
        <w:ind w:left="5040" w:hanging="360"/>
      </w:pPr>
    </w:lvl>
    <w:lvl w:ilvl="7" w:tplc="A014C9D4" w:tentative="1">
      <w:start w:val="1"/>
      <w:numFmt w:val="lowerLetter"/>
      <w:lvlText w:val="%8."/>
      <w:lvlJc w:val="left"/>
      <w:pPr>
        <w:ind w:left="5760" w:hanging="360"/>
      </w:pPr>
    </w:lvl>
    <w:lvl w:ilvl="8" w:tplc="461E5304" w:tentative="1">
      <w:start w:val="1"/>
      <w:numFmt w:val="lowerRoman"/>
      <w:lvlText w:val="%9."/>
      <w:lvlJc w:val="right"/>
      <w:pPr>
        <w:ind w:left="6480" w:hanging="180"/>
      </w:pPr>
    </w:lvl>
  </w:abstractNum>
  <w:abstractNum w:abstractNumId="10" w15:restartNumberingAfterBreak="0">
    <w:nsid w:val="31223242"/>
    <w:multiLevelType w:val="multilevel"/>
    <w:tmpl w:val="7972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171E6"/>
    <w:multiLevelType w:val="multilevel"/>
    <w:tmpl w:val="AAF8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AF0467"/>
    <w:multiLevelType w:val="multilevel"/>
    <w:tmpl w:val="3550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E47516"/>
    <w:multiLevelType w:val="hybridMultilevel"/>
    <w:tmpl w:val="39A253AE"/>
    <w:lvl w:ilvl="0" w:tplc="DF9AB58C">
      <w:start w:val="1"/>
      <w:numFmt w:val="decimal"/>
      <w:lvlText w:val="%1)"/>
      <w:lvlJc w:val="left"/>
      <w:pPr>
        <w:ind w:left="720" w:hanging="360"/>
      </w:pPr>
      <w:rPr>
        <w:rFonts w:hint="default"/>
      </w:rPr>
    </w:lvl>
    <w:lvl w:ilvl="1" w:tplc="490601B8" w:tentative="1">
      <w:start w:val="1"/>
      <w:numFmt w:val="lowerLetter"/>
      <w:lvlText w:val="%2."/>
      <w:lvlJc w:val="left"/>
      <w:pPr>
        <w:ind w:left="1440" w:hanging="360"/>
      </w:pPr>
    </w:lvl>
    <w:lvl w:ilvl="2" w:tplc="356A7C68" w:tentative="1">
      <w:start w:val="1"/>
      <w:numFmt w:val="lowerRoman"/>
      <w:lvlText w:val="%3."/>
      <w:lvlJc w:val="right"/>
      <w:pPr>
        <w:ind w:left="2160" w:hanging="180"/>
      </w:pPr>
    </w:lvl>
    <w:lvl w:ilvl="3" w:tplc="402ADC7E" w:tentative="1">
      <w:start w:val="1"/>
      <w:numFmt w:val="decimal"/>
      <w:lvlText w:val="%4."/>
      <w:lvlJc w:val="left"/>
      <w:pPr>
        <w:ind w:left="2880" w:hanging="360"/>
      </w:pPr>
    </w:lvl>
    <w:lvl w:ilvl="4" w:tplc="7562911A" w:tentative="1">
      <w:start w:val="1"/>
      <w:numFmt w:val="lowerLetter"/>
      <w:lvlText w:val="%5."/>
      <w:lvlJc w:val="left"/>
      <w:pPr>
        <w:ind w:left="3600" w:hanging="360"/>
      </w:pPr>
    </w:lvl>
    <w:lvl w:ilvl="5" w:tplc="FC32D7B8" w:tentative="1">
      <w:start w:val="1"/>
      <w:numFmt w:val="lowerRoman"/>
      <w:lvlText w:val="%6."/>
      <w:lvlJc w:val="right"/>
      <w:pPr>
        <w:ind w:left="4320" w:hanging="180"/>
      </w:pPr>
    </w:lvl>
    <w:lvl w:ilvl="6" w:tplc="6C2C3C36" w:tentative="1">
      <w:start w:val="1"/>
      <w:numFmt w:val="decimal"/>
      <w:lvlText w:val="%7."/>
      <w:lvlJc w:val="left"/>
      <w:pPr>
        <w:ind w:left="5040" w:hanging="360"/>
      </w:pPr>
    </w:lvl>
    <w:lvl w:ilvl="7" w:tplc="6AAA82DE" w:tentative="1">
      <w:start w:val="1"/>
      <w:numFmt w:val="lowerLetter"/>
      <w:lvlText w:val="%8."/>
      <w:lvlJc w:val="left"/>
      <w:pPr>
        <w:ind w:left="5760" w:hanging="360"/>
      </w:pPr>
    </w:lvl>
    <w:lvl w:ilvl="8" w:tplc="E4ECE8FE" w:tentative="1">
      <w:start w:val="1"/>
      <w:numFmt w:val="lowerRoman"/>
      <w:lvlText w:val="%9."/>
      <w:lvlJc w:val="right"/>
      <w:pPr>
        <w:ind w:left="6480" w:hanging="180"/>
      </w:pPr>
    </w:lvl>
  </w:abstractNum>
  <w:abstractNum w:abstractNumId="14" w15:restartNumberingAfterBreak="0">
    <w:nsid w:val="37323BD7"/>
    <w:multiLevelType w:val="hybridMultilevel"/>
    <w:tmpl w:val="1278F3B2"/>
    <w:lvl w:ilvl="0" w:tplc="B0E0F1EC">
      <w:start w:val="1"/>
      <w:numFmt w:val="decimal"/>
      <w:lvlText w:val="%1."/>
      <w:lvlJc w:val="left"/>
      <w:pPr>
        <w:ind w:left="720" w:hanging="360"/>
      </w:pPr>
      <w:rPr>
        <w:rFonts w:hint="default"/>
      </w:rPr>
    </w:lvl>
    <w:lvl w:ilvl="1" w:tplc="A784DBDA" w:tentative="1">
      <w:start w:val="1"/>
      <w:numFmt w:val="lowerLetter"/>
      <w:lvlText w:val="%2."/>
      <w:lvlJc w:val="left"/>
      <w:pPr>
        <w:ind w:left="1440" w:hanging="360"/>
      </w:pPr>
    </w:lvl>
    <w:lvl w:ilvl="2" w:tplc="B63E1ABC" w:tentative="1">
      <w:start w:val="1"/>
      <w:numFmt w:val="lowerRoman"/>
      <w:lvlText w:val="%3."/>
      <w:lvlJc w:val="right"/>
      <w:pPr>
        <w:ind w:left="2160" w:hanging="180"/>
      </w:pPr>
    </w:lvl>
    <w:lvl w:ilvl="3" w:tplc="033A430C" w:tentative="1">
      <w:start w:val="1"/>
      <w:numFmt w:val="decimal"/>
      <w:lvlText w:val="%4."/>
      <w:lvlJc w:val="left"/>
      <w:pPr>
        <w:ind w:left="2880" w:hanging="360"/>
      </w:pPr>
    </w:lvl>
    <w:lvl w:ilvl="4" w:tplc="85605D10" w:tentative="1">
      <w:start w:val="1"/>
      <w:numFmt w:val="lowerLetter"/>
      <w:lvlText w:val="%5."/>
      <w:lvlJc w:val="left"/>
      <w:pPr>
        <w:ind w:left="3600" w:hanging="360"/>
      </w:pPr>
    </w:lvl>
    <w:lvl w:ilvl="5" w:tplc="BB263E5C" w:tentative="1">
      <w:start w:val="1"/>
      <w:numFmt w:val="lowerRoman"/>
      <w:lvlText w:val="%6."/>
      <w:lvlJc w:val="right"/>
      <w:pPr>
        <w:ind w:left="4320" w:hanging="180"/>
      </w:pPr>
    </w:lvl>
    <w:lvl w:ilvl="6" w:tplc="C896DCDC" w:tentative="1">
      <w:start w:val="1"/>
      <w:numFmt w:val="decimal"/>
      <w:lvlText w:val="%7."/>
      <w:lvlJc w:val="left"/>
      <w:pPr>
        <w:ind w:left="5040" w:hanging="360"/>
      </w:pPr>
    </w:lvl>
    <w:lvl w:ilvl="7" w:tplc="925C474A" w:tentative="1">
      <w:start w:val="1"/>
      <w:numFmt w:val="lowerLetter"/>
      <w:lvlText w:val="%8."/>
      <w:lvlJc w:val="left"/>
      <w:pPr>
        <w:ind w:left="5760" w:hanging="360"/>
      </w:pPr>
    </w:lvl>
    <w:lvl w:ilvl="8" w:tplc="324E4DF2" w:tentative="1">
      <w:start w:val="1"/>
      <w:numFmt w:val="lowerRoman"/>
      <w:lvlText w:val="%9."/>
      <w:lvlJc w:val="right"/>
      <w:pPr>
        <w:ind w:left="6480" w:hanging="180"/>
      </w:pPr>
    </w:lvl>
  </w:abstractNum>
  <w:abstractNum w:abstractNumId="15" w15:restartNumberingAfterBreak="0">
    <w:nsid w:val="38B36F24"/>
    <w:multiLevelType w:val="multilevel"/>
    <w:tmpl w:val="025E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911A2D"/>
    <w:multiLevelType w:val="multilevel"/>
    <w:tmpl w:val="F328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4139B1"/>
    <w:multiLevelType w:val="hybridMultilevel"/>
    <w:tmpl w:val="FFE0DD6A"/>
    <w:lvl w:ilvl="0" w:tplc="574C832C">
      <w:start w:val="1"/>
      <w:numFmt w:val="decimal"/>
      <w:lvlText w:val="%1)"/>
      <w:lvlJc w:val="left"/>
      <w:pPr>
        <w:ind w:left="720" w:hanging="360"/>
      </w:pPr>
      <w:rPr>
        <w:rFonts w:hint="default"/>
      </w:rPr>
    </w:lvl>
    <w:lvl w:ilvl="1" w:tplc="D5640006" w:tentative="1">
      <w:start w:val="1"/>
      <w:numFmt w:val="lowerLetter"/>
      <w:lvlText w:val="%2."/>
      <w:lvlJc w:val="left"/>
      <w:pPr>
        <w:ind w:left="1440" w:hanging="360"/>
      </w:pPr>
    </w:lvl>
    <w:lvl w:ilvl="2" w:tplc="24E6DB48" w:tentative="1">
      <w:start w:val="1"/>
      <w:numFmt w:val="lowerRoman"/>
      <w:lvlText w:val="%3."/>
      <w:lvlJc w:val="right"/>
      <w:pPr>
        <w:ind w:left="2160" w:hanging="180"/>
      </w:pPr>
    </w:lvl>
    <w:lvl w:ilvl="3" w:tplc="E698F998" w:tentative="1">
      <w:start w:val="1"/>
      <w:numFmt w:val="decimal"/>
      <w:lvlText w:val="%4."/>
      <w:lvlJc w:val="left"/>
      <w:pPr>
        <w:ind w:left="2880" w:hanging="360"/>
      </w:pPr>
    </w:lvl>
    <w:lvl w:ilvl="4" w:tplc="D58AC832" w:tentative="1">
      <w:start w:val="1"/>
      <w:numFmt w:val="lowerLetter"/>
      <w:lvlText w:val="%5."/>
      <w:lvlJc w:val="left"/>
      <w:pPr>
        <w:ind w:left="3600" w:hanging="360"/>
      </w:pPr>
    </w:lvl>
    <w:lvl w:ilvl="5" w:tplc="E48C7344" w:tentative="1">
      <w:start w:val="1"/>
      <w:numFmt w:val="lowerRoman"/>
      <w:lvlText w:val="%6."/>
      <w:lvlJc w:val="right"/>
      <w:pPr>
        <w:ind w:left="4320" w:hanging="180"/>
      </w:pPr>
    </w:lvl>
    <w:lvl w:ilvl="6" w:tplc="83A85864" w:tentative="1">
      <w:start w:val="1"/>
      <w:numFmt w:val="decimal"/>
      <w:lvlText w:val="%7."/>
      <w:lvlJc w:val="left"/>
      <w:pPr>
        <w:ind w:left="5040" w:hanging="360"/>
      </w:pPr>
    </w:lvl>
    <w:lvl w:ilvl="7" w:tplc="5314B7A6" w:tentative="1">
      <w:start w:val="1"/>
      <w:numFmt w:val="lowerLetter"/>
      <w:lvlText w:val="%8."/>
      <w:lvlJc w:val="left"/>
      <w:pPr>
        <w:ind w:left="5760" w:hanging="360"/>
      </w:pPr>
    </w:lvl>
    <w:lvl w:ilvl="8" w:tplc="DAB885BE" w:tentative="1">
      <w:start w:val="1"/>
      <w:numFmt w:val="lowerRoman"/>
      <w:lvlText w:val="%9."/>
      <w:lvlJc w:val="right"/>
      <w:pPr>
        <w:ind w:left="6480" w:hanging="180"/>
      </w:pPr>
    </w:lvl>
  </w:abstractNum>
  <w:abstractNum w:abstractNumId="18" w15:restartNumberingAfterBreak="0">
    <w:nsid w:val="513B0F4A"/>
    <w:multiLevelType w:val="hybridMultilevel"/>
    <w:tmpl w:val="6E2ABF84"/>
    <w:lvl w:ilvl="0" w:tplc="5E4AB690">
      <w:start w:val="1"/>
      <w:numFmt w:val="bullet"/>
      <w:lvlText w:val=""/>
      <w:lvlJc w:val="left"/>
      <w:pPr>
        <w:ind w:left="720" w:hanging="360"/>
      </w:pPr>
      <w:rPr>
        <w:rFonts w:ascii="Symbol" w:hAnsi="Symbol" w:hint="default"/>
      </w:rPr>
    </w:lvl>
    <w:lvl w:ilvl="1" w:tplc="58E473A2" w:tentative="1">
      <w:start w:val="1"/>
      <w:numFmt w:val="bullet"/>
      <w:lvlText w:val="o"/>
      <w:lvlJc w:val="left"/>
      <w:pPr>
        <w:ind w:left="1440" w:hanging="360"/>
      </w:pPr>
      <w:rPr>
        <w:rFonts w:ascii="Courier New" w:hAnsi="Courier New" w:cs="Courier New" w:hint="default"/>
      </w:rPr>
    </w:lvl>
    <w:lvl w:ilvl="2" w:tplc="98EAD560" w:tentative="1">
      <w:start w:val="1"/>
      <w:numFmt w:val="bullet"/>
      <w:lvlText w:val=""/>
      <w:lvlJc w:val="left"/>
      <w:pPr>
        <w:ind w:left="2160" w:hanging="360"/>
      </w:pPr>
      <w:rPr>
        <w:rFonts w:ascii="Wingdings" w:hAnsi="Wingdings" w:hint="default"/>
      </w:rPr>
    </w:lvl>
    <w:lvl w:ilvl="3" w:tplc="6AFCDBF2" w:tentative="1">
      <w:start w:val="1"/>
      <w:numFmt w:val="bullet"/>
      <w:lvlText w:val=""/>
      <w:lvlJc w:val="left"/>
      <w:pPr>
        <w:ind w:left="2880" w:hanging="360"/>
      </w:pPr>
      <w:rPr>
        <w:rFonts w:ascii="Symbol" w:hAnsi="Symbol" w:hint="default"/>
      </w:rPr>
    </w:lvl>
    <w:lvl w:ilvl="4" w:tplc="8974CECC" w:tentative="1">
      <w:start w:val="1"/>
      <w:numFmt w:val="bullet"/>
      <w:lvlText w:val="o"/>
      <w:lvlJc w:val="left"/>
      <w:pPr>
        <w:ind w:left="3600" w:hanging="360"/>
      </w:pPr>
      <w:rPr>
        <w:rFonts w:ascii="Courier New" w:hAnsi="Courier New" w:cs="Courier New" w:hint="default"/>
      </w:rPr>
    </w:lvl>
    <w:lvl w:ilvl="5" w:tplc="F9EEB234" w:tentative="1">
      <w:start w:val="1"/>
      <w:numFmt w:val="bullet"/>
      <w:lvlText w:val=""/>
      <w:lvlJc w:val="left"/>
      <w:pPr>
        <w:ind w:left="4320" w:hanging="360"/>
      </w:pPr>
      <w:rPr>
        <w:rFonts w:ascii="Wingdings" w:hAnsi="Wingdings" w:hint="default"/>
      </w:rPr>
    </w:lvl>
    <w:lvl w:ilvl="6" w:tplc="F54E7482" w:tentative="1">
      <w:start w:val="1"/>
      <w:numFmt w:val="bullet"/>
      <w:lvlText w:val=""/>
      <w:lvlJc w:val="left"/>
      <w:pPr>
        <w:ind w:left="5040" w:hanging="360"/>
      </w:pPr>
      <w:rPr>
        <w:rFonts w:ascii="Symbol" w:hAnsi="Symbol" w:hint="default"/>
      </w:rPr>
    </w:lvl>
    <w:lvl w:ilvl="7" w:tplc="23BAED68" w:tentative="1">
      <w:start w:val="1"/>
      <w:numFmt w:val="bullet"/>
      <w:lvlText w:val="o"/>
      <w:lvlJc w:val="left"/>
      <w:pPr>
        <w:ind w:left="5760" w:hanging="360"/>
      </w:pPr>
      <w:rPr>
        <w:rFonts w:ascii="Courier New" w:hAnsi="Courier New" w:cs="Courier New" w:hint="default"/>
      </w:rPr>
    </w:lvl>
    <w:lvl w:ilvl="8" w:tplc="58FC27C8" w:tentative="1">
      <w:start w:val="1"/>
      <w:numFmt w:val="bullet"/>
      <w:lvlText w:val=""/>
      <w:lvlJc w:val="left"/>
      <w:pPr>
        <w:ind w:left="6480" w:hanging="360"/>
      </w:pPr>
      <w:rPr>
        <w:rFonts w:ascii="Wingdings" w:hAnsi="Wingdings" w:hint="default"/>
      </w:rPr>
    </w:lvl>
  </w:abstractNum>
  <w:abstractNum w:abstractNumId="19" w15:restartNumberingAfterBreak="0">
    <w:nsid w:val="54A57E38"/>
    <w:multiLevelType w:val="hybridMultilevel"/>
    <w:tmpl w:val="BB0063DE"/>
    <w:lvl w:ilvl="0" w:tplc="57DE5FFC">
      <w:start w:val="1"/>
      <w:numFmt w:val="decimal"/>
      <w:lvlText w:val="%1)"/>
      <w:lvlJc w:val="left"/>
      <w:pPr>
        <w:ind w:left="720" w:hanging="360"/>
      </w:pPr>
      <w:rPr>
        <w:rFonts w:hint="default"/>
      </w:rPr>
    </w:lvl>
    <w:lvl w:ilvl="1" w:tplc="A7B8AC70" w:tentative="1">
      <w:start w:val="1"/>
      <w:numFmt w:val="lowerLetter"/>
      <w:lvlText w:val="%2."/>
      <w:lvlJc w:val="left"/>
      <w:pPr>
        <w:ind w:left="1440" w:hanging="360"/>
      </w:pPr>
    </w:lvl>
    <w:lvl w:ilvl="2" w:tplc="CBB457A0" w:tentative="1">
      <w:start w:val="1"/>
      <w:numFmt w:val="lowerRoman"/>
      <w:lvlText w:val="%3."/>
      <w:lvlJc w:val="right"/>
      <w:pPr>
        <w:ind w:left="2160" w:hanging="180"/>
      </w:pPr>
    </w:lvl>
    <w:lvl w:ilvl="3" w:tplc="17206B08" w:tentative="1">
      <w:start w:val="1"/>
      <w:numFmt w:val="decimal"/>
      <w:lvlText w:val="%4."/>
      <w:lvlJc w:val="left"/>
      <w:pPr>
        <w:ind w:left="2880" w:hanging="360"/>
      </w:pPr>
    </w:lvl>
    <w:lvl w:ilvl="4" w:tplc="8ADEC7D0" w:tentative="1">
      <w:start w:val="1"/>
      <w:numFmt w:val="lowerLetter"/>
      <w:lvlText w:val="%5."/>
      <w:lvlJc w:val="left"/>
      <w:pPr>
        <w:ind w:left="3600" w:hanging="360"/>
      </w:pPr>
    </w:lvl>
    <w:lvl w:ilvl="5" w:tplc="F5A0BA2E" w:tentative="1">
      <w:start w:val="1"/>
      <w:numFmt w:val="lowerRoman"/>
      <w:lvlText w:val="%6."/>
      <w:lvlJc w:val="right"/>
      <w:pPr>
        <w:ind w:left="4320" w:hanging="180"/>
      </w:pPr>
    </w:lvl>
    <w:lvl w:ilvl="6" w:tplc="268AD2FC" w:tentative="1">
      <w:start w:val="1"/>
      <w:numFmt w:val="decimal"/>
      <w:lvlText w:val="%7."/>
      <w:lvlJc w:val="left"/>
      <w:pPr>
        <w:ind w:left="5040" w:hanging="360"/>
      </w:pPr>
    </w:lvl>
    <w:lvl w:ilvl="7" w:tplc="8828EF0C" w:tentative="1">
      <w:start w:val="1"/>
      <w:numFmt w:val="lowerLetter"/>
      <w:lvlText w:val="%8."/>
      <w:lvlJc w:val="left"/>
      <w:pPr>
        <w:ind w:left="5760" w:hanging="360"/>
      </w:pPr>
    </w:lvl>
    <w:lvl w:ilvl="8" w:tplc="22A2FB8E" w:tentative="1">
      <w:start w:val="1"/>
      <w:numFmt w:val="lowerRoman"/>
      <w:lvlText w:val="%9."/>
      <w:lvlJc w:val="right"/>
      <w:pPr>
        <w:ind w:left="6480" w:hanging="180"/>
      </w:pPr>
    </w:lvl>
  </w:abstractNum>
  <w:abstractNum w:abstractNumId="20" w15:restartNumberingAfterBreak="0">
    <w:nsid w:val="56C21FC6"/>
    <w:multiLevelType w:val="multilevel"/>
    <w:tmpl w:val="94CAA8B8"/>
    <w:lvl w:ilvl="0">
      <w:start w:val="2"/>
      <w:numFmt w:val="decimal"/>
      <w:lvlText w:val="%1."/>
      <w:lvlJc w:val="left"/>
      <w:pPr>
        <w:ind w:left="375" w:hanging="375"/>
      </w:pPr>
      <w:rPr>
        <w:rFonts w:hint="default"/>
      </w:rPr>
    </w:lvl>
    <w:lvl w:ilvl="1">
      <w:start w:val="1"/>
      <w:numFmt w:val="lowerLetter"/>
      <w:lvlText w:val="%2)"/>
      <w:lvlJc w:val="left"/>
      <w:pPr>
        <w:ind w:left="375" w:hanging="375"/>
      </w:pPr>
      <w:rPr>
        <w:rFonts w:ascii="Times New Roman" w:eastAsia="Helvetica Neue"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AEA0D49"/>
    <w:multiLevelType w:val="hybridMultilevel"/>
    <w:tmpl w:val="1C4A9B4E"/>
    <w:lvl w:ilvl="0" w:tplc="9906E28E">
      <w:start w:val="1"/>
      <w:numFmt w:val="decimal"/>
      <w:lvlText w:val="%1)"/>
      <w:lvlJc w:val="left"/>
      <w:pPr>
        <w:ind w:left="720" w:hanging="360"/>
      </w:pPr>
      <w:rPr>
        <w:rFonts w:hint="default"/>
      </w:rPr>
    </w:lvl>
    <w:lvl w:ilvl="1" w:tplc="08A62268" w:tentative="1">
      <w:start w:val="1"/>
      <w:numFmt w:val="lowerLetter"/>
      <w:lvlText w:val="%2."/>
      <w:lvlJc w:val="left"/>
      <w:pPr>
        <w:ind w:left="1440" w:hanging="360"/>
      </w:pPr>
    </w:lvl>
    <w:lvl w:ilvl="2" w:tplc="4D24AE82" w:tentative="1">
      <w:start w:val="1"/>
      <w:numFmt w:val="lowerRoman"/>
      <w:lvlText w:val="%3."/>
      <w:lvlJc w:val="right"/>
      <w:pPr>
        <w:ind w:left="2160" w:hanging="180"/>
      </w:pPr>
    </w:lvl>
    <w:lvl w:ilvl="3" w:tplc="5BDC9442" w:tentative="1">
      <w:start w:val="1"/>
      <w:numFmt w:val="decimal"/>
      <w:lvlText w:val="%4."/>
      <w:lvlJc w:val="left"/>
      <w:pPr>
        <w:ind w:left="2880" w:hanging="360"/>
      </w:pPr>
    </w:lvl>
    <w:lvl w:ilvl="4" w:tplc="30E073D0" w:tentative="1">
      <w:start w:val="1"/>
      <w:numFmt w:val="lowerLetter"/>
      <w:lvlText w:val="%5."/>
      <w:lvlJc w:val="left"/>
      <w:pPr>
        <w:ind w:left="3600" w:hanging="360"/>
      </w:pPr>
    </w:lvl>
    <w:lvl w:ilvl="5" w:tplc="8B06D7C2" w:tentative="1">
      <w:start w:val="1"/>
      <w:numFmt w:val="lowerRoman"/>
      <w:lvlText w:val="%6."/>
      <w:lvlJc w:val="right"/>
      <w:pPr>
        <w:ind w:left="4320" w:hanging="180"/>
      </w:pPr>
    </w:lvl>
    <w:lvl w:ilvl="6" w:tplc="A4805664" w:tentative="1">
      <w:start w:val="1"/>
      <w:numFmt w:val="decimal"/>
      <w:lvlText w:val="%7."/>
      <w:lvlJc w:val="left"/>
      <w:pPr>
        <w:ind w:left="5040" w:hanging="360"/>
      </w:pPr>
    </w:lvl>
    <w:lvl w:ilvl="7" w:tplc="C562F396" w:tentative="1">
      <w:start w:val="1"/>
      <w:numFmt w:val="lowerLetter"/>
      <w:lvlText w:val="%8."/>
      <w:lvlJc w:val="left"/>
      <w:pPr>
        <w:ind w:left="5760" w:hanging="360"/>
      </w:pPr>
    </w:lvl>
    <w:lvl w:ilvl="8" w:tplc="673E5096" w:tentative="1">
      <w:start w:val="1"/>
      <w:numFmt w:val="lowerRoman"/>
      <w:lvlText w:val="%9."/>
      <w:lvlJc w:val="right"/>
      <w:pPr>
        <w:ind w:left="6480" w:hanging="180"/>
      </w:pPr>
    </w:lvl>
  </w:abstractNum>
  <w:abstractNum w:abstractNumId="22" w15:restartNumberingAfterBreak="0">
    <w:nsid w:val="65621FAA"/>
    <w:multiLevelType w:val="hybridMultilevel"/>
    <w:tmpl w:val="837A779A"/>
    <w:lvl w:ilvl="0" w:tplc="D7D226C0">
      <w:start w:val="1"/>
      <w:numFmt w:val="decimal"/>
      <w:lvlText w:val="%1)"/>
      <w:lvlJc w:val="left"/>
      <w:pPr>
        <w:ind w:left="720" w:hanging="360"/>
      </w:pPr>
      <w:rPr>
        <w:rFonts w:hint="default"/>
      </w:rPr>
    </w:lvl>
    <w:lvl w:ilvl="1" w:tplc="0BB453E8" w:tentative="1">
      <w:start w:val="1"/>
      <w:numFmt w:val="lowerLetter"/>
      <w:lvlText w:val="%2."/>
      <w:lvlJc w:val="left"/>
      <w:pPr>
        <w:ind w:left="1440" w:hanging="360"/>
      </w:pPr>
    </w:lvl>
    <w:lvl w:ilvl="2" w:tplc="631A3670" w:tentative="1">
      <w:start w:val="1"/>
      <w:numFmt w:val="lowerRoman"/>
      <w:lvlText w:val="%3."/>
      <w:lvlJc w:val="right"/>
      <w:pPr>
        <w:ind w:left="2160" w:hanging="180"/>
      </w:pPr>
    </w:lvl>
    <w:lvl w:ilvl="3" w:tplc="E82EDB34" w:tentative="1">
      <w:start w:val="1"/>
      <w:numFmt w:val="decimal"/>
      <w:lvlText w:val="%4."/>
      <w:lvlJc w:val="left"/>
      <w:pPr>
        <w:ind w:left="2880" w:hanging="360"/>
      </w:pPr>
    </w:lvl>
    <w:lvl w:ilvl="4" w:tplc="E084EB24" w:tentative="1">
      <w:start w:val="1"/>
      <w:numFmt w:val="lowerLetter"/>
      <w:lvlText w:val="%5."/>
      <w:lvlJc w:val="left"/>
      <w:pPr>
        <w:ind w:left="3600" w:hanging="360"/>
      </w:pPr>
    </w:lvl>
    <w:lvl w:ilvl="5" w:tplc="4EFEE5B2" w:tentative="1">
      <w:start w:val="1"/>
      <w:numFmt w:val="lowerRoman"/>
      <w:lvlText w:val="%6."/>
      <w:lvlJc w:val="right"/>
      <w:pPr>
        <w:ind w:left="4320" w:hanging="180"/>
      </w:pPr>
    </w:lvl>
    <w:lvl w:ilvl="6" w:tplc="64F81976" w:tentative="1">
      <w:start w:val="1"/>
      <w:numFmt w:val="decimal"/>
      <w:lvlText w:val="%7."/>
      <w:lvlJc w:val="left"/>
      <w:pPr>
        <w:ind w:left="5040" w:hanging="360"/>
      </w:pPr>
    </w:lvl>
    <w:lvl w:ilvl="7" w:tplc="44003E32" w:tentative="1">
      <w:start w:val="1"/>
      <w:numFmt w:val="lowerLetter"/>
      <w:lvlText w:val="%8."/>
      <w:lvlJc w:val="left"/>
      <w:pPr>
        <w:ind w:left="5760" w:hanging="360"/>
      </w:pPr>
    </w:lvl>
    <w:lvl w:ilvl="8" w:tplc="526432A2" w:tentative="1">
      <w:start w:val="1"/>
      <w:numFmt w:val="lowerRoman"/>
      <w:lvlText w:val="%9."/>
      <w:lvlJc w:val="right"/>
      <w:pPr>
        <w:ind w:left="6480" w:hanging="180"/>
      </w:pPr>
    </w:lvl>
  </w:abstractNum>
  <w:abstractNum w:abstractNumId="23" w15:restartNumberingAfterBreak="0">
    <w:nsid w:val="66175B40"/>
    <w:multiLevelType w:val="hybridMultilevel"/>
    <w:tmpl w:val="08B8BBF4"/>
    <w:lvl w:ilvl="0" w:tplc="76089BF0">
      <w:start w:val="1"/>
      <w:numFmt w:val="decimal"/>
      <w:lvlText w:val="%1)"/>
      <w:lvlJc w:val="left"/>
      <w:pPr>
        <w:ind w:left="720" w:hanging="360"/>
      </w:pPr>
      <w:rPr>
        <w:rFonts w:hint="default"/>
      </w:rPr>
    </w:lvl>
    <w:lvl w:ilvl="1" w:tplc="D0C4A536" w:tentative="1">
      <w:start w:val="1"/>
      <w:numFmt w:val="lowerLetter"/>
      <w:lvlText w:val="%2."/>
      <w:lvlJc w:val="left"/>
      <w:pPr>
        <w:ind w:left="1440" w:hanging="360"/>
      </w:pPr>
    </w:lvl>
    <w:lvl w:ilvl="2" w:tplc="ABE4D90A" w:tentative="1">
      <w:start w:val="1"/>
      <w:numFmt w:val="lowerRoman"/>
      <w:lvlText w:val="%3."/>
      <w:lvlJc w:val="right"/>
      <w:pPr>
        <w:ind w:left="2160" w:hanging="180"/>
      </w:pPr>
    </w:lvl>
    <w:lvl w:ilvl="3" w:tplc="E4D8E5DA" w:tentative="1">
      <w:start w:val="1"/>
      <w:numFmt w:val="decimal"/>
      <w:lvlText w:val="%4."/>
      <w:lvlJc w:val="left"/>
      <w:pPr>
        <w:ind w:left="2880" w:hanging="360"/>
      </w:pPr>
    </w:lvl>
    <w:lvl w:ilvl="4" w:tplc="88665236" w:tentative="1">
      <w:start w:val="1"/>
      <w:numFmt w:val="lowerLetter"/>
      <w:lvlText w:val="%5."/>
      <w:lvlJc w:val="left"/>
      <w:pPr>
        <w:ind w:left="3600" w:hanging="360"/>
      </w:pPr>
    </w:lvl>
    <w:lvl w:ilvl="5" w:tplc="31525E00" w:tentative="1">
      <w:start w:val="1"/>
      <w:numFmt w:val="lowerRoman"/>
      <w:lvlText w:val="%6."/>
      <w:lvlJc w:val="right"/>
      <w:pPr>
        <w:ind w:left="4320" w:hanging="180"/>
      </w:pPr>
    </w:lvl>
    <w:lvl w:ilvl="6" w:tplc="BD3E62FE" w:tentative="1">
      <w:start w:val="1"/>
      <w:numFmt w:val="decimal"/>
      <w:lvlText w:val="%7."/>
      <w:lvlJc w:val="left"/>
      <w:pPr>
        <w:ind w:left="5040" w:hanging="360"/>
      </w:pPr>
    </w:lvl>
    <w:lvl w:ilvl="7" w:tplc="3A400DF4" w:tentative="1">
      <w:start w:val="1"/>
      <w:numFmt w:val="lowerLetter"/>
      <w:lvlText w:val="%8."/>
      <w:lvlJc w:val="left"/>
      <w:pPr>
        <w:ind w:left="5760" w:hanging="360"/>
      </w:pPr>
    </w:lvl>
    <w:lvl w:ilvl="8" w:tplc="99C6D440" w:tentative="1">
      <w:start w:val="1"/>
      <w:numFmt w:val="lowerRoman"/>
      <w:lvlText w:val="%9."/>
      <w:lvlJc w:val="right"/>
      <w:pPr>
        <w:ind w:left="6480" w:hanging="180"/>
      </w:pPr>
    </w:lvl>
  </w:abstractNum>
  <w:abstractNum w:abstractNumId="24" w15:restartNumberingAfterBreak="0">
    <w:nsid w:val="6A34275F"/>
    <w:multiLevelType w:val="multilevel"/>
    <w:tmpl w:val="1F66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6A3E08"/>
    <w:multiLevelType w:val="hybridMultilevel"/>
    <w:tmpl w:val="F2E0FED4"/>
    <w:lvl w:ilvl="0" w:tplc="5D38A8CA">
      <w:start w:val="1"/>
      <w:numFmt w:val="decimal"/>
      <w:lvlText w:val="%1."/>
      <w:lvlJc w:val="left"/>
      <w:pPr>
        <w:ind w:left="720" w:hanging="360"/>
      </w:pPr>
      <w:rPr>
        <w:rFonts w:hint="default"/>
      </w:rPr>
    </w:lvl>
    <w:lvl w:ilvl="1" w:tplc="BC6276A0" w:tentative="1">
      <w:start w:val="1"/>
      <w:numFmt w:val="lowerLetter"/>
      <w:lvlText w:val="%2."/>
      <w:lvlJc w:val="left"/>
      <w:pPr>
        <w:ind w:left="1440" w:hanging="360"/>
      </w:pPr>
    </w:lvl>
    <w:lvl w:ilvl="2" w:tplc="48CC2EB4" w:tentative="1">
      <w:start w:val="1"/>
      <w:numFmt w:val="lowerRoman"/>
      <w:lvlText w:val="%3."/>
      <w:lvlJc w:val="right"/>
      <w:pPr>
        <w:ind w:left="2160" w:hanging="180"/>
      </w:pPr>
    </w:lvl>
    <w:lvl w:ilvl="3" w:tplc="FC201CF6" w:tentative="1">
      <w:start w:val="1"/>
      <w:numFmt w:val="decimal"/>
      <w:lvlText w:val="%4."/>
      <w:lvlJc w:val="left"/>
      <w:pPr>
        <w:ind w:left="2880" w:hanging="360"/>
      </w:pPr>
    </w:lvl>
    <w:lvl w:ilvl="4" w:tplc="7D661406" w:tentative="1">
      <w:start w:val="1"/>
      <w:numFmt w:val="lowerLetter"/>
      <w:lvlText w:val="%5."/>
      <w:lvlJc w:val="left"/>
      <w:pPr>
        <w:ind w:left="3600" w:hanging="360"/>
      </w:pPr>
    </w:lvl>
    <w:lvl w:ilvl="5" w:tplc="A62C8B76" w:tentative="1">
      <w:start w:val="1"/>
      <w:numFmt w:val="lowerRoman"/>
      <w:lvlText w:val="%6."/>
      <w:lvlJc w:val="right"/>
      <w:pPr>
        <w:ind w:left="4320" w:hanging="180"/>
      </w:pPr>
    </w:lvl>
    <w:lvl w:ilvl="6" w:tplc="CBC8432A" w:tentative="1">
      <w:start w:val="1"/>
      <w:numFmt w:val="decimal"/>
      <w:lvlText w:val="%7."/>
      <w:lvlJc w:val="left"/>
      <w:pPr>
        <w:ind w:left="5040" w:hanging="360"/>
      </w:pPr>
    </w:lvl>
    <w:lvl w:ilvl="7" w:tplc="F84066F8" w:tentative="1">
      <w:start w:val="1"/>
      <w:numFmt w:val="lowerLetter"/>
      <w:lvlText w:val="%8."/>
      <w:lvlJc w:val="left"/>
      <w:pPr>
        <w:ind w:left="5760" w:hanging="360"/>
      </w:pPr>
    </w:lvl>
    <w:lvl w:ilvl="8" w:tplc="A2AC4F00" w:tentative="1">
      <w:start w:val="1"/>
      <w:numFmt w:val="lowerRoman"/>
      <w:lvlText w:val="%9."/>
      <w:lvlJc w:val="right"/>
      <w:pPr>
        <w:ind w:left="6480" w:hanging="180"/>
      </w:pPr>
    </w:lvl>
  </w:abstractNum>
  <w:abstractNum w:abstractNumId="26" w15:restartNumberingAfterBreak="0">
    <w:nsid w:val="6BF01427"/>
    <w:multiLevelType w:val="multilevel"/>
    <w:tmpl w:val="015202C8"/>
    <w:lvl w:ilvl="0">
      <w:start w:val="5"/>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3."/>
      <w:lvlJc w:val="left"/>
      <w:pPr>
        <w:ind w:left="720" w:hanging="720"/>
      </w:pPr>
      <w:rPr>
        <w:rFonts w:ascii="Garamond" w:eastAsiaTheme="minorHAnsi" w:hAnsi="Garamond" w:cs="Calibri"/>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164492"/>
    <w:multiLevelType w:val="hybridMultilevel"/>
    <w:tmpl w:val="6186AA04"/>
    <w:lvl w:ilvl="0" w:tplc="669CE52C">
      <w:start w:val="1"/>
      <w:numFmt w:val="decimal"/>
      <w:lvlText w:val="%1."/>
      <w:lvlJc w:val="left"/>
      <w:pPr>
        <w:ind w:left="720" w:hanging="360"/>
      </w:pPr>
      <w:rPr>
        <w:rFonts w:hint="default"/>
      </w:rPr>
    </w:lvl>
    <w:lvl w:ilvl="1" w:tplc="68DAEAD2" w:tentative="1">
      <w:start w:val="1"/>
      <w:numFmt w:val="lowerLetter"/>
      <w:lvlText w:val="%2."/>
      <w:lvlJc w:val="left"/>
      <w:pPr>
        <w:ind w:left="1440" w:hanging="360"/>
      </w:pPr>
    </w:lvl>
    <w:lvl w:ilvl="2" w:tplc="0F802832" w:tentative="1">
      <w:start w:val="1"/>
      <w:numFmt w:val="lowerRoman"/>
      <w:lvlText w:val="%3."/>
      <w:lvlJc w:val="right"/>
      <w:pPr>
        <w:ind w:left="2160" w:hanging="180"/>
      </w:pPr>
    </w:lvl>
    <w:lvl w:ilvl="3" w:tplc="6EC62D1A" w:tentative="1">
      <w:start w:val="1"/>
      <w:numFmt w:val="decimal"/>
      <w:lvlText w:val="%4."/>
      <w:lvlJc w:val="left"/>
      <w:pPr>
        <w:ind w:left="2880" w:hanging="360"/>
      </w:pPr>
    </w:lvl>
    <w:lvl w:ilvl="4" w:tplc="AF2E2EC2" w:tentative="1">
      <w:start w:val="1"/>
      <w:numFmt w:val="lowerLetter"/>
      <w:lvlText w:val="%5."/>
      <w:lvlJc w:val="left"/>
      <w:pPr>
        <w:ind w:left="3600" w:hanging="360"/>
      </w:pPr>
    </w:lvl>
    <w:lvl w:ilvl="5" w:tplc="2458B094" w:tentative="1">
      <w:start w:val="1"/>
      <w:numFmt w:val="lowerRoman"/>
      <w:lvlText w:val="%6."/>
      <w:lvlJc w:val="right"/>
      <w:pPr>
        <w:ind w:left="4320" w:hanging="180"/>
      </w:pPr>
    </w:lvl>
    <w:lvl w:ilvl="6" w:tplc="A470CEB4" w:tentative="1">
      <w:start w:val="1"/>
      <w:numFmt w:val="decimal"/>
      <w:lvlText w:val="%7."/>
      <w:lvlJc w:val="left"/>
      <w:pPr>
        <w:ind w:left="5040" w:hanging="360"/>
      </w:pPr>
    </w:lvl>
    <w:lvl w:ilvl="7" w:tplc="4E66ED4A" w:tentative="1">
      <w:start w:val="1"/>
      <w:numFmt w:val="lowerLetter"/>
      <w:lvlText w:val="%8."/>
      <w:lvlJc w:val="left"/>
      <w:pPr>
        <w:ind w:left="5760" w:hanging="360"/>
      </w:pPr>
    </w:lvl>
    <w:lvl w:ilvl="8" w:tplc="E8E68124" w:tentative="1">
      <w:start w:val="1"/>
      <w:numFmt w:val="lowerRoman"/>
      <w:lvlText w:val="%9."/>
      <w:lvlJc w:val="right"/>
      <w:pPr>
        <w:ind w:left="6480" w:hanging="180"/>
      </w:pPr>
    </w:lvl>
  </w:abstractNum>
  <w:abstractNum w:abstractNumId="28" w15:restartNumberingAfterBreak="0">
    <w:nsid w:val="6E185054"/>
    <w:multiLevelType w:val="hybridMultilevel"/>
    <w:tmpl w:val="50448EEC"/>
    <w:lvl w:ilvl="0" w:tplc="6DCCC74A">
      <w:start w:val="1"/>
      <w:numFmt w:val="decimal"/>
      <w:lvlText w:val="%1)"/>
      <w:lvlJc w:val="left"/>
      <w:pPr>
        <w:ind w:left="720" w:hanging="360"/>
      </w:pPr>
      <w:rPr>
        <w:rFonts w:hint="default"/>
      </w:rPr>
    </w:lvl>
    <w:lvl w:ilvl="1" w:tplc="F62238A4" w:tentative="1">
      <w:start w:val="1"/>
      <w:numFmt w:val="lowerLetter"/>
      <w:lvlText w:val="%2."/>
      <w:lvlJc w:val="left"/>
      <w:pPr>
        <w:ind w:left="1440" w:hanging="360"/>
      </w:pPr>
    </w:lvl>
    <w:lvl w:ilvl="2" w:tplc="7730FD06" w:tentative="1">
      <w:start w:val="1"/>
      <w:numFmt w:val="lowerRoman"/>
      <w:lvlText w:val="%3."/>
      <w:lvlJc w:val="right"/>
      <w:pPr>
        <w:ind w:left="2160" w:hanging="180"/>
      </w:pPr>
    </w:lvl>
    <w:lvl w:ilvl="3" w:tplc="9006B07A" w:tentative="1">
      <w:start w:val="1"/>
      <w:numFmt w:val="decimal"/>
      <w:lvlText w:val="%4."/>
      <w:lvlJc w:val="left"/>
      <w:pPr>
        <w:ind w:left="2880" w:hanging="360"/>
      </w:pPr>
    </w:lvl>
    <w:lvl w:ilvl="4" w:tplc="C4F8DD48" w:tentative="1">
      <w:start w:val="1"/>
      <w:numFmt w:val="lowerLetter"/>
      <w:lvlText w:val="%5."/>
      <w:lvlJc w:val="left"/>
      <w:pPr>
        <w:ind w:left="3600" w:hanging="360"/>
      </w:pPr>
    </w:lvl>
    <w:lvl w:ilvl="5" w:tplc="BDAC1D18" w:tentative="1">
      <w:start w:val="1"/>
      <w:numFmt w:val="lowerRoman"/>
      <w:lvlText w:val="%6."/>
      <w:lvlJc w:val="right"/>
      <w:pPr>
        <w:ind w:left="4320" w:hanging="180"/>
      </w:pPr>
    </w:lvl>
    <w:lvl w:ilvl="6" w:tplc="90D6D3AA" w:tentative="1">
      <w:start w:val="1"/>
      <w:numFmt w:val="decimal"/>
      <w:lvlText w:val="%7."/>
      <w:lvlJc w:val="left"/>
      <w:pPr>
        <w:ind w:left="5040" w:hanging="360"/>
      </w:pPr>
    </w:lvl>
    <w:lvl w:ilvl="7" w:tplc="CFEE9572" w:tentative="1">
      <w:start w:val="1"/>
      <w:numFmt w:val="lowerLetter"/>
      <w:lvlText w:val="%8."/>
      <w:lvlJc w:val="left"/>
      <w:pPr>
        <w:ind w:left="5760" w:hanging="360"/>
      </w:pPr>
    </w:lvl>
    <w:lvl w:ilvl="8" w:tplc="D18444B4" w:tentative="1">
      <w:start w:val="1"/>
      <w:numFmt w:val="lowerRoman"/>
      <w:lvlText w:val="%9."/>
      <w:lvlJc w:val="right"/>
      <w:pPr>
        <w:ind w:left="6480" w:hanging="180"/>
      </w:pPr>
    </w:lvl>
  </w:abstractNum>
  <w:abstractNum w:abstractNumId="29" w15:restartNumberingAfterBreak="0">
    <w:nsid w:val="7358449F"/>
    <w:multiLevelType w:val="hybridMultilevel"/>
    <w:tmpl w:val="12907956"/>
    <w:lvl w:ilvl="0" w:tplc="AC104F9E">
      <w:start w:val="1"/>
      <w:numFmt w:val="decimal"/>
      <w:lvlText w:val="%1)"/>
      <w:lvlJc w:val="left"/>
      <w:pPr>
        <w:ind w:left="720" w:hanging="360"/>
      </w:pPr>
      <w:rPr>
        <w:rFonts w:hint="default"/>
      </w:rPr>
    </w:lvl>
    <w:lvl w:ilvl="1" w:tplc="BEE00F4C" w:tentative="1">
      <w:start w:val="1"/>
      <w:numFmt w:val="lowerLetter"/>
      <w:lvlText w:val="%2."/>
      <w:lvlJc w:val="left"/>
      <w:pPr>
        <w:ind w:left="1440" w:hanging="360"/>
      </w:pPr>
    </w:lvl>
    <w:lvl w:ilvl="2" w:tplc="24C04E1A" w:tentative="1">
      <w:start w:val="1"/>
      <w:numFmt w:val="lowerRoman"/>
      <w:lvlText w:val="%3."/>
      <w:lvlJc w:val="right"/>
      <w:pPr>
        <w:ind w:left="2160" w:hanging="180"/>
      </w:pPr>
    </w:lvl>
    <w:lvl w:ilvl="3" w:tplc="CD98B492" w:tentative="1">
      <w:start w:val="1"/>
      <w:numFmt w:val="decimal"/>
      <w:lvlText w:val="%4."/>
      <w:lvlJc w:val="left"/>
      <w:pPr>
        <w:ind w:left="2880" w:hanging="360"/>
      </w:pPr>
    </w:lvl>
    <w:lvl w:ilvl="4" w:tplc="D42C4F14" w:tentative="1">
      <w:start w:val="1"/>
      <w:numFmt w:val="lowerLetter"/>
      <w:lvlText w:val="%5."/>
      <w:lvlJc w:val="left"/>
      <w:pPr>
        <w:ind w:left="3600" w:hanging="360"/>
      </w:pPr>
    </w:lvl>
    <w:lvl w:ilvl="5" w:tplc="20A24EAA" w:tentative="1">
      <w:start w:val="1"/>
      <w:numFmt w:val="lowerRoman"/>
      <w:lvlText w:val="%6."/>
      <w:lvlJc w:val="right"/>
      <w:pPr>
        <w:ind w:left="4320" w:hanging="180"/>
      </w:pPr>
    </w:lvl>
    <w:lvl w:ilvl="6" w:tplc="52ACF6A8" w:tentative="1">
      <w:start w:val="1"/>
      <w:numFmt w:val="decimal"/>
      <w:lvlText w:val="%7."/>
      <w:lvlJc w:val="left"/>
      <w:pPr>
        <w:ind w:left="5040" w:hanging="360"/>
      </w:pPr>
    </w:lvl>
    <w:lvl w:ilvl="7" w:tplc="2E1A26E0" w:tentative="1">
      <w:start w:val="1"/>
      <w:numFmt w:val="lowerLetter"/>
      <w:lvlText w:val="%8."/>
      <w:lvlJc w:val="left"/>
      <w:pPr>
        <w:ind w:left="5760" w:hanging="360"/>
      </w:pPr>
    </w:lvl>
    <w:lvl w:ilvl="8" w:tplc="ECA2C570" w:tentative="1">
      <w:start w:val="1"/>
      <w:numFmt w:val="lowerRoman"/>
      <w:lvlText w:val="%9."/>
      <w:lvlJc w:val="right"/>
      <w:pPr>
        <w:ind w:left="6480" w:hanging="180"/>
      </w:pPr>
    </w:lvl>
  </w:abstractNum>
  <w:abstractNum w:abstractNumId="30" w15:restartNumberingAfterBreak="0">
    <w:nsid w:val="73B83252"/>
    <w:multiLevelType w:val="hybridMultilevel"/>
    <w:tmpl w:val="6E3A3A38"/>
    <w:lvl w:ilvl="0" w:tplc="86A86824">
      <w:start w:val="1"/>
      <w:numFmt w:val="lowerLetter"/>
      <w:lvlText w:val="%1)"/>
      <w:lvlJc w:val="left"/>
      <w:pPr>
        <w:ind w:left="720" w:hanging="360"/>
      </w:pPr>
      <w:rPr>
        <w:rFonts w:hint="default"/>
      </w:rPr>
    </w:lvl>
    <w:lvl w:ilvl="1" w:tplc="ADAC4128" w:tentative="1">
      <w:start w:val="1"/>
      <w:numFmt w:val="lowerLetter"/>
      <w:lvlText w:val="%2."/>
      <w:lvlJc w:val="left"/>
      <w:pPr>
        <w:ind w:left="1440" w:hanging="360"/>
      </w:pPr>
    </w:lvl>
    <w:lvl w:ilvl="2" w:tplc="11205B38" w:tentative="1">
      <w:start w:val="1"/>
      <w:numFmt w:val="lowerRoman"/>
      <w:lvlText w:val="%3."/>
      <w:lvlJc w:val="right"/>
      <w:pPr>
        <w:ind w:left="2160" w:hanging="180"/>
      </w:pPr>
    </w:lvl>
    <w:lvl w:ilvl="3" w:tplc="055AA0B8" w:tentative="1">
      <w:start w:val="1"/>
      <w:numFmt w:val="decimal"/>
      <w:lvlText w:val="%4."/>
      <w:lvlJc w:val="left"/>
      <w:pPr>
        <w:ind w:left="2880" w:hanging="360"/>
      </w:pPr>
    </w:lvl>
    <w:lvl w:ilvl="4" w:tplc="2A683E42" w:tentative="1">
      <w:start w:val="1"/>
      <w:numFmt w:val="lowerLetter"/>
      <w:lvlText w:val="%5."/>
      <w:lvlJc w:val="left"/>
      <w:pPr>
        <w:ind w:left="3600" w:hanging="360"/>
      </w:pPr>
    </w:lvl>
    <w:lvl w:ilvl="5" w:tplc="D996F54C" w:tentative="1">
      <w:start w:val="1"/>
      <w:numFmt w:val="lowerRoman"/>
      <w:lvlText w:val="%6."/>
      <w:lvlJc w:val="right"/>
      <w:pPr>
        <w:ind w:left="4320" w:hanging="180"/>
      </w:pPr>
    </w:lvl>
    <w:lvl w:ilvl="6" w:tplc="F4BA3120" w:tentative="1">
      <w:start w:val="1"/>
      <w:numFmt w:val="decimal"/>
      <w:lvlText w:val="%7."/>
      <w:lvlJc w:val="left"/>
      <w:pPr>
        <w:ind w:left="5040" w:hanging="360"/>
      </w:pPr>
    </w:lvl>
    <w:lvl w:ilvl="7" w:tplc="08E0B61E" w:tentative="1">
      <w:start w:val="1"/>
      <w:numFmt w:val="lowerLetter"/>
      <w:lvlText w:val="%8."/>
      <w:lvlJc w:val="left"/>
      <w:pPr>
        <w:ind w:left="5760" w:hanging="360"/>
      </w:pPr>
    </w:lvl>
    <w:lvl w:ilvl="8" w:tplc="5010FEA4" w:tentative="1">
      <w:start w:val="1"/>
      <w:numFmt w:val="lowerRoman"/>
      <w:lvlText w:val="%9."/>
      <w:lvlJc w:val="right"/>
      <w:pPr>
        <w:ind w:left="6480" w:hanging="180"/>
      </w:pPr>
    </w:lvl>
  </w:abstractNum>
  <w:abstractNum w:abstractNumId="31" w15:restartNumberingAfterBreak="0">
    <w:nsid w:val="74C16C5F"/>
    <w:multiLevelType w:val="multilevel"/>
    <w:tmpl w:val="8558E730"/>
    <w:lvl w:ilvl="0">
      <w:start w:val="1"/>
      <w:numFmt w:val="decimal"/>
      <w:lvlText w:val="%1."/>
      <w:lvlJc w:val="left"/>
      <w:pPr>
        <w:ind w:left="375" w:hanging="375"/>
      </w:pPr>
      <w:rPr>
        <w:rFonts w:hint="default"/>
      </w:rPr>
    </w:lvl>
    <w:lvl w:ilvl="1">
      <w:start w:val="1"/>
      <w:numFmt w:val="decimal"/>
      <w:lvlText w:val="%2)"/>
      <w:lvlJc w:val="left"/>
      <w:pPr>
        <w:ind w:left="735" w:hanging="375"/>
      </w:pPr>
      <w:rPr>
        <w:rFonts w:ascii="Times New Roman" w:eastAsia="Helvetica Neue"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5297AEB"/>
    <w:multiLevelType w:val="hybridMultilevel"/>
    <w:tmpl w:val="74CE5FF4"/>
    <w:lvl w:ilvl="0" w:tplc="E00CB346">
      <w:start w:val="1"/>
      <w:numFmt w:val="decimal"/>
      <w:lvlText w:val="%1)"/>
      <w:lvlJc w:val="left"/>
      <w:pPr>
        <w:ind w:left="720" w:hanging="360"/>
      </w:pPr>
      <w:rPr>
        <w:rFonts w:hint="default"/>
      </w:rPr>
    </w:lvl>
    <w:lvl w:ilvl="1" w:tplc="35B25564" w:tentative="1">
      <w:start w:val="1"/>
      <w:numFmt w:val="lowerLetter"/>
      <w:lvlText w:val="%2."/>
      <w:lvlJc w:val="left"/>
      <w:pPr>
        <w:ind w:left="1440" w:hanging="360"/>
      </w:pPr>
    </w:lvl>
    <w:lvl w:ilvl="2" w:tplc="6DFA79FC" w:tentative="1">
      <w:start w:val="1"/>
      <w:numFmt w:val="lowerRoman"/>
      <w:lvlText w:val="%3."/>
      <w:lvlJc w:val="right"/>
      <w:pPr>
        <w:ind w:left="2160" w:hanging="180"/>
      </w:pPr>
    </w:lvl>
    <w:lvl w:ilvl="3" w:tplc="3426E9F2" w:tentative="1">
      <w:start w:val="1"/>
      <w:numFmt w:val="decimal"/>
      <w:lvlText w:val="%4."/>
      <w:lvlJc w:val="left"/>
      <w:pPr>
        <w:ind w:left="2880" w:hanging="360"/>
      </w:pPr>
    </w:lvl>
    <w:lvl w:ilvl="4" w:tplc="6A687B22" w:tentative="1">
      <w:start w:val="1"/>
      <w:numFmt w:val="lowerLetter"/>
      <w:lvlText w:val="%5."/>
      <w:lvlJc w:val="left"/>
      <w:pPr>
        <w:ind w:left="3600" w:hanging="360"/>
      </w:pPr>
    </w:lvl>
    <w:lvl w:ilvl="5" w:tplc="496E6BE8" w:tentative="1">
      <w:start w:val="1"/>
      <w:numFmt w:val="lowerRoman"/>
      <w:lvlText w:val="%6."/>
      <w:lvlJc w:val="right"/>
      <w:pPr>
        <w:ind w:left="4320" w:hanging="180"/>
      </w:pPr>
    </w:lvl>
    <w:lvl w:ilvl="6" w:tplc="FF529FB4" w:tentative="1">
      <w:start w:val="1"/>
      <w:numFmt w:val="decimal"/>
      <w:lvlText w:val="%7."/>
      <w:lvlJc w:val="left"/>
      <w:pPr>
        <w:ind w:left="5040" w:hanging="360"/>
      </w:pPr>
    </w:lvl>
    <w:lvl w:ilvl="7" w:tplc="65526CA2" w:tentative="1">
      <w:start w:val="1"/>
      <w:numFmt w:val="lowerLetter"/>
      <w:lvlText w:val="%8."/>
      <w:lvlJc w:val="left"/>
      <w:pPr>
        <w:ind w:left="5760" w:hanging="360"/>
      </w:pPr>
    </w:lvl>
    <w:lvl w:ilvl="8" w:tplc="1FBAA498" w:tentative="1">
      <w:start w:val="1"/>
      <w:numFmt w:val="lowerRoman"/>
      <w:lvlText w:val="%9."/>
      <w:lvlJc w:val="right"/>
      <w:pPr>
        <w:ind w:left="6480" w:hanging="180"/>
      </w:pPr>
    </w:lvl>
  </w:abstractNum>
  <w:abstractNum w:abstractNumId="33" w15:restartNumberingAfterBreak="0">
    <w:nsid w:val="75BD2893"/>
    <w:multiLevelType w:val="hybridMultilevel"/>
    <w:tmpl w:val="644635D4"/>
    <w:lvl w:ilvl="0" w:tplc="20723BAC">
      <w:start w:val="1"/>
      <w:numFmt w:val="decimal"/>
      <w:lvlText w:val="%1)"/>
      <w:lvlJc w:val="left"/>
      <w:pPr>
        <w:ind w:left="760" w:hanging="400"/>
      </w:pPr>
      <w:rPr>
        <w:rFonts w:ascii="Times New Roman" w:hAnsi="Times New Roman" w:cs="Times New Roman" w:hint="default"/>
        <w:i/>
        <w:iCs/>
        <w:sz w:val="22"/>
        <w:szCs w:val="22"/>
      </w:rPr>
    </w:lvl>
    <w:lvl w:ilvl="1" w:tplc="C45462C6" w:tentative="1">
      <w:start w:val="1"/>
      <w:numFmt w:val="lowerLetter"/>
      <w:lvlText w:val="%2."/>
      <w:lvlJc w:val="left"/>
      <w:pPr>
        <w:ind w:left="1440" w:hanging="360"/>
      </w:pPr>
    </w:lvl>
    <w:lvl w:ilvl="2" w:tplc="E1980AB8" w:tentative="1">
      <w:start w:val="1"/>
      <w:numFmt w:val="lowerRoman"/>
      <w:lvlText w:val="%3."/>
      <w:lvlJc w:val="right"/>
      <w:pPr>
        <w:ind w:left="2160" w:hanging="180"/>
      </w:pPr>
    </w:lvl>
    <w:lvl w:ilvl="3" w:tplc="73C6FB38" w:tentative="1">
      <w:start w:val="1"/>
      <w:numFmt w:val="decimal"/>
      <w:lvlText w:val="%4."/>
      <w:lvlJc w:val="left"/>
      <w:pPr>
        <w:ind w:left="2880" w:hanging="360"/>
      </w:pPr>
    </w:lvl>
    <w:lvl w:ilvl="4" w:tplc="34061CA2" w:tentative="1">
      <w:start w:val="1"/>
      <w:numFmt w:val="lowerLetter"/>
      <w:lvlText w:val="%5."/>
      <w:lvlJc w:val="left"/>
      <w:pPr>
        <w:ind w:left="3600" w:hanging="360"/>
      </w:pPr>
    </w:lvl>
    <w:lvl w:ilvl="5" w:tplc="DE70F33C" w:tentative="1">
      <w:start w:val="1"/>
      <w:numFmt w:val="lowerRoman"/>
      <w:lvlText w:val="%6."/>
      <w:lvlJc w:val="right"/>
      <w:pPr>
        <w:ind w:left="4320" w:hanging="180"/>
      </w:pPr>
    </w:lvl>
    <w:lvl w:ilvl="6" w:tplc="F282F7A6" w:tentative="1">
      <w:start w:val="1"/>
      <w:numFmt w:val="decimal"/>
      <w:lvlText w:val="%7."/>
      <w:lvlJc w:val="left"/>
      <w:pPr>
        <w:ind w:left="5040" w:hanging="360"/>
      </w:pPr>
    </w:lvl>
    <w:lvl w:ilvl="7" w:tplc="21CE4902" w:tentative="1">
      <w:start w:val="1"/>
      <w:numFmt w:val="lowerLetter"/>
      <w:lvlText w:val="%8."/>
      <w:lvlJc w:val="left"/>
      <w:pPr>
        <w:ind w:left="5760" w:hanging="360"/>
      </w:pPr>
    </w:lvl>
    <w:lvl w:ilvl="8" w:tplc="3A30C192" w:tentative="1">
      <w:start w:val="1"/>
      <w:numFmt w:val="lowerRoman"/>
      <w:lvlText w:val="%9."/>
      <w:lvlJc w:val="right"/>
      <w:pPr>
        <w:ind w:left="6480" w:hanging="180"/>
      </w:pPr>
    </w:lvl>
  </w:abstractNum>
  <w:abstractNum w:abstractNumId="34" w15:restartNumberingAfterBreak="0">
    <w:nsid w:val="787E3D5D"/>
    <w:multiLevelType w:val="multilevel"/>
    <w:tmpl w:val="8D66ED1E"/>
    <w:lvl w:ilvl="0">
      <w:start w:val="1"/>
      <w:numFmt w:val="decimal"/>
      <w:lvlText w:val="%1."/>
      <w:lvlJc w:val="left"/>
      <w:pPr>
        <w:tabs>
          <w:tab w:val="num" w:pos="2345"/>
        </w:tabs>
        <w:ind w:left="2345" w:hanging="360"/>
      </w:pPr>
      <w:rPr>
        <w:rFonts w:ascii="Times New Roman" w:eastAsia="Times New Roman" w:hAnsi="Times New Roman" w:cs="Times New Roman"/>
        <w:b/>
        <w:bCs/>
      </w:rPr>
    </w:lvl>
    <w:lvl w:ilvl="1">
      <w:start w:val="1"/>
      <w:numFmt w:val="decimal"/>
      <w:lvlText w:val="%1.%2."/>
      <w:lvlJc w:val="left"/>
      <w:pPr>
        <w:tabs>
          <w:tab w:val="num" w:pos="432"/>
        </w:tabs>
        <w:ind w:left="432" w:hanging="432"/>
      </w:pPr>
      <w:rPr>
        <w:rFonts w:ascii="Times New Roman" w:hAnsi="Times New Roman" w:cs="Times New Roman" w:hint="default"/>
        <w:b/>
        <w:i w:val="0"/>
        <w:iCs/>
      </w:rPr>
    </w:lvl>
    <w:lvl w:ilvl="2">
      <w:start w:val="1"/>
      <w:numFmt w:val="decimal"/>
      <w:lvlText w:val="%1.%2.%3."/>
      <w:lvlJc w:val="left"/>
      <w:pPr>
        <w:tabs>
          <w:tab w:val="num" w:pos="720"/>
        </w:tabs>
        <w:ind w:left="504" w:hanging="504"/>
      </w:pPr>
      <w:rPr>
        <w:rFonts w:cs="Times New Roman"/>
        <w:b w:val="0"/>
        <w:bCs/>
        <w:color w:val="auto"/>
      </w:rPr>
    </w:lvl>
    <w:lvl w:ilvl="3">
      <w:start w:val="1"/>
      <w:numFmt w:val="decimal"/>
      <w:lvlText w:val="%1.%2.%3.%4."/>
      <w:lvlJc w:val="left"/>
      <w:pPr>
        <w:tabs>
          <w:tab w:val="num" w:pos="2160"/>
        </w:tabs>
        <w:ind w:left="1728" w:hanging="648"/>
      </w:pPr>
      <w:rPr>
        <w:rFonts w:cs="Times New Roman"/>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79A57E47"/>
    <w:multiLevelType w:val="multilevel"/>
    <w:tmpl w:val="05E6BC3E"/>
    <w:styleLink w:val="ContractsMultiList"/>
    <w:lvl w:ilvl="0">
      <w:start w:val="1"/>
      <w:numFmt w:val="decimal"/>
      <w:pStyle w:val="Heading1"/>
      <w:lvlText w:val="%1."/>
      <w:lvlJc w:val="left"/>
      <w:pPr>
        <w:ind w:left="4684" w:hanging="431"/>
      </w:pPr>
      <w:rPr>
        <w:rFonts w:ascii="Times New Roman" w:hAnsi="Times New Roman" w:hint="default"/>
        <w:b/>
        <w:sz w:val="22"/>
      </w:rPr>
    </w:lvl>
    <w:lvl w:ilvl="1">
      <w:start w:val="1"/>
      <w:numFmt w:val="decimal"/>
      <w:pStyle w:val="ListParagraph1"/>
      <w:lvlText w:val="%1.%2."/>
      <w:lvlJc w:val="left"/>
      <w:pPr>
        <w:ind w:left="794" w:hanging="794"/>
      </w:pPr>
      <w:rPr>
        <w:rFonts w:ascii="Times New Roman Bold" w:hAnsi="Times New Roman Bold" w:hint="default"/>
        <w:b/>
        <w:i w:val="0"/>
        <w:sz w:val="22"/>
      </w:rPr>
    </w:lvl>
    <w:lvl w:ilvl="2">
      <w:start w:val="1"/>
      <w:numFmt w:val="decimal"/>
      <w:pStyle w:val="Listparagraph2"/>
      <w:lvlText w:val="%1.%2.%3."/>
      <w:lvlJc w:val="left"/>
      <w:pPr>
        <w:ind w:left="794" w:hanging="794"/>
      </w:pPr>
      <w:rPr>
        <w:rFonts w:ascii="Times New Roman Bold" w:hAnsi="Times New Roman Bold" w:hint="default"/>
        <w:b/>
        <w:i w:val="0"/>
        <w:sz w:val="22"/>
      </w:rPr>
    </w:lvl>
    <w:lvl w:ilvl="3">
      <w:start w:val="1"/>
      <w:numFmt w:val="decimal"/>
      <w:pStyle w:val="ListParagraph3"/>
      <w:lvlText w:val="%1.%2.%3.%4."/>
      <w:lvlJc w:val="left"/>
      <w:pPr>
        <w:ind w:left="794" w:hanging="794"/>
      </w:pPr>
      <w:rPr>
        <w:rFonts w:ascii="Times New Roman Bold" w:hAnsi="Times New Roman Bold" w:hint="default"/>
        <w:b/>
        <w:i w:val="0"/>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AB008BE"/>
    <w:multiLevelType w:val="multilevel"/>
    <w:tmpl w:val="088A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378995">
    <w:abstractNumId w:val="28"/>
  </w:num>
  <w:num w:numId="2" w16cid:durableId="526679967">
    <w:abstractNumId w:val="19"/>
  </w:num>
  <w:num w:numId="3" w16cid:durableId="1896743716">
    <w:abstractNumId w:val="32"/>
  </w:num>
  <w:num w:numId="4" w16cid:durableId="1925524955">
    <w:abstractNumId w:val="25"/>
  </w:num>
  <w:num w:numId="5" w16cid:durableId="1598438716">
    <w:abstractNumId w:val="14"/>
  </w:num>
  <w:num w:numId="6" w16cid:durableId="1411846708">
    <w:abstractNumId w:val="23"/>
  </w:num>
  <w:num w:numId="7" w16cid:durableId="919752315">
    <w:abstractNumId w:val="13"/>
  </w:num>
  <w:num w:numId="8" w16cid:durableId="783774050">
    <w:abstractNumId w:val="8"/>
  </w:num>
  <w:num w:numId="9" w16cid:durableId="909313223">
    <w:abstractNumId w:val="17"/>
  </w:num>
  <w:num w:numId="10" w16cid:durableId="32462500">
    <w:abstractNumId w:val="21"/>
  </w:num>
  <w:num w:numId="11" w16cid:durableId="2047680237">
    <w:abstractNumId w:val="31"/>
  </w:num>
  <w:num w:numId="12" w16cid:durableId="1388458260">
    <w:abstractNumId w:val="20"/>
  </w:num>
  <w:num w:numId="13" w16cid:durableId="345789252">
    <w:abstractNumId w:val="33"/>
  </w:num>
  <w:num w:numId="14" w16cid:durableId="42026559">
    <w:abstractNumId w:val="3"/>
  </w:num>
  <w:num w:numId="15" w16cid:durableId="704256913">
    <w:abstractNumId w:val="27"/>
  </w:num>
  <w:num w:numId="16" w16cid:durableId="766387395">
    <w:abstractNumId w:val="11"/>
  </w:num>
  <w:num w:numId="17" w16cid:durableId="299848799">
    <w:abstractNumId w:val="0"/>
  </w:num>
  <w:num w:numId="18" w16cid:durableId="972635143">
    <w:abstractNumId w:val="9"/>
  </w:num>
  <w:num w:numId="19" w16cid:durableId="46955052">
    <w:abstractNumId w:val="35"/>
  </w:num>
  <w:num w:numId="20" w16cid:durableId="526453279">
    <w:abstractNumId w:val="1"/>
    <w:lvlOverride w:ilvl="2">
      <w:lvl w:ilvl="2">
        <w:start w:val="1"/>
        <w:numFmt w:val="decimal"/>
        <w:pStyle w:val="Listparagraph2"/>
        <w:lvlText w:val="%1.%2.%3."/>
        <w:lvlJc w:val="left"/>
        <w:pPr>
          <w:ind w:left="794" w:hanging="794"/>
        </w:pPr>
        <w:rPr>
          <w:rFonts w:ascii="Times New Roman Bold" w:hAnsi="Times New Roman Bold" w:hint="default"/>
          <w:b/>
          <w:bCs w:val="0"/>
          <w:i w:val="0"/>
          <w:sz w:val="22"/>
        </w:rPr>
      </w:lvl>
    </w:lvlOverride>
  </w:num>
  <w:num w:numId="21" w16cid:durableId="695619181">
    <w:abstractNumId w:val="1"/>
  </w:num>
  <w:num w:numId="22" w16cid:durableId="611211090">
    <w:abstractNumId w:val="7"/>
  </w:num>
  <w:num w:numId="23" w16cid:durableId="879560470">
    <w:abstractNumId w:val="4"/>
  </w:num>
  <w:num w:numId="24" w16cid:durableId="228074502">
    <w:abstractNumId w:val="22"/>
  </w:num>
  <w:num w:numId="25" w16cid:durableId="85154295">
    <w:abstractNumId w:val="5"/>
  </w:num>
  <w:num w:numId="26" w16cid:durableId="1765497746">
    <w:abstractNumId w:val="36"/>
  </w:num>
  <w:num w:numId="27" w16cid:durableId="1260869094">
    <w:abstractNumId w:val="12"/>
  </w:num>
  <w:num w:numId="28" w16cid:durableId="941380183">
    <w:abstractNumId w:val="15"/>
  </w:num>
  <w:num w:numId="29" w16cid:durableId="377316027">
    <w:abstractNumId w:val="16"/>
  </w:num>
  <w:num w:numId="30" w16cid:durableId="612134356">
    <w:abstractNumId w:val="10"/>
  </w:num>
  <w:num w:numId="31" w16cid:durableId="528639533">
    <w:abstractNumId w:val="24"/>
  </w:num>
  <w:num w:numId="32" w16cid:durableId="339503153">
    <w:abstractNumId w:val="26"/>
  </w:num>
  <w:num w:numId="33" w16cid:durableId="365375254">
    <w:abstractNumId w:val="34"/>
  </w:num>
  <w:num w:numId="34" w16cid:durableId="939948193">
    <w:abstractNumId w:val="6"/>
  </w:num>
  <w:num w:numId="35" w16cid:durableId="794064410">
    <w:abstractNumId w:val="2"/>
  </w:num>
  <w:num w:numId="36" w16cid:durableId="285090122">
    <w:abstractNumId w:val="18"/>
  </w:num>
  <w:num w:numId="37" w16cid:durableId="1131943581">
    <w:abstractNumId w:val="30"/>
  </w:num>
  <w:num w:numId="38" w16cid:durableId="62285588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1FB"/>
    <w:rsid w:val="000041A6"/>
    <w:rsid w:val="000071CA"/>
    <w:rsid w:val="000135EB"/>
    <w:rsid w:val="000138DF"/>
    <w:rsid w:val="000154B8"/>
    <w:rsid w:val="0001789C"/>
    <w:rsid w:val="00020876"/>
    <w:rsid w:val="00023BC2"/>
    <w:rsid w:val="000248A0"/>
    <w:rsid w:val="00027CE7"/>
    <w:rsid w:val="00031A54"/>
    <w:rsid w:val="00033BF0"/>
    <w:rsid w:val="000474C0"/>
    <w:rsid w:val="0005591C"/>
    <w:rsid w:val="0005746F"/>
    <w:rsid w:val="00062E97"/>
    <w:rsid w:val="00072109"/>
    <w:rsid w:val="00082BB4"/>
    <w:rsid w:val="00083828"/>
    <w:rsid w:val="00090BDC"/>
    <w:rsid w:val="00090ECF"/>
    <w:rsid w:val="000922E4"/>
    <w:rsid w:val="00092E20"/>
    <w:rsid w:val="00092EA7"/>
    <w:rsid w:val="0009696C"/>
    <w:rsid w:val="0009769B"/>
    <w:rsid w:val="000A4F55"/>
    <w:rsid w:val="000A64C3"/>
    <w:rsid w:val="000B0446"/>
    <w:rsid w:val="000B2604"/>
    <w:rsid w:val="000C74F8"/>
    <w:rsid w:val="000D0E43"/>
    <w:rsid w:val="000D11EA"/>
    <w:rsid w:val="000D2DF5"/>
    <w:rsid w:val="000E0AE0"/>
    <w:rsid w:val="000E6798"/>
    <w:rsid w:val="000F3421"/>
    <w:rsid w:val="000F6B27"/>
    <w:rsid w:val="000F7EBE"/>
    <w:rsid w:val="00100238"/>
    <w:rsid w:val="0010337E"/>
    <w:rsid w:val="001042B1"/>
    <w:rsid w:val="00106311"/>
    <w:rsid w:val="00107627"/>
    <w:rsid w:val="00112110"/>
    <w:rsid w:val="001135A7"/>
    <w:rsid w:val="00115C50"/>
    <w:rsid w:val="001259B8"/>
    <w:rsid w:val="0012633D"/>
    <w:rsid w:val="0013004C"/>
    <w:rsid w:val="001321F7"/>
    <w:rsid w:val="00134072"/>
    <w:rsid w:val="00137AB4"/>
    <w:rsid w:val="00156779"/>
    <w:rsid w:val="00162500"/>
    <w:rsid w:val="0016300F"/>
    <w:rsid w:val="00171760"/>
    <w:rsid w:val="001753EB"/>
    <w:rsid w:val="00185171"/>
    <w:rsid w:val="0018708B"/>
    <w:rsid w:val="00191F2E"/>
    <w:rsid w:val="001A5994"/>
    <w:rsid w:val="001B059F"/>
    <w:rsid w:val="001B72C1"/>
    <w:rsid w:val="001C0BDA"/>
    <w:rsid w:val="001C50C1"/>
    <w:rsid w:val="001D0847"/>
    <w:rsid w:val="001D2CAB"/>
    <w:rsid w:val="001D4B4F"/>
    <w:rsid w:val="001D6F59"/>
    <w:rsid w:val="001E4BB6"/>
    <w:rsid w:val="001E51EC"/>
    <w:rsid w:val="001E5F53"/>
    <w:rsid w:val="001F04F6"/>
    <w:rsid w:val="001F2BAD"/>
    <w:rsid w:val="00200E14"/>
    <w:rsid w:val="00204898"/>
    <w:rsid w:val="00205DC9"/>
    <w:rsid w:val="00214C07"/>
    <w:rsid w:val="00220295"/>
    <w:rsid w:val="00226D5A"/>
    <w:rsid w:val="002308B0"/>
    <w:rsid w:val="0023344E"/>
    <w:rsid w:val="00243D85"/>
    <w:rsid w:val="002479B7"/>
    <w:rsid w:val="00251233"/>
    <w:rsid w:val="0025141D"/>
    <w:rsid w:val="00253DB4"/>
    <w:rsid w:val="00253F37"/>
    <w:rsid w:val="002708BB"/>
    <w:rsid w:val="00274C2B"/>
    <w:rsid w:val="002778B0"/>
    <w:rsid w:val="002823F8"/>
    <w:rsid w:val="00284A23"/>
    <w:rsid w:val="00286D01"/>
    <w:rsid w:val="00287318"/>
    <w:rsid w:val="00291FC1"/>
    <w:rsid w:val="00292A67"/>
    <w:rsid w:val="002A10B2"/>
    <w:rsid w:val="002A325F"/>
    <w:rsid w:val="002A3EFE"/>
    <w:rsid w:val="002B076B"/>
    <w:rsid w:val="002B3D7C"/>
    <w:rsid w:val="002B3E5C"/>
    <w:rsid w:val="002C02F5"/>
    <w:rsid w:val="002C1F41"/>
    <w:rsid w:val="002C20A8"/>
    <w:rsid w:val="002C26F0"/>
    <w:rsid w:val="002C33D3"/>
    <w:rsid w:val="002D293E"/>
    <w:rsid w:val="002D526C"/>
    <w:rsid w:val="002D5DE2"/>
    <w:rsid w:val="002D737E"/>
    <w:rsid w:val="002D7840"/>
    <w:rsid w:val="002E2DB4"/>
    <w:rsid w:val="002E685A"/>
    <w:rsid w:val="002F2B3E"/>
    <w:rsid w:val="002F744A"/>
    <w:rsid w:val="00301CCF"/>
    <w:rsid w:val="00302074"/>
    <w:rsid w:val="003030EC"/>
    <w:rsid w:val="00305845"/>
    <w:rsid w:val="00310926"/>
    <w:rsid w:val="003142C4"/>
    <w:rsid w:val="00314750"/>
    <w:rsid w:val="0032144A"/>
    <w:rsid w:val="00323DCD"/>
    <w:rsid w:val="00324B2C"/>
    <w:rsid w:val="003252D6"/>
    <w:rsid w:val="0032630E"/>
    <w:rsid w:val="0032662E"/>
    <w:rsid w:val="00326E44"/>
    <w:rsid w:val="00332B56"/>
    <w:rsid w:val="00335821"/>
    <w:rsid w:val="00343599"/>
    <w:rsid w:val="00344340"/>
    <w:rsid w:val="00352728"/>
    <w:rsid w:val="00353929"/>
    <w:rsid w:val="00357CF5"/>
    <w:rsid w:val="00357F3F"/>
    <w:rsid w:val="00361C22"/>
    <w:rsid w:val="00366DEB"/>
    <w:rsid w:val="00367B6D"/>
    <w:rsid w:val="00370AFB"/>
    <w:rsid w:val="00371991"/>
    <w:rsid w:val="00374D5E"/>
    <w:rsid w:val="00376596"/>
    <w:rsid w:val="00381421"/>
    <w:rsid w:val="00381829"/>
    <w:rsid w:val="003838DC"/>
    <w:rsid w:val="00390A35"/>
    <w:rsid w:val="00392447"/>
    <w:rsid w:val="003931F7"/>
    <w:rsid w:val="00393894"/>
    <w:rsid w:val="00394A59"/>
    <w:rsid w:val="003950A4"/>
    <w:rsid w:val="00395E62"/>
    <w:rsid w:val="003B31EA"/>
    <w:rsid w:val="003B6FF0"/>
    <w:rsid w:val="003B7B0C"/>
    <w:rsid w:val="003C1BDF"/>
    <w:rsid w:val="003D7976"/>
    <w:rsid w:val="003E21D6"/>
    <w:rsid w:val="003E4E33"/>
    <w:rsid w:val="003F16A5"/>
    <w:rsid w:val="00410470"/>
    <w:rsid w:val="00415666"/>
    <w:rsid w:val="00417E0C"/>
    <w:rsid w:val="00424DE3"/>
    <w:rsid w:val="004255EC"/>
    <w:rsid w:val="00426377"/>
    <w:rsid w:val="00433DC1"/>
    <w:rsid w:val="00446CCF"/>
    <w:rsid w:val="00450FD2"/>
    <w:rsid w:val="00451954"/>
    <w:rsid w:val="00452DA0"/>
    <w:rsid w:val="00453AD3"/>
    <w:rsid w:val="00453B03"/>
    <w:rsid w:val="004548E9"/>
    <w:rsid w:val="004656BD"/>
    <w:rsid w:val="004763FE"/>
    <w:rsid w:val="004810AD"/>
    <w:rsid w:val="00490115"/>
    <w:rsid w:val="00496CE3"/>
    <w:rsid w:val="004A710D"/>
    <w:rsid w:val="004B2FDD"/>
    <w:rsid w:val="004C2548"/>
    <w:rsid w:val="004C790A"/>
    <w:rsid w:val="004D1B15"/>
    <w:rsid w:val="004D6FD2"/>
    <w:rsid w:val="004E516C"/>
    <w:rsid w:val="004F71BE"/>
    <w:rsid w:val="004F71E2"/>
    <w:rsid w:val="00501691"/>
    <w:rsid w:val="005141FB"/>
    <w:rsid w:val="00520C28"/>
    <w:rsid w:val="00522075"/>
    <w:rsid w:val="00532D76"/>
    <w:rsid w:val="00534DCF"/>
    <w:rsid w:val="00536444"/>
    <w:rsid w:val="005367FB"/>
    <w:rsid w:val="00536F24"/>
    <w:rsid w:val="00542FD9"/>
    <w:rsid w:val="005453FD"/>
    <w:rsid w:val="005465F1"/>
    <w:rsid w:val="0054716C"/>
    <w:rsid w:val="00547843"/>
    <w:rsid w:val="005512B2"/>
    <w:rsid w:val="0056371F"/>
    <w:rsid w:val="00564883"/>
    <w:rsid w:val="00565E51"/>
    <w:rsid w:val="005736C5"/>
    <w:rsid w:val="00585ACE"/>
    <w:rsid w:val="0059182A"/>
    <w:rsid w:val="00592103"/>
    <w:rsid w:val="00592A4D"/>
    <w:rsid w:val="005933C4"/>
    <w:rsid w:val="00593B32"/>
    <w:rsid w:val="00594C1E"/>
    <w:rsid w:val="00597016"/>
    <w:rsid w:val="0059794D"/>
    <w:rsid w:val="005B0303"/>
    <w:rsid w:val="005B2216"/>
    <w:rsid w:val="005B34F3"/>
    <w:rsid w:val="005B4A21"/>
    <w:rsid w:val="005D0725"/>
    <w:rsid w:val="005D2A3C"/>
    <w:rsid w:val="005D4FF4"/>
    <w:rsid w:val="005E1010"/>
    <w:rsid w:val="005E1887"/>
    <w:rsid w:val="005E25A4"/>
    <w:rsid w:val="005E5C15"/>
    <w:rsid w:val="005E60C5"/>
    <w:rsid w:val="005E6E92"/>
    <w:rsid w:val="005E6FCA"/>
    <w:rsid w:val="005E7CBE"/>
    <w:rsid w:val="005F3A9B"/>
    <w:rsid w:val="005F58E0"/>
    <w:rsid w:val="005F629E"/>
    <w:rsid w:val="005F7936"/>
    <w:rsid w:val="006029B4"/>
    <w:rsid w:val="0060305C"/>
    <w:rsid w:val="0061471E"/>
    <w:rsid w:val="006176F7"/>
    <w:rsid w:val="006226D0"/>
    <w:rsid w:val="00622A06"/>
    <w:rsid w:val="00637144"/>
    <w:rsid w:val="00650C29"/>
    <w:rsid w:val="00651A6B"/>
    <w:rsid w:val="00655D8F"/>
    <w:rsid w:val="00667BA5"/>
    <w:rsid w:val="00667FF9"/>
    <w:rsid w:val="00670900"/>
    <w:rsid w:val="00670ECC"/>
    <w:rsid w:val="00673384"/>
    <w:rsid w:val="006759BE"/>
    <w:rsid w:val="00675D59"/>
    <w:rsid w:val="00677227"/>
    <w:rsid w:val="006861D6"/>
    <w:rsid w:val="006863AE"/>
    <w:rsid w:val="00696EDA"/>
    <w:rsid w:val="006A1C88"/>
    <w:rsid w:val="006B26FC"/>
    <w:rsid w:val="006B31A6"/>
    <w:rsid w:val="006B59D0"/>
    <w:rsid w:val="006C2072"/>
    <w:rsid w:val="006C6873"/>
    <w:rsid w:val="006D49FD"/>
    <w:rsid w:val="006E195A"/>
    <w:rsid w:val="006E2EA2"/>
    <w:rsid w:val="006E41DB"/>
    <w:rsid w:val="006E4540"/>
    <w:rsid w:val="006F1B9F"/>
    <w:rsid w:val="006F1FD2"/>
    <w:rsid w:val="006F51A5"/>
    <w:rsid w:val="007046B8"/>
    <w:rsid w:val="00706C80"/>
    <w:rsid w:val="007108C9"/>
    <w:rsid w:val="00710E61"/>
    <w:rsid w:val="00716EBB"/>
    <w:rsid w:val="007245E6"/>
    <w:rsid w:val="00743224"/>
    <w:rsid w:val="007529A8"/>
    <w:rsid w:val="00762F4C"/>
    <w:rsid w:val="0076551D"/>
    <w:rsid w:val="00772AC7"/>
    <w:rsid w:val="00773012"/>
    <w:rsid w:val="00777522"/>
    <w:rsid w:val="00781BE7"/>
    <w:rsid w:val="00786729"/>
    <w:rsid w:val="00793D51"/>
    <w:rsid w:val="00794C1B"/>
    <w:rsid w:val="007A1791"/>
    <w:rsid w:val="007A576A"/>
    <w:rsid w:val="007B1872"/>
    <w:rsid w:val="007B3ED6"/>
    <w:rsid w:val="007B3FE3"/>
    <w:rsid w:val="007B48C0"/>
    <w:rsid w:val="007B4C59"/>
    <w:rsid w:val="007B6F2C"/>
    <w:rsid w:val="007C1999"/>
    <w:rsid w:val="007C2B06"/>
    <w:rsid w:val="007C543B"/>
    <w:rsid w:val="007D01E7"/>
    <w:rsid w:val="007D4063"/>
    <w:rsid w:val="007D5D18"/>
    <w:rsid w:val="007E0180"/>
    <w:rsid w:val="007E0F58"/>
    <w:rsid w:val="007E1F61"/>
    <w:rsid w:val="007E3847"/>
    <w:rsid w:val="007E5B29"/>
    <w:rsid w:val="007F3B68"/>
    <w:rsid w:val="007F4310"/>
    <w:rsid w:val="007F5559"/>
    <w:rsid w:val="00800579"/>
    <w:rsid w:val="0080091C"/>
    <w:rsid w:val="00800F10"/>
    <w:rsid w:val="00802002"/>
    <w:rsid w:val="0080658F"/>
    <w:rsid w:val="008070BA"/>
    <w:rsid w:val="00810D4A"/>
    <w:rsid w:val="00812C70"/>
    <w:rsid w:val="00816CFD"/>
    <w:rsid w:val="00822364"/>
    <w:rsid w:val="00825ACE"/>
    <w:rsid w:val="00832828"/>
    <w:rsid w:val="00846433"/>
    <w:rsid w:val="008546F9"/>
    <w:rsid w:val="00857B78"/>
    <w:rsid w:val="00862FF7"/>
    <w:rsid w:val="00863D69"/>
    <w:rsid w:val="00867911"/>
    <w:rsid w:val="00870A04"/>
    <w:rsid w:val="00871B67"/>
    <w:rsid w:val="00871C0B"/>
    <w:rsid w:val="00884060"/>
    <w:rsid w:val="00891151"/>
    <w:rsid w:val="008933C0"/>
    <w:rsid w:val="00894AE5"/>
    <w:rsid w:val="00895AA5"/>
    <w:rsid w:val="008A0BFA"/>
    <w:rsid w:val="008B0246"/>
    <w:rsid w:val="008B5AEA"/>
    <w:rsid w:val="008C2C81"/>
    <w:rsid w:val="008C4EA0"/>
    <w:rsid w:val="008C5FCD"/>
    <w:rsid w:val="008C74D8"/>
    <w:rsid w:val="008D155E"/>
    <w:rsid w:val="008D1F87"/>
    <w:rsid w:val="008D4CE9"/>
    <w:rsid w:val="008D5D82"/>
    <w:rsid w:val="008E14AB"/>
    <w:rsid w:val="008E30CE"/>
    <w:rsid w:val="008F1021"/>
    <w:rsid w:val="008F2129"/>
    <w:rsid w:val="008F67AF"/>
    <w:rsid w:val="008F7D23"/>
    <w:rsid w:val="009037E1"/>
    <w:rsid w:val="00904099"/>
    <w:rsid w:val="00910FB2"/>
    <w:rsid w:val="009145D0"/>
    <w:rsid w:val="009249CF"/>
    <w:rsid w:val="0092525E"/>
    <w:rsid w:val="00932073"/>
    <w:rsid w:val="009320C7"/>
    <w:rsid w:val="00936DAF"/>
    <w:rsid w:val="009440DC"/>
    <w:rsid w:val="00944C64"/>
    <w:rsid w:val="009450FD"/>
    <w:rsid w:val="00946636"/>
    <w:rsid w:val="00946A18"/>
    <w:rsid w:val="00950B74"/>
    <w:rsid w:val="00954C20"/>
    <w:rsid w:val="009616C7"/>
    <w:rsid w:val="0096319B"/>
    <w:rsid w:val="00967619"/>
    <w:rsid w:val="00974B69"/>
    <w:rsid w:val="009760D5"/>
    <w:rsid w:val="00977572"/>
    <w:rsid w:val="0098038C"/>
    <w:rsid w:val="00980C75"/>
    <w:rsid w:val="0098127C"/>
    <w:rsid w:val="009813D0"/>
    <w:rsid w:val="00986202"/>
    <w:rsid w:val="00987CAA"/>
    <w:rsid w:val="009A229D"/>
    <w:rsid w:val="009A383E"/>
    <w:rsid w:val="009A4F91"/>
    <w:rsid w:val="009A6152"/>
    <w:rsid w:val="009A71EA"/>
    <w:rsid w:val="009A7777"/>
    <w:rsid w:val="009B0044"/>
    <w:rsid w:val="009B4549"/>
    <w:rsid w:val="009B6B87"/>
    <w:rsid w:val="009C2B95"/>
    <w:rsid w:val="009D6E8A"/>
    <w:rsid w:val="009E27F1"/>
    <w:rsid w:val="009E2B66"/>
    <w:rsid w:val="009F116D"/>
    <w:rsid w:val="009F1B85"/>
    <w:rsid w:val="009F29F9"/>
    <w:rsid w:val="00A01F4A"/>
    <w:rsid w:val="00A0726D"/>
    <w:rsid w:val="00A10437"/>
    <w:rsid w:val="00A104BC"/>
    <w:rsid w:val="00A15206"/>
    <w:rsid w:val="00A1659B"/>
    <w:rsid w:val="00A21145"/>
    <w:rsid w:val="00A23901"/>
    <w:rsid w:val="00A371C4"/>
    <w:rsid w:val="00A37D8D"/>
    <w:rsid w:val="00A4661B"/>
    <w:rsid w:val="00A47E66"/>
    <w:rsid w:val="00A50674"/>
    <w:rsid w:val="00A543D6"/>
    <w:rsid w:val="00A64BA2"/>
    <w:rsid w:val="00A71470"/>
    <w:rsid w:val="00A723BC"/>
    <w:rsid w:val="00A73129"/>
    <w:rsid w:val="00A75B31"/>
    <w:rsid w:val="00A85D4C"/>
    <w:rsid w:val="00A95937"/>
    <w:rsid w:val="00A97124"/>
    <w:rsid w:val="00AA1CF1"/>
    <w:rsid w:val="00AA61CD"/>
    <w:rsid w:val="00AA7E23"/>
    <w:rsid w:val="00AB0CEC"/>
    <w:rsid w:val="00AB6B31"/>
    <w:rsid w:val="00AC6118"/>
    <w:rsid w:val="00AC7EF1"/>
    <w:rsid w:val="00AD1BFF"/>
    <w:rsid w:val="00AD70AE"/>
    <w:rsid w:val="00AD7D9B"/>
    <w:rsid w:val="00AE050C"/>
    <w:rsid w:val="00AE2A49"/>
    <w:rsid w:val="00AE4E60"/>
    <w:rsid w:val="00AF0A6F"/>
    <w:rsid w:val="00AF0BDF"/>
    <w:rsid w:val="00AF5EF3"/>
    <w:rsid w:val="00AF783B"/>
    <w:rsid w:val="00B07763"/>
    <w:rsid w:val="00B10F38"/>
    <w:rsid w:val="00B16067"/>
    <w:rsid w:val="00B177D8"/>
    <w:rsid w:val="00B23595"/>
    <w:rsid w:val="00B37F89"/>
    <w:rsid w:val="00B4149E"/>
    <w:rsid w:val="00B5344E"/>
    <w:rsid w:val="00B54CE2"/>
    <w:rsid w:val="00B555E5"/>
    <w:rsid w:val="00B607FF"/>
    <w:rsid w:val="00B617E4"/>
    <w:rsid w:val="00B61E6E"/>
    <w:rsid w:val="00B66F24"/>
    <w:rsid w:val="00B67CD5"/>
    <w:rsid w:val="00B71B3B"/>
    <w:rsid w:val="00B85AA7"/>
    <w:rsid w:val="00B8671B"/>
    <w:rsid w:val="00B91DDC"/>
    <w:rsid w:val="00B93CE4"/>
    <w:rsid w:val="00B945DA"/>
    <w:rsid w:val="00B95350"/>
    <w:rsid w:val="00BB2137"/>
    <w:rsid w:val="00BB689F"/>
    <w:rsid w:val="00BB77C7"/>
    <w:rsid w:val="00BC047D"/>
    <w:rsid w:val="00BC226A"/>
    <w:rsid w:val="00BC2BC5"/>
    <w:rsid w:val="00BC6EC3"/>
    <w:rsid w:val="00BC7B91"/>
    <w:rsid w:val="00BD2888"/>
    <w:rsid w:val="00BE2318"/>
    <w:rsid w:val="00BF0A0C"/>
    <w:rsid w:val="00BF45E3"/>
    <w:rsid w:val="00C03689"/>
    <w:rsid w:val="00C070AC"/>
    <w:rsid w:val="00C14A40"/>
    <w:rsid w:val="00C16E6F"/>
    <w:rsid w:val="00C2788D"/>
    <w:rsid w:val="00C32D53"/>
    <w:rsid w:val="00C37531"/>
    <w:rsid w:val="00C407A9"/>
    <w:rsid w:val="00C416DA"/>
    <w:rsid w:val="00C53822"/>
    <w:rsid w:val="00C56821"/>
    <w:rsid w:val="00C5709F"/>
    <w:rsid w:val="00C60C86"/>
    <w:rsid w:val="00C60D98"/>
    <w:rsid w:val="00C7168C"/>
    <w:rsid w:val="00C75387"/>
    <w:rsid w:val="00C810DA"/>
    <w:rsid w:val="00C840E7"/>
    <w:rsid w:val="00C94C3C"/>
    <w:rsid w:val="00CA1DC1"/>
    <w:rsid w:val="00CA5D0E"/>
    <w:rsid w:val="00CA6123"/>
    <w:rsid w:val="00CB19A6"/>
    <w:rsid w:val="00CB3419"/>
    <w:rsid w:val="00CB39CC"/>
    <w:rsid w:val="00CC06D1"/>
    <w:rsid w:val="00CC13D0"/>
    <w:rsid w:val="00CC1809"/>
    <w:rsid w:val="00CC5010"/>
    <w:rsid w:val="00CC6A01"/>
    <w:rsid w:val="00CC6A44"/>
    <w:rsid w:val="00CD099A"/>
    <w:rsid w:val="00CD0F63"/>
    <w:rsid w:val="00CE280B"/>
    <w:rsid w:val="00CE2C28"/>
    <w:rsid w:val="00CE4F6F"/>
    <w:rsid w:val="00CE68C5"/>
    <w:rsid w:val="00CF05ED"/>
    <w:rsid w:val="00CF67C0"/>
    <w:rsid w:val="00D055E1"/>
    <w:rsid w:val="00D06006"/>
    <w:rsid w:val="00D1032F"/>
    <w:rsid w:val="00D12036"/>
    <w:rsid w:val="00D12AA0"/>
    <w:rsid w:val="00D23361"/>
    <w:rsid w:val="00D2599A"/>
    <w:rsid w:val="00D265E1"/>
    <w:rsid w:val="00D27626"/>
    <w:rsid w:val="00D31060"/>
    <w:rsid w:val="00D339D1"/>
    <w:rsid w:val="00D35AD2"/>
    <w:rsid w:val="00D41795"/>
    <w:rsid w:val="00D417CB"/>
    <w:rsid w:val="00D42E4F"/>
    <w:rsid w:val="00D4304C"/>
    <w:rsid w:val="00D435FE"/>
    <w:rsid w:val="00D5227E"/>
    <w:rsid w:val="00D54A76"/>
    <w:rsid w:val="00D620C5"/>
    <w:rsid w:val="00D70672"/>
    <w:rsid w:val="00D70C31"/>
    <w:rsid w:val="00D7203B"/>
    <w:rsid w:val="00D735DF"/>
    <w:rsid w:val="00D75E9F"/>
    <w:rsid w:val="00D8045E"/>
    <w:rsid w:val="00DA0B38"/>
    <w:rsid w:val="00DB05D3"/>
    <w:rsid w:val="00DB13C0"/>
    <w:rsid w:val="00DC4EAE"/>
    <w:rsid w:val="00DD0D67"/>
    <w:rsid w:val="00DD3138"/>
    <w:rsid w:val="00DE3235"/>
    <w:rsid w:val="00DE3305"/>
    <w:rsid w:val="00DE44FA"/>
    <w:rsid w:val="00DE5AB5"/>
    <w:rsid w:val="00DE6EF9"/>
    <w:rsid w:val="00DE714E"/>
    <w:rsid w:val="00DE7769"/>
    <w:rsid w:val="00DF597E"/>
    <w:rsid w:val="00E0010D"/>
    <w:rsid w:val="00E1790B"/>
    <w:rsid w:val="00E27A0A"/>
    <w:rsid w:val="00E30FD8"/>
    <w:rsid w:val="00E324CA"/>
    <w:rsid w:val="00E37A0B"/>
    <w:rsid w:val="00E37B37"/>
    <w:rsid w:val="00E41974"/>
    <w:rsid w:val="00E443DA"/>
    <w:rsid w:val="00E44C69"/>
    <w:rsid w:val="00E45953"/>
    <w:rsid w:val="00E476AE"/>
    <w:rsid w:val="00E50D04"/>
    <w:rsid w:val="00E658D6"/>
    <w:rsid w:val="00E661AB"/>
    <w:rsid w:val="00E6685A"/>
    <w:rsid w:val="00E7109E"/>
    <w:rsid w:val="00E7498E"/>
    <w:rsid w:val="00E76ADB"/>
    <w:rsid w:val="00E77B81"/>
    <w:rsid w:val="00E80DA7"/>
    <w:rsid w:val="00E8166C"/>
    <w:rsid w:val="00E82CC5"/>
    <w:rsid w:val="00E83A7F"/>
    <w:rsid w:val="00E85BA1"/>
    <w:rsid w:val="00E86EEE"/>
    <w:rsid w:val="00E979E7"/>
    <w:rsid w:val="00EA5125"/>
    <w:rsid w:val="00EB09A7"/>
    <w:rsid w:val="00EB09BA"/>
    <w:rsid w:val="00EC4D32"/>
    <w:rsid w:val="00EC6007"/>
    <w:rsid w:val="00EC6456"/>
    <w:rsid w:val="00ED342A"/>
    <w:rsid w:val="00ED468C"/>
    <w:rsid w:val="00ED4ACA"/>
    <w:rsid w:val="00EE4799"/>
    <w:rsid w:val="00EF61A3"/>
    <w:rsid w:val="00EF711B"/>
    <w:rsid w:val="00F01713"/>
    <w:rsid w:val="00F06BE7"/>
    <w:rsid w:val="00F1323E"/>
    <w:rsid w:val="00F225F7"/>
    <w:rsid w:val="00F24AFD"/>
    <w:rsid w:val="00F36DF0"/>
    <w:rsid w:val="00F442E8"/>
    <w:rsid w:val="00F446DA"/>
    <w:rsid w:val="00F46FA2"/>
    <w:rsid w:val="00F5351D"/>
    <w:rsid w:val="00F54C6B"/>
    <w:rsid w:val="00F63013"/>
    <w:rsid w:val="00F7320E"/>
    <w:rsid w:val="00F73B5B"/>
    <w:rsid w:val="00F802F3"/>
    <w:rsid w:val="00F8434C"/>
    <w:rsid w:val="00F8655D"/>
    <w:rsid w:val="00F94F5B"/>
    <w:rsid w:val="00F970F8"/>
    <w:rsid w:val="00FA5DB7"/>
    <w:rsid w:val="00FB0EEC"/>
    <w:rsid w:val="00FC3CE8"/>
    <w:rsid w:val="00FC7A83"/>
    <w:rsid w:val="00FD0192"/>
    <w:rsid w:val="00FD1C3F"/>
    <w:rsid w:val="00FD2588"/>
    <w:rsid w:val="00FD56AE"/>
    <w:rsid w:val="00FE0EA7"/>
    <w:rsid w:val="00FE355C"/>
    <w:rsid w:val="00FE3597"/>
    <w:rsid w:val="00FE4129"/>
    <w:rsid w:val="00FE5975"/>
    <w:rsid w:val="00FE65C6"/>
    <w:rsid w:val="00FF1CF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3C295"/>
  <w15:chartTrackingRefBased/>
  <w15:docId w15:val="{5429F4F4-C4AA-468B-961B-A204E951B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4CA"/>
  </w:style>
  <w:style w:type="paragraph" w:styleId="Heading1">
    <w:name w:val="heading 1"/>
    <w:basedOn w:val="Normal"/>
    <w:next w:val="ListParagraph1"/>
    <w:link w:val="Heading1Char"/>
    <w:qFormat/>
    <w:rsid w:val="00361C22"/>
    <w:pPr>
      <w:keepNext/>
      <w:numPr>
        <w:numId w:val="20"/>
      </w:numPr>
      <w:spacing w:before="240" w:after="0" w:line="240" w:lineRule="auto"/>
      <w:ind w:left="431"/>
      <w:jc w:val="center"/>
      <w:outlineLvl w:val="0"/>
    </w:pPr>
    <w:rPr>
      <w:rFonts w:ascii="Times New Roman Bold" w:eastAsia="Times New Roman" w:hAnsi="Times New Roman Bold" w:cs="Times New Roman"/>
      <w:b/>
      <w:caps/>
      <w:szCs w:val="20"/>
    </w:rPr>
  </w:style>
  <w:style w:type="paragraph" w:styleId="Heading2">
    <w:name w:val="heading 2"/>
    <w:basedOn w:val="Normal"/>
    <w:next w:val="Normal"/>
    <w:link w:val="Heading2Char"/>
    <w:uiPriority w:val="9"/>
    <w:semiHidden/>
    <w:unhideWhenUsed/>
    <w:qFormat/>
    <w:rsid w:val="00870A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rsid w:val="005141F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basedOn w:val="Normal"/>
    <w:link w:val="ListParagraphChar"/>
    <w:qFormat/>
    <w:rsid w:val="005141FB"/>
    <w:pPr>
      <w:ind w:left="720"/>
      <w:contextualSpacing/>
    </w:pPr>
  </w:style>
  <w:style w:type="character" w:styleId="Hyperlink">
    <w:name w:val="Hyperlink"/>
    <w:basedOn w:val="DefaultParagraphFont"/>
    <w:uiPriority w:val="99"/>
    <w:unhideWhenUsed/>
    <w:rsid w:val="005141FB"/>
    <w:rPr>
      <w:color w:val="0000FF" w:themeColor="hyperlink"/>
      <w:u w:val="single"/>
    </w:rPr>
  </w:style>
  <w:style w:type="character" w:styleId="UnresolvedMention">
    <w:name w:val="Unresolved Mention"/>
    <w:basedOn w:val="DefaultParagraphFont"/>
    <w:uiPriority w:val="99"/>
    <w:semiHidden/>
    <w:unhideWhenUsed/>
    <w:rsid w:val="005141FB"/>
    <w:rPr>
      <w:color w:val="605E5C"/>
      <w:shd w:val="clear" w:color="auto" w:fill="E1DFDD"/>
    </w:rPr>
  </w:style>
  <w:style w:type="table" w:styleId="TableGrid">
    <w:name w:val="Table Grid"/>
    <w:basedOn w:val="TableNormal"/>
    <w:uiPriority w:val="59"/>
    <w:rsid w:val="00DE3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3138"/>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3138"/>
  </w:style>
  <w:style w:type="paragraph" w:styleId="Footer">
    <w:name w:val="footer"/>
    <w:basedOn w:val="Normal"/>
    <w:link w:val="FooterChar"/>
    <w:uiPriority w:val="99"/>
    <w:unhideWhenUsed/>
    <w:rsid w:val="00DD313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3138"/>
  </w:style>
  <w:style w:type="character" w:styleId="CommentReference">
    <w:name w:val="annotation reference"/>
    <w:basedOn w:val="DefaultParagraphFont"/>
    <w:uiPriority w:val="99"/>
    <w:semiHidden/>
    <w:unhideWhenUsed/>
    <w:rsid w:val="00253F37"/>
    <w:rPr>
      <w:sz w:val="16"/>
      <w:szCs w:val="16"/>
    </w:rPr>
  </w:style>
  <w:style w:type="paragraph" w:styleId="CommentText">
    <w:name w:val="annotation text"/>
    <w:basedOn w:val="Normal"/>
    <w:link w:val="CommentTextChar"/>
    <w:uiPriority w:val="99"/>
    <w:unhideWhenUsed/>
    <w:rsid w:val="00253F37"/>
    <w:pPr>
      <w:spacing w:line="240" w:lineRule="auto"/>
    </w:pPr>
    <w:rPr>
      <w:sz w:val="20"/>
      <w:szCs w:val="20"/>
    </w:rPr>
  </w:style>
  <w:style w:type="character" w:customStyle="1" w:styleId="CommentTextChar">
    <w:name w:val="Comment Text Char"/>
    <w:basedOn w:val="DefaultParagraphFont"/>
    <w:link w:val="CommentText"/>
    <w:uiPriority w:val="99"/>
    <w:rsid w:val="00253F37"/>
    <w:rPr>
      <w:sz w:val="20"/>
      <w:szCs w:val="20"/>
    </w:rPr>
  </w:style>
  <w:style w:type="paragraph" w:styleId="CommentSubject">
    <w:name w:val="annotation subject"/>
    <w:basedOn w:val="CommentText"/>
    <w:next w:val="CommentText"/>
    <w:link w:val="CommentSubjectChar"/>
    <w:uiPriority w:val="99"/>
    <w:semiHidden/>
    <w:unhideWhenUsed/>
    <w:rsid w:val="00253F37"/>
    <w:rPr>
      <w:b/>
      <w:bCs/>
    </w:rPr>
  </w:style>
  <w:style w:type="character" w:customStyle="1" w:styleId="CommentSubjectChar">
    <w:name w:val="Comment Subject Char"/>
    <w:basedOn w:val="CommentTextChar"/>
    <w:link w:val="CommentSubject"/>
    <w:uiPriority w:val="99"/>
    <w:semiHidden/>
    <w:rsid w:val="00253F37"/>
    <w:rPr>
      <w:b/>
      <w:bCs/>
      <w:sz w:val="20"/>
      <w:szCs w:val="20"/>
    </w:rPr>
  </w:style>
  <w:style w:type="paragraph" w:styleId="Revision">
    <w:name w:val="Revision"/>
    <w:hidden/>
    <w:uiPriority w:val="99"/>
    <w:semiHidden/>
    <w:rsid w:val="002B3E5C"/>
    <w:pPr>
      <w:spacing w:after="0" w:line="240" w:lineRule="auto"/>
    </w:pPr>
  </w:style>
  <w:style w:type="paragraph" w:styleId="FootnoteText">
    <w:name w:val="footnote text"/>
    <w:aliases w:val="-E Fußnotentext,Char10,Footnote,Footnote Text Char Char,Footnote Text Char Char Char Char,Footnote Text Char1 Char Char,Footnote Text Char1 Char Char1 Char Char,Fußnote,Fußnote Char,Fußnote Char Char,Fußnote Char Char Char Char Char Char,f"/>
    <w:basedOn w:val="Normal"/>
    <w:link w:val="FootnoteTextChar"/>
    <w:uiPriority w:val="99"/>
    <w:unhideWhenUsed/>
    <w:qFormat/>
    <w:rsid w:val="00C60C8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E Fußnotentext Char,Char10 Char,Footnote Char,Footnote Text Char Char Char,Footnote Text Char Char Char Char Char,Footnote Text Char1 Char Char Char,Footnote Text Char1 Char Char1 Char Char Char,Fußnote Char1,Fußnote Char Char1"/>
    <w:basedOn w:val="DefaultParagraphFont"/>
    <w:link w:val="FootnoteText"/>
    <w:uiPriority w:val="99"/>
    <w:rsid w:val="00C60C86"/>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Char2"/>
    <w:uiPriority w:val="99"/>
    <w:unhideWhenUsed/>
    <w:qFormat/>
    <w:rsid w:val="00C60C86"/>
    <w:rPr>
      <w:vertAlign w:val="superscript"/>
    </w:rPr>
  </w:style>
  <w:style w:type="paragraph" w:customStyle="1" w:styleId="Default">
    <w:name w:val="Default"/>
    <w:rsid w:val="00C60C86"/>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lv-LV"/>
      <w14:textOutline w14:w="0" w14:cap="flat" w14:cmpd="sng" w14:algn="ctr">
        <w14:noFill/>
        <w14:prstDash w14:val="solid"/>
        <w14:bevel/>
      </w14:textOutline>
    </w:rPr>
  </w:style>
  <w:style w:type="paragraph" w:customStyle="1" w:styleId="Char2">
    <w:name w:val="Char2"/>
    <w:basedOn w:val="Normal"/>
    <w:next w:val="Normal"/>
    <w:link w:val="FootnoteReference"/>
    <w:uiPriority w:val="99"/>
    <w:rsid w:val="00C60C86"/>
    <w:pPr>
      <w:spacing w:after="0" w:line="240" w:lineRule="exact"/>
      <w:ind w:firstLine="567"/>
      <w:jc w:val="both"/>
    </w:pPr>
    <w:rPr>
      <w:vertAlign w:val="superscript"/>
    </w:rPr>
  </w:style>
  <w:style w:type="character" w:customStyle="1" w:styleId="Heading2Char">
    <w:name w:val="Heading 2 Char"/>
    <w:basedOn w:val="DefaultParagraphFont"/>
    <w:link w:val="Heading2"/>
    <w:uiPriority w:val="9"/>
    <w:semiHidden/>
    <w:rsid w:val="00870A04"/>
    <w:rPr>
      <w:rFonts w:asciiTheme="majorHAnsi" w:eastAsiaTheme="majorEastAsia" w:hAnsiTheme="majorHAnsi" w:cstheme="majorBidi"/>
      <w:color w:val="365F91" w:themeColor="accent1" w:themeShade="BF"/>
      <w:sz w:val="26"/>
      <w:szCs w:val="26"/>
    </w:rPr>
  </w:style>
  <w:style w:type="character" w:styleId="FollowedHyperlink">
    <w:name w:val="FollowedHyperlink"/>
    <w:basedOn w:val="DefaultParagraphFont"/>
    <w:uiPriority w:val="99"/>
    <w:semiHidden/>
    <w:unhideWhenUsed/>
    <w:rsid w:val="00E37B37"/>
    <w:rPr>
      <w:color w:val="800080" w:themeColor="followedHyperlink"/>
      <w:u w:val="single"/>
    </w:rPr>
  </w:style>
  <w:style w:type="character" w:customStyle="1" w:styleId="Heading1Char">
    <w:name w:val="Heading 1 Char"/>
    <w:basedOn w:val="DefaultParagraphFont"/>
    <w:link w:val="Heading1"/>
    <w:rsid w:val="00361C22"/>
    <w:rPr>
      <w:rFonts w:ascii="Times New Roman Bold" w:eastAsia="Times New Roman" w:hAnsi="Times New Roman Bold" w:cs="Times New Roman"/>
      <w:b/>
      <w:caps/>
      <w:szCs w:val="20"/>
    </w:rPr>
  </w:style>
  <w:style w:type="paragraph" w:customStyle="1" w:styleId="ListParagraph1">
    <w:name w:val="List Paragraph1"/>
    <w:basedOn w:val="Normal"/>
    <w:link w:val="ListParagraph1Char"/>
    <w:qFormat/>
    <w:rsid w:val="00361C22"/>
    <w:pPr>
      <w:numPr>
        <w:ilvl w:val="1"/>
        <w:numId w:val="20"/>
      </w:numPr>
      <w:spacing w:after="0" w:line="240" w:lineRule="auto"/>
      <w:contextualSpacing/>
      <w:jc w:val="both"/>
    </w:pPr>
    <w:rPr>
      <w:rFonts w:ascii="Times New Roman" w:eastAsia="Times New Roman" w:hAnsi="Times New Roman" w:cs="Times New Roman"/>
      <w:noProof/>
      <w:szCs w:val="24"/>
      <w:lang w:val="en-US" w:eastAsia="fr-FR"/>
    </w:rPr>
  </w:style>
  <w:style w:type="paragraph" w:customStyle="1" w:styleId="Listparagraph2">
    <w:name w:val="List paragraph 2"/>
    <w:basedOn w:val="ListParagraph1"/>
    <w:qFormat/>
    <w:rsid w:val="00361C22"/>
    <w:pPr>
      <w:widowControl w:val="0"/>
      <w:numPr>
        <w:ilvl w:val="2"/>
      </w:numPr>
    </w:pPr>
    <w:rPr>
      <w:rFonts w:eastAsia="Calibri"/>
      <w:color w:val="000000"/>
      <w:szCs w:val="22"/>
      <w:lang w:eastAsia="lv-LV"/>
    </w:rPr>
  </w:style>
  <w:style w:type="numbering" w:customStyle="1" w:styleId="ContractsMultiList">
    <w:name w:val="Contracts MultiList"/>
    <w:uiPriority w:val="99"/>
    <w:rsid w:val="00361C22"/>
    <w:pPr>
      <w:numPr>
        <w:numId w:val="19"/>
      </w:numPr>
    </w:pPr>
  </w:style>
  <w:style w:type="paragraph" w:customStyle="1" w:styleId="ListParagraph3">
    <w:name w:val="List Paragraph3"/>
    <w:basedOn w:val="ListParagraph"/>
    <w:qFormat/>
    <w:rsid w:val="00361C22"/>
    <w:pPr>
      <w:widowControl w:val="0"/>
      <w:numPr>
        <w:ilvl w:val="3"/>
        <w:numId w:val="20"/>
      </w:numPr>
      <w:autoSpaceDE w:val="0"/>
      <w:autoSpaceDN w:val="0"/>
      <w:adjustRightInd w:val="0"/>
      <w:spacing w:after="0" w:line="240" w:lineRule="auto"/>
      <w:jc w:val="both"/>
    </w:pPr>
    <w:rPr>
      <w:rFonts w:ascii="Times New Roman" w:eastAsia="Times New Roman" w:hAnsi="Times New Roman" w:cs="Times New Roman"/>
      <w:noProof/>
      <w:lang w:val="en-US" w:eastAsia="fr-FR"/>
    </w:rPr>
  </w:style>
  <w:style w:type="paragraph" w:styleId="NormalWeb">
    <w:name w:val="Normal (Web)"/>
    <w:basedOn w:val="Normal"/>
    <w:uiPriority w:val="99"/>
    <w:unhideWhenUsed/>
    <w:rsid w:val="0002087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020876"/>
    <w:rPr>
      <w:b/>
      <w:bCs/>
    </w:rPr>
  </w:style>
  <w:style w:type="character" w:styleId="Emphasis">
    <w:name w:val="Emphasis"/>
    <w:basedOn w:val="DefaultParagraphFont"/>
    <w:uiPriority w:val="20"/>
    <w:qFormat/>
    <w:rsid w:val="00020876"/>
    <w:rPr>
      <w:i/>
      <w:iCs/>
    </w:rPr>
  </w:style>
  <w:style w:type="character" w:customStyle="1" w:styleId="ListParagraph1Char">
    <w:name w:val="List Paragraph1 Char"/>
    <w:basedOn w:val="DefaultParagraphFont"/>
    <w:link w:val="ListParagraph1"/>
    <w:rsid w:val="007B48C0"/>
    <w:rPr>
      <w:rFonts w:ascii="Times New Roman" w:eastAsia="Times New Roman" w:hAnsi="Times New Roman" w:cs="Times New Roman"/>
      <w:noProof/>
      <w:szCs w:val="24"/>
      <w:lang w:val="en-US" w:eastAsia="fr-FR"/>
    </w:rPr>
  </w:style>
  <w:style w:type="character" w:customStyle="1" w:styleId="ListParagraphChar">
    <w:name w:val="List Paragraph Char"/>
    <w:basedOn w:val="DefaultParagraphFont"/>
    <w:link w:val="ListParagraph"/>
    <w:rsid w:val="003C1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72941" TargetMode="External"/><Relationship Id="rId3" Type="http://schemas.openxmlformats.org/officeDocument/2006/relationships/settings" Target="settings.xml"/><Relationship Id="rId7" Type="http://schemas.openxmlformats.org/officeDocument/2006/relationships/hyperlink" Target="https://eformsb.pvs.iub.gov.lv/show/af64dfc6-74e7-4545-9dec-9e94cdc2c50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6cffd26-8a8e-4271-ae8c-0448cc98c6fa}" enabled="1" method="Standard" siteId="{c4c0dd7c-1dfb-4088-9303-96b608da35b3}" contentBits="0" removed="0"/>
</clbl:labelList>
</file>

<file path=docProps/app.xml><?xml version="1.0" encoding="utf-8"?>
<Properties xmlns="http://schemas.openxmlformats.org/officeDocument/2006/extended-properties" xmlns:vt="http://schemas.openxmlformats.org/officeDocument/2006/docPropsVTypes">
  <Template>Normal</Template>
  <TotalTime>389</TotalTime>
  <Pages>9</Pages>
  <Words>2865</Words>
  <Characters>19741</Characters>
  <Application>Microsoft Office Word</Application>
  <DocSecurity>0</DocSecurity>
  <Lines>493</Lines>
  <Paragraphs>186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Kromāne</dc:creator>
  <cp:lastModifiedBy>Dāvis Kalniņš</cp:lastModifiedBy>
  <cp:revision>856</cp:revision>
  <cp:lastPrinted>2026-06-17T07:06:00Z</cp:lastPrinted>
  <dcterms:created xsi:type="dcterms:W3CDTF">2026-06-02T07:37:00Z</dcterms:created>
  <dcterms:modified xsi:type="dcterms:W3CDTF">2026-06-25T09:55:00Z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fd26-8a8e-4271-ae8c-0448cc98c6fa_ActionId">
    <vt:lpwstr>acc1aa59-722f-4019-a0b5-2d002aae01d4</vt:lpwstr>
  </property>
  <property fmtid="{D5CDD505-2E9C-101B-9397-08002B2CF9AE}" pid="3" name="MSIP_Label_66cffd26-8a8e-4271-ae8c-0448cc98c6fa_ContentBits">
    <vt:lpwstr>0</vt:lpwstr>
  </property>
  <property fmtid="{D5CDD505-2E9C-101B-9397-08002B2CF9AE}" pid="4" name="MSIP_Label_66cffd26-8a8e-4271-ae8c-0448cc98c6fa_Enabled">
    <vt:lpwstr>true</vt:lpwstr>
  </property>
  <property fmtid="{D5CDD505-2E9C-101B-9397-08002B2CF9AE}" pid="5" name="MSIP_Label_66cffd26-8a8e-4271-ae8c-0448cc98c6fa_Method">
    <vt:lpwstr>Standard</vt:lpwstr>
  </property>
  <property fmtid="{D5CDD505-2E9C-101B-9397-08002B2CF9AE}" pid="6" name="MSIP_Label_66cffd26-8a8e-4271-ae8c-0448cc98c6fa_Name">
    <vt:lpwstr>AST dokumenti</vt:lpwstr>
  </property>
  <property fmtid="{D5CDD505-2E9C-101B-9397-08002B2CF9AE}" pid="7" name="MSIP_Label_66cffd26-8a8e-4271-ae8c-0448cc98c6fa_SetDate">
    <vt:lpwstr>2024-08-13T07:20:01Z</vt:lpwstr>
  </property>
  <property fmtid="{D5CDD505-2E9C-101B-9397-08002B2CF9AE}" pid="8" name="MSIP_Label_66cffd26-8a8e-4271-ae8c-0448cc98c6fa_SiteId">
    <vt:lpwstr>c4c0dd7c-1dfb-4088-9303-96b608da35b3</vt:lpwstr>
  </property>
</Properties>
</file>