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A703E" w14:textId="77777777" w:rsidR="00374A1F" w:rsidRPr="0090354D" w:rsidRDefault="00374A1F" w:rsidP="00832B12">
      <w:pPr>
        <w:shd w:val="clear" w:color="auto" w:fill="FFFFFF" w:themeFill="background1"/>
        <w:spacing w:line="276" w:lineRule="auto"/>
        <w:ind w:right="-142"/>
        <w:jc w:val="center"/>
      </w:pPr>
      <w:r w:rsidRPr="0090354D">
        <w:t>Valsts aizsardzības loģistikas un iepirkumu centrs</w:t>
      </w:r>
    </w:p>
    <w:p w14:paraId="4C30D855" w14:textId="77777777" w:rsidR="00374A1F" w:rsidRPr="0090354D" w:rsidRDefault="00374A1F" w:rsidP="00832B12">
      <w:pPr>
        <w:shd w:val="clear" w:color="auto" w:fill="FFFFFF" w:themeFill="background1"/>
        <w:spacing w:line="276" w:lineRule="auto"/>
      </w:pPr>
    </w:p>
    <w:p w14:paraId="08E81E9B" w14:textId="77777777" w:rsidR="00374A1F" w:rsidRPr="0090354D" w:rsidRDefault="00374A1F" w:rsidP="00832B12">
      <w:pPr>
        <w:shd w:val="clear" w:color="auto" w:fill="FFFFFF" w:themeFill="background1"/>
        <w:spacing w:line="276" w:lineRule="auto"/>
        <w:ind w:left="6237"/>
      </w:pPr>
    </w:p>
    <w:p w14:paraId="4BEADF19" w14:textId="77777777" w:rsidR="00374A1F" w:rsidRPr="0090354D" w:rsidRDefault="00374A1F" w:rsidP="00832B12">
      <w:pPr>
        <w:shd w:val="clear" w:color="auto" w:fill="FFFFFF" w:themeFill="background1"/>
        <w:spacing w:line="276" w:lineRule="auto"/>
        <w:jc w:val="center"/>
      </w:pPr>
    </w:p>
    <w:p w14:paraId="0C7DA42B" w14:textId="77777777" w:rsidR="00374A1F" w:rsidRPr="0090354D" w:rsidRDefault="00374A1F" w:rsidP="00832B12">
      <w:pPr>
        <w:shd w:val="clear" w:color="auto" w:fill="FFFFFF" w:themeFill="background1"/>
        <w:spacing w:line="276" w:lineRule="auto"/>
        <w:jc w:val="center"/>
      </w:pPr>
    </w:p>
    <w:p w14:paraId="4B0FB02E" w14:textId="77777777" w:rsidR="00374A1F" w:rsidRPr="0090354D" w:rsidRDefault="00374A1F" w:rsidP="00832B12">
      <w:pPr>
        <w:shd w:val="clear" w:color="auto" w:fill="FFFFFF" w:themeFill="background1"/>
        <w:spacing w:line="276" w:lineRule="auto"/>
        <w:jc w:val="center"/>
      </w:pPr>
    </w:p>
    <w:p w14:paraId="33E6B525" w14:textId="77777777" w:rsidR="00374A1F" w:rsidRPr="0090354D" w:rsidRDefault="00374A1F" w:rsidP="00832B12">
      <w:pPr>
        <w:shd w:val="clear" w:color="auto" w:fill="FFFFFF" w:themeFill="background1"/>
        <w:spacing w:line="276" w:lineRule="auto"/>
        <w:jc w:val="center"/>
      </w:pPr>
    </w:p>
    <w:p w14:paraId="34C01D84" w14:textId="77777777" w:rsidR="00374A1F" w:rsidRPr="0090354D" w:rsidRDefault="00374A1F" w:rsidP="00832B12">
      <w:pPr>
        <w:shd w:val="clear" w:color="auto" w:fill="FFFFFF" w:themeFill="background1"/>
        <w:spacing w:line="276" w:lineRule="auto"/>
        <w:jc w:val="center"/>
      </w:pPr>
    </w:p>
    <w:p w14:paraId="493918F5" w14:textId="77777777" w:rsidR="00374A1F" w:rsidRPr="0090354D" w:rsidRDefault="00374A1F" w:rsidP="00832B12">
      <w:pPr>
        <w:shd w:val="clear" w:color="auto" w:fill="FFFFFF" w:themeFill="background1"/>
        <w:spacing w:line="276" w:lineRule="auto"/>
        <w:jc w:val="center"/>
      </w:pPr>
    </w:p>
    <w:p w14:paraId="2E7F5E33" w14:textId="77777777" w:rsidR="00374A1F" w:rsidRPr="0090354D" w:rsidRDefault="00374A1F" w:rsidP="00832B12">
      <w:pPr>
        <w:shd w:val="clear" w:color="auto" w:fill="FFFFFF" w:themeFill="background1"/>
        <w:spacing w:line="276" w:lineRule="auto"/>
        <w:jc w:val="center"/>
      </w:pPr>
      <w:r w:rsidRPr="0090354D">
        <w:t>APSTIPRINĀTS</w:t>
      </w:r>
    </w:p>
    <w:p w14:paraId="674D9348" w14:textId="77777777" w:rsidR="00374A1F" w:rsidRPr="0090354D" w:rsidRDefault="00374A1F" w:rsidP="00832B12">
      <w:pPr>
        <w:shd w:val="clear" w:color="auto" w:fill="FFFFFF" w:themeFill="background1"/>
        <w:spacing w:line="276" w:lineRule="auto"/>
        <w:jc w:val="center"/>
      </w:pPr>
      <w:r w:rsidRPr="0090354D">
        <w:t>Iepirkuma komisijas sēdē</w:t>
      </w:r>
    </w:p>
    <w:p w14:paraId="2618194F" w14:textId="761B1E58" w:rsidR="00374A1F" w:rsidRPr="0090354D" w:rsidRDefault="00374A1F" w:rsidP="00832B12">
      <w:pPr>
        <w:shd w:val="clear" w:color="auto" w:fill="FFFFFF" w:themeFill="background1"/>
        <w:spacing w:line="276" w:lineRule="auto"/>
        <w:jc w:val="center"/>
      </w:pPr>
      <w:r w:rsidRPr="0090354D">
        <w:t>202</w:t>
      </w:r>
      <w:r w:rsidR="00FC4734">
        <w:t>6</w:t>
      </w:r>
      <w:r w:rsidRPr="0090354D">
        <w:t xml:space="preserve">. gada </w:t>
      </w:r>
      <w:r w:rsidR="004A5037">
        <w:t>26</w:t>
      </w:r>
      <w:r w:rsidR="00D32864" w:rsidRPr="0090354D">
        <w:t>.</w:t>
      </w:r>
      <w:r w:rsidR="006B6481" w:rsidRPr="0090354D">
        <w:t> </w:t>
      </w:r>
      <w:r w:rsidR="004A5037">
        <w:t>jūnijā</w:t>
      </w:r>
    </w:p>
    <w:p w14:paraId="058FB19C" w14:textId="2F3D90BB" w:rsidR="00374A1F" w:rsidRPr="0090354D" w:rsidRDefault="00374A1F" w:rsidP="00832B12">
      <w:pPr>
        <w:shd w:val="clear" w:color="auto" w:fill="FFFFFF" w:themeFill="background1"/>
        <w:spacing w:line="276" w:lineRule="auto"/>
        <w:jc w:val="center"/>
      </w:pPr>
      <w:r w:rsidRPr="0090354D">
        <w:t>protokols Nr. </w:t>
      </w:r>
      <w:r w:rsidR="008C29A7" w:rsidRPr="0090354D">
        <w:t>VALIC 202</w:t>
      </w:r>
      <w:r w:rsidR="00FC4734">
        <w:t>6</w:t>
      </w:r>
      <w:r w:rsidR="008C29A7" w:rsidRPr="0090354D">
        <w:t>/0</w:t>
      </w:r>
      <w:r w:rsidR="00E47B91">
        <w:t>38</w:t>
      </w:r>
      <w:r w:rsidR="008C29A7" w:rsidRPr="0090354D">
        <w:t>/</w:t>
      </w:r>
      <w:r w:rsidR="00FC4734">
        <w:t>1</w:t>
      </w:r>
      <w:r w:rsidR="008C29A7" w:rsidRPr="0090354D">
        <w:t>N-P-AK</w:t>
      </w:r>
      <w:r w:rsidR="004A5037">
        <w:t>-02</w:t>
      </w:r>
    </w:p>
    <w:p w14:paraId="749D7334" w14:textId="77777777" w:rsidR="00374A1F" w:rsidRPr="0090354D" w:rsidRDefault="00374A1F" w:rsidP="00832B12">
      <w:pPr>
        <w:widowControl w:val="0"/>
        <w:shd w:val="clear" w:color="auto" w:fill="FFFFFF" w:themeFill="background1"/>
        <w:spacing w:line="276" w:lineRule="auto"/>
        <w:rPr>
          <w:b/>
        </w:rPr>
      </w:pPr>
    </w:p>
    <w:p w14:paraId="5759814F" w14:textId="77777777" w:rsidR="00374A1F" w:rsidRPr="0090354D" w:rsidRDefault="00374A1F" w:rsidP="00832B12">
      <w:pPr>
        <w:widowControl w:val="0"/>
        <w:shd w:val="clear" w:color="auto" w:fill="FFFFFF" w:themeFill="background1"/>
        <w:spacing w:line="276" w:lineRule="auto"/>
        <w:jc w:val="center"/>
        <w:rPr>
          <w:b/>
        </w:rPr>
      </w:pPr>
    </w:p>
    <w:p w14:paraId="1FC29170" w14:textId="77777777" w:rsidR="00374A1F" w:rsidRPr="0090354D" w:rsidRDefault="00374A1F" w:rsidP="00832B12">
      <w:pPr>
        <w:widowControl w:val="0"/>
        <w:shd w:val="clear" w:color="auto" w:fill="FFFFFF" w:themeFill="background1"/>
        <w:spacing w:line="276" w:lineRule="auto"/>
        <w:jc w:val="center"/>
        <w:rPr>
          <w:b/>
        </w:rPr>
      </w:pPr>
    </w:p>
    <w:p w14:paraId="1A58128B" w14:textId="77777777" w:rsidR="00374A1F" w:rsidRPr="0090354D" w:rsidRDefault="00374A1F" w:rsidP="00832B12">
      <w:pPr>
        <w:widowControl w:val="0"/>
        <w:shd w:val="clear" w:color="auto" w:fill="FFFFFF" w:themeFill="background1"/>
        <w:spacing w:line="276" w:lineRule="auto"/>
        <w:jc w:val="center"/>
        <w:rPr>
          <w:b/>
        </w:rPr>
      </w:pPr>
    </w:p>
    <w:p w14:paraId="3FCC19D7" w14:textId="77777777" w:rsidR="00374A1F" w:rsidRPr="0090354D" w:rsidRDefault="00374A1F" w:rsidP="00832B12">
      <w:pPr>
        <w:widowControl w:val="0"/>
        <w:shd w:val="clear" w:color="auto" w:fill="FFFFFF" w:themeFill="background1"/>
        <w:spacing w:line="276" w:lineRule="auto"/>
        <w:jc w:val="center"/>
        <w:rPr>
          <w:b/>
        </w:rPr>
      </w:pPr>
    </w:p>
    <w:p w14:paraId="1408218D" w14:textId="77777777" w:rsidR="00374A1F" w:rsidRPr="0090354D" w:rsidRDefault="00374A1F" w:rsidP="00832B12">
      <w:pPr>
        <w:widowControl w:val="0"/>
        <w:shd w:val="clear" w:color="auto" w:fill="FFFFFF" w:themeFill="background1"/>
        <w:spacing w:line="276" w:lineRule="auto"/>
        <w:jc w:val="center"/>
        <w:rPr>
          <w:b/>
        </w:rPr>
      </w:pPr>
    </w:p>
    <w:p w14:paraId="16FBECE6" w14:textId="77777777" w:rsidR="00374A1F" w:rsidRPr="0090354D" w:rsidRDefault="00374A1F" w:rsidP="00832B12">
      <w:pPr>
        <w:widowControl w:val="0"/>
        <w:shd w:val="clear" w:color="auto" w:fill="FFFFFF" w:themeFill="background1"/>
        <w:spacing w:line="276" w:lineRule="auto"/>
        <w:jc w:val="center"/>
        <w:rPr>
          <w:b/>
        </w:rPr>
      </w:pPr>
    </w:p>
    <w:p w14:paraId="59BC02C1" w14:textId="3E0C1811" w:rsidR="00374A1F" w:rsidRPr="0090354D" w:rsidRDefault="00374A1F" w:rsidP="00832B12">
      <w:pPr>
        <w:widowControl w:val="0"/>
        <w:shd w:val="clear" w:color="auto" w:fill="FFFFFF" w:themeFill="background1"/>
        <w:spacing w:line="276" w:lineRule="auto"/>
        <w:jc w:val="center"/>
        <w:rPr>
          <w:b/>
        </w:rPr>
      </w:pPr>
      <w:bookmarkStart w:id="0" w:name="_Hlk133490715"/>
      <w:r w:rsidRPr="0090354D">
        <w:rPr>
          <w:b/>
        </w:rPr>
        <w:t>ATKLĀTA KONKURSA</w:t>
      </w:r>
    </w:p>
    <w:p w14:paraId="710423A2" w14:textId="77777777" w:rsidR="00B8735D" w:rsidRPr="0090354D" w:rsidRDefault="00B8735D" w:rsidP="00832B12">
      <w:pPr>
        <w:widowControl w:val="0"/>
        <w:shd w:val="clear" w:color="auto" w:fill="FFFFFF" w:themeFill="background1"/>
        <w:spacing w:line="276" w:lineRule="auto"/>
        <w:jc w:val="center"/>
        <w:rPr>
          <w:b/>
        </w:rPr>
      </w:pPr>
    </w:p>
    <w:p w14:paraId="5808EC22" w14:textId="0CEABD83" w:rsidR="00AF3858" w:rsidRPr="00E47B91" w:rsidRDefault="00AF3858" w:rsidP="00832B12">
      <w:pPr>
        <w:spacing w:line="276" w:lineRule="auto"/>
        <w:jc w:val="center"/>
        <w:rPr>
          <w:b/>
          <w:kern w:val="16"/>
        </w:rPr>
      </w:pPr>
      <w:bookmarkStart w:id="1" w:name="_Hlk169770854"/>
      <w:bookmarkEnd w:id="0"/>
      <w:r w:rsidRPr="00E47B91">
        <w:rPr>
          <w:b/>
          <w:kern w:val="16"/>
        </w:rPr>
        <w:t>“</w:t>
      </w:r>
      <w:r w:rsidR="00E47B91" w:rsidRPr="00E47B91">
        <w:rPr>
          <w:rFonts w:eastAsia="Calibri"/>
          <w:b/>
        </w:rPr>
        <w:t>Transportlīdzekļu pārbūve par remontdarbnīcu</w:t>
      </w:r>
      <w:r w:rsidR="006F72DA" w:rsidRPr="00E47B91">
        <w:rPr>
          <w:b/>
        </w:rPr>
        <w:t>”</w:t>
      </w:r>
    </w:p>
    <w:p w14:paraId="6957C99D" w14:textId="6A0560E5" w:rsidR="00AF3858" w:rsidRPr="0090354D" w:rsidRDefault="00AF3858" w:rsidP="00832B12">
      <w:pPr>
        <w:spacing w:line="276" w:lineRule="auto"/>
        <w:jc w:val="center"/>
        <w:rPr>
          <w:b/>
          <w:bCs/>
          <w:kern w:val="16"/>
        </w:rPr>
      </w:pPr>
      <w:r w:rsidRPr="00FC4734">
        <w:rPr>
          <w:b/>
          <w:bCs/>
          <w:kern w:val="16"/>
        </w:rPr>
        <w:t>ID Nr.</w:t>
      </w:r>
      <w:r w:rsidR="00290FD1" w:rsidRPr="00FC4734">
        <w:rPr>
          <w:b/>
          <w:bCs/>
          <w:kern w:val="16"/>
        </w:rPr>
        <w:t> </w:t>
      </w:r>
      <w:bookmarkEnd w:id="1"/>
      <w:r w:rsidR="00FC4734" w:rsidRPr="00FC4734">
        <w:rPr>
          <w:b/>
          <w:noProof/>
        </w:rPr>
        <w:t>VALIC 2026/0</w:t>
      </w:r>
      <w:r w:rsidR="00E47B91">
        <w:rPr>
          <w:b/>
          <w:noProof/>
        </w:rPr>
        <w:t>38</w:t>
      </w:r>
      <w:r w:rsidR="00FC4734" w:rsidRPr="00FC4734">
        <w:rPr>
          <w:b/>
          <w:noProof/>
        </w:rPr>
        <w:t>/1N-P-AK</w:t>
      </w:r>
    </w:p>
    <w:p w14:paraId="65D33793" w14:textId="77777777" w:rsidR="00490DD2" w:rsidRPr="0090354D" w:rsidRDefault="00490DD2" w:rsidP="00832B12">
      <w:pPr>
        <w:shd w:val="clear" w:color="auto" w:fill="FFFFFF" w:themeFill="background1"/>
        <w:spacing w:line="276" w:lineRule="auto"/>
        <w:jc w:val="center"/>
        <w:rPr>
          <w:b/>
        </w:rPr>
      </w:pPr>
    </w:p>
    <w:p w14:paraId="36276AE9" w14:textId="0B80C35B" w:rsidR="00374A1F" w:rsidRPr="0090354D" w:rsidRDefault="00374A1F" w:rsidP="00832B12">
      <w:pPr>
        <w:shd w:val="clear" w:color="auto" w:fill="FFFFFF" w:themeFill="background1"/>
        <w:spacing w:line="276" w:lineRule="auto"/>
        <w:jc w:val="center"/>
        <w:rPr>
          <w:b/>
        </w:rPr>
      </w:pPr>
      <w:r w:rsidRPr="0090354D">
        <w:rPr>
          <w:b/>
        </w:rPr>
        <w:t>NOLIKUMS</w:t>
      </w:r>
    </w:p>
    <w:p w14:paraId="213D2A9D" w14:textId="77777777" w:rsidR="00374A1F" w:rsidRPr="0090354D" w:rsidRDefault="00374A1F" w:rsidP="00832B12">
      <w:pPr>
        <w:shd w:val="clear" w:color="auto" w:fill="FFFFFF" w:themeFill="background1"/>
        <w:spacing w:line="276" w:lineRule="auto"/>
        <w:jc w:val="center"/>
      </w:pPr>
    </w:p>
    <w:p w14:paraId="429884D4" w14:textId="77777777" w:rsidR="00374A1F" w:rsidRPr="0090354D" w:rsidRDefault="00374A1F" w:rsidP="00832B12">
      <w:pPr>
        <w:shd w:val="clear" w:color="auto" w:fill="FFFFFF" w:themeFill="background1"/>
        <w:tabs>
          <w:tab w:val="left" w:pos="6208"/>
        </w:tabs>
        <w:spacing w:line="276" w:lineRule="auto"/>
      </w:pPr>
    </w:p>
    <w:p w14:paraId="702C90E7" w14:textId="77777777" w:rsidR="00374A1F" w:rsidRPr="0090354D" w:rsidRDefault="00374A1F" w:rsidP="00832B12">
      <w:pPr>
        <w:shd w:val="clear" w:color="auto" w:fill="FFFFFF" w:themeFill="background1"/>
        <w:tabs>
          <w:tab w:val="left" w:pos="6208"/>
        </w:tabs>
        <w:spacing w:line="276" w:lineRule="auto"/>
      </w:pPr>
    </w:p>
    <w:p w14:paraId="78BFF097" w14:textId="77777777" w:rsidR="00374A1F" w:rsidRPr="0090354D" w:rsidRDefault="00374A1F" w:rsidP="00832B12">
      <w:pPr>
        <w:shd w:val="clear" w:color="auto" w:fill="FFFFFF" w:themeFill="background1"/>
        <w:tabs>
          <w:tab w:val="left" w:pos="6208"/>
        </w:tabs>
        <w:spacing w:line="276" w:lineRule="auto"/>
      </w:pPr>
    </w:p>
    <w:p w14:paraId="767DC8AA" w14:textId="77777777" w:rsidR="00374A1F" w:rsidRPr="0090354D" w:rsidRDefault="00374A1F" w:rsidP="00832B12">
      <w:pPr>
        <w:shd w:val="clear" w:color="auto" w:fill="FFFFFF" w:themeFill="background1"/>
        <w:tabs>
          <w:tab w:val="left" w:pos="6208"/>
        </w:tabs>
        <w:spacing w:line="276" w:lineRule="auto"/>
      </w:pPr>
    </w:p>
    <w:p w14:paraId="52880CAE" w14:textId="77777777" w:rsidR="00374A1F" w:rsidRPr="0090354D" w:rsidRDefault="00374A1F" w:rsidP="00832B12">
      <w:pPr>
        <w:shd w:val="clear" w:color="auto" w:fill="FFFFFF" w:themeFill="background1"/>
        <w:tabs>
          <w:tab w:val="left" w:pos="6208"/>
        </w:tabs>
        <w:spacing w:line="276" w:lineRule="auto"/>
      </w:pPr>
    </w:p>
    <w:p w14:paraId="485B50D8" w14:textId="77777777" w:rsidR="00374A1F" w:rsidRPr="0090354D" w:rsidRDefault="00374A1F" w:rsidP="00832B12">
      <w:pPr>
        <w:shd w:val="clear" w:color="auto" w:fill="FFFFFF" w:themeFill="background1"/>
        <w:tabs>
          <w:tab w:val="left" w:pos="6208"/>
        </w:tabs>
        <w:spacing w:line="276" w:lineRule="auto"/>
      </w:pPr>
    </w:p>
    <w:p w14:paraId="72393BF1" w14:textId="77777777" w:rsidR="00374A1F" w:rsidRPr="0090354D" w:rsidRDefault="00374A1F" w:rsidP="00832B12">
      <w:pPr>
        <w:shd w:val="clear" w:color="auto" w:fill="FFFFFF" w:themeFill="background1"/>
        <w:tabs>
          <w:tab w:val="left" w:pos="6208"/>
        </w:tabs>
        <w:spacing w:line="276" w:lineRule="auto"/>
      </w:pPr>
    </w:p>
    <w:p w14:paraId="18BD85B6" w14:textId="77777777" w:rsidR="00374A1F" w:rsidRPr="0090354D" w:rsidRDefault="00374A1F" w:rsidP="00832B12">
      <w:pPr>
        <w:shd w:val="clear" w:color="auto" w:fill="FFFFFF" w:themeFill="background1"/>
        <w:tabs>
          <w:tab w:val="left" w:pos="6208"/>
        </w:tabs>
        <w:spacing w:line="276" w:lineRule="auto"/>
      </w:pPr>
    </w:p>
    <w:p w14:paraId="39BF6604" w14:textId="77777777" w:rsidR="00374A1F" w:rsidRPr="0090354D" w:rsidRDefault="00374A1F" w:rsidP="00832B12">
      <w:pPr>
        <w:shd w:val="clear" w:color="auto" w:fill="FFFFFF" w:themeFill="background1"/>
        <w:tabs>
          <w:tab w:val="left" w:pos="6208"/>
        </w:tabs>
        <w:spacing w:line="276" w:lineRule="auto"/>
      </w:pPr>
    </w:p>
    <w:p w14:paraId="7EB98B8E" w14:textId="77777777" w:rsidR="00374A1F" w:rsidRPr="0090354D" w:rsidRDefault="00374A1F" w:rsidP="00832B12">
      <w:pPr>
        <w:shd w:val="clear" w:color="auto" w:fill="FFFFFF" w:themeFill="background1"/>
        <w:tabs>
          <w:tab w:val="left" w:pos="6208"/>
        </w:tabs>
        <w:spacing w:line="276" w:lineRule="auto"/>
      </w:pPr>
    </w:p>
    <w:p w14:paraId="2F2BBA34" w14:textId="77777777" w:rsidR="00374A1F" w:rsidRPr="0090354D" w:rsidRDefault="00374A1F" w:rsidP="00832B12">
      <w:pPr>
        <w:shd w:val="clear" w:color="auto" w:fill="FFFFFF" w:themeFill="background1"/>
        <w:tabs>
          <w:tab w:val="left" w:pos="6208"/>
        </w:tabs>
        <w:spacing w:line="276" w:lineRule="auto"/>
      </w:pPr>
    </w:p>
    <w:p w14:paraId="3B931ADB" w14:textId="77777777" w:rsidR="00374A1F" w:rsidRPr="0090354D" w:rsidRDefault="00374A1F" w:rsidP="00832B12">
      <w:pPr>
        <w:shd w:val="clear" w:color="auto" w:fill="FFFFFF" w:themeFill="background1"/>
        <w:tabs>
          <w:tab w:val="left" w:pos="6208"/>
        </w:tabs>
        <w:spacing w:line="276" w:lineRule="auto"/>
      </w:pPr>
    </w:p>
    <w:p w14:paraId="19B0451A" w14:textId="77777777" w:rsidR="00374A1F" w:rsidRPr="0090354D" w:rsidRDefault="00374A1F" w:rsidP="00832B12">
      <w:pPr>
        <w:shd w:val="clear" w:color="auto" w:fill="FFFFFF" w:themeFill="background1"/>
        <w:tabs>
          <w:tab w:val="left" w:pos="6208"/>
        </w:tabs>
        <w:spacing w:line="276" w:lineRule="auto"/>
      </w:pPr>
    </w:p>
    <w:p w14:paraId="64E1DD25" w14:textId="7BD9427A" w:rsidR="00490DD2" w:rsidRPr="0090354D" w:rsidRDefault="00374A1F" w:rsidP="00E92C2A">
      <w:pPr>
        <w:shd w:val="clear" w:color="auto" w:fill="FFFFFF" w:themeFill="background1"/>
        <w:tabs>
          <w:tab w:val="left" w:pos="6208"/>
        </w:tabs>
        <w:spacing w:line="276" w:lineRule="auto"/>
        <w:jc w:val="center"/>
      </w:pPr>
      <w:r w:rsidRPr="0090354D">
        <w:t>Rīga, 202</w:t>
      </w:r>
      <w:r w:rsidR="00FC4734">
        <w:t>6</w:t>
      </w:r>
      <w:r w:rsidR="00490DD2" w:rsidRPr="0090354D">
        <w:br w:type="page"/>
      </w:r>
    </w:p>
    <w:p w14:paraId="32AB170D" w14:textId="77777777" w:rsidR="00374A1F" w:rsidRPr="0090354D" w:rsidRDefault="00374A1F" w:rsidP="004C24E4">
      <w:pPr>
        <w:pStyle w:val="ListParagraph"/>
        <w:numPr>
          <w:ilvl w:val="0"/>
          <w:numId w:val="1"/>
        </w:numPr>
        <w:shd w:val="clear" w:color="auto" w:fill="FFFFFF" w:themeFill="background1"/>
        <w:spacing w:after="120"/>
        <w:ind w:left="499" w:hanging="357"/>
        <w:jc w:val="center"/>
        <w:rPr>
          <w:rFonts w:ascii="Times New Roman" w:hAnsi="Times New Roman"/>
          <w:b/>
          <w:sz w:val="24"/>
          <w:szCs w:val="24"/>
          <w:lang w:val="lv-LV"/>
        </w:rPr>
      </w:pPr>
      <w:r w:rsidRPr="0090354D">
        <w:rPr>
          <w:rFonts w:ascii="Times New Roman" w:eastAsia="Times New Roman" w:hAnsi="Times New Roman"/>
          <w:b/>
          <w:sz w:val="24"/>
          <w:szCs w:val="24"/>
          <w:lang w:val="lv-LV" w:eastAsia="lv-LV"/>
        </w:rPr>
        <w:lastRenderedPageBreak/>
        <w:t>ADMINISTRATĪVĀ</w:t>
      </w:r>
      <w:r w:rsidRPr="0090354D">
        <w:rPr>
          <w:rFonts w:ascii="Times New Roman" w:hAnsi="Times New Roman"/>
          <w:b/>
          <w:sz w:val="24"/>
          <w:szCs w:val="24"/>
          <w:lang w:val="lv-LV"/>
        </w:rPr>
        <w:t xml:space="preserve"> INFORMĀCIJA PAR IEPIRKUMA PROCEDŪRU</w:t>
      </w:r>
    </w:p>
    <w:p w14:paraId="68A01859" w14:textId="77777777" w:rsidR="00374A1F" w:rsidRPr="0090354D" w:rsidRDefault="00374A1F" w:rsidP="00832B12">
      <w:pPr>
        <w:numPr>
          <w:ilvl w:val="1"/>
          <w:numId w:val="1"/>
        </w:numPr>
        <w:shd w:val="clear" w:color="auto" w:fill="FFFFFF" w:themeFill="background1"/>
        <w:spacing w:line="276" w:lineRule="auto"/>
        <w:ind w:left="567" w:hanging="567"/>
        <w:jc w:val="both"/>
        <w:rPr>
          <w:b/>
        </w:rPr>
      </w:pPr>
      <w:r w:rsidRPr="0090354D">
        <w:rPr>
          <w:b/>
        </w:rPr>
        <w:t>Iepirkuma procedūras veids un nosaukums</w:t>
      </w:r>
    </w:p>
    <w:p w14:paraId="60D30B3C" w14:textId="77777777" w:rsidR="00374A1F" w:rsidRPr="0090354D" w:rsidRDefault="00374A1F" w:rsidP="00832B12">
      <w:pPr>
        <w:numPr>
          <w:ilvl w:val="2"/>
          <w:numId w:val="2"/>
        </w:numPr>
        <w:shd w:val="clear" w:color="auto" w:fill="FFFFFF" w:themeFill="background1"/>
        <w:spacing w:line="276" w:lineRule="auto"/>
        <w:jc w:val="both"/>
        <w:rPr>
          <w:b/>
        </w:rPr>
      </w:pPr>
      <w:r w:rsidRPr="0090354D">
        <w:rPr>
          <w:b/>
        </w:rPr>
        <w:t>Atklāts konkurss</w:t>
      </w:r>
      <w:r w:rsidRPr="0090354D">
        <w:t xml:space="preserve"> (turpmāk – konkurss) tiek rīkots, ievērojot Publisko iepirkumu likuma (turpmāk – PIL), Ministru kabineta 2017. gada 28. februāra noteikumu Nr. 107 „Iepirkumu procedūru un metu konkursu norises kārtība” (turpmāk – MK Noteikumi) un citu publisko iepirkumu regulējošo normatīvo aktu prasības.</w:t>
      </w:r>
    </w:p>
    <w:p w14:paraId="1B62F522" w14:textId="693D8DEC" w:rsidR="00374A1F" w:rsidRPr="0090354D" w:rsidRDefault="00374A1F" w:rsidP="00832B12">
      <w:pPr>
        <w:numPr>
          <w:ilvl w:val="2"/>
          <w:numId w:val="2"/>
        </w:numPr>
        <w:shd w:val="clear" w:color="auto" w:fill="FFFFFF" w:themeFill="background1"/>
        <w:spacing w:line="276" w:lineRule="auto"/>
        <w:jc w:val="both"/>
        <w:rPr>
          <w:b/>
        </w:rPr>
      </w:pPr>
      <w:r w:rsidRPr="0090354D">
        <w:rPr>
          <w:b/>
        </w:rPr>
        <w:t>Nosaukums: </w:t>
      </w:r>
      <w:r w:rsidR="00E47B91" w:rsidRPr="00E47B91">
        <w:rPr>
          <w:rFonts w:eastAsia="Calibri"/>
          <w:b/>
          <w:bCs/>
        </w:rPr>
        <w:t>Transportlīdzekļu pārbūve par remontdarbnīcu</w:t>
      </w:r>
      <w:r w:rsidR="00665B9A" w:rsidRPr="0090354D">
        <w:rPr>
          <w:b/>
          <w:bCs/>
        </w:rPr>
        <w:t>.</w:t>
      </w:r>
    </w:p>
    <w:p w14:paraId="3E62E840" w14:textId="282FD41B" w:rsidR="00374A1F" w:rsidRPr="0090354D" w:rsidRDefault="00374A1F" w:rsidP="00832B12">
      <w:pPr>
        <w:numPr>
          <w:ilvl w:val="2"/>
          <w:numId w:val="2"/>
        </w:numPr>
        <w:shd w:val="clear" w:color="auto" w:fill="FFFFFF" w:themeFill="background1"/>
        <w:spacing w:line="276" w:lineRule="auto"/>
        <w:ind w:left="1287"/>
        <w:jc w:val="both"/>
        <w:rPr>
          <w:b/>
        </w:rPr>
      </w:pPr>
      <w:r w:rsidRPr="0090354D">
        <w:rPr>
          <w:b/>
        </w:rPr>
        <w:t>Identifikācijas numurs: </w:t>
      </w:r>
      <w:r w:rsidR="00FC4734" w:rsidRPr="000C6F05">
        <w:rPr>
          <w:noProof/>
        </w:rPr>
        <w:t>VALIC</w:t>
      </w:r>
      <w:r w:rsidR="00FC4734">
        <w:rPr>
          <w:noProof/>
        </w:rPr>
        <w:t> </w:t>
      </w:r>
      <w:r w:rsidR="00FC4734" w:rsidRPr="000C6F05">
        <w:rPr>
          <w:noProof/>
        </w:rPr>
        <w:t>2026/0</w:t>
      </w:r>
      <w:r w:rsidR="00E47B91">
        <w:rPr>
          <w:noProof/>
        </w:rPr>
        <w:t>38</w:t>
      </w:r>
      <w:r w:rsidR="00FC4734" w:rsidRPr="000C6F05">
        <w:rPr>
          <w:noProof/>
        </w:rPr>
        <w:t>/1N-P-AK</w:t>
      </w:r>
      <w:r w:rsidR="00CC0A78" w:rsidRPr="0090354D">
        <w:rPr>
          <w:rFonts w:eastAsia="Calibri"/>
          <w:color w:val="000000" w:themeColor="text1"/>
        </w:rPr>
        <w:t>.</w:t>
      </w:r>
    </w:p>
    <w:p w14:paraId="7374C35A" w14:textId="77777777" w:rsidR="00374A1F" w:rsidRPr="0090354D" w:rsidRDefault="00374A1F" w:rsidP="00832B12">
      <w:pPr>
        <w:numPr>
          <w:ilvl w:val="1"/>
          <w:numId w:val="1"/>
        </w:numPr>
        <w:shd w:val="clear" w:color="auto" w:fill="FFFFFF" w:themeFill="background1"/>
        <w:tabs>
          <w:tab w:val="num" w:pos="567"/>
        </w:tabs>
        <w:spacing w:line="276" w:lineRule="auto"/>
        <w:ind w:left="567" w:hanging="567"/>
        <w:jc w:val="both"/>
        <w:rPr>
          <w:b/>
        </w:rPr>
      </w:pPr>
      <w:r w:rsidRPr="0090354D">
        <w:rPr>
          <w:b/>
        </w:rPr>
        <w:t xml:space="preserve">Finansējuma avots </w:t>
      </w:r>
      <w:r w:rsidRPr="0090354D">
        <w:t> valsts budžets (100%).</w:t>
      </w:r>
    </w:p>
    <w:p w14:paraId="6177474F" w14:textId="74A969AE" w:rsidR="00374A1F" w:rsidRPr="0090354D" w:rsidRDefault="00374A1F" w:rsidP="00832B12">
      <w:pPr>
        <w:numPr>
          <w:ilvl w:val="1"/>
          <w:numId w:val="1"/>
        </w:numPr>
        <w:shd w:val="clear" w:color="auto" w:fill="FFFFFF" w:themeFill="background1"/>
        <w:tabs>
          <w:tab w:val="num" w:pos="567"/>
        </w:tabs>
        <w:spacing w:line="276" w:lineRule="auto"/>
        <w:ind w:left="567" w:hanging="567"/>
        <w:jc w:val="both"/>
        <w:rPr>
          <w:b/>
        </w:rPr>
      </w:pPr>
      <w:r w:rsidRPr="0090354D">
        <w:rPr>
          <w:b/>
        </w:rPr>
        <w:t>Konkursa rīkotājs: </w:t>
      </w:r>
      <w:r w:rsidRPr="0090354D">
        <w:t>Valsts aizsardzības loģistikas un iepirkumu centrs (turpmāk – </w:t>
      </w:r>
      <w:r w:rsidR="00D32864" w:rsidRPr="0090354D">
        <w:t>Pasūtītājs</w:t>
      </w:r>
      <w:r w:rsidRPr="0090354D">
        <w:t xml:space="preserve">), kas atrodas </w:t>
      </w:r>
      <w:proofErr w:type="spellStart"/>
      <w:r w:rsidRPr="0090354D">
        <w:t>Biksēres</w:t>
      </w:r>
      <w:proofErr w:type="spellEnd"/>
      <w:r w:rsidRPr="0090354D">
        <w:t xml:space="preserve"> iela 6, Rīgā, LV-1073, e-pasts: </w:t>
      </w:r>
      <w:hyperlink r:id="rId8" w:history="1">
        <w:r w:rsidRPr="0090354D">
          <w:rPr>
            <w:rStyle w:val="Hyperlink"/>
            <w:color w:val="auto"/>
          </w:rPr>
          <w:t>pasts@valic.gov.lv</w:t>
        </w:r>
      </w:hyperlink>
      <w:r w:rsidRPr="0090354D">
        <w:t xml:space="preserve">. </w:t>
      </w:r>
      <w:r w:rsidRPr="0090354D">
        <w:rPr>
          <w:b/>
        </w:rPr>
        <w:t>Dokumentu pieņemšanas laiks</w:t>
      </w:r>
      <w:r w:rsidRPr="0090354D">
        <w:t>: darba dienās no plkst. 8.30 līdz plkst. 17.00.</w:t>
      </w:r>
    </w:p>
    <w:p w14:paraId="2F4A066B" w14:textId="03FDFD3C" w:rsidR="00C0737F" w:rsidRPr="00E47B91" w:rsidRDefault="00374A1F" w:rsidP="00832B12">
      <w:pPr>
        <w:numPr>
          <w:ilvl w:val="1"/>
          <w:numId w:val="1"/>
        </w:numPr>
        <w:shd w:val="clear" w:color="auto" w:fill="FFFFFF" w:themeFill="background1"/>
        <w:tabs>
          <w:tab w:val="num" w:pos="567"/>
        </w:tabs>
        <w:spacing w:line="276" w:lineRule="auto"/>
        <w:ind w:left="567" w:hanging="567"/>
        <w:jc w:val="both"/>
        <w:rPr>
          <w:b/>
        </w:rPr>
      </w:pPr>
      <w:r w:rsidRPr="0090354D">
        <w:t>Komisija darbojas saskaņā ar PIL, MK Noteikumiem, konkursa nolikumu un Centra 202</w:t>
      </w:r>
      <w:r w:rsidR="00FC4734">
        <w:t>6</w:t>
      </w:r>
      <w:r w:rsidRPr="0090354D">
        <w:t xml:space="preserve">. gada </w:t>
      </w:r>
      <w:r w:rsidR="00E47B91">
        <w:t>2</w:t>
      </w:r>
      <w:r w:rsidR="001255E6" w:rsidRPr="0090354D">
        <w:t>.</w:t>
      </w:r>
      <w:r w:rsidR="00290FD1" w:rsidRPr="0090354D">
        <w:t> </w:t>
      </w:r>
      <w:r w:rsidR="00FC4734">
        <w:t>aprīļa</w:t>
      </w:r>
      <w:r w:rsidRPr="0090354D">
        <w:t xml:space="preserve"> rīkojumu Nr. </w:t>
      </w:r>
      <w:r w:rsidR="00116BF5" w:rsidRPr="0090354D">
        <w:t>R</w:t>
      </w:r>
      <w:r w:rsidR="006F72DA" w:rsidRPr="0090354D">
        <w:t>I</w:t>
      </w:r>
      <w:r w:rsidR="00116BF5" w:rsidRPr="0090354D">
        <w:t>J/</w:t>
      </w:r>
      <w:r w:rsidR="00116BF5" w:rsidRPr="00E47B91">
        <w:t>202</w:t>
      </w:r>
      <w:r w:rsidR="00FC4734" w:rsidRPr="00E47B91">
        <w:t>6</w:t>
      </w:r>
      <w:r w:rsidR="00116BF5" w:rsidRPr="00E47B91">
        <w:t>-</w:t>
      </w:r>
      <w:r w:rsidR="003E7D6A" w:rsidRPr="00E47B91">
        <w:t>9</w:t>
      </w:r>
      <w:r w:rsidR="00E47B91" w:rsidRPr="00E47B91">
        <w:t>3</w:t>
      </w:r>
      <w:r w:rsidRPr="00E47B91">
        <w:t>.</w:t>
      </w:r>
    </w:p>
    <w:p w14:paraId="7AE151FE" w14:textId="155F61BC" w:rsidR="00E47B91" w:rsidRPr="00E47B91" w:rsidRDefault="00E47B91" w:rsidP="00E47B91">
      <w:pPr>
        <w:numPr>
          <w:ilvl w:val="1"/>
          <w:numId w:val="1"/>
        </w:numPr>
        <w:tabs>
          <w:tab w:val="clear" w:pos="720"/>
          <w:tab w:val="num" w:pos="567"/>
        </w:tabs>
        <w:spacing w:line="276" w:lineRule="auto"/>
        <w:ind w:left="567" w:hanging="567"/>
        <w:jc w:val="both"/>
        <w:rPr>
          <w:b/>
        </w:rPr>
      </w:pPr>
      <w:r>
        <w:rPr>
          <w:b/>
        </w:rPr>
        <w:t xml:space="preserve">Pasūtītājs: </w:t>
      </w:r>
      <w:r w:rsidRPr="00E47B91">
        <w:t>Nacionālo bruņoto spēku Nodrošinājuma pavēlniecības 1. Reģionālais nodrošinājuma centrs</w:t>
      </w:r>
      <w:r>
        <w:t>, kas atrodas Roņu ielā 2, Liepāja, LV-3401.</w:t>
      </w:r>
    </w:p>
    <w:p w14:paraId="29D156EB" w14:textId="3676CC51" w:rsidR="00374A1F" w:rsidRPr="0090354D" w:rsidRDefault="00374A1F" w:rsidP="00832B12">
      <w:pPr>
        <w:numPr>
          <w:ilvl w:val="1"/>
          <w:numId w:val="1"/>
        </w:numPr>
        <w:shd w:val="clear" w:color="auto" w:fill="FFFFFF" w:themeFill="background1"/>
        <w:tabs>
          <w:tab w:val="num" w:pos="567"/>
        </w:tabs>
        <w:spacing w:line="276" w:lineRule="auto"/>
        <w:ind w:left="567" w:hanging="567"/>
        <w:jc w:val="both"/>
        <w:rPr>
          <w:b/>
        </w:rPr>
      </w:pPr>
      <w:r w:rsidRPr="0090354D">
        <w:rPr>
          <w:b/>
        </w:rPr>
        <w:t>Kontaktpersona: </w:t>
      </w:r>
      <w:r w:rsidR="00E47B91">
        <w:t>Dace Uškeneka</w:t>
      </w:r>
      <w:r w:rsidR="00FC4734" w:rsidRPr="00572C5E">
        <w:t>, e-pasts: </w:t>
      </w:r>
      <w:hyperlink r:id="rId9" w:history="1">
        <w:r w:rsidR="00E47B91" w:rsidRPr="005C1E86">
          <w:rPr>
            <w:rStyle w:val="Hyperlink"/>
          </w:rPr>
          <w:t>dace.uskeneka@valic.gov.lv</w:t>
        </w:r>
      </w:hyperlink>
      <w:r w:rsidR="00FC4734" w:rsidRPr="00572C5E">
        <w:t>,</w:t>
      </w:r>
      <w:r w:rsidR="00E47B91">
        <w:t xml:space="preserve"> </w:t>
      </w:r>
      <w:r w:rsidR="00FC4734" w:rsidRPr="00572C5E">
        <w:t>tālrunis: +371 2</w:t>
      </w:r>
      <w:r w:rsidR="00E47B91">
        <w:t>5481852</w:t>
      </w:r>
      <w:r w:rsidRPr="0090354D">
        <w:t>.</w:t>
      </w:r>
    </w:p>
    <w:p w14:paraId="7DC87E5E" w14:textId="77777777" w:rsidR="003A4CDC" w:rsidRPr="0090354D" w:rsidRDefault="00374A1F" w:rsidP="00832B12">
      <w:pPr>
        <w:numPr>
          <w:ilvl w:val="1"/>
          <w:numId w:val="1"/>
        </w:numPr>
        <w:shd w:val="clear" w:color="auto" w:fill="FFFFFF" w:themeFill="background1"/>
        <w:tabs>
          <w:tab w:val="num" w:pos="567"/>
        </w:tabs>
        <w:spacing w:line="276" w:lineRule="auto"/>
        <w:ind w:left="567" w:hanging="567"/>
        <w:jc w:val="both"/>
        <w:rPr>
          <w:b/>
        </w:rPr>
      </w:pPr>
      <w:r w:rsidRPr="0090354D">
        <w:rPr>
          <w:b/>
        </w:rPr>
        <w:t>Pretendents:</w:t>
      </w:r>
      <w:r w:rsidRPr="0090354D">
        <w:t> piegādātājs, kurš ir reģistrēts Elektronisko iepirkumu sistēmā (turpmāk – EIS) un ir iesniedzis piedāvājumu EIS e-konkursu apakšsistēmā.</w:t>
      </w:r>
    </w:p>
    <w:p w14:paraId="431C0A00" w14:textId="5CA5C753" w:rsidR="00281EE9" w:rsidRPr="007F49B0" w:rsidRDefault="003A4CDC" w:rsidP="00832B12">
      <w:pPr>
        <w:numPr>
          <w:ilvl w:val="1"/>
          <w:numId w:val="1"/>
        </w:numPr>
        <w:shd w:val="clear" w:color="auto" w:fill="FFFFFF" w:themeFill="background1"/>
        <w:tabs>
          <w:tab w:val="num" w:pos="567"/>
        </w:tabs>
        <w:spacing w:line="276" w:lineRule="auto"/>
        <w:ind w:left="567" w:hanging="567"/>
        <w:jc w:val="both"/>
        <w:rPr>
          <w:b/>
        </w:rPr>
      </w:pPr>
      <w:r w:rsidRPr="0090354D">
        <w:rPr>
          <w:b/>
        </w:rPr>
        <w:t>Iepriekšējā informatīvā paziņojuma datums</w:t>
      </w:r>
      <w:r w:rsidRPr="0090354D">
        <w:t>:</w:t>
      </w:r>
      <w:r w:rsidRPr="0090354D">
        <w:rPr>
          <w:b/>
        </w:rPr>
        <w:t xml:space="preserve"> </w:t>
      </w:r>
      <w:r w:rsidRPr="0090354D">
        <w:t xml:space="preserve">Iepirkumu uzraudzības biroja Publikāciju vadības sistēmā </w:t>
      </w:r>
      <w:r w:rsidR="006F72DA" w:rsidRPr="0090354D">
        <w:t xml:space="preserve">un Eiropas Savienības Oficiālajā Vēstnesī </w:t>
      </w:r>
      <w:r w:rsidR="00751514" w:rsidRPr="0090354D">
        <w:t>202</w:t>
      </w:r>
      <w:r w:rsidR="00FC4734">
        <w:t>6</w:t>
      </w:r>
      <w:r w:rsidR="00751514" w:rsidRPr="0090354D">
        <w:t>.</w:t>
      </w:r>
      <w:r w:rsidR="00290FD1" w:rsidRPr="0090354D">
        <w:t> </w:t>
      </w:r>
      <w:r w:rsidR="00751514" w:rsidRPr="0090354D">
        <w:t xml:space="preserve">gada </w:t>
      </w:r>
      <w:r w:rsidR="00D03A85">
        <w:t>8</w:t>
      </w:r>
      <w:r w:rsidR="001255E6" w:rsidRPr="0090354D">
        <w:t>.</w:t>
      </w:r>
      <w:r w:rsidR="00290FD1" w:rsidRPr="0090354D">
        <w:t> </w:t>
      </w:r>
      <w:r w:rsidR="00FC4734">
        <w:t>aprīl</w:t>
      </w:r>
      <w:r w:rsidR="00D03A85">
        <w:t>ī</w:t>
      </w:r>
      <w:r w:rsidR="00EC0AF5" w:rsidRPr="0090354D">
        <w:t>.</w:t>
      </w:r>
    </w:p>
    <w:p w14:paraId="26493DE1" w14:textId="79E9CAD4" w:rsidR="007F49B0" w:rsidRPr="0090354D" w:rsidRDefault="007F49B0" w:rsidP="00832B12">
      <w:pPr>
        <w:numPr>
          <w:ilvl w:val="1"/>
          <w:numId w:val="1"/>
        </w:numPr>
        <w:shd w:val="clear" w:color="auto" w:fill="FFFFFF" w:themeFill="background1"/>
        <w:tabs>
          <w:tab w:val="num" w:pos="567"/>
        </w:tabs>
        <w:spacing w:line="276" w:lineRule="auto"/>
        <w:ind w:left="567" w:hanging="567"/>
        <w:jc w:val="both"/>
        <w:rPr>
          <w:b/>
        </w:rPr>
      </w:pPr>
      <w:r>
        <w:rPr>
          <w:b/>
        </w:rPr>
        <w:t xml:space="preserve">Apspriedes ar piegādātājiem datums: </w:t>
      </w:r>
      <w:r>
        <w:rPr>
          <w:bCs/>
        </w:rPr>
        <w:t xml:space="preserve">no 2026. gada 27. aprīļa </w:t>
      </w:r>
      <w:r w:rsidR="001867E6">
        <w:rPr>
          <w:bCs/>
        </w:rPr>
        <w:t>l</w:t>
      </w:r>
      <w:r>
        <w:rPr>
          <w:bCs/>
        </w:rPr>
        <w:t>īdz 2026. gada 15. maijam.</w:t>
      </w:r>
    </w:p>
    <w:p w14:paraId="05EB42AB" w14:textId="77777777" w:rsidR="00374A1F" w:rsidRPr="0090354D" w:rsidRDefault="00374A1F" w:rsidP="00832B12">
      <w:pPr>
        <w:numPr>
          <w:ilvl w:val="1"/>
          <w:numId w:val="1"/>
        </w:numPr>
        <w:shd w:val="clear" w:color="auto" w:fill="FFFFFF" w:themeFill="background1"/>
        <w:tabs>
          <w:tab w:val="num" w:pos="567"/>
        </w:tabs>
        <w:spacing w:line="276" w:lineRule="auto"/>
        <w:ind w:left="567" w:hanging="567"/>
        <w:jc w:val="both"/>
        <w:rPr>
          <w:b/>
        </w:rPr>
      </w:pPr>
      <w:r w:rsidRPr="0090354D">
        <w:rPr>
          <w:b/>
        </w:rPr>
        <w:t>Piedāvājuma iesniegšanas un atvēršanas vieta, datums, laiks un kārtība</w:t>
      </w:r>
    </w:p>
    <w:p w14:paraId="2D694E59" w14:textId="67345704" w:rsidR="00374A1F" w:rsidRPr="0079065F" w:rsidRDefault="00374A1F" w:rsidP="00832B12">
      <w:pPr>
        <w:numPr>
          <w:ilvl w:val="2"/>
          <w:numId w:val="1"/>
        </w:numPr>
        <w:shd w:val="clear" w:color="auto" w:fill="FFFFFF" w:themeFill="background1"/>
        <w:spacing w:line="276" w:lineRule="auto"/>
        <w:jc w:val="both"/>
        <w:rPr>
          <w:b/>
        </w:rPr>
      </w:pPr>
      <w:r w:rsidRPr="0090354D">
        <w:rPr>
          <w:lang w:eastAsia="en-US"/>
        </w:rPr>
        <w:t xml:space="preserve">Pretendents piedāvājumu iesniedz </w:t>
      </w:r>
      <w:r w:rsidR="00C51693" w:rsidRPr="0090354D">
        <w:rPr>
          <w:lang w:eastAsia="en-US"/>
        </w:rPr>
        <w:t>līdz Iepirkumu uzraudzības biroja tīmekļvietnē publicētajā paziņojumā par plānot</w:t>
      </w:r>
      <w:r w:rsidR="00F35350" w:rsidRPr="0090354D">
        <w:rPr>
          <w:lang w:eastAsia="en-US"/>
        </w:rPr>
        <w:t>ā</w:t>
      </w:r>
      <w:r w:rsidR="001867E6">
        <w:rPr>
          <w:lang w:eastAsia="en-US"/>
        </w:rPr>
        <w:t xml:space="preserve"> pakalpojuma līguma (turpmāk – līgums) </w:t>
      </w:r>
      <w:r w:rsidR="00C51693" w:rsidRPr="0090354D">
        <w:rPr>
          <w:lang w:eastAsia="en-US"/>
        </w:rPr>
        <w:t xml:space="preserve">norādītajam </w:t>
      </w:r>
      <w:r w:rsidR="00C51693" w:rsidRPr="0079065F">
        <w:rPr>
          <w:lang w:eastAsia="en-US"/>
        </w:rPr>
        <w:t>piedāvājumu iesniegšanas termiņam EIS e-konkursu apakšsistēmā</w:t>
      </w:r>
      <w:r w:rsidRPr="0079065F">
        <w:rPr>
          <w:lang w:eastAsia="en-US"/>
        </w:rPr>
        <w:t xml:space="preserve">. </w:t>
      </w:r>
    </w:p>
    <w:p w14:paraId="3BEF76F6" w14:textId="53FDEEE6" w:rsidR="00374A1F" w:rsidRPr="0079065F" w:rsidRDefault="00C51693" w:rsidP="00832B12">
      <w:pPr>
        <w:numPr>
          <w:ilvl w:val="2"/>
          <w:numId w:val="1"/>
        </w:numPr>
        <w:shd w:val="clear" w:color="auto" w:fill="FFFFFF" w:themeFill="background1"/>
        <w:spacing w:line="276" w:lineRule="auto"/>
        <w:jc w:val="both"/>
        <w:rPr>
          <w:b/>
        </w:rPr>
      </w:pPr>
      <w:r w:rsidRPr="0079065F">
        <w:t>Komisija piedāvājumus atver EIS e-konkursu apakšsistēmā atbilstoši MK Noteikumos noteiktajai kārtībai. Iesniegto piedāvājumu atvēršanas procesam var sekot līdzi tiešsaistes režīmā EIS e-konkursu apakšsistēmā</w:t>
      </w:r>
      <w:r w:rsidR="00374A1F" w:rsidRPr="0079065F">
        <w:rPr>
          <w:lang w:eastAsia="en-US"/>
        </w:rPr>
        <w:t>.</w:t>
      </w:r>
    </w:p>
    <w:p w14:paraId="6CB391E8" w14:textId="576FD92E" w:rsidR="00374A1F" w:rsidRPr="0090354D" w:rsidRDefault="00374A1F" w:rsidP="00832B12">
      <w:pPr>
        <w:numPr>
          <w:ilvl w:val="2"/>
          <w:numId w:val="1"/>
        </w:numPr>
        <w:shd w:val="clear" w:color="auto" w:fill="FFFFFF" w:themeFill="background1"/>
        <w:spacing w:line="276" w:lineRule="auto"/>
        <w:ind w:left="1287"/>
        <w:jc w:val="both"/>
        <w:rPr>
          <w:b/>
        </w:rPr>
      </w:pPr>
      <w:r w:rsidRPr="0090354D">
        <w:rPr>
          <w:rFonts w:eastAsia="MS Mincho"/>
          <w:b/>
          <w:u w:val="single"/>
        </w:rPr>
        <w:t>Ārpus EIS e-konkursu apakšsistēmas iesniegtie piedāvājumi tiks atzīti par neatbilstošiem nolikuma prasībām un netiks izskatīti, par to informējot iesniedzēju.</w:t>
      </w:r>
      <w:r w:rsidR="00C51693" w:rsidRPr="0090354D">
        <w:rPr>
          <w:rFonts w:eastAsia="MS Mincho"/>
          <w:b/>
          <w:u w:val="single"/>
        </w:rPr>
        <w:t xml:space="preserve"> </w:t>
      </w:r>
    </w:p>
    <w:p w14:paraId="3FF1699E" w14:textId="77777777" w:rsidR="00374A1F" w:rsidRPr="0090354D" w:rsidRDefault="00374A1F" w:rsidP="00832B12">
      <w:pPr>
        <w:pStyle w:val="ListParagraph"/>
        <w:numPr>
          <w:ilvl w:val="1"/>
          <w:numId w:val="1"/>
        </w:numPr>
        <w:shd w:val="clear" w:color="auto" w:fill="FFFFFF" w:themeFill="background1"/>
        <w:spacing w:after="0"/>
        <w:jc w:val="both"/>
        <w:rPr>
          <w:rFonts w:ascii="Times New Roman" w:eastAsia="Times New Roman" w:hAnsi="Times New Roman"/>
          <w:b/>
          <w:sz w:val="24"/>
          <w:szCs w:val="24"/>
          <w:lang w:val="lv-LV" w:eastAsia="lv-LV"/>
        </w:rPr>
      </w:pPr>
      <w:r w:rsidRPr="0090354D">
        <w:rPr>
          <w:rFonts w:ascii="Times New Roman" w:eastAsia="Times New Roman" w:hAnsi="Times New Roman"/>
          <w:b/>
          <w:sz w:val="24"/>
          <w:szCs w:val="24"/>
          <w:lang w:val="lv-LV" w:eastAsia="lv-LV"/>
        </w:rPr>
        <w:t>Konkursa nolikums, papildus informācijas pieprasīšana un sniegšana:</w:t>
      </w:r>
    </w:p>
    <w:p w14:paraId="2B6DA173" w14:textId="77777777" w:rsidR="00374A1F" w:rsidRPr="0090354D"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90354D">
        <w:rPr>
          <w:rFonts w:ascii="Times New Roman" w:eastAsia="Times New Roman" w:hAnsi="Times New Roman"/>
          <w:sz w:val="24"/>
          <w:szCs w:val="24"/>
          <w:lang w:val="lv-LV" w:eastAsia="lv-LV"/>
        </w:rPr>
        <w:t>Vispārējie nosacījumi pretendenta dalībai konkursā (tostarp iesniedzamie dokumenti), kā arī nolikums, nolikuma grozījumi un atbildes uz ieinteresēto piegādātāju jautājumiem</w:t>
      </w:r>
      <w:r w:rsidRPr="0090354D">
        <w:rPr>
          <w:rFonts w:ascii="Times New Roman" w:hAnsi="Times New Roman"/>
          <w:sz w:val="24"/>
          <w:szCs w:val="24"/>
          <w:lang w:val="lv-LV"/>
        </w:rPr>
        <w:t xml:space="preserve"> </w:t>
      </w:r>
      <w:r w:rsidRPr="0090354D">
        <w:rPr>
          <w:rFonts w:ascii="Times New Roman" w:eastAsia="Times New Roman" w:hAnsi="Times New Roman"/>
          <w:sz w:val="24"/>
          <w:szCs w:val="24"/>
          <w:lang w:val="lv-LV" w:eastAsia="lv-LV"/>
        </w:rPr>
        <w:t>ir publiski pieejamas EIS</w:t>
      </w:r>
      <w:r w:rsidRPr="0090354D">
        <w:rPr>
          <w:rFonts w:ascii="Times New Roman" w:hAnsi="Times New Roman"/>
          <w:sz w:val="24"/>
          <w:szCs w:val="24"/>
          <w:lang w:val="lv-LV"/>
        </w:rPr>
        <w:t xml:space="preserve"> </w:t>
      </w:r>
      <w:hyperlink r:id="rId10" w:history="1">
        <w:r w:rsidRPr="0090354D">
          <w:rPr>
            <w:rStyle w:val="Hyperlink"/>
            <w:rFonts w:ascii="Times New Roman" w:hAnsi="Times New Roman"/>
            <w:color w:val="auto"/>
            <w:sz w:val="24"/>
            <w:szCs w:val="24"/>
            <w:lang w:val="lv-LV"/>
          </w:rPr>
          <w:t>www.eis.gov.lv</w:t>
        </w:r>
      </w:hyperlink>
      <w:r w:rsidRPr="0090354D">
        <w:rPr>
          <w:rStyle w:val="Hyperlink"/>
          <w:rFonts w:ascii="Times New Roman" w:hAnsi="Times New Roman"/>
          <w:color w:val="auto"/>
          <w:sz w:val="24"/>
          <w:szCs w:val="24"/>
          <w:lang w:val="lv-LV"/>
        </w:rPr>
        <w:t xml:space="preserve"> </w:t>
      </w:r>
      <w:r w:rsidRPr="0090354D">
        <w:rPr>
          <w:rFonts w:ascii="Times New Roman" w:eastAsia="Times New Roman" w:hAnsi="Times New Roman"/>
          <w:sz w:val="24"/>
          <w:szCs w:val="24"/>
          <w:lang w:val="lv-LV" w:eastAsia="lv-LV"/>
        </w:rPr>
        <w:t xml:space="preserve">e-konkursu apakšsistēmā šī konkursa sadaļā. </w:t>
      </w:r>
    </w:p>
    <w:p w14:paraId="27D78475" w14:textId="77777777" w:rsidR="00374A1F" w:rsidRPr="0090354D"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90354D">
        <w:rPr>
          <w:rFonts w:ascii="Times New Roman" w:eastAsia="Times New Roman" w:hAnsi="Times New Roman"/>
          <w:sz w:val="24"/>
          <w:szCs w:val="24"/>
          <w:lang w:val="lv-LV" w:eastAsia="lv-LV"/>
        </w:rPr>
        <w:lastRenderedPageBreak/>
        <w:t>Ja konkursa nolikumā tiek konstatētas pretrunas ar publisko iepirkumu procedūru regulējošo tiesību aktu prasībām, piemēro publisko iepirkumu regulējošo tiesību aktu nosacījumus.</w:t>
      </w:r>
    </w:p>
    <w:p w14:paraId="12014184" w14:textId="7A973197" w:rsidR="00374A1F" w:rsidRPr="0090354D" w:rsidRDefault="001867E6"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Konkursa</w:t>
      </w:r>
      <w:r w:rsidR="00374A1F" w:rsidRPr="0090354D">
        <w:rPr>
          <w:rFonts w:ascii="Times New Roman" w:eastAsia="Times New Roman" w:hAnsi="Times New Roman"/>
          <w:sz w:val="24"/>
          <w:szCs w:val="24"/>
          <w:lang w:val="lv-LV" w:eastAsia="lv-LV"/>
        </w:rPr>
        <w:t xml:space="preserve"> komisija un ieinteresētais piegādātājs vai pretendents ar informāciju apmainās elektroniski PIL noteiktajā kārtībā, izmantojot elektroniskos saziņas līdzekļus. Mutvārdos sniegtā informācija iepirkuma procedūras ietvaros nav saistoša.</w:t>
      </w:r>
    </w:p>
    <w:p w14:paraId="553B2398" w14:textId="77777777" w:rsidR="00374A1F" w:rsidRPr="0090354D"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b/>
          <w:sz w:val="24"/>
          <w:szCs w:val="24"/>
          <w:lang w:val="lv-LV" w:eastAsia="lv-LV"/>
        </w:rPr>
      </w:pPr>
      <w:r w:rsidRPr="0090354D">
        <w:rPr>
          <w:rFonts w:ascii="Times New Roman" w:eastAsia="Times New Roman" w:hAnsi="Times New Roman"/>
          <w:sz w:val="24"/>
          <w:szCs w:val="24"/>
          <w:lang w:val="lv-LV" w:eastAsia="lv-LV"/>
        </w:rPr>
        <w:t xml:space="preserve">Papildu informāciju ieinteresētais piegādātājs var pieprasīt EIS e-konkursu apakšsistēmā šī konkursa sadaļā. </w:t>
      </w:r>
    </w:p>
    <w:p w14:paraId="58D1525D" w14:textId="77777777" w:rsidR="00374A1F" w:rsidRPr="0090354D"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90354D">
        <w:rPr>
          <w:rFonts w:ascii="Times New Roman" w:eastAsia="Times New Roman" w:hAnsi="Times New Roman"/>
          <w:sz w:val="24"/>
          <w:szCs w:val="24"/>
          <w:lang w:val="lv-LV" w:eastAsia="lv-LV"/>
        </w:rPr>
        <w:t>Par jautājuma saņemšanas dienu tiek uzskatīts saņemšanas datums darba laikā (no plkst. 8.30 līdz 17.00), jautājumu iesniegšanas termiņa pēdējā dienā līdz plkst. 24.00. Ārpus Centra noteiktā darba laika EIS e-konkursu apakšsistēmā saņemtais informācijas pieprasījums vai jautājums tiek uzskatīts par saņemtu nākamajā darba dienā.</w:t>
      </w:r>
    </w:p>
    <w:p w14:paraId="715192F2" w14:textId="2D8729C5" w:rsidR="00374A1F" w:rsidRPr="0090354D"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90354D">
        <w:rPr>
          <w:rFonts w:ascii="Times New Roman" w:eastAsia="Times New Roman" w:hAnsi="Times New Roman"/>
          <w:sz w:val="24"/>
          <w:szCs w:val="24"/>
          <w:lang w:val="lv-LV" w:eastAsia="lv-LV"/>
        </w:rPr>
        <w:t>Ja ieinteresētais piegādātājs ir laikus pieprasījis papildu informāciju, iepirkuma komisija to sniedz 5 (piecu) darbdienu laikā, bet ne vēlāk kā 6 (sešas) dienas pirms piedāvājumu iesniegšanas termiņa beigām (neskaitot piedāvājumu iesniegšanas termiņa pēdējo dienu).</w:t>
      </w:r>
    </w:p>
    <w:p w14:paraId="0EF2B589" w14:textId="5EDCADB7" w:rsidR="00B8735D" w:rsidRPr="0090354D" w:rsidRDefault="00374A1F" w:rsidP="007720A3">
      <w:pPr>
        <w:pStyle w:val="ListParagraph"/>
        <w:numPr>
          <w:ilvl w:val="2"/>
          <w:numId w:val="1"/>
        </w:numPr>
        <w:shd w:val="clear" w:color="auto" w:fill="FFFFFF" w:themeFill="background1"/>
        <w:ind w:left="1287"/>
        <w:contextualSpacing w:val="0"/>
        <w:jc w:val="both"/>
        <w:rPr>
          <w:rFonts w:ascii="Times New Roman" w:eastAsia="Times New Roman" w:hAnsi="Times New Roman"/>
          <w:b/>
          <w:sz w:val="24"/>
          <w:szCs w:val="24"/>
          <w:lang w:val="lv-LV" w:eastAsia="lv-LV"/>
        </w:rPr>
      </w:pPr>
      <w:r w:rsidRPr="0090354D">
        <w:rPr>
          <w:rFonts w:ascii="Times New Roman" w:eastAsia="Times New Roman" w:hAnsi="Times New Roman"/>
          <w:sz w:val="24"/>
          <w:szCs w:val="24"/>
          <w:lang w:val="lv-LV" w:eastAsia="lv-LV"/>
        </w:rPr>
        <w:t xml:space="preserve">Papildu informāciju (paziņojumu par iepirkuma dokumentācijas grozījumiem, atbildes uz ieinteresēto piegādātāju jautājumiem u.c. izmaiņām) iepirkuma komisija ievieto informāciju pircēja profilā </w:t>
      </w:r>
      <w:hyperlink r:id="rId11" w:history="1">
        <w:r w:rsidRPr="0090354D">
          <w:rPr>
            <w:rStyle w:val="Hyperlink"/>
            <w:rFonts w:ascii="Times New Roman" w:hAnsi="Times New Roman"/>
            <w:color w:val="auto"/>
            <w:sz w:val="24"/>
            <w:szCs w:val="24"/>
            <w:lang w:val="lv-LV"/>
          </w:rPr>
          <w:t>https://www.eis.gov.lv/EKEIS/Supplier/Organizer/15164</w:t>
        </w:r>
      </w:hyperlink>
      <w:r w:rsidRPr="0090354D">
        <w:rPr>
          <w:rFonts w:ascii="Times New Roman" w:hAnsi="Times New Roman"/>
          <w:sz w:val="24"/>
          <w:szCs w:val="24"/>
          <w:lang w:val="lv-LV"/>
        </w:rPr>
        <w:t>.</w:t>
      </w:r>
      <w:r w:rsidR="00D03A85">
        <w:rPr>
          <w:rFonts w:ascii="Times New Roman" w:hAnsi="Times New Roman"/>
          <w:sz w:val="24"/>
          <w:szCs w:val="24"/>
          <w:lang w:val="lv-LV"/>
        </w:rPr>
        <w:t xml:space="preserve"> </w:t>
      </w:r>
    </w:p>
    <w:p w14:paraId="6CC4DC8E" w14:textId="77777777" w:rsidR="00374A1F" w:rsidRPr="0090354D" w:rsidRDefault="00374A1F" w:rsidP="007720A3">
      <w:pPr>
        <w:pStyle w:val="ListParagraph"/>
        <w:numPr>
          <w:ilvl w:val="0"/>
          <w:numId w:val="1"/>
        </w:numPr>
        <w:shd w:val="clear" w:color="auto" w:fill="FFFFFF" w:themeFill="background1"/>
        <w:jc w:val="center"/>
        <w:rPr>
          <w:rFonts w:ascii="Times New Roman" w:eastAsia="Times New Roman" w:hAnsi="Times New Roman"/>
          <w:b/>
          <w:sz w:val="24"/>
          <w:szCs w:val="24"/>
          <w:lang w:val="lv-LV" w:eastAsia="lv-LV"/>
        </w:rPr>
      </w:pPr>
      <w:r w:rsidRPr="0090354D">
        <w:rPr>
          <w:rFonts w:ascii="Times New Roman" w:eastAsia="Times New Roman" w:hAnsi="Times New Roman"/>
          <w:b/>
          <w:sz w:val="24"/>
          <w:szCs w:val="24"/>
          <w:lang w:val="lv-LV" w:eastAsia="lv-LV"/>
        </w:rPr>
        <w:t>IEPIRKUMA PRIEKŠMETS, VISPĀRĪGIE IEPIRKUMA IZPILDES UN SAMAKSAS NOTEIKUMI</w:t>
      </w:r>
    </w:p>
    <w:p w14:paraId="1FD91539" w14:textId="2554A24F" w:rsidR="009D482A" w:rsidRPr="007F49B0" w:rsidRDefault="00374A1F" w:rsidP="006F72DA">
      <w:pPr>
        <w:numPr>
          <w:ilvl w:val="1"/>
          <w:numId w:val="1"/>
        </w:numPr>
        <w:shd w:val="clear" w:color="auto" w:fill="FFFFFF" w:themeFill="background1"/>
        <w:spacing w:line="276" w:lineRule="auto"/>
        <w:ind w:left="567" w:hanging="567"/>
        <w:jc w:val="both"/>
        <w:rPr>
          <w:b/>
        </w:rPr>
      </w:pPr>
      <w:r w:rsidRPr="0090354D">
        <w:rPr>
          <w:b/>
        </w:rPr>
        <w:t>Iepirkuma priekšmets</w:t>
      </w:r>
      <w:r w:rsidR="006F72DA" w:rsidRPr="0090354D">
        <w:rPr>
          <w:b/>
        </w:rPr>
        <w:t xml:space="preserve">: </w:t>
      </w:r>
      <w:r w:rsidR="006F72DA" w:rsidRPr="0090354D">
        <w:t xml:space="preserve">Transportlīdzekļu </w:t>
      </w:r>
      <w:r w:rsidR="00584651">
        <w:t xml:space="preserve">pārbūve par remontdarbnīcu (turpmāk – Pakalpojums) </w:t>
      </w:r>
      <w:r w:rsidR="006F17A9" w:rsidRPr="0090354D">
        <w:t>saskaņā ar</w:t>
      </w:r>
      <w:r w:rsidR="007F49B0">
        <w:t xml:space="preserve"> konkursa nolikuma 1.pielikumu</w:t>
      </w:r>
      <w:r w:rsidR="006F17A9" w:rsidRPr="0090354D">
        <w:t xml:space="preserve"> </w:t>
      </w:r>
      <w:r w:rsidR="007F49B0">
        <w:t>“T</w:t>
      </w:r>
      <w:r w:rsidR="006F17A9" w:rsidRPr="0090354D">
        <w:t>ehnisk</w:t>
      </w:r>
      <w:r w:rsidR="007F49B0">
        <w:t>ā</w:t>
      </w:r>
      <w:r w:rsidR="006F17A9" w:rsidRPr="0090354D">
        <w:t xml:space="preserve"> specifikācij</w:t>
      </w:r>
      <w:r w:rsidR="007F49B0">
        <w:t>a”</w:t>
      </w:r>
      <w:r w:rsidR="00A6228D" w:rsidRPr="0090354D">
        <w:rPr>
          <w:rStyle w:val="FootnoteReference"/>
        </w:rPr>
        <w:footnoteReference w:id="1"/>
      </w:r>
      <w:r w:rsidR="007F49B0">
        <w:t xml:space="preserve"> (</w:t>
      </w:r>
      <w:r w:rsidR="007F49B0" w:rsidRPr="007F49B0">
        <w:t>turpmāk – tehniskā specifikācija)</w:t>
      </w:r>
      <w:r w:rsidR="006F17A9" w:rsidRPr="007F49B0">
        <w:t xml:space="preserve"> (sk. 1.</w:t>
      </w:r>
      <w:r w:rsidR="00F15370" w:rsidRPr="007F49B0">
        <w:t> </w:t>
      </w:r>
      <w:r w:rsidR="006F17A9" w:rsidRPr="007F49B0">
        <w:t>pielikumu)</w:t>
      </w:r>
      <w:r w:rsidR="007F49B0" w:rsidRPr="007F49B0">
        <w:t>, kas ir sadalīts šādās iepirkuma priekšmeta daļās:</w:t>
      </w:r>
    </w:p>
    <w:p w14:paraId="2628D05C" w14:textId="7DA67F8A" w:rsidR="007F49B0" w:rsidRPr="007F49B0" w:rsidRDefault="007F49B0" w:rsidP="007F49B0">
      <w:pPr>
        <w:pStyle w:val="ListParagraph"/>
        <w:numPr>
          <w:ilvl w:val="2"/>
          <w:numId w:val="1"/>
        </w:numPr>
        <w:shd w:val="clear" w:color="auto" w:fill="FFFFFF" w:themeFill="background1"/>
        <w:jc w:val="both"/>
        <w:rPr>
          <w:rFonts w:ascii="Times New Roman" w:hAnsi="Times New Roman"/>
          <w:bCs/>
          <w:sz w:val="24"/>
          <w:szCs w:val="24"/>
          <w:lang w:val="lv-LV"/>
        </w:rPr>
      </w:pPr>
      <w:r w:rsidRPr="007F49B0">
        <w:rPr>
          <w:rFonts w:ascii="Times New Roman" w:hAnsi="Times New Roman"/>
          <w:bCs/>
          <w:sz w:val="24"/>
          <w:szCs w:val="24"/>
          <w:lang w:val="lv-LV"/>
        </w:rPr>
        <w:t xml:space="preserve">1. daļa – Mobilās remontdarbnīcas izbūve uz </w:t>
      </w:r>
      <w:proofErr w:type="spellStart"/>
      <w:r w:rsidRPr="007F49B0">
        <w:rPr>
          <w:rFonts w:ascii="Times New Roman" w:hAnsi="Times New Roman"/>
          <w:bCs/>
          <w:sz w:val="24"/>
          <w:szCs w:val="24"/>
          <w:lang w:val="lv-LV"/>
        </w:rPr>
        <w:t>Mercedes</w:t>
      </w:r>
      <w:proofErr w:type="spellEnd"/>
      <w:r w:rsidRPr="007F49B0">
        <w:rPr>
          <w:rFonts w:ascii="Times New Roman" w:hAnsi="Times New Roman"/>
          <w:bCs/>
          <w:sz w:val="24"/>
          <w:szCs w:val="24"/>
          <w:lang w:val="lv-LV"/>
        </w:rPr>
        <w:t xml:space="preserve"> Benz ATEGO 1018 bāzes;</w:t>
      </w:r>
    </w:p>
    <w:p w14:paraId="13557F21" w14:textId="693AE591" w:rsidR="007F49B0" w:rsidRPr="007F49B0" w:rsidRDefault="007F49B0" w:rsidP="007F49B0">
      <w:pPr>
        <w:pStyle w:val="ListParagraph"/>
        <w:numPr>
          <w:ilvl w:val="2"/>
          <w:numId w:val="1"/>
        </w:numPr>
        <w:shd w:val="clear" w:color="auto" w:fill="FFFFFF" w:themeFill="background1"/>
        <w:jc w:val="both"/>
        <w:rPr>
          <w:rFonts w:ascii="Times New Roman" w:hAnsi="Times New Roman"/>
          <w:bCs/>
          <w:sz w:val="24"/>
          <w:szCs w:val="24"/>
          <w:lang w:val="lv-LV"/>
        </w:rPr>
      </w:pPr>
      <w:r w:rsidRPr="007F49B0">
        <w:rPr>
          <w:rFonts w:ascii="Times New Roman" w:hAnsi="Times New Roman"/>
          <w:bCs/>
          <w:sz w:val="24"/>
          <w:szCs w:val="24"/>
          <w:lang w:val="lv-LV"/>
        </w:rPr>
        <w:t>2. daļa – Transporta pārbūve par remontdarbnīcu VW T5 COMBI remontdarbnīcas izbūve.</w:t>
      </w:r>
    </w:p>
    <w:p w14:paraId="6BC34991" w14:textId="7634F459" w:rsidR="007F49B0" w:rsidRPr="007F49B0" w:rsidRDefault="006F17A9" w:rsidP="007F49B0">
      <w:pPr>
        <w:pStyle w:val="ListParagraph"/>
        <w:numPr>
          <w:ilvl w:val="1"/>
          <w:numId w:val="1"/>
        </w:numPr>
        <w:spacing w:after="0"/>
        <w:ind w:left="567" w:hanging="567"/>
        <w:jc w:val="both"/>
        <w:rPr>
          <w:rFonts w:ascii="Times New Roman" w:hAnsi="Times New Roman"/>
          <w:b/>
          <w:sz w:val="24"/>
          <w:szCs w:val="24"/>
          <w:lang w:val="lv-LV"/>
        </w:rPr>
      </w:pPr>
      <w:r w:rsidRPr="001867E6">
        <w:rPr>
          <w:rFonts w:ascii="Times New Roman" w:hAnsi="Times New Roman"/>
          <w:sz w:val="24"/>
          <w:szCs w:val="24"/>
          <w:lang w:val="lv-LV"/>
        </w:rPr>
        <w:t>CPV kod</w:t>
      </w:r>
      <w:r w:rsidR="007F49B0" w:rsidRPr="001867E6">
        <w:rPr>
          <w:rFonts w:ascii="Times New Roman" w:hAnsi="Times New Roman"/>
          <w:sz w:val="24"/>
          <w:szCs w:val="24"/>
          <w:lang w:val="lv-LV"/>
        </w:rPr>
        <w:t>i</w:t>
      </w:r>
      <w:r w:rsidRPr="001867E6">
        <w:rPr>
          <w:rFonts w:ascii="Times New Roman" w:hAnsi="Times New Roman"/>
          <w:sz w:val="24"/>
          <w:szCs w:val="24"/>
          <w:lang w:val="lv-LV"/>
        </w:rPr>
        <w:t>:</w:t>
      </w:r>
      <w:r w:rsidR="00D57457" w:rsidRPr="001867E6">
        <w:rPr>
          <w:rFonts w:ascii="Times New Roman" w:hAnsi="Times New Roman"/>
          <w:sz w:val="24"/>
          <w:szCs w:val="24"/>
          <w:lang w:val="lv-LV"/>
        </w:rPr>
        <w:t xml:space="preserve"> </w:t>
      </w:r>
      <w:bookmarkStart w:id="2" w:name="_Hlk212539650"/>
      <w:r w:rsidR="001867E6" w:rsidRPr="001867E6">
        <w:rPr>
          <w:rFonts w:ascii="Times New Roman" w:hAnsi="Times New Roman"/>
          <w:sz w:val="24"/>
          <w:szCs w:val="24"/>
        </w:rPr>
        <w:t>50190000-3 (</w:t>
      </w:r>
      <w:r w:rsidR="001867E6" w:rsidRPr="001867E6">
        <w:rPr>
          <w:rFonts w:ascii="Times New Roman" w:hAnsi="Times New Roman"/>
          <w:sz w:val="24"/>
          <w:szCs w:val="24"/>
          <w:lang w:val="lv-LV"/>
        </w:rPr>
        <w:t>Transportlīdzekļu demontāžas pakalpojumi</w:t>
      </w:r>
      <w:r w:rsidR="001867E6" w:rsidRPr="001867E6">
        <w:rPr>
          <w:rFonts w:ascii="Times New Roman" w:hAnsi="Times New Roman"/>
          <w:sz w:val="24"/>
          <w:szCs w:val="24"/>
        </w:rPr>
        <w:t>)</w:t>
      </w:r>
      <w:bookmarkEnd w:id="2"/>
      <w:r w:rsidR="001867E6" w:rsidRPr="001867E6">
        <w:rPr>
          <w:rStyle w:val="field-text"/>
          <w:rFonts w:ascii="Times New Roman" w:hAnsi="Times New Roman"/>
          <w:sz w:val="24"/>
          <w:szCs w:val="24"/>
        </w:rPr>
        <w:t xml:space="preserve"> </w:t>
      </w:r>
      <w:r w:rsidR="007F49B0" w:rsidRPr="001867E6">
        <w:rPr>
          <w:rFonts w:ascii="Times New Roman" w:hAnsi="Times New Roman"/>
          <w:sz w:val="24"/>
          <w:szCs w:val="24"/>
          <w:lang w:val="lv-LV"/>
        </w:rPr>
        <w:t>un 50117100-9</w:t>
      </w:r>
      <w:r w:rsidR="007F49B0">
        <w:rPr>
          <w:rFonts w:ascii="Times New Roman" w:hAnsi="Times New Roman"/>
          <w:sz w:val="24"/>
          <w:szCs w:val="24"/>
          <w:lang w:val="lv-LV"/>
        </w:rPr>
        <w:t xml:space="preserve"> (Mehānisko transportlīdzekļu pārbūves pakalpojumi).</w:t>
      </w:r>
    </w:p>
    <w:p w14:paraId="488D4518" w14:textId="585865F7" w:rsidR="005D0B08" w:rsidRPr="0090354D" w:rsidRDefault="00374A1F" w:rsidP="00AB47E2">
      <w:pPr>
        <w:numPr>
          <w:ilvl w:val="1"/>
          <w:numId w:val="1"/>
        </w:numPr>
        <w:spacing w:line="276" w:lineRule="auto"/>
        <w:ind w:left="567" w:hanging="567"/>
        <w:jc w:val="both"/>
      </w:pPr>
      <w:r w:rsidRPr="0090354D">
        <w:rPr>
          <w:b/>
        </w:rPr>
        <w:t>P</w:t>
      </w:r>
      <w:r w:rsidR="00D03A85">
        <w:rPr>
          <w:b/>
        </w:rPr>
        <w:t>akalpojumu sniegšanas</w:t>
      </w:r>
      <w:r w:rsidRPr="0090354D">
        <w:rPr>
          <w:b/>
        </w:rPr>
        <w:t xml:space="preserve"> vieta:</w:t>
      </w:r>
      <w:r w:rsidR="00263884" w:rsidRPr="0090354D">
        <w:rPr>
          <w:b/>
        </w:rPr>
        <w:t xml:space="preserve"> </w:t>
      </w:r>
      <w:r w:rsidR="0044478A">
        <w:rPr>
          <w:color w:val="231F20"/>
        </w:rPr>
        <w:t>Latvijas Republikas teritorija.</w:t>
      </w:r>
    </w:p>
    <w:p w14:paraId="2B1E3FE9" w14:textId="3E6393FE" w:rsidR="00374A1F" w:rsidRPr="006626F3" w:rsidRDefault="001867E6" w:rsidP="006626F3">
      <w:pPr>
        <w:numPr>
          <w:ilvl w:val="1"/>
          <w:numId w:val="1"/>
        </w:numPr>
        <w:shd w:val="clear" w:color="auto" w:fill="FFFFFF" w:themeFill="background1"/>
        <w:spacing w:line="276" w:lineRule="auto"/>
        <w:ind w:left="567" w:hanging="567"/>
        <w:jc w:val="both"/>
        <w:rPr>
          <w:b/>
        </w:rPr>
      </w:pPr>
      <w:r w:rsidRPr="006626F3">
        <w:rPr>
          <w:b/>
        </w:rPr>
        <w:t>Līguma</w:t>
      </w:r>
      <w:r w:rsidR="00263884" w:rsidRPr="006626F3">
        <w:rPr>
          <w:b/>
        </w:rPr>
        <w:t xml:space="preserve"> </w:t>
      </w:r>
      <w:r w:rsidR="00E56609" w:rsidRPr="006626F3">
        <w:rPr>
          <w:b/>
        </w:rPr>
        <w:t xml:space="preserve">tiesības un </w:t>
      </w:r>
      <w:r w:rsidR="00374A1F" w:rsidRPr="006626F3">
        <w:rPr>
          <w:b/>
        </w:rPr>
        <w:t>darbības termiņš: </w:t>
      </w:r>
      <w:bookmarkStart w:id="3" w:name="_Hlk212815715"/>
      <w:r w:rsidRPr="00EC5CAA">
        <w:t>saskaņā ar līguma projekta noteikumiem (sk.</w:t>
      </w:r>
      <w:r w:rsidR="00EF285E" w:rsidRPr="006626F3">
        <w:rPr>
          <w:i/>
        </w:rPr>
        <w:t> </w:t>
      </w:r>
      <w:r w:rsidRPr="006626F3">
        <w:rPr>
          <w:i/>
        </w:rPr>
        <w:t>2. </w:t>
      </w:r>
      <w:r w:rsidRPr="006626F3">
        <w:rPr>
          <w:rFonts w:eastAsia="Calibri"/>
          <w:i/>
          <w:lang w:eastAsia="en-US"/>
        </w:rPr>
        <w:t>pielikumu</w:t>
      </w:r>
      <w:r w:rsidRPr="00EC5CAA">
        <w:t>)</w:t>
      </w:r>
      <w:r w:rsidR="006626F3">
        <w:t>.</w:t>
      </w:r>
      <w:r>
        <w:t xml:space="preserve"> </w:t>
      </w:r>
      <w:bookmarkEnd w:id="3"/>
      <w:r w:rsidR="00374A1F" w:rsidRPr="006626F3">
        <w:rPr>
          <w:b/>
        </w:rPr>
        <w:t>Apmaksas noteikumi:</w:t>
      </w:r>
      <w:r w:rsidR="00374A1F" w:rsidRPr="0090354D">
        <w:t xml:space="preserve"> </w:t>
      </w:r>
      <w:bookmarkStart w:id="4" w:name="_Hlk230248529"/>
      <w:r w:rsidR="00374A1F" w:rsidRPr="00800A7F">
        <w:t xml:space="preserve">saskaņā ar </w:t>
      </w:r>
      <w:r w:rsidR="00800A7F" w:rsidRPr="00800A7F">
        <w:t>līguma</w:t>
      </w:r>
      <w:r w:rsidR="00374A1F" w:rsidRPr="00800A7F">
        <w:t xml:space="preserve"> projekta noteikumiem </w:t>
      </w:r>
      <w:bookmarkEnd w:id="4"/>
      <w:r w:rsidR="00374A1F" w:rsidRPr="00800A7F">
        <w:t>(sk. 2. </w:t>
      </w:r>
      <w:r w:rsidR="00374A1F" w:rsidRPr="006626F3">
        <w:rPr>
          <w:rFonts w:eastAsia="Calibri"/>
          <w:lang w:eastAsia="en-US"/>
        </w:rPr>
        <w:t>pielikumu</w:t>
      </w:r>
      <w:r w:rsidR="00374A1F" w:rsidRPr="00800A7F">
        <w:t>)</w:t>
      </w:r>
      <w:r w:rsidR="006150D2" w:rsidRPr="00800A7F">
        <w:t>.</w:t>
      </w:r>
    </w:p>
    <w:p w14:paraId="6FC5DB7B" w14:textId="458B8E15" w:rsidR="00913396" w:rsidRPr="00AC43B4" w:rsidRDefault="00AC43B4" w:rsidP="00BD1220">
      <w:pPr>
        <w:pStyle w:val="ListParagraph"/>
        <w:numPr>
          <w:ilvl w:val="1"/>
          <w:numId w:val="57"/>
        </w:numPr>
        <w:spacing w:after="0"/>
        <w:ind w:left="567" w:hanging="567"/>
        <w:jc w:val="both"/>
        <w:rPr>
          <w:rFonts w:ascii="Times New Roman" w:hAnsi="Times New Roman"/>
          <w:b/>
          <w:sz w:val="24"/>
          <w:szCs w:val="24"/>
          <w:lang w:val="lv-LV"/>
        </w:rPr>
      </w:pPr>
      <w:bookmarkStart w:id="5" w:name="_Hlk230248732"/>
      <w:r w:rsidRPr="00737C37">
        <w:rPr>
          <w:rFonts w:ascii="Times New Roman" w:hAnsi="Times New Roman"/>
          <w:sz w:val="24"/>
          <w:szCs w:val="24"/>
          <w:lang w:val="lv-LV"/>
        </w:rPr>
        <w:t xml:space="preserve">Pretendents var iesniegt piedāvājumu par vienu vai </w:t>
      </w:r>
      <w:r>
        <w:rPr>
          <w:rFonts w:ascii="Times New Roman" w:hAnsi="Times New Roman"/>
          <w:sz w:val="24"/>
          <w:szCs w:val="24"/>
          <w:lang w:val="lv-LV"/>
        </w:rPr>
        <w:t>abām</w:t>
      </w:r>
      <w:r w:rsidRPr="00737C37">
        <w:rPr>
          <w:rFonts w:ascii="Times New Roman" w:hAnsi="Times New Roman"/>
          <w:sz w:val="24"/>
          <w:szCs w:val="24"/>
          <w:lang w:val="lv-LV"/>
        </w:rPr>
        <w:t xml:space="preserve"> iepirkuma priekšmeta daļ</w:t>
      </w:r>
      <w:r>
        <w:rPr>
          <w:rFonts w:ascii="Times New Roman" w:hAnsi="Times New Roman"/>
          <w:sz w:val="24"/>
          <w:szCs w:val="24"/>
          <w:lang w:val="lv-LV"/>
        </w:rPr>
        <w:t>ām atsevišķi, iesniedzot tikai vienu piedāvājuma variantu par pilnu iepirkuma priekšmeta apjomu attiecīgajā iepirkuma priekšmeta daļā.</w:t>
      </w:r>
    </w:p>
    <w:bookmarkEnd w:id="5"/>
    <w:p w14:paraId="7C419670" w14:textId="312EFAD5" w:rsidR="00374A1F" w:rsidRPr="0090354D" w:rsidRDefault="00374A1F" w:rsidP="00832B12">
      <w:pPr>
        <w:numPr>
          <w:ilvl w:val="1"/>
          <w:numId w:val="1"/>
        </w:numPr>
        <w:shd w:val="clear" w:color="auto" w:fill="FFFFFF" w:themeFill="background1"/>
        <w:spacing w:line="276" w:lineRule="auto"/>
        <w:ind w:left="567" w:hanging="567"/>
        <w:jc w:val="both"/>
      </w:pPr>
      <w:r w:rsidRPr="0090354D">
        <w:rPr>
          <w:b/>
        </w:rPr>
        <w:t>Nodrošinājums:</w:t>
      </w:r>
      <w:r w:rsidRPr="0090354D">
        <w:t> nav paredzēts.</w:t>
      </w:r>
    </w:p>
    <w:p w14:paraId="49BC572C" w14:textId="691F38BF" w:rsidR="00F75375" w:rsidRPr="0090354D" w:rsidRDefault="00374A1F" w:rsidP="00F75375">
      <w:pPr>
        <w:numPr>
          <w:ilvl w:val="1"/>
          <w:numId w:val="1"/>
        </w:numPr>
        <w:shd w:val="clear" w:color="auto" w:fill="FFFFFF" w:themeFill="background1"/>
        <w:spacing w:line="276" w:lineRule="auto"/>
        <w:ind w:left="567" w:hanging="567"/>
        <w:jc w:val="both"/>
      </w:pPr>
      <w:bookmarkStart w:id="6" w:name="_Hlk143513336"/>
      <w:r w:rsidRPr="0090354D">
        <w:rPr>
          <w:b/>
        </w:rPr>
        <w:lastRenderedPageBreak/>
        <w:t>Piedāvājuma izvēles kritērijs</w:t>
      </w:r>
      <w:r w:rsidR="008C4E96" w:rsidRPr="0090354D">
        <w:rPr>
          <w:b/>
        </w:rPr>
        <w:t>:</w:t>
      </w:r>
      <w:bookmarkStart w:id="7" w:name="_Hlk167893148"/>
      <w:bookmarkEnd w:id="6"/>
      <w:r w:rsidR="00147D8B" w:rsidRPr="0090354D">
        <w:t xml:space="preserve"> </w:t>
      </w:r>
      <w:bookmarkStart w:id="8" w:name="_Hlk173998614"/>
      <w:r w:rsidR="003962E9" w:rsidRPr="0090354D">
        <w:t xml:space="preserve">nolikuma prasībām un tehniskajai specifikācijai atbilstošs </w:t>
      </w:r>
      <w:r w:rsidR="00DF6553" w:rsidRPr="0090354D">
        <w:t>saimnieciski visizdevīgākais piedāvājums</w:t>
      </w:r>
      <w:r w:rsidR="00021EFB" w:rsidRPr="0090354D">
        <w:t xml:space="preserve">, </w:t>
      </w:r>
      <w:bookmarkStart w:id="9" w:name="_Hlk212665334"/>
      <w:r w:rsidR="00021EFB" w:rsidRPr="0090354D">
        <w:t>ņemot vērā viszemāko</w:t>
      </w:r>
      <w:r w:rsidR="006A713C" w:rsidRPr="0090354D">
        <w:t xml:space="preserve"> kopējo</w:t>
      </w:r>
      <w:r w:rsidR="00021EFB" w:rsidRPr="0090354D">
        <w:t xml:space="preserve"> vērtējamo cenu EUR bez PVN</w:t>
      </w:r>
      <w:bookmarkEnd w:id="9"/>
      <w:r w:rsidR="003D15B7">
        <w:t xml:space="preserve"> katrā iepirkuma priekšmeta daļā atsevišķi</w:t>
      </w:r>
      <w:r w:rsidR="00A30C2A" w:rsidRPr="0090354D">
        <w:t>.</w:t>
      </w:r>
    </w:p>
    <w:bookmarkEnd w:id="8"/>
    <w:p w14:paraId="2EB10156" w14:textId="64F0A18A" w:rsidR="00C51693" w:rsidRPr="00DE7B15" w:rsidRDefault="00EC7582" w:rsidP="0087786E">
      <w:pPr>
        <w:numPr>
          <w:ilvl w:val="1"/>
          <w:numId w:val="1"/>
        </w:numPr>
        <w:shd w:val="clear" w:color="auto" w:fill="FFFFFF" w:themeFill="background1"/>
        <w:spacing w:line="276" w:lineRule="auto"/>
        <w:ind w:left="567" w:hanging="567"/>
        <w:jc w:val="both"/>
      </w:pPr>
      <w:r w:rsidRPr="00DE7B15">
        <w:rPr>
          <w:b/>
        </w:rPr>
        <w:t>Citas prasības:</w:t>
      </w:r>
      <w:r w:rsidR="00B57B6E" w:rsidRPr="00DE7B15">
        <w:rPr>
          <w:b/>
        </w:rPr>
        <w:t xml:space="preserve"> </w:t>
      </w:r>
      <w:bookmarkEnd w:id="7"/>
    </w:p>
    <w:p w14:paraId="77BF8FEB" w14:textId="55DE91C5" w:rsidR="0087786E" w:rsidRDefault="0087786E" w:rsidP="0087786E">
      <w:pPr>
        <w:pStyle w:val="ListParagraph"/>
        <w:numPr>
          <w:ilvl w:val="2"/>
          <w:numId w:val="1"/>
        </w:numPr>
        <w:shd w:val="clear" w:color="auto" w:fill="FFFFFF" w:themeFill="background1"/>
        <w:jc w:val="both"/>
        <w:rPr>
          <w:rFonts w:ascii="Times New Roman" w:hAnsi="Times New Roman"/>
          <w:sz w:val="24"/>
          <w:szCs w:val="24"/>
          <w:lang w:val="lv-LV"/>
        </w:rPr>
      </w:pPr>
      <w:r w:rsidRPr="00DE7B15">
        <w:rPr>
          <w:rFonts w:ascii="Times New Roman" w:hAnsi="Times New Roman"/>
          <w:sz w:val="24"/>
          <w:szCs w:val="24"/>
          <w:lang w:val="lv-LV"/>
        </w:rPr>
        <w:t>pretendents apliecina, ka Pakalpojuma sniedzējam nav piemērotas starptautiskās vai nacionālās sankcijas, kā arī būtiskas finanšu un kapitāla tirgus intereses ietekmējošas Eiropas Savienības vai Ziemeļatlantijas līguma organizācijas dalībvalsts noteiktās sankcijas;</w:t>
      </w:r>
    </w:p>
    <w:p w14:paraId="1D077348" w14:textId="1E0E00EF" w:rsidR="001C32DB" w:rsidRPr="001C32DB" w:rsidRDefault="001C32DB" w:rsidP="001C32DB">
      <w:pPr>
        <w:pStyle w:val="ListParagraph"/>
        <w:numPr>
          <w:ilvl w:val="2"/>
          <w:numId w:val="1"/>
        </w:numPr>
        <w:jc w:val="both"/>
        <w:rPr>
          <w:rFonts w:ascii="Times New Roman" w:hAnsi="Times New Roman"/>
          <w:sz w:val="24"/>
          <w:szCs w:val="24"/>
          <w:lang w:val="lv-LV"/>
        </w:rPr>
      </w:pPr>
      <w:r w:rsidRPr="001C32DB">
        <w:rPr>
          <w:rFonts w:ascii="Times New Roman" w:hAnsi="Times New Roman"/>
          <w:sz w:val="24"/>
          <w:szCs w:val="24"/>
          <w:lang w:val="lv-LV"/>
        </w:rPr>
        <w:t xml:space="preserve">Pretendents apliecina, ka piedāvātajai </w:t>
      </w:r>
      <w:r>
        <w:rPr>
          <w:rFonts w:ascii="Times New Roman" w:hAnsi="Times New Roman"/>
          <w:sz w:val="24"/>
          <w:szCs w:val="24"/>
          <w:lang w:val="lv-LV"/>
        </w:rPr>
        <w:t>p</w:t>
      </w:r>
      <w:r w:rsidRPr="001C32DB">
        <w:rPr>
          <w:rFonts w:ascii="Times New Roman" w:hAnsi="Times New Roman"/>
          <w:sz w:val="24"/>
          <w:szCs w:val="24"/>
          <w:lang w:val="lv-LV"/>
        </w:rPr>
        <w:t>recei, tās sastāvdaļām un izejmateriāliem, kā arī attiecīgajam ražotājam (-</w:t>
      </w:r>
      <w:proofErr w:type="spellStart"/>
      <w:r w:rsidRPr="001C32DB">
        <w:rPr>
          <w:rFonts w:ascii="Times New Roman" w:hAnsi="Times New Roman"/>
          <w:sz w:val="24"/>
          <w:szCs w:val="24"/>
          <w:lang w:val="lv-LV"/>
        </w:rPr>
        <w:t>iem</w:t>
      </w:r>
      <w:proofErr w:type="spellEnd"/>
      <w:r w:rsidRPr="001C32DB">
        <w:rPr>
          <w:rFonts w:ascii="Times New Roman" w:hAnsi="Times New Roman"/>
          <w:sz w:val="24"/>
          <w:szCs w:val="24"/>
          <w:lang w:val="lv-LV"/>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w:t>
      </w:r>
      <w:r>
        <w:rPr>
          <w:rFonts w:ascii="Times New Roman" w:hAnsi="Times New Roman"/>
          <w:sz w:val="24"/>
          <w:szCs w:val="24"/>
          <w:lang w:val="lv-LV"/>
        </w:rPr>
        <w:t>;</w:t>
      </w:r>
    </w:p>
    <w:p w14:paraId="33B1D20D" w14:textId="3B54109B" w:rsidR="0087786E" w:rsidRPr="00DE7B15" w:rsidRDefault="0087786E" w:rsidP="0087786E">
      <w:pPr>
        <w:pStyle w:val="ListParagraph"/>
        <w:numPr>
          <w:ilvl w:val="2"/>
          <w:numId w:val="1"/>
        </w:numPr>
        <w:shd w:val="clear" w:color="auto" w:fill="FFFFFF" w:themeFill="background1"/>
        <w:jc w:val="both"/>
        <w:rPr>
          <w:rFonts w:ascii="Times New Roman" w:hAnsi="Times New Roman"/>
          <w:sz w:val="24"/>
          <w:szCs w:val="24"/>
          <w:lang w:val="lv-LV"/>
        </w:rPr>
      </w:pPr>
      <w:r w:rsidRPr="00DE7B15">
        <w:rPr>
          <w:rFonts w:ascii="Times New Roman" w:hAnsi="Times New Roman"/>
          <w:sz w:val="24"/>
          <w:szCs w:val="24"/>
          <w:lang w:val="lv-LV"/>
        </w:rPr>
        <w:t>pretendents apliecina, ka, veicot saimniecisko darbību un sniedzot Pakalpojumu pēc 2022. gada 24. februāra:</w:t>
      </w:r>
    </w:p>
    <w:p w14:paraId="6893DB89" w14:textId="489AA20E" w:rsidR="0087786E" w:rsidRPr="00DE7B15" w:rsidRDefault="0087786E" w:rsidP="00BD1220">
      <w:pPr>
        <w:pStyle w:val="ListParagraph"/>
        <w:numPr>
          <w:ilvl w:val="0"/>
          <w:numId w:val="58"/>
        </w:numPr>
        <w:shd w:val="clear" w:color="auto" w:fill="FFFFFF" w:themeFill="background1"/>
        <w:jc w:val="both"/>
        <w:rPr>
          <w:rFonts w:ascii="Times New Roman" w:hAnsi="Times New Roman"/>
          <w:sz w:val="24"/>
          <w:szCs w:val="24"/>
          <w:lang w:val="lv-LV"/>
        </w:rPr>
      </w:pPr>
      <w:r w:rsidRPr="00DE7B15">
        <w:rPr>
          <w:rFonts w:ascii="Times New Roman" w:hAnsi="Times New Roman"/>
          <w:sz w:val="24"/>
          <w:szCs w:val="24"/>
          <w:lang w:val="lv-LV"/>
        </w:rPr>
        <w:t>neizmanto materiālus, iekārtas, līdzekļus vai inventāru, kas ražots Krievijas Federācijā vai Baltkrievijas Republikā (izņemot tādus, kas iegādāti līdz minētajam datumam);</w:t>
      </w:r>
    </w:p>
    <w:p w14:paraId="31EC21FE" w14:textId="4F0AC94D" w:rsidR="0087786E" w:rsidRPr="00DE7B15" w:rsidRDefault="0087786E" w:rsidP="00BD1220">
      <w:pPr>
        <w:pStyle w:val="ListParagraph"/>
        <w:numPr>
          <w:ilvl w:val="0"/>
          <w:numId w:val="58"/>
        </w:numPr>
        <w:shd w:val="clear" w:color="auto" w:fill="FFFFFF" w:themeFill="background1"/>
        <w:jc w:val="both"/>
        <w:rPr>
          <w:rFonts w:ascii="Times New Roman" w:hAnsi="Times New Roman"/>
          <w:sz w:val="24"/>
          <w:szCs w:val="24"/>
          <w:lang w:val="lv-LV"/>
        </w:rPr>
      </w:pPr>
      <w:r w:rsidRPr="00DE7B15">
        <w:rPr>
          <w:rFonts w:ascii="Times New Roman" w:hAnsi="Times New Roman"/>
          <w:sz w:val="24"/>
          <w:szCs w:val="24"/>
          <w:lang w:val="lv-LV"/>
        </w:rPr>
        <w:t>neveic darbības, kas tieši vai netieši atbalsta minēto valstu industriju;</w:t>
      </w:r>
    </w:p>
    <w:p w14:paraId="0F125FAD" w14:textId="2121BE0F" w:rsidR="0087786E" w:rsidRPr="00DE7B15" w:rsidRDefault="0087786E" w:rsidP="00BD1220">
      <w:pPr>
        <w:pStyle w:val="ListParagraph"/>
        <w:numPr>
          <w:ilvl w:val="0"/>
          <w:numId w:val="58"/>
        </w:numPr>
        <w:shd w:val="clear" w:color="auto" w:fill="FFFFFF" w:themeFill="background1"/>
        <w:spacing w:after="0"/>
        <w:jc w:val="both"/>
        <w:rPr>
          <w:rFonts w:ascii="Times New Roman" w:hAnsi="Times New Roman"/>
          <w:sz w:val="24"/>
          <w:szCs w:val="24"/>
          <w:lang w:val="lv-LV"/>
        </w:rPr>
      </w:pPr>
      <w:r w:rsidRPr="00DE7B15">
        <w:rPr>
          <w:rFonts w:ascii="Times New Roman" w:hAnsi="Times New Roman"/>
          <w:sz w:val="24"/>
          <w:szCs w:val="24"/>
          <w:lang w:val="lv-LV"/>
        </w:rPr>
        <w:t>saistību izpildē neiesaista personas, kuras pēc minētā datuma turpina apmeklēt minētās valstis.</w:t>
      </w:r>
    </w:p>
    <w:p w14:paraId="58CF70EE" w14:textId="5113162C" w:rsidR="0087786E" w:rsidRDefault="0087786E" w:rsidP="00DE7B15">
      <w:pPr>
        <w:pStyle w:val="ListParagraph"/>
        <w:numPr>
          <w:ilvl w:val="2"/>
          <w:numId w:val="1"/>
        </w:numPr>
        <w:shd w:val="clear" w:color="auto" w:fill="FFFFFF" w:themeFill="background1"/>
        <w:spacing w:after="0"/>
        <w:jc w:val="both"/>
        <w:rPr>
          <w:rFonts w:ascii="Times New Roman" w:hAnsi="Times New Roman"/>
          <w:sz w:val="24"/>
          <w:szCs w:val="24"/>
          <w:lang w:val="lv-LV"/>
        </w:rPr>
      </w:pPr>
      <w:r w:rsidRPr="00DE7B15">
        <w:rPr>
          <w:rFonts w:ascii="Times New Roman" w:hAnsi="Times New Roman"/>
          <w:sz w:val="24"/>
          <w:szCs w:val="24"/>
          <w:lang w:val="lv-LV"/>
        </w:rPr>
        <w:t>konkursa nolikuma 2.</w:t>
      </w:r>
      <w:r w:rsidR="005D1EDE">
        <w:rPr>
          <w:rFonts w:ascii="Times New Roman" w:hAnsi="Times New Roman"/>
          <w:sz w:val="24"/>
          <w:szCs w:val="24"/>
          <w:lang w:val="lv-LV"/>
        </w:rPr>
        <w:t>8</w:t>
      </w:r>
      <w:r w:rsidRPr="00DE7B15">
        <w:rPr>
          <w:rFonts w:ascii="Times New Roman" w:hAnsi="Times New Roman"/>
          <w:sz w:val="24"/>
          <w:szCs w:val="24"/>
          <w:lang w:val="lv-LV"/>
        </w:rPr>
        <w:t xml:space="preserve">.1. </w:t>
      </w:r>
      <w:r w:rsidR="005D1EDE">
        <w:rPr>
          <w:rFonts w:ascii="Times New Roman" w:hAnsi="Times New Roman"/>
          <w:sz w:val="24"/>
          <w:szCs w:val="24"/>
          <w:lang w:val="lv-LV"/>
        </w:rPr>
        <w:t>-</w:t>
      </w:r>
      <w:r w:rsidRPr="00DE7B15">
        <w:rPr>
          <w:rFonts w:ascii="Times New Roman" w:hAnsi="Times New Roman"/>
          <w:sz w:val="24"/>
          <w:szCs w:val="24"/>
          <w:lang w:val="lv-LV"/>
        </w:rPr>
        <w:t xml:space="preserve"> 2.</w:t>
      </w:r>
      <w:r w:rsidR="005D1EDE">
        <w:rPr>
          <w:rFonts w:ascii="Times New Roman" w:hAnsi="Times New Roman"/>
          <w:sz w:val="24"/>
          <w:szCs w:val="24"/>
          <w:lang w:val="lv-LV"/>
        </w:rPr>
        <w:t>8</w:t>
      </w:r>
      <w:r w:rsidRPr="00DE7B15">
        <w:rPr>
          <w:rFonts w:ascii="Times New Roman" w:hAnsi="Times New Roman"/>
          <w:sz w:val="24"/>
          <w:szCs w:val="24"/>
          <w:lang w:val="lv-LV"/>
        </w:rPr>
        <w:t>.</w:t>
      </w:r>
      <w:r w:rsidR="005D1EDE">
        <w:rPr>
          <w:rFonts w:ascii="Times New Roman" w:hAnsi="Times New Roman"/>
          <w:sz w:val="24"/>
          <w:szCs w:val="24"/>
          <w:lang w:val="lv-LV"/>
        </w:rPr>
        <w:t>3</w:t>
      </w:r>
      <w:r w:rsidRPr="00DE7B15">
        <w:rPr>
          <w:rFonts w:ascii="Times New Roman" w:hAnsi="Times New Roman"/>
          <w:sz w:val="24"/>
          <w:szCs w:val="24"/>
          <w:lang w:val="lv-LV"/>
        </w:rPr>
        <w:t xml:space="preserve">. apakšpunktos minēto prasību pārbaudi konkursa komisija ir tiesīga veikt un attiecināt jebkurā brīdī konkursa laikā un gadījumā, ja konkursa laikā iestājas </w:t>
      </w:r>
      <w:r w:rsidR="00DE7B15" w:rsidRPr="00DE7B15">
        <w:rPr>
          <w:rFonts w:ascii="Times New Roman" w:hAnsi="Times New Roman"/>
          <w:sz w:val="24"/>
          <w:szCs w:val="24"/>
          <w:lang w:val="lv-LV"/>
        </w:rPr>
        <w:t>šajā punktā minētie gadījumi – konkursa komisija ir tiesīga noraidīt pretendenta piedāvājumu.</w:t>
      </w:r>
      <w:r w:rsidRPr="00DE7B15">
        <w:rPr>
          <w:rFonts w:ascii="Times New Roman" w:hAnsi="Times New Roman"/>
          <w:sz w:val="24"/>
          <w:szCs w:val="24"/>
          <w:lang w:val="lv-LV"/>
        </w:rPr>
        <w:t xml:space="preserve"> </w:t>
      </w:r>
    </w:p>
    <w:p w14:paraId="2AFCAEB2" w14:textId="6A332F84" w:rsidR="00AD2F63" w:rsidRPr="0031569C" w:rsidRDefault="00AD2F63" w:rsidP="00AD2F63">
      <w:pPr>
        <w:pStyle w:val="ListParagraph"/>
        <w:numPr>
          <w:ilvl w:val="1"/>
          <w:numId w:val="1"/>
        </w:numPr>
        <w:tabs>
          <w:tab w:val="clear" w:pos="720"/>
        </w:tabs>
        <w:spacing w:after="0"/>
        <w:jc w:val="both"/>
        <w:rPr>
          <w:rFonts w:ascii="Times New Roman" w:eastAsia="Times New Roman" w:hAnsi="Times New Roman"/>
          <w:bCs/>
          <w:sz w:val="24"/>
          <w:szCs w:val="24"/>
          <w:lang w:val="lv-LV" w:eastAsia="lv-LV"/>
        </w:rPr>
      </w:pPr>
      <w:r w:rsidRPr="0031569C">
        <w:rPr>
          <w:rFonts w:ascii="Times New Roman" w:eastAsia="Times New Roman" w:hAnsi="Times New Roman"/>
          <w:bCs/>
          <w:sz w:val="24"/>
          <w:szCs w:val="24"/>
          <w:lang w:val="lv-LV" w:eastAsia="lv-LV"/>
        </w:rPr>
        <w:t xml:space="preserve">Pirms piedāvājuma iesniegšanas ieinteresētajam piegādātājam </w:t>
      </w:r>
      <w:r w:rsidRPr="0031569C">
        <w:rPr>
          <w:rFonts w:ascii="Times New Roman" w:eastAsia="Times New Roman" w:hAnsi="Times New Roman"/>
          <w:b/>
          <w:bCs/>
          <w:sz w:val="24"/>
          <w:szCs w:val="24"/>
          <w:lang w:val="lv-LV" w:eastAsia="lv-LV"/>
        </w:rPr>
        <w:t>obligāti</w:t>
      </w:r>
      <w:r w:rsidRPr="0031569C">
        <w:rPr>
          <w:rFonts w:ascii="Times New Roman" w:eastAsia="Times New Roman" w:hAnsi="Times New Roman"/>
          <w:bCs/>
          <w:sz w:val="24"/>
          <w:szCs w:val="24"/>
          <w:lang w:val="lv-LV" w:eastAsia="lv-LV"/>
        </w:rPr>
        <w:t xml:space="preserve"> jāierodas un jāveic objekta (turpmāk tekstā – </w:t>
      </w:r>
      <w:r>
        <w:rPr>
          <w:rFonts w:ascii="Times New Roman" w:eastAsia="Times New Roman" w:hAnsi="Times New Roman"/>
          <w:bCs/>
          <w:sz w:val="24"/>
          <w:szCs w:val="24"/>
          <w:lang w:val="lv-LV" w:eastAsia="lv-LV"/>
        </w:rPr>
        <w:t>transportlīdzekļa</w:t>
      </w:r>
      <w:r w:rsidRPr="0031569C">
        <w:rPr>
          <w:rFonts w:ascii="Times New Roman" w:eastAsia="Times New Roman" w:hAnsi="Times New Roman"/>
          <w:bCs/>
          <w:sz w:val="24"/>
          <w:szCs w:val="24"/>
          <w:lang w:val="lv-LV" w:eastAsia="lv-LV"/>
        </w:rPr>
        <w:t xml:space="preserve">) </w:t>
      </w:r>
      <w:r w:rsidR="00795DB7">
        <w:rPr>
          <w:rFonts w:ascii="Times New Roman" w:eastAsia="Times New Roman" w:hAnsi="Times New Roman"/>
          <w:bCs/>
          <w:sz w:val="24"/>
          <w:szCs w:val="24"/>
          <w:lang w:val="lv-LV" w:eastAsia="lv-LV"/>
        </w:rPr>
        <w:t>apsekošana</w:t>
      </w:r>
      <w:r w:rsidRPr="0031569C">
        <w:rPr>
          <w:rFonts w:ascii="Times New Roman" w:eastAsia="Times New Roman" w:hAnsi="Times New Roman"/>
          <w:bCs/>
          <w:sz w:val="24"/>
          <w:szCs w:val="24"/>
          <w:lang w:val="lv-LV" w:eastAsia="lv-LV"/>
        </w:rPr>
        <w:t xml:space="preserve"> ievērojot šādus nosacījumus:</w:t>
      </w:r>
    </w:p>
    <w:p w14:paraId="3AC6B16A" w14:textId="3CFA420C" w:rsidR="00AD2F63" w:rsidRPr="0031569C" w:rsidRDefault="001C32DB" w:rsidP="00AD2F63">
      <w:pPr>
        <w:pStyle w:val="ListParagraph"/>
        <w:numPr>
          <w:ilvl w:val="2"/>
          <w:numId w:val="1"/>
        </w:numPr>
        <w:spacing w:after="0"/>
        <w:jc w:val="both"/>
        <w:rPr>
          <w:rFonts w:ascii="Times New Roman" w:eastAsia="Times New Roman" w:hAnsi="Times New Roman"/>
          <w:bCs/>
          <w:sz w:val="24"/>
          <w:szCs w:val="24"/>
          <w:lang w:val="lv-LV" w:eastAsia="lv-LV"/>
        </w:rPr>
      </w:pPr>
      <w:r>
        <w:rPr>
          <w:rFonts w:ascii="Times New Roman" w:eastAsia="Times New Roman" w:hAnsi="Times New Roman"/>
          <w:bCs/>
          <w:sz w:val="24"/>
          <w:szCs w:val="24"/>
          <w:lang w:val="lv-LV" w:eastAsia="lv-LV"/>
        </w:rPr>
        <w:t>t</w:t>
      </w:r>
      <w:r w:rsidR="00AD2F63">
        <w:rPr>
          <w:rFonts w:ascii="Times New Roman" w:eastAsia="Times New Roman" w:hAnsi="Times New Roman"/>
          <w:bCs/>
          <w:sz w:val="24"/>
          <w:szCs w:val="24"/>
          <w:lang w:val="lv-LV" w:eastAsia="lv-LV"/>
        </w:rPr>
        <w:t>ransportlīdzekļa (-u)</w:t>
      </w:r>
      <w:r w:rsidR="00AD2F63" w:rsidRPr="0031569C">
        <w:rPr>
          <w:rFonts w:ascii="Times New Roman" w:eastAsia="Times New Roman" w:hAnsi="Times New Roman"/>
          <w:bCs/>
          <w:sz w:val="24"/>
          <w:szCs w:val="24"/>
          <w:lang w:val="lv-LV" w:eastAsia="lv-LV"/>
        </w:rPr>
        <w:t xml:space="preserve"> </w:t>
      </w:r>
      <w:r w:rsidR="00795DB7">
        <w:rPr>
          <w:rFonts w:ascii="Times New Roman" w:eastAsia="Times New Roman" w:hAnsi="Times New Roman"/>
          <w:bCs/>
          <w:sz w:val="24"/>
          <w:szCs w:val="24"/>
          <w:lang w:val="lv-LV" w:eastAsia="lv-LV"/>
        </w:rPr>
        <w:t>apsekošanu</w:t>
      </w:r>
      <w:r w:rsidR="00AD2F63" w:rsidRPr="0031569C">
        <w:rPr>
          <w:rFonts w:ascii="Times New Roman" w:eastAsia="Times New Roman" w:hAnsi="Times New Roman"/>
          <w:bCs/>
          <w:sz w:val="24"/>
          <w:szCs w:val="24"/>
          <w:lang w:val="lv-LV" w:eastAsia="lv-LV"/>
        </w:rPr>
        <w:t xml:space="preserve"> drīkst veikt tikai tāda (-</w:t>
      </w:r>
      <w:proofErr w:type="spellStart"/>
      <w:r w:rsidR="00AD2F63" w:rsidRPr="0031569C">
        <w:rPr>
          <w:rFonts w:ascii="Times New Roman" w:eastAsia="Times New Roman" w:hAnsi="Times New Roman"/>
          <w:bCs/>
          <w:sz w:val="24"/>
          <w:szCs w:val="24"/>
          <w:lang w:val="lv-LV" w:eastAsia="lv-LV"/>
        </w:rPr>
        <w:t>as</w:t>
      </w:r>
      <w:proofErr w:type="spellEnd"/>
      <w:r w:rsidR="00AD2F63" w:rsidRPr="0031569C">
        <w:rPr>
          <w:rFonts w:ascii="Times New Roman" w:eastAsia="Times New Roman" w:hAnsi="Times New Roman"/>
          <w:bCs/>
          <w:sz w:val="24"/>
          <w:szCs w:val="24"/>
          <w:lang w:val="lv-LV" w:eastAsia="lv-LV"/>
        </w:rPr>
        <w:t>) persona (-</w:t>
      </w:r>
      <w:proofErr w:type="spellStart"/>
      <w:r w:rsidR="00AD2F63" w:rsidRPr="0031569C">
        <w:rPr>
          <w:rFonts w:ascii="Times New Roman" w:eastAsia="Times New Roman" w:hAnsi="Times New Roman"/>
          <w:bCs/>
          <w:sz w:val="24"/>
          <w:szCs w:val="24"/>
          <w:lang w:val="lv-LV" w:eastAsia="lv-LV"/>
        </w:rPr>
        <w:t>as</w:t>
      </w:r>
      <w:proofErr w:type="spellEnd"/>
      <w:r w:rsidR="00AD2F63" w:rsidRPr="0031569C">
        <w:rPr>
          <w:rFonts w:ascii="Times New Roman" w:eastAsia="Times New Roman" w:hAnsi="Times New Roman"/>
          <w:bCs/>
          <w:sz w:val="24"/>
          <w:szCs w:val="24"/>
          <w:lang w:val="lv-LV" w:eastAsia="lv-LV"/>
        </w:rPr>
        <w:t>), kura (-</w:t>
      </w:r>
      <w:proofErr w:type="spellStart"/>
      <w:r w:rsidR="00AD2F63" w:rsidRPr="0031569C">
        <w:rPr>
          <w:rFonts w:ascii="Times New Roman" w:eastAsia="Times New Roman" w:hAnsi="Times New Roman"/>
          <w:bCs/>
          <w:sz w:val="24"/>
          <w:szCs w:val="24"/>
          <w:lang w:val="lv-LV" w:eastAsia="lv-LV"/>
        </w:rPr>
        <w:t>as</w:t>
      </w:r>
      <w:proofErr w:type="spellEnd"/>
      <w:r w:rsidR="00AD2F63" w:rsidRPr="0031569C">
        <w:rPr>
          <w:rFonts w:ascii="Times New Roman" w:eastAsia="Times New Roman" w:hAnsi="Times New Roman"/>
          <w:bCs/>
          <w:sz w:val="24"/>
          <w:szCs w:val="24"/>
          <w:lang w:val="lv-LV" w:eastAsia="lv-LV"/>
        </w:rPr>
        <w:t>) ir attiecīgi pilnvarota (-</w:t>
      </w:r>
      <w:proofErr w:type="spellStart"/>
      <w:r w:rsidR="00AD2F63" w:rsidRPr="0031569C">
        <w:rPr>
          <w:rFonts w:ascii="Times New Roman" w:eastAsia="Times New Roman" w:hAnsi="Times New Roman"/>
          <w:bCs/>
          <w:sz w:val="24"/>
          <w:szCs w:val="24"/>
          <w:lang w:val="lv-LV" w:eastAsia="lv-LV"/>
        </w:rPr>
        <w:t>as</w:t>
      </w:r>
      <w:proofErr w:type="spellEnd"/>
      <w:r w:rsidR="00AD2F63" w:rsidRPr="0031569C">
        <w:rPr>
          <w:rFonts w:ascii="Times New Roman" w:eastAsia="Times New Roman" w:hAnsi="Times New Roman"/>
          <w:bCs/>
          <w:sz w:val="24"/>
          <w:szCs w:val="24"/>
          <w:lang w:val="lv-LV" w:eastAsia="lv-LV"/>
        </w:rPr>
        <w:t xml:space="preserve">) un ar tiesībām parakstīt objekta </w:t>
      </w:r>
      <w:r w:rsidR="006E717E">
        <w:rPr>
          <w:rFonts w:ascii="Times New Roman" w:eastAsia="Times New Roman" w:hAnsi="Times New Roman"/>
          <w:bCs/>
          <w:sz w:val="24"/>
          <w:szCs w:val="24"/>
          <w:lang w:val="lv-LV" w:eastAsia="lv-LV"/>
        </w:rPr>
        <w:t>apsekošanas</w:t>
      </w:r>
      <w:r w:rsidR="00AD2F63" w:rsidRPr="0031569C">
        <w:rPr>
          <w:rFonts w:ascii="Times New Roman" w:eastAsia="Times New Roman" w:hAnsi="Times New Roman"/>
          <w:bCs/>
          <w:sz w:val="24"/>
          <w:szCs w:val="24"/>
          <w:lang w:val="lv-LV" w:eastAsia="lv-LV"/>
        </w:rPr>
        <w:t xml:space="preserve"> </w:t>
      </w:r>
      <w:r w:rsidR="00795DB7">
        <w:rPr>
          <w:rFonts w:ascii="Times New Roman" w:eastAsia="Times New Roman" w:hAnsi="Times New Roman"/>
          <w:bCs/>
          <w:sz w:val="24"/>
          <w:szCs w:val="24"/>
          <w:lang w:val="lv-LV" w:eastAsia="lv-LV"/>
        </w:rPr>
        <w:t>apliecinājumu</w:t>
      </w:r>
      <w:r>
        <w:rPr>
          <w:rFonts w:ascii="Times New Roman" w:eastAsia="Times New Roman" w:hAnsi="Times New Roman"/>
          <w:bCs/>
          <w:sz w:val="24"/>
          <w:szCs w:val="24"/>
          <w:lang w:val="lv-LV" w:eastAsia="lv-LV"/>
        </w:rPr>
        <w:t>;</w:t>
      </w:r>
    </w:p>
    <w:p w14:paraId="739105AC" w14:textId="264664B1" w:rsidR="00AD2F63" w:rsidRPr="00A60BDA" w:rsidRDefault="001C32DB" w:rsidP="00AD2F63">
      <w:pPr>
        <w:pStyle w:val="ListParagraph"/>
        <w:numPr>
          <w:ilvl w:val="2"/>
          <w:numId w:val="1"/>
        </w:numPr>
        <w:spacing w:after="0"/>
        <w:jc w:val="both"/>
        <w:rPr>
          <w:rFonts w:ascii="Times New Roman" w:eastAsia="Times New Roman" w:hAnsi="Times New Roman"/>
          <w:bCs/>
          <w:sz w:val="24"/>
          <w:szCs w:val="24"/>
          <w:lang w:val="lv-LV" w:eastAsia="lv-LV"/>
        </w:rPr>
      </w:pPr>
      <w:bookmarkStart w:id="10" w:name="_Hlk230345001"/>
      <w:r>
        <w:rPr>
          <w:rFonts w:ascii="Times New Roman" w:hAnsi="Times New Roman"/>
          <w:sz w:val="24"/>
          <w:szCs w:val="24"/>
          <w:lang w:val="lv-LV"/>
        </w:rPr>
        <w:t>p</w:t>
      </w:r>
      <w:r w:rsidR="00AD2F63" w:rsidRPr="00A60BDA">
        <w:rPr>
          <w:rFonts w:ascii="Times New Roman" w:hAnsi="Times New Roman"/>
          <w:sz w:val="24"/>
          <w:szCs w:val="24"/>
          <w:lang w:val="lv-LV"/>
        </w:rPr>
        <w:t xml:space="preserve">asūtītāja </w:t>
      </w:r>
      <w:bookmarkStart w:id="11" w:name="_Hlk231548384"/>
      <w:r w:rsidR="00AD2F63" w:rsidRPr="008A2C11">
        <w:rPr>
          <w:rFonts w:ascii="Times New Roman" w:hAnsi="Times New Roman"/>
          <w:sz w:val="24"/>
          <w:szCs w:val="24"/>
          <w:lang w:val="lv-LV"/>
        </w:rPr>
        <w:t xml:space="preserve">nozīmētā amatpersona, ar kuru jāsazinās par transportlīdzekļa </w:t>
      </w:r>
      <w:bookmarkEnd w:id="11"/>
      <w:r w:rsidR="00AD2F63" w:rsidRPr="008A2C11">
        <w:rPr>
          <w:rFonts w:ascii="Times New Roman" w:hAnsi="Times New Roman"/>
          <w:sz w:val="24"/>
          <w:szCs w:val="24"/>
          <w:lang w:val="lv-LV"/>
        </w:rPr>
        <w:t xml:space="preserve">(-u) apsekošanu: </w:t>
      </w:r>
      <w:bookmarkStart w:id="12" w:name="_Hlk195190802"/>
      <w:r w:rsidR="006626F3" w:rsidRPr="008A2C11">
        <w:rPr>
          <w:rFonts w:ascii="Times New Roman" w:hAnsi="Times New Roman"/>
          <w:sz w:val="24"/>
          <w:szCs w:val="24"/>
          <w:lang w:val="lv-LV"/>
        </w:rPr>
        <w:t>Uldis Urbāns</w:t>
      </w:r>
      <w:r w:rsidR="00AD2F63" w:rsidRPr="008A2C11">
        <w:rPr>
          <w:rFonts w:ascii="Times New Roman" w:hAnsi="Times New Roman"/>
          <w:sz w:val="24"/>
          <w:szCs w:val="24"/>
          <w:lang w:val="lv-LV"/>
        </w:rPr>
        <w:t>, tālrunis: +</w:t>
      </w:r>
      <w:r w:rsidR="00AD2F63" w:rsidRPr="008A2C11">
        <w:rPr>
          <w:rFonts w:ascii="Arial" w:hAnsi="Arial" w:cs="Arial"/>
          <w:color w:val="004070"/>
        </w:rPr>
        <w:t xml:space="preserve"> </w:t>
      </w:r>
      <w:r w:rsidR="00AD2F63" w:rsidRPr="008A2C11">
        <w:rPr>
          <w:rFonts w:ascii="Times New Roman" w:hAnsi="Times New Roman"/>
          <w:sz w:val="24"/>
          <w:szCs w:val="24"/>
        </w:rPr>
        <w:t xml:space="preserve">371 </w:t>
      </w:r>
      <w:r w:rsidR="00DF78D4" w:rsidRPr="008A2C11">
        <w:rPr>
          <w:rFonts w:ascii="Times New Roman" w:hAnsi="Times New Roman"/>
          <w:sz w:val="24"/>
          <w:szCs w:val="24"/>
          <w:lang w:val="lv-LV"/>
        </w:rPr>
        <w:t>26929079</w:t>
      </w:r>
      <w:r w:rsidR="00AD2F63" w:rsidRPr="008A2C11">
        <w:rPr>
          <w:rFonts w:ascii="Times New Roman" w:hAnsi="Times New Roman"/>
          <w:sz w:val="24"/>
          <w:szCs w:val="24"/>
          <w:lang w:val="lv-LV"/>
        </w:rPr>
        <w:t>, e-pasts:</w:t>
      </w:r>
      <w:bookmarkEnd w:id="12"/>
      <w:r w:rsidR="00AD2F63" w:rsidRPr="008A2C11">
        <w:rPr>
          <w:rFonts w:ascii="Times New Roman" w:hAnsi="Times New Roman"/>
          <w:sz w:val="24"/>
          <w:szCs w:val="24"/>
        </w:rPr>
        <w:t xml:space="preserve"> </w:t>
      </w:r>
      <w:r w:rsidR="002A1F20" w:rsidRPr="008A2C11">
        <w:rPr>
          <w:rFonts w:ascii="Times New Roman" w:hAnsi="Times New Roman"/>
          <w:sz w:val="24"/>
          <w:szCs w:val="24"/>
        </w:rPr>
        <w:t>uldis.urbāns@mil.lv</w:t>
      </w:r>
      <w:r w:rsidRPr="008A2C11">
        <w:rPr>
          <w:rFonts w:ascii="Times New Roman" w:hAnsi="Times New Roman"/>
          <w:sz w:val="24"/>
          <w:szCs w:val="24"/>
          <w:lang w:val="lv-LV"/>
        </w:rPr>
        <w:t>;</w:t>
      </w:r>
    </w:p>
    <w:bookmarkEnd w:id="10"/>
    <w:p w14:paraId="1D939358" w14:textId="53D36C75" w:rsidR="00AD2F63" w:rsidRPr="0031569C" w:rsidRDefault="001C32DB" w:rsidP="00AD2F63">
      <w:pPr>
        <w:pStyle w:val="ListParagraph"/>
        <w:numPr>
          <w:ilvl w:val="2"/>
          <w:numId w:val="1"/>
        </w:numPr>
        <w:spacing w:after="0"/>
        <w:jc w:val="both"/>
        <w:rPr>
          <w:rFonts w:ascii="Times New Roman" w:eastAsia="Times New Roman" w:hAnsi="Times New Roman"/>
          <w:bCs/>
          <w:sz w:val="24"/>
          <w:szCs w:val="24"/>
          <w:lang w:val="lv-LV" w:eastAsia="lv-LV"/>
        </w:rPr>
      </w:pPr>
      <w:r>
        <w:rPr>
          <w:rFonts w:ascii="Times New Roman" w:hAnsi="Times New Roman"/>
          <w:sz w:val="24"/>
          <w:szCs w:val="24"/>
          <w:lang w:val="lv-LV"/>
        </w:rPr>
        <w:t>s</w:t>
      </w:r>
      <w:r w:rsidR="00AD2F63" w:rsidRPr="0031569C">
        <w:rPr>
          <w:rFonts w:ascii="Times New Roman" w:hAnsi="Times New Roman"/>
          <w:sz w:val="24"/>
          <w:szCs w:val="24"/>
          <w:lang w:val="lv-LV"/>
        </w:rPr>
        <w:t xml:space="preserve">akarā ar caurlaižu sistēmu, pieteikšanās uz </w:t>
      </w:r>
      <w:r w:rsidR="00AD2F63">
        <w:rPr>
          <w:rFonts w:ascii="Times New Roman" w:hAnsi="Times New Roman"/>
          <w:sz w:val="24"/>
          <w:szCs w:val="24"/>
          <w:lang w:val="lv-LV"/>
        </w:rPr>
        <w:t>transportlīdzekļa (-u)</w:t>
      </w:r>
      <w:r w:rsidR="00AD2F63" w:rsidRPr="0031569C">
        <w:rPr>
          <w:rFonts w:ascii="Times New Roman" w:hAnsi="Times New Roman"/>
          <w:sz w:val="24"/>
          <w:szCs w:val="24"/>
          <w:lang w:val="lv-LV"/>
        </w:rPr>
        <w:t xml:space="preserve"> </w:t>
      </w:r>
      <w:r w:rsidR="00FE35CC">
        <w:rPr>
          <w:rFonts w:ascii="Times New Roman" w:hAnsi="Times New Roman"/>
          <w:sz w:val="24"/>
          <w:szCs w:val="24"/>
          <w:lang w:val="lv-LV"/>
        </w:rPr>
        <w:t xml:space="preserve">apsekošanu </w:t>
      </w:r>
      <w:r w:rsidR="00AD2F63" w:rsidRPr="0031569C">
        <w:rPr>
          <w:rFonts w:ascii="Times New Roman" w:hAnsi="Times New Roman"/>
          <w:sz w:val="24"/>
          <w:szCs w:val="24"/>
          <w:lang w:val="lv-LV"/>
        </w:rPr>
        <w:t xml:space="preserve"> jāveic ne vēlāk kā 3</w:t>
      </w:r>
      <w:r w:rsidR="00AD2F63">
        <w:rPr>
          <w:rFonts w:ascii="Times New Roman" w:hAnsi="Times New Roman"/>
          <w:sz w:val="24"/>
          <w:szCs w:val="24"/>
          <w:lang w:val="lv-LV"/>
        </w:rPr>
        <w:t> </w:t>
      </w:r>
      <w:r w:rsidR="00AD2F63" w:rsidRPr="0031569C">
        <w:rPr>
          <w:rFonts w:ascii="Times New Roman" w:hAnsi="Times New Roman"/>
          <w:sz w:val="24"/>
          <w:szCs w:val="24"/>
          <w:lang w:val="lv-LV"/>
        </w:rPr>
        <w:t>(trīs) darba dienu laikā pirms paredzēt</w:t>
      </w:r>
      <w:r w:rsidR="00FE35CC">
        <w:rPr>
          <w:rFonts w:ascii="Times New Roman" w:hAnsi="Times New Roman"/>
          <w:sz w:val="24"/>
          <w:szCs w:val="24"/>
          <w:lang w:val="lv-LV"/>
        </w:rPr>
        <w:t>ā</w:t>
      </w:r>
      <w:r w:rsidR="00AD2F63" w:rsidRPr="0031569C">
        <w:rPr>
          <w:rFonts w:ascii="Times New Roman" w:hAnsi="Times New Roman"/>
          <w:sz w:val="24"/>
          <w:szCs w:val="24"/>
          <w:lang w:val="lv-LV"/>
        </w:rPr>
        <w:t xml:space="preserve"> </w:t>
      </w:r>
      <w:r w:rsidR="00FE35CC">
        <w:rPr>
          <w:rFonts w:ascii="Times New Roman" w:hAnsi="Times New Roman"/>
          <w:sz w:val="24"/>
          <w:szCs w:val="24"/>
          <w:lang w:val="lv-LV"/>
        </w:rPr>
        <w:t xml:space="preserve">apsekošanas </w:t>
      </w:r>
      <w:r w:rsidR="00AD2F63" w:rsidRPr="0031569C">
        <w:rPr>
          <w:rFonts w:ascii="Times New Roman" w:hAnsi="Times New Roman"/>
          <w:sz w:val="24"/>
          <w:szCs w:val="24"/>
          <w:lang w:val="lv-LV"/>
        </w:rPr>
        <w:t xml:space="preserve">datuma, savstarpēji saskaņojot </w:t>
      </w:r>
      <w:r w:rsidR="00FE35CC">
        <w:rPr>
          <w:rFonts w:ascii="Times New Roman" w:hAnsi="Times New Roman"/>
          <w:sz w:val="24"/>
          <w:szCs w:val="24"/>
          <w:lang w:val="lv-LV"/>
        </w:rPr>
        <w:t xml:space="preserve">apsekošanas </w:t>
      </w:r>
      <w:r w:rsidR="00AD2F63" w:rsidRPr="0031569C">
        <w:rPr>
          <w:rFonts w:ascii="Times New Roman" w:hAnsi="Times New Roman"/>
          <w:sz w:val="24"/>
          <w:szCs w:val="24"/>
          <w:lang w:val="lv-LV"/>
        </w:rPr>
        <w:t xml:space="preserve"> laiku ar </w:t>
      </w:r>
      <w:r w:rsidR="00FE35CC">
        <w:rPr>
          <w:rFonts w:ascii="Times New Roman" w:hAnsi="Times New Roman"/>
          <w:sz w:val="24"/>
          <w:szCs w:val="24"/>
          <w:lang w:val="lv-LV"/>
        </w:rPr>
        <w:t xml:space="preserve">konkursa </w:t>
      </w:r>
      <w:r w:rsidR="00AD2F63">
        <w:rPr>
          <w:rFonts w:ascii="Times New Roman" w:hAnsi="Times New Roman"/>
          <w:sz w:val="24"/>
          <w:szCs w:val="24"/>
          <w:lang w:val="lv-LV"/>
        </w:rPr>
        <w:t xml:space="preserve">nolikuma </w:t>
      </w:r>
      <w:r w:rsidR="00AD2F63" w:rsidRPr="0031569C">
        <w:rPr>
          <w:rFonts w:ascii="Times New Roman" w:hAnsi="Times New Roman"/>
          <w:sz w:val="24"/>
          <w:szCs w:val="24"/>
          <w:lang w:val="lv-LV"/>
        </w:rPr>
        <w:t>2.</w:t>
      </w:r>
      <w:r w:rsidR="005D1EDE">
        <w:rPr>
          <w:rFonts w:ascii="Times New Roman" w:hAnsi="Times New Roman"/>
          <w:sz w:val="24"/>
          <w:szCs w:val="24"/>
          <w:lang w:val="lv-LV"/>
        </w:rPr>
        <w:t>9</w:t>
      </w:r>
      <w:r w:rsidR="00AD2F63" w:rsidRPr="0031569C">
        <w:rPr>
          <w:rFonts w:ascii="Times New Roman" w:hAnsi="Times New Roman"/>
          <w:sz w:val="24"/>
          <w:szCs w:val="24"/>
          <w:lang w:val="lv-LV"/>
        </w:rPr>
        <w:t xml:space="preserve">.2. apakšpunktā norādīto amatpersonu, rakstiski e-pastā, </w:t>
      </w:r>
      <w:r w:rsidR="00AD2F63" w:rsidRPr="0031569C">
        <w:rPr>
          <w:rFonts w:ascii="Times New Roman" w:eastAsiaTheme="minorHAnsi" w:hAnsi="Times New Roman"/>
          <w:sz w:val="24"/>
          <w:szCs w:val="24"/>
          <w:lang w:val="lv-LV"/>
        </w:rPr>
        <w:t xml:space="preserve">norādot sarakstu ar </w:t>
      </w:r>
      <w:r w:rsidR="00AD2F63" w:rsidRPr="0031569C">
        <w:rPr>
          <w:rFonts w:ascii="Times New Roman" w:hAnsi="Times New Roman"/>
          <w:sz w:val="24"/>
          <w:szCs w:val="24"/>
          <w:lang w:val="lv-LV"/>
        </w:rPr>
        <w:t xml:space="preserve">personu vārdu, uzvārdu, personas kodu un amatu, automašīnas marku (ar kuru ieradīsies </w:t>
      </w:r>
      <w:r w:rsidR="00AD2F63">
        <w:rPr>
          <w:rFonts w:ascii="Times New Roman" w:hAnsi="Times New Roman"/>
          <w:sz w:val="24"/>
          <w:szCs w:val="24"/>
          <w:lang w:val="lv-LV"/>
        </w:rPr>
        <w:t>ieinteresētā piegādātāja</w:t>
      </w:r>
      <w:r w:rsidR="00AD2F63" w:rsidRPr="0031569C">
        <w:rPr>
          <w:rFonts w:ascii="Times New Roman" w:hAnsi="Times New Roman"/>
          <w:sz w:val="24"/>
          <w:szCs w:val="24"/>
          <w:lang w:val="lv-LV"/>
        </w:rPr>
        <w:t xml:space="preserve"> pārstāvji), modeli un valsts reģistrācijas numuru (turpmāk kopā – saraksts)</w:t>
      </w:r>
      <w:r>
        <w:rPr>
          <w:rFonts w:ascii="Times New Roman" w:hAnsi="Times New Roman"/>
          <w:sz w:val="24"/>
          <w:szCs w:val="24"/>
          <w:lang w:val="lv-LV"/>
        </w:rPr>
        <w:t>;</w:t>
      </w:r>
    </w:p>
    <w:p w14:paraId="4188542F" w14:textId="32812735" w:rsidR="00AD2F63" w:rsidRPr="0031569C" w:rsidRDefault="001C32DB" w:rsidP="00AD2F63">
      <w:pPr>
        <w:pStyle w:val="ListParagraph"/>
        <w:numPr>
          <w:ilvl w:val="2"/>
          <w:numId w:val="1"/>
        </w:numPr>
        <w:spacing w:after="0"/>
        <w:jc w:val="both"/>
        <w:rPr>
          <w:rFonts w:ascii="Times New Roman" w:eastAsia="Times New Roman" w:hAnsi="Times New Roman"/>
          <w:bCs/>
          <w:sz w:val="24"/>
          <w:szCs w:val="24"/>
          <w:lang w:val="lv-LV" w:eastAsia="lv-LV"/>
        </w:rPr>
      </w:pPr>
      <w:r>
        <w:rPr>
          <w:rFonts w:ascii="Times New Roman" w:hAnsi="Times New Roman"/>
          <w:sz w:val="24"/>
          <w:szCs w:val="24"/>
          <w:lang w:val="lv-LV"/>
        </w:rPr>
        <w:t>i</w:t>
      </w:r>
      <w:r w:rsidR="00AD2F63" w:rsidRPr="0031569C">
        <w:rPr>
          <w:rFonts w:ascii="Times New Roman" w:hAnsi="Times New Roman"/>
          <w:sz w:val="24"/>
          <w:szCs w:val="24"/>
          <w:lang w:val="lv-LV"/>
        </w:rPr>
        <w:t xml:space="preserve">einteresētajam piegādātājam aizliegts </w:t>
      </w:r>
      <w:r w:rsidR="00AD2F63">
        <w:rPr>
          <w:rFonts w:ascii="Times New Roman" w:hAnsi="Times New Roman"/>
          <w:sz w:val="24"/>
          <w:szCs w:val="24"/>
          <w:lang w:val="lv-LV"/>
        </w:rPr>
        <w:t>transportlīdzekļa (-u)</w:t>
      </w:r>
      <w:r w:rsidR="00FE35CC">
        <w:rPr>
          <w:rFonts w:ascii="Times New Roman" w:hAnsi="Times New Roman"/>
          <w:sz w:val="24"/>
          <w:szCs w:val="24"/>
          <w:lang w:val="lv-LV"/>
        </w:rPr>
        <w:t xml:space="preserve"> apsekošanā</w:t>
      </w:r>
      <w:r w:rsidR="00AD2F63" w:rsidRPr="0031569C">
        <w:rPr>
          <w:rFonts w:ascii="Times New Roman" w:hAnsi="Times New Roman"/>
          <w:sz w:val="24"/>
          <w:szCs w:val="24"/>
          <w:lang w:val="lv-LV"/>
        </w:rPr>
        <w:t xml:space="preserve"> iesaistīt darbiniekus, kuri nav NATO, Eiropas Ekonomiskās zonas, Eiropas Savienības </w:t>
      </w:r>
      <w:r w:rsidR="00AD2F63" w:rsidRPr="0031569C">
        <w:rPr>
          <w:rFonts w:ascii="Times New Roman" w:hAnsi="Times New Roman"/>
          <w:sz w:val="24"/>
          <w:szCs w:val="24"/>
          <w:lang w:val="lv-LV"/>
        </w:rPr>
        <w:lastRenderedPageBreak/>
        <w:t xml:space="preserve">dalībvalstu pilsoņi vai ir Latvijas Republikas </w:t>
      </w:r>
      <w:proofErr w:type="spellStart"/>
      <w:r w:rsidR="00AD2F63" w:rsidRPr="0031569C">
        <w:rPr>
          <w:rFonts w:ascii="Times New Roman" w:hAnsi="Times New Roman"/>
          <w:sz w:val="24"/>
          <w:szCs w:val="24"/>
          <w:lang w:val="lv-LV"/>
        </w:rPr>
        <w:t>nepilsoņi</w:t>
      </w:r>
      <w:proofErr w:type="spellEnd"/>
      <w:r w:rsidR="00AD2F63" w:rsidRPr="0031569C">
        <w:rPr>
          <w:rFonts w:ascii="Times New Roman" w:hAnsi="Times New Roman"/>
          <w:sz w:val="24"/>
          <w:szCs w:val="24"/>
          <w:lang w:val="lv-LV"/>
        </w:rPr>
        <w:t xml:space="preserve">. Pasūtītājs ir tiesīgs noraidīt sarakstā norādīto pretendenta darbinieku, kurš tiek iesaistīts objekta </w:t>
      </w:r>
      <w:r w:rsidR="00FE35CC">
        <w:rPr>
          <w:rFonts w:ascii="Times New Roman" w:hAnsi="Times New Roman"/>
          <w:sz w:val="24"/>
          <w:szCs w:val="24"/>
          <w:lang w:val="lv-LV"/>
        </w:rPr>
        <w:t xml:space="preserve">apsekošanā </w:t>
      </w:r>
      <w:r w:rsidR="00AD2F63" w:rsidRPr="0031569C">
        <w:rPr>
          <w:rFonts w:ascii="Times New Roman" w:hAnsi="Times New Roman"/>
          <w:sz w:val="24"/>
          <w:szCs w:val="24"/>
          <w:lang w:val="lv-LV"/>
        </w:rPr>
        <w:t xml:space="preserve"> Ieinteresētajam piegādātājam ir pienākums pēc pasūtītāja pieprasījuma veikt grozījumus sarakstā, un 1 (vienas) darba dienas laikā no pieprasījuma nosūtīšanas dienas, iesniegt pasūtītājam saskaņošanai jaunu sarakstu, kurā pasūtītāja noraidītie ieinteresētā piegādātāja darbinieki ir aizstāti ar citiem darbiniekiem. Ieinteresētais piegādātājs objekta </w:t>
      </w:r>
      <w:r w:rsidR="00FE35CC">
        <w:rPr>
          <w:rFonts w:ascii="Times New Roman" w:hAnsi="Times New Roman"/>
          <w:sz w:val="24"/>
          <w:szCs w:val="24"/>
          <w:lang w:val="lv-LV"/>
        </w:rPr>
        <w:t xml:space="preserve">apsekošanā </w:t>
      </w:r>
      <w:r w:rsidR="00AD2F63" w:rsidRPr="0031569C">
        <w:rPr>
          <w:rFonts w:ascii="Times New Roman" w:hAnsi="Times New Roman"/>
          <w:sz w:val="24"/>
          <w:szCs w:val="24"/>
          <w:lang w:val="lv-LV"/>
        </w:rPr>
        <w:t xml:space="preserve"> var piesaistīt ne vairāk kā 2 (divus) darbiniekus</w:t>
      </w:r>
      <w:r>
        <w:rPr>
          <w:rFonts w:ascii="Times New Roman" w:hAnsi="Times New Roman"/>
          <w:sz w:val="24"/>
          <w:szCs w:val="24"/>
          <w:lang w:val="lv-LV"/>
        </w:rPr>
        <w:t>;</w:t>
      </w:r>
    </w:p>
    <w:p w14:paraId="26127847" w14:textId="2DDC8CB2" w:rsidR="00AD2F63" w:rsidRPr="0031569C" w:rsidRDefault="001C32DB" w:rsidP="00AD2F63">
      <w:pPr>
        <w:pStyle w:val="ListParagraph"/>
        <w:numPr>
          <w:ilvl w:val="2"/>
          <w:numId w:val="1"/>
        </w:numPr>
        <w:spacing w:after="0"/>
        <w:jc w:val="both"/>
        <w:rPr>
          <w:rFonts w:ascii="Times New Roman" w:eastAsia="Times New Roman" w:hAnsi="Times New Roman"/>
          <w:bCs/>
          <w:sz w:val="24"/>
          <w:szCs w:val="24"/>
          <w:lang w:val="lv-LV" w:eastAsia="lv-LV"/>
        </w:rPr>
      </w:pPr>
      <w:r>
        <w:rPr>
          <w:rFonts w:ascii="Times New Roman" w:hAnsi="Times New Roman"/>
          <w:sz w:val="24"/>
          <w:szCs w:val="24"/>
          <w:lang w:val="lv-LV"/>
        </w:rPr>
        <w:t>l</w:t>
      </w:r>
      <w:r w:rsidR="00AD2F63" w:rsidRPr="0031569C">
        <w:rPr>
          <w:rFonts w:ascii="Times New Roman" w:hAnsi="Times New Roman"/>
          <w:sz w:val="24"/>
          <w:szCs w:val="24"/>
          <w:lang w:val="lv-LV"/>
        </w:rPr>
        <w:t xml:space="preserve">ai iekļūtu </w:t>
      </w:r>
      <w:r w:rsidR="00AD2F63">
        <w:rPr>
          <w:rFonts w:ascii="Times New Roman" w:hAnsi="Times New Roman"/>
          <w:sz w:val="24"/>
          <w:szCs w:val="24"/>
          <w:lang w:val="lv-LV"/>
        </w:rPr>
        <w:t>transportlīdzeklī (-</w:t>
      </w:r>
      <w:proofErr w:type="spellStart"/>
      <w:r w:rsidR="002D0E27">
        <w:rPr>
          <w:rFonts w:ascii="Times New Roman" w:hAnsi="Times New Roman"/>
          <w:sz w:val="24"/>
          <w:szCs w:val="24"/>
          <w:lang w:val="lv-LV"/>
        </w:rPr>
        <w:t>ļos</w:t>
      </w:r>
      <w:proofErr w:type="spellEnd"/>
      <w:r w:rsidR="002D0E27">
        <w:rPr>
          <w:rFonts w:ascii="Times New Roman" w:hAnsi="Times New Roman"/>
          <w:sz w:val="24"/>
          <w:szCs w:val="24"/>
          <w:lang w:val="lv-LV"/>
        </w:rPr>
        <w:t>)</w:t>
      </w:r>
      <w:r w:rsidR="00AD2F63" w:rsidRPr="0031569C">
        <w:rPr>
          <w:rFonts w:ascii="Times New Roman" w:hAnsi="Times New Roman"/>
          <w:sz w:val="24"/>
          <w:szCs w:val="24"/>
          <w:lang w:val="lv-LV"/>
        </w:rPr>
        <w:t>, personai būs jāuzrāda ID vai Pase un attiecīgie dati (vārds uzvārds, personas kods) tiks salīdzināti ar pieteikumā nor</w:t>
      </w:r>
      <w:r w:rsidR="006E717E">
        <w:rPr>
          <w:rFonts w:ascii="Times New Roman" w:hAnsi="Times New Roman"/>
          <w:sz w:val="24"/>
          <w:szCs w:val="24"/>
          <w:lang w:val="lv-LV"/>
        </w:rPr>
        <w:t>ā</w:t>
      </w:r>
      <w:r w:rsidR="00AD2F63" w:rsidRPr="0031569C">
        <w:rPr>
          <w:rFonts w:ascii="Times New Roman" w:hAnsi="Times New Roman"/>
          <w:sz w:val="24"/>
          <w:szCs w:val="24"/>
          <w:lang w:val="lv-LV"/>
        </w:rPr>
        <w:t xml:space="preserve">dītajiem datiem, </w:t>
      </w:r>
      <w:r w:rsidR="00AD2F63" w:rsidRPr="0031569C">
        <w:rPr>
          <w:rFonts w:ascii="Times New Roman" w:eastAsia="Times New Roman" w:hAnsi="Times New Roman"/>
          <w:sz w:val="24"/>
          <w:szCs w:val="24"/>
          <w:lang w:val="lv-LV" w:eastAsia="lv-LV"/>
        </w:rPr>
        <w:t>kā arī būs jāievēro ierobežojumi mobilo telefonu, foto un video aparatūras lietošanā</w:t>
      </w:r>
      <w:r>
        <w:rPr>
          <w:rFonts w:ascii="Times New Roman" w:eastAsia="Times New Roman" w:hAnsi="Times New Roman"/>
          <w:sz w:val="24"/>
          <w:szCs w:val="24"/>
          <w:lang w:val="lv-LV" w:eastAsia="lv-LV"/>
        </w:rPr>
        <w:t>;</w:t>
      </w:r>
    </w:p>
    <w:p w14:paraId="2D9CF02B" w14:textId="2E1FE26D" w:rsidR="00AD2F63" w:rsidRPr="0031569C" w:rsidRDefault="001C32DB" w:rsidP="00AD2F63">
      <w:pPr>
        <w:pStyle w:val="ListParagraph"/>
        <w:numPr>
          <w:ilvl w:val="2"/>
          <w:numId w:val="1"/>
        </w:numPr>
        <w:spacing w:after="0"/>
        <w:jc w:val="both"/>
        <w:rPr>
          <w:rFonts w:ascii="Times New Roman" w:eastAsia="Times New Roman" w:hAnsi="Times New Roman"/>
          <w:bCs/>
          <w:sz w:val="24"/>
          <w:szCs w:val="24"/>
          <w:lang w:val="lv-LV" w:eastAsia="lv-LV"/>
        </w:rPr>
      </w:pPr>
      <w:r>
        <w:rPr>
          <w:rFonts w:ascii="Times New Roman" w:hAnsi="Times New Roman"/>
          <w:sz w:val="24"/>
          <w:szCs w:val="24"/>
          <w:lang w:val="lv-LV"/>
        </w:rPr>
        <w:t>t</w:t>
      </w:r>
      <w:r w:rsidR="002D0E27">
        <w:rPr>
          <w:rFonts w:ascii="Times New Roman" w:hAnsi="Times New Roman"/>
          <w:sz w:val="24"/>
          <w:szCs w:val="24"/>
          <w:lang w:val="lv-LV"/>
        </w:rPr>
        <w:t>ransportlīdzekļa (-u)</w:t>
      </w:r>
      <w:r w:rsidR="00AD2F63" w:rsidRPr="0031569C">
        <w:rPr>
          <w:rFonts w:ascii="Times New Roman" w:hAnsi="Times New Roman"/>
          <w:sz w:val="24"/>
          <w:szCs w:val="24"/>
          <w:lang w:val="lv-LV"/>
        </w:rPr>
        <w:t xml:space="preserve"> </w:t>
      </w:r>
      <w:r w:rsidR="00FE35CC">
        <w:rPr>
          <w:rFonts w:ascii="Times New Roman" w:hAnsi="Times New Roman"/>
          <w:sz w:val="24"/>
          <w:szCs w:val="24"/>
          <w:lang w:val="lv-LV"/>
        </w:rPr>
        <w:t xml:space="preserve">apsekošanas </w:t>
      </w:r>
      <w:r w:rsidR="00AD2F63" w:rsidRPr="0031569C">
        <w:rPr>
          <w:rFonts w:ascii="Times New Roman" w:hAnsi="Times New Roman"/>
          <w:sz w:val="24"/>
          <w:szCs w:val="24"/>
          <w:lang w:val="lv-LV"/>
        </w:rPr>
        <w:t xml:space="preserve"> laikā ieinteresētā piegādātāja pārstāvim (-</w:t>
      </w:r>
      <w:proofErr w:type="spellStart"/>
      <w:r w:rsidR="00AD2F63" w:rsidRPr="0031569C">
        <w:rPr>
          <w:rFonts w:ascii="Times New Roman" w:hAnsi="Times New Roman"/>
          <w:sz w:val="24"/>
          <w:szCs w:val="24"/>
          <w:lang w:val="lv-LV"/>
        </w:rPr>
        <w:t>jiem</w:t>
      </w:r>
      <w:proofErr w:type="spellEnd"/>
      <w:r w:rsidR="00AD2F63" w:rsidRPr="0031569C">
        <w:rPr>
          <w:rFonts w:ascii="Times New Roman" w:hAnsi="Times New Roman"/>
          <w:sz w:val="24"/>
          <w:szCs w:val="24"/>
          <w:lang w:val="lv-LV"/>
        </w:rPr>
        <w:t xml:space="preserve">) būs jāparaksta </w:t>
      </w:r>
      <w:r w:rsidR="002D0E27">
        <w:rPr>
          <w:rFonts w:ascii="Times New Roman" w:hAnsi="Times New Roman"/>
          <w:sz w:val="24"/>
          <w:szCs w:val="24"/>
          <w:lang w:val="lv-LV"/>
        </w:rPr>
        <w:t>transportlīdzekļa (-u)</w:t>
      </w:r>
      <w:r w:rsidR="00AD2F63" w:rsidRPr="0031569C">
        <w:rPr>
          <w:rFonts w:ascii="Times New Roman" w:hAnsi="Times New Roman"/>
          <w:sz w:val="24"/>
          <w:szCs w:val="24"/>
          <w:lang w:val="lv-LV"/>
        </w:rPr>
        <w:t xml:space="preserve"> </w:t>
      </w:r>
      <w:r w:rsidR="00FE35CC">
        <w:rPr>
          <w:rFonts w:ascii="Times New Roman" w:hAnsi="Times New Roman"/>
          <w:sz w:val="24"/>
          <w:szCs w:val="24"/>
          <w:lang w:val="lv-LV"/>
        </w:rPr>
        <w:t xml:space="preserve">apsekošanas </w:t>
      </w:r>
      <w:r w:rsidR="00AD2F63" w:rsidRPr="0031569C">
        <w:rPr>
          <w:rFonts w:ascii="Times New Roman" w:hAnsi="Times New Roman"/>
          <w:sz w:val="24"/>
          <w:szCs w:val="24"/>
          <w:lang w:val="lv-LV"/>
        </w:rPr>
        <w:t xml:space="preserve"> akta veidlapa 2 (divos) eksemplāros, no kuriem viens eksemplārs paliek pasūtītāja pārstāvim, bet otrs eksemplārs – ieinteresētā piegādātāja pārstāvim. Ieinteresētajam piegādātājam parakstītais </w:t>
      </w:r>
      <w:r w:rsidR="002D0E27">
        <w:rPr>
          <w:rFonts w:ascii="Times New Roman" w:hAnsi="Times New Roman"/>
          <w:sz w:val="24"/>
          <w:szCs w:val="24"/>
          <w:lang w:val="lv-LV"/>
        </w:rPr>
        <w:t>transportlīdzekļa (-u)</w:t>
      </w:r>
      <w:r w:rsidR="00AD2F63" w:rsidRPr="0031569C">
        <w:rPr>
          <w:rFonts w:ascii="Times New Roman" w:hAnsi="Times New Roman"/>
          <w:sz w:val="24"/>
          <w:szCs w:val="24"/>
          <w:lang w:val="lv-LV"/>
        </w:rPr>
        <w:t xml:space="preserve"> </w:t>
      </w:r>
      <w:r w:rsidR="00FE35CC">
        <w:rPr>
          <w:rFonts w:ascii="Times New Roman" w:hAnsi="Times New Roman"/>
          <w:sz w:val="24"/>
          <w:szCs w:val="24"/>
          <w:lang w:val="lv-LV"/>
        </w:rPr>
        <w:t xml:space="preserve">apsekošanas </w:t>
      </w:r>
      <w:r w:rsidR="00AD2F63" w:rsidRPr="0031569C">
        <w:rPr>
          <w:rFonts w:ascii="Times New Roman" w:hAnsi="Times New Roman"/>
          <w:sz w:val="24"/>
          <w:szCs w:val="24"/>
          <w:lang w:val="lv-LV"/>
        </w:rPr>
        <w:t xml:space="preserve"> akta veidlapas eksemplārs skenētā veidā ir jāpievieno piedāvājumam (</w:t>
      </w:r>
      <w:r w:rsidR="002D0E27">
        <w:rPr>
          <w:rFonts w:ascii="Times New Roman" w:hAnsi="Times New Roman"/>
          <w:sz w:val="24"/>
          <w:szCs w:val="24"/>
          <w:lang w:val="lv-LV"/>
        </w:rPr>
        <w:t>transportlīdzekļa (-u)</w:t>
      </w:r>
      <w:r w:rsidR="00AD2F63" w:rsidRPr="0031569C">
        <w:rPr>
          <w:rFonts w:ascii="Times New Roman" w:hAnsi="Times New Roman"/>
          <w:sz w:val="24"/>
          <w:szCs w:val="24"/>
          <w:lang w:val="lv-LV"/>
        </w:rPr>
        <w:t xml:space="preserve"> </w:t>
      </w:r>
      <w:r w:rsidR="00FE35CC">
        <w:rPr>
          <w:rFonts w:ascii="Times New Roman" w:hAnsi="Times New Roman"/>
          <w:sz w:val="24"/>
          <w:szCs w:val="24"/>
          <w:lang w:val="lv-LV"/>
        </w:rPr>
        <w:t xml:space="preserve">apsekošanas </w:t>
      </w:r>
      <w:r w:rsidR="00AD2F63" w:rsidRPr="0031569C">
        <w:rPr>
          <w:rFonts w:ascii="Times New Roman" w:hAnsi="Times New Roman"/>
          <w:sz w:val="24"/>
          <w:szCs w:val="24"/>
          <w:lang w:val="lv-LV"/>
        </w:rPr>
        <w:t xml:space="preserve"> akta veidlapas paraugu skatīt EIS e-konkursu apakšsistēmā šī konkursa sadaļā pievienotajās datnēs)</w:t>
      </w:r>
      <w:r>
        <w:rPr>
          <w:rFonts w:ascii="Times New Roman" w:hAnsi="Times New Roman"/>
          <w:sz w:val="24"/>
          <w:szCs w:val="24"/>
          <w:lang w:val="lv-LV"/>
        </w:rPr>
        <w:t>;</w:t>
      </w:r>
    </w:p>
    <w:p w14:paraId="78B67A2F" w14:textId="183E28FF" w:rsidR="00AD2F63" w:rsidRPr="0031569C" w:rsidRDefault="001C32DB" w:rsidP="00AD2F63">
      <w:pPr>
        <w:pStyle w:val="ListParagraph"/>
        <w:numPr>
          <w:ilvl w:val="2"/>
          <w:numId w:val="1"/>
        </w:numPr>
        <w:spacing w:after="0"/>
        <w:jc w:val="both"/>
        <w:rPr>
          <w:rFonts w:ascii="Times New Roman" w:eastAsia="Times New Roman" w:hAnsi="Times New Roman"/>
          <w:bCs/>
          <w:sz w:val="24"/>
          <w:szCs w:val="24"/>
          <w:lang w:val="lv-LV" w:eastAsia="lv-LV"/>
        </w:rPr>
      </w:pPr>
      <w:r>
        <w:rPr>
          <w:rFonts w:ascii="Times New Roman" w:eastAsia="Times New Roman" w:hAnsi="Times New Roman"/>
          <w:bCs/>
          <w:sz w:val="24"/>
          <w:szCs w:val="24"/>
          <w:lang w:val="lv-LV" w:eastAsia="lv-LV"/>
        </w:rPr>
        <w:t>i</w:t>
      </w:r>
      <w:r w:rsidR="00AD2F63" w:rsidRPr="0031569C">
        <w:rPr>
          <w:rFonts w:ascii="Times New Roman" w:eastAsia="Times New Roman" w:hAnsi="Times New Roman"/>
          <w:bCs/>
          <w:sz w:val="24"/>
          <w:szCs w:val="24"/>
          <w:lang w:val="lv-LV" w:eastAsia="lv-LV"/>
        </w:rPr>
        <w:t>einteresētā piegādātāja (-u) pārstāvis (-</w:t>
      </w:r>
      <w:proofErr w:type="spellStart"/>
      <w:r w:rsidR="00AD2F63" w:rsidRPr="0031569C">
        <w:rPr>
          <w:rFonts w:ascii="Times New Roman" w:eastAsia="Times New Roman" w:hAnsi="Times New Roman"/>
          <w:bCs/>
          <w:sz w:val="24"/>
          <w:szCs w:val="24"/>
          <w:lang w:val="lv-LV" w:eastAsia="lv-LV"/>
        </w:rPr>
        <w:t>ji</w:t>
      </w:r>
      <w:proofErr w:type="spellEnd"/>
      <w:r w:rsidR="00AD2F63" w:rsidRPr="0031569C">
        <w:rPr>
          <w:rFonts w:ascii="Times New Roman" w:eastAsia="Times New Roman" w:hAnsi="Times New Roman"/>
          <w:bCs/>
          <w:sz w:val="24"/>
          <w:szCs w:val="24"/>
          <w:lang w:val="lv-LV" w:eastAsia="lv-LV"/>
        </w:rPr>
        <w:t xml:space="preserve">) veiks tikai objekta </w:t>
      </w:r>
      <w:r w:rsidR="00FE35CC">
        <w:rPr>
          <w:rFonts w:ascii="Times New Roman" w:eastAsia="Times New Roman" w:hAnsi="Times New Roman"/>
          <w:bCs/>
          <w:sz w:val="24"/>
          <w:szCs w:val="24"/>
          <w:lang w:val="lv-LV" w:eastAsia="lv-LV"/>
        </w:rPr>
        <w:t xml:space="preserve">apsekošanu </w:t>
      </w:r>
      <w:r w:rsidR="00AD2F63" w:rsidRPr="0031569C">
        <w:rPr>
          <w:rFonts w:ascii="Times New Roman" w:eastAsia="Times New Roman" w:hAnsi="Times New Roman"/>
          <w:bCs/>
          <w:sz w:val="24"/>
          <w:szCs w:val="24"/>
          <w:lang w:val="lv-LV" w:eastAsia="lv-LV"/>
        </w:rPr>
        <w:t>, uzdot jautājumus tie varēs tikai iesniedzot informācijas pieprasījumu atbilstoši konkursa nolikuma 1.11.4. apakšpunktā noteiktajam</w:t>
      </w:r>
      <w:r>
        <w:rPr>
          <w:rFonts w:ascii="Times New Roman" w:eastAsia="Times New Roman" w:hAnsi="Times New Roman"/>
          <w:bCs/>
          <w:sz w:val="24"/>
          <w:szCs w:val="24"/>
          <w:lang w:val="lv-LV" w:eastAsia="lv-LV"/>
        </w:rPr>
        <w:t>;</w:t>
      </w:r>
    </w:p>
    <w:p w14:paraId="055F1030" w14:textId="506ACB27" w:rsidR="00AD2F63" w:rsidRPr="00AD2F63" w:rsidRDefault="001C32DB" w:rsidP="00AD2F63">
      <w:pPr>
        <w:pStyle w:val="ListParagraph"/>
        <w:numPr>
          <w:ilvl w:val="2"/>
          <w:numId w:val="1"/>
        </w:numPr>
        <w:spacing w:after="0"/>
        <w:jc w:val="both"/>
        <w:rPr>
          <w:rFonts w:ascii="Times New Roman" w:eastAsia="Times New Roman" w:hAnsi="Times New Roman"/>
          <w:bCs/>
          <w:sz w:val="24"/>
          <w:szCs w:val="24"/>
          <w:lang w:val="lv-LV" w:eastAsia="lv-LV"/>
        </w:rPr>
      </w:pPr>
      <w:r>
        <w:rPr>
          <w:rFonts w:ascii="Times New Roman" w:hAnsi="Times New Roman"/>
          <w:bCs/>
          <w:sz w:val="24"/>
          <w:szCs w:val="24"/>
          <w:lang w:val="lv-LV"/>
        </w:rPr>
        <w:t>j</w:t>
      </w:r>
      <w:r w:rsidR="00AD2F63" w:rsidRPr="0031569C">
        <w:rPr>
          <w:rFonts w:ascii="Times New Roman" w:hAnsi="Times New Roman"/>
          <w:bCs/>
          <w:sz w:val="24"/>
          <w:szCs w:val="24"/>
          <w:lang w:val="lv-LV"/>
        </w:rPr>
        <w:t>a</w:t>
      </w:r>
      <w:r w:rsidR="002D0E27">
        <w:rPr>
          <w:rFonts w:ascii="Times New Roman" w:hAnsi="Times New Roman"/>
          <w:bCs/>
          <w:sz w:val="24"/>
          <w:szCs w:val="24"/>
          <w:lang w:val="lv-LV"/>
        </w:rPr>
        <w:t xml:space="preserve"> pretendents</w:t>
      </w:r>
      <w:r w:rsidR="00AD2F63" w:rsidRPr="0031569C">
        <w:rPr>
          <w:rFonts w:ascii="Times New Roman" w:hAnsi="Times New Roman"/>
          <w:bCs/>
          <w:sz w:val="24"/>
          <w:szCs w:val="24"/>
          <w:lang w:val="lv-LV"/>
        </w:rPr>
        <w:t xml:space="preserve"> pirms piedāvājuma iesniegšanas neieradīsies uz objekta </w:t>
      </w:r>
      <w:r w:rsidR="00FE35CC">
        <w:rPr>
          <w:rFonts w:ascii="Times New Roman" w:hAnsi="Times New Roman"/>
          <w:bCs/>
          <w:sz w:val="24"/>
          <w:szCs w:val="24"/>
          <w:lang w:val="lv-LV"/>
        </w:rPr>
        <w:t xml:space="preserve">apsekošanu </w:t>
      </w:r>
      <w:r w:rsidR="00AD2F63" w:rsidRPr="0031569C">
        <w:rPr>
          <w:rFonts w:ascii="Times New Roman" w:hAnsi="Times New Roman"/>
          <w:bCs/>
          <w:sz w:val="24"/>
          <w:szCs w:val="24"/>
          <w:lang w:val="lv-LV"/>
        </w:rPr>
        <w:t xml:space="preserve"> un piedāvājumam nebūs pievienots </w:t>
      </w:r>
      <w:r w:rsidR="002D0E27">
        <w:rPr>
          <w:rFonts w:ascii="Times New Roman" w:hAnsi="Times New Roman"/>
          <w:bCs/>
          <w:sz w:val="24"/>
          <w:szCs w:val="24"/>
          <w:lang w:val="lv-LV"/>
        </w:rPr>
        <w:t>ieinteresētā piegādātāja</w:t>
      </w:r>
      <w:r w:rsidR="00AD2F63" w:rsidRPr="0031569C">
        <w:rPr>
          <w:rFonts w:ascii="Times New Roman" w:hAnsi="Times New Roman"/>
          <w:bCs/>
          <w:sz w:val="24"/>
          <w:szCs w:val="24"/>
          <w:lang w:val="lv-LV"/>
        </w:rPr>
        <w:t xml:space="preserve"> un pasūtītāja pārstāvja abpusēji parakstīts objekta </w:t>
      </w:r>
      <w:r w:rsidR="00FE35CC">
        <w:rPr>
          <w:rFonts w:ascii="Times New Roman" w:hAnsi="Times New Roman"/>
          <w:bCs/>
          <w:sz w:val="24"/>
          <w:szCs w:val="24"/>
          <w:lang w:val="lv-LV"/>
        </w:rPr>
        <w:t xml:space="preserve">apsekošanas </w:t>
      </w:r>
      <w:r w:rsidR="00AD2F63" w:rsidRPr="0031569C">
        <w:rPr>
          <w:rFonts w:ascii="Times New Roman" w:hAnsi="Times New Roman"/>
          <w:bCs/>
          <w:sz w:val="24"/>
          <w:szCs w:val="24"/>
          <w:lang w:val="lv-LV"/>
        </w:rPr>
        <w:t xml:space="preserve"> akts, pretendenta piedāvājums netiks izskatīts.</w:t>
      </w:r>
    </w:p>
    <w:p w14:paraId="689C6F81" w14:textId="77777777" w:rsidR="00DE7B15" w:rsidRPr="00DE7B15" w:rsidRDefault="00DE7B15" w:rsidP="00DE7B15">
      <w:pPr>
        <w:pStyle w:val="ListParagraph"/>
        <w:shd w:val="clear" w:color="auto" w:fill="FFFFFF" w:themeFill="background1"/>
        <w:spacing w:after="0"/>
        <w:ind w:left="1288"/>
        <w:jc w:val="both"/>
        <w:rPr>
          <w:rFonts w:ascii="Times New Roman" w:hAnsi="Times New Roman"/>
          <w:sz w:val="24"/>
          <w:szCs w:val="24"/>
          <w:lang w:val="lv-LV"/>
        </w:rPr>
      </w:pPr>
    </w:p>
    <w:p w14:paraId="6F7762DD" w14:textId="35F08C61" w:rsidR="00374A1F" w:rsidRPr="0090354D" w:rsidRDefault="00374A1F" w:rsidP="00DE7B15">
      <w:pPr>
        <w:numPr>
          <w:ilvl w:val="0"/>
          <w:numId w:val="1"/>
        </w:numPr>
        <w:shd w:val="clear" w:color="auto" w:fill="FFFFFF" w:themeFill="background1"/>
        <w:spacing w:line="276" w:lineRule="auto"/>
        <w:ind w:left="0" w:firstLine="0"/>
        <w:jc w:val="center"/>
        <w:rPr>
          <w:b/>
        </w:rPr>
      </w:pPr>
      <w:r w:rsidRPr="0090354D">
        <w:rPr>
          <w:b/>
        </w:rPr>
        <w:t>PRASĪBAS PIEDĀVĀJUMA NOFORMĒJUMAM</w:t>
      </w:r>
      <w:r w:rsidR="00531451" w:rsidRPr="0090354D">
        <w:rPr>
          <w:b/>
        </w:rPr>
        <w:t xml:space="preserve"> UN </w:t>
      </w:r>
      <w:r w:rsidRPr="0090354D">
        <w:rPr>
          <w:b/>
        </w:rPr>
        <w:t xml:space="preserve">IESNIEGŠANAI </w:t>
      </w:r>
    </w:p>
    <w:p w14:paraId="52189E7D" w14:textId="77777777" w:rsidR="00374A1F" w:rsidRPr="0090354D" w:rsidRDefault="00374A1F" w:rsidP="00DE7B15">
      <w:pPr>
        <w:numPr>
          <w:ilvl w:val="1"/>
          <w:numId w:val="1"/>
        </w:numPr>
        <w:shd w:val="clear" w:color="auto" w:fill="FFFFFF" w:themeFill="background1"/>
        <w:spacing w:line="276" w:lineRule="auto"/>
        <w:ind w:left="567" w:hanging="567"/>
        <w:jc w:val="both"/>
        <w:rPr>
          <w:b/>
        </w:rPr>
      </w:pPr>
      <w:r w:rsidRPr="0090354D">
        <w:t>Piedāvājumu sagatavo un iesniedz, ievērojot EIS lietotāju rokasgrāmatā dotos norādījumus.</w:t>
      </w:r>
      <w:r w:rsidRPr="0090354D">
        <w:rPr>
          <w:rStyle w:val="FootnoteReference"/>
        </w:rPr>
        <w:footnoteReference w:id="2"/>
      </w:r>
    </w:p>
    <w:p w14:paraId="1584F1F6" w14:textId="77777777" w:rsidR="00374A1F" w:rsidRPr="0090354D" w:rsidRDefault="00374A1F" w:rsidP="00DE7B15">
      <w:pPr>
        <w:numPr>
          <w:ilvl w:val="1"/>
          <w:numId w:val="1"/>
        </w:numPr>
        <w:shd w:val="clear" w:color="auto" w:fill="FFFFFF" w:themeFill="background1"/>
        <w:spacing w:line="276" w:lineRule="auto"/>
        <w:ind w:left="567" w:hanging="567"/>
        <w:jc w:val="both"/>
        <w:rPr>
          <w:b/>
        </w:rPr>
      </w:pPr>
      <w:r w:rsidRPr="0090354D">
        <w:rPr>
          <w:rFonts w:eastAsia="Calibri"/>
          <w:lang w:eastAsia="en-US"/>
        </w:rPr>
        <w:t>Sagatavojot piedāvājumu, pretendents ievēro, ka:</w:t>
      </w:r>
    </w:p>
    <w:p w14:paraId="284327F6" w14:textId="77777777" w:rsidR="00374A1F" w:rsidRPr="0090354D" w:rsidRDefault="00374A1F" w:rsidP="00832B12">
      <w:pPr>
        <w:numPr>
          <w:ilvl w:val="2"/>
          <w:numId w:val="1"/>
        </w:numPr>
        <w:shd w:val="clear" w:color="auto" w:fill="FFFFFF" w:themeFill="background1"/>
        <w:spacing w:line="276" w:lineRule="auto"/>
        <w:jc w:val="both"/>
        <w:rPr>
          <w:b/>
        </w:rPr>
      </w:pPr>
      <w:r w:rsidRPr="0090354D">
        <w:t>piedāvājuma dokumentus sagatavo, izmantojot EIS noteiktos datņu veidus</w:t>
      </w:r>
      <w:r w:rsidRPr="0090354D">
        <w:rPr>
          <w:rFonts w:eastAsia="Calibri"/>
          <w:lang w:eastAsia="en-US"/>
        </w:rPr>
        <w:t>;</w:t>
      </w:r>
    </w:p>
    <w:p w14:paraId="3360C7AF" w14:textId="77777777" w:rsidR="00374A1F" w:rsidRPr="0090354D" w:rsidRDefault="00374A1F" w:rsidP="00832B12">
      <w:pPr>
        <w:numPr>
          <w:ilvl w:val="2"/>
          <w:numId w:val="1"/>
        </w:numPr>
        <w:shd w:val="clear" w:color="auto" w:fill="FFFFFF" w:themeFill="background1"/>
        <w:spacing w:line="276" w:lineRule="auto"/>
        <w:ind w:left="1287"/>
        <w:jc w:val="both"/>
        <w:rPr>
          <w:b/>
        </w:rPr>
      </w:pPr>
      <w:r w:rsidRPr="0090354D">
        <w:t>šī konkursa sadaļā publicēto veidlapu struktūrā nedrīkst veikt izmaiņas, t.sk. dzēst vai pievienot rindas vai kolonnas, izņemot gadījumus, ja tas ir norādīts; veidlapās jānorāda konkrēta pieprasītā informācija atbilstoši konkursa nolikuma nosacījumiem.</w:t>
      </w:r>
    </w:p>
    <w:p w14:paraId="22D94AB6" w14:textId="77777777" w:rsidR="00374A1F" w:rsidRPr="0090354D" w:rsidRDefault="00374A1F" w:rsidP="00832B12">
      <w:pPr>
        <w:numPr>
          <w:ilvl w:val="1"/>
          <w:numId w:val="1"/>
        </w:numPr>
        <w:shd w:val="clear" w:color="auto" w:fill="FFFFFF" w:themeFill="background1"/>
        <w:spacing w:line="276" w:lineRule="auto"/>
        <w:ind w:left="567" w:hanging="567"/>
        <w:jc w:val="both"/>
        <w:rPr>
          <w:b/>
        </w:rPr>
      </w:pPr>
      <w:r w:rsidRPr="0090354D">
        <w:rPr>
          <w:rFonts w:eastAsia="Calibri"/>
          <w:lang w:eastAsia="en-US"/>
        </w:rPr>
        <w:t xml:space="preserve">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 vai </w:t>
      </w:r>
      <w:r w:rsidRPr="0090354D">
        <w:rPr>
          <w:rFonts w:eastAsia="Calibri"/>
          <w:lang w:eastAsia="en-US"/>
        </w:rPr>
        <w:lastRenderedPageBreak/>
        <w:t>elektroniski parakstīts dokuments), kurā jānorāda pilnvarotajai personai piešķirto tiesību un saistību apjoms.</w:t>
      </w:r>
    </w:p>
    <w:p w14:paraId="0513DC32" w14:textId="6FC157D0" w:rsidR="00374A1F" w:rsidRPr="0090354D" w:rsidRDefault="00374A1F" w:rsidP="00832B12">
      <w:pPr>
        <w:numPr>
          <w:ilvl w:val="1"/>
          <w:numId w:val="1"/>
        </w:numPr>
        <w:shd w:val="clear" w:color="auto" w:fill="FFFFFF" w:themeFill="background1"/>
        <w:spacing w:line="276" w:lineRule="auto"/>
        <w:ind w:left="567" w:hanging="567"/>
        <w:jc w:val="both"/>
        <w:rPr>
          <w:b/>
        </w:rPr>
      </w:pPr>
      <w:bookmarkStart w:id="13" w:name="_Hlk71276462"/>
      <w:r w:rsidRPr="0090354D">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13"/>
      <w:r w:rsidRPr="0090354D">
        <w:rPr>
          <w:rFonts w:eastAsia="Calibri"/>
          <w:lang w:eastAsia="en-US"/>
        </w:rPr>
        <w:t>tulkojums latviešu vai angļu valodā saskaņā ar Ministru kabineta 2000. gada 22. augusta noteikumiem Nr. 291 “Kārtība, kādā apliecināmi dokumentu tulkojumi valsts valodā”. Par dokumenta tulkojuma atbilstību oriģinālam atbil</w:t>
      </w:r>
      <w:r w:rsidR="004A56BF" w:rsidRPr="0090354D">
        <w:rPr>
          <w:rFonts w:eastAsia="Calibri"/>
          <w:lang w:eastAsia="en-US"/>
        </w:rPr>
        <w:t>d</w:t>
      </w:r>
      <w:r w:rsidRPr="0090354D">
        <w:rPr>
          <w:rFonts w:eastAsia="Calibri"/>
          <w:lang w:eastAsia="en-US"/>
        </w:rPr>
        <w:t xml:space="preserve"> pretendents.</w:t>
      </w:r>
    </w:p>
    <w:p w14:paraId="65F326DB" w14:textId="77777777" w:rsidR="00374A1F" w:rsidRPr="0090354D" w:rsidRDefault="00374A1F" w:rsidP="00832B12">
      <w:pPr>
        <w:numPr>
          <w:ilvl w:val="1"/>
          <w:numId w:val="1"/>
        </w:numPr>
        <w:shd w:val="clear" w:color="auto" w:fill="FFFFFF" w:themeFill="background1"/>
        <w:spacing w:line="276" w:lineRule="auto"/>
        <w:ind w:left="567" w:hanging="567"/>
        <w:jc w:val="both"/>
        <w:rPr>
          <w:b/>
        </w:rPr>
      </w:pPr>
      <w:r w:rsidRPr="0090354D">
        <w:rPr>
          <w:rFonts w:eastAsia="Calibri"/>
          <w:lang w:eastAsia="en-US"/>
        </w:rPr>
        <w:t>Piedāvājuma noformēšanā jāievēro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3C267E58" w14:textId="5B41F10C" w:rsidR="00374A1F" w:rsidRPr="0090354D" w:rsidRDefault="00374A1F" w:rsidP="00832B12">
      <w:pPr>
        <w:numPr>
          <w:ilvl w:val="1"/>
          <w:numId w:val="1"/>
        </w:numPr>
        <w:shd w:val="clear" w:color="auto" w:fill="FFFFFF" w:themeFill="background1"/>
        <w:spacing w:line="276" w:lineRule="auto"/>
        <w:ind w:left="567" w:hanging="567"/>
        <w:jc w:val="both"/>
        <w:rPr>
          <w:b/>
        </w:rPr>
      </w:pPr>
      <w:r w:rsidRPr="0090354D">
        <w:rPr>
          <w:rFonts w:eastAsia="Calibri"/>
          <w:lang w:eastAsia="en-US"/>
        </w:rPr>
        <w:t xml:space="preserve">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w:t>
      </w:r>
      <w:r w:rsidR="00DE7B15">
        <w:rPr>
          <w:rFonts w:eastAsia="Calibri"/>
          <w:lang w:eastAsia="en-US"/>
        </w:rPr>
        <w:t>konkursa</w:t>
      </w:r>
      <w:r w:rsidRPr="0090354D">
        <w:rPr>
          <w:rFonts w:eastAsia="Calibri"/>
          <w:lang w:eastAsia="en-US"/>
        </w:rPr>
        <w:t xml:space="preserve"> komisija, ja tai rodas šaubas par iesniegtā dokumenta kopijas autentiskumu, PIL 41. panta piektās daļas kārtībā var pieprasīt, lai pretendents uzrāda dokumenta oriģinālu vai iesniedz apliecinātu dokumenta kopiju.</w:t>
      </w:r>
    </w:p>
    <w:p w14:paraId="2BC9C731" w14:textId="77777777" w:rsidR="00374A1F" w:rsidRPr="0090354D" w:rsidRDefault="00374A1F" w:rsidP="00832B12">
      <w:pPr>
        <w:numPr>
          <w:ilvl w:val="1"/>
          <w:numId w:val="1"/>
        </w:numPr>
        <w:shd w:val="clear" w:color="auto" w:fill="FFFFFF" w:themeFill="background1"/>
        <w:spacing w:line="276" w:lineRule="auto"/>
        <w:ind w:left="567" w:hanging="567"/>
        <w:jc w:val="both"/>
        <w:rPr>
          <w:b/>
        </w:rPr>
      </w:pPr>
      <w:r w:rsidRPr="0090354D">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76EB78BE" w14:textId="6508DCCC" w:rsidR="00374A1F" w:rsidRPr="0090354D" w:rsidRDefault="00374A1F" w:rsidP="00832B12">
      <w:pPr>
        <w:numPr>
          <w:ilvl w:val="1"/>
          <w:numId w:val="1"/>
        </w:numPr>
        <w:shd w:val="clear" w:color="auto" w:fill="FFFFFF" w:themeFill="background1"/>
        <w:spacing w:line="276" w:lineRule="auto"/>
        <w:ind w:left="567" w:hanging="567"/>
        <w:jc w:val="both"/>
        <w:rPr>
          <w:b/>
        </w:rPr>
      </w:pPr>
      <w:r w:rsidRPr="0090354D">
        <w:rPr>
          <w:rFonts w:eastAsia="Calibri"/>
          <w:lang w:eastAsia="en-US"/>
        </w:rPr>
        <w:t xml:space="preserve">Iesniedzot piedāvājumu, pretendents pilnībā atzīst visus </w:t>
      </w:r>
      <w:r w:rsidR="00DE7B15">
        <w:rPr>
          <w:rFonts w:eastAsia="Calibri"/>
          <w:lang w:eastAsia="en-US"/>
        </w:rPr>
        <w:t xml:space="preserve">konkursa </w:t>
      </w:r>
      <w:r w:rsidRPr="0090354D">
        <w:rPr>
          <w:rFonts w:eastAsia="Calibri"/>
          <w:lang w:eastAsia="en-US"/>
        </w:rPr>
        <w:t>nolikumā (t.sk. tā pielikumos un formās, kuras ir ievietotas EIS e-konkursu apakšsistēmas šī konkursa sadaļā) ietvertos nosacījumus.</w:t>
      </w:r>
    </w:p>
    <w:p w14:paraId="4283F7FA" w14:textId="77777777" w:rsidR="00374A1F" w:rsidRPr="0090354D" w:rsidRDefault="00374A1F" w:rsidP="00832B12">
      <w:pPr>
        <w:numPr>
          <w:ilvl w:val="1"/>
          <w:numId w:val="1"/>
        </w:numPr>
        <w:shd w:val="clear" w:color="auto" w:fill="FFFFFF" w:themeFill="background1"/>
        <w:spacing w:line="276" w:lineRule="auto"/>
        <w:ind w:left="567" w:hanging="567"/>
        <w:jc w:val="both"/>
        <w:rPr>
          <w:b/>
        </w:rPr>
      </w:pPr>
      <w:r w:rsidRPr="0090354D">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BCCFB79" w14:textId="3E184639" w:rsidR="00374A1F" w:rsidRPr="0090354D" w:rsidRDefault="00374A1F" w:rsidP="00832B12">
      <w:pPr>
        <w:numPr>
          <w:ilvl w:val="1"/>
          <w:numId w:val="1"/>
        </w:numPr>
        <w:shd w:val="clear" w:color="auto" w:fill="FFFFFF" w:themeFill="background1"/>
        <w:spacing w:line="276" w:lineRule="auto"/>
        <w:ind w:left="567" w:hanging="567"/>
        <w:jc w:val="both"/>
        <w:rPr>
          <w:b/>
        </w:rPr>
      </w:pPr>
      <w:r w:rsidRPr="0090354D">
        <w:rPr>
          <w:rFonts w:eastAsia="Calibri"/>
          <w:lang w:eastAsia="en-US"/>
        </w:rPr>
        <w:t xml:space="preserve">Ja piedāvājums saturēs kādu no </w:t>
      </w:r>
      <w:r w:rsidR="00FE35CC">
        <w:rPr>
          <w:rFonts w:eastAsia="Calibri"/>
          <w:lang w:eastAsia="en-US"/>
        </w:rPr>
        <w:t xml:space="preserve">konkursa </w:t>
      </w:r>
      <w:r w:rsidR="00795DB7">
        <w:rPr>
          <w:rFonts w:eastAsia="Calibri"/>
          <w:lang w:eastAsia="en-US"/>
        </w:rPr>
        <w:t xml:space="preserve">nolikuma </w:t>
      </w:r>
      <w:r w:rsidRPr="0090354D">
        <w:rPr>
          <w:rFonts w:eastAsia="Calibri"/>
          <w:lang w:eastAsia="en-US"/>
        </w:rPr>
        <w:t>3.9. punktā minētajiem riskiem, tas netiks izskatīts.</w:t>
      </w:r>
      <w:r w:rsidRPr="0090354D">
        <w:rPr>
          <w:lang w:eastAsia="en-US"/>
        </w:rPr>
        <w:t xml:space="preserve"> </w:t>
      </w:r>
    </w:p>
    <w:p w14:paraId="410CCAC1" w14:textId="77777777" w:rsidR="00B8735D" w:rsidRPr="0090354D" w:rsidRDefault="00B8735D" w:rsidP="00832B12">
      <w:pPr>
        <w:shd w:val="clear" w:color="auto" w:fill="FFFFFF" w:themeFill="background1"/>
        <w:spacing w:line="276" w:lineRule="auto"/>
        <w:ind w:left="567"/>
        <w:jc w:val="both"/>
        <w:rPr>
          <w:b/>
        </w:rPr>
      </w:pPr>
    </w:p>
    <w:p w14:paraId="401C212F" w14:textId="350E5557" w:rsidR="00374A1F" w:rsidRPr="0090354D" w:rsidRDefault="00374A1F" w:rsidP="004C24E4">
      <w:pPr>
        <w:numPr>
          <w:ilvl w:val="0"/>
          <w:numId w:val="1"/>
        </w:numPr>
        <w:shd w:val="clear" w:color="auto" w:fill="FFFFFF" w:themeFill="background1"/>
        <w:spacing w:after="120" w:line="276" w:lineRule="auto"/>
        <w:ind w:left="0" w:firstLine="0"/>
        <w:jc w:val="center"/>
        <w:rPr>
          <w:b/>
        </w:rPr>
      </w:pPr>
      <w:r w:rsidRPr="0090354D">
        <w:rPr>
          <w:b/>
        </w:rPr>
        <w:t>PRETENDENTU KVALIFIKĀCIJAS PRASĪBAS, IESNIEDZAMIE DOKUMENTI, PĀRBAUDE UN NORAIDĪŠANA</w:t>
      </w:r>
    </w:p>
    <w:tbl>
      <w:tblPr>
        <w:tblStyle w:val="TableGrid"/>
        <w:tblW w:w="9208" w:type="dxa"/>
        <w:tblInd w:w="426" w:type="dxa"/>
        <w:tblLook w:val="04A0" w:firstRow="1" w:lastRow="0" w:firstColumn="1" w:lastColumn="0" w:noHBand="0" w:noVBand="1"/>
      </w:tblPr>
      <w:tblGrid>
        <w:gridCol w:w="936"/>
        <w:gridCol w:w="3597"/>
        <w:gridCol w:w="936"/>
        <w:gridCol w:w="3739"/>
      </w:tblGrid>
      <w:tr w:rsidR="00DE7B15" w:rsidRPr="00C7208A" w14:paraId="3BC7BF73" w14:textId="77777777" w:rsidTr="00B27663">
        <w:tc>
          <w:tcPr>
            <w:tcW w:w="4533" w:type="dxa"/>
            <w:gridSpan w:val="2"/>
            <w:tcBorders>
              <w:bottom w:val="single" w:sz="4" w:space="0" w:color="auto"/>
            </w:tcBorders>
          </w:tcPr>
          <w:p w14:paraId="6B54648E" w14:textId="78B144A1" w:rsidR="00DE7B15" w:rsidRPr="00B27663" w:rsidRDefault="00DE7B15" w:rsidP="00DE7B15">
            <w:pPr>
              <w:pStyle w:val="ListParagraph"/>
              <w:numPr>
                <w:ilvl w:val="1"/>
                <w:numId w:val="1"/>
              </w:numPr>
              <w:shd w:val="clear" w:color="auto" w:fill="FFFFFF" w:themeFill="background1"/>
              <w:jc w:val="center"/>
              <w:rPr>
                <w:rFonts w:ascii="Times New Roman" w:hAnsi="Times New Roman"/>
                <w:b/>
                <w:bCs/>
                <w:sz w:val="24"/>
                <w:szCs w:val="24"/>
                <w:lang w:val="lv-LV"/>
              </w:rPr>
            </w:pPr>
            <w:r w:rsidRPr="00B27663">
              <w:rPr>
                <w:rFonts w:ascii="Times New Roman" w:hAnsi="Times New Roman"/>
                <w:sz w:val="24"/>
                <w:szCs w:val="24"/>
                <w:lang w:val="lv-LV"/>
              </w:rPr>
              <w:t>Pretendentam izvirzītās atlases</w:t>
            </w:r>
            <w:r w:rsidR="00B27663" w:rsidRPr="00B27663">
              <w:rPr>
                <w:rFonts w:ascii="Times New Roman" w:hAnsi="Times New Roman"/>
                <w:sz w:val="24"/>
                <w:szCs w:val="24"/>
                <w:lang w:val="lv-LV"/>
              </w:rPr>
              <w:t xml:space="preserve"> un kvalifikācijas </w:t>
            </w:r>
            <w:r w:rsidRPr="00B27663">
              <w:rPr>
                <w:rFonts w:ascii="Times New Roman" w:hAnsi="Times New Roman"/>
                <w:sz w:val="24"/>
                <w:szCs w:val="24"/>
                <w:lang w:val="lv-LV"/>
              </w:rPr>
              <w:t>prasības</w:t>
            </w:r>
            <w:r w:rsidRPr="00B27663">
              <w:rPr>
                <w:rStyle w:val="FootnoteReference"/>
                <w:rFonts w:ascii="Times New Roman" w:hAnsi="Times New Roman"/>
                <w:sz w:val="24"/>
                <w:szCs w:val="24"/>
                <w:lang w:val="lv-LV"/>
              </w:rPr>
              <w:footnoteReference w:id="3"/>
            </w:r>
          </w:p>
        </w:tc>
        <w:tc>
          <w:tcPr>
            <w:tcW w:w="4675" w:type="dxa"/>
            <w:gridSpan w:val="2"/>
            <w:tcBorders>
              <w:bottom w:val="single" w:sz="4" w:space="0" w:color="auto"/>
            </w:tcBorders>
          </w:tcPr>
          <w:p w14:paraId="1FA298AC" w14:textId="58E8B5A0" w:rsidR="00DE7B15" w:rsidRPr="000F3E1B" w:rsidRDefault="00DE7B15" w:rsidP="00DE7B15">
            <w:pPr>
              <w:pStyle w:val="NoSpacing"/>
              <w:numPr>
                <w:ilvl w:val="1"/>
                <w:numId w:val="1"/>
              </w:numPr>
              <w:spacing w:line="276" w:lineRule="auto"/>
              <w:jc w:val="center"/>
              <w:rPr>
                <w:b/>
                <w:bCs/>
              </w:rPr>
            </w:pPr>
            <w:r w:rsidRPr="0083690F">
              <w:t xml:space="preserve">Iesniedzamie atlases </w:t>
            </w:r>
            <w:r w:rsidR="00B27663">
              <w:t xml:space="preserve">un kvalifikācijas </w:t>
            </w:r>
            <w:r w:rsidRPr="0083690F">
              <w:t>prasību apliecinošie dokumenti</w:t>
            </w:r>
          </w:p>
        </w:tc>
      </w:tr>
      <w:tr w:rsidR="00B27663" w:rsidRPr="00C7208A" w14:paraId="0CD46800" w14:textId="77777777" w:rsidTr="00B27663">
        <w:tc>
          <w:tcPr>
            <w:tcW w:w="4533" w:type="dxa"/>
            <w:gridSpan w:val="2"/>
            <w:tcBorders>
              <w:bottom w:val="single" w:sz="4" w:space="0" w:color="auto"/>
            </w:tcBorders>
          </w:tcPr>
          <w:p w14:paraId="09778604" w14:textId="6ECAF172" w:rsidR="00B27663" w:rsidRPr="00B27663" w:rsidRDefault="00B27663" w:rsidP="00B27663">
            <w:pPr>
              <w:shd w:val="clear" w:color="auto" w:fill="FFFFFF" w:themeFill="background1"/>
              <w:jc w:val="center"/>
            </w:pPr>
            <w:r>
              <w:lastRenderedPageBreak/>
              <w:t xml:space="preserve">4.1.1. </w:t>
            </w:r>
            <w:r w:rsidRPr="00732EFE">
              <w:rPr>
                <w:b/>
                <w:bCs/>
              </w:rPr>
              <w:t>Atlases prasības</w:t>
            </w:r>
          </w:p>
        </w:tc>
        <w:tc>
          <w:tcPr>
            <w:tcW w:w="4675" w:type="dxa"/>
            <w:gridSpan w:val="2"/>
            <w:tcBorders>
              <w:bottom w:val="single" w:sz="4" w:space="0" w:color="auto"/>
            </w:tcBorders>
          </w:tcPr>
          <w:p w14:paraId="495CEBF1" w14:textId="349C80A7" w:rsidR="00B27663" w:rsidRPr="0083690F" w:rsidRDefault="00B27663" w:rsidP="00B27663">
            <w:pPr>
              <w:pStyle w:val="NoSpacing"/>
              <w:spacing w:line="276" w:lineRule="auto"/>
              <w:jc w:val="center"/>
            </w:pPr>
            <w:r>
              <w:t xml:space="preserve">4.2.1. </w:t>
            </w:r>
            <w:r w:rsidRPr="00732EFE">
              <w:rPr>
                <w:b/>
                <w:bCs/>
              </w:rPr>
              <w:t>Iesniedzamie atlases prasību apliecinošie dokumenti</w:t>
            </w:r>
          </w:p>
        </w:tc>
      </w:tr>
      <w:tr w:rsidR="00DE7B15" w:rsidRPr="00C7208A" w14:paraId="1D4DD2CD" w14:textId="77777777" w:rsidTr="00B27663">
        <w:trPr>
          <w:trHeight w:val="1130"/>
        </w:trPr>
        <w:tc>
          <w:tcPr>
            <w:tcW w:w="936" w:type="dxa"/>
            <w:tcBorders>
              <w:bottom w:val="single" w:sz="4" w:space="0" w:color="auto"/>
            </w:tcBorders>
          </w:tcPr>
          <w:p w14:paraId="790864C2" w14:textId="0542408D" w:rsidR="00DE7B15" w:rsidRPr="00C7208A" w:rsidRDefault="00DE7B15" w:rsidP="005D1EDE">
            <w:pPr>
              <w:pStyle w:val="NoSpacing"/>
              <w:spacing w:line="276" w:lineRule="auto"/>
            </w:pPr>
            <w:r w:rsidRPr="00C7208A">
              <w:t>4.1.1.</w:t>
            </w:r>
            <w:r w:rsidR="00B27663">
              <w:t>1.</w:t>
            </w:r>
          </w:p>
        </w:tc>
        <w:tc>
          <w:tcPr>
            <w:tcW w:w="3597" w:type="dxa"/>
            <w:tcBorders>
              <w:bottom w:val="single" w:sz="4" w:space="0" w:color="auto"/>
            </w:tcBorders>
          </w:tcPr>
          <w:p w14:paraId="520E5957" w14:textId="77777777" w:rsidR="00DE7B15" w:rsidRPr="00C7208A" w:rsidRDefault="00DE7B15" w:rsidP="005D1EDE">
            <w:pPr>
              <w:pStyle w:val="NoSpacing"/>
              <w:spacing w:line="276" w:lineRule="auto"/>
              <w:jc w:val="both"/>
            </w:pPr>
            <w:r w:rsidRPr="00C7208A">
              <w:t>Pieteikums, kurā pretendents apliecina savu dalību konkursā.</w:t>
            </w:r>
          </w:p>
        </w:tc>
        <w:tc>
          <w:tcPr>
            <w:tcW w:w="936" w:type="dxa"/>
            <w:tcBorders>
              <w:bottom w:val="single" w:sz="4" w:space="0" w:color="auto"/>
            </w:tcBorders>
          </w:tcPr>
          <w:p w14:paraId="0B8649FB" w14:textId="440041CA" w:rsidR="00DE7B15" w:rsidRPr="00C7208A" w:rsidRDefault="00DE7B15" w:rsidP="005D1EDE">
            <w:pPr>
              <w:pStyle w:val="NoSpacing"/>
              <w:spacing w:line="276" w:lineRule="auto"/>
            </w:pPr>
            <w:r w:rsidRPr="00C7208A">
              <w:t>4.2.1.</w:t>
            </w:r>
            <w:r w:rsidR="00B27663">
              <w:t>1.</w:t>
            </w:r>
          </w:p>
        </w:tc>
        <w:tc>
          <w:tcPr>
            <w:tcW w:w="3739" w:type="dxa"/>
            <w:tcBorders>
              <w:bottom w:val="single" w:sz="4" w:space="0" w:color="auto"/>
            </w:tcBorders>
          </w:tcPr>
          <w:p w14:paraId="39D0E0D3" w14:textId="77777777" w:rsidR="00DE7B15" w:rsidRPr="00C7208A" w:rsidRDefault="00DE7B15" w:rsidP="005D1EDE">
            <w:pPr>
              <w:pStyle w:val="NoSpacing"/>
              <w:spacing w:line="276" w:lineRule="auto"/>
              <w:jc w:val="both"/>
            </w:pPr>
            <w:r w:rsidRPr="00C7208A">
              <w:t>Pieteikums par piedalīšanos konkursā saskaņā ar EIS e-konkursu apakšsistēmā šī konkursa sadaļā publicēto veidlapu.</w:t>
            </w:r>
          </w:p>
        </w:tc>
      </w:tr>
      <w:tr w:rsidR="00DE7B15" w:rsidRPr="00C7208A" w14:paraId="4EB20CC3" w14:textId="77777777" w:rsidTr="00B27663">
        <w:trPr>
          <w:trHeight w:val="1123"/>
        </w:trPr>
        <w:tc>
          <w:tcPr>
            <w:tcW w:w="936" w:type="dxa"/>
            <w:tcBorders>
              <w:top w:val="single" w:sz="4" w:space="0" w:color="auto"/>
            </w:tcBorders>
            <w:shd w:val="clear" w:color="auto" w:fill="auto"/>
          </w:tcPr>
          <w:p w14:paraId="4D9CB546" w14:textId="0E69BFA3" w:rsidR="00DE7B15" w:rsidRPr="00C7208A" w:rsidRDefault="00DE7B15" w:rsidP="005D1EDE">
            <w:pPr>
              <w:pStyle w:val="NoSpacing"/>
              <w:spacing w:line="276" w:lineRule="auto"/>
              <w:jc w:val="center"/>
            </w:pPr>
            <w:r w:rsidRPr="00C7208A">
              <w:t>4.1.</w:t>
            </w:r>
            <w:r w:rsidR="00B27663">
              <w:t>1.2</w:t>
            </w:r>
            <w:r w:rsidRPr="00C7208A">
              <w:t>.</w:t>
            </w:r>
          </w:p>
        </w:tc>
        <w:tc>
          <w:tcPr>
            <w:tcW w:w="3597" w:type="dxa"/>
            <w:tcBorders>
              <w:top w:val="single" w:sz="4" w:space="0" w:color="auto"/>
            </w:tcBorders>
            <w:shd w:val="clear" w:color="auto" w:fill="auto"/>
          </w:tcPr>
          <w:p w14:paraId="0FE31E1E" w14:textId="77777777" w:rsidR="00DE7B15" w:rsidRPr="00C7208A" w:rsidRDefault="00DE7B15" w:rsidP="005D1EDE">
            <w:pPr>
              <w:pStyle w:val="NoSpacing"/>
              <w:spacing w:line="276" w:lineRule="auto"/>
              <w:jc w:val="both"/>
            </w:pPr>
            <w:r w:rsidRPr="00C7208A">
              <w:t>Apliecinājums, kurā pretendents norāda, ka ir neatkarīgi izstrādājis savu piedāvājumu.</w:t>
            </w:r>
          </w:p>
        </w:tc>
        <w:tc>
          <w:tcPr>
            <w:tcW w:w="936" w:type="dxa"/>
            <w:tcBorders>
              <w:top w:val="single" w:sz="4" w:space="0" w:color="auto"/>
            </w:tcBorders>
            <w:shd w:val="clear" w:color="auto" w:fill="auto"/>
          </w:tcPr>
          <w:p w14:paraId="170716A7" w14:textId="1103ADAD" w:rsidR="00DE7B15" w:rsidRPr="00C7208A" w:rsidRDefault="00DE7B15" w:rsidP="005D1EDE">
            <w:pPr>
              <w:pStyle w:val="NoSpacing"/>
              <w:spacing w:line="276" w:lineRule="auto"/>
              <w:jc w:val="center"/>
            </w:pPr>
            <w:r w:rsidRPr="00C7208A">
              <w:t>4.2.</w:t>
            </w:r>
            <w:r w:rsidR="00B27663">
              <w:t>1.2.</w:t>
            </w:r>
          </w:p>
        </w:tc>
        <w:tc>
          <w:tcPr>
            <w:tcW w:w="3739" w:type="dxa"/>
            <w:tcBorders>
              <w:top w:val="single" w:sz="4" w:space="0" w:color="auto"/>
            </w:tcBorders>
            <w:shd w:val="clear" w:color="auto" w:fill="auto"/>
          </w:tcPr>
          <w:p w14:paraId="05FCCF86" w14:textId="77777777" w:rsidR="00DE7B15" w:rsidRPr="00C7208A" w:rsidRDefault="00DE7B15" w:rsidP="005D1EDE">
            <w:pPr>
              <w:pStyle w:val="NoSpacing"/>
              <w:spacing w:line="276" w:lineRule="auto"/>
              <w:jc w:val="both"/>
            </w:pPr>
            <w:r w:rsidRPr="00C7208A">
              <w:t>Apliecinājums par neatkarīgi izstrādātu piedāvājumu saskaņā ar EIS e-konkursu apakšsistēmā šī konkursa sadaļā publicēto veidlapu.</w:t>
            </w:r>
          </w:p>
        </w:tc>
      </w:tr>
      <w:tr w:rsidR="00DE7B15" w:rsidRPr="00C7208A" w14:paraId="24B34271" w14:textId="77777777" w:rsidTr="00B27663">
        <w:trPr>
          <w:trHeight w:val="4812"/>
        </w:trPr>
        <w:tc>
          <w:tcPr>
            <w:tcW w:w="936" w:type="dxa"/>
            <w:tcBorders>
              <w:top w:val="single" w:sz="4" w:space="0" w:color="auto"/>
              <w:bottom w:val="single" w:sz="4" w:space="0" w:color="auto"/>
            </w:tcBorders>
            <w:shd w:val="clear" w:color="auto" w:fill="auto"/>
          </w:tcPr>
          <w:p w14:paraId="1FA080D0" w14:textId="5B23C3D0" w:rsidR="00DE7B15" w:rsidRPr="00C7208A" w:rsidRDefault="00DE7B15" w:rsidP="005D1EDE">
            <w:pPr>
              <w:pStyle w:val="NoSpacing"/>
              <w:spacing w:line="276" w:lineRule="auto"/>
              <w:jc w:val="center"/>
            </w:pPr>
            <w:r w:rsidRPr="00C7208A">
              <w:t>4.1.</w:t>
            </w:r>
            <w:r w:rsidR="00B27663">
              <w:t>1.</w:t>
            </w:r>
            <w:r w:rsidRPr="00C7208A">
              <w:t>3.</w:t>
            </w:r>
          </w:p>
        </w:tc>
        <w:tc>
          <w:tcPr>
            <w:tcW w:w="3597" w:type="dxa"/>
            <w:tcBorders>
              <w:top w:val="single" w:sz="4" w:space="0" w:color="auto"/>
              <w:bottom w:val="single" w:sz="4" w:space="0" w:color="auto"/>
            </w:tcBorders>
            <w:shd w:val="clear" w:color="auto" w:fill="auto"/>
          </w:tcPr>
          <w:p w14:paraId="6B7A7B95" w14:textId="77777777" w:rsidR="00DE7B15" w:rsidRPr="00C7208A" w:rsidRDefault="00DE7B15" w:rsidP="005D1EDE">
            <w:pPr>
              <w:pStyle w:val="NoSpacing"/>
              <w:spacing w:line="276" w:lineRule="auto"/>
              <w:jc w:val="both"/>
            </w:pPr>
            <w:r w:rsidRPr="00C7208A">
              <w:t xml:space="preserve">Pretendents, piegādātāju apvienības biedrs un apakšuzņēmējs, vai persona, uz kuras spējām pretendents balstās ir reģistrēts Latvijas Republikas Uzņēmumu reģistra Komercreģistrā </w:t>
            </w:r>
          </w:p>
          <w:p w14:paraId="54E40308" w14:textId="77777777" w:rsidR="00DE7B15" w:rsidRPr="00C7208A" w:rsidRDefault="00DE7B15" w:rsidP="005D1EDE">
            <w:pPr>
              <w:pStyle w:val="NoSpacing"/>
              <w:spacing w:line="276" w:lineRule="auto"/>
              <w:jc w:val="both"/>
            </w:pPr>
            <w:r w:rsidRPr="00C7208A">
              <w:t xml:space="preserve">vai </w:t>
            </w:r>
          </w:p>
          <w:p w14:paraId="4A552625" w14:textId="77777777" w:rsidR="00DE7B15" w:rsidRPr="00C7208A" w:rsidRDefault="00DE7B15" w:rsidP="005D1EDE">
            <w:pPr>
              <w:pStyle w:val="NoSpacing"/>
              <w:spacing w:line="276" w:lineRule="auto"/>
              <w:jc w:val="both"/>
            </w:pPr>
            <w:r w:rsidRPr="00C7208A">
              <w:t>līdzvērtīgā reģistrā ārvalstīs atbilstoši attiecīgās valsts normatīvo aktu prasībām.</w:t>
            </w:r>
          </w:p>
        </w:tc>
        <w:tc>
          <w:tcPr>
            <w:tcW w:w="936" w:type="dxa"/>
            <w:tcBorders>
              <w:top w:val="single" w:sz="4" w:space="0" w:color="auto"/>
              <w:bottom w:val="single" w:sz="4" w:space="0" w:color="auto"/>
            </w:tcBorders>
            <w:shd w:val="clear" w:color="auto" w:fill="auto"/>
          </w:tcPr>
          <w:p w14:paraId="3FA523EC" w14:textId="77058006" w:rsidR="00DE7B15" w:rsidRPr="00C7208A" w:rsidRDefault="00DE7B15" w:rsidP="005D1EDE">
            <w:pPr>
              <w:pStyle w:val="NoSpacing"/>
              <w:spacing w:line="276" w:lineRule="auto"/>
              <w:jc w:val="center"/>
            </w:pPr>
            <w:r w:rsidRPr="00C7208A">
              <w:t>4.2.</w:t>
            </w:r>
            <w:r w:rsidR="00B27663">
              <w:t>1.</w:t>
            </w:r>
            <w:r w:rsidRPr="00C7208A">
              <w:t>3.</w:t>
            </w:r>
          </w:p>
        </w:tc>
        <w:tc>
          <w:tcPr>
            <w:tcW w:w="3739" w:type="dxa"/>
            <w:tcBorders>
              <w:top w:val="single" w:sz="4" w:space="0" w:color="auto"/>
              <w:bottom w:val="single" w:sz="4" w:space="0" w:color="auto"/>
            </w:tcBorders>
            <w:shd w:val="clear" w:color="auto" w:fill="auto"/>
          </w:tcPr>
          <w:p w14:paraId="3D5FDD57" w14:textId="4AFCC695" w:rsidR="00DE7B15" w:rsidRDefault="00DE7B15" w:rsidP="005D1EDE">
            <w:pPr>
              <w:pStyle w:val="NoSpacing"/>
              <w:spacing w:line="276" w:lineRule="auto"/>
              <w:jc w:val="both"/>
            </w:pPr>
            <w:r>
              <w:t xml:space="preserve">Reģistrācijas faktu </w:t>
            </w:r>
            <w:r w:rsidR="00EB2A1F">
              <w:t>konkursa k</w:t>
            </w:r>
            <w:r>
              <w:t>omisija pārbauda Uzņēmumu reģistra vai Valsts ieņēmumu dienesta publiski pieejamā datu bāzē.</w:t>
            </w:r>
          </w:p>
          <w:p w14:paraId="21BB2CD2" w14:textId="3B764291" w:rsidR="00DE7B15" w:rsidRPr="00C7208A" w:rsidRDefault="00DE7B15" w:rsidP="005D1EDE">
            <w:pPr>
              <w:pStyle w:val="NoSpacing"/>
              <w:spacing w:line="276" w:lineRule="auto"/>
              <w:jc w:val="both"/>
            </w:pPr>
            <w:r>
              <w:t xml:space="preserve">Ārvalstī reģistrēts </w:t>
            </w:r>
            <w:r w:rsidR="00EB2A1F">
              <w:t>p</w:t>
            </w:r>
            <w:r>
              <w:t xml:space="preserve">retendents iesniedz kompetentas attiecīgās valsts institūcijas izsniegtu dokumentu, kas apliecina, ka </w:t>
            </w:r>
            <w:r w:rsidR="00EB2A1F">
              <w:t>p</w:t>
            </w:r>
            <w:r>
              <w:t xml:space="preserve">retendents ir reģistrēts atbilstoši tās valsts normatīvo aktu prasībām. Ja attiecīgajā valstī netiek izsniegts šāds dokuments, </w:t>
            </w:r>
            <w:r w:rsidR="00EB2A1F">
              <w:t>p</w:t>
            </w:r>
            <w:r>
              <w:t xml:space="preserve">retendents norāda ārvalsts kompetentās institūcijas tīmekļvietnes adresi, kurā </w:t>
            </w:r>
            <w:r w:rsidR="00EB2A1F">
              <w:t>p</w:t>
            </w:r>
            <w:r>
              <w:t xml:space="preserve">asūtītājs var pārliecināties par </w:t>
            </w:r>
            <w:r w:rsidR="00EB2A1F">
              <w:t>p</w:t>
            </w:r>
            <w:r>
              <w:t>retendenta atbilstību minētajai prasībai.</w:t>
            </w:r>
          </w:p>
        </w:tc>
      </w:tr>
      <w:tr w:rsidR="00B27663" w:rsidRPr="00C7208A" w14:paraId="65248106" w14:textId="77777777" w:rsidTr="00B27663">
        <w:trPr>
          <w:trHeight w:val="845"/>
        </w:trPr>
        <w:tc>
          <w:tcPr>
            <w:tcW w:w="4533" w:type="dxa"/>
            <w:gridSpan w:val="2"/>
            <w:tcBorders>
              <w:top w:val="single" w:sz="4" w:space="0" w:color="auto"/>
              <w:bottom w:val="single" w:sz="4" w:space="0" w:color="auto"/>
            </w:tcBorders>
            <w:shd w:val="clear" w:color="auto" w:fill="auto"/>
            <w:vAlign w:val="center"/>
          </w:tcPr>
          <w:p w14:paraId="2F85DEF3" w14:textId="0123461C" w:rsidR="00B27663" w:rsidRPr="00C7208A" w:rsidRDefault="00B27663" w:rsidP="00B27663">
            <w:pPr>
              <w:pStyle w:val="NoSpacing"/>
              <w:spacing w:line="276" w:lineRule="auto"/>
              <w:jc w:val="center"/>
            </w:pPr>
            <w:r>
              <w:t xml:space="preserve">4.1.2. </w:t>
            </w:r>
            <w:r w:rsidRPr="00732EFE">
              <w:rPr>
                <w:b/>
                <w:bCs/>
              </w:rPr>
              <w:t>Kvalifikācijas prasības</w:t>
            </w:r>
          </w:p>
        </w:tc>
        <w:tc>
          <w:tcPr>
            <w:tcW w:w="4675" w:type="dxa"/>
            <w:gridSpan w:val="2"/>
            <w:tcBorders>
              <w:top w:val="single" w:sz="4" w:space="0" w:color="auto"/>
              <w:bottom w:val="single" w:sz="4" w:space="0" w:color="auto"/>
            </w:tcBorders>
            <w:shd w:val="clear" w:color="auto" w:fill="auto"/>
            <w:vAlign w:val="center"/>
          </w:tcPr>
          <w:p w14:paraId="0F19A03A" w14:textId="10927C61" w:rsidR="00B27663" w:rsidRDefault="00B27663" w:rsidP="00B27663">
            <w:pPr>
              <w:pStyle w:val="NoSpacing"/>
              <w:spacing w:line="276" w:lineRule="auto"/>
              <w:jc w:val="center"/>
            </w:pPr>
            <w:r>
              <w:t xml:space="preserve">4.2.2. </w:t>
            </w:r>
            <w:r w:rsidRPr="00732EFE">
              <w:rPr>
                <w:b/>
                <w:bCs/>
              </w:rPr>
              <w:t>Iesniedzamie kvalifikācijas prasību apliecinošie dokumenti</w:t>
            </w:r>
          </w:p>
        </w:tc>
      </w:tr>
      <w:tr w:rsidR="00DE7B15" w:rsidRPr="00C7208A" w14:paraId="61D8C026" w14:textId="77777777" w:rsidTr="00B27663">
        <w:trPr>
          <w:trHeight w:val="2494"/>
        </w:trPr>
        <w:tc>
          <w:tcPr>
            <w:tcW w:w="936" w:type="dxa"/>
            <w:tcBorders>
              <w:top w:val="single" w:sz="4" w:space="0" w:color="auto"/>
              <w:bottom w:val="single" w:sz="4" w:space="0" w:color="auto"/>
            </w:tcBorders>
            <w:shd w:val="clear" w:color="auto" w:fill="auto"/>
          </w:tcPr>
          <w:p w14:paraId="0C08ADD7" w14:textId="2F09E980" w:rsidR="00DE7B15" w:rsidRPr="00C7208A" w:rsidRDefault="00DE7B15" w:rsidP="005D1EDE">
            <w:pPr>
              <w:pStyle w:val="NoSpacing"/>
              <w:spacing w:line="276" w:lineRule="auto"/>
              <w:jc w:val="center"/>
            </w:pPr>
            <w:r>
              <w:t>4.1.</w:t>
            </w:r>
            <w:r w:rsidR="00B27663">
              <w:t>2</w:t>
            </w:r>
            <w:r>
              <w:t>.</w:t>
            </w:r>
            <w:r w:rsidR="00B27663">
              <w:t>1.</w:t>
            </w:r>
          </w:p>
        </w:tc>
        <w:tc>
          <w:tcPr>
            <w:tcW w:w="3597" w:type="dxa"/>
            <w:tcBorders>
              <w:top w:val="single" w:sz="4" w:space="0" w:color="auto"/>
              <w:bottom w:val="single" w:sz="4" w:space="0" w:color="auto"/>
            </w:tcBorders>
            <w:shd w:val="clear" w:color="auto" w:fill="auto"/>
          </w:tcPr>
          <w:p w14:paraId="4401BAD7" w14:textId="2152EA58" w:rsidR="00DE7B15" w:rsidRPr="00C7208A" w:rsidRDefault="00EB2A1F" w:rsidP="005D1EDE">
            <w:pPr>
              <w:pStyle w:val="NoSpacing"/>
              <w:spacing w:line="276" w:lineRule="auto"/>
              <w:jc w:val="both"/>
            </w:pPr>
            <w:bookmarkStart w:id="14" w:name="_Hlk230337905"/>
            <w:r w:rsidRPr="00FE1BD1">
              <w:t xml:space="preserve">Pretendentam iepriekšējo 3 (trīs) gadu laikā (līdz piedāvājuma iesniegšanas dienai) ir </w:t>
            </w:r>
            <w:bookmarkStart w:id="15" w:name="_Hlk85708348"/>
            <w:r w:rsidRPr="00FE1BD1">
              <w:t xml:space="preserve">pieredze </w:t>
            </w:r>
            <w:r>
              <w:t xml:space="preserve">vismaz 1 (viena) </w:t>
            </w:r>
            <w:r w:rsidRPr="00FE1BD1">
              <w:t>transportlīdzekļ</w:t>
            </w:r>
            <w:r>
              <w:t>a</w:t>
            </w:r>
            <w:r w:rsidRPr="00FE1BD1">
              <w:t xml:space="preserve"> pārbūvē </w:t>
            </w:r>
            <w:bookmarkEnd w:id="15"/>
            <w:r w:rsidRPr="00FE1BD1">
              <w:t>un ir veikt</w:t>
            </w:r>
            <w:r>
              <w:t>s</w:t>
            </w:r>
            <w:r w:rsidRPr="00FE1BD1">
              <w:t xml:space="preserve"> vismaz 1 (vie</w:t>
            </w:r>
            <w:r>
              <w:t>ns</w:t>
            </w:r>
            <w:r w:rsidRPr="00FE1BD1">
              <w:t xml:space="preserve">) </w:t>
            </w:r>
            <w:r w:rsidRPr="00F30EAD">
              <w:t>N2, N3, O2, O3 vai O4</w:t>
            </w:r>
            <w:r w:rsidRPr="00F30EAD">
              <w:rPr>
                <w:rStyle w:val="FootnoteReference"/>
              </w:rPr>
              <w:footnoteReference w:id="4"/>
            </w:r>
            <w:r w:rsidRPr="00F30EAD">
              <w:t xml:space="preserve"> (</w:t>
            </w:r>
            <w:bookmarkStart w:id="16" w:name="_Hlk86669879"/>
            <w:r w:rsidRPr="00F30EAD">
              <w:t>vismaz vienā no kategorijām</w:t>
            </w:r>
            <w:bookmarkEnd w:id="16"/>
            <w:r w:rsidRPr="00F30EAD">
              <w:t>) kategorijas transportlīdzekļu pārbūves pakalpojums.</w:t>
            </w:r>
            <w:bookmarkEnd w:id="14"/>
          </w:p>
        </w:tc>
        <w:tc>
          <w:tcPr>
            <w:tcW w:w="936" w:type="dxa"/>
            <w:tcBorders>
              <w:top w:val="single" w:sz="4" w:space="0" w:color="auto"/>
              <w:bottom w:val="single" w:sz="4" w:space="0" w:color="auto"/>
            </w:tcBorders>
            <w:shd w:val="clear" w:color="auto" w:fill="auto"/>
          </w:tcPr>
          <w:p w14:paraId="1169AA9E" w14:textId="07131A44" w:rsidR="00DE7B15" w:rsidRPr="00C7208A" w:rsidRDefault="00DE7B15" w:rsidP="005D1EDE">
            <w:pPr>
              <w:pStyle w:val="NoSpacing"/>
              <w:spacing w:line="276" w:lineRule="auto"/>
              <w:jc w:val="center"/>
            </w:pPr>
            <w:r>
              <w:t>4.2.</w:t>
            </w:r>
            <w:r w:rsidR="00B27663">
              <w:t>2</w:t>
            </w:r>
            <w:r>
              <w:t>.</w:t>
            </w:r>
            <w:r w:rsidR="00B27663">
              <w:t>1.</w:t>
            </w:r>
          </w:p>
        </w:tc>
        <w:tc>
          <w:tcPr>
            <w:tcW w:w="3739" w:type="dxa"/>
            <w:tcBorders>
              <w:top w:val="single" w:sz="4" w:space="0" w:color="auto"/>
              <w:bottom w:val="single" w:sz="4" w:space="0" w:color="auto"/>
            </w:tcBorders>
            <w:shd w:val="clear" w:color="auto" w:fill="auto"/>
          </w:tcPr>
          <w:p w14:paraId="1DC32114" w14:textId="2BAD72CD" w:rsidR="00DE7B15" w:rsidRDefault="00EB2A1F" w:rsidP="005D1EDE">
            <w:pPr>
              <w:pStyle w:val="NoSpacing"/>
              <w:spacing w:line="276" w:lineRule="auto"/>
              <w:jc w:val="both"/>
            </w:pPr>
            <w:r w:rsidRPr="00FE1BD1">
              <w:t>Apliecinājums par pieredzi transportlīdzekļu pārbūvē iepriekšējo 3 (trīs) gadu laikā (aizpildīts apliecinājums atbilstoši E</w:t>
            </w:r>
            <w:r>
              <w:t>lektronisko iepirkumu sistēmas</w:t>
            </w:r>
            <w:r w:rsidRPr="00FE1BD1">
              <w:t xml:space="preserve"> e-konkursu apakšsistēmā šī konkursa sadaļā publicētajai veidlapai).</w:t>
            </w:r>
          </w:p>
        </w:tc>
      </w:tr>
      <w:tr w:rsidR="00DE7B15" w:rsidRPr="00C7208A" w14:paraId="34A56C6A" w14:textId="77777777" w:rsidTr="00B27663">
        <w:trPr>
          <w:trHeight w:val="2967"/>
        </w:trPr>
        <w:tc>
          <w:tcPr>
            <w:tcW w:w="936" w:type="dxa"/>
            <w:tcBorders>
              <w:top w:val="single" w:sz="4" w:space="0" w:color="auto"/>
              <w:bottom w:val="single" w:sz="4" w:space="0" w:color="auto"/>
            </w:tcBorders>
            <w:shd w:val="clear" w:color="auto" w:fill="auto"/>
          </w:tcPr>
          <w:p w14:paraId="5350615F" w14:textId="0F810763" w:rsidR="00DE7B15" w:rsidRPr="00C7208A" w:rsidRDefault="00DE7B15" w:rsidP="005D1EDE">
            <w:pPr>
              <w:pStyle w:val="NoSpacing"/>
              <w:spacing w:line="276" w:lineRule="auto"/>
              <w:jc w:val="center"/>
            </w:pPr>
            <w:bookmarkStart w:id="17" w:name="_Hlk230339257"/>
            <w:r>
              <w:lastRenderedPageBreak/>
              <w:t>4.1.</w:t>
            </w:r>
            <w:r w:rsidR="00B27663">
              <w:t>2</w:t>
            </w:r>
            <w:r>
              <w:t>.</w:t>
            </w:r>
            <w:r w:rsidR="00B27663">
              <w:t>2.</w:t>
            </w:r>
          </w:p>
        </w:tc>
        <w:tc>
          <w:tcPr>
            <w:tcW w:w="3597" w:type="dxa"/>
            <w:tcBorders>
              <w:top w:val="single" w:sz="4" w:space="0" w:color="auto"/>
              <w:bottom w:val="single" w:sz="4" w:space="0" w:color="auto"/>
            </w:tcBorders>
            <w:shd w:val="clear" w:color="auto" w:fill="auto"/>
          </w:tcPr>
          <w:p w14:paraId="7183AEA4" w14:textId="77777777" w:rsidR="00BB5C95" w:rsidRPr="005E4A4B" w:rsidRDefault="00BB5C95" w:rsidP="00BB5C95">
            <w:pPr>
              <w:pStyle w:val="ListParagraph"/>
              <w:ind w:left="0"/>
              <w:jc w:val="both"/>
              <w:rPr>
                <w:rFonts w:ascii="Times New Roman" w:hAnsi="Times New Roman"/>
                <w:sz w:val="24"/>
                <w:szCs w:val="24"/>
                <w:lang w:val="lv-LV"/>
              </w:rPr>
            </w:pPr>
            <w:r w:rsidRPr="00BB5C95">
              <w:rPr>
                <w:rFonts w:ascii="Times New Roman" w:hAnsi="Times New Roman"/>
                <w:sz w:val="24"/>
                <w:szCs w:val="24"/>
                <w:lang w:val="lv-LV"/>
              </w:rPr>
              <w:t>Pretendents pakalpojuma izpildē spēj iesaistīt speciālistus, kuriem iepriekšējo 3 (trīs) gadu laikā</w:t>
            </w:r>
            <w:r w:rsidRPr="00BB5C95">
              <w:rPr>
                <w:rFonts w:ascii="Times New Roman" w:hAnsi="Times New Roman"/>
                <w:sz w:val="24"/>
                <w:szCs w:val="24"/>
              </w:rPr>
              <w:t xml:space="preserve"> </w:t>
            </w:r>
            <w:r w:rsidRPr="00BB5C95">
              <w:rPr>
                <w:rFonts w:ascii="Times New Roman" w:hAnsi="Times New Roman"/>
                <w:sz w:val="24"/>
                <w:szCs w:val="24"/>
                <w:lang w:val="lv-LV"/>
              </w:rPr>
              <w:t xml:space="preserve">līdz pieteikuma iesniegšanas brīdim ir </w:t>
            </w:r>
            <w:r w:rsidRPr="005E4A4B">
              <w:rPr>
                <w:rFonts w:ascii="Times New Roman" w:hAnsi="Times New Roman"/>
                <w:sz w:val="24"/>
                <w:szCs w:val="24"/>
                <w:lang w:val="lv-LV"/>
              </w:rPr>
              <w:t>pieredze:</w:t>
            </w:r>
          </w:p>
          <w:p w14:paraId="63CFC548" w14:textId="7309D912" w:rsidR="00BB5C95" w:rsidRPr="005E4A4B" w:rsidRDefault="005E4A4B" w:rsidP="005E4A4B">
            <w:pPr>
              <w:tabs>
                <w:tab w:val="left" w:pos="513"/>
              </w:tabs>
              <w:jc w:val="both"/>
            </w:pPr>
            <w:r w:rsidRPr="005E4A4B">
              <w:rPr>
                <w:rFonts w:eastAsiaTheme="minorEastAsia"/>
              </w:rPr>
              <w:t>4.1.2.2.1.</w:t>
            </w:r>
            <w:r>
              <w:rPr>
                <w:rFonts w:eastAsiaTheme="minorEastAsia"/>
                <w:b/>
                <w:bCs/>
              </w:rPr>
              <w:t xml:space="preserve"> </w:t>
            </w:r>
            <w:r w:rsidR="00BB5C95" w:rsidRPr="005E4A4B">
              <w:rPr>
                <w:rFonts w:eastAsiaTheme="minorEastAsia"/>
                <w:b/>
                <w:bCs/>
              </w:rPr>
              <w:t xml:space="preserve">Vadošais/uzraugošais speciālists </w:t>
            </w:r>
            <w:r w:rsidR="00BB5C95" w:rsidRPr="005E4A4B">
              <w:rPr>
                <w:rFonts w:eastAsiaTheme="minorEastAsia"/>
              </w:rPr>
              <w:t>(vismaz 1 (viens) speciālists)</w:t>
            </w:r>
            <w:r w:rsidRPr="005E4A4B">
              <w:rPr>
                <w:rFonts w:eastAsiaTheme="minorEastAsia"/>
              </w:rPr>
              <w:t>:</w:t>
            </w:r>
          </w:p>
          <w:p w14:paraId="34D0572A" w14:textId="77777777" w:rsidR="00BB5C95" w:rsidRPr="00BB5C95" w:rsidRDefault="00BB5C95" w:rsidP="00BD1220">
            <w:pPr>
              <w:pStyle w:val="ListParagraph"/>
              <w:numPr>
                <w:ilvl w:val="0"/>
                <w:numId w:val="59"/>
              </w:numPr>
              <w:spacing w:after="0"/>
              <w:ind w:left="0" w:firstLine="354"/>
              <w:jc w:val="both"/>
              <w:rPr>
                <w:rFonts w:ascii="Times New Roman" w:eastAsiaTheme="minorEastAsia" w:hAnsi="Times New Roman"/>
                <w:sz w:val="24"/>
                <w:szCs w:val="24"/>
                <w:lang w:val="lv-LV"/>
              </w:rPr>
            </w:pPr>
            <w:r w:rsidRPr="00BB5C95">
              <w:rPr>
                <w:rFonts w:ascii="Times New Roman" w:eastAsiaTheme="minorEastAsia" w:hAnsi="Times New Roman"/>
                <w:sz w:val="24"/>
                <w:szCs w:val="24"/>
                <w:lang w:val="lv-LV"/>
              </w:rPr>
              <w:t xml:space="preserve">kvalifikācija atbilst vismaz 3. profesionālās kvalifikācijas līmenim; </w:t>
            </w:r>
          </w:p>
          <w:p w14:paraId="37ACB156" w14:textId="77777777" w:rsidR="00BB5C95" w:rsidRPr="00BB5C95" w:rsidRDefault="00BB5C95" w:rsidP="00BD1220">
            <w:pPr>
              <w:pStyle w:val="ListParagraph"/>
              <w:numPr>
                <w:ilvl w:val="0"/>
                <w:numId w:val="59"/>
              </w:numPr>
              <w:spacing w:after="0"/>
              <w:ind w:left="0" w:firstLine="354"/>
              <w:jc w:val="both"/>
              <w:rPr>
                <w:rFonts w:ascii="Times New Roman" w:eastAsiaTheme="minorEastAsia" w:hAnsi="Times New Roman"/>
                <w:sz w:val="24"/>
                <w:szCs w:val="24"/>
                <w:lang w:val="lv-LV"/>
              </w:rPr>
            </w:pPr>
            <w:r w:rsidRPr="00BB5C95">
              <w:rPr>
                <w:rFonts w:ascii="Times New Roman" w:eastAsiaTheme="minorEastAsia" w:hAnsi="Times New Roman"/>
                <w:sz w:val="24"/>
                <w:szCs w:val="24"/>
                <w:lang w:val="lv-LV"/>
              </w:rPr>
              <w:t xml:space="preserve">ne mazāk kā 2 (divu) gadu kopējā darba pieredze; </w:t>
            </w:r>
          </w:p>
          <w:p w14:paraId="771C0A3A" w14:textId="77777777" w:rsidR="00BB5C95" w:rsidRPr="00BB5C95" w:rsidRDefault="00BB5C95" w:rsidP="00BD1220">
            <w:pPr>
              <w:pStyle w:val="ListParagraph"/>
              <w:numPr>
                <w:ilvl w:val="0"/>
                <w:numId w:val="59"/>
              </w:numPr>
              <w:spacing w:after="0"/>
              <w:ind w:left="0" w:firstLine="354"/>
              <w:jc w:val="both"/>
              <w:rPr>
                <w:rFonts w:ascii="Times New Roman" w:hAnsi="Times New Roman"/>
                <w:sz w:val="24"/>
                <w:szCs w:val="24"/>
                <w:lang w:val="lv-LV"/>
              </w:rPr>
            </w:pPr>
            <w:r w:rsidRPr="00BB5C95">
              <w:rPr>
                <w:rFonts w:ascii="Times New Roman" w:eastAsiaTheme="minorEastAsia" w:hAnsi="Times New Roman"/>
                <w:sz w:val="24"/>
                <w:szCs w:val="24"/>
                <w:lang w:val="lv-LV"/>
              </w:rPr>
              <w:t>pieredze vadošā amatā un/vai tehniskā personāla uzraudzībā.</w:t>
            </w:r>
          </w:p>
          <w:p w14:paraId="09C1590C" w14:textId="1C48BC58" w:rsidR="00BB5C95" w:rsidRPr="00BB5C95" w:rsidRDefault="005E4A4B" w:rsidP="005E4A4B">
            <w:pPr>
              <w:pStyle w:val="ListParagraph"/>
              <w:tabs>
                <w:tab w:val="left" w:pos="432"/>
              </w:tabs>
              <w:spacing w:after="0"/>
              <w:ind w:left="69"/>
              <w:jc w:val="both"/>
              <w:rPr>
                <w:rFonts w:ascii="Times New Roman" w:hAnsi="Times New Roman"/>
                <w:sz w:val="24"/>
                <w:szCs w:val="24"/>
                <w:lang w:val="lv-LV"/>
              </w:rPr>
            </w:pPr>
            <w:r w:rsidRPr="005E4A4B">
              <w:rPr>
                <w:rFonts w:ascii="Times New Roman" w:eastAsiaTheme="minorEastAsia" w:hAnsi="Times New Roman"/>
                <w:sz w:val="24"/>
                <w:szCs w:val="24"/>
                <w:lang w:val="lv-LV"/>
              </w:rPr>
              <w:t>4.1.2.2.2.</w:t>
            </w:r>
            <w:r>
              <w:rPr>
                <w:rFonts w:ascii="Times New Roman" w:eastAsiaTheme="minorEastAsia" w:hAnsi="Times New Roman"/>
                <w:b/>
                <w:bCs/>
                <w:sz w:val="24"/>
                <w:szCs w:val="24"/>
                <w:lang w:val="lv-LV"/>
              </w:rPr>
              <w:t xml:space="preserve"> </w:t>
            </w:r>
            <w:r w:rsidR="00BB5C95" w:rsidRPr="00BB5C95">
              <w:rPr>
                <w:rFonts w:ascii="Times New Roman" w:eastAsiaTheme="minorEastAsia" w:hAnsi="Times New Roman"/>
                <w:b/>
                <w:bCs/>
                <w:sz w:val="24"/>
                <w:szCs w:val="24"/>
                <w:lang w:val="lv-LV"/>
              </w:rPr>
              <w:t>Auto pārbūves inženieris</w:t>
            </w:r>
            <w:r w:rsidR="00BB5C95" w:rsidRPr="00BB5C95">
              <w:rPr>
                <w:rFonts w:ascii="Times New Roman" w:eastAsiaTheme="minorEastAsia" w:hAnsi="Times New Roman"/>
                <w:sz w:val="24"/>
                <w:szCs w:val="24"/>
                <w:lang w:val="lv-LV"/>
              </w:rPr>
              <w:t xml:space="preserve"> (vismaz 1 (viens) speciālists):</w:t>
            </w:r>
          </w:p>
          <w:p w14:paraId="07735768" w14:textId="21829004" w:rsidR="005E36FA" w:rsidRDefault="00162317" w:rsidP="00BD1220">
            <w:pPr>
              <w:pStyle w:val="ListParagraph"/>
              <w:numPr>
                <w:ilvl w:val="0"/>
                <w:numId w:val="60"/>
              </w:numPr>
              <w:spacing w:after="0"/>
              <w:ind w:left="0" w:firstLine="354"/>
              <w:jc w:val="both"/>
              <w:rPr>
                <w:rFonts w:ascii="Times New Roman" w:hAnsi="Times New Roman"/>
                <w:sz w:val="24"/>
                <w:szCs w:val="24"/>
                <w:lang w:val="lv-LV"/>
              </w:rPr>
            </w:pPr>
            <w:r>
              <w:rPr>
                <w:rFonts w:ascii="Times New Roman" w:hAnsi="Times New Roman"/>
                <w:sz w:val="24"/>
                <w:szCs w:val="24"/>
                <w:lang w:val="lv-LV"/>
              </w:rPr>
              <w:t>n</w:t>
            </w:r>
            <w:r w:rsidR="005E36FA">
              <w:rPr>
                <w:rFonts w:ascii="Times New Roman" w:hAnsi="Times New Roman"/>
                <w:sz w:val="24"/>
                <w:szCs w:val="24"/>
                <w:lang w:val="lv-LV"/>
              </w:rPr>
              <w:t>e mazāk kā 2 (divu) gadu kopējā darba pieredze;</w:t>
            </w:r>
          </w:p>
          <w:p w14:paraId="5981CC24" w14:textId="59FC7C14" w:rsidR="00BB5C95" w:rsidRPr="008A2C11" w:rsidRDefault="00162317" w:rsidP="005D1EDE">
            <w:pPr>
              <w:pStyle w:val="ListParagraph"/>
              <w:numPr>
                <w:ilvl w:val="0"/>
                <w:numId w:val="60"/>
              </w:numPr>
              <w:spacing w:after="0"/>
              <w:ind w:left="0" w:firstLine="354"/>
              <w:jc w:val="both"/>
            </w:pPr>
            <w:bookmarkStart w:id="18" w:name="_Hlk230251423"/>
            <w:r>
              <w:rPr>
                <w:rFonts w:ascii="Times New Roman" w:hAnsi="Times New Roman"/>
                <w:sz w:val="24"/>
                <w:szCs w:val="24"/>
                <w:lang w:val="lv-LV"/>
              </w:rPr>
              <w:t>profesionālā augstākā i</w:t>
            </w:r>
            <w:r w:rsidR="005E36FA">
              <w:rPr>
                <w:rFonts w:ascii="Times New Roman" w:hAnsi="Times New Roman"/>
                <w:sz w:val="24"/>
                <w:szCs w:val="24"/>
                <w:lang w:val="lv-LV"/>
              </w:rPr>
              <w:t>zglītība</w:t>
            </w:r>
            <w:r>
              <w:rPr>
                <w:rFonts w:ascii="Times New Roman" w:hAnsi="Times New Roman"/>
                <w:sz w:val="24"/>
                <w:szCs w:val="24"/>
                <w:lang w:val="lv-LV"/>
              </w:rPr>
              <w:t xml:space="preserve"> transporta un </w:t>
            </w:r>
            <w:proofErr w:type="spellStart"/>
            <w:r>
              <w:rPr>
                <w:rFonts w:ascii="Times New Roman" w:hAnsi="Times New Roman"/>
                <w:sz w:val="24"/>
                <w:szCs w:val="24"/>
                <w:lang w:val="lv-LV"/>
              </w:rPr>
              <w:t>mašīnzinību</w:t>
            </w:r>
            <w:proofErr w:type="spellEnd"/>
            <w:r>
              <w:rPr>
                <w:rFonts w:ascii="Times New Roman" w:hAnsi="Times New Roman"/>
                <w:sz w:val="24"/>
                <w:szCs w:val="24"/>
                <w:lang w:val="lv-LV"/>
              </w:rPr>
              <w:t xml:space="preserve"> jomā (autotransporta inženieris, mehānikas inženieris, mašīnbūves inženieris vai līdzvērtīga kvalifikācija)</w:t>
            </w:r>
            <w:r w:rsidR="00BC2FB9">
              <w:rPr>
                <w:rFonts w:ascii="Times New Roman" w:hAnsi="Times New Roman"/>
                <w:sz w:val="24"/>
                <w:szCs w:val="24"/>
                <w:lang w:val="lv-LV"/>
              </w:rPr>
              <w:t>.</w:t>
            </w:r>
            <w:bookmarkEnd w:id="18"/>
          </w:p>
          <w:p w14:paraId="6381766A" w14:textId="4631039A" w:rsidR="00BB5C95" w:rsidRPr="00BB5C95" w:rsidRDefault="005E4A4B" w:rsidP="005E4A4B">
            <w:pPr>
              <w:pStyle w:val="ListParagraph"/>
              <w:tabs>
                <w:tab w:val="left" w:pos="372"/>
              </w:tabs>
              <w:spacing w:after="0"/>
              <w:ind w:left="69"/>
              <w:jc w:val="both"/>
              <w:rPr>
                <w:rFonts w:ascii="Times New Roman" w:hAnsi="Times New Roman"/>
                <w:sz w:val="24"/>
                <w:szCs w:val="24"/>
                <w:lang w:val="lv-LV"/>
              </w:rPr>
            </w:pPr>
            <w:r w:rsidRPr="005E4A4B">
              <w:rPr>
                <w:rFonts w:ascii="Times New Roman" w:eastAsiaTheme="minorEastAsia" w:hAnsi="Times New Roman"/>
                <w:sz w:val="24"/>
                <w:szCs w:val="24"/>
                <w:lang w:val="lv-LV"/>
              </w:rPr>
              <w:t>4.1.2.2.3.</w:t>
            </w:r>
            <w:r>
              <w:rPr>
                <w:rFonts w:ascii="Times New Roman" w:eastAsiaTheme="minorEastAsia" w:hAnsi="Times New Roman"/>
                <w:b/>
                <w:bCs/>
                <w:sz w:val="24"/>
                <w:szCs w:val="24"/>
                <w:lang w:val="lv-LV"/>
              </w:rPr>
              <w:t xml:space="preserve"> </w:t>
            </w:r>
            <w:r w:rsidR="00BB5C95" w:rsidRPr="00BB5C95">
              <w:rPr>
                <w:rFonts w:ascii="Times New Roman" w:eastAsiaTheme="minorEastAsia" w:hAnsi="Times New Roman"/>
                <w:b/>
                <w:bCs/>
                <w:sz w:val="24"/>
                <w:szCs w:val="24"/>
                <w:lang w:val="lv-LV"/>
              </w:rPr>
              <w:t>Auto elektriķis</w:t>
            </w:r>
            <w:r w:rsidR="00BB5C95" w:rsidRPr="00BB5C95">
              <w:rPr>
                <w:rFonts w:ascii="Times New Roman" w:eastAsiaTheme="minorEastAsia" w:hAnsi="Times New Roman"/>
                <w:sz w:val="24"/>
                <w:szCs w:val="24"/>
                <w:lang w:val="lv-LV"/>
              </w:rPr>
              <w:t xml:space="preserve"> (vismaz 1 (viens) speciālist</w:t>
            </w:r>
            <w:r w:rsidR="00D52C4C">
              <w:rPr>
                <w:rFonts w:ascii="Times New Roman" w:eastAsiaTheme="minorEastAsia" w:hAnsi="Times New Roman"/>
                <w:sz w:val="24"/>
                <w:szCs w:val="24"/>
                <w:lang w:val="lv-LV"/>
              </w:rPr>
              <w:t>s</w:t>
            </w:r>
            <w:r w:rsidR="00BB5C95" w:rsidRPr="00BB5C95">
              <w:rPr>
                <w:rFonts w:ascii="Times New Roman" w:eastAsiaTheme="minorEastAsia" w:hAnsi="Times New Roman"/>
                <w:sz w:val="24"/>
                <w:szCs w:val="24"/>
                <w:lang w:val="lv-LV"/>
              </w:rPr>
              <w:t>):</w:t>
            </w:r>
          </w:p>
          <w:p w14:paraId="78A8AB94" w14:textId="15B344C8" w:rsidR="00BB5C95" w:rsidRPr="00BB5C95" w:rsidRDefault="00BB5C95" w:rsidP="00BD1220">
            <w:pPr>
              <w:pStyle w:val="ListParagraph"/>
              <w:numPr>
                <w:ilvl w:val="0"/>
                <w:numId w:val="61"/>
              </w:numPr>
              <w:spacing w:after="0"/>
              <w:ind w:left="0" w:firstLine="354"/>
              <w:jc w:val="both"/>
              <w:rPr>
                <w:rFonts w:ascii="Times New Roman" w:hAnsi="Times New Roman"/>
                <w:sz w:val="24"/>
                <w:szCs w:val="24"/>
                <w:lang w:val="lv-LV"/>
              </w:rPr>
            </w:pPr>
            <w:r w:rsidRPr="00BB5C95">
              <w:rPr>
                <w:rFonts w:ascii="Times New Roman" w:hAnsi="Times New Roman"/>
                <w:sz w:val="24"/>
                <w:szCs w:val="24"/>
                <w:lang w:val="lv-LV"/>
              </w:rPr>
              <w:t>ne mazāk kā 2 (divu) gadu pieredze auto elektriķa specialitātē</w:t>
            </w:r>
            <w:r w:rsidR="005E36FA">
              <w:rPr>
                <w:rFonts w:ascii="Times New Roman" w:hAnsi="Times New Roman"/>
                <w:sz w:val="24"/>
                <w:szCs w:val="24"/>
                <w:lang w:val="lv-LV"/>
              </w:rPr>
              <w:t>;</w:t>
            </w:r>
          </w:p>
          <w:p w14:paraId="4DB4651C" w14:textId="715710D4" w:rsidR="00DE7B15" w:rsidRPr="00C7208A" w:rsidRDefault="00BB5C95" w:rsidP="00BB5C95">
            <w:pPr>
              <w:pStyle w:val="NoSpacing"/>
              <w:spacing w:line="276" w:lineRule="auto"/>
              <w:ind w:firstLine="404"/>
              <w:jc w:val="both"/>
            </w:pPr>
            <w:r w:rsidRPr="00BB5C95">
              <w:t>2) izglītība, kas atbilst vismaz auto elektriķa 3. profesionālās kvalifikācijas līmenim.</w:t>
            </w:r>
          </w:p>
        </w:tc>
        <w:tc>
          <w:tcPr>
            <w:tcW w:w="936" w:type="dxa"/>
            <w:tcBorders>
              <w:top w:val="single" w:sz="4" w:space="0" w:color="auto"/>
              <w:bottom w:val="single" w:sz="4" w:space="0" w:color="auto"/>
            </w:tcBorders>
            <w:shd w:val="clear" w:color="auto" w:fill="auto"/>
          </w:tcPr>
          <w:p w14:paraId="1C97B6B8" w14:textId="26D74E3C" w:rsidR="00DE7B15" w:rsidRPr="00C7208A" w:rsidRDefault="00DE7B15" w:rsidP="005D1EDE">
            <w:pPr>
              <w:pStyle w:val="NoSpacing"/>
              <w:spacing w:line="276" w:lineRule="auto"/>
              <w:jc w:val="center"/>
            </w:pPr>
            <w:r>
              <w:t>4.2.</w:t>
            </w:r>
            <w:r w:rsidR="00B27663">
              <w:t>2</w:t>
            </w:r>
            <w:r>
              <w:t>.</w:t>
            </w:r>
            <w:r w:rsidR="00B27663">
              <w:t>2.</w:t>
            </w:r>
          </w:p>
        </w:tc>
        <w:tc>
          <w:tcPr>
            <w:tcW w:w="3739" w:type="dxa"/>
            <w:tcBorders>
              <w:top w:val="single" w:sz="4" w:space="0" w:color="auto"/>
              <w:bottom w:val="single" w:sz="4" w:space="0" w:color="auto"/>
            </w:tcBorders>
            <w:shd w:val="clear" w:color="auto" w:fill="auto"/>
          </w:tcPr>
          <w:p w14:paraId="034978A1" w14:textId="40C05653" w:rsidR="00B27663" w:rsidRDefault="0044478A" w:rsidP="005D1EDE">
            <w:pPr>
              <w:pStyle w:val="NoSpacing"/>
              <w:spacing w:line="276" w:lineRule="auto"/>
              <w:jc w:val="both"/>
            </w:pPr>
            <w:r w:rsidRPr="00FE1BD1">
              <w:t xml:space="preserve">Par </w:t>
            </w:r>
            <w:r>
              <w:t>P</w:t>
            </w:r>
            <w:r w:rsidRPr="00FE1BD1">
              <w:t xml:space="preserve">akalpojuma izpildē iesaistītajiem </w:t>
            </w:r>
            <w:r>
              <w:t>speciālistiem pretendents iesniedz</w:t>
            </w:r>
            <w:r w:rsidRPr="00FE1BD1">
              <w:t xml:space="preserve"> - dokumentu kopijas par atbilstošu profesionālo izglītību vai dokument</w:t>
            </w:r>
            <w:r>
              <w:t>i</w:t>
            </w:r>
            <w:r w:rsidRPr="00FE1BD1">
              <w:t xml:space="preserve"> par </w:t>
            </w:r>
            <w:r>
              <w:t>speciālistu</w:t>
            </w:r>
            <w:r w:rsidRPr="00FE1BD1">
              <w:t xml:space="preserve"> pieredzi norādītajā specialitātē (atbilstoši E</w:t>
            </w:r>
            <w:r>
              <w:t>lektronisko iepirkumu sistēmas</w:t>
            </w:r>
            <w:r w:rsidRPr="00FE1BD1">
              <w:t xml:space="preserve"> e-konkursu apakšsistēmā šī konkursa sadaļā publicētajai veidlapai (Apliecinājums par </w:t>
            </w:r>
            <w:r>
              <w:t>p</w:t>
            </w:r>
            <w:r w:rsidRPr="00FE1BD1">
              <w:t xml:space="preserve">akalpojuma izpildē iesaistītajiem </w:t>
            </w:r>
            <w:r>
              <w:t>speciālistiem</w:t>
            </w:r>
            <w:r w:rsidRPr="00FE1BD1">
              <w:t>)).</w:t>
            </w:r>
          </w:p>
        </w:tc>
      </w:tr>
      <w:bookmarkEnd w:id="17"/>
      <w:tr w:rsidR="0044478A" w:rsidRPr="00C7208A" w14:paraId="70DA75CC" w14:textId="77777777" w:rsidTr="00B27663">
        <w:trPr>
          <w:trHeight w:val="2531"/>
        </w:trPr>
        <w:tc>
          <w:tcPr>
            <w:tcW w:w="936" w:type="dxa"/>
            <w:tcBorders>
              <w:top w:val="single" w:sz="4" w:space="0" w:color="auto"/>
              <w:bottom w:val="single" w:sz="4" w:space="0" w:color="auto"/>
            </w:tcBorders>
            <w:shd w:val="clear" w:color="auto" w:fill="auto"/>
          </w:tcPr>
          <w:p w14:paraId="610CDA2C" w14:textId="0338D28E" w:rsidR="0044478A" w:rsidRDefault="0044478A" w:rsidP="005D1EDE">
            <w:pPr>
              <w:pStyle w:val="NoSpacing"/>
              <w:spacing w:line="276" w:lineRule="auto"/>
              <w:jc w:val="center"/>
            </w:pPr>
            <w:r>
              <w:t>4.1.</w:t>
            </w:r>
            <w:r w:rsidR="001A5E91">
              <w:t>2</w:t>
            </w:r>
            <w:r>
              <w:t>.</w:t>
            </w:r>
            <w:r w:rsidR="001A5E91">
              <w:t>3.</w:t>
            </w:r>
          </w:p>
        </w:tc>
        <w:tc>
          <w:tcPr>
            <w:tcW w:w="3597" w:type="dxa"/>
            <w:tcBorders>
              <w:top w:val="single" w:sz="4" w:space="0" w:color="auto"/>
              <w:bottom w:val="single" w:sz="4" w:space="0" w:color="auto"/>
            </w:tcBorders>
            <w:shd w:val="clear" w:color="auto" w:fill="auto"/>
          </w:tcPr>
          <w:p w14:paraId="451AC10C" w14:textId="3B962A1F" w:rsidR="0044478A" w:rsidRPr="0044478A" w:rsidRDefault="0044478A" w:rsidP="00BB5C95">
            <w:pPr>
              <w:pStyle w:val="ListParagraph"/>
              <w:ind w:left="0"/>
              <w:jc w:val="both"/>
              <w:rPr>
                <w:rFonts w:ascii="Times New Roman" w:hAnsi="Times New Roman"/>
                <w:sz w:val="24"/>
                <w:szCs w:val="24"/>
                <w:lang w:val="lv-LV"/>
              </w:rPr>
            </w:pPr>
            <w:r w:rsidRPr="0044478A">
              <w:rPr>
                <w:rFonts w:ascii="Times New Roman" w:hAnsi="Times New Roman"/>
                <w:sz w:val="24"/>
                <w:szCs w:val="24"/>
                <w:lang w:val="lv-LV"/>
              </w:rPr>
              <w:t>Pretendents pirms piedāvājuma iesniegšanas veic objekta (transportlīdzekļa) apsekošanu, lai pārliecinātos par darbu izpildes apstākļiem un apjomu.</w:t>
            </w:r>
          </w:p>
        </w:tc>
        <w:tc>
          <w:tcPr>
            <w:tcW w:w="936" w:type="dxa"/>
            <w:tcBorders>
              <w:top w:val="single" w:sz="4" w:space="0" w:color="auto"/>
              <w:bottom w:val="single" w:sz="4" w:space="0" w:color="auto"/>
            </w:tcBorders>
            <w:shd w:val="clear" w:color="auto" w:fill="auto"/>
          </w:tcPr>
          <w:p w14:paraId="2E6CB4E3" w14:textId="7CCC6877" w:rsidR="0044478A" w:rsidRDefault="0044478A" w:rsidP="005D1EDE">
            <w:pPr>
              <w:pStyle w:val="NoSpacing"/>
              <w:spacing w:line="276" w:lineRule="auto"/>
              <w:jc w:val="center"/>
            </w:pPr>
            <w:r>
              <w:t>4.2.</w:t>
            </w:r>
            <w:r w:rsidR="001A5E91">
              <w:t>2</w:t>
            </w:r>
            <w:r>
              <w:t>.</w:t>
            </w:r>
            <w:r w:rsidR="001A5E91">
              <w:t>3.</w:t>
            </w:r>
          </w:p>
        </w:tc>
        <w:tc>
          <w:tcPr>
            <w:tcW w:w="3739" w:type="dxa"/>
            <w:tcBorders>
              <w:top w:val="single" w:sz="4" w:space="0" w:color="auto"/>
              <w:bottom w:val="single" w:sz="4" w:space="0" w:color="auto"/>
            </w:tcBorders>
            <w:shd w:val="clear" w:color="auto" w:fill="auto"/>
          </w:tcPr>
          <w:p w14:paraId="1B6445E7" w14:textId="5099FEF1" w:rsidR="0044478A" w:rsidRPr="00FE1BD1" w:rsidRDefault="0044478A" w:rsidP="005D1EDE">
            <w:pPr>
              <w:pStyle w:val="NoSpacing"/>
              <w:spacing w:line="276" w:lineRule="auto"/>
              <w:jc w:val="both"/>
            </w:pPr>
            <w:r w:rsidRPr="008827C5">
              <w:t>Pretendents piedāvājumam pievieno</w:t>
            </w:r>
            <w:r>
              <w:t xml:space="preserve"> p</w:t>
            </w:r>
            <w:r w:rsidRPr="008827C5">
              <w:t xml:space="preserve">asūtītāja un pretendenta parakstītu </w:t>
            </w:r>
            <w:r w:rsidRPr="008827C5">
              <w:rPr>
                <w:b/>
                <w:bCs/>
              </w:rPr>
              <w:t xml:space="preserve">objekta apsekošanas </w:t>
            </w:r>
            <w:r w:rsidR="00581894">
              <w:rPr>
                <w:b/>
                <w:bCs/>
              </w:rPr>
              <w:t>veidlapu</w:t>
            </w:r>
            <w:r w:rsidRPr="008827C5">
              <w:t>, kas apliecina, ka pretendents ir iepazinies ar objekta faktiskajiem apstākļiem</w:t>
            </w:r>
            <w:r>
              <w:t xml:space="preserve"> (objekta apsekošanas  veidlapa tiks pievienota šī konkursa nolikuma pielikumā).</w:t>
            </w:r>
          </w:p>
        </w:tc>
      </w:tr>
      <w:tr w:rsidR="001A5E91" w:rsidRPr="00C7208A" w14:paraId="594E483A" w14:textId="77777777" w:rsidTr="001A5E91">
        <w:trPr>
          <w:trHeight w:val="5345"/>
        </w:trPr>
        <w:tc>
          <w:tcPr>
            <w:tcW w:w="936" w:type="dxa"/>
            <w:tcBorders>
              <w:top w:val="single" w:sz="4" w:space="0" w:color="auto"/>
              <w:bottom w:val="single" w:sz="4" w:space="0" w:color="auto"/>
            </w:tcBorders>
            <w:shd w:val="clear" w:color="auto" w:fill="auto"/>
          </w:tcPr>
          <w:p w14:paraId="2A3D260B" w14:textId="2CE69A3E" w:rsidR="001A5E91" w:rsidRDefault="001A5E91" w:rsidP="005D1EDE">
            <w:pPr>
              <w:pStyle w:val="NoSpacing"/>
              <w:spacing w:line="276" w:lineRule="auto"/>
              <w:jc w:val="center"/>
            </w:pPr>
            <w:r>
              <w:lastRenderedPageBreak/>
              <w:t>4.1.2.4.</w:t>
            </w:r>
          </w:p>
        </w:tc>
        <w:tc>
          <w:tcPr>
            <w:tcW w:w="3597" w:type="dxa"/>
            <w:tcBorders>
              <w:top w:val="single" w:sz="4" w:space="0" w:color="auto"/>
              <w:bottom w:val="single" w:sz="4" w:space="0" w:color="auto"/>
            </w:tcBorders>
            <w:shd w:val="clear" w:color="auto" w:fill="auto"/>
          </w:tcPr>
          <w:p w14:paraId="06E93EDA" w14:textId="3D1281D8" w:rsidR="001A5E91" w:rsidRPr="001A5E91" w:rsidRDefault="001A5E91" w:rsidP="00BB5C95">
            <w:pPr>
              <w:pStyle w:val="ListParagraph"/>
              <w:ind w:left="0"/>
              <w:jc w:val="both"/>
              <w:rPr>
                <w:rFonts w:ascii="Times New Roman" w:hAnsi="Times New Roman"/>
                <w:sz w:val="24"/>
                <w:szCs w:val="24"/>
                <w:lang w:val="lv-LV"/>
              </w:rPr>
            </w:pPr>
            <w:r w:rsidRPr="001A5E91">
              <w:rPr>
                <w:rFonts w:ascii="Times New Roman" w:hAnsi="Times New Roman"/>
                <w:sz w:val="24"/>
                <w:szCs w:val="24"/>
                <w:lang w:val="lv-LV"/>
              </w:rPr>
              <w:t xml:space="preserve">Pretendentam uz līguma noslēgšanas dienu ir spēkā esošs vispārīgās civiltiesiskās atbildības apdrošināšanas līgums (apdrošinātajam riskam jābūt saistītam ar iepirkuma priekšmetu), kas noslēgts ar </w:t>
            </w:r>
            <w:r w:rsidRPr="008A2C11">
              <w:rPr>
                <w:rFonts w:ascii="Times New Roman" w:hAnsi="Times New Roman"/>
                <w:sz w:val="24"/>
                <w:szCs w:val="24"/>
                <w:lang w:val="lv-LV"/>
              </w:rPr>
              <w:t xml:space="preserve">atbildības apjomu (apdrošinājuma summu) ne mazāk kā 50 000,00 EUR un ar 0,00 EUR (nulle </w:t>
            </w:r>
            <w:proofErr w:type="spellStart"/>
            <w:r w:rsidRPr="008A2C11">
              <w:rPr>
                <w:rFonts w:ascii="Times New Roman" w:hAnsi="Times New Roman"/>
                <w:sz w:val="24"/>
                <w:szCs w:val="24"/>
                <w:lang w:val="lv-LV"/>
              </w:rPr>
              <w:t>euro</w:t>
            </w:r>
            <w:proofErr w:type="spellEnd"/>
            <w:r w:rsidRPr="008A2C11">
              <w:rPr>
                <w:rFonts w:ascii="Times New Roman" w:hAnsi="Times New Roman"/>
                <w:sz w:val="24"/>
                <w:szCs w:val="24"/>
                <w:lang w:val="lv-LV"/>
              </w:rPr>
              <w:t>, 00 centi) pašrisku. Pretendenta vispārīgās civiltiesiskās atbildības</w:t>
            </w:r>
            <w:r w:rsidRPr="001A5E91">
              <w:rPr>
                <w:rFonts w:ascii="Times New Roman" w:hAnsi="Times New Roman"/>
                <w:sz w:val="24"/>
                <w:szCs w:val="24"/>
                <w:lang w:val="lv-LV"/>
              </w:rPr>
              <w:t xml:space="preserve"> apdrošināšanas līgumam (atbilstoši šajā punktā minētajiem nosacījumiem) jābūt spēkā visu pakalpojuma līguma darbības laiku.</w:t>
            </w:r>
          </w:p>
        </w:tc>
        <w:tc>
          <w:tcPr>
            <w:tcW w:w="936" w:type="dxa"/>
            <w:tcBorders>
              <w:top w:val="single" w:sz="4" w:space="0" w:color="auto"/>
              <w:bottom w:val="single" w:sz="4" w:space="0" w:color="auto"/>
            </w:tcBorders>
            <w:shd w:val="clear" w:color="auto" w:fill="auto"/>
          </w:tcPr>
          <w:p w14:paraId="3D1CF648" w14:textId="76E81298" w:rsidR="001A5E91" w:rsidRDefault="001A5E91" w:rsidP="005D1EDE">
            <w:pPr>
              <w:pStyle w:val="NoSpacing"/>
              <w:spacing w:line="276" w:lineRule="auto"/>
              <w:jc w:val="center"/>
            </w:pPr>
            <w:r>
              <w:t>4.2.2.4.</w:t>
            </w:r>
          </w:p>
        </w:tc>
        <w:tc>
          <w:tcPr>
            <w:tcW w:w="3739" w:type="dxa"/>
            <w:tcBorders>
              <w:top w:val="single" w:sz="4" w:space="0" w:color="auto"/>
              <w:bottom w:val="single" w:sz="4" w:space="0" w:color="auto"/>
            </w:tcBorders>
            <w:shd w:val="clear" w:color="auto" w:fill="auto"/>
          </w:tcPr>
          <w:p w14:paraId="1B20EDC4" w14:textId="4AC4841D" w:rsidR="001A5E91" w:rsidRPr="001A5E91" w:rsidRDefault="001A5E91" w:rsidP="005D1EDE">
            <w:pPr>
              <w:pStyle w:val="NoSpacing"/>
              <w:spacing w:line="276" w:lineRule="auto"/>
              <w:jc w:val="both"/>
              <w:rPr>
                <w:highlight w:val="yellow"/>
              </w:rPr>
            </w:pPr>
            <w:r w:rsidRPr="00FE1BD1">
              <w:t>Apliecinājums, ka uz līguma noslēgšanas dienu</w:t>
            </w:r>
            <w:bookmarkStart w:id="19" w:name="_Hlk86669720"/>
            <w:r w:rsidRPr="00FE1BD1">
              <w:t>, kā arī visu līguma darbības laiku</w:t>
            </w:r>
            <w:bookmarkEnd w:id="19"/>
            <w:r w:rsidRPr="00FE1BD1">
              <w:t xml:space="preserve">, </w:t>
            </w:r>
            <w:r>
              <w:t>p</w:t>
            </w:r>
            <w:r w:rsidRPr="00FE1BD1">
              <w:t xml:space="preserve">retendentam būs spēkā esoša civiltiesiskā atbildības apdrošināšana (apliecinājums iekļauts </w:t>
            </w:r>
            <w:r>
              <w:t>šī K</w:t>
            </w:r>
            <w:r w:rsidRPr="00FE1BD1">
              <w:t xml:space="preserve">onkursa </w:t>
            </w:r>
            <w:r>
              <w:t>t</w:t>
            </w:r>
            <w:r w:rsidRPr="00FE1BD1">
              <w:t>ehniskā piedāvājuma formā, kas pieejams E</w:t>
            </w:r>
            <w:r>
              <w:t>lektronisko iepirkumu sistēmas</w:t>
            </w:r>
            <w:r w:rsidRPr="00FE1BD1">
              <w:t xml:space="preserve"> e-konkursu apakšsistēmā šī </w:t>
            </w:r>
            <w:r>
              <w:t>K</w:t>
            </w:r>
            <w:r w:rsidRPr="00FE1BD1">
              <w:t xml:space="preserve">onkursa sadaļā). </w:t>
            </w:r>
          </w:p>
        </w:tc>
      </w:tr>
    </w:tbl>
    <w:p w14:paraId="0741C20F" w14:textId="77777777" w:rsidR="00FC0A19" w:rsidRPr="0090354D" w:rsidRDefault="00FC0A19" w:rsidP="00FC0A19">
      <w:pPr>
        <w:shd w:val="clear" w:color="auto" w:fill="FFFFFF" w:themeFill="background1"/>
        <w:spacing w:line="276" w:lineRule="auto"/>
        <w:ind w:left="720"/>
        <w:jc w:val="both"/>
      </w:pPr>
    </w:p>
    <w:p w14:paraId="164EFC36" w14:textId="771D3EF5" w:rsidR="00374A1F" w:rsidRPr="00BB3BCA" w:rsidRDefault="00374A1F" w:rsidP="005E4A4B">
      <w:pPr>
        <w:pStyle w:val="ListParagraph"/>
        <w:numPr>
          <w:ilvl w:val="1"/>
          <w:numId w:val="1"/>
        </w:numPr>
        <w:shd w:val="clear" w:color="auto" w:fill="FFFFFF" w:themeFill="background1"/>
        <w:tabs>
          <w:tab w:val="clear" w:pos="720"/>
          <w:tab w:val="num" w:pos="567"/>
        </w:tabs>
        <w:spacing w:after="0"/>
        <w:ind w:left="567" w:hanging="567"/>
        <w:jc w:val="both"/>
        <w:rPr>
          <w:rFonts w:ascii="Times New Roman" w:hAnsi="Times New Roman"/>
          <w:sz w:val="24"/>
          <w:szCs w:val="24"/>
          <w:lang w:val="lv-LV"/>
        </w:rPr>
      </w:pPr>
      <w:r w:rsidRPr="005E4A4B">
        <w:rPr>
          <w:rFonts w:ascii="Times New Roman" w:hAnsi="Times New Roman"/>
          <w:sz w:val="24"/>
          <w:szCs w:val="24"/>
        </w:rPr>
        <w:t xml:space="preserve">Ja </w:t>
      </w:r>
      <w:r w:rsidRPr="008A2C11">
        <w:rPr>
          <w:rFonts w:ascii="Times New Roman" w:hAnsi="Times New Roman"/>
          <w:sz w:val="24"/>
          <w:szCs w:val="24"/>
          <w:lang w:val="lv-LV"/>
        </w:rPr>
        <w:t xml:space="preserve">piedāvājumu iesniedz fizisko vai juridisko personu apvienība jebkurā to kombinācijā (turpmāk tekstā – piegādātāju apvienība), konkursa pieteikumā jānorāda persona, kura pārstāv piegādātāju apvienību konkursā, kā arī katras personas atbildības apjoms, (aizpildot attiecīgo tabulu konkursa pieteikumā saskaņā ar </w:t>
      </w:r>
      <w:bookmarkStart w:id="20" w:name="_Hlk71278503"/>
      <w:r w:rsidRPr="008A2C11">
        <w:rPr>
          <w:rFonts w:ascii="Times New Roman" w:hAnsi="Times New Roman"/>
          <w:sz w:val="24"/>
          <w:szCs w:val="24"/>
          <w:lang w:val="lv-LV"/>
        </w:rPr>
        <w:t>EIS e-konkursu apakšsistēmā šī konkursa sadaļā publicēto veidlapu</w:t>
      </w:r>
      <w:bookmarkEnd w:id="20"/>
      <w:r w:rsidRPr="008A2C11">
        <w:rPr>
          <w:rFonts w:ascii="Times New Roman" w:hAnsi="Times New Roman"/>
          <w:sz w:val="24"/>
          <w:szCs w:val="24"/>
          <w:lang w:val="lv-LV"/>
        </w:rPr>
        <w:t>), kā</w:t>
      </w:r>
      <w:r w:rsidRPr="00BB3BCA">
        <w:rPr>
          <w:rFonts w:ascii="Times New Roman" w:hAnsi="Times New Roman"/>
          <w:sz w:val="24"/>
          <w:szCs w:val="24"/>
          <w:lang w:val="lv-LV"/>
        </w:rPr>
        <w:t xml:space="preserve"> arī pretendentam jāiesniedz:</w:t>
      </w:r>
    </w:p>
    <w:p w14:paraId="6F2E6E78" w14:textId="77777777" w:rsidR="00374A1F" w:rsidRPr="0090354D" w:rsidRDefault="00374A1F" w:rsidP="005E4A4B">
      <w:pPr>
        <w:numPr>
          <w:ilvl w:val="2"/>
          <w:numId w:val="1"/>
        </w:numPr>
        <w:shd w:val="clear" w:color="auto" w:fill="FFFFFF" w:themeFill="background1"/>
        <w:spacing w:line="276" w:lineRule="auto"/>
        <w:ind w:left="1134" w:hanging="425"/>
        <w:jc w:val="both"/>
      </w:pPr>
      <w:r w:rsidRPr="00BB3BCA">
        <w:t>pilnvara piegādātāju apvienības dalībniekiem, kuru visi apvienības dalībnieki ir pilnvarojuši parakstīt un iesniegt piedāvājumu konkursā, un veikt</w:t>
      </w:r>
      <w:r w:rsidRPr="0090354D">
        <w:t xml:space="preserve"> citas darbības konkursa ietvaros apvienības vārdā, vai sabiedrības līgums, kuru parakstījuši visi apvienības dalībnieki, un kurā norādīts pilnvarojums pārstāvēt apvienību konkursā un katras personas atbildības apjoms (oriģināls vai apliecināta kopija) jeb daļas, kuras izpildīs katrs no piegādātāju apvienības dalībniekiem, un tās līgumcena, kā arī to izpildei nepieciešamo resursu sadalījums;</w:t>
      </w:r>
    </w:p>
    <w:p w14:paraId="6350DD0A" w14:textId="1F17991A" w:rsidR="00374A1F" w:rsidRPr="0090354D" w:rsidRDefault="00374A1F" w:rsidP="005E4A4B">
      <w:pPr>
        <w:numPr>
          <w:ilvl w:val="2"/>
          <w:numId w:val="1"/>
        </w:numPr>
        <w:shd w:val="clear" w:color="auto" w:fill="FFFFFF" w:themeFill="background1"/>
        <w:spacing w:line="276" w:lineRule="auto"/>
        <w:ind w:left="1134" w:hanging="425"/>
        <w:jc w:val="both"/>
      </w:pPr>
      <w:r w:rsidRPr="0090354D">
        <w:t>nolikuma 4.</w:t>
      </w:r>
      <w:r w:rsidR="00126116">
        <w:t>2</w:t>
      </w:r>
      <w:r w:rsidRPr="0090354D">
        <w:t>. punktā norādītais/-tie dokuments/-i atbilstoši katras personas atbildības apjomam tādējādi, lai tiktu apliecināta piegādātāju apvienības atbilstība izvirzītajām kvalifikācijas prasībām.</w:t>
      </w:r>
    </w:p>
    <w:p w14:paraId="303CB4C1" w14:textId="58EA8E5E" w:rsidR="00374A1F" w:rsidRPr="0090354D" w:rsidRDefault="00374A1F" w:rsidP="005E4A4B">
      <w:pPr>
        <w:numPr>
          <w:ilvl w:val="1"/>
          <w:numId w:val="1"/>
        </w:numPr>
        <w:shd w:val="clear" w:color="auto" w:fill="FFFFFF" w:themeFill="background1"/>
        <w:spacing w:line="276" w:lineRule="auto"/>
        <w:jc w:val="both"/>
      </w:pPr>
      <w:r w:rsidRPr="0090354D">
        <w:rPr>
          <w:rFonts w:eastAsia="Calibri"/>
        </w:rPr>
        <w:t xml:space="preserve">Ja pretendents balstās uz citas personas spējām vai piesaista apakšuzņēmēju, kura sniedzamo pakalpojumu vērtība ir vismaz 10 000 (desmit tūkstoši) EUR no kopējas </w:t>
      </w:r>
      <w:r w:rsidR="0044478A">
        <w:rPr>
          <w:rFonts w:eastAsia="Calibri"/>
        </w:rPr>
        <w:t>pakalpojuma</w:t>
      </w:r>
      <w:r w:rsidRPr="0090354D">
        <w:rPr>
          <w:rFonts w:eastAsia="Calibri"/>
        </w:rPr>
        <w:t xml:space="preserve"> līguma vērtības, vai neatkarīgi no apakšuzņēmēja nododamo pakalpojumu vērtības balstās uz tā spējām, lai apliecinātu, ka pretendenta kvalifikācija atbilst konkursa nolikumā izvirzītajām prasībām, pretendentam jāiesniedz:</w:t>
      </w:r>
    </w:p>
    <w:p w14:paraId="23EF2E13" w14:textId="77777777" w:rsidR="00374A1F" w:rsidRPr="0090354D" w:rsidRDefault="00374A1F" w:rsidP="005E4A4B">
      <w:pPr>
        <w:numPr>
          <w:ilvl w:val="2"/>
          <w:numId w:val="1"/>
        </w:numPr>
        <w:shd w:val="clear" w:color="auto" w:fill="FFFFFF" w:themeFill="background1"/>
        <w:spacing w:line="276" w:lineRule="auto"/>
        <w:ind w:left="1276" w:hanging="567"/>
        <w:jc w:val="both"/>
      </w:pPr>
      <w:r w:rsidRPr="0090354D">
        <w:t>informācija par piesaistītajām personām, uz kuru iespējām balstās, vai piesaistītajiem apakšuzņēmējiem un tiem nododamās līguma daļas apjoms naudas izteiksmē (aizpildot attiecīgo tabulu konkursa pieteikumā saskaņā ar EIS e-konkursu apakšsistēmā šī konkursa sadaļā publicēto veidlapu);</w:t>
      </w:r>
    </w:p>
    <w:p w14:paraId="29C76034" w14:textId="77777777" w:rsidR="00374A1F" w:rsidRPr="0090354D" w:rsidRDefault="00374A1F" w:rsidP="005E4A4B">
      <w:pPr>
        <w:numPr>
          <w:ilvl w:val="2"/>
          <w:numId w:val="1"/>
        </w:numPr>
        <w:shd w:val="clear" w:color="auto" w:fill="FFFFFF" w:themeFill="background1"/>
        <w:spacing w:line="276" w:lineRule="auto"/>
        <w:ind w:left="1276" w:hanging="567"/>
        <w:jc w:val="both"/>
      </w:pPr>
      <w:r w:rsidRPr="0090354D">
        <w:lastRenderedPageBreak/>
        <w:t>spēkā esoši dokumenti, kas noslēgti starp pretendentu, piesaistīto personu, uz kuras iespējām balstās, un/vai apakšuzņēmēju, apliecinot katras personas/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60C26170" w14:textId="65DE6A67" w:rsidR="00374A1F" w:rsidRPr="0090354D" w:rsidRDefault="0044478A" w:rsidP="005E4A4B">
      <w:pPr>
        <w:numPr>
          <w:ilvl w:val="2"/>
          <w:numId w:val="1"/>
        </w:numPr>
        <w:shd w:val="clear" w:color="auto" w:fill="FFFFFF" w:themeFill="background1"/>
        <w:spacing w:line="276" w:lineRule="auto"/>
        <w:ind w:left="1276" w:hanging="567"/>
        <w:jc w:val="both"/>
      </w:pPr>
      <w:r>
        <w:t xml:space="preserve">konkursa </w:t>
      </w:r>
      <w:r w:rsidR="00374A1F" w:rsidRPr="0090354D">
        <w:t>nolikuma 4.</w:t>
      </w:r>
      <w:r w:rsidR="00126116">
        <w:t>2</w:t>
      </w:r>
      <w:r w:rsidR="006C7ACD" w:rsidRPr="0090354D">
        <w:t>.</w:t>
      </w:r>
      <w:r w:rsidR="00374A1F" w:rsidRPr="0090354D">
        <w:t> punktā norādītais/-tie dokuments/-i par piesaistīto personu, uz kuras iespējām balstās, un/piesaistīto apakšuzņēmēju, kas pierāda, ka apakšuzņēmēja kvalifikācija ir pietiekama (atbilstoša) tam nodoto līguma daļu izpildei.</w:t>
      </w:r>
    </w:p>
    <w:p w14:paraId="1C20E885" w14:textId="5E31DDE2" w:rsidR="00374A1F" w:rsidRPr="0090354D" w:rsidRDefault="00374A1F" w:rsidP="005E4A4B">
      <w:pPr>
        <w:numPr>
          <w:ilvl w:val="1"/>
          <w:numId w:val="1"/>
        </w:numPr>
        <w:shd w:val="clear" w:color="auto" w:fill="FFFFFF" w:themeFill="background1"/>
        <w:spacing w:line="276" w:lineRule="auto"/>
        <w:jc w:val="both"/>
      </w:pPr>
      <w:r w:rsidRPr="0090354D">
        <w:rPr>
          <w:rFonts w:eastAsia="Calibri"/>
          <w:lang w:eastAsia="en-US"/>
        </w:rPr>
        <w:t xml:space="preserve">Kā sākotnējo pierādījumu atbilstībai </w:t>
      </w:r>
      <w:r w:rsidR="0044478A">
        <w:rPr>
          <w:rFonts w:eastAsia="Calibri"/>
          <w:lang w:eastAsia="en-US"/>
        </w:rPr>
        <w:t xml:space="preserve">konkursa </w:t>
      </w:r>
      <w:r w:rsidRPr="0090354D">
        <w:rPr>
          <w:rFonts w:eastAsia="Calibri"/>
          <w:lang w:eastAsia="en-US"/>
        </w:rPr>
        <w:t>nolikumā noteiktajām pretendentu kvalifikācijas (atlases) prasībām atbilstoši PIL 49. pantā noteiktajam pretendentam ir tiesības iesniegt Eiropas vienoto iepirkuma procedūras dokumentu (turpmāk – EVIPD).</w:t>
      </w:r>
      <w:r w:rsidRPr="0090354D">
        <w:rPr>
          <w:rFonts w:eastAsia="Calibri"/>
        </w:rPr>
        <w:t xml:space="preserve"> </w:t>
      </w:r>
      <w:r w:rsidRPr="0090354D">
        <w:rPr>
          <w:rFonts w:eastAsia="Calibri"/>
          <w:lang w:eastAsia="en-US"/>
        </w:rPr>
        <w:t>EVIPD iespējams aizpildīt - http://espd.eis.gov.lv/ Pretendentam ir tiesības iesniegt EVIPD, kas ir bijis iesniegts citā iepirkuma procedūrā, ja tas apliecina, ka tajā iekļautā informācija ir pareiza.</w:t>
      </w:r>
    </w:p>
    <w:p w14:paraId="4A655BC0" w14:textId="77777777" w:rsidR="00374A1F" w:rsidRPr="0090354D" w:rsidRDefault="00374A1F" w:rsidP="005E4A4B">
      <w:pPr>
        <w:numPr>
          <w:ilvl w:val="1"/>
          <w:numId w:val="1"/>
        </w:numPr>
        <w:shd w:val="clear" w:color="auto" w:fill="FFFFFF" w:themeFill="background1"/>
        <w:spacing w:line="276" w:lineRule="auto"/>
        <w:jc w:val="both"/>
        <w:rPr>
          <w:rFonts w:eastAsia="Calibri"/>
        </w:rPr>
      </w:pPr>
      <w:r w:rsidRPr="0090354D">
        <w:rPr>
          <w:rFonts w:eastAsia="Calibri"/>
          <w:b/>
        </w:rPr>
        <w:t>Pretendentu kvalifikācijas pārbaude</w:t>
      </w:r>
      <w:r w:rsidRPr="0090354D">
        <w:rPr>
          <w:rFonts w:eastAsia="Calibri"/>
        </w:rPr>
        <w:t>:</w:t>
      </w:r>
    </w:p>
    <w:p w14:paraId="144BA007" w14:textId="6333A072" w:rsidR="006C7ACD" w:rsidRPr="0090354D" w:rsidRDefault="0044478A" w:rsidP="005E4A4B">
      <w:pPr>
        <w:numPr>
          <w:ilvl w:val="2"/>
          <w:numId w:val="1"/>
        </w:numPr>
        <w:shd w:val="clear" w:color="auto" w:fill="FFFFFF" w:themeFill="background1"/>
        <w:spacing w:line="276" w:lineRule="auto"/>
        <w:ind w:hanging="579"/>
        <w:jc w:val="both"/>
        <w:rPr>
          <w:rFonts w:eastAsia="Calibri"/>
        </w:rPr>
      </w:pPr>
      <w:r>
        <w:rPr>
          <w:rFonts w:eastAsia="Calibri"/>
        </w:rPr>
        <w:t>Konkursa</w:t>
      </w:r>
      <w:r w:rsidR="006C7ACD" w:rsidRPr="0090354D">
        <w:rPr>
          <w:rFonts w:eastAsia="Calibri"/>
        </w:rPr>
        <w:t xml:space="preserve"> komisijai ir tiesības pārbaudīt pretendenta sniegto ziņu patiesumu.</w:t>
      </w:r>
    </w:p>
    <w:p w14:paraId="2D7DA992" w14:textId="587FB182" w:rsidR="00374A1F" w:rsidRPr="0090354D" w:rsidRDefault="0044478A" w:rsidP="005E4A4B">
      <w:pPr>
        <w:numPr>
          <w:ilvl w:val="2"/>
          <w:numId w:val="1"/>
        </w:numPr>
        <w:shd w:val="clear" w:color="auto" w:fill="FFFFFF" w:themeFill="background1"/>
        <w:spacing w:line="276" w:lineRule="auto"/>
        <w:ind w:left="1276" w:hanging="567"/>
        <w:jc w:val="both"/>
        <w:rPr>
          <w:rFonts w:eastAsia="Calibri"/>
        </w:rPr>
      </w:pPr>
      <w:r>
        <w:t>Konkursa</w:t>
      </w:r>
      <w:r w:rsidR="00374A1F" w:rsidRPr="0090354D">
        <w:t xml:space="preserve"> komisija veic pretendentu kvalifikācijas pārbaudi saskaņā ar </w:t>
      </w:r>
      <w:r>
        <w:t xml:space="preserve">konkursa </w:t>
      </w:r>
      <w:r w:rsidR="00374A1F" w:rsidRPr="0090354D">
        <w:t>nolikuma 4.1</w:t>
      </w:r>
      <w:r w:rsidR="005E4A4B">
        <w:t>.</w:t>
      </w:r>
      <w:r w:rsidR="00374A1F" w:rsidRPr="0090354D">
        <w:t> punktā noteiktajām prasībām.</w:t>
      </w:r>
    </w:p>
    <w:p w14:paraId="48DF1131" w14:textId="4F0FEFC0" w:rsidR="00374A1F" w:rsidRPr="0090354D" w:rsidRDefault="0044478A" w:rsidP="005E4A4B">
      <w:pPr>
        <w:numPr>
          <w:ilvl w:val="2"/>
          <w:numId w:val="1"/>
        </w:numPr>
        <w:shd w:val="clear" w:color="auto" w:fill="FFFFFF" w:themeFill="background1"/>
        <w:spacing w:line="276" w:lineRule="auto"/>
        <w:ind w:left="1276" w:hanging="567"/>
        <w:jc w:val="both"/>
        <w:rPr>
          <w:rFonts w:eastAsia="Calibri"/>
        </w:rPr>
      </w:pPr>
      <w:r>
        <w:t>Konkursa</w:t>
      </w:r>
      <w:r w:rsidR="00374A1F" w:rsidRPr="0090354D">
        <w:t xml:space="preserve"> komisija saskaņā ar MK noteikumu 16. punktu kvalifikācijas pārbaudi ir tiesīga veikt tikai tam pretendentam, kuram būtu piešķiramas </w:t>
      </w:r>
      <w:r w:rsidR="005E4A4B">
        <w:t>līguma</w:t>
      </w:r>
      <w:r w:rsidR="00374A1F" w:rsidRPr="0090354D">
        <w:t xml:space="preserve"> slēgšanas tiesības.</w:t>
      </w:r>
    </w:p>
    <w:p w14:paraId="30A365C2" w14:textId="66D7E408" w:rsidR="00374A1F" w:rsidRPr="0090354D" w:rsidRDefault="00374A1F" w:rsidP="005E4A4B">
      <w:pPr>
        <w:numPr>
          <w:ilvl w:val="2"/>
          <w:numId w:val="1"/>
        </w:numPr>
        <w:shd w:val="clear" w:color="auto" w:fill="FFFFFF" w:themeFill="background1"/>
        <w:spacing w:line="276" w:lineRule="auto"/>
        <w:ind w:left="1276" w:hanging="567"/>
        <w:jc w:val="both"/>
        <w:rPr>
          <w:rFonts w:eastAsia="Calibri"/>
        </w:rPr>
      </w:pPr>
      <w:r w:rsidRPr="0090354D">
        <w:t xml:space="preserve">Pretendents tiek noraidīts, ja </w:t>
      </w:r>
      <w:r w:rsidR="0044478A">
        <w:t>konkursa</w:t>
      </w:r>
      <w:r w:rsidRPr="0090354D">
        <w:t xml:space="preserve"> komisija konstatē, ka:</w:t>
      </w:r>
    </w:p>
    <w:p w14:paraId="1AC3D324" w14:textId="09D9DC86" w:rsidR="006C7ACD" w:rsidRPr="0090354D" w:rsidRDefault="0044478A" w:rsidP="005E4A4B">
      <w:pPr>
        <w:numPr>
          <w:ilvl w:val="3"/>
          <w:numId w:val="1"/>
        </w:numPr>
        <w:shd w:val="clear" w:color="auto" w:fill="FFFFFF" w:themeFill="background1"/>
        <w:spacing w:line="276" w:lineRule="auto"/>
        <w:ind w:left="1701" w:hanging="425"/>
        <w:jc w:val="both"/>
      </w:pPr>
      <w:r>
        <w:t>p</w:t>
      </w:r>
      <w:r w:rsidR="006C7ACD" w:rsidRPr="0090354D">
        <w:t xml:space="preserve">retendents neatbilst </w:t>
      </w:r>
      <w:r w:rsidR="00584651">
        <w:t xml:space="preserve">konkursa </w:t>
      </w:r>
      <w:r w:rsidR="006C7ACD" w:rsidRPr="0090354D">
        <w:t>nolikum</w:t>
      </w:r>
      <w:r w:rsidR="0097782B" w:rsidRPr="0090354D">
        <w:t xml:space="preserve">ā noteiktajām kvalifikācijas </w:t>
      </w:r>
      <w:r w:rsidR="006C7ACD" w:rsidRPr="0090354D">
        <w:t>prasībām;</w:t>
      </w:r>
    </w:p>
    <w:p w14:paraId="07839EF8" w14:textId="2429D91C" w:rsidR="00374A1F" w:rsidRPr="0090354D" w:rsidRDefault="00374A1F" w:rsidP="005E4A4B">
      <w:pPr>
        <w:numPr>
          <w:ilvl w:val="3"/>
          <w:numId w:val="1"/>
        </w:numPr>
        <w:shd w:val="clear" w:color="auto" w:fill="FFFFFF" w:themeFill="background1"/>
        <w:spacing w:line="276" w:lineRule="auto"/>
        <w:ind w:left="1701" w:hanging="425"/>
        <w:jc w:val="both"/>
      </w:pPr>
      <w:r w:rsidRPr="0090354D">
        <w:t xml:space="preserve">pretendents nav iesniedzis kvalifikācijas dokumentus atbilstoši </w:t>
      </w:r>
      <w:r w:rsidR="00584651">
        <w:t xml:space="preserve">konkursa </w:t>
      </w:r>
      <w:r w:rsidRPr="0090354D">
        <w:t xml:space="preserve">nolikuma prasībām un/vai tajos norādītā informācija neatbilst </w:t>
      </w:r>
      <w:r w:rsidR="00584651">
        <w:t xml:space="preserve">konkursa </w:t>
      </w:r>
      <w:r w:rsidRPr="0090354D">
        <w:t>nolikuma prasībām;</w:t>
      </w:r>
    </w:p>
    <w:p w14:paraId="674CC75D" w14:textId="751088E6" w:rsidR="00B8735D" w:rsidRPr="0090354D" w:rsidRDefault="00374A1F" w:rsidP="005E4A4B">
      <w:pPr>
        <w:pStyle w:val="ListParagraph"/>
        <w:numPr>
          <w:ilvl w:val="3"/>
          <w:numId w:val="1"/>
        </w:numPr>
        <w:shd w:val="clear" w:color="auto" w:fill="FFFFFF" w:themeFill="background1"/>
        <w:ind w:left="1701" w:hanging="425"/>
        <w:jc w:val="both"/>
        <w:rPr>
          <w:rFonts w:ascii="Times New Roman" w:hAnsi="Times New Roman"/>
          <w:sz w:val="24"/>
          <w:szCs w:val="24"/>
          <w:lang w:val="lv-LV"/>
        </w:rPr>
      </w:pPr>
      <w:r w:rsidRPr="0090354D">
        <w:rPr>
          <w:rFonts w:ascii="Times New Roman" w:hAnsi="Times New Roman"/>
          <w:sz w:val="24"/>
          <w:szCs w:val="24"/>
          <w:lang w:val="lv-LV"/>
        </w:rPr>
        <w:t xml:space="preserve">pretendents nav iesniedzis pieprasīto informāciju, nav sniedzis </w:t>
      </w:r>
      <w:r w:rsidR="00584651">
        <w:rPr>
          <w:rFonts w:ascii="Times New Roman" w:hAnsi="Times New Roman"/>
          <w:sz w:val="24"/>
          <w:szCs w:val="24"/>
          <w:lang w:val="lv-LV"/>
        </w:rPr>
        <w:t>konkursa</w:t>
      </w:r>
      <w:r w:rsidRPr="0090354D">
        <w:rPr>
          <w:rFonts w:ascii="Times New Roman" w:hAnsi="Times New Roman"/>
          <w:sz w:val="24"/>
          <w:szCs w:val="24"/>
          <w:lang w:val="lv-LV"/>
        </w:rPr>
        <w:t xml:space="preserve"> komisijas pieprasīto precizējošo informāciju </w:t>
      </w:r>
      <w:r w:rsidR="00584651">
        <w:rPr>
          <w:rFonts w:ascii="Times New Roman" w:hAnsi="Times New Roman"/>
          <w:sz w:val="24"/>
          <w:szCs w:val="24"/>
          <w:lang w:val="lv-LV"/>
        </w:rPr>
        <w:t>konkursa</w:t>
      </w:r>
      <w:r w:rsidRPr="0090354D">
        <w:rPr>
          <w:rFonts w:ascii="Times New Roman" w:hAnsi="Times New Roman"/>
          <w:sz w:val="24"/>
          <w:szCs w:val="24"/>
          <w:lang w:val="lv-LV"/>
        </w:rPr>
        <w:t xml:space="preserve"> komisijas noteiktajā termiņā vai sniedzis nepatiesu informāciju savas kvalifikācijas novērtēšanai</w:t>
      </w:r>
      <w:r w:rsidR="006C7ACD" w:rsidRPr="0090354D">
        <w:rPr>
          <w:rFonts w:ascii="Times New Roman" w:hAnsi="Times New Roman"/>
          <w:sz w:val="24"/>
          <w:szCs w:val="24"/>
          <w:lang w:val="lv-LV"/>
        </w:rPr>
        <w:t>.</w:t>
      </w:r>
    </w:p>
    <w:p w14:paraId="0CF87AA5" w14:textId="1EFA14D3" w:rsidR="00374A1F" w:rsidRPr="005E4A4B" w:rsidRDefault="00374A1F" w:rsidP="005E4A4B">
      <w:pPr>
        <w:numPr>
          <w:ilvl w:val="0"/>
          <w:numId w:val="1"/>
        </w:numPr>
        <w:shd w:val="clear" w:color="auto" w:fill="FFFFFF" w:themeFill="background1"/>
        <w:spacing w:after="120" w:line="276" w:lineRule="auto"/>
        <w:ind w:left="0" w:firstLine="0"/>
        <w:jc w:val="center"/>
        <w:rPr>
          <w:b/>
        </w:rPr>
      </w:pPr>
      <w:r w:rsidRPr="005E4A4B">
        <w:rPr>
          <w:b/>
        </w:rPr>
        <w:t>TEHNISKAIS PIEDĀVĀJUMS, IESNIEDZAMIE DOKUMENTI UN PĀRBAUDE</w:t>
      </w:r>
    </w:p>
    <w:p w14:paraId="06C57BD6" w14:textId="0BB0DBE3" w:rsidR="00A87385" w:rsidRPr="00850343" w:rsidRDefault="003568A8" w:rsidP="005E4A4B">
      <w:pPr>
        <w:numPr>
          <w:ilvl w:val="1"/>
          <w:numId w:val="1"/>
        </w:numPr>
        <w:shd w:val="clear" w:color="auto" w:fill="FFFFFF" w:themeFill="background1"/>
        <w:spacing w:line="276" w:lineRule="auto"/>
        <w:jc w:val="both"/>
        <w:rPr>
          <w:b/>
        </w:rPr>
      </w:pPr>
      <w:r w:rsidRPr="0090354D">
        <w:t xml:space="preserve">Pretendents iesniedz tehnisko piedāvājumu </w:t>
      </w:r>
      <w:r w:rsidR="006E276F">
        <w:t xml:space="preserve">vienā vai abās iepirkuma priekšmeta daļās </w:t>
      </w:r>
      <w:r w:rsidRPr="0090354D">
        <w:t xml:space="preserve">atbilstoši EIS e-konkursu apakšsistēmā šī </w:t>
      </w:r>
      <w:r w:rsidR="00584651">
        <w:t>konkursa</w:t>
      </w:r>
      <w:r w:rsidRPr="0090354D">
        <w:t xml:space="preserve"> sadaļā publicētaj</w:t>
      </w:r>
      <w:r w:rsidR="006E276F">
        <w:t>ām</w:t>
      </w:r>
      <w:r w:rsidRPr="0090354D">
        <w:t xml:space="preserve"> veidla</w:t>
      </w:r>
      <w:r w:rsidR="006E276F">
        <w:t>pām</w:t>
      </w:r>
      <w:r w:rsidR="008C4E96" w:rsidRPr="0090354D">
        <w:t>, kurā</w:t>
      </w:r>
      <w:r w:rsidR="006E276F">
        <w:t>s</w:t>
      </w:r>
      <w:r w:rsidR="008C4E96" w:rsidRPr="0090354D">
        <w:t xml:space="preserve"> jānorāda:</w:t>
      </w:r>
    </w:p>
    <w:p w14:paraId="53CEADDF" w14:textId="29C8734A" w:rsidR="00850343" w:rsidRPr="00850343" w:rsidRDefault="00850343" w:rsidP="00850343">
      <w:pPr>
        <w:pStyle w:val="ListParagraph"/>
        <w:numPr>
          <w:ilvl w:val="2"/>
          <w:numId w:val="1"/>
        </w:numPr>
        <w:shd w:val="clear" w:color="auto" w:fill="FFFFFF" w:themeFill="background1"/>
        <w:jc w:val="both"/>
        <w:rPr>
          <w:rFonts w:ascii="Times New Roman" w:hAnsi="Times New Roman"/>
          <w:bCs/>
          <w:sz w:val="24"/>
          <w:szCs w:val="24"/>
          <w:lang w:val="lv-LV"/>
        </w:rPr>
      </w:pPr>
      <w:bookmarkStart w:id="21" w:name="_Hlk230349606"/>
      <w:r>
        <w:rPr>
          <w:rFonts w:ascii="Times New Roman" w:hAnsi="Times New Roman"/>
          <w:bCs/>
          <w:sz w:val="24"/>
          <w:szCs w:val="24"/>
          <w:lang w:val="lv-LV"/>
        </w:rPr>
        <w:t>a</w:t>
      </w:r>
      <w:r w:rsidRPr="00850343">
        <w:rPr>
          <w:rFonts w:ascii="Times New Roman" w:hAnsi="Times New Roman"/>
          <w:bCs/>
          <w:sz w:val="24"/>
          <w:szCs w:val="24"/>
          <w:lang w:val="lv-LV"/>
        </w:rPr>
        <w:t>pliecinājumu, ka transportlīdzekļu pārbūve tiks veikta atbilstoši tehniskajai specifikācijai, Latvijas Republikas spēkā esošajiem normatīvajiem aktiem un Eiropas Savienības prasībām;</w:t>
      </w:r>
    </w:p>
    <w:p w14:paraId="09A74EFC" w14:textId="1399C15F" w:rsidR="00850343" w:rsidRPr="00850343" w:rsidRDefault="00850343" w:rsidP="00850343">
      <w:pPr>
        <w:pStyle w:val="ListParagraph"/>
        <w:numPr>
          <w:ilvl w:val="2"/>
          <w:numId w:val="1"/>
        </w:numPr>
        <w:shd w:val="clear" w:color="auto" w:fill="FFFFFF" w:themeFill="background1"/>
        <w:jc w:val="both"/>
        <w:rPr>
          <w:rFonts w:ascii="Times New Roman" w:hAnsi="Times New Roman"/>
          <w:bCs/>
          <w:sz w:val="24"/>
          <w:szCs w:val="24"/>
          <w:lang w:val="lv-LV"/>
        </w:rPr>
      </w:pPr>
      <w:r>
        <w:rPr>
          <w:rFonts w:ascii="Times New Roman" w:hAnsi="Times New Roman"/>
          <w:bCs/>
          <w:sz w:val="24"/>
          <w:szCs w:val="24"/>
          <w:lang w:val="lv-LV"/>
        </w:rPr>
        <w:t>a</w:t>
      </w:r>
      <w:r w:rsidRPr="00850343">
        <w:rPr>
          <w:rFonts w:ascii="Times New Roman" w:hAnsi="Times New Roman"/>
          <w:bCs/>
          <w:sz w:val="24"/>
          <w:szCs w:val="24"/>
          <w:lang w:val="lv-LV"/>
        </w:rPr>
        <w:t>pliecinājumu, ka pēc pārbūves pabeigšanas transportlīdzekļi būs reģistrējami un ekspluatējami Latvijas Republikā normatīvajos aktos noteiktajā kārtībā;</w:t>
      </w:r>
    </w:p>
    <w:p w14:paraId="3049E5B4" w14:textId="5BFB3CF1" w:rsidR="00850343" w:rsidRPr="00850343" w:rsidRDefault="00850343" w:rsidP="00850343">
      <w:pPr>
        <w:pStyle w:val="ListParagraph"/>
        <w:numPr>
          <w:ilvl w:val="2"/>
          <w:numId w:val="1"/>
        </w:numPr>
        <w:shd w:val="clear" w:color="auto" w:fill="FFFFFF" w:themeFill="background1"/>
        <w:jc w:val="both"/>
        <w:rPr>
          <w:rFonts w:ascii="Times New Roman" w:hAnsi="Times New Roman"/>
          <w:bCs/>
          <w:sz w:val="24"/>
          <w:szCs w:val="24"/>
          <w:lang w:val="lv-LV"/>
        </w:rPr>
      </w:pPr>
      <w:r>
        <w:rPr>
          <w:rFonts w:ascii="Times New Roman" w:hAnsi="Times New Roman"/>
          <w:bCs/>
          <w:sz w:val="24"/>
          <w:szCs w:val="24"/>
          <w:lang w:val="lv-LV"/>
        </w:rPr>
        <w:lastRenderedPageBreak/>
        <w:t>a</w:t>
      </w:r>
      <w:r w:rsidRPr="00850343">
        <w:rPr>
          <w:rFonts w:ascii="Times New Roman" w:hAnsi="Times New Roman"/>
          <w:bCs/>
          <w:sz w:val="24"/>
          <w:szCs w:val="24"/>
          <w:lang w:val="lv-LV"/>
        </w:rPr>
        <w:t>pliecinājumu, ka transportlīdzekļu pārbūvē izmantotie materiāli komponentes un iekārtas būs jaunas, kvalitatīvas un paredzētas profesionālai lietošanai;</w:t>
      </w:r>
    </w:p>
    <w:p w14:paraId="44DA163C" w14:textId="1576F643" w:rsidR="00850343" w:rsidRDefault="00850343" w:rsidP="00850343">
      <w:pPr>
        <w:pStyle w:val="ListParagraph"/>
        <w:numPr>
          <w:ilvl w:val="2"/>
          <w:numId w:val="1"/>
        </w:numPr>
        <w:shd w:val="clear" w:color="auto" w:fill="FFFFFF" w:themeFill="background1"/>
        <w:jc w:val="both"/>
        <w:rPr>
          <w:rFonts w:ascii="Times New Roman" w:hAnsi="Times New Roman"/>
          <w:bCs/>
          <w:sz w:val="24"/>
          <w:szCs w:val="24"/>
          <w:lang w:val="lv-LV"/>
        </w:rPr>
      </w:pPr>
      <w:r>
        <w:rPr>
          <w:rFonts w:ascii="Times New Roman" w:hAnsi="Times New Roman"/>
          <w:bCs/>
          <w:sz w:val="24"/>
          <w:szCs w:val="24"/>
          <w:lang w:val="lv-LV"/>
        </w:rPr>
        <w:t>apliecinājumu, ka pārbūves rezultātā netiks samazināta transportlīdzekļa drošība, ekspluatācijas drošums un ražotāja noteiktie ekspluatācijas parametri, izņemot izmaiņas, kas tieši izriet no pārbūves būtības;</w:t>
      </w:r>
    </w:p>
    <w:p w14:paraId="0CFA5626" w14:textId="401C9FBC" w:rsidR="00850343" w:rsidRPr="00A749C4" w:rsidRDefault="00850343" w:rsidP="00850343">
      <w:pPr>
        <w:pStyle w:val="ListParagraph"/>
        <w:numPr>
          <w:ilvl w:val="2"/>
          <w:numId w:val="1"/>
        </w:numPr>
        <w:shd w:val="clear" w:color="auto" w:fill="FFFFFF" w:themeFill="background1"/>
        <w:jc w:val="both"/>
        <w:rPr>
          <w:rFonts w:ascii="Times New Roman" w:hAnsi="Times New Roman"/>
          <w:bCs/>
          <w:sz w:val="24"/>
          <w:szCs w:val="24"/>
          <w:lang w:val="lv-LV"/>
        </w:rPr>
      </w:pPr>
      <w:r>
        <w:rPr>
          <w:rFonts w:ascii="Times New Roman" w:hAnsi="Times New Roman"/>
          <w:bCs/>
          <w:sz w:val="24"/>
          <w:szCs w:val="24"/>
          <w:lang w:val="lv-LV"/>
        </w:rPr>
        <w:t>apliecinājumu, ka uzstādītajām iekārtām un komponentēm i</w:t>
      </w:r>
      <w:r w:rsidR="00A67CF0">
        <w:rPr>
          <w:rFonts w:ascii="Times New Roman" w:hAnsi="Times New Roman"/>
          <w:bCs/>
          <w:sz w:val="24"/>
          <w:szCs w:val="24"/>
          <w:lang w:val="lv-LV"/>
        </w:rPr>
        <w:t>r</w:t>
      </w:r>
      <w:r>
        <w:rPr>
          <w:rFonts w:ascii="Times New Roman" w:hAnsi="Times New Roman"/>
          <w:bCs/>
          <w:sz w:val="24"/>
          <w:szCs w:val="24"/>
          <w:lang w:val="lv-LV"/>
        </w:rPr>
        <w:t xml:space="preserve"> nepieciešamie sertifikāti un </w:t>
      </w:r>
      <w:r w:rsidRPr="00A749C4">
        <w:rPr>
          <w:rFonts w:ascii="Times New Roman" w:hAnsi="Times New Roman"/>
          <w:bCs/>
          <w:sz w:val="24"/>
          <w:szCs w:val="24"/>
          <w:lang w:val="lv-LV"/>
        </w:rPr>
        <w:t>atbilstības deklarācijas;</w:t>
      </w:r>
    </w:p>
    <w:p w14:paraId="255BEDEC" w14:textId="47661021" w:rsidR="0076588A" w:rsidRPr="008A2C11" w:rsidRDefault="00850343" w:rsidP="00A749C4">
      <w:pPr>
        <w:pStyle w:val="ListParagraph"/>
        <w:numPr>
          <w:ilvl w:val="2"/>
          <w:numId w:val="1"/>
        </w:numPr>
        <w:shd w:val="clear" w:color="auto" w:fill="FFFFFF" w:themeFill="background1"/>
        <w:jc w:val="both"/>
        <w:rPr>
          <w:rFonts w:ascii="Times New Roman" w:hAnsi="Times New Roman"/>
          <w:bCs/>
          <w:sz w:val="24"/>
          <w:szCs w:val="24"/>
          <w:lang w:val="lv-LV"/>
        </w:rPr>
      </w:pPr>
      <w:r w:rsidRPr="008A2C11">
        <w:rPr>
          <w:rFonts w:ascii="Times New Roman" w:hAnsi="Times New Roman"/>
          <w:bCs/>
          <w:sz w:val="24"/>
          <w:szCs w:val="24"/>
          <w:lang w:val="lv-LV"/>
        </w:rPr>
        <w:t xml:space="preserve">Pakalpojuma izpildes termiņš </w:t>
      </w:r>
      <w:r w:rsidR="00FE35CC" w:rsidRPr="008A2C11">
        <w:rPr>
          <w:rFonts w:ascii="Times New Roman" w:hAnsi="Times New Roman"/>
          <w:bCs/>
          <w:sz w:val="24"/>
          <w:szCs w:val="24"/>
          <w:lang w:val="lv-LV"/>
        </w:rPr>
        <w:t>k</w:t>
      </w:r>
      <w:r w:rsidRPr="008A2C11">
        <w:rPr>
          <w:rFonts w:ascii="Times New Roman" w:hAnsi="Times New Roman"/>
          <w:bCs/>
          <w:sz w:val="24"/>
          <w:szCs w:val="24"/>
          <w:lang w:val="lv-LV"/>
        </w:rPr>
        <w:t xml:space="preserve">onkursa iepirkuma priekšmeta 1. daļā ir </w:t>
      </w:r>
      <w:r w:rsidR="006626F3" w:rsidRPr="008A2C11">
        <w:rPr>
          <w:rFonts w:ascii="Times New Roman" w:hAnsi="Times New Roman"/>
          <w:bCs/>
          <w:sz w:val="24"/>
          <w:szCs w:val="24"/>
          <w:lang w:val="lv-LV"/>
        </w:rPr>
        <w:t>ne vairāk kā 120</w:t>
      </w:r>
      <w:r w:rsidR="00D227E1" w:rsidRPr="008A2C11">
        <w:rPr>
          <w:rFonts w:ascii="Times New Roman" w:hAnsi="Times New Roman"/>
          <w:sz w:val="24"/>
          <w:szCs w:val="24"/>
          <w:lang w:val="lv-LV"/>
        </w:rPr>
        <w:t xml:space="preserve"> (</w:t>
      </w:r>
      <w:r w:rsidR="006626F3" w:rsidRPr="008A2C11">
        <w:rPr>
          <w:rFonts w:ascii="Times New Roman" w:hAnsi="Times New Roman"/>
          <w:sz w:val="24"/>
          <w:szCs w:val="24"/>
          <w:lang w:val="lv-LV"/>
        </w:rPr>
        <w:t>viens simts divdesmit</w:t>
      </w:r>
      <w:r w:rsidR="00D227E1" w:rsidRPr="008A2C11">
        <w:rPr>
          <w:rFonts w:ascii="Times New Roman" w:hAnsi="Times New Roman"/>
          <w:sz w:val="24"/>
          <w:szCs w:val="24"/>
          <w:lang w:val="lv-LV"/>
        </w:rPr>
        <w:t xml:space="preserve">) </w:t>
      </w:r>
      <w:bookmarkStart w:id="22" w:name="_Hlk231550173"/>
      <w:r w:rsidR="00D227E1" w:rsidRPr="008A2C11">
        <w:rPr>
          <w:rFonts w:ascii="Times New Roman" w:hAnsi="Times New Roman"/>
          <w:sz w:val="24"/>
          <w:szCs w:val="24"/>
          <w:lang w:val="lv-LV"/>
        </w:rPr>
        <w:t>kalendārās dienas</w:t>
      </w:r>
      <w:r w:rsidR="0076588A" w:rsidRPr="008A2C11">
        <w:rPr>
          <w:rFonts w:ascii="Times New Roman" w:hAnsi="Times New Roman"/>
          <w:sz w:val="24"/>
          <w:szCs w:val="24"/>
          <w:lang w:val="lv-LV"/>
        </w:rPr>
        <w:t xml:space="preserve"> no līguma noslēgšanas dienas</w:t>
      </w:r>
      <w:r w:rsidR="00A749C4" w:rsidRPr="008A2C11">
        <w:rPr>
          <w:rFonts w:ascii="Times New Roman" w:hAnsi="Times New Roman"/>
          <w:sz w:val="24"/>
          <w:szCs w:val="24"/>
          <w:lang w:val="lv-LV"/>
        </w:rPr>
        <w:t>;</w:t>
      </w:r>
    </w:p>
    <w:bookmarkEnd w:id="22"/>
    <w:p w14:paraId="4BEB864D" w14:textId="4DECDA98" w:rsidR="00D227E1" w:rsidRPr="008A2C11" w:rsidRDefault="00D227E1" w:rsidP="00A749C4">
      <w:pPr>
        <w:pStyle w:val="ListParagraph"/>
        <w:numPr>
          <w:ilvl w:val="2"/>
          <w:numId w:val="1"/>
        </w:numPr>
        <w:shd w:val="clear" w:color="auto" w:fill="FFFFFF" w:themeFill="background1"/>
        <w:jc w:val="both"/>
        <w:rPr>
          <w:rFonts w:ascii="Times New Roman" w:hAnsi="Times New Roman"/>
          <w:bCs/>
          <w:sz w:val="24"/>
          <w:szCs w:val="24"/>
          <w:lang w:val="lv-LV"/>
        </w:rPr>
      </w:pPr>
      <w:r w:rsidRPr="008A2C11">
        <w:rPr>
          <w:rFonts w:ascii="Times New Roman" w:hAnsi="Times New Roman"/>
          <w:sz w:val="24"/>
          <w:szCs w:val="24"/>
          <w:lang w:val="lv-LV"/>
        </w:rPr>
        <w:t xml:space="preserve">Pakalpojuma izpildes termiņš </w:t>
      </w:r>
      <w:r w:rsidR="00FE35CC" w:rsidRPr="008A2C11">
        <w:rPr>
          <w:rFonts w:ascii="Times New Roman" w:hAnsi="Times New Roman"/>
          <w:sz w:val="24"/>
          <w:szCs w:val="24"/>
          <w:lang w:val="lv-LV"/>
        </w:rPr>
        <w:t>k</w:t>
      </w:r>
      <w:r w:rsidRPr="008A2C11">
        <w:rPr>
          <w:rFonts w:ascii="Times New Roman" w:hAnsi="Times New Roman"/>
          <w:sz w:val="24"/>
          <w:szCs w:val="24"/>
          <w:lang w:val="lv-LV"/>
        </w:rPr>
        <w:t xml:space="preserve">onkursa iepirkuma priekšmeta 2. daļā ir </w:t>
      </w:r>
      <w:r w:rsidR="006626F3" w:rsidRPr="008A2C11">
        <w:rPr>
          <w:rFonts w:ascii="Times New Roman" w:hAnsi="Times New Roman"/>
          <w:sz w:val="24"/>
          <w:szCs w:val="24"/>
          <w:lang w:val="lv-LV"/>
        </w:rPr>
        <w:t>ne vairāk kā 120</w:t>
      </w:r>
      <w:r w:rsidRPr="008A2C11">
        <w:rPr>
          <w:rFonts w:ascii="Times New Roman" w:hAnsi="Times New Roman"/>
          <w:sz w:val="24"/>
          <w:szCs w:val="24"/>
          <w:lang w:val="lv-LV"/>
        </w:rPr>
        <w:t xml:space="preserve"> (</w:t>
      </w:r>
      <w:r w:rsidR="006626F3" w:rsidRPr="008A2C11">
        <w:rPr>
          <w:rFonts w:ascii="Times New Roman" w:hAnsi="Times New Roman"/>
          <w:sz w:val="24"/>
          <w:szCs w:val="24"/>
          <w:lang w:val="lv-LV"/>
        </w:rPr>
        <w:t>viens simts divdesmit</w:t>
      </w:r>
      <w:r w:rsidRPr="008A2C11">
        <w:rPr>
          <w:rFonts w:ascii="Times New Roman" w:hAnsi="Times New Roman"/>
          <w:sz w:val="24"/>
          <w:szCs w:val="24"/>
          <w:lang w:val="lv-LV"/>
        </w:rPr>
        <w:t>) kalendārās dienas no līguma noslēgšanas dienas</w:t>
      </w:r>
      <w:r w:rsidR="00A749C4" w:rsidRPr="008A2C11">
        <w:rPr>
          <w:rFonts w:ascii="Times New Roman" w:hAnsi="Times New Roman"/>
          <w:sz w:val="24"/>
          <w:szCs w:val="24"/>
          <w:lang w:val="lv-LV"/>
        </w:rPr>
        <w:t>;</w:t>
      </w:r>
    </w:p>
    <w:p w14:paraId="1E8EB602" w14:textId="722EBF5C" w:rsidR="00A749C4" w:rsidRPr="008A2C11" w:rsidRDefault="00BB0AC9" w:rsidP="005E4A4B">
      <w:pPr>
        <w:pStyle w:val="ListParagraph"/>
        <w:numPr>
          <w:ilvl w:val="2"/>
          <w:numId w:val="1"/>
        </w:numPr>
        <w:spacing w:after="0"/>
        <w:jc w:val="both"/>
        <w:rPr>
          <w:rFonts w:ascii="Times New Roman" w:hAnsi="Times New Roman"/>
          <w:sz w:val="24"/>
          <w:szCs w:val="24"/>
          <w:lang w:val="lv-LV"/>
        </w:rPr>
      </w:pPr>
      <w:bookmarkStart w:id="23" w:name="_Hlk231550366"/>
      <w:r w:rsidRPr="008A2C11">
        <w:rPr>
          <w:rFonts w:ascii="Times New Roman" w:hAnsi="Times New Roman"/>
          <w:sz w:val="24"/>
          <w:szCs w:val="24"/>
          <w:lang w:val="lv-LV"/>
        </w:rPr>
        <w:t>n</w:t>
      </w:r>
      <w:r w:rsidR="0076588A" w:rsidRPr="008A2C11">
        <w:rPr>
          <w:rFonts w:ascii="Times New Roman" w:hAnsi="Times New Roman"/>
          <w:sz w:val="24"/>
          <w:szCs w:val="24"/>
          <w:lang w:val="lv-LV"/>
        </w:rPr>
        <w:t xml:space="preserve">ekvalitatīvas vai līguma noteikumiem neatbilstošas Pakalpojuma izpildes trūkumu novēršanas termiņš garantijas laikā </w:t>
      </w:r>
      <w:bookmarkEnd w:id="23"/>
      <w:r w:rsidR="00FE35CC" w:rsidRPr="008A2C11">
        <w:rPr>
          <w:rFonts w:ascii="Times New Roman" w:hAnsi="Times New Roman"/>
          <w:sz w:val="24"/>
          <w:szCs w:val="24"/>
          <w:lang w:val="lv-LV"/>
        </w:rPr>
        <w:t xml:space="preserve">konkursa iepirkuma priekšmeta 1. daļā </w:t>
      </w:r>
      <w:r w:rsidR="0076588A" w:rsidRPr="008A2C11">
        <w:rPr>
          <w:rFonts w:ascii="Times New Roman" w:hAnsi="Times New Roman"/>
          <w:sz w:val="24"/>
          <w:szCs w:val="24"/>
          <w:lang w:val="lv-LV"/>
        </w:rPr>
        <w:t xml:space="preserve">ir ne vairāk kā </w:t>
      </w:r>
      <w:r w:rsidR="006626F3" w:rsidRPr="008A2C11">
        <w:rPr>
          <w:rFonts w:ascii="Times New Roman" w:hAnsi="Times New Roman"/>
          <w:sz w:val="24"/>
          <w:szCs w:val="24"/>
          <w:lang w:val="lv-LV"/>
        </w:rPr>
        <w:t>30</w:t>
      </w:r>
      <w:r w:rsidR="0076588A" w:rsidRPr="008A2C11">
        <w:rPr>
          <w:rFonts w:ascii="Times New Roman" w:hAnsi="Times New Roman"/>
          <w:sz w:val="24"/>
          <w:szCs w:val="24"/>
          <w:lang w:val="lv-LV"/>
        </w:rPr>
        <w:t xml:space="preserve"> (</w:t>
      </w:r>
      <w:r w:rsidR="006626F3" w:rsidRPr="008A2C11">
        <w:rPr>
          <w:rFonts w:ascii="Times New Roman" w:hAnsi="Times New Roman"/>
          <w:sz w:val="24"/>
          <w:szCs w:val="24"/>
          <w:lang w:val="lv-LV"/>
        </w:rPr>
        <w:t>trīsdesmit</w:t>
      </w:r>
      <w:r w:rsidR="0076588A" w:rsidRPr="008A2C11">
        <w:rPr>
          <w:rFonts w:ascii="Times New Roman" w:hAnsi="Times New Roman"/>
          <w:sz w:val="24"/>
          <w:szCs w:val="24"/>
          <w:lang w:val="lv-LV"/>
        </w:rPr>
        <w:t>) kalendāro dienu laikā no akta par konstatētajām neatbilstībām sastādīšanas dienas</w:t>
      </w:r>
      <w:r w:rsidR="002445D4" w:rsidRPr="008A2C11">
        <w:rPr>
          <w:rFonts w:ascii="Times New Roman" w:hAnsi="Times New Roman"/>
          <w:sz w:val="24"/>
          <w:szCs w:val="24"/>
          <w:lang w:val="lv-LV"/>
        </w:rPr>
        <w:t>;</w:t>
      </w:r>
    </w:p>
    <w:p w14:paraId="59992F27" w14:textId="7B6F09AA" w:rsidR="00FE35CC" w:rsidRPr="008A2C11" w:rsidRDefault="00FE35CC" w:rsidP="005E4A4B">
      <w:pPr>
        <w:pStyle w:val="ListParagraph"/>
        <w:numPr>
          <w:ilvl w:val="2"/>
          <w:numId w:val="1"/>
        </w:numPr>
        <w:spacing w:after="0"/>
        <w:jc w:val="both"/>
        <w:rPr>
          <w:rFonts w:ascii="Times New Roman" w:hAnsi="Times New Roman"/>
          <w:sz w:val="24"/>
          <w:szCs w:val="24"/>
          <w:lang w:val="lv-LV"/>
        </w:rPr>
      </w:pPr>
      <w:r w:rsidRPr="008A2C11">
        <w:rPr>
          <w:rFonts w:ascii="Times New Roman" w:hAnsi="Times New Roman"/>
          <w:sz w:val="24"/>
          <w:szCs w:val="24"/>
          <w:lang w:val="lv-LV"/>
        </w:rPr>
        <w:t xml:space="preserve">nekvalitatīvas vai līguma noteikumiem neatbilstošas Pakalpojuma izpildes trūkumu novēršanas termiņš garantijas laikā konkursa iepirkuma priekšmeta 2. daļā ir ne vairāk kā </w:t>
      </w:r>
      <w:r w:rsidR="009D4B93" w:rsidRPr="008A2C11">
        <w:rPr>
          <w:rFonts w:ascii="Times New Roman" w:hAnsi="Times New Roman"/>
          <w:sz w:val="24"/>
          <w:szCs w:val="24"/>
          <w:lang w:val="lv-LV"/>
        </w:rPr>
        <w:t>30</w:t>
      </w:r>
      <w:r w:rsidRPr="008A2C11">
        <w:rPr>
          <w:rFonts w:ascii="Times New Roman" w:hAnsi="Times New Roman"/>
          <w:sz w:val="24"/>
          <w:szCs w:val="24"/>
          <w:lang w:val="lv-LV"/>
        </w:rPr>
        <w:t xml:space="preserve"> (</w:t>
      </w:r>
      <w:r w:rsidR="009D4B93" w:rsidRPr="008A2C11">
        <w:rPr>
          <w:rFonts w:ascii="Times New Roman" w:hAnsi="Times New Roman"/>
          <w:sz w:val="24"/>
          <w:szCs w:val="24"/>
          <w:lang w:val="lv-LV"/>
        </w:rPr>
        <w:t>trīsdesmit</w:t>
      </w:r>
      <w:r w:rsidRPr="008A2C11">
        <w:rPr>
          <w:rFonts w:ascii="Times New Roman" w:hAnsi="Times New Roman"/>
          <w:sz w:val="24"/>
          <w:szCs w:val="24"/>
          <w:lang w:val="lv-LV"/>
        </w:rPr>
        <w:t xml:space="preserve">) kalendāro dienu </w:t>
      </w:r>
      <w:bookmarkStart w:id="24" w:name="_Hlk231550519"/>
      <w:r w:rsidRPr="008A2C11">
        <w:rPr>
          <w:rFonts w:ascii="Times New Roman" w:hAnsi="Times New Roman"/>
          <w:sz w:val="24"/>
          <w:szCs w:val="24"/>
          <w:lang w:val="lv-LV"/>
        </w:rPr>
        <w:t>laikā no akta par konstatētajām neatbilstībām sastādīšanas dienas;</w:t>
      </w:r>
    </w:p>
    <w:bookmarkEnd w:id="24"/>
    <w:p w14:paraId="7E320C39" w14:textId="23C13400" w:rsidR="002445D4" w:rsidRPr="008A2C11" w:rsidRDefault="002445D4" w:rsidP="005E4A4B">
      <w:pPr>
        <w:pStyle w:val="ListParagraph"/>
        <w:numPr>
          <w:ilvl w:val="2"/>
          <w:numId w:val="1"/>
        </w:numPr>
        <w:spacing w:after="0"/>
        <w:jc w:val="both"/>
        <w:rPr>
          <w:rFonts w:ascii="Times New Roman" w:hAnsi="Times New Roman"/>
          <w:sz w:val="24"/>
          <w:szCs w:val="24"/>
          <w:lang w:val="lv-LV"/>
        </w:rPr>
      </w:pPr>
      <w:r w:rsidRPr="008A2C11">
        <w:rPr>
          <w:rFonts w:ascii="Times New Roman" w:hAnsi="Times New Roman"/>
          <w:sz w:val="24"/>
          <w:szCs w:val="24"/>
          <w:lang w:val="lv-LV"/>
        </w:rPr>
        <w:t>autorizēto servisu centru adreses, kur tiks, vai var tikt nodrošinātas tehniskās apkopes un remonti garantijas laikā par finanšu piedāvājumā norādītajām cenām;</w:t>
      </w:r>
    </w:p>
    <w:p w14:paraId="53753437" w14:textId="351A665F" w:rsidR="002445D4" w:rsidRPr="008A2C11" w:rsidRDefault="00635190" w:rsidP="00635190">
      <w:pPr>
        <w:pStyle w:val="ListParagraph"/>
        <w:numPr>
          <w:ilvl w:val="2"/>
          <w:numId w:val="1"/>
        </w:numPr>
        <w:jc w:val="both"/>
        <w:rPr>
          <w:rFonts w:ascii="Times New Roman" w:hAnsi="Times New Roman"/>
          <w:sz w:val="24"/>
          <w:szCs w:val="24"/>
          <w:lang w:val="lv-LV"/>
        </w:rPr>
      </w:pPr>
      <w:r w:rsidRPr="008A2C11">
        <w:rPr>
          <w:rFonts w:ascii="Times New Roman" w:hAnsi="Times New Roman"/>
          <w:sz w:val="24"/>
          <w:szCs w:val="24"/>
          <w:lang w:val="lv-LV"/>
        </w:rPr>
        <w:t>Apliecinājums, ka piedāvātajai Precei tehnisko apkopju grafikā norādītās tehnisko apkopju izmaksas paliks nemainīgas garantijas un visa līguma izpildes laikā;</w:t>
      </w:r>
    </w:p>
    <w:p w14:paraId="40057BA7" w14:textId="77777777" w:rsidR="006B48B4" w:rsidRPr="006B48B4" w:rsidRDefault="00A749C4" w:rsidP="005E4A4B">
      <w:pPr>
        <w:pStyle w:val="ListParagraph"/>
        <w:numPr>
          <w:ilvl w:val="1"/>
          <w:numId w:val="1"/>
        </w:numPr>
        <w:spacing w:after="0"/>
        <w:jc w:val="both"/>
        <w:rPr>
          <w:rFonts w:ascii="Times New Roman" w:hAnsi="Times New Roman"/>
          <w:sz w:val="24"/>
          <w:szCs w:val="24"/>
          <w:lang w:val="lv-LV"/>
        </w:rPr>
      </w:pPr>
      <w:r w:rsidRPr="008A2C11">
        <w:rPr>
          <w:rFonts w:ascii="Times New Roman" w:hAnsi="Times New Roman"/>
          <w:sz w:val="24"/>
          <w:szCs w:val="24"/>
          <w:lang w:val="lv-LV"/>
        </w:rPr>
        <w:t>5.1.</w:t>
      </w:r>
      <w:r w:rsidR="00F21A42" w:rsidRPr="008A2C11">
        <w:rPr>
          <w:rFonts w:ascii="Times New Roman" w:hAnsi="Times New Roman"/>
          <w:sz w:val="24"/>
          <w:szCs w:val="24"/>
          <w:lang w:val="lv-LV"/>
        </w:rPr>
        <w:t>9</w:t>
      </w:r>
      <w:r w:rsidRPr="008A2C11">
        <w:rPr>
          <w:rFonts w:ascii="Times New Roman" w:hAnsi="Times New Roman"/>
          <w:sz w:val="24"/>
          <w:szCs w:val="24"/>
          <w:lang w:val="lv-LV"/>
        </w:rPr>
        <w:t xml:space="preserve">. </w:t>
      </w:r>
      <w:bookmarkStart w:id="25" w:name="_Hlk220057237"/>
      <w:r w:rsidR="00BB0AC9" w:rsidRPr="008A2C11">
        <w:rPr>
          <w:rFonts w:ascii="Times New Roman" w:hAnsi="Times New Roman"/>
          <w:bCs/>
          <w:sz w:val="24"/>
          <w:szCs w:val="24"/>
          <w:lang w:val="lv-LV"/>
        </w:rPr>
        <w:t>a</w:t>
      </w:r>
      <w:r w:rsidR="00176134" w:rsidRPr="008A2C11">
        <w:rPr>
          <w:rFonts w:ascii="Times New Roman" w:hAnsi="Times New Roman"/>
          <w:bCs/>
          <w:sz w:val="24"/>
          <w:szCs w:val="24"/>
          <w:lang w:val="lv-LV"/>
        </w:rPr>
        <w:t>pliecinājum</w:t>
      </w:r>
      <w:r w:rsidRPr="008A2C11">
        <w:rPr>
          <w:rFonts w:ascii="Times New Roman" w:hAnsi="Times New Roman"/>
          <w:bCs/>
          <w:sz w:val="24"/>
          <w:szCs w:val="24"/>
          <w:lang w:val="lv-LV"/>
        </w:rPr>
        <w:t>u</w:t>
      </w:r>
      <w:r w:rsidR="00176134" w:rsidRPr="008A2C11">
        <w:rPr>
          <w:rFonts w:ascii="Times New Roman" w:hAnsi="Times New Roman"/>
          <w:bCs/>
          <w:sz w:val="24"/>
          <w:szCs w:val="24"/>
          <w:lang w:val="lv-LV"/>
        </w:rPr>
        <w:t>, ka transportlīdzekļu pārbūve tiks veikta saskaņā ar Ministru</w:t>
      </w:r>
      <w:r w:rsidR="00176134" w:rsidRPr="00176134">
        <w:rPr>
          <w:rFonts w:ascii="Times New Roman" w:hAnsi="Times New Roman"/>
          <w:bCs/>
          <w:sz w:val="24"/>
          <w:szCs w:val="24"/>
          <w:lang w:val="lv-LV"/>
        </w:rPr>
        <w:t xml:space="preserve"> kabineta 2004. gada 17. augusta noteikumiem Nr. 725 “Transportlīdzekļu pārbūves noteikumi”, ievērojot visus normatīvajos aktos noteiktos tehniskos un drošības standartus. Pārbūvi veiks transportlīdzekļu pārbūves veicējs, kas ir reģistrēts Valsts akciju sabiedrībā “Ceļu satiksmes drošības direkcija” (</w:t>
      </w:r>
      <w:r w:rsidR="00A5291E">
        <w:rPr>
          <w:rFonts w:ascii="Times New Roman" w:hAnsi="Times New Roman"/>
          <w:bCs/>
          <w:sz w:val="24"/>
          <w:szCs w:val="24"/>
          <w:lang w:val="lv-LV"/>
        </w:rPr>
        <w:t>turpmāk - </w:t>
      </w:r>
      <w:r w:rsidR="00176134" w:rsidRPr="00176134">
        <w:rPr>
          <w:rFonts w:ascii="Times New Roman" w:hAnsi="Times New Roman"/>
          <w:bCs/>
          <w:sz w:val="24"/>
          <w:szCs w:val="24"/>
          <w:lang w:val="lv-LV"/>
        </w:rPr>
        <w:t>CSDD). Pēc pārbūves pabeigšanas katram transportlīdzeklim tiks veikta tehniskā ekspertīze CSDD tehniskās apskates stacijā, un pēc tehniskās ekspertīzes atzinuma saņemšanas transportlīdzeklis tiks reģistrēts CSDD atbilstoši Ministru kabineta noteikumiem Nr. 295 “Noteikumi par transportlīdzekļu valsts tehnisko apskati un tehnisko kontroli uz ceļa”. Visi ar pārbūvi saistītie dokumenti (pārbūves akts, tehniskās ekspertīzes atzinums, transportlīdzekļa reģistrācijas apliecība) tiks nodrošināti pasūtītājam pēc darbu izpildes</w:t>
      </w:r>
      <w:bookmarkEnd w:id="25"/>
      <w:r w:rsidR="00635190">
        <w:rPr>
          <w:rFonts w:ascii="Times New Roman" w:hAnsi="Times New Roman"/>
          <w:bCs/>
          <w:sz w:val="24"/>
          <w:szCs w:val="24"/>
          <w:lang w:val="lv-LV"/>
        </w:rPr>
        <w:t>;</w:t>
      </w:r>
      <w:bookmarkEnd w:id="21"/>
    </w:p>
    <w:p w14:paraId="6B564903" w14:textId="720EE21E" w:rsidR="008C4E96" w:rsidRPr="0090354D" w:rsidRDefault="008C4E96" w:rsidP="005E4A4B">
      <w:pPr>
        <w:pStyle w:val="ListParagraph"/>
        <w:numPr>
          <w:ilvl w:val="1"/>
          <w:numId w:val="1"/>
        </w:numPr>
        <w:spacing w:after="0"/>
        <w:jc w:val="both"/>
        <w:rPr>
          <w:rFonts w:ascii="Times New Roman" w:hAnsi="Times New Roman"/>
          <w:sz w:val="24"/>
          <w:szCs w:val="24"/>
          <w:lang w:val="lv-LV"/>
        </w:rPr>
      </w:pPr>
      <w:r w:rsidRPr="0090354D">
        <w:rPr>
          <w:rFonts w:ascii="Times New Roman" w:hAnsi="Times New Roman"/>
          <w:sz w:val="24"/>
          <w:szCs w:val="24"/>
          <w:lang w:val="lv-LV"/>
        </w:rPr>
        <w:t>P</w:t>
      </w:r>
      <w:r w:rsidR="00A87385" w:rsidRPr="0090354D">
        <w:rPr>
          <w:rFonts w:ascii="Times New Roman" w:hAnsi="Times New Roman"/>
          <w:sz w:val="24"/>
          <w:szCs w:val="24"/>
          <w:lang w:val="lv-LV"/>
        </w:rPr>
        <w:t>retendents nedrīkst veikt izmaiņas EIS e-konkursu apakšsistēmā šī konkursa sadaļā publicēto veidlapu struktūrā, t.sk. dzēst vai pievienot rindas vai kolonnas. Jānorāda konkrēta pieprasītā informācija atbilstoši konkursa nolikuma nosacījumiem.</w:t>
      </w:r>
    </w:p>
    <w:p w14:paraId="0D745A33" w14:textId="7C4B3A26" w:rsidR="00374A1F" w:rsidRPr="0090354D" w:rsidRDefault="00374A1F" w:rsidP="005E4A4B">
      <w:pPr>
        <w:numPr>
          <w:ilvl w:val="1"/>
          <w:numId w:val="1"/>
        </w:numPr>
        <w:spacing w:line="276" w:lineRule="auto"/>
        <w:jc w:val="both"/>
        <w:rPr>
          <w:b/>
        </w:rPr>
      </w:pPr>
      <w:r w:rsidRPr="0090354D">
        <w:rPr>
          <w:b/>
        </w:rPr>
        <w:t>Iesniedzamie dokumenti</w:t>
      </w:r>
      <w:r w:rsidR="00DD0AD8">
        <w:rPr>
          <w:b/>
        </w:rPr>
        <w:t>:</w:t>
      </w:r>
    </w:p>
    <w:p w14:paraId="5E778D15" w14:textId="1ECC9380" w:rsidR="00DD0AD8" w:rsidRPr="003121E3" w:rsidRDefault="00635190" w:rsidP="00DD0AD8">
      <w:pPr>
        <w:pStyle w:val="ListParagraph"/>
        <w:numPr>
          <w:ilvl w:val="2"/>
          <w:numId w:val="1"/>
        </w:numPr>
        <w:shd w:val="clear" w:color="auto" w:fill="FFFFFF" w:themeFill="background1"/>
        <w:spacing w:after="0"/>
        <w:jc w:val="both"/>
        <w:rPr>
          <w:rFonts w:ascii="Times New Roman" w:hAnsi="Times New Roman"/>
          <w:sz w:val="24"/>
          <w:szCs w:val="24"/>
          <w:lang w:val="lv-LV"/>
        </w:rPr>
      </w:pPr>
      <w:r>
        <w:rPr>
          <w:rFonts w:ascii="Times New Roman" w:hAnsi="Times New Roman"/>
          <w:sz w:val="24"/>
          <w:szCs w:val="24"/>
          <w:lang w:val="lv-LV" w:eastAsia="x-none"/>
        </w:rPr>
        <w:t>a</w:t>
      </w:r>
      <w:r w:rsidR="00DD0AD8" w:rsidRPr="003121E3">
        <w:rPr>
          <w:rFonts w:ascii="Times New Roman" w:hAnsi="Times New Roman"/>
          <w:sz w:val="24"/>
          <w:szCs w:val="24"/>
          <w:lang w:val="lv-LV" w:eastAsia="x-none"/>
        </w:rPr>
        <w:t>izpildīts tehniskais piedāvājums, atbilstoši EIS e-konkursu apakšsistēmā šī konkursa sadaļā publicētajām veidlapām, ņemot vērā nolikuma un tehniskās specifikācijas prasības</w:t>
      </w:r>
      <w:r>
        <w:rPr>
          <w:rFonts w:ascii="Times New Roman" w:hAnsi="Times New Roman"/>
          <w:sz w:val="24"/>
          <w:szCs w:val="24"/>
          <w:lang w:val="lv-LV" w:eastAsia="x-none"/>
        </w:rPr>
        <w:t>;</w:t>
      </w:r>
    </w:p>
    <w:p w14:paraId="28C08EBA" w14:textId="281D6ADF" w:rsidR="002445D4" w:rsidRPr="002445D4" w:rsidRDefault="009D4B93" w:rsidP="002445D4">
      <w:pPr>
        <w:pStyle w:val="ListParagraph"/>
        <w:numPr>
          <w:ilvl w:val="2"/>
          <w:numId w:val="1"/>
        </w:numPr>
        <w:jc w:val="both"/>
        <w:rPr>
          <w:rFonts w:ascii="Times New Roman" w:hAnsi="Times New Roman"/>
          <w:sz w:val="24"/>
          <w:szCs w:val="24"/>
          <w:lang w:val="lv-LV"/>
        </w:rPr>
      </w:pPr>
      <w:r>
        <w:rPr>
          <w:rFonts w:ascii="Times New Roman" w:hAnsi="Times New Roman"/>
          <w:sz w:val="24"/>
          <w:szCs w:val="24"/>
          <w:lang w:val="lv-LV"/>
        </w:rPr>
        <w:t xml:space="preserve"> </w:t>
      </w:r>
      <w:bookmarkStart w:id="26" w:name="_Hlk231551742"/>
      <w:r>
        <w:rPr>
          <w:rFonts w:ascii="Times New Roman" w:hAnsi="Times New Roman"/>
          <w:sz w:val="24"/>
          <w:szCs w:val="24"/>
          <w:lang w:val="lv-LV"/>
        </w:rPr>
        <w:t xml:space="preserve">veiktās pārbūves garantijas laikā piemērojamais tehnisko apkopju grafiks, norādot visas paredzētās tehniskās apkopes izmaksas, kas tieši saistītas ar pārbūves rezultātā uzstādītajām sistēmām, iekārtām un komponentiem, iesniedzot </w:t>
      </w:r>
      <w:r>
        <w:rPr>
          <w:rFonts w:ascii="Times New Roman" w:hAnsi="Times New Roman"/>
          <w:sz w:val="24"/>
          <w:szCs w:val="24"/>
          <w:lang w:val="lv-LV"/>
        </w:rPr>
        <w:lastRenderedPageBreak/>
        <w:t>detalizētu aprakstu par katru tehnisko apkopi (darbi, rezerves daļas, tehniskie šķidrumi un citi materiāli, kas nepieciešami pārbūvēto sistēmu ekspluatācijai un uzturēšanai);</w:t>
      </w:r>
      <w:bookmarkEnd w:id="26"/>
    </w:p>
    <w:p w14:paraId="3D3F2CBB" w14:textId="04DA8F92" w:rsidR="002445D4" w:rsidRPr="00635190" w:rsidRDefault="009D4B93" w:rsidP="00635190">
      <w:pPr>
        <w:pStyle w:val="ListParagraph"/>
        <w:numPr>
          <w:ilvl w:val="2"/>
          <w:numId w:val="1"/>
        </w:numPr>
        <w:jc w:val="both"/>
        <w:rPr>
          <w:rFonts w:ascii="Times New Roman" w:hAnsi="Times New Roman"/>
          <w:sz w:val="24"/>
          <w:szCs w:val="24"/>
          <w:lang w:val="lv-LV"/>
        </w:rPr>
      </w:pPr>
      <w:bookmarkStart w:id="27" w:name="_Hlk231552134"/>
      <w:r>
        <w:rPr>
          <w:rFonts w:ascii="Times New Roman" w:hAnsi="Times New Roman"/>
          <w:sz w:val="24"/>
          <w:szCs w:val="24"/>
          <w:lang w:val="lv-LV"/>
        </w:rPr>
        <w:t xml:space="preserve">Norādītajos servisa centros tehniskās apkopes un remontdarbi, kas attiecas uz pārbūves ietvaros veiktajām izmaiņām, uzstādītajām sistēmām un komponentiem, ir jānodrošina par norādītajām </w:t>
      </w:r>
      <w:r>
        <w:rPr>
          <w:rFonts w:ascii="Times New Roman" w:hAnsi="Times New Roman"/>
          <w:sz w:val="24"/>
          <w:szCs w:val="24"/>
          <w:lang w:val="lv-LV"/>
        </w:rPr>
        <w:t>cenām</w:t>
      </w:r>
      <w:r w:rsidR="00D4764A">
        <w:rPr>
          <w:rFonts w:ascii="Times New Roman" w:hAnsi="Times New Roman"/>
          <w:sz w:val="24"/>
          <w:szCs w:val="24"/>
          <w:lang w:val="lv-LV"/>
        </w:rPr>
        <w:t>, saglabājot garantiju pārbūvei. Transportlīdzekļu vispārējā tehniskā apkope, kas nav saistīta ar pārbūvi, nav šī līguma priekšmets un tiek regulēta atsevišķi. Ja norādītās tehniskās apkopes vai remontus pārbūves ietvaros nenodrošina pats pretendents, jāiesniedz spēkā esošs dokuments, kas noslēgts starp pretendentu un norādīto servisa centru, apliecinot gatavību veikt pārbūves tehniskās apkopes un remontus garantijas laikā par tehnisko apkopju grafikā norādītajām cenām.</w:t>
      </w:r>
      <w:bookmarkEnd w:id="27"/>
    </w:p>
    <w:p w14:paraId="10AE0444" w14:textId="29441587" w:rsidR="00F21A42" w:rsidRPr="00F21A42" w:rsidRDefault="00F21A42" w:rsidP="00F21A42">
      <w:pPr>
        <w:pStyle w:val="ListParagraph"/>
        <w:numPr>
          <w:ilvl w:val="1"/>
          <w:numId w:val="1"/>
        </w:numPr>
        <w:shd w:val="clear" w:color="auto" w:fill="FFFFFF" w:themeFill="background1"/>
        <w:tabs>
          <w:tab w:val="clear" w:pos="720"/>
        </w:tabs>
        <w:ind w:left="567" w:hanging="567"/>
        <w:jc w:val="both"/>
        <w:rPr>
          <w:rFonts w:ascii="Times New Roman" w:hAnsi="Times New Roman"/>
          <w:b/>
          <w:sz w:val="24"/>
          <w:szCs w:val="24"/>
          <w:lang w:val="lv-LV"/>
        </w:rPr>
      </w:pPr>
      <w:r w:rsidRPr="00F21A42">
        <w:rPr>
          <w:rFonts w:ascii="Times New Roman" w:hAnsi="Times New Roman"/>
          <w:b/>
          <w:bCs/>
          <w:sz w:val="24"/>
          <w:szCs w:val="24"/>
          <w:lang w:val="lv-LV"/>
        </w:rPr>
        <w:t>Tehniskajā piedāvājumā papildus tehniskās specifikācijas prasībām pretendents apliecina, ka:</w:t>
      </w:r>
    </w:p>
    <w:p w14:paraId="2E816FBC" w14:textId="39A146F8" w:rsidR="001C32DB" w:rsidRPr="001C32DB" w:rsidRDefault="001C32DB" w:rsidP="00F21A42">
      <w:pPr>
        <w:pStyle w:val="ListParagraph"/>
        <w:numPr>
          <w:ilvl w:val="2"/>
          <w:numId w:val="1"/>
        </w:numPr>
        <w:shd w:val="clear" w:color="auto" w:fill="FFFFFF" w:themeFill="background1"/>
        <w:spacing w:after="0"/>
        <w:ind w:left="1276" w:hanging="709"/>
        <w:jc w:val="both"/>
        <w:rPr>
          <w:rFonts w:ascii="Times New Roman" w:hAnsi="Times New Roman"/>
          <w:bCs/>
          <w:sz w:val="24"/>
          <w:szCs w:val="24"/>
          <w:lang w:val="lv-LV"/>
        </w:rPr>
      </w:pPr>
      <w:bookmarkStart w:id="28" w:name="_Hlk230349675"/>
      <w:r w:rsidRPr="001C32DB">
        <w:rPr>
          <w:rFonts w:ascii="Times New Roman" w:hAnsi="Times New Roman"/>
          <w:bCs/>
          <w:sz w:val="24"/>
          <w:szCs w:val="24"/>
          <w:lang w:val="lv-LV"/>
        </w:rPr>
        <w:t>Pakalpojuma sniedzējam nav piemērotas starptautiskās vai nacionālās sankcijas, kā arī būtiskas finanšu un kapitāla tirgus intereses ietekmējošas Eiropas Savienības vai Ziemeļatlantijas līguma organizācijas dalībvalsts noteiktās sankcijas;</w:t>
      </w:r>
    </w:p>
    <w:p w14:paraId="7EE65B66" w14:textId="44529095" w:rsidR="00F21A42" w:rsidRPr="00C7208A" w:rsidRDefault="00F21A42" w:rsidP="00F21A42">
      <w:pPr>
        <w:pStyle w:val="ListParagraph"/>
        <w:numPr>
          <w:ilvl w:val="2"/>
          <w:numId w:val="1"/>
        </w:numPr>
        <w:shd w:val="clear" w:color="auto" w:fill="FFFFFF" w:themeFill="background1"/>
        <w:spacing w:after="0"/>
        <w:ind w:left="1276" w:hanging="709"/>
        <w:jc w:val="both"/>
        <w:rPr>
          <w:rFonts w:ascii="Times New Roman" w:hAnsi="Times New Roman"/>
          <w:b/>
          <w:sz w:val="24"/>
          <w:szCs w:val="24"/>
          <w:lang w:val="lv-LV"/>
        </w:rPr>
      </w:pPr>
      <w:r w:rsidRPr="00F21A42">
        <w:rPr>
          <w:rFonts w:ascii="Times New Roman" w:hAnsi="Times New Roman"/>
          <w:sz w:val="24"/>
          <w:lang w:val="lv-LV"/>
        </w:rPr>
        <w:t>piedāvātajai</w:t>
      </w:r>
      <w:r w:rsidRPr="0090354D">
        <w:rPr>
          <w:rFonts w:ascii="Times New Roman" w:hAnsi="Times New Roman"/>
          <w:sz w:val="24"/>
          <w:lang w:val="lv-LV"/>
        </w:rPr>
        <w:t xml:space="preserve"> </w:t>
      </w:r>
      <w:r w:rsidR="001C32DB">
        <w:rPr>
          <w:rFonts w:ascii="Times New Roman" w:hAnsi="Times New Roman"/>
          <w:sz w:val="24"/>
          <w:lang w:val="lv-LV"/>
        </w:rPr>
        <w:t>p</w:t>
      </w:r>
      <w:r w:rsidRPr="0090354D">
        <w:rPr>
          <w:rFonts w:ascii="Times New Roman" w:hAnsi="Times New Roman"/>
          <w:sz w:val="24"/>
          <w:lang w:val="lv-LV"/>
        </w:rPr>
        <w:t>recei, tās sastāvdaļām un izejmateriāliem, kā arī attiecīgajam ražotājam (-</w:t>
      </w:r>
      <w:proofErr w:type="spellStart"/>
      <w:r w:rsidRPr="0090354D">
        <w:rPr>
          <w:rFonts w:ascii="Times New Roman" w:hAnsi="Times New Roman"/>
          <w:sz w:val="24"/>
          <w:lang w:val="lv-LV"/>
        </w:rPr>
        <w:t>iem</w:t>
      </w:r>
      <w:proofErr w:type="spellEnd"/>
      <w:r w:rsidRPr="0090354D">
        <w:rPr>
          <w:rFonts w:ascii="Times New Roman" w:hAnsi="Times New Roman"/>
          <w:sz w:val="24"/>
          <w:lang w:val="lv-LV"/>
        </w:rPr>
        <w:t xml:space="preserve">) nav piemērotas starptautiskās vai nacionālās sankcijas, kā arī būtiskas finanšu un kapitāla tirgus intereses ietekmējošas Eiropas </w:t>
      </w:r>
      <w:r w:rsidRPr="0090354D">
        <w:rPr>
          <w:rFonts w:ascii="Times New Roman" w:hAnsi="Times New Roman"/>
          <w:sz w:val="24"/>
          <w:szCs w:val="24"/>
          <w:lang w:val="lv-LV"/>
        </w:rPr>
        <w:t>Savienības vai Ziemeļatlantijas līguma organizācijas dalībvalsts noteiktās sankcijas, un ka Preces, tās sastāvdaļu vai izejmateriālu izcelsmes vai ražošanas valsts nav Krievijas Federācija vai Baltkrievijas Republika</w:t>
      </w:r>
      <w:r w:rsidRPr="00C7208A">
        <w:rPr>
          <w:rFonts w:ascii="Times New Roman" w:hAnsi="Times New Roman"/>
          <w:sz w:val="24"/>
          <w:szCs w:val="24"/>
          <w:lang w:val="lv-LV"/>
        </w:rPr>
        <w:t>;</w:t>
      </w:r>
    </w:p>
    <w:p w14:paraId="664D48D2" w14:textId="77777777" w:rsidR="00F21A42" w:rsidRPr="0090354D" w:rsidRDefault="00F21A42" w:rsidP="00F21A42">
      <w:pPr>
        <w:pStyle w:val="ListParagraph"/>
        <w:numPr>
          <w:ilvl w:val="2"/>
          <w:numId w:val="1"/>
        </w:numPr>
        <w:spacing w:after="0"/>
        <w:ind w:left="1276" w:hanging="709"/>
        <w:jc w:val="both"/>
        <w:rPr>
          <w:rFonts w:ascii="Times New Roman" w:hAnsi="Times New Roman"/>
          <w:sz w:val="24"/>
          <w:szCs w:val="24"/>
          <w:lang w:val="lv-LV"/>
        </w:rPr>
      </w:pPr>
      <w:r w:rsidRPr="0090354D">
        <w:rPr>
          <w:rFonts w:ascii="Times New Roman" w:hAnsi="Times New Roman"/>
          <w:sz w:val="24"/>
          <w:szCs w:val="24"/>
          <w:lang w:val="lv-LV"/>
        </w:rPr>
        <w:t>veicot saimniecisko darbību pēc 2022. gada 24. februāra:</w:t>
      </w:r>
    </w:p>
    <w:p w14:paraId="3DEF885D" w14:textId="77777777" w:rsidR="00F21A42" w:rsidRPr="009A2C9A" w:rsidRDefault="00F21A42" w:rsidP="00BD1220">
      <w:pPr>
        <w:pStyle w:val="ListParagraph"/>
        <w:numPr>
          <w:ilvl w:val="0"/>
          <w:numId w:val="63"/>
        </w:numPr>
        <w:ind w:left="1701" w:hanging="567"/>
        <w:jc w:val="both"/>
        <w:rPr>
          <w:rFonts w:ascii="Times New Roman" w:hAnsi="Times New Roman"/>
          <w:sz w:val="24"/>
          <w:szCs w:val="24"/>
          <w:lang w:val="lv-LV"/>
        </w:rPr>
      </w:pPr>
      <w:r w:rsidRPr="009A2C9A">
        <w:rPr>
          <w:rFonts w:ascii="Times New Roman" w:hAnsi="Times New Roman"/>
          <w:sz w:val="24"/>
          <w:szCs w:val="24"/>
          <w:lang w:val="lv-LV"/>
        </w:rPr>
        <w:t>neizmanto materiālus, iekārtas, līdzekļus vai inventāru, kas ražots Krievijas Federācijā vai Baltkrievijas Republikā (izņemot tādus, kas iegādāti līdz minētajam datumam);</w:t>
      </w:r>
    </w:p>
    <w:p w14:paraId="294F3D17" w14:textId="77777777" w:rsidR="00F21A42" w:rsidRPr="009A2C9A" w:rsidRDefault="00F21A42" w:rsidP="00BD1220">
      <w:pPr>
        <w:pStyle w:val="ListParagraph"/>
        <w:numPr>
          <w:ilvl w:val="0"/>
          <w:numId w:val="63"/>
        </w:numPr>
        <w:spacing w:after="0"/>
        <w:ind w:left="1701" w:hanging="567"/>
        <w:jc w:val="both"/>
        <w:rPr>
          <w:rFonts w:ascii="Times New Roman" w:hAnsi="Times New Roman"/>
          <w:sz w:val="24"/>
          <w:szCs w:val="24"/>
          <w:lang w:val="lv-LV"/>
        </w:rPr>
      </w:pPr>
      <w:r w:rsidRPr="009A2C9A">
        <w:rPr>
          <w:rFonts w:ascii="Times New Roman" w:hAnsi="Times New Roman"/>
          <w:sz w:val="24"/>
          <w:szCs w:val="24"/>
          <w:lang w:val="lv-LV"/>
        </w:rPr>
        <w:t>neveic darbības, kas tieši vai netieši atbalsta minēto valstu industriju;</w:t>
      </w:r>
    </w:p>
    <w:p w14:paraId="2B4F18CD" w14:textId="79442837" w:rsidR="001C32DB" w:rsidRPr="001C32DB" w:rsidRDefault="00F21A42" w:rsidP="00BD1220">
      <w:pPr>
        <w:pStyle w:val="ListParagraph"/>
        <w:numPr>
          <w:ilvl w:val="0"/>
          <w:numId w:val="63"/>
        </w:numPr>
        <w:spacing w:after="0"/>
        <w:ind w:left="1701" w:hanging="567"/>
        <w:jc w:val="both"/>
        <w:rPr>
          <w:rFonts w:ascii="Times New Roman" w:hAnsi="Times New Roman"/>
          <w:sz w:val="24"/>
          <w:szCs w:val="24"/>
          <w:lang w:val="lv-LV"/>
        </w:rPr>
      </w:pPr>
      <w:r w:rsidRPr="009A2C9A">
        <w:rPr>
          <w:rFonts w:ascii="Times New Roman" w:hAnsi="Times New Roman"/>
          <w:sz w:val="24"/>
          <w:szCs w:val="24"/>
          <w:lang w:val="lv-LV"/>
        </w:rPr>
        <w:t>saistību izpildē neiesaista personas, kuras pēc minētā datuma turpina apmeklēt minētās valstis.</w:t>
      </w:r>
    </w:p>
    <w:bookmarkEnd w:id="28"/>
    <w:p w14:paraId="2CB48AA7" w14:textId="2565E1FE" w:rsidR="00374A1F" w:rsidRPr="0090354D" w:rsidRDefault="00F21A42" w:rsidP="00F21A42">
      <w:pPr>
        <w:numPr>
          <w:ilvl w:val="1"/>
          <w:numId w:val="1"/>
        </w:numPr>
        <w:tabs>
          <w:tab w:val="clear" w:pos="720"/>
          <w:tab w:val="num" w:pos="567"/>
        </w:tabs>
        <w:spacing w:line="276" w:lineRule="auto"/>
        <w:jc w:val="both"/>
        <w:rPr>
          <w:b/>
        </w:rPr>
      </w:pPr>
      <w:r>
        <w:rPr>
          <w:b/>
        </w:rPr>
        <w:t>Tehniskā</w:t>
      </w:r>
      <w:r w:rsidR="00374A1F" w:rsidRPr="0090354D">
        <w:rPr>
          <w:b/>
        </w:rPr>
        <w:t xml:space="preserve"> piedāvājuma atbilstības pārbaude:</w:t>
      </w:r>
    </w:p>
    <w:p w14:paraId="2537FC71" w14:textId="44590A8B" w:rsidR="00374A1F" w:rsidRPr="00896803" w:rsidRDefault="00BB0AC9" w:rsidP="00F21A42">
      <w:pPr>
        <w:numPr>
          <w:ilvl w:val="2"/>
          <w:numId w:val="1"/>
        </w:numPr>
        <w:shd w:val="clear" w:color="auto" w:fill="FFFFFF" w:themeFill="background1"/>
        <w:spacing w:line="276" w:lineRule="auto"/>
        <w:jc w:val="both"/>
        <w:rPr>
          <w:b/>
        </w:rPr>
      </w:pPr>
      <w:bookmarkStart w:id="29" w:name="_Hlk71279974"/>
      <w:r>
        <w:t>Konkursa</w:t>
      </w:r>
      <w:r w:rsidR="00374A1F" w:rsidRPr="0090354D">
        <w:t xml:space="preserve"> komisija veic pretendentu </w:t>
      </w:r>
      <w:r w:rsidR="00635190">
        <w:t>tehniskā</w:t>
      </w:r>
      <w:r w:rsidR="00374A1F" w:rsidRPr="0090354D">
        <w:t xml:space="preserve"> piedāvājumu atbilstības pārbaudi</w:t>
      </w:r>
      <w:bookmarkEnd w:id="29"/>
      <w:r w:rsidR="00374A1F" w:rsidRPr="0090354D">
        <w:t xml:space="preserve"> saskaņā ar tehniskās specifikācijas un nolikumā noteiktajām prasībām.</w:t>
      </w:r>
    </w:p>
    <w:p w14:paraId="6FDC315F" w14:textId="42E9EE8F" w:rsidR="00374A1F" w:rsidRPr="00896803" w:rsidRDefault="00896803" w:rsidP="00896803">
      <w:pPr>
        <w:numPr>
          <w:ilvl w:val="2"/>
          <w:numId w:val="1"/>
        </w:numPr>
        <w:shd w:val="clear" w:color="auto" w:fill="FFFFFF" w:themeFill="background1"/>
        <w:spacing w:line="276" w:lineRule="auto"/>
        <w:jc w:val="both"/>
        <w:rPr>
          <w:b/>
        </w:rPr>
      </w:pPr>
      <w:r>
        <w:t>Konkursa</w:t>
      </w:r>
      <w:r w:rsidRPr="00896803">
        <w:t xml:space="preserve"> komisijai ir tiesības pieprasīt precizēt iesniegto piedāvājumu un lūgt sniegt detalizētus paskaidrojumus saskaņā ar PIL 41. panta sesto vai astoto daļu. </w:t>
      </w:r>
      <w:r w:rsidRPr="00896803">
        <w:rPr>
          <w:bCs/>
        </w:rPr>
        <w:t>Šādi skaidrojumi var tikt iesniegti tikai precizēšanas nolūkos, kas nepieciešami piedāvājuma salīdzināšanai un izvērtēšanai, un nedod pretendentam tiesības izvirzīt prasības jebkādā veidā izmainīt savu piedāvājumu</w:t>
      </w:r>
      <w:r w:rsidRPr="00896803">
        <w:t>.</w:t>
      </w:r>
    </w:p>
    <w:p w14:paraId="6D5EFDCC" w14:textId="50BAFC7F" w:rsidR="00374A1F" w:rsidRPr="0090354D" w:rsidRDefault="00896803" w:rsidP="005E4A4B">
      <w:pPr>
        <w:numPr>
          <w:ilvl w:val="2"/>
          <w:numId w:val="1"/>
        </w:numPr>
        <w:shd w:val="clear" w:color="auto" w:fill="FFFFFF" w:themeFill="background1"/>
        <w:spacing w:line="276" w:lineRule="auto"/>
        <w:jc w:val="both"/>
      </w:pPr>
      <w:r>
        <w:t>Konkursa</w:t>
      </w:r>
      <w:r w:rsidR="00374A1F" w:rsidRPr="0090354D">
        <w:t xml:space="preserve"> komisijai ir tiesības pieaicināt komisijas darbā ekspertus ar padomdevēja tiesībām.</w:t>
      </w:r>
    </w:p>
    <w:p w14:paraId="703B77B6" w14:textId="6695F82C" w:rsidR="00374A1F" w:rsidRDefault="00374A1F" w:rsidP="005E4A4B">
      <w:pPr>
        <w:numPr>
          <w:ilvl w:val="2"/>
          <w:numId w:val="1"/>
        </w:numPr>
        <w:shd w:val="clear" w:color="auto" w:fill="FFFFFF" w:themeFill="background1"/>
        <w:spacing w:line="276" w:lineRule="auto"/>
        <w:jc w:val="both"/>
      </w:pPr>
      <w:r w:rsidRPr="0090354D">
        <w:t>Pretendents tiek noraidīts</w:t>
      </w:r>
      <w:r w:rsidR="009A7A0F" w:rsidRPr="0090354D">
        <w:t>,</w:t>
      </w:r>
      <w:r w:rsidRPr="0090354D">
        <w:t xml:space="preserve"> un pretendenta piedāvājums netiek tālāk izvērtēts, ja komisija konstatē:</w:t>
      </w:r>
    </w:p>
    <w:p w14:paraId="46EB7139" w14:textId="427F2DB5" w:rsidR="00896803" w:rsidRPr="001C32DB" w:rsidRDefault="00896803" w:rsidP="001C32DB">
      <w:pPr>
        <w:pStyle w:val="ListParagraph"/>
        <w:numPr>
          <w:ilvl w:val="3"/>
          <w:numId w:val="1"/>
        </w:numPr>
        <w:shd w:val="clear" w:color="auto" w:fill="FFFFFF" w:themeFill="background1"/>
        <w:tabs>
          <w:tab w:val="clear" w:pos="1800"/>
          <w:tab w:val="num" w:pos="1701"/>
        </w:tabs>
        <w:ind w:left="1701" w:hanging="850"/>
        <w:jc w:val="both"/>
        <w:rPr>
          <w:rFonts w:ascii="Times New Roman" w:hAnsi="Times New Roman"/>
          <w:b/>
          <w:sz w:val="24"/>
          <w:szCs w:val="24"/>
          <w:lang w:val="lv-LV"/>
        </w:rPr>
      </w:pPr>
      <w:r w:rsidRPr="001C32DB">
        <w:rPr>
          <w:rFonts w:ascii="Times New Roman" w:hAnsi="Times New Roman"/>
          <w:sz w:val="24"/>
          <w:szCs w:val="24"/>
          <w:lang w:val="lv-LV"/>
        </w:rPr>
        <w:lastRenderedPageBreak/>
        <w:t>nav iesniegti tehniskā piedāvājuma dokumenti, vai tie un to saturs neatbilst nolikuma un / vai tehniskās specifikācijas prasībām;</w:t>
      </w:r>
    </w:p>
    <w:p w14:paraId="51637178" w14:textId="21F7695B" w:rsidR="00896803" w:rsidRPr="00C7208A" w:rsidRDefault="00896803" w:rsidP="001C32DB">
      <w:pPr>
        <w:pStyle w:val="ListParagraph"/>
        <w:numPr>
          <w:ilvl w:val="3"/>
          <w:numId w:val="1"/>
        </w:numPr>
        <w:shd w:val="clear" w:color="auto" w:fill="FFFFFF" w:themeFill="background1"/>
        <w:spacing w:after="0"/>
        <w:ind w:left="1702" w:hanging="851"/>
        <w:jc w:val="both"/>
        <w:rPr>
          <w:rFonts w:ascii="Times New Roman" w:hAnsi="Times New Roman"/>
          <w:b/>
          <w:sz w:val="24"/>
          <w:szCs w:val="24"/>
          <w:lang w:val="lv-LV"/>
        </w:rPr>
      </w:pPr>
      <w:r w:rsidRPr="00C7208A">
        <w:rPr>
          <w:rFonts w:ascii="Times New Roman" w:hAnsi="Times New Roman"/>
          <w:sz w:val="24"/>
          <w:szCs w:val="24"/>
          <w:lang w:val="lv-LV"/>
        </w:rPr>
        <w:t xml:space="preserve">piedāvājums nav iesniegts par pilnu iepirkuma priekšmeta apjomu </w:t>
      </w:r>
      <w:r w:rsidR="00A12139">
        <w:rPr>
          <w:rFonts w:ascii="Times New Roman" w:hAnsi="Times New Roman"/>
          <w:sz w:val="24"/>
          <w:szCs w:val="24"/>
          <w:lang w:val="lv-LV"/>
        </w:rPr>
        <w:t xml:space="preserve">vienā vai abās iepirkuma priekšmeta daļās </w:t>
      </w:r>
      <w:r w:rsidRPr="00C7208A">
        <w:rPr>
          <w:rFonts w:ascii="Times New Roman" w:hAnsi="Times New Roman"/>
          <w:sz w:val="24"/>
          <w:szCs w:val="24"/>
          <w:lang w:val="lv-LV"/>
        </w:rPr>
        <w:t>un / vai ir iesniegti divi vai vairāki piedāvājuma varianti;</w:t>
      </w:r>
    </w:p>
    <w:p w14:paraId="6F04F9A8" w14:textId="77777777" w:rsidR="00896803" w:rsidRPr="00C7208A" w:rsidRDefault="00896803" w:rsidP="001C32DB">
      <w:pPr>
        <w:pStyle w:val="ListParagraph"/>
        <w:numPr>
          <w:ilvl w:val="3"/>
          <w:numId w:val="1"/>
        </w:numPr>
        <w:shd w:val="clear" w:color="auto" w:fill="FFFFFF" w:themeFill="background1"/>
        <w:spacing w:after="0"/>
        <w:ind w:left="1702" w:hanging="851"/>
        <w:jc w:val="both"/>
        <w:rPr>
          <w:rFonts w:ascii="Times New Roman" w:hAnsi="Times New Roman"/>
          <w:b/>
          <w:sz w:val="24"/>
          <w:szCs w:val="24"/>
          <w:lang w:val="lv-LV"/>
        </w:rPr>
      </w:pPr>
      <w:r w:rsidRPr="00C7208A">
        <w:rPr>
          <w:rFonts w:ascii="Times New Roman" w:hAnsi="Times New Roman"/>
          <w:sz w:val="24"/>
          <w:szCs w:val="24"/>
          <w:lang w:val="lv-LV"/>
        </w:rPr>
        <w:t>pretendents maina vai papildina tehniskajā piedāvājumā norādīto informāciju jebkurā piedāvājuma vērtēšanas posmā;</w:t>
      </w:r>
    </w:p>
    <w:p w14:paraId="2CEAA5E8" w14:textId="4EC24B73" w:rsidR="00896803" w:rsidRPr="009F3DB4" w:rsidRDefault="001C32DB" w:rsidP="001C32DB">
      <w:pPr>
        <w:pStyle w:val="ListParagraph"/>
        <w:numPr>
          <w:ilvl w:val="3"/>
          <w:numId w:val="1"/>
        </w:numPr>
        <w:shd w:val="clear" w:color="auto" w:fill="FFFFFF" w:themeFill="background1"/>
        <w:spacing w:after="0"/>
        <w:ind w:left="1702" w:hanging="851"/>
        <w:jc w:val="both"/>
        <w:rPr>
          <w:rFonts w:ascii="Times New Roman" w:hAnsi="Times New Roman"/>
          <w:b/>
          <w:sz w:val="24"/>
          <w:szCs w:val="24"/>
          <w:lang w:val="lv-LV"/>
        </w:rPr>
      </w:pPr>
      <w:r>
        <w:rPr>
          <w:rFonts w:ascii="Times New Roman" w:hAnsi="Times New Roman"/>
          <w:sz w:val="24"/>
          <w:lang w:val="lv-LV"/>
        </w:rPr>
        <w:t>p</w:t>
      </w:r>
      <w:r w:rsidR="00896803" w:rsidRPr="0090354D">
        <w:rPr>
          <w:rFonts w:ascii="Times New Roman" w:hAnsi="Times New Roman"/>
          <w:sz w:val="24"/>
          <w:lang w:val="lv-LV"/>
        </w:rPr>
        <w:t>iedāvātajai Precei, tās sastāvdaļām un izejmateriāliem, kā arī attiecīgajam ražotājam (-</w:t>
      </w:r>
      <w:proofErr w:type="spellStart"/>
      <w:r w:rsidR="00896803" w:rsidRPr="0090354D">
        <w:rPr>
          <w:rFonts w:ascii="Times New Roman" w:hAnsi="Times New Roman"/>
          <w:sz w:val="24"/>
          <w:lang w:val="lv-LV"/>
        </w:rPr>
        <w:t>iem</w:t>
      </w:r>
      <w:proofErr w:type="spellEnd"/>
      <w:r w:rsidR="00896803" w:rsidRPr="0090354D">
        <w:rPr>
          <w:rFonts w:ascii="Times New Roman" w:hAnsi="Times New Roman"/>
          <w:sz w:val="24"/>
          <w:lang w:val="lv-LV"/>
        </w:rPr>
        <w:t xml:space="preserve">) ir piemērotas starptautiskās vai nacionālās sankcijas, kā arī būtiskas finanšu un kapitāla tirgus intereses ietekmējošas Eiropas Savienības vai Ziemeļatlantijas līguma organizācijas dalībvalsts noteiktās sankcijas, un ka </w:t>
      </w:r>
      <w:r w:rsidR="00896803" w:rsidRPr="009F3DB4">
        <w:rPr>
          <w:rFonts w:ascii="Times New Roman" w:hAnsi="Times New Roman"/>
          <w:sz w:val="24"/>
          <w:szCs w:val="24"/>
          <w:lang w:val="lv-LV"/>
        </w:rPr>
        <w:t>Preces, tās sastāvdaļu vai izejmateriālu izcelsmes vai ražošanas valsts ir Krievijas Federācija vai Baltkrievijas Republika;</w:t>
      </w:r>
    </w:p>
    <w:p w14:paraId="40EB8322" w14:textId="77777777" w:rsidR="00896803" w:rsidRPr="009F3DB4" w:rsidRDefault="00896803" w:rsidP="001C32DB">
      <w:pPr>
        <w:pStyle w:val="ListParagraph"/>
        <w:numPr>
          <w:ilvl w:val="3"/>
          <w:numId w:val="1"/>
        </w:numPr>
        <w:shd w:val="clear" w:color="auto" w:fill="FFFFFF" w:themeFill="background1"/>
        <w:spacing w:after="0"/>
        <w:ind w:left="1702" w:hanging="851"/>
        <w:jc w:val="both"/>
        <w:rPr>
          <w:rFonts w:ascii="Times New Roman" w:hAnsi="Times New Roman"/>
          <w:sz w:val="24"/>
          <w:szCs w:val="24"/>
          <w:lang w:val="lv-LV"/>
        </w:rPr>
      </w:pPr>
      <w:r w:rsidRPr="009F3DB4">
        <w:rPr>
          <w:rFonts w:ascii="Times New Roman" w:hAnsi="Times New Roman"/>
          <w:sz w:val="24"/>
          <w:szCs w:val="24"/>
          <w:lang w:val="lv-LV"/>
        </w:rPr>
        <w:t>Pretendents, veicot saimniecisko darbību, pēc 2022. gada 24. februāra:</w:t>
      </w:r>
    </w:p>
    <w:p w14:paraId="26127EA1" w14:textId="77777777" w:rsidR="00896803" w:rsidRPr="009F3DB4" w:rsidRDefault="00896803" w:rsidP="00BD1220">
      <w:pPr>
        <w:pStyle w:val="ListParagraph"/>
        <w:numPr>
          <w:ilvl w:val="0"/>
          <w:numId w:val="64"/>
        </w:numPr>
        <w:shd w:val="clear" w:color="auto" w:fill="FFFFFF" w:themeFill="background1"/>
        <w:spacing w:after="0"/>
        <w:ind w:left="1985" w:hanging="284"/>
        <w:jc w:val="both"/>
        <w:rPr>
          <w:rFonts w:ascii="Times New Roman" w:hAnsi="Times New Roman"/>
          <w:sz w:val="24"/>
          <w:szCs w:val="24"/>
          <w:lang w:val="lv-LV"/>
        </w:rPr>
      </w:pPr>
      <w:r w:rsidRPr="009F3DB4">
        <w:rPr>
          <w:rFonts w:ascii="Times New Roman" w:hAnsi="Times New Roman"/>
          <w:sz w:val="24"/>
          <w:szCs w:val="24"/>
          <w:lang w:val="lv-LV"/>
        </w:rPr>
        <w:t>izmanto materiālus, iekārtas, līdzekļus vai inventāru, kas ražots Krievijas Federācijā vai Baltkrievijas Republikā (izņemot tādus, kas iegādāti līdz minētajam datumam);</w:t>
      </w:r>
    </w:p>
    <w:p w14:paraId="2E90A0B5" w14:textId="77777777" w:rsidR="00896803" w:rsidRPr="009F3DB4" w:rsidRDefault="00896803" w:rsidP="00BD1220">
      <w:pPr>
        <w:pStyle w:val="ListParagraph"/>
        <w:numPr>
          <w:ilvl w:val="0"/>
          <w:numId w:val="64"/>
        </w:numPr>
        <w:shd w:val="clear" w:color="auto" w:fill="FFFFFF" w:themeFill="background1"/>
        <w:spacing w:after="0"/>
        <w:ind w:left="1985" w:hanging="284"/>
        <w:jc w:val="both"/>
        <w:rPr>
          <w:rFonts w:ascii="Times New Roman" w:hAnsi="Times New Roman"/>
          <w:sz w:val="24"/>
          <w:szCs w:val="24"/>
          <w:lang w:val="lv-LV"/>
        </w:rPr>
      </w:pPr>
      <w:r w:rsidRPr="009F3DB4">
        <w:rPr>
          <w:rFonts w:ascii="Times New Roman" w:hAnsi="Times New Roman"/>
          <w:sz w:val="24"/>
          <w:szCs w:val="24"/>
          <w:lang w:val="lv-LV"/>
        </w:rPr>
        <w:t>veic darbības, kas tieši vai netieši atbalsta minēto valstu industriju;</w:t>
      </w:r>
    </w:p>
    <w:p w14:paraId="7D721EC2" w14:textId="77777777" w:rsidR="00896803" w:rsidRPr="009F3DB4" w:rsidRDefault="00896803" w:rsidP="00BD1220">
      <w:pPr>
        <w:pStyle w:val="ListParagraph"/>
        <w:numPr>
          <w:ilvl w:val="0"/>
          <w:numId w:val="64"/>
        </w:numPr>
        <w:shd w:val="clear" w:color="auto" w:fill="FFFFFF" w:themeFill="background1"/>
        <w:spacing w:after="0"/>
        <w:ind w:left="1985" w:hanging="284"/>
        <w:jc w:val="both"/>
        <w:rPr>
          <w:rFonts w:ascii="Times New Roman" w:hAnsi="Times New Roman"/>
          <w:sz w:val="24"/>
          <w:szCs w:val="24"/>
          <w:lang w:val="lv-LV"/>
        </w:rPr>
      </w:pPr>
      <w:r w:rsidRPr="009F3DB4">
        <w:rPr>
          <w:rFonts w:ascii="Times New Roman" w:hAnsi="Times New Roman"/>
          <w:sz w:val="24"/>
          <w:szCs w:val="24"/>
          <w:lang w:val="lv-LV"/>
        </w:rPr>
        <w:t>saistību izpildē iesaista personas, kuras pēc minētā datuma turpina apmeklēt minētās valstis.</w:t>
      </w:r>
    </w:p>
    <w:p w14:paraId="1E1304F8" w14:textId="1896E112" w:rsidR="00896803" w:rsidRPr="002B4B14" w:rsidRDefault="004779BF" w:rsidP="001C32DB">
      <w:pPr>
        <w:pStyle w:val="ListParagraph"/>
        <w:numPr>
          <w:ilvl w:val="2"/>
          <w:numId w:val="1"/>
        </w:numPr>
        <w:shd w:val="clear" w:color="auto" w:fill="FFFFFF" w:themeFill="background1"/>
        <w:spacing w:after="0"/>
        <w:ind w:left="1276" w:hanging="709"/>
        <w:jc w:val="both"/>
        <w:rPr>
          <w:rFonts w:ascii="Times New Roman" w:hAnsi="Times New Roman"/>
          <w:b/>
          <w:sz w:val="24"/>
          <w:szCs w:val="24"/>
          <w:lang w:val="lv-LV"/>
        </w:rPr>
      </w:pPr>
      <w:r>
        <w:rPr>
          <w:rFonts w:ascii="Times New Roman" w:hAnsi="Times New Roman"/>
          <w:sz w:val="24"/>
          <w:szCs w:val="24"/>
          <w:lang w:val="lv-LV"/>
        </w:rPr>
        <w:t>Konkursa</w:t>
      </w:r>
      <w:r w:rsidR="00896803" w:rsidRPr="00C7208A">
        <w:rPr>
          <w:rFonts w:ascii="Times New Roman" w:hAnsi="Times New Roman"/>
          <w:sz w:val="24"/>
          <w:szCs w:val="24"/>
          <w:lang w:val="lv-LV"/>
        </w:rPr>
        <w:t xml:space="preserve"> komisijai ir tiesības noraidīt pretendentu, </w:t>
      </w:r>
      <w:bookmarkStart w:id="30" w:name="_Hlk71366524"/>
      <w:r w:rsidR="00896803" w:rsidRPr="00C7208A">
        <w:rPr>
          <w:rFonts w:ascii="Times New Roman" w:hAnsi="Times New Roman"/>
          <w:sz w:val="24"/>
          <w:szCs w:val="24"/>
          <w:lang w:val="lv-LV"/>
        </w:rPr>
        <w:t>ja pretendents iesniedzis nepatiesu informāciju sava piedāvājuma novērtēšanai</w:t>
      </w:r>
      <w:bookmarkEnd w:id="30"/>
      <w:r w:rsidR="00896803" w:rsidRPr="00C7208A">
        <w:rPr>
          <w:rFonts w:ascii="Times New Roman" w:hAnsi="Times New Roman"/>
          <w:sz w:val="24"/>
          <w:szCs w:val="24"/>
          <w:lang w:val="lv-LV"/>
        </w:rPr>
        <w:t xml:space="preserve"> vai </w:t>
      </w:r>
      <w:r>
        <w:rPr>
          <w:rFonts w:ascii="Times New Roman" w:hAnsi="Times New Roman"/>
          <w:sz w:val="24"/>
          <w:szCs w:val="24"/>
          <w:lang w:val="lv-LV"/>
        </w:rPr>
        <w:t>konkursa</w:t>
      </w:r>
      <w:r w:rsidR="00896803" w:rsidRPr="00C7208A">
        <w:rPr>
          <w:rFonts w:ascii="Times New Roman" w:hAnsi="Times New Roman"/>
          <w:sz w:val="24"/>
          <w:szCs w:val="24"/>
          <w:lang w:val="lv-LV"/>
        </w:rPr>
        <w:t xml:space="preserve"> komisijas noteiktajā termiņā nav sniedzis </w:t>
      </w:r>
      <w:r>
        <w:rPr>
          <w:rFonts w:ascii="Times New Roman" w:hAnsi="Times New Roman"/>
          <w:sz w:val="24"/>
          <w:szCs w:val="24"/>
          <w:lang w:val="lv-LV"/>
        </w:rPr>
        <w:t>konkursa</w:t>
      </w:r>
      <w:r w:rsidR="00896803" w:rsidRPr="00C7208A">
        <w:rPr>
          <w:rFonts w:ascii="Times New Roman" w:hAnsi="Times New Roman"/>
          <w:sz w:val="24"/>
          <w:szCs w:val="24"/>
          <w:lang w:val="lv-LV"/>
        </w:rPr>
        <w:t xml:space="preserve"> komisijas pieprasīto precizējošo informāciju, kā rezultātā </w:t>
      </w:r>
      <w:r>
        <w:rPr>
          <w:rFonts w:ascii="Times New Roman" w:hAnsi="Times New Roman"/>
          <w:sz w:val="24"/>
          <w:szCs w:val="24"/>
          <w:lang w:val="lv-LV"/>
        </w:rPr>
        <w:t>konkursa</w:t>
      </w:r>
      <w:r w:rsidR="00896803" w:rsidRPr="00C7208A">
        <w:rPr>
          <w:rFonts w:ascii="Times New Roman" w:hAnsi="Times New Roman"/>
          <w:sz w:val="24"/>
          <w:szCs w:val="24"/>
          <w:lang w:val="lv-LV"/>
        </w:rPr>
        <w:t xml:space="preserve"> komisija nevar izvērtēt pretendenta iesniegtā piedāvājuma atbilstību </w:t>
      </w:r>
      <w:r>
        <w:rPr>
          <w:rFonts w:ascii="Times New Roman" w:hAnsi="Times New Roman"/>
          <w:sz w:val="24"/>
          <w:szCs w:val="24"/>
          <w:lang w:val="lv-LV"/>
        </w:rPr>
        <w:t xml:space="preserve">konkursa </w:t>
      </w:r>
      <w:r w:rsidR="00896803" w:rsidRPr="00C7208A">
        <w:rPr>
          <w:rFonts w:ascii="Times New Roman" w:hAnsi="Times New Roman"/>
          <w:sz w:val="24"/>
          <w:szCs w:val="24"/>
          <w:lang w:val="lv-LV"/>
        </w:rPr>
        <w:t xml:space="preserve">nolikuma un tehniskās specifikācijas prasībām. </w:t>
      </w:r>
      <w:r>
        <w:rPr>
          <w:rFonts w:ascii="Times New Roman" w:hAnsi="Times New Roman"/>
          <w:sz w:val="24"/>
          <w:szCs w:val="24"/>
          <w:lang w:val="lv-LV"/>
        </w:rPr>
        <w:t>Konkursa</w:t>
      </w:r>
      <w:r w:rsidR="00896803" w:rsidRPr="00C7208A">
        <w:rPr>
          <w:rFonts w:ascii="Times New Roman" w:hAnsi="Times New Roman"/>
          <w:sz w:val="24"/>
          <w:szCs w:val="24"/>
          <w:lang w:val="lv-LV"/>
        </w:rPr>
        <w:t xml:space="preserve"> komisijai nav pienākums atkārtoti lūgt sniegt precizējošo informāciju.</w:t>
      </w:r>
    </w:p>
    <w:p w14:paraId="643970BC" w14:textId="77777777" w:rsidR="00896803" w:rsidRDefault="00896803" w:rsidP="00896803">
      <w:pPr>
        <w:shd w:val="clear" w:color="auto" w:fill="FFFFFF" w:themeFill="background1"/>
        <w:spacing w:line="276" w:lineRule="auto"/>
        <w:ind w:left="1288"/>
        <w:jc w:val="both"/>
      </w:pPr>
    </w:p>
    <w:p w14:paraId="250683C7" w14:textId="77777777" w:rsidR="002445D4" w:rsidRPr="003121E3" w:rsidRDefault="002445D4" w:rsidP="002445D4">
      <w:pPr>
        <w:numPr>
          <w:ilvl w:val="0"/>
          <w:numId w:val="55"/>
        </w:numPr>
        <w:shd w:val="clear" w:color="auto" w:fill="FFFFFF" w:themeFill="background1"/>
        <w:tabs>
          <w:tab w:val="clear" w:pos="502"/>
          <w:tab w:val="num" w:pos="142"/>
          <w:tab w:val="num" w:pos="360"/>
        </w:tabs>
        <w:spacing w:line="276" w:lineRule="auto"/>
        <w:ind w:left="284" w:firstLine="0"/>
        <w:jc w:val="center"/>
        <w:rPr>
          <w:b/>
        </w:rPr>
      </w:pPr>
      <w:r w:rsidRPr="003121E3">
        <w:rPr>
          <w:b/>
        </w:rPr>
        <w:t>FINANŠU PIEDĀVĀJUMS</w:t>
      </w:r>
    </w:p>
    <w:p w14:paraId="05FA36D9" w14:textId="1351C4A3" w:rsidR="002445D4" w:rsidRPr="003121E3" w:rsidRDefault="002445D4" w:rsidP="002445D4">
      <w:pPr>
        <w:numPr>
          <w:ilvl w:val="1"/>
          <w:numId w:val="55"/>
        </w:numPr>
        <w:shd w:val="clear" w:color="auto" w:fill="FFFFFF" w:themeFill="background1"/>
        <w:tabs>
          <w:tab w:val="clear" w:pos="720"/>
          <w:tab w:val="num" w:pos="1146"/>
        </w:tabs>
        <w:spacing w:line="276" w:lineRule="auto"/>
        <w:ind w:left="1146"/>
        <w:jc w:val="both"/>
        <w:rPr>
          <w:b/>
        </w:rPr>
      </w:pPr>
      <w:r w:rsidRPr="003121E3">
        <w:t xml:space="preserve">Pretendents iesniedz finanšu piedāvājumu </w:t>
      </w:r>
      <w:r w:rsidR="00001157">
        <w:t xml:space="preserve">vienā vai abās iepirkuma priekšmeta daļās </w:t>
      </w:r>
      <w:r w:rsidRPr="003121E3">
        <w:t>atbilstoši EIS e-konkursu apakšsistēmā šī konkursa sadaļā publicētajai veidlapai, ievērojot šādus nosacījumus:</w:t>
      </w:r>
    </w:p>
    <w:p w14:paraId="6B16D63B" w14:textId="46FAF76D" w:rsidR="002445D4" w:rsidRPr="003121E3" w:rsidRDefault="002445D4" w:rsidP="002445D4">
      <w:pPr>
        <w:numPr>
          <w:ilvl w:val="2"/>
          <w:numId w:val="55"/>
        </w:numPr>
        <w:shd w:val="clear" w:color="auto" w:fill="FFFFFF" w:themeFill="background1"/>
        <w:spacing w:line="276" w:lineRule="auto"/>
        <w:jc w:val="both"/>
        <w:rPr>
          <w:b/>
        </w:rPr>
      </w:pPr>
      <w:r w:rsidRPr="003121E3">
        <w:t>piedāvātā cena jānorāda EUR bez PVN. Cena jāaprēķina un jānorāda ar precizitāti 2 (divas) zīmes aiz komata;</w:t>
      </w:r>
    </w:p>
    <w:p w14:paraId="3FC87654" w14:textId="6CB56BEA" w:rsidR="002447F4" w:rsidRPr="003C425B" w:rsidRDefault="002445D4" w:rsidP="002447F4">
      <w:pPr>
        <w:numPr>
          <w:ilvl w:val="2"/>
          <w:numId w:val="55"/>
        </w:numPr>
        <w:shd w:val="clear" w:color="auto" w:fill="FFFFFF" w:themeFill="background1"/>
        <w:spacing w:line="276" w:lineRule="auto"/>
        <w:jc w:val="both"/>
        <w:rPr>
          <w:b/>
        </w:rPr>
      </w:pPr>
      <w:bookmarkStart w:id="31" w:name="_Hlk230344153"/>
      <w:bookmarkStart w:id="32" w:name="_Hlk94860101"/>
      <w:r w:rsidRPr="003121E3">
        <w:t xml:space="preserve">piedāvājuma cenā jāiekļauj visas izmaksas, kas saistītas ar </w:t>
      </w:r>
      <w:r>
        <w:t xml:space="preserve">pakalpojuma </w:t>
      </w:r>
      <w:r w:rsidRPr="003121E3">
        <w:t xml:space="preserve">līguma izpildi t. sk. </w:t>
      </w:r>
      <w:bookmarkStart w:id="33" w:name="_Hlk155613405"/>
      <w:r w:rsidRPr="003121E3">
        <w:t>piegādes izmaksas, garantijas saistību izpildes izmaksas,</w:t>
      </w:r>
      <w:r w:rsidR="003C425B">
        <w:t>, transportlīdzekļa pārbūves reģistrācijas izmaksas CSDD, kā arī visas citas izmaksas, kas nepieciešamas līguma izpildei atbilstoši spēkā esošo normatīvo aktu prasībām.</w:t>
      </w:r>
      <w:r w:rsidRPr="003121E3">
        <w:t xml:space="preserve"> </w:t>
      </w:r>
      <w:r w:rsidR="003C425B">
        <w:t>Cenā jāiekļauj visi valsts un pašvaldību noteiktie nodokļi un nodevas bez PVN;</w:t>
      </w:r>
      <w:bookmarkEnd w:id="33"/>
      <w:bookmarkEnd w:id="31"/>
    </w:p>
    <w:bookmarkEnd w:id="32"/>
    <w:p w14:paraId="0740C87E" w14:textId="3C4D856B" w:rsidR="002445D4" w:rsidRPr="00635190" w:rsidRDefault="002445D4" w:rsidP="00635190">
      <w:pPr>
        <w:numPr>
          <w:ilvl w:val="2"/>
          <w:numId w:val="55"/>
        </w:numPr>
        <w:shd w:val="clear" w:color="auto" w:fill="FFFFFF" w:themeFill="background1"/>
        <w:spacing w:line="276" w:lineRule="auto"/>
        <w:jc w:val="both"/>
        <w:rPr>
          <w:b/>
        </w:rPr>
      </w:pPr>
      <w:r w:rsidRPr="003121E3">
        <w:t>papildu izmaksas, kas nav iekļautas aprēķinos un norādītas finanšu piedāvājumā, netiks ņemtas vērā pie</w:t>
      </w:r>
      <w:r w:rsidR="00635190">
        <w:t xml:space="preserve"> pakalpojuma</w:t>
      </w:r>
      <w:r w:rsidRPr="003121E3">
        <w:t xml:space="preserve"> līguma noslēgšanas un tā </w:t>
      </w:r>
      <w:r w:rsidRPr="003121E3">
        <w:t>darbības laikā.</w:t>
      </w:r>
    </w:p>
    <w:p w14:paraId="7B3ADEE8" w14:textId="77777777" w:rsidR="00635190" w:rsidRPr="00635190" w:rsidRDefault="00635190" w:rsidP="00635190">
      <w:pPr>
        <w:numPr>
          <w:ilvl w:val="1"/>
          <w:numId w:val="55"/>
        </w:numPr>
        <w:tabs>
          <w:tab w:val="left" w:pos="284"/>
          <w:tab w:val="left" w:pos="1134"/>
        </w:tabs>
        <w:spacing w:line="276" w:lineRule="auto"/>
        <w:ind w:left="1146"/>
        <w:contextualSpacing/>
        <w:jc w:val="both"/>
        <w:rPr>
          <w:rFonts w:eastAsia="Calibri"/>
          <w:lang w:eastAsia="x-none"/>
        </w:rPr>
      </w:pPr>
      <w:r w:rsidRPr="00635190">
        <w:rPr>
          <w:rFonts w:eastAsia="Calibri"/>
          <w:b/>
          <w:lang w:eastAsia="x-none"/>
        </w:rPr>
        <w:t>Pretendentam finanšu piedāvājumā jānorāda:</w:t>
      </w:r>
    </w:p>
    <w:p w14:paraId="1C86544F" w14:textId="6E95CBC9" w:rsidR="00635190" w:rsidRPr="00635190" w:rsidRDefault="00635190" w:rsidP="00635190">
      <w:pPr>
        <w:numPr>
          <w:ilvl w:val="2"/>
          <w:numId w:val="55"/>
        </w:numPr>
        <w:shd w:val="clear" w:color="auto" w:fill="FFFFFF" w:themeFill="background1"/>
        <w:spacing w:line="276" w:lineRule="auto"/>
        <w:jc w:val="both"/>
        <w:rPr>
          <w:b/>
        </w:rPr>
      </w:pPr>
      <w:r w:rsidRPr="00635190">
        <w:t>Piedāvātā cena EUR bez PVN saskaņā ar EIS e-konkursu apakšsistēmā šī konkursa sadaļā publicēto veidlapu.</w:t>
      </w:r>
    </w:p>
    <w:p w14:paraId="685D0F12" w14:textId="77777777" w:rsidR="00635190" w:rsidRPr="00635190" w:rsidRDefault="00635190" w:rsidP="00635190">
      <w:pPr>
        <w:numPr>
          <w:ilvl w:val="2"/>
          <w:numId w:val="55"/>
        </w:numPr>
        <w:shd w:val="clear" w:color="auto" w:fill="FFFFFF" w:themeFill="background1"/>
        <w:spacing w:line="276" w:lineRule="auto"/>
        <w:jc w:val="both"/>
        <w:rPr>
          <w:b/>
        </w:rPr>
      </w:pPr>
      <w:r w:rsidRPr="00635190">
        <w:lastRenderedPageBreak/>
        <w:t>Izmaksas jānorāda saskaņā ar finanšu piedāvājumu, kas sastāv no:</w:t>
      </w:r>
    </w:p>
    <w:p w14:paraId="55182477" w14:textId="2E674797" w:rsidR="00635190" w:rsidRPr="00574ABF" w:rsidRDefault="00635190" w:rsidP="00574ABF">
      <w:pPr>
        <w:widowControl w:val="0"/>
        <w:numPr>
          <w:ilvl w:val="3"/>
          <w:numId w:val="55"/>
        </w:numPr>
        <w:spacing w:line="276" w:lineRule="auto"/>
        <w:ind w:left="1789"/>
        <w:jc w:val="both"/>
        <w:rPr>
          <w:b/>
          <w:lang w:eastAsia="en-US"/>
        </w:rPr>
      </w:pPr>
      <w:r w:rsidRPr="00635190">
        <w:rPr>
          <w:lang w:eastAsia="en-US"/>
        </w:rPr>
        <w:t>pi</w:t>
      </w:r>
      <w:r w:rsidR="00574ABF" w:rsidRPr="00635190">
        <w:rPr>
          <w:lang w:eastAsia="en-US"/>
        </w:rPr>
        <w:t xml:space="preserve">edāvātās cenas ar pilnu </w:t>
      </w:r>
      <w:r w:rsidR="00574ABF">
        <w:rPr>
          <w:lang w:eastAsia="en-US"/>
        </w:rPr>
        <w:t xml:space="preserve">pārbūves </w:t>
      </w:r>
      <w:r w:rsidR="00574ABF" w:rsidRPr="00574ABF">
        <w:rPr>
          <w:lang w:eastAsia="en-US"/>
        </w:rPr>
        <w:t xml:space="preserve">aprīkojuma, piegādes izmaksām, transportlīdzekļa pārbūves reģistrācijas CSDD un citiem darbiem atbilstoši spēkā </w:t>
      </w:r>
      <w:r w:rsidR="00574ABF" w:rsidRPr="00574ABF">
        <w:rPr>
          <w:noProof/>
        </w:rPr>
        <w:t xml:space="preserve">esošo attiecīgo normatīvo aktu prasībām. </w:t>
      </w:r>
    </w:p>
    <w:p w14:paraId="28AB14DE" w14:textId="7933F6AC" w:rsidR="00635190" w:rsidRPr="00635190" w:rsidRDefault="00635190" w:rsidP="00635190">
      <w:pPr>
        <w:numPr>
          <w:ilvl w:val="3"/>
          <w:numId w:val="55"/>
        </w:numPr>
        <w:spacing w:line="276" w:lineRule="auto"/>
        <w:contextualSpacing/>
        <w:jc w:val="both"/>
        <w:rPr>
          <w:bCs/>
          <w:lang w:eastAsia="x-none"/>
        </w:rPr>
      </w:pPr>
      <w:bookmarkStart w:id="34" w:name="_Hlk230782370"/>
      <w:r w:rsidRPr="00635190">
        <w:rPr>
          <w:bCs/>
          <w:lang w:eastAsia="x-none"/>
        </w:rPr>
        <w:t>automašīnas pārbūves kopējās izmaksas saskaņā ar tehniskās specifikācijas noteiktajām prasībām</w:t>
      </w:r>
      <w:r w:rsidR="00001157">
        <w:rPr>
          <w:bCs/>
          <w:lang w:eastAsia="x-none"/>
        </w:rPr>
        <w:t xml:space="preserve"> iepirkuma priekšmeta 1. un/vai 2. daļā</w:t>
      </w:r>
      <w:r w:rsidRPr="00635190">
        <w:rPr>
          <w:bCs/>
          <w:lang w:eastAsia="x-none"/>
        </w:rPr>
        <w:t>. Piedāvātajām izmaksām jāietver visi darbi, materiāli, rezerves daļas, testēšana, transportēšana un citas izmaksas, kas nepieciešamas, lai pilnībā izpildītu tehnisko specifikāciju</w:t>
      </w:r>
      <w:r w:rsidR="00001157">
        <w:rPr>
          <w:bCs/>
          <w:lang w:eastAsia="x-none"/>
        </w:rPr>
        <w:t xml:space="preserve"> iepirkuma priekšmeta 1. un/vai 2. daļā</w:t>
      </w:r>
      <w:r w:rsidRPr="00635190">
        <w:rPr>
          <w:bCs/>
          <w:lang w:eastAsia="x-none"/>
        </w:rPr>
        <w:t>.</w:t>
      </w:r>
      <w:bookmarkEnd w:id="34"/>
    </w:p>
    <w:p w14:paraId="7A6691E6" w14:textId="77777777" w:rsidR="00001157" w:rsidRPr="00C7208A" w:rsidRDefault="00001157" w:rsidP="00001157">
      <w:pPr>
        <w:numPr>
          <w:ilvl w:val="1"/>
          <w:numId w:val="55"/>
        </w:numPr>
        <w:shd w:val="clear" w:color="auto" w:fill="FFFFFF" w:themeFill="background1"/>
        <w:spacing w:line="276" w:lineRule="auto"/>
        <w:jc w:val="both"/>
        <w:rPr>
          <w:b/>
        </w:rPr>
      </w:pPr>
      <w:r w:rsidRPr="00C7208A">
        <w:rPr>
          <w:b/>
        </w:rPr>
        <w:t>Finanšu piedāvājuma vērtēšana:</w:t>
      </w:r>
    </w:p>
    <w:p w14:paraId="4BF81C97" w14:textId="6796B5FF" w:rsidR="00001157" w:rsidRPr="00C7208A" w:rsidRDefault="00732EFE" w:rsidP="00001157">
      <w:pPr>
        <w:numPr>
          <w:ilvl w:val="2"/>
          <w:numId w:val="55"/>
        </w:numPr>
        <w:shd w:val="clear" w:color="auto" w:fill="FFFFFF" w:themeFill="background1"/>
        <w:spacing w:line="276" w:lineRule="auto"/>
        <w:jc w:val="both"/>
      </w:pPr>
      <w:r>
        <w:t>Konkursa</w:t>
      </w:r>
      <w:r w:rsidR="00001157" w:rsidRPr="00C7208A">
        <w:t xml:space="preserve"> komisija veic pretendentu finanšu piedāvājumu vērtēšanu</w:t>
      </w:r>
      <w:r>
        <w:t xml:space="preserve"> katrā iepirkuma priekšmeta daļā atsevišķi</w:t>
      </w:r>
      <w:r w:rsidR="00001157" w:rsidRPr="00C7208A">
        <w:t>.</w:t>
      </w:r>
    </w:p>
    <w:p w14:paraId="086DA666" w14:textId="0A677C94" w:rsidR="00001157" w:rsidRPr="00C7208A" w:rsidRDefault="00732EFE" w:rsidP="00001157">
      <w:pPr>
        <w:pStyle w:val="ListParagraph"/>
        <w:numPr>
          <w:ilvl w:val="2"/>
          <w:numId w:val="55"/>
        </w:numPr>
        <w:spacing w:after="0"/>
        <w:jc w:val="both"/>
        <w:rPr>
          <w:rFonts w:ascii="Times New Roman" w:hAnsi="Times New Roman"/>
          <w:sz w:val="24"/>
          <w:szCs w:val="24"/>
          <w:lang w:val="lv-LV"/>
        </w:rPr>
      </w:pPr>
      <w:r>
        <w:rPr>
          <w:rFonts w:ascii="Times New Roman" w:hAnsi="Times New Roman"/>
          <w:sz w:val="24"/>
          <w:szCs w:val="24"/>
          <w:lang w:val="lv-LV"/>
        </w:rPr>
        <w:t>Konkursa</w:t>
      </w:r>
      <w:r w:rsidR="00001157" w:rsidRPr="00C7208A">
        <w:rPr>
          <w:rFonts w:ascii="Times New Roman" w:hAnsi="Times New Roman"/>
          <w:sz w:val="24"/>
          <w:szCs w:val="24"/>
          <w:lang w:val="lv-LV"/>
        </w:rPr>
        <w:t xml:space="preserve"> komisija veic aritmētisko kļūdu pārbaudi pretendentu piedāvājumos un rīkojas saskaņā ar PIL 41. panta devīto daļu.</w:t>
      </w:r>
    </w:p>
    <w:p w14:paraId="71954CDA" w14:textId="512E96A9" w:rsidR="00001157" w:rsidRPr="00C7208A" w:rsidRDefault="00732EFE" w:rsidP="00001157">
      <w:pPr>
        <w:pStyle w:val="ListParagraph"/>
        <w:numPr>
          <w:ilvl w:val="2"/>
          <w:numId w:val="55"/>
        </w:numPr>
        <w:spacing w:after="0"/>
        <w:jc w:val="both"/>
        <w:rPr>
          <w:rFonts w:ascii="Times New Roman" w:hAnsi="Times New Roman"/>
          <w:sz w:val="24"/>
          <w:szCs w:val="24"/>
          <w:lang w:val="lv-LV"/>
        </w:rPr>
      </w:pPr>
      <w:r>
        <w:rPr>
          <w:rFonts w:ascii="Times New Roman" w:hAnsi="Times New Roman"/>
          <w:sz w:val="24"/>
          <w:szCs w:val="24"/>
          <w:lang w:val="lv-LV"/>
        </w:rPr>
        <w:t>Konkursa</w:t>
      </w:r>
      <w:r w:rsidR="00001157" w:rsidRPr="00C7208A">
        <w:rPr>
          <w:rFonts w:ascii="Times New Roman" w:hAnsi="Times New Roman"/>
          <w:sz w:val="24"/>
          <w:szCs w:val="24"/>
          <w:lang w:val="lv-LV"/>
        </w:rPr>
        <w:t xml:space="preserve"> komisija pārbauda, vai nav iesniegts nepamatoti lēts piedāvājums un rīkojas saskaņā ar PIL 53. panta noteikumiem.</w:t>
      </w:r>
    </w:p>
    <w:p w14:paraId="07B23113" w14:textId="65542ACB" w:rsidR="00001157" w:rsidRPr="00C7208A" w:rsidRDefault="00001157" w:rsidP="00001157">
      <w:pPr>
        <w:pStyle w:val="ListParagraph"/>
        <w:numPr>
          <w:ilvl w:val="2"/>
          <w:numId w:val="55"/>
        </w:numPr>
        <w:spacing w:after="0"/>
        <w:jc w:val="both"/>
        <w:rPr>
          <w:rFonts w:ascii="Times New Roman" w:hAnsi="Times New Roman"/>
          <w:sz w:val="24"/>
          <w:szCs w:val="24"/>
          <w:lang w:val="lv-LV"/>
        </w:rPr>
      </w:pPr>
      <w:r w:rsidRPr="00C7208A">
        <w:rPr>
          <w:rFonts w:ascii="Times New Roman" w:hAnsi="Times New Roman"/>
          <w:sz w:val="24"/>
          <w:szCs w:val="24"/>
          <w:lang w:val="lv-LV"/>
        </w:rPr>
        <w:t xml:space="preserve">Pretendents tiek noraidīts un tā piedāvājums netiek tālāk vērtēts, ja </w:t>
      </w:r>
      <w:r w:rsidR="00732EFE">
        <w:rPr>
          <w:rFonts w:ascii="Times New Roman" w:hAnsi="Times New Roman"/>
          <w:sz w:val="24"/>
          <w:szCs w:val="24"/>
          <w:lang w:val="lv-LV"/>
        </w:rPr>
        <w:t>konkursa</w:t>
      </w:r>
      <w:r w:rsidRPr="00C7208A">
        <w:rPr>
          <w:rFonts w:ascii="Times New Roman" w:hAnsi="Times New Roman"/>
          <w:sz w:val="24"/>
          <w:szCs w:val="24"/>
          <w:lang w:val="lv-LV"/>
        </w:rPr>
        <w:t xml:space="preserve"> komisija konstatē:</w:t>
      </w:r>
    </w:p>
    <w:p w14:paraId="5A114C57" w14:textId="6E5B585E" w:rsidR="00001157" w:rsidRPr="00C7208A" w:rsidRDefault="00001157" w:rsidP="00001157">
      <w:pPr>
        <w:pStyle w:val="ListParagraph"/>
        <w:numPr>
          <w:ilvl w:val="3"/>
          <w:numId w:val="55"/>
        </w:numPr>
        <w:jc w:val="both"/>
        <w:rPr>
          <w:rFonts w:ascii="Times New Roman" w:hAnsi="Times New Roman"/>
          <w:sz w:val="24"/>
          <w:szCs w:val="24"/>
          <w:lang w:val="lv-LV"/>
        </w:rPr>
      </w:pPr>
      <w:r w:rsidRPr="00C7208A">
        <w:rPr>
          <w:rFonts w:ascii="Times New Roman" w:hAnsi="Times New Roman"/>
          <w:sz w:val="24"/>
          <w:szCs w:val="24"/>
          <w:lang w:val="lv-LV"/>
        </w:rPr>
        <w:t xml:space="preserve">nav iesniegts finanšu piedāvājums, vai tas neatbilst </w:t>
      </w:r>
      <w:r w:rsidR="00732EFE">
        <w:rPr>
          <w:rFonts w:ascii="Times New Roman" w:hAnsi="Times New Roman"/>
          <w:sz w:val="24"/>
          <w:szCs w:val="24"/>
          <w:lang w:val="lv-LV"/>
        </w:rPr>
        <w:t xml:space="preserve">konkursa </w:t>
      </w:r>
      <w:r w:rsidRPr="00C7208A">
        <w:rPr>
          <w:rFonts w:ascii="Times New Roman" w:hAnsi="Times New Roman"/>
          <w:sz w:val="24"/>
          <w:szCs w:val="24"/>
          <w:lang w:val="lv-LV"/>
        </w:rPr>
        <w:t xml:space="preserve">nolikuma prasībām, un/vai finanšu piedāvājums nav iesniegts par iepirkuma priekšmeta pilnu apjomu </w:t>
      </w:r>
      <w:r w:rsidR="00732EFE">
        <w:rPr>
          <w:rFonts w:ascii="Times New Roman" w:hAnsi="Times New Roman"/>
          <w:sz w:val="24"/>
          <w:szCs w:val="24"/>
          <w:lang w:val="lv-LV"/>
        </w:rPr>
        <w:t xml:space="preserve">vienā vai abās iepirkuma priekšmeta daļās </w:t>
      </w:r>
      <w:r w:rsidRPr="00C7208A">
        <w:rPr>
          <w:rFonts w:ascii="Times New Roman" w:hAnsi="Times New Roman"/>
          <w:sz w:val="24"/>
          <w:szCs w:val="24"/>
          <w:lang w:val="lv-LV"/>
        </w:rPr>
        <w:t>un/vai iesniegti divi vai vairāki finanšu piedāvājuma varianti</w:t>
      </w:r>
      <w:r w:rsidR="00732EFE">
        <w:rPr>
          <w:rFonts w:ascii="Times New Roman" w:hAnsi="Times New Roman"/>
          <w:sz w:val="24"/>
          <w:szCs w:val="24"/>
          <w:lang w:val="lv-LV"/>
        </w:rPr>
        <w:t xml:space="preserve"> vienā vai abās iepirkuma priekšmeta daļās</w:t>
      </w:r>
      <w:r w:rsidRPr="00C7208A">
        <w:rPr>
          <w:rFonts w:ascii="Times New Roman" w:hAnsi="Times New Roman"/>
          <w:sz w:val="24"/>
          <w:szCs w:val="24"/>
          <w:lang w:val="lv-LV"/>
        </w:rPr>
        <w:t>;</w:t>
      </w:r>
    </w:p>
    <w:p w14:paraId="64AA8669" w14:textId="77777777" w:rsidR="00001157" w:rsidRPr="00C7208A" w:rsidRDefault="00001157" w:rsidP="00001157">
      <w:pPr>
        <w:pStyle w:val="ListParagraph"/>
        <w:numPr>
          <w:ilvl w:val="3"/>
          <w:numId w:val="55"/>
        </w:numPr>
        <w:spacing w:after="0"/>
        <w:jc w:val="both"/>
        <w:rPr>
          <w:rFonts w:ascii="Times New Roman" w:hAnsi="Times New Roman"/>
          <w:sz w:val="24"/>
          <w:szCs w:val="24"/>
          <w:lang w:val="lv-LV"/>
        </w:rPr>
      </w:pPr>
      <w:r w:rsidRPr="00C7208A">
        <w:rPr>
          <w:rFonts w:ascii="Times New Roman" w:hAnsi="Times New Roman"/>
          <w:sz w:val="24"/>
          <w:szCs w:val="24"/>
          <w:lang w:val="lv-LV"/>
        </w:rPr>
        <w:t>iesniegts nepamatoti lēts piedāvājums;</w:t>
      </w:r>
    </w:p>
    <w:p w14:paraId="7CF35E0E" w14:textId="0C7CC6E1" w:rsidR="00001157" w:rsidRDefault="00001157" w:rsidP="00001157">
      <w:pPr>
        <w:pStyle w:val="ListParagraph"/>
        <w:numPr>
          <w:ilvl w:val="3"/>
          <w:numId w:val="55"/>
        </w:numPr>
        <w:spacing w:after="0"/>
        <w:jc w:val="both"/>
        <w:rPr>
          <w:rFonts w:ascii="Times New Roman" w:hAnsi="Times New Roman"/>
          <w:sz w:val="24"/>
          <w:szCs w:val="24"/>
          <w:lang w:val="lv-LV"/>
        </w:rPr>
      </w:pPr>
      <w:r w:rsidRPr="00C7208A">
        <w:rPr>
          <w:rFonts w:ascii="Times New Roman" w:hAnsi="Times New Roman"/>
          <w:sz w:val="24"/>
          <w:szCs w:val="24"/>
          <w:lang w:val="lv-LV"/>
        </w:rPr>
        <w:t>pretendents maina vai papildina finanšu piedāvājumā norādīto informāciju</w:t>
      </w:r>
      <w:r w:rsidR="00732EFE">
        <w:rPr>
          <w:rFonts w:ascii="Times New Roman" w:hAnsi="Times New Roman"/>
          <w:sz w:val="24"/>
          <w:szCs w:val="24"/>
          <w:lang w:val="lv-LV"/>
        </w:rPr>
        <w:t xml:space="preserve"> vienā vai abās iepirkuma priekšmeta daļās</w:t>
      </w:r>
      <w:r w:rsidRPr="00C7208A">
        <w:rPr>
          <w:rFonts w:ascii="Times New Roman" w:hAnsi="Times New Roman"/>
          <w:sz w:val="24"/>
          <w:szCs w:val="24"/>
          <w:lang w:val="lv-LV"/>
        </w:rPr>
        <w:t>, tai skaitā maina piedāvājumā norādīto cenu, jebkurā piedāvājuma vērtēšanas posmā.</w:t>
      </w:r>
    </w:p>
    <w:p w14:paraId="1F6C3F37" w14:textId="4032F528" w:rsidR="00001157" w:rsidRPr="00FE4495" w:rsidRDefault="00001157" w:rsidP="00001157">
      <w:pPr>
        <w:pStyle w:val="ListParagraph"/>
        <w:numPr>
          <w:ilvl w:val="2"/>
          <w:numId w:val="55"/>
        </w:numPr>
        <w:spacing w:after="0"/>
        <w:jc w:val="both"/>
        <w:rPr>
          <w:rFonts w:ascii="Times New Roman" w:hAnsi="Times New Roman"/>
          <w:sz w:val="24"/>
          <w:szCs w:val="24"/>
          <w:lang w:val="lv-LV"/>
        </w:rPr>
      </w:pPr>
      <w:r w:rsidRPr="00FE4495">
        <w:rPr>
          <w:rFonts w:ascii="Times New Roman" w:hAnsi="Times New Roman"/>
          <w:sz w:val="24"/>
          <w:szCs w:val="24"/>
          <w:lang w:val="lv-LV"/>
        </w:rPr>
        <w:t>Ja divi vai vairāki pretendenti finanšu piedāvājumā ir norādījuši vienādu kopējo cenu</w:t>
      </w:r>
      <w:r w:rsidR="00732EFE">
        <w:rPr>
          <w:rFonts w:ascii="Times New Roman" w:hAnsi="Times New Roman"/>
          <w:sz w:val="24"/>
          <w:szCs w:val="24"/>
          <w:lang w:val="lv-LV"/>
        </w:rPr>
        <w:t xml:space="preserve"> vienā vai abās iepirkuma priekšmeta daļās</w:t>
      </w:r>
      <w:r w:rsidRPr="00FE4495">
        <w:rPr>
          <w:rFonts w:ascii="Times New Roman" w:hAnsi="Times New Roman"/>
          <w:sz w:val="24"/>
          <w:szCs w:val="24"/>
          <w:lang w:val="lv-LV"/>
        </w:rPr>
        <w:t xml:space="preserve">, uzvarētāja noteikšanai </w:t>
      </w:r>
      <w:r w:rsidR="00732EFE">
        <w:rPr>
          <w:rFonts w:ascii="Times New Roman" w:hAnsi="Times New Roman"/>
          <w:sz w:val="24"/>
          <w:szCs w:val="24"/>
          <w:lang w:val="lv-LV"/>
        </w:rPr>
        <w:t>konkursa</w:t>
      </w:r>
      <w:r w:rsidRPr="00FE4495">
        <w:rPr>
          <w:rFonts w:ascii="Times New Roman" w:hAnsi="Times New Roman"/>
          <w:sz w:val="24"/>
          <w:szCs w:val="24"/>
          <w:lang w:val="lv-LV"/>
        </w:rPr>
        <w:t xml:space="preserve"> komisija rīko izlozi. Izlozes rīkošanas gadījumā pretendentiem 5 (piecas) darba dienas pirms izlozes rīkošanas tiks nosūtīts uzaicinājums uz izlozi, norādot izlozes vietu, laiku un izlozes noteikumus</w:t>
      </w:r>
      <w:r>
        <w:rPr>
          <w:rFonts w:ascii="Times New Roman" w:hAnsi="Times New Roman"/>
          <w:sz w:val="24"/>
          <w:szCs w:val="24"/>
          <w:lang w:val="lv-LV"/>
        </w:rPr>
        <w:t>.</w:t>
      </w:r>
    </w:p>
    <w:p w14:paraId="5F4DE629" w14:textId="77777777" w:rsidR="00001157" w:rsidRPr="003121E3" w:rsidRDefault="00001157" w:rsidP="00001157">
      <w:pPr>
        <w:shd w:val="clear" w:color="auto" w:fill="FFFFFF" w:themeFill="background1"/>
        <w:spacing w:line="276" w:lineRule="auto"/>
        <w:jc w:val="both"/>
        <w:rPr>
          <w:b/>
        </w:rPr>
      </w:pPr>
    </w:p>
    <w:p w14:paraId="611F68BE" w14:textId="64B94C3D" w:rsidR="00374A1F" w:rsidRDefault="00374A1F" w:rsidP="004A5037">
      <w:pPr>
        <w:numPr>
          <w:ilvl w:val="0"/>
          <w:numId w:val="1"/>
        </w:numPr>
        <w:shd w:val="clear" w:color="auto" w:fill="FFFFFF" w:themeFill="background1"/>
        <w:spacing w:after="120" w:line="276" w:lineRule="auto"/>
        <w:ind w:left="284" w:firstLine="0"/>
        <w:jc w:val="center"/>
        <w:rPr>
          <w:b/>
        </w:rPr>
      </w:pPr>
      <w:r w:rsidRPr="0090354D">
        <w:rPr>
          <w:b/>
        </w:rPr>
        <w:t>INFORMĀCIJAS PĀRBAUDE PIRMS LĒMUMA PIEŅEMŠANAS, PRETENDENTU IZSLĒGŠANAS NOTEIKUMI UN KĀRTĪBA</w:t>
      </w:r>
    </w:p>
    <w:p w14:paraId="285749C5" w14:textId="2B0888B9" w:rsidR="00732EFE" w:rsidRPr="00C7208A" w:rsidRDefault="00732EFE" w:rsidP="00732EFE">
      <w:pPr>
        <w:pStyle w:val="ListParagraph"/>
        <w:numPr>
          <w:ilvl w:val="1"/>
          <w:numId w:val="1"/>
        </w:numPr>
        <w:shd w:val="clear" w:color="auto" w:fill="FFFFFF" w:themeFill="background1"/>
        <w:spacing w:after="0"/>
        <w:jc w:val="both"/>
        <w:rPr>
          <w:rFonts w:ascii="Times New Roman" w:hAnsi="Times New Roman"/>
          <w:sz w:val="24"/>
          <w:szCs w:val="24"/>
          <w:lang w:val="lv-LV"/>
        </w:rPr>
      </w:pPr>
      <w:r w:rsidRPr="00C7208A">
        <w:rPr>
          <w:rFonts w:ascii="Times New Roman" w:hAnsi="Times New Roman"/>
          <w:sz w:val="24"/>
          <w:szCs w:val="24"/>
          <w:lang w:val="lv-LV"/>
        </w:rPr>
        <w:t xml:space="preserve">Ja tiek iesniegts/-i EVIPD, </w:t>
      </w:r>
      <w:r>
        <w:rPr>
          <w:rFonts w:ascii="Times New Roman" w:hAnsi="Times New Roman"/>
          <w:sz w:val="24"/>
          <w:szCs w:val="24"/>
          <w:lang w:val="lv-LV"/>
        </w:rPr>
        <w:t>konkursa</w:t>
      </w:r>
      <w:r w:rsidRPr="00C7208A">
        <w:rPr>
          <w:rFonts w:ascii="Times New Roman" w:hAnsi="Times New Roman"/>
          <w:sz w:val="24"/>
          <w:szCs w:val="24"/>
          <w:lang w:val="lv-LV"/>
        </w:rPr>
        <w:t xml:space="preserve"> komisija pieprasa, lai pretendents, kuram būtu piešķiramas līguma slēgšanas tiesības, iesniedz visus vai daļu no dokumentiem, kas apliecina atbilstību paziņojumā par līgumu vai iepirkuma procedūras dokumentos</w:t>
      </w:r>
      <w:r w:rsidR="00A12139">
        <w:rPr>
          <w:rFonts w:ascii="Times New Roman" w:hAnsi="Times New Roman"/>
          <w:sz w:val="24"/>
          <w:szCs w:val="24"/>
          <w:lang w:val="lv-LV"/>
        </w:rPr>
        <w:t> </w:t>
      </w:r>
      <w:r w:rsidRPr="00C7208A">
        <w:rPr>
          <w:rFonts w:ascii="Times New Roman" w:hAnsi="Times New Roman"/>
          <w:sz w:val="24"/>
          <w:szCs w:val="24"/>
          <w:lang w:val="lv-LV"/>
        </w:rPr>
        <w:t xml:space="preserve">4.1. punktā noteiktajām pretendentu atlases prasībām. Pretendentam </w:t>
      </w:r>
      <w:r>
        <w:rPr>
          <w:rFonts w:ascii="Times New Roman" w:hAnsi="Times New Roman"/>
          <w:sz w:val="24"/>
          <w:szCs w:val="24"/>
          <w:lang w:val="lv-LV"/>
        </w:rPr>
        <w:t xml:space="preserve">konkursa </w:t>
      </w:r>
      <w:r w:rsidRPr="00C7208A">
        <w:rPr>
          <w:rFonts w:ascii="Times New Roman" w:hAnsi="Times New Roman"/>
          <w:sz w:val="24"/>
          <w:szCs w:val="24"/>
          <w:lang w:val="lv-LV"/>
        </w:rPr>
        <w:t xml:space="preserve">nolikuma </w:t>
      </w:r>
      <w:r w:rsidR="008926D6">
        <w:rPr>
          <w:rFonts w:ascii="Times New Roman" w:hAnsi="Times New Roman"/>
          <w:sz w:val="24"/>
          <w:szCs w:val="24"/>
          <w:lang w:val="lv-LV"/>
        </w:rPr>
        <w:t>4.2</w:t>
      </w:r>
      <w:r w:rsidRPr="00C7208A">
        <w:rPr>
          <w:rFonts w:ascii="Times New Roman" w:hAnsi="Times New Roman"/>
          <w:sz w:val="24"/>
          <w:szCs w:val="24"/>
          <w:lang w:val="lv-LV"/>
        </w:rPr>
        <w:t>. punktā noteiktā kārtībā pieprasītie dokumenti ir jāiesniedz nekavējoties, taču ne vēlāk kā 3 (trīs) darba dienu laikā pēc pieprasījuma nosūtīšanas dienas.</w:t>
      </w:r>
    </w:p>
    <w:p w14:paraId="37B5CC81" w14:textId="77777777" w:rsidR="00732EFE" w:rsidRPr="00C7208A" w:rsidRDefault="00732EFE" w:rsidP="00732EFE">
      <w:pPr>
        <w:numPr>
          <w:ilvl w:val="1"/>
          <w:numId w:val="1"/>
        </w:numPr>
        <w:shd w:val="clear" w:color="auto" w:fill="FFFFFF" w:themeFill="background1"/>
        <w:spacing w:line="276" w:lineRule="auto"/>
        <w:jc w:val="both"/>
      </w:pPr>
      <w:r w:rsidRPr="00C7208A">
        <w:lastRenderedPageBreak/>
        <w:t xml:space="preserve">Ja noteiktajā termiņā pieprasītie dokumenti nav iesniegti, vai tie neatbilst iesniegtajos </w:t>
      </w:r>
      <w:r w:rsidRPr="00C7208A">
        <w:rPr>
          <w:rFonts w:eastAsia="Calibri"/>
          <w:lang w:eastAsia="en-US"/>
        </w:rPr>
        <w:t>EVIPD</w:t>
      </w:r>
      <w:r w:rsidRPr="00C7208A">
        <w:t xml:space="preserve"> norādītajam, vai nolikuma 4.1. punktā noteiktajām pretendenta kvalifikācijas prasībām, pretendents tiek izslēgts no turpmākās dalības konkursā.</w:t>
      </w:r>
    </w:p>
    <w:p w14:paraId="547344B5" w14:textId="0171EF5D" w:rsidR="00732EFE" w:rsidRPr="00C7208A" w:rsidRDefault="00732EFE" w:rsidP="00732EFE">
      <w:pPr>
        <w:pStyle w:val="ListParagraph"/>
        <w:numPr>
          <w:ilvl w:val="1"/>
          <w:numId w:val="1"/>
        </w:numPr>
        <w:spacing w:after="0"/>
        <w:jc w:val="both"/>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Konkursa</w:t>
      </w:r>
      <w:r w:rsidRPr="00C7208A">
        <w:rPr>
          <w:rFonts w:ascii="Times New Roman" w:eastAsia="Times New Roman" w:hAnsi="Times New Roman"/>
          <w:sz w:val="24"/>
          <w:szCs w:val="24"/>
          <w:lang w:val="lv-LV" w:eastAsia="lv-LV"/>
        </w:rPr>
        <w:t xml:space="preserve"> komisija PIL 42. pantā noteiktajā kārtībā pārbauda PIL 42. panta otrajā daļā</w:t>
      </w:r>
      <w:r w:rsidR="00A12139">
        <w:rPr>
          <w:rFonts w:ascii="Times New Roman" w:eastAsia="Times New Roman" w:hAnsi="Times New Roman"/>
          <w:sz w:val="24"/>
          <w:szCs w:val="24"/>
          <w:lang w:val="lv-LV" w:eastAsia="lv-LV"/>
        </w:rPr>
        <w:t> </w:t>
      </w:r>
      <w:r w:rsidRPr="00C7208A">
        <w:rPr>
          <w:rFonts w:ascii="Times New Roman" w:eastAsia="Times New Roman" w:hAnsi="Times New Roman"/>
          <w:sz w:val="24"/>
          <w:szCs w:val="24"/>
          <w:u w:val="single"/>
          <w:lang w:val="lv-LV" w:eastAsia="lv-LV"/>
        </w:rPr>
        <w:t>1.-14.</w:t>
      </w:r>
      <w:r w:rsidRPr="00C7208A">
        <w:rPr>
          <w:rFonts w:ascii="Times New Roman" w:eastAsia="Times New Roman" w:hAnsi="Times New Roman"/>
          <w:sz w:val="24"/>
          <w:szCs w:val="24"/>
          <w:lang w:val="lv-LV" w:eastAsia="lv-LV"/>
        </w:rPr>
        <w:t xml:space="preserve"> punktā noteiktos pretendentu izslēgšanas iemeslus attiecībā uz pretendentu, kuram atbilstoši citām paziņojumā par līgumu un iepirkuma procedūras dokumentos noteiktajām prasībām un izraudzītajiem piedāvājuma izvērtēšanas kritērijiem būtu piešķiramas līguma slēgšanas tiesības (ievērojot PIL 43. pantā par uzticamības nodrošināšanai iesniegto pierādījumu vērtēšanu noteikto regulējumu lēmuma pieņemšanā).</w:t>
      </w:r>
    </w:p>
    <w:p w14:paraId="651FB768" w14:textId="4818AEC0" w:rsidR="00732EFE" w:rsidRPr="00C7208A" w:rsidRDefault="00732EFE" w:rsidP="00732EFE">
      <w:pPr>
        <w:pStyle w:val="ListParagraph"/>
        <w:numPr>
          <w:ilvl w:val="1"/>
          <w:numId w:val="1"/>
        </w:numPr>
        <w:spacing w:after="0"/>
        <w:jc w:val="both"/>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Konkursa</w:t>
      </w:r>
      <w:r w:rsidRPr="00C7208A">
        <w:rPr>
          <w:rFonts w:ascii="Times New Roman" w:eastAsia="Times New Roman" w:hAnsi="Times New Roman"/>
          <w:sz w:val="24"/>
          <w:szCs w:val="24"/>
          <w:lang w:val="lv-LV" w:eastAsia="lv-LV"/>
        </w:rPr>
        <w:t xml:space="preserve"> komisija pārbauda Starptautisko un Latvijas Republikas nacionālo sankciju likuma 11.</w:t>
      </w:r>
      <w:r w:rsidRPr="00C7208A">
        <w:rPr>
          <w:rFonts w:ascii="Times New Roman" w:eastAsia="Times New Roman" w:hAnsi="Times New Roman"/>
          <w:sz w:val="24"/>
          <w:szCs w:val="24"/>
          <w:vertAlign w:val="superscript"/>
          <w:lang w:val="lv-LV" w:eastAsia="lv-LV"/>
        </w:rPr>
        <w:t xml:space="preserve">1 </w:t>
      </w:r>
      <w:r w:rsidRPr="00C7208A">
        <w:rPr>
          <w:rFonts w:ascii="Times New Roman" w:eastAsia="Times New Roman" w:hAnsi="Times New Roman"/>
          <w:sz w:val="24"/>
          <w:szCs w:val="24"/>
          <w:lang w:val="lv-LV" w:eastAsia="lv-LV"/>
        </w:rPr>
        <w:t xml:space="preserve">pantā noteiktos </w:t>
      </w:r>
      <w:r w:rsidRPr="00C7208A">
        <w:rPr>
          <w:rFonts w:ascii="Times New Roman" w:hAnsi="Times New Roman"/>
          <w:sz w:val="24"/>
          <w:szCs w:val="24"/>
          <w:lang w:val="lv-LV"/>
        </w:rPr>
        <w:t xml:space="preserve">un Padomes Regulas (ES) Nr. 2022/576 5.k pantā un Padomes Regulas (ES) Nr. 833/2014 noteiktos </w:t>
      </w:r>
      <w:r w:rsidRPr="00C7208A">
        <w:rPr>
          <w:rFonts w:ascii="Times New Roman" w:eastAsia="Times New Roman" w:hAnsi="Times New Roman"/>
          <w:sz w:val="24"/>
          <w:szCs w:val="24"/>
          <w:lang w:val="lv-LV" w:eastAsia="lv-LV"/>
        </w:rPr>
        <w:t>pretendentu izslēgšanas gadījumus attiecībā uz pretendentu, kuram atbilstoši citām paziņojumā par līgumu un iepirkuma procedūras dokumentos noteiktajām prasībām un izraudzītajiem piedāvājuma izvērtēšanas kritērijiem būtu piešķiramas līguma slēgšanas tiesības.</w:t>
      </w:r>
    </w:p>
    <w:p w14:paraId="0CCC00F4" w14:textId="77777777" w:rsidR="00732EFE" w:rsidRPr="00C7208A" w:rsidRDefault="00732EFE" w:rsidP="00732EFE">
      <w:pPr>
        <w:numPr>
          <w:ilvl w:val="1"/>
          <w:numId w:val="1"/>
        </w:numPr>
        <w:shd w:val="clear" w:color="auto" w:fill="FFFFFF" w:themeFill="background1"/>
        <w:spacing w:line="276" w:lineRule="auto"/>
        <w:jc w:val="both"/>
        <w:rPr>
          <w:b/>
        </w:rPr>
      </w:pPr>
      <w:r w:rsidRPr="00C7208A">
        <w:t>Pārbaude par ārvalstī reģistrētu vai pastāvīgi dzīvojošu personu tiek veikta saskaņā ar PIL 42. panta piektās daļas 1. punktu.</w:t>
      </w:r>
    </w:p>
    <w:p w14:paraId="094D40E6" w14:textId="77777777" w:rsidR="00732EFE" w:rsidRPr="00C7208A" w:rsidRDefault="00732EFE" w:rsidP="00732EFE">
      <w:pPr>
        <w:numPr>
          <w:ilvl w:val="1"/>
          <w:numId w:val="1"/>
        </w:numPr>
        <w:shd w:val="clear" w:color="auto" w:fill="FFFFFF" w:themeFill="background1"/>
        <w:spacing w:line="276" w:lineRule="auto"/>
        <w:jc w:val="both"/>
        <w:rPr>
          <w:b/>
        </w:rPr>
      </w:pPr>
      <w:r w:rsidRPr="00C7208A">
        <w:rPr>
          <w:lang w:eastAsia="x-none"/>
        </w:rPr>
        <w:t xml:space="preserve">Pretendents ir izslēdzams, ja pasūtītāja rīcībā ir informācija no kompetentās valsts drošības iestādes, ka pretendenta </w:t>
      </w:r>
      <w:r w:rsidRPr="00C7208A">
        <w:rPr>
          <w:bCs/>
          <w:lang w:eastAsia="x-none"/>
        </w:rPr>
        <w:t>vai ar to saistīto amatpersonu, t.sk. personu ar izšķirošo ietekmi vai patieso labuma guvēju</w:t>
      </w:r>
      <w:r w:rsidRPr="00C7208A">
        <w:rPr>
          <w:lang w:eastAsia="x-none"/>
        </w:rPr>
        <w:t>, īstenotā darbība kaitē vai var kaitēt valsts drošības interesēm (t.sk. rada reputācijas un/ vai drošības riskus aizsardzības resoram), līdz ar ko nav atļauts piešķirt pretendentam līguma slēgšanas tiesības.</w:t>
      </w:r>
    </w:p>
    <w:p w14:paraId="73BF6A21" w14:textId="77777777" w:rsidR="00732EFE" w:rsidRPr="00C7208A" w:rsidRDefault="00732EFE" w:rsidP="00214CF3">
      <w:pPr>
        <w:numPr>
          <w:ilvl w:val="1"/>
          <w:numId w:val="1"/>
        </w:numPr>
        <w:shd w:val="clear" w:color="auto" w:fill="FFFFFF" w:themeFill="background1"/>
        <w:spacing w:line="276" w:lineRule="auto"/>
        <w:jc w:val="both"/>
        <w:rPr>
          <w:b/>
        </w:rPr>
      </w:pPr>
      <w:r w:rsidRPr="00C7208A">
        <w:t xml:space="preserve">Gadījumā, ja kompetentās valsts drošības iestāde sniegusi nolikuma </w:t>
      </w:r>
      <w:r>
        <w:rPr>
          <w:iCs/>
        </w:rPr>
        <w:t>7</w:t>
      </w:r>
      <w:r w:rsidRPr="00C7208A">
        <w:rPr>
          <w:iCs/>
        </w:rPr>
        <w:t>.6.</w:t>
      </w:r>
      <w:r w:rsidRPr="00C7208A">
        <w:t> punktā minēto informāciju par personām, uz kuru iespējām pretendents balstās, apakšuzņēmējiem, līguma izpildē iesaistīto personālu, pretendents ir tiesīgs 10 (desmit) darbdienu laikā aizvietot personas, uz kuru iespējām pretendents balstās, apakšuzņēmējus vai līguma 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iepirkuma procedūrā.</w:t>
      </w:r>
    </w:p>
    <w:p w14:paraId="21846B88" w14:textId="77777777" w:rsidR="00732EFE" w:rsidRPr="0090354D" w:rsidRDefault="00732EFE" w:rsidP="00214CF3">
      <w:pPr>
        <w:shd w:val="clear" w:color="auto" w:fill="FFFFFF" w:themeFill="background1"/>
        <w:spacing w:line="276" w:lineRule="auto"/>
        <w:ind w:left="284"/>
        <w:rPr>
          <w:b/>
        </w:rPr>
      </w:pPr>
    </w:p>
    <w:p w14:paraId="1B04E44F" w14:textId="67E011DA" w:rsidR="00374A1F" w:rsidRPr="0090354D" w:rsidRDefault="00374A1F" w:rsidP="004A5037">
      <w:pPr>
        <w:numPr>
          <w:ilvl w:val="0"/>
          <w:numId w:val="1"/>
        </w:numPr>
        <w:shd w:val="clear" w:color="auto" w:fill="FFFFFF" w:themeFill="background1"/>
        <w:spacing w:line="276" w:lineRule="auto"/>
        <w:ind w:left="284" w:firstLine="0"/>
        <w:jc w:val="center"/>
        <w:rPr>
          <w:b/>
        </w:rPr>
      </w:pPr>
      <w:r w:rsidRPr="0090354D">
        <w:rPr>
          <w:b/>
        </w:rPr>
        <w:t xml:space="preserve">LĒMUMA PIEŅEMŠANA PAR </w:t>
      </w:r>
      <w:r w:rsidR="00174D41">
        <w:rPr>
          <w:b/>
        </w:rPr>
        <w:t>LĪGUMA</w:t>
      </w:r>
      <w:r w:rsidR="000C42B9" w:rsidRPr="0090354D">
        <w:rPr>
          <w:b/>
        </w:rPr>
        <w:t xml:space="preserve"> </w:t>
      </w:r>
      <w:r w:rsidRPr="0090354D">
        <w:rPr>
          <w:b/>
        </w:rPr>
        <w:t xml:space="preserve">TIESĪBU PIEŠĶIRŠANU UN </w:t>
      </w:r>
      <w:r w:rsidR="00174D41">
        <w:rPr>
          <w:b/>
        </w:rPr>
        <w:t xml:space="preserve">LĪGUMA </w:t>
      </w:r>
      <w:r w:rsidRPr="0090354D">
        <w:rPr>
          <w:b/>
        </w:rPr>
        <w:t>SLĒGŠAN</w:t>
      </w:r>
      <w:r w:rsidR="00174D41">
        <w:rPr>
          <w:b/>
        </w:rPr>
        <w:t>A</w:t>
      </w:r>
    </w:p>
    <w:p w14:paraId="25B778DA" w14:textId="4A1911FC" w:rsidR="00374A1F" w:rsidRDefault="00374A1F" w:rsidP="00214CF3">
      <w:pPr>
        <w:numPr>
          <w:ilvl w:val="1"/>
          <w:numId w:val="1"/>
        </w:numPr>
        <w:shd w:val="clear" w:color="auto" w:fill="FFFFFF" w:themeFill="background1"/>
        <w:spacing w:line="276" w:lineRule="auto"/>
        <w:jc w:val="both"/>
      </w:pPr>
      <w:r w:rsidRPr="0090354D">
        <w:rPr>
          <w:b/>
        </w:rPr>
        <w:t xml:space="preserve">Lēmuma pieņemšana par </w:t>
      </w:r>
      <w:r w:rsidR="00174D41">
        <w:rPr>
          <w:b/>
          <w:bCs/>
        </w:rPr>
        <w:t>līguma</w:t>
      </w:r>
      <w:r w:rsidRPr="0090354D">
        <w:rPr>
          <w:b/>
          <w:bCs/>
        </w:rPr>
        <w:t xml:space="preserve"> </w:t>
      </w:r>
      <w:r w:rsidRPr="0090354D">
        <w:rPr>
          <w:b/>
        </w:rPr>
        <w:t>slēgšanas tiesību piešķiršanu</w:t>
      </w:r>
      <w:r w:rsidRPr="0090354D">
        <w:t>:</w:t>
      </w:r>
    </w:p>
    <w:p w14:paraId="3FC70CC4" w14:textId="3F7AA5F4" w:rsidR="00174D41" w:rsidRPr="00C7208A" w:rsidRDefault="00174D41" w:rsidP="00174D41">
      <w:pPr>
        <w:pStyle w:val="ListParagraph"/>
        <w:numPr>
          <w:ilvl w:val="2"/>
          <w:numId w:val="1"/>
        </w:numPr>
        <w:shd w:val="clear" w:color="auto" w:fill="FFFFFF"/>
        <w:jc w:val="both"/>
        <w:rPr>
          <w:rFonts w:ascii="Times New Roman" w:hAnsi="Times New Roman"/>
          <w:b/>
          <w:sz w:val="24"/>
          <w:szCs w:val="24"/>
          <w:lang w:val="lv-LV"/>
        </w:rPr>
      </w:pPr>
      <w:r>
        <w:rPr>
          <w:rFonts w:ascii="Times New Roman" w:hAnsi="Times New Roman"/>
          <w:sz w:val="24"/>
          <w:szCs w:val="24"/>
          <w:lang w:val="lv-LV"/>
        </w:rPr>
        <w:t>Konkursa</w:t>
      </w:r>
      <w:r w:rsidRPr="00C7208A">
        <w:rPr>
          <w:rFonts w:ascii="Times New Roman" w:hAnsi="Times New Roman"/>
          <w:sz w:val="24"/>
          <w:szCs w:val="24"/>
          <w:lang w:val="lv-LV"/>
        </w:rPr>
        <w:t xml:space="preserve"> komisija pieņem lēmumu par līguma slēgšanas tiesību piešķiršanu 1 (vienam) pretendentam, kurš ir iesniedzis nolikuma un </w:t>
      </w:r>
      <w:r w:rsidRPr="00C21E67">
        <w:rPr>
          <w:rFonts w:ascii="Times New Roman" w:hAnsi="Times New Roman"/>
          <w:sz w:val="24"/>
          <w:szCs w:val="24"/>
          <w:lang w:val="lv-LV"/>
        </w:rPr>
        <w:t xml:space="preserve">tehniskās specifikācijas prasībām atbilstošu saimnieciski visizdevīgāko piedāvājumu, ņemot vērā viszemāko </w:t>
      </w:r>
      <w:r w:rsidR="003F7E85">
        <w:rPr>
          <w:rFonts w:ascii="Times New Roman" w:hAnsi="Times New Roman"/>
          <w:sz w:val="24"/>
          <w:szCs w:val="24"/>
          <w:lang w:val="lv-LV"/>
        </w:rPr>
        <w:t xml:space="preserve">kopējo </w:t>
      </w:r>
      <w:r w:rsidRPr="00C21E67">
        <w:rPr>
          <w:rFonts w:ascii="Times New Roman" w:hAnsi="Times New Roman"/>
          <w:sz w:val="24"/>
          <w:szCs w:val="24"/>
          <w:lang w:val="lv-LV"/>
        </w:rPr>
        <w:t>cenu EUR bez PVN</w:t>
      </w:r>
      <w:r w:rsidR="003F7E85">
        <w:rPr>
          <w:rFonts w:ascii="Times New Roman" w:hAnsi="Times New Roman"/>
          <w:sz w:val="24"/>
          <w:szCs w:val="24"/>
          <w:lang w:val="lv-LV"/>
        </w:rPr>
        <w:t xml:space="preserve"> katrā iepirkuma priekšmeta daļā atsevišķi</w:t>
      </w:r>
      <w:r w:rsidRPr="00C21E67">
        <w:rPr>
          <w:rFonts w:ascii="Times New Roman" w:hAnsi="Times New Roman"/>
          <w:sz w:val="24"/>
          <w:szCs w:val="24"/>
          <w:lang w:val="lv-LV"/>
        </w:rPr>
        <w:t xml:space="preserve"> un uz kuru neattiecas nolikuma </w:t>
      </w:r>
      <w:r>
        <w:rPr>
          <w:rFonts w:ascii="Times New Roman" w:hAnsi="Times New Roman"/>
          <w:sz w:val="24"/>
          <w:szCs w:val="24"/>
          <w:lang w:val="lv-LV"/>
        </w:rPr>
        <w:t>7</w:t>
      </w:r>
      <w:r w:rsidRPr="00C21E67">
        <w:rPr>
          <w:rFonts w:ascii="Times New Roman" w:hAnsi="Times New Roman"/>
          <w:sz w:val="24"/>
          <w:szCs w:val="24"/>
          <w:lang w:val="lv-LV"/>
        </w:rPr>
        <w:t>. nodaļā minētie izslēgšanas nosacījumi, kuram nav konstatēti PIL 42. panta otrajā daļā, kā arī Starptautisko un Latvijas Republikas nacionālo sankciju likuma 11.</w:t>
      </w:r>
      <w:r w:rsidRPr="00C21E67">
        <w:rPr>
          <w:rFonts w:ascii="Times New Roman" w:hAnsi="Times New Roman"/>
          <w:sz w:val="24"/>
          <w:szCs w:val="24"/>
          <w:vertAlign w:val="superscript"/>
          <w:lang w:val="lv-LV"/>
        </w:rPr>
        <w:t>1</w:t>
      </w:r>
      <w:r w:rsidRPr="00C21E67">
        <w:rPr>
          <w:rFonts w:ascii="Times New Roman" w:hAnsi="Times New Roman"/>
          <w:sz w:val="24"/>
          <w:szCs w:val="24"/>
          <w:lang w:val="lv-LV"/>
        </w:rPr>
        <w:t> pantā un Padomes</w:t>
      </w:r>
      <w:r w:rsidRPr="00C7208A">
        <w:rPr>
          <w:rFonts w:ascii="Times New Roman" w:hAnsi="Times New Roman"/>
          <w:sz w:val="24"/>
          <w:szCs w:val="24"/>
          <w:lang w:val="lv-LV"/>
        </w:rPr>
        <w:t xml:space="preserve"> Regulas (ES) 2022/576 5.k pantā noteiktie izslēgšanas gadījumi.</w:t>
      </w:r>
    </w:p>
    <w:p w14:paraId="5E7544B9" w14:textId="1AAFBEC8" w:rsidR="00174D41" w:rsidRPr="003F7E85" w:rsidRDefault="00174D41" w:rsidP="003F7E85">
      <w:pPr>
        <w:pStyle w:val="ListParagraph"/>
        <w:numPr>
          <w:ilvl w:val="2"/>
          <w:numId w:val="1"/>
        </w:numPr>
        <w:shd w:val="clear" w:color="auto" w:fill="FFFFFF"/>
        <w:jc w:val="both"/>
        <w:rPr>
          <w:rFonts w:ascii="Times New Roman" w:hAnsi="Times New Roman"/>
          <w:b/>
          <w:sz w:val="24"/>
          <w:szCs w:val="24"/>
          <w:lang w:val="lv-LV"/>
        </w:rPr>
      </w:pPr>
      <w:r w:rsidRPr="00C7208A">
        <w:rPr>
          <w:rFonts w:ascii="Times New Roman" w:hAnsi="Times New Roman"/>
          <w:sz w:val="24"/>
          <w:szCs w:val="24"/>
          <w:lang w:val="lv-LV"/>
        </w:rPr>
        <w:lastRenderedPageBreak/>
        <w:t xml:space="preserve">Lēmumu par konkursa rezultātiem </w:t>
      </w:r>
      <w:r w:rsidR="003F7E85">
        <w:rPr>
          <w:rFonts w:ascii="Times New Roman" w:hAnsi="Times New Roman"/>
          <w:sz w:val="24"/>
          <w:szCs w:val="24"/>
          <w:lang w:val="lv-LV"/>
        </w:rPr>
        <w:t>konkursa</w:t>
      </w:r>
      <w:r w:rsidRPr="00C7208A">
        <w:rPr>
          <w:rFonts w:ascii="Times New Roman" w:hAnsi="Times New Roman"/>
          <w:sz w:val="24"/>
          <w:szCs w:val="24"/>
          <w:lang w:val="lv-LV"/>
        </w:rPr>
        <w:t xml:space="preserve"> komisija pretendentiem paziņo rakstiski 3 (trīs) darbdienu laikā pēc lēmuma pieņemšanas dienas.</w:t>
      </w:r>
    </w:p>
    <w:p w14:paraId="258BC2AA" w14:textId="01F6F13A" w:rsidR="00374A1F" w:rsidRDefault="003F7E85" w:rsidP="005E4A4B">
      <w:pPr>
        <w:pStyle w:val="ListParagraph"/>
        <w:numPr>
          <w:ilvl w:val="1"/>
          <w:numId w:val="1"/>
        </w:numPr>
        <w:shd w:val="clear" w:color="auto" w:fill="FFFFFF" w:themeFill="background1"/>
        <w:spacing w:after="0"/>
        <w:contextualSpacing w:val="0"/>
        <w:jc w:val="both"/>
        <w:rPr>
          <w:rFonts w:ascii="Times New Roman" w:hAnsi="Times New Roman"/>
          <w:b/>
          <w:sz w:val="24"/>
          <w:szCs w:val="24"/>
          <w:lang w:val="lv-LV"/>
        </w:rPr>
      </w:pPr>
      <w:r>
        <w:rPr>
          <w:rFonts w:ascii="Times New Roman" w:hAnsi="Times New Roman"/>
          <w:b/>
          <w:sz w:val="24"/>
          <w:szCs w:val="24"/>
          <w:lang w:val="lv-LV"/>
        </w:rPr>
        <w:t>Līgumu slēgšana</w:t>
      </w:r>
      <w:r w:rsidR="00374A1F" w:rsidRPr="0090354D">
        <w:rPr>
          <w:rFonts w:ascii="Times New Roman" w:hAnsi="Times New Roman"/>
          <w:b/>
          <w:sz w:val="24"/>
          <w:szCs w:val="24"/>
          <w:lang w:val="lv-LV"/>
        </w:rPr>
        <w:t>:</w:t>
      </w:r>
    </w:p>
    <w:p w14:paraId="4F1D4212" w14:textId="1CFB585F" w:rsidR="003F7E85" w:rsidRPr="00C7208A" w:rsidRDefault="003F7E85" w:rsidP="003F7E85">
      <w:pPr>
        <w:numPr>
          <w:ilvl w:val="2"/>
          <w:numId w:val="1"/>
        </w:numPr>
        <w:shd w:val="clear" w:color="auto" w:fill="FFFFFF" w:themeFill="background1"/>
        <w:spacing w:line="276" w:lineRule="auto"/>
        <w:jc w:val="both"/>
      </w:pPr>
      <w:r w:rsidRPr="00C7208A">
        <w:t>Iepirkuma līgumu starp pasūtītāju un iepirkuma procedūras uzvarētāju slēdz</w:t>
      </w:r>
      <w:r>
        <w:t xml:space="preserve"> katrā iepirkuma priekšmeta daļā atsevišķi</w:t>
      </w:r>
      <w:r w:rsidRPr="00C7208A">
        <w:t xml:space="preserve"> saskaņā ar PIL ne ātrāk kā nākamajā darbdienā pēc nogaidīšanas termiņa beigām. Līgumu sagatavo konkursa rīkotājs, pamatojoties uz </w:t>
      </w:r>
      <w:r>
        <w:t>konkursa</w:t>
      </w:r>
      <w:r w:rsidRPr="00C7208A">
        <w:t xml:space="preserve"> komisijas lēmumu par līguma slēgšanas tiesību piešķiršanu, konkursa nolikumam pievienoto līguma projektu un konkursa uzvarētāja piedāvājumu.</w:t>
      </w:r>
    </w:p>
    <w:p w14:paraId="307C907F" w14:textId="77777777" w:rsidR="003F7E85" w:rsidRPr="00C7208A" w:rsidRDefault="003F7E85" w:rsidP="003F7E85">
      <w:pPr>
        <w:pStyle w:val="ListParagraph"/>
        <w:widowControl w:val="0"/>
        <w:numPr>
          <w:ilvl w:val="2"/>
          <w:numId w:val="1"/>
        </w:numPr>
        <w:tabs>
          <w:tab w:val="left" w:pos="426"/>
        </w:tabs>
        <w:spacing w:after="0"/>
        <w:jc w:val="both"/>
        <w:rPr>
          <w:rFonts w:ascii="Times New Roman" w:hAnsi="Times New Roman"/>
          <w:sz w:val="24"/>
          <w:szCs w:val="24"/>
          <w:lang w:val="lv-LV"/>
        </w:rPr>
      </w:pPr>
      <w:bookmarkStart w:id="35" w:name="_Hlk133936639"/>
      <w:r w:rsidRPr="00C7208A">
        <w:rPr>
          <w:rFonts w:ascii="Times New Roman" w:hAnsi="Times New Roman"/>
          <w:sz w:val="24"/>
          <w:szCs w:val="24"/>
          <w:lang w:val="lv-LV"/>
        </w:rPr>
        <w:t xml:space="preserve">Iepirkumu procedūras uzvarētājam </w:t>
      </w:r>
      <w:bookmarkEnd w:id="35"/>
      <w:r w:rsidRPr="00C7208A">
        <w:rPr>
          <w:rFonts w:ascii="Times New Roman" w:hAnsi="Times New Roman"/>
          <w:sz w:val="24"/>
          <w:szCs w:val="24"/>
          <w:lang w:val="lv-LV"/>
        </w:rPr>
        <w:t xml:space="preserve">līgums jāsaskaņo 3 (trīs) darba dienu laikā no konkursa rīkotāja nosūtītā uzaicinājuma saskaņot līgumu. Iepirkumu procedūras uzvarētājam pēc līguma saskaņošanas līgums jāparaksta 2 (divu) darba dienu laikā </w:t>
      </w:r>
      <w:bookmarkStart w:id="36" w:name="_Hlk133936621"/>
      <w:r w:rsidRPr="00C7208A">
        <w:rPr>
          <w:rFonts w:ascii="Times New Roman" w:hAnsi="Times New Roman"/>
          <w:sz w:val="24"/>
          <w:szCs w:val="24"/>
          <w:lang w:val="lv-LV"/>
        </w:rPr>
        <w:t xml:space="preserve">no konkursa rīkotāja nosūtītā uzaicinājuma </w:t>
      </w:r>
      <w:bookmarkEnd w:id="36"/>
      <w:r w:rsidRPr="00C7208A">
        <w:rPr>
          <w:rFonts w:ascii="Times New Roman" w:hAnsi="Times New Roman"/>
          <w:sz w:val="24"/>
          <w:szCs w:val="24"/>
          <w:lang w:val="lv-LV"/>
        </w:rPr>
        <w:t>parakstīt līgumu izsūtīšanas dienas. Ja norādītajos termiņos uzvarētājs nesaskaņo vai neparaksta līgumu, tas var tikt uzskatīts par atteikumu slēgt līgumu un iepirkuma komisija rīkojas saskaņā ar PIL un MK noteikumiem.</w:t>
      </w:r>
    </w:p>
    <w:p w14:paraId="3E83533E" w14:textId="77777777" w:rsidR="003F7E85" w:rsidRPr="0090354D" w:rsidRDefault="003F7E85" w:rsidP="003F7E85">
      <w:pPr>
        <w:pStyle w:val="ListParagraph"/>
        <w:shd w:val="clear" w:color="auto" w:fill="FFFFFF" w:themeFill="background1"/>
        <w:spacing w:after="0"/>
        <w:contextualSpacing w:val="0"/>
        <w:jc w:val="both"/>
        <w:rPr>
          <w:rFonts w:ascii="Times New Roman" w:hAnsi="Times New Roman"/>
          <w:b/>
          <w:sz w:val="24"/>
          <w:szCs w:val="24"/>
          <w:lang w:val="lv-LV"/>
        </w:rPr>
      </w:pPr>
    </w:p>
    <w:p w14:paraId="497C01C7" w14:textId="77777777" w:rsidR="00374A1F" w:rsidRPr="0090354D" w:rsidRDefault="00374A1F" w:rsidP="004A5037">
      <w:pPr>
        <w:numPr>
          <w:ilvl w:val="0"/>
          <w:numId w:val="1"/>
        </w:numPr>
        <w:shd w:val="clear" w:color="auto" w:fill="FFFFFF" w:themeFill="background1"/>
        <w:spacing w:line="276" w:lineRule="auto"/>
        <w:ind w:left="284" w:firstLine="0"/>
        <w:jc w:val="center"/>
        <w:rPr>
          <w:b/>
        </w:rPr>
      </w:pPr>
      <w:r w:rsidRPr="0090354D">
        <w:rPr>
          <w:b/>
        </w:rPr>
        <w:t>PIEGĀDĀTĀJA / PRETENDENTA TIESĪBAS UN PIENĀKUMI</w:t>
      </w:r>
    </w:p>
    <w:p w14:paraId="355D0277" w14:textId="1FF8DBA0" w:rsidR="00374A1F" w:rsidRDefault="00374A1F" w:rsidP="003F7E85">
      <w:pPr>
        <w:numPr>
          <w:ilvl w:val="1"/>
          <w:numId w:val="1"/>
        </w:numPr>
        <w:shd w:val="clear" w:color="auto" w:fill="FFFFFF" w:themeFill="background1"/>
        <w:spacing w:line="276" w:lineRule="auto"/>
        <w:jc w:val="both"/>
        <w:rPr>
          <w:b/>
        </w:rPr>
      </w:pPr>
      <w:r w:rsidRPr="0090354D">
        <w:rPr>
          <w:b/>
        </w:rPr>
        <w:t>Piegādātāja / Pretendenta pienākumi un tiesības</w:t>
      </w:r>
      <w:r w:rsidR="00802557" w:rsidRPr="0090354D">
        <w:rPr>
          <w:b/>
        </w:rPr>
        <w:t>:</w:t>
      </w:r>
    </w:p>
    <w:p w14:paraId="394913A7" w14:textId="04418D49" w:rsidR="003F7E85" w:rsidRPr="00C7208A" w:rsidRDefault="003F7E85" w:rsidP="003F7E85">
      <w:pPr>
        <w:numPr>
          <w:ilvl w:val="2"/>
          <w:numId w:val="1"/>
        </w:numPr>
        <w:shd w:val="clear" w:color="auto" w:fill="FFFFFF" w:themeFill="background1"/>
        <w:spacing w:line="276" w:lineRule="auto"/>
        <w:jc w:val="both"/>
      </w:pPr>
      <w:bookmarkStart w:id="37" w:name="_Hlk71367068"/>
      <w:r w:rsidRPr="00C7208A">
        <w:t xml:space="preserve">Laikus pieprasīt komisijai papildu informāciju par </w:t>
      </w:r>
      <w:r>
        <w:t xml:space="preserve">konkursa </w:t>
      </w:r>
      <w:r w:rsidRPr="00C7208A">
        <w:t>nolikumu, iesniedzot rakstisku pieprasījumu.</w:t>
      </w:r>
      <w:bookmarkEnd w:id="37"/>
    </w:p>
    <w:p w14:paraId="4383C735" w14:textId="77777777" w:rsidR="003F7E85" w:rsidRPr="00C7208A" w:rsidRDefault="003F7E85" w:rsidP="003F7E85">
      <w:pPr>
        <w:numPr>
          <w:ilvl w:val="2"/>
          <w:numId w:val="1"/>
        </w:numPr>
        <w:shd w:val="clear" w:color="auto" w:fill="FFFFFF" w:themeFill="background1"/>
        <w:spacing w:line="276" w:lineRule="auto"/>
        <w:jc w:val="both"/>
      </w:pPr>
      <w:r w:rsidRPr="00C7208A">
        <w:t xml:space="preserve">Ieinteresētie piegādātāji uzņemas atbildību sekot līdzi sniegtajai papildu informācijai un tiek uzskatīts, ka visi ieinteresētie piegādātāji papildu informāciju ir saņēmuši brīdī, kad tā publicēta pircēja profilā </w:t>
      </w:r>
      <w:hyperlink r:id="rId12" w:history="1">
        <w:r w:rsidRPr="00C7208A">
          <w:rPr>
            <w:rStyle w:val="Hyperlink"/>
          </w:rPr>
          <w:t>https://www.eis.gov.lv/EKEIS/Supplier/Organizer/15164</w:t>
        </w:r>
      </w:hyperlink>
      <w:r w:rsidRPr="00C7208A">
        <w:rPr>
          <w:rStyle w:val="Hyperlink"/>
          <w:color w:val="auto"/>
          <w:u w:val="none"/>
        </w:rPr>
        <w:t xml:space="preserve"> </w:t>
      </w:r>
      <w:r w:rsidRPr="00C7208A">
        <w:rPr>
          <w:rFonts w:eastAsia="Calibri"/>
        </w:rPr>
        <w:t>šī konkursa sadaļā.</w:t>
      </w:r>
    </w:p>
    <w:p w14:paraId="317E186B" w14:textId="77777777" w:rsidR="003F7E85" w:rsidRPr="00C7208A" w:rsidRDefault="003F7E85" w:rsidP="003F7E85">
      <w:pPr>
        <w:numPr>
          <w:ilvl w:val="2"/>
          <w:numId w:val="1"/>
        </w:numPr>
        <w:shd w:val="clear" w:color="auto" w:fill="FFFFFF" w:themeFill="background1"/>
        <w:spacing w:line="276" w:lineRule="auto"/>
        <w:jc w:val="both"/>
      </w:pPr>
      <w:bookmarkStart w:id="38" w:name="_Hlk71367400"/>
      <w:r w:rsidRPr="00C7208A">
        <w:t>Piedāvājumā sniegt patiesu informāciju.</w:t>
      </w:r>
    </w:p>
    <w:p w14:paraId="4D7B8462" w14:textId="77777777" w:rsidR="003F7E85" w:rsidRPr="00C7208A" w:rsidRDefault="003F7E85" w:rsidP="003F7E85">
      <w:pPr>
        <w:numPr>
          <w:ilvl w:val="2"/>
          <w:numId w:val="1"/>
        </w:numPr>
        <w:shd w:val="clear" w:color="auto" w:fill="FFFFFF" w:themeFill="background1"/>
        <w:spacing w:line="276" w:lineRule="auto"/>
        <w:jc w:val="both"/>
      </w:pPr>
      <w:r w:rsidRPr="00C7208A">
        <w:t>Līdz ar piedāvājuma iesniegšanu ievērot visus nolikumā minētos noteikumus kā pamatu iepirkuma izpildei.</w:t>
      </w:r>
    </w:p>
    <w:bookmarkEnd w:id="38"/>
    <w:p w14:paraId="16927055" w14:textId="77777777" w:rsidR="003F7E85" w:rsidRPr="00C7208A" w:rsidRDefault="003F7E85" w:rsidP="003F7E85">
      <w:pPr>
        <w:numPr>
          <w:ilvl w:val="2"/>
          <w:numId w:val="1"/>
        </w:numPr>
        <w:shd w:val="clear" w:color="auto" w:fill="FFFFFF" w:themeFill="background1"/>
        <w:spacing w:line="276" w:lineRule="auto"/>
        <w:jc w:val="both"/>
      </w:pPr>
      <w:r w:rsidRPr="00C7208A">
        <w:t xml:space="preserve">Komisijas norādītajā termiņā </w:t>
      </w:r>
      <w:proofErr w:type="spellStart"/>
      <w:r w:rsidRPr="00C7208A">
        <w:t>rakstveidā</w:t>
      </w:r>
      <w:proofErr w:type="spellEnd"/>
      <w:r w:rsidRPr="00C7208A">
        <w:t xml:space="preserve"> sniegt atbildes un paskaidrojumus uz Komisijas uzdotajiem jautājumiem par piedāvājumu.</w:t>
      </w:r>
    </w:p>
    <w:p w14:paraId="0AEC205C" w14:textId="77777777" w:rsidR="003F7E85" w:rsidRPr="00C7208A" w:rsidRDefault="003F7E85" w:rsidP="003F7E85">
      <w:pPr>
        <w:numPr>
          <w:ilvl w:val="2"/>
          <w:numId w:val="1"/>
        </w:numPr>
        <w:shd w:val="clear" w:color="auto" w:fill="FFFFFF" w:themeFill="background1"/>
        <w:spacing w:line="276" w:lineRule="auto"/>
        <w:jc w:val="both"/>
      </w:pPr>
      <w:r w:rsidRPr="00C7208A">
        <w:t>Veikt citas darbības saskaņā ar PIL, MK Noteikumiem, citiem normatīvajiem aktiem, un šo nolikumu.</w:t>
      </w:r>
    </w:p>
    <w:p w14:paraId="29D42726" w14:textId="77777777" w:rsidR="003F7E85" w:rsidRPr="0090354D" w:rsidRDefault="003F7E85" w:rsidP="003F7E85">
      <w:pPr>
        <w:shd w:val="clear" w:color="auto" w:fill="FFFFFF" w:themeFill="background1"/>
        <w:spacing w:line="276" w:lineRule="auto"/>
        <w:ind w:left="720"/>
        <w:jc w:val="both"/>
        <w:rPr>
          <w:b/>
        </w:rPr>
      </w:pPr>
    </w:p>
    <w:p w14:paraId="5AF04D0A" w14:textId="0A67594C" w:rsidR="00374A1F" w:rsidRPr="0090354D" w:rsidRDefault="00374A1F" w:rsidP="005E4A4B">
      <w:pPr>
        <w:numPr>
          <w:ilvl w:val="0"/>
          <w:numId w:val="1"/>
        </w:numPr>
        <w:shd w:val="clear" w:color="auto" w:fill="FFFFFF" w:themeFill="background1"/>
        <w:spacing w:after="120" w:line="276" w:lineRule="auto"/>
        <w:ind w:left="284" w:hanging="284"/>
        <w:jc w:val="center"/>
        <w:rPr>
          <w:b/>
        </w:rPr>
      </w:pPr>
      <w:r w:rsidRPr="0090354D">
        <w:rPr>
          <w:b/>
        </w:rPr>
        <w:t>CITI NOTEIKUMI</w:t>
      </w:r>
    </w:p>
    <w:p w14:paraId="4FC84ECD" w14:textId="7076947D" w:rsidR="00374A1F" w:rsidRPr="0090354D" w:rsidRDefault="00374A1F" w:rsidP="005E4A4B">
      <w:pPr>
        <w:numPr>
          <w:ilvl w:val="1"/>
          <w:numId w:val="1"/>
        </w:numPr>
        <w:shd w:val="clear" w:color="auto" w:fill="FFFFFF" w:themeFill="background1"/>
        <w:spacing w:line="276" w:lineRule="auto"/>
        <w:jc w:val="both"/>
        <w:rPr>
          <w:b/>
        </w:rPr>
      </w:pPr>
      <w:r w:rsidRPr="0090354D">
        <w:t xml:space="preserve">Citas saistības attiecībā uz konkursa norisi, kas nav atrunātas šajā </w:t>
      </w:r>
      <w:r w:rsidR="003F7E85">
        <w:t xml:space="preserve">konkursa </w:t>
      </w:r>
      <w:r w:rsidRPr="0090354D">
        <w:t>nolikumā, nosakāmas saskaņā ar Latvijas Republikā spēkā esošiem normatīvajiem aktiem.</w:t>
      </w:r>
    </w:p>
    <w:p w14:paraId="5283E3F7" w14:textId="77777777" w:rsidR="00374A1F" w:rsidRPr="0090354D" w:rsidRDefault="00374A1F" w:rsidP="005E4A4B">
      <w:pPr>
        <w:numPr>
          <w:ilvl w:val="1"/>
          <w:numId w:val="1"/>
        </w:numPr>
        <w:shd w:val="clear" w:color="auto" w:fill="FFFFFF" w:themeFill="background1"/>
        <w:spacing w:line="276" w:lineRule="auto"/>
        <w:jc w:val="both"/>
      </w:pPr>
      <w:r w:rsidRPr="0090354D">
        <w:t>Personas datu aizsardzība:</w:t>
      </w:r>
    </w:p>
    <w:p w14:paraId="28CD5E3D" w14:textId="3609A5C6" w:rsidR="00374A1F" w:rsidRPr="0090354D" w:rsidRDefault="00374A1F" w:rsidP="005E4A4B">
      <w:pPr>
        <w:pStyle w:val="Nodala111"/>
        <w:widowControl w:val="0"/>
        <w:numPr>
          <w:ilvl w:val="2"/>
          <w:numId w:val="1"/>
        </w:numPr>
        <w:spacing w:line="276" w:lineRule="auto"/>
      </w:pPr>
      <w:r w:rsidRPr="0090354D">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w:t>
      </w:r>
      <w:r w:rsidR="003F7E85">
        <w:t>konkursa</w:t>
      </w:r>
      <w:r w:rsidRPr="0090354D">
        <w:t xml:space="preserve"> norisi atbilstoši </w:t>
      </w:r>
      <w:r w:rsidR="00046E66" w:rsidRPr="0090354D">
        <w:t>PIL</w:t>
      </w:r>
      <w:r w:rsidRPr="0090354D">
        <w:t xml:space="preserve"> un </w:t>
      </w:r>
      <w:r w:rsidR="003F7E85">
        <w:t>konkursa</w:t>
      </w:r>
      <w:r w:rsidRPr="0090354D">
        <w:t xml:space="preserve"> nolikumam. </w:t>
      </w:r>
    </w:p>
    <w:p w14:paraId="69A50607" w14:textId="51DBB64A" w:rsidR="00374A1F" w:rsidRPr="0090354D" w:rsidRDefault="00374A1F" w:rsidP="005E4A4B">
      <w:pPr>
        <w:pStyle w:val="Nodala111"/>
        <w:widowControl w:val="0"/>
        <w:numPr>
          <w:ilvl w:val="2"/>
          <w:numId w:val="1"/>
        </w:numPr>
        <w:spacing w:line="276" w:lineRule="auto"/>
      </w:pPr>
      <w:r w:rsidRPr="0090354D">
        <w:lastRenderedPageBreak/>
        <w:t xml:space="preserve">Personas datu apstrādes pārzinis ir Centrs, </w:t>
      </w:r>
      <w:proofErr w:type="spellStart"/>
      <w:r w:rsidRPr="0090354D">
        <w:t>Biksēres</w:t>
      </w:r>
      <w:proofErr w:type="spellEnd"/>
      <w:r w:rsidRPr="0090354D">
        <w:t xml:space="preserve"> iela 6, Rīgā, LV-1073, e-pasts – </w:t>
      </w:r>
      <w:hyperlink r:id="rId13" w:history="1">
        <w:r w:rsidRPr="0090354D">
          <w:rPr>
            <w:rStyle w:val="Hyperlink"/>
            <w:color w:val="auto"/>
          </w:rPr>
          <w:t>pasts@valic.gov.lv</w:t>
        </w:r>
      </w:hyperlink>
      <w:r w:rsidR="00A7032D" w:rsidRPr="0090354D">
        <w:rPr>
          <w:rStyle w:val="Hyperlink"/>
          <w:color w:val="auto"/>
          <w:u w:val="none"/>
        </w:rPr>
        <w:t xml:space="preserve"> </w:t>
      </w:r>
      <w:r w:rsidR="00802557" w:rsidRPr="0090354D">
        <w:rPr>
          <w:rStyle w:val="Hyperlink"/>
          <w:color w:val="auto"/>
          <w:u w:val="none"/>
        </w:rPr>
        <w:t>.</w:t>
      </w:r>
    </w:p>
    <w:p w14:paraId="7AE51966" w14:textId="6B0A618B" w:rsidR="00374A1F" w:rsidRPr="0090354D" w:rsidRDefault="00374A1F" w:rsidP="005E4A4B">
      <w:pPr>
        <w:pStyle w:val="Nodala111"/>
        <w:widowControl w:val="0"/>
        <w:numPr>
          <w:ilvl w:val="2"/>
          <w:numId w:val="1"/>
        </w:numPr>
        <w:spacing w:line="276" w:lineRule="auto"/>
      </w:pPr>
      <w:r w:rsidRPr="0090354D">
        <w:t xml:space="preserve">Personas dati tiks glabāti PIL 40. panta piektajā daļā noteiktajā termiņā - 10 </w:t>
      </w:r>
      <w:r w:rsidR="003F7E85">
        <w:t xml:space="preserve">(desmit) </w:t>
      </w:r>
      <w:r w:rsidRPr="0090354D">
        <w:t xml:space="preserve">gadus pēc iepirkuma līguma ar uzvarējušo pretendentu noslēgšanas dienas vai gadījumā, ja </w:t>
      </w:r>
      <w:r w:rsidR="003F7E85">
        <w:t>konkurss</w:t>
      </w:r>
      <w:r w:rsidRPr="0090354D">
        <w:t xml:space="preserve"> tiek pārtraukts vai izbeigts bez rezultāta – 10 </w:t>
      </w:r>
      <w:r w:rsidR="003F7E85">
        <w:t xml:space="preserve">(desmit) </w:t>
      </w:r>
      <w:r w:rsidRPr="0090354D">
        <w:t xml:space="preserve">gadus pēc </w:t>
      </w:r>
      <w:r w:rsidR="003F7E85">
        <w:t>konkursa</w:t>
      </w:r>
      <w:r w:rsidRPr="0090354D">
        <w:t xml:space="preserve"> komisijas lēmuma par </w:t>
      </w:r>
      <w:r w:rsidR="003F7E85">
        <w:t>konkursa</w:t>
      </w:r>
      <w:r w:rsidRPr="0090354D">
        <w:t xml:space="preserve"> rezultātu pieņemšanas dienas. </w:t>
      </w:r>
    </w:p>
    <w:p w14:paraId="420C5C9C" w14:textId="084D08A3" w:rsidR="00374A1F" w:rsidRPr="0090354D" w:rsidRDefault="00374A1F" w:rsidP="005E4A4B">
      <w:pPr>
        <w:numPr>
          <w:ilvl w:val="2"/>
          <w:numId w:val="1"/>
        </w:numPr>
        <w:shd w:val="clear" w:color="auto" w:fill="FFFFFF" w:themeFill="background1"/>
        <w:spacing w:line="276" w:lineRule="auto"/>
        <w:ind w:left="1287"/>
        <w:jc w:val="both"/>
      </w:pPr>
      <w:r w:rsidRPr="0090354D">
        <w:t xml:space="preserve">Personas dati var tikt nodoti Iepirkumu uzraudzības birojam un/vai Administratīvajai rajona tiesai atbilstoši </w:t>
      </w:r>
      <w:r w:rsidR="00046E66" w:rsidRPr="0090354D">
        <w:t>PIL</w:t>
      </w:r>
      <w:r w:rsidRPr="0090354D">
        <w:t>, Eiropas Parlamenta un Padomes 2016. gada 27. aprīļa Regulā (ES) 2016/679 “Par fizisku personu aizsardzību attiecībā uz personas datu apstrādi un šādu datu brīvu apriti” un citos normatīvajos aktos noteiktajām prasībām.</w:t>
      </w:r>
    </w:p>
    <w:p w14:paraId="6F499E91" w14:textId="65E4E944" w:rsidR="00374A1F" w:rsidRPr="0090354D" w:rsidRDefault="00374A1F" w:rsidP="005E4A4B">
      <w:pPr>
        <w:numPr>
          <w:ilvl w:val="1"/>
          <w:numId w:val="1"/>
        </w:numPr>
        <w:spacing w:line="276" w:lineRule="auto"/>
        <w:jc w:val="both"/>
      </w:pPr>
      <w:r w:rsidRPr="0090354D">
        <w:t>Konkursa nolikums sastādīts un apstiprināts latviešu valodā uz</w:t>
      </w:r>
      <w:r w:rsidR="00853373" w:rsidRPr="0090354D">
        <w:t xml:space="preserve"> </w:t>
      </w:r>
      <w:r w:rsidR="00BA021A">
        <w:t>40</w:t>
      </w:r>
      <w:r w:rsidR="00FC3EA7" w:rsidRPr="0090354D">
        <w:t xml:space="preserve"> </w:t>
      </w:r>
      <w:r w:rsidR="00853373" w:rsidRPr="0090354D">
        <w:t>(</w:t>
      </w:r>
      <w:r w:rsidR="00BA021A">
        <w:t>četrdesmit</w:t>
      </w:r>
      <w:r w:rsidR="00474D79" w:rsidRPr="0090354D">
        <w:t>)</w:t>
      </w:r>
      <w:r w:rsidR="000633DD" w:rsidRPr="0090354D">
        <w:t xml:space="preserve"> </w:t>
      </w:r>
      <w:r w:rsidRPr="0090354D">
        <w:t>lapām ar</w:t>
      </w:r>
      <w:r w:rsidR="000633DD" w:rsidRPr="0090354D">
        <w:t xml:space="preserve"> 2 (diviem) </w:t>
      </w:r>
      <w:r w:rsidRPr="0090354D">
        <w:t xml:space="preserve">pielikumiem, kas ir šī </w:t>
      </w:r>
      <w:r w:rsidR="003F7E85">
        <w:t>konkursa</w:t>
      </w:r>
      <w:r w:rsidR="00A12139">
        <w:t xml:space="preserve"> </w:t>
      </w:r>
      <w:r w:rsidRPr="0090354D">
        <w:t>nolikuma neatņemama sastāvdaļa:</w:t>
      </w:r>
    </w:p>
    <w:p w14:paraId="76550EF8" w14:textId="2728F990" w:rsidR="00374A1F" w:rsidRPr="0090354D" w:rsidRDefault="00374A1F" w:rsidP="005E4A4B">
      <w:pPr>
        <w:numPr>
          <w:ilvl w:val="2"/>
          <w:numId w:val="1"/>
        </w:numPr>
        <w:spacing w:line="276" w:lineRule="auto"/>
        <w:jc w:val="both"/>
      </w:pPr>
      <w:r w:rsidRPr="0090354D">
        <w:t>1. pielikums – Tehniskā specifikācija</w:t>
      </w:r>
      <w:r w:rsidR="00FA005C">
        <w:t xml:space="preserve"> iepirkuma priekšmeta 1. daļā</w:t>
      </w:r>
      <w:r w:rsidRPr="0090354D">
        <w:t xml:space="preserve"> uz </w:t>
      </w:r>
      <w:r w:rsidR="001745DC">
        <w:t>6</w:t>
      </w:r>
      <w:r w:rsidR="000633DD" w:rsidRPr="0090354D">
        <w:t xml:space="preserve"> (</w:t>
      </w:r>
      <w:r w:rsidR="001745DC">
        <w:t>sešām</w:t>
      </w:r>
      <w:r w:rsidR="000633DD" w:rsidRPr="0090354D">
        <w:t xml:space="preserve">) </w:t>
      </w:r>
      <w:r w:rsidRPr="0090354D">
        <w:t>lapām</w:t>
      </w:r>
      <w:r w:rsidR="00FA005C">
        <w:t xml:space="preserve"> un tehniskā specifikācija iepirkuma priekšmeta 2. daļā uz </w:t>
      </w:r>
      <w:r w:rsidR="001745DC">
        <w:t>6</w:t>
      </w:r>
      <w:r w:rsidR="00FA005C">
        <w:t xml:space="preserve"> (</w:t>
      </w:r>
      <w:r w:rsidR="001745DC">
        <w:t>sešām</w:t>
      </w:r>
      <w:r w:rsidR="00FA005C">
        <w:t>) lapām</w:t>
      </w:r>
      <w:r w:rsidRPr="0090354D">
        <w:t>;</w:t>
      </w:r>
    </w:p>
    <w:p w14:paraId="19A79CBA" w14:textId="7FE82D76" w:rsidR="004B7DD7" w:rsidRPr="0090354D" w:rsidRDefault="00147D8B" w:rsidP="005E4A4B">
      <w:pPr>
        <w:numPr>
          <w:ilvl w:val="2"/>
          <w:numId w:val="1"/>
        </w:numPr>
        <w:spacing w:line="276" w:lineRule="auto"/>
        <w:ind w:left="1287"/>
        <w:jc w:val="both"/>
      </w:pPr>
      <w:r w:rsidRPr="0090354D">
        <w:t>2</w:t>
      </w:r>
      <w:r w:rsidR="004B7DD7" w:rsidRPr="0090354D">
        <w:t xml:space="preserve">. pielikums – </w:t>
      </w:r>
      <w:r w:rsidR="00FA005C">
        <w:t>Pakalpojuma līguma</w:t>
      </w:r>
      <w:r w:rsidR="004B7DD7" w:rsidRPr="0090354D">
        <w:t xml:space="preserve"> projekts uz </w:t>
      </w:r>
      <w:r w:rsidR="00BA021A">
        <w:t>11</w:t>
      </w:r>
      <w:r w:rsidR="00261D25" w:rsidRPr="0090354D">
        <w:t xml:space="preserve"> </w:t>
      </w:r>
      <w:r w:rsidR="00121CB9" w:rsidRPr="0090354D">
        <w:t>(</w:t>
      </w:r>
      <w:r w:rsidR="00BA021A">
        <w:t>vienpadsmit</w:t>
      </w:r>
      <w:r w:rsidR="00FA6FF4" w:rsidRPr="0090354D">
        <w:t>)</w:t>
      </w:r>
      <w:r w:rsidR="00550D79" w:rsidRPr="0090354D">
        <w:t xml:space="preserve"> </w:t>
      </w:r>
      <w:r w:rsidR="004B7DD7" w:rsidRPr="0090354D">
        <w:t>lapām.</w:t>
      </w:r>
    </w:p>
    <w:p w14:paraId="11139EBE" w14:textId="6CBBEF6B" w:rsidR="00374A1F" w:rsidRPr="0090354D" w:rsidRDefault="00374A1F" w:rsidP="005E4A4B">
      <w:pPr>
        <w:numPr>
          <w:ilvl w:val="1"/>
          <w:numId w:val="1"/>
        </w:numPr>
        <w:spacing w:line="276" w:lineRule="auto"/>
        <w:jc w:val="both"/>
      </w:pPr>
      <w:r w:rsidRPr="0090354D">
        <w:t xml:space="preserve">EIS e-konkursu apakšsistēmā šī konkursa sadaļā publicētie pielikumi ir šī </w:t>
      </w:r>
      <w:r w:rsidR="00FA005C">
        <w:t xml:space="preserve">konkursa </w:t>
      </w:r>
      <w:r w:rsidRPr="0090354D">
        <w:t>nolikuma neatņemama sastāvdaļa:</w:t>
      </w:r>
    </w:p>
    <w:p w14:paraId="38BDA768" w14:textId="77777777" w:rsidR="00374A1F" w:rsidRPr="0090354D" w:rsidRDefault="00374A1F" w:rsidP="005E4A4B">
      <w:pPr>
        <w:numPr>
          <w:ilvl w:val="2"/>
          <w:numId w:val="1"/>
        </w:numPr>
        <w:spacing w:line="276" w:lineRule="auto"/>
        <w:jc w:val="both"/>
      </w:pPr>
      <w:r w:rsidRPr="0090354D">
        <w:t>Pieteikuma veidlapa;</w:t>
      </w:r>
    </w:p>
    <w:p w14:paraId="5ECC0617" w14:textId="31DFA8D8" w:rsidR="00374A1F" w:rsidRPr="0090354D" w:rsidRDefault="00374A1F" w:rsidP="005E4A4B">
      <w:pPr>
        <w:pStyle w:val="ListParagraph"/>
        <w:numPr>
          <w:ilvl w:val="2"/>
          <w:numId w:val="1"/>
        </w:numPr>
        <w:spacing w:after="0"/>
        <w:rPr>
          <w:rFonts w:ascii="Times New Roman" w:eastAsia="Times New Roman" w:hAnsi="Times New Roman"/>
          <w:sz w:val="24"/>
          <w:szCs w:val="24"/>
          <w:lang w:val="lv-LV" w:eastAsia="lv-LV"/>
        </w:rPr>
      </w:pPr>
      <w:r w:rsidRPr="0090354D">
        <w:rPr>
          <w:rFonts w:ascii="Times New Roman" w:eastAsia="Times New Roman" w:hAnsi="Times New Roman"/>
          <w:sz w:val="24"/>
          <w:szCs w:val="24"/>
          <w:lang w:val="lv-LV" w:eastAsia="lv-LV"/>
        </w:rPr>
        <w:t>Apliecinājums par neatkarīgi izstrādātu piedāvājumu;</w:t>
      </w:r>
    </w:p>
    <w:p w14:paraId="6C5D3A16" w14:textId="7F6458AE" w:rsidR="00382997" w:rsidRDefault="00382997" w:rsidP="005E4A4B">
      <w:pPr>
        <w:pStyle w:val="ListParagraph"/>
        <w:numPr>
          <w:ilvl w:val="2"/>
          <w:numId w:val="1"/>
        </w:numPr>
        <w:spacing w:after="0"/>
        <w:rPr>
          <w:rFonts w:ascii="Times New Roman" w:eastAsia="Times New Roman" w:hAnsi="Times New Roman"/>
          <w:sz w:val="24"/>
          <w:szCs w:val="24"/>
          <w:lang w:val="lv-LV" w:eastAsia="lv-LV"/>
        </w:rPr>
      </w:pPr>
      <w:r w:rsidRPr="0090354D">
        <w:rPr>
          <w:rFonts w:ascii="Times New Roman" w:eastAsia="Times New Roman" w:hAnsi="Times New Roman"/>
          <w:sz w:val="24"/>
          <w:szCs w:val="24"/>
          <w:lang w:val="lv-LV" w:eastAsia="lv-LV"/>
        </w:rPr>
        <w:t>Apliecinājuma par pieredzi veidlapa;</w:t>
      </w:r>
    </w:p>
    <w:p w14:paraId="5ABA9294" w14:textId="2ED0721D" w:rsidR="00FA005C" w:rsidRDefault="00746ECA" w:rsidP="005E4A4B">
      <w:pPr>
        <w:pStyle w:val="ListParagraph"/>
        <w:numPr>
          <w:ilvl w:val="2"/>
          <w:numId w:val="1"/>
        </w:numPr>
        <w:spacing w:after="0"/>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Apliecinājums par speciālistiem veidlapa;</w:t>
      </w:r>
    </w:p>
    <w:p w14:paraId="0D3C2195" w14:textId="50B01589" w:rsidR="00010A44" w:rsidRDefault="00010A44" w:rsidP="005E4A4B">
      <w:pPr>
        <w:pStyle w:val="ListParagraph"/>
        <w:numPr>
          <w:ilvl w:val="2"/>
          <w:numId w:val="1"/>
        </w:numPr>
        <w:spacing w:after="0"/>
        <w:rPr>
          <w:rFonts w:ascii="Times New Roman" w:eastAsia="Times New Roman" w:hAnsi="Times New Roman"/>
          <w:sz w:val="24"/>
          <w:szCs w:val="24"/>
          <w:lang w:val="lv-LV" w:eastAsia="lv-LV"/>
        </w:rPr>
      </w:pPr>
      <w:r>
        <w:rPr>
          <w:rFonts w:ascii="Times New Roman" w:eastAsia="Times New Roman" w:hAnsi="Times New Roman"/>
          <w:sz w:val="24"/>
          <w:szCs w:val="24"/>
          <w:lang w:val="lv-LV" w:eastAsia="lv-LV"/>
        </w:rPr>
        <w:t xml:space="preserve">Objekta </w:t>
      </w:r>
      <w:r w:rsidR="001D4C5A">
        <w:rPr>
          <w:rFonts w:ascii="Times New Roman" w:eastAsia="Times New Roman" w:hAnsi="Times New Roman"/>
          <w:sz w:val="24"/>
          <w:szCs w:val="24"/>
          <w:lang w:val="lv-LV" w:eastAsia="lv-LV"/>
        </w:rPr>
        <w:t xml:space="preserve">apsekošanas </w:t>
      </w:r>
      <w:r>
        <w:rPr>
          <w:rFonts w:ascii="Times New Roman" w:eastAsia="Times New Roman" w:hAnsi="Times New Roman"/>
          <w:sz w:val="24"/>
          <w:szCs w:val="24"/>
          <w:lang w:val="lv-LV" w:eastAsia="lv-LV"/>
        </w:rPr>
        <w:t>veidlapa;</w:t>
      </w:r>
    </w:p>
    <w:p w14:paraId="640080AC" w14:textId="78652234" w:rsidR="00374A1F" w:rsidRPr="00585000" w:rsidRDefault="00374A1F" w:rsidP="005E4A4B">
      <w:pPr>
        <w:pStyle w:val="ListParagraph"/>
        <w:numPr>
          <w:ilvl w:val="2"/>
          <w:numId w:val="1"/>
        </w:numPr>
        <w:spacing w:after="0"/>
        <w:rPr>
          <w:rFonts w:ascii="Times New Roman" w:eastAsia="Times New Roman" w:hAnsi="Times New Roman"/>
          <w:sz w:val="24"/>
          <w:szCs w:val="24"/>
          <w:lang w:val="lv-LV" w:eastAsia="lv-LV"/>
        </w:rPr>
      </w:pPr>
      <w:r w:rsidRPr="0090354D">
        <w:rPr>
          <w:rFonts w:ascii="Times New Roman" w:hAnsi="Times New Roman"/>
          <w:sz w:val="24"/>
          <w:szCs w:val="24"/>
          <w:lang w:val="lv-LV"/>
        </w:rPr>
        <w:t>Tehniskā</w:t>
      </w:r>
      <w:r w:rsidR="00FA005C">
        <w:rPr>
          <w:rFonts w:ascii="Times New Roman" w:hAnsi="Times New Roman"/>
          <w:sz w:val="24"/>
          <w:szCs w:val="24"/>
          <w:lang w:val="lv-LV"/>
        </w:rPr>
        <w:t xml:space="preserve"> </w:t>
      </w:r>
      <w:r w:rsidRPr="0090354D">
        <w:rPr>
          <w:rFonts w:ascii="Times New Roman" w:hAnsi="Times New Roman"/>
          <w:sz w:val="24"/>
          <w:szCs w:val="24"/>
          <w:lang w:val="lv-LV"/>
        </w:rPr>
        <w:t>piedāvājuma veidlapa</w:t>
      </w:r>
      <w:r w:rsidR="00585000">
        <w:rPr>
          <w:rFonts w:ascii="Times New Roman" w:hAnsi="Times New Roman"/>
          <w:sz w:val="24"/>
          <w:szCs w:val="24"/>
          <w:lang w:val="lv-LV"/>
        </w:rPr>
        <w:t xml:space="preserve"> iepirkuma priekšmeta 1. daļā</w:t>
      </w:r>
      <w:r w:rsidR="00FA005C">
        <w:rPr>
          <w:rFonts w:ascii="Times New Roman" w:hAnsi="Times New Roman"/>
          <w:sz w:val="24"/>
          <w:szCs w:val="24"/>
          <w:lang w:val="lv-LV"/>
        </w:rPr>
        <w:t>;</w:t>
      </w:r>
    </w:p>
    <w:p w14:paraId="18F3E804" w14:textId="4FF63401" w:rsidR="00585000" w:rsidRPr="00FA005C" w:rsidRDefault="00585000" w:rsidP="005E4A4B">
      <w:pPr>
        <w:pStyle w:val="ListParagraph"/>
        <w:numPr>
          <w:ilvl w:val="2"/>
          <w:numId w:val="1"/>
        </w:numPr>
        <w:spacing w:after="0"/>
        <w:rPr>
          <w:rFonts w:ascii="Times New Roman" w:eastAsia="Times New Roman" w:hAnsi="Times New Roman"/>
          <w:sz w:val="24"/>
          <w:szCs w:val="24"/>
          <w:lang w:val="lv-LV" w:eastAsia="lv-LV"/>
        </w:rPr>
      </w:pPr>
      <w:r>
        <w:rPr>
          <w:rFonts w:ascii="Times New Roman" w:hAnsi="Times New Roman"/>
          <w:sz w:val="24"/>
          <w:szCs w:val="24"/>
          <w:lang w:val="lv-LV"/>
        </w:rPr>
        <w:t>Tehniskā piedāvājuma veidlapa iepirkuma priekšmeta 2. daļā;</w:t>
      </w:r>
    </w:p>
    <w:p w14:paraId="36DA85ED" w14:textId="6D9710A4" w:rsidR="00FA005C" w:rsidRPr="00585000" w:rsidRDefault="00FA005C" w:rsidP="005E4A4B">
      <w:pPr>
        <w:pStyle w:val="ListParagraph"/>
        <w:numPr>
          <w:ilvl w:val="2"/>
          <w:numId w:val="1"/>
        </w:numPr>
        <w:spacing w:after="0"/>
        <w:rPr>
          <w:rFonts w:ascii="Times New Roman" w:eastAsia="Times New Roman" w:hAnsi="Times New Roman"/>
          <w:sz w:val="24"/>
          <w:szCs w:val="24"/>
          <w:lang w:val="lv-LV" w:eastAsia="lv-LV"/>
        </w:rPr>
      </w:pPr>
      <w:r>
        <w:rPr>
          <w:rFonts w:ascii="Times New Roman" w:hAnsi="Times New Roman"/>
          <w:sz w:val="24"/>
          <w:szCs w:val="24"/>
          <w:lang w:val="lv-LV"/>
        </w:rPr>
        <w:t>Finanšu piedāvājuma veidlapa</w:t>
      </w:r>
      <w:r w:rsidR="00585000">
        <w:rPr>
          <w:rFonts w:ascii="Times New Roman" w:hAnsi="Times New Roman"/>
          <w:sz w:val="24"/>
          <w:szCs w:val="24"/>
          <w:lang w:val="lv-LV"/>
        </w:rPr>
        <w:t xml:space="preserve"> iepirkuma priekšmeta 1. daļā;</w:t>
      </w:r>
    </w:p>
    <w:p w14:paraId="0E569E19" w14:textId="2E8591FC" w:rsidR="00585000" w:rsidRPr="0090354D" w:rsidRDefault="00585000" w:rsidP="005E4A4B">
      <w:pPr>
        <w:pStyle w:val="ListParagraph"/>
        <w:numPr>
          <w:ilvl w:val="2"/>
          <w:numId w:val="1"/>
        </w:numPr>
        <w:spacing w:after="0"/>
        <w:rPr>
          <w:rFonts w:ascii="Times New Roman" w:eastAsia="Times New Roman" w:hAnsi="Times New Roman"/>
          <w:sz w:val="24"/>
          <w:szCs w:val="24"/>
          <w:lang w:val="lv-LV" w:eastAsia="lv-LV"/>
        </w:rPr>
      </w:pPr>
      <w:r>
        <w:rPr>
          <w:rFonts w:ascii="Times New Roman" w:hAnsi="Times New Roman"/>
          <w:sz w:val="24"/>
          <w:szCs w:val="24"/>
          <w:lang w:val="lv-LV"/>
        </w:rPr>
        <w:t>Finanšu piedāvājuma veidlapa iepirkuma priekšmeta 2. daļā.</w:t>
      </w:r>
    </w:p>
    <w:p w14:paraId="28D720D6" w14:textId="77777777" w:rsidR="00443797" w:rsidRPr="0090354D" w:rsidRDefault="00443797" w:rsidP="00832B12">
      <w:pPr>
        <w:widowControl w:val="0"/>
        <w:shd w:val="clear" w:color="auto" w:fill="FFFFFF" w:themeFill="background1"/>
        <w:tabs>
          <w:tab w:val="left" w:pos="6804"/>
        </w:tabs>
        <w:spacing w:line="276" w:lineRule="auto"/>
        <w:ind w:firstLine="567"/>
      </w:pPr>
    </w:p>
    <w:p w14:paraId="681E0D77" w14:textId="77777777" w:rsidR="00443797" w:rsidRPr="0090354D" w:rsidRDefault="00443797" w:rsidP="00832B12">
      <w:pPr>
        <w:widowControl w:val="0"/>
        <w:shd w:val="clear" w:color="auto" w:fill="FFFFFF" w:themeFill="background1"/>
        <w:tabs>
          <w:tab w:val="left" w:pos="6804"/>
        </w:tabs>
        <w:spacing w:line="276" w:lineRule="auto"/>
        <w:ind w:firstLine="567"/>
      </w:pPr>
    </w:p>
    <w:p w14:paraId="26715FED" w14:textId="77777777" w:rsidR="00443797" w:rsidRPr="0090354D" w:rsidRDefault="00443797" w:rsidP="00832B12">
      <w:pPr>
        <w:widowControl w:val="0"/>
        <w:shd w:val="clear" w:color="auto" w:fill="FFFFFF" w:themeFill="background1"/>
        <w:tabs>
          <w:tab w:val="left" w:pos="6804"/>
        </w:tabs>
        <w:spacing w:line="276" w:lineRule="auto"/>
        <w:ind w:firstLine="567"/>
      </w:pPr>
    </w:p>
    <w:p w14:paraId="7D7BC1D7" w14:textId="0E73BDB9" w:rsidR="00374A1F" w:rsidRPr="0090354D" w:rsidRDefault="00374A1F" w:rsidP="00832B12">
      <w:pPr>
        <w:widowControl w:val="0"/>
        <w:shd w:val="clear" w:color="auto" w:fill="FFFFFF" w:themeFill="background1"/>
        <w:tabs>
          <w:tab w:val="left" w:pos="6804"/>
        </w:tabs>
        <w:spacing w:line="276" w:lineRule="auto"/>
        <w:ind w:firstLine="567"/>
      </w:pPr>
      <w:r w:rsidRPr="0090354D">
        <w:t>Komisijas priekšsēdētāj</w:t>
      </w:r>
      <w:r w:rsidR="00F4695A">
        <w:t>a vietniece                                        Inguna Abzalone</w:t>
      </w:r>
    </w:p>
    <w:p w14:paraId="7047CBA3" w14:textId="7DBF3CEB" w:rsidR="0047617D" w:rsidRPr="0090354D" w:rsidRDefault="0047617D">
      <w:r w:rsidRPr="0090354D">
        <w:br w:type="page"/>
      </w:r>
    </w:p>
    <w:p w14:paraId="2B45B638" w14:textId="77777777" w:rsidR="0047617D" w:rsidRPr="0090354D" w:rsidRDefault="0047617D" w:rsidP="0047617D">
      <w:pPr>
        <w:widowControl w:val="0"/>
        <w:ind w:right="29"/>
        <w:jc w:val="right"/>
      </w:pPr>
      <w:bookmarkStart w:id="39" w:name="_Hlk213672391"/>
      <w:r w:rsidRPr="0090354D">
        <w:lastRenderedPageBreak/>
        <w:t>1. pielikums</w:t>
      </w:r>
    </w:p>
    <w:p w14:paraId="2C6C5D29" w14:textId="63C27874" w:rsidR="0047617D" w:rsidRPr="0090354D" w:rsidRDefault="0047617D" w:rsidP="00BD1220">
      <w:pPr>
        <w:widowControl w:val="0"/>
        <w:ind w:left="5529" w:right="29"/>
        <w:jc w:val="right"/>
        <w:rPr>
          <w:rFonts w:eastAsia="Calibri"/>
          <w:i/>
        </w:rPr>
      </w:pPr>
      <w:r w:rsidRPr="0090354D">
        <w:t>Atklāta konkursa, identifikācijas ID Nr. VALIC 202</w:t>
      </w:r>
      <w:r w:rsidR="00FC4734">
        <w:t>6</w:t>
      </w:r>
      <w:r w:rsidRPr="0090354D">
        <w:t>/0</w:t>
      </w:r>
      <w:r w:rsidR="00BD1220">
        <w:t>38</w:t>
      </w:r>
      <w:r w:rsidRPr="0090354D">
        <w:t>/</w:t>
      </w:r>
      <w:r w:rsidR="00FC4734">
        <w:t>1</w:t>
      </w:r>
      <w:r w:rsidRPr="0090354D">
        <w:t>N-P-AK, nolikumam</w:t>
      </w:r>
    </w:p>
    <w:p w14:paraId="4CF3EB63" w14:textId="77777777" w:rsidR="00F94E56" w:rsidRPr="0090354D" w:rsidRDefault="00F94E56" w:rsidP="00BD1220">
      <w:pPr>
        <w:jc w:val="center"/>
      </w:pPr>
      <w:bookmarkStart w:id="40" w:name="_Hlk209784315"/>
      <w:bookmarkEnd w:id="39"/>
    </w:p>
    <w:p w14:paraId="111F46CA" w14:textId="1C6FBCB2" w:rsidR="00A4218E" w:rsidRDefault="00A4218E" w:rsidP="00BD1220">
      <w:pPr>
        <w:jc w:val="center"/>
        <w:rPr>
          <w:b/>
          <w:sz w:val="28"/>
          <w:szCs w:val="28"/>
        </w:rPr>
      </w:pPr>
      <w:r w:rsidRPr="0090354D">
        <w:rPr>
          <w:b/>
          <w:sz w:val="28"/>
          <w:szCs w:val="28"/>
        </w:rPr>
        <w:t>TEHNISKĀ SPECIFIKĀCIJA</w:t>
      </w:r>
    </w:p>
    <w:p w14:paraId="40FFE6B0" w14:textId="7FDCF5AA" w:rsidR="00BD1220" w:rsidRPr="00BD1220" w:rsidRDefault="00BD1220" w:rsidP="00BD1220">
      <w:pPr>
        <w:jc w:val="center"/>
        <w:rPr>
          <w:b/>
        </w:rPr>
      </w:pPr>
      <w:r w:rsidRPr="00BD1220">
        <w:rPr>
          <w:b/>
        </w:rPr>
        <w:t>Iepirkuma priekšmeta 1. daļa</w:t>
      </w:r>
    </w:p>
    <w:p w14:paraId="006D6AE0" w14:textId="77777777" w:rsidR="00BD1220" w:rsidRPr="00BD1220" w:rsidRDefault="00BD1220" w:rsidP="00BD1220">
      <w:pPr>
        <w:jc w:val="center"/>
        <w:rPr>
          <w:b/>
        </w:rPr>
      </w:pPr>
    </w:p>
    <w:p w14:paraId="54673FDB" w14:textId="77777777" w:rsidR="00BD1220" w:rsidRPr="00BD1220" w:rsidRDefault="00BD1220" w:rsidP="00BD1220">
      <w:pPr>
        <w:jc w:val="center"/>
        <w:rPr>
          <w:b/>
          <w:i/>
        </w:rPr>
      </w:pPr>
      <w:r w:rsidRPr="00BD1220">
        <w:rPr>
          <w:b/>
          <w:bCs/>
          <w:i/>
        </w:rPr>
        <w:t>Transportlīdzekļa pārbūve par remontdarbnīcu</w:t>
      </w:r>
    </w:p>
    <w:tbl>
      <w:tblPr>
        <w:tblW w:w="1024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5"/>
        <w:gridCol w:w="8221"/>
      </w:tblGrid>
      <w:tr w:rsidR="00BD1220" w:rsidRPr="00BD1220" w14:paraId="420A6C54" w14:textId="77777777" w:rsidTr="005D1EDE">
        <w:trPr>
          <w:trHeight w:val="41"/>
        </w:trPr>
        <w:tc>
          <w:tcPr>
            <w:tcW w:w="10246" w:type="dxa"/>
            <w:gridSpan w:val="2"/>
            <w:vAlign w:val="center"/>
          </w:tcPr>
          <w:p w14:paraId="180990F3" w14:textId="77777777" w:rsidR="00BD1220" w:rsidRPr="00BD1220" w:rsidRDefault="00BD1220" w:rsidP="00BD1220">
            <w:pPr>
              <w:jc w:val="center"/>
              <w:rPr>
                <w:b/>
                <w:bCs/>
                <w:color w:val="FF0000"/>
                <w:sz w:val="20"/>
                <w:szCs w:val="20"/>
              </w:rPr>
            </w:pPr>
            <w:bookmarkStart w:id="41" w:name="_Hlk194570839"/>
            <w:r w:rsidRPr="00BD1220">
              <w:rPr>
                <w:b/>
                <w:bCs/>
                <w:sz w:val="20"/>
                <w:szCs w:val="20"/>
              </w:rPr>
              <w:t xml:space="preserve">Mobilās remontdarbnīcas izbūve uz </w:t>
            </w:r>
            <w:proofErr w:type="spellStart"/>
            <w:r w:rsidRPr="00BD1220">
              <w:rPr>
                <w:b/>
                <w:bCs/>
                <w:i/>
                <w:sz w:val="20"/>
                <w:szCs w:val="20"/>
              </w:rPr>
              <w:t>Mercedes</w:t>
            </w:r>
            <w:proofErr w:type="spellEnd"/>
            <w:r w:rsidRPr="00BD1220">
              <w:rPr>
                <w:b/>
                <w:bCs/>
                <w:i/>
                <w:sz w:val="20"/>
                <w:szCs w:val="20"/>
              </w:rPr>
              <w:t xml:space="preserve"> Benz ATEGO</w:t>
            </w:r>
            <w:r w:rsidRPr="00BD1220">
              <w:rPr>
                <w:b/>
                <w:bCs/>
                <w:sz w:val="20"/>
                <w:szCs w:val="20"/>
              </w:rPr>
              <w:t xml:space="preserve"> 1018 bāzes</w:t>
            </w:r>
          </w:p>
        </w:tc>
      </w:tr>
      <w:bookmarkEnd w:id="41"/>
      <w:tr w:rsidR="00BD1220" w:rsidRPr="00BD1220" w14:paraId="6FB09440" w14:textId="77777777" w:rsidTr="005D1EDE">
        <w:trPr>
          <w:cantSplit/>
          <w:trHeight w:val="241"/>
        </w:trPr>
        <w:tc>
          <w:tcPr>
            <w:tcW w:w="2025" w:type="dxa"/>
            <w:vAlign w:val="center"/>
          </w:tcPr>
          <w:p w14:paraId="24EAB93F" w14:textId="77777777" w:rsidR="00BD1220" w:rsidRPr="00BD1220" w:rsidRDefault="00BD1220" w:rsidP="005D1EDE">
            <w:pPr>
              <w:jc w:val="center"/>
              <w:rPr>
                <w:b/>
                <w:sz w:val="20"/>
                <w:szCs w:val="20"/>
              </w:rPr>
            </w:pPr>
            <w:r w:rsidRPr="00BD1220">
              <w:rPr>
                <w:b/>
                <w:sz w:val="20"/>
                <w:szCs w:val="20"/>
              </w:rPr>
              <w:t xml:space="preserve">Pielietojums un </w:t>
            </w:r>
          </w:p>
          <w:p w14:paraId="5BD15A7C" w14:textId="77777777" w:rsidR="00BD1220" w:rsidRPr="00BD1220" w:rsidRDefault="00BD1220" w:rsidP="005D1EDE">
            <w:pPr>
              <w:jc w:val="center"/>
              <w:rPr>
                <w:sz w:val="20"/>
                <w:szCs w:val="20"/>
              </w:rPr>
            </w:pPr>
            <w:r w:rsidRPr="00BD1220">
              <w:rPr>
                <w:b/>
                <w:sz w:val="20"/>
                <w:szCs w:val="20"/>
              </w:rPr>
              <w:t>mērķis</w:t>
            </w:r>
          </w:p>
        </w:tc>
        <w:tc>
          <w:tcPr>
            <w:tcW w:w="8221" w:type="dxa"/>
            <w:vAlign w:val="center"/>
          </w:tcPr>
          <w:p w14:paraId="09893485" w14:textId="77777777" w:rsidR="00BD1220" w:rsidRPr="00BD1220" w:rsidRDefault="00BD1220" w:rsidP="005D1EDE">
            <w:pPr>
              <w:jc w:val="both"/>
              <w:rPr>
                <w:sz w:val="20"/>
                <w:szCs w:val="20"/>
              </w:rPr>
            </w:pPr>
            <w:r w:rsidRPr="00BD1220">
              <w:rPr>
                <w:sz w:val="20"/>
                <w:szCs w:val="20"/>
              </w:rPr>
              <w:t xml:space="preserve">Remontdarbnīcas izbūve uz </w:t>
            </w:r>
            <w:proofErr w:type="spellStart"/>
            <w:r w:rsidRPr="00BD1220">
              <w:rPr>
                <w:i/>
                <w:sz w:val="20"/>
                <w:szCs w:val="20"/>
              </w:rPr>
              <w:t>Mercedes</w:t>
            </w:r>
            <w:proofErr w:type="spellEnd"/>
            <w:r w:rsidRPr="00BD1220">
              <w:rPr>
                <w:i/>
                <w:sz w:val="20"/>
                <w:szCs w:val="20"/>
              </w:rPr>
              <w:t xml:space="preserve"> Benz </w:t>
            </w:r>
            <w:proofErr w:type="spellStart"/>
            <w:r w:rsidRPr="00BD1220">
              <w:rPr>
                <w:i/>
                <w:sz w:val="20"/>
                <w:szCs w:val="20"/>
              </w:rPr>
              <w:t>Atego</w:t>
            </w:r>
            <w:proofErr w:type="spellEnd"/>
            <w:r w:rsidRPr="00BD1220">
              <w:rPr>
                <w:sz w:val="20"/>
                <w:szCs w:val="20"/>
              </w:rPr>
              <w:t xml:space="preserve"> 1018 bāzes nodrošinās ikdienas izbraukuma metālapstrādes  remontdarbus (virpošana, frēzēšana, metināšana u.c.) dažādos objektos, neatkarīgi no to atrašanās vietas (pilsētvidē vai apvidū).</w:t>
            </w:r>
          </w:p>
        </w:tc>
      </w:tr>
      <w:tr w:rsidR="00BD1220" w:rsidRPr="00BD1220" w14:paraId="6EFC788A" w14:textId="77777777" w:rsidTr="000866B0">
        <w:trPr>
          <w:cantSplit/>
          <w:trHeight w:val="6303"/>
        </w:trPr>
        <w:tc>
          <w:tcPr>
            <w:tcW w:w="2025" w:type="dxa"/>
            <w:vAlign w:val="center"/>
          </w:tcPr>
          <w:p w14:paraId="64345575" w14:textId="77777777" w:rsidR="00BD1220" w:rsidRPr="00BD1220" w:rsidRDefault="00BD1220" w:rsidP="005D1EDE">
            <w:pPr>
              <w:jc w:val="center"/>
              <w:rPr>
                <w:b/>
                <w:sz w:val="20"/>
                <w:szCs w:val="20"/>
              </w:rPr>
            </w:pPr>
            <w:r w:rsidRPr="00BD1220">
              <w:rPr>
                <w:b/>
                <w:sz w:val="20"/>
                <w:szCs w:val="20"/>
              </w:rPr>
              <w:t>Konstrukcija</w:t>
            </w:r>
          </w:p>
        </w:tc>
        <w:tc>
          <w:tcPr>
            <w:tcW w:w="8221" w:type="dxa"/>
            <w:vAlign w:val="center"/>
          </w:tcPr>
          <w:p w14:paraId="46BF4D3C" w14:textId="77777777" w:rsidR="00BD1220" w:rsidRPr="00BD1220" w:rsidRDefault="00BD1220" w:rsidP="005D1EDE">
            <w:pPr>
              <w:jc w:val="both"/>
              <w:rPr>
                <w:sz w:val="20"/>
                <w:szCs w:val="20"/>
              </w:rPr>
            </w:pPr>
            <w:r w:rsidRPr="00BD1220">
              <w:rPr>
                <w:sz w:val="20"/>
                <w:szCs w:val="20"/>
              </w:rPr>
              <w:t>Uz kravas transportlīdzekļa uzstādīts izgatavotais kravas furgons (remontdarbnīca) ar:</w:t>
            </w:r>
          </w:p>
          <w:p w14:paraId="3402C792" w14:textId="77777777" w:rsidR="00BD1220" w:rsidRPr="00BD1220" w:rsidRDefault="00BD1220" w:rsidP="005D1EDE">
            <w:pPr>
              <w:ind w:left="177" w:hanging="177"/>
              <w:jc w:val="both"/>
              <w:rPr>
                <w:sz w:val="20"/>
                <w:szCs w:val="20"/>
              </w:rPr>
            </w:pPr>
            <w:r w:rsidRPr="00BD1220">
              <w:rPr>
                <w:sz w:val="20"/>
                <w:szCs w:val="20"/>
              </w:rPr>
              <w:t>1.</w:t>
            </w:r>
            <w:r w:rsidRPr="00BD1220">
              <w:rPr>
                <w:sz w:val="20"/>
                <w:szCs w:val="20"/>
              </w:rPr>
              <w:tab/>
              <w:t xml:space="preserve">Kravas furgona (remontdarbnīcas) metāla rāmja konstrukciju; </w:t>
            </w:r>
          </w:p>
          <w:p w14:paraId="69AEFE88" w14:textId="77777777" w:rsidR="00BD1220" w:rsidRPr="00BD1220" w:rsidRDefault="00BD1220" w:rsidP="005D1EDE">
            <w:pPr>
              <w:ind w:left="177" w:hanging="177"/>
              <w:jc w:val="both"/>
              <w:rPr>
                <w:sz w:val="20"/>
                <w:szCs w:val="20"/>
              </w:rPr>
            </w:pPr>
            <w:r w:rsidRPr="00BD1220">
              <w:rPr>
                <w:sz w:val="20"/>
                <w:szCs w:val="20"/>
              </w:rPr>
              <w:t>2.</w:t>
            </w:r>
            <w:r w:rsidRPr="00BD1220">
              <w:rPr>
                <w:sz w:val="20"/>
                <w:szCs w:val="20"/>
              </w:rPr>
              <w:tab/>
              <w:t>Kravas furgona (remontdarbnīcas) siltumizolāciju un iekšējo apšuvumu;</w:t>
            </w:r>
          </w:p>
          <w:p w14:paraId="7967A715" w14:textId="77777777" w:rsidR="00BD1220" w:rsidRPr="00BD1220" w:rsidRDefault="00BD1220" w:rsidP="005D1EDE">
            <w:pPr>
              <w:ind w:left="177" w:hanging="177"/>
              <w:jc w:val="both"/>
              <w:rPr>
                <w:sz w:val="20"/>
                <w:szCs w:val="20"/>
              </w:rPr>
            </w:pPr>
            <w:r w:rsidRPr="00BD1220">
              <w:rPr>
                <w:sz w:val="20"/>
                <w:szCs w:val="20"/>
              </w:rPr>
              <w:t>3.</w:t>
            </w:r>
            <w:r w:rsidRPr="00BD1220">
              <w:rPr>
                <w:sz w:val="20"/>
                <w:szCs w:val="20"/>
              </w:rPr>
              <w:tab/>
              <w:t>Kravas furgona (remontdarbnīcas) nocelšanas cilpas kuras nodrošina tā nocelšanu un uzlikšanu uz automašīnas rāmja ar kravas celtni;</w:t>
            </w:r>
          </w:p>
          <w:p w14:paraId="1881BE40" w14:textId="77777777" w:rsidR="00BD1220" w:rsidRPr="00BD1220" w:rsidRDefault="00BD1220" w:rsidP="005D1EDE">
            <w:pPr>
              <w:ind w:left="177" w:hanging="177"/>
              <w:jc w:val="both"/>
              <w:rPr>
                <w:sz w:val="20"/>
                <w:szCs w:val="20"/>
              </w:rPr>
            </w:pPr>
            <w:r w:rsidRPr="00BD1220">
              <w:rPr>
                <w:sz w:val="20"/>
                <w:szCs w:val="20"/>
              </w:rPr>
              <w:t>4.</w:t>
            </w:r>
            <w:r w:rsidRPr="00BD1220">
              <w:rPr>
                <w:sz w:val="20"/>
                <w:szCs w:val="20"/>
              </w:rPr>
              <w:tab/>
              <w:t>Kravas furgona (remontdarbnīcas) nostiprināšanas mehānismu, kurš nodrošina tā ātru un mobilu nocelšanu un uzlikšanu uz automašīnas rāmja;</w:t>
            </w:r>
          </w:p>
          <w:p w14:paraId="446C6D33" w14:textId="77777777" w:rsidR="00BD1220" w:rsidRPr="00BD1220" w:rsidRDefault="00BD1220" w:rsidP="005D1EDE">
            <w:pPr>
              <w:ind w:left="177" w:hanging="177"/>
              <w:jc w:val="both"/>
              <w:rPr>
                <w:sz w:val="20"/>
                <w:szCs w:val="20"/>
              </w:rPr>
            </w:pPr>
            <w:r w:rsidRPr="00BD1220">
              <w:rPr>
                <w:sz w:val="20"/>
                <w:szCs w:val="20"/>
              </w:rPr>
              <w:t>5.</w:t>
            </w:r>
            <w:r w:rsidRPr="00BD1220">
              <w:rPr>
                <w:sz w:val="20"/>
                <w:szCs w:val="20"/>
              </w:rPr>
              <w:tab/>
              <w:t>Kravas furgona (remontdarbnīcas) aprīkošana ar elektroinstalāciju:</w:t>
            </w:r>
          </w:p>
          <w:p w14:paraId="0EA6101A" w14:textId="77777777" w:rsidR="00BD1220" w:rsidRPr="00BD1220" w:rsidRDefault="00BD1220" w:rsidP="00BD1220">
            <w:pPr>
              <w:pStyle w:val="ListParagraph"/>
              <w:numPr>
                <w:ilvl w:val="0"/>
                <w:numId w:val="81"/>
              </w:numPr>
              <w:spacing w:after="0" w:line="240"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rozetes;</w:t>
            </w:r>
          </w:p>
          <w:p w14:paraId="13C46F5E" w14:textId="77777777" w:rsidR="00BD1220" w:rsidRPr="00BD1220" w:rsidRDefault="00BD1220" w:rsidP="00BD1220">
            <w:pPr>
              <w:pStyle w:val="ListParagraph"/>
              <w:numPr>
                <w:ilvl w:val="0"/>
                <w:numId w:val="81"/>
              </w:numPr>
              <w:spacing w:after="0" w:line="240"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iekšējais un ārējais apgaismojums;</w:t>
            </w:r>
          </w:p>
          <w:p w14:paraId="71F12C48" w14:textId="77777777" w:rsidR="00BD1220" w:rsidRPr="00BD1220" w:rsidRDefault="00BD1220" w:rsidP="00BD1220">
            <w:pPr>
              <w:pStyle w:val="ListParagraph"/>
              <w:numPr>
                <w:ilvl w:val="0"/>
                <w:numId w:val="81"/>
              </w:numPr>
              <w:spacing w:after="0" w:line="240"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iespēju pieslēgties ārējam elektrības 220V tīklam.</w:t>
            </w:r>
          </w:p>
          <w:p w14:paraId="4C3CBCC4" w14:textId="77777777" w:rsidR="00BD1220" w:rsidRPr="00BD1220" w:rsidRDefault="00BD1220" w:rsidP="005D1EDE">
            <w:pPr>
              <w:ind w:left="177" w:hanging="177"/>
              <w:jc w:val="both"/>
              <w:rPr>
                <w:sz w:val="20"/>
                <w:szCs w:val="20"/>
              </w:rPr>
            </w:pPr>
            <w:r w:rsidRPr="00BD1220">
              <w:rPr>
                <w:sz w:val="20"/>
                <w:szCs w:val="20"/>
              </w:rPr>
              <w:t>6.</w:t>
            </w:r>
            <w:r w:rsidRPr="00BD1220">
              <w:rPr>
                <w:sz w:val="20"/>
                <w:szCs w:val="20"/>
              </w:rPr>
              <w:tab/>
              <w:t xml:space="preserve">Kravas furgona (remontdarbnīcas) sienas virs darba virsmām apšūtas ar rievotām alumīnija plāksnēm; </w:t>
            </w:r>
          </w:p>
          <w:p w14:paraId="512299B9" w14:textId="77777777" w:rsidR="00BD1220" w:rsidRPr="00BD1220" w:rsidRDefault="00BD1220" w:rsidP="005D1EDE">
            <w:pPr>
              <w:ind w:left="177" w:hanging="177"/>
              <w:jc w:val="both"/>
              <w:rPr>
                <w:sz w:val="20"/>
                <w:szCs w:val="20"/>
              </w:rPr>
            </w:pPr>
            <w:r w:rsidRPr="00BD1220">
              <w:rPr>
                <w:sz w:val="20"/>
                <w:szCs w:val="20"/>
              </w:rPr>
              <w:t>7.</w:t>
            </w:r>
            <w:r w:rsidRPr="00BD1220">
              <w:rPr>
                <w:sz w:val="20"/>
                <w:szCs w:val="20"/>
              </w:rPr>
              <w:tab/>
              <w:t xml:space="preserve">Kravas furgona (remontdarbnīcā) uzstādīta pielāgojama modulārā plauktu sistēma. Kravas furgona (remontdarbnīcas) aizmugurējā daļā uz ārpusi veramām durvīm, slēdzamām  un nofiksējamām; </w:t>
            </w:r>
          </w:p>
          <w:p w14:paraId="377024FA" w14:textId="77777777" w:rsidR="00BD1220" w:rsidRPr="00BD1220" w:rsidRDefault="00BD1220" w:rsidP="005D1EDE">
            <w:pPr>
              <w:ind w:left="177" w:hanging="177"/>
              <w:jc w:val="both"/>
              <w:rPr>
                <w:sz w:val="20"/>
                <w:szCs w:val="20"/>
              </w:rPr>
            </w:pPr>
            <w:r w:rsidRPr="00BD1220">
              <w:rPr>
                <w:sz w:val="20"/>
                <w:szCs w:val="20"/>
              </w:rPr>
              <w:t>8.</w:t>
            </w:r>
            <w:r w:rsidRPr="00BD1220">
              <w:rPr>
                <w:sz w:val="20"/>
                <w:szCs w:val="20"/>
              </w:rPr>
              <w:tab/>
              <w:t>Transportlīdzekļa aizmugures daļā, zem kravas telpas grīdas/starp rāmi ir iebūvētas izvelkamas, nofiksējamas kāpnes iekāpšanai un izkāpšanai no furgona;</w:t>
            </w:r>
          </w:p>
          <w:p w14:paraId="64474B55" w14:textId="77777777" w:rsidR="00BD1220" w:rsidRPr="00BD1220" w:rsidRDefault="00BD1220" w:rsidP="005D1EDE">
            <w:pPr>
              <w:ind w:left="177" w:hanging="177"/>
              <w:jc w:val="both"/>
              <w:rPr>
                <w:sz w:val="20"/>
                <w:szCs w:val="20"/>
              </w:rPr>
            </w:pPr>
            <w:r w:rsidRPr="00BD1220">
              <w:rPr>
                <w:sz w:val="20"/>
                <w:szCs w:val="20"/>
              </w:rPr>
              <w:t>9.</w:t>
            </w:r>
            <w:r w:rsidRPr="00BD1220">
              <w:rPr>
                <w:sz w:val="20"/>
                <w:szCs w:val="20"/>
              </w:rPr>
              <w:tab/>
              <w:t>Kravas furgonā (remontdarbnīcā) uzstādītas grīdas stiprinājuma sliedes ar āķu komplektu kravas nostiprināšanai;</w:t>
            </w:r>
          </w:p>
          <w:p w14:paraId="1E21E4C8" w14:textId="77777777" w:rsidR="00BD1220" w:rsidRPr="00BD1220" w:rsidRDefault="00BD1220" w:rsidP="005D1EDE">
            <w:pPr>
              <w:ind w:left="319" w:hanging="319"/>
              <w:jc w:val="both"/>
              <w:rPr>
                <w:sz w:val="20"/>
                <w:szCs w:val="20"/>
              </w:rPr>
            </w:pPr>
            <w:r w:rsidRPr="00BD1220">
              <w:rPr>
                <w:sz w:val="20"/>
                <w:szCs w:val="20"/>
              </w:rPr>
              <w:t>10.</w:t>
            </w:r>
            <w:r w:rsidRPr="00BD1220">
              <w:rPr>
                <w:sz w:val="20"/>
                <w:szCs w:val="20"/>
              </w:rPr>
              <w:tab/>
              <w:t>Ārpus kravas furgona (remontdarbnīcas) izvelkams metāla konstrukcijas mehānisms, skrūvspīļu stiprināšanai;</w:t>
            </w:r>
          </w:p>
          <w:p w14:paraId="15528B86" w14:textId="77777777" w:rsidR="00BD1220" w:rsidRPr="00BD1220" w:rsidRDefault="00BD1220" w:rsidP="005D1EDE">
            <w:pPr>
              <w:ind w:left="319" w:hanging="319"/>
              <w:jc w:val="both"/>
              <w:rPr>
                <w:sz w:val="20"/>
                <w:szCs w:val="20"/>
              </w:rPr>
            </w:pPr>
            <w:r w:rsidRPr="00BD1220">
              <w:rPr>
                <w:sz w:val="20"/>
                <w:szCs w:val="20"/>
              </w:rPr>
              <w:t>11.</w:t>
            </w:r>
            <w:r w:rsidRPr="00BD1220">
              <w:rPr>
                <w:sz w:val="20"/>
                <w:szCs w:val="20"/>
              </w:rPr>
              <w:tab/>
              <w:t>Paredzēt ārpus kravas furgona (remontdarbnīcas) iekštelpas noslēgtu vietu/nodalījumu, gaisa kompresoram ar rezervuāru, 230V spriegums gaisa rezervuāra tilpums ne mazāks kā 50litri. Iekārtas izmēri:</w:t>
            </w:r>
          </w:p>
          <w:p w14:paraId="1ABF565E" w14:textId="77777777" w:rsidR="00BD1220" w:rsidRPr="00BD1220" w:rsidRDefault="00BD1220" w:rsidP="005D1EDE">
            <w:pPr>
              <w:ind w:left="177" w:hanging="177"/>
              <w:jc w:val="both"/>
              <w:rPr>
                <w:sz w:val="20"/>
                <w:szCs w:val="20"/>
              </w:rPr>
            </w:pPr>
            <w:r w:rsidRPr="00BD1220">
              <w:rPr>
                <w:sz w:val="20"/>
                <w:szCs w:val="20"/>
              </w:rPr>
              <w:t>•</w:t>
            </w:r>
            <w:r w:rsidRPr="00BD1220">
              <w:rPr>
                <w:sz w:val="20"/>
                <w:szCs w:val="20"/>
              </w:rPr>
              <w:tab/>
              <w:t>garums - ne lielāks kā 850mm;</w:t>
            </w:r>
          </w:p>
          <w:p w14:paraId="396120F3" w14:textId="77777777" w:rsidR="00BD1220" w:rsidRPr="00BD1220" w:rsidRDefault="00BD1220" w:rsidP="005D1EDE">
            <w:pPr>
              <w:ind w:left="177" w:hanging="177"/>
              <w:jc w:val="both"/>
              <w:rPr>
                <w:sz w:val="20"/>
                <w:szCs w:val="20"/>
              </w:rPr>
            </w:pPr>
            <w:r w:rsidRPr="00BD1220">
              <w:rPr>
                <w:sz w:val="20"/>
                <w:szCs w:val="20"/>
              </w:rPr>
              <w:t>•</w:t>
            </w:r>
            <w:r w:rsidRPr="00BD1220">
              <w:rPr>
                <w:sz w:val="20"/>
                <w:szCs w:val="20"/>
              </w:rPr>
              <w:tab/>
              <w:t>platums - ne lielāks kā 360mm;</w:t>
            </w:r>
          </w:p>
          <w:p w14:paraId="5E39EB15" w14:textId="77777777" w:rsidR="00BD1220" w:rsidRPr="00BD1220" w:rsidRDefault="00BD1220" w:rsidP="005D1EDE">
            <w:pPr>
              <w:ind w:left="177" w:hanging="177"/>
              <w:jc w:val="both"/>
              <w:rPr>
                <w:sz w:val="20"/>
                <w:szCs w:val="20"/>
              </w:rPr>
            </w:pPr>
            <w:r w:rsidRPr="00BD1220">
              <w:rPr>
                <w:sz w:val="20"/>
                <w:szCs w:val="20"/>
              </w:rPr>
              <w:t>•</w:t>
            </w:r>
            <w:r w:rsidRPr="00BD1220">
              <w:rPr>
                <w:sz w:val="20"/>
                <w:szCs w:val="20"/>
              </w:rPr>
              <w:tab/>
              <w:t>augstums - ne lielāks kā 670mm;</w:t>
            </w:r>
          </w:p>
        </w:tc>
      </w:tr>
      <w:tr w:rsidR="00BD1220" w:rsidRPr="00BD1220" w14:paraId="77D3E49C" w14:textId="77777777" w:rsidTr="005D1EDE">
        <w:trPr>
          <w:cantSplit/>
          <w:trHeight w:val="274"/>
        </w:trPr>
        <w:tc>
          <w:tcPr>
            <w:tcW w:w="2025" w:type="dxa"/>
            <w:vAlign w:val="center"/>
          </w:tcPr>
          <w:p w14:paraId="66A94642" w14:textId="77777777" w:rsidR="00BD1220" w:rsidRPr="00BD1220" w:rsidRDefault="00BD1220" w:rsidP="005D1EDE">
            <w:pPr>
              <w:rPr>
                <w:b/>
                <w:color w:val="FF0000"/>
                <w:sz w:val="20"/>
                <w:szCs w:val="20"/>
              </w:rPr>
            </w:pPr>
            <w:r w:rsidRPr="00BD1220">
              <w:rPr>
                <w:b/>
                <w:sz w:val="20"/>
                <w:szCs w:val="20"/>
              </w:rPr>
              <w:t>Materiāls, krāsa</w:t>
            </w:r>
          </w:p>
        </w:tc>
        <w:tc>
          <w:tcPr>
            <w:tcW w:w="8221" w:type="dxa"/>
            <w:shd w:val="clear" w:color="auto" w:fill="FFFFFF" w:themeFill="background1"/>
            <w:vAlign w:val="center"/>
          </w:tcPr>
          <w:p w14:paraId="06F94332" w14:textId="77777777" w:rsidR="00BD1220" w:rsidRPr="00BD1220" w:rsidRDefault="00BD1220" w:rsidP="00BD1220">
            <w:pPr>
              <w:pStyle w:val="ListParagraph"/>
              <w:numPr>
                <w:ilvl w:val="0"/>
                <w:numId w:val="77"/>
              </w:numPr>
              <w:tabs>
                <w:tab w:val="center" w:pos="4320"/>
                <w:tab w:val="right" w:pos="8640"/>
              </w:tabs>
              <w:spacing w:after="0" w:line="240"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 xml:space="preserve">Kravas furgonā (remontdarbnīcā) paredzēt vietu iebūvētam vienfāzes metināšanas ģeneratoram ar izvilkšanas sliedēm uz ārpusi. </w:t>
            </w:r>
          </w:p>
          <w:p w14:paraId="23939A40" w14:textId="77777777" w:rsidR="00BD1220" w:rsidRPr="00BD1220" w:rsidRDefault="00BD1220" w:rsidP="005D1EDE">
            <w:pPr>
              <w:pStyle w:val="ListParagraph"/>
              <w:tabs>
                <w:tab w:val="center" w:pos="4320"/>
                <w:tab w:val="right" w:pos="8640"/>
              </w:tabs>
              <w:spacing w:after="0" w:line="240" w:lineRule="auto"/>
              <w:ind w:left="177"/>
              <w:jc w:val="both"/>
              <w:rPr>
                <w:rFonts w:ascii="Times New Roman" w:hAnsi="Times New Roman"/>
                <w:sz w:val="20"/>
                <w:szCs w:val="20"/>
                <w:lang w:val="lv-LV"/>
              </w:rPr>
            </w:pPr>
            <w:r w:rsidRPr="00BD1220">
              <w:rPr>
                <w:rFonts w:ascii="Times New Roman" w:hAnsi="Times New Roman"/>
                <w:sz w:val="20"/>
                <w:szCs w:val="20"/>
                <w:lang w:val="lv-LV"/>
              </w:rPr>
              <w:t>Iekārtas izmēri:</w:t>
            </w:r>
          </w:p>
          <w:p w14:paraId="70914EDB" w14:textId="77777777" w:rsidR="00BD1220" w:rsidRPr="00BD1220" w:rsidRDefault="00BD1220" w:rsidP="00BD1220">
            <w:pPr>
              <w:pStyle w:val="ListParagraph"/>
              <w:numPr>
                <w:ilvl w:val="0"/>
                <w:numId w:val="78"/>
              </w:numPr>
              <w:spacing w:after="160" w:line="259" w:lineRule="auto"/>
              <w:ind w:left="177" w:hanging="177"/>
              <w:rPr>
                <w:rFonts w:ascii="Times New Roman" w:hAnsi="Times New Roman"/>
                <w:sz w:val="20"/>
                <w:szCs w:val="20"/>
                <w:lang w:val="lv-LV"/>
              </w:rPr>
            </w:pPr>
            <w:r w:rsidRPr="00BD1220">
              <w:rPr>
                <w:rFonts w:ascii="Times New Roman" w:hAnsi="Times New Roman"/>
                <w:sz w:val="20"/>
                <w:szCs w:val="20"/>
                <w:lang w:val="lv-LV"/>
              </w:rPr>
              <w:t>svars ne lielāks kā 100kg;</w:t>
            </w:r>
          </w:p>
          <w:p w14:paraId="118B1DF3" w14:textId="77777777" w:rsidR="00BD1220" w:rsidRPr="00BD1220" w:rsidRDefault="00BD1220" w:rsidP="00BD1220">
            <w:pPr>
              <w:pStyle w:val="ListParagraph"/>
              <w:numPr>
                <w:ilvl w:val="0"/>
                <w:numId w:val="78"/>
              </w:numPr>
              <w:spacing w:after="160" w:line="259" w:lineRule="auto"/>
              <w:ind w:left="177" w:hanging="177"/>
              <w:rPr>
                <w:rFonts w:ascii="Times New Roman" w:hAnsi="Times New Roman"/>
                <w:sz w:val="20"/>
                <w:szCs w:val="20"/>
                <w:lang w:val="lv-LV"/>
              </w:rPr>
            </w:pPr>
            <w:r w:rsidRPr="00BD1220">
              <w:rPr>
                <w:rFonts w:ascii="Times New Roman" w:hAnsi="Times New Roman"/>
                <w:sz w:val="20"/>
                <w:szCs w:val="20"/>
                <w:lang w:val="lv-LV"/>
              </w:rPr>
              <w:t>garums- ne lielāks kā 730mm;</w:t>
            </w:r>
          </w:p>
          <w:p w14:paraId="2108A675" w14:textId="77777777" w:rsidR="00BD1220" w:rsidRPr="00BD1220" w:rsidRDefault="00BD1220" w:rsidP="00BD1220">
            <w:pPr>
              <w:pStyle w:val="ListParagraph"/>
              <w:numPr>
                <w:ilvl w:val="0"/>
                <w:numId w:val="78"/>
              </w:numPr>
              <w:spacing w:after="160" w:line="259" w:lineRule="auto"/>
              <w:ind w:left="177" w:hanging="177"/>
              <w:rPr>
                <w:rFonts w:ascii="Times New Roman" w:hAnsi="Times New Roman"/>
                <w:sz w:val="20"/>
                <w:szCs w:val="20"/>
                <w:lang w:val="lv-LV"/>
              </w:rPr>
            </w:pPr>
            <w:r w:rsidRPr="00BD1220">
              <w:rPr>
                <w:rFonts w:ascii="Times New Roman" w:hAnsi="Times New Roman"/>
                <w:sz w:val="20"/>
                <w:szCs w:val="20"/>
                <w:lang w:val="lv-LV"/>
              </w:rPr>
              <w:t>platums- ne lielāks kā 730mm;</w:t>
            </w:r>
          </w:p>
          <w:p w14:paraId="63E68C4D" w14:textId="77777777" w:rsidR="00BD1220" w:rsidRPr="00BD1220" w:rsidRDefault="00BD1220" w:rsidP="00BD1220">
            <w:pPr>
              <w:pStyle w:val="ListParagraph"/>
              <w:numPr>
                <w:ilvl w:val="0"/>
                <w:numId w:val="78"/>
              </w:numPr>
              <w:spacing w:after="160" w:line="259" w:lineRule="auto"/>
              <w:ind w:left="177" w:hanging="177"/>
              <w:rPr>
                <w:rFonts w:ascii="Times New Roman" w:hAnsi="Times New Roman"/>
                <w:sz w:val="20"/>
                <w:szCs w:val="20"/>
                <w:lang w:val="lv-LV"/>
              </w:rPr>
            </w:pPr>
            <w:r w:rsidRPr="00BD1220">
              <w:rPr>
                <w:rFonts w:ascii="Times New Roman" w:hAnsi="Times New Roman"/>
                <w:sz w:val="20"/>
                <w:szCs w:val="20"/>
                <w:lang w:val="lv-LV"/>
              </w:rPr>
              <w:t>augstums- ne lielāks kā 660mm.</w:t>
            </w:r>
          </w:p>
          <w:p w14:paraId="1EA14FD9" w14:textId="77777777" w:rsidR="00BD1220" w:rsidRPr="00BD1220" w:rsidRDefault="00BD1220" w:rsidP="00BD1220">
            <w:pPr>
              <w:pStyle w:val="ListParagraph"/>
              <w:numPr>
                <w:ilvl w:val="0"/>
                <w:numId w:val="77"/>
              </w:numPr>
              <w:tabs>
                <w:tab w:val="center" w:pos="4320"/>
                <w:tab w:val="right" w:pos="8640"/>
              </w:tabs>
              <w:spacing w:after="0" w:line="240"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Kravas furgona (remontdarbnīcas) jumtā izveidotu vietu apsildes/dzesēšanas iekārtai, kura darbojas ar 220V elektrību;</w:t>
            </w:r>
          </w:p>
          <w:p w14:paraId="2D81048F" w14:textId="77777777" w:rsidR="00BD1220" w:rsidRPr="00BD1220" w:rsidRDefault="00BD1220" w:rsidP="00BD1220">
            <w:pPr>
              <w:pStyle w:val="ListParagraph"/>
              <w:numPr>
                <w:ilvl w:val="0"/>
                <w:numId w:val="77"/>
              </w:numPr>
              <w:tabs>
                <w:tab w:val="center" w:pos="4320"/>
                <w:tab w:val="right" w:pos="8640"/>
              </w:tabs>
              <w:spacing w:after="0" w:line="240"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 xml:space="preserve">Kravas furgona (remontdarbnīcas) iekšpusē izveidotu vietu metāla virpošanas/frēzēšanas/urbšanas iekārta 3-in-1 bez paliktņa galda. </w:t>
            </w:r>
          </w:p>
          <w:p w14:paraId="4998BBCA" w14:textId="77777777" w:rsidR="00BD1220" w:rsidRPr="00BD1220" w:rsidRDefault="00BD1220" w:rsidP="005D1EDE">
            <w:pPr>
              <w:pStyle w:val="ListParagraph"/>
              <w:tabs>
                <w:tab w:val="center" w:pos="4320"/>
                <w:tab w:val="right" w:pos="8640"/>
              </w:tabs>
              <w:spacing w:after="0" w:line="240" w:lineRule="auto"/>
              <w:ind w:left="177"/>
              <w:jc w:val="both"/>
              <w:rPr>
                <w:rFonts w:ascii="Times New Roman" w:hAnsi="Times New Roman"/>
                <w:sz w:val="20"/>
                <w:szCs w:val="20"/>
                <w:lang w:val="lv-LV"/>
              </w:rPr>
            </w:pPr>
            <w:r w:rsidRPr="00BD1220">
              <w:rPr>
                <w:rFonts w:ascii="Times New Roman" w:hAnsi="Times New Roman"/>
                <w:sz w:val="20"/>
                <w:szCs w:val="20"/>
                <w:lang w:val="lv-LV"/>
              </w:rPr>
              <w:t>Iekārtas izmēri:</w:t>
            </w:r>
          </w:p>
          <w:p w14:paraId="0369060F" w14:textId="77777777" w:rsidR="00BD1220" w:rsidRPr="00BD1220" w:rsidRDefault="00BD1220" w:rsidP="00BD1220">
            <w:pPr>
              <w:pStyle w:val="ListParagraph"/>
              <w:numPr>
                <w:ilvl w:val="0"/>
                <w:numId w:val="79"/>
              </w:numPr>
              <w:tabs>
                <w:tab w:val="center" w:pos="4320"/>
                <w:tab w:val="right" w:pos="8640"/>
              </w:tabs>
              <w:spacing w:after="160" w:line="259"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garums- ne lielāks kā 610mm;</w:t>
            </w:r>
          </w:p>
          <w:p w14:paraId="6F1A2079" w14:textId="77777777" w:rsidR="00BD1220" w:rsidRPr="00BD1220" w:rsidRDefault="00BD1220" w:rsidP="00BD1220">
            <w:pPr>
              <w:pStyle w:val="ListParagraph"/>
              <w:numPr>
                <w:ilvl w:val="0"/>
                <w:numId w:val="79"/>
              </w:numPr>
              <w:tabs>
                <w:tab w:val="center" w:pos="4320"/>
                <w:tab w:val="right" w:pos="8640"/>
              </w:tabs>
              <w:spacing w:after="160" w:line="259"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platums- ne lielāks kā 1500mm;</w:t>
            </w:r>
          </w:p>
          <w:p w14:paraId="585CB68B" w14:textId="77777777" w:rsidR="00BD1220" w:rsidRPr="00BD1220" w:rsidRDefault="00BD1220" w:rsidP="00BD1220">
            <w:pPr>
              <w:pStyle w:val="ListParagraph"/>
              <w:numPr>
                <w:ilvl w:val="0"/>
                <w:numId w:val="79"/>
              </w:numPr>
              <w:tabs>
                <w:tab w:val="center" w:pos="4320"/>
                <w:tab w:val="right" w:pos="8640"/>
              </w:tabs>
              <w:spacing w:after="160" w:line="259"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augstums- ne lielāks kā 930mm;</w:t>
            </w:r>
          </w:p>
        </w:tc>
      </w:tr>
      <w:tr w:rsidR="00BD1220" w:rsidRPr="00BD1220" w14:paraId="4DAB889B" w14:textId="77777777" w:rsidTr="005D1EDE">
        <w:trPr>
          <w:cantSplit/>
          <w:trHeight w:val="2396"/>
        </w:trPr>
        <w:tc>
          <w:tcPr>
            <w:tcW w:w="2025" w:type="dxa"/>
            <w:tcBorders>
              <w:bottom w:val="single" w:sz="4" w:space="0" w:color="auto"/>
            </w:tcBorders>
            <w:vAlign w:val="center"/>
          </w:tcPr>
          <w:p w14:paraId="16F62704" w14:textId="77777777" w:rsidR="00BD1220" w:rsidRPr="00BD1220" w:rsidRDefault="00BD1220" w:rsidP="005D1EDE">
            <w:pPr>
              <w:jc w:val="center"/>
              <w:rPr>
                <w:b/>
                <w:color w:val="FF0000"/>
                <w:sz w:val="20"/>
                <w:szCs w:val="20"/>
              </w:rPr>
            </w:pPr>
            <w:r w:rsidRPr="00BD1220">
              <w:rPr>
                <w:b/>
                <w:sz w:val="20"/>
                <w:szCs w:val="20"/>
              </w:rPr>
              <w:lastRenderedPageBreak/>
              <w:t>Materiāls, krāsa</w:t>
            </w:r>
          </w:p>
        </w:tc>
        <w:tc>
          <w:tcPr>
            <w:tcW w:w="8221" w:type="dxa"/>
            <w:tcBorders>
              <w:bottom w:val="single" w:sz="4" w:space="0" w:color="auto"/>
            </w:tcBorders>
            <w:vAlign w:val="center"/>
          </w:tcPr>
          <w:p w14:paraId="7C437F1E" w14:textId="77777777" w:rsidR="00BD1220" w:rsidRPr="00BD1220" w:rsidRDefault="00BD1220" w:rsidP="00BD1220">
            <w:pPr>
              <w:pStyle w:val="ListParagraph"/>
              <w:numPr>
                <w:ilvl w:val="0"/>
                <w:numId w:val="68"/>
              </w:numPr>
              <w:spacing w:after="0" w:line="240" w:lineRule="auto"/>
              <w:ind w:left="319" w:hanging="283"/>
              <w:jc w:val="both"/>
              <w:rPr>
                <w:rFonts w:ascii="Times New Roman" w:hAnsi="Times New Roman"/>
                <w:sz w:val="20"/>
                <w:szCs w:val="20"/>
                <w:lang w:val="lv-LV"/>
              </w:rPr>
            </w:pPr>
            <w:r w:rsidRPr="00BD1220">
              <w:rPr>
                <w:rFonts w:ascii="Times New Roman" w:hAnsi="Times New Roman"/>
                <w:sz w:val="20"/>
                <w:szCs w:val="20"/>
                <w:lang w:val="lv-LV"/>
              </w:rPr>
              <w:t xml:space="preserve">Kravas furgona (ārsienu, jumta) materiāls kompozīta paneļi (vairāku slāņu </w:t>
            </w:r>
            <w:r w:rsidRPr="00BD1220">
              <w:rPr>
                <w:rFonts w:ascii="Times New Roman" w:hAnsi="Times New Roman"/>
                <w:i/>
                <w:sz w:val="20"/>
                <w:szCs w:val="20"/>
                <w:lang w:val="lv-LV"/>
              </w:rPr>
              <w:t>sendvič</w:t>
            </w:r>
            <w:r w:rsidRPr="00BD1220">
              <w:rPr>
                <w:rFonts w:ascii="Times New Roman" w:hAnsi="Times New Roman"/>
                <w:sz w:val="20"/>
                <w:szCs w:val="20"/>
                <w:lang w:val="lv-LV"/>
              </w:rPr>
              <w:t xml:space="preserve"> paneļi) vai ekvivalents materiāls;</w:t>
            </w:r>
          </w:p>
          <w:p w14:paraId="4470AAB8" w14:textId="77777777" w:rsidR="00BD1220" w:rsidRPr="00BD1220" w:rsidRDefault="00BD1220" w:rsidP="00BD1220">
            <w:pPr>
              <w:pStyle w:val="ListParagraph"/>
              <w:numPr>
                <w:ilvl w:val="0"/>
                <w:numId w:val="68"/>
              </w:numPr>
              <w:spacing w:after="0" w:line="240" w:lineRule="auto"/>
              <w:ind w:left="319" w:hanging="283"/>
              <w:jc w:val="both"/>
              <w:rPr>
                <w:rFonts w:ascii="Times New Roman" w:hAnsi="Times New Roman"/>
                <w:sz w:val="20"/>
                <w:szCs w:val="20"/>
                <w:lang w:val="lv-LV"/>
              </w:rPr>
            </w:pPr>
            <w:r w:rsidRPr="00BD1220">
              <w:rPr>
                <w:rFonts w:ascii="Times New Roman" w:hAnsi="Times New Roman"/>
                <w:sz w:val="20"/>
                <w:szCs w:val="20"/>
                <w:lang w:val="lv-LV"/>
              </w:rPr>
              <w:t>Kravas telpas iekšējās sienas krāsotas gaiši pelēkā krāsā (RAL-7035);</w:t>
            </w:r>
          </w:p>
          <w:p w14:paraId="31522265" w14:textId="77777777" w:rsidR="00BD1220" w:rsidRPr="00BD1220" w:rsidRDefault="00BD1220" w:rsidP="00BD1220">
            <w:pPr>
              <w:pStyle w:val="ListParagraph"/>
              <w:numPr>
                <w:ilvl w:val="0"/>
                <w:numId w:val="68"/>
              </w:numPr>
              <w:spacing w:after="0" w:line="240" w:lineRule="auto"/>
              <w:ind w:left="319" w:hanging="283"/>
              <w:jc w:val="both"/>
              <w:rPr>
                <w:rFonts w:ascii="Times New Roman" w:hAnsi="Times New Roman"/>
                <w:sz w:val="20"/>
                <w:szCs w:val="20"/>
                <w:lang w:val="lv-LV"/>
              </w:rPr>
            </w:pPr>
            <w:r w:rsidRPr="00BD1220">
              <w:rPr>
                <w:rFonts w:ascii="Times New Roman" w:hAnsi="Times New Roman"/>
                <w:sz w:val="20"/>
                <w:szCs w:val="20"/>
                <w:lang w:val="lv-LV"/>
              </w:rPr>
              <w:t xml:space="preserve">Kravas telpas ārējās virsmas krāsotas zaļā, matētā krāsā (RAL-6031);  </w:t>
            </w:r>
          </w:p>
          <w:p w14:paraId="36FE5675" w14:textId="77777777" w:rsidR="00BD1220" w:rsidRPr="00BD1220" w:rsidRDefault="00BD1220" w:rsidP="00BD1220">
            <w:pPr>
              <w:pStyle w:val="ListParagraph"/>
              <w:numPr>
                <w:ilvl w:val="0"/>
                <w:numId w:val="68"/>
              </w:numPr>
              <w:spacing w:after="0" w:line="240" w:lineRule="auto"/>
              <w:ind w:left="319" w:hanging="283"/>
              <w:jc w:val="both"/>
              <w:rPr>
                <w:rFonts w:ascii="Times New Roman" w:hAnsi="Times New Roman"/>
                <w:sz w:val="20"/>
                <w:szCs w:val="20"/>
                <w:lang w:val="lv-LV"/>
              </w:rPr>
            </w:pPr>
            <w:r w:rsidRPr="00BD1220">
              <w:rPr>
                <w:rFonts w:ascii="Times New Roman" w:hAnsi="Times New Roman"/>
                <w:sz w:val="20"/>
                <w:szCs w:val="20"/>
                <w:lang w:val="lv-LV"/>
              </w:rPr>
              <w:t>Kravas telpas durvis zaļā matētā krāsā no abām pusēm;</w:t>
            </w:r>
            <w:r w:rsidRPr="00BD1220">
              <w:rPr>
                <w:sz w:val="20"/>
                <w:szCs w:val="20"/>
                <w:lang w:val="lv-LV"/>
              </w:rPr>
              <w:t xml:space="preserve"> </w:t>
            </w:r>
            <w:r w:rsidRPr="00BD1220">
              <w:rPr>
                <w:rFonts w:ascii="Times New Roman" w:hAnsi="Times New Roman"/>
                <w:sz w:val="20"/>
                <w:szCs w:val="20"/>
                <w:lang w:val="lv-LV"/>
              </w:rPr>
              <w:t>(RAL-6031);</w:t>
            </w:r>
          </w:p>
          <w:p w14:paraId="56479135" w14:textId="77777777" w:rsidR="00BD1220" w:rsidRPr="00BD1220" w:rsidRDefault="00BD1220" w:rsidP="00BD1220">
            <w:pPr>
              <w:pStyle w:val="ListParagraph"/>
              <w:numPr>
                <w:ilvl w:val="0"/>
                <w:numId w:val="68"/>
              </w:numPr>
              <w:spacing w:after="0" w:line="240" w:lineRule="auto"/>
              <w:ind w:left="319" w:hanging="283"/>
              <w:jc w:val="both"/>
              <w:rPr>
                <w:rFonts w:ascii="Times New Roman" w:hAnsi="Times New Roman"/>
                <w:sz w:val="20"/>
                <w:szCs w:val="20"/>
                <w:lang w:val="lv-LV"/>
              </w:rPr>
            </w:pPr>
            <w:r w:rsidRPr="00BD1220">
              <w:rPr>
                <w:rFonts w:ascii="Times New Roman" w:hAnsi="Times New Roman"/>
                <w:sz w:val="20"/>
                <w:szCs w:val="20"/>
                <w:lang w:val="lv-LV"/>
              </w:rPr>
              <w:t xml:space="preserve">Kravas furgona jumta virsma ir neslīdoša (arī mitra); </w:t>
            </w:r>
          </w:p>
          <w:p w14:paraId="129A7BC4" w14:textId="77777777" w:rsidR="00BD1220" w:rsidRPr="00BD1220" w:rsidRDefault="00BD1220" w:rsidP="00BD1220">
            <w:pPr>
              <w:pStyle w:val="ListParagraph"/>
              <w:numPr>
                <w:ilvl w:val="0"/>
                <w:numId w:val="68"/>
              </w:numPr>
              <w:spacing w:after="160" w:line="259" w:lineRule="auto"/>
              <w:ind w:left="319" w:hanging="283"/>
              <w:rPr>
                <w:rFonts w:ascii="Times New Roman" w:hAnsi="Times New Roman"/>
                <w:sz w:val="20"/>
                <w:szCs w:val="20"/>
                <w:lang w:val="lv-LV"/>
              </w:rPr>
            </w:pPr>
            <w:r w:rsidRPr="00BD1220">
              <w:rPr>
                <w:rFonts w:ascii="Times New Roman" w:hAnsi="Times New Roman"/>
                <w:sz w:val="20"/>
                <w:szCs w:val="20"/>
                <w:lang w:val="lv-LV"/>
              </w:rPr>
              <w:t>Kravas telpas grīdas krāsa nodilum izturīga –  ieteicams tumši pelēka;</w:t>
            </w:r>
          </w:p>
          <w:p w14:paraId="4B8ADC0E" w14:textId="77777777" w:rsidR="00BD1220" w:rsidRPr="00BD1220" w:rsidRDefault="00BD1220" w:rsidP="00BD1220">
            <w:pPr>
              <w:pStyle w:val="ListParagraph"/>
              <w:numPr>
                <w:ilvl w:val="0"/>
                <w:numId w:val="68"/>
              </w:numPr>
              <w:spacing w:after="0" w:line="240" w:lineRule="auto"/>
              <w:ind w:left="319" w:hanging="283"/>
              <w:jc w:val="both"/>
              <w:rPr>
                <w:rFonts w:ascii="Times New Roman" w:hAnsi="Times New Roman"/>
                <w:sz w:val="20"/>
                <w:szCs w:val="20"/>
                <w:lang w:val="lv-LV"/>
              </w:rPr>
            </w:pPr>
            <w:r w:rsidRPr="00BD1220">
              <w:rPr>
                <w:rFonts w:ascii="Times New Roman" w:hAnsi="Times New Roman"/>
                <w:sz w:val="20"/>
                <w:szCs w:val="20"/>
                <w:lang w:val="lv-LV"/>
              </w:rPr>
              <w:t>Plauktu sistēma –alumīnija;</w:t>
            </w:r>
          </w:p>
          <w:p w14:paraId="2928D45D" w14:textId="77777777" w:rsidR="00BD1220" w:rsidRPr="00BD1220" w:rsidRDefault="00BD1220" w:rsidP="00BD1220">
            <w:pPr>
              <w:pStyle w:val="ListParagraph"/>
              <w:numPr>
                <w:ilvl w:val="0"/>
                <w:numId w:val="68"/>
              </w:numPr>
              <w:spacing w:after="0" w:line="240" w:lineRule="auto"/>
              <w:ind w:left="319" w:hanging="283"/>
              <w:jc w:val="both"/>
              <w:rPr>
                <w:rFonts w:ascii="Times New Roman" w:hAnsi="Times New Roman"/>
                <w:sz w:val="20"/>
                <w:szCs w:val="20"/>
                <w:lang w:val="lv-LV"/>
              </w:rPr>
            </w:pPr>
            <w:r w:rsidRPr="00BD1220">
              <w:rPr>
                <w:rFonts w:ascii="Times New Roman" w:hAnsi="Times New Roman"/>
                <w:sz w:val="20"/>
                <w:szCs w:val="20"/>
                <w:lang w:val="lv-LV"/>
              </w:rPr>
              <w:t>Plauktu un atvilktņu iekšējās pamatnes  pārklājums –tehniskā gumija;</w:t>
            </w:r>
          </w:p>
          <w:p w14:paraId="1E67AE02" w14:textId="77777777" w:rsidR="00BD1220" w:rsidRPr="00BD1220" w:rsidRDefault="00BD1220" w:rsidP="00BD1220">
            <w:pPr>
              <w:pStyle w:val="ListParagraph"/>
              <w:numPr>
                <w:ilvl w:val="0"/>
                <w:numId w:val="68"/>
              </w:numPr>
              <w:spacing w:after="0" w:line="240" w:lineRule="auto"/>
              <w:ind w:left="319" w:hanging="283"/>
              <w:jc w:val="both"/>
              <w:rPr>
                <w:rFonts w:ascii="Times New Roman" w:hAnsi="Times New Roman"/>
                <w:sz w:val="20"/>
                <w:szCs w:val="20"/>
                <w:lang w:val="lv-LV"/>
              </w:rPr>
            </w:pPr>
            <w:r w:rsidRPr="00BD1220">
              <w:rPr>
                <w:rFonts w:ascii="Times New Roman" w:hAnsi="Times New Roman"/>
                <w:sz w:val="20"/>
                <w:szCs w:val="20"/>
                <w:lang w:val="lv-LV"/>
              </w:rPr>
              <w:t xml:space="preserve">Grīda - neslīdošs, ūdens izturīgs laminēts finiera saplāksnis; </w:t>
            </w:r>
          </w:p>
          <w:p w14:paraId="0A8B3B60" w14:textId="77777777" w:rsidR="00BD1220" w:rsidRPr="00BD1220" w:rsidRDefault="00BD1220" w:rsidP="00BD1220">
            <w:pPr>
              <w:pStyle w:val="ListParagraph"/>
              <w:numPr>
                <w:ilvl w:val="0"/>
                <w:numId w:val="68"/>
              </w:numPr>
              <w:spacing w:after="0" w:line="240" w:lineRule="auto"/>
              <w:ind w:left="319" w:hanging="283"/>
              <w:jc w:val="both"/>
              <w:rPr>
                <w:rFonts w:ascii="Times New Roman" w:hAnsi="Times New Roman"/>
                <w:sz w:val="20"/>
                <w:szCs w:val="20"/>
                <w:lang w:val="lv-LV"/>
              </w:rPr>
            </w:pPr>
            <w:r w:rsidRPr="00BD1220">
              <w:rPr>
                <w:rFonts w:ascii="Times New Roman" w:hAnsi="Times New Roman"/>
                <w:sz w:val="20"/>
                <w:szCs w:val="20"/>
                <w:lang w:val="lv-LV"/>
              </w:rPr>
              <w:t>Griesti- mitrum izturīgs laminēts finiera saplāksnis;</w:t>
            </w:r>
          </w:p>
          <w:p w14:paraId="1A7191A4" w14:textId="77777777" w:rsidR="00BD1220" w:rsidRPr="00BD1220" w:rsidRDefault="00BD1220" w:rsidP="00BD1220">
            <w:pPr>
              <w:pStyle w:val="ListParagraph"/>
              <w:numPr>
                <w:ilvl w:val="0"/>
                <w:numId w:val="68"/>
              </w:numPr>
              <w:spacing w:after="0" w:line="240" w:lineRule="auto"/>
              <w:ind w:left="319" w:hanging="283"/>
              <w:jc w:val="both"/>
              <w:rPr>
                <w:rFonts w:ascii="Times New Roman" w:hAnsi="Times New Roman"/>
                <w:sz w:val="20"/>
                <w:szCs w:val="20"/>
                <w:lang w:val="lv-LV"/>
              </w:rPr>
            </w:pPr>
            <w:r w:rsidRPr="00BD1220">
              <w:rPr>
                <w:rFonts w:ascii="Times New Roman" w:hAnsi="Times New Roman"/>
                <w:sz w:val="20"/>
                <w:szCs w:val="20"/>
                <w:lang w:val="lv-LV"/>
              </w:rPr>
              <w:t>Sienas- mitrum izturīgs laminēts finiera saplāksnis;</w:t>
            </w:r>
          </w:p>
          <w:p w14:paraId="11ED0A29" w14:textId="77777777" w:rsidR="00BD1220" w:rsidRPr="00BD1220" w:rsidRDefault="00BD1220" w:rsidP="00BD1220">
            <w:pPr>
              <w:pStyle w:val="ListParagraph"/>
              <w:numPr>
                <w:ilvl w:val="0"/>
                <w:numId w:val="68"/>
              </w:numPr>
              <w:spacing w:after="0" w:line="240" w:lineRule="auto"/>
              <w:ind w:left="319" w:hanging="283"/>
              <w:jc w:val="both"/>
              <w:rPr>
                <w:rFonts w:ascii="Times New Roman" w:hAnsi="Times New Roman"/>
                <w:sz w:val="20"/>
                <w:szCs w:val="20"/>
                <w:lang w:val="lv-LV"/>
              </w:rPr>
            </w:pPr>
            <w:r w:rsidRPr="00BD1220">
              <w:rPr>
                <w:rFonts w:ascii="Times New Roman" w:hAnsi="Times New Roman"/>
                <w:sz w:val="20"/>
                <w:szCs w:val="20"/>
                <w:lang w:val="lv-LV"/>
              </w:rPr>
              <w:t>Sienu apdare virs darba galdiem - rievota alumīnija plāksne;</w:t>
            </w:r>
          </w:p>
        </w:tc>
      </w:tr>
      <w:tr w:rsidR="00BD1220" w:rsidRPr="00BD1220" w14:paraId="1BB62C5C" w14:textId="77777777" w:rsidTr="005D1EDE">
        <w:trPr>
          <w:cantSplit/>
          <w:trHeight w:val="5472"/>
        </w:trPr>
        <w:tc>
          <w:tcPr>
            <w:tcW w:w="2025" w:type="dxa"/>
            <w:vAlign w:val="center"/>
          </w:tcPr>
          <w:p w14:paraId="48A4879D" w14:textId="77777777" w:rsidR="00BD1220" w:rsidRPr="00BD1220" w:rsidRDefault="00BD1220" w:rsidP="005D1EDE">
            <w:pPr>
              <w:ind w:right="171"/>
              <w:jc w:val="center"/>
              <w:rPr>
                <w:b/>
                <w:sz w:val="20"/>
                <w:szCs w:val="20"/>
              </w:rPr>
            </w:pPr>
            <w:r w:rsidRPr="00BD1220">
              <w:rPr>
                <w:b/>
                <w:sz w:val="20"/>
                <w:szCs w:val="20"/>
              </w:rPr>
              <w:t>Izmēri</w:t>
            </w:r>
          </w:p>
        </w:tc>
        <w:tc>
          <w:tcPr>
            <w:tcW w:w="8221" w:type="dxa"/>
            <w:vAlign w:val="center"/>
          </w:tcPr>
          <w:p w14:paraId="6AF35BB0" w14:textId="77777777" w:rsidR="00BD1220" w:rsidRPr="00BD1220" w:rsidRDefault="00BD1220" w:rsidP="005D1EDE">
            <w:pPr>
              <w:pStyle w:val="ListParagraph"/>
              <w:tabs>
                <w:tab w:val="center" w:pos="4320"/>
                <w:tab w:val="right" w:pos="8640"/>
              </w:tabs>
              <w:spacing w:after="0"/>
              <w:ind w:left="0" w:right="171"/>
              <w:jc w:val="both"/>
              <w:rPr>
                <w:rFonts w:ascii="Times New Roman" w:hAnsi="Times New Roman"/>
                <w:b/>
                <w:sz w:val="20"/>
                <w:szCs w:val="20"/>
                <w:lang w:val="lv-LV"/>
              </w:rPr>
            </w:pPr>
            <w:r w:rsidRPr="00BD1220">
              <w:rPr>
                <w:rFonts w:ascii="Times New Roman" w:hAnsi="Times New Roman"/>
                <w:b/>
                <w:sz w:val="20"/>
                <w:szCs w:val="20"/>
                <w:lang w:val="lv-LV"/>
              </w:rPr>
              <w:t xml:space="preserve">Uz automobiļa </w:t>
            </w:r>
            <w:bookmarkStart w:id="42" w:name="_Hlk196913048"/>
            <w:proofErr w:type="spellStart"/>
            <w:r w:rsidRPr="00BD1220">
              <w:rPr>
                <w:rFonts w:ascii="Times New Roman" w:hAnsi="Times New Roman"/>
                <w:b/>
                <w:i/>
                <w:sz w:val="20"/>
                <w:szCs w:val="20"/>
                <w:lang w:val="lv-LV"/>
              </w:rPr>
              <w:t>Mercedes</w:t>
            </w:r>
            <w:proofErr w:type="spellEnd"/>
            <w:r w:rsidRPr="00BD1220">
              <w:rPr>
                <w:rFonts w:ascii="Times New Roman" w:hAnsi="Times New Roman"/>
                <w:b/>
                <w:i/>
                <w:sz w:val="20"/>
                <w:szCs w:val="20"/>
                <w:lang w:val="lv-LV"/>
              </w:rPr>
              <w:t xml:space="preserve"> Benz </w:t>
            </w:r>
            <w:proofErr w:type="spellStart"/>
            <w:r w:rsidRPr="00BD1220">
              <w:rPr>
                <w:rFonts w:ascii="Times New Roman" w:hAnsi="Times New Roman"/>
                <w:b/>
                <w:i/>
                <w:sz w:val="20"/>
                <w:szCs w:val="20"/>
                <w:lang w:val="lv-LV"/>
              </w:rPr>
              <w:t>Atego</w:t>
            </w:r>
            <w:proofErr w:type="spellEnd"/>
            <w:r w:rsidRPr="00BD1220">
              <w:rPr>
                <w:rFonts w:ascii="Times New Roman" w:hAnsi="Times New Roman"/>
                <w:b/>
                <w:sz w:val="20"/>
                <w:szCs w:val="20"/>
                <w:lang w:val="lv-LV"/>
              </w:rPr>
              <w:t xml:space="preserve"> 1018 </w:t>
            </w:r>
            <w:bookmarkEnd w:id="42"/>
            <w:r w:rsidRPr="00BD1220">
              <w:rPr>
                <w:rFonts w:ascii="Times New Roman" w:hAnsi="Times New Roman"/>
                <w:b/>
                <w:sz w:val="20"/>
                <w:szCs w:val="20"/>
                <w:lang w:val="lv-LV"/>
              </w:rPr>
              <w:t>uzstādāmā kravas furgona (remontdarbnīcas) ārējie izmēri:</w:t>
            </w:r>
          </w:p>
          <w:p w14:paraId="15115DFC" w14:textId="77777777" w:rsidR="00BD1220" w:rsidRPr="00BD1220" w:rsidRDefault="00BD1220" w:rsidP="00BD1220">
            <w:pPr>
              <w:pStyle w:val="ListParagraph"/>
              <w:numPr>
                <w:ilvl w:val="0"/>
                <w:numId w:val="67"/>
              </w:numPr>
              <w:spacing w:after="0" w:line="240" w:lineRule="auto"/>
              <w:ind w:left="319" w:right="171" w:hanging="283"/>
              <w:contextualSpacing w:val="0"/>
              <w:rPr>
                <w:rFonts w:ascii="Times New Roman" w:hAnsi="Times New Roman"/>
                <w:sz w:val="20"/>
                <w:szCs w:val="20"/>
                <w:lang w:val="lv-LV"/>
              </w:rPr>
            </w:pPr>
            <w:r w:rsidRPr="00BD1220">
              <w:rPr>
                <w:rFonts w:ascii="Times New Roman" w:hAnsi="Times New Roman"/>
                <w:sz w:val="20"/>
                <w:szCs w:val="20"/>
                <w:lang w:val="lv-LV"/>
              </w:rPr>
              <w:t>garums ne lielāks par 3255 mm +/- 50mm;</w:t>
            </w:r>
          </w:p>
          <w:p w14:paraId="564F4784" w14:textId="77777777" w:rsidR="00BD1220" w:rsidRPr="00BD1220" w:rsidRDefault="00BD1220" w:rsidP="00BD1220">
            <w:pPr>
              <w:pStyle w:val="ListParagraph"/>
              <w:numPr>
                <w:ilvl w:val="0"/>
                <w:numId w:val="67"/>
              </w:numPr>
              <w:spacing w:after="0" w:line="240" w:lineRule="auto"/>
              <w:ind w:left="319" w:right="171" w:hanging="283"/>
              <w:contextualSpacing w:val="0"/>
              <w:rPr>
                <w:rFonts w:ascii="Times New Roman" w:hAnsi="Times New Roman"/>
                <w:sz w:val="20"/>
                <w:szCs w:val="20"/>
                <w:lang w:val="lv-LV"/>
              </w:rPr>
            </w:pPr>
            <w:r w:rsidRPr="00BD1220">
              <w:rPr>
                <w:rFonts w:ascii="Times New Roman" w:hAnsi="Times New Roman"/>
                <w:sz w:val="20"/>
                <w:szCs w:val="20"/>
                <w:lang w:val="lv-LV"/>
              </w:rPr>
              <w:t>platums ne lielāks par 2500 mm +/- 50mm;</w:t>
            </w:r>
          </w:p>
          <w:p w14:paraId="3A776AEB" w14:textId="77777777" w:rsidR="00BD1220" w:rsidRPr="00BD1220" w:rsidRDefault="00BD1220" w:rsidP="00BD1220">
            <w:pPr>
              <w:pStyle w:val="ListParagraph"/>
              <w:numPr>
                <w:ilvl w:val="0"/>
                <w:numId w:val="67"/>
              </w:numPr>
              <w:spacing w:after="0" w:line="240" w:lineRule="auto"/>
              <w:ind w:left="319" w:right="171" w:hanging="283"/>
              <w:contextualSpacing w:val="0"/>
              <w:rPr>
                <w:rFonts w:ascii="Times New Roman" w:hAnsi="Times New Roman"/>
                <w:sz w:val="20"/>
                <w:szCs w:val="20"/>
                <w:lang w:val="lv-LV"/>
              </w:rPr>
            </w:pPr>
            <w:r w:rsidRPr="00BD1220">
              <w:rPr>
                <w:rFonts w:ascii="Times New Roman" w:hAnsi="Times New Roman"/>
                <w:sz w:val="20"/>
                <w:szCs w:val="20"/>
                <w:lang w:val="lv-LV"/>
              </w:rPr>
              <w:t>augstums ne lielāks par 2200 mm +/- 50mm ;</w:t>
            </w:r>
          </w:p>
          <w:p w14:paraId="124D9CA7" w14:textId="77777777" w:rsidR="00BD1220" w:rsidRPr="00BD1220" w:rsidRDefault="00BD1220" w:rsidP="005D1EDE">
            <w:pPr>
              <w:pStyle w:val="ListParagraph"/>
              <w:tabs>
                <w:tab w:val="center" w:pos="4320"/>
                <w:tab w:val="right" w:pos="8640"/>
              </w:tabs>
              <w:ind w:left="456" w:right="171" w:hanging="284"/>
              <w:rPr>
                <w:rFonts w:ascii="Times New Roman" w:hAnsi="Times New Roman"/>
                <w:b/>
                <w:sz w:val="20"/>
                <w:szCs w:val="20"/>
                <w:lang w:val="lv-LV"/>
              </w:rPr>
            </w:pPr>
            <w:r w:rsidRPr="00BD1220">
              <w:rPr>
                <w:rFonts w:ascii="Times New Roman" w:hAnsi="Times New Roman"/>
                <w:b/>
                <w:sz w:val="20"/>
                <w:szCs w:val="20"/>
                <w:lang w:val="lv-LV"/>
              </w:rPr>
              <w:t>Plauktu sistēmas izmēri</w:t>
            </w:r>
          </w:p>
          <w:p w14:paraId="467F7FFE" w14:textId="77777777" w:rsidR="00BD1220" w:rsidRPr="00BD1220" w:rsidRDefault="00BD1220" w:rsidP="00BD1220">
            <w:pPr>
              <w:pStyle w:val="ListParagraph"/>
              <w:numPr>
                <w:ilvl w:val="0"/>
                <w:numId w:val="80"/>
              </w:numPr>
              <w:spacing w:after="0" w:line="240" w:lineRule="auto"/>
              <w:ind w:left="319" w:right="171" w:hanging="283"/>
              <w:rPr>
                <w:rFonts w:ascii="Times New Roman" w:hAnsi="Times New Roman"/>
                <w:sz w:val="20"/>
                <w:szCs w:val="20"/>
                <w:lang w:val="lv-LV"/>
              </w:rPr>
            </w:pPr>
            <w:r w:rsidRPr="00BD1220">
              <w:rPr>
                <w:rFonts w:ascii="Times New Roman" w:hAnsi="Times New Roman"/>
                <w:sz w:val="20"/>
                <w:szCs w:val="20"/>
                <w:lang w:val="lv-LV"/>
              </w:rPr>
              <w:t>Labās puses plauktu atvilktņu sistēmas un darba virsmas kopējais platums 450mm +/- 50mm;</w:t>
            </w:r>
          </w:p>
          <w:p w14:paraId="245E1E7F" w14:textId="77777777" w:rsidR="00BD1220" w:rsidRPr="00BD1220" w:rsidRDefault="00BD1220" w:rsidP="00BD1220">
            <w:pPr>
              <w:pStyle w:val="ListParagraph"/>
              <w:numPr>
                <w:ilvl w:val="0"/>
                <w:numId w:val="80"/>
              </w:numPr>
              <w:spacing w:after="0" w:line="240" w:lineRule="auto"/>
              <w:ind w:left="319" w:right="171" w:hanging="283"/>
              <w:rPr>
                <w:rFonts w:ascii="Times New Roman" w:hAnsi="Times New Roman"/>
                <w:sz w:val="20"/>
                <w:szCs w:val="20"/>
                <w:lang w:val="lv-LV"/>
              </w:rPr>
            </w:pPr>
            <w:r w:rsidRPr="00BD1220">
              <w:rPr>
                <w:rFonts w:ascii="Times New Roman" w:hAnsi="Times New Roman"/>
                <w:sz w:val="20"/>
                <w:szCs w:val="20"/>
                <w:lang w:val="lv-LV"/>
              </w:rPr>
              <w:t>Labās puses plauktu atvilktņu sistēmas un darba virsmas kopējais garums 2000mm +/- 50mm;</w:t>
            </w:r>
          </w:p>
          <w:p w14:paraId="49C4C534" w14:textId="77777777" w:rsidR="00BD1220" w:rsidRPr="00BD1220" w:rsidRDefault="00BD1220" w:rsidP="00BD1220">
            <w:pPr>
              <w:pStyle w:val="ListParagraph"/>
              <w:numPr>
                <w:ilvl w:val="0"/>
                <w:numId w:val="80"/>
              </w:numPr>
              <w:spacing w:after="0" w:line="240" w:lineRule="auto"/>
              <w:ind w:left="319" w:right="171" w:hanging="283"/>
              <w:rPr>
                <w:rFonts w:ascii="Times New Roman" w:hAnsi="Times New Roman"/>
                <w:sz w:val="20"/>
                <w:szCs w:val="20"/>
                <w:lang w:val="lv-LV"/>
              </w:rPr>
            </w:pPr>
            <w:r w:rsidRPr="00BD1220">
              <w:rPr>
                <w:rFonts w:ascii="Times New Roman" w:hAnsi="Times New Roman"/>
                <w:sz w:val="20"/>
                <w:szCs w:val="20"/>
                <w:lang w:val="lv-LV"/>
              </w:rPr>
              <w:t>Labās puses plauktu atvilktņu sistēmas un darba virsmas kopējais augstums 950mm +/- 50mm;</w:t>
            </w:r>
          </w:p>
          <w:p w14:paraId="1CCE3848" w14:textId="77777777" w:rsidR="00BD1220" w:rsidRPr="00BD1220" w:rsidRDefault="00BD1220" w:rsidP="00BD1220">
            <w:pPr>
              <w:pStyle w:val="ListParagraph"/>
              <w:numPr>
                <w:ilvl w:val="0"/>
                <w:numId w:val="80"/>
              </w:numPr>
              <w:spacing w:after="0" w:line="240" w:lineRule="auto"/>
              <w:ind w:left="319" w:right="171" w:hanging="283"/>
              <w:rPr>
                <w:rFonts w:ascii="Times New Roman" w:hAnsi="Times New Roman"/>
                <w:sz w:val="20"/>
                <w:szCs w:val="20"/>
                <w:lang w:val="lv-LV"/>
              </w:rPr>
            </w:pPr>
            <w:r w:rsidRPr="00BD1220">
              <w:rPr>
                <w:rFonts w:ascii="Times New Roman" w:hAnsi="Times New Roman"/>
                <w:sz w:val="20"/>
                <w:szCs w:val="20"/>
                <w:lang w:val="lv-LV"/>
              </w:rPr>
              <w:t>Kreisā puses plauktu atvilktņu sistēmas un darba virsmas kopējais platums 450mm +/- 50mm;</w:t>
            </w:r>
          </w:p>
          <w:p w14:paraId="2E51D436" w14:textId="77777777" w:rsidR="00BD1220" w:rsidRPr="00BD1220" w:rsidRDefault="00BD1220" w:rsidP="00BD1220">
            <w:pPr>
              <w:pStyle w:val="ListParagraph"/>
              <w:numPr>
                <w:ilvl w:val="0"/>
                <w:numId w:val="80"/>
              </w:numPr>
              <w:spacing w:after="0" w:line="240" w:lineRule="auto"/>
              <w:ind w:left="319" w:right="171" w:hanging="283"/>
              <w:rPr>
                <w:rFonts w:ascii="Times New Roman" w:hAnsi="Times New Roman"/>
                <w:sz w:val="20"/>
                <w:szCs w:val="20"/>
                <w:lang w:val="lv-LV"/>
              </w:rPr>
            </w:pPr>
            <w:r w:rsidRPr="00BD1220">
              <w:rPr>
                <w:rFonts w:ascii="Times New Roman" w:hAnsi="Times New Roman"/>
                <w:sz w:val="20"/>
                <w:szCs w:val="20"/>
                <w:lang w:val="lv-LV"/>
              </w:rPr>
              <w:t>Kreisās puses plauktu atvilktņu sistēmas un darba virsmas kopējais garums 2000mm +/- 50mm;</w:t>
            </w:r>
          </w:p>
          <w:p w14:paraId="1446DBFC" w14:textId="77777777" w:rsidR="00BD1220" w:rsidRPr="00BD1220" w:rsidRDefault="00BD1220" w:rsidP="00BD1220">
            <w:pPr>
              <w:pStyle w:val="ListParagraph"/>
              <w:numPr>
                <w:ilvl w:val="0"/>
                <w:numId w:val="80"/>
              </w:numPr>
              <w:spacing w:after="0" w:line="240" w:lineRule="auto"/>
              <w:ind w:left="319" w:right="171" w:hanging="283"/>
              <w:rPr>
                <w:rFonts w:ascii="Times New Roman" w:hAnsi="Times New Roman"/>
                <w:sz w:val="20"/>
                <w:szCs w:val="20"/>
                <w:lang w:val="lv-LV"/>
              </w:rPr>
            </w:pPr>
            <w:r w:rsidRPr="00BD1220">
              <w:rPr>
                <w:rFonts w:ascii="Times New Roman" w:hAnsi="Times New Roman"/>
                <w:sz w:val="20"/>
                <w:szCs w:val="20"/>
                <w:lang w:val="lv-LV"/>
              </w:rPr>
              <w:t>Kreisās puses plauktu atvilktņu sistēmas un darba virsmas kopējais augstums 1530mm +/- 50mm;</w:t>
            </w:r>
          </w:p>
          <w:p w14:paraId="7D720725" w14:textId="77777777" w:rsidR="00BD1220" w:rsidRPr="00BD1220" w:rsidRDefault="00BD1220" w:rsidP="00BD1220">
            <w:pPr>
              <w:pStyle w:val="ListParagraph"/>
              <w:numPr>
                <w:ilvl w:val="0"/>
                <w:numId w:val="80"/>
              </w:numPr>
              <w:spacing w:after="0" w:line="240" w:lineRule="auto"/>
              <w:ind w:left="319" w:right="171" w:hanging="283"/>
              <w:rPr>
                <w:rFonts w:ascii="Times New Roman" w:hAnsi="Times New Roman"/>
                <w:sz w:val="20"/>
                <w:szCs w:val="20"/>
                <w:lang w:val="lv-LV"/>
              </w:rPr>
            </w:pPr>
            <w:r w:rsidRPr="00BD1220">
              <w:rPr>
                <w:rFonts w:ascii="Times New Roman" w:hAnsi="Times New Roman"/>
                <w:sz w:val="20"/>
                <w:szCs w:val="20"/>
                <w:lang w:val="lv-LV"/>
              </w:rPr>
              <w:t>Priekš puses plauktu atvilktņu sistēmas un darba virsmas kopējais platums 450mm +/- 50mm;</w:t>
            </w:r>
          </w:p>
          <w:p w14:paraId="1A8903EA" w14:textId="77777777" w:rsidR="00BD1220" w:rsidRPr="00BD1220" w:rsidRDefault="00BD1220" w:rsidP="00BD1220">
            <w:pPr>
              <w:pStyle w:val="ListParagraph"/>
              <w:numPr>
                <w:ilvl w:val="0"/>
                <w:numId w:val="80"/>
              </w:numPr>
              <w:spacing w:after="160" w:line="259" w:lineRule="auto"/>
              <w:ind w:left="319" w:hanging="283"/>
              <w:rPr>
                <w:rFonts w:ascii="Times New Roman" w:hAnsi="Times New Roman"/>
                <w:sz w:val="20"/>
                <w:szCs w:val="20"/>
                <w:lang w:val="lv-LV"/>
              </w:rPr>
            </w:pPr>
            <w:r w:rsidRPr="00BD1220">
              <w:rPr>
                <w:rFonts w:ascii="Times New Roman" w:hAnsi="Times New Roman"/>
                <w:sz w:val="20"/>
                <w:szCs w:val="20"/>
                <w:lang w:val="lv-LV"/>
              </w:rPr>
              <w:t>Priekš puses plauktu atvilktņu sistēmas un darba virsmas kopējais garums 2100mm +/- 50mm;</w:t>
            </w:r>
          </w:p>
          <w:p w14:paraId="1567EA06" w14:textId="77777777" w:rsidR="00BD1220" w:rsidRPr="00BD1220" w:rsidRDefault="00BD1220" w:rsidP="00BD1220">
            <w:pPr>
              <w:pStyle w:val="ListParagraph"/>
              <w:numPr>
                <w:ilvl w:val="0"/>
                <w:numId w:val="80"/>
              </w:numPr>
              <w:spacing w:after="160" w:line="259" w:lineRule="auto"/>
              <w:ind w:left="319" w:hanging="283"/>
              <w:rPr>
                <w:rFonts w:ascii="Times New Roman" w:hAnsi="Times New Roman"/>
                <w:sz w:val="20"/>
                <w:szCs w:val="20"/>
                <w:lang w:val="lv-LV"/>
              </w:rPr>
            </w:pPr>
            <w:r w:rsidRPr="00BD1220">
              <w:rPr>
                <w:rFonts w:ascii="Times New Roman" w:hAnsi="Times New Roman"/>
                <w:sz w:val="20"/>
                <w:szCs w:val="20"/>
                <w:lang w:val="lv-LV"/>
              </w:rPr>
              <w:t>Priekš puses plauktu atvilktņu sistēmas un darba virsmas kopējais augstums 850mm +/- 50mm;</w:t>
            </w:r>
          </w:p>
          <w:p w14:paraId="4E899CA1" w14:textId="77777777" w:rsidR="00BD1220" w:rsidRPr="00BD1220" w:rsidRDefault="00BD1220" w:rsidP="00BD1220">
            <w:pPr>
              <w:pStyle w:val="ListParagraph"/>
              <w:numPr>
                <w:ilvl w:val="0"/>
                <w:numId w:val="80"/>
              </w:numPr>
              <w:spacing w:after="0" w:line="240" w:lineRule="auto"/>
              <w:ind w:left="319" w:right="171" w:hanging="283"/>
              <w:jc w:val="both"/>
              <w:rPr>
                <w:rFonts w:ascii="Times New Roman" w:hAnsi="Times New Roman"/>
                <w:sz w:val="20"/>
                <w:szCs w:val="20"/>
                <w:lang w:val="lv-LV"/>
              </w:rPr>
            </w:pPr>
            <w:r w:rsidRPr="00BD1220">
              <w:rPr>
                <w:rFonts w:ascii="Times New Roman" w:hAnsi="Times New Roman"/>
                <w:sz w:val="20"/>
                <w:szCs w:val="20"/>
                <w:lang w:val="lv-LV"/>
              </w:rPr>
              <w:t>Darba instrumentu izvietošanas panelis/siena remontdarbnīcas labā puse, ar āķu sistēmu virs darba virsmas garums 3150mm +/- 100mm, platums 1000mm+/- 100mm;</w:t>
            </w:r>
          </w:p>
          <w:p w14:paraId="104AAC06" w14:textId="77777777" w:rsidR="00BD1220" w:rsidRPr="00BD1220" w:rsidRDefault="00BD1220" w:rsidP="00BD1220">
            <w:pPr>
              <w:pStyle w:val="ListParagraph"/>
              <w:numPr>
                <w:ilvl w:val="0"/>
                <w:numId w:val="80"/>
              </w:numPr>
              <w:spacing w:after="160" w:line="259" w:lineRule="auto"/>
              <w:ind w:left="319" w:hanging="283"/>
              <w:rPr>
                <w:rFonts w:ascii="Times New Roman" w:hAnsi="Times New Roman"/>
                <w:sz w:val="20"/>
                <w:szCs w:val="20"/>
                <w:lang w:val="lv-LV"/>
              </w:rPr>
            </w:pPr>
            <w:r w:rsidRPr="00BD1220">
              <w:rPr>
                <w:rFonts w:ascii="Times New Roman" w:hAnsi="Times New Roman"/>
                <w:sz w:val="20"/>
                <w:szCs w:val="20"/>
                <w:lang w:val="lv-LV"/>
              </w:rPr>
              <w:t>Darba instrumentu izvietošanas panelis/siena remontdarbnīcas priekš puse, ar āķu sistēmu virs darba virsmas garums 2100mm +/- 100mm, platums 1000mm +/100mm.</w:t>
            </w:r>
          </w:p>
        </w:tc>
      </w:tr>
      <w:tr w:rsidR="00BD1220" w:rsidRPr="00BD1220" w14:paraId="4271D552" w14:textId="77777777" w:rsidTr="005D1EDE">
        <w:trPr>
          <w:cantSplit/>
          <w:trHeight w:val="226"/>
        </w:trPr>
        <w:tc>
          <w:tcPr>
            <w:tcW w:w="2025" w:type="dxa"/>
            <w:tcBorders>
              <w:top w:val="single" w:sz="4" w:space="0" w:color="auto"/>
            </w:tcBorders>
            <w:vAlign w:val="center"/>
          </w:tcPr>
          <w:p w14:paraId="36D09885" w14:textId="77777777" w:rsidR="00BD1220" w:rsidRPr="00BD1220" w:rsidRDefault="00BD1220" w:rsidP="005D1EDE">
            <w:pPr>
              <w:jc w:val="center"/>
              <w:rPr>
                <w:b/>
                <w:sz w:val="20"/>
                <w:szCs w:val="20"/>
              </w:rPr>
            </w:pPr>
            <w:r w:rsidRPr="00BD1220">
              <w:rPr>
                <w:b/>
                <w:sz w:val="20"/>
                <w:szCs w:val="20"/>
              </w:rPr>
              <w:t>Standarti</w:t>
            </w:r>
          </w:p>
        </w:tc>
        <w:tc>
          <w:tcPr>
            <w:tcW w:w="8221" w:type="dxa"/>
            <w:tcBorders>
              <w:top w:val="single" w:sz="4" w:space="0" w:color="auto"/>
            </w:tcBorders>
          </w:tcPr>
          <w:p w14:paraId="7B77EAA6" w14:textId="77777777" w:rsidR="00BD1220" w:rsidRPr="00BD1220" w:rsidRDefault="00BD1220" w:rsidP="005D1EDE">
            <w:pPr>
              <w:jc w:val="both"/>
              <w:rPr>
                <w:sz w:val="20"/>
                <w:szCs w:val="20"/>
              </w:rPr>
            </w:pPr>
            <w:r w:rsidRPr="00BD1220">
              <w:rPr>
                <w:sz w:val="20"/>
                <w:szCs w:val="20"/>
              </w:rPr>
              <w:t>Transportlīdzekļa pārbūvi saskaņā ar Ministru kabineta 2004.gada 17.augustā noteikumu Nr.725 ,,Transportlīdzekļu pārbūves noteikumi” prasībām.</w:t>
            </w:r>
          </w:p>
        </w:tc>
      </w:tr>
      <w:tr w:rsidR="00BD1220" w:rsidRPr="00BD1220" w14:paraId="0E517E59" w14:textId="77777777" w:rsidTr="005D1EDE">
        <w:trPr>
          <w:cantSplit/>
          <w:trHeight w:val="388"/>
        </w:trPr>
        <w:tc>
          <w:tcPr>
            <w:tcW w:w="2025" w:type="dxa"/>
            <w:vAlign w:val="center"/>
          </w:tcPr>
          <w:p w14:paraId="24117DBD" w14:textId="77777777" w:rsidR="00BD1220" w:rsidRPr="00BD1220" w:rsidRDefault="00BD1220" w:rsidP="005D1EDE">
            <w:pPr>
              <w:jc w:val="center"/>
              <w:rPr>
                <w:b/>
                <w:color w:val="FF0000"/>
                <w:sz w:val="20"/>
                <w:szCs w:val="20"/>
              </w:rPr>
            </w:pPr>
            <w:r w:rsidRPr="00BD1220">
              <w:rPr>
                <w:b/>
                <w:sz w:val="20"/>
                <w:szCs w:val="20"/>
              </w:rPr>
              <w:t>Uzturēšanas prasības</w:t>
            </w:r>
          </w:p>
        </w:tc>
        <w:tc>
          <w:tcPr>
            <w:tcW w:w="8221" w:type="dxa"/>
            <w:vAlign w:val="center"/>
          </w:tcPr>
          <w:p w14:paraId="4E11720F" w14:textId="77777777" w:rsidR="00BD1220" w:rsidRPr="00BD1220" w:rsidRDefault="00BD1220" w:rsidP="005D1EDE">
            <w:pPr>
              <w:pStyle w:val="ListParagraph"/>
              <w:spacing w:after="0" w:line="240" w:lineRule="auto"/>
              <w:ind w:left="0"/>
              <w:jc w:val="both"/>
              <w:rPr>
                <w:rFonts w:ascii="Times New Roman" w:hAnsi="Times New Roman"/>
                <w:color w:val="FF0000"/>
                <w:sz w:val="20"/>
                <w:szCs w:val="20"/>
                <w:lang w:val="lv-LV"/>
              </w:rPr>
            </w:pPr>
            <w:r w:rsidRPr="00BD1220">
              <w:rPr>
                <w:rFonts w:ascii="Times New Roman" w:hAnsi="Times New Roman"/>
                <w:sz w:val="20"/>
                <w:szCs w:val="20"/>
                <w:lang w:val="lv-LV"/>
              </w:rPr>
              <w:t>Transportlīdzekļa apkopi un remontu veic Latvijā ne mazāk kā 5 (piecus) gadus.</w:t>
            </w:r>
          </w:p>
        </w:tc>
      </w:tr>
      <w:tr w:rsidR="00BD1220" w:rsidRPr="00BD1220" w14:paraId="20A7EEAA" w14:textId="77777777" w:rsidTr="005D1EDE">
        <w:trPr>
          <w:cantSplit/>
          <w:trHeight w:val="388"/>
        </w:trPr>
        <w:tc>
          <w:tcPr>
            <w:tcW w:w="2025" w:type="dxa"/>
            <w:tcBorders>
              <w:top w:val="single" w:sz="4" w:space="0" w:color="auto"/>
              <w:left w:val="single" w:sz="4" w:space="0" w:color="auto"/>
              <w:bottom w:val="single" w:sz="4" w:space="0" w:color="auto"/>
              <w:right w:val="single" w:sz="4" w:space="0" w:color="auto"/>
            </w:tcBorders>
            <w:shd w:val="clear" w:color="auto" w:fill="auto"/>
            <w:vAlign w:val="center"/>
          </w:tcPr>
          <w:p w14:paraId="6768C817" w14:textId="77777777" w:rsidR="00BD1220" w:rsidRPr="00BD1220" w:rsidRDefault="00BD1220" w:rsidP="005D1EDE">
            <w:pPr>
              <w:jc w:val="center"/>
              <w:rPr>
                <w:b/>
                <w:sz w:val="20"/>
                <w:szCs w:val="20"/>
              </w:rPr>
            </w:pPr>
            <w:r w:rsidRPr="00BD1220">
              <w:rPr>
                <w:b/>
                <w:sz w:val="20"/>
                <w:szCs w:val="20"/>
              </w:rPr>
              <w:t>Paredzamā piegādes kārtība</w:t>
            </w:r>
          </w:p>
        </w:tc>
        <w:tc>
          <w:tcPr>
            <w:tcW w:w="8221" w:type="dxa"/>
            <w:tcBorders>
              <w:top w:val="single" w:sz="4" w:space="0" w:color="auto"/>
              <w:left w:val="single" w:sz="4" w:space="0" w:color="auto"/>
              <w:bottom w:val="single" w:sz="4" w:space="0" w:color="auto"/>
              <w:right w:val="single" w:sz="4" w:space="0" w:color="auto"/>
            </w:tcBorders>
            <w:shd w:val="clear" w:color="auto" w:fill="auto"/>
            <w:vAlign w:val="center"/>
          </w:tcPr>
          <w:p w14:paraId="39D0F731" w14:textId="77777777" w:rsidR="00BD1220" w:rsidRPr="00BD1220" w:rsidRDefault="00BD1220" w:rsidP="005D1EDE">
            <w:pPr>
              <w:pStyle w:val="ListParagraph"/>
              <w:spacing w:after="120" w:line="240" w:lineRule="auto"/>
              <w:ind w:left="36" w:hanging="36"/>
              <w:jc w:val="both"/>
              <w:rPr>
                <w:rFonts w:ascii="Times New Roman" w:hAnsi="Times New Roman"/>
                <w:sz w:val="20"/>
                <w:szCs w:val="20"/>
                <w:lang w:val="lv-LV"/>
              </w:rPr>
            </w:pPr>
            <w:r w:rsidRPr="00BD1220">
              <w:rPr>
                <w:rFonts w:ascii="Times New Roman" w:hAnsi="Times New Roman"/>
                <w:sz w:val="20"/>
                <w:szCs w:val="20"/>
                <w:lang w:val="lv-LV"/>
              </w:rPr>
              <w:t>Remontdarbnīca izbūvē un aprīko ne ilgāk kā 6 (seši) kalendārie mēneši no līguma noslēgšanas/parakstīšanas dienas.</w:t>
            </w:r>
          </w:p>
        </w:tc>
      </w:tr>
      <w:tr w:rsidR="00BD1220" w:rsidRPr="00BD1220" w14:paraId="5A21341B" w14:textId="77777777" w:rsidTr="005D1EDE">
        <w:trPr>
          <w:cantSplit/>
          <w:trHeight w:val="388"/>
        </w:trPr>
        <w:tc>
          <w:tcPr>
            <w:tcW w:w="2025" w:type="dxa"/>
            <w:tcBorders>
              <w:top w:val="single" w:sz="4" w:space="0" w:color="auto"/>
              <w:left w:val="single" w:sz="4" w:space="0" w:color="auto"/>
              <w:bottom w:val="single" w:sz="4" w:space="0" w:color="auto"/>
              <w:right w:val="single" w:sz="4" w:space="0" w:color="auto"/>
            </w:tcBorders>
            <w:shd w:val="clear" w:color="auto" w:fill="auto"/>
            <w:vAlign w:val="center"/>
          </w:tcPr>
          <w:p w14:paraId="657BBDC2" w14:textId="77777777" w:rsidR="00BD1220" w:rsidRPr="00BD1220" w:rsidRDefault="00BD1220" w:rsidP="005D1EDE">
            <w:pPr>
              <w:jc w:val="center"/>
              <w:rPr>
                <w:b/>
                <w:sz w:val="20"/>
                <w:szCs w:val="20"/>
              </w:rPr>
            </w:pPr>
            <w:r w:rsidRPr="00BD1220">
              <w:rPr>
                <w:b/>
                <w:sz w:val="20"/>
                <w:szCs w:val="20"/>
              </w:rPr>
              <w:t>Tehniskās prasības</w:t>
            </w:r>
          </w:p>
        </w:tc>
        <w:tc>
          <w:tcPr>
            <w:tcW w:w="8221" w:type="dxa"/>
            <w:tcBorders>
              <w:top w:val="single" w:sz="4" w:space="0" w:color="auto"/>
              <w:left w:val="single" w:sz="4" w:space="0" w:color="auto"/>
              <w:bottom w:val="single" w:sz="4" w:space="0" w:color="auto"/>
              <w:right w:val="single" w:sz="4" w:space="0" w:color="auto"/>
            </w:tcBorders>
            <w:shd w:val="clear" w:color="auto" w:fill="auto"/>
            <w:vAlign w:val="center"/>
          </w:tcPr>
          <w:p w14:paraId="572B98B0" w14:textId="77777777" w:rsidR="00BD1220" w:rsidRPr="00BD1220" w:rsidRDefault="00BD1220" w:rsidP="00BD1220">
            <w:pPr>
              <w:pStyle w:val="ListParagraph"/>
              <w:numPr>
                <w:ilvl w:val="0"/>
                <w:numId w:val="65"/>
              </w:numPr>
              <w:spacing w:after="160" w:line="259"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Kravas furgona (remontdarbnīcas) konstrukcijas rāmis ir izgatavots no metāla un paredzēts lielu slodžu izturēšanai, nodrošinot drošu celšanu ar celtni vai ar pacēlāja dakšām;</w:t>
            </w:r>
          </w:p>
          <w:p w14:paraId="3E8D7047" w14:textId="77777777" w:rsidR="00BD1220" w:rsidRPr="00BD1220" w:rsidRDefault="00BD1220" w:rsidP="00BD1220">
            <w:pPr>
              <w:pStyle w:val="ListParagraph"/>
              <w:numPr>
                <w:ilvl w:val="0"/>
                <w:numId w:val="65"/>
              </w:numPr>
              <w:spacing w:after="160" w:line="259"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Paredzēt vietu 2 (divu) metāla 20 litru degvielas kannu nostiprināšanai</w:t>
            </w:r>
            <w:r w:rsidRPr="00BD1220">
              <w:rPr>
                <w:rFonts w:ascii="Times New Roman" w:hAnsi="Times New Roman"/>
                <w:strike/>
                <w:sz w:val="20"/>
                <w:szCs w:val="20"/>
                <w:lang w:val="lv-LV"/>
              </w:rPr>
              <w:t xml:space="preserve"> </w:t>
            </w:r>
            <w:r w:rsidRPr="00BD1220">
              <w:rPr>
                <w:rFonts w:ascii="Times New Roman" w:hAnsi="Times New Roman"/>
                <w:sz w:val="20"/>
                <w:szCs w:val="20"/>
                <w:lang w:val="lv-LV"/>
              </w:rPr>
              <w:t>furgona ārpusē, ģeneratora degvielas papildināšanai;</w:t>
            </w:r>
          </w:p>
          <w:p w14:paraId="5319338D" w14:textId="77777777" w:rsidR="00BD1220" w:rsidRPr="00BD1220" w:rsidRDefault="00BD1220" w:rsidP="00BD1220">
            <w:pPr>
              <w:pStyle w:val="ListParagraph"/>
              <w:numPr>
                <w:ilvl w:val="0"/>
                <w:numId w:val="65"/>
              </w:numPr>
              <w:spacing w:after="160" w:line="259"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Kravas furgonā (remontdarbnīcā) ierīkota elektroinstalācija ar atbilstoša materiāla un jaudas  kabeļiem. Jauda ne mazāka kā 25A, spriegums vienfāzes 230V;</w:t>
            </w:r>
          </w:p>
          <w:p w14:paraId="08DB874F" w14:textId="77777777" w:rsidR="00BD1220" w:rsidRPr="00BD1220" w:rsidRDefault="00BD1220" w:rsidP="00BD1220">
            <w:pPr>
              <w:pStyle w:val="ListParagraph"/>
              <w:numPr>
                <w:ilvl w:val="0"/>
                <w:numId w:val="65"/>
              </w:numPr>
              <w:spacing w:after="160" w:line="259"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Elektroinstalācijas grupām jābūt sadalītām vairākās atsevišķās daļās un atslēdzamām ar attiecīgās nominālās strāvas un tipa automātiskiem drošības slēdžiem (apgaismojums, kontaktligzdas, virpa utt.);</w:t>
            </w:r>
          </w:p>
          <w:p w14:paraId="68E2A86E" w14:textId="77777777" w:rsidR="00BD1220" w:rsidRPr="00BD1220" w:rsidRDefault="00BD1220" w:rsidP="00BD1220">
            <w:pPr>
              <w:pStyle w:val="ListParagraph"/>
              <w:numPr>
                <w:ilvl w:val="0"/>
                <w:numId w:val="65"/>
              </w:numPr>
              <w:spacing w:after="160" w:line="259"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Virs darba galda un virpas jābūt apgaismes ierīcēm ar ne mazāk kā 1800lm, ar slēdzi ne mazākas aizsardzības klases par (IP44 (230V);</w:t>
            </w:r>
            <w:r w:rsidRPr="00BD1220">
              <w:rPr>
                <w:sz w:val="20"/>
                <w:szCs w:val="20"/>
                <w:lang w:val="lv-LV"/>
              </w:rPr>
              <w:t xml:space="preserve"> </w:t>
            </w:r>
          </w:p>
          <w:p w14:paraId="5A646FC8" w14:textId="77777777" w:rsidR="00BD1220" w:rsidRPr="00BD1220" w:rsidRDefault="00BD1220" w:rsidP="00BD1220">
            <w:pPr>
              <w:pStyle w:val="ListParagraph"/>
              <w:numPr>
                <w:ilvl w:val="0"/>
                <w:numId w:val="65"/>
              </w:numPr>
              <w:spacing w:after="160" w:line="259" w:lineRule="auto"/>
              <w:ind w:left="177" w:hanging="177"/>
              <w:jc w:val="both"/>
              <w:rPr>
                <w:rFonts w:ascii="Times New Roman" w:hAnsi="Times New Roman"/>
                <w:sz w:val="20"/>
                <w:szCs w:val="20"/>
                <w:lang w:val="lv-LV"/>
              </w:rPr>
            </w:pPr>
            <w:r w:rsidRPr="00BD1220">
              <w:rPr>
                <w:rFonts w:ascii="Times New Roman" w:hAnsi="Times New Roman"/>
                <w:sz w:val="20"/>
                <w:szCs w:val="20"/>
                <w:lang w:val="lv-LV"/>
              </w:rPr>
              <w:t>Kravas furgonā(remontdarbnīcā) pie griestiem vidus daļā jābūt LED apgaismes ierīcei ar ne mazāk kā 1800lm, kura ir aprīkota ar slēdzi ne mazākas aizsardzības klases par (IP44 (230V);</w:t>
            </w:r>
          </w:p>
        </w:tc>
      </w:tr>
    </w:tbl>
    <w:p w14:paraId="46D8D197" w14:textId="696F7681" w:rsidR="00BD1220" w:rsidRPr="00BD1220" w:rsidRDefault="00BD1220" w:rsidP="00BD1220"/>
    <w:tbl>
      <w:tblPr>
        <w:tblW w:w="1024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5"/>
        <w:gridCol w:w="8221"/>
      </w:tblGrid>
      <w:tr w:rsidR="00BD1220" w:rsidRPr="00BD1220" w14:paraId="4DDD37A5" w14:textId="77777777" w:rsidTr="005D1EDE">
        <w:trPr>
          <w:cantSplit/>
          <w:trHeight w:val="5798"/>
        </w:trPr>
        <w:tc>
          <w:tcPr>
            <w:tcW w:w="2025" w:type="dxa"/>
            <w:tcBorders>
              <w:top w:val="single" w:sz="4" w:space="0" w:color="auto"/>
              <w:left w:val="single" w:sz="4" w:space="0" w:color="auto"/>
              <w:bottom w:val="single" w:sz="4" w:space="0" w:color="auto"/>
              <w:right w:val="single" w:sz="4" w:space="0" w:color="auto"/>
            </w:tcBorders>
            <w:shd w:val="clear" w:color="auto" w:fill="auto"/>
            <w:vAlign w:val="center"/>
          </w:tcPr>
          <w:p w14:paraId="06ED6946" w14:textId="77777777" w:rsidR="00BD1220" w:rsidRPr="00BD1220" w:rsidRDefault="00BD1220" w:rsidP="005D1EDE">
            <w:pPr>
              <w:jc w:val="center"/>
              <w:rPr>
                <w:b/>
                <w:sz w:val="20"/>
                <w:szCs w:val="20"/>
              </w:rPr>
            </w:pPr>
            <w:r w:rsidRPr="00BD1220">
              <w:rPr>
                <w:b/>
                <w:sz w:val="20"/>
                <w:szCs w:val="20"/>
              </w:rPr>
              <w:t>Tehniskās prasības</w:t>
            </w:r>
          </w:p>
        </w:tc>
        <w:tc>
          <w:tcPr>
            <w:tcW w:w="8221" w:type="dxa"/>
            <w:tcBorders>
              <w:top w:val="single" w:sz="4" w:space="0" w:color="auto"/>
              <w:left w:val="single" w:sz="4" w:space="0" w:color="auto"/>
              <w:bottom w:val="single" w:sz="4" w:space="0" w:color="auto"/>
              <w:right w:val="single" w:sz="4" w:space="0" w:color="auto"/>
            </w:tcBorders>
            <w:shd w:val="clear" w:color="auto" w:fill="auto"/>
            <w:vAlign w:val="center"/>
          </w:tcPr>
          <w:p w14:paraId="5CEC469E" w14:textId="77777777" w:rsidR="00BD1220" w:rsidRPr="00BD1220" w:rsidRDefault="00BD1220" w:rsidP="00BD1220">
            <w:pPr>
              <w:pStyle w:val="ListParagraph"/>
              <w:numPr>
                <w:ilvl w:val="0"/>
                <w:numId w:val="65"/>
              </w:numPr>
              <w:spacing w:after="160" w:line="259" w:lineRule="auto"/>
              <w:jc w:val="both"/>
              <w:rPr>
                <w:rFonts w:ascii="Times New Roman" w:hAnsi="Times New Roman"/>
                <w:sz w:val="20"/>
                <w:szCs w:val="20"/>
                <w:lang w:val="lv-LV"/>
              </w:rPr>
            </w:pPr>
            <w:r w:rsidRPr="00BD1220">
              <w:rPr>
                <w:rFonts w:ascii="Times New Roman" w:hAnsi="Times New Roman"/>
                <w:sz w:val="20"/>
                <w:szCs w:val="20"/>
                <w:lang w:val="lv-LV"/>
              </w:rPr>
              <w:t xml:space="preserve">Ārējās elektrības </w:t>
            </w:r>
            <w:proofErr w:type="spellStart"/>
            <w:r w:rsidRPr="00BD1220">
              <w:rPr>
                <w:rFonts w:ascii="Times New Roman" w:hAnsi="Times New Roman"/>
                <w:sz w:val="20"/>
                <w:szCs w:val="20"/>
                <w:lang w:val="lv-LV"/>
              </w:rPr>
              <w:t>pieslēguma</w:t>
            </w:r>
            <w:proofErr w:type="spellEnd"/>
            <w:r w:rsidRPr="00BD1220">
              <w:rPr>
                <w:rFonts w:ascii="Times New Roman" w:hAnsi="Times New Roman"/>
                <w:sz w:val="20"/>
                <w:szCs w:val="20"/>
                <w:lang w:val="lv-LV"/>
              </w:rPr>
              <w:t xml:space="preserve"> kontaktligzdas izbūve ne mazākas klases par (IP66 230V);</w:t>
            </w:r>
          </w:p>
          <w:p w14:paraId="6F5E1155" w14:textId="77777777" w:rsidR="00BD1220" w:rsidRPr="00BD1220" w:rsidRDefault="00BD1220" w:rsidP="00BD1220">
            <w:pPr>
              <w:pStyle w:val="ListParagraph"/>
              <w:numPr>
                <w:ilvl w:val="0"/>
                <w:numId w:val="65"/>
              </w:numPr>
              <w:spacing w:after="160" w:line="259" w:lineRule="auto"/>
              <w:jc w:val="both"/>
              <w:rPr>
                <w:rFonts w:ascii="Times New Roman" w:hAnsi="Times New Roman"/>
                <w:sz w:val="20"/>
                <w:szCs w:val="20"/>
                <w:lang w:val="lv-LV"/>
              </w:rPr>
            </w:pPr>
            <w:r w:rsidRPr="00BD1220">
              <w:rPr>
                <w:rFonts w:ascii="Times New Roman" w:hAnsi="Times New Roman"/>
                <w:sz w:val="20"/>
                <w:szCs w:val="20"/>
                <w:lang w:val="lv-LV"/>
              </w:rPr>
              <w:t>Kravas furgona(remontdarbnīcas) grīdā jābūt iebūvētām horizontālām stiprinājuma sliedēm, ar izvelkamu āķu sistēmu dažādu mantu/iekārtu nostiprināšanai automašīnas pārvietošanās laikā;</w:t>
            </w:r>
          </w:p>
          <w:p w14:paraId="06CBE657" w14:textId="77777777" w:rsidR="00BD1220" w:rsidRPr="00BD1220" w:rsidRDefault="00BD1220" w:rsidP="00BD1220">
            <w:pPr>
              <w:pStyle w:val="ListParagraph"/>
              <w:numPr>
                <w:ilvl w:val="0"/>
                <w:numId w:val="65"/>
              </w:numPr>
              <w:spacing w:after="160" w:line="259" w:lineRule="auto"/>
              <w:jc w:val="both"/>
              <w:rPr>
                <w:rFonts w:ascii="Times New Roman" w:hAnsi="Times New Roman"/>
                <w:sz w:val="20"/>
                <w:szCs w:val="20"/>
                <w:lang w:val="lv-LV"/>
              </w:rPr>
            </w:pPr>
            <w:r w:rsidRPr="00BD1220">
              <w:rPr>
                <w:rFonts w:ascii="Times New Roman" w:hAnsi="Times New Roman"/>
                <w:sz w:val="20"/>
                <w:szCs w:val="20"/>
                <w:lang w:val="lv-LV"/>
              </w:rPr>
              <w:t xml:space="preserve">Uz kravas furgona(remontdarbnīcas) jumta, gar sānu malām, visā garumā, jābūt stiprinājuma risinājumam (cilpas, āķi, vai cits) maskēšanās tīkla, </w:t>
            </w:r>
            <w:proofErr w:type="spellStart"/>
            <w:r w:rsidRPr="00BD1220">
              <w:rPr>
                <w:rFonts w:ascii="Times New Roman" w:hAnsi="Times New Roman"/>
                <w:sz w:val="20"/>
                <w:szCs w:val="20"/>
                <w:lang w:val="lv-LV"/>
              </w:rPr>
              <w:t>tenta</w:t>
            </w:r>
            <w:proofErr w:type="spellEnd"/>
            <w:r w:rsidRPr="00BD1220">
              <w:rPr>
                <w:rFonts w:ascii="Times New Roman" w:hAnsi="Times New Roman"/>
                <w:sz w:val="20"/>
                <w:szCs w:val="20"/>
                <w:lang w:val="lv-LV"/>
              </w:rPr>
              <w:t xml:space="preserve"> fiksēšanai;</w:t>
            </w:r>
          </w:p>
          <w:p w14:paraId="57503FD7" w14:textId="77777777" w:rsidR="00BD1220" w:rsidRPr="00BD1220" w:rsidRDefault="00BD1220" w:rsidP="00BD1220">
            <w:pPr>
              <w:pStyle w:val="ListParagraph"/>
              <w:numPr>
                <w:ilvl w:val="0"/>
                <w:numId w:val="65"/>
              </w:numPr>
              <w:spacing w:after="160" w:line="259" w:lineRule="auto"/>
              <w:jc w:val="both"/>
              <w:rPr>
                <w:rFonts w:ascii="Times New Roman" w:hAnsi="Times New Roman"/>
                <w:sz w:val="20"/>
                <w:szCs w:val="20"/>
                <w:lang w:val="lv-LV"/>
              </w:rPr>
            </w:pPr>
            <w:r w:rsidRPr="00BD1220">
              <w:rPr>
                <w:rFonts w:ascii="Times New Roman" w:hAnsi="Times New Roman"/>
                <w:sz w:val="20"/>
                <w:szCs w:val="20"/>
                <w:lang w:val="lv-LV"/>
              </w:rPr>
              <w:t>Uz kravas furgona(remontdarbnīcas) vienas ārējās sānu sienas jābūt kāpšļiem, nokļūšanai uz furgona jumta ar izturību ne mazāku kā 150 kg;</w:t>
            </w:r>
          </w:p>
          <w:p w14:paraId="3CAE09B3" w14:textId="77777777" w:rsidR="00BD1220" w:rsidRPr="00BD1220" w:rsidRDefault="00BD1220" w:rsidP="00BD1220">
            <w:pPr>
              <w:pStyle w:val="ListParagraph"/>
              <w:numPr>
                <w:ilvl w:val="0"/>
                <w:numId w:val="65"/>
              </w:numPr>
              <w:spacing w:after="160" w:line="259" w:lineRule="auto"/>
              <w:jc w:val="both"/>
              <w:rPr>
                <w:rFonts w:ascii="Times New Roman" w:hAnsi="Times New Roman"/>
                <w:sz w:val="20"/>
                <w:szCs w:val="20"/>
                <w:lang w:val="lv-LV"/>
              </w:rPr>
            </w:pPr>
            <w:r w:rsidRPr="00BD1220">
              <w:rPr>
                <w:rFonts w:ascii="Times New Roman" w:hAnsi="Times New Roman"/>
                <w:sz w:val="20"/>
                <w:szCs w:val="20"/>
                <w:lang w:val="lv-LV"/>
              </w:rPr>
              <w:t>Kravas telpas (furgona) nostiprināšana ir paredzēta uz konteinera vedēja tipa platformas/starp rāmja izmantojot (</w:t>
            </w:r>
            <w:proofErr w:type="spellStart"/>
            <w:r w:rsidRPr="00BD1220">
              <w:rPr>
                <w:rFonts w:ascii="Times New Roman" w:hAnsi="Times New Roman"/>
                <w:i/>
                <w:sz w:val="20"/>
                <w:szCs w:val="20"/>
                <w:lang w:val="lv-LV"/>
              </w:rPr>
              <w:t>twin-lock</w:t>
            </w:r>
            <w:proofErr w:type="spellEnd"/>
            <w:r w:rsidRPr="00BD1220">
              <w:rPr>
                <w:rFonts w:ascii="Times New Roman" w:hAnsi="Times New Roman"/>
                <w:sz w:val="20"/>
                <w:szCs w:val="20"/>
                <w:lang w:val="lv-LV"/>
              </w:rPr>
              <w:t xml:space="preserve">) konteineru stiprinājumus vai citu risinājumu; </w:t>
            </w:r>
          </w:p>
          <w:p w14:paraId="7BB6F5C2" w14:textId="77777777" w:rsidR="00BD1220" w:rsidRPr="00BD1220" w:rsidRDefault="00BD1220" w:rsidP="00BD1220">
            <w:pPr>
              <w:pStyle w:val="ListParagraph"/>
              <w:numPr>
                <w:ilvl w:val="0"/>
                <w:numId w:val="65"/>
              </w:numPr>
              <w:spacing w:after="160" w:line="259" w:lineRule="auto"/>
              <w:jc w:val="both"/>
              <w:rPr>
                <w:rFonts w:ascii="Times New Roman" w:hAnsi="Times New Roman"/>
                <w:sz w:val="20"/>
                <w:szCs w:val="20"/>
                <w:lang w:val="lv-LV"/>
              </w:rPr>
            </w:pPr>
            <w:r w:rsidRPr="00BD1220">
              <w:rPr>
                <w:rFonts w:ascii="Times New Roman" w:hAnsi="Times New Roman"/>
                <w:sz w:val="20"/>
                <w:szCs w:val="20"/>
                <w:lang w:val="lv-LV"/>
              </w:rPr>
              <w:t>Durvis izvietotas kravas furgona (remontdarbnīcas) aizmugurējā daļā;</w:t>
            </w:r>
          </w:p>
          <w:p w14:paraId="34FF1C99" w14:textId="77777777" w:rsidR="00BD1220" w:rsidRPr="00BD1220" w:rsidRDefault="00BD1220" w:rsidP="00BD1220">
            <w:pPr>
              <w:pStyle w:val="ListParagraph"/>
              <w:numPr>
                <w:ilvl w:val="0"/>
                <w:numId w:val="65"/>
              </w:numPr>
              <w:spacing w:after="160" w:line="259" w:lineRule="auto"/>
              <w:jc w:val="both"/>
              <w:rPr>
                <w:rFonts w:ascii="Times New Roman" w:hAnsi="Times New Roman"/>
                <w:sz w:val="20"/>
                <w:szCs w:val="20"/>
                <w:lang w:val="lv-LV"/>
              </w:rPr>
            </w:pPr>
            <w:r w:rsidRPr="00BD1220">
              <w:rPr>
                <w:rFonts w:ascii="Times New Roman" w:hAnsi="Times New Roman"/>
                <w:sz w:val="20"/>
                <w:szCs w:val="20"/>
                <w:lang w:val="lv-LV"/>
              </w:rPr>
              <w:t>Durvis ir slēdzamas no iekšpuses un no ārpuses;</w:t>
            </w:r>
          </w:p>
          <w:p w14:paraId="39F8DCA5" w14:textId="77777777" w:rsidR="00BD1220" w:rsidRPr="00BD1220" w:rsidRDefault="00BD1220" w:rsidP="00BD1220">
            <w:pPr>
              <w:pStyle w:val="ListParagraph"/>
              <w:numPr>
                <w:ilvl w:val="0"/>
                <w:numId w:val="65"/>
              </w:numPr>
              <w:spacing w:after="160" w:line="259" w:lineRule="auto"/>
              <w:jc w:val="both"/>
              <w:rPr>
                <w:rFonts w:ascii="Times New Roman" w:hAnsi="Times New Roman"/>
                <w:sz w:val="20"/>
                <w:szCs w:val="20"/>
                <w:lang w:val="lv-LV"/>
              </w:rPr>
            </w:pPr>
            <w:r w:rsidRPr="00BD1220">
              <w:rPr>
                <w:rFonts w:ascii="Times New Roman" w:hAnsi="Times New Roman"/>
                <w:sz w:val="20"/>
                <w:szCs w:val="20"/>
                <w:lang w:val="lv-LV"/>
              </w:rPr>
              <w:t>Durvīm jāfiksējas atvērtā stāvoklī;</w:t>
            </w:r>
          </w:p>
          <w:p w14:paraId="1B356F39" w14:textId="77777777" w:rsidR="00BD1220" w:rsidRPr="00BD1220" w:rsidRDefault="00BD1220" w:rsidP="00BD1220">
            <w:pPr>
              <w:pStyle w:val="ListParagraph"/>
              <w:numPr>
                <w:ilvl w:val="0"/>
                <w:numId w:val="65"/>
              </w:numPr>
              <w:spacing w:after="160" w:line="259" w:lineRule="auto"/>
              <w:jc w:val="both"/>
              <w:rPr>
                <w:rFonts w:ascii="Times New Roman" w:hAnsi="Times New Roman"/>
                <w:sz w:val="20"/>
                <w:szCs w:val="20"/>
                <w:lang w:val="lv-LV"/>
              </w:rPr>
            </w:pPr>
            <w:r w:rsidRPr="00BD1220">
              <w:rPr>
                <w:rFonts w:ascii="Times New Roman" w:hAnsi="Times New Roman"/>
                <w:sz w:val="20"/>
                <w:szCs w:val="20"/>
                <w:lang w:val="lv-LV"/>
              </w:rPr>
              <w:t>Durvju izmērs – augstums 2000 mm, platums 900 mm;</w:t>
            </w:r>
          </w:p>
          <w:p w14:paraId="6BF8A9E8" w14:textId="77777777" w:rsidR="00BD1220" w:rsidRPr="00BD1220" w:rsidRDefault="00BD1220" w:rsidP="00BD1220">
            <w:pPr>
              <w:pStyle w:val="ListParagraph"/>
              <w:numPr>
                <w:ilvl w:val="0"/>
                <w:numId w:val="65"/>
              </w:numPr>
              <w:spacing w:after="160" w:line="259" w:lineRule="auto"/>
              <w:jc w:val="both"/>
              <w:rPr>
                <w:rFonts w:ascii="Times New Roman" w:hAnsi="Times New Roman"/>
                <w:sz w:val="20"/>
                <w:szCs w:val="20"/>
                <w:lang w:val="lv-LV"/>
              </w:rPr>
            </w:pPr>
            <w:r w:rsidRPr="00BD1220">
              <w:rPr>
                <w:rFonts w:ascii="Times New Roman" w:hAnsi="Times New Roman"/>
                <w:sz w:val="20"/>
                <w:szCs w:val="20"/>
                <w:lang w:val="lv-LV"/>
              </w:rPr>
              <w:t>Kravas furgona(remontdarbnīcas) iekšpusē aizmugures daļā jāparedz stiprinājums diviem 20 litru metināšanas gāzes baloniem (argons un CO</w:t>
            </w:r>
            <w:r w:rsidRPr="00BD1220">
              <w:rPr>
                <w:rFonts w:ascii="Times New Roman" w:hAnsi="Times New Roman"/>
                <w:sz w:val="20"/>
                <w:szCs w:val="20"/>
                <w:vertAlign w:val="subscript"/>
                <w:lang w:val="lv-LV"/>
              </w:rPr>
              <w:t>2</w:t>
            </w:r>
            <w:r w:rsidRPr="00BD1220">
              <w:rPr>
                <w:rFonts w:ascii="Times New Roman" w:hAnsi="Times New Roman"/>
                <w:sz w:val="20"/>
                <w:szCs w:val="20"/>
                <w:lang w:val="lv-LV"/>
              </w:rPr>
              <w:t>);</w:t>
            </w:r>
          </w:p>
          <w:p w14:paraId="3D9B1F12" w14:textId="77777777" w:rsidR="00BD1220" w:rsidRPr="00BD1220" w:rsidRDefault="00BD1220" w:rsidP="00BD1220">
            <w:pPr>
              <w:pStyle w:val="ListParagraph"/>
              <w:numPr>
                <w:ilvl w:val="0"/>
                <w:numId w:val="65"/>
              </w:numPr>
              <w:spacing w:after="160" w:line="259" w:lineRule="auto"/>
              <w:jc w:val="both"/>
              <w:rPr>
                <w:rFonts w:ascii="Times New Roman" w:hAnsi="Times New Roman"/>
                <w:sz w:val="20"/>
                <w:szCs w:val="20"/>
                <w:lang w:val="lv-LV"/>
              </w:rPr>
            </w:pPr>
            <w:r w:rsidRPr="00BD1220">
              <w:rPr>
                <w:rFonts w:ascii="Times New Roman" w:hAnsi="Times New Roman"/>
                <w:sz w:val="20"/>
                <w:szCs w:val="20"/>
                <w:lang w:val="lv-LV"/>
              </w:rPr>
              <w:t>Kravas furgona(remontdarbnīcas) plauktu sistēmas atvilktnēm un durvīm jābūt aprīkotām ar drošības slēdzenēm, kas neļauj durvīm un atvilktnēm atvērties transporta pārvietošanās laikā;</w:t>
            </w:r>
          </w:p>
          <w:p w14:paraId="0303BDB3" w14:textId="77777777" w:rsidR="00BD1220" w:rsidRPr="00BD1220" w:rsidRDefault="00BD1220" w:rsidP="00BD1220">
            <w:pPr>
              <w:pStyle w:val="ListParagraph"/>
              <w:numPr>
                <w:ilvl w:val="0"/>
                <w:numId w:val="65"/>
              </w:numPr>
              <w:spacing w:after="160" w:line="259" w:lineRule="auto"/>
              <w:jc w:val="both"/>
              <w:rPr>
                <w:rFonts w:ascii="Times New Roman" w:hAnsi="Times New Roman"/>
                <w:sz w:val="20"/>
                <w:szCs w:val="20"/>
                <w:lang w:val="lv-LV"/>
              </w:rPr>
            </w:pPr>
            <w:r w:rsidRPr="00BD1220">
              <w:rPr>
                <w:rFonts w:ascii="Times New Roman" w:hAnsi="Times New Roman"/>
                <w:sz w:val="20"/>
                <w:szCs w:val="20"/>
                <w:lang w:val="lv-LV"/>
              </w:rPr>
              <w:t>Transportlīdzekļa pārbūves tehniskajam projektam ir jābūt saskaņotam ar Ceļu satiksmes drošības direkciju (CSDD) un jāiziet CSDD ekspertīze atbilstoši spēkā esošajiem normatīvajiem aktiem;</w:t>
            </w:r>
          </w:p>
          <w:p w14:paraId="41912C6E" w14:textId="77777777" w:rsidR="00BD1220" w:rsidRPr="00BD1220" w:rsidRDefault="00BD1220" w:rsidP="00BD1220">
            <w:pPr>
              <w:pStyle w:val="ListParagraph"/>
              <w:numPr>
                <w:ilvl w:val="0"/>
                <w:numId w:val="65"/>
              </w:numPr>
              <w:spacing w:after="160" w:line="259" w:lineRule="auto"/>
              <w:jc w:val="both"/>
              <w:rPr>
                <w:rFonts w:ascii="Times New Roman" w:hAnsi="Times New Roman"/>
                <w:sz w:val="20"/>
                <w:szCs w:val="20"/>
                <w:lang w:val="lv-LV"/>
              </w:rPr>
            </w:pPr>
            <w:r w:rsidRPr="00BD1220">
              <w:rPr>
                <w:rFonts w:ascii="Times New Roman" w:hAnsi="Times New Roman"/>
                <w:sz w:val="20"/>
                <w:szCs w:val="20"/>
                <w:lang w:val="lv-LV"/>
              </w:rPr>
              <w:t xml:space="preserve">Kravas furgona(remontdarbnīcas) jumta apsildes/dzesēšanas iekārta 220V (dzesēšanas jauda ne mazāka kā 3,5 </w:t>
            </w:r>
            <w:proofErr w:type="spellStart"/>
            <w:r w:rsidRPr="00BD1220">
              <w:rPr>
                <w:rFonts w:ascii="Times New Roman" w:hAnsi="Times New Roman"/>
                <w:sz w:val="20"/>
                <w:szCs w:val="20"/>
                <w:lang w:val="lv-LV"/>
              </w:rPr>
              <w:t>kW</w:t>
            </w:r>
            <w:proofErr w:type="spellEnd"/>
            <w:r w:rsidRPr="00BD1220">
              <w:rPr>
                <w:rFonts w:ascii="Times New Roman" w:hAnsi="Times New Roman"/>
                <w:sz w:val="20"/>
                <w:szCs w:val="20"/>
                <w:lang w:val="lv-LV"/>
              </w:rPr>
              <w:t>);</w:t>
            </w:r>
          </w:p>
          <w:p w14:paraId="79625ED6" w14:textId="77777777" w:rsidR="00BD1220" w:rsidRPr="00BD1220" w:rsidRDefault="00BD1220" w:rsidP="00BD1220">
            <w:pPr>
              <w:pStyle w:val="ListParagraph"/>
              <w:numPr>
                <w:ilvl w:val="0"/>
                <w:numId w:val="65"/>
              </w:numPr>
              <w:spacing w:after="160" w:line="259" w:lineRule="auto"/>
              <w:ind w:left="461" w:hanging="284"/>
              <w:jc w:val="both"/>
              <w:rPr>
                <w:rFonts w:ascii="Times New Roman" w:hAnsi="Times New Roman"/>
                <w:sz w:val="20"/>
                <w:szCs w:val="20"/>
                <w:lang w:val="lv-LV"/>
              </w:rPr>
            </w:pPr>
            <w:r w:rsidRPr="00BD1220">
              <w:rPr>
                <w:rFonts w:ascii="Times New Roman" w:hAnsi="Times New Roman"/>
                <w:sz w:val="20"/>
                <w:szCs w:val="20"/>
                <w:lang w:val="lv-LV"/>
              </w:rPr>
              <w:t xml:space="preserve">Elektriskā apkure ne mazāka kā 2,0 </w:t>
            </w:r>
            <w:proofErr w:type="spellStart"/>
            <w:r w:rsidRPr="00BD1220">
              <w:rPr>
                <w:rFonts w:ascii="Times New Roman" w:hAnsi="Times New Roman"/>
                <w:sz w:val="20"/>
                <w:szCs w:val="20"/>
                <w:lang w:val="lv-LV"/>
              </w:rPr>
              <w:t>kW</w:t>
            </w:r>
            <w:proofErr w:type="spellEnd"/>
            <w:r w:rsidRPr="00BD1220">
              <w:rPr>
                <w:rFonts w:ascii="Times New Roman" w:hAnsi="Times New Roman"/>
                <w:sz w:val="20"/>
                <w:szCs w:val="20"/>
                <w:lang w:val="lv-LV"/>
              </w:rPr>
              <w:t>.</w:t>
            </w:r>
          </w:p>
        </w:tc>
      </w:tr>
      <w:tr w:rsidR="00BD1220" w:rsidRPr="00BD1220" w14:paraId="2150D579" w14:textId="77777777" w:rsidTr="005D1EDE">
        <w:trPr>
          <w:cantSplit/>
          <w:trHeight w:val="388"/>
        </w:trPr>
        <w:tc>
          <w:tcPr>
            <w:tcW w:w="2025" w:type="dxa"/>
            <w:tcBorders>
              <w:top w:val="single" w:sz="4" w:space="0" w:color="auto"/>
              <w:left w:val="single" w:sz="4" w:space="0" w:color="auto"/>
              <w:bottom w:val="single" w:sz="4" w:space="0" w:color="auto"/>
              <w:right w:val="single" w:sz="4" w:space="0" w:color="auto"/>
            </w:tcBorders>
            <w:shd w:val="clear" w:color="auto" w:fill="auto"/>
            <w:vAlign w:val="center"/>
          </w:tcPr>
          <w:p w14:paraId="3AAC912E" w14:textId="77777777" w:rsidR="00BD1220" w:rsidRPr="00BD1220" w:rsidRDefault="00BD1220" w:rsidP="005D1EDE">
            <w:pPr>
              <w:jc w:val="center"/>
              <w:rPr>
                <w:b/>
                <w:sz w:val="20"/>
                <w:szCs w:val="20"/>
              </w:rPr>
            </w:pPr>
            <w:r w:rsidRPr="00BD1220">
              <w:rPr>
                <w:b/>
                <w:bCs/>
                <w:sz w:val="20"/>
                <w:szCs w:val="20"/>
              </w:rPr>
              <w:t>Komplektācija</w:t>
            </w:r>
          </w:p>
        </w:tc>
        <w:tc>
          <w:tcPr>
            <w:tcW w:w="8221" w:type="dxa"/>
            <w:tcBorders>
              <w:top w:val="single" w:sz="4" w:space="0" w:color="auto"/>
              <w:left w:val="single" w:sz="4" w:space="0" w:color="auto"/>
              <w:bottom w:val="single" w:sz="4" w:space="0" w:color="auto"/>
              <w:right w:val="single" w:sz="4" w:space="0" w:color="auto"/>
            </w:tcBorders>
            <w:shd w:val="clear" w:color="auto" w:fill="auto"/>
            <w:vAlign w:val="center"/>
          </w:tcPr>
          <w:p w14:paraId="094A5C31" w14:textId="77777777" w:rsidR="00BD1220" w:rsidRPr="00BD1220" w:rsidRDefault="00BD1220" w:rsidP="005D1EDE">
            <w:pPr>
              <w:tabs>
                <w:tab w:val="center" w:pos="4320"/>
                <w:tab w:val="right" w:pos="8640"/>
              </w:tabs>
              <w:rPr>
                <w:b/>
                <w:bCs/>
                <w:sz w:val="20"/>
                <w:szCs w:val="20"/>
              </w:rPr>
            </w:pPr>
            <w:r w:rsidRPr="00BD1220">
              <w:rPr>
                <w:b/>
                <w:bCs/>
                <w:sz w:val="20"/>
                <w:szCs w:val="20"/>
              </w:rPr>
              <w:t>Kravas furgona(remontdarbnīcas) plauktu sistēmas izgatavošana, montāža</w:t>
            </w:r>
          </w:p>
          <w:p w14:paraId="04BF8C69" w14:textId="77777777" w:rsidR="00BD1220" w:rsidRPr="00BD1220" w:rsidRDefault="00BD1220" w:rsidP="005D1EDE">
            <w:pPr>
              <w:ind w:left="456" w:right="171" w:hanging="284"/>
              <w:rPr>
                <w:bCs/>
                <w:sz w:val="20"/>
                <w:szCs w:val="20"/>
              </w:rPr>
            </w:pPr>
            <w:r w:rsidRPr="00BD1220">
              <w:rPr>
                <w:bCs/>
                <w:sz w:val="20"/>
                <w:szCs w:val="20"/>
              </w:rPr>
              <w:t xml:space="preserve">Plauktu sistēma: </w:t>
            </w:r>
          </w:p>
          <w:p w14:paraId="437A4BFF" w14:textId="77777777" w:rsidR="00BD1220" w:rsidRPr="00BD1220" w:rsidRDefault="00BD1220" w:rsidP="00BD1220">
            <w:pPr>
              <w:numPr>
                <w:ilvl w:val="0"/>
                <w:numId w:val="69"/>
              </w:numPr>
              <w:tabs>
                <w:tab w:val="center" w:pos="4320"/>
                <w:tab w:val="right" w:pos="8640"/>
              </w:tabs>
              <w:ind w:left="319" w:hanging="283"/>
              <w:contextualSpacing/>
              <w:rPr>
                <w:bCs/>
                <w:sz w:val="20"/>
                <w:szCs w:val="20"/>
              </w:rPr>
            </w:pPr>
            <w:r w:rsidRPr="00BD1220">
              <w:rPr>
                <w:bCs/>
                <w:sz w:val="20"/>
                <w:szCs w:val="20"/>
              </w:rPr>
              <w:t>Plauktu/atvilktņu iekšējais pārklājums – 2mm +/- 0,5mm gumija;</w:t>
            </w:r>
          </w:p>
          <w:p w14:paraId="45C243C9" w14:textId="77777777" w:rsidR="00BD1220" w:rsidRPr="00BD1220" w:rsidRDefault="00BD1220" w:rsidP="00BD1220">
            <w:pPr>
              <w:numPr>
                <w:ilvl w:val="0"/>
                <w:numId w:val="69"/>
              </w:numPr>
              <w:tabs>
                <w:tab w:val="center" w:pos="4320"/>
                <w:tab w:val="right" w:pos="8640"/>
              </w:tabs>
              <w:ind w:left="319" w:hanging="283"/>
              <w:contextualSpacing/>
              <w:rPr>
                <w:bCs/>
                <w:sz w:val="20"/>
                <w:szCs w:val="20"/>
              </w:rPr>
            </w:pPr>
            <w:r w:rsidRPr="00BD1220">
              <w:rPr>
                <w:bCs/>
                <w:sz w:val="20"/>
                <w:szCs w:val="20"/>
              </w:rPr>
              <w:t>Fiksējamu atvilktņu skaits, ne mazāk kā – 32gab;</w:t>
            </w:r>
          </w:p>
          <w:p w14:paraId="48AF612B" w14:textId="77777777" w:rsidR="00BD1220" w:rsidRPr="00BD1220" w:rsidRDefault="00BD1220" w:rsidP="00BD1220">
            <w:pPr>
              <w:numPr>
                <w:ilvl w:val="0"/>
                <w:numId w:val="69"/>
              </w:numPr>
              <w:tabs>
                <w:tab w:val="center" w:pos="4320"/>
                <w:tab w:val="right" w:pos="8640"/>
              </w:tabs>
              <w:ind w:left="319" w:hanging="283"/>
              <w:contextualSpacing/>
              <w:rPr>
                <w:bCs/>
                <w:sz w:val="20"/>
                <w:szCs w:val="20"/>
              </w:rPr>
            </w:pPr>
            <w:r w:rsidRPr="00BD1220">
              <w:rPr>
                <w:bCs/>
                <w:sz w:val="20"/>
                <w:szCs w:val="20"/>
              </w:rPr>
              <w:t>Plastmasas koferi instrumentu glabāšanai viens kopējs, bez sadalījuma, ar necaurspīdīgu melnu vāku skaits ne mazāk kā – 4gab;</w:t>
            </w:r>
          </w:p>
          <w:p w14:paraId="0B2F7EB9" w14:textId="77777777" w:rsidR="00BD1220" w:rsidRPr="00BD1220" w:rsidRDefault="00BD1220" w:rsidP="00BD1220">
            <w:pPr>
              <w:numPr>
                <w:ilvl w:val="0"/>
                <w:numId w:val="69"/>
              </w:numPr>
              <w:tabs>
                <w:tab w:val="center" w:pos="4320"/>
                <w:tab w:val="right" w:pos="8640"/>
              </w:tabs>
              <w:ind w:left="319" w:hanging="283"/>
              <w:contextualSpacing/>
              <w:rPr>
                <w:bCs/>
                <w:sz w:val="20"/>
                <w:szCs w:val="20"/>
              </w:rPr>
            </w:pPr>
            <w:r w:rsidRPr="00BD1220">
              <w:rPr>
                <w:bCs/>
                <w:sz w:val="20"/>
                <w:szCs w:val="20"/>
              </w:rPr>
              <w:t xml:space="preserve">Plastmasas koferi ar caurspīdīgu vāku un  izņemamām sadalījuma kastītēm ne mazāk kā 8 (astoņas izņemamas sadalījuma kastītes </w:t>
            </w:r>
            <w:proofErr w:type="spellStart"/>
            <w:r w:rsidRPr="00BD1220">
              <w:rPr>
                <w:bCs/>
                <w:sz w:val="20"/>
                <w:szCs w:val="20"/>
              </w:rPr>
              <w:t>sīklietu</w:t>
            </w:r>
            <w:proofErr w:type="spellEnd"/>
            <w:r w:rsidRPr="00BD1220">
              <w:rPr>
                <w:bCs/>
                <w:sz w:val="20"/>
                <w:szCs w:val="20"/>
              </w:rPr>
              <w:t xml:space="preserve"> uzglābšanai) koferu skaits ne mazāk kā – 4gab;</w:t>
            </w:r>
          </w:p>
          <w:p w14:paraId="381D395A" w14:textId="77777777" w:rsidR="00BD1220" w:rsidRPr="00BD1220" w:rsidRDefault="00BD1220" w:rsidP="00BD1220">
            <w:pPr>
              <w:numPr>
                <w:ilvl w:val="0"/>
                <w:numId w:val="69"/>
              </w:numPr>
              <w:tabs>
                <w:tab w:val="center" w:pos="4320"/>
                <w:tab w:val="right" w:pos="8640"/>
              </w:tabs>
              <w:ind w:left="319" w:hanging="283"/>
              <w:contextualSpacing/>
              <w:rPr>
                <w:bCs/>
                <w:sz w:val="20"/>
                <w:szCs w:val="20"/>
              </w:rPr>
            </w:pPr>
            <w:r w:rsidRPr="00BD1220">
              <w:rPr>
                <w:bCs/>
                <w:sz w:val="20"/>
                <w:szCs w:val="20"/>
              </w:rPr>
              <w:t>Izvelkams metāla mehānisms, skrūvspīļu uzstādīšanai – 1 gab.</w:t>
            </w:r>
          </w:p>
          <w:p w14:paraId="542E09BC" w14:textId="77777777" w:rsidR="00BD1220" w:rsidRPr="00BD1220" w:rsidRDefault="00BD1220" w:rsidP="005D1EDE">
            <w:pPr>
              <w:tabs>
                <w:tab w:val="center" w:pos="4320"/>
                <w:tab w:val="right" w:pos="8640"/>
              </w:tabs>
              <w:rPr>
                <w:b/>
                <w:sz w:val="20"/>
                <w:szCs w:val="20"/>
              </w:rPr>
            </w:pPr>
            <w:r w:rsidRPr="00BD1220">
              <w:rPr>
                <w:b/>
                <w:bCs/>
                <w:sz w:val="20"/>
                <w:szCs w:val="20"/>
              </w:rPr>
              <w:t xml:space="preserve">Kravas furgona(remontdarbnīcas) </w:t>
            </w:r>
            <w:r w:rsidRPr="00BD1220">
              <w:rPr>
                <w:b/>
                <w:sz w:val="20"/>
                <w:szCs w:val="20"/>
              </w:rPr>
              <w:t>apšūšana (grīda, sienas, griesti)</w:t>
            </w:r>
          </w:p>
          <w:p w14:paraId="05385B8D" w14:textId="77777777" w:rsidR="00BD1220" w:rsidRPr="00BD1220" w:rsidRDefault="00BD1220" w:rsidP="00BD1220">
            <w:pPr>
              <w:numPr>
                <w:ilvl w:val="0"/>
                <w:numId w:val="70"/>
              </w:numPr>
              <w:tabs>
                <w:tab w:val="center" w:pos="4320"/>
                <w:tab w:val="right" w:pos="8640"/>
              </w:tabs>
              <w:contextualSpacing/>
              <w:rPr>
                <w:bCs/>
                <w:sz w:val="20"/>
                <w:szCs w:val="20"/>
              </w:rPr>
            </w:pPr>
            <w:r w:rsidRPr="00BD1220">
              <w:rPr>
                <w:bCs/>
                <w:sz w:val="20"/>
                <w:szCs w:val="20"/>
              </w:rPr>
              <w:t>Grīda -25mm +/-0.5mm mitruma noturīgs neslīdošs laminēts saplāksnis;</w:t>
            </w:r>
          </w:p>
          <w:p w14:paraId="5E1CD310" w14:textId="77777777" w:rsidR="00BD1220" w:rsidRPr="00BD1220" w:rsidRDefault="00BD1220" w:rsidP="00BD1220">
            <w:pPr>
              <w:numPr>
                <w:ilvl w:val="0"/>
                <w:numId w:val="70"/>
              </w:numPr>
              <w:tabs>
                <w:tab w:val="center" w:pos="4320"/>
                <w:tab w:val="right" w:pos="8640"/>
              </w:tabs>
              <w:contextualSpacing/>
              <w:rPr>
                <w:bCs/>
                <w:sz w:val="20"/>
                <w:szCs w:val="20"/>
              </w:rPr>
            </w:pPr>
            <w:r w:rsidRPr="00BD1220">
              <w:rPr>
                <w:bCs/>
                <w:sz w:val="20"/>
                <w:szCs w:val="20"/>
              </w:rPr>
              <w:t>Sienas – 5mm+/- 0,5mm  laminēts saplāksnis;</w:t>
            </w:r>
          </w:p>
          <w:p w14:paraId="12D9F86A" w14:textId="77777777" w:rsidR="00BD1220" w:rsidRPr="00BD1220" w:rsidRDefault="00BD1220" w:rsidP="00BD1220">
            <w:pPr>
              <w:numPr>
                <w:ilvl w:val="0"/>
                <w:numId w:val="70"/>
              </w:numPr>
              <w:tabs>
                <w:tab w:val="center" w:pos="4320"/>
                <w:tab w:val="right" w:pos="8640"/>
              </w:tabs>
              <w:contextualSpacing/>
              <w:rPr>
                <w:bCs/>
                <w:sz w:val="20"/>
                <w:szCs w:val="20"/>
              </w:rPr>
            </w:pPr>
            <w:r w:rsidRPr="00BD1220">
              <w:rPr>
                <w:bCs/>
                <w:sz w:val="20"/>
                <w:szCs w:val="20"/>
              </w:rPr>
              <w:t>Griesti - 5mm +/- 0,5mm laminēts saplāksnis.</w:t>
            </w:r>
          </w:p>
          <w:p w14:paraId="4F1BA7B0" w14:textId="77777777" w:rsidR="00BD1220" w:rsidRPr="00BD1220" w:rsidRDefault="00BD1220" w:rsidP="005D1EDE">
            <w:pPr>
              <w:tabs>
                <w:tab w:val="center" w:pos="4320"/>
                <w:tab w:val="right" w:pos="8640"/>
              </w:tabs>
              <w:rPr>
                <w:b/>
                <w:bCs/>
                <w:sz w:val="20"/>
                <w:szCs w:val="20"/>
              </w:rPr>
            </w:pPr>
            <w:r w:rsidRPr="00BD1220">
              <w:rPr>
                <w:b/>
                <w:bCs/>
                <w:sz w:val="20"/>
                <w:szCs w:val="20"/>
              </w:rPr>
              <w:t xml:space="preserve">Kravas furgona (remontdarbnīcas) konstrukcijas rāmis </w:t>
            </w:r>
          </w:p>
          <w:p w14:paraId="72FCF914" w14:textId="77777777" w:rsidR="00BD1220" w:rsidRPr="00BD1220" w:rsidRDefault="00BD1220" w:rsidP="005D1EDE">
            <w:pPr>
              <w:tabs>
                <w:tab w:val="center" w:pos="4320"/>
                <w:tab w:val="right" w:pos="8640"/>
              </w:tabs>
              <w:rPr>
                <w:b/>
                <w:bCs/>
                <w:sz w:val="20"/>
                <w:szCs w:val="20"/>
              </w:rPr>
            </w:pPr>
            <w:r w:rsidRPr="00BD1220">
              <w:rPr>
                <w:sz w:val="20"/>
                <w:szCs w:val="20"/>
              </w:rPr>
              <w:t>1. Kravas furgona (remontdarbnīcas) konstrukcijas metāla rāmis -1gab.</w:t>
            </w:r>
          </w:p>
          <w:p w14:paraId="6DEC74EA" w14:textId="77777777" w:rsidR="00BD1220" w:rsidRPr="00BD1220" w:rsidRDefault="00BD1220" w:rsidP="005D1EDE">
            <w:pPr>
              <w:tabs>
                <w:tab w:val="center" w:pos="4320"/>
                <w:tab w:val="right" w:pos="8640"/>
              </w:tabs>
              <w:ind w:left="720" w:hanging="720"/>
              <w:contextualSpacing/>
              <w:rPr>
                <w:b/>
                <w:bCs/>
                <w:sz w:val="20"/>
                <w:szCs w:val="20"/>
              </w:rPr>
            </w:pPr>
            <w:r w:rsidRPr="00BD1220">
              <w:rPr>
                <w:b/>
                <w:bCs/>
                <w:sz w:val="20"/>
                <w:szCs w:val="20"/>
              </w:rPr>
              <w:t>Kravas furgona (remontdarbnīcas)  siltumizolācija</w:t>
            </w:r>
          </w:p>
          <w:p w14:paraId="234E3091" w14:textId="77777777" w:rsidR="00BD1220" w:rsidRPr="00BD1220" w:rsidRDefault="00BD1220" w:rsidP="00BD1220">
            <w:pPr>
              <w:numPr>
                <w:ilvl w:val="0"/>
                <w:numId w:val="75"/>
              </w:numPr>
              <w:tabs>
                <w:tab w:val="center" w:pos="4320"/>
                <w:tab w:val="right" w:pos="8640"/>
              </w:tabs>
              <w:contextualSpacing/>
              <w:rPr>
                <w:bCs/>
                <w:sz w:val="20"/>
                <w:szCs w:val="20"/>
              </w:rPr>
            </w:pPr>
            <w:r w:rsidRPr="00BD1220">
              <w:rPr>
                <w:bCs/>
                <w:sz w:val="20"/>
                <w:szCs w:val="20"/>
              </w:rPr>
              <w:t xml:space="preserve">Stikla šķiedras putu </w:t>
            </w:r>
            <w:proofErr w:type="spellStart"/>
            <w:r w:rsidRPr="00BD1220">
              <w:rPr>
                <w:bCs/>
                <w:sz w:val="20"/>
                <w:szCs w:val="20"/>
              </w:rPr>
              <w:t>Sandwish</w:t>
            </w:r>
            <w:proofErr w:type="spellEnd"/>
            <w:r w:rsidRPr="00BD1220">
              <w:rPr>
                <w:bCs/>
                <w:sz w:val="20"/>
                <w:szCs w:val="20"/>
              </w:rPr>
              <w:t xml:space="preserve"> kompozītmateriālu panelis, vai ekvivalents materiāls -1 komp.</w:t>
            </w:r>
          </w:p>
          <w:p w14:paraId="09A9F263" w14:textId="77777777" w:rsidR="00BD1220" w:rsidRPr="00BD1220" w:rsidRDefault="00BD1220" w:rsidP="005D1EDE">
            <w:pPr>
              <w:tabs>
                <w:tab w:val="center" w:pos="4320"/>
                <w:tab w:val="right" w:pos="8640"/>
              </w:tabs>
              <w:ind w:left="720" w:hanging="720"/>
              <w:contextualSpacing/>
              <w:rPr>
                <w:bCs/>
                <w:sz w:val="20"/>
                <w:szCs w:val="20"/>
              </w:rPr>
            </w:pPr>
            <w:r w:rsidRPr="00BD1220">
              <w:rPr>
                <w:b/>
                <w:sz w:val="20"/>
                <w:szCs w:val="20"/>
              </w:rPr>
              <w:t>Kravas telpas apgaismojums</w:t>
            </w:r>
          </w:p>
          <w:p w14:paraId="57C46CEC" w14:textId="77777777" w:rsidR="00BD1220" w:rsidRPr="00BD1220" w:rsidRDefault="00BD1220" w:rsidP="00BD1220">
            <w:pPr>
              <w:numPr>
                <w:ilvl w:val="0"/>
                <w:numId w:val="71"/>
              </w:numPr>
              <w:tabs>
                <w:tab w:val="center" w:pos="4320"/>
                <w:tab w:val="right" w:pos="8640"/>
              </w:tabs>
              <w:contextualSpacing/>
              <w:rPr>
                <w:bCs/>
                <w:sz w:val="20"/>
                <w:szCs w:val="20"/>
              </w:rPr>
            </w:pPr>
            <w:r w:rsidRPr="00BD1220">
              <w:rPr>
                <w:bCs/>
                <w:sz w:val="20"/>
                <w:szCs w:val="20"/>
              </w:rPr>
              <w:t xml:space="preserve">Kravas nodalījuma LED griestu apgaismojums – 1 gab.; </w:t>
            </w:r>
          </w:p>
          <w:p w14:paraId="259372FA" w14:textId="77777777" w:rsidR="00BD1220" w:rsidRPr="00BD1220" w:rsidRDefault="00BD1220" w:rsidP="00BD1220">
            <w:pPr>
              <w:numPr>
                <w:ilvl w:val="0"/>
                <w:numId w:val="71"/>
              </w:numPr>
              <w:tabs>
                <w:tab w:val="center" w:pos="4320"/>
                <w:tab w:val="right" w:pos="8640"/>
              </w:tabs>
              <w:contextualSpacing/>
              <w:rPr>
                <w:bCs/>
                <w:sz w:val="20"/>
                <w:szCs w:val="20"/>
              </w:rPr>
            </w:pPr>
            <w:r w:rsidRPr="00BD1220">
              <w:rPr>
                <w:bCs/>
                <w:sz w:val="20"/>
                <w:szCs w:val="20"/>
              </w:rPr>
              <w:t>LED apgaismojums virs darba virsmas – 1 gab.;</w:t>
            </w:r>
          </w:p>
          <w:p w14:paraId="24AEA11C" w14:textId="77777777" w:rsidR="00BD1220" w:rsidRPr="00BD1220" w:rsidRDefault="00BD1220" w:rsidP="00BD1220">
            <w:pPr>
              <w:numPr>
                <w:ilvl w:val="0"/>
                <w:numId w:val="71"/>
              </w:numPr>
              <w:tabs>
                <w:tab w:val="center" w:pos="4320"/>
                <w:tab w:val="right" w:pos="8640"/>
              </w:tabs>
              <w:contextualSpacing/>
              <w:rPr>
                <w:bCs/>
                <w:sz w:val="20"/>
                <w:szCs w:val="20"/>
              </w:rPr>
            </w:pPr>
            <w:r w:rsidRPr="00BD1220">
              <w:rPr>
                <w:bCs/>
                <w:sz w:val="20"/>
                <w:szCs w:val="20"/>
              </w:rPr>
              <w:t>LED apgaismojums virs virpas – 1 gab.</w:t>
            </w:r>
          </w:p>
          <w:p w14:paraId="5A67832A" w14:textId="77777777" w:rsidR="00BD1220" w:rsidRPr="00BD1220" w:rsidRDefault="00BD1220" w:rsidP="005D1EDE">
            <w:pPr>
              <w:tabs>
                <w:tab w:val="center" w:pos="4320"/>
                <w:tab w:val="right" w:pos="8640"/>
              </w:tabs>
              <w:rPr>
                <w:b/>
                <w:sz w:val="20"/>
                <w:szCs w:val="20"/>
              </w:rPr>
            </w:pPr>
            <w:r w:rsidRPr="00BD1220">
              <w:rPr>
                <w:b/>
                <w:bCs/>
                <w:sz w:val="20"/>
                <w:szCs w:val="20"/>
              </w:rPr>
              <w:t xml:space="preserve">Kravas furgona (remontdarbnīcas) </w:t>
            </w:r>
            <w:r w:rsidRPr="00BD1220">
              <w:rPr>
                <w:b/>
                <w:sz w:val="20"/>
                <w:szCs w:val="20"/>
              </w:rPr>
              <w:t xml:space="preserve">ārējā elektrības </w:t>
            </w:r>
            <w:proofErr w:type="spellStart"/>
            <w:r w:rsidRPr="00BD1220">
              <w:rPr>
                <w:b/>
                <w:sz w:val="20"/>
                <w:szCs w:val="20"/>
              </w:rPr>
              <w:t>pieslēguma</w:t>
            </w:r>
            <w:proofErr w:type="spellEnd"/>
            <w:r w:rsidRPr="00BD1220">
              <w:rPr>
                <w:b/>
                <w:sz w:val="20"/>
                <w:szCs w:val="20"/>
              </w:rPr>
              <w:t xml:space="preserve"> iebūvēšana</w:t>
            </w:r>
          </w:p>
          <w:p w14:paraId="501FD3D9" w14:textId="77777777" w:rsidR="00BD1220" w:rsidRPr="00BD1220" w:rsidRDefault="00BD1220" w:rsidP="00BD1220">
            <w:pPr>
              <w:numPr>
                <w:ilvl w:val="0"/>
                <w:numId w:val="72"/>
              </w:numPr>
              <w:tabs>
                <w:tab w:val="center" w:pos="4320"/>
                <w:tab w:val="right" w:pos="8640"/>
              </w:tabs>
              <w:contextualSpacing/>
              <w:rPr>
                <w:bCs/>
                <w:sz w:val="20"/>
                <w:szCs w:val="20"/>
              </w:rPr>
            </w:pPr>
            <w:r w:rsidRPr="00BD1220">
              <w:rPr>
                <w:bCs/>
                <w:sz w:val="20"/>
                <w:szCs w:val="20"/>
              </w:rPr>
              <w:t xml:space="preserve">Ārējā rozete </w:t>
            </w:r>
            <w:proofErr w:type="spellStart"/>
            <w:r w:rsidRPr="00BD1220">
              <w:rPr>
                <w:bCs/>
                <w:sz w:val="20"/>
                <w:szCs w:val="20"/>
              </w:rPr>
              <w:t>pieslēgumam</w:t>
            </w:r>
            <w:proofErr w:type="spellEnd"/>
            <w:r w:rsidRPr="00BD1220">
              <w:rPr>
                <w:bCs/>
                <w:sz w:val="20"/>
                <w:szCs w:val="20"/>
              </w:rPr>
              <w:t xml:space="preserve">  230V IP66 klases – 1 gab.</w:t>
            </w:r>
          </w:p>
          <w:p w14:paraId="700F13C1" w14:textId="77777777" w:rsidR="00BD1220" w:rsidRPr="00BD1220" w:rsidRDefault="00BD1220" w:rsidP="005D1EDE">
            <w:pPr>
              <w:tabs>
                <w:tab w:val="center" w:pos="4320"/>
                <w:tab w:val="right" w:pos="8640"/>
              </w:tabs>
              <w:rPr>
                <w:b/>
                <w:sz w:val="20"/>
                <w:szCs w:val="20"/>
              </w:rPr>
            </w:pPr>
            <w:r w:rsidRPr="00BD1220">
              <w:rPr>
                <w:b/>
                <w:bCs/>
                <w:sz w:val="20"/>
                <w:szCs w:val="20"/>
              </w:rPr>
              <w:t xml:space="preserve">Kravas furgona (remontdarbnīcas) </w:t>
            </w:r>
            <w:r w:rsidRPr="00BD1220">
              <w:rPr>
                <w:b/>
                <w:sz w:val="20"/>
                <w:szCs w:val="20"/>
              </w:rPr>
              <w:t xml:space="preserve">iekšējās  elektrības </w:t>
            </w:r>
            <w:proofErr w:type="spellStart"/>
            <w:r w:rsidRPr="00BD1220">
              <w:rPr>
                <w:b/>
                <w:sz w:val="20"/>
                <w:szCs w:val="20"/>
              </w:rPr>
              <w:t>pieslēguma</w:t>
            </w:r>
            <w:proofErr w:type="spellEnd"/>
            <w:r w:rsidRPr="00BD1220">
              <w:rPr>
                <w:b/>
                <w:sz w:val="20"/>
                <w:szCs w:val="20"/>
              </w:rPr>
              <w:t xml:space="preserve"> iebūvēšana</w:t>
            </w:r>
          </w:p>
          <w:p w14:paraId="0D75D0D9" w14:textId="77777777" w:rsidR="00BD1220" w:rsidRPr="00BD1220" w:rsidRDefault="00BD1220" w:rsidP="00BD1220">
            <w:pPr>
              <w:numPr>
                <w:ilvl w:val="0"/>
                <w:numId w:val="73"/>
              </w:numPr>
              <w:tabs>
                <w:tab w:val="center" w:pos="4320"/>
                <w:tab w:val="right" w:pos="8640"/>
              </w:tabs>
              <w:contextualSpacing/>
              <w:rPr>
                <w:bCs/>
                <w:sz w:val="20"/>
                <w:szCs w:val="20"/>
              </w:rPr>
            </w:pPr>
            <w:r w:rsidRPr="00BD1220">
              <w:rPr>
                <w:bCs/>
                <w:sz w:val="20"/>
                <w:szCs w:val="20"/>
              </w:rPr>
              <w:t xml:space="preserve">Apgaismojuma slēdzis IP44 klases – 3 gab.; </w:t>
            </w:r>
          </w:p>
          <w:p w14:paraId="7BD9C083" w14:textId="77777777" w:rsidR="00BD1220" w:rsidRPr="00BD1220" w:rsidRDefault="00BD1220" w:rsidP="00BD1220">
            <w:pPr>
              <w:numPr>
                <w:ilvl w:val="0"/>
                <w:numId w:val="73"/>
              </w:numPr>
              <w:tabs>
                <w:tab w:val="center" w:pos="4320"/>
                <w:tab w:val="right" w:pos="8640"/>
              </w:tabs>
              <w:contextualSpacing/>
              <w:rPr>
                <w:bCs/>
                <w:sz w:val="20"/>
                <w:szCs w:val="20"/>
              </w:rPr>
            </w:pPr>
            <w:r w:rsidRPr="00BD1220">
              <w:rPr>
                <w:bCs/>
                <w:sz w:val="20"/>
                <w:szCs w:val="20"/>
              </w:rPr>
              <w:t>Kontaktligzdas IP44 klases – 6 gab.,</w:t>
            </w:r>
          </w:p>
          <w:p w14:paraId="6BBB5DD2" w14:textId="77777777" w:rsidR="00BD1220" w:rsidRPr="00BD1220" w:rsidRDefault="00BD1220" w:rsidP="00BD1220">
            <w:pPr>
              <w:numPr>
                <w:ilvl w:val="0"/>
                <w:numId w:val="73"/>
              </w:numPr>
              <w:tabs>
                <w:tab w:val="center" w:pos="4320"/>
                <w:tab w:val="right" w:pos="8640"/>
              </w:tabs>
              <w:contextualSpacing/>
              <w:rPr>
                <w:bCs/>
                <w:sz w:val="20"/>
                <w:szCs w:val="20"/>
              </w:rPr>
            </w:pPr>
            <w:r w:rsidRPr="00BD1220">
              <w:rPr>
                <w:bCs/>
                <w:sz w:val="20"/>
                <w:szCs w:val="20"/>
              </w:rPr>
              <w:t>Iebūvēta sadales kārba 6 moduļu – 1 gab.</w:t>
            </w:r>
          </w:p>
          <w:p w14:paraId="0E0B216D" w14:textId="77777777" w:rsidR="00BD1220" w:rsidRPr="00BD1220" w:rsidRDefault="00BD1220" w:rsidP="005D1EDE">
            <w:pPr>
              <w:tabs>
                <w:tab w:val="center" w:pos="4320"/>
                <w:tab w:val="right" w:pos="8640"/>
              </w:tabs>
              <w:contextualSpacing/>
              <w:rPr>
                <w:b/>
                <w:sz w:val="20"/>
                <w:szCs w:val="20"/>
              </w:rPr>
            </w:pPr>
            <w:r w:rsidRPr="00BD1220">
              <w:rPr>
                <w:b/>
                <w:sz w:val="20"/>
                <w:szCs w:val="20"/>
              </w:rPr>
              <w:t>Kravas telpas grīdas aprīkošana</w:t>
            </w:r>
          </w:p>
          <w:p w14:paraId="5C0E07DF" w14:textId="77777777" w:rsidR="00BD1220" w:rsidRPr="00BD1220" w:rsidRDefault="00BD1220" w:rsidP="005D1EDE">
            <w:r w:rsidRPr="00BD1220">
              <w:rPr>
                <w:bCs/>
                <w:sz w:val="20"/>
                <w:szCs w:val="20"/>
              </w:rPr>
              <w:t xml:space="preserve">Kravas telpas grīdas  stiprinājuma sliedes ar āķiem -3 </w:t>
            </w:r>
            <w:proofErr w:type="spellStart"/>
            <w:r w:rsidRPr="00BD1220">
              <w:rPr>
                <w:bCs/>
                <w:sz w:val="20"/>
                <w:szCs w:val="20"/>
              </w:rPr>
              <w:t>kompl</w:t>
            </w:r>
            <w:proofErr w:type="spellEnd"/>
            <w:r w:rsidRPr="00BD1220">
              <w:rPr>
                <w:bCs/>
                <w:sz w:val="20"/>
                <w:szCs w:val="20"/>
              </w:rPr>
              <w:t>.</w:t>
            </w:r>
          </w:p>
        </w:tc>
      </w:tr>
      <w:tr w:rsidR="00BD1220" w:rsidRPr="00BD1220" w14:paraId="5D3EBF5D" w14:textId="77777777" w:rsidTr="005D1EDE">
        <w:trPr>
          <w:cantSplit/>
          <w:trHeight w:val="503"/>
        </w:trPr>
        <w:tc>
          <w:tcPr>
            <w:tcW w:w="2025" w:type="dxa"/>
            <w:tcBorders>
              <w:top w:val="single" w:sz="4" w:space="0" w:color="auto"/>
              <w:left w:val="single" w:sz="4" w:space="0" w:color="auto"/>
              <w:bottom w:val="single" w:sz="4" w:space="0" w:color="auto"/>
              <w:right w:val="single" w:sz="4" w:space="0" w:color="auto"/>
            </w:tcBorders>
            <w:vAlign w:val="center"/>
          </w:tcPr>
          <w:p w14:paraId="351A462B" w14:textId="77777777" w:rsidR="00BD1220" w:rsidRPr="00BD1220" w:rsidRDefault="00BD1220" w:rsidP="005D1EDE">
            <w:pPr>
              <w:rPr>
                <w:b/>
                <w:bCs/>
                <w:color w:val="FF0000"/>
                <w:sz w:val="20"/>
                <w:szCs w:val="20"/>
              </w:rPr>
            </w:pPr>
            <w:r w:rsidRPr="00BD1220">
              <w:rPr>
                <w:b/>
                <w:bCs/>
                <w:sz w:val="20"/>
                <w:szCs w:val="20"/>
              </w:rPr>
              <w:lastRenderedPageBreak/>
              <w:t>Citas specifiskas prasības</w:t>
            </w:r>
          </w:p>
        </w:tc>
        <w:tc>
          <w:tcPr>
            <w:tcW w:w="8221" w:type="dxa"/>
            <w:tcBorders>
              <w:top w:val="single" w:sz="4" w:space="0" w:color="auto"/>
              <w:left w:val="single" w:sz="4" w:space="0" w:color="auto"/>
              <w:bottom w:val="single" w:sz="4" w:space="0" w:color="auto"/>
              <w:right w:val="single" w:sz="4" w:space="0" w:color="auto"/>
            </w:tcBorders>
            <w:vAlign w:val="center"/>
          </w:tcPr>
          <w:p w14:paraId="4C02B6D6" w14:textId="77777777" w:rsidR="00BD1220" w:rsidRPr="00BD1220" w:rsidRDefault="00BD1220" w:rsidP="00BD1220">
            <w:pPr>
              <w:numPr>
                <w:ilvl w:val="0"/>
                <w:numId w:val="74"/>
              </w:numPr>
              <w:ind w:left="177" w:hanging="177"/>
              <w:rPr>
                <w:sz w:val="20"/>
                <w:szCs w:val="20"/>
              </w:rPr>
            </w:pPr>
            <w:r w:rsidRPr="00BD1220">
              <w:rPr>
                <w:sz w:val="20"/>
                <w:szCs w:val="20"/>
              </w:rPr>
              <w:t>Izpildītājam, balstoties uz savu profesionālo pieredzi, ir atļauts veikt korekcijas izpildījumā, lai izveidotu ergonomiskāku un kvalitatīvāku risinājumu  ar nosacījumu, ka tiek saglabātas pasūtītāja vēlamās funkcionālās vajadzības, tas attiecas gan uz izkārtojumu, gan uz gabarītiem, kā arī materiāliem;</w:t>
            </w:r>
          </w:p>
          <w:p w14:paraId="1F2D1A11" w14:textId="77777777" w:rsidR="00BD1220" w:rsidRPr="00BD1220" w:rsidRDefault="00BD1220" w:rsidP="00BD1220">
            <w:pPr>
              <w:numPr>
                <w:ilvl w:val="0"/>
                <w:numId w:val="74"/>
              </w:numPr>
              <w:ind w:left="177" w:hanging="177"/>
              <w:rPr>
                <w:sz w:val="20"/>
                <w:szCs w:val="20"/>
              </w:rPr>
            </w:pPr>
            <w:r w:rsidRPr="00BD1220">
              <w:rPr>
                <w:sz w:val="20"/>
                <w:szCs w:val="20"/>
              </w:rPr>
              <w:t xml:space="preserve">Kravas telpas (remontdarbnīcas) izbūves un aprīkošanas laikā, nepieciešama obligāta  pasūtītāja saskaņošana plauktu sistēmas ,lūku, stacionāro iekārtu, apgaismojuma un kontaktligzdu izvietošanai. </w:t>
            </w:r>
          </w:p>
          <w:p w14:paraId="204DCE5A" w14:textId="77777777" w:rsidR="00BD1220" w:rsidRPr="00BD1220" w:rsidRDefault="00BD1220" w:rsidP="00BD1220">
            <w:pPr>
              <w:numPr>
                <w:ilvl w:val="0"/>
                <w:numId w:val="74"/>
              </w:numPr>
              <w:ind w:left="177" w:hanging="177"/>
              <w:rPr>
                <w:sz w:val="20"/>
                <w:szCs w:val="20"/>
              </w:rPr>
            </w:pPr>
            <w:r w:rsidRPr="00BD1220">
              <w:rPr>
                <w:sz w:val="20"/>
                <w:szCs w:val="20"/>
              </w:rPr>
              <w:t>Konstruktīvas izmaiņas, kuras var rasties un ir nepieciešamas izstrādes procesā, tiek abpusēji saskaņotas starp piegādātāju un pasūtītāju.</w:t>
            </w:r>
          </w:p>
          <w:p w14:paraId="63F213CE" w14:textId="77777777" w:rsidR="00BD1220" w:rsidRPr="00BD1220" w:rsidRDefault="00BD1220" w:rsidP="00BD1220">
            <w:pPr>
              <w:numPr>
                <w:ilvl w:val="0"/>
                <w:numId w:val="74"/>
              </w:numPr>
              <w:ind w:left="177" w:hanging="177"/>
              <w:contextualSpacing/>
              <w:rPr>
                <w:sz w:val="20"/>
                <w:szCs w:val="20"/>
              </w:rPr>
            </w:pPr>
            <w:r w:rsidRPr="00BD1220">
              <w:rPr>
                <w:sz w:val="20"/>
                <w:szCs w:val="20"/>
              </w:rPr>
              <w:t>Zem virpas pamatnes jāizbūvē attiecīgas stiprības rāmis (virpas svars: 260 kg (+/- 10kg). Vidus daļai zem virpas jābūt  brīvai, drošai un ērtai darba pozas ieņemšanai. Zem virpas abos sānos jābūt izbūvētām atvilktnēm/ skapītim virpas un frēzes darba rīku novietošanai/ uzglabāšanai</w:t>
            </w:r>
            <w:r w:rsidRPr="00BD1220">
              <w:rPr>
                <w:i/>
                <w:color w:val="FF0000"/>
                <w:sz w:val="20"/>
                <w:szCs w:val="20"/>
              </w:rPr>
              <w:t>.</w:t>
            </w:r>
          </w:p>
          <w:p w14:paraId="58EEC01E" w14:textId="77777777" w:rsidR="00BD1220" w:rsidRPr="00BD1220" w:rsidRDefault="00BD1220" w:rsidP="00BD1220">
            <w:pPr>
              <w:numPr>
                <w:ilvl w:val="0"/>
                <w:numId w:val="74"/>
              </w:numPr>
              <w:tabs>
                <w:tab w:val="center" w:pos="4320"/>
                <w:tab w:val="right" w:pos="8640"/>
              </w:tabs>
              <w:ind w:left="177" w:hanging="177"/>
              <w:contextualSpacing/>
              <w:rPr>
                <w:color w:val="000000" w:themeColor="text1"/>
                <w:sz w:val="20"/>
                <w:szCs w:val="20"/>
              </w:rPr>
            </w:pPr>
            <w:r w:rsidRPr="00BD1220">
              <w:rPr>
                <w:color w:val="000000" w:themeColor="text1"/>
                <w:sz w:val="20"/>
                <w:szCs w:val="20"/>
              </w:rPr>
              <w:t>Plauktu apakšējai pamatnes apmalei jābūt ar nelielu paaugstinājumu +/- 50mm un stiprinājumiem,  lai novērstu novietoto lietu izslīdēšanu no plaukta brauciena laikā.</w:t>
            </w:r>
          </w:p>
          <w:p w14:paraId="5A4D2985" w14:textId="77777777" w:rsidR="00BD1220" w:rsidRPr="00BD1220" w:rsidRDefault="00BD1220" w:rsidP="00BD1220">
            <w:pPr>
              <w:numPr>
                <w:ilvl w:val="0"/>
                <w:numId w:val="74"/>
              </w:numPr>
              <w:tabs>
                <w:tab w:val="center" w:pos="4320"/>
                <w:tab w:val="right" w:pos="8640"/>
              </w:tabs>
              <w:ind w:left="177" w:hanging="177"/>
              <w:contextualSpacing/>
              <w:rPr>
                <w:color w:val="000000" w:themeColor="text1"/>
                <w:sz w:val="20"/>
                <w:szCs w:val="20"/>
              </w:rPr>
            </w:pPr>
            <w:r w:rsidRPr="00BD1220">
              <w:rPr>
                <w:color w:val="000000" w:themeColor="text1"/>
                <w:sz w:val="20"/>
                <w:szCs w:val="20"/>
              </w:rPr>
              <w:t>Plaukta pamatni un atvilktnes nepieciešams aprīkot ar pret slidošu materiālu.</w:t>
            </w:r>
          </w:p>
        </w:tc>
      </w:tr>
      <w:tr w:rsidR="00BD1220" w:rsidRPr="00BD1220" w14:paraId="5915FEA7" w14:textId="77777777" w:rsidTr="005D1EDE">
        <w:trPr>
          <w:trHeight w:val="982"/>
        </w:trPr>
        <w:tc>
          <w:tcPr>
            <w:tcW w:w="10246" w:type="dxa"/>
            <w:gridSpan w:val="2"/>
            <w:tcBorders>
              <w:left w:val="single" w:sz="4" w:space="0" w:color="auto"/>
              <w:bottom w:val="single" w:sz="4" w:space="0" w:color="auto"/>
              <w:right w:val="single" w:sz="4" w:space="0" w:color="auto"/>
            </w:tcBorders>
            <w:vAlign w:val="center"/>
          </w:tcPr>
          <w:p w14:paraId="4B4029C7" w14:textId="77777777" w:rsidR="00BD1220" w:rsidRPr="00BD1220" w:rsidRDefault="00BD1220" w:rsidP="005D1EDE">
            <w:pPr>
              <w:jc w:val="center"/>
              <w:rPr>
                <w:b/>
                <w:sz w:val="20"/>
                <w:szCs w:val="20"/>
              </w:rPr>
            </w:pPr>
            <w:r w:rsidRPr="00BD1220">
              <w:rPr>
                <w:b/>
                <w:noProof/>
                <w:sz w:val="20"/>
                <w:szCs w:val="20"/>
              </w:rPr>
              <w:drawing>
                <wp:inline distT="0" distB="0" distL="0" distR="0" wp14:anchorId="775837F4" wp14:editId="0E677811">
                  <wp:extent cx="1547197" cy="90476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77633" cy="922561"/>
                          </a:xfrm>
                          <a:prstGeom prst="rect">
                            <a:avLst/>
                          </a:prstGeom>
                          <a:noFill/>
                        </pic:spPr>
                      </pic:pic>
                    </a:graphicData>
                  </a:graphic>
                </wp:inline>
              </w:drawing>
            </w:r>
          </w:p>
          <w:p w14:paraId="778F8CB5" w14:textId="77777777" w:rsidR="00BD1220" w:rsidRPr="00BD1220" w:rsidRDefault="00BD1220" w:rsidP="005D1EDE">
            <w:pPr>
              <w:jc w:val="center"/>
              <w:rPr>
                <w:b/>
                <w:sz w:val="20"/>
                <w:szCs w:val="20"/>
              </w:rPr>
            </w:pPr>
            <w:r w:rsidRPr="00BD1220">
              <w:rPr>
                <w:i/>
                <w:iCs/>
                <w:sz w:val="20"/>
                <w:szCs w:val="20"/>
              </w:rPr>
              <w:t>Attēlam ir ilustratīva nozīme</w:t>
            </w:r>
          </w:p>
        </w:tc>
      </w:tr>
      <w:tr w:rsidR="00BD1220" w:rsidRPr="00BD1220" w14:paraId="16B12E35" w14:textId="77777777" w:rsidTr="005D1EDE">
        <w:trPr>
          <w:cantSplit/>
          <w:trHeight w:val="2808"/>
        </w:trPr>
        <w:tc>
          <w:tcPr>
            <w:tcW w:w="10246" w:type="dxa"/>
            <w:gridSpan w:val="2"/>
            <w:vAlign w:val="center"/>
          </w:tcPr>
          <w:p w14:paraId="3BD73318" w14:textId="77777777" w:rsidR="00BD1220" w:rsidRPr="00BD1220" w:rsidRDefault="00BD1220" w:rsidP="005D1EDE">
            <w:pPr>
              <w:ind w:left="-109"/>
              <w:jc w:val="center"/>
              <w:rPr>
                <w:color w:val="FF0000"/>
                <w:sz w:val="20"/>
                <w:szCs w:val="20"/>
              </w:rPr>
            </w:pPr>
            <w:bookmarkStart w:id="43" w:name="_Hlk211501162"/>
            <w:r w:rsidRPr="00BD1220">
              <w:rPr>
                <w:b/>
                <w:bCs/>
                <w:sz w:val="20"/>
                <w:szCs w:val="20"/>
              </w:rPr>
              <w:t>Kravas furgona(remontdarbnīcas) labās puses plauktu sistēma</w:t>
            </w:r>
          </w:p>
          <w:bookmarkEnd w:id="43"/>
          <w:p w14:paraId="49D0052C" w14:textId="77777777" w:rsidR="00BD1220" w:rsidRPr="00BD1220" w:rsidRDefault="00BD1220" w:rsidP="005D1EDE">
            <w:pPr>
              <w:ind w:left="-109"/>
              <w:jc w:val="center"/>
              <w:rPr>
                <w:color w:val="FF0000"/>
                <w:sz w:val="20"/>
                <w:szCs w:val="20"/>
              </w:rPr>
            </w:pPr>
            <w:r w:rsidRPr="00BD1220">
              <w:rPr>
                <w:noProof/>
                <w:color w:val="FF0000"/>
                <w:sz w:val="20"/>
                <w:szCs w:val="20"/>
              </w:rPr>
              <w:drawing>
                <wp:inline distT="0" distB="0" distL="0" distR="0" wp14:anchorId="3275D15C" wp14:editId="6CED7E33">
                  <wp:extent cx="1997785" cy="152465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36079" cy="1553882"/>
                          </a:xfrm>
                          <a:prstGeom prst="rect">
                            <a:avLst/>
                          </a:prstGeom>
                        </pic:spPr>
                      </pic:pic>
                    </a:graphicData>
                  </a:graphic>
                </wp:inline>
              </w:drawing>
            </w:r>
            <w:r w:rsidRPr="00BD1220">
              <w:rPr>
                <w:noProof/>
                <w:color w:val="FF0000"/>
                <w:sz w:val="20"/>
                <w:szCs w:val="20"/>
              </w:rPr>
              <w:drawing>
                <wp:inline distT="0" distB="0" distL="0" distR="0" wp14:anchorId="6E0F6B2D" wp14:editId="608F98E7">
                  <wp:extent cx="2999809" cy="1497707"/>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28352" cy="1511958"/>
                          </a:xfrm>
                          <a:prstGeom prst="rect">
                            <a:avLst/>
                          </a:prstGeom>
                          <a:noFill/>
                        </pic:spPr>
                      </pic:pic>
                    </a:graphicData>
                  </a:graphic>
                </wp:inline>
              </w:drawing>
            </w:r>
          </w:p>
          <w:p w14:paraId="4C634093" w14:textId="77777777" w:rsidR="00BD1220" w:rsidRPr="00BD1220" w:rsidRDefault="00BD1220" w:rsidP="005D1EDE">
            <w:pPr>
              <w:ind w:left="-109"/>
              <w:jc w:val="center"/>
              <w:rPr>
                <w:color w:val="FF0000"/>
                <w:sz w:val="20"/>
                <w:szCs w:val="20"/>
              </w:rPr>
            </w:pPr>
            <w:r w:rsidRPr="00BD1220">
              <w:rPr>
                <w:i/>
                <w:iCs/>
                <w:sz w:val="20"/>
                <w:szCs w:val="20"/>
              </w:rPr>
              <w:t>Attēliem ir ilustratīva nozīme</w:t>
            </w:r>
            <w:r w:rsidRPr="00BD1220">
              <w:rPr>
                <w:b/>
                <w:bCs/>
                <w:i/>
                <w:color w:val="FF0000"/>
                <w:sz w:val="20"/>
                <w:szCs w:val="20"/>
              </w:rPr>
              <w:t xml:space="preserve">  </w:t>
            </w:r>
          </w:p>
        </w:tc>
      </w:tr>
    </w:tbl>
    <w:p w14:paraId="264662D3" w14:textId="77777777" w:rsidR="00BD1220" w:rsidRPr="00BD1220" w:rsidRDefault="00BD1220" w:rsidP="00BD1220">
      <w:pPr>
        <w:ind w:left="-109"/>
        <w:jc w:val="center"/>
        <w:rPr>
          <w:color w:val="FF0000"/>
          <w:sz w:val="20"/>
          <w:szCs w:val="20"/>
        </w:rPr>
      </w:pPr>
      <w:r w:rsidRPr="00BD1220">
        <w:rPr>
          <w:b/>
          <w:bCs/>
          <w:sz w:val="20"/>
          <w:szCs w:val="20"/>
        </w:rPr>
        <w:t>Kravas furgona(remontdarbnīcas) kreisās puses plauktu sistēma</w:t>
      </w:r>
    </w:p>
    <w:p w14:paraId="7549FBA3" w14:textId="77777777" w:rsidR="00BD1220" w:rsidRPr="00BD1220" w:rsidRDefault="00BD1220" w:rsidP="00BD1220">
      <w:pPr>
        <w:rPr>
          <w:sz w:val="20"/>
          <w:szCs w:val="20"/>
        </w:rPr>
      </w:pPr>
      <w:r w:rsidRPr="00BD1220">
        <w:rPr>
          <w:noProof/>
          <w:sz w:val="20"/>
          <w:szCs w:val="20"/>
        </w:rPr>
        <w:drawing>
          <wp:inline distT="0" distB="0" distL="0" distR="0" wp14:anchorId="7FE9C3FC" wp14:editId="4610943B">
            <wp:extent cx="2031025" cy="1476261"/>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44373" cy="1485963"/>
                    </a:xfrm>
                    <a:prstGeom prst="rect">
                      <a:avLst/>
                    </a:prstGeom>
                  </pic:spPr>
                </pic:pic>
              </a:graphicData>
            </a:graphic>
          </wp:inline>
        </w:drawing>
      </w:r>
      <w:r w:rsidRPr="00BD1220">
        <w:rPr>
          <w:noProof/>
          <w:sz w:val="20"/>
          <w:szCs w:val="20"/>
        </w:rPr>
        <w:drawing>
          <wp:inline distT="0" distB="0" distL="0" distR="0" wp14:anchorId="051374AD" wp14:editId="566FD123">
            <wp:extent cx="2875241" cy="1449163"/>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93709" cy="1458471"/>
                    </a:xfrm>
                    <a:prstGeom prst="rect">
                      <a:avLst/>
                    </a:prstGeom>
                    <a:noFill/>
                  </pic:spPr>
                </pic:pic>
              </a:graphicData>
            </a:graphic>
          </wp:inline>
        </w:drawing>
      </w:r>
    </w:p>
    <w:p w14:paraId="324784E4" w14:textId="77777777" w:rsidR="00BD1220" w:rsidRPr="00BD1220" w:rsidRDefault="00BD1220" w:rsidP="00BD1220">
      <w:pPr>
        <w:jc w:val="center"/>
        <w:rPr>
          <w:sz w:val="20"/>
          <w:szCs w:val="20"/>
        </w:rPr>
      </w:pPr>
      <w:bookmarkStart w:id="44" w:name="_Hlk211502188"/>
      <w:r w:rsidRPr="00BD1220">
        <w:rPr>
          <w:i/>
          <w:iCs/>
          <w:sz w:val="20"/>
          <w:szCs w:val="20"/>
        </w:rPr>
        <w:t>Attēliem ir ilustratīva nozīme</w:t>
      </w:r>
    </w:p>
    <w:bookmarkEnd w:id="44"/>
    <w:p w14:paraId="7CC1EF39" w14:textId="77777777" w:rsidR="00BD1220" w:rsidRPr="00BD1220" w:rsidRDefault="00BD1220" w:rsidP="00BD1220">
      <w:pPr>
        <w:ind w:left="-109"/>
        <w:jc w:val="center"/>
        <w:rPr>
          <w:color w:val="FF0000"/>
          <w:sz w:val="20"/>
          <w:szCs w:val="20"/>
        </w:rPr>
      </w:pPr>
      <w:r w:rsidRPr="00BD1220">
        <w:rPr>
          <w:b/>
          <w:bCs/>
          <w:sz w:val="20"/>
          <w:szCs w:val="20"/>
        </w:rPr>
        <w:t>Kravas furgona(remontdarbnīcas) skats no augšas</w:t>
      </w:r>
    </w:p>
    <w:p w14:paraId="37035A17" w14:textId="77777777" w:rsidR="00BD1220" w:rsidRPr="00BD1220" w:rsidRDefault="00BD1220" w:rsidP="00BD1220">
      <w:pPr>
        <w:jc w:val="center"/>
        <w:rPr>
          <w:sz w:val="20"/>
          <w:szCs w:val="20"/>
        </w:rPr>
      </w:pPr>
      <w:r w:rsidRPr="00BD1220">
        <w:rPr>
          <w:noProof/>
          <w:sz w:val="20"/>
          <w:szCs w:val="20"/>
        </w:rPr>
        <w:drawing>
          <wp:inline distT="0" distB="0" distL="0" distR="0" wp14:anchorId="1AB6FFB6" wp14:editId="797CB458">
            <wp:extent cx="2789921" cy="1705807"/>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14780" cy="1721006"/>
                    </a:xfrm>
                    <a:prstGeom prst="rect">
                      <a:avLst/>
                    </a:prstGeom>
                  </pic:spPr>
                </pic:pic>
              </a:graphicData>
            </a:graphic>
          </wp:inline>
        </w:drawing>
      </w:r>
    </w:p>
    <w:p w14:paraId="16A3EBEA" w14:textId="77777777" w:rsidR="00BD1220" w:rsidRPr="00BD1220" w:rsidRDefault="00BD1220" w:rsidP="00BD1220">
      <w:pPr>
        <w:jc w:val="center"/>
        <w:rPr>
          <w:sz w:val="20"/>
          <w:szCs w:val="20"/>
        </w:rPr>
      </w:pPr>
      <w:r w:rsidRPr="00BD1220">
        <w:rPr>
          <w:i/>
          <w:iCs/>
          <w:sz w:val="20"/>
          <w:szCs w:val="20"/>
        </w:rPr>
        <w:t>Attēlam ir ilustratīva nozīme</w:t>
      </w:r>
    </w:p>
    <w:p w14:paraId="299E3565" w14:textId="77777777" w:rsidR="00BD1220" w:rsidRPr="00BD1220" w:rsidRDefault="00BD1220" w:rsidP="00BD1220">
      <w:pPr>
        <w:ind w:left="-109"/>
        <w:jc w:val="center"/>
        <w:rPr>
          <w:b/>
          <w:bCs/>
          <w:sz w:val="20"/>
          <w:szCs w:val="20"/>
        </w:rPr>
      </w:pPr>
    </w:p>
    <w:p w14:paraId="35731ED0" w14:textId="77777777" w:rsidR="00BD1220" w:rsidRPr="00BD1220" w:rsidRDefault="00BD1220" w:rsidP="00BD1220">
      <w:pPr>
        <w:ind w:left="-109"/>
        <w:jc w:val="center"/>
        <w:rPr>
          <w:b/>
          <w:bCs/>
          <w:sz w:val="20"/>
          <w:szCs w:val="20"/>
        </w:rPr>
      </w:pPr>
      <w:r w:rsidRPr="00BD1220">
        <w:rPr>
          <w:b/>
          <w:bCs/>
          <w:sz w:val="20"/>
          <w:szCs w:val="20"/>
        </w:rPr>
        <w:t>Kravas furgona(remontdarbnīcas) skats uz priekšpusi</w:t>
      </w:r>
    </w:p>
    <w:p w14:paraId="1C71D11B" w14:textId="77777777" w:rsidR="00BD1220" w:rsidRPr="00BD1220" w:rsidRDefault="00BD1220" w:rsidP="00BD1220">
      <w:pPr>
        <w:ind w:left="-109"/>
        <w:jc w:val="center"/>
        <w:rPr>
          <w:sz w:val="20"/>
          <w:szCs w:val="20"/>
        </w:rPr>
      </w:pPr>
      <w:r w:rsidRPr="00BD1220">
        <w:rPr>
          <w:sz w:val="20"/>
          <w:szCs w:val="20"/>
        </w:rPr>
        <w:t xml:space="preserve"> </w:t>
      </w:r>
      <w:r w:rsidRPr="00BD1220">
        <w:rPr>
          <w:noProof/>
          <w:sz w:val="20"/>
          <w:szCs w:val="20"/>
        </w:rPr>
        <w:drawing>
          <wp:inline distT="0" distB="0" distL="0" distR="0" wp14:anchorId="401F7BE5" wp14:editId="12E0D7A3">
            <wp:extent cx="1688600" cy="1371600"/>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97235" cy="1378614"/>
                    </a:xfrm>
                    <a:prstGeom prst="rect">
                      <a:avLst/>
                    </a:prstGeom>
                    <a:noFill/>
                  </pic:spPr>
                </pic:pic>
              </a:graphicData>
            </a:graphic>
          </wp:inline>
        </w:drawing>
      </w:r>
      <w:r w:rsidRPr="00BD1220">
        <w:rPr>
          <w:noProof/>
          <w:sz w:val="20"/>
          <w:szCs w:val="20"/>
        </w:rPr>
        <w:drawing>
          <wp:inline distT="0" distB="0" distL="0" distR="0" wp14:anchorId="56BD3AB7" wp14:editId="348268A8">
            <wp:extent cx="1559685" cy="1317412"/>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63802" cy="1320889"/>
                    </a:xfrm>
                    <a:prstGeom prst="rect">
                      <a:avLst/>
                    </a:prstGeom>
                  </pic:spPr>
                </pic:pic>
              </a:graphicData>
            </a:graphic>
          </wp:inline>
        </w:drawing>
      </w:r>
    </w:p>
    <w:p w14:paraId="556FAD7B" w14:textId="77777777" w:rsidR="00BD1220" w:rsidRPr="00BD1220" w:rsidRDefault="00BD1220" w:rsidP="00BD1220">
      <w:pPr>
        <w:ind w:left="-109"/>
        <w:jc w:val="center"/>
        <w:rPr>
          <w:sz w:val="20"/>
          <w:szCs w:val="20"/>
        </w:rPr>
      </w:pPr>
    </w:p>
    <w:p w14:paraId="385F3C1F" w14:textId="77777777" w:rsidR="00BD1220" w:rsidRPr="00BD1220" w:rsidRDefault="00BD1220" w:rsidP="00BD1220">
      <w:pPr>
        <w:jc w:val="center"/>
        <w:rPr>
          <w:sz w:val="20"/>
          <w:szCs w:val="20"/>
        </w:rPr>
      </w:pPr>
      <w:r w:rsidRPr="00BD1220">
        <w:rPr>
          <w:i/>
          <w:iCs/>
          <w:sz w:val="20"/>
          <w:szCs w:val="20"/>
        </w:rPr>
        <w:t>Attēliem ir ilustratīva nozīme</w:t>
      </w:r>
    </w:p>
    <w:p w14:paraId="38925571" w14:textId="77777777" w:rsidR="00BD1220" w:rsidRPr="00BD1220" w:rsidRDefault="00BD1220" w:rsidP="00BD1220">
      <w:pPr>
        <w:ind w:left="-109"/>
        <w:jc w:val="center"/>
        <w:rPr>
          <w:b/>
          <w:bCs/>
          <w:sz w:val="20"/>
          <w:szCs w:val="20"/>
        </w:rPr>
      </w:pPr>
      <w:r w:rsidRPr="00BD1220">
        <w:rPr>
          <w:b/>
          <w:bCs/>
          <w:sz w:val="20"/>
          <w:szCs w:val="20"/>
        </w:rPr>
        <w:t>Kravas furgona(remontdarbnīcas) kopskats</w:t>
      </w:r>
    </w:p>
    <w:p w14:paraId="60E4A445" w14:textId="77777777" w:rsidR="00BD1220" w:rsidRPr="00BD1220" w:rsidRDefault="00BD1220" w:rsidP="00BD1220">
      <w:pPr>
        <w:ind w:left="-109"/>
        <w:jc w:val="center"/>
        <w:rPr>
          <w:sz w:val="20"/>
          <w:szCs w:val="20"/>
        </w:rPr>
      </w:pPr>
      <w:r w:rsidRPr="00BD1220">
        <w:rPr>
          <w:noProof/>
          <w:sz w:val="20"/>
          <w:szCs w:val="20"/>
        </w:rPr>
        <w:drawing>
          <wp:inline distT="0" distB="0" distL="0" distR="0" wp14:anchorId="09F5B746" wp14:editId="32849B6C">
            <wp:extent cx="2355058" cy="1784799"/>
            <wp:effectExtent l="0" t="0" r="762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363851" cy="1791463"/>
                    </a:xfrm>
                    <a:prstGeom prst="rect">
                      <a:avLst/>
                    </a:prstGeom>
                  </pic:spPr>
                </pic:pic>
              </a:graphicData>
            </a:graphic>
          </wp:inline>
        </w:drawing>
      </w:r>
    </w:p>
    <w:p w14:paraId="3E7ECB33" w14:textId="77777777" w:rsidR="00BD1220" w:rsidRPr="00BD1220" w:rsidRDefault="00BD1220" w:rsidP="00BD1220">
      <w:pPr>
        <w:jc w:val="center"/>
        <w:rPr>
          <w:sz w:val="20"/>
          <w:szCs w:val="20"/>
        </w:rPr>
      </w:pPr>
      <w:r w:rsidRPr="00BD1220">
        <w:rPr>
          <w:i/>
          <w:iCs/>
          <w:sz w:val="20"/>
          <w:szCs w:val="20"/>
        </w:rPr>
        <w:t>Attēliem ir ilustratīva nozīme</w:t>
      </w:r>
    </w:p>
    <w:tbl>
      <w:tblPr>
        <w:tblStyle w:val="TableGrid"/>
        <w:tblW w:w="0" w:type="auto"/>
        <w:tblInd w:w="-572" w:type="dxa"/>
        <w:tblLook w:val="04A0" w:firstRow="1" w:lastRow="0" w:firstColumn="1" w:lastColumn="0" w:noHBand="0" w:noVBand="1"/>
      </w:tblPr>
      <w:tblGrid>
        <w:gridCol w:w="9633"/>
      </w:tblGrid>
      <w:tr w:rsidR="00BD1220" w:rsidRPr="00BD1220" w14:paraId="509093ED" w14:textId="77777777" w:rsidTr="005D1EDE">
        <w:tc>
          <w:tcPr>
            <w:tcW w:w="9916" w:type="dxa"/>
          </w:tcPr>
          <w:p w14:paraId="21463F18" w14:textId="77777777" w:rsidR="00BD1220" w:rsidRPr="00BD1220" w:rsidRDefault="00BD1220" w:rsidP="005D1EDE">
            <w:pPr>
              <w:pStyle w:val="ListParagraph"/>
              <w:rPr>
                <w:rFonts w:ascii="Times New Roman" w:hAnsi="Times New Roman"/>
                <w:color w:val="000000" w:themeColor="text1"/>
                <w:sz w:val="20"/>
                <w:szCs w:val="20"/>
                <w:lang w:val="lv-LV"/>
              </w:rPr>
            </w:pPr>
            <w:r w:rsidRPr="00BD1220">
              <w:rPr>
                <w:rFonts w:ascii="Times New Roman" w:hAnsi="Times New Roman"/>
                <w:bCs/>
                <w:sz w:val="20"/>
                <w:szCs w:val="20"/>
                <w:lang w:val="lv-LV"/>
              </w:rPr>
              <w:t>Virs darba galda ir jāparedz izvietot instrumentu un elektroiekārtu stendu ar speciāli paredzētiem āķiem un stiprinājuma gumijām, lai nodrošinātu drošu un stabilu uzglabāšanu automašīnas pārvietošanās laikā.</w:t>
            </w:r>
            <w:r w:rsidRPr="00BD1220">
              <w:rPr>
                <w:rFonts w:ascii="Times New Roman" w:hAnsi="Times New Roman"/>
                <w:bCs/>
                <w:sz w:val="20"/>
                <w:szCs w:val="20"/>
                <w:lang w:val="lv-LV"/>
              </w:rPr>
              <w:tab/>
            </w:r>
          </w:p>
          <w:p w14:paraId="1EEF2DD9" w14:textId="77777777" w:rsidR="00BD1220" w:rsidRPr="00BD1220" w:rsidRDefault="00BD1220" w:rsidP="005D1EDE">
            <w:pPr>
              <w:tabs>
                <w:tab w:val="center" w:pos="4320"/>
                <w:tab w:val="right" w:pos="8640"/>
              </w:tabs>
              <w:jc w:val="center"/>
              <w:rPr>
                <w:color w:val="000000" w:themeColor="text1"/>
                <w:sz w:val="20"/>
                <w:szCs w:val="20"/>
              </w:rPr>
            </w:pPr>
            <w:r w:rsidRPr="00BD1220">
              <w:rPr>
                <w:rFonts w:ascii="Calibri" w:eastAsia="Calibri" w:hAnsi="Calibri"/>
                <w:noProof/>
                <w:sz w:val="20"/>
                <w:szCs w:val="20"/>
              </w:rPr>
              <w:drawing>
                <wp:inline distT="0" distB="0" distL="0" distR="0" wp14:anchorId="244B5168" wp14:editId="787ECE15">
                  <wp:extent cx="2432513" cy="1343491"/>
                  <wp:effectExtent l="0" t="0" r="6350" b="9525"/>
                  <wp:docPr id="9" name="Attēl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2443431" cy="1349521"/>
                          </a:xfrm>
                          <a:prstGeom prst="rect">
                            <a:avLst/>
                          </a:prstGeom>
                          <a:noFill/>
                          <a:ln>
                            <a:noFill/>
                          </a:ln>
                        </pic:spPr>
                      </pic:pic>
                    </a:graphicData>
                  </a:graphic>
                </wp:inline>
              </w:drawing>
            </w:r>
            <w:r w:rsidRPr="00BD1220">
              <w:rPr>
                <w:color w:val="000000" w:themeColor="text1"/>
                <w:sz w:val="20"/>
                <w:szCs w:val="20"/>
              </w:rPr>
              <w:t xml:space="preserve"> </w:t>
            </w:r>
            <w:r w:rsidRPr="00BD1220">
              <w:rPr>
                <w:noProof/>
                <w:color w:val="000000" w:themeColor="text1"/>
                <w:sz w:val="20"/>
                <w:szCs w:val="20"/>
              </w:rPr>
              <w:drawing>
                <wp:inline distT="0" distB="0" distL="0" distR="0" wp14:anchorId="33B4EA86" wp14:editId="3E95E9ED">
                  <wp:extent cx="2301374" cy="1352569"/>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20576" cy="1363855"/>
                          </a:xfrm>
                          <a:prstGeom prst="rect">
                            <a:avLst/>
                          </a:prstGeom>
                          <a:noFill/>
                        </pic:spPr>
                      </pic:pic>
                    </a:graphicData>
                  </a:graphic>
                </wp:inline>
              </w:drawing>
            </w:r>
          </w:p>
          <w:p w14:paraId="58BEA52A" w14:textId="77777777" w:rsidR="00BD1220" w:rsidRPr="00BD1220" w:rsidRDefault="00BD1220" w:rsidP="005D1EDE">
            <w:pPr>
              <w:ind w:left="-109"/>
              <w:jc w:val="center"/>
              <w:rPr>
                <w:i/>
                <w:iCs/>
                <w:sz w:val="20"/>
                <w:szCs w:val="20"/>
              </w:rPr>
            </w:pPr>
            <w:r w:rsidRPr="00BD1220">
              <w:rPr>
                <w:i/>
                <w:iCs/>
                <w:sz w:val="20"/>
                <w:szCs w:val="20"/>
              </w:rPr>
              <w:t>Attēliem ir ilustratīva nozīme</w:t>
            </w:r>
            <w:r w:rsidRPr="00BD1220">
              <w:rPr>
                <w:b/>
                <w:bCs/>
                <w:i/>
                <w:color w:val="FF0000"/>
                <w:sz w:val="20"/>
                <w:szCs w:val="20"/>
              </w:rPr>
              <w:t xml:space="preserve"> </w:t>
            </w:r>
          </w:p>
          <w:p w14:paraId="24D3131A" w14:textId="77777777" w:rsidR="00BD1220" w:rsidRPr="00BD1220" w:rsidRDefault="00BD1220" w:rsidP="005D1EDE">
            <w:pPr>
              <w:rPr>
                <w:sz w:val="20"/>
                <w:szCs w:val="20"/>
              </w:rPr>
            </w:pPr>
          </w:p>
        </w:tc>
      </w:tr>
      <w:tr w:rsidR="00BD1220" w:rsidRPr="00BD1220" w14:paraId="7ACA03DD" w14:textId="77777777" w:rsidTr="005D1EDE">
        <w:trPr>
          <w:trHeight w:val="4587"/>
        </w:trPr>
        <w:tc>
          <w:tcPr>
            <w:tcW w:w="9916" w:type="dxa"/>
          </w:tcPr>
          <w:p w14:paraId="5587CFE0" w14:textId="77777777" w:rsidR="00BD1220" w:rsidRPr="00BD1220" w:rsidRDefault="00BD1220" w:rsidP="005D1EDE">
            <w:pPr>
              <w:jc w:val="center"/>
              <w:rPr>
                <w:b/>
                <w:sz w:val="20"/>
                <w:szCs w:val="20"/>
              </w:rPr>
            </w:pPr>
            <w:bookmarkStart w:id="45" w:name="_Hlk196913447"/>
            <w:r w:rsidRPr="00BD1220">
              <w:rPr>
                <w:b/>
                <w:sz w:val="20"/>
                <w:szCs w:val="20"/>
              </w:rPr>
              <w:lastRenderedPageBreak/>
              <w:t>Pārnēsājami triecienizturīgi plastmasas koferi</w:t>
            </w:r>
          </w:p>
          <w:p w14:paraId="563EA9FA" w14:textId="77777777" w:rsidR="00BD1220" w:rsidRPr="00BD1220" w:rsidRDefault="00BD1220" w:rsidP="00BD1220">
            <w:pPr>
              <w:pStyle w:val="CommentText"/>
              <w:numPr>
                <w:ilvl w:val="0"/>
                <w:numId w:val="76"/>
              </w:numPr>
            </w:pPr>
            <w:bookmarkStart w:id="46" w:name="_Hlk196913420"/>
            <w:bookmarkEnd w:id="45"/>
            <w:r w:rsidRPr="00BD1220">
              <w:t xml:space="preserve">Melni necaurspīdīgi </w:t>
            </w:r>
            <w:bookmarkEnd w:id="46"/>
            <w:r w:rsidRPr="00BD1220">
              <w:t>viens kopējs, bez sadalījuma (izmēri tiks precizēti, pielāgojot tos plauktu sistēmai, saskaņojot to ar pasūtītāju)</w:t>
            </w:r>
            <w:r w:rsidRPr="00BD1220">
              <w:rPr>
                <w:bCs/>
              </w:rPr>
              <w:t xml:space="preserve"> </w:t>
            </w:r>
          </w:p>
          <w:p w14:paraId="3D0BC159" w14:textId="77777777" w:rsidR="00BD1220" w:rsidRPr="00BD1220" w:rsidRDefault="00BD1220" w:rsidP="005D1EDE">
            <w:pPr>
              <w:jc w:val="center"/>
              <w:rPr>
                <w:sz w:val="20"/>
                <w:szCs w:val="20"/>
              </w:rPr>
            </w:pPr>
            <w:r w:rsidRPr="00BD1220">
              <w:rPr>
                <w:noProof/>
                <w:sz w:val="20"/>
                <w:szCs w:val="20"/>
              </w:rPr>
              <w:drawing>
                <wp:inline distT="0" distB="0" distL="0" distR="0" wp14:anchorId="183BFB5F" wp14:editId="50272FEC">
                  <wp:extent cx="1613809" cy="797994"/>
                  <wp:effectExtent l="0" t="0" r="5715" b="2540"/>
                  <wp:docPr id="16" name="Attēls 4" descr="\\mil.lg\u34\Profiles\Mareks.Klimovs\Desktop\Screenshot (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l.lg\u34\Profiles\Mareks.Klimovs\Desktop\Screenshot (18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12180" cy="846636"/>
                          </a:xfrm>
                          <a:prstGeom prst="rect">
                            <a:avLst/>
                          </a:prstGeom>
                          <a:noFill/>
                          <a:ln>
                            <a:noFill/>
                          </a:ln>
                        </pic:spPr>
                      </pic:pic>
                    </a:graphicData>
                  </a:graphic>
                </wp:inline>
              </w:drawing>
            </w:r>
          </w:p>
          <w:p w14:paraId="070551E5" w14:textId="77777777" w:rsidR="00BD1220" w:rsidRPr="00BD1220" w:rsidRDefault="00BD1220" w:rsidP="005D1EDE">
            <w:pPr>
              <w:ind w:left="-109"/>
              <w:jc w:val="center"/>
              <w:rPr>
                <w:b/>
                <w:bCs/>
                <w:i/>
                <w:color w:val="FF0000"/>
                <w:sz w:val="20"/>
                <w:szCs w:val="20"/>
              </w:rPr>
            </w:pPr>
            <w:r w:rsidRPr="00BD1220">
              <w:rPr>
                <w:i/>
                <w:iCs/>
                <w:sz w:val="20"/>
                <w:szCs w:val="20"/>
              </w:rPr>
              <w:t>Attēlam ir ilustratīva nozīme</w:t>
            </w:r>
            <w:r w:rsidRPr="00BD1220">
              <w:rPr>
                <w:b/>
                <w:bCs/>
                <w:i/>
                <w:color w:val="FF0000"/>
                <w:sz w:val="20"/>
                <w:szCs w:val="20"/>
              </w:rPr>
              <w:t xml:space="preserve"> </w:t>
            </w:r>
          </w:p>
          <w:p w14:paraId="72237A82" w14:textId="77777777" w:rsidR="00BD1220" w:rsidRPr="00BD1220" w:rsidRDefault="00BD1220" w:rsidP="00BD1220">
            <w:pPr>
              <w:pStyle w:val="CommentText"/>
              <w:numPr>
                <w:ilvl w:val="0"/>
                <w:numId w:val="76"/>
              </w:numPr>
            </w:pPr>
            <w:r w:rsidRPr="00BD1220">
              <w:t xml:space="preserve">Melni ar caurspīdīgu vāku ar izņemamām </w:t>
            </w:r>
            <w:proofErr w:type="spellStart"/>
            <w:r w:rsidRPr="00BD1220">
              <w:t>sīklietu</w:t>
            </w:r>
            <w:proofErr w:type="spellEnd"/>
            <w:r w:rsidRPr="00BD1220">
              <w:t xml:space="preserve"> sadalījuma kastītēm. (izmēri tiks precizēti, pielāgojot tos plauktu sistēmai, saskaņojot to ar pasūtītāju)</w:t>
            </w:r>
            <w:r w:rsidRPr="00BD1220">
              <w:rPr>
                <w:bCs/>
              </w:rPr>
              <w:t xml:space="preserve"> </w:t>
            </w:r>
          </w:p>
          <w:p w14:paraId="561FAF88" w14:textId="77777777" w:rsidR="00BD1220" w:rsidRPr="00BD1220" w:rsidRDefault="00BD1220" w:rsidP="005D1EDE">
            <w:pPr>
              <w:jc w:val="center"/>
              <w:rPr>
                <w:sz w:val="20"/>
                <w:szCs w:val="20"/>
              </w:rPr>
            </w:pPr>
            <w:r w:rsidRPr="00BD1220">
              <w:rPr>
                <w:noProof/>
                <w:sz w:val="20"/>
                <w:szCs w:val="20"/>
              </w:rPr>
              <w:drawing>
                <wp:inline distT="0" distB="0" distL="0" distR="0" wp14:anchorId="0A66445C" wp14:editId="105925D0">
                  <wp:extent cx="2200462" cy="971728"/>
                  <wp:effectExtent l="0" t="0" r="0" b="0"/>
                  <wp:docPr id="17" name="Attēls 5" descr="\\mil.lg\u34\Profiles\Mareks.Klimovs\Desktop\Screenshot (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l.lg\u34\Profiles\Mareks.Klimovs\Desktop\Screenshot (182).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10800000" flipV="1">
                            <a:off x="0" y="0"/>
                            <a:ext cx="2263952" cy="999765"/>
                          </a:xfrm>
                          <a:prstGeom prst="rect">
                            <a:avLst/>
                          </a:prstGeom>
                          <a:noFill/>
                          <a:ln>
                            <a:noFill/>
                          </a:ln>
                        </pic:spPr>
                      </pic:pic>
                    </a:graphicData>
                  </a:graphic>
                </wp:inline>
              </w:drawing>
            </w:r>
          </w:p>
          <w:p w14:paraId="189DDA3D" w14:textId="77777777" w:rsidR="00BD1220" w:rsidRPr="00BD1220" w:rsidRDefault="00BD1220" w:rsidP="005D1EDE">
            <w:pPr>
              <w:ind w:left="-109"/>
              <w:jc w:val="center"/>
              <w:rPr>
                <w:b/>
                <w:bCs/>
                <w:i/>
                <w:color w:val="FF0000"/>
                <w:sz w:val="20"/>
                <w:szCs w:val="20"/>
              </w:rPr>
            </w:pPr>
            <w:r w:rsidRPr="00BD1220">
              <w:rPr>
                <w:i/>
                <w:iCs/>
                <w:sz w:val="20"/>
                <w:szCs w:val="20"/>
              </w:rPr>
              <w:t>Attēlam ir ilustratīva nozīme</w:t>
            </w:r>
            <w:r w:rsidRPr="00BD1220">
              <w:rPr>
                <w:b/>
                <w:bCs/>
                <w:i/>
                <w:color w:val="FF0000"/>
                <w:sz w:val="20"/>
                <w:szCs w:val="20"/>
              </w:rPr>
              <w:t xml:space="preserve"> </w:t>
            </w:r>
          </w:p>
        </w:tc>
      </w:tr>
    </w:tbl>
    <w:p w14:paraId="33032DD9" w14:textId="459FBBB5" w:rsidR="00BD1220" w:rsidRPr="00BD1220" w:rsidRDefault="00BD1220" w:rsidP="00BD1220"/>
    <w:tbl>
      <w:tblPr>
        <w:tblStyle w:val="TableGrid"/>
        <w:tblW w:w="0" w:type="auto"/>
        <w:tblInd w:w="-572" w:type="dxa"/>
        <w:tblLook w:val="04A0" w:firstRow="1" w:lastRow="0" w:firstColumn="1" w:lastColumn="0" w:noHBand="0" w:noVBand="1"/>
      </w:tblPr>
      <w:tblGrid>
        <w:gridCol w:w="2340"/>
        <w:gridCol w:w="7293"/>
      </w:tblGrid>
      <w:tr w:rsidR="00BD1220" w:rsidRPr="00BD1220" w14:paraId="09B1FD96" w14:textId="77777777" w:rsidTr="005D1EDE">
        <w:tc>
          <w:tcPr>
            <w:tcW w:w="2392" w:type="dxa"/>
          </w:tcPr>
          <w:p w14:paraId="1C029B5A" w14:textId="77777777" w:rsidR="00BD1220" w:rsidRPr="00BD1220" w:rsidRDefault="00BD1220" w:rsidP="005D1EDE">
            <w:pPr>
              <w:tabs>
                <w:tab w:val="center" w:pos="4320"/>
                <w:tab w:val="right" w:pos="8640"/>
              </w:tabs>
              <w:jc w:val="center"/>
              <w:rPr>
                <w:b/>
                <w:color w:val="000000" w:themeColor="text1"/>
                <w:sz w:val="20"/>
                <w:szCs w:val="20"/>
              </w:rPr>
            </w:pPr>
            <w:bookmarkStart w:id="47" w:name="_Hlk230349486"/>
            <w:r w:rsidRPr="00BD1220">
              <w:rPr>
                <w:b/>
                <w:bCs/>
                <w:sz w:val="20"/>
                <w:szCs w:val="20"/>
              </w:rPr>
              <w:t>Kvalitātes prasības, garantija</w:t>
            </w:r>
          </w:p>
        </w:tc>
        <w:tc>
          <w:tcPr>
            <w:tcW w:w="7524" w:type="dxa"/>
          </w:tcPr>
          <w:p w14:paraId="2B0E840B" w14:textId="77777777" w:rsidR="00BD1220" w:rsidRPr="00BD1220" w:rsidRDefault="00BD1220" w:rsidP="00BD1220">
            <w:pPr>
              <w:pStyle w:val="ListParagraph"/>
              <w:numPr>
                <w:ilvl w:val="0"/>
                <w:numId w:val="66"/>
              </w:numPr>
              <w:spacing w:after="0" w:line="240" w:lineRule="auto"/>
              <w:ind w:left="194" w:hanging="194"/>
              <w:jc w:val="both"/>
              <w:rPr>
                <w:rFonts w:ascii="Times New Roman" w:hAnsi="Times New Roman"/>
                <w:sz w:val="20"/>
                <w:szCs w:val="20"/>
                <w:lang w:val="lv-LV"/>
              </w:rPr>
            </w:pPr>
            <w:r w:rsidRPr="00BD1220">
              <w:rPr>
                <w:rFonts w:ascii="Times New Roman" w:hAnsi="Times New Roman"/>
                <w:sz w:val="20"/>
                <w:szCs w:val="20"/>
                <w:lang w:val="lv-LV"/>
              </w:rPr>
              <w:t>Atbilstoši rūpnīcas tehniskajai specifikācijai un lietošanas prasībām:</w:t>
            </w:r>
          </w:p>
          <w:p w14:paraId="66EC643F" w14:textId="77777777" w:rsidR="00BD1220" w:rsidRPr="00BD1220" w:rsidRDefault="00BD1220" w:rsidP="00BD1220">
            <w:pPr>
              <w:pStyle w:val="ListParagraph"/>
              <w:numPr>
                <w:ilvl w:val="1"/>
                <w:numId w:val="66"/>
              </w:numPr>
              <w:spacing w:after="0" w:line="240" w:lineRule="auto"/>
              <w:ind w:left="194" w:hanging="194"/>
              <w:jc w:val="both"/>
              <w:rPr>
                <w:rFonts w:ascii="Times New Roman" w:hAnsi="Times New Roman"/>
                <w:sz w:val="20"/>
                <w:szCs w:val="20"/>
                <w:lang w:val="lv-LV"/>
              </w:rPr>
            </w:pPr>
            <w:r w:rsidRPr="00BD1220">
              <w:rPr>
                <w:rFonts w:ascii="Times New Roman" w:hAnsi="Times New Roman"/>
                <w:sz w:val="20"/>
                <w:szCs w:val="20"/>
                <w:lang w:val="lv-LV"/>
              </w:rPr>
              <w:t>Plauktu sistēmai un  kravas telpas aprīkojumam - ne mazāk kā 2 (divu) gadu garantija.</w:t>
            </w:r>
          </w:p>
          <w:p w14:paraId="15CEC551" w14:textId="77777777" w:rsidR="00BD1220" w:rsidRPr="00BD1220" w:rsidRDefault="00BD1220" w:rsidP="00BD1220">
            <w:pPr>
              <w:pStyle w:val="ListParagraph"/>
              <w:numPr>
                <w:ilvl w:val="1"/>
                <w:numId w:val="66"/>
              </w:numPr>
              <w:spacing w:after="0" w:line="240" w:lineRule="auto"/>
              <w:ind w:left="194" w:hanging="194"/>
              <w:jc w:val="both"/>
              <w:rPr>
                <w:rFonts w:ascii="Times New Roman" w:hAnsi="Times New Roman"/>
                <w:sz w:val="20"/>
                <w:szCs w:val="20"/>
                <w:lang w:val="lv-LV"/>
              </w:rPr>
            </w:pPr>
            <w:r w:rsidRPr="00BD1220">
              <w:rPr>
                <w:rFonts w:ascii="Times New Roman" w:hAnsi="Times New Roman"/>
                <w:sz w:val="20"/>
                <w:szCs w:val="20"/>
                <w:lang w:val="lv-LV"/>
              </w:rPr>
              <w:t>Kravas telpai -  ne mazāk kā 2 (divu) gadu garantija</w:t>
            </w:r>
          </w:p>
          <w:p w14:paraId="387474A4" w14:textId="77777777" w:rsidR="00BD1220" w:rsidRPr="00BD1220" w:rsidRDefault="00BD1220" w:rsidP="00BD1220">
            <w:pPr>
              <w:pStyle w:val="ListParagraph"/>
              <w:numPr>
                <w:ilvl w:val="0"/>
                <w:numId w:val="66"/>
              </w:numPr>
              <w:spacing w:after="0" w:line="240" w:lineRule="auto"/>
              <w:ind w:left="194" w:hanging="194"/>
              <w:jc w:val="both"/>
              <w:rPr>
                <w:rFonts w:ascii="Times New Roman" w:hAnsi="Times New Roman"/>
                <w:sz w:val="20"/>
                <w:szCs w:val="20"/>
                <w:lang w:val="lv-LV"/>
              </w:rPr>
            </w:pPr>
            <w:r w:rsidRPr="00BD1220">
              <w:rPr>
                <w:rFonts w:ascii="Times New Roman" w:hAnsi="Times New Roman"/>
                <w:sz w:val="20"/>
                <w:szCs w:val="20"/>
                <w:lang w:val="lv-LV"/>
              </w:rPr>
              <w:t>Piegādājamajam aprīkojumam jābūt pilnā komplektācijā, lai pēc saņemšanas būtu iespējams to droši izmantot bez papildu aprīkojuma iegādes;</w:t>
            </w:r>
          </w:p>
          <w:p w14:paraId="66AB849A" w14:textId="77777777" w:rsidR="00BD1220" w:rsidRPr="00BD1220" w:rsidRDefault="00BD1220" w:rsidP="00BD1220">
            <w:pPr>
              <w:pStyle w:val="ListParagraph"/>
              <w:numPr>
                <w:ilvl w:val="0"/>
                <w:numId w:val="66"/>
              </w:numPr>
              <w:spacing w:after="0" w:line="240" w:lineRule="auto"/>
              <w:ind w:left="194" w:hanging="194"/>
              <w:jc w:val="both"/>
              <w:rPr>
                <w:rFonts w:ascii="Times New Roman" w:hAnsi="Times New Roman"/>
                <w:sz w:val="20"/>
                <w:szCs w:val="20"/>
                <w:lang w:val="lv-LV"/>
              </w:rPr>
            </w:pPr>
            <w:r w:rsidRPr="00BD1220">
              <w:rPr>
                <w:rFonts w:ascii="Times New Roman" w:hAnsi="Times New Roman"/>
                <w:sz w:val="20"/>
                <w:szCs w:val="20"/>
                <w:lang w:val="lv-LV"/>
              </w:rPr>
              <w:t>Izpildītājam nepieciešama iepriekšēja pieredze šādu darbu veikšanā;</w:t>
            </w:r>
          </w:p>
          <w:p w14:paraId="5D0AFDA8" w14:textId="77777777" w:rsidR="00BD1220" w:rsidRPr="00BD1220" w:rsidRDefault="00BD1220" w:rsidP="00BD1220">
            <w:pPr>
              <w:pStyle w:val="ListParagraph"/>
              <w:numPr>
                <w:ilvl w:val="0"/>
                <w:numId w:val="66"/>
              </w:numPr>
              <w:spacing w:after="160" w:line="259" w:lineRule="auto"/>
              <w:ind w:left="194" w:hanging="194"/>
              <w:jc w:val="both"/>
              <w:rPr>
                <w:rFonts w:ascii="Times New Roman" w:hAnsi="Times New Roman"/>
                <w:sz w:val="20"/>
                <w:szCs w:val="20"/>
                <w:lang w:val="lv-LV"/>
              </w:rPr>
            </w:pPr>
            <w:r w:rsidRPr="00BD1220">
              <w:rPr>
                <w:rFonts w:ascii="Times New Roman" w:hAnsi="Times New Roman"/>
                <w:sz w:val="20"/>
                <w:szCs w:val="20"/>
                <w:lang w:val="lv-LV"/>
              </w:rPr>
              <w:t>Reaģēšanas laiks uz izsaukumu garantijas laikā līdz 48 stundām.</w:t>
            </w:r>
          </w:p>
        </w:tc>
      </w:tr>
    </w:tbl>
    <w:bookmarkEnd w:id="47"/>
    <w:p w14:paraId="0C5A1805" w14:textId="77777777" w:rsidR="00BD1220" w:rsidRPr="00BD1220" w:rsidRDefault="00BD1220" w:rsidP="00BD1220">
      <w:pPr>
        <w:pStyle w:val="Header"/>
        <w:ind w:left="-567"/>
        <w:jc w:val="both"/>
        <w:rPr>
          <w:bCs/>
          <w:sz w:val="20"/>
          <w:szCs w:val="20"/>
        </w:rPr>
      </w:pPr>
      <w:r w:rsidRPr="00BD1220">
        <w:rPr>
          <w:bCs/>
          <w:sz w:val="20"/>
          <w:szCs w:val="20"/>
        </w:rPr>
        <w:t xml:space="preserve"> </w:t>
      </w:r>
    </w:p>
    <w:p w14:paraId="56499913" w14:textId="77777777" w:rsidR="00BD1220" w:rsidRDefault="00BD1220" w:rsidP="00A4218E">
      <w:pPr>
        <w:jc w:val="center"/>
        <w:rPr>
          <w:b/>
          <w:sz w:val="28"/>
          <w:szCs w:val="28"/>
        </w:rPr>
      </w:pPr>
    </w:p>
    <w:p w14:paraId="01B95C2F" w14:textId="77777777" w:rsidR="00BD1220" w:rsidRDefault="00BD1220" w:rsidP="00A4218E">
      <w:pPr>
        <w:jc w:val="center"/>
        <w:rPr>
          <w:b/>
          <w:sz w:val="28"/>
          <w:szCs w:val="28"/>
        </w:rPr>
      </w:pPr>
    </w:p>
    <w:p w14:paraId="66A3DAEE" w14:textId="77777777" w:rsidR="00BD1220" w:rsidRDefault="00BD1220" w:rsidP="00A4218E">
      <w:pPr>
        <w:jc w:val="center"/>
        <w:rPr>
          <w:b/>
          <w:sz w:val="28"/>
          <w:szCs w:val="28"/>
        </w:rPr>
      </w:pPr>
    </w:p>
    <w:p w14:paraId="1EE3D2C5" w14:textId="77777777" w:rsidR="00BD1220" w:rsidRDefault="00BD1220" w:rsidP="00A4218E">
      <w:pPr>
        <w:jc w:val="center"/>
        <w:rPr>
          <w:b/>
          <w:sz w:val="28"/>
          <w:szCs w:val="28"/>
        </w:rPr>
      </w:pPr>
    </w:p>
    <w:p w14:paraId="738167E5" w14:textId="77777777" w:rsidR="00BD1220" w:rsidRDefault="00BD1220" w:rsidP="00A4218E">
      <w:pPr>
        <w:jc w:val="center"/>
        <w:rPr>
          <w:b/>
          <w:sz w:val="28"/>
          <w:szCs w:val="28"/>
        </w:rPr>
      </w:pPr>
    </w:p>
    <w:p w14:paraId="0EF6FE30" w14:textId="77777777" w:rsidR="00BD1220" w:rsidRDefault="00BD1220" w:rsidP="00A4218E">
      <w:pPr>
        <w:jc w:val="center"/>
        <w:rPr>
          <w:b/>
          <w:sz w:val="28"/>
          <w:szCs w:val="28"/>
        </w:rPr>
      </w:pPr>
    </w:p>
    <w:p w14:paraId="38201A36" w14:textId="77777777" w:rsidR="00BD1220" w:rsidRDefault="00BD1220" w:rsidP="00A4218E">
      <w:pPr>
        <w:jc w:val="center"/>
        <w:rPr>
          <w:b/>
          <w:sz w:val="28"/>
          <w:szCs w:val="28"/>
        </w:rPr>
      </w:pPr>
    </w:p>
    <w:p w14:paraId="225B7255" w14:textId="77777777" w:rsidR="00BD1220" w:rsidRDefault="00BD1220" w:rsidP="00A4218E">
      <w:pPr>
        <w:jc w:val="center"/>
        <w:rPr>
          <w:b/>
          <w:sz w:val="28"/>
          <w:szCs w:val="28"/>
        </w:rPr>
      </w:pPr>
    </w:p>
    <w:p w14:paraId="7B1C3575" w14:textId="77777777" w:rsidR="00BD1220" w:rsidRDefault="00BD1220" w:rsidP="00A4218E">
      <w:pPr>
        <w:jc w:val="center"/>
        <w:rPr>
          <w:b/>
          <w:sz w:val="28"/>
          <w:szCs w:val="28"/>
        </w:rPr>
      </w:pPr>
    </w:p>
    <w:p w14:paraId="40A909FC" w14:textId="77777777" w:rsidR="00BD1220" w:rsidRDefault="00BD1220" w:rsidP="00A4218E">
      <w:pPr>
        <w:jc w:val="center"/>
        <w:rPr>
          <w:b/>
          <w:sz w:val="28"/>
          <w:szCs w:val="28"/>
        </w:rPr>
      </w:pPr>
    </w:p>
    <w:p w14:paraId="6C421B29" w14:textId="77777777" w:rsidR="00BD1220" w:rsidRDefault="00BD1220" w:rsidP="00A4218E">
      <w:pPr>
        <w:jc w:val="center"/>
        <w:rPr>
          <w:b/>
          <w:sz w:val="28"/>
          <w:szCs w:val="28"/>
        </w:rPr>
      </w:pPr>
    </w:p>
    <w:p w14:paraId="3C0A2F25" w14:textId="77777777" w:rsidR="00BD1220" w:rsidRDefault="00BD1220" w:rsidP="00A4218E">
      <w:pPr>
        <w:jc w:val="center"/>
        <w:rPr>
          <w:b/>
          <w:sz w:val="28"/>
          <w:szCs w:val="28"/>
        </w:rPr>
      </w:pPr>
    </w:p>
    <w:p w14:paraId="11671407" w14:textId="77777777" w:rsidR="00BD1220" w:rsidRDefault="00BD1220" w:rsidP="00A4218E">
      <w:pPr>
        <w:jc w:val="center"/>
        <w:rPr>
          <w:b/>
          <w:sz w:val="28"/>
          <w:szCs w:val="28"/>
        </w:rPr>
      </w:pPr>
    </w:p>
    <w:p w14:paraId="204FF800" w14:textId="77777777" w:rsidR="00BD1220" w:rsidRDefault="00BD1220" w:rsidP="00A4218E">
      <w:pPr>
        <w:jc w:val="center"/>
        <w:rPr>
          <w:b/>
          <w:sz w:val="28"/>
          <w:szCs w:val="28"/>
        </w:rPr>
      </w:pPr>
    </w:p>
    <w:p w14:paraId="52C76ADF" w14:textId="77777777" w:rsidR="00BD1220" w:rsidRDefault="00BD1220" w:rsidP="00A4218E">
      <w:pPr>
        <w:jc w:val="center"/>
        <w:rPr>
          <w:b/>
          <w:sz w:val="28"/>
          <w:szCs w:val="28"/>
        </w:rPr>
      </w:pPr>
    </w:p>
    <w:p w14:paraId="2487898B" w14:textId="77777777" w:rsidR="00BD1220" w:rsidRDefault="00BD1220" w:rsidP="00A4218E">
      <w:pPr>
        <w:jc w:val="center"/>
        <w:rPr>
          <w:b/>
          <w:sz w:val="28"/>
          <w:szCs w:val="28"/>
        </w:rPr>
      </w:pPr>
    </w:p>
    <w:p w14:paraId="42C935B7" w14:textId="77777777" w:rsidR="00BD1220" w:rsidRDefault="00BD1220" w:rsidP="00A4218E">
      <w:pPr>
        <w:jc w:val="center"/>
        <w:rPr>
          <w:b/>
          <w:sz w:val="28"/>
          <w:szCs w:val="28"/>
        </w:rPr>
      </w:pPr>
    </w:p>
    <w:p w14:paraId="15CB543D" w14:textId="77777777" w:rsidR="00BD1220" w:rsidRDefault="00BD1220" w:rsidP="00A4218E">
      <w:pPr>
        <w:jc w:val="center"/>
        <w:rPr>
          <w:b/>
          <w:sz w:val="28"/>
          <w:szCs w:val="28"/>
        </w:rPr>
      </w:pPr>
    </w:p>
    <w:p w14:paraId="2C297F2D" w14:textId="77777777" w:rsidR="00BD1220" w:rsidRDefault="00BD1220" w:rsidP="00A4218E">
      <w:pPr>
        <w:jc w:val="center"/>
        <w:rPr>
          <w:b/>
          <w:sz w:val="28"/>
          <w:szCs w:val="28"/>
        </w:rPr>
      </w:pPr>
    </w:p>
    <w:p w14:paraId="1A002ED8" w14:textId="77777777" w:rsidR="00BD1220" w:rsidRDefault="00BD1220" w:rsidP="00A4218E">
      <w:pPr>
        <w:jc w:val="center"/>
        <w:rPr>
          <w:b/>
          <w:sz w:val="28"/>
          <w:szCs w:val="28"/>
        </w:rPr>
      </w:pPr>
    </w:p>
    <w:p w14:paraId="78DF2A14" w14:textId="77777777" w:rsidR="00BD1220" w:rsidRDefault="00BD1220" w:rsidP="00A4218E">
      <w:pPr>
        <w:jc w:val="center"/>
        <w:rPr>
          <w:b/>
          <w:sz w:val="28"/>
          <w:szCs w:val="28"/>
        </w:rPr>
      </w:pPr>
    </w:p>
    <w:p w14:paraId="772E76D2" w14:textId="77777777" w:rsidR="00BD1220" w:rsidRDefault="00BD1220" w:rsidP="00BD1220">
      <w:pPr>
        <w:jc w:val="center"/>
        <w:rPr>
          <w:b/>
        </w:rPr>
      </w:pPr>
    </w:p>
    <w:p w14:paraId="33D500CA" w14:textId="557EA937" w:rsidR="00BD1220" w:rsidRPr="00BD1220" w:rsidRDefault="00BD1220" w:rsidP="00BD1220">
      <w:pPr>
        <w:jc w:val="center"/>
        <w:rPr>
          <w:b/>
          <w:sz w:val="28"/>
          <w:szCs w:val="28"/>
        </w:rPr>
      </w:pPr>
      <w:r w:rsidRPr="00BD1220">
        <w:rPr>
          <w:b/>
          <w:sz w:val="28"/>
          <w:szCs w:val="28"/>
        </w:rPr>
        <w:lastRenderedPageBreak/>
        <w:t>TEHNISKĀ SPECIFIKĀCIJA</w:t>
      </w:r>
    </w:p>
    <w:p w14:paraId="0D8C15B6" w14:textId="1F7E9D84" w:rsidR="00BD1220" w:rsidRPr="00BD1220" w:rsidRDefault="00BD1220" w:rsidP="00BD1220">
      <w:pPr>
        <w:jc w:val="center"/>
        <w:rPr>
          <w:b/>
        </w:rPr>
      </w:pPr>
      <w:r w:rsidRPr="00BD1220">
        <w:rPr>
          <w:b/>
        </w:rPr>
        <w:t xml:space="preserve">Iepirkuma priekšmeta </w:t>
      </w:r>
      <w:r>
        <w:rPr>
          <w:b/>
        </w:rPr>
        <w:t>2</w:t>
      </w:r>
      <w:r w:rsidRPr="00BD1220">
        <w:rPr>
          <w:b/>
        </w:rPr>
        <w:t>. daļa</w:t>
      </w:r>
    </w:p>
    <w:p w14:paraId="365DBD9A" w14:textId="77777777" w:rsidR="00BD1220" w:rsidRPr="00BD1220" w:rsidRDefault="00BD1220" w:rsidP="00A4218E">
      <w:pPr>
        <w:jc w:val="center"/>
        <w:rPr>
          <w:b/>
          <w:sz w:val="22"/>
          <w:szCs w:val="22"/>
        </w:rPr>
      </w:pPr>
    </w:p>
    <w:tbl>
      <w:tblPr>
        <w:tblW w:w="508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0"/>
        <w:gridCol w:w="7368"/>
      </w:tblGrid>
      <w:tr w:rsidR="00BD1220" w:rsidRPr="00BD1220" w14:paraId="124B24EF" w14:textId="77777777" w:rsidTr="005D1EDE">
        <w:trPr>
          <w:trHeight w:val="402"/>
        </w:trPr>
        <w:tc>
          <w:tcPr>
            <w:tcW w:w="5000" w:type="pct"/>
            <w:gridSpan w:val="2"/>
            <w:vAlign w:val="center"/>
          </w:tcPr>
          <w:p w14:paraId="14C630CF" w14:textId="77777777" w:rsidR="00BD1220" w:rsidRPr="00BD1220" w:rsidRDefault="00BD1220" w:rsidP="005D1EDE">
            <w:pPr>
              <w:jc w:val="center"/>
              <w:rPr>
                <w:b/>
                <w:bCs/>
                <w:i/>
                <w:iCs/>
                <w:color w:val="000000"/>
              </w:rPr>
            </w:pPr>
            <w:r w:rsidRPr="00BD1220">
              <w:rPr>
                <w:b/>
                <w:i/>
                <w:iCs/>
              </w:rPr>
              <w:t>Transporta pārbūve par remontdarbnīcu VW T5 COMBI remontdarbnīcas izbūve</w:t>
            </w:r>
          </w:p>
        </w:tc>
      </w:tr>
      <w:tr w:rsidR="00BD1220" w:rsidRPr="00BD1220" w14:paraId="671B84D7" w14:textId="77777777" w:rsidTr="005D1EDE">
        <w:trPr>
          <w:cantSplit/>
          <w:trHeight w:val="241"/>
        </w:trPr>
        <w:tc>
          <w:tcPr>
            <w:tcW w:w="999" w:type="pct"/>
            <w:vAlign w:val="center"/>
          </w:tcPr>
          <w:p w14:paraId="67D48CFC" w14:textId="77777777" w:rsidR="00BD1220" w:rsidRPr="00BD1220" w:rsidRDefault="00BD1220" w:rsidP="005D1EDE">
            <w:pPr>
              <w:rPr>
                <w:color w:val="000000"/>
              </w:rPr>
            </w:pPr>
            <w:r w:rsidRPr="00BD1220">
              <w:rPr>
                <w:color w:val="000000"/>
              </w:rPr>
              <w:t>Pielietojums/ funkcija*</w:t>
            </w:r>
          </w:p>
        </w:tc>
        <w:tc>
          <w:tcPr>
            <w:tcW w:w="4001" w:type="pct"/>
            <w:vAlign w:val="center"/>
          </w:tcPr>
          <w:p w14:paraId="6031872C" w14:textId="77777777" w:rsidR="00BD1220" w:rsidRPr="00BD1220" w:rsidRDefault="00BD1220" w:rsidP="005D1EDE">
            <w:pPr>
              <w:jc w:val="both"/>
            </w:pPr>
            <w:r w:rsidRPr="00BD1220">
              <w:t>Kravas mikroautobusa “</w:t>
            </w:r>
            <w:proofErr w:type="spellStart"/>
            <w:r w:rsidRPr="00BD1220">
              <w:rPr>
                <w:i/>
                <w:iCs/>
              </w:rPr>
              <w:t>Volkswagen</w:t>
            </w:r>
            <w:proofErr w:type="spellEnd"/>
            <w:r w:rsidRPr="00BD1220">
              <w:t>” T5 COMBI kravas telpas pārbūve darbnīcas funkcijām.</w:t>
            </w:r>
          </w:p>
        </w:tc>
      </w:tr>
      <w:tr w:rsidR="00BD1220" w:rsidRPr="00BD1220" w14:paraId="63198251" w14:textId="77777777" w:rsidTr="005D1EDE">
        <w:trPr>
          <w:cantSplit/>
          <w:trHeight w:val="595"/>
        </w:trPr>
        <w:tc>
          <w:tcPr>
            <w:tcW w:w="999" w:type="pct"/>
            <w:vAlign w:val="center"/>
          </w:tcPr>
          <w:p w14:paraId="25C40E7D" w14:textId="77777777" w:rsidR="00BD1220" w:rsidRPr="00BD1220" w:rsidRDefault="00BD1220" w:rsidP="005D1EDE">
            <w:pPr>
              <w:rPr>
                <w:color w:val="000000"/>
              </w:rPr>
            </w:pPr>
            <w:r w:rsidRPr="00BD1220">
              <w:rPr>
                <w:color w:val="000000"/>
              </w:rPr>
              <w:t>Pakalpojuma mērķis</w:t>
            </w:r>
          </w:p>
          <w:p w14:paraId="6D6C97D7" w14:textId="77777777" w:rsidR="00BD1220" w:rsidRPr="00BD1220" w:rsidRDefault="00BD1220" w:rsidP="005D1EDE">
            <w:pPr>
              <w:rPr>
                <w:color w:val="000000"/>
              </w:rPr>
            </w:pPr>
          </w:p>
        </w:tc>
        <w:tc>
          <w:tcPr>
            <w:tcW w:w="4001" w:type="pct"/>
            <w:shd w:val="clear" w:color="auto" w:fill="auto"/>
            <w:vAlign w:val="center"/>
          </w:tcPr>
          <w:p w14:paraId="7A0A096A"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 xml:space="preserve">Ārējā elektrības </w:t>
            </w:r>
            <w:proofErr w:type="spellStart"/>
            <w:r w:rsidRPr="00BD1220">
              <w:rPr>
                <w:rFonts w:ascii="Times New Roman" w:hAnsi="Times New Roman"/>
                <w:sz w:val="24"/>
                <w:szCs w:val="24"/>
                <w:lang w:val="lv-LV"/>
              </w:rPr>
              <w:t>pieslēguma</w:t>
            </w:r>
            <w:proofErr w:type="spellEnd"/>
            <w:r w:rsidRPr="00BD1220">
              <w:rPr>
                <w:rFonts w:ascii="Times New Roman" w:hAnsi="Times New Roman"/>
                <w:sz w:val="24"/>
                <w:szCs w:val="24"/>
                <w:lang w:val="lv-LV"/>
              </w:rPr>
              <w:t xml:space="preserve"> 230,0 V </w:t>
            </w:r>
            <w:proofErr w:type="spellStart"/>
            <w:r w:rsidRPr="00BD1220">
              <w:rPr>
                <w:rFonts w:ascii="Times New Roman" w:hAnsi="Times New Roman"/>
                <w:sz w:val="24"/>
                <w:szCs w:val="24"/>
                <w:lang w:val="lv-LV"/>
              </w:rPr>
              <w:t>maiņsprieguma</w:t>
            </w:r>
            <w:proofErr w:type="spellEnd"/>
            <w:r w:rsidRPr="00BD1220">
              <w:rPr>
                <w:rFonts w:ascii="Times New Roman" w:hAnsi="Times New Roman"/>
                <w:sz w:val="24"/>
                <w:szCs w:val="24"/>
                <w:lang w:val="lv-LV"/>
              </w:rPr>
              <w:t xml:space="preserve"> 16,0 A elektroinstalācijas izbūve.</w:t>
            </w:r>
          </w:p>
          <w:p w14:paraId="6E182084"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Kravas nodalījuma iekšējās elektroinstalācijas izbūve.</w:t>
            </w:r>
          </w:p>
          <w:p w14:paraId="2EA44F48"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r w:rsidRPr="00BD1220">
              <w:rPr>
                <w:rFonts w:ascii="Times New Roman" w:eastAsia="Times New Roman" w:hAnsi="Times New Roman"/>
                <w:sz w:val="24"/>
                <w:szCs w:val="24"/>
                <w:lang w:val="lv-LV" w:eastAsia="lv-LV"/>
              </w:rPr>
              <w:t xml:space="preserve">Automašīnas akumulatora uzlādes sistēmas izbūve no ārēja 230,0 V </w:t>
            </w:r>
            <w:proofErr w:type="spellStart"/>
            <w:r w:rsidRPr="00BD1220">
              <w:rPr>
                <w:rFonts w:ascii="Times New Roman" w:eastAsia="Times New Roman" w:hAnsi="Times New Roman"/>
                <w:sz w:val="24"/>
                <w:szCs w:val="24"/>
                <w:lang w:val="lv-LV" w:eastAsia="lv-LV"/>
              </w:rPr>
              <w:t>maiņsprieguma</w:t>
            </w:r>
            <w:proofErr w:type="spellEnd"/>
            <w:r w:rsidRPr="00BD1220">
              <w:rPr>
                <w:rFonts w:ascii="Times New Roman" w:eastAsia="Times New Roman" w:hAnsi="Times New Roman"/>
                <w:sz w:val="24"/>
                <w:szCs w:val="24"/>
                <w:lang w:val="lv-LV" w:eastAsia="lv-LV"/>
              </w:rPr>
              <w:t xml:space="preserve"> tīkla.</w:t>
            </w:r>
          </w:p>
          <w:p w14:paraId="70824336"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Papildaprīkojums – apgaismojuma elektroinstalācijas izbūve virs darba galda.</w:t>
            </w:r>
          </w:p>
          <w:p w14:paraId="50596873" w14:textId="77777777" w:rsidR="00BD1220" w:rsidRPr="00BD1220" w:rsidRDefault="00BD1220" w:rsidP="00BD1220">
            <w:pPr>
              <w:pStyle w:val="ListParagraph"/>
              <w:numPr>
                <w:ilvl w:val="0"/>
                <w:numId w:val="82"/>
              </w:numPr>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Siltumizolācijas uzstādīšana kravas nodalījumā.</w:t>
            </w:r>
          </w:p>
          <w:p w14:paraId="1108EB1B"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Tehniskā projekta izstrādāšana un saskaņošana un tehniskā ekspertīzes veikšana Valsts akciju sabiedrībā  “Ceļu satiksmes drošības direkcija”.</w:t>
            </w:r>
          </w:p>
          <w:p w14:paraId="1E3030CB"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Autonoma motora un salona apsildes sistēmas uzstādīšana.</w:t>
            </w:r>
          </w:p>
          <w:p w14:paraId="39CCA840"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Darba galda montāža, pielāgošana.</w:t>
            </w:r>
          </w:p>
          <w:p w14:paraId="7B5F642E"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Kravas telpas sienu aprīkošana ar perforētām metāla plāksnēm – virs darba galda.</w:t>
            </w:r>
          </w:p>
          <w:p w14:paraId="15933D1D"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Plauktu sistēmas ar atvilktnēm piegāde, montāža, pielāgošana.</w:t>
            </w:r>
          </w:p>
          <w:p w14:paraId="4C9C3383"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Kravas mikroautobusa sānu un aizmugurējo logu tonēšana.</w:t>
            </w:r>
          </w:p>
          <w:p w14:paraId="1F71085A"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Tehniskā risinājuma pielāgošana aizmugurējā sēdekļa konstrukcijai.</w:t>
            </w:r>
          </w:p>
          <w:p w14:paraId="4E5A1D6A"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bookmarkStart w:id="48" w:name="_Hlk226456880"/>
            <w:r w:rsidRPr="00BD1220">
              <w:rPr>
                <w:rFonts w:ascii="Times New Roman" w:hAnsi="Times New Roman"/>
                <w:sz w:val="24"/>
                <w:szCs w:val="24"/>
                <w:lang w:val="lv-LV"/>
              </w:rPr>
              <w:t>Kravas mikroautobusa otrās rindas kreisās puses esošā krēsla un krēsla stiprinājuma konstrukciju demontāža.</w:t>
            </w:r>
          </w:p>
          <w:p w14:paraId="7227589A"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Kravas mikroautobusa pirmās un otrās rindas esošo metāla statīva (atrodas pa vidu starp pirmās un otrās rindas krēsliem) demontāža.</w:t>
            </w:r>
          </w:p>
          <w:p w14:paraId="6A7EF7C4"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 xml:space="preserve">Kravas mikroautobusa salona aizmugurējās daļas starpsienas demontāža. </w:t>
            </w:r>
          </w:p>
          <w:p w14:paraId="23F402BB" w14:textId="77777777" w:rsidR="00BD1220" w:rsidRPr="00BD1220" w:rsidRDefault="00BD1220" w:rsidP="00BD1220">
            <w:pPr>
              <w:pStyle w:val="ListParagraph"/>
              <w:numPr>
                <w:ilvl w:val="0"/>
                <w:numId w:val="82"/>
              </w:numPr>
              <w:tabs>
                <w:tab w:val="center" w:pos="4320"/>
                <w:tab w:val="right" w:pos="8640"/>
              </w:tabs>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Kravas mikroautobusa kravas telpā demontētās detaļas izpildītājs nodot pasūtītājam.</w:t>
            </w:r>
            <w:bookmarkEnd w:id="48"/>
          </w:p>
        </w:tc>
      </w:tr>
      <w:tr w:rsidR="00BD1220" w:rsidRPr="00BD1220" w14:paraId="1E9B44FF" w14:textId="77777777" w:rsidTr="005D1EDE">
        <w:trPr>
          <w:trHeight w:val="841"/>
        </w:trPr>
        <w:tc>
          <w:tcPr>
            <w:tcW w:w="999" w:type="pct"/>
            <w:vAlign w:val="center"/>
          </w:tcPr>
          <w:p w14:paraId="64A95B14" w14:textId="77777777" w:rsidR="00BD1220" w:rsidRPr="00BD1220" w:rsidRDefault="00BD1220" w:rsidP="005D1EDE">
            <w:pPr>
              <w:rPr>
                <w:color w:val="000000"/>
              </w:rPr>
            </w:pPr>
            <w:r w:rsidRPr="00BD1220">
              <w:rPr>
                <w:color w:val="000000"/>
              </w:rPr>
              <w:t>Apjoms, daudzums</w:t>
            </w:r>
          </w:p>
        </w:tc>
        <w:tc>
          <w:tcPr>
            <w:tcW w:w="4001" w:type="pct"/>
            <w:vAlign w:val="center"/>
          </w:tcPr>
          <w:p w14:paraId="5017FF8E" w14:textId="77777777" w:rsidR="00BD1220" w:rsidRPr="00BD1220" w:rsidRDefault="00BD1220" w:rsidP="00BD1220">
            <w:pPr>
              <w:pStyle w:val="ListParagraph"/>
              <w:numPr>
                <w:ilvl w:val="0"/>
                <w:numId w:val="84"/>
              </w:numPr>
              <w:spacing w:after="0" w:line="240" w:lineRule="auto"/>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Ārējā </w:t>
            </w:r>
            <w:proofErr w:type="spellStart"/>
            <w:r w:rsidRPr="00BD1220">
              <w:rPr>
                <w:rFonts w:ascii="Times New Roman" w:hAnsi="Times New Roman"/>
                <w:color w:val="000000" w:themeColor="text1"/>
                <w:sz w:val="24"/>
                <w:szCs w:val="24"/>
                <w:lang w:val="lv-LV"/>
              </w:rPr>
              <w:t>pieslēguma</w:t>
            </w:r>
            <w:proofErr w:type="spellEnd"/>
            <w:r w:rsidRPr="00BD1220">
              <w:rPr>
                <w:rFonts w:ascii="Times New Roman" w:hAnsi="Times New Roman"/>
                <w:color w:val="000000" w:themeColor="text1"/>
                <w:sz w:val="24"/>
                <w:szCs w:val="24"/>
                <w:lang w:val="lv-LV"/>
              </w:rPr>
              <w:t xml:space="preserve"> kontaktligzda 230,0 </w:t>
            </w:r>
            <w:r w:rsidRPr="00BD1220">
              <w:rPr>
                <w:rFonts w:ascii="Times New Roman" w:hAnsi="Times New Roman"/>
                <w:sz w:val="24"/>
                <w:szCs w:val="24"/>
                <w:lang w:val="lv-LV"/>
              </w:rPr>
              <w:t xml:space="preserve">V </w:t>
            </w:r>
            <w:proofErr w:type="spellStart"/>
            <w:r w:rsidRPr="00BD1220">
              <w:rPr>
                <w:rFonts w:ascii="Times New Roman" w:hAnsi="Times New Roman"/>
                <w:sz w:val="24"/>
                <w:szCs w:val="24"/>
                <w:lang w:val="lv-LV"/>
              </w:rPr>
              <w:t>maiņsprieguma</w:t>
            </w:r>
            <w:proofErr w:type="spellEnd"/>
            <w:r w:rsidRPr="00BD1220">
              <w:rPr>
                <w:rFonts w:ascii="Times New Roman" w:hAnsi="Times New Roman"/>
                <w:sz w:val="24"/>
                <w:szCs w:val="24"/>
                <w:lang w:val="lv-LV"/>
              </w:rPr>
              <w:t xml:space="preserve">  – 1 gab.</w:t>
            </w:r>
            <w:r w:rsidRPr="00BD1220">
              <w:rPr>
                <w:rFonts w:ascii="Times New Roman" w:hAnsi="Times New Roman"/>
                <w:color w:val="000000" w:themeColor="text1"/>
                <w:sz w:val="24"/>
                <w:szCs w:val="24"/>
                <w:lang w:val="lv-LV"/>
              </w:rPr>
              <w:t xml:space="preserve">;                                           </w:t>
            </w:r>
          </w:p>
          <w:p w14:paraId="43B3DD00" w14:textId="77777777" w:rsidR="00BD1220" w:rsidRPr="00BD1220" w:rsidRDefault="00BD1220" w:rsidP="00BD1220">
            <w:pPr>
              <w:pStyle w:val="ListParagraph"/>
              <w:numPr>
                <w:ilvl w:val="0"/>
                <w:numId w:val="84"/>
              </w:numPr>
              <w:spacing w:after="0" w:line="240" w:lineRule="auto"/>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Iekšējā kontaktligzda 230,0 V </w:t>
            </w:r>
            <w:proofErr w:type="spellStart"/>
            <w:r w:rsidRPr="00BD1220">
              <w:rPr>
                <w:rFonts w:ascii="Times New Roman" w:hAnsi="Times New Roman"/>
                <w:color w:val="000000" w:themeColor="text1"/>
                <w:sz w:val="24"/>
                <w:szCs w:val="24"/>
                <w:lang w:val="lv-LV"/>
              </w:rPr>
              <w:t>maiņsprieguma</w:t>
            </w:r>
            <w:proofErr w:type="spellEnd"/>
            <w:r w:rsidRPr="00BD1220">
              <w:rPr>
                <w:rFonts w:ascii="Times New Roman" w:hAnsi="Times New Roman"/>
                <w:color w:val="000000" w:themeColor="text1"/>
                <w:sz w:val="24"/>
                <w:szCs w:val="24"/>
                <w:lang w:val="lv-LV"/>
              </w:rPr>
              <w:t xml:space="preserve">  – 8 gab.; </w:t>
            </w:r>
          </w:p>
          <w:p w14:paraId="663230D9" w14:textId="77777777" w:rsidR="00BD1220" w:rsidRPr="00BD1220" w:rsidRDefault="00BD1220" w:rsidP="00BD1220">
            <w:pPr>
              <w:pStyle w:val="ListParagraph"/>
              <w:numPr>
                <w:ilvl w:val="0"/>
                <w:numId w:val="84"/>
              </w:numPr>
              <w:spacing w:after="0" w:line="240" w:lineRule="auto"/>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Apgaismojums ar slēdzi virs galda – 1 gab.;</w:t>
            </w:r>
          </w:p>
          <w:p w14:paraId="2E88EB98" w14:textId="77777777" w:rsidR="00BD1220" w:rsidRPr="00BD1220" w:rsidRDefault="00BD1220" w:rsidP="00BD1220">
            <w:pPr>
              <w:pStyle w:val="ListParagraph"/>
              <w:numPr>
                <w:ilvl w:val="0"/>
                <w:numId w:val="84"/>
              </w:numPr>
              <w:spacing w:after="0" w:line="240" w:lineRule="auto"/>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Atvilktnes:</w:t>
            </w:r>
          </w:p>
          <w:p w14:paraId="55C2FC3C" w14:textId="77777777" w:rsidR="00BD1220" w:rsidRPr="00BD1220" w:rsidRDefault="00BD1220" w:rsidP="00BD1220">
            <w:pPr>
              <w:pStyle w:val="ListParagraph"/>
              <w:numPr>
                <w:ilvl w:val="1"/>
                <w:numId w:val="84"/>
              </w:numPr>
              <w:spacing w:after="0" w:line="240" w:lineRule="auto"/>
              <w:ind w:left="600" w:hanging="425"/>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 Plauktu sistēma zem darba galda virsmas: </w:t>
            </w:r>
          </w:p>
          <w:p w14:paraId="345377B8" w14:textId="77777777" w:rsidR="00BD1220" w:rsidRPr="00BD1220" w:rsidRDefault="00BD1220" w:rsidP="00BD1220">
            <w:pPr>
              <w:pStyle w:val="ListParagraph"/>
              <w:numPr>
                <w:ilvl w:val="2"/>
                <w:numId w:val="84"/>
              </w:numPr>
              <w:spacing w:after="0" w:line="240" w:lineRule="auto"/>
              <w:ind w:left="742" w:hanging="567"/>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atvilktnes sortimenta futrālim – 3 gab.;                                                        </w:t>
            </w:r>
          </w:p>
          <w:p w14:paraId="0124933B" w14:textId="77777777" w:rsidR="00BD1220" w:rsidRPr="00BD1220" w:rsidRDefault="00BD1220" w:rsidP="00BD1220">
            <w:pPr>
              <w:pStyle w:val="ListParagraph"/>
              <w:numPr>
                <w:ilvl w:val="2"/>
                <w:numId w:val="84"/>
              </w:numPr>
              <w:spacing w:after="0" w:line="240" w:lineRule="auto"/>
              <w:ind w:left="742" w:hanging="567"/>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izvelkamas atvilktnes -  3 gab.;</w:t>
            </w:r>
          </w:p>
          <w:p w14:paraId="7330F98D" w14:textId="77777777" w:rsidR="00BD1220" w:rsidRPr="00BD1220" w:rsidRDefault="00BD1220" w:rsidP="00BD1220">
            <w:pPr>
              <w:pStyle w:val="ListParagraph"/>
              <w:numPr>
                <w:ilvl w:val="2"/>
                <w:numId w:val="84"/>
              </w:numPr>
              <w:spacing w:after="0" w:line="240" w:lineRule="auto"/>
              <w:ind w:left="742" w:hanging="567"/>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augšējais plaukts pie sienas – 1 gab.;                                          </w:t>
            </w:r>
          </w:p>
          <w:p w14:paraId="38E27C21" w14:textId="77777777" w:rsidR="00BD1220" w:rsidRPr="00BD1220" w:rsidRDefault="00BD1220" w:rsidP="00BD1220">
            <w:pPr>
              <w:pStyle w:val="ListParagraph"/>
              <w:numPr>
                <w:ilvl w:val="1"/>
                <w:numId w:val="84"/>
              </w:numPr>
              <w:spacing w:after="0" w:line="240" w:lineRule="auto"/>
              <w:ind w:left="600" w:hanging="425"/>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 Plauktu sistēma darba virsmas pusē – izvelkamas atvilktnes – 5-7 gab.;                                                                                                              </w:t>
            </w:r>
          </w:p>
          <w:p w14:paraId="63C0BE33" w14:textId="77777777" w:rsidR="00BD1220" w:rsidRPr="00BD1220" w:rsidRDefault="00BD1220" w:rsidP="00BD1220">
            <w:pPr>
              <w:pStyle w:val="ListParagraph"/>
              <w:numPr>
                <w:ilvl w:val="1"/>
                <w:numId w:val="84"/>
              </w:numPr>
              <w:spacing w:after="0" w:line="240" w:lineRule="auto"/>
              <w:ind w:left="600" w:hanging="425"/>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 Plauktu sistēma durvju pusē: </w:t>
            </w:r>
          </w:p>
          <w:p w14:paraId="744D9DEA" w14:textId="77777777" w:rsidR="00BD1220" w:rsidRPr="00BD1220" w:rsidRDefault="00BD1220" w:rsidP="00BD1220">
            <w:pPr>
              <w:pStyle w:val="ListParagraph"/>
              <w:numPr>
                <w:ilvl w:val="2"/>
                <w:numId w:val="84"/>
              </w:numPr>
              <w:spacing w:after="0" w:line="240" w:lineRule="auto"/>
              <w:ind w:left="742" w:hanging="567"/>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izvelkama mazā atvilktne – 7 - 9 gab.;                                                                   </w:t>
            </w:r>
          </w:p>
          <w:p w14:paraId="60B00FB8" w14:textId="77777777" w:rsidR="00BD1220" w:rsidRPr="00BD1220" w:rsidRDefault="00BD1220" w:rsidP="00BD1220">
            <w:pPr>
              <w:pStyle w:val="ListParagraph"/>
              <w:numPr>
                <w:ilvl w:val="2"/>
                <w:numId w:val="84"/>
              </w:numPr>
              <w:spacing w:after="0" w:line="240" w:lineRule="auto"/>
              <w:ind w:left="742" w:hanging="567"/>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izvelkama lielā atvilktne – 2 gab.;                                                                     </w:t>
            </w:r>
          </w:p>
          <w:p w14:paraId="5D57ED78" w14:textId="77777777" w:rsidR="00BD1220" w:rsidRPr="00BD1220" w:rsidRDefault="00BD1220" w:rsidP="00BD1220">
            <w:pPr>
              <w:pStyle w:val="ListParagraph"/>
              <w:numPr>
                <w:ilvl w:val="2"/>
                <w:numId w:val="84"/>
              </w:numPr>
              <w:spacing w:after="0" w:line="240" w:lineRule="auto"/>
              <w:ind w:left="742" w:hanging="567"/>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atverams nodalījums pie grīdas – 1 gab.;                                                          </w:t>
            </w:r>
          </w:p>
          <w:p w14:paraId="113DF674" w14:textId="77777777" w:rsidR="00BD1220" w:rsidRPr="00BD1220" w:rsidRDefault="00BD1220" w:rsidP="00BD1220">
            <w:pPr>
              <w:pStyle w:val="ListParagraph"/>
              <w:numPr>
                <w:ilvl w:val="2"/>
                <w:numId w:val="84"/>
              </w:numPr>
              <w:spacing w:after="0" w:line="240" w:lineRule="auto"/>
              <w:ind w:left="742" w:hanging="567"/>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atverams nodalījums augšpusē – 1 gab.;                                                           </w:t>
            </w:r>
          </w:p>
          <w:p w14:paraId="11247C29" w14:textId="77777777" w:rsidR="00BD1220" w:rsidRPr="00BD1220" w:rsidRDefault="00BD1220" w:rsidP="00BD1220">
            <w:pPr>
              <w:pStyle w:val="ListParagraph"/>
              <w:numPr>
                <w:ilvl w:val="2"/>
                <w:numId w:val="84"/>
              </w:numPr>
              <w:spacing w:after="0" w:line="240" w:lineRule="auto"/>
              <w:ind w:left="742" w:hanging="567"/>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plaukts atverams – 1 gab.;</w:t>
            </w:r>
          </w:p>
          <w:p w14:paraId="3FBBF754" w14:textId="77777777" w:rsidR="00BD1220" w:rsidRPr="00BD1220" w:rsidRDefault="00BD1220" w:rsidP="00BD1220">
            <w:pPr>
              <w:pStyle w:val="ListParagraph"/>
              <w:numPr>
                <w:ilvl w:val="0"/>
                <w:numId w:val="84"/>
              </w:numPr>
              <w:spacing w:after="0" w:line="240" w:lineRule="auto"/>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Stacionāras darba iekārtas:</w:t>
            </w:r>
          </w:p>
          <w:p w14:paraId="290C2177" w14:textId="77777777" w:rsidR="00BD1220" w:rsidRPr="00BD1220" w:rsidRDefault="00BD1220" w:rsidP="00BD1220">
            <w:pPr>
              <w:pStyle w:val="ListParagraph"/>
              <w:numPr>
                <w:ilvl w:val="1"/>
                <w:numId w:val="84"/>
              </w:numPr>
              <w:spacing w:after="160" w:line="240" w:lineRule="auto"/>
              <w:ind w:left="596"/>
              <w:jc w:val="both"/>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lastRenderedPageBreak/>
              <w:t xml:space="preserve"> Laboratorijas barošanas bloks –  1 gab.;</w:t>
            </w:r>
          </w:p>
          <w:p w14:paraId="516CA4CD" w14:textId="77777777" w:rsidR="00BD1220" w:rsidRPr="00BD1220" w:rsidRDefault="00BD1220" w:rsidP="00BD1220">
            <w:pPr>
              <w:pStyle w:val="ListParagraph"/>
              <w:numPr>
                <w:ilvl w:val="1"/>
                <w:numId w:val="84"/>
              </w:numPr>
              <w:spacing w:after="160" w:line="240" w:lineRule="auto"/>
              <w:ind w:left="596"/>
              <w:jc w:val="both"/>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 </w:t>
            </w:r>
            <w:proofErr w:type="spellStart"/>
            <w:r w:rsidRPr="00BD1220">
              <w:rPr>
                <w:rFonts w:ascii="Times New Roman" w:hAnsi="Times New Roman"/>
                <w:color w:val="000000" w:themeColor="text1"/>
                <w:sz w:val="24"/>
                <w:szCs w:val="24"/>
                <w:lang w:val="lv-LV"/>
              </w:rPr>
              <w:t>Osciloskops</w:t>
            </w:r>
            <w:proofErr w:type="spellEnd"/>
            <w:r w:rsidRPr="00BD1220">
              <w:rPr>
                <w:rFonts w:ascii="Times New Roman" w:hAnsi="Times New Roman"/>
                <w:color w:val="000000" w:themeColor="text1"/>
                <w:sz w:val="24"/>
                <w:szCs w:val="24"/>
                <w:lang w:val="lv-LV"/>
              </w:rPr>
              <w:t xml:space="preserve"> –  1 gab.;</w:t>
            </w:r>
          </w:p>
          <w:p w14:paraId="4FFB2CC1" w14:textId="77777777" w:rsidR="00BD1220" w:rsidRPr="00BD1220" w:rsidRDefault="00BD1220" w:rsidP="00BD1220">
            <w:pPr>
              <w:pStyle w:val="ListParagraph"/>
              <w:numPr>
                <w:ilvl w:val="0"/>
                <w:numId w:val="84"/>
              </w:numPr>
              <w:spacing w:after="160" w:line="240" w:lineRule="auto"/>
              <w:jc w:val="both"/>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Rokas instrumenti: Rokas digitālais </w:t>
            </w:r>
            <w:proofErr w:type="spellStart"/>
            <w:r w:rsidRPr="00BD1220">
              <w:rPr>
                <w:rFonts w:ascii="Times New Roman" w:hAnsi="Times New Roman"/>
                <w:color w:val="000000" w:themeColor="text1"/>
                <w:sz w:val="24"/>
                <w:szCs w:val="24"/>
                <w:lang w:val="lv-LV"/>
              </w:rPr>
              <w:t>multimetrs</w:t>
            </w:r>
            <w:proofErr w:type="spellEnd"/>
            <w:r w:rsidRPr="00BD1220">
              <w:rPr>
                <w:rFonts w:ascii="Times New Roman" w:hAnsi="Times New Roman"/>
                <w:color w:val="000000" w:themeColor="text1"/>
                <w:sz w:val="24"/>
                <w:szCs w:val="24"/>
                <w:lang w:val="lv-LV"/>
              </w:rPr>
              <w:t xml:space="preserve"> – 1 gab.;</w:t>
            </w:r>
          </w:p>
          <w:p w14:paraId="71F0D19C" w14:textId="77777777" w:rsidR="00BD1220" w:rsidRPr="00BD1220" w:rsidRDefault="00BD1220" w:rsidP="00BD1220">
            <w:pPr>
              <w:pStyle w:val="ListParagraph"/>
              <w:numPr>
                <w:ilvl w:val="1"/>
                <w:numId w:val="84"/>
              </w:numPr>
              <w:spacing w:after="160" w:line="240" w:lineRule="auto"/>
              <w:ind w:left="596"/>
              <w:jc w:val="both"/>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 Fēns ar akumulatoru komplekts –  1 </w:t>
            </w:r>
            <w:proofErr w:type="spellStart"/>
            <w:r w:rsidRPr="00BD1220">
              <w:rPr>
                <w:rFonts w:ascii="Times New Roman" w:hAnsi="Times New Roman"/>
                <w:color w:val="000000" w:themeColor="text1"/>
                <w:sz w:val="24"/>
                <w:szCs w:val="24"/>
                <w:lang w:val="lv-LV"/>
              </w:rPr>
              <w:t>kompl</w:t>
            </w:r>
            <w:proofErr w:type="spellEnd"/>
            <w:r w:rsidRPr="00BD1220">
              <w:rPr>
                <w:rFonts w:ascii="Times New Roman" w:hAnsi="Times New Roman"/>
                <w:color w:val="000000" w:themeColor="text1"/>
                <w:sz w:val="24"/>
                <w:szCs w:val="24"/>
                <w:lang w:val="lv-LV"/>
              </w:rPr>
              <w:t>.;</w:t>
            </w:r>
          </w:p>
          <w:p w14:paraId="3EA64449" w14:textId="77777777" w:rsidR="00BD1220" w:rsidRPr="00BD1220" w:rsidRDefault="00BD1220" w:rsidP="00BD1220">
            <w:pPr>
              <w:pStyle w:val="ListParagraph"/>
              <w:numPr>
                <w:ilvl w:val="1"/>
                <w:numId w:val="84"/>
              </w:numPr>
              <w:spacing w:after="160" w:line="240" w:lineRule="auto"/>
              <w:ind w:left="596"/>
              <w:jc w:val="both"/>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 </w:t>
            </w:r>
            <w:proofErr w:type="spellStart"/>
            <w:r w:rsidRPr="00BD1220">
              <w:rPr>
                <w:rFonts w:ascii="Times New Roman" w:hAnsi="Times New Roman"/>
                <w:color w:val="000000" w:themeColor="text1"/>
                <w:sz w:val="24"/>
                <w:szCs w:val="24"/>
                <w:lang w:val="lv-LV"/>
              </w:rPr>
              <w:t>Skrūvmašīnas</w:t>
            </w:r>
            <w:proofErr w:type="spellEnd"/>
            <w:r w:rsidRPr="00BD1220">
              <w:rPr>
                <w:rFonts w:ascii="Times New Roman" w:hAnsi="Times New Roman"/>
                <w:color w:val="000000" w:themeColor="text1"/>
                <w:sz w:val="24"/>
                <w:szCs w:val="24"/>
                <w:lang w:val="lv-LV"/>
              </w:rPr>
              <w:t xml:space="preserve"> komplekts  – 1 </w:t>
            </w:r>
            <w:proofErr w:type="spellStart"/>
            <w:r w:rsidRPr="00BD1220">
              <w:rPr>
                <w:rFonts w:ascii="Times New Roman" w:hAnsi="Times New Roman"/>
                <w:color w:val="000000" w:themeColor="text1"/>
                <w:sz w:val="24"/>
                <w:szCs w:val="24"/>
                <w:lang w:val="lv-LV"/>
              </w:rPr>
              <w:t>kompl</w:t>
            </w:r>
            <w:proofErr w:type="spellEnd"/>
            <w:r w:rsidRPr="00BD1220">
              <w:rPr>
                <w:rFonts w:ascii="Times New Roman" w:hAnsi="Times New Roman"/>
                <w:color w:val="000000" w:themeColor="text1"/>
                <w:sz w:val="24"/>
                <w:szCs w:val="24"/>
                <w:lang w:val="lv-LV"/>
              </w:rPr>
              <w:t>.;</w:t>
            </w:r>
          </w:p>
          <w:p w14:paraId="0B966CAE" w14:textId="77777777" w:rsidR="00BD1220" w:rsidRPr="00BD1220" w:rsidRDefault="00BD1220" w:rsidP="00BD1220">
            <w:pPr>
              <w:pStyle w:val="ListParagraph"/>
              <w:numPr>
                <w:ilvl w:val="1"/>
                <w:numId w:val="84"/>
              </w:numPr>
              <w:spacing w:after="160" w:line="240" w:lineRule="auto"/>
              <w:ind w:left="596"/>
              <w:jc w:val="both"/>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 Antenu savienojumu montāžas instrumenti – 1 </w:t>
            </w:r>
            <w:proofErr w:type="spellStart"/>
            <w:r w:rsidRPr="00BD1220">
              <w:rPr>
                <w:rFonts w:ascii="Times New Roman" w:hAnsi="Times New Roman"/>
                <w:color w:val="000000" w:themeColor="text1"/>
                <w:sz w:val="24"/>
                <w:szCs w:val="24"/>
                <w:lang w:val="lv-LV"/>
              </w:rPr>
              <w:t>kompl</w:t>
            </w:r>
            <w:proofErr w:type="spellEnd"/>
            <w:r w:rsidRPr="00BD1220">
              <w:rPr>
                <w:rFonts w:ascii="Times New Roman" w:hAnsi="Times New Roman"/>
                <w:color w:val="000000" w:themeColor="text1"/>
                <w:sz w:val="24"/>
                <w:szCs w:val="24"/>
                <w:lang w:val="lv-LV"/>
              </w:rPr>
              <w:t>.;</w:t>
            </w:r>
          </w:p>
          <w:p w14:paraId="24D3FF9E" w14:textId="77777777" w:rsidR="00BD1220" w:rsidRPr="00BD1220" w:rsidRDefault="00BD1220" w:rsidP="00BD1220">
            <w:pPr>
              <w:pStyle w:val="ListParagraph"/>
              <w:numPr>
                <w:ilvl w:val="1"/>
                <w:numId w:val="84"/>
              </w:numPr>
              <w:spacing w:after="160" w:line="240" w:lineRule="auto"/>
              <w:ind w:left="596"/>
              <w:jc w:val="both"/>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 Dielektrisko skrūvgriežu elektriķu komplekts –  1 </w:t>
            </w:r>
            <w:proofErr w:type="spellStart"/>
            <w:r w:rsidRPr="00BD1220">
              <w:rPr>
                <w:rFonts w:ascii="Times New Roman" w:hAnsi="Times New Roman"/>
                <w:color w:val="000000" w:themeColor="text1"/>
                <w:sz w:val="24"/>
                <w:szCs w:val="24"/>
                <w:lang w:val="lv-LV"/>
              </w:rPr>
              <w:t>kompl</w:t>
            </w:r>
            <w:proofErr w:type="spellEnd"/>
            <w:r w:rsidRPr="00BD1220">
              <w:rPr>
                <w:rFonts w:ascii="Times New Roman" w:hAnsi="Times New Roman"/>
                <w:color w:val="000000" w:themeColor="text1"/>
                <w:sz w:val="24"/>
                <w:szCs w:val="24"/>
                <w:lang w:val="lv-LV"/>
              </w:rPr>
              <w:t>.;</w:t>
            </w:r>
          </w:p>
          <w:p w14:paraId="740210E9" w14:textId="77777777" w:rsidR="00BD1220" w:rsidRPr="00BD1220" w:rsidRDefault="00BD1220" w:rsidP="00BD1220">
            <w:pPr>
              <w:pStyle w:val="ListParagraph"/>
              <w:numPr>
                <w:ilvl w:val="1"/>
                <w:numId w:val="84"/>
              </w:numPr>
              <w:spacing w:after="160" w:line="240" w:lineRule="auto"/>
              <w:ind w:left="596"/>
              <w:jc w:val="both"/>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 Elektriķu nazis – 1 gab.;</w:t>
            </w:r>
          </w:p>
          <w:p w14:paraId="0E4FA38C" w14:textId="77777777" w:rsidR="00BD1220" w:rsidRPr="00BD1220" w:rsidRDefault="00BD1220" w:rsidP="00BD1220">
            <w:pPr>
              <w:pStyle w:val="ListParagraph"/>
              <w:numPr>
                <w:ilvl w:val="1"/>
                <w:numId w:val="84"/>
              </w:numPr>
              <w:spacing w:after="160" w:line="240" w:lineRule="auto"/>
              <w:ind w:left="596"/>
              <w:jc w:val="both"/>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 Vadu izolācijas noņemšanas instruments –  1 gab.;</w:t>
            </w:r>
          </w:p>
          <w:p w14:paraId="2041F0BA" w14:textId="77777777" w:rsidR="00BD1220" w:rsidRPr="00BD1220" w:rsidRDefault="00BD1220" w:rsidP="00BD1220">
            <w:pPr>
              <w:pStyle w:val="ListParagraph"/>
              <w:numPr>
                <w:ilvl w:val="1"/>
                <w:numId w:val="84"/>
              </w:numPr>
              <w:spacing w:after="160" w:line="240" w:lineRule="auto"/>
              <w:ind w:left="596"/>
              <w:jc w:val="both"/>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 Elektriķu knaibļu komplekts –  1 </w:t>
            </w:r>
            <w:proofErr w:type="spellStart"/>
            <w:r w:rsidRPr="00BD1220">
              <w:rPr>
                <w:rFonts w:ascii="Times New Roman" w:hAnsi="Times New Roman"/>
                <w:color w:val="000000" w:themeColor="text1"/>
                <w:sz w:val="24"/>
                <w:szCs w:val="24"/>
                <w:lang w:val="lv-LV"/>
              </w:rPr>
              <w:t>kompl</w:t>
            </w:r>
            <w:proofErr w:type="spellEnd"/>
            <w:r w:rsidRPr="00BD1220">
              <w:rPr>
                <w:rFonts w:ascii="Times New Roman" w:hAnsi="Times New Roman"/>
                <w:color w:val="000000" w:themeColor="text1"/>
                <w:sz w:val="24"/>
                <w:szCs w:val="24"/>
                <w:lang w:val="lv-LV"/>
              </w:rPr>
              <w:t>.;</w:t>
            </w:r>
          </w:p>
          <w:p w14:paraId="1CBCD242" w14:textId="77777777" w:rsidR="00BD1220" w:rsidRPr="00BD1220" w:rsidRDefault="00BD1220" w:rsidP="00BD1220">
            <w:pPr>
              <w:pStyle w:val="ListParagraph"/>
              <w:numPr>
                <w:ilvl w:val="1"/>
                <w:numId w:val="84"/>
              </w:numPr>
              <w:spacing w:after="160" w:line="240" w:lineRule="auto"/>
              <w:ind w:left="596"/>
              <w:jc w:val="both"/>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 Kombinēto uzgriežņu atslēgu komplekts – 1 </w:t>
            </w:r>
            <w:proofErr w:type="spellStart"/>
            <w:r w:rsidRPr="00BD1220">
              <w:rPr>
                <w:rFonts w:ascii="Times New Roman" w:hAnsi="Times New Roman"/>
                <w:color w:val="000000" w:themeColor="text1"/>
                <w:sz w:val="24"/>
                <w:szCs w:val="24"/>
                <w:lang w:val="lv-LV"/>
              </w:rPr>
              <w:t>kompl</w:t>
            </w:r>
            <w:proofErr w:type="spellEnd"/>
            <w:r w:rsidRPr="00BD1220">
              <w:rPr>
                <w:rFonts w:ascii="Times New Roman" w:hAnsi="Times New Roman"/>
                <w:color w:val="000000" w:themeColor="text1"/>
                <w:sz w:val="24"/>
                <w:szCs w:val="24"/>
                <w:lang w:val="lv-LV"/>
              </w:rPr>
              <w:t>.;</w:t>
            </w:r>
          </w:p>
          <w:p w14:paraId="12DAFAC8" w14:textId="77777777" w:rsidR="00BD1220" w:rsidRPr="00BD1220" w:rsidRDefault="00BD1220" w:rsidP="00BD1220">
            <w:pPr>
              <w:pStyle w:val="ListParagraph"/>
              <w:numPr>
                <w:ilvl w:val="1"/>
                <w:numId w:val="84"/>
              </w:numPr>
              <w:spacing w:after="160" w:line="240" w:lineRule="auto"/>
              <w:ind w:left="596"/>
              <w:jc w:val="both"/>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Muciņu komplekts– 1 </w:t>
            </w:r>
            <w:proofErr w:type="spellStart"/>
            <w:r w:rsidRPr="00BD1220">
              <w:rPr>
                <w:rFonts w:ascii="Times New Roman" w:hAnsi="Times New Roman"/>
                <w:color w:val="000000" w:themeColor="text1"/>
                <w:sz w:val="24"/>
                <w:szCs w:val="24"/>
                <w:lang w:val="lv-LV"/>
              </w:rPr>
              <w:t>kompl</w:t>
            </w:r>
            <w:proofErr w:type="spellEnd"/>
            <w:r w:rsidRPr="00BD1220">
              <w:rPr>
                <w:rFonts w:ascii="Times New Roman" w:hAnsi="Times New Roman"/>
                <w:color w:val="000000" w:themeColor="text1"/>
                <w:sz w:val="24"/>
                <w:szCs w:val="24"/>
                <w:lang w:val="lv-LV"/>
              </w:rPr>
              <w:t>.;</w:t>
            </w:r>
          </w:p>
          <w:p w14:paraId="75D38519" w14:textId="77777777" w:rsidR="00BD1220" w:rsidRPr="00BD1220" w:rsidRDefault="00BD1220" w:rsidP="00BD1220">
            <w:pPr>
              <w:pStyle w:val="ListParagraph"/>
              <w:numPr>
                <w:ilvl w:val="1"/>
                <w:numId w:val="84"/>
              </w:numPr>
              <w:spacing w:after="160" w:line="240" w:lineRule="auto"/>
              <w:ind w:left="596"/>
              <w:jc w:val="both"/>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Sešstūra atslēgu “L” tipa komplekts – 1 </w:t>
            </w:r>
            <w:proofErr w:type="spellStart"/>
            <w:r w:rsidRPr="00BD1220">
              <w:rPr>
                <w:rFonts w:ascii="Times New Roman" w:hAnsi="Times New Roman"/>
                <w:color w:val="000000" w:themeColor="text1"/>
                <w:sz w:val="24"/>
                <w:szCs w:val="24"/>
                <w:lang w:val="lv-LV"/>
              </w:rPr>
              <w:t>kompl</w:t>
            </w:r>
            <w:proofErr w:type="spellEnd"/>
            <w:r w:rsidRPr="00BD1220">
              <w:rPr>
                <w:rFonts w:ascii="Times New Roman" w:hAnsi="Times New Roman"/>
                <w:color w:val="000000" w:themeColor="text1"/>
                <w:sz w:val="24"/>
                <w:szCs w:val="24"/>
                <w:lang w:val="lv-LV"/>
              </w:rPr>
              <w:t>.;</w:t>
            </w:r>
          </w:p>
          <w:p w14:paraId="4EA603FF" w14:textId="77777777" w:rsidR="00BD1220" w:rsidRPr="00BD1220" w:rsidRDefault="00BD1220" w:rsidP="00BD1220">
            <w:pPr>
              <w:pStyle w:val="ListParagraph"/>
              <w:numPr>
                <w:ilvl w:val="1"/>
                <w:numId w:val="84"/>
              </w:numPr>
              <w:spacing w:after="160" w:line="240" w:lineRule="auto"/>
              <w:ind w:left="596"/>
              <w:jc w:val="both"/>
              <w:rPr>
                <w:rFonts w:ascii="Times New Roman" w:hAnsi="Times New Roman"/>
                <w:color w:val="000000" w:themeColor="text1"/>
                <w:sz w:val="24"/>
                <w:szCs w:val="24"/>
                <w:lang w:val="lv-LV"/>
              </w:rPr>
            </w:pPr>
            <w:proofErr w:type="spellStart"/>
            <w:r w:rsidRPr="00BD1220">
              <w:rPr>
                <w:rFonts w:ascii="Times New Roman" w:hAnsi="Times New Roman"/>
                <w:color w:val="000000" w:themeColor="text1"/>
                <w:sz w:val="24"/>
                <w:szCs w:val="24"/>
                <w:lang w:val="lv-LV"/>
              </w:rPr>
              <w:t>Torka</w:t>
            </w:r>
            <w:proofErr w:type="spellEnd"/>
            <w:r w:rsidRPr="00BD1220">
              <w:rPr>
                <w:rFonts w:ascii="Times New Roman" w:hAnsi="Times New Roman"/>
                <w:color w:val="000000" w:themeColor="text1"/>
                <w:sz w:val="24"/>
                <w:szCs w:val="24"/>
                <w:lang w:val="lv-LV"/>
              </w:rPr>
              <w:t xml:space="preserve"> atslēgu “L” tipa komplekts – 1 </w:t>
            </w:r>
            <w:proofErr w:type="spellStart"/>
            <w:r w:rsidRPr="00BD1220">
              <w:rPr>
                <w:rFonts w:ascii="Times New Roman" w:hAnsi="Times New Roman"/>
                <w:color w:val="000000" w:themeColor="text1"/>
                <w:sz w:val="24"/>
                <w:szCs w:val="24"/>
                <w:lang w:val="lv-LV"/>
              </w:rPr>
              <w:t>kompl</w:t>
            </w:r>
            <w:proofErr w:type="spellEnd"/>
            <w:r w:rsidRPr="00BD1220">
              <w:rPr>
                <w:rFonts w:ascii="Times New Roman" w:hAnsi="Times New Roman"/>
                <w:color w:val="000000" w:themeColor="text1"/>
                <w:sz w:val="24"/>
                <w:szCs w:val="24"/>
                <w:lang w:val="lv-LV"/>
              </w:rPr>
              <w:t xml:space="preserve">.                                                                          </w:t>
            </w:r>
          </w:p>
          <w:p w14:paraId="51F4277A" w14:textId="77777777" w:rsidR="00BD1220" w:rsidRPr="00BD1220" w:rsidRDefault="00BD1220" w:rsidP="005D1EDE">
            <w:pPr>
              <w:jc w:val="both"/>
              <w:rPr>
                <w:highlight w:val="yellow"/>
              </w:rPr>
            </w:pPr>
            <w:r w:rsidRPr="00BD1220">
              <w:rPr>
                <w:color w:val="000000" w:themeColor="text1"/>
              </w:rPr>
              <w:t xml:space="preserve">*Ar pušu abpusēju saskaņojumu </w:t>
            </w:r>
            <w:r w:rsidRPr="00BD1220">
              <w:t>plauktu sistēmu konfigurācija var tikt mainīta – pielāgota un izvietota kravas telpā, tā, lai maksimāli optimizētu konstrukciju funkcionalitāti.</w:t>
            </w:r>
          </w:p>
        </w:tc>
      </w:tr>
      <w:tr w:rsidR="00BD1220" w:rsidRPr="00BD1220" w14:paraId="16C7D2A4" w14:textId="77777777" w:rsidTr="005D1EDE">
        <w:trPr>
          <w:trHeight w:val="358"/>
        </w:trPr>
        <w:tc>
          <w:tcPr>
            <w:tcW w:w="999" w:type="pct"/>
            <w:vAlign w:val="center"/>
          </w:tcPr>
          <w:p w14:paraId="45B29DAA" w14:textId="77777777" w:rsidR="00BD1220" w:rsidRPr="00BD1220" w:rsidRDefault="00BD1220" w:rsidP="005D1EDE">
            <w:pPr>
              <w:rPr>
                <w:color w:val="FF0000"/>
              </w:rPr>
            </w:pPr>
            <w:r w:rsidRPr="00BD1220">
              <w:lastRenderedPageBreak/>
              <w:t xml:space="preserve">Izmēri </w:t>
            </w:r>
          </w:p>
        </w:tc>
        <w:tc>
          <w:tcPr>
            <w:tcW w:w="4001" w:type="pct"/>
          </w:tcPr>
          <w:p w14:paraId="705750FB" w14:textId="77777777" w:rsidR="00BD1220" w:rsidRPr="00BD1220" w:rsidRDefault="00BD1220" w:rsidP="00BD1220">
            <w:pPr>
              <w:pStyle w:val="ListParagraph"/>
              <w:numPr>
                <w:ilvl w:val="0"/>
                <w:numId w:val="86"/>
              </w:numPr>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 xml:space="preserve">Darba galda izmērs: garums – 1750,0 </w:t>
            </w:r>
            <w:r w:rsidRPr="00BD1220">
              <w:rPr>
                <w:rFonts w:ascii="Times New Roman" w:hAnsi="Times New Roman"/>
                <w:color w:val="000000" w:themeColor="text1"/>
                <w:sz w:val="24"/>
                <w:szCs w:val="24"/>
                <w:lang w:val="lv-LV"/>
              </w:rPr>
              <w:t>+/- 300,0 mm</w:t>
            </w:r>
            <w:r w:rsidRPr="00BD1220">
              <w:rPr>
                <w:rFonts w:ascii="Times New Roman" w:hAnsi="Times New Roman"/>
                <w:sz w:val="24"/>
                <w:szCs w:val="24"/>
                <w:lang w:val="lv-LV"/>
              </w:rPr>
              <w:t xml:space="preserve">, platums 420,0 </w:t>
            </w:r>
            <w:r w:rsidRPr="00BD1220">
              <w:rPr>
                <w:rFonts w:ascii="Times New Roman" w:hAnsi="Times New Roman"/>
                <w:color w:val="000000" w:themeColor="text1"/>
                <w:sz w:val="24"/>
                <w:szCs w:val="24"/>
                <w:lang w:val="lv-LV"/>
              </w:rPr>
              <w:t xml:space="preserve">+/- 20,0 </w:t>
            </w:r>
            <w:r w:rsidRPr="00BD1220">
              <w:rPr>
                <w:rFonts w:ascii="Times New Roman" w:hAnsi="Times New Roman"/>
                <w:sz w:val="24"/>
                <w:szCs w:val="24"/>
                <w:lang w:val="lv-LV"/>
              </w:rPr>
              <w:t>mm;</w:t>
            </w:r>
          </w:p>
          <w:p w14:paraId="60CA9F4C" w14:textId="77777777" w:rsidR="00BD1220" w:rsidRPr="00BD1220" w:rsidRDefault="00BD1220" w:rsidP="00BD1220">
            <w:pPr>
              <w:pStyle w:val="ListParagraph"/>
              <w:numPr>
                <w:ilvl w:val="0"/>
                <w:numId w:val="86"/>
              </w:numPr>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 xml:space="preserve">Virs darba galda perforētas </w:t>
            </w:r>
            <w:r w:rsidRPr="00BD1220">
              <w:rPr>
                <w:rFonts w:ascii="Times New Roman" w:hAnsi="Times New Roman"/>
                <w:color w:val="000000" w:themeColor="text1"/>
                <w:sz w:val="24"/>
                <w:szCs w:val="24"/>
                <w:lang w:val="lv-LV"/>
              </w:rPr>
              <w:t xml:space="preserve">1,5 +/- 0,5 mm biezas </w:t>
            </w:r>
            <w:r w:rsidRPr="00BD1220">
              <w:rPr>
                <w:rFonts w:ascii="Times New Roman" w:hAnsi="Times New Roman"/>
                <w:sz w:val="24"/>
                <w:szCs w:val="24"/>
                <w:lang w:val="lv-LV"/>
              </w:rPr>
              <w:t>alumīnija plāksnes - izmērs: garums – atbilstoši darba galda garumam</w:t>
            </w:r>
            <w:r w:rsidRPr="00BD1220">
              <w:rPr>
                <w:rFonts w:ascii="Times New Roman" w:hAnsi="Times New Roman"/>
                <w:color w:val="000000" w:themeColor="text1"/>
                <w:sz w:val="24"/>
                <w:szCs w:val="24"/>
                <w:lang w:val="lv-LV"/>
              </w:rPr>
              <w:t>,</w:t>
            </w:r>
            <w:r w:rsidRPr="00BD1220">
              <w:rPr>
                <w:rFonts w:ascii="Times New Roman" w:hAnsi="Times New Roman"/>
                <w:sz w:val="24"/>
                <w:szCs w:val="24"/>
                <w:lang w:val="lv-LV"/>
              </w:rPr>
              <w:t xml:space="preserve"> augstums – piemērots augšējam plauktam. </w:t>
            </w:r>
          </w:p>
          <w:p w14:paraId="584E1906" w14:textId="77777777" w:rsidR="00BD1220" w:rsidRPr="00BD1220" w:rsidRDefault="00BD1220" w:rsidP="00BD1220">
            <w:pPr>
              <w:pStyle w:val="ListParagraph"/>
              <w:numPr>
                <w:ilvl w:val="0"/>
                <w:numId w:val="86"/>
              </w:numPr>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 xml:space="preserve">Kreisās puses plauktu sistēmas izmērs: platums 500,0 </w:t>
            </w:r>
            <w:r w:rsidRPr="00BD1220">
              <w:rPr>
                <w:rFonts w:ascii="Times New Roman" w:hAnsi="Times New Roman"/>
                <w:color w:val="000000" w:themeColor="text1"/>
                <w:sz w:val="24"/>
                <w:szCs w:val="24"/>
                <w:lang w:val="lv-LV"/>
              </w:rPr>
              <w:t xml:space="preserve">+/- 100,0 </w:t>
            </w:r>
            <w:r w:rsidRPr="00BD1220">
              <w:rPr>
                <w:rFonts w:ascii="Times New Roman" w:hAnsi="Times New Roman"/>
                <w:sz w:val="24"/>
                <w:szCs w:val="24"/>
                <w:lang w:val="lv-LV"/>
              </w:rPr>
              <w:t xml:space="preserve">mm, augstums ne mazāk kā 1000,0 </w:t>
            </w:r>
            <w:r w:rsidRPr="00BD1220">
              <w:rPr>
                <w:rFonts w:ascii="Times New Roman" w:hAnsi="Times New Roman"/>
                <w:color w:val="000000" w:themeColor="text1"/>
                <w:sz w:val="24"/>
                <w:szCs w:val="24"/>
                <w:lang w:val="lv-LV"/>
              </w:rPr>
              <w:t>mm</w:t>
            </w:r>
            <w:r w:rsidRPr="00BD1220">
              <w:rPr>
                <w:rFonts w:ascii="Times New Roman" w:hAnsi="Times New Roman"/>
                <w:sz w:val="24"/>
                <w:szCs w:val="24"/>
                <w:lang w:val="lv-LV"/>
              </w:rPr>
              <w:t xml:space="preserve">, dziļums 320,0 </w:t>
            </w:r>
            <w:r w:rsidRPr="00BD1220">
              <w:rPr>
                <w:rFonts w:ascii="Times New Roman" w:hAnsi="Times New Roman"/>
                <w:color w:val="000000" w:themeColor="text1"/>
                <w:sz w:val="24"/>
                <w:szCs w:val="24"/>
                <w:lang w:val="lv-LV"/>
              </w:rPr>
              <w:t xml:space="preserve">+/- 30,0 </w:t>
            </w:r>
            <w:r w:rsidRPr="00BD1220">
              <w:rPr>
                <w:rFonts w:ascii="Times New Roman" w:hAnsi="Times New Roman"/>
                <w:sz w:val="24"/>
                <w:szCs w:val="24"/>
                <w:lang w:val="lv-LV"/>
              </w:rPr>
              <w:t>mm;</w:t>
            </w:r>
          </w:p>
          <w:p w14:paraId="4722E308" w14:textId="77777777" w:rsidR="00BD1220" w:rsidRPr="00BD1220" w:rsidRDefault="00BD1220" w:rsidP="00BD1220">
            <w:pPr>
              <w:pStyle w:val="ListParagraph"/>
              <w:numPr>
                <w:ilvl w:val="0"/>
                <w:numId w:val="86"/>
              </w:numPr>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 xml:space="preserve">Labās puses plauktu sistēmas izmērs: platums (pielāgots pasažiera krēslam) 1010,0 </w:t>
            </w:r>
            <w:r w:rsidRPr="00BD1220">
              <w:rPr>
                <w:rFonts w:ascii="Times New Roman" w:hAnsi="Times New Roman"/>
                <w:color w:val="000000" w:themeColor="text1"/>
                <w:sz w:val="24"/>
                <w:szCs w:val="24"/>
                <w:lang w:val="lv-LV"/>
              </w:rPr>
              <w:t xml:space="preserve">+/- 50,0 </w:t>
            </w:r>
            <w:r w:rsidRPr="00BD1220">
              <w:rPr>
                <w:rFonts w:ascii="Times New Roman" w:hAnsi="Times New Roman"/>
                <w:sz w:val="24"/>
                <w:szCs w:val="24"/>
                <w:lang w:val="lv-LV"/>
              </w:rPr>
              <w:t xml:space="preserve">mm, augstums ne mazāk kā 1000,0 </w:t>
            </w:r>
            <w:r w:rsidRPr="00BD1220">
              <w:rPr>
                <w:rFonts w:ascii="Times New Roman" w:hAnsi="Times New Roman"/>
                <w:color w:val="000000" w:themeColor="text1"/>
                <w:sz w:val="24"/>
                <w:szCs w:val="24"/>
                <w:lang w:val="lv-LV"/>
              </w:rPr>
              <w:t>mm</w:t>
            </w:r>
            <w:r w:rsidRPr="00BD1220">
              <w:rPr>
                <w:rFonts w:ascii="Times New Roman" w:hAnsi="Times New Roman"/>
                <w:sz w:val="24"/>
                <w:szCs w:val="24"/>
                <w:lang w:val="lv-LV"/>
              </w:rPr>
              <w:t xml:space="preserve">, dziļums 320,0 </w:t>
            </w:r>
            <w:r w:rsidRPr="00BD1220">
              <w:rPr>
                <w:rFonts w:ascii="Times New Roman" w:hAnsi="Times New Roman"/>
                <w:color w:val="000000" w:themeColor="text1"/>
                <w:sz w:val="24"/>
                <w:szCs w:val="24"/>
                <w:lang w:val="lv-LV"/>
              </w:rPr>
              <w:t xml:space="preserve">+/- 30,0 </w:t>
            </w:r>
            <w:r w:rsidRPr="00BD1220">
              <w:rPr>
                <w:rFonts w:ascii="Times New Roman" w:hAnsi="Times New Roman"/>
                <w:sz w:val="24"/>
                <w:szCs w:val="24"/>
                <w:lang w:val="lv-LV"/>
              </w:rPr>
              <w:t>mm.</w:t>
            </w:r>
          </w:p>
          <w:p w14:paraId="206C7A4E" w14:textId="77777777" w:rsidR="00BD1220" w:rsidRPr="00BD1220" w:rsidRDefault="00BD1220" w:rsidP="005D1EDE">
            <w:r w:rsidRPr="00BD1220">
              <w:t>Mikroautobusa pārbūves plānojums:</w:t>
            </w:r>
          </w:p>
          <w:p w14:paraId="7C9CD85A" w14:textId="77777777" w:rsidR="00BD1220" w:rsidRPr="00BD1220" w:rsidRDefault="00BD1220" w:rsidP="005D1EDE">
            <w:r w:rsidRPr="00BD1220">
              <w:t>(skicēm ir informatīva nozīme)</w:t>
            </w:r>
          </w:p>
          <w:p w14:paraId="2824E29E" w14:textId="77777777" w:rsidR="00BD1220" w:rsidRPr="00BD1220" w:rsidRDefault="00BD1220" w:rsidP="005D1EDE">
            <w:pPr>
              <w:pStyle w:val="ListParagraph"/>
              <w:spacing w:after="0" w:line="240" w:lineRule="auto"/>
              <w:ind w:left="502"/>
              <w:jc w:val="both"/>
              <w:rPr>
                <w:rFonts w:ascii="Times New Roman" w:hAnsi="Times New Roman"/>
                <w:sz w:val="24"/>
                <w:szCs w:val="24"/>
                <w:lang w:val="lv-LV"/>
              </w:rPr>
            </w:pPr>
          </w:p>
          <w:p w14:paraId="2A168CDC" w14:textId="77777777" w:rsidR="00BD1220" w:rsidRPr="00BD1220" w:rsidRDefault="00BD1220" w:rsidP="005D1EDE">
            <w:pPr>
              <w:jc w:val="both"/>
            </w:pPr>
            <w:r w:rsidRPr="00BD1220">
              <w:rPr>
                <w:noProof/>
              </w:rPr>
              <w:drawing>
                <wp:inline distT="0" distB="0" distL="0" distR="0" wp14:anchorId="309EFA9E" wp14:editId="5E014561">
                  <wp:extent cx="3390900" cy="33083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90900" cy="3308350"/>
                          </a:xfrm>
                          <a:prstGeom prst="rect">
                            <a:avLst/>
                          </a:prstGeom>
                          <a:noFill/>
                          <a:ln>
                            <a:noFill/>
                          </a:ln>
                        </pic:spPr>
                      </pic:pic>
                    </a:graphicData>
                  </a:graphic>
                </wp:inline>
              </w:drawing>
            </w:r>
          </w:p>
          <w:p w14:paraId="3E269602" w14:textId="77777777" w:rsidR="00BD1220" w:rsidRPr="00BD1220" w:rsidRDefault="00BD1220" w:rsidP="005D1EDE">
            <w:pPr>
              <w:jc w:val="both"/>
            </w:pPr>
            <w:r w:rsidRPr="00BD1220">
              <w:rPr>
                <w:noProof/>
              </w:rPr>
              <w:lastRenderedPageBreak/>
              <w:drawing>
                <wp:inline distT="0" distB="0" distL="0" distR="0" wp14:anchorId="71CF8D1A" wp14:editId="426509BE">
                  <wp:extent cx="3416300" cy="2120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423260" cy="2125221"/>
                          </a:xfrm>
                          <a:prstGeom prst="rect">
                            <a:avLst/>
                          </a:prstGeom>
                          <a:noFill/>
                          <a:ln>
                            <a:noFill/>
                          </a:ln>
                        </pic:spPr>
                      </pic:pic>
                    </a:graphicData>
                  </a:graphic>
                </wp:inline>
              </w:drawing>
            </w:r>
          </w:p>
          <w:p w14:paraId="6955AC81" w14:textId="77777777" w:rsidR="00BD1220" w:rsidRPr="00BD1220" w:rsidRDefault="00BD1220" w:rsidP="005D1EDE">
            <w:pPr>
              <w:jc w:val="both"/>
            </w:pPr>
            <w:r w:rsidRPr="00BD1220">
              <w:rPr>
                <w:noProof/>
              </w:rPr>
              <w:drawing>
                <wp:inline distT="0" distB="0" distL="0" distR="0" wp14:anchorId="39339C0F" wp14:editId="0BF6C3B8">
                  <wp:extent cx="3422650" cy="239395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464566" cy="2423268"/>
                          </a:xfrm>
                          <a:prstGeom prst="rect">
                            <a:avLst/>
                          </a:prstGeom>
                          <a:noFill/>
                          <a:ln>
                            <a:noFill/>
                          </a:ln>
                        </pic:spPr>
                      </pic:pic>
                    </a:graphicData>
                  </a:graphic>
                </wp:inline>
              </w:drawing>
            </w:r>
          </w:p>
        </w:tc>
      </w:tr>
      <w:tr w:rsidR="00BD1220" w:rsidRPr="00BD1220" w14:paraId="45AF2D31" w14:textId="77777777" w:rsidTr="005D1EDE">
        <w:trPr>
          <w:cantSplit/>
          <w:trHeight w:val="226"/>
        </w:trPr>
        <w:tc>
          <w:tcPr>
            <w:tcW w:w="999" w:type="pct"/>
            <w:vAlign w:val="center"/>
          </w:tcPr>
          <w:p w14:paraId="0AE8A823" w14:textId="77777777" w:rsidR="00BD1220" w:rsidRPr="00BD1220" w:rsidRDefault="00BD1220" w:rsidP="005D1EDE">
            <w:pPr>
              <w:rPr>
                <w:color w:val="FF0000"/>
              </w:rPr>
            </w:pPr>
            <w:r w:rsidRPr="00BD1220">
              <w:lastRenderedPageBreak/>
              <w:t>Drošības prasības</w:t>
            </w:r>
          </w:p>
        </w:tc>
        <w:tc>
          <w:tcPr>
            <w:tcW w:w="4001" w:type="pct"/>
          </w:tcPr>
          <w:p w14:paraId="1A86EFEE" w14:textId="77777777" w:rsidR="00BD1220" w:rsidRPr="00BD1220" w:rsidRDefault="00BD1220" w:rsidP="005D1EDE">
            <w:pPr>
              <w:jc w:val="both"/>
              <w:rPr>
                <w:b/>
                <w:bCs/>
                <w:color w:val="414142"/>
              </w:rPr>
            </w:pPr>
            <w:r w:rsidRPr="00BD1220">
              <w:t xml:space="preserve">Transportlīdzekļa pārbūvi veic saskaņā ar </w:t>
            </w:r>
            <w:r w:rsidRPr="00BD1220">
              <w:rPr>
                <w:color w:val="414142"/>
              </w:rPr>
              <w:t>2004. gada 17. augusta Ministru kabineta noteikumiem Nr. 725 “Transportlīdzekļu pārbūves noteikumi”.</w:t>
            </w:r>
          </w:p>
        </w:tc>
      </w:tr>
      <w:tr w:rsidR="00BD1220" w:rsidRPr="00BD1220" w14:paraId="4DE991F4" w14:textId="77777777" w:rsidTr="005D1EDE">
        <w:trPr>
          <w:cantSplit/>
          <w:trHeight w:val="609"/>
        </w:trPr>
        <w:tc>
          <w:tcPr>
            <w:tcW w:w="999" w:type="pct"/>
            <w:vAlign w:val="center"/>
          </w:tcPr>
          <w:p w14:paraId="6C657F53" w14:textId="77777777" w:rsidR="00BD1220" w:rsidRPr="00BD1220" w:rsidRDefault="00BD1220" w:rsidP="005D1EDE">
            <w:r w:rsidRPr="00BD1220">
              <w:t>Materiāls, krāsa</w:t>
            </w:r>
          </w:p>
        </w:tc>
        <w:tc>
          <w:tcPr>
            <w:tcW w:w="4001" w:type="pct"/>
            <w:vAlign w:val="center"/>
          </w:tcPr>
          <w:p w14:paraId="0CD27AC8" w14:textId="77777777" w:rsidR="00BD1220" w:rsidRPr="00BD1220" w:rsidRDefault="00BD1220" w:rsidP="00BD1220">
            <w:pPr>
              <w:pStyle w:val="ListParagraph"/>
              <w:numPr>
                <w:ilvl w:val="0"/>
                <w:numId w:val="83"/>
              </w:numPr>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Plauktu sistēmas – alumīnija;</w:t>
            </w:r>
          </w:p>
          <w:p w14:paraId="01BD063A" w14:textId="77777777" w:rsidR="00BD1220" w:rsidRPr="00BD1220" w:rsidRDefault="00BD1220" w:rsidP="00BD1220">
            <w:pPr>
              <w:pStyle w:val="ListParagraph"/>
              <w:numPr>
                <w:ilvl w:val="0"/>
                <w:numId w:val="83"/>
              </w:numPr>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Plauktu pārklājums – tehniskā gumija;</w:t>
            </w:r>
          </w:p>
          <w:p w14:paraId="4BA4A20E" w14:textId="77777777" w:rsidR="00BD1220" w:rsidRPr="00BD1220" w:rsidRDefault="00BD1220" w:rsidP="00BD1220">
            <w:pPr>
              <w:pStyle w:val="ListParagraph"/>
              <w:numPr>
                <w:ilvl w:val="0"/>
                <w:numId w:val="83"/>
              </w:numPr>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Darba galda virsma – skaidu plātne ar antistatiskām īpašībām vai skaidu plātne, kas pārklāta ar dielektrisko materiālu, vai ekvivalents;</w:t>
            </w:r>
          </w:p>
          <w:p w14:paraId="05E9DBC4" w14:textId="77777777" w:rsidR="00BD1220" w:rsidRPr="00BD1220" w:rsidRDefault="00BD1220" w:rsidP="00BD1220">
            <w:pPr>
              <w:pStyle w:val="ListParagraph"/>
              <w:numPr>
                <w:ilvl w:val="0"/>
                <w:numId w:val="83"/>
              </w:numPr>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 xml:space="preserve">Grīda – neslīdošs, </w:t>
            </w:r>
            <w:proofErr w:type="spellStart"/>
            <w:r w:rsidRPr="00BD1220">
              <w:rPr>
                <w:rFonts w:ascii="Times New Roman" w:hAnsi="Times New Roman"/>
                <w:sz w:val="24"/>
                <w:szCs w:val="24"/>
                <w:lang w:val="lv-LV"/>
              </w:rPr>
              <w:t>ūdensnoturīgs</w:t>
            </w:r>
            <w:proofErr w:type="spellEnd"/>
            <w:r w:rsidRPr="00BD1220">
              <w:rPr>
                <w:rFonts w:ascii="Times New Roman" w:hAnsi="Times New Roman"/>
                <w:sz w:val="24"/>
                <w:szCs w:val="24"/>
                <w:lang w:val="lv-LV"/>
              </w:rPr>
              <w:t xml:space="preserve"> laminēts finiera saplāksnis;</w:t>
            </w:r>
          </w:p>
          <w:p w14:paraId="77A0AF2A" w14:textId="77777777" w:rsidR="00BD1220" w:rsidRPr="00BD1220" w:rsidRDefault="00BD1220" w:rsidP="00BD1220">
            <w:pPr>
              <w:pStyle w:val="ListParagraph"/>
              <w:numPr>
                <w:ilvl w:val="0"/>
                <w:numId w:val="83"/>
              </w:numPr>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 xml:space="preserve">Griesti – </w:t>
            </w:r>
            <w:proofErr w:type="spellStart"/>
            <w:r w:rsidRPr="00BD1220">
              <w:rPr>
                <w:rFonts w:ascii="Times New Roman" w:hAnsi="Times New Roman"/>
                <w:sz w:val="24"/>
                <w:szCs w:val="24"/>
                <w:lang w:val="lv-LV"/>
              </w:rPr>
              <w:t>ūdensnoturīgs</w:t>
            </w:r>
            <w:proofErr w:type="spellEnd"/>
            <w:r w:rsidRPr="00BD1220">
              <w:rPr>
                <w:rFonts w:ascii="Times New Roman" w:hAnsi="Times New Roman"/>
                <w:sz w:val="24"/>
                <w:szCs w:val="24"/>
                <w:lang w:val="lv-LV"/>
              </w:rPr>
              <w:t xml:space="preserve"> laminēts finiera saplāksnis;</w:t>
            </w:r>
          </w:p>
          <w:p w14:paraId="6A6CCA9A" w14:textId="77777777" w:rsidR="00BD1220" w:rsidRPr="00BD1220" w:rsidRDefault="00BD1220" w:rsidP="00BD1220">
            <w:pPr>
              <w:pStyle w:val="ListParagraph"/>
              <w:numPr>
                <w:ilvl w:val="0"/>
                <w:numId w:val="83"/>
              </w:numPr>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 xml:space="preserve">Sienas – </w:t>
            </w:r>
            <w:proofErr w:type="spellStart"/>
            <w:r w:rsidRPr="00BD1220">
              <w:rPr>
                <w:rFonts w:ascii="Times New Roman" w:hAnsi="Times New Roman"/>
                <w:sz w:val="24"/>
                <w:szCs w:val="24"/>
                <w:lang w:val="lv-LV"/>
              </w:rPr>
              <w:t>ūdensnoturīgs</w:t>
            </w:r>
            <w:proofErr w:type="spellEnd"/>
            <w:r w:rsidRPr="00BD1220">
              <w:rPr>
                <w:rFonts w:ascii="Times New Roman" w:hAnsi="Times New Roman"/>
                <w:sz w:val="24"/>
                <w:szCs w:val="24"/>
                <w:lang w:val="lv-LV"/>
              </w:rPr>
              <w:t xml:space="preserve"> laminēts finiera saplāksnis;</w:t>
            </w:r>
          </w:p>
          <w:p w14:paraId="6AA568F5" w14:textId="77777777" w:rsidR="00BD1220" w:rsidRPr="00BD1220" w:rsidRDefault="00BD1220" w:rsidP="00BD1220">
            <w:pPr>
              <w:pStyle w:val="ListParagraph"/>
              <w:numPr>
                <w:ilvl w:val="0"/>
                <w:numId w:val="83"/>
              </w:numPr>
              <w:spacing w:after="0" w:line="240" w:lineRule="auto"/>
              <w:jc w:val="both"/>
              <w:rPr>
                <w:rFonts w:ascii="Times New Roman" w:hAnsi="Times New Roman"/>
                <w:sz w:val="24"/>
                <w:szCs w:val="24"/>
                <w:lang w:val="lv-LV"/>
              </w:rPr>
            </w:pPr>
            <w:r w:rsidRPr="00BD1220">
              <w:rPr>
                <w:rFonts w:ascii="Times New Roman" w:hAnsi="Times New Roman"/>
                <w:sz w:val="24"/>
                <w:szCs w:val="24"/>
                <w:lang w:val="lv-LV"/>
              </w:rPr>
              <w:t xml:space="preserve">Kravas nodalījuma siltumizolācija – </w:t>
            </w:r>
            <w:proofErr w:type="spellStart"/>
            <w:r w:rsidRPr="00BD1220">
              <w:rPr>
                <w:rFonts w:ascii="Times New Roman" w:hAnsi="Times New Roman"/>
                <w:sz w:val="24"/>
                <w:szCs w:val="24"/>
                <w:lang w:val="lv-LV"/>
              </w:rPr>
              <w:t>ekstrudēts</w:t>
            </w:r>
            <w:proofErr w:type="spellEnd"/>
            <w:r w:rsidRPr="00BD1220">
              <w:rPr>
                <w:rFonts w:ascii="Times New Roman" w:hAnsi="Times New Roman"/>
                <w:sz w:val="24"/>
                <w:szCs w:val="24"/>
                <w:lang w:val="lv-LV"/>
              </w:rPr>
              <w:t xml:space="preserve"> putuplasts;</w:t>
            </w:r>
          </w:p>
          <w:p w14:paraId="66B8783C" w14:textId="77777777" w:rsidR="00BD1220" w:rsidRPr="00BD1220" w:rsidRDefault="00BD1220" w:rsidP="00BD1220">
            <w:pPr>
              <w:pStyle w:val="ListParagraph"/>
              <w:numPr>
                <w:ilvl w:val="0"/>
                <w:numId w:val="83"/>
              </w:numPr>
              <w:spacing w:after="0" w:line="240" w:lineRule="auto"/>
              <w:jc w:val="both"/>
              <w:rPr>
                <w:rFonts w:ascii="Times New Roman" w:hAnsi="Times New Roman"/>
                <w:color w:val="000000" w:themeColor="text1"/>
                <w:sz w:val="24"/>
                <w:szCs w:val="24"/>
                <w:lang w:val="lv-LV"/>
              </w:rPr>
            </w:pPr>
            <w:r w:rsidRPr="00BD1220">
              <w:rPr>
                <w:rFonts w:ascii="Times New Roman" w:hAnsi="Times New Roman"/>
                <w:color w:val="000000" w:themeColor="text1"/>
                <w:sz w:val="24"/>
                <w:szCs w:val="24"/>
                <w:lang w:val="lv-LV"/>
              </w:rPr>
              <w:t xml:space="preserve">Sienu (virs galda) un starpsienu apdare – </w:t>
            </w:r>
            <w:r w:rsidRPr="00BD1220">
              <w:rPr>
                <w:rFonts w:ascii="Times New Roman" w:hAnsi="Times New Roman"/>
                <w:sz w:val="24"/>
                <w:szCs w:val="24"/>
                <w:lang w:val="lv-LV"/>
              </w:rPr>
              <w:t xml:space="preserve">perforēta alumīnija </w:t>
            </w:r>
            <w:r w:rsidRPr="00BD1220">
              <w:rPr>
                <w:rFonts w:ascii="Times New Roman" w:hAnsi="Times New Roman"/>
                <w:color w:val="000000" w:themeColor="text1"/>
                <w:sz w:val="24"/>
                <w:szCs w:val="24"/>
                <w:lang w:val="lv-LV"/>
              </w:rPr>
              <w:t>plāksne.</w:t>
            </w:r>
          </w:p>
        </w:tc>
      </w:tr>
      <w:tr w:rsidR="00BD1220" w:rsidRPr="00BD1220" w14:paraId="431D1F39" w14:textId="77777777" w:rsidTr="005D1EDE">
        <w:trPr>
          <w:trHeight w:val="556"/>
        </w:trPr>
        <w:tc>
          <w:tcPr>
            <w:tcW w:w="999" w:type="pct"/>
            <w:vAlign w:val="center"/>
          </w:tcPr>
          <w:p w14:paraId="149116A9" w14:textId="77777777" w:rsidR="00BD1220" w:rsidRPr="00BD1220" w:rsidRDefault="00BD1220" w:rsidP="005D1EDE">
            <w:pPr>
              <w:rPr>
                <w:color w:val="FF0000"/>
              </w:rPr>
            </w:pPr>
            <w:r w:rsidRPr="00BD1220">
              <w:t>Tehniskās  prasības</w:t>
            </w:r>
          </w:p>
        </w:tc>
        <w:tc>
          <w:tcPr>
            <w:tcW w:w="4001" w:type="pct"/>
          </w:tcPr>
          <w:p w14:paraId="1D1EFCC8"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r w:rsidRPr="00BD1220">
              <w:rPr>
                <w:rFonts w:ascii="Times New Roman" w:hAnsi="Times New Roman"/>
                <w:sz w:val="24"/>
                <w:szCs w:val="24"/>
                <w:lang w:val="lv-LV"/>
              </w:rPr>
              <w:t xml:space="preserve">Ārējās elektrības kontaktligzdas izbūvētas ar IP66 (pilnīgu aizsardzību pret putekļiem un spēcīgām ūdens strūklām no jebkura virziena) aizsardzības klasi, lai sistēma darbotos droši pie standarta 230,0 V </w:t>
            </w:r>
            <w:proofErr w:type="spellStart"/>
            <w:r w:rsidRPr="00BD1220">
              <w:rPr>
                <w:rFonts w:ascii="Times New Roman" w:hAnsi="Times New Roman"/>
                <w:sz w:val="24"/>
                <w:szCs w:val="24"/>
                <w:lang w:val="lv-LV"/>
              </w:rPr>
              <w:t>maiņsprieguma</w:t>
            </w:r>
            <w:proofErr w:type="spellEnd"/>
            <w:r w:rsidRPr="00BD1220">
              <w:rPr>
                <w:rFonts w:ascii="Times New Roman" w:hAnsi="Times New Roman"/>
                <w:sz w:val="24"/>
                <w:szCs w:val="24"/>
                <w:lang w:val="lv-LV"/>
              </w:rPr>
              <w:t xml:space="preserve"> 16,0 A</w:t>
            </w:r>
            <w:r w:rsidRPr="00BD1220">
              <w:rPr>
                <w:rFonts w:ascii="Times New Roman" w:eastAsia="Times New Roman" w:hAnsi="Times New Roman"/>
                <w:sz w:val="24"/>
                <w:szCs w:val="24"/>
                <w:lang w:val="lv-LV" w:eastAsia="lv-LV"/>
              </w:rPr>
              <w:t>;</w:t>
            </w:r>
          </w:p>
          <w:p w14:paraId="48D43EA7"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r w:rsidRPr="00BD1220">
              <w:rPr>
                <w:rFonts w:ascii="Times New Roman" w:hAnsi="Times New Roman"/>
                <w:sz w:val="24"/>
                <w:szCs w:val="24"/>
                <w:lang w:val="lv-LV"/>
              </w:rPr>
              <w:t>Kravas telpas elektroinstalācija izbūvēta, izmantojot atbilstošas pakāpes izolācijas materiālus un kabeļus ar atbilstošu vadītāju šķērsgriezumu pieļaujamajai strāvas slodzei.</w:t>
            </w:r>
            <w:r w:rsidRPr="00BD1220">
              <w:rPr>
                <w:lang w:val="lv-LV"/>
              </w:rPr>
              <w:t xml:space="preserve"> </w:t>
            </w:r>
            <w:r w:rsidRPr="00BD1220">
              <w:rPr>
                <w:rFonts w:ascii="Times New Roman" w:eastAsia="Times New Roman" w:hAnsi="Times New Roman"/>
                <w:sz w:val="24"/>
                <w:szCs w:val="24"/>
                <w:lang w:val="lv-LV" w:eastAsia="lv-LV"/>
              </w:rPr>
              <w:t>Spriegums: vienfāzes 230,0 V, maksimālā jauda 16,0 A;</w:t>
            </w:r>
          </w:p>
          <w:p w14:paraId="117456C6"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r w:rsidRPr="00BD1220">
              <w:rPr>
                <w:rFonts w:ascii="Times New Roman" w:hAnsi="Times New Roman"/>
                <w:sz w:val="24"/>
                <w:szCs w:val="24"/>
                <w:lang w:val="lv-LV"/>
              </w:rPr>
              <w:t xml:space="preserve">Elektroinstalācija sadalīta posmos jeb grupās </w:t>
            </w:r>
            <w:r w:rsidRPr="00BD1220">
              <w:rPr>
                <w:rFonts w:ascii="Times New Roman" w:eastAsia="Times New Roman" w:hAnsi="Times New Roman"/>
                <w:sz w:val="24"/>
                <w:szCs w:val="24"/>
                <w:lang w:val="lv-LV" w:eastAsia="lv-LV"/>
              </w:rPr>
              <w:t>un atslēdzama ar attiecīgās strāvas pusautomātiem/drošinātājiem (piemēram, apgaismojums,  kontaktligzdas);</w:t>
            </w:r>
          </w:p>
          <w:p w14:paraId="3731B60F"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lastRenderedPageBreak/>
              <w:t xml:space="preserve">Kravas telpā izbūvētas 8 gab. </w:t>
            </w:r>
            <w:r w:rsidRPr="00BD1220">
              <w:rPr>
                <w:rFonts w:ascii="Times New Roman" w:hAnsi="Times New Roman"/>
                <w:sz w:val="24"/>
                <w:szCs w:val="24"/>
                <w:lang w:val="lv-LV"/>
              </w:rPr>
              <w:t>kontaktligzdas ar IP44 elektroiekārtas aizsardzības klasi pret apkārtējās vides iedarbību, tā, lai sistēma darbotos droši pie standarta 230,0 V sprieguma</w:t>
            </w:r>
            <w:r w:rsidRPr="00BD1220">
              <w:rPr>
                <w:rFonts w:ascii="Times New Roman" w:eastAsia="Times New Roman" w:hAnsi="Times New Roman"/>
                <w:sz w:val="24"/>
                <w:szCs w:val="24"/>
                <w:lang w:val="lv-LV" w:eastAsia="lv-LV"/>
              </w:rPr>
              <w:t>;</w:t>
            </w:r>
          </w:p>
          <w:p w14:paraId="092225E9"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Automašīnas 12,0 V akumulatoru, ja nepieciešams, var uzlādēt no ārējā 230,0 V </w:t>
            </w:r>
            <w:proofErr w:type="spellStart"/>
            <w:r w:rsidRPr="00BD1220">
              <w:rPr>
                <w:rFonts w:ascii="Times New Roman" w:eastAsia="Times New Roman" w:hAnsi="Times New Roman"/>
                <w:sz w:val="24"/>
                <w:szCs w:val="24"/>
                <w:lang w:val="lv-LV" w:eastAsia="lv-LV"/>
              </w:rPr>
              <w:t>maiņsprieguma</w:t>
            </w:r>
            <w:proofErr w:type="spellEnd"/>
            <w:r w:rsidRPr="00BD1220">
              <w:rPr>
                <w:rFonts w:ascii="Times New Roman" w:eastAsia="Times New Roman" w:hAnsi="Times New Roman"/>
                <w:sz w:val="24"/>
                <w:szCs w:val="24"/>
                <w:lang w:val="lv-LV" w:eastAsia="lv-LV"/>
              </w:rPr>
              <w:t xml:space="preserve"> tīkla, izmantojot akumulatora lādētāja sistēmu;</w:t>
            </w:r>
          </w:p>
          <w:p w14:paraId="7E15018E"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Apgaismojumu virs darba galda var ieslēgt, izslēgt ar slēdzi, kas atbilst </w:t>
            </w:r>
            <w:r w:rsidRPr="00BD1220">
              <w:rPr>
                <w:rFonts w:ascii="Times New Roman" w:hAnsi="Times New Roman"/>
                <w:sz w:val="24"/>
                <w:szCs w:val="24"/>
                <w:lang w:val="lv-LV"/>
              </w:rPr>
              <w:t>IP44 elektroiekārtas aizsardzības klasei pret apkārtējās vides iedarbību, tā, lai sistēma darbotos droši pie standarta 230,0 V sprieguma</w:t>
            </w:r>
            <w:r w:rsidRPr="00BD1220">
              <w:rPr>
                <w:rFonts w:ascii="Times New Roman" w:eastAsia="Times New Roman" w:hAnsi="Times New Roman"/>
                <w:sz w:val="24"/>
                <w:szCs w:val="24"/>
                <w:lang w:val="lv-LV" w:eastAsia="lv-LV"/>
              </w:rPr>
              <w:t>;</w:t>
            </w:r>
          </w:p>
          <w:p w14:paraId="06E9A158"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Kravas telpas griestu vidus daļā iebūvēta LED apgaismes ierīce, kas atbilst </w:t>
            </w:r>
            <w:r w:rsidRPr="00BD1220">
              <w:rPr>
                <w:rFonts w:ascii="Times New Roman" w:hAnsi="Times New Roman"/>
                <w:sz w:val="24"/>
                <w:szCs w:val="24"/>
                <w:lang w:val="lv-LV"/>
              </w:rPr>
              <w:t>IP44 elektroiekārtas aizsardzības klasei pret apkārtējās vides iedarbību, tā, lai sistēma darbotos droši pie standarta 230,0 V sprieguma</w:t>
            </w:r>
            <w:r w:rsidRPr="00BD1220">
              <w:rPr>
                <w:rFonts w:ascii="Times New Roman" w:eastAsia="Times New Roman" w:hAnsi="Times New Roman"/>
                <w:sz w:val="24"/>
                <w:szCs w:val="24"/>
                <w:lang w:val="lv-LV" w:eastAsia="lv-LV"/>
              </w:rPr>
              <w:t>;</w:t>
            </w:r>
          </w:p>
          <w:p w14:paraId="4BDF7114"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Apsildes sistēma kravas nodalījumam autonoma, ar iespēju veikt sildīšanu no ārēja 230,0 V </w:t>
            </w:r>
            <w:proofErr w:type="spellStart"/>
            <w:r w:rsidRPr="00BD1220">
              <w:rPr>
                <w:rFonts w:ascii="Times New Roman" w:eastAsia="Times New Roman" w:hAnsi="Times New Roman"/>
                <w:sz w:val="24"/>
                <w:szCs w:val="24"/>
                <w:lang w:val="lv-LV" w:eastAsia="lv-LV"/>
              </w:rPr>
              <w:t>pieslēguma</w:t>
            </w:r>
            <w:proofErr w:type="spellEnd"/>
            <w:r w:rsidRPr="00BD1220">
              <w:rPr>
                <w:rFonts w:ascii="Times New Roman" w:eastAsia="Times New Roman" w:hAnsi="Times New Roman"/>
                <w:sz w:val="24"/>
                <w:szCs w:val="24"/>
                <w:lang w:val="lv-LV" w:eastAsia="lv-LV"/>
              </w:rPr>
              <w:t xml:space="preserve"> no tīkla;</w:t>
            </w:r>
          </w:p>
          <w:p w14:paraId="5601EA60"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Virs darba galda un starpsienas perforēta metāla loksne;</w:t>
            </w:r>
          </w:p>
          <w:p w14:paraId="2289441C"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 Plauktu sistēmas aprīkotas ar drošības slēdzenēm, neļaujot durvīm un atvilktnēm atvērties transporta pārvietošanās laikā;</w:t>
            </w:r>
          </w:p>
          <w:p w14:paraId="0706BAD8"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Plauktu sistēmas aprīkotas ar gumijas pārklāju; </w:t>
            </w:r>
          </w:p>
          <w:p w14:paraId="283AADB0"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r w:rsidRPr="00BD1220">
              <w:rPr>
                <w:rFonts w:ascii="Times New Roman" w:hAnsi="Times New Roman"/>
                <w:sz w:val="24"/>
                <w:szCs w:val="24"/>
                <w:shd w:val="clear" w:color="auto" w:fill="FFFFFF"/>
                <w:lang w:val="lv-LV"/>
              </w:rPr>
              <w:t xml:space="preserve">Pirms mikroautobusa pārbūves uzsākšanas transportlīdzekļa pārbūvētājs (līguma izpildītājs) </w:t>
            </w:r>
            <w:r w:rsidRPr="00BD1220">
              <w:rPr>
                <w:rFonts w:ascii="Times New Roman" w:eastAsia="Times New Roman" w:hAnsi="Times New Roman"/>
                <w:sz w:val="24"/>
                <w:szCs w:val="24"/>
                <w:lang w:val="lv-LV" w:eastAsia="lv-LV"/>
              </w:rPr>
              <w:t>2004. gada 17. augusta Ministru kabineta noteikumu Nr. 725 “Transportlīdzekļu pārbūves noteikumi”</w:t>
            </w:r>
            <w:r w:rsidRPr="00BD1220">
              <w:rPr>
                <w:rFonts w:ascii="Times New Roman" w:hAnsi="Times New Roman"/>
                <w:sz w:val="24"/>
                <w:szCs w:val="24"/>
                <w:shd w:val="clear" w:color="auto" w:fill="FFFFFF"/>
                <w:lang w:val="lv-LV"/>
              </w:rPr>
              <w:t xml:space="preserve"> noteiktajā kārtībā izstrādā pārbūves tehnisko projektu un to saskaņo </w:t>
            </w:r>
            <w:r w:rsidRPr="00BD1220">
              <w:rPr>
                <w:rFonts w:ascii="Times New Roman" w:hAnsi="Times New Roman"/>
                <w:sz w:val="24"/>
                <w:szCs w:val="24"/>
                <w:lang w:val="lv-LV"/>
              </w:rPr>
              <w:t>Valsts akciju sabiedrībā  “Ceļu satiksmes drošības direkcija”</w:t>
            </w:r>
            <w:r w:rsidRPr="00BD1220">
              <w:rPr>
                <w:rFonts w:ascii="Times New Roman" w:hAnsi="Times New Roman"/>
                <w:sz w:val="24"/>
                <w:szCs w:val="24"/>
                <w:shd w:val="clear" w:color="auto" w:fill="FFFFFF"/>
                <w:lang w:val="lv-LV"/>
              </w:rPr>
              <w:t>.</w:t>
            </w:r>
          </w:p>
          <w:p w14:paraId="6E25FBC5"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Laboratorijas barošanas bloks. </w:t>
            </w:r>
          </w:p>
          <w:p w14:paraId="4238B5AB" w14:textId="77777777" w:rsidR="00BD1220" w:rsidRPr="00BD1220" w:rsidRDefault="00BD1220" w:rsidP="00BD1220">
            <w:pPr>
              <w:pStyle w:val="ListParagraph"/>
              <w:numPr>
                <w:ilvl w:val="1"/>
                <w:numId w:val="82"/>
              </w:numPr>
              <w:spacing w:after="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 Vismaz 2 izejas kanāli: </w:t>
            </w:r>
          </w:p>
          <w:p w14:paraId="149E39C4" w14:textId="77777777" w:rsidR="00BD1220" w:rsidRPr="00BD1220" w:rsidRDefault="00BD1220" w:rsidP="00BD1220">
            <w:pPr>
              <w:pStyle w:val="BodyTextIndent"/>
              <w:numPr>
                <w:ilvl w:val="0"/>
                <w:numId w:val="93"/>
              </w:numPr>
              <w:spacing w:after="0"/>
              <w:ind w:left="880"/>
              <w:jc w:val="both"/>
            </w:pPr>
            <w:r w:rsidRPr="00BD1220">
              <w:t>kanāls 0 - 30VDC 0-5A;</w:t>
            </w:r>
          </w:p>
          <w:p w14:paraId="151AC31C" w14:textId="77777777" w:rsidR="00BD1220" w:rsidRPr="00BD1220" w:rsidRDefault="00BD1220" w:rsidP="00BD1220">
            <w:pPr>
              <w:pStyle w:val="BodyTextIndent"/>
              <w:numPr>
                <w:ilvl w:val="0"/>
                <w:numId w:val="93"/>
              </w:numPr>
              <w:spacing w:after="0"/>
              <w:ind w:left="880"/>
              <w:jc w:val="both"/>
            </w:pPr>
            <w:r w:rsidRPr="00BD1220">
              <w:t>kanāls 0 - 30VDC 0-5A;</w:t>
            </w:r>
          </w:p>
          <w:p w14:paraId="3EBBD7C6" w14:textId="77777777" w:rsidR="00BD1220" w:rsidRPr="00BD1220" w:rsidRDefault="00BD1220" w:rsidP="00BD1220">
            <w:pPr>
              <w:pStyle w:val="BodyTextIndent"/>
              <w:numPr>
                <w:ilvl w:val="1"/>
                <w:numId w:val="82"/>
              </w:numPr>
              <w:spacing w:after="0"/>
              <w:jc w:val="both"/>
            </w:pPr>
            <w:r w:rsidRPr="00BD1220">
              <w:t xml:space="preserve"> Spriegums un strāva ir regulējams ar grozāmiem potenciometriem;</w:t>
            </w:r>
          </w:p>
          <w:p w14:paraId="47518F29" w14:textId="77777777" w:rsidR="00BD1220" w:rsidRPr="00BD1220" w:rsidRDefault="00BD1220" w:rsidP="00BD1220">
            <w:pPr>
              <w:pStyle w:val="BodyTextIndent"/>
              <w:numPr>
                <w:ilvl w:val="1"/>
                <w:numId w:val="82"/>
              </w:numPr>
              <w:spacing w:after="0"/>
              <w:jc w:val="both"/>
            </w:pPr>
            <w:r w:rsidRPr="00BD1220">
              <w:t xml:space="preserve"> Regulējamie soļi:  </w:t>
            </w:r>
          </w:p>
          <w:p w14:paraId="1EEDF5A2" w14:textId="77777777" w:rsidR="00BD1220" w:rsidRPr="00BD1220" w:rsidRDefault="00BD1220" w:rsidP="00BD1220">
            <w:pPr>
              <w:pStyle w:val="BodyTextIndent"/>
              <w:numPr>
                <w:ilvl w:val="0"/>
                <w:numId w:val="94"/>
              </w:numPr>
              <w:spacing w:after="0"/>
              <w:ind w:left="880"/>
              <w:jc w:val="both"/>
            </w:pPr>
            <w:r w:rsidRPr="00BD1220">
              <w:t>spriegumam ne lielāks kā 0.1 V;</w:t>
            </w:r>
          </w:p>
          <w:p w14:paraId="29F5043F" w14:textId="77777777" w:rsidR="00BD1220" w:rsidRPr="00BD1220" w:rsidRDefault="00BD1220" w:rsidP="00BD1220">
            <w:pPr>
              <w:pStyle w:val="BodyTextIndent"/>
              <w:numPr>
                <w:ilvl w:val="0"/>
                <w:numId w:val="94"/>
              </w:numPr>
              <w:spacing w:after="0"/>
              <w:ind w:left="880"/>
              <w:jc w:val="both"/>
            </w:pPr>
            <w:r w:rsidRPr="00BD1220">
              <w:t>strāvai ne lielāks kā 0.01 A;</w:t>
            </w:r>
          </w:p>
          <w:p w14:paraId="37B0A7CC" w14:textId="77777777" w:rsidR="00BD1220" w:rsidRPr="00BD1220" w:rsidRDefault="00BD1220" w:rsidP="00BD1220">
            <w:pPr>
              <w:pStyle w:val="ListParagraph"/>
              <w:numPr>
                <w:ilvl w:val="1"/>
                <w:numId w:val="82"/>
              </w:numPr>
              <w:spacing w:after="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 Jauda uz kanālu  2 x 150 W (var būt lielāka jauda);</w:t>
            </w:r>
          </w:p>
          <w:p w14:paraId="0F221ED2" w14:textId="77777777" w:rsidR="00BD1220" w:rsidRPr="00BD1220" w:rsidRDefault="00BD1220" w:rsidP="00BD1220">
            <w:pPr>
              <w:pStyle w:val="ListParagraph"/>
              <w:numPr>
                <w:ilvl w:val="1"/>
                <w:numId w:val="82"/>
              </w:numPr>
              <w:spacing w:after="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 barošana: 220,0 VAC ar EU tipa barošanas kabeli.</w:t>
            </w:r>
          </w:p>
          <w:p w14:paraId="2B050C5F"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proofErr w:type="spellStart"/>
            <w:r w:rsidRPr="00BD1220">
              <w:rPr>
                <w:rFonts w:ascii="Times New Roman" w:eastAsia="Times New Roman" w:hAnsi="Times New Roman"/>
                <w:sz w:val="24"/>
                <w:szCs w:val="24"/>
                <w:lang w:val="lv-LV" w:eastAsia="lv-LV"/>
              </w:rPr>
              <w:t>Osciloskops</w:t>
            </w:r>
            <w:proofErr w:type="spellEnd"/>
          </w:p>
          <w:p w14:paraId="7BB8672F" w14:textId="77777777" w:rsidR="00BD1220" w:rsidRPr="00BD1220" w:rsidRDefault="00BD1220" w:rsidP="005D1EDE">
            <w:pPr>
              <w:pStyle w:val="ListParagraph"/>
              <w:spacing w:after="0" w:line="240" w:lineRule="auto"/>
              <w:ind w:left="502"/>
              <w:jc w:val="both"/>
              <w:rPr>
                <w:sz w:val="24"/>
                <w:szCs w:val="24"/>
                <w:lang w:val="lv-LV"/>
              </w:rPr>
            </w:pPr>
            <w:r w:rsidRPr="00BD1220">
              <w:rPr>
                <w:sz w:val="24"/>
                <w:szCs w:val="24"/>
                <w:lang w:val="lv-LV"/>
              </w:rPr>
              <w:object w:dxaOrig="5190" w:dyaOrig="2805" w14:anchorId="13F35B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4.8pt;height:67.2pt" o:ole="">
                  <v:imagedata r:id="rId31" o:title=""/>
                </v:shape>
                <o:OLEObject Type="Embed" ProgID="PBrush" ShapeID="_x0000_i1025" DrawAspect="Content" ObjectID="_1843994212" r:id="rId32"/>
              </w:object>
            </w:r>
          </w:p>
          <w:p w14:paraId="6C5B6BA2" w14:textId="77777777" w:rsidR="00BD1220" w:rsidRPr="00BD1220" w:rsidRDefault="00BD1220" w:rsidP="005D1EDE">
            <w:pPr>
              <w:pStyle w:val="ListParagraph"/>
              <w:spacing w:after="0" w:line="240" w:lineRule="auto"/>
              <w:ind w:left="502"/>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Attēlam ir ilustratīva nozīme</w:t>
            </w:r>
          </w:p>
          <w:p w14:paraId="0A3D25E8" w14:textId="77777777" w:rsidR="00BD1220" w:rsidRPr="00BD1220" w:rsidRDefault="00BD1220" w:rsidP="005D1EDE">
            <w:pPr>
              <w:pStyle w:val="ListParagraph"/>
              <w:spacing w:after="0" w:line="240" w:lineRule="auto"/>
              <w:ind w:left="502"/>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Funkcijas: </w:t>
            </w:r>
          </w:p>
          <w:p w14:paraId="66E3F917" w14:textId="77777777" w:rsidR="00BD1220" w:rsidRPr="00BD1220" w:rsidRDefault="00BD1220" w:rsidP="00BD1220">
            <w:pPr>
              <w:numPr>
                <w:ilvl w:val="0"/>
                <w:numId w:val="87"/>
              </w:numPr>
              <w:ind w:left="751"/>
              <w:jc w:val="both"/>
            </w:pPr>
            <w:r w:rsidRPr="00BD1220">
              <w:t>Ieejas kanālu skaits – vismaz 4;</w:t>
            </w:r>
          </w:p>
          <w:p w14:paraId="52D7CFF4" w14:textId="77777777" w:rsidR="00BD1220" w:rsidRPr="00BD1220" w:rsidRDefault="00BD1220" w:rsidP="00BD1220">
            <w:pPr>
              <w:numPr>
                <w:ilvl w:val="0"/>
                <w:numId w:val="87"/>
              </w:numPr>
              <w:ind w:left="751"/>
              <w:jc w:val="both"/>
            </w:pPr>
            <w:r w:rsidRPr="00BD1220">
              <w:t>Viens izejas kanāls funkciju ģenerēšanai;</w:t>
            </w:r>
          </w:p>
          <w:p w14:paraId="3C51B35C" w14:textId="77777777" w:rsidR="00BD1220" w:rsidRPr="00BD1220" w:rsidRDefault="00BD1220" w:rsidP="00BD1220">
            <w:pPr>
              <w:numPr>
                <w:ilvl w:val="0"/>
                <w:numId w:val="87"/>
              </w:numPr>
              <w:ind w:left="751"/>
              <w:jc w:val="both"/>
            </w:pPr>
            <w:r w:rsidRPr="00BD1220">
              <w:t xml:space="preserve">Frekvenču joslas platums – vismaz 70,0 </w:t>
            </w:r>
            <w:proofErr w:type="spellStart"/>
            <w:r w:rsidRPr="00BD1220">
              <w:t>MHz</w:t>
            </w:r>
            <w:proofErr w:type="spellEnd"/>
            <w:r w:rsidRPr="00BD1220">
              <w:t>;</w:t>
            </w:r>
          </w:p>
          <w:p w14:paraId="255AA398" w14:textId="77777777" w:rsidR="00BD1220" w:rsidRPr="00BD1220" w:rsidRDefault="00BD1220" w:rsidP="00BD1220">
            <w:pPr>
              <w:numPr>
                <w:ilvl w:val="0"/>
                <w:numId w:val="87"/>
              </w:numPr>
              <w:ind w:left="751"/>
              <w:jc w:val="both"/>
            </w:pPr>
            <w:r w:rsidRPr="00BD1220">
              <w:t xml:space="preserve">Maksimālais nolašu biežums vienlaicīgi visiem 4 kanāliem – vismaz 2 </w:t>
            </w:r>
            <w:proofErr w:type="spellStart"/>
            <w:r w:rsidRPr="00BD1220">
              <w:t>GSa</w:t>
            </w:r>
            <w:proofErr w:type="spellEnd"/>
            <w:r w:rsidRPr="00BD1220">
              <w:t>/s;</w:t>
            </w:r>
          </w:p>
          <w:p w14:paraId="2142C986" w14:textId="77777777" w:rsidR="00BD1220" w:rsidRPr="00BD1220" w:rsidRDefault="00BD1220" w:rsidP="00BD1220">
            <w:pPr>
              <w:numPr>
                <w:ilvl w:val="0"/>
                <w:numId w:val="87"/>
              </w:numPr>
              <w:ind w:left="751"/>
              <w:jc w:val="both"/>
            </w:pPr>
            <w:proofErr w:type="spellStart"/>
            <w:r w:rsidRPr="00BD1220">
              <w:lastRenderedPageBreak/>
              <w:t>Osciloskopa</w:t>
            </w:r>
            <w:proofErr w:type="spellEnd"/>
            <w:r w:rsidRPr="00BD1220">
              <w:t xml:space="preserve"> programmatūra lietotājam angļu valodā;</w:t>
            </w:r>
          </w:p>
          <w:p w14:paraId="1A39E237" w14:textId="77777777" w:rsidR="00BD1220" w:rsidRPr="00BD1220" w:rsidRDefault="00BD1220" w:rsidP="00BD1220">
            <w:pPr>
              <w:numPr>
                <w:ilvl w:val="0"/>
                <w:numId w:val="87"/>
              </w:numPr>
              <w:ind w:left="751"/>
              <w:jc w:val="both"/>
            </w:pPr>
            <w:r w:rsidRPr="00BD1220">
              <w:t xml:space="preserve">Barošana 220,0 VAC ar EU tipa barošanas kabeli. </w:t>
            </w:r>
          </w:p>
          <w:p w14:paraId="39A804DD" w14:textId="77777777" w:rsidR="00BD1220" w:rsidRPr="00BD1220" w:rsidRDefault="00BD1220" w:rsidP="00BD1220">
            <w:pPr>
              <w:pStyle w:val="ListParagraph"/>
              <w:numPr>
                <w:ilvl w:val="0"/>
                <w:numId w:val="85"/>
              </w:numPr>
              <w:spacing w:after="16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Rokas digitālais </w:t>
            </w:r>
            <w:proofErr w:type="spellStart"/>
            <w:r w:rsidRPr="00BD1220">
              <w:rPr>
                <w:rFonts w:ascii="Times New Roman" w:eastAsia="Times New Roman" w:hAnsi="Times New Roman"/>
                <w:sz w:val="24"/>
                <w:szCs w:val="24"/>
                <w:lang w:val="lv-LV" w:eastAsia="lv-LV"/>
              </w:rPr>
              <w:t>multimetrs</w:t>
            </w:r>
            <w:proofErr w:type="spellEnd"/>
          </w:p>
          <w:p w14:paraId="7DCF648E" w14:textId="77777777" w:rsidR="00BD1220" w:rsidRPr="00BD1220" w:rsidRDefault="00BD1220" w:rsidP="005D1EDE">
            <w:pPr>
              <w:pStyle w:val="ListParagraph"/>
              <w:spacing w:after="0" w:line="240" w:lineRule="auto"/>
              <w:ind w:left="502"/>
              <w:jc w:val="both"/>
              <w:rPr>
                <w:sz w:val="24"/>
                <w:szCs w:val="24"/>
                <w:lang w:val="lv-LV"/>
              </w:rPr>
            </w:pPr>
            <w:r w:rsidRPr="00BD1220">
              <w:rPr>
                <w:sz w:val="24"/>
                <w:szCs w:val="24"/>
                <w:lang w:val="lv-LV"/>
              </w:rPr>
              <w:object w:dxaOrig="4170" w:dyaOrig="8385" w14:anchorId="7A0B0B87">
                <v:shape id="_x0000_i1026" type="#_x0000_t75" style="width:69pt;height:136.8pt" o:ole="">
                  <v:imagedata r:id="rId33" o:title=""/>
                </v:shape>
                <o:OLEObject Type="Embed" ProgID="PBrush" ShapeID="_x0000_i1026" DrawAspect="Content" ObjectID="_1843994213" r:id="rId34"/>
              </w:object>
            </w:r>
          </w:p>
          <w:p w14:paraId="1851865D" w14:textId="77777777" w:rsidR="00BD1220" w:rsidRPr="00BD1220" w:rsidRDefault="00BD1220" w:rsidP="005D1EDE">
            <w:pPr>
              <w:pStyle w:val="ListParagraph"/>
              <w:spacing w:after="0" w:line="240" w:lineRule="auto"/>
              <w:ind w:left="502"/>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Attēlam ir ilustratīva nozīme.</w:t>
            </w:r>
          </w:p>
          <w:p w14:paraId="0A9C4B1F" w14:textId="77777777" w:rsidR="00BD1220" w:rsidRPr="00BD1220" w:rsidRDefault="00BD1220" w:rsidP="005D1EDE">
            <w:pPr>
              <w:pStyle w:val="ListParagraph"/>
              <w:spacing w:after="0" w:line="240" w:lineRule="auto"/>
              <w:ind w:left="502"/>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Tehniskie parametri: </w:t>
            </w:r>
          </w:p>
          <w:p w14:paraId="28FA939E"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Manuāla diapazona regulēšanu ar roku;</w:t>
            </w:r>
          </w:p>
          <w:p w14:paraId="2FFDE672"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Pārnēsājams rokas instruments ar maināmu bateriju un aizsardzības drošinātāju;</w:t>
            </w:r>
          </w:p>
          <w:p w14:paraId="3A7E7948"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Automātiskā izslēgšanas funkcija;</w:t>
            </w:r>
          </w:p>
          <w:p w14:paraId="20FF9F24"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Skaņas signāla brīdinājums ja režīma ievieto testa vadi nepareizā kanālā;</w:t>
            </w:r>
          </w:p>
          <w:p w14:paraId="0988F5B5"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Skaņas signāls mērot nepārtrauktības režīmā;</w:t>
            </w:r>
          </w:p>
          <w:p w14:paraId="6646DB1F"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Līdzspriegums mērīšana līdz 1000,0 V;</w:t>
            </w:r>
          </w:p>
          <w:p w14:paraId="47512135"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Līdzsprieguma mērīšanas kļūda ne lielāka par +- (0,7% + 1 vienība);</w:t>
            </w:r>
          </w:p>
          <w:p w14:paraId="0E73CC24"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proofErr w:type="spellStart"/>
            <w:r w:rsidRPr="00BD1220">
              <w:rPr>
                <w:rFonts w:ascii="Times New Roman" w:eastAsia="Times New Roman" w:hAnsi="Times New Roman"/>
                <w:sz w:val="24"/>
                <w:szCs w:val="24"/>
                <w:lang w:val="lv-LV" w:eastAsia="lv-LV"/>
              </w:rPr>
              <w:t>Maiņsprieguma</w:t>
            </w:r>
            <w:proofErr w:type="spellEnd"/>
            <w:r w:rsidRPr="00BD1220">
              <w:rPr>
                <w:rFonts w:ascii="Times New Roman" w:eastAsia="Times New Roman" w:hAnsi="Times New Roman"/>
                <w:sz w:val="24"/>
                <w:szCs w:val="24"/>
                <w:lang w:val="lv-LV" w:eastAsia="lv-LV"/>
              </w:rPr>
              <w:t xml:space="preserve"> mērīšana līdz 750,0 V;</w:t>
            </w:r>
          </w:p>
          <w:p w14:paraId="0B6B4B69"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proofErr w:type="spellStart"/>
            <w:r w:rsidRPr="00BD1220">
              <w:rPr>
                <w:rFonts w:ascii="Times New Roman" w:eastAsia="Times New Roman" w:hAnsi="Times New Roman"/>
                <w:sz w:val="24"/>
                <w:szCs w:val="24"/>
                <w:lang w:val="lv-LV" w:eastAsia="lv-LV"/>
              </w:rPr>
              <w:t>Maiņsprieguma</w:t>
            </w:r>
            <w:proofErr w:type="spellEnd"/>
            <w:r w:rsidRPr="00BD1220">
              <w:rPr>
                <w:rFonts w:ascii="Times New Roman" w:eastAsia="Times New Roman" w:hAnsi="Times New Roman"/>
                <w:sz w:val="24"/>
                <w:szCs w:val="24"/>
                <w:lang w:val="lv-LV" w:eastAsia="lv-LV"/>
              </w:rPr>
              <w:t xml:space="preserve"> mērīšanas kļūda ne lielāka par +- (1,5% + 4 vienība);</w:t>
            </w:r>
          </w:p>
          <w:p w14:paraId="2E38B5D1"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Mērīšanas pretestība vismaz 4,0 MΩ;</w:t>
            </w:r>
          </w:p>
          <w:p w14:paraId="50A3CF05"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Pretestības mērīšanas kļūda +- (1,2% + 4 vienība)</w:t>
            </w:r>
          </w:p>
          <w:p w14:paraId="3749C038"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Kapacitātes mērīšana vismaz 4mF;</w:t>
            </w:r>
          </w:p>
          <w:p w14:paraId="235FF02C"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Līdzstrāvu 1µA līdz 10,0 A;</w:t>
            </w:r>
          </w:p>
          <w:p w14:paraId="328D9AEE"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Maiņstrāvu 1mA līdz 10,0 A;</w:t>
            </w:r>
          </w:p>
          <w:p w14:paraId="7D7D7938"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Diožu testa funkcija;</w:t>
            </w:r>
          </w:p>
          <w:p w14:paraId="51A0549A" w14:textId="77777777" w:rsidR="00BD1220" w:rsidRPr="00BD1220" w:rsidRDefault="00BD1220" w:rsidP="00BD1220">
            <w:pPr>
              <w:pStyle w:val="ListParagraph"/>
              <w:numPr>
                <w:ilvl w:val="0"/>
                <w:numId w:val="88"/>
              </w:numPr>
              <w:spacing w:after="0" w:line="240" w:lineRule="auto"/>
              <w:ind w:left="738"/>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Frekvenču mērīšanas funkcija;</w:t>
            </w:r>
          </w:p>
          <w:p w14:paraId="0EDA6A25" w14:textId="77777777" w:rsidR="00BD1220" w:rsidRPr="00BD1220" w:rsidRDefault="00BD1220" w:rsidP="00BD1220">
            <w:pPr>
              <w:pStyle w:val="ListParagraph"/>
              <w:numPr>
                <w:ilvl w:val="0"/>
                <w:numId w:val="85"/>
              </w:numPr>
              <w:spacing w:after="0" w:line="240" w:lineRule="auto"/>
              <w:jc w:val="both"/>
              <w:rPr>
                <w:rFonts w:ascii="Times New Roman" w:eastAsia="Times New Roman" w:hAnsi="Times New Roman"/>
                <w:sz w:val="24"/>
                <w:szCs w:val="24"/>
                <w:lang w:val="lv-LV" w:eastAsia="lv-LV"/>
              </w:rPr>
            </w:pPr>
            <w:proofErr w:type="spellStart"/>
            <w:r w:rsidRPr="00BD1220">
              <w:rPr>
                <w:rFonts w:ascii="Times New Roman" w:eastAsia="Times New Roman" w:hAnsi="Times New Roman"/>
                <w:sz w:val="24"/>
                <w:szCs w:val="24"/>
                <w:lang w:val="lv-LV" w:eastAsia="lv-LV"/>
              </w:rPr>
              <w:t>Skrūvmašīnas</w:t>
            </w:r>
            <w:proofErr w:type="spellEnd"/>
            <w:r w:rsidRPr="00BD1220">
              <w:rPr>
                <w:rFonts w:ascii="Times New Roman" w:eastAsia="Times New Roman" w:hAnsi="Times New Roman"/>
                <w:sz w:val="24"/>
                <w:szCs w:val="24"/>
                <w:lang w:val="lv-LV" w:eastAsia="lv-LV"/>
              </w:rPr>
              <w:t xml:space="preserve"> un fēna komplekts no viena ražotāja. Abiem komplektu akumulatoriem var izmantot vienu lādētāju.</w:t>
            </w:r>
          </w:p>
          <w:p w14:paraId="6C26CAE1" w14:textId="77777777" w:rsidR="00BD1220" w:rsidRPr="00BD1220" w:rsidRDefault="00BD1220" w:rsidP="00BD1220">
            <w:pPr>
              <w:pStyle w:val="ListParagraph"/>
              <w:numPr>
                <w:ilvl w:val="0"/>
                <w:numId w:val="85"/>
              </w:numPr>
              <w:spacing w:after="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Antenu savienojumu montāžas instrumentu komplekts: </w:t>
            </w:r>
          </w:p>
          <w:p w14:paraId="274217D8" w14:textId="77777777" w:rsidR="00BD1220" w:rsidRPr="00BD1220" w:rsidRDefault="00BD1220" w:rsidP="005D1EDE">
            <w:pPr>
              <w:ind w:left="454"/>
              <w:jc w:val="both"/>
            </w:pPr>
            <w:r w:rsidRPr="00BD1220">
              <w:t>Knaibles un to uzgaļi piemērotas koaksiālo kabeļu galu montāžai - G 8 / RG 11 / RG58 / RG 59 / RG 62 / RG213;</w:t>
            </w:r>
          </w:p>
          <w:p w14:paraId="2D9987EC" w14:textId="77777777" w:rsidR="00BD1220" w:rsidRPr="00BD1220" w:rsidRDefault="00BD1220" w:rsidP="00BD1220">
            <w:pPr>
              <w:pStyle w:val="ListParagraph"/>
              <w:numPr>
                <w:ilvl w:val="0"/>
                <w:numId w:val="85"/>
              </w:numPr>
              <w:spacing w:after="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Vadu izolācijas noņemšanas instruments: </w:t>
            </w:r>
          </w:p>
          <w:p w14:paraId="76002307" w14:textId="77777777" w:rsidR="00BD1220" w:rsidRPr="00BD1220" w:rsidRDefault="00BD1220" w:rsidP="005D1EDE">
            <w:pPr>
              <w:pStyle w:val="ListParagraph"/>
              <w:spacing w:after="0" w:line="240" w:lineRule="auto"/>
              <w:ind w:left="502"/>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Paredzēts tīrīšanas diametrs: 0,03 mm2 – 10,0 mm2;</w:t>
            </w:r>
          </w:p>
          <w:p w14:paraId="7E4CA984" w14:textId="77777777" w:rsidR="00BD1220" w:rsidRPr="00BD1220" w:rsidRDefault="00BD1220" w:rsidP="00BD1220">
            <w:pPr>
              <w:pStyle w:val="ListParagraph"/>
              <w:numPr>
                <w:ilvl w:val="0"/>
                <w:numId w:val="85"/>
              </w:numPr>
              <w:spacing w:after="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Elektriķu knaibļu komplekts instrumentiem: </w:t>
            </w:r>
          </w:p>
          <w:p w14:paraId="5E103565" w14:textId="77777777" w:rsidR="00BD1220" w:rsidRPr="00BD1220" w:rsidRDefault="00BD1220" w:rsidP="005D1EDE">
            <w:pPr>
              <w:ind w:left="454"/>
              <w:jc w:val="both"/>
            </w:pPr>
            <w:r w:rsidRPr="00BD1220">
              <w:t>Standarts IEC 60900 Roku instrumentiem veikts izolācijas izturības tests līdz 1500,0 VDC/1000,0 VAC</w:t>
            </w:r>
          </w:p>
          <w:p w14:paraId="2EDD5B0E" w14:textId="77777777" w:rsidR="00BD1220" w:rsidRPr="00BD1220" w:rsidRDefault="00BD1220" w:rsidP="005D1EDE">
            <w:r w:rsidRPr="00BD1220">
              <w:rPr>
                <w:noProof/>
              </w:rPr>
              <w:lastRenderedPageBreak/>
              <w:drawing>
                <wp:inline distT="0" distB="0" distL="0" distR="0" wp14:anchorId="14BF1C46" wp14:editId="02AC6647">
                  <wp:extent cx="1463040" cy="1288658"/>
                  <wp:effectExtent l="0" t="0" r="3810" b="6985"/>
                  <wp:docPr id="949578736" name="Attēls 1" descr="Attēls, kurā ir instruments, griešanas instruments, šķē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578736" name="Attēls 1" descr="Attēls, kurā ir instruments, griešanas instruments, šķēres"/>
                          <pic:cNvPicPr/>
                        </pic:nvPicPr>
                        <pic:blipFill>
                          <a:blip r:embed="rId35"/>
                          <a:stretch>
                            <a:fillRect/>
                          </a:stretch>
                        </pic:blipFill>
                        <pic:spPr>
                          <a:xfrm>
                            <a:off x="0" y="0"/>
                            <a:ext cx="1472709" cy="1297175"/>
                          </a:xfrm>
                          <a:prstGeom prst="rect">
                            <a:avLst/>
                          </a:prstGeom>
                        </pic:spPr>
                      </pic:pic>
                    </a:graphicData>
                  </a:graphic>
                </wp:inline>
              </w:drawing>
            </w:r>
          </w:p>
          <w:p w14:paraId="7CFAE91F" w14:textId="77777777" w:rsidR="00BD1220" w:rsidRPr="00BD1220" w:rsidRDefault="00BD1220" w:rsidP="005D1EDE">
            <w:r w:rsidRPr="00BD1220">
              <w:t>Attēlam ir ilustratīva nozīme</w:t>
            </w:r>
          </w:p>
          <w:p w14:paraId="40CE3D94" w14:textId="77777777" w:rsidR="00BD1220" w:rsidRPr="00BD1220" w:rsidRDefault="00BD1220" w:rsidP="00BD1220">
            <w:pPr>
              <w:pStyle w:val="ListParagraph"/>
              <w:numPr>
                <w:ilvl w:val="0"/>
                <w:numId w:val="85"/>
              </w:numPr>
              <w:spacing w:after="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Knaibļu komplekts, skrūvgriežu komplekts, nazis, vadu izolācijas instruments no viena ražotāja. Kombinēto uzgriežņu atslēgu komplekts, muciņu komplekts sešstūra un </w:t>
            </w:r>
            <w:proofErr w:type="spellStart"/>
            <w:r w:rsidRPr="00BD1220">
              <w:rPr>
                <w:rFonts w:ascii="Times New Roman" w:eastAsia="Times New Roman" w:hAnsi="Times New Roman"/>
                <w:sz w:val="24"/>
                <w:szCs w:val="24"/>
                <w:lang w:val="lv-LV" w:eastAsia="lv-LV"/>
              </w:rPr>
              <w:t>torka</w:t>
            </w:r>
            <w:proofErr w:type="spellEnd"/>
            <w:r w:rsidRPr="00BD1220">
              <w:rPr>
                <w:rFonts w:ascii="Times New Roman" w:eastAsia="Times New Roman" w:hAnsi="Times New Roman"/>
                <w:sz w:val="24"/>
                <w:szCs w:val="24"/>
                <w:lang w:val="lv-LV" w:eastAsia="lv-LV"/>
              </w:rPr>
              <w:t xml:space="preserve"> atslēgu komplekts no viena ražotāja.</w:t>
            </w:r>
          </w:p>
        </w:tc>
      </w:tr>
      <w:tr w:rsidR="00BD1220" w:rsidRPr="00BD1220" w14:paraId="7C36251E" w14:textId="77777777" w:rsidTr="005D1EDE">
        <w:trPr>
          <w:cantSplit/>
          <w:trHeight w:val="556"/>
        </w:trPr>
        <w:tc>
          <w:tcPr>
            <w:tcW w:w="999" w:type="pct"/>
            <w:vAlign w:val="center"/>
          </w:tcPr>
          <w:p w14:paraId="4F4399FC" w14:textId="77777777" w:rsidR="00BD1220" w:rsidRPr="00BD1220" w:rsidRDefault="00BD1220" w:rsidP="005D1EDE">
            <w:pPr>
              <w:rPr>
                <w:bCs/>
              </w:rPr>
            </w:pPr>
            <w:r w:rsidRPr="00BD1220">
              <w:rPr>
                <w:bCs/>
              </w:rPr>
              <w:lastRenderedPageBreak/>
              <w:t>Komplektācija</w:t>
            </w:r>
          </w:p>
          <w:p w14:paraId="6F772EF0" w14:textId="77777777" w:rsidR="00BD1220" w:rsidRPr="00BD1220" w:rsidRDefault="00BD1220" w:rsidP="005D1EDE"/>
        </w:tc>
        <w:tc>
          <w:tcPr>
            <w:tcW w:w="4001" w:type="pct"/>
            <w:vAlign w:val="center"/>
          </w:tcPr>
          <w:p w14:paraId="4A509796" w14:textId="77777777" w:rsidR="00BD1220" w:rsidRPr="00BD1220" w:rsidRDefault="00BD1220" w:rsidP="005D1EDE">
            <w:pPr>
              <w:tabs>
                <w:tab w:val="center" w:pos="4320"/>
                <w:tab w:val="right" w:pos="8640"/>
              </w:tabs>
              <w:jc w:val="center"/>
              <w:rPr>
                <w:b/>
              </w:rPr>
            </w:pPr>
            <w:r w:rsidRPr="00BD1220">
              <w:rPr>
                <w:b/>
              </w:rPr>
              <w:t>Instrumentu komplekti</w:t>
            </w:r>
          </w:p>
          <w:p w14:paraId="10D42CA3" w14:textId="77777777" w:rsidR="00BD1220" w:rsidRPr="00BD1220" w:rsidRDefault="00BD1220" w:rsidP="00BD1220">
            <w:pPr>
              <w:pStyle w:val="ListParagraph"/>
              <w:numPr>
                <w:ilvl w:val="0"/>
                <w:numId w:val="89"/>
              </w:numPr>
              <w:tabs>
                <w:tab w:val="center" w:pos="4320"/>
                <w:tab w:val="right" w:pos="8640"/>
              </w:tabs>
              <w:spacing w:after="0" w:line="240" w:lineRule="auto"/>
              <w:jc w:val="both"/>
              <w:rPr>
                <w:rFonts w:ascii="Times New Roman" w:eastAsia="Times New Roman" w:hAnsi="Times New Roman"/>
                <w:sz w:val="24"/>
                <w:szCs w:val="24"/>
                <w:lang w:val="lv-LV" w:eastAsia="lv-LV"/>
              </w:rPr>
            </w:pPr>
            <w:proofErr w:type="spellStart"/>
            <w:r w:rsidRPr="00BD1220">
              <w:rPr>
                <w:rFonts w:ascii="Times New Roman" w:eastAsia="Times New Roman" w:hAnsi="Times New Roman"/>
                <w:sz w:val="24"/>
                <w:szCs w:val="24"/>
                <w:lang w:val="lv-LV" w:eastAsia="lv-LV"/>
              </w:rPr>
              <w:t>Skrūvmašīnas</w:t>
            </w:r>
            <w:proofErr w:type="spellEnd"/>
            <w:r w:rsidRPr="00BD1220">
              <w:rPr>
                <w:rFonts w:ascii="Times New Roman" w:eastAsia="Times New Roman" w:hAnsi="Times New Roman"/>
                <w:sz w:val="24"/>
                <w:szCs w:val="24"/>
                <w:lang w:val="lv-LV" w:eastAsia="lv-LV"/>
              </w:rPr>
              <w:t xml:space="preserve"> komplekts:</w:t>
            </w:r>
          </w:p>
          <w:p w14:paraId="36C12635" w14:textId="77777777" w:rsidR="00BD1220" w:rsidRPr="00BD1220" w:rsidRDefault="00BD1220" w:rsidP="00BD1220">
            <w:pPr>
              <w:pStyle w:val="ListParagraph"/>
              <w:numPr>
                <w:ilvl w:val="0"/>
                <w:numId w:val="90"/>
              </w:numPr>
              <w:tabs>
                <w:tab w:val="center" w:pos="4320"/>
                <w:tab w:val="right" w:pos="8640"/>
              </w:tabs>
              <w:spacing w:after="0" w:line="240" w:lineRule="auto"/>
              <w:ind w:left="880"/>
              <w:jc w:val="both"/>
              <w:rPr>
                <w:rFonts w:ascii="Times New Roman" w:eastAsia="Times New Roman" w:hAnsi="Times New Roman"/>
                <w:sz w:val="24"/>
                <w:szCs w:val="24"/>
                <w:lang w:val="lv-LV" w:eastAsia="lv-LV"/>
              </w:rPr>
            </w:pPr>
            <w:proofErr w:type="spellStart"/>
            <w:r w:rsidRPr="00BD1220">
              <w:rPr>
                <w:rFonts w:ascii="Times New Roman" w:eastAsia="Times New Roman" w:hAnsi="Times New Roman"/>
                <w:sz w:val="24"/>
                <w:szCs w:val="24"/>
                <w:lang w:val="lv-LV" w:eastAsia="lv-LV"/>
              </w:rPr>
              <w:t>Skrūvmašīna</w:t>
            </w:r>
            <w:proofErr w:type="spellEnd"/>
          </w:p>
          <w:p w14:paraId="2AE3938D" w14:textId="77777777" w:rsidR="00BD1220" w:rsidRPr="00BD1220" w:rsidRDefault="00BD1220" w:rsidP="00BD1220">
            <w:pPr>
              <w:pStyle w:val="ListParagraph"/>
              <w:numPr>
                <w:ilvl w:val="0"/>
                <w:numId w:val="90"/>
              </w:numPr>
              <w:tabs>
                <w:tab w:val="center" w:pos="4320"/>
                <w:tab w:val="right" w:pos="8640"/>
              </w:tabs>
              <w:spacing w:after="0" w:line="240" w:lineRule="auto"/>
              <w:ind w:left="880"/>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Akumulatori 2 gab. </w:t>
            </w:r>
          </w:p>
          <w:p w14:paraId="77A048F5" w14:textId="77777777" w:rsidR="00BD1220" w:rsidRPr="00BD1220" w:rsidRDefault="00BD1220" w:rsidP="00BD1220">
            <w:pPr>
              <w:pStyle w:val="ListParagraph"/>
              <w:numPr>
                <w:ilvl w:val="0"/>
                <w:numId w:val="90"/>
              </w:numPr>
              <w:tabs>
                <w:tab w:val="center" w:pos="4320"/>
                <w:tab w:val="right" w:pos="8640"/>
              </w:tabs>
              <w:spacing w:after="0" w:line="240" w:lineRule="auto"/>
              <w:ind w:left="880"/>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Akumulatora lādētājs 1gab. </w:t>
            </w:r>
          </w:p>
          <w:p w14:paraId="5B1BDCCF" w14:textId="77777777" w:rsidR="00BD1220" w:rsidRPr="00BD1220" w:rsidRDefault="00BD1220" w:rsidP="00BD1220">
            <w:pPr>
              <w:pStyle w:val="ListParagraph"/>
              <w:numPr>
                <w:ilvl w:val="0"/>
                <w:numId w:val="89"/>
              </w:numPr>
              <w:tabs>
                <w:tab w:val="center" w:pos="4320"/>
                <w:tab w:val="right" w:pos="8640"/>
              </w:tabs>
              <w:spacing w:after="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Fēns ar akumulatoru komplekts: </w:t>
            </w:r>
          </w:p>
          <w:p w14:paraId="56F2CA23" w14:textId="77777777" w:rsidR="00BD1220" w:rsidRPr="00BD1220" w:rsidRDefault="00BD1220" w:rsidP="00BD1220">
            <w:pPr>
              <w:pStyle w:val="ListParagraph"/>
              <w:numPr>
                <w:ilvl w:val="0"/>
                <w:numId w:val="91"/>
              </w:numPr>
              <w:tabs>
                <w:tab w:val="center" w:pos="4320"/>
                <w:tab w:val="right" w:pos="8640"/>
              </w:tabs>
              <w:spacing w:after="0" w:line="240" w:lineRule="auto"/>
              <w:ind w:left="880"/>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Akumulatori 2 gab.</w:t>
            </w:r>
          </w:p>
          <w:p w14:paraId="3B4191DB" w14:textId="77777777" w:rsidR="00BD1220" w:rsidRPr="00BD1220" w:rsidRDefault="00BD1220" w:rsidP="00BD1220">
            <w:pPr>
              <w:pStyle w:val="ListParagraph"/>
              <w:numPr>
                <w:ilvl w:val="0"/>
                <w:numId w:val="89"/>
              </w:numPr>
              <w:tabs>
                <w:tab w:val="center" w:pos="4320"/>
                <w:tab w:val="right" w:pos="8640"/>
              </w:tabs>
              <w:spacing w:after="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Antenu savienojumu montāžas instrumentu komplektā iekļauts: </w:t>
            </w:r>
          </w:p>
          <w:p w14:paraId="5D856309" w14:textId="77777777" w:rsidR="00BD1220" w:rsidRPr="00BD1220" w:rsidRDefault="00BD1220" w:rsidP="00BD1220">
            <w:pPr>
              <w:pStyle w:val="ListParagraph"/>
              <w:numPr>
                <w:ilvl w:val="0"/>
                <w:numId w:val="91"/>
              </w:numPr>
              <w:spacing w:after="0" w:line="240" w:lineRule="auto"/>
              <w:ind w:left="880"/>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Saspiedēju knaibles;</w:t>
            </w:r>
          </w:p>
          <w:p w14:paraId="6135405C" w14:textId="77777777" w:rsidR="00BD1220" w:rsidRPr="00BD1220" w:rsidRDefault="00BD1220" w:rsidP="00BD1220">
            <w:pPr>
              <w:pStyle w:val="ListParagraph"/>
              <w:numPr>
                <w:ilvl w:val="0"/>
                <w:numId w:val="91"/>
              </w:numPr>
              <w:spacing w:after="0" w:line="240" w:lineRule="auto"/>
              <w:ind w:left="880"/>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Saspiedēja knaibļu uzgaļi;</w:t>
            </w:r>
          </w:p>
          <w:p w14:paraId="52F2FF6F" w14:textId="77777777" w:rsidR="00BD1220" w:rsidRPr="00BD1220" w:rsidRDefault="00BD1220" w:rsidP="00BD1220">
            <w:pPr>
              <w:pStyle w:val="ListParagraph"/>
              <w:numPr>
                <w:ilvl w:val="0"/>
                <w:numId w:val="91"/>
              </w:numPr>
              <w:spacing w:after="0" w:line="240" w:lineRule="auto"/>
              <w:ind w:left="880"/>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Skrūvgriezis;</w:t>
            </w:r>
          </w:p>
          <w:p w14:paraId="4F3E2262" w14:textId="77777777" w:rsidR="00BD1220" w:rsidRPr="00BD1220" w:rsidRDefault="00BD1220" w:rsidP="00BD1220">
            <w:pPr>
              <w:pStyle w:val="ListParagraph"/>
              <w:numPr>
                <w:ilvl w:val="0"/>
                <w:numId w:val="91"/>
              </w:numPr>
              <w:spacing w:after="0" w:line="240" w:lineRule="auto"/>
              <w:ind w:left="880"/>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Kabeļu izolācijas tīrīšanas instruments;</w:t>
            </w:r>
          </w:p>
          <w:p w14:paraId="1DB9FA5F" w14:textId="77777777" w:rsidR="00BD1220" w:rsidRPr="00BD1220" w:rsidRDefault="00BD1220" w:rsidP="00BD1220">
            <w:pPr>
              <w:pStyle w:val="ListParagraph"/>
              <w:numPr>
                <w:ilvl w:val="0"/>
                <w:numId w:val="91"/>
              </w:numPr>
              <w:spacing w:after="0" w:line="240" w:lineRule="auto"/>
              <w:ind w:left="880"/>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Knaibles kabeļu griešanai;</w:t>
            </w:r>
          </w:p>
          <w:p w14:paraId="02C6D027" w14:textId="77777777" w:rsidR="00BD1220" w:rsidRPr="00BD1220" w:rsidRDefault="00BD1220" w:rsidP="00BD1220">
            <w:pPr>
              <w:pStyle w:val="ListParagraph"/>
              <w:numPr>
                <w:ilvl w:val="0"/>
                <w:numId w:val="89"/>
              </w:numPr>
              <w:spacing w:after="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Dielektriskie elektriķa skrūvgriežu komplektā iekļauts: PH1, PH2, PZ/SL2, PZ1, PZ2, SL3.5, SL4, SL5.5, SL6.5, T15, T20, T25;</w:t>
            </w:r>
          </w:p>
          <w:p w14:paraId="202C2024" w14:textId="77777777" w:rsidR="00BD1220" w:rsidRPr="00BD1220" w:rsidRDefault="00BD1220" w:rsidP="00BD1220">
            <w:pPr>
              <w:pStyle w:val="ListParagraph"/>
              <w:numPr>
                <w:ilvl w:val="0"/>
                <w:numId w:val="89"/>
              </w:numPr>
              <w:spacing w:after="0" w:line="240" w:lineRule="auto"/>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 xml:space="preserve">Elektriķu knaibļu komplekts: </w:t>
            </w:r>
          </w:p>
          <w:p w14:paraId="57D9D2DB" w14:textId="77777777" w:rsidR="00BD1220" w:rsidRPr="00BD1220" w:rsidRDefault="00BD1220" w:rsidP="00BD1220">
            <w:pPr>
              <w:pStyle w:val="ListParagraph"/>
              <w:numPr>
                <w:ilvl w:val="0"/>
                <w:numId w:val="92"/>
              </w:numPr>
              <w:spacing w:after="0" w:line="240" w:lineRule="auto"/>
              <w:ind w:left="880"/>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Kombinētās knaibles (</w:t>
            </w:r>
            <w:proofErr w:type="spellStart"/>
            <w:r w:rsidRPr="00BD1220">
              <w:rPr>
                <w:rFonts w:ascii="Times New Roman" w:eastAsia="Times New Roman" w:hAnsi="Times New Roman"/>
                <w:sz w:val="24"/>
                <w:szCs w:val="24"/>
                <w:lang w:val="lv-LV" w:eastAsia="lv-LV"/>
              </w:rPr>
              <w:t>combination</w:t>
            </w:r>
            <w:proofErr w:type="spellEnd"/>
            <w:r w:rsidRPr="00BD1220">
              <w:rPr>
                <w:rFonts w:ascii="Times New Roman" w:eastAsia="Times New Roman" w:hAnsi="Times New Roman"/>
                <w:sz w:val="24"/>
                <w:szCs w:val="24"/>
                <w:lang w:val="lv-LV" w:eastAsia="lv-LV"/>
              </w:rPr>
              <w:t xml:space="preserve"> </w:t>
            </w:r>
            <w:proofErr w:type="spellStart"/>
            <w:r w:rsidRPr="00BD1220">
              <w:rPr>
                <w:rFonts w:ascii="Times New Roman" w:eastAsia="Times New Roman" w:hAnsi="Times New Roman"/>
                <w:sz w:val="24"/>
                <w:szCs w:val="24"/>
                <w:lang w:val="lv-LV" w:eastAsia="lv-LV"/>
              </w:rPr>
              <w:t>plier</w:t>
            </w:r>
            <w:proofErr w:type="spellEnd"/>
            <w:r w:rsidRPr="00BD1220">
              <w:rPr>
                <w:rFonts w:ascii="Times New Roman" w:eastAsia="Times New Roman" w:hAnsi="Times New Roman"/>
                <w:sz w:val="24"/>
                <w:szCs w:val="24"/>
                <w:lang w:val="lv-LV" w:eastAsia="lv-LV"/>
              </w:rPr>
              <w:t>);</w:t>
            </w:r>
          </w:p>
          <w:p w14:paraId="5A7AFADE" w14:textId="77777777" w:rsidR="00BD1220" w:rsidRPr="00BD1220" w:rsidRDefault="00BD1220" w:rsidP="00BD1220">
            <w:pPr>
              <w:pStyle w:val="ListParagraph"/>
              <w:numPr>
                <w:ilvl w:val="0"/>
                <w:numId w:val="92"/>
              </w:numPr>
              <w:spacing w:after="0" w:line="240" w:lineRule="auto"/>
              <w:ind w:left="880"/>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Satvērēja knaibles ar spicu galu (</w:t>
            </w:r>
            <w:proofErr w:type="spellStart"/>
            <w:r w:rsidRPr="00BD1220">
              <w:rPr>
                <w:rFonts w:ascii="Times New Roman" w:eastAsia="Times New Roman" w:hAnsi="Times New Roman"/>
                <w:sz w:val="24"/>
                <w:szCs w:val="24"/>
                <w:lang w:val="lv-LV" w:eastAsia="lv-LV"/>
              </w:rPr>
              <w:t>long</w:t>
            </w:r>
            <w:proofErr w:type="spellEnd"/>
            <w:r w:rsidRPr="00BD1220">
              <w:rPr>
                <w:rFonts w:ascii="Times New Roman" w:eastAsia="Times New Roman" w:hAnsi="Times New Roman"/>
                <w:sz w:val="24"/>
                <w:szCs w:val="24"/>
                <w:lang w:val="lv-LV" w:eastAsia="lv-LV"/>
              </w:rPr>
              <w:t xml:space="preserve"> </w:t>
            </w:r>
            <w:proofErr w:type="spellStart"/>
            <w:r w:rsidRPr="00BD1220">
              <w:rPr>
                <w:rFonts w:ascii="Times New Roman" w:eastAsia="Times New Roman" w:hAnsi="Times New Roman"/>
                <w:sz w:val="24"/>
                <w:szCs w:val="24"/>
                <w:lang w:val="lv-LV" w:eastAsia="lv-LV"/>
              </w:rPr>
              <w:t>nose</w:t>
            </w:r>
            <w:proofErr w:type="spellEnd"/>
            <w:r w:rsidRPr="00BD1220">
              <w:rPr>
                <w:rFonts w:ascii="Times New Roman" w:eastAsia="Times New Roman" w:hAnsi="Times New Roman"/>
                <w:sz w:val="24"/>
                <w:szCs w:val="24"/>
                <w:lang w:val="lv-LV" w:eastAsia="lv-LV"/>
              </w:rPr>
              <w:t xml:space="preserve"> </w:t>
            </w:r>
            <w:proofErr w:type="spellStart"/>
            <w:r w:rsidRPr="00BD1220">
              <w:rPr>
                <w:rFonts w:ascii="Times New Roman" w:eastAsia="Times New Roman" w:hAnsi="Times New Roman"/>
                <w:sz w:val="24"/>
                <w:szCs w:val="24"/>
                <w:lang w:val="lv-LV" w:eastAsia="lv-LV"/>
              </w:rPr>
              <w:t>plier</w:t>
            </w:r>
            <w:proofErr w:type="spellEnd"/>
            <w:r w:rsidRPr="00BD1220">
              <w:rPr>
                <w:rFonts w:ascii="Times New Roman" w:eastAsia="Times New Roman" w:hAnsi="Times New Roman"/>
                <w:sz w:val="24"/>
                <w:szCs w:val="24"/>
                <w:lang w:val="lv-LV" w:eastAsia="lv-LV"/>
              </w:rPr>
              <w:t>);</w:t>
            </w:r>
          </w:p>
          <w:p w14:paraId="3AF6F249" w14:textId="77777777" w:rsidR="00BD1220" w:rsidRPr="00BD1220" w:rsidRDefault="00BD1220" w:rsidP="00BD1220">
            <w:pPr>
              <w:pStyle w:val="ListParagraph"/>
              <w:numPr>
                <w:ilvl w:val="0"/>
                <w:numId w:val="92"/>
              </w:numPr>
              <w:spacing w:after="0" w:line="240" w:lineRule="auto"/>
              <w:ind w:left="880"/>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Knaibles piemērotas kniebšanai ar sānu (</w:t>
            </w:r>
            <w:proofErr w:type="spellStart"/>
            <w:r w:rsidRPr="00BD1220">
              <w:rPr>
                <w:rFonts w:ascii="Times New Roman" w:eastAsia="Times New Roman" w:hAnsi="Times New Roman"/>
                <w:sz w:val="24"/>
                <w:szCs w:val="24"/>
                <w:lang w:val="lv-LV" w:eastAsia="lv-LV"/>
              </w:rPr>
              <w:t>side</w:t>
            </w:r>
            <w:proofErr w:type="spellEnd"/>
            <w:r w:rsidRPr="00BD1220">
              <w:rPr>
                <w:rFonts w:ascii="Times New Roman" w:eastAsia="Times New Roman" w:hAnsi="Times New Roman"/>
                <w:sz w:val="24"/>
                <w:szCs w:val="24"/>
                <w:lang w:val="lv-LV" w:eastAsia="lv-LV"/>
              </w:rPr>
              <w:t xml:space="preserve"> </w:t>
            </w:r>
            <w:proofErr w:type="spellStart"/>
            <w:r w:rsidRPr="00BD1220">
              <w:rPr>
                <w:rFonts w:ascii="Times New Roman" w:eastAsia="Times New Roman" w:hAnsi="Times New Roman"/>
                <w:sz w:val="24"/>
                <w:szCs w:val="24"/>
                <w:lang w:val="lv-LV" w:eastAsia="lv-LV"/>
              </w:rPr>
              <w:t>cutter</w:t>
            </w:r>
            <w:proofErr w:type="spellEnd"/>
            <w:r w:rsidRPr="00BD1220">
              <w:rPr>
                <w:rFonts w:ascii="Times New Roman" w:eastAsia="Times New Roman" w:hAnsi="Times New Roman"/>
                <w:sz w:val="24"/>
                <w:szCs w:val="24"/>
                <w:lang w:val="lv-LV" w:eastAsia="lv-LV"/>
              </w:rPr>
              <w:t>);</w:t>
            </w:r>
          </w:p>
          <w:p w14:paraId="2EB9B9FB" w14:textId="77777777" w:rsidR="00BD1220" w:rsidRPr="00BD1220" w:rsidRDefault="00BD1220" w:rsidP="00BD1220">
            <w:pPr>
              <w:pStyle w:val="ListParagraph"/>
              <w:numPr>
                <w:ilvl w:val="0"/>
                <w:numId w:val="89"/>
              </w:numPr>
              <w:spacing w:after="0" w:line="240" w:lineRule="auto"/>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Kombinēto uzgriežņu atslēgu komplekts</w:t>
            </w:r>
          </w:p>
          <w:p w14:paraId="26209565" w14:textId="77777777" w:rsidR="00BD1220" w:rsidRPr="00BD1220" w:rsidRDefault="00BD1220" w:rsidP="005D1EDE">
            <w:pPr>
              <w:jc w:val="both"/>
            </w:pPr>
            <w:r w:rsidRPr="00BD1220">
              <w:t>Izmēri: 5.5 mm ,6 mm ,7 mm ,8 mm , 9 mm 10 mm ,11 mm ,12 mm ,13 mm, 14 mm ,15 mm , 16 mm ,17 mm ,18 mm ,19 mm; </w:t>
            </w:r>
          </w:p>
          <w:p w14:paraId="4B101AE8" w14:textId="77777777" w:rsidR="00BD1220" w:rsidRPr="00BD1220" w:rsidRDefault="00BD1220" w:rsidP="00BD1220">
            <w:pPr>
              <w:pStyle w:val="ListParagraph"/>
              <w:numPr>
                <w:ilvl w:val="0"/>
                <w:numId w:val="89"/>
              </w:numPr>
              <w:spacing w:after="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Muciņu komplekts</w:t>
            </w:r>
          </w:p>
          <w:p w14:paraId="43E5209B" w14:textId="77777777" w:rsidR="00BD1220" w:rsidRPr="00BD1220" w:rsidRDefault="00BD1220" w:rsidP="005D1EDE">
            <w:pPr>
              <w:jc w:val="both"/>
            </w:pPr>
            <w:r w:rsidRPr="00BD1220">
              <w:t>Izmēri: 5.5 mm , 6 mm , 7 mm ,8 mm , 9 mm 10 mm ,11 mm ,12 mm, 13 mm ,14 mm ,15 mm ,16 mm ,17 mm ,18 mm ,19 mm; </w:t>
            </w:r>
          </w:p>
          <w:p w14:paraId="4820AA7B" w14:textId="77777777" w:rsidR="00BD1220" w:rsidRPr="00BD1220" w:rsidRDefault="00BD1220" w:rsidP="00BD1220">
            <w:pPr>
              <w:pStyle w:val="ListParagraph"/>
              <w:numPr>
                <w:ilvl w:val="0"/>
                <w:numId w:val="89"/>
              </w:numPr>
              <w:spacing w:after="0" w:line="240" w:lineRule="auto"/>
              <w:jc w:val="both"/>
              <w:rPr>
                <w:rFonts w:ascii="Times New Roman" w:eastAsia="Times New Roman" w:hAnsi="Times New Roman"/>
                <w:sz w:val="24"/>
                <w:szCs w:val="24"/>
                <w:lang w:val="lv-LV" w:eastAsia="lv-LV"/>
              </w:rPr>
            </w:pPr>
            <w:r w:rsidRPr="00BD1220">
              <w:rPr>
                <w:rFonts w:ascii="Times New Roman" w:eastAsia="Times New Roman" w:hAnsi="Times New Roman"/>
                <w:sz w:val="24"/>
                <w:szCs w:val="24"/>
                <w:lang w:val="lv-LV" w:eastAsia="lv-LV"/>
              </w:rPr>
              <w:t>Sešstūra atslēgu “L” tipa komplekts</w:t>
            </w:r>
          </w:p>
          <w:p w14:paraId="28391829" w14:textId="77777777" w:rsidR="00BD1220" w:rsidRPr="00BD1220" w:rsidRDefault="00BD1220" w:rsidP="005D1EDE">
            <w:pPr>
              <w:jc w:val="both"/>
            </w:pPr>
            <w:r w:rsidRPr="00BD1220">
              <w:t>Izmēri : 1.5 mm, 2 mm, 2.5 mm, 3 mm, 4 mm, 5 mm, 6 mm ,8 mm, 10 mm;</w:t>
            </w:r>
          </w:p>
          <w:p w14:paraId="3160B0D1" w14:textId="77777777" w:rsidR="00BD1220" w:rsidRPr="00BD1220" w:rsidRDefault="00BD1220" w:rsidP="00BD1220">
            <w:pPr>
              <w:pStyle w:val="ListParagraph"/>
              <w:numPr>
                <w:ilvl w:val="0"/>
                <w:numId w:val="89"/>
              </w:numPr>
              <w:spacing w:after="0" w:line="240" w:lineRule="auto"/>
              <w:jc w:val="both"/>
              <w:rPr>
                <w:rFonts w:ascii="Times New Roman" w:eastAsia="Times New Roman" w:hAnsi="Times New Roman"/>
                <w:sz w:val="24"/>
                <w:szCs w:val="24"/>
                <w:lang w:val="lv-LV" w:eastAsia="lv-LV"/>
              </w:rPr>
            </w:pPr>
            <w:proofErr w:type="spellStart"/>
            <w:r w:rsidRPr="00BD1220">
              <w:rPr>
                <w:rFonts w:ascii="Times New Roman" w:eastAsia="Times New Roman" w:hAnsi="Times New Roman"/>
                <w:sz w:val="24"/>
                <w:szCs w:val="24"/>
                <w:lang w:val="lv-LV" w:eastAsia="lv-LV"/>
              </w:rPr>
              <w:t>Torka</w:t>
            </w:r>
            <w:proofErr w:type="spellEnd"/>
            <w:r w:rsidRPr="00BD1220">
              <w:rPr>
                <w:rFonts w:ascii="Times New Roman" w:eastAsia="Times New Roman" w:hAnsi="Times New Roman"/>
                <w:sz w:val="24"/>
                <w:szCs w:val="24"/>
                <w:lang w:val="lv-LV" w:eastAsia="lv-LV"/>
              </w:rPr>
              <w:t xml:space="preserve"> atslēga “L” tipa komplekts</w:t>
            </w:r>
          </w:p>
          <w:p w14:paraId="656C062F" w14:textId="77777777" w:rsidR="00BD1220" w:rsidRPr="00BD1220" w:rsidRDefault="00BD1220" w:rsidP="005D1EDE">
            <w:pPr>
              <w:jc w:val="both"/>
            </w:pPr>
            <w:r w:rsidRPr="00BD1220">
              <w:t>Izmēri : T8 ,T9,T10 ,T15 ,T20 ,T25 ,T27 ,T30 ,T40.</w:t>
            </w:r>
          </w:p>
        </w:tc>
      </w:tr>
      <w:tr w:rsidR="00BD1220" w:rsidRPr="00BD1220" w14:paraId="32536B51" w14:textId="77777777" w:rsidTr="005D1EDE">
        <w:trPr>
          <w:cantSplit/>
          <w:trHeight w:val="794"/>
        </w:trPr>
        <w:tc>
          <w:tcPr>
            <w:tcW w:w="999" w:type="pct"/>
            <w:vAlign w:val="center"/>
          </w:tcPr>
          <w:p w14:paraId="443AED41" w14:textId="77777777" w:rsidR="00BD1220" w:rsidRPr="00BD1220" w:rsidRDefault="00BD1220" w:rsidP="005D1EDE">
            <w:r w:rsidRPr="00BD1220">
              <w:t>Pakalpojuma nosacījumi</w:t>
            </w:r>
          </w:p>
        </w:tc>
        <w:tc>
          <w:tcPr>
            <w:tcW w:w="4001" w:type="pct"/>
            <w:vAlign w:val="center"/>
          </w:tcPr>
          <w:p w14:paraId="23ACAC1C" w14:textId="77777777" w:rsidR="00BD1220" w:rsidRPr="00BD1220" w:rsidRDefault="00BD1220" w:rsidP="005D1EDE">
            <w:pPr>
              <w:spacing w:after="120"/>
              <w:jc w:val="both"/>
            </w:pPr>
            <w:r w:rsidRPr="00BD1220">
              <w:t>Objektīvi pamatotu iemeslu dēļ, pusēm abpusēji vienojoties, kravas mikroautobusa pārbūves termiņš līguma izpildes laikā var tikt samērīgi pagarināts.</w:t>
            </w:r>
          </w:p>
        </w:tc>
      </w:tr>
      <w:tr w:rsidR="00BD1220" w:rsidRPr="00BD1220" w14:paraId="635E3DFF" w14:textId="77777777" w:rsidTr="005D1EDE">
        <w:trPr>
          <w:cantSplit/>
          <w:trHeight w:val="503"/>
        </w:trPr>
        <w:tc>
          <w:tcPr>
            <w:tcW w:w="999" w:type="pct"/>
            <w:vAlign w:val="center"/>
          </w:tcPr>
          <w:p w14:paraId="4548BE4B" w14:textId="77777777" w:rsidR="00BD1220" w:rsidRPr="00BD1220" w:rsidRDefault="00BD1220" w:rsidP="005D1EDE">
            <w:pPr>
              <w:rPr>
                <w:bCs/>
              </w:rPr>
            </w:pPr>
            <w:r w:rsidRPr="00BD1220">
              <w:rPr>
                <w:bCs/>
              </w:rPr>
              <w:t>Garantija</w:t>
            </w:r>
          </w:p>
        </w:tc>
        <w:tc>
          <w:tcPr>
            <w:tcW w:w="4001" w:type="pct"/>
            <w:vAlign w:val="center"/>
          </w:tcPr>
          <w:p w14:paraId="12B9221C" w14:textId="77777777" w:rsidR="00BD1220" w:rsidRPr="00BD1220" w:rsidRDefault="00BD1220" w:rsidP="005D1EDE">
            <w:pPr>
              <w:jc w:val="both"/>
              <w:rPr>
                <w:color w:val="0070C0"/>
              </w:rPr>
            </w:pPr>
            <w:r w:rsidRPr="00BD1220">
              <w:rPr>
                <w:shd w:val="clear" w:color="auto" w:fill="FFFFFF"/>
              </w:rPr>
              <w:t>Transportlīdzekļa pārbūvētājs</w:t>
            </w:r>
            <w:r w:rsidRPr="00BD1220">
              <w:t>, līguma izpildītājs, garantē veikto pārbūves darbu un izmantoto materiālu kvalitāti un atbilstību normatīvajiem aktiem. Garantijas termiņš: 24 (divdesmit četri) mēneši no dienas, kad puses ir abpusēji parakstījušas darbu pieņemšanas-nodošanas aktu.</w:t>
            </w:r>
          </w:p>
        </w:tc>
      </w:tr>
    </w:tbl>
    <w:p w14:paraId="076AE9E6" w14:textId="46EF6152" w:rsidR="00E10B4C" w:rsidRPr="0090354D" w:rsidRDefault="00E10B4C" w:rsidP="00E10B4C">
      <w:pPr>
        <w:widowControl w:val="0"/>
        <w:ind w:right="29"/>
        <w:jc w:val="right"/>
      </w:pPr>
      <w:r>
        <w:lastRenderedPageBreak/>
        <w:t>2</w:t>
      </w:r>
      <w:r w:rsidRPr="0090354D">
        <w:t>. pielikums</w:t>
      </w:r>
    </w:p>
    <w:p w14:paraId="2B9BBF79" w14:textId="77777777" w:rsidR="00E10B4C" w:rsidRPr="0090354D" w:rsidRDefault="00E10B4C" w:rsidP="00E10B4C">
      <w:pPr>
        <w:widowControl w:val="0"/>
        <w:ind w:left="5529" w:right="29"/>
        <w:jc w:val="right"/>
        <w:rPr>
          <w:rFonts w:eastAsia="Calibri"/>
          <w:i/>
        </w:rPr>
      </w:pPr>
      <w:r w:rsidRPr="0090354D">
        <w:t>Atklāta konkursa, identifikācijas ID Nr. VALIC 202</w:t>
      </w:r>
      <w:r>
        <w:t>6</w:t>
      </w:r>
      <w:r w:rsidRPr="0090354D">
        <w:t>/0</w:t>
      </w:r>
      <w:r>
        <w:t>38</w:t>
      </w:r>
      <w:r w:rsidRPr="0090354D">
        <w:t>/</w:t>
      </w:r>
      <w:r>
        <w:t>1</w:t>
      </w:r>
      <w:r w:rsidRPr="0090354D">
        <w:t>N-P-AK, nolikumam</w:t>
      </w:r>
    </w:p>
    <w:p w14:paraId="3EDE08BA" w14:textId="77777777" w:rsidR="00E10B4C" w:rsidRDefault="00E10B4C" w:rsidP="00E10B4C">
      <w:pPr>
        <w:rPr>
          <w:rFonts w:eastAsiaTheme="minorHAnsi"/>
          <w:lang w:eastAsia="en-US"/>
        </w:rPr>
      </w:pPr>
    </w:p>
    <w:p w14:paraId="612D5C82" w14:textId="5BC7C803" w:rsidR="00E10B4C" w:rsidRPr="00E10B4C" w:rsidRDefault="00E10B4C" w:rsidP="00E10B4C">
      <w:pPr>
        <w:jc w:val="center"/>
        <w:rPr>
          <w:rFonts w:eastAsiaTheme="minorHAnsi"/>
          <w:i/>
          <w:iCs/>
          <w:lang w:eastAsia="en-US"/>
        </w:rPr>
      </w:pPr>
      <w:r w:rsidRPr="00E10B4C">
        <w:rPr>
          <w:rFonts w:eastAsiaTheme="minorHAnsi"/>
          <w:i/>
          <w:iCs/>
          <w:lang w:eastAsia="en-US"/>
        </w:rPr>
        <w:t>(projekts)</w:t>
      </w:r>
    </w:p>
    <w:p w14:paraId="4A103E1C" w14:textId="419A8D59" w:rsidR="00E10B4C" w:rsidRPr="00E10B4C" w:rsidRDefault="00E10B4C" w:rsidP="00E10B4C">
      <w:pPr>
        <w:jc w:val="center"/>
        <w:rPr>
          <w:rFonts w:eastAsiaTheme="minorHAnsi"/>
          <w:b/>
          <w:bCs/>
          <w:sz w:val="22"/>
          <w:szCs w:val="22"/>
          <w:lang w:eastAsia="en-US"/>
        </w:rPr>
      </w:pPr>
      <w:r w:rsidRPr="00E10B4C">
        <w:rPr>
          <w:rFonts w:eastAsiaTheme="minorHAnsi"/>
          <w:b/>
          <w:bCs/>
          <w:lang w:eastAsia="en-US"/>
        </w:rPr>
        <w:t>LĪGUMS</w:t>
      </w:r>
    </w:p>
    <w:p w14:paraId="6C2B8F03" w14:textId="67018D67" w:rsidR="00E10B4C" w:rsidRPr="00E10B4C" w:rsidRDefault="00E10B4C" w:rsidP="00E10B4C">
      <w:pPr>
        <w:jc w:val="center"/>
        <w:rPr>
          <w:rFonts w:eastAsiaTheme="minorHAnsi"/>
          <w:b/>
          <w:bCs/>
          <w:i/>
          <w:iCs/>
          <w:lang w:eastAsia="en-US"/>
        </w:rPr>
      </w:pPr>
      <w:r w:rsidRPr="00E10B4C">
        <w:rPr>
          <w:rFonts w:eastAsiaTheme="minorHAnsi"/>
          <w:b/>
          <w:bCs/>
          <w:i/>
          <w:iCs/>
          <w:lang w:eastAsia="en-US"/>
        </w:rPr>
        <w:t>Transportlīdzekļu pārbūve par remontdarbnīcu</w:t>
      </w:r>
    </w:p>
    <w:p w14:paraId="30D688DB" w14:textId="2389F9C0" w:rsidR="00E10B4C" w:rsidRDefault="00E10B4C" w:rsidP="00531A17">
      <w:pPr>
        <w:jc w:val="center"/>
        <w:rPr>
          <w:rFonts w:eastAsiaTheme="minorHAnsi"/>
          <w:lang w:eastAsia="en-US"/>
        </w:rPr>
      </w:pPr>
      <w:r>
        <w:rPr>
          <w:rFonts w:eastAsiaTheme="minorHAnsi"/>
          <w:lang w:eastAsia="en-US"/>
        </w:rPr>
        <w:t>(identifikācijas Nr. VALIC 2026/038/1N-P-AK)</w:t>
      </w:r>
      <w:bookmarkEnd w:id="40"/>
    </w:p>
    <w:p w14:paraId="63D89CFF" w14:textId="77777777" w:rsidR="00697889" w:rsidRDefault="00697889" w:rsidP="00531A17">
      <w:pPr>
        <w:jc w:val="center"/>
        <w:rPr>
          <w:rFonts w:eastAsiaTheme="minorHAnsi"/>
          <w:lang w:eastAsia="en-US"/>
        </w:rPr>
      </w:pPr>
    </w:p>
    <w:tbl>
      <w:tblPr>
        <w:tblW w:w="9527" w:type="dxa"/>
        <w:tblInd w:w="-176" w:type="dxa"/>
        <w:tblLayout w:type="fixed"/>
        <w:tblLook w:val="01E0" w:firstRow="1" w:lastRow="1" w:firstColumn="1" w:lastColumn="1" w:noHBand="0" w:noVBand="0"/>
      </w:tblPr>
      <w:tblGrid>
        <w:gridCol w:w="9527"/>
      </w:tblGrid>
      <w:tr w:rsidR="00697889" w:rsidRPr="005B4AB3" w14:paraId="2DEC49C7" w14:textId="77777777" w:rsidTr="005D1EDE">
        <w:tc>
          <w:tcPr>
            <w:tcW w:w="9527" w:type="dxa"/>
          </w:tcPr>
          <w:p w14:paraId="405EE772" w14:textId="77777777" w:rsidR="00697889" w:rsidRPr="00B150A5" w:rsidRDefault="00697889" w:rsidP="005D1EDE">
            <w:pPr>
              <w:shd w:val="clear" w:color="auto" w:fill="FFFFFF"/>
              <w:jc w:val="both"/>
              <w:rPr>
                <w:rFonts w:eastAsia="Calibri"/>
                <w:noProof/>
              </w:rPr>
            </w:pPr>
          </w:p>
          <w:p w14:paraId="13E1E75E" w14:textId="77777777" w:rsidR="00697889" w:rsidRPr="00B150A5" w:rsidRDefault="00697889" w:rsidP="005D1EDE">
            <w:pPr>
              <w:shd w:val="clear" w:color="auto" w:fill="FFFFFF"/>
              <w:jc w:val="both"/>
              <w:rPr>
                <w:rFonts w:eastAsia="Calibri"/>
                <w:noProof/>
              </w:rPr>
            </w:pPr>
            <w:r w:rsidRPr="00B150A5">
              <w:rPr>
                <w:rFonts w:eastAsia="Calibri"/>
                <w:noProof/>
              </w:rPr>
              <w:t>Rīgā, DOKUMENTA PARAKSTĪŠANAS DATUMS IR PĒDĒJĀ PIEVIENOTĀ DROŠA ELEKTRONISKĀ PARAKSTA UN TĀ LAIKA ZĪMOGA DATUMS</w:t>
            </w:r>
          </w:p>
          <w:p w14:paraId="5C75CAA7" w14:textId="77777777" w:rsidR="00697889" w:rsidRPr="00B150A5" w:rsidRDefault="00697889" w:rsidP="005D1EDE">
            <w:pPr>
              <w:shd w:val="clear" w:color="auto" w:fill="FFFFFF"/>
              <w:jc w:val="both"/>
              <w:rPr>
                <w:rFonts w:eastAsia="Calibri"/>
                <w:b/>
                <w:i/>
                <w:noProof/>
              </w:rPr>
            </w:pPr>
          </w:p>
        </w:tc>
      </w:tr>
      <w:tr w:rsidR="00697889" w:rsidRPr="005B4AB3" w14:paraId="59C482F8" w14:textId="77777777" w:rsidTr="005D1EDE">
        <w:tc>
          <w:tcPr>
            <w:tcW w:w="9527" w:type="dxa"/>
          </w:tcPr>
          <w:p w14:paraId="5CD71A5A" w14:textId="60F7A4EA" w:rsidR="00697889" w:rsidRPr="00546972" w:rsidRDefault="00697889" w:rsidP="005D1EDE">
            <w:pPr>
              <w:spacing w:after="120"/>
              <w:jc w:val="both"/>
            </w:pPr>
            <w:r>
              <w:rPr>
                <w:b/>
                <w:bCs/>
              </w:rPr>
              <w:t xml:space="preserve">           </w:t>
            </w:r>
            <w:r w:rsidRPr="00546972">
              <w:rPr>
                <w:b/>
                <w:bCs/>
              </w:rPr>
              <w:t xml:space="preserve">Latvijas Republikas Aizsardzības ministrijas </w:t>
            </w:r>
            <w:r w:rsidRPr="00546972">
              <w:rPr>
                <w:b/>
                <w:bCs/>
                <w:noProof/>
              </w:rPr>
              <w:t>Nacionālo bruņoto spēku Nodrošinājuma pavēlniecības 1. Reģionālais nodrošinājuma centrs,</w:t>
            </w:r>
            <w:r w:rsidRPr="00546972">
              <w:rPr>
                <w:noProof/>
              </w:rPr>
              <w:t xml:space="preserve"> kas atrodas Roņu ielā 2, Liepāja, LV-3401</w:t>
            </w:r>
            <w:r>
              <w:rPr>
                <w:noProof/>
              </w:rPr>
              <w:t xml:space="preserve">, reģistrācijas Nr. _______, </w:t>
            </w:r>
            <w:r w:rsidRPr="004C77CC">
              <w:t>(turpmāk – P</w:t>
            </w:r>
            <w:r w:rsidR="00250150">
              <w:t>ASŪTĪTĀJS</w:t>
            </w:r>
            <w:r w:rsidRPr="004C77CC">
              <w:t xml:space="preserve">), ko uz </w:t>
            </w:r>
            <w:r>
              <w:t>______</w:t>
            </w:r>
            <w:r w:rsidRPr="004C77CC">
              <w:t xml:space="preserve"> 20</w:t>
            </w:r>
            <w:r>
              <w:t>__</w:t>
            </w:r>
            <w:r w:rsidRPr="004C77CC">
              <w:t xml:space="preserve">. gada </w:t>
            </w:r>
            <w:r>
              <w:t>___</w:t>
            </w:r>
            <w:r w:rsidRPr="004C77CC">
              <w:t>. novembra Nolikuma pamata pārstāv tās komandieris</w:t>
            </w:r>
            <w:r>
              <w:t xml:space="preserve"> </w:t>
            </w:r>
            <w:r w:rsidRPr="004C77CC">
              <w:t xml:space="preserve">pulkvežleitnants </w:t>
            </w:r>
            <w:r>
              <w:t>_____</w:t>
            </w:r>
            <w:r w:rsidRPr="004C77CC">
              <w:t>,</w:t>
            </w:r>
          </w:p>
          <w:p w14:paraId="431ADE57" w14:textId="17A18D0F" w:rsidR="00697889" w:rsidRPr="00FE3EA3" w:rsidRDefault="00697889" w:rsidP="005D1EDE">
            <w:pPr>
              <w:spacing w:after="120"/>
              <w:ind w:firstLine="720"/>
              <w:jc w:val="both"/>
              <w:rPr>
                <w:noProof/>
              </w:rPr>
            </w:pPr>
            <w:r w:rsidRPr="00FE3EA3">
              <w:rPr>
                <w:b/>
                <w:bCs/>
                <w:noProof/>
              </w:rPr>
              <w:t>Valsts aizsardzības loģistikas un iepirkumu centrs</w:t>
            </w:r>
            <w:r w:rsidRPr="00FE3EA3">
              <w:rPr>
                <w:noProof/>
              </w:rPr>
              <w:t>, reģistrācijas Nr. 40900035122</w:t>
            </w:r>
            <w:r w:rsidR="00250150">
              <w:rPr>
                <w:noProof/>
              </w:rPr>
              <w:t>,</w:t>
            </w:r>
            <w:r w:rsidRPr="00FE3EA3">
              <w:rPr>
                <w:noProof/>
              </w:rPr>
              <w:t xml:space="preserve"> (turpmāk – Centrs), ko saskaņā ar Ministru Kabineta 2020. gada 24. novembra noteikumu Nr. 705 “Valsts aizsardzības loģistikas un iepirkumu centra nolikums” 5.2. apakšpunktā iekļauto tiesisko regulējumu un aizsardzības ministra 2024. gada 15. jūlija pavēli Nr.149-MK “Par VALIC vadītāja iecelšanu” pārstāv Centra vadītājs pulkvežleitnants ____, kā iespējamais Pasūtītāja līguma saistību pārņēmējs, no vienas puses, un</w:t>
            </w:r>
          </w:p>
          <w:p w14:paraId="78D07BCE" w14:textId="77777777" w:rsidR="00697889" w:rsidRPr="00B150A5" w:rsidRDefault="00697889" w:rsidP="005D1EDE">
            <w:pPr>
              <w:autoSpaceDE w:val="0"/>
              <w:autoSpaceDN w:val="0"/>
              <w:spacing w:before="40" w:after="40"/>
              <w:ind w:firstLine="720"/>
              <w:jc w:val="both"/>
              <w:rPr>
                <w:noProof/>
              </w:rPr>
            </w:pPr>
          </w:p>
          <w:p w14:paraId="712A839F" w14:textId="23860B05" w:rsidR="00697889" w:rsidRPr="00B150A5" w:rsidRDefault="00697889" w:rsidP="005D1EDE">
            <w:pPr>
              <w:jc w:val="both"/>
              <w:rPr>
                <w:noProof/>
              </w:rPr>
            </w:pPr>
            <w:r w:rsidRPr="00B150A5">
              <w:rPr>
                <w:rFonts w:eastAsia="Calibri"/>
                <w:bCs/>
                <w:noProof/>
              </w:rPr>
              <w:t>___________________</w:t>
            </w:r>
            <w:r w:rsidR="00250150">
              <w:rPr>
                <w:rFonts w:eastAsia="Calibri"/>
                <w:bCs/>
                <w:noProof/>
              </w:rPr>
              <w:t>,</w:t>
            </w:r>
            <w:r w:rsidRPr="00B150A5">
              <w:rPr>
                <w:noProof/>
              </w:rPr>
              <w:t xml:space="preserve"> reģistrācijas Nr. _________,  </w:t>
            </w:r>
            <w:r w:rsidRPr="00B150A5">
              <w:rPr>
                <w:rFonts w:eastAsia="Calibri"/>
                <w:bCs/>
                <w:noProof/>
              </w:rPr>
              <w:t xml:space="preserve">__________ </w:t>
            </w:r>
            <w:r w:rsidRPr="00B150A5">
              <w:rPr>
                <w:rFonts w:eastAsia="Calibri"/>
                <w:noProof/>
              </w:rPr>
              <w:t>(turpmāk</w:t>
            </w:r>
            <w:r w:rsidR="00250150">
              <w:rPr>
                <w:rFonts w:eastAsia="Calibri"/>
                <w:noProof/>
              </w:rPr>
              <w:t> </w:t>
            </w:r>
            <w:r w:rsidRPr="00B150A5">
              <w:rPr>
                <w:rFonts w:eastAsia="Calibri"/>
                <w:noProof/>
              </w:rPr>
              <w:t>–</w:t>
            </w:r>
            <w:r w:rsidR="00250150">
              <w:rPr>
                <w:rFonts w:eastAsia="Calibri"/>
                <w:noProof/>
              </w:rPr>
              <w:t> </w:t>
            </w:r>
            <w:r w:rsidRPr="00B150A5">
              <w:rPr>
                <w:rFonts w:eastAsia="Calibri"/>
                <w:noProof/>
              </w:rPr>
              <w:t>IZPILDĪTĀJS), tās ____________________</w:t>
            </w:r>
            <w:r w:rsidRPr="00B150A5">
              <w:rPr>
                <w:rFonts w:eastAsia="Calibri"/>
                <w:b/>
                <w:noProof/>
              </w:rPr>
              <w:t xml:space="preserve"> </w:t>
            </w:r>
            <w:r w:rsidRPr="00B150A5">
              <w:rPr>
                <w:rFonts w:eastAsia="Calibri"/>
                <w:noProof/>
              </w:rPr>
              <w:t>personā, kas darbojas uz _______ pamata, no otras puses,</w:t>
            </w:r>
          </w:p>
          <w:p w14:paraId="07085949" w14:textId="77777777" w:rsidR="00697889" w:rsidRPr="00B150A5" w:rsidRDefault="00697889" w:rsidP="005D1EDE">
            <w:pPr>
              <w:shd w:val="clear" w:color="auto" w:fill="FFFFFF"/>
              <w:jc w:val="both"/>
              <w:rPr>
                <w:rFonts w:eastAsia="Calibri"/>
                <w:noProof/>
              </w:rPr>
            </w:pPr>
          </w:p>
          <w:p w14:paraId="6655F5FF" w14:textId="68619582" w:rsidR="00697889" w:rsidRPr="00B150A5" w:rsidRDefault="00250150" w:rsidP="005D1EDE">
            <w:pPr>
              <w:tabs>
                <w:tab w:val="left" w:pos="-3402"/>
              </w:tabs>
              <w:jc w:val="both"/>
              <w:rPr>
                <w:rFonts w:eastAsia="Calibri"/>
                <w:noProof/>
              </w:rPr>
            </w:pPr>
            <w:r>
              <w:rPr>
                <w:rFonts w:eastAsia="Calibri"/>
                <w:noProof/>
              </w:rPr>
              <w:t>visi</w:t>
            </w:r>
            <w:r w:rsidR="00697889" w:rsidRPr="00B150A5">
              <w:rPr>
                <w:rFonts w:eastAsia="Calibri"/>
                <w:noProof/>
              </w:rPr>
              <w:t xml:space="preserve"> kopā turpmāk saukti – Līdzēji, un katrs atsevišķi - Līdzējs,</w:t>
            </w:r>
          </w:p>
          <w:p w14:paraId="0ACB257C" w14:textId="77777777" w:rsidR="00697889" w:rsidRPr="00B150A5" w:rsidRDefault="00697889" w:rsidP="005D1EDE">
            <w:pPr>
              <w:widowControl w:val="0"/>
              <w:spacing w:before="80"/>
              <w:ind w:right="-57" w:firstLine="567"/>
              <w:jc w:val="both"/>
              <w:rPr>
                <w:rFonts w:eastAsia="Calibri"/>
                <w:bCs/>
                <w:noProof/>
              </w:rPr>
            </w:pPr>
            <w:r w:rsidRPr="00B150A5">
              <w:rPr>
                <w:rFonts w:eastAsia="Calibri"/>
                <w:bCs/>
                <w:i/>
                <w:noProof/>
              </w:rPr>
              <w:t xml:space="preserve">(aizpilda, ja tiek piesaistīts) </w:t>
            </w:r>
            <w:r w:rsidRPr="00B150A5">
              <w:rPr>
                <w:rFonts w:eastAsia="Calibri"/>
                <w:bCs/>
                <w:noProof/>
              </w:rPr>
              <w:t xml:space="preserve">Līguma  izpildē piesaistīts apakšuzņēmējs: </w:t>
            </w:r>
          </w:p>
          <w:p w14:paraId="2E69C477" w14:textId="77777777" w:rsidR="00697889" w:rsidRPr="00B150A5" w:rsidRDefault="00697889" w:rsidP="005D1EDE">
            <w:pPr>
              <w:widowControl w:val="0"/>
              <w:spacing w:before="80"/>
              <w:ind w:right="-57" w:firstLine="567"/>
              <w:jc w:val="both"/>
              <w:rPr>
                <w:rFonts w:eastAsia="Calibri"/>
                <w:bCs/>
                <w:noProof/>
              </w:rPr>
            </w:pPr>
            <w:r w:rsidRPr="00B150A5">
              <w:rPr>
                <w:rFonts w:eastAsia="Calibri"/>
                <w:b/>
                <w:bCs/>
                <w:noProof/>
              </w:rPr>
              <w:t>____________</w:t>
            </w:r>
            <w:r w:rsidRPr="00B150A5">
              <w:rPr>
                <w:rFonts w:eastAsia="Calibri"/>
                <w:bCs/>
                <w:noProof/>
              </w:rPr>
              <w:t>, reģistrācijas Nr. ___________, turpmāk – apakšuzņēmējs,</w:t>
            </w:r>
          </w:p>
          <w:p w14:paraId="2AA2C879" w14:textId="474B4E5E" w:rsidR="00697889" w:rsidRPr="00B150A5" w:rsidRDefault="00697889" w:rsidP="005D1EDE">
            <w:pPr>
              <w:ind w:firstLine="567"/>
              <w:jc w:val="both"/>
              <w:rPr>
                <w:rFonts w:eastAsia="Calibri"/>
                <w:noProof/>
              </w:rPr>
            </w:pPr>
          </w:p>
          <w:p w14:paraId="41F1891F" w14:textId="2F0A496F" w:rsidR="00697889" w:rsidRPr="00B150A5" w:rsidRDefault="00697889" w:rsidP="005D1EDE">
            <w:pPr>
              <w:shd w:val="clear" w:color="auto" w:fill="FFFFFF"/>
              <w:jc w:val="both"/>
              <w:rPr>
                <w:rFonts w:eastAsia="Calibri"/>
                <w:noProof/>
              </w:rPr>
            </w:pPr>
            <w:r w:rsidRPr="00B150A5">
              <w:rPr>
                <w:rFonts w:eastAsia="Calibri"/>
                <w:noProof/>
              </w:rPr>
              <w:t>pamatojoties uz atklāta konkursa</w:t>
            </w:r>
            <w:r w:rsidRPr="00B150A5">
              <w:rPr>
                <w:rFonts w:eastAsia="Calibri"/>
                <w:b/>
                <w:noProof/>
              </w:rPr>
              <w:t xml:space="preserve"> </w:t>
            </w:r>
            <w:r w:rsidRPr="00B150A5">
              <w:rPr>
                <w:b/>
                <w:bCs/>
                <w:noProof/>
              </w:rPr>
              <w:t>“</w:t>
            </w:r>
            <w:r w:rsidRPr="00B150A5">
              <w:rPr>
                <w:rFonts w:eastAsia="Calibri"/>
                <w:b/>
                <w:noProof/>
              </w:rPr>
              <w:t>Transportlīdzekļu pārbūve par remontdarbnīcu</w:t>
            </w:r>
            <w:r w:rsidRPr="00B150A5">
              <w:rPr>
                <w:b/>
                <w:bCs/>
                <w:noProof/>
              </w:rPr>
              <w:t>”</w:t>
            </w:r>
            <w:r w:rsidRPr="00B150A5">
              <w:rPr>
                <w:rFonts w:eastAsia="Calibri"/>
                <w:noProof/>
              </w:rPr>
              <w:t xml:space="preserve">, identifikācijas Nr. </w:t>
            </w:r>
            <w:r w:rsidRPr="00B150A5">
              <w:rPr>
                <w:bCs/>
                <w:noProof/>
              </w:rPr>
              <w:t>VALIC 2026/038/1N-P-AK</w:t>
            </w:r>
            <w:r w:rsidRPr="00B150A5">
              <w:rPr>
                <w:rFonts w:eastAsia="Calibri"/>
                <w:noProof/>
              </w:rPr>
              <w:t xml:space="preserve"> (turpmāk – Atklāts konkurss) </w:t>
            </w:r>
            <w:r w:rsidRPr="00B150A5">
              <w:t>____. daļas rezultātiem</w:t>
            </w:r>
            <w:r w:rsidRPr="00B150A5">
              <w:rPr>
                <w:rFonts w:eastAsia="Calibri"/>
                <w:noProof/>
              </w:rPr>
              <w:t xml:space="preserve">, </w:t>
            </w:r>
            <w:r w:rsidRPr="00B150A5">
              <w:rPr>
                <w:noProof/>
              </w:rPr>
              <w:t xml:space="preserve">kas nostiprināti 202__.gada __.________ protokolā Nr.  </w:t>
            </w:r>
            <w:r w:rsidRPr="00B150A5">
              <w:rPr>
                <w:bCs/>
                <w:noProof/>
              </w:rPr>
              <w:t>VALIC 2026/038/1N-P-AK</w:t>
            </w:r>
            <w:r w:rsidRPr="00B150A5">
              <w:rPr>
                <w:rFonts w:eastAsia="Calibri"/>
                <w:bCs/>
                <w:noProof/>
              </w:rPr>
              <w:t xml:space="preserve"> </w:t>
            </w:r>
            <w:r w:rsidRPr="00B150A5">
              <w:rPr>
                <w:bCs/>
                <w:noProof/>
              </w:rPr>
              <w:t>-__</w:t>
            </w:r>
            <w:r w:rsidRPr="00B150A5">
              <w:rPr>
                <w:noProof/>
              </w:rPr>
              <w:t>_, noslēdz šādu Līgumu  (turpmāk – Līgums):</w:t>
            </w:r>
          </w:p>
          <w:p w14:paraId="6A2648D2" w14:textId="77777777" w:rsidR="00697889" w:rsidRPr="00B150A5" w:rsidRDefault="00697889" w:rsidP="005D1EDE">
            <w:pPr>
              <w:ind w:right="33"/>
              <w:jc w:val="both"/>
              <w:rPr>
                <w:rFonts w:eastAsia="Calibri"/>
                <w:noProof/>
              </w:rPr>
            </w:pPr>
          </w:p>
        </w:tc>
      </w:tr>
      <w:tr w:rsidR="00697889" w:rsidRPr="005B4AB3" w14:paraId="7B71F51A" w14:textId="77777777" w:rsidTr="005D1EDE">
        <w:tc>
          <w:tcPr>
            <w:tcW w:w="9527" w:type="dxa"/>
          </w:tcPr>
          <w:p w14:paraId="62E14666" w14:textId="77777777" w:rsidR="00697889" w:rsidRPr="00B150A5" w:rsidRDefault="00697889" w:rsidP="005D1EDE">
            <w:pPr>
              <w:shd w:val="clear" w:color="auto" w:fill="FFFFFF"/>
              <w:rPr>
                <w:rFonts w:eastAsia="Calibri"/>
                <w:noProof/>
              </w:rPr>
            </w:pPr>
          </w:p>
          <w:p w14:paraId="77569CE1" w14:textId="77777777" w:rsidR="00697889" w:rsidRPr="00B150A5" w:rsidRDefault="00697889" w:rsidP="00697889">
            <w:pPr>
              <w:numPr>
                <w:ilvl w:val="0"/>
                <w:numId w:val="56"/>
              </w:numPr>
              <w:shd w:val="clear" w:color="auto" w:fill="FFFFFF"/>
              <w:ind w:left="0"/>
              <w:jc w:val="center"/>
              <w:rPr>
                <w:rFonts w:eastAsia="Calibri"/>
                <w:b/>
                <w:noProof/>
              </w:rPr>
            </w:pPr>
            <w:r w:rsidRPr="00B150A5">
              <w:rPr>
                <w:rFonts w:eastAsia="Calibri"/>
                <w:b/>
                <w:noProof/>
              </w:rPr>
              <w:t>LĪGUMA PRIEKŠMETS</w:t>
            </w:r>
          </w:p>
          <w:p w14:paraId="50CD5E2C" w14:textId="77777777" w:rsidR="00697889" w:rsidRPr="00B150A5" w:rsidRDefault="00697889" w:rsidP="00697889">
            <w:pPr>
              <w:pStyle w:val="font-claude-response-body"/>
              <w:spacing w:before="0" w:beforeAutospacing="0" w:after="0" w:afterAutospacing="0"/>
              <w:jc w:val="both"/>
              <w:rPr>
                <w:b/>
                <w:bCs/>
              </w:rPr>
            </w:pPr>
            <w:r w:rsidRPr="00697889">
              <w:rPr>
                <w:rStyle w:val="Strong"/>
                <w:b w:val="0"/>
                <w:bCs w:val="0"/>
              </w:rPr>
              <w:t xml:space="preserve">1.1.PASŪTĪTĀJS </w:t>
            </w:r>
            <w:proofErr w:type="spellStart"/>
            <w:r w:rsidRPr="00697889">
              <w:rPr>
                <w:rStyle w:val="Strong"/>
                <w:b w:val="0"/>
                <w:bCs w:val="0"/>
              </w:rPr>
              <w:t>pasūta</w:t>
            </w:r>
            <w:proofErr w:type="spellEnd"/>
            <w:r w:rsidRPr="00697889">
              <w:rPr>
                <w:rStyle w:val="Strong"/>
                <w:b w:val="0"/>
                <w:bCs w:val="0"/>
              </w:rPr>
              <w:t xml:space="preserve"> un samaksā, un IZPILDĪTĀJS ar saviem resursiem nodrošina mobilās remontdarbnīcas izbūvi un aprīkošanu metālapstrādes ikdienas izbraukuma remontdarbu veikšanai (virpošana, frēzēšana, metināšana u.c.) dažādos objektos, neatkarīgi no to atrašanās vietas (pilsētvidē vai apvidū), uz PASŪTĪTĀJA izvēlētā transportlīdzekļa bāzes, atbilstoši __ iepirkuma daļas  IZPILDĪTĀJA</w:t>
            </w:r>
            <w:r w:rsidRPr="00B150A5">
              <w:rPr>
                <w:rStyle w:val="Strong"/>
              </w:rPr>
              <w:t xml:space="preserve"> </w:t>
            </w:r>
            <w:r w:rsidRPr="00B150A5">
              <w:rPr>
                <w:rFonts w:eastAsia="Calibri"/>
                <w:noProof/>
              </w:rPr>
              <w:t>piedāvājumu Konkursā</w:t>
            </w:r>
            <w:r w:rsidRPr="00B150A5">
              <w:rPr>
                <w:rStyle w:val="Strong"/>
              </w:rPr>
              <w:t xml:space="preserve"> </w:t>
            </w:r>
            <w:r w:rsidRPr="00697889">
              <w:rPr>
                <w:rStyle w:val="Strong"/>
                <w:b w:val="0"/>
                <w:bCs w:val="0"/>
              </w:rPr>
              <w:t>(turpmāk – Pakalpojums):</w:t>
            </w:r>
          </w:p>
          <w:p w14:paraId="71A29054" w14:textId="77777777" w:rsidR="00697889" w:rsidRPr="00664269" w:rsidRDefault="00697889" w:rsidP="005D1EDE">
            <w:pPr>
              <w:spacing w:before="100" w:beforeAutospacing="1" w:after="100" w:afterAutospacing="1"/>
              <w:jc w:val="both"/>
            </w:pPr>
            <w:r w:rsidRPr="00664269">
              <w:t xml:space="preserve">1.1.1. 1. daļa – remontdarbnīcas izbūve uz Mercedes-Benz </w:t>
            </w:r>
            <w:proofErr w:type="spellStart"/>
            <w:r w:rsidRPr="00664269">
              <w:t>Atego</w:t>
            </w:r>
            <w:proofErr w:type="spellEnd"/>
            <w:r w:rsidRPr="00664269">
              <w:t xml:space="preserve"> 1018 vai tehniski un funkcionāli līdzvērtīga kravas transportlīdzekļa bāzes, nodrošinot pilnvērtīgu ekspluatāciju gan pilsētvidē, gan </w:t>
            </w:r>
            <w:proofErr w:type="spellStart"/>
            <w:r w:rsidRPr="00664269">
              <w:t>bezceļa</w:t>
            </w:r>
            <w:proofErr w:type="spellEnd"/>
            <w:r w:rsidRPr="00664269">
              <w:t xml:space="preserve"> apstākļos, atbilstoši Līguma 1. pielikumam "Tehniskā specifikācija". Piegādājamajam </w:t>
            </w:r>
            <w:r w:rsidRPr="00664269">
              <w:lastRenderedPageBreak/>
              <w:t>aprīkojumam jābūt pilnā komplektācijā, lai pēc saņemšanas būtu iespējams to droši izmantot bez papildu aprīkojuma iegādes;</w:t>
            </w:r>
          </w:p>
          <w:p w14:paraId="0487D843" w14:textId="77777777" w:rsidR="00697889" w:rsidRPr="00664269" w:rsidRDefault="00697889" w:rsidP="005D1EDE">
            <w:pPr>
              <w:spacing w:before="100" w:beforeAutospacing="1" w:after="100" w:afterAutospacing="1"/>
              <w:jc w:val="both"/>
            </w:pPr>
            <w:r w:rsidRPr="00664269">
              <w:t xml:space="preserve">1.1.2. 2. daļa – kravas mikroautobusa </w:t>
            </w:r>
            <w:proofErr w:type="spellStart"/>
            <w:r w:rsidRPr="00664269">
              <w:t>Volkswagen</w:t>
            </w:r>
            <w:proofErr w:type="spellEnd"/>
            <w:r w:rsidRPr="00664269">
              <w:t xml:space="preserve"> T5 </w:t>
            </w:r>
            <w:proofErr w:type="spellStart"/>
            <w:r w:rsidRPr="00664269">
              <w:t>Combi</w:t>
            </w:r>
            <w:proofErr w:type="spellEnd"/>
            <w:r w:rsidRPr="00664269">
              <w:t xml:space="preserve"> kravas telpas pārbūve darbnīcas funkciju nodrošināšanai, pielāgojot to metālapstrādes un citu remontdarbu veikšanai, atbilstoši Līguma 2. pielikumam "Tehniskā specifikācija", ievērojot Līguma attiecīgās ___. daļas Izpildītāja "Tehnisko piedāvājumu" (turpmāk – Piedāvājums) un Izpildītāja "Finanšu piedāvājumu". Piegādājamajam aprīkojumam jābūt pilnā komplektācijā, lai pēc saņemšanas būtu iespējams to droši izmantot bez papildu aprīkojuma iegādes.</w:t>
            </w:r>
          </w:p>
          <w:p w14:paraId="6A802BA0" w14:textId="5B4CAFB7" w:rsidR="00697889" w:rsidRPr="00664269" w:rsidRDefault="00697889" w:rsidP="00574ABF">
            <w:pPr>
              <w:spacing w:before="100" w:beforeAutospacing="1" w:after="100" w:afterAutospacing="1"/>
              <w:jc w:val="both"/>
            </w:pPr>
            <w:r w:rsidRPr="00664269">
              <w:t>P</w:t>
            </w:r>
            <w:r w:rsidR="00250150">
              <w:t>ASŪTĪTĀJS</w:t>
            </w:r>
            <w:r w:rsidRPr="00664269">
              <w:t xml:space="preserve"> izvēlēto transportlīdzekļa modeli (</w:t>
            </w:r>
            <w:r w:rsidR="003E69A2">
              <w:t xml:space="preserve">Līguma </w:t>
            </w:r>
            <w:r w:rsidRPr="00664269">
              <w:t>1.1.1. vai 1.1.2. apakšpunkts) apstiprina rakstiski Līguma noslēgšanas brīdī, un izvēle ir saistoša ab</w:t>
            </w:r>
            <w:r w:rsidR="00250150">
              <w:t>iem</w:t>
            </w:r>
            <w:r w:rsidRPr="00664269">
              <w:t xml:space="preserve"> </w:t>
            </w:r>
            <w:r w:rsidR="00250150">
              <w:t>Līdzējiem</w:t>
            </w:r>
            <w:r w:rsidRPr="00664269">
              <w:t xml:space="preserve"> visā Līguma darbības laikā.</w:t>
            </w:r>
          </w:p>
          <w:p w14:paraId="5216762F" w14:textId="77777777" w:rsidR="00697889" w:rsidRDefault="00697889" w:rsidP="005D1EDE">
            <w:pPr>
              <w:pStyle w:val="font-claude-response-body"/>
              <w:jc w:val="both"/>
              <w:rPr>
                <w:rFonts w:eastAsia="Calibri"/>
                <w:noProof/>
              </w:rPr>
            </w:pPr>
            <w:r w:rsidRPr="00B150A5">
              <w:t xml:space="preserve">1.2. </w:t>
            </w:r>
            <w:r w:rsidRPr="00B150A5">
              <w:rPr>
                <w:rFonts w:eastAsia="Calibri"/>
                <w:bCs/>
                <w:noProof/>
              </w:rPr>
              <w:t>Pakalpojuma izpildes periods</w:t>
            </w:r>
            <w:r w:rsidRPr="00B150A5">
              <w:rPr>
                <w:rFonts w:eastAsia="Calibri"/>
                <w:noProof/>
              </w:rPr>
              <w:t xml:space="preserve"> no 202__. gada ___. ____ līdz 202__. gada __. ______.</w:t>
            </w:r>
          </w:p>
          <w:p w14:paraId="42C0D9D7" w14:textId="77777777" w:rsidR="00697889" w:rsidRPr="00B150A5" w:rsidRDefault="00697889" w:rsidP="00697889">
            <w:pPr>
              <w:pStyle w:val="font-claude-response-body"/>
              <w:jc w:val="both"/>
            </w:pPr>
          </w:p>
        </w:tc>
      </w:tr>
      <w:tr w:rsidR="00697889" w:rsidRPr="005B4AB3" w14:paraId="5E1D2B5B" w14:textId="77777777" w:rsidTr="005D1EDE">
        <w:tc>
          <w:tcPr>
            <w:tcW w:w="9527" w:type="dxa"/>
          </w:tcPr>
          <w:p w14:paraId="5DD4EB24" w14:textId="77777777" w:rsidR="00697889" w:rsidRPr="00697889" w:rsidRDefault="00697889" w:rsidP="00697889">
            <w:pPr>
              <w:numPr>
                <w:ilvl w:val="0"/>
                <w:numId w:val="56"/>
              </w:numPr>
              <w:shd w:val="clear" w:color="auto" w:fill="FFFFFF"/>
              <w:jc w:val="center"/>
              <w:rPr>
                <w:rFonts w:eastAsia="Calibri"/>
                <w:b/>
              </w:rPr>
            </w:pPr>
            <w:r w:rsidRPr="00697889">
              <w:rPr>
                <w:rFonts w:eastAsia="Calibri"/>
                <w:b/>
              </w:rPr>
              <w:lastRenderedPageBreak/>
              <w:t>PAKALPOJUMA CENA UN LĪGUMA KOPĒJĀ SUMMA</w:t>
            </w:r>
          </w:p>
          <w:p w14:paraId="4C4DB84B" w14:textId="77777777" w:rsidR="00697889" w:rsidRPr="00697889" w:rsidRDefault="00697889" w:rsidP="00697889">
            <w:pPr>
              <w:numPr>
                <w:ilvl w:val="1"/>
                <w:numId w:val="56"/>
              </w:numPr>
              <w:shd w:val="clear" w:color="auto" w:fill="FFFFFF"/>
              <w:jc w:val="both"/>
              <w:rPr>
                <w:rFonts w:eastAsia="Calibri"/>
              </w:rPr>
            </w:pPr>
            <w:r w:rsidRPr="00697889">
              <w:rPr>
                <w:rFonts w:eastAsia="Calibri"/>
              </w:rPr>
              <w:t>Līguma summa bez pievienotās vērtības nodokļa (turpmāk - PVN) ir līdz ________</w:t>
            </w:r>
            <w:r w:rsidRPr="00697889">
              <w:rPr>
                <w:rFonts w:eastAsia="Calibri"/>
                <w:b/>
              </w:rPr>
              <w:t xml:space="preserve"> EUR </w:t>
            </w:r>
            <w:r w:rsidRPr="00697889">
              <w:rPr>
                <w:rFonts w:eastAsia="Calibri"/>
              </w:rPr>
              <w:t xml:space="preserve">(________ </w:t>
            </w:r>
            <w:proofErr w:type="spellStart"/>
            <w:r w:rsidRPr="00697889">
              <w:rPr>
                <w:rFonts w:eastAsia="Calibri"/>
                <w:i/>
              </w:rPr>
              <w:t>euro</w:t>
            </w:r>
            <w:proofErr w:type="spellEnd"/>
            <w:r w:rsidRPr="00697889">
              <w:rPr>
                <w:rFonts w:eastAsia="Calibri"/>
              </w:rPr>
              <w:t xml:space="preserve"> un ___ centi).</w:t>
            </w:r>
            <w:r w:rsidRPr="00697889">
              <w:rPr>
                <w:rFonts w:eastAsia="Calibri"/>
                <w:lang w:eastAsia="en-US"/>
              </w:rPr>
              <w:t xml:space="preserve"> </w:t>
            </w:r>
          </w:p>
          <w:p w14:paraId="5CA3E485" w14:textId="77777777" w:rsidR="00697889" w:rsidRPr="00697889" w:rsidRDefault="00697889" w:rsidP="00697889">
            <w:pPr>
              <w:numPr>
                <w:ilvl w:val="1"/>
                <w:numId w:val="56"/>
              </w:numPr>
              <w:shd w:val="clear" w:color="auto" w:fill="FFFFFF"/>
              <w:jc w:val="both"/>
              <w:rPr>
                <w:rFonts w:eastAsia="Calibri"/>
              </w:rPr>
            </w:pPr>
            <w:r w:rsidRPr="00697889">
              <w:rPr>
                <w:rFonts w:eastAsia="Calibri"/>
              </w:rPr>
              <w:t xml:space="preserve">Līguma summā ir </w:t>
            </w:r>
            <w:r w:rsidRPr="00697889">
              <w:t xml:space="preserve">ietvertas visas izmaksas, kas saistītas ar Pakalpojumu (materiālu, </w:t>
            </w:r>
            <w:r w:rsidRPr="00697889">
              <w:rPr>
                <w:bCs/>
              </w:rPr>
              <w:t>palīgmateriālu,</w:t>
            </w:r>
            <w:r w:rsidRPr="00697889">
              <w:t xml:space="preserve"> transporta </w:t>
            </w:r>
            <w:r w:rsidRPr="00697889">
              <w:rPr>
                <w:bCs/>
              </w:rPr>
              <w:t>izdevumi, visu nepieciešamo iekārtu, aprīkojuma, instrumentu un darbaspēka izmaksas</w:t>
            </w:r>
            <w:r w:rsidRPr="00697889">
              <w:t>, visi nodokļi un nodevas (izņemot PVN), licenču un atļauju izmaksas),  reģistrācijas izmaksas, kā arī citas izmaksas, kas saistītas ar Līguma  kvalitatīvu un pilnīgu izpildi.</w:t>
            </w:r>
            <w:r w:rsidRPr="00697889">
              <w:rPr>
                <w:iCs/>
                <w:color w:val="7030A0"/>
                <w:lang w:eastAsia="en-US"/>
              </w:rPr>
              <w:t xml:space="preserve"> </w:t>
            </w:r>
          </w:p>
          <w:p w14:paraId="1682A2E7" w14:textId="77777777" w:rsidR="00697889" w:rsidRPr="00697889" w:rsidRDefault="00697889" w:rsidP="00697889">
            <w:pPr>
              <w:numPr>
                <w:ilvl w:val="1"/>
                <w:numId w:val="56"/>
              </w:numPr>
              <w:shd w:val="clear" w:color="auto" w:fill="FFFFFF"/>
              <w:jc w:val="both"/>
              <w:rPr>
                <w:rFonts w:eastAsia="Calibri"/>
              </w:rPr>
            </w:pPr>
            <w:r w:rsidRPr="00697889">
              <w:rPr>
                <w:rFonts w:eastAsia="Calibri"/>
              </w:rPr>
              <w:t>Pakalpojumu izcenojums ir norādīts Līguma __. Pielikumā “Finanšu piedāvājums”.</w:t>
            </w:r>
          </w:p>
          <w:p w14:paraId="2CB03091" w14:textId="1192A6CC" w:rsidR="00697889" w:rsidRPr="00697889" w:rsidRDefault="00697889" w:rsidP="00697889">
            <w:pPr>
              <w:pStyle w:val="ListParagraph"/>
              <w:widowControl w:val="0"/>
              <w:numPr>
                <w:ilvl w:val="1"/>
                <w:numId w:val="56"/>
              </w:numPr>
              <w:shd w:val="clear" w:color="auto" w:fill="FFFFFF"/>
              <w:suppressAutoHyphens/>
              <w:autoSpaceDE w:val="0"/>
              <w:autoSpaceDN w:val="0"/>
              <w:adjustRightInd w:val="0"/>
              <w:spacing w:after="0" w:line="240" w:lineRule="auto"/>
              <w:contextualSpacing w:val="0"/>
              <w:jc w:val="both"/>
              <w:rPr>
                <w:rFonts w:ascii="Times New Roman" w:eastAsia="Lucida Sans Unicode" w:hAnsi="Times New Roman"/>
                <w:noProof/>
                <w:color w:val="000000"/>
                <w:sz w:val="24"/>
                <w:szCs w:val="24"/>
                <w:lang w:val="lv-LV" w:eastAsia="ar-SA"/>
              </w:rPr>
            </w:pPr>
            <w:r w:rsidRPr="00697889">
              <w:rPr>
                <w:rFonts w:ascii="Times New Roman" w:eastAsia="Lucida Sans Unicode" w:hAnsi="Times New Roman"/>
                <w:noProof/>
                <w:color w:val="000000"/>
                <w:sz w:val="24"/>
                <w:szCs w:val="24"/>
                <w:lang w:val="lv-LV" w:eastAsia="ar-SA"/>
              </w:rPr>
              <w:t>Līdzēji vienojas, ka visā Līguma darbības laikā Pakalpojuma cenas, kas noteiktas Līguma</w:t>
            </w:r>
            <w:r w:rsidR="003E69A2">
              <w:rPr>
                <w:rFonts w:ascii="Times New Roman" w:eastAsia="Lucida Sans Unicode" w:hAnsi="Times New Roman"/>
                <w:noProof/>
                <w:color w:val="000000"/>
                <w:sz w:val="24"/>
                <w:szCs w:val="24"/>
                <w:lang w:val="lv-LV" w:eastAsia="ar-SA"/>
              </w:rPr>
              <w:t> </w:t>
            </w:r>
            <w:r w:rsidRPr="00697889">
              <w:rPr>
                <w:rFonts w:ascii="Times New Roman" w:eastAsia="Lucida Sans Unicode" w:hAnsi="Times New Roman"/>
                <w:noProof/>
                <w:color w:val="000000"/>
                <w:sz w:val="24"/>
                <w:szCs w:val="24"/>
                <w:lang w:val="lv-LV" w:eastAsia="ar-SA"/>
              </w:rPr>
              <w:t>2.3.</w:t>
            </w:r>
            <w:r w:rsidR="003E69A2">
              <w:rPr>
                <w:rFonts w:ascii="Times New Roman" w:eastAsia="Lucida Sans Unicode" w:hAnsi="Times New Roman"/>
                <w:noProof/>
                <w:color w:val="000000"/>
                <w:sz w:val="24"/>
                <w:szCs w:val="24"/>
                <w:lang w:val="lv-LV" w:eastAsia="ar-SA"/>
              </w:rPr>
              <w:t> </w:t>
            </w:r>
            <w:r w:rsidRPr="00697889">
              <w:rPr>
                <w:rFonts w:ascii="Times New Roman" w:eastAsia="Lucida Sans Unicode" w:hAnsi="Times New Roman"/>
                <w:noProof/>
                <w:color w:val="000000"/>
                <w:sz w:val="24"/>
                <w:szCs w:val="24"/>
                <w:lang w:val="lv-LV" w:eastAsia="ar-SA"/>
              </w:rPr>
              <w:t>punktā netiks paaugstinātas sakarā ar cenu, darbaspēka un/vai materiālu izmaksu pieaugumu, nodokļu likmes (izņemot PVN), vai nodokļu normatīvā regulējuma izmaiņām, kā arī jebkuriem citiem apstākļiem, kas varētu skart Pakalpojuma cenu.</w:t>
            </w:r>
          </w:p>
          <w:p w14:paraId="7E43EA70" w14:textId="77777777" w:rsidR="00697889" w:rsidRPr="00697889" w:rsidRDefault="00697889" w:rsidP="00697889">
            <w:pPr>
              <w:numPr>
                <w:ilvl w:val="1"/>
                <w:numId w:val="56"/>
              </w:numPr>
              <w:shd w:val="clear" w:color="auto" w:fill="FFFFFF"/>
              <w:jc w:val="both"/>
              <w:rPr>
                <w:rFonts w:eastAsia="Calibri"/>
              </w:rPr>
            </w:pPr>
            <w:r w:rsidRPr="00697889">
              <w:rPr>
                <w:rFonts w:eastAsia="Calibri"/>
                <w:bCs/>
              </w:rPr>
              <w:t>PVN tiek piemērots saskaņā ar spēkā esošo Latvijas Republikas normatīvajos aktos noteikto kārtību un apmēru</w:t>
            </w:r>
            <w:r w:rsidRPr="00697889">
              <w:rPr>
                <w:rFonts w:eastAsia="Calibri"/>
              </w:rPr>
              <w:t>.</w:t>
            </w:r>
          </w:p>
          <w:p w14:paraId="0E85BAA2" w14:textId="77777777" w:rsidR="00697889" w:rsidRPr="00697889" w:rsidRDefault="00697889" w:rsidP="00697889">
            <w:pPr>
              <w:numPr>
                <w:ilvl w:val="1"/>
                <w:numId w:val="56"/>
              </w:numPr>
              <w:shd w:val="clear" w:color="auto" w:fill="FFFFFF"/>
              <w:jc w:val="both"/>
              <w:rPr>
                <w:rFonts w:eastAsia="Calibri"/>
              </w:rPr>
            </w:pPr>
            <w:r w:rsidRPr="00697889">
              <w:rPr>
                <w:rFonts w:eastAsia="Calibri"/>
              </w:rPr>
              <w:t>Ja IZPILDĪTĀJS ir nerezidents, PVN maksā PASŪTĪTĀJS.</w:t>
            </w:r>
          </w:p>
          <w:p w14:paraId="3B559AB7" w14:textId="77777777" w:rsidR="00697889" w:rsidRPr="00697889" w:rsidRDefault="00697889" w:rsidP="00697889">
            <w:pPr>
              <w:numPr>
                <w:ilvl w:val="1"/>
                <w:numId w:val="56"/>
              </w:numPr>
              <w:shd w:val="clear" w:color="auto" w:fill="FFFFFF"/>
              <w:jc w:val="both"/>
              <w:rPr>
                <w:rFonts w:eastAsia="Calibri"/>
              </w:rPr>
            </w:pPr>
            <w:r w:rsidRPr="00697889">
              <w:rPr>
                <w:rFonts w:eastAsia="Calibri"/>
              </w:rPr>
              <w:t>Līguma summa ar PVN var mainīties sakarā ar PVN nodokļu likmes izmaiņām, kā arī uz PVN noapaļošanas rēķina.</w:t>
            </w:r>
          </w:p>
        </w:tc>
      </w:tr>
      <w:tr w:rsidR="00697889" w:rsidRPr="005B4AB3" w14:paraId="58BBFD1F" w14:textId="77777777" w:rsidTr="005D1EDE">
        <w:tc>
          <w:tcPr>
            <w:tcW w:w="9527" w:type="dxa"/>
          </w:tcPr>
          <w:p w14:paraId="201529D6" w14:textId="77777777" w:rsidR="00697889" w:rsidRPr="00697889" w:rsidRDefault="00697889" w:rsidP="005D1EDE">
            <w:pPr>
              <w:shd w:val="clear" w:color="auto" w:fill="FFFFFF"/>
              <w:rPr>
                <w:rFonts w:eastAsia="Calibri"/>
                <w:b/>
                <w:sz w:val="22"/>
                <w:szCs w:val="22"/>
              </w:rPr>
            </w:pPr>
          </w:p>
          <w:p w14:paraId="66F2C02B" w14:textId="77777777" w:rsidR="00697889" w:rsidRPr="00697889" w:rsidRDefault="00697889" w:rsidP="00697889">
            <w:pPr>
              <w:numPr>
                <w:ilvl w:val="0"/>
                <w:numId w:val="56"/>
              </w:numPr>
              <w:shd w:val="clear" w:color="auto" w:fill="FFFFFF"/>
              <w:jc w:val="center"/>
              <w:rPr>
                <w:rFonts w:eastAsia="Calibri"/>
                <w:b/>
                <w:sz w:val="22"/>
                <w:szCs w:val="22"/>
              </w:rPr>
            </w:pPr>
            <w:r w:rsidRPr="00697889">
              <w:rPr>
                <w:rFonts w:eastAsia="Calibri"/>
                <w:b/>
                <w:sz w:val="22"/>
                <w:szCs w:val="22"/>
              </w:rPr>
              <w:t>LĪDZĒJU TIESĪBAS UN PIENĀKUMI</w:t>
            </w:r>
          </w:p>
          <w:p w14:paraId="09C33220" w14:textId="77777777" w:rsidR="00697889" w:rsidRPr="00697889" w:rsidRDefault="00697889" w:rsidP="00697889">
            <w:pPr>
              <w:numPr>
                <w:ilvl w:val="1"/>
                <w:numId w:val="56"/>
              </w:numPr>
              <w:shd w:val="clear" w:color="auto" w:fill="FFFFFF"/>
              <w:jc w:val="both"/>
              <w:rPr>
                <w:rFonts w:eastAsia="Calibri"/>
              </w:rPr>
            </w:pPr>
            <w:r w:rsidRPr="00697889">
              <w:rPr>
                <w:rFonts w:eastAsia="Calibri"/>
              </w:rPr>
              <w:t>IZPILDĪTĀJS:</w:t>
            </w:r>
          </w:p>
          <w:p w14:paraId="2066BCCF" w14:textId="77777777" w:rsidR="00697889" w:rsidRPr="00697889" w:rsidRDefault="00697889" w:rsidP="00697889">
            <w:pPr>
              <w:numPr>
                <w:ilvl w:val="2"/>
                <w:numId w:val="56"/>
              </w:numPr>
              <w:tabs>
                <w:tab w:val="clear" w:pos="1004"/>
                <w:tab w:val="num" w:pos="720"/>
              </w:tabs>
              <w:ind w:left="720"/>
              <w:jc w:val="both"/>
              <w:rPr>
                <w:rFonts w:eastAsia="Calibri"/>
              </w:rPr>
            </w:pPr>
            <w:r w:rsidRPr="00697889">
              <w:rPr>
                <w:rFonts w:eastAsia="Calibri"/>
              </w:rPr>
              <w:t>savlaicīgi un kvalitatīvi veic Pakalpojumu Līgumā norādītajā apjomā un termiņos, kā arī ņemot vērā IZPILDĪTĀJA piedāvājumu Konkursā,</w:t>
            </w:r>
            <w:r w:rsidRPr="00697889">
              <w:t xml:space="preserve"> </w:t>
            </w:r>
            <w:r w:rsidRPr="00697889">
              <w:rPr>
                <w:rFonts w:eastAsia="Calibri"/>
              </w:rPr>
              <w:t>ievērojot normatīvos aktus, kas attiecas uz Pakalpojuma sniegšanas kārtību un kvalitāti, kā arī, ievēro PASŪTĪTĀJA mutiskus, rakstiskus un elektroniskus norādījumus, ciktāl tie attiecas uz Līguma izpildi;</w:t>
            </w:r>
          </w:p>
          <w:p w14:paraId="20661A1B" w14:textId="77777777" w:rsidR="00697889" w:rsidRPr="00697889" w:rsidRDefault="00697889" w:rsidP="00697889">
            <w:pPr>
              <w:numPr>
                <w:ilvl w:val="2"/>
                <w:numId w:val="56"/>
              </w:numPr>
              <w:tabs>
                <w:tab w:val="clear" w:pos="1004"/>
                <w:tab w:val="num" w:pos="720"/>
              </w:tabs>
              <w:ind w:left="720"/>
              <w:jc w:val="both"/>
              <w:rPr>
                <w:rFonts w:eastAsia="Calibri"/>
              </w:rPr>
            </w:pPr>
            <w:r w:rsidRPr="00697889">
              <w:rPr>
                <w:rFonts w:eastAsia="Calibri"/>
              </w:rPr>
              <w:t>garantē, ka tam visā Līguma darbības termiņā būs spēkā visas nepieciešamās atļaujas un licences, kas noteiktas normatīvajos aktos, lai varētu veikt Pakalpojumu;</w:t>
            </w:r>
          </w:p>
          <w:p w14:paraId="08044D89" w14:textId="77777777" w:rsidR="00697889" w:rsidRPr="00697889" w:rsidRDefault="00697889" w:rsidP="00697889">
            <w:pPr>
              <w:numPr>
                <w:ilvl w:val="2"/>
                <w:numId w:val="56"/>
              </w:numPr>
              <w:tabs>
                <w:tab w:val="clear" w:pos="1004"/>
                <w:tab w:val="num" w:pos="720"/>
              </w:tabs>
              <w:ind w:left="720"/>
              <w:jc w:val="both"/>
              <w:rPr>
                <w:rFonts w:eastAsia="Calibri"/>
              </w:rPr>
            </w:pPr>
            <w:r w:rsidRPr="00697889">
              <w:rPr>
                <w:rFonts w:eastAsia="Calibri"/>
                <w:bCs/>
                <w:iCs/>
              </w:rPr>
              <w:t>nodrošina, ka Pakalpojuma izpildē iesaistītajiem tehniskajiem darbiniekiem ir Pakalpojuma izpildei atbilstoša kvalifikācija (izglītība);</w:t>
            </w:r>
          </w:p>
          <w:p w14:paraId="281F3E70" w14:textId="77777777" w:rsidR="00697889" w:rsidRPr="00697889" w:rsidRDefault="00697889" w:rsidP="00697889">
            <w:pPr>
              <w:numPr>
                <w:ilvl w:val="2"/>
                <w:numId w:val="56"/>
              </w:numPr>
              <w:tabs>
                <w:tab w:val="clear" w:pos="1004"/>
                <w:tab w:val="num" w:pos="720"/>
              </w:tabs>
              <w:ind w:left="720"/>
              <w:jc w:val="both"/>
              <w:rPr>
                <w:rFonts w:eastAsia="Calibri"/>
              </w:rPr>
            </w:pPr>
            <w:r w:rsidRPr="00697889">
              <w:rPr>
                <w:rFonts w:eastAsia="Calibri"/>
              </w:rPr>
              <w:t>iepazīstina PASŪTĪTĀJU ar patiesu un pilnīgu informāciju par Pakalpojuma izpildi;</w:t>
            </w:r>
          </w:p>
          <w:p w14:paraId="51AB14F8" w14:textId="77777777" w:rsidR="00697889" w:rsidRPr="00697889" w:rsidRDefault="00697889" w:rsidP="00697889">
            <w:pPr>
              <w:numPr>
                <w:ilvl w:val="2"/>
                <w:numId w:val="56"/>
              </w:numPr>
              <w:tabs>
                <w:tab w:val="clear" w:pos="1004"/>
                <w:tab w:val="num" w:pos="720"/>
              </w:tabs>
              <w:ind w:left="720"/>
              <w:contextualSpacing/>
              <w:jc w:val="both"/>
              <w:rPr>
                <w:rFonts w:eastAsia="Calibri"/>
              </w:rPr>
            </w:pPr>
            <w:r w:rsidRPr="00697889">
              <w:rPr>
                <w:rFonts w:eastAsia="Calibri"/>
              </w:rPr>
              <w:t>nodrošina PASŪTĪTĀJA pilnvarotā pārstāvja iespēju klātienē uzraudzīt Pakalpojuma izpildi;</w:t>
            </w:r>
          </w:p>
          <w:p w14:paraId="2B505678" w14:textId="77777777" w:rsidR="00697889" w:rsidRPr="00697889" w:rsidRDefault="00697889" w:rsidP="00697889">
            <w:pPr>
              <w:numPr>
                <w:ilvl w:val="2"/>
                <w:numId w:val="56"/>
              </w:numPr>
              <w:tabs>
                <w:tab w:val="clear" w:pos="1004"/>
                <w:tab w:val="num" w:pos="720"/>
              </w:tabs>
              <w:ind w:left="720"/>
              <w:contextualSpacing/>
              <w:jc w:val="both"/>
              <w:rPr>
                <w:rFonts w:eastAsia="Calibri"/>
              </w:rPr>
            </w:pPr>
            <w:r w:rsidRPr="00697889">
              <w:rPr>
                <w:rFonts w:eastAsia="Calibri"/>
                <w:lang w:eastAsia="en-US"/>
              </w:rPr>
              <w:lastRenderedPageBreak/>
              <w:t>IZPILDĪTĀJS nedrīkst nodot tam ar Līgumu uzlikto pienākumu izpildi trešajām personām;</w:t>
            </w:r>
          </w:p>
          <w:p w14:paraId="44121468" w14:textId="77777777" w:rsidR="00697889" w:rsidRPr="00697889" w:rsidRDefault="00697889" w:rsidP="00697889">
            <w:pPr>
              <w:numPr>
                <w:ilvl w:val="2"/>
                <w:numId w:val="56"/>
              </w:numPr>
              <w:tabs>
                <w:tab w:val="clear" w:pos="1004"/>
                <w:tab w:val="num" w:pos="720"/>
              </w:tabs>
              <w:ind w:left="720"/>
              <w:contextualSpacing/>
              <w:jc w:val="both"/>
              <w:rPr>
                <w:rFonts w:eastAsia="Calibri"/>
              </w:rPr>
            </w:pPr>
            <w:r w:rsidRPr="00697889">
              <w:rPr>
                <w:rFonts w:eastAsia="Calibri"/>
                <w:lang w:eastAsia="en-US"/>
              </w:rPr>
              <w:t>apliecina, ka ir iepazinies ar Pakalpojuma veikšanas vietu un apstākļiem un pret tiem nav nekādu iebildumu, lai kvalitatīvi izpildītu Pakalpojumu;</w:t>
            </w:r>
          </w:p>
          <w:p w14:paraId="04A5B952" w14:textId="77777777" w:rsidR="00697889" w:rsidRPr="00697889" w:rsidRDefault="00697889" w:rsidP="00697889">
            <w:pPr>
              <w:pStyle w:val="h3body1"/>
              <w:numPr>
                <w:ilvl w:val="2"/>
                <w:numId w:val="56"/>
              </w:numPr>
              <w:tabs>
                <w:tab w:val="clear" w:pos="1004"/>
                <w:tab w:val="num" w:pos="720"/>
              </w:tabs>
              <w:spacing w:after="0" w:line="240" w:lineRule="auto"/>
              <w:ind w:left="720"/>
              <w:jc w:val="both"/>
              <w:rPr>
                <w:rFonts w:ascii="Times New Roman" w:hAnsi="Times New Roman" w:cs="Times New Roman"/>
                <w:b/>
                <w:color w:val="000000"/>
                <w:sz w:val="24"/>
                <w:szCs w:val="24"/>
                <w:lang w:eastAsia="ar-SA"/>
              </w:rPr>
            </w:pPr>
            <w:r w:rsidRPr="00697889">
              <w:rPr>
                <w:rFonts w:ascii="Times New Roman" w:eastAsia="Lucida Sans Unicode" w:hAnsi="Times New Roman" w:cs="Times New Roman"/>
                <w:sz w:val="24"/>
                <w:szCs w:val="24"/>
                <w:lang w:eastAsia="ar-SA"/>
              </w:rPr>
              <w:t>sniedz Pakalpojumu tā, lai izvairītos no kaitējuma un neērtību radīšanas personām vai kaitējuma videi, kas varētu ietekmēt sabiedrības veselību vai vidi;</w:t>
            </w:r>
          </w:p>
          <w:p w14:paraId="64C3229A" w14:textId="77777777" w:rsidR="00697889" w:rsidRPr="00697889" w:rsidRDefault="00697889" w:rsidP="00697889">
            <w:pPr>
              <w:pStyle w:val="h3body1"/>
              <w:numPr>
                <w:ilvl w:val="2"/>
                <w:numId w:val="56"/>
              </w:numPr>
              <w:tabs>
                <w:tab w:val="clear" w:pos="1004"/>
                <w:tab w:val="num" w:pos="720"/>
              </w:tabs>
              <w:spacing w:after="0" w:line="240" w:lineRule="auto"/>
              <w:ind w:left="720"/>
              <w:jc w:val="both"/>
              <w:rPr>
                <w:rFonts w:ascii="Times New Roman" w:hAnsi="Times New Roman" w:cs="Times New Roman"/>
                <w:b/>
                <w:color w:val="000000"/>
                <w:sz w:val="24"/>
                <w:szCs w:val="24"/>
                <w:lang w:eastAsia="ar-SA"/>
              </w:rPr>
            </w:pPr>
            <w:r w:rsidRPr="00697889">
              <w:rPr>
                <w:rFonts w:ascii="Times New Roman" w:eastAsia="Lucida Sans Unicode" w:hAnsi="Times New Roman" w:cs="Times New Roman"/>
                <w:sz w:val="24"/>
                <w:szCs w:val="24"/>
                <w:lang w:eastAsia="ar-SA"/>
              </w:rPr>
              <w:t>ievēro darba drošības, sanitārās, ugunsdrošības prasības, vides aizsardzības noteikumus un to kontroles institūciju priekšrakstus;</w:t>
            </w:r>
          </w:p>
          <w:p w14:paraId="2D136768" w14:textId="77777777" w:rsidR="00697889" w:rsidRPr="00697889" w:rsidRDefault="00697889" w:rsidP="00697889">
            <w:pPr>
              <w:pStyle w:val="h3body1"/>
              <w:numPr>
                <w:ilvl w:val="2"/>
                <w:numId w:val="56"/>
              </w:numPr>
              <w:tabs>
                <w:tab w:val="clear" w:pos="1004"/>
                <w:tab w:val="num" w:pos="720"/>
              </w:tabs>
              <w:spacing w:after="0" w:line="240" w:lineRule="auto"/>
              <w:ind w:left="720"/>
              <w:jc w:val="both"/>
              <w:rPr>
                <w:rFonts w:ascii="Times New Roman" w:hAnsi="Times New Roman" w:cs="Times New Roman"/>
                <w:b/>
                <w:color w:val="000000"/>
                <w:sz w:val="24"/>
                <w:szCs w:val="24"/>
                <w:lang w:eastAsia="ar-SA"/>
              </w:rPr>
            </w:pPr>
            <w:r w:rsidRPr="00697889">
              <w:rPr>
                <w:rFonts w:ascii="Times New Roman" w:eastAsia="Lucida Sans Unicode" w:hAnsi="Times New Roman" w:cs="Times New Roman"/>
                <w:sz w:val="24"/>
                <w:szCs w:val="24"/>
                <w:lang w:eastAsia="ar-SA"/>
              </w:rPr>
              <w:t xml:space="preserve">nodrošina, ka </w:t>
            </w:r>
            <w:r w:rsidRPr="00697889">
              <w:rPr>
                <w:rFonts w:ascii="Times New Roman" w:eastAsia="Calibri" w:hAnsi="Times New Roman" w:cs="Times New Roman"/>
                <w:sz w:val="24"/>
                <w:szCs w:val="24"/>
              </w:rPr>
              <w:t>IZPILDĪTĀJS</w:t>
            </w:r>
            <w:r w:rsidRPr="00697889">
              <w:rPr>
                <w:rFonts w:ascii="Times New Roman" w:eastAsia="Lucida Sans Unicode" w:hAnsi="Times New Roman" w:cs="Times New Roman"/>
                <w:sz w:val="24"/>
                <w:szCs w:val="24"/>
                <w:lang w:eastAsia="ar-SA"/>
              </w:rPr>
              <w:t xml:space="preserve"> un tā darbinieki ievēros pilnu konfidencialitāti attiecībā uz jebkuriem Pakalpojuma sniegšanas vietā esošiem dokumentiem un materiāliem jebkādā formā, ar kuriem </w:t>
            </w:r>
            <w:r w:rsidRPr="00697889">
              <w:rPr>
                <w:rFonts w:ascii="Times New Roman" w:eastAsia="Calibri" w:hAnsi="Times New Roman" w:cs="Times New Roman"/>
                <w:sz w:val="24"/>
                <w:szCs w:val="24"/>
              </w:rPr>
              <w:t>IZPILDĪTĀJA</w:t>
            </w:r>
            <w:r w:rsidRPr="00697889">
              <w:rPr>
                <w:rFonts w:ascii="Times New Roman" w:eastAsia="Lucida Sans Unicode" w:hAnsi="Times New Roman" w:cs="Times New Roman"/>
                <w:sz w:val="24"/>
                <w:szCs w:val="24"/>
                <w:lang w:eastAsia="ar-SA"/>
              </w:rPr>
              <w:t xml:space="preserve"> darbiniekiem ir iespēja apzināti vai neapzināti iepazīties Pakalpojuma sniegšanas procesā;</w:t>
            </w:r>
          </w:p>
          <w:p w14:paraId="5C72C51D" w14:textId="77777777" w:rsidR="00697889" w:rsidRPr="00697889" w:rsidRDefault="00697889" w:rsidP="00697889">
            <w:pPr>
              <w:numPr>
                <w:ilvl w:val="2"/>
                <w:numId w:val="56"/>
              </w:numPr>
              <w:tabs>
                <w:tab w:val="clear" w:pos="1004"/>
                <w:tab w:val="num" w:pos="720"/>
              </w:tabs>
              <w:ind w:left="720"/>
              <w:contextualSpacing/>
              <w:jc w:val="both"/>
              <w:rPr>
                <w:rFonts w:eastAsia="Calibri"/>
              </w:rPr>
            </w:pPr>
            <w:r w:rsidRPr="00697889">
              <w:rPr>
                <w:rFonts w:eastAsia="Calibri"/>
                <w:lang w:eastAsia="en-US"/>
              </w:rPr>
              <w:t>ir pienākums nekavējoties informēt PASŪTĪTĀJU par visiem Līguma izpildes laikā esošajiem vai iespējamajiem sarežģījumiem, kas varētu aizkavēt Līgumu saistību izpildi.</w:t>
            </w:r>
          </w:p>
          <w:p w14:paraId="3A00DC8D" w14:textId="77777777" w:rsidR="00697889" w:rsidRPr="00697889" w:rsidRDefault="00697889" w:rsidP="00697889">
            <w:pPr>
              <w:numPr>
                <w:ilvl w:val="1"/>
                <w:numId w:val="56"/>
              </w:numPr>
              <w:shd w:val="clear" w:color="auto" w:fill="FFFFFF"/>
              <w:jc w:val="both"/>
              <w:rPr>
                <w:rFonts w:eastAsia="Calibri"/>
                <w:sz w:val="22"/>
                <w:szCs w:val="22"/>
              </w:rPr>
            </w:pPr>
            <w:r w:rsidRPr="00697889">
              <w:rPr>
                <w:rFonts w:eastAsia="Calibri"/>
                <w:sz w:val="22"/>
                <w:szCs w:val="22"/>
              </w:rPr>
              <w:t>PASŪTĪTĀJS:</w:t>
            </w:r>
          </w:p>
          <w:p w14:paraId="4E19E018" w14:textId="77777777" w:rsidR="00697889" w:rsidRPr="00697889" w:rsidRDefault="00697889" w:rsidP="00697889">
            <w:pPr>
              <w:numPr>
                <w:ilvl w:val="2"/>
                <w:numId w:val="56"/>
              </w:numPr>
              <w:shd w:val="clear" w:color="auto" w:fill="FFFFFF"/>
              <w:tabs>
                <w:tab w:val="clear" w:pos="1004"/>
                <w:tab w:val="num" w:pos="720"/>
              </w:tabs>
              <w:ind w:left="720"/>
              <w:jc w:val="both"/>
              <w:rPr>
                <w:rFonts w:eastAsia="Calibri"/>
              </w:rPr>
            </w:pPr>
            <w:r w:rsidRPr="00697889">
              <w:rPr>
                <w:rFonts w:eastAsia="Calibri"/>
                <w:lang w:eastAsia="en-US"/>
              </w:rPr>
              <w:t>ir tiesības pārbaudīt Pakalpojuma izpildes kvalitāti tā izpildes laikā;</w:t>
            </w:r>
          </w:p>
          <w:p w14:paraId="51B6CE83" w14:textId="77777777" w:rsidR="00697889" w:rsidRPr="00697889" w:rsidRDefault="00697889" w:rsidP="00697889">
            <w:pPr>
              <w:numPr>
                <w:ilvl w:val="2"/>
                <w:numId w:val="56"/>
              </w:numPr>
              <w:tabs>
                <w:tab w:val="clear" w:pos="1004"/>
                <w:tab w:val="num" w:pos="720"/>
              </w:tabs>
              <w:ind w:left="720"/>
              <w:contextualSpacing/>
              <w:jc w:val="both"/>
              <w:rPr>
                <w:rFonts w:eastAsia="Calibri"/>
              </w:rPr>
            </w:pPr>
            <w:r w:rsidRPr="00697889">
              <w:rPr>
                <w:rFonts w:eastAsia="Calibri"/>
              </w:rPr>
              <w:t>pieņem Pakalpojumu, ja tas veikts kvalitatīvi, atbilstoši Līguma nosacījumiem;</w:t>
            </w:r>
          </w:p>
          <w:p w14:paraId="6D1D509A" w14:textId="77777777" w:rsidR="00697889" w:rsidRPr="00697889" w:rsidRDefault="00697889" w:rsidP="00697889">
            <w:pPr>
              <w:numPr>
                <w:ilvl w:val="2"/>
                <w:numId w:val="56"/>
              </w:numPr>
              <w:tabs>
                <w:tab w:val="clear" w:pos="1004"/>
                <w:tab w:val="num" w:pos="720"/>
              </w:tabs>
              <w:ind w:left="720"/>
              <w:contextualSpacing/>
              <w:jc w:val="both"/>
              <w:rPr>
                <w:rFonts w:eastAsia="Calibri"/>
              </w:rPr>
            </w:pPr>
            <w:r w:rsidRPr="00697889">
              <w:rPr>
                <w:rFonts w:eastAsia="Calibri"/>
              </w:rPr>
              <w:t>ir tiesīgs, pieņemot Pakalpojumu, pieaicināt speciālistus un ekspertus;</w:t>
            </w:r>
          </w:p>
          <w:p w14:paraId="18AA1C0F" w14:textId="329A80AD" w:rsidR="00697889" w:rsidRPr="00697889" w:rsidRDefault="00697889" w:rsidP="00697889">
            <w:pPr>
              <w:numPr>
                <w:ilvl w:val="2"/>
                <w:numId w:val="56"/>
              </w:numPr>
              <w:tabs>
                <w:tab w:val="clear" w:pos="1004"/>
                <w:tab w:val="num" w:pos="720"/>
              </w:tabs>
              <w:ind w:left="720"/>
              <w:contextualSpacing/>
              <w:jc w:val="both"/>
              <w:rPr>
                <w:rFonts w:eastAsia="Calibri"/>
              </w:rPr>
            </w:pPr>
            <w:r w:rsidRPr="00697889">
              <w:rPr>
                <w:rFonts w:eastAsia="Calibri"/>
              </w:rPr>
              <w:t>veic apmaksu par kvalitatīvo Pakalpojumu Līgumā norādītajos termiņos un kārtībā</w:t>
            </w:r>
            <w:r w:rsidR="00303A1D">
              <w:rPr>
                <w:rFonts w:eastAsia="Calibri"/>
              </w:rPr>
              <w:t>;</w:t>
            </w:r>
          </w:p>
          <w:p w14:paraId="51032585" w14:textId="77777777" w:rsidR="00697889" w:rsidRPr="00697889" w:rsidRDefault="00697889" w:rsidP="00697889">
            <w:pPr>
              <w:widowControl w:val="0"/>
              <w:numPr>
                <w:ilvl w:val="2"/>
                <w:numId w:val="56"/>
              </w:numPr>
              <w:tabs>
                <w:tab w:val="clear" w:pos="1004"/>
                <w:tab w:val="num" w:pos="720"/>
              </w:tabs>
              <w:ind w:left="720" w:right="-1"/>
              <w:jc w:val="both"/>
              <w:rPr>
                <w:rFonts w:eastAsia="Calibri"/>
                <w:noProof/>
              </w:rPr>
            </w:pPr>
            <w:r w:rsidRPr="00697889">
              <w:rPr>
                <w:noProof/>
                <w:color w:val="000000"/>
              </w:rPr>
              <w:t xml:space="preserve">ir tiesīgs pieprasīt no </w:t>
            </w:r>
            <w:r w:rsidRPr="00697889">
              <w:rPr>
                <w:rFonts w:eastAsia="Calibri"/>
                <w:noProof/>
                <w:lang w:eastAsia="en-US"/>
              </w:rPr>
              <w:t>IZPILDĪTĀJ</w:t>
            </w:r>
            <w:r w:rsidRPr="00697889">
              <w:rPr>
                <w:rFonts w:eastAsia="Calibri"/>
                <w:noProof/>
              </w:rPr>
              <w:t>A</w:t>
            </w:r>
            <w:r w:rsidRPr="00697889">
              <w:rPr>
                <w:noProof/>
                <w:color w:val="000000"/>
              </w:rPr>
              <w:t xml:space="preserve"> Pakalpojuma (t.sk. Pakalpojuma materiālu sastāvdaļu un komponentu) izcelsmi un kvalitāti apliecinošos dokumentus, kā arī papildus iesniegtajiem dokumentiem veikt Pakalpojuma izpildē  (t.sk. Pakalpojuma materiālu,  sastāvdaļu un komponentu) izcelsmes un kvalitātes pārbaudes visā Līguma darbības laikā, tai skaitā nepieņemt Pakalpojumu un prasīt nomaiņu, ja:</w:t>
            </w:r>
          </w:p>
          <w:p w14:paraId="00C33065" w14:textId="77777777" w:rsidR="00697889" w:rsidRPr="00697889" w:rsidRDefault="00697889" w:rsidP="00697889">
            <w:pPr>
              <w:pStyle w:val="ListParagraph"/>
              <w:widowControl w:val="0"/>
              <w:numPr>
                <w:ilvl w:val="3"/>
                <w:numId w:val="56"/>
              </w:numPr>
              <w:spacing w:after="0" w:line="240" w:lineRule="auto"/>
              <w:ind w:right="-1"/>
              <w:jc w:val="both"/>
              <w:rPr>
                <w:rFonts w:ascii="Times New Roman" w:hAnsi="Times New Roman"/>
                <w:noProof/>
                <w:sz w:val="24"/>
                <w:szCs w:val="24"/>
                <w:lang w:val="lv-LV"/>
              </w:rPr>
            </w:pPr>
            <w:r w:rsidRPr="00697889">
              <w:rPr>
                <w:rFonts w:ascii="Times New Roman" w:hAnsi="Times New Roman"/>
                <w:noProof/>
                <w:color w:val="000000"/>
                <w:sz w:val="24"/>
                <w:szCs w:val="24"/>
                <w:lang w:val="lv-LV"/>
              </w:rPr>
              <w:t>Pakalpojuma vai tās sastāvdaļu/komponentu/izejmateriālu, materiālu,  papildmateriālu izcelsmes vai ražošanas valsts ir Krievijas Federācija vai Baltkrievijas Republika;</w:t>
            </w:r>
          </w:p>
          <w:p w14:paraId="5B243455" w14:textId="77777777" w:rsidR="00697889" w:rsidRPr="00697889" w:rsidRDefault="00697889" w:rsidP="00697889">
            <w:pPr>
              <w:pStyle w:val="ListParagraph"/>
              <w:widowControl w:val="0"/>
              <w:numPr>
                <w:ilvl w:val="3"/>
                <w:numId w:val="56"/>
              </w:numPr>
              <w:spacing w:after="0" w:line="240" w:lineRule="auto"/>
              <w:ind w:right="-1"/>
              <w:jc w:val="both"/>
              <w:rPr>
                <w:rFonts w:ascii="Times New Roman" w:hAnsi="Times New Roman"/>
                <w:noProof/>
                <w:sz w:val="24"/>
                <w:szCs w:val="24"/>
                <w:lang w:val="lv-LV"/>
              </w:rPr>
            </w:pPr>
            <w:r w:rsidRPr="00697889">
              <w:rPr>
                <w:rFonts w:ascii="Times New Roman" w:hAnsi="Times New Roman"/>
                <w:noProof/>
                <w:color w:val="000000"/>
                <w:sz w:val="24"/>
                <w:szCs w:val="24"/>
                <w:lang w:val="lv-LV"/>
              </w:rPr>
              <w:t xml:space="preserve">Pakalpojuma veicējam, Pakalpojuma vai tās sastāvdaļu/komponentu/izejmateriālu, materiālu,  papildmateriālu vai ražotājam ir piemērotas starptautiskās, nacionālās vai Eiropas Savienības vai Ziemeļatlantijas līguma organizācijas dalībvalsts noteiktās sankcijas, kas ietekmē būtiskas finanšu un kapitāla tirgus intereses; </w:t>
            </w:r>
          </w:p>
          <w:p w14:paraId="16F89014" w14:textId="77777777" w:rsidR="00697889" w:rsidRPr="00697889" w:rsidRDefault="00697889" w:rsidP="00697889">
            <w:pPr>
              <w:pStyle w:val="ListParagraph"/>
              <w:widowControl w:val="0"/>
              <w:numPr>
                <w:ilvl w:val="3"/>
                <w:numId w:val="56"/>
              </w:numPr>
              <w:spacing w:after="0" w:line="240" w:lineRule="auto"/>
              <w:ind w:right="-1"/>
              <w:jc w:val="both"/>
              <w:rPr>
                <w:rFonts w:ascii="Times New Roman" w:hAnsi="Times New Roman"/>
                <w:noProof/>
                <w:sz w:val="24"/>
                <w:szCs w:val="24"/>
                <w:lang w:val="lv-LV"/>
              </w:rPr>
            </w:pPr>
            <w:r w:rsidRPr="00697889">
              <w:rPr>
                <w:rFonts w:ascii="Times New Roman" w:hAnsi="Times New Roman"/>
                <w:noProof/>
                <w:color w:val="000000"/>
                <w:sz w:val="24"/>
                <w:szCs w:val="24"/>
                <w:lang w:val="lv-LV"/>
              </w:rPr>
              <w:t>IZPILDĪTĀJS pēc 2022. gada 24. februāra izmanto materiālus, iekārtas, līdzekļus vai inventāru, kas ražots Krievijas Federācijā vai Baltkrievijas Republikā un iegādāts pēc minētā datuma, veic darbības, kas tieši vai netieši atbalsta minēto valstu industriju, vai saistību izpildē iesaista personas, kuras pēc minētā datuma turpina apmeklēt minētās valstis.</w:t>
            </w:r>
          </w:p>
        </w:tc>
      </w:tr>
      <w:tr w:rsidR="00697889" w:rsidRPr="005B4AB3" w14:paraId="0AE13990" w14:textId="77777777" w:rsidTr="005D1EDE">
        <w:tc>
          <w:tcPr>
            <w:tcW w:w="9527" w:type="dxa"/>
          </w:tcPr>
          <w:p w14:paraId="3EEA6E65" w14:textId="77777777" w:rsidR="00697889" w:rsidRPr="005B4AB3" w:rsidRDefault="00697889" w:rsidP="005D1EDE">
            <w:pPr>
              <w:shd w:val="clear" w:color="auto" w:fill="FFFFFF"/>
              <w:rPr>
                <w:rFonts w:eastAsia="Calibri"/>
                <w:b/>
                <w:sz w:val="22"/>
                <w:szCs w:val="22"/>
              </w:rPr>
            </w:pPr>
          </w:p>
          <w:p w14:paraId="4299F441" w14:textId="77777777" w:rsidR="00697889" w:rsidRPr="005B4AB3" w:rsidRDefault="00697889" w:rsidP="00697889">
            <w:pPr>
              <w:numPr>
                <w:ilvl w:val="0"/>
                <w:numId w:val="56"/>
              </w:numPr>
              <w:shd w:val="clear" w:color="auto" w:fill="FFFFFF"/>
              <w:jc w:val="center"/>
              <w:rPr>
                <w:rFonts w:eastAsia="Calibri"/>
                <w:b/>
                <w:sz w:val="22"/>
                <w:szCs w:val="22"/>
              </w:rPr>
            </w:pPr>
            <w:r w:rsidRPr="005B4AB3">
              <w:rPr>
                <w:rFonts w:eastAsia="Calibri"/>
                <w:b/>
                <w:sz w:val="22"/>
                <w:szCs w:val="22"/>
              </w:rPr>
              <w:t>PAKALPOJUMA IZPILDES KĀRTĪBA</w:t>
            </w:r>
          </w:p>
          <w:p w14:paraId="273C3A1B" w14:textId="77777777" w:rsidR="00697889" w:rsidRPr="005B4AB3" w:rsidRDefault="00697889" w:rsidP="005D1EDE">
            <w:pPr>
              <w:shd w:val="clear" w:color="auto" w:fill="FFFFFF"/>
              <w:ind w:left="602"/>
              <w:jc w:val="both"/>
              <w:rPr>
                <w:rFonts w:eastAsia="Calibri"/>
                <w:b/>
                <w:sz w:val="22"/>
                <w:szCs w:val="22"/>
              </w:rPr>
            </w:pPr>
          </w:p>
          <w:p w14:paraId="4C8DE524" w14:textId="77777777" w:rsidR="00697889" w:rsidRPr="00642824" w:rsidRDefault="00697889" w:rsidP="00697889">
            <w:pPr>
              <w:numPr>
                <w:ilvl w:val="1"/>
                <w:numId w:val="56"/>
              </w:numPr>
              <w:jc w:val="both"/>
              <w:rPr>
                <w:noProof/>
              </w:rPr>
            </w:pPr>
            <w:r w:rsidRPr="005B4AB3">
              <w:rPr>
                <w:rFonts w:eastAsia="Calibri"/>
                <w:sz w:val="22"/>
                <w:szCs w:val="22"/>
              </w:rPr>
              <w:t>IZPILDĪTĀJ</w:t>
            </w:r>
            <w:r>
              <w:rPr>
                <w:rFonts w:eastAsia="Calibri"/>
                <w:sz w:val="22"/>
                <w:szCs w:val="22"/>
              </w:rPr>
              <w:t>S</w:t>
            </w:r>
            <w:r>
              <w:t xml:space="preserve"> </w:t>
            </w:r>
            <w:r w:rsidRPr="00642824">
              <w:rPr>
                <w:noProof/>
              </w:rPr>
              <w:t xml:space="preserve">sniedz Pakalpojumu Līgumā noteiktajā apjomā un termiņā un atbilstoši </w:t>
            </w:r>
            <w:r w:rsidRPr="00642824">
              <w:rPr>
                <w:rFonts w:eastAsia="Calibri"/>
                <w:noProof/>
                <w:sz w:val="22"/>
                <w:szCs w:val="22"/>
              </w:rPr>
              <w:t>PASŪTĪTĀJA</w:t>
            </w:r>
            <w:r w:rsidRPr="00642824">
              <w:rPr>
                <w:noProof/>
              </w:rPr>
              <w:t xml:space="preserve"> norādījumiem, kuri balstās uz Tehniskās specifikācijas prasībām, Finanšu piedāvājumu un Tehnisko piedāvājumu.</w:t>
            </w:r>
          </w:p>
          <w:p w14:paraId="7A9C6CEB" w14:textId="77777777" w:rsidR="00697889" w:rsidRPr="005B4AB3" w:rsidRDefault="00697889" w:rsidP="00697889">
            <w:pPr>
              <w:numPr>
                <w:ilvl w:val="1"/>
                <w:numId w:val="56"/>
              </w:numPr>
              <w:shd w:val="clear" w:color="auto" w:fill="FFFFFF"/>
              <w:tabs>
                <w:tab w:val="clear" w:pos="420"/>
              </w:tabs>
              <w:jc w:val="both"/>
              <w:rPr>
                <w:rFonts w:eastAsia="Calibri"/>
                <w:b/>
                <w:sz w:val="22"/>
                <w:szCs w:val="22"/>
              </w:rPr>
            </w:pPr>
            <w:r w:rsidRPr="005B4AB3">
              <w:rPr>
                <w:sz w:val="22"/>
                <w:szCs w:val="22"/>
              </w:rPr>
              <w:t xml:space="preserve">IZPILDĪTĀJS izpilda Pakalpojumu </w:t>
            </w:r>
            <w:r w:rsidRPr="005B4AB3">
              <w:rPr>
                <w:rFonts w:eastAsia="Calibri"/>
                <w:sz w:val="22"/>
                <w:szCs w:val="22"/>
                <w:lang w:eastAsia="en-US"/>
              </w:rPr>
              <w:t xml:space="preserve">no </w:t>
            </w:r>
            <w:r>
              <w:rPr>
                <w:rFonts w:eastAsia="Calibri"/>
                <w:sz w:val="22"/>
                <w:szCs w:val="22"/>
                <w:lang w:eastAsia="en-US"/>
              </w:rPr>
              <w:t>202__. gada ___</w:t>
            </w:r>
            <w:r w:rsidRPr="005B4AB3">
              <w:rPr>
                <w:rFonts w:eastAsia="Calibri"/>
                <w:sz w:val="22"/>
                <w:szCs w:val="22"/>
                <w:lang w:eastAsia="en-US"/>
              </w:rPr>
              <w:t>. </w:t>
            </w:r>
            <w:r>
              <w:rPr>
                <w:rFonts w:eastAsia="Calibri"/>
                <w:sz w:val="22"/>
                <w:szCs w:val="22"/>
                <w:lang w:eastAsia="en-US"/>
              </w:rPr>
              <w:t>____</w:t>
            </w:r>
            <w:r w:rsidRPr="005B4AB3">
              <w:rPr>
                <w:rFonts w:eastAsia="Calibri"/>
                <w:sz w:val="22"/>
                <w:szCs w:val="22"/>
                <w:lang w:eastAsia="en-US"/>
              </w:rPr>
              <w:t xml:space="preserve"> līdz 202</w:t>
            </w:r>
            <w:r>
              <w:rPr>
                <w:rFonts w:eastAsia="Calibri"/>
                <w:sz w:val="22"/>
                <w:szCs w:val="22"/>
                <w:lang w:eastAsia="en-US"/>
              </w:rPr>
              <w:t>__</w:t>
            </w:r>
            <w:r w:rsidRPr="005B4AB3">
              <w:rPr>
                <w:rFonts w:eastAsia="Calibri"/>
                <w:sz w:val="22"/>
                <w:szCs w:val="22"/>
                <w:lang w:eastAsia="en-US"/>
              </w:rPr>
              <w:t xml:space="preserve">. gada </w:t>
            </w:r>
            <w:r>
              <w:rPr>
                <w:rFonts w:eastAsia="Calibri"/>
                <w:sz w:val="22"/>
                <w:szCs w:val="22"/>
                <w:lang w:eastAsia="en-US"/>
              </w:rPr>
              <w:t>___</w:t>
            </w:r>
            <w:r w:rsidRPr="005B4AB3">
              <w:rPr>
                <w:rFonts w:eastAsia="Calibri"/>
                <w:sz w:val="22"/>
                <w:szCs w:val="22"/>
                <w:lang w:eastAsia="en-US"/>
              </w:rPr>
              <w:t>. </w:t>
            </w:r>
            <w:r>
              <w:rPr>
                <w:rFonts w:eastAsia="Calibri"/>
                <w:sz w:val="22"/>
                <w:szCs w:val="22"/>
                <w:lang w:eastAsia="en-US"/>
              </w:rPr>
              <w:t>_______</w:t>
            </w:r>
            <w:r w:rsidRPr="005B4AB3">
              <w:rPr>
                <w:sz w:val="22"/>
                <w:szCs w:val="22"/>
              </w:rPr>
              <w:t>.</w:t>
            </w:r>
          </w:p>
          <w:p w14:paraId="5E0B6137" w14:textId="77777777" w:rsidR="00697889" w:rsidRPr="00642824" w:rsidRDefault="00697889" w:rsidP="00697889">
            <w:pPr>
              <w:numPr>
                <w:ilvl w:val="1"/>
                <w:numId w:val="56"/>
              </w:numPr>
              <w:shd w:val="clear" w:color="auto" w:fill="FFFFFF"/>
              <w:jc w:val="both"/>
              <w:rPr>
                <w:rFonts w:eastAsia="Calibri"/>
                <w:noProof/>
              </w:rPr>
            </w:pPr>
            <w:r w:rsidRPr="00AF71B6">
              <w:t>Pakalpojuma izpildes vieta:</w:t>
            </w:r>
            <w:r w:rsidRPr="00AF71B6">
              <w:rPr>
                <w:rFonts w:eastAsia="Calibri"/>
              </w:rPr>
              <w:t xml:space="preserve"> </w:t>
            </w:r>
            <w:r>
              <w:rPr>
                <w:rFonts w:eastAsia="Calibri"/>
              </w:rPr>
              <w:t>__________________</w:t>
            </w:r>
            <w:r>
              <w:rPr>
                <w:noProof/>
              </w:rPr>
              <w:t>.</w:t>
            </w:r>
            <w:r w:rsidRPr="00AF71B6">
              <w:rPr>
                <w:noProof/>
              </w:rPr>
              <w:t xml:space="preserve"> </w:t>
            </w:r>
          </w:p>
          <w:p w14:paraId="759D5FE8" w14:textId="4650F726" w:rsidR="00697889" w:rsidRDefault="00697889" w:rsidP="00697889">
            <w:pPr>
              <w:pStyle w:val="BodyTextIndent"/>
              <w:widowControl w:val="0"/>
              <w:numPr>
                <w:ilvl w:val="1"/>
                <w:numId w:val="56"/>
              </w:numPr>
              <w:spacing w:after="0"/>
              <w:jc w:val="both"/>
            </w:pPr>
            <w:r w:rsidRPr="005B4AB3">
              <w:rPr>
                <w:rFonts w:eastAsia="Calibri"/>
                <w:sz w:val="22"/>
                <w:szCs w:val="22"/>
              </w:rPr>
              <w:t>IZPILDĪTĀJ</w:t>
            </w:r>
            <w:r>
              <w:rPr>
                <w:rFonts w:eastAsia="Calibri"/>
                <w:sz w:val="22"/>
                <w:szCs w:val="22"/>
              </w:rPr>
              <w:t>S</w:t>
            </w:r>
            <w:r w:rsidRPr="00A450D2">
              <w:t xml:space="preserve"> </w:t>
            </w:r>
            <w:r>
              <w:t>___</w:t>
            </w:r>
            <w:r w:rsidRPr="00A450D2">
              <w:rPr>
                <w:b/>
              </w:rPr>
              <w:t xml:space="preserve"> (</w:t>
            </w:r>
            <w:r>
              <w:rPr>
                <w:b/>
              </w:rPr>
              <w:t>________</w:t>
            </w:r>
            <w:r w:rsidRPr="00A450D2">
              <w:rPr>
                <w:b/>
              </w:rPr>
              <w:t xml:space="preserve">) </w:t>
            </w:r>
            <w:r w:rsidRPr="00092AF4">
              <w:rPr>
                <w:bCs/>
              </w:rPr>
              <w:t>darba dienu</w:t>
            </w:r>
            <w:r w:rsidRPr="00A450D2">
              <w:t xml:space="preserve"> laikā pēc līguma noslēgšanas izstrādā un iesniedz </w:t>
            </w:r>
            <w:r w:rsidRPr="005B4AB3">
              <w:rPr>
                <w:rFonts w:eastAsia="Calibri"/>
                <w:sz w:val="22"/>
                <w:szCs w:val="22"/>
              </w:rPr>
              <w:t>PASŪTĪTĀJA</w:t>
            </w:r>
            <w:r>
              <w:rPr>
                <w:rFonts w:eastAsia="Calibri"/>
                <w:sz w:val="22"/>
                <w:szCs w:val="22"/>
              </w:rPr>
              <w:t>M</w:t>
            </w:r>
            <w:r w:rsidRPr="00A450D2">
              <w:t xml:space="preserve"> saskaņošanai detalizētu tehniskās pārbūves Projektu (turpmāk – Projekts) </w:t>
            </w:r>
            <w:r>
              <w:t xml:space="preserve">attiecīgās __. daļas </w:t>
            </w:r>
            <w:r w:rsidRPr="00A450D2">
              <w:t xml:space="preserve">transportlīdzeklim </w:t>
            </w:r>
            <w:r>
              <w:t>____________</w:t>
            </w:r>
            <w:r w:rsidRPr="00A450D2">
              <w:t xml:space="preserve"> atbilstoši Tehniskajā specifikācijā noteiktajām prasībām, ņemot vērā Ministru kabineta 2004. gada 17. augusta noteikumus Nr.</w:t>
            </w:r>
            <w:r w:rsidR="003E69A2">
              <w:t> </w:t>
            </w:r>
            <w:r w:rsidRPr="00A450D2">
              <w:t xml:space="preserve">725 “Transportlīdzekļu pārbūves nosacījumi”, kā arī citus spēkā esošos attiecīgos </w:t>
            </w:r>
            <w:r w:rsidRPr="00A450D2">
              <w:lastRenderedPageBreak/>
              <w:t>normatīvos aktus.</w:t>
            </w:r>
          </w:p>
          <w:p w14:paraId="31753AD2" w14:textId="75AD8268" w:rsidR="00697889" w:rsidRPr="00092AF4" w:rsidRDefault="00697889" w:rsidP="00697889">
            <w:pPr>
              <w:pStyle w:val="BodyTextIndent"/>
              <w:widowControl w:val="0"/>
              <w:numPr>
                <w:ilvl w:val="1"/>
                <w:numId w:val="56"/>
              </w:numPr>
              <w:spacing w:after="0"/>
              <w:jc w:val="both"/>
            </w:pPr>
            <w:r>
              <w:t>Pēc Projekta saskaņošanas 5 (piecu) darba dienu laikā PASŪTĪTĀJS saskaņo ar IZPILDĪTĀJU konkrētu laiku Transportlīdzekļa transportēšanai uz IZPILDĪTĀJA Pakalpojuma sniegšanas vietu, kas norādīta Līguma 4.3. punktā, kā arī Transportlīdzekļa transportēšanai no minētās vietas pēc Pakalpojuma sniegšanas pabeigšanas. Transportlīdzekļa pieņemšanas un nodošanas brīdī ab</w:t>
            </w:r>
            <w:r w:rsidR="00303A1D">
              <w:t>i</w:t>
            </w:r>
            <w:r>
              <w:t xml:space="preserve"> </w:t>
            </w:r>
            <w:r w:rsidR="00303A1D">
              <w:t>Līdzēji</w:t>
            </w:r>
            <w:r>
              <w:t xml:space="preserve"> paraksta Transportlīdzekļa pieņemšanas–nodošanas aktu (Līguma 3. pielikums).</w:t>
            </w:r>
          </w:p>
          <w:p w14:paraId="795E67B9" w14:textId="77777777" w:rsidR="00697889" w:rsidRPr="00B501A4" w:rsidRDefault="00697889" w:rsidP="00697889">
            <w:pPr>
              <w:pStyle w:val="BodyTextIndent"/>
              <w:widowControl w:val="0"/>
              <w:numPr>
                <w:ilvl w:val="1"/>
                <w:numId w:val="56"/>
              </w:numPr>
              <w:spacing w:after="0"/>
              <w:jc w:val="both"/>
            </w:pPr>
            <w:r w:rsidRPr="00642824">
              <w:t xml:space="preserve"> Pakalpojuma izpildes termiņi tiek noteikti saskaņā ar Tehniskajā specifikācijā noteikto kārtību un prasībām.</w:t>
            </w:r>
          </w:p>
          <w:p w14:paraId="35BE1174" w14:textId="77777777" w:rsidR="00697889" w:rsidRPr="00B501A4" w:rsidRDefault="00697889" w:rsidP="00697889">
            <w:pPr>
              <w:pStyle w:val="BodyTextIndent"/>
              <w:widowControl w:val="0"/>
              <w:numPr>
                <w:ilvl w:val="1"/>
                <w:numId w:val="56"/>
              </w:numPr>
              <w:spacing w:after="0"/>
              <w:jc w:val="both"/>
            </w:pPr>
            <w:r w:rsidRPr="00B501A4">
              <w:rPr>
                <w:rFonts w:eastAsia="Calibri"/>
              </w:rPr>
              <w:t>PASŪTĪTĀJS savlaicīgi pārbauda Pakalpojuma kvalitāti un paraksta pieņemšanas - nodošanas aktu.</w:t>
            </w:r>
          </w:p>
          <w:p w14:paraId="57B062AF" w14:textId="77777777" w:rsidR="00697889" w:rsidRDefault="00697889" w:rsidP="00697889">
            <w:pPr>
              <w:pStyle w:val="BodyTextIndent"/>
              <w:widowControl w:val="0"/>
              <w:numPr>
                <w:ilvl w:val="1"/>
                <w:numId w:val="56"/>
              </w:numPr>
              <w:spacing w:after="0"/>
              <w:jc w:val="both"/>
            </w:pPr>
            <w:r w:rsidRPr="004F4A27">
              <w:t xml:space="preserve"> Pakalpojums tiek uzskatīts par izpildītu, ja </w:t>
            </w:r>
            <w:r w:rsidRPr="005B4AB3">
              <w:rPr>
                <w:rFonts w:eastAsia="Calibri"/>
                <w:sz w:val="22"/>
                <w:szCs w:val="22"/>
              </w:rPr>
              <w:t>PASŪTĪTĀJA</w:t>
            </w:r>
            <w:r w:rsidRPr="004F4A27">
              <w:t xml:space="preserve"> pārstāvis Līgumā noteiktajā kārtībā ir informējis </w:t>
            </w:r>
            <w:r w:rsidRPr="005B4AB3">
              <w:rPr>
                <w:sz w:val="22"/>
                <w:szCs w:val="22"/>
              </w:rPr>
              <w:t>IZPILDĪTĀJ</w:t>
            </w:r>
            <w:r>
              <w:rPr>
                <w:sz w:val="22"/>
                <w:szCs w:val="22"/>
              </w:rPr>
              <w:t xml:space="preserve">A </w:t>
            </w:r>
            <w:r w:rsidRPr="004F4A27">
              <w:t xml:space="preserve">pārstāvi, ka tam nav pretenziju par saņemto Pakalpojumu. Pakalpojums ir pieņemts, kad </w:t>
            </w:r>
            <w:r>
              <w:t>Līdzēji</w:t>
            </w:r>
            <w:r w:rsidRPr="004F4A27">
              <w:t xml:space="preserve"> ir parakstījušas Pieņemšanas – nodošanas aktu</w:t>
            </w:r>
            <w:r>
              <w:t xml:space="preserve"> un tas ir par pamatu rēķina izrakstīšanai</w:t>
            </w:r>
            <w:r w:rsidRPr="001E01BA">
              <w:t>.</w:t>
            </w:r>
          </w:p>
          <w:p w14:paraId="24C6C1B9" w14:textId="77777777" w:rsidR="00697889" w:rsidRPr="004F4A27" w:rsidRDefault="00697889" w:rsidP="00697889">
            <w:pPr>
              <w:numPr>
                <w:ilvl w:val="1"/>
                <w:numId w:val="56"/>
              </w:numPr>
              <w:shd w:val="clear" w:color="auto" w:fill="FFFFFF"/>
              <w:jc w:val="both"/>
              <w:rPr>
                <w:rFonts w:eastAsia="Calibri"/>
                <w:noProof/>
              </w:rPr>
            </w:pPr>
            <w:r w:rsidRPr="004F4A27">
              <w:rPr>
                <w:noProof/>
              </w:rPr>
              <w:t xml:space="preserve">Veiktā Pakalpojuma pieņemšanai var tikt izveidota komisija, kas sastāv no Līdzēju pārstāvjiem. PASŪTĪTĀJA pilnvarotā persona pirms Pakalpojuma pieņemšanas-nodošanas akta parakstīšanas pārbauda Pakalpojuma kvalitāti. PASŪTĪTĀJAM ir tiesības nepieņemt Pakalpojumu un neparakstīt Pakalpojuma pieņemšanas-nodošanas aktu, ja Pakalpojuma novērtēšanas procesā tiek konstatēts, ka Pakalpojums veikts nekvalitatīvi, neatbilstoši Līguma noteikumiem vai nav ievēroti PASŪTĪTĀJA norādījumi. Šādā gadījumā PASŪTĪTĀJS uzaicina IZPILDĪTĀJU piedalīties akta par konstatētajām neatbilstībām sagatavošanā (turpmāk – Pretenzija), un IZPILDĪTĀJA pārstāvim 5 (piecu) darba dienu laikā jāierodas PASŪTĪTĀJA norādītajā vietā, lai </w:t>
            </w:r>
            <w:r>
              <w:rPr>
                <w:noProof/>
              </w:rPr>
              <w:t xml:space="preserve">Līdzēju </w:t>
            </w:r>
            <w:r w:rsidRPr="004F4A27">
              <w:rPr>
                <w:noProof/>
              </w:rPr>
              <w:t>pārstāvji kopīgi sastādītu Pretenziju. Ja IZPILDĪTĀJS atsakās ierasties vai nepiedalās Pretenzijas sagatavošanā, PASŪTĪTĀJAM ir tiesības to sagatavot vienpusēji, un šādi sagatavotā Pretenzija kļūst saistoša IZPILDĪTĀJAM. Par vienpusēji sagatavoto Pretenziju PASŪTĪTĀJS informē IZPILDĪTĀJU telefoniski, kā arī nosūta to uz Līgumā norādīto e-pasta adresi un juridisko adresi.</w:t>
            </w:r>
          </w:p>
          <w:p w14:paraId="78028A21" w14:textId="77777777" w:rsidR="00697889" w:rsidRPr="00972124" w:rsidRDefault="00697889" w:rsidP="00697889">
            <w:pPr>
              <w:numPr>
                <w:ilvl w:val="1"/>
                <w:numId w:val="56"/>
              </w:numPr>
              <w:shd w:val="clear" w:color="auto" w:fill="FFFFFF"/>
              <w:jc w:val="both"/>
              <w:rPr>
                <w:rFonts w:eastAsia="Calibri"/>
              </w:rPr>
            </w:pPr>
            <w:r w:rsidRPr="00EF7504">
              <w:rPr>
                <w:rFonts w:eastAsia="Calibri"/>
              </w:rPr>
              <w:t xml:space="preserve">Pieņemšanas - nodošanas aktus paraksta </w:t>
            </w:r>
            <w:r w:rsidRPr="00546972">
              <w:rPr>
                <w:rFonts w:eastAsia="Calibri"/>
              </w:rPr>
              <w:t>Līguma 1</w:t>
            </w:r>
            <w:r>
              <w:rPr>
                <w:rFonts w:eastAsia="Calibri"/>
              </w:rPr>
              <w:t>6</w:t>
            </w:r>
            <w:r w:rsidRPr="00546972">
              <w:rPr>
                <w:rFonts w:eastAsia="Calibri"/>
              </w:rPr>
              <w:t>.8. punktā</w:t>
            </w:r>
            <w:r w:rsidRPr="00EF7504">
              <w:rPr>
                <w:rFonts w:eastAsia="Calibri"/>
              </w:rPr>
              <w:t xml:space="preserve"> minētā IZPILDĪTĀJA kontaktpersona un Līguma </w:t>
            </w:r>
            <w:r w:rsidRPr="00546972">
              <w:rPr>
                <w:rFonts w:eastAsia="Calibri"/>
              </w:rPr>
              <w:t>1</w:t>
            </w:r>
            <w:r>
              <w:rPr>
                <w:rFonts w:eastAsia="Calibri"/>
              </w:rPr>
              <w:t>6</w:t>
            </w:r>
            <w:r w:rsidRPr="00546972">
              <w:rPr>
                <w:rFonts w:eastAsia="Calibri"/>
              </w:rPr>
              <w:t>.9. punktā</w:t>
            </w:r>
            <w:r w:rsidRPr="00EF7504">
              <w:rPr>
                <w:rFonts w:eastAsia="Calibri"/>
              </w:rPr>
              <w:t xml:space="preserve"> minētā PASŪTĪTĀJA kontaktpersona, vai cita </w:t>
            </w:r>
            <w:r w:rsidRPr="00972124">
              <w:rPr>
                <w:rFonts w:eastAsia="Calibri"/>
              </w:rPr>
              <w:t>pilnvarota persona.</w:t>
            </w:r>
          </w:p>
          <w:p w14:paraId="147A0F79" w14:textId="77777777" w:rsidR="00697889" w:rsidRPr="00972124" w:rsidRDefault="00697889" w:rsidP="00697889">
            <w:pPr>
              <w:numPr>
                <w:ilvl w:val="1"/>
                <w:numId w:val="56"/>
              </w:numPr>
              <w:shd w:val="clear" w:color="auto" w:fill="FFFFFF"/>
              <w:tabs>
                <w:tab w:val="clear" w:pos="420"/>
              </w:tabs>
              <w:jc w:val="both"/>
              <w:rPr>
                <w:rFonts w:eastAsia="Calibri"/>
                <w:noProof/>
              </w:rPr>
            </w:pPr>
            <w:r w:rsidRPr="00972124">
              <w:rPr>
                <w:rFonts w:eastAsia="Calibri"/>
                <w:bCs/>
                <w:noProof/>
              </w:rPr>
              <w:t>IZPILDĪTĀJS</w:t>
            </w:r>
            <w:r w:rsidRPr="00972124">
              <w:rPr>
                <w:noProof/>
              </w:rPr>
              <w:t xml:space="preserve"> veic Projekta un izpildīto darbu saskaņošanu (tehniskās ekspertīzes veikšanu, pārbūves reģistrāciju u.c.) Ceļu satiksmes drošības direkcijā (turpmāk - CSDD), atbilstoši spēkā esošo attiecīgo normatīvo aktu prasībām un CSDD noteiktajiem termiņiem.</w:t>
            </w:r>
          </w:p>
          <w:p w14:paraId="29B0559F" w14:textId="77777777" w:rsidR="00697889" w:rsidRPr="00972124" w:rsidRDefault="00697889" w:rsidP="00697889">
            <w:pPr>
              <w:numPr>
                <w:ilvl w:val="1"/>
                <w:numId w:val="56"/>
              </w:numPr>
              <w:shd w:val="clear" w:color="auto" w:fill="FFFFFF"/>
              <w:tabs>
                <w:tab w:val="clear" w:pos="420"/>
              </w:tabs>
              <w:jc w:val="both"/>
              <w:rPr>
                <w:rFonts w:eastAsia="Calibri"/>
              </w:rPr>
            </w:pPr>
            <w:r w:rsidRPr="00972124">
              <w:rPr>
                <w:rFonts w:eastAsia="Calibri"/>
                <w:bCs/>
              </w:rPr>
              <w:t>IZPILDĪTĀJS (tajā skaitā, piesaistītie apakšuzņēmēji) atrodoties PASŪTĪTĀJA teritorijā, telpās, ievērot PASŪTĪTĀJA noteiktos iekšējās kārtības noteikumus, caurlaižu režīmu un drošības prasības.</w:t>
            </w:r>
          </w:p>
          <w:p w14:paraId="6CD1853B" w14:textId="77777777" w:rsidR="00697889" w:rsidRPr="00EF7504" w:rsidRDefault="00697889" w:rsidP="00697889">
            <w:pPr>
              <w:numPr>
                <w:ilvl w:val="1"/>
                <w:numId w:val="56"/>
              </w:numPr>
              <w:shd w:val="clear" w:color="auto" w:fill="FFFFFF"/>
              <w:jc w:val="both"/>
              <w:rPr>
                <w:rFonts w:eastAsia="Calibri"/>
                <w:sz w:val="22"/>
                <w:szCs w:val="22"/>
              </w:rPr>
            </w:pPr>
            <w:r w:rsidRPr="00EF7504">
              <w:rPr>
                <w:rFonts w:eastAsia="Calibri"/>
                <w:bCs/>
              </w:rPr>
              <w:t>IZPILDĪTĀJS Līguma</w:t>
            </w:r>
            <w:r w:rsidRPr="00EF7504" w:rsidDel="00683176">
              <w:rPr>
                <w:rFonts w:eastAsia="Calibri"/>
                <w:bCs/>
              </w:rPr>
              <w:t xml:space="preserve"> </w:t>
            </w:r>
            <w:r w:rsidRPr="00EF7504">
              <w:rPr>
                <w:rFonts w:eastAsia="Calibri"/>
                <w:bCs/>
              </w:rPr>
              <w:t>izpildē atbild par darba drošības un aizsardzības, vides aizsardzības, valsts ugunsdrošības, elektroiekārtu ekspluatācijas un citu ārējo normatīvo aktu, kas attiecas uz Līguma</w:t>
            </w:r>
            <w:r w:rsidRPr="00EF7504" w:rsidDel="00683176">
              <w:rPr>
                <w:rFonts w:eastAsia="Calibri"/>
                <w:bCs/>
              </w:rPr>
              <w:t xml:space="preserve"> </w:t>
            </w:r>
            <w:r w:rsidRPr="00EF7504">
              <w:rPr>
                <w:rFonts w:eastAsia="Calibri"/>
                <w:bCs/>
              </w:rPr>
              <w:t xml:space="preserve">izpildes kārtību un kvalitāti, ievērošanu. </w:t>
            </w:r>
            <w:r w:rsidRPr="00EF7504">
              <w:rPr>
                <w:rFonts w:eastAsia="Calibri"/>
                <w:bCs/>
                <w:iCs/>
              </w:rPr>
              <w:t>IZPILDĪTĀJS</w:t>
            </w:r>
            <w:r w:rsidRPr="00EF7504">
              <w:rPr>
                <w:rFonts w:eastAsia="Calibri"/>
                <w:bCs/>
              </w:rPr>
              <w:t xml:space="preserve"> atbild par savu darbinieku/ piesaistīto personu rīcību – darba aizsardzības un darba drošības jautājumos, veicot Pakalpojuma</w:t>
            </w:r>
            <w:r w:rsidRPr="00EF7504" w:rsidDel="00CC59D0">
              <w:rPr>
                <w:rFonts w:eastAsia="Calibri"/>
                <w:bCs/>
              </w:rPr>
              <w:t xml:space="preserve"> </w:t>
            </w:r>
            <w:r w:rsidRPr="00EF7504">
              <w:rPr>
                <w:rFonts w:eastAsia="Calibri"/>
                <w:bCs/>
              </w:rPr>
              <w:t xml:space="preserve">izpildi </w:t>
            </w:r>
            <w:r w:rsidRPr="00EF7504">
              <w:rPr>
                <w:rFonts w:eastAsia="Calibri"/>
                <w:bCs/>
                <w:iCs/>
              </w:rPr>
              <w:t>Līguma</w:t>
            </w:r>
            <w:r w:rsidRPr="00EF7504" w:rsidDel="00683176">
              <w:rPr>
                <w:rFonts w:eastAsia="Calibri"/>
                <w:bCs/>
                <w:iCs/>
              </w:rPr>
              <w:t xml:space="preserve"> </w:t>
            </w:r>
            <w:r w:rsidRPr="00EF7504">
              <w:rPr>
                <w:rFonts w:eastAsia="Calibri"/>
                <w:bCs/>
              </w:rPr>
              <w:t>darbības laikā.</w:t>
            </w:r>
          </w:p>
          <w:p w14:paraId="3CF12BC9" w14:textId="7D78440E" w:rsidR="00697889" w:rsidRPr="00EF7504" w:rsidRDefault="00697889" w:rsidP="00697889">
            <w:pPr>
              <w:numPr>
                <w:ilvl w:val="1"/>
                <w:numId w:val="56"/>
              </w:numPr>
              <w:tabs>
                <w:tab w:val="left" w:pos="540"/>
              </w:tabs>
              <w:jc w:val="both"/>
              <w:rPr>
                <w:rFonts w:eastAsia="Lucida Sans Unicode"/>
                <w:noProof/>
                <w:kern w:val="2"/>
              </w:rPr>
            </w:pPr>
            <w:r w:rsidRPr="00EF7504">
              <w:rPr>
                <w:rFonts w:eastAsia="Lucida Sans Unicode"/>
                <w:noProof/>
                <w:kern w:val="2"/>
              </w:rPr>
              <w:t>Risku par piegādēm, darbiem un pakalpojumiem, kas nepieciešami Līguma pilnīgai izpildei (turpmāk – neparedzētie darbi) uzņemas I</w:t>
            </w:r>
            <w:r w:rsidR="008A1D89">
              <w:rPr>
                <w:rFonts w:eastAsia="Lucida Sans Unicode"/>
                <w:noProof/>
                <w:kern w:val="2"/>
              </w:rPr>
              <w:t>ZPILDĪTĀJS</w:t>
            </w:r>
            <w:r w:rsidRPr="00EF7504">
              <w:rPr>
                <w:rFonts w:eastAsia="Lucida Sans Unicode"/>
                <w:noProof/>
                <w:kern w:val="2"/>
              </w:rPr>
              <w:t>, izņemot, ja:</w:t>
            </w:r>
          </w:p>
          <w:p w14:paraId="0B298189" w14:textId="77777777" w:rsidR="00697889" w:rsidRPr="00EF7504" w:rsidRDefault="00697889" w:rsidP="00697889">
            <w:pPr>
              <w:numPr>
                <w:ilvl w:val="2"/>
                <w:numId w:val="56"/>
              </w:numPr>
              <w:tabs>
                <w:tab w:val="clear" w:pos="1004"/>
                <w:tab w:val="left" w:pos="540"/>
                <w:tab w:val="num" w:pos="720"/>
              </w:tabs>
              <w:ind w:left="720"/>
              <w:jc w:val="both"/>
              <w:rPr>
                <w:rFonts w:eastAsia="Lucida Sans Unicode"/>
                <w:noProof/>
                <w:kern w:val="2"/>
              </w:rPr>
            </w:pPr>
            <w:r w:rsidRPr="00EF7504">
              <w:rPr>
                <w:rFonts w:eastAsia="Lucida Sans Unicode"/>
                <w:noProof/>
                <w:kern w:val="2"/>
              </w:rPr>
              <w:t>neparedzēto darbu nepieciešamība ir radusies tādu no Līdzēju gribas neatkarīgu apstākļu dēļ, kurus Līdzēji, slēdzot Līgumu, nevarēja paredzēt;</w:t>
            </w:r>
          </w:p>
          <w:p w14:paraId="525B0B22" w14:textId="77777777" w:rsidR="00697889" w:rsidRPr="00EF7504" w:rsidRDefault="00697889" w:rsidP="00697889">
            <w:pPr>
              <w:numPr>
                <w:ilvl w:val="2"/>
                <w:numId w:val="56"/>
              </w:numPr>
              <w:tabs>
                <w:tab w:val="clear" w:pos="1004"/>
                <w:tab w:val="left" w:pos="540"/>
                <w:tab w:val="num" w:pos="720"/>
              </w:tabs>
              <w:ind w:left="720"/>
              <w:jc w:val="both"/>
              <w:rPr>
                <w:rFonts w:eastAsia="Lucida Sans Unicode"/>
                <w:noProof/>
                <w:kern w:val="2"/>
              </w:rPr>
            </w:pPr>
            <w:r w:rsidRPr="00EF7504">
              <w:rPr>
                <w:rFonts w:eastAsia="Lucida Sans Unicode"/>
                <w:noProof/>
                <w:kern w:val="2"/>
              </w:rPr>
              <w:t xml:space="preserve">Līgums objektīvu, no </w:t>
            </w:r>
            <w:r w:rsidRPr="00EF7504">
              <w:rPr>
                <w:rFonts w:eastAsia="Calibri"/>
                <w:bCs/>
              </w:rPr>
              <w:t>IZPILDĪTĀJ</w:t>
            </w:r>
            <w:r>
              <w:rPr>
                <w:rFonts w:eastAsia="Calibri"/>
                <w:bCs/>
              </w:rPr>
              <w:t>A</w:t>
            </w:r>
            <w:r w:rsidRPr="00EF7504">
              <w:rPr>
                <w:rFonts w:eastAsia="Lucida Sans Unicode"/>
                <w:noProof/>
                <w:kern w:val="2"/>
              </w:rPr>
              <w:t xml:space="preserve"> gribas neatkarīgu iemeslu dēļ, nav izpildāms, ja netiek veikti neparedzētie darbi.</w:t>
            </w:r>
          </w:p>
          <w:p w14:paraId="09C6F132" w14:textId="77777777" w:rsidR="00697889" w:rsidRPr="00972124" w:rsidRDefault="00697889" w:rsidP="00697889">
            <w:pPr>
              <w:pStyle w:val="h3body1"/>
              <w:numPr>
                <w:ilvl w:val="1"/>
                <w:numId w:val="56"/>
              </w:numPr>
              <w:spacing w:after="0" w:line="240" w:lineRule="auto"/>
              <w:jc w:val="both"/>
              <w:rPr>
                <w:rFonts w:ascii="Times New Roman" w:eastAsia="Lucida Sans Unicode" w:hAnsi="Times New Roman" w:cs="Times New Roman"/>
                <w:noProof/>
                <w:color w:val="000000"/>
                <w:sz w:val="24"/>
                <w:szCs w:val="24"/>
                <w:lang w:eastAsia="ar-SA"/>
              </w:rPr>
            </w:pPr>
            <w:r w:rsidRPr="00EF7504">
              <w:rPr>
                <w:rFonts w:ascii="Times New Roman" w:eastAsia="Lucida Sans Unicode" w:hAnsi="Times New Roman"/>
                <w:noProof/>
                <w:kern w:val="2"/>
                <w:sz w:val="24"/>
                <w:szCs w:val="24"/>
              </w:rPr>
              <w:t xml:space="preserve">Risku par Pakalpojuma nejaušu bojāeju līdz attaisnojuma dokumenta un Pieņemšanas – nodošanas akta parakstīšanai </w:t>
            </w:r>
            <w:r w:rsidRPr="00EF7504">
              <w:rPr>
                <w:rFonts w:ascii="Times New Roman" w:eastAsia="Lucida Sans Unicode" w:hAnsi="Times New Roman" w:cs="Times New Roman"/>
                <w:noProof/>
                <w:kern w:val="2"/>
                <w:sz w:val="24"/>
                <w:szCs w:val="24"/>
              </w:rPr>
              <w:t xml:space="preserve">uzņemas </w:t>
            </w:r>
            <w:r w:rsidRPr="00EF7504">
              <w:rPr>
                <w:rFonts w:ascii="Times New Roman" w:eastAsia="Calibri" w:hAnsi="Times New Roman" w:cs="Times New Roman"/>
                <w:bCs/>
                <w:sz w:val="24"/>
                <w:szCs w:val="24"/>
              </w:rPr>
              <w:t>IZPILDĪTĀJS</w:t>
            </w:r>
            <w:r w:rsidRPr="00EF7504">
              <w:rPr>
                <w:rFonts w:ascii="Times New Roman" w:eastAsia="Lucida Sans Unicode" w:hAnsi="Times New Roman" w:cs="Times New Roman"/>
                <w:noProof/>
                <w:kern w:val="2"/>
                <w:sz w:val="24"/>
                <w:szCs w:val="24"/>
              </w:rPr>
              <w:t>.</w:t>
            </w:r>
          </w:p>
          <w:p w14:paraId="301FB679" w14:textId="77777777" w:rsidR="00697889" w:rsidRPr="00092AF4" w:rsidRDefault="00697889" w:rsidP="00697889">
            <w:pPr>
              <w:pStyle w:val="h3body1"/>
              <w:numPr>
                <w:ilvl w:val="1"/>
                <w:numId w:val="56"/>
              </w:numPr>
              <w:spacing w:after="0" w:line="240" w:lineRule="auto"/>
              <w:jc w:val="both"/>
              <w:rPr>
                <w:rFonts w:ascii="Times New Roman" w:eastAsia="Lucida Sans Unicode" w:hAnsi="Times New Roman" w:cs="Times New Roman"/>
                <w:noProof/>
                <w:color w:val="000000"/>
                <w:sz w:val="24"/>
                <w:szCs w:val="24"/>
                <w:lang w:eastAsia="ar-SA"/>
              </w:rPr>
            </w:pPr>
            <w:r w:rsidRPr="00972124">
              <w:rPr>
                <w:rFonts w:ascii="Times New Roman" w:hAnsi="Times New Roman" w:cs="Times New Roman"/>
                <w:sz w:val="24"/>
                <w:szCs w:val="24"/>
              </w:rPr>
              <w:lastRenderedPageBreak/>
              <w:t>IZPILDĪTĀJS garantijas laikā nodrošina pārbūves ietvaros uzstādīto sistēmu, iekārtu un komponentu tehnisko apkopi un remontdarbus atbilstoši Tehniskās specifikācij</w:t>
            </w:r>
            <w:r>
              <w:rPr>
                <w:rFonts w:ascii="Times New Roman" w:hAnsi="Times New Roman" w:cs="Times New Roman"/>
                <w:sz w:val="24"/>
                <w:szCs w:val="24"/>
              </w:rPr>
              <w:t xml:space="preserve">ā norādītajam un IZPILDĪTĀJA  iesniegtajam </w:t>
            </w:r>
            <w:r w:rsidRPr="00972124">
              <w:rPr>
                <w:rFonts w:ascii="Times New Roman" w:hAnsi="Times New Roman" w:cs="Times New Roman"/>
                <w:sz w:val="24"/>
                <w:szCs w:val="24"/>
              </w:rPr>
              <w:t>tehnisko apkopju grafikam</w:t>
            </w:r>
            <w:r>
              <w:rPr>
                <w:rFonts w:ascii="Times New Roman" w:hAnsi="Times New Roman" w:cs="Times New Roman"/>
                <w:sz w:val="24"/>
                <w:szCs w:val="24"/>
              </w:rPr>
              <w:t>.</w:t>
            </w:r>
            <w:r w:rsidRPr="00972124">
              <w:rPr>
                <w:rFonts w:ascii="Times New Roman" w:hAnsi="Times New Roman" w:cs="Times New Roman"/>
                <w:sz w:val="24"/>
                <w:szCs w:val="24"/>
              </w:rPr>
              <w:t xml:space="preserve"> Minētās tehniskās apkopes un remontdarbi attiecas tikai uz pārbūves rezultātā veiktajām izmaiņām un uzstādītajām sistēmām un neietver transportlīdzekļa vispārējo tehnisko apkopi, kas tiek regulēta atsevišķi. </w:t>
            </w:r>
          </w:p>
          <w:p w14:paraId="4BA81959" w14:textId="77777777" w:rsidR="00697889" w:rsidRPr="00EF7504" w:rsidRDefault="00697889" w:rsidP="005D1EDE">
            <w:pPr>
              <w:pStyle w:val="h3body1"/>
              <w:numPr>
                <w:ilvl w:val="0"/>
                <w:numId w:val="0"/>
              </w:numPr>
              <w:spacing w:after="0" w:line="240" w:lineRule="auto"/>
              <w:ind w:left="420"/>
              <w:jc w:val="both"/>
              <w:rPr>
                <w:rFonts w:ascii="Times New Roman" w:eastAsia="Lucida Sans Unicode" w:hAnsi="Times New Roman" w:cs="Times New Roman"/>
                <w:noProof/>
                <w:color w:val="000000"/>
                <w:sz w:val="24"/>
                <w:szCs w:val="24"/>
                <w:lang w:eastAsia="ar-SA"/>
              </w:rPr>
            </w:pPr>
          </w:p>
        </w:tc>
      </w:tr>
      <w:tr w:rsidR="00697889" w:rsidRPr="005B4AB3" w14:paraId="7D35D52A" w14:textId="77777777" w:rsidTr="005D1EDE">
        <w:tc>
          <w:tcPr>
            <w:tcW w:w="9527" w:type="dxa"/>
          </w:tcPr>
          <w:p w14:paraId="7D69EEB3" w14:textId="77777777" w:rsidR="00697889" w:rsidRPr="00697889" w:rsidRDefault="00697889" w:rsidP="00697889">
            <w:pPr>
              <w:numPr>
                <w:ilvl w:val="0"/>
                <w:numId w:val="56"/>
              </w:numPr>
              <w:shd w:val="clear" w:color="auto" w:fill="FFFFFF"/>
              <w:jc w:val="center"/>
              <w:rPr>
                <w:rFonts w:eastAsia="Calibri"/>
                <w:b/>
                <w:sz w:val="22"/>
                <w:szCs w:val="22"/>
              </w:rPr>
            </w:pPr>
            <w:r w:rsidRPr="00697889">
              <w:rPr>
                <w:rFonts w:eastAsia="Calibri"/>
                <w:b/>
                <w:sz w:val="22"/>
                <w:szCs w:val="22"/>
              </w:rPr>
              <w:lastRenderedPageBreak/>
              <w:t>KVALITATĪVS UN LĪGUMA PRASĪBĀM ATBILSTOŠS PAKALPOJUMS</w:t>
            </w:r>
          </w:p>
          <w:p w14:paraId="63F73B5E" w14:textId="77777777" w:rsidR="00697889" w:rsidRPr="00697889" w:rsidRDefault="00697889" w:rsidP="00697889">
            <w:pPr>
              <w:pStyle w:val="ListParagraph"/>
              <w:numPr>
                <w:ilvl w:val="0"/>
                <w:numId w:val="95"/>
              </w:numPr>
              <w:shd w:val="clear" w:color="auto" w:fill="FFFFFF"/>
              <w:spacing w:after="0" w:line="240" w:lineRule="auto"/>
              <w:contextualSpacing w:val="0"/>
              <w:jc w:val="both"/>
              <w:rPr>
                <w:rFonts w:ascii="Times New Roman" w:hAnsi="Times New Roman"/>
                <w:vanish/>
                <w:lang w:val="lv-LV"/>
              </w:rPr>
            </w:pPr>
          </w:p>
          <w:p w14:paraId="1EAD662F" w14:textId="77777777" w:rsidR="00697889" w:rsidRPr="00697889" w:rsidRDefault="00697889" w:rsidP="005D1EDE">
            <w:pPr>
              <w:shd w:val="clear" w:color="auto" w:fill="FFFFFF"/>
              <w:jc w:val="both"/>
              <w:rPr>
                <w:rFonts w:eastAsia="Calibri"/>
              </w:rPr>
            </w:pPr>
            <w:r w:rsidRPr="00697889">
              <w:rPr>
                <w:rFonts w:eastAsia="Calibri"/>
              </w:rPr>
              <w:t>Ar Līguma prasībām atbilstošu, kvalitatīvu Pakalpojumu Līguma ietvaros saprotams Pakalpojums, kas atbilst Līguma noteikumiem, Tehniskajai specifikācijai, Piedāvājumam, IZPILDĪTĀJA piedāvājumam Konkursā un normatīvo aktu prasībām.</w:t>
            </w:r>
          </w:p>
        </w:tc>
      </w:tr>
      <w:tr w:rsidR="00697889" w:rsidRPr="005B4AB3" w14:paraId="61F840C8" w14:textId="77777777" w:rsidTr="005D1EDE">
        <w:tc>
          <w:tcPr>
            <w:tcW w:w="9527" w:type="dxa"/>
          </w:tcPr>
          <w:p w14:paraId="153FA006" w14:textId="77777777" w:rsidR="00697889" w:rsidRPr="00697889" w:rsidRDefault="00697889" w:rsidP="00697889">
            <w:pPr>
              <w:pStyle w:val="h3body1"/>
              <w:widowControl w:val="0"/>
              <w:numPr>
                <w:ilvl w:val="0"/>
                <w:numId w:val="56"/>
              </w:numPr>
              <w:suppressAutoHyphens/>
              <w:spacing w:before="120" w:after="120" w:line="240" w:lineRule="auto"/>
              <w:jc w:val="center"/>
              <w:rPr>
                <w:rFonts w:ascii="Times New Roman" w:eastAsia="Lucida Sans Unicode" w:hAnsi="Times New Roman" w:cs="Times New Roman"/>
                <w:b/>
                <w:noProof/>
                <w:sz w:val="24"/>
                <w:szCs w:val="24"/>
                <w:lang w:eastAsia="ar-SA"/>
              </w:rPr>
            </w:pPr>
            <w:r w:rsidRPr="00697889">
              <w:rPr>
                <w:rFonts w:ascii="Times New Roman" w:eastAsia="Lucida Sans Unicode" w:hAnsi="Times New Roman" w:cs="Times New Roman"/>
                <w:b/>
                <w:noProof/>
                <w:sz w:val="24"/>
                <w:szCs w:val="24"/>
                <w:lang w:eastAsia="ar-SA"/>
              </w:rPr>
              <w:t>Garantijas saistības</w:t>
            </w:r>
          </w:p>
          <w:p w14:paraId="44EAD215" w14:textId="77777777" w:rsidR="00697889" w:rsidRPr="00697889" w:rsidRDefault="00697889" w:rsidP="00697889">
            <w:pPr>
              <w:pStyle w:val="ListParagraph"/>
              <w:widowControl w:val="0"/>
              <w:numPr>
                <w:ilvl w:val="1"/>
                <w:numId w:val="56"/>
              </w:numPr>
              <w:spacing w:after="0" w:line="240" w:lineRule="auto"/>
              <w:contextualSpacing w:val="0"/>
              <w:jc w:val="both"/>
              <w:rPr>
                <w:rFonts w:ascii="Times New Roman" w:hAnsi="Times New Roman"/>
                <w:b/>
                <w:noProof/>
                <w:lang w:val="lv-LV"/>
              </w:rPr>
            </w:pPr>
            <w:r w:rsidRPr="00697889">
              <w:rPr>
                <w:rFonts w:ascii="Times New Roman" w:hAnsi="Times New Roman"/>
                <w:noProof/>
                <w:sz w:val="24"/>
                <w:szCs w:val="24"/>
                <w:lang w:val="lv-LV"/>
              </w:rPr>
              <w:t>IZPILDĪTĀJS garantē Pakalpojuma izpildes kvalitāti un atbilstību Līguma 1. pielikumā noteiktajai Tehniskajai specifikācijai.</w:t>
            </w:r>
          </w:p>
          <w:p w14:paraId="7F8A498A" w14:textId="77777777" w:rsidR="00697889" w:rsidRPr="00697889" w:rsidRDefault="00697889" w:rsidP="00697889">
            <w:pPr>
              <w:pStyle w:val="ListParagraph"/>
              <w:widowControl w:val="0"/>
              <w:numPr>
                <w:ilvl w:val="1"/>
                <w:numId w:val="56"/>
              </w:numPr>
              <w:spacing w:after="0" w:line="240" w:lineRule="auto"/>
              <w:contextualSpacing w:val="0"/>
              <w:jc w:val="both"/>
              <w:rPr>
                <w:rFonts w:ascii="Times New Roman" w:hAnsi="Times New Roman"/>
                <w:noProof/>
                <w:sz w:val="24"/>
                <w:szCs w:val="24"/>
                <w:lang w:val="lv-LV"/>
              </w:rPr>
            </w:pPr>
            <w:r w:rsidRPr="00697889">
              <w:rPr>
                <w:rFonts w:ascii="Times New Roman" w:hAnsi="Times New Roman"/>
                <w:noProof/>
                <w:sz w:val="24"/>
                <w:szCs w:val="24"/>
                <w:lang w:val="lv-LV"/>
              </w:rPr>
              <w:t xml:space="preserve">Pakalpojumam tiek noteikts garantijas termiņš 24 (divdesmit četri) mēneši no Pieņemšanas – nodošanas akta abpusējas parakstīšanas dienas. </w:t>
            </w:r>
          </w:p>
          <w:p w14:paraId="77343222" w14:textId="77777777" w:rsidR="00697889" w:rsidRPr="00697889" w:rsidRDefault="00697889" w:rsidP="00697889">
            <w:pPr>
              <w:pStyle w:val="ListParagraph"/>
              <w:widowControl w:val="0"/>
              <w:numPr>
                <w:ilvl w:val="1"/>
                <w:numId w:val="56"/>
              </w:numPr>
              <w:spacing w:after="0" w:line="240" w:lineRule="auto"/>
              <w:contextualSpacing w:val="0"/>
              <w:jc w:val="both"/>
              <w:rPr>
                <w:rFonts w:ascii="Times New Roman" w:hAnsi="Times New Roman"/>
                <w:noProof/>
                <w:sz w:val="24"/>
                <w:szCs w:val="24"/>
                <w:lang w:val="lv-LV"/>
              </w:rPr>
            </w:pPr>
            <w:r w:rsidRPr="00697889">
              <w:rPr>
                <w:rFonts w:ascii="Times New Roman" w:hAnsi="Times New Roman"/>
                <w:noProof/>
                <w:sz w:val="24"/>
                <w:szCs w:val="24"/>
                <w:lang w:val="lv-LV"/>
              </w:rPr>
              <w:t>Ja Līguma 6.2. punktā noteiktajā Pakalpojuma garantijas termiņā PASŪTĪTĀJS konstatē trūkumus vai defektus Pakalpojuma izpildē, kurus pirmšķietami nebija iespējams konstatēt, pieņemot Pakalpojuma, vai PASŪTĪTĀJAM rodas citi iebildumi par Pakalpojuma kvalitāti vai no PASŪTĪTĀJA neatkarīgu iemeslu dēļ Pakalpojumam garantijas termiņā radies kāds bojājums vai defekts, tiek sastādīts Trūkuma akts, kuru paraksta abi Līdzēji.</w:t>
            </w:r>
          </w:p>
          <w:p w14:paraId="28743E0F" w14:textId="77777777" w:rsidR="00697889" w:rsidRPr="00697889" w:rsidRDefault="00697889" w:rsidP="00697889">
            <w:pPr>
              <w:pStyle w:val="ListParagraph"/>
              <w:widowControl w:val="0"/>
              <w:numPr>
                <w:ilvl w:val="1"/>
                <w:numId w:val="56"/>
              </w:numPr>
              <w:spacing w:after="0" w:line="240" w:lineRule="auto"/>
              <w:contextualSpacing w:val="0"/>
              <w:jc w:val="both"/>
              <w:rPr>
                <w:rFonts w:ascii="Times New Roman" w:hAnsi="Times New Roman"/>
                <w:noProof/>
                <w:sz w:val="24"/>
                <w:szCs w:val="24"/>
                <w:lang w:val="lv-LV"/>
              </w:rPr>
            </w:pPr>
            <w:r w:rsidRPr="00697889">
              <w:rPr>
                <w:rFonts w:ascii="Times New Roman" w:hAnsi="Times New Roman"/>
                <w:noProof/>
                <w:sz w:val="24"/>
                <w:szCs w:val="24"/>
                <w:lang w:val="lv-LV"/>
              </w:rPr>
              <w:t>Garantijas laikā IZPILDĪTĀJS nodrošina reaģēšanu uz PASŪTĪTĀJA izsaukumu ne vēlāk kā 48 (četrdesmit astoņu) stundu laikā no izsaukuma saņemšanas brīža.</w:t>
            </w:r>
          </w:p>
          <w:p w14:paraId="0E7D9B18" w14:textId="77777777" w:rsidR="00697889" w:rsidRPr="00697889" w:rsidRDefault="00697889" w:rsidP="00697889">
            <w:pPr>
              <w:pStyle w:val="ListParagraph"/>
              <w:widowControl w:val="0"/>
              <w:numPr>
                <w:ilvl w:val="1"/>
                <w:numId w:val="56"/>
              </w:numPr>
              <w:spacing w:after="0" w:line="240" w:lineRule="auto"/>
              <w:contextualSpacing w:val="0"/>
              <w:jc w:val="both"/>
              <w:rPr>
                <w:rFonts w:ascii="Times New Roman" w:hAnsi="Times New Roman"/>
                <w:noProof/>
                <w:sz w:val="24"/>
                <w:szCs w:val="24"/>
                <w:lang w:val="lv-LV"/>
              </w:rPr>
            </w:pPr>
            <w:r w:rsidRPr="00697889">
              <w:rPr>
                <w:rFonts w:ascii="Times New Roman" w:hAnsi="Times New Roman"/>
                <w:noProof/>
                <w:sz w:val="24"/>
                <w:szCs w:val="24"/>
                <w:lang w:val="lv-LV"/>
              </w:rPr>
              <w:t>Trūkuma aktu sastāda 2 (divos) eksemplāros un tas kļūst par Līguma neatņemamu sastāvdaļu.</w:t>
            </w:r>
          </w:p>
          <w:p w14:paraId="03B3B2CD" w14:textId="77777777" w:rsidR="00697889" w:rsidRPr="00697889" w:rsidRDefault="00697889" w:rsidP="00697889">
            <w:pPr>
              <w:pStyle w:val="ListParagraph"/>
              <w:widowControl w:val="0"/>
              <w:numPr>
                <w:ilvl w:val="1"/>
                <w:numId w:val="56"/>
              </w:numPr>
              <w:spacing w:after="0" w:line="240" w:lineRule="auto"/>
              <w:contextualSpacing w:val="0"/>
              <w:jc w:val="both"/>
              <w:rPr>
                <w:rFonts w:ascii="Times New Roman" w:hAnsi="Times New Roman"/>
                <w:noProof/>
                <w:sz w:val="24"/>
                <w:szCs w:val="24"/>
                <w:lang w:val="lv-LV"/>
              </w:rPr>
            </w:pPr>
            <w:r w:rsidRPr="00697889">
              <w:rPr>
                <w:rFonts w:ascii="Times New Roman" w:hAnsi="Times New Roman"/>
                <w:noProof/>
                <w:sz w:val="24"/>
                <w:szCs w:val="24"/>
                <w:lang w:val="lv-LV"/>
              </w:rPr>
              <w:t xml:space="preserve">Par Trūkuma akta sastādīšanas un parakstīšanas laiku un vietu PASŪTĪTĀJS paziņo </w:t>
            </w:r>
            <w:r w:rsidRPr="00697889">
              <w:rPr>
                <w:rFonts w:ascii="Times New Roman" w:hAnsi="Times New Roman"/>
                <w:sz w:val="24"/>
                <w:szCs w:val="24"/>
                <w:lang w:val="lv-LV"/>
              </w:rPr>
              <w:t>IZPILDĪTĀJAM</w:t>
            </w:r>
            <w:r w:rsidRPr="00697889">
              <w:rPr>
                <w:rFonts w:ascii="Times New Roman" w:hAnsi="Times New Roman"/>
                <w:noProof/>
                <w:sz w:val="24"/>
                <w:szCs w:val="24"/>
                <w:lang w:val="lv-LV"/>
              </w:rPr>
              <w:t xml:space="preserve"> 2 (divas) darba dienas iepriekš, nosūtot paziņojumu, izmantojot Līgumā norādītos rekvizītus.  </w:t>
            </w:r>
          </w:p>
          <w:p w14:paraId="1FDF161A" w14:textId="77777777" w:rsidR="00697889" w:rsidRPr="00697889" w:rsidRDefault="00697889" w:rsidP="00697889">
            <w:pPr>
              <w:pStyle w:val="ListParagraph"/>
              <w:widowControl w:val="0"/>
              <w:numPr>
                <w:ilvl w:val="1"/>
                <w:numId w:val="56"/>
              </w:numPr>
              <w:spacing w:after="0" w:line="240" w:lineRule="auto"/>
              <w:jc w:val="both"/>
              <w:rPr>
                <w:rFonts w:ascii="Times New Roman" w:hAnsi="Times New Roman"/>
                <w:noProof/>
                <w:sz w:val="24"/>
                <w:szCs w:val="24"/>
                <w:lang w:val="lv-LV"/>
              </w:rPr>
            </w:pPr>
            <w:r w:rsidRPr="00697889">
              <w:rPr>
                <w:rFonts w:ascii="Times New Roman" w:hAnsi="Times New Roman"/>
                <w:noProof/>
                <w:sz w:val="24"/>
                <w:szCs w:val="24"/>
                <w:lang w:val="lv-LV"/>
              </w:rPr>
              <w:t xml:space="preserve">Ja otrs Līdzējs izvairās no Trūkuma akta parakstīšanas, – Trūkuma aktu noformē ieinteresētais Līdzējs vienpusēji. </w:t>
            </w:r>
          </w:p>
          <w:p w14:paraId="4C5F9CB1" w14:textId="77777777" w:rsidR="00697889" w:rsidRPr="00697889" w:rsidRDefault="00697889" w:rsidP="00697889">
            <w:pPr>
              <w:pStyle w:val="ListParagraph"/>
              <w:widowControl w:val="0"/>
              <w:numPr>
                <w:ilvl w:val="1"/>
                <w:numId w:val="56"/>
              </w:numPr>
              <w:spacing w:after="0" w:line="240" w:lineRule="auto"/>
              <w:contextualSpacing w:val="0"/>
              <w:jc w:val="both"/>
              <w:rPr>
                <w:rFonts w:ascii="Times New Roman" w:hAnsi="Times New Roman"/>
                <w:noProof/>
                <w:sz w:val="24"/>
                <w:szCs w:val="24"/>
                <w:lang w:val="lv-LV"/>
              </w:rPr>
            </w:pPr>
            <w:r w:rsidRPr="00697889">
              <w:rPr>
                <w:rFonts w:ascii="Times New Roman" w:hAnsi="Times New Roman"/>
                <w:sz w:val="24"/>
                <w:szCs w:val="24"/>
                <w:lang w:val="lv-LV"/>
              </w:rPr>
              <w:t>IZPILDĪTĀJAM</w:t>
            </w:r>
            <w:r w:rsidRPr="00697889">
              <w:rPr>
                <w:rFonts w:ascii="Times New Roman" w:hAnsi="Times New Roman"/>
                <w:noProof/>
                <w:sz w:val="24"/>
                <w:szCs w:val="24"/>
                <w:lang w:val="lv-LV"/>
              </w:rPr>
              <w:t xml:space="preserve"> ir pienākums 10 (desmit) darba dienu laikā no Trūkuma akta saņemšanas dienas bez papildu samaksas par saviem līdzekļiem novērst Trūkuma aktā norādītos, konstatētos trūkumus un defektus.</w:t>
            </w:r>
          </w:p>
          <w:p w14:paraId="0B0B0374" w14:textId="77777777" w:rsidR="00697889" w:rsidRPr="00697889" w:rsidRDefault="00697889" w:rsidP="00697889">
            <w:pPr>
              <w:pStyle w:val="ListParagraph"/>
              <w:numPr>
                <w:ilvl w:val="1"/>
                <w:numId w:val="56"/>
              </w:numPr>
              <w:tabs>
                <w:tab w:val="left" w:pos="0"/>
              </w:tabs>
              <w:spacing w:after="0" w:line="240" w:lineRule="auto"/>
              <w:jc w:val="both"/>
              <w:rPr>
                <w:rFonts w:ascii="Times New Roman" w:eastAsia="Lucida Sans Unicode" w:hAnsi="Times New Roman"/>
                <w:noProof/>
                <w:kern w:val="2"/>
                <w:sz w:val="24"/>
                <w:szCs w:val="24"/>
                <w:lang w:val="lv-LV"/>
              </w:rPr>
            </w:pPr>
            <w:r w:rsidRPr="00697889">
              <w:rPr>
                <w:rFonts w:ascii="Times New Roman" w:eastAsia="Lucida Sans Unicode" w:hAnsi="Times New Roman"/>
                <w:noProof/>
                <w:kern w:val="2"/>
                <w:sz w:val="24"/>
                <w:szCs w:val="24"/>
                <w:lang w:val="lv-LV"/>
              </w:rPr>
              <w:t xml:space="preserve">Ja </w:t>
            </w:r>
            <w:r w:rsidRPr="00697889">
              <w:rPr>
                <w:rFonts w:ascii="Times New Roman" w:hAnsi="Times New Roman"/>
                <w:sz w:val="24"/>
                <w:szCs w:val="24"/>
                <w:lang w:val="lv-LV"/>
              </w:rPr>
              <w:t>IZPILDĪTĀJS</w:t>
            </w:r>
            <w:r w:rsidRPr="00697889">
              <w:rPr>
                <w:rFonts w:ascii="Times New Roman" w:eastAsia="Lucida Sans Unicode" w:hAnsi="Times New Roman"/>
                <w:noProof/>
                <w:kern w:val="2"/>
                <w:sz w:val="24"/>
                <w:szCs w:val="24"/>
                <w:lang w:val="lv-LV"/>
              </w:rPr>
              <w:t xml:space="preserve"> nav izpildījis Līguma 6.8. punktā atrunātās saistības, – </w:t>
            </w:r>
            <w:r w:rsidRPr="00697889">
              <w:rPr>
                <w:rFonts w:ascii="Times New Roman" w:hAnsi="Times New Roman"/>
                <w:noProof/>
                <w:sz w:val="24"/>
                <w:szCs w:val="24"/>
                <w:lang w:val="lv-LV"/>
              </w:rPr>
              <w:t>PASŪTĪTĀJAM</w:t>
            </w:r>
            <w:r w:rsidRPr="00697889">
              <w:rPr>
                <w:rFonts w:ascii="Times New Roman" w:eastAsia="Lucida Sans Unicode" w:hAnsi="Times New Roman"/>
                <w:noProof/>
                <w:kern w:val="2"/>
                <w:sz w:val="24"/>
                <w:szCs w:val="24"/>
                <w:lang w:val="lv-LV"/>
              </w:rPr>
              <w:t xml:space="preserve"> ir tiesības pieprasīt atmaksāt naudu, kas </w:t>
            </w:r>
            <w:r w:rsidRPr="00697889">
              <w:rPr>
                <w:rFonts w:ascii="Times New Roman" w:hAnsi="Times New Roman"/>
                <w:sz w:val="24"/>
                <w:szCs w:val="24"/>
                <w:lang w:val="lv-LV"/>
              </w:rPr>
              <w:t>IZPILDĪTĀJAM</w:t>
            </w:r>
            <w:r w:rsidRPr="00697889">
              <w:rPr>
                <w:rFonts w:ascii="Times New Roman" w:eastAsia="Lucida Sans Unicode" w:hAnsi="Times New Roman"/>
                <w:noProof/>
                <w:kern w:val="2"/>
                <w:sz w:val="24"/>
                <w:szCs w:val="24"/>
                <w:lang w:val="lv-LV"/>
              </w:rPr>
              <w:t xml:space="preserve"> samaksāta par nekvalitatīvi sniegto Pakalpojumu. </w:t>
            </w:r>
          </w:p>
          <w:p w14:paraId="409021C1" w14:textId="77777777" w:rsidR="00697889" w:rsidRPr="00697889" w:rsidRDefault="00697889" w:rsidP="00697889">
            <w:pPr>
              <w:pStyle w:val="h3body1"/>
              <w:widowControl w:val="0"/>
              <w:numPr>
                <w:ilvl w:val="1"/>
                <w:numId w:val="56"/>
              </w:numPr>
              <w:suppressAutoHyphens/>
              <w:spacing w:before="120" w:after="120" w:line="240" w:lineRule="auto"/>
              <w:jc w:val="both"/>
              <w:rPr>
                <w:rFonts w:ascii="Times New Roman" w:eastAsia="Lucida Sans Unicode" w:hAnsi="Times New Roman" w:cs="Times New Roman"/>
                <w:b/>
                <w:noProof/>
                <w:sz w:val="24"/>
                <w:szCs w:val="24"/>
                <w:lang w:eastAsia="ar-SA"/>
              </w:rPr>
            </w:pPr>
            <w:r w:rsidRPr="00697889">
              <w:rPr>
                <w:rFonts w:ascii="Times New Roman" w:hAnsi="Times New Roman" w:cs="Times New Roman"/>
                <w:noProof/>
                <w:sz w:val="24"/>
                <w:szCs w:val="24"/>
              </w:rPr>
              <w:t xml:space="preserve">Ja </w:t>
            </w:r>
            <w:r w:rsidRPr="00697889">
              <w:rPr>
                <w:rFonts w:ascii="Times New Roman" w:eastAsia="Calibri" w:hAnsi="Times New Roman" w:cs="Times New Roman"/>
                <w:sz w:val="24"/>
                <w:szCs w:val="24"/>
              </w:rPr>
              <w:t>IZPILDĪTĀJS</w:t>
            </w:r>
            <w:r w:rsidRPr="00697889">
              <w:rPr>
                <w:rFonts w:ascii="Times New Roman" w:hAnsi="Times New Roman" w:cs="Times New Roman"/>
                <w:noProof/>
                <w:sz w:val="24"/>
                <w:szCs w:val="24"/>
              </w:rPr>
              <w:t xml:space="preserve"> nenovērš Trūkuma aktā norādītos trūkumus un defektus Līguma 6.8. punktā minētajā termiņā, </w:t>
            </w:r>
            <w:r w:rsidRPr="00697889">
              <w:rPr>
                <w:rFonts w:ascii="Times New Roman" w:eastAsia="Calibri" w:hAnsi="Times New Roman" w:cs="Times New Roman"/>
                <w:noProof/>
                <w:sz w:val="24"/>
                <w:szCs w:val="24"/>
              </w:rPr>
              <w:t>PASŪTĪTĀJAM</w:t>
            </w:r>
            <w:r w:rsidRPr="00697889">
              <w:rPr>
                <w:rFonts w:ascii="Times New Roman" w:hAnsi="Times New Roman" w:cs="Times New Roman"/>
                <w:noProof/>
                <w:sz w:val="24"/>
                <w:szCs w:val="24"/>
              </w:rPr>
              <w:t xml:space="preserve"> ir tiesības pieaicināt citu speciālistu Trūkuma aktā minēto bojājumu vai atklāto defektu novēršanai, pieprasot no </w:t>
            </w:r>
            <w:r w:rsidRPr="00697889">
              <w:rPr>
                <w:rFonts w:ascii="Times New Roman" w:eastAsia="Calibri" w:hAnsi="Times New Roman" w:cs="Times New Roman"/>
                <w:sz w:val="24"/>
                <w:szCs w:val="24"/>
              </w:rPr>
              <w:t>IZPILDĪTĀJA</w:t>
            </w:r>
            <w:r w:rsidRPr="00697889">
              <w:rPr>
                <w:rFonts w:ascii="Times New Roman" w:hAnsi="Times New Roman" w:cs="Times New Roman"/>
                <w:noProof/>
                <w:sz w:val="24"/>
                <w:szCs w:val="24"/>
              </w:rPr>
              <w:t xml:space="preserve"> naudas summu, kas norādīta speciālista iesniegtajā rēķinā par padarīto darbu.</w:t>
            </w:r>
          </w:p>
          <w:p w14:paraId="746BADD2" w14:textId="77777777" w:rsidR="00697889" w:rsidRPr="00697889" w:rsidRDefault="00697889" w:rsidP="005D1EDE">
            <w:pPr>
              <w:pStyle w:val="h3body1"/>
              <w:widowControl w:val="0"/>
              <w:numPr>
                <w:ilvl w:val="0"/>
                <w:numId w:val="0"/>
              </w:numPr>
              <w:suppressAutoHyphens/>
              <w:spacing w:before="120" w:after="120" w:line="240" w:lineRule="auto"/>
              <w:ind w:left="420"/>
              <w:jc w:val="both"/>
              <w:rPr>
                <w:rFonts w:ascii="Times New Roman" w:eastAsia="Lucida Sans Unicode" w:hAnsi="Times New Roman" w:cs="Times New Roman"/>
                <w:b/>
                <w:noProof/>
                <w:sz w:val="24"/>
                <w:szCs w:val="24"/>
                <w:lang w:eastAsia="ar-SA"/>
              </w:rPr>
            </w:pPr>
          </w:p>
        </w:tc>
      </w:tr>
      <w:tr w:rsidR="00697889" w:rsidRPr="005B4AB3" w14:paraId="5C2091A4" w14:textId="77777777" w:rsidTr="005D1EDE">
        <w:tc>
          <w:tcPr>
            <w:tcW w:w="9527" w:type="dxa"/>
          </w:tcPr>
          <w:p w14:paraId="0BDA1D4A" w14:textId="77777777" w:rsidR="00697889" w:rsidRPr="005B4AB3" w:rsidRDefault="00697889" w:rsidP="00697889">
            <w:pPr>
              <w:numPr>
                <w:ilvl w:val="0"/>
                <w:numId w:val="56"/>
              </w:numPr>
              <w:shd w:val="clear" w:color="auto" w:fill="FFFFFF"/>
              <w:jc w:val="center"/>
              <w:rPr>
                <w:rFonts w:eastAsia="Calibri"/>
                <w:b/>
                <w:sz w:val="22"/>
                <w:szCs w:val="22"/>
              </w:rPr>
            </w:pPr>
            <w:r w:rsidRPr="005B4AB3">
              <w:rPr>
                <w:rFonts w:eastAsia="Calibri"/>
                <w:b/>
                <w:sz w:val="22"/>
                <w:szCs w:val="22"/>
              </w:rPr>
              <w:t>NORĒĶINU KĀRTĪBA</w:t>
            </w:r>
          </w:p>
          <w:p w14:paraId="49A2512F" w14:textId="77777777" w:rsidR="00697889" w:rsidRPr="00C74840" w:rsidRDefault="00697889" w:rsidP="00697889">
            <w:pPr>
              <w:numPr>
                <w:ilvl w:val="1"/>
                <w:numId w:val="56"/>
              </w:numPr>
              <w:shd w:val="clear" w:color="auto" w:fill="FFFFFF"/>
              <w:tabs>
                <w:tab w:val="clear" w:pos="420"/>
                <w:tab w:val="num" w:pos="486"/>
              </w:tabs>
              <w:jc w:val="both"/>
              <w:rPr>
                <w:rFonts w:eastAsia="Calibri"/>
                <w:noProof/>
              </w:rPr>
            </w:pPr>
            <w:r w:rsidRPr="00C74840">
              <w:rPr>
                <w:rFonts w:eastAsia="Calibri"/>
                <w:noProof/>
              </w:rPr>
              <w:t xml:space="preserve">PASŪTĪTĀJS samaksā par kvalitatīvu, Līguma noteikumiem atbilstoši veikto Pakalpojumu bankas pārskaitījuma veidā, </w:t>
            </w:r>
            <w:r w:rsidRPr="00C74840">
              <w:rPr>
                <w:rFonts w:eastAsia="Calibri"/>
                <w:i/>
                <w:iCs/>
                <w:noProof/>
              </w:rPr>
              <w:t xml:space="preserve">euro </w:t>
            </w:r>
            <w:r w:rsidRPr="00C74840">
              <w:rPr>
                <w:rFonts w:eastAsia="Calibri"/>
                <w:iCs/>
                <w:noProof/>
              </w:rPr>
              <w:t>valūtā</w:t>
            </w:r>
            <w:r w:rsidRPr="00C74840">
              <w:rPr>
                <w:rFonts w:eastAsia="Calibri"/>
                <w:noProof/>
              </w:rPr>
              <w:t xml:space="preserve"> uz IZPILDĪTĀJA Līgumā norādīto norēķinu kontu, kā norādīts Līguma __. pielikumā, 30 (trīsdesmit) kalendāro dienu laikā pēc Pakalpojuma pieņemšanas – nodošanas akta abpusējas parakstīšanas un rēķina saņemšanas un reģistrēšanas pie PASŪTĪTĀJA (PASŪTĪTĀJA atzīme par saņemšanu).</w:t>
            </w:r>
          </w:p>
          <w:p w14:paraId="731165D7" w14:textId="77777777" w:rsidR="00697889" w:rsidRPr="00C74840" w:rsidRDefault="00697889" w:rsidP="00697889">
            <w:pPr>
              <w:widowControl w:val="0"/>
              <w:numPr>
                <w:ilvl w:val="1"/>
                <w:numId w:val="56"/>
              </w:numPr>
              <w:ind w:right="-106"/>
              <w:rPr>
                <w:noProof/>
              </w:rPr>
            </w:pPr>
            <w:r w:rsidRPr="00C74840">
              <w:rPr>
                <w:noProof/>
              </w:rPr>
              <w:t xml:space="preserve">IZPILDĪTĀJS rēķinu iesniedz strukturēta elektroniskā rēķina formātā, kas atbilst Latvijas nacionālajam elektroniskā rēķina standartam LVS EN 16931-1:2017 un Pan-European Public Procurement On-Line (PEPPOL) BIS Billing 3.0 elektronisko rēķinu specifikācijai, nosūtot </w:t>
            </w:r>
            <w:r w:rsidRPr="00C74840">
              <w:rPr>
                <w:noProof/>
              </w:rPr>
              <w:lastRenderedPageBreak/>
              <w:t>uz PASŪTĪTĀJA oficiālo e-adresi.</w:t>
            </w:r>
          </w:p>
          <w:p w14:paraId="7D7CED47" w14:textId="5C425599" w:rsidR="00697889" w:rsidRPr="00C74840" w:rsidRDefault="00697889" w:rsidP="00697889">
            <w:pPr>
              <w:numPr>
                <w:ilvl w:val="1"/>
                <w:numId w:val="56"/>
              </w:numPr>
              <w:shd w:val="clear" w:color="auto" w:fill="FFFFFF"/>
              <w:tabs>
                <w:tab w:val="clear" w:pos="420"/>
                <w:tab w:val="num" w:pos="460"/>
              </w:tabs>
              <w:jc w:val="both"/>
              <w:rPr>
                <w:rFonts w:eastAsia="Calibri"/>
                <w:noProof/>
              </w:rPr>
            </w:pPr>
            <w:r w:rsidRPr="00C74840">
              <w:rPr>
                <w:rFonts w:eastAsia="Calibri"/>
                <w:noProof/>
              </w:rPr>
              <w:t xml:space="preserve">IZPILDĪTĀJS rēķinā norāda Līguma numuru un datumu, Pakalpojuma nosaukumu, cenu, Pakalpojuma izpildes vietu, </w:t>
            </w:r>
            <w:r w:rsidR="008A1D89">
              <w:rPr>
                <w:rFonts w:eastAsia="Calibri"/>
                <w:noProof/>
              </w:rPr>
              <w:t>Līdzēju</w:t>
            </w:r>
            <w:r w:rsidRPr="00C74840">
              <w:rPr>
                <w:rFonts w:eastAsia="Calibri"/>
                <w:noProof/>
              </w:rPr>
              <w:t xml:space="preserve"> rekvizītus un citu informāciju atbilstoši normatīvo aktu prasībām, savukārt pieņemšanas - nodošanas aktā papildus norāda Līguma numuru un datumu, Pakalpojuma nosaukumu un izpildes vietu.</w:t>
            </w:r>
          </w:p>
          <w:p w14:paraId="3CA7A684" w14:textId="77777777" w:rsidR="00697889" w:rsidRPr="00C74840" w:rsidRDefault="00697889" w:rsidP="00697889">
            <w:pPr>
              <w:numPr>
                <w:ilvl w:val="1"/>
                <w:numId w:val="56"/>
              </w:numPr>
              <w:shd w:val="clear" w:color="auto" w:fill="FFFFFF"/>
              <w:tabs>
                <w:tab w:val="clear" w:pos="420"/>
              </w:tabs>
              <w:jc w:val="both"/>
              <w:rPr>
                <w:rFonts w:eastAsia="Calibri"/>
                <w:noProof/>
              </w:rPr>
            </w:pPr>
            <w:r w:rsidRPr="00C74840">
              <w:rPr>
                <w:rFonts w:eastAsia="Calibri"/>
                <w:noProof/>
              </w:rPr>
              <w:t>Par samaksas dienu tiek uzskatīta</w:t>
            </w:r>
            <w:r w:rsidRPr="00C74840">
              <w:rPr>
                <w:rFonts w:eastAsia="Calibri"/>
                <w:b/>
                <w:noProof/>
              </w:rPr>
              <w:t xml:space="preserve"> </w:t>
            </w:r>
            <w:r w:rsidRPr="00C74840">
              <w:rPr>
                <w:rFonts w:eastAsia="Calibri"/>
                <w:noProof/>
              </w:rPr>
              <w:t>diena, kad PASŪTĪTĀJS veicis pārskaitījumu uz Līgumā norādīto IZPILDĪTĀJA norēķinu kontu.</w:t>
            </w:r>
          </w:p>
          <w:p w14:paraId="06ABFB2F" w14:textId="77777777" w:rsidR="00697889" w:rsidRPr="00691C8E" w:rsidRDefault="00697889" w:rsidP="00697889">
            <w:pPr>
              <w:numPr>
                <w:ilvl w:val="1"/>
                <w:numId w:val="56"/>
              </w:numPr>
              <w:shd w:val="clear" w:color="auto" w:fill="FFFFFF"/>
              <w:tabs>
                <w:tab w:val="clear" w:pos="420"/>
              </w:tabs>
              <w:jc w:val="both"/>
              <w:rPr>
                <w:rFonts w:eastAsia="Calibri"/>
                <w:sz w:val="22"/>
                <w:szCs w:val="22"/>
              </w:rPr>
            </w:pPr>
            <w:r w:rsidRPr="00C74840">
              <w:rPr>
                <w:rFonts w:eastAsia="Calibri"/>
                <w:noProof/>
              </w:rPr>
              <w:t>Katrs Līdzējs sedz savus izdevumus par kredītiestāžu (banku) pakalpojumiem, kas saistīti ar naudas pārskaitījumiem.</w:t>
            </w:r>
          </w:p>
          <w:p w14:paraId="0ECFFCC4" w14:textId="77777777" w:rsidR="00697889" w:rsidRPr="005B4AB3" w:rsidRDefault="00697889" w:rsidP="005D1EDE">
            <w:pPr>
              <w:shd w:val="clear" w:color="auto" w:fill="FFFFFF"/>
              <w:ind w:left="420"/>
              <w:jc w:val="both"/>
              <w:rPr>
                <w:rFonts w:eastAsia="Calibri"/>
                <w:sz w:val="22"/>
                <w:szCs w:val="22"/>
              </w:rPr>
            </w:pPr>
          </w:p>
        </w:tc>
      </w:tr>
      <w:tr w:rsidR="00697889" w:rsidRPr="005B4AB3" w14:paraId="235ADF40" w14:textId="77777777" w:rsidTr="005D1EDE">
        <w:tc>
          <w:tcPr>
            <w:tcW w:w="9527" w:type="dxa"/>
          </w:tcPr>
          <w:p w14:paraId="68802162" w14:textId="77777777" w:rsidR="00697889" w:rsidRPr="005B4AB3" w:rsidRDefault="00697889" w:rsidP="00697889">
            <w:pPr>
              <w:numPr>
                <w:ilvl w:val="0"/>
                <w:numId w:val="56"/>
              </w:numPr>
              <w:shd w:val="clear" w:color="auto" w:fill="FFFFFF"/>
              <w:jc w:val="center"/>
              <w:rPr>
                <w:rFonts w:eastAsia="Calibri"/>
                <w:b/>
                <w:sz w:val="22"/>
                <w:szCs w:val="22"/>
              </w:rPr>
            </w:pPr>
            <w:r w:rsidRPr="005B4AB3">
              <w:rPr>
                <w:rFonts w:eastAsia="Calibri"/>
                <w:b/>
                <w:sz w:val="22"/>
                <w:szCs w:val="22"/>
              </w:rPr>
              <w:lastRenderedPageBreak/>
              <w:t>LĪDZĒJU MANTISKĀ ATBILDĪBA</w:t>
            </w:r>
          </w:p>
          <w:p w14:paraId="168DA085" w14:textId="77777777" w:rsidR="00697889" w:rsidRPr="00DC369D" w:rsidRDefault="00697889" w:rsidP="00697889">
            <w:pPr>
              <w:numPr>
                <w:ilvl w:val="1"/>
                <w:numId w:val="56"/>
              </w:numPr>
              <w:shd w:val="clear" w:color="auto" w:fill="FFFFFF"/>
              <w:tabs>
                <w:tab w:val="clear" w:pos="420"/>
              </w:tabs>
              <w:ind w:left="460" w:hanging="426"/>
              <w:jc w:val="both"/>
              <w:rPr>
                <w:rFonts w:eastAsia="Calibri"/>
              </w:rPr>
            </w:pPr>
            <w:r w:rsidRPr="00DC369D">
              <w:rPr>
                <w:rFonts w:eastAsia="Calibri"/>
                <w:bCs/>
              </w:rPr>
              <w:t>Ja IZPILDĪTĀJS atsakās no Līguma izpildes, tad PASŪTĪTĀJAM ir tiesības piemērot IZPILDĪTĀJAM līgumsodu 10% (desmit procentu) apmērā no Līguma summas. Ar atteikšanos no Līguma izpildes tiek saprasts, ja IZPILDĪTĀJS neuzsāk Pakalpojumu ilgāk kā 30 (trīsdesmit) kalendārās dienas no Līguma 4.</w:t>
            </w:r>
            <w:r>
              <w:rPr>
                <w:rFonts w:eastAsia="Calibri"/>
                <w:bCs/>
              </w:rPr>
              <w:t>2</w:t>
            </w:r>
            <w:r w:rsidRPr="00DC369D">
              <w:rPr>
                <w:rFonts w:eastAsia="Calibri"/>
                <w:bCs/>
              </w:rPr>
              <w:t>. punktā noteiktā Pakalpojuma uzsākšanas termiņa.</w:t>
            </w:r>
          </w:p>
          <w:p w14:paraId="5253C1B7" w14:textId="77DAA559" w:rsidR="00697889" w:rsidRPr="00DC369D" w:rsidRDefault="00697889" w:rsidP="00697889">
            <w:pPr>
              <w:numPr>
                <w:ilvl w:val="1"/>
                <w:numId w:val="56"/>
              </w:numPr>
              <w:shd w:val="clear" w:color="auto" w:fill="FFFFFF"/>
              <w:tabs>
                <w:tab w:val="clear" w:pos="420"/>
              </w:tabs>
              <w:ind w:left="460" w:hanging="426"/>
              <w:jc w:val="both"/>
              <w:rPr>
                <w:rFonts w:eastAsia="Calibri"/>
              </w:rPr>
            </w:pPr>
            <w:r w:rsidRPr="00DC369D">
              <w:rPr>
                <w:rFonts w:eastAsia="Calibri"/>
              </w:rPr>
              <w:t xml:space="preserve">Ja IZPILDĪTĀJS </w:t>
            </w:r>
            <w:r w:rsidRPr="00BA021A">
              <w:rPr>
                <w:rFonts w:eastAsia="Calibri"/>
              </w:rPr>
              <w:t>neuzsāk Līguma izpildi Līguma 4.</w:t>
            </w:r>
            <w:r w:rsidR="00D41DC6" w:rsidRPr="00BA021A">
              <w:rPr>
                <w:rFonts w:eastAsia="Calibri"/>
              </w:rPr>
              <w:t>2</w:t>
            </w:r>
            <w:r w:rsidRPr="00BA021A">
              <w:rPr>
                <w:rFonts w:eastAsia="Calibri"/>
              </w:rPr>
              <w:t>. punktā noteiktajā termiņā,</w:t>
            </w:r>
            <w:r w:rsidRPr="00DC369D">
              <w:rPr>
                <w:rFonts w:eastAsia="Calibri"/>
              </w:rPr>
              <w:t xml:space="preserve"> tad </w:t>
            </w:r>
            <w:r w:rsidRPr="00DC369D">
              <w:rPr>
                <w:rFonts w:eastAsia="Calibri"/>
                <w:bCs/>
                <w:iCs/>
              </w:rPr>
              <w:t>PASŪTĪTĀJAM</w:t>
            </w:r>
            <w:r w:rsidRPr="00DC369D">
              <w:rPr>
                <w:rFonts w:eastAsia="Calibri"/>
              </w:rPr>
              <w:t xml:space="preserve"> ir tiesības piemērot</w:t>
            </w:r>
            <w:r w:rsidRPr="00DC369D">
              <w:rPr>
                <w:rFonts w:eastAsia="Calibri"/>
                <w:lang w:eastAsia="en-US"/>
              </w:rPr>
              <w:t xml:space="preserve"> </w:t>
            </w:r>
            <w:r w:rsidRPr="00DC369D">
              <w:rPr>
                <w:rFonts w:eastAsia="Calibri"/>
              </w:rPr>
              <w:t xml:space="preserve">IZPILDĪTĀJAM līgumsodu. Šajā gadījumā </w:t>
            </w:r>
            <w:r w:rsidRPr="00DC369D">
              <w:rPr>
                <w:rFonts w:eastAsia="Calibri"/>
                <w:bCs/>
                <w:iCs/>
              </w:rPr>
              <w:t xml:space="preserve">IZPILDĪTĀJS </w:t>
            </w:r>
            <w:r w:rsidRPr="00DC369D">
              <w:rPr>
                <w:rFonts w:eastAsia="Calibri"/>
              </w:rPr>
              <w:t xml:space="preserve">maksā </w:t>
            </w:r>
            <w:r w:rsidRPr="00DC369D">
              <w:rPr>
                <w:rFonts w:eastAsia="Calibri"/>
                <w:bCs/>
                <w:iCs/>
              </w:rPr>
              <w:t>PASŪTĪTĀJAM</w:t>
            </w:r>
            <w:r w:rsidRPr="00DC369D">
              <w:rPr>
                <w:rFonts w:eastAsia="Calibri"/>
              </w:rPr>
              <w:t xml:space="preserve"> līgumsodu 0,1% (nulle komats viena procenta) apmērā no Pakalpojuma summas par katru nokavēto dienu.</w:t>
            </w:r>
          </w:p>
          <w:p w14:paraId="723B7A8B" w14:textId="77777777" w:rsidR="00697889" w:rsidRPr="00DC369D" w:rsidRDefault="00697889" w:rsidP="00697889">
            <w:pPr>
              <w:numPr>
                <w:ilvl w:val="1"/>
                <w:numId w:val="56"/>
              </w:numPr>
              <w:shd w:val="clear" w:color="auto" w:fill="FFFFFF"/>
              <w:tabs>
                <w:tab w:val="clear" w:pos="420"/>
              </w:tabs>
              <w:ind w:left="460" w:hanging="426"/>
              <w:jc w:val="both"/>
              <w:rPr>
                <w:rFonts w:eastAsia="Calibri"/>
              </w:rPr>
            </w:pPr>
            <w:r w:rsidRPr="00DC369D">
              <w:rPr>
                <w:rFonts w:eastAsia="Calibri"/>
              </w:rPr>
              <w:t>Ja</w:t>
            </w:r>
            <w:r w:rsidRPr="00DC369D">
              <w:rPr>
                <w:rFonts w:eastAsia="Calibri"/>
                <w:bCs/>
                <w:iCs/>
              </w:rPr>
              <w:t xml:space="preserve"> IZPILDĪTĀJS </w:t>
            </w:r>
            <w:r w:rsidRPr="00DC369D">
              <w:rPr>
                <w:rFonts w:eastAsia="Calibri"/>
              </w:rPr>
              <w:t>ir nokavējis Līguma 4.</w:t>
            </w:r>
            <w:r>
              <w:rPr>
                <w:rFonts w:eastAsia="Calibri"/>
              </w:rPr>
              <w:t>9</w:t>
            </w:r>
            <w:r w:rsidRPr="00DC369D">
              <w:rPr>
                <w:rFonts w:eastAsia="Calibri"/>
              </w:rPr>
              <w:t>.</w:t>
            </w:r>
            <w:r>
              <w:rPr>
                <w:rFonts w:eastAsia="Calibri"/>
              </w:rPr>
              <w:t xml:space="preserve"> un 6.8.</w:t>
            </w:r>
            <w:r w:rsidRPr="00DC369D">
              <w:rPr>
                <w:rFonts w:eastAsia="Calibri"/>
              </w:rPr>
              <w:t xml:space="preserve"> punktā noteikto (Pretenzijā minēto trūkumu novēršanas) termiņu, tad </w:t>
            </w:r>
            <w:r w:rsidRPr="00DC369D">
              <w:rPr>
                <w:rFonts w:eastAsia="Calibri"/>
                <w:bCs/>
                <w:iCs/>
              </w:rPr>
              <w:t>PASŪTĪTĀJAM</w:t>
            </w:r>
            <w:r w:rsidRPr="00DC369D">
              <w:rPr>
                <w:rFonts w:eastAsia="Calibri"/>
              </w:rPr>
              <w:t xml:space="preserve"> ir tiesības piemērot IZPILDĪTĀJAM līgumsodu. Šajā gadījumā </w:t>
            </w:r>
            <w:r w:rsidRPr="00DC369D">
              <w:rPr>
                <w:rFonts w:eastAsia="Calibri"/>
                <w:bCs/>
                <w:iCs/>
              </w:rPr>
              <w:t xml:space="preserve">IZPILDĪTĀJS </w:t>
            </w:r>
            <w:r w:rsidRPr="00DC369D">
              <w:rPr>
                <w:rFonts w:eastAsia="Calibri"/>
              </w:rPr>
              <w:t xml:space="preserve">maksā </w:t>
            </w:r>
            <w:r w:rsidRPr="00DC369D">
              <w:rPr>
                <w:rFonts w:eastAsia="Calibri"/>
                <w:bCs/>
                <w:iCs/>
              </w:rPr>
              <w:t>PASŪTĪTĀJAM</w:t>
            </w:r>
            <w:r w:rsidRPr="00DC369D">
              <w:rPr>
                <w:rFonts w:eastAsia="Calibri"/>
              </w:rPr>
              <w:t xml:space="preserve"> līgumsodu 0,1% (nulle komats viena procenta) apmērā no Pretenzijā norādītā Pakalpojuma </w:t>
            </w:r>
            <w:r>
              <w:rPr>
                <w:rFonts w:eastAsia="Calibri"/>
              </w:rPr>
              <w:t xml:space="preserve">neizpildes </w:t>
            </w:r>
            <w:r w:rsidRPr="00DC369D">
              <w:rPr>
                <w:rFonts w:eastAsia="Calibri"/>
              </w:rPr>
              <w:t>par katru nokavēto dienu.</w:t>
            </w:r>
          </w:p>
          <w:p w14:paraId="6ED92A5E" w14:textId="77777777" w:rsidR="00697889" w:rsidRPr="00DC369D" w:rsidRDefault="00697889" w:rsidP="00697889">
            <w:pPr>
              <w:numPr>
                <w:ilvl w:val="1"/>
                <w:numId w:val="56"/>
              </w:numPr>
              <w:shd w:val="clear" w:color="auto" w:fill="FFFFFF"/>
              <w:tabs>
                <w:tab w:val="clear" w:pos="420"/>
              </w:tabs>
              <w:ind w:left="460" w:hanging="426"/>
              <w:jc w:val="both"/>
              <w:rPr>
                <w:rFonts w:eastAsia="Calibri"/>
              </w:rPr>
            </w:pPr>
            <w:r w:rsidRPr="00DC369D">
              <w:rPr>
                <w:rFonts w:eastAsia="Calibri"/>
              </w:rPr>
              <w:t>Ja Līguma izpildes gaitā IZPILDĪTĀJS ir radījis PASŪTĪTĀJAM zaudējumus, PASŪTĪTĀJAM ir tiesības neparakstīt nodošanas – pieņemšanas aktu, kamēr IZPILDĪTĀJS nav atlīdzinājis PASŪTĪTĀJAM radītos zaudējumus.</w:t>
            </w:r>
          </w:p>
          <w:p w14:paraId="1C3B4C5D" w14:textId="77777777" w:rsidR="00697889" w:rsidRPr="00DC369D" w:rsidRDefault="00697889" w:rsidP="00697889">
            <w:pPr>
              <w:numPr>
                <w:ilvl w:val="1"/>
                <w:numId w:val="56"/>
              </w:numPr>
              <w:shd w:val="clear" w:color="auto" w:fill="FFFFFF"/>
              <w:tabs>
                <w:tab w:val="clear" w:pos="420"/>
              </w:tabs>
              <w:ind w:left="460" w:hanging="426"/>
              <w:jc w:val="both"/>
              <w:rPr>
                <w:rFonts w:eastAsia="Calibri"/>
              </w:rPr>
            </w:pPr>
            <w:r w:rsidRPr="00DC369D">
              <w:rPr>
                <w:rFonts w:eastAsia="Calibri"/>
              </w:rPr>
              <w:t>Ja PASŪTĪTĀJS neveic Līgumā noteiktos maksājumus par Pakalpojumu Līgumā noteiktajos termiņos, tad IZPILDĪTĀJAM ir tiesības piemērot PASŪTĪTĀJAM līgumsodu. Šajā gadījumā PASŪTĪTĀJS maksā IZPILDĪTĀJAM līgumsodu 0,1% (nulle komats viena procenta) apmērā no nesamaksātās summas par katru nokavēto dienu, bet ne vairāk kā 10 % (desmit procenti) no termiņā nesamaksātās summas, pamatojoties uz IZPILDĪTĀJA iesniegto rēķinu, 30 (trīsdesmit) kalendāro dienu laikā no rēķina nosūtīšanas dienas.</w:t>
            </w:r>
          </w:p>
          <w:p w14:paraId="29ED5B23" w14:textId="77777777" w:rsidR="00697889" w:rsidRPr="00DC369D" w:rsidRDefault="00697889" w:rsidP="00697889">
            <w:pPr>
              <w:numPr>
                <w:ilvl w:val="1"/>
                <w:numId w:val="56"/>
              </w:numPr>
              <w:shd w:val="clear" w:color="auto" w:fill="FFFFFF"/>
              <w:tabs>
                <w:tab w:val="clear" w:pos="420"/>
              </w:tabs>
              <w:ind w:left="460" w:hanging="426"/>
              <w:jc w:val="both"/>
              <w:rPr>
                <w:rFonts w:eastAsia="Calibri"/>
              </w:rPr>
            </w:pPr>
            <w:r w:rsidRPr="00DC369D">
              <w:rPr>
                <w:rFonts w:eastAsia="Calibri"/>
              </w:rPr>
              <w:t xml:space="preserve">Līguma </w:t>
            </w:r>
            <w:r>
              <w:rPr>
                <w:rFonts w:eastAsia="Calibri"/>
              </w:rPr>
              <w:t>8</w:t>
            </w:r>
            <w:r w:rsidRPr="00DC369D">
              <w:rPr>
                <w:rFonts w:eastAsia="Calibri"/>
              </w:rPr>
              <w:t xml:space="preserve">.2. un </w:t>
            </w:r>
            <w:r>
              <w:rPr>
                <w:rFonts w:eastAsia="Calibri"/>
              </w:rPr>
              <w:t>8</w:t>
            </w:r>
            <w:r w:rsidRPr="00DC369D">
              <w:rPr>
                <w:rFonts w:eastAsia="Calibri"/>
              </w:rPr>
              <w:t>.3. punktā minētajos gadījumos IZPILDĪTĀJAM līgumsodu var piemērot pavisam kopā ne vairāk kā 10% (desmit procenti) no Līguma summas.</w:t>
            </w:r>
          </w:p>
          <w:p w14:paraId="11CE0EE8" w14:textId="77777777" w:rsidR="00697889" w:rsidRPr="00DC369D" w:rsidRDefault="00697889" w:rsidP="00697889">
            <w:pPr>
              <w:numPr>
                <w:ilvl w:val="1"/>
                <w:numId w:val="56"/>
              </w:numPr>
              <w:shd w:val="clear" w:color="auto" w:fill="FFFFFF"/>
              <w:tabs>
                <w:tab w:val="clear" w:pos="420"/>
              </w:tabs>
              <w:ind w:left="460" w:hanging="426"/>
              <w:jc w:val="both"/>
              <w:rPr>
                <w:rFonts w:eastAsia="Calibri"/>
              </w:rPr>
            </w:pPr>
            <w:r w:rsidRPr="00DC369D">
              <w:rPr>
                <w:rFonts w:eastAsia="Calibri"/>
              </w:rPr>
              <w:t xml:space="preserve">PASŪTĪTĀJAM ir tiesības ieskaita kārtībā samazināt samaksājamo naudas summu par izpildīto Pakalpojumu tādā apmērā, kāda ir Līguma </w:t>
            </w:r>
            <w:r>
              <w:rPr>
                <w:rFonts w:eastAsia="Calibri"/>
              </w:rPr>
              <w:t>8</w:t>
            </w:r>
            <w:r w:rsidRPr="00DC369D">
              <w:rPr>
                <w:rFonts w:eastAsia="Calibri"/>
              </w:rPr>
              <w:t xml:space="preserve">.1., </w:t>
            </w:r>
            <w:r>
              <w:rPr>
                <w:rFonts w:eastAsia="Calibri"/>
              </w:rPr>
              <w:t>8</w:t>
            </w:r>
            <w:r w:rsidRPr="00DC369D">
              <w:rPr>
                <w:rFonts w:eastAsia="Calibri"/>
              </w:rPr>
              <w:t xml:space="preserve">.2. vai </w:t>
            </w:r>
            <w:r>
              <w:rPr>
                <w:rFonts w:eastAsia="Calibri"/>
              </w:rPr>
              <w:t>8</w:t>
            </w:r>
            <w:r w:rsidRPr="00DC369D">
              <w:rPr>
                <w:rFonts w:eastAsia="Calibri"/>
              </w:rPr>
              <w:t xml:space="preserve">.3. punktā noteiktajā kārtībā aprēķinātā līgumsoda un/vai zaudējumu summa, pretējā gadījumā tiek piemērots Līguma </w:t>
            </w:r>
            <w:r>
              <w:rPr>
                <w:rFonts w:eastAsia="Calibri"/>
              </w:rPr>
              <w:t>8</w:t>
            </w:r>
            <w:r w:rsidRPr="00DC369D">
              <w:rPr>
                <w:rFonts w:eastAsia="Calibri"/>
              </w:rPr>
              <w:t xml:space="preserve">.7. punkts. Ja PASŪTĪTĀJS nav piemērojis Līguma </w:t>
            </w:r>
            <w:r>
              <w:rPr>
                <w:rFonts w:eastAsia="Calibri"/>
              </w:rPr>
              <w:t>8</w:t>
            </w:r>
            <w:r w:rsidRPr="00DC369D">
              <w:rPr>
                <w:rFonts w:eastAsia="Calibri"/>
              </w:rPr>
              <w:t xml:space="preserve">.7. punktu, tad tiek piemērots Līguma </w:t>
            </w:r>
            <w:r>
              <w:rPr>
                <w:rFonts w:eastAsia="Calibri"/>
              </w:rPr>
              <w:t>8</w:t>
            </w:r>
            <w:r w:rsidRPr="00DC369D">
              <w:rPr>
                <w:rFonts w:eastAsia="Calibri"/>
              </w:rPr>
              <w:t>.8. punkts.</w:t>
            </w:r>
          </w:p>
          <w:p w14:paraId="291E8ECF" w14:textId="77777777" w:rsidR="00697889" w:rsidRPr="00DC369D" w:rsidRDefault="00697889" w:rsidP="00697889">
            <w:pPr>
              <w:numPr>
                <w:ilvl w:val="1"/>
                <w:numId w:val="56"/>
              </w:numPr>
              <w:shd w:val="clear" w:color="auto" w:fill="FFFFFF"/>
              <w:tabs>
                <w:tab w:val="clear" w:pos="420"/>
              </w:tabs>
              <w:ind w:left="460" w:hanging="426"/>
              <w:jc w:val="both"/>
              <w:rPr>
                <w:rFonts w:eastAsia="Calibri"/>
              </w:rPr>
            </w:pPr>
            <w:r w:rsidRPr="00DC369D">
              <w:rPr>
                <w:rFonts w:eastAsia="Calibri"/>
              </w:rPr>
              <w:t>Līgumsoda rēķinu sagatavo Līdzējs, kur</w:t>
            </w:r>
            <w:r>
              <w:rPr>
                <w:rFonts w:eastAsia="Calibri"/>
              </w:rPr>
              <w:t>š</w:t>
            </w:r>
            <w:r w:rsidRPr="00DC369D">
              <w:rPr>
                <w:rFonts w:eastAsia="Calibri"/>
              </w:rPr>
              <w:t xml:space="preserve"> pieprasa līgumsoda samaksu. Līgumsods jāsamaksā 15 (piecpadsmit) kalendāro dienu laikā no līgumsoda rēķina izsūtīšanas dienas (pasta zīmogs).</w:t>
            </w:r>
          </w:p>
          <w:p w14:paraId="14595B57" w14:textId="77777777" w:rsidR="00697889" w:rsidRPr="00DC369D" w:rsidRDefault="00697889" w:rsidP="00697889">
            <w:pPr>
              <w:numPr>
                <w:ilvl w:val="1"/>
                <w:numId w:val="56"/>
              </w:numPr>
              <w:shd w:val="clear" w:color="auto" w:fill="FFFFFF"/>
              <w:tabs>
                <w:tab w:val="clear" w:pos="420"/>
              </w:tabs>
              <w:ind w:left="460" w:hanging="426"/>
              <w:jc w:val="both"/>
              <w:rPr>
                <w:rFonts w:eastAsia="Calibri"/>
              </w:rPr>
            </w:pPr>
            <w:r w:rsidRPr="00DC369D">
              <w:rPr>
                <w:rFonts w:eastAsia="Calibri"/>
              </w:rPr>
              <w:t>Līdzēji savstarpēji ir atbildīgi par otram Līdzējam nodarītajiem zaudējumiem, ja tie radušies viena Līdzēja, tā darbinieku vai piesaistīto trešo personu darbības vai bezdarbības (tajā skaitā, rupjas neuzmanības, tīšā nolūkā izdarīto darbību vai bezdarbību) rezultātā vai neievērojot Līguma noteikumus. Līdzējs, kas vainīgs Līguma noteikumu neievērošanā, atlīdzina tā vainas dēļ otram Līdzējam nodarītos tiešos zaudējumus.</w:t>
            </w:r>
          </w:p>
          <w:p w14:paraId="4311DEAA" w14:textId="77777777" w:rsidR="00697889" w:rsidRPr="00134227" w:rsidRDefault="00697889" w:rsidP="00697889">
            <w:pPr>
              <w:numPr>
                <w:ilvl w:val="1"/>
                <w:numId w:val="56"/>
              </w:numPr>
              <w:shd w:val="clear" w:color="auto" w:fill="FFFFFF"/>
              <w:tabs>
                <w:tab w:val="clear" w:pos="420"/>
              </w:tabs>
              <w:ind w:left="460" w:hanging="426"/>
              <w:jc w:val="both"/>
              <w:rPr>
                <w:rFonts w:eastAsia="Calibri"/>
                <w:sz w:val="22"/>
                <w:szCs w:val="22"/>
              </w:rPr>
            </w:pPr>
            <w:r w:rsidRPr="00DC369D">
              <w:rPr>
                <w:rFonts w:eastAsia="Calibri"/>
              </w:rPr>
              <w:t xml:space="preserve">Līgumsoda samaksa neatbrīvo Līdzējus no saistību izpildes, izņemot Līguma </w:t>
            </w:r>
            <w:r>
              <w:rPr>
                <w:rFonts w:eastAsia="Calibri"/>
              </w:rPr>
              <w:t>8</w:t>
            </w:r>
            <w:r w:rsidRPr="00DC369D">
              <w:rPr>
                <w:rFonts w:eastAsia="Calibri"/>
              </w:rPr>
              <w:t>.1. punktu.</w:t>
            </w:r>
          </w:p>
          <w:p w14:paraId="1F97F33B" w14:textId="77777777" w:rsidR="00697889" w:rsidRPr="005B4AB3" w:rsidRDefault="00697889" w:rsidP="005D1EDE">
            <w:pPr>
              <w:shd w:val="clear" w:color="auto" w:fill="FFFFFF"/>
              <w:ind w:left="460"/>
              <w:jc w:val="both"/>
              <w:rPr>
                <w:rFonts w:eastAsia="Calibri"/>
                <w:sz w:val="22"/>
                <w:szCs w:val="22"/>
              </w:rPr>
            </w:pPr>
          </w:p>
        </w:tc>
      </w:tr>
      <w:tr w:rsidR="00697889" w:rsidRPr="005B4AB3" w14:paraId="2A4C2D97" w14:textId="77777777" w:rsidTr="005D1EDE">
        <w:trPr>
          <w:trHeight w:val="551"/>
        </w:trPr>
        <w:tc>
          <w:tcPr>
            <w:tcW w:w="9527" w:type="dxa"/>
          </w:tcPr>
          <w:p w14:paraId="7033524B" w14:textId="77777777" w:rsidR="00697889" w:rsidRPr="005B4AB3" w:rsidRDefault="00697889" w:rsidP="00697889">
            <w:pPr>
              <w:numPr>
                <w:ilvl w:val="0"/>
                <w:numId w:val="56"/>
              </w:numPr>
              <w:shd w:val="clear" w:color="auto" w:fill="FFFFFF"/>
              <w:jc w:val="center"/>
              <w:rPr>
                <w:rFonts w:eastAsia="Calibri"/>
                <w:b/>
                <w:sz w:val="22"/>
                <w:szCs w:val="22"/>
              </w:rPr>
            </w:pPr>
            <w:r w:rsidRPr="005B4AB3">
              <w:rPr>
                <w:rFonts w:eastAsia="Calibri"/>
                <w:b/>
                <w:sz w:val="22"/>
                <w:szCs w:val="22"/>
              </w:rPr>
              <w:lastRenderedPageBreak/>
              <w:t>NEPĀRVARAMA VARA</w:t>
            </w:r>
          </w:p>
          <w:p w14:paraId="7BE9025A" w14:textId="77777777" w:rsidR="00697889" w:rsidRPr="0038280D" w:rsidRDefault="00697889" w:rsidP="00697889">
            <w:pPr>
              <w:numPr>
                <w:ilvl w:val="1"/>
                <w:numId w:val="56"/>
              </w:numPr>
              <w:shd w:val="clear" w:color="auto" w:fill="FFFFFF"/>
              <w:tabs>
                <w:tab w:val="clear" w:pos="420"/>
              </w:tabs>
              <w:ind w:left="602" w:hanging="568"/>
              <w:jc w:val="both"/>
              <w:rPr>
                <w:rFonts w:eastAsia="Calibri"/>
              </w:rPr>
            </w:pPr>
            <w:r w:rsidRPr="0038280D">
              <w:rPr>
                <w:lang w:eastAsia="en-US"/>
              </w:rPr>
              <w:t>Neviens Līdzējs nav atbildīgs par Līguma neizpildi, ja izpilde nav bijusi iespējama nepārvaramas varas apstākļu dēļ, kas radušies pēc Līguma spēkā stāšanās, ja Līdzējs par šādu apstākļu iestāšanos ir informējis otru Līdzēju 7 (septiņu) kalendāro dienu laikā no šādu apstākļu rašanās dienas. Šajā gadījumā Līgumā noteiktais izpildes un samaksas termiņš tiek pagarināts attiecīgi par tādu laika periodu, par kādu šie nepārvaramas varas apstākļi ir aizkavējuši Līguma izpildi, bet ne ilgāk par 30 (trīsdesmit) kalendārajām dienām.</w:t>
            </w:r>
          </w:p>
          <w:p w14:paraId="350C2152" w14:textId="77777777" w:rsidR="00697889" w:rsidRPr="0038280D" w:rsidRDefault="00697889" w:rsidP="00697889">
            <w:pPr>
              <w:numPr>
                <w:ilvl w:val="1"/>
                <w:numId w:val="56"/>
              </w:numPr>
              <w:shd w:val="clear" w:color="auto" w:fill="FFFFFF"/>
              <w:tabs>
                <w:tab w:val="clear" w:pos="420"/>
              </w:tabs>
              <w:ind w:left="602" w:hanging="568"/>
              <w:jc w:val="both"/>
              <w:rPr>
                <w:rFonts w:eastAsia="Calibri"/>
              </w:rPr>
            </w:pPr>
            <w:r w:rsidRPr="0038280D">
              <w:rPr>
                <w:rFonts w:eastAsia="Calibri"/>
              </w:rPr>
              <w:t>Ar nepārvaramas varas apstākļiem jāsaprot dabas stihijas (plūdi, zemestrīce, vētras postījumi) ugunsgrēki, valdības lēmumi, pandēmijas uzliesmojumi un citi, no Līdzējiem pilnīgi neatkarīgi radušies ārkārtēja rakstura gadījumi, ko Līdzēji nevarēja ne paredzēt, ne novērst.</w:t>
            </w:r>
          </w:p>
          <w:p w14:paraId="2D670C8C" w14:textId="77777777" w:rsidR="00697889" w:rsidRPr="0038280D" w:rsidRDefault="00697889" w:rsidP="00697889">
            <w:pPr>
              <w:numPr>
                <w:ilvl w:val="1"/>
                <w:numId w:val="56"/>
              </w:numPr>
              <w:shd w:val="clear" w:color="auto" w:fill="FFFFFF"/>
              <w:tabs>
                <w:tab w:val="clear" w:pos="420"/>
              </w:tabs>
              <w:ind w:left="602" w:hanging="568"/>
              <w:jc w:val="both"/>
              <w:rPr>
                <w:rFonts w:eastAsia="Calibri"/>
              </w:rPr>
            </w:pPr>
            <w:r w:rsidRPr="0038280D">
              <w:rPr>
                <w:rFonts w:eastAsia="Calibri"/>
              </w:rPr>
              <w:t>Līdzējam, kurš atsaucas uz nepārvaramas varas apstākļiem, ir jāpierāda, ka par spīti pienācīgajai rūpībai tam nebija iespēju paredzēt vai novērst apstākļus, kuru dēļ Līguma izpilde nav bijusi iespējama.</w:t>
            </w:r>
          </w:p>
          <w:p w14:paraId="655934D1" w14:textId="77777777" w:rsidR="00697889" w:rsidRPr="005B4AB3" w:rsidRDefault="00697889" w:rsidP="00697889">
            <w:pPr>
              <w:numPr>
                <w:ilvl w:val="1"/>
                <w:numId w:val="56"/>
              </w:numPr>
              <w:shd w:val="clear" w:color="auto" w:fill="FFFFFF"/>
              <w:tabs>
                <w:tab w:val="clear" w:pos="420"/>
              </w:tabs>
              <w:ind w:left="602" w:hanging="568"/>
              <w:jc w:val="both"/>
              <w:rPr>
                <w:rFonts w:eastAsia="Calibri"/>
                <w:sz w:val="22"/>
                <w:szCs w:val="22"/>
              </w:rPr>
            </w:pPr>
            <w:r w:rsidRPr="0038280D">
              <w:rPr>
                <w:rFonts w:eastAsia="Calibri"/>
              </w:rPr>
              <w:t xml:space="preserve">Ja nepārvaramas varas apstākļu dēļ Līguma izpilde aizkavējas vairāk par 30 (trīsdesmit) kalendārajām dienām, katrs Līdzējs ir tiesīgs vienpusēji atkāpties no Līguma par to </w:t>
            </w:r>
            <w:proofErr w:type="spellStart"/>
            <w:r w:rsidRPr="0038280D">
              <w:rPr>
                <w:rFonts w:eastAsia="Calibri"/>
              </w:rPr>
              <w:t>rakstveidā</w:t>
            </w:r>
            <w:proofErr w:type="spellEnd"/>
            <w:r w:rsidRPr="0038280D">
              <w:rPr>
                <w:rFonts w:eastAsia="Calibri"/>
              </w:rPr>
              <w:t xml:space="preserve"> brīdinot otru Līdzēju 7 (septiņas) kalendārās dienas iepriekš.</w:t>
            </w:r>
          </w:p>
        </w:tc>
      </w:tr>
      <w:tr w:rsidR="00697889" w:rsidRPr="005B4AB3" w14:paraId="67243135" w14:textId="77777777" w:rsidTr="005D1EDE">
        <w:tc>
          <w:tcPr>
            <w:tcW w:w="9527" w:type="dxa"/>
          </w:tcPr>
          <w:p w14:paraId="477DB067" w14:textId="77777777" w:rsidR="00697889" w:rsidRPr="00697889" w:rsidRDefault="00697889" w:rsidP="005D1EDE">
            <w:pPr>
              <w:shd w:val="clear" w:color="auto" w:fill="FFFFFF"/>
              <w:rPr>
                <w:rFonts w:eastAsia="Calibri"/>
                <w:b/>
              </w:rPr>
            </w:pPr>
          </w:p>
          <w:p w14:paraId="3BE54240" w14:textId="77777777" w:rsidR="00697889" w:rsidRPr="00697889" w:rsidRDefault="00697889" w:rsidP="00697889">
            <w:pPr>
              <w:numPr>
                <w:ilvl w:val="0"/>
                <w:numId w:val="56"/>
              </w:numPr>
              <w:shd w:val="clear" w:color="auto" w:fill="FFFFFF"/>
              <w:jc w:val="center"/>
              <w:rPr>
                <w:rFonts w:eastAsia="Calibri"/>
                <w:b/>
              </w:rPr>
            </w:pPr>
            <w:r w:rsidRPr="00697889">
              <w:rPr>
                <w:rFonts w:eastAsia="Calibri"/>
                <w:b/>
              </w:rPr>
              <w:t>STRĪDU IZSKATĪŠANA UN LĪGUMA IZBEIGŠANA</w:t>
            </w:r>
          </w:p>
          <w:p w14:paraId="652B5B21" w14:textId="77777777" w:rsidR="00697889" w:rsidRPr="00697889" w:rsidRDefault="00697889" w:rsidP="00697889">
            <w:pPr>
              <w:numPr>
                <w:ilvl w:val="1"/>
                <w:numId w:val="56"/>
              </w:numPr>
              <w:shd w:val="clear" w:color="auto" w:fill="FFFFFF"/>
              <w:jc w:val="both"/>
              <w:rPr>
                <w:rFonts w:eastAsia="Calibri"/>
              </w:rPr>
            </w:pPr>
            <w:r w:rsidRPr="00697889">
              <w:rPr>
                <w:rFonts w:eastAsia="Calibri"/>
              </w:rPr>
              <w:t>Strīdus un nesaskaņas, kas var rasties Līguma izpildes rezultātā vai sakarā ar Līgumu, Līdzēji atrisina savstarpēju pārrunu ceļā. Ja Līdzēji nevar panākt vienošanos, tad domstarpības risināmas Latvijas Republikas vispārējās jurisdikcijas tiesā saskaņā ar Latvijas Republikas normatīvajiem aktiem.</w:t>
            </w:r>
          </w:p>
          <w:p w14:paraId="4B53DE93" w14:textId="77777777" w:rsidR="00697889" w:rsidRPr="00697889" w:rsidRDefault="00697889" w:rsidP="00697889">
            <w:pPr>
              <w:numPr>
                <w:ilvl w:val="1"/>
                <w:numId w:val="56"/>
              </w:numPr>
              <w:shd w:val="clear" w:color="auto" w:fill="FFFFFF"/>
              <w:jc w:val="both"/>
              <w:rPr>
                <w:rFonts w:eastAsia="Calibri"/>
              </w:rPr>
            </w:pPr>
            <w:r w:rsidRPr="00697889">
              <w:t xml:space="preserve">Līdzēji var izbeigt Līgumu pirms Līguma termiņa beigām, </w:t>
            </w:r>
            <w:proofErr w:type="spellStart"/>
            <w:r w:rsidRPr="00697889">
              <w:t>rakstveidā</w:t>
            </w:r>
            <w:proofErr w:type="spellEnd"/>
            <w:r w:rsidRPr="00697889">
              <w:t xml:space="preserve"> savstarpēji vienojoties.</w:t>
            </w:r>
          </w:p>
          <w:p w14:paraId="6B8E8238" w14:textId="77777777" w:rsidR="00697889" w:rsidRPr="00697889" w:rsidRDefault="00697889" w:rsidP="00697889">
            <w:pPr>
              <w:numPr>
                <w:ilvl w:val="1"/>
                <w:numId w:val="56"/>
              </w:numPr>
              <w:shd w:val="clear" w:color="auto" w:fill="FFFFFF"/>
              <w:jc w:val="both"/>
              <w:rPr>
                <w:rFonts w:eastAsia="Calibri"/>
              </w:rPr>
            </w:pPr>
            <w:r w:rsidRPr="00697889">
              <w:rPr>
                <w:rFonts w:eastAsia="Calibri"/>
              </w:rPr>
              <w:t>PASŪTĪTĀJAM ir tiesības vienpusēji atkāpties no Līguma bez IZPILDĪTĀJA piekrišanas šādos gadījumos:</w:t>
            </w:r>
          </w:p>
          <w:p w14:paraId="55268FDC" w14:textId="77777777" w:rsidR="00697889" w:rsidRPr="00697889" w:rsidRDefault="00697889" w:rsidP="00697889">
            <w:pPr>
              <w:numPr>
                <w:ilvl w:val="2"/>
                <w:numId w:val="56"/>
              </w:numPr>
              <w:shd w:val="clear" w:color="auto" w:fill="FFFFFF"/>
              <w:tabs>
                <w:tab w:val="clear" w:pos="1004"/>
                <w:tab w:val="num" w:pos="720"/>
              </w:tabs>
              <w:ind w:left="720"/>
              <w:jc w:val="both"/>
              <w:rPr>
                <w:rFonts w:eastAsia="Calibri"/>
              </w:rPr>
            </w:pPr>
            <w:r w:rsidRPr="00697889">
              <w:rPr>
                <w:rFonts w:eastAsia="Calibri"/>
              </w:rPr>
              <w:t>ja IZPILDĪTĀJS neuzsāk Pakalpojuma izpildi 30 (trīsdesmit) kalendāro dienu laikā pēc Līguma 4.1.punktā minētā Pakalpojuma uzsākšanas termiņa;</w:t>
            </w:r>
          </w:p>
          <w:p w14:paraId="4369CBF4" w14:textId="77777777" w:rsidR="00697889" w:rsidRPr="00697889" w:rsidRDefault="00697889" w:rsidP="00697889">
            <w:pPr>
              <w:numPr>
                <w:ilvl w:val="2"/>
                <w:numId w:val="56"/>
              </w:numPr>
              <w:shd w:val="clear" w:color="auto" w:fill="FFFFFF"/>
              <w:tabs>
                <w:tab w:val="clear" w:pos="1004"/>
                <w:tab w:val="num" w:pos="720"/>
              </w:tabs>
              <w:ind w:left="720"/>
              <w:jc w:val="both"/>
              <w:rPr>
                <w:rFonts w:eastAsia="Calibri"/>
              </w:rPr>
            </w:pPr>
            <w:r w:rsidRPr="00697889">
              <w:rPr>
                <w:rFonts w:eastAsia="Calibri"/>
              </w:rPr>
              <w:t>ja IZPILDĪTĀJAM piemērotā līgumsoda apmērs ir sasniedzis 10% no Līguma summas;</w:t>
            </w:r>
          </w:p>
          <w:p w14:paraId="4CC23219" w14:textId="77777777" w:rsidR="00697889" w:rsidRPr="00697889" w:rsidRDefault="00697889" w:rsidP="00697889">
            <w:pPr>
              <w:numPr>
                <w:ilvl w:val="2"/>
                <w:numId w:val="56"/>
              </w:numPr>
              <w:shd w:val="clear" w:color="auto" w:fill="FFFFFF"/>
              <w:tabs>
                <w:tab w:val="clear" w:pos="1004"/>
                <w:tab w:val="num" w:pos="720"/>
              </w:tabs>
              <w:ind w:left="720"/>
              <w:jc w:val="both"/>
              <w:rPr>
                <w:rFonts w:eastAsia="Calibri"/>
              </w:rPr>
            </w:pPr>
            <w:r w:rsidRPr="00697889">
              <w:rPr>
                <w:rFonts w:eastAsia="Calibri"/>
              </w:rPr>
              <w:t>ja IZPILDĪTĀJS atkārtoti kavē Līguma 4.9. punktā minēto Pretenzijā norādīto trūkumu novēršanas termiņu</w:t>
            </w:r>
            <w:r w:rsidRPr="00697889">
              <w:t>;</w:t>
            </w:r>
          </w:p>
          <w:p w14:paraId="5108B67B" w14:textId="77777777" w:rsidR="00697889" w:rsidRPr="00697889" w:rsidRDefault="00697889" w:rsidP="00697889">
            <w:pPr>
              <w:numPr>
                <w:ilvl w:val="2"/>
                <w:numId w:val="56"/>
              </w:numPr>
              <w:shd w:val="clear" w:color="auto" w:fill="FFFFFF"/>
              <w:tabs>
                <w:tab w:val="clear" w:pos="1004"/>
                <w:tab w:val="num" w:pos="720"/>
              </w:tabs>
              <w:ind w:left="720"/>
              <w:jc w:val="both"/>
              <w:rPr>
                <w:rFonts w:eastAsia="Calibri"/>
                <w:noProof/>
              </w:rPr>
            </w:pPr>
            <w:r w:rsidRPr="00697889">
              <w:rPr>
                <w:noProof/>
              </w:rPr>
              <w:t xml:space="preserve">ja kompetentās valsts drošības iestāde sniegusi informāciju par </w:t>
            </w:r>
            <w:r w:rsidRPr="00697889">
              <w:rPr>
                <w:rFonts w:eastAsia="Calibri"/>
              </w:rPr>
              <w:t xml:space="preserve">IZPILDĪTĀJA </w:t>
            </w:r>
            <w:r w:rsidRPr="00697889">
              <w:rPr>
                <w:noProof/>
              </w:rPr>
              <w:t xml:space="preserve">amatpersonām,  apakšuzņēmējiem, līguma izpildē iesaistīto personālu, pretendents ir tiesīgs 10 (desmit) darbdienu laikā aizvietot personas, apakšuzņēmējus vai līguma izpildē iesaistīto personālu; </w:t>
            </w:r>
          </w:p>
          <w:p w14:paraId="564D7EE0" w14:textId="77777777" w:rsidR="00697889" w:rsidRPr="00697889" w:rsidRDefault="00697889" w:rsidP="00697889">
            <w:pPr>
              <w:numPr>
                <w:ilvl w:val="2"/>
                <w:numId w:val="56"/>
              </w:numPr>
              <w:shd w:val="clear" w:color="auto" w:fill="FFFFFF"/>
              <w:tabs>
                <w:tab w:val="clear" w:pos="1004"/>
                <w:tab w:val="num" w:pos="720"/>
              </w:tabs>
              <w:ind w:left="720"/>
              <w:jc w:val="both"/>
              <w:rPr>
                <w:rFonts w:eastAsia="Calibri"/>
              </w:rPr>
            </w:pPr>
            <w:r w:rsidRPr="00697889">
              <w:t>ja IZPILDĪTĀJS nodod Līguma izpildi trešajām personām (tajā skaitā ar PASŪTĪTĀJU nesaskaņotam apakšuzņēmējam).</w:t>
            </w:r>
          </w:p>
          <w:p w14:paraId="76092A51" w14:textId="77777777" w:rsidR="00697889" w:rsidRPr="00697889" w:rsidRDefault="00697889" w:rsidP="00697889">
            <w:pPr>
              <w:numPr>
                <w:ilvl w:val="1"/>
                <w:numId w:val="56"/>
              </w:numPr>
              <w:shd w:val="clear" w:color="auto" w:fill="FFFFFF"/>
              <w:jc w:val="both"/>
              <w:rPr>
                <w:rFonts w:eastAsia="Calibri"/>
              </w:rPr>
            </w:pPr>
            <w:r w:rsidRPr="00697889">
              <w:rPr>
                <w:rFonts w:eastAsia="Calibri"/>
              </w:rPr>
              <w:t>Līguma 10.3. punktā noteiktajos gadījumos Līgums uzskatāms par izbeigtu 7 (septītajā) kalendārajā dienā pēc PASŪTĪTĀJA paziņojuma par atkāpšanos (ierakstīta vēstule) nodošanas pastā.</w:t>
            </w:r>
          </w:p>
          <w:p w14:paraId="58A9688D" w14:textId="77777777" w:rsidR="00697889" w:rsidRPr="00697889" w:rsidRDefault="00697889" w:rsidP="00697889">
            <w:pPr>
              <w:numPr>
                <w:ilvl w:val="1"/>
                <w:numId w:val="56"/>
              </w:numPr>
              <w:shd w:val="clear" w:color="auto" w:fill="FFFFFF"/>
              <w:jc w:val="both"/>
              <w:rPr>
                <w:rFonts w:eastAsia="Calibri"/>
              </w:rPr>
            </w:pPr>
            <w:r w:rsidRPr="00697889">
              <w:rPr>
                <w:rFonts w:eastAsia="Calibri"/>
              </w:rPr>
              <w:t xml:space="preserve">Izbeidzot Līgumu 10.3. punktā noteiktajā gadījumā, IZPILDĪTĀJS 30 (trīsdesmit) kalendāro dienu laikā no </w:t>
            </w:r>
            <w:r w:rsidRPr="00697889">
              <w:t xml:space="preserve">IZPILDĪTĀJA </w:t>
            </w:r>
            <w:r w:rsidRPr="00697889">
              <w:rPr>
                <w:rFonts w:eastAsia="Calibri"/>
              </w:rPr>
              <w:t>iesniegtā rēķina izsūtīšanas dienas maksā līgumsodu un atlīdzina visus IZPILDĪTĀJAM radušos zaudējumus saskaņā ar PASŪTĪTĀJA iesniegto rēķinu.</w:t>
            </w:r>
          </w:p>
          <w:p w14:paraId="761CBE43" w14:textId="77777777" w:rsidR="00697889" w:rsidRPr="00697889" w:rsidRDefault="00697889" w:rsidP="00697889">
            <w:pPr>
              <w:numPr>
                <w:ilvl w:val="1"/>
                <w:numId w:val="56"/>
              </w:numPr>
              <w:shd w:val="clear" w:color="auto" w:fill="FFFFFF"/>
              <w:jc w:val="both"/>
              <w:rPr>
                <w:rFonts w:eastAsia="Calibri"/>
              </w:rPr>
            </w:pPr>
            <w:r w:rsidRPr="00697889">
              <w:rPr>
                <w:rFonts w:eastAsia="Calibri"/>
              </w:rPr>
              <w:t xml:space="preserve">PASŪTĪTĀJAM ir tiesības vienpusēji atkāpties no Līguma bez zaudējumu atlīdzināšanas IZPILDĪTĀJAM jebkurā laikā, </w:t>
            </w:r>
            <w:proofErr w:type="spellStart"/>
            <w:r w:rsidRPr="00697889">
              <w:rPr>
                <w:rFonts w:eastAsia="Calibri"/>
              </w:rPr>
              <w:t>rakstveidā</w:t>
            </w:r>
            <w:proofErr w:type="spellEnd"/>
            <w:r w:rsidRPr="00697889">
              <w:rPr>
                <w:rFonts w:eastAsia="Calibri"/>
              </w:rPr>
              <w:t xml:space="preserve"> brīdinot par to IZPILDĪTĀJU vismaz 30 (trīsdesmit) kalendārās dienas iepriekš un samaksājot IZPILDĪTĀJAM par faktiski līdz Līguma izbeigšanas brīdim izpildīto Pakalpojumu.</w:t>
            </w:r>
          </w:p>
          <w:p w14:paraId="47BC16C3" w14:textId="77777777" w:rsidR="00697889" w:rsidRPr="00697889" w:rsidRDefault="00697889" w:rsidP="00697889">
            <w:pPr>
              <w:numPr>
                <w:ilvl w:val="1"/>
                <w:numId w:val="56"/>
              </w:numPr>
              <w:shd w:val="clear" w:color="auto" w:fill="FFFFFF"/>
              <w:jc w:val="both"/>
              <w:rPr>
                <w:rFonts w:eastAsia="Calibri"/>
              </w:rPr>
            </w:pPr>
            <w:r w:rsidRPr="00697889">
              <w:rPr>
                <w:rFonts w:eastAsia="Calibri"/>
                <w:lang w:eastAsia="en-US"/>
              </w:rPr>
              <w:lastRenderedPageBreak/>
              <w:t>PASŪTĪTĀJAM ir tiesības vienpusēji atkāpties no Līguma bez IZPILDĪTĀJA piekrišanas, ja pret IZPILDĪTĀJU ir piemērotas starptautiskās vai nacionālās sankcijas vai būtiskas finanšu un kapitāla tirgus intereses ietekmējošas Eiropas Savienības vai Ziemeļatlantijas līguma organizācijas dalībvalsts noteiktās sankcijas,</w:t>
            </w:r>
            <w:r w:rsidRPr="00697889">
              <w:rPr>
                <w:rFonts w:eastAsia="Calibri"/>
              </w:rPr>
              <w:t xml:space="preserve"> </w:t>
            </w:r>
            <w:proofErr w:type="spellStart"/>
            <w:r w:rsidRPr="00697889">
              <w:rPr>
                <w:rFonts w:eastAsia="Calibri"/>
                <w:lang w:eastAsia="en-US"/>
              </w:rPr>
              <w:t>rakstveidā</w:t>
            </w:r>
            <w:proofErr w:type="spellEnd"/>
            <w:r w:rsidRPr="00697889">
              <w:rPr>
                <w:rFonts w:eastAsia="Calibri"/>
                <w:lang w:eastAsia="en-US"/>
              </w:rPr>
              <w:t xml:space="preserve"> brīdinot par to IZPILDĪTĀJU vismaz 30 (trīsdesmit) kalendārās dienas iepriekš un samaksājot IZPILDĪTĀJAM par faktiski līdz Līguma izbeigšanas brīdim izpildīto Pakalpojumu.</w:t>
            </w:r>
          </w:p>
          <w:p w14:paraId="15C20B96" w14:textId="77777777" w:rsidR="00697889" w:rsidRPr="00697889" w:rsidRDefault="00697889" w:rsidP="00697889">
            <w:pPr>
              <w:numPr>
                <w:ilvl w:val="1"/>
                <w:numId w:val="56"/>
              </w:numPr>
              <w:shd w:val="clear" w:color="auto" w:fill="FFFFFF"/>
              <w:jc w:val="both"/>
              <w:rPr>
                <w:rFonts w:eastAsia="Calibri"/>
              </w:rPr>
            </w:pPr>
            <w:r w:rsidRPr="00697889">
              <w:rPr>
                <w:rFonts w:eastAsia="Calibri"/>
              </w:rPr>
              <w:t xml:space="preserve">IZPILDĪTĀJAM ir tiesības vienpusēji atkāpties no Līguma, ja PASŪTĪTĀJS neveic samaksu ilgāk kā 30 (trīsdesmit) kalendāro dienu laikā pēc Līgumā noteiktā samaksas termiņa, </w:t>
            </w:r>
            <w:proofErr w:type="spellStart"/>
            <w:r w:rsidRPr="00697889">
              <w:rPr>
                <w:rFonts w:eastAsia="Calibri"/>
              </w:rPr>
              <w:t>rakstveidā</w:t>
            </w:r>
            <w:proofErr w:type="spellEnd"/>
            <w:r w:rsidRPr="00697889">
              <w:rPr>
                <w:rFonts w:eastAsia="Calibri"/>
              </w:rPr>
              <w:t xml:space="preserve"> iepriekš brīdinot par to PASŪTĪTĀJU. Šādā gadījumā Līgums uzskatāms par izbeigtu 7 (septītajā) kalendārajā dienā pēc IZPILDĪTĀJA paziņojuma par atkāpšanos (ierakstīta vēstule) izsūtīšanas dienas.</w:t>
            </w:r>
          </w:p>
          <w:p w14:paraId="50433DAD" w14:textId="77777777" w:rsidR="00697889" w:rsidRPr="00697889" w:rsidRDefault="00697889" w:rsidP="00697889">
            <w:pPr>
              <w:numPr>
                <w:ilvl w:val="1"/>
                <w:numId w:val="56"/>
              </w:numPr>
              <w:shd w:val="clear" w:color="auto" w:fill="FFFFFF"/>
              <w:jc w:val="both"/>
              <w:rPr>
                <w:rFonts w:eastAsia="Calibri"/>
              </w:rPr>
            </w:pPr>
            <w:r w:rsidRPr="00697889">
              <w:rPr>
                <w:rFonts w:eastAsia="Calibri"/>
              </w:rPr>
              <w:t>Izbeidzot Līgumu 10.8. punktā noteiktajā gadījumā, PASŪTĪTĀJS 30 (trīsdesmit) kalendāro dienu laikā no IZPILDĪTĀJA iesniegtā rēķina izsūtīšanas dienas maksā līgumsodu IZPILDĪTĀJAM un apmaksā faktiski saņemto Pakalpojumu.</w:t>
            </w:r>
          </w:p>
          <w:p w14:paraId="3EA1FAED" w14:textId="77777777" w:rsidR="00697889" w:rsidRPr="00697889" w:rsidRDefault="00697889" w:rsidP="005D1EDE">
            <w:pPr>
              <w:shd w:val="clear" w:color="auto" w:fill="FFFFFF"/>
              <w:ind w:left="420"/>
              <w:jc w:val="both"/>
              <w:rPr>
                <w:rFonts w:eastAsia="Calibri"/>
              </w:rPr>
            </w:pPr>
          </w:p>
        </w:tc>
      </w:tr>
      <w:tr w:rsidR="00697889" w:rsidRPr="005B4AB3" w14:paraId="2B1D5D03" w14:textId="77777777" w:rsidTr="005D1EDE">
        <w:tc>
          <w:tcPr>
            <w:tcW w:w="9527" w:type="dxa"/>
          </w:tcPr>
          <w:p w14:paraId="7280B9A8" w14:textId="77777777" w:rsidR="00697889" w:rsidRPr="00697889" w:rsidRDefault="00697889" w:rsidP="00697889">
            <w:pPr>
              <w:numPr>
                <w:ilvl w:val="0"/>
                <w:numId w:val="56"/>
              </w:numPr>
              <w:shd w:val="clear" w:color="auto" w:fill="FFFFFF"/>
              <w:jc w:val="center"/>
              <w:rPr>
                <w:rFonts w:eastAsia="Calibri"/>
                <w:b/>
              </w:rPr>
            </w:pPr>
            <w:r w:rsidRPr="00697889">
              <w:rPr>
                <w:rFonts w:eastAsia="Calibri"/>
                <w:b/>
              </w:rPr>
              <w:lastRenderedPageBreak/>
              <w:t xml:space="preserve">DROŠĪBAS PRASĪBAS </w:t>
            </w:r>
          </w:p>
          <w:p w14:paraId="4F5F6874" w14:textId="77777777" w:rsidR="00697889" w:rsidRPr="00697889" w:rsidRDefault="00697889" w:rsidP="005D1EDE">
            <w:pPr>
              <w:shd w:val="clear" w:color="auto" w:fill="FFFFFF"/>
              <w:ind w:left="360"/>
              <w:rPr>
                <w:rFonts w:eastAsia="Calibri"/>
                <w:i/>
              </w:rPr>
            </w:pPr>
            <w:r w:rsidRPr="00697889">
              <w:rPr>
                <w:rFonts w:eastAsia="Calibri"/>
                <w:i/>
              </w:rPr>
              <w:t>(piemēro, ja Līguma darbības laikā Pakalpojuma izpildes vietai noteikts statuss “militārs objekts”)</w:t>
            </w:r>
          </w:p>
          <w:p w14:paraId="1A36FEE3" w14:textId="77777777" w:rsidR="00697889" w:rsidRPr="00697889" w:rsidRDefault="00697889" w:rsidP="00697889">
            <w:pPr>
              <w:pStyle w:val="ListParagraph"/>
              <w:numPr>
                <w:ilvl w:val="1"/>
                <w:numId w:val="56"/>
              </w:numPr>
              <w:spacing w:after="0" w:line="240" w:lineRule="auto"/>
              <w:ind w:right="-1"/>
              <w:jc w:val="both"/>
              <w:rPr>
                <w:rFonts w:ascii="Times New Roman" w:hAnsi="Times New Roman"/>
                <w:noProof/>
                <w:sz w:val="24"/>
                <w:szCs w:val="24"/>
                <w:lang w:val="lv-LV"/>
              </w:rPr>
            </w:pPr>
            <w:r w:rsidRPr="00697889">
              <w:rPr>
                <w:rFonts w:ascii="Times New Roman" w:hAnsi="Times New Roman"/>
                <w:noProof/>
                <w:sz w:val="24"/>
                <w:szCs w:val="24"/>
                <w:lang w:val="lv-LV"/>
              </w:rPr>
              <w:t xml:space="preserve">IZPILDĪTĀJS uz Līguma spēkā stāšanās dienu, bet ne vēlāk kā 10 (desmit) darba dienas pirms </w:t>
            </w:r>
            <w:bookmarkStart w:id="49" w:name="_Hlk185595352"/>
            <w:r w:rsidRPr="00697889">
              <w:rPr>
                <w:rFonts w:ascii="Times New Roman" w:hAnsi="Times New Roman"/>
                <w:noProof/>
                <w:sz w:val="24"/>
                <w:szCs w:val="24"/>
                <w:lang w:val="lv-LV"/>
              </w:rPr>
              <w:t>ierašanās PASŪTĪTĀJA objektā</w:t>
            </w:r>
            <w:bookmarkEnd w:id="49"/>
            <w:r w:rsidRPr="00697889">
              <w:rPr>
                <w:rFonts w:ascii="Times New Roman" w:hAnsi="Times New Roman"/>
                <w:noProof/>
                <w:sz w:val="24"/>
                <w:szCs w:val="24"/>
                <w:lang w:val="lv-LV"/>
              </w:rPr>
              <w:t xml:space="preserve">, iesniedz PASŪTĪTĀJAM </w:t>
            </w:r>
            <w:r w:rsidRPr="00697889">
              <w:rPr>
                <w:rFonts w:ascii="Times New Roman" w:hAnsi="Times New Roman"/>
                <w:iCs/>
                <w:noProof/>
                <w:sz w:val="24"/>
                <w:szCs w:val="24"/>
                <w:lang w:val="lv-LV"/>
              </w:rPr>
              <w:t xml:space="preserve">IZPILDĪTĀJA darbinieku sarakstu, kas ieradīsies PASŪTĪTĀJA objektā, norādot personas vārdu, uzvārdu, personas kodu, pilsonību un transportlīdzekļu (marka, reģistrācijas Nr.) sarakstu (turpmāk kopā – Saraksts). Personas dati tiks izmantoti darbībām attiecībā uz valsts drošību un, lai IZPILDĪTĀJS varētu iekļūt ar </w:t>
            </w:r>
            <w:r w:rsidRPr="00697889">
              <w:rPr>
                <w:rFonts w:ascii="Times New Roman" w:hAnsi="Times New Roman"/>
                <w:bCs/>
                <w:iCs/>
                <w:noProof/>
                <w:sz w:val="24"/>
                <w:szCs w:val="24"/>
                <w:lang w:val="lv-LV"/>
              </w:rPr>
              <w:t xml:space="preserve">Vienošanās un Līguma </w:t>
            </w:r>
            <w:r w:rsidRPr="00697889">
              <w:rPr>
                <w:rFonts w:ascii="Times New Roman" w:hAnsi="Times New Roman"/>
                <w:iCs/>
                <w:noProof/>
                <w:sz w:val="24"/>
                <w:szCs w:val="24"/>
                <w:lang w:val="lv-LV"/>
              </w:rPr>
              <w:t>izpildi saistītās izpildes vietās (</w:t>
            </w:r>
            <w:r w:rsidRPr="00697889">
              <w:rPr>
                <w:rFonts w:ascii="Times New Roman" w:hAnsi="Times New Roman"/>
                <w:bCs/>
                <w:iCs/>
                <w:noProof/>
                <w:sz w:val="24"/>
                <w:szCs w:val="24"/>
                <w:lang w:val="lv-LV"/>
              </w:rPr>
              <w:t>Līguma</w:t>
            </w:r>
            <w:r w:rsidRPr="00697889" w:rsidDel="00683176">
              <w:rPr>
                <w:rFonts w:ascii="Times New Roman" w:hAnsi="Times New Roman"/>
                <w:iCs/>
                <w:noProof/>
                <w:sz w:val="24"/>
                <w:szCs w:val="24"/>
                <w:lang w:val="lv-LV"/>
              </w:rPr>
              <w:t xml:space="preserve"> </w:t>
            </w:r>
            <w:r w:rsidRPr="00697889">
              <w:rPr>
                <w:rFonts w:ascii="Times New Roman" w:hAnsi="Times New Roman"/>
                <w:iCs/>
                <w:noProof/>
                <w:sz w:val="24"/>
                <w:szCs w:val="24"/>
                <w:lang w:val="lv-LV"/>
              </w:rPr>
              <w:t>izpildes laikā, PASŪTĪTĀJAM veicot IZPILDĪTĀJA norādīto personu identifikāciju). IZPILDĪTĀJS ir informēts, ka par patvaļīgu iekļūšanu militārā objektā ir paredzēta administratīvā atbildība saskaņā ar Latvijas Republikas normatīvo aktu regulējumu.</w:t>
            </w:r>
          </w:p>
          <w:p w14:paraId="4ADD0EA6" w14:textId="77777777" w:rsidR="00697889" w:rsidRPr="00697889" w:rsidRDefault="00697889" w:rsidP="00697889">
            <w:pPr>
              <w:numPr>
                <w:ilvl w:val="1"/>
                <w:numId w:val="56"/>
              </w:numPr>
              <w:ind w:left="567" w:right="-1" w:hanging="567"/>
              <w:contextualSpacing/>
              <w:jc w:val="both"/>
              <w:rPr>
                <w:noProof/>
              </w:rPr>
            </w:pPr>
            <w:bookmarkStart w:id="50" w:name="_Hlk128488709"/>
            <w:r w:rsidRPr="00697889">
              <w:rPr>
                <w:noProof/>
              </w:rPr>
              <w:t>IZPILDĪTĀJAM aizliegts Līguma izpildē iesaistīt darbiniekus, kuri nav NATO, Eiropas Ekonomiskās zonas vai Eiropas Savienības dalībvalstu pilsoņi vai Latvijas Republikas nepilsoņi</w:t>
            </w:r>
            <w:bookmarkEnd w:id="50"/>
            <w:r w:rsidRPr="00697889">
              <w:rPr>
                <w:noProof/>
              </w:rPr>
              <w:t>, kā arī personas, kuras pēc 2022.gada 24.februāra turpina apmeklēt Krievijas Federāciju vai Baltkrievijas Republiku.</w:t>
            </w:r>
          </w:p>
          <w:p w14:paraId="1D87DB63" w14:textId="77777777" w:rsidR="00697889" w:rsidRPr="00697889" w:rsidRDefault="00697889" w:rsidP="00697889">
            <w:pPr>
              <w:numPr>
                <w:ilvl w:val="1"/>
                <w:numId w:val="56"/>
              </w:numPr>
              <w:ind w:left="567" w:right="-1" w:hanging="567"/>
              <w:contextualSpacing/>
              <w:jc w:val="both"/>
              <w:rPr>
                <w:noProof/>
              </w:rPr>
            </w:pPr>
            <w:r w:rsidRPr="00697889">
              <w:rPr>
                <w:noProof/>
              </w:rPr>
              <w:t xml:space="preserve">PASŪTĪTĀJS ir tiesīgs noraidīt Sarakstā norādīto IZPILDĪTĀJA darbinieku. </w:t>
            </w:r>
            <w:bookmarkStart w:id="51" w:name="_Hlk183087276"/>
            <w:r w:rsidRPr="00697889">
              <w:rPr>
                <w:noProof/>
              </w:rPr>
              <w:t xml:space="preserve">IZPILDĪTĀJAM </w:t>
            </w:r>
            <w:bookmarkEnd w:id="51"/>
            <w:r w:rsidRPr="00697889">
              <w:rPr>
                <w:noProof/>
              </w:rPr>
              <w:t>ir pienākums pēc PASŪTĪTĀJA pieprasījuma veikt grozījumus Sarakstā, un 1 (vienas) darba dienas laikā no pieprasījuma nosūtīšanas dienas, iesniegt PASŪTĪTĀJAM saskaņošanai jaunu Sarakstu, kurā PASŪTĪTĀJA noraidītie darbinieki ir aizstāti ar citiem darbiniekiem. Šāds PASŪTĪTĀJA pieprasījums nevar būt par pamatu tam, lai IZPILDĪTĀJS mainītu Vienošanās noteikumus, tajā skaitā arī attiecībā uz  Līgumā ietverto samaksu, vai atkāptos no Līguma.</w:t>
            </w:r>
          </w:p>
          <w:p w14:paraId="7FF819B6" w14:textId="77777777" w:rsidR="00697889" w:rsidRPr="00697889" w:rsidRDefault="00697889" w:rsidP="00697889">
            <w:pPr>
              <w:numPr>
                <w:ilvl w:val="1"/>
                <w:numId w:val="56"/>
              </w:numPr>
              <w:ind w:left="567" w:right="-1" w:hanging="567"/>
              <w:contextualSpacing/>
              <w:jc w:val="both"/>
              <w:rPr>
                <w:noProof/>
              </w:rPr>
            </w:pPr>
            <w:bookmarkStart w:id="52" w:name="_Hlk81836461"/>
            <w:r w:rsidRPr="00697889">
              <w:rPr>
                <w:bCs/>
                <w:noProof/>
              </w:rPr>
              <w:t xml:space="preserve">IZPILDĪTĀJS informē PASŪTĪTĀJU par nepieciešamību veikt grozījumus Sarakstā, lai nomainītu vai papildinātu Sarakstu ar darbiniekiem 30 (trīsdesmit) kalendārās dienas pirms norādīto IZPILDĪTĀJA darbinieku vai transportlīdzekļu paredzamās ierašanās kādā no PASŪTĪTĀJA objektiem, iesniedzot PASŪTĪTĀJAM apstiprināšanai jaunu Sarakstu. Grozījumi Sarakstā, pēc to apstiprināšanas, kļūst par </w:t>
            </w:r>
            <w:r w:rsidRPr="00697889">
              <w:rPr>
                <w:noProof/>
              </w:rPr>
              <w:t xml:space="preserve">Saraksta </w:t>
            </w:r>
            <w:r w:rsidRPr="00697889">
              <w:rPr>
                <w:bCs/>
                <w:noProof/>
              </w:rPr>
              <w:t>neatņemamu sastāvdaļu</w:t>
            </w:r>
            <w:bookmarkEnd w:id="52"/>
            <w:r w:rsidRPr="00697889">
              <w:rPr>
                <w:bCs/>
                <w:noProof/>
              </w:rPr>
              <w:t>.</w:t>
            </w:r>
          </w:p>
          <w:p w14:paraId="6BFF5686" w14:textId="77777777" w:rsidR="00697889" w:rsidRPr="00697889" w:rsidRDefault="00697889" w:rsidP="00697889">
            <w:pPr>
              <w:numPr>
                <w:ilvl w:val="1"/>
                <w:numId w:val="56"/>
              </w:numPr>
              <w:ind w:left="567" w:right="-1" w:hanging="567"/>
              <w:contextualSpacing/>
              <w:jc w:val="both"/>
              <w:rPr>
                <w:noProof/>
              </w:rPr>
            </w:pPr>
            <w:r w:rsidRPr="00697889">
              <w:rPr>
                <w:noProof/>
              </w:rPr>
              <w:t>IZPILDĪTĀJS pēc PASŪTĪTĀJA pieprasījuma, nekavējoties</w:t>
            </w:r>
            <w:r w:rsidRPr="00697889">
              <w:rPr>
                <w:bCs/>
                <w:noProof/>
              </w:rPr>
              <w:t>, bet ne vēlāk kā 2 (divu) darba dienu laikā,</w:t>
            </w:r>
            <w:r w:rsidRPr="00697889">
              <w:rPr>
                <w:noProof/>
              </w:rPr>
              <w:t xml:space="preserve"> sniedz visu nepieciešamo informāciju par Sarakstā norādītajām personām.</w:t>
            </w:r>
          </w:p>
          <w:p w14:paraId="3DA732D0" w14:textId="77777777" w:rsidR="00697889" w:rsidRPr="00697889" w:rsidRDefault="00697889" w:rsidP="00697889">
            <w:pPr>
              <w:numPr>
                <w:ilvl w:val="1"/>
                <w:numId w:val="56"/>
              </w:numPr>
              <w:ind w:left="567" w:right="-1" w:hanging="567"/>
              <w:contextualSpacing/>
              <w:jc w:val="both"/>
              <w:rPr>
                <w:noProof/>
              </w:rPr>
            </w:pPr>
            <w:r w:rsidRPr="00697889">
              <w:rPr>
                <w:noProof/>
              </w:rPr>
              <w:t>IZPILDĪTĀJS garantē, ka Līguma izpildē tiks iesaistīti tikai tie darbinieki/ personas un transportlīdzekļi, kas norādīti abpusēji saskaņotā Sarakstā.</w:t>
            </w:r>
          </w:p>
          <w:p w14:paraId="52553133" w14:textId="77777777" w:rsidR="00697889" w:rsidRPr="00697889" w:rsidRDefault="00697889" w:rsidP="00697889">
            <w:pPr>
              <w:pStyle w:val="ListParagraph"/>
              <w:numPr>
                <w:ilvl w:val="1"/>
                <w:numId w:val="56"/>
              </w:numPr>
              <w:spacing w:after="0" w:line="240" w:lineRule="auto"/>
              <w:ind w:left="567" w:right="-1" w:hanging="567"/>
              <w:jc w:val="both"/>
              <w:rPr>
                <w:rFonts w:ascii="Times New Roman" w:hAnsi="Times New Roman"/>
                <w:noProof/>
                <w:sz w:val="24"/>
                <w:szCs w:val="24"/>
                <w:lang w:val="lv-LV"/>
              </w:rPr>
            </w:pPr>
            <w:r w:rsidRPr="00697889">
              <w:rPr>
                <w:rFonts w:ascii="Times New Roman" w:hAnsi="Times New Roman"/>
                <w:bCs/>
                <w:noProof/>
                <w:sz w:val="24"/>
                <w:szCs w:val="24"/>
                <w:lang w:val="lv-LV"/>
              </w:rPr>
              <w:t xml:space="preserve">Saskaņojot </w:t>
            </w:r>
            <w:r w:rsidRPr="00697889">
              <w:rPr>
                <w:rFonts w:ascii="Times New Roman" w:hAnsi="Times New Roman"/>
                <w:bCs/>
                <w:iCs/>
                <w:noProof/>
                <w:sz w:val="24"/>
                <w:szCs w:val="24"/>
                <w:lang w:val="lv-LV"/>
              </w:rPr>
              <w:t>IZPILDĪTĀJA darbinieku i</w:t>
            </w:r>
            <w:r w:rsidRPr="00697889">
              <w:rPr>
                <w:rFonts w:ascii="Times New Roman" w:hAnsi="Times New Roman"/>
                <w:bCs/>
                <w:noProof/>
                <w:sz w:val="24"/>
                <w:szCs w:val="24"/>
                <w:lang w:val="lv-LV"/>
              </w:rPr>
              <w:t>erašanos PASŪTĪTĀJA objektā, IZPILDĪTĀJS norāda konkrētu Sarakstā norādītus transportlīdzekļus un personas, kas ieradīsies PASŪTĪTĀJA objektā.</w:t>
            </w:r>
          </w:p>
          <w:p w14:paraId="294D50FD" w14:textId="77777777" w:rsidR="00697889" w:rsidRPr="00697889" w:rsidRDefault="00697889" w:rsidP="00697889">
            <w:pPr>
              <w:pStyle w:val="ListParagraph"/>
              <w:numPr>
                <w:ilvl w:val="1"/>
                <w:numId w:val="56"/>
              </w:numPr>
              <w:spacing w:after="0" w:line="240" w:lineRule="auto"/>
              <w:ind w:left="567" w:right="-1" w:hanging="567"/>
              <w:jc w:val="both"/>
              <w:rPr>
                <w:rFonts w:ascii="Times New Roman" w:hAnsi="Times New Roman"/>
                <w:noProof/>
                <w:sz w:val="24"/>
                <w:szCs w:val="24"/>
                <w:lang w:val="lv-LV"/>
              </w:rPr>
            </w:pPr>
            <w:r w:rsidRPr="00697889">
              <w:rPr>
                <w:rFonts w:ascii="Times New Roman" w:hAnsi="Times New Roman"/>
                <w:bCs/>
                <w:noProof/>
                <w:sz w:val="24"/>
                <w:szCs w:val="24"/>
                <w:lang w:val="lv-LV"/>
              </w:rPr>
              <w:lastRenderedPageBreak/>
              <w:t>IZPILDĪTĀJS, Līguma izpildes laikā, kā arī pēc tās darbības termiņa beigām, neizpauž trešajām personām jebkādu informāciju par PASŪTĪTĀJU, ieskaitot arī tādu, kas nav uzskatāma par ierobežotas pieejamības informāciju, bet IZPILDĪTĀJAM būs pieejama un/vai kā citādi kļuvusi zināma Līguma izpildes gaitā (t.sk., informāciju par PASŪTĪTĀJA objektos esošām iekārtām un citu esošo tehniku, telpu raksturojumu, stāvokli), izņemot gadījumus, kad tāds IZPILDĪTĀJA pienākums noteikts ārējos normatīvos aktos, citos gadījumos, ja tas rakstiski saskaņots ar PASŪTĪTĀJU. Informācijas izpaušanas aizliegums attiecas arī uz IZPILDĪTĀJA darbiniekiem (Līguma izpildes laikā piesaistītajiem apakšuzņēmējiem u.c. personām).</w:t>
            </w:r>
          </w:p>
          <w:p w14:paraId="1628BD20" w14:textId="77777777" w:rsidR="00697889" w:rsidRPr="00697889" w:rsidRDefault="00697889" w:rsidP="00697889">
            <w:pPr>
              <w:pStyle w:val="ListParagraph"/>
              <w:numPr>
                <w:ilvl w:val="1"/>
                <w:numId w:val="56"/>
              </w:numPr>
              <w:spacing w:after="0" w:line="240" w:lineRule="auto"/>
              <w:ind w:left="567" w:hanging="567"/>
              <w:jc w:val="both"/>
              <w:rPr>
                <w:rFonts w:ascii="Times New Roman" w:hAnsi="Times New Roman"/>
                <w:noProof/>
                <w:sz w:val="24"/>
                <w:szCs w:val="24"/>
                <w:lang w:val="lv-LV"/>
              </w:rPr>
            </w:pPr>
            <w:r w:rsidRPr="00697889">
              <w:rPr>
                <w:rFonts w:ascii="Times New Roman" w:hAnsi="Times New Roman"/>
                <w:noProof/>
                <w:sz w:val="24"/>
                <w:szCs w:val="24"/>
                <w:lang w:val="lv-LV"/>
              </w:rPr>
              <w:t xml:space="preserve">PASŪTĪTĀJS nodrošina Sarakstā norādīto IZPILDĪTĀJA darbinieku iekļūšanu PASŪTĪTĀJA teritorijā un telpās </w:t>
            </w:r>
            <w:bookmarkStart w:id="53" w:name="_Hlk81836575"/>
            <w:r w:rsidRPr="00697889">
              <w:rPr>
                <w:rFonts w:ascii="Times New Roman" w:hAnsi="Times New Roman"/>
                <w:bCs/>
                <w:noProof/>
                <w:sz w:val="24"/>
                <w:szCs w:val="24"/>
                <w:lang w:val="lv-LV"/>
              </w:rPr>
              <w:t>Pakalpojuma</w:t>
            </w:r>
            <w:r w:rsidRPr="00697889">
              <w:rPr>
                <w:rFonts w:ascii="Times New Roman" w:hAnsi="Times New Roman"/>
                <w:noProof/>
                <w:sz w:val="24"/>
                <w:szCs w:val="24"/>
                <w:lang w:val="lv-LV"/>
              </w:rPr>
              <w:t xml:space="preserve"> veikšanai, Pakalpojuma izpildei </w:t>
            </w:r>
            <w:bookmarkEnd w:id="53"/>
            <w:r w:rsidRPr="00697889">
              <w:rPr>
                <w:rFonts w:ascii="Times New Roman" w:hAnsi="Times New Roman"/>
                <w:noProof/>
                <w:sz w:val="24"/>
                <w:szCs w:val="24"/>
                <w:lang w:val="lv-LV"/>
              </w:rPr>
              <w:t>ar PASŪTĪTĀJU iepriekš saskaņotā laikā un kārtībā. Atsevišķus Pakalpojuma ietvaros veicamos darbus IZPILDĪTĀJS veic tikai PASŪTĪTĀJA amatpersonu klātbūtnē, iepriekš par to vienojoties ar PASŪTĪTĀJU.</w:t>
            </w:r>
          </w:p>
          <w:p w14:paraId="33EC257B" w14:textId="77777777" w:rsidR="00697889" w:rsidRPr="00697889" w:rsidRDefault="00697889" w:rsidP="00697889">
            <w:pPr>
              <w:pStyle w:val="ListParagraph"/>
              <w:numPr>
                <w:ilvl w:val="1"/>
                <w:numId w:val="56"/>
              </w:numPr>
              <w:spacing w:after="0" w:line="240" w:lineRule="auto"/>
              <w:ind w:left="567" w:hanging="567"/>
              <w:jc w:val="both"/>
              <w:rPr>
                <w:rFonts w:ascii="Times New Roman" w:hAnsi="Times New Roman"/>
                <w:noProof/>
                <w:sz w:val="24"/>
                <w:szCs w:val="24"/>
                <w:lang w:val="lv-LV"/>
              </w:rPr>
            </w:pPr>
            <w:r w:rsidRPr="00697889">
              <w:rPr>
                <w:rFonts w:ascii="Times New Roman" w:hAnsi="Times New Roman"/>
                <w:noProof/>
                <w:sz w:val="24"/>
                <w:szCs w:val="24"/>
                <w:lang w:val="lv-LV"/>
              </w:rPr>
              <w:t>IZPILDĪTĀJS paziņo PASŪTĪTĀJAM par darba tiesisko attiecību izbeigšanu ar darbinieku, kurš norādīts Sarakstā 1 (vienas) darba dienas laikā pēc darba tiesisko attiecību pārtraukšanas.</w:t>
            </w:r>
          </w:p>
          <w:p w14:paraId="0566A3A6" w14:textId="77777777" w:rsidR="00697889" w:rsidRPr="00697889" w:rsidRDefault="00697889" w:rsidP="00697889">
            <w:pPr>
              <w:pStyle w:val="ListParagraph"/>
              <w:numPr>
                <w:ilvl w:val="1"/>
                <w:numId w:val="56"/>
              </w:numPr>
              <w:spacing w:after="0" w:line="240" w:lineRule="auto"/>
              <w:ind w:left="567" w:hanging="567"/>
              <w:jc w:val="both"/>
              <w:rPr>
                <w:rFonts w:ascii="Times New Roman" w:hAnsi="Times New Roman"/>
                <w:noProof/>
                <w:sz w:val="24"/>
                <w:szCs w:val="24"/>
                <w:lang w:val="lv-LV"/>
              </w:rPr>
            </w:pPr>
            <w:r w:rsidRPr="00697889">
              <w:rPr>
                <w:rFonts w:ascii="Times New Roman" w:hAnsi="Times New Roman"/>
                <w:bCs/>
                <w:noProof/>
                <w:sz w:val="24"/>
                <w:szCs w:val="24"/>
                <w:lang w:val="lv-LV"/>
              </w:rPr>
              <w:t xml:space="preserve">IZPILDĪTĀJS </w:t>
            </w:r>
            <w:r w:rsidRPr="00697889">
              <w:rPr>
                <w:rFonts w:ascii="Times New Roman" w:hAnsi="Times New Roman"/>
                <w:noProof/>
                <w:sz w:val="24"/>
                <w:szCs w:val="24"/>
                <w:lang w:val="lv-LV"/>
              </w:rPr>
              <w:t xml:space="preserve">apņemas, </w:t>
            </w:r>
            <w:r w:rsidRPr="00697889">
              <w:rPr>
                <w:rFonts w:ascii="Times New Roman" w:hAnsi="Times New Roman"/>
                <w:bCs/>
                <w:noProof/>
                <w:sz w:val="24"/>
                <w:szCs w:val="24"/>
                <w:lang w:val="lv-LV"/>
              </w:rPr>
              <w:t>pēc PASŪTĪTĀJA paziņojuma saņemšanas,</w:t>
            </w:r>
            <w:r w:rsidRPr="00697889">
              <w:rPr>
                <w:rFonts w:ascii="Times New Roman" w:hAnsi="Times New Roman"/>
                <w:noProof/>
                <w:sz w:val="24"/>
                <w:szCs w:val="24"/>
                <w:lang w:val="lv-LV"/>
              </w:rPr>
              <w:t xml:space="preserve"> nekavējoties atstādināt no darbiem PASŪTĪTĀJA objektā jebkuru </w:t>
            </w:r>
            <w:bookmarkStart w:id="54" w:name="_Hlk136340536"/>
            <w:r w:rsidRPr="00697889">
              <w:rPr>
                <w:rFonts w:ascii="Times New Roman" w:hAnsi="Times New Roman"/>
                <w:noProof/>
                <w:sz w:val="24"/>
                <w:szCs w:val="24"/>
                <w:lang w:val="lv-LV"/>
              </w:rPr>
              <w:t xml:space="preserve">IZPILDĪTĀJA </w:t>
            </w:r>
            <w:bookmarkEnd w:id="54"/>
            <w:r w:rsidRPr="00697889">
              <w:rPr>
                <w:rFonts w:ascii="Times New Roman" w:hAnsi="Times New Roman"/>
                <w:noProof/>
                <w:sz w:val="24"/>
                <w:szCs w:val="24"/>
                <w:lang w:val="lv-LV"/>
              </w:rPr>
              <w:t>darbinieku vai apakšuzņēmēju, vai pieaicināto speciālistu. Darbinieku nomaiņa nedrīkst būt par pamatu IZPILDĪTĀJA Vienošanās/ Līguma saistību neizpildei/ izbeigšanai.</w:t>
            </w:r>
          </w:p>
          <w:p w14:paraId="4DA0C11D" w14:textId="77777777" w:rsidR="00697889" w:rsidRPr="00697889" w:rsidRDefault="00697889" w:rsidP="005D1EDE">
            <w:pPr>
              <w:shd w:val="clear" w:color="auto" w:fill="FFFFFF"/>
              <w:jc w:val="both"/>
              <w:rPr>
                <w:rFonts w:eastAsia="Calibri"/>
              </w:rPr>
            </w:pPr>
          </w:p>
        </w:tc>
      </w:tr>
      <w:tr w:rsidR="00697889" w:rsidRPr="005B4AB3" w14:paraId="50DE0F27" w14:textId="77777777" w:rsidTr="005D1EDE">
        <w:tc>
          <w:tcPr>
            <w:tcW w:w="9527" w:type="dxa"/>
          </w:tcPr>
          <w:p w14:paraId="20861003" w14:textId="77777777" w:rsidR="00697889" w:rsidRPr="00697889" w:rsidRDefault="00697889" w:rsidP="00697889">
            <w:pPr>
              <w:widowControl w:val="0"/>
              <w:numPr>
                <w:ilvl w:val="0"/>
                <w:numId w:val="56"/>
              </w:numPr>
              <w:spacing w:before="120"/>
              <w:contextualSpacing/>
              <w:jc w:val="center"/>
              <w:rPr>
                <w:b/>
                <w:noProof/>
              </w:rPr>
            </w:pPr>
            <w:r w:rsidRPr="00697889">
              <w:rPr>
                <w:b/>
                <w:noProof/>
              </w:rPr>
              <w:lastRenderedPageBreak/>
              <w:t>DATU AIZSARDZĪBAS PRASĪBAS</w:t>
            </w:r>
          </w:p>
          <w:p w14:paraId="52210759" w14:textId="77777777" w:rsidR="00697889" w:rsidRPr="00697889" w:rsidRDefault="00697889" w:rsidP="00697889">
            <w:pPr>
              <w:widowControl w:val="0"/>
              <w:numPr>
                <w:ilvl w:val="1"/>
                <w:numId w:val="56"/>
              </w:numPr>
              <w:ind w:right="-2"/>
              <w:contextualSpacing/>
              <w:jc w:val="both"/>
              <w:rPr>
                <w:noProof/>
              </w:rPr>
            </w:pPr>
            <w:r w:rsidRPr="00697889">
              <w:rPr>
                <w:noProof/>
              </w:rPr>
              <w:t>Līguma darbības laikā iegūto personas datu apstrādi Līdzēji veic saskaņā ar Eiropas Parlamenta un Padomes 2016. gada 27. aprīļa regulu Nr.2016/679 par fizisku personu aizsardzību attiecībā uz personas datu apstrādi un šādu datu brīvu apriti un ar ko atceļ Direktīvu 95/46/EK</w:t>
            </w:r>
            <w:r w:rsidRPr="00697889">
              <w:rPr>
                <w:rFonts w:eastAsia="Calibri"/>
                <w:noProof/>
              </w:rPr>
              <w:t>.</w:t>
            </w:r>
          </w:p>
          <w:p w14:paraId="5823CD61" w14:textId="77777777" w:rsidR="00697889" w:rsidRPr="00697889" w:rsidRDefault="00697889" w:rsidP="00697889">
            <w:pPr>
              <w:widowControl w:val="0"/>
              <w:numPr>
                <w:ilvl w:val="1"/>
                <w:numId w:val="56"/>
              </w:numPr>
              <w:ind w:right="-2"/>
              <w:contextualSpacing/>
              <w:jc w:val="both"/>
              <w:rPr>
                <w:noProof/>
              </w:rPr>
            </w:pPr>
            <w:r w:rsidRPr="00697889">
              <w:rPr>
                <w:noProof/>
              </w:rPr>
              <w:t>Līdzējiem ir tiesības apstrādāt no otra Līdzēja iegūtos fizisko personu datus ar mērķi nodrošināt Līgumā noteikto saistību izpildi, ievērojot normatīvajos aktos noteiktās prasības šādu datu apstrādei, izmantošanai un aizsardzībai</w:t>
            </w:r>
            <w:r w:rsidRPr="00697889">
              <w:rPr>
                <w:rFonts w:eastAsia="Calibri"/>
                <w:noProof/>
              </w:rPr>
              <w:t>.</w:t>
            </w:r>
          </w:p>
          <w:p w14:paraId="708AD93A" w14:textId="77777777" w:rsidR="00697889" w:rsidRPr="00697889" w:rsidRDefault="00697889" w:rsidP="00697889">
            <w:pPr>
              <w:widowControl w:val="0"/>
              <w:numPr>
                <w:ilvl w:val="1"/>
                <w:numId w:val="56"/>
              </w:numPr>
              <w:ind w:right="-2"/>
              <w:contextualSpacing/>
              <w:jc w:val="both"/>
              <w:rPr>
                <w:noProof/>
              </w:rPr>
            </w:pPr>
            <w:r w:rsidRPr="00697889">
              <w:rPr>
                <w:noProof/>
              </w:rPr>
              <w:t>Līguma darbības laikā iegūtos personas datus Līdzēji nodod trešajām personām, tostarp apakšuzņēmējiem, tikai Līgumā vai normatīvajos aktos noteiktajos gadījumos. Šādā gadījumā attiecīgais Līdzējs, pirms šādu datu nodošanas, par to informē otru Līdzēju, ja vien spēkā esošie normatīvie akti to neaizliedz</w:t>
            </w:r>
            <w:r w:rsidRPr="00697889">
              <w:rPr>
                <w:rFonts w:eastAsia="Calibri"/>
                <w:noProof/>
              </w:rPr>
              <w:t>.</w:t>
            </w:r>
          </w:p>
          <w:p w14:paraId="19BC81DB" w14:textId="77777777" w:rsidR="00697889" w:rsidRPr="00697889" w:rsidRDefault="00697889" w:rsidP="00697889">
            <w:pPr>
              <w:widowControl w:val="0"/>
              <w:numPr>
                <w:ilvl w:val="1"/>
                <w:numId w:val="56"/>
              </w:numPr>
              <w:ind w:right="-2"/>
              <w:contextualSpacing/>
              <w:jc w:val="both"/>
              <w:rPr>
                <w:noProof/>
              </w:rPr>
            </w:pPr>
            <w:r w:rsidRPr="00697889">
              <w:rPr>
                <w:noProof/>
              </w:rPr>
              <w:t>Katrs Līdzējs apņemas pēc datu subjekta pieprasījuma iznīcināt no otra Līdzēja par konkrētu datu subjektu iegūtos/nodotos datus, ja izbeidzas nepieciešamība tos apstrādāt Līguma izpildes nodrošināšanai</w:t>
            </w:r>
            <w:r w:rsidRPr="00697889">
              <w:rPr>
                <w:rFonts w:eastAsia="Calibri"/>
                <w:noProof/>
              </w:rPr>
              <w:t>.</w:t>
            </w:r>
          </w:p>
          <w:p w14:paraId="6FCE64BB" w14:textId="77777777" w:rsidR="00697889" w:rsidRPr="00697889" w:rsidRDefault="00697889" w:rsidP="00697889">
            <w:pPr>
              <w:widowControl w:val="0"/>
              <w:numPr>
                <w:ilvl w:val="1"/>
                <w:numId w:val="56"/>
              </w:numPr>
              <w:ind w:right="-2"/>
              <w:contextualSpacing/>
              <w:jc w:val="both"/>
              <w:rPr>
                <w:noProof/>
              </w:rPr>
            </w:pPr>
            <w:r w:rsidRPr="00697889">
              <w:rPr>
                <w:noProof/>
              </w:rPr>
              <w:t>IZPILDĪTĀJS uzņemas atbildību par visām materiālajām un/vai cita rakstura sekām gadījumā, ja</w:t>
            </w:r>
            <w:r w:rsidRPr="00697889">
              <w:rPr>
                <w:b/>
                <w:bCs/>
                <w:noProof/>
              </w:rPr>
              <w:t xml:space="preserve"> </w:t>
            </w:r>
            <w:r w:rsidRPr="00697889">
              <w:rPr>
                <w:noProof/>
              </w:rPr>
              <w:t>IZPILDĪTĀJS nav informējis datu subjektus par datu nodošanu PASŪTĪTĀJAM, datu apstrādes nolūkiem, juridiskajiem pamatojumiem un tiesībām, kā arī, ja</w:t>
            </w:r>
            <w:r w:rsidRPr="00697889">
              <w:rPr>
                <w:b/>
                <w:bCs/>
                <w:noProof/>
              </w:rPr>
              <w:t xml:space="preserve"> </w:t>
            </w:r>
            <w:r w:rsidRPr="00697889">
              <w:rPr>
                <w:noProof/>
              </w:rPr>
              <w:t>IZPILDĪTĀJA sniegtais apliecinājums izrādīsies nepatiess un IZPILDĪTĀJA ar  Līgumā iesaistītajām atbildīgajām personām nebūs saskaņojis personas datu apstrādi</w:t>
            </w:r>
            <w:r w:rsidRPr="00697889">
              <w:rPr>
                <w:rFonts w:eastAsia="Calibri"/>
                <w:noProof/>
              </w:rPr>
              <w:t>.</w:t>
            </w:r>
          </w:p>
          <w:p w14:paraId="5BFB4049" w14:textId="77777777" w:rsidR="00697889" w:rsidRPr="00697889" w:rsidRDefault="00697889" w:rsidP="005D1EDE">
            <w:pPr>
              <w:widowControl w:val="0"/>
              <w:jc w:val="both"/>
              <w:rPr>
                <w:rFonts w:eastAsia="Calibri"/>
                <w:noProof/>
              </w:rPr>
            </w:pPr>
          </w:p>
        </w:tc>
      </w:tr>
      <w:tr w:rsidR="00697889" w:rsidRPr="005B4AB3" w14:paraId="3C5735C7" w14:textId="77777777" w:rsidTr="005D1EDE">
        <w:tc>
          <w:tcPr>
            <w:tcW w:w="9527" w:type="dxa"/>
          </w:tcPr>
          <w:p w14:paraId="71F834D0" w14:textId="77777777" w:rsidR="00697889" w:rsidRPr="00697889" w:rsidRDefault="00697889" w:rsidP="00697889">
            <w:pPr>
              <w:pStyle w:val="ListParagraph"/>
              <w:numPr>
                <w:ilvl w:val="0"/>
                <w:numId w:val="56"/>
              </w:numPr>
              <w:spacing w:after="0" w:line="240" w:lineRule="auto"/>
              <w:jc w:val="center"/>
              <w:rPr>
                <w:rFonts w:ascii="Times New Roman" w:hAnsi="Times New Roman"/>
                <w:bCs/>
                <w:i/>
                <w:iCs/>
                <w:noProof/>
                <w:sz w:val="24"/>
                <w:szCs w:val="24"/>
                <w:lang w:val="lv-LV"/>
              </w:rPr>
            </w:pPr>
            <w:r w:rsidRPr="00697889">
              <w:rPr>
                <w:rFonts w:ascii="Times New Roman" w:hAnsi="Times New Roman"/>
                <w:b/>
                <w:noProof/>
                <w:sz w:val="24"/>
                <w:szCs w:val="24"/>
                <w:lang w:val="lv-LV"/>
              </w:rPr>
              <w:t xml:space="preserve">APAKŠUZŅĒMĒJS </w:t>
            </w:r>
            <w:r w:rsidRPr="00697889">
              <w:rPr>
                <w:rFonts w:ascii="Times New Roman" w:hAnsi="Times New Roman"/>
                <w:bCs/>
                <w:i/>
                <w:iCs/>
                <w:noProof/>
                <w:sz w:val="24"/>
                <w:szCs w:val="24"/>
                <w:lang w:val="lv-LV"/>
              </w:rPr>
              <w:t>(ja tiek piesaistīts)</w:t>
            </w:r>
          </w:p>
          <w:p w14:paraId="5A0F141C" w14:textId="77777777" w:rsidR="00697889" w:rsidRPr="00697889" w:rsidRDefault="00697889" w:rsidP="00697889">
            <w:pPr>
              <w:widowControl w:val="0"/>
              <w:numPr>
                <w:ilvl w:val="1"/>
                <w:numId w:val="56"/>
              </w:numPr>
              <w:ind w:right="-58"/>
              <w:contextualSpacing/>
              <w:jc w:val="both"/>
              <w:rPr>
                <w:noProof/>
              </w:rPr>
            </w:pPr>
            <w:r w:rsidRPr="00697889">
              <w:rPr>
                <w:noProof/>
              </w:rPr>
              <w:t xml:space="preserve">IZPILDĪTĀJS saskaņo ar PASŪTĪTĀJU jebkura apakšuzņēmēja piesaisti, kuram nododamo saistību apmērs sastāda 10 000 EUR (desmit tūkstoši eiro) un vairāk. </w:t>
            </w:r>
          </w:p>
          <w:p w14:paraId="0F835C74" w14:textId="1A062E36" w:rsidR="00697889" w:rsidRPr="00697889" w:rsidRDefault="00697889" w:rsidP="00697889">
            <w:pPr>
              <w:widowControl w:val="0"/>
              <w:numPr>
                <w:ilvl w:val="1"/>
                <w:numId w:val="56"/>
              </w:numPr>
              <w:ind w:right="-58"/>
              <w:contextualSpacing/>
              <w:jc w:val="both"/>
              <w:rPr>
                <w:noProof/>
              </w:rPr>
            </w:pPr>
            <w:r w:rsidRPr="00697889">
              <w:rPr>
                <w:noProof/>
              </w:rPr>
              <w:t>IZPILDĪTĀJS</w:t>
            </w:r>
            <w:r w:rsidRPr="00697889">
              <w:rPr>
                <w:bCs/>
                <w:noProof/>
              </w:rPr>
              <w:t xml:space="preserve"> Līguma darbības laikā drīkst piesaistīt vai mainīt Līguma izpildē piesaistītos apakšuzņēmējus tikai ar PASŪTĪTĀJA</w:t>
            </w:r>
            <w:r w:rsidRPr="00697889">
              <w:rPr>
                <w:b/>
                <w:bCs/>
                <w:noProof/>
              </w:rPr>
              <w:t xml:space="preserve"> </w:t>
            </w:r>
            <w:r w:rsidRPr="00697889">
              <w:rPr>
                <w:bCs/>
                <w:noProof/>
              </w:rPr>
              <w:t xml:space="preserve">rakstveida piekrišanu, ja uz to netiek attiecināts kāds no Publisko iepirkumu likuma 62. panta gadījumiem. Šādā gadījumā </w:t>
            </w:r>
            <w:r w:rsidR="00111BED">
              <w:rPr>
                <w:bCs/>
                <w:noProof/>
              </w:rPr>
              <w:t>IZPILDĪTĀJAM</w:t>
            </w:r>
            <w:r w:rsidRPr="00697889">
              <w:rPr>
                <w:bCs/>
                <w:noProof/>
              </w:rPr>
              <w:t xml:space="preserve"> ir pienākums par katru no piesaistītajiem apakšuzņēmējiem iesniegt visu dokumentāciju, kas </w:t>
            </w:r>
            <w:r w:rsidRPr="00697889">
              <w:rPr>
                <w:bCs/>
                <w:noProof/>
              </w:rPr>
              <w:lastRenderedPageBreak/>
              <w:t>attiecībā uz apakšuzņēmējiem tika pieprasīta Atklātā konkursa nolikumā</w:t>
            </w:r>
            <w:r w:rsidRPr="00697889">
              <w:rPr>
                <w:noProof/>
              </w:rPr>
              <w:t>.</w:t>
            </w:r>
          </w:p>
          <w:p w14:paraId="3D7E7F4B" w14:textId="77777777" w:rsidR="00697889" w:rsidRPr="00697889" w:rsidRDefault="00697889" w:rsidP="00697889">
            <w:pPr>
              <w:widowControl w:val="0"/>
              <w:numPr>
                <w:ilvl w:val="1"/>
                <w:numId w:val="56"/>
              </w:numPr>
              <w:ind w:right="-58"/>
              <w:contextualSpacing/>
              <w:jc w:val="both"/>
              <w:rPr>
                <w:noProof/>
              </w:rPr>
            </w:pPr>
            <w:r w:rsidRPr="00697889">
              <w:rPr>
                <w:noProof/>
              </w:rPr>
              <w:t>Apakšuzņēmējs veic tam uzdotās saistības saskaņā ar IZPILDĪTĀJA piedāvājumu</w:t>
            </w:r>
            <w:r w:rsidRPr="00697889">
              <w:rPr>
                <w:rFonts w:eastAsia="Calibri"/>
                <w:noProof/>
              </w:rPr>
              <w:t xml:space="preserve"> </w:t>
            </w:r>
            <w:r w:rsidRPr="00697889">
              <w:rPr>
                <w:noProof/>
              </w:rPr>
              <w:t>Atklātā konkursā.</w:t>
            </w:r>
          </w:p>
          <w:p w14:paraId="38E64015" w14:textId="77777777" w:rsidR="00697889" w:rsidRPr="00697889" w:rsidRDefault="00697889" w:rsidP="00697889">
            <w:pPr>
              <w:widowControl w:val="0"/>
              <w:numPr>
                <w:ilvl w:val="1"/>
                <w:numId w:val="56"/>
              </w:numPr>
              <w:ind w:right="-58"/>
              <w:contextualSpacing/>
              <w:jc w:val="both"/>
              <w:rPr>
                <w:noProof/>
              </w:rPr>
            </w:pPr>
            <w:r w:rsidRPr="00697889">
              <w:rPr>
                <w:noProof/>
              </w:rPr>
              <w:t xml:space="preserve">IZPILDĪTĀJS ir tiesīgs nodot apakšuzņēmējam tikai to informāciju, kas tieši saistīta ar apakšuzņēmējam nodoto  daļu un apjomu. Apakšuzņēmējam nav tiesību iegūto informāciju par </w:t>
            </w:r>
            <w:r w:rsidRPr="00697889">
              <w:rPr>
                <w:bCs/>
                <w:noProof/>
              </w:rPr>
              <w:t>PASŪTĪTĀJU, tā</w:t>
            </w:r>
            <w:r w:rsidRPr="00697889">
              <w:rPr>
                <w:noProof/>
              </w:rPr>
              <w:t xml:space="preserve"> iekārtām un sistēmām izpaust trešajām personām.</w:t>
            </w:r>
          </w:p>
          <w:p w14:paraId="74352551" w14:textId="77777777" w:rsidR="00697889" w:rsidRPr="00697889" w:rsidRDefault="00697889" w:rsidP="00697889">
            <w:pPr>
              <w:widowControl w:val="0"/>
              <w:numPr>
                <w:ilvl w:val="1"/>
                <w:numId w:val="56"/>
              </w:numPr>
              <w:ind w:right="-58"/>
              <w:contextualSpacing/>
              <w:jc w:val="both"/>
              <w:rPr>
                <w:noProof/>
              </w:rPr>
            </w:pPr>
            <w:r w:rsidRPr="00697889">
              <w:rPr>
                <w:noProof/>
              </w:rPr>
              <w:t>IZPILDĪTĀJS ir atbildīgs par to, lai Līguma izpildē iesaistītais apakšuzņēmējs nepiesaistītu saistību izpildē trešās personas, tajā skaitā apakšuzņēmējus.</w:t>
            </w:r>
          </w:p>
          <w:p w14:paraId="35E57D67" w14:textId="77777777" w:rsidR="00697889" w:rsidRPr="00697889" w:rsidRDefault="00697889" w:rsidP="00697889">
            <w:pPr>
              <w:widowControl w:val="0"/>
              <w:numPr>
                <w:ilvl w:val="1"/>
                <w:numId w:val="56"/>
              </w:numPr>
              <w:ind w:right="-58"/>
              <w:contextualSpacing/>
              <w:jc w:val="both"/>
              <w:rPr>
                <w:noProof/>
              </w:rPr>
            </w:pPr>
            <w:r w:rsidRPr="00697889">
              <w:rPr>
                <w:noProof/>
              </w:rPr>
              <w:t>IZPILDĪTĀJS</w:t>
            </w:r>
            <w:r w:rsidRPr="00697889">
              <w:rPr>
                <w:b/>
                <w:bCs/>
                <w:noProof/>
              </w:rPr>
              <w:t xml:space="preserve"> </w:t>
            </w:r>
            <w:r w:rsidRPr="00697889">
              <w:rPr>
                <w:noProof/>
              </w:rPr>
              <w:t>pilnībā uzņemas atbildību par Līgumu izpildi kopumā, tajā skaitā nodrošina, ka apakšuzņēmējs ievēros visus šajā Līgumā minētos noteikumus.</w:t>
            </w:r>
          </w:p>
          <w:p w14:paraId="40089E54" w14:textId="77777777" w:rsidR="00697889" w:rsidRPr="00697889" w:rsidRDefault="00697889" w:rsidP="00697889">
            <w:pPr>
              <w:widowControl w:val="0"/>
              <w:numPr>
                <w:ilvl w:val="1"/>
                <w:numId w:val="56"/>
              </w:numPr>
              <w:jc w:val="both"/>
              <w:rPr>
                <w:rFonts w:eastAsia="Calibri"/>
                <w:noProof/>
              </w:rPr>
            </w:pPr>
            <w:r w:rsidRPr="00697889">
              <w:rPr>
                <w:noProof/>
              </w:rPr>
              <w:t>IZPILDĪTĀJAM</w:t>
            </w:r>
            <w:r w:rsidRPr="00697889">
              <w:rPr>
                <w:rFonts w:eastAsia="Calibri"/>
                <w:noProof/>
              </w:rPr>
              <w:t xml:space="preserve"> ir pienākums nekavējoties, tiklīdz tas kļūst zināms, informēt </w:t>
            </w:r>
            <w:r w:rsidRPr="00697889">
              <w:rPr>
                <w:rFonts w:eastAsia="Calibri"/>
                <w:bCs/>
                <w:noProof/>
              </w:rPr>
              <w:t>PASŪTĪTĀJU</w:t>
            </w:r>
            <w:r w:rsidRPr="00697889">
              <w:rPr>
                <w:rFonts w:eastAsia="Calibri"/>
                <w:noProof/>
              </w:rPr>
              <w:t xml:space="preserve"> par jebkurām izmaiņām saistībā ar apakšuzņēmēju.</w:t>
            </w:r>
          </w:p>
          <w:p w14:paraId="25AEC20D" w14:textId="77777777" w:rsidR="00697889" w:rsidRPr="00697889" w:rsidRDefault="00697889" w:rsidP="005D1EDE">
            <w:pPr>
              <w:widowControl w:val="0"/>
              <w:ind w:left="420"/>
              <w:jc w:val="both"/>
              <w:rPr>
                <w:rFonts w:eastAsia="Calibri"/>
                <w:noProof/>
              </w:rPr>
            </w:pPr>
          </w:p>
        </w:tc>
      </w:tr>
      <w:tr w:rsidR="00697889" w:rsidRPr="005B4AB3" w14:paraId="6E5AD75B" w14:textId="77777777" w:rsidTr="005D1EDE">
        <w:tc>
          <w:tcPr>
            <w:tcW w:w="9527" w:type="dxa"/>
          </w:tcPr>
          <w:p w14:paraId="78B6F0F3" w14:textId="77777777" w:rsidR="00697889" w:rsidRPr="00697889" w:rsidRDefault="00697889" w:rsidP="00697889">
            <w:pPr>
              <w:numPr>
                <w:ilvl w:val="0"/>
                <w:numId w:val="56"/>
              </w:numPr>
              <w:ind w:right="-1"/>
              <w:jc w:val="center"/>
              <w:rPr>
                <w:rFonts w:eastAsia="Calibri"/>
                <w:b/>
              </w:rPr>
            </w:pPr>
            <w:r w:rsidRPr="00697889">
              <w:rPr>
                <w:b/>
              </w:rPr>
              <w:lastRenderedPageBreak/>
              <w:t>PASŪTĪTĀJA SAISTĪBU, TIESĪBU UN PIENĀKUMU PĀRŅEMŠANA</w:t>
            </w:r>
          </w:p>
          <w:p w14:paraId="1D469C6E" w14:textId="77777777" w:rsidR="00697889" w:rsidRPr="00697889" w:rsidRDefault="00697889" w:rsidP="005D1EDE">
            <w:pPr>
              <w:pStyle w:val="ListParagraph"/>
              <w:widowControl w:val="0"/>
              <w:ind w:left="360" w:right="-1"/>
              <w:jc w:val="center"/>
              <w:rPr>
                <w:rFonts w:ascii="Times New Roman" w:hAnsi="Times New Roman"/>
                <w:noProof/>
                <w:sz w:val="24"/>
                <w:szCs w:val="24"/>
              </w:rPr>
            </w:pPr>
            <w:r w:rsidRPr="00697889">
              <w:rPr>
                <w:rFonts w:ascii="Times New Roman" w:hAnsi="Times New Roman"/>
                <w:noProof/>
                <w:sz w:val="24"/>
                <w:szCs w:val="24"/>
              </w:rPr>
              <w:t>(</w:t>
            </w:r>
            <w:r w:rsidRPr="00697889">
              <w:rPr>
                <w:rFonts w:ascii="Times New Roman" w:hAnsi="Times New Roman"/>
                <w:i/>
                <w:noProof/>
                <w:sz w:val="24"/>
                <w:szCs w:val="24"/>
              </w:rPr>
              <w:t>ja saistības pārņemamas</w:t>
            </w:r>
            <w:r w:rsidRPr="00697889">
              <w:rPr>
                <w:rFonts w:ascii="Times New Roman" w:hAnsi="Times New Roman"/>
                <w:noProof/>
                <w:sz w:val="24"/>
                <w:szCs w:val="24"/>
              </w:rPr>
              <w:t>)</w:t>
            </w:r>
          </w:p>
          <w:p w14:paraId="38EBEF12" w14:textId="77777777" w:rsidR="00697889" w:rsidRPr="00697889" w:rsidRDefault="00697889" w:rsidP="00697889">
            <w:pPr>
              <w:pStyle w:val="ListParagraph"/>
              <w:widowControl w:val="0"/>
              <w:numPr>
                <w:ilvl w:val="1"/>
                <w:numId w:val="56"/>
              </w:numPr>
              <w:spacing w:after="0" w:line="240" w:lineRule="auto"/>
              <w:ind w:right="-1"/>
              <w:jc w:val="both"/>
              <w:rPr>
                <w:rFonts w:ascii="Times New Roman" w:hAnsi="Times New Roman"/>
                <w:noProof/>
                <w:sz w:val="24"/>
                <w:szCs w:val="24"/>
                <w:lang w:val="lv-LV"/>
              </w:rPr>
            </w:pPr>
            <w:r w:rsidRPr="00697889">
              <w:rPr>
                <w:rFonts w:ascii="Times New Roman" w:hAnsi="Times New Roman"/>
                <w:noProof/>
                <w:sz w:val="24"/>
                <w:szCs w:val="24"/>
                <w:lang w:val="lv-LV"/>
              </w:rPr>
              <w:t>Līguma darbības laikā Centram ir tiesības iestāties PASŪTĪTĀJA vietā, kā PASŪTĪTĀJA saistību, tiesību un pienākumu pārņēmējam.</w:t>
            </w:r>
          </w:p>
          <w:p w14:paraId="4E3F477A" w14:textId="77777777" w:rsidR="00697889" w:rsidRPr="00697889" w:rsidRDefault="00697889" w:rsidP="00697889">
            <w:pPr>
              <w:pStyle w:val="ListParagraph"/>
              <w:widowControl w:val="0"/>
              <w:numPr>
                <w:ilvl w:val="1"/>
                <w:numId w:val="56"/>
              </w:numPr>
              <w:spacing w:after="0" w:line="240" w:lineRule="auto"/>
              <w:ind w:right="-1"/>
              <w:jc w:val="both"/>
              <w:rPr>
                <w:rFonts w:ascii="Times New Roman" w:hAnsi="Times New Roman"/>
                <w:noProof/>
                <w:sz w:val="24"/>
                <w:szCs w:val="24"/>
                <w:lang w:val="lv-LV"/>
              </w:rPr>
            </w:pPr>
            <w:r w:rsidRPr="00697889">
              <w:rPr>
                <w:rFonts w:ascii="Times New Roman" w:hAnsi="Times New Roman"/>
                <w:noProof/>
                <w:sz w:val="24"/>
                <w:szCs w:val="24"/>
                <w:lang w:val="lv-LV"/>
              </w:rPr>
              <w:t>PASŪTĪTĀJA saistību, tiesību un pienākumu pārņemšana veicama pamatojoties uz Centra rakstveida paziņojumu, kas nosūtāms uz Līguma norādītajām Līdzēju e-adresēm vai e-pasta adresēm un uzskatāms par paziņotu otrajā darba dienā pēc tā nosūtīšanas.</w:t>
            </w:r>
          </w:p>
          <w:p w14:paraId="6CA5E72A" w14:textId="77777777" w:rsidR="00697889" w:rsidRPr="00697889" w:rsidRDefault="00697889" w:rsidP="00697889">
            <w:pPr>
              <w:pStyle w:val="ListParagraph"/>
              <w:widowControl w:val="0"/>
              <w:numPr>
                <w:ilvl w:val="1"/>
                <w:numId w:val="56"/>
              </w:numPr>
              <w:spacing w:after="0" w:line="240" w:lineRule="auto"/>
              <w:ind w:right="-1"/>
              <w:jc w:val="both"/>
              <w:rPr>
                <w:rFonts w:ascii="Times New Roman" w:hAnsi="Times New Roman"/>
                <w:noProof/>
                <w:sz w:val="24"/>
                <w:szCs w:val="24"/>
                <w:lang w:val="lv-LV"/>
              </w:rPr>
            </w:pPr>
            <w:r w:rsidRPr="00697889">
              <w:rPr>
                <w:rFonts w:ascii="Times New Roman" w:hAnsi="Times New Roman"/>
                <w:noProof/>
                <w:sz w:val="24"/>
                <w:szCs w:val="24"/>
                <w:lang w:val="lv-LV"/>
              </w:rPr>
              <w:t>Paziņojumā par saistību, tiesību un pienākumu pārņemšanu norāda:</w:t>
            </w:r>
          </w:p>
          <w:p w14:paraId="33A219EA" w14:textId="77777777" w:rsidR="00697889" w:rsidRPr="00697889" w:rsidRDefault="00697889" w:rsidP="00697889">
            <w:pPr>
              <w:pStyle w:val="ListParagraph"/>
              <w:widowControl w:val="0"/>
              <w:numPr>
                <w:ilvl w:val="2"/>
                <w:numId w:val="56"/>
              </w:numPr>
              <w:tabs>
                <w:tab w:val="clear" w:pos="1004"/>
                <w:tab w:val="num" w:pos="720"/>
              </w:tabs>
              <w:spacing w:after="0" w:line="240" w:lineRule="auto"/>
              <w:ind w:left="720" w:right="-1"/>
              <w:jc w:val="both"/>
              <w:rPr>
                <w:rFonts w:ascii="Times New Roman" w:hAnsi="Times New Roman"/>
                <w:noProof/>
                <w:sz w:val="24"/>
                <w:szCs w:val="24"/>
                <w:lang w:val="lv-LV"/>
              </w:rPr>
            </w:pPr>
            <w:r w:rsidRPr="00697889">
              <w:rPr>
                <w:rFonts w:ascii="Times New Roman" w:hAnsi="Times New Roman"/>
                <w:noProof/>
                <w:sz w:val="24"/>
                <w:szCs w:val="24"/>
                <w:lang w:val="lv-LV"/>
              </w:rPr>
              <w:t>atsauci uz šo Līgumu un saistībām, tiesībām un pienākumiem, kas tiek pārņemtas;</w:t>
            </w:r>
          </w:p>
          <w:p w14:paraId="6CC8EFF6" w14:textId="77777777" w:rsidR="00697889" w:rsidRPr="00697889" w:rsidRDefault="00697889" w:rsidP="00697889">
            <w:pPr>
              <w:pStyle w:val="ListParagraph"/>
              <w:widowControl w:val="0"/>
              <w:numPr>
                <w:ilvl w:val="2"/>
                <w:numId w:val="56"/>
              </w:numPr>
              <w:tabs>
                <w:tab w:val="clear" w:pos="1004"/>
                <w:tab w:val="num" w:pos="720"/>
              </w:tabs>
              <w:spacing w:after="0" w:line="240" w:lineRule="auto"/>
              <w:ind w:left="720" w:right="-1"/>
              <w:jc w:val="both"/>
              <w:rPr>
                <w:rFonts w:ascii="Times New Roman" w:hAnsi="Times New Roman"/>
                <w:noProof/>
                <w:sz w:val="24"/>
                <w:szCs w:val="24"/>
                <w:lang w:val="lv-LV"/>
              </w:rPr>
            </w:pPr>
            <w:r w:rsidRPr="00697889">
              <w:rPr>
                <w:rFonts w:ascii="Times New Roman" w:hAnsi="Times New Roman"/>
                <w:noProof/>
                <w:sz w:val="24"/>
                <w:szCs w:val="24"/>
                <w:lang w:val="lv-LV"/>
              </w:rPr>
              <w:t>informāciju par līgumsaistību turpmāko izpildi.</w:t>
            </w:r>
          </w:p>
          <w:p w14:paraId="73AA94EB" w14:textId="77777777" w:rsidR="00697889" w:rsidRPr="00697889" w:rsidRDefault="00697889" w:rsidP="00697889">
            <w:pPr>
              <w:pStyle w:val="ListParagraph"/>
              <w:widowControl w:val="0"/>
              <w:numPr>
                <w:ilvl w:val="1"/>
                <w:numId w:val="56"/>
              </w:numPr>
              <w:spacing w:after="0" w:line="240" w:lineRule="auto"/>
              <w:ind w:right="-1"/>
              <w:jc w:val="both"/>
              <w:rPr>
                <w:rFonts w:ascii="Times New Roman" w:hAnsi="Times New Roman"/>
                <w:noProof/>
                <w:sz w:val="24"/>
                <w:szCs w:val="24"/>
                <w:lang w:val="lv-LV"/>
              </w:rPr>
            </w:pPr>
            <w:r w:rsidRPr="00697889">
              <w:rPr>
                <w:rFonts w:ascii="Times New Roman" w:hAnsi="Times New Roman"/>
                <w:noProof/>
                <w:sz w:val="24"/>
                <w:szCs w:val="24"/>
                <w:lang w:val="lv-LV"/>
              </w:rPr>
              <w:t xml:space="preserve">IZPILDĪTĀJS piekrīt saistību, tiesību un pienākumu nodošanai Centram atbilstoši šajā Līguma nodaļā noteiktajai kārtībai. </w:t>
            </w:r>
          </w:p>
          <w:p w14:paraId="721FF294" w14:textId="5AD4ED44" w:rsidR="00697889" w:rsidRPr="00697889" w:rsidRDefault="00697889" w:rsidP="00697889">
            <w:pPr>
              <w:pStyle w:val="ListParagraph"/>
              <w:widowControl w:val="0"/>
              <w:numPr>
                <w:ilvl w:val="1"/>
                <w:numId w:val="56"/>
              </w:numPr>
              <w:spacing w:after="0" w:line="240" w:lineRule="auto"/>
              <w:ind w:right="-1"/>
              <w:jc w:val="both"/>
              <w:rPr>
                <w:rFonts w:ascii="Times New Roman" w:hAnsi="Times New Roman"/>
                <w:sz w:val="24"/>
                <w:szCs w:val="24"/>
              </w:rPr>
            </w:pPr>
            <w:r w:rsidRPr="00697889">
              <w:rPr>
                <w:rFonts w:ascii="Times New Roman" w:hAnsi="Times New Roman"/>
                <w:noProof/>
                <w:sz w:val="24"/>
                <w:szCs w:val="24"/>
                <w:lang w:val="lv-LV"/>
              </w:rPr>
              <w:t>No paziņojuma spēkā stāšanās/paziņošanas brīža visas līgumsaistības, kas attiecināmas uz PASŪTĪTĀJ</w:t>
            </w:r>
            <w:r w:rsidR="00750BFD">
              <w:rPr>
                <w:rFonts w:ascii="Times New Roman" w:hAnsi="Times New Roman"/>
                <w:noProof/>
                <w:sz w:val="24"/>
                <w:szCs w:val="24"/>
                <w:lang w:val="lv-LV"/>
              </w:rPr>
              <w:t>U</w:t>
            </w:r>
            <w:r w:rsidRPr="00697889">
              <w:rPr>
                <w:rFonts w:ascii="Times New Roman" w:hAnsi="Times New Roman"/>
                <w:noProof/>
                <w:sz w:val="24"/>
                <w:szCs w:val="24"/>
                <w:lang w:val="lv-LV"/>
              </w:rPr>
              <w:t xml:space="preserve"> pāriet uz Centru un IZPILDĪTĀJS turpmāk sadarbojas ar Centru kā šī Līguma PASŪTĪTĀJU.</w:t>
            </w:r>
          </w:p>
          <w:p w14:paraId="4EAA17AB" w14:textId="77777777" w:rsidR="00697889" w:rsidRPr="00697889" w:rsidRDefault="00697889" w:rsidP="005D1EDE">
            <w:pPr>
              <w:pStyle w:val="ListParagraph"/>
              <w:widowControl w:val="0"/>
              <w:ind w:left="420" w:right="-1"/>
              <w:jc w:val="both"/>
              <w:rPr>
                <w:rFonts w:ascii="Times New Roman" w:hAnsi="Times New Roman"/>
                <w:sz w:val="24"/>
                <w:szCs w:val="24"/>
              </w:rPr>
            </w:pPr>
          </w:p>
        </w:tc>
      </w:tr>
      <w:tr w:rsidR="00697889" w:rsidRPr="00C647D0" w14:paraId="3AD08F27" w14:textId="77777777" w:rsidTr="005D1EDE">
        <w:tc>
          <w:tcPr>
            <w:tcW w:w="9527" w:type="dxa"/>
          </w:tcPr>
          <w:p w14:paraId="2E04AEE7" w14:textId="77777777" w:rsidR="00697889" w:rsidRPr="00BA021A" w:rsidRDefault="00697889" w:rsidP="00697889">
            <w:pPr>
              <w:pStyle w:val="ListParagraph"/>
              <w:numPr>
                <w:ilvl w:val="0"/>
                <w:numId w:val="56"/>
              </w:numPr>
              <w:spacing w:after="0" w:line="252" w:lineRule="auto"/>
              <w:jc w:val="center"/>
              <w:rPr>
                <w:rFonts w:ascii="Times New Roman" w:hAnsi="Times New Roman"/>
                <w:b/>
                <w:bCs/>
                <w:sz w:val="24"/>
                <w:szCs w:val="24"/>
                <w:lang w:val="lv-LV"/>
              </w:rPr>
            </w:pPr>
            <w:r w:rsidRPr="00BA021A">
              <w:rPr>
                <w:rFonts w:ascii="Times New Roman" w:hAnsi="Times New Roman"/>
                <w:b/>
                <w:bCs/>
                <w:sz w:val="24"/>
                <w:szCs w:val="24"/>
                <w:lang w:val="lv-LV"/>
              </w:rPr>
              <w:t>APDROŠINĀŠANA</w:t>
            </w:r>
          </w:p>
          <w:p w14:paraId="04B69CAD" w14:textId="77777777" w:rsidR="00697889" w:rsidRPr="003B0D7F" w:rsidRDefault="00697889" w:rsidP="00697889">
            <w:pPr>
              <w:numPr>
                <w:ilvl w:val="1"/>
                <w:numId w:val="56"/>
              </w:numPr>
              <w:spacing w:after="160"/>
              <w:ind w:left="567" w:hanging="567"/>
              <w:contextualSpacing/>
              <w:jc w:val="both"/>
            </w:pPr>
            <w:r w:rsidRPr="003B0D7F">
              <w:rPr>
                <w:noProof/>
              </w:rPr>
              <w:t>IZPILDĪTĀJS</w:t>
            </w:r>
            <w:r w:rsidRPr="003B0D7F">
              <w:t xml:space="preserve"> par saviem līdzekļiem veic civiltiesiskās atbildības apdrošināšanu pret visiem iespējamajiem zaudējumiem, kas var rasties </w:t>
            </w:r>
            <w:r w:rsidRPr="00C74840">
              <w:rPr>
                <w:rFonts w:eastAsia="Calibri"/>
                <w:noProof/>
              </w:rPr>
              <w:t>PASŪTĪTĀJ</w:t>
            </w:r>
            <w:r>
              <w:rPr>
                <w:rFonts w:eastAsia="Calibri"/>
                <w:noProof/>
              </w:rPr>
              <w:t>A</w:t>
            </w:r>
            <w:r w:rsidRPr="003B0D7F">
              <w:t xml:space="preserve"> vai trešo personu veselībai, dzīvībai vai mantai </w:t>
            </w:r>
            <w:r w:rsidRPr="003B0D7F">
              <w:rPr>
                <w:noProof/>
              </w:rPr>
              <w:t>IZPILDĪTĀJ</w:t>
            </w:r>
            <w:r>
              <w:rPr>
                <w:noProof/>
              </w:rPr>
              <w:t>A</w:t>
            </w:r>
            <w:r w:rsidRPr="003B0D7F">
              <w:t xml:space="preserve"> un tā apakšuzņēmēju (ja tādi tiek piesaistīti) darbības, bezdarbības vai neuzmanības rezultātā saistībā ar Līguma izpildi, un iesniedz polisi </w:t>
            </w:r>
            <w:r w:rsidRPr="00C74840">
              <w:rPr>
                <w:rFonts w:eastAsia="Calibri"/>
                <w:noProof/>
              </w:rPr>
              <w:t>PASŪTĪTĀJ</w:t>
            </w:r>
            <w:r>
              <w:rPr>
                <w:rFonts w:eastAsia="Calibri"/>
                <w:noProof/>
              </w:rPr>
              <w:t>A</w:t>
            </w:r>
            <w:r>
              <w:t>M</w:t>
            </w:r>
            <w:r w:rsidRPr="003B0D7F">
              <w:t>.</w:t>
            </w:r>
          </w:p>
          <w:p w14:paraId="6CA55AA2" w14:textId="77777777" w:rsidR="00697889" w:rsidRPr="003B0D7F" w:rsidRDefault="00697889" w:rsidP="00697889">
            <w:pPr>
              <w:numPr>
                <w:ilvl w:val="1"/>
                <w:numId w:val="56"/>
              </w:numPr>
              <w:ind w:left="567" w:hanging="567"/>
              <w:contextualSpacing/>
              <w:jc w:val="both"/>
            </w:pPr>
            <w:r w:rsidRPr="003B0D7F">
              <w:t xml:space="preserve">Civiltiesiskās atbildības apdrošināšanas līgumu </w:t>
            </w:r>
            <w:r w:rsidRPr="003B0D7F">
              <w:rPr>
                <w:noProof/>
              </w:rPr>
              <w:t>IZPILDĪTĀJS</w:t>
            </w:r>
            <w:r w:rsidRPr="003B0D7F">
              <w:t xml:space="preserve"> slēdz ar noteikumu, saskaņā ar kuru, iestājoties apdrošināšanas gadījumam, apdrošināšanas atlīdzība tiek izmaksāta tieši </w:t>
            </w:r>
            <w:r w:rsidRPr="00C74840">
              <w:rPr>
                <w:rFonts w:eastAsia="Calibri"/>
                <w:noProof/>
              </w:rPr>
              <w:t>PASŪTĪTĀJ</w:t>
            </w:r>
            <w:r>
              <w:rPr>
                <w:rFonts w:eastAsia="Calibri"/>
                <w:noProof/>
              </w:rPr>
              <w:t>A</w:t>
            </w:r>
            <w:r>
              <w:t>M</w:t>
            </w:r>
            <w:r w:rsidRPr="003B0D7F">
              <w:t xml:space="preserve"> vai zaudējumos cietušajai trešajai personai.</w:t>
            </w:r>
          </w:p>
          <w:p w14:paraId="1E92E520" w14:textId="77777777" w:rsidR="00697889" w:rsidRPr="003B0D7F" w:rsidRDefault="00697889" w:rsidP="00697889">
            <w:pPr>
              <w:numPr>
                <w:ilvl w:val="1"/>
                <w:numId w:val="56"/>
              </w:numPr>
              <w:ind w:left="567" w:hanging="567"/>
              <w:contextualSpacing/>
              <w:jc w:val="both"/>
            </w:pPr>
            <w:r w:rsidRPr="003B0D7F">
              <w:rPr>
                <w:noProof/>
              </w:rPr>
              <w:t>IZPILDĪTĀJS</w:t>
            </w:r>
            <w:r w:rsidRPr="003B0D7F">
              <w:t xml:space="preserve"> civiltiesiskās atbildības apdrošināšanas līgumu slēdz ar:</w:t>
            </w:r>
          </w:p>
          <w:p w14:paraId="046CC23D" w14:textId="77777777" w:rsidR="00697889" w:rsidRPr="003B0D7F" w:rsidRDefault="00697889" w:rsidP="005D1EDE">
            <w:pPr>
              <w:ind w:left="1134" w:hanging="708"/>
              <w:contextualSpacing/>
              <w:jc w:val="both"/>
            </w:pPr>
            <w:r w:rsidRPr="003B0D7F">
              <w:t xml:space="preserve">15.3.1. kopējo atbildības limitu pretenzijām par apdrošināšanas periodu kopā ne mazāku kā 50 000,00 EUR (piecdesmit tūkstoši </w:t>
            </w:r>
            <w:proofErr w:type="spellStart"/>
            <w:r w:rsidRPr="003B0D7F">
              <w:t>euro</w:t>
            </w:r>
            <w:proofErr w:type="spellEnd"/>
            <w:r w:rsidRPr="003B0D7F">
              <w:t>);</w:t>
            </w:r>
          </w:p>
          <w:p w14:paraId="5B6447D2" w14:textId="77777777" w:rsidR="00697889" w:rsidRPr="003B0D7F" w:rsidRDefault="00697889" w:rsidP="005D1EDE">
            <w:pPr>
              <w:ind w:left="1134" w:hanging="708"/>
              <w:contextualSpacing/>
              <w:jc w:val="both"/>
            </w:pPr>
            <w:r w:rsidRPr="003B0D7F">
              <w:t xml:space="preserve">15.3.2. 0,00 EUR (nulle </w:t>
            </w:r>
            <w:proofErr w:type="spellStart"/>
            <w:r w:rsidRPr="003B0D7F">
              <w:t>euro</w:t>
            </w:r>
            <w:proofErr w:type="spellEnd"/>
            <w:r w:rsidRPr="003B0D7F">
              <w:t>) pašrisku.</w:t>
            </w:r>
          </w:p>
          <w:p w14:paraId="31241CD4" w14:textId="2F032E41" w:rsidR="00697889" w:rsidRPr="003B0D7F" w:rsidRDefault="00697889" w:rsidP="005D1EDE">
            <w:pPr>
              <w:ind w:left="567" w:hanging="567"/>
              <w:jc w:val="both"/>
            </w:pPr>
            <w:r w:rsidRPr="003B0D7F">
              <w:t xml:space="preserve">15.4. Civiltiesiskās atbildības apdrošināšanas līgumu </w:t>
            </w:r>
            <w:r w:rsidRPr="003B0D7F">
              <w:rPr>
                <w:noProof/>
              </w:rPr>
              <w:t>IZPILDĪTĀJS</w:t>
            </w:r>
            <w:r w:rsidRPr="003B0D7F">
              <w:t xml:space="preserve"> slēdz par Līgum</w:t>
            </w:r>
            <w:r w:rsidR="00750BFD">
              <w:t>a</w:t>
            </w:r>
            <w:r w:rsidRPr="003B0D7F">
              <w:t xml:space="preserve"> 16.1.</w:t>
            </w:r>
            <w:r w:rsidR="00750BFD">
              <w:t> </w:t>
            </w:r>
            <w:r w:rsidRPr="003B0D7F">
              <w:t>punktā  norādīto Līguma darbības laiku.</w:t>
            </w:r>
          </w:p>
          <w:p w14:paraId="5172CD2D" w14:textId="77777777" w:rsidR="00697889" w:rsidRPr="003B0D7F" w:rsidRDefault="00697889" w:rsidP="005D1EDE">
            <w:pPr>
              <w:ind w:left="567" w:hanging="567"/>
              <w:jc w:val="both"/>
            </w:pPr>
            <w:r w:rsidRPr="003B0D7F">
              <w:t xml:space="preserve">15.5. </w:t>
            </w:r>
            <w:r w:rsidRPr="003B0D7F">
              <w:rPr>
                <w:noProof/>
              </w:rPr>
              <w:t>IZPILDĪTĀJS</w:t>
            </w:r>
            <w:r w:rsidRPr="003B0D7F">
              <w:t xml:space="preserve"> iesniedz </w:t>
            </w:r>
            <w:r w:rsidRPr="00C74840">
              <w:rPr>
                <w:rFonts w:eastAsia="Calibri"/>
                <w:noProof/>
              </w:rPr>
              <w:t>PASŪTĪTĀJ</w:t>
            </w:r>
            <w:r>
              <w:rPr>
                <w:rFonts w:eastAsia="Calibri"/>
                <w:noProof/>
              </w:rPr>
              <w:t>AM</w:t>
            </w:r>
            <w:r w:rsidRPr="003B0D7F">
              <w:t xml:space="preserve"> pie Līguma parakstīšanas civiltiesisko atbildības apdrošināšanas polises, apdrošināšanas noteikumu un polises apmaksu apliecinošu dokumentu apliecinātas kopijas, pēc pieprasījuma uzrādot dokumentu oriģinālus. Minētie dokumenti tiek pievienoti Līgumam kā tās pielikums.</w:t>
            </w:r>
          </w:p>
          <w:p w14:paraId="3C362139" w14:textId="77777777" w:rsidR="00697889" w:rsidRPr="003B0D7F" w:rsidRDefault="00697889" w:rsidP="005D1EDE">
            <w:pPr>
              <w:ind w:left="567" w:hanging="567"/>
              <w:jc w:val="both"/>
            </w:pPr>
            <w:r w:rsidRPr="003B0D7F">
              <w:lastRenderedPageBreak/>
              <w:t xml:space="preserve">15.6. Ja apdrošināšanas polisei Līguma darbības laikā beidzas termiņš, </w:t>
            </w:r>
            <w:r w:rsidRPr="003B0D7F">
              <w:rPr>
                <w:noProof/>
              </w:rPr>
              <w:t>IZPILDĪTĀJS</w:t>
            </w:r>
            <w:r w:rsidRPr="003B0D7F">
              <w:t xml:space="preserve"> iesniedz </w:t>
            </w:r>
            <w:r w:rsidRPr="00C74840">
              <w:rPr>
                <w:rFonts w:eastAsia="Calibri"/>
                <w:noProof/>
              </w:rPr>
              <w:t>PASŪTĪTĀJ</w:t>
            </w:r>
            <w:r>
              <w:rPr>
                <w:rFonts w:eastAsia="Calibri"/>
                <w:noProof/>
              </w:rPr>
              <w:t>A</w:t>
            </w:r>
            <w:r>
              <w:t>M</w:t>
            </w:r>
            <w:r w:rsidRPr="003B0D7F">
              <w:t xml:space="preserve"> jaunus tāda paša veida un satura dokumentus ne vēlāk kā 30 (trīsdesmit) dienas pirms iepriekšējās civiltiesiskās atbildības apdrošināšanas polises termiņa pēdējās dienas, pēc pieprasījuma uzrādot minēto dokumentu oriģinālus.</w:t>
            </w:r>
          </w:p>
          <w:p w14:paraId="03A55470" w14:textId="77777777" w:rsidR="00697889" w:rsidRPr="003B0D7F" w:rsidRDefault="00697889" w:rsidP="005D1EDE">
            <w:pPr>
              <w:shd w:val="clear" w:color="auto" w:fill="FFFFFF"/>
              <w:ind w:left="360"/>
              <w:rPr>
                <w:rFonts w:eastAsia="Calibri"/>
                <w:b/>
              </w:rPr>
            </w:pPr>
          </w:p>
          <w:p w14:paraId="78A50029" w14:textId="77777777" w:rsidR="00697889" w:rsidRPr="003B0D7F" w:rsidRDefault="00697889" w:rsidP="00697889">
            <w:pPr>
              <w:numPr>
                <w:ilvl w:val="0"/>
                <w:numId w:val="56"/>
              </w:numPr>
              <w:shd w:val="clear" w:color="auto" w:fill="FFFFFF"/>
              <w:jc w:val="center"/>
              <w:rPr>
                <w:rFonts w:eastAsia="Calibri"/>
                <w:b/>
              </w:rPr>
            </w:pPr>
            <w:r w:rsidRPr="003B0D7F">
              <w:rPr>
                <w:rFonts w:eastAsia="Calibri"/>
                <w:b/>
              </w:rPr>
              <w:t>CITI NOTEIKUMI</w:t>
            </w:r>
          </w:p>
          <w:p w14:paraId="6D041CED" w14:textId="77777777" w:rsidR="00697889" w:rsidRPr="003B0D7F" w:rsidRDefault="00697889" w:rsidP="00697889">
            <w:pPr>
              <w:numPr>
                <w:ilvl w:val="1"/>
                <w:numId w:val="56"/>
              </w:numPr>
              <w:shd w:val="clear" w:color="auto" w:fill="FFFFFF"/>
              <w:ind w:left="602" w:hanging="568"/>
              <w:jc w:val="both"/>
              <w:rPr>
                <w:rFonts w:eastAsia="Calibri"/>
              </w:rPr>
            </w:pPr>
            <w:r w:rsidRPr="003B0D7F">
              <w:rPr>
                <w:rFonts w:eastAsia="Calibri"/>
              </w:rPr>
              <w:t>Līgums stājas spēkā ar tā abpusējas</w:t>
            </w:r>
            <w:r w:rsidRPr="003B0D7F" w:rsidDel="00052CF0">
              <w:rPr>
                <w:rFonts w:eastAsia="Calibri"/>
              </w:rPr>
              <w:t xml:space="preserve"> </w:t>
            </w:r>
            <w:r w:rsidRPr="003B0D7F">
              <w:rPr>
                <w:rFonts w:eastAsia="Calibri"/>
              </w:rPr>
              <w:t>parakstīšanas brīdi un ir spēkā līdz 202__. gada __. ______un Līdzēju saistību pilnīgai izpildei.</w:t>
            </w:r>
            <w:r w:rsidRPr="003B0D7F">
              <w:t xml:space="preserve"> </w:t>
            </w:r>
            <w:r w:rsidRPr="003B0D7F">
              <w:rPr>
                <w:rFonts w:eastAsia="Calibri"/>
              </w:rPr>
              <w:t>Ja Līgums ir elektroniski parakstīts ar drošu elektronisko parakstu un satur laika zīmogu, tad Līguma spēkā stāšanās datums ir pēdējā pievienotā droša elektroniskā paraksta un tā laika zīmoga datums.</w:t>
            </w:r>
          </w:p>
          <w:p w14:paraId="51D6B000" w14:textId="77777777" w:rsidR="00697889" w:rsidRPr="003B0D7F" w:rsidRDefault="00697889" w:rsidP="00697889">
            <w:pPr>
              <w:numPr>
                <w:ilvl w:val="1"/>
                <w:numId w:val="56"/>
              </w:numPr>
              <w:shd w:val="clear" w:color="auto" w:fill="FFFFFF"/>
              <w:ind w:left="602" w:hanging="568"/>
              <w:jc w:val="both"/>
            </w:pPr>
            <w:r w:rsidRPr="003B0D7F">
              <w:t>Līguma grozījumus var veikt, ievērojot Publisko iepirkumu likuma noteikumus. Visi Līguma grozījumi tiek sagatavoti rakstiski, un tie stājas spēkā Līdzējiem tos abpusēji parakstot.</w:t>
            </w:r>
          </w:p>
          <w:p w14:paraId="342ACC3D" w14:textId="77777777" w:rsidR="00697889" w:rsidRPr="003B0D7F" w:rsidRDefault="00697889" w:rsidP="00697889">
            <w:pPr>
              <w:numPr>
                <w:ilvl w:val="1"/>
                <w:numId w:val="56"/>
              </w:numPr>
              <w:shd w:val="clear" w:color="auto" w:fill="FFFFFF"/>
              <w:ind w:left="602" w:hanging="568"/>
              <w:jc w:val="both"/>
            </w:pPr>
            <w:r w:rsidRPr="003B0D7F">
              <w:t>Visi Līguma pielikumi, kā arī, pēc Līguma noslēgšanas sagatavotie grozījumi, ja tie ir sagatavoti, ievērojot Līguma 16.2. punkta noteikumus, ir Līguma neatņemama sastāvdaļa.</w:t>
            </w:r>
          </w:p>
          <w:p w14:paraId="68EA0AA3" w14:textId="77777777" w:rsidR="00697889" w:rsidRPr="003B0D7F" w:rsidRDefault="00697889" w:rsidP="00697889">
            <w:pPr>
              <w:numPr>
                <w:ilvl w:val="1"/>
                <w:numId w:val="56"/>
              </w:numPr>
              <w:shd w:val="clear" w:color="auto" w:fill="FFFFFF"/>
              <w:ind w:left="602" w:hanging="568"/>
              <w:jc w:val="both"/>
              <w:rPr>
                <w:rFonts w:eastAsia="Calibri"/>
              </w:rPr>
            </w:pPr>
            <w:r w:rsidRPr="003B0D7F">
              <w:rPr>
                <w:rFonts w:eastAsia="Calibri"/>
              </w:rPr>
              <w:t>Līdzējs 5 (piecu) darba dienu laikā informē pārējos Līdzējus par adreses, nosaukuma, kontaktpersonu, bankas rēķinu vai citu rekvizītu izmaiņām.</w:t>
            </w:r>
          </w:p>
          <w:p w14:paraId="75A6FE2E" w14:textId="77777777" w:rsidR="00697889" w:rsidRPr="00697889" w:rsidRDefault="00697889" w:rsidP="00697889">
            <w:pPr>
              <w:numPr>
                <w:ilvl w:val="1"/>
                <w:numId w:val="56"/>
              </w:numPr>
              <w:shd w:val="clear" w:color="auto" w:fill="FFFFFF"/>
              <w:ind w:left="602" w:hanging="568"/>
              <w:jc w:val="both"/>
              <w:rPr>
                <w:rFonts w:eastAsia="Calibri"/>
              </w:rPr>
            </w:pPr>
            <w:r w:rsidRPr="003B0D7F">
              <w:rPr>
                <w:rFonts w:eastAsia="Calibri"/>
              </w:rPr>
              <w:t xml:space="preserve">Paziņojumi par atkāpšanos no Līguma vai cita veida korespondence, kas attiecas uz Līgumu, ir </w:t>
            </w:r>
            <w:proofErr w:type="spellStart"/>
            <w:r w:rsidRPr="003B0D7F">
              <w:rPr>
                <w:rFonts w:eastAsia="Calibri"/>
              </w:rPr>
              <w:t>jānosūta</w:t>
            </w:r>
            <w:proofErr w:type="spellEnd"/>
            <w:r w:rsidRPr="003B0D7F">
              <w:rPr>
                <w:rFonts w:eastAsia="Calibri"/>
              </w:rPr>
              <w:t xml:space="preserve"> ierakstītā vēstulē uz Līgumā norādītajām juridiskajām adresēm, vai elektroniska dokumenta veidā, kas parakstīts ar drošu elektronisko parakstu, uz Līgumā norādītajām Līdzēju e-pasta adresēm (Līguma 1</w:t>
            </w:r>
            <w:r>
              <w:rPr>
                <w:rFonts w:eastAsia="Calibri"/>
              </w:rPr>
              <w:t>7</w:t>
            </w:r>
            <w:r w:rsidRPr="003B0D7F">
              <w:rPr>
                <w:rFonts w:eastAsia="Calibri"/>
              </w:rPr>
              <w:t>. nodaļā norādītajām), ja vien Līgumā nav paredzēts savādāk (Līgumā atrunātie e-pasta sūtījumi), vai jānodod tieši adresātam. Uzskatāms, ka pastā nodotie sūtījumi tiek saņemti 7. (septītajā) dienā pēc to nodošanas pastā, savukārt elektroniski dokumenti, kas parakstīti ar drošu elektronisko parakstu, uzskatāmi par saņemtiem 2 (</w:t>
            </w:r>
            <w:r w:rsidRPr="00697889">
              <w:rPr>
                <w:rFonts w:eastAsia="Calibri"/>
              </w:rPr>
              <w:t>divu) darba dienu laikā pēc to nosūtīšanas.</w:t>
            </w:r>
            <w:r w:rsidRPr="00697889">
              <w:t xml:space="preserve"> </w:t>
            </w:r>
          </w:p>
          <w:p w14:paraId="22722B4A" w14:textId="77777777" w:rsidR="00697889" w:rsidRPr="00697889" w:rsidRDefault="00697889" w:rsidP="00697889">
            <w:pPr>
              <w:numPr>
                <w:ilvl w:val="1"/>
                <w:numId w:val="56"/>
              </w:numPr>
              <w:shd w:val="clear" w:color="auto" w:fill="FFFFFF"/>
              <w:ind w:left="602" w:hanging="568"/>
              <w:jc w:val="both"/>
              <w:rPr>
                <w:rFonts w:eastAsia="Calibri"/>
              </w:rPr>
            </w:pPr>
            <w:r w:rsidRPr="00697889">
              <w:rPr>
                <w:rFonts w:eastAsia="Calibri"/>
              </w:rPr>
              <w:t>Gadījumos, kas nav skaidri paredzēti Līgumā, Līdzēji rīkojas saskaņā ar spēkā esošajiem normatīvajiem aktiem.</w:t>
            </w:r>
          </w:p>
          <w:p w14:paraId="10F38409" w14:textId="343E753C" w:rsidR="00697889" w:rsidRPr="00697889" w:rsidRDefault="00697889" w:rsidP="00697889">
            <w:pPr>
              <w:numPr>
                <w:ilvl w:val="1"/>
                <w:numId w:val="56"/>
              </w:numPr>
              <w:shd w:val="clear" w:color="auto" w:fill="FFFFFF"/>
              <w:ind w:left="602" w:hanging="568"/>
              <w:jc w:val="both"/>
              <w:rPr>
                <w:rFonts w:eastAsia="Calibri"/>
              </w:rPr>
            </w:pPr>
            <w:r w:rsidRPr="00697889">
              <w:rPr>
                <w:rFonts w:eastAsia="Calibri"/>
              </w:rPr>
              <w:t>Ja kāds no Līdzējiem tiek reorganizēts vai likvidēts, Līgums paliek spēkā un tā noteikumi ir saistoši Līdzēju saistību un tiesību pārņēmējiem</w:t>
            </w:r>
            <w:r w:rsidR="00D63562">
              <w:rPr>
                <w:rFonts w:eastAsia="Calibri"/>
              </w:rPr>
              <w:t>.</w:t>
            </w:r>
          </w:p>
          <w:p w14:paraId="691D120D" w14:textId="77777777" w:rsidR="00697889" w:rsidRPr="00697889" w:rsidRDefault="00697889" w:rsidP="00697889">
            <w:pPr>
              <w:numPr>
                <w:ilvl w:val="1"/>
                <w:numId w:val="56"/>
              </w:numPr>
              <w:shd w:val="clear" w:color="auto" w:fill="FFFFFF"/>
              <w:ind w:left="602" w:hanging="568"/>
              <w:jc w:val="both"/>
              <w:rPr>
                <w:rFonts w:eastAsia="Calibri"/>
              </w:rPr>
            </w:pPr>
            <w:r w:rsidRPr="00697889">
              <w:rPr>
                <w:rFonts w:eastAsia="Calibri"/>
              </w:rPr>
              <w:t>IZPILDĪTĀJA kontaktpersonas:</w:t>
            </w:r>
          </w:p>
          <w:p w14:paraId="1B4A7330" w14:textId="77777777" w:rsidR="00697889" w:rsidRPr="00697889" w:rsidRDefault="00697889" w:rsidP="00697889">
            <w:pPr>
              <w:pStyle w:val="ListParagraph"/>
              <w:numPr>
                <w:ilvl w:val="2"/>
                <w:numId w:val="56"/>
              </w:numPr>
              <w:tabs>
                <w:tab w:val="clear" w:pos="1004"/>
                <w:tab w:val="num" w:pos="720"/>
              </w:tabs>
              <w:spacing w:after="0" w:line="240" w:lineRule="auto"/>
              <w:ind w:left="720"/>
              <w:contextualSpacing w:val="0"/>
              <w:rPr>
                <w:rFonts w:ascii="Times New Roman" w:hAnsi="Times New Roman"/>
                <w:sz w:val="24"/>
                <w:szCs w:val="24"/>
                <w:lang w:val="lv-LV"/>
              </w:rPr>
            </w:pPr>
            <w:r w:rsidRPr="00697889">
              <w:rPr>
                <w:rFonts w:ascii="Times New Roman" w:hAnsi="Times New Roman"/>
                <w:sz w:val="24"/>
                <w:szCs w:val="24"/>
                <w:lang w:val="lv-LV"/>
              </w:rPr>
              <w:t xml:space="preserve">Līguma jautājumos: </w:t>
            </w:r>
          </w:p>
          <w:p w14:paraId="1231B296" w14:textId="77777777" w:rsidR="00697889" w:rsidRPr="00697889" w:rsidRDefault="00697889" w:rsidP="005D1EDE">
            <w:pPr>
              <w:pStyle w:val="ListParagraph"/>
              <w:rPr>
                <w:rFonts w:ascii="Times New Roman" w:hAnsi="Times New Roman"/>
                <w:sz w:val="24"/>
                <w:szCs w:val="24"/>
                <w:lang w:val="lv-LV"/>
              </w:rPr>
            </w:pPr>
            <w:r w:rsidRPr="00697889">
              <w:rPr>
                <w:rFonts w:ascii="Times New Roman" w:hAnsi="Times New Roman"/>
                <w:sz w:val="24"/>
                <w:szCs w:val="24"/>
                <w:lang w:val="lv-LV"/>
              </w:rPr>
              <w:t>____________________ ____________________,</w:t>
            </w:r>
          </w:p>
          <w:p w14:paraId="179CD62C" w14:textId="77777777" w:rsidR="00697889" w:rsidRPr="00697889" w:rsidRDefault="00697889" w:rsidP="005D1EDE">
            <w:pPr>
              <w:pStyle w:val="ListParagraph"/>
              <w:shd w:val="clear" w:color="auto" w:fill="FFFFFF"/>
              <w:jc w:val="both"/>
              <w:rPr>
                <w:rFonts w:ascii="Times New Roman" w:hAnsi="Times New Roman"/>
                <w:sz w:val="24"/>
                <w:szCs w:val="24"/>
                <w:lang w:val="lv-LV"/>
              </w:rPr>
            </w:pPr>
            <w:r w:rsidRPr="00697889">
              <w:rPr>
                <w:rFonts w:ascii="Times New Roman" w:hAnsi="Times New Roman"/>
                <w:sz w:val="24"/>
                <w:szCs w:val="24"/>
                <w:lang w:val="lv-LV"/>
              </w:rPr>
              <w:t>____________________</w:t>
            </w:r>
          </w:p>
          <w:p w14:paraId="76D119DE" w14:textId="77777777" w:rsidR="00697889" w:rsidRPr="00697889" w:rsidRDefault="00697889" w:rsidP="00697889">
            <w:pPr>
              <w:pStyle w:val="ListParagraph"/>
              <w:numPr>
                <w:ilvl w:val="2"/>
                <w:numId w:val="56"/>
              </w:numPr>
              <w:shd w:val="clear" w:color="auto" w:fill="FFFFFF"/>
              <w:tabs>
                <w:tab w:val="clear" w:pos="1004"/>
                <w:tab w:val="num" w:pos="720"/>
              </w:tabs>
              <w:spacing w:after="0" w:line="240" w:lineRule="auto"/>
              <w:ind w:left="720"/>
              <w:contextualSpacing w:val="0"/>
              <w:jc w:val="both"/>
              <w:rPr>
                <w:rFonts w:ascii="Times New Roman" w:hAnsi="Times New Roman"/>
                <w:sz w:val="24"/>
                <w:szCs w:val="24"/>
                <w:lang w:val="lv-LV"/>
              </w:rPr>
            </w:pPr>
            <w:r w:rsidRPr="00697889">
              <w:rPr>
                <w:rFonts w:ascii="Times New Roman" w:hAnsi="Times New Roman"/>
                <w:sz w:val="24"/>
                <w:szCs w:val="24"/>
                <w:lang w:val="lv-LV"/>
              </w:rPr>
              <w:t>Jautājumos, kas saistīti ar Līguma izpildi:</w:t>
            </w:r>
          </w:p>
          <w:p w14:paraId="4EDA4937" w14:textId="77777777" w:rsidR="00697889" w:rsidRPr="00697889" w:rsidRDefault="00697889" w:rsidP="005D1EDE">
            <w:pPr>
              <w:pStyle w:val="ListParagraph"/>
              <w:shd w:val="clear" w:color="auto" w:fill="FFFFFF"/>
              <w:jc w:val="both"/>
              <w:rPr>
                <w:rFonts w:ascii="Times New Roman" w:hAnsi="Times New Roman"/>
                <w:sz w:val="24"/>
                <w:szCs w:val="24"/>
                <w:lang w:val="lv-LV"/>
              </w:rPr>
            </w:pPr>
            <w:r w:rsidRPr="00697889">
              <w:rPr>
                <w:rFonts w:ascii="Times New Roman" w:hAnsi="Times New Roman"/>
                <w:sz w:val="24"/>
                <w:szCs w:val="24"/>
                <w:lang w:val="lv-LV"/>
              </w:rPr>
              <w:t>____________________</w:t>
            </w:r>
            <w:r w:rsidRPr="00697889">
              <w:rPr>
                <w:rFonts w:ascii="Times New Roman" w:hAnsi="Times New Roman"/>
                <w:b/>
                <w:sz w:val="24"/>
                <w:szCs w:val="24"/>
                <w:lang w:val="lv-LV"/>
              </w:rPr>
              <w:t xml:space="preserve"> </w:t>
            </w:r>
            <w:r w:rsidRPr="00697889">
              <w:rPr>
                <w:rFonts w:ascii="Times New Roman" w:hAnsi="Times New Roman"/>
                <w:sz w:val="24"/>
                <w:szCs w:val="24"/>
                <w:lang w:val="lv-LV"/>
              </w:rPr>
              <w:t xml:space="preserve">____________________, </w:t>
            </w:r>
          </w:p>
          <w:p w14:paraId="2737AEA7" w14:textId="77777777" w:rsidR="00697889" w:rsidRPr="00697889" w:rsidRDefault="00697889" w:rsidP="005D1EDE">
            <w:pPr>
              <w:pStyle w:val="ListParagraph"/>
              <w:shd w:val="clear" w:color="auto" w:fill="FFFFFF"/>
              <w:jc w:val="both"/>
              <w:rPr>
                <w:rFonts w:ascii="Times New Roman" w:hAnsi="Times New Roman"/>
                <w:sz w:val="24"/>
                <w:szCs w:val="24"/>
                <w:lang w:val="lv-LV"/>
              </w:rPr>
            </w:pPr>
            <w:r w:rsidRPr="00697889">
              <w:rPr>
                <w:rFonts w:ascii="Times New Roman" w:hAnsi="Times New Roman"/>
                <w:sz w:val="24"/>
                <w:szCs w:val="24"/>
                <w:lang w:val="lv-LV"/>
              </w:rPr>
              <w:t xml:space="preserve">____________________, </w:t>
            </w:r>
          </w:p>
          <w:p w14:paraId="1E34172F" w14:textId="77777777" w:rsidR="00697889" w:rsidRPr="00697889" w:rsidRDefault="00697889" w:rsidP="005D1EDE">
            <w:pPr>
              <w:pStyle w:val="ListParagraph"/>
              <w:shd w:val="clear" w:color="auto" w:fill="FFFFFF"/>
              <w:jc w:val="both"/>
              <w:rPr>
                <w:rFonts w:ascii="Times New Roman" w:hAnsi="Times New Roman"/>
                <w:sz w:val="24"/>
                <w:szCs w:val="24"/>
                <w:lang w:val="lv-LV"/>
              </w:rPr>
            </w:pPr>
            <w:r w:rsidRPr="00697889">
              <w:rPr>
                <w:rFonts w:ascii="Times New Roman" w:hAnsi="Times New Roman"/>
                <w:sz w:val="24"/>
                <w:szCs w:val="24"/>
                <w:lang w:val="lv-LV"/>
              </w:rPr>
              <w:t>____________________.</w:t>
            </w:r>
          </w:p>
          <w:p w14:paraId="4F6A29BC" w14:textId="77777777" w:rsidR="00697889" w:rsidRPr="00697889" w:rsidRDefault="00697889" w:rsidP="00697889">
            <w:pPr>
              <w:numPr>
                <w:ilvl w:val="1"/>
                <w:numId w:val="56"/>
              </w:numPr>
              <w:shd w:val="clear" w:color="auto" w:fill="FFFFFF"/>
              <w:ind w:left="602" w:hanging="568"/>
              <w:jc w:val="both"/>
              <w:rPr>
                <w:rFonts w:eastAsia="Calibri"/>
              </w:rPr>
            </w:pPr>
            <w:r w:rsidRPr="00697889">
              <w:rPr>
                <w:rFonts w:eastAsia="Calibri"/>
              </w:rPr>
              <w:t>PASŪTĪTĀJA kontaktpersona: _______________________________________________.</w:t>
            </w:r>
          </w:p>
          <w:p w14:paraId="36CFEBF6" w14:textId="5D46F9F2" w:rsidR="00697889" w:rsidRPr="003B0D7F" w:rsidRDefault="00697889" w:rsidP="00697889">
            <w:pPr>
              <w:numPr>
                <w:ilvl w:val="1"/>
                <w:numId w:val="56"/>
              </w:numPr>
              <w:shd w:val="clear" w:color="auto" w:fill="FFFFFF"/>
              <w:ind w:left="602" w:hanging="568"/>
              <w:jc w:val="both"/>
              <w:rPr>
                <w:rFonts w:eastAsia="Calibri"/>
              </w:rPr>
            </w:pPr>
            <w:r w:rsidRPr="00697889">
              <w:rPr>
                <w:rFonts w:eastAsia="Calibri"/>
              </w:rPr>
              <w:t>Līgums sagatavots latviešu</w:t>
            </w:r>
            <w:r w:rsidR="00D63562">
              <w:rPr>
                <w:rFonts w:eastAsia="Calibri"/>
              </w:rPr>
              <w:t xml:space="preserve"> valodā</w:t>
            </w:r>
            <w:r w:rsidRPr="00697889">
              <w:rPr>
                <w:rFonts w:eastAsia="Calibri"/>
              </w:rPr>
              <w:t xml:space="preserve"> uz ___ (_____) lapām, no kurām __ (____) lapas aizņem Līguma pamata teksts, 1.pielikums „Tehniskā specifikācija”  ____ (____) lapas,  2.pielikums “Tehniskais piedāvājums” __ (____)</w:t>
            </w:r>
            <w:r w:rsidR="001455F4">
              <w:rPr>
                <w:rFonts w:eastAsia="Calibri"/>
              </w:rPr>
              <w:t xml:space="preserve"> lapas</w:t>
            </w:r>
            <w:r w:rsidRPr="00697889">
              <w:rPr>
                <w:rFonts w:eastAsia="Calibri"/>
              </w:rPr>
              <w:t xml:space="preserve">, 3.pielikums “Finanšu piedāvājums” __ (____) </w:t>
            </w:r>
            <w:r w:rsidR="001455F4">
              <w:rPr>
                <w:rFonts w:eastAsia="Calibri"/>
              </w:rPr>
              <w:t>lapas,</w:t>
            </w:r>
            <w:r w:rsidRPr="00697889">
              <w:rPr>
                <w:rFonts w:eastAsia="Calibri"/>
              </w:rPr>
              <w:t xml:space="preserve"> oriģinālos eksemplāros ar vienādu juridisku spēku, no kuriem viens glabājas pie PASŪTĪTĀJA un viens</w:t>
            </w:r>
            <w:r w:rsidRPr="003B0D7F">
              <w:rPr>
                <w:rFonts w:eastAsia="Calibri"/>
              </w:rPr>
              <w:t xml:space="preserve"> pie IZPILDĪTĀJA.</w:t>
            </w:r>
          </w:p>
          <w:p w14:paraId="619C0DF6" w14:textId="77777777" w:rsidR="00697889" w:rsidRPr="003B0D7F" w:rsidRDefault="00697889" w:rsidP="005D1EDE">
            <w:pPr>
              <w:shd w:val="clear" w:color="auto" w:fill="FFFFFF"/>
              <w:ind w:left="34"/>
              <w:jc w:val="both"/>
              <w:rPr>
                <w:rFonts w:eastAsia="Calibri"/>
              </w:rPr>
            </w:pPr>
          </w:p>
        </w:tc>
      </w:tr>
      <w:tr w:rsidR="00697889" w:rsidRPr="00C647D0" w14:paraId="4C46701A" w14:textId="77777777" w:rsidTr="005D1EDE">
        <w:tc>
          <w:tcPr>
            <w:tcW w:w="9527" w:type="dxa"/>
          </w:tcPr>
          <w:p w14:paraId="6E109D83" w14:textId="77777777" w:rsidR="00697889" w:rsidRPr="00D413B2" w:rsidRDefault="00697889" w:rsidP="005D1EDE">
            <w:pPr>
              <w:shd w:val="clear" w:color="auto" w:fill="FFFFFF"/>
              <w:contextualSpacing/>
              <w:jc w:val="center"/>
              <w:rPr>
                <w:rFonts w:eastAsia="Calibri"/>
                <w:b/>
              </w:rPr>
            </w:pPr>
            <w:r w:rsidRPr="00D413B2">
              <w:rPr>
                <w:rFonts w:eastAsia="Calibri"/>
                <w:b/>
              </w:rPr>
              <w:lastRenderedPageBreak/>
              <w:t>1</w:t>
            </w:r>
            <w:r>
              <w:rPr>
                <w:rFonts w:eastAsia="Calibri"/>
                <w:b/>
              </w:rPr>
              <w:t>7</w:t>
            </w:r>
            <w:r w:rsidRPr="00D413B2">
              <w:rPr>
                <w:rFonts w:eastAsia="Calibri"/>
                <w:b/>
              </w:rPr>
              <w:t xml:space="preserve">. LĪDZĒJU REKVIZĪTI </w:t>
            </w:r>
          </w:p>
          <w:p w14:paraId="0E779C56" w14:textId="77777777" w:rsidR="00697889" w:rsidRPr="00D413B2" w:rsidRDefault="00697889" w:rsidP="005D1EDE">
            <w:pPr>
              <w:jc w:val="center"/>
              <w:rPr>
                <w:b/>
                <w:u w:val="single"/>
              </w:rPr>
            </w:pPr>
          </w:p>
          <w:p w14:paraId="1DB53888" w14:textId="77777777" w:rsidR="00697889" w:rsidRPr="00D413B2" w:rsidRDefault="00697889" w:rsidP="005D1EDE">
            <w:pPr>
              <w:jc w:val="both"/>
              <w:rPr>
                <w:bCs/>
                <w:iCs/>
                <w:spacing w:val="-3"/>
              </w:rPr>
            </w:pPr>
          </w:p>
        </w:tc>
      </w:tr>
    </w:tbl>
    <w:p w14:paraId="46081D75" w14:textId="77777777" w:rsidR="00697889" w:rsidRPr="00531A17" w:rsidRDefault="00697889" w:rsidP="00697889">
      <w:pPr>
        <w:rPr>
          <w:rFonts w:eastAsiaTheme="minorHAnsi"/>
          <w:lang w:eastAsia="en-US"/>
        </w:rPr>
      </w:pPr>
    </w:p>
    <w:sectPr w:rsidR="00697889" w:rsidRPr="00531A17" w:rsidSect="00846050">
      <w:footerReference w:type="default" r:id="rId36"/>
      <w:footerReference w:type="first" r:id="rId37"/>
      <w:pgSz w:w="11906" w:h="16838"/>
      <w:pgMar w:top="1134"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5F79D" w14:textId="77777777" w:rsidR="005D1EDE" w:rsidRDefault="005D1EDE" w:rsidP="0049058F">
      <w:r>
        <w:separator/>
      </w:r>
    </w:p>
  </w:endnote>
  <w:endnote w:type="continuationSeparator" w:id="0">
    <w:p w14:paraId="586BEC80" w14:textId="77777777" w:rsidR="005D1EDE" w:rsidRDefault="005D1EDE"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2127493081"/>
      <w:docPartObj>
        <w:docPartGallery w:val="Page Numbers (Bottom of Page)"/>
        <w:docPartUnique/>
      </w:docPartObj>
    </w:sdtPr>
    <w:sdtEndPr>
      <w:rPr>
        <w:noProof/>
      </w:rPr>
    </w:sdtEndPr>
    <w:sdtContent>
      <w:p w14:paraId="2B86DCDB" w14:textId="7043BEC5" w:rsidR="005D1EDE" w:rsidRPr="00615B66" w:rsidRDefault="005D1EDE">
        <w:pPr>
          <w:pStyle w:val="Footer"/>
          <w:jc w:val="center"/>
          <w:rPr>
            <w:rFonts w:ascii="Times New Roman" w:hAnsi="Times New Roman"/>
          </w:rPr>
        </w:pPr>
        <w:r w:rsidRPr="00615B66">
          <w:rPr>
            <w:rFonts w:ascii="Times New Roman" w:hAnsi="Times New Roman"/>
          </w:rPr>
          <w:fldChar w:fldCharType="begin"/>
        </w:r>
        <w:r w:rsidRPr="00615B66">
          <w:rPr>
            <w:rFonts w:ascii="Times New Roman" w:hAnsi="Times New Roman"/>
          </w:rPr>
          <w:instrText xml:space="preserve"> PAGE   \* MERGEFORMAT </w:instrText>
        </w:r>
        <w:r w:rsidRPr="00615B66">
          <w:rPr>
            <w:rFonts w:ascii="Times New Roman" w:hAnsi="Times New Roman"/>
          </w:rPr>
          <w:fldChar w:fldCharType="separate"/>
        </w:r>
        <w:r>
          <w:rPr>
            <w:rFonts w:ascii="Times New Roman" w:hAnsi="Times New Roman"/>
            <w:noProof/>
          </w:rPr>
          <w:t>22</w:t>
        </w:r>
        <w:r w:rsidRPr="00615B66">
          <w:rPr>
            <w:rFonts w:ascii="Times New Roman" w:hAnsi="Times New Roman"/>
            <w:noProof/>
          </w:rPr>
          <w:fldChar w:fldCharType="end"/>
        </w:r>
      </w:p>
    </w:sdtContent>
  </w:sdt>
  <w:p w14:paraId="098445E9" w14:textId="5A321A39" w:rsidR="005D1EDE" w:rsidRPr="00BC3682" w:rsidRDefault="005D1EDE" w:rsidP="00736143">
    <w:pPr>
      <w:pStyle w:val="Footer"/>
      <w:rPr>
        <w:rFonts w:ascii="Times New Roman" w:hAnsi="Times New Roman"/>
        <w:i/>
        <w:sz w:val="20"/>
        <w:szCs w:val="20"/>
      </w:rPr>
    </w:pPr>
    <w:r w:rsidRPr="00BC3682">
      <w:rPr>
        <w:rFonts w:ascii="Times New Roman" w:hAnsi="Times New Roman"/>
        <w:i/>
        <w:noProof/>
        <w:sz w:val="20"/>
        <w:szCs w:val="20"/>
      </w:rPr>
      <w:t>VALIC 202</w:t>
    </w:r>
    <w:r>
      <w:rPr>
        <w:rFonts w:ascii="Times New Roman" w:hAnsi="Times New Roman"/>
        <w:i/>
        <w:noProof/>
        <w:sz w:val="20"/>
        <w:szCs w:val="20"/>
      </w:rPr>
      <w:t>6</w:t>
    </w:r>
    <w:r w:rsidRPr="00BC3682">
      <w:rPr>
        <w:rFonts w:ascii="Times New Roman" w:hAnsi="Times New Roman"/>
        <w:i/>
        <w:noProof/>
        <w:sz w:val="20"/>
        <w:szCs w:val="20"/>
      </w:rPr>
      <w:t>/0</w:t>
    </w:r>
    <w:r>
      <w:rPr>
        <w:rFonts w:ascii="Times New Roman" w:hAnsi="Times New Roman"/>
        <w:i/>
        <w:noProof/>
        <w:sz w:val="20"/>
        <w:szCs w:val="20"/>
      </w:rPr>
      <w:t>38</w:t>
    </w:r>
    <w:r w:rsidRPr="00BC3682">
      <w:rPr>
        <w:rFonts w:ascii="Times New Roman" w:hAnsi="Times New Roman"/>
        <w:i/>
        <w:noProof/>
        <w:sz w:val="20"/>
        <w:szCs w:val="20"/>
      </w:rPr>
      <w:t>/</w:t>
    </w:r>
    <w:r>
      <w:rPr>
        <w:rFonts w:ascii="Times New Roman" w:hAnsi="Times New Roman"/>
        <w:i/>
        <w:noProof/>
        <w:sz w:val="20"/>
        <w:szCs w:val="20"/>
      </w:rPr>
      <w:t>1</w:t>
    </w:r>
    <w:r w:rsidRPr="00BC3682">
      <w:rPr>
        <w:rFonts w:ascii="Times New Roman" w:hAnsi="Times New Roman"/>
        <w:i/>
        <w:noProof/>
        <w:sz w:val="20"/>
        <w:szCs w:val="20"/>
      </w:rPr>
      <w:t>N-P-AK</w:t>
    </w:r>
  </w:p>
  <w:p w14:paraId="75BFAA2F" w14:textId="77777777" w:rsidR="005D1EDE" w:rsidRPr="00AA6A42" w:rsidRDefault="005D1EDE" w:rsidP="00455248">
    <w:pPr>
      <w:pStyle w:val="Footer"/>
      <w:jc w:val="both"/>
      <w:rPr>
        <w:rFonts w:ascii="Times New Roman" w:hAnsi="Times New Roman"/>
        <w:i/>
        <w:noProof/>
        <w:sz w:val="20"/>
      </w:rPr>
    </w:pPr>
    <w:r w:rsidRPr="00455248">
      <w:rPr>
        <w:rFonts w:ascii="Times New Roman" w:hAnsi="Times New Roman"/>
        <w:sz w:val="18"/>
        <w:szCs w:val="22"/>
      </w:rPr>
      <w:t xml:space="preserve">ŠIS DOKUMENTS IR PARAKSTĪTS AR DROŠU ELEKTRONISKO PARAKSTU UN SATUR LAIKA </w:t>
    </w:r>
    <w:r w:rsidRPr="00AA6A42">
      <w:rPr>
        <w:rFonts w:ascii="Times New Roman" w:hAnsi="Times New Roman"/>
        <w:sz w:val="20"/>
      </w:rPr>
      <w:t>ZĪMOGU</w:t>
    </w:r>
    <w:r w:rsidRPr="00736143">
      <w:rPr>
        <w:rFonts w:ascii="Times New Roman" w:hAnsi="Times New Roman"/>
        <w:sz w:val="20"/>
        <w:lang w:val="en-US"/>
      </w:rPr>
      <w:t xml:space="preserve"> </w:t>
    </w:r>
  </w:p>
  <w:p w14:paraId="2B477879" w14:textId="77777777" w:rsidR="005D1EDE" w:rsidRPr="00615B66" w:rsidRDefault="005D1EDE">
    <w:pPr>
      <w:pStyle w:val="Footer"/>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0146B" w14:textId="77777777" w:rsidR="005D1EDE" w:rsidRPr="00511EDB" w:rsidRDefault="005D1EDE">
    <w:pPr>
      <w:pStyle w:val="Footer"/>
      <w:jc w:val="center"/>
      <w:rPr>
        <w:rFonts w:ascii="Times New Roman" w:hAnsi="Times New Roman"/>
        <w:lang w:eastAsia="x-none"/>
      </w:rPr>
    </w:pPr>
  </w:p>
  <w:p w14:paraId="1947F04D" w14:textId="421C2DB9" w:rsidR="005D1EDE" w:rsidRPr="00AE3715" w:rsidRDefault="005D1EDE" w:rsidP="00BC4635">
    <w:pPr>
      <w:pStyle w:val="Footer"/>
      <w:rPr>
        <w:rFonts w:ascii="Times New Roman" w:hAnsi="Times New Roman"/>
        <w:sz w:val="16"/>
        <w:szCs w:val="18"/>
        <w:lang w:eastAsia="x-none"/>
      </w:rPr>
    </w:pPr>
    <w:r w:rsidRPr="004E6EA6">
      <w:rPr>
        <w:rFonts w:ascii="Times New Roman" w:hAnsi="Times New Roman"/>
        <w:sz w:val="16"/>
        <w:szCs w:val="18"/>
        <w:lang w:eastAsia="x-none"/>
      </w:rPr>
      <w:t>VALIC</w:t>
    </w:r>
    <w:r>
      <w:rPr>
        <w:rFonts w:ascii="Times New Roman" w:hAnsi="Times New Roman"/>
        <w:sz w:val="16"/>
        <w:szCs w:val="18"/>
        <w:lang w:eastAsia="x-none"/>
      </w:rPr>
      <w:t> </w:t>
    </w:r>
    <w:r w:rsidRPr="004E6EA6">
      <w:rPr>
        <w:rFonts w:ascii="Times New Roman" w:hAnsi="Times New Roman"/>
        <w:sz w:val="16"/>
        <w:szCs w:val="18"/>
        <w:lang w:eastAsia="x-none"/>
      </w:rPr>
      <w:t>20</w:t>
    </w:r>
    <w:r>
      <w:rPr>
        <w:rFonts w:ascii="Times New Roman" w:hAnsi="Times New Roman"/>
        <w:sz w:val="16"/>
        <w:szCs w:val="18"/>
        <w:lang w:eastAsia="x-none"/>
      </w:rPr>
      <w:t>23</w:t>
    </w:r>
    <w:r w:rsidRPr="004E6EA6">
      <w:rPr>
        <w:rFonts w:ascii="Times New Roman" w:hAnsi="Times New Roman"/>
        <w:sz w:val="16"/>
        <w:szCs w:val="18"/>
        <w:lang w:eastAsia="x-none"/>
      </w:rPr>
      <w:t>/</w:t>
    </w:r>
    <w:r>
      <w:rPr>
        <w:rFonts w:ascii="Times New Roman" w:hAnsi="Times New Roman"/>
        <w:sz w:val="16"/>
        <w:szCs w:val="18"/>
        <w:lang w:eastAsia="x-none"/>
      </w:rPr>
      <w:t>062</w:t>
    </w:r>
    <w:r w:rsidRPr="004E6EA6">
      <w:rPr>
        <w:rFonts w:ascii="Times New Roman" w:hAnsi="Times New Roman"/>
        <w:sz w:val="16"/>
        <w:szCs w:val="18"/>
        <w:lang w:eastAsia="x-none"/>
      </w:rPr>
      <w:t>/</w:t>
    </w:r>
    <w:r>
      <w:rPr>
        <w:rFonts w:ascii="Times New Roman" w:hAnsi="Times New Roman"/>
        <w:sz w:val="16"/>
        <w:szCs w:val="18"/>
        <w:lang w:eastAsia="x-none"/>
      </w:rPr>
      <w:t>TN</w:t>
    </w:r>
    <w:r w:rsidRPr="004E6EA6">
      <w:rPr>
        <w:rFonts w:ascii="Times New Roman" w:hAnsi="Times New Roman"/>
        <w:sz w:val="16"/>
        <w:szCs w:val="18"/>
        <w:lang w:eastAsia="x-none"/>
      </w:rPr>
      <w:t>-P-</w:t>
    </w:r>
    <w:r>
      <w:rPr>
        <w:rFonts w:ascii="Times New Roman" w:hAnsi="Times New Roman"/>
        <w:sz w:val="16"/>
        <w:szCs w:val="18"/>
        <w:lang w:eastAsia="x-none"/>
      </w:rPr>
      <w:t>AK</w:t>
    </w:r>
  </w:p>
  <w:p w14:paraId="57EC352C" w14:textId="77777777" w:rsidR="005D1EDE" w:rsidRDefault="005D1E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FB15B" w14:textId="77777777" w:rsidR="005D1EDE" w:rsidRDefault="005D1EDE" w:rsidP="0049058F">
      <w:r>
        <w:separator/>
      </w:r>
    </w:p>
  </w:footnote>
  <w:footnote w:type="continuationSeparator" w:id="0">
    <w:p w14:paraId="7FE103B1" w14:textId="77777777" w:rsidR="005D1EDE" w:rsidRDefault="005D1EDE" w:rsidP="0049058F">
      <w:r>
        <w:continuationSeparator/>
      </w:r>
    </w:p>
  </w:footnote>
  <w:footnote w:id="1">
    <w:p w14:paraId="3CA290F7" w14:textId="41CF82B8" w:rsidR="005D1EDE" w:rsidRDefault="005D1EDE" w:rsidP="00A6228D">
      <w:pPr>
        <w:pStyle w:val="FootnoteText"/>
      </w:pPr>
      <w:r>
        <w:rPr>
          <w:rStyle w:val="FootnoteReference"/>
        </w:rPr>
        <w:footnoteRef/>
      </w:r>
      <w:r>
        <w:t xml:space="preserve"> </w:t>
      </w:r>
      <w:r w:rsidRPr="00944EEF">
        <w:t xml:space="preserve">Tehniskās specifikācijas apstiprināšanas datums: </w:t>
      </w:r>
      <w:r w:rsidRPr="007847D3">
        <w:t>202</w:t>
      </w:r>
      <w:r>
        <w:t>6</w:t>
      </w:r>
      <w:r w:rsidRPr="007847D3">
        <w:t xml:space="preserve">. gada </w:t>
      </w:r>
      <w:r>
        <w:t>8</w:t>
      </w:r>
      <w:r w:rsidRPr="007847D3">
        <w:t>. </w:t>
      </w:r>
      <w:r>
        <w:t>aprīlis</w:t>
      </w:r>
    </w:p>
  </w:footnote>
  <w:footnote w:id="2">
    <w:p w14:paraId="21ED9E7D" w14:textId="77777777" w:rsidR="005D1EDE" w:rsidRPr="00EE4676" w:rsidRDefault="005D1EDE" w:rsidP="00374A1F">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3">
    <w:p w14:paraId="493CF3A1" w14:textId="6D5DF11A" w:rsidR="005D1EDE" w:rsidRDefault="005D1EDE" w:rsidP="00DE7B15">
      <w:pPr>
        <w:pStyle w:val="FootnoteText"/>
      </w:pPr>
      <w:r>
        <w:rPr>
          <w:rStyle w:val="FootnoteReference"/>
        </w:rPr>
        <w:footnoteRef/>
      </w:r>
      <w:r>
        <w:t xml:space="preserve"> Konkursa</w:t>
      </w:r>
      <w:r w:rsidRPr="0019500E">
        <w:t xml:space="preserve"> komisijai ir tiesības pārbaudīt pretendenta sniegto ziņu patiesumu</w:t>
      </w:r>
    </w:p>
  </w:footnote>
  <w:footnote w:id="4">
    <w:p w14:paraId="04F4EFF0" w14:textId="77777777" w:rsidR="005D1EDE" w:rsidRDefault="005D1EDE" w:rsidP="00F21A42">
      <w:pPr>
        <w:pStyle w:val="FootnoteText"/>
        <w:jc w:val="both"/>
      </w:pPr>
      <w:r>
        <w:rPr>
          <w:rStyle w:val="FootnoteReference"/>
        </w:rPr>
        <w:footnoteRef/>
      </w:r>
      <w:r>
        <w:t xml:space="preserve"> </w:t>
      </w:r>
      <w:r w:rsidRPr="006770EE">
        <w:t xml:space="preserve">Transportlīdzekļu kategorijas šī </w:t>
      </w:r>
      <w:r>
        <w:t>atklāta konkursa</w:t>
      </w:r>
      <w:r w:rsidRPr="006770EE">
        <w:t xml:space="preserve"> ietvaros tiek noteiktas saskaņā ar Eiropas Parlamenta un Padomes regula (ES) Nr. 2018/858 klasifikāciju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493D26"/>
    <w:multiLevelType w:val="hybridMultilevel"/>
    <w:tmpl w:val="D3003BEC"/>
    <w:lvl w:ilvl="0" w:tplc="5A6A298C">
      <w:start w:val="1"/>
      <w:numFmt w:val="decimal"/>
      <w:lvlText w:val="%1."/>
      <w:lvlJc w:val="left"/>
      <w:pPr>
        <w:ind w:left="501" w:hanging="360"/>
      </w:pPr>
      <w:rPr>
        <w:i w:val="0"/>
        <w:iCs/>
        <w:color w:val="auto"/>
      </w:rPr>
    </w:lvl>
    <w:lvl w:ilvl="1" w:tplc="04260019" w:tentative="1">
      <w:start w:val="1"/>
      <w:numFmt w:val="lowerLetter"/>
      <w:lvlText w:val="%2."/>
      <w:lvlJc w:val="left"/>
      <w:pPr>
        <w:ind w:left="1221" w:hanging="360"/>
      </w:pPr>
    </w:lvl>
    <w:lvl w:ilvl="2" w:tplc="0426001B" w:tentative="1">
      <w:start w:val="1"/>
      <w:numFmt w:val="lowerRoman"/>
      <w:lvlText w:val="%3."/>
      <w:lvlJc w:val="right"/>
      <w:pPr>
        <w:ind w:left="1941" w:hanging="180"/>
      </w:pPr>
    </w:lvl>
    <w:lvl w:ilvl="3" w:tplc="0426000F" w:tentative="1">
      <w:start w:val="1"/>
      <w:numFmt w:val="decimal"/>
      <w:lvlText w:val="%4."/>
      <w:lvlJc w:val="left"/>
      <w:pPr>
        <w:ind w:left="2661" w:hanging="360"/>
      </w:pPr>
    </w:lvl>
    <w:lvl w:ilvl="4" w:tplc="04260019" w:tentative="1">
      <w:start w:val="1"/>
      <w:numFmt w:val="lowerLetter"/>
      <w:lvlText w:val="%5."/>
      <w:lvlJc w:val="left"/>
      <w:pPr>
        <w:ind w:left="3381" w:hanging="360"/>
      </w:pPr>
    </w:lvl>
    <w:lvl w:ilvl="5" w:tplc="0426001B" w:tentative="1">
      <w:start w:val="1"/>
      <w:numFmt w:val="lowerRoman"/>
      <w:lvlText w:val="%6."/>
      <w:lvlJc w:val="right"/>
      <w:pPr>
        <w:ind w:left="4101" w:hanging="180"/>
      </w:pPr>
    </w:lvl>
    <w:lvl w:ilvl="6" w:tplc="0426000F" w:tentative="1">
      <w:start w:val="1"/>
      <w:numFmt w:val="decimal"/>
      <w:lvlText w:val="%7."/>
      <w:lvlJc w:val="left"/>
      <w:pPr>
        <w:ind w:left="4821" w:hanging="360"/>
      </w:pPr>
    </w:lvl>
    <w:lvl w:ilvl="7" w:tplc="04260019" w:tentative="1">
      <w:start w:val="1"/>
      <w:numFmt w:val="lowerLetter"/>
      <w:lvlText w:val="%8."/>
      <w:lvlJc w:val="left"/>
      <w:pPr>
        <w:ind w:left="5541" w:hanging="360"/>
      </w:pPr>
    </w:lvl>
    <w:lvl w:ilvl="8" w:tplc="0426001B" w:tentative="1">
      <w:start w:val="1"/>
      <w:numFmt w:val="lowerRoman"/>
      <w:lvlText w:val="%9."/>
      <w:lvlJc w:val="right"/>
      <w:pPr>
        <w:ind w:left="6261" w:hanging="180"/>
      </w:pPr>
    </w:lvl>
  </w:abstractNum>
  <w:abstractNum w:abstractNumId="6"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8"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0B266A91"/>
    <w:multiLevelType w:val="hybridMultilevel"/>
    <w:tmpl w:val="F41A0ACC"/>
    <w:lvl w:ilvl="0" w:tplc="04260001">
      <w:start w:val="1"/>
      <w:numFmt w:val="bullet"/>
      <w:lvlText w:val=""/>
      <w:lvlJc w:val="left"/>
      <w:pPr>
        <w:ind w:left="1613" w:hanging="360"/>
      </w:pPr>
      <w:rPr>
        <w:rFonts w:ascii="Symbol" w:hAnsi="Symbol" w:hint="default"/>
      </w:rPr>
    </w:lvl>
    <w:lvl w:ilvl="1" w:tplc="04260003" w:tentative="1">
      <w:start w:val="1"/>
      <w:numFmt w:val="bullet"/>
      <w:lvlText w:val="o"/>
      <w:lvlJc w:val="left"/>
      <w:pPr>
        <w:ind w:left="2333" w:hanging="360"/>
      </w:pPr>
      <w:rPr>
        <w:rFonts w:ascii="Courier New" w:hAnsi="Courier New" w:cs="Courier New" w:hint="default"/>
      </w:rPr>
    </w:lvl>
    <w:lvl w:ilvl="2" w:tplc="04260005" w:tentative="1">
      <w:start w:val="1"/>
      <w:numFmt w:val="bullet"/>
      <w:lvlText w:val=""/>
      <w:lvlJc w:val="left"/>
      <w:pPr>
        <w:ind w:left="3053" w:hanging="360"/>
      </w:pPr>
      <w:rPr>
        <w:rFonts w:ascii="Wingdings" w:hAnsi="Wingdings" w:hint="default"/>
      </w:rPr>
    </w:lvl>
    <w:lvl w:ilvl="3" w:tplc="04260001" w:tentative="1">
      <w:start w:val="1"/>
      <w:numFmt w:val="bullet"/>
      <w:lvlText w:val=""/>
      <w:lvlJc w:val="left"/>
      <w:pPr>
        <w:ind w:left="3773" w:hanging="360"/>
      </w:pPr>
      <w:rPr>
        <w:rFonts w:ascii="Symbol" w:hAnsi="Symbol" w:hint="default"/>
      </w:rPr>
    </w:lvl>
    <w:lvl w:ilvl="4" w:tplc="04260003" w:tentative="1">
      <w:start w:val="1"/>
      <w:numFmt w:val="bullet"/>
      <w:lvlText w:val="o"/>
      <w:lvlJc w:val="left"/>
      <w:pPr>
        <w:ind w:left="4493" w:hanging="360"/>
      </w:pPr>
      <w:rPr>
        <w:rFonts w:ascii="Courier New" w:hAnsi="Courier New" w:cs="Courier New" w:hint="default"/>
      </w:rPr>
    </w:lvl>
    <w:lvl w:ilvl="5" w:tplc="04260005" w:tentative="1">
      <w:start w:val="1"/>
      <w:numFmt w:val="bullet"/>
      <w:lvlText w:val=""/>
      <w:lvlJc w:val="left"/>
      <w:pPr>
        <w:ind w:left="5213" w:hanging="360"/>
      </w:pPr>
      <w:rPr>
        <w:rFonts w:ascii="Wingdings" w:hAnsi="Wingdings" w:hint="default"/>
      </w:rPr>
    </w:lvl>
    <w:lvl w:ilvl="6" w:tplc="04260001" w:tentative="1">
      <w:start w:val="1"/>
      <w:numFmt w:val="bullet"/>
      <w:lvlText w:val=""/>
      <w:lvlJc w:val="left"/>
      <w:pPr>
        <w:ind w:left="5933" w:hanging="360"/>
      </w:pPr>
      <w:rPr>
        <w:rFonts w:ascii="Symbol" w:hAnsi="Symbol" w:hint="default"/>
      </w:rPr>
    </w:lvl>
    <w:lvl w:ilvl="7" w:tplc="04260003" w:tentative="1">
      <w:start w:val="1"/>
      <w:numFmt w:val="bullet"/>
      <w:lvlText w:val="o"/>
      <w:lvlJc w:val="left"/>
      <w:pPr>
        <w:ind w:left="6653" w:hanging="360"/>
      </w:pPr>
      <w:rPr>
        <w:rFonts w:ascii="Courier New" w:hAnsi="Courier New" w:cs="Courier New" w:hint="default"/>
      </w:rPr>
    </w:lvl>
    <w:lvl w:ilvl="8" w:tplc="04260005" w:tentative="1">
      <w:start w:val="1"/>
      <w:numFmt w:val="bullet"/>
      <w:lvlText w:val=""/>
      <w:lvlJc w:val="left"/>
      <w:pPr>
        <w:ind w:left="7373" w:hanging="360"/>
      </w:pPr>
      <w:rPr>
        <w:rFonts w:ascii="Wingdings" w:hAnsi="Wingdings" w:hint="default"/>
      </w:rPr>
    </w:lvl>
  </w:abstractNum>
  <w:abstractNum w:abstractNumId="10"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2" w15:restartNumberingAfterBreak="0">
    <w:nsid w:val="0BC77A94"/>
    <w:multiLevelType w:val="multilevel"/>
    <w:tmpl w:val="E9C854A0"/>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3"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DBF1CF8"/>
    <w:multiLevelType w:val="hybridMultilevel"/>
    <w:tmpl w:val="042A3DB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0DFF2B77"/>
    <w:multiLevelType w:val="hybridMultilevel"/>
    <w:tmpl w:val="F162F37A"/>
    <w:lvl w:ilvl="0" w:tplc="24A4F8EC">
      <w:start w:val="1"/>
      <w:numFmt w:val="decimal"/>
      <w:lvlText w:val="%1)"/>
      <w:lvlJc w:val="left"/>
      <w:pPr>
        <w:ind w:left="503" w:hanging="360"/>
      </w:pPr>
      <w:rPr>
        <w:rFonts w:eastAsiaTheme="minorEastAsia" w:hint="default"/>
        <w:b w:val="0"/>
        <w:bCs/>
      </w:rPr>
    </w:lvl>
    <w:lvl w:ilvl="1" w:tplc="04260019" w:tentative="1">
      <w:start w:val="1"/>
      <w:numFmt w:val="lowerLetter"/>
      <w:lvlText w:val="%2."/>
      <w:lvlJc w:val="left"/>
      <w:pPr>
        <w:ind w:left="1223" w:hanging="360"/>
      </w:pPr>
    </w:lvl>
    <w:lvl w:ilvl="2" w:tplc="0426001B" w:tentative="1">
      <w:start w:val="1"/>
      <w:numFmt w:val="lowerRoman"/>
      <w:lvlText w:val="%3."/>
      <w:lvlJc w:val="right"/>
      <w:pPr>
        <w:ind w:left="1943" w:hanging="180"/>
      </w:pPr>
    </w:lvl>
    <w:lvl w:ilvl="3" w:tplc="0426000F" w:tentative="1">
      <w:start w:val="1"/>
      <w:numFmt w:val="decimal"/>
      <w:lvlText w:val="%4."/>
      <w:lvlJc w:val="left"/>
      <w:pPr>
        <w:ind w:left="2663" w:hanging="360"/>
      </w:pPr>
    </w:lvl>
    <w:lvl w:ilvl="4" w:tplc="04260019" w:tentative="1">
      <w:start w:val="1"/>
      <w:numFmt w:val="lowerLetter"/>
      <w:lvlText w:val="%5."/>
      <w:lvlJc w:val="left"/>
      <w:pPr>
        <w:ind w:left="3383" w:hanging="360"/>
      </w:pPr>
    </w:lvl>
    <w:lvl w:ilvl="5" w:tplc="0426001B" w:tentative="1">
      <w:start w:val="1"/>
      <w:numFmt w:val="lowerRoman"/>
      <w:lvlText w:val="%6."/>
      <w:lvlJc w:val="right"/>
      <w:pPr>
        <w:ind w:left="4103" w:hanging="180"/>
      </w:pPr>
    </w:lvl>
    <w:lvl w:ilvl="6" w:tplc="0426000F" w:tentative="1">
      <w:start w:val="1"/>
      <w:numFmt w:val="decimal"/>
      <w:lvlText w:val="%7."/>
      <w:lvlJc w:val="left"/>
      <w:pPr>
        <w:ind w:left="4823" w:hanging="360"/>
      </w:pPr>
    </w:lvl>
    <w:lvl w:ilvl="7" w:tplc="04260019" w:tentative="1">
      <w:start w:val="1"/>
      <w:numFmt w:val="lowerLetter"/>
      <w:lvlText w:val="%8."/>
      <w:lvlJc w:val="left"/>
      <w:pPr>
        <w:ind w:left="5543" w:hanging="360"/>
      </w:pPr>
    </w:lvl>
    <w:lvl w:ilvl="8" w:tplc="0426001B" w:tentative="1">
      <w:start w:val="1"/>
      <w:numFmt w:val="lowerRoman"/>
      <w:lvlText w:val="%9."/>
      <w:lvlJc w:val="right"/>
      <w:pPr>
        <w:ind w:left="6263" w:hanging="180"/>
      </w:pPr>
    </w:lvl>
  </w:abstractNum>
  <w:abstractNum w:abstractNumId="17"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8"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0A667CA"/>
    <w:multiLevelType w:val="hybridMultilevel"/>
    <w:tmpl w:val="18ACC6A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18176AFC"/>
    <w:multiLevelType w:val="multilevel"/>
    <w:tmpl w:val="64A45D0A"/>
    <w:lvl w:ilvl="0">
      <w:start w:val="1"/>
      <w:numFmt w:val="decimal"/>
      <w:lvlText w:val="%1."/>
      <w:lvlJc w:val="left"/>
      <w:pPr>
        <w:ind w:left="501"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3021" w:hanging="720"/>
      </w:pPr>
      <w:rPr>
        <w:rFonts w:hint="default"/>
      </w:rPr>
    </w:lvl>
    <w:lvl w:ilvl="3">
      <w:start w:val="1"/>
      <w:numFmt w:val="decimal"/>
      <w:isLgl/>
      <w:lvlText w:val="%1.%2.%3.%4."/>
      <w:lvlJc w:val="left"/>
      <w:pPr>
        <w:ind w:left="4101" w:hanging="720"/>
      </w:pPr>
      <w:rPr>
        <w:rFonts w:hint="default"/>
      </w:rPr>
    </w:lvl>
    <w:lvl w:ilvl="4">
      <w:start w:val="1"/>
      <w:numFmt w:val="decimal"/>
      <w:isLgl/>
      <w:lvlText w:val="%1.%2.%3.%4.%5."/>
      <w:lvlJc w:val="left"/>
      <w:pPr>
        <w:ind w:left="5541" w:hanging="1080"/>
      </w:pPr>
      <w:rPr>
        <w:rFonts w:hint="default"/>
      </w:rPr>
    </w:lvl>
    <w:lvl w:ilvl="5">
      <w:start w:val="1"/>
      <w:numFmt w:val="decimal"/>
      <w:isLgl/>
      <w:lvlText w:val="%1.%2.%3.%4.%5.%6."/>
      <w:lvlJc w:val="left"/>
      <w:pPr>
        <w:ind w:left="6621" w:hanging="1080"/>
      </w:pPr>
      <w:rPr>
        <w:rFonts w:hint="default"/>
      </w:rPr>
    </w:lvl>
    <w:lvl w:ilvl="6">
      <w:start w:val="1"/>
      <w:numFmt w:val="decimal"/>
      <w:isLgl/>
      <w:lvlText w:val="%1.%2.%3.%4.%5.%6.%7."/>
      <w:lvlJc w:val="left"/>
      <w:pPr>
        <w:ind w:left="8061" w:hanging="1440"/>
      </w:pPr>
      <w:rPr>
        <w:rFonts w:hint="default"/>
      </w:rPr>
    </w:lvl>
    <w:lvl w:ilvl="7">
      <w:start w:val="1"/>
      <w:numFmt w:val="decimal"/>
      <w:isLgl/>
      <w:lvlText w:val="%1.%2.%3.%4.%5.%6.%7.%8."/>
      <w:lvlJc w:val="left"/>
      <w:pPr>
        <w:ind w:left="9141" w:hanging="1440"/>
      </w:pPr>
      <w:rPr>
        <w:rFonts w:hint="default"/>
      </w:rPr>
    </w:lvl>
    <w:lvl w:ilvl="8">
      <w:start w:val="1"/>
      <w:numFmt w:val="decimal"/>
      <w:isLgl/>
      <w:lvlText w:val="%1.%2.%3.%4.%5.%6.%7.%8.%9."/>
      <w:lvlJc w:val="left"/>
      <w:pPr>
        <w:ind w:left="10581" w:hanging="1800"/>
      </w:pPr>
      <w:rPr>
        <w:rFonts w:hint="default"/>
      </w:rPr>
    </w:lvl>
  </w:abstractNum>
  <w:abstractNum w:abstractNumId="24"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6" w15:restartNumberingAfterBreak="0">
    <w:nsid w:val="1B6D6A78"/>
    <w:multiLevelType w:val="hybridMultilevel"/>
    <w:tmpl w:val="788E47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25F5CD7"/>
    <w:multiLevelType w:val="hybridMultilevel"/>
    <w:tmpl w:val="E8C8D02C"/>
    <w:lvl w:ilvl="0" w:tplc="04260001">
      <w:start w:val="1"/>
      <w:numFmt w:val="bullet"/>
      <w:lvlText w:val=""/>
      <w:lvlJc w:val="left"/>
      <w:pPr>
        <w:ind w:left="1613" w:hanging="360"/>
      </w:pPr>
      <w:rPr>
        <w:rFonts w:ascii="Symbol" w:hAnsi="Symbol" w:hint="default"/>
      </w:rPr>
    </w:lvl>
    <w:lvl w:ilvl="1" w:tplc="04260003" w:tentative="1">
      <w:start w:val="1"/>
      <w:numFmt w:val="bullet"/>
      <w:lvlText w:val="o"/>
      <w:lvlJc w:val="left"/>
      <w:pPr>
        <w:ind w:left="2333" w:hanging="360"/>
      </w:pPr>
      <w:rPr>
        <w:rFonts w:ascii="Courier New" w:hAnsi="Courier New" w:cs="Courier New" w:hint="default"/>
      </w:rPr>
    </w:lvl>
    <w:lvl w:ilvl="2" w:tplc="04260005" w:tentative="1">
      <w:start w:val="1"/>
      <w:numFmt w:val="bullet"/>
      <w:lvlText w:val=""/>
      <w:lvlJc w:val="left"/>
      <w:pPr>
        <w:ind w:left="3053" w:hanging="360"/>
      </w:pPr>
      <w:rPr>
        <w:rFonts w:ascii="Wingdings" w:hAnsi="Wingdings" w:hint="default"/>
      </w:rPr>
    </w:lvl>
    <w:lvl w:ilvl="3" w:tplc="04260001" w:tentative="1">
      <w:start w:val="1"/>
      <w:numFmt w:val="bullet"/>
      <w:lvlText w:val=""/>
      <w:lvlJc w:val="left"/>
      <w:pPr>
        <w:ind w:left="3773" w:hanging="360"/>
      </w:pPr>
      <w:rPr>
        <w:rFonts w:ascii="Symbol" w:hAnsi="Symbol" w:hint="default"/>
      </w:rPr>
    </w:lvl>
    <w:lvl w:ilvl="4" w:tplc="04260003" w:tentative="1">
      <w:start w:val="1"/>
      <w:numFmt w:val="bullet"/>
      <w:lvlText w:val="o"/>
      <w:lvlJc w:val="left"/>
      <w:pPr>
        <w:ind w:left="4493" w:hanging="360"/>
      </w:pPr>
      <w:rPr>
        <w:rFonts w:ascii="Courier New" w:hAnsi="Courier New" w:cs="Courier New" w:hint="default"/>
      </w:rPr>
    </w:lvl>
    <w:lvl w:ilvl="5" w:tplc="04260005" w:tentative="1">
      <w:start w:val="1"/>
      <w:numFmt w:val="bullet"/>
      <w:lvlText w:val=""/>
      <w:lvlJc w:val="left"/>
      <w:pPr>
        <w:ind w:left="5213" w:hanging="360"/>
      </w:pPr>
      <w:rPr>
        <w:rFonts w:ascii="Wingdings" w:hAnsi="Wingdings" w:hint="default"/>
      </w:rPr>
    </w:lvl>
    <w:lvl w:ilvl="6" w:tplc="04260001" w:tentative="1">
      <w:start w:val="1"/>
      <w:numFmt w:val="bullet"/>
      <w:lvlText w:val=""/>
      <w:lvlJc w:val="left"/>
      <w:pPr>
        <w:ind w:left="5933" w:hanging="360"/>
      </w:pPr>
      <w:rPr>
        <w:rFonts w:ascii="Symbol" w:hAnsi="Symbol" w:hint="default"/>
      </w:rPr>
    </w:lvl>
    <w:lvl w:ilvl="7" w:tplc="04260003" w:tentative="1">
      <w:start w:val="1"/>
      <w:numFmt w:val="bullet"/>
      <w:lvlText w:val="o"/>
      <w:lvlJc w:val="left"/>
      <w:pPr>
        <w:ind w:left="6653" w:hanging="360"/>
      </w:pPr>
      <w:rPr>
        <w:rFonts w:ascii="Courier New" w:hAnsi="Courier New" w:cs="Courier New" w:hint="default"/>
      </w:rPr>
    </w:lvl>
    <w:lvl w:ilvl="8" w:tplc="04260005" w:tentative="1">
      <w:start w:val="1"/>
      <w:numFmt w:val="bullet"/>
      <w:lvlText w:val=""/>
      <w:lvlJc w:val="left"/>
      <w:pPr>
        <w:ind w:left="7373" w:hanging="360"/>
      </w:pPr>
      <w:rPr>
        <w:rFonts w:ascii="Wingdings" w:hAnsi="Wingdings" w:hint="default"/>
      </w:rPr>
    </w:lvl>
  </w:abstractNum>
  <w:abstractNum w:abstractNumId="30" w15:restartNumberingAfterBreak="0">
    <w:nsid w:val="229446E9"/>
    <w:multiLevelType w:val="hybridMultilevel"/>
    <w:tmpl w:val="285EE3E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2306595F"/>
    <w:multiLevelType w:val="hybridMultilevel"/>
    <w:tmpl w:val="086C7066"/>
    <w:lvl w:ilvl="0" w:tplc="72583670">
      <w:start w:val="1"/>
      <w:numFmt w:val="decimal"/>
      <w:lvlText w:val="%1."/>
      <w:lvlJc w:val="left"/>
      <w:pPr>
        <w:ind w:left="502" w:hanging="360"/>
      </w:pPr>
      <w:rPr>
        <w:rFonts w:hint="default"/>
        <w:b w:val="0"/>
        <w:color w:val="auto"/>
        <w:sz w:val="24"/>
        <w:szCs w:val="24"/>
      </w:rPr>
    </w:lvl>
    <w:lvl w:ilvl="1" w:tplc="04260003">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2" w15:restartNumberingAfterBreak="0">
    <w:nsid w:val="23774A74"/>
    <w:multiLevelType w:val="hybridMultilevel"/>
    <w:tmpl w:val="16CCDA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264E25BA"/>
    <w:multiLevelType w:val="hybridMultilevel"/>
    <w:tmpl w:val="30BCE9D4"/>
    <w:lvl w:ilvl="0" w:tplc="04260001">
      <w:start w:val="1"/>
      <w:numFmt w:val="bullet"/>
      <w:lvlText w:val=""/>
      <w:lvlJc w:val="left"/>
      <w:pPr>
        <w:ind w:left="644" w:hanging="360"/>
      </w:pPr>
      <w:rPr>
        <w:rFonts w:ascii="Symbol" w:hAnsi="Symbol"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4"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35" w15:restartNumberingAfterBreak="0">
    <w:nsid w:val="2FFD2D5C"/>
    <w:multiLevelType w:val="hybridMultilevel"/>
    <w:tmpl w:val="F78A0E18"/>
    <w:lvl w:ilvl="0" w:tplc="0426000F">
      <w:start w:val="1"/>
      <w:numFmt w:val="decimal"/>
      <w:lvlText w:val="%1."/>
      <w:lvlJc w:val="left"/>
      <w:pPr>
        <w:ind w:left="898" w:hanging="360"/>
      </w:pPr>
    </w:lvl>
    <w:lvl w:ilvl="1" w:tplc="04260019" w:tentative="1">
      <w:start w:val="1"/>
      <w:numFmt w:val="lowerLetter"/>
      <w:lvlText w:val="%2."/>
      <w:lvlJc w:val="left"/>
      <w:pPr>
        <w:ind w:left="1618" w:hanging="360"/>
      </w:pPr>
    </w:lvl>
    <w:lvl w:ilvl="2" w:tplc="0426001B" w:tentative="1">
      <w:start w:val="1"/>
      <w:numFmt w:val="lowerRoman"/>
      <w:lvlText w:val="%3."/>
      <w:lvlJc w:val="right"/>
      <w:pPr>
        <w:ind w:left="2338" w:hanging="180"/>
      </w:pPr>
    </w:lvl>
    <w:lvl w:ilvl="3" w:tplc="0426000F" w:tentative="1">
      <w:start w:val="1"/>
      <w:numFmt w:val="decimal"/>
      <w:lvlText w:val="%4."/>
      <w:lvlJc w:val="left"/>
      <w:pPr>
        <w:ind w:left="3058" w:hanging="360"/>
      </w:pPr>
    </w:lvl>
    <w:lvl w:ilvl="4" w:tplc="04260019" w:tentative="1">
      <w:start w:val="1"/>
      <w:numFmt w:val="lowerLetter"/>
      <w:lvlText w:val="%5."/>
      <w:lvlJc w:val="left"/>
      <w:pPr>
        <w:ind w:left="3778" w:hanging="360"/>
      </w:pPr>
    </w:lvl>
    <w:lvl w:ilvl="5" w:tplc="0426001B" w:tentative="1">
      <w:start w:val="1"/>
      <w:numFmt w:val="lowerRoman"/>
      <w:lvlText w:val="%6."/>
      <w:lvlJc w:val="right"/>
      <w:pPr>
        <w:ind w:left="4498" w:hanging="180"/>
      </w:pPr>
    </w:lvl>
    <w:lvl w:ilvl="6" w:tplc="0426000F" w:tentative="1">
      <w:start w:val="1"/>
      <w:numFmt w:val="decimal"/>
      <w:lvlText w:val="%7."/>
      <w:lvlJc w:val="left"/>
      <w:pPr>
        <w:ind w:left="5218" w:hanging="360"/>
      </w:pPr>
    </w:lvl>
    <w:lvl w:ilvl="7" w:tplc="04260019" w:tentative="1">
      <w:start w:val="1"/>
      <w:numFmt w:val="lowerLetter"/>
      <w:lvlText w:val="%8."/>
      <w:lvlJc w:val="left"/>
      <w:pPr>
        <w:ind w:left="5938" w:hanging="360"/>
      </w:pPr>
    </w:lvl>
    <w:lvl w:ilvl="8" w:tplc="0426001B" w:tentative="1">
      <w:start w:val="1"/>
      <w:numFmt w:val="lowerRoman"/>
      <w:lvlText w:val="%9."/>
      <w:lvlJc w:val="right"/>
      <w:pPr>
        <w:ind w:left="6658" w:hanging="180"/>
      </w:pPr>
    </w:lvl>
  </w:abstractNum>
  <w:abstractNum w:abstractNumId="36" w15:restartNumberingAfterBreak="0">
    <w:nsid w:val="305328B3"/>
    <w:multiLevelType w:val="hybridMultilevel"/>
    <w:tmpl w:val="07720C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1" w15:restartNumberingAfterBreak="0">
    <w:nsid w:val="3B7F444A"/>
    <w:multiLevelType w:val="hybridMultilevel"/>
    <w:tmpl w:val="587CF9A0"/>
    <w:lvl w:ilvl="0" w:tplc="2ED8A2EC">
      <w:start w:val="1"/>
      <w:numFmt w:val="decimal"/>
      <w:lvlText w:val="%1."/>
      <w:lvlJc w:val="left"/>
      <w:pPr>
        <w:ind w:left="502" w:hanging="360"/>
      </w:pPr>
      <w:rPr>
        <w:rFonts w:hint="default"/>
        <w:color w:val="auto"/>
        <w:sz w:val="20"/>
        <w:szCs w:val="20"/>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2"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E3775BD"/>
    <w:multiLevelType w:val="hybridMultilevel"/>
    <w:tmpl w:val="A3C68BAA"/>
    <w:lvl w:ilvl="0" w:tplc="04260001">
      <w:start w:val="1"/>
      <w:numFmt w:val="bullet"/>
      <w:lvlText w:val=""/>
      <w:lvlJc w:val="left"/>
      <w:pPr>
        <w:ind w:left="1253" w:hanging="360"/>
      </w:pPr>
      <w:rPr>
        <w:rFonts w:ascii="Symbol" w:hAnsi="Symbol" w:hint="default"/>
      </w:rPr>
    </w:lvl>
    <w:lvl w:ilvl="1" w:tplc="04260003" w:tentative="1">
      <w:start w:val="1"/>
      <w:numFmt w:val="bullet"/>
      <w:lvlText w:val="o"/>
      <w:lvlJc w:val="left"/>
      <w:pPr>
        <w:ind w:left="1973" w:hanging="360"/>
      </w:pPr>
      <w:rPr>
        <w:rFonts w:ascii="Courier New" w:hAnsi="Courier New" w:cs="Courier New" w:hint="default"/>
      </w:rPr>
    </w:lvl>
    <w:lvl w:ilvl="2" w:tplc="04260005" w:tentative="1">
      <w:start w:val="1"/>
      <w:numFmt w:val="bullet"/>
      <w:lvlText w:val=""/>
      <w:lvlJc w:val="left"/>
      <w:pPr>
        <w:ind w:left="2693" w:hanging="360"/>
      </w:pPr>
      <w:rPr>
        <w:rFonts w:ascii="Wingdings" w:hAnsi="Wingdings" w:hint="default"/>
      </w:rPr>
    </w:lvl>
    <w:lvl w:ilvl="3" w:tplc="04260001" w:tentative="1">
      <w:start w:val="1"/>
      <w:numFmt w:val="bullet"/>
      <w:lvlText w:val=""/>
      <w:lvlJc w:val="left"/>
      <w:pPr>
        <w:ind w:left="3413" w:hanging="360"/>
      </w:pPr>
      <w:rPr>
        <w:rFonts w:ascii="Symbol" w:hAnsi="Symbol" w:hint="default"/>
      </w:rPr>
    </w:lvl>
    <w:lvl w:ilvl="4" w:tplc="04260003" w:tentative="1">
      <w:start w:val="1"/>
      <w:numFmt w:val="bullet"/>
      <w:lvlText w:val="o"/>
      <w:lvlJc w:val="left"/>
      <w:pPr>
        <w:ind w:left="4133" w:hanging="360"/>
      </w:pPr>
      <w:rPr>
        <w:rFonts w:ascii="Courier New" w:hAnsi="Courier New" w:cs="Courier New" w:hint="default"/>
      </w:rPr>
    </w:lvl>
    <w:lvl w:ilvl="5" w:tplc="04260005" w:tentative="1">
      <w:start w:val="1"/>
      <w:numFmt w:val="bullet"/>
      <w:lvlText w:val=""/>
      <w:lvlJc w:val="left"/>
      <w:pPr>
        <w:ind w:left="4853" w:hanging="360"/>
      </w:pPr>
      <w:rPr>
        <w:rFonts w:ascii="Wingdings" w:hAnsi="Wingdings" w:hint="default"/>
      </w:rPr>
    </w:lvl>
    <w:lvl w:ilvl="6" w:tplc="04260001" w:tentative="1">
      <w:start w:val="1"/>
      <w:numFmt w:val="bullet"/>
      <w:lvlText w:val=""/>
      <w:lvlJc w:val="left"/>
      <w:pPr>
        <w:ind w:left="5573" w:hanging="360"/>
      </w:pPr>
      <w:rPr>
        <w:rFonts w:ascii="Symbol" w:hAnsi="Symbol" w:hint="default"/>
      </w:rPr>
    </w:lvl>
    <w:lvl w:ilvl="7" w:tplc="04260003" w:tentative="1">
      <w:start w:val="1"/>
      <w:numFmt w:val="bullet"/>
      <w:lvlText w:val="o"/>
      <w:lvlJc w:val="left"/>
      <w:pPr>
        <w:ind w:left="6293" w:hanging="360"/>
      </w:pPr>
      <w:rPr>
        <w:rFonts w:ascii="Courier New" w:hAnsi="Courier New" w:cs="Courier New" w:hint="default"/>
      </w:rPr>
    </w:lvl>
    <w:lvl w:ilvl="8" w:tplc="04260005" w:tentative="1">
      <w:start w:val="1"/>
      <w:numFmt w:val="bullet"/>
      <w:lvlText w:val=""/>
      <w:lvlJc w:val="left"/>
      <w:pPr>
        <w:ind w:left="7013" w:hanging="360"/>
      </w:pPr>
      <w:rPr>
        <w:rFonts w:ascii="Wingdings" w:hAnsi="Wingdings" w:hint="default"/>
      </w:rPr>
    </w:lvl>
  </w:abstractNum>
  <w:abstractNum w:abstractNumId="44"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6" w15:restartNumberingAfterBreak="0">
    <w:nsid w:val="3E6618B5"/>
    <w:multiLevelType w:val="hybridMultilevel"/>
    <w:tmpl w:val="47D06B1A"/>
    <w:lvl w:ilvl="0" w:tplc="8A16DF40">
      <w:start w:val="1"/>
      <w:numFmt w:val="decimal"/>
      <w:lvlText w:val="%1)"/>
      <w:lvlJc w:val="left"/>
      <w:pPr>
        <w:ind w:left="503" w:hanging="360"/>
      </w:pPr>
      <w:rPr>
        <w:rFonts w:eastAsiaTheme="minorEastAsia" w:hint="default"/>
      </w:rPr>
    </w:lvl>
    <w:lvl w:ilvl="1" w:tplc="04260019" w:tentative="1">
      <w:start w:val="1"/>
      <w:numFmt w:val="lowerLetter"/>
      <w:lvlText w:val="%2."/>
      <w:lvlJc w:val="left"/>
      <w:pPr>
        <w:ind w:left="1223" w:hanging="360"/>
      </w:pPr>
    </w:lvl>
    <w:lvl w:ilvl="2" w:tplc="0426001B" w:tentative="1">
      <w:start w:val="1"/>
      <w:numFmt w:val="lowerRoman"/>
      <w:lvlText w:val="%3."/>
      <w:lvlJc w:val="right"/>
      <w:pPr>
        <w:ind w:left="1943" w:hanging="180"/>
      </w:pPr>
    </w:lvl>
    <w:lvl w:ilvl="3" w:tplc="0426000F" w:tentative="1">
      <w:start w:val="1"/>
      <w:numFmt w:val="decimal"/>
      <w:lvlText w:val="%4."/>
      <w:lvlJc w:val="left"/>
      <w:pPr>
        <w:ind w:left="2663" w:hanging="360"/>
      </w:pPr>
    </w:lvl>
    <w:lvl w:ilvl="4" w:tplc="04260019" w:tentative="1">
      <w:start w:val="1"/>
      <w:numFmt w:val="lowerLetter"/>
      <w:lvlText w:val="%5."/>
      <w:lvlJc w:val="left"/>
      <w:pPr>
        <w:ind w:left="3383" w:hanging="360"/>
      </w:pPr>
    </w:lvl>
    <w:lvl w:ilvl="5" w:tplc="0426001B" w:tentative="1">
      <w:start w:val="1"/>
      <w:numFmt w:val="lowerRoman"/>
      <w:lvlText w:val="%6."/>
      <w:lvlJc w:val="right"/>
      <w:pPr>
        <w:ind w:left="4103" w:hanging="180"/>
      </w:pPr>
    </w:lvl>
    <w:lvl w:ilvl="6" w:tplc="0426000F" w:tentative="1">
      <w:start w:val="1"/>
      <w:numFmt w:val="decimal"/>
      <w:lvlText w:val="%7."/>
      <w:lvlJc w:val="left"/>
      <w:pPr>
        <w:ind w:left="4823" w:hanging="360"/>
      </w:pPr>
    </w:lvl>
    <w:lvl w:ilvl="7" w:tplc="04260019" w:tentative="1">
      <w:start w:val="1"/>
      <w:numFmt w:val="lowerLetter"/>
      <w:lvlText w:val="%8."/>
      <w:lvlJc w:val="left"/>
      <w:pPr>
        <w:ind w:left="5543" w:hanging="360"/>
      </w:pPr>
    </w:lvl>
    <w:lvl w:ilvl="8" w:tplc="0426001B" w:tentative="1">
      <w:start w:val="1"/>
      <w:numFmt w:val="lowerRoman"/>
      <w:lvlText w:val="%9."/>
      <w:lvlJc w:val="right"/>
      <w:pPr>
        <w:ind w:left="6263" w:hanging="180"/>
      </w:pPr>
    </w:lvl>
  </w:abstractNum>
  <w:abstractNum w:abstractNumId="47" w15:restartNumberingAfterBreak="0">
    <w:nsid w:val="4263026A"/>
    <w:multiLevelType w:val="hybridMultilevel"/>
    <w:tmpl w:val="7AB6128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4D045B6B"/>
    <w:multiLevelType w:val="hybridMultilevel"/>
    <w:tmpl w:val="FB4640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4D1318B2"/>
    <w:multiLevelType w:val="hybridMultilevel"/>
    <w:tmpl w:val="16726202"/>
    <w:lvl w:ilvl="0" w:tplc="91748FE8">
      <w:numFmt w:val="bullet"/>
      <w:lvlText w:val="-"/>
      <w:lvlJc w:val="left"/>
      <w:pPr>
        <w:ind w:left="2008" w:hanging="360"/>
      </w:pPr>
      <w:rPr>
        <w:rFonts w:ascii="Times New Roman" w:eastAsia="Calibri" w:hAnsi="Times New Roman" w:cs="Times New Roman" w:hint="default"/>
      </w:rPr>
    </w:lvl>
    <w:lvl w:ilvl="1" w:tplc="04260003" w:tentative="1">
      <w:start w:val="1"/>
      <w:numFmt w:val="bullet"/>
      <w:lvlText w:val="o"/>
      <w:lvlJc w:val="left"/>
      <w:pPr>
        <w:ind w:left="2728" w:hanging="360"/>
      </w:pPr>
      <w:rPr>
        <w:rFonts w:ascii="Courier New" w:hAnsi="Courier New" w:cs="Courier New" w:hint="default"/>
      </w:rPr>
    </w:lvl>
    <w:lvl w:ilvl="2" w:tplc="04260005" w:tentative="1">
      <w:start w:val="1"/>
      <w:numFmt w:val="bullet"/>
      <w:lvlText w:val=""/>
      <w:lvlJc w:val="left"/>
      <w:pPr>
        <w:ind w:left="3448" w:hanging="360"/>
      </w:pPr>
      <w:rPr>
        <w:rFonts w:ascii="Wingdings" w:hAnsi="Wingdings" w:hint="default"/>
      </w:rPr>
    </w:lvl>
    <w:lvl w:ilvl="3" w:tplc="04260001" w:tentative="1">
      <w:start w:val="1"/>
      <w:numFmt w:val="bullet"/>
      <w:lvlText w:val=""/>
      <w:lvlJc w:val="left"/>
      <w:pPr>
        <w:ind w:left="4168" w:hanging="360"/>
      </w:pPr>
      <w:rPr>
        <w:rFonts w:ascii="Symbol" w:hAnsi="Symbol" w:hint="default"/>
      </w:rPr>
    </w:lvl>
    <w:lvl w:ilvl="4" w:tplc="04260003" w:tentative="1">
      <w:start w:val="1"/>
      <w:numFmt w:val="bullet"/>
      <w:lvlText w:val="o"/>
      <w:lvlJc w:val="left"/>
      <w:pPr>
        <w:ind w:left="4888" w:hanging="360"/>
      </w:pPr>
      <w:rPr>
        <w:rFonts w:ascii="Courier New" w:hAnsi="Courier New" w:cs="Courier New" w:hint="default"/>
      </w:rPr>
    </w:lvl>
    <w:lvl w:ilvl="5" w:tplc="04260005" w:tentative="1">
      <w:start w:val="1"/>
      <w:numFmt w:val="bullet"/>
      <w:lvlText w:val=""/>
      <w:lvlJc w:val="left"/>
      <w:pPr>
        <w:ind w:left="5608" w:hanging="360"/>
      </w:pPr>
      <w:rPr>
        <w:rFonts w:ascii="Wingdings" w:hAnsi="Wingdings" w:hint="default"/>
      </w:rPr>
    </w:lvl>
    <w:lvl w:ilvl="6" w:tplc="04260001" w:tentative="1">
      <w:start w:val="1"/>
      <w:numFmt w:val="bullet"/>
      <w:lvlText w:val=""/>
      <w:lvlJc w:val="left"/>
      <w:pPr>
        <w:ind w:left="6328" w:hanging="360"/>
      </w:pPr>
      <w:rPr>
        <w:rFonts w:ascii="Symbol" w:hAnsi="Symbol" w:hint="default"/>
      </w:rPr>
    </w:lvl>
    <w:lvl w:ilvl="7" w:tplc="04260003" w:tentative="1">
      <w:start w:val="1"/>
      <w:numFmt w:val="bullet"/>
      <w:lvlText w:val="o"/>
      <w:lvlJc w:val="left"/>
      <w:pPr>
        <w:ind w:left="7048" w:hanging="360"/>
      </w:pPr>
      <w:rPr>
        <w:rFonts w:ascii="Courier New" w:hAnsi="Courier New" w:cs="Courier New" w:hint="default"/>
      </w:rPr>
    </w:lvl>
    <w:lvl w:ilvl="8" w:tplc="04260005" w:tentative="1">
      <w:start w:val="1"/>
      <w:numFmt w:val="bullet"/>
      <w:lvlText w:val=""/>
      <w:lvlJc w:val="left"/>
      <w:pPr>
        <w:ind w:left="7768" w:hanging="360"/>
      </w:pPr>
      <w:rPr>
        <w:rFonts w:ascii="Wingdings" w:hAnsi="Wingdings" w:hint="default"/>
      </w:rPr>
    </w:lvl>
  </w:abstractNum>
  <w:abstractNum w:abstractNumId="53"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4" w15:restartNumberingAfterBreak="0">
    <w:nsid w:val="50146029"/>
    <w:multiLevelType w:val="hybridMultilevel"/>
    <w:tmpl w:val="DA5800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5043700F"/>
    <w:multiLevelType w:val="hybridMultilevel"/>
    <w:tmpl w:val="665AEC8A"/>
    <w:styleLink w:val="Style1211"/>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56"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7" w15:restartNumberingAfterBreak="0">
    <w:nsid w:val="50EF15FE"/>
    <w:multiLevelType w:val="hybridMultilevel"/>
    <w:tmpl w:val="F1503BF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53314778"/>
    <w:multiLevelType w:val="multilevel"/>
    <w:tmpl w:val="47329D28"/>
    <w:lvl w:ilvl="0">
      <w:start w:val="1"/>
      <w:numFmt w:val="decimal"/>
      <w:lvlText w:val="%1."/>
      <w:lvlJc w:val="left"/>
      <w:pPr>
        <w:ind w:left="501" w:hanging="360"/>
      </w:pPr>
    </w:lvl>
    <w:lvl w:ilvl="1">
      <w:start w:val="1"/>
      <w:numFmt w:val="decimal"/>
      <w:isLgl/>
      <w:lvlText w:val="%1.%2."/>
      <w:lvlJc w:val="left"/>
      <w:pPr>
        <w:ind w:left="982" w:hanging="480"/>
      </w:pPr>
      <w:rPr>
        <w:rFonts w:hint="default"/>
      </w:rPr>
    </w:lvl>
    <w:lvl w:ilvl="2">
      <w:start w:val="1"/>
      <w:numFmt w:val="decimal"/>
      <w:isLgl/>
      <w:lvlText w:val="%1.%2.%3."/>
      <w:lvlJc w:val="left"/>
      <w:pPr>
        <w:ind w:left="1583" w:hanging="720"/>
      </w:pPr>
      <w:rPr>
        <w:rFonts w:hint="default"/>
      </w:rPr>
    </w:lvl>
    <w:lvl w:ilvl="3">
      <w:start w:val="1"/>
      <w:numFmt w:val="decimal"/>
      <w:isLgl/>
      <w:lvlText w:val="%1.%2.%3.%4."/>
      <w:lvlJc w:val="left"/>
      <w:pPr>
        <w:ind w:left="1944" w:hanging="720"/>
      </w:pPr>
      <w:rPr>
        <w:rFonts w:hint="default"/>
      </w:rPr>
    </w:lvl>
    <w:lvl w:ilvl="4">
      <w:start w:val="1"/>
      <w:numFmt w:val="decimal"/>
      <w:isLgl/>
      <w:lvlText w:val="%1.%2.%3.%4.%5."/>
      <w:lvlJc w:val="left"/>
      <w:pPr>
        <w:ind w:left="2665" w:hanging="1080"/>
      </w:pPr>
      <w:rPr>
        <w:rFonts w:hint="default"/>
      </w:rPr>
    </w:lvl>
    <w:lvl w:ilvl="5">
      <w:start w:val="1"/>
      <w:numFmt w:val="decimal"/>
      <w:isLgl/>
      <w:lvlText w:val="%1.%2.%3.%4.%5.%6."/>
      <w:lvlJc w:val="left"/>
      <w:pPr>
        <w:ind w:left="3026" w:hanging="1080"/>
      </w:pPr>
      <w:rPr>
        <w:rFonts w:hint="default"/>
      </w:rPr>
    </w:lvl>
    <w:lvl w:ilvl="6">
      <w:start w:val="1"/>
      <w:numFmt w:val="decimal"/>
      <w:isLgl/>
      <w:lvlText w:val="%1.%2.%3.%4.%5.%6.%7."/>
      <w:lvlJc w:val="left"/>
      <w:pPr>
        <w:ind w:left="3747" w:hanging="1440"/>
      </w:pPr>
      <w:rPr>
        <w:rFonts w:hint="default"/>
      </w:rPr>
    </w:lvl>
    <w:lvl w:ilvl="7">
      <w:start w:val="1"/>
      <w:numFmt w:val="decimal"/>
      <w:isLgl/>
      <w:lvlText w:val="%1.%2.%3.%4.%5.%6.%7.%8."/>
      <w:lvlJc w:val="left"/>
      <w:pPr>
        <w:ind w:left="4108" w:hanging="1440"/>
      </w:pPr>
      <w:rPr>
        <w:rFonts w:hint="default"/>
      </w:rPr>
    </w:lvl>
    <w:lvl w:ilvl="8">
      <w:start w:val="1"/>
      <w:numFmt w:val="decimal"/>
      <w:isLgl/>
      <w:lvlText w:val="%1.%2.%3.%4.%5.%6.%7.%8.%9."/>
      <w:lvlJc w:val="left"/>
      <w:pPr>
        <w:ind w:left="4829" w:hanging="1800"/>
      </w:pPr>
      <w:rPr>
        <w:rFonts w:hint="default"/>
      </w:rPr>
    </w:lvl>
  </w:abstractNum>
  <w:abstractNum w:abstractNumId="59"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65A7485"/>
    <w:multiLevelType w:val="hybridMultilevel"/>
    <w:tmpl w:val="A36CEF96"/>
    <w:lvl w:ilvl="0" w:tplc="953CBF26">
      <w:start w:val="1"/>
      <w:numFmt w:val="decimal"/>
      <w:lvlText w:val="%1."/>
      <w:lvlJc w:val="left"/>
      <w:pPr>
        <w:ind w:left="533" w:hanging="360"/>
      </w:pPr>
      <w:rPr>
        <w:rFonts w:hint="default"/>
      </w:rPr>
    </w:lvl>
    <w:lvl w:ilvl="1" w:tplc="04260019" w:tentative="1">
      <w:start w:val="1"/>
      <w:numFmt w:val="lowerLetter"/>
      <w:lvlText w:val="%2."/>
      <w:lvlJc w:val="left"/>
      <w:pPr>
        <w:ind w:left="1253" w:hanging="360"/>
      </w:pPr>
    </w:lvl>
    <w:lvl w:ilvl="2" w:tplc="0426001B" w:tentative="1">
      <w:start w:val="1"/>
      <w:numFmt w:val="lowerRoman"/>
      <w:lvlText w:val="%3."/>
      <w:lvlJc w:val="right"/>
      <w:pPr>
        <w:ind w:left="1973" w:hanging="180"/>
      </w:pPr>
    </w:lvl>
    <w:lvl w:ilvl="3" w:tplc="0426000F" w:tentative="1">
      <w:start w:val="1"/>
      <w:numFmt w:val="decimal"/>
      <w:lvlText w:val="%4."/>
      <w:lvlJc w:val="left"/>
      <w:pPr>
        <w:ind w:left="2693" w:hanging="360"/>
      </w:pPr>
    </w:lvl>
    <w:lvl w:ilvl="4" w:tplc="04260019" w:tentative="1">
      <w:start w:val="1"/>
      <w:numFmt w:val="lowerLetter"/>
      <w:lvlText w:val="%5."/>
      <w:lvlJc w:val="left"/>
      <w:pPr>
        <w:ind w:left="3413" w:hanging="360"/>
      </w:pPr>
    </w:lvl>
    <w:lvl w:ilvl="5" w:tplc="0426001B" w:tentative="1">
      <w:start w:val="1"/>
      <w:numFmt w:val="lowerRoman"/>
      <w:lvlText w:val="%6."/>
      <w:lvlJc w:val="right"/>
      <w:pPr>
        <w:ind w:left="4133" w:hanging="180"/>
      </w:pPr>
    </w:lvl>
    <w:lvl w:ilvl="6" w:tplc="0426000F" w:tentative="1">
      <w:start w:val="1"/>
      <w:numFmt w:val="decimal"/>
      <w:lvlText w:val="%7."/>
      <w:lvlJc w:val="left"/>
      <w:pPr>
        <w:ind w:left="4853" w:hanging="360"/>
      </w:pPr>
    </w:lvl>
    <w:lvl w:ilvl="7" w:tplc="04260019" w:tentative="1">
      <w:start w:val="1"/>
      <w:numFmt w:val="lowerLetter"/>
      <w:lvlText w:val="%8."/>
      <w:lvlJc w:val="left"/>
      <w:pPr>
        <w:ind w:left="5573" w:hanging="360"/>
      </w:pPr>
    </w:lvl>
    <w:lvl w:ilvl="8" w:tplc="0426001B" w:tentative="1">
      <w:start w:val="1"/>
      <w:numFmt w:val="lowerRoman"/>
      <w:lvlText w:val="%9."/>
      <w:lvlJc w:val="right"/>
      <w:pPr>
        <w:ind w:left="6293" w:hanging="180"/>
      </w:pPr>
    </w:lvl>
  </w:abstractNum>
  <w:abstractNum w:abstractNumId="61"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15:restartNumberingAfterBreak="0">
    <w:nsid w:val="591701A9"/>
    <w:multiLevelType w:val="hybridMultilevel"/>
    <w:tmpl w:val="F6F809D8"/>
    <w:lvl w:ilvl="0" w:tplc="0B9CD326">
      <w:start w:val="1"/>
      <w:numFmt w:val="decimal"/>
      <w:lvlText w:val="%1."/>
      <w:lvlJc w:val="left"/>
      <w:pPr>
        <w:ind w:left="720" w:hanging="360"/>
      </w:pPr>
      <w:rPr>
        <w:rFonts w:ascii="Times New Roman" w:hAnsi="Times New Roman"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65" w15:restartNumberingAfterBreak="0">
    <w:nsid w:val="5B2E318E"/>
    <w:multiLevelType w:val="hybridMultilevel"/>
    <w:tmpl w:val="C950A47E"/>
    <w:lvl w:ilvl="0" w:tplc="91748FE8">
      <w:numFmt w:val="bullet"/>
      <w:lvlText w:val="-"/>
      <w:lvlJc w:val="left"/>
      <w:pPr>
        <w:ind w:left="2520" w:hanging="360"/>
      </w:pPr>
      <w:rPr>
        <w:rFonts w:ascii="Times New Roman" w:eastAsia="Calibri" w:hAnsi="Times New Roman" w:cs="Times New Roman" w:hint="default"/>
      </w:rPr>
    </w:lvl>
    <w:lvl w:ilvl="1" w:tplc="04260003" w:tentative="1">
      <w:start w:val="1"/>
      <w:numFmt w:val="bullet"/>
      <w:lvlText w:val="o"/>
      <w:lvlJc w:val="left"/>
      <w:pPr>
        <w:ind w:left="3240" w:hanging="360"/>
      </w:pPr>
      <w:rPr>
        <w:rFonts w:ascii="Courier New" w:hAnsi="Courier New" w:cs="Courier New" w:hint="default"/>
      </w:rPr>
    </w:lvl>
    <w:lvl w:ilvl="2" w:tplc="04260005" w:tentative="1">
      <w:start w:val="1"/>
      <w:numFmt w:val="bullet"/>
      <w:lvlText w:val=""/>
      <w:lvlJc w:val="left"/>
      <w:pPr>
        <w:ind w:left="3960" w:hanging="360"/>
      </w:pPr>
      <w:rPr>
        <w:rFonts w:ascii="Wingdings" w:hAnsi="Wingdings" w:hint="default"/>
      </w:rPr>
    </w:lvl>
    <w:lvl w:ilvl="3" w:tplc="04260001" w:tentative="1">
      <w:start w:val="1"/>
      <w:numFmt w:val="bullet"/>
      <w:lvlText w:val=""/>
      <w:lvlJc w:val="left"/>
      <w:pPr>
        <w:ind w:left="4680" w:hanging="360"/>
      </w:pPr>
      <w:rPr>
        <w:rFonts w:ascii="Symbol" w:hAnsi="Symbol" w:hint="default"/>
      </w:rPr>
    </w:lvl>
    <w:lvl w:ilvl="4" w:tplc="04260003" w:tentative="1">
      <w:start w:val="1"/>
      <w:numFmt w:val="bullet"/>
      <w:lvlText w:val="o"/>
      <w:lvlJc w:val="left"/>
      <w:pPr>
        <w:ind w:left="5400" w:hanging="360"/>
      </w:pPr>
      <w:rPr>
        <w:rFonts w:ascii="Courier New" w:hAnsi="Courier New" w:cs="Courier New" w:hint="default"/>
      </w:rPr>
    </w:lvl>
    <w:lvl w:ilvl="5" w:tplc="04260005" w:tentative="1">
      <w:start w:val="1"/>
      <w:numFmt w:val="bullet"/>
      <w:lvlText w:val=""/>
      <w:lvlJc w:val="left"/>
      <w:pPr>
        <w:ind w:left="6120" w:hanging="360"/>
      </w:pPr>
      <w:rPr>
        <w:rFonts w:ascii="Wingdings" w:hAnsi="Wingdings" w:hint="default"/>
      </w:rPr>
    </w:lvl>
    <w:lvl w:ilvl="6" w:tplc="04260001" w:tentative="1">
      <w:start w:val="1"/>
      <w:numFmt w:val="bullet"/>
      <w:lvlText w:val=""/>
      <w:lvlJc w:val="left"/>
      <w:pPr>
        <w:ind w:left="6840" w:hanging="360"/>
      </w:pPr>
      <w:rPr>
        <w:rFonts w:ascii="Symbol" w:hAnsi="Symbol" w:hint="default"/>
      </w:rPr>
    </w:lvl>
    <w:lvl w:ilvl="7" w:tplc="04260003" w:tentative="1">
      <w:start w:val="1"/>
      <w:numFmt w:val="bullet"/>
      <w:lvlText w:val="o"/>
      <w:lvlJc w:val="left"/>
      <w:pPr>
        <w:ind w:left="7560" w:hanging="360"/>
      </w:pPr>
      <w:rPr>
        <w:rFonts w:ascii="Courier New" w:hAnsi="Courier New" w:cs="Courier New" w:hint="default"/>
      </w:rPr>
    </w:lvl>
    <w:lvl w:ilvl="8" w:tplc="04260005" w:tentative="1">
      <w:start w:val="1"/>
      <w:numFmt w:val="bullet"/>
      <w:lvlText w:val=""/>
      <w:lvlJc w:val="left"/>
      <w:pPr>
        <w:ind w:left="8280" w:hanging="360"/>
      </w:pPr>
      <w:rPr>
        <w:rFonts w:ascii="Wingdings" w:hAnsi="Wingdings" w:hint="default"/>
      </w:rPr>
    </w:lvl>
  </w:abstractNum>
  <w:abstractNum w:abstractNumId="66" w15:restartNumberingAfterBreak="0">
    <w:nsid w:val="5BE80EB5"/>
    <w:multiLevelType w:val="hybridMultilevel"/>
    <w:tmpl w:val="CF9875A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7"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5D5965C2"/>
    <w:multiLevelType w:val="multilevel"/>
    <w:tmpl w:val="2994645E"/>
    <w:styleLink w:val="Style32"/>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60224636"/>
    <w:multiLevelType w:val="hybridMultilevel"/>
    <w:tmpl w:val="EDDEFAE8"/>
    <w:lvl w:ilvl="0" w:tplc="1E2A7788">
      <w:start w:val="1"/>
      <w:numFmt w:val="decimal"/>
      <w:lvlText w:val="%1."/>
      <w:lvlJc w:val="left"/>
      <w:pPr>
        <w:ind w:left="502" w:hanging="360"/>
      </w:pPr>
      <w:rPr>
        <w:rFonts w:hint="default"/>
        <w:b w:val="0"/>
        <w:color w:val="auto"/>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602C54CF"/>
    <w:multiLevelType w:val="multilevel"/>
    <w:tmpl w:val="4EAA226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9C44497"/>
    <w:multiLevelType w:val="hybridMultilevel"/>
    <w:tmpl w:val="48A2EA14"/>
    <w:lvl w:ilvl="0" w:tplc="04260001">
      <w:start w:val="1"/>
      <w:numFmt w:val="bullet"/>
      <w:lvlText w:val=""/>
      <w:lvlJc w:val="left"/>
      <w:pPr>
        <w:ind w:left="765" w:hanging="360"/>
      </w:pPr>
      <w:rPr>
        <w:rFonts w:ascii="Symbol" w:hAnsi="Symbol"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5"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15:restartNumberingAfterBreak="0">
    <w:nsid w:val="6EBE4001"/>
    <w:multiLevelType w:val="hybridMultilevel"/>
    <w:tmpl w:val="3118AD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703B5912"/>
    <w:multiLevelType w:val="multilevel"/>
    <w:tmpl w:val="E3C82C82"/>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79" w15:restartNumberingAfterBreak="0">
    <w:nsid w:val="70943B4E"/>
    <w:multiLevelType w:val="hybridMultilevel"/>
    <w:tmpl w:val="B9267F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0" w15:restartNumberingAfterBreak="0">
    <w:nsid w:val="727F3A0F"/>
    <w:multiLevelType w:val="multilevel"/>
    <w:tmpl w:val="0F407A6A"/>
    <w:lvl w:ilvl="0">
      <w:start w:val="1"/>
      <w:numFmt w:val="decimal"/>
      <w:pStyle w:val="h3body1"/>
      <w:suff w:val="space"/>
      <w:lvlText w:val="%1."/>
      <w:lvlJc w:val="left"/>
      <w:pPr>
        <w:ind w:left="227" w:hanging="227"/>
      </w:pPr>
      <w:rPr>
        <w:rFonts w:ascii="Times New Roman" w:hAnsi="Times New Roman" w:cs="Times New Roman" w:hint="default"/>
        <w:b/>
        <w:color w:val="auto"/>
        <w:sz w:val="24"/>
        <w:szCs w:val="24"/>
      </w:rPr>
    </w:lvl>
    <w:lvl w:ilvl="1">
      <w:start w:val="1"/>
      <w:numFmt w:val="decimal"/>
      <w:suff w:val="space"/>
      <w:lvlText w:val="%1.%2."/>
      <w:lvlJc w:val="left"/>
      <w:pPr>
        <w:ind w:left="432" w:hanging="432"/>
      </w:pPr>
      <w:rPr>
        <w:rFonts w:ascii="Times New Roman" w:hAnsi="Times New Roman" w:hint="default"/>
        <w:b/>
        <w:i w:val="0"/>
        <w:color w:val="auto"/>
        <w:sz w:val="24"/>
        <w:szCs w:val="24"/>
      </w:rPr>
    </w:lvl>
    <w:lvl w:ilvl="2">
      <w:start w:val="1"/>
      <w:numFmt w:val="decimal"/>
      <w:suff w:val="space"/>
      <w:lvlText w:val="%1.%2.%3."/>
      <w:lvlJc w:val="left"/>
      <w:pPr>
        <w:ind w:left="929" w:hanging="504"/>
      </w:pPr>
      <w:rPr>
        <w:rFonts w:ascii="Times New Roman" w:hAnsi="Times New Roman" w:hint="default"/>
        <w:b/>
        <w:i w:val="0"/>
        <w:color w:val="auto"/>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15:restartNumberingAfterBreak="0">
    <w:nsid w:val="73EA2436"/>
    <w:multiLevelType w:val="hybridMultilevel"/>
    <w:tmpl w:val="B5C859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2" w15:restartNumberingAfterBreak="0">
    <w:nsid w:val="744C66E8"/>
    <w:multiLevelType w:val="multilevel"/>
    <w:tmpl w:val="8AC64672"/>
    <w:styleLink w:val="Style261"/>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83"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84" w15:restartNumberingAfterBreak="0">
    <w:nsid w:val="74CF07B5"/>
    <w:multiLevelType w:val="hybridMultilevel"/>
    <w:tmpl w:val="AECAFD64"/>
    <w:lvl w:ilvl="0" w:tplc="76FE86C4">
      <w:start w:val="1"/>
      <w:numFmt w:val="decimal"/>
      <w:lvlText w:val="%1)"/>
      <w:lvlJc w:val="left"/>
      <w:pPr>
        <w:ind w:left="503" w:hanging="360"/>
      </w:pPr>
      <w:rPr>
        <w:rFonts w:ascii="Times New Roman" w:eastAsiaTheme="minorEastAsia" w:hAnsi="Times New Roman" w:cs="Times New Roman" w:hint="default"/>
        <w:sz w:val="24"/>
        <w:szCs w:val="24"/>
      </w:rPr>
    </w:lvl>
    <w:lvl w:ilvl="1" w:tplc="04260019" w:tentative="1">
      <w:start w:val="1"/>
      <w:numFmt w:val="lowerLetter"/>
      <w:lvlText w:val="%2."/>
      <w:lvlJc w:val="left"/>
      <w:pPr>
        <w:ind w:left="1223" w:hanging="360"/>
      </w:pPr>
    </w:lvl>
    <w:lvl w:ilvl="2" w:tplc="0426001B" w:tentative="1">
      <w:start w:val="1"/>
      <w:numFmt w:val="lowerRoman"/>
      <w:lvlText w:val="%3."/>
      <w:lvlJc w:val="right"/>
      <w:pPr>
        <w:ind w:left="1943" w:hanging="180"/>
      </w:pPr>
    </w:lvl>
    <w:lvl w:ilvl="3" w:tplc="0426000F" w:tentative="1">
      <w:start w:val="1"/>
      <w:numFmt w:val="decimal"/>
      <w:lvlText w:val="%4."/>
      <w:lvlJc w:val="left"/>
      <w:pPr>
        <w:ind w:left="2663" w:hanging="360"/>
      </w:pPr>
    </w:lvl>
    <w:lvl w:ilvl="4" w:tplc="04260019" w:tentative="1">
      <w:start w:val="1"/>
      <w:numFmt w:val="lowerLetter"/>
      <w:lvlText w:val="%5."/>
      <w:lvlJc w:val="left"/>
      <w:pPr>
        <w:ind w:left="3383" w:hanging="360"/>
      </w:pPr>
    </w:lvl>
    <w:lvl w:ilvl="5" w:tplc="0426001B" w:tentative="1">
      <w:start w:val="1"/>
      <w:numFmt w:val="lowerRoman"/>
      <w:lvlText w:val="%6."/>
      <w:lvlJc w:val="right"/>
      <w:pPr>
        <w:ind w:left="4103" w:hanging="180"/>
      </w:pPr>
    </w:lvl>
    <w:lvl w:ilvl="6" w:tplc="0426000F" w:tentative="1">
      <w:start w:val="1"/>
      <w:numFmt w:val="decimal"/>
      <w:lvlText w:val="%7."/>
      <w:lvlJc w:val="left"/>
      <w:pPr>
        <w:ind w:left="4823" w:hanging="360"/>
      </w:pPr>
    </w:lvl>
    <w:lvl w:ilvl="7" w:tplc="04260019" w:tentative="1">
      <w:start w:val="1"/>
      <w:numFmt w:val="lowerLetter"/>
      <w:lvlText w:val="%8."/>
      <w:lvlJc w:val="left"/>
      <w:pPr>
        <w:ind w:left="5543" w:hanging="360"/>
      </w:pPr>
    </w:lvl>
    <w:lvl w:ilvl="8" w:tplc="0426001B" w:tentative="1">
      <w:start w:val="1"/>
      <w:numFmt w:val="lowerRoman"/>
      <w:lvlText w:val="%9."/>
      <w:lvlJc w:val="right"/>
      <w:pPr>
        <w:ind w:left="6263" w:hanging="180"/>
      </w:pPr>
    </w:lvl>
  </w:abstractNum>
  <w:abstractNum w:abstractNumId="85"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6"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76C82264"/>
    <w:multiLevelType w:val="hybridMultilevel"/>
    <w:tmpl w:val="13249124"/>
    <w:lvl w:ilvl="0" w:tplc="04260001">
      <w:start w:val="1"/>
      <w:numFmt w:val="bullet"/>
      <w:lvlText w:val=""/>
      <w:lvlJc w:val="left"/>
      <w:pPr>
        <w:ind w:left="1253" w:hanging="360"/>
      </w:pPr>
      <w:rPr>
        <w:rFonts w:ascii="Symbol" w:hAnsi="Symbol" w:hint="default"/>
      </w:rPr>
    </w:lvl>
    <w:lvl w:ilvl="1" w:tplc="04260003" w:tentative="1">
      <w:start w:val="1"/>
      <w:numFmt w:val="bullet"/>
      <w:lvlText w:val="o"/>
      <w:lvlJc w:val="left"/>
      <w:pPr>
        <w:ind w:left="1973" w:hanging="360"/>
      </w:pPr>
      <w:rPr>
        <w:rFonts w:ascii="Courier New" w:hAnsi="Courier New" w:cs="Courier New" w:hint="default"/>
      </w:rPr>
    </w:lvl>
    <w:lvl w:ilvl="2" w:tplc="04260005" w:tentative="1">
      <w:start w:val="1"/>
      <w:numFmt w:val="bullet"/>
      <w:lvlText w:val=""/>
      <w:lvlJc w:val="left"/>
      <w:pPr>
        <w:ind w:left="2693" w:hanging="360"/>
      </w:pPr>
      <w:rPr>
        <w:rFonts w:ascii="Wingdings" w:hAnsi="Wingdings" w:hint="default"/>
      </w:rPr>
    </w:lvl>
    <w:lvl w:ilvl="3" w:tplc="04260001" w:tentative="1">
      <w:start w:val="1"/>
      <w:numFmt w:val="bullet"/>
      <w:lvlText w:val=""/>
      <w:lvlJc w:val="left"/>
      <w:pPr>
        <w:ind w:left="3413" w:hanging="360"/>
      </w:pPr>
      <w:rPr>
        <w:rFonts w:ascii="Symbol" w:hAnsi="Symbol" w:hint="default"/>
      </w:rPr>
    </w:lvl>
    <w:lvl w:ilvl="4" w:tplc="04260003" w:tentative="1">
      <w:start w:val="1"/>
      <w:numFmt w:val="bullet"/>
      <w:lvlText w:val="o"/>
      <w:lvlJc w:val="left"/>
      <w:pPr>
        <w:ind w:left="4133" w:hanging="360"/>
      </w:pPr>
      <w:rPr>
        <w:rFonts w:ascii="Courier New" w:hAnsi="Courier New" w:cs="Courier New" w:hint="default"/>
      </w:rPr>
    </w:lvl>
    <w:lvl w:ilvl="5" w:tplc="04260005" w:tentative="1">
      <w:start w:val="1"/>
      <w:numFmt w:val="bullet"/>
      <w:lvlText w:val=""/>
      <w:lvlJc w:val="left"/>
      <w:pPr>
        <w:ind w:left="4853" w:hanging="360"/>
      </w:pPr>
      <w:rPr>
        <w:rFonts w:ascii="Wingdings" w:hAnsi="Wingdings" w:hint="default"/>
      </w:rPr>
    </w:lvl>
    <w:lvl w:ilvl="6" w:tplc="04260001" w:tentative="1">
      <w:start w:val="1"/>
      <w:numFmt w:val="bullet"/>
      <w:lvlText w:val=""/>
      <w:lvlJc w:val="left"/>
      <w:pPr>
        <w:ind w:left="5573" w:hanging="360"/>
      </w:pPr>
      <w:rPr>
        <w:rFonts w:ascii="Symbol" w:hAnsi="Symbol" w:hint="default"/>
      </w:rPr>
    </w:lvl>
    <w:lvl w:ilvl="7" w:tplc="04260003" w:tentative="1">
      <w:start w:val="1"/>
      <w:numFmt w:val="bullet"/>
      <w:lvlText w:val="o"/>
      <w:lvlJc w:val="left"/>
      <w:pPr>
        <w:ind w:left="6293" w:hanging="360"/>
      </w:pPr>
      <w:rPr>
        <w:rFonts w:ascii="Courier New" w:hAnsi="Courier New" w:cs="Courier New" w:hint="default"/>
      </w:rPr>
    </w:lvl>
    <w:lvl w:ilvl="8" w:tplc="04260005" w:tentative="1">
      <w:start w:val="1"/>
      <w:numFmt w:val="bullet"/>
      <w:lvlText w:val=""/>
      <w:lvlJc w:val="left"/>
      <w:pPr>
        <w:ind w:left="7013" w:hanging="360"/>
      </w:pPr>
      <w:rPr>
        <w:rFonts w:ascii="Wingdings" w:hAnsi="Wingdings" w:hint="default"/>
      </w:rPr>
    </w:lvl>
  </w:abstractNum>
  <w:abstractNum w:abstractNumId="88" w15:restartNumberingAfterBreak="0">
    <w:nsid w:val="775C5E39"/>
    <w:multiLevelType w:val="multilevel"/>
    <w:tmpl w:val="5E6E33C0"/>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9" w15:restartNumberingAfterBreak="0">
    <w:nsid w:val="782E4158"/>
    <w:multiLevelType w:val="hybridMultilevel"/>
    <w:tmpl w:val="D65C3B92"/>
    <w:lvl w:ilvl="0" w:tplc="C9823294">
      <w:start w:val="2"/>
      <w:numFmt w:val="bullet"/>
      <w:lvlText w:val="-"/>
      <w:lvlJc w:val="left"/>
      <w:pPr>
        <w:ind w:left="1648" w:hanging="360"/>
      </w:pPr>
      <w:rPr>
        <w:rFonts w:ascii="Calibri" w:eastAsia="Calibri" w:hAnsi="Calibri" w:cs="Calibri" w:hint="default"/>
      </w:rPr>
    </w:lvl>
    <w:lvl w:ilvl="1" w:tplc="04260003" w:tentative="1">
      <w:start w:val="1"/>
      <w:numFmt w:val="bullet"/>
      <w:lvlText w:val="o"/>
      <w:lvlJc w:val="left"/>
      <w:pPr>
        <w:ind w:left="2368" w:hanging="360"/>
      </w:pPr>
      <w:rPr>
        <w:rFonts w:ascii="Courier New" w:hAnsi="Courier New" w:cs="Courier New" w:hint="default"/>
      </w:rPr>
    </w:lvl>
    <w:lvl w:ilvl="2" w:tplc="04260005" w:tentative="1">
      <w:start w:val="1"/>
      <w:numFmt w:val="bullet"/>
      <w:lvlText w:val=""/>
      <w:lvlJc w:val="left"/>
      <w:pPr>
        <w:ind w:left="3088" w:hanging="360"/>
      </w:pPr>
      <w:rPr>
        <w:rFonts w:ascii="Wingdings" w:hAnsi="Wingdings" w:hint="default"/>
      </w:rPr>
    </w:lvl>
    <w:lvl w:ilvl="3" w:tplc="04260001" w:tentative="1">
      <w:start w:val="1"/>
      <w:numFmt w:val="bullet"/>
      <w:lvlText w:val=""/>
      <w:lvlJc w:val="left"/>
      <w:pPr>
        <w:ind w:left="3808" w:hanging="360"/>
      </w:pPr>
      <w:rPr>
        <w:rFonts w:ascii="Symbol" w:hAnsi="Symbol" w:hint="default"/>
      </w:rPr>
    </w:lvl>
    <w:lvl w:ilvl="4" w:tplc="04260003" w:tentative="1">
      <w:start w:val="1"/>
      <w:numFmt w:val="bullet"/>
      <w:lvlText w:val="o"/>
      <w:lvlJc w:val="left"/>
      <w:pPr>
        <w:ind w:left="4528" w:hanging="360"/>
      </w:pPr>
      <w:rPr>
        <w:rFonts w:ascii="Courier New" w:hAnsi="Courier New" w:cs="Courier New" w:hint="default"/>
      </w:rPr>
    </w:lvl>
    <w:lvl w:ilvl="5" w:tplc="04260005" w:tentative="1">
      <w:start w:val="1"/>
      <w:numFmt w:val="bullet"/>
      <w:lvlText w:val=""/>
      <w:lvlJc w:val="left"/>
      <w:pPr>
        <w:ind w:left="5248" w:hanging="360"/>
      </w:pPr>
      <w:rPr>
        <w:rFonts w:ascii="Wingdings" w:hAnsi="Wingdings" w:hint="default"/>
      </w:rPr>
    </w:lvl>
    <w:lvl w:ilvl="6" w:tplc="04260001" w:tentative="1">
      <w:start w:val="1"/>
      <w:numFmt w:val="bullet"/>
      <w:lvlText w:val=""/>
      <w:lvlJc w:val="left"/>
      <w:pPr>
        <w:ind w:left="5968" w:hanging="360"/>
      </w:pPr>
      <w:rPr>
        <w:rFonts w:ascii="Symbol" w:hAnsi="Symbol" w:hint="default"/>
      </w:rPr>
    </w:lvl>
    <w:lvl w:ilvl="7" w:tplc="04260003" w:tentative="1">
      <w:start w:val="1"/>
      <w:numFmt w:val="bullet"/>
      <w:lvlText w:val="o"/>
      <w:lvlJc w:val="left"/>
      <w:pPr>
        <w:ind w:left="6688" w:hanging="360"/>
      </w:pPr>
      <w:rPr>
        <w:rFonts w:ascii="Courier New" w:hAnsi="Courier New" w:cs="Courier New" w:hint="default"/>
      </w:rPr>
    </w:lvl>
    <w:lvl w:ilvl="8" w:tplc="04260005" w:tentative="1">
      <w:start w:val="1"/>
      <w:numFmt w:val="bullet"/>
      <w:lvlText w:val=""/>
      <w:lvlJc w:val="left"/>
      <w:pPr>
        <w:ind w:left="7408" w:hanging="360"/>
      </w:pPr>
      <w:rPr>
        <w:rFonts w:ascii="Wingdings" w:hAnsi="Wingdings" w:hint="default"/>
      </w:rPr>
    </w:lvl>
  </w:abstractNum>
  <w:abstractNum w:abstractNumId="90" w15:restartNumberingAfterBreak="0">
    <w:nsid w:val="794C2422"/>
    <w:multiLevelType w:val="multilevel"/>
    <w:tmpl w:val="BC7ED3D4"/>
    <w:lvl w:ilvl="0">
      <w:start w:val="1"/>
      <w:numFmt w:val="bullet"/>
      <w:lvlText w:val=""/>
      <w:lvlJc w:val="left"/>
      <w:pPr>
        <w:ind w:left="501" w:hanging="360"/>
      </w:pPr>
      <w:rPr>
        <w:rFonts w:ascii="Symbol" w:hAnsi="Symbol" w:hint="default"/>
      </w:rPr>
    </w:lvl>
    <w:lvl w:ilvl="1">
      <w:start w:val="1"/>
      <w:numFmt w:val="decimal"/>
      <w:isLgl/>
      <w:lvlText w:val="%1.%2."/>
      <w:lvlJc w:val="left"/>
      <w:pPr>
        <w:ind w:left="982" w:hanging="480"/>
      </w:pPr>
      <w:rPr>
        <w:rFonts w:hint="default"/>
      </w:rPr>
    </w:lvl>
    <w:lvl w:ilvl="2">
      <w:start w:val="1"/>
      <w:numFmt w:val="decimal"/>
      <w:isLgl/>
      <w:lvlText w:val="%1.%2.%3."/>
      <w:lvlJc w:val="left"/>
      <w:pPr>
        <w:ind w:left="1583" w:hanging="720"/>
      </w:pPr>
      <w:rPr>
        <w:rFonts w:hint="default"/>
      </w:rPr>
    </w:lvl>
    <w:lvl w:ilvl="3">
      <w:start w:val="1"/>
      <w:numFmt w:val="decimal"/>
      <w:isLgl/>
      <w:lvlText w:val="%1.%2.%3.%4."/>
      <w:lvlJc w:val="left"/>
      <w:pPr>
        <w:ind w:left="1944" w:hanging="720"/>
      </w:pPr>
      <w:rPr>
        <w:rFonts w:hint="default"/>
      </w:rPr>
    </w:lvl>
    <w:lvl w:ilvl="4">
      <w:start w:val="1"/>
      <w:numFmt w:val="decimal"/>
      <w:isLgl/>
      <w:lvlText w:val="%1.%2.%3.%4.%5."/>
      <w:lvlJc w:val="left"/>
      <w:pPr>
        <w:ind w:left="2665" w:hanging="1080"/>
      </w:pPr>
      <w:rPr>
        <w:rFonts w:hint="default"/>
      </w:rPr>
    </w:lvl>
    <w:lvl w:ilvl="5">
      <w:start w:val="1"/>
      <w:numFmt w:val="decimal"/>
      <w:isLgl/>
      <w:lvlText w:val="%1.%2.%3.%4.%5.%6."/>
      <w:lvlJc w:val="left"/>
      <w:pPr>
        <w:ind w:left="3026" w:hanging="1080"/>
      </w:pPr>
      <w:rPr>
        <w:rFonts w:hint="default"/>
      </w:rPr>
    </w:lvl>
    <w:lvl w:ilvl="6">
      <w:start w:val="1"/>
      <w:numFmt w:val="decimal"/>
      <w:isLgl/>
      <w:lvlText w:val="%1.%2.%3.%4.%5.%6.%7."/>
      <w:lvlJc w:val="left"/>
      <w:pPr>
        <w:ind w:left="3747" w:hanging="1440"/>
      </w:pPr>
      <w:rPr>
        <w:rFonts w:hint="default"/>
      </w:rPr>
    </w:lvl>
    <w:lvl w:ilvl="7">
      <w:start w:val="1"/>
      <w:numFmt w:val="decimal"/>
      <w:isLgl/>
      <w:lvlText w:val="%1.%2.%3.%4.%5.%6.%7.%8."/>
      <w:lvlJc w:val="left"/>
      <w:pPr>
        <w:ind w:left="4108" w:hanging="1440"/>
      </w:pPr>
      <w:rPr>
        <w:rFonts w:hint="default"/>
      </w:rPr>
    </w:lvl>
    <w:lvl w:ilvl="8">
      <w:start w:val="1"/>
      <w:numFmt w:val="decimal"/>
      <w:isLgl/>
      <w:lvlText w:val="%1.%2.%3.%4.%5.%6.%7.%8.%9."/>
      <w:lvlJc w:val="left"/>
      <w:pPr>
        <w:ind w:left="4829" w:hanging="1800"/>
      </w:pPr>
      <w:rPr>
        <w:rFonts w:hint="default"/>
      </w:rPr>
    </w:lvl>
  </w:abstractNum>
  <w:abstractNum w:abstractNumId="91"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2"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num w:numId="1" w16cid:durableId="1126854523">
    <w:abstractNumId w:val="12"/>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2" w16cid:durableId="184334999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36616934">
    <w:abstractNumId w:val="17"/>
  </w:num>
  <w:num w:numId="4" w16cid:durableId="271058223">
    <w:abstractNumId w:val="45"/>
  </w:num>
  <w:num w:numId="5" w16cid:durableId="1179656702">
    <w:abstractNumId w:val="22"/>
  </w:num>
  <w:num w:numId="6" w16cid:durableId="1687244333">
    <w:abstractNumId w:val="68"/>
  </w:num>
  <w:num w:numId="7" w16cid:durableId="908081840">
    <w:abstractNumId w:val="38"/>
  </w:num>
  <w:num w:numId="8" w16cid:durableId="1348947093">
    <w:abstractNumId w:val="69"/>
  </w:num>
  <w:num w:numId="9" w16cid:durableId="1892107347">
    <w:abstractNumId w:val="2"/>
  </w:num>
  <w:num w:numId="10" w16cid:durableId="2142988908">
    <w:abstractNumId w:val="61"/>
  </w:num>
  <w:num w:numId="11" w16cid:durableId="1598127870">
    <w:abstractNumId w:val="21"/>
  </w:num>
  <w:num w:numId="12" w16cid:durableId="964893298">
    <w:abstractNumId w:val="75"/>
  </w:num>
  <w:num w:numId="13" w16cid:durableId="1461679683">
    <w:abstractNumId w:val="10"/>
  </w:num>
  <w:num w:numId="14" w16cid:durableId="1996183193">
    <w:abstractNumId w:val="27"/>
  </w:num>
  <w:num w:numId="15" w16cid:durableId="1749039975">
    <w:abstractNumId w:val="82"/>
  </w:num>
  <w:num w:numId="16" w16cid:durableId="1775515039">
    <w:abstractNumId w:val="63"/>
  </w:num>
  <w:num w:numId="17" w16cid:durableId="1358963805">
    <w:abstractNumId w:val="77"/>
  </w:num>
  <w:num w:numId="18" w16cid:durableId="993604019">
    <w:abstractNumId w:val="93"/>
  </w:num>
  <w:num w:numId="19" w16cid:durableId="1824348917">
    <w:abstractNumId w:val="56"/>
  </w:num>
  <w:num w:numId="20" w16cid:durableId="1925413474">
    <w:abstractNumId w:val="85"/>
  </w:num>
  <w:num w:numId="21" w16cid:durableId="1685474142">
    <w:abstractNumId w:val="7"/>
  </w:num>
  <w:num w:numId="22" w16cid:durableId="640959078">
    <w:abstractNumId w:val="20"/>
  </w:num>
  <w:num w:numId="23" w16cid:durableId="56325905">
    <w:abstractNumId w:val="24"/>
  </w:num>
  <w:num w:numId="24" w16cid:durableId="1870946341">
    <w:abstractNumId w:val="49"/>
  </w:num>
  <w:num w:numId="25" w16cid:durableId="30889347">
    <w:abstractNumId w:val="6"/>
  </w:num>
  <w:num w:numId="26" w16cid:durableId="845481184">
    <w:abstractNumId w:val="4"/>
  </w:num>
  <w:num w:numId="27" w16cid:durableId="1246763279">
    <w:abstractNumId w:val="48"/>
  </w:num>
  <w:num w:numId="28" w16cid:durableId="684595580">
    <w:abstractNumId w:val="55"/>
  </w:num>
  <w:num w:numId="29" w16cid:durableId="922909418">
    <w:abstractNumId w:val="92"/>
  </w:num>
  <w:num w:numId="30" w16cid:durableId="1199591143">
    <w:abstractNumId w:val="50"/>
  </w:num>
  <w:num w:numId="31" w16cid:durableId="343017808">
    <w:abstractNumId w:val="53"/>
  </w:num>
  <w:num w:numId="32" w16cid:durableId="1052146235">
    <w:abstractNumId w:val="83"/>
  </w:num>
  <w:num w:numId="33" w16cid:durableId="1995915352">
    <w:abstractNumId w:val="8"/>
  </w:num>
  <w:num w:numId="34" w16cid:durableId="1311594954">
    <w:abstractNumId w:val="59"/>
  </w:num>
  <w:num w:numId="35" w16cid:durableId="2072537995">
    <w:abstractNumId w:val="18"/>
  </w:num>
  <w:num w:numId="36" w16cid:durableId="497040480">
    <w:abstractNumId w:val="14"/>
  </w:num>
  <w:num w:numId="37" w16cid:durableId="504588348">
    <w:abstractNumId w:val="3"/>
  </w:num>
  <w:num w:numId="38" w16cid:durableId="636957486">
    <w:abstractNumId w:val="13"/>
  </w:num>
  <w:num w:numId="39" w16cid:durableId="1790273395">
    <w:abstractNumId w:val="86"/>
  </w:num>
  <w:num w:numId="40" w16cid:durableId="697050431">
    <w:abstractNumId w:val="42"/>
  </w:num>
  <w:num w:numId="41" w16cid:durableId="1154833053">
    <w:abstractNumId w:val="44"/>
  </w:num>
  <w:num w:numId="42" w16cid:durableId="1776712863">
    <w:abstractNumId w:val="25"/>
  </w:num>
  <w:num w:numId="43" w16cid:durableId="257713326">
    <w:abstractNumId w:val="67"/>
  </w:num>
  <w:num w:numId="44" w16cid:durableId="213584327">
    <w:abstractNumId w:val="28"/>
  </w:num>
  <w:num w:numId="45" w16cid:durableId="1361932311">
    <w:abstractNumId w:val="91"/>
  </w:num>
  <w:num w:numId="46" w16cid:durableId="1367683806">
    <w:abstractNumId w:val="40"/>
  </w:num>
  <w:num w:numId="47" w16cid:durableId="134369930">
    <w:abstractNumId w:val="0"/>
  </w:num>
  <w:num w:numId="48" w16cid:durableId="1700230595">
    <w:abstractNumId w:val="11"/>
  </w:num>
  <w:num w:numId="49" w16cid:durableId="1568832826">
    <w:abstractNumId w:val="34"/>
  </w:num>
  <w:num w:numId="50" w16cid:durableId="707754625">
    <w:abstractNumId w:val="39"/>
  </w:num>
  <w:num w:numId="51" w16cid:durableId="1346440746">
    <w:abstractNumId w:val="37"/>
  </w:num>
  <w:num w:numId="52" w16cid:durableId="726994326">
    <w:abstractNumId w:val="72"/>
  </w:num>
  <w:num w:numId="53" w16cid:durableId="807434309">
    <w:abstractNumId w:val="64"/>
  </w:num>
  <w:num w:numId="54" w16cid:durableId="1155536554">
    <w:abstractNumId w:val="73"/>
  </w:num>
  <w:num w:numId="55" w16cid:durableId="1010303281">
    <w:abstractNumId w:val="12"/>
  </w:num>
  <w:num w:numId="56" w16cid:durableId="1870487308">
    <w:abstractNumId w:val="88"/>
  </w:num>
  <w:num w:numId="57" w16cid:durableId="229731618">
    <w:abstractNumId w:val="12"/>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bCs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58" w16cid:durableId="708796433">
    <w:abstractNumId w:val="89"/>
  </w:num>
  <w:num w:numId="59" w16cid:durableId="35005368">
    <w:abstractNumId w:val="16"/>
  </w:num>
  <w:num w:numId="60" w16cid:durableId="581913811">
    <w:abstractNumId w:val="84"/>
  </w:num>
  <w:num w:numId="61" w16cid:durableId="1940603380">
    <w:abstractNumId w:val="46"/>
  </w:num>
  <w:num w:numId="62" w16cid:durableId="2094545980">
    <w:abstractNumId w:val="12"/>
    <w:lvlOverride w:ilvl="0">
      <w:lvl w:ilvl="0">
        <w:numFmt w:val="decimal"/>
        <w:lvlText w:val=""/>
        <w:lvlJc w:val="left"/>
      </w:lvl>
    </w:lvlOverride>
    <w:lvlOverride w:ilvl="1">
      <w:lvl w:ilvl="1">
        <w:start w:val="1"/>
        <w:numFmt w:val="decimal"/>
        <w:isLgl/>
        <w:lvlText w:val="%1.%2."/>
        <w:lvlJc w:val="left"/>
        <w:pPr>
          <w:tabs>
            <w:tab w:val="num" w:pos="720"/>
          </w:tabs>
          <w:ind w:left="720" w:hanging="720"/>
        </w:pPr>
        <w:rPr>
          <w:rFonts w:ascii="Times New Roman" w:hAnsi="Times New Roman" w:cs="Times New Roman" w:hint="default"/>
          <w:b w:val="0"/>
          <w:i w:val="0"/>
          <w:strike w:val="0"/>
          <w:dstrike w:val="0"/>
          <w:color w:val="000000" w:themeColor="text1"/>
          <w:sz w:val="24"/>
          <w:szCs w:val="24"/>
          <w:u w:val="none"/>
          <w:effect w:val="none"/>
        </w:rPr>
      </w:lvl>
    </w:lvlOverride>
  </w:num>
  <w:num w:numId="63" w16cid:durableId="1366448205">
    <w:abstractNumId w:val="52"/>
  </w:num>
  <w:num w:numId="64" w16cid:durableId="938638254">
    <w:abstractNumId w:val="65"/>
  </w:num>
  <w:num w:numId="65" w16cid:durableId="730495875">
    <w:abstractNumId w:val="41"/>
  </w:num>
  <w:num w:numId="66" w16cid:durableId="1242255743">
    <w:abstractNumId w:val="57"/>
  </w:num>
  <w:num w:numId="67" w16cid:durableId="523248013">
    <w:abstractNumId w:val="35"/>
  </w:num>
  <w:num w:numId="68" w16cid:durableId="589627667">
    <w:abstractNumId w:val="66"/>
  </w:num>
  <w:num w:numId="69" w16cid:durableId="1636447186">
    <w:abstractNumId w:val="19"/>
  </w:num>
  <w:num w:numId="70" w16cid:durableId="160970961">
    <w:abstractNumId w:val="79"/>
  </w:num>
  <w:num w:numId="71" w16cid:durableId="842554005">
    <w:abstractNumId w:val="47"/>
  </w:num>
  <w:num w:numId="72" w16cid:durableId="4984760">
    <w:abstractNumId w:val="81"/>
  </w:num>
  <w:num w:numId="73" w16cid:durableId="907805502">
    <w:abstractNumId w:val="26"/>
  </w:num>
  <w:num w:numId="74" w16cid:durableId="2017224608">
    <w:abstractNumId w:val="54"/>
  </w:num>
  <w:num w:numId="75" w16cid:durableId="1503814098">
    <w:abstractNumId w:val="51"/>
  </w:num>
  <w:num w:numId="76" w16cid:durableId="1355106876">
    <w:abstractNumId w:val="62"/>
  </w:num>
  <w:num w:numId="77" w16cid:durableId="1820460341">
    <w:abstractNumId w:val="15"/>
  </w:num>
  <w:num w:numId="78" w16cid:durableId="1246919504">
    <w:abstractNumId w:val="76"/>
  </w:num>
  <w:num w:numId="79" w16cid:durableId="112218116">
    <w:abstractNumId w:val="36"/>
  </w:num>
  <w:num w:numId="80" w16cid:durableId="51462702">
    <w:abstractNumId w:val="30"/>
  </w:num>
  <w:num w:numId="81" w16cid:durableId="866411305">
    <w:abstractNumId w:val="32"/>
  </w:num>
  <w:num w:numId="82" w16cid:durableId="745348715">
    <w:abstractNumId w:val="58"/>
  </w:num>
  <w:num w:numId="83" w16cid:durableId="190650362">
    <w:abstractNumId w:val="5"/>
  </w:num>
  <w:num w:numId="84" w16cid:durableId="1707290081">
    <w:abstractNumId w:val="23"/>
  </w:num>
  <w:num w:numId="85" w16cid:durableId="106313921">
    <w:abstractNumId w:val="31"/>
  </w:num>
  <w:num w:numId="86" w16cid:durableId="2043481827">
    <w:abstractNumId w:val="70"/>
  </w:num>
  <w:num w:numId="87" w16cid:durableId="1479224403">
    <w:abstractNumId w:val="74"/>
  </w:num>
  <w:num w:numId="88" w16cid:durableId="844784386">
    <w:abstractNumId w:val="9"/>
  </w:num>
  <w:num w:numId="89" w16cid:durableId="674308849">
    <w:abstractNumId w:val="60"/>
  </w:num>
  <w:num w:numId="90" w16cid:durableId="837883243">
    <w:abstractNumId w:val="87"/>
  </w:num>
  <w:num w:numId="91" w16cid:durableId="3024346">
    <w:abstractNumId w:val="43"/>
  </w:num>
  <w:num w:numId="92" w16cid:durableId="2098940112">
    <w:abstractNumId w:val="29"/>
  </w:num>
  <w:num w:numId="93" w16cid:durableId="357854895">
    <w:abstractNumId w:val="33"/>
  </w:num>
  <w:num w:numId="94" w16cid:durableId="952709159">
    <w:abstractNumId w:val="90"/>
  </w:num>
  <w:num w:numId="95" w16cid:durableId="1302464758">
    <w:abstractNumId w:val="71"/>
  </w:num>
  <w:num w:numId="96" w16cid:durableId="1314062680">
    <w:abstractNumId w:val="80"/>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0796"/>
    <w:rsid w:val="00001157"/>
    <w:rsid w:val="00001B91"/>
    <w:rsid w:val="00001C5B"/>
    <w:rsid w:val="00002188"/>
    <w:rsid w:val="00003E26"/>
    <w:rsid w:val="000044D8"/>
    <w:rsid w:val="0000515C"/>
    <w:rsid w:val="00005469"/>
    <w:rsid w:val="00005EF8"/>
    <w:rsid w:val="0000646F"/>
    <w:rsid w:val="000064A4"/>
    <w:rsid w:val="000064C3"/>
    <w:rsid w:val="0000719C"/>
    <w:rsid w:val="00007548"/>
    <w:rsid w:val="00010A44"/>
    <w:rsid w:val="00010E13"/>
    <w:rsid w:val="00011626"/>
    <w:rsid w:val="00011B38"/>
    <w:rsid w:val="00012644"/>
    <w:rsid w:val="00012954"/>
    <w:rsid w:val="00013652"/>
    <w:rsid w:val="000147B7"/>
    <w:rsid w:val="00014EFD"/>
    <w:rsid w:val="0001555A"/>
    <w:rsid w:val="00015912"/>
    <w:rsid w:val="00015A0E"/>
    <w:rsid w:val="000165E3"/>
    <w:rsid w:val="00016811"/>
    <w:rsid w:val="0001786F"/>
    <w:rsid w:val="00017F00"/>
    <w:rsid w:val="00021E3E"/>
    <w:rsid w:val="00021EFB"/>
    <w:rsid w:val="00022B7E"/>
    <w:rsid w:val="00022CF6"/>
    <w:rsid w:val="00022EF5"/>
    <w:rsid w:val="000238AA"/>
    <w:rsid w:val="00023A45"/>
    <w:rsid w:val="00024218"/>
    <w:rsid w:val="00024314"/>
    <w:rsid w:val="00024C6A"/>
    <w:rsid w:val="00024F99"/>
    <w:rsid w:val="00025408"/>
    <w:rsid w:val="00025BEF"/>
    <w:rsid w:val="0002628D"/>
    <w:rsid w:val="00026529"/>
    <w:rsid w:val="000274A2"/>
    <w:rsid w:val="000278A4"/>
    <w:rsid w:val="0002790A"/>
    <w:rsid w:val="00030341"/>
    <w:rsid w:val="0003104C"/>
    <w:rsid w:val="000312A0"/>
    <w:rsid w:val="00031A6B"/>
    <w:rsid w:val="00032AD8"/>
    <w:rsid w:val="000337F2"/>
    <w:rsid w:val="00033D58"/>
    <w:rsid w:val="000353E2"/>
    <w:rsid w:val="000358E1"/>
    <w:rsid w:val="00035CC1"/>
    <w:rsid w:val="0003608A"/>
    <w:rsid w:val="00036B4A"/>
    <w:rsid w:val="00036F4F"/>
    <w:rsid w:val="0003731A"/>
    <w:rsid w:val="00040365"/>
    <w:rsid w:val="000417B3"/>
    <w:rsid w:val="000418BC"/>
    <w:rsid w:val="000421AF"/>
    <w:rsid w:val="0004355A"/>
    <w:rsid w:val="00043B62"/>
    <w:rsid w:val="00043C1A"/>
    <w:rsid w:val="00044A18"/>
    <w:rsid w:val="0004506C"/>
    <w:rsid w:val="00045372"/>
    <w:rsid w:val="000455AE"/>
    <w:rsid w:val="00045FE9"/>
    <w:rsid w:val="00046A56"/>
    <w:rsid w:val="00046E66"/>
    <w:rsid w:val="00047B58"/>
    <w:rsid w:val="00047F73"/>
    <w:rsid w:val="00050E42"/>
    <w:rsid w:val="00051322"/>
    <w:rsid w:val="00051486"/>
    <w:rsid w:val="000517E0"/>
    <w:rsid w:val="00052434"/>
    <w:rsid w:val="0005245D"/>
    <w:rsid w:val="0005474E"/>
    <w:rsid w:val="00055D37"/>
    <w:rsid w:val="000567BF"/>
    <w:rsid w:val="00056DBB"/>
    <w:rsid w:val="00060CA9"/>
    <w:rsid w:val="000614BA"/>
    <w:rsid w:val="00062175"/>
    <w:rsid w:val="00062631"/>
    <w:rsid w:val="0006297F"/>
    <w:rsid w:val="00062D0A"/>
    <w:rsid w:val="00063259"/>
    <w:rsid w:val="000633DD"/>
    <w:rsid w:val="000644F5"/>
    <w:rsid w:val="00064B26"/>
    <w:rsid w:val="00064B6D"/>
    <w:rsid w:val="00065695"/>
    <w:rsid w:val="0006578B"/>
    <w:rsid w:val="00066E49"/>
    <w:rsid w:val="0006732C"/>
    <w:rsid w:val="0007015D"/>
    <w:rsid w:val="0007223F"/>
    <w:rsid w:val="000724DE"/>
    <w:rsid w:val="00073223"/>
    <w:rsid w:val="00074B0A"/>
    <w:rsid w:val="000750A9"/>
    <w:rsid w:val="00076EF8"/>
    <w:rsid w:val="000777A2"/>
    <w:rsid w:val="00077ED5"/>
    <w:rsid w:val="000807E2"/>
    <w:rsid w:val="00080C44"/>
    <w:rsid w:val="0008188F"/>
    <w:rsid w:val="00082F0A"/>
    <w:rsid w:val="00083769"/>
    <w:rsid w:val="00083D2A"/>
    <w:rsid w:val="00083F79"/>
    <w:rsid w:val="00084C0A"/>
    <w:rsid w:val="000856BC"/>
    <w:rsid w:val="00085D28"/>
    <w:rsid w:val="000866B0"/>
    <w:rsid w:val="000868EF"/>
    <w:rsid w:val="00087A27"/>
    <w:rsid w:val="00087AD9"/>
    <w:rsid w:val="00087E40"/>
    <w:rsid w:val="0009020C"/>
    <w:rsid w:val="00090BFE"/>
    <w:rsid w:val="0009253B"/>
    <w:rsid w:val="00095B1A"/>
    <w:rsid w:val="000977B6"/>
    <w:rsid w:val="000A06DC"/>
    <w:rsid w:val="000A08B4"/>
    <w:rsid w:val="000A0B62"/>
    <w:rsid w:val="000A0D9D"/>
    <w:rsid w:val="000A129E"/>
    <w:rsid w:val="000A1452"/>
    <w:rsid w:val="000A174E"/>
    <w:rsid w:val="000A20F3"/>
    <w:rsid w:val="000A2A3C"/>
    <w:rsid w:val="000A2A59"/>
    <w:rsid w:val="000A2CD1"/>
    <w:rsid w:val="000A34E3"/>
    <w:rsid w:val="000A3888"/>
    <w:rsid w:val="000A402E"/>
    <w:rsid w:val="000A4704"/>
    <w:rsid w:val="000A47D8"/>
    <w:rsid w:val="000A4ECD"/>
    <w:rsid w:val="000A576D"/>
    <w:rsid w:val="000A5BDE"/>
    <w:rsid w:val="000A6670"/>
    <w:rsid w:val="000A711A"/>
    <w:rsid w:val="000A7509"/>
    <w:rsid w:val="000A7961"/>
    <w:rsid w:val="000B0A6B"/>
    <w:rsid w:val="000B26EC"/>
    <w:rsid w:val="000B2875"/>
    <w:rsid w:val="000B3A1D"/>
    <w:rsid w:val="000B3CC4"/>
    <w:rsid w:val="000B413B"/>
    <w:rsid w:val="000B43B1"/>
    <w:rsid w:val="000B4D69"/>
    <w:rsid w:val="000B5371"/>
    <w:rsid w:val="000B560D"/>
    <w:rsid w:val="000B68BC"/>
    <w:rsid w:val="000C130A"/>
    <w:rsid w:val="000C1392"/>
    <w:rsid w:val="000C1430"/>
    <w:rsid w:val="000C23E0"/>
    <w:rsid w:val="000C262A"/>
    <w:rsid w:val="000C2676"/>
    <w:rsid w:val="000C2E27"/>
    <w:rsid w:val="000C34C7"/>
    <w:rsid w:val="000C42B9"/>
    <w:rsid w:val="000C5B0E"/>
    <w:rsid w:val="000C5D49"/>
    <w:rsid w:val="000C620F"/>
    <w:rsid w:val="000C65B2"/>
    <w:rsid w:val="000C773E"/>
    <w:rsid w:val="000C785D"/>
    <w:rsid w:val="000C7958"/>
    <w:rsid w:val="000C7E75"/>
    <w:rsid w:val="000D0422"/>
    <w:rsid w:val="000D0624"/>
    <w:rsid w:val="000D334A"/>
    <w:rsid w:val="000D3AE6"/>
    <w:rsid w:val="000D412F"/>
    <w:rsid w:val="000D47EB"/>
    <w:rsid w:val="000D4A69"/>
    <w:rsid w:val="000D5321"/>
    <w:rsid w:val="000D5BD4"/>
    <w:rsid w:val="000D61B2"/>
    <w:rsid w:val="000D62AF"/>
    <w:rsid w:val="000D65A2"/>
    <w:rsid w:val="000D699E"/>
    <w:rsid w:val="000D69FD"/>
    <w:rsid w:val="000D78D0"/>
    <w:rsid w:val="000D7E4A"/>
    <w:rsid w:val="000E119C"/>
    <w:rsid w:val="000E15C6"/>
    <w:rsid w:val="000E165F"/>
    <w:rsid w:val="000E1DA6"/>
    <w:rsid w:val="000E3359"/>
    <w:rsid w:val="000E35D8"/>
    <w:rsid w:val="000E4A47"/>
    <w:rsid w:val="000E5670"/>
    <w:rsid w:val="000E5AA8"/>
    <w:rsid w:val="000E5CFA"/>
    <w:rsid w:val="000E610F"/>
    <w:rsid w:val="000E7D81"/>
    <w:rsid w:val="000F16DE"/>
    <w:rsid w:val="000F2774"/>
    <w:rsid w:val="000F2A3C"/>
    <w:rsid w:val="000F3017"/>
    <w:rsid w:val="000F3408"/>
    <w:rsid w:val="000F3E7A"/>
    <w:rsid w:val="000F4089"/>
    <w:rsid w:val="000F50E7"/>
    <w:rsid w:val="000F5C43"/>
    <w:rsid w:val="000F63CE"/>
    <w:rsid w:val="000F6B8B"/>
    <w:rsid w:val="000F6DFA"/>
    <w:rsid w:val="000F6F75"/>
    <w:rsid w:val="000F7256"/>
    <w:rsid w:val="000F7F4A"/>
    <w:rsid w:val="00100E53"/>
    <w:rsid w:val="001010EB"/>
    <w:rsid w:val="00101E5E"/>
    <w:rsid w:val="00101ED2"/>
    <w:rsid w:val="00102465"/>
    <w:rsid w:val="0010267E"/>
    <w:rsid w:val="00102BF9"/>
    <w:rsid w:val="00103C54"/>
    <w:rsid w:val="00104035"/>
    <w:rsid w:val="0010445F"/>
    <w:rsid w:val="0010447B"/>
    <w:rsid w:val="0010460E"/>
    <w:rsid w:val="00104840"/>
    <w:rsid w:val="00104A1E"/>
    <w:rsid w:val="00105111"/>
    <w:rsid w:val="0010535D"/>
    <w:rsid w:val="0010595E"/>
    <w:rsid w:val="001067EA"/>
    <w:rsid w:val="001075E8"/>
    <w:rsid w:val="001100B7"/>
    <w:rsid w:val="00110364"/>
    <w:rsid w:val="00110F1E"/>
    <w:rsid w:val="00111BED"/>
    <w:rsid w:val="00111DAD"/>
    <w:rsid w:val="001130CF"/>
    <w:rsid w:val="00113548"/>
    <w:rsid w:val="001137F8"/>
    <w:rsid w:val="00113DFD"/>
    <w:rsid w:val="001145EC"/>
    <w:rsid w:val="00114880"/>
    <w:rsid w:val="0011543A"/>
    <w:rsid w:val="00116370"/>
    <w:rsid w:val="00116454"/>
    <w:rsid w:val="001164FD"/>
    <w:rsid w:val="00116BF5"/>
    <w:rsid w:val="00116C9C"/>
    <w:rsid w:val="00117D75"/>
    <w:rsid w:val="00120BAB"/>
    <w:rsid w:val="00121077"/>
    <w:rsid w:val="00121CB9"/>
    <w:rsid w:val="001221E5"/>
    <w:rsid w:val="00122BC4"/>
    <w:rsid w:val="001233C3"/>
    <w:rsid w:val="001255E6"/>
    <w:rsid w:val="00126116"/>
    <w:rsid w:val="00126ABB"/>
    <w:rsid w:val="00126EE7"/>
    <w:rsid w:val="0013030C"/>
    <w:rsid w:val="00130A5A"/>
    <w:rsid w:val="00131290"/>
    <w:rsid w:val="00131990"/>
    <w:rsid w:val="00131E66"/>
    <w:rsid w:val="0013210A"/>
    <w:rsid w:val="0013273E"/>
    <w:rsid w:val="00133BCB"/>
    <w:rsid w:val="00133E0F"/>
    <w:rsid w:val="001340FE"/>
    <w:rsid w:val="00134201"/>
    <w:rsid w:val="0013424D"/>
    <w:rsid w:val="00134B3A"/>
    <w:rsid w:val="00134F38"/>
    <w:rsid w:val="00137C70"/>
    <w:rsid w:val="00137E61"/>
    <w:rsid w:val="00140157"/>
    <w:rsid w:val="0014056C"/>
    <w:rsid w:val="001409D1"/>
    <w:rsid w:val="001414D6"/>
    <w:rsid w:val="0014159D"/>
    <w:rsid w:val="00141941"/>
    <w:rsid w:val="00142138"/>
    <w:rsid w:val="00142D19"/>
    <w:rsid w:val="00142D1B"/>
    <w:rsid w:val="00142E6E"/>
    <w:rsid w:val="001443A9"/>
    <w:rsid w:val="00144A6D"/>
    <w:rsid w:val="001455F4"/>
    <w:rsid w:val="001469EB"/>
    <w:rsid w:val="0014704E"/>
    <w:rsid w:val="00147558"/>
    <w:rsid w:val="00147D8B"/>
    <w:rsid w:val="00147DD7"/>
    <w:rsid w:val="00150D3E"/>
    <w:rsid w:val="0015164E"/>
    <w:rsid w:val="001519DE"/>
    <w:rsid w:val="00151D8B"/>
    <w:rsid w:val="0015245C"/>
    <w:rsid w:val="001534D8"/>
    <w:rsid w:val="00153980"/>
    <w:rsid w:val="00153999"/>
    <w:rsid w:val="001553B1"/>
    <w:rsid w:val="00155B96"/>
    <w:rsid w:val="00155F0B"/>
    <w:rsid w:val="00156C3F"/>
    <w:rsid w:val="00156F2A"/>
    <w:rsid w:val="00157109"/>
    <w:rsid w:val="0016030E"/>
    <w:rsid w:val="00160A70"/>
    <w:rsid w:val="00160E47"/>
    <w:rsid w:val="00161635"/>
    <w:rsid w:val="00161E70"/>
    <w:rsid w:val="00161FEA"/>
    <w:rsid w:val="00162317"/>
    <w:rsid w:val="001624C8"/>
    <w:rsid w:val="00162623"/>
    <w:rsid w:val="00162A02"/>
    <w:rsid w:val="001637AD"/>
    <w:rsid w:val="00163820"/>
    <w:rsid w:val="00164C60"/>
    <w:rsid w:val="00164D40"/>
    <w:rsid w:val="00165B98"/>
    <w:rsid w:val="00166E79"/>
    <w:rsid w:val="00166E8B"/>
    <w:rsid w:val="001673C8"/>
    <w:rsid w:val="001675B0"/>
    <w:rsid w:val="00167C64"/>
    <w:rsid w:val="00167ED1"/>
    <w:rsid w:val="00170021"/>
    <w:rsid w:val="00170961"/>
    <w:rsid w:val="00170DE0"/>
    <w:rsid w:val="00170F6C"/>
    <w:rsid w:val="001713A4"/>
    <w:rsid w:val="00172134"/>
    <w:rsid w:val="00172225"/>
    <w:rsid w:val="001729B4"/>
    <w:rsid w:val="00173613"/>
    <w:rsid w:val="0017392C"/>
    <w:rsid w:val="00173AA5"/>
    <w:rsid w:val="00174351"/>
    <w:rsid w:val="001745DC"/>
    <w:rsid w:val="00174D41"/>
    <w:rsid w:val="001757B5"/>
    <w:rsid w:val="00176134"/>
    <w:rsid w:val="00177C4B"/>
    <w:rsid w:val="001801EC"/>
    <w:rsid w:val="00180E6C"/>
    <w:rsid w:val="00181475"/>
    <w:rsid w:val="00181FA6"/>
    <w:rsid w:val="001823E0"/>
    <w:rsid w:val="001825C9"/>
    <w:rsid w:val="00182844"/>
    <w:rsid w:val="001830EA"/>
    <w:rsid w:val="00185D07"/>
    <w:rsid w:val="001867E6"/>
    <w:rsid w:val="00186894"/>
    <w:rsid w:val="0018785F"/>
    <w:rsid w:val="00187B26"/>
    <w:rsid w:val="00187BC3"/>
    <w:rsid w:val="00190039"/>
    <w:rsid w:val="0019006D"/>
    <w:rsid w:val="00190893"/>
    <w:rsid w:val="00191652"/>
    <w:rsid w:val="00191A83"/>
    <w:rsid w:val="0019234D"/>
    <w:rsid w:val="001924F2"/>
    <w:rsid w:val="001947DB"/>
    <w:rsid w:val="00195705"/>
    <w:rsid w:val="00196302"/>
    <w:rsid w:val="001969B5"/>
    <w:rsid w:val="00196AB4"/>
    <w:rsid w:val="00196C64"/>
    <w:rsid w:val="001A1D35"/>
    <w:rsid w:val="001A25B0"/>
    <w:rsid w:val="001A295D"/>
    <w:rsid w:val="001A3A31"/>
    <w:rsid w:val="001A4767"/>
    <w:rsid w:val="001A4D29"/>
    <w:rsid w:val="001A5342"/>
    <w:rsid w:val="001A582D"/>
    <w:rsid w:val="001A5D48"/>
    <w:rsid w:val="001A5E91"/>
    <w:rsid w:val="001A6146"/>
    <w:rsid w:val="001A6414"/>
    <w:rsid w:val="001A73E3"/>
    <w:rsid w:val="001B19D2"/>
    <w:rsid w:val="001B1F9C"/>
    <w:rsid w:val="001B3593"/>
    <w:rsid w:val="001B4251"/>
    <w:rsid w:val="001B5426"/>
    <w:rsid w:val="001B597E"/>
    <w:rsid w:val="001B5ECD"/>
    <w:rsid w:val="001B6213"/>
    <w:rsid w:val="001B6A37"/>
    <w:rsid w:val="001B7124"/>
    <w:rsid w:val="001C03AD"/>
    <w:rsid w:val="001C09EE"/>
    <w:rsid w:val="001C0CEE"/>
    <w:rsid w:val="001C0D12"/>
    <w:rsid w:val="001C1471"/>
    <w:rsid w:val="001C1C77"/>
    <w:rsid w:val="001C20CB"/>
    <w:rsid w:val="001C20F1"/>
    <w:rsid w:val="001C22D5"/>
    <w:rsid w:val="001C2804"/>
    <w:rsid w:val="001C32DB"/>
    <w:rsid w:val="001C4B5D"/>
    <w:rsid w:val="001C55A0"/>
    <w:rsid w:val="001C56BD"/>
    <w:rsid w:val="001C5B2A"/>
    <w:rsid w:val="001C6A82"/>
    <w:rsid w:val="001C78FA"/>
    <w:rsid w:val="001C7F5A"/>
    <w:rsid w:val="001D08B2"/>
    <w:rsid w:val="001D0ABB"/>
    <w:rsid w:val="001D0EE7"/>
    <w:rsid w:val="001D13B7"/>
    <w:rsid w:val="001D14C0"/>
    <w:rsid w:val="001D2F80"/>
    <w:rsid w:val="001D4518"/>
    <w:rsid w:val="001D4901"/>
    <w:rsid w:val="001D4C5A"/>
    <w:rsid w:val="001D4F40"/>
    <w:rsid w:val="001D509F"/>
    <w:rsid w:val="001D586A"/>
    <w:rsid w:val="001D5D14"/>
    <w:rsid w:val="001D626C"/>
    <w:rsid w:val="001D6DF2"/>
    <w:rsid w:val="001D6E14"/>
    <w:rsid w:val="001D6ECE"/>
    <w:rsid w:val="001D732E"/>
    <w:rsid w:val="001D788E"/>
    <w:rsid w:val="001E0574"/>
    <w:rsid w:val="001E092A"/>
    <w:rsid w:val="001E095F"/>
    <w:rsid w:val="001E0EAC"/>
    <w:rsid w:val="001E1893"/>
    <w:rsid w:val="001E2B7B"/>
    <w:rsid w:val="001E2F77"/>
    <w:rsid w:val="001E303C"/>
    <w:rsid w:val="001E3423"/>
    <w:rsid w:val="001E3C61"/>
    <w:rsid w:val="001E3E47"/>
    <w:rsid w:val="001E45DE"/>
    <w:rsid w:val="001E4947"/>
    <w:rsid w:val="001E4C93"/>
    <w:rsid w:val="001E621E"/>
    <w:rsid w:val="001E7134"/>
    <w:rsid w:val="001F0204"/>
    <w:rsid w:val="001F03C3"/>
    <w:rsid w:val="001F09C3"/>
    <w:rsid w:val="001F0DB4"/>
    <w:rsid w:val="001F154F"/>
    <w:rsid w:val="001F257D"/>
    <w:rsid w:val="001F3105"/>
    <w:rsid w:val="001F363A"/>
    <w:rsid w:val="001F371F"/>
    <w:rsid w:val="001F41C8"/>
    <w:rsid w:val="001F4278"/>
    <w:rsid w:val="001F506B"/>
    <w:rsid w:val="001F508D"/>
    <w:rsid w:val="001F5480"/>
    <w:rsid w:val="001F583B"/>
    <w:rsid w:val="001F5941"/>
    <w:rsid w:val="001F5C78"/>
    <w:rsid w:val="001F62E7"/>
    <w:rsid w:val="001F649B"/>
    <w:rsid w:val="001F6E2E"/>
    <w:rsid w:val="001F7BE6"/>
    <w:rsid w:val="0020055B"/>
    <w:rsid w:val="00200BD8"/>
    <w:rsid w:val="00202342"/>
    <w:rsid w:val="00202430"/>
    <w:rsid w:val="00202F87"/>
    <w:rsid w:val="0020348D"/>
    <w:rsid w:val="0020452B"/>
    <w:rsid w:val="0020475A"/>
    <w:rsid w:val="00205949"/>
    <w:rsid w:val="002059D8"/>
    <w:rsid w:val="00205EBB"/>
    <w:rsid w:val="002068EF"/>
    <w:rsid w:val="00206BE6"/>
    <w:rsid w:val="00210353"/>
    <w:rsid w:val="002104B4"/>
    <w:rsid w:val="002109D4"/>
    <w:rsid w:val="00210EA2"/>
    <w:rsid w:val="002128F7"/>
    <w:rsid w:val="0021339C"/>
    <w:rsid w:val="00213676"/>
    <w:rsid w:val="00213EE8"/>
    <w:rsid w:val="00214CF3"/>
    <w:rsid w:val="00215B77"/>
    <w:rsid w:val="00217D32"/>
    <w:rsid w:val="00220046"/>
    <w:rsid w:val="00220074"/>
    <w:rsid w:val="00220E7B"/>
    <w:rsid w:val="0022116E"/>
    <w:rsid w:val="002227F2"/>
    <w:rsid w:val="00222846"/>
    <w:rsid w:val="002228F0"/>
    <w:rsid w:val="002235C7"/>
    <w:rsid w:val="0022363E"/>
    <w:rsid w:val="00224859"/>
    <w:rsid w:val="00224862"/>
    <w:rsid w:val="00224CEF"/>
    <w:rsid w:val="0022517A"/>
    <w:rsid w:val="00225E50"/>
    <w:rsid w:val="00226360"/>
    <w:rsid w:val="00226417"/>
    <w:rsid w:val="00226BB7"/>
    <w:rsid w:val="00226D91"/>
    <w:rsid w:val="00227AA3"/>
    <w:rsid w:val="002308C0"/>
    <w:rsid w:val="00230CAD"/>
    <w:rsid w:val="00231DC8"/>
    <w:rsid w:val="0023260B"/>
    <w:rsid w:val="00232DD5"/>
    <w:rsid w:val="00234F89"/>
    <w:rsid w:val="002356B5"/>
    <w:rsid w:val="00235C53"/>
    <w:rsid w:val="00236051"/>
    <w:rsid w:val="002365E3"/>
    <w:rsid w:val="00236C04"/>
    <w:rsid w:val="00236D65"/>
    <w:rsid w:val="00236E32"/>
    <w:rsid w:val="00236EE3"/>
    <w:rsid w:val="0023715B"/>
    <w:rsid w:val="00240112"/>
    <w:rsid w:val="002417C7"/>
    <w:rsid w:val="0024283C"/>
    <w:rsid w:val="0024307D"/>
    <w:rsid w:val="00243135"/>
    <w:rsid w:val="00243960"/>
    <w:rsid w:val="00243EC1"/>
    <w:rsid w:val="00244262"/>
    <w:rsid w:val="002445D4"/>
    <w:rsid w:val="002447F4"/>
    <w:rsid w:val="00246116"/>
    <w:rsid w:val="00246B34"/>
    <w:rsid w:val="002474FF"/>
    <w:rsid w:val="00247634"/>
    <w:rsid w:val="00247DD3"/>
    <w:rsid w:val="002500CC"/>
    <w:rsid w:val="00250150"/>
    <w:rsid w:val="00250298"/>
    <w:rsid w:val="002509B4"/>
    <w:rsid w:val="002511C0"/>
    <w:rsid w:val="00251DF9"/>
    <w:rsid w:val="00253946"/>
    <w:rsid w:val="00253B39"/>
    <w:rsid w:val="00253D13"/>
    <w:rsid w:val="00253EE0"/>
    <w:rsid w:val="0025417E"/>
    <w:rsid w:val="00255A31"/>
    <w:rsid w:val="00255A48"/>
    <w:rsid w:val="00255B7E"/>
    <w:rsid w:val="00256443"/>
    <w:rsid w:val="00256ED1"/>
    <w:rsid w:val="00256FB5"/>
    <w:rsid w:val="00257B53"/>
    <w:rsid w:val="00260ACA"/>
    <w:rsid w:val="00260BCE"/>
    <w:rsid w:val="00260C97"/>
    <w:rsid w:val="00260EB2"/>
    <w:rsid w:val="002610A6"/>
    <w:rsid w:val="00261D25"/>
    <w:rsid w:val="00261DBA"/>
    <w:rsid w:val="0026219D"/>
    <w:rsid w:val="0026290D"/>
    <w:rsid w:val="00262962"/>
    <w:rsid w:val="00262E41"/>
    <w:rsid w:val="00263133"/>
    <w:rsid w:val="00263884"/>
    <w:rsid w:val="0026409A"/>
    <w:rsid w:val="002642EB"/>
    <w:rsid w:val="00264ABF"/>
    <w:rsid w:val="00265216"/>
    <w:rsid w:val="00265422"/>
    <w:rsid w:val="0026608C"/>
    <w:rsid w:val="002662BE"/>
    <w:rsid w:val="00266348"/>
    <w:rsid w:val="00266DD1"/>
    <w:rsid w:val="00267AFA"/>
    <w:rsid w:val="0027009D"/>
    <w:rsid w:val="00270BEF"/>
    <w:rsid w:val="00271160"/>
    <w:rsid w:val="00271CBF"/>
    <w:rsid w:val="0027284C"/>
    <w:rsid w:val="00272C59"/>
    <w:rsid w:val="002731A0"/>
    <w:rsid w:val="002739E9"/>
    <w:rsid w:val="00273B3F"/>
    <w:rsid w:val="002750CB"/>
    <w:rsid w:val="00275AC4"/>
    <w:rsid w:val="0027674B"/>
    <w:rsid w:val="002773D4"/>
    <w:rsid w:val="00277416"/>
    <w:rsid w:val="00277EC6"/>
    <w:rsid w:val="002802E6"/>
    <w:rsid w:val="00280605"/>
    <w:rsid w:val="00280846"/>
    <w:rsid w:val="00280C9F"/>
    <w:rsid w:val="00281EE9"/>
    <w:rsid w:val="00282372"/>
    <w:rsid w:val="00283079"/>
    <w:rsid w:val="00283177"/>
    <w:rsid w:val="00283394"/>
    <w:rsid w:val="00283BBD"/>
    <w:rsid w:val="00283E12"/>
    <w:rsid w:val="00284AE8"/>
    <w:rsid w:val="00284EA4"/>
    <w:rsid w:val="00285042"/>
    <w:rsid w:val="0028541C"/>
    <w:rsid w:val="0028698E"/>
    <w:rsid w:val="00286A4D"/>
    <w:rsid w:val="00286AFE"/>
    <w:rsid w:val="0028729F"/>
    <w:rsid w:val="00290FD1"/>
    <w:rsid w:val="00292108"/>
    <w:rsid w:val="00292F47"/>
    <w:rsid w:val="0029352D"/>
    <w:rsid w:val="002936E3"/>
    <w:rsid w:val="00293B67"/>
    <w:rsid w:val="00293DB9"/>
    <w:rsid w:val="00295D02"/>
    <w:rsid w:val="002A07CF"/>
    <w:rsid w:val="002A0FD0"/>
    <w:rsid w:val="002A1238"/>
    <w:rsid w:val="002A1F20"/>
    <w:rsid w:val="002A1F86"/>
    <w:rsid w:val="002A3C1C"/>
    <w:rsid w:val="002A3C8B"/>
    <w:rsid w:val="002A3EFC"/>
    <w:rsid w:val="002A41BE"/>
    <w:rsid w:val="002A5329"/>
    <w:rsid w:val="002A54DE"/>
    <w:rsid w:val="002A5B12"/>
    <w:rsid w:val="002A67EC"/>
    <w:rsid w:val="002A749B"/>
    <w:rsid w:val="002A7D1E"/>
    <w:rsid w:val="002B200F"/>
    <w:rsid w:val="002B3440"/>
    <w:rsid w:val="002B3A38"/>
    <w:rsid w:val="002B3CBF"/>
    <w:rsid w:val="002B4818"/>
    <w:rsid w:val="002B48EB"/>
    <w:rsid w:val="002B4A4C"/>
    <w:rsid w:val="002B602E"/>
    <w:rsid w:val="002B603E"/>
    <w:rsid w:val="002B6480"/>
    <w:rsid w:val="002B699C"/>
    <w:rsid w:val="002B747A"/>
    <w:rsid w:val="002B7DBC"/>
    <w:rsid w:val="002B7DE9"/>
    <w:rsid w:val="002C02E1"/>
    <w:rsid w:val="002C093A"/>
    <w:rsid w:val="002C11C6"/>
    <w:rsid w:val="002C1E24"/>
    <w:rsid w:val="002C223E"/>
    <w:rsid w:val="002C3436"/>
    <w:rsid w:val="002C388E"/>
    <w:rsid w:val="002C3C45"/>
    <w:rsid w:val="002C3EA5"/>
    <w:rsid w:val="002C40FB"/>
    <w:rsid w:val="002C51A5"/>
    <w:rsid w:val="002C5B0C"/>
    <w:rsid w:val="002C625A"/>
    <w:rsid w:val="002C63A9"/>
    <w:rsid w:val="002C7C76"/>
    <w:rsid w:val="002C7F05"/>
    <w:rsid w:val="002C7FE6"/>
    <w:rsid w:val="002D0242"/>
    <w:rsid w:val="002D07FE"/>
    <w:rsid w:val="002D0E27"/>
    <w:rsid w:val="002D1364"/>
    <w:rsid w:val="002D191D"/>
    <w:rsid w:val="002D1D00"/>
    <w:rsid w:val="002D226D"/>
    <w:rsid w:val="002D2630"/>
    <w:rsid w:val="002D3715"/>
    <w:rsid w:val="002D3CCB"/>
    <w:rsid w:val="002D3F9A"/>
    <w:rsid w:val="002D4553"/>
    <w:rsid w:val="002D49B8"/>
    <w:rsid w:val="002D5139"/>
    <w:rsid w:val="002D5A12"/>
    <w:rsid w:val="002D5FC8"/>
    <w:rsid w:val="002D6431"/>
    <w:rsid w:val="002D68AE"/>
    <w:rsid w:val="002D7EB6"/>
    <w:rsid w:val="002E0225"/>
    <w:rsid w:val="002E0C23"/>
    <w:rsid w:val="002E1017"/>
    <w:rsid w:val="002E108A"/>
    <w:rsid w:val="002E1DD6"/>
    <w:rsid w:val="002E22FD"/>
    <w:rsid w:val="002E3160"/>
    <w:rsid w:val="002E38DE"/>
    <w:rsid w:val="002E422B"/>
    <w:rsid w:val="002E4263"/>
    <w:rsid w:val="002E4264"/>
    <w:rsid w:val="002E49D2"/>
    <w:rsid w:val="002E4A8F"/>
    <w:rsid w:val="002E4F6A"/>
    <w:rsid w:val="002E5AEF"/>
    <w:rsid w:val="002E5DDD"/>
    <w:rsid w:val="002E66AF"/>
    <w:rsid w:val="002E677B"/>
    <w:rsid w:val="002E699C"/>
    <w:rsid w:val="002E6F27"/>
    <w:rsid w:val="002E7149"/>
    <w:rsid w:val="002E7EBF"/>
    <w:rsid w:val="002F01BD"/>
    <w:rsid w:val="002F0ADB"/>
    <w:rsid w:val="002F10D6"/>
    <w:rsid w:val="002F1767"/>
    <w:rsid w:val="002F1782"/>
    <w:rsid w:val="002F29D2"/>
    <w:rsid w:val="002F2CA8"/>
    <w:rsid w:val="002F2FAA"/>
    <w:rsid w:val="002F3826"/>
    <w:rsid w:val="002F3A33"/>
    <w:rsid w:val="002F3AD6"/>
    <w:rsid w:val="002F5C8C"/>
    <w:rsid w:val="002F5FCC"/>
    <w:rsid w:val="002F7416"/>
    <w:rsid w:val="003000B3"/>
    <w:rsid w:val="003002A7"/>
    <w:rsid w:val="00300F78"/>
    <w:rsid w:val="0030186A"/>
    <w:rsid w:val="00301D18"/>
    <w:rsid w:val="00301FAB"/>
    <w:rsid w:val="00302B0F"/>
    <w:rsid w:val="0030304F"/>
    <w:rsid w:val="00303360"/>
    <w:rsid w:val="003036E5"/>
    <w:rsid w:val="00303804"/>
    <w:rsid w:val="003038AE"/>
    <w:rsid w:val="00303A1D"/>
    <w:rsid w:val="00304B7B"/>
    <w:rsid w:val="00304EBD"/>
    <w:rsid w:val="00305A42"/>
    <w:rsid w:val="0030637B"/>
    <w:rsid w:val="00306A4C"/>
    <w:rsid w:val="00307F9D"/>
    <w:rsid w:val="003108D7"/>
    <w:rsid w:val="00310EA8"/>
    <w:rsid w:val="0031126D"/>
    <w:rsid w:val="0031141F"/>
    <w:rsid w:val="003114B8"/>
    <w:rsid w:val="0031226B"/>
    <w:rsid w:val="0031250F"/>
    <w:rsid w:val="00313390"/>
    <w:rsid w:val="00315C86"/>
    <w:rsid w:val="00316051"/>
    <w:rsid w:val="00316708"/>
    <w:rsid w:val="00317003"/>
    <w:rsid w:val="00320304"/>
    <w:rsid w:val="00320F08"/>
    <w:rsid w:val="00321690"/>
    <w:rsid w:val="00321FAE"/>
    <w:rsid w:val="0032337B"/>
    <w:rsid w:val="003236AF"/>
    <w:rsid w:val="00323A52"/>
    <w:rsid w:val="00323A6B"/>
    <w:rsid w:val="0032492C"/>
    <w:rsid w:val="00325BE2"/>
    <w:rsid w:val="00325FF6"/>
    <w:rsid w:val="00327499"/>
    <w:rsid w:val="003279B7"/>
    <w:rsid w:val="003308C9"/>
    <w:rsid w:val="0033091B"/>
    <w:rsid w:val="00330971"/>
    <w:rsid w:val="0033113A"/>
    <w:rsid w:val="00331C49"/>
    <w:rsid w:val="00331E79"/>
    <w:rsid w:val="00332DBB"/>
    <w:rsid w:val="00333479"/>
    <w:rsid w:val="00335525"/>
    <w:rsid w:val="0033631F"/>
    <w:rsid w:val="003369B2"/>
    <w:rsid w:val="00336BFA"/>
    <w:rsid w:val="00337C32"/>
    <w:rsid w:val="0034053D"/>
    <w:rsid w:val="0034083F"/>
    <w:rsid w:val="003417E6"/>
    <w:rsid w:val="003421D1"/>
    <w:rsid w:val="00342753"/>
    <w:rsid w:val="0034278C"/>
    <w:rsid w:val="00342A37"/>
    <w:rsid w:val="00342A3B"/>
    <w:rsid w:val="00343638"/>
    <w:rsid w:val="0034368B"/>
    <w:rsid w:val="00343DD9"/>
    <w:rsid w:val="00344028"/>
    <w:rsid w:val="00345B3F"/>
    <w:rsid w:val="00346180"/>
    <w:rsid w:val="00347BDE"/>
    <w:rsid w:val="0035038F"/>
    <w:rsid w:val="003508AD"/>
    <w:rsid w:val="00350CF6"/>
    <w:rsid w:val="00351909"/>
    <w:rsid w:val="003520EF"/>
    <w:rsid w:val="00352312"/>
    <w:rsid w:val="003523A8"/>
    <w:rsid w:val="0035261A"/>
    <w:rsid w:val="003552CB"/>
    <w:rsid w:val="00355DE8"/>
    <w:rsid w:val="003564B3"/>
    <w:rsid w:val="003568A8"/>
    <w:rsid w:val="0035774F"/>
    <w:rsid w:val="00357839"/>
    <w:rsid w:val="00360543"/>
    <w:rsid w:val="003608B4"/>
    <w:rsid w:val="00361069"/>
    <w:rsid w:val="0036112C"/>
    <w:rsid w:val="0036146F"/>
    <w:rsid w:val="0036152B"/>
    <w:rsid w:val="00361907"/>
    <w:rsid w:val="00363544"/>
    <w:rsid w:val="00363FC4"/>
    <w:rsid w:val="0036406A"/>
    <w:rsid w:val="00364083"/>
    <w:rsid w:val="00364C30"/>
    <w:rsid w:val="00364DB4"/>
    <w:rsid w:val="00366225"/>
    <w:rsid w:val="003665E0"/>
    <w:rsid w:val="00366BC8"/>
    <w:rsid w:val="00367E7A"/>
    <w:rsid w:val="00370F79"/>
    <w:rsid w:val="003714AF"/>
    <w:rsid w:val="00371AD2"/>
    <w:rsid w:val="0037210C"/>
    <w:rsid w:val="00372B6E"/>
    <w:rsid w:val="00372BF1"/>
    <w:rsid w:val="00372D05"/>
    <w:rsid w:val="003731AE"/>
    <w:rsid w:val="003734E0"/>
    <w:rsid w:val="003737FE"/>
    <w:rsid w:val="00373926"/>
    <w:rsid w:val="003744E4"/>
    <w:rsid w:val="00374A1F"/>
    <w:rsid w:val="00377229"/>
    <w:rsid w:val="003774E0"/>
    <w:rsid w:val="00380159"/>
    <w:rsid w:val="003801CE"/>
    <w:rsid w:val="00380277"/>
    <w:rsid w:val="00381003"/>
    <w:rsid w:val="00381291"/>
    <w:rsid w:val="0038274F"/>
    <w:rsid w:val="00382997"/>
    <w:rsid w:val="00382E00"/>
    <w:rsid w:val="00383005"/>
    <w:rsid w:val="00383281"/>
    <w:rsid w:val="003839E3"/>
    <w:rsid w:val="00383BB9"/>
    <w:rsid w:val="00383F0F"/>
    <w:rsid w:val="0038457C"/>
    <w:rsid w:val="00384823"/>
    <w:rsid w:val="00384C47"/>
    <w:rsid w:val="00384F39"/>
    <w:rsid w:val="00384F7B"/>
    <w:rsid w:val="003850FE"/>
    <w:rsid w:val="0038534B"/>
    <w:rsid w:val="003861E3"/>
    <w:rsid w:val="00386744"/>
    <w:rsid w:val="00386DB2"/>
    <w:rsid w:val="0038703B"/>
    <w:rsid w:val="003871D0"/>
    <w:rsid w:val="0039054A"/>
    <w:rsid w:val="00391DEE"/>
    <w:rsid w:val="00392046"/>
    <w:rsid w:val="003928FD"/>
    <w:rsid w:val="003931B9"/>
    <w:rsid w:val="003936A1"/>
    <w:rsid w:val="00394343"/>
    <w:rsid w:val="003954A3"/>
    <w:rsid w:val="003961B6"/>
    <w:rsid w:val="003962E9"/>
    <w:rsid w:val="0039718D"/>
    <w:rsid w:val="003A018B"/>
    <w:rsid w:val="003A1DF5"/>
    <w:rsid w:val="003A1EDD"/>
    <w:rsid w:val="003A29A6"/>
    <w:rsid w:val="003A2B12"/>
    <w:rsid w:val="003A2C7A"/>
    <w:rsid w:val="003A3665"/>
    <w:rsid w:val="003A3B71"/>
    <w:rsid w:val="003A4CDC"/>
    <w:rsid w:val="003A4F28"/>
    <w:rsid w:val="003A52B0"/>
    <w:rsid w:val="003A55C5"/>
    <w:rsid w:val="003A5719"/>
    <w:rsid w:val="003A596B"/>
    <w:rsid w:val="003A5EE9"/>
    <w:rsid w:val="003A6309"/>
    <w:rsid w:val="003A6614"/>
    <w:rsid w:val="003A6802"/>
    <w:rsid w:val="003A7A40"/>
    <w:rsid w:val="003A7C69"/>
    <w:rsid w:val="003A7D8C"/>
    <w:rsid w:val="003A7FD1"/>
    <w:rsid w:val="003B1463"/>
    <w:rsid w:val="003B1532"/>
    <w:rsid w:val="003B1F42"/>
    <w:rsid w:val="003B3122"/>
    <w:rsid w:val="003B3A83"/>
    <w:rsid w:val="003B4959"/>
    <w:rsid w:val="003B4A12"/>
    <w:rsid w:val="003B4B38"/>
    <w:rsid w:val="003B5E53"/>
    <w:rsid w:val="003B61C2"/>
    <w:rsid w:val="003B7458"/>
    <w:rsid w:val="003B78B0"/>
    <w:rsid w:val="003C03AA"/>
    <w:rsid w:val="003C1BAF"/>
    <w:rsid w:val="003C1F0B"/>
    <w:rsid w:val="003C22F0"/>
    <w:rsid w:val="003C2BC3"/>
    <w:rsid w:val="003C2F31"/>
    <w:rsid w:val="003C373D"/>
    <w:rsid w:val="003C37B8"/>
    <w:rsid w:val="003C425B"/>
    <w:rsid w:val="003C448D"/>
    <w:rsid w:val="003C44CD"/>
    <w:rsid w:val="003C4852"/>
    <w:rsid w:val="003C6352"/>
    <w:rsid w:val="003D0084"/>
    <w:rsid w:val="003D01EB"/>
    <w:rsid w:val="003D15B7"/>
    <w:rsid w:val="003D183B"/>
    <w:rsid w:val="003D1DBC"/>
    <w:rsid w:val="003D1E0F"/>
    <w:rsid w:val="003D3C1E"/>
    <w:rsid w:val="003D3EC9"/>
    <w:rsid w:val="003D48F0"/>
    <w:rsid w:val="003D54F2"/>
    <w:rsid w:val="003D55B7"/>
    <w:rsid w:val="003D619B"/>
    <w:rsid w:val="003D62BC"/>
    <w:rsid w:val="003D6DD5"/>
    <w:rsid w:val="003E049F"/>
    <w:rsid w:val="003E0BD2"/>
    <w:rsid w:val="003E106B"/>
    <w:rsid w:val="003E1A48"/>
    <w:rsid w:val="003E1B2D"/>
    <w:rsid w:val="003E1B4E"/>
    <w:rsid w:val="003E1EAB"/>
    <w:rsid w:val="003E21F8"/>
    <w:rsid w:val="003E301D"/>
    <w:rsid w:val="003E31F6"/>
    <w:rsid w:val="003E35C1"/>
    <w:rsid w:val="003E390B"/>
    <w:rsid w:val="003E4080"/>
    <w:rsid w:val="003E4F3D"/>
    <w:rsid w:val="003E529E"/>
    <w:rsid w:val="003E566F"/>
    <w:rsid w:val="003E598F"/>
    <w:rsid w:val="003E5BE8"/>
    <w:rsid w:val="003E632A"/>
    <w:rsid w:val="003E69A2"/>
    <w:rsid w:val="003E706B"/>
    <w:rsid w:val="003E791D"/>
    <w:rsid w:val="003E7D6A"/>
    <w:rsid w:val="003F087D"/>
    <w:rsid w:val="003F0DA6"/>
    <w:rsid w:val="003F0E47"/>
    <w:rsid w:val="003F10CD"/>
    <w:rsid w:val="003F125A"/>
    <w:rsid w:val="003F207A"/>
    <w:rsid w:val="003F2169"/>
    <w:rsid w:val="003F27DF"/>
    <w:rsid w:val="003F6286"/>
    <w:rsid w:val="003F723E"/>
    <w:rsid w:val="003F746B"/>
    <w:rsid w:val="003F7877"/>
    <w:rsid w:val="003F7B53"/>
    <w:rsid w:val="003F7E85"/>
    <w:rsid w:val="00400A79"/>
    <w:rsid w:val="004018AA"/>
    <w:rsid w:val="004046DF"/>
    <w:rsid w:val="00404A99"/>
    <w:rsid w:val="0040553C"/>
    <w:rsid w:val="00405997"/>
    <w:rsid w:val="00407968"/>
    <w:rsid w:val="004079CD"/>
    <w:rsid w:val="0041034C"/>
    <w:rsid w:val="004109BB"/>
    <w:rsid w:val="00410BEC"/>
    <w:rsid w:val="0041103F"/>
    <w:rsid w:val="0041263A"/>
    <w:rsid w:val="00413C73"/>
    <w:rsid w:val="004140FA"/>
    <w:rsid w:val="0041480E"/>
    <w:rsid w:val="004157E6"/>
    <w:rsid w:val="004160A1"/>
    <w:rsid w:val="00417705"/>
    <w:rsid w:val="00417713"/>
    <w:rsid w:val="00420606"/>
    <w:rsid w:val="00421BB4"/>
    <w:rsid w:val="00421EEF"/>
    <w:rsid w:val="00422EDC"/>
    <w:rsid w:val="004233E7"/>
    <w:rsid w:val="0042383F"/>
    <w:rsid w:val="00423B93"/>
    <w:rsid w:val="00424EA0"/>
    <w:rsid w:val="00424FEB"/>
    <w:rsid w:val="00425973"/>
    <w:rsid w:val="00427E82"/>
    <w:rsid w:val="00430BFE"/>
    <w:rsid w:val="00430D4D"/>
    <w:rsid w:val="004326A7"/>
    <w:rsid w:val="00432D86"/>
    <w:rsid w:val="004341E2"/>
    <w:rsid w:val="0043534E"/>
    <w:rsid w:val="0043603F"/>
    <w:rsid w:val="00436239"/>
    <w:rsid w:val="004369D5"/>
    <w:rsid w:val="004375EE"/>
    <w:rsid w:val="0043795E"/>
    <w:rsid w:val="00440B57"/>
    <w:rsid w:val="00440C11"/>
    <w:rsid w:val="004412CA"/>
    <w:rsid w:val="00441B7A"/>
    <w:rsid w:val="00442580"/>
    <w:rsid w:val="00443276"/>
    <w:rsid w:val="00443797"/>
    <w:rsid w:val="00444386"/>
    <w:rsid w:val="0044478A"/>
    <w:rsid w:val="00445900"/>
    <w:rsid w:val="00445A00"/>
    <w:rsid w:val="00446005"/>
    <w:rsid w:val="00447353"/>
    <w:rsid w:val="004474AD"/>
    <w:rsid w:val="004507B9"/>
    <w:rsid w:val="00452912"/>
    <w:rsid w:val="00452D88"/>
    <w:rsid w:val="00452E92"/>
    <w:rsid w:val="004549F0"/>
    <w:rsid w:val="00454EAF"/>
    <w:rsid w:val="00455248"/>
    <w:rsid w:val="00456225"/>
    <w:rsid w:val="00456D40"/>
    <w:rsid w:val="00457895"/>
    <w:rsid w:val="00457A4C"/>
    <w:rsid w:val="00457B26"/>
    <w:rsid w:val="00460253"/>
    <w:rsid w:val="004604A5"/>
    <w:rsid w:val="004609FA"/>
    <w:rsid w:val="00460A0B"/>
    <w:rsid w:val="00461446"/>
    <w:rsid w:val="004631D6"/>
    <w:rsid w:val="0046325E"/>
    <w:rsid w:val="004636FC"/>
    <w:rsid w:val="004639C8"/>
    <w:rsid w:val="00463E3A"/>
    <w:rsid w:val="004646B9"/>
    <w:rsid w:val="00464C6D"/>
    <w:rsid w:val="00464CBF"/>
    <w:rsid w:val="0046572F"/>
    <w:rsid w:val="00465C34"/>
    <w:rsid w:val="004667F7"/>
    <w:rsid w:val="00466EA1"/>
    <w:rsid w:val="00471343"/>
    <w:rsid w:val="00471380"/>
    <w:rsid w:val="00471465"/>
    <w:rsid w:val="00472730"/>
    <w:rsid w:val="00472C18"/>
    <w:rsid w:val="0047311B"/>
    <w:rsid w:val="00473420"/>
    <w:rsid w:val="00474248"/>
    <w:rsid w:val="00474533"/>
    <w:rsid w:val="00474D79"/>
    <w:rsid w:val="00475170"/>
    <w:rsid w:val="00475A48"/>
    <w:rsid w:val="0047617D"/>
    <w:rsid w:val="004762BB"/>
    <w:rsid w:val="004763EC"/>
    <w:rsid w:val="00476C2A"/>
    <w:rsid w:val="00477825"/>
    <w:rsid w:val="004779BF"/>
    <w:rsid w:val="0048002F"/>
    <w:rsid w:val="00482012"/>
    <w:rsid w:val="00482567"/>
    <w:rsid w:val="00482BDD"/>
    <w:rsid w:val="00485137"/>
    <w:rsid w:val="004857E0"/>
    <w:rsid w:val="0049058F"/>
    <w:rsid w:val="00490DD2"/>
    <w:rsid w:val="004911C6"/>
    <w:rsid w:val="0049195D"/>
    <w:rsid w:val="00491FBB"/>
    <w:rsid w:val="00492A4B"/>
    <w:rsid w:val="00492C5A"/>
    <w:rsid w:val="00492CBF"/>
    <w:rsid w:val="00494CE7"/>
    <w:rsid w:val="00495B56"/>
    <w:rsid w:val="00496494"/>
    <w:rsid w:val="00496517"/>
    <w:rsid w:val="00496C93"/>
    <w:rsid w:val="004977DD"/>
    <w:rsid w:val="00497DDC"/>
    <w:rsid w:val="004A01F7"/>
    <w:rsid w:val="004A092C"/>
    <w:rsid w:val="004A095B"/>
    <w:rsid w:val="004A2320"/>
    <w:rsid w:val="004A249D"/>
    <w:rsid w:val="004A25FF"/>
    <w:rsid w:val="004A298F"/>
    <w:rsid w:val="004A2DEC"/>
    <w:rsid w:val="004A303E"/>
    <w:rsid w:val="004A3ABB"/>
    <w:rsid w:val="004A40C4"/>
    <w:rsid w:val="004A43D9"/>
    <w:rsid w:val="004A5037"/>
    <w:rsid w:val="004A56BF"/>
    <w:rsid w:val="004A615A"/>
    <w:rsid w:val="004A6548"/>
    <w:rsid w:val="004A6EE1"/>
    <w:rsid w:val="004A7475"/>
    <w:rsid w:val="004B0F85"/>
    <w:rsid w:val="004B1298"/>
    <w:rsid w:val="004B1BE4"/>
    <w:rsid w:val="004B1DB6"/>
    <w:rsid w:val="004B1F0B"/>
    <w:rsid w:val="004B211E"/>
    <w:rsid w:val="004B2CB7"/>
    <w:rsid w:val="004B384E"/>
    <w:rsid w:val="004B48F4"/>
    <w:rsid w:val="004B4EBB"/>
    <w:rsid w:val="004B698A"/>
    <w:rsid w:val="004B7514"/>
    <w:rsid w:val="004B7C34"/>
    <w:rsid w:val="004B7DD7"/>
    <w:rsid w:val="004C0C9A"/>
    <w:rsid w:val="004C176B"/>
    <w:rsid w:val="004C24E4"/>
    <w:rsid w:val="004C45CC"/>
    <w:rsid w:val="004C6FE5"/>
    <w:rsid w:val="004C7233"/>
    <w:rsid w:val="004C7D8D"/>
    <w:rsid w:val="004D0177"/>
    <w:rsid w:val="004D0834"/>
    <w:rsid w:val="004D156E"/>
    <w:rsid w:val="004D2025"/>
    <w:rsid w:val="004D27CB"/>
    <w:rsid w:val="004D2B4D"/>
    <w:rsid w:val="004D3FE5"/>
    <w:rsid w:val="004D405B"/>
    <w:rsid w:val="004D426E"/>
    <w:rsid w:val="004D4DB5"/>
    <w:rsid w:val="004D5326"/>
    <w:rsid w:val="004D5D8F"/>
    <w:rsid w:val="004D6025"/>
    <w:rsid w:val="004E081D"/>
    <w:rsid w:val="004E0A9E"/>
    <w:rsid w:val="004E0AAA"/>
    <w:rsid w:val="004E0FB8"/>
    <w:rsid w:val="004E1301"/>
    <w:rsid w:val="004E1432"/>
    <w:rsid w:val="004E1537"/>
    <w:rsid w:val="004E19B8"/>
    <w:rsid w:val="004E27E4"/>
    <w:rsid w:val="004E34C0"/>
    <w:rsid w:val="004E42A0"/>
    <w:rsid w:val="004E4AE4"/>
    <w:rsid w:val="004E4F96"/>
    <w:rsid w:val="004E5412"/>
    <w:rsid w:val="004E553D"/>
    <w:rsid w:val="004E57D3"/>
    <w:rsid w:val="004E5B3E"/>
    <w:rsid w:val="004E60D2"/>
    <w:rsid w:val="004E6876"/>
    <w:rsid w:val="004E6EA6"/>
    <w:rsid w:val="004E720E"/>
    <w:rsid w:val="004F0013"/>
    <w:rsid w:val="004F03CA"/>
    <w:rsid w:val="004F14B8"/>
    <w:rsid w:val="004F2915"/>
    <w:rsid w:val="004F3530"/>
    <w:rsid w:val="004F356A"/>
    <w:rsid w:val="004F3F89"/>
    <w:rsid w:val="004F4784"/>
    <w:rsid w:val="004F4E3C"/>
    <w:rsid w:val="004F566D"/>
    <w:rsid w:val="004F5A6B"/>
    <w:rsid w:val="004F6B28"/>
    <w:rsid w:val="004F7144"/>
    <w:rsid w:val="00500389"/>
    <w:rsid w:val="00500B68"/>
    <w:rsid w:val="00501B59"/>
    <w:rsid w:val="00502073"/>
    <w:rsid w:val="0050215F"/>
    <w:rsid w:val="00502256"/>
    <w:rsid w:val="0050274E"/>
    <w:rsid w:val="00502C4C"/>
    <w:rsid w:val="00502DC4"/>
    <w:rsid w:val="00504C19"/>
    <w:rsid w:val="0050501B"/>
    <w:rsid w:val="0050501F"/>
    <w:rsid w:val="005054D9"/>
    <w:rsid w:val="00505A02"/>
    <w:rsid w:val="00505BE1"/>
    <w:rsid w:val="00505D7F"/>
    <w:rsid w:val="0050703D"/>
    <w:rsid w:val="0050789F"/>
    <w:rsid w:val="005079BF"/>
    <w:rsid w:val="005103BA"/>
    <w:rsid w:val="0051083B"/>
    <w:rsid w:val="00510C02"/>
    <w:rsid w:val="005110BB"/>
    <w:rsid w:val="00511208"/>
    <w:rsid w:val="0051141F"/>
    <w:rsid w:val="00511661"/>
    <w:rsid w:val="00511EDB"/>
    <w:rsid w:val="005124C3"/>
    <w:rsid w:val="00512684"/>
    <w:rsid w:val="00513398"/>
    <w:rsid w:val="005137F5"/>
    <w:rsid w:val="005147E7"/>
    <w:rsid w:val="00515765"/>
    <w:rsid w:val="005159A5"/>
    <w:rsid w:val="00516073"/>
    <w:rsid w:val="00516737"/>
    <w:rsid w:val="00516A18"/>
    <w:rsid w:val="005170C5"/>
    <w:rsid w:val="00520BAF"/>
    <w:rsid w:val="00521142"/>
    <w:rsid w:val="00521564"/>
    <w:rsid w:val="00521A45"/>
    <w:rsid w:val="00522A6F"/>
    <w:rsid w:val="00523EFD"/>
    <w:rsid w:val="0052458C"/>
    <w:rsid w:val="005251E7"/>
    <w:rsid w:val="005254EF"/>
    <w:rsid w:val="0052636F"/>
    <w:rsid w:val="00526891"/>
    <w:rsid w:val="00526912"/>
    <w:rsid w:val="005269FE"/>
    <w:rsid w:val="0052714C"/>
    <w:rsid w:val="0052738C"/>
    <w:rsid w:val="00527B8E"/>
    <w:rsid w:val="00527BFC"/>
    <w:rsid w:val="00527E61"/>
    <w:rsid w:val="00530984"/>
    <w:rsid w:val="00530EAD"/>
    <w:rsid w:val="00531451"/>
    <w:rsid w:val="00531A17"/>
    <w:rsid w:val="00531A66"/>
    <w:rsid w:val="00531AEE"/>
    <w:rsid w:val="00531EA5"/>
    <w:rsid w:val="00531F2C"/>
    <w:rsid w:val="0053286B"/>
    <w:rsid w:val="00532B93"/>
    <w:rsid w:val="00533B74"/>
    <w:rsid w:val="005346B1"/>
    <w:rsid w:val="00534F3E"/>
    <w:rsid w:val="0053508B"/>
    <w:rsid w:val="0053586E"/>
    <w:rsid w:val="00535979"/>
    <w:rsid w:val="0053603F"/>
    <w:rsid w:val="00536143"/>
    <w:rsid w:val="00536392"/>
    <w:rsid w:val="00537092"/>
    <w:rsid w:val="00540363"/>
    <w:rsid w:val="00540E85"/>
    <w:rsid w:val="00541A03"/>
    <w:rsid w:val="00541E3E"/>
    <w:rsid w:val="00542A5A"/>
    <w:rsid w:val="00542C7B"/>
    <w:rsid w:val="005438D9"/>
    <w:rsid w:val="005439B8"/>
    <w:rsid w:val="00544D6A"/>
    <w:rsid w:val="00545888"/>
    <w:rsid w:val="00545BC5"/>
    <w:rsid w:val="005465F8"/>
    <w:rsid w:val="00547050"/>
    <w:rsid w:val="00547948"/>
    <w:rsid w:val="00547D1E"/>
    <w:rsid w:val="00550BB2"/>
    <w:rsid w:val="00550D79"/>
    <w:rsid w:val="00550EE1"/>
    <w:rsid w:val="00550F55"/>
    <w:rsid w:val="00550FD7"/>
    <w:rsid w:val="005517ED"/>
    <w:rsid w:val="00551C3F"/>
    <w:rsid w:val="005523A5"/>
    <w:rsid w:val="00552A1F"/>
    <w:rsid w:val="00552D37"/>
    <w:rsid w:val="005534F2"/>
    <w:rsid w:val="005544B6"/>
    <w:rsid w:val="005555C7"/>
    <w:rsid w:val="00555810"/>
    <w:rsid w:val="0055582A"/>
    <w:rsid w:val="00555920"/>
    <w:rsid w:val="00555A87"/>
    <w:rsid w:val="00555F0B"/>
    <w:rsid w:val="0056001D"/>
    <w:rsid w:val="005601F0"/>
    <w:rsid w:val="00560659"/>
    <w:rsid w:val="0056070F"/>
    <w:rsid w:val="005611F6"/>
    <w:rsid w:val="0056149A"/>
    <w:rsid w:val="005614DC"/>
    <w:rsid w:val="00561A9A"/>
    <w:rsid w:val="00561C42"/>
    <w:rsid w:val="00561C7F"/>
    <w:rsid w:val="00561D20"/>
    <w:rsid w:val="005623BF"/>
    <w:rsid w:val="005625AE"/>
    <w:rsid w:val="0056368B"/>
    <w:rsid w:val="00563728"/>
    <w:rsid w:val="00565622"/>
    <w:rsid w:val="00565C67"/>
    <w:rsid w:val="005664B8"/>
    <w:rsid w:val="005673E2"/>
    <w:rsid w:val="005677EB"/>
    <w:rsid w:val="005677F0"/>
    <w:rsid w:val="0057088A"/>
    <w:rsid w:val="005710D7"/>
    <w:rsid w:val="0057167F"/>
    <w:rsid w:val="005717D4"/>
    <w:rsid w:val="00571CD7"/>
    <w:rsid w:val="00571CE2"/>
    <w:rsid w:val="00572041"/>
    <w:rsid w:val="0057229C"/>
    <w:rsid w:val="005728A5"/>
    <w:rsid w:val="00572BB9"/>
    <w:rsid w:val="00574ABF"/>
    <w:rsid w:val="00574D23"/>
    <w:rsid w:val="00574D32"/>
    <w:rsid w:val="00574E15"/>
    <w:rsid w:val="005752F8"/>
    <w:rsid w:val="005765AA"/>
    <w:rsid w:val="00576705"/>
    <w:rsid w:val="00576D51"/>
    <w:rsid w:val="00577457"/>
    <w:rsid w:val="005779C8"/>
    <w:rsid w:val="00580045"/>
    <w:rsid w:val="00580CD8"/>
    <w:rsid w:val="005815F4"/>
    <w:rsid w:val="00581894"/>
    <w:rsid w:val="005820DC"/>
    <w:rsid w:val="005822E7"/>
    <w:rsid w:val="00582674"/>
    <w:rsid w:val="00582A72"/>
    <w:rsid w:val="005833B7"/>
    <w:rsid w:val="00583CB2"/>
    <w:rsid w:val="00583FD5"/>
    <w:rsid w:val="0058408A"/>
    <w:rsid w:val="00584651"/>
    <w:rsid w:val="00585000"/>
    <w:rsid w:val="00585A24"/>
    <w:rsid w:val="00585B87"/>
    <w:rsid w:val="00586521"/>
    <w:rsid w:val="00587549"/>
    <w:rsid w:val="0059035F"/>
    <w:rsid w:val="00590A4C"/>
    <w:rsid w:val="00590AD8"/>
    <w:rsid w:val="00591A6B"/>
    <w:rsid w:val="00591C12"/>
    <w:rsid w:val="00592AF9"/>
    <w:rsid w:val="00592E1E"/>
    <w:rsid w:val="00594B24"/>
    <w:rsid w:val="00594C80"/>
    <w:rsid w:val="005953AE"/>
    <w:rsid w:val="00595809"/>
    <w:rsid w:val="005964DA"/>
    <w:rsid w:val="0059755B"/>
    <w:rsid w:val="005A177A"/>
    <w:rsid w:val="005A1E40"/>
    <w:rsid w:val="005A21F8"/>
    <w:rsid w:val="005A267B"/>
    <w:rsid w:val="005A2B0E"/>
    <w:rsid w:val="005A30C9"/>
    <w:rsid w:val="005A3402"/>
    <w:rsid w:val="005A34D2"/>
    <w:rsid w:val="005A3ACE"/>
    <w:rsid w:val="005A6459"/>
    <w:rsid w:val="005A6CF8"/>
    <w:rsid w:val="005A70AB"/>
    <w:rsid w:val="005A7248"/>
    <w:rsid w:val="005A75B2"/>
    <w:rsid w:val="005A7808"/>
    <w:rsid w:val="005A7A37"/>
    <w:rsid w:val="005A7E01"/>
    <w:rsid w:val="005B00DB"/>
    <w:rsid w:val="005B0732"/>
    <w:rsid w:val="005B0F95"/>
    <w:rsid w:val="005B1024"/>
    <w:rsid w:val="005B1796"/>
    <w:rsid w:val="005B1A10"/>
    <w:rsid w:val="005B1B6E"/>
    <w:rsid w:val="005B1F6E"/>
    <w:rsid w:val="005B2025"/>
    <w:rsid w:val="005B20DD"/>
    <w:rsid w:val="005B21C6"/>
    <w:rsid w:val="005B2851"/>
    <w:rsid w:val="005B2A4A"/>
    <w:rsid w:val="005B2AE9"/>
    <w:rsid w:val="005B2C30"/>
    <w:rsid w:val="005B33BC"/>
    <w:rsid w:val="005B3A1D"/>
    <w:rsid w:val="005B3C17"/>
    <w:rsid w:val="005B3E15"/>
    <w:rsid w:val="005B419E"/>
    <w:rsid w:val="005B4347"/>
    <w:rsid w:val="005B5EB3"/>
    <w:rsid w:val="005B5ED7"/>
    <w:rsid w:val="005C01E8"/>
    <w:rsid w:val="005C0438"/>
    <w:rsid w:val="005C045E"/>
    <w:rsid w:val="005C0BCB"/>
    <w:rsid w:val="005C0C0F"/>
    <w:rsid w:val="005C0F94"/>
    <w:rsid w:val="005C1B90"/>
    <w:rsid w:val="005C1F0A"/>
    <w:rsid w:val="005C291D"/>
    <w:rsid w:val="005C2D73"/>
    <w:rsid w:val="005C36CD"/>
    <w:rsid w:val="005C3D12"/>
    <w:rsid w:val="005C433A"/>
    <w:rsid w:val="005C4BB7"/>
    <w:rsid w:val="005C4CD7"/>
    <w:rsid w:val="005C539E"/>
    <w:rsid w:val="005C6477"/>
    <w:rsid w:val="005C73EE"/>
    <w:rsid w:val="005D0B08"/>
    <w:rsid w:val="005D1E4E"/>
    <w:rsid w:val="005D1EDE"/>
    <w:rsid w:val="005D239C"/>
    <w:rsid w:val="005D2905"/>
    <w:rsid w:val="005D30E1"/>
    <w:rsid w:val="005D4BFC"/>
    <w:rsid w:val="005D4C4A"/>
    <w:rsid w:val="005D5275"/>
    <w:rsid w:val="005D5E6A"/>
    <w:rsid w:val="005D6117"/>
    <w:rsid w:val="005D6290"/>
    <w:rsid w:val="005D64DD"/>
    <w:rsid w:val="005D74D8"/>
    <w:rsid w:val="005E0BD4"/>
    <w:rsid w:val="005E0D6B"/>
    <w:rsid w:val="005E1449"/>
    <w:rsid w:val="005E22DD"/>
    <w:rsid w:val="005E22E8"/>
    <w:rsid w:val="005E2B53"/>
    <w:rsid w:val="005E36FA"/>
    <w:rsid w:val="005E3B1A"/>
    <w:rsid w:val="005E3C5F"/>
    <w:rsid w:val="005E4376"/>
    <w:rsid w:val="005E4A4B"/>
    <w:rsid w:val="005E5874"/>
    <w:rsid w:val="005E58C4"/>
    <w:rsid w:val="005E5A9B"/>
    <w:rsid w:val="005E700A"/>
    <w:rsid w:val="005E7150"/>
    <w:rsid w:val="005E7428"/>
    <w:rsid w:val="005E7433"/>
    <w:rsid w:val="005E7A44"/>
    <w:rsid w:val="005E7B88"/>
    <w:rsid w:val="005F0E67"/>
    <w:rsid w:val="005F3062"/>
    <w:rsid w:val="005F3694"/>
    <w:rsid w:val="005F39CC"/>
    <w:rsid w:val="005F3FD1"/>
    <w:rsid w:val="005F4200"/>
    <w:rsid w:val="005F43F7"/>
    <w:rsid w:val="005F4456"/>
    <w:rsid w:val="005F4581"/>
    <w:rsid w:val="005F4D25"/>
    <w:rsid w:val="005F56A7"/>
    <w:rsid w:val="005F5CA4"/>
    <w:rsid w:val="005F5F3E"/>
    <w:rsid w:val="005F687C"/>
    <w:rsid w:val="005F6BE6"/>
    <w:rsid w:val="005F6DB2"/>
    <w:rsid w:val="005F74C4"/>
    <w:rsid w:val="00600612"/>
    <w:rsid w:val="00600A7F"/>
    <w:rsid w:val="00600BED"/>
    <w:rsid w:val="00600D73"/>
    <w:rsid w:val="006025C4"/>
    <w:rsid w:val="00602692"/>
    <w:rsid w:val="00602695"/>
    <w:rsid w:val="006026EB"/>
    <w:rsid w:val="0060280E"/>
    <w:rsid w:val="0060296A"/>
    <w:rsid w:val="006038B7"/>
    <w:rsid w:val="006051DD"/>
    <w:rsid w:val="00605CB9"/>
    <w:rsid w:val="0060682A"/>
    <w:rsid w:val="00606E82"/>
    <w:rsid w:val="006075DC"/>
    <w:rsid w:val="00610386"/>
    <w:rsid w:val="00610E7A"/>
    <w:rsid w:val="00611C77"/>
    <w:rsid w:val="00611C84"/>
    <w:rsid w:val="00611EC1"/>
    <w:rsid w:val="006124B3"/>
    <w:rsid w:val="006132FA"/>
    <w:rsid w:val="006146B6"/>
    <w:rsid w:val="00614CA4"/>
    <w:rsid w:val="006150D2"/>
    <w:rsid w:val="0061576A"/>
    <w:rsid w:val="00615B66"/>
    <w:rsid w:val="00615F5C"/>
    <w:rsid w:val="00617ABC"/>
    <w:rsid w:val="006201B8"/>
    <w:rsid w:val="00620348"/>
    <w:rsid w:val="0062037B"/>
    <w:rsid w:val="006206EE"/>
    <w:rsid w:val="00620A3B"/>
    <w:rsid w:val="0062104D"/>
    <w:rsid w:val="00621E72"/>
    <w:rsid w:val="006223D8"/>
    <w:rsid w:val="0062291E"/>
    <w:rsid w:val="00622A1B"/>
    <w:rsid w:val="006236B6"/>
    <w:rsid w:val="006246A8"/>
    <w:rsid w:val="0062518C"/>
    <w:rsid w:val="00625529"/>
    <w:rsid w:val="00625705"/>
    <w:rsid w:val="00625757"/>
    <w:rsid w:val="00625778"/>
    <w:rsid w:val="006267AB"/>
    <w:rsid w:val="00626985"/>
    <w:rsid w:val="00626F43"/>
    <w:rsid w:val="00627741"/>
    <w:rsid w:val="00627E25"/>
    <w:rsid w:val="00630327"/>
    <w:rsid w:val="006304A7"/>
    <w:rsid w:val="00630646"/>
    <w:rsid w:val="00630985"/>
    <w:rsid w:val="00631933"/>
    <w:rsid w:val="00631BC7"/>
    <w:rsid w:val="006325CE"/>
    <w:rsid w:val="00632D65"/>
    <w:rsid w:val="00632E7E"/>
    <w:rsid w:val="00632EBF"/>
    <w:rsid w:val="00634F8F"/>
    <w:rsid w:val="00635190"/>
    <w:rsid w:val="0063675E"/>
    <w:rsid w:val="006374E8"/>
    <w:rsid w:val="00637AAF"/>
    <w:rsid w:val="00640891"/>
    <w:rsid w:val="00640D30"/>
    <w:rsid w:val="00640F3F"/>
    <w:rsid w:val="00642096"/>
    <w:rsid w:val="006424F6"/>
    <w:rsid w:val="00642F1F"/>
    <w:rsid w:val="006439AD"/>
    <w:rsid w:val="00644FF5"/>
    <w:rsid w:val="006454C4"/>
    <w:rsid w:val="00646A79"/>
    <w:rsid w:val="00647134"/>
    <w:rsid w:val="00647614"/>
    <w:rsid w:val="00650D25"/>
    <w:rsid w:val="00651FCF"/>
    <w:rsid w:val="0065209D"/>
    <w:rsid w:val="006535EC"/>
    <w:rsid w:val="0065376B"/>
    <w:rsid w:val="00653956"/>
    <w:rsid w:val="00653B2A"/>
    <w:rsid w:val="0065402D"/>
    <w:rsid w:val="006548D6"/>
    <w:rsid w:val="00654FAA"/>
    <w:rsid w:val="006552FB"/>
    <w:rsid w:val="00655BE1"/>
    <w:rsid w:val="006561E3"/>
    <w:rsid w:val="006564E1"/>
    <w:rsid w:val="006568A7"/>
    <w:rsid w:val="0065695A"/>
    <w:rsid w:val="00656B24"/>
    <w:rsid w:val="00656FE4"/>
    <w:rsid w:val="0065762E"/>
    <w:rsid w:val="006617E3"/>
    <w:rsid w:val="00661FF1"/>
    <w:rsid w:val="006626F3"/>
    <w:rsid w:val="006629AA"/>
    <w:rsid w:val="00663688"/>
    <w:rsid w:val="00663F23"/>
    <w:rsid w:val="006640F5"/>
    <w:rsid w:val="00664A5A"/>
    <w:rsid w:val="00664FF7"/>
    <w:rsid w:val="00665042"/>
    <w:rsid w:val="00665B06"/>
    <w:rsid w:val="00665B9A"/>
    <w:rsid w:val="006668D6"/>
    <w:rsid w:val="00666986"/>
    <w:rsid w:val="006670C0"/>
    <w:rsid w:val="00667188"/>
    <w:rsid w:val="00667371"/>
    <w:rsid w:val="00667CE1"/>
    <w:rsid w:val="00667DB3"/>
    <w:rsid w:val="00670B10"/>
    <w:rsid w:val="00670CF8"/>
    <w:rsid w:val="00671607"/>
    <w:rsid w:val="006720EF"/>
    <w:rsid w:val="00672AD9"/>
    <w:rsid w:val="0067417A"/>
    <w:rsid w:val="00675AE2"/>
    <w:rsid w:val="00677A4B"/>
    <w:rsid w:val="00677FB0"/>
    <w:rsid w:val="0068024A"/>
    <w:rsid w:val="00680DC9"/>
    <w:rsid w:val="00680F7F"/>
    <w:rsid w:val="00682284"/>
    <w:rsid w:val="00682467"/>
    <w:rsid w:val="00682B9A"/>
    <w:rsid w:val="00682F07"/>
    <w:rsid w:val="006832B4"/>
    <w:rsid w:val="00683C59"/>
    <w:rsid w:val="006841E6"/>
    <w:rsid w:val="00684236"/>
    <w:rsid w:val="00684257"/>
    <w:rsid w:val="006849D7"/>
    <w:rsid w:val="00685360"/>
    <w:rsid w:val="006854EC"/>
    <w:rsid w:val="006863E4"/>
    <w:rsid w:val="006867BB"/>
    <w:rsid w:val="0068697B"/>
    <w:rsid w:val="00686BF7"/>
    <w:rsid w:val="00686C81"/>
    <w:rsid w:val="006904AA"/>
    <w:rsid w:val="006907D3"/>
    <w:rsid w:val="00690C29"/>
    <w:rsid w:val="00690E28"/>
    <w:rsid w:val="0069108F"/>
    <w:rsid w:val="00691DD8"/>
    <w:rsid w:val="006921C0"/>
    <w:rsid w:val="006921C4"/>
    <w:rsid w:val="0069299B"/>
    <w:rsid w:val="00692AB8"/>
    <w:rsid w:val="00692D33"/>
    <w:rsid w:val="00693AC1"/>
    <w:rsid w:val="0069524A"/>
    <w:rsid w:val="0069528D"/>
    <w:rsid w:val="006967FF"/>
    <w:rsid w:val="00697889"/>
    <w:rsid w:val="00697D4F"/>
    <w:rsid w:val="00697ED0"/>
    <w:rsid w:val="006A0AEC"/>
    <w:rsid w:val="006A1A89"/>
    <w:rsid w:val="006A5A70"/>
    <w:rsid w:val="006A610E"/>
    <w:rsid w:val="006A713C"/>
    <w:rsid w:val="006A7AC8"/>
    <w:rsid w:val="006B0152"/>
    <w:rsid w:val="006B05A1"/>
    <w:rsid w:val="006B17BF"/>
    <w:rsid w:val="006B1BBE"/>
    <w:rsid w:val="006B2F3B"/>
    <w:rsid w:val="006B2F5E"/>
    <w:rsid w:val="006B3254"/>
    <w:rsid w:val="006B3A1B"/>
    <w:rsid w:val="006B46D0"/>
    <w:rsid w:val="006B46EE"/>
    <w:rsid w:val="006B48B4"/>
    <w:rsid w:val="006B4EC2"/>
    <w:rsid w:val="006B5C9D"/>
    <w:rsid w:val="006B5DC6"/>
    <w:rsid w:val="006B642F"/>
    <w:rsid w:val="006B6481"/>
    <w:rsid w:val="006B74E7"/>
    <w:rsid w:val="006B7E56"/>
    <w:rsid w:val="006C097C"/>
    <w:rsid w:val="006C0CDB"/>
    <w:rsid w:val="006C1CFD"/>
    <w:rsid w:val="006C2035"/>
    <w:rsid w:val="006C2C10"/>
    <w:rsid w:val="006C2CC8"/>
    <w:rsid w:val="006C2EB9"/>
    <w:rsid w:val="006C365D"/>
    <w:rsid w:val="006C433B"/>
    <w:rsid w:val="006C4A4A"/>
    <w:rsid w:val="006C5E52"/>
    <w:rsid w:val="006C5FF7"/>
    <w:rsid w:val="006C65D4"/>
    <w:rsid w:val="006C6E84"/>
    <w:rsid w:val="006C7ACD"/>
    <w:rsid w:val="006C7CB0"/>
    <w:rsid w:val="006C7ED5"/>
    <w:rsid w:val="006D0712"/>
    <w:rsid w:val="006D10F7"/>
    <w:rsid w:val="006D22D8"/>
    <w:rsid w:val="006D2AAB"/>
    <w:rsid w:val="006D2E53"/>
    <w:rsid w:val="006D4480"/>
    <w:rsid w:val="006D4F95"/>
    <w:rsid w:val="006D602F"/>
    <w:rsid w:val="006D6684"/>
    <w:rsid w:val="006D6FB8"/>
    <w:rsid w:val="006D76B0"/>
    <w:rsid w:val="006E13A1"/>
    <w:rsid w:val="006E23E8"/>
    <w:rsid w:val="006E276F"/>
    <w:rsid w:val="006E2BAE"/>
    <w:rsid w:val="006E2DA0"/>
    <w:rsid w:val="006E3550"/>
    <w:rsid w:val="006E3F42"/>
    <w:rsid w:val="006E43B9"/>
    <w:rsid w:val="006E4601"/>
    <w:rsid w:val="006E5142"/>
    <w:rsid w:val="006E52E7"/>
    <w:rsid w:val="006E5AE9"/>
    <w:rsid w:val="006E61ED"/>
    <w:rsid w:val="006E6A9E"/>
    <w:rsid w:val="006E717E"/>
    <w:rsid w:val="006E72E5"/>
    <w:rsid w:val="006E7637"/>
    <w:rsid w:val="006E76CD"/>
    <w:rsid w:val="006E7FDB"/>
    <w:rsid w:val="006F08B7"/>
    <w:rsid w:val="006F11E8"/>
    <w:rsid w:val="006F132A"/>
    <w:rsid w:val="006F17A9"/>
    <w:rsid w:val="006F1BD5"/>
    <w:rsid w:val="006F281B"/>
    <w:rsid w:val="006F29B5"/>
    <w:rsid w:val="006F2E24"/>
    <w:rsid w:val="006F41A0"/>
    <w:rsid w:val="006F47E5"/>
    <w:rsid w:val="006F4814"/>
    <w:rsid w:val="006F4958"/>
    <w:rsid w:val="006F547A"/>
    <w:rsid w:val="006F6417"/>
    <w:rsid w:val="006F72DA"/>
    <w:rsid w:val="006F7BB6"/>
    <w:rsid w:val="006F7C53"/>
    <w:rsid w:val="006F7CFD"/>
    <w:rsid w:val="0070055E"/>
    <w:rsid w:val="007010FE"/>
    <w:rsid w:val="00701673"/>
    <w:rsid w:val="0070274B"/>
    <w:rsid w:val="00703542"/>
    <w:rsid w:val="00703C4C"/>
    <w:rsid w:val="00704347"/>
    <w:rsid w:val="00704B84"/>
    <w:rsid w:val="00706912"/>
    <w:rsid w:val="007073FD"/>
    <w:rsid w:val="007077E0"/>
    <w:rsid w:val="00710015"/>
    <w:rsid w:val="007104BA"/>
    <w:rsid w:val="00711AD8"/>
    <w:rsid w:val="00711F1B"/>
    <w:rsid w:val="0071200B"/>
    <w:rsid w:val="00712C3C"/>
    <w:rsid w:val="00713CA2"/>
    <w:rsid w:val="0071402B"/>
    <w:rsid w:val="0071412A"/>
    <w:rsid w:val="00714A2B"/>
    <w:rsid w:val="00714CD6"/>
    <w:rsid w:val="00714ECC"/>
    <w:rsid w:val="00714FDE"/>
    <w:rsid w:val="007154DE"/>
    <w:rsid w:val="007156F5"/>
    <w:rsid w:val="00715B01"/>
    <w:rsid w:val="0071633B"/>
    <w:rsid w:val="00716920"/>
    <w:rsid w:val="00716CAA"/>
    <w:rsid w:val="00720062"/>
    <w:rsid w:val="007200A9"/>
    <w:rsid w:val="00720291"/>
    <w:rsid w:val="0072088F"/>
    <w:rsid w:val="00721A91"/>
    <w:rsid w:val="00721C05"/>
    <w:rsid w:val="00722128"/>
    <w:rsid w:val="007229F3"/>
    <w:rsid w:val="007231A8"/>
    <w:rsid w:val="00723311"/>
    <w:rsid w:val="00723495"/>
    <w:rsid w:val="0072415D"/>
    <w:rsid w:val="0072431B"/>
    <w:rsid w:val="00724385"/>
    <w:rsid w:val="0072466A"/>
    <w:rsid w:val="0072517A"/>
    <w:rsid w:val="00725292"/>
    <w:rsid w:val="00725C4A"/>
    <w:rsid w:val="00725E48"/>
    <w:rsid w:val="007264E7"/>
    <w:rsid w:val="00726B15"/>
    <w:rsid w:val="00727666"/>
    <w:rsid w:val="00730DCD"/>
    <w:rsid w:val="00731226"/>
    <w:rsid w:val="00731A54"/>
    <w:rsid w:val="00732313"/>
    <w:rsid w:val="00732D1F"/>
    <w:rsid w:val="00732EFE"/>
    <w:rsid w:val="0073319D"/>
    <w:rsid w:val="00734F13"/>
    <w:rsid w:val="00734FB0"/>
    <w:rsid w:val="007355EB"/>
    <w:rsid w:val="00735DC4"/>
    <w:rsid w:val="00736143"/>
    <w:rsid w:val="007361F2"/>
    <w:rsid w:val="0073674F"/>
    <w:rsid w:val="007368A2"/>
    <w:rsid w:val="00736E43"/>
    <w:rsid w:val="00737218"/>
    <w:rsid w:val="00737680"/>
    <w:rsid w:val="007401B9"/>
    <w:rsid w:val="0074038A"/>
    <w:rsid w:val="0074137C"/>
    <w:rsid w:val="00741677"/>
    <w:rsid w:val="00741AD5"/>
    <w:rsid w:val="00741F57"/>
    <w:rsid w:val="00742ABA"/>
    <w:rsid w:val="00743028"/>
    <w:rsid w:val="007438E2"/>
    <w:rsid w:val="00743922"/>
    <w:rsid w:val="007440F3"/>
    <w:rsid w:val="00744EB4"/>
    <w:rsid w:val="0074522F"/>
    <w:rsid w:val="0074524F"/>
    <w:rsid w:val="00745301"/>
    <w:rsid w:val="00745D0A"/>
    <w:rsid w:val="0074682A"/>
    <w:rsid w:val="00746A93"/>
    <w:rsid w:val="00746AE7"/>
    <w:rsid w:val="00746D11"/>
    <w:rsid w:val="00746ECA"/>
    <w:rsid w:val="00746EF8"/>
    <w:rsid w:val="00750BFD"/>
    <w:rsid w:val="007511C9"/>
    <w:rsid w:val="00751514"/>
    <w:rsid w:val="00751625"/>
    <w:rsid w:val="00752BEC"/>
    <w:rsid w:val="00752E17"/>
    <w:rsid w:val="0075551C"/>
    <w:rsid w:val="007555DE"/>
    <w:rsid w:val="00755CF8"/>
    <w:rsid w:val="00756B6F"/>
    <w:rsid w:val="00756BFA"/>
    <w:rsid w:val="007571A2"/>
    <w:rsid w:val="007572CD"/>
    <w:rsid w:val="00757568"/>
    <w:rsid w:val="00761922"/>
    <w:rsid w:val="00762385"/>
    <w:rsid w:val="00762451"/>
    <w:rsid w:val="007628B4"/>
    <w:rsid w:val="0076486D"/>
    <w:rsid w:val="00764A94"/>
    <w:rsid w:val="00764C1E"/>
    <w:rsid w:val="0076588A"/>
    <w:rsid w:val="00766662"/>
    <w:rsid w:val="00766757"/>
    <w:rsid w:val="00766C0B"/>
    <w:rsid w:val="007719B5"/>
    <w:rsid w:val="00771D91"/>
    <w:rsid w:val="007720A3"/>
    <w:rsid w:val="00772D4B"/>
    <w:rsid w:val="00773B55"/>
    <w:rsid w:val="00774BAE"/>
    <w:rsid w:val="00774F9E"/>
    <w:rsid w:val="00775256"/>
    <w:rsid w:val="007757CC"/>
    <w:rsid w:val="0077727D"/>
    <w:rsid w:val="007772A3"/>
    <w:rsid w:val="00777947"/>
    <w:rsid w:val="00777FC2"/>
    <w:rsid w:val="00780999"/>
    <w:rsid w:val="00784131"/>
    <w:rsid w:val="007843EB"/>
    <w:rsid w:val="007847D3"/>
    <w:rsid w:val="00784A9D"/>
    <w:rsid w:val="00784ADB"/>
    <w:rsid w:val="007850CA"/>
    <w:rsid w:val="00786771"/>
    <w:rsid w:val="00787D38"/>
    <w:rsid w:val="00787EA5"/>
    <w:rsid w:val="00790367"/>
    <w:rsid w:val="0079065F"/>
    <w:rsid w:val="00790983"/>
    <w:rsid w:val="00790F74"/>
    <w:rsid w:val="0079205F"/>
    <w:rsid w:val="007924EF"/>
    <w:rsid w:val="0079263E"/>
    <w:rsid w:val="00792C09"/>
    <w:rsid w:val="0079337A"/>
    <w:rsid w:val="00793672"/>
    <w:rsid w:val="00793B10"/>
    <w:rsid w:val="00793B95"/>
    <w:rsid w:val="0079430D"/>
    <w:rsid w:val="0079479E"/>
    <w:rsid w:val="00794E89"/>
    <w:rsid w:val="007957B4"/>
    <w:rsid w:val="00795DB7"/>
    <w:rsid w:val="00796651"/>
    <w:rsid w:val="0079672D"/>
    <w:rsid w:val="0079689E"/>
    <w:rsid w:val="00796D70"/>
    <w:rsid w:val="00797196"/>
    <w:rsid w:val="007A00FB"/>
    <w:rsid w:val="007A0A08"/>
    <w:rsid w:val="007A181F"/>
    <w:rsid w:val="007A28F5"/>
    <w:rsid w:val="007A37B9"/>
    <w:rsid w:val="007A4599"/>
    <w:rsid w:val="007A45E1"/>
    <w:rsid w:val="007A46CF"/>
    <w:rsid w:val="007A6BB8"/>
    <w:rsid w:val="007A7730"/>
    <w:rsid w:val="007B122C"/>
    <w:rsid w:val="007B1FAB"/>
    <w:rsid w:val="007B22B7"/>
    <w:rsid w:val="007B4175"/>
    <w:rsid w:val="007B46E9"/>
    <w:rsid w:val="007B5203"/>
    <w:rsid w:val="007B5420"/>
    <w:rsid w:val="007B5496"/>
    <w:rsid w:val="007B620A"/>
    <w:rsid w:val="007B6C38"/>
    <w:rsid w:val="007B6CA3"/>
    <w:rsid w:val="007B6DC1"/>
    <w:rsid w:val="007B6FE6"/>
    <w:rsid w:val="007B70FA"/>
    <w:rsid w:val="007B7A57"/>
    <w:rsid w:val="007B7AE5"/>
    <w:rsid w:val="007B7C6B"/>
    <w:rsid w:val="007C028F"/>
    <w:rsid w:val="007C0303"/>
    <w:rsid w:val="007C051B"/>
    <w:rsid w:val="007C0E02"/>
    <w:rsid w:val="007C205C"/>
    <w:rsid w:val="007C4129"/>
    <w:rsid w:val="007C4984"/>
    <w:rsid w:val="007C5289"/>
    <w:rsid w:val="007C53F4"/>
    <w:rsid w:val="007C54AB"/>
    <w:rsid w:val="007C569E"/>
    <w:rsid w:val="007C574C"/>
    <w:rsid w:val="007C5906"/>
    <w:rsid w:val="007C63CE"/>
    <w:rsid w:val="007C655A"/>
    <w:rsid w:val="007C7C3A"/>
    <w:rsid w:val="007D060E"/>
    <w:rsid w:val="007D12DF"/>
    <w:rsid w:val="007D162D"/>
    <w:rsid w:val="007D18A6"/>
    <w:rsid w:val="007D2761"/>
    <w:rsid w:val="007D2CFB"/>
    <w:rsid w:val="007D3042"/>
    <w:rsid w:val="007D368D"/>
    <w:rsid w:val="007D3AAA"/>
    <w:rsid w:val="007D4EB8"/>
    <w:rsid w:val="007D4F7B"/>
    <w:rsid w:val="007D509A"/>
    <w:rsid w:val="007D5AC9"/>
    <w:rsid w:val="007D63F1"/>
    <w:rsid w:val="007D68F2"/>
    <w:rsid w:val="007D7D4A"/>
    <w:rsid w:val="007D7FB4"/>
    <w:rsid w:val="007E0227"/>
    <w:rsid w:val="007E04DD"/>
    <w:rsid w:val="007E06AE"/>
    <w:rsid w:val="007E0F8F"/>
    <w:rsid w:val="007E116C"/>
    <w:rsid w:val="007E28B6"/>
    <w:rsid w:val="007E2F49"/>
    <w:rsid w:val="007E3BE5"/>
    <w:rsid w:val="007E56A3"/>
    <w:rsid w:val="007E58B4"/>
    <w:rsid w:val="007E60D3"/>
    <w:rsid w:val="007E68DA"/>
    <w:rsid w:val="007E6AD3"/>
    <w:rsid w:val="007E7134"/>
    <w:rsid w:val="007F0CE9"/>
    <w:rsid w:val="007F12C4"/>
    <w:rsid w:val="007F2BF5"/>
    <w:rsid w:val="007F2C6B"/>
    <w:rsid w:val="007F313D"/>
    <w:rsid w:val="007F37FF"/>
    <w:rsid w:val="007F4226"/>
    <w:rsid w:val="007F49A8"/>
    <w:rsid w:val="007F49B0"/>
    <w:rsid w:val="007F5C45"/>
    <w:rsid w:val="007F6F5B"/>
    <w:rsid w:val="007F6F7E"/>
    <w:rsid w:val="007F761B"/>
    <w:rsid w:val="00800A7F"/>
    <w:rsid w:val="00800EDE"/>
    <w:rsid w:val="008019E5"/>
    <w:rsid w:val="00801AC9"/>
    <w:rsid w:val="00801BE6"/>
    <w:rsid w:val="00802557"/>
    <w:rsid w:val="0080274F"/>
    <w:rsid w:val="00802905"/>
    <w:rsid w:val="008030A1"/>
    <w:rsid w:val="008033AE"/>
    <w:rsid w:val="00803A71"/>
    <w:rsid w:val="00803DCD"/>
    <w:rsid w:val="008040BC"/>
    <w:rsid w:val="0080456A"/>
    <w:rsid w:val="00804A64"/>
    <w:rsid w:val="0080517F"/>
    <w:rsid w:val="00805514"/>
    <w:rsid w:val="00805607"/>
    <w:rsid w:val="00805CBD"/>
    <w:rsid w:val="00806C51"/>
    <w:rsid w:val="00807282"/>
    <w:rsid w:val="00810AE9"/>
    <w:rsid w:val="00810F3E"/>
    <w:rsid w:val="008115D7"/>
    <w:rsid w:val="0081190B"/>
    <w:rsid w:val="00811F9A"/>
    <w:rsid w:val="00813E3D"/>
    <w:rsid w:val="00814CF8"/>
    <w:rsid w:val="008152DF"/>
    <w:rsid w:val="00815461"/>
    <w:rsid w:val="00816875"/>
    <w:rsid w:val="00817E7F"/>
    <w:rsid w:val="008207E5"/>
    <w:rsid w:val="00821116"/>
    <w:rsid w:val="0082185B"/>
    <w:rsid w:val="008229CD"/>
    <w:rsid w:val="00822E2D"/>
    <w:rsid w:val="008237D6"/>
    <w:rsid w:val="00824DF8"/>
    <w:rsid w:val="008268DA"/>
    <w:rsid w:val="00826D40"/>
    <w:rsid w:val="008272C8"/>
    <w:rsid w:val="00827322"/>
    <w:rsid w:val="00827A77"/>
    <w:rsid w:val="008306F4"/>
    <w:rsid w:val="00831AC3"/>
    <w:rsid w:val="00832B12"/>
    <w:rsid w:val="00832C81"/>
    <w:rsid w:val="00832CC2"/>
    <w:rsid w:val="00835FED"/>
    <w:rsid w:val="0083690F"/>
    <w:rsid w:val="008374CB"/>
    <w:rsid w:val="0083759C"/>
    <w:rsid w:val="00837EA2"/>
    <w:rsid w:val="00840519"/>
    <w:rsid w:val="008416EA"/>
    <w:rsid w:val="008430B8"/>
    <w:rsid w:val="00843CCD"/>
    <w:rsid w:val="00844246"/>
    <w:rsid w:val="00844315"/>
    <w:rsid w:val="0084431D"/>
    <w:rsid w:val="008449BE"/>
    <w:rsid w:val="008451EF"/>
    <w:rsid w:val="00845C1C"/>
    <w:rsid w:val="00846050"/>
    <w:rsid w:val="00846154"/>
    <w:rsid w:val="00846BBD"/>
    <w:rsid w:val="00846D99"/>
    <w:rsid w:val="00847AC1"/>
    <w:rsid w:val="00847DA7"/>
    <w:rsid w:val="00850343"/>
    <w:rsid w:val="00850668"/>
    <w:rsid w:val="00851D3C"/>
    <w:rsid w:val="008521A2"/>
    <w:rsid w:val="00853373"/>
    <w:rsid w:val="0085339A"/>
    <w:rsid w:val="00853A43"/>
    <w:rsid w:val="00854464"/>
    <w:rsid w:val="00854BAB"/>
    <w:rsid w:val="008562BA"/>
    <w:rsid w:val="008565BC"/>
    <w:rsid w:val="0085697D"/>
    <w:rsid w:val="0085712B"/>
    <w:rsid w:val="0085785A"/>
    <w:rsid w:val="00857A98"/>
    <w:rsid w:val="00857D51"/>
    <w:rsid w:val="00857DFF"/>
    <w:rsid w:val="00857E5E"/>
    <w:rsid w:val="00857F32"/>
    <w:rsid w:val="00860007"/>
    <w:rsid w:val="008607CA"/>
    <w:rsid w:val="008607F3"/>
    <w:rsid w:val="008614EA"/>
    <w:rsid w:val="00861F63"/>
    <w:rsid w:val="00862F21"/>
    <w:rsid w:val="0086380F"/>
    <w:rsid w:val="008642D9"/>
    <w:rsid w:val="00864651"/>
    <w:rsid w:val="00864EDC"/>
    <w:rsid w:val="008650C0"/>
    <w:rsid w:val="0086667C"/>
    <w:rsid w:val="00866CAA"/>
    <w:rsid w:val="0087199E"/>
    <w:rsid w:val="00871E73"/>
    <w:rsid w:val="008734BA"/>
    <w:rsid w:val="00873F43"/>
    <w:rsid w:val="0087477B"/>
    <w:rsid w:val="00874877"/>
    <w:rsid w:val="00875476"/>
    <w:rsid w:val="0087554A"/>
    <w:rsid w:val="00875655"/>
    <w:rsid w:val="00876731"/>
    <w:rsid w:val="00876825"/>
    <w:rsid w:val="00876E26"/>
    <w:rsid w:val="0087786E"/>
    <w:rsid w:val="008805EB"/>
    <w:rsid w:val="00881B66"/>
    <w:rsid w:val="00882883"/>
    <w:rsid w:val="008841D8"/>
    <w:rsid w:val="00884EDA"/>
    <w:rsid w:val="00885D9F"/>
    <w:rsid w:val="00886183"/>
    <w:rsid w:val="008861EB"/>
    <w:rsid w:val="00886753"/>
    <w:rsid w:val="008869D8"/>
    <w:rsid w:val="00886BD8"/>
    <w:rsid w:val="00886C66"/>
    <w:rsid w:val="008870F6"/>
    <w:rsid w:val="00887277"/>
    <w:rsid w:val="008904AE"/>
    <w:rsid w:val="00890E51"/>
    <w:rsid w:val="00891873"/>
    <w:rsid w:val="008926D6"/>
    <w:rsid w:val="00893064"/>
    <w:rsid w:val="00893BF4"/>
    <w:rsid w:val="008941FB"/>
    <w:rsid w:val="00894A6D"/>
    <w:rsid w:val="00894D68"/>
    <w:rsid w:val="008955D1"/>
    <w:rsid w:val="00896803"/>
    <w:rsid w:val="00896B72"/>
    <w:rsid w:val="0089748B"/>
    <w:rsid w:val="0089785B"/>
    <w:rsid w:val="00897980"/>
    <w:rsid w:val="00897CD1"/>
    <w:rsid w:val="008A0C24"/>
    <w:rsid w:val="008A0FA0"/>
    <w:rsid w:val="008A1D89"/>
    <w:rsid w:val="008A1EB4"/>
    <w:rsid w:val="008A2C11"/>
    <w:rsid w:val="008A314E"/>
    <w:rsid w:val="008A323B"/>
    <w:rsid w:val="008A3C0E"/>
    <w:rsid w:val="008A3EED"/>
    <w:rsid w:val="008A4658"/>
    <w:rsid w:val="008A4E1C"/>
    <w:rsid w:val="008A510B"/>
    <w:rsid w:val="008A5112"/>
    <w:rsid w:val="008A6EFA"/>
    <w:rsid w:val="008A70AE"/>
    <w:rsid w:val="008A7327"/>
    <w:rsid w:val="008B05B7"/>
    <w:rsid w:val="008B0E0E"/>
    <w:rsid w:val="008B23F8"/>
    <w:rsid w:val="008B242E"/>
    <w:rsid w:val="008B244E"/>
    <w:rsid w:val="008B2C8A"/>
    <w:rsid w:val="008B34CD"/>
    <w:rsid w:val="008B3B57"/>
    <w:rsid w:val="008B3CB0"/>
    <w:rsid w:val="008B3CB1"/>
    <w:rsid w:val="008B4B81"/>
    <w:rsid w:val="008B52E1"/>
    <w:rsid w:val="008B56A0"/>
    <w:rsid w:val="008B6F1E"/>
    <w:rsid w:val="008B7633"/>
    <w:rsid w:val="008C1670"/>
    <w:rsid w:val="008C1E73"/>
    <w:rsid w:val="008C204D"/>
    <w:rsid w:val="008C27FB"/>
    <w:rsid w:val="008C2812"/>
    <w:rsid w:val="008C29A7"/>
    <w:rsid w:val="008C35B8"/>
    <w:rsid w:val="008C3A49"/>
    <w:rsid w:val="008C461B"/>
    <w:rsid w:val="008C4E96"/>
    <w:rsid w:val="008C5550"/>
    <w:rsid w:val="008C5F09"/>
    <w:rsid w:val="008C5FAF"/>
    <w:rsid w:val="008C6567"/>
    <w:rsid w:val="008C685D"/>
    <w:rsid w:val="008C7121"/>
    <w:rsid w:val="008C7C01"/>
    <w:rsid w:val="008C7C71"/>
    <w:rsid w:val="008C7DB0"/>
    <w:rsid w:val="008D019A"/>
    <w:rsid w:val="008D059D"/>
    <w:rsid w:val="008D37D2"/>
    <w:rsid w:val="008D4162"/>
    <w:rsid w:val="008D461B"/>
    <w:rsid w:val="008D4A21"/>
    <w:rsid w:val="008D4DA1"/>
    <w:rsid w:val="008D51CE"/>
    <w:rsid w:val="008D57FF"/>
    <w:rsid w:val="008D6165"/>
    <w:rsid w:val="008E0572"/>
    <w:rsid w:val="008E0D37"/>
    <w:rsid w:val="008E3108"/>
    <w:rsid w:val="008E36AA"/>
    <w:rsid w:val="008E3E1D"/>
    <w:rsid w:val="008E42B5"/>
    <w:rsid w:val="008E4A3C"/>
    <w:rsid w:val="008E4C4A"/>
    <w:rsid w:val="008E5573"/>
    <w:rsid w:val="008E6A81"/>
    <w:rsid w:val="008E6D4D"/>
    <w:rsid w:val="008E7109"/>
    <w:rsid w:val="008E7E2E"/>
    <w:rsid w:val="008F0DD9"/>
    <w:rsid w:val="008F1325"/>
    <w:rsid w:val="008F163F"/>
    <w:rsid w:val="008F23D7"/>
    <w:rsid w:val="008F2DF4"/>
    <w:rsid w:val="008F2F7C"/>
    <w:rsid w:val="008F31EA"/>
    <w:rsid w:val="008F3DC5"/>
    <w:rsid w:val="008F3FED"/>
    <w:rsid w:val="008F44B4"/>
    <w:rsid w:val="008F47F7"/>
    <w:rsid w:val="008F4BE0"/>
    <w:rsid w:val="008F500D"/>
    <w:rsid w:val="008F57BC"/>
    <w:rsid w:val="008F5F85"/>
    <w:rsid w:val="008F634C"/>
    <w:rsid w:val="008F7566"/>
    <w:rsid w:val="008F7774"/>
    <w:rsid w:val="008F79B4"/>
    <w:rsid w:val="008F7EEA"/>
    <w:rsid w:val="00900E17"/>
    <w:rsid w:val="009019C7"/>
    <w:rsid w:val="00901D1A"/>
    <w:rsid w:val="00902109"/>
    <w:rsid w:val="00902761"/>
    <w:rsid w:val="009029F1"/>
    <w:rsid w:val="0090354D"/>
    <w:rsid w:val="00903E14"/>
    <w:rsid w:val="00904D72"/>
    <w:rsid w:val="009050C0"/>
    <w:rsid w:val="00906339"/>
    <w:rsid w:val="00906AB1"/>
    <w:rsid w:val="00907097"/>
    <w:rsid w:val="00911F1E"/>
    <w:rsid w:val="00912EC0"/>
    <w:rsid w:val="00912F6E"/>
    <w:rsid w:val="009132E3"/>
    <w:rsid w:val="00913396"/>
    <w:rsid w:val="00913DA6"/>
    <w:rsid w:val="00913EF4"/>
    <w:rsid w:val="00914A11"/>
    <w:rsid w:val="009154E8"/>
    <w:rsid w:val="00915549"/>
    <w:rsid w:val="0091577E"/>
    <w:rsid w:val="00915A1F"/>
    <w:rsid w:val="00916C29"/>
    <w:rsid w:val="00917244"/>
    <w:rsid w:val="0091729E"/>
    <w:rsid w:val="009173EF"/>
    <w:rsid w:val="00917E7A"/>
    <w:rsid w:val="0092024F"/>
    <w:rsid w:val="00921473"/>
    <w:rsid w:val="00921923"/>
    <w:rsid w:val="00921C49"/>
    <w:rsid w:val="009224DB"/>
    <w:rsid w:val="00922A95"/>
    <w:rsid w:val="00924546"/>
    <w:rsid w:val="00925A28"/>
    <w:rsid w:val="00926413"/>
    <w:rsid w:val="009264BF"/>
    <w:rsid w:val="00926D1D"/>
    <w:rsid w:val="00926F2B"/>
    <w:rsid w:val="00927B74"/>
    <w:rsid w:val="00927D0A"/>
    <w:rsid w:val="009316D3"/>
    <w:rsid w:val="0093223F"/>
    <w:rsid w:val="009325BD"/>
    <w:rsid w:val="0093333A"/>
    <w:rsid w:val="009346DD"/>
    <w:rsid w:val="00934789"/>
    <w:rsid w:val="00935DFD"/>
    <w:rsid w:val="00935E08"/>
    <w:rsid w:val="0094067C"/>
    <w:rsid w:val="00941013"/>
    <w:rsid w:val="00941356"/>
    <w:rsid w:val="00942456"/>
    <w:rsid w:val="0094256F"/>
    <w:rsid w:val="0094285A"/>
    <w:rsid w:val="00942A18"/>
    <w:rsid w:val="00942D58"/>
    <w:rsid w:val="00944364"/>
    <w:rsid w:val="00944FC5"/>
    <w:rsid w:val="009462BB"/>
    <w:rsid w:val="00946376"/>
    <w:rsid w:val="00946DFE"/>
    <w:rsid w:val="00947645"/>
    <w:rsid w:val="00950185"/>
    <w:rsid w:val="00950FCE"/>
    <w:rsid w:val="00951197"/>
    <w:rsid w:val="009518F2"/>
    <w:rsid w:val="00951A8A"/>
    <w:rsid w:val="00951D19"/>
    <w:rsid w:val="00951E98"/>
    <w:rsid w:val="009520C3"/>
    <w:rsid w:val="009523C9"/>
    <w:rsid w:val="00952702"/>
    <w:rsid w:val="00953DA4"/>
    <w:rsid w:val="0095445C"/>
    <w:rsid w:val="00955A61"/>
    <w:rsid w:val="00955CC2"/>
    <w:rsid w:val="00956A27"/>
    <w:rsid w:val="00956E1D"/>
    <w:rsid w:val="00956FD8"/>
    <w:rsid w:val="009573DB"/>
    <w:rsid w:val="00957EC8"/>
    <w:rsid w:val="009605F8"/>
    <w:rsid w:val="009607BA"/>
    <w:rsid w:val="00960FFC"/>
    <w:rsid w:val="00961186"/>
    <w:rsid w:val="00961279"/>
    <w:rsid w:val="0096127E"/>
    <w:rsid w:val="00961496"/>
    <w:rsid w:val="00962531"/>
    <w:rsid w:val="00962EA0"/>
    <w:rsid w:val="0096358F"/>
    <w:rsid w:val="00964D27"/>
    <w:rsid w:val="0096504E"/>
    <w:rsid w:val="009651CA"/>
    <w:rsid w:val="00965877"/>
    <w:rsid w:val="00965966"/>
    <w:rsid w:val="009669C2"/>
    <w:rsid w:val="009670FE"/>
    <w:rsid w:val="009673A5"/>
    <w:rsid w:val="00970125"/>
    <w:rsid w:val="0097092C"/>
    <w:rsid w:val="0097133A"/>
    <w:rsid w:val="00972107"/>
    <w:rsid w:val="00973051"/>
    <w:rsid w:val="009732AD"/>
    <w:rsid w:val="009735DA"/>
    <w:rsid w:val="0097385D"/>
    <w:rsid w:val="009752B6"/>
    <w:rsid w:val="009752F6"/>
    <w:rsid w:val="00975E5B"/>
    <w:rsid w:val="00976947"/>
    <w:rsid w:val="00977270"/>
    <w:rsid w:val="009773E6"/>
    <w:rsid w:val="0097782B"/>
    <w:rsid w:val="009803B2"/>
    <w:rsid w:val="00980E95"/>
    <w:rsid w:val="00980ED8"/>
    <w:rsid w:val="00982656"/>
    <w:rsid w:val="00982DCB"/>
    <w:rsid w:val="009834AE"/>
    <w:rsid w:val="009842AE"/>
    <w:rsid w:val="009855B2"/>
    <w:rsid w:val="00985F7A"/>
    <w:rsid w:val="00986296"/>
    <w:rsid w:val="00986620"/>
    <w:rsid w:val="009868B7"/>
    <w:rsid w:val="009869B8"/>
    <w:rsid w:val="00986F4C"/>
    <w:rsid w:val="00990755"/>
    <w:rsid w:val="00990CA0"/>
    <w:rsid w:val="00990E03"/>
    <w:rsid w:val="00991339"/>
    <w:rsid w:val="00991447"/>
    <w:rsid w:val="009917F1"/>
    <w:rsid w:val="00992066"/>
    <w:rsid w:val="009922E8"/>
    <w:rsid w:val="009923B5"/>
    <w:rsid w:val="0099305C"/>
    <w:rsid w:val="009943C9"/>
    <w:rsid w:val="00995EE1"/>
    <w:rsid w:val="00996492"/>
    <w:rsid w:val="00997061"/>
    <w:rsid w:val="009A1ED1"/>
    <w:rsid w:val="009A273E"/>
    <w:rsid w:val="009A3585"/>
    <w:rsid w:val="009A37F3"/>
    <w:rsid w:val="009A43EA"/>
    <w:rsid w:val="009A48C0"/>
    <w:rsid w:val="009A4EE9"/>
    <w:rsid w:val="009A55C0"/>
    <w:rsid w:val="009A5733"/>
    <w:rsid w:val="009A60A8"/>
    <w:rsid w:val="009A7017"/>
    <w:rsid w:val="009A72FA"/>
    <w:rsid w:val="009A736A"/>
    <w:rsid w:val="009A7A0F"/>
    <w:rsid w:val="009A7F46"/>
    <w:rsid w:val="009B06A9"/>
    <w:rsid w:val="009B0924"/>
    <w:rsid w:val="009B1005"/>
    <w:rsid w:val="009B1066"/>
    <w:rsid w:val="009B18DB"/>
    <w:rsid w:val="009B3CC3"/>
    <w:rsid w:val="009B48A8"/>
    <w:rsid w:val="009B5A27"/>
    <w:rsid w:val="009B5AC7"/>
    <w:rsid w:val="009B6514"/>
    <w:rsid w:val="009C0576"/>
    <w:rsid w:val="009C1209"/>
    <w:rsid w:val="009C171C"/>
    <w:rsid w:val="009C2FDB"/>
    <w:rsid w:val="009C3AFF"/>
    <w:rsid w:val="009C4352"/>
    <w:rsid w:val="009C472E"/>
    <w:rsid w:val="009C4DF8"/>
    <w:rsid w:val="009C5818"/>
    <w:rsid w:val="009C5AD8"/>
    <w:rsid w:val="009C6043"/>
    <w:rsid w:val="009C68A7"/>
    <w:rsid w:val="009C6B77"/>
    <w:rsid w:val="009C73A7"/>
    <w:rsid w:val="009C7417"/>
    <w:rsid w:val="009C7750"/>
    <w:rsid w:val="009D01B2"/>
    <w:rsid w:val="009D044C"/>
    <w:rsid w:val="009D138D"/>
    <w:rsid w:val="009D22C8"/>
    <w:rsid w:val="009D2C41"/>
    <w:rsid w:val="009D38A8"/>
    <w:rsid w:val="009D4220"/>
    <w:rsid w:val="009D482A"/>
    <w:rsid w:val="009D4B93"/>
    <w:rsid w:val="009D60B7"/>
    <w:rsid w:val="009D64F7"/>
    <w:rsid w:val="009D6A21"/>
    <w:rsid w:val="009D6D65"/>
    <w:rsid w:val="009D71B6"/>
    <w:rsid w:val="009E1DBB"/>
    <w:rsid w:val="009E34AA"/>
    <w:rsid w:val="009E3731"/>
    <w:rsid w:val="009E393A"/>
    <w:rsid w:val="009E4100"/>
    <w:rsid w:val="009E427F"/>
    <w:rsid w:val="009E44AD"/>
    <w:rsid w:val="009E6D38"/>
    <w:rsid w:val="009E6E6B"/>
    <w:rsid w:val="009E6FF6"/>
    <w:rsid w:val="009E702F"/>
    <w:rsid w:val="009F00AB"/>
    <w:rsid w:val="009F18D7"/>
    <w:rsid w:val="009F19B0"/>
    <w:rsid w:val="009F203E"/>
    <w:rsid w:val="009F20AA"/>
    <w:rsid w:val="009F2341"/>
    <w:rsid w:val="009F3092"/>
    <w:rsid w:val="009F3E8B"/>
    <w:rsid w:val="009F421B"/>
    <w:rsid w:val="009F4B29"/>
    <w:rsid w:val="009F59F1"/>
    <w:rsid w:val="009F6033"/>
    <w:rsid w:val="009F76D2"/>
    <w:rsid w:val="00A002E7"/>
    <w:rsid w:val="00A00C22"/>
    <w:rsid w:val="00A01474"/>
    <w:rsid w:val="00A01D19"/>
    <w:rsid w:val="00A02A61"/>
    <w:rsid w:val="00A02BB2"/>
    <w:rsid w:val="00A03C80"/>
    <w:rsid w:val="00A04473"/>
    <w:rsid w:val="00A0460B"/>
    <w:rsid w:val="00A04BE7"/>
    <w:rsid w:val="00A063F1"/>
    <w:rsid w:val="00A06B46"/>
    <w:rsid w:val="00A07603"/>
    <w:rsid w:val="00A079E1"/>
    <w:rsid w:val="00A110E8"/>
    <w:rsid w:val="00A1151B"/>
    <w:rsid w:val="00A12139"/>
    <w:rsid w:val="00A12D5E"/>
    <w:rsid w:val="00A13BB6"/>
    <w:rsid w:val="00A1407C"/>
    <w:rsid w:val="00A141D5"/>
    <w:rsid w:val="00A14467"/>
    <w:rsid w:val="00A14986"/>
    <w:rsid w:val="00A14FDA"/>
    <w:rsid w:val="00A150AF"/>
    <w:rsid w:val="00A15BD1"/>
    <w:rsid w:val="00A1670A"/>
    <w:rsid w:val="00A16973"/>
    <w:rsid w:val="00A17710"/>
    <w:rsid w:val="00A1784D"/>
    <w:rsid w:val="00A17F9F"/>
    <w:rsid w:val="00A20746"/>
    <w:rsid w:val="00A2108D"/>
    <w:rsid w:val="00A21305"/>
    <w:rsid w:val="00A21412"/>
    <w:rsid w:val="00A21532"/>
    <w:rsid w:val="00A22B99"/>
    <w:rsid w:val="00A246E6"/>
    <w:rsid w:val="00A24A04"/>
    <w:rsid w:val="00A257F6"/>
    <w:rsid w:val="00A25DA6"/>
    <w:rsid w:val="00A25E33"/>
    <w:rsid w:val="00A26EC4"/>
    <w:rsid w:val="00A26ECC"/>
    <w:rsid w:val="00A27676"/>
    <w:rsid w:val="00A27CA5"/>
    <w:rsid w:val="00A27F71"/>
    <w:rsid w:val="00A30033"/>
    <w:rsid w:val="00A30742"/>
    <w:rsid w:val="00A30C2A"/>
    <w:rsid w:val="00A31921"/>
    <w:rsid w:val="00A31BD9"/>
    <w:rsid w:val="00A31FE9"/>
    <w:rsid w:val="00A32262"/>
    <w:rsid w:val="00A3306D"/>
    <w:rsid w:val="00A33796"/>
    <w:rsid w:val="00A33D40"/>
    <w:rsid w:val="00A34064"/>
    <w:rsid w:val="00A349BB"/>
    <w:rsid w:val="00A34FA4"/>
    <w:rsid w:val="00A362F3"/>
    <w:rsid w:val="00A3656A"/>
    <w:rsid w:val="00A36719"/>
    <w:rsid w:val="00A3713E"/>
    <w:rsid w:val="00A37365"/>
    <w:rsid w:val="00A3792F"/>
    <w:rsid w:val="00A4008A"/>
    <w:rsid w:val="00A412C4"/>
    <w:rsid w:val="00A41A02"/>
    <w:rsid w:val="00A41E96"/>
    <w:rsid w:val="00A4218E"/>
    <w:rsid w:val="00A42318"/>
    <w:rsid w:val="00A42A08"/>
    <w:rsid w:val="00A43838"/>
    <w:rsid w:val="00A440DC"/>
    <w:rsid w:val="00A449B1"/>
    <w:rsid w:val="00A44BC9"/>
    <w:rsid w:val="00A4536D"/>
    <w:rsid w:val="00A4638D"/>
    <w:rsid w:val="00A4650C"/>
    <w:rsid w:val="00A466FF"/>
    <w:rsid w:val="00A474DA"/>
    <w:rsid w:val="00A477D9"/>
    <w:rsid w:val="00A5090C"/>
    <w:rsid w:val="00A50E1A"/>
    <w:rsid w:val="00A51591"/>
    <w:rsid w:val="00A515F9"/>
    <w:rsid w:val="00A5206E"/>
    <w:rsid w:val="00A52668"/>
    <w:rsid w:val="00A5291E"/>
    <w:rsid w:val="00A52BE9"/>
    <w:rsid w:val="00A52DB7"/>
    <w:rsid w:val="00A52F43"/>
    <w:rsid w:val="00A53344"/>
    <w:rsid w:val="00A53671"/>
    <w:rsid w:val="00A547F8"/>
    <w:rsid w:val="00A60E32"/>
    <w:rsid w:val="00A61FDE"/>
    <w:rsid w:val="00A6228D"/>
    <w:rsid w:val="00A623B0"/>
    <w:rsid w:val="00A625BA"/>
    <w:rsid w:val="00A63125"/>
    <w:rsid w:val="00A631D8"/>
    <w:rsid w:val="00A634CF"/>
    <w:rsid w:val="00A63DE8"/>
    <w:rsid w:val="00A64338"/>
    <w:rsid w:val="00A6433D"/>
    <w:rsid w:val="00A649E3"/>
    <w:rsid w:val="00A64AC3"/>
    <w:rsid w:val="00A652E9"/>
    <w:rsid w:val="00A65519"/>
    <w:rsid w:val="00A6570C"/>
    <w:rsid w:val="00A65985"/>
    <w:rsid w:val="00A65A59"/>
    <w:rsid w:val="00A6605D"/>
    <w:rsid w:val="00A673F3"/>
    <w:rsid w:val="00A67CF0"/>
    <w:rsid w:val="00A7032D"/>
    <w:rsid w:val="00A705F3"/>
    <w:rsid w:val="00A70611"/>
    <w:rsid w:val="00A70892"/>
    <w:rsid w:val="00A712E4"/>
    <w:rsid w:val="00A71443"/>
    <w:rsid w:val="00A71C1E"/>
    <w:rsid w:val="00A71E6E"/>
    <w:rsid w:val="00A72E96"/>
    <w:rsid w:val="00A749C4"/>
    <w:rsid w:val="00A74B2B"/>
    <w:rsid w:val="00A75A6D"/>
    <w:rsid w:val="00A763B3"/>
    <w:rsid w:val="00A764A5"/>
    <w:rsid w:val="00A769A2"/>
    <w:rsid w:val="00A7704E"/>
    <w:rsid w:val="00A7725A"/>
    <w:rsid w:val="00A808F1"/>
    <w:rsid w:val="00A80D5B"/>
    <w:rsid w:val="00A80FFB"/>
    <w:rsid w:val="00A81AAC"/>
    <w:rsid w:val="00A81DB8"/>
    <w:rsid w:val="00A82D50"/>
    <w:rsid w:val="00A82F79"/>
    <w:rsid w:val="00A8361B"/>
    <w:rsid w:val="00A854E1"/>
    <w:rsid w:val="00A85AEB"/>
    <w:rsid w:val="00A85DE1"/>
    <w:rsid w:val="00A86438"/>
    <w:rsid w:val="00A86E61"/>
    <w:rsid w:val="00A87385"/>
    <w:rsid w:val="00A877F5"/>
    <w:rsid w:val="00A87E68"/>
    <w:rsid w:val="00A909CA"/>
    <w:rsid w:val="00A90C85"/>
    <w:rsid w:val="00A90DD5"/>
    <w:rsid w:val="00A91323"/>
    <w:rsid w:val="00A921BF"/>
    <w:rsid w:val="00A9277C"/>
    <w:rsid w:val="00A936A9"/>
    <w:rsid w:val="00A93C9F"/>
    <w:rsid w:val="00A9424E"/>
    <w:rsid w:val="00A9426C"/>
    <w:rsid w:val="00A945FA"/>
    <w:rsid w:val="00A94DE9"/>
    <w:rsid w:val="00A9504B"/>
    <w:rsid w:val="00A9573C"/>
    <w:rsid w:val="00A95D34"/>
    <w:rsid w:val="00A96198"/>
    <w:rsid w:val="00A9664B"/>
    <w:rsid w:val="00A96700"/>
    <w:rsid w:val="00A97E5E"/>
    <w:rsid w:val="00AA07E4"/>
    <w:rsid w:val="00AA0F73"/>
    <w:rsid w:val="00AA1854"/>
    <w:rsid w:val="00AA1A52"/>
    <w:rsid w:val="00AA24DE"/>
    <w:rsid w:val="00AA2EAB"/>
    <w:rsid w:val="00AA3745"/>
    <w:rsid w:val="00AA4110"/>
    <w:rsid w:val="00AA49C1"/>
    <w:rsid w:val="00AA4C81"/>
    <w:rsid w:val="00AA61A9"/>
    <w:rsid w:val="00AA752D"/>
    <w:rsid w:val="00AA7EC0"/>
    <w:rsid w:val="00AB07F9"/>
    <w:rsid w:val="00AB0DF1"/>
    <w:rsid w:val="00AB1BEB"/>
    <w:rsid w:val="00AB22A9"/>
    <w:rsid w:val="00AB2825"/>
    <w:rsid w:val="00AB3F73"/>
    <w:rsid w:val="00AB43A2"/>
    <w:rsid w:val="00AB47E2"/>
    <w:rsid w:val="00AB554C"/>
    <w:rsid w:val="00AB563A"/>
    <w:rsid w:val="00AB6BAD"/>
    <w:rsid w:val="00AB6F5E"/>
    <w:rsid w:val="00AC148F"/>
    <w:rsid w:val="00AC3326"/>
    <w:rsid w:val="00AC33DD"/>
    <w:rsid w:val="00AC34FA"/>
    <w:rsid w:val="00AC3921"/>
    <w:rsid w:val="00AC392A"/>
    <w:rsid w:val="00AC43B4"/>
    <w:rsid w:val="00AC45DF"/>
    <w:rsid w:val="00AC4639"/>
    <w:rsid w:val="00AC5416"/>
    <w:rsid w:val="00AC55ED"/>
    <w:rsid w:val="00AC5C04"/>
    <w:rsid w:val="00AC5E53"/>
    <w:rsid w:val="00AC7175"/>
    <w:rsid w:val="00AC77C6"/>
    <w:rsid w:val="00AC7B54"/>
    <w:rsid w:val="00AC7C6A"/>
    <w:rsid w:val="00AC7F88"/>
    <w:rsid w:val="00AD15CE"/>
    <w:rsid w:val="00AD238E"/>
    <w:rsid w:val="00AD2590"/>
    <w:rsid w:val="00AD2769"/>
    <w:rsid w:val="00AD2777"/>
    <w:rsid w:val="00AD2F63"/>
    <w:rsid w:val="00AD3118"/>
    <w:rsid w:val="00AD524E"/>
    <w:rsid w:val="00AD5CF7"/>
    <w:rsid w:val="00AD73A9"/>
    <w:rsid w:val="00AD79F4"/>
    <w:rsid w:val="00AE0503"/>
    <w:rsid w:val="00AE0FA5"/>
    <w:rsid w:val="00AE1467"/>
    <w:rsid w:val="00AE171D"/>
    <w:rsid w:val="00AE1D08"/>
    <w:rsid w:val="00AE2E2D"/>
    <w:rsid w:val="00AE2E76"/>
    <w:rsid w:val="00AE3279"/>
    <w:rsid w:val="00AE3715"/>
    <w:rsid w:val="00AE45E5"/>
    <w:rsid w:val="00AE47E3"/>
    <w:rsid w:val="00AE492E"/>
    <w:rsid w:val="00AE5645"/>
    <w:rsid w:val="00AE6AB2"/>
    <w:rsid w:val="00AE7176"/>
    <w:rsid w:val="00AE76FA"/>
    <w:rsid w:val="00AE770F"/>
    <w:rsid w:val="00AF0B3F"/>
    <w:rsid w:val="00AF121F"/>
    <w:rsid w:val="00AF1AB8"/>
    <w:rsid w:val="00AF1E7A"/>
    <w:rsid w:val="00AF24D7"/>
    <w:rsid w:val="00AF2ED0"/>
    <w:rsid w:val="00AF319E"/>
    <w:rsid w:val="00AF3858"/>
    <w:rsid w:val="00AF3FD0"/>
    <w:rsid w:val="00AF428E"/>
    <w:rsid w:val="00AF4666"/>
    <w:rsid w:val="00AF5FE4"/>
    <w:rsid w:val="00AF6C50"/>
    <w:rsid w:val="00AF6C73"/>
    <w:rsid w:val="00AF6D70"/>
    <w:rsid w:val="00AF6FB6"/>
    <w:rsid w:val="00AF755A"/>
    <w:rsid w:val="00AF7FD7"/>
    <w:rsid w:val="00B001C9"/>
    <w:rsid w:val="00B00C82"/>
    <w:rsid w:val="00B01077"/>
    <w:rsid w:val="00B012FB"/>
    <w:rsid w:val="00B02A61"/>
    <w:rsid w:val="00B02D6B"/>
    <w:rsid w:val="00B0381C"/>
    <w:rsid w:val="00B04E6C"/>
    <w:rsid w:val="00B0504F"/>
    <w:rsid w:val="00B050B8"/>
    <w:rsid w:val="00B05718"/>
    <w:rsid w:val="00B05C14"/>
    <w:rsid w:val="00B06170"/>
    <w:rsid w:val="00B06F8F"/>
    <w:rsid w:val="00B06FF5"/>
    <w:rsid w:val="00B076C4"/>
    <w:rsid w:val="00B07C67"/>
    <w:rsid w:val="00B1026B"/>
    <w:rsid w:val="00B10C87"/>
    <w:rsid w:val="00B10DB9"/>
    <w:rsid w:val="00B11EE9"/>
    <w:rsid w:val="00B125EC"/>
    <w:rsid w:val="00B1280E"/>
    <w:rsid w:val="00B13050"/>
    <w:rsid w:val="00B13828"/>
    <w:rsid w:val="00B147B6"/>
    <w:rsid w:val="00B148B2"/>
    <w:rsid w:val="00B15024"/>
    <w:rsid w:val="00B15261"/>
    <w:rsid w:val="00B20AF1"/>
    <w:rsid w:val="00B2109D"/>
    <w:rsid w:val="00B23B16"/>
    <w:rsid w:val="00B23F16"/>
    <w:rsid w:val="00B245BB"/>
    <w:rsid w:val="00B24CE2"/>
    <w:rsid w:val="00B25802"/>
    <w:rsid w:val="00B26001"/>
    <w:rsid w:val="00B270C8"/>
    <w:rsid w:val="00B2713A"/>
    <w:rsid w:val="00B27439"/>
    <w:rsid w:val="00B27663"/>
    <w:rsid w:val="00B27688"/>
    <w:rsid w:val="00B27A3C"/>
    <w:rsid w:val="00B30B5A"/>
    <w:rsid w:val="00B30D4F"/>
    <w:rsid w:val="00B30EFA"/>
    <w:rsid w:val="00B30F18"/>
    <w:rsid w:val="00B31914"/>
    <w:rsid w:val="00B320D1"/>
    <w:rsid w:val="00B326CE"/>
    <w:rsid w:val="00B32F2B"/>
    <w:rsid w:val="00B33213"/>
    <w:rsid w:val="00B342F7"/>
    <w:rsid w:val="00B34A28"/>
    <w:rsid w:val="00B36EF4"/>
    <w:rsid w:val="00B4075D"/>
    <w:rsid w:val="00B4090B"/>
    <w:rsid w:val="00B41410"/>
    <w:rsid w:val="00B41482"/>
    <w:rsid w:val="00B42023"/>
    <w:rsid w:val="00B43448"/>
    <w:rsid w:val="00B4346F"/>
    <w:rsid w:val="00B43476"/>
    <w:rsid w:val="00B43628"/>
    <w:rsid w:val="00B43C47"/>
    <w:rsid w:val="00B43DCA"/>
    <w:rsid w:val="00B43DEE"/>
    <w:rsid w:val="00B43E71"/>
    <w:rsid w:val="00B44A17"/>
    <w:rsid w:val="00B4599F"/>
    <w:rsid w:val="00B45B1F"/>
    <w:rsid w:val="00B472C7"/>
    <w:rsid w:val="00B4732A"/>
    <w:rsid w:val="00B4750D"/>
    <w:rsid w:val="00B47524"/>
    <w:rsid w:val="00B47AB5"/>
    <w:rsid w:val="00B47B78"/>
    <w:rsid w:val="00B50044"/>
    <w:rsid w:val="00B50CD8"/>
    <w:rsid w:val="00B5166C"/>
    <w:rsid w:val="00B51D36"/>
    <w:rsid w:val="00B52D1A"/>
    <w:rsid w:val="00B5377C"/>
    <w:rsid w:val="00B53C8B"/>
    <w:rsid w:val="00B54424"/>
    <w:rsid w:val="00B548ED"/>
    <w:rsid w:val="00B552A1"/>
    <w:rsid w:val="00B55E43"/>
    <w:rsid w:val="00B562F1"/>
    <w:rsid w:val="00B56D30"/>
    <w:rsid w:val="00B57618"/>
    <w:rsid w:val="00B57B6E"/>
    <w:rsid w:val="00B57D99"/>
    <w:rsid w:val="00B57E84"/>
    <w:rsid w:val="00B60748"/>
    <w:rsid w:val="00B608F8"/>
    <w:rsid w:val="00B60934"/>
    <w:rsid w:val="00B62922"/>
    <w:rsid w:val="00B62CBB"/>
    <w:rsid w:val="00B63202"/>
    <w:rsid w:val="00B638EA"/>
    <w:rsid w:val="00B64543"/>
    <w:rsid w:val="00B64837"/>
    <w:rsid w:val="00B65A80"/>
    <w:rsid w:val="00B660F1"/>
    <w:rsid w:val="00B66E94"/>
    <w:rsid w:val="00B67278"/>
    <w:rsid w:val="00B6790B"/>
    <w:rsid w:val="00B67A42"/>
    <w:rsid w:val="00B67B3B"/>
    <w:rsid w:val="00B7067C"/>
    <w:rsid w:val="00B70C08"/>
    <w:rsid w:val="00B71209"/>
    <w:rsid w:val="00B715D5"/>
    <w:rsid w:val="00B71C66"/>
    <w:rsid w:val="00B7276D"/>
    <w:rsid w:val="00B7280E"/>
    <w:rsid w:val="00B731DA"/>
    <w:rsid w:val="00B7430C"/>
    <w:rsid w:val="00B7468C"/>
    <w:rsid w:val="00B7471C"/>
    <w:rsid w:val="00B753AA"/>
    <w:rsid w:val="00B7622D"/>
    <w:rsid w:val="00B76649"/>
    <w:rsid w:val="00B80052"/>
    <w:rsid w:val="00B803B3"/>
    <w:rsid w:val="00B80442"/>
    <w:rsid w:val="00B809C2"/>
    <w:rsid w:val="00B811E2"/>
    <w:rsid w:val="00B8166D"/>
    <w:rsid w:val="00B8214E"/>
    <w:rsid w:val="00B8253F"/>
    <w:rsid w:val="00B82B14"/>
    <w:rsid w:val="00B82B5C"/>
    <w:rsid w:val="00B82D09"/>
    <w:rsid w:val="00B82D5D"/>
    <w:rsid w:val="00B846F5"/>
    <w:rsid w:val="00B8521D"/>
    <w:rsid w:val="00B853F5"/>
    <w:rsid w:val="00B86CFF"/>
    <w:rsid w:val="00B8735D"/>
    <w:rsid w:val="00B87475"/>
    <w:rsid w:val="00B87A94"/>
    <w:rsid w:val="00B9118D"/>
    <w:rsid w:val="00B911CE"/>
    <w:rsid w:val="00B92B08"/>
    <w:rsid w:val="00B9322B"/>
    <w:rsid w:val="00B93A25"/>
    <w:rsid w:val="00B942C9"/>
    <w:rsid w:val="00B94872"/>
    <w:rsid w:val="00B94895"/>
    <w:rsid w:val="00B975FA"/>
    <w:rsid w:val="00B97B2B"/>
    <w:rsid w:val="00BA021A"/>
    <w:rsid w:val="00BA06CA"/>
    <w:rsid w:val="00BA0E74"/>
    <w:rsid w:val="00BA15BF"/>
    <w:rsid w:val="00BA31EA"/>
    <w:rsid w:val="00BA3CDD"/>
    <w:rsid w:val="00BA52D0"/>
    <w:rsid w:val="00BA56DA"/>
    <w:rsid w:val="00BA5C1E"/>
    <w:rsid w:val="00BA62C9"/>
    <w:rsid w:val="00BA6E61"/>
    <w:rsid w:val="00BA7AAF"/>
    <w:rsid w:val="00BB06B9"/>
    <w:rsid w:val="00BB0AC9"/>
    <w:rsid w:val="00BB1017"/>
    <w:rsid w:val="00BB1B1C"/>
    <w:rsid w:val="00BB2136"/>
    <w:rsid w:val="00BB25F4"/>
    <w:rsid w:val="00BB2BAD"/>
    <w:rsid w:val="00BB3AF0"/>
    <w:rsid w:val="00BB3BCA"/>
    <w:rsid w:val="00BB424D"/>
    <w:rsid w:val="00BB5C95"/>
    <w:rsid w:val="00BB60CA"/>
    <w:rsid w:val="00BB6183"/>
    <w:rsid w:val="00BB65D4"/>
    <w:rsid w:val="00BB6A19"/>
    <w:rsid w:val="00BB7ABC"/>
    <w:rsid w:val="00BB7D59"/>
    <w:rsid w:val="00BC17D7"/>
    <w:rsid w:val="00BC2660"/>
    <w:rsid w:val="00BC2FB9"/>
    <w:rsid w:val="00BC3682"/>
    <w:rsid w:val="00BC3701"/>
    <w:rsid w:val="00BC39C0"/>
    <w:rsid w:val="00BC3C87"/>
    <w:rsid w:val="00BC4635"/>
    <w:rsid w:val="00BC48E7"/>
    <w:rsid w:val="00BC4B86"/>
    <w:rsid w:val="00BC54ED"/>
    <w:rsid w:val="00BC6490"/>
    <w:rsid w:val="00BC6708"/>
    <w:rsid w:val="00BC7C72"/>
    <w:rsid w:val="00BC7DE6"/>
    <w:rsid w:val="00BC7F99"/>
    <w:rsid w:val="00BD0133"/>
    <w:rsid w:val="00BD03BA"/>
    <w:rsid w:val="00BD04F2"/>
    <w:rsid w:val="00BD0667"/>
    <w:rsid w:val="00BD1220"/>
    <w:rsid w:val="00BD19A6"/>
    <w:rsid w:val="00BD35C9"/>
    <w:rsid w:val="00BD3D10"/>
    <w:rsid w:val="00BD5503"/>
    <w:rsid w:val="00BD57A7"/>
    <w:rsid w:val="00BD659E"/>
    <w:rsid w:val="00BD65B7"/>
    <w:rsid w:val="00BE07BF"/>
    <w:rsid w:val="00BE1334"/>
    <w:rsid w:val="00BE1A5D"/>
    <w:rsid w:val="00BE26AD"/>
    <w:rsid w:val="00BE3055"/>
    <w:rsid w:val="00BE3797"/>
    <w:rsid w:val="00BE37BA"/>
    <w:rsid w:val="00BE3B29"/>
    <w:rsid w:val="00BE4FB2"/>
    <w:rsid w:val="00BE600A"/>
    <w:rsid w:val="00BE6FFA"/>
    <w:rsid w:val="00BF0841"/>
    <w:rsid w:val="00BF0D0D"/>
    <w:rsid w:val="00BF13C3"/>
    <w:rsid w:val="00BF167B"/>
    <w:rsid w:val="00BF18D0"/>
    <w:rsid w:val="00BF1960"/>
    <w:rsid w:val="00BF19FF"/>
    <w:rsid w:val="00BF2563"/>
    <w:rsid w:val="00BF34C8"/>
    <w:rsid w:val="00BF49BE"/>
    <w:rsid w:val="00BF504A"/>
    <w:rsid w:val="00BF75F1"/>
    <w:rsid w:val="00C03970"/>
    <w:rsid w:val="00C0411B"/>
    <w:rsid w:val="00C04590"/>
    <w:rsid w:val="00C04646"/>
    <w:rsid w:val="00C052E8"/>
    <w:rsid w:val="00C0543D"/>
    <w:rsid w:val="00C060BC"/>
    <w:rsid w:val="00C0662B"/>
    <w:rsid w:val="00C067EE"/>
    <w:rsid w:val="00C06BBA"/>
    <w:rsid w:val="00C06C28"/>
    <w:rsid w:val="00C0737F"/>
    <w:rsid w:val="00C07A86"/>
    <w:rsid w:val="00C102DB"/>
    <w:rsid w:val="00C1109C"/>
    <w:rsid w:val="00C11205"/>
    <w:rsid w:val="00C1221B"/>
    <w:rsid w:val="00C12F88"/>
    <w:rsid w:val="00C12FB4"/>
    <w:rsid w:val="00C13027"/>
    <w:rsid w:val="00C131BB"/>
    <w:rsid w:val="00C1324A"/>
    <w:rsid w:val="00C13D08"/>
    <w:rsid w:val="00C1441A"/>
    <w:rsid w:val="00C14B7D"/>
    <w:rsid w:val="00C14F65"/>
    <w:rsid w:val="00C14FFA"/>
    <w:rsid w:val="00C1695B"/>
    <w:rsid w:val="00C16A8D"/>
    <w:rsid w:val="00C16D2E"/>
    <w:rsid w:val="00C17608"/>
    <w:rsid w:val="00C20164"/>
    <w:rsid w:val="00C20389"/>
    <w:rsid w:val="00C20448"/>
    <w:rsid w:val="00C22801"/>
    <w:rsid w:val="00C22C9C"/>
    <w:rsid w:val="00C232D7"/>
    <w:rsid w:val="00C233D0"/>
    <w:rsid w:val="00C23CDC"/>
    <w:rsid w:val="00C252FB"/>
    <w:rsid w:val="00C26725"/>
    <w:rsid w:val="00C269FE"/>
    <w:rsid w:val="00C26AC3"/>
    <w:rsid w:val="00C273D4"/>
    <w:rsid w:val="00C27CB3"/>
    <w:rsid w:val="00C27E76"/>
    <w:rsid w:val="00C3023A"/>
    <w:rsid w:val="00C30929"/>
    <w:rsid w:val="00C323D1"/>
    <w:rsid w:val="00C3252A"/>
    <w:rsid w:val="00C329E2"/>
    <w:rsid w:val="00C32DB9"/>
    <w:rsid w:val="00C33312"/>
    <w:rsid w:val="00C33406"/>
    <w:rsid w:val="00C33D56"/>
    <w:rsid w:val="00C33FFD"/>
    <w:rsid w:val="00C34D4D"/>
    <w:rsid w:val="00C34FCC"/>
    <w:rsid w:val="00C35F5F"/>
    <w:rsid w:val="00C35F66"/>
    <w:rsid w:val="00C360AB"/>
    <w:rsid w:val="00C37577"/>
    <w:rsid w:val="00C37FB5"/>
    <w:rsid w:val="00C4093F"/>
    <w:rsid w:val="00C40FA2"/>
    <w:rsid w:val="00C4138B"/>
    <w:rsid w:val="00C41EDA"/>
    <w:rsid w:val="00C423CD"/>
    <w:rsid w:val="00C42641"/>
    <w:rsid w:val="00C429AE"/>
    <w:rsid w:val="00C42A0C"/>
    <w:rsid w:val="00C436A5"/>
    <w:rsid w:val="00C437AB"/>
    <w:rsid w:val="00C4493D"/>
    <w:rsid w:val="00C44A64"/>
    <w:rsid w:val="00C452A9"/>
    <w:rsid w:val="00C45C4C"/>
    <w:rsid w:val="00C4670B"/>
    <w:rsid w:val="00C47D28"/>
    <w:rsid w:val="00C47F51"/>
    <w:rsid w:val="00C505ED"/>
    <w:rsid w:val="00C50765"/>
    <w:rsid w:val="00C51693"/>
    <w:rsid w:val="00C5218C"/>
    <w:rsid w:val="00C524C8"/>
    <w:rsid w:val="00C529B5"/>
    <w:rsid w:val="00C52B19"/>
    <w:rsid w:val="00C532BF"/>
    <w:rsid w:val="00C53A10"/>
    <w:rsid w:val="00C54350"/>
    <w:rsid w:val="00C548FC"/>
    <w:rsid w:val="00C54E94"/>
    <w:rsid w:val="00C54F73"/>
    <w:rsid w:val="00C55459"/>
    <w:rsid w:val="00C55D8C"/>
    <w:rsid w:val="00C56853"/>
    <w:rsid w:val="00C602F8"/>
    <w:rsid w:val="00C626E2"/>
    <w:rsid w:val="00C62AF2"/>
    <w:rsid w:val="00C638FB"/>
    <w:rsid w:val="00C639FF"/>
    <w:rsid w:val="00C6495E"/>
    <w:rsid w:val="00C64D80"/>
    <w:rsid w:val="00C6562E"/>
    <w:rsid w:val="00C657C0"/>
    <w:rsid w:val="00C6614B"/>
    <w:rsid w:val="00C6687A"/>
    <w:rsid w:val="00C67663"/>
    <w:rsid w:val="00C67736"/>
    <w:rsid w:val="00C67885"/>
    <w:rsid w:val="00C679CB"/>
    <w:rsid w:val="00C67B3D"/>
    <w:rsid w:val="00C705F9"/>
    <w:rsid w:val="00C707AE"/>
    <w:rsid w:val="00C709D5"/>
    <w:rsid w:val="00C70FA4"/>
    <w:rsid w:val="00C71DE3"/>
    <w:rsid w:val="00C7274C"/>
    <w:rsid w:val="00C73571"/>
    <w:rsid w:val="00C74F5F"/>
    <w:rsid w:val="00C7548F"/>
    <w:rsid w:val="00C761C2"/>
    <w:rsid w:val="00C76A80"/>
    <w:rsid w:val="00C7721E"/>
    <w:rsid w:val="00C77555"/>
    <w:rsid w:val="00C77893"/>
    <w:rsid w:val="00C77B26"/>
    <w:rsid w:val="00C80F4E"/>
    <w:rsid w:val="00C81B8B"/>
    <w:rsid w:val="00C8253D"/>
    <w:rsid w:val="00C831A6"/>
    <w:rsid w:val="00C84B7E"/>
    <w:rsid w:val="00C853BB"/>
    <w:rsid w:val="00C873B7"/>
    <w:rsid w:val="00C9094A"/>
    <w:rsid w:val="00C90BF4"/>
    <w:rsid w:val="00C9106C"/>
    <w:rsid w:val="00C919B0"/>
    <w:rsid w:val="00C921D3"/>
    <w:rsid w:val="00C92413"/>
    <w:rsid w:val="00C93BCE"/>
    <w:rsid w:val="00C9443C"/>
    <w:rsid w:val="00C95952"/>
    <w:rsid w:val="00C963F4"/>
    <w:rsid w:val="00C97296"/>
    <w:rsid w:val="00C9730B"/>
    <w:rsid w:val="00C973FA"/>
    <w:rsid w:val="00C97618"/>
    <w:rsid w:val="00CA0DB5"/>
    <w:rsid w:val="00CA1877"/>
    <w:rsid w:val="00CA4E35"/>
    <w:rsid w:val="00CA5E7E"/>
    <w:rsid w:val="00CB1036"/>
    <w:rsid w:val="00CB1B49"/>
    <w:rsid w:val="00CB1C0D"/>
    <w:rsid w:val="00CB1C7A"/>
    <w:rsid w:val="00CB203B"/>
    <w:rsid w:val="00CB2A9A"/>
    <w:rsid w:val="00CB2C1D"/>
    <w:rsid w:val="00CB2CF3"/>
    <w:rsid w:val="00CB3012"/>
    <w:rsid w:val="00CB32BA"/>
    <w:rsid w:val="00CB4195"/>
    <w:rsid w:val="00CB4D7C"/>
    <w:rsid w:val="00CB6477"/>
    <w:rsid w:val="00CB698C"/>
    <w:rsid w:val="00CB7491"/>
    <w:rsid w:val="00CB75FB"/>
    <w:rsid w:val="00CB7AC0"/>
    <w:rsid w:val="00CB7B36"/>
    <w:rsid w:val="00CC033B"/>
    <w:rsid w:val="00CC0385"/>
    <w:rsid w:val="00CC0687"/>
    <w:rsid w:val="00CC0A78"/>
    <w:rsid w:val="00CC1A06"/>
    <w:rsid w:val="00CC23E8"/>
    <w:rsid w:val="00CC2A37"/>
    <w:rsid w:val="00CC2B96"/>
    <w:rsid w:val="00CC377D"/>
    <w:rsid w:val="00CC3E78"/>
    <w:rsid w:val="00CC3F5F"/>
    <w:rsid w:val="00CC446B"/>
    <w:rsid w:val="00CC452A"/>
    <w:rsid w:val="00CC45DA"/>
    <w:rsid w:val="00CC609F"/>
    <w:rsid w:val="00CC6E8B"/>
    <w:rsid w:val="00CC7022"/>
    <w:rsid w:val="00CC73A4"/>
    <w:rsid w:val="00CC7B35"/>
    <w:rsid w:val="00CC7B3F"/>
    <w:rsid w:val="00CC7FBD"/>
    <w:rsid w:val="00CD0526"/>
    <w:rsid w:val="00CD061A"/>
    <w:rsid w:val="00CD2884"/>
    <w:rsid w:val="00CD2B0D"/>
    <w:rsid w:val="00CD36AB"/>
    <w:rsid w:val="00CD36AF"/>
    <w:rsid w:val="00CD414A"/>
    <w:rsid w:val="00CD4E44"/>
    <w:rsid w:val="00CD6149"/>
    <w:rsid w:val="00CD6457"/>
    <w:rsid w:val="00CD7022"/>
    <w:rsid w:val="00CD7189"/>
    <w:rsid w:val="00CE0D30"/>
    <w:rsid w:val="00CE1570"/>
    <w:rsid w:val="00CE2378"/>
    <w:rsid w:val="00CE2449"/>
    <w:rsid w:val="00CE31A4"/>
    <w:rsid w:val="00CE4847"/>
    <w:rsid w:val="00CE60F2"/>
    <w:rsid w:val="00CE6B03"/>
    <w:rsid w:val="00CE6BF0"/>
    <w:rsid w:val="00CE7042"/>
    <w:rsid w:val="00CE77A3"/>
    <w:rsid w:val="00CF0B5C"/>
    <w:rsid w:val="00CF169A"/>
    <w:rsid w:val="00CF28FA"/>
    <w:rsid w:val="00CF39C3"/>
    <w:rsid w:val="00CF3A71"/>
    <w:rsid w:val="00CF3D84"/>
    <w:rsid w:val="00CF4FFD"/>
    <w:rsid w:val="00CF5037"/>
    <w:rsid w:val="00CF57CB"/>
    <w:rsid w:val="00CF635D"/>
    <w:rsid w:val="00CF6BCD"/>
    <w:rsid w:val="00CF6FA7"/>
    <w:rsid w:val="00CF7FFC"/>
    <w:rsid w:val="00D00714"/>
    <w:rsid w:val="00D013F3"/>
    <w:rsid w:val="00D0193C"/>
    <w:rsid w:val="00D01CD4"/>
    <w:rsid w:val="00D02294"/>
    <w:rsid w:val="00D0235E"/>
    <w:rsid w:val="00D024E9"/>
    <w:rsid w:val="00D0377C"/>
    <w:rsid w:val="00D03A85"/>
    <w:rsid w:val="00D04187"/>
    <w:rsid w:val="00D05735"/>
    <w:rsid w:val="00D05ACB"/>
    <w:rsid w:val="00D07886"/>
    <w:rsid w:val="00D07967"/>
    <w:rsid w:val="00D1177D"/>
    <w:rsid w:val="00D1191D"/>
    <w:rsid w:val="00D1216E"/>
    <w:rsid w:val="00D12594"/>
    <w:rsid w:val="00D12898"/>
    <w:rsid w:val="00D12CD5"/>
    <w:rsid w:val="00D13DA1"/>
    <w:rsid w:val="00D14630"/>
    <w:rsid w:val="00D1545D"/>
    <w:rsid w:val="00D15479"/>
    <w:rsid w:val="00D1579A"/>
    <w:rsid w:val="00D157BB"/>
    <w:rsid w:val="00D157FC"/>
    <w:rsid w:val="00D159AB"/>
    <w:rsid w:val="00D15AEC"/>
    <w:rsid w:val="00D15BB6"/>
    <w:rsid w:val="00D15CA1"/>
    <w:rsid w:val="00D15DDF"/>
    <w:rsid w:val="00D165FD"/>
    <w:rsid w:val="00D17418"/>
    <w:rsid w:val="00D1782A"/>
    <w:rsid w:val="00D204B1"/>
    <w:rsid w:val="00D21C5A"/>
    <w:rsid w:val="00D227E1"/>
    <w:rsid w:val="00D24781"/>
    <w:rsid w:val="00D25265"/>
    <w:rsid w:val="00D25437"/>
    <w:rsid w:val="00D26053"/>
    <w:rsid w:val="00D2641D"/>
    <w:rsid w:val="00D264D6"/>
    <w:rsid w:val="00D265EE"/>
    <w:rsid w:val="00D2662E"/>
    <w:rsid w:val="00D26FA2"/>
    <w:rsid w:val="00D274AF"/>
    <w:rsid w:val="00D27CCF"/>
    <w:rsid w:val="00D27F13"/>
    <w:rsid w:val="00D309D4"/>
    <w:rsid w:val="00D30E16"/>
    <w:rsid w:val="00D317A8"/>
    <w:rsid w:val="00D31834"/>
    <w:rsid w:val="00D31E47"/>
    <w:rsid w:val="00D3263F"/>
    <w:rsid w:val="00D32864"/>
    <w:rsid w:val="00D3290A"/>
    <w:rsid w:val="00D338F7"/>
    <w:rsid w:val="00D3469B"/>
    <w:rsid w:val="00D34F74"/>
    <w:rsid w:val="00D35562"/>
    <w:rsid w:val="00D355A8"/>
    <w:rsid w:val="00D3632D"/>
    <w:rsid w:val="00D37F7F"/>
    <w:rsid w:val="00D402E2"/>
    <w:rsid w:val="00D4066E"/>
    <w:rsid w:val="00D411DC"/>
    <w:rsid w:val="00D41DC6"/>
    <w:rsid w:val="00D42180"/>
    <w:rsid w:val="00D423EE"/>
    <w:rsid w:val="00D42684"/>
    <w:rsid w:val="00D42957"/>
    <w:rsid w:val="00D42B12"/>
    <w:rsid w:val="00D445BE"/>
    <w:rsid w:val="00D44911"/>
    <w:rsid w:val="00D45690"/>
    <w:rsid w:val="00D45EC2"/>
    <w:rsid w:val="00D46057"/>
    <w:rsid w:val="00D461B5"/>
    <w:rsid w:val="00D46C76"/>
    <w:rsid w:val="00D4764A"/>
    <w:rsid w:val="00D47BDE"/>
    <w:rsid w:val="00D47EE8"/>
    <w:rsid w:val="00D50520"/>
    <w:rsid w:val="00D50B4E"/>
    <w:rsid w:val="00D50EA2"/>
    <w:rsid w:val="00D51585"/>
    <w:rsid w:val="00D52B55"/>
    <w:rsid w:val="00D52C4C"/>
    <w:rsid w:val="00D533E8"/>
    <w:rsid w:val="00D53401"/>
    <w:rsid w:val="00D539E5"/>
    <w:rsid w:val="00D53DAD"/>
    <w:rsid w:val="00D54170"/>
    <w:rsid w:val="00D544A3"/>
    <w:rsid w:val="00D549A1"/>
    <w:rsid w:val="00D54C35"/>
    <w:rsid w:val="00D54C9B"/>
    <w:rsid w:val="00D55A76"/>
    <w:rsid w:val="00D55D4E"/>
    <w:rsid w:val="00D57457"/>
    <w:rsid w:val="00D575C8"/>
    <w:rsid w:val="00D57BF9"/>
    <w:rsid w:val="00D60541"/>
    <w:rsid w:val="00D610C4"/>
    <w:rsid w:val="00D614CC"/>
    <w:rsid w:val="00D61ACC"/>
    <w:rsid w:val="00D622A3"/>
    <w:rsid w:val="00D62EF4"/>
    <w:rsid w:val="00D63562"/>
    <w:rsid w:val="00D63893"/>
    <w:rsid w:val="00D63F7F"/>
    <w:rsid w:val="00D6576A"/>
    <w:rsid w:val="00D66003"/>
    <w:rsid w:val="00D6600D"/>
    <w:rsid w:val="00D66648"/>
    <w:rsid w:val="00D66F03"/>
    <w:rsid w:val="00D6710D"/>
    <w:rsid w:val="00D67ABA"/>
    <w:rsid w:val="00D7047B"/>
    <w:rsid w:val="00D70F6A"/>
    <w:rsid w:val="00D71161"/>
    <w:rsid w:val="00D711EC"/>
    <w:rsid w:val="00D720D2"/>
    <w:rsid w:val="00D7256E"/>
    <w:rsid w:val="00D726A5"/>
    <w:rsid w:val="00D726A9"/>
    <w:rsid w:val="00D73894"/>
    <w:rsid w:val="00D73CA6"/>
    <w:rsid w:val="00D74431"/>
    <w:rsid w:val="00D74D78"/>
    <w:rsid w:val="00D7500C"/>
    <w:rsid w:val="00D75E6C"/>
    <w:rsid w:val="00D760A0"/>
    <w:rsid w:val="00D765BB"/>
    <w:rsid w:val="00D76A96"/>
    <w:rsid w:val="00D76FCE"/>
    <w:rsid w:val="00D7739E"/>
    <w:rsid w:val="00D77641"/>
    <w:rsid w:val="00D77B6F"/>
    <w:rsid w:val="00D77CC5"/>
    <w:rsid w:val="00D80572"/>
    <w:rsid w:val="00D80A84"/>
    <w:rsid w:val="00D81451"/>
    <w:rsid w:val="00D81CB8"/>
    <w:rsid w:val="00D81EF4"/>
    <w:rsid w:val="00D822D3"/>
    <w:rsid w:val="00D82641"/>
    <w:rsid w:val="00D8356E"/>
    <w:rsid w:val="00D83A21"/>
    <w:rsid w:val="00D83E2A"/>
    <w:rsid w:val="00D83FA2"/>
    <w:rsid w:val="00D8411C"/>
    <w:rsid w:val="00D8489A"/>
    <w:rsid w:val="00D853A1"/>
    <w:rsid w:val="00D85AE0"/>
    <w:rsid w:val="00D86072"/>
    <w:rsid w:val="00D860B0"/>
    <w:rsid w:val="00D86D94"/>
    <w:rsid w:val="00D86E3E"/>
    <w:rsid w:val="00D87709"/>
    <w:rsid w:val="00D87CD4"/>
    <w:rsid w:val="00D900DE"/>
    <w:rsid w:val="00D90269"/>
    <w:rsid w:val="00D905A0"/>
    <w:rsid w:val="00D9110F"/>
    <w:rsid w:val="00D92B6F"/>
    <w:rsid w:val="00D9368E"/>
    <w:rsid w:val="00D93D10"/>
    <w:rsid w:val="00D94E0E"/>
    <w:rsid w:val="00D95B8B"/>
    <w:rsid w:val="00D96949"/>
    <w:rsid w:val="00D96CE6"/>
    <w:rsid w:val="00D96D62"/>
    <w:rsid w:val="00D97B59"/>
    <w:rsid w:val="00DA082E"/>
    <w:rsid w:val="00DA0B42"/>
    <w:rsid w:val="00DA0C2F"/>
    <w:rsid w:val="00DA1B34"/>
    <w:rsid w:val="00DA1C35"/>
    <w:rsid w:val="00DA241B"/>
    <w:rsid w:val="00DA3178"/>
    <w:rsid w:val="00DA3826"/>
    <w:rsid w:val="00DA3AD4"/>
    <w:rsid w:val="00DA4F34"/>
    <w:rsid w:val="00DA5795"/>
    <w:rsid w:val="00DA5D11"/>
    <w:rsid w:val="00DA60CE"/>
    <w:rsid w:val="00DA63D8"/>
    <w:rsid w:val="00DA6F29"/>
    <w:rsid w:val="00DB0824"/>
    <w:rsid w:val="00DB1DEF"/>
    <w:rsid w:val="00DB3841"/>
    <w:rsid w:val="00DB44D5"/>
    <w:rsid w:val="00DB4764"/>
    <w:rsid w:val="00DB4A25"/>
    <w:rsid w:val="00DB4D37"/>
    <w:rsid w:val="00DB4EB0"/>
    <w:rsid w:val="00DB4FA5"/>
    <w:rsid w:val="00DB554D"/>
    <w:rsid w:val="00DB5978"/>
    <w:rsid w:val="00DB5E6B"/>
    <w:rsid w:val="00DB60A4"/>
    <w:rsid w:val="00DB69E2"/>
    <w:rsid w:val="00DB7577"/>
    <w:rsid w:val="00DB7E13"/>
    <w:rsid w:val="00DC09BC"/>
    <w:rsid w:val="00DC1953"/>
    <w:rsid w:val="00DC1E35"/>
    <w:rsid w:val="00DC258A"/>
    <w:rsid w:val="00DC2A13"/>
    <w:rsid w:val="00DC380C"/>
    <w:rsid w:val="00DC397C"/>
    <w:rsid w:val="00DC3B67"/>
    <w:rsid w:val="00DC3C91"/>
    <w:rsid w:val="00DC42B4"/>
    <w:rsid w:val="00DC4526"/>
    <w:rsid w:val="00DC4B0F"/>
    <w:rsid w:val="00DC4B1E"/>
    <w:rsid w:val="00DC4C6F"/>
    <w:rsid w:val="00DC5341"/>
    <w:rsid w:val="00DC5C2E"/>
    <w:rsid w:val="00DC63C4"/>
    <w:rsid w:val="00DC70AB"/>
    <w:rsid w:val="00DC7650"/>
    <w:rsid w:val="00DC7C66"/>
    <w:rsid w:val="00DD0708"/>
    <w:rsid w:val="00DD0AD8"/>
    <w:rsid w:val="00DD1D23"/>
    <w:rsid w:val="00DD27F0"/>
    <w:rsid w:val="00DD322E"/>
    <w:rsid w:val="00DD4753"/>
    <w:rsid w:val="00DD4DE1"/>
    <w:rsid w:val="00DD4EE2"/>
    <w:rsid w:val="00DD53A4"/>
    <w:rsid w:val="00DD551F"/>
    <w:rsid w:val="00DD5942"/>
    <w:rsid w:val="00DD6E72"/>
    <w:rsid w:val="00DD6ED4"/>
    <w:rsid w:val="00DE024B"/>
    <w:rsid w:val="00DE285C"/>
    <w:rsid w:val="00DE30BB"/>
    <w:rsid w:val="00DE32C5"/>
    <w:rsid w:val="00DE375F"/>
    <w:rsid w:val="00DE3C9D"/>
    <w:rsid w:val="00DE4C9A"/>
    <w:rsid w:val="00DE50ED"/>
    <w:rsid w:val="00DE5804"/>
    <w:rsid w:val="00DE6123"/>
    <w:rsid w:val="00DE6536"/>
    <w:rsid w:val="00DE67D0"/>
    <w:rsid w:val="00DE7B15"/>
    <w:rsid w:val="00DF009F"/>
    <w:rsid w:val="00DF0870"/>
    <w:rsid w:val="00DF09A8"/>
    <w:rsid w:val="00DF15DD"/>
    <w:rsid w:val="00DF1926"/>
    <w:rsid w:val="00DF262B"/>
    <w:rsid w:val="00DF2F76"/>
    <w:rsid w:val="00DF3209"/>
    <w:rsid w:val="00DF3923"/>
    <w:rsid w:val="00DF3AE2"/>
    <w:rsid w:val="00DF533A"/>
    <w:rsid w:val="00DF53BF"/>
    <w:rsid w:val="00DF586F"/>
    <w:rsid w:val="00DF5D72"/>
    <w:rsid w:val="00DF6013"/>
    <w:rsid w:val="00DF6553"/>
    <w:rsid w:val="00DF67FB"/>
    <w:rsid w:val="00DF6942"/>
    <w:rsid w:val="00DF6B13"/>
    <w:rsid w:val="00DF6CCB"/>
    <w:rsid w:val="00DF6F04"/>
    <w:rsid w:val="00DF78A2"/>
    <w:rsid w:val="00DF78D4"/>
    <w:rsid w:val="00DF7CB2"/>
    <w:rsid w:val="00E003BD"/>
    <w:rsid w:val="00E0183B"/>
    <w:rsid w:val="00E01A33"/>
    <w:rsid w:val="00E025ED"/>
    <w:rsid w:val="00E0272F"/>
    <w:rsid w:val="00E02BBD"/>
    <w:rsid w:val="00E03D79"/>
    <w:rsid w:val="00E057BB"/>
    <w:rsid w:val="00E057F7"/>
    <w:rsid w:val="00E05943"/>
    <w:rsid w:val="00E07057"/>
    <w:rsid w:val="00E07749"/>
    <w:rsid w:val="00E10615"/>
    <w:rsid w:val="00E106E2"/>
    <w:rsid w:val="00E10B4C"/>
    <w:rsid w:val="00E11C6D"/>
    <w:rsid w:val="00E11EF3"/>
    <w:rsid w:val="00E11FA5"/>
    <w:rsid w:val="00E13690"/>
    <w:rsid w:val="00E13C70"/>
    <w:rsid w:val="00E14D3B"/>
    <w:rsid w:val="00E14D4C"/>
    <w:rsid w:val="00E1614D"/>
    <w:rsid w:val="00E1658F"/>
    <w:rsid w:val="00E16816"/>
    <w:rsid w:val="00E16B4C"/>
    <w:rsid w:val="00E16C2D"/>
    <w:rsid w:val="00E16F9C"/>
    <w:rsid w:val="00E17382"/>
    <w:rsid w:val="00E1784E"/>
    <w:rsid w:val="00E17E64"/>
    <w:rsid w:val="00E20401"/>
    <w:rsid w:val="00E207C8"/>
    <w:rsid w:val="00E20998"/>
    <w:rsid w:val="00E209C7"/>
    <w:rsid w:val="00E20F07"/>
    <w:rsid w:val="00E21A9C"/>
    <w:rsid w:val="00E21C92"/>
    <w:rsid w:val="00E21DC5"/>
    <w:rsid w:val="00E22ADF"/>
    <w:rsid w:val="00E23124"/>
    <w:rsid w:val="00E23966"/>
    <w:rsid w:val="00E25D5B"/>
    <w:rsid w:val="00E26480"/>
    <w:rsid w:val="00E26B58"/>
    <w:rsid w:val="00E26FDC"/>
    <w:rsid w:val="00E270F8"/>
    <w:rsid w:val="00E3013B"/>
    <w:rsid w:val="00E30C77"/>
    <w:rsid w:val="00E317CB"/>
    <w:rsid w:val="00E31C47"/>
    <w:rsid w:val="00E31E1B"/>
    <w:rsid w:val="00E31ECF"/>
    <w:rsid w:val="00E33179"/>
    <w:rsid w:val="00E33BB8"/>
    <w:rsid w:val="00E33CFC"/>
    <w:rsid w:val="00E33D52"/>
    <w:rsid w:val="00E3485F"/>
    <w:rsid w:val="00E34A70"/>
    <w:rsid w:val="00E356E7"/>
    <w:rsid w:val="00E35891"/>
    <w:rsid w:val="00E35A2A"/>
    <w:rsid w:val="00E379A2"/>
    <w:rsid w:val="00E37A4D"/>
    <w:rsid w:val="00E400DC"/>
    <w:rsid w:val="00E40D95"/>
    <w:rsid w:val="00E41418"/>
    <w:rsid w:val="00E41631"/>
    <w:rsid w:val="00E41CCB"/>
    <w:rsid w:val="00E42416"/>
    <w:rsid w:val="00E424D6"/>
    <w:rsid w:val="00E42707"/>
    <w:rsid w:val="00E435BE"/>
    <w:rsid w:val="00E43BBE"/>
    <w:rsid w:val="00E44F1E"/>
    <w:rsid w:val="00E455C5"/>
    <w:rsid w:val="00E45AD2"/>
    <w:rsid w:val="00E45B18"/>
    <w:rsid w:val="00E4602D"/>
    <w:rsid w:val="00E46986"/>
    <w:rsid w:val="00E47B79"/>
    <w:rsid w:val="00E47B91"/>
    <w:rsid w:val="00E47D9B"/>
    <w:rsid w:val="00E50B8A"/>
    <w:rsid w:val="00E50CBD"/>
    <w:rsid w:val="00E5112F"/>
    <w:rsid w:val="00E516A2"/>
    <w:rsid w:val="00E51F81"/>
    <w:rsid w:val="00E52485"/>
    <w:rsid w:val="00E52890"/>
    <w:rsid w:val="00E52BF7"/>
    <w:rsid w:val="00E52E59"/>
    <w:rsid w:val="00E53D5C"/>
    <w:rsid w:val="00E54818"/>
    <w:rsid w:val="00E55143"/>
    <w:rsid w:val="00E56267"/>
    <w:rsid w:val="00E563C1"/>
    <w:rsid w:val="00E56609"/>
    <w:rsid w:val="00E57758"/>
    <w:rsid w:val="00E57F41"/>
    <w:rsid w:val="00E60163"/>
    <w:rsid w:val="00E611D0"/>
    <w:rsid w:val="00E61DBF"/>
    <w:rsid w:val="00E62625"/>
    <w:rsid w:val="00E62F32"/>
    <w:rsid w:val="00E63364"/>
    <w:rsid w:val="00E6380C"/>
    <w:rsid w:val="00E63A53"/>
    <w:rsid w:val="00E63D7C"/>
    <w:rsid w:val="00E64383"/>
    <w:rsid w:val="00E65961"/>
    <w:rsid w:val="00E659F9"/>
    <w:rsid w:val="00E65D0D"/>
    <w:rsid w:val="00E67956"/>
    <w:rsid w:val="00E702F1"/>
    <w:rsid w:val="00E70A38"/>
    <w:rsid w:val="00E70DAE"/>
    <w:rsid w:val="00E71E11"/>
    <w:rsid w:val="00E72258"/>
    <w:rsid w:val="00E72402"/>
    <w:rsid w:val="00E72B03"/>
    <w:rsid w:val="00E730D1"/>
    <w:rsid w:val="00E73D8C"/>
    <w:rsid w:val="00E74215"/>
    <w:rsid w:val="00E7424C"/>
    <w:rsid w:val="00E745EF"/>
    <w:rsid w:val="00E747A0"/>
    <w:rsid w:val="00E7519B"/>
    <w:rsid w:val="00E7707D"/>
    <w:rsid w:val="00E77176"/>
    <w:rsid w:val="00E77D3F"/>
    <w:rsid w:val="00E77DBC"/>
    <w:rsid w:val="00E80D2D"/>
    <w:rsid w:val="00E80EB2"/>
    <w:rsid w:val="00E815AB"/>
    <w:rsid w:val="00E817EF"/>
    <w:rsid w:val="00E81CC0"/>
    <w:rsid w:val="00E81D14"/>
    <w:rsid w:val="00E82099"/>
    <w:rsid w:val="00E8400F"/>
    <w:rsid w:val="00E84145"/>
    <w:rsid w:val="00E846A3"/>
    <w:rsid w:val="00E84C3C"/>
    <w:rsid w:val="00E85DC7"/>
    <w:rsid w:val="00E86381"/>
    <w:rsid w:val="00E86BB6"/>
    <w:rsid w:val="00E86EBE"/>
    <w:rsid w:val="00E875ED"/>
    <w:rsid w:val="00E92C2A"/>
    <w:rsid w:val="00E92EFE"/>
    <w:rsid w:val="00E93A36"/>
    <w:rsid w:val="00E9526C"/>
    <w:rsid w:val="00E95977"/>
    <w:rsid w:val="00E95DC5"/>
    <w:rsid w:val="00E963EC"/>
    <w:rsid w:val="00E96BFB"/>
    <w:rsid w:val="00E96F46"/>
    <w:rsid w:val="00E97BD3"/>
    <w:rsid w:val="00EA0882"/>
    <w:rsid w:val="00EA1944"/>
    <w:rsid w:val="00EA1A66"/>
    <w:rsid w:val="00EA1B7E"/>
    <w:rsid w:val="00EA1EA9"/>
    <w:rsid w:val="00EA242C"/>
    <w:rsid w:val="00EA4108"/>
    <w:rsid w:val="00EA46BE"/>
    <w:rsid w:val="00EA63BE"/>
    <w:rsid w:val="00EA75A7"/>
    <w:rsid w:val="00EB0A62"/>
    <w:rsid w:val="00EB1B11"/>
    <w:rsid w:val="00EB206B"/>
    <w:rsid w:val="00EB29DE"/>
    <w:rsid w:val="00EB2A1F"/>
    <w:rsid w:val="00EB2D1E"/>
    <w:rsid w:val="00EB3493"/>
    <w:rsid w:val="00EB414D"/>
    <w:rsid w:val="00EB4620"/>
    <w:rsid w:val="00EB51A3"/>
    <w:rsid w:val="00EB58B2"/>
    <w:rsid w:val="00EB5DD1"/>
    <w:rsid w:val="00EB6340"/>
    <w:rsid w:val="00EB6498"/>
    <w:rsid w:val="00EB6954"/>
    <w:rsid w:val="00EB6BB5"/>
    <w:rsid w:val="00EB6E27"/>
    <w:rsid w:val="00EB6F24"/>
    <w:rsid w:val="00EB6F65"/>
    <w:rsid w:val="00EB7BC9"/>
    <w:rsid w:val="00EC0ACE"/>
    <w:rsid w:val="00EC0AF5"/>
    <w:rsid w:val="00EC126B"/>
    <w:rsid w:val="00EC1B97"/>
    <w:rsid w:val="00EC1EC2"/>
    <w:rsid w:val="00EC30B1"/>
    <w:rsid w:val="00EC3E6B"/>
    <w:rsid w:val="00EC4093"/>
    <w:rsid w:val="00EC4586"/>
    <w:rsid w:val="00EC467C"/>
    <w:rsid w:val="00EC4A9B"/>
    <w:rsid w:val="00EC4F8E"/>
    <w:rsid w:val="00EC5486"/>
    <w:rsid w:val="00EC577C"/>
    <w:rsid w:val="00EC6454"/>
    <w:rsid w:val="00EC6F6B"/>
    <w:rsid w:val="00EC71D6"/>
    <w:rsid w:val="00EC7582"/>
    <w:rsid w:val="00ED0494"/>
    <w:rsid w:val="00ED1625"/>
    <w:rsid w:val="00ED1CC8"/>
    <w:rsid w:val="00ED1DD3"/>
    <w:rsid w:val="00ED1EFB"/>
    <w:rsid w:val="00ED2049"/>
    <w:rsid w:val="00ED245F"/>
    <w:rsid w:val="00ED25C9"/>
    <w:rsid w:val="00ED2A26"/>
    <w:rsid w:val="00ED5CD2"/>
    <w:rsid w:val="00ED5F9C"/>
    <w:rsid w:val="00ED5FE4"/>
    <w:rsid w:val="00ED6719"/>
    <w:rsid w:val="00ED7051"/>
    <w:rsid w:val="00ED74D5"/>
    <w:rsid w:val="00ED763D"/>
    <w:rsid w:val="00ED797F"/>
    <w:rsid w:val="00ED7AE8"/>
    <w:rsid w:val="00ED7E5F"/>
    <w:rsid w:val="00EE0607"/>
    <w:rsid w:val="00EE06D9"/>
    <w:rsid w:val="00EE0C80"/>
    <w:rsid w:val="00EE157A"/>
    <w:rsid w:val="00EE1E8F"/>
    <w:rsid w:val="00EE2DE0"/>
    <w:rsid w:val="00EE3216"/>
    <w:rsid w:val="00EE43E2"/>
    <w:rsid w:val="00EE4B9D"/>
    <w:rsid w:val="00EE4BD4"/>
    <w:rsid w:val="00EE4E5C"/>
    <w:rsid w:val="00EE4FA9"/>
    <w:rsid w:val="00EE54F3"/>
    <w:rsid w:val="00EE5C3D"/>
    <w:rsid w:val="00EE5F60"/>
    <w:rsid w:val="00EE6482"/>
    <w:rsid w:val="00EE6AB2"/>
    <w:rsid w:val="00EF0148"/>
    <w:rsid w:val="00EF0402"/>
    <w:rsid w:val="00EF0A32"/>
    <w:rsid w:val="00EF0F34"/>
    <w:rsid w:val="00EF1233"/>
    <w:rsid w:val="00EF1A34"/>
    <w:rsid w:val="00EF21B1"/>
    <w:rsid w:val="00EF285E"/>
    <w:rsid w:val="00EF2B9B"/>
    <w:rsid w:val="00EF2F9C"/>
    <w:rsid w:val="00EF30D3"/>
    <w:rsid w:val="00EF36DF"/>
    <w:rsid w:val="00EF37AA"/>
    <w:rsid w:val="00EF39CE"/>
    <w:rsid w:val="00EF3DE0"/>
    <w:rsid w:val="00EF3F78"/>
    <w:rsid w:val="00EF454D"/>
    <w:rsid w:val="00EF5818"/>
    <w:rsid w:val="00EF5B01"/>
    <w:rsid w:val="00EF5CAB"/>
    <w:rsid w:val="00EF682B"/>
    <w:rsid w:val="00EF70D0"/>
    <w:rsid w:val="00EF7A3C"/>
    <w:rsid w:val="00F017C3"/>
    <w:rsid w:val="00F028EE"/>
    <w:rsid w:val="00F02AA8"/>
    <w:rsid w:val="00F03144"/>
    <w:rsid w:val="00F03387"/>
    <w:rsid w:val="00F03956"/>
    <w:rsid w:val="00F03C01"/>
    <w:rsid w:val="00F0497E"/>
    <w:rsid w:val="00F04EB1"/>
    <w:rsid w:val="00F04F9E"/>
    <w:rsid w:val="00F04FC9"/>
    <w:rsid w:val="00F05356"/>
    <w:rsid w:val="00F0650C"/>
    <w:rsid w:val="00F06E1E"/>
    <w:rsid w:val="00F07008"/>
    <w:rsid w:val="00F0739A"/>
    <w:rsid w:val="00F07941"/>
    <w:rsid w:val="00F0796C"/>
    <w:rsid w:val="00F119D3"/>
    <w:rsid w:val="00F11FE9"/>
    <w:rsid w:val="00F12091"/>
    <w:rsid w:val="00F125FC"/>
    <w:rsid w:val="00F132EF"/>
    <w:rsid w:val="00F1484C"/>
    <w:rsid w:val="00F15370"/>
    <w:rsid w:val="00F15812"/>
    <w:rsid w:val="00F16272"/>
    <w:rsid w:val="00F16B17"/>
    <w:rsid w:val="00F1779A"/>
    <w:rsid w:val="00F17FC4"/>
    <w:rsid w:val="00F211F0"/>
    <w:rsid w:val="00F21244"/>
    <w:rsid w:val="00F21A42"/>
    <w:rsid w:val="00F21E34"/>
    <w:rsid w:val="00F22108"/>
    <w:rsid w:val="00F22737"/>
    <w:rsid w:val="00F23AA3"/>
    <w:rsid w:val="00F23DF7"/>
    <w:rsid w:val="00F25786"/>
    <w:rsid w:val="00F25C99"/>
    <w:rsid w:val="00F25E9B"/>
    <w:rsid w:val="00F26284"/>
    <w:rsid w:val="00F26312"/>
    <w:rsid w:val="00F26BDD"/>
    <w:rsid w:val="00F26CB7"/>
    <w:rsid w:val="00F26D1E"/>
    <w:rsid w:val="00F27EF9"/>
    <w:rsid w:val="00F304B8"/>
    <w:rsid w:val="00F30779"/>
    <w:rsid w:val="00F30EF9"/>
    <w:rsid w:val="00F314DC"/>
    <w:rsid w:val="00F3150F"/>
    <w:rsid w:val="00F31F79"/>
    <w:rsid w:val="00F32D4B"/>
    <w:rsid w:val="00F339D7"/>
    <w:rsid w:val="00F33F29"/>
    <w:rsid w:val="00F342C8"/>
    <w:rsid w:val="00F34ADD"/>
    <w:rsid w:val="00F34CFB"/>
    <w:rsid w:val="00F35350"/>
    <w:rsid w:val="00F35568"/>
    <w:rsid w:val="00F358F5"/>
    <w:rsid w:val="00F363AB"/>
    <w:rsid w:val="00F366A2"/>
    <w:rsid w:val="00F3738D"/>
    <w:rsid w:val="00F378BA"/>
    <w:rsid w:val="00F4004D"/>
    <w:rsid w:val="00F4053B"/>
    <w:rsid w:val="00F40AD3"/>
    <w:rsid w:val="00F40F18"/>
    <w:rsid w:val="00F41774"/>
    <w:rsid w:val="00F42607"/>
    <w:rsid w:val="00F43C4F"/>
    <w:rsid w:val="00F43F0C"/>
    <w:rsid w:val="00F44C48"/>
    <w:rsid w:val="00F45501"/>
    <w:rsid w:val="00F45843"/>
    <w:rsid w:val="00F45876"/>
    <w:rsid w:val="00F45B40"/>
    <w:rsid w:val="00F45D72"/>
    <w:rsid w:val="00F45F8D"/>
    <w:rsid w:val="00F4645F"/>
    <w:rsid w:val="00F4688B"/>
    <w:rsid w:val="00F4695A"/>
    <w:rsid w:val="00F47F67"/>
    <w:rsid w:val="00F506F4"/>
    <w:rsid w:val="00F51B48"/>
    <w:rsid w:val="00F5231C"/>
    <w:rsid w:val="00F52608"/>
    <w:rsid w:val="00F527FA"/>
    <w:rsid w:val="00F5316C"/>
    <w:rsid w:val="00F53930"/>
    <w:rsid w:val="00F53E04"/>
    <w:rsid w:val="00F541F7"/>
    <w:rsid w:val="00F55A9C"/>
    <w:rsid w:val="00F566FE"/>
    <w:rsid w:val="00F56E15"/>
    <w:rsid w:val="00F5706D"/>
    <w:rsid w:val="00F5742E"/>
    <w:rsid w:val="00F61BF4"/>
    <w:rsid w:val="00F61F4B"/>
    <w:rsid w:val="00F62AE9"/>
    <w:rsid w:val="00F63288"/>
    <w:rsid w:val="00F6382C"/>
    <w:rsid w:val="00F638B1"/>
    <w:rsid w:val="00F63CD1"/>
    <w:rsid w:val="00F6427A"/>
    <w:rsid w:val="00F6483E"/>
    <w:rsid w:val="00F64879"/>
    <w:rsid w:val="00F64BDD"/>
    <w:rsid w:val="00F64C50"/>
    <w:rsid w:val="00F650C9"/>
    <w:rsid w:val="00F6534E"/>
    <w:rsid w:val="00F66952"/>
    <w:rsid w:val="00F66CC9"/>
    <w:rsid w:val="00F6748D"/>
    <w:rsid w:val="00F700F5"/>
    <w:rsid w:val="00F70390"/>
    <w:rsid w:val="00F719BE"/>
    <w:rsid w:val="00F71DCC"/>
    <w:rsid w:val="00F71FA7"/>
    <w:rsid w:val="00F720A0"/>
    <w:rsid w:val="00F74134"/>
    <w:rsid w:val="00F75375"/>
    <w:rsid w:val="00F7604E"/>
    <w:rsid w:val="00F7671A"/>
    <w:rsid w:val="00F76883"/>
    <w:rsid w:val="00F76FDD"/>
    <w:rsid w:val="00F808F6"/>
    <w:rsid w:val="00F809DB"/>
    <w:rsid w:val="00F80F35"/>
    <w:rsid w:val="00F81DB5"/>
    <w:rsid w:val="00F834C2"/>
    <w:rsid w:val="00F83A40"/>
    <w:rsid w:val="00F8438C"/>
    <w:rsid w:val="00F84820"/>
    <w:rsid w:val="00F8534D"/>
    <w:rsid w:val="00F8721F"/>
    <w:rsid w:val="00F87F16"/>
    <w:rsid w:val="00F907DD"/>
    <w:rsid w:val="00F90B0A"/>
    <w:rsid w:val="00F90CBF"/>
    <w:rsid w:val="00F90ECE"/>
    <w:rsid w:val="00F91245"/>
    <w:rsid w:val="00F92905"/>
    <w:rsid w:val="00F93E0A"/>
    <w:rsid w:val="00F94A77"/>
    <w:rsid w:val="00F94E56"/>
    <w:rsid w:val="00F95679"/>
    <w:rsid w:val="00F96287"/>
    <w:rsid w:val="00F96B5A"/>
    <w:rsid w:val="00F9750E"/>
    <w:rsid w:val="00F97A2A"/>
    <w:rsid w:val="00FA005C"/>
    <w:rsid w:val="00FA0CAC"/>
    <w:rsid w:val="00FA0E45"/>
    <w:rsid w:val="00FA1DE9"/>
    <w:rsid w:val="00FA2457"/>
    <w:rsid w:val="00FA2771"/>
    <w:rsid w:val="00FA2BE5"/>
    <w:rsid w:val="00FA2D71"/>
    <w:rsid w:val="00FA2F86"/>
    <w:rsid w:val="00FA39A5"/>
    <w:rsid w:val="00FA3B6A"/>
    <w:rsid w:val="00FA3DAC"/>
    <w:rsid w:val="00FA495E"/>
    <w:rsid w:val="00FA4D1A"/>
    <w:rsid w:val="00FA50F5"/>
    <w:rsid w:val="00FA613B"/>
    <w:rsid w:val="00FA6FF4"/>
    <w:rsid w:val="00FA7599"/>
    <w:rsid w:val="00FA7B07"/>
    <w:rsid w:val="00FB0F71"/>
    <w:rsid w:val="00FB1382"/>
    <w:rsid w:val="00FB13E6"/>
    <w:rsid w:val="00FB14E7"/>
    <w:rsid w:val="00FB1868"/>
    <w:rsid w:val="00FB2177"/>
    <w:rsid w:val="00FB3331"/>
    <w:rsid w:val="00FB3709"/>
    <w:rsid w:val="00FB3EC9"/>
    <w:rsid w:val="00FB44EF"/>
    <w:rsid w:val="00FB4957"/>
    <w:rsid w:val="00FB4A8C"/>
    <w:rsid w:val="00FB6A74"/>
    <w:rsid w:val="00FB7B36"/>
    <w:rsid w:val="00FC031C"/>
    <w:rsid w:val="00FC0A19"/>
    <w:rsid w:val="00FC10D7"/>
    <w:rsid w:val="00FC122B"/>
    <w:rsid w:val="00FC1AAA"/>
    <w:rsid w:val="00FC2046"/>
    <w:rsid w:val="00FC29B2"/>
    <w:rsid w:val="00FC3B42"/>
    <w:rsid w:val="00FC3EA7"/>
    <w:rsid w:val="00FC4052"/>
    <w:rsid w:val="00FC41BC"/>
    <w:rsid w:val="00FC4734"/>
    <w:rsid w:val="00FC493A"/>
    <w:rsid w:val="00FC4BC7"/>
    <w:rsid w:val="00FC5176"/>
    <w:rsid w:val="00FC5BBA"/>
    <w:rsid w:val="00FC5C7C"/>
    <w:rsid w:val="00FC5D7F"/>
    <w:rsid w:val="00FC5FE0"/>
    <w:rsid w:val="00FC60A4"/>
    <w:rsid w:val="00FC63BE"/>
    <w:rsid w:val="00FC67C4"/>
    <w:rsid w:val="00FD0DA1"/>
    <w:rsid w:val="00FD14C0"/>
    <w:rsid w:val="00FD19AE"/>
    <w:rsid w:val="00FD39FD"/>
    <w:rsid w:val="00FD3E6C"/>
    <w:rsid w:val="00FD4AA7"/>
    <w:rsid w:val="00FD4C1F"/>
    <w:rsid w:val="00FD51E9"/>
    <w:rsid w:val="00FD54A1"/>
    <w:rsid w:val="00FD5707"/>
    <w:rsid w:val="00FD5BD3"/>
    <w:rsid w:val="00FD6AF8"/>
    <w:rsid w:val="00FD7AEB"/>
    <w:rsid w:val="00FE0307"/>
    <w:rsid w:val="00FE0339"/>
    <w:rsid w:val="00FE1FD4"/>
    <w:rsid w:val="00FE35CC"/>
    <w:rsid w:val="00FE3F61"/>
    <w:rsid w:val="00FE45EE"/>
    <w:rsid w:val="00FE46FE"/>
    <w:rsid w:val="00FE496A"/>
    <w:rsid w:val="00FE4A5F"/>
    <w:rsid w:val="00FE56C8"/>
    <w:rsid w:val="00FE5DB1"/>
    <w:rsid w:val="00FE69C9"/>
    <w:rsid w:val="00FE7206"/>
    <w:rsid w:val="00FE7A9A"/>
    <w:rsid w:val="00FF04DF"/>
    <w:rsid w:val="00FF09CA"/>
    <w:rsid w:val="00FF0C8A"/>
    <w:rsid w:val="00FF10D7"/>
    <w:rsid w:val="00FF167A"/>
    <w:rsid w:val="00FF221E"/>
    <w:rsid w:val="00FF2CB9"/>
    <w:rsid w:val="00FF3713"/>
    <w:rsid w:val="00FF429C"/>
    <w:rsid w:val="00FF4737"/>
    <w:rsid w:val="00FF4C9E"/>
    <w:rsid w:val="00FF6475"/>
    <w:rsid w:val="00FF6BE7"/>
    <w:rsid w:val="00FF6C03"/>
    <w:rsid w:val="00FF7193"/>
    <w:rsid w:val="00FF71B1"/>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7D749D49"/>
  <w14:defaultImageDpi w14:val="96"/>
  <w15:docId w15:val="{E81C15C0-0227-4C70-8DE5-68EDF9362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6F4"/>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uiPriority w:val="9"/>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qFormat/>
    <w:rsid w:val="0049058F"/>
    <w:rPr>
      <w:sz w:val="20"/>
      <w:szCs w:val="20"/>
      <w:lang w:eastAsia="en-US"/>
    </w:rPr>
  </w:style>
  <w:style w:type="character" w:customStyle="1" w:styleId="FootnoteTextChar">
    <w:name w:val="Footnote Text Char"/>
    <w:aliases w:val="Footnote Char,Fußnote Char"/>
    <w:link w:val="FootnoteTex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uiPriority w:val="99"/>
    <w:rsid w:val="0049058F"/>
    <w:pPr>
      <w:spacing w:after="120"/>
    </w:pPr>
    <w:rPr>
      <w:lang w:val="en-US" w:eastAsia="en-US"/>
    </w:rPr>
  </w:style>
  <w:style w:type="character" w:customStyle="1" w:styleId="BodyTextChar">
    <w:name w:val="Body Text Char"/>
    <w:link w:val="BodyText"/>
    <w:uiPriority w:val="99"/>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rsid w:val="0049058F"/>
    <w:pPr>
      <w:widowControl w:val="0"/>
      <w:ind w:firstLine="426"/>
      <w:jc w:val="both"/>
    </w:pPr>
    <w:rPr>
      <w:szCs w:val="20"/>
      <w:lang w:eastAsia="en-US"/>
    </w:rPr>
  </w:style>
  <w:style w:type="character" w:customStyle="1" w:styleId="BodyTextIndent3Char">
    <w:name w:val="Body Text Indent 3 Char"/>
    <w:link w:val="BodyTextIndent3"/>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qFormat/>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uiPriority w:val="99"/>
    <w:rsid w:val="008D461B"/>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3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3"/>
      </w:numPr>
    </w:pPr>
  </w:style>
  <w:style w:type="numbering" w:customStyle="1" w:styleId="Style1">
    <w:name w:val="Style1"/>
    <w:rsid w:val="00A605EA"/>
    <w:pPr>
      <w:numPr>
        <w:numId w:val="4"/>
      </w:numPr>
    </w:pPr>
  </w:style>
  <w:style w:type="numbering" w:customStyle="1" w:styleId="Style1311">
    <w:name w:val="Style1311"/>
    <w:rsid w:val="00EC4F8E"/>
  </w:style>
  <w:style w:type="numbering" w:customStyle="1" w:styleId="Style101">
    <w:name w:val="Style101"/>
    <w:rsid w:val="00926413"/>
    <w:pPr>
      <w:numPr>
        <w:numId w:val="5"/>
      </w:numPr>
    </w:pPr>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pPr>
      <w:numPr>
        <w:numId w:val="7"/>
      </w:numPr>
    </w:pPr>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uiPriority w:val="9"/>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uiPriority w:val="9"/>
    <w:rsid w:val="009B6514"/>
    <w:rPr>
      <w:rFonts w:eastAsia="Times New Roman"/>
      <w:b/>
      <w:bCs/>
      <w:sz w:val="28"/>
      <w:szCs w:val="28"/>
      <w:lang w:val="ru-RU" w:eastAsia="lv-LV"/>
    </w:rPr>
  </w:style>
  <w:style w:type="character" w:customStyle="1" w:styleId="Heading5Char">
    <w:name w:val="Heading 5 Char"/>
    <w:basedOn w:val="DefaultParagraphFont"/>
    <w:link w:val="Heading5"/>
    <w:uiPriority w:val="9"/>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uiPriority w:val="99"/>
    <w:rsid w:val="009B6514"/>
    <w:rPr>
      <w:rFonts w:ascii="Times New Roman" w:hAnsi="Times New Roman" w:cs="Times New Roman"/>
      <w:i/>
      <w:iCs/>
      <w:sz w:val="22"/>
      <w:szCs w:val="22"/>
    </w:rPr>
  </w:style>
  <w:style w:type="paragraph" w:styleId="BodyText3">
    <w:name w:val="Body Text 3"/>
    <w:basedOn w:val="Normal"/>
    <w:link w:val="BodyText3Char"/>
    <w:uiPriority w:val="99"/>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iPriority w:val="99"/>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uiPriority w:val="99"/>
    <w:rsid w:val="009B6514"/>
    <w:rPr>
      <w:rFonts w:ascii="Times New Roman" w:eastAsia="Times New Roman" w:hAnsi="Times New Roman"/>
      <w:sz w:val="24"/>
      <w:szCs w:val="24"/>
      <w:lang w:val="ru-RU" w:eastAsia="x-none"/>
    </w:rPr>
  </w:style>
  <w:style w:type="numbering" w:customStyle="1" w:styleId="Style2">
    <w:name w:val="Style2"/>
    <w:rsid w:val="009B6514"/>
    <w:pPr>
      <w:numPr>
        <w:numId w:val="8"/>
      </w:numPr>
    </w:pPr>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3"/>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9"/>
      </w:numPr>
    </w:pPr>
  </w:style>
  <w:style w:type="numbering" w:customStyle="1" w:styleId="Style41">
    <w:name w:val="Style41"/>
    <w:rsid w:val="009B6514"/>
    <w:pPr>
      <w:numPr>
        <w:numId w:val="10"/>
      </w:numPr>
    </w:pPr>
  </w:style>
  <w:style w:type="numbering" w:customStyle="1" w:styleId="Style51">
    <w:name w:val="Style51"/>
    <w:rsid w:val="009B6514"/>
    <w:pPr>
      <w:numPr>
        <w:numId w:val="11"/>
      </w:numPr>
    </w:pPr>
  </w:style>
  <w:style w:type="numbering" w:customStyle="1" w:styleId="Style111">
    <w:name w:val="Style111"/>
    <w:rsid w:val="009B6514"/>
    <w:pPr>
      <w:numPr>
        <w:numId w:val="12"/>
      </w:numPr>
    </w:pPr>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pPr>
      <w:numPr>
        <w:numId w:val="14"/>
      </w:numPr>
    </w:pPr>
  </w:style>
  <w:style w:type="character" w:styleId="FollowedHyperlink">
    <w:name w:val="FollowedHyperlink"/>
    <w:uiPriority w:val="99"/>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uiPriority w:val="20"/>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pPr>
      <w:numPr>
        <w:numId w:val="17"/>
      </w:numPr>
    </w:pPr>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ind w:left="2422"/>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2"/>
      </w:numPr>
    </w:pPr>
  </w:style>
  <w:style w:type="numbering" w:customStyle="1" w:styleId="Style32">
    <w:name w:val="Style32"/>
    <w:rsid w:val="00CC0687"/>
    <w:pPr>
      <w:numPr>
        <w:numId w:val="6"/>
      </w:numPr>
    </w:pPr>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3"/>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4"/>
      </w:numPr>
    </w:pPr>
  </w:style>
  <w:style w:type="numbering" w:customStyle="1" w:styleId="Style20">
    <w:name w:val="Style20"/>
    <w:uiPriority w:val="99"/>
    <w:rsid w:val="00CC0687"/>
    <w:pPr>
      <w:numPr>
        <w:numId w:val="35"/>
      </w:numPr>
    </w:pPr>
  </w:style>
  <w:style w:type="numbering" w:customStyle="1" w:styleId="Style211">
    <w:name w:val="Style211"/>
    <w:uiPriority w:val="99"/>
    <w:rsid w:val="00CC0687"/>
    <w:pPr>
      <w:numPr>
        <w:numId w:val="36"/>
      </w:numPr>
    </w:pPr>
  </w:style>
  <w:style w:type="numbering" w:customStyle="1" w:styleId="Style221">
    <w:name w:val="Style221"/>
    <w:uiPriority w:val="99"/>
    <w:rsid w:val="00CC0687"/>
    <w:pPr>
      <w:numPr>
        <w:numId w:val="37"/>
      </w:numPr>
    </w:pPr>
  </w:style>
  <w:style w:type="numbering" w:customStyle="1" w:styleId="Style23">
    <w:name w:val="Style23"/>
    <w:uiPriority w:val="99"/>
    <w:rsid w:val="00CC0687"/>
    <w:pPr>
      <w:numPr>
        <w:numId w:val="38"/>
      </w:numPr>
    </w:pPr>
  </w:style>
  <w:style w:type="numbering" w:customStyle="1" w:styleId="Style24">
    <w:name w:val="Style24"/>
    <w:uiPriority w:val="99"/>
    <w:rsid w:val="00CC0687"/>
    <w:pPr>
      <w:numPr>
        <w:numId w:val="39"/>
      </w:numPr>
    </w:pPr>
  </w:style>
  <w:style w:type="numbering" w:customStyle="1" w:styleId="Style25">
    <w:name w:val="Style25"/>
    <w:uiPriority w:val="99"/>
    <w:rsid w:val="00CC0687"/>
    <w:pPr>
      <w:numPr>
        <w:numId w:val="40"/>
      </w:numPr>
    </w:pPr>
  </w:style>
  <w:style w:type="numbering" w:customStyle="1" w:styleId="Style261">
    <w:name w:val="Style261"/>
    <w:uiPriority w:val="99"/>
    <w:rsid w:val="00CC0687"/>
    <w:pPr>
      <w:numPr>
        <w:numId w:val="15"/>
      </w:numPr>
    </w:pPr>
  </w:style>
  <w:style w:type="numbering" w:customStyle="1" w:styleId="Style27">
    <w:name w:val="Style27"/>
    <w:uiPriority w:val="99"/>
    <w:rsid w:val="00CC0687"/>
    <w:pPr>
      <w:numPr>
        <w:numId w:val="41"/>
      </w:numPr>
    </w:pPr>
  </w:style>
  <w:style w:type="numbering" w:customStyle="1" w:styleId="Style28">
    <w:name w:val="Style28"/>
    <w:uiPriority w:val="99"/>
    <w:rsid w:val="00CC0687"/>
    <w:pPr>
      <w:numPr>
        <w:numId w:val="42"/>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3"/>
      </w:numPr>
    </w:pPr>
  </w:style>
  <w:style w:type="numbering" w:customStyle="1" w:styleId="Style311">
    <w:name w:val="Style311"/>
    <w:rsid w:val="00CC0687"/>
    <w:pPr>
      <w:numPr>
        <w:numId w:val="44"/>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0"/>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7"/>
      </w:numPr>
      <w:contextualSpacing/>
    </w:pPr>
    <w:rPr>
      <w:lang w:val="en-GB"/>
    </w:rPr>
  </w:style>
  <w:style w:type="paragraph" w:customStyle="1" w:styleId="Nr-Rubrik1">
    <w:name w:val="Nr-Rubrik1"/>
    <w:basedOn w:val="Heading1"/>
    <w:rsid w:val="00CC0687"/>
    <w:pPr>
      <w:keepLines/>
      <w:numPr>
        <w:numId w:val="48"/>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8"/>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8"/>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8"/>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5"/>
      </w:numPr>
    </w:pPr>
  </w:style>
  <w:style w:type="numbering" w:customStyle="1" w:styleId="Style3211">
    <w:name w:val="Style3211"/>
    <w:rsid w:val="00CC0687"/>
    <w:pPr>
      <w:numPr>
        <w:numId w:val="46"/>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56"/>
      </w:numPr>
    </w:pPr>
  </w:style>
  <w:style w:type="numbering" w:customStyle="1" w:styleId="Style33">
    <w:name w:val="Style33"/>
    <w:rsid w:val="00CC0687"/>
    <w:pPr>
      <w:numPr>
        <w:numId w:val="49"/>
      </w:numPr>
    </w:pPr>
  </w:style>
  <w:style w:type="numbering" w:customStyle="1" w:styleId="Style213">
    <w:name w:val="Style213"/>
    <w:rsid w:val="00CC0687"/>
    <w:pPr>
      <w:numPr>
        <w:numId w:val="22"/>
      </w:numPr>
    </w:pPr>
  </w:style>
  <w:style w:type="numbering" w:customStyle="1" w:styleId="Style312">
    <w:name w:val="Style312"/>
    <w:rsid w:val="00CC0687"/>
    <w:pPr>
      <w:numPr>
        <w:numId w:val="23"/>
      </w:numPr>
    </w:pPr>
  </w:style>
  <w:style w:type="numbering" w:customStyle="1" w:styleId="Style412">
    <w:name w:val="Style412"/>
    <w:rsid w:val="00CC0687"/>
    <w:pPr>
      <w:numPr>
        <w:numId w:val="24"/>
      </w:numPr>
    </w:pPr>
  </w:style>
  <w:style w:type="numbering" w:customStyle="1" w:styleId="Style511">
    <w:name w:val="Style511"/>
    <w:rsid w:val="00CC0687"/>
    <w:pPr>
      <w:numPr>
        <w:numId w:val="25"/>
      </w:numPr>
    </w:pPr>
  </w:style>
  <w:style w:type="numbering" w:customStyle="1" w:styleId="Style1011">
    <w:name w:val="Style1011"/>
    <w:rsid w:val="00CC0687"/>
    <w:pPr>
      <w:numPr>
        <w:numId w:val="26"/>
      </w:numPr>
    </w:pPr>
  </w:style>
  <w:style w:type="numbering" w:customStyle="1" w:styleId="Style1111">
    <w:name w:val="Style1111"/>
    <w:rsid w:val="00CC0687"/>
    <w:pPr>
      <w:numPr>
        <w:numId w:val="27"/>
      </w:numPr>
    </w:pPr>
  </w:style>
  <w:style w:type="numbering" w:customStyle="1" w:styleId="Style1211">
    <w:name w:val="Style1211"/>
    <w:rsid w:val="00CC0687"/>
    <w:pPr>
      <w:numPr>
        <w:numId w:val="28"/>
      </w:numPr>
    </w:pPr>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1">
    <w:name w:val="Unresolved Mention1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29"/>
      </w:numPr>
    </w:pPr>
  </w:style>
  <w:style w:type="numbering" w:customStyle="1" w:styleId="Style13121">
    <w:name w:val="Style13121"/>
    <w:rsid w:val="00CC0687"/>
    <w:pPr>
      <w:numPr>
        <w:numId w:val="54"/>
      </w:numPr>
    </w:pPr>
  </w:style>
  <w:style w:type="numbering" w:customStyle="1" w:styleId="Style4111">
    <w:name w:val="Style4111"/>
    <w:rsid w:val="00CC0687"/>
    <w:pPr>
      <w:numPr>
        <w:numId w:val="50"/>
      </w:numPr>
    </w:pPr>
  </w:style>
  <w:style w:type="numbering" w:customStyle="1" w:styleId="Style22111">
    <w:name w:val="Style22111"/>
    <w:rsid w:val="00CC0687"/>
    <w:pPr>
      <w:numPr>
        <w:numId w:val="51"/>
      </w:numPr>
    </w:pPr>
  </w:style>
  <w:style w:type="numbering" w:customStyle="1" w:styleId="Style1411">
    <w:name w:val="Style1411"/>
    <w:rsid w:val="00CC0687"/>
    <w:pPr>
      <w:numPr>
        <w:numId w:val="53"/>
      </w:numPr>
    </w:pPr>
  </w:style>
  <w:style w:type="numbering" w:customStyle="1" w:styleId="Style11111">
    <w:name w:val="Style11111"/>
    <w:rsid w:val="00CC0687"/>
    <w:pPr>
      <w:numPr>
        <w:numId w:val="52"/>
      </w:numPr>
    </w:pPr>
  </w:style>
  <w:style w:type="numbering" w:customStyle="1" w:styleId="Style1313">
    <w:name w:val="Style1313"/>
    <w:rsid w:val="00CC0687"/>
    <w:pPr>
      <w:numPr>
        <w:numId w:val="31"/>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pPr>
      <w:numPr>
        <w:numId w:val="55"/>
      </w:numPr>
    </w:pPr>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table" w:customStyle="1" w:styleId="TableGrid16">
    <w:name w:val="Table Grid16"/>
    <w:basedOn w:val="TableNormal"/>
    <w:next w:val="TableGrid"/>
    <w:uiPriority w:val="59"/>
    <w:rsid w:val="00630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631BC7"/>
    <w:rPr>
      <w:color w:val="605E5C"/>
      <w:shd w:val="clear" w:color="auto" w:fill="E1DFDD"/>
    </w:rPr>
  </w:style>
  <w:style w:type="table" w:customStyle="1" w:styleId="TableGrid17">
    <w:name w:val="Table Grid17"/>
    <w:basedOn w:val="TableNormal"/>
    <w:next w:val="TableGrid"/>
    <w:uiPriority w:val="39"/>
    <w:rsid w:val="004046DF"/>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3839E3"/>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25417E"/>
  </w:style>
  <w:style w:type="character" w:customStyle="1" w:styleId="UnresolvedMention4">
    <w:name w:val="Unresolved Mention4"/>
    <w:basedOn w:val="DefaultParagraphFont"/>
    <w:uiPriority w:val="99"/>
    <w:semiHidden/>
    <w:unhideWhenUsed/>
    <w:rsid w:val="00B43628"/>
    <w:rPr>
      <w:color w:val="605E5C"/>
      <w:shd w:val="clear" w:color="auto" w:fill="E1DFDD"/>
    </w:rPr>
  </w:style>
  <w:style w:type="character" w:customStyle="1" w:styleId="UnresolvedMention41">
    <w:name w:val="Unresolved Mention41"/>
    <w:basedOn w:val="DefaultParagraphFont"/>
    <w:uiPriority w:val="99"/>
    <w:semiHidden/>
    <w:unhideWhenUsed/>
    <w:rsid w:val="00374A1F"/>
    <w:rPr>
      <w:color w:val="605E5C"/>
      <w:shd w:val="clear" w:color="auto" w:fill="E1DFDD"/>
    </w:rPr>
  </w:style>
  <w:style w:type="paragraph" w:customStyle="1" w:styleId="Normal14pt">
    <w:name w:val="Normal + 14 pt"/>
    <w:aliases w:val="Justified"/>
    <w:basedOn w:val="Normal"/>
    <w:rsid w:val="000F2A3C"/>
    <w:pPr>
      <w:jc w:val="both"/>
    </w:pPr>
    <w:rPr>
      <w:b/>
      <w:sz w:val="28"/>
      <w:szCs w:val="28"/>
    </w:rPr>
  </w:style>
  <w:style w:type="character" w:customStyle="1" w:styleId="NoSpacingChar">
    <w:name w:val="No Spacing Char"/>
    <w:link w:val="NoSpacing"/>
    <w:uiPriority w:val="1"/>
    <w:locked/>
    <w:rsid w:val="00277EC6"/>
    <w:rPr>
      <w:rFonts w:ascii="Times New Roman" w:eastAsia="Times New Roman" w:hAnsi="Times New Roman"/>
      <w:sz w:val="24"/>
      <w:szCs w:val="24"/>
      <w:lang w:val="lv-LV" w:eastAsia="lv-LV"/>
    </w:rPr>
  </w:style>
  <w:style w:type="character" w:styleId="UnresolvedMention">
    <w:name w:val="Unresolved Mention"/>
    <w:basedOn w:val="DefaultParagraphFont"/>
    <w:uiPriority w:val="99"/>
    <w:semiHidden/>
    <w:unhideWhenUsed/>
    <w:rsid w:val="002C51A5"/>
    <w:rPr>
      <w:color w:val="605E5C"/>
      <w:shd w:val="clear" w:color="auto" w:fill="E1DFDD"/>
    </w:rPr>
  </w:style>
  <w:style w:type="table" w:customStyle="1" w:styleId="TableGrid19">
    <w:name w:val="Table Grid19"/>
    <w:basedOn w:val="TableNormal"/>
    <w:next w:val="TableGrid"/>
    <w:uiPriority w:val="39"/>
    <w:rsid w:val="003523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47617D"/>
    <w:pPr>
      <w:spacing w:before="100" w:beforeAutospacing="1" w:after="100" w:afterAutospacing="1"/>
    </w:pPr>
  </w:style>
  <w:style w:type="paragraph" w:customStyle="1" w:styleId="wordsection1">
    <w:name w:val="wordsection1"/>
    <w:basedOn w:val="Normal"/>
    <w:uiPriority w:val="99"/>
    <w:rsid w:val="0047617D"/>
    <w:pPr>
      <w:spacing w:before="100" w:beforeAutospacing="1" w:after="100" w:afterAutospacing="1"/>
    </w:pPr>
    <w:rPr>
      <w:color w:val="000000"/>
    </w:rPr>
  </w:style>
  <w:style w:type="numbering" w:customStyle="1" w:styleId="Style2121">
    <w:name w:val="Style2121"/>
    <w:rsid w:val="0090354D"/>
  </w:style>
  <w:style w:type="numbering" w:customStyle="1" w:styleId="Style2122">
    <w:name w:val="Style2122"/>
    <w:rsid w:val="0090354D"/>
  </w:style>
  <w:style w:type="character" w:customStyle="1" w:styleId="cf01">
    <w:name w:val="cf01"/>
    <w:basedOn w:val="DefaultParagraphFont"/>
    <w:rsid w:val="0090354D"/>
    <w:rPr>
      <w:rFonts w:ascii="Calibri" w:hAnsi="Calibri" w:cs="Calibri" w:hint="default"/>
      <w:sz w:val="22"/>
      <w:szCs w:val="22"/>
    </w:rPr>
  </w:style>
  <w:style w:type="character" w:customStyle="1" w:styleId="field-text">
    <w:name w:val="field-text"/>
    <w:basedOn w:val="DefaultParagraphFont"/>
    <w:rsid w:val="007F49B0"/>
  </w:style>
  <w:style w:type="numbering" w:customStyle="1" w:styleId="Style131222">
    <w:name w:val="Style131222"/>
    <w:rsid w:val="00635190"/>
  </w:style>
  <w:style w:type="paragraph" w:customStyle="1" w:styleId="font-claude-response-body">
    <w:name w:val="font-claude-response-body"/>
    <w:basedOn w:val="Normal"/>
    <w:rsid w:val="00531A17"/>
    <w:pPr>
      <w:spacing w:before="100" w:beforeAutospacing="1" w:after="100" w:afterAutospacing="1"/>
    </w:pPr>
  </w:style>
  <w:style w:type="paragraph" w:customStyle="1" w:styleId="h3body1">
    <w:name w:val="h3_body_1"/>
    <w:basedOn w:val="Normal"/>
    <w:uiPriority w:val="99"/>
    <w:qFormat/>
    <w:rsid w:val="00531A17"/>
    <w:pPr>
      <w:numPr>
        <w:numId w:val="96"/>
      </w:numPr>
      <w:spacing w:after="200" w:line="276"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6216">
      <w:bodyDiv w:val="1"/>
      <w:marLeft w:val="0"/>
      <w:marRight w:val="0"/>
      <w:marTop w:val="0"/>
      <w:marBottom w:val="0"/>
      <w:divBdr>
        <w:top w:val="none" w:sz="0" w:space="0" w:color="auto"/>
        <w:left w:val="none" w:sz="0" w:space="0" w:color="auto"/>
        <w:bottom w:val="none" w:sz="0" w:space="0" w:color="auto"/>
        <w:right w:val="none" w:sz="0" w:space="0" w:color="auto"/>
      </w:divBdr>
    </w:div>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53143186">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681974619">
      <w:bodyDiv w:val="1"/>
      <w:marLeft w:val="0"/>
      <w:marRight w:val="0"/>
      <w:marTop w:val="0"/>
      <w:marBottom w:val="0"/>
      <w:divBdr>
        <w:top w:val="none" w:sz="0" w:space="0" w:color="auto"/>
        <w:left w:val="none" w:sz="0" w:space="0" w:color="auto"/>
        <w:bottom w:val="none" w:sz="0" w:space="0" w:color="auto"/>
        <w:right w:val="none" w:sz="0" w:space="0" w:color="auto"/>
      </w:divBdr>
      <w:divsChild>
        <w:div w:id="371465823">
          <w:marLeft w:val="0"/>
          <w:marRight w:val="0"/>
          <w:marTop w:val="0"/>
          <w:marBottom w:val="0"/>
          <w:divBdr>
            <w:top w:val="none" w:sz="0" w:space="0" w:color="auto"/>
            <w:left w:val="none" w:sz="0" w:space="0" w:color="auto"/>
            <w:bottom w:val="none" w:sz="0" w:space="0" w:color="auto"/>
            <w:right w:val="none" w:sz="0" w:space="0" w:color="auto"/>
          </w:divBdr>
        </w:div>
      </w:divsChild>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908346235">
      <w:bodyDiv w:val="1"/>
      <w:marLeft w:val="0"/>
      <w:marRight w:val="0"/>
      <w:marTop w:val="0"/>
      <w:marBottom w:val="0"/>
      <w:divBdr>
        <w:top w:val="none" w:sz="0" w:space="0" w:color="auto"/>
        <w:left w:val="none" w:sz="0" w:space="0" w:color="auto"/>
        <w:bottom w:val="none" w:sz="0" w:space="0" w:color="auto"/>
        <w:right w:val="none" w:sz="0" w:space="0" w:color="auto"/>
      </w:divBdr>
    </w:div>
    <w:div w:id="999381966">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asts@valic.gov.lv" TargetMode="External"/><Relationship Id="rId18" Type="http://schemas.openxmlformats.org/officeDocument/2006/relationships/image" Target="media/image5.png"/><Relationship Id="rId26" Type="http://schemas.openxmlformats.org/officeDocument/2006/relationships/image" Target="media/image12.png"/><Relationship Id="rId39" Type="http://schemas.openxmlformats.org/officeDocument/2006/relationships/theme" Target="theme/theme1.xml"/><Relationship Id="rId21" Type="http://schemas.openxmlformats.org/officeDocument/2006/relationships/image" Target="media/image8.png"/><Relationship Id="rId34" Type="http://schemas.openxmlformats.org/officeDocument/2006/relationships/oleObject" Target="embeddings/oleObject2.bin"/><Relationship Id="rId7" Type="http://schemas.openxmlformats.org/officeDocument/2006/relationships/endnotes" Target="endnotes.xml"/><Relationship Id="rId12" Type="http://schemas.openxmlformats.org/officeDocument/2006/relationships/hyperlink" Target="https://www.eis.gov.lv/EKEIS/Supplier/Organizer/15164" TargetMode="External"/><Relationship Id="rId17" Type="http://schemas.openxmlformats.org/officeDocument/2006/relationships/image" Target="media/image4.png"/><Relationship Id="rId25" Type="http://schemas.openxmlformats.org/officeDocument/2006/relationships/image" Target="media/image11.png"/><Relationship Id="rId33" Type="http://schemas.openxmlformats.org/officeDocument/2006/relationships/image" Target="media/image18.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24" Type="http://schemas.openxmlformats.org/officeDocument/2006/relationships/image" Target="cid:image001.png@01D845C7.F129DA50" TargetMode="External"/><Relationship Id="rId32" Type="http://schemas.openxmlformats.org/officeDocument/2006/relationships/oleObject" Target="embeddings/oleObject1.bin"/><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4.png"/><Relationship Id="rId36"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image" Target="media/image6.pn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hyperlink" Target="mailto:dace.uskeneka@valic.gov.lv"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19.png"/><Relationship Id="rId8" Type="http://schemas.openxmlformats.org/officeDocument/2006/relationships/hyperlink" Target="mailto:pasts@valic.gov.lv"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7DF59-F32F-4603-88F0-26CE3CF47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12669</Words>
  <Characters>88159</Characters>
  <Application>Microsoft Office Word</Application>
  <DocSecurity>4</DocSecurity>
  <Lines>734</Lines>
  <Paragraphs>201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100627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Dace Uškeneka</cp:lastModifiedBy>
  <cp:revision>2</cp:revision>
  <cp:lastPrinted>2026-06-15T11:43:00Z</cp:lastPrinted>
  <dcterms:created xsi:type="dcterms:W3CDTF">2026-06-26T12:50:00Z</dcterms:created>
  <dcterms:modified xsi:type="dcterms:W3CDTF">2026-06-26T12:50:00Z</dcterms:modified>
</cp:coreProperties>
</file>