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967EBA" w14:textId="77777777" w:rsidR="00381123" w:rsidRPr="00B73371" w:rsidRDefault="00381123" w:rsidP="00381123">
      <w:pPr>
        <w:rPr>
          <w:rFonts w:ascii="Arial" w:hAnsi="Arial" w:cs="Arial"/>
          <w:b/>
          <w:i/>
          <w:sz w:val="22"/>
          <w:szCs w:val="22"/>
          <w:lang w:val="lv-LV"/>
        </w:rPr>
      </w:pPr>
    </w:p>
    <w:p w14:paraId="3488AA45" w14:textId="77777777" w:rsidR="00381123" w:rsidRPr="00B73371" w:rsidRDefault="00381123" w:rsidP="00381123">
      <w:pPr>
        <w:jc w:val="center"/>
        <w:rPr>
          <w:rFonts w:ascii="Arial" w:hAnsi="Arial" w:cs="Arial"/>
          <w:b/>
          <w:sz w:val="22"/>
          <w:szCs w:val="22"/>
          <w:lang w:val="lv-LV"/>
        </w:rPr>
      </w:pPr>
      <w:r w:rsidRPr="00B73371">
        <w:rPr>
          <w:rFonts w:ascii="Arial" w:hAnsi="Arial" w:cs="Arial"/>
          <w:b/>
          <w:sz w:val="22"/>
          <w:szCs w:val="22"/>
          <w:lang w:val="lv-LV"/>
        </w:rPr>
        <w:t>VAS </w:t>
      </w:r>
      <w:r w:rsidRPr="00B73371">
        <w:rPr>
          <w:rFonts w:ascii="Arial" w:hAnsi="Arial" w:cs="Arial"/>
          <w:b/>
          <w:color w:val="222222"/>
          <w:sz w:val="22"/>
          <w:szCs w:val="22"/>
          <w:lang w:val="lv-LV"/>
        </w:rPr>
        <w:t>„</w:t>
      </w:r>
      <w:r w:rsidRPr="00B73371">
        <w:rPr>
          <w:rFonts w:ascii="Arial" w:hAnsi="Arial" w:cs="Arial"/>
          <w:b/>
          <w:sz w:val="22"/>
          <w:szCs w:val="22"/>
          <w:lang w:val="lv-LV"/>
        </w:rPr>
        <w:t xml:space="preserve">Latvijas dzelzceļš” </w:t>
      </w:r>
    </w:p>
    <w:p w14:paraId="79F8E6EA" w14:textId="77777777" w:rsidR="00381123" w:rsidRPr="00B73371" w:rsidRDefault="00381123" w:rsidP="00381123">
      <w:pPr>
        <w:ind w:left="142" w:right="-1"/>
        <w:jc w:val="center"/>
        <w:rPr>
          <w:rFonts w:ascii="Arial" w:hAnsi="Arial" w:cs="Arial"/>
          <w:b/>
          <w:sz w:val="22"/>
          <w:szCs w:val="22"/>
          <w:lang w:val="lv-LV"/>
        </w:rPr>
      </w:pPr>
      <w:r w:rsidRPr="00B73371">
        <w:rPr>
          <w:rFonts w:ascii="Arial" w:hAnsi="Arial" w:cs="Arial"/>
          <w:b/>
          <w:sz w:val="22"/>
          <w:szCs w:val="22"/>
          <w:lang w:val="lv-LV"/>
        </w:rPr>
        <w:t>iepirkuma ar publikāciju</w:t>
      </w:r>
    </w:p>
    <w:p w14:paraId="5CBF94A5" w14:textId="77777777" w:rsidR="00381123" w:rsidRPr="00B73371" w:rsidRDefault="00381123" w:rsidP="00381123">
      <w:pPr>
        <w:ind w:left="284" w:right="282"/>
        <w:jc w:val="center"/>
        <w:rPr>
          <w:rFonts w:ascii="Arial" w:hAnsi="Arial" w:cs="Arial"/>
          <w:b/>
          <w:bCs/>
          <w:color w:val="222222"/>
          <w:sz w:val="22"/>
          <w:szCs w:val="22"/>
          <w:lang w:val="lv-LV"/>
        </w:rPr>
      </w:pPr>
      <w:r w:rsidRPr="00B73371">
        <w:rPr>
          <w:rFonts w:ascii="Arial" w:hAnsi="Arial" w:cs="Arial"/>
          <w:b/>
          <w:bCs/>
          <w:color w:val="222222"/>
          <w:sz w:val="22"/>
          <w:szCs w:val="22"/>
          <w:lang w:val="lv-LV"/>
        </w:rPr>
        <w:t>„</w:t>
      </w:r>
      <w:r w:rsidRPr="00971BD0">
        <w:rPr>
          <w:rFonts w:ascii="Arial" w:hAnsi="Arial" w:cs="Arial"/>
          <w:b/>
          <w:bCs/>
          <w:color w:val="222222"/>
          <w:sz w:val="22"/>
          <w:szCs w:val="22"/>
          <w:lang w:val="lv-LV"/>
        </w:rPr>
        <w:t>Drošība dzelzceļa tuvumā</w:t>
      </w:r>
      <w:r w:rsidRPr="00B73371">
        <w:rPr>
          <w:rFonts w:ascii="Arial" w:hAnsi="Arial" w:cs="Arial"/>
          <w:b/>
          <w:bCs/>
          <w:color w:val="222222"/>
          <w:sz w:val="22"/>
          <w:szCs w:val="22"/>
          <w:lang w:val="lv-LV"/>
        </w:rPr>
        <w:t>”</w:t>
      </w:r>
    </w:p>
    <w:p w14:paraId="3CB65EAD" w14:textId="77777777" w:rsidR="00381123" w:rsidRPr="00E7544E" w:rsidRDefault="00381123" w:rsidP="00381123">
      <w:pPr>
        <w:ind w:left="284" w:right="282"/>
        <w:jc w:val="center"/>
        <w:rPr>
          <w:rFonts w:ascii="Arial" w:hAnsi="Arial" w:cs="Arial"/>
          <w:b/>
          <w:bCs/>
          <w:color w:val="222222"/>
          <w:sz w:val="22"/>
          <w:szCs w:val="22"/>
          <w:lang w:val="lv-LV"/>
        </w:rPr>
      </w:pPr>
      <w:r w:rsidRPr="00B73371">
        <w:rPr>
          <w:rFonts w:ascii="Arial" w:hAnsi="Arial" w:cs="Arial"/>
          <w:b/>
          <w:bCs/>
          <w:sz w:val="22"/>
          <w:szCs w:val="22"/>
          <w:lang w:val="lv-LV" w:eastAsia="ar-SA"/>
        </w:rPr>
        <w:t>(</w:t>
      </w:r>
      <w:r w:rsidRPr="00E7544E">
        <w:rPr>
          <w:rFonts w:ascii="Arial" w:hAnsi="Arial" w:cs="Arial"/>
          <w:b/>
          <w:bCs/>
          <w:sz w:val="22"/>
          <w:szCs w:val="22"/>
          <w:lang w:val="lv-LV" w:eastAsia="ar-SA"/>
        </w:rPr>
        <w:t>iepirkuma identifikācijas numurs: LDZ 2026/212-IAPV)</w:t>
      </w:r>
    </w:p>
    <w:p w14:paraId="3B5AD96E" w14:textId="77777777" w:rsidR="00381123" w:rsidRPr="00B73371" w:rsidRDefault="00381123" w:rsidP="00381123">
      <w:pPr>
        <w:ind w:left="284" w:right="282"/>
        <w:jc w:val="center"/>
        <w:rPr>
          <w:rFonts w:ascii="Arial" w:hAnsi="Arial" w:cs="Arial"/>
          <w:color w:val="222222"/>
          <w:sz w:val="22"/>
          <w:szCs w:val="22"/>
          <w:lang w:val="lv-LV"/>
        </w:rPr>
      </w:pPr>
      <w:r w:rsidRPr="00E7544E">
        <w:rPr>
          <w:rFonts w:ascii="Arial" w:hAnsi="Arial" w:cs="Arial"/>
          <w:color w:val="222222"/>
          <w:sz w:val="22"/>
          <w:szCs w:val="22"/>
          <w:lang w:val="lv-LV"/>
        </w:rPr>
        <w:t>(turpmāk – iepirkums)</w:t>
      </w:r>
    </w:p>
    <w:p w14:paraId="27542ED9" w14:textId="77777777" w:rsidR="00381123" w:rsidRPr="00B73371" w:rsidRDefault="00381123" w:rsidP="00381123">
      <w:pPr>
        <w:ind w:left="284" w:right="282"/>
        <w:jc w:val="center"/>
        <w:rPr>
          <w:rFonts w:ascii="Arial" w:eastAsia="Calibri" w:hAnsi="Arial" w:cs="Arial"/>
          <w:b/>
          <w:sz w:val="22"/>
          <w:szCs w:val="22"/>
          <w:lang w:val="lv-LV"/>
        </w:rPr>
      </w:pPr>
    </w:p>
    <w:p w14:paraId="63960529" w14:textId="77777777" w:rsidR="00381123" w:rsidRPr="00B73371" w:rsidRDefault="00381123" w:rsidP="00381123">
      <w:pPr>
        <w:ind w:left="284" w:right="282"/>
        <w:jc w:val="center"/>
        <w:rPr>
          <w:rFonts w:ascii="Arial" w:eastAsia="Calibri" w:hAnsi="Arial" w:cs="Arial"/>
          <w:b/>
          <w:sz w:val="22"/>
          <w:szCs w:val="22"/>
          <w:lang w:val="lv-LV"/>
        </w:rPr>
      </w:pPr>
      <w:r w:rsidRPr="00B73371">
        <w:rPr>
          <w:rFonts w:ascii="Arial" w:eastAsia="Calibri" w:hAnsi="Arial" w:cs="Arial"/>
          <w:b/>
          <w:sz w:val="22"/>
          <w:szCs w:val="22"/>
          <w:lang w:val="lv-LV"/>
        </w:rPr>
        <w:t>Skaidrojums Nr.1</w:t>
      </w:r>
    </w:p>
    <w:p w14:paraId="0D50D6EE" w14:textId="77777777" w:rsidR="00381123" w:rsidRPr="00B73371" w:rsidRDefault="00381123" w:rsidP="00381123">
      <w:pPr>
        <w:ind w:left="284" w:right="282"/>
        <w:jc w:val="center"/>
        <w:rPr>
          <w:rFonts w:ascii="Arial" w:eastAsia="Calibri" w:hAnsi="Arial" w:cs="Arial"/>
          <w:b/>
          <w:sz w:val="22"/>
          <w:szCs w:val="22"/>
          <w:highlight w:val="yellow"/>
          <w:lang w:val="lv-LV"/>
        </w:rPr>
      </w:pPr>
    </w:p>
    <w:tbl>
      <w:tblPr>
        <w:tblW w:w="9983"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395"/>
        <w:gridCol w:w="4879"/>
      </w:tblGrid>
      <w:tr w:rsidR="00381123" w:rsidRPr="00B73371" w14:paraId="0C24B6E9" w14:textId="77777777" w:rsidTr="00EC31F2">
        <w:trPr>
          <w:trHeight w:val="657"/>
        </w:trPr>
        <w:tc>
          <w:tcPr>
            <w:tcW w:w="709" w:type="dxa"/>
            <w:shd w:val="clear" w:color="auto" w:fill="FFF2CC"/>
            <w:vAlign w:val="center"/>
          </w:tcPr>
          <w:p w14:paraId="7152248D" w14:textId="77777777" w:rsidR="00381123" w:rsidRPr="00B73371" w:rsidRDefault="00381123" w:rsidP="00EC31F2">
            <w:pPr>
              <w:jc w:val="center"/>
              <w:rPr>
                <w:rFonts w:ascii="Arial" w:eastAsia="Calibri" w:hAnsi="Arial" w:cs="Arial"/>
                <w:b/>
                <w:sz w:val="22"/>
                <w:szCs w:val="22"/>
                <w:lang w:val="lv-LV"/>
              </w:rPr>
            </w:pPr>
            <w:r w:rsidRPr="00B73371">
              <w:rPr>
                <w:rFonts w:ascii="Arial" w:eastAsia="Calibri" w:hAnsi="Arial" w:cs="Arial"/>
                <w:b/>
                <w:sz w:val="22"/>
                <w:szCs w:val="22"/>
                <w:lang w:val="lv-LV"/>
              </w:rPr>
              <w:t>Nr.</w:t>
            </w:r>
          </w:p>
          <w:p w14:paraId="775128FC" w14:textId="77777777" w:rsidR="00381123" w:rsidRPr="00B73371" w:rsidRDefault="00381123" w:rsidP="00EC31F2">
            <w:pPr>
              <w:jc w:val="center"/>
              <w:rPr>
                <w:rFonts w:ascii="Arial" w:eastAsia="Calibri" w:hAnsi="Arial" w:cs="Arial"/>
                <w:b/>
                <w:sz w:val="22"/>
                <w:szCs w:val="22"/>
                <w:lang w:val="lv-LV"/>
              </w:rPr>
            </w:pPr>
            <w:r w:rsidRPr="00B73371">
              <w:rPr>
                <w:rFonts w:ascii="Arial" w:eastAsia="Calibri" w:hAnsi="Arial" w:cs="Arial"/>
                <w:b/>
                <w:sz w:val="22"/>
                <w:szCs w:val="22"/>
                <w:lang w:val="lv-LV"/>
              </w:rPr>
              <w:t>p.k.</w:t>
            </w:r>
          </w:p>
        </w:tc>
        <w:tc>
          <w:tcPr>
            <w:tcW w:w="4395" w:type="dxa"/>
            <w:shd w:val="clear" w:color="auto" w:fill="FFF2CC"/>
            <w:vAlign w:val="center"/>
          </w:tcPr>
          <w:p w14:paraId="7F9E3DCF" w14:textId="77777777" w:rsidR="00381123" w:rsidRPr="00B73371" w:rsidRDefault="00381123" w:rsidP="00EC31F2">
            <w:pPr>
              <w:jc w:val="center"/>
              <w:rPr>
                <w:rFonts w:ascii="Arial" w:eastAsia="Calibri" w:hAnsi="Arial" w:cs="Arial"/>
                <w:b/>
                <w:i/>
                <w:sz w:val="22"/>
                <w:szCs w:val="22"/>
                <w:lang w:val="lv-LV"/>
              </w:rPr>
            </w:pPr>
            <w:r w:rsidRPr="00B73371">
              <w:rPr>
                <w:rFonts w:ascii="Arial" w:eastAsia="Calibri" w:hAnsi="Arial" w:cs="Arial"/>
                <w:b/>
                <w:i/>
                <w:sz w:val="22"/>
                <w:szCs w:val="22"/>
                <w:lang w:val="lv-LV"/>
              </w:rPr>
              <w:t>Jautājums</w:t>
            </w:r>
          </w:p>
        </w:tc>
        <w:tc>
          <w:tcPr>
            <w:tcW w:w="4879" w:type="dxa"/>
            <w:shd w:val="clear" w:color="auto" w:fill="FFF2CC"/>
            <w:vAlign w:val="center"/>
          </w:tcPr>
          <w:p w14:paraId="74B62E8C" w14:textId="77777777" w:rsidR="00381123" w:rsidRPr="00B73371" w:rsidRDefault="00381123" w:rsidP="00EC31F2">
            <w:pPr>
              <w:jc w:val="center"/>
              <w:rPr>
                <w:rFonts w:ascii="Arial" w:eastAsia="Calibri" w:hAnsi="Arial" w:cs="Arial"/>
                <w:b/>
                <w:i/>
                <w:sz w:val="22"/>
                <w:szCs w:val="22"/>
                <w:lang w:val="lv-LV"/>
              </w:rPr>
            </w:pPr>
            <w:r w:rsidRPr="00B73371">
              <w:rPr>
                <w:rFonts w:ascii="Arial" w:eastAsia="Calibri" w:hAnsi="Arial" w:cs="Arial"/>
                <w:b/>
                <w:i/>
                <w:sz w:val="22"/>
                <w:szCs w:val="22"/>
                <w:lang w:val="lv-LV"/>
              </w:rPr>
              <w:t>Atbilde</w:t>
            </w:r>
          </w:p>
        </w:tc>
      </w:tr>
      <w:tr w:rsidR="00381123" w:rsidRPr="008F1B24" w14:paraId="0C07BAC3" w14:textId="77777777" w:rsidTr="00EC31F2">
        <w:trPr>
          <w:trHeight w:val="539"/>
        </w:trPr>
        <w:tc>
          <w:tcPr>
            <w:tcW w:w="709" w:type="dxa"/>
            <w:shd w:val="clear" w:color="auto" w:fill="auto"/>
          </w:tcPr>
          <w:p w14:paraId="7789BA78" w14:textId="77777777" w:rsidR="00381123" w:rsidRPr="00B73371" w:rsidRDefault="00381123" w:rsidP="00EC31F2">
            <w:pPr>
              <w:contextualSpacing/>
              <w:jc w:val="center"/>
              <w:rPr>
                <w:rFonts w:ascii="Arial" w:eastAsia="Calibri" w:hAnsi="Arial" w:cs="Arial"/>
                <w:sz w:val="22"/>
                <w:szCs w:val="22"/>
                <w:lang w:val="lv-LV"/>
              </w:rPr>
            </w:pPr>
            <w:r w:rsidRPr="00B73371">
              <w:rPr>
                <w:rFonts w:ascii="Arial" w:eastAsia="Calibri" w:hAnsi="Arial" w:cs="Arial"/>
                <w:sz w:val="22"/>
                <w:szCs w:val="22"/>
                <w:lang w:val="lv-LV"/>
              </w:rPr>
              <w:t>1.</w:t>
            </w:r>
          </w:p>
        </w:tc>
        <w:tc>
          <w:tcPr>
            <w:tcW w:w="4395" w:type="dxa"/>
            <w:shd w:val="clear" w:color="auto" w:fill="auto"/>
          </w:tcPr>
          <w:p w14:paraId="79C385C7" w14:textId="77777777" w:rsidR="00381123" w:rsidRPr="00B73371" w:rsidRDefault="00381123" w:rsidP="00EC31F2">
            <w:pPr>
              <w:autoSpaceDE w:val="0"/>
              <w:autoSpaceDN w:val="0"/>
              <w:adjustRightInd w:val="0"/>
              <w:contextualSpacing/>
              <w:jc w:val="both"/>
              <w:rPr>
                <w:rFonts w:ascii="Arial" w:hAnsi="Arial" w:cs="Arial"/>
                <w:color w:val="000000"/>
                <w:sz w:val="22"/>
                <w:szCs w:val="22"/>
                <w:lang w:val="lv-LV"/>
              </w:rPr>
            </w:pPr>
            <w:r w:rsidRPr="00FC0096">
              <w:rPr>
                <w:rFonts w:ascii="Arial" w:hAnsi="Arial" w:cs="Arial"/>
                <w:color w:val="000000"/>
                <w:sz w:val="22"/>
                <w:szCs w:val="22"/>
                <w:lang w:val="lv-LV"/>
              </w:rPr>
              <w:t>Atbilstoši iepirkuma dokumentācijā norādītajam, lūdzam elektroniski nosūtīt "Dzelzceļa spoki brīdina" 2. sezonas materiālus, kas paredzēti izsniegšanai pēc pretendenta pieprasījuma, t.sk. 2. sezonas sēriju un tēlu aprakstus, kā arī citus ar 2. sezonu saistītos materiālus (piemēram, kampaņas video, drošības animācijas filmas un citus materiālus), kas nepieciešami piedāvājuma sagatavošanai.</w:t>
            </w:r>
          </w:p>
        </w:tc>
        <w:tc>
          <w:tcPr>
            <w:tcW w:w="4879" w:type="dxa"/>
            <w:shd w:val="clear" w:color="auto" w:fill="auto"/>
          </w:tcPr>
          <w:p w14:paraId="5CF00A9E" w14:textId="77777777" w:rsidR="00381123" w:rsidRDefault="00381123" w:rsidP="00EC31F2">
            <w:pPr>
              <w:ind w:right="37"/>
              <w:contextualSpacing/>
              <w:jc w:val="both"/>
              <w:rPr>
                <w:rFonts w:ascii="Arial" w:hAnsi="Arial" w:cs="Arial"/>
                <w:color w:val="000000"/>
                <w:sz w:val="22"/>
                <w:szCs w:val="22"/>
                <w:lang w:val="lv-LV"/>
              </w:rPr>
            </w:pPr>
            <w:r>
              <w:rPr>
                <w:rFonts w:ascii="Arial" w:hAnsi="Arial" w:cs="Arial"/>
                <w:sz w:val="22"/>
                <w:szCs w:val="22"/>
                <w:lang w:val="lv-LV"/>
              </w:rPr>
              <w:t xml:space="preserve">Skaidrojam, ka atbilstoši iepirkuma nolikuma nosacījumiem minētā papildus informācija ir izsniedzama pēc </w:t>
            </w:r>
            <w:r w:rsidRPr="00FC0096">
              <w:rPr>
                <w:rFonts w:ascii="Arial" w:hAnsi="Arial" w:cs="Arial"/>
                <w:color w:val="000000"/>
                <w:sz w:val="22"/>
                <w:szCs w:val="22"/>
                <w:lang w:val="lv-LV"/>
              </w:rPr>
              <w:t xml:space="preserve">pretendenta </w:t>
            </w:r>
            <w:r>
              <w:rPr>
                <w:rFonts w:ascii="Arial" w:hAnsi="Arial" w:cs="Arial"/>
                <w:color w:val="000000"/>
                <w:sz w:val="22"/>
                <w:szCs w:val="22"/>
                <w:lang w:val="lv-LV"/>
              </w:rPr>
              <w:t xml:space="preserve">atsevišķa </w:t>
            </w:r>
            <w:r w:rsidRPr="00FC0096">
              <w:rPr>
                <w:rFonts w:ascii="Arial" w:hAnsi="Arial" w:cs="Arial"/>
                <w:color w:val="000000"/>
                <w:sz w:val="22"/>
                <w:szCs w:val="22"/>
                <w:lang w:val="lv-LV"/>
              </w:rPr>
              <w:t>pieprasījuma</w:t>
            </w:r>
            <w:r>
              <w:rPr>
                <w:rFonts w:ascii="Arial" w:hAnsi="Arial" w:cs="Arial"/>
                <w:color w:val="000000"/>
                <w:sz w:val="22"/>
                <w:szCs w:val="22"/>
                <w:lang w:val="lv-LV"/>
              </w:rPr>
              <w:t xml:space="preserve"> un nav publiskojama citu personu apskatei. Attiecīgi, minētā papildus informācija Jums tiks nosūtīta atsevišķi uz Jūsu e-pasta adresi.</w:t>
            </w:r>
          </w:p>
          <w:p w14:paraId="7FD43BD1" w14:textId="77777777" w:rsidR="00381123" w:rsidRPr="00B73371" w:rsidRDefault="00381123" w:rsidP="00EC31F2">
            <w:pPr>
              <w:ind w:right="37"/>
              <w:contextualSpacing/>
              <w:jc w:val="both"/>
              <w:rPr>
                <w:rFonts w:ascii="Arial" w:hAnsi="Arial" w:cs="Arial"/>
                <w:sz w:val="22"/>
                <w:szCs w:val="22"/>
                <w:lang w:val="lv-LV"/>
              </w:rPr>
            </w:pPr>
            <w:r>
              <w:rPr>
                <w:rFonts w:ascii="Arial" w:hAnsi="Arial" w:cs="Arial"/>
                <w:sz w:val="22"/>
                <w:szCs w:val="22"/>
                <w:lang w:val="lv-LV"/>
              </w:rPr>
              <w:t>Vienlaikus vēršam uzmanību, ka d</w:t>
            </w:r>
            <w:r w:rsidRPr="00E7544E">
              <w:rPr>
                <w:rFonts w:ascii="Arial" w:hAnsi="Arial" w:cs="Arial"/>
                <w:sz w:val="22"/>
                <w:szCs w:val="22"/>
                <w:lang w:val="lv-LV"/>
              </w:rPr>
              <w:t xml:space="preserve">otais materiāls ir VAS “Latvijas dzelzceļš” īpašums un ir paredzēts tikai iepirkuma piedāvājuma sagatavošanai. </w:t>
            </w:r>
            <w:r w:rsidRPr="00E7544E">
              <w:rPr>
                <w:rFonts w:ascii="Arial" w:hAnsi="Arial" w:cs="Arial"/>
                <w:sz w:val="22"/>
                <w:szCs w:val="22"/>
                <w:lang w:val="lv-LV"/>
              </w:rPr>
              <w:br/>
              <w:t>To ir aizliegts izplatīt, pavairot, dalīties ar to un izmantot citiem mērķiem.</w:t>
            </w:r>
          </w:p>
        </w:tc>
      </w:tr>
      <w:tr w:rsidR="00381123" w:rsidRPr="009D1632" w14:paraId="312E5FAE" w14:textId="77777777" w:rsidTr="00EC31F2">
        <w:trPr>
          <w:trHeight w:val="539"/>
        </w:trPr>
        <w:tc>
          <w:tcPr>
            <w:tcW w:w="709" w:type="dxa"/>
            <w:shd w:val="clear" w:color="auto" w:fill="auto"/>
          </w:tcPr>
          <w:p w14:paraId="1F948BCE" w14:textId="77777777" w:rsidR="00381123" w:rsidRPr="00B73371" w:rsidRDefault="00381123" w:rsidP="00EC31F2">
            <w:pPr>
              <w:contextualSpacing/>
              <w:jc w:val="center"/>
              <w:rPr>
                <w:rFonts w:ascii="Arial" w:eastAsia="Calibri" w:hAnsi="Arial" w:cs="Arial"/>
                <w:sz w:val="22"/>
                <w:szCs w:val="22"/>
                <w:lang w:val="lv-LV"/>
              </w:rPr>
            </w:pPr>
            <w:r>
              <w:rPr>
                <w:rFonts w:ascii="Arial" w:eastAsia="Calibri" w:hAnsi="Arial" w:cs="Arial"/>
                <w:sz w:val="22"/>
                <w:szCs w:val="22"/>
                <w:lang w:val="lv-LV"/>
              </w:rPr>
              <w:t>2.</w:t>
            </w:r>
          </w:p>
        </w:tc>
        <w:tc>
          <w:tcPr>
            <w:tcW w:w="4395" w:type="dxa"/>
            <w:shd w:val="clear" w:color="auto" w:fill="auto"/>
          </w:tcPr>
          <w:p w14:paraId="20C423D2" w14:textId="77777777" w:rsidR="00381123" w:rsidRPr="00727550" w:rsidRDefault="00381123" w:rsidP="00EC31F2">
            <w:pPr>
              <w:autoSpaceDE w:val="0"/>
              <w:autoSpaceDN w:val="0"/>
              <w:adjustRightInd w:val="0"/>
              <w:contextualSpacing/>
              <w:jc w:val="both"/>
              <w:rPr>
                <w:rFonts w:ascii="Arial" w:hAnsi="Arial" w:cs="Arial"/>
                <w:color w:val="000000"/>
                <w:sz w:val="22"/>
                <w:szCs w:val="22"/>
                <w:lang w:val="lv-LV"/>
              </w:rPr>
            </w:pPr>
            <w:r w:rsidRPr="00FC0096">
              <w:rPr>
                <w:rFonts w:ascii="Arial" w:hAnsi="Arial" w:cs="Arial"/>
                <w:color w:val="000000"/>
                <w:sz w:val="22"/>
                <w:szCs w:val="22"/>
                <w:lang w:val="lv-LV"/>
              </w:rPr>
              <w:t>Vai zīmējumu konkurss skolēniem jau ir noticis? Ja jā, lūdzam informēt par tā rezultātiem un, ja iespējams, dalīties ar konkursa ietvaros iegūtajiem materiāliem vai citu saistīto informāciju. Ja ne, vai pareizi saprotam, ka mēs varam piedāvāt zīmējuma konkursa organizēšanu kā vienu no radošajiem risinājumiem?</w:t>
            </w:r>
          </w:p>
        </w:tc>
        <w:tc>
          <w:tcPr>
            <w:tcW w:w="4879" w:type="dxa"/>
            <w:shd w:val="clear" w:color="auto" w:fill="auto"/>
          </w:tcPr>
          <w:p w14:paraId="1F9EFBCB" w14:textId="77777777" w:rsidR="00381123" w:rsidRPr="001A6982" w:rsidRDefault="00381123" w:rsidP="00EC31F2">
            <w:pPr>
              <w:ind w:right="37"/>
              <w:contextualSpacing/>
              <w:jc w:val="both"/>
              <w:rPr>
                <w:rFonts w:ascii="Arial" w:hAnsi="Arial" w:cs="Arial"/>
                <w:sz w:val="22"/>
                <w:szCs w:val="22"/>
                <w:lang w:val="lv-LV"/>
              </w:rPr>
            </w:pPr>
            <w:r>
              <w:rPr>
                <w:rFonts w:ascii="Arial" w:hAnsi="Arial" w:cs="Arial"/>
                <w:sz w:val="22"/>
                <w:szCs w:val="22"/>
                <w:lang w:val="lv-LV"/>
              </w:rPr>
              <w:t xml:space="preserve">Skaidrojam, ka </w:t>
            </w:r>
            <w:r w:rsidRPr="003D5390">
              <w:rPr>
                <w:rFonts w:ascii="Arial" w:hAnsi="Arial" w:cs="Arial"/>
                <w:sz w:val="22"/>
                <w:szCs w:val="22"/>
                <w:lang w:val="lv-LV"/>
              </w:rPr>
              <w:t xml:space="preserve">zīmējumu konkurss skolēniem ir </w:t>
            </w:r>
            <w:r>
              <w:rPr>
                <w:rFonts w:ascii="Arial" w:hAnsi="Arial" w:cs="Arial"/>
                <w:sz w:val="22"/>
                <w:szCs w:val="22"/>
                <w:lang w:val="lv-LV"/>
              </w:rPr>
              <w:t xml:space="preserve">jau </w:t>
            </w:r>
            <w:r w:rsidRPr="003D5390">
              <w:rPr>
                <w:rFonts w:ascii="Arial" w:hAnsi="Arial" w:cs="Arial"/>
                <w:sz w:val="22"/>
                <w:szCs w:val="22"/>
                <w:lang w:val="lv-LV"/>
              </w:rPr>
              <w:t xml:space="preserve">noslēdzies šī gada maijā. Informācija par konkursa rezultātiem ir pieejama mājaslapā: </w:t>
            </w:r>
            <w:hyperlink r:id="rId4" w:tgtFrame="_new" w:history="1">
              <w:r w:rsidRPr="003D5390">
                <w:rPr>
                  <w:rStyle w:val="Hyperlink"/>
                  <w:rFonts w:ascii="Arial" w:hAnsi="Arial" w:cs="Arial"/>
                  <w:sz w:val="22"/>
                  <w:szCs w:val="22"/>
                  <w:lang w:val="lv-LV"/>
                </w:rPr>
                <w:t>https://www.dzirdiredzidzivo.lv/lv/content/konkursa-klusti-par-scenaristu-dzelzcela-spoki-rezultati</w:t>
              </w:r>
            </w:hyperlink>
            <w:r w:rsidRPr="003D5390">
              <w:rPr>
                <w:rFonts w:ascii="Arial" w:hAnsi="Arial" w:cs="Arial"/>
                <w:sz w:val="22"/>
                <w:szCs w:val="22"/>
                <w:lang w:val="lv-LV"/>
              </w:rPr>
              <w:t xml:space="preserve">. Konkursa uzvarētāju scenāriju idejas un tēli pilnībā vai daļēji tiks iedzīvināti </w:t>
            </w:r>
            <w:proofErr w:type="spellStart"/>
            <w:r w:rsidRPr="003D5390">
              <w:rPr>
                <w:rFonts w:ascii="Arial" w:hAnsi="Arial" w:cs="Arial"/>
                <w:sz w:val="22"/>
                <w:szCs w:val="22"/>
                <w:lang w:val="lv-LV"/>
              </w:rPr>
              <w:t>LDz</w:t>
            </w:r>
            <w:proofErr w:type="spellEnd"/>
            <w:r w:rsidRPr="003D5390">
              <w:rPr>
                <w:rFonts w:ascii="Arial" w:hAnsi="Arial" w:cs="Arial"/>
                <w:sz w:val="22"/>
                <w:szCs w:val="22"/>
                <w:lang w:val="lv-LV"/>
              </w:rPr>
              <w:t xml:space="preserve"> animācijas seriālā </w:t>
            </w:r>
            <w:r w:rsidRPr="003D5390">
              <w:rPr>
                <w:rFonts w:ascii="Arial" w:hAnsi="Arial" w:cs="Arial"/>
                <w:b/>
                <w:bCs/>
                <w:sz w:val="22"/>
                <w:szCs w:val="22"/>
                <w:lang w:val="lv-LV"/>
              </w:rPr>
              <w:t>“Dzelzceļa spoki brīdina”</w:t>
            </w:r>
            <w:r w:rsidRPr="003D5390">
              <w:rPr>
                <w:rFonts w:ascii="Arial" w:hAnsi="Arial" w:cs="Arial"/>
                <w:sz w:val="22"/>
                <w:szCs w:val="22"/>
                <w:lang w:val="lv-LV"/>
              </w:rPr>
              <w:t xml:space="preserve">. Ar sagatavoto materiālu par konkursa uzvarētāju </w:t>
            </w:r>
            <w:r w:rsidRPr="00354176">
              <w:rPr>
                <w:rFonts w:ascii="Arial" w:hAnsi="Arial" w:cs="Arial"/>
                <w:sz w:val="22"/>
                <w:szCs w:val="22"/>
                <w:lang w:val="lv-LV"/>
              </w:rPr>
              <w:t xml:space="preserve">idejām un tēliem pretendenti var iepazīties pēc pieprasījuma </w:t>
            </w:r>
            <w:r w:rsidRPr="00354176">
              <w:rPr>
                <w:rFonts w:ascii="Arial" w:hAnsi="Arial" w:cs="Arial"/>
                <w:sz w:val="22"/>
                <w:szCs w:val="22"/>
                <w:lang w:val="lv-LV"/>
              </w:rPr>
              <w:br/>
            </w:r>
            <w:r w:rsidRPr="00354176">
              <w:rPr>
                <w:rFonts w:ascii="Arial" w:hAnsi="Arial" w:cs="Arial"/>
                <w:i/>
                <w:iCs/>
                <w:sz w:val="22"/>
                <w:szCs w:val="22"/>
                <w:lang w:val="lv-LV"/>
              </w:rPr>
              <w:t>(papildus sk. atbildi uz 1.jautājumu).</w:t>
            </w:r>
          </w:p>
        </w:tc>
      </w:tr>
      <w:tr w:rsidR="00381123" w:rsidRPr="009D1632" w14:paraId="2C9F1F49" w14:textId="77777777" w:rsidTr="00EC31F2">
        <w:trPr>
          <w:trHeight w:val="539"/>
        </w:trPr>
        <w:tc>
          <w:tcPr>
            <w:tcW w:w="709" w:type="dxa"/>
            <w:shd w:val="clear" w:color="auto" w:fill="auto"/>
          </w:tcPr>
          <w:p w14:paraId="5B19743F" w14:textId="77777777" w:rsidR="00381123" w:rsidRPr="00B73371" w:rsidRDefault="00381123" w:rsidP="00EC31F2">
            <w:pPr>
              <w:contextualSpacing/>
              <w:jc w:val="center"/>
              <w:rPr>
                <w:rFonts w:ascii="Arial" w:eastAsia="Calibri" w:hAnsi="Arial" w:cs="Arial"/>
                <w:sz w:val="22"/>
                <w:szCs w:val="22"/>
                <w:lang w:val="lv-LV"/>
              </w:rPr>
            </w:pPr>
            <w:r>
              <w:rPr>
                <w:rFonts w:ascii="Arial" w:eastAsia="Calibri" w:hAnsi="Arial" w:cs="Arial"/>
                <w:sz w:val="22"/>
                <w:szCs w:val="22"/>
                <w:lang w:val="lv-LV"/>
              </w:rPr>
              <w:t>3.</w:t>
            </w:r>
          </w:p>
        </w:tc>
        <w:tc>
          <w:tcPr>
            <w:tcW w:w="4395" w:type="dxa"/>
            <w:shd w:val="clear" w:color="auto" w:fill="auto"/>
          </w:tcPr>
          <w:p w14:paraId="7A8D6D26" w14:textId="77777777" w:rsidR="00381123" w:rsidRPr="00727550" w:rsidRDefault="00381123" w:rsidP="00EC31F2">
            <w:pPr>
              <w:autoSpaceDE w:val="0"/>
              <w:autoSpaceDN w:val="0"/>
              <w:adjustRightInd w:val="0"/>
              <w:contextualSpacing/>
              <w:jc w:val="both"/>
              <w:rPr>
                <w:rFonts w:ascii="Arial" w:hAnsi="Arial" w:cs="Arial"/>
                <w:color w:val="000000"/>
                <w:sz w:val="22"/>
                <w:szCs w:val="22"/>
                <w:lang w:val="lv-LV"/>
              </w:rPr>
            </w:pPr>
            <w:r w:rsidRPr="00FC0096">
              <w:rPr>
                <w:rFonts w:ascii="Arial" w:hAnsi="Arial" w:cs="Arial"/>
                <w:color w:val="000000"/>
                <w:sz w:val="22"/>
                <w:szCs w:val="22"/>
                <w:lang w:val="lv-LV"/>
              </w:rPr>
              <w:t>Lūdzam sniegt pieejamos statistikas datus par negadījumiem uz dzelzceļa (vēlams par pēdējiem 3–5 gadiem), kurus būtu iespējams izmantot komunikācijas aktivitāšu plānošanai un efektivitātes izvērtēšanai.</w:t>
            </w:r>
          </w:p>
        </w:tc>
        <w:tc>
          <w:tcPr>
            <w:tcW w:w="4879" w:type="dxa"/>
            <w:shd w:val="clear" w:color="auto" w:fill="auto"/>
          </w:tcPr>
          <w:p w14:paraId="1EA149F6" w14:textId="77777777" w:rsidR="00381123" w:rsidRPr="00087B9A" w:rsidRDefault="00381123" w:rsidP="00EC31F2">
            <w:pPr>
              <w:ind w:right="37"/>
              <w:contextualSpacing/>
              <w:jc w:val="both"/>
              <w:rPr>
                <w:rFonts w:ascii="Arial" w:hAnsi="Arial" w:cs="Arial"/>
                <w:sz w:val="22"/>
                <w:szCs w:val="22"/>
                <w:lang w:val="lv-LV"/>
              </w:rPr>
            </w:pPr>
            <w:r>
              <w:rPr>
                <w:rFonts w:ascii="Arial" w:hAnsi="Arial" w:cs="Arial"/>
                <w:sz w:val="22"/>
                <w:szCs w:val="22"/>
                <w:lang w:val="lv-LV"/>
              </w:rPr>
              <w:t>Skaidrojam, ka s</w:t>
            </w:r>
            <w:r w:rsidRPr="00087B9A">
              <w:rPr>
                <w:rFonts w:ascii="Arial" w:hAnsi="Arial" w:cs="Arial"/>
                <w:sz w:val="22"/>
                <w:szCs w:val="22"/>
                <w:lang w:val="lv-LV"/>
              </w:rPr>
              <w:t xml:space="preserve">tatistikas dati par negadījumiem uz dzelzceļa ir pieejami drošības kampaņas mājaslapā: </w:t>
            </w:r>
            <w:hyperlink r:id="rId5" w:tgtFrame="_new" w:history="1">
              <w:r w:rsidRPr="00087B9A">
                <w:rPr>
                  <w:rStyle w:val="Hyperlink"/>
                  <w:rFonts w:ascii="Arial" w:hAnsi="Arial" w:cs="Arial"/>
                  <w:sz w:val="22"/>
                  <w:szCs w:val="22"/>
                  <w:lang w:val="lv-LV"/>
                </w:rPr>
                <w:t>https://www.dzirdiredzidzivo.lv/lv/statistika</w:t>
              </w:r>
            </w:hyperlink>
            <w:r w:rsidRPr="00087B9A">
              <w:rPr>
                <w:rFonts w:ascii="Arial" w:hAnsi="Arial" w:cs="Arial"/>
                <w:sz w:val="22"/>
                <w:szCs w:val="22"/>
                <w:lang w:val="lv-LV"/>
              </w:rPr>
              <w:t>. Šie dati izmantojami komunikācijas aktivitāšu plānošanai, mērķauditoriju uzvedības izvērtēšanai un kampaņas efektivitātes novērtēšanas pieejas sagatavošanai.</w:t>
            </w:r>
          </w:p>
        </w:tc>
      </w:tr>
    </w:tbl>
    <w:p w14:paraId="40EE5F3D" w14:textId="77777777" w:rsidR="003F7CC6" w:rsidRPr="00381123" w:rsidRDefault="003F7CC6" w:rsidP="00097441">
      <w:pPr>
        <w:rPr>
          <w:rStyle w:val="SubtleEmphasis"/>
          <w:i w:val="0"/>
          <w:iCs w:val="0"/>
          <w:lang w:val="lv-LV"/>
        </w:rPr>
      </w:pPr>
    </w:p>
    <w:sectPr w:rsidR="003F7CC6" w:rsidRPr="00381123" w:rsidSect="00770F1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123"/>
    <w:rsid w:val="00057A83"/>
    <w:rsid w:val="000959D0"/>
    <w:rsid w:val="00097441"/>
    <w:rsid w:val="00381123"/>
    <w:rsid w:val="003F7CC6"/>
    <w:rsid w:val="006052A8"/>
    <w:rsid w:val="006C508D"/>
    <w:rsid w:val="00770F1C"/>
    <w:rsid w:val="00C2627C"/>
    <w:rsid w:val="00D4253B"/>
    <w:rsid w:val="00E5145E"/>
    <w:rsid w:val="00EA1AA8"/>
    <w:rsid w:val="00EA4C9B"/>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29F2D"/>
  <w15:chartTrackingRefBased/>
  <w15:docId w15:val="{5AB61415-EA20-4673-A6E7-CFB248F99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1123"/>
    <w:pPr>
      <w:spacing w:after="0" w:line="240" w:lineRule="auto"/>
    </w:pPr>
    <w:rPr>
      <w:rFonts w:ascii="Times New Roman" w:eastAsia="Times New Roman" w:hAnsi="Times New Roman" w:cs="Times New Roman"/>
      <w:kern w:val="0"/>
      <w:sz w:val="20"/>
      <w:szCs w:val="20"/>
      <w:lang w:val="en-US"/>
      <w14:ligatures w14:val="none"/>
    </w:rPr>
  </w:style>
  <w:style w:type="paragraph" w:styleId="Heading1">
    <w:name w:val="heading 1"/>
    <w:basedOn w:val="Normal"/>
    <w:next w:val="Normal"/>
    <w:link w:val="Heading1Char"/>
    <w:uiPriority w:val="9"/>
    <w:qFormat/>
    <w:rsid w:val="00097441"/>
    <w:pPr>
      <w:keepNext/>
      <w:keepLines/>
      <w:spacing w:before="360" w:after="80" w:line="278" w:lineRule="auto"/>
      <w:outlineLvl w:val="0"/>
    </w:pPr>
    <w:rPr>
      <w:rFonts w:asciiTheme="majorHAnsi" w:eastAsiaTheme="majorEastAsia" w:hAnsiTheme="majorHAnsi" w:cstheme="majorBidi"/>
      <w:color w:val="D2002D" w:themeColor="accent2"/>
      <w:kern w:val="2"/>
      <w:sz w:val="40"/>
      <w:szCs w:val="40"/>
      <w:lang w:val="lv-LV"/>
      <w14:ligatures w14:val="standardContextual"/>
    </w:rPr>
  </w:style>
  <w:style w:type="paragraph" w:styleId="Heading2">
    <w:name w:val="heading 2"/>
    <w:basedOn w:val="Normal"/>
    <w:next w:val="Normal"/>
    <w:link w:val="Heading2Char"/>
    <w:uiPriority w:val="9"/>
    <w:semiHidden/>
    <w:unhideWhenUsed/>
    <w:qFormat/>
    <w:rsid w:val="00097441"/>
    <w:pPr>
      <w:keepNext/>
      <w:keepLines/>
      <w:spacing w:before="160" w:after="80" w:line="278" w:lineRule="auto"/>
      <w:outlineLvl w:val="1"/>
    </w:pPr>
    <w:rPr>
      <w:rFonts w:asciiTheme="majorHAnsi" w:eastAsiaTheme="majorEastAsia" w:hAnsiTheme="majorHAnsi" w:cstheme="majorBidi"/>
      <w:color w:val="2F3239" w:themeColor="text1"/>
      <w:kern w:val="2"/>
      <w:sz w:val="32"/>
      <w:szCs w:val="32"/>
      <w:lang w:val="lv-LV"/>
      <w14:ligatures w14:val="standardContextual"/>
    </w:rPr>
  </w:style>
  <w:style w:type="paragraph" w:styleId="Heading3">
    <w:name w:val="heading 3"/>
    <w:basedOn w:val="Normal"/>
    <w:next w:val="Normal"/>
    <w:link w:val="Heading3Char"/>
    <w:uiPriority w:val="9"/>
    <w:semiHidden/>
    <w:unhideWhenUsed/>
    <w:qFormat/>
    <w:rsid w:val="00097441"/>
    <w:pPr>
      <w:keepNext/>
      <w:keepLines/>
      <w:spacing w:before="160" w:after="80" w:line="278" w:lineRule="auto"/>
      <w:outlineLvl w:val="2"/>
    </w:pPr>
    <w:rPr>
      <w:rFonts w:asciiTheme="minorHAnsi" w:eastAsiaTheme="majorEastAsia" w:hAnsiTheme="minorHAnsi" w:cstheme="majorBidi"/>
      <w:color w:val="B9B29E" w:themeColor="accent1" w:themeShade="BF"/>
      <w:kern w:val="2"/>
      <w:sz w:val="28"/>
      <w:szCs w:val="28"/>
      <w:lang w:val="lv-LV"/>
      <w14:ligatures w14:val="standardContextual"/>
    </w:rPr>
  </w:style>
  <w:style w:type="paragraph" w:styleId="Heading4">
    <w:name w:val="heading 4"/>
    <w:basedOn w:val="Normal"/>
    <w:next w:val="Normal"/>
    <w:link w:val="Heading4Char"/>
    <w:uiPriority w:val="9"/>
    <w:semiHidden/>
    <w:unhideWhenUsed/>
    <w:qFormat/>
    <w:rsid w:val="00097441"/>
    <w:pPr>
      <w:keepNext/>
      <w:keepLines/>
      <w:spacing w:before="80" w:after="40" w:line="278" w:lineRule="auto"/>
      <w:outlineLvl w:val="3"/>
    </w:pPr>
    <w:rPr>
      <w:rFonts w:asciiTheme="minorHAnsi" w:eastAsiaTheme="majorEastAsia" w:hAnsiTheme="minorHAnsi" w:cstheme="majorBidi"/>
      <w:i/>
      <w:iCs/>
      <w:color w:val="B9B29E" w:themeColor="accent1" w:themeShade="BF"/>
      <w:kern w:val="2"/>
      <w:sz w:val="24"/>
      <w:szCs w:val="24"/>
      <w:lang w:val="lv-LV"/>
      <w14:ligatures w14:val="standardContextual"/>
    </w:rPr>
  </w:style>
  <w:style w:type="paragraph" w:styleId="Heading5">
    <w:name w:val="heading 5"/>
    <w:basedOn w:val="Normal"/>
    <w:next w:val="Normal"/>
    <w:link w:val="Heading5Char"/>
    <w:uiPriority w:val="9"/>
    <w:semiHidden/>
    <w:unhideWhenUsed/>
    <w:qFormat/>
    <w:rsid w:val="00097441"/>
    <w:pPr>
      <w:keepNext/>
      <w:keepLines/>
      <w:spacing w:before="80" w:after="40" w:line="278" w:lineRule="auto"/>
      <w:outlineLvl w:val="4"/>
    </w:pPr>
    <w:rPr>
      <w:rFonts w:asciiTheme="minorHAnsi" w:eastAsiaTheme="majorEastAsia" w:hAnsiTheme="minorHAnsi" w:cstheme="majorBidi"/>
      <w:color w:val="B9B29E" w:themeColor="accent1" w:themeShade="BF"/>
      <w:kern w:val="2"/>
      <w:sz w:val="24"/>
      <w:szCs w:val="24"/>
      <w:lang w:val="lv-LV"/>
      <w14:ligatures w14:val="standardContextual"/>
    </w:rPr>
  </w:style>
  <w:style w:type="paragraph" w:styleId="Heading6">
    <w:name w:val="heading 6"/>
    <w:basedOn w:val="Normal"/>
    <w:next w:val="Normal"/>
    <w:link w:val="Heading6Char"/>
    <w:uiPriority w:val="9"/>
    <w:semiHidden/>
    <w:unhideWhenUsed/>
    <w:qFormat/>
    <w:rsid w:val="00097441"/>
    <w:pPr>
      <w:keepNext/>
      <w:keepLines/>
      <w:spacing w:before="40" w:line="278" w:lineRule="auto"/>
      <w:outlineLvl w:val="5"/>
    </w:pPr>
    <w:rPr>
      <w:rFonts w:asciiTheme="minorHAnsi" w:eastAsiaTheme="majorEastAsia" w:hAnsiTheme="minorHAnsi" w:cstheme="majorBidi"/>
      <w:i/>
      <w:iCs/>
      <w:color w:val="6F7686" w:themeColor="text1" w:themeTint="A6"/>
      <w:kern w:val="2"/>
      <w:sz w:val="24"/>
      <w:szCs w:val="24"/>
      <w:lang w:val="lv-LV"/>
      <w14:ligatures w14:val="standardContextual"/>
    </w:rPr>
  </w:style>
  <w:style w:type="paragraph" w:styleId="Heading7">
    <w:name w:val="heading 7"/>
    <w:basedOn w:val="Normal"/>
    <w:next w:val="Normal"/>
    <w:link w:val="Heading7Char"/>
    <w:uiPriority w:val="9"/>
    <w:semiHidden/>
    <w:unhideWhenUsed/>
    <w:qFormat/>
    <w:rsid w:val="00097441"/>
    <w:pPr>
      <w:keepNext/>
      <w:keepLines/>
      <w:spacing w:before="40" w:line="278" w:lineRule="auto"/>
      <w:outlineLvl w:val="6"/>
    </w:pPr>
    <w:rPr>
      <w:rFonts w:asciiTheme="minorHAnsi" w:eastAsiaTheme="majorEastAsia" w:hAnsiTheme="minorHAnsi" w:cstheme="majorBidi"/>
      <w:color w:val="6F7686" w:themeColor="text1" w:themeTint="A6"/>
      <w:kern w:val="2"/>
      <w:sz w:val="24"/>
      <w:szCs w:val="24"/>
      <w:lang w:val="lv-LV"/>
      <w14:ligatures w14:val="standardContextual"/>
    </w:rPr>
  </w:style>
  <w:style w:type="paragraph" w:styleId="Heading8">
    <w:name w:val="heading 8"/>
    <w:basedOn w:val="Normal"/>
    <w:next w:val="Normal"/>
    <w:link w:val="Heading8Char"/>
    <w:uiPriority w:val="9"/>
    <w:semiHidden/>
    <w:unhideWhenUsed/>
    <w:qFormat/>
    <w:rsid w:val="00097441"/>
    <w:pPr>
      <w:keepNext/>
      <w:keepLines/>
      <w:spacing w:line="278" w:lineRule="auto"/>
      <w:outlineLvl w:val="7"/>
    </w:pPr>
    <w:rPr>
      <w:rFonts w:asciiTheme="minorHAnsi" w:eastAsiaTheme="majorEastAsia" w:hAnsiTheme="minorHAnsi" w:cstheme="majorBidi"/>
      <w:i/>
      <w:iCs/>
      <w:color w:val="4B4F5A" w:themeColor="text1" w:themeTint="D8"/>
      <w:kern w:val="2"/>
      <w:sz w:val="24"/>
      <w:szCs w:val="24"/>
      <w:lang w:val="lv-LV"/>
      <w14:ligatures w14:val="standardContextual"/>
    </w:rPr>
  </w:style>
  <w:style w:type="paragraph" w:styleId="Heading9">
    <w:name w:val="heading 9"/>
    <w:basedOn w:val="Normal"/>
    <w:next w:val="Normal"/>
    <w:link w:val="Heading9Char"/>
    <w:uiPriority w:val="9"/>
    <w:semiHidden/>
    <w:unhideWhenUsed/>
    <w:qFormat/>
    <w:rsid w:val="00097441"/>
    <w:pPr>
      <w:keepNext/>
      <w:keepLines/>
      <w:spacing w:line="278" w:lineRule="auto"/>
      <w:outlineLvl w:val="8"/>
    </w:pPr>
    <w:rPr>
      <w:rFonts w:asciiTheme="minorHAnsi" w:eastAsiaTheme="majorEastAsia" w:hAnsiTheme="minorHAnsi" w:cstheme="majorBidi"/>
      <w:color w:val="4B4F5A" w:themeColor="text1" w:themeTint="D8"/>
      <w:kern w:val="2"/>
      <w:sz w:val="24"/>
      <w:szCs w:val="24"/>
      <w:lang w:val="lv-LV"/>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7441"/>
    <w:rPr>
      <w:rFonts w:asciiTheme="majorHAnsi" w:eastAsiaTheme="majorEastAsia" w:hAnsiTheme="majorHAnsi" w:cstheme="majorBidi"/>
      <w:color w:val="D2002D" w:themeColor="accent2"/>
      <w:sz w:val="40"/>
      <w:szCs w:val="40"/>
    </w:rPr>
  </w:style>
  <w:style w:type="character" w:customStyle="1" w:styleId="Heading2Char">
    <w:name w:val="Heading 2 Char"/>
    <w:basedOn w:val="DefaultParagraphFont"/>
    <w:link w:val="Heading2"/>
    <w:uiPriority w:val="9"/>
    <w:semiHidden/>
    <w:rsid w:val="00097441"/>
    <w:rPr>
      <w:rFonts w:asciiTheme="majorHAnsi" w:eastAsiaTheme="majorEastAsia" w:hAnsiTheme="majorHAnsi" w:cstheme="majorBidi"/>
      <w:color w:val="2F3239" w:themeColor="text1"/>
      <w:sz w:val="32"/>
      <w:szCs w:val="32"/>
    </w:rPr>
  </w:style>
  <w:style w:type="character" w:customStyle="1" w:styleId="Heading3Char">
    <w:name w:val="Heading 3 Char"/>
    <w:basedOn w:val="DefaultParagraphFont"/>
    <w:link w:val="Heading3"/>
    <w:uiPriority w:val="9"/>
    <w:semiHidden/>
    <w:rsid w:val="00097441"/>
    <w:rPr>
      <w:rFonts w:eastAsiaTheme="majorEastAsia" w:cstheme="majorBidi"/>
      <w:color w:val="B9B29E" w:themeColor="accent1" w:themeShade="BF"/>
      <w:sz w:val="28"/>
      <w:szCs w:val="28"/>
    </w:rPr>
  </w:style>
  <w:style w:type="character" w:customStyle="1" w:styleId="Heading4Char">
    <w:name w:val="Heading 4 Char"/>
    <w:basedOn w:val="DefaultParagraphFont"/>
    <w:link w:val="Heading4"/>
    <w:uiPriority w:val="9"/>
    <w:semiHidden/>
    <w:rsid w:val="00097441"/>
    <w:rPr>
      <w:rFonts w:eastAsiaTheme="majorEastAsia" w:cstheme="majorBidi"/>
      <w:i/>
      <w:iCs/>
      <w:color w:val="B9B29E" w:themeColor="accent1" w:themeShade="BF"/>
    </w:rPr>
  </w:style>
  <w:style w:type="character" w:customStyle="1" w:styleId="Heading5Char">
    <w:name w:val="Heading 5 Char"/>
    <w:basedOn w:val="DefaultParagraphFont"/>
    <w:link w:val="Heading5"/>
    <w:uiPriority w:val="9"/>
    <w:semiHidden/>
    <w:rsid w:val="00097441"/>
    <w:rPr>
      <w:rFonts w:eastAsiaTheme="majorEastAsia" w:cstheme="majorBidi"/>
      <w:color w:val="B9B29E" w:themeColor="accent1" w:themeShade="BF"/>
    </w:rPr>
  </w:style>
  <w:style w:type="character" w:customStyle="1" w:styleId="Heading6Char">
    <w:name w:val="Heading 6 Char"/>
    <w:basedOn w:val="DefaultParagraphFont"/>
    <w:link w:val="Heading6"/>
    <w:uiPriority w:val="9"/>
    <w:semiHidden/>
    <w:rsid w:val="00097441"/>
    <w:rPr>
      <w:rFonts w:eastAsiaTheme="majorEastAsia" w:cstheme="majorBidi"/>
      <w:i/>
      <w:iCs/>
      <w:color w:val="6F7686" w:themeColor="text1" w:themeTint="A6"/>
    </w:rPr>
  </w:style>
  <w:style w:type="character" w:customStyle="1" w:styleId="Heading7Char">
    <w:name w:val="Heading 7 Char"/>
    <w:basedOn w:val="DefaultParagraphFont"/>
    <w:link w:val="Heading7"/>
    <w:uiPriority w:val="9"/>
    <w:semiHidden/>
    <w:rsid w:val="00097441"/>
    <w:rPr>
      <w:rFonts w:eastAsiaTheme="majorEastAsia" w:cstheme="majorBidi"/>
      <w:color w:val="6F7686" w:themeColor="text1" w:themeTint="A6"/>
    </w:rPr>
  </w:style>
  <w:style w:type="character" w:customStyle="1" w:styleId="Heading8Char">
    <w:name w:val="Heading 8 Char"/>
    <w:basedOn w:val="DefaultParagraphFont"/>
    <w:link w:val="Heading8"/>
    <w:uiPriority w:val="9"/>
    <w:semiHidden/>
    <w:rsid w:val="00097441"/>
    <w:rPr>
      <w:rFonts w:eastAsiaTheme="majorEastAsia" w:cstheme="majorBidi"/>
      <w:i/>
      <w:iCs/>
      <w:color w:val="4B4F5A" w:themeColor="text1" w:themeTint="D8"/>
    </w:rPr>
  </w:style>
  <w:style w:type="character" w:customStyle="1" w:styleId="Heading9Char">
    <w:name w:val="Heading 9 Char"/>
    <w:basedOn w:val="DefaultParagraphFont"/>
    <w:link w:val="Heading9"/>
    <w:uiPriority w:val="9"/>
    <w:semiHidden/>
    <w:rsid w:val="00097441"/>
    <w:rPr>
      <w:rFonts w:eastAsiaTheme="majorEastAsia" w:cstheme="majorBidi"/>
      <w:color w:val="4B4F5A" w:themeColor="text1" w:themeTint="D8"/>
    </w:rPr>
  </w:style>
  <w:style w:type="paragraph" w:styleId="Title">
    <w:name w:val="Title"/>
    <w:basedOn w:val="Normal"/>
    <w:next w:val="Normal"/>
    <w:link w:val="TitleChar"/>
    <w:uiPriority w:val="10"/>
    <w:qFormat/>
    <w:rsid w:val="00097441"/>
    <w:pPr>
      <w:spacing w:after="80"/>
      <w:contextualSpacing/>
    </w:pPr>
    <w:rPr>
      <w:rFonts w:asciiTheme="majorHAnsi" w:eastAsiaTheme="majorEastAsia" w:hAnsiTheme="majorHAnsi" w:cstheme="majorBidi"/>
      <w:color w:val="D2002D" w:themeColor="accent2"/>
      <w:spacing w:val="-10"/>
      <w:kern w:val="28"/>
      <w:sz w:val="56"/>
      <w:szCs w:val="56"/>
      <w:lang w:val="lv-LV"/>
      <w14:ligatures w14:val="standardContextual"/>
    </w:rPr>
  </w:style>
  <w:style w:type="character" w:customStyle="1" w:styleId="TitleChar">
    <w:name w:val="Title Char"/>
    <w:basedOn w:val="DefaultParagraphFont"/>
    <w:link w:val="Title"/>
    <w:uiPriority w:val="10"/>
    <w:rsid w:val="00097441"/>
    <w:rPr>
      <w:rFonts w:asciiTheme="majorHAnsi" w:eastAsiaTheme="majorEastAsia" w:hAnsiTheme="majorHAnsi" w:cstheme="majorBidi"/>
      <w:color w:val="D2002D" w:themeColor="accent2"/>
      <w:spacing w:val="-10"/>
      <w:kern w:val="28"/>
      <w:sz w:val="56"/>
      <w:szCs w:val="56"/>
    </w:rPr>
  </w:style>
  <w:style w:type="paragraph" w:styleId="Subtitle">
    <w:name w:val="Subtitle"/>
    <w:basedOn w:val="Normal"/>
    <w:next w:val="Normal"/>
    <w:link w:val="SubtitleChar"/>
    <w:uiPriority w:val="11"/>
    <w:qFormat/>
    <w:rsid w:val="00097441"/>
    <w:pPr>
      <w:numPr>
        <w:ilvl w:val="1"/>
      </w:numPr>
      <w:spacing w:after="160" w:line="278" w:lineRule="auto"/>
    </w:pPr>
    <w:rPr>
      <w:rFonts w:asciiTheme="minorHAnsi" w:eastAsiaTheme="majorEastAsia" w:hAnsiTheme="minorHAnsi" w:cstheme="majorBidi"/>
      <w:color w:val="474955" w:themeColor="text2"/>
      <w:spacing w:val="15"/>
      <w:kern w:val="2"/>
      <w:sz w:val="28"/>
      <w:szCs w:val="28"/>
      <w:lang w:val="lv-LV"/>
      <w14:ligatures w14:val="standardContextual"/>
    </w:rPr>
  </w:style>
  <w:style w:type="character" w:customStyle="1" w:styleId="SubtitleChar">
    <w:name w:val="Subtitle Char"/>
    <w:basedOn w:val="DefaultParagraphFont"/>
    <w:link w:val="Subtitle"/>
    <w:uiPriority w:val="11"/>
    <w:rsid w:val="00097441"/>
    <w:rPr>
      <w:rFonts w:eastAsiaTheme="majorEastAsia" w:cstheme="majorBidi"/>
      <w:color w:val="474955" w:themeColor="text2"/>
      <w:spacing w:val="15"/>
      <w:sz w:val="28"/>
      <w:szCs w:val="28"/>
    </w:rPr>
  </w:style>
  <w:style w:type="paragraph" w:styleId="Quote">
    <w:name w:val="Quote"/>
    <w:basedOn w:val="Normal"/>
    <w:next w:val="Normal"/>
    <w:link w:val="QuoteChar"/>
    <w:uiPriority w:val="29"/>
    <w:qFormat/>
    <w:rsid w:val="00097441"/>
    <w:pPr>
      <w:spacing w:before="160" w:after="160" w:line="278" w:lineRule="auto"/>
      <w:jc w:val="center"/>
    </w:pPr>
    <w:rPr>
      <w:rFonts w:asciiTheme="minorHAnsi" w:eastAsiaTheme="minorHAnsi" w:hAnsiTheme="minorHAnsi" w:cstheme="minorBidi"/>
      <w:i/>
      <w:iCs/>
      <w:color w:val="5D6270" w:themeColor="text1" w:themeTint="BF"/>
      <w:kern w:val="2"/>
      <w:sz w:val="24"/>
      <w:szCs w:val="24"/>
      <w:lang w:val="lv-LV"/>
      <w14:ligatures w14:val="standardContextual"/>
    </w:rPr>
  </w:style>
  <w:style w:type="character" w:customStyle="1" w:styleId="QuoteChar">
    <w:name w:val="Quote Char"/>
    <w:basedOn w:val="DefaultParagraphFont"/>
    <w:link w:val="Quote"/>
    <w:uiPriority w:val="29"/>
    <w:rsid w:val="00097441"/>
    <w:rPr>
      <w:i/>
      <w:iCs/>
      <w:color w:val="5D6270" w:themeColor="text1" w:themeTint="BF"/>
    </w:rPr>
  </w:style>
  <w:style w:type="paragraph" w:styleId="ListParagraph">
    <w:name w:val="List Paragraph"/>
    <w:basedOn w:val="Normal"/>
    <w:uiPriority w:val="34"/>
    <w:qFormat/>
    <w:rsid w:val="00097441"/>
    <w:pPr>
      <w:spacing w:after="160" w:line="278" w:lineRule="auto"/>
      <w:ind w:left="720"/>
      <w:contextualSpacing/>
    </w:pPr>
    <w:rPr>
      <w:rFonts w:asciiTheme="minorHAnsi" w:eastAsiaTheme="minorHAnsi" w:hAnsiTheme="minorHAnsi" w:cstheme="minorBidi"/>
      <w:kern w:val="2"/>
      <w:sz w:val="24"/>
      <w:szCs w:val="24"/>
      <w:lang w:val="lv-LV"/>
      <w14:ligatures w14:val="standardContextual"/>
    </w:rPr>
  </w:style>
  <w:style w:type="character" w:styleId="IntenseEmphasis">
    <w:name w:val="Intense Emphasis"/>
    <w:basedOn w:val="DefaultParagraphFont"/>
    <w:uiPriority w:val="21"/>
    <w:qFormat/>
    <w:rsid w:val="00097441"/>
    <w:rPr>
      <w:i/>
      <w:iCs/>
      <w:color w:val="2F3239" w:themeColor="text1"/>
    </w:rPr>
  </w:style>
  <w:style w:type="paragraph" w:styleId="IntenseQuote">
    <w:name w:val="Intense Quote"/>
    <w:basedOn w:val="Normal"/>
    <w:next w:val="Normal"/>
    <w:link w:val="IntenseQuoteChar"/>
    <w:uiPriority w:val="30"/>
    <w:qFormat/>
    <w:rsid w:val="00097441"/>
    <w:pPr>
      <w:pBdr>
        <w:top w:val="single" w:sz="4" w:space="10" w:color="B9B29E" w:themeColor="accent1" w:themeShade="BF"/>
        <w:bottom w:val="single" w:sz="4" w:space="10" w:color="B9B29E" w:themeColor="accent1" w:themeShade="BF"/>
      </w:pBdr>
      <w:spacing w:before="360" w:after="360" w:line="278" w:lineRule="auto"/>
      <w:ind w:left="864" w:right="864"/>
      <w:jc w:val="center"/>
    </w:pPr>
    <w:rPr>
      <w:rFonts w:asciiTheme="minorHAnsi" w:eastAsiaTheme="minorHAnsi" w:hAnsiTheme="minorHAnsi" w:cstheme="minorBidi"/>
      <w:i/>
      <w:iCs/>
      <w:color w:val="474955" w:themeColor="text2"/>
      <w:kern w:val="2"/>
      <w:sz w:val="24"/>
      <w:szCs w:val="24"/>
      <w:lang w:val="lv-LV"/>
      <w14:ligatures w14:val="standardContextual"/>
    </w:rPr>
  </w:style>
  <w:style w:type="character" w:customStyle="1" w:styleId="IntenseQuoteChar">
    <w:name w:val="Intense Quote Char"/>
    <w:basedOn w:val="DefaultParagraphFont"/>
    <w:link w:val="IntenseQuote"/>
    <w:uiPriority w:val="30"/>
    <w:rsid w:val="00097441"/>
    <w:rPr>
      <w:i/>
      <w:iCs/>
      <w:color w:val="474955" w:themeColor="text2"/>
    </w:rPr>
  </w:style>
  <w:style w:type="character" w:styleId="IntenseReference">
    <w:name w:val="Intense Reference"/>
    <w:basedOn w:val="DefaultParagraphFont"/>
    <w:uiPriority w:val="32"/>
    <w:qFormat/>
    <w:rsid w:val="00097441"/>
    <w:rPr>
      <w:b/>
      <w:bCs/>
      <w:smallCaps/>
      <w:color w:val="2F3239" w:themeColor="text1"/>
      <w:spacing w:val="5"/>
    </w:rPr>
  </w:style>
  <w:style w:type="character" w:styleId="SubtleEmphasis">
    <w:name w:val="Subtle Emphasis"/>
    <w:basedOn w:val="DefaultParagraphFont"/>
    <w:uiPriority w:val="19"/>
    <w:qFormat/>
    <w:rsid w:val="00097441"/>
    <w:rPr>
      <w:i/>
      <w:iCs/>
      <w:color w:val="474955" w:themeColor="text2"/>
    </w:rPr>
  </w:style>
  <w:style w:type="paragraph" w:styleId="NoSpacing">
    <w:name w:val="No Spacing"/>
    <w:uiPriority w:val="1"/>
    <w:qFormat/>
    <w:rsid w:val="00097441"/>
    <w:pPr>
      <w:spacing w:after="0" w:line="240" w:lineRule="auto"/>
    </w:pPr>
  </w:style>
  <w:style w:type="character" w:styleId="Hyperlink">
    <w:name w:val="Hyperlink"/>
    <w:basedOn w:val="DefaultParagraphFont"/>
    <w:uiPriority w:val="99"/>
    <w:unhideWhenUsed/>
    <w:rsid w:val="00381123"/>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dzirdiredzidzivo.lv/lv/statistika" TargetMode="External"/><Relationship Id="rId4" Type="http://schemas.openxmlformats.org/officeDocument/2006/relationships/hyperlink" Target="https://www.dzirdiredzidzivo.lv/lv/content/konkursa-klusti-par-scenaristu-dzelzcela-spoki-rezultati" TargetMode="External"/></Relationships>
</file>

<file path=word/theme/theme1.xml><?xml version="1.0" encoding="utf-8"?>
<a:theme xmlns:a="http://schemas.openxmlformats.org/drawingml/2006/main" name="Office Theme">
  <a:themeElements>
    <a:clrScheme name="LDz 2025">
      <a:dk1>
        <a:srgbClr val="2F3239"/>
      </a:dk1>
      <a:lt1>
        <a:srgbClr val="FFFFFF"/>
      </a:lt1>
      <a:dk2>
        <a:srgbClr val="474955"/>
      </a:dk2>
      <a:lt2>
        <a:srgbClr val="EAE8E2"/>
      </a:lt2>
      <a:accent1>
        <a:srgbClr val="EAE8E2"/>
      </a:accent1>
      <a:accent2>
        <a:srgbClr val="D2002D"/>
      </a:accent2>
      <a:accent3>
        <a:srgbClr val="90A781"/>
      </a:accent3>
      <a:accent4>
        <a:srgbClr val="CE6F42"/>
      </a:accent4>
      <a:accent5>
        <a:srgbClr val="DAD26A"/>
      </a:accent5>
      <a:accent6>
        <a:srgbClr val="7E8CAA"/>
      </a:accent6>
      <a:hlink>
        <a:srgbClr val="474955"/>
      </a:hlink>
      <a:folHlink>
        <a:srgbClr val="47495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1681</Words>
  <Characters>959</Characters>
  <Application>Microsoft Office Word</Application>
  <DocSecurity>0</DocSecurity>
  <Lines>7</Lines>
  <Paragraphs>5</Paragraphs>
  <ScaleCrop>false</ScaleCrop>
  <Company/>
  <LinksUpToDate>false</LinksUpToDate>
  <CharactersWithSpaces>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Okure</dc:creator>
  <cp:keywords/>
  <dc:description/>
  <cp:lastModifiedBy>Santa Okure</cp:lastModifiedBy>
  <cp:revision>1</cp:revision>
  <dcterms:created xsi:type="dcterms:W3CDTF">2026-07-07T13:38:00Z</dcterms:created>
  <dcterms:modified xsi:type="dcterms:W3CDTF">2026-07-07T13:39:00Z</dcterms:modified>
</cp:coreProperties>
</file>