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iegāde (Plastmasas, PVC izstrādājumi un sadzīves ķīmija)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09.03.2024 plkst. 13:44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"Baltpro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10:46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"Mayeri Professional"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12:08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"Reneva"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10:46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15:19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11.03.2024;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