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CC5A" w14:textId="09023644" w:rsidR="00E24DDA" w:rsidRDefault="00250B97" w:rsidP="00C01020">
      <w:pPr>
        <w:jc w:val="center"/>
        <w:rPr>
          <w:rFonts w:ascii="Times New Roman" w:hAnsi="Times New Roman" w:cs="Times New Roman"/>
          <w:b/>
          <w:sz w:val="28"/>
        </w:rPr>
      </w:pPr>
      <w:r>
        <w:rPr>
          <w:rFonts w:ascii="Times New Roman" w:hAnsi="Times New Roman" w:cs="Times New Roman"/>
          <w:b/>
          <w:sz w:val="28"/>
        </w:rPr>
        <w:t>Kopsavilkums</w:t>
      </w:r>
    </w:p>
    <w:p w14:paraId="06D07582" w14:textId="77777777" w:rsidR="00A8671F" w:rsidRDefault="00A8671F" w:rsidP="00950CE8">
      <w:pPr>
        <w:spacing w:after="0" w:line="240" w:lineRule="auto"/>
        <w:ind w:left="567" w:hanging="141"/>
        <w:rPr>
          <w:rFonts w:ascii="Times New Roman" w:hAnsi="Times New Roman" w:cs="Times New Roman"/>
          <w:bCs/>
        </w:rPr>
      </w:pPr>
    </w:p>
    <w:p w14:paraId="3BD51641" w14:textId="70D2D083" w:rsidR="00706CEB" w:rsidRPr="00C01020" w:rsidRDefault="00706CEB" w:rsidP="00706CEB">
      <w:pPr>
        <w:jc w:val="center"/>
        <w:rPr>
          <w:rFonts w:ascii="Times New Roman" w:hAnsi="Times New Roman" w:cs="Times New Roman"/>
          <w:bCs/>
          <w:i/>
          <w:iCs/>
          <w:sz w:val="24"/>
          <w:szCs w:val="28"/>
        </w:rPr>
      </w:pPr>
      <w:r w:rsidRPr="00C01020">
        <w:rPr>
          <w:rFonts w:ascii="Times New Roman" w:hAnsi="Times New Roman" w:cs="Times New Roman"/>
          <w:bCs/>
          <w:i/>
          <w:iCs/>
          <w:sz w:val="24"/>
          <w:szCs w:val="28"/>
        </w:rPr>
        <w:t>Rakstiskai apspriedei ar piegādātājiem</w:t>
      </w:r>
      <w:r>
        <w:rPr>
          <w:rFonts w:ascii="Times New Roman" w:hAnsi="Times New Roman" w:cs="Times New Roman"/>
          <w:bCs/>
          <w:i/>
          <w:iCs/>
          <w:sz w:val="24"/>
          <w:szCs w:val="28"/>
        </w:rPr>
        <w:t xml:space="preserve"> Nr. 2026/</w:t>
      </w:r>
      <w:r w:rsidR="00FB2CD6">
        <w:rPr>
          <w:rFonts w:ascii="Times New Roman" w:hAnsi="Times New Roman" w:cs="Times New Roman"/>
          <w:bCs/>
          <w:i/>
          <w:iCs/>
          <w:sz w:val="24"/>
          <w:szCs w:val="28"/>
        </w:rPr>
        <w:t>1</w:t>
      </w:r>
      <w:r w:rsidR="006A66B1">
        <w:rPr>
          <w:rFonts w:ascii="Times New Roman" w:hAnsi="Times New Roman" w:cs="Times New Roman"/>
          <w:bCs/>
          <w:i/>
          <w:iCs/>
          <w:sz w:val="24"/>
          <w:szCs w:val="28"/>
        </w:rPr>
        <w:t>5</w:t>
      </w:r>
    </w:p>
    <w:p w14:paraId="15E1155D" w14:textId="77777777" w:rsidR="006A66B1" w:rsidRPr="00044860" w:rsidRDefault="006A66B1" w:rsidP="006A66B1">
      <w:pPr>
        <w:spacing w:after="0" w:line="240" w:lineRule="auto"/>
        <w:contextualSpacing/>
        <w:jc w:val="center"/>
        <w:rPr>
          <w:rFonts w:ascii="Times New Roman" w:eastAsia="Calibri" w:hAnsi="Times New Roman" w:cs="Times New Roman"/>
          <w:b/>
          <w:bCs/>
          <w:sz w:val="24"/>
          <w:szCs w:val="24"/>
        </w:rPr>
      </w:pPr>
      <w:r w:rsidRPr="00044860">
        <w:rPr>
          <w:rFonts w:ascii="Times New Roman" w:eastAsia="Calibri" w:hAnsi="Times New Roman" w:cs="Times New Roman"/>
          <w:b/>
          <w:bCs/>
          <w:sz w:val="24"/>
          <w:szCs w:val="24"/>
        </w:rPr>
        <w:t>Atklātam konkursam</w:t>
      </w:r>
    </w:p>
    <w:p w14:paraId="76FD50C5" w14:textId="77777777" w:rsidR="006A66B1" w:rsidRDefault="006A66B1" w:rsidP="006A66B1">
      <w:pPr>
        <w:autoSpaceDE w:val="0"/>
        <w:autoSpaceDN w:val="0"/>
        <w:adjustRightInd w:val="0"/>
        <w:spacing w:after="0" w:line="240" w:lineRule="auto"/>
        <w:ind w:right="-109"/>
        <w:jc w:val="center"/>
        <w:rPr>
          <w:rFonts w:ascii="Times New Roman" w:eastAsia="Times New Roman" w:hAnsi="Times New Roman" w:cs="Times New Roman"/>
          <w:b/>
          <w:sz w:val="24"/>
          <w:szCs w:val="24"/>
        </w:rPr>
      </w:pPr>
      <w:r w:rsidRPr="00997A11">
        <w:rPr>
          <w:rFonts w:ascii="Times New Roman" w:eastAsia="Times New Roman" w:hAnsi="Times New Roman" w:cs="Times New Roman"/>
          <w:b/>
          <w:sz w:val="24"/>
          <w:szCs w:val="24"/>
        </w:rPr>
        <w:t>Granulu katlu maiņa  un  apsaistes sistēmas pārbūve Vilces pamatskolas katlu mājā Madaru ielā 2, Vilcē, Vilces pagastā</w:t>
      </w:r>
    </w:p>
    <w:p w14:paraId="7A232FF0" w14:textId="4247A982" w:rsidR="00FB2CD6" w:rsidRPr="00D64AF7" w:rsidRDefault="00565BA2" w:rsidP="006A66B1">
      <w:pPr>
        <w:spacing w:after="0" w:line="240" w:lineRule="auto"/>
        <w:contextualSpacing/>
        <w:jc w:val="center"/>
        <w:rPr>
          <w:rFonts w:ascii="Times New Roman" w:hAnsi="Times New Roman" w:cs="Times New Roman"/>
          <w:b/>
          <w:bCs/>
          <w:sz w:val="24"/>
          <w:szCs w:val="24"/>
        </w:rPr>
      </w:pPr>
      <w:r w:rsidRPr="00284F5C">
        <w:rPr>
          <w:rFonts w:ascii="Times New Roman" w:hAnsi="Times New Roman"/>
          <w:b/>
          <w:sz w:val="24"/>
          <w:szCs w:val="24"/>
        </w:rPr>
        <w:t xml:space="preserve"> </w:t>
      </w:r>
    </w:p>
    <w:p w14:paraId="39205B4E" w14:textId="7555494C" w:rsidR="00291D9C" w:rsidRPr="00AB48C7" w:rsidRDefault="00291D9C" w:rsidP="00291D9C">
      <w:pPr>
        <w:ind w:left="426"/>
        <w:jc w:val="both"/>
        <w:rPr>
          <w:rFonts w:ascii="Times New Roman" w:hAnsi="Times New Roman" w:cs="Times New Roman"/>
          <w:sz w:val="24"/>
        </w:rPr>
      </w:pPr>
      <w:r>
        <w:rPr>
          <w:rFonts w:ascii="Times New Roman" w:hAnsi="Times New Roman" w:cs="Times New Roman"/>
          <w:sz w:val="24"/>
        </w:rPr>
        <w:t xml:space="preserve">Jelgavā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AB48C7">
        <w:rPr>
          <w:rFonts w:ascii="Times New Roman" w:hAnsi="Times New Roman" w:cs="Times New Roman"/>
          <w:sz w:val="24"/>
        </w:rPr>
        <w:t>2026.</w:t>
      </w:r>
      <w:r>
        <w:rPr>
          <w:rFonts w:ascii="Times New Roman" w:hAnsi="Times New Roman" w:cs="Times New Roman"/>
          <w:sz w:val="24"/>
        </w:rPr>
        <w:t xml:space="preserve"> </w:t>
      </w:r>
      <w:r w:rsidRPr="00AB48C7">
        <w:rPr>
          <w:rFonts w:ascii="Times New Roman" w:hAnsi="Times New Roman" w:cs="Times New Roman"/>
          <w:sz w:val="24"/>
        </w:rPr>
        <w:t xml:space="preserve">gada </w:t>
      </w:r>
      <w:r w:rsidR="006A66B1">
        <w:rPr>
          <w:rFonts w:ascii="Times New Roman" w:hAnsi="Times New Roman" w:cs="Times New Roman"/>
          <w:sz w:val="24"/>
        </w:rPr>
        <w:t>1</w:t>
      </w:r>
      <w:r w:rsidR="00662D2D">
        <w:rPr>
          <w:rFonts w:ascii="Times New Roman" w:hAnsi="Times New Roman" w:cs="Times New Roman"/>
          <w:sz w:val="24"/>
        </w:rPr>
        <w:t>5</w:t>
      </w:r>
      <w:r w:rsidR="006A66B1">
        <w:rPr>
          <w:rFonts w:ascii="Times New Roman" w:hAnsi="Times New Roman" w:cs="Times New Roman"/>
          <w:sz w:val="24"/>
        </w:rPr>
        <w:t>.jūlijā</w:t>
      </w:r>
      <w:r w:rsidR="00537F3B">
        <w:rPr>
          <w:rFonts w:ascii="Times New Roman" w:hAnsi="Times New Roman" w:cs="Times New Roman"/>
          <w:sz w:val="24"/>
        </w:rPr>
        <w:t xml:space="preserve"> </w:t>
      </w:r>
    </w:p>
    <w:p w14:paraId="76F5EEE4" w14:textId="77777777" w:rsidR="00706CEB" w:rsidRDefault="00706CEB" w:rsidP="00706CEB">
      <w:pPr>
        <w:jc w:val="both"/>
        <w:rPr>
          <w:rFonts w:ascii="Times New Roman" w:hAnsi="Times New Roman" w:cs="Times New Roman"/>
          <w:sz w:val="24"/>
        </w:rPr>
      </w:pPr>
    </w:p>
    <w:p w14:paraId="53DA8887" w14:textId="77777777" w:rsidR="00706CEB" w:rsidRPr="00493D67" w:rsidRDefault="00706CEB" w:rsidP="00706CEB">
      <w:pPr>
        <w:pStyle w:val="ListParagraph"/>
        <w:numPr>
          <w:ilvl w:val="0"/>
          <w:numId w:val="1"/>
        </w:numPr>
        <w:jc w:val="both"/>
        <w:rPr>
          <w:rFonts w:ascii="Times New Roman" w:hAnsi="Times New Roman" w:cs="Times New Roman"/>
          <w:b/>
          <w:sz w:val="24"/>
        </w:rPr>
      </w:pPr>
      <w:r w:rsidRPr="00493D67">
        <w:rPr>
          <w:rFonts w:ascii="Times New Roman" w:eastAsia="Times New Roman" w:hAnsi="Times New Roman" w:cs="Times New Roman"/>
          <w:b/>
          <w:iCs/>
          <w:color w:val="000000"/>
          <w:sz w:val="24"/>
          <w:szCs w:val="24"/>
          <w:lang w:eastAsia="lv-LV" w:bidi="lv-LV"/>
        </w:rPr>
        <w:t>Pasūtītāja nosaukums:</w:t>
      </w:r>
      <w:r w:rsidRPr="00493D67">
        <w:rPr>
          <w:rFonts w:ascii="Times New Roman" w:eastAsia="Times New Roman" w:hAnsi="Times New Roman" w:cs="Times New Roman"/>
          <w:iCs/>
          <w:color w:val="000000"/>
          <w:sz w:val="24"/>
          <w:szCs w:val="24"/>
          <w:lang w:eastAsia="lv-LV" w:bidi="lv-LV"/>
        </w:rPr>
        <w:t xml:space="preserve"> </w:t>
      </w:r>
      <w:r w:rsidRPr="00493D67">
        <w:rPr>
          <w:rFonts w:ascii="Times New Roman" w:eastAsia="Times New Roman" w:hAnsi="Times New Roman" w:cs="Times New Roman"/>
          <w:sz w:val="24"/>
          <w:szCs w:val="24"/>
        </w:rPr>
        <w:t>Jelgavas novada pašvaldība, reģistrācijas Nr.</w:t>
      </w:r>
      <w:r w:rsidRPr="00493D67">
        <w:rPr>
          <w:rFonts w:ascii="Times New Roman" w:hAnsi="Times New Roman" w:cs="Times New Roman"/>
          <w:sz w:val="24"/>
          <w:szCs w:val="24"/>
        </w:rPr>
        <w:t xml:space="preserve"> </w:t>
      </w:r>
      <w:r w:rsidRPr="00493D67">
        <w:rPr>
          <w:rFonts w:ascii="Times New Roman" w:hAnsi="Times New Roman"/>
          <w:sz w:val="24"/>
        </w:rPr>
        <w:t>90009118031</w:t>
      </w:r>
      <w:r w:rsidRPr="00493D67">
        <w:rPr>
          <w:rFonts w:ascii="Times New Roman" w:eastAsia="Times New Roman" w:hAnsi="Times New Roman" w:cs="Times New Roman"/>
          <w:sz w:val="24"/>
          <w:szCs w:val="24"/>
        </w:rPr>
        <w:t>, adrese: Pasta iela 37, Jelgava, LV-3001</w:t>
      </w:r>
    </w:p>
    <w:p w14:paraId="01B48BDF" w14:textId="77777777" w:rsidR="00706CEB" w:rsidRDefault="00706CEB" w:rsidP="00706CEB">
      <w:pPr>
        <w:pStyle w:val="ListParagraph"/>
        <w:spacing w:after="0" w:line="240" w:lineRule="auto"/>
        <w:jc w:val="both"/>
        <w:rPr>
          <w:rFonts w:ascii="Times New Roman" w:hAnsi="Times New Roman" w:cs="Times New Roman"/>
          <w:b/>
          <w:sz w:val="24"/>
        </w:rPr>
      </w:pPr>
    </w:p>
    <w:p w14:paraId="0666A1E9" w14:textId="77777777" w:rsidR="00706CEB" w:rsidRPr="00C01020" w:rsidRDefault="00706CEB" w:rsidP="00706CEB">
      <w:pPr>
        <w:pStyle w:val="ListParagraph"/>
        <w:numPr>
          <w:ilvl w:val="0"/>
          <w:numId w:val="1"/>
        </w:numPr>
        <w:spacing w:after="0" w:line="240" w:lineRule="auto"/>
        <w:jc w:val="both"/>
        <w:rPr>
          <w:rFonts w:ascii="Times New Roman" w:hAnsi="Times New Roman" w:cs="Times New Roman"/>
          <w:b/>
          <w:sz w:val="24"/>
        </w:rPr>
      </w:pPr>
      <w:r w:rsidRPr="00C01020">
        <w:rPr>
          <w:rFonts w:ascii="Times New Roman" w:hAnsi="Times New Roman" w:cs="Times New Roman"/>
          <w:b/>
          <w:sz w:val="24"/>
        </w:rPr>
        <w:t xml:space="preserve">Datums, kad paziņojums par apspriedi ar </w:t>
      </w:r>
      <w:r>
        <w:rPr>
          <w:rFonts w:ascii="Times New Roman" w:hAnsi="Times New Roman" w:cs="Times New Roman"/>
          <w:b/>
          <w:sz w:val="24"/>
        </w:rPr>
        <w:t>P</w:t>
      </w:r>
      <w:r w:rsidRPr="00C01020">
        <w:rPr>
          <w:rFonts w:ascii="Times New Roman" w:hAnsi="Times New Roman" w:cs="Times New Roman"/>
          <w:b/>
          <w:sz w:val="24"/>
        </w:rPr>
        <w:t>iegādātājiem publicēts:</w:t>
      </w:r>
    </w:p>
    <w:p w14:paraId="02E43880" w14:textId="71963412" w:rsidR="00291D9C" w:rsidRDefault="00706CEB" w:rsidP="00706CEB">
      <w:pPr>
        <w:pStyle w:val="ListParagraph"/>
        <w:numPr>
          <w:ilvl w:val="0"/>
          <w:numId w:val="2"/>
        </w:numPr>
        <w:spacing w:after="0" w:line="240" w:lineRule="auto"/>
        <w:jc w:val="both"/>
        <w:rPr>
          <w:rFonts w:ascii="Times New Roman" w:hAnsi="Times New Roman" w:cs="Times New Roman"/>
          <w:sz w:val="24"/>
        </w:rPr>
      </w:pPr>
      <w:r w:rsidRPr="00291D9C">
        <w:rPr>
          <w:rFonts w:ascii="Times New Roman" w:hAnsi="Times New Roman" w:cs="Times New Roman"/>
          <w:sz w:val="24"/>
        </w:rPr>
        <w:t xml:space="preserve">Iepirkumu uzraudzības biroja tīmekļa vietnē: </w:t>
      </w:r>
      <w:r w:rsidR="006A66B1">
        <w:rPr>
          <w:rFonts w:ascii="Times New Roman" w:hAnsi="Times New Roman" w:cs="Times New Roman"/>
          <w:sz w:val="24"/>
        </w:rPr>
        <w:t>30.06</w:t>
      </w:r>
      <w:r w:rsidR="00291D9C">
        <w:rPr>
          <w:rFonts w:ascii="Times New Roman" w:hAnsi="Times New Roman" w:cs="Times New Roman"/>
          <w:sz w:val="24"/>
        </w:rPr>
        <w:t>.2026</w:t>
      </w:r>
    </w:p>
    <w:p w14:paraId="7A28FB8F" w14:textId="5D2B41F3" w:rsidR="00706CEB" w:rsidRPr="00291D9C" w:rsidRDefault="00706CEB" w:rsidP="00706CEB">
      <w:pPr>
        <w:pStyle w:val="ListParagraph"/>
        <w:numPr>
          <w:ilvl w:val="0"/>
          <w:numId w:val="2"/>
        </w:numPr>
        <w:spacing w:after="0" w:line="240" w:lineRule="auto"/>
        <w:jc w:val="both"/>
        <w:rPr>
          <w:rFonts w:ascii="Times New Roman" w:hAnsi="Times New Roman" w:cs="Times New Roman"/>
          <w:sz w:val="24"/>
        </w:rPr>
      </w:pPr>
      <w:r w:rsidRPr="00291D9C">
        <w:rPr>
          <w:rFonts w:ascii="Times New Roman" w:hAnsi="Times New Roman" w:cs="Times New Roman"/>
          <w:sz w:val="24"/>
        </w:rPr>
        <w:t xml:space="preserve">Valsts reģionālās attīstības aģentūras EIS e-konkursu apakšsistēmā: </w:t>
      </w:r>
      <w:r w:rsidR="006A66B1">
        <w:rPr>
          <w:rFonts w:ascii="Times New Roman" w:hAnsi="Times New Roman" w:cs="Times New Roman"/>
          <w:sz w:val="24"/>
        </w:rPr>
        <w:t>30.06</w:t>
      </w:r>
      <w:r w:rsidR="00291D9C">
        <w:rPr>
          <w:rFonts w:ascii="Times New Roman" w:hAnsi="Times New Roman" w:cs="Times New Roman"/>
          <w:sz w:val="24"/>
        </w:rPr>
        <w:t>.2026</w:t>
      </w:r>
    </w:p>
    <w:p w14:paraId="11478F55" w14:textId="77777777" w:rsidR="00706CEB" w:rsidRDefault="00706CEB" w:rsidP="00706CEB">
      <w:pPr>
        <w:pStyle w:val="ListParagraph"/>
        <w:spacing w:after="0" w:line="240" w:lineRule="auto"/>
        <w:ind w:left="1440"/>
        <w:jc w:val="both"/>
        <w:rPr>
          <w:rFonts w:ascii="Times New Roman" w:hAnsi="Times New Roman" w:cs="Times New Roman"/>
          <w:sz w:val="24"/>
        </w:rPr>
      </w:pPr>
    </w:p>
    <w:p w14:paraId="01525AD1" w14:textId="77777777" w:rsidR="00706CEB" w:rsidRPr="00E11B69" w:rsidRDefault="00706CEB" w:rsidP="00706CEB">
      <w:pPr>
        <w:pStyle w:val="ListParagraph"/>
        <w:numPr>
          <w:ilvl w:val="0"/>
          <w:numId w:val="1"/>
        </w:numPr>
        <w:spacing w:after="0" w:line="240" w:lineRule="auto"/>
        <w:jc w:val="both"/>
        <w:rPr>
          <w:rFonts w:ascii="Times New Roman" w:hAnsi="Times New Roman" w:cs="Times New Roman"/>
          <w:sz w:val="24"/>
        </w:rPr>
      </w:pPr>
      <w:r w:rsidRPr="00C01020">
        <w:rPr>
          <w:rFonts w:ascii="Times New Roman" w:hAnsi="Times New Roman" w:cs="Times New Roman"/>
          <w:b/>
          <w:sz w:val="24"/>
        </w:rPr>
        <w:t xml:space="preserve">Plānotās iepirkuma procedūras veids: </w:t>
      </w:r>
      <w:r>
        <w:rPr>
          <w:rFonts w:ascii="Times New Roman" w:hAnsi="Times New Roman" w:cs="Times New Roman"/>
          <w:sz w:val="24"/>
        </w:rPr>
        <w:t>atklāts konkurss.</w:t>
      </w:r>
      <w:r w:rsidRPr="00E11B69">
        <w:t xml:space="preserve"> </w:t>
      </w:r>
    </w:p>
    <w:p w14:paraId="6A6D98B9" w14:textId="212256D4" w:rsidR="00706CEB" w:rsidRDefault="00706CEB" w:rsidP="00706CEB">
      <w:pPr>
        <w:pStyle w:val="ListParagraph"/>
        <w:numPr>
          <w:ilvl w:val="0"/>
          <w:numId w:val="1"/>
        </w:numPr>
        <w:spacing w:after="0" w:line="240" w:lineRule="auto"/>
        <w:jc w:val="both"/>
        <w:rPr>
          <w:rFonts w:ascii="Times New Roman" w:hAnsi="Times New Roman" w:cs="Times New Roman"/>
          <w:sz w:val="24"/>
        </w:rPr>
      </w:pPr>
      <w:r w:rsidRPr="00C01020">
        <w:rPr>
          <w:rFonts w:ascii="Times New Roman" w:hAnsi="Times New Roman" w:cs="Times New Roman"/>
          <w:b/>
          <w:sz w:val="24"/>
        </w:rPr>
        <w:t>Piegādātāju priekšlikumu iesniegšanas termiņš:</w:t>
      </w:r>
      <w:r>
        <w:rPr>
          <w:rFonts w:ascii="Times New Roman" w:hAnsi="Times New Roman" w:cs="Times New Roman"/>
          <w:sz w:val="24"/>
        </w:rPr>
        <w:t xml:space="preserve"> līdz </w:t>
      </w:r>
      <w:r w:rsidR="00264F93">
        <w:rPr>
          <w:rFonts w:ascii="Times New Roman" w:hAnsi="Times New Roman" w:cs="Times New Roman"/>
          <w:sz w:val="24"/>
        </w:rPr>
        <w:t xml:space="preserve">2026.gada </w:t>
      </w:r>
      <w:r w:rsidR="0054781C">
        <w:rPr>
          <w:rFonts w:ascii="Times New Roman" w:hAnsi="Times New Roman" w:cs="Times New Roman"/>
          <w:sz w:val="24"/>
        </w:rPr>
        <w:t>1</w:t>
      </w:r>
      <w:r w:rsidR="00742CDE">
        <w:rPr>
          <w:rFonts w:ascii="Times New Roman" w:hAnsi="Times New Roman" w:cs="Times New Roman"/>
          <w:sz w:val="24"/>
        </w:rPr>
        <w:t>5</w:t>
      </w:r>
      <w:r w:rsidR="00264F93">
        <w:rPr>
          <w:rFonts w:ascii="Times New Roman" w:hAnsi="Times New Roman" w:cs="Times New Roman"/>
          <w:sz w:val="24"/>
        </w:rPr>
        <w:t>.jū</w:t>
      </w:r>
      <w:r w:rsidR="00742CDE">
        <w:rPr>
          <w:rFonts w:ascii="Times New Roman" w:hAnsi="Times New Roman" w:cs="Times New Roman"/>
          <w:sz w:val="24"/>
        </w:rPr>
        <w:t>l</w:t>
      </w:r>
      <w:r w:rsidR="00264F93">
        <w:rPr>
          <w:rFonts w:ascii="Times New Roman" w:hAnsi="Times New Roman" w:cs="Times New Roman"/>
          <w:sz w:val="24"/>
        </w:rPr>
        <w:t>ijam</w:t>
      </w:r>
      <w:r w:rsidR="00291D9C" w:rsidRPr="00202957">
        <w:rPr>
          <w:rFonts w:ascii="Times New Roman" w:hAnsi="Times New Roman" w:cs="Times New Roman"/>
          <w:sz w:val="24"/>
        </w:rPr>
        <w:t>, plkst.10</w:t>
      </w:r>
      <w:r w:rsidR="00291D9C">
        <w:rPr>
          <w:rFonts w:ascii="Times New Roman" w:hAnsi="Times New Roman" w:cs="Times New Roman"/>
          <w:sz w:val="24"/>
        </w:rPr>
        <w:t>.</w:t>
      </w:r>
      <w:r w:rsidR="00291D9C" w:rsidRPr="00202957">
        <w:rPr>
          <w:rFonts w:ascii="Times New Roman" w:hAnsi="Times New Roman" w:cs="Times New Roman"/>
          <w:sz w:val="24"/>
        </w:rPr>
        <w:t>00</w:t>
      </w:r>
      <w:r>
        <w:rPr>
          <w:rFonts w:ascii="Times New Roman" w:hAnsi="Times New Roman" w:cs="Times New Roman"/>
          <w:sz w:val="24"/>
        </w:rPr>
        <w:t xml:space="preserve">, rakstiskā formātā iesūtot uz kontaktpersonas e-pastu </w:t>
      </w:r>
      <w:hyperlink r:id="rId7" w:history="1">
        <w:r w:rsidR="00264F93" w:rsidRPr="00837C81">
          <w:rPr>
            <w:rStyle w:val="Hyperlink"/>
            <w:rFonts w:ascii="Times New Roman" w:eastAsia="Times New Roman" w:hAnsi="Times New Roman" w:cs="Times New Roman"/>
            <w:bCs/>
            <w:sz w:val="24"/>
            <w:szCs w:val="24"/>
          </w:rPr>
          <w:t>anzelika.kanberga</w:t>
        </w:r>
        <w:r w:rsidR="00264F93" w:rsidRPr="00837C81">
          <w:rPr>
            <w:rStyle w:val="Hyperlink"/>
            <w:rFonts w:ascii="Times New Roman" w:eastAsia="Times New Roman" w:hAnsi="Times New Roman" w:cs="Times New Roman"/>
            <w:sz w:val="24"/>
            <w:szCs w:val="24"/>
          </w:rPr>
          <w:t>@jelgavasnovads.lv</w:t>
        </w:r>
      </w:hyperlink>
      <w:r>
        <w:rPr>
          <w:rFonts w:ascii="Times New Roman" w:hAnsi="Times New Roman" w:cs="Times New Roman"/>
          <w:sz w:val="24"/>
        </w:rPr>
        <w:t xml:space="preserve"> </w:t>
      </w:r>
    </w:p>
    <w:p w14:paraId="0988ED38" w14:textId="77777777" w:rsidR="00706CEB" w:rsidRPr="006F06B8" w:rsidRDefault="00706CEB" w:rsidP="00706CEB">
      <w:pPr>
        <w:spacing w:after="0" w:line="240" w:lineRule="auto"/>
        <w:jc w:val="both"/>
        <w:rPr>
          <w:rFonts w:ascii="Times New Roman" w:hAnsi="Times New Roman" w:cs="Times New Roman"/>
          <w:sz w:val="24"/>
        </w:rPr>
      </w:pPr>
    </w:p>
    <w:p w14:paraId="6501220F" w14:textId="77777777" w:rsidR="00706CEB" w:rsidRPr="006F06B8" w:rsidRDefault="00706CEB" w:rsidP="00706CEB">
      <w:pPr>
        <w:pStyle w:val="ListParagraph"/>
        <w:numPr>
          <w:ilvl w:val="0"/>
          <w:numId w:val="1"/>
        </w:numPr>
        <w:spacing w:after="0" w:line="240" w:lineRule="auto"/>
        <w:jc w:val="both"/>
        <w:rPr>
          <w:rFonts w:ascii="Times New Roman" w:hAnsi="Times New Roman" w:cs="Times New Roman"/>
          <w:b/>
          <w:sz w:val="24"/>
        </w:rPr>
      </w:pPr>
      <w:r w:rsidRPr="006F06B8">
        <w:rPr>
          <w:rFonts w:ascii="Times New Roman" w:hAnsi="Times New Roman" w:cs="Times New Roman"/>
          <w:b/>
          <w:sz w:val="24"/>
        </w:rPr>
        <w:t>Apspriežamie jautājumi:</w:t>
      </w:r>
    </w:p>
    <w:p w14:paraId="48E37A27" w14:textId="6F1CF12F" w:rsidR="00B53B22" w:rsidRPr="00B53B22" w:rsidRDefault="00706CEB" w:rsidP="00B53B22">
      <w:pPr>
        <w:spacing w:after="0" w:line="240" w:lineRule="auto"/>
        <w:ind w:left="709" w:hanging="709"/>
        <w:jc w:val="both"/>
        <w:rPr>
          <w:rFonts w:ascii="Times New Roman" w:hAnsi="Times New Roman" w:cs="Times New Roman"/>
          <w:sz w:val="24"/>
        </w:rPr>
      </w:pPr>
      <w:r>
        <w:rPr>
          <w:rFonts w:ascii="Times New Roman" w:hAnsi="Times New Roman" w:cs="Times New Roman"/>
          <w:sz w:val="24"/>
        </w:rPr>
        <w:t xml:space="preserve">            </w:t>
      </w:r>
      <w:r w:rsidRPr="006B3B25">
        <w:rPr>
          <w:rFonts w:ascii="Times New Roman" w:hAnsi="Times New Roman" w:cs="Times New Roman"/>
          <w:sz w:val="24"/>
        </w:rPr>
        <w:t>Pretendentiem izvirzītās kvalifikācijas prasības</w:t>
      </w:r>
      <w:r w:rsidR="00B53B22">
        <w:rPr>
          <w:rFonts w:ascii="Times New Roman" w:hAnsi="Times New Roman" w:cs="Times New Roman"/>
          <w:sz w:val="24"/>
        </w:rPr>
        <w:t>:</w:t>
      </w:r>
      <w:r w:rsidR="00B53B22" w:rsidRPr="00490C87">
        <w:rPr>
          <w:rFonts w:ascii="Times New Roman" w:hAnsi="Times New Roman" w:cs="Times New Roman"/>
          <w:color w:val="000000" w:themeColor="text1"/>
          <w:sz w:val="24"/>
          <w:szCs w:val="24"/>
        </w:rPr>
        <w:t>Pretendentiem izvirzītās kvalifikācijas prasības (pretendentu atlases nosacījumi)</w:t>
      </w:r>
      <w:r w:rsidR="00B53B22">
        <w:rPr>
          <w:rFonts w:ascii="Times New Roman" w:hAnsi="Times New Roman" w:cs="Times New Roman"/>
          <w:color w:val="000000" w:themeColor="text1"/>
          <w:sz w:val="24"/>
          <w:szCs w:val="24"/>
        </w:rPr>
        <w:t xml:space="preserve">, </w:t>
      </w:r>
      <w:r w:rsidR="00B53B22" w:rsidRPr="00490C87">
        <w:rPr>
          <w:rFonts w:ascii="Times New Roman" w:eastAsia="Calibri" w:hAnsi="Times New Roman" w:cs="Times New Roman"/>
          <w:color w:val="000000" w:themeColor="text1"/>
          <w:sz w:val="24"/>
          <w:szCs w:val="24"/>
        </w:rPr>
        <w:t>Tehniskā specifikācija</w:t>
      </w:r>
      <w:r w:rsidR="00B53B22">
        <w:rPr>
          <w:rFonts w:ascii="Times New Roman" w:eastAsia="Calibri" w:hAnsi="Times New Roman" w:cs="Times New Roman"/>
          <w:color w:val="000000" w:themeColor="text1"/>
          <w:sz w:val="24"/>
          <w:szCs w:val="24"/>
        </w:rPr>
        <w:t>, Līguma projekts.</w:t>
      </w:r>
    </w:p>
    <w:p w14:paraId="7784736F" w14:textId="34C49265" w:rsidR="00706CEB" w:rsidRDefault="00706CEB" w:rsidP="00706CEB">
      <w:pPr>
        <w:spacing w:after="0" w:line="240" w:lineRule="auto"/>
        <w:ind w:left="709" w:hanging="709"/>
        <w:jc w:val="both"/>
        <w:rPr>
          <w:rFonts w:ascii="Times New Roman" w:hAnsi="Times New Roman" w:cs="Times New Roman"/>
          <w:sz w:val="24"/>
        </w:rPr>
      </w:pPr>
    </w:p>
    <w:p w14:paraId="48B387C2" w14:textId="77777777" w:rsidR="00706CEB" w:rsidRDefault="00706CEB" w:rsidP="00706CEB">
      <w:pPr>
        <w:pStyle w:val="ListParagraph"/>
        <w:numPr>
          <w:ilvl w:val="0"/>
          <w:numId w:val="1"/>
        </w:numPr>
        <w:spacing w:after="0" w:line="240" w:lineRule="auto"/>
        <w:jc w:val="both"/>
        <w:rPr>
          <w:rFonts w:ascii="Times New Roman" w:hAnsi="Times New Roman" w:cs="Times New Roman"/>
          <w:b/>
          <w:sz w:val="24"/>
        </w:rPr>
      </w:pPr>
      <w:r>
        <w:rPr>
          <w:rFonts w:ascii="Times New Roman" w:hAnsi="Times New Roman" w:cs="Times New Roman"/>
          <w:b/>
          <w:sz w:val="24"/>
        </w:rPr>
        <w:t xml:space="preserve">Piegādātāju skaits, kuri iesnieguši priekšlikumus: </w:t>
      </w:r>
    </w:p>
    <w:p w14:paraId="2A6BEC74" w14:textId="4D484124" w:rsidR="00706CEB" w:rsidRDefault="00706CEB" w:rsidP="00706CEB">
      <w:pPr>
        <w:pStyle w:val="ListParagraph"/>
        <w:spacing w:after="0" w:line="240" w:lineRule="auto"/>
        <w:jc w:val="both"/>
        <w:rPr>
          <w:rFonts w:ascii="Times New Roman" w:hAnsi="Times New Roman" w:cs="Times New Roman"/>
          <w:sz w:val="24"/>
          <w:szCs w:val="24"/>
        </w:rPr>
      </w:pPr>
      <w:r w:rsidRPr="00BD10DB">
        <w:rPr>
          <w:rFonts w:ascii="Times New Roman" w:hAnsi="Times New Roman" w:cs="Times New Roman"/>
          <w:sz w:val="24"/>
        </w:rPr>
        <w:t>rakstiskus priekšlikumus par plānotā iepirkuma</w:t>
      </w:r>
      <w:r w:rsidRPr="00BD10DB">
        <w:rPr>
          <w:rFonts w:ascii="Times New Roman" w:hAnsi="Times New Roman" w:cs="Times New Roman"/>
          <w:sz w:val="24"/>
          <w:szCs w:val="24"/>
        </w:rPr>
        <w:t xml:space="preserve"> izstrādāto iepirkuma dokumentāciju iesniedza </w:t>
      </w:r>
      <w:r w:rsidR="00E80EB8">
        <w:rPr>
          <w:rFonts w:ascii="Times New Roman" w:hAnsi="Times New Roman" w:cs="Times New Roman"/>
          <w:sz w:val="24"/>
          <w:szCs w:val="24"/>
        </w:rPr>
        <w:t>3</w:t>
      </w:r>
      <w:r w:rsidRPr="00BD10DB">
        <w:rPr>
          <w:rFonts w:ascii="Times New Roman" w:hAnsi="Times New Roman" w:cs="Times New Roman"/>
          <w:sz w:val="24"/>
          <w:szCs w:val="24"/>
        </w:rPr>
        <w:t xml:space="preserve"> (</w:t>
      </w:r>
      <w:r w:rsidR="00E80EB8">
        <w:rPr>
          <w:rFonts w:ascii="Times New Roman" w:hAnsi="Times New Roman" w:cs="Times New Roman"/>
          <w:sz w:val="24"/>
          <w:szCs w:val="24"/>
        </w:rPr>
        <w:t>trīs</w:t>
      </w:r>
      <w:r w:rsidRPr="00BD10DB">
        <w:rPr>
          <w:rFonts w:ascii="Times New Roman" w:hAnsi="Times New Roman" w:cs="Times New Roman"/>
          <w:sz w:val="24"/>
          <w:szCs w:val="24"/>
        </w:rPr>
        <w:t>) ieinteresēt</w:t>
      </w:r>
      <w:r w:rsidR="00E80EB8">
        <w:rPr>
          <w:rFonts w:ascii="Times New Roman" w:hAnsi="Times New Roman" w:cs="Times New Roman"/>
          <w:sz w:val="24"/>
          <w:szCs w:val="24"/>
        </w:rPr>
        <w:t>ie</w:t>
      </w:r>
      <w:r w:rsidRPr="00BD10DB">
        <w:rPr>
          <w:rFonts w:ascii="Times New Roman" w:hAnsi="Times New Roman" w:cs="Times New Roman"/>
          <w:sz w:val="24"/>
          <w:szCs w:val="24"/>
        </w:rPr>
        <w:t xml:space="preserve"> </w:t>
      </w:r>
      <w:r w:rsidRPr="00C01020">
        <w:rPr>
          <w:rFonts w:ascii="Times New Roman" w:hAnsi="Times New Roman" w:cs="Times New Roman"/>
          <w:sz w:val="24"/>
          <w:szCs w:val="24"/>
        </w:rPr>
        <w:t>piegādātāj</w:t>
      </w:r>
      <w:r w:rsidR="00E80EB8">
        <w:rPr>
          <w:rFonts w:ascii="Times New Roman" w:hAnsi="Times New Roman" w:cs="Times New Roman"/>
          <w:sz w:val="24"/>
          <w:szCs w:val="24"/>
        </w:rPr>
        <w:t>i</w:t>
      </w:r>
      <w:r w:rsidR="00F20250">
        <w:rPr>
          <w:rFonts w:ascii="Times New Roman" w:hAnsi="Times New Roman" w:cs="Times New Roman"/>
          <w:sz w:val="24"/>
          <w:szCs w:val="24"/>
        </w:rPr>
        <w:t>.</w:t>
      </w:r>
    </w:p>
    <w:p w14:paraId="095AE2DB" w14:textId="77777777" w:rsidR="00706CEB" w:rsidRDefault="00706CEB" w:rsidP="00706CEB">
      <w:pPr>
        <w:pStyle w:val="ListParagraph"/>
        <w:spacing w:after="0" w:line="240" w:lineRule="auto"/>
        <w:jc w:val="both"/>
        <w:rPr>
          <w:rFonts w:ascii="Times New Roman" w:hAnsi="Times New Roman" w:cs="Times New Roman"/>
          <w:sz w:val="24"/>
          <w:szCs w:val="24"/>
        </w:rPr>
      </w:pPr>
    </w:p>
    <w:p w14:paraId="7EBD8E52" w14:textId="77777777" w:rsidR="00706CEB" w:rsidRDefault="00706CEB" w:rsidP="00706CEB">
      <w:pPr>
        <w:pStyle w:val="ListParagraph"/>
        <w:numPr>
          <w:ilvl w:val="0"/>
          <w:numId w:val="1"/>
        </w:numPr>
        <w:spacing w:line="256" w:lineRule="auto"/>
        <w:rPr>
          <w:rFonts w:ascii="Times New Roman" w:hAnsi="Times New Roman" w:cs="Times New Roman"/>
          <w:b/>
          <w:sz w:val="24"/>
        </w:rPr>
      </w:pPr>
      <w:r>
        <w:rPr>
          <w:rFonts w:ascii="Times New Roman" w:hAnsi="Times New Roman" w:cs="Times New Roman"/>
          <w:b/>
          <w:sz w:val="24"/>
        </w:rPr>
        <w:t>Saņemtie priekšlikumi:</w:t>
      </w:r>
    </w:p>
    <w:tbl>
      <w:tblPr>
        <w:tblW w:w="10207" w:type="dxa"/>
        <w:tblInd w:w="-426" w:type="dxa"/>
        <w:shd w:val="clear" w:color="auto" w:fill="FFFFFF"/>
        <w:tblCellMar>
          <w:left w:w="0" w:type="dxa"/>
          <w:right w:w="0" w:type="dxa"/>
        </w:tblCellMar>
        <w:tblLook w:val="04A0" w:firstRow="1" w:lastRow="0" w:firstColumn="1" w:lastColumn="0" w:noHBand="0" w:noVBand="1"/>
      </w:tblPr>
      <w:tblGrid>
        <w:gridCol w:w="5387"/>
        <w:gridCol w:w="4820"/>
      </w:tblGrid>
      <w:tr w:rsidR="00EA388F" w:rsidRPr="00BE78D7" w14:paraId="49EA92A6" w14:textId="77777777" w:rsidTr="000A1F95">
        <w:trPr>
          <w:trHeight w:val="70"/>
        </w:trPr>
        <w:tc>
          <w:tcPr>
            <w:tcW w:w="538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0D266" w14:textId="77777777" w:rsidR="00EA388F" w:rsidRPr="007C4D7D" w:rsidRDefault="00EA388F" w:rsidP="00801ED8">
            <w:pPr>
              <w:jc w:val="center"/>
              <w:rPr>
                <w:rFonts w:ascii="Times New Roman" w:hAnsi="Times New Roman" w:cs="Times New Roman"/>
              </w:rPr>
            </w:pPr>
            <w:r>
              <w:rPr>
                <w:rFonts w:ascii="Times New Roman" w:hAnsi="Times New Roman" w:cs="Times New Roman"/>
                <w:b/>
                <w:bCs/>
              </w:rPr>
              <w:t>Ieinteresētā piegādātāja p</w:t>
            </w:r>
            <w:r w:rsidRPr="007C4D7D">
              <w:rPr>
                <w:rFonts w:ascii="Times New Roman" w:hAnsi="Times New Roman" w:cs="Times New Roman"/>
                <w:b/>
                <w:bCs/>
              </w:rPr>
              <w:t>riekšlikums</w:t>
            </w:r>
          </w:p>
        </w:tc>
        <w:tc>
          <w:tcPr>
            <w:tcW w:w="4820" w:type="dxa"/>
            <w:tcBorders>
              <w:top w:val="single" w:sz="8" w:space="0" w:color="auto"/>
              <w:left w:val="nil"/>
              <w:bottom w:val="single" w:sz="8" w:space="0" w:color="auto"/>
              <w:right w:val="single" w:sz="8" w:space="0" w:color="auto"/>
            </w:tcBorders>
            <w:shd w:val="clear" w:color="auto" w:fill="FFFFFF"/>
          </w:tcPr>
          <w:p w14:paraId="1514616F" w14:textId="77777777" w:rsidR="00EA388F" w:rsidRPr="001B107D" w:rsidRDefault="00EA388F" w:rsidP="00801ED8">
            <w:pPr>
              <w:jc w:val="center"/>
              <w:rPr>
                <w:rFonts w:ascii="Times New Roman" w:hAnsi="Times New Roman" w:cs="Times New Roman"/>
                <w:b/>
              </w:rPr>
            </w:pPr>
            <w:r w:rsidRPr="001B107D">
              <w:rPr>
                <w:rFonts w:ascii="Times New Roman" w:hAnsi="Times New Roman" w:cs="Times New Roman"/>
                <w:b/>
              </w:rPr>
              <w:t>Iepirkumu komisijas sniegtās atbildes</w:t>
            </w:r>
          </w:p>
        </w:tc>
      </w:tr>
      <w:tr w:rsidR="00EA388F" w:rsidRPr="00BE78D7" w14:paraId="72DC2160"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B89EE3B" w14:textId="41DE6B78"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Redzot esošo katlu māju, ir bojāts 400 kW</w:t>
            </w:r>
          </w:p>
          <w:p w14:paraId="6FCA9F67" w14:textId="7CB988D7"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malkas katls un granulu katls 150 kW ir novecojis, kas nav remontējams.Esošais granulu katls 500 kW nespēj strādāt ar zemu apkures jaudu, šis apkures katls</w:t>
            </w:r>
          </w:p>
          <w:p w14:paraId="10D40AB8" w14:textId="270DA431"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stabili strādā no -10 grādi celsija.Mūsu piedāvājums ir uzstādīt 300-350kW biomasas katlu ar mazas minimālās jaudas</w:t>
            </w:r>
            <w:r w:rsidR="000A1F95">
              <w:rPr>
                <w:rFonts w:ascii="Times New Roman" w:hAnsi="Times New Roman" w:cs="Times New Roman"/>
                <w:sz w:val="24"/>
                <w:szCs w:val="24"/>
              </w:rPr>
              <w:t xml:space="preserve"> </w:t>
            </w:r>
            <w:r w:rsidRPr="00EA388F">
              <w:rPr>
                <w:rFonts w:ascii="Times New Roman" w:hAnsi="Times New Roman" w:cs="Times New Roman"/>
                <w:sz w:val="24"/>
                <w:szCs w:val="24"/>
              </w:rPr>
              <w:t>modulāciju vēlams līdz pat 10%., kas nodrošinās pavasaros un rudeņos līganu darbību.</w:t>
            </w:r>
          </w:p>
          <w:p w14:paraId="31AC01A5" w14:textId="77777777"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Pēc mūsu pieredzes šādi apkures katli jau strādā Jelgavas novadā:</w:t>
            </w:r>
          </w:p>
          <w:p w14:paraId="2EC7F7C0" w14:textId="77777777"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Elejas viduskolā 400kw Biomasas katls.</w:t>
            </w:r>
          </w:p>
          <w:p w14:paraId="48784E4D" w14:textId="77777777"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Elejas mazā skola 60kw Biomasas katls.</w:t>
            </w:r>
          </w:p>
          <w:p w14:paraId="4A60B9BD" w14:textId="77777777" w:rsidR="00EA388F" w:rsidRPr="00EA388F"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Elejas SARC 60kw Biomasas katls.</w:t>
            </w:r>
          </w:p>
          <w:p w14:paraId="52DDE2FA" w14:textId="50C4D31A" w:rsidR="00EA388F" w:rsidRPr="006F7209" w:rsidRDefault="00EA388F" w:rsidP="00EA388F">
            <w:pPr>
              <w:tabs>
                <w:tab w:val="left" w:pos="322"/>
              </w:tabs>
              <w:spacing w:after="0" w:line="240" w:lineRule="auto"/>
              <w:jc w:val="both"/>
              <w:rPr>
                <w:rFonts w:ascii="Times New Roman" w:hAnsi="Times New Roman" w:cs="Times New Roman"/>
                <w:sz w:val="24"/>
                <w:szCs w:val="24"/>
              </w:rPr>
            </w:pPr>
            <w:r w:rsidRPr="00EA388F">
              <w:rPr>
                <w:rFonts w:ascii="Times New Roman" w:hAnsi="Times New Roman" w:cs="Times New Roman"/>
                <w:sz w:val="24"/>
                <w:szCs w:val="24"/>
              </w:rPr>
              <w:t>Za</w:t>
            </w:r>
            <w:r w:rsidR="000A1F95">
              <w:rPr>
                <w:rFonts w:ascii="Times New Roman" w:hAnsi="Times New Roman" w:cs="Times New Roman"/>
                <w:sz w:val="24"/>
                <w:szCs w:val="24"/>
              </w:rPr>
              <w:t>ļe</w:t>
            </w:r>
            <w:r w:rsidRPr="00EA388F">
              <w:rPr>
                <w:rFonts w:ascii="Times New Roman" w:hAnsi="Times New Roman" w:cs="Times New Roman"/>
                <w:sz w:val="24"/>
                <w:szCs w:val="24"/>
              </w:rPr>
              <w:t>nieku sporta halle un kop</w:t>
            </w:r>
            <w:r w:rsidR="000A1F95">
              <w:rPr>
                <w:rFonts w:ascii="Times New Roman" w:hAnsi="Times New Roman" w:cs="Times New Roman"/>
                <w:sz w:val="24"/>
                <w:szCs w:val="24"/>
              </w:rPr>
              <w:t>m</w:t>
            </w:r>
            <w:r w:rsidRPr="00EA388F">
              <w:rPr>
                <w:rFonts w:ascii="Times New Roman" w:hAnsi="Times New Roman" w:cs="Times New Roman"/>
                <w:sz w:val="24"/>
                <w:szCs w:val="24"/>
              </w:rPr>
              <w:t>ītes 400kw Biomasas katls</w:t>
            </w:r>
            <w:r w:rsidR="000A1F95">
              <w:rPr>
                <w:rFonts w:ascii="Times New Roman" w:hAnsi="Times New Roman" w:cs="Times New Roman"/>
                <w:sz w:val="24"/>
                <w:szCs w:val="24"/>
              </w:rPr>
              <w:t xml:space="preserve">. </w:t>
            </w:r>
            <w:r w:rsidRPr="00EA388F">
              <w:rPr>
                <w:rFonts w:ascii="Times New Roman" w:hAnsi="Times New Roman" w:cs="Times New Roman"/>
                <w:sz w:val="24"/>
                <w:szCs w:val="24"/>
              </w:rPr>
              <w:t>Šie ir pārbaudīti risinājumi, kas nerada problēmas.</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25596DF5" w14:textId="45584DC2" w:rsidR="00EA388F" w:rsidRPr="002A5396" w:rsidRDefault="002757F1" w:rsidP="00215062">
            <w:pPr>
              <w:spacing w:after="0" w:line="240" w:lineRule="auto"/>
              <w:ind w:left="142" w:right="136"/>
              <w:jc w:val="both"/>
              <w:rPr>
                <w:rFonts w:ascii="Times New Roman" w:hAnsi="Times New Roman" w:cs="Times New Roman"/>
                <w:sz w:val="24"/>
                <w:szCs w:val="24"/>
              </w:rPr>
            </w:pPr>
            <w:r>
              <w:rPr>
                <w:rFonts w:ascii="Times New Roman" w:hAnsi="Times New Roman" w:cs="Times New Roman"/>
                <w:sz w:val="24"/>
                <w:szCs w:val="24"/>
              </w:rPr>
              <w:t>Pasūtītājs ņems vērā ietiekumu, ie</w:t>
            </w:r>
            <w:r w:rsidR="002A5396" w:rsidRPr="002A5396">
              <w:rPr>
                <w:rFonts w:ascii="Times New Roman" w:hAnsi="Times New Roman" w:cs="Times New Roman"/>
                <w:sz w:val="24"/>
                <w:szCs w:val="24"/>
              </w:rPr>
              <w:t>pirkumā tiks ma</w:t>
            </w:r>
            <w:r>
              <w:rPr>
                <w:rFonts w:ascii="Times New Roman" w:hAnsi="Times New Roman" w:cs="Times New Roman"/>
                <w:sz w:val="24"/>
                <w:szCs w:val="24"/>
              </w:rPr>
              <w:t>i</w:t>
            </w:r>
            <w:r w:rsidR="002A5396" w:rsidRPr="002A5396">
              <w:rPr>
                <w:rFonts w:ascii="Times New Roman" w:hAnsi="Times New Roman" w:cs="Times New Roman"/>
                <w:sz w:val="24"/>
                <w:szCs w:val="24"/>
              </w:rPr>
              <w:t>nīta tehniskā specifikācija un būvdarbu apjomi.</w:t>
            </w:r>
          </w:p>
        </w:tc>
      </w:tr>
      <w:tr w:rsidR="00EA388F" w:rsidRPr="00BE78D7" w14:paraId="3DD5F225"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2C36ACC" w14:textId="6E760A83" w:rsidR="004E7D24" w:rsidRPr="004E7D24" w:rsidRDefault="004E7D24" w:rsidP="004E7D24">
            <w:pPr>
              <w:tabs>
                <w:tab w:val="left" w:pos="322"/>
              </w:tabs>
              <w:spacing w:after="0" w:line="240" w:lineRule="auto"/>
              <w:jc w:val="both"/>
              <w:rPr>
                <w:rFonts w:ascii="Times New Roman" w:hAnsi="Times New Roman" w:cs="Times New Roman"/>
                <w:sz w:val="24"/>
                <w:szCs w:val="24"/>
              </w:rPr>
            </w:pPr>
            <w:r w:rsidRPr="004E7D24">
              <w:rPr>
                <w:rFonts w:ascii="Times New Roman" w:hAnsi="Times New Roman" w:cs="Times New Roman"/>
                <w:sz w:val="24"/>
                <w:szCs w:val="24"/>
              </w:rPr>
              <w:t xml:space="preserve">Pamatojoties veikto Vilces pamatskolas katlumājas apskati un esošo informāciju, vēlamies sniegt profesionālas rekomendācijas saistībā ar plānoto apkures sistēmas iepirkumu. </w:t>
            </w:r>
          </w:p>
          <w:p w14:paraId="5E06799C" w14:textId="14866267" w:rsidR="00EA388F" w:rsidRPr="006F7209" w:rsidRDefault="004E7D24" w:rsidP="004E7D24">
            <w:pPr>
              <w:tabs>
                <w:tab w:val="left" w:pos="322"/>
              </w:tabs>
              <w:spacing w:after="0" w:line="240" w:lineRule="auto"/>
              <w:jc w:val="both"/>
              <w:rPr>
                <w:rFonts w:ascii="Times New Roman" w:hAnsi="Times New Roman" w:cs="Times New Roman"/>
                <w:sz w:val="24"/>
                <w:szCs w:val="24"/>
              </w:rPr>
            </w:pPr>
            <w:r w:rsidRPr="004E7D24">
              <w:rPr>
                <w:rFonts w:ascii="Times New Roman" w:hAnsi="Times New Roman" w:cs="Times New Roman"/>
                <w:sz w:val="24"/>
                <w:szCs w:val="24"/>
              </w:rPr>
              <w:lastRenderedPageBreak/>
              <w:t xml:space="preserve">Apsekojuma laikā </w:t>
            </w:r>
            <w:r>
              <w:rPr>
                <w:rFonts w:ascii="Times New Roman" w:hAnsi="Times New Roman" w:cs="Times New Roman"/>
                <w:sz w:val="24"/>
                <w:szCs w:val="24"/>
              </w:rPr>
              <w:t xml:space="preserve">tika </w:t>
            </w:r>
            <w:r w:rsidRPr="004E7D24">
              <w:rPr>
                <w:rFonts w:ascii="Times New Roman" w:hAnsi="Times New Roman" w:cs="Times New Roman"/>
                <w:sz w:val="24"/>
                <w:szCs w:val="24"/>
              </w:rPr>
              <w:t>konstatē</w:t>
            </w:r>
            <w:r>
              <w:rPr>
                <w:rFonts w:ascii="Times New Roman" w:hAnsi="Times New Roman" w:cs="Times New Roman"/>
                <w:sz w:val="24"/>
                <w:szCs w:val="24"/>
              </w:rPr>
              <w:t>ts</w:t>
            </w:r>
            <w:r w:rsidRPr="004E7D24">
              <w:rPr>
                <w:rFonts w:ascii="Times New Roman" w:hAnsi="Times New Roman" w:cs="Times New Roman"/>
                <w:sz w:val="24"/>
                <w:szCs w:val="24"/>
              </w:rPr>
              <w:t xml:space="preserve">, ka esošā 500 kW sistēma, kas izbūvēta atsevišķā konteinerā, ir labā tehniskā stāvoklī un ir pilnībā izmantojama turpmākai ekspluatācijai. Apkures sistēmas jauda faktiski ir pietiekoša. Problēma - pavasarī un rudenī, kad siltumenerģijas patēriņš ir mazāks sistēma nespēj stabili strādāt AR mazāku jaudu. Ņemot vērā, ka ekspluatācijā jau atrodas funkcionējoša 500 kW sistēma, nav skaidrs tehniskais pamatojums iepirkumā paredzēt divus papildu 300 kW apkures katlus. </w:t>
            </w:r>
            <w:r>
              <w:rPr>
                <w:rFonts w:ascii="Times New Roman" w:hAnsi="Times New Roman" w:cs="Times New Roman"/>
                <w:sz w:val="24"/>
                <w:szCs w:val="24"/>
              </w:rPr>
              <w:t>Pretendenta ieskatā</w:t>
            </w:r>
            <w:r w:rsidRPr="004E7D24">
              <w:rPr>
                <w:rFonts w:ascii="Times New Roman" w:hAnsi="Times New Roman" w:cs="Times New Roman"/>
                <w:sz w:val="24"/>
                <w:szCs w:val="24"/>
              </w:rPr>
              <w:t xml:space="preserve"> tehniski un ekonomiski pamatotāks risinājums būtu uzstādīt vienu kvalitatīvu, ilgmūžīgu un augstas efektivitātes 300 kW apkures sistēmu. 300kW sistēma strādās kā pamata sistēma pavasarī un rudenī, kad nepieciešamā jauda ir zemāka, bet 500kW sistēma nodrošinātu siltumu ziemas apstākļos. 300kW sistēma darbotos arī kā pīķa jaudas un rezerves sistēma ziemā.</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39744DB5" w14:textId="61B6836F" w:rsidR="00EA388F" w:rsidRPr="00CB5630" w:rsidRDefault="00CB5630" w:rsidP="00215062">
            <w:pPr>
              <w:spacing w:after="0" w:line="240" w:lineRule="auto"/>
              <w:ind w:left="142" w:right="136"/>
              <w:jc w:val="both"/>
              <w:rPr>
                <w:rFonts w:ascii="Times New Roman" w:hAnsi="Times New Roman" w:cs="Times New Roman"/>
                <w:sz w:val="24"/>
                <w:szCs w:val="24"/>
              </w:rPr>
            </w:pPr>
            <w:r w:rsidRPr="00CB5630">
              <w:rPr>
                <w:rFonts w:ascii="Times New Roman" w:hAnsi="Times New Roman" w:cs="Times New Roman"/>
                <w:sz w:val="24"/>
                <w:szCs w:val="24"/>
              </w:rPr>
              <w:lastRenderedPageBreak/>
              <w:t>Tiek paredzēts viens katls ar jau</w:t>
            </w:r>
            <w:r w:rsidR="001B6C5E">
              <w:rPr>
                <w:rFonts w:ascii="Times New Roman" w:hAnsi="Times New Roman" w:cs="Times New Roman"/>
                <w:sz w:val="24"/>
                <w:szCs w:val="24"/>
              </w:rPr>
              <w:t>d</w:t>
            </w:r>
            <w:r w:rsidRPr="00CB5630">
              <w:rPr>
                <w:rFonts w:ascii="Times New Roman" w:hAnsi="Times New Roman" w:cs="Times New Roman"/>
                <w:sz w:val="24"/>
                <w:szCs w:val="24"/>
              </w:rPr>
              <w:t>u ne mazāku kā 300kW un ne lielāku kā 350 kW</w:t>
            </w:r>
          </w:p>
        </w:tc>
      </w:tr>
      <w:tr w:rsidR="00EA388F" w:rsidRPr="00BE78D7" w14:paraId="53FBEE56"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ABAEACA" w14:textId="0062FF24" w:rsidR="000E2EF3" w:rsidRPr="000E2EF3" w:rsidRDefault="000E2EF3" w:rsidP="000E2EF3">
            <w:pPr>
              <w:tabs>
                <w:tab w:val="left" w:pos="322"/>
              </w:tabs>
              <w:spacing w:after="0" w:line="240" w:lineRule="auto"/>
              <w:jc w:val="both"/>
              <w:rPr>
                <w:rFonts w:ascii="Times New Roman" w:hAnsi="Times New Roman" w:cs="Times New Roman"/>
                <w:sz w:val="24"/>
                <w:szCs w:val="24"/>
              </w:rPr>
            </w:pPr>
            <w:r w:rsidRPr="000E2EF3">
              <w:rPr>
                <w:rFonts w:ascii="Times New Roman" w:hAnsi="Times New Roman" w:cs="Times New Roman"/>
                <w:sz w:val="24"/>
                <w:szCs w:val="24"/>
              </w:rPr>
              <w:t>Papildus vērs</w:t>
            </w:r>
            <w:r>
              <w:rPr>
                <w:rFonts w:ascii="Times New Roman" w:hAnsi="Times New Roman" w:cs="Times New Roman"/>
                <w:sz w:val="24"/>
                <w:szCs w:val="24"/>
              </w:rPr>
              <w:t xml:space="preserve">šam </w:t>
            </w:r>
            <w:r w:rsidRPr="000E2EF3">
              <w:rPr>
                <w:rFonts w:ascii="Times New Roman" w:hAnsi="Times New Roman" w:cs="Times New Roman"/>
                <w:sz w:val="24"/>
                <w:szCs w:val="24"/>
              </w:rPr>
              <w:t xml:space="preserve">uzmanību uz kurināmā izvēli. Pēdējo gadu laikā granulu tirgū ir novērotas būtiskas cenu svārstības un piegāžu riski, kas turpinās arī šobrīd. Lai samazinātu ekspluatācijas riskus un nodrošinātu lielāku enerģētisko neatkarību, rekomendējam izvēlēties modernu biomasas apkures sistēmu, kas spēj darboties ar dažādiem kurināmā veidiem, piemēram: </w:t>
            </w:r>
          </w:p>
          <w:p w14:paraId="1FCE3455" w14:textId="0A3AFE34" w:rsidR="000E2EF3" w:rsidRPr="000E2EF3" w:rsidRDefault="000E2EF3" w:rsidP="000E2EF3">
            <w:pPr>
              <w:tabs>
                <w:tab w:val="left" w:pos="32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E2EF3">
              <w:rPr>
                <w:rFonts w:ascii="Times New Roman" w:hAnsi="Times New Roman" w:cs="Times New Roman"/>
                <w:sz w:val="24"/>
                <w:szCs w:val="24"/>
              </w:rPr>
              <w:t xml:space="preserve">šķeldu; </w:t>
            </w:r>
          </w:p>
          <w:p w14:paraId="44BA5867" w14:textId="5AA212BC" w:rsidR="000E2EF3" w:rsidRPr="000E2EF3" w:rsidRDefault="000E2EF3" w:rsidP="000E2EF3">
            <w:pPr>
              <w:tabs>
                <w:tab w:val="left" w:pos="32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E2EF3">
              <w:rPr>
                <w:rFonts w:ascii="Times New Roman" w:hAnsi="Times New Roman" w:cs="Times New Roman"/>
                <w:sz w:val="24"/>
                <w:szCs w:val="24"/>
              </w:rPr>
              <w:t xml:space="preserve">kokskaidu granulām; </w:t>
            </w:r>
          </w:p>
          <w:p w14:paraId="3BDE31BF" w14:textId="1D68BCA3" w:rsidR="000E2EF3" w:rsidRPr="000E2EF3" w:rsidRDefault="000E2EF3" w:rsidP="000E2EF3">
            <w:pPr>
              <w:tabs>
                <w:tab w:val="left" w:pos="32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E2EF3">
              <w:rPr>
                <w:rFonts w:ascii="Times New Roman" w:hAnsi="Times New Roman" w:cs="Times New Roman"/>
                <w:sz w:val="24"/>
                <w:szCs w:val="24"/>
              </w:rPr>
              <w:t xml:space="preserve">zāģu skaidām; </w:t>
            </w:r>
          </w:p>
          <w:p w14:paraId="037F9A4A" w14:textId="10181B68" w:rsidR="00EA388F" w:rsidRPr="006F7209" w:rsidRDefault="000E2EF3" w:rsidP="000E2EF3">
            <w:pPr>
              <w:tabs>
                <w:tab w:val="left" w:pos="32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0E2EF3">
              <w:rPr>
                <w:rFonts w:ascii="Times New Roman" w:hAnsi="Times New Roman" w:cs="Times New Roman"/>
                <w:sz w:val="24"/>
                <w:szCs w:val="24"/>
              </w:rPr>
              <w:t>graudiem un citu beramo biomasu.</w:t>
            </w:r>
            <w:r>
              <w:t xml:space="preserve"> </w:t>
            </w:r>
            <w:r w:rsidRPr="000E2EF3">
              <w:rPr>
                <w:rFonts w:ascii="Times New Roman" w:hAnsi="Times New Roman" w:cs="Times New Roman"/>
                <w:sz w:val="24"/>
                <w:szCs w:val="24"/>
              </w:rPr>
              <w:t>Šāds risinājums ļautu pašvaldībai izvēlēties ekonomiski izdevīgāko kurināmo atbilstoši tirgus situācijai un samazinātu atkarību no viena kurināmā veida</w:t>
            </w:r>
            <w:r>
              <w:rPr>
                <w:rFonts w:ascii="Times New Roman" w:hAnsi="Times New Roman" w:cs="Times New Roman"/>
                <w:sz w:val="24"/>
                <w:szCs w:val="24"/>
              </w:rPr>
              <w:t>.</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514EB829" w14:textId="77BF0D3D" w:rsidR="00445D5B" w:rsidRPr="00445D5B" w:rsidRDefault="00445D5B" w:rsidP="00215062">
            <w:pPr>
              <w:spacing w:after="0" w:line="240" w:lineRule="auto"/>
              <w:ind w:left="142" w:right="136"/>
              <w:jc w:val="both"/>
              <w:rPr>
                <w:rFonts w:ascii="Times New Roman" w:hAnsi="Times New Roman" w:cs="Times New Roman"/>
                <w:sz w:val="24"/>
                <w:szCs w:val="24"/>
              </w:rPr>
            </w:pPr>
            <w:r w:rsidRPr="00445D5B">
              <w:rPr>
                <w:rFonts w:ascii="Times New Roman" w:hAnsi="Times New Roman" w:cs="Times New Roman"/>
                <w:sz w:val="24"/>
                <w:szCs w:val="24"/>
              </w:rPr>
              <w:t>Pasūtītājs ņems vērā ietiekumu, iepirkumā tiks mainīta tehniskā specifikācija un būvdarbu apjomi</w:t>
            </w:r>
          </w:p>
        </w:tc>
      </w:tr>
      <w:tr w:rsidR="00EA388F" w:rsidRPr="00BE78D7" w14:paraId="01BD5A6C"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7013E0B" w14:textId="7EE3F709" w:rsidR="00EA388F" w:rsidRPr="006F7209" w:rsidRDefault="00B62B5D" w:rsidP="00711355">
            <w:pPr>
              <w:tabs>
                <w:tab w:val="left" w:pos="322"/>
              </w:tabs>
              <w:spacing w:after="0" w:line="240" w:lineRule="auto"/>
              <w:jc w:val="both"/>
              <w:rPr>
                <w:rFonts w:ascii="Times New Roman" w:hAnsi="Times New Roman" w:cs="Times New Roman"/>
                <w:sz w:val="24"/>
                <w:szCs w:val="24"/>
              </w:rPr>
            </w:pPr>
            <w:r w:rsidRPr="00B62B5D">
              <w:rPr>
                <w:rFonts w:ascii="Times New Roman" w:hAnsi="Times New Roman" w:cs="Times New Roman"/>
                <w:sz w:val="24"/>
                <w:szCs w:val="24"/>
              </w:rPr>
              <w:t>Tāpat iesakām iepirkumā īpašu uzmanību pievērst apkures katla minimālajai modulācijas jaudai. Jo zemāka ir minimālā darba jauda, jo efektīvāk sistēma spēj darboties</w:t>
            </w:r>
            <w:r w:rsidR="004179DD">
              <w:rPr>
                <w:rFonts w:ascii="Times New Roman" w:hAnsi="Times New Roman" w:cs="Times New Roman"/>
                <w:sz w:val="24"/>
                <w:szCs w:val="24"/>
              </w:rPr>
              <w:t>.</w:t>
            </w:r>
            <w:r w:rsidR="004179DD">
              <w:t xml:space="preserve"> P</w:t>
            </w:r>
            <w:r w:rsidR="004179DD" w:rsidRPr="004179DD">
              <w:rPr>
                <w:rFonts w:ascii="Times New Roman" w:hAnsi="Times New Roman" w:cs="Times New Roman"/>
                <w:sz w:val="24"/>
                <w:szCs w:val="24"/>
              </w:rPr>
              <w:t>ārejas periodos – pavasarī un rudenī –, kad siltumenerģijas patēriņš ir neliels. Pārāk augsta minimālā jauda izraisa biežu katla ieslēgšanos un izslēgšanos, samazina lietderības koeficientu, palielina kurināmā patēriņu un apkopes izmaksas, kā arī saīsina iekārtas kalpošanas laiku. Šobrīd labām apkures sistēmām minimālā jauda ir 10% no nominālās. Kā redzat no Jūsu pieredzes ar 500kW sistēmu Vilcē, kurai minimālā jauda ir 30%, tas rada ievērojamas problēmas ekspluatācijā</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15B5FD26" w14:textId="1C047682" w:rsidR="00EA388F" w:rsidRPr="00B62B5D" w:rsidRDefault="00B62B5D" w:rsidP="00215062">
            <w:pPr>
              <w:spacing w:after="0" w:line="240" w:lineRule="auto"/>
              <w:ind w:left="142" w:right="136"/>
              <w:jc w:val="both"/>
              <w:rPr>
                <w:rFonts w:ascii="Times New Roman" w:hAnsi="Times New Roman" w:cs="Times New Roman"/>
                <w:sz w:val="24"/>
                <w:szCs w:val="24"/>
              </w:rPr>
            </w:pPr>
            <w:r w:rsidRPr="00B62B5D">
              <w:rPr>
                <w:rFonts w:ascii="Times New Roman" w:hAnsi="Times New Roman" w:cs="Times New Roman"/>
                <w:sz w:val="24"/>
                <w:szCs w:val="24"/>
              </w:rPr>
              <w:t>Pasūtītājs ņems vērā ietiekumu, iepirkumā tiks mainīta tehniskā specifikācija un būvdarbu apjomi</w:t>
            </w:r>
          </w:p>
        </w:tc>
      </w:tr>
      <w:tr w:rsidR="00B62B5D" w:rsidRPr="00BE78D7" w14:paraId="1DED6793"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3A73BCA" w14:textId="0FEBCF4A" w:rsidR="00B62B5D" w:rsidRPr="00B62B5D" w:rsidRDefault="009710E1" w:rsidP="00711355">
            <w:pPr>
              <w:tabs>
                <w:tab w:val="left" w:pos="32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Priekšlikums : </w:t>
            </w:r>
            <w:r w:rsidRPr="009710E1">
              <w:rPr>
                <w:rFonts w:ascii="Times New Roman" w:hAnsi="Times New Roman" w:cs="Times New Roman"/>
                <w:sz w:val="24"/>
                <w:szCs w:val="24"/>
              </w:rPr>
              <w:t>Apkurināmā  platība sastāda  4700 m2, no kuriem 750m2 ir ar griestu  augstumu 9 m, kā arī 350 m vidēji  siltināta siltumtrase uzskatot, ka  ir mazi  siltumzudumi -30 W/m3 -tad   nepieciešamā  katlu jauda  ir 500 kW,  tas ir 2 x 250 kW kaskādes slēgumā. (Nodrošinām  siltumu  no +10 O līdz - 30  OC, kā arī drošību, jo būs 2 katli).</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21ADA706" w14:textId="103C0FD7" w:rsidR="00B62B5D" w:rsidRPr="00B62B5D" w:rsidRDefault="009710E1" w:rsidP="00215062">
            <w:pPr>
              <w:spacing w:after="0" w:line="240" w:lineRule="auto"/>
              <w:ind w:left="142" w:right="136"/>
              <w:jc w:val="both"/>
              <w:rPr>
                <w:rFonts w:ascii="Times New Roman" w:hAnsi="Times New Roman" w:cs="Times New Roman"/>
                <w:sz w:val="24"/>
                <w:szCs w:val="24"/>
              </w:rPr>
            </w:pPr>
            <w:r w:rsidRPr="009710E1">
              <w:rPr>
                <w:rFonts w:ascii="Times New Roman" w:hAnsi="Times New Roman" w:cs="Times New Roman"/>
                <w:sz w:val="24"/>
                <w:szCs w:val="24"/>
              </w:rPr>
              <w:t>Tiek paredzēts viens katls ar jaunu ne mazāku kā 300kW un ne lielāku kā 350 kW</w:t>
            </w:r>
          </w:p>
        </w:tc>
      </w:tr>
      <w:tr w:rsidR="00B62B5D" w:rsidRPr="00BE78D7" w14:paraId="40D4D15F"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7AB3670" w14:textId="159E22C3" w:rsidR="00B62B5D" w:rsidRPr="00B62B5D" w:rsidRDefault="005948F0" w:rsidP="00711355">
            <w:pPr>
              <w:tabs>
                <w:tab w:val="left" w:pos="322"/>
              </w:tabs>
              <w:spacing w:after="0" w:line="240" w:lineRule="auto"/>
              <w:jc w:val="both"/>
              <w:rPr>
                <w:rFonts w:ascii="Times New Roman" w:hAnsi="Times New Roman" w:cs="Times New Roman"/>
                <w:sz w:val="24"/>
                <w:szCs w:val="24"/>
              </w:rPr>
            </w:pPr>
            <w:r w:rsidRPr="005948F0">
              <w:rPr>
                <w:rFonts w:ascii="Times New Roman" w:hAnsi="Times New Roman" w:cs="Times New Roman"/>
                <w:sz w:val="24"/>
                <w:szCs w:val="24"/>
              </w:rPr>
              <w:t>Priekšlikums :</w:t>
            </w:r>
            <w:r w:rsidRPr="005948F0">
              <w:rPr>
                <w:rFonts w:ascii="Times New Roman" w:hAnsi="Times New Roman" w:cs="Times New Roman"/>
                <w:sz w:val="24"/>
                <w:szCs w:val="24"/>
              </w:rPr>
              <w:tab/>
              <w:t>Granulu darba tvertne var būt  tikai 1.5m3 (1000kg) (Paredz MK noteikumi).</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3E543DD4" w14:textId="1FE55286" w:rsidR="00B62B5D" w:rsidRPr="00B62B5D" w:rsidRDefault="004F254D" w:rsidP="00215062">
            <w:pPr>
              <w:spacing w:after="0" w:line="240" w:lineRule="auto"/>
              <w:ind w:left="142" w:right="136"/>
              <w:jc w:val="both"/>
              <w:rPr>
                <w:rFonts w:ascii="Times New Roman" w:hAnsi="Times New Roman" w:cs="Times New Roman"/>
                <w:sz w:val="24"/>
                <w:szCs w:val="24"/>
              </w:rPr>
            </w:pPr>
            <w:r w:rsidRPr="004F254D">
              <w:rPr>
                <w:rFonts w:ascii="Times New Roman" w:hAnsi="Times New Roman" w:cs="Times New Roman"/>
                <w:sz w:val="24"/>
                <w:szCs w:val="24"/>
              </w:rPr>
              <w:t>Pasūtītājs ņems vērā ietiekumu</w:t>
            </w:r>
            <w:r>
              <w:rPr>
                <w:rFonts w:ascii="Times New Roman" w:hAnsi="Times New Roman" w:cs="Times New Roman"/>
                <w:sz w:val="24"/>
                <w:szCs w:val="24"/>
              </w:rPr>
              <w:t>.</w:t>
            </w:r>
            <w:r w:rsidRPr="004F254D">
              <w:rPr>
                <w:rFonts w:ascii="Times New Roman" w:hAnsi="Times New Roman" w:cs="Times New Roman"/>
                <w:sz w:val="24"/>
                <w:szCs w:val="24"/>
              </w:rPr>
              <w:t xml:space="preserve">Granulu šķeldas tvertne tiek paredzēta 1,5 m3. </w:t>
            </w:r>
          </w:p>
        </w:tc>
      </w:tr>
      <w:tr w:rsidR="004F254D" w:rsidRPr="00BE78D7" w14:paraId="747D3EFF"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5957555" w14:textId="3C25927F" w:rsidR="004F254D" w:rsidRPr="005948F0" w:rsidRDefault="003F4B99" w:rsidP="00711355">
            <w:pPr>
              <w:tabs>
                <w:tab w:val="left" w:pos="322"/>
              </w:tabs>
              <w:spacing w:after="0" w:line="240" w:lineRule="auto"/>
              <w:jc w:val="both"/>
              <w:rPr>
                <w:rFonts w:ascii="Times New Roman" w:hAnsi="Times New Roman" w:cs="Times New Roman"/>
                <w:sz w:val="24"/>
                <w:szCs w:val="24"/>
              </w:rPr>
            </w:pPr>
            <w:r w:rsidRPr="003F4B99">
              <w:rPr>
                <w:rFonts w:ascii="Times New Roman" w:hAnsi="Times New Roman" w:cs="Times New Roman"/>
                <w:sz w:val="24"/>
                <w:szCs w:val="24"/>
              </w:rPr>
              <w:t>Priekšlikums :</w:t>
            </w:r>
            <w:r w:rsidRPr="003F4B99">
              <w:rPr>
                <w:rFonts w:ascii="Times New Roman" w:hAnsi="Times New Roman" w:cs="Times New Roman"/>
                <w:sz w:val="24"/>
                <w:szCs w:val="24"/>
              </w:rPr>
              <w:tab/>
              <w:t>Akumulācijas tvertne nav nepieciešama, jo ir pieteikams siltumnesēja  daudzums katlos un trasēs (5000 litri) un katla  jauda  automātiski regulējas  no 75kW km līdz 500kW</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41C31805" w14:textId="3612B83F" w:rsidR="004F254D" w:rsidRPr="004F254D" w:rsidRDefault="00E10F71" w:rsidP="00215062">
            <w:pPr>
              <w:spacing w:after="0" w:line="240" w:lineRule="auto"/>
              <w:ind w:left="142" w:right="136"/>
              <w:jc w:val="both"/>
              <w:rPr>
                <w:rFonts w:ascii="Times New Roman" w:hAnsi="Times New Roman" w:cs="Times New Roman"/>
                <w:sz w:val="24"/>
                <w:szCs w:val="24"/>
              </w:rPr>
            </w:pPr>
            <w:r w:rsidRPr="00E10F71">
              <w:rPr>
                <w:rFonts w:ascii="Times New Roman" w:hAnsi="Times New Roman" w:cs="Times New Roman"/>
                <w:sz w:val="24"/>
                <w:szCs w:val="24"/>
              </w:rPr>
              <w:t>Pasūtītājs ņems vērā ietiekumu, iepirkumā tiks mainīta tehniskā specifikācija un būvdarbu apjomi</w:t>
            </w:r>
          </w:p>
        </w:tc>
      </w:tr>
      <w:tr w:rsidR="004F254D" w:rsidRPr="00BE78D7" w14:paraId="7CABF143"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3E6ABE9" w14:textId="2B34A692" w:rsidR="004F254D" w:rsidRPr="005948F0" w:rsidRDefault="007B3E5E" w:rsidP="00711355">
            <w:pPr>
              <w:tabs>
                <w:tab w:val="left" w:pos="322"/>
              </w:tabs>
              <w:spacing w:after="0" w:line="240" w:lineRule="auto"/>
              <w:jc w:val="both"/>
              <w:rPr>
                <w:rFonts w:ascii="Times New Roman" w:hAnsi="Times New Roman" w:cs="Times New Roman"/>
                <w:sz w:val="24"/>
                <w:szCs w:val="24"/>
              </w:rPr>
            </w:pPr>
            <w:r w:rsidRPr="007B3E5E">
              <w:rPr>
                <w:rFonts w:ascii="Times New Roman" w:hAnsi="Times New Roman" w:cs="Times New Roman"/>
                <w:sz w:val="24"/>
                <w:szCs w:val="24"/>
              </w:rPr>
              <w:t>Priekšlikums :</w:t>
            </w:r>
            <w:r w:rsidRPr="007B3E5E">
              <w:rPr>
                <w:rFonts w:ascii="Times New Roman" w:hAnsi="Times New Roman" w:cs="Times New Roman"/>
                <w:sz w:val="24"/>
                <w:szCs w:val="24"/>
              </w:rPr>
              <w:tab/>
              <w:t>Izmantot  veco 22 m3 granulu  tvertni  pārveidojot  pneimo  padevi  nav lietderīgi,  jo   vecā tvertne  ir nolietojusies un nav pareizi izveidota- ķeras granulas, kas traucē  granulu padevi. Lietderīgi  būtu  uzstādīt  jaunu āra  granulu  tvertni  25-30 m3 ar pneimo  uzpildi un padeves  mehānismu  līdz  granulu darba tvertnei.</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435DB314" w14:textId="0E93F7C5" w:rsidR="004F254D" w:rsidRPr="004F254D" w:rsidRDefault="00673BC8" w:rsidP="00215062">
            <w:pPr>
              <w:spacing w:after="0" w:line="240" w:lineRule="auto"/>
              <w:ind w:left="142" w:right="136"/>
              <w:jc w:val="both"/>
              <w:rPr>
                <w:rFonts w:ascii="Times New Roman" w:hAnsi="Times New Roman" w:cs="Times New Roman"/>
                <w:sz w:val="24"/>
                <w:szCs w:val="24"/>
              </w:rPr>
            </w:pPr>
            <w:r w:rsidRPr="00673BC8">
              <w:rPr>
                <w:rFonts w:ascii="Times New Roman" w:hAnsi="Times New Roman" w:cs="Times New Roman"/>
                <w:sz w:val="24"/>
                <w:szCs w:val="24"/>
              </w:rPr>
              <w:t>Pasūtītājs ņems vērā ietiekumu, iepirkumā tiks mainīta tehniskā specifikācija un būvdarbu apjomi</w:t>
            </w:r>
          </w:p>
        </w:tc>
      </w:tr>
      <w:tr w:rsidR="004B17D2" w:rsidRPr="00BE78D7" w14:paraId="474E8F67"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6D16D44" w14:textId="1C29BFB9" w:rsidR="004B17D2" w:rsidRPr="007B3E5E" w:rsidRDefault="00932CCB" w:rsidP="00711355">
            <w:pPr>
              <w:tabs>
                <w:tab w:val="left" w:pos="322"/>
              </w:tabs>
              <w:spacing w:after="0" w:line="240" w:lineRule="auto"/>
              <w:jc w:val="both"/>
              <w:rPr>
                <w:rFonts w:ascii="Times New Roman" w:hAnsi="Times New Roman" w:cs="Times New Roman"/>
                <w:sz w:val="24"/>
                <w:szCs w:val="24"/>
              </w:rPr>
            </w:pPr>
            <w:r w:rsidRPr="00932CCB">
              <w:rPr>
                <w:rFonts w:ascii="Times New Roman" w:hAnsi="Times New Roman" w:cs="Times New Roman"/>
                <w:sz w:val="24"/>
                <w:szCs w:val="24"/>
              </w:rPr>
              <w:t>Priekšlikums :</w:t>
            </w:r>
            <w:r w:rsidRPr="00932CCB">
              <w:rPr>
                <w:rFonts w:ascii="Times New Roman" w:hAnsi="Times New Roman" w:cs="Times New Roman"/>
                <w:sz w:val="24"/>
                <w:szCs w:val="24"/>
              </w:rPr>
              <w:tab/>
              <w:t>Katliem  ir jābūt ar automātisko sildvirsmu  tīrīšanu (lai saglabātu augstu lietderības  koeficientu), automātisku pelnu  savākšanu   konteinerā  un pašattīrošiem degļiem.</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4B5998FA" w14:textId="3CCE50F5" w:rsidR="004B17D2" w:rsidRPr="00673BC8" w:rsidRDefault="00932CCB" w:rsidP="00215062">
            <w:pPr>
              <w:spacing w:after="0" w:line="240" w:lineRule="auto"/>
              <w:ind w:left="142" w:right="136"/>
              <w:jc w:val="both"/>
              <w:rPr>
                <w:rFonts w:ascii="Times New Roman" w:hAnsi="Times New Roman" w:cs="Times New Roman"/>
                <w:sz w:val="24"/>
                <w:szCs w:val="24"/>
              </w:rPr>
            </w:pPr>
            <w:r w:rsidRPr="00932CCB">
              <w:rPr>
                <w:rFonts w:ascii="Times New Roman" w:hAnsi="Times New Roman" w:cs="Times New Roman"/>
                <w:sz w:val="24"/>
                <w:szCs w:val="24"/>
              </w:rPr>
              <w:t>Pasūtītājs ņems vērā ietiekumu, iepirkumā tiks mainīta tehniskā specifikācija un būvdarbu apjomi</w:t>
            </w:r>
          </w:p>
        </w:tc>
      </w:tr>
      <w:tr w:rsidR="00C552F4" w:rsidRPr="00BE78D7" w14:paraId="6628443A"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F910852" w14:textId="5F4228DA" w:rsidR="00C552F4" w:rsidRPr="00932CCB" w:rsidRDefault="00F57B81" w:rsidP="00711355">
            <w:pPr>
              <w:tabs>
                <w:tab w:val="left" w:pos="322"/>
              </w:tabs>
              <w:spacing w:after="0" w:line="240" w:lineRule="auto"/>
              <w:jc w:val="both"/>
              <w:rPr>
                <w:rFonts w:ascii="Times New Roman" w:hAnsi="Times New Roman" w:cs="Times New Roman"/>
                <w:sz w:val="24"/>
                <w:szCs w:val="24"/>
              </w:rPr>
            </w:pPr>
            <w:r w:rsidRPr="00F57B81">
              <w:rPr>
                <w:rFonts w:ascii="Times New Roman" w:hAnsi="Times New Roman" w:cs="Times New Roman"/>
                <w:sz w:val="24"/>
                <w:szCs w:val="24"/>
              </w:rPr>
              <w:t>Priekšlikums :</w:t>
            </w:r>
            <w:r w:rsidRPr="00F57B81">
              <w:rPr>
                <w:rFonts w:ascii="Times New Roman" w:hAnsi="Times New Roman" w:cs="Times New Roman"/>
                <w:sz w:val="24"/>
                <w:szCs w:val="24"/>
              </w:rPr>
              <w:tab/>
              <w:t>Būtu  jādemontē  arī vecais  skurstenis, jo ir  stipri  sarūsējis un ir  bīstams  bērnu dzīvībai.</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79F925B3" w14:textId="387C6165" w:rsidR="00C552F4" w:rsidRPr="00932CCB" w:rsidRDefault="00F175F9" w:rsidP="00215062">
            <w:pPr>
              <w:spacing w:after="0" w:line="240" w:lineRule="auto"/>
              <w:ind w:left="142" w:right="136"/>
              <w:jc w:val="both"/>
              <w:rPr>
                <w:rFonts w:ascii="Times New Roman" w:hAnsi="Times New Roman" w:cs="Times New Roman"/>
                <w:sz w:val="24"/>
                <w:szCs w:val="24"/>
              </w:rPr>
            </w:pPr>
            <w:r w:rsidRPr="00F175F9">
              <w:rPr>
                <w:rFonts w:ascii="Times New Roman" w:hAnsi="Times New Roman" w:cs="Times New Roman"/>
                <w:sz w:val="24"/>
                <w:szCs w:val="24"/>
              </w:rPr>
              <w:t>Pasūtītājs ņems vērā ietiekumu, iepirkumā tiks mainīta tehniskā specifikācija un būvdarbu apjomi</w:t>
            </w:r>
          </w:p>
        </w:tc>
      </w:tr>
      <w:tr w:rsidR="00F175F9" w:rsidRPr="00BE78D7" w14:paraId="6085CB44" w14:textId="77777777" w:rsidTr="000A1F95">
        <w:trPr>
          <w:trHeight w:val="823"/>
        </w:trPr>
        <w:tc>
          <w:tcPr>
            <w:tcW w:w="53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92ABE33" w14:textId="29221DAA" w:rsidR="00F175F9" w:rsidRPr="00F57B81" w:rsidRDefault="00F175F9" w:rsidP="00711355">
            <w:pPr>
              <w:tabs>
                <w:tab w:val="left" w:pos="322"/>
              </w:tabs>
              <w:spacing w:after="0" w:line="240" w:lineRule="auto"/>
              <w:jc w:val="both"/>
              <w:rPr>
                <w:rFonts w:ascii="Times New Roman" w:hAnsi="Times New Roman" w:cs="Times New Roman"/>
                <w:sz w:val="24"/>
                <w:szCs w:val="24"/>
              </w:rPr>
            </w:pPr>
            <w:r w:rsidRPr="00F175F9">
              <w:rPr>
                <w:rFonts w:ascii="Times New Roman" w:hAnsi="Times New Roman" w:cs="Times New Roman"/>
                <w:sz w:val="24"/>
                <w:szCs w:val="24"/>
              </w:rPr>
              <w:t>Priekšlikums :</w:t>
            </w:r>
            <w:r>
              <w:t xml:space="preserve"> </w:t>
            </w:r>
            <w:r w:rsidRPr="00F175F9">
              <w:rPr>
                <w:rFonts w:ascii="Times New Roman" w:hAnsi="Times New Roman" w:cs="Times New Roman"/>
                <w:sz w:val="24"/>
                <w:szCs w:val="24"/>
              </w:rPr>
              <w:t>Uzstādīt arī trauksmes  SMS  un zvanu  ziņošanu  par temperatūru un spiedienu  sistēmā  ar avārijas barošanu</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27CF8DF6" w14:textId="766E5751" w:rsidR="00F175F9" w:rsidRPr="00F175F9" w:rsidRDefault="00AF6ECB" w:rsidP="00215062">
            <w:pPr>
              <w:spacing w:after="0" w:line="240" w:lineRule="auto"/>
              <w:ind w:left="142" w:right="136"/>
              <w:jc w:val="both"/>
              <w:rPr>
                <w:rFonts w:ascii="Times New Roman" w:hAnsi="Times New Roman" w:cs="Times New Roman"/>
                <w:sz w:val="24"/>
                <w:szCs w:val="24"/>
              </w:rPr>
            </w:pPr>
            <w:r w:rsidRPr="00AF6ECB">
              <w:rPr>
                <w:rFonts w:ascii="Times New Roman" w:hAnsi="Times New Roman" w:cs="Times New Roman"/>
                <w:sz w:val="24"/>
                <w:szCs w:val="24"/>
              </w:rPr>
              <w:t>Pasūtītājs ņems vērā ietiekumu, iepirkumā tiks mainīta tehniskā specifikācija un būvdarbu apjomi</w:t>
            </w:r>
          </w:p>
        </w:tc>
      </w:tr>
    </w:tbl>
    <w:p w14:paraId="0EB2A0E5" w14:textId="77777777" w:rsidR="00706CEB" w:rsidRDefault="00706CEB" w:rsidP="00706CEB">
      <w:pPr>
        <w:pStyle w:val="ListParagraph"/>
        <w:rPr>
          <w:rFonts w:ascii="Times New Roman" w:hAnsi="Times New Roman" w:cs="Times New Roman"/>
          <w:b/>
          <w:sz w:val="24"/>
        </w:rPr>
      </w:pPr>
    </w:p>
    <w:sectPr w:rsidR="00706CEB" w:rsidSect="00401455">
      <w:footerReference w:type="default" r:id="rId8"/>
      <w:pgSz w:w="11906" w:h="16838"/>
      <w:pgMar w:top="568"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826B" w14:textId="77777777" w:rsidR="00B13B6B" w:rsidRDefault="00B13B6B" w:rsidP="00407594">
      <w:pPr>
        <w:spacing w:after="0" w:line="240" w:lineRule="auto"/>
      </w:pPr>
      <w:r>
        <w:separator/>
      </w:r>
    </w:p>
  </w:endnote>
  <w:endnote w:type="continuationSeparator" w:id="0">
    <w:p w14:paraId="7D62E680" w14:textId="77777777" w:rsidR="00B13B6B" w:rsidRDefault="00B13B6B" w:rsidP="0040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9675833"/>
      <w:docPartObj>
        <w:docPartGallery w:val="Page Numbers (Bottom of Page)"/>
        <w:docPartUnique/>
      </w:docPartObj>
    </w:sdtPr>
    <w:sdtEndPr>
      <w:rPr>
        <w:noProof/>
      </w:rPr>
    </w:sdtEndPr>
    <w:sdtContent>
      <w:p w14:paraId="5D190DFD" w14:textId="594E1059" w:rsidR="00407594" w:rsidRDefault="004075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7211C3" w14:textId="77777777" w:rsidR="00407594" w:rsidRDefault="00407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32E39" w14:textId="77777777" w:rsidR="00B13B6B" w:rsidRDefault="00B13B6B" w:rsidP="00407594">
      <w:pPr>
        <w:spacing w:after="0" w:line="240" w:lineRule="auto"/>
      </w:pPr>
      <w:r>
        <w:separator/>
      </w:r>
    </w:p>
  </w:footnote>
  <w:footnote w:type="continuationSeparator" w:id="0">
    <w:p w14:paraId="66DA3E96" w14:textId="77777777" w:rsidR="00B13B6B" w:rsidRDefault="00B13B6B" w:rsidP="00407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E588111E"/>
    <w:lvl w:ilvl="0">
      <w:start w:val="2"/>
      <w:numFmt w:val="decimal"/>
      <w:lvlText w:val="%1."/>
      <w:lvlJc w:val="left"/>
      <w:pPr>
        <w:ind w:left="360" w:hanging="360"/>
      </w:pPr>
      <w:rPr>
        <w:color w:val="auto"/>
      </w:rPr>
    </w:lvl>
    <w:lvl w:ilvl="1">
      <w:start w:val="1"/>
      <w:numFmt w:val="decimal"/>
      <w:lvlText w:val="%1.%2."/>
      <w:lvlJc w:val="left"/>
      <w:pPr>
        <w:ind w:left="502" w:hanging="360"/>
      </w:pPr>
      <w:rPr>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F46220C"/>
    <w:multiLevelType w:val="hybridMultilevel"/>
    <w:tmpl w:val="D6F86C70"/>
    <w:lvl w:ilvl="0" w:tplc="04260011">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 w15:restartNumberingAfterBreak="0">
    <w:nsid w:val="1AC373E9"/>
    <w:multiLevelType w:val="hybridMultilevel"/>
    <w:tmpl w:val="EE667B6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1B357783"/>
    <w:multiLevelType w:val="multilevel"/>
    <w:tmpl w:val="5B38C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839A2"/>
    <w:multiLevelType w:val="hybridMultilevel"/>
    <w:tmpl w:val="F108533C"/>
    <w:lvl w:ilvl="0" w:tplc="56CAFD60">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BE954DC"/>
    <w:multiLevelType w:val="multilevel"/>
    <w:tmpl w:val="9282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76ACA"/>
    <w:multiLevelType w:val="hybridMultilevel"/>
    <w:tmpl w:val="CD8C0E84"/>
    <w:lvl w:ilvl="0" w:tplc="9670C5D4">
      <w:start w:val="1"/>
      <w:numFmt w:val="decimal"/>
      <w:lvlText w:val="%1."/>
      <w:lvlJc w:val="left"/>
      <w:pPr>
        <w:ind w:left="1444" w:hanging="720"/>
      </w:pPr>
      <w:rPr>
        <w:rFonts w:hint="default"/>
      </w:rPr>
    </w:lvl>
    <w:lvl w:ilvl="1" w:tplc="04260019" w:tentative="1">
      <w:start w:val="1"/>
      <w:numFmt w:val="lowerLetter"/>
      <w:lvlText w:val="%2."/>
      <w:lvlJc w:val="left"/>
      <w:pPr>
        <w:ind w:left="1804" w:hanging="360"/>
      </w:pPr>
    </w:lvl>
    <w:lvl w:ilvl="2" w:tplc="0426001B" w:tentative="1">
      <w:start w:val="1"/>
      <w:numFmt w:val="lowerRoman"/>
      <w:lvlText w:val="%3."/>
      <w:lvlJc w:val="right"/>
      <w:pPr>
        <w:ind w:left="2524" w:hanging="180"/>
      </w:pPr>
    </w:lvl>
    <w:lvl w:ilvl="3" w:tplc="0426000F" w:tentative="1">
      <w:start w:val="1"/>
      <w:numFmt w:val="decimal"/>
      <w:lvlText w:val="%4."/>
      <w:lvlJc w:val="left"/>
      <w:pPr>
        <w:ind w:left="3244" w:hanging="360"/>
      </w:pPr>
    </w:lvl>
    <w:lvl w:ilvl="4" w:tplc="04260019" w:tentative="1">
      <w:start w:val="1"/>
      <w:numFmt w:val="lowerLetter"/>
      <w:lvlText w:val="%5."/>
      <w:lvlJc w:val="left"/>
      <w:pPr>
        <w:ind w:left="3964" w:hanging="360"/>
      </w:pPr>
    </w:lvl>
    <w:lvl w:ilvl="5" w:tplc="0426001B" w:tentative="1">
      <w:start w:val="1"/>
      <w:numFmt w:val="lowerRoman"/>
      <w:lvlText w:val="%6."/>
      <w:lvlJc w:val="right"/>
      <w:pPr>
        <w:ind w:left="4684" w:hanging="180"/>
      </w:pPr>
    </w:lvl>
    <w:lvl w:ilvl="6" w:tplc="0426000F" w:tentative="1">
      <w:start w:val="1"/>
      <w:numFmt w:val="decimal"/>
      <w:lvlText w:val="%7."/>
      <w:lvlJc w:val="left"/>
      <w:pPr>
        <w:ind w:left="5404" w:hanging="360"/>
      </w:pPr>
    </w:lvl>
    <w:lvl w:ilvl="7" w:tplc="04260019" w:tentative="1">
      <w:start w:val="1"/>
      <w:numFmt w:val="lowerLetter"/>
      <w:lvlText w:val="%8."/>
      <w:lvlJc w:val="left"/>
      <w:pPr>
        <w:ind w:left="6124" w:hanging="360"/>
      </w:pPr>
    </w:lvl>
    <w:lvl w:ilvl="8" w:tplc="0426001B" w:tentative="1">
      <w:start w:val="1"/>
      <w:numFmt w:val="lowerRoman"/>
      <w:lvlText w:val="%9."/>
      <w:lvlJc w:val="right"/>
      <w:pPr>
        <w:ind w:left="6844" w:hanging="180"/>
      </w:pPr>
    </w:lvl>
  </w:abstractNum>
  <w:abstractNum w:abstractNumId="7" w15:restartNumberingAfterBreak="0">
    <w:nsid w:val="378F18D8"/>
    <w:multiLevelType w:val="hybridMultilevel"/>
    <w:tmpl w:val="A532E59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BC821D3"/>
    <w:multiLevelType w:val="hybridMultilevel"/>
    <w:tmpl w:val="87E84192"/>
    <w:lvl w:ilvl="0" w:tplc="04243EC4">
      <w:start w:val="1"/>
      <w:numFmt w:val="lowerLetter"/>
      <w:lvlText w:val="%1)"/>
      <w:lvlJc w:val="left"/>
      <w:pPr>
        <w:ind w:left="388" w:hanging="360"/>
      </w:pPr>
      <w:rPr>
        <w:rFonts w:hint="default"/>
        <w:i w:val="0"/>
        <w:iCs/>
        <w:color w:val="auto"/>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9" w15:restartNumberingAfterBreak="0">
    <w:nsid w:val="477B75E0"/>
    <w:multiLevelType w:val="hybridMultilevel"/>
    <w:tmpl w:val="0F28F0A8"/>
    <w:lvl w:ilvl="0" w:tplc="12B058D2">
      <w:start w:val="1"/>
      <w:numFmt w:val="decimal"/>
      <w:lvlText w:val="%1."/>
      <w:lvlJc w:val="left"/>
      <w:pPr>
        <w:ind w:left="720" w:hanging="360"/>
      </w:pPr>
      <w:rPr>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266C01"/>
    <w:multiLevelType w:val="hybridMultilevel"/>
    <w:tmpl w:val="7A7C81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A26696C"/>
    <w:multiLevelType w:val="hybridMultilevel"/>
    <w:tmpl w:val="EF66D09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53F17D72"/>
    <w:multiLevelType w:val="hybridMultilevel"/>
    <w:tmpl w:val="9800C340"/>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3"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63143187"/>
    <w:multiLevelType w:val="multilevel"/>
    <w:tmpl w:val="7096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D22662"/>
    <w:multiLevelType w:val="hybridMultilevel"/>
    <w:tmpl w:val="CB60DC36"/>
    <w:lvl w:ilvl="0" w:tplc="5164FF46">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6" w15:restartNumberingAfterBreak="0">
    <w:nsid w:val="69634DEF"/>
    <w:multiLevelType w:val="hybridMultilevel"/>
    <w:tmpl w:val="2466B5BA"/>
    <w:lvl w:ilvl="0" w:tplc="0426000D">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7" w15:restartNumberingAfterBreak="0">
    <w:nsid w:val="6B392A52"/>
    <w:multiLevelType w:val="hybridMultilevel"/>
    <w:tmpl w:val="85F8DB6E"/>
    <w:lvl w:ilvl="0" w:tplc="04260017">
      <w:start w:val="1"/>
      <w:numFmt w:val="lowerLetter"/>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num w:numId="1" w16cid:durableId="1065108169">
    <w:abstractNumId w:val="9"/>
  </w:num>
  <w:num w:numId="2" w16cid:durableId="2079621089">
    <w:abstractNumId w:val="13"/>
  </w:num>
  <w:num w:numId="3" w16cid:durableId="1785224610">
    <w:abstractNumId w:val="16"/>
  </w:num>
  <w:num w:numId="4" w16cid:durableId="1819953875">
    <w:abstractNumId w:val="2"/>
  </w:num>
  <w:num w:numId="5" w16cid:durableId="424157022">
    <w:abstractNumId w:val="11"/>
  </w:num>
  <w:num w:numId="6" w16cid:durableId="1543058720">
    <w:abstractNumId w:val="17"/>
  </w:num>
  <w:num w:numId="7" w16cid:durableId="1554388495">
    <w:abstractNumId w:val="12"/>
  </w:num>
  <w:num w:numId="8" w16cid:durableId="1408768353">
    <w:abstractNumId w:val="15"/>
  </w:num>
  <w:num w:numId="9" w16cid:durableId="430585605">
    <w:abstractNumId w:val="1"/>
  </w:num>
  <w:num w:numId="10" w16cid:durableId="1219434954">
    <w:abstractNumId w:val="6"/>
  </w:num>
  <w:num w:numId="11" w16cid:durableId="741103286">
    <w:abstractNumId w:val="7"/>
  </w:num>
  <w:num w:numId="12" w16cid:durableId="1582106317">
    <w:abstractNumId w:val="10"/>
  </w:num>
  <w:num w:numId="13" w16cid:durableId="588199547">
    <w:abstractNumId w:val="4"/>
  </w:num>
  <w:num w:numId="14" w16cid:durableId="512015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276348">
    <w:abstractNumId w:val="3"/>
  </w:num>
  <w:num w:numId="16" w16cid:durableId="1244681303">
    <w:abstractNumId w:val="5"/>
  </w:num>
  <w:num w:numId="17" w16cid:durableId="1688677571">
    <w:abstractNumId w:val="14"/>
  </w:num>
  <w:num w:numId="18" w16cid:durableId="12128880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20"/>
    <w:rsid w:val="000068F0"/>
    <w:rsid w:val="00020EF7"/>
    <w:rsid w:val="00040CCD"/>
    <w:rsid w:val="00047023"/>
    <w:rsid w:val="00047368"/>
    <w:rsid w:val="000575A3"/>
    <w:rsid w:val="00074FEF"/>
    <w:rsid w:val="000968E7"/>
    <w:rsid w:val="000A0FE3"/>
    <w:rsid w:val="000A1F95"/>
    <w:rsid w:val="000A20AD"/>
    <w:rsid w:val="000B6667"/>
    <w:rsid w:val="000C2072"/>
    <w:rsid w:val="000D1146"/>
    <w:rsid w:val="000E2EF3"/>
    <w:rsid w:val="000F1012"/>
    <w:rsid w:val="00107E93"/>
    <w:rsid w:val="0011497C"/>
    <w:rsid w:val="001156F8"/>
    <w:rsid w:val="00115903"/>
    <w:rsid w:val="00126452"/>
    <w:rsid w:val="001568F2"/>
    <w:rsid w:val="00164350"/>
    <w:rsid w:val="00171B80"/>
    <w:rsid w:val="00173F5D"/>
    <w:rsid w:val="00185B7A"/>
    <w:rsid w:val="001B107D"/>
    <w:rsid w:val="001B25A9"/>
    <w:rsid w:val="001B3134"/>
    <w:rsid w:val="001B3737"/>
    <w:rsid w:val="001B422E"/>
    <w:rsid w:val="001B6C5E"/>
    <w:rsid w:val="001D7113"/>
    <w:rsid w:val="001E1817"/>
    <w:rsid w:val="001E2A63"/>
    <w:rsid w:val="001F2AAC"/>
    <w:rsid w:val="001F74A0"/>
    <w:rsid w:val="00205503"/>
    <w:rsid w:val="00215062"/>
    <w:rsid w:val="00230731"/>
    <w:rsid w:val="00242F60"/>
    <w:rsid w:val="00250193"/>
    <w:rsid w:val="00250B97"/>
    <w:rsid w:val="00264F93"/>
    <w:rsid w:val="00271924"/>
    <w:rsid w:val="002757F1"/>
    <w:rsid w:val="00282D9F"/>
    <w:rsid w:val="00283645"/>
    <w:rsid w:val="00284F5F"/>
    <w:rsid w:val="00291D9C"/>
    <w:rsid w:val="0029381A"/>
    <w:rsid w:val="0029401E"/>
    <w:rsid w:val="002A5396"/>
    <w:rsid w:val="002B0B5F"/>
    <w:rsid w:val="002B424C"/>
    <w:rsid w:val="002C73AE"/>
    <w:rsid w:val="002C7BDA"/>
    <w:rsid w:val="002D2680"/>
    <w:rsid w:val="003003C1"/>
    <w:rsid w:val="00312EFA"/>
    <w:rsid w:val="00313F00"/>
    <w:rsid w:val="00351CD1"/>
    <w:rsid w:val="00356D88"/>
    <w:rsid w:val="00357B7F"/>
    <w:rsid w:val="003607DB"/>
    <w:rsid w:val="0036216E"/>
    <w:rsid w:val="00364350"/>
    <w:rsid w:val="0037013C"/>
    <w:rsid w:val="00370436"/>
    <w:rsid w:val="00371B2E"/>
    <w:rsid w:val="00380751"/>
    <w:rsid w:val="003916B9"/>
    <w:rsid w:val="003961A0"/>
    <w:rsid w:val="003A016F"/>
    <w:rsid w:val="003C6AB8"/>
    <w:rsid w:val="003F0B17"/>
    <w:rsid w:val="003F4B99"/>
    <w:rsid w:val="00401455"/>
    <w:rsid w:val="004032F2"/>
    <w:rsid w:val="00406BE1"/>
    <w:rsid w:val="00407594"/>
    <w:rsid w:val="004179DD"/>
    <w:rsid w:val="00422E92"/>
    <w:rsid w:val="0044475C"/>
    <w:rsid w:val="00445D5B"/>
    <w:rsid w:val="00460EFA"/>
    <w:rsid w:val="00461E69"/>
    <w:rsid w:val="00473456"/>
    <w:rsid w:val="00474D25"/>
    <w:rsid w:val="004777C7"/>
    <w:rsid w:val="00482C8D"/>
    <w:rsid w:val="004A7C18"/>
    <w:rsid w:val="004B17D2"/>
    <w:rsid w:val="004B6CEC"/>
    <w:rsid w:val="004C5330"/>
    <w:rsid w:val="004D2E0C"/>
    <w:rsid w:val="004D54DE"/>
    <w:rsid w:val="004E0BE0"/>
    <w:rsid w:val="004E4F6B"/>
    <w:rsid w:val="004E7D24"/>
    <w:rsid w:val="004F254D"/>
    <w:rsid w:val="00531CEC"/>
    <w:rsid w:val="005356ED"/>
    <w:rsid w:val="00537F3B"/>
    <w:rsid w:val="00542A32"/>
    <w:rsid w:val="0054781C"/>
    <w:rsid w:val="00563A6D"/>
    <w:rsid w:val="00565BA2"/>
    <w:rsid w:val="005948F0"/>
    <w:rsid w:val="005C5983"/>
    <w:rsid w:val="005E0787"/>
    <w:rsid w:val="005E68A1"/>
    <w:rsid w:val="005E6A11"/>
    <w:rsid w:val="005E7B0E"/>
    <w:rsid w:val="00600990"/>
    <w:rsid w:val="006057DE"/>
    <w:rsid w:val="00631552"/>
    <w:rsid w:val="00631A7A"/>
    <w:rsid w:val="006377F6"/>
    <w:rsid w:val="006521BF"/>
    <w:rsid w:val="00662D2D"/>
    <w:rsid w:val="00666AFF"/>
    <w:rsid w:val="00670288"/>
    <w:rsid w:val="00672833"/>
    <w:rsid w:val="00673BC8"/>
    <w:rsid w:val="006956C9"/>
    <w:rsid w:val="006960B5"/>
    <w:rsid w:val="006A1DE6"/>
    <w:rsid w:val="006A66B1"/>
    <w:rsid w:val="006C5F20"/>
    <w:rsid w:val="006E43F2"/>
    <w:rsid w:val="006F06B8"/>
    <w:rsid w:val="006F7209"/>
    <w:rsid w:val="00706CEB"/>
    <w:rsid w:val="00711355"/>
    <w:rsid w:val="00722A5D"/>
    <w:rsid w:val="007275C6"/>
    <w:rsid w:val="00740436"/>
    <w:rsid w:val="00742CDE"/>
    <w:rsid w:val="0074321E"/>
    <w:rsid w:val="0074334B"/>
    <w:rsid w:val="00767DB8"/>
    <w:rsid w:val="00776A87"/>
    <w:rsid w:val="007B2191"/>
    <w:rsid w:val="007B3E5E"/>
    <w:rsid w:val="007B6495"/>
    <w:rsid w:val="007C26D0"/>
    <w:rsid w:val="007C429C"/>
    <w:rsid w:val="007D49CC"/>
    <w:rsid w:val="007E69C1"/>
    <w:rsid w:val="007F09FC"/>
    <w:rsid w:val="007F3DAE"/>
    <w:rsid w:val="00805F89"/>
    <w:rsid w:val="0081660F"/>
    <w:rsid w:val="00821B5E"/>
    <w:rsid w:val="0082774E"/>
    <w:rsid w:val="0083138C"/>
    <w:rsid w:val="00837B47"/>
    <w:rsid w:val="00841921"/>
    <w:rsid w:val="008443B9"/>
    <w:rsid w:val="00845AA3"/>
    <w:rsid w:val="008526C7"/>
    <w:rsid w:val="00867E70"/>
    <w:rsid w:val="00885FB8"/>
    <w:rsid w:val="008A2F92"/>
    <w:rsid w:val="008B1C46"/>
    <w:rsid w:val="008B28B4"/>
    <w:rsid w:val="0090055C"/>
    <w:rsid w:val="0090066D"/>
    <w:rsid w:val="009109BE"/>
    <w:rsid w:val="00932CCB"/>
    <w:rsid w:val="00950CE8"/>
    <w:rsid w:val="00963712"/>
    <w:rsid w:val="009710E1"/>
    <w:rsid w:val="009721EC"/>
    <w:rsid w:val="0098281C"/>
    <w:rsid w:val="00993157"/>
    <w:rsid w:val="009A0761"/>
    <w:rsid w:val="009B4334"/>
    <w:rsid w:val="009B7E8C"/>
    <w:rsid w:val="009C4057"/>
    <w:rsid w:val="009C5B51"/>
    <w:rsid w:val="009C5C34"/>
    <w:rsid w:val="009D2DB0"/>
    <w:rsid w:val="009E0A11"/>
    <w:rsid w:val="009E2150"/>
    <w:rsid w:val="009E3AD8"/>
    <w:rsid w:val="00A11C4D"/>
    <w:rsid w:val="00A2306B"/>
    <w:rsid w:val="00A41D7B"/>
    <w:rsid w:val="00A67CAC"/>
    <w:rsid w:val="00A704AA"/>
    <w:rsid w:val="00A802DC"/>
    <w:rsid w:val="00A8671F"/>
    <w:rsid w:val="00AA0EFB"/>
    <w:rsid w:val="00AA1459"/>
    <w:rsid w:val="00AA5C7A"/>
    <w:rsid w:val="00AD1F4E"/>
    <w:rsid w:val="00AD60F4"/>
    <w:rsid w:val="00AD6993"/>
    <w:rsid w:val="00AE4348"/>
    <w:rsid w:val="00AF6ECB"/>
    <w:rsid w:val="00B13B6B"/>
    <w:rsid w:val="00B233B3"/>
    <w:rsid w:val="00B23627"/>
    <w:rsid w:val="00B23B53"/>
    <w:rsid w:val="00B318F6"/>
    <w:rsid w:val="00B33CED"/>
    <w:rsid w:val="00B45FB4"/>
    <w:rsid w:val="00B53B22"/>
    <w:rsid w:val="00B62B5D"/>
    <w:rsid w:val="00B63E43"/>
    <w:rsid w:val="00B66BC8"/>
    <w:rsid w:val="00B67D25"/>
    <w:rsid w:val="00B922B0"/>
    <w:rsid w:val="00B928E4"/>
    <w:rsid w:val="00B93F34"/>
    <w:rsid w:val="00B95595"/>
    <w:rsid w:val="00BA27F7"/>
    <w:rsid w:val="00BB2D0A"/>
    <w:rsid w:val="00BC0575"/>
    <w:rsid w:val="00BD711B"/>
    <w:rsid w:val="00BE7C19"/>
    <w:rsid w:val="00BF1B3C"/>
    <w:rsid w:val="00BF4F8A"/>
    <w:rsid w:val="00C01020"/>
    <w:rsid w:val="00C11AE1"/>
    <w:rsid w:val="00C24B03"/>
    <w:rsid w:val="00C4552E"/>
    <w:rsid w:val="00C53946"/>
    <w:rsid w:val="00C552F4"/>
    <w:rsid w:val="00C67AAC"/>
    <w:rsid w:val="00C74BB4"/>
    <w:rsid w:val="00C76E8F"/>
    <w:rsid w:val="00C77E7D"/>
    <w:rsid w:val="00C84ED8"/>
    <w:rsid w:val="00C87E0F"/>
    <w:rsid w:val="00C943B4"/>
    <w:rsid w:val="00C95AD9"/>
    <w:rsid w:val="00CA2313"/>
    <w:rsid w:val="00CB114B"/>
    <w:rsid w:val="00CB5630"/>
    <w:rsid w:val="00CC2AD8"/>
    <w:rsid w:val="00CC35BE"/>
    <w:rsid w:val="00CD37F5"/>
    <w:rsid w:val="00CE1756"/>
    <w:rsid w:val="00CE36AF"/>
    <w:rsid w:val="00CE4898"/>
    <w:rsid w:val="00CF7C6C"/>
    <w:rsid w:val="00D43402"/>
    <w:rsid w:val="00D45F90"/>
    <w:rsid w:val="00D47EA9"/>
    <w:rsid w:val="00D52E8F"/>
    <w:rsid w:val="00D65730"/>
    <w:rsid w:val="00D71700"/>
    <w:rsid w:val="00D80F3B"/>
    <w:rsid w:val="00D82C57"/>
    <w:rsid w:val="00D8316B"/>
    <w:rsid w:val="00D87693"/>
    <w:rsid w:val="00DA0177"/>
    <w:rsid w:val="00DA4031"/>
    <w:rsid w:val="00DA60FB"/>
    <w:rsid w:val="00DA6350"/>
    <w:rsid w:val="00DA6C5A"/>
    <w:rsid w:val="00DC3137"/>
    <w:rsid w:val="00DD285A"/>
    <w:rsid w:val="00DE0AEE"/>
    <w:rsid w:val="00DF5FC5"/>
    <w:rsid w:val="00E058A3"/>
    <w:rsid w:val="00E10F71"/>
    <w:rsid w:val="00E24DDA"/>
    <w:rsid w:val="00E31CCE"/>
    <w:rsid w:val="00E438CD"/>
    <w:rsid w:val="00E50B7E"/>
    <w:rsid w:val="00E74E29"/>
    <w:rsid w:val="00E80EB8"/>
    <w:rsid w:val="00E9355C"/>
    <w:rsid w:val="00E93F43"/>
    <w:rsid w:val="00EA0DEC"/>
    <w:rsid w:val="00EA272B"/>
    <w:rsid w:val="00EA388F"/>
    <w:rsid w:val="00EC3544"/>
    <w:rsid w:val="00EC5B79"/>
    <w:rsid w:val="00EC5BCC"/>
    <w:rsid w:val="00ED19A3"/>
    <w:rsid w:val="00EF6E24"/>
    <w:rsid w:val="00F00A3E"/>
    <w:rsid w:val="00F13AFF"/>
    <w:rsid w:val="00F175F9"/>
    <w:rsid w:val="00F17F99"/>
    <w:rsid w:val="00F20250"/>
    <w:rsid w:val="00F30D32"/>
    <w:rsid w:val="00F33B9D"/>
    <w:rsid w:val="00F57B81"/>
    <w:rsid w:val="00F7323A"/>
    <w:rsid w:val="00F80DEC"/>
    <w:rsid w:val="00F85415"/>
    <w:rsid w:val="00FB1CB8"/>
    <w:rsid w:val="00FB2CD6"/>
    <w:rsid w:val="00FD62CB"/>
    <w:rsid w:val="00FD64DC"/>
    <w:rsid w:val="00FE5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3DE42"/>
  <w15:chartTrackingRefBased/>
  <w15:docId w15:val="{EA7099AF-DCD6-400B-9B37-FA0120DC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Strip,H&amp;P List Paragraph,2,Colorful List - Accent 12,PPS_Bullet,Numurets,Colorful List - Accent 11,List Paragraph11,Virsraksti,List Paragraph Red,Bullet EY,List Paragraph2,Bod"/>
    <w:basedOn w:val="Normal"/>
    <w:link w:val="ListParagraphChar"/>
    <w:uiPriority w:val="34"/>
    <w:qFormat/>
    <w:rsid w:val="00C01020"/>
    <w:pPr>
      <w:ind w:left="720"/>
      <w:contextualSpacing/>
    </w:pPr>
  </w:style>
  <w:style w:type="character" w:styleId="Hyperlink">
    <w:name w:val="Hyperlink"/>
    <w:basedOn w:val="DefaultParagraphFont"/>
    <w:uiPriority w:val="99"/>
    <w:unhideWhenUsed/>
    <w:rsid w:val="00C01020"/>
    <w:rPr>
      <w:color w:val="0563C1" w:themeColor="hyperlink"/>
      <w:u w:val="single"/>
    </w:rPr>
  </w:style>
  <w:style w:type="character" w:styleId="UnresolvedMention">
    <w:name w:val="Unresolved Mention"/>
    <w:basedOn w:val="DefaultParagraphFont"/>
    <w:uiPriority w:val="99"/>
    <w:semiHidden/>
    <w:unhideWhenUsed/>
    <w:rsid w:val="00C01020"/>
    <w:rPr>
      <w:color w:val="605E5C"/>
      <w:shd w:val="clear" w:color="auto" w:fill="E1DFDD"/>
    </w:rPr>
  </w:style>
  <w:style w:type="table" w:styleId="TableGrid">
    <w:name w:val="Table Grid"/>
    <w:basedOn w:val="TableNormal"/>
    <w:uiPriority w:val="39"/>
    <w:rsid w:val="006F06B8"/>
    <w:pPr>
      <w:spacing w:after="0" w:line="240" w:lineRule="auto"/>
    </w:pPr>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1A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A7A"/>
    <w:rPr>
      <w:rFonts w:ascii="Segoe UI" w:hAnsi="Segoe UI" w:cs="Segoe UI"/>
      <w:sz w:val="18"/>
      <w:szCs w:val="18"/>
    </w:rPr>
  </w:style>
  <w:style w:type="character" w:customStyle="1" w:styleId="ListParagraphChar">
    <w:name w:val="List Paragraph Char"/>
    <w:aliases w:val="Saistīto dokumentu saraksts Char,Syle 1 Char,Normal bullet 2 Char,Bullet list Char,Strip Char,H&amp;P List Paragraph Char,2 Char,Colorful List - Accent 12 Char,PPS_Bullet Char,Numurets Char,Colorful List - Accent 11 Char,Virsraksti Char"/>
    <w:link w:val="ListParagraph"/>
    <w:uiPriority w:val="34"/>
    <w:qFormat/>
    <w:locked/>
    <w:rsid w:val="009109BE"/>
  </w:style>
  <w:style w:type="paragraph" w:customStyle="1" w:styleId="Default">
    <w:name w:val="Default"/>
    <w:rsid w:val="00115903"/>
    <w:pPr>
      <w:autoSpaceDE w:val="0"/>
      <w:autoSpaceDN w:val="0"/>
      <w:adjustRightInd w:val="0"/>
      <w:spacing w:after="0" w:line="240" w:lineRule="auto"/>
    </w:pPr>
    <w:rPr>
      <w:rFonts w:ascii="Arial" w:hAnsi="Arial" w:cs="Arial"/>
      <w:color w:val="000000"/>
      <w:sz w:val="24"/>
      <w:szCs w:val="24"/>
      <w:lang w:val="en-US"/>
    </w:rPr>
  </w:style>
  <w:style w:type="paragraph" w:styleId="Header">
    <w:name w:val="header"/>
    <w:basedOn w:val="Normal"/>
    <w:link w:val="HeaderChar"/>
    <w:uiPriority w:val="99"/>
    <w:unhideWhenUsed/>
    <w:rsid w:val="004075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07594"/>
  </w:style>
  <w:style w:type="paragraph" w:styleId="Footer">
    <w:name w:val="footer"/>
    <w:basedOn w:val="Normal"/>
    <w:link w:val="FooterChar"/>
    <w:uiPriority w:val="99"/>
    <w:unhideWhenUsed/>
    <w:rsid w:val="0040759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07594"/>
  </w:style>
  <w:style w:type="paragraph" w:styleId="NoSpacing">
    <w:name w:val="No Spacing"/>
    <w:aliases w:val="Heading5"/>
    <w:link w:val="NoSpacingChar"/>
    <w:uiPriority w:val="1"/>
    <w:qFormat/>
    <w:rsid w:val="00BA27F7"/>
    <w:pPr>
      <w:suppressAutoHyphens/>
      <w:spacing w:after="0" w:line="240" w:lineRule="auto"/>
    </w:pPr>
    <w:rPr>
      <w:rFonts w:ascii="Times New Roman" w:eastAsia="Times New Roman" w:hAnsi="Times New Roman" w:cs="Times New Roman"/>
      <w:sz w:val="24"/>
      <w:szCs w:val="24"/>
      <w:lang w:eastAsia="ar-S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BA27F7"/>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BA27F7"/>
    <w:rPr>
      <w:rFonts w:ascii="Times New Roman" w:eastAsia="Times New Roman" w:hAnsi="Times New Roman" w:cs="Times New Roman"/>
      <w:i/>
      <w:sz w:val="24"/>
      <w:szCs w:val="20"/>
      <w:lang w:val="en-GB" w:eastAsia="da-DK"/>
    </w:rPr>
  </w:style>
  <w:style w:type="character" w:customStyle="1" w:styleId="NoSpacingChar">
    <w:name w:val="No Spacing Char"/>
    <w:aliases w:val="Heading5 Char"/>
    <w:link w:val="NoSpacing"/>
    <w:uiPriority w:val="1"/>
    <w:rsid w:val="00BA27F7"/>
    <w:rPr>
      <w:rFonts w:ascii="Times New Roman" w:eastAsia="Times New Roman" w:hAnsi="Times New Roman" w:cs="Times New Roman"/>
      <w:sz w:val="24"/>
      <w:szCs w:val="24"/>
      <w:lang w:eastAsia="ar-SA"/>
    </w:rPr>
  </w:style>
  <w:style w:type="paragraph" w:styleId="BodyText">
    <w:name w:val="Body Text"/>
    <w:basedOn w:val="Normal"/>
    <w:link w:val="BodyTextChar"/>
    <w:uiPriority w:val="99"/>
    <w:semiHidden/>
    <w:unhideWhenUsed/>
    <w:rsid w:val="00BA27F7"/>
    <w:pPr>
      <w:spacing w:after="120"/>
    </w:pPr>
  </w:style>
  <w:style w:type="character" w:customStyle="1" w:styleId="BodyTextChar">
    <w:name w:val="Body Text Char"/>
    <w:basedOn w:val="DefaultParagraphFont"/>
    <w:link w:val="BodyText"/>
    <w:uiPriority w:val="99"/>
    <w:semiHidden/>
    <w:rsid w:val="00BA27F7"/>
  </w:style>
  <w:style w:type="paragraph" w:styleId="NormalWeb">
    <w:name w:val="Normal (Web)"/>
    <w:basedOn w:val="Normal"/>
    <w:uiPriority w:val="99"/>
    <w:unhideWhenUsed/>
    <w:rsid w:val="00B9559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95595"/>
    <w:rPr>
      <w:b/>
      <w:bCs/>
    </w:rPr>
  </w:style>
  <w:style w:type="paragraph" w:styleId="Revision">
    <w:name w:val="Revision"/>
    <w:hidden/>
    <w:uiPriority w:val="99"/>
    <w:semiHidden/>
    <w:rsid w:val="00C455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zelika.kanberga@jelgavas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Rube</dc:creator>
  <cp:keywords/>
  <dc:description/>
  <cp:lastModifiedBy>Anzelika Kanberga</cp:lastModifiedBy>
  <cp:revision>167</cp:revision>
  <cp:lastPrinted>2026-05-06T11:45:00Z</cp:lastPrinted>
  <dcterms:created xsi:type="dcterms:W3CDTF">2026-05-06T11:46:00Z</dcterms:created>
  <dcterms:modified xsi:type="dcterms:W3CDTF">2026-07-15T13:41:00Z</dcterms:modified>
</cp:coreProperties>
</file>