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F24D9" w14:textId="77777777" w:rsidR="00D760A0" w:rsidRPr="00757BC1" w:rsidRDefault="00D760A0" w:rsidP="00DB4EB0">
      <w:pPr>
        <w:shd w:val="clear" w:color="auto" w:fill="FFFFFF" w:themeFill="background1"/>
        <w:ind w:right="-142"/>
        <w:jc w:val="center"/>
      </w:pPr>
      <w:r w:rsidRPr="00757BC1">
        <w:t xml:space="preserve">Valsts aizsardzības </w:t>
      </w:r>
      <w:r w:rsidR="006439AD" w:rsidRPr="00757BC1">
        <w:t xml:space="preserve">loģistikas </w:t>
      </w:r>
      <w:r w:rsidRPr="00757BC1">
        <w:t>un iepirkumu centrs</w:t>
      </w:r>
    </w:p>
    <w:p w14:paraId="48557C90" w14:textId="77777777" w:rsidR="00D760A0" w:rsidRPr="00757BC1" w:rsidRDefault="00D760A0" w:rsidP="00A34C3E">
      <w:pPr>
        <w:shd w:val="clear" w:color="auto" w:fill="FFFFFF" w:themeFill="background1"/>
      </w:pPr>
    </w:p>
    <w:p w14:paraId="12987117" w14:textId="77777777" w:rsidR="00C439C9" w:rsidRPr="00757BC1" w:rsidRDefault="00C439C9" w:rsidP="00A34C3E">
      <w:pPr>
        <w:shd w:val="clear" w:color="auto" w:fill="FFFFFF" w:themeFill="background1"/>
      </w:pPr>
    </w:p>
    <w:p w14:paraId="7D372B7C" w14:textId="77777777" w:rsidR="00C439C9" w:rsidRPr="00757BC1" w:rsidRDefault="00C439C9" w:rsidP="00A34C3E">
      <w:pPr>
        <w:shd w:val="clear" w:color="auto" w:fill="FFFFFF" w:themeFill="background1"/>
      </w:pPr>
    </w:p>
    <w:p w14:paraId="488C33B9" w14:textId="77777777" w:rsidR="00D760A0" w:rsidRPr="00757BC1" w:rsidRDefault="00D760A0" w:rsidP="00C439C9">
      <w:pPr>
        <w:shd w:val="clear" w:color="auto" w:fill="FFFFFF" w:themeFill="background1"/>
        <w:spacing w:after="0"/>
        <w:jc w:val="center"/>
      </w:pPr>
    </w:p>
    <w:p w14:paraId="45A92DD4" w14:textId="77777777" w:rsidR="00D760A0" w:rsidRPr="00757BC1" w:rsidRDefault="008B56A0" w:rsidP="00C439C9">
      <w:pPr>
        <w:shd w:val="clear" w:color="auto" w:fill="FFFFFF" w:themeFill="background1"/>
        <w:spacing w:after="0"/>
        <w:jc w:val="center"/>
      </w:pPr>
      <w:r w:rsidRPr="00757BC1">
        <w:t>APSTIPRINĀTS</w:t>
      </w:r>
    </w:p>
    <w:p w14:paraId="064FEDE5" w14:textId="77777777" w:rsidR="00D760A0" w:rsidRPr="00757BC1" w:rsidRDefault="00D760A0" w:rsidP="00C439C9">
      <w:pPr>
        <w:shd w:val="clear" w:color="auto" w:fill="FFFFFF" w:themeFill="background1"/>
        <w:spacing w:after="0"/>
        <w:jc w:val="center"/>
      </w:pPr>
      <w:r w:rsidRPr="00757BC1">
        <w:t>Iepirkuma komisijas sēdē</w:t>
      </w:r>
    </w:p>
    <w:p w14:paraId="43660F6E" w14:textId="56ACFFE7" w:rsidR="007B0877" w:rsidRPr="00757BC1" w:rsidRDefault="006439AD" w:rsidP="00C439C9">
      <w:pPr>
        <w:shd w:val="clear" w:color="auto" w:fill="FFFFFF" w:themeFill="background1"/>
        <w:spacing w:after="0"/>
        <w:jc w:val="center"/>
      </w:pPr>
      <w:r w:rsidRPr="00757BC1">
        <w:t>202</w:t>
      </w:r>
      <w:r w:rsidR="000748D4" w:rsidRPr="00757BC1">
        <w:t>6</w:t>
      </w:r>
      <w:r w:rsidR="003861E3" w:rsidRPr="00757BC1">
        <w:t>.</w:t>
      </w:r>
      <w:r w:rsidR="00E86381" w:rsidRPr="00757BC1">
        <w:t> </w:t>
      </w:r>
      <w:r w:rsidR="004E6EA6" w:rsidRPr="00757BC1">
        <w:t xml:space="preserve">gada </w:t>
      </w:r>
      <w:r w:rsidR="00F97CF3">
        <w:t>2</w:t>
      </w:r>
      <w:r w:rsidR="00530A13" w:rsidRPr="00530A13">
        <w:t>.</w:t>
      </w:r>
      <w:r w:rsidR="00530A13">
        <w:t> </w:t>
      </w:r>
      <w:r w:rsidR="00DB56B9" w:rsidRPr="00530A13">
        <w:t>jūlija</w:t>
      </w:r>
    </w:p>
    <w:p w14:paraId="3D6AD35E" w14:textId="2A919455" w:rsidR="00D760A0" w:rsidRPr="00757BC1" w:rsidRDefault="003A5719" w:rsidP="00C439C9">
      <w:pPr>
        <w:shd w:val="clear" w:color="auto" w:fill="FFFFFF" w:themeFill="background1"/>
        <w:spacing w:after="0"/>
        <w:jc w:val="center"/>
      </w:pPr>
      <w:r w:rsidRPr="00757BC1">
        <w:t>protokols Nr. </w:t>
      </w:r>
      <w:r w:rsidR="00C21F93" w:rsidRPr="00757BC1">
        <w:t>VALIC 202</w:t>
      </w:r>
      <w:r w:rsidR="00757BC1" w:rsidRPr="00757BC1">
        <w:t>6</w:t>
      </w:r>
      <w:r w:rsidR="00C21F93" w:rsidRPr="00757BC1">
        <w:t>/</w:t>
      </w:r>
      <w:r w:rsidR="00757BC1" w:rsidRPr="00757BC1">
        <w:t>026</w:t>
      </w:r>
      <w:r w:rsidR="00C21F93" w:rsidRPr="00757BC1">
        <w:t>/EN-P-</w:t>
      </w:r>
      <w:r w:rsidR="00C21F93" w:rsidRPr="00440B95">
        <w:t>AK-0</w:t>
      </w:r>
      <w:r w:rsidR="00440B95" w:rsidRPr="00440B95">
        <w:t>3</w:t>
      </w:r>
    </w:p>
    <w:p w14:paraId="463B7FE9" w14:textId="77777777" w:rsidR="00D760A0" w:rsidRPr="00757BC1" w:rsidRDefault="00D760A0" w:rsidP="00FE0339">
      <w:pPr>
        <w:widowControl w:val="0"/>
        <w:shd w:val="clear" w:color="auto" w:fill="FFFFFF" w:themeFill="background1"/>
        <w:jc w:val="center"/>
        <w:rPr>
          <w:b/>
        </w:rPr>
      </w:pPr>
    </w:p>
    <w:p w14:paraId="73A6E169" w14:textId="77777777" w:rsidR="00D760A0" w:rsidRPr="00757BC1" w:rsidRDefault="00D760A0" w:rsidP="00A34C3E">
      <w:pPr>
        <w:widowControl w:val="0"/>
        <w:shd w:val="clear" w:color="auto" w:fill="FFFFFF" w:themeFill="background1"/>
        <w:rPr>
          <w:b/>
        </w:rPr>
      </w:pPr>
    </w:p>
    <w:p w14:paraId="64227C31" w14:textId="77777777" w:rsidR="00C439C9" w:rsidRPr="00757BC1" w:rsidRDefault="00C439C9" w:rsidP="00A34C3E">
      <w:pPr>
        <w:widowControl w:val="0"/>
        <w:shd w:val="clear" w:color="auto" w:fill="FFFFFF" w:themeFill="background1"/>
        <w:rPr>
          <w:b/>
        </w:rPr>
      </w:pPr>
    </w:p>
    <w:p w14:paraId="1A03582B" w14:textId="77777777" w:rsidR="00C439C9" w:rsidRPr="00757BC1" w:rsidRDefault="00C439C9" w:rsidP="00A34C3E">
      <w:pPr>
        <w:widowControl w:val="0"/>
        <w:shd w:val="clear" w:color="auto" w:fill="FFFFFF" w:themeFill="background1"/>
        <w:rPr>
          <w:b/>
        </w:rPr>
      </w:pPr>
    </w:p>
    <w:p w14:paraId="0D5A2079" w14:textId="77777777" w:rsidR="00D760A0" w:rsidRPr="00757BC1" w:rsidRDefault="00D760A0" w:rsidP="00FE0339">
      <w:pPr>
        <w:widowControl w:val="0"/>
        <w:shd w:val="clear" w:color="auto" w:fill="FFFFFF" w:themeFill="background1"/>
        <w:jc w:val="center"/>
        <w:rPr>
          <w:b/>
        </w:rPr>
      </w:pPr>
      <w:r w:rsidRPr="00757BC1">
        <w:rPr>
          <w:b/>
        </w:rPr>
        <w:t>ATKLĀTA KONKURSA</w:t>
      </w:r>
    </w:p>
    <w:p w14:paraId="559C73EF" w14:textId="2511B145" w:rsidR="00D760A0" w:rsidRPr="00757BC1" w:rsidRDefault="00555920" w:rsidP="00FE0339">
      <w:pPr>
        <w:widowControl w:val="0"/>
        <w:shd w:val="clear" w:color="auto" w:fill="FFFFFF" w:themeFill="background1"/>
        <w:ind w:right="-166"/>
        <w:jc w:val="center"/>
        <w:rPr>
          <w:b/>
        </w:rPr>
      </w:pPr>
      <w:r w:rsidRPr="00DC6597">
        <w:rPr>
          <w:b/>
        </w:rPr>
        <w:t>“</w:t>
      </w:r>
      <w:bookmarkStart w:id="0" w:name="_Hlk222993636"/>
      <w:proofErr w:type="spellStart"/>
      <w:r w:rsidR="00757BC1" w:rsidRPr="00DC6597">
        <w:rPr>
          <w:b/>
          <w:bCs/>
        </w:rPr>
        <w:t>LatPos</w:t>
      </w:r>
      <w:proofErr w:type="spellEnd"/>
      <w:r w:rsidR="00757BC1" w:rsidRPr="00DC6597">
        <w:rPr>
          <w:b/>
          <w:bCs/>
        </w:rPr>
        <w:t xml:space="preserve"> uzturēšanas programmatūras iegāde</w:t>
      </w:r>
      <w:bookmarkEnd w:id="0"/>
      <w:r w:rsidRPr="00DC6597">
        <w:rPr>
          <w:b/>
        </w:rPr>
        <w:t>”</w:t>
      </w:r>
      <w:r w:rsidR="002104B4" w:rsidRPr="00757BC1">
        <w:rPr>
          <w:b/>
        </w:rPr>
        <w:t xml:space="preserve"> </w:t>
      </w:r>
    </w:p>
    <w:p w14:paraId="6E187795" w14:textId="02622664" w:rsidR="00D760A0" w:rsidRPr="00757BC1" w:rsidRDefault="00D760A0" w:rsidP="00FE0339">
      <w:pPr>
        <w:widowControl w:val="0"/>
        <w:shd w:val="clear" w:color="auto" w:fill="FFFFFF" w:themeFill="background1"/>
        <w:jc w:val="center"/>
        <w:rPr>
          <w:b/>
        </w:rPr>
      </w:pPr>
      <w:r w:rsidRPr="00757BC1">
        <w:rPr>
          <w:b/>
        </w:rPr>
        <w:t xml:space="preserve">(identifikācijas </w:t>
      </w:r>
      <w:r w:rsidR="006439AD" w:rsidRPr="00757BC1">
        <w:rPr>
          <w:b/>
        </w:rPr>
        <w:t>Nr. </w:t>
      </w:r>
      <w:r w:rsidR="00757BC1" w:rsidRPr="00757BC1">
        <w:rPr>
          <w:b/>
          <w:bCs/>
        </w:rPr>
        <w:t>VALIC 2026/026/EN-P-AK</w:t>
      </w:r>
      <w:r w:rsidRPr="00757BC1">
        <w:rPr>
          <w:b/>
        </w:rPr>
        <w:t>)</w:t>
      </w:r>
    </w:p>
    <w:p w14:paraId="3BB06E37" w14:textId="77777777" w:rsidR="00500FF6" w:rsidRPr="00757BC1" w:rsidRDefault="00500FF6" w:rsidP="00FE0339">
      <w:pPr>
        <w:shd w:val="clear" w:color="auto" w:fill="FFFFFF" w:themeFill="background1"/>
        <w:spacing w:before="240"/>
        <w:jc w:val="center"/>
        <w:rPr>
          <w:b/>
        </w:rPr>
      </w:pPr>
    </w:p>
    <w:p w14:paraId="7A80FAC9" w14:textId="77777777" w:rsidR="00A34C3E" w:rsidRPr="00757BC1" w:rsidRDefault="00A34C3E" w:rsidP="00FE0339">
      <w:pPr>
        <w:shd w:val="clear" w:color="auto" w:fill="FFFFFF" w:themeFill="background1"/>
        <w:spacing w:before="240"/>
        <w:jc w:val="center"/>
        <w:rPr>
          <w:b/>
        </w:rPr>
      </w:pPr>
    </w:p>
    <w:p w14:paraId="4121E3CF" w14:textId="77777777" w:rsidR="00A34C3E" w:rsidRPr="00757BC1" w:rsidRDefault="00A34C3E" w:rsidP="00FE0339">
      <w:pPr>
        <w:shd w:val="clear" w:color="auto" w:fill="FFFFFF" w:themeFill="background1"/>
        <w:spacing w:before="240"/>
        <w:jc w:val="center"/>
        <w:rPr>
          <w:b/>
        </w:rPr>
      </w:pPr>
    </w:p>
    <w:p w14:paraId="4C2D6087" w14:textId="77777777" w:rsidR="00D760A0" w:rsidRPr="00757BC1" w:rsidRDefault="00D760A0" w:rsidP="00A34C3E">
      <w:pPr>
        <w:shd w:val="clear" w:color="auto" w:fill="FFFFFF" w:themeFill="background1"/>
        <w:spacing w:before="240"/>
        <w:jc w:val="center"/>
        <w:rPr>
          <w:b/>
        </w:rPr>
      </w:pPr>
      <w:r w:rsidRPr="00757BC1">
        <w:rPr>
          <w:b/>
        </w:rPr>
        <w:t>NOLIKUMS</w:t>
      </w:r>
    </w:p>
    <w:p w14:paraId="03DCFD34" w14:textId="517A6BC1" w:rsidR="00D760A0" w:rsidRPr="00757BC1" w:rsidRDefault="00D760A0" w:rsidP="00636E19">
      <w:pPr>
        <w:shd w:val="clear" w:color="auto" w:fill="FFFFFF" w:themeFill="background1"/>
        <w:tabs>
          <w:tab w:val="left" w:pos="3997"/>
        </w:tabs>
      </w:pPr>
    </w:p>
    <w:p w14:paraId="6084B3F0" w14:textId="5DF7DC72" w:rsidR="000748D4" w:rsidRPr="00757BC1" w:rsidRDefault="000748D4" w:rsidP="00636E19">
      <w:pPr>
        <w:shd w:val="clear" w:color="auto" w:fill="FFFFFF" w:themeFill="background1"/>
        <w:tabs>
          <w:tab w:val="left" w:pos="3997"/>
        </w:tabs>
      </w:pPr>
    </w:p>
    <w:p w14:paraId="08D0EE97" w14:textId="370C2FA3" w:rsidR="000748D4" w:rsidRPr="00757BC1" w:rsidRDefault="000748D4" w:rsidP="00636E19">
      <w:pPr>
        <w:shd w:val="clear" w:color="auto" w:fill="FFFFFF" w:themeFill="background1"/>
        <w:tabs>
          <w:tab w:val="left" w:pos="3997"/>
        </w:tabs>
      </w:pPr>
    </w:p>
    <w:p w14:paraId="698C6152" w14:textId="497E7037" w:rsidR="00CF7CAD" w:rsidRPr="00757BC1" w:rsidRDefault="00CF7CAD" w:rsidP="00636E19">
      <w:pPr>
        <w:shd w:val="clear" w:color="auto" w:fill="FFFFFF" w:themeFill="background1"/>
        <w:tabs>
          <w:tab w:val="left" w:pos="3997"/>
        </w:tabs>
      </w:pPr>
    </w:p>
    <w:p w14:paraId="4FEA656B" w14:textId="77777777" w:rsidR="00D760A0" w:rsidRPr="00AA3293" w:rsidRDefault="00D760A0" w:rsidP="00FE0339">
      <w:pPr>
        <w:shd w:val="clear" w:color="auto" w:fill="FFFFFF" w:themeFill="background1"/>
        <w:tabs>
          <w:tab w:val="left" w:pos="6208"/>
        </w:tabs>
      </w:pPr>
    </w:p>
    <w:p w14:paraId="6E41962E" w14:textId="77777777" w:rsidR="00C439C9" w:rsidRDefault="00C439C9" w:rsidP="00FE0339">
      <w:pPr>
        <w:shd w:val="clear" w:color="auto" w:fill="FFFFFF" w:themeFill="background1"/>
        <w:tabs>
          <w:tab w:val="left" w:pos="6208"/>
        </w:tabs>
      </w:pPr>
    </w:p>
    <w:p w14:paraId="310E4D5A" w14:textId="784D0B20" w:rsidR="0069524A" w:rsidRDefault="0069524A" w:rsidP="00FE0339">
      <w:pPr>
        <w:shd w:val="clear" w:color="auto" w:fill="FFFFFF" w:themeFill="background1"/>
        <w:tabs>
          <w:tab w:val="left" w:pos="6208"/>
        </w:tabs>
      </w:pPr>
    </w:p>
    <w:p w14:paraId="0CBA4CB1" w14:textId="522674D7" w:rsidR="00D739C4" w:rsidRDefault="00D54C35" w:rsidP="00544AA6">
      <w:pPr>
        <w:shd w:val="clear" w:color="auto" w:fill="FFFFFF" w:themeFill="background1"/>
        <w:tabs>
          <w:tab w:val="left" w:pos="6208"/>
        </w:tabs>
        <w:jc w:val="center"/>
      </w:pPr>
      <w:r w:rsidRPr="00AA3293">
        <w:t>Rīga,</w:t>
      </w:r>
      <w:r w:rsidR="0067417A" w:rsidRPr="00AA3293">
        <w:t xml:space="preserve"> </w:t>
      </w:r>
      <w:r w:rsidR="0090012B" w:rsidRPr="00AA3293">
        <w:t>202</w:t>
      </w:r>
      <w:r w:rsidR="0090012B">
        <w:t>6</w:t>
      </w:r>
    </w:p>
    <w:p w14:paraId="15329FBB" w14:textId="1E0C36B3" w:rsidR="00A90AE3" w:rsidRPr="00AA3293" w:rsidRDefault="00D739C4" w:rsidP="006952B6">
      <w:r>
        <w:br w:type="page"/>
      </w:r>
    </w:p>
    <w:p w14:paraId="621CD15B" w14:textId="77777777" w:rsidR="00C32F95" w:rsidRPr="00AA3293" w:rsidRDefault="00E21DC5" w:rsidP="001D1C9F">
      <w:pPr>
        <w:pStyle w:val="ListParagraph"/>
        <w:numPr>
          <w:ilvl w:val="0"/>
          <w:numId w:val="57"/>
        </w:numPr>
        <w:shd w:val="clear" w:color="auto" w:fill="FFFFFF" w:themeFill="background1"/>
        <w:tabs>
          <w:tab w:val="center" w:pos="4535"/>
          <w:tab w:val="left" w:pos="5063"/>
          <w:tab w:val="left" w:pos="6208"/>
        </w:tabs>
        <w:jc w:val="center"/>
        <w:rPr>
          <w:rFonts w:ascii="Times New Roman" w:hAnsi="Times New Roman"/>
          <w:b/>
          <w:sz w:val="24"/>
          <w:szCs w:val="24"/>
          <w:lang w:val="lv-LV"/>
        </w:rPr>
      </w:pPr>
      <w:r w:rsidRPr="00AA3293">
        <w:rPr>
          <w:rFonts w:ascii="Times New Roman" w:hAnsi="Times New Roman"/>
          <w:b/>
          <w:sz w:val="24"/>
          <w:szCs w:val="24"/>
          <w:lang w:val="lv-LV"/>
        </w:rPr>
        <w:lastRenderedPageBreak/>
        <w:t xml:space="preserve">ADMINISTRATĪVĀ </w:t>
      </w:r>
      <w:r w:rsidR="00D760A0" w:rsidRPr="00AA3293">
        <w:rPr>
          <w:rFonts w:ascii="Times New Roman" w:hAnsi="Times New Roman"/>
          <w:b/>
          <w:sz w:val="24"/>
          <w:szCs w:val="24"/>
          <w:lang w:val="lv-LV"/>
        </w:rPr>
        <w:t>INFORMĀCIJA</w:t>
      </w:r>
      <w:r w:rsidRPr="00AA3293">
        <w:rPr>
          <w:rFonts w:ascii="Times New Roman" w:hAnsi="Times New Roman"/>
          <w:b/>
          <w:sz w:val="24"/>
          <w:szCs w:val="24"/>
          <w:lang w:val="lv-LV"/>
        </w:rPr>
        <w:t xml:space="preserve"> PAR IEPIRKUMA PROCEDŪRU</w:t>
      </w:r>
    </w:p>
    <w:p w14:paraId="06986C99" w14:textId="77777777" w:rsidR="00D760A0" w:rsidRPr="00AA3293" w:rsidRDefault="00D760A0" w:rsidP="001D1C9F">
      <w:pPr>
        <w:numPr>
          <w:ilvl w:val="1"/>
          <w:numId w:val="1"/>
        </w:numPr>
        <w:shd w:val="clear" w:color="auto" w:fill="FFFFFF" w:themeFill="background1"/>
        <w:spacing w:after="0"/>
        <w:ind w:left="567" w:hanging="567"/>
        <w:jc w:val="both"/>
        <w:rPr>
          <w:b/>
        </w:rPr>
      </w:pPr>
      <w:r w:rsidRPr="00AA3293">
        <w:rPr>
          <w:b/>
        </w:rPr>
        <w:t xml:space="preserve">Iepirkuma procedūras veids un </w:t>
      </w:r>
      <w:r w:rsidR="0034368B" w:rsidRPr="00AA3293">
        <w:rPr>
          <w:b/>
        </w:rPr>
        <w:t>nosaukums</w:t>
      </w:r>
    </w:p>
    <w:p w14:paraId="208AE993" w14:textId="77777777" w:rsidR="00D760A0" w:rsidRPr="00BC45C2" w:rsidRDefault="00D760A0" w:rsidP="001D1C9F">
      <w:pPr>
        <w:numPr>
          <w:ilvl w:val="2"/>
          <w:numId w:val="2"/>
        </w:numPr>
        <w:shd w:val="clear" w:color="auto" w:fill="FFFFFF" w:themeFill="background1"/>
        <w:spacing w:after="0"/>
        <w:jc w:val="both"/>
        <w:rPr>
          <w:b/>
        </w:rPr>
      </w:pPr>
      <w:r w:rsidRPr="00AA3293">
        <w:rPr>
          <w:b/>
        </w:rPr>
        <w:t>Atklāts konkurss</w:t>
      </w:r>
      <w:r w:rsidRPr="00AA3293">
        <w:t xml:space="preserve"> </w:t>
      </w:r>
      <w:r w:rsidR="004C0C9A" w:rsidRPr="00AA3293">
        <w:t xml:space="preserve">(turpmāk – konkurss) </w:t>
      </w:r>
      <w:r w:rsidRPr="00AA3293">
        <w:t xml:space="preserve">tiek rīkots, ievērojot Publisko iepirkumu likuma (turpmāk – PIL), Ministru kabineta </w:t>
      </w:r>
      <w:r w:rsidR="005E7433" w:rsidRPr="00AA3293">
        <w:t>2017.</w:t>
      </w:r>
      <w:r w:rsidR="004C0C9A" w:rsidRPr="00AA3293">
        <w:t> </w:t>
      </w:r>
      <w:r w:rsidR="005E7433" w:rsidRPr="00AA3293">
        <w:t>gada 28.</w:t>
      </w:r>
      <w:r w:rsidR="004C0C9A" w:rsidRPr="00AA3293">
        <w:t> </w:t>
      </w:r>
      <w:r w:rsidR="005E7433" w:rsidRPr="00AA3293">
        <w:t xml:space="preserve">februāra </w:t>
      </w:r>
      <w:r w:rsidRPr="00AA3293">
        <w:t>noteikumu Nr</w:t>
      </w:r>
      <w:r w:rsidR="00A909CA" w:rsidRPr="00AA3293">
        <w:t>.</w:t>
      </w:r>
      <w:r w:rsidR="00561C42" w:rsidRPr="00AA3293">
        <w:t> </w:t>
      </w:r>
      <w:r w:rsidR="00A909CA" w:rsidRPr="00AA3293">
        <w:t>107</w:t>
      </w:r>
      <w:r w:rsidRPr="00AA3293">
        <w:t xml:space="preserve"> „Iepirkumu procedūru un metu konkursu norises kārtība” (turpmāk – MK </w:t>
      </w:r>
      <w:r w:rsidRPr="00BC45C2">
        <w:t>Noteikumi) un citu publisko iepirkumu regulējošo normatīvo aktu prasības.</w:t>
      </w:r>
    </w:p>
    <w:p w14:paraId="0C2F6487" w14:textId="43689771" w:rsidR="00C12FB4" w:rsidRPr="00E10E19" w:rsidRDefault="00C12FB4" w:rsidP="001D1C9F">
      <w:pPr>
        <w:numPr>
          <w:ilvl w:val="2"/>
          <w:numId w:val="2"/>
        </w:numPr>
        <w:shd w:val="clear" w:color="auto" w:fill="FFFFFF" w:themeFill="background1"/>
        <w:spacing w:after="0"/>
        <w:jc w:val="both"/>
        <w:rPr>
          <w:b/>
        </w:rPr>
      </w:pPr>
      <w:r w:rsidRPr="00E10E19">
        <w:rPr>
          <w:b/>
        </w:rPr>
        <w:t>Nosaukums:</w:t>
      </w:r>
      <w:r w:rsidR="002A5329" w:rsidRPr="00E10E19">
        <w:rPr>
          <w:b/>
        </w:rPr>
        <w:t> </w:t>
      </w:r>
      <w:proofErr w:type="spellStart"/>
      <w:r w:rsidR="00E10E19" w:rsidRPr="00E10E19">
        <w:t>LatPos</w:t>
      </w:r>
      <w:proofErr w:type="spellEnd"/>
      <w:r w:rsidR="00E10E19" w:rsidRPr="00E10E19">
        <w:t xml:space="preserve"> uzturēšanas programmatūras iegāde</w:t>
      </w:r>
      <w:r w:rsidRPr="00E10E19">
        <w:t>.</w:t>
      </w:r>
    </w:p>
    <w:p w14:paraId="11304465" w14:textId="7AA43BD4" w:rsidR="00BC7DE6" w:rsidRPr="00E10E19" w:rsidRDefault="00C12FB4" w:rsidP="000771B6">
      <w:pPr>
        <w:numPr>
          <w:ilvl w:val="2"/>
          <w:numId w:val="2"/>
        </w:numPr>
        <w:shd w:val="clear" w:color="auto" w:fill="FFFFFF" w:themeFill="background1"/>
        <w:ind w:left="1287"/>
        <w:jc w:val="both"/>
        <w:rPr>
          <w:b/>
        </w:rPr>
      </w:pPr>
      <w:r w:rsidRPr="00E10E19">
        <w:rPr>
          <w:b/>
        </w:rPr>
        <w:t>I</w:t>
      </w:r>
      <w:r w:rsidR="00857E5E" w:rsidRPr="00E10E19">
        <w:rPr>
          <w:b/>
        </w:rPr>
        <w:t>dentifikācijas numurs:</w:t>
      </w:r>
      <w:r w:rsidR="002A5329" w:rsidRPr="00E10E19">
        <w:rPr>
          <w:b/>
        </w:rPr>
        <w:t> </w:t>
      </w:r>
      <w:r w:rsidR="00E10E19" w:rsidRPr="00E10E19">
        <w:t>VALIC 2026/026/EN-P-AK</w:t>
      </w:r>
      <w:r w:rsidR="00C11205" w:rsidRPr="00E10E19">
        <w:t>.</w:t>
      </w:r>
    </w:p>
    <w:p w14:paraId="74F04F90" w14:textId="77777777" w:rsidR="006C1CFD" w:rsidRPr="00FD1362" w:rsidRDefault="00C12FB4" w:rsidP="001D1C9F">
      <w:pPr>
        <w:numPr>
          <w:ilvl w:val="1"/>
          <w:numId w:val="1"/>
        </w:numPr>
        <w:shd w:val="clear" w:color="auto" w:fill="FFFFFF" w:themeFill="background1"/>
        <w:tabs>
          <w:tab w:val="num" w:pos="567"/>
        </w:tabs>
        <w:spacing w:after="120"/>
        <w:ind w:left="567" w:hanging="567"/>
        <w:jc w:val="both"/>
        <w:rPr>
          <w:b/>
        </w:rPr>
      </w:pPr>
      <w:r w:rsidRPr="00FD1362">
        <w:rPr>
          <w:b/>
        </w:rPr>
        <w:t>F</w:t>
      </w:r>
      <w:r w:rsidR="00D760A0" w:rsidRPr="00FD1362">
        <w:rPr>
          <w:b/>
        </w:rPr>
        <w:t xml:space="preserve">inansējuma avots </w:t>
      </w:r>
      <w:r w:rsidR="00131290" w:rsidRPr="00FD1362">
        <w:t> </w:t>
      </w:r>
      <w:r w:rsidR="00D760A0" w:rsidRPr="00FD1362">
        <w:t>valsts budžets (100%).</w:t>
      </w:r>
    </w:p>
    <w:p w14:paraId="42294544" w14:textId="1D8B1FE1" w:rsidR="00D760A0" w:rsidRPr="000C10B7" w:rsidRDefault="00D760A0" w:rsidP="001D1C9F">
      <w:pPr>
        <w:numPr>
          <w:ilvl w:val="1"/>
          <w:numId w:val="1"/>
        </w:numPr>
        <w:shd w:val="clear" w:color="auto" w:fill="FFFFFF" w:themeFill="background1"/>
        <w:tabs>
          <w:tab w:val="num" w:pos="567"/>
        </w:tabs>
        <w:spacing w:after="120"/>
        <w:ind w:left="567" w:hanging="567"/>
        <w:jc w:val="both"/>
        <w:rPr>
          <w:b/>
        </w:rPr>
      </w:pPr>
      <w:r w:rsidRPr="000C10B7">
        <w:rPr>
          <w:b/>
        </w:rPr>
        <w:t>Konkursa</w:t>
      </w:r>
      <w:r w:rsidR="000C10B7" w:rsidRPr="000C10B7">
        <w:rPr>
          <w:b/>
        </w:rPr>
        <w:t xml:space="preserve"> rīkotājs</w:t>
      </w:r>
      <w:r w:rsidRPr="000C10B7">
        <w:rPr>
          <w:b/>
        </w:rPr>
        <w:t>:</w:t>
      </w:r>
      <w:r w:rsidR="00131290" w:rsidRPr="000C10B7">
        <w:rPr>
          <w:b/>
        </w:rPr>
        <w:t> </w:t>
      </w:r>
      <w:r w:rsidRPr="000C10B7">
        <w:t xml:space="preserve">Valsts aizsardzības </w:t>
      </w:r>
      <w:r w:rsidR="006439AD" w:rsidRPr="000C10B7">
        <w:t xml:space="preserve">loģistikas </w:t>
      </w:r>
      <w:r w:rsidRPr="000C10B7">
        <w:t>un iepirkumu centrs (turpmāk – Centrs), kas atrodas</w:t>
      </w:r>
      <w:r w:rsidR="006439AD" w:rsidRPr="000C10B7">
        <w:t xml:space="preserve"> </w:t>
      </w:r>
      <w:proofErr w:type="spellStart"/>
      <w:r w:rsidR="006439AD" w:rsidRPr="000C10B7">
        <w:t>Biksēres</w:t>
      </w:r>
      <w:proofErr w:type="spellEnd"/>
      <w:r w:rsidR="006439AD" w:rsidRPr="000C10B7">
        <w:t xml:space="preserve"> iel</w:t>
      </w:r>
      <w:r w:rsidR="00E15604" w:rsidRPr="000C10B7">
        <w:t>ā</w:t>
      </w:r>
      <w:r w:rsidR="006439AD" w:rsidRPr="000C10B7">
        <w:t xml:space="preserve"> 6, Rīgā, LV-1073</w:t>
      </w:r>
      <w:r w:rsidR="0051141F" w:rsidRPr="000C10B7">
        <w:t>, e-pasts:</w:t>
      </w:r>
      <w:r w:rsidR="002A5329" w:rsidRPr="000C10B7">
        <w:t> </w:t>
      </w:r>
      <w:hyperlink r:id="rId8" w:history="1">
        <w:r w:rsidR="002A5329" w:rsidRPr="000C10B7">
          <w:rPr>
            <w:rStyle w:val="Hyperlink"/>
          </w:rPr>
          <w:t>pasts@valic.gov.lv</w:t>
        </w:r>
      </w:hyperlink>
      <w:r w:rsidR="0051141F" w:rsidRPr="000C10B7">
        <w:t xml:space="preserve">. </w:t>
      </w:r>
      <w:r w:rsidR="005E22DD" w:rsidRPr="000C10B7">
        <w:rPr>
          <w:b/>
        </w:rPr>
        <w:t>D</w:t>
      </w:r>
      <w:r w:rsidR="00612073" w:rsidRPr="000C10B7">
        <w:rPr>
          <w:b/>
        </w:rPr>
        <w:t>arba</w:t>
      </w:r>
      <w:r w:rsidRPr="000C10B7">
        <w:rPr>
          <w:b/>
        </w:rPr>
        <w:t xml:space="preserve"> laiks</w:t>
      </w:r>
      <w:r w:rsidRPr="000C10B7">
        <w:t>:</w:t>
      </w:r>
      <w:r w:rsidR="00A65519" w:rsidRPr="000C10B7">
        <w:t> </w:t>
      </w:r>
      <w:r w:rsidR="00917244" w:rsidRPr="000C10B7">
        <w:t xml:space="preserve">darba dienās </w:t>
      </w:r>
      <w:r w:rsidRPr="000C10B7">
        <w:t xml:space="preserve">no </w:t>
      </w:r>
      <w:r w:rsidR="00BC7DE6" w:rsidRPr="000C10B7">
        <w:t>plkst.</w:t>
      </w:r>
      <w:r w:rsidR="002A5329" w:rsidRPr="000C10B7">
        <w:t> </w:t>
      </w:r>
      <w:r w:rsidR="00C6562E" w:rsidRPr="000C10B7">
        <w:t>8</w:t>
      </w:r>
      <w:r w:rsidR="00C11205" w:rsidRPr="000C10B7">
        <w:t>.</w:t>
      </w:r>
      <w:r w:rsidR="00C6562E" w:rsidRPr="000C10B7">
        <w:t>3</w:t>
      </w:r>
      <w:r w:rsidRPr="000C10B7">
        <w:t>0 līdz</w:t>
      </w:r>
      <w:r w:rsidR="00BC7DE6" w:rsidRPr="000C10B7">
        <w:t xml:space="preserve"> plkst.</w:t>
      </w:r>
      <w:r w:rsidR="002A5329" w:rsidRPr="000C10B7">
        <w:t> </w:t>
      </w:r>
      <w:r w:rsidR="00C6562E" w:rsidRPr="000C10B7">
        <w:t>17</w:t>
      </w:r>
      <w:r w:rsidR="00C11205" w:rsidRPr="000C10B7">
        <w:t>.</w:t>
      </w:r>
      <w:r w:rsidRPr="000C10B7">
        <w:t>00</w:t>
      </w:r>
      <w:r w:rsidR="007C028F" w:rsidRPr="000C10B7">
        <w:t>.</w:t>
      </w:r>
    </w:p>
    <w:p w14:paraId="18360E95" w14:textId="339360C3" w:rsidR="000C10B7" w:rsidRPr="000C10B7" w:rsidRDefault="000C10B7" w:rsidP="00EF187E">
      <w:pPr>
        <w:numPr>
          <w:ilvl w:val="1"/>
          <w:numId w:val="1"/>
        </w:numPr>
        <w:shd w:val="clear" w:color="auto" w:fill="FFFFFF" w:themeFill="background1"/>
        <w:tabs>
          <w:tab w:val="num" w:pos="567"/>
        </w:tabs>
        <w:spacing w:after="120"/>
        <w:ind w:left="567" w:hanging="567"/>
        <w:jc w:val="both"/>
        <w:rPr>
          <w:b/>
        </w:rPr>
      </w:pPr>
      <w:r w:rsidRPr="000C10B7">
        <w:rPr>
          <w:b/>
        </w:rPr>
        <w:t>Konkursa pasūtītājs: </w:t>
      </w:r>
      <w:bookmarkStart w:id="1" w:name="_Hlk231823677"/>
      <w:r w:rsidRPr="000C10B7">
        <w:rPr>
          <w:b/>
        </w:rPr>
        <w:t>Latvijas Ģeotelpiskās informācijas aģentūra</w:t>
      </w:r>
      <w:r w:rsidRPr="000C10B7">
        <w:t>, kas atrodas O. Vācieša ielā 43, Rīgā, LV-1004, e-pasts: </w:t>
      </w:r>
      <w:hyperlink r:id="rId9" w:history="1">
        <w:r w:rsidRPr="000C10B7">
          <w:rPr>
            <w:rStyle w:val="Hyperlink"/>
          </w:rPr>
          <w:t>pasts@lgia.gov.lv</w:t>
        </w:r>
      </w:hyperlink>
      <w:bookmarkEnd w:id="1"/>
      <w:r w:rsidRPr="000C10B7">
        <w:t xml:space="preserve">. </w:t>
      </w:r>
    </w:p>
    <w:p w14:paraId="44532894" w14:textId="07E9F0D3" w:rsidR="003D54F2" w:rsidRPr="000C10B7" w:rsidRDefault="003D54F2" w:rsidP="001D1C9F">
      <w:pPr>
        <w:numPr>
          <w:ilvl w:val="1"/>
          <w:numId w:val="1"/>
        </w:numPr>
        <w:shd w:val="clear" w:color="auto" w:fill="FFFFFF" w:themeFill="background1"/>
        <w:tabs>
          <w:tab w:val="num" w:pos="567"/>
        </w:tabs>
        <w:spacing w:after="120"/>
        <w:ind w:left="567" w:hanging="567"/>
        <w:jc w:val="both"/>
        <w:rPr>
          <w:b/>
        </w:rPr>
      </w:pPr>
      <w:r w:rsidRPr="000C10B7">
        <w:rPr>
          <w:color w:val="000000" w:themeColor="text1"/>
        </w:rPr>
        <w:t>Komisija darbojas saskaņā ar PIL, MK Noteikumiem, konkursa nolikumu un Centra 202</w:t>
      </w:r>
      <w:r w:rsidR="0019646A" w:rsidRPr="000C10B7">
        <w:rPr>
          <w:color w:val="000000" w:themeColor="text1"/>
        </w:rPr>
        <w:t>6</w:t>
      </w:r>
      <w:r w:rsidRPr="000C10B7">
        <w:rPr>
          <w:color w:val="000000" w:themeColor="text1"/>
        </w:rPr>
        <w:t xml:space="preserve">. gada </w:t>
      </w:r>
      <w:r w:rsidR="00A7310F" w:rsidRPr="000C10B7">
        <w:rPr>
          <w:color w:val="000000" w:themeColor="text1"/>
        </w:rPr>
        <w:t>2</w:t>
      </w:r>
      <w:r w:rsidR="0019646A" w:rsidRPr="000C10B7">
        <w:rPr>
          <w:color w:val="000000" w:themeColor="text1"/>
        </w:rPr>
        <w:t>6</w:t>
      </w:r>
      <w:r w:rsidR="00556391" w:rsidRPr="000C10B7">
        <w:rPr>
          <w:color w:val="000000" w:themeColor="text1"/>
        </w:rPr>
        <w:t>.</w:t>
      </w:r>
      <w:r w:rsidR="003562EB" w:rsidRPr="000C10B7">
        <w:rPr>
          <w:color w:val="000000" w:themeColor="text1"/>
        </w:rPr>
        <w:t> </w:t>
      </w:r>
      <w:r w:rsidR="0019646A" w:rsidRPr="000C10B7">
        <w:rPr>
          <w:color w:val="000000" w:themeColor="text1"/>
        </w:rPr>
        <w:t>februāra</w:t>
      </w:r>
      <w:r w:rsidR="00A7310F" w:rsidRPr="000C10B7">
        <w:rPr>
          <w:color w:val="000000" w:themeColor="text1"/>
        </w:rPr>
        <w:t xml:space="preserve"> </w:t>
      </w:r>
      <w:r w:rsidRPr="000C10B7">
        <w:rPr>
          <w:color w:val="000000" w:themeColor="text1"/>
        </w:rPr>
        <w:t>rīkojumu Nr. </w:t>
      </w:r>
      <w:r w:rsidR="00A747AA" w:rsidRPr="000C10B7">
        <w:rPr>
          <w:noProof/>
        </w:rPr>
        <w:t>RIJ/202</w:t>
      </w:r>
      <w:r w:rsidR="0019646A" w:rsidRPr="000C10B7">
        <w:rPr>
          <w:noProof/>
        </w:rPr>
        <w:t>6</w:t>
      </w:r>
      <w:r w:rsidR="00A747AA" w:rsidRPr="000C10B7">
        <w:rPr>
          <w:noProof/>
        </w:rPr>
        <w:t>-</w:t>
      </w:r>
      <w:r w:rsidR="0019646A" w:rsidRPr="000C10B7">
        <w:rPr>
          <w:noProof/>
        </w:rPr>
        <w:t>56</w:t>
      </w:r>
      <w:r w:rsidR="0089289D" w:rsidRPr="000C10B7">
        <w:rPr>
          <w:noProof/>
        </w:rPr>
        <w:t>.</w:t>
      </w:r>
    </w:p>
    <w:p w14:paraId="45489EAA" w14:textId="3905406E" w:rsidR="007F4226" w:rsidRPr="00F710C2" w:rsidRDefault="00073223" w:rsidP="001D1C9F">
      <w:pPr>
        <w:numPr>
          <w:ilvl w:val="1"/>
          <w:numId w:val="1"/>
        </w:numPr>
        <w:shd w:val="clear" w:color="auto" w:fill="FFFFFF" w:themeFill="background1"/>
        <w:tabs>
          <w:tab w:val="num" w:pos="567"/>
        </w:tabs>
        <w:spacing w:after="120"/>
        <w:ind w:left="567" w:hanging="567"/>
        <w:jc w:val="both"/>
        <w:rPr>
          <w:b/>
        </w:rPr>
      </w:pPr>
      <w:r w:rsidRPr="00F710C2">
        <w:rPr>
          <w:b/>
        </w:rPr>
        <w:t>Kontaktpersona:</w:t>
      </w:r>
      <w:r w:rsidR="00793672" w:rsidRPr="00F710C2">
        <w:rPr>
          <w:b/>
        </w:rPr>
        <w:t> </w:t>
      </w:r>
      <w:r w:rsidR="00FE5150">
        <w:t xml:space="preserve"> </w:t>
      </w:r>
      <w:r w:rsidR="00FF5A25" w:rsidRPr="00FF5A25">
        <w:rPr>
          <w:bCs/>
        </w:rPr>
        <w:t>Marta Miķelsone, e-pasts: marta.mikelsone@valic.gov.lv, tālrunis: +371 25409008.</w:t>
      </w:r>
    </w:p>
    <w:p w14:paraId="0DFBC4FD" w14:textId="77777777" w:rsidR="008306F4" w:rsidRPr="00BC45C2" w:rsidRDefault="008306F4" w:rsidP="001D1C9F">
      <w:pPr>
        <w:numPr>
          <w:ilvl w:val="1"/>
          <w:numId w:val="1"/>
        </w:numPr>
        <w:shd w:val="clear" w:color="auto" w:fill="FFFFFF" w:themeFill="background1"/>
        <w:tabs>
          <w:tab w:val="num" w:pos="567"/>
        </w:tabs>
        <w:spacing w:after="120"/>
        <w:ind w:left="567" w:hanging="567"/>
        <w:jc w:val="both"/>
        <w:rPr>
          <w:b/>
        </w:rPr>
      </w:pPr>
      <w:r w:rsidRPr="00BC45C2">
        <w:rPr>
          <w:b/>
        </w:rPr>
        <w:t>Pretendents:</w:t>
      </w:r>
      <w:r w:rsidRPr="00BC45C2">
        <w:t xml:space="preserve"> piegādātājs, kurš ir reģistrēts Elektronisko iepirkumu sistēmā (turpmāk – EIS) un ir iesniedzis piedāvājumu EIS e-konkursu apakšsistēmā.</w:t>
      </w:r>
    </w:p>
    <w:p w14:paraId="0EC0E09A" w14:textId="663BB7ED" w:rsidR="00686C81" w:rsidRPr="00DC6597" w:rsidRDefault="00686C81" w:rsidP="00523433">
      <w:pPr>
        <w:pStyle w:val="ListParagraph"/>
        <w:numPr>
          <w:ilvl w:val="1"/>
          <w:numId w:val="1"/>
        </w:numPr>
        <w:tabs>
          <w:tab w:val="clear" w:pos="720"/>
        </w:tabs>
        <w:ind w:left="567" w:hanging="567"/>
        <w:jc w:val="both"/>
      </w:pPr>
      <w:r w:rsidRPr="00DC6597">
        <w:rPr>
          <w:rFonts w:ascii="Times New Roman" w:eastAsia="Times New Roman" w:hAnsi="Times New Roman"/>
          <w:b/>
          <w:bCs/>
          <w:sz w:val="24"/>
          <w:szCs w:val="24"/>
          <w:lang w:val="lv-LV" w:eastAsia="lv-LV"/>
        </w:rPr>
        <w:t xml:space="preserve">Iepriekšējā informatīvā paziņojuma </w:t>
      </w:r>
      <w:r w:rsidR="002903E3" w:rsidRPr="00DC6597">
        <w:rPr>
          <w:rFonts w:ascii="Times New Roman" w:eastAsia="Times New Roman" w:hAnsi="Times New Roman"/>
          <w:b/>
          <w:bCs/>
          <w:sz w:val="24"/>
          <w:szCs w:val="24"/>
          <w:lang w:val="lv-LV" w:eastAsia="lv-LV"/>
        </w:rPr>
        <w:t xml:space="preserve">publikācijas </w:t>
      </w:r>
      <w:r w:rsidRPr="00DC6597">
        <w:rPr>
          <w:rFonts w:ascii="Times New Roman" w:eastAsia="Times New Roman" w:hAnsi="Times New Roman"/>
          <w:b/>
          <w:bCs/>
          <w:sz w:val="24"/>
          <w:szCs w:val="24"/>
          <w:lang w:val="lv-LV" w:eastAsia="lv-LV"/>
        </w:rPr>
        <w:t>datums:</w:t>
      </w:r>
      <w:r w:rsidRPr="00DC6597">
        <w:rPr>
          <w:rFonts w:ascii="Times New Roman" w:eastAsia="Times New Roman" w:hAnsi="Times New Roman"/>
          <w:sz w:val="24"/>
          <w:szCs w:val="24"/>
          <w:lang w:val="lv-LV" w:eastAsia="lv-LV"/>
        </w:rPr>
        <w:t xml:space="preserve"> </w:t>
      </w:r>
      <w:r w:rsidR="00F23AA3" w:rsidRPr="00DC6597">
        <w:rPr>
          <w:rFonts w:ascii="Times New Roman" w:eastAsia="Times New Roman" w:hAnsi="Times New Roman"/>
          <w:sz w:val="24"/>
          <w:szCs w:val="24"/>
          <w:lang w:val="lv-LV" w:eastAsia="lv-LV"/>
        </w:rPr>
        <w:t xml:space="preserve">Iepirkumu uzraudzības biroja Publikāciju vadības sistēmā </w:t>
      </w:r>
      <w:r w:rsidR="00166273">
        <w:rPr>
          <w:rFonts w:ascii="Times New Roman" w:eastAsia="Times New Roman" w:hAnsi="Times New Roman"/>
          <w:sz w:val="24"/>
          <w:szCs w:val="24"/>
          <w:lang w:val="lv-LV" w:eastAsia="lv-LV"/>
        </w:rPr>
        <w:t>un</w:t>
      </w:r>
      <w:r w:rsidR="00F23AA3" w:rsidRPr="00DC6597">
        <w:rPr>
          <w:rFonts w:ascii="Times New Roman" w:eastAsia="Times New Roman" w:hAnsi="Times New Roman"/>
          <w:sz w:val="24"/>
          <w:szCs w:val="24"/>
          <w:lang w:val="lv-LV" w:eastAsia="lv-LV"/>
        </w:rPr>
        <w:t xml:space="preserve"> </w:t>
      </w:r>
      <w:r w:rsidR="004D0BE1" w:rsidRPr="00DC6597">
        <w:rPr>
          <w:rFonts w:ascii="Times New Roman" w:eastAsia="Times New Roman" w:hAnsi="Times New Roman"/>
          <w:sz w:val="24"/>
          <w:szCs w:val="24"/>
          <w:lang w:val="lv-LV" w:eastAsia="lv-LV"/>
        </w:rPr>
        <w:t>Eiropas Savienības Oficiālajā Vēstnesī 202</w:t>
      </w:r>
      <w:r w:rsidR="00BC18FF" w:rsidRPr="00DC6597">
        <w:rPr>
          <w:rFonts w:ascii="Times New Roman" w:eastAsia="Times New Roman" w:hAnsi="Times New Roman"/>
          <w:sz w:val="24"/>
          <w:szCs w:val="24"/>
          <w:lang w:val="lv-LV" w:eastAsia="lv-LV"/>
        </w:rPr>
        <w:t>6</w:t>
      </w:r>
      <w:r w:rsidR="004D0BE1" w:rsidRPr="00DC6597">
        <w:rPr>
          <w:rFonts w:ascii="Times New Roman" w:eastAsia="Times New Roman" w:hAnsi="Times New Roman"/>
          <w:sz w:val="24"/>
          <w:szCs w:val="24"/>
          <w:lang w:val="lv-LV" w:eastAsia="lv-LV"/>
        </w:rPr>
        <w:t>.</w:t>
      </w:r>
      <w:r w:rsidR="00C07671">
        <w:rPr>
          <w:rFonts w:ascii="Times New Roman" w:eastAsia="Times New Roman" w:hAnsi="Times New Roman"/>
          <w:sz w:val="24"/>
          <w:szCs w:val="24"/>
          <w:lang w:val="lv-LV" w:eastAsia="lv-LV"/>
        </w:rPr>
        <w:t> </w:t>
      </w:r>
      <w:r w:rsidR="004D0BE1" w:rsidRPr="00DC6597">
        <w:rPr>
          <w:rFonts w:ascii="Times New Roman" w:eastAsia="Times New Roman" w:hAnsi="Times New Roman"/>
          <w:sz w:val="24"/>
          <w:szCs w:val="24"/>
          <w:lang w:val="lv-LV" w:eastAsia="lv-LV"/>
        </w:rPr>
        <w:t>gada</w:t>
      </w:r>
      <w:r w:rsidR="00C07671">
        <w:rPr>
          <w:rFonts w:ascii="Times New Roman" w:eastAsia="Times New Roman" w:hAnsi="Times New Roman"/>
          <w:sz w:val="24"/>
          <w:szCs w:val="24"/>
          <w:lang w:val="lv-LV" w:eastAsia="lv-LV"/>
        </w:rPr>
        <w:t> </w:t>
      </w:r>
      <w:r w:rsidR="00BC18FF" w:rsidRPr="00DC6597">
        <w:rPr>
          <w:rFonts w:ascii="Times New Roman" w:eastAsia="Times New Roman" w:hAnsi="Times New Roman"/>
          <w:sz w:val="24"/>
          <w:szCs w:val="24"/>
          <w:lang w:val="lv-LV" w:eastAsia="lv-LV"/>
        </w:rPr>
        <w:t>5</w:t>
      </w:r>
      <w:r w:rsidR="004D0BE1" w:rsidRPr="00DC6597">
        <w:rPr>
          <w:rFonts w:ascii="Times New Roman" w:eastAsia="Times New Roman" w:hAnsi="Times New Roman"/>
          <w:sz w:val="24"/>
          <w:szCs w:val="24"/>
          <w:lang w:val="lv-LV" w:eastAsia="lv-LV"/>
        </w:rPr>
        <w:t xml:space="preserve">. </w:t>
      </w:r>
      <w:r w:rsidR="00BC18FF" w:rsidRPr="00DC6597">
        <w:rPr>
          <w:rFonts w:ascii="Times New Roman" w:eastAsia="Times New Roman" w:hAnsi="Times New Roman"/>
          <w:sz w:val="24"/>
          <w:szCs w:val="24"/>
          <w:lang w:val="lv-LV" w:eastAsia="lv-LV"/>
        </w:rPr>
        <w:t>mart</w:t>
      </w:r>
      <w:r w:rsidR="00166273">
        <w:rPr>
          <w:rFonts w:ascii="Times New Roman" w:eastAsia="Times New Roman" w:hAnsi="Times New Roman"/>
          <w:sz w:val="24"/>
          <w:szCs w:val="24"/>
          <w:lang w:val="lv-LV" w:eastAsia="lv-LV"/>
        </w:rPr>
        <w:t>ā</w:t>
      </w:r>
      <w:r w:rsidR="004D0BE1" w:rsidRPr="00DC6597">
        <w:rPr>
          <w:rFonts w:ascii="Times New Roman" w:eastAsia="Times New Roman" w:hAnsi="Times New Roman"/>
          <w:sz w:val="24"/>
          <w:szCs w:val="24"/>
          <w:lang w:val="lv-LV" w:eastAsia="lv-LV"/>
        </w:rPr>
        <w:t>.</w:t>
      </w:r>
    </w:p>
    <w:p w14:paraId="18751A63" w14:textId="1DA256DF" w:rsidR="00686C81" w:rsidRPr="008C2D25" w:rsidRDefault="00686C81" w:rsidP="001D1C9F">
      <w:pPr>
        <w:numPr>
          <w:ilvl w:val="1"/>
          <w:numId w:val="1"/>
        </w:numPr>
        <w:shd w:val="clear" w:color="auto" w:fill="FFFFFF" w:themeFill="background1"/>
        <w:tabs>
          <w:tab w:val="num" w:pos="567"/>
        </w:tabs>
        <w:spacing w:after="120"/>
        <w:ind w:left="567" w:hanging="567"/>
        <w:jc w:val="both"/>
        <w:rPr>
          <w:b/>
        </w:rPr>
      </w:pPr>
      <w:r w:rsidRPr="008C2D25">
        <w:rPr>
          <w:b/>
        </w:rPr>
        <w:t xml:space="preserve">Apspriede ar piegādātājiem: </w:t>
      </w:r>
      <w:r w:rsidR="00630646" w:rsidRPr="008C2D25">
        <w:t>no</w:t>
      </w:r>
      <w:r w:rsidR="000F0D9B" w:rsidRPr="008C2D25">
        <w:t xml:space="preserve"> 202</w:t>
      </w:r>
      <w:r w:rsidR="00BC18FF" w:rsidRPr="008C2D25">
        <w:t>6</w:t>
      </w:r>
      <w:r w:rsidR="000F0D9B" w:rsidRPr="008C2D25">
        <w:t>.</w:t>
      </w:r>
      <w:r w:rsidR="003562EB" w:rsidRPr="008C2D25">
        <w:t> </w:t>
      </w:r>
      <w:r w:rsidR="000F0D9B" w:rsidRPr="008C2D25">
        <w:t>gada</w:t>
      </w:r>
      <w:r w:rsidR="00CD0C73" w:rsidRPr="008C2D25">
        <w:t> </w:t>
      </w:r>
      <w:r w:rsidR="008C2D25" w:rsidRPr="008C2D25">
        <w:t>3</w:t>
      </w:r>
      <w:r w:rsidR="00556391" w:rsidRPr="008C2D25">
        <w:t>.</w:t>
      </w:r>
      <w:r w:rsidR="003562EB" w:rsidRPr="008C2D25">
        <w:t> </w:t>
      </w:r>
      <w:r w:rsidR="008C2D25" w:rsidRPr="008C2D25">
        <w:t>marta</w:t>
      </w:r>
      <w:r w:rsidR="00922BA6" w:rsidRPr="008C2D25">
        <w:t xml:space="preserve"> </w:t>
      </w:r>
      <w:r w:rsidR="000F0D9B" w:rsidRPr="008C2D25">
        <w:t>līdz 202</w:t>
      </w:r>
      <w:r w:rsidR="00BC18FF" w:rsidRPr="008C2D25">
        <w:t>6</w:t>
      </w:r>
      <w:r w:rsidR="000F0D9B" w:rsidRPr="008C2D25">
        <w:t>.</w:t>
      </w:r>
      <w:r w:rsidR="003562EB" w:rsidRPr="008C2D25">
        <w:t> </w:t>
      </w:r>
      <w:r w:rsidR="000F0D9B" w:rsidRPr="008C2D25">
        <w:t>gada</w:t>
      </w:r>
      <w:r w:rsidR="001F2A8A" w:rsidRPr="008C2D25">
        <w:t> </w:t>
      </w:r>
      <w:r w:rsidR="008C2D25" w:rsidRPr="008C2D25">
        <w:t>23. martam</w:t>
      </w:r>
      <w:r w:rsidR="00677552" w:rsidRPr="008C2D25">
        <w:t>.</w:t>
      </w:r>
    </w:p>
    <w:p w14:paraId="5F820268" w14:textId="77777777" w:rsidR="00076EF8" w:rsidRPr="00F55E54" w:rsidRDefault="00076EF8" w:rsidP="001D1C9F">
      <w:pPr>
        <w:numPr>
          <w:ilvl w:val="1"/>
          <w:numId w:val="1"/>
        </w:numPr>
        <w:shd w:val="clear" w:color="auto" w:fill="FFFFFF" w:themeFill="background1"/>
        <w:tabs>
          <w:tab w:val="num" w:pos="567"/>
        </w:tabs>
        <w:spacing w:after="0"/>
        <w:ind w:left="567" w:hanging="567"/>
        <w:jc w:val="both"/>
        <w:rPr>
          <w:b/>
        </w:rPr>
      </w:pPr>
      <w:r w:rsidRPr="00F55E54">
        <w:rPr>
          <w:b/>
        </w:rPr>
        <w:t>Piedāvājuma iesniegšanas un atvēršanas vieta, datums, laiks un kārtība</w:t>
      </w:r>
    </w:p>
    <w:p w14:paraId="191D60E0" w14:textId="3E596731" w:rsidR="005D7B41" w:rsidRPr="005D7B41" w:rsidRDefault="005D7B41" w:rsidP="005D7B41">
      <w:pPr>
        <w:numPr>
          <w:ilvl w:val="2"/>
          <w:numId w:val="1"/>
        </w:numPr>
        <w:shd w:val="clear" w:color="auto" w:fill="FFFFFF" w:themeFill="background1"/>
        <w:spacing w:after="0"/>
        <w:jc w:val="both"/>
        <w:rPr>
          <w:b/>
        </w:rPr>
      </w:pPr>
      <w:r w:rsidRPr="00DC6597">
        <w:rPr>
          <w:lang w:eastAsia="en-US"/>
        </w:rPr>
        <w:t xml:space="preserve">Pretendents piedāvājumu </w:t>
      </w:r>
      <w:r w:rsidRPr="00DC6597">
        <w:t>iesniedz līdz Iepirkumu uzraudzības biroja tīmekļvietnē publicētajā paziņojumā par līgumu norādītajam piedāvājumu iesniegšanas</w:t>
      </w:r>
      <w:r w:rsidRPr="005D7B41">
        <w:t xml:space="preserve"> termiņam </w:t>
      </w:r>
      <w:r w:rsidRPr="005D7B41">
        <w:rPr>
          <w:lang w:eastAsia="en-US"/>
        </w:rPr>
        <w:t xml:space="preserve"> e-konkursu apakšsistēmā. </w:t>
      </w:r>
    </w:p>
    <w:p w14:paraId="171A2E72" w14:textId="77777777" w:rsidR="005D7B41" w:rsidRPr="005D7B41" w:rsidRDefault="005D7B41" w:rsidP="005D7B41">
      <w:pPr>
        <w:numPr>
          <w:ilvl w:val="2"/>
          <w:numId w:val="1"/>
        </w:numPr>
        <w:shd w:val="clear" w:color="auto" w:fill="FFFFFF" w:themeFill="background1"/>
        <w:spacing w:after="0"/>
        <w:jc w:val="both"/>
        <w:rPr>
          <w:b/>
        </w:rPr>
      </w:pPr>
      <w:r w:rsidRPr="005D7B41">
        <w:t xml:space="preserve">Iepirkuma komisija </w:t>
      </w:r>
      <w:r w:rsidRPr="005D7B41">
        <w:rPr>
          <w:bCs/>
        </w:rPr>
        <w:t xml:space="preserve"> piedāvājumus atver </w:t>
      </w:r>
      <w:r w:rsidRPr="005D7B41">
        <w:rPr>
          <w:bCs/>
          <w:lang w:eastAsia="en-US"/>
        </w:rPr>
        <w:t>EIS</w:t>
      </w:r>
      <w:r w:rsidRPr="005D7B41">
        <w:rPr>
          <w:lang w:eastAsia="en-US"/>
        </w:rPr>
        <w:t xml:space="preserve"> e-konkursu apakšsistēmā </w:t>
      </w:r>
      <w:r w:rsidRPr="005D7B41">
        <w:t xml:space="preserve">atbilstoši MK Noteikumos noteiktajai kārtībai. </w:t>
      </w:r>
      <w:r w:rsidRPr="005D7B41">
        <w:rPr>
          <w:lang w:eastAsia="en-US"/>
        </w:rPr>
        <w:t>Iesniegto piedāvājumu atvēršanas procesam var sekot līdzi tiešsaistes režīmā EIS e-konkursu apakšsistēmā.</w:t>
      </w:r>
    </w:p>
    <w:p w14:paraId="62748050" w14:textId="77777777" w:rsidR="005D7B41" w:rsidRPr="005D7B41" w:rsidRDefault="005D7B41" w:rsidP="005D7B41">
      <w:pPr>
        <w:numPr>
          <w:ilvl w:val="2"/>
          <w:numId w:val="1"/>
        </w:numPr>
        <w:shd w:val="clear" w:color="auto" w:fill="FFFFFF" w:themeFill="background1"/>
        <w:ind w:left="1287"/>
        <w:jc w:val="both"/>
        <w:rPr>
          <w:b/>
        </w:rPr>
      </w:pPr>
      <w:r w:rsidRPr="005D7B41">
        <w:rPr>
          <w:rFonts w:eastAsia="MS Mincho"/>
          <w:b/>
          <w:u w:val="single"/>
        </w:rPr>
        <w:t>Ārpus EIS e-konkursu apakšsistēmas iesniegtie piedāvājumi tiks atzīti par neatbilstošiem nolikuma prasībām un netiks izskatīti, par to informējot iesniedzēju.</w:t>
      </w:r>
    </w:p>
    <w:p w14:paraId="0CAB4A46" w14:textId="54307EBC" w:rsidR="00BD57A7" w:rsidRPr="00A719AE" w:rsidRDefault="006C1CFD" w:rsidP="001D1C9F">
      <w:pPr>
        <w:pStyle w:val="ListParagraph"/>
        <w:numPr>
          <w:ilvl w:val="1"/>
          <w:numId w:val="1"/>
        </w:numPr>
        <w:shd w:val="clear" w:color="auto" w:fill="FFFFFF" w:themeFill="background1"/>
        <w:jc w:val="both"/>
        <w:rPr>
          <w:rFonts w:ascii="Times New Roman" w:eastAsia="Times New Roman" w:hAnsi="Times New Roman"/>
          <w:b/>
          <w:sz w:val="24"/>
          <w:szCs w:val="24"/>
          <w:lang w:val="lv-LV" w:eastAsia="lv-LV"/>
        </w:rPr>
      </w:pPr>
      <w:r w:rsidRPr="00A719AE">
        <w:rPr>
          <w:rFonts w:ascii="Times New Roman" w:eastAsia="Times New Roman" w:hAnsi="Times New Roman"/>
          <w:b/>
          <w:sz w:val="24"/>
          <w:szCs w:val="24"/>
          <w:lang w:val="lv-LV" w:eastAsia="lv-LV"/>
        </w:rPr>
        <w:t>Konkursa nolikums, papildu informācijas pieprasīšana un sniegšana:</w:t>
      </w:r>
    </w:p>
    <w:p w14:paraId="224D06EB" w14:textId="77777777" w:rsidR="00BD57A7" w:rsidRPr="00AA3293" w:rsidRDefault="006C1CFD" w:rsidP="001D1C9F">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AA3293">
        <w:rPr>
          <w:rFonts w:ascii="Times New Roman" w:eastAsia="Times New Roman" w:hAnsi="Times New Roman"/>
          <w:sz w:val="24"/>
          <w:szCs w:val="24"/>
          <w:lang w:val="lv-LV" w:eastAsia="lv-LV"/>
        </w:rPr>
        <w:t>Vispārējie nosacījumi</w:t>
      </w:r>
      <w:r w:rsidR="008043E7" w:rsidRPr="00AA3293">
        <w:rPr>
          <w:rFonts w:ascii="Times New Roman" w:eastAsia="Times New Roman" w:hAnsi="Times New Roman"/>
          <w:sz w:val="24"/>
          <w:szCs w:val="24"/>
          <w:lang w:val="lv-LV" w:eastAsia="lv-LV"/>
        </w:rPr>
        <w:t xml:space="preserve"> </w:t>
      </w:r>
      <w:r w:rsidRPr="00AA3293">
        <w:rPr>
          <w:rFonts w:ascii="Times New Roman" w:eastAsia="Times New Roman" w:hAnsi="Times New Roman"/>
          <w:sz w:val="24"/>
          <w:szCs w:val="24"/>
          <w:lang w:val="lv-LV" w:eastAsia="lv-LV"/>
        </w:rPr>
        <w:t>pretendenta dalībai konkursā (tostarp iesniedzamie dokumenti), kā arī nolikums, nolikuma grozījumi un atbildes uz ieinteresēto piegādātāju jautājumiem</w:t>
      </w:r>
      <w:r w:rsidRPr="00AA3293">
        <w:rPr>
          <w:lang w:val="lv-LV"/>
        </w:rPr>
        <w:t xml:space="preserve"> </w:t>
      </w:r>
      <w:r w:rsidRPr="00AA3293">
        <w:rPr>
          <w:rFonts w:ascii="Times New Roman" w:eastAsia="Times New Roman" w:hAnsi="Times New Roman"/>
          <w:sz w:val="24"/>
          <w:szCs w:val="24"/>
          <w:lang w:val="lv-LV" w:eastAsia="lv-LV"/>
        </w:rPr>
        <w:t>ir publiski pieejamas EIS</w:t>
      </w:r>
      <w:r w:rsidRPr="00AA3293">
        <w:rPr>
          <w:rFonts w:ascii="Times New Roman" w:hAnsi="Times New Roman"/>
          <w:sz w:val="24"/>
          <w:szCs w:val="24"/>
          <w:lang w:val="lv-LV"/>
        </w:rPr>
        <w:t xml:space="preserve"> </w:t>
      </w:r>
      <w:hyperlink r:id="rId10" w:history="1">
        <w:r w:rsidR="001469EB" w:rsidRPr="00AA3293">
          <w:rPr>
            <w:rStyle w:val="Hyperlink"/>
            <w:rFonts w:ascii="Times New Roman" w:hAnsi="Times New Roman"/>
            <w:sz w:val="24"/>
            <w:szCs w:val="24"/>
            <w:lang w:val="lv-LV"/>
          </w:rPr>
          <w:t>www.eis.gov.lv</w:t>
        </w:r>
      </w:hyperlink>
      <w:r w:rsidR="00C9106C" w:rsidRPr="00AA3293">
        <w:rPr>
          <w:rStyle w:val="Hyperlink"/>
          <w:rFonts w:ascii="Times New Roman" w:hAnsi="Times New Roman"/>
          <w:b/>
          <w:color w:val="auto"/>
          <w:sz w:val="24"/>
          <w:szCs w:val="24"/>
          <w:u w:val="none"/>
          <w:lang w:val="lv-LV"/>
        </w:rPr>
        <w:t xml:space="preserve"> </w:t>
      </w:r>
      <w:r w:rsidRPr="00AA3293">
        <w:rPr>
          <w:rFonts w:ascii="Times New Roman" w:eastAsia="Times New Roman" w:hAnsi="Times New Roman"/>
          <w:sz w:val="24"/>
          <w:szCs w:val="24"/>
          <w:lang w:val="lv-LV" w:eastAsia="lv-LV"/>
        </w:rPr>
        <w:t xml:space="preserve">e-konkursu apakšsistēmā šī konkursa sadaļā. </w:t>
      </w:r>
    </w:p>
    <w:p w14:paraId="000F34A6" w14:textId="77777777" w:rsidR="001C7831" w:rsidRPr="00476994" w:rsidRDefault="006C1CFD" w:rsidP="001D1C9F">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AA3293">
        <w:rPr>
          <w:rFonts w:ascii="Times New Roman" w:eastAsia="Times New Roman" w:hAnsi="Times New Roman"/>
          <w:sz w:val="24"/>
          <w:szCs w:val="24"/>
          <w:lang w:val="lv-LV" w:eastAsia="lv-LV"/>
        </w:rPr>
        <w:t xml:space="preserve">Ja konkursa nolikumā tiek konstatētas pretrunas ar publisko iepirkumu procedūru regulējošo tiesību aktu prasībām, piemēro publisko iepirkumu regulējošo tiesību </w:t>
      </w:r>
      <w:r w:rsidRPr="00476994">
        <w:rPr>
          <w:rFonts w:ascii="Times New Roman" w:eastAsia="Times New Roman" w:hAnsi="Times New Roman"/>
          <w:sz w:val="24"/>
          <w:szCs w:val="24"/>
          <w:lang w:val="lv-LV" w:eastAsia="lv-LV"/>
        </w:rPr>
        <w:t>aktu nosacījumus.</w:t>
      </w:r>
    </w:p>
    <w:p w14:paraId="62637E86" w14:textId="77777777" w:rsidR="00BD57A7" w:rsidRPr="00476994" w:rsidRDefault="006C1CFD" w:rsidP="001D1C9F">
      <w:pPr>
        <w:pStyle w:val="ListParagraph"/>
        <w:numPr>
          <w:ilvl w:val="2"/>
          <w:numId w:val="1"/>
        </w:numPr>
        <w:shd w:val="clear" w:color="auto" w:fill="FFFFFF" w:themeFill="background1"/>
        <w:jc w:val="both"/>
        <w:rPr>
          <w:rFonts w:ascii="Times New Roman" w:eastAsia="Times New Roman" w:hAnsi="Times New Roman"/>
          <w:color w:val="000000" w:themeColor="text1"/>
          <w:sz w:val="24"/>
          <w:szCs w:val="24"/>
          <w:lang w:val="lv-LV" w:eastAsia="lv-LV"/>
        </w:rPr>
      </w:pPr>
      <w:r w:rsidRPr="00476994">
        <w:rPr>
          <w:rFonts w:ascii="Times New Roman" w:eastAsia="Times New Roman" w:hAnsi="Times New Roman"/>
          <w:color w:val="000000" w:themeColor="text1"/>
          <w:sz w:val="24"/>
          <w:szCs w:val="24"/>
          <w:lang w:val="lv-LV" w:eastAsia="lv-LV"/>
        </w:rPr>
        <w:lastRenderedPageBreak/>
        <w:t xml:space="preserve">Iepirkuma komisija un ieinteresētais piegādātājs vai pretendents ar informāciju apmainās </w:t>
      </w:r>
      <w:r w:rsidR="008650C0" w:rsidRPr="00476994">
        <w:rPr>
          <w:rFonts w:ascii="Times New Roman" w:eastAsia="Times New Roman" w:hAnsi="Times New Roman"/>
          <w:color w:val="000000" w:themeColor="text1"/>
          <w:sz w:val="24"/>
          <w:szCs w:val="24"/>
          <w:lang w:val="lv-LV" w:eastAsia="lv-LV"/>
        </w:rPr>
        <w:t xml:space="preserve">elektroniski </w:t>
      </w:r>
      <w:r w:rsidRPr="00476994">
        <w:rPr>
          <w:rFonts w:ascii="Times New Roman" w:eastAsia="Times New Roman" w:hAnsi="Times New Roman"/>
          <w:color w:val="000000" w:themeColor="text1"/>
          <w:sz w:val="24"/>
          <w:szCs w:val="24"/>
          <w:lang w:val="lv-LV" w:eastAsia="lv-LV"/>
        </w:rPr>
        <w:t>PIL noteiktajā kārtībā, izmantojot elektroniskos saziņas līdzekļus. Mutvārdos sniegtā informācija iepirkuma procedūras ietvaros nav saistoša.</w:t>
      </w:r>
    </w:p>
    <w:p w14:paraId="1DF9B9B1" w14:textId="1F4F1C60" w:rsidR="00BD57A7" w:rsidRPr="0011117E" w:rsidRDefault="006C1CFD" w:rsidP="001D1C9F">
      <w:pPr>
        <w:pStyle w:val="ListParagraph"/>
        <w:numPr>
          <w:ilvl w:val="2"/>
          <w:numId w:val="1"/>
        </w:numPr>
        <w:shd w:val="clear" w:color="auto" w:fill="FFFFFF" w:themeFill="background1"/>
        <w:jc w:val="both"/>
        <w:rPr>
          <w:rFonts w:ascii="Times New Roman" w:eastAsia="Times New Roman" w:hAnsi="Times New Roman"/>
          <w:b/>
          <w:sz w:val="24"/>
          <w:szCs w:val="24"/>
          <w:lang w:val="lv-LV" w:eastAsia="lv-LV"/>
        </w:rPr>
      </w:pPr>
      <w:r w:rsidRPr="00476994">
        <w:rPr>
          <w:rFonts w:ascii="Times New Roman" w:eastAsia="Times New Roman" w:hAnsi="Times New Roman"/>
          <w:sz w:val="24"/>
          <w:szCs w:val="24"/>
          <w:lang w:val="lv-LV" w:eastAsia="lv-LV"/>
        </w:rPr>
        <w:t>Papildu informāciju ieinteresētais piegādātājs piepras</w:t>
      </w:r>
      <w:r w:rsidR="000E2295" w:rsidRPr="00476994">
        <w:rPr>
          <w:rFonts w:ascii="Times New Roman" w:eastAsia="Times New Roman" w:hAnsi="Times New Roman"/>
          <w:sz w:val="24"/>
          <w:szCs w:val="24"/>
          <w:lang w:val="lv-LV" w:eastAsia="lv-LV"/>
        </w:rPr>
        <w:t>a</w:t>
      </w:r>
      <w:r w:rsidRPr="00476994">
        <w:rPr>
          <w:rFonts w:ascii="Times New Roman" w:eastAsia="Times New Roman" w:hAnsi="Times New Roman"/>
          <w:sz w:val="24"/>
          <w:szCs w:val="24"/>
          <w:lang w:val="lv-LV" w:eastAsia="lv-LV"/>
        </w:rPr>
        <w:t xml:space="preserve"> EIS e-konkursu</w:t>
      </w:r>
      <w:r w:rsidRPr="00AA3293">
        <w:rPr>
          <w:rFonts w:ascii="Times New Roman" w:eastAsia="Times New Roman" w:hAnsi="Times New Roman"/>
          <w:sz w:val="24"/>
          <w:szCs w:val="24"/>
          <w:lang w:val="lv-LV" w:eastAsia="lv-LV"/>
        </w:rPr>
        <w:t xml:space="preserve"> apakšsistēmā šī konkursa sadaļā</w:t>
      </w:r>
      <w:r w:rsidR="00155B96" w:rsidRPr="00AA3293">
        <w:rPr>
          <w:rFonts w:ascii="Times New Roman" w:eastAsia="Times New Roman" w:hAnsi="Times New Roman"/>
          <w:sz w:val="24"/>
          <w:szCs w:val="24"/>
          <w:lang w:val="lv-LV" w:eastAsia="lv-LV"/>
        </w:rPr>
        <w:t>.</w:t>
      </w:r>
      <w:r w:rsidRPr="00AA3293">
        <w:rPr>
          <w:rFonts w:ascii="Times New Roman" w:eastAsia="Times New Roman" w:hAnsi="Times New Roman"/>
          <w:sz w:val="24"/>
          <w:szCs w:val="24"/>
          <w:lang w:val="lv-LV" w:eastAsia="lv-LV"/>
        </w:rPr>
        <w:t xml:space="preserve"> </w:t>
      </w:r>
    </w:p>
    <w:p w14:paraId="105588B4" w14:textId="3E0D250D" w:rsidR="0011117E" w:rsidRPr="0011117E" w:rsidRDefault="0011117E" w:rsidP="001D1C9F">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 xml:space="preserve">Par jautājuma saņemšanas dienu tiek uzskatīts saņemšanas datums darba laikā (no plkst. 8.30 līdz </w:t>
      </w:r>
      <w:r w:rsidR="00A719AE">
        <w:rPr>
          <w:rFonts w:ascii="Times New Roman" w:eastAsia="Times New Roman" w:hAnsi="Times New Roman"/>
          <w:sz w:val="24"/>
          <w:szCs w:val="24"/>
          <w:lang w:val="lv-LV" w:eastAsia="lv-LV"/>
        </w:rPr>
        <w:t>plkst.</w:t>
      </w:r>
      <w:r w:rsidR="00C51079">
        <w:rPr>
          <w:rFonts w:ascii="Times New Roman" w:eastAsia="Times New Roman" w:hAnsi="Times New Roman"/>
          <w:sz w:val="24"/>
          <w:szCs w:val="24"/>
          <w:lang w:val="lv-LV" w:eastAsia="lv-LV"/>
        </w:rPr>
        <w:t xml:space="preserve"> </w:t>
      </w:r>
      <w:r w:rsidRPr="00BD57A7">
        <w:rPr>
          <w:rFonts w:ascii="Times New Roman" w:eastAsia="Times New Roman" w:hAnsi="Times New Roman"/>
          <w:sz w:val="24"/>
          <w:szCs w:val="24"/>
          <w:lang w:val="lv-LV" w:eastAsia="lv-LV"/>
        </w:rPr>
        <w:t>17.00)</w:t>
      </w:r>
      <w:r>
        <w:rPr>
          <w:rFonts w:ascii="Times New Roman" w:eastAsia="Times New Roman" w:hAnsi="Times New Roman"/>
          <w:sz w:val="24"/>
          <w:szCs w:val="24"/>
          <w:lang w:val="lv-LV" w:eastAsia="lv-LV"/>
        </w:rPr>
        <w:t>, jautājumu iesniegšanas termiņa pēdējā dienā līdz plkst. 24.00</w:t>
      </w:r>
      <w:r w:rsidRPr="00BD57A7">
        <w:rPr>
          <w:rFonts w:ascii="Times New Roman" w:eastAsia="Times New Roman" w:hAnsi="Times New Roman"/>
          <w:sz w:val="24"/>
          <w:szCs w:val="24"/>
          <w:lang w:val="lv-LV" w:eastAsia="lv-LV"/>
        </w:rPr>
        <w:t>. Ārpus Centra noteiktā darba laika EIS e-konkursu apakšsistēmā saņemtais informācijas pieprasījums vai jautājums tiek uzskatīts par saņemtu nākamajā darba dienā.</w:t>
      </w:r>
    </w:p>
    <w:p w14:paraId="3C6A2D38" w14:textId="77777777" w:rsidR="00BD57A7" w:rsidRPr="00AA3293" w:rsidRDefault="006C1CFD" w:rsidP="001D1C9F">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AA3293">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5055904A" w14:textId="039BDA87" w:rsidR="00686C81" w:rsidRPr="00AA3293" w:rsidRDefault="006C1CFD" w:rsidP="001D1C9F">
      <w:pPr>
        <w:pStyle w:val="ListParagraph"/>
        <w:numPr>
          <w:ilvl w:val="2"/>
          <w:numId w:val="1"/>
        </w:numPr>
        <w:shd w:val="clear" w:color="auto" w:fill="FFFFFF" w:themeFill="background1"/>
        <w:jc w:val="both"/>
        <w:rPr>
          <w:rFonts w:ascii="Times New Roman" w:eastAsia="Times New Roman" w:hAnsi="Times New Roman"/>
          <w:sz w:val="24"/>
          <w:szCs w:val="24"/>
          <w:lang w:val="lv-LV" w:eastAsia="lv-LV"/>
        </w:rPr>
      </w:pPr>
      <w:r w:rsidRPr="00476994">
        <w:rPr>
          <w:rFonts w:ascii="Times New Roman" w:eastAsia="Times New Roman" w:hAnsi="Times New Roman"/>
          <w:sz w:val="24"/>
          <w:szCs w:val="24"/>
          <w:lang w:val="lv-LV" w:eastAsia="lv-LV"/>
        </w:rPr>
        <w:t xml:space="preserve">Papildu informāciju (paziņojumu par iepirkuma dokumentācijas grozījumiem, </w:t>
      </w:r>
      <w:r w:rsidRPr="00181583">
        <w:rPr>
          <w:rFonts w:ascii="Times New Roman" w:eastAsia="Times New Roman" w:hAnsi="Times New Roman"/>
          <w:sz w:val="24"/>
          <w:szCs w:val="24"/>
          <w:lang w:val="lv-LV" w:eastAsia="lv-LV"/>
        </w:rPr>
        <w:t>atbildes uz ieinteresēto piegādātāju jautājumiem u.c. izmaiņām) iepirkuma komisija ievieto pircēja profilā</w:t>
      </w:r>
      <w:r w:rsidR="00181583" w:rsidRPr="00181583">
        <w:rPr>
          <w:rFonts w:ascii="Times New Roman" w:eastAsia="Times New Roman" w:hAnsi="Times New Roman"/>
          <w:sz w:val="24"/>
          <w:szCs w:val="24"/>
          <w:lang w:val="lv-LV" w:eastAsia="lv-LV"/>
        </w:rPr>
        <w:t xml:space="preserve"> </w:t>
      </w:r>
      <w:hyperlink r:id="rId11" w:history="1">
        <w:r w:rsidR="00181583" w:rsidRPr="00181583">
          <w:rPr>
            <w:rStyle w:val="Hyperlink"/>
            <w:rFonts w:ascii="Times New Roman" w:hAnsi="Times New Roman"/>
            <w:sz w:val="24"/>
            <w:szCs w:val="24"/>
          </w:rPr>
          <w:t>https://www.eis.gov.lv/EKEIS/Supplier/Organizer/15164</w:t>
        </w:r>
      </w:hyperlink>
      <w:r w:rsidRPr="00181583">
        <w:rPr>
          <w:rFonts w:ascii="Times New Roman" w:eastAsia="Times New Roman" w:hAnsi="Times New Roman"/>
          <w:sz w:val="24"/>
          <w:szCs w:val="24"/>
          <w:lang w:val="lv-LV" w:eastAsia="lv-LV"/>
        </w:rPr>
        <w:t xml:space="preserve"> </w:t>
      </w:r>
      <w:r w:rsidR="00C739C6" w:rsidRPr="00181583">
        <w:rPr>
          <w:rFonts w:ascii="Times New Roman" w:hAnsi="Times New Roman"/>
          <w:sz w:val="24"/>
          <w:szCs w:val="24"/>
          <w:lang w:val="lv-LV"/>
        </w:rPr>
        <w:t>e-konkursu apakšsistēmā šī konkursa</w:t>
      </w:r>
      <w:r w:rsidR="00C739C6" w:rsidRPr="00AA3293">
        <w:rPr>
          <w:rFonts w:ascii="Times New Roman" w:hAnsi="Times New Roman"/>
          <w:sz w:val="24"/>
          <w:szCs w:val="24"/>
          <w:lang w:val="lv-LV"/>
        </w:rPr>
        <w:t xml:space="preserve"> sadaļā</w:t>
      </w:r>
      <w:r w:rsidR="007F1547" w:rsidRPr="00AA3293">
        <w:rPr>
          <w:rFonts w:ascii="Times New Roman" w:hAnsi="Times New Roman"/>
          <w:sz w:val="24"/>
          <w:szCs w:val="24"/>
          <w:lang w:val="lv-LV"/>
        </w:rPr>
        <w:t>.</w:t>
      </w:r>
      <w:r w:rsidR="00123914">
        <w:rPr>
          <w:rFonts w:ascii="Times New Roman" w:hAnsi="Times New Roman"/>
          <w:sz w:val="24"/>
          <w:szCs w:val="24"/>
          <w:lang w:val="lv-LV"/>
        </w:rPr>
        <w:t xml:space="preserve"> </w:t>
      </w:r>
    </w:p>
    <w:p w14:paraId="7D8D43A4" w14:textId="77777777" w:rsidR="00793C21" w:rsidRPr="00793C21" w:rsidRDefault="00793C21" w:rsidP="001D1C9F">
      <w:pPr>
        <w:pStyle w:val="ListParagraph"/>
        <w:ind w:left="1288"/>
        <w:jc w:val="both"/>
        <w:rPr>
          <w:rFonts w:ascii="Times New Roman" w:eastAsia="Times New Roman" w:hAnsi="Times New Roman"/>
          <w:b/>
          <w:bCs/>
          <w:sz w:val="24"/>
          <w:szCs w:val="24"/>
          <w:highlight w:val="yellow"/>
          <w:lang w:val="lv-LV" w:eastAsia="lv-LV"/>
        </w:rPr>
      </w:pPr>
    </w:p>
    <w:p w14:paraId="2F68E5D6" w14:textId="77777777" w:rsidR="00382E00" w:rsidRPr="008A751E" w:rsidRDefault="00E21DC5" w:rsidP="001D1C9F">
      <w:pPr>
        <w:pStyle w:val="ListParagraph"/>
        <w:numPr>
          <w:ilvl w:val="0"/>
          <w:numId w:val="1"/>
        </w:numPr>
        <w:shd w:val="clear" w:color="auto" w:fill="FFFFFF" w:themeFill="background1"/>
        <w:spacing w:after="120"/>
        <w:jc w:val="center"/>
        <w:rPr>
          <w:rFonts w:ascii="Times New Roman" w:eastAsia="Times New Roman" w:hAnsi="Times New Roman"/>
          <w:b/>
          <w:sz w:val="24"/>
          <w:szCs w:val="24"/>
          <w:lang w:val="lv-LV" w:eastAsia="lv-LV"/>
        </w:rPr>
      </w:pPr>
      <w:r w:rsidRPr="00AA3293">
        <w:rPr>
          <w:rFonts w:ascii="Times New Roman" w:eastAsia="Times New Roman" w:hAnsi="Times New Roman"/>
          <w:b/>
          <w:sz w:val="24"/>
          <w:szCs w:val="24"/>
          <w:lang w:val="lv-LV" w:eastAsia="lv-LV"/>
        </w:rPr>
        <w:t>IEPIRKUMA PRIEKŠMET</w:t>
      </w:r>
      <w:r w:rsidR="006C1CFD" w:rsidRPr="00AA3293">
        <w:rPr>
          <w:rFonts w:ascii="Times New Roman" w:eastAsia="Times New Roman" w:hAnsi="Times New Roman"/>
          <w:b/>
          <w:sz w:val="24"/>
          <w:szCs w:val="24"/>
          <w:lang w:val="lv-LV" w:eastAsia="lv-LV"/>
        </w:rPr>
        <w:t>S</w:t>
      </w:r>
      <w:r w:rsidR="00BA5C1E" w:rsidRPr="00AA3293">
        <w:rPr>
          <w:rFonts w:ascii="Times New Roman" w:eastAsia="Times New Roman" w:hAnsi="Times New Roman"/>
          <w:b/>
          <w:sz w:val="24"/>
          <w:szCs w:val="24"/>
          <w:lang w:val="lv-LV" w:eastAsia="lv-LV"/>
        </w:rPr>
        <w:t>,</w:t>
      </w:r>
      <w:r w:rsidR="006C1CFD" w:rsidRPr="00AA3293">
        <w:rPr>
          <w:rFonts w:ascii="Times New Roman" w:eastAsia="Times New Roman" w:hAnsi="Times New Roman"/>
          <w:b/>
          <w:sz w:val="24"/>
          <w:szCs w:val="24"/>
          <w:lang w:val="lv-LV" w:eastAsia="lv-LV"/>
        </w:rPr>
        <w:t xml:space="preserve"> </w:t>
      </w:r>
      <w:r w:rsidR="00BA5C1E" w:rsidRPr="00AA3293">
        <w:rPr>
          <w:rFonts w:ascii="Times New Roman" w:eastAsia="Times New Roman" w:hAnsi="Times New Roman"/>
          <w:b/>
          <w:sz w:val="24"/>
          <w:szCs w:val="24"/>
          <w:lang w:val="lv-LV" w:eastAsia="lv-LV"/>
        </w:rPr>
        <w:t xml:space="preserve">VISPĀRĪGIE IEPIRKUMA IZPILDES UN </w:t>
      </w:r>
      <w:r w:rsidR="00BA5C1E" w:rsidRPr="008A751E">
        <w:rPr>
          <w:rFonts w:ascii="Times New Roman" w:eastAsia="Times New Roman" w:hAnsi="Times New Roman"/>
          <w:b/>
          <w:sz w:val="24"/>
          <w:szCs w:val="24"/>
          <w:lang w:val="lv-LV" w:eastAsia="lv-LV"/>
        </w:rPr>
        <w:t>SAMAKSAS NOTEIKUMI</w:t>
      </w:r>
    </w:p>
    <w:p w14:paraId="664614F0" w14:textId="77777777" w:rsidR="00950036" w:rsidRPr="008A751E" w:rsidRDefault="003562EB" w:rsidP="001D1C9F">
      <w:pPr>
        <w:numPr>
          <w:ilvl w:val="1"/>
          <w:numId w:val="1"/>
        </w:numPr>
        <w:shd w:val="clear" w:color="auto" w:fill="FFFFFF" w:themeFill="background1"/>
        <w:spacing w:after="0"/>
        <w:jc w:val="both"/>
        <w:rPr>
          <w:b/>
        </w:rPr>
      </w:pPr>
      <w:r w:rsidRPr="008A751E">
        <w:rPr>
          <w:b/>
        </w:rPr>
        <w:t>Iepirkuma priekšmets un apjoms:</w:t>
      </w:r>
    </w:p>
    <w:p w14:paraId="65CE5F57" w14:textId="05DEE450" w:rsidR="00B47351" w:rsidRPr="00F32F3A" w:rsidRDefault="00B47351" w:rsidP="00B47351">
      <w:pPr>
        <w:numPr>
          <w:ilvl w:val="2"/>
          <w:numId w:val="1"/>
        </w:numPr>
        <w:shd w:val="clear" w:color="auto" w:fill="FFFFFF" w:themeFill="background1"/>
        <w:spacing w:after="0"/>
        <w:jc w:val="both"/>
      </w:pPr>
      <w:r w:rsidRPr="008A751E">
        <w:t xml:space="preserve">Iepirkuma priekšmets </w:t>
      </w:r>
      <w:r w:rsidRPr="00F32F3A">
        <w:t xml:space="preserve">ir </w:t>
      </w:r>
      <w:proofErr w:type="spellStart"/>
      <w:r w:rsidR="00A24F26" w:rsidRPr="00A24F26">
        <w:t>LatPos</w:t>
      </w:r>
      <w:proofErr w:type="spellEnd"/>
      <w:r w:rsidR="00A24F26" w:rsidRPr="00A24F26">
        <w:t xml:space="preserve"> </w:t>
      </w:r>
      <w:r w:rsidR="006F518C">
        <w:t xml:space="preserve"> </w:t>
      </w:r>
      <w:r w:rsidR="00A24F26" w:rsidRPr="00A24F26">
        <w:t xml:space="preserve">programmatūras iegāde un uzturēšana </w:t>
      </w:r>
      <w:r w:rsidR="003A4D21">
        <w:t xml:space="preserve">(turpmāk </w:t>
      </w:r>
      <w:r w:rsidR="00497D47">
        <w:t>–</w:t>
      </w:r>
      <w:r w:rsidR="003A4D21">
        <w:t xml:space="preserve"> </w:t>
      </w:r>
      <w:r w:rsidR="00497D47">
        <w:t xml:space="preserve">Prece) </w:t>
      </w:r>
      <w:r w:rsidRPr="00F32F3A">
        <w:t>saskaņā ar tehnisk</w:t>
      </w:r>
      <w:r w:rsidR="00D23831" w:rsidRPr="00F32F3A">
        <w:t>o</w:t>
      </w:r>
      <w:r w:rsidRPr="00F32F3A">
        <w:t xml:space="preserve"> specifikācij</w:t>
      </w:r>
      <w:r w:rsidR="00D23831" w:rsidRPr="00F32F3A">
        <w:t>u</w:t>
      </w:r>
      <w:r w:rsidRPr="00F32F3A">
        <w:t xml:space="preserve"> (</w:t>
      </w:r>
      <w:r w:rsidR="00277AD6">
        <w:t>1. p</w:t>
      </w:r>
      <w:r w:rsidRPr="00F32F3A">
        <w:t>ielikums)</w:t>
      </w:r>
      <w:r w:rsidR="00B24662" w:rsidRPr="00F32F3A">
        <w:rPr>
          <w:rStyle w:val="FootnoteReference"/>
        </w:rPr>
        <w:footnoteReference w:id="1"/>
      </w:r>
      <w:r w:rsidRPr="00F32F3A">
        <w:t xml:space="preserve">. </w:t>
      </w:r>
    </w:p>
    <w:p w14:paraId="061BC7B5" w14:textId="7AA84356" w:rsidR="007308DD" w:rsidRPr="00166FED" w:rsidRDefault="00234BD0" w:rsidP="00676754">
      <w:pPr>
        <w:pStyle w:val="ListParagraph"/>
        <w:numPr>
          <w:ilvl w:val="2"/>
          <w:numId w:val="1"/>
        </w:numPr>
        <w:shd w:val="clear" w:color="auto" w:fill="FFFFFF" w:themeFill="background1"/>
        <w:spacing w:after="0"/>
        <w:jc w:val="both"/>
        <w:rPr>
          <w:lang w:val="lv-LV"/>
        </w:rPr>
      </w:pPr>
      <w:r w:rsidRPr="00166FED">
        <w:rPr>
          <w:rFonts w:ascii="Times New Roman" w:hAnsi="Times New Roman"/>
          <w:sz w:val="24"/>
          <w:szCs w:val="24"/>
          <w:lang w:val="lv-LV"/>
        </w:rPr>
        <w:t xml:space="preserve">CPV kods: </w:t>
      </w:r>
      <w:r w:rsidR="00D23831" w:rsidRPr="00166FED">
        <w:rPr>
          <w:rFonts w:ascii="Times New Roman" w:hAnsi="Times New Roman" w:cs="Verdana"/>
          <w:sz w:val="24"/>
          <w:szCs w:val="24"/>
          <w:lang w:val="lv-LV"/>
        </w:rPr>
        <w:t xml:space="preserve">48100000-9, Specializēta programmatūras </w:t>
      </w:r>
      <w:proofErr w:type="spellStart"/>
      <w:r w:rsidR="00D23831" w:rsidRPr="00166FED">
        <w:rPr>
          <w:rFonts w:ascii="Times New Roman" w:hAnsi="Times New Roman" w:cs="Verdana"/>
          <w:sz w:val="24"/>
          <w:szCs w:val="24"/>
          <w:lang w:val="lv-LV"/>
        </w:rPr>
        <w:t>pakotne</w:t>
      </w:r>
      <w:proofErr w:type="spellEnd"/>
      <w:r w:rsidR="00166FED" w:rsidRPr="00166FED">
        <w:rPr>
          <w:rFonts w:ascii="Times New Roman" w:hAnsi="Times New Roman"/>
          <w:sz w:val="24"/>
          <w:szCs w:val="24"/>
          <w:lang w:val="lv-LV"/>
        </w:rPr>
        <w:t>, 72267100-0, Informācijas tehnoloģiju programmatūras tehniskā uzturēšana.</w:t>
      </w:r>
    </w:p>
    <w:p w14:paraId="72C92E7C" w14:textId="659A8E1E" w:rsidR="00F900F4" w:rsidRPr="00F900F4" w:rsidRDefault="00F900F4" w:rsidP="00B24662">
      <w:pPr>
        <w:numPr>
          <w:ilvl w:val="1"/>
          <w:numId w:val="1"/>
        </w:numPr>
        <w:shd w:val="clear" w:color="auto" w:fill="FFFFFF" w:themeFill="background1"/>
        <w:spacing w:before="240"/>
        <w:jc w:val="both"/>
      </w:pPr>
      <w:r w:rsidRPr="00F900F4">
        <w:rPr>
          <w:b/>
          <w:bCs/>
          <w:lang w:val="x-none"/>
        </w:rPr>
        <w:t xml:space="preserve">Preces piegādes </w:t>
      </w:r>
      <w:r w:rsidRPr="004B6A67">
        <w:rPr>
          <w:b/>
          <w:bCs/>
          <w:lang w:val="x-none"/>
        </w:rPr>
        <w:t>vieta:</w:t>
      </w:r>
      <w:r w:rsidRPr="004B6A67">
        <w:rPr>
          <w:lang w:val="x-none"/>
        </w:rPr>
        <w:t xml:space="preserve"> </w:t>
      </w:r>
      <w:r w:rsidR="002A1E8F" w:rsidRPr="004B6A67">
        <w:rPr>
          <w:lang w:val="x-none"/>
        </w:rPr>
        <w:t xml:space="preserve">O. Vācieša </w:t>
      </w:r>
      <w:r w:rsidRPr="004B6A67">
        <w:rPr>
          <w:lang w:val="x-none"/>
        </w:rPr>
        <w:t xml:space="preserve">iela </w:t>
      </w:r>
      <w:r w:rsidR="002A1E8F" w:rsidRPr="004B6A67">
        <w:rPr>
          <w:lang w:val="x-none"/>
        </w:rPr>
        <w:t>43</w:t>
      </w:r>
      <w:r w:rsidRPr="004B6A67">
        <w:rPr>
          <w:lang w:val="x-none"/>
        </w:rPr>
        <w:t>, Rīga, LV-10</w:t>
      </w:r>
      <w:r w:rsidR="002A1E8F" w:rsidRPr="004B6A67">
        <w:rPr>
          <w:lang w:val="x-none"/>
        </w:rPr>
        <w:t>04</w:t>
      </w:r>
      <w:r w:rsidRPr="004B6A67">
        <w:rPr>
          <w:lang w:val="x-none"/>
        </w:rPr>
        <w:t>.</w:t>
      </w:r>
    </w:p>
    <w:p w14:paraId="2B09530B" w14:textId="392815E9" w:rsidR="005C14EF" w:rsidRPr="00C818CA" w:rsidRDefault="00A0286B" w:rsidP="00B24662">
      <w:pPr>
        <w:numPr>
          <w:ilvl w:val="1"/>
          <w:numId w:val="1"/>
        </w:numPr>
        <w:shd w:val="clear" w:color="auto" w:fill="FFFFFF" w:themeFill="background1"/>
        <w:spacing w:before="240" w:after="0"/>
        <w:jc w:val="both"/>
        <w:rPr>
          <w:rFonts w:eastAsia="Calibri"/>
          <w:lang w:eastAsia="en-US"/>
        </w:rPr>
      </w:pPr>
      <w:r w:rsidRPr="00C818CA">
        <w:rPr>
          <w:rFonts w:eastAsia="Calibri"/>
          <w:b/>
          <w:bCs/>
          <w:lang w:eastAsia="en-US"/>
        </w:rPr>
        <w:t>Līguma</w:t>
      </w:r>
      <w:r w:rsidR="00950036" w:rsidRPr="00C818CA">
        <w:rPr>
          <w:rFonts w:eastAsia="Calibri"/>
          <w:b/>
          <w:bCs/>
          <w:lang w:eastAsia="en-US"/>
        </w:rPr>
        <w:t xml:space="preserve"> </w:t>
      </w:r>
      <w:r w:rsidR="00E73130" w:rsidRPr="00C818CA">
        <w:rPr>
          <w:rFonts w:eastAsia="Calibri"/>
          <w:b/>
          <w:bCs/>
          <w:lang w:eastAsia="en-US"/>
        </w:rPr>
        <w:t xml:space="preserve">darbības </w:t>
      </w:r>
      <w:r w:rsidR="00950036" w:rsidRPr="00C818CA">
        <w:rPr>
          <w:rFonts w:eastAsia="Calibri"/>
          <w:b/>
          <w:bCs/>
          <w:lang w:eastAsia="en-US"/>
        </w:rPr>
        <w:t>termiņš:</w:t>
      </w:r>
      <w:r w:rsidR="00950036" w:rsidRPr="00C818CA">
        <w:rPr>
          <w:rFonts w:eastAsia="Calibri"/>
          <w:lang w:eastAsia="en-US"/>
        </w:rPr>
        <w:t xml:space="preserve"> </w:t>
      </w:r>
      <w:bookmarkStart w:id="2" w:name="_Hlk171415708"/>
      <w:bookmarkStart w:id="3" w:name="_Hlk155348480"/>
      <w:r w:rsidR="00D90E96" w:rsidRPr="00C818CA">
        <w:rPr>
          <w:rFonts w:eastAsia="Calibri"/>
          <w:lang w:eastAsia="en-US"/>
        </w:rPr>
        <w:t>līgumu</w:t>
      </w:r>
      <w:r w:rsidR="009F08EF" w:rsidRPr="00C818CA">
        <w:rPr>
          <w:rFonts w:eastAsia="Calibri"/>
          <w:lang w:eastAsia="en-US"/>
        </w:rPr>
        <w:t xml:space="preserve"> paredzēts slēgt</w:t>
      </w:r>
      <w:r w:rsidR="00107E12" w:rsidRPr="00C818CA">
        <w:rPr>
          <w:rFonts w:eastAsia="Calibri"/>
          <w:lang w:eastAsia="en-US"/>
        </w:rPr>
        <w:t xml:space="preserve"> </w:t>
      </w:r>
      <w:r w:rsidR="00D90E96" w:rsidRPr="00C818CA">
        <w:rPr>
          <w:rFonts w:eastAsia="Calibri"/>
          <w:lang w:eastAsia="en-US"/>
        </w:rPr>
        <w:t xml:space="preserve">ar </w:t>
      </w:r>
      <w:r w:rsidR="00297865">
        <w:rPr>
          <w:rFonts w:eastAsia="Calibri"/>
          <w:lang w:eastAsia="en-US"/>
        </w:rPr>
        <w:t>1 (</w:t>
      </w:r>
      <w:r w:rsidR="00D90E96" w:rsidRPr="00C818CA">
        <w:rPr>
          <w:rFonts w:eastAsia="Calibri"/>
          <w:lang w:eastAsia="en-US"/>
        </w:rPr>
        <w:t>vienu</w:t>
      </w:r>
      <w:r w:rsidR="00297865">
        <w:rPr>
          <w:rFonts w:eastAsia="Calibri"/>
          <w:lang w:eastAsia="en-US"/>
        </w:rPr>
        <w:t>)</w:t>
      </w:r>
      <w:r w:rsidR="00D90E96" w:rsidRPr="00C818CA">
        <w:rPr>
          <w:rFonts w:eastAsia="Calibri"/>
          <w:lang w:eastAsia="en-US"/>
        </w:rPr>
        <w:t xml:space="preserve"> pretendentu saskaņā ar līguma projekta noteikumiem (</w:t>
      </w:r>
      <w:r w:rsidR="003A4D21">
        <w:rPr>
          <w:rFonts w:eastAsia="Calibri"/>
          <w:lang w:eastAsia="en-US"/>
        </w:rPr>
        <w:t>2</w:t>
      </w:r>
      <w:r w:rsidR="00D90E96" w:rsidRPr="00C818CA">
        <w:rPr>
          <w:rFonts w:eastAsia="Calibri"/>
          <w:lang w:eastAsia="en-US"/>
        </w:rPr>
        <w:t>. </w:t>
      </w:r>
      <w:r w:rsidR="003A4D21" w:rsidRPr="00C818CA">
        <w:rPr>
          <w:rFonts w:eastAsia="Calibri"/>
          <w:lang w:eastAsia="en-US"/>
        </w:rPr>
        <w:t>pielikum</w:t>
      </w:r>
      <w:r w:rsidR="003A4D21">
        <w:rPr>
          <w:rFonts w:eastAsia="Calibri"/>
          <w:lang w:eastAsia="en-US"/>
        </w:rPr>
        <w:t>s</w:t>
      </w:r>
      <w:r w:rsidR="00D90E96" w:rsidRPr="00C818CA">
        <w:rPr>
          <w:rFonts w:eastAsia="Calibri"/>
          <w:lang w:eastAsia="en-US"/>
        </w:rPr>
        <w:t xml:space="preserve">) uz </w:t>
      </w:r>
      <w:bookmarkEnd w:id="2"/>
      <w:bookmarkEnd w:id="3"/>
      <w:r w:rsidR="00C818CA" w:rsidRPr="00C818CA">
        <w:rPr>
          <w:rFonts w:eastAsia="Calibri"/>
          <w:lang w:eastAsia="en-US"/>
        </w:rPr>
        <w:t>36</w:t>
      </w:r>
      <w:r w:rsidR="005C14EF" w:rsidRPr="00C818CA">
        <w:rPr>
          <w:rFonts w:eastAsia="Calibri"/>
          <w:lang w:eastAsia="en-US"/>
        </w:rPr>
        <w:t xml:space="preserve"> (</w:t>
      </w:r>
      <w:r w:rsidR="00C818CA" w:rsidRPr="00C818CA">
        <w:rPr>
          <w:rFonts w:eastAsia="Calibri"/>
          <w:lang w:eastAsia="en-US"/>
        </w:rPr>
        <w:t>trīsdesmit</w:t>
      </w:r>
      <w:r w:rsidR="005C14EF" w:rsidRPr="00C818CA">
        <w:rPr>
          <w:rFonts w:eastAsia="Calibri"/>
          <w:lang w:eastAsia="en-US"/>
        </w:rPr>
        <w:t xml:space="preserve"> </w:t>
      </w:r>
      <w:r w:rsidR="00C818CA" w:rsidRPr="00C818CA">
        <w:rPr>
          <w:rFonts w:eastAsia="Calibri"/>
          <w:lang w:eastAsia="en-US"/>
        </w:rPr>
        <w:t>sešiem</w:t>
      </w:r>
      <w:r w:rsidR="005C14EF" w:rsidRPr="00C818CA">
        <w:rPr>
          <w:rFonts w:eastAsia="Calibri"/>
          <w:lang w:eastAsia="en-US"/>
        </w:rPr>
        <w:t>) mēnešiem no līguma spēkā stāšanās dienas.</w:t>
      </w:r>
    </w:p>
    <w:p w14:paraId="1FC39A8D" w14:textId="77777777" w:rsidR="008A1188" w:rsidRPr="002B673F" w:rsidRDefault="00950036" w:rsidP="00B24662">
      <w:pPr>
        <w:numPr>
          <w:ilvl w:val="1"/>
          <w:numId w:val="1"/>
        </w:numPr>
        <w:shd w:val="clear" w:color="auto" w:fill="FFFFFF" w:themeFill="background1"/>
        <w:spacing w:before="240" w:after="0"/>
        <w:jc w:val="both"/>
      </w:pPr>
      <w:r w:rsidRPr="002B673F">
        <w:rPr>
          <w:b/>
        </w:rPr>
        <w:t>Apmaksas noteikumi:</w:t>
      </w:r>
      <w:r w:rsidRPr="002B673F">
        <w:t xml:space="preserve"> </w:t>
      </w:r>
    </w:p>
    <w:p w14:paraId="2E0CC6A0" w14:textId="629DFEC1" w:rsidR="008A1188" w:rsidRPr="002B673F" w:rsidRDefault="000E73F7" w:rsidP="00B24662">
      <w:pPr>
        <w:numPr>
          <w:ilvl w:val="2"/>
          <w:numId w:val="1"/>
        </w:numPr>
        <w:shd w:val="clear" w:color="auto" w:fill="FFFFFF" w:themeFill="background1"/>
        <w:spacing w:after="0"/>
        <w:jc w:val="both"/>
      </w:pPr>
      <w:r w:rsidRPr="002B673F">
        <w:t xml:space="preserve">saskaņā ar </w:t>
      </w:r>
      <w:r w:rsidR="00A0286B" w:rsidRPr="002B673F">
        <w:t>līguma</w:t>
      </w:r>
      <w:r w:rsidRPr="002B673F">
        <w:t xml:space="preserve"> projekta noteikumiem (</w:t>
      </w:r>
      <w:r w:rsidR="003A4D21">
        <w:t>2</w:t>
      </w:r>
      <w:r w:rsidRPr="002B673F">
        <w:t>.</w:t>
      </w:r>
      <w:r w:rsidR="003A4D21">
        <w:t> </w:t>
      </w:r>
      <w:r w:rsidRPr="002B673F">
        <w:t>pielikumu);</w:t>
      </w:r>
      <w:r w:rsidR="0063622A" w:rsidRPr="002B673F">
        <w:t xml:space="preserve"> </w:t>
      </w:r>
    </w:p>
    <w:p w14:paraId="57EC54DA" w14:textId="5192BB50" w:rsidR="008175E1" w:rsidRPr="002B673F" w:rsidRDefault="008175E1" w:rsidP="00B24662">
      <w:pPr>
        <w:pStyle w:val="ListParagraph"/>
        <w:numPr>
          <w:ilvl w:val="2"/>
          <w:numId w:val="1"/>
        </w:numPr>
        <w:jc w:val="both"/>
        <w:rPr>
          <w:rFonts w:ascii="Times New Roman" w:eastAsia="Times New Roman" w:hAnsi="Times New Roman"/>
          <w:sz w:val="24"/>
          <w:szCs w:val="24"/>
          <w:lang w:val="lv-LV" w:eastAsia="lv-LV"/>
        </w:rPr>
      </w:pPr>
      <w:r w:rsidRPr="002B673F">
        <w:rPr>
          <w:rFonts w:ascii="Times New Roman" w:eastAsia="Times New Roman" w:hAnsi="Times New Roman"/>
          <w:sz w:val="24"/>
          <w:szCs w:val="24"/>
          <w:lang w:val="lv-LV" w:eastAsia="lv-LV"/>
        </w:rPr>
        <w:t>priekšapmaksa:</w:t>
      </w:r>
      <w:r w:rsidR="007B2406" w:rsidRPr="007B2406">
        <w:t xml:space="preserve"> </w:t>
      </w:r>
      <w:r w:rsidR="007B2406" w:rsidRPr="007B2406">
        <w:rPr>
          <w:rFonts w:ascii="Times New Roman" w:eastAsia="Times New Roman" w:hAnsi="Times New Roman"/>
          <w:sz w:val="24"/>
          <w:szCs w:val="24"/>
          <w:lang w:val="lv-LV" w:eastAsia="lv-LV"/>
        </w:rPr>
        <w:t>nav paredzēta.</w:t>
      </w:r>
    </w:p>
    <w:p w14:paraId="20DA240D" w14:textId="77777777" w:rsidR="004F4094" w:rsidRPr="004F4094" w:rsidRDefault="004F4094" w:rsidP="004F4094">
      <w:pPr>
        <w:pStyle w:val="ListParagraph"/>
        <w:ind w:left="1288"/>
        <w:jc w:val="both"/>
        <w:rPr>
          <w:rFonts w:ascii="Times New Roman" w:eastAsia="Times New Roman" w:hAnsi="Times New Roman"/>
          <w:sz w:val="18"/>
          <w:szCs w:val="18"/>
          <w:lang w:val="lv-LV" w:eastAsia="lv-LV"/>
        </w:rPr>
      </w:pPr>
    </w:p>
    <w:p w14:paraId="23ACC509" w14:textId="5AB607E6" w:rsidR="00107E12" w:rsidRPr="00297865" w:rsidRDefault="00107E12" w:rsidP="00E02D56">
      <w:pPr>
        <w:pStyle w:val="ListParagraph"/>
        <w:numPr>
          <w:ilvl w:val="1"/>
          <w:numId w:val="1"/>
        </w:numPr>
        <w:jc w:val="both"/>
        <w:rPr>
          <w:rFonts w:ascii="Times New Roman" w:eastAsia="Times New Roman" w:hAnsi="Times New Roman"/>
          <w:bCs/>
          <w:sz w:val="24"/>
          <w:szCs w:val="24"/>
          <w:lang w:val="lv-LV" w:eastAsia="lv-LV"/>
        </w:rPr>
      </w:pPr>
      <w:r w:rsidRPr="002B673F">
        <w:rPr>
          <w:rFonts w:ascii="Times New Roman" w:eastAsia="Times New Roman" w:hAnsi="Times New Roman"/>
          <w:bCs/>
          <w:sz w:val="24"/>
          <w:szCs w:val="24"/>
          <w:lang w:val="lv-LV" w:eastAsia="lv-LV"/>
        </w:rPr>
        <w:t xml:space="preserve">Pretendents var iesniegt tikai vienu piedāvājuma variantu par </w:t>
      </w:r>
      <w:r w:rsidR="00C95240">
        <w:rPr>
          <w:rFonts w:ascii="Times New Roman" w:eastAsia="Times New Roman" w:hAnsi="Times New Roman"/>
          <w:bCs/>
          <w:sz w:val="24"/>
          <w:szCs w:val="24"/>
          <w:lang w:val="lv-LV" w:eastAsia="lv-LV"/>
        </w:rPr>
        <w:t>pilnu</w:t>
      </w:r>
      <w:r w:rsidRPr="002B673F">
        <w:rPr>
          <w:rFonts w:ascii="Times New Roman" w:eastAsia="Times New Roman" w:hAnsi="Times New Roman"/>
          <w:bCs/>
          <w:sz w:val="24"/>
          <w:szCs w:val="24"/>
          <w:lang w:val="lv-LV" w:eastAsia="lv-LV"/>
        </w:rPr>
        <w:t xml:space="preserve"> iepirkuma </w:t>
      </w:r>
      <w:r w:rsidRPr="00297865">
        <w:rPr>
          <w:rFonts w:ascii="Times New Roman" w:eastAsia="Times New Roman" w:hAnsi="Times New Roman"/>
          <w:bCs/>
          <w:sz w:val="24"/>
          <w:szCs w:val="24"/>
          <w:lang w:val="lv-LV" w:eastAsia="lv-LV"/>
        </w:rPr>
        <w:t>priekšmeta apjomu.</w:t>
      </w:r>
    </w:p>
    <w:p w14:paraId="5DE5A4E4" w14:textId="77777777" w:rsidR="006D1A7C" w:rsidRPr="00297865" w:rsidRDefault="005A1285" w:rsidP="00B24662">
      <w:pPr>
        <w:numPr>
          <w:ilvl w:val="1"/>
          <w:numId w:val="1"/>
        </w:numPr>
        <w:shd w:val="clear" w:color="auto" w:fill="FFFFFF" w:themeFill="background1"/>
        <w:spacing w:before="240" w:after="0"/>
        <w:jc w:val="both"/>
        <w:rPr>
          <w:b/>
        </w:rPr>
      </w:pPr>
      <w:r w:rsidRPr="00297865">
        <w:rPr>
          <w:b/>
        </w:rPr>
        <w:t>N</w:t>
      </w:r>
      <w:r w:rsidR="006D1A7C" w:rsidRPr="00297865">
        <w:rPr>
          <w:b/>
        </w:rPr>
        <w:t>odrošinājums:</w:t>
      </w:r>
      <w:r w:rsidR="006D1A7C" w:rsidRPr="00297865">
        <w:t xml:space="preserve"> nav paredzēts.</w:t>
      </w:r>
    </w:p>
    <w:p w14:paraId="1D8622E3" w14:textId="2C16B140" w:rsidR="00CE53D1" w:rsidRPr="00C95240" w:rsidRDefault="006D1A7C" w:rsidP="00A25CA9">
      <w:pPr>
        <w:pStyle w:val="ListParagraph"/>
        <w:numPr>
          <w:ilvl w:val="1"/>
          <w:numId w:val="66"/>
        </w:numPr>
        <w:spacing w:before="240" w:after="0"/>
        <w:jc w:val="both"/>
        <w:rPr>
          <w:rFonts w:ascii="Times New Roman" w:eastAsia="Times New Roman" w:hAnsi="Times New Roman"/>
          <w:b/>
          <w:sz w:val="24"/>
          <w:szCs w:val="24"/>
          <w:lang w:val="lv-LV" w:eastAsia="lv-LV"/>
        </w:rPr>
      </w:pPr>
      <w:r w:rsidRPr="00297865">
        <w:rPr>
          <w:rFonts w:ascii="Times New Roman" w:eastAsia="Times New Roman" w:hAnsi="Times New Roman"/>
          <w:b/>
          <w:sz w:val="24"/>
          <w:szCs w:val="24"/>
          <w:lang w:val="lv-LV" w:eastAsia="lv-LV"/>
        </w:rPr>
        <w:t xml:space="preserve">Piedāvājuma izvēles kritērijs: </w:t>
      </w:r>
      <w:r w:rsidRPr="00297865">
        <w:rPr>
          <w:rFonts w:ascii="Times New Roman" w:eastAsia="Times New Roman" w:hAnsi="Times New Roman"/>
          <w:bCs/>
          <w:sz w:val="24"/>
          <w:szCs w:val="24"/>
          <w:lang w:val="lv-LV" w:eastAsia="lv-LV"/>
        </w:rPr>
        <w:t>nolikuma prasībām un tehniskajai specifikācijai</w:t>
      </w:r>
      <w:r w:rsidRPr="006D1A7C">
        <w:rPr>
          <w:rFonts w:ascii="Times New Roman" w:eastAsia="Times New Roman" w:hAnsi="Times New Roman"/>
          <w:bCs/>
          <w:sz w:val="24"/>
          <w:szCs w:val="24"/>
          <w:lang w:val="lv-LV" w:eastAsia="lv-LV"/>
        </w:rPr>
        <w:t xml:space="preserve"> </w:t>
      </w:r>
      <w:r w:rsidRPr="001915C2">
        <w:rPr>
          <w:rFonts w:ascii="Times New Roman" w:eastAsia="Times New Roman" w:hAnsi="Times New Roman"/>
          <w:bCs/>
          <w:sz w:val="24"/>
          <w:szCs w:val="24"/>
          <w:lang w:val="lv-LV" w:eastAsia="lv-LV"/>
        </w:rPr>
        <w:t xml:space="preserve">atbilstošs </w:t>
      </w:r>
      <w:r w:rsidRPr="00C95240">
        <w:rPr>
          <w:rFonts w:ascii="Times New Roman" w:eastAsia="Times New Roman" w:hAnsi="Times New Roman"/>
          <w:bCs/>
          <w:sz w:val="24"/>
          <w:szCs w:val="24"/>
          <w:lang w:val="lv-LV" w:eastAsia="lv-LV"/>
        </w:rPr>
        <w:t>saimnieciski visizdevīgākais piedāvājums</w:t>
      </w:r>
      <w:r w:rsidR="00B93126" w:rsidRPr="00C95240">
        <w:rPr>
          <w:rFonts w:ascii="Times New Roman" w:eastAsia="Times New Roman" w:hAnsi="Times New Roman"/>
          <w:bCs/>
          <w:sz w:val="24"/>
          <w:szCs w:val="24"/>
          <w:lang w:val="lv-LV" w:eastAsia="lv-LV"/>
        </w:rPr>
        <w:t xml:space="preserve">, </w:t>
      </w:r>
      <w:r w:rsidR="00C95240" w:rsidRPr="00C95240">
        <w:rPr>
          <w:rFonts w:ascii="Times New Roman" w:hAnsi="Times New Roman"/>
          <w:sz w:val="24"/>
          <w:szCs w:val="24"/>
          <w:lang w:val="lv-LV"/>
        </w:rPr>
        <w:t xml:space="preserve">ņemot vērā </w:t>
      </w:r>
      <w:r w:rsidR="00755CAA">
        <w:rPr>
          <w:rFonts w:ascii="Times New Roman" w:hAnsi="Times New Roman"/>
          <w:sz w:val="24"/>
          <w:szCs w:val="24"/>
          <w:lang w:val="lv-LV"/>
        </w:rPr>
        <w:t>vis</w:t>
      </w:r>
      <w:r w:rsidR="00C95240" w:rsidRPr="00C95240">
        <w:rPr>
          <w:rFonts w:ascii="Times New Roman" w:hAnsi="Times New Roman"/>
          <w:sz w:val="24"/>
          <w:szCs w:val="24"/>
          <w:lang w:val="lv-LV"/>
        </w:rPr>
        <w:t>zemāko cenu</w:t>
      </w:r>
      <w:r w:rsidR="00C95240" w:rsidRPr="00C95240">
        <w:rPr>
          <w:rFonts w:ascii="Times New Roman" w:hAnsi="Times New Roman"/>
          <w:sz w:val="24"/>
          <w:szCs w:val="24"/>
        </w:rPr>
        <w:t xml:space="preserve"> EUR bez PVN</w:t>
      </w:r>
      <w:r w:rsidR="00F65964" w:rsidRPr="00C95240">
        <w:rPr>
          <w:rFonts w:ascii="Times New Roman" w:eastAsia="Times New Roman" w:hAnsi="Times New Roman"/>
          <w:bCs/>
          <w:sz w:val="24"/>
          <w:szCs w:val="24"/>
          <w:lang w:val="lv-LV" w:eastAsia="lv-LV"/>
        </w:rPr>
        <w:t xml:space="preserve">. </w:t>
      </w:r>
    </w:p>
    <w:p w14:paraId="1D30690F" w14:textId="11001B4D" w:rsidR="00BE5B93" w:rsidRPr="006E480F" w:rsidRDefault="006D1A7C" w:rsidP="00BE5B93">
      <w:pPr>
        <w:pStyle w:val="ListParagraph"/>
        <w:numPr>
          <w:ilvl w:val="1"/>
          <w:numId w:val="1"/>
        </w:numPr>
        <w:spacing w:after="0"/>
        <w:jc w:val="both"/>
        <w:rPr>
          <w:rFonts w:ascii="Times New Roman" w:hAnsi="Times New Roman"/>
          <w:bCs/>
          <w:sz w:val="24"/>
          <w:szCs w:val="24"/>
          <w:lang w:val="lv-LV"/>
        </w:rPr>
      </w:pPr>
      <w:r w:rsidRPr="006E480F">
        <w:rPr>
          <w:rFonts w:ascii="Times New Roman" w:eastAsia="Times New Roman" w:hAnsi="Times New Roman"/>
          <w:b/>
          <w:sz w:val="24"/>
          <w:szCs w:val="24"/>
          <w:lang w:val="lv-LV" w:eastAsia="lv-LV"/>
        </w:rPr>
        <w:lastRenderedPageBreak/>
        <w:t>Citas prasības:</w:t>
      </w:r>
      <w:r w:rsidRPr="006E480F">
        <w:rPr>
          <w:rFonts w:ascii="Times New Roman" w:eastAsia="Times New Roman" w:hAnsi="Times New Roman"/>
          <w:bCs/>
          <w:sz w:val="24"/>
          <w:szCs w:val="24"/>
          <w:lang w:val="lv-LV" w:eastAsia="lv-LV"/>
        </w:rPr>
        <w:t xml:space="preserve"> </w:t>
      </w:r>
      <w:bookmarkStart w:id="4" w:name="_Hlk212188067"/>
      <w:bookmarkStart w:id="5" w:name="_Hlk74920361"/>
      <w:r w:rsidR="00BE5B93" w:rsidRPr="006E480F">
        <w:rPr>
          <w:rFonts w:ascii="Times New Roman" w:hAnsi="Times New Roman"/>
          <w:bCs/>
          <w:sz w:val="24"/>
          <w:szCs w:val="24"/>
          <w:lang w:val="lv-LV"/>
        </w:rPr>
        <w:t>piedāvātajai Precei</w:t>
      </w:r>
      <w:r w:rsidR="00755CAA">
        <w:rPr>
          <w:rFonts w:ascii="Times New Roman" w:hAnsi="Times New Roman"/>
          <w:bCs/>
          <w:sz w:val="24"/>
          <w:szCs w:val="24"/>
          <w:lang w:val="lv-LV"/>
        </w:rPr>
        <w:t xml:space="preserve">, </w:t>
      </w:r>
      <w:r w:rsidR="00BE5B93" w:rsidRPr="006E480F">
        <w:rPr>
          <w:rFonts w:ascii="Times New Roman" w:hAnsi="Times New Roman"/>
          <w:bCs/>
          <w:sz w:val="24"/>
          <w:szCs w:val="24"/>
          <w:lang w:val="lv-LV"/>
        </w:rPr>
        <w:t>kā arī attiecīgajam ražotājam (-</w:t>
      </w:r>
      <w:proofErr w:type="spellStart"/>
      <w:r w:rsidR="00BE5B93" w:rsidRPr="006E480F">
        <w:rPr>
          <w:rFonts w:ascii="Times New Roman" w:hAnsi="Times New Roman"/>
          <w:bCs/>
          <w:sz w:val="24"/>
          <w:szCs w:val="24"/>
          <w:lang w:val="lv-LV"/>
        </w:rPr>
        <w:t>iem</w:t>
      </w:r>
      <w:proofErr w:type="spellEnd"/>
      <w:r w:rsidR="00BE5B93" w:rsidRPr="006E480F">
        <w:rPr>
          <w:rFonts w:ascii="Times New Roman" w:hAnsi="Times New Roman"/>
          <w:bCs/>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Preces izcelsmes vai ražošanas valsts nav Krievijas Federācija vai Baltkrievijas Republika. Pretendents</w:t>
      </w:r>
      <w:r w:rsidR="00A0395C">
        <w:rPr>
          <w:rFonts w:ascii="Times New Roman" w:hAnsi="Times New Roman"/>
          <w:bCs/>
          <w:sz w:val="24"/>
          <w:szCs w:val="24"/>
          <w:lang w:val="lv-LV"/>
        </w:rPr>
        <w:t>,</w:t>
      </w:r>
      <w:r w:rsidR="00BE5B93" w:rsidRPr="006E480F">
        <w:rPr>
          <w:rFonts w:ascii="Times New Roman" w:hAnsi="Times New Roman"/>
          <w:bCs/>
          <w:sz w:val="24"/>
          <w:szCs w:val="24"/>
          <w:lang w:val="lv-LV"/>
        </w:rPr>
        <w:t xml:space="preserve"> veicot saimniecisko darbību pēc 2022. gada 24. februāra:</w:t>
      </w:r>
    </w:p>
    <w:p w14:paraId="653B17D9" w14:textId="77777777" w:rsidR="00BE5B93" w:rsidRPr="006E480F" w:rsidRDefault="00BE5B93" w:rsidP="00BE5B93">
      <w:pPr>
        <w:ind w:left="720"/>
        <w:contextualSpacing/>
        <w:jc w:val="both"/>
        <w:rPr>
          <w:bCs/>
        </w:rPr>
      </w:pPr>
      <w:r w:rsidRPr="006E480F">
        <w:rPr>
          <w:bCs/>
        </w:rPr>
        <w:t>-</w:t>
      </w:r>
      <w:r w:rsidRPr="006E480F">
        <w:rPr>
          <w:bCs/>
        </w:rPr>
        <w:tab/>
        <w:t>neizmanto materiālus, iekārtas, līdzekļus vai inventāru, kas ražots Krievijas Federācijā vai Baltkrievijas Republikā (izņemot tādus, kas iegādāti līdz minētajam datumam);</w:t>
      </w:r>
    </w:p>
    <w:p w14:paraId="270ED0E7" w14:textId="77777777" w:rsidR="00BE5B93" w:rsidRPr="006E480F" w:rsidRDefault="00BE5B93" w:rsidP="00BE5B93">
      <w:pPr>
        <w:ind w:left="720"/>
        <w:contextualSpacing/>
        <w:jc w:val="both"/>
        <w:rPr>
          <w:bCs/>
        </w:rPr>
      </w:pPr>
      <w:r w:rsidRPr="006E480F">
        <w:rPr>
          <w:bCs/>
        </w:rPr>
        <w:t>-</w:t>
      </w:r>
      <w:r w:rsidRPr="006E480F">
        <w:rPr>
          <w:bCs/>
        </w:rPr>
        <w:tab/>
        <w:t>neveic darbības, kas tieši vai netieši atbalsta minēto valstu industriju;</w:t>
      </w:r>
    </w:p>
    <w:p w14:paraId="5498DD46" w14:textId="45BA4E25" w:rsidR="004F312C" w:rsidRPr="00BE5B93" w:rsidRDefault="00BE5B93" w:rsidP="00BE5B93">
      <w:pPr>
        <w:ind w:left="720"/>
        <w:contextualSpacing/>
        <w:jc w:val="both"/>
        <w:rPr>
          <w:bCs/>
        </w:rPr>
      </w:pPr>
      <w:r w:rsidRPr="006E480F">
        <w:rPr>
          <w:bCs/>
        </w:rPr>
        <w:t>-</w:t>
      </w:r>
      <w:r w:rsidRPr="006E480F">
        <w:rPr>
          <w:bCs/>
        </w:rPr>
        <w:tab/>
        <w:t>saistību izpildē neiesaista personas, kuras pēc minētā datuma turpina apmeklēt minētās valstis.</w:t>
      </w:r>
      <w:bookmarkEnd w:id="4"/>
    </w:p>
    <w:bookmarkEnd w:id="5"/>
    <w:p w14:paraId="076DB57A" w14:textId="77777777" w:rsidR="00C1109C" w:rsidRPr="007550DF" w:rsidRDefault="00C1109C" w:rsidP="00B24662">
      <w:pPr>
        <w:pStyle w:val="ListParagraph"/>
        <w:numPr>
          <w:ilvl w:val="0"/>
          <w:numId w:val="1"/>
        </w:numPr>
        <w:shd w:val="clear" w:color="auto" w:fill="FFFFFF" w:themeFill="background1"/>
        <w:spacing w:after="120"/>
        <w:jc w:val="center"/>
        <w:rPr>
          <w:rFonts w:ascii="Times New Roman" w:eastAsia="Times New Roman" w:hAnsi="Times New Roman"/>
          <w:b/>
          <w:sz w:val="24"/>
          <w:szCs w:val="24"/>
          <w:lang w:val="lv-LV" w:eastAsia="lv-LV"/>
        </w:rPr>
      </w:pPr>
      <w:r w:rsidRPr="007550DF">
        <w:rPr>
          <w:rFonts w:ascii="Times New Roman" w:eastAsia="Times New Roman" w:hAnsi="Times New Roman"/>
          <w:b/>
          <w:sz w:val="24"/>
          <w:szCs w:val="24"/>
          <w:lang w:val="lv-LV" w:eastAsia="lv-LV"/>
        </w:rPr>
        <w:t>PRASĪBAS PIEDĀVĀJUMA NOFORMĒJUMAM</w:t>
      </w:r>
      <w:r w:rsidR="001E3D3E" w:rsidRPr="007550DF">
        <w:rPr>
          <w:rFonts w:ascii="Times New Roman" w:eastAsia="Times New Roman" w:hAnsi="Times New Roman"/>
          <w:b/>
          <w:sz w:val="24"/>
          <w:szCs w:val="24"/>
          <w:lang w:val="lv-LV" w:eastAsia="lv-LV"/>
        </w:rPr>
        <w:t xml:space="preserve"> </w:t>
      </w:r>
      <w:r w:rsidR="00E30621" w:rsidRPr="007550DF">
        <w:rPr>
          <w:rFonts w:ascii="Times New Roman" w:eastAsia="Times New Roman" w:hAnsi="Times New Roman"/>
          <w:b/>
          <w:sz w:val="24"/>
          <w:szCs w:val="24"/>
          <w:lang w:val="lv-LV" w:eastAsia="lv-LV"/>
        </w:rPr>
        <w:t xml:space="preserve">UN </w:t>
      </w:r>
      <w:r w:rsidRPr="007550DF">
        <w:rPr>
          <w:rFonts w:ascii="Times New Roman" w:eastAsia="Times New Roman" w:hAnsi="Times New Roman"/>
          <w:b/>
          <w:sz w:val="24"/>
          <w:szCs w:val="24"/>
          <w:lang w:val="lv-LV" w:eastAsia="lv-LV"/>
        </w:rPr>
        <w:t>IESNIEGŠANAI</w:t>
      </w:r>
      <w:r w:rsidR="00234CFE">
        <w:rPr>
          <w:rFonts w:ascii="Times New Roman" w:eastAsia="Times New Roman" w:hAnsi="Times New Roman"/>
          <w:b/>
          <w:sz w:val="24"/>
          <w:szCs w:val="24"/>
          <w:lang w:val="lv-LV" w:eastAsia="lv-LV"/>
        </w:rPr>
        <w:t xml:space="preserve"> UN PIEDĀVĀJUMU ATVĒRŠANAS KĀRTĪBA</w:t>
      </w:r>
    </w:p>
    <w:p w14:paraId="16D7C424" w14:textId="77777777" w:rsidR="009D0E5D" w:rsidRPr="009D71B6" w:rsidRDefault="009D0E5D" w:rsidP="00B24662">
      <w:pPr>
        <w:numPr>
          <w:ilvl w:val="1"/>
          <w:numId w:val="1"/>
        </w:numPr>
        <w:shd w:val="clear" w:color="auto" w:fill="FFFFFF" w:themeFill="background1"/>
        <w:spacing w:after="120"/>
        <w:jc w:val="both"/>
        <w:rPr>
          <w:b/>
        </w:rPr>
      </w:pPr>
      <w:r w:rsidRPr="009D71B6">
        <w:t>Piedāvājumu sagatavo un iesniedz, ievērojot EIS lietotāju rokasgrāmatā dotos norādījumus.</w:t>
      </w:r>
      <w:r w:rsidRPr="009D71B6">
        <w:rPr>
          <w:rStyle w:val="FootnoteReference"/>
        </w:rPr>
        <w:footnoteReference w:id="2"/>
      </w:r>
    </w:p>
    <w:p w14:paraId="6E8C631B" w14:textId="77777777" w:rsidR="009D0E5D" w:rsidRPr="009D71B6" w:rsidRDefault="009D0E5D" w:rsidP="00B24662">
      <w:pPr>
        <w:numPr>
          <w:ilvl w:val="1"/>
          <w:numId w:val="1"/>
        </w:numPr>
        <w:shd w:val="clear" w:color="auto" w:fill="FFFFFF" w:themeFill="background1"/>
        <w:spacing w:after="0"/>
        <w:jc w:val="both"/>
        <w:rPr>
          <w:b/>
        </w:rPr>
      </w:pPr>
      <w:r w:rsidRPr="009D71B6">
        <w:rPr>
          <w:rFonts w:eastAsia="Calibri"/>
          <w:lang w:eastAsia="en-US"/>
        </w:rPr>
        <w:t>Sagatavojot piedāvājumu, pretendents ievēro, ka:</w:t>
      </w:r>
    </w:p>
    <w:p w14:paraId="1AC2EE55" w14:textId="77777777" w:rsidR="009D0E5D" w:rsidRPr="009D71B6" w:rsidRDefault="009D0E5D" w:rsidP="00B24662">
      <w:pPr>
        <w:numPr>
          <w:ilvl w:val="2"/>
          <w:numId w:val="1"/>
        </w:numPr>
        <w:shd w:val="clear" w:color="auto" w:fill="FFFFFF" w:themeFill="background1"/>
        <w:spacing w:after="0"/>
        <w:jc w:val="both"/>
        <w:rPr>
          <w:b/>
        </w:rPr>
      </w:pPr>
      <w:r w:rsidRPr="009D71B6">
        <w:t>piedāvājuma dokumentus sagatavo, izmantojot EIS noteiktos datņu veidus</w:t>
      </w:r>
      <w:r w:rsidRPr="009D71B6">
        <w:rPr>
          <w:rFonts w:eastAsia="Calibri"/>
          <w:lang w:eastAsia="en-US"/>
        </w:rPr>
        <w:t>;</w:t>
      </w:r>
    </w:p>
    <w:p w14:paraId="433DFF88" w14:textId="77777777" w:rsidR="009D0E5D" w:rsidRPr="009D71B6" w:rsidRDefault="009D0E5D" w:rsidP="00B24662">
      <w:pPr>
        <w:numPr>
          <w:ilvl w:val="2"/>
          <w:numId w:val="1"/>
        </w:numPr>
        <w:shd w:val="clear" w:color="auto" w:fill="FFFFFF" w:themeFill="background1"/>
        <w:jc w:val="both"/>
        <w:rPr>
          <w:b/>
        </w:rPr>
      </w:pPr>
      <w:r w:rsidRPr="009D71B6">
        <w:t xml:space="preserve">šī konkursa sadaļā publicēto veidlapu struktūrā nedrīkst veikt izmaiņas, </w:t>
      </w:r>
      <w:r w:rsidRPr="00294386">
        <w:t>t.sk.</w:t>
      </w:r>
      <w:r>
        <w:t> </w:t>
      </w:r>
      <w:r w:rsidRPr="009D71B6">
        <w:t>dzēst vai pievienot rindas vai kolonnas,</w:t>
      </w:r>
      <w:r>
        <w:t xml:space="preserve"> izņemot gadījumus, ja tas ir norādīts; </w:t>
      </w:r>
      <w:r w:rsidRPr="009D71B6">
        <w:t>veidlapās jānorāda konkrēta pieprasītā informācija atbilstoši konkursa nolikuma nosacījumiem.</w:t>
      </w:r>
    </w:p>
    <w:p w14:paraId="3C80D747" w14:textId="77777777" w:rsidR="009D0E5D" w:rsidRPr="009D71B6" w:rsidRDefault="009D0E5D" w:rsidP="00B24662">
      <w:pPr>
        <w:numPr>
          <w:ilvl w:val="1"/>
          <w:numId w:val="1"/>
        </w:numPr>
        <w:shd w:val="clear" w:color="auto" w:fill="FFFFFF" w:themeFill="background1"/>
        <w:spacing w:after="120"/>
        <w:jc w:val="both"/>
        <w:rPr>
          <w:b/>
        </w:rPr>
      </w:pPr>
      <w:r w:rsidRPr="009D71B6">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p>
    <w:p w14:paraId="35CF9496" w14:textId="77777777" w:rsidR="009D0E5D" w:rsidRPr="009D71B6" w:rsidRDefault="009D0E5D" w:rsidP="00B24662">
      <w:pPr>
        <w:numPr>
          <w:ilvl w:val="1"/>
          <w:numId w:val="1"/>
        </w:numPr>
        <w:shd w:val="clear" w:color="auto" w:fill="FFFFFF" w:themeFill="background1"/>
        <w:spacing w:after="120"/>
        <w:jc w:val="both"/>
        <w:rPr>
          <w:b/>
        </w:rPr>
      </w:pPr>
      <w:bookmarkStart w:id="6" w:name="_Hlk71276462"/>
      <w:r w:rsidRPr="009D71B6">
        <w:rPr>
          <w:rFonts w:eastAsia="Calibri"/>
          <w:lang w:eastAsia="en-US"/>
        </w:rPr>
        <w:t xml:space="preserve">Piedāvājums jāiesniedz latviešu valodā, tehniskā piedāvājuma dokumenti (piemēram, ražotāja izsniegta preces tehniskā dokumentācija) var tikt iesniegti citā valodā, ja tiem </w:t>
      </w:r>
      <w:r w:rsidRPr="001915C2">
        <w:rPr>
          <w:rFonts w:eastAsia="Calibri"/>
          <w:lang w:eastAsia="en-US"/>
        </w:rPr>
        <w:t xml:space="preserve">ir pievienots pretendenta apliecināts </w:t>
      </w:r>
      <w:bookmarkEnd w:id="6"/>
      <w:r w:rsidRPr="001915C2">
        <w:rPr>
          <w:rFonts w:eastAsia="Calibri"/>
          <w:lang w:eastAsia="en-US"/>
        </w:rPr>
        <w:t>tulkojums latviešu vai angļu valodā saskaņā ar</w:t>
      </w:r>
      <w:r w:rsidRPr="009D71B6">
        <w:rPr>
          <w:rFonts w:eastAsia="Calibri"/>
          <w:lang w:eastAsia="en-US"/>
        </w:rPr>
        <w:t xml:space="preserve"> Ministru kabineta 2000. gada 22. augusta noteikumiem Nr. </w:t>
      </w:r>
      <w:r w:rsidRPr="00DA2AB9">
        <w:rPr>
          <w:rFonts w:eastAsia="Calibri"/>
          <w:lang w:eastAsia="en-US"/>
        </w:rPr>
        <w:t>291 “Kārtība, kādā apliecināmi dokumentu tulkojumi valsts valodā”. Par dokumenta</w:t>
      </w:r>
      <w:r w:rsidRPr="009D71B6">
        <w:rPr>
          <w:rFonts w:eastAsia="Calibri"/>
          <w:lang w:eastAsia="en-US"/>
        </w:rPr>
        <w:t xml:space="preserve"> tulkojuma atbilstību oriģinālam atbil</w:t>
      </w:r>
      <w:r>
        <w:rPr>
          <w:rFonts w:eastAsia="Calibri"/>
          <w:lang w:eastAsia="en-US"/>
        </w:rPr>
        <w:t>d</w:t>
      </w:r>
      <w:r w:rsidRPr="009D71B6">
        <w:rPr>
          <w:rFonts w:eastAsia="Calibri"/>
          <w:lang w:eastAsia="en-US"/>
        </w:rPr>
        <w:t xml:space="preserve"> pretendents.</w:t>
      </w:r>
    </w:p>
    <w:p w14:paraId="77841781" w14:textId="77777777" w:rsidR="009D0E5D" w:rsidRPr="001067EA" w:rsidRDefault="009D0E5D" w:rsidP="00B24662">
      <w:pPr>
        <w:numPr>
          <w:ilvl w:val="1"/>
          <w:numId w:val="1"/>
        </w:numPr>
        <w:shd w:val="clear" w:color="auto" w:fill="FFFFFF" w:themeFill="background1"/>
        <w:spacing w:after="120"/>
        <w:jc w:val="both"/>
        <w:rPr>
          <w:b/>
        </w:rPr>
      </w:pPr>
      <w:r w:rsidRPr="001067EA">
        <w:rPr>
          <w:rFonts w:eastAsia="Calibri"/>
          <w:lang w:eastAsia="en-US"/>
        </w:rPr>
        <w:t xml:space="preserve">Piedāvājuma noformēšanā jāievēro Elektronisko dokumentu likumā un Ministru kabineta </w:t>
      </w:r>
      <w:r w:rsidRPr="00DA2AB9">
        <w:rPr>
          <w:rFonts w:eastAsia="Calibri"/>
          <w:lang w:eastAsia="en-US"/>
        </w:rPr>
        <w:t>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w:t>
      </w:r>
      <w:r w:rsidRPr="001067EA">
        <w:rPr>
          <w:rFonts w:eastAsia="Calibri"/>
          <w:lang w:eastAsia="en-US"/>
        </w:rPr>
        <w:t xml:space="preserve"> spēku.</w:t>
      </w:r>
    </w:p>
    <w:p w14:paraId="2186A7FA" w14:textId="77777777" w:rsidR="009D0E5D" w:rsidRPr="001B7147" w:rsidRDefault="009D0E5D" w:rsidP="00B24662">
      <w:pPr>
        <w:numPr>
          <w:ilvl w:val="1"/>
          <w:numId w:val="1"/>
        </w:numPr>
        <w:shd w:val="clear" w:color="auto" w:fill="FFFFFF" w:themeFill="background1"/>
        <w:spacing w:after="120"/>
        <w:jc w:val="both"/>
        <w:rPr>
          <w:b/>
        </w:rPr>
      </w:pPr>
      <w:r w:rsidRPr="001067EA">
        <w:rPr>
          <w:rFonts w:eastAsia="Calibri"/>
          <w:lang w:eastAsia="en-US"/>
        </w:rPr>
        <w:t xml:space="preserve">Piedāvājumā iekļautajiem </w:t>
      </w:r>
      <w:r w:rsidRPr="00DA2AB9">
        <w:rPr>
          <w:rFonts w:eastAsia="Calibri"/>
          <w:lang w:eastAsia="en-US"/>
        </w:rPr>
        <w:t>dokumentiem un to noformējumam jāatbilst Dokumentu juridiskā spēka likumam un Ministru kabineta 2018. gada 4. septembra noteikumiem Nr. 558 „Dokumentu izstrādāšanas un noformēšanas kārtība”. Ja dokumenta kopija nav apliecināta atbilstoši šajā apakš</w:t>
      </w:r>
      <w:r w:rsidRPr="001067EA">
        <w:rPr>
          <w:rFonts w:eastAsia="Calibri"/>
          <w:lang w:eastAsia="en-US"/>
        </w:rPr>
        <w:t xml:space="preserve">punktā minētā normatīvā akta prasībām, iepirkuma komisija, ja tai rodas </w:t>
      </w:r>
      <w:r w:rsidRPr="001067EA">
        <w:rPr>
          <w:rFonts w:eastAsia="Calibri"/>
          <w:lang w:eastAsia="en-US"/>
        </w:rPr>
        <w:lastRenderedPageBreak/>
        <w:t xml:space="preserve">šaubas par iesniegtā dokumenta kopijas autentiskumu, PIL 41. panta </w:t>
      </w:r>
      <w:r w:rsidRPr="001B7147">
        <w:rPr>
          <w:rFonts w:eastAsia="Calibri"/>
          <w:lang w:eastAsia="en-US"/>
        </w:rPr>
        <w:t>piektās daļas kārtībā var pieprasīt, lai pretendents uzrāda dokumenta oriģinālu vai iesniedz apliecinātu dokumenta kopiju.</w:t>
      </w:r>
    </w:p>
    <w:p w14:paraId="45E6DBE4" w14:textId="3AF30103" w:rsidR="009D0E5D" w:rsidRPr="001067EA" w:rsidRDefault="009D0E5D" w:rsidP="00B24662">
      <w:pPr>
        <w:numPr>
          <w:ilvl w:val="1"/>
          <w:numId w:val="1"/>
        </w:numPr>
        <w:shd w:val="clear" w:color="auto" w:fill="FFFFFF" w:themeFill="background1"/>
        <w:spacing w:after="120"/>
        <w:jc w:val="both"/>
        <w:rPr>
          <w:b/>
        </w:rPr>
      </w:pPr>
      <w:r w:rsidRPr="001B7147">
        <w:rPr>
          <w:rFonts w:eastAsia="Calibri"/>
          <w:lang w:eastAsia="en-US"/>
        </w:rPr>
        <w:t>Ja piedāvājums</w:t>
      </w:r>
      <w:r w:rsidR="006E480F" w:rsidRPr="001B7147">
        <w:rPr>
          <w:rFonts w:eastAsia="Calibri"/>
          <w:lang w:eastAsia="en-US"/>
        </w:rPr>
        <w:t xml:space="preserve"> </w:t>
      </w:r>
      <w:r w:rsidR="001B7147" w:rsidRPr="001B7147">
        <w:rPr>
          <w:rFonts w:eastAsia="Calibri"/>
          <w:lang w:eastAsia="en-US"/>
        </w:rPr>
        <w:t>vai atsevišķas tā daļas satur komercnoslēpumu, piedāvājuma daļām, kuras satur šāda rakstura informāciju</w:t>
      </w:r>
      <w:r w:rsidRPr="00B12AF7">
        <w:rPr>
          <w:rFonts w:eastAsia="Calibri"/>
          <w:lang w:eastAsia="en-US"/>
        </w:rPr>
        <w:t>, ir jābūt norādei “Komercnoslēpums”, izņemot PIL noteiktos gadījumus. Par komercnoslēpumu</w:t>
      </w:r>
      <w:r w:rsidRPr="001067EA">
        <w:rPr>
          <w:rFonts w:eastAsia="Calibri"/>
          <w:lang w:eastAsia="en-US"/>
        </w:rPr>
        <w:t xml:space="preserve"> nav uzskatāma piedāvātā cena un cita informācija, kas noteikta kā piedāvājuma vērtēšanas kritērija sastāvdaļa.</w:t>
      </w:r>
    </w:p>
    <w:p w14:paraId="448E8AE7" w14:textId="77777777" w:rsidR="009D0E5D" w:rsidRPr="001067EA" w:rsidRDefault="009D0E5D" w:rsidP="00B24662">
      <w:pPr>
        <w:numPr>
          <w:ilvl w:val="1"/>
          <w:numId w:val="1"/>
        </w:numPr>
        <w:shd w:val="clear" w:color="auto" w:fill="FFFFFF" w:themeFill="background1"/>
        <w:spacing w:after="120"/>
        <w:jc w:val="both"/>
        <w:rPr>
          <w:b/>
        </w:rPr>
      </w:pPr>
      <w:r w:rsidRPr="001067EA">
        <w:rPr>
          <w:rFonts w:eastAsia="Calibri"/>
          <w:lang w:eastAsia="en-US"/>
        </w:rPr>
        <w:t xml:space="preserve">Iesniedzot piedāvājumu, pretendents pilnībā atzīst visus nolikumā </w:t>
      </w:r>
      <w:r w:rsidRPr="00294386">
        <w:rPr>
          <w:rFonts w:eastAsia="Calibri"/>
          <w:lang w:eastAsia="en-US"/>
        </w:rPr>
        <w:t>(t.sk. tā</w:t>
      </w:r>
      <w:r w:rsidRPr="001067EA">
        <w:rPr>
          <w:rFonts w:eastAsia="Calibri"/>
          <w:lang w:eastAsia="en-US"/>
        </w:rPr>
        <w:t xml:space="preserve"> pielikumos un formās, kuras ir ievietotas EIS e-konkursu apakšsistēmas šī konkursa sadaļā) ietvertos nosacījumus.</w:t>
      </w:r>
    </w:p>
    <w:p w14:paraId="2B7387ED" w14:textId="77777777" w:rsidR="009D0E5D" w:rsidRPr="003115DE" w:rsidRDefault="009D0E5D" w:rsidP="00B24662">
      <w:pPr>
        <w:numPr>
          <w:ilvl w:val="1"/>
          <w:numId w:val="1"/>
        </w:numPr>
        <w:shd w:val="clear" w:color="auto" w:fill="FFFFFF" w:themeFill="background1"/>
        <w:spacing w:after="120"/>
        <w:jc w:val="both"/>
        <w:rPr>
          <w:b/>
        </w:rPr>
      </w:pPr>
      <w:r w:rsidRPr="001067EA">
        <w:rPr>
          <w:rFonts w:eastAsia="Calibri"/>
          <w:lang w:eastAsia="en-US"/>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w:t>
      </w:r>
      <w:r w:rsidRPr="003115DE">
        <w:rPr>
          <w:rFonts w:eastAsia="Calibri"/>
          <w:lang w:eastAsia="en-US"/>
        </w:rPr>
        <w:t>vai to ģeneratorus.</w:t>
      </w:r>
    </w:p>
    <w:p w14:paraId="1C2259E8" w14:textId="14D29766" w:rsidR="00482DC3" w:rsidRPr="003115DE" w:rsidRDefault="009D0E5D" w:rsidP="00B24662">
      <w:pPr>
        <w:numPr>
          <w:ilvl w:val="1"/>
          <w:numId w:val="1"/>
        </w:numPr>
        <w:shd w:val="clear" w:color="auto" w:fill="FFFFFF" w:themeFill="background1"/>
        <w:jc w:val="both"/>
        <w:rPr>
          <w:b/>
        </w:rPr>
      </w:pPr>
      <w:r w:rsidRPr="003115DE">
        <w:rPr>
          <w:rFonts w:eastAsia="Calibri"/>
          <w:lang w:eastAsia="en-US"/>
        </w:rPr>
        <w:t>Ja piedāvājums saturēs kādu no 3.9. punktā minētajiem riskiem, tas netiks izskatīts.</w:t>
      </w:r>
      <w:r w:rsidRPr="003115DE">
        <w:rPr>
          <w:lang w:eastAsia="en-US"/>
        </w:rPr>
        <w:t xml:space="preserve"> </w:t>
      </w:r>
    </w:p>
    <w:p w14:paraId="1BDFEF02" w14:textId="43BB0E9C" w:rsidR="005D7F44" w:rsidRPr="00C95240" w:rsidRDefault="00427A23" w:rsidP="001D1C9F">
      <w:pPr>
        <w:pStyle w:val="ListParagraph"/>
        <w:numPr>
          <w:ilvl w:val="0"/>
          <w:numId w:val="1"/>
        </w:numPr>
        <w:rPr>
          <w:rFonts w:ascii="Times New Roman" w:eastAsia="Times New Roman" w:hAnsi="Times New Roman"/>
          <w:b/>
          <w:sz w:val="24"/>
          <w:szCs w:val="24"/>
          <w:lang w:val="lv-LV" w:eastAsia="lv-LV"/>
        </w:rPr>
      </w:pPr>
      <w:r w:rsidRPr="003115DE">
        <w:rPr>
          <w:rFonts w:ascii="Times New Roman" w:eastAsia="Times New Roman" w:hAnsi="Times New Roman"/>
          <w:b/>
          <w:sz w:val="24"/>
          <w:szCs w:val="24"/>
          <w:lang w:val="lv-LV" w:eastAsia="lv-LV"/>
        </w:rPr>
        <w:t xml:space="preserve">PRASĪBAS DALĪBAI KONKURSĀ UN PRETENDENTU KVALIFIKĀCIJAS PRASĪBAS, IESNIEDZAMIE DOKUMENTI, PĀRBAUDE </w:t>
      </w:r>
      <w:r w:rsidRPr="00C95240">
        <w:rPr>
          <w:rFonts w:ascii="Times New Roman" w:eastAsia="Times New Roman" w:hAnsi="Times New Roman"/>
          <w:b/>
          <w:sz w:val="24"/>
          <w:szCs w:val="24"/>
          <w:lang w:val="lv-LV" w:eastAsia="lv-LV"/>
        </w:rPr>
        <w:t>UN NORAIDĪŠANA</w:t>
      </w:r>
    </w:p>
    <w:tbl>
      <w:tblPr>
        <w:tblStyle w:val="TableGrid37"/>
        <w:tblW w:w="9639" w:type="dxa"/>
        <w:tblInd w:w="279" w:type="dxa"/>
        <w:tblLayout w:type="fixed"/>
        <w:tblLook w:val="04A0" w:firstRow="1" w:lastRow="0" w:firstColumn="1" w:lastColumn="0" w:noHBand="0" w:noVBand="1"/>
      </w:tblPr>
      <w:tblGrid>
        <w:gridCol w:w="993"/>
        <w:gridCol w:w="3537"/>
        <w:gridCol w:w="987"/>
        <w:gridCol w:w="4122"/>
      </w:tblGrid>
      <w:tr w:rsidR="00427A23" w:rsidRPr="003115DE" w14:paraId="2A07B189" w14:textId="77777777" w:rsidTr="006952B6">
        <w:tc>
          <w:tcPr>
            <w:tcW w:w="4530" w:type="dxa"/>
            <w:gridSpan w:val="2"/>
            <w:tcBorders>
              <w:bottom w:val="single" w:sz="4" w:space="0" w:color="auto"/>
            </w:tcBorders>
          </w:tcPr>
          <w:p w14:paraId="5421CDC2" w14:textId="77777777" w:rsidR="00427A23" w:rsidRPr="003115DE" w:rsidRDefault="00427A23" w:rsidP="00A25CA9">
            <w:pPr>
              <w:numPr>
                <w:ilvl w:val="1"/>
                <w:numId w:val="67"/>
              </w:numPr>
              <w:shd w:val="clear" w:color="auto" w:fill="FFFFFF" w:themeFill="background1"/>
              <w:contextualSpacing/>
              <w:jc w:val="both"/>
              <w:rPr>
                <w:rFonts w:eastAsia="Calibri"/>
                <w:b/>
                <w:lang w:eastAsia="en-US"/>
              </w:rPr>
            </w:pPr>
            <w:r w:rsidRPr="003115DE">
              <w:rPr>
                <w:rFonts w:eastAsia="Calibri"/>
                <w:lang w:eastAsia="en-US"/>
              </w:rPr>
              <w:t>Izvirzītās prasības:</w:t>
            </w:r>
          </w:p>
        </w:tc>
        <w:tc>
          <w:tcPr>
            <w:tcW w:w="5109" w:type="dxa"/>
            <w:gridSpan w:val="2"/>
            <w:tcBorders>
              <w:bottom w:val="single" w:sz="4" w:space="0" w:color="auto"/>
            </w:tcBorders>
          </w:tcPr>
          <w:p w14:paraId="2FDF713B" w14:textId="77777777" w:rsidR="00427A23" w:rsidRPr="003115DE" w:rsidRDefault="00427A23" w:rsidP="00A25CA9">
            <w:pPr>
              <w:numPr>
                <w:ilvl w:val="1"/>
                <w:numId w:val="67"/>
              </w:numPr>
              <w:rPr>
                <w:b/>
              </w:rPr>
            </w:pPr>
            <w:r w:rsidRPr="003115DE">
              <w:t xml:space="preserve"> Iesniedzamie dokumenti:</w:t>
            </w:r>
          </w:p>
        </w:tc>
      </w:tr>
      <w:tr w:rsidR="00427A23" w:rsidRPr="003115DE" w14:paraId="2325CB1E" w14:textId="77777777" w:rsidTr="006952B6">
        <w:tc>
          <w:tcPr>
            <w:tcW w:w="4530" w:type="dxa"/>
            <w:gridSpan w:val="2"/>
            <w:tcBorders>
              <w:bottom w:val="single" w:sz="4" w:space="0" w:color="auto"/>
            </w:tcBorders>
          </w:tcPr>
          <w:p w14:paraId="0432AB17" w14:textId="77777777" w:rsidR="00427A23" w:rsidRPr="00C95240" w:rsidRDefault="00427A23" w:rsidP="00427A23">
            <w:r w:rsidRPr="00C95240">
              <w:t xml:space="preserve">4.1.1. </w:t>
            </w:r>
            <w:r w:rsidRPr="00C95240">
              <w:rPr>
                <w:b/>
                <w:bCs/>
                <w:lang w:eastAsia="x-none"/>
              </w:rPr>
              <w:t>Prasības dalībai konkursā</w:t>
            </w:r>
          </w:p>
          <w:p w14:paraId="26DA4E6D" w14:textId="77777777" w:rsidR="00427A23" w:rsidRPr="00C95240" w:rsidRDefault="00427A23" w:rsidP="00427A23">
            <w:pPr>
              <w:shd w:val="clear" w:color="auto" w:fill="FFFFFF" w:themeFill="background1"/>
              <w:ind w:left="720"/>
              <w:contextualSpacing/>
              <w:jc w:val="both"/>
              <w:rPr>
                <w:rFonts w:eastAsia="Calibri"/>
                <w:lang w:eastAsia="en-US"/>
              </w:rPr>
            </w:pPr>
          </w:p>
        </w:tc>
        <w:tc>
          <w:tcPr>
            <w:tcW w:w="5109" w:type="dxa"/>
            <w:gridSpan w:val="2"/>
            <w:tcBorders>
              <w:bottom w:val="single" w:sz="4" w:space="0" w:color="auto"/>
            </w:tcBorders>
          </w:tcPr>
          <w:p w14:paraId="1FFF6080" w14:textId="2BCA4226" w:rsidR="00427A23" w:rsidRPr="00C95240" w:rsidRDefault="00427A23" w:rsidP="00427A23">
            <w:r w:rsidRPr="00C95240">
              <w:t xml:space="preserve">4.2.1. </w:t>
            </w:r>
            <w:r w:rsidRPr="00C95240">
              <w:rPr>
                <w:b/>
                <w:bCs/>
              </w:rPr>
              <w:t>Prasīb</w:t>
            </w:r>
            <w:r w:rsidR="00A0395C" w:rsidRPr="00C95240">
              <w:rPr>
                <w:b/>
                <w:bCs/>
              </w:rPr>
              <w:t>u</w:t>
            </w:r>
            <w:r w:rsidRPr="00C95240">
              <w:rPr>
                <w:b/>
                <w:bCs/>
              </w:rPr>
              <w:t xml:space="preserve"> dalībai konkursā apliecinoši dokumenti</w:t>
            </w:r>
          </w:p>
        </w:tc>
      </w:tr>
      <w:tr w:rsidR="00427A23" w:rsidRPr="003115DE" w14:paraId="1832F0CF" w14:textId="77777777" w:rsidTr="006952B6">
        <w:trPr>
          <w:trHeight w:val="1130"/>
        </w:trPr>
        <w:tc>
          <w:tcPr>
            <w:tcW w:w="993" w:type="dxa"/>
            <w:tcBorders>
              <w:bottom w:val="single" w:sz="4" w:space="0" w:color="auto"/>
            </w:tcBorders>
          </w:tcPr>
          <w:p w14:paraId="7BEE15B6" w14:textId="77777777" w:rsidR="00427A23" w:rsidRPr="00C95240" w:rsidRDefault="00427A23" w:rsidP="00427A23">
            <w:pPr>
              <w:jc w:val="center"/>
            </w:pPr>
          </w:p>
          <w:p w14:paraId="77C3E2D2" w14:textId="4279549F" w:rsidR="00427A23" w:rsidRPr="00C95240" w:rsidRDefault="00793EBB" w:rsidP="00793EBB">
            <w:r>
              <w:t>4.1.1.1.</w:t>
            </w:r>
          </w:p>
          <w:p w14:paraId="30E18E4C" w14:textId="77777777" w:rsidR="00427A23" w:rsidRPr="00C95240" w:rsidRDefault="00427A23" w:rsidP="00427A23"/>
        </w:tc>
        <w:tc>
          <w:tcPr>
            <w:tcW w:w="3537" w:type="dxa"/>
            <w:tcBorders>
              <w:bottom w:val="single" w:sz="4" w:space="0" w:color="auto"/>
            </w:tcBorders>
          </w:tcPr>
          <w:p w14:paraId="581CC4C3" w14:textId="77777777" w:rsidR="00427A23" w:rsidRPr="00C95240" w:rsidRDefault="00427A23" w:rsidP="00427A23">
            <w:pPr>
              <w:jc w:val="both"/>
            </w:pPr>
            <w:r w:rsidRPr="00C95240">
              <w:t>Pieteikums, kurā pretendents apliecina savu dalību konkursā.</w:t>
            </w:r>
          </w:p>
        </w:tc>
        <w:tc>
          <w:tcPr>
            <w:tcW w:w="987" w:type="dxa"/>
            <w:tcBorders>
              <w:bottom w:val="single" w:sz="4" w:space="0" w:color="auto"/>
            </w:tcBorders>
          </w:tcPr>
          <w:p w14:paraId="62B54DCC" w14:textId="77777777" w:rsidR="00427A23" w:rsidRPr="00C95240" w:rsidRDefault="00427A23" w:rsidP="00427A23">
            <w:pPr>
              <w:jc w:val="center"/>
            </w:pPr>
          </w:p>
          <w:p w14:paraId="60766698" w14:textId="4ACF4ED2" w:rsidR="00427A23" w:rsidRPr="00C95240" w:rsidRDefault="00793EBB" w:rsidP="00427A23">
            <w:pPr>
              <w:jc w:val="center"/>
            </w:pPr>
            <w:r>
              <w:t>4.2.1.1.</w:t>
            </w:r>
          </w:p>
          <w:p w14:paraId="394ACD1B" w14:textId="77777777" w:rsidR="00427A23" w:rsidRPr="00C95240" w:rsidRDefault="00427A23" w:rsidP="00427A23"/>
        </w:tc>
        <w:tc>
          <w:tcPr>
            <w:tcW w:w="4122" w:type="dxa"/>
            <w:tcBorders>
              <w:bottom w:val="single" w:sz="4" w:space="0" w:color="auto"/>
            </w:tcBorders>
          </w:tcPr>
          <w:p w14:paraId="05AB5044" w14:textId="77777777" w:rsidR="00427A23" w:rsidRPr="00C95240" w:rsidRDefault="00427A23" w:rsidP="00427A23">
            <w:pPr>
              <w:jc w:val="both"/>
            </w:pPr>
            <w:r w:rsidRPr="00C95240">
              <w:t>Pieteikums par piedalīšanos konkursā saskaņā ar EIS e-konkursu apakšsistēmā šī konkursa sadaļā publicēto veidlapu.</w:t>
            </w:r>
          </w:p>
        </w:tc>
      </w:tr>
      <w:tr w:rsidR="00427A23" w:rsidRPr="003115DE" w14:paraId="1B2408F4" w14:textId="77777777" w:rsidTr="006952B6">
        <w:trPr>
          <w:trHeight w:val="1123"/>
        </w:trPr>
        <w:tc>
          <w:tcPr>
            <w:tcW w:w="993" w:type="dxa"/>
            <w:tcBorders>
              <w:top w:val="single" w:sz="4" w:space="0" w:color="auto"/>
            </w:tcBorders>
            <w:shd w:val="clear" w:color="auto" w:fill="auto"/>
          </w:tcPr>
          <w:p w14:paraId="754D0033" w14:textId="30789ADC" w:rsidR="00427A23" w:rsidRPr="00C95240" w:rsidRDefault="00793EBB" w:rsidP="00793EBB">
            <w:r>
              <w:t>4.1.1.2.</w:t>
            </w:r>
          </w:p>
        </w:tc>
        <w:tc>
          <w:tcPr>
            <w:tcW w:w="3537" w:type="dxa"/>
            <w:tcBorders>
              <w:top w:val="single" w:sz="4" w:space="0" w:color="auto"/>
            </w:tcBorders>
            <w:shd w:val="clear" w:color="auto" w:fill="auto"/>
          </w:tcPr>
          <w:p w14:paraId="260D9DEA" w14:textId="77777777" w:rsidR="00427A23" w:rsidRPr="00C95240" w:rsidRDefault="00427A23" w:rsidP="00427A23">
            <w:pPr>
              <w:jc w:val="both"/>
            </w:pPr>
            <w:r w:rsidRPr="00C95240">
              <w:t>Apliecinājums, kurā pretendents norāda, ka ir neatkarīgi izstrādājis savu piedāvājumu.</w:t>
            </w:r>
          </w:p>
        </w:tc>
        <w:tc>
          <w:tcPr>
            <w:tcW w:w="987" w:type="dxa"/>
            <w:tcBorders>
              <w:top w:val="single" w:sz="4" w:space="0" w:color="auto"/>
            </w:tcBorders>
            <w:shd w:val="clear" w:color="auto" w:fill="auto"/>
          </w:tcPr>
          <w:p w14:paraId="736FD75F" w14:textId="2173F619" w:rsidR="00427A23" w:rsidRPr="00C95240" w:rsidRDefault="00793EBB" w:rsidP="00427A23">
            <w:pPr>
              <w:jc w:val="center"/>
            </w:pPr>
            <w:r>
              <w:t>4.2.1.2.</w:t>
            </w:r>
          </w:p>
        </w:tc>
        <w:tc>
          <w:tcPr>
            <w:tcW w:w="4122" w:type="dxa"/>
            <w:tcBorders>
              <w:top w:val="single" w:sz="4" w:space="0" w:color="auto"/>
            </w:tcBorders>
            <w:shd w:val="clear" w:color="auto" w:fill="auto"/>
          </w:tcPr>
          <w:p w14:paraId="24A64EA6" w14:textId="77777777" w:rsidR="00427A23" w:rsidRPr="00C95240" w:rsidRDefault="00427A23" w:rsidP="00427A23">
            <w:pPr>
              <w:jc w:val="both"/>
            </w:pPr>
            <w:r w:rsidRPr="00C95240">
              <w:rPr>
                <w:lang w:eastAsia="en-US"/>
              </w:rPr>
              <w:t>Apliecinājums par neatkarīgi izstrādātu piedāvājumu saskaņā ar EIS e-konkursu apakšsistēmā šī konkursa sadaļā publicēto veidlapu</w:t>
            </w:r>
          </w:p>
        </w:tc>
      </w:tr>
      <w:tr w:rsidR="00C5551B" w:rsidRPr="00427A23" w14:paraId="703A811A" w14:textId="77777777" w:rsidTr="006952B6">
        <w:trPr>
          <w:trHeight w:val="1550"/>
        </w:trPr>
        <w:tc>
          <w:tcPr>
            <w:tcW w:w="993" w:type="dxa"/>
            <w:vMerge w:val="restart"/>
            <w:tcBorders>
              <w:top w:val="single" w:sz="4" w:space="0" w:color="auto"/>
            </w:tcBorders>
            <w:shd w:val="clear" w:color="auto" w:fill="auto"/>
          </w:tcPr>
          <w:p w14:paraId="2F43D56C" w14:textId="23AC602F" w:rsidR="00C5551B" w:rsidRPr="00C95240" w:rsidRDefault="00793EBB" w:rsidP="002E448C">
            <w:pPr>
              <w:jc w:val="center"/>
            </w:pPr>
            <w:r>
              <w:t>4.1.1.3.</w:t>
            </w:r>
          </w:p>
        </w:tc>
        <w:tc>
          <w:tcPr>
            <w:tcW w:w="3537" w:type="dxa"/>
            <w:tcBorders>
              <w:top w:val="single" w:sz="4" w:space="0" w:color="auto"/>
            </w:tcBorders>
            <w:shd w:val="clear" w:color="auto" w:fill="auto"/>
          </w:tcPr>
          <w:p w14:paraId="122126B5" w14:textId="77777777" w:rsidR="00383563" w:rsidRDefault="00383563" w:rsidP="00383563">
            <w:pPr>
              <w:jc w:val="both"/>
            </w:pPr>
            <w:r>
              <w:t>Pretendents ir reģistrēts Latvijas Republikas Uzņēmumu reģistra komercreģistrā vai Valsts ieņēmumu dienesta nodokļu maksātāju reģistrā</w:t>
            </w:r>
          </w:p>
          <w:p w14:paraId="3166FC3E" w14:textId="1CD6B157" w:rsidR="00C5551B" w:rsidRPr="00C95240" w:rsidRDefault="00383563" w:rsidP="00383563">
            <w:pPr>
              <w:jc w:val="both"/>
            </w:pPr>
            <w:r>
              <w:t>vai</w:t>
            </w:r>
          </w:p>
        </w:tc>
        <w:tc>
          <w:tcPr>
            <w:tcW w:w="987" w:type="dxa"/>
            <w:vMerge w:val="restart"/>
            <w:tcBorders>
              <w:top w:val="single" w:sz="4" w:space="0" w:color="auto"/>
            </w:tcBorders>
            <w:shd w:val="clear" w:color="auto" w:fill="auto"/>
          </w:tcPr>
          <w:p w14:paraId="56E79D08" w14:textId="0A0A3163" w:rsidR="00C5551B" w:rsidRPr="00C95240" w:rsidRDefault="00CB1812" w:rsidP="00427A23">
            <w:pPr>
              <w:jc w:val="center"/>
            </w:pPr>
            <w:r>
              <w:t>4.2.1.3.</w:t>
            </w:r>
          </w:p>
        </w:tc>
        <w:tc>
          <w:tcPr>
            <w:tcW w:w="4122" w:type="dxa"/>
            <w:tcBorders>
              <w:top w:val="single" w:sz="4" w:space="0" w:color="auto"/>
            </w:tcBorders>
            <w:shd w:val="clear" w:color="auto" w:fill="auto"/>
          </w:tcPr>
          <w:p w14:paraId="625EF71A" w14:textId="693ABCE9" w:rsidR="00C5551B" w:rsidRPr="00C95240" w:rsidRDefault="00383563" w:rsidP="00C5551B">
            <w:pPr>
              <w:jc w:val="both"/>
            </w:pPr>
            <w:r w:rsidRPr="00383563">
              <w:t>Reģistrācijas faktu Komisija pārbauda Uzņēmumu reģistra vai Valsts ieņēmumu dienesta publiski pieejamā datu bāzē.</w:t>
            </w:r>
          </w:p>
        </w:tc>
      </w:tr>
      <w:tr w:rsidR="00C5551B" w:rsidRPr="00427A23" w14:paraId="1F3FBB8B" w14:textId="77777777" w:rsidTr="006952B6">
        <w:trPr>
          <w:trHeight w:val="3280"/>
        </w:trPr>
        <w:tc>
          <w:tcPr>
            <w:tcW w:w="993" w:type="dxa"/>
            <w:vMerge/>
            <w:shd w:val="clear" w:color="auto" w:fill="auto"/>
          </w:tcPr>
          <w:p w14:paraId="1347DAB5" w14:textId="77777777" w:rsidR="00C5551B" w:rsidRPr="00C95240" w:rsidRDefault="00C5551B" w:rsidP="002E448C">
            <w:pPr>
              <w:jc w:val="center"/>
            </w:pPr>
          </w:p>
        </w:tc>
        <w:tc>
          <w:tcPr>
            <w:tcW w:w="3537" w:type="dxa"/>
            <w:shd w:val="clear" w:color="auto" w:fill="auto"/>
          </w:tcPr>
          <w:p w14:paraId="469E0A53" w14:textId="1E8C7F71" w:rsidR="00C5551B" w:rsidRPr="00C95240" w:rsidRDefault="00383563" w:rsidP="00427A23">
            <w:pPr>
              <w:jc w:val="both"/>
            </w:pPr>
            <w:r w:rsidRPr="00383563">
              <w:t>līdzvērtīgā reģistrā ārvalstīs atbilstoši Pretendenta reģistrācijas valsts normatīvo aktu prasībām.</w:t>
            </w:r>
          </w:p>
        </w:tc>
        <w:tc>
          <w:tcPr>
            <w:tcW w:w="987" w:type="dxa"/>
            <w:vMerge/>
            <w:shd w:val="clear" w:color="auto" w:fill="auto"/>
          </w:tcPr>
          <w:p w14:paraId="37FEF150" w14:textId="77777777" w:rsidR="00C5551B" w:rsidRPr="00C95240" w:rsidRDefault="00C5551B" w:rsidP="00427A23">
            <w:pPr>
              <w:jc w:val="center"/>
            </w:pPr>
          </w:p>
        </w:tc>
        <w:tc>
          <w:tcPr>
            <w:tcW w:w="4122" w:type="dxa"/>
            <w:tcBorders>
              <w:top w:val="single" w:sz="4" w:space="0" w:color="auto"/>
            </w:tcBorders>
            <w:shd w:val="clear" w:color="auto" w:fill="auto"/>
          </w:tcPr>
          <w:p w14:paraId="4A7C57C3" w14:textId="755A59DF" w:rsidR="00C5551B" w:rsidRPr="00C95240" w:rsidRDefault="00383563" w:rsidP="00427A23">
            <w:pPr>
              <w:jc w:val="both"/>
            </w:pPr>
            <w:r w:rsidRPr="00383563">
              <w:rPr>
                <w:rFonts w:eastAsia="Calibri"/>
                <w:lang w:eastAsia="en-US"/>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427A23" w:rsidRPr="00427A23" w14:paraId="587AB417" w14:textId="77777777" w:rsidTr="006952B6">
        <w:trPr>
          <w:trHeight w:val="651"/>
        </w:trPr>
        <w:tc>
          <w:tcPr>
            <w:tcW w:w="4530" w:type="dxa"/>
            <w:gridSpan w:val="2"/>
            <w:tcBorders>
              <w:bottom w:val="single" w:sz="4" w:space="0" w:color="auto"/>
            </w:tcBorders>
            <w:shd w:val="clear" w:color="auto" w:fill="auto"/>
          </w:tcPr>
          <w:p w14:paraId="1FD26ECD" w14:textId="1B453596" w:rsidR="00427A23" w:rsidRPr="00C95240" w:rsidRDefault="00427A23" w:rsidP="00427A23">
            <w:pPr>
              <w:jc w:val="both"/>
            </w:pPr>
            <w:r w:rsidRPr="00C95240">
              <w:t xml:space="preserve">4.1.2. </w:t>
            </w:r>
            <w:r w:rsidRPr="00C95240">
              <w:rPr>
                <w:b/>
                <w:bCs/>
              </w:rPr>
              <w:t>Kvalifikācijas prasība</w:t>
            </w:r>
          </w:p>
        </w:tc>
        <w:tc>
          <w:tcPr>
            <w:tcW w:w="5109" w:type="dxa"/>
            <w:gridSpan w:val="2"/>
            <w:tcBorders>
              <w:bottom w:val="single" w:sz="4" w:space="0" w:color="auto"/>
            </w:tcBorders>
            <w:shd w:val="clear" w:color="auto" w:fill="auto"/>
          </w:tcPr>
          <w:p w14:paraId="66F1774D" w14:textId="0CC2001C" w:rsidR="00427A23" w:rsidRPr="00427A23" w:rsidRDefault="00427A23" w:rsidP="00427A23">
            <w:pPr>
              <w:widowControl w:val="0"/>
              <w:shd w:val="clear" w:color="auto" w:fill="FFFFFF" w:themeFill="background1"/>
              <w:tabs>
                <w:tab w:val="left" w:pos="851"/>
              </w:tabs>
              <w:ind w:left="48"/>
              <w:jc w:val="both"/>
              <w:rPr>
                <w:rFonts w:eastAsia="Calibri"/>
                <w:lang w:eastAsia="en-US"/>
              </w:rPr>
            </w:pPr>
            <w:r w:rsidRPr="00C95240">
              <w:rPr>
                <w:szCs w:val="20"/>
                <w:lang w:eastAsia="en-US"/>
              </w:rPr>
              <w:t xml:space="preserve">4.2.2. </w:t>
            </w:r>
            <w:r w:rsidRPr="00C95240">
              <w:rPr>
                <w:b/>
                <w:bCs/>
                <w:szCs w:val="20"/>
                <w:lang w:eastAsia="en-US"/>
              </w:rPr>
              <w:t>Kvalifikācijas prasīb</w:t>
            </w:r>
            <w:r w:rsidR="003115DE" w:rsidRPr="00C95240">
              <w:rPr>
                <w:b/>
                <w:bCs/>
                <w:szCs w:val="20"/>
                <w:lang w:eastAsia="en-US"/>
              </w:rPr>
              <w:t>u</w:t>
            </w:r>
            <w:r w:rsidRPr="00C95240">
              <w:rPr>
                <w:b/>
                <w:bCs/>
                <w:szCs w:val="20"/>
                <w:lang w:eastAsia="en-US"/>
              </w:rPr>
              <w:t xml:space="preserve"> apliecinoši dokumenti</w:t>
            </w:r>
          </w:p>
        </w:tc>
      </w:tr>
      <w:tr w:rsidR="00427A23" w:rsidRPr="00427A23" w14:paraId="4F3448D1" w14:textId="77777777" w:rsidTr="006952B6">
        <w:trPr>
          <w:trHeight w:val="1124"/>
        </w:trPr>
        <w:tc>
          <w:tcPr>
            <w:tcW w:w="993" w:type="dxa"/>
          </w:tcPr>
          <w:p w14:paraId="4EC7732D" w14:textId="77777777" w:rsidR="00427A23" w:rsidRPr="00427A23" w:rsidRDefault="00427A23" w:rsidP="00427A23">
            <w:pPr>
              <w:jc w:val="center"/>
            </w:pPr>
            <w:r w:rsidRPr="00427A23">
              <w:lastRenderedPageBreak/>
              <w:t xml:space="preserve">1) </w:t>
            </w:r>
          </w:p>
        </w:tc>
        <w:tc>
          <w:tcPr>
            <w:tcW w:w="3537" w:type="dxa"/>
          </w:tcPr>
          <w:p w14:paraId="413706A0" w14:textId="3DACF6DE" w:rsidR="00427A23" w:rsidRPr="00503A1B" w:rsidRDefault="00F81539" w:rsidP="00427A23">
            <w:pPr>
              <w:ind w:right="43"/>
              <w:jc w:val="both"/>
              <w:rPr>
                <w:lang w:eastAsia="en-US"/>
              </w:rPr>
            </w:pPr>
            <w:r w:rsidRPr="00503A1B">
              <w:t xml:space="preserve">Pretendents ir piedāvātās programmatūras izstrādātājs vai izstrādātāja autorizēts pārstāvis, vai izstrādātāja sadarbības partneris ar tiesībām pārdot, piegādāt tā programmatūru un nodrošināt </w:t>
            </w:r>
            <w:r w:rsidR="00717194">
              <w:t>atbalstu.</w:t>
            </w:r>
          </w:p>
        </w:tc>
        <w:tc>
          <w:tcPr>
            <w:tcW w:w="987" w:type="dxa"/>
          </w:tcPr>
          <w:p w14:paraId="770611FF" w14:textId="77777777" w:rsidR="00427A23" w:rsidRPr="00503A1B" w:rsidRDefault="00427A23" w:rsidP="00427A23">
            <w:pPr>
              <w:jc w:val="both"/>
            </w:pPr>
            <w:r w:rsidRPr="00503A1B">
              <w:t>1)</w:t>
            </w:r>
          </w:p>
        </w:tc>
        <w:tc>
          <w:tcPr>
            <w:tcW w:w="4122" w:type="dxa"/>
          </w:tcPr>
          <w:p w14:paraId="3224F769" w14:textId="7B5A431E" w:rsidR="00427A23" w:rsidRPr="00B663E9" w:rsidRDefault="00503A1B" w:rsidP="00427A23">
            <w:pPr>
              <w:jc w:val="both"/>
              <w:rPr>
                <w:highlight w:val="yellow"/>
              </w:rPr>
            </w:pPr>
            <w:r w:rsidRPr="00503A1B">
              <w:rPr>
                <w:color w:val="000000"/>
              </w:rPr>
              <w:t xml:space="preserve">Ja pretendents nav piedāvātās programmatūras izstrādātājs, pretendentam jāiesniedz piedāvātās programmatūras izstrādātāja vai izstrādātāja autorizētas pārstāvniecības ar pārpilnvarojuma tiesībām izsniegts dokuments (oriģināls vai apliecināta kopija), ka pretendents ir izstrādātāja autorizēts pārstāvis vai sadarbības partneris ar tiesībām pārdot, piegādāt tā programmatūru un nodrošināt </w:t>
            </w:r>
            <w:r w:rsidR="006123CD">
              <w:rPr>
                <w:color w:val="000000"/>
              </w:rPr>
              <w:t>atbalstu</w:t>
            </w:r>
            <w:r w:rsidRPr="00503A1B">
              <w:rPr>
                <w:color w:val="000000"/>
              </w:rPr>
              <w:t>. Ja šajā punktā minēto dokumentu ir izsniedzis piedāvātās programmatūras izstrādātāja pilnvarots/autorizēts pārstāvis (piemēram, reģionālais pārstāvis), tad pretendentam jāiesniedz piedāvātās programmatūras izstrādātāja izsniegts dokuments, kas apliecina, ka pretendenta iesniegtā dokumenta izsniedzējs ir piedāvātās programmatūras izstrādātāja pilnvarots/autorizēts pārstāvis (piemēram, reģionālais pārstāvis). Autorizācijas dokumentam jābūt izsniegtam līdz piedāvājuma iesniegšanas dienai.</w:t>
            </w:r>
          </w:p>
        </w:tc>
      </w:tr>
    </w:tbl>
    <w:p w14:paraId="324AAF73" w14:textId="77777777" w:rsidR="00427A23" w:rsidRPr="00AA3293" w:rsidRDefault="00427A23" w:rsidP="001D1C9F">
      <w:pPr>
        <w:rPr>
          <w:bCs/>
          <w:sz w:val="10"/>
          <w:szCs w:val="10"/>
        </w:rPr>
      </w:pPr>
    </w:p>
    <w:p w14:paraId="78E0E51B" w14:textId="77777777" w:rsidR="006F6417" w:rsidRPr="00AA3293" w:rsidRDefault="006F6417" w:rsidP="001D1C9F">
      <w:pPr>
        <w:shd w:val="clear" w:color="auto" w:fill="FFFFFF" w:themeFill="background1"/>
        <w:jc w:val="both"/>
        <w:rPr>
          <w:vanish/>
        </w:rPr>
      </w:pPr>
    </w:p>
    <w:p w14:paraId="66C244A7" w14:textId="36864C0B" w:rsidR="000B25A2" w:rsidRPr="002B1D48" w:rsidRDefault="000B25A2" w:rsidP="00A25CA9">
      <w:pPr>
        <w:numPr>
          <w:ilvl w:val="1"/>
          <w:numId w:val="58"/>
        </w:numPr>
        <w:shd w:val="clear" w:color="auto" w:fill="FFFFFF" w:themeFill="background1"/>
        <w:spacing w:before="120" w:after="0"/>
        <w:ind w:left="567" w:hanging="567"/>
        <w:jc w:val="both"/>
      </w:pPr>
      <w:r w:rsidRPr="00BE3055">
        <w:t xml:space="preserve">Ja piedāvājumu iesniedz fizisko vai juridisko personu apvienība jebkurā to kombinācijā (turpmāk tekstā – piegādātāju apvienība), konkursa pieteikumā jānorāda persona, kura pārstāv piegādātāju apvienību konkursā, kā arī katras personas atbildības apjoms (aizpildot attiecīgo tabulu </w:t>
      </w:r>
      <w:r w:rsidRPr="002B1D48">
        <w:t xml:space="preserve">konkursa pieteikumā saskaņā ar </w:t>
      </w:r>
      <w:bookmarkStart w:id="7" w:name="_Hlk71278503"/>
      <w:r w:rsidRPr="002B1D48">
        <w:t>EIS e-konkursu apakšsistēmā šī konkursa sadaļā publicēto veidlapu</w:t>
      </w:r>
      <w:bookmarkEnd w:id="7"/>
      <w:r w:rsidRPr="002B1D48">
        <w:t>), kā arī pretendentam jāiesniedz:</w:t>
      </w:r>
    </w:p>
    <w:p w14:paraId="45D0A0A5" w14:textId="41C855D8" w:rsidR="000B25A2" w:rsidRPr="002B1D48" w:rsidRDefault="000B25A2" w:rsidP="00A25CA9">
      <w:pPr>
        <w:numPr>
          <w:ilvl w:val="2"/>
          <w:numId w:val="58"/>
        </w:numPr>
        <w:shd w:val="clear" w:color="auto" w:fill="FFFFFF" w:themeFill="background1"/>
        <w:spacing w:after="0"/>
        <w:ind w:left="1287"/>
        <w:jc w:val="both"/>
      </w:pPr>
      <w:r w:rsidRPr="002B1D48">
        <w:t xml:space="preserve">pilnvara piegādātāju apvienības </w:t>
      </w:r>
      <w:r w:rsidRPr="00A0395C">
        <w:t>dalībniek</w:t>
      </w:r>
      <w:r w:rsidR="00A0395C" w:rsidRPr="00A0395C">
        <w:t>a</w:t>
      </w:r>
      <w:r w:rsidRPr="00A0395C">
        <w:t>m, kuru visi</w:t>
      </w:r>
      <w:r w:rsidRPr="002B1D48">
        <w:t xml:space="preserve">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6FAFBBF2" w14:textId="77777777" w:rsidR="000B25A2" w:rsidRDefault="000B25A2" w:rsidP="00A25CA9">
      <w:pPr>
        <w:numPr>
          <w:ilvl w:val="2"/>
          <w:numId w:val="58"/>
        </w:numPr>
        <w:shd w:val="clear" w:color="auto" w:fill="FFFFFF" w:themeFill="background1"/>
        <w:spacing w:after="120"/>
        <w:ind w:left="1287"/>
        <w:jc w:val="both"/>
      </w:pPr>
      <w:r w:rsidRPr="002B1D48">
        <w:t>nolikuma 4.2. punktā norādītais/-tie dokuments/-i atbilstoši katras personas</w:t>
      </w:r>
      <w:r w:rsidRPr="00BE3055">
        <w:t xml:space="preserve"> atbildības apjomam tādējādi, lai tiktu apliecināta piegādātāju apvienības atbilstība izvirzītajām kvalifikācijas prasībām</w:t>
      </w:r>
      <w:r>
        <w:t>.</w:t>
      </w:r>
    </w:p>
    <w:p w14:paraId="78E31C73" w14:textId="77777777" w:rsidR="009E7E8E" w:rsidRPr="009E7E8E" w:rsidRDefault="009E7E8E" w:rsidP="009E7E8E">
      <w:pPr>
        <w:numPr>
          <w:ilvl w:val="1"/>
          <w:numId w:val="58"/>
        </w:numPr>
        <w:shd w:val="clear" w:color="auto" w:fill="FFFFFF" w:themeFill="background1"/>
        <w:spacing w:after="0"/>
        <w:jc w:val="both"/>
      </w:pPr>
      <w:r w:rsidRPr="009E7E8E">
        <w:rPr>
          <w:rFonts w:eastAsia="Calibri"/>
        </w:rPr>
        <w:t>Ja pretendents piesaista apakšuzņēmēju, kura sniedzamo pakalpojumu vērtība ir vismaz 10 000 (desmit tūkstoši) EUR no kopējas iepirkuma līguma vērtības, vai neatkarīgi no nododamo pakalpojumu vērtības balstās uz citas personas spējām, lai apliecinātu, ka pretendenta kvalifikācija atbilst konkursa nolikumā izvirzītajām prasībām, pretendentam jāiesniedz:</w:t>
      </w:r>
    </w:p>
    <w:p w14:paraId="57BD743E" w14:textId="77777777" w:rsidR="009E7E8E" w:rsidRDefault="009E7E8E" w:rsidP="00A25CA9">
      <w:pPr>
        <w:numPr>
          <w:ilvl w:val="2"/>
          <w:numId w:val="58"/>
        </w:numPr>
        <w:shd w:val="clear" w:color="auto" w:fill="FFFFFF" w:themeFill="background1"/>
        <w:spacing w:after="0"/>
        <w:ind w:left="1287"/>
        <w:jc w:val="both"/>
      </w:pPr>
      <w:r w:rsidRPr="00CC6368">
        <w:t xml:space="preserve">informācija par piesaistītajām personām, uz kuru iespējām balstās, vai piesaistītajiem apakšuzņēmējiem un tiem nododamās līguma daļas apjoms naudas izteiksmē (aizpildot </w:t>
      </w:r>
      <w:r w:rsidRPr="00CC6368">
        <w:lastRenderedPageBreak/>
        <w:t>attiecīgo tabulu konkursa pieteikumā saskaņā ar EIS e-konkursu apakšsistēmā šī konkursa sadaļā publicēto veidlapu);</w:t>
      </w:r>
    </w:p>
    <w:p w14:paraId="4B9F10AD" w14:textId="77777777" w:rsidR="009E7E8E" w:rsidRDefault="009E7E8E" w:rsidP="009E7E8E">
      <w:pPr>
        <w:numPr>
          <w:ilvl w:val="2"/>
          <w:numId w:val="58"/>
        </w:numPr>
        <w:shd w:val="clear" w:color="auto" w:fill="FFFFFF" w:themeFill="background1"/>
        <w:spacing w:after="0"/>
        <w:ind w:left="1287"/>
        <w:jc w:val="both"/>
      </w:pPr>
      <w:r w:rsidRPr="009E7E8E">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00FBB3F8" w14:textId="2A139099" w:rsidR="009E7E8E" w:rsidRDefault="009E7E8E" w:rsidP="009E7E8E">
      <w:pPr>
        <w:numPr>
          <w:ilvl w:val="2"/>
          <w:numId w:val="58"/>
        </w:numPr>
        <w:shd w:val="clear" w:color="auto" w:fill="FFFFFF" w:themeFill="background1"/>
        <w:spacing w:after="0"/>
        <w:ind w:left="1287"/>
        <w:jc w:val="both"/>
      </w:pPr>
      <w:r w:rsidRPr="009E7E8E">
        <w:t>nolikuma 4.2. punktā norādītais/-tie dokuments/-i par piesaistīto personu, uz kuras iespējām balstās, un/vai piesaistīto apakšuzņēmēju, kas pierāda, ka apakšuzņēmēja vai personas, uz kuras iespējām pretendents balstās, kvalifikācija ir pietiekama (atbilstoša) tam nodoto līguma daļu izpildei.</w:t>
      </w:r>
    </w:p>
    <w:p w14:paraId="0B6CBEFC" w14:textId="237CACBE" w:rsidR="008E1EC0" w:rsidRPr="005028F6" w:rsidRDefault="00156C83" w:rsidP="00182101">
      <w:pPr>
        <w:shd w:val="clear" w:color="auto" w:fill="FFFFFF" w:themeFill="background1"/>
        <w:spacing w:before="240" w:after="0"/>
        <w:jc w:val="both"/>
        <w:rPr>
          <w:rFonts w:eastAsia="Calibri"/>
          <w:color w:val="000000" w:themeColor="text1"/>
          <w:lang w:eastAsia="en-US"/>
        </w:rPr>
      </w:pPr>
      <w:r w:rsidRPr="00AA3293">
        <w:t xml:space="preserve">4.5. </w:t>
      </w:r>
      <w:r w:rsidRPr="00AA3293">
        <w:rPr>
          <w:rFonts w:eastAsia="Calibri"/>
          <w:color w:val="000000" w:themeColor="text1"/>
          <w:lang w:eastAsia="en-US"/>
        </w:rPr>
        <w:t>Kā sākotnējo pierādījumu atbilstībai nolikumā noteiktajām pretendentu kvalifikācijas</w:t>
      </w:r>
      <w:r w:rsidR="002078E5">
        <w:rPr>
          <w:rFonts w:eastAsia="Calibri"/>
          <w:color w:val="000000" w:themeColor="text1"/>
          <w:lang w:eastAsia="en-US"/>
        </w:rPr>
        <w:t xml:space="preserve"> </w:t>
      </w:r>
      <w:r w:rsidRPr="00AA3293">
        <w:rPr>
          <w:rFonts w:eastAsia="Calibri"/>
          <w:color w:val="000000" w:themeColor="text1"/>
          <w:lang w:eastAsia="en-US"/>
        </w:rPr>
        <w:t>prasībām atbilstoši PIL 49. pantā noteiktajam pretendentam ir tiesības iesniegt Eiropas vienoto iepirkuma procedūras dokumentu (turpmāk – EVIPD).</w:t>
      </w:r>
      <w:r w:rsidRPr="00AA3293">
        <w:rPr>
          <w:rFonts w:eastAsia="Calibri"/>
          <w:color w:val="000000" w:themeColor="text1"/>
        </w:rPr>
        <w:t xml:space="preserve"> </w:t>
      </w:r>
      <w:r w:rsidRPr="00AA3293">
        <w:rPr>
          <w:rFonts w:eastAsia="Calibri"/>
          <w:color w:val="000000" w:themeColor="text1"/>
          <w:lang w:eastAsia="en-US"/>
        </w:rPr>
        <w:t>EVIPD iespējams aizpildīt - http://espd.eis.gov.lv/</w:t>
      </w:r>
      <w:r w:rsidR="0082060D">
        <w:rPr>
          <w:rFonts w:eastAsia="Calibri"/>
          <w:color w:val="000000" w:themeColor="text1"/>
          <w:lang w:eastAsia="en-US"/>
        </w:rPr>
        <w:t>.</w:t>
      </w:r>
      <w:r w:rsidRPr="00AA3293">
        <w:rPr>
          <w:rFonts w:eastAsia="Calibri"/>
          <w:color w:val="000000" w:themeColor="text1"/>
          <w:lang w:eastAsia="en-US"/>
        </w:rPr>
        <w:t xml:space="preserve"> Pretendentam ir tiesības iesniegt EVIPD, kas ir bijis iesniegts citā iepirkuma procedūrā, ja tas apliecina, ka tajā iekļautā informācija ir pareiza.</w:t>
      </w:r>
    </w:p>
    <w:p w14:paraId="1BDD393B" w14:textId="18AEE6AD" w:rsidR="002F3EDC" w:rsidRPr="002F3EDC" w:rsidRDefault="005D7F44" w:rsidP="0083407E">
      <w:pPr>
        <w:shd w:val="clear" w:color="auto" w:fill="FFFFFF" w:themeFill="background1"/>
        <w:spacing w:before="240" w:after="0"/>
        <w:jc w:val="both"/>
        <w:rPr>
          <w:b/>
        </w:rPr>
      </w:pPr>
      <w:r w:rsidRPr="004F4B57">
        <w:rPr>
          <w:b/>
        </w:rPr>
        <w:t>4.</w:t>
      </w:r>
      <w:r w:rsidR="00156C83" w:rsidRPr="004F4B57">
        <w:rPr>
          <w:b/>
        </w:rPr>
        <w:t>6.</w:t>
      </w:r>
      <w:r w:rsidRPr="004F4B57">
        <w:rPr>
          <w:b/>
        </w:rPr>
        <w:t xml:space="preserve"> </w:t>
      </w:r>
      <w:r w:rsidR="00D66003" w:rsidRPr="004F4B57">
        <w:rPr>
          <w:b/>
        </w:rPr>
        <w:t>Pret</w:t>
      </w:r>
      <w:r w:rsidR="005C2D73" w:rsidRPr="004F4B57">
        <w:rPr>
          <w:b/>
        </w:rPr>
        <w:t>endentu</w:t>
      </w:r>
      <w:r w:rsidR="002F3EDC" w:rsidRPr="004F4B57">
        <w:rPr>
          <w:b/>
        </w:rPr>
        <w:t xml:space="preserve"> </w:t>
      </w:r>
      <w:r w:rsidR="002F3EDC" w:rsidRPr="004F4B57">
        <w:rPr>
          <w:rFonts w:eastAsia="Calibri"/>
          <w:b/>
        </w:rPr>
        <w:t>atbilstības dalībai konkursā un</w:t>
      </w:r>
      <w:r w:rsidR="005C2D73" w:rsidRPr="004F4B57">
        <w:rPr>
          <w:b/>
        </w:rPr>
        <w:t xml:space="preserve"> kvalifikācijas pārbaude</w:t>
      </w:r>
      <w:r w:rsidR="002F3EDC" w:rsidRPr="004F4B57">
        <w:t>:</w:t>
      </w:r>
      <w:r w:rsidR="00DA16D3">
        <w:t xml:space="preserve"> </w:t>
      </w:r>
    </w:p>
    <w:p w14:paraId="6FA30DD7" w14:textId="77777777" w:rsidR="002F3EDC" w:rsidRPr="002F3EDC" w:rsidRDefault="002F3EDC" w:rsidP="00A25CA9">
      <w:pPr>
        <w:pStyle w:val="ListParagraph"/>
        <w:numPr>
          <w:ilvl w:val="1"/>
          <w:numId w:val="58"/>
        </w:numPr>
        <w:shd w:val="clear" w:color="auto" w:fill="FFFFFF" w:themeFill="background1"/>
        <w:spacing w:after="0"/>
        <w:contextualSpacing w:val="0"/>
        <w:jc w:val="both"/>
        <w:rPr>
          <w:rFonts w:ascii="Times New Roman" w:eastAsia="Times New Roman" w:hAnsi="Times New Roman"/>
          <w:b/>
          <w:vanish/>
          <w:sz w:val="24"/>
          <w:szCs w:val="24"/>
          <w:lang w:val="lv-LV" w:eastAsia="lv-LV"/>
        </w:rPr>
      </w:pPr>
    </w:p>
    <w:p w14:paraId="66D10AEE" w14:textId="77777777" w:rsidR="002F3EDC" w:rsidRPr="002F3EDC" w:rsidRDefault="002F3EDC" w:rsidP="00A25CA9">
      <w:pPr>
        <w:pStyle w:val="ListParagraph"/>
        <w:numPr>
          <w:ilvl w:val="1"/>
          <w:numId w:val="58"/>
        </w:numPr>
        <w:shd w:val="clear" w:color="auto" w:fill="FFFFFF" w:themeFill="background1"/>
        <w:spacing w:after="0"/>
        <w:contextualSpacing w:val="0"/>
        <w:jc w:val="both"/>
        <w:rPr>
          <w:rFonts w:ascii="Times New Roman" w:eastAsia="Times New Roman" w:hAnsi="Times New Roman"/>
          <w:b/>
          <w:vanish/>
          <w:sz w:val="24"/>
          <w:szCs w:val="24"/>
          <w:lang w:val="lv-LV" w:eastAsia="lv-LV"/>
        </w:rPr>
      </w:pPr>
    </w:p>
    <w:p w14:paraId="54D7FD8F" w14:textId="77777777" w:rsidR="0084604F" w:rsidRPr="0084604F" w:rsidRDefault="0084604F" w:rsidP="0084604F">
      <w:pPr>
        <w:pStyle w:val="ListParagraph"/>
        <w:numPr>
          <w:ilvl w:val="2"/>
          <w:numId w:val="1"/>
        </w:numPr>
        <w:rPr>
          <w:rFonts w:ascii="Times New Roman" w:hAnsi="Times New Roman"/>
          <w:sz w:val="24"/>
          <w:szCs w:val="24"/>
          <w:lang w:val="lv-LV"/>
        </w:rPr>
      </w:pPr>
      <w:r w:rsidRPr="0084604F">
        <w:rPr>
          <w:rFonts w:ascii="Times New Roman" w:hAnsi="Times New Roman"/>
          <w:sz w:val="24"/>
          <w:szCs w:val="24"/>
          <w:lang w:val="lv-LV"/>
        </w:rPr>
        <w:t>Iepirkuma komisijai ir tiesības pārbaudīt pretendenta sniegto ziņu patiesumu.</w:t>
      </w:r>
    </w:p>
    <w:p w14:paraId="5CDDB12D" w14:textId="50E8AC63" w:rsidR="0084604F" w:rsidRPr="0084604F" w:rsidRDefault="0084604F" w:rsidP="0084604F">
      <w:pPr>
        <w:pStyle w:val="ListParagraph"/>
        <w:numPr>
          <w:ilvl w:val="2"/>
          <w:numId w:val="1"/>
        </w:numPr>
        <w:rPr>
          <w:rFonts w:ascii="Times New Roman" w:hAnsi="Times New Roman"/>
          <w:sz w:val="24"/>
          <w:szCs w:val="24"/>
          <w:lang w:val="lv-LV"/>
        </w:rPr>
      </w:pPr>
      <w:r w:rsidRPr="0084604F">
        <w:rPr>
          <w:rFonts w:ascii="Times New Roman" w:hAnsi="Times New Roman"/>
          <w:sz w:val="24"/>
          <w:szCs w:val="24"/>
          <w:lang w:val="lv-LV"/>
        </w:rPr>
        <w:t>Iepirkuma komisija veic pretendentu atbilstības dalībai konkursā un kvalifikācijas pārbaudi saskaņā ar nolikuma 4.1. punktā noteiktajām prasībām.</w:t>
      </w:r>
    </w:p>
    <w:p w14:paraId="48A8E23D" w14:textId="7392AC02" w:rsidR="002F3EDC" w:rsidRPr="000240B7" w:rsidRDefault="002F3EDC" w:rsidP="007A671F">
      <w:pPr>
        <w:pStyle w:val="ListParagraph"/>
        <w:numPr>
          <w:ilvl w:val="2"/>
          <w:numId w:val="1"/>
        </w:numPr>
        <w:spacing w:after="0"/>
        <w:jc w:val="both"/>
        <w:rPr>
          <w:rFonts w:ascii="Times New Roman" w:hAnsi="Times New Roman"/>
          <w:sz w:val="24"/>
          <w:szCs w:val="24"/>
          <w:lang w:val="lv-LV"/>
        </w:rPr>
      </w:pPr>
      <w:r w:rsidRPr="00EC0417">
        <w:rPr>
          <w:rFonts w:ascii="Times New Roman" w:hAnsi="Times New Roman"/>
          <w:sz w:val="24"/>
          <w:szCs w:val="24"/>
          <w:lang w:val="lv-LV"/>
        </w:rPr>
        <w:t xml:space="preserve">Iepirkuma komisija saskaņā ar MK </w:t>
      </w:r>
      <w:r w:rsidR="006A1E80" w:rsidRPr="00EC0417">
        <w:rPr>
          <w:rFonts w:ascii="Times New Roman" w:hAnsi="Times New Roman"/>
          <w:sz w:val="24"/>
          <w:szCs w:val="24"/>
          <w:lang w:val="lv-LV"/>
        </w:rPr>
        <w:t>N</w:t>
      </w:r>
      <w:r w:rsidRPr="00EC0417">
        <w:rPr>
          <w:rFonts w:ascii="Times New Roman" w:hAnsi="Times New Roman"/>
          <w:sz w:val="24"/>
          <w:szCs w:val="24"/>
          <w:lang w:val="lv-LV"/>
        </w:rPr>
        <w:t>oteikumu 16. punktu kvalifikācijas pārbaudi ir tiesīga veikt tikai t</w:t>
      </w:r>
      <w:r w:rsidR="00EC0417">
        <w:rPr>
          <w:rFonts w:ascii="Times New Roman" w:hAnsi="Times New Roman"/>
          <w:sz w:val="24"/>
          <w:szCs w:val="24"/>
          <w:lang w:val="lv-LV"/>
        </w:rPr>
        <w:t>a</w:t>
      </w:r>
      <w:r w:rsidRPr="00EC0417">
        <w:rPr>
          <w:rFonts w:ascii="Times New Roman" w:hAnsi="Times New Roman"/>
          <w:sz w:val="24"/>
          <w:szCs w:val="24"/>
          <w:lang w:val="lv-LV"/>
        </w:rPr>
        <w:t>m pretendent</w:t>
      </w:r>
      <w:r w:rsidR="00376D89" w:rsidRPr="00EC0417">
        <w:rPr>
          <w:rFonts w:ascii="Times New Roman" w:hAnsi="Times New Roman"/>
          <w:sz w:val="24"/>
          <w:szCs w:val="24"/>
          <w:lang w:val="lv-LV"/>
        </w:rPr>
        <w:t>a</w:t>
      </w:r>
      <w:r w:rsidRPr="00EC0417">
        <w:rPr>
          <w:rFonts w:ascii="Times New Roman" w:hAnsi="Times New Roman"/>
          <w:sz w:val="24"/>
          <w:szCs w:val="24"/>
          <w:lang w:val="lv-LV"/>
        </w:rPr>
        <w:t>m</w:t>
      </w:r>
      <w:r w:rsidRPr="002F3EDC">
        <w:rPr>
          <w:rFonts w:ascii="Times New Roman" w:hAnsi="Times New Roman"/>
          <w:sz w:val="24"/>
          <w:szCs w:val="24"/>
          <w:lang w:val="lv-LV"/>
        </w:rPr>
        <w:t>, kur</w:t>
      </w:r>
      <w:r w:rsidR="00376D89">
        <w:rPr>
          <w:rFonts w:ascii="Times New Roman" w:hAnsi="Times New Roman"/>
          <w:sz w:val="24"/>
          <w:szCs w:val="24"/>
          <w:lang w:val="lv-LV"/>
        </w:rPr>
        <w:t>a</w:t>
      </w:r>
      <w:r w:rsidRPr="002F3EDC">
        <w:rPr>
          <w:rFonts w:ascii="Times New Roman" w:hAnsi="Times New Roman"/>
          <w:sz w:val="24"/>
          <w:szCs w:val="24"/>
          <w:lang w:val="lv-LV"/>
        </w:rPr>
        <w:t xml:space="preserve">m būtu piešķiramas </w:t>
      </w:r>
      <w:r w:rsidR="00376D89" w:rsidRPr="00376D89">
        <w:rPr>
          <w:rFonts w:ascii="Times New Roman" w:hAnsi="Times New Roman"/>
          <w:sz w:val="24"/>
          <w:szCs w:val="24"/>
          <w:lang w:val="lv-LV"/>
        </w:rPr>
        <w:t>līguma</w:t>
      </w:r>
      <w:r w:rsidRPr="00376D89">
        <w:rPr>
          <w:rFonts w:ascii="Times New Roman" w:hAnsi="Times New Roman"/>
          <w:sz w:val="24"/>
          <w:szCs w:val="24"/>
          <w:lang w:val="lv-LV"/>
        </w:rPr>
        <w:t xml:space="preserve"> slēgšanas</w:t>
      </w:r>
      <w:r w:rsidRPr="002F3EDC">
        <w:rPr>
          <w:rFonts w:ascii="Times New Roman" w:hAnsi="Times New Roman"/>
          <w:sz w:val="24"/>
          <w:szCs w:val="24"/>
          <w:lang w:val="lv-LV"/>
        </w:rPr>
        <w:t xml:space="preserve"> </w:t>
      </w:r>
      <w:r w:rsidRPr="000240B7">
        <w:rPr>
          <w:rFonts w:ascii="Times New Roman" w:hAnsi="Times New Roman"/>
          <w:sz w:val="24"/>
          <w:szCs w:val="24"/>
          <w:lang w:val="lv-LV"/>
        </w:rPr>
        <w:t>tiesības.</w:t>
      </w:r>
    </w:p>
    <w:p w14:paraId="7CB7F0F7" w14:textId="6A8B0AC0" w:rsidR="00EC0417" w:rsidRPr="000240B7" w:rsidRDefault="00EC0417" w:rsidP="00EF187E">
      <w:pPr>
        <w:pStyle w:val="ListParagraph"/>
        <w:numPr>
          <w:ilvl w:val="2"/>
          <w:numId w:val="1"/>
        </w:numPr>
        <w:spacing w:after="0"/>
        <w:jc w:val="both"/>
        <w:rPr>
          <w:rFonts w:ascii="Times New Roman" w:hAnsi="Times New Roman"/>
          <w:sz w:val="24"/>
          <w:szCs w:val="24"/>
          <w:lang w:val="lv-LV"/>
        </w:rPr>
      </w:pPr>
      <w:r w:rsidRPr="000240B7">
        <w:rPr>
          <w:rFonts w:ascii="Times New Roman" w:hAnsi="Times New Roman"/>
          <w:sz w:val="24"/>
          <w:szCs w:val="24"/>
          <w:lang w:val="lv-LV"/>
        </w:rPr>
        <w:t>Iepirkuma komisijai ir tiesības pārbaudīt pretendenta sniegto ziņu patiesumu.</w:t>
      </w:r>
    </w:p>
    <w:p w14:paraId="650E891A" w14:textId="373DA7EE" w:rsidR="00EC0417" w:rsidRPr="000240B7" w:rsidRDefault="00EC0417" w:rsidP="00EF187E">
      <w:pPr>
        <w:pStyle w:val="ListParagraph"/>
        <w:numPr>
          <w:ilvl w:val="2"/>
          <w:numId w:val="1"/>
        </w:numPr>
        <w:spacing w:after="0"/>
        <w:jc w:val="both"/>
        <w:rPr>
          <w:rFonts w:ascii="Times New Roman" w:hAnsi="Times New Roman"/>
          <w:sz w:val="24"/>
          <w:szCs w:val="24"/>
          <w:lang w:val="lv-LV"/>
        </w:rPr>
      </w:pPr>
      <w:r w:rsidRPr="000240B7">
        <w:rPr>
          <w:rFonts w:ascii="Times New Roman" w:hAnsi="Times New Roman"/>
          <w:sz w:val="24"/>
          <w:szCs w:val="24"/>
          <w:lang w:val="lv-LV"/>
        </w:rPr>
        <w:t>Pretendents tiek noraidīts, ja iepirkuma komisija konstatē, ka:</w:t>
      </w:r>
    </w:p>
    <w:p w14:paraId="456FB73F" w14:textId="0527AFB7" w:rsidR="00EC0417" w:rsidRDefault="00EC0417" w:rsidP="00EC0417">
      <w:pPr>
        <w:pStyle w:val="ListParagraph"/>
        <w:numPr>
          <w:ilvl w:val="3"/>
          <w:numId w:val="1"/>
        </w:numPr>
        <w:spacing w:after="0"/>
        <w:jc w:val="both"/>
        <w:rPr>
          <w:rFonts w:ascii="Times New Roman" w:hAnsi="Times New Roman"/>
          <w:sz w:val="24"/>
          <w:szCs w:val="24"/>
          <w:lang w:val="lv-LV"/>
        </w:rPr>
      </w:pPr>
      <w:r w:rsidRPr="00EC0417">
        <w:rPr>
          <w:rFonts w:ascii="Times New Roman" w:hAnsi="Times New Roman"/>
          <w:sz w:val="24"/>
          <w:szCs w:val="24"/>
          <w:lang w:val="lv-LV"/>
        </w:rPr>
        <w:t>pretendents nav iesniedzis kvalifikācijas dokumentus atbilstoši nolikuma prasībām un/vai tajos norādītā informācija neatbilst nolikuma prasībām</w:t>
      </w:r>
      <w:r w:rsidR="008D72BD">
        <w:rPr>
          <w:rFonts w:ascii="Times New Roman" w:hAnsi="Times New Roman"/>
          <w:sz w:val="24"/>
          <w:szCs w:val="24"/>
          <w:lang w:val="lv-LV"/>
        </w:rPr>
        <w:t>;</w:t>
      </w:r>
    </w:p>
    <w:p w14:paraId="70166B67" w14:textId="27234C26" w:rsidR="000240B7" w:rsidRDefault="000240B7" w:rsidP="00EC0417">
      <w:pPr>
        <w:pStyle w:val="ListParagraph"/>
        <w:numPr>
          <w:ilvl w:val="3"/>
          <w:numId w:val="1"/>
        </w:numPr>
        <w:spacing w:after="0"/>
        <w:jc w:val="both"/>
        <w:rPr>
          <w:rFonts w:ascii="Times New Roman" w:hAnsi="Times New Roman"/>
          <w:sz w:val="24"/>
          <w:szCs w:val="24"/>
          <w:lang w:val="lv-LV"/>
        </w:rPr>
      </w:pPr>
      <w:r w:rsidRPr="000240B7">
        <w:rPr>
          <w:rFonts w:ascii="Times New Roman" w:hAnsi="Times New Roman"/>
          <w:sz w:val="24"/>
          <w:szCs w:val="24"/>
          <w:lang w:val="lv-LV"/>
        </w:rPr>
        <w:t>pretendents neatbilst nolikumā noteiktajām kvalifikācijas prasībām</w:t>
      </w:r>
      <w:r>
        <w:rPr>
          <w:rFonts w:ascii="Times New Roman" w:hAnsi="Times New Roman"/>
          <w:sz w:val="24"/>
          <w:szCs w:val="24"/>
          <w:lang w:val="lv-LV"/>
        </w:rPr>
        <w:t>;</w:t>
      </w:r>
    </w:p>
    <w:p w14:paraId="61067BDC" w14:textId="08960ECD" w:rsidR="008D72BD" w:rsidRPr="00A0395C" w:rsidRDefault="008D72BD" w:rsidP="00EF187E">
      <w:pPr>
        <w:pStyle w:val="ListParagraph"/>
        <w:numPr>
          <w:ilvl w:val="3"/>
          <w:numId w:val="1"/>
        </w:numPr>
        <w:spacing w:after="0"/>
        <w:jc w:val="both"/>
        <w:rPr>
          <w:rFonts w:ascii="Times New Roman" w:hAnsi="Times New Roman"/>
          <w:sz w:val="24"/>
          <w:szCs w:val="24"/>
          <w:lang w:val="lv-LV"/>
        </w:rPr>
      </w:pPr>
      <w:r w:rsidRPr="000240B7">
        <w:rPr>
          <w:rFonts w:ascii="Times New Roman" w:hAnsi="Times New Roman"/>
          <w:sz w:val="24"/>
          <w:szCs w:val="24"/>
          <w:lang w:val="lv-LV"/>
        </w:rPr>
        <w:t xml:space="preserve">pretendents ir sniedzis nepatiesu informāciju savas kvalifikācijas </w:t>
      </w:r>
      <w:r w:rsidRPr="00A0395C">
        <w:rPr>
          <w:rFonts w:ascii="Times New Roman" w:hAnsi="Times New Roman"/>
          <w:sz w:val="24"/>
          <w:szCs w:val="24"/>
          <w:lang w:val="lv-LV"/>
        </w:rPr>
        <w:t>novērtēšanai.</w:t>
      </w:r>
    </w:p>
    <w:p w14:paraId="7F722D33" w14:textId="41FA7821" w:rsidR="002F3EDC" w:rsidRPr="00A0395C" w:rsidRDefault="002F3EDC" w:rsidP="002F3EDC">
      <w:pPr>
        <w:pStyle w:val="ListParagraph"/>
        <w:numPr>
          <w:ilvl w:val="2"/>
          <w:numId w:val="1"/>
        </w:numPr>
        <w:jc w:val="both"/>
        <w:rPr>
          <w:rFonts w:ascii="Times New Roman" w:hAnsi="Times New Roman"/>
          <w:sz w:val="24"/>
          <w:szCs w:val="24"/>
          <w:lang w:val="lv-LV"/>
        </w:rPr>
      </w:pPr>
      <w:r w:rsidRPr="00A0395C">
        <w:rPr>
          <w:rFonts w:ascii="Times New Roman" w:hAnsi="Times New Roman"/>
          <w:sz w:val="24"/>
          <w:szCs w:val="24"/>
          <w:lang w:val="lv-LV"/>
        </w:rPr>
        <w:t>Ja iepirkuma komisija saskaņā ar PIL 41.</w:t>
      </w:r>
      <w:r w:rsidR="00277AD6">
        <w:rPr>
          <w:rFonts w:ascii="Times New Roman" w:hAnsi="Times New Roman"/>
          <w:sz w:val="24"/>
          <w:szCs w:val="24"/>
          <w:lang w:val="lv-LV"/>
        </w:rPr>
        <w:t> </w:t>
      </w:r>
      <w:r w:rsidRPr="00A0395C">
        <w:rPr>
          <w:rFonts w:ascii="Times New Roman" w:hAnsi="Times New Roman"/>
          <w:sz w:val="24"/>
          <w:szCs w:val="24"/>
          <w:lang w:val="lv-LV"/>
        </w:rPr>
        <w:t>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5DC6C6A0" w14:textId="77777777" w:rsidR="00DA2AB9" w:rsidRPr="002F3EDC" w:rsidRDefault="00DA2AB9" w:rsidP="00DA2AB9">
      <w:pPr>
        <w:pStyle w:val="ListParagraph"/>
        <w:ind w:left="1288"/>
        <w:jc w:val="both"/>
        <w:rPr>
          <w:rFonts w:ascii="Times New Roman" w:hAnsi="Times New Roman"/>
          <w:sz w:val="24"/>
          <w:szCs w:val="24"/>
          <w:lang w:val="lv-LV"/>
        </w:rPr>
      </w:pPr>
    </w:p>
    <w:p w14:paraId="5337EB2E" w14:textId="6FB4A751" w:rsidR="00F8438C" w:rsidRPr="00AA3293" w:rsidRDefault="00153999" w:rsidP="00B24662">
      <w:pPr>
        <w:pStyle w:val="ListParagraph"/>
        <w:numPr>
          <w:ilvl w:val="0"/>
          <w:numId w:val="1"/>
        </w:numPr>
        <w:shd w:val="clear" w:color="auto" w:fill="FFFFFF" w:themeFill="background1"/>
        <w:spacing w:before="240" w:after="120"/>
        <w:jc w:val="center"/>
        <w:rPr>
          <w:rFonts w:ascii="Times New Roman" w:hAnsi="Times New Roman"/>
          <w:b/>
          <w:sz w:val="24"/>
          <w:szCs w:val="24"/>
          <w:lang w:val="lv-LV"/>
        </w:rPr>
      </w:pPr>
      <w:r w:rsidRPr="00AA3293">
        <w:rPr>
          <w:rFonts w:ascii="Times New Roman" w:hAnsi="Times New Roman"/>
          <w:b/>
          <w:sz w:val="24"/>
          <w:szCs w:val="24"/>
          <w:lang w:val="lv-LV"/>
        </w:rPr>
        <w:t>TEHNISKAIS</w:t>
      </w:r>
      <w:r w:rsidR="005E58C4" w:rsidRPr="00AA3293">
        <w:rPr>
          <w:rFonts w:ascii="Times New Roman" w:hAnsi="Times New Roman"/>
          <w:b/>
          <w:sz w:val="24"/>
          <w:szCs w:val="24"/>
          <w:lang w:val="lv-LV"/>
        </w:rPr>
        <w:t xml:space="preserve"> PIEDĀVĀJUMS</w:t>
      </w:r>
      <w:r w:rsidR="00F45501" w:rsidRPr="00AA3293">
        <w:rPr>
          <w:rFonts w:ascii="Times New Roman" w:hAnsi="Times New Roman"/>
          <w:b/>
          <w:sz w:val="24"/>
          <w:szCs w:val="24"/>
          <w:lang w:val="lv-LV"/>
        </w:rPr>
        <w:t>, IESNIEDZAMIE</w:t>
      </w:r>
      <w:r w:rsidR="00015912" w:rsidRPr="00AA3293">
        <w:rPr>
          <w:rFonts w:ascii="Times New Roman" w:hAnsi="Times New Roman"/>
          <w:b/>
          <w:sz w:val="24"/>
          <w:szCs w:val="24"/>
          <w:lang w:val="lv-LV"/>
        </w:rPr>
        <w:t xml:space="preserve"> </w:t>
      </w:r>
      <w:r w:rsidR="00BB6183" w:rsidRPr="00AA3293">
        <w:rPr>
          <w:rFonts w:ascii="Times New Roman" w:hAnsi="Times New Roman"/>
          <w:b/>
          <w:sz w:val="24"/>
          <w:szCs w:val="24"/>
          <w:lang w:val="lv-LV"/>
        </w:rPr>
        <w:t>DOKUMENTI UN PĀRBAUDE</w:t>
      </w:r>
      <w:r w:rsidR="00A0395C">
        <w:rPr>
          <w:rFonts w:ascii="Times New Roman" w:hAnsi="Times New Roman"/>
          <w:b/>
          <w:sz w:val="24"/>
          <w:szCs w:val="24"/>
          <w:lang w:val="lv-LV"/>
        </w:rPr>
        <w:t xml:space="preserve"> </w:t>
      </w:r>
    </w:p>
    <w:p w14:paraId="234620EC" w14:textId="38ADF7B8" w:rsidR="004A57AF" w:rsidRPr="00913180" w:rsidRDefault="00D27CC1" w:rsidP="0083407E">
      <w:pPr>
        <w:shd w:val="clear" w:color="auto" w:fill="FFFFFF" w:themeFill="background1"/>
        <w:spacing w:after="0"/>
        <w:jc w:val="both"/>
      </w:pPr>
      <w:r w:rsidRPr="00AA3293">
        <w:t>5.1</w:t>
      </w:r>
      <w:r w:rsidR="00D7127F" w:rsidRPr="00AA3293">
        <w:t xml:space="preserve"> </w:t>
      </w:r>
      <w:r w:rsidR="004A57AF" w:rsidRPr="00AA3293">
        <w:t>Pretendents iesniedz tehnisko piedāvāj</w:t>
      </w:r>
      <w:r w:rsidR="006F064F">
        <w:t>u</w:t>
      </w:r>
      <w:r w:rsidR="004A57AF" w:rsidRPr="00AA3293">
        <w:t>mu</w:t>
      </w:r>
      <w:r w:rsidR="00B93126">
        <w:t xml:space="preserve"> </w:t>
      </w:r>
      <w:r w:rsidR="004A57AF" w:rsidRPr="00AA3293">
        <w:t xml:space="preserve">atbilstoši EIS e-konkursu apakšsistēmā šī konkursa sadaļā </w:t>
      </w:r>
      <w:r w:rsidR="004A57AF" w:rsidRPr="00913180">
        <w:t>publicētajai veidlapai, kurā jānorāda:</w:t>
      </w:r>
    </w:p>
    <w:p w14:paraId="5469D613" w14:textId="2DF11345" w:rsidR="00D2074C" w:rsidRPr="00E818E1" w:rsidRDefault="00D2074C" w:rsidP="00B24662">
      <w:pPr>
        <w:pStyle w:val="ListParagraph"/>
        <w:numPr>
          <w:ilvl w:val="2"/>
          <w:numId w:val="1"/>
        </w:numPr>
        <w:jc w:val="both"/>
        <w:rPr>
          <w:rFonts w:ascii="Times New Roman" w:hAnsi="Times New Roman"/>
          <w:sz w:val="24"/>
          <w:szCs w:val="24"/>
          <w:lang w:val="lv-LV"/>
        </w:rPr>
      </w:pPr>
      <w:r w:rsidRPr="002A592C">
        <w:rPr>
          <w:rFonts w:ascii="Times New Roman" w:hAnsi="Times New Roman"/>
          <w:sz w:val="24"/>
          <w:szCs w:val="24"/>
          <w:lang w:val="lv-LV"/>
        </w:rPr>
        <w:t>Preces apraksts saskaņā ar tehniskās specifikācijas prasībām, norādot</w:t>
      </w:r>
      <w:r w:rsidR="001F5F32" w:rsidRPr="002A592C">
        <w:rPr>
          <w:rFonts w:ascii="Times New Roman" w:hAnsi="Times New Roman"/>
          <w:sz w:val="24"/>
          <w:szCs w:val="24"/>
          <w:lang w:val="lv-LV"/>
        </w:rPr>
        <w:t xml:space="preserve"> </w:t>
      </w:r>
      <w:r w:rsidR="001F5F32" w:rsidRPr="002A592C">
        <w:rPr>
          <w:rFonts w:ascii="Times New Roman" w:hAnsi="Times New Roman"/>
          <w:color w:val="000000" w:themeColor="text1"/>
          <w:sz w:val="24"/>
          <w:szCs w:val="24"/>
          <w:lang w:val="lv-LV"/>
        </w:rPr>
        <w:t xml:space="preserve">Preces </w:t>
      </w:r>
      <w:r w:rsidR="001F5F32" w:rsidRPr="00E818E1">
        <w:rPr>
          <w:rFonts w:ascii="Times New Roman" w:hAnsi="Times New Roman"/>
          <w:color w:val="000000" w:themeColor="text1"/>
          <w:sz w:val="24"/>
          <w:szCs w:val="24"/>
          <w:lang w:val="lv-LV"/>
        </w:rPr>
        <w:t>nosaukumu,</w:t>
      </w:r>
      <w:r w:rsidRPr="00E818E1">
        <w:rPr>
          <w:rFonts w:ascii="Times New Roman" w:hAnsi="Times New Roman"/>
          <w:sz w:val="24"/>
          <w:szCs w:val="24"/>
          <w:lang w:val="lv-LV"/>
        </w:rPr>
        <w:t xml:space="preserve"> </w:t>
      </w:r>
      <w:r w:rsidR="004000E1" w:rsidRPr="00E818E1">
        <w:rPr>
          <w:rFonts w:ascii="Times New Roman" w:hAnsi="Times New Roman"/>
          <w:sz w:val="24"/>
          <w:szCs w:val="24"/>
          <w:lang w:val="lv-LV"/>
        </w:rPr>
        <w:t>P</w:t>
      </w:r>
      <w:r w:rsidRPr="00E818E1">
        <w:rPr>
          <w:rFonts w:ascii="Times New Roman" w:hAnsi="Times New Roman"/>
          <w:sz w:val="24"/>
          <w:szCs w:val="24"/>
          <w:lang w:val="lv-LV"/>
        </w:rPr>
        <w:t xml:space="preserve">reces </w:t>
      </w:r>
      <w:r w:rsidR="004000E1" w:rsidRPr="00E818E1">
        <w:rPr>
          <w:rFonts w:ascii="Times New Roman" w:hAnsi="Times New Roman"/>
          <w:sz w:val="24"/>
          <w:szCs w:val="24"/>
          <w:lang w:val="lv-LV"/>
        </w:rPr>
        <w:t xml:space="preserve">izcelsmes valsti, Preces </w:t>
      </w:r>
      <w:r w:rsidRPr="00E818E1">
        <w:rPr>
          <w:rFonts w:ascii="Times New Roman" w:hAnsi="Times New Roman"/>
          <w:sz w:val="24"/>
          <w:szCs w:val="24"/>
          <w:lang w:val="lv-LV"/>
        </w:rPr>
        <w:t>ražotāju, ražotāja kontaktinformāciju</w:t>
      </w:r>
      <w:r w:rsidR="00755CAA">
        <w:rPr>
          <w:rFonts w:ascii="Times New Roman" w:hAnsi="Times New Roman"/>
          <w:sz w:val="24"/>
          <w:szCs w:val="24"/>
          <w:lang w:val="lv-LV"/>
        </w:rPr>
        <w:t>;</w:t>
      </w:r>
    </w:p>
    <w:p w14:paraId="36B218CF" w14:textId="1BE309C9" w:rsidR="00917441" w:rsidRPr="00E818E1" w:rsidRDefault="00917441" w:rsidP="00917441">
      <w:pPr>
        <w:pStyle w:val="ListParagraph"/>
        <w:numPr>
          <w:ilvl w:val="2"/>
          <w:numId w:val="1"/>
        </w:numPr>
        <w:jc w:val="both"/>
        <w:rPr>
          <w:rFonts w:ascii="Times New Roman" w:eastAsia="Times New Roman" w:hAnsi="Times New Roman"/>
          <w:sz w:val="24"/>
          <w:szCs w:val="24"/>
          <w:lang w:val="lv-LV" w:eastAsia="lv-LV"/>
        </w:rPr>
      </w:pPr>
      <w:bookmarkStart w:id="8" w:name="_Hlk221529426"/>
      <w:bookmarkStart w:id="9" w:name="_Hlk220952609"/>
      <w:r w:rsidRPr="00E818E1">
        <w:rPr>
          <w:rFonts w:ascii="Times New Roman" w:eastAsia="Times New Roman" w:hAnsi="Times New Roman"/>
          <w:sz w:val="24"/>
          <w:szCs w:val="24"/>
          <w:lang w:val="lv-LV" w:eastAsia="lv-LV"/>
        </w:rPr>
        <w:t>Preces piegādes termiņš</w:t>
      </w:r>
      <w:r w:rsidR="00755CAA">
        <w:rPr>
          <w:rFonts w:ascii="Times New Roman" w:eastAsia="Times New Roman" w:hAnsi="Times New Roman"/>
          <w:sz w:val="24"/>
          <w:szCs w:val="24"/>
          <w:lang w:val="lv-LV" w:eastAsia="lv-LV"/>
        </w:rPr>
        <w:t>:</w:t>
      </w:r>
      <w:r w:rsidRPr="00E818E1">
        <w:rPr>
          <w:rFonts w:ascii="Times New Roman" w:eastAsia="Times New Roman" w:hAnsi="Times New Roman"/>
          <w:sz w:val="24"/>
          <w:szCs w:val="24"/>
          <w:lang w:val="lv-LV" w:eastAsia="lv-LV"/>
        </w:rPr>
        <w:t xml:space="preserve"> 1 (viens) mēnesis no līguma noslēgšanas dienas</w:t>
      </w:r>
      <w:r w:rsidR="00755CAA">
        <w:rPr>
          <w:rFonts w:ascii="Times New Roman" w:eastAsia="Times New Roman" w:hAnsi="Times New Roman"/>
          <w:sz w:val="24"/>
          <w:szCs w:val="24"/>
          <w:lang w:val="lv-LV" w:eastAsia="lv-LV"/>
        </w:rPr>
        <w:t>;</w:t>
      </w:r>
    </w:p>
    <w:p w14:paraId="3A45558B" w14:textId="6FFB2F05" w:rsidR="00917441" w:rsidRPr="00E818E1" w:rsidRDefault="00917441" w:rsidP="00917441">
      <w:pPr>
        <w:pStyle w:val="ListParagraph"/>
        <w:numPr>
          <w:ilvl w:val="2"/>
          <w:numId w:val="1"/>
        </w:numPr>
        <w:jc w:val="both"/>
        <w:rPr>
          <w:rFonts w:ascii="Times New Roman" w:eastAsia="Times New Roman" w:hAnsi="Times New Roman"/>
          <w:sz w:val="24"/>
          <w:szCs w:val="24"/>
          <w:lang w:val="lv-LV" w:eastAsia="lv-LV"/>
        </w:rPr>
      </w:pPr>
      <w:r w:rsidRPr="00E818E1">
        <w:rPr>
          <w:rFonts w:ascii="Times New Roman" w:eastAsia="Times New Roman" w:hAnsi="Times New Roman"/>
          <w:sz w:val="24"/>
          <w:szCs w:val="24"/>
          <w:lang w:val="lv-LV" w:eastAsia="lv-LV"/>
        </w:rPr>
        <w:lastRenderedPageBreak/>
        <w:t>apliecinājums</w:t>
      </w:r>
      <w:r w:rsidR="0090443C" w:rsidRPr="00E818E1">
        <w:rPr>
          <w:rFonts w:ascii="Times New Roman" w:eastAsia="Times New Roman" w:hAnsi="Times New Roman"/>
          <w:sz w:val="24"/>
          <w:szCs w:val="24"/>
          <w:lang w:val="lv-LV" w:eastAsia="lv-LV"/>
        </w:rPr>
        <w:t>, ka līguma darbības laikā tiks</w:t>
      </w:r>
      <w:r w:rsidRPr="00E818E1">
        <w:rPr>
          <w:rFonts w:ascii="Times New Roman" w:eastAsia="Times New Roman" w:hAnsi="Times New Roman"/>
          <w:sz w:val="24"/>
          <w:szCs w:val="24"/>
          <w:lang w:val="lv-LV" w:eastAsia="lv-LV"/>
        </w:rPr>
        <w:t xml:space="preserve"> nodrošināta programmatūras licenču uzturēšanu (</w:t>
      </w:r>
      <w:proofErr w:type="spellStart"/>
      <w:r w:rsidRPr="00E818E1">
        <w:rPr>
          <w:rFonts w:ascii="Times New Roman" w:eastAsia="Times New Roman" w:hAnsi="Times New Roman"/>
          <w:sz w:val="24"/>
          <w:szCs w:val="24"/>
          <w:lang w:val="lv-LV" w:eastAsia="lv-LV"/>
        </w:rPr>
        <w:t>maintenance</w:t>
      </w:r>
      <w:proofErr w:type="spellEnd"/>
      <w:r w:rsidRPr="00E818E1">
        <w:rPr>
          <w:rFonts w:ascii="Times New Roman" w:eastAsia="Times New Roman" w:hAnsi="Times New Roman"/>
          <w:sz w:val="24"/>
          <w:szCs w:val="24"/>
          <w:lang w:val="lv-LV" w:eastAsia="lv-LV"/>
        </w:rPr>
        <w:t>), kas ietver programmatūras licenču jauninājumu (</w:t>
      </w:r>
      <w:proofErr w:type="spellStart"/>
      <w:r w:rsidRPr="00E818E1">
        <w:rPr>
          <w:rFonts w:ascii="Times New Roman" w:eastAsia="Times New Roman" w:hAnsi="Times New Roman"/>
          <w:sz w:val="24"/>
          <w:szCs w:val="24"/>
          <w:lang w:val="lv-LV" w:eastAsia="lv-LV"/>
        </w:rPr>
        <w:t>update</w:t>
      </w:r>
      <w:proofErr w:type="spellEnd"/>
      <w:r w:rsidRPr="00E818E1">
        <w:rPr>
          <w:rFonts w:ascii="Times New Roman" w:eastAsia="Times New Roman" w:hAnsi="Times New Roman"/>
          <w:sz w:val="24"/>
          <w:szCs w:val="24"/>
          <w:lang w:val="lv-LV" w:eastAsia="lv-LV"/>
        </w:rPr>
        <w:t>), atjauninājumu piegādi un programmatūras funkcionalitātes nodrošināšanu</w:t>
      </w:r>
      <w:r w:rsidR="00755CAA">
        <w:rPr>
          <w:rFonts w:ascii="Times New Roman" w:eastAsia="Times New Roman" w:hAnsi="Times New Roman"/>
          <w:sz w:val="24"/>
          <w:szCs w:val="24"/>
          <w:lang w:val="lv-LV" w:eastAsia="lv-LV"/>
        </w:rPr>
        <w:t>;</w:t>
      </w:r>
    </w:p>
    <w:p w14:paraId="717DB6B1" w14:textId="1247CC34" w:rsidR="00D944C5" w:rsidRPr="00E818E1" w:rsidRDefault="00D944C5" w:rsidP="00917441">
      <w:pPr>
        <w:pStyle w:val="ListParagraph"/>
        <w:numPr>
          <w:ilvl w:val="2"/>
          <w:numId w:val="1"/>
        </w:numPr>
        <w:jc w:val="both"/>
        <w:rPr>
          <w:rFonts w:ascii="Times New Roman" w:eastAsia="Times New Roman" w:hAnsi="Times New Roman"/>
          <w:sz w:val="24"/>
          <w:szCs w:val="24"/>
          <w:lang w:val="lv-LV" w:eastAsia="lv-LV"/>
        </w:rPr>
      </w:pPr>
      <w:r w:rsidRPr="00E818E1">
        <w:rPr>
          <w:rFonts w:ascii="Times New Roman" w:eastAsia="Times New Roman" w:hAnsi="Times New Roman"/>
          <w:sz w:val="24"/>
          <w:szCs w:val="24"/>
          <w:lang w:val="lv-LV" w:eastAsia="lv-LV"/>
        </w:rPr>
        <w:t xml:space="preserve">apliecinājums, ka </w:t>
      </w:r>
      <w:r w:rsidRPr="00E818E1">
        <w:rPr>
          <w:rFonts w:ascii="Times New Roman" w:hAnsi="Times New Roman"/>
          <w:sz w:val="24"/>
          <w:szCs w:val="24"/>
          <w:lang w:val="lv-LV"/>
        </w:rPr>
        <w:t>visi programmatūras moduļi var darboties uz viena servera vai katrs uz sava servera</w:t>
      </w:r>
      <w:r w:rsidR="00755CAA">
        <w:rPr>
          <w:rFonts w:ascii="Times New Roman" w:hAnsi="Times New Roman"/>
          <w:sz w:val="24"/>
          <w:szCs w:val="24"/>
          <w:lang w:val="lv-LV"/>
        </w:rPr>
        <w:t>;</w:t>
      </w:r>
    </w:p>
    <w:p w14:paraId="166C69AC" w14:textId="6771A441" w:rsidR="00E818E1" w:rsidRPr="00E818E1" w:rsidRDefault="00E818E1" w:rsidP="00917441">
      <w:pPr>
        <w:pStyle w:val="ListParagraph"/>
        <w:numPr>
          <w:ilvl w:val="2"/>
          <w:numId w:val="1"/>
        </w:numPr>
        <w:jc w:val="both"/>
        <w:rPr>
          <w:rFonts w:ascii="Times New Roman" w:eastAsia="Times New Roman" w:hAnsi="Times New Roman"/>
          <w:sz w:val="24"/>
          <w:szCs w:val="24"/>
          <w:lang w:val="lv-LV" w:eastAsia="lv-LV"/>
        </w:rPr>
      </w:pPr>
      <w:r w:rsidRPr="00E818E1">
        <w:rPr>
          <w:rFonts w:ascii="Times New Roman" w:hAnsi="Times New Roman"/>
          <w:sz w:val="24"/>
          <w:szCs w:val="24"/>
          <w:lang w:val="lv-LV"/>
        </w:rPr>
        <w:t>apliecinājums, ka Programmatūras platforma ir Windows 2025 Server un jaunāka</w:t>
      </w:r>
      <w:r w:rsidR="00755CAA">
        <w:rPr>
          <w:rFonts w:ascii="Times New Roman" w:hAnsi="Times New Roman"/>
          <w:sz w:val="24"/>
          <w:szCs w:val="24"/>
          <w:lang w:val="lv-LV"/>
        </w:rPr>
        <w:t>;</w:t>
      </w:r>
    </w:p>
    <w:p w14:paraId="3915256A" w14:textId="57824B77" w:rsidR="00182101" w:rsidRPr="00BD22CC" w:rsidRDefault="003A4D21" w:rsidP="00BD22CC">
      <w:pPr>
        <w:pStyle w:val="ListParagraph"/>
        <w:numPr>
          <w:ilvl w:val="2"/>
          <w:numId w:val="1"/>
        </w:numPr>
        <w:jc w:val="both"/>
        <w:rPr>
          <w:rFonts w:ascii="Times New Roman" w:eastAsia="Times New Roman" w:hAnsi="Times New Roman"/>
          <w:sz w:val="24"/>
          <w:szCs w:val="24"/>
          <w:lang w:val="lv-LV" w:eastAsia="lv-LV"/>
        </w:rPr>
      </w:pPr>
      <w:r w:rsidRPr="00E818E1">
        <w:rPr>
          <w:rFonts w:ascii="Times New Roman" w:eastAsia="Times New Roman" w:hAnsi="Times New Roman"/>
          <w:sz w:val="24"/>
          <w:szCs w:val="24"/>
          <w:lang w:val="lv-LV" w:eastAsia="lv-LV"/>
        </w:rPr>
        <w:t>a</w:t>
      </w:r>
      <w:r w:rsidR="00182101" w:rsidRPr="00E818E1">
        <w:rPr>
          <w:rFonts w:ascii="Times New Roman" w:eastAsia="Times New Roman" w:hAnsi="Times New Roman"/>
          <w:sz w:val="24"/>
          <w:szCs w:val="24"/>
          <w:lang w:val="lv-LV" w:eastAsia="lv-LV"/>
        </w:rPr>
        <w:t>pliecinājums, ka piedāvātajai Precei, kā arī attiecīgajam ražotājam (-</w:t>
      </w:r>
      <w:proofErr w:type="spellStart"/>
      <w:r w:rsidR="00182101" w:rsidRPr="00E818E1">
        <w:rPr>
          <w:rFonts w:ascii="Times New Roman" w:eastAsia="Times New Roman" w:hAnsi="Times New Roman"/>
          <w:sz w:val="24"/>
          <w:szCs w:val="24"/>
          <w:lang w:val="lv-LV" w:eastAsia="lv-LV"/>
        </w:rPr>
        <w:t>iem</w:t>
      </w:r>
      <w:proofErr w:type="spellEnd"/>
      <w:r w:rsidR="00182101" w:rsidRPr="00E818E1">
        <w:rPr>
          <w:rFonts w:ascii="Times New Roman" w:eastAsia="Times New Roman" w:hAnsi="Times New Roman"/>
          <w:sz w:val="24"/>
          <w:szCs w:val="24"/>
          <w:lang w:val="lv-LV" w:eastAsia="lv-LV"/>
        </w:rPr>
        <w:t>) nav piemērotas starptautiskās vai nacionālās sankcijas, kā arī būtiskas finanšu</w:t>
      </w:r>
      <w:r w:rsidR="00182101" w:rsidRPr="00BD22CC">
        <w:rPr>
          <w:rFonts w:ascii="Times New Roman" w:eastAsia="Times New Roman" w:hAnsi="Times New Roman"/>
          <w:sz w:val="24"/>
          <w:szCs w:val="24"/>
          <w:lang w:val="lv-LV" w:eastAsia="lv-LV"/>
        </w:rPr>
        <w:t xml:space="preserve"> un kapitāla tirgus intereses ietekmējošas Eiropas Savienības vai Ziemeļatlantijas līguma organizācijas dalībvalsts noteiktās sankcijas, un ka Preces</w:t>
      </w:r>
      <w:r w:rsidR="002A5281">
        <w:rPr>
          <w:rFonts w:ascii="Times New Roman" w:eastAsia="Times New Roman" w:hAnsi="Times New Roman"/>
          <w:sz w:val="24"/>
          <w:szCs w:val="24"/>
          <w:lang w:val="lv-LV" w:eastAsia="lv-LV"/>
        </w:rPr>
        <w:t xml:space="preserve"> </w:t>
      </w:r>
      <w:r w:rsidR="00182101" w:rsidRPr="00BD22CC">
        <w:rPr>
          <w:rFonts w:ascii="Times New Roman" w:eastAsia="Times New Roman" w:hAnsi="Times New Roman"/>
          <w:sz w:val="24"/>
          <w:szCs w:val="24"/>
          <w:lang w:val="lv-LV" w:eastAsia="lv-LV"/>
        </w:rPr>
        <w:t>izcelsmes vai ražošanas valsts nav Krievijas Federācija vai Baltkrievijas Republika. Pretendents apliecina, ka, veicot saimniecisko darbību pēc 2022. gada 24. februāra:</w:t>
      </w:r>
    </w:p>
    <w:p w14:paraId="7B493178" w14:textId="77777777" w:rsidR="00182101" w:rsidRPr="00BD22CC" w:rsidRDefault="00182101" w:rsidP="00BD22CC">
      <w:pPr>
        <w:pStyle w:val="ListParagraph"/>
        <w:ind w:left="1288"/>
        <w:jc w:val="both"/>
        <w:rPr>
          <w:rFonts w:ascii="Times New Roman" w:eastAsia="Times New Roman" w:hAnsi="Times New Roman"/>
          <w:sz w:val="24"/>
          <w:szCs w:val="24"/>
          <w:lang w:val="lv-LV" w:eastAsia="lv-LV"/>
        </w:rPr>
      </w:pPr>
      <w:r w:rsidRPr="00BD22CC">
        <w:rPr>
          <w:rFonts w:ascii="Times New Roman" w:eastAsia="Times New Roman" w:hAnsi="Times New Roman"/>
          <w:sz w:val="24"/>
          <w:szCs w:val="24"/>
          <w:lang w:val="lv-LV" w:eastAsia="lv-LV"/>
        </w:rPr>
        <w:t>-</w:t>
      </w:r>
      <w:r w:rsidRPr="00BD22CC">
        <w:rPr>
          <w:rFonts w:ascii="Times New Roman" w:eastAsia="Times New Roman" w:hAnsi="Times New Roman"/>
          <w:sz w:val="24"/>
          <w:szCs w:val="24"/>
          <w:lang w:val="lv-LV" w:eastAsia="lv-LV"/>
        </w:rPr>
        <w:tab/>
        <w:t>neizmanto materiālus, iekārtas, līdzekļus vai inventāru, kas ražots Krievijas Federācijā vai Baltkrievijas Republikā (izņemot tādus, kas iegādāti līdz minētajam datumam);</w:t>
      </w:r>
    </w:p>
    <w:p w14:paraId="41FBB0E5" w14:textId="77777777" w:rsidR="00182101" w:rsidRPr="00BD22CC" w:rsidRDefault="00182101" w:rsidP="00BD22CC">
      <w:pPr>
        <w:pStyle w:val="ListParagraph"/>
        <w:ind w:left="1288"/>
        <w:jc w:val="both"/>
        <w:rPr>
          <w:rFonts w:ascii="Times New Roman" w:eastAsia="Times New Roman" w:hAnsi="Times New Roman"/>
          <w:sz w:val="24"/>
          <w:szCs w:val="24"/>
          <w:lang w:val="lv-LV" w:eastAsia="lv-LV"/>
        </w:rPr>
      </w:pPr>
      <w:r w:rsidRPr="00BD22CC">
        <w:rPr>
          <w:rFonts w:ascii="Times New Roman" w:eastAsia="Times New Roman" w:hAnsi="Times New Roman"/>
          <w:sz w:val="24"/>
          <w:szCs w:val="24"/>
          <w:lang w:val="lv-LV" w:eastAsia="lv-LV"/>
        </w:rPr>
        <w:t>-</w:t>
      </w:r>
      <w:r w:rsidRPr="00BD22CC">
        <w:rPr>
          <w:rFonts w:ascii="Times New Roman" w:eastAsia="Times New Roman" w:hAnsi="Times New Roman"/>
          <w:sz w:val="24"/>
          <w:szCs w:val="24"/>
          <w:lang w:val="lv-LV" w:eastAsia="lv-LV"/>
        </w:rPr>
        <w:tab/>
        <w:t>neveic darbības, kas tieši vai netieši atbalsta minēto valstu industriju;</w:t>
      </w:r>
    </w:p>
    <w:p w14:paraId="1424A93E" w14:textId="0D47CE69" w:rsidR="00836D52" w:rsidRPr="00182101" w:rsidRDefault="00182101" w:rsidP="00BD22CC">
      <w:pPr>
        <w:pStyle w:val="ListParagraph"/>
        <w:ind w:left="1288"/>
        <w:jc w:val="both"/>
        <w:rPr>
          <w:rFonts w:ascii="Times New Roman" w:hAnsi="Times New Roman"/>
          <w:sz w:val="24"/>
          <w:szCs w:val="24"/>
          <w:lang w:val="lv-LV"/>
        </w:rPr>
      </w:pPr>
      <w:r w:rsidRPr="00BD22CC">
        <w:rPr>
          <w:rFonts w:ascii="Times New Roman" w:eastAsia="Times New Roman" w:hAnsi="Times New Roman"/>
          <w:sz w:val="24"/>
          <w:szCs w:val="24"/>
          <w:lang w:val="lv-LV" w:eastAsia="lv-LV"/>
        </w:rPr>
        <w:t>-</w:t>
      </w:r>
      <w:r w:rsidRPr="00BD22CC">
        <w:rPr>
          <w:rFonts w:ascii="Times New Roman" w:eastAsia="Times New Roman" w:hAnsi="Times New Roman"/>
          <w:sz w:val="24"/>
          <w:szCs w:val="24"/>
          <w:lang w:val="lv-LV" w:eastAsia="lv-LV"/>
        </w:rPr>
        <w:tab/>
        <w:t>saistību izpildē neiesaista personas, kuras pēc minētā datuma</w:t>
      </w:r>
      <w:r w:rsidRPr="00182101">
        <w:rPr>
          <w:rFonts w:ascii="Times New Roman" w:hAnsi="Times New Roman"/>
          <w:sz w:val="24"/>
          <w:szCs w:val="24"/>
          <w:lang w:val="lv-LV"/>
        </w:rPr>
        <w:t xml:space="preserve"> turpina apmeklēt minētās valstis.</w:t>
      </w:r>
      <w:bookmarkEnd w:id="8"/>
    </w:p>
    <w:bookmarkEnd w:id="9"/>
    <w:p w14:paraId="652F3D92" w14:textId="359F5083" w:rsidR="007E58B4" w:rsidRPr="00AA3293" w:rsidRDefault="007E58B4" w:rsidP="00F302E9">
      <w:pPr>
        <w:numPr>
          <w:ilvl w:val="1"/>
          <w:numId w:val="1"/>
        </w:numPr>
        <w:shd w:val="clear" w:color="auto" w:fill="FFFFFF" w:themeFill="background1"/>
        <w:spacing w:before="240"/>
        <w:jc w:val="both"/>
        <w:rPr>
          <w:b/>
        </w:rPr>
      </w:pPr>
      <w:r w:rsidRPr="00AA3293">
        <w:rPr>
          <w:b/>
        </w:rPr>
        <w:t>Tehniskā piedāvājuma atbilstības pārbaude</w:t>
      </w:r>
    </w:p>
    <w:p w14:paraId="6059E42D" w14:textId="0BF93C7D" w:rsidR="007E58B4" w:rsidRPr="00734A05" w:rsidRDefault="007E58B4" w:rsidP="00F302E9">
      <w:pPr>
        <w:numPr>
          <w:ilvl w:val="2"/>
          <w:numId w:val="1"/>
        </w:numPr>
        <w:shd w:val="clear" w:color="auto" w:fill="FFFFFF" w:themeFill="background1"/>
        <w:spacing w:after="0"/>
        <w:jc w:val="both"/>
      </w:pPr>
      <w:r w:rsidRPr="00734A05">
        <w:t>I</w:t>
      </w:r>
      <w:bookmarkStart w:id="10" w:name="_Hlk71279974"/>
      <w:r w:rsidRPr="00734A05">
        <w:t>epirkuma komisija veic pretendentu tehnisko piedāvājumu atbilstīb</w:t>
      </w:r>
      <w:r w:rsidR="00734A05" w:rsidRPr="00734A05">
        <w:t>as</w:t>
      </w:r>
      <w:r w:rsidRPr="00734A05">
        <w:t xml:space="preserve"> pārbaudi</w:t>
      </w:r>
      <w:bookmarkEnd w:id="10"/>
      <w:r w:rsidR="000137B6" w:rsidRPr="00734A05">
        <w:t>.</w:t>
      </w:r>
    </w:p>
    <w:p w14:paraId="73937FE4" w14:textId="77777777" w:rsidR="004D5326" w:rsidRPr="00AA3293" w:rsidRDefault="004D5326" w:rsidP="00F302E9">
      <w:pPr>
        <w:numPr>
          <w:ilvl w:val="2"/>
          <w:numId w:val="1"/>
        </w:numPr>
        <w:shd w:val="clear" w:color="auto" w:fill="FFFFFF" w:themeFill="background1"/>
        <w:spacing w:after="0"/>
        <w:jc w:val="both"/>
        <w:rPr>
          <w:b/>
        </w:rPr>
      </w:pPr>
      <w:r w:rsidRPr="00AA3293">
        <w:rPr>
          <w:color w:val="000000" w:themeColor="text1"/>
        </w:rPr>
        <w:t xml:space="preserve">Iepirkuma komisijai ir tiesības pieprasīt precizēt iesniegto </w:t>
      </w:r>
      <w:r w:rsidR="005A75B2" w:rsidRPr="00AA3293">
        <w:rPr>
          <w:color w:val="000000" w:themeColor="text1"/>
        </w:rPr>
        <w:t>piedāvājumu</w:t>
      </w:r>
      <w:r w:rsidRPr="00AA3293">
        <w:rPr>
          <w:color w:val="000000" w:themeColor="text1"/>
        </w:rPr>
        <w:t xml:space="preserve"> un </w:t>
      </w:r>
      <w:r w:rsidR="00FF3713" w:rsidRPr="00AA3293">
        <w:rPr>
          <w:color w:val="000000" w:themeColor="text1"/>
        </w:rPr>
        <w:t xml:space="preserve">lūgt sniegt </w:t>
      </w:r>
      <w:r w:rsidRPr="00AA3293">
        <w:rPr>
          <w:color w:val="000000" w:themeColor="text1"/>
        </w:rPr>
        <w:t>detalizētus paskaidrojumus</w:t>
      </w:r>
      <w:r w:rsidR="0074682A" w:rsidRPr="00AA3293">
        <w:rPr>
          <w:color w:val="000000" w:themeColor="text1"/>
        </w:rPr>
        <w:t xml:space="preserve"> saskaņā ar PIL 41.</w:t>
      </w:r>
      <w:r w:rsidR="00EB3493" w:rsidRPr="00AA3293">
        <w:rPr>
          <w:color w:val="000000" w:themeColor="text1"/>
        </w:rPr>
        <w:t> </w:t>
      </w:r>
      <w:r w:rsidR="0074682A" w:rsidRPr="00AA3293">
        <w:rPr>
          <w:color w:val="000000" w:themeColor="text1"/>
        </w:rPr>
        <w:t>panta sesto vai astoto daļu</w:t>
      </w:r>
      <w:r w:rsidRPr="00AA3293">
        <w:rPr>
          <w:color w:val="000000" w:themeColor="text1"/>
        </w:rPr>
        <w:t xml:space="preserve">. Šādi </w:t>
      </w:r>
      <w:r w:rsidR="005A75B2" w:rsidRPr="00800EC4">
        <w:rPr>
          <w:color w:val="000000" w:themeColor="text1"/>
        </w:rPr>
        <w:t>skaidrojumi</w:t>
      </w:r>
      <w:r w:rsidRPr="00800EC4">
        <w:rPr>
          <w:color w:val="000000" w:themeColor="text1"/>
        </w:rPr>
        <w:t xml:space="preserve"> var tikt iesniegti tikai precizēšanas nolūkos, kas nepieciešami</w:t>
      </w:r>
      <w:r w:rsidRPr="00AA3293">
        <w:rPr>
          <w:color w:val="000000" w:themeColor="text1"/>
        </w:rPr>
        <w:t xml:space="preserve"> piedāvājuma </w:t>
      </w:r>
      <w:r w:rsidRPr="00AA3293">
        <w:rPr>
          <w:bCs/>
          <w:color w:val="000000" w:themeColor="text1"/>
        </w:rPr>
        <w:t>salīdzināšanai un izvērtēšanai, un nedod pretendentam tiesības izvirzīt prasības jebkādā veidā izmainīt savu piedāvājumu</w:t>
      </w:r>
      <w:r w:rsidRPr="00AA3293">
        <w:rPr>
          <w:color w:val="000000" w:themeColor="text1"/>
        </w:rPr>
        <w:t>.</w:t>
      </w:r>
    </w:p>
    <w:p w14:paraId="7C9E3D18" w14:textId="77777777" w:rsidR="005A75B2" w:rsidRPr="00AA3293" w:rsidRDefault="005A75B2" w:rsidP="00F302E9">
      <w:pPr>
        <w:numPr>
          <w:ilvl w:val="2"/>
          <w:numId w:val="1"/>
        </w:numPr>
        <w:shd w:val="clear" w:color="auto" w:fill="FFFFFF" w:themeFill="background1"/>
        <w:spacing w:after="0"/>
        <w:jc w:val="both"/>
        <w:rPr>
          <w:b/>
        </w:rPr>
      </w:pPr>
      <w:r w:rsidRPr="00AA3293">
        <w:rPr>
          <w:color w:val="000000" w:themeColor="text1"/>
        </w:rPr>
        <w:t>Iepirkuma komisijai ir tiesības pieaicināt komisijas darbā ekspertus ar padomdevēja tiesībām.</w:t>
      </w:r>
    </w:p>
    <w:p w14:paraId="5D9AB7E1" w14:textId="77777777" w:rsidR="007E58B4" w:rsidRPr="00AA3293" w:rsidRDefault="007E58B4" w:rsidP="00F302E9">
      <w:pPr>
        <w:numPr>
          <w:ilvl w:val="2"/>
          <w:numId w:val="1"/>
        </w:numPr>
        <w:shd w:val="clear" w:color="auto" w:fill="FFFFFF" w:themeFill="background1"/>
        <w:spacing w:after="0"/>
        <w:jc w:val="both"/>
        <w:rPr>
          <w:b/>
        </w:rPr>
      </w:pPr>
      <w:r w:rsidRPr="00AA3293">
        <w:t xml:space="preserve">Pretendents tiek </w:t>
      </w:r>
      <w:r w:rsidR="00D8489A" w:rsidRPr="00AA3293">
        <w:t>noraidīts</w:t>
      </w:r>
      <w:r w:rsidRPr="00AA3293">
        <w:t xml:space="preserve"> </w:t>
      </w:r>
      <w:r w:rsidR="00A86438" w:rsidRPr="00AA3293">
        <w:t xml:space="preserve">un pretendenta piedāvājums netiek tālāk izvērtēts, </w:t>
      </w:r>
      <w:r w:rsidRPr="00AA3293">
        <w:t>ja komisija konstatē:</w:t>
      </w:r>
    </w:p>
    <w:p w14:paraId="138D1DD0" w14:textId="09E366D7" w:rsidR="007E0F8F" w:rsidRPr="003935BD" w:rsidRDefault="007E0F8F" w:rsidP="00F302E9">
      <w:pPr>
        <w:numPr>
          <w:ilvl w:val="3"/>
          <w:numId w:val="1"/>
        </w:numPr>
        <w:shd w:val="clear" w:color="auto" w:fill="FFFFFF" w:themeFill="background1"/>
        <w:tabs>
          <w:tab w:val="left" w:pos="1560"/>
        </w:tabs>
        <w:spacing w:after="0"/>
        <w:jc w:val="both"/>
      </w:pPr>
      <w:r w:rsidRPr="00AA3293">
        <w:t xml:space="preserve">nav iesniegti tehniskā piedāvājuma dokumenti, vai tie un to saturs neatbilst nolikuma un / vai </w:t>
      </w:r>
      <w:r w:rsidRPr="00AA3293">
        <w:rPr>
          <w:color w:val="000000" w:themeColor="text1"/>
        </w:rPr>
        <w:t>tehniskās specifikācijas prasībām;</w:t>
      </w:r>
    </w:p>
    <w:p w14:paraId="27BD7DB2" w14:textId="670C2B81" w:rsidR="007E0F8F" w:rsidRPr="003935BD" w:rsidRDefault="007E0F8F" w:rsidP="00F302E9">
      <w:pPr>
        <w:numPr>
          <w:ilvl w:val="3"/>
          <w:numId w:val="1"/>
        </w:numPr>
        <w:shd w:val="clear" w:color="auto" w:fill="FFFFFF" w:themeFill="background1"/>
        <w:tabs>
          <w:tab w:val="left" w:pos="1560"/>
        </w:tabs>
        <w:spacing w:after="0"/>
        <w:jc w:val="both"/>
      </w:pPr>
      <w:r w:rsidRPr="003935BD">
        <w:rPr>
          <w:color w:val="000000" w:themeColor="text1"/>
        </w:rPr>
        <w:t xml:space="preserve">piedāvājums nav iesniegts par </w:t>
      </w:r>
      <w:r w:rsidR="00A0395C">
        <w:rPr>
          <w:color w:val="000000" w:themeColor="text1"/>
        </w:rPr>
        <w:t>visu</w:t>
      </w:r>
      <w:r w:rsidRPr="003935BD">
        <w:rPr>
          <w:color w:val="000000" w:themeColor="text1"/>
        </w:rPr>
        <w:t xml:space="preserve"> iepirkuma priekšmeta</w:t>
      </w:r>
      <w:r w:rsidR="00B93126" w:rsidRPr="003935BD">
        <w:rPr>
          <w:color w:val="000000" w:themeColor="text1"/>
        </w:rPr>
        <w:t xml:space="preserve"> </w:t>
      </w:r>
      <w:r w:rsidRPr="003935BD">
        <w:rPr>
          <w:color w:val="000000" w:themeColor="text1"/>
        </w:rPr>
        <w:t>apjomu un / vai ir iesniegti divi vai vairāki piedāvājuma varianti</w:t>
      </w:r>
      <w:r w:rsidR="00764A94" w:rsidRPr="003935BD">
        <w:rPr>
          <w:color w:val="000000" w:themeColor="text1"/>
        </w:rPr>
        <w:t>;</w:t>
      </w:r>
    </w:p>
    <w:p w14:paraId="2B8BD3EE" w14:textId="078F9B03" w:rsidR="00764A94" w:rsidRPr="005E7685" w:rsidRDefault="00764A94" w:rsidP="00F302E9">
      <w:pPr>
        <w:numPr>
          <w:ilvl w:val="3"/>
          <w:numId w:val="1"/>
        </w:numPr>
        <w:shd w:val="clear" w:color="auto" w:fill="FFFFFF" w:themeFill="background1"/>
        <w:tabs>
          <w:tab w:val="left" w:pos="1560"/>
        </w:tabs>
        <w:spacing w:after="0"/>
        <w:jc w:val="both"/>
      </w:pPr>
      <w:r w:rsidRPr="003935BD">
        <w:rPr>
          <w:color w:val="000000" w:themeColor="text1"/>
        </w:rPr>
        <w:t xml:space="preserve">pretendents maina vai </w:t>
      </w:r>
      <w:r w:rsidRPr="005E7685">
        <w:rPr>
          <w:color w:val="000000" w:themeColor="text1"/>
        </w:rPr>
        <w:t>papildina tehniskajā piedāvājumā norādīto informāciju jebkurā piedāvājuma vērtēšanas posmā</w:t>
      </w:r>
      <w:r w:rsidR="00DA0B54" w:rsidRPr="005E7685">
        <w:rPr>
          <w:color w:val="000000" w:themeColor="text1"/>
        </w:rPr>
        <w:t>;</w:t>
      </w:r>
    </w:p>
    <w:p w14:paraId="74C155BB" w14:textId="51D7F07E" w:rsidR="001910DB" w:rsidRPr="004A201D" w:rsidRDefault="00962B0B" w:rsidP="00F302E9">
      <w:pPr>
        <w:numPr>
          <w:ilvl w:val="3"/>
          <w:numId w:val="1"/>
        </w:numPr>
        <w:shd w:val="clear" w:color="auto" w:fill="FFFFFF" w:themeFill="background1"/>
        <w:tabs>
          <w:tab w:val="left" w:pos="1560"/>
        </w:tabs>
        <w:spacing w:after="0"/>
        <w:jc w:val="both"/>
      </w:pPr>
      <w:r w:rsidRPr="005E7685">
        <w:t>Precei</w:t>
      </w:r>
      <w:r w:rsidR="002A5281">
        <w:t>,</w:t>
      </w:r>
      <w:r w:rsidRPr="004A201D">
        <w:t xml:space="preserve"> kā arī attiecīgajam ražotājam (-</w:t>
      </w:r>
      <w:proofErr w:type="spellStart"/>
      <w:r w:rsidRPr="004A201D">
        <w:t>iem</w:t>
      </w:r>
      <w:proofErr w:type="spellEnd"/>
      <w:r w:rsidRPr="004A201D">
        <w:t xml:space="preserve">) ir piemērotas starptautiskās vai nacionālās sankcijas, kā arī būtiskas finanšu un kapitāla tirgus intereses ietekmējošas Eiropas Savienības vai </w:t>
      </w:r>
      <w:r w:rsidRPr="00DF3455">
        <w:t xml:space="preserve">Ziemeļatlantijas </w:t>
      </w:r>
      <w:r w:rsidR="00D175D8" w:rsidRPr="00DF3455">
        <w:t xml:space="preserve">līguma organizācijas </w:t>
      </w:r>
      <w:r w:rsidRPr="00DF3455">
        <w:t>dalībvalsts noteiktās sankcijas, Preces, tās sastāvdaļu vai izejmateriālu izcelsmes vai ražošanas</w:t>
      </w:r>
      <w:r w:rsidRPr="004A201D">
        <w:t xml:space="preserve"> valsts ir Krievijas Federācija vai Baltkrievijas Republika. </w:t>
      </w:r>
    </w:p>
    <w:p w14:paraId="614DD9CC" w14:textId="3DC2C9B7" w:rsidR="00962B0B" w:rsidRPr="00BD22CC" w:rsidRDefault="00962B0B" w:rsidP="001910DB">
      <w:pPr>
        <w:pStyle w:val="ListParagraph"/>
        <w:spacing w:after="0"/>
        <w:ind w:left="1800"/>
        <w:jc w:val="both"/>
        <w:rPr>
          <w:rFonts w:ascii="Times New Roman" w:eastAsia="Times New Roman" w:hAnsi="Times New Roman"/>
          <w:sz w:val="24"/>
          <w:szCs w:val="24"/>
          <w:lang w:val="lv-LV" w:eastAsia="lv-LV"/>
        </w:rPr>
      </w:pPr>
      <w:r w:rsidRPr="00BD22CC">
        <w:rPr>
          <w:rFonts w:ascii="Times New Roman" w:eastAsia="Times New Roman" w:hAnsi="Times New Roman"/>
          <w:sz w:val="24"/>
          <w:szCs w:val="24"/>
          <w:lang w:val="lv-LV" w:eastAsia="lv-LV"/>
        </w:rPr>
        <w:t>Pretendents veicot saimniecisko darbību pēc 2022. gada 24. februāra:</w:t>
      </w:r>
    </w:p>
    <w:p w14:paraId="02A94B71" w14:textId="0F7C6C58" w:rsidR="00962B0B" w:rsidRPr="00BD22CC" w:rsidRDefault="00962B0B" w:rsidP="00E02D56">
      <w:pPr>
        <w:pStyle w:val="ListParagraph"/>
        <w:spacing w:after="0"/>
        <w:ind w:left="1800"/>
        <w:jc w:val="both"/>
        <w:rPr>
          <w:rFonts w:ascii="Times New Roman" w:eastAsia="Times New Roman" w:hAnsi="Times New Roman"/>
          <w:sz w:val="24"/>
          <w:szCs w:val="24"/>
          <w:lang w:val="lv-LV" w:eastAsia="lv-LV"/>
        </w:rPr>
      </w:pPr>
      <w:r w:rsidRPr="00BD22CC">
        <w:rPr>
          <w:rFonts w:ascii="Times New Roman" w:eastAsia="Times New Roman" w:hAnsi="Times New Roman"/>
          <w:sz w:val="24"/>
          <w:szCs w:val="24"/>
          <w:lang w:val="lv-LV" w:eastAsia="lv-LV"/>
        </w:rPr>
        <w:t>-</w:t>
      </w:r>
      <w:r w:rsidRPr="00BD22CC">
        <w:rPr>
          <w:rFonts w:ascii="Times New Roman" w:eastAsia="Times New Roman" w:hAnsi="Times New Roman"/>
          <w:sz w:val="24"/>
          <w:szCs w:val="24"/>
          <w:lang w:val="lv-LV" w:eastAsia="lv-LV"/>
        </w:rPr>
        <w:tab/>
        <w:t>izmanto materiālus, iekārtas, līdzekļus vai inventāru, kas ražots Krievijas Federācijā vai Baltkrievijas Republikā (izņemot tādus, kas iegādāti līdz minētajam datumam);</w:t>
      </w:r>
    </w:p>
    <w:p w14:paraId="33BFE9D8" w14:textId="6747802F" w:rsidR="00962B0B" w:rsidRPr="00BD22CC" w:rsidRDefault="00962B0B" w:rsidP="00E02D56">
      <w:pPr>
        <w:pStyle w:val="ListParagraph"/>
        <w:spacing w:after="0"/>
        <w:ind w:left="1800"/>
        <w:jc w:val="both"/>
        <w:rPr>
          <w:rFonts w:ascii="Times New Roman" w:eastAsia="Times New Roman" w:hAnsi="Times New Roman"/>
          <w:sz w:val="24"/>
          <w:szCs w:val="24"/>
          <w:lang w:val="lv-LV" w:eastAsia="lv-LV"/>
        </w:rPr>
      </w:pPr>
      <w:r w:rsidRPr="00BD22CC">
        <w:rPr>
          <w:rFonts w:ascii="Times New Roman" w:eastAsia="Times New Roman" w:hAnsi="Times New Roman"/>
          <w:sz w:val="24"/>
          <w:szCs w:val="24"/>
          <w:lang w:val="lv-LV" w:eastAsia="lv-LV"/>
        </w:rPr>
        <w:t>-</w:t>
      </w:r>
      <w:r w:rsidRPr="00BD22CC">
        <w:rPr>
          <w:rFonts w:ascii="Times New Roman" w:eastAsia="Times New Roman" w:hAnsi="Times New Roman"/>
          <w:sz w:val="24"/>
          <w:szCs w:val="24"/>
          <w:lang w:val="lv-LV" w:eastAsia="lv-LV"/>
        </w:rPr>
        <w:tab/>
        <w:t>veic darbības, kas tieši vai netieši atbalsta minēto valstu industriju;</w:t>
      </w:r>
    </w:p>
    <w:p w14:paraId="1F29F541" w14:textId="46F36A86" w:rsidR="00962B0B" w:rsidRPr="00E02D56" w:rsidRDefault="00962B0B" w:rsidP="00E02D56">
      <w:pPr>
        <w:pStyle w:val="ListParagraph"/>
        <w:spacing w:after="0"/>
        <w:ind w:left="1800"/>
        <w:jc w:val="both"/>
        <w:rPr>
          <w:rFonts w:ascii="Times New Roman" w:eastAsia="Times New Roman" w:hAnsi="Times New Roman"/>
          <w:sz w:val="24"/>
          <w:szCs w:val="24"/>
          <w:lang w:val="lv-LV" w:eastAsia="lv-LV"/>
        </w:rPr>
      </w:pPr>
      <w:r w:rsidRPr="00DF3455">
        <w:rPr>
          <w:rFonts w:ascii="Times New Roman" w:eastAsia="Times New Roman" w:hAnsi="Times New Roman"/>
          <w:sz w:val="24"/>
          <w:szCs w:val="24"/>
          <w:lang w:val="lv-LV" w:eastAsia="lv-LV"/>
        </w:rPr>
        <w:lastRenderedPageBreak/>
        <w:t>-</w:t>
      </w:r>
      <w:r w:rsidRPr="00DF3455">
        <w:rPr>
          <w:rFonts w:ascii="Times New Roman" w:eastAsia="Times New Roman" w:hAnsi="Times New Roman"/>
          <w:sz w:val="24"/>
          <w:szCs w:val="24"/>
          <w:lang w:val="lv-LV" w:eastAsia="lv-LV"/>
        </w:rPr>
        <w:tab/>
        <w:t>saistību izpildē iesaista personas, kuras pēc minētā datuma turpina apmeklēt minētās valstis.</w:t>
      </w:r>
    </w:p>
    <w:p w14:paraId="34D0E719" w14:textId="59F1910F" w:rsidR="001910DB" w:rsidRDefault="001910DB" w:rsidP="00F302E9">
      <w:pPr>
        <w:pStyle w:val="ListParagraph"/>
        <w:numPr>
          <w:ilvl w:val="2"/>
          <w:numId w:val="1"/>
        </w:numPr>
        <w:spacing w:after="0"/>
        <w:jc w:val="both"/>
        <w:rPr>
          <w:rFonts w:ascii="Times New Roman" w:eastAsia="Times New Roman" w:hAnsi="Times New Roman"/>
          <w:sz w:val="24"/>
          <w:szCs w:val="24"/>
          <w:lang w:val="lv-LV" w:eastAsia="lv-LV"/>
        </w:rPr>
      </w:pPr>
      <w:r w:rsidRPr="00B242C0">
        <w:rPr>
          <w:rFonts w:ascii="Times New Roman" w:eastAsia="Times New Roman" w:hAnsi="Times New Roman"/>
          <w:sz w:val="24"/>
          <w:szCs w:val="24"/>
          <w:lang w:val="lv-LV" w:eastAsia="lv-LV"/>
        </w:rPr>
        <w:t>Iepirkuma komisijai ir tiesības noraidīt pretendentu, ja pretendents iesniedzis nepatiesu informāciju sava piedāvājuma novērtēšanai. Ja iepirkuma komisija ir pieprasījusi precizēt, izskaidrot vai papildināt pretendenta iesniegto informāciju un pretendents iepirkuma komisijas noteiktajā termiņā nav sniedzis iepirkuma komisijas pieprasīto precizējošo informāciju 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p>
    <w:p w14:paraId="2356CC23" w14:textId="77777777" w:rsidR="00F302E9" w:rsidRPr="00B242C0" w:rsidRDefault="00F302E9" w:rsidP="00F302E9">
      <w:pPr>
        <w:pStyle w:val="ListParagraph"/>
        <w:spacing w:after="0"/>
        <w:ind w:left="1288"/>
        <w:jc w:val="both"/>
        <w:rPr>
          <w:rFonts w:ascii="Times New Roman" w:eastAsia="Times New Roman" w:hAnsi="Times New Roman"/>
          <w:sz w:val="24"/>
          <w:szCs w:val="24"/>
          <w:lang w:val="lv-LV" w:eastAsia="lv-LV"/>
        </w:rPr>
      </w:pPr>
    </w:p>
    <w:p w14:paraId="38A56681" w14:textId="77777777" w:rsidR="00D8489A" w:rsidRPr="00AA3293" w:rsidRDefault="00D8489A" w:rsidP="00F302E9">
      <w:pPr>
        <w:numPr>
          <w:ilvl w:val="0"/>
          <w:numId w:val="1"/>
        </w:numPr>
        <w:shd w:val="clear" w:color="auto" w:fill="FFFFFF" w:themeFill="background1"/>
        <w:spacing w:after="120"/>
        <w:ind w:left="284" w:hanging="284"/>
        <w:jc w:val="center"/>
        <w:rPr>
          <w:b/>
        </w:rPr>
      </w:pPr>
      <w:r w:rsidRPr="00AA3293">
        <w:rPr>
          <w:b/>
        </w:rPr>
        <w:t>FINANŠU PIEDĀVĀJUMS</w:t>
      </w:r>
    </w:p>
    <w:p w14:paraId="3C5A2639" w14:textId="58EDDA70" w:rsidR="003D2FF4" w:rsidRDefault="00710015" w:rsidP="00F302E9">
      <w:pPr>
        <w:numPr>
          <w:ilvl w:val="1"/>
          <w:numId w:val="1"/>
        </w:numPr>
        <w:shd w:val="clear" w:color="auto" w:fill="FFFFFF" w:themeFill="background1"/>
        <w:spacing w:after="0"/>
        <w:jc w:val="both"/>
      </w:pPr>
      <w:r w:rsidRPr="00AA3293">
        <w:t>Pretendents iesniedz finanšu piedāvājumu</w:t>
      </w:r>
      <w:r w:rsidR="00495AAF" w:rsidRPr="00AA3293">
        <w:t xml:space="preserve"> </w:t>
      </w:r>
      <w:r w:rsidRPr="00AA3293">
        <w:t xml:space="preserve">atbilstoši EIS e-konkursu apakšsistēmā šī konkursa sadaļā publicētajai veidlapai, </w:t>
      </w:r>
      <w:r w:rsidR="00FF3713" w:rsidRPr="00AA3293">
        <w:t>ievērojot šādus nosacījumus</w:t>
      </w:r>
      <w:r w:rsidR="00D8489A" w:rsidRPr="00AA3293">
        <w:t>:</w:t>
      </w:r>
    </w:p>
    <w:p w14:paraId="69793DDC" w14:textId="1DFC1F83" w:rsidR="003D2FF4" w:rsidRDefault="00915A6C" w:rsidP="00F302E9">
      <w:pPr>
        <w:numPr>
          <w:ilvl w:val="2"/>
          <w:numId w:val="1"/>
        </w:numPr>
        <w:shd w:val="clear" w:color="auto" w:fill="FFFFFF" w:themeFill="background1"/>
        <w:spacing w:after="0"/>
        <w:jc w:val="both"/>
      </w:pPr>
      <w:r w:rsidRPr="00AA3293">
        <w:t>piedāvātā cena EUR bez pievienotās vērtības nodokļa (PVN)</w:t>
      </w:r>
      <w:r w:rsidR="00F76924" w:rsidRPr="001A5368">
        <w:t>.</w:t>
      </w:r>
      <w:r w:rsidR="00A32597" w:rsidRPr="001A5368">
        <w:t xml:space="preserve"> </w:t>
      </w:r>
      <w:r w:rsidRPr="001A5368">
        <w:t>Cena jāaprēķina un jānorāda ar precizitāti</w:t>
      </w:r>
      <w:r w:rsidRPr="00AA3293">
        <w:t xml:space="preserve"> 2 (divas) zīmes aiz komata</w:t>
      </w:r>
      <w:r w:rsidR="00AB1B61" w:rsidRPr="00AA3293">
        <w:t>;</w:t>
      </w:r>
    </w:p>
    <w:p w14:paraId="6B470300" w14:textId="1245F84B" w:rsidR="003D2FF4" w:rsidRPr="008B6CD8" w:rsidRDefault="00915A6C" w:rsidP="00F302E9">
      <w:pPr>
        <w:numPr>
          <w:ilvl w:val="2"/>
          <w:numId w:val="1"/>
        </w:numPr>
        <w:shd w:val="clear" w:color="auto" w:fill="FFFFFF" w:themeFill="background1"/>
        <w:spacing w:after="0"/>
        <w:jc w:val="both"/>
      </w:pPr>
      <w:r w:rsidRPr="00AA3293">
        <w:t xml:space="preserve">piedāvājuma cenā jāiekļauj visas izmaksas, kas saistītas ar </w:t>
      </w:r>
      <w:r w:rsidR="00F7358C" w:rsidRPr="00AA3293">
        <w:t>līguma</w:t>
      </w:r>
      <w:r w:rsidRPr="00AA3293">
        <w:t xml:space="preserve"> saistību izpildi, </w:t>
      </w:r>
      <w:r w:rsidRPr="008B6CD8">
        <w:t>un visi valsts un pašvaldību noteiktie nodokļi un nodevas bez PVN;</w:t>
      </w:r>
    </w:p>
    <w:p w14:paraId="1E4B0E4A" w14:textId="4E77EABF" w:rsidR="00615E6B" w:rsidRPr="00F430C5" w:rsidRDefault="004C176B" w:rsidP="00F302E9">
      <w:pPr>
        <w:numPr>
          <w:ilvl w:val="2"/>
          <w:numId w:val="1"/>
        </w:numPr>
        <w:shd w:val="clear" w:color="auto" w:fill="FFFFFF" w:themeFill="background1"/>
        <w:jc w:val="both"/>
      </w:pPr>
      <w:r w:rsidRPr="00AA3293">
        <w:t>p</w:t>
      </w:r>
      <w:r w:rsidR="00280846" w:rsidRPr="00AA3293">
        <w:t xml:space="preserve">apildu izmaksas, kas nav iekļautas aprēķinos un norādītas finanšu piedāvājumā, netiks ņemtas vērā pie </w:t>
      </w:r>
      <w:r w:rsidR="00F7358C" w:rsidRPr="00AA3293">
        <w:t>līguma</w:t>
      </w:r>
      <w:r w:rsidR="00822238" w:rsidRPr="00AA3293">
        <w:t xml:space="preserve"> </w:t>
      </w:r>
      <w:r w:rsidR="00280846" w:rsidRPr="00AA3293">
        <w:t>noslēgšanas un tā darbības laikā.</w:t>
      </w:r>
    </w:p>
    <w:p w14:paraId="406FE6F4" w14:textId="77777777" w:rsidR="00533934" w:rsidRDefault="007F54F7" w:rsidP="00F302E9">
      <w:pPr>
        <w:numPr>
          <w:ilvl w:val="1"/>
          <w:numId w:val="1"/>
        </w:numPr>
        <w:shd w:val="clear" w:color="auto" w:fill="FFFFFF" w:themeFill="background1"/>
        <w:contextualSpacing/>
        <w:jc w:val="both"/>
        <w:rPr>
          <w:b/>
        </w:rPr>
      </w:pPr>
      <w:r w:rsidRPr="00AA3293">
        <w:rPr>
          <w:b/>
        </w:rPr>
        <w:t xml:space="preserve"> </w:t>
      </w:r>
      <w:r w:rsidR="00A34064" w:rsidRPr="00AA3293">
        <w:rPr>
          <w:b/>
        </w:rPr>
        <w:t>Finanšu piedāvājuma vērtēšana</w:t>
      </w:r>
      <w:r w:rsidR="007A45E1" w:rsidRPr="00AA3293">
        <w:rPr>
          <w:b/>
        </w:rPr>
        <w:t>:</w:t>
      </w:r>
    </w:p>
    <w:p w14:paraId="1FFBEFB7" w14:textId="1863CEBC" w:rsidR="00533934" w:rsidRPr="00900110" w:rsidRDefault="00BF504A" w:rsidP="00F302E9">
      <w:pPr>
        <w:numPr>
          <w:ilvl w:val="2"/>
          <w:numId w:val="1"/>
        </w:numPr>
        <w:shd w:val="clear" w:color="auto" w:fill="FFFFFF" w:themeFill="background1"/>
        <w:contextualSpacing/>
        <w:jc w:val="both"/>
        <w:rPr>
          <w:b/>
        </w:rPr>
      </w:pPr>
      <w:r w:rsidRPr="003F47CB">
        <w:t xml:space="preserve">Iepirkuma komisija </w:t>
      </w:r>
      <w:r w:rsidRPr="00900110">
        <w:t>veic pretendentu finanšu piedāvājumu vērtēšan</w:t>
      </w:r>
      <w:r w:rsidR="00C80E30" w:rsidRPr="00900110">
        <w:t>u.</w:t>
      </w:r>
    </w:p>
    <w:p w14:paraId="1F28077D" w14:textId="77777777" w:rsidR="00533934" w:rsidRPr="00900110" w:rsidRDefault="00BF504A" w:rsidP="00F302E9">
      <w:pPr>
        <w:numPr>
          <w:ilvl w:val="2"/>
          <w:numId w:val="1"/>
        </w:numPr>
        <w:shd w:val="clear" w:color="auto" w:fill="FFFFFF" w:themeFill="background1"/>
        <w:contextualSpacing/>
        <w:jc w:val="both"/>
        <w:rPr>
          <w:b/>
        </w:rPr>
      </w:pPr>
      <w:r w:rsidRPr="00900110">
        <w:t>Iepirkuma komisija veic aritmētisko kļūdu pārbaudi pretendentu piedāvājumos un rīkojas saskaņā ar PIL 41. panta devīto daļu.</w:t>
      </w:r>
    </w:p>
    <w:p w14:paraId="5DB40F3D" w14:textId="3BF2EC6B" w:rsidR="00533934" w:rsidRPr="00900110" w:rsidRDefault="00BF504A" w:rsidP="00F302E9">
      <w:pPr>
        <w:numPr>
          <w:ilvl w:val="2"/>
          <w:numId w:val="1"/>
        </w:numPr>
        <w:shd w:val="clear" w:color="auto" w:fill="FFFFFF" w:themeFill="background1"/>
        <w:contextualSpacing/>
        <w:jc w:val="both"/>
        <w:rPr>
          <w:b/>
        </w:rPr>
      </w:pPr>
      <w:r w:rsidRPr="00900110">
        <w:t>Iepirkuma komisija pārbauda</w:t>
      </w:r>
      <w:r w:rsidR="00A63DE8" w:rsidRPr="00900110">
        <w:t>,</w:t>
      </w:r>
      <w:r w:rsidRPr="00900110">
        <w:t xml:space="preserve"> vai nav iesniegts nepamatoti lēts piedāvājums, un rīkojas saskaņā ar PIL 53. panta noteikumiem.</w:t>
      </w:r>
    </w:p>
    <w:p w14:paraId="0474B846" w14:textId="4E01C616" w:rsidR="004216E5" w:rsidRPr="00900110" w:rsidRDefault="00710BD4" w:rsidP="00F302E9">
      <w:pPr>
        <w:numPr>
          <w:ilvl w:val="2"/>
          <w:numId w:val="1"/>
        </w:numPr>
        <w:shd w:val="clear" w:color="auto" w:fill="FFFFFF" w:themeFill="background1"/>
        <w:contextualSpacing/>
        <w:jc w:val="both"/>
        <w:rPr>
          <w:bCs/>
        </w:rPr>
      </w:pPr>
      <w:r w:rsidRPr="00900110">
        <w:t>Iepirkuma komisijai ir tiesības neveikt detalizētu to pretendentu piedāvājumu vērtēšanu, kuri nav iesnieguši piedāvājumu ar zemāko cenu</w:t>
      </w:r>
      <w:r w:rsidR="004216E5" w:rsidRPr="00900110">
        <w:rPr>
          <w:bCs/>
        </w:rPr>
        <w:t>.</w:t>
      </w:r>
    </w:p>
    <w:p w14:paraId="0CCDF760" w14:textId="4DA9791D" w:rsidR="004216E5" w:rsidRPr="00900110" w:rsidRDefault="00710BD4" w:rsidP="00F302E9">
      <w:pPr>
        <w:numPr>
          <w:ilvl w:val="2"/>
          <w:numId w:val="1"/>
        </w:numPr>
        <w:shd w:val="clear" w:color="auto" w:fill="FFFFFF" w:themeFill="background1"/>
        <w:contextualSpacing/>
        <w:jc w:val="both"/>
        <w:rPr>
          <w:bCs/>
        </w:rPr>
      </w:pPr>
      <w:r w:rsidRPr="00900110">
        <w:t xml:space="preserve">Iepirkuma komisija vispirms sarindo piedāvājumus pēc cenas (no zemākās uz augstāko) un detalizētu tehniskā piedāvājuma un kvalifikācijas vērtēšanu veic tikai tiem pretendentiem, kuru piedāvājumi ir ar zemākajām cenām un kuri </w:t>
      </w:r>
      <w:proofErr w:type="spellStart"/>
      <w:r w:rsidRPr="00900110">
        <w:t>pirmsšķietami</w:t>
      </w:r>
      <w:proofErr w:type="spellEnd"/>
      <w:r w:rsidRPr="00900110">
        <w:t xml:space="preserve"> atbilst nolikuma prasībām. </w:t>
      </w:r>
      <w:r w:rsidRPr="00900110">
        <w:rPr>
          <w:bCs/>
        </w:rPr>
        <w:t>Detalizēti vērtējamo piedāvājumu skaitu komisija nosaka, ņemot vērā iesniegto piedāvājumu apjomu un iepirkuma priekšmeta specifiku</w:t>
      </w:r>
      <w:r w:rsidR="004216E5" w:rsidRPr="00900110">
        <w:rPr>
          <w:bCs/>
        </w:rPr>
        <w:t>.</w:t>
      </w:r>
    </w:p>
    <w:p w14:paraId="716488E7" w14:textId="6154BB9A" w:rsidR="004216E5" w:rsidRPr="00E02D56" w:rsidRDefault="00710BD4" w:rsidP="00F302E9">
      <w:pPr>
        <w:numPr>
          <w:ilvl w:val="2"/>
          <w:numId w:val="1"/>
        </w:numPr>
        <w:shd w:val="clear" w:color="auto" w:fill="FFFFFF" w:themeFill="background1"/>
        <w:contextualSpacing/>
        <w:jc w:val="both"/>
        <w:rPr>
          <w:bCs/>
        </w:rPr>
      </w:pPr>
      <w:r w:rsidRPr="00900110">
        <w:t>Ja kāds no šo pretendentu piedāvājumiem tiek atzīts par neatbilstošu nolikuma vai tehniskās specifikācijas prasībām, komisija vērtē nākamo</w:t>
      </w:r>
      <w:r w:rsidRPr="00C84A59">
        <w:t xml:space="preserve"> piedāvājumu ar zemāko cenu, līdz tiek noteikts piedāvājums, kas atbilst prasībām un ir ar viszemāko cenu</w:t>
      </w:r>
      <w:r w:rsidR="004216E5" w:rsidRPr="00E02D56">
        <w:rPr>
          <w:bCs/>
        </w:rPr>
        <w:t>.</w:t>
      </w:r>
    </w:p>
    <w:p w14:paraId="5FB98647" w14:textId="77777777" w:rsidR="00533934" w:rsidRDefault="00BF504A" w:rsidP="00F302E9">
      <w:pPr>
        <w:numPr>
          <w:ilvl w:val="2"/>
          <w:numId w:val="1"/>
        </w:numPr>
        <w:shd w:val="clear" w:color="auto" w:fill="FFFFFF" w:themeFill="background1"/>
        <w:contextualSpacing/>
        <w:jc w:val="both"/>
        <w:rPr>
          <w:b/>
        </w:rPr>
      </w:pPr>
      <w:r w:rsidRPr="00533934">
        <w:t>Pretendents tiek noraidīts un tā piedāvājums netiek tālāk vērtēts, ja komisija konstatē:</w:t>
      </w:r>
    </w:p>
    <w:p w14:paraId="6B6139F1" w14:textId="2FA4C266" w:rsidR="00533934" w:rsidRPr="00AA2C82" w:rsidRDefault="00BF504A" w:rsidP="00F302E9">
      <w:pPr>
        <w:numPr>
          <w:ilvl w:val="3"/>
          <w:numId w:val="1"/>
        </w:numPr>
        <w:shd w:val="clear" w:color="auto" w:fill="FFFFFF" w:themeFill="background1"/>
        <w:contextualSpacing/>
        <w:jc w:val="both"/>
        <w:rPr>
          <w:b/>
        </w:rPr>
      </w:pPr>
      <w:r w:rsidRPr="00533934">
        <w:t>nav iesniegts finanšu piedāvājums</w:t>
      </w:r>
      <w:r w:rsidR="00B44A17" w:rsidRPr="00533934">
        <w:t xml:space="preserve">, vai tas neatbilst nolikuma prasībām, un/vai finanšu piedāvājums nav iesniegts </w:t>
      </w:r>
      <w:r w:rsidR="00B44A17" w:rsidRPr="00734A05">
        <w:t xml:space="preserve">par </w:t>
      </w:r>
      <w:r w:rsidR="008B6CD8">
        <w:t>visu</w:t>
      </w:r>
      <w:r w:rsidR="00B44A17" w:rsidRPr="00734A05">
        <w:t xml:space="preserve"> iepirkuma</w:t>
      </w:r>
      <w:r w:rsidR="00B44A17" w:rsidRPr="00533934">
        <w:t xml:space="preserve"> priekšmeta </w:t>
      </w:r>
      <w:r w:rsidR="00B44A17" w:rsidRPr="00AA2C82">
        <w:t>apjomu un/vai iesniegti divi vai vairāki finanšu piedāvājuma varianti;</w:t>
      </w:r>
    </w:p>
    <w:p w14:paraId="0BF8BED3" w14:textId="77777777" w:rsidR="00533934" w:rsidRPr="00AA2C82" w:rsidRDefault="00B64C73" w:rsidP="00F302E9">
      <w:pPr>
        <w:numPr>
          <w:ilvl w:val="3"/>
          <w:numId w:val="1"/>
        </w:numPr>
        <w:shd w:val="clear" w:color="auto" w:fill="FFFFFF" w:themeFill="background1"/>
        <w:contextualSpacing/>
        <w:jc w:val="both"/>
        <w:rPr>
          <w:b/>
        </w:rPr>
      </w:pPr>
      <w:r w:rsidRPr="00AA2C82">
        <w:t>iesniegts nepamatoti lēts piedāvājums;</w:t>
      </w:r>
    </w:p>
    <w:p w14:paraId="75EC35D6" w14:textId="283D07F7" w:rsidR="003F1C9F" w:rsidRPr="00FF5A25" w:rsidRDefault="00B44A17" w:rsidP="00F302E9">
      <w:pPr>
        <w:numPr>
          <w:ilvl w:val="3"/>
          <w:numId w:val="1"/>
        </w:numPr>
        <w:shd w:val="clear" w:color="auto" w:fill="FFFFFF" w:themeFill="background1"/>
        <w:spacing w:after="80"/>
        <w:contextualSpacing/>
        <w:jc w:val="both"/>
        <w:rPr>
          <w:b/>
        </w:rPr>
      </w:pPr>
      <w:r w:rsidRPr="00AA2C82">
        <w:lastRenderedPageBreak/>
        <w:t>pretendents maina vai papildina finanšu piedāvājumā norādīto informāciju, tai skaitā maina piedāvājumā norādīto cenu, jebkurā piedāvājuma vērtēšanas posmā.</w:t>
      </w:r>
    </w:p>
    <w:p w14:paraId="39B37168" w14:textId="4BCCB82A" w:rsidR="00CE313A" w:rsidRPr="00581FD4" w:rsidRDefault="00D604C7" w:rsidP="00F302E9">
      <w:pPr>
        <w:numPr>
          <w:ilvl w:val="2"/>
          <w:numId w:val="1"/>
        </w:numPr>
        <w:shd w:val="clear" w:color="auto" w:fill="FFFFFF" w:themeFill="background1"/>
        <w:spacing w:after="80"/>
        <w:contextualSpacing/>
        <w:jc w:val="both"/>
        <w:rPr>
          <w:b/>
        </w:rPr>
      </w:pPr>
      <w:r w:rsidRPr="00522C17">
        <w:t>Ja divi vai vairāki pretendenti finanšu piedāvājumā ir norādījuši vienādu kopējo cenu, uzvarētāja noteikšanai iepirkuma komisija rīko izlozi. Izlozes rīkošanas gadījumā pretendentiem 5 (piecas) darba dienas pirms izlozes rīkošanas tiks nosūtīts uzaicinājums uz izlozi, norādot izlozes vietu, laiku un izlozes noteikumus</w:t>
      </w:r>
      <w:r>
        <w:t>.</w:t>
      </w:r>
    </w:p>
    <w:p w14:paraId="5AED9207" w14:textId="77777777" w:rsidR="00581FD4" w:rsidRPr="00AA2C82" w:rsidRDefault="00581FD4" w:rsidP="00581FD4">
      <w:pPr>
        <w:shd w:val="clear" w:color="auto" w:fill="FFFFFF" w:themeFill="background1"/>
        <w:spacing w:after="80"/>
        <w:ind w:left="1800"/>
        <w:contextualSpacing/>
        <w:jc w:val="both"/>
        <w:rPr>
          <w:b/>
        </w:rPr>
      </w:pPr>
    </w:p>
    <w:p w14:paraId="5DA25C5D" w14:textId="6575D3A6" w:rsidR="007772A3" w:rsidRPr="008B6CD8" w:rsidRDefault="00DE375F" w:rsidP="00F302E9">
      <w:pPr>
        <w:pStyle w:val="ListParagraph"/>
        <w:numPr>
          <w:ilvl w:val="0"/>
          <w:numId w:val="1"/>
        </w:numPr>
        <w:shd w:val="clear" w:color="auto" w:fill="FFFFFF" w:themeFill="background1"/>
        <w:spacing w:after="120"/>
        <w:jc w:val="center"/>
        <w:rPr>
          <w:rFonts w:ascii="Times New Roman" w:hAnsi="Times New Roman"/>
          <w:b/>
          <w:sz w:val="24"/>
          <w:szCs w:val="24"/>
          <w:lang w:val="lv-LV"/>
        </w:rPr>
      </w:pPr>
      <w:r w:rsidRPr="008B6CD8">
        <w:rPr>
          <w:rFonts w:ascii="Times New Roman" w:hAnsi="Times New Roman"/>
          <w:b/>
          <w:sz w:val="24"/>
          <w:szCs w:val="24"/>
          <w:lang w:val="lv-LV"/>
        </w:rPr>
        <w:t xml:space="preserve">INFORMĀCIJAS PĀRBAUDE PIRMS LĒMUMA PIEŅEMŠANAS, </w:t>
      </w:r>
      <w:r w:rsidR="007772A3" w:rsidRPr="008B6CD8">
        <w:rPr>
          <w:rFonts w:ascii="Times New Roman" w:hAnsi="Times New Roman"/>
          <w:b/>
          <w:sz w:val="24"/>
          <w:szCs w:val="24"/>
          <w:lang w:val="lv-LV"/>
        </w:rPr>
        <w:t>PRETENDENTU IZSLĒGŠANAS NOTEIKUMI UN KĀRTĪBA</w:t>
      </w:r>
    </w:p>
    <w:p w14:paraId="38BE3553" w14:textId="77777777" w:rsidR="008B03E1" w:rsidRDefault="00C4493D" w:rsidP="00F302E9">
      <w:pPr>
        <w:numPr>
          <w:ilvl w:val="1"/>
          <w:numId w:val="1"/>
        </w:numPr>
        <w:shd w:val="clear" w:color="auto" w:fill="FFFFFF" w:themeFill="background1"/>
        <w:contextualSpacing/>
        <w:jc w:val="both"/>
      </w:pPr>
      <w:r w:rsidRPr="00AA3293">
        <w:t xml:space="preserve">Ja tiek iesniegts/-i </w:t>
      </w:r>
      <w:r w:rsidRPr="00AA3293">
        <w:rPr>
          <w:rFonts w:eastAsia="Calibri"/>
          <w:color w:val="000000" w:themeColor="text1"/>
          <w:lang w:eastAsia="en-US"/>
        </w:rPr>
        <w:t>EVIPD</w:t>
      </w:r>
      <w:r w:rsidRPr="00AA3293">
        <w:t xml:space="preserve">, iepirkuma komisija pieprasa, lai pretendents, kuram būtu piešķirams </w:t>
      </w:r>
      <w:r w:rsidR="00F7358C" w:rsidRPr="00AA3293">
        <w:t>līguma</w:t>
      </w:r>
      <w:r w:rsidR="00B53903" w:rsidRPr="00AA3293">
        <w:t xml:space="preserve"> </w:t>
      </w:r>
      <w:r w:rsidRPr="00AA3293">
        <w:t xml:space="preserve">slēgšanas tiesības, iesniedz visus vai daļu no dokumentiem, kas apliecina atbilstību </w:t>
      </w:r>
      <w:r w:rsidR="00931178" w:rsidRPr="00AA3293">
        <w:t xml:space="preserve">paziņojumā </w:t>
      </w:r>
      <w:r w:rsidRPr="00AA3293">
        <w:t>par līgumu vai iepirkuma procedūras dokumentos 4.</w:t>
      </w:r>
      <w:r w:rsidR="008841D8" w:rsidRPr="00AA3293">
        <w:t>1.</w:t>
      </w:r>
      <w:r w:rsidRPr="00AA3293">
        <w:t xml:space="preserve"> punktā noteiktajām pretendentu atlases prasībām. Pretendentam nolikuma </w:t>
      </w:r>
      <w:r w:rsidR="00931178" w:rsidRPr="00AA3293">
        <w:t>4.2</w:t>
      </w:r>
      <w:r w:rsidRPr="00AA3293">
        <w:t>. punktā noteikt</w:t>
      </w:r>
      <w:r w:rsidR="00931178" w:rsidRPr="00AA3293">
        <w:t xml:space="preserve">ie </w:t>
      </w:r>
      <w:r w:rsidRPr="00AA3293">
        <w:t>dokumenti ir jāiesniedz ne vēlāk kā 3 (trīs) darba dienu laikā pēc pieprasījuma nosūtīšanas dienas.</w:t>
      </w:r>
    </w:p>
    <w:p w14:paraId="3A0A1FF0" w14:textId="76BE4B19" w:rsidR="00C4493D" w:rsidRDefault="00C4493D" w:rsidP="00F302E9">
      <w:pPr>
        <w:numPr>
          <w:ilvl w:val="1"/>
          <w:numId w:val="1"/>
        </w:numPr>
        <w:shd w:val="clear" w:color="auto" w:fill="FFFFFF" w:themeFill="background1"/>
        <w:contextualSpacing/>
        <w:jc w:val="both"/>
      </w:pPr>
      <w:r w:rsidRPr="00AA3293">
        <w:t>Ja noteiktajā termiņā pieprasītie dokumenti nav iesniegti, vai tie neatbilst iesniegt</w:t>
      </w:r>
      <w:r w:rsidR="008B6CD8">
        <w:t>ajā</w:t>
      </w:r>
      <w:r w:rsidRPr="00AA3293">
        <w:t xml:space="preserve"> </w:t>
      </w:r>
      <w:r w:rsidRPr="009C4A01">
        <w:rPr>
          <w:rFonts w:eastAsia="Calibri"/>
          <w:color w:val="000000" w:themeColor="text1"/>
          <w:lang w:eastAsia="en-US"/>
        </w:rPr>
        <w:t>EVIPD</w:t>
      </w:r>
      <w:r w:rsidRPr="00AA3293">
        <w:t xml:space="preserve"> norādītajam, vai </w:t>
      </w:r>
      <w:r w:rsidRPr="00B242C0">
        <w:t>nolikuma 4.1. punktā</w:t>
      </w:r>
      <w:r w:rsidRPr="00AA3293">
        <w:t xml:space="preserve"> noteiktajām pretendenta kvalifikācijas prasībām, pretendents tiek izslēgts no turpmākās dalības </w:t>
      </w:r>
      <w:r w:rsidR="00703C4C" w:rsidRPr="00AA3293">
        <w:t>k</w:t>
      </w:r>
      <w:r w:rsidRPr="00AA3293">
        <w:t>onkursā.</w:t>
      </w:r>
    </w:p>
    <w:p w14:paraId="64B0F8B7" w14:textId="290EF844" w:rsidR="00556A09" w:rsidRPr="00E17A00" w:rsidRDefault="00556A09" w:rsidP="00F302E9">
      <w:pPr>
        <w:numPr>
          <w:ilvl w:val="1"/>
          <w:numId w:val="1"/>
        </w:numPr>
        <w:shd w:val="clear" w:color="auto" w:fill="FFFFFF" w:themeFill="background1"/>
        <w:spacing w:after="120"/>
        <w:ind w:left="709" w:hanging="709"/>
        <w:jc w:val="both"/>
      </w:pPr>
      <w:bookmarkStart w:id="11" w:name="_Hlk144715993"/>
      <w:r w:rsidRPr="00B242C0">
        <w:t>Iepirkuma komisija PIL 42. pantā noteiktajā kārtībā pārbauda PIL 42. panta otrajā daļā 1.</w:t>
      </w:r>
      <w:r w:rsidR="00F8783D" w:rsidRPr="00B242C0">
        <w:t>-</w:t>
      </w:r>
      <w:r w:rsidRPr="00B242C0">
        <w:t>14. punktā</w:t>
      </w:r>
      <w:r w:rsidRPr="00DF3455">
        <w:t xml:space="preserve"> noteiktos</w:t>
      </w:r>
      <w:r w:rsidRPr="00AA3293">
        <w:t xml:space="preserve"> pretendentu </w:t>
      </w:r>
      <w:r w:rsidRPr="00E17A00">
        <w:t xml:space="preserve">izslēgšanas iemeslus attiecībā uz pretendentu, kuram atbilstoši citām paziņojumā par </w:t>
      </w:r>
      <w:r w:rsidR="00165D41" w:rsidRPr="00E17A00">
        <w:t>līgumu</w:t>
      </w:r>
      <w:r w:rsidR="00165D41" w:rsidRPr="00E17A00" w:rsidDel="00165D41">
        <w:t xml:space="preserve"> </w:t>
      </w:r>
      <w:r w:rsidRPr="00E17A00">
        <w:t xml:space="preserve">un iepirkuma procedūras dokumentos noteiktajām prasībām un izraudzītajiem piedāvājuma izvērtēšanas kritērijiem būtu piešķiramas </w:t>
      </w:r>
      <w:r w:rsidR="00F7358C" w:rsidRPr="00E17A00">
        <w:t>līguma</w:t>
      </w:r>
      <w:r w:rsidRPr="00E17A00">
        <w:t xml:space="preserve"> slēgšanas tiesības (ievērojot</w:t>
      </w:r>
      <w:r w:rsidR="002558DB" w:rsidRPr="00E17A00">
        <w:t xml:space="preserve"> PIL</w:t>
      </w:r>
      <w:r w:rsidRPr="00E17A00">
        <w:t xml:space="preserve"> 43. pantā par uzticamības nodrošināšanai iesniegto pierādījumu vērtēšanu noteikto regulējumu lēmuma pieņemšanā).</w:t>
      </w:r>
    </w:p>
    <w:p w14:paraId="74427864" w14:textId="4E68A705" w:rsidR="007F3973" w:rsidRPr="00E17A00" w:rsidRDefault="002558DB" w:rsidP="00F302E9">
      <w:pPr>
        <w:numPr>
          <w:ilvl w:val="1"/>
          <w:numId w:val="1"/>
        </w:numPr>
        <w:shd w:val="clear" w:color="auto" w:fill="FFFFFF" w:themeFill="background1"/>
        <w:spacing w:before="120" w:after="120"/>
        <w:ind w:left="709" w:hanging="709"/>
        <w:jc w:val="both"/>
      </w:pPr>
      <w:r w:rsidRPr="00E17A00">
        <w:t>Iepirkuma komisija pārbauda Starptautisko un Latvijas Republikas nacionālo sankciju likuma 11.</w:t>
      </w:r>
      <w:bookmarkStart w:id="12" w:name="_Hlk198555837"/>
      <w:r w:rsidR="00FD3B8A" w:rsidRPr="00E17A00">
        <w:rPr>
          <w:vertAlign w:val="superscript"/>
        </w:rPr>
        <w:t>1</w:t>
      </w:r>
      <w:bookmarkEnd w:id="12"/>
      <w:r w:rsidR="00FD3B8A" w:rsidRPr="00E17A00">
        <w:t xml:space="preserve"> </w:t>
      </w:r>
      <w:r w:rsidRPr="00E17A00">
        <w:t>pantā noteiktos un Padomes Regulas (ES) Nr. 2022/576 5.k pantā un Padomes Regulas (ES) Nr. 833/2014 noteiktos pretendentu izslēgšanas gadījumus attiecībā uz pretendentu, kuram atbilstoši citām paziņojumā par līgumu un iepirkuma procedūras dokumentos noteiktajām prasībām un izraudzītajiem piedāvājuma izvērtēšanas kritērijiem būtu piešķiramas līguma slēgšanas tiesības.</w:t>
      </w:r>
    </w:p>
    <w:p w14:paraId="35119475" w14:textId="27D264C7" w:rsidR="00636EBC" w:rsidRPr="00A75139" w:rsidRDefault="00636EBC" w:rsidP="00F302E9">
      <w:pPr>
        <w:numPr>
          <w:ilvl w:val="1"/>
          <w:numId w:val="1"/>
        </w:numPr>
        <w:shd w:val="clear" w:color="auto" w:fill="FFFFFF" w:themeFill="background1"/>
        <w:spacing w:after="120"/>
        <w:jc w:val="both"/>
      </w:pPr>
      <w:r w:rsidRPr="00A75139">
        <w:t xml:space="preserve">Pretendents ir izslēdzams, ja pasūtītāja rīcībā ir informācija no kompetentās valsts drošības iestādes, ka pretendenta </w:t>
      </w:r>
      <w:r w:rsidRPr="00A75139">
        <w:rPr>
          <w:lang w:eastAsia="en-US"/>
        </w:rPr>
        <w:t>vai ar to saistītās amatpersonas, t.sk. personas ar izšķirošo ietekmi vai patiesā labuma guvēja darbība</w:t>
      </w:r>
      <w:r w:rsidRPr="00A75139">
        <w:t xml:space="preserve"> kaitē vai var kaitēt valsts drošības interesēm (t.sk. rada reputācijas un/ vai drošības riskus aizsardzības resoram), līdz ar ko nav atļauts piešķirt </w:t>
      </w:r>
      <w:r w:rsidRPr="00F37567">
        <w:t xml:space="preserve">pretendentam </w:t>
      </w:r>
      <w:r w:rsidRPr="00E02D56">
        <w:rPr>
          <w:iCs/>
        </w:rPr>
        <w:t>līguma</w:t>
      </w:r>
      <w:r w:rsidRPr="006D378A">
        <w:rPr>
          <w:iCs/>
        </w:rPr>
        <w:t xml:space="preserve"> </w:t>
      </w:r>
      <w:r w:rsidRPr="00F37567">
        <w:t>slēgšanas</w:t>
      </w:r>
      <w:r w:rsidRPr="00A75139">
        <w:t xml:space="preserve"> tiesības.</w:t>
      </w:r>
    </w:p>
    <w:p w14:paraId="7E79175B" w14:textId="701755EF" w:rsidR="00636EBC" w:rsidRPr="00D45FC9" w:rsidRDefault="00636EBC" w:rsidP="00F302E9">
      <w:pPr>
        <w:numPr>
          <w:ilvl w:val="1"/>
          <w:numId w:val="1"/>
        </w:numPr>
        <w:shd w:val="clear" w:color="auto" w:fill="FFFFFF" w:themeFill="background1"/>
        <w:jc w:val="both"/>
      </w:pPr>
      <w:r w:rsidRPr="00A75139">
        <w:t xml:space="preserve">Gadījumā, ja kompetentās valsts drošības iestāde </w:t>
      </w:r>
      <w:r w:rsidRPr="004F7C18">
        <w:t xml:space="preserve">sniegusi </w:t>
      </w:r>
      <w:r w:rsidR="00B30701">
        <w:t>7</w:t>
      </w:r>
      <w:r w:rsidRPr="00335D84">
        <w:t>.</w:t>
      </w:r>
      <w:r w:rsidR="00855C36" w:rsidRPr="00335D84">
        <w:t>5</w:t>
      </w:r>
      <w:r w:rsidRPr="00335D84">
        <w:t>.</w:t>
      </w:r>
      <w:r w:rsidRPr="004F7C18">
        <w:t> punktā</w:t>
      </w:r>
      <w:r w:rsidRPr="00A75139">
        <w:t xml:space="preserve">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w:t>
      </w:r>
      <w:r w:rsidRPr="008B6CD8">
        <w:t>Šāda aizvietošana netiks uzskatīta par piedāvājuma grozīšanu. Ja pretendents 10</w:t>
      </w:r>
      <w:r w:rsidRPr="00A75139">
        <w:t xml:space="preserve"> (desmit) darbdienu laikā nevar piedāvāt prasībām atbilstošu personālu vai aizvietot personu, uz kuras iespējām pretendents balstās</w:t>
      </w:r>
      <w:r w:rsidR="008B6CD8">
        <w:t>,</w:t>
      </w:r>
      <w:r w:rsidRPr="00A75139">
        <w:t xml:space="preserve"> vai </w:t>
      </w:r>
      <w:r w:rsidRPr="00D45FC9">
        <w:t>apakšuzņēmēju, pretendents tiek izslēgts no dalības iepirkuma procedūrā.</w:t>
      </w:r>
    </w:p>
    <w:p w14:paraId="58614B8E" w14:textId="25B800B4" w:rsidR="00D604C7" w:rsidRPr="00D45FC9" w:rsidRDefault="00D45FC9" w:rsidP="00F302E9">
      <w:pPr>
        <w:numPr>
          <w:ilvl w:val="1"/>
          <w:numId w:val="1"/>
        </w:numPr>
        <w:shd w:val="clear" w:color="auto" w:fill="FFFFFF" w:themeFill="background1"/>
        <w:jc w:val="both"/>
      </w:pPr>
      <w:r w:rsidRPr="004E48A8">
        <w:t xml:space="preserve">Centrs rīkosies ievērojot 2025. gada 25. jūnija Ministru kabineta noteikumu Nr. 397 “Minimālās </w:t>
      </w:r>
      <w:proofErr w:type="spellStart"/>
      <w:r w:rsidRPr="004E48A8">
        <w:t>kiberdrošības</w:t>
      </w:r>
      <w:proofErr w:type="spellEnd"/>
      <w:r w:rsidRPr="004E48A8">
        <w:t xml:space="preserve"> prasības”</w:t>
      </w:r>
      <w:r w:rsidR="00F302E9" w:rsidRPr="004E48A8">
        <w:t>, īpaši 86. un 94.</w:t>
      </w:r>
      <w:r w:rsidRPr="004E48A8">
        <w:t xml:space="preserve"> punkta nosacījum</w:t>
      </w:r>
      <w:r w:rsidRPr="00BA2E2D">
        <w:t>us</w:t>
      </w:r>
      <w:r w:rsidR="00D604C7" w:rsidRPr="00BA2E2D">
        <w:t xml:space="preserve">. </w:t>
      </w:r>
    </w:p>
    <w:bookmarkEnd w:id="11"/>
    <w:p w14:paraId="0681E982" w14:textId="0180F109" w:rsidR="004B50EB" w:rsidRPr="00AA3293" w:rsidRDefault="007B6C38" w:rsidP="00F302E9">
      <w:pPr>
        <w:numPr>
          <w:ilvl w:val="0"/>
          <w:numId w:val="1"/>
        </w:numPr>
        <w:shd w:val="clear" w:color="auto" w:fill="FFFFFF" w:themeFill="background1"/>
        <w:spacing w:after="120"/>
        <w:ind w:left="284" w:hanging="284"/>
        <w:jc w:val="center"/>
        <w:rPr>
          <w:b/>
        </w:rPr>
      </w:pPr>
      <w:r w:rsidRPr="008B6CD8">
        <w:rPr>
          <w:b/>
        </w:rPr>
        <w:lastRenderedPageBreak/>
        <w:t xml:space="preserve">LĒMUMA PIEŅEMŠANA PAR </w:t>
      </w:r>
      <w:r w:rsidR="00F7358C" w:rsidRPr="007C45FB">
        <w:rPr>
          <w:b/>
        </w:rPr>
        <w:t>LĪGUMA</w:t>
      </w:r>
      <w:r w:rsidRPr="007C45FB">
        <w:rPr>
          <w:b/>
        </w:rPr>
        <w:t xml:space="preserve"> </w:t>
      </w:r>
      <w:r w:rsidR="008B6CD8" w:rsidRPr="007C45FB">
        <w:rPr>
          <w:b/>
        </w:rPr>
        <w:t xml:space="preserve">SLĒGŠANAS </w:t>
      </w:r>
      <w:r w:rsidRPr="007C45FB">
        <w:rPr>
          <w:b/>
        </w:rPr>
        <w:t>TIESĪBU</w:t>
      </w:r>
      <w:r w:rsidRPr="008B6CD8">
        <w:rPr>
          <w:b/>
        </w:rPr>
        <w:t xml:space="preserve"> PIEŠĶIRŠANU</w:t>
      </w:r>
      <w:r w:rsidRPr="00AA3293">
        <w:rPr>
          <w:b/>
        </w:rPr>
        <w:t xml:space="preserve"> UN </w:t>
      </w:r>
      <w:r w:rsidR="00F7358C" w:rsidRPr="00AA3293">
        <w:rPr>
          <w:b/>
        </w:rPr>
        <w:t>LĪGUMA</w:t>
      </w:r>
      <w:r w:rsidR="00F650C9" w:rsidRPr="00AA3293">
        <w:rPr>
          <w:b/>
        </w:rPr>
        <w:t xml:space="preserve"> </w:t>
      </w:r>
      <w:r w:rsidRPr="00AA3293">
        <w:rPr>
          <w:b/>
        </w:rPr>
        <w:t>SLĒGŠANA</w:t>
      </w:r>
    </w:p>
    <w:p w14:paraId="40E7E5FC" w14:textId="38C7514E" w:rsidR="00D45E86" w:rsidRDefault="00A05915" w:rsidP="00F302E9">
      <w:pPr>
        <w:numPr>
          <w:ilvl w:val="1"/>
          <w:numId w:val="1"/>
        </w:numPr>
        <w:shd w:val="clear" w:color="auto" w:fill="FFFFFF" w:themeFill="background1"/>
        <w:spacing w:after="0"/>
        <w:jc w:val="both"/>
        <w:rPr>
          <w:b/>
        </w:rPr>
      </w:pPr>
      <w:r w:rsidRPr="00AA3293">
        <w:rPr>
          <w:b/>
        </w:rPr>
        <w:t xml:space="preserve"> </w:t>
      </w:r>
      <w:r w:rsidR="007B6C38" w:rsidRPr="00AA3293">
        <w:rPr>
          <w:b/>
        </w:rPr>
        <w:t xml:space="preserve">Lēmuma pieņemšana par </w:t>
      </w:r>
      <w:r w:rsidR="00F7358C" w:rsidRPr="00AA3293">
        <w:rPr>
          <w:b/>
        </w:rPr>
        <w:t>līguma</w:t>
      </w:r>
      <w:r w:rsidR="002E7EBF" w:rsidRPr="00AA3293">
        <w:t xml:space="preserve"> </w:t>
      </w:r>
      <w:r w:rsidR="007B6C38" w:rsidRPr="00AA3293">
        <w:rPr>
          <w:b/>
        </w:rPr>
        <w:t>slēgšanas tiesību piešķiršanu</w:t>
      </w:r>
      <w:r w:rsidR="00BB2F8E">
        <w:rPr>
          <w:b/>
        </w:rPr>
        <w:t>:</w:t>
      </w:r>
    </w:p>
    <w:p w14:paraId="1B6ED282" w14:textId="5B1179E5" w:rsidR="00D45E86" w:rsidRPr="00FF100D" w:rsidRDefault="00CA3ED6" w:rsidP="00F302E9">
      <w:pPr>
        <w:numPr>
          <w:ilvl w:val="2"/>
          <w:numId w:val="1"/>
        </w:numPr>
        <w:shd w:val="clear" w:color="auto" w:fill="FFFFFF" w:themeFill="background1"/>
        <w:spacing w:after="0"/>
        <w:jc w:val="both"/>
        <w:rPr>
          <w:b/>
        </w:rPr>
      </w:pPr>
      <w:r w:rsidRPr="00D45E86">
        <w:t>Iepirkuma komisija pieņem lēmumu par līguma slēgšanas tiesību piešķiršanu</w:t>
      </w:r>
      <w:r w:rsidR="00B93126">
        <w:t xml:space="preserve"> </w:t>
      </w:r>
      <w:r w:rsidRPr="00D45E86">
        <w:t>pretendentam,</w:t>
      </w:r>
      <w:r w:rsidR="005007B0">
        <w:t xml:space="preserve"> </w:t>
      </w:r>
      <w:r w:rsidR="006B5425" w:rsidRPr="006B5425">
        <w:t>kur</w:t>
      </w:r>
      <w:r w:rsidR="00BA5F41">
        <w:t>š</w:t>
      </w:r>
      <w:r w:rsidR="006B5425" w:rsidRPr="006B5425">
        <w:t xml:space="preserve"> piedāvāj</w:t>
      </w:r>
      <w:r w:rsidR="00BA5F41">
        <w:t>is</w:t>
      </w:r>
      <w:r w:rsidR="006B5425" w:rsidRPr="006B5425">
        <w:t xml:space="preserve"> nolikuma prasībām atbilstošu saimnieciski visizdevīgāko piedāvājumu</w:t>
      </w:r>
      <w:r w:rsidR="00B30701">
        <w:t>,</w:t>
      </w:r>
      <w:r w:rsidR="00C85711">
        <w:t xml:space="preserve"> </w:t>
      </w:r>
      <w:r w:rsidR="00B30701" w:rsidRPr="008D547E">
        <w:t xml:space="preserve">ņemot </w:t>
      </w:r>
      <w:r w:rsidR="00B30701" w:rsidRPr="00B242C0">
        <w:t xml:space="preserve">vērā </w:t>
      </w:r>
      <w:r w:rsidR="00500D90">
        <w:t>vis</w:t>
      </w:r>
      <w:r w:rsidR="00DF3455" w:rsidRPr="00B242C0">
        <w:t>zemāko cenu EUR bez PVN</w:t>
      </w:r>
      <w:r w:rsidR="00B30701" w:rsidRPr="00B242C0">
        <w:t xml:space="preserve">, </w:t>
      </w:r>
      <w:r w:rsidRPr="00B242C0">
        <w:t>un</w:t>
      </w:r>
      <w:r w:rsidRPr="00D45E86">
        <w:t xml:space="preserve"> kuram nav konstatēti</w:t>
      </w:r>
      <w:r w:rsidR="002A608D" w:rsidRPr="00D45E86">
        <w:t xml:space="preserve"> PIL 42.</w:t>
      </w:r>
      <w:r w:rsidR="007E794D">
        <w:t> </w:t>
      </w:r>
      <w:r w:rsidR="002A608D" w:rsidRPr="00D45E86">
        <w:t xml:space="preserve">panta otrajā daļā minētie </w:t>
      </w:r>
      <w:r w:rsidR="002A608D" w:rsidRPr="00FF100D">
        <w:t>izslēgšanas iemesli un Starptautisko un Latvijas Republikas nacionālo sankciju likuma 11.</w:t>
      </w:r>
      <w:r w:rsidR="00FD3B8A" w:rsidRPr="00FF100D">
        <w:rPr>
          <w:vertAlign w:val="superscript"/>
        </w:rPr>
        <w:t>1</w:t>
      </w:r>
      <w:r w:rsidR="002A608D" w:rsidRPr="00FF100D">
        <w:t xml:space="preserve"> pantā un Padomes Regulas (ES) Nr. 2022/576 5.k pantā un Padomes Regulas (ES) Nr.</w:t>
      </w:r>
      <w:r w:rsidR="00A32597" w:rsidRPr="00FF100D">
        <w:t> </w:t>
      </w:r>
      <w:r w:rsidR="002A608D" w:rsidRPr="00FF100D">
        <w:t xml:space="preserve">833/2014 </w:t>
      </w:r>
      <w:r w:rsidR="003855E6" w:rsidRPr="00FF100D">
        <w:t xml:space="preserve">un citi nolikuma </w:t>
      </w:r>
      <w:r w:rsidR="00755CAA">
        <w:t>7</w:t>
      </w:r>
      <w:r w:rsidR="003855E6" w:rsidRPr="00FF100D">
        <w:t>. nodaļā</w:t>
      </w:r>
      <w:r w:rsidR="002A608D" w:rsidRPr="00FF100D">
        <w:t xml:space="preserve"> noteiktie izslēgšanas gadījumi.</w:t>
      </w:r>
      <w:r w:rsidRPr="00FF100D">
        <w:t xml:space="preserve"> </w:t>
      </w:r>
    </w:p>
    <w:p w14:paraId="058E9687" w14:textId="77777777" w:rsidR="007B6C38" w:rsidRPr="00D45E86" w:rsidRDefault="00874877" w:rsidP="00F302E9">
      <w:pPr>
        <w:numPr>
          <w:ilvl w:val="2"/>
          <w:numId w:val="1"/>
        </w:numPr>
        <w:shd w:val="clear" w:color="auto" w:fill="FFFFFF" w:themeFill="background1"/>
        <w:jc w:val="both"/>
        <w:rPr>
          <w:b/>
        </w:rPr>
      </w:pPr>
      <w:r w:rsidRPr="00FF100D">
        <w:t>L</w:t>
      </w:r>
      <w:r w:rsidR="007B6C38" w:rsidRPr="00FF100D">
        <w:t xml:space="preserve">ēmumu par </w:t>
      </w:r>
      <w:r w:rsidR="00361069" w:rsidRPr="00FF100D">
        <w:t xml:space="preserve">konkursa </w:t>
      </w:r>
      <w:r w:rsidR="007B6C38" w:rsidRPr="00FF100D">
        <w:t>rezultātiem iepirkuma komisija pretendentiem</w:t>
      </w:r>
      <w:r w:rsidR="007B6C38" w:rsidRPr="00AA3293">
        <w:t xml:space="preserve"> paziņo rakstiski 3 (trīs) darbdienu laikā </w:t>
      </w:r>
      <w:r w:rsidR="00C360AB" w:rsidRPr="00AA3293">
        <w:t xml:space="preserve">pēc </w:t>
      </w:r>
      <w:r w:rsidR="007B6C38" w:rsidRPr="00AA3293">
        <w:t>lēmuma pieņemšanas dienas.</w:t>
      </w:r>
    </w:p>
    <w:p w14:paraId="4A316F97" w14:textId="77777777" w:rsidR="00D45E86" w:rsidRDefault="00E958BD" w:rsidP="00F302E9">
      <w:pPr>
        <w:pStyle w:val="ListParagraph"/>
        <w:numPr>
          <w:ilvl w:val="1"/>
          <w:numId w:val="1"/>
        </w:numPr>
        <w:spacing w:after="0"/>
        <w:jc w:val="both"/>
        <w:rPr>
          <w:rFonts w:ascii="Times New Roman" w:hAnsi="Times New Roman"/>
          <w:b/>
          <w:sz w:val="24"/>
          <w:szCs w:val="24"/>
          <w:lang w:val="lv-LV"/>
        </w:rPr>
      </w:pPr>
      <w:r w:rsidRPr="00AA3293">
        <w:rPr>
          <w:rFonts w:ascii="Times New Roman" w:hAnsi="Times New Roman"/>
          <w:b/>
          <w:sz w:val="24"/>
          <w:szCs w:val="24"/>
          <w:lang w:val="lv-LV"/>
        </w:rPr>
        <w:t xml:space="preserve"> </w:t>
      </w:r>
      <w:r w:rsidR="00F7358C" w:rsidRPr="00AA3293">
        <w:rPr>
          <w:rFonts w:ascii="Times New Roman" w:hAnsi="Times New Roman"/>
          <w:b/>
          <w:sz w:val="24"/>
          <w:szCs w:val="24"/>
          <w:lang w:val="lv-LV"/>
        </w:rPr>
        <w:t>Līguma</w:t>
      </w:r>
      <w:r w:rsidR="0027761F">
        <w:rPr>
          <w:rFonts w:ascii="Times New Roman" w:hAnsi="Times New Roman"/>
          <w:b/>
          <w:sz w:val="24"/>
          <w:szCs w:val="24"/>
          <w:lang w:val="lv-LV"/>
        </w:rPr>
        <w:t xml:space="preserve"> </w:t>
      </w:r>
      <w:r w:rsidR="00F650C9" w:rsidRPr="00AA3293">
        <w:rPr>
          <w:rFonts w:ascii="Times New Roman" w:hAnsi="Times New Roman"/>
          <w:b/>
          <w:sz w:val="24"/>
          <w:szCs w:val="24"/>
          <w:lang w:val="lv-LV"/>
        </w:rPr>
        <w:t>slēgšana:</w:t>
      </w:r>
    </w:p>
    <w:p w14:paraId="6592D6AF" w14:textId="08D07906" w:rsidR="00D45E86" w:rsidRDefault="003D7E31" w:rsidP="00F302E9">
      <w:pPr>
        <w:numPr>
          <w:ilvl w:val="2"/>
          <w:numId w:val="1"/>
        </w:numPr>
        <w:shd w:val="clear" w:color="auto" w:fill="FFFFFF" w:themeFill="background1"/>
        <w:spacing w:after="0"/>
        <w:jc w:val="both"/>
      </w:pPr>
      <w:r w:rsidRPr="00D45E86">
        <w:t>Līgumu starp pasūtītāju un iepirkuma procedūras uzvarētāju</w:t>
      </w:r>
      <w:r w:rsidR="00B93126">
        <w:t xml:space="preserve"> </w:t>
      </w:r>
      <w:r w:rsidRPr="00D45E86">
        <w:t>slēdz saskaņā ar PIL ne ātrāk kā nākamajā darbdienā pēc nogaidīšanas termiņa beigām. Līgumu sagatavo iepirkuma procedūras rīkotājs, pamatojoties uz iepirkuma komisijas lēmumu par līguma slēgšanas tiesību piešķiršanu, iepirkuma procedūras nolikumam pievienoto līguma projektu un iepirkuma procedūras uzvarētāja piedāvājumu</w:t>
      </w:r>
      <w:r w:rsidR="00F650C9" w:rsidRPr="00D45E86">
        <w:t>.</w:t>
      </w:r>
    </w:p>
    <w:p w14:paraId="4D42E7D1" w14:textId="17C25A46" w:rsidR="00F53930" w:rsidRPr="00DF3455" w:rsidRDefault="00F53930" w:rsidP="00F302E9">
      <w:pPr>
        <w:numPr>
          <w:ilvl w:val="2"/>
          <w:numId w:val="1"/>
        </w:numPr>
        <w:shd w:val="clear" w:color="auto" w:fill="FFFFFF" w:themeFill="background1"/>
        <w:jc w:val="both"/>
      </w:pPr>
      <w:r w:rsidRPr="00D45E86">
        <w:t xml:space="preserve">Iepirkumu procedūras </w:t>
      </w:r>
      <w:r w:rsidR="005B10AF" w:rsidRPr="00D45E86">
        <w:t>uzvarētāj</w:t>
      </w:r>
      <w:r w:rsidR="005B10AF">
        <w:t>a</w:t>
      </w:r>
      <w:r w:rsidR="005B10AF" w:rsidRPr="00D45E86">
        <w:t>m līgum</w:t>
      </w:r>
      <w:r w:rsidR="005B10AF">
        <w:t>s</w:t>
      </w:r>
      <w:r w:rsidR="005B10AF" w:rsidRPr="00D45E86">
        <w:t xml:space="preserve"> </w:t>
      </w:r>
      <w:r w:rsidRPr="00D45E86">
        <w:t xml:space="preserve">jāsaskaņo 3 (trīs) darba dienu laikā un pēc saskaņošanas jāparaksta 2 (divu) darba dienu laikā no konkursa rīkotāja nosūtītā uzaicinājuma parakstīt </w:t>
      </w:r>
      <w:r w:rsidR="00F7358C" w:rsidRPr="00D45E86">
        <w:t>līgumu</w:t>
      </w:r>
      <w:r w:rsidRPr="00D45E86">
        <w:t xml:space="preserve"> izsūtīšanas dienas. Ja norādītajā termiņā uzvarētājs </w:t>
      </w:r>
      <w:r w:rsidRPr="00DF3455">
        <w:t xml:space="preserve">neparaksta </w:t>
      </w:r>
      <w:r w:rsidR="00F7358C" w:rsidRPr="00DF3455">
        <w:t>līgumu</w:t>
      </w:r>
      <w:r w:rsidRPr="00DF3455">
        <w:t xml:space="preserve">, tas var tikt uzskatīts par atteikumu slēgt </w:t>
      </w:r>
      <w:r w:rsidR="00F7358C" w:rsidRPr="00DF3455">
        <w:t>līgumu</w:t>
      </w:r>
      <w:r w:rsidRPr="00DF3455">
        <w:t xml:space="preserve"> un iepirkuma komisija rīkojas saskaņā ar PIL un MK </w:t>
      </w:r>
      <w:r w:rsidR="006A1E80" w:rsidRPr="00DF3455">
        <w:t>N</w:t>
      </w:r>
      <w:r w:rsidRPr="00DF3455">
        <w:t>oteikumiem.</w:t>
      </w:r>
    </w:p>
    <w:p w14:paraId="1AC41A84" w14:textId="77777777" w:rsidR="00EB5DD1" w:rsidRPr="00DF3455" w:rsidRDefault="00EB5DD1" w:rsidP="00F302E9">
      <w:pPr>
        <w:numPr>
          <w:ilvl w:val="0"/>
          <w:numId w:val="1"/>
        </w:numPr>
        <w:shd w:val="clear" w:color="auto" w:fill="FFFFFF" w:themeFill="background1"/>
        <w:spacing w:after="120"/>
        <w:ind w:left="284" w:hanging="284"/>
        <w:jc w:val="center"/>
        <w:rPr>
          <w:b/>
        </w:rPr>
      </w:pPr>
      <w:r w:rsidRPr="00DF3455">
        <w:rPr>
          <w:b/>
        </w:rPr>
        <w:t>PIEGĀDĀTĀJA / PRETENDENTA TIESĪBAS UN PIENĀKUMI</w:t>
      </w:r>
    </w:p>
    <w:p w14:paraId="7039E868" w14:textId="77777777" w:rsidR="00EB5DD1" w:rsidRPr="00DF3455" w:rsidRDefault="00A05915" w:rsidP="00F302E9">
      <w:pPr>
        <w:numPr>
          <w:ilvl w:val="1"/>
          <w:numId w:val="1"/>
        </w:numPr>
        <w:shd w:val="clear" w:color="auto" w:fill="FFFFFF" w:themeFill="background1"/>
        <w:spacing w:after="0"/>
        <w:jc w:val="both"/>
        <w:rPr>
          <w:b/>
        </w:rPr>
      </w:pPr>
      <w:r w:rsidRPr="00DF3455">
        <w:rPr>
          <w:b/>
        </w:rPr>
        <w:t xml:space="preserve"> </w:t>
      </w:r>
      <w:r w:rsidR="00EB5DD1" w:rsidRPr="00DF3455">
        <w:rPr>
          <w:b/>
        </w:rPr>
        <w:t xml:space="preserve">Piegādātāja / Pretendenta </w:t>
      </w:r>
      <w:r w:rsidR="00AA07E4" w:rsidRPr="00DF3455">
        <w:rPr>
          <w:b/>
        </w:rPr>
        <w:t xml:space="preserve">pienākumi un </w:t>
      </w:r>
      <w:r w:rsidR="00EB5DD1" w:rsidRPr="00DF3455">
        <w:rPr>
          <w:b/>
        </w:rPr>
        <w:t>tiesības</w:t>
      </w:r>
    </w:p>
    <w:p w14:paraId="7895CF4B" w14:textId="77777777" w:rsidR="00CF6BCD" w:rsidRPr="00AA3293" w:rsidRDefault="00874877" w:rsidP="00F302E9">
      <w:pPr>
        <w:numPr>
          <w:ilvl w:val="2"/>
          <w:numId w:val="1"/>
        </w:numPr>
        <w:shd w:val="clear" w:color="auto" w:fill="FFFFFF" w:themeFill="background1"/>
        <w:spacing w:after="0"/>
        <w:jc w:val="both"/>
      </w:pPr>
      <w:bookmarkStart w:id="13" w:name="_Hlk71367068"/>
      <w:r w:rsidRPr="00DF3455">
        <w:t>L</w:t>
      </w:r>
      <w:r w:rsidR="00CF6BCD" w:rsidRPr="00DF3455">
        <w:t>aikus pieprasīt komisijai</w:t>
      </w:r>
      <w:r w:rsidR="00CF6BCD" w:rsidRPr="00AA3293">
        <w:t xml:space="preserve"> papildu informāciju par nolikumu, iesniedzot rakstisku pieprasījumu</w:t>
      </w:r>
      <w:r w:rsidR="00556A09" w:rsidRPr="00AA3293">
        <w:t xml:space="preserve"> EIS</w:t>
      </w:r>
      <w:r w:rsidRPr="00AA3293">
        <w:t>.</w:t>
      </w:r>
      <w:bookmarkEnd w:id="13"/>
    </w:p>
    <w:p w14:paraId="263E77A5" w14:textId="77777777" w:rsidR="00536143" w:rsidRPr="00AA3293" w:rsidRDefault="00536143" w:rsidP="00F302E9">
      <w:pPr>
        <w:numPr>
          <w:ilvl w:val="2"/>
          <w:numId w:val="1"/>
        </w:numPr>
        <w:shd w:val="clear" w:color="auto" w:fill="FFFFFF" w:themeFill="background1"/>
        <w:spacing w:after="0"/>
        <w:jc w:val="both"/>
      </w:pPr>
      <w:r w:rsidRPr="00AA3293">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AA3293">
          <w:rPr>
            <w:rStyle w:val="Hyperlink"/>
          </w:rPr>
          <w:t>https://www.eis.gov.lv/EKEIS/Supplier/Organizer/15164</w:t>
        </w:r>
      </w:hyperlink>
      <w:r w:rsidRPr="00AA3293">
        <w:rPr>
          <w:rStyle w:val="Hyperlink"/>
          <w:u w:val="none"/>
        </w:rPr>
        <w:t xml:space="preserve"> </w:t>
      </w:r>
      <w:r w:rsidRPr="00AA3293">
        <w:rPr>
          <w:rFonts w:eastAsia="Calibri"/>
        </w:rPr>
        <w:t>šī konkursa sadaļā</w:t>
      </w:r>
      <w:r w:rsidR="00874877" w:rsidRPr="00AA3293">
        <w:rPr>
          <w:rFonts w:eastAsia="Calibri"/>
        </w:rPr>
        <w:t>.</w:t>
      </w:r>
    </w:p>
    <w:p w14:paraId="4580B11C" w14:textId="77777777" w:rsidR="00AA07E4" w:rsidRPr="00AA3293" w:rsidRDefault="00874877" w:rsidP="00F302E9">
      <w:pPr>
        <w:numPr>
          <w:ilvl w:val="2"/>
          <w:numId w:val="1"/>
        </w:numPr>
        <w:shd w:val="clear" w:color="auto" w:fill="FFFFFF" w:themeFill="background1"/>
        <w:spacing w:after="0"/>
        <w:jc w:val="both"/>
      </w:pPr>
      <w:bookmarkStart w:id="14" w:name="_Hlk71367400"/>
      <w:r w:rsidRPr="00AA3293">
        <w:t>P</w:t>
      </w:r>
      <w:r w:rsidR="00AA07E4" w:rsidRPr="00AA3293">
        <w:t>iedāvājumā sniegt patiesu informāciju</w:t>
      </w:r>
      <w:r w:rsidRPr="00AA3293">
        <w:t>.</w:t>
      </w:r>
    </w:p>
    <w:p w14:paraId="7517538A" w14:textId="77777777" w:rsidR="00AA07E4" w:rsidRPr="00AA3293" w:rsidRDefault="00236E32" w:rsidP="00F302E9">
      <w:pPr>
        <w:numPr>
          <w:ilvl w:val="2"/>
          <w:numId w:val="1"/>
        </w:numPr>
        <w:shd w:val="clear" w:color="auto" w:fill="FFFFFF" w:themeFill="background1"/>
        <w:spacing w:after="0"/>
        <w:jc w:val="both"/>
      </w:pPr>
      <w:r w:rsidRPr="00AA3293">
        <w:t>L</w:t>
      </w:r>
      <w:r w:rsidR="00AA07E4" w:rsidRPr="00AA3293">
        <w:t>īdz ar piedāvājuma iesniegšanu ievērot visus nolikumā minētos noteikumus kā pamatu iepirkuma izpildei</w:t>
      </w:r>
      <w:r w:rsidRPr="00AA3293">
        <w:t>.</w:t>
      </w:r>
    </w:p>
    <w:bookmarkEnd w:id="14"/>
    <w:p w14:paraId="1AECC334" w14:textId="77777777" w:rsidR="002967DE" w:rsidRPr="00AA3293" w:rsidRDefault="00810F3E" w:rsidP="00F302E9">
      <w:pPr>
        <w:numPr>
          <w:ilvl w:val="2"/>
          <w:numId w:val="1"/>
        </w:numPr>
        <w:shd w:val="clear" w:color="auto" w:fill="FFFFFF" w:themeFill="background1"/>
        <w:spacing w:after="0"/>
        <w:jc w:val="both"/>
      </w:pPr>
      <w:r w:rsidRPr="00AA3293">
        <w:t xml:space="preserve">Komisijas norādītajā termiņā </w:t>
      </w:r>
      <w:proofErr w:type="spellStart"/>
      <w:r w:rsidR="00F95660" w:rsidRPr="00AA3293">
        <w:t>rakstveid</w:t>
      </w:r>
      <w:r w:rsidR="00F95660">
        <w:t>ā</w:t>
      </w:r>
      <w:proofErr w:type="spellEnd"/>
      <w:r w:rsidRPr="00AA3293">
        <w:t xml:space="preserve"> sniegt atbildes un paskaidrojumus uz Komisijas uzdotajiem jautājumiem par piedāvājumu</w:t>
      </w:r>
      <w:r w:rsidR="00667371" w:rsidRPr="00AA3293">
        <w:t>.</w:t>
      </w:r>
    </w:p>
    <w:p w14:paraId="3F2BE35D" w14:textId="20030377" w:rsidR="00571CB5" w:rsidRPr="00AA3293" w:rsidRDefault="00236E32" w:rsidP="00F302E9">
      <w:pPr>
        <w:numPr>
          <w:ilvl w:val="2"/>
          <w:numId w:val="1"/>
        </w:numPr>
        <w:shd w:val="clear" w:color="auto" w:fill="FFFFFF" w:themeFill="background1"/>
        <w:spacing w:after="0"/>
        <w:jc w:val="both"/>
      </w:pPr>
      <w:r w:rsidRPr="00AA3293">
        <w:t>V</w:t>
      </w:r>
      <w:r w:rsidR="00AA07E4" w:rsidRPr="00AA3293">
        <w:t>eikt citas darbības saskaņā ar PIL, MK Noteikumiem, citiem normatīvajiem aktiem, un šo nolikumu.</w:t>
      </w:r>
    </w:p>
    <w:p w14:paraId="6DE551BA" w14:textId="77777777" w:rsidR="004B50EB" w:rsidRPr="00AA3293" w:rsidRDefault="00EB5DD1" w:rsidP="00F302E9">
      <w:pPr>
        <w:numPr>
          <w:ilvl w:val="0"/>
          <w:numId w:val="1"/>
        </w:numPr>
        <w:shd w:val="clear" w:color="auto" w:fill="FFFFFF" w:themeFill="background1"/>
        <w:spacing w:before="240" w:after="120"/>
        <w:ind w:left="284" w:hanging="284"/>
        <w:jc w:val="center"/>
        <w:rPr>
          <w:b/>
        </w:rPr>
      </w:pPr>
      <w:r w:rsidRPr="00AA3293">
        <w:rPr>
          <w:b/>
        </w:rPr>
        <w:t>CITI NOTEIKUMI</w:t>
      </w:r>
    </w:p>
    <w:p w14:paraId="117D2F1B" w14:textId="1F21E42B" w:rsidR="00EB5DD1" w:rsidRPr="009A2FBA" w:rsidRDefault="00EB5DD1" w:rsidP="00F302E9">
      <w:pPr>
        <w:numPr>
          <w:ilvl w:val="1"/>
          <w:numId w:val="1"/>
        </w:numPr>
        <w:shd w:val="clear" w:color="auto" w:fill="FFFFFF" w:themeFill="background1"/>
        <w:ind w:left="709" w:hanging="709"/>
        <w:contextualSpacing/>
        <w:jc w:val="both"/>
        <w:rPr>
          <w:b/>
        </w:rPr>
      </w:pPr>
      <w:r w:rsidRPr="00AA3293">
        <w:t xml:space="preserve">Citas saistības attiecībā uz </w:t>
      </w:r>
      <w:r w:rsidR="00267AFA" w:rsidRPr="00AA3293">
        <w:t>konkursa</w:t>
      </w:r>
      <w:r w:rsidRPr="00AA3293">
        <w:t xml:space="preserve"> norisi, kas nav atrunātas šajā nolikumā, nosakāmas saskaņā ar Latvijas Republikā spēk</w:t>
      </w:r>
      <w:r w:rsidR="0041034C" w:rsidRPr="00AA3293">
        <w:t>ā esošiem normatīvajiem aktiem.</w:t>
      </w:r>
    </w:p>
    <w:p w14:paraId="0A84CCE5" w14:textId="77777777" w:rsidR="00876731" w:rsidRPr="008D5521" w:rsidRDefault="00876731" w:rsidP="00F302E9">
      <w:pPr>
        <w:numPr>
          <w:ilvl w:val="1"/>
          <w:numId w:val="1"/>
        </w:numPr>
        <w:shd w:val="clear" w:color="auto" w:fill="FFFFFF" w:themeFill="background1"/>
        <w:spacing w:before="240" w:after="0"/>
        <w:contextualSpacing/>
        <w:jc w:val="both"/>
      </w:pPr>
      <w:r w:rsidRPr="00AA3293">
        <w:t xml:space="preserve">Personas datu </w:t>
      </w:r>
      <w:r w:rsidRPr="008D5521">
        <w:t>aizsardzība:</w:t>
      </w:r>
    </w:p>
    <w:p w14:paraId="23B51581" w14:textId="12E9E27D" w:rsidR="00876731" w:rsidRPr="008D5521" w:rsidRDefault="00876731" w:rsidP="00F302E9">
      <w:pPr>
        <w:pStyle w:val="Nodala111"/>
        <w:widowControl w:val="0"/>
        <w:numPr>
          <w:ilvl w:val="2"/>
          <w:numId w:val="1"/>
        </w:numPr>
        <w:spacing w:line="276" w:lineRule="auto"/>
        <w:contextualSpacing/>
      </w:pPr>
      <w:r w:rsidRPr="008D5521">
        <w:lastRenderedPageBreak/>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8D5521">
        <w:t>P</w:t>
      </w:r>
      <w:r w:rsidR="008D5521" w:rsidRPr="008D5521">
        <w:t xml:space="preserve">IL </w:t>
      </w:r>
      <w:r w:rsidRPr="008D5521">
        <w:t xml:space="preserve">un Iepirkuma nolikumam. </w:t>
      </w:r>
    </w:p>
    <w:p w14:paraId="7506C50F" w14:textId="160515F4" w:rsidR="00876731" w:rsidRPr="00AA3293" w:rsidRDefault="00876731" w:rsidP="00F302E9">
      <w:pPr>
        <w:pStyle w:val="Nodala111"/>
        <w:widowControl w:val="0"/>
        <w:numPr>
          <w:ilvl w:val="2"/>
          <w:numId w:val="1"/>
        </w:numPr>
        <w:spacing w:line="276" w:lineRule="auto"/>
        <w:contextualSpacing/>
      </w:pPr>
      <w:r w:rsidRPr="008D5521">
        <w:t>Personas datu apstrādes pārzinis ir Centrs</w:t>
      </w:r>
      <w:r w:rsidR="00667371" w:rsidRPr="008D5521">
        <w:t>,</w:t>
      </w:r>
      <w:r w:rsidR="00146EFF" w:rsidRPr="008D5521">
        <w:t xml:space="preserve"> kas atrodas</w:t>
      </w:r>
      <w:r w:rsidR="00667371" w:rsidRPr="008D5521">
        <w:t xml:space="preserve"> </w:t>
      </w:r>
      <w:proofErr w:type="spellStart"/>
      <w:r w:rsidR="00667371" w:rsidRPr="008D5521">
        <w:t>Biksēres</w:t>
      </w:r>
      <w:proofErr w:type="spellEnd"/>
      <w:r w:rsidR="00667371" w:rsidRPr="008D5521">
        <w:t xml:space="preserve"> iela 6, Rīgā, LV-</w:t>
      </w:r>
      <w:r w:rsidR="00667371" w:rsidRPr="00AA3293">
        <w:t>1073, e-pasts</w:t>
      </w:r>
      <w:r w:rsidR="0068155C" w:rsidRPr="00AA3293">
        <w:t xml:space="preserve"> </w:t>
      </w:r>
      <w:hyperlink r:id="rId13" w:history="1">
        <w:r w:rsidR="0068155C" w:rsidRPr="005742B7">
          <w:rPr>
            <w:rStyle w:val="Hyperlink"/>
            <w:color w:val="auto"/>
          </w:rPr>
          <w:t>pasts@valic.gov.lv</w:t>
        </w:r>
      </w:hyperlink>
      <w:r w:rsidR="00F92CC6">
        <w:t xml:space="preserve"> un pasūtītājs </w:t>
      </w:r>
      <w:r w:rsidR="00F92CC6" w:rsidRPr="00F92CC6">
        <w:t xml:space="preserve">Latvijas Ģeotelpiskās informācijas aģentūra, kas atrodas O. Vācieša ielā 43, Rīgā, LV-1004, e-pasts </w:t>
      </w:r>
      <w:r w:rsidR="00F92CC6" w:rsidRPr="002C7BD6">
        <w:rPr>
          <w:u w:val="single"/>
        </w:rPr>
        <w:t>pasts@lgia.gov.lv</w:t>
      </w:r>
      <w:r w:rsidR="00F92CC6">
        <w:t>.</w:t>
      </w:r>
    </w:p>
    <w:p w14:paraId="1FC2D06E" w14:textId="77777777" w:rsidR="00876731" w:rsidRPr="00AA3293" w:rsidRDefault="00876731" w:rsidP="00F302E9">
      <w:pPr>
        <w:pStyle w:val="Nodala111"/>
        <w:widowControl w:val="0"/>
        <w:numPr>
          <w:ilvl w:val="2"/>
          <w:numId w:val="1"/>
        </w:numPr>
        <w:spacing w:line="276" w:lineRule="auto"/>
        <w:contextualSpacing/>
      </w:pPr>
      <w:r w:rsidRPr="00AA3293">
        <w:t>Personas dati tiks glabāti P</w:t>
      </w:r>
      <w:r w:rsidR="00FC2046" w:rsidRPr="00AA3293">
        <w:t>IL</w:t>
      </w:r>
      <w:r w:rsidRPr="00AA3293">
        <w:t xml:space="preserve"> 40.</w:t>
      </w:r>
      <w:r w:rsidR="00EB3493" w:rsidRPr="00AA3293">
        <w:t> </w:t>
      </w:r>
      <w:r w:rsidRPr="00AA3293">
        <w:t>panta piektajā daļā noteiktajā termiņā - 10 gadus pēc iepirkum</w:t>
      </w:r>
      <w:r w:rsidR="00D47BDE" w:rsidRPr="00AA3293">
        <w:t xml:space="preserve">a </w:t>
      </w:r>
      <w:r w:rsidR="00F7358C" w:rsidRPr="00AA3293">
        <w:t>līguma</w:t>
      </w:r>
      <w:r w:rsidRPr="00AA3293">
        <w:t xml:space="preserve"> ar uzvarējušo pretendentu noslēgšanas dienas vai gadījumā, ja </w:t>
      </w:r>
      <w:r w:rsidR="00790367" w:rsidRPr="00AA3293">
        <w:t xml:space="preserve">iepirkums </w:t>
      </w:r>
      <w:r w:rsidRPr="00AA3293">
        <w:t xml:space="preserve">tiek pārtraukts vai izbeigts bez rezultāta – 10 gadus pēc </w:t>
      </w:r>
      <w:r w:rsidR="00790367" w:rsidRPr="00AA3293">
        <w:t>i</w:t>
      </w:r>
      <w:r w:rsidRPr="00AA3293">
        <w:t xml:space="preserve">epirkuma komisijas lēmuma par </w:t>
      </w:r>
      <w:r w:rsidR="00790367" w:rsidRPr="00B242C0">
        <w:t>i</w:t>
      </w:r>
      <w:r w:rsidRPr="00B242C0">
        <w:t>epirkuma rezultātu pieņemšanas</w:t>
      </w:r>
      <w:r w:rsidRPr="00AA3293">
        <w:t xml:space="preserve"> dienas. </w:t>
      </w:r>
    </w:p>
    <w:p w14:paraId="62B80FBC" w14:textId="49A0E0A9" w:rsidR="004C1288" w:rsidRPr="00FF100D" w:rsidRDefault="00876731" w:rsidP="00F302E9">
      <w:pPr>
        <w:numPr>
          <w:ilvl w:val="2"/>
          <w:numId w:val="1"/>
        </w:numPr>
        <w:shd w:val="clear" w:color="auto" w:fill="FFFFFF" w:themeFill="background1"/>
        <w:contextualSpacing/>
        <w:jc w:val="both"/>
      </w:pPr>
      <w:r w:rsidRPr="00AA3293">
        <w:t xml:space="preserve">Personas dati var tikt nodoti </w:t>
      </w:r>
      <w:r w:rsidRPr="008D5521">
        <w:t>Iepirkumu uzraudzības birojam un/vai Administratīvajai rajona tiesai atbilstoši P</w:t>
      </w:r>
      <w:r w:rsidR="008D5521" w:rsidRPr="008D5521">
        <w:t>IL</w:t>
      </w:r>
      <w:r w:rsidRPr="008D5521">
        <w:t>, Eiropas</w:t>
      </w:r>
      <w:r w:rsidRPr="00AA3293">
        <w:t xml:space="preserve"> Parlamenta un Padomes 2016.</w:t>
      </w:r>
      <w:r w:rsidR="00EB3493" w:rsidRPr="00AA3293">
        <w:t> </w:t>
      </w:r>
      <w:r w:rsidRPr="00FF100D">
        <w:t>gada 27.</w:t>
      </w:r>
      <w:r w:rsidR="00EB3493" w:rsidRPr="00FF100D">
        <w:t> </w:t>
      </w:r>
      <w:r w:rsidRPr="00FF100D">
        <w:t>aprīļa Regulā (ES) 2016/679 “Par fizisku personu aizsardzību attiecībā uz personas datu apstrādi un šādu datu brīvu apriti” un citos normatīvajos aktos noteiktajām prasībām</w:t>
      </w:r>
      <w:r w:rsidR="00D159AB" w:rsidRPr="00FF100D">
        <w:t>.</w:t>
      </w:r>
    </w:p>
    <w:p w14:paraId="3E9B6D53" w14:textId="66D3FC69" w:rsidR="00C9730B" w:rsidRPr="00FF100D" w:rsidRDefault="00267AFA" w:rsidP="00F302E9">
      <w:pPr>
        <w:numPr>
          <w:ilvl w:val="1"/>
          <w:numId w:val="1"/>
        </w:numPr>
        <w:ind w:left="709" w:hanging="709"/>
        <w:contextualSpacing/>
        <w:jc w:val="both"/>
      </w:pPr>
      <w:r w:rsidRPr="00EF632E">
        <w:t>Konkursa</w:t>
      </w:r>
      <w:r w:rsidR="00C9730B" w:rsidRPr="00EF632E">
        <w:t xml:space="preserve"> nolikums sa</w:t>
      </w:r>
      <w:r w:rsidR="008D5521" w:rsidRPr="00EF632E">
        <w:t>gatavots</w:t>
      </w:r>
      <w:r w:rsidR="00C9730B" w:rsidRPr="00EF632E">
        <w:t xml:space="preserve"> un apstiprināts latviešu</w:t>
      </w:r>
      <w:r w:rsidR="000B26EC" w:rsidRPr="00EF632E">
        <w:t xml:space="preserve"> valodā</w:t>
      </w:r>
      <w:r w:rsidR="00906AB1" w:rsidRPr="00EF632E">
        <w:t xml:space="preserve"> </w:t>
      </w:r>
      <w:r w:rsidR="00C9730B" w:rsidRPr="00EF632E">
        <w:t xml:space="preserve">uz </w:t>
      </w:r>
      <w:r w:rsidR="00EF632E" w:rsidRPr="00EF632E">
        <w:t>1</w:t>
      </w:r>
      <w:r w:rsidR="006D4CEB">
        <w:t>2</w:t>
      </w:r>
      <w:r w:rsidR="00EF632E" w:rsidRPr="00EF632E">
        <w:t xml:space="preserve"> </w:t>
      </w:r>
      <w:r w:rsidR="00C9730B" w:rsidRPr="00EF632E">
        <w:t>(</w:t>
      </w:r>
      <w:r w:rsidR="006D4CEB">
        <w:t>div</w:t>
      </w:r>
      <w:r w:rsidR="00EF632E" w:rsidRPr="00EF632E">
        <w:t>padsmit</w:t>
      </w:r>
      <w:r w:rsidR="00C9730B" w:rsidRPr="00EF632E">
        <w:t>) lapām</w:t>
      </w:r>
      <w:r w:rsidR="00C9730B" w:rsidRPr="00FF100D">
        <w:t xml:space="preserve"> ar </w:t>
      </w:r>
      <w:r w:rsidR="00514011" w:rsidRPr="00FF100D">
        <w:t>2</w:t>
      </w:r>
      <w:r w:rsidR="007F54F7" w:rsidRPr="00FF100D">
        <w:t xml:space="preserve"> </w:t>
      </w:r>
      <w:r w:rsidR="00FC10D7" w:rsidRPr="00FF100D">
        <w:t>(</w:t>
      </w:r>
      <w:r w:rsidR="00514011" w:rsidRPr="00FF100D">
        <w:t>diviem</w:t>
      </w:r>
      <w:r w:rsidR="00FC10D7" w:rsidRPr="00FF100D">
        <w:t xml:space="preserve">) </w:t>
      </w:r>
      <w:r w:rsidR="00C9730B" w:rsidRPr="00FF100D">
        <w:t>pielikumiem</w:t>
      </w:r>
      <w:r w:rsidR="00B53C8B" w:rsidRPr="00FF100D">
        <w:t>, kas ir šī nolikuma neatņemama sastāvdaļa</w:t>
      </w:r>
      <w:r w:rsidR="00C9730B" w:rsidRPr="00FF100D">
        <w:t>:</w:t>
      </w:r>
    </w:p>
    <w:p w14:paraId="004E06FD" w14:textId="66AFF403" w:rsidR="00E71BB6" w:rsidRPr="00A108B4" w:rsidRDefault="00CC0687" w:rsidP="00F302E9">
      <w:pPr>
        <w:numPr>
          <w:ilvl w:val="2"/>
          <w:numId w:val="1"/>
        </w:numPr>
        <w:contextualSpacing/>
        <w:jc w:val="both"/>
      </w:pPr>
      <w:bookmarkStart w:id="15" w:name="_Hlk221004988"/>
      <w:r w:rsidRPr="00FF100D">
        <w:t>1.</w:t>
      </w:r>
      <w:r w:rsidR="00FC10D7" w:rsidRPr="00FF100D">
        <w:t> </w:t>
      </w:r>
      <w:r w:rsidRPr="00FF100D">
        <w:t>pielikums – Tehniskā specifikācija</w:t>
      </w:r>
      <w:r w:rsidR="00D86260" w:rsidRPr="00FF100D">
        <w:t xml:space="preserve"> </w:t>
      </w:r>
      <w:bookmarkEnd w:id="15"/>
      <w:r w:rsidRPr="00A108B4">
        <w:t xml:space="preserve">uz </w:t>
      </w:r>
      <w:r w:rsidR="00B0707D" w:rsidRPr="00A108B4">
        <w:t>2</w:t>
      </w:r>
      <w:r w:rsidR="00CD4FC1" w:rsidRPr="00A108B4">
        <w:t xml:space="preserve"> </w:t>
      </w:r>
      <w:r w:rsidR="00D431D8" w:rsidRPr="00A108B4">
        <w:t>(</w:t>
      </w:r>
      <w:r w:rsidR="00802378" w:rsidRPr="00A108B4">
        <w:t>d</w:t>
      </w:r>
      <w:r w:rsidR="00B0707D" w:rsidRPr="00A108B4">
        <w:t>iv</w:t>
      </w:r>
      <w:r w:rsidR="00A108B4" w:rsidRPr="00A108B4">
        <w:t>ām</w:t>
      </w:r>
      <w:r w:rsidRPr="00A108B4">
        <w:t>) lapām</w:t>
      </w:r>
      <w:r w:rsidR="005959E3" w:rsidRPr="00A108B4">
        <w:t>;</w:t>
      </w:r>
    </w:p>
    <w:p w14:paraId="76930C96" w14:textId="10B75591" w:rsidR="004E5E23" w:rsidRPr="00FF100D" w:rsidRDefault="00E71BB6" w:rsidP="00F302E9">
      <w:pPr>
        <w:numPr>
          <w:ilvl w:val="2"/>
          <w:numId w:val="1"/>
        </w:numPr>
        <w:contextualSpacing/>
        <w:jc w:val="both"/>
      </w:pPr>
      <w:r w:rsidRPr="00FF100D">
        <w:t xml:space="preserve">2. pielikums – </w:t>
      </w:r>
      <w:r w:rsidR="00D82F2C" w:rsidRPr="00FF100D">
        <w:t xml:space="preserve">Līguma </w:t>
      </w:r>
      <w:r w:rsidR="00D82F2C" w:rsidRPr="00916571">
        <w:t xml:space="preserve">projekts uz </w:t>
      </w:r>
      <w:r w:rsidR="00916571" w:rsidRPr="00916571">
        <w:t>9</w:t>
      </w:r>
      <w:r w:rsidR="00D82F2C" w:rsidRPr="00916571">
        <w:t xml:space="preserve"> (</w:t>
      </w:r>
      <w:r w:rsidR="00916571" w:rsidRPr="00916571">
        <w:t>deviņām</w:t>
      </w:r>
      <w:r w:rsidR="00D82F2C" w:rsidRPr="00916571">
        <w:t>) lapām.</w:t>
      </w:r>
    </w:p>
    <w:p w14:paraId="3540FAE4" w14:textId="77777777" w:rsidR="000B2875" w:rsidRPr="00FF100D" w:rsidRDefault="000B2875" w:rsidP="00F302E9">
      <w:pPr>
        <w:numPr>
          <w:ilvl w:val="1"/>
          <w:numId w:val="1"/>
        </w:numPr>
        <w:spacing w:after="0"/>
        <w:jc w:val="both"/>
      </w:pPr>
      <w:r w:rsidRPr="00FF100D">
        <w:t>EIS e-konkursu apakšsistēmā šī konkursa sadaļā publicētie pielikumi ir šī nolikuma neatņemama sastāvdaļa:</w:t>
      </w:r>
    </w:p>
    <w:p w14:paraId="18E5D82B" w14:textId="77777777" w:rsidR="000B2875" w:rsidRPr="00FF100D" w:rsidRDefault="000B2875" w:rsidP="00F302E9">
      <w:pPr>
        <w:numPr>
          <w:ilvl w:val="2"/>
          <w:numId w:val="1"/>
        </w:numPr>
        <w:spacing w:after="0"/>
        <w:jc w:val="both"/>
      </w:pPr>
      <w:r w:rsidRPr="00FF100D">
        <w:t>Pieteikuma</w:t>
      </w:r>
      <w:r w:rsidR="00A4008A" w:rsidRPr="00FF100D">
        <w:t xml:space="preserve"> veidlapa</w:t>
      </w:r>
      <w:r w:rsidRPr="00FF100D">
        <w:t>;</w:t>
      </w:r>
    </w:p>
    <w:p w14:paraId="44A2AD35" w14:textId="77777777" w:rsidR="000B2875" w:rsidRPr="00FF100D" w:rsidRDefault="006A194B" w:rsidP="00F302E9">
      <w:pPr>
        <w:pStyle w:val="ListParagraph"/>
        <w:numPr>
          <w:ilvl w:val="2"/>
          <w:numId w:val="1"/>
        </w:numPr>
        <w:spacing w:after="0"/>
        <w:rPr>
          <w:rFonts w:ascii="Times New Roman" w:eastAsia="Times New Roman" w:hAnsi="Times New Roman"/>
          <w:sz w:val="24"/>
          <w:szCs w:val="24"/>
          <w:lang w:val="lv-LV" w:eastAsia="lv-LV"/>
        </w:rPr>
      </w:pPr>
      <w:r w:rsidRPr="00FF100D">
        <w:rPr>
          <w:rFonts w:ascii="Times New Roman" w:eastAsia="Times New Roman" w:hAnsi="Times New Roman"/>
          <w:sz w:val="24"/>
          <w:szCs w:val="24"/>
          <w:lang w:val="lv-LV" w:eastAsia="lv-LV"/>
        </w:rPr>
        <w:t xml:space="preserve">Apliecinājuma </w:t>
      </w:r>
      <w:r w:rsidR="008F500D" w:rsidRPr="00FF100D">
        <w:rPr>
          <w:rFonts w:ascii="Times New Roman" w:eastAsia="Times New Roman" w:hAnsi="Times New Roman"/>
          <w:sz w:val="24"/>
          <w:szCs w:val="24"/>
          <w:lang w:val="lv-LV" w:eastAsia="lv-LV"/>
        </w:rPr>
        <w:t>par neatkarīgi izstrādātu piedāvājumu</w:t>
      </w:r>
      <w:r w:rsidR="00514011" w:rsidRPr="00FF100D">
        <w:rPr>
          <w:rFonts w:ascii="Times New Roman" w:eastAsia="Times New Roman" w:hAnsi="Times New Roman"/>
          <w:sz w:val="24"/>
          <w:szCs w:val="24"/>
          <w:lang w:val="lv-LV" w:eastAsia="lv-LV"/>
        </w:rPr>
        <w:t xml:space="preserve"> veidlapa</w:t>
      </w:r>
      <w:r w:rsidR="000B2875" w:rsidRPr="00FF100D">
        <w:rPr>
          <w:rFonts w:ascii="Times New Roman" w:eastAsia="Times New Roman" w:hAnsi="Times New Roman"/>
          <w:sz w:val="24"/>
          <w:szCs w:val="24"/>
          <w:lang w:val="lv-LV" w:eastAsia="lv-LV"/>
        </w:rPr>
        <w:t>;</w:t>
      </w:r>
    </w:p>
    <w:p w14:paraId="2FDB9DF3" w14:textId="6394564A" w:rsidR="00CB2184" w:rsidRPr="00FF100D" w:rsidRDefault="00913180" w:rsidP="00F302E9">
      <w:pPr>
        <w:pStyle w:val="ListParagraph"/>
        <w:numPr>
          <w:ilvl w:val="2"/>
          <w:numId w:val="1"/>
        </w:numPr>
        <w:spacing w:after="0"/>
        <w:rPr>
          <w:rFonts w:ascii="Times New Roman" w:eastAsia="Times New Roman" w:hAnsi="Times New Roman"/>
          <w:sz w:val="24"/>
          <w:szCs w:val="24"/>
          <w:lang w:val="lv-LV" w:eastAsia="lv-LV"/>
        </w:rPr>
      </w:pPr>
      <w:r w:rsidRPr="00FF100D">
        <w:rPr>
          <w:rFonts w:ascii="Times New Roman" w:hAnsi="Times New Roman"/>
          <w:sz w:val="24"/>
          <w:szCs w:val="24"/>
          <w:lang w:val="lv-LV"/>
        </w:rPr>
        <w:t>Tehniskā piedāvājuma veidlapa</w:t>
      </w:r>
      <w:r w:rsidR="00935D4A" w:rsidRPr="00FF100D">
        <w:rPr>
          <w:rFonts w:ascii="Times New Roman" w:eastAsia="Times New Roman" w:hAnsi="Times New Roman"/>
          <w:sz w:val="24"/>
          <w:szCs w:val="24"/>
          <w:lang w:val="lv-LV" w:eastAsia="lv-LV"/>
        </w:rPr>
        <w:t>;</w:t>
      </w:r>
    </w:p>
    <w:p w14:paraId="7F2D3DE8" w14:textId="0F15BFAD" w:rsidR="00096ABF" w:rsidRPr="00FF100D" w:rsidRDefault="00913180" w:rsidP="00F302E9">
      <w:pPr>
        <w:pStyle w:val="ListParagraph"/>
        <w:numPr>
          <w:ilvl w:val="2"/>
          <w:numId w:val="1"/>
        </w:numPr>
        <w:spacing w:after="0"/>
        <w:rPr>
          <w:rFonts w:ascii="Times New Roman" w:eastAsia="Times New Roman" w:hAnsi="Times New Roman"/>
          <w:sz w:val="24"/>
          <w:szCs w:val="24"/>
          <w:lang w:val="lv-LV" w:eastAsia="lv-LV"/>
        </w:rPr>
      </w:pPr>
      <w:bookmarkStart w:id="16" w:name="_Hlk220939116"/>
      <w:r w:rsidRPr="00FF100D">
        <w:rPr>
          <w:rFonts w:ascii="Times New Roman" w:eastAsia="Times New Roman" w:hAnsi="Times New Roman"/>
          <w:sz w:val="24"/>
          <w:szCs w:val="24"/>
          <w:lang w:val="lv-LV" w:eastAsia="lv-LV"/>
        </w:rPr>
        <w:t>Finanšu piedāvājuma veidlapa</w:t>
      </w:r>
      <w:r>
        <w:rPr>
          <w:rFonts w:ascii="Times New Roman" w:eastAsia="Times New Roman" w:hAnsi="Times New Roman"/>
          <w:sz w:val="24"/>
          <w:szCs w:val="24"/>
          <w:lang w:val="lv-LV" w:eastAsia="lv-LV"/>
        </w:rPr>
        <w:t>.</w:t>
      </w:r>
    </w:p>
    <w:bookmarkEnd w:id="16"/>
    <w:p w14:paraId="4774C3AF" w14:textId="77777777" w:rsidR="00734A05" w:rsidRDefault="00734A05" w:rsidP="002533AB">
      <w:pPr>
        <w:widowControl w:val="0"/>
        <w:shd w:val="clear" w:color="auto" w:fill="FFFFFF" w:themeFill="background1"/>
        <w:tabs>
          <w:tab w:val="left" w:pos="6804"/>
        </w:tabs>
      </w:pPr>
    </w:p>
    <w:p w14:paraId="67C310E5" w14:textId="4D151E5C" w:rsidR="00CC0687" w:rsidRPr="00AA3293" w:rsidRDefault="00DC22E8" w:rsidP="002533AB">
      <w:pPr>
        <w:widowControl w:val="0"/>
        <w:shd w:val="clear" w:color="auto" w:fill="FFFFFF" w:themeFill="background1"/>
        <w:tabs>
          <w:tab w:val="left" w:pos="6804"/>
        </w:tabs>
      </w:pPr>
      <w:r w:rsidRPr="00AA3293">
        <w:t>Komisijas priekšsēdētāja</w:t>
      </w:r>
      <w:r w:rsidRPr="00AA3293">
        <w:tab/>
      </w:r>
      <w:r w:rsidR="0098578A">
        <w:t>J</w:t>
      </w:r>
      <w:r w:rsidR="0000591D">
        <w:t>olanta</w:t>
      </w:r>
      <w:r w:rsidR="004A201D">
        <w:t xml:space="preserve"> </w:t>
      </w:r>
      <w:r w:rsidR="0098578A">
        <w:t>Girska</w:t>
      </w:r>
    </w:p>
    <w:p w14:paraId="416C01ED" w14:textId="77777777" w:rsidR="00CC0687" w:rsidRPr="00755CD5" w:rsidRDefault="005C4CD7" w:rsidP="000106AD">
      <w:pPr>
        <w:spacing w:after="0"/>
        <w:ind w:left="5529"/>
        <w:jc w:val="right"/>
        <w:rPr>
          <w:b/>
          <w:bCs/>
          <w:sz w:val="20"/>
          <w:szCs w:val="20"/>
        </w:rPr>
      </w:pPr>
      <w:r w:rsidRPr="00AA3293">
        <w:br w:type="column"/>
      </w:r>
      <w:bookmarkStart w:id="17" w:name="_Hlk155344734"/>
      <w:r w:rsidR="00CC0687" w:rsidRPr="00755CD5">
        <w:rPr>
          <w:b/>
          <w:bCs/>
          <w:sz w:val="20"/>
          <w:szCs w:val="20"/>
        </w:rPr>
        <w:lastRenderedPageBreak/>
        <w:t>1. pielikums</w:t>
      </w:r>
    </w:p>
    <w:p w14:paraId="7A73D82A" w14:textId="50238372" w:rsidR="009D1753" w:rsidRDefault="00CC0687" w:rsidP="000106AD">
      <w:pPr>
        <w:widowControl w:val="0"/>
        <w:spacing w:after="0"/>
        <w:ind w:left="5529" w:right="29"/>
        <w:jc w:val="right"/>
        <w:rPr>
          <w:sz w:val="20"/>
          <w:szCs w:val="20"/>
        </w:rPr>
      </w:pPr>
      <w:r w:rsidRPr="00755CD5">
        <w:rPr>
          <w:sz w:val="20"/>
          <w:szCs w:val="20"/>
        </w:rPr>
        <w:t>Atklāta konkursa, identifikācijas Nr. </w:t>
      </w:r>
      <w:r w:rsidR="00631C15" w:rsidRPr="00755CD5">
        <w:rPr>
          <w:sz w:val="20"/>
          <w:szCs w:val="20"/>
        </w:rPr>
        <w:t>VALIC</w:t>
      </w:r>
      <w:r w:rsidR="002C43DC">
        <w:rPr>
          <w:sz w:val="20"/>
          <w:szCs w:val="20"/>
        </w:rPr>
        <w:t> </w:t>
      </w:r>
      <w:r w:rsidR="00631C15" w:rsidRPr="00755CD5">
        <w:rPr>
          <w:sz w:val="20"/>
          <w:szCs w:val="20"/>
        </w:rPr>
        <w:t>202</w:t>
      </w:r>
      <w:r w:rsidR="00755CD5" w:rsidRPr="00755CD5">
        <w:rPr>
          <w:sz w:val="20"/>
          <w:szCs w:val="20"/>
        </w:rPr>
        <w:t>6</w:t>
      </w:r>
      <w:r w:rsidR="00631C15" w:rsidRPr="00755CD5">
        <w:rPr>
          <w:sz w:val="20"/>
          <w:szCs w:val="20"/>
        </w:rPr>
        <w:t>/</w:t>
      </w:r>
      <w:r w:rsidR="00755CD5" w:rsidRPr="00755CD5">
        <w:rPr>
          <w:sz w:val="20"/>
          <w:szCs w:val="20"/>
        </w:rPr>
        <w:t>026</w:t>
      </w:r>
      <w:r w:rsidR="00631C15" w:rsidRPr="00755CD5">
        <w:rPr>
          <w:sz w:val="20"/>
          <w:szCs w:val="20"/>
        </w:rPr>
        <w:t>/EN-P-AK</w:t>
      </w:r>
      <w:r w:rsidR="00464C6D" w:rsidRPr="00755CD5">
        <w:rPr>
          <w:sz w:val="20"/>
          <w:szCs w:val="20"/>
        </w:rPr>
        <w:t>, nolikumam</w:t>
      </w:r>
      <w:bookmarkEnd w:id="17"/>
    </w:p>
    <w:p w14:paraId="7D76881F" w14:textId="77777777" w:rsidR="000106AD" w:rsidRPr="00660F2E" w:rsidRDefault="000106AD" w:rsidP="000106AD">
      <w:pPr>
        <w:widowControl w:val="0"/>
        <w:spacing w:after="0"/>
        <w:ind w:left="5529" w:right="29"/>
        <w:jc w:val="right"/>
        <w:rPr>
          <w:sz w:val="20"/>
          <w:szCs w:val="20"/>
        </w:rPr>
      </w:pPr>
    </w:p>
    <w:p w14:paraId="4572CB03" w14:textId="77777777" w:rsidR="009D1753" w:rsidRPr="00D645C6" w:rsidRDefault="009D1753" w:rsidP="00EF187E">
      <w:pPr>
        <w:spacing w:after="0"/>
        <w:jc w:val="center"/>
        <w:rPr>
          <w:b/>
        </w:rPr>
      </w:pPr>
      <w:r w:rsidRPr="00D645C6">
        <w:rPr>
          <w:b/>
        </w:rPr>
        <w:t>TEHNISKĀ SPECIFIKĀCIJA</w:t>
      </w:r>
    </w:p>
    <w:p w14:paraId="5FE316DE" w14:textId="2A071FED" w:rsidR="009D1753" w:rsidRDefault="009D1753" w:rsidP="009D1753">
      <w:pPr>
        <w:spacing w:after="0"/>
        <w:jc w:val="center"/>
        <w:rPr>
          <w:b/>
        </w:rPr>
      </w:pPr>
      <w:r w:rsidRPr="00D645C6">
        <w:rPr>
          <w:b/>
        </w:rPr>
        <w:t>“</w:t>
      </w:r>
      <w:bookmarkStart w:id="18" w:name="_Hlk221797366"/>
      <w:proofErr w:type="spellStart"/>
      <w:r>
        <w:rPr>
          <w:b/>
        </w:rPr>
        <w:t>LatPos</w:t>
      </w:r>
      <w:proofErr w:type="spellEnd"/>
      <w:r>
        <w:rPr>
          <w:b/>
        </w:rPr>
        <w:t xml:space="preserve"> programmatūra</w:t>
      </w:r>
      <w:bookmarkEnd w:id="18"/>
      <w:r w:rsidR="00A31CF9">
        <w:rPr>
          <w:b/>
        </w:rPr>
        <w:t>s iegāde un uzturēšana</w:t>
      </w:r>
      <w:r w:rsidRPr="00D645C6">
        <w:rPr>
          <w:b/>
        </w:rPr>
        <w:t>”</w:t>
      </w:r>
    </w:p>
    <w:p w14:paraId="2AF8EC64" w14:textId="1D1EC729" w:rsidR="00C505DD" w:rsidRDefault="00C505DD" w:rsidP="009D1753">
      <w:pPr>
        <w:spacing w:after="0"/>
        <w:jc w:val="center"/>
        <w:rPr>
          <w:b/>
        </w:rPr>
      </w:pPr>
    </w:p>
    <w:tbl>
      <w:tblPr>
        <w:tblStyle w:val="TableGrid40"/>
        <w:tblW w:w="9923" w:type="dxa"/>
        <w:tblLook w:val="04A0" w:firstRow="1" w:lastRow="0" w:firstColumn="1" w:lastColumn="0" w:noHBand="0" w:noVBand="1"/>
      </w:tblPr>
      <w:tblGrid>
        <w:gridCol w:w="562"/>
        <w:gridCol w:w="1891"/>
        <w:gridCol w:w="7470"/>
      </w:tblGrid>
      <w:tr w:rsidR="00231A24" w:rsidRPr="00231A24" w14:paraId="245AD8DA" w14:textId="77777777" w:rsidTr="00EF187E">
        <w:trPr>
          <w:tblHeader/>
        </w:trPr>
        <w:tc>
          <w:tcPr>
            <w:tcW w:w="562" w:type="dxa"/>
          </w:tcPr>
          <w:p w14:paraId="6798073A" w14:textId="77777777" w:rsidR="00231A24" w:rsidRPr="00231A24" w:rsidRDefault="00231A24" w:rsidP="00231A24">
            <w:pPr>
              <w:rPr>
                <w:rFonts w:eastAsia="Calibri"/>
                <w:sz w:val="22"/>
                <w:szCs w:val="22"/>
                <w:lang w:eastAsia="en-US"/>
              </w:rPr>
            </w:pPr>
            <w:r w:rsidRPr="00231A24">
              <w:rPr>
                <w:rFonts w:eastAsia="Calibri"/>
                <w:sz w:val="22"/>
                <w:szCs w:val="22"/>
                <w:lang w:eastAsia="en-US"/>
              </w:rPr>
              <w:t>Nr.</w:t>
            </w:r>
          </w:p>
        </w:tc>
        <w:tc>
          <w:tcPr>
            <w:tcW w:w="1891" w:type="dxa"/>
          </w:tcPr>
          <w:p w14:paraId="4E5A1DA1" w14:textId="77777777" w:rsidR="00231A24" w:rsidRPr="00231A24" w:rsidRDefault="00231A24" w:rsidP="00231A24">
            <w:pPr>
              <w:rPr>
                <w:rFonts w:eastAsia="Calibri"/>
                <w:sz w:val="22"/>
                <w:szCs w:val="22"/>
                <w:lang w:eastAsia="en-US"/>
              </w:rPr>
            </w:pPr>
            <w:r w:rsidRPr="00231A24">
              <w:rPr>
                <w:rFonts w:eastAsia="Calibri"/>
                <w:sz w:val="22"/>
                <w:szCs w:val="22"/>
                <w:lang w:eastAsia="en-US"/>
              </w:rPr>
              <w:t>Nosaukums</w:t>
            </w:r>
          </w:p>
        </w:tc>
        <w:tc>
          <w:tcPr>
            <w:tcW w:w="7470" w:type="dxa"/>
          </w:tcPr>
          <w:p w14:paraId="722F86FF" w14:textId="77777777" w:rsidR="00231A24" w:rsidRPr="00231A24" w:rsidRDefault="00231A24" w:rsidP="00231A24">
            <w:pPr>
              <w:rPr>
                <w:rFonts w:eastAsia="Calibri"/>
                <w:sz w:val="22"/>
                <w:szCs w:val="22"/>
                <w:lang w:eastAsia="en-US"/>
              </w:rPr>
            </w:pPr>
            <w:r w:rsidRPr="00231A24">
              <w:rPr>
                <w:rFonts w:eastAsia="Calibri"/>
                <w:sz w:val="22"/>
                <w:szCs w:val="22"/>
                <w:lang w:eastAsia="en-US"/>
              </w:rPr>
              <w:t>Prasības</w:t>
            </w:r>
          </w:p>
        </w:tc>
      </w:tr>
      <w:tr w:rsidR="00231A24" w:rsidRPr="00231A24" w14:paraId="6DC15876" w14:textId="77777777" w:rsidTr="00EF187E">
        <w:tc>
          <w:tcPr>
            <w:tcW w:w="562" w:type="dxa"/>
            <w:vMerge w:val="restart"/>
          </w:tcPr>
          <w:p w14:paraId="4C3DF28B"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val="restart"/>
          </w:tcPr>
          <w:p w14:paraId="7F8EA60B" w14:textId="77777777" w:rsidR="00231A24" w:rsidRPr="00231A24" w:rsidRDefault="00231A24" w:rsidP="00231A24">
            <w:pPr>
              <w:rPr>
                <w:rFonts w:eastAsia="Calibri"/>
                <w:sz w:val="22"/>
                <w:szCs w:val="22"/>
                <w:lang w:eastAsia="en-US"/>
              </w:rPr>
            </w:pPr>
            <w:r w:rsidRPr="00231A24">
              <w:rPr>
                <w:rFonts w:eastAsia="Calibri"/>
                <w:lang w:eastAsia="en-US"/>
              </w:rPr>
              <w:t>Programmatūras savienojamība, darbības vide</w:t>
            </w:r>
          </w:p>
        </w:tc>
        <w:tc>
          <w:tcPr>
            <w:tcW w:w="7470" w:type="dxa"/>
          </w:tcPr>
          <w:p w14:paraId="1E84F540" w14:textId="77777777" w:rsidR="00231A24" w:rsidRPr="00231A24" w:rsidRDefault="00231A24" w:rsidP="00231A24">
            <w:pPr>
              <w:rPr>
                <w:rFonts w:eastAsia="Calibri"/>
                <w:sz w:val="22"/>
                <w:szCs w:val="22"/>
                <w:lang w:eastAsia="en-US"/>
              </w:rPr>
            </w:pPr>
            <w:r w:rsidRPr="00231A24">
              <w:rPr>
                <w:rFonts w:eastAsia="Calibri"/>
                <w:lang w:eastAsia="en-US"/>
              </w:rPr>
              <w:t>Visi programmatūras moduļi var darboties uz viena servera vai katrs uz sava servera</w:t>
            </w:r>
          </w:p>
        </w:tc>
      </w:tr>
      <w:tr w:rsidR="00231A24" w:rsidRPr="00231A24" w14:paraId="2BA9FC48" w14:textId="77777777" w:rsidTr="00EF187E">
        <w:tc>
          <w:tcPr>
            <w:tcW w:w="562" w:type="dxa"/>
            <w:vMerge/>
          </w:tcPr>
          <w:p w14:paraId="2D6B9A42"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1409A554" w14:textId="77777777" w:rsidR="00231A24" w:rsidRPr="00231A24" w:rsidRDefault="00231A24" w:rsidP="00231A24">
            <w:pPr>
              <w:rPr>
                <w:rFonts w:eastAsia="Calibri"/>
                <w:sz w:val="22"/>
                <w:szCs w:val="22"/>
                <w:lang w:eastAsia="en-US"/>
              </w:rPr>
            </w:pPr>
          </w:p>
        </w:tc>
        <w:tc>
          <w:tcPr>
            <w:tcW w:w="7470" w:type="dxa"/>
          </w:tcPr>
          <w:p w14:paraId="511848B4" w14:textId="77777777" w:rsidR="00231A24" w:rsidRPr="00231A24" w:rsidRDefault="00231A24" w:rsidP="00231A24">
            <w:pPr>
              <w:rPr>
                <w:rFonts w:eastAsia="Calibri"/>
                <w:sz w:val="22"/>
                <w:szCs w:val="22"/>
                <w:lang w:eastAsia="en-US"/>
              </w:rPr>
            </w:pPr>
            <w:r w:rsidRPr="00231A24">
              <w:rPr>
                <w:rFonts w:eastAsia="Calibri"/>
                <w:lang w:eastAsia="en-US"/>
              </w:rPr>
              <w:t>Programmatūras platforma Windows 2025 Server un jaunāka</w:t>
            </w:r>
          </w:p>
        </w:tc>
      </w:tr>
      <w:tr w:rsidR="00231A24" w:rsidRPr="00231A24" w14:paraId="13DAEE09" w14:textId="77777777" w:rsidTr="00EF187E">
        <w:tc>
          <w:tcPr>
            <w:tcW w:w="562" w:type="dxa"/>
            <w:vMerge w:val="restart"/>
          </w:tcPr>
          <w:p w14:paraId="3340164C"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val="restart"/>
          </w:tcPr>
          <w:p w14:paraId="3CA427AB" w14:textId="77777777" w:rsidR="00231A24" w:rsidRPr="00231A24" w:rsidRDefault="00231A24" w:rsidP="00231A24">
            <w:pPr>
              <w:rPr>
                <w:rFonts w:eastAsia="Calibri"/>
                <w:lang w:eastAsia="en-US"/>
              </w:rPr>
            </w:pPr>
            <w:r w:rsidRPr="00231A24">
              <w:rPr>
                <w:rFonts w:eastAsia="Calibri"/>
                <w:lang w:eastAsia="en-US"/>
              </w:rPr>
              <w:t>Programmatūras atbalsts</w:t>
            </w:r>
          </w:p>
        </w:tc>
        <w:tc>
          <w:tcPr>
            <w:tcW w:w="7470" w:type="dxa"/>
          </w:tcPr>
          <w:p w14:paraId="00929E98" w14:textId="77777777" w:rsidR="00231A24" w:rsidRPr="00231A24" w:rsidRDefault="00231A24" w:rsidP="00231A24">
            <w:pPr>
              <w:rPr>
                <w:rFonts w:eastAsia="Calibri"/>
                <w:lang w:eastAsia="en-US"/>
              </w:rPr>
            </w:pPr>
            <w:r w:rsidRPr="00231A24">
              <w:rPr>
                <w:rFonts w:eastAsia="Calibri"/>
                <w:lang w:eastAsia="en-US"/>
              </w:rPr>
              <w:t>Vienlaicīga datu lejupielāde no LEICA GR30 un citu ražotāju uztvērējiem, izmantojot TCP/IP protokolus</w:t>
            </w:r>
          </w:p>
        </w:tc>
      </w:tr>
      <w:tr w:rsidR="00231A24" w:rsidRPr="00231A24" w14:paraId="40BD0BDA" w14:textId="77777777" w:rsidTr="00EF187E">
        <w:tc>
          <w:tcPr>
            <w:tcW w:w="562" w:type="dxa"/>
            <w:vMerge/>
          </w:tcPr>
          <w:p w14:paraId="50EA8751"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50560EAC" w14:textId="77777777" w:rsidR="00231A24" w:rsidRPr="00231A24" w:rsidRDefault="00231A24" w:rsidP="00231A24">
            <w:pPr>
              <w:rPr>
                <w:rFonts w:eastAsia="Calibri"/>
                <w:lang w:eastAsia="en-US"/>
              </w:rPr>
            </w:pPr>
          </w:p>
        </w:tc>
        <w:tc>
          <w:tcPr>
            <w:tcW w:w="7470" w:type="dxa"/>
          </w:tcPr>
          <w:p w14:paraId="107DAF5C" w14:textId="77777777" w:rsidR="00231A24" w:rsidRPr="00231A24" w:rsidRDefault="00231A24" w:rsidP="00231A24">
            <w:pPr>
              <w:rPr>
                <w:rFonts w:eastAsia="Calibri"/>
                <w:lang w:eastAsia="en-US"/>
              </w:rPr>
            </w:pPr>
            <w:r w:rsidRPr="00231A24">
              <w:rPr>
                <w:rFonts w:eastAsia="Calibri"/>
                <w:lang w:eastAsia="en-US"/>
              </w:rPr>
              <w:t xml:space="preserve">Datu ģenerēšana no 37 bāzes stacijām no </w:t>
            </w:r>
            <w:proofErr w:type="spellStart"/>
            <w:r w:rsidRPr="00231A24">
              <w:rPr>
                <w:rFonts w:eastAsia="Calibri"/>
                <w:lang w:eastAsia="en-US"/>
              </w:rPr>
              <w:t>Leica</w:t>
            </w:r>
            <w:proofErr w:type="spellEnd"/>
            <w:r w:rsidRPr="00231A24">
              <w:rPr>
                <w:rFonts w:eastAsia="Calibri"/>
                <w:lang w:eastAsia="en-US"/>
              </w:rPr>
              <w:t xml:space="preserve"> formāta, datu plūsmas (saņemtie dati no GNSS uztvērējiem), NMEA datu plūsmas un citu ražotāju formātiem uz RINEX formāta 3.x versiju (garie failu nosaukumi), vai jaunāku versiju pēc to parādīšanās</w:t>
            </w:r>
          </w:p>
        </w:tc>
      </w:tr>
      <w:tr w:rsidR="00231A24" w:rsidRPr="00231A24" w14:paraId="25E6658C" w14:textId="77777777" w:rsidTr="00EF187E">
        <w:tc>
          <w:tcPr>
            <w:tcW w:w="562" w:type="dxa"/>
            <w:vMerge/>
          </w:tcPr>
          <w:p w14:paraId="2F7C8336"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56C2805D" w14:textId="77777777" w:rsidR="00231A24" w:rsidRPr="00231A24" w:rsidRDefault="00231A24" w:rsidP="00231A24">
            <w:pPr>
              <w:rPr>
                <w:rFonts w:eastAsia="Calibri"/>
                <w:lang w:eastAsia="en-US"/>
              </w:rPr>
            </w:pPr>
          </w:p>
        </w:tc>
        <w:tc>
          <w:tcPr>
            <w:tcW w:w="7470" w:type="dxa"/>
          </w:tcPr>
          <w:p w14:paraId="7EC35024" w14:textId="77777777" w:rsidR="00231A24" w:rsidRPr="00231A24" w:rsidRDefault="00231A24" w:rsidP="00231A24">
            <w:pPr>
              <w:rPr>
                <w:rFonts w:eastAsia="Calibri"/>
                <w:lang w:eastAsia="en-US"/>
              </w:rPr>
            </w:pPr>
            <w:r w:rsidRPr="00231A24">
              <w:rPr>
                <w:rFonts w:eastAsia="Calibri"/>
                <w:lang w:eastAsia="en-US"/>
              </w:rPr>
              <w:t>Automātiska pēcapstrādes (RINEX) datu nosūtīšana uz FTP serveriem izmantojot IP adreses</w:t>
            </w:r>
          </w:p>
        </w:tc>
      </w:tr>
      <w:tr w:rsidR="00231A24" w:rsidRPr="00231A24" w14:paraId="6B05AB31" w14:textId="77777777" w:rsidTr="00EF187E">
        <w:tc>
          <w:tcPr>
            <w:tcW w:w="562" w:type="dxa"/>
            <w:vMerge/>
          </w:tcPr>
          <w:p w14:paraId="12D27811"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2F54CD3D" w14:textId="77777777" w:rsidR="00231A24" w:rsidRPr="00231A24" w:rsidRDefault="00231A24" w:rsidP="00231A24">
            <w:pPr>
              <w:rPr>
                <w:rFonts w:eastAsia="Calibri"/>
                <w:lang w:eastAsia="en-US"/>
              </w:rPr>
            </w:pPr>
          </w:p>
        </w:tc>
        <w:tc>
          <w:tcPr>
            <w:tcW w:w="7470" w:type="dxa"/>
          </w:tcPr>
          <w:p w14:paraId="63526550" w14:textId="77777777" w:rsidR="00231A24" w:rsidRPr="00231A24" w:rsidRDefault="00231A24" w:rsidP="00231A24">
            <w:pPr>
              <w:rPr>
                <w:rFonts w:eastAsia="Calibri"/>
                <w:lang w:eastAsia="en-US"/>
              </w:rPr>
            </w:pPr>
            <w:r w:rsidRPr="00231A24">
              <w:rPr>
                <w:rFonts w:eastAsia="Calibri"/>
                <w:lang w:eastAsia="en-US"/>
              </w:rPr>
              <w:t xml:space="preserve">RTK un DGPS korekcijas datu ģenerēšana no 50 bāzes stacijām: </w:t>
            </w:r>
            <w:proofErr w:type="spellStart"/>
            <w:r w:rsidRPr="00231A24">
              <w:rPr>
                <w:rFonts w:eastAsia="Calibri"/>
                <w:lang w:eastAsia="en-US"/>
              </w:rPr>
              <w:t>Leica</w:t>
            </w:r>
            <w:proofErr w:type="spellEnd"/>
            <w:r w:rsidRPr="00231A24">
              <w:rPr>
                <w:rFonts w:eastAsia="Calibri"/>
                <w:lang w:eastAsia="en-US"/>
              </w:rPr>
              <w:t xml:space="preserve">, RAW </w:t>
            </w:r>
            <w:proofErr w:type="spellStart"/>
            <w:r w:rsidRPr="00231A24">
              <w:rPr>
                <w:rFonts w:eastAsia="Calibri"/>
                <w:lang w:eastAsia="en-US"/>
              </w:rPr>
              <w:t>data</w:t>
            </w:r>
            <w:proofErr w:type="spellEnd"/>
            <w:r w:rsidRPr="00231A24">
              <w:rPr>
                <w:rFonts w:eastAsia="Calibri"/>
                <w:lang w:eastAsia="en-US"/>
              </w:rPr>
              <w:t>, RTCM 3.x, RTCM 3.x (MSM4) versijā un jaunākos pēc to parādīšanās</w:t>
            </w:r>
          </w:p>
        </w:tc>
      </w:tr>
      <w:tr w:rsidR="00231A24" w:rsidRPr="00231A24" w14:paraId="7218DBF9" w14:textId="77777777" w:rsidTr="00EF187E">
        <w:trPr>
          <w:trHeight w:val="270"/>
        </w:trPr>
        <w:tc>
          <w:tcPr>
            <w:tcW w:w="562" w:type="dxa"/>
            <w:vMerge/>
          </w:tcPr>
          <w:p w14:paraId="53855DAD"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3E679ED3" w14:textId="77777777" w:rsidR="00231A24" w:rsidRPr="00231A24" w:rsidRDefault="00231A24" w:rsidP="00231A24">
            <w:pPr>
              <w:rPr>
                <w:rFonts w:eastAsia="Calibri"/>
                <w:lang w:eastAsia="en-US"/>
              </w:rPr>
            </w:pPr>
          </w:p>
        </w:tc>
        <w:tc>
          <w:tcPr>
            <w:tcW w:w="7470" w:type="dxa"/>
          </w:tcPr>
          <w:p w14:paraId="2844CA7D" w14:textId="77777777" w:rsidR="00231A24" w:rsidRPr="00231A24" w:rsidRDefault="00231A24" w:rsidP="00231A24">
            <w:pPr>
              <w:rPr>
                <w:rFonts w:eastAsia="Calibri"/>
                <w:lang w:eastAsia="en-US"/>
              </w:rPr>
            </w:pPr>
            <w:r w:rsidRPr="00231A24">
              <w:rPr>
                <w:rFonts w:eastAsia="Calibri"/>
                <w:lang w:eastAsia="en-US"/>
              </w:rPr>
              <w:t>Datu kanālu stabilitātes, aiztures un pārtraukumu kontrole reālajā laikā.</w:t>
            </w:r>
          </w:p>
        </w:tc>
      </w:tr>
      <w:tr w:rsidR="00231A24" w:rsidRPr="00231A24" w14:paraId="4A0B836A" w14:textId="77777777" w:rsidTr="00EF187E">
        <w:trPr>
          <w:trHeight w:val="300"/>
        </w:trPr>
        <w:tc>
          <w:tcPr>
            <w:tcW w:w="562" w:type="dxa"/>
            <w:vMerge/>
          </w:tcPr>
          <w:p w14:paraId="3EBBD2FF"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469A5E12" w14:textId="77777777" w:rsidR="00231A24" w:rsidRPr="00231A24" w:rsidRDefault="00231A24" w:rsidP="00231A24">
            <w:pPr>
              <w:rPr>
                <w:rFonts w:eastAsia="Calibri"/>
                <w:lang w:eastAsia="en-US"/>
              </w:rPr>
            </w:pPr>
          </w:p>
        </w:tc>
        <w:tc>
          <w:tcPr>
            <w:tcW w:w="7470" w:type="dxa"/>
          </w:tcPr>
          <w:p w14:paraId="2B17C5C9" w14:textId="77777777" w:rsidR="00231A24" w:rsidRPr="00231A24" w:rsidRDefault="00231A24" w:rsidP="00231A24">
            <w:pPr>
              <w:rPr>
                <w:rFonts w:eastAsia="Calibri"/>
                <w:lang w:eastAsia="en-US"/>
              </w:rPr>
            </w:pPr>
            <w:r w:rsidRPr="00231A24">
              <w:rPr>
                <w:rFonts w:eastAsia="Calibri"/>
                <w:lang w:eastAsia="en-US"/>
              </w:rPr>
              <w:t>FTP un SFTP protokolu atbalsts, pēcapstrādes RINEX datu automātiskai augšupielādei</w:t>
            </w:r>
          </w:p>
        </w:tc>
      </w:tr>
      <w:tr w:rsidR="00231A24" w:rsidRPr="00231A24" w14:paraId="47AF0593" w14:textId="77777777" w:rsidTr="00EF187E">
        <w:trPr>
          <w:trHeight w:val="240"/>
        </w:trPr>
        <w:tc>
          <w:tcPr>
            <w:tcW w:w="562" w:type="dxa"/>
            <w:vMerge/>
          </w:tcPr>
          <w:p w14:paraId="36BD59B7"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1927A404" w14:textId="77777777" w:rsidR="00231A24" w:rsidRPr="00231A24" w:rsidRDefault="00231A24" w:rsidP="00231A24">
            <w:pPr>
              <w:rPr>
                <w:rFonts w:eastAsia="Calibri"/>
                <w:lang w:eastAsia="en-US"/>
              </w:rPr>
            </w:pPr>
          </w:p>
        </w:tc>
        <w:tc>
          <w:tcPr>
            <w:tcW w:w="7470" w:type="dxa"/>
          </w:tcPr>
          <w:p w14:paraId="20CBDB76" w14:textId="77777777" w:rsidR="00231A24" w:rsidRPr="00231A24" w:rsidRDefault="00231A24" w:rsidP="00231A24">
            <w:pPr>
              <w:rPr>
                <w:rFonts w:eastAsia="Calibri"/>
                <w:lang w:eastAsia="en-US"/>
              </w:rPr>
            </w:pPr>
            <w:r w:rsidRPr="00231A24">
              <w:rPr>
                <w:rFonts w:eastAsia="Calibri"/>
                <w:lang w:eastAsia="en-US"/>
              </w:rPr>
              <w:t>Automātiska ziņošana par bāzes staciju darbības traucējumiem ar  paziņojumu nosūtīšanu uz WEB lapā reģistrēto lietotāja unikālo e-pastu</w:t>
            </w:r>
          </w:p>
        </w:tc>
      </w:tr>
      <w:tr w:rsidR="00231A24" w:rsidRPr="00231A24" w14:paraId="1DE4E52C" w14:textId="77777777" w:rsidTr="00EF187E">
        <w:tc>
          <w:tcPr>
            <w:tcW w:w="562" w:type="dxa"/>
            <w:vMerge/>
          </w:tcPr>
          <w:p w14:paraId="2075ABBA"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5D49B172" w14:textId="77777777" w:rsidR="00231A24" w:rsidRPr="00231A24" w:rsidRDefault="00231A24" w:rsidP="00231A24">
            <w:pPr>
              <w:rPr>
                <w:rFonts w:eastAsia="Calibri"/>
                <w:lang w:eastAsia="en-US"/>
              </w:rPr>
            </w:pPr>
          </w:p>
        </w:tc>
        <w:tc>
          <w:tcPr>
            <w:tcW w:w="7470" w:type="dxa"/>
          </w:tcPr>
          <w:p w14:paraId="6F294910" w14:textId="77777777" w:rsidR="00231A24" w:rsidRPr="00231A24" w:rsidRDefault="00231A24" w:rsidP="00231A24">
            <w:pPr>
              <w:rPr>
                <w:rFonts w:eastAsia="Calibri"/>
                <w:lang w:eastAsia="en-US"/>
              </w:rPr>
            </w:pPr>
            <w:r w:rsidRPr="00231A24">
              <w:rPr>
                <w:rFonts w:eastAsia="Calibri"/>
                <w:lang w:eastAsia="en-US"/>
              </w:rPr>
              <w:t>Reālā laika korekcijas sniegšana izmantojot NTRIP protokolu</w:t>
            </w:r>
          </w:p>
        </w:tc>
      </w:tr>
      <w:tr w:rsidR="00231A24" w:rsidRPr="00231A24" w14:paraId="63917A62" w14:textId="77777777" w:rsidTr="00EF187E">
        <w:tc>
          <w:tcPr>
            <w:tcW w:w="562" w:type="dxa"/>
            <w:vMerge/>
          </w:tcPr>
          <w:p w14:paraId="71389449"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229DA36A" w14:textId="77777777" w:rsidR="00231A24" w:rsidRPr="00231A24" w:rsidRDefault="00231A24" w:rsidP="00231A24">
            <w:pPr>
              <w:rPr>
                <w:rFonts w:eastAsia="Calibri"/>
                <w:lang w:eastAsia="en-US"/>
              </w:rPr>
            </w:pPr>
          </w:p>
        </w:tc>
        <w:tc>
          <w:tcPr>
            <w:tcW w:w="7470" w:type="dxa"/>
          </w:tcPr>
          <w:p w14:paraId="1492ECC2" w14:textId="77777777" w:rsidR="00231A24" w:rsidRPr="00231A24" w:rsidRDefault="00231A24" w:rsidP="00231A24">
            <w:pPr>
              <w:rPr>
                <w:rFonts w:eastAsia="Calibri"/>
                <w:lang w:eastAsia="en-US"/>
              </w:rPr>
            </w:pPr>
            <w:r w:rsidRPr="00231A24">
              <w:rPr>
                <w:rFonts w:eastAsia="Calibri"/>
                <w:lang w:eastAsia="en-US"/>
              </w:rPr>
              <w:t>Lietotāju attēlošana reālajā laikā uz Latvijas Ģeotelpiskās informācija aģentūras ģeotelpiskās pamatnes WMS servisa veidā vai citā, izmantojot Latvijas Ģeotelpiskās informācija aģentūras ģeotelpiskās pamatni</w:t>
            </w:r>
          </w:p>
        </w:tc>
      </w:tr>
      <w:tr w:rsidR="00231A24" w:rsidRPr="00231A24" w14:paraId="70739AA1" w14:textId="77777777" w:rsidTr="00EF187E">
        <w:trPr>
          <w:trHeight w:val="315"/>
        </w:trPr>
        <w:tc>
          <w:tcPr>
            <w:tcW w:w="562" w:type="dxa"/>
            <w:vMerge/>
          </w:tcPr>
          <w:p w14:paraId="5F10EC5F"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2748F27F" w14:textId="77777777" w:rsidR="00231A24" w:rsidRPr="00231A24" w:rsidRDefault="00231A24" w:rsidP="00231A24">
            <w:pPr>
              <w:rPr>
                <w:rFonts w:eastAsia="Calibri"/>
                <w:lang w:eastAsia="en-US"/>
              </w:rPr>
            </w:pPr>
          </w:p>
        </w:tc>
        <w:tc>
          <w:tcPr>
            <w:tcW w:w="7470" w:type="dxa"/>
          </w:tcPr>
          <w:p w14:paraId="348BC0E3" w14:textId="77777777" w:rsidR="00231A24" w:rsidRPr="00231A24" w:rsidRDefault="00231A24" w:rsidP="00231A24">
            <w:pPr>
              <w:rPr>
                <w:rFonts w:eastAsia="Calibri"/>
                <w:lang w:eastAsia="en-US"/>
              </w:rPr>
            </w:pPr>
            <w:r w:rsidRPr="00231A24">
              <w:rPr>
                <w:rFonts w:eastAsia="Calibri"/>
                <w:lang w:eastAsia="en-US"/>
              </w:rPr>
              <w:t>Latvijas Ģeotelpiskās informācijas aģentūras GNSS uztvērēju pilnīga vadība no centrālā servera</w:t>
            </w:r>
          </w:p>
        </w:tc>
      </w:tr>
      <w:tr w:rsidR="00231A24" w:rsidRPr="00231A24" w14:paraId="5DA71F30" w14:textId="77777777" w:rsidTr="00EF187E">
        <w:trPr>
          <w:trHeight w:val="225"/>
        </w:trPr>
        <w:tc>
          <w:tcPr>
            <w:tcW w:w="562" w:type="dxa"/>
            <w:vMerge/>
          </w:tcPr>
          <w:p w14:paraId="1E000E59"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0333298D" w14:textId="77777777" w:rsidR="00231A24" w:rsidRPr="00231A24" w:rsidRDefault="00231A24" w:rsidP="00231A24">
            <w:pPr>
              <w:rPr>
                <w:rFonts w:eastAsia="Calibri"/>
                <w:lang w:eastAsia="en-US"/>
              </w:rPr>
            </w:pPr>
          </w:p>
        </w:tc>
        <w:tc>
          <w:tcPr>
            <w:tcW w:w="7470" w:type="dxa"/>
          </w:tcPr>
          <w:p w14:paraId="5CCDC90F" w14:textId="77777777" w:rsidR="00231A24" w:rsidRPr="00231A24" w:rsidRDefault="00231A24" w:rsidP="00231A24">
            <w:pPr>
              <w:rPr>
                <w:rFonts w:eastAsia="Calibri"/>
                <w:lang w:eastAsia="en-US"/>
              </w:rPr>
            </w:pPr>
            <w:r w:rsidRPr="00231A24">
              <w:rPr>
                <w:rFonts w:eastAsia="Calibri"/>
                <w:lang w:eastAsia="en-US"/>
              </w:rPr>
              <w:t xml:space="preserve">Datu plūsmas ģenerēšana un saņemšana, atbalstot: </w:t>
            </w:r>
            <w:proofErr w:type="spellStart"/>
            <w:r w:rsidRPr="00231A24">
              <w:rPr>
                <w:rFonts w:eastAsia="Calibri"/>
                <w:lang w:eastAsia="en-US"/>
              </w:rPr>
              <w:t>Leica</w:t>
            </w:r>
            <w:proofErr w:type="spellEnd"/>
            <w:r w:rsidRPr="00231A24">
              <w:rPr>
                <w:rFonts w:eastAsia="Calibri"/>
                <w:lang w:eastAsia="en-US"/>
              </w:rPr>
              <w:t xml:space="preserve"> RAW </w:t>
            </w:r>
            <w:proofErr w:type="spellStart"/>
            <w:r w:rsidRPr="00231A24">
              <w:rPr>
                <w:rFonts w:eastAsia="Calibri"/>
                <w:lang w:eastAsia="en-US"/>
              </w:rPr>
              <w:t>data</w:t>
            </w:r>
            <w:proofErr w:type="spellEnd"/>
            <w:r w:rsidRPr="00231A24">
              <w:rPr>
                <w:rFonts w:eastAsia="Calibri"/>
                <w:lang w:eastAsia="en-US"/>
              </w:rPr>
              <w:t xml:space="preserve"> vai RTCM 3.x (MSM4) versijā un jaunākos pēc to parādīšanās</w:t>
            </w:r>
          </w:p>
        </w:tc>
      </w:tr>
      <w:tr w:rsidR="00231A24" w:rsidRPr="00231A24" w14:paraId="754215DC" w14:textId="77777777" w:rsidTr="00EF187E">
        <w:trPr>
          <w:trHeight w:val="285"/>
        </w:trPr>
        <w:tc>
          <w:tcPr>
            <w:tcW w:w="562" w:type="dxa"/>
            <w:vMerge/>
          </w:tcPr>
          <w:p w14:paraId="6F646401"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795D65F5" w14:textId="77777777" w:rsidR="00231A24" w:rsidRPr="00231A24" w:rsidRDefault="00231A24" w:rsidP="00231A24">
            <w:pPr>
              <w:rPr>
                <w:rFonts w:eastAsia="Calibri"/>
                <w:lang w:eastAsia="en-US"/>
              </w:rPr>
            </w:pPr>
          </w:p>
        </w:tc>
        <w:tc>
          <w:tcPr>
            <w:tcW w:w="7470" w:type="dxa"/>
          </w:tcPr>
          <w:p w14:paraId="0F1D61EA" w14:textId="77777777" w:rsidR="00231A24" w:rsidRPr="00231A24" w:rsidRDefault="00231A24" w:rsidP="00231A24">
            <w:pPr>
              <w:rPr>
                <w:rFonts w:eastAsia="Calibri"/>
                <w:lang w:eastAsia="en-US"/>
              </w:rPr>
            </w:pPr>
            <w:r w:rsidRPr="00231A24">
              <w:rPr>
                <w:rFonts w:eastAsia="Calibri"/>
                <w:lang w:eastAsia="en-US"/>
              </w:rPr>
              <w:t>Programmatūras visu moduļu vadība attālināti</w:t>
            </w:r>
          </w:p>
        </w:tc>
      </w:tr>
      <w:tr w:rsidR="00231A24" w:rsidRPr="00231A24" w14:paraId="5EC22815" w14:textId="77777777" w:rsidTr="00EF187E">
        <w:trPr>
          <w:trHeight w:val="255"/>
        </w:trPr>
        <w:tc>
          <w:tcPr>
            <w:tcW w:w="562" w:type="dxa"/>
            <w:vMerge/>
          </w:tcPr>
          <w:p w14:paraId="034DA08C"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5414C5A4" w14:textId="77777777" w:rsidR="00231A24" w:rsidRPr="00231A24" w:rsidRDefault="00231A24" w:rsidP="00231A24">
            <w:pPr>
              <w:rPr>
                <w:rFonts w:eastAsia="Calibri"/>
                <w:lang w:eastAsia="en-US"/>
              </w:rPr>
            </w:pPr>
          </w:p>
        </w:tc>
        <w:tc>
          <w:tcPr>
            <w:tcW w:w="7470" w:type="dxa"/>
          </w:tcPr>
          <w:p w14:paraId="3BEF19EB" w14:textId="77777777" w:rsidR="00231A24" w:rsidRPr="00231A24" w:rsidRDefault="00231A24" w:rsidP="00231A24">
            <w:pPr>
              <w:rPr>
                <w:rFonts w:eastAsia="Calibri"/>
                <w:lang w:eastAsia="en-US"/>
              </w:rPr>
            </w:pPr>
            <w:r w:rsidRPr="00231A24">
              <w:rPr>
                <w:rFonts w:eastAsia="Calibri"/>
                <w:lang w:eastAsia="en-US"/>
              </w:rPr>
              <w:t>E-pastu paziņojumu nosūtīšana, sistēmas administratoram par bāzes staciju koordinātu izmaiņām, kas pārsniedz nodefinētu slieksni</w:t>
            </w:r>
          </w:p>
        </w:tc>
      </w:tr>
      <w:tr w:rsidR="00231A24" w:rsidRPr="00231A24" w14:paraId="31AA4303" w14:textId="77777777" w:rsidTr="00EF187E">
        <w:trPr>
          <w:trHeight w:val="525"/>
        </w:trPr>
        <w:tc>
          <w:tcPr>
            <w:tcW w:w="562" w:type="dxa"/>
            <w:vMerge/>
          </w:tcPr>
          <w:p w14:paraId="5988940E"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67A4C289" w14:textId="77777777" w:rsidR="00231A24" w:rsidRPr="00231A24" w:rsidRDefault="00231A24" w:rsidP="00231A24">
            <w:pPr>
              <w:rPr>
                <w:rFonts w:eastAsia="Calibri"/>
                <w:lang w:eastAsia="en-US"/>
              </w:rPr>
            </w:pPr>
          </w:p>
        </w:tc>
        <w:tc>
          <w:tcPr>
            <w:tcW w:w="7470" w:type="dxa"/>
          </w:tcPr>
          <w:p w14:paraId="36C7FFBA" w14:textId="77777777" w:rsidR="00231A24" w:rsidRPr="00231A24" w:rsidRDefault="00231A24" w:rsidP="00231A24">
            <w:pPr>
              <w:rPr>
                <w:rFonts w:eastAsia="Calibri"/>
                <w:lang w:eastAsia="en-US"/>
              </w:rPr>
            </w:pPr>
            <w:r w:rsidRPr="00231A24">
              <w:rPr>
                <w:rFonts w:eastAsia="Calibri"/>
                <w:lang w:eastAsia="en-US"/>
              </w:rPr>
              <w:t xml:space="preserve">Lietotāju RTK </w:t>
            </w:r>
            <w:proofErr w:type="spellStart"/>
            <w:r w:rsidRPr="00231A24">
              <w:rPr>
                <w:rFonts w:eastAsia="Calibri"/>
                <w:lang w:eastAsia="en-US"/>
              </w:rPr>
              <w:t>pieslēgumu</w:t>
            </w:r>
            <w:proofErr w:type="spellEnd"/>
            <w:r w:rsidRPr="00231A24">
              <w:rPr>
                <w:rFonts w:eastAsia="Calibri"/>
                <w:lang w:eastAsia="en-US"/>
              </w:rPr>
              <w:t xml:space="preserve"> uzskaite, mēneša nogrieznī ar iespēju izdalīt pēc izmantotajiem abonementiem.</w:t>
            </w:r>
          </w:p>
        </w:tc>
      </w:tr>
      <w:tr w:rsidR="00231A24" w:rsidRPr="00231A24" w14:paraId="0A408D13" w14:textId="77777777" w:rsidTr="00EF187E">
        <w:trPr>
          <w:trHeight w:val="288"/>
        </w:trPr>
        <w:tc>
          <w:tcPr>
            <w:tcW w:w="562" w:type="dxa"/>
            <w:vMerge/>
          </w:tcPr>
          <w:p w14:paraId="6BD985A8"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12E96762" w14:textId="77777777" w:rsidR="00231A24" w:rsidRPr="00231A24" w:rsidRDefault="00231A24" w:rsidP="00231A24">
            <w:pPr>
              <w:rPr>
                <w:rFonts w:eastAsia="Calibri"/>
                <w:lang w:eastAsia="en-US"/>
              </w:rPr>
            </w:pPr>
          </w:p>
        </w:tc>
        <w:tc>
          <w:tcPr>
            <w:tcW w:w="7470" w:type="dxa"/>
          </w:tcPr>
          <w:p w14:paraId="1F2FDD11" w14:textId="77777777" w:rsidR="00231A24" w:rsidRPr="00231A24" w:rsidRDefault="00231A24" w:rsidP="00231A24">
            <w:pPr>
              <w:rPr>
                <w:rFonts w:eastAsia="Calibri"/>
                <w:highlight w:val="cyan"/>
                <w:lang w:eastAsia="en-US"/>
              </w:rPr>
            </w:pPr>
            <w:r w:rsidRPr="00231A24">
              <w:rPr>
                <w:rFonts w:eastAsia="Calibri"/>
                <w:lang w:eastAsia="en-US"/>
              </w:rPr>
              <w:t>Traucējumu (</w:t>
            </w:r>
            <w:proofErr w:type="spellStart"/>
            <w:r w:rsidRPr="00231A24">
              <w:rPr>
                <w:rFonts w:eastAsia="Calibri"/>
                <w:lang w:eastAsia="en-US"/>
              </w:rPr>
              <w:t>Jamming</w:t>
            </w:r>
            <w:proofErr w:type="spellEnd"/>
            <w:r w:rsidRPr="00231A24">
              <w:rPr>
                <w:rFonts w:eastAsia="Calibri"/>
                <w:lang w:eastAsia="en-US"/>
              </w:rPr>
              <w:t>) un maldināšana (</w:t>
            </w:r>
            <w:proofErr w:type="spellStart"/>
            <w:r w:rsidRPr="00231A24">
              <w:rPr>
                <w:rFonts w:eastAsia="Calibri"/>
                <w:lang w:eastAsia="en-US"/>
              </w:rPr>
              <w:t>Spoofing</w:t>
            </w:r>
            <w:proofErr w:type="spellEnd"/>
            <w:r w:rsidRPr="00231A24">
              <w:rPr>
                <w:rFonts w:eastAsia="Calibri"/>
                <w:lang w:eastAsia="en-US"/>
              </w:rPr>
              <w:t>) noteikšana un ziņošana sistēmas administratoram</w:t>
            </w:r>
          </w:p>
        </w:tc>
      </w:tr>
      <w:tr w:rsidR="00231A24" w:rsidRPr="00231A24" w14:paraId="37888717" w14:textId="77777777" w:rsidTr="00EF187E">
        <w:tc>
          <w:tcPr>
            <w:tcW w:w="562" w:type="dxa"/>
            <w:vMerge w:val="restart"/>
          </w:tcPr>
          <w:p w14:paraId="6970D8B5"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val="restart"/>
          </w:tcPr>
          <w:p w14:paraId="29368A8C" w14:textId="77777777" w:rsidR="00231A24" w:rsidRPr="00231A24" w:rsidRDefault="00231A24" w:rsidP="00231A24">
            <w:pPr>
              <w:rPr>
                <w:rFonts w:eastAsia="Calibri"/>
                <w:lang w:eastAsia="en-US"/>
              </w:rPr>
            </w:pPr>
            <w:proofErr w:type="spellStart"/>
            <w:r w:rsidRPr="00231A24">
              <w:rPr>
                <w:rFonts w:eastAsia="Calibri"/>
                <w:lang w:eastAsia="en-US"/>
              </w:rPr>
              <w:t>Web</w:t>
            </w:r>
            <w:proofErr w:type="spellEnd"/>
            <w:r w:rsidRPr="00231A24">
              <w:rPr>
                <w:rFonts w:eastAsia="Calibri"/>
                <w:lang w:eastAsia="en-US"/>
              </w:rPr>
              <w:t xml:space="preserve"> lapa</w:t>
            </w:r>
          </w:p>
          <w:p w14:paraId="2C6DDAD4" w14:textId="77777777" w:rsidR="00231A24" w:rsidRPr="00231A24" w:rsidRDefault="00231A24" w:rsidP="00231A24">
            <w:pPr>
              <w:rPr>
                <w:rFonts w:eastAsia="Calibri"/>
                <w:lang w:eastAsia="en-US"/>
              </w:rPr>
            </w:pPr>
          </w:p>
        </w:tc>
        <w:tc>
          <w:tcPr>
            <w:tcW w:w="7470" w:type="dxa"/>
          </w:tcPr>
          <w:p w14:paraId="0D70B2D0" w14:textId="77777777" w:rsidR="00231A24" w:rsidRPr="00231A24" w:rsidRDefault="00231A24" w:rsidP="00231A24">
            <w:pPr>
              <w:rPr>
                <w:rFonts w:eastAsia="Calibri"/>
                <w:lang w:eastAsia="en-US"/>
              </w:rPr>
            </w:pPr>
            <w:r w:rsidRPr="00231A24">
              <w:rPr>
                <w:rFonts w:eastAsia="Calibri"/>
                <w:lang w:eastAsia="en-US"/>
              </w:rPr>
              <w:t>Piekļuve izveidotajiem produktiem, pieteikšana un atjaunošana lietotāja statusā</w:t>
            </w:r>
          </w:p>
        </w:tc>
      </w:tr>
      <w:tr w:rsidR="00231A24" w:rsidRPr="00231A24" w14:paraId="4FD9566B" w14:textId="77777777" w:rsidTr="00EF187E">
        <w:trPr>
          <w:trHeight w:val="570"/>
        </w:trPr>
        <w:tc>
          <w:tcPr>
            <w:tcW w:w="562" w:type="dxa"/>
            <w:vMerge/>
          </w:tcPr>
          <w:p w14:paraId="0BB359AC"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7A83C691" w14:textId="77777777" w:rsidR="00231A24" w:rsidRPr="00231A24" w:rsidRDefault="00231A24" w:rsidP="00231A24">
            <w:pPr>
              <w:rPr>
                <w:rFonts w:eastAsia="Calibri"/>
                <w:lang w:eastAsia="en-US"/>
              </w:rPr>
            </w:pPr>
          </w:p>
        </w:tc>
        <w:tc>
          <w:tcPr>
            <w:tcW w:w="7470" w:type="dxa"/>
          </w:tcPr>
          <w:p w14:paraId="2C659386" w14:textId="77777777" w:rsidR="00231A24" w:rsidRPr="00231A24" w:rsidRDefault="00231A24" w:rsidP="00231A24">
            <w:pPr>
              <w:rPr>
                <w:rFonts w:eastAsia="Calibri"/>
                <w:lang w:eastAsia="en-US"/>
              </w:rPr>
            </w:pPr>
            <w:r w:rsidRPr="00231A24">
              <w:rPr>
                <w:rFonts w:eastAsia="Calibri"/>
                <w:lang w:eastAsia="en-US"/>
              </w:rPr>
              <w:t>Reģistrācijas formas visu lauku rediģēšana administratora līmenī, ar hipersaišu un reģistrācijas padomu ievietošanas iespēju</w:t>
            </w:r>
          </w:p>
        </w:tc>
      </w:tr>
      <w:tr w:rsidR="00231A24" w:rsidRPr="00231A24" w14:paraId="7CD5BBB4" w14:textId="77777777" w:rsidTr="00EF187E">
        <w:trPr>
          <w:trHeight w:val="285"/>
        </w:trPr>
        <w:tc>
          <w:tcPr>
            <w:tcW w:w="562" w:type="dxa"/>
            <w:vMerge/>
          </w:tcPr>
          <w:p w14:paraId="5FD51F6F"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0E23D9FE" w14:textId="77777777" w:rsidR="00231A24" w:rsidRPr="00231A24" w:rsidRDefault="00231A24" w:rsidP="00231A24">
            <w:pPr>
              <w:rPr>
                <w:rFonts w:eastAsia="Calibri"/>
                <w:lang w:eastAsia="en-US"/>
              </w:rPr>
            </w:pPr>
          </w:p>
        </w:tc>
        <w:tc>
          <w:tcPr>
            <w:tcW w:w="7470" w:type="dxa"/>
          </w:tcPr>
          <w:p w14:paraId="106E91A2" w14:textId="77777777" w:rsidR="00231A24" w:rsidRPr="00231A24" w:rsidRDefault="00231A24" w:rsidP="00231A24">
            <w:pPr>
              <w:rPr>
                <w:rFonts w:eastAsia="Calibri"/>
                <w:lang w:eastAsia="en-US"/>
              </w:rPr>
            </w:pPr>
            <w:r w:rsidRPr="00231A24">
              <w:rPr>
                <w:rFonts w:eastAsia="Calibri"/>
                <w:lang w:eastAsia="en-US"/>
              </w:rPr>
              <w:t>Abonementu izmantošanas termiņa norāde ne mazāka par 1 gadu</w:t>
            </w:r>
          </w:p>
        </w:tc>
      </w:tr>
      <w:tr w:rsidR="00231A24" w:rsidRPr="00231A24" w14:paraId="5D065E6C" w14:textId="77777777" w:rsidTr="00EF187E">
        <w:trPr>
          <w:trHeight w:val="318"/>
        </w:trPr>
        <w:tc>
          <w:tcPr>
            <w:tcW w:w="562" w:type="dxa"/>
            <w:vMerge/>
          </w:tcPr>
          <w:p w14:paraId="2E8EF003"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3C9A743D" w14:textId="77777777" w:rsidR="00231A24" w:rsidRPr="00231A24" w:rsidRDefault="00231A24" w:rsidP="00231A24">
            <w:pPr>
              <w:rPr>
                <w:rFonts w:eastAsia="Calibri"/>
                <w:lang w:eastAsia="en-US"/>
              </w:rPr>
            </w:pPr>
          </w:p>
        </w:tc>
        <w:tc>
          <w:tcPr>
            <w:tcW w:w="7470" w:type="dxa"/>
          </w:tcPr>
          <w:p w14:paraId="0C6A1723" w14:textId="77777777" w:rsidR="00231A24" w:rsidRPr="00231A24" w:rsidRDefault="00231A24" w:rsidP="00231A24">
            <w:pPr>
              <w:rPr>
                <w:rFonts w:eastAsia="Calibri"/>
                <w:lang w:eastAsia="en-US"/>
              </w:rPr>
            </w:pPr>
            <w:r w:rsidRPr="00231A24">
              <w:rPr>
                <w:rFonts w:eastAsia="Calibri"/>
                <w:lang w:eastAsia="en-US"/>
              </w:rPr>
              <w:t>Lietotāju grupu attēlošana reālajā laikā, lietotāja profilā</w:t>
            </w:r>
          </w:p>
        </w:tc>
      </w:tr>
      <w:tr w:rsidR="00231A24" w:rsidRPr="00231A24" w14:paraId="66A98992" w14:textId="77777777" w:rsidTr="00EF187E">
        <w:trPr>
          <w:trHeight w:val="495"/>
        </w:trPr>
        <w:tc>
          <w:tcPr>
            <w:tcW w:w="562" w:type="dxa"/>
            <w:vMerge/>
          </w:tcPr>
          <w:p w14:paraId="586144BA"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26967833" w14:textId="77777777" w:rsidR="00231A24" w:rsidRPr="00231A24" w:rsidRDefault="00231A24" w:rsidP="00231A24">
            <w:pPr>
              <w:rPr>
                <w:rFonts w:eastAsia="Calibri"/>
                <w:lang w:eastAsia="en-US"/>
              </w:rPr>
            </w:pPr>
          </w:p>
        </w:tc>
        <w:tc>
          <w:tcPr>
            <w:tcW w:w="7470" w:type="dxa"/>
          </w:tcPr>
          <w:p w14:paraId="758E1431" w14:textId="77777777" w:rsidR="00231A24" w:rsidRPr="00231A24" w:rsidRDefault="00231A24" w:rsidP="00231A24">
            <w:pPr>
              <w:rPr>
                <w:rFonts w:eastAsia="Calibri"/>
                <w:lang w:eastAsia="en-US"/>
              </w:rPr>
            </w:pPr>
            <w:r w:rsidRPr="00231A24">
              <w:rPr>
                <w:rFonts w:eastAsia="Calibri"/>
                <w:lang w:eastAsia="en-US"/>
              </w:rPr>
              <w:t>Vairāku lietotāju kontu apvienošana vienā grupā ar iespēju galvenajam lietotājam pieteikt un atjaunot pakalpojumus</w:t>
            </w:r>
          </w:p>
        </w:tc>
      </w:tr>
      <w:tr w:rsidR="00231A24" w:rsidRPr="00231A24" w14:paraId="6BEE6DF1" w14:textId="77777777" w:rsidTr="00EF187E">
        <w:trPr>
          <w:trHeight w:val="252"/>
        </w:trPr>
        <w:tc>
          <w:tcPr>
            <w:tcW w:w="562" w:type="dxa"/>
            <w:vMerge/>
          </w:tcPr>
          <w:p w14:paraId="110F83ED"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1B44E56E" w14:textId="77777777" w:rsidR="00231A24" w:rsidRPr="00231A24" w:rsidRDefault="00231A24" w:rsidP="00231A24">
            <w:pPr>
              <w:rPr>
                <w:rFonts w:eastAsia="Calibri"/>
                <w:lang w:eastAsia="en-US"/>
              </w:rPr>
            </w:pPr>
          </w:p>
        </w:tc>
        <w:tc>
          <w:tcPr>
            <w:tcW w:w="7470" w:type="dxa"/>
          </w:tcPr>
          <w:p w14:paraId="3D2267A1" w14:textId="77777777" w:rsidR="00231A24" w:rsidRPr="00231A24" w:rsidRDefault="00231A24" w:rsidP="00231A24">
            <w:pPr>
              <w:rPr>
                <w:rFonts w:eastAsia="Calibri"/>
                <w:lang w:eastAsia="en-US"/>
              </w:rPr>
            </w:pPr>
            <w:r w:rsidRPr="00231A24">
              <w:rPr>
                <w:rFonts w:eastAsia="Calibri"/>
                <w:lang w:eastAsia="en-US"/>
              </w:rPr>
              <w:t>Iespēja pievienot saites uz ārējiem resursiem</w:t>
            </w:r>
          </w:p>
        </w:tc>
      </w:tr>
      <w:tr w:rsidR="00231A24" w:rsidRPr="00231A24" w14:paraId="45C0FD9A" w14:textId="77777777" w:rsidTr="00EF187E">
        <w:trPr>
          <w:trHeight w:val="330"/>
        </w:trPr>
        <w:tc>
          <w:tcPr>
            <w:tcW w:w="562" w:type="dxa"/>
            <w:vMerge/>
          </w:tcPr>
          <w:p w14:paraId="34FCAA51"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5C1EB154" w14:textId="77777777" w:rsidR="00231A24" w:rsidRPr="00231A24" w:rsidRDefault="00231A24" w:rsidP="00231A24">
            <w:pPr>
              <w:rPr>
                <w:rFonts w:eastAsia="Calibri"/>
                <w:lang w:eastAsia="en-US"/>
              </w:rPr>
            </w:pPr>
          </w:p>
        </w:tc>
        <w:tc>
          <w:tcPr>
            <w:tcW w:w="7470" w:type="dxa"/>
          </w:tcPr>
          <w:p w14:paraId="2085BD6F" w14:textId="77777777" w:rsidR="00231A24" w:rsidRPr="00231A24" w:rsidRDefault="00231A24" w:rsidP="00231A24">
            <w:pPr>
              <w:rPr>
                <w:rFonts w:eastAsia="Calibri"/>
                <w:lang w:eastAsia="en-US"/>
              </w:rPr>
            </w:pPr>
            <w:r w:rsidRPr="00231A24">
              <w:rPr>
                <w:rFonts w:eastAsia="Calibri"/>
                <w:lang w:eastAsia="en-US"/>
              </w:rPr>
              <w:t>Lietotāju pieslēgšanās un saņemtās korekcijas informācijas saglabāšana.</w:t>
            </w:r>
          </w:p>
        </w:tc>
      </w:tr>
      <w:tr w:rsidR="00231A24" w:rsidRPr="00231A24" w14:paraId="477B5928" w14:textId="77777777" w:rsidTr="00EF187E">
        <w:trPr>
          <w:trHeight w:val="225"/>
        </w:trPr>
        <w:tc>
          <w:tcPr>
            <w:tcW w:w="562" w:type="dxa"/>
            <w:vMerge/>
          </w:tcPr>
          <w:p w14:paraId="17CDD237"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4E065694" w14:textId="77777777" w:rsidR="00231A24" w:rsidRPr="00231A24" w:rsidRDefault="00231A24" w:rsidP="00231A24">
            <w:pPr>
              <w:rPr>
                <w:rFonts w:eastAsia="Calibri"/>
                <w:lang w:eastAsia="en-US"/>
              </w:rPr>
            </w:pPr>
          </w:p>
        </w:tc>
        <w:tc>
          <w:tcPr>
            <w:tcW w:w="7470" w:type="dxa"/>
          </w:tcPr>
          <w:p w14:paraId="64345A5C" w14:textId="77777777" w:rsidR="00231A24" w:rsidRPr="00231A24" w:rsidRDefault="00231A24" w:rsidP="00231A24">
            <w:pPr>
              <w:rPr>
                <w:rFonts w:eastAsia="Calibri"/>
                <w:lang w:eastAsia="en-US"/>
              </w:rPr>
            </w:pPr>
            <w:r w:rsidRPr="00231A24">
              <w:rPr>
                <w:rFonts w:eastAsia="Calibri"/>
                <w:lang w:eastAsia="en-US"/>
              </w:rPr>
              <w:t>RTK un RINEX kvalitātes grafiku attēlošana</w:t>
            </w:r>
          </w:p>
        </w:tc>
      </w:tr>
      <w:tr w:rsidR="00231A24" w:rsidRPr="00231A24" w14:paraId="05DE9E97" w14:textId="77777777" w:rsidTr="00231A24">
        <w:trPr>
          <w:trHeight w:val="225"/>
        </w:trPr>
        <w:tc>
          <w:tcPr>
            <w:tcW w:w="562" w:type="dxa"/>
            <w:vMerge/>
          </w:tcPr>
          <w:p w14:paraId="62183649"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55E777CB" w14:textId="77777777" w:rsidR="00231A24" w:rsidRPr="00231A24" w:rsidRDefault="00231A24" w:rsidP="00231A24">
            <w:pPr>
              <w:rPr>
                <w:rFonts w:eastAsia="Calibri"/>
                <w:lang w:eastAsia="en-US"/>
              </w:rPr>
            </w:pPr>
          </w:p>
        </w:tc>
        <w:tc>
          <w:tcPr>
            <w:tcW w:w="7470" w:type="dxa"/>
            <w:shd w:val="clear" w:color="auto" w:fill="FFFFFF"/>
          </w:tcPr>
          <w:p w14:paraId="2BEB8874" w14:textId="77777777" w:rsidR="00231A24" w:rsidRPr="00231A24" w:rsidRDefault="00231A24" w:rsidP="00231A24">
            <w:pPr>
              <w:rPr>
                <w:rFonts w:eastAsia="Calibri"/>
                <w:lang w:eastAsia="en-US"/>
              </w:rPr>
            </w:pPr>
            <w:r w:rsidRPr="00231A24">
              <w:rPr>
                <w:rFonts w:eastAsia="Calibri"/>
                <w:lang w:eastAsia="en-US"/>
              </w:rPr>
              <w:t>Pēcapstrādes datu apstrāde izmantojot lietotāja iesniegtos pēcapstrādes mērījumu failus</w:t>
            </w:r>
          </w:p>
        </w:tc>
      </w:tr>
      <w:tr w:rsidR="00231A24" w:rsidRPr="00231A24" w14:paraId="26B5990D" w14:textId="77777777" w:rsidTr="00EF187E">
        <w:trPr>
          <w:trHeight w:val="305"/>
        </w:trPr>
        <w:tc>
          <w:tcPr>
            <w:tcW w:w="562" w:type="dxa"/>
            <w:vMerge/>
          </w:tcPr>
          <w:p w14:paraId="4876AF2B"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0C2AD3D3" w14:textId="77777777" w:rsidR="00231A24" w:rsidRPr="00231A24" w:rsidRDefault="00231A24" w:rsidP="00231A24">
            <w:pPr>
              <w:rPr>
                <w:rFonts w:eastAsia="Calibri"/>
                <w:lang w:eastAsia="en-US"/>
              </w:rPr>
            </w:pPr>
          </w:p>
        </w:tc>
        <w:tc>
          <w:tcPr>
            <w:tcW w:w="7470" w:type="dxa"/>
          </w:tcPr>
          <w:p w14:paraId="620CF8E7" w14:textId="77777777" w:rsidR="00231A24" w:rsidRPr="00231A24" w:rsidRDefault="00231A24" w:rsidP="00231A24">
            <w:pPr>
              <w:rPr>
                <w:rFonts w:eastAsia="Calibri"/>
                <w:lang w:eastAsia="en-US"/>
              </w:rPr>
            </w:pPr>
            <w:r w:rsidRPr="00231A24">
              <w:rPr>
                <w:rFonts w:eastAsia="Calibri"/>
                <w:lang w:eastAsia="en-US"/>
              </w:rPr>
              <w:t xml:space="preserve">Latviešu valodas </w:t>
            </w:r>
            <w:proofErr w:type="spellStart"/>
            <w:r w:rsidRPr="00231A24">
              <w:rPr>
                <w:rFonts w:eastAsia="Calibri"/>
                <w:lang w:eastAsia="en-US"/>
              </w:rPr>
              <w:t>saskarne</w:t>
            </w:r>
            <w:proofErr w:type="spellEnd"/>
          </w:p>
        </w:tc>
      </w:tr>
      <w:tr w:rsidR="00231A24" w:rsidRPr="00231A24" w14:paraId="068E0BD7" w14:textId="77777777" w:rsidTr="00EF187E">
        <w:trPr>
          <w:trHeight w:val="252"/>
        </w:trPr>
        <w:tc>
          <w:tcPr>
            <w:tcW w:w="562" w:type="dxa"/>
            <w:vMerge/>
          </w:tcPr>
          <w:p w14:paraId="1FBD471D"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3B5DF0A3" w14:textId="77777777" w:rsidR="00231A24" w:rsidRPr="00231A24" w:rsidRDefault="00231A24" w:rsidP="00231A24">
            <w:pPr>
              <w:rPr>
                <w:rFonts w:eastAsia="Calibri"/>
                <w:lang w:eastAsia="en-US"/>
              </w:rPr>
            </w:pPr>
          </w:p>
        </w:tc>
        <w:tc>
          <w:tcPr>
            <w:tcW w:w="7470" w:type="dxa"/>
          </w:tcPr>
          <w:p w14:paraId="1DE57389" w14:textId="77777777" w:rsidR="00231A24" w:rsidRPr="00231A24" w:rsidRDefault="00231A24" w:rsidP="00231A24">
            <w:pPr>
              <w:rPr>
                <w:rFonts w:eastAsia="Calibri"/>
                <w:lang w:eastAsia="en-US"/>
              </w:rPr>
            </w:pPr>
            <w:proofErr w:type="spellStart"/>
            <w:r w:rsidRPr="00231A24">
              <w:rPr>
                <w:rFonts w:eastAsia="Calibri"/>
                <w:lang w:eastAsia="en-US"/>
              </w:rPr>
              <w:t>Divfaktoru</w:t>
            </w:r>
            <w:proofErr w:type="spellEnd"/>
            <w:r w:rsidRPr="00231A24">
              <w:rPr>
                <w:rFonts w:eastAsia="Calibri"/>
                <w:lang w:eastAsia="en-US"/>
              </w:rPr>
              <w:t xml:space="preserve"> autentifikācija lietotāja un administratora līmenī, lietotāja kontu piekļuvei</w:t>
            </w:r>
          </w:p>
        </w:tc>
      </w:tr>
      <w:tr w:rsidR="00231A24" w:rsidRPr="00231A24" w14:paraId="3CF72C5D" w14:textId="77777777" w:rsidTr="00EF187E">
        <w:trPr>
          <w:trHeight w:val="240"/>
        </w:trPr>
        <w:tc>
          <w:tcPr>
            <w:tcW w:w="562" w:type="dxa"/>
            <w:vMerge/>
          </w:tcPr>
          <w:p w14:paraId="1268EC02"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5E32C558" w14:textId="77777777" w:rsidR="00231A24" w:rsidRPr="00231A24" w:rsidRDefault="00231A24" w:rsidP="00231A24">
            <w:pPr>
              <w:rPr>
                <w:rFonts w:eastAsia="Calibri"/>
                <w:lang w:eastAsia="en-US"/>
              </w:rPr>
            </w:pPr>
          </w:p>
        </w:tc>
        <w:tc>
          <w:tcPr>
            <w:tcW w:w="7470" w:type="dxa"/>
          </w:tcPr>
          <w:p w14:paraId="5CC998C9" w14:textId="77777777" w:rsidR="00231A24" w:rsidRPr="00231A24" w:rsidRDefault="00231A24" w:rsidP="00231A24">
            <w:pPr>
              <w:rPr>
                <w:rFonts w:eastAsia="Calibri"/>
                <w:lang w:eastAsia="en-US"/>
              </w:rPr>
            </w:pPr>
            <w:r w:rsidRPr="00231A24">
              <w:rPr>
                <w:rFonts w:eastAsia="Calibri"/>
                <w:lang w:eastAsia="en-US"/>
              </w:rPr>
              <w:t>Lietotāju attēlošana reālajā laikā uz Latvijas Ģeotelpiskās informācija aģentūras ģeotelpiskās pamatnes WMS servisa veidā vai citā izmantojot Latvijas Ģeotelpiskās informācija aģentūras ģeotelpiskās pamatni</w:t>
            </w:r>
          </w:p>
        </w:tc>
      </w:tr>
      <w:tr w:rsidR="00231A24" w:rsidRPr="00231A24" w14:paraId="5DEC7C2E" w14:textId="77777777" w:rsidTr="00EF187E">
        <w:tc>
          <w:tcPr>
            <w:tcW w:w="562" w:type="dxa"/>
            <w:vMerge w:val="restart"/>
          </w:tcPr>
          <w:p w14:paraId="716DC15A"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val="restart"/>
          </w:tcPr>
          <w:p w14:paraId="1A9F842C" w14:textId="77777777" w:rsidR="00231A24" w:rsidRPr="00231A24" w:rsidRDefault="00231A24" w:rsidP="00231A24">
            <w:pPr>
              <w:rPr>
                <w:rFonts w:eastAsia="Calibri"/>
                <w:lang w:eastAsia="en-US"/>
              </w:rPr>
            </w:pPr>
            <w:r w:rsidRPr="00231A24">
              <w:rPr>
                <w:rFonts w:eastAsia="Calibri"/>
                <w:lang w:eastAsia="en-US"/>
              </w:rPr>
              <w:t>Kvalitātes kontrole</w:t>
            </w:r>
          </w:p>
          <w:p w14:paraId="749E43CE" w14:textId="77777777" w:rsidR="00231A24" w:rsidRPr="00231A24" w:rsidRDefault="00231A24" w:rsidP="00231A24">
            <w:pPr>
              <w:rPr>
                <w:rFonts w:eastAsia="Calibri"/>
                <w:lang w:eastAsia="en-US"/>
              </w:rPr>
            </w:pPr>
          </w:p>
        </w:tc>
        <w:tc>
          <w:tcPr>
            <w:tcW w:w="7470" w:type="dxa"/>
          </w:tcPr>
          <w:p w14:paraId="769C1C09" w14:textId="77777777" w:rsidR="00231A24" w:rsidRPr="00231A24" w:rsidRDefault="00231A24" w:rsidP="00231A24">
            <w:pPr>
              <w:rPr>
                <w:rFonts w:eastAsia="Calibri"/>
                <w:lang w:eastAsia="en-US"/>
              </w:rPr>
            </w:pPr>
            <w:r w:rsidRPr="00231A24">
              <w:rPr>
                <w:rFonts w:eastAsia="Calibri"/>
                <w:lang w:eastAsia="en-US"/>
              </w:rPr>
              <w:t>Automātiska GNSS tikla viengabalainības kontrole.</w:t>
            </w:r>
          </w:p>
        </w:tc>
      </w:tr>
      <w:tr w:rsidR="00231A24" w:rsidRPr="00231A24" w14:paraId="0924F3EF" w14:textId="77777777" w:rsidTr="00EF187E">
        <w:tc>
          <w:tcPr>
            <w:tcW w:w="562" w:type="dxa"/>
            <w:vMerge/>
          </w:tcPr>
          <w:p w14:paraId="5464D4BD"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3B42434F" w14:textId="77777777" w:rsidR="00231A24" w:rsidRPr="00231A24" w:rsidRDefault="00231A24" w:rsidP="00231A24">
            <w:pPr>
              <w:rPr>
                <w:rFonts w:eastAsia="Calibri"/>
                <w:lang w:eastAsia="en-US"/>
              </w:rPr>
            </w:pPr>
          </w:p>
        </w:tc>
        <w:tc>
          <w:tcPr>
            <w:tcW w:w="7470" w:type="dxa"/>
          </w:tcPr>
          <w:p w14:paraId="781CEFB5" w14:textId="77777777" w:rsidR="00231A24" w:rsidRPr="00231A24" w:rsidRDefault="00231A24" w:rsidP="00231A24">
            <w:pPr>
              <w:rPr>
                <w:rFonts w:eastAsia="Calibri"/>
                <w:lang w:eastAsia="en-US"/>
              </w:rPr>
            </w:pPr>
            <w:r w:rsidRPr="00231A24">
              <w:rPr>
                <w:rFonts w:eastAsia="Calibri"/>
                <w:lang w:eastAsia="en-US"/>
              </w:rPr>
              <w:t>Automātiska  GNSS tīkla datu kvalitātes attēlošana grafiski sistēmas administratoram reālā laikā</w:t>
            </w:r>
          </w:p>
        </w:tc>
      </w:tr>
      <w:tr w:rsidR="00231A24" w:rsidRPr="00231A24" w14:paraId="1C8A2B97" w14:textId="77777777" w:rsidTr="00EF187E">
        <w:tc>
          <w:tcPr>
            <w:tcW w:w="562" w:type="dxa"/>
            <w:vMerge/>
          </w:tcPr>
          <w:p w14:paraId="69AED0FE"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729490D0" w14:textId="77777777" w:rsidR="00231A24" w:rsidRPr="00231A24" w:rsidRDefault="00231A24" w:rsidP="00231A24">
            <w:pPr>
              <w:rPr>
                <w:rFonts w:eastAsia="Calibri"/>
                <w:lang w:eastAsia="en-US"/>
              </w:rPr>
            </w:pPr>
          </w:p>
        </w:tc>
        <w:tc>
          <w:tcPr>
            <w:tcW w:w="7470" w:type="dxa"/>
          </w:tcPr>
          <w:p w14:paraId="48847505" w14:textId="77777777" w:rsidR="00231A24" w:rsidRPr="00231A24" w:rsidRDefault="00231A24" w:rsidP="00231A24">
            <w:pPr>
              <w:rPr>
                <w:rFonts w:eastAsia="Calibri"/>
                <w:lang w:eastAsia="en-US"/>
              </w:rPr>
            </w:pPr>
            <w:r w:rsidRPr="00231A24">
              <w:rPr>
                <w:rFonts w:eastAsia="Calibri"/>
                <w:lang w:eastAsia="en-US"/>
              </w:rPr>
              <w:t>Kļūdu paziņojumu nosūtīšana uz e-pastu</w:t>
            </w:r>
          </w:p>
        </w:tc>
      </w:tr>
      <w:tr w:rsidR="00231A24" w:rsidRPr="00231A24" w14:paraId="40CEAB1E" w14:textId="77777777" w:rsidTr="00EF187E">
        <w:tc>
          <w:tcPr>
            <w:tcW w:w="562" w:type="dxa"/>
            <w:vMerge/>
          </w:tcPr>
          <w:p w14:paraId="7BB71379"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3972FE12" w14:textId="77777777" w:rsidR="00231A24" w:rsidRPr="00231A24" w:rsidRDefault="00231A24" w:rsidP="00231A24">
            <w:pPr>
              <w:rPr>
                <w:rFonts w:eastAsia="Calibri"/>
                <w:lang w:eastAsia="en-US"/>
              </w:rPr>
            </w:pPr>
          </w:p>
        </w:tc>
        <w:tc>
          <w:tcPr>
            <w:tcW w:w="7470" w:type="dxa"/>
          </w:tcPr>
          <w:p w14:paraId="0B89CEC9" w14:textId="77777777" w:rsidR="00231A24" w:rsidRPr="00231A24" w:rsidRDefault="00231A24" w:rsidP="00231A24">
            <w:pPr>
              <w:rPr>
                <w:rFonts w:eastAsia="Calibri"/>
                <w:lang w:eastAsia="en-US"/>
              </w:rPr>
            </w:pPr>
            <w:r w:rsidRPr="00231A24">
              <w:rPr>
                <w:rFonts w:eastAsia="Calibri"/>
                <w:lang w:eastAsia="en-US"/>
              </w:rPr>
              <w:t>Automātiska jonosfēras un atmosfēras aktivitātes novērojumu ģenerēšana ar iespēju lietotājam iepazīties ar tiem WEB lapā un LOG datņu sagatavošana</w:t>
            </w:r>
          </w:p>
        </w:tc>
      </w:tr>
      <w:tr w:rsidR="00231A24" w:rsidRPr="00231A24" w14:paraId="4E34694C" w14:textId="77777777" w:rsidTr="00EF187E">
        <w:trPr>
          <w:trHeight w:val="277"/>
        </w:trPr>
        <w:tc>
          <w:tcPr>
            <w:tcW w:w="562" w:type="dxa"/>
            <w:vMerge/>
          </w:tcPr>
          <w:p w14:paraId="53877D48"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0FDE15C4" w14:textId="77777777" w:rsidR="00231A24" w:rsidRPr="00231A24" w:rsidRDefault="00231A24" w:rsidP="00231A24">
            <w:pPr>
              <w:rPr>
                <w:rFonts w:eastAsia="Calibri"/>
                <w:lang w:eastAsia="en-US"/>
              </w:rPr>
            </w:pPr>
          </w:p>
        </w:tc>
        <w:tc>
          <w:tcPr>
            <w:tcW w:w="7470" w:type="dxa"/>
          </w:tcPr>
          <w:p w14:paraId="55F5B52D" w14:textId="77777777" w:rsidR="00231A24" w:rsidRPr="00231A24" w:rsidRDefault="00231A24" w:rsidP="00231A24">
            <w:pPr>
              <w:rPr>
                <w:rFonts w:eastAsia="Calibri"/>
                <w:lang w:eastAsia="en-US"/>
              </w:rPr>
            </w:pPr>
            <w:r w:rsidRPr="00231A24">
              <w:rPr>
                <w:rFonts w:eastAsia="Calibri"/>
                <w:lang w:eastAsia="en-US"/>
              </w:rPr>
              <w:t>Automātiska RINEX kvalitātes pārbaude</w:t>
            </w:r>
          </w:p>
        </w:tc>
      </w:tr>
      <w:tr w:rsidR="00231A24" w:rsidRPr="00231A24" w14:paraId="58084F4B" w14:textId="77777777" w:rsidTr="00EF187E">
        <w:trPr>
          <w:trHeight w:val="267"/>
        </w:trPr>
        <w:tc>
          <w:tcPr>
            <w:tcW w:w="562" w:type="dxa"/>
            <w:vMerge/>
          </w:tcPr>
          <w:p w14:paraId="4BB85C4E"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7AB9F20D" w14:textId="77777777" w:rsidR="00231A24" w:rsidRPr="00231A24" w:rsidRDefault="00231A24" w:rsidP="00231A24">
            <w:pPr>
              <w:rPr>
                <w:rFonts w:eastAsia="Calibri"/>
                <w:lang w:eastAsia="en-US"/>
              </w:rPr>
            </w:pPr>
          </w:p>
        </w:tc>
        <w:tc>
          <w:tcPr>
            <w:tcW w:w="7470" w:type="dxa"/>
          </w:tcPr>
          <w:p w14:paraId="4A87D522" w14:textId="77777777" w:rsidR="00231A24" w:rsidRPr="00231A24" w:rsidRDefault="00231A24" w:rsidP="00231A24">
            <w:pPr>
              <w:rPr>
                <w:rFonts w:eastAsia="Calibri"/>
                <w:lang w:eastAsia="en-US"/>
              </w:rPr>
            </w:pPr>
            <w:r w:rsidRPr="00231A24">
              <w:rPr>
                <w:rFonts w:eastAsia="Calibri"/>
                <w:lang w:eastAsia="en-US"/>
              </w:rPr>
              <w:t>RTK pieslēgvietu (</w:t>
            </w:r>
            <w:proofErr w:type="spellStart"/>
            <w:r w:rsidRPr="00231A24">
              <w:rPr>
                <w:rFonts w:eastAsia="Calibri"/>
                <w:lang w:eastAsia="en-US"/>
              </w:rPr>
              <w:t>mountpoint</w:t>
            </w:r>
            <w:proofErr w:type="spellEnd"/>
            <w:r w:rsidRPr="00231A24">
              <w:rPr>
                <w:rFonts w:eastAsia="Calibri"/>
                <w:lang w:eastAsia="en-US"/>
              </w:rPr>
              <w:t>) kvalitātes un pieejamības uzraudzība</w:t>
            </w:r>
          </w:p>
        </w:tc>
      </w:tr>
      <w:tr w:rsidR="00231A24" w:rsidRPr="00231A24" w14:paraId="168D3184" w14:textId="77777777" w:rsidTr="00EF187E">
        <w:trPr>
          <w:trHeight w:val="240"/>
        </w:trPr>
        <w:tc>
          <w:tcPr>
            <w:tcW w:w="562" w:type="dxa"/>
            <w:vMerge/>
          </w:tcPr>
          <w:p w14:paraId="51D6D732"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tcPr>
          <w:p w14:paraId="3A0A8908" w14:textId="77777777" w:rsidR="00231A24" w:rsidRPr="00231A24" w:rsidRDefault="00231A24" w:rsidP="00231A24">
            <w:pPr>
              <w:rPr>
                <w:rFonts w:eastAsia="Calibri"/>
                <w:lang w:eastAsia="en-US"/>
              </w:rPr>
            </w:pPr>
          </w:p>
        </w:tc>
        <w:tc>
          <w:tcPr>
            <w:tcW w:w="7470" w:type="dxa"/>
          </w:tcPr>
          <w:p w14:paraId="4137D903" w14:textId="77777777" w:rsidR="00231A24" w:rsidRPr="00231A24" w:rsidRDefault="00231A24" w:rsidP="00231A24">
            <w:pPr>
              <w:rPr>
                <w:rFonts w:eastAsia="Calibri"/>
                <w:lang w:eastAsia="en-US"/>
              </w:rPr>
            </w:pPr>
            <w:r w:rsidRPr="00231A24">
              <w:rPr>
                <w:rFonts w:eastAsia="Calibri"/>
                <w:lang w:eastAsia="en-US"/>
              </w:rPr>
              <w:t>Automātiska kvalitātes ziņojumu sagatavošana</w:t>
            </w:r>
          </w:p>
        </w:tc>
      </w:tr>
      <w:tr w:rsidR="00231A24" w:rsidRPr="00231A24" w14:paraId="39A2C0C1" w14:textId="77777777" w:rsidTr="00EF187E">
        <w:tc>
          <w:tcPr>
            <w:tcW w:w="562" w:type="dxa"/>
          </w:tcPr>
          <w:p w14:paraId="41B15E3C" w14:textId="77777777" w:rsidR="00231A24" w:rsidRPr="00231A24" w:rsidRDefault="00231A24" w:rsidP="00231A24">
            <w:pPr>
              <w:numPr>
                <w:ilvl w:val="0"/>
                <w:numId w:val="79"/>
              </w:numPr>
              <w:contextualSpacing/>
              <w:rPr>
                <w:rFonts w:eastAsia="Calibri"/>
                <w:sz w:val="22"/>
                <w:szCs w:val="22"/>
                <w:lang w:eastAsia="en-US"/>
              </w:rPr>
            </w:pPr>
          </w:p>
        </w:tc>
        <w:tc>
          <w:tcPr>
            <w:tcW w:w="1891" w:type="dxa"/>
          </w:tcPr>
          <w:p w14:paraId="4C78F000" w14:textId="77777777" w:rsidR="00231A24" w:rsidRPr="00231A24" w:rsidRDefault="00231A24" w:rsidP="00231A24">
            <w:pPr>
              <w:rPr>
                <w:rFonts w:eastAsia="Calibri"/>
                <w:lang w:eastAsia="en-US"/>
              </w:rPr>
            </w:pPr>
            <w:r w:rsidRPr="00231A24">
              <w:rPr>
                <w:rFonts w:eastAsia="Calibri"/>
                <w:lang w:eastAsia="en-US"/>
              </w:rPr>
              <w:t>Programmatūras versiju atjauninājumi</w:t>
            </w:r>
          </w:p>
        </w:tc>
        <w:tc>
          <w:tcPr>
            <w:tcW w:w="7470" w:type="dxa"/>
          </w:tcPr>
          <w:p w14:paraId="569BFF6C" w14:textId="77777777" w:rsidR="00231A24" w:rsidRPr="00231A24" w:rsidRDefault="00231A24" w:rsidP="00231A24">
            <w:pPr>
              <w:rPr>
                <w:rFonts w:eastAsia="Calibri"/>
                <w:lang w:eastAsia="en-US"/>
              </w:rPr>
            </w:pPr>
            <w:r w:rsidRPr="00231A24">
              <w:rPr>
                <w:rFonts w:eastAsia="Calibri"/>
                <w:lang w:eastAsia="en-US"/>
              </w:rPr>
              <w:t>Programmatūras izstrādātāja nodrošinātie turpmākie programmatūras atjauninājumi piegādāti desmit dienu laikā</w:t>
            </w:r>
          </w:p>
        </w:tc>
      </w:tr>
      <w:tr w:rsidR="00231A24" w:rsidRPr="00231A24" w14:paraId="1AA6A10E" w14:textId="77777777" w:rsidTr="00EF187E">
        <w:tc>
          <w:tcPr>
            <w:tcW w:w="562" w:type="dxa"/>
          </w:tcPr>
          <w:p w14:paraId="33C982E2" w14:textId="77777777" w:rsidR="00231A24" w:rsidRPr="00231A24" w:rsidRDefault="00231A24" w:rsidP="00231A24">
            <w:pPr>
              <w:numPr>
                <w:ilvl w:val="0"/>
                <w:numId w:val="79"/>
              </w:numPr>
              <w:contextualSpacing/>
              <w:rPr>
                <w:rFonts w:eastAsia="Calibri"/>
                <w:sz w:val="22"/>
                <w:szCs w:val="22"/>
                <w:lang w:eastAsia="en-US"/>
              </w:rPr>
            </w:pPr>
          </w:p>
        </w:tc>
        <w:tc>
          <w:tcPr>
            <w:tcW w:w="1891" w:type="dxa"/>
            <w:shd w:val="clear" w:color="auto" w:fill="auto"/>
          </w:tcPr>
          <w:p w14:paraId="54AED89D" w14:textId="77777777" w:rsidR="00231A24" w:rsidRPr="00231A24" w:rsidRDefault="00231A24" w:rsidP="00231A24">
            <w:pPr>
              <w:rPr>
                <w:rFonts w:eastAsia="Calibri"/>
                <w:lang w:eastAsia="en-US"/>
              </w:rPr>
            </w:pPr>
            <w:r w:rsidRPr="00231A24">
              <w:rPr>
                <w:rFonts w:eastAsia="Calibri"/>
                <w:lang w:eastAsia="en-US"/>
              </w:rPr>
              <w:t>Programmatūras instalācija un apmācība</w:t>
            </w:r>
          </w:p>
        </w:tc>
        <w:tc>
          <w:tcPr>
            <w:tcW w:w="7470" w:type="dxa"/>
            <w:shd w:val="clear" w:color="auto" w:fill="auto"/>
          </w:tcPr>
          <w:p w14:paraId="52B8E7EF" w14:textId="77777777" w:rsidR="00231A24" w:rsidRPr="00231A24" w:rsidRDefault="00231A24" w:rsidP="00231A24">
            <w:pPr>
              <w:rPr>
                <w:rFonts w:eastAsia="Calibri"/>
                <w:lang w:eastAsia="en-US"/>
              </w:rPr>
            </w:pPr>
            <w:r w:rsidRPr="00231A24">
              <w:rPr>
                <w:rFonts w:eastAsia="Calibri"/>
                <w:lang w:eastAsia="en-US"/>
              </w:rPr>
              <w:t>Programmatūras instalācija, testēšana un apmācība 30 dienu laikā no līguma noslēgšanas datuma</w:t>
            </w:r>
          </w:p>
        </w:tc>
      </w:tr>
      <w:tr w:rsidR="00231A24" w:rsidRPr="00231A24" w14:paraId="524BC493" w14:textId="77777777" w:rsidTr="00EF187E">
        <w:trPr>
          <w:trHeight w:val="840"/>
        </w:trPr>
        <w:tc>
          <w:tcPr>
            <w:tcW w:w="562" w:type="dxa"/>
            <w:vMerge w:val="restart"/>
          </w:tcPr>
          <w:p w14:paraId="057D58C7" w14:textId="77777777" w:rsidR="00231A24" w:rsidRPr="00231A24" w:rsidRDefault="00231A24" w:rsidP="00231A24">
            <w:pPr>
              <w:numPr>
                <w:ilvl w:val="0"/>
                <w:numId w:val="79"/>
              </w:numPr>
              <w:contextualSpacing/>
              <w:rPr>
                <w:rFonts w:eastAsia="Calibri"/>
                <w:sz w:val="22"/>
                <w:szCs w:val="22"/>
                <w:lang w:eastAsia="en-US"/>
              </w:rPr>
            </w:pPr>
          </w:p>
        </w:tc>
        <w:tc>
          <w:tcPr>
            <w:tcW w:w="1891" w:type="dxa"/>
            <w:vMerge w:val="restart"/>
          </w:tcPr>
          <w:p w14:paraId="34C370BB" w14:textId="77777777" w:rsidR="00231A24" w:rsidRPr="00231A24" w:rsidRDefault="00231A24" w:rsidP="00231A24">
            <w:pPr>
              <w:rPr>
                <w:rFonts w:eastAsia="Calibri"/>
                <w:lang w:eastAsia="en-US"/>
              </w:rPr>
            </w:pPr>
            <w:r w:rsidRPr="00231A24">
              <w:rPr>
                <w:rFonts w:eastAsia="Calibri"/>
                <w:lang w:eastAsia="en-US"/>
              </w:rPr>
              <w:t>Programmatūras licenču uzturēšanas termiņš un prasības</w:t>
            </w:r>
          </w:p>
        </w:tc>
        <w:tc>
          <w:tcPr>
            <w:tcW w:w="7470" w:type="dxa"/>
          </w:tcPr>
          <w:p w14:paraId="48C896BE" w14:textId="77777777" w:rsidR="00231A24" w:rsidRPr="00231A24" w:rsidRDefault="00231A24" w:rsidP="00231A24">
            <w:pPr>
              <w:rPr>
                <w:rFonts w:eastAsia="Calibri"/>
                <w:lang w:eastAsia="en-US"/>
              </w:rPr>
            </w:pPr>
            <w:r w:rsidRPr="00231A24">
              <w:rPr>
                <w:rFonts w:eastAsia="Calibri"/>
                <w:lang w:eastAsia="en-US"/>
              </w:rPr>
              <w:t>Līguma darbības periodā nodrošināt programmatūras licenču uzturēšanu (</w:t>
            </w:r>
            <w:proofErr w:type="spellStart"/>
            <w:r w:rsidRPr="00231A24">
              <w:rPr>
                <w:rFonts w:eastAsia="Calibri"/>
                <w:lang w:eastAsia="en-US"/>
              </w:rPr>
              <w:t>maintenance</w:t>
            </w:r>
            <w:proofErr w:type="spellEnd"/>
            <w:r w:rsidRPr="00231A24">
              <w:rPr>
                <w:rFonts w:eastAsia="Calibri"/>
                <w:lang w:eastAsia="en-US"/>
              </w:rPr>
              <w:t>), kas ietver programmatūras licenču jauninājumu (</w:t>
            </w:r>
            <w:proofErr w:type="spellStart"/>
            <w:r w:rsidRPr="00231A24">
              <w:rPr>
                <w:rFonts w:eastAsia="Calibri"/>
                <w:lang w:eastAsia="en-US"/>
              </w:rPr>
              <w:t>update</w:t>
            </w:r>
            <w:proofErr w:type="spellEnd"/>
            <w:r w:rsidRPr="00231A24">
              <w:rPr>
                <w:rFonts w:eastAsia="Calibri"/>
                <w:lang w:eastAsia="en-US"/>
              </w:rPr>
              <w:t>), atjauninājumu piegādi un programmatūras funkcionalitātes nodrošināšanu</w:t>
            </w:r>
          </w:p>
        </w:tc>
      </w:tr>
      <w:tr w:rsidR="00231A24" w:rsidRPr="00231A24" w14:paraId="5458C59B" w14:textId="77777777" w:rsidTr="00EF187E">
        <w:trPr>
          <w:trHeight w:val="525"/>
        </w:trPr>
        <w:tc>
          <w:tcPr>
            <w:tcW w:w="562" w:type="dxa"/>
            <w:vMerge/>
          </w:tcPr>
          <w:p w14:paraId="3FC1152B" w14:textId="77777777" w:rsidR="00231A24" w:rsidRPr="00231A24" w:rsidRDefault="00231A24" w:rsidP="00231A24">
            <w:pPr>
              <w:numPr>
                <w:ilvl w:val="0"/>
                <w:numId w:val="77"/>
              </w:numPr>
              <w:contextualSpacing/>
              <w:rPr>
                <w:rFonts w:eastAsia="Calibri"/>
                <w:sz w:val="22"/>
                <w:szCs w:val="22"/>
                <w:lang w:eastAsia="en-US"/>
              </w:rPr>
            </w:pPr>
          </w:p>
        </w:tc>
        <w:tc>
          <w:tcPr>
            <w:tcW w:w="1891" w:type="dxa"/>
            <w:vMerge/>
          </w:tcPr>
          <w:p w14:paraId="6D55DD52" w14:textId="77777777" w:rsidR="00231A24" w:rsidRPr="00231A24" w:rsidRDefault="00231A24" w:rsidP="00231A24">
            <w:pPr>
              <w:rPr>
                <w:rFonts w:eastAsia="Calibri"/>
                <w:lang w:eastAsia="en-US"/>
              </w:rPr>
            </w:pPr>
          </w:p>
        </w:tc>
        <w:tc>
          <w:tcPr>
            <w:tcW w:w="7470" w:type="dxa"/>
          </w:tcPr>
          <w:p w14:paraId="121896AA" w14:textId="77777777" w:rsidR="00231A24" w:rsidRPr="00231A24" w:rsidRDefault="00231A24" w:rsidP="00231A24">
            <w:pPr>
              <w:rPr>
                <w:rFonts w:eastAsia="Calibri"/>
                <w:lang w:eastAsia="en-US"/>
              </w:rPr>
            </w:pPr>
            <w:r w:rsidRPr="00231A24">
              <w:rPr>
                <w:rFonts w:eastAsia="Calibri"/>
                <w:lang w:eastAsia="en-US"/>
              </w:rPr>
              <w:t>Jānodrošina iespēja pieteikt problēmas 24x7 ar faktisko atbalstu nākamajā darba dienā pēc pieteikuma nosūtīšanas</w:t>
            </w:r>
          </w:p>
        </w:tc>
      </w:tr>
      <w:tr w:rsidR="00231A24" w:rsidRPr="00231A24" w14:paraId="6C484070" w14:textId="77777777" w:rsidTr="00EF187E">
        <w:trPr>
          <w:trHeight w:val="572"/>
        </w:trPr>
        <w:tc>
          <w:tcPr>
            <w:tcW w:w="562" w:type="dxa"/>
            <w:vMerge/>
          </w:tcPr>
          <w:p w14:paraId="6CA1C0F2" w14:textId="77777777" w:rsidR="00231A24" w:rsidRPr="00231A24" w:rsidRDefault="00231A24" w:rsidP="00231A24">
            <w:pPr>
              <w:numPr>
                <w:ilvl w:val="0"/>
                <w:numId w:val="77"/>
              </w:numPr>
              <w:contextualSpacing/>
              <w:rPr>
                <w:rFonts w:eastAsia="Calibri"/>
                <w:sz w:val="22"/>
                <w:szCs w:val="22"/>
                <w:lang w:eastAsia="en-US"/>
              </w:rPr>
            </w:pPr>
          </w:p>
        </w:tc>
        <w:tc>
          <w:tcPr>
            <w:tcW w:w="1891" w:type="dxa"/>
            <w:vMerge/>
          </w:tcPr>
          <w:p w14:paraId="1473E480" w14:textId="77777777" w:rsidR="00231A24" w:rsidRPr="00231A24" w:rsidRDefault="00231A24" w:rsidP="00231A24">
            <w:pPr>
              <w:rPr>
                <w:rFonts w:eastAsia="Calibri"/>
                <w:lang w:eastAsia="en-US"/>
              </w:rPr>
            </w:pPr>
          </w:p>
        </w:tc>
        <w:tc>
          <w:tcPr>
            <w:tcW w:w="7470" w:type="dxa"/>
          </w:tcPr>
          <w:p w14:paraId="3D11BB39" w14:textId="77777777" w:rsidR="00231A24" w:rsidRPr="00231A24" w:rsidRDefault="00231A24" w:rsidP="00231A24">
            <w:pPr>
              <w:rPr>
                <w:rFonts w:eastAsia="Calibri"/>
                <w:lang w:eastAsia="en-US"/>
              </w:rPr>
            </w:pPr>
            <w:r w:rsidRPr="00231A24">
              <w:rPr>
                <w:rFonts w:eastAsia="Calibri"/>
                <w:lang w:eastAsia="en-US"/>
              </w:rPr>
              <w:t>Klātienes atbalsta  sniegšana programmatūras un atjauninājumu  uzstādīšanā, saskaņojot laikus</w:t>
            </w:r>
          </w:p>
        </w:tc>
      </w:tr>
      <w:tr w:rsidR="00231A24" w:rsidRPr="00231A24" w14:paraId="4C8DBAF1" w14:textId="77777777" w:rsidTr="00EF187E">
        <w:trPr>
          <w:trHeight w:val="840"/>
        </w:trPr>
        <w:tc>
          <w:tcPr>
            <w:tcW w:w="562" w:type="dxa"/>
            <w:vMerge/>
          </w:tcPr>
          <w:p w14:paraId="2ADCF483" w14:textId="77777777" w:rsidR="00231A24" w:rsidRPr="00231A24" w:rsidRDefault="00231A24" w:rsidP="00231A24">
            <w:pPr>
              <w:numPr>
                <w:ilvl w:val="0"/>
                <w:numId w:val="77"/>
              </w:numPr>
              <w:contextualSpacing/>
              <w:rPr>
                <w:rFonts w:eastAsia="Calibri"/>
                <w:sz w:val="22"/>
                <w:szCs w:val="22"/>
                <w:lang w:eastAsia="en-US"/>
              </w:rPr>
            </w:pPr>
          </w:p>
        </w:tc>
        <w:tc>
          <w:tcPr>
            <w:tcW w:w="1891" w:type="dxa"/>
            <w:vMerge/>
          </w:tcPr>
          <w:p w14:paraId="799D07C0" w14:textId="77777777" w:rsidR="00231A24" w:rsidRPr="00231A24" w:rsidRDefault="00231A24" w:rsidP="00231A24">
            <w:pPr>
              <w:rPr>
                <w:rFonts w:eastAsia="Calibri"/>
                <w:lang w:eastAsia="en-US"/>
              </w:rPr>
            </w:pPr>
          </w:p>
        </w:tc>
        <w:tc>
          <w:tcPr>
            <w:tcW w:w="7470" w:type="dxa"/>
          </w:tcPr>
          <w:p w14:paraId="183F3981" w14:textId="77777777" w:rsidR="00231A24" w:rsidRPr="00231A24" w:rsidRDefault="00231A24" w:rsidP="00231A24">
            <w:pPr>
              <w:rPr>
                <w:rFonts w:eastAsia="Calibri"/>
              </w:rPr>
            </w:pPr>
            <w:r w:rsidRPr="00231A24">
              <w:rPr>
                <w:rFonts w:eastAsia="Calibri"/>
              </w:rPr>
              <w:t xml:space="preserve">Pakalpojuma sniedzējam ir jānodrošina atbilstība </w:t>
            </w:r>
            <w:r w:rsidRPr="00231A24">
              <w:rPr>
                <w:szCs w:val="20"/>
              </w:rPr>
              <w:t xml:space="preserve">Ministru kabineta 2025. gada 25. jūnija noteikumu </w:t>
            </w:r>
            <w:r w:rsidRPr="00231A24">
              <w:rPr>
                <w:rFonts w:eastAsia="Calibri"/>
              </w:rPr>
              <w:t xml:space="preserve">Nr. 397 “Minimālās </w:t>
            </w:r>
            <w:proofErr w:type="spellStart"/>
            <w:r w:rsidRPr="00231A24">
              <w:rPr>
                <w:rFonts w:eastAsia="Calibri"/>
              </w:rPr>
              <w:t>kiberdrošības</w:t>
            </w:r>
            <w:proofErr w:type="spellEnd"/>
            <w:r w:rsidRPr="00231A24">
              <w:rPr>
                <w:rFonts w:eastAsia="Calibri"/>
              </w:rPr>
              <w:t xml:space="preserve"> prasības”, īpaši 86. un  94. punktā noteiktajām prasībām</w:t>
            </w:r>
          </w:p>
        </w:tc>
      </w:tr>
      <w:tr w:rsidR="00231A24" w:rsidRPr="00231A24" w14:paraId="5181D7CA" w14:textId="77777777" w:rsidTr="00EF187E">
        <w:trPr>
          <w:trHeight w:val="847"/>
        </w:trPr>
        <w:tc>
          <w:tcPr>
            <w:tcW w:w="562" w:type="dxa"/>
            <w:vMerge/>
          </w:tcPr>
          <w:p w14:paraId="7449886A" w14:textId="77777777" w:rsidR="00231A24" w:rsidRPr="00231A24" w:rsidRDefault="00231A24" w:rsidP="00231A24">
            <w:pPr>
              <w:numPr>
                <w:ilvl w:val="0"/>
                <w:numId w:val="77"/>
              </w:numPr>
              <w:contextualSpacing/>
              <w:rPr>
                <w:rFonts w:eastAsia="Calibri"/>
                <w:sz w:val="22"/>
                <w:szCs w:val="22"/>
                <w:lang w:eastAsia="en-US"/>
              </w:rPr>
            </w:pPr>
          </w:p>
        </w:tc>
        <w:tc>
          <w:tcPr>
            <w:tcW w:w="1891" w:type="dxa"/>
            <w:vMerge/>
          </w:tcPr>
          <w:p w14:paraId="440334AE" w14:textId="77777777" w:rsidR="00231A24" w:rsidRPr="00231A24" w:rsidRDefault="00231A24" w:rsidP="00231A24">
            <w:pPr>
              <w:rPr>
                <w:rFonts w:eastAsia="Calibri"/>
                <w:lang w:eastAsia="en-US"/>
              </w:rPr>
            </w:pPr>
          </w:p>
        </w:tc>
        <w:tc>
          <w:tcPr>
            <w:tcW w:w="7470" w:type="dxa"/>
          </w:tcPr>
          <w:p w14:paraId="4A08DFE3" w14:textId="77777777" w:rsidR="00231A24" w:rsidRPr="00231A24" w:rsidRDefault="00231A24" w:rsidP="00231A24">
            <w:pPr>
              <w:rPr>
                <w:rFonts w:eastAsia="Calibri"/>
              </w:rPr>
            </w:pPr>
            <w:r w:rsidRPr="00231A24">
              <w:rPr>
                <w:rFonts w:eastAsia="Calibri"/>
              </w:rPr>
              <w:t>Uz visu atbalsta termiņu jānodrošina piekļuve Ražotāja atbalsta portālam, piekļuve dokumentācijai un tehniskajai informācijai attiecībā uz piedāvāto risinājumu.</w:t>
            </w:r>
          </w:p>
        </w:tc>
      </w:tr>
    </w:tbl>
    <w:p w14:paraId="7D402F6E" w14:textId="77777777" w:rsidR="00231A24" w:rsidRPr="00231A24" w:rsidRDefault="00231A24" w:rsidP="00231A24">
      <w:pPr>
        <w:spacing w:after="0" w:line="259" w:lineRule="auto"/>
        <w:jc w:val="center"/>
        <w:rPr>
          <w:rFonts w:eastAsia="Calibri"/>
          <w:b/>
          <w:szCs w:val="22"/>
          <w:lang w:eastAsia="en-US"/>
        </w:rPr>
      </w:pPr>
    </w:p>
    <w:p w14:paraId="22688101" w14:textId="77777777" w:rsidR="00231A24" w:rsidRPr="00231A24" w:rsidRDefault="00231A24" w:rsidP="00231A24">
      <w:pPr>
        <w:spacing w:after="0" w:line="259" w:lineRule="auto"/>
        <w:jc w:val="center"/>
        <w:rPr>
          <w:rFonts w:eastAsia="Calibri"/>
          <w:b/>
          <w:szCs w:val="22"/>
          <w:lang w:eastAsia="en-US"/>
        </w:rPr>
      </w:pPr>
    </w:p>
    <w:p w14:paraId="2A90909A" w14:textId="01CC3743" w:rsidR="00C505DD" w:rsidRDefault="00C505DD" w:rsidP="009D1753">
      <w:pPr>
        <w:spacing w:after="0"/>
        <w:jc w:val="center"/>
        <w:rPr>
          <w:b/>
        </w:rPr>
      </w:pPr>
    </w:p>
    <w:p w14:paraId="1270A93C" w14:textId="77777777" w:rsidR="0061707C" w:rsidRDefault="0061707C" w:rsidP="009D1753">
      <w:pPr>
        <w:spacing w:after="0"/>
        <w:jc w:val="center"/>
        <w:rPr>
          <w:b/>
        </w:rPr>
      </w:pPr>
    </w:p>
    <w:p w14:paraId="5E462715" w14:textId="44564511" w:rsidR="00C505DD" w:rsidRDefault="00C505DD" w:rsidP="009D1753">
      <w:pPr>
        <w:spacing w:after="0"/>
        <w:jc w:val="center"/>
        <w:rPr>
          <w:b/>
        </w:rPr>
      </w:pPr>
    </w:p>
    <w:p w14:paraId="248A8ED7" w14:textId="77422302" w:rsidR="00660F2E" w:rsidRDefault="00660F2E" w:rsidP="00231A24">
      <w:pPr>
        <w:jc w:val="both"/>
        <w:rPr>
          <w:b/>
        </w:rPr>
      </w:pPr>
    </w:p>
    <w:p w14:paraId="3F45EE46" w14:textId="77777777" w:rsidR="00231A24" w:rsidRDefault="00231A24" w:rsidP="00231A24">
      <w:pPr>
        <w:jc w:val="both"/>
        <w:rPr>
          <w:b/>
          <w:bCs/>
          <w:sz w:val="20"/>
          <w:szCs w:val="20"/>
        </w:rPr>
      </w:pPr>
    </w:p>
    <w:p w14:paraId="14B66EA1" w14:textId="77777777" w:rsidR="00660F2E" w:rsidRDefault="00660F2E" w:rsidP="00B9797C">
      <w:pPr>
        <w:ind w:left="5529"/>
        <w:jc w:val="both"/>
        <w:rPr>
          <w:b/>
          <w:bCs/>
          <w:sz w:val="20"/>
          <w:szCs w:val="20"/>
        </w:rPr>
      </w:pPr>
    </w:p>
    <w:p w14:paraId="1D571302" w14:textId="77777777" w:rsidR="0082563C" w:rsidRDefault="00755CD5" w:rsidP="0082563C">
      <w:pPr>
        <w:spacing w:after="0"/>
        <w:ind w:left="5529"/>
        <w:jc w:val="right"/>
        <w:rPr>
          <w:b/>
          <w:bCs/>
          <w:sz w:val="20"/>
          <w:szCs w:val="20"/>
        </w:rPr>
      </w:pPr>
      <w:r w:rsidRPr="00755CD5">
        <w:rPr>
          <w:b/>
          <w:bCs/>
          <w:sz w:val="20"/>
          <w:szCs w:val="20"/>
        </w:rPr>
        <w:lastRenderedPageBreak/>
        <w:t>2</w:t>
      </w:r>
      <w:r w:rsidR="00B9797C" w:rsidRPr="00755CD5">
        <w:rPr>
          <w:b/>
          <w:bCs/>
          <w:sz w:val="20"/>
          <w:szCs w:val="20"/>
        </w:rPr>
        <w:t>. pielikums</w:t>
      </w:r>
    </w:p>
    <w:p w14:paraId="4399DF79" w14:textId="6AB0D7E3" w:rsidR="00B9797C" w:rsidRPr="0082563C" w:rsidRDefault="00B9797C" w:rsidP="0082563C">
      <w:pPr>
        <w:ind w:left="5529"/>
        <w:jc w:val="right"/>
        <w:rPr>
          <w:b/>
          <w:bCs/>
          <w:sz w:val="20"/>
          <w:szCs w:val="20"/>
        </w:rPr>
      </w:pPr>
      <w:r w:rsidRPr="00755CD5">
        <w:rPr>
          <w:sz w:val="20"/>
          <w:szCs w:val="20"/>
        </w:rPr>
        <w:t>Atklāta konkursa, identifikācijas Nr. VALIC</w:t>
      </w:r>
      <w:r w:rsidR="002C43DC">
        <w:rPr>
          <w:sz w:val="20"/>
          <w:szCs w:val="20"/>
        </w:rPr>
        <w:t> </w:t>
      </w:r>
      <w:r w:rsidRPr="00755CD5">
        <w:rPr>
          <w:sz w:val="20"/>
          <w:szCs w:val="20"/>
        </w:rPr>
        <w:t>202</w:t>
      </w:r>
      <w:r w:rsidR="00755CD5" w:rsidRPr="00755CD5">
        <w:rPr>
          <w:sz w:val="20"/>
          <w:szCs w:val="20"/>
        </w:rPr>
        <w:t>6</w:t>
      </w:r>
      <w:r w:rsidRPr="00755CD5">
        <w:rPr>
          <w:sz w:val="20"/>
          <w:szCs w:val="20"/>
        </w:rPr>
        <w:t>/</w:t>
      </w:r>
      <w:r w:rsidR="00755CD5" w:rsidRPr="00755CD5">
        <w:rPr>
          <w:sz w:val="20"/>
          <w:szCs w:val="20"/>
        </w:rPr>
        <w:t>026</w:t>
      </w:r>
      <w:r w:rsidRPr="00755CD5">
        <w:rPr>
          <w:sz w:val="20"/>
          <w:szCs w:val="20"/>
        </w:rPr>
        <w:t>/EN-P-AK, nolikumam</w:t>
      </w:r>
    </w:p>
    <w:p w14:paraId="39763671" w14:textId="77777777" w:rsidR="00D35491" w:rsidRPr="00D35491" w:rsidRDefault="00D35491" w:rsidP="0082563C">
      <w:pPr>
        <w:spacing w:after="0" w:line="240" w:lineRule="auto"/>
        <w:jc w:val="right"/>
        <w:rPr>
          <w:bCs/>
        </w:rPr>
      </w:pPr>
    </w:p>
    <w:p w14:paraId="5CC72DAA" w14:textId="77777777" w:rsidR="005B687A" w:rsidRPr="005B687A" w:rsidRDefault="005B687A" w:rsidP="005B687A">
      <w:pPr>
        <w:widowControl w:val="0"/>
        <w:spacing w:after="0" w:line="240" w:lineRule="auto"/>
        <w:ind w:right="-58"/>
        <w:jc w:val="center"/>
        <w:rPr>
          <w:bCs/>
          <w:i/>
        </w:rPr>
      </w:pPr>
      <w:bookmarkStart w:id="19" w:name="OLE_LINK2"/>
      <w:r w:rsidRPr="005B687A">
        <w:rPr>
          <w:bCs/>
          <w:i/>
        </w:rPr>
        <w:t>(projekts)</w:t>
      </w:r>
    </w:p>
    <w:p w14:paraId="602FBF2D" w14:textId="77777777" w:rsidR="005B687A" w:rsidRPr="005B687A" w:rsidRDefault="005B687A" w:rsidP="005B687A">
      <w:pPr>
        <w:widowControl w:val="0"/>
        <w:spacing w:after="0" w:line="240" w:lineRule="auto"/>
        <w:jc w:val="center"/>
        <w:rPr>
          <w:b/>
        </w:rPr>
      </w:pPr>
      <w:r w:rsidRPr="005B687A">
        <w:rPr>
          <w:b/>
        </w:rPr>
        <w:t>LĪGUMS</w:t>
      </w:r>
    </w:p>
    <w:p w14:paraId="22C61B2F" w14:textId="77777777" w:rsidR="005B687A" w:rsidRPr="005B687A" w:rsidRDefault="005B687A" w:rsidP="005B687A">
      <w:pPr>
        <w:widowControl w:val="0"/>
        <w:spacing w:after="0" w:line="240" w:lineRule="auto"/>
        <w:jc w:val="center"/>
        <w:rPr>
          <w:b/>
        </w:rPr>
      </w:pPr>
      <w:r w:rsidRPr="005B687A">
        <w:rPr>
          <w:b/>
        </w:rPr>
        <w:t xml:space="preserve">par </w:t>
      </w:r>
      <w:proofErr w:type="spellStart"/>
      <w:r w:rsidRPr="005B687A">
        <w:rPr>
          <w:rFonts w:eastAsia="Calibri"/>
          <w:b/>
          <w:bCs/>
          <w:szCs w:val="22"/>
          <w:lang w:eastAsia="en-US"/>
        </w:rPr>
        <w:t>LatPos</w:t>
      </w:r>
      <w:proofErr w:type="spellEnd"/>
      <w:r w:rsidRPr="005B687A">
        <w:rPr>
          <w:rFonts w:eastAsia="Calibri"/>
          <w:b/>
          <w:bCs/>
          <w:szCs w:val="22"/>
          <w:lang w:eastAsia="en-US"/>
        </w:rPr>
        <w:t xml:space="preserve"> programmatūras iegādi un uzturēšanu</w:t>
      </w:r>
    </w:p>
    <w:p w14:paraId="250D9AE4" w14:textId="77777777" w:rsidR="005B687A" w:rsidRPr="005B687A" w:rsidRDefault="005B687A" w:rsidP="005B687A">
      <w:pPr>
        <w:widowControl w:val="0"/>
        <w:spacing w:after="0" w:line="240" w:lineRule="auto"/>
        <w:jc w:val="center"/>
        <w:rPr>
          <w:b/>
        </w:rPr>
      </w:pPr>
      <w:r w:rsidRPr="005B687A">
        <w:t>(iepirkuma identifikācijas Nr. VALIC 2026/026/EN-P-AK)</w:t>
      </w:r>
    </w:p>
    <w:p w14:paraId="15FBD4E1" w14:textId="77777777" w:rsidR="005B687A" w:rsidRPr="005B687A" w:rsidRDefault="005B687A" w:rsidP="005B687A">
      <w:pPr>
        <w:widowControl w:val="0"/>
        <w:spacing w:after="0" w:line="240" w:lineRule="auto"/>
        <w:jc w:val="both"/>
      </w:pPr>
    </w:p>
    <w:p w14:paraId="79226A1E" w14:textId="77777777" w:rsidR="005B687A" w:rsidRPr="005B687A" w:rsidRDefault="005B687A" w:rsidP="005B687A">
      <w:pPr>
        <w:tabs>
          <w:tab w:val="left" w:pos="2700"/>
        </w:tabs>
        <w:spacing w:after="0" w:line="240" w:lineRule="auto"/>
        <w:ind w:left="4320" w:hanging="4320"/>
        <w:jc w:val="both"/>
        <w:rPr>
          <w:sz w:val="22"/>
          <w:szCs w:val="22"/>
        </w:rPr>
      </w:pPr>
      <w:r w:rsidRPr="005B687A">
        <w:t>Rīgā</w:t>
      </w:r>
      <w:r w:rsidRPr="005B687A">
        <w:rPr>
          <w:sz w:val="20"/>
          <w:szCs w:val="20"/>
        </w:rPr>
        <w:tab/>
      </w:r>
      <w:r w:rsidRPr="005B687A">
        <w:rPr>
          <w:sz w:val="20"/>
          <w:szCs w:val="20"/>
        </w:rPr>
        <w:tab/>
      </w:r>
      <w:r w:rsidRPr="005B687A">
        <w:rPr>
          <w:sz w:val="22"/>
          <w:szCs w:val="22"/>
        </w:rPr>
        <w:t>DOKUMENTA PARAKSTĪŠANAS DATUMS IR PĒDĒJĀ PIEVIENOTĀ DROŠA ELEKTRONISKĀ PARAKSTA UN TĀ LAIKA ZĪMOGA DATUMS</w:t>
      </w:r>
    </w:p>
    <w:p w14:paraId="384DEB73" w14:textId="77777777" w:rsidR="005B687A" w:rsidRPr="005B687A" w:rsidRDefault="005B687A" w:rsidP="005B687A">
      <w:pPr>
        <w:tabs>
          <w:tab w:val="left" w:pos="2700"/>
        </w:tabs>
        <w:spacing w:after="0" w:line="240" w:lineRule="auto"/>
        <w:ind w:left="4320" w:hanging="4320"/>
        <w:jc w:val="both"/>
      </w:pPr>
    </w:p>
    <w:p w14:paraId="204E59A5" w14:textId="77777777" w:rsidR="005B687A" w:rsidRPr="005B687A" w:rsidRDefault="005B687A" w:rsidP="005B687A">
      <w:pPr>
        <w:tabs>
          <w:tab w:val="left" w:pos="-3402"/>
        </w:tabs>
        <w:spacing w:after="0" w:line="240" w:lineRule="auto"/>
        <w:ind w:firstLine="709"/>
        <w:jc w:val="both"/>
      </w:pPr>
      <w:r w:rsidRPr="005B687A">
        <w:rPr>
          <w:b/>
        </w:rPr>
        <w:t>Latvijas Ģeotelpiskās informācijas aģentūra</w:t>
      </w:r>
      <w:r w:rsidRPr="005B687A">
        <w:rPr>
          <w:spacing w:val="7"/>
        </w:rPr>
        <w:t>, reģistrācijas Nr.</w:t>
      </w:r>
      <w:r w:rsidRPr="005B687A">
        <w:t> </w:t>
      </w:r>
      <w:r w:rsidRPr="005B687A">
        <w:rPr>
          <w:spacing w:val="7"/>
        </w:rPr>
        <w:t>______________</w:t>
      </w:r>
      <w:r w:rsidRPr="005B687A" w:rsidDel="00A0254C">
        <w:rPr>
          <w:spacing w:val="7"/>
        </w:rPr>
        <w:t xml:space="preserve"> </w:t>
      </w:r>
      <w:r w:rsidRPr="005B687A">
        <w:rPr>
          <w:iCs/>
          <w:spacing w:val="4"/>
        </w:rPr>
        <w:t>(</w:t>
      </w:r>
      <w:r w:rsidRPr="005B687A">
        <w:t>turpmāk – Pasūtītājs)</w:t>
      </w:r>
      <w:r w:rsidRPr="005B687A">
        <w:rPr>
          <w:spacing w:val="7"/>
        </w:rPr>
        <w:t xml:space="preserve">, ko saskaņā ar _________ pārstāv </w:t>
      </w:r>
      <w:r w:rsidRPr="005B687A">
        <w:rPr>
          <w:b/>
          <w:spacing w:val="7"/>
        </w:rPr>
        <w:t>___________</w:t>
      </w:r>
      <w:r w:rsidRPr="005B687A">
        <w:t>,</w:t>
      </w:r>
      <w:r w:rsidRPr="005B687A">
        <w:rPr>
          <w:b/>
        </w:rPr>
        <w:t xml:space="preserve"> </w:t>
      </w:r>
      <w:r w:rsidRPr="005B687A">
        <w:t>no vienas puses,</w:t>
      </w:r>
      <w:r w:rsidRPr="005B687A">
        <w:rPr>
          <w:b/>
        </w:rPr>
        <w:t xml:space="preserve"> </w:t>
      </w:r>
      <w:r w:rsidRPr="005B687A">
        <w:t>un</w:t>
      </w:r>
    </w:p>
    <w:p w14:paraId="78D1D1A0" w14:textId="77777777" w:rsidR="005B687A" w:rsidRPr="005B687A" w:rsidRDefault="005B687A" w:rsidP="005B687A">
      <w:pPr>
        <w:spacing w:after="0" w:line="240" w:lineRule="auto"/>
        <w:ind w:firstLine="567"/>
        <w:jc w:val="both"/>
        <w:rPr>
          <w:highlight w:val="yellow"/>
        </w:rPr>
      </w:pPr>
    </w:p>
    <w:p w14:paraId="2463DA4B" w14:textId="77777777" w:rsidR="005B687A" w:rsidRPr="005B687A" w:rsidRDefault="005B687A" w:rsidP="005B687A">
      <w:pPr>
        <w:spacing w:after="120" w:line="240" w:lineRule="auto"/>
        <w:ind w:firstLine="567"/>
        <w:jc w:val="both"/>
      </w:pPr>
      <w:r w:rsidRPr="005B687A">
        <w:t xml:space="preserve">______________, reģistrācijas Nr._______ (turpmāk – </w:t>
      </w:r>
      <w:bookmarkStart w:id="20" w:name="_Hlk84335238"/>
      <w:r w:rsidRPr="005B687A">
        <w:t>Izpildītājs</w:t>
      </w:r>
      <w:bookmarkEnd w:id="20"/>
      <w:r w:rsidRPr="005B687A">
        <w:t>), ko saskaņā ar _________ pārstāv _____________, no otras puses,</w:t>
      </w:r>
    </w:p>
    <w:p w14:paraId="25BA29C4" w14:textId="77777777" w:rsidR="005B687A" w:rsidRPr="005B687A" w:rsidRDefault="005B687A" w:rsidP="005B687A">
      <w:pPr>
        <w:widowControl w:val="0"/>
        <w:spacing w:after="120" w:line="240" w:lineRule="auto"/>
        <w:jc w:val="both"/>
      </w:pPr>
      <w:r w:rsidRPr="005B687A">
        <w:t xml:space="preserve">abi kopā turpmāk saukti – Līdzēji, un katrs atsevišķi – Līdzējs, </w:t>
      </w:r>
    </w:p>
    <w:p w14:paraId="71E118B8" w14:textId="77777777" w:rsidR="005B687A" w:rsidRPr="005B687A" w:rsidRDefault="005B687A" w:rsidP="005B687A">
      <w:pPr>
        <w:widowControl w:val="0"/>
        <w:spacing w:after="0" w:line="240" w:lineRule="auto"/>
        <w:jc w:val="both"/>
      </w:pPr>
      <w:r w:rsidRPr="005B687A">
        <w:t xml:space="preserve">pamatojoties uz atklāta konkursa </w:t>
      </w:r>
      <w:r w:rsidRPr="005B687A">
        <w:rPr>
          <w:b/>
        </w:rPr>
        <w:t>„</w:t>
      </w:r>
      <w:proofErr w:type="spellStart"/>
      <w:r w:rsidRPr="005B687A">
        <w:rPr>
          <w:b/>
        </w:rPr>
        <w:t>LatPos</w:t>
      </w:r>
      <w:proofErr w:type="spellEnd"/>
      <w:r w:rsidRPr="005B687A">
        <w:rPr>
          <w:b/>
        </w:rPr>
        <w:t xml:space="preserve"> uzturēšanas programmatūras iegāde”</w:t>
      </w:r>
      <w:r w:rsidRPr="005B687A">
        <w:rPr>
          <w:b/>
          <w:i/>
        </w:rPr>
        <w:t xml:space="preserve">, </w:t>
      </w:r>
      <w:r w:rsidRPr="005B687A">
        <w:t>identifikācijas Nr. VALIC 2026/026/EN-P-AK (turpmāk – Atklāts konkurss), rezultātiem, kas nostiprināti 202</w:t>
      </w:r>
      <w:r w:rsidRPr="005B687A">
        <w:softHyphen/>
        <w:t>__. gada __._________ protokolā Nr. VALIC 2026/026/EN-P-AK-__, noslēdz šādu līgumu (turpmāk – Līgums):</w:t>
      </w:r>
    </w:p>
    <w:p w14:paraId="637E46D9" w14:textId="77777777" w:rsidR="005B687A" w:rsidRPr="005B687A" w:rsidRDefault="005B687A" w:rsidP="005B687A">
      <w:pPr>
        <w:widowControl w:val="0"/>
        <w:spacing w:after="0" w:line="240" w:lineRule="auto"/>
        <w:jc w:val="both"/>
      </w:pPr>
    </w:p>
    <w:p w14:paraId="7E70E458" w14:textId="77777777" w:rsidR="005B687A" w:rsidRPr="005B687A" w:rsidRDefault="005B687A" w:rsidP="005B687A">
      <w:pPr>
        <w:widowControl w:val="0"/>
        <w:numPr>
          <w:ilvl w:val="0"/>
          <w:numId w:val="80"/>
        </w:numPr>
        <w:spacing w:after="0" w:line="240" w:lineRule="auto"/>
        <w:jc w:val="center"/>
        <w:rPr>
          <w:b/>
        </w:rPr>
      </w:pPr>
      <w:r w:rsidRPr="005B687A">
        <w:rPr>
          <w:b/>
        </w:rPr>
        <w:t>LĪGUMA PRIEKŠMETS</w:t>
      </w:r>
    </w:p>
    <w:p w14:paraId="4BF50B4A" w14:textId="77777777" w:rsidR="005B687A" w:rsidRPr="005B687A" w:rsidRDefault="005B687A" w:rsidP="005B687A">
      <w:pPr>
        <w:widowControl w:val="0"/>
        <w:numPr>
          <w:ilvl w:val="1"/>
          <w:numId w:val="80"/>
        </w:numPr>
        <w:tabs>
          <w:tab w:val="clear" w:pos="420"/>
          <w:tab w:val="num" w:pos="426"/>
        </w:tabs>
        <w:spacing w:after="0" w:line="240" w:lineRule="auto"/>
        <w:ind w:left="426" w:hanging="426"/>
        <w:jc w:val="both"/>
      </w:pPr>
      <w:r w:rsidRPr="005B687A">
        <w:t xml:space="preserve">Pasūtītājs </w:t>
      </w:r>
      <w:proofErr w:type="spellStart"/>
      <w:r w:rsidRPr="005B687A">
        <w:t>pasūta</w:t>
      </w:r>
      <w:proofErr w:type="spellEnd"/>
      <w:r w:rsidRPr="005B687A">
        <w:t xml:space="preserve"> un samaksā, bet Izpildītājs ar saviem resursiem veic </w:t>
      </w:r>
      <w:proofErr w:type="spellStart"/>
      <w:r w:rsidRPr="005B687A">
        <w:t>LatPos</w:t>
      </w:r>
      <w:proofErr w:type="spellEnd"/>
      <w:r w:rsidRPr="005B687A">
        <w:t xml:space="preserve"> programmatūras (turpmāk – Programmatūra) instalāciju un apmācību, un Programmatūras uzturēšanu (turpmāk – Uzturēšana) (turpmāk kopā – Pakalpojums). </w:t>
      </w:r>
    </w:p>
    <w:p w14:paraId="12BEF186" w14:textId="77777777" w:rsidR="005B687A" w:rsidRPr="005B687A" w:rsidRDefault="005B687A" w:rsidP="005B687A">
      <w:pPr>
        <w:numPr>
          <w:ilvl w:val="1"/>
          <w:numId w:val="80"/>
        </w:numPr>
        <w:tabs>
          <w:tab w:val="clear" w:pos="420"/>
          <w:tab w:val="num" w:pos="426"/>
        </w:tabs>
        <w:spacing w:after="0" w:line="240" w:lineRule="auto"/>
        <w:ind w:left="426" w:hanging="426"/>
        <w:jc w:val="both"/>
      </w:pPr>
      <w:r w:rsidRPr="005B687A">
        <w:rPr>
          <w:rFonts w:eastAsia="Calibri"/>
        </w:rPr>
        <w:t xml:space="preserve">Programmatūra tiek piegādāta un instalēta, Apmācība un Uzturēšana tiek veikta saskaņā ar Līguma noteikumiem, tajā skaitā </w:t>
      </w:r>
      <w:r w:rsidRPr="005B687A">
        <w:t>atbilstoši Līguma 1. pielikumā „Tehniskā specifikācija” (turpmāk – Tehniskā specifikācija) noteiktajām prasībām</w:t>
      </w:r>
      <w:r w:rsidRPr="005B687A">
        <w:rPr>
          <w:rFonts w:eastAsia="Calibri"/>
        </w:rPr>
        <w:t xml:space="preserve">, Līguma 2. pielikumu „Tehniskais piedāvājums” (turpmāk – Tehniskais piedāvājums).  </w:t>
      </w:r>
    </w:p>
    <w:p w14:paraId="42445AC6" w14:textId="77777777" w:rsidR="005B687A" w:rsidRPr="005B687A" w:rsidRDefault="005B687A" w:rsidP="005B687A">
      <w:pPr>
        <w:spacing w:after="0" w:line="240" w:lineRule="auto"/>
        <w:ind w:left="709"/>
        <w:jc w:val="both"/>
      </w:pPr>
    </w:p>
    <w:p w14:paraId="535B4781" w14:textId="77777777" w:rsidR="005B687A" w:rsidRPr="005B687A" w:rsidRDefault="005B687A" w:rsidP="005B687A">
      <w:pPr>
        <w:widowControl w:val="0"/>
        <w:numPr>
          <w:ilvl w:val="0"/>
          <w:numId w:val="80"/>
        </w:numPr>
        <w:spacing w:before="120" w:after="120" w:line="240" w:lineRule="auto"/>
        <w:jc w:val="center"/>
        <w:rPr>
          <w:b/>
        </w:rPr>
      </w:pPr>
      <w:r w:rsidRPr="005B687A">
        <w:rPr>
          <w:b/>
        </w:rPr>
        <w:t>PAKALPOJUMA CENA UN LĪGUMA SUMMA</w:t>
      </w:r>
    </w:p>
    <w:p w14:paraId="6FD2F714" w14:textId="77777777" w:rsidR="005B687A" w:rsidRPr="005B687A" w:rsidRDefault="005B687A" w:rsidP="005B687A">
      <w:pPr>
        <w:widowControl w:val="0"/>
        <w:numPr>
          <w:ilvl w:val="1"/>
          <w:numId w:val="75"/>
        </w:numPr>
        <w:tabs>
          <w:tab w:val="clear" w:pos="432"/>
          <w:tab w:val="num" w:pos="426"/>
        </w:tabs>
        <w:spacing w:after="0" w:line="240" w:lineRule="auto"/>
        <w:ind w:left="426" w:right="-58" w:hanging="426"/>
        <w:contextualSpacing/>
        <w:jc w:val="both"/>
        <w:rPr>
          <w:b/>
        </w:rPr>
      </w:pPr>
      <w:r w:rsidRPr="005B687A">
        <w:rPr>
          <w:rFonts w:eastAsia="Calibri"/>
          <w:b/>
          <w:lang w:eastAsia="x-none"/>
        </w:rPr>
        <w:t>Līguma summa</w:t>
      </w:r>
      <w:r w:rsidRPr="005B687A">
        <w:rPr>
          <w:b/>
        </w:rPr>
        <w:t xml:space="preserve"> </w:t>
      </w:r>
      <w:r w:rsidRPr="005B687A">
        <w:t xml:space="preserve">bez pievienotās vērtības nodokļa (turpmāk – PVN) līdz </w:t>
      </w:r>
      <w:r w:rsidRPr="005B687A">
        <w:rPr>
          <w:rFonts w:eastAsia="Calibri"/>
          <w:lang w:eastAsia="x-none"/>
        </w:rPr>
        <w:t xml:space="preserve">_____ EUR (_______ </w:t>
      </w:r>
      <w:proofErr w:type="spellStart"/>
      <w:r w:rsidRPr="005B687A">
        <w:rPr>
          <w:rFonts w:eastAsia="Calibri"/>
          <w:i/>
          <w:lang w:eastAsia="x-none"/>
        </w:rPr>
        <w:t>euro</w:t>
      </w:r>
      <w:proofErr w:type="spellEnd"/>
      <w:r w:rsidRPr="005B687A">
        <w:rPr>
          <w:rFonts w:eastAsia="Calibri"/>
          <w:lang w:eastAsia="x-none"/>
        </w:rPr>
        <w:t>, __ centi)</w:t>
      </w:r>
      <w:r w:rsidRPr="005B687A">
        <w:t xml:space="preserve">. Līguma summa ar PVN līdz </w:t>
      </w:r>
      <w:r w:rsidRPr="005B687A">
        <w:rPr>
          <w:rFonts w:eastAsia="Calibri"/>
          <w:lang w:eastAsia="x-none"/>
        </w:rPr>
        <w:t xml:space="preserve">_____ EUR (_______ </w:t>
      </w:r>
      <w:proofErr w:type="spellStart"/>
      <w:r w:rsidRPr="005B687A">
        <w:rPr>
          <w:rFonts w:eastAsia="Calibri"/>
          <w:i/>
          <w:lang w:eastAsia="x-none"/>
        </w:rPr>
        <w:t>euro</w:t>
      </w:r>
      <w:proofErr w:type="spellEnd"/>
      <w:r w:rsidRPr="005B687A">
        <w:rPr>
          <w:rFonts w:eastAsia="Calibri"/>
          <w:lang w:eastAsia="x-none"/>
        </w:rPr>
        <w:t>, __ centi)</w:t>
      </w:r>
      <w:r w:rsidRPr="005B687A">
        <w:t>.</w:t>
      </w:r>
    </w:p>
    <w:p w14:paraId="0B5DA498" w14:textId="77777777" w:rsidR="005B687A" w:rsidRPr="005B687A" w:rsidRDefault="005B687A" w:rsidP="005B687A">
      <w:pPr>
        <w:widowControl w:val="0"/>
        <w:numPr>
          <w:ilvl w:val="1"/>
          <w:numId w:val="75"/>
        </w:numPr>
        <w:tabs>
          <w:tab w:val="clear" w:pos="432"/>
          <w:tab w:val="num" w:pos="426"/>
        </w:tabs>
        <w:spacing w:after="0" w:line="240" w:lineRule="auto"/>
        <w:ind w:left="426" w:right="-58" w:hanging="426"/>
        <w:contextualSpacing/>
        <w:jc w:val="both"/>
        <w:rPr>
          <w:b/>
        </w:rPr>
      </w:pPr>
      <w:r w:rsidRPr="005B687A">
        <w:rPr>
          <w:rFonts w:eastAsia="Calibri"/>
          <w:lang w:eastAsia="x-none"/>
        </w:rPr>
        <w:t xml:space="preserve">Detalizētas Pakalpojuma izmaksas norādītas Līguma 3. pielikumā “Finanšu piedāvājums” (turpmāk – Finanšu </w:t>
      </w:r>
      <w:r w:rsidRPr="005B687A">
        <w:rPr>
          <w:rFonts w:eastAsia="Calibri"/>
          <w:lang w:val="ru-RU" w:eastAsia="x-none"/>
        </w:rPr>
        <w:t>piedāvājum</w:t>
      </w:r>
      <w:r w:rsidRPr="005B687A">
        <w:rPr>
          <w:rFonts w:eastAsia="Calibri"/>
          <w:lang w:eastAsia="x-none"/>
        </w:rPr>
        <w:t xml:space="preserve">s). </w:t>
      </w:r>
    </w:p>
    <w:p w14:paraId="2280051B" w14:textId="77777777" w:rsidR="005B687A" w:rsidRPr="005B687A" w:rsidRDefault="005B687A" w:rsidP="005B687A">
      <w:pPr>
        <w:widowControl w:val="0"/>
        <w:numPr>
          <w:ilvl w:val="1"/>
          <w:numId w:val="75"/>
        </w:numPr>
        <w:tabs>
          <w:tab w:val="clear" w:pos="432"/>
          <w:tab w:val="num" w:pos="426"/>
        </w:tabs>
        <w:spacing w:after="0" w:line="240" w:lineRule="auto"/>
        <w:ind w:left="426" w:right="-58" w:hanging="426"/>
        <w:contextualSpacing/>
        <w:jc w:val="both"/>
        <w:rPr>
          <w:b/>
        </w:rPr>
      </w:pPr>
      <w:r w:rsidRPr="005B687A">
        <w:rPr>
          <w:rFonts w:eastAsia="Calibri"/>
          <w:lang w:eastAsia="x-none"/>
        </w:rPr>
        <w:t xml:space="preserve">Līguma summā ir ietvertas visas izmaksas, kas saistītas ar Programmatūras piegādi, instalēšanu, apmācības veikšanu, Uzturēšanas nodrošināšanu, tai skaitā transporta </w:t>
      </w:r>
      <w:r w:rsidRPr="005B687A">
        <w:rPr>
          <w:rFonts w:eastAsia="Calibri"/>
          <w:bCs/>
          <w:lang w:eastAsia="x-none"/>
        </w:rPr>
        <w:t>izdevumi, visu nepieciešamo iekārtu, aprīkojuma, palīgmateriālu, instrumentu un darbaspēka izmaksas</w:t>
      </w:r>
      <w:r w:rsidRPr="005B687A">
        <w:rPr>
          <w:rFonts w:eastAsia="Calibri"/>
          <w:lang w:eastAsia="x-none"/>
        </w:rPr>
        <w:t xml:space="preserve">, </w:t>
      </w:r>
      <w:r w:rsidRPr="005B687A">
        <w:rPr>
          <w:rFonts w:eastAsia="Calibri"/>
          <w:lang w:eastAsia="en-US"/>
        </w:rPr>
        <w:t xml:space="preserve">Programmatūras atjauninājumi, </w:t>
      </w:r>
      <w:r w:rsidRPr="005B687A">
        <w:rPr>
          <w:rFonts w:eastAsia="Calibri"/>
          <w:lang w:eastAsia="x-none"/>
        </w:rPr>
        <w:t xml:space="preserve">visi nodokļi un nodevas (izņemot PVN), licenču un atļauju izmaksas, t.sk., ar autortiesībām saistītās izmaksas, kā arī citas izmaksas, kas saistītas ar Līguma izpildi. </w:t>
      </w:r>
    </w:p>
    <w:p w14:paraId="2450A4E4" w14:textId="77777777" w:rsidR="005B687A" w:rsidRPr="005B687A" w:rsidRDefault="005B687A" w:rsidP="005B687A">
      <w:pPr>
        <w:widowControl w:val="0"/>
        <w:numPr>
          <w:ilvl w:val="1"/>
          <w:numId w:val="75"/>
        </w:numPr>
        <w:tabs>
          <w:tab w:val="clear" w:pos="432"/>
          <w:tab w:val="num" w:pos="426"/>
        </w:tabs>
        <w:spacing w:after="0" w:line="240" w:lineRule="auto"/>
        <w:ind w:left="426" w:right="-58" w:hanging="426"/>
        <w:contextualSpacing/>
        <w:jc w:val="both"/>
        <w:rPr>
          <w:b/>
        </w:rPr>
      </w:pPr>
      <w:r w:rsidRPr="005B687A">
        <w:rPr>
          <w:rFonts w:eastAsia="Calibri"/>
          <w:lang w:eastAsia="x-none"/>
        </w:rPr>
        <w:t>Finanšu</w:t>
      </w:r>
      <w:r w:rsidRPr="005B687A">
        <w:rPr>
          <w:rFonts w:eastAsia="Calibri"/>
          <w:lang w:val="ru-RU" w:eastAsia="x-none"/>
        </w:rPr>
        <w:t xml:space="preserve"> </w:t>
      </w:r>
      <w:r w:rsidRPr="005B687A">
        <w:rPr>
          <w:rFonts w:eastAsia="Calibri"/>
          <w:lang w:eastAsia="x-none"/>
        </w:rPr>
        <w:t>piedāvājumā norādītās Pakalpojuma izmaksas paliek nemainīgas visu Līguma darbības termiņu.</w:t>
      </w:r>
    </w:p>
    <w:p w14:paraId="44D28EA0" w14:textId="77777777" w:rsidR="005B687A" w:rsidRPr="005B687A" w:rsidRDefault="005B687A" w:rsidP="005B687A">
      <w:pPr>
        <w:widowControl w:val="0"/>
        <w:numPr>
          <w:ilvl w:val="1"/>
          <w:numId w:val="75"/>
        </w:numPr>
        <w:tabs>
          <w:tab w:val="clear" w:pos="432"/>
          <w:tab w:val="num" w:pos="426"/>
        </w:tabs>
        <w:spacing w:after="0" w:line="240" w:lineRule="auto"/>
        <w:ind w:left="426" w:right="-58" w:hanging="426"/>
        <w:contextualSpacing/>
        <w:jc w:val="both"/>
        <w:rPr>
          <w:b/>
        </w:rPr>
      </w:pPr>
      <w:r w:rsidRPr="005B687A">
        <w:rPr>
          <w:rFonts w:eastAsia="Calibri"/>
          <w:bCs/>
          <w:lang w:eastAsia="x-none"/>
        </w:rPr>
        <w:t>PVN tiek piemērots saskaņā ar spēkā esošo Latvijas Republikas normatīvajos aktos noteikto kārtību un apmēru</w:t>
      </w:r>
      <w:r w:rsidRPr="005B687A">
        <w:rPr>
          <w:rFonts w:eastAsia="Calibri"/>
          <w:lang w:eastAsia="x-none"/>
        </w:rPr>
        <w:t>.</w:t>
      </w:r>
    </w:p>
    <w:p w14:paraId="5CB67B1F" w14:textId="77777777" w:rsidR="005B687A" w:rsidRPr="005B687A" w:rsidRDefault="005B687A" w:rsidP="005B687A">
      <w:pPr>
        <w:widowControl w:val="0"/>
        <w:spacing w:after="0" w:line="240" w:lineRule="auto"/>
        <w:ind w:left="360" w:right="-58"/>
        <w:contextualSpacing/>
        <w:jc w:val="both"/>
      </w:pPr>
    </w:p>
    <w:p w14:paraId="5F9E3CC9" w14:textId="77777777" w:rsidR="005B687A" w:rsidRPr="005B687A" w:rsidRDefault="005B687A" w:rsidP="005B687A">
      <w:pPr>
        <w:widowControl w:val="0"/>
        <w:numPr>
          <w:ilvl w:val="0"/>
          <w:numId w:val="80"/>
        </w:numPr>
        <w:spacing w:after="0" w:line="240" w:lineRule="auto"/>
        <w:jc w:val="center"/>
        <w:rPr>
          <w:b/>
        </w:rPr>
      </w:pPr>
      <w:r w:rsidRPr="005B687A">
        <w:rPr>
          <w:b/>
        </w:rPr>
        <w:t>LĪDZĒJU PIENĀKUMI UN TIESĪBAS</w:t>
      </w:r>
    </w:p>
    <w:p w14:paraId="548ED3C5" w14:textId="77777777" w:rsidR="005B687A" w:rsidRPr="005B687A" w:rsidRDefault="005B687A" w:rsidP="005B687A">
      <w:pPr>
        <w:widowControl w:val="0"/>
        <w:numPr>
          <w:ilvl w:val="1"/>
          <w:numId w:val="80"/>
        </w:numPr>
        <w:spacing w:after="0" w:line="240" w:lineRule="auto"/>
        <w:ind w:left="709" w:hanging="709"/>
        <w:jc w:val="both"/>
      </w:pPr>
      <w:r w:rsidRPr="005B687A">
        <w:rPr>
          <w:b/>
        </w:rPr>
        <w:t>Pasūtītājs</w:t>
      </w:r>
      <w:r w:rsidRPr="005B687A">
        <w:t>:</w:t>
      </w:r>
    </w:p>
    <w:p w14:paraId="065F03DD" w14:textId="77777777" w:rsidR="005B687A" w:rsidRPr="005B687A" w:rsidRDefault="005B687A" w:rsidP="005B687A">
      <w:pPr>
        <w:widowControl w:val="0"/>
        <w:numPr>
          <w:ilvl w:val="2"/>
          <w:numId w:val="80"/>
        </w:numPr>
        <w:spacing w:after="0" w:line="240" w:lineRule="auto"/>
        <w:ind w:left="1418" w:right="-58"/>
        <w:contextualSpacing/>
        <w:jc w:val="both"/>
      </w:pPr>
      <w:r w:rsidRPr="005B687A">
        <w:t xml:space="preserve">savlaicīgi pieņem Pakalpojumu, ja tas veikts kvalitatīvi, atbilstoši Līguma, t.sk. Tehniskās </w:t>
      </w:r>
      <w:r w:rsidRPr="005B687A">
        <w:lastRenderedPageBreak/>
        <w:t>specifikācijas nosacījumiem;</w:t>
      </w:r>
    </w:p>
    <w:p w14:paraId="0623D9DB"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t>ir tiesīgs Programmatūras pieņemšanas laikā pieaicināt neatkarīgus speciālistus un ekspertus;</w:t>
      </w:r>
    </w:p>
    <w:p w14:paraId="28694C40"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rPr>
          <w:rFonts w:eastAsia="Calibri"/>
        </w:rPr>
        <w:t>Līgumā norādītajos termiņos un kārtībā veic apmaksu par Pakalpojumu</w:t>
      </w:r>
      <w:r w:rsidRPr="005B687A">
        <w:t>.</w:t>
      </w:r>
    </w:p>
    <w:p w14:paraId="6A9EF4BC" w14:textId="77777777" w:rsidR="005B687A" w:rsidRPr="005B687A" w:rsidRDefault="005B687A" w:rsidP="005B687A">
      <w:pPr>
        <w:widowControl w:val="0"/>
        <w:numPr>
          <w:ilvl w:val="1"/>
          <w:numId w:val="80"/>
        </w:numPr>
        <w:spacing w:after="0" w:line="240" w:lineRule="auto"/>
        <w:jc w:val="both"/>
      </w:pPr>
      <w:r w:rsidRPr="005B687A">
        <w:rPr>
          <w:b/>
        </w:rPr>
        <w:t>Izpildītājs</w:t>
      </w:r>
      <w:r w:rsidRPr="005B687A">
        <w:t>:</w:t>
      </w:r>
    </w:p>
    <w:p w14:paraId="6F1FC70E"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t>savlaicīgi un kvalitatīvi veic Pakalpojumu Līgumā norādītajā apjomā un termiņos, kā arī ņemot vērā Tehnisko piedāvājumu Atklātā konkursā, kā arī, ievēro Pasūtītāja mutiskus un rakstiskus norādījumus, ciktāl tie attiecas uz Līguma izpildi;</w:t>
      </w:r>
    </w:p>
    <w:p w14:paraId="31246078" w14:textId="5AD81DB6" w:rsidR="005B687A" w:rsidRPr="005B687A" w:rsidRDefault="005B687A" w:rsidP="005B687A">
      <w:pPr>
        <w:widowControl w:val="0"/>
        <w:numPr>
          <w:ilvl w:val="2"/>
          <w:numId w:val="80"/>
        </w:numPr>
        <w:tabs>
          <w:tab w:val="num" w:pos="1418"/>
        </w:tabs>
        <w:spacing w:after="0" w:line="240" w:lineRule="auto"/>
        <w:ind w:left="1418" w:hanging="709"/>
        <w:jc w:val="both"/>
      </w:pPr>
      <w:r w:rsidRPr="005B687A">
        <w:t xml:space="preserve">Līguma izpildē ievēro Nacionālās </w:t>
      </w:r>
      <w:proofErr w:type="spellStart"/>
      <w:r w:rsidRPr="005B687A">
        <w:t>kiberdrošības</w:t>
      </w:r>
      <w:proofErr w:type="spellEnd"/>
      <w:r w:rsidRPr="005B687A">
        <w:t xml:space="preserve"> likumu, </w:t>
      </w:r>
      <w:r w:rsidRPr="005B687A">
        <w:rPr>
          <w:szCs w:val="20"/>
        </w:rPr>
        <w:t xml:space="preserve">Ministru kabineta 2025. gada 25. jūnija noteikumus Nr. 397 "Minimālās </w:t>
      </w:r>
      <w:proofErr w:type="spellStart"/>
      <w:r w:rsidRPr="005B687A">
        <w:rPr>
          <w:szCs w:val="20"/>
        </w:rPr>
        <w:t>kiberdrošības</w:t>
      </w:r>
      <w:proofErr w:type="spellEnd"/>
      <w:r w:rsidRPr="005B687A">
        <w:rPr>
          <w:szCs w:val="20"/>
        </w:rPr>
        <w:t xml:space="preserve"> prasības” </w:t>
      </w:r>
      <w:r w:rsidRPr="005B687A">
        <w:t>un citus piemērojamos normatīvos aktus;</w:t>
      </w:r>
    </w:p>
    <w:p w14:paraId="5B95A326"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t>garantē, ka tam visā Līguma darbības termiņā būs spēkā visas nepieciešamās atļaujas un licences, kas noteiktas, tai skaitā, normatīvajos aktos, lai varētu veikt Pakalpojumu;</w:t>
      </w:r>
    </w:p>
    <w:p w14:paraId="16A0D48E"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rPr>
          <w:bCs/>
          <w:iCs/>
        </w:rPr>
        <w:t>nodrošina, ka Pakalpojuma izpildē iesaistītajiem darbiniekiem ir atbilstoša kvalifikācija (izglītība)</w:t>
      </w:r>
      <w:r w:rsidRPr="005B687A">
        <w:t>;</w:t>
      </w:r>
    </w:p>
    <w:p w14:paraId="330706B5"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t>nodrošina Līguma izpildei nepieciešamos materiālus, mehānismus, instrumentus, darbiniekus u.c.;</w:t>
      </w:r>
    </w:p>
    <w:p w14:paraId="2F990D4B"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t>iepazīstina Pasūtītāju ar patiesu un pilnīgu informāciju par Pakalpojuma izpildi;</w:t>
      </w:r>
    </w:p>
    <w:p w14:paraId="1D9FD149" w14:textId="77777777" w:rsidR="005B687A" w:rsidRPr="005B687A" w:rsidRDefault="005B687A" w:rsidP="005B687A">
      <w:pPr>
        <w:widowControl w:val="0"/>
        <w:numPr>
          <w:ilvl w:val="2"/>
          <w:numId w:val="80"/>
        </w:numPr>
        <w:tabs>
          <w:tab w:val="left" w:pos="993"/>
          <w:tab w:val="num" w:pos="1418"/>
        </w:tabs>
        <w:spacing w:after="0" w:line="240" w:lineRule="auto"/>
        <w:ind w:left="1418" w:hanging="709"/>
        <w:contextualSpacing/>
        <w:jc w:val="both"/>
        <w:rPr>
          <w:sz w:val="28"/>
          <w:lang w:val="x-none"/>
        </w:rPr>
      </w:pPr>
      <w:r w:rsidRPr="005B687A">
        <w:rPr>
          <w:rFonts w:eastAsia="Calibri"/>
          <w:szCs w:val="28"/>
          <w:lang w:val="x-none" w:eastAsia="x-none"/>
        </w:rPr>
        <w:t>Pakalpojuma sniegšanā neizmanto tehnisko aprīkojumu vai instrumentus (t.sk. to sastāvdaļas), kuru izcelsmes vai ražošanas valsts ir Krievijas Federācija vai Baltkrievijas Republika</w:t>
      </w:r>
      <w:r w:rsidRPr="005B687A">
        <w:rPr>
          <w:rFonts w:eastAsia="Calibri"/>
          <w:szCs w:val="22"/>
          <w:lang w:val="x-none" w:eastAsia="x-none"/>
        </w:rPr>
        <w:t>, pēc Pasūtītāja pieprasījuma 5 (piecu) darba dienu laikā iesniedzot atbilstošu dokumentāciju, lai Pasūtītājs varētu veikt šo prasību pārbaudi;</w:t>
      </w:r>
    </w:p>
    <w:p w14:paraId="172CAB99" w14:textId="77777777" w:rsidR="005B687A" w:rsidRPr="005B687A" w:rsidRDefault="005B687A" w:rsidP="005B687A">
      <w:pPr>
        <w:widowControl w:val="0"/>
        <w:numPr>
          <w:ilvl w:val="2"/>
          <w:numId w:val="80"/>
        </w:numPr>
        <w:tabs>
          <w:tab w:val="left" w:pos="993"/>
          <w:tab w:val="num" w:pos="1418"/>
        </w:tabs>
        <w:spacing w:after="0" w:line="240" w:lineRule="auto"/>
        <w:ind w:left="1418" w:hanging="709"/>
        <w:contextualSpacing/>
        <w:jc w:val="both"/>
        <w:rPr>
          <w:sz w:val="28"/>
          <w:lang w:val="x-none"/>
        </w:rPr>
      </w:pPr>
      <w:r w:rsidRPr="005B687A">
        <w:rPr>
          <w:rFonts w:eastAsia="Calibri"/>
          <w:szCs w:val="28"/>
          <w:lang w:val="x-none" w:eastAsia="x-none"/>
        </w:rPr>
        <w:t xml:space="preserve">Izpildītājs Līguma izpildē neiesaista darbiniekus, kuri nav NATO, Eiropas Ekonomiskās zonas vai Eiropas Savienības dalībvalstu pilsoņi vai Latvijas Republikas </w:t>
      </w:r>
      <w:proofErr w:type="spellStart"/>
      <w:r w:rsidRPr="005B687A">
        <w:rPr>
          <w:rFonts w:eastAsia="Calibri"/>
          <w:szCs w:val="28"/>
          <w:lang w:val="x-none" w:eastAsia="x-none"/>
        </w:rPr>
        <w:t>nepilsoņi</w:t>
      </w:r>
      <w:proofErr w:type="spellEnd"/>
      <w:r w:rsidRPr="005B687A">
        <w:rPr>
          <w:rFonts w:eastAsia="Calibri"/>
          <w:szCs w:val="28"/>
          <w:lang w:val="x-none" w:eastAsia="x-none"/>
        </w:rPr>
        <w:t>, kā arī personas, kuras pēc 2022. gada 24. februāra turpina apmeklēt Krievijas Federāciju vai Baltkrievijas Republiku</w:t>
      </w:r>
      <w:r w:rsidRPr="005B687A">
        <w:rPr>
          <w:rFonts w:eastAsia="Calibri"/>
          <w:szCs w:val="28"/>
          <w:lang w:eastAsia="x-none"/>
        </w:rPr>
        <w:t>;</w:t>
      </w:r>
    </w:p>
    <w:p w14:paraId="27BFCA66"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t>atbild par Pasūtītāja zaudējumiem, kas radušies Izpildītāja vainas dēļ Līguma izpildes rezultātā;</w:t>
      </w:r>
    </w:p>
    <w:p w14:paraId="03C47F47"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t>bez Pasūtītāja rakstveida saskaņojuma saņemšanas nenodod ar Līgumu pielīgto pienākumu izpildi trešajām personām;</w:t>
      </w:r>
    </w:p>
    <w:p w14:paraId="24538091"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t>apņemas, cik drīz vien iespējams, informēt Pasūtītāju par visiem Izpildītājam zināmajiem Līguma izpildes laikā esošajiem vai iespējamajiem sarežģījumiem, kas varētu aizkavēt Līgumu saistību izpildi. Ja Izpildītājs nav tik drīz, cik vien iespējams, informējis Pasūtītāju par visiem Izpildītājam zināmajiem Līguma izpildes laikā esošajiem vai iespējamajiem sarežģījumiem, Izpildītājs apņemas segt tā rezultātā Pasūtītājam radītos zaudējumus;</w:t>
      </w:r>
    </w:p>
    <w:p w14:paraId="3277EFE0"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rPr>
          <w:rFonts w:eastAsia="Calibri"/>
          <w:bCs/>
          <w:iCs/>
          <w:lang w:eastAsia="en-US"/>
        </w:rPr>
        <w:t>Līguma izpildes laikā, kā arī pēc tā darbības termiņa beigām Izpildītājs neizpauž trešajām personām jebkādu informāciju par Pasūtītāju, ieskaitot arī tādu, kas nav uzskatāma par ierobežotas pieejamības informāciju, bet Izpildītājam būs pieejama un/vai kā citādi kļuvusi zināma Līguma izpildes gaitā (t.sk., informāciju par Pasūtītāja objektos esošām iekārtām un citu esošo tehniku, telpu raksturojumu, stāvokli), izņemot gadījumus, kad tāds Izpildītāja pienākums noteikts ārējos normatīvos aktos, citos gadījumos, ja tas rakstiski saskaņots ar Pasūtītāju. Informācijas izpaušanas aizliegums attiecas arī uz Izpildītāja darbiniekiem;</w:t>
      </w:r>
    </w:p>
    <w:p w14:paraId="3E3A3CDE" w14:textId="77777777" w:rsidR="005B687A" w:rsidRPr="005B687A" w:rsidRDefault="005B687A" w:rsidP="005B687A">
      <w:pPr>
        <w:widowControl w:val="0"/>
        <w:numPr>
          <w:ilvl w:val="2"/>
          <w:numId w:val="80"/>
        </w:numPr>
        <w:tabs>
          <w:tab w:val="num" w:pos="1418"/>
        </w:tabs>
        <w:spacing w:after="0" w:line="240" w:lineRule="auto"/>
        <w:ind w:left="1418" w:hanging="709"/>
        <w:jc w:val="both"/>
      </w:pPr>
      <w:r w:rsidRPr="005B687A">
        <w:rPr>
          <w:rFonts w:eastAsia="Calibri"/>
          <w:bCs/>
          <w:lang w:eastAsia="en-US"/>
        </w:rPr>
        <w:t xml:space="preserve">Izpildītājs </w:t>
      </w:r>
      <w:r w:rsidRPr="005B687A">
        <w:rPr>
          <w:rFonts w:eastAsia="Calibri"/>
          <w:szCs w:val="22"/>
          <w:lang w:eastAsia="en-US"/>
        </w:rPr>
        <w:t>Līguma darbības laikā nekavējoties ziņo par patiesā labuma guvēja maiņu.</w:t>
      </w:r>
    </w:p>
    <w:p w14:paraId="5B3DD7FB" w14:textId="77777777" w:rsidR="005B687A" w:rsidRPr="005B687A" w:rsidRDefault="005B687A" w:rsidP="005B687A">
      <w:pPr>
        <w:widowControl w:val="0"/>
        <w:spacing w:after="0" w:line="240" w:lineRule="auto"/>
        <w:ind w:left="1418"/>
        <w:jc w:val="both"/>
      </w:pPr>
    </w:p>
    <w:p w14:paraId="6E938F06" w14:textId="77777777" w:rsidR="005B687A" w:rsidRPr="005B687A" w:rsidRDefault="005B687A" w:rsidP="005B687A">
      <w:pPr>
        <w:widowControl w:val="0"/>
        <w:numPr>
          <w:ilvl w:val="0"/>
          <w:numId w:val="80"/>
        </w:numPr>
        <w:spacing w:after="0" w:line="240" w:lineRule="auto"/>
        <w:jc w:val="center"/>
        <w:rPr>
          <w:b/>
        </w:rPr>
      </w:pPr>
      <w:r w:rsidRPr="005B687A">
        <w:rPr>
          <w:b/>
        </w:rPr>
        <w:t>PAKALPOJUMA IZPILDES UN PIEŅEMŠANAS KĀRTĪBA</w:t>
      </w:r>
    </w:p>
    <w:p w14:paraId="2DE2C707" w14:textId="77777777" w:rsidR="005B687A" w:rsidRPr="005B687A" w:rsidRDefault="005B687A" w:rsidP="005B687A">
      <w:pPr>
        <w:numPr>
          <w:ilvl w:val="1"/>
          <w:numId w:val="80"/>
        </w:numPr>
        <w:spacing w:after="0" w:line="240" w:lineRule="auto"/>
        <w:contextualSpacing/>
        <w:jc w:val="both"/>
        <w:rPr>
          <w:rFonts w:eastAsia="Calibri"/>
          <w:bCs/>
          <w:lang w:val="x-none" w:eastAsia="x-none"/>
        </w:rPr>
      </w:pPr>
      <w:r w:rsidRPr="005B687A">
        <w:rPr>
          <w:lang w:eastAsia="x-none"/>
        </w:rPr>
        <w:t xml:space="preserve">Izpildītājs nodrošina Programmatūras instalāciju un apmācību mēneša laikā no Līguma spēkā stāšanās dienas. </w:t>
      </w:r>
    </w:p>
    <w:p w14:paraId="6FFA161B" w14:textId="77777777" w:rsidR="005B687A" w:rsidRPr="005B687A" w:rsidRDefault="005B687A" w:rsidP="005B687A">
      <w:pPr>
        <w:widowControl w:val="0"/>
        <w:numPr>
          <w:ilvl w:val="1"/>
          <w:numId w:val="80"/>
        </w:numPr>
        <w:spacing w:after="0" w:line="240" w:lineRule="auto"/>
        <w:ind w:left="426" w:hanging="426"/>
        <w:jc w:val="both"/>
        <w:rPr>
          <w:lang w:eastAsia="x-none"/>
        </w:rPr>
      </w:pPr>
      <w:r w:rsidRPr="005B687A">
        <w:rPr>
          <w:lang w:eastAsia="x-none"/>
        </w:rPr>
        <w:t>Pasūtītājs pirms Pakalpojuma</w:t>
      </w:r>
      <w:r w:rsidRPr="005B687A">
        <w:rPr>
          <w:i/>
          <w:lang w:eastAsia="x-none"/>
        </w:rPr>
        <w:t xml:space="preserve"> </w:t>
      </w:r>
      <w:r w:rsidRPr="005B687A">
        <w:rPr>
          <w:lang w:eastAsia="x-none"/>
        </w:rPr>
        <w:t xml:space="preserve">pieņemšanas - nodošanas akta parakstīšanas pārbauda Programmatūras kvalitāti, un ir tiesīgs neparakstīt Pakalpojuma pieņemšanas - nodošanas aktu, ja Programmatūras nav kvalitatīva vai nav atbilstoša Līguma, t.sk. Tehniskās specifikācijas </w:t>
      </w:r>
      <w:r w:rsidRPr="005B687A">
        <w:rPr>
          <w:lang w:eastAsia="x-none"/>
        </w:rPr>
        <w:lastRenderedPageBreak/>
        <w:t>nosacījumiem. Šādā gadījumā Pasūtītājs Izpildītājam iesniedz rakstisku pretenziju (e-pasts), kurā norādīti konstatētie trūkumi un trūkumu novēršanas termiņš.</w:t>
      </w:r>
    </w:p>
    <w:p w14:paraId="682EFD59" w14:textId="77777777" w:rsidR="005B687A" w:rsidRPr="005B687A" w:rsidRDefault="005B687A" w:rsidP="005B687A">
      <w:pPr>
        <w:numPr>
          <w:ilvl w:val="1"/>
          <w:numId w:val="80"/>
        </w:numPr>
        <w:spacing w:after="0" w:line="240" w:lineRule="auto"/>
        <w:contextualSpacing/>
        <w:jc w:val="both"/>
        <w:rPr>
          <w:rFonts w:eastAsia="Calibri"/>
          <w:bCs/>
          <w:lang w:val="x-none" w:eastAsia="x-none"/>
        </w:rPr>
      </w:pPr>
      <w:r w:rsidRPr="005B687A">
        <w:rPr>
          <w:lang w:val="x-none"/>
        </w:rPr>
        <w:t>I</w:t>
      </w:r>
      <w:r w:rsidRPr="005B687A">
        <w:t>zpildītāja</w:t>
      </w:r>
      <w:r w:rsidRPr="005B687A">
        <w:rPr>
          <w:rFonts w:eastAsia="Calibri"/>
          <w:lang w:val="x-none" w:eastAsia="x-none"/>
        </w:rPr>
        <w:t xml:space="preserve"> pienākums ir saskaņā ar Līgumu nodrošināt </w:t>
      </w:r>
      <w:r w:rsidRPr="005B687A">
        <w:rPr>
          <w:rFonts w:eastAsia="Calibri"/>
          <w:lang w:eastAsia="x-none"/>
        </w:rPr>
        <w:t>Uzturēšanu</w:t>
      </w:r>
      <w:r w:rsidRPr="005B687A">
        <w:rPr>
          <w:rFonts w:eastAsia="Calibri"/>
          <w:lang w:val="x-none" w:eastAsia="x-none"/>
        </w:rPr>
        <w:t xml:space="preserve"> </w:t>
      </w:r>
      <w:r w:rsidRPr="005B687A">
        <w:rPr>
          <w:rFonts w:eastAsia="Calibri"/>
          <w:lang w:eastAsia="x-none"/>
        </w:rPr>
        <w:t>36 (trīsdesmit sešu) mēnešu periodā no Programmatūras piegādes dienas</w:t>
      </w:r>
      <w:r w:rsidRPr="005B687A">
        <w:rPr>
          <w:rFonts w:eastAsia="Calibri"/>
          <w:lang w:val="x-none" w:eastAsia="x-none"/>
        </w:rPr>
        <w:t xml:space="preserve">, tostarp </w:t>
      </w:r>
      <w:r w:rsidRPr="005B687A">
        <w:rPr>
          <w:lang w:val="x-none"/>
        </w:rPr>
        <w:t>I</w:t>
      </w:r>
      <w:r w:rsidRPr="005B687A">
        <w:t>zpildītājs</w:t>
      </w:r>
      <w:r w:rsidRPr="005B687A">
        <w:rPr>
          <w:rFonts w:eastAsia="Calibri"/>
          <w:lang w:val="x-none" w:eastAsia="x-none"/>
        </w:rPr>
        <w:t>:</w:t>
      </w:r>
    </w:p>
    <w:p w14:paraId="6DBA1CC4" w14:textId="77777777" w:rsidR="005B687A" w:rsidRPr="005B687A" w:rsidRDefault="005B687A" w:rsidP="005B687A">
      <w:pPr>
        <w:numPr>
          <w:ilvl w:val="2"/>
          <w:numId w:val="80"/>
        </w:numPr>
        <w:spacing w:after="0" w:line="240" w:lineRule="auto"/>
        <w:jc w:val="both"/>
        <w:rPr>
          <w:rFonts w:eastAsia="Calibri"/>
          <w:lang w:eastAsia="en-US"/>
        </w:rPr>
      </w:pPr>
      <w:r w:rsidRPr="005B687A">
        <w:rPr>
          <w:rFonts w:eastAsia="Calibri"/>
          <w:lang w:eastAsia="en-US"/>
        </w:rPr>
        <w:t>nodrošina Programmatūras licenču uzturēšanu (</w:t>
      </w:r>
      <w:proofErr w:type="spellStart"/>
      <w:r w:rsidRPr="005B687A">
        <w:rPr>
          <w:rFonts w:eastAsia="Calibri"/>
          <w:lang w:eastAsia="en-US"/>
        </w:rPr>
        <w:t>maintenance</w:t>
      </w:r>
      <w:proofErr w:type="spellEnd"/>
      <w:r w:rsidRPr="005B687A">
        <w:rPr>
          <w:rFonts w:eastAsia="Calibri"/>
          <w:lang w:eastAsia="en-US"/>
        </w:rPr>
        <w:t>), kas ietver Programmatūras licenču jauninājumu (</w:t>
      </w:r>
      <w:proofErr w:type="spellStart"/>
      <w:r w:rsidRPr="005B687A">
        <w:rPr>
          <w:rFonts w:eastAsia="Calibri"/>
          <w:lang w:eastAsia="en-US"/>
        </w:rPr>
        <w:t>update</w:t>
      </w:r>
      <w:proofErr w:type="spellEnd"/>
      <w:r w:rsidRPr="005B687A">
        <w:rPr>
          <w:rFonts w:eastAsia="Calibri"/>
          <w:lang w:eastAsia="en-US"/>
        </w:rPr>
        <w:t>) atjauninājumu piegādi un programmatūras funkcionalitātes nodrošināšanu;</w:t>
      </w:r>
    </w:p>
    <w:p w14:paraId="17EE7874" w14:textId="77777777" w:rsidR="005B687A" w:rsidRPr="005B687A" w:rsidRDefault="005B687A" w:rsidP="005B687A">
      <w:pPr>
        <w:numPr>
          <w:ilvl w:val="2"/>
          <w:numId w:val="80"/>
        </w:numPr>
        <w:spacing w:after="0" w:line="240" w:lineRule="auto"/>
        <w:jc w:val="both"/>
        <w:rPr>
          <w:rFonts w:eastAsia="Calibri"/>
          <w:lang w:eastAsia="en-US"/>
        </w:rPr>
      </w:pPr>
      <w:r w:rsidRPr="005B687A">
        <w:rPr>
          <w:rFonts w:eastAsia="Calibri"/>
          <w:lang w:eastAsia="en-US"/>
        </w:rPr>
        <w:t xml:space="preserve">nodrošina Pasūtītāja pastāvīgu Programmatūras licenču jauninājumu izmantošanu 10 (desmit) kalendāro dienu laikā no dienas, kad Izpildītājam tie ir pieejami no Programmatūras ražotāja vai Programmatūras ražotājs ir pasludinājis jauninājumus vai jaunākās (uzlabotās) Programmatūras versijas, informējot par Programmatūru, tās jauninājumu piegādi un to lietošanas noteikumiem uz e-pasta adresēm: </w:t>
      </w:r>
      <w:hyperlink r:id="rId14" w:history="1">
        <w:r w:rsidRPr="005B687A">
          <w:rPr>
            <w:rFonts w:eastAsia="Calibri"/>
            <w:color w:val="0000FF"/>
            <w:u w:val="single"/>
            <w:lang w:eastAsia="en-US"/>
          </w:rPr>
          <w:t>LatPos@lgia.gov.lv</w:t>
        </w:r>
      </w:hyperlink>
      <w:r w:rsidRPr="005B687A">
        <w:rPr>
          <w:rFonts w:eastAsia="Calibri"/>
          <w:lang w:eastAsia="en-US"/>
        </w:rPr>
        <w:t xml:space="preserve"> un </w:t>
      </w:r>
      <w:hyperlink r:id="rId15" w:history="1">
        <w:r w:rsidRPr="005B687A">
          <w:rPr>
            <w:rFonts w:eastAsia="Calibri"/>
            <w:color w:val="0000FF"/>
            <w:u w:val="single"/>
            <w:lang w:eastAsia="en-US"/>
          </w:rPr>
          <w:t>pasts@lgia.gov.lv</w:t>
        </w:r>
      </w:hyperlink>
      <w:r w:rsidRPr="005B687A">
        <w:rPr>
          <w:rFonts w:eastAsia="Calibri"/>
          <w:lang w:eastAsia="en-US"/>
        </w:rPr>
        <w:t>;</w:t>
      </w:r>
    </w:p>
    <w:p w14:paraId="328FA753" w14:textId="77777777" w:rsidR="005B687A" w:rsidRPr="005B687A" w:rsidRDefault="005B687A" w:rsidP="005B687A">
      <w:pPr>
        <w:numPr>
          <w:ilvl w:val="2"/>
          <w:numId w:val="80"/>
        </w:numPr>
        <w:spacing w:after="0" w:line="240" w:lineRule="auto"/>
        <w:jc w:val="both"/>
        <w:rPr>
          <w:rFonts w:eastAsia="Calibri"/>
          <w:lang w:eastAsia="en-US"/>
        </w:rPr>
      </w:pPr>
      <w:r w:rsidRPr="005B687A">
        <w:rPr>
          <w:rFonts w:eastAsia="Calibri"/>
          <w:lang w:eastAsia="en-US"/>
        </w:rPr>
        <w:t>pēc Pasūtītāja pieprasījuma nodrošina Pasūtītājam informāciju par Programmatūru, tās jaunākajām versijām un papildinājumiem un to lietošanas noteikumiem;</w:t>
      </w:r>
    </w:p>
    <w:p w14:paraId="4C12E2EF" w14:textId="77777777" w:rsidR="005B687A" w:rsidRPr="005B687A" w:rsidRDefault="005B687A" w:rsidP="005B687A">
      <w:pPr>
        <w:numPr>
          <w:ilvl w:val="2"/>
          <w:numId w:val="80"/>
        </w:numPr>
        <w:spacing w:after="0" w:line="240" w:lineRule="auto"/>
        <w:jc w:val="both"/>
        <w:rPr>
          <w:rFonts w:eastAsia="Calibri"/>
          <w:lang w:eastAsia="en-US"/>
        </w:rPr>
      </w:pPr>
      <w:r w:rsidRPr="005B687A">
        <w:rPr>
          <w:rFonts w:eastAsia="Calibri"/>
          <w:lang w:eastAsia="en-US"/>
        </w:rPr>
        <w:t>nodrošina klātienes atbalsta  sniegšanu Programmatūras un atjauninājumu  uzstādīšanā, savstarpēji saskaņojot laiku;</w:t>
      </w:r>
    </w:p>
    <w:p w14:paraId="0B98C51E" w14:textId="77777777" w:rsidR="005B687A" w:rsidRPr="005B687A" w:rsidRDefault="005B687A" w:rsidP="005B687A">
      <w:pPr>
        <w:numPr>
          <w:ilvl w:val="2"/>
          <w:numId w:val="80"/>
        </w:numPr>
        <w:spacing w:after="0" w:line="240" w:lineRule="auto"/>
        <w:jc w:val="both"/>
        <w:rPr>
          <w:rFonts w:eastAsia="Calibri"/>
          <w:lang w:eastAsia="en-US"/>
        </w:rPr>
      </w:pPr>
      <w:r w:rsidRPr="005B687A">
        <w:rPr>
          <w:rFonts w:eastAsia="Calibri"/>
        </w:rPr>
        <w:t>nodrošina piekļuvi ražotāja atbalsta portālam, piekļuvi dokumentācijai un tehniskajai informācijai attiecībā uz piedāvāto risinājumu;</w:t>
      </w:r>
    </w:p>
    <w:p w14:paraId="7ECEBEA6" w14:textId="77777777" w:rsidR="005B687A" w:rsidRPr="005B687A" w:rsidRDefault="005B687A" w:rsidP="005B687A">
      <w:pPr>
        <w:numPr>
          <w:ilvl w:val="2"/>
          <w:numId w:val="80"/>
        </w:numPr>
        <w:spacing w:after="0" w:line="240" w:lineRule="auto"/>
        <w:contextualSpacing/>
        <w:jc w:val="both"/>
        <w:rPr>
          <w:rFonts w:eastAsia="Calibri"/>
          <w:bCs/>
          <w:szCs w:val="22"/>
          <w:lang w:eastAsia="x-none"/>
        </w:rPr>
      </w:pPr>
      <w:r w:rsidRPr="005B687A">
        <w:rPr>
          <w:rFonts w:eastAsia="Calibri"/>
          <w:lang w:eastAsia="x-none"/>
        </w:rPr>
        <w:t xml:space="preserve">nodrošina Pasūtītājam </w:t>
      </w:r>
      <w:r w:rsidRPr="005B687A">
        <w:rPr>
          <w:rFonts w:eastAsia="Calibri"/>
          <w:lang w:val="x-none" w:eastAsia="x-none"/>
        </w:rPr>
        <w:t>iespēj</w:t>
      </w:r>
      <w:r w:rsidRPr="005B687A">
        <w:rPr>
          <w:rFonts w:eastAsia="Calibri"/>
          <w:lang w:eastAsia="x-none"/>
        </w:rPr>
        <w:t>u</w:t>
      </w:r>
      <w:r w:rsidRPr="005B687A">
        <w:rPr>
          <w:rFonts w:eastAsia="Calibri"/>
          <w:lang w:val="x-none" w:eastAsia="x-none"/>
        </w:rPr>
        <w:t xml:space="preserve"> pieteikt problēmas 24</w:t>
      </w:r>
      <w:r w:rsidRPr="005B687A">
        <w:rPr>
          <w:rFonts w:eastAsia="Calibri"/>
          <w:lang w:eastAsia="x-none"/>
        </w:rPr>
        <w:t xml:space="preserve"> (divdesmit četras) stundas </w:t>
      </w:r>
      <w:r w:rsidRPr="005B687A">
        <w:rPr>
          <w:rFonts w:eastAsia="Calibri"/>
          <w:lang w:val="x-none" w:eastAsia="x-none"/>
        </w:rPr>
        <w:t>7</w:t>
      </w:r>
      <w:r w:rsidRPr="005B687A">
        <w:rPr>
          <w:rFonts w:eastAsia="Calibri"/>
          <w:lang w:eastAsia="x-none"/>
        </w:rPr>
        <w:t xml:space="preserve"> (septiņas) dienas nedēļā</w:t>
      </w:r>
      <w:r w:rsidRPr="005B687A">
        <w:rPr>
          <w:rFonts w:eastAsia="Calibri"/>
          <w:lang w:val="x-none" w:eastAsia="x-none"/>
        </w:rPr>
        <w:t xml:space="preserve"> </w:t>
      </w:r>
      <w:r w:rsidRPr="005B687A">
        <w:rPr>
          <w:rFonts w:eastAsia="Calibri"/>
          <w:lang w:eastAsia="x-none"/>
        </w:rPr>
        <w:t xml:space="preserve">un </w:t>
      </w:r>
      <w:r w:rsidRPr="005B687A">
        <w:rPr>
          <w:rFonts w:eastAsia="Calibri"/>
          <w:szCs w:val="22"/>
          <w:lang w:eastAsia="x-none"/>
        </w:rPr>
        <w:t xml:space="preserve">sniedz atbalstu nākamajā </w:t>
      </w:r>
      <w:r w:rsidRPr="005B687A">
        <w:rPr>
          <w:rFonts w:eastAsia="Calibri"/>
          <w:lang w:val="x-none" w:eastAsia="x-none"/>
        </w:rPr>
        <w:t>darba dienā pēc pieteikuma nosūtīšanas</w:t>
      </w:r>
      <w:r w:rsidRPr="005B687A">
        <w:rPr>
          <w:rFonts w:eastAsia="Calibri"/>
          <w:lang w:eastAsia="x-none"/>
        </w:rPr>
        <w:t xml:space="preserve"> uz tālruni:____________ vai</w:t>
      </w:r>
      <w:r w:rsidRPr="005B687A">
        <w:rPr>
          <w:rFonts w:eastAsia="Calibri"/>
          <w:szCs w:val="22"/>
          <w:lang w:eastAsia="x-none"/>
        </w:rPr>
        <w:t xml:space="preserve"> e-pasta adresi: _____________.</w:t>
      </w:r>
    </w:p>
    <w:p w14:paraId="5C74F3B1" w14:textId="77777777" w:rsidR="005B687A" w:rsidRPr="005B687A" w:rsidRDefault="005B687A" w:rsidP="005B687A">
      <w:pPr>
        <w:widowControl w:val="0"/>
        <w:numPr>
          <w:ilvl w:val="1"/>
          <w:numId w:val="80"/>
        </w:numPr>
        <w:spacing w:after="0" w:line="240" w:lineRule="auto"/>
        <w:jc w:val="both"/>
        <w:rPr>
          <w:lang w:eastAsia="x-none"/>
        </w:rPr>
      </w:pPr>
      <w:r w:rsidRPr="005B687A">
        <w:rPr>
          <w:spacing w:val="-4"/>
          <w:lang w:eastAsia="x-none"/>
        </w:rPr>
        <w:t xml:space="preserve">Uzturēšanas izpildes (t.i. norēķinu) periods ir </w:t>
      </w:r>
      <w:bookmarkStart w:id="21" w:name="_Hlk84339430"/>
      <w:r w:rsidRPr="005B687A">
        <w:rPr>
          <w:spacing w:val="-4"/>
          <w:lang w:eastAsia="x-none"/>
        </w:rPr>
        <w:t>1 (</w:t>
      </w:r>
      <w:bookmarkEnd w:id="21"/>
      <w:r w:rsidRPr="005B687A">
        <w:rPr>
          <w:spacing w:val="-4"/>
          <w:lang w:eastAsia="x-none"/>
        </w:rPr>
        <w:t xml:space="preserve">viens) gads.  </w:t>
      </w:r>
      <w:r w:rsidRPr="005B687A">
        <w:rPr>
          <w:lang w:eastAsia="x-none"/>
        </w:rPr>
        <w:t>Uzturēšana uzskatāms par kvalitatīvi nodrošinātu ar dienu (datums, laiks), kad Līdzēji ir parakstījuši Pakalpojuma pieņemšanas - nodošanas aktu par katru Uzturēšanas izpildes periodu. Abpusēji parakstīts Pakalpojuma</w:t>
      </w:r>
      <w:r w:rsidRPr="005B687A">
        <w:rPr>
          <w:i/>
          <w:lang w:eastAsia="x-none"/>
        </w:rPr>
        <w:t xml:space="preserve"> </w:t>
      </w:r>
      <w:r w:rsidRPr="005B687A">
        <w:rPr>
          <w:lang w:eastAsia="x-none"/>
        </w:rPr>
        <w:t>pieņemšanas - nodošanas akts ir pamats rēķina izrakstīšanai par katru periodu.</w:t>
      </w:r>
    </w:p>
    <w:p w14:paraId="0DB5C437" w14:textId="77777777" w:rsidR="005B687A" w:rsidRPr="005B687A" w:rsidRDefault="005B687A" w:rsidP="005B687A">
      <w:pPr>
        <w:widowControl w:val="0"/>
        <w:numPr>
          <w:ilvl w:val="1"/>
          <w:numId w:val="80"/>
        </w:numPr>
        <w:spacing w:after="0" w:line="240" w:lineRule="auto"/>
        <w:ind w:left="426" w:hanging="426"/>
        <w:jc w:val="both"/>
        <w:rPr>
          <w:lang w:eastAsia="x-none"/>
        </w:rPr>
      </w:pPr>
      <w:r w:rsidRPr="005B687A">
        <w:rPr>
          <w:lang w:eastAsia="x-none"/>
        </w:rPr>
        <w:t>Izpildītājam, ar saviem resursiem un sedzot visus saistītos izdevumus, ir pienākums novērst 4.2. punkta kārtībā iesniegtajā pretenzijā norādītos trūkumus</w:t>
      </w:r>
      <w:r w:rsidRPr="005B687A">
        <w:t xml:space="preserve"> </w:t>
      </w:r>
      <w:r w:rsidRPr="005B687A">
        <w:rPr>
          <w:lang w:eastAsia="x-none"/>
        </w:rPr>
        <w:t>Pasūtītāja norādītajā termiņā. Izpildītājam ir pienākums novērst trūkumus, kas neietekmē sistēmas darbību ar nākamo sistēmas izlaidumu (atjauninājumu/ precizējumu) vai citā savstarpēji saskaņotā termiņā.</w:t>
      </w:r>
    </w:p>
    <w:p w14:paraId="11352F93" w14:textId="77777777" w:rsidR="005B687A" w:rsidRPr="005B687A" w:rsidRDefault="005B687A" w:rsidP="005B687A">
      <w:pPr>
        <w:numPr>
          <w:ilvl w:val="1"/>
          <w:numId w:val="80"/>
        </w:numPr>
        <w:spacing w:after="0" w:line="240" w:lineRule="auto"/>
        <w:contextualSpacing/>
        <w:jc w:val="both"/>
        <w:rPr>
          <w:rFonts w:eastAsia="Calibri"/>
          <w:bCs/>
          <w:szCs w:val="22"/>
          <w:lang w:val="x-none" w:eastAsia="x-none"/>
        </w:rPr>
      </w:pPr>
      <w:r w:rsidRPr="005B687A">
        <w:rPr>
          <w:lang w:val="x-none"/>
        </w:rPr>
        <w:t>Pasūtītājam</w:t>
      </w:r>
      <w:r w:rsidRPr="005B687A">
        <w:rPr>
          <w:rFonts w:eastAsia="Calibri"/>
          <w:szCs w:val="22"/>
          <w:lang w:val="x-none" w:eastAsia="x-none"/>
        </w:rPr>
        <w:t xml:space="preserve"> ir tiesības, izbeidzoties Līguma </w:t>
      </w:r>
      <w:r w:rsidRPr="005B687A">
        <w:rPr>
          <w:rFonts w:eastAsia="Calibri"/>
          <w:szCs w:val="22"/>
          <w:lang w:eastAsia="x-none"/>
        </w:rPr>
        <w:t>14</w:t>
      </w:r>
      <w:r w:rsidRPr="005B687A">
        <w:rPr>
          <w:rFonts w:eastAsia="Calibri"/>
          <w:szCs w:val="22"/>
          <w:lang w:val="x-none" w:eastAsia="x-none"/>
        </w:rPr>
        <w:t xml:space="preserve">.1. punktā noteiktajam termiņam vai izbeidzot Līgumu Līgumā noteiktā kārtībā, bez papildu samaksas un bez noteikta termiņa izmantot Programmatūras versiju, kāda ir </w:t>
      </w:r>
      <w:r w:rsidRPr="005B687A">
        <w:rPr>
          <w:lang w:val="x-none"/>
        </w:rPr>
        <w:t>Pasūtītāja</w:t>
      </w:r>
      <w:r w:rsidRPr="005B687A">
        <w:rPr>
          <w:rFonts w:eastAsia="Calibri"/>
          <w:szCs w:val="22"/>
          <w:lang w:val="x-none" w:eastAsia="x-none"/>
        </w:rPr>
        <w:t xml:space="preserve"> rīcībā Līguma darbības izbeigšanas brīdī.</w:t>
      </w:r>
    </w:p>
    <w:p w14:paraId="406ED9B8" w14:textId="77777777" w:rsidR="005B687A" w:rsidRPr="005B687A" w:rsidRDefault="005B687A" w:rsidP="005B687A">
      <w:pPr>
        <w:widowControl w:val="0"/>
        <w:numPr>
          <w:ilvl w:val="1"/>
          <w:numId w:val="80"/>
        </w:numPr>
        <w:spacing w:after="0" w:line="240" w:lineRule="auto"/>
        <w:jc w:val="both"/>
        <w:rPr>
          <w:lang w:eastAsia="x-none"/>
        </w:rPr>
      </w:pPr>
      <w:r w:rsidRPr="005B687A">
        <w:rPr>
          <w:rFonts w:eastAsia="Calibri"/>
          <w:szCs w:val="22"/>
          <w:lang w:eastAsia="en-US"/>
        </w:rPr>
        <w:t>Izpildītājs garantē, ka tam Programmatūras ražotāja piešķirtas tiesības uzņemties Līgumā noteiktās saistības, ka Pasūtītājam piegādātās Programmatūras licences, Programmatūras uzlabotās versijas un papildinājumi atbilst Programmatūras ražotāja publiskajā tīklā pasludinātajiem standartiem un Programmatūras funkcionalitātei. Izpildītājs risina visus nepieciešamos jautājumus ar Programmatūras ražotāju, lai nodrošinātu Pasūtītāja iespējas saņemt un izmantot Programmatūras licences Līgumā noteiktā kārtībā.</w:t>
      </w:r>
    </w:p>
    <w:p w14:paraId="77A32DF9" w14:textId="77777777" w:rsidR="005B687A" w:rsidRPr="005B687A" w:rsidRDefault="005B687A" w:rsidP="005B687A">
      <w:pPr>
        <w:widowControl w:val="0"/>
        <w:spacing w:after="0" w:line="240" w:lineRule="auto"/>
        <w:ind w:left="709"/>
        <w:jc w:val="both"/>
      </w:pPr>
    </w:p>
    <w:p w14:paraId="4A27AA42" w14:textId="77777777" w:rsidR="005B687A" w:rsidRPr="005B687A" w:rsidRDefault="005B687A" w:rsidP="005B687A">
      <w:pPr>
        <w:widowControl w:val="0"/>
        <w:numPr>
          <w:ilvl w:val="0"/>
          <w:numId w:val="80"/>
        </w:numPr>
        <w:spacing w:after="0" w:line="240" w:lineRule="auto"/>
        <w:jc w:val="center"/>
        <w:rPr>
          <w:b/>
        </w:rPr>
      </w:pPr>
      <w:r w:rsidRPr="005B687A">
        <w:rPr>
          <w:b/>
        </w:rPr>
        <w:t>NORĒĶINU KĀRTĪBA</w:t>
      </w:r>
    </w:p>
    <w:p w14:paraId="6EBB891B" w14:textId="77777777" w:rsidR="005B687A" w:rsidRPr="005B687A" w:rsidRDefault="005B687A" w:rsidP="005B687A">
      <w:pPr>
        <w:widowControl w:val="0"/>
        <w:numPr>
          <w:ilvl w:val="1"/>
          <w:numId w:val="80"/>
        </w:numPr>
        <w:spacing w:after="0" w:line="240" w:lineRule="auto"/>
        <w:ind w:left="426" w:right="-58" w:hanging="426"/>
        <w:jc w:val="both"/>
      </w:pPr>
      <w:r w:rsidRPr="005B687A">
        <w:t>Pasūtītājs samaksā par Programmatūru un apmācību bankas pārskaitījuma veidā 30 (trīsdesmit) kalendāro dienu laikā no Pakalpojuma pieņemšanas – nodošanas akta abpusējas parakstīšanas diena un rēķina saņemšanas pie Pasūtītāja.</w:t>
      </w:r>
    </w:p>
    <w:p w14:paraId="2B87B690" w14:textId="77777777" w:rsidR="005B687A" w:rsidRPr="005B687A" w:rsidRDefault="005B687A" w:rsidP="005B687A">
      <w:pPr>
        <w:widowControl w:val="0"/>
        <w:numPr>
          <w:ilvl w:val="1"/>
          <w:numId w:val="80"/>
        </w:numPr>
        <w:spacing w:after="0" w:line="240" w:lineRule="auto"/>
        <w:ind w:left="426" w:right="-58" w:hanging="426"/>
        <w:jc w:val="both"/>
      </w:pPr>
      <w:r w:rsidRPr="005B687A">
        <w:t xml:space="preserve">Pasūtītājs samaksā par kvalitatīvo, Līguma noteikumiem atbilstoši nodrošināto Uzturēšanu bankas pārskaitījuma veidā uz Izpildītāja rēķinā norādīto norēķinu kontu. Pasūtītājs, veic samaksu vienu reizi gadā </w:t>
      </w:r>
      <w:proofErr w:type="spellStart"/>
      <w:r w:rsidRPr="005B687A">
        <w:t>gadā</w:t>
      </w:r>
      <w:proofErr w:type="spellEnd"/>
      <w:r w:rsidRPr="005B687A">
        <w:t xml:space="preserve"> 30 (trīsdesmit) kalendāro dienu laikā pēc abpusēji parakstīta </w:t>
      </w:r>
      <w:r w:rsidRPr="005B687A">
        <w:rPr>
          <w:lang w:eastAsia="x-none"/>
        </w:rPr>
        <w:t>Pakalpojuma</w:t>
      </w:r>
      <w:r w:rsidRPr="005B687A">
        <w:t xml:space="preserve"> pieņemšanas - nodošanas akta un Izpildītāja iesniegtā rēķina saņemšanas dienas.</w:t>
      </w:r>
    </w:p>
    <w:p w14:paraId="10737F91" w14:textId="77777777" w:rsidR="005B687A" w:rsidRPr="005B687A" w:rsidRDefault="005B687A" w:rsidP="005B687A">
      <w:pPr>
        <w:widowControl w:val="0"/>
        <w:numPr>
          <w:ilvl w:val="1"/>
          <w:numId w:val="80"/>
        </w:numPr>
        <w:tabs>
          <w:tab w:val="num" w:pos="851"/>
          <w:tab w:val="num" w:pos="993"/>
          <w:tab w:val="left" w:pos="1134"/>
        </w:tabs>
        <w:spacing w:after="0" w:line="240" w:lineRule="auto"/>
        <w:ind w:right="-58"/>
        <w:jc w:val="both"/>
      </w:pPr>
      <w:bookmarkStart w:id="22" w:name="_Hlk81821238"/>
      <w:r w:rsidRPr="005B687A">
        <w:t xml:space="preserve">Saskaņā ar Grāmatvedības likuma 11. panta četrpadsmito daļu Izpildītājs sagatavo un </w:t>
      </w:r>
      <w:proofErr w:type="spellStart"/>
      <w:r w:rsidRPr="005B687A">
        <w:t>nosūta</w:t>
      </w:r>
      <w:proofErr w:type="spellEnd"/>
      <w:r w:rsidRPr="005B687A">
        <w:t xml:space="preserve">, bet Pasūtītāja saņem oficiālajā elektroniskajā adresē _DEFAULT@90002065000, strukturētu elektronisko rēķinu atbilstoši Grāmatvedības likuma 1. panta pirmās daļas 9. punktam. Pasūtītājs veic samaksu ar pārskaitījumu uz PIEGĀDĀTĀJA Līgumā norādīto norēķinu kontu. </w:t>
      </w:r>
    </w:p>
    <w:p w14:paraId="39F19B91" w14:textId="77777777" w:rsidR="005B687A" w:rsidRPr="005B687A" w:rsidRDefault="005B687A" w:rsidP="005B687A">
      <w:pPr>
        <w:widowControl w:val="0"/>
        <w:numPr>
          <w:ilvl w:val="1"/>
          <w:numId w:val="80"/>
        </w:numPr>
        <w:spacing w:after="0" w:line="240" w:lineRule="auto"/>
        <w:ind w:left="426" w:right="-58" w:hanging="426"/>
        <w:jc w:val="both"/>
      </w:pPr>
      <w:r w:rsidRPr="005B687A">
        <w:t xml:space="preserve">Par samaksas dienu tiek uzskatīta diena, kad Pasūtītājs veicis pārskaitījumu uz Izpildītāja Līgumā </w:t>
      </w:r>
      <w:r w:rsidRPr="005B687A">
        <w:lastRenderedPageBreak/>
        <w:t>norādīto norēķinu kontu.</w:t>
      </w:r>
    </w:p>
    <w:p w14:paraId="04E9E4DE" w14:textId="77777777" w:rsidR="005B687A" w:rsidRPr="005B687A" w:rsidRDefault="005B687A" w:rsidP="005B687A">
      <w:pPr>
        <w:widowControl w:val="0"/>
        <w:numPr>
          <w:ilvl w:val="1"/>
          <w:numId w:val="80"/>
        </w:numPr>
        <w:spacing w:after="0" w:line="240" w:lineRule="auto"/>
        <w:ind w:left="426" w:right="-58" w:hanging="426"/>
        <w:jc w:val="both"/>
      </w:pPr>
      <w:r w:rsidRPr="005B687A">
        <w:rPr>
          <w:rFonts w:eastAsia="Calibri"/>
          <w:iCs/>
        </w:rPr>
        <w:t xml:space="preserve">Pasūtītājs pirms Līguma 5.1., 5.2. punktā noteiktās samaksas veikšanas normatīvajos aktos noteiktajā kārtībā pārbauda vai pret Izpildītāju ir piemērotas </w:t>
      </w:r>
      <w:r w:rsidRPr="005B687A">
        <w:t xml:space="preserve">starptautiskās vai nacionālās sankcijas, vai būtiskas finanšu un kapitāla tirgus intereses ietekmējošas Eiropas Savienības, vai Ziemeļatlantijas līguma organizācijas (turpmāk - NATO)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10.4. punktu. </w:t>
      </w:r>
      <w:r w:rsidRPr="005B687A" w:rsidDel="00BB5C8B">
        <w:rPr>
          <w:rFonts w:eastAsia="Calibri"/>
          <w:iCs/>
        </w:rPr>
        <w:t xml:space="preserve"> </w:t>
      </w:r>
      <w:bookmarkEnd w:id="22"/>
      <w:r w:rsidRPr="005B687A">
        <w:t>Samaksas pienākuma termiņu tecējums apstājas ar sankciju piemērošanas brīdi un tiek atjaunots ar Latvijas Republikas kompetento institūciju rīkojumu norādījumiem par sankciju atcelšanu.</w:t>
      </w:r>
    </w:p>
    <w:p w14:paraId="1BFDCE4D" w14:textId="6FACFD31" w:rsidR="005B687A" w:rsidRPr="005B687A" w:rsidRDefault="005B687A" w:rsidP="005B687A">
      <w:pPr>
        <w:widowControl w:val="0"/>
        <w:numPr>
          <w:ilvl w:val="1"/>
          <w:numId w:val="80"/>
        </w:numPr>
        <w:spacing w:after="0" w:line="240" w:lineRule="auto"/>
        <w:ind w:left="426" w:right="-58" w:hanging="426"/>
        <w:jc w:val="both"/>
      </w:pPr>
      <w:r w:rsidRPr="005B687A">
        <w:t xml:space="preserve">Katrs Līdzējs sedz savus izdevumus par kredītiestāžu (banku) pakalpojumiem, kas saistīti ar naudas </w:t>
      </w:r>
      <w:r w:rsidR="00364BF3" w:rsidRPr="005B687A">
        <w:t>pārskatījumiem</w:t>
      </w:r>
      <w:r w:rsidRPr="005B687A">
        <w:t>.</w:t>
      </w:r>
    </w:p>
    <w:p w14:paraId="72E0158B" w14:textId="77777777" w:rsidR="005B687A" w:rsidRPr="005B687A" w:rsidRDefault="005B687A" w:rsidP="005B687A">
      <w:pPr>
        <w:widowControl w:val="0"/>
        <w:spacing w:after="0" w:line="240" w:lineRule="auto"/>
        <w:ind w:left="709"/>
        <w:jc w:val="both"/>
      </w:pPr>
    </w:p>
    <w:p w14:paraId="19A770D5" w14:textId="77777777" w:rsidR="005B687A" w:rsidRPr="005B687A" w:rsidRDefault="005B687A" w:rsidP="005B687A">
      <w:pPr>
        <w:widowControl w:val="0"/>
        <w:numPr>
          <w:ilvl w:val="0"/>
          <w:numId w:val="80"/>
        </w:numPr>
        <w:spacing w:after="0" w:line="240" w:lineRule="auto"/>
        <w:jc w:val="center"/>
        <w:rPr>
          <w:b/>
        </w:rPr>
      </w:pPr>
      <w:r w:rsidRPr="005B687A">
        <w:rPr>
          <w:b/>
        </w:rPr>
        <w:t>LĪDZĒJU MANTISKĀ ATBILDĪBA</w:t>
      </w:r>
    </w:p>
    <w:p w14:paraId="47A04E41" w14:textId="77777777" w:rsidR="005B687A" w:rsidRPr="005B687A" w:rsidRDefault="005B687A" w:rsidP="005B687A">
      <w:pPr>
        <w:widowControl w:val="0"/>
        <w:numPr>
          <w:ilvl w:val="1"/>
          <w:numId w:val="80"/>
        </w:numPr>
        <w:spacing w:after="0" w:line="240" w:lineRule="auto"/>
        <w:ind w:left="426" w:right="-58" w:hanging="426"/>
        <w:jc w:val="both"/>
      </w:pPr>
      <w:r w:rsidRPr="005B687A">
        <w:t>Ja Izpildītājs kavē Līguma 4.1. punktā noteikto termiņu, tad Pasūtītājam ir tiesības piemērot Izpildītājam un Izpildītājs maksā Pasūtītājam līgumsodu 0,1% (nulle komats viena procenta) apmērā no Programmatūras cenas par katru nokavēto dienu</w:t>
      </w:r>
      <w:r w:rsidRPr="005B687A">
        <w:rPr>
          <w:rFonts w:eastAsia="Calibri"/>
        </w:rPr>
        <w:t xml:space="preserve">, bet ne vairāk kā </w:t>
      </w:r>
      <w:r w:rsidRPr="005B687A">
        <w:rPr>
          <w:bCs/>
          <w:lang w:eastAsia="en-US"/>
        </w:rPr>
        <w:t>10% (desmit procenti) no Programmatūras cenas.</w:t>
      </w:r>
    </w:p>
    <w:p w14:paraId="6BE6FA43" w14:textId="77777777" w:rsidR="005B687A" w:rsidRPr="005B687A" w:rsidRDefault="005B687A" w:rsidP="005B687A">
      <w:pPr>
        <w:widowControl w:val="0"/>
        <w:numPr>
          <w:ilvl w:val="1"/>
          <w:numId w:val="80"/>
        </w:numPr>
        <w:spacing w:after="0" w:line="240" w:lineRule="auto"/>
        <w:ind w:left="426" w:right="-58" w:hanging="426"/>
        <w:jc w:val="both"/>
      </w:pPr>
      <w:r w:rsidRPr="005B687A">
        <w:t xml:space="preserve">Ja Izpildītājs neievēro Līgumā 4.3.6. apakšpunktā noteikto atbalsta sniegšanas termiņu, tad Pasūtītājam ir tiesības piemērot Izpildītājam līgumsodu un </w:t>
      </w:r>
      <w:r w:rsidRPr="005B687A">
        <w:rPr>
          <w:bCs/>
          <w:iCs/>
        </w:rPr>
        <w:t xml:space="preserve">Izpildītājs </w:t>
      </w:r>
      <w:r w:rsidRPr="005B687A">
        <w:t xml:space="preserve">maksā </w:t>
      </w:r>
      <w:r w:rsidRPr="005B687A">
        <w:rPr>
          <w:bCs/>
          <w:iCs/>
        </w:rPr>
        <w:t>Pasūtītājam</w:t>
      </w:r>
      <w:r w:rsidRPr="005B687A">
        <w:t xml:space="preserve"> līgumsodu 0,1% (nulle komats viena procenta) apmērā no Uzturēšanas cenas par katru nokavēto dienu, bet ne vairāk kā </w:t>
      </w:r>
      <w:r w:rsidRPr="005B687A">
        <w:rPr>
          <w:bCs/>
          <w:lang w:eastAsia="en-US"/>
        </w:rPr>
        <w:t xml:space="preserve">10% (desmit procenti) no </w:t>
      </w:r>
      <w:r w:rsidRPr="005B687A">
        <w:t>Uzturēšanas</w:t>
      </w:r>
      <w:r w:rsidRPr="005B687A">
        <w:rPr>
          <w:bCs/>
          <w:lang w:eastAsia="en-US"/>
        </w:rPr>
        <w:t xml:space="preserve"> cenas.</w:t>
      </w:r>
    </w:p>
    <w:p w14:paraId="171BD6B3" w14:textId="77777777" w:rsidR="005B687A" w:rsidRPr="005B687A" w:rsidRDefault="005B687A" w:rsidP="005B687A">
      <w:pPr>
        <w:widowControl w:val="0"/>
        <w:numPr>
          <w:ilvl w:val="1"/>
          <w:numId w:val="80"/>
        </w:numPr>
        <w:spacing w:after="0" w:line="240" w:lineRule="auto"/>
        <w:ind w:left="426" w:right="-58" w:hanging="426"/>
        <w:jc w:val="both"/>
      </w:pPr>
      <w:r w:rsidRPr="005B687A">
        <w:rPr>
          <w:rFonts w:eastAsia="Calibri"/>
        </w:rPr>
        <w:t>Ja</w:t>
      </w:r>
      <w:r w:rsidRPr="005B687A">
        <w:rPr>
          <w:rFonts w:eastAsia="Calibri"/>
          <w:bCs/>
          <w:iCs/>
        </w:rPr>
        <w:t xml:space="preserve"> izpildītājs </w:t>
      </w:r>
      <w:r w:rsidRPr="005B687A">
        <w:rPr>
          <w:rFonts w:eastAsia="Calibri"/>
        </w:rPr>
        <w:t xml:space="preserve">ir nokavējis Līguma 4.2. punktā noteikto (pretenzijā minēto trūkumu novēršanas termiņu), tad </w:t>
      </w:r>
      <w:r w:rsidRPr="005B687A">
        <w:rPr>
          <w:rFonts w:eastAsia="Calibri"/>
          <w:bCs/>
          <w:iCs/>
        </w:rPr>
        <w:t>Pasūtītājam</w:t>
      </w:r>
      <w:r w:rsidRPr="005B687A">
        <w:rPr>
          <w:rFonts w:eastAsia="Calibri"/>
        </w:rPr>
        <w:t xml:space="preserve"> ir tiesības piemērot Izpildītājam līgumsodu un </w:t>
      </w:r>
      <w:r w:rsidRPr="005B687A">
        <w:rPr>
          <w:rFonts w:eastAsia="Calibri"/>
          <w:bCs/>
          <w:iCs/>
        </w:rPr>
        <w:t xml:space="preserve">Izpildītājs </w:t>
      </w:r>
      <w:r w:rsidRPr="005B687A">
        <w:rPr>
          <w:rFonts w:eastAsia="Calibri"/>
        </w:rPr>
        <w:t xml:space="preserve">maksā </w:t>
      </w:r>
      <w:r w:rsidRPr="005B687A">
        <w:rPr>
          <w:rFonts w:eastAsia="Calibri"/>
          <w:bCs/>
          <w:iCs/>
        </w:rPr>
        <w:t>Pasūtītājam</w:t>
      </w:r>
      <w:r w:rsidRPr="005B687A">
        <w:rPr>
          <w:rFonts w:eastAsia="Calibri"/>
        </w:rPr>
        <w:t xml:space="preserve"> līgumsodu 0,2% (nulle komats divu procentu) apmērā no Programmatūras cenas par katru nokavēto dienu, bet ne vairāk kā </w:t>
      </w:r>
      <w:r w:rsidRPr="005B687A">
        <w:rPr>
          <w:bCs/>
          <w:lang w:eastAsia="en-US"/>
        </w:rPr>
        <w:t xml:space="preserve">10% (desmit procenti) no Programmatūras cenas. </w:t>
      </w:r>
    </w:p>
    <w:p w14:paraId="22085C55" w14:textId="77777777" w:rsidR="005B687A" w:rsidRPr="005B687A" w:rsidRDefault="005B687A" w:rsidP="005B687A">
      <w:pPr>
        <w:widowControl w:val="0"/>
        <w:numPr>
          <w:ilvl w:val="1"/>
          <w:numId w:val="80"/>
        </w:numPr>
        <w:spacing w:after="0" w:line="240" w:lineRule="auto"/>
        <w:ind w:left="426" w:right="-58" w:hanging="426"/>
        <w:jc w:val="both"/>
      </w:pPr>
      <w:r w:rsidRPr="005B687A">
        <w:t>Ja Izpildītājs atsakās no Līguma izpildes, tad Pasūtītājam ir tiesības piemērot Izpildītājam līgumsodu 10% (desmit procentu) apmērā no Līguma summas. A</w:t>
      </w:r>
      <w:r w:rsidRPr="005B687A">
        <w:rPr>
          <w:bCs/>
        </w:rPr>
        <w:t xml:space="preserve">r atteikšanos no Līguma izpildes šī punkta izpratnē tiek uzskatīts arī, ja </w:t>
      </w:r>
      <w:r w:rsidRPr="005B687A">
        <w:t xml:space="preserve">Izpildītājs </w:t>
      </w:r>
      <w:r w:rsidRPr="005B687A">
        <w:rPr>
          <w:bCs/>
        </w:rPr>
        <w:t>nepiegādā Programmatūru</w:t>
      </w:r>
      <w:r w:rsidRPr="005B687A">
        <w:rPr>
          <w:b/>
          <w:bCs/>
        </w:rPr>
        <w:t xml:space="preserve"> </w:t>
      </w:r>
      <w:r w:rsidRPr="005B687A">
        <w:rPr>
          <w:bCs/>
        </w:rPr>
        <w:t xml:space="preserve">ilgāk kā 30 (trīsdesmit) kalendārās dienas </w:t>
      </w:r>
      <w:r w:rsidRPr="005B687A">
        <w:t xml:space="preserve">un Līdzēji </w:t>
      </w:r>
      <w:proofErr w:type="spellStart"/>
      <w:r w:rsidRPr="005B687A">
        <w:t>rakstveidā</w:t>
      </w:r>
      <w:proofErr w:type="spellEnd"/>
      <w:r w:rsidRPr="005B687A">
        <w:t xml:space="preserve"> nav vienojušies par termiņa pagarinājumu.</w:t>
      </w:r>
    </w:p>
    <w:p w14:paraId="35CAF169" w14:textId="77777777" w:rsidR="005B687A" w:rsidRPr="005B687A" w:rsidRDefault="005B687A" w:rsidP="005B687A">
      <w:pPr>
        <w:widowControl w:val="0"/>
        <w:numPr>
          <w:ilvl w:val="1"/>
          <w:numId w:val="80"/>
        </w:numPr>
        <w:spacing w:after="0" w:line="240" w:lineRule="auto"/>
        <w:ind w:left="426" w:hanging="426"/>
        <w:jc w:val="both"/>
      </w:pPr>
      <w:r w:rsidRPr="005B687A">
        <w:rPr>
          <w:rFonts w:eastAsia="Calibri"/>
        </w:rPr>
        <w:t>Pasūtītājam ir tiesības ieskaita kārtībā samazināt Izpildītājam samaksājamo naudas summu par izpildīto Pakalpojumu tādā apmērā, kāda ir Līguma 6.1., 6.2., 6.3. un 6.4. punktā noteiktajā kārtībā aprēķinātā līgumsoda summa.</w:t>
      </w:r>
    </w:p>
    <w:p w14:paraId="459C1C64" w14:textId="77777777" w:rsidR="005B687A" w:rsidRPr="005B687A" w:rsidRDefault="005B687A" w:rsidP="005B687A">
      <w:pPr>
        <w:widowControl w:val="0"/>
        <w:numPr>
          <w:ilvl w:val="1"/>
          <w:numId w:val="80"/>
        </w:numPr>
        <w:spacing w:after="0" w:line="240" w:lineRule="auto"/>
        <w:ind w:left="426" w:hanging="426"/>
        <w:jc w:val="both"/>
      </w:pPr>
      <w:r w:rsidRPr="005B687A">
        <w:t>Ja Pasūtītājs neveic Līgumā noteiktos maksājumus par Pakalpojumu Līgumā noteiktajos termiņos, tad Izpildītājam ir tiesības piemērot Pasūtītājam līgumsodu. Šajā gadījumā Pasūtītājs maksā Izpildītājam līgumsodu 0,1% (nulle komats viena procenta) apmērā no nesamaksātās summas par katru nokavēto dienu, bet ne vairāk kā 10 % (desmit procenti) no termiņā nesamaksātās summas, pamatojoties uz Izpildītāja iesniegto rēķinu.</w:t>
      </w:r>
    </w:p>
    <w:p w14:paraId="10F9FA9A" w14:textId="77777777" w:rsidR="005B687A" w:rsidRPr="005B687A" w:rsidRDefault="005B687A" w:rsidP="005B687A">
      <w:pPr>
        <w:widowControl w:val="0"/>
        <w:numPr>
          <w:ilvl w:val="1"/>
          <w:numId w:val="80"/>
        </w:numPr>
        <w:spacing w:after="0" w:line="240" w:lineRule="auto"/>
        <w:ind w:left="426" w:hanging="426"/>
        <w:jc w:val="both"/>
      </w:pPr>
      <w:r w:rsidRPr="005B687A">
        <w:t xml:space="preserve">Līgumsoda rēķinu sagatavo Līdzējs, kurš pieprasa līgumsoda samaksu. Līgumsods jāsamaksā 15 (piecpadsmit) kalendāro dienu laikā no līgumsoda rēķina izsūtīšanas dienas. </w:t>
      </w:r>
    </w:p>
    <w:p w14:paraId="610FAA5A" w14:textId="77777777" w:rsidR="005B687A" w:rsidRPr="005B687A" w:rsidRDefault="005B687A" w:rsidP="005B687A">
      <w:pPr>
        <w:widowControl w:val="0"/>
        <w:numPr>
          <w:ilvl w:val="1"/>
          <w:numId w:val="80"/>
        </w:numPr>
        <w:spacing w:after="0" w:line="240" w:lineRule="auto"/>
        <w:ind w:left="426" w:hanging="426"/>
        <w:jc w:val="both"/>
      </w:pPr>
      <w:r w:rsidRPr="005B687A">
        <w:t>Līdzēji savstarpēji ir atbildīgi par otram Līdzējam nodarītajiem zaudējumiem, ja tie radušies viena Līdzēja, tā darbinieku vai piesaistīto trešo personu darbības vai bezdarbības (tajā skaitā, rupjas neuzmanības, tīšā nolūkā izdarīto darbību vai bezdarbību) rezultātā vai neievērojot Līguma noteikumus. Līdzējs, kas vainīgs Līguma noteikumu neievērošanā, atlīdzina tā vainas dēļ otram Līdzējam nodarītos zaudējumus.</w:t>
      </w:r>
    </w:p>
    <w:p w14:paraId="310738AE" w14:textId="77777777" w:rsidR="005B687A" w:rsidRPr="005B687A" w:rsidRDefault="005B687A" w:rsidP="005B687A">
      <w:pPr>
        <w:widowControl w:val="0"/>
        <w:numPr>
          <w:ilvl w:val="1"/>
          <w:numId w:val="80"/>
        </w:numPr>
        <w:spacing w:after="0" w:line="240" w:lineRule="auto"/>
        <w:ind w:left="426" w:hanging="426"/>
        <w:jc w:val="both"/>
      </w:pPr>
      <w:r w:rsidRPr="005B687A">
        <w:t>Līgumsoda samaksa neatbrīvo Līdzējus no saistību izpildes, izņemot Līguma 6.4. punktā minēto gadījumu.</w:t>
      </w:r>
    </w:p>
    <w:p w14:paraId="7D1639F5" w14:textId="77777777" w:rsidR="005B687A" w:rsidRPr="005B687A" w:rsidRDefault="005B687A" w:rsidP="005B687A">
      <w:pPr>
        <w:widowControl w:val="0"/>
        <w:spacing w:after="0" w:line="240" w:lineRule="auto"/>
        <w:ind w:left="709"/>
        <w:jc w:val="both"/>
      </w:pPr>
    </w:p>
    <w:p w14:paraId="58BA6889" w14:textId="77777777" w:rsidR="005B687A" w:rsidRPr="005B687A" w:rsidRDefault="005B687A" w:rsidP="005B687A">
      <w:pPr>
        <w:widowControl w:val="0"/>
        <w:numPr>
          <w:ilvl w:val="0"/>
          <w:numId w:val="80"/>
        </w:numPr>
        <w:spacing w:after="0" w:line="240" w:lineRule="auto"/>
        <w:jc w:val="center"/>
        <w:rPr>
          <w:b/>
        </w:rPr>
      </w:pPr>
      <w:r w:rsidRPr="005B687A">
        <w:rPr>
          <w:b/>
        </w:rPr>
        <w:t>PAKALPOJUMA KVALITĀTE</w:t>
      </w:r>
    </w:p>
    <w:p w14:paraId="0249256B" w14:textId="77777777" w:rsidR="005B687A" w:rsidRPr="005B687A" w:rsidRDefault="005B687A" w:rsidP="005B687A">
      <w:pPr>
        <w:widowControl w:val="0"/>
        <w:spacing w:after="0" w:line="240" w:lineRule="auto"/>
        <w:ind w:left="426"/>
        <w:jc w:val="both"/>
      </w:pPr>
      <w:r w:rsidRPr="005B687A">
        <w:t xml:space="preserve">Ar Līguma prasībām atbilstošu, kvalitatīvu Pakalpojumu Līguma ietvaros saprotams Pakalpojums, t.sk. atjauninājumi, kas atbilst Līguma noteikumiem, Tehniskajai specifikācijai, Tehniskajam piedāvājumam Atklātā konkursā un citiem tiesību aktos noteiktiem noteikumiem, kas attiecās uz </w:t>
      </w:r>
      <w:r w:rsidRPr="005B687A">
        <w:lastRenderedPageBreak/>
        <w:t>Pakalpojuma kvalitāti.</w:t>
      </w:r>
    </w:p>
    <w:p w14:paraId="4B2D1E96" w14:textId="77777777" w:rsidR="005B687A" w:rsidRPr="005B687A" w:rsidRDefault="005B687A" w:rsidP="005B687A">
      <w:pPr>
        <w:widowControl w:val="0"/>
        <w:spacing w:after="0" w:line="240" w:lineRule="auto"/>
        <w:ind w:left="709"/>
        <w:jc w:val="both"/>
      </w:pPr>
    </w:p>
    <w:p w14:paraId="1CFB3A7C" w14:textId="77777777" w:rsidR="005B687A" w:rsidRPr="005B687A" w:rsidRDefault="005B687A" w:rsidP="005B687A">
      <w:pPr>
        <w:widowControl w:val="0"/>
        <w:numPr>
          <w:ilvl w:val="0"/>
          <w:numId w:val="80"/>
        </w:numPr>
        <w:tabs>
          <w:tab w:val="num" w:pos="709"/>
        </w:tabs>
        <w:spacing w:after="0" w:line="240" w:lineRule="auto"/>
        <w:jc w:val="center"/>
        <w:rPr>
          <w:b/>
        </w:rPr>
      </w:pPr>
      <w:r w:rsidRPr="005B687A">
        <w:rPr>
          <w:b/>
        </w:rPr>
        <w:t>NEPĀRVARAMA VARA</w:t>
      </w:r>
    </w:p>
    <w:p w14:paraId="6CFF774B" w14:textId="77777777" w:rsidR="005B687A" w:rsidRPr="005B687A" w:rsidRDefault="005B687A" w:rsidP="005B687A">
      <w:pPr>
        <w:widowControl w:val="0"/>
        <w:numPr>
          <w:ilvl w:val="1"/>
          <w:numId w:val="80"/>
        </w:numPr>
        <w:spacing w:after="0" w:line="240" w:lineRule="auto"/>
        <w:ind w:left="426" w:right="-143" w:hanging="426"/>
        <w:contextualSpacing/>
        <w:jc w:val="both"/>
        <w:rPr>
          <w:rFonts w:eastAsia="Calibri"/>
          <w:lang w:val="x-none" w:eastAsia="x-none"/>
        </w:rPr>
      </w:pPr>
      <w:r w:rsidRPr="005B687A">
        <w:rPr>
          <w:rFonts w:eastAsia="Calibri"/>
          <w:lang w:val="x-none" w:eastAsia="en-US"/>
        </w:rPr>
        <w:t xml:space="preserve">Neviens no Līdzējiem nav atbildīgs par Līguma saistību neizpildi, ja saistību izpilde nav bijusi iespējama nepārvaramas varas apstākļu dēļ, kas radušies pēc Līguma spēkā stāšanās, 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bet ne ilgāk par </w:t>
      </w:r>
      <w:r w:rsidRPr="005B687A">
        <w:rPr>
          <w:rFonts w:eastAsia="Calibri"/>
          <w:lang w:eastAsia="en-US"/>
        </w:rPr>
        <w:t>30 (trīsdesmit) kalendārajām dienām</w:t>
      </w:r>
      <w:r w:rsidRPr="005B687A">
        <w:rPr>
          <w:rFonts w:eastAsia="Calibri"/>
          <w:lang w:val="x-none" w:eastAsia="en-US"/>
        </w:rPr>
        <w:t>.</w:t>
      </w:r>
    </w:p>
    <w:p w14:paraId="1F9066B1" w14:textId="77777777" w:rsidR="005B687A" w:rsidRPr="005B687A" w:rsidRDefault="005B687A" w:rsidP="005B687A">
      <w:pPr>
        <w:widowControl w:val="0"/>
        <w:numPr>
          <w:ilvl w:val="1"/>
          <w:numId w:val="80"/>
        </w:numPr>
        <w:spacing w:after="0" w:line="240" w:lineRule="auto"/>
        <w:ind w:left="426" w:right="-143" w:hanging="426"/>
        <w:contextualSpacing/>
        <w:jc w:val="both"/>
      </w:pPr>
      <w:bookmarkStart w:id="23" w:name="_Hlk70328342"/>
      <w:r w:rsidRPr="005B687A">
        <w:rPr>
          <w:rFonts w:eastAsia="Calibri"/>
          <w:lang w:eastAsia="en-US"/>
        </w:rPr>
        <w:t xml:space="preserve">Ar nepārvaramas varas apstākļiem jāsaprot </w:t>
      </w:r>
      <w:bookmarkEnd w:id="23"/>
      <w:r w:rsidRPr="005B687A">
        <w:rPr>
          <w:rFonts w:eastAsia="Calibri"/>
          <w:lang w:eastAsia="en-US"/>
        </w:rPr>
        <w:t>notikums, no kura nav iespējams izvairīties un kura sekas nav iespējams pārvarēt, notikums, kura rašanos Līdzēji saprātīgi nevarēja paredzēt Līguma slēgšanas brīdī, notikums, kas nav noticis saistības neizpildījušā Līdzēja vai tā kontrolē esošas personas rīcības dēļ, notikums, kas šajā Līgumā paredzēto saistību izpildi ne tikai apgrūtina, bet padara par neiespējamu.</w:t>
      </w:r>
    </w:p>
    <w:p w14:paraId="01C06441" w14:textId="77777777" w:rsidR="005B687A" w:rsidRPr="005B687A" w:rsidRDefault="005B687A" w:rsidP="005B687A">
      <w:pPr>
        <w:widowControl w:val="0"/>
        <w:numPr>
          <w:ilvl w:val="1"/>
          <w:numId w:val="80"/>
        </w:numPr>
        <w:spacing w:after="0" w:line="240" w:lineRule="auto"/>
        <w:ind w:left="426" w:right="-143" w:hanging="426"/>
        <w:contextualSpacing/>
        <w:jc w:val="both"/>
      </w:pPr>
      <w:r w:rsidRPr="005B687A">
        <w:rPr>
          <w:rFonts w:eastAsia="Calibri"/>
          <w:lang w:eastAsia="en-US"/>
        </w:rPr>
        <w:t>Līdzējam, kurš atsaucas uz nepārvaramas varas apstākļiem, ir jāpierāda, ka par spīti pienācīgajai rūpībai tam nebija iespēju paredzēt vai novērst apstākļus, kuru dēļ Līguma izpilde nav bijusi iespējama.</w:t>
      </w:r>
    </w:p>
    <w:p w14:paraId="4CD2BDD2" w14:textId="77777777" w:rsidR="005B687A" w:rsidRPr="005B687A" w:rsidRDefault="005B687A" w:rsidP="005B687A">
      <w:pPr>
        <w:widowControl w:val="0"/>
        <w:numPr>
          <w:ilvl w:val="1"/>
          <w:numId w:val="80"/>
        </w:numPr>
        <w:spacing w:after="0" w:line="240" w:lineRule="auto"/>
        <w:ind w:left="426" w:right="-143" w:hanging="426"/>
        <w:contextualSpacing/>
        <w:jc w:val="both"/>
      </w:pPr>
      <w:r w:rsidRPr="005B687A">
        <w:rPr>
          <w:spacing w:val="5"/>
        </w:rPr>
        <w:t xml:space="preserve">Gadījumā, ja nepārvaramas varas apstākļi turpinās ilgāk nekā 30 (trīsdesmit) kalendārās dienas, katrs no Līdzējiem ir tiesīgs vienpusēji atkāpties no Līguma, par to </w:t>
      </w:r>
      <w:proofErr w:type="spellStart"/>
      <w:r w:rsidRPr="005B687A">
        <w:rPr>
          <w:spacing w:val="5"/>
        </w:rPr>
        <w:t>rakstveidā</w:t>
      </w:r>
      <w:proofErr w:type="spellEnd"/>
      <w:r w:rsidRPr="005B687A">
        <w:rPr>
          <w:spacing w:val="5"/>
        </w:rPr>
        <w:t xml:space="preserve"> </w:t>
      </w:r>
      <w:r w:rsidRPr="005B687A">
        <w:t>brīdinot otru Līdzēju 7 (septiņas) kalendārās dienas iepriekš</w:t>
      </w:r>
      <w:r w:rsidRPr="005B687A">
        <w:rPr>
          <w:spacing w:val="5"/>
        </w:rPr>
        <w:t>.</w:t>
      </w:r>
      <w:r w:rsidRPr="005B687A">
        <w:t xml:space="preserve"> </w:t>
      </w:r>
    </w:p>
    <w:p w14:paraId="4BC90193" w14:textId="77777777" w:rsidR="005B687A" w:rsidRPr="005B687A" w:rsidRDefault="005B687A" w:rsidP="005B687A">
      <w:pPr>
        <w:widowControl w:val="0"/>
        <w:spacing w:after="0" w:line="240" w:lineRule="auto"/>
        <w:ind w:left="709"/>
        <w:jc w:val="both"/>
      </w:pPr>
    </w:p>
    <w:p w14:paraId="794E3E8A" w14:textId="77777777" w:rsidR="005B687A" w:rsidRPr="005B687A" w:rsidRDefault="005B687A" w:rsidP="005B687A">
      <w:pPr>
        <w:widowControl w:val="0"/>
        <w:numPr>
          <w:ilvl w:val="0"/>
          <w:numId w:val="80"/>
        </w:numPr>
        <w:spacing w:after="0" w:line="240" w:lineRule="auto"/>
        <w:contextualSpacing/>
        <w:jc w:val="center"/>
        <w:rPr>
          <w:b/>
          <w:lang w:val="x-none"/>
        </w:rPr>
      </w:pPr>
      <w:r w:rsidRPr="005B687A">
        <w:rPr>
          <w:b/>
        </w:rPr>
        <w:t>AUTORTIESĪBAS</w:t>
      </w:r>
    </w:p>
    <w:p w14:paraId="49C221AD" w14:textId="77777777" w:rsidR="005B687A" w:rsidRPr="005B687A" w:rsidRDefault="005B687A" w:rsidP="005B687A">
      <w:pPr>
        <w:numPr>
          <w:ilvl w:val="1"/>
          <w:numId w:val="80"/>
        </w:numPr>
        <w:spacing w:after="0" w:line="240" w:lineRule="auto"/>
        <w:contextualSpacing/>
        <w:jc w:val="both"/>
        <w:rPr>
          <w:rFonts w:eastAsia="Calibri"/>
          <w:lang w:eastAsia="x-none"/>
        </w:rPr>
      </w:pPr>
      <w:r w:rsidRPr="005B687A">
        <w:rPr>
          <w:rFonts w:eastAsia="Calibri"/>
          <w:lang w:eastAsia="x-none"/>
        </w:rPr>
        <w:t>Izpildītājs piešķir Pasūtītājam licenci programmatūras lietošanai bez teritorijas ierobežojuma, tai skaitā tiesības izmantot programmatūru visās Pasūtītāja informācijas sistēmās un darba vietās.</w:t>
      </w:r>
    </w:p>
    <w:p w14:paraId="3792D944" w14:textId="77777777" w:rsidR="005B687A" w:rsidRPr="005B687A" w:rsidRDefault="005B687A" w:rsidP="005B687A">
      <w:pPr>
        <w:numPr>
          <w:ilvl w:val="1"/>
          <w:numId w:val="80"/>
        </w:numPr>
        <w:spacing w:after="0" w:line="240" w:lineRule="auto"/>
        <w:contextualSpacing/>
        <w:jc w:val="both"/>
        <w:rPr>
          <w:rFonts w:eastAsia="Calibri"/>
          <w:lang w:eastAsia="x-none"/>
        </w:rPr>
      </w:pPr>
      <w:r w:rsidRPr="005B687A">
        <w:rPr>
          <w:rFonts w:eastAsia="Calibri"/>
          <w:lang w:eastAsia="x-none"/>
        </w:rPr>
        <w:t>Licencē ietilpst visi Līguma darbības laikā nodrošinātie programmatūras atjauninājumi un uzlabojumi.</w:t>
      </w:r>
    </w:p>
    <w:p w14:paraId="17A5E35E" w14:textId="77777777" w:rsidR="005B687A" w:rsidRPr="005B687A" w:rsidRDefault="005B687A" w:rsidP="005B687A">
      <w:pPr>
        <w:numPr>
          <w:ilvl w:val="1"/>
          <w:numId w:val="80"/>
        </w:numPr>
        <w:spacing w:after="0" w:line="240" w:lineRule="auto"/>
        <w:contextualSpacing/>
        <w:jc w:val="both"/>
        <w:rPr>
          <w:rFonts w:eastAsia="Calibri"/>
          <w:lang w:eastAsia="x-none"/>
        </w:rPr>
      </w:pPr>
      <w:r w:rsidRPr="005B687A">
        <w:rPr>
          <w:lang w:val="x-none"/>
        </w:rPr>
        <w:t xml:space="preserve">Izpildītājs garantē, ka </w:t>
      </w:r>
      <w:r w:rsidRPr="005B687A">
        <w:t>Programmatūra nepārkāpj trešo personu autortiesības vai citas intelektuālā īpašuma tiesības.</w:t>
      </w:r>
    </w:p>
    <w:p w14:paraId="52104292" w14:textId="77777777" w:rsidR="005B687A" w:rsidRPr="005B687A" w:rsidRDefault="005B687A" w:rsidP="005B687A">
      <w:pPr>
        <w:numPr>
          <w:ilvl w:val="1"/>
          <w:numId w:val="80"/>
        </w:numPr>
        <w:spacing w:after="0" w:line="240" w:lineRule="auto"/>
        <w:contextualSpacing/>
        <w:jc w:val="both"/>
        <w:rPr>
          <w:rFonts w:eastAsia="Calibri"/>
          <w:lang w:eastAsia="x-none"/>
        </w:rPr>
      </w:pPr>
      <w:r w:rsidRPr="005B687A">
        <w:t>Pasūtītājam ir tiesības patstāvīgi vai ar trešo personu palīdzību turpināt Programmatūras uzturēšanu.</w:t>
      </w:r>
    </w:p>
    <w:p w14:paraId="54D6C86F" w14:textId="77777777" w:rsidR="005B687A" w:rsidRPr="005B687A" w:rsidRDefault="005B687A" w:rsidP="005B687A">
      <w:pPr>
        <w:widowControl w:val="0"/>
        <w:spacing w:after="0" w:line="240" w:lineRule="auto"/>
        <w:ind w:left="360"/>
        <w:contextualSpacing/>
        <w:rPr>
          <w:b/>
          <w:lang w:val="x-none"/>
        </w:rPr>
      </w:pPr>
    </w:p>
    <w:p w14:paraId="4ED42BA8" w14:textId="77777777" w:rsidR="005B687A" w:rsidRPr="005B687A" w:rsidRDefault="005B687A" w:rsidP="005B687A">
      <w:pPr>
        <w:widowControl w:val="0"/>
        <w:numPr>
          <w:ilvl w:val="0"/>
          <w:numId w:val="80"/>
        </w:numPr>
        <w:spacing w:after="0" w:line="240" w:lineRule="auto"/>
        <w:jc w:val="center"/>
      </w:pPr>
      <w:r w:rsidRPr="005B687A">
        <w:rPr>
          <w:b/>
        </w:rPr>
        <w:t>STRĪDU IZSKATĪŠANA UN LĪGUMA IZBEIGŠANA</w:t>
      </w:r>
    </w:p>
    <w:p w14:paraId="3C9BA3FF" w14:textId="77777777" w:rsidR="005B687A" w:rsidRPr="005B687A" w:rsidRDefault="005B687A" w:rsidP="005B687A">
      <w:pPr>
        <w:numPr>
          <w:ilvl w:val="1"/>
          <w:numId w:val="80"/>
        </w:numPr>
        <w:spacing w:after="0" w:line="240" w:lineRule="auto"/>
        <w:contextualSpacing/>
        <w:jc w:val="both"/>
      </w:pPr>
      <w:bookmarkStart w:id="24" w:name="_Hlk70327700"/>
      <w:r w:rsidRPr="005B687A">
        <w:t>Jebkurš strīds, domstarpība vai prasība, kas izriet no šī Līguma, kas skar tā pārkāpšanu, izbeigšanu vai spēkā neesamību tiek risināts, Līdzējiem savstarpēji vienojoties, bet gadījumos, kad Līdzēji nevar vienoties – Latvijas Republikas normatīvajos aktos noteiktajā kārtībā.</w:t>
      </w:r>
    </w:p>
    <w:p w14:paraId="39EF50EB" w14:textId="77777777" w:rsidR="005B687A" w:rsidRPr="005B687A" w:rsidRDefault="005B687A" w:rsidP="005B687A">
      <w:pPr>
        <w:widowControl w:val="0"/>
        <w:numPr>
          <w:ilvl w:val="1"/>
          <w:numId w:val="80"/>
        </w:numPr>
        <w:tabs>
          <w:tab w:val="num" w:pos="567"/>
        </w:tabs>
        <w:spacing w:after="0" w:line="240" w:lineRule="auto"/>
        <w:ind w:left="567" w:hanging="567"/>
        <w:jc w:val="both"/>
      </w:pPr>
      <w:bookmarkStart w:id="25" w:name="_Hlk81840583"/>
      <w:bookmarkEnd w:id="24"/>
      <w:r w:rsidRPr="005B687A">
        <w:rPr>
          <w:iCs/>
        </w:rPr>
        <w:t xml:space="preserve">Līdzēji var izbeigt Līgumu pirms Līguma termiņa beigām, </w:t>
      </w:r>
      <w:proofErr w:type="spellStart"/>
      <w:r w:rsidRPr="005B687A">
        <w:rPr>
          <w:iCs/>
        </w:rPr>
        <w:t>rakstveidā</w:t>
      </w:r>
      <w:proofErr w:type="spellEnd"/>
      <w:r w:rsidRPr="005B687A">
        <w:rPr>
          <w:iCs/>
        </w:rPr>
        <w:t xml:space="preserve"> savstarpēji vienojoties</w:t>
      </w:r>
      <w:bookmarkEnd w:id="25"/>
      <w:r w:rsidRPr="005B687A">
        <w:t>.</w:t>
      </w:r>
    </w:p>
    <w:p w14:paraId="2D0014B3" w14:textId="77777777" w:rsidR="005B687A" w:rsidRPr="005B687A" w:rsidRDefault="005B687A" w:rsidP="005B687A">
      <w:pPr>
        <w:widowControl w:val="0"/>
        <w:numPr>
          <w:ilvl w:val="1"/>
          <w:numId w:val="80"/>
        </w:numPr>
        <w:tabs>
          <w:tab w:val="num" w:pos="567"/>
        </w:tabs>
        <w:spacing w:after="0" w:line="240" w:lineRule="auto"/>
        <w:ind w:left="567" w:hanging="567"/>
        <w:jc w:val="both"/>
      </w:pPr>
      <w:r w:rsidRPr="005B687A">
        <w:t xml:space="preserve">Pasūtītājam ir tiesības vienpusēji izbeigt Līgumu bez zaudējumu atlīdzināšanas  Izpildītājam, </w:t>
      </w:r>
      <w:proofErr w:type="spellStart"/>
      <w:r w:rsidRPr="005B687A">
        <w:t>rakstveidā</w:t>
      </w:r>
      <w:proofErr w:type="spellEnd"/>
      <w:r w:rsidRPr="005B687A">
        <w:t xml:space="preserve"> paziņojot par to Izpildītājam 30 (trīsdesmit) dienas iepriekš šādos gadījumos: </w:t>
      </w:r>
    </w:p>
    <w:p w14:paraId="7726DBE2" w14:textId="77777777" w:rsidR="005B687A" w:rsidRPr="005B687A" w:rsidRDefault="005B687A" w:rsidP="005B687A">
      <w:pPr>
        <w:widowControl w:val="0"/>
        <w:numPr>
          <w:ilvl w:val="2"/>
          <w:numId w:val="80"/>
        </w:numPr>
        <w:tabs>
          <w:tab w:val="num" w:pos="1701"/>
        </w:tabs>
        <w:spacing w:after="0" w:line="240" w:lineRule="auto"/>
        <w:ind w:left="1560" w:hanging="851"/>
        <w:contextualSpacing/>
        <w:jc w:val="both"/>
        <w:rPr>
          <w:lang w:val="x-none"/>
        </w:rPr>
      </w:pPr>
      <w:r w:rsidRPr="005B687A">
        <w:rPr>
          <w:lang w:val="x-none" w:eastAsia="x-none"/>
        </w:rPr>
        <w:t>Izpildītājs</w:t>
      </w:r>
      <w:r w:rsidRPr="005B687A">
        <w:rPr>
          <w:lang w:val="x-none"/>
        </w:rPr>
        <w:t xml:space="preserve"> atkārtoti nokavējis kādu no Līgumā, t.sk. Tehniskajā specifikācijā noteiktajiem termiņiem;</w:t>
      </w:r>
    </w:p>
    <w:p w14:paraId="28CE6A89" w14:textId="77777777" w:rsidR="005B687A" w:rsidRPr="005B687A" w:rsidRDefault="005B687A" w:rsidP="005B687A">
      <w:pPr>
        <w:widowControl w:val="0"/>
        <w:numPr>
          <w:ilvl w:val="2"/>
          <w:numId w:val="80"/>
        </w:numPr>
        <w:tabs>
          <w:tab w:val="num" w:pos="1560"/>
        </w:tabs>
        <w:spacing w:after="0" w:line="240" w:lineRule="auto"/>
        <w:ind w:left="1560" w:hanging="851"/>
        <w:jc w:val="both"/>
      </w:pPr>
      <w:r w:rsidRPr="005B687A">
        <w:rPr>
          <w:rFonts w:eastAsia="Calibri"/>
        </w:rPr>
        <w:t>Izpildītājam piemērotais līgumsods sasniedzis maksimālo apmēru;</w:t>
      </w:r>
    </w:p>
    <w:p w14:paraId="11D9BFF2" w14:textId="77777777" w:rsidR="005B687A" w:rsidRPr="005B687A" w:rsidRDefault="005B687A" w:rsidP="005B687A">
      <w:pPr>
        <w:widowControl w:val="0"/>
        <w:numPr>
          <w:ilvl w:val="2"/>
          <w:numId w:val="80"/>
        </w:numPr>
        <w:tabs>
          <w:tab w:val="num" w:pos="1560"/>
        </w:tabs>
        <w:spacing w:after="0" w:line="240" w:lineRule="auto"/>
        <w:ind w:left="1560" w:hanging="851"/>
        <w:jc w:val="both"/>
      </w:pPr>
      <w:r w:rsidRPr="005B687A">
        <w:t>Izpildītājs atsakās no Līguma saskaņā ar Līguma 6.4. punktu;</w:t>
      </w:r>
    </w:p>
    <w:p w14:paraId="69A566E7" w14:textId="77777777" w:rsidR="005B687A" w:rsidRPr="005B687A" w:rsidRDefault="005B687A" w:rsidP="005B687A">
      <w:pPr>
        <w:widowControl w:val="0"/>
        <w:numPr>
          <w:ilvl w:val="2"/>
          <w:numId w:val="80"/>
        </w:numPr>
        <w:tabs>
          <w:tab w:val="num" w:pos="1560"/>
        </w:tabs>
        <w:spacing w:after="0" w:line="240" w:lineRule="auto"/>
        <w:ind w:left="1560" w:hanging="851"/>
        <w:jc w:val="both"/>
      </w:pPr>
      <w:r w:rsidRPr="005B687A">
        <w:t>Izpildītājs nepilda Līguma 13. nodaļas (Drošības prasības) noteikumus;</w:t>
      </w:r>
    </w:p>
    <w:p w14:paraId="09698A68" w14:textId="77777777" w:rsidR="005B687A" w:rsidRPr="005B687A" w:rsidRDefault="005B687A" w:rsidP="005B687A">
      <w:pPr>
        <w:widowControl w:val="0"/>
        <w:numPr>
          <w:ilvl w:val="2"/>
          <w:numId w:val="80"/>
        </w:numPr>
        <w:tabs>
          <w:tab w:val="num" w:pos="1560"/>
        </w:tabs>
        <w:spacing w:after="0" w:line="240" w:lineRule="auto"/>
        <w:ind w:left="1560" w:hanging="851"/>
        <w:jc w:val="both"/>
      </w:pPr>
      <w:r w:rsidRPr="005B687A">
        <w:rPr>
          <w:szCs w:val="20"/>
        </w:rPr>
        <w:t xml:space="preserve">attiecībā pret Izpildītāju iestājas Ministru kabineta 2025. gada 25. jūnija noteikumu Nr. 397 "Minimālās </w:t>
      </w:r>
      <w:proofErr w:type="spellStart"/>
      <w:r w:rsidRPr="005B687A">
        <w:rPr>
          <w:szCs w:val="20"/>
        </w:rPr>
        <w:t>kiberdrošības</w:t>
      </w:r>
      <w:proofErr w:type="spellEnd"/>
      <w:r w:rsidRPr="005B687A">
        <w:rPr>
          <w:szCs w:val="20"/>
        </w:rPr>
        <w:t xml:space="preserve"> prasības” (turpmāk – Noteikumi) 86. punktā noteiktie ierobežojumi vai Izpildītājs neatbilst Noteikumu 94. punktā noteiktajām prasībām ārpakalpojumu sniedzējam;</w:t>
      </w:r>
    </w:p>
    <w:p w14:paraId="30EF6D22" w14:textId="77777777" w:rsidR="005B687A" w:rsidRPr="005B687A" w:rsidRDefault="005B687A" w:rsidP="005B687A">
      <w:pPr>
        <w:widowControl w:val="0"/>
        <w:numPr>
          <w:ilvl w:val="2"/>
          <w:numId w:val="80"/>
        </w:numPr>
        <w:tabs>
          <w:tab w:val="num" w:pos="1560"/>
        </w:tabs>
        <w:spacing w:after="0" w:line="240" w:lineRule="auto"/>
        <w:ind w:left="1560" w:hanging="851"/>
        <w:jc w:val="both"/>
      </w:pPr>
      <w:r w:rsidRPr="005B687A">
        <w:t xml:space="preserve">Izpildītājs </w:t>
      </w:r>
      <w:r w:rsidRPr="005B687A">
        <w:rPr>
          <w:rFonts w:eastAsia="Calibri"/>
        </w:rPr>
        <w:t>veic Līguma noteikumiem neatbilstošu prettiesisku darbību, kas ir klajā pretrunā ar Līguma noteikumiem vai labas ticības principu;</w:t>
      </w:r>
    </w:p>
    <w:p w14:paraId="6C3A716A" w14:textId="77777777" w:rsidR="005B687A" w:rsidRPr="005B687A" w:rsidRDefault="005B687A" w:rsidP="005B687A">
      <w:pPr>
        <w:widowControl w:val="0"/>
        <w:numPr>
          <w:ilvl w:val="2"/>
          <w:numId w:val="80"/>
        </w:numPr>
        <w:tabs>
          <w:tab w:val="num" w:pos="1560"/>
        </w:tabs>
        <w:spacing w:after="0" w:line="240" w:lineRule="auto"/>
        <w:ind w:left="1560" w:hanging="851"/>
        <w:jc w:val="both"/>
      </w:pPr>
      <w:r w:rsidRPr="005B687A">
        <w:rPr>
          <w:rFonts w:eastAsia="Calibri"/>
        </w:rPr>
        <w:t xml:space="preserve"> Līguma izpildē izmanto </w:t>
      </w:r>
      <w:r w:rsidRPr="005B687A">
        <w:rPr>
          <w:rFonts w:eastAsia="Calibri"/>
          <w:bCs/>
        </w:rPr>
        <w:t>tehnisko aprīkojumu vai iekārtas</w:t>
      </w:r>
      <w:r w:rsidRPr="005B687A">
        <w:rPr>
          <w:rFonts w:eastAsia="Calibri"/>
        </w:rPr>
        <w:t xml:space="preserve">, kuru izcelsmes vai ražošanas valsts ir </w:t>
      </w:r>
      <w:r w:rsidRPr="005B687A">
        <w:rPr>
          <w:rFonts w:eastAsia="Calibri"/>
          <w:bCs/>
        </w:rPr>
        <w:t>Krievijas Federācija vai Baltkrievijas Republika</w:t>
      </w:r>
      <w:r w:rsidRPr="005B687A">
        <w:rPr>
          <w:rFonts w:eastAsia="Calibri"/>
        </w:rPr>
        <w:t>;</w:t>
      </w:r>
    </w:p>
    <w:p w14:paraId="191DD4F7" w14:textId="77777777" w:rsidR="005B687A" w:rsidRPr="005B687A" w:rsidRDefault="005B687A" w:rsidP="005B687A">
      <w:pPr>
        <w:widowControl w:val="0"/>
        <w:numPr>
          <w:ilvl w:val="2"/>
          <w:numId w:val="80"/>
        </w:numPr>
        <w:tabs>
          <w:tab w:val="num" w:pos="1560"/>
        </w:tabs>
        <w:spacing w:after="0" w:line="240" w:lineRule="auto"/>
        <w:ind w:left="1560" w:hanging="851"/>
        <w:jc w:val="both"/>
      </w:pPr>
      <w:r w:rsidRPr="005B687A">
        <w:t>Izpildītājam ir uzsākts/ pasludināts maksātnespējas un/ vai likvidācijas process vai apturēta saimnieciskā darbība un tml.;</w:t>
      </w:r>
    </w:p>
    <w:p w14:paraId="287FB91C" w14:textId="77777777" w:rsidR="005B687A" w:rsidRPr="005B687A" w:rsidRDefault="005B687A" w:rsidP="005B687A">
      <w:pPr>
        <w:widowControl w:val="0"/>
        <w:numPr>
          <w:ilvl w:val="2"/>
          <w:numId w:val="80"/>
        </w:numPr>
        <w:tabs>
          <w:tab w:val="num" w:pos="1560"/>
        </w:tabs>
        <w:spacing w:after="0" w:line="240" w:lineRule="auto"/>
        <w:ind w:left="1560" w:hanging="851"/>
        <w:jc w:val="both"/>
      </w:pPr>
      <w:r w:rsidRPr="005B687A">
        <w:rPr>
          <w:rFonts w:eastAsia="Calibri"/>
        </w:rPr>
        <w:lastRenderedPageBreak/>
        <w:t xml:space="preserve">Izpildītājs </w:t>
      </w:r>
      <w:r w:rsidRPr="005B687A">
        <w:t>saistībā ar Līguma noslēgšanu vai izpildi ir veicis prettiesisku darbību (t.sk. iesaistījies aizliegtā vienošanās) vai Konkurences padome ir pieņēmusi lēmumu par iespējamo konkurences tiesību pārkāpumu, neskatoties, ka lēmums nav stājies spēkā un ir pārsūdzēts tiesā;</w:t>
      </w:r>
    </w:p>
    <w:p w14:paraId="46ED358C" w14:textId="77777777" w:rsidR="005B687A" w:rsidRPr="005B687A" w:rsidRDefault="005B687A" w:rsidP="005B687A">
      <w:pPr>
        <w:numPr>
          <w:ilvl w:val="2"/>
          <w:numId w:val="80"/>
        </w:numPr>
        <w:tabs>
          <w:tab w:val="num" w:pos="1134"/>
        </w:tabs>
        <w:spacing w:after="0" w:line="240" w:lineRule="auto"/>
        <w:ind w:left="1560" w:hanging="862"/>
        <w:contextualSpacing/>
        <w:jc w:val="both"/>
        <w:rPr>
          <w:rFonts w:eastAsia="Calibri"/>
        </w:rPr>
      </w:pPr>
      <w:r w:rsidRPr="005B687A">
        <w:rPr>
          <w:rFonts w:eastAsia="Calibri"/>
        </w:rPr>
        <w:t>ja Pasūtītāja  rīcībā ir kompetentās valsts drošības iestādes atzinums par to, ka Izpildītāja īstenotā komercdarbība kaitē vai rada apdraudējumu valsts drošības interesēm, vai rada reputācijas un/vai drošības riskus aizsardzības resoram, tostarp, ja Izpildītāja personāls kopš 2022. gada 24. februāra turpina apmeklēt Krievijas Federāciju vai Baltkrievijas Republiku;</w:t>
      </w:r>
    </w:p>
    <w:p w14:paraId="152C158D" w14:textId="77777777" w:rsidR="005B687A" w:rsidRPr="005B687A" w:rsidRDefault="005B687A" w:rsidP="005B687A">
      <w:pPr>
        <w:numPr>
          <w:ilvl w:val="1"/>
          <w:numId w:val="80"/>
        </w:numPr>
        <w:spacing w:after="0" w:line="240" w:lineRule="auto"/>
        <w:ind w:left="567" w:hanging="567"/>
        <w:contextualSpacing/>
        <w:jc w:val="both"/>
        <w:rPr>
          <w:rFonts w:eastAsia="Calibri"/>
        </w:rPr>
      </w:pPr>
      <w:r w:rsidRPr="005B687A">
        <w:rPr>
          <w:rFonts w:eastAsia="Calibri"/>
        </w:rPr>
        <w:t xml:space="preserve">Pasūtītājam ir tiesības jebkurā laikā vienpusēji atkāpties no Līguma bez zaudējumu atlīdzināšanas Izpildītājam, ja Līgumu nav iespējams izpildīt tādēļ, ka pret Izpildītāju ir piemērotas starptautiskās vai nacionālās sankcijas vai būtiskas finanšu un kapitāla tirgus intereses ietekmējošas Eiropas Savienības vai NATO dalībvalsts noteiktās sankcijas vai ja uz Izpildītāju attiecas  Padomes Regulas (ES) Nr. 833/2014 (2014. gada 31. jūlijs) 5.k panta 1. punktā noteiktais. Par atkāpšanos no Līguma Pasūtītājs paziņo Izpildītājam </w:t>
      </w:r>
      <w:proofErr w:type="spellStart"/>
      <w:r w:rsidRPr="005B687A">
        <w:rPr>
          <w:rFonts w:eastAsia="Calibri"/>
        </w:rPr>
        <w:t>rakstveidā</w:t>
      </w:r>
      <w:proofErr w:type="spellEnd"/>
      <w:r w:rsidRPr="005B687A">
        <w:rPr>
          <w:rFonts w:eastAsia="Calibri"/>
        </w:rPr>
        <w:t>.</w:t>
      </w:r>
    </w:p>
    <w:p w14:paraId="574385F5" w14:textId="77777777" w:rsidR="005B687A" w:rsidRPr="005B687A" w:rsidRDefault="005B687A" w:rsidP="005B687A">
      <w:pPr>
        <w:widowControl w:val="0"/>
        <w:numPr>
          <w:ilvl w:val="1"/>
          <w:numId w:val="80"/>
        </w:numPr>
        <w:spacing w:after="0" w:line="240" w:lineRule="auto"/>
        <w:ind w:left="567" w:hanging="567"/>
        <w:jc w:val="both"/>
      </w:pPr>
      <w:bookmarkStart w:id="26" w:name="_Hlk83719468"/>
      <w:r w:rsidRPr="005B687A">
        <w:rPr>
          <w:iCs/>
        </w:rPr>
        <w:t xml:space="preserve">Gadījumā, ja Izpildītājs Līguma ietvaros ir sniedzis Uzturēšanu, ko apliecina Līdzēju pārstāvju abpusēji parakstīts </w:t>
      </w:r>
      <w:r w:rsidRPr="005B687A">
        <w:rPr>
          <w:lang w:eastAsia="x-none"/>
        </w:rPr>
        <w:t>Pakalpojuma</w:t>
      </w:r>
      <w:r w:rsidRPr="005B687A">
        <w:rPr>
          <w:i/>
          <w:iCs/>
        </w:rPr>
        <w:t xml:space="preserve"> </w:t>
      </w:r>
      <w:r w:rsidRPr="005B687A">
        <w:rPr>
          <w:iCs/>
        </w:rPr>
        <w:t xml:space="preserve">pieņemšanas - nodošanas akts, bet ir iestājušies Līguma 5.5. punktā minētie apstākļi, </w:t>
      </w:r>
      <w:r w:rsidRPr="005B687A">
        <w:t>un Pasūtītājam ir pienākums atkāpties no Līguma,</w:t>
      </w:r>
      <w:r w:rsidRPr="005B687A">
        <w:rPr>
          <w:iCs/>
        </w:rPr>
        <w:t xml:space="preserve"> Līdzēji vienojas, ka Pasūtītājs Līguma 10.4. punktā minētajā paziņojumā par atkāpšanos no Līguma norāda, ka samaksu par faktiski saņemto </w:t>
      </w:r>
      <w:bookmarkEnd w:id="26"/>
      <w:r w:rsidRPr="005B687A">
        <w:rPr>
          <w:iCs/>
        </w:rPr>
        <w:t xml:space="preserve">Uzturēšanu </w:t>
      </w:r>
      <w:r w:rsidRPr="005B687A">
        <w:t>neveiks līdz turpmākajiem Latvijas Republikas kompetento institūciju norādījumiem bez Izpildītāja tiesībām uz zaudējumu atlīdzības prasījumiem</w:t>
      </w:r>
      <w:r w:rsidRPr="005B687A">
        <w:rPr>
          <w:iCs/>
        </w:rPr>
        <w:t>.</w:t>
      </w:r>
    </w:p>
    <w:p w14:paraId="5476E9A2" w14:textId="77777777" w:rsidR="005B687A" w:rsidRPr="005B687A" w:rsidRDefault="005B687A" w:rsidP="005B687A">
      <w:pPr>
        <w:widowControl w:val="0"/>
        <w:numPr>
          <w:ilvl w:val="1"/>
          <w:numId w:val="80"/>
        </w:numPr>
        <w:spacing w:after="0" w:line="240" w:lineRule="auto"/>
        <w:ind w:left="567" w:hanging="567"/>
        <w:jc w:val="both"/>
      </w:pPr>
      <w:bookmarkStart w:id="27" w:name="_Hlk81841630"/>
      <w:r w:rsidRPr="005B687A">
        <w:rPr>
          <w:rFonts w:eastAsia="Calibri"/>
          <w:lang w:eastAsia="en-US"/>
        </w:rPr>
        <w:t xml:space="preserve">Pasūtītājam citos gadījumos ir tiesības jebkurā laikā vienpusēji atkāpties no Līguma, bez zaudējumu atlīdzināšanas Izpildītājam, 30 (trīsdesmit) kalendārās dienas iepriekš </w:t>
      </w:r>
      <w:proofErr w:type="spellStart"/>
      <w:r w:rsidRPr="005B687A">
        <w:rPr>
          <w:rFonts w:eastAsia="Calibri"/>
          <w:lang w:eastAsia="en-US"/>
        </w:rPr>
        <w:t>rakstveidā</w:t>
      </w:r>
      <w:proofErr w:type="spellEnd"/>
      <w:r w:rsidRPr="005B687A">
        <w:rPr>
          <w:rFonts w:eastAsia="Calibri"/>
          <w:lang w:eastAsia="en-US"/>
        </w:rPr>
        <w:t xml:space="preserve"> brīdinot Izpildītāju un samaksājot par faktiski veikto un Līguma noteikumiem atbilstošo Pakalpojumu, kas pieņemts Līgumā noteiktajā kārtībā</w:t>
      </w:r>
      <w:bookmarkEnd w:id="27"/>
      <w:r w:rsidRPr="005B687A">
        <w:rPr>
          <w:rFonts w:eastAsia="Calibri"/>
          <w:lang w:eastAsia="en-US"/>
        </w:rPr>
        <w:t>.</w:t>
      </w:r>
    </w:p>
    <w:p w14:paraId="70EDDFB0" w14:textId="77777777" w:rsidR="005B687A" w:rsidRPr="005B687A" w:rsidRDefault="005B687A" w:rsidP="005B687A">
      <w:pPr>
        <w:widowControl w:val="0"/>
        <w:numPr>
          <w:ilvl w:val="1"/>
          <w:numId w:val="80"/>
        </w:numPr>
        <w:spacing w:after="0" w:line="240" w:lineRule="auto"/>
        <w:ind w:left="567" w:hanging="567"/>
        <w:jc w:val="both"/>
      </w:pPr>
      <w:r w:rsidRPr="005B687A">
        <w:t xml:space="preserve">Izpildītājam ir tiesības vienpusēji atkāpties no Līguma, ja Pasūtītājam </w:t>
      </w:r>
      <w:r w:rsidRPr="005B687A">
        <w:rPr>
          <w:rFonts w:eastAsia="Calibri"/>
        </w:rPr>
        <w:t>par Līguma saistību nepildīšanu aprēķinātais līgumsods sasniedzis maksimālo apmēru, t.i., 10% (desmit procentus) no termiņā nesamaksātās summas.</w:t>
      </w:r>
    </w:p>
    <w:p w14:paraId="70AB5C18" w14:textId="77777777" w:rsidR="005B687A" w:rsidRPr="005B687A" w:rsidRDefault="005B687A" w:rsidP="005B687A">
      <w:pPr>
        <w:widowControl w:val="0"/>
        <w:numPr>
          <w:ilvl w:val="1"/>
          <w:numId w:val="80"/>
        </w:numPr>
        <w:spacing w:after="0" w:line="240" w:lineRule="auto"/>
        <w:ind w:left="567" w:hanging="567"/>
        <w:jc w:val="both"/>
      </w:pPr>
      <w:r w:rsidRPr="005B687A">
        <w:t>Līguma 10.3., 10.4. un 10.7. punktā noteiktajos gadījumos Līgums uzskatāms par izbeigtu 7. (septītajā) dienā pēc paziņojuma par atkāpšanos izsūtīšanas dienas.</w:t>
      </w:r>
    </w:p>
    <w:p w14:paraId="78F8F9FA" w14:textId="77777777" w:rsidR="005B687A" w:rsidRPr="005B687A" w:rsidRDefault="005B687A" w:rsidP="005B687A">
      <w:pPr>
        <w:widowControl w:val="0"/>
        <w:numPr>
          <w:ilvl w:val="1"/>
          <w:numId w:val="80"/>
        </w:numPr>
        <w:spacing w:after="0" w:line="240" w:lineRule="auto"/>
        <w:ind w:left="567" w:hanging="567"/>
        <w:jc w:val="both"/>
      </w:pPr>
      <w:r w:rsidRPr="005B687A">
        <w:rPr>
          <w:bCs/>
          <w:lang w:eastAsia="en-US"/>
        </w:rPr>
        <w:t>Izbeidzot Līgumu saskaņā ar 10.3. punktu, Izpildītājs 30 (trīsdesmit) kalendāro dienu laikā samaksā Pasūtītājam Līgumā noteikto līgumsodu un atlīdzina Pasūtītājam visus  radušos zaudējumus</w:t>
      </w:r>
      <w:r w:rsidRPr="005B687A">
        <w:t>.</w:t>
      </w:r>
    </w:p>
    <w:p w14:paraId="029AF65E" w14:textId="77777777" w:rsidR="005B687A" w:rsidRPr="005B687A" w:rsidRDefault="005B687A" w:rsidP="005B687A">
      <w:pPr>
        <w:widowControl w:val="0"/>
        <w:spacing w:after="0" w:line="240" w:lineRule="auto"/>
        <w:jc w:val="both"/>
        <w:rPr>
          <w:b/>
        </w:rPr>
      </w:pPr>
    </w:p>
    <w:p w14:paraId="0DEA2215" w14:textId="77777777" w:rsidR="005B687A" w:rsidRPr="005B687A" w:rsidRDefault="005B687A" w:rsidP="005B687A">
      <w:pPr>
        <w:widowControl w:val="0"/>
        <w:numPr>
          <w:ilvl w:val="0"/>
          <w:numId w:val="80"/>
        </w:numPr>
        <w:spacing w:after="0" w:line="240" w:lineRule="auto"/>
        <w:jc w:val="center"/>
        <w:rPr>
          <w:b/>
        </w:rPr>
      </w:pPr>
      <w:r w:rsidRPr="005B687A">
        <w:rPr>
          <w:b/>
        </w:rPr>
        <w:t>APAKŠUZŅĒMĒJS</w:t>
      </w:r>
    </w:p>
    <w:p w14:paraId="6A2A405E" w14:textId="77777777" w:rsidR="005B687A" w:rsidRPr="005B687A" w:rsidRDefault="005B687A" w:rsidP="005B687A">
      <w:pPr>
        <w:widowControl w:val="0"/>
        <w:numPr>
          <w:ilvl w:val="1"/>
          <w:numId w:val="80"/>
        </w:numPr>
        <w:spacing w:after="0" w:line="240" w:lineRule="auto"/>
        <w:ind w:left="709" w:right="-58" w:hanging="709"/>
        <w:contextualSpacing/>
        <w:jc w:val="both"/>
      </w:pPr>
      <w:r w:rsidRPr="005B687A">
        <w:t>Izpildītājs</w:t>
      </w:r>
      <w:r w:rsidRPr="005B687A">
        <w:rPr>
          <w:bCs/>
        </w:rPr>
        <w:t xml:space="preserve"> Līguma darbības laikā drīkst piesaistīt vai mainīt Līguma izpildē piesaistītos apakšuzņēmējus tikai ar Pasūtītāja</w:t>
      </w:r>
      <w:r w:rsidRPr="005B687A">
        <w:rPr>
          <w:b/>
          <w:bCs/>
        </w:rPr>
        <w:t xml:space="preserve"> </w:t>
      </w:r>
      <w:r w:rsidRPr="005B687A">
        <w:rPr>
          <w:bCs/>
        </w:rPr>
        <w:t xml:space="preserve">rakstveida piekrišanu, ja uz to netiek attiecināts kāds no Publisko iepirkumu likuma 62. panta gadījumiem. Šādā gadījumā </w:t>
      </w:r>
      <w:r w:rsidRPr="005B687A">
        <w:t>Izpildītājam</w:t>
      </w:r>
      <w:r w:rsidRPr="005B687A">
        <w:rPr>
          <w:bCs/>
        </w:rPr>
        <w:t xml:space="preserve"> ir pienākums par katru no piesaistītajiem apakšuzņēmējiem iesniegt visu dokumentāciju, kas attiecībā uz apakšuzņēmējiem tika pieprasīta Atklāta konkursa nolikumā</w:t>
      </w:r>
      <w:r w:rsidRPr="005B687A">
        <w:t>.</w:t>
      </w:r>
    </w:p>
    <w:p w14:paraId="71F44497" w14:textId="77777777" w:rsidR="005B687A" w:rsidRPr="005B687A" w:rsidRDefault="005B687A" w:rsidP="005B687A">
      <w:pPr>
        <w:widowControl w:val="0"/>
        <w:numPr>
          <w:ilvl w:val="1"/>
          <w:numId w:val="80"/>
        </w:numPr>
        <w:spacing w:after="0" w:line="240" w:lineRule="auto"/>
        <w:ind w:left="709" w:right="-58" w:hanging="709"/>
        <w:contextualSpacing/>
        <w:jc w:val="both"/>
      </w:pPr>
      <w:r w:rsidRPr="005B687A">
        <w:t xml:space="preserve">Apakšuzņēmējs veic tam uzdotās saistības saskaņā ar Izpildītāja piedāvājumu </w:t>
      </w:r>
      <w:r w:rsidRPr="005B687A">
        <w:rPr>
          <w:bCs/>
        </w:rPr>
        <w:t>Atklātā konkursā</w:t>
      </w:r>
      <w:r w:rsidRPr="005B687A">
        <w:t>.</w:t>
      </w:r>
    </w:p>
    <w:p w14:paraId="42F84B04" w14:textId="77777777" w:rsidR="005B687A" w:rsidRPr="005B687A" w:rsidRDefault="005B687A" w:rsidP="005B687A">
      <w:pPr>
        <w:widowControl w:val="0"/>
        <w:numPr>
          <w:ilvl w:val="1"/>
          <w:numId w:val="80"/>
        </w:numPr>
        <w:spacing w:after="0" w:line="240" w:lineRule="auto"/>
        <w:ind w:left="709" w:right="-58" w:hanging="709"/>
        <w:contextualSpacing/>
        <w:jc w:val="both"/>
      </w:pPr>
      <w:r w:rsidRPr="005B687A">
        <w:t xml:space="preserve">Izpildītājs ir tiesīgs nodot apakšuzņēmējam tikai to informāciju, kas tieši saistīta ar apakšuzņēmējam nodoto Līguma daļu un apjomu. Apakšuzņēmējam nav tiesību iegūto informāciju par </w:t>
      </w:r>
      <w:r w:rsidRPr="005B687A">
        <w:rPr>
          <w:bCs/>
        </w:rPr>
        <w:t>Pasūtītāju, tā</w:t>
      </w:r>
      <w:r w:rsidRPr="005B687A">
        <w:t xml:space="preserve"> iekārtām un sistēmām izpaust trešajām personām.</w:t>
      </w:r>
    </w:p>
    <w:p w14:paraId="4A62C386" w14:textId="77777777" w:rsidR="005B687A" w:rsidRPr="005B687A" w:rsidRDefault="005B687A" w:rsidP="005B687A">
      <w:pPr>
        <w:widowControl w:val="0"/>
        <w:numPr>
          <w:ilvl w:val="1"/>
          <w:numId w:val="80"/>
        </w:numPr>
        <w:spacing w:after="0" w:line="240" w:lineRule="auto"/>
        <w:ind w:left="709" w:right="-58" w:hanging="709"/>
        <w:contextualSpacing/>
        <w:jc w:val="both"/>
      </w:pPr>
      <w:r w:rsidRPr="005B687A">
        <w:t>Izpildītājs ir atbildīgs par to, lai Līguma izpildē iesaistītais apakšuzņēmējs nepiesaistītu saistību izpildē trešās personas, tajā skaitā apakšuzņēmējus.</w:t>
      </w:r>
    </w:p>
    <w:p w14:paraId="49F3DB2C" w14:textId="77777777" w:rsidR="005B687A" w:rsidRPr="005B687A" w:rsidRDefault="005B687A" w:rsidP="005B687A">
      <w:pPr>
        <w:widowControl w:val="0"/>
        <w:numPr>
          <w:ilvl w:val="1"/>
          <w:numId w:val="80"/>
        </w:numPr>
        <w:spacing w:after="0" w:line="240" w:lineRule="auto"/>
        <w:ind w:left="709" w:right="-58" w:hanging="709"/>
        <w:contextualSpacing/>
        <w:jc w:val="both"/>
      </w:pPr>
      <w:r w:rsidRPr="005B687A">
        <w:t>Izpildītājs pilnībā uzņemas atbildību par Līguma izpildi kopumā, tajā skaitā nodrošina, ka apakšuzņēmējs ievēros visus šajā Līgumā minētos noteikumus.</w:t>
      </w:r>
    </w:p>
    <w:p w14:paraId="2B2C0B9D" w14:textId="77777777" w:rsidR="005B687A" w:rsidRPr="005B687A" w:rsidRDefault="005B687A" w:rsidP="005B687A">
      <w:pPr>
        <w:widowControl w:val="0"/>
        <w:numPr>
          <w:ilvl w:val="1"/>
          <w:numId w:val="80"/>
        </w:numPr>
        <w:spacing w:after="0" w:line="240" w:lineRule="auto"/>
        <w:ind w:left="709" w:right="-58" w:hanging="709"/>
        <w:contextualSpacing/>
        <w:jc w:val="both"/>
      </w:pPr>
      <w:r w:rsidRPr="005B687A">
        <w:t xml:space="preserve">Izpildītājam ir pienākums nekavējoties, tiklīdz tas kļūst zināms, informēt </w:t>
      </w:r>
      <w:r w:rsidRPr="005B687A">
        <w:rPr>
          <w:bCs/>
        </w:rPr>
        <w:t>Pasūtītāju</w:t>
      </w:r>
      <w:r w:rsidRPr="005B687A">
        <w:t xml:space="preserve"> par jebkurām izmaiņām saistībā ar apakšuzņēmēju.</w:t>
      </w:r>
    </w:p>
    <w:p w14:paraId="53C65DB3" w14:textId="77777777" w:rsidR="005B687A" w:rsidRPr="005B687A" w:rsidRDefault="005B687A" w:rsidP="005B687A">
      <w:pPr>
        <w:widowControl w:val="0"/>
        <w:spacing w:after="0" w:line="240" w:lineRule="auto"/>
        <w:ind w:left="360"/>
        <w:rPr>
          <w:b/>
        </w:rPr>
      </w:pPr>
    </w:p>
    <w:p w14:paraId="7C0589CB" w14:textId="77777777" w:rsidR="005B687A" w:rsidRPr="005B687A" w:rsidRDefault="005B687A" w:rsidP="005B687A">
      <w:pPr>
        <w:widowControl w:val="0"/>
        <w:numPr>
          <w:ilvl w:val="0"/>
          <w:numId w:val="80"/>
        </w:numPr>
        <w:spacing w:after="0" w:line="240" w:lineRule="auto"/>
        <w:ind w:right="-2"/>
        <w:contextualSpacing/>
        <w:jc w:val="center"/>
        <w:rPr>
          <w:b/>
          <w:lang w:val="x-none"/>
        </w:rPr>
      </w:pPr>
      <w:r w:rsidRPr="005B687A">
        <w:rPr>
          <w:b/>
          <w:lang w:val="x-none"/>
        </w:rPr>
        <w:lastRenderedPageBreak/>
        <w:t>PERSONAS DATU APSTRĀDE</w:t>
      </w:r>
    </w:p>
    <w:p w14:paraId="7B8434EB" w14:textId="77777777" w:rsidR="005B687A" w:rsidRPr="005B687A" w:rsidRDefault="005B687A" w:rsidP="005B687A">
      <w:pPr>
        <w:widowControl w:val="0"/>
        <w:numPr>
          <w:ilvl w:val="1"/>
          <w:numId w:val="80"/>
        </w:numPr>
        <w:spacing w:after="0" w:line="240" w:lineRule="auto"/>
        <w:ind w:left="426" w:right="-1" w:hanging="568"/>
        <w:contextualSpacing/>
        <w:jc w:val="both"/>
        <w:rPr>
          <w:b/>
        </w:rPr>
      </w:pPr>
      <w:r w:rsidRPr="005B687A">
        <w:rPr>
          <w:rFonts w:eastAsia="Calibri"/>
        </w:rPr>
        <w:t xml:space="preserve">Līdzējiem, kā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2016.gada 27.aprīļa Regulas (ES) 2016/679 </w:t>
      </w:r>
      <w:r w:rsidRPr="005B687A">
        <w:rPr>
          <w:rFonts w:eastAsia="Calibri"/>
          <w:i/>
          <w:iCs/>
        </w:rPr>
        <w:t>par fizisku personu aizsardzību attiecībā uz personas datu apstrādi un šādu datu brīvu apriti un ar ko atceļ Direktīvu 95/46/EK (Vispārīgā datu aizsardzības regula)</w:t>
      </w:r>
      <w:r w:rsidRPr="005B687A">
        <w:rPr>
          <w:rFonts w:eastAsia="Calibri"/>
        </w:rPr>
        <w:t xml:space="preserve"> prasības.</w:t>
      </w:r>
    </w:p>
    <w:p w14:paraId="19EF0519" w14:textId="77777777" w:rsidR="005B687A" w:rsidRPr="005B687A" w:rsidRDefault="005B687A" w:rsidP="005B687A">
      <w:pPr>
        <w:widowControl w:val="0"/>
        <w:numPr>
          <w:ilvl w:val="1"/>
          <w:numId w:val="80"/>
        </w:numPr>
        <w:spacing w:after="0" w:line="240" w:lineRule="auto"/>
        <w:ind w:left="426" w:right="-1" w:hanging="568"/>
        <w:contextualSpacing/>
        <w:jc w:val="both"/>
        <w:rPr>
          <w:b/>
        </w:rPr>
      </w:pPr>
      <w:r w:rsidRPr="005B687A">
        <w:rPr>
          <w:rFonts w:eastAsia="Calibri"/>
        </w:rPr>
        <w:t>Līdzējs, kurš 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otrai Līdzējam.</w:t>
      </w:r>
    </w:p>
    <w:p w14:paraId="01A34EF3" w14:textId="77777777" w:rsidR="005B687A" w:rsidRPr="005B687A" w:rsidRDefault="005B687A" w:rsidP="005B687A">
      <w:pPr>
        <w:widowControl w:val="0"/>
        <w:numPr>
          <w:ilvl w:val="1"/>
          <w:numId w:val="80"/>
        </w:numPr>
        <w:spacing w:after="0" w:line="240" w:lineRule="auto"/>
        <w:ind w:left="426" w:right="-1" w:hanging="568"/>
        <w:contextualSpacing/>
        <w:jc w:val="both"/>
        <w:rPr>
          <w:b/>
        </w:rPr>
      </w:pPr>
      <w:r w:rsidRPr="005B687A">
        <w:rPr>
          <w:rFonts w:eastAsia="Calibri"/>
        </w:rPr>
        <w:t>Katrs Līdzējs veic atbilstošus tehniskus un organizatoriskus pasākumus, lai aizsargātu personas datus no nepilnvarotas vai nelikumīgas apstrādes, personas datu pazaudēšanas, iznīcināšanas vai izmainīšanas.</w:t>
      </w:r>
    </w:p>
    <w:p w14:paraId="711882F6" w14:textId="77777777" w:rsidR="005B687A" w:rsidRPr="005B687A" w:rsidRDefault="005B687A" w:rsidP="005B687A">
      <w:pPr>
        <w:widowControl w:val="0"/>
        <w:numPr>
          <w:ilvl w:val="1"/>
          <w:numId w:val="80"/>
        </w:numPr>
        <w:spacing w:after="0" w:line="240" w:lineRule="auto"/>
        <w:ind w:left="426" w:right="-1" w:hanging="568"/>
        <w:contextualSpacing/>
        <w:jc w:val="both"/>
        <w:rPr>
          <w:b/>
        </w:rPr>
      </w:pPr>
      <w:r w:rsidRPr="005B687A">
        <w:t>Līdzējs apņemas nenodot tālāk trešajām personām no otra Līdzēja iegūtos fizisko personu datus, izņemot gadījumus, kad Līgumā ir noteikts citādāk vai normatīvie akti paredz šādu datu nodošanu.</w:t>
      </w:r>
    </w:p>
    <w:p w14:paraId="54650A88" w14:textId="77777777" w:rsidR="005B687A" w:rsidRPr="005B687A" w:rsidRDefault="005B687A" w:rsidP="005B687A">
      <w:pPr>
        <w:widowControl w:val="0"/>
        <w:numPr>
          <w:ilvl w:val="1"/>
          <w:numId w:val="80"/>
        </w:numPr>
        <w:spacing w:after="0" w:line="240" w:lineRule="auto"/>
        <w:ind w:left="426" w:right="-1" w:hanging="568"/>
        <w:contextualSpacing/>
        <w:jc w:val="both"/>
        <w:rPr>
          <w:b/>
        </w:rPr>
      </w:pPr>
      <w:r w:rsidRPr="005B687A">
        <w:rPr>
          <w:rFonts w:eastAsia="Calibri"/>
        </w:rPr>
        <w:t>Līdzēji veic personu datu apstrādi tik ilgi, kamēr ir jāveic datu apstrāde saskaņā ar līgumsaistībām, ja vien Latvijas Republikā spēkā esošie normatīvie akti nenosaka ilgāku datu apstrādes termiņu.</w:t>
      </w:r>
    </w:p>
    <w:p w14:paraId="4351EFD4" w14:textId="77777777" w:rsidR="005B687A" w:rsidRPr="005B687A" w:rsidRDefault="005B687A" w:rsidP="005B687A">
      <w:pPr>
        <w:widowControl w:val="0"/>
        <w:numPr>
          <w:ilvl w:val="1"/>
          <w:numId w:val="80"/>
        </w:numPr>
        <w:spacing w:after="0" w:line="240" w:lineRule="auto"/>
        <w:ind w:left="426" w:right="-1" w:hanging="568"/>
        <w:contextualSpacing/>
        <w:jc w:val="both"/>
        <w:rPr>
          <w:b/>
        </w:rPr>
      </w:pPr>
      <w:r w:rsidRPr="005B687A">
        <w:rPr>
          <w:rFonts w:eastAsia="Calibri"/>
        </w:rPr>
        <w:t>Šīs sadaļas noteikumi paliek spēkā arī pēc Līguma izbeigšanās, kamēr kāds no Līdzējiem veic Līguma izpildes ietvaros iegūto personas datu apstrādi.</w:t>
      </w:r>
    </w:p>
    <w:p w14:paraId="396A6B7D" w14:textId="77777777" w:rsidR="005B687A" w:rsidRPr="005B687A" w:rsidRDefault="005B687A" w:rsidP="005B687A">
      <w:pPr>
        <w:widowControl w:val="0"/>
        <w:spacing w:after="0" w:line="240" w:lineRule="auto"/>
        <w:rPr>
          <w:b/>
        </w:rPr>
      </w:pPr>
    </w:p>
    <w:p w14:paraId="42AA5B39" w14:textId="77777777" w:rsidR="005B687A" w:rsidRPr="005B687A" w:rsidRDefault="005B687A" w:rsidP="005B687A">
      <w:pPr>
        <w:numPr>
          <w:ilvl w:val="0"/>
          <w:numId w:val="80"/>
        </w:numPr>
        <w:shd w:val="clear" w:color="auto" w:fill="FFFFFF"/>
        <w:spacing w:after="0" w:line="256" w:lineRule="auto"/>
        <w:jc w:val="center"/>
        <w:rPr>
          <w:rFonts w:eastAsia="Calibri"/>
          <w:b/>
          <w:lang w:val="x-none" w:eastAsia="x-none"/>
        </w:rPr>
      </w:pPr>
      <w:r w:rsidRPr="005B687A">
        <w:rPr>
          <w:rFonts w:eastAsia="Calibri"/>
          <w:b/>
          <w:lang w:val="x-none" w:eastAsia="x-none"/>
        </w:rPr>
        <w:t>DROŠĪBAS PRASĪBAS</w:t>
      </w:r>
      <w:r w:rsidRPr="005B687A">
        <w:rPr>
          <w:rFonts w:eastAsia="Calibri"/>
          <w:b/>
          <w:lang w:eastAsia="x-none"/>
        </w:rPr>
        <w:t xml:space="preserve"> </w:t>
      </w:r>
    </w:p>
    <w:p w14:paraId="1C7A781F" w14:textId="77777777" w:rsidR="005B687A" w:rsidRPr="005B687A" w:rsidRDefault="005B687A" w:rsidP="005B687A">
      <w:pPr>
        <w:numPr>
          <w:ilvl w:val="1"/>
          <w:numId w:val="80"/>
        </w:numPr>
        <w:tabs>
          <w:tab w:val="num" w:pos="851"/>
          <w:tab w:val="num" w:pos="3969"/>
        </w:tabs>
        <w:spacing w:after="0" w:line="240" w:lineRule="auto"/>
        <w:ind w:left="426" w:hanging="562"/>
        <w:contextualSpacing/>
        <w:jc w:val="both"/>
        <w:rPr>
          <w:rFonts w:eastAsia="Calibri"/>
          <w:szCs w:val="22"/>
          <w:lang w:eastAsia="en-US"/>
        </w:rPr>
      </w:pPr>
      <w:r w:rsidRPr="005B687A">
        <w:rPr>
          <w:rFonts w:eastAsia="Calibri"/>
          <w:szCs w:val="22"/>
          <w:lang w:eastAsia="en-US"/>
        </w:rPr>
        <w:t>Izpildītājs 5 (piecu) darba dienu laikā pēc Līguma parakstīšanas</w:t>
      </w:r>
      <w:r w:rsidRPr="005B687A">
        <w:rPr>
          <w:rFonts w:eastAsia="Calibri"/>
          <w:color w:val="000000"/>
          <w:szCs w:val="22"/>
          <w:lang w:eastAsia="en-US"/>
        </w:rPr>
        <w:t xml:space="preserve"> rakstiski iesniedz P</w:t>
      </w:r>
      <w:r w:rsidRPr="005B687A">
        <w:rPr>
          <w:rFonts w:eastAsia="Calibri"/>
          <w:szCs w:val="22"/>
          <w:lang w:eastAsia="en-US"/>
        </w:rPr>
        <w:t>asūtītājam</w:t>
      </w:r>
      <w:r w:rsidRPr="005B687A">
        <w:rPr>
          <w:rFonts w:eastAsia="Calibri"/>
          <w:color w:val="000000"/>
          <w:szCs w:val="22"/>
          <w:lang w:eastAsia="en-US"/>
        </w:rPr>
        <w:t xml:space="preserve"> saskaņošanai sarakstu ar informāciju par Līguma izpildē iesaistītiem darbiniekiem un speciālistiem (vārds, uzvārds, personas kods, pilsonība) (turpmāk – Saraksts)</w:t>
      </w:r>
      <w:r w:rsidRPr="005B687A">
        <w:rPr>
          <w:rFonts w:eastAsia="Calibri"/>
          <w:szCs w:val="22"/>
          <w:lang w:eastAsia="en-US"/>
        </w:rPr>
        <w:t xml:space="preserve">. </w:t>
      </w:r>
    </w:p>
    <w:p w14:paraId="215EEBA5" w14:textId="77777777" w:rsidR="005B687A" w:rsidRPr="005B687A" w:rsidRDefault="005B687A" w:rsidP="005B687A">
      <w:pPr>
        <w:numPr>
          <w:ilvl w:val="1"/>
          <w:numId w:val="80"/>
        </w:numPr>
        <w:spacing w:after="0" w:line="240" w:lineRule="auto"/>
        <w:ind w:left="426" w:hanging="567"/>
        <w:contextualSpacing/>
        <w:jc w:val="both"/>
        <w:rPr>
          <w:rFonts w:eastAsia="Calibri"/>
          <w:szCs w:val="22"/>
          <w:lang w:eastAsia="en-US"/>
        </w:rPr>
      </w:pPr>
      <w:r w:rsidRPr="005B687A">
        <w:rPr>
          <w:rFonts w:eastAsia="Calibri"/>
          <w:szCs w:val="22"/>
          <w:lang w:val="x-none" w:eastAsia="x-none"/>
        </w:rPr>
        <w:t xml:space="preserve">Izpildītājs ir tiesīgs Līguma izpildē iesaistīt darbiniekus un speciālistus, kuri ir NATO, Eiropas Ekonomiskās zonas vai Eiropas Savienības dalībvalstu pilsoņi vai Latvijas Republikas </w:t>
      </w:r>
      <w:proofErr w:type="spellStart"/>
      <w:r w:rsidRPr="005B687A">
        <w:rPr>
          <w:rFonts w:eastAsia="Calibri"/>
          <w:szCs w:val="22"/>
          <w:lang w:val="x-none" w:eastAsia="x-none"/>
        </w:rPr>
        <w:t>nepilsoņi</w:t>
      </w:r>
      <w:proofErr w:type="spellEnd"/>
      <w:r w:rsidRPr="005B687A">
        <w:rPr>
          <w:rFonts w:eastAsia="Calibri"/>
          <w:szCs w:val="22"/>
          <w:lang w:val="x-none" w:eastAsia="x-none"/>
        </w:rPr>
        <w:t xml:space="preserve">, </w:t>
      </w:r>
      <w:r w:rsidRPr="005B687A">
        <w:rPr>
          <w:rFonts w:eastAsia="Calibri"/>
          <w:szCs w:val="22"/>
          <w:lang w:eastAsia="en-US"/>
        </w:rPr>
        <w:t>kā arī Līguma izpildē nav atļauts piesaistīt personas, kuras pēc 2022. gada 24. februāra turpina apmeklēt Krievijas Federāciju vai Baltkrievijas Republiku.</w:t>
      </w:r>
    </w:p>
    <w:p w14:paraId="5182DD20" w14:textId="77777777" w:rsidR="005B687A" w:rsidRPr="005B687A" w:rsidRDefault="005B687A" w:rsidP="005B687A">
      <w:pPr>
        <w:numPr>
          <w:ilvl w:val="1"/>
          <w:numId w:val="80"/>
        </w:numPr>
        <w:tabs>
          <w:tab w:val="num" w:pos="851"/>
        </w:tabs>
        <w:spacing w:after="160" w:line="240" w:lineRule="auto"/>
        <w:ind w:left="426" w:hanging="562"/>
        <w:contextualSpacing/>
        <w:jc w:val="both"/>
        <w:rPr>
          <w:rFonts w:eastAsia="Calibri"/>
          <w:szCs w:val="22"/>
          <w:lang w:eastAsia="en-US"/>
        </w:rPr>
      </w:pPr>
      <w:r w:rsidRPr="005B687A">
        <w:rPr>
          <w:rFonts w:eastAsia="Calibri"/>
          <w:szCs w:val="22"/>
          <w:lang w:eastAsia="en-US"/>
        </w:rPr>
        <w:t xml:space="preserve">Izpildītājs Līguma izpildē ir tiesīgs iesaistīt tikai tos darbiniekus un speciālistus, kuri saskaņoti un norādīti Sarakstā. Personas dati tiek izmantoti darbībām attiecībā uz valsts drošību un nosūtīti pārbaudei valsts drošībai iestādei, lai Izpildītājs (un tā piesaistīti darbinieki un speciālisti) tiktu pielaists pie Līguma izpildes. </w:t>
      </w:r>
    </w:p>
    <w:p w14:paraId="2469F9B5" w14:textId="77777777" w:rsidR="005B687A" w:rsidRPr="005B687A" w:rsidRDefault="005B687A" w:rsidP="005B687A">
      <w:pPr>
        <w:numPr>
          <w:ilvl w:val="1"/>
          <w:numId w:val="80"/>
        </w:numPr>
        <w:tabs>
          <w:tab w:val="num" w:pos="851"/>
        </w:tabs>
        <w:spacing w:after="160" w:line="259" w:lineRule="auto"/>
        <w:ind w:left="426" w:hanging="562"/>
        <w:contextualSpacing/>
        <w:jc w:val="both"/>
        <w:rPr>
          <w:rFonts w:eastAsia="Calibri"/>
          <w:szCs w:val="22"/>
          <w:lang w:eastAsia="en-US"/>
        </w:rPr>
      </w:pPr>
      <w:r w:rsidRPr="005B687A">
        <w:rPr>
          <w:rFonts w:eastAsia="Calibri"/>
          <w:szCs w:val="22"/>
          <w:lang w:eastAsia="en-US"/>
        </w:rPr>
        <w:t>Izpildītājs informē Pasūtītāju par nepieciešamību veikt grozījumus Sarakstā, lai nomainītu vai papildinātu Sarakstu ar darbiniekiem vai speciālistiem, iesniedzot Pasūtītājam apstiprināšanai jaunu Sarakstu.</w:t>
      </w:r>
    </w:p>
    <w:p w14:paraId="109D4982" w14:textId="77777777" w:rsidR="005B687A" w:rsidRPr="005B687A" w:rsidRDefault="005B687A" w:rsidP="005B687A">
      <w:pPr>
        <w:numPr>
          <w:ilvl w:val="1"/>
          <w:numId w:val="80"/>
        </w:numPr>
        <w:tabs>
          <w:tab w:val="num" w:pos="851"/>
        </w:tabs>
        <w:spacing w:after="160" w:line="259" w:lineRule="auto"/>
        <w:ind w:left="426" w:hanging="562"/>
        <w:contextualSpacing/>
        <w:jc w:val="both"/>
        <w:rPr>
          <w:rFonts w:eastAsia="Calibri"/>
          <w:szCs w:val="22"/>
          <w:lang w:eastAsia="en-US"/>
        </w:rPr>
      </w:pPr>
      <w:r w:rsidRPr="005B687A">
        <w:rPr>
          <w:rFonts w:eastAsia="Calibri"/>
          <w:szCs w:val="22"/>
          <w:lang w:eastAsia="en-US"/>
        </w:rPr>
        <w:t>Pasūtītājs ir tiesīgs noraidīt Sarakstā norādīto Izpildītāja darbinieku vai speciālistu un Izpildītājam ir pienākums pēc Pasūtītāja pieprasījuma veikt grozījumus Sarakstā, un iesniegt Pasūtītājam saskaņošanai jaunu Sarakstu, kurā Pasūtītāja noraidītie darbinieki vai speciālisti ir aizstāti ar citiem darbiniekiem Līguma 13. nodaļas kārtībā. Šāds Pasūtītāja pieprasījums nevar būt par pamatu tam, lai Izpildītājs mainītu Līguma noteikumus, tajā skaitā arī attiecībā uz Līgumā ietverto samaksu, vai atkāptos no Līguma.</w:t>
      </w:r>
    </w:p>
    <w:p w14:paraId="7D19AEE7" w14:textId="77777777" w:rsidR="005B687A" w:rsidRPr="005B687A" w:rsidRDefault="005B687A" w:rsidP="005B687A">
      <w:pPr>
        <w:numPr>
          <w:ilvl w:val="1"/>
          <w:numId w:val="80"/>
        </w:numPr>
        <w:tabs>
          <w:tab w:val="num" w:pos="851"/>
        </w:tabs>
        <w:spacing w:after="160" w:line="259" w:lineRule="auto"/>
        <w:ind w:left="426" w:hanging="562"/>
        <w:contextualSpacing/>
        <w:jc w:val="both"/>
        <w:rPr>
          <w:rFonts w:eastAsia="Calibri"/>
          <w:szCs w:val="22"/>
          <w:lang w:eastAsia="en-US"/>
        </w:rPr>
      </w:pPr>
      <w:r w:rsidRPr="005B687A">
        <w:rPr>
          <w:rFonts w:eastAsia="Calibri"/>
          <w:szCs w:val="22"/>
          <w:lang w:eastAsia="en-US"/>
        </w:rPr>
        <w:t>Saraksts pēc tā apstiprināšanas kļūst par Līguma neatņemamu sastāvdaļu.</w:t>
      </w:r>
    </w:p>
    <w:p w14:paraId="5D57DA56" w14:textId="77777777" w:rsidR="005B687A" w:rsidRPr="005B687A" w:rsidRDefault="005B687A" w:rsidP="005B687A">
      <w:pPr>
        <w:numPr>
          <w:ilvl w:val="1"/>
          <w:numId w:val="80"/>
        </w:numPr>
        <w:tabs>
          <w:tab w:val="num" w:pos="851"/>
        </w:tabs>
        <w:spacing w:after="160" w:line="259" w:lineRule="auto"/>
        <w:ind w:left="426" w:hanging="562"/>
        <w:contextualSpacing/>
        <w:jc w:val="both"/>
        <w:rPr>
          <w:rFonts w:eastAsia="Calibri"/>
          <w:szCs w:val="22"/>
          <w:lang w:eastAsia="en-US"/>
        </w:rPr>
      </w:pPr>
      <w:r w:rsidRPr="005B687A">
        <w:rPr>
          <w:rFonts w:eastAsia="Calibri"/>
          <w:bCs/>
          <w:szCs w:val="22"/>
          <w:lang w:eastAsia="en-US"/>
        </w:rPr>
        <w:t>I</w:t>
      </w:r>
      <w:r w:rsidRPr="005B687A">
        <w:rPr>
          <w:rFonts w:eastAsia="Calibri"/>
          <w:szCs w:val="22"/>
          <w:lang w:eastAsia="en-US"/>
        </w:rPr>
        <w:t>zpildītājs</w:t>
      </w:r>
      <w:r w:rsidRPr="005B687A">
        <w:rPr>
          <w:rFonts w:eastAsia="Calibri"/>
          <w:bCs/>
          <w:szCs w:val="22"/>
          <w:lang w:eastAsia="en-US"/>
        </w:rPr>
        <w:t xml:space="preserve"> (arī apakšuzņēmēji), atrodoties Aizsardzības nozares iestādes teritorijā un telpās, ievēro P</w:t>
      </w:r>
      <w:r w:rsidRPr="005B687A">
        <w:rPr>
          <w:rFonts w:eastAsia="Calibri"/>
          <w:szCs w:val="22"/>
          <w:lang w:eastAsia="en-US"/>
        </w:rPr>
        <w:t>asūtītāja</w:t>
      </w:r>
      <w:r w:rsidRPr="005B687A">
        <w:rPr>
          <w:rFonts w:eastAsia="Calibri"/>
          <w:bCs/>
          <w:szCs w:val="22"/>
          <w:lang w:eastAsia="en-US"/>
        </w:rPr>
        <w:t xml:space="preserve"> noteiktos iekšējās kārtības noteikumus, caurlaižu režīmu un drošības prasības.</w:t>
      </w:r>
    </w:p>
    <w:p w14:paraId="0E60105A" w14:textId="77777777" w:rsidR="005B687A" w:rsidRPr="005B687A" w:rsidRDefault="005B687A" w:rsidP="005B687A">
      <w:pPr>
        <w:numPr>
          <w:ilvl w:val="1"/>
          <w:numId w:val="80"/>
        </w:numPr>
        <w:tabs>
          <w:tab w:val="num" w:pos="851"/>
        </w:tabs>
        <w:spacing w:after="160" w:line="259" w:lineRule="auto"/>
        <w:ind w:left="426" w:hanging="562"/>
        <w:contextualSpacing/>
        <w:jc w:val="both"/>
        <w:rPr>
          <w:rFonts w:eastAsia="Calibri"/>
          <w:szCs w:val="22"/>
          <w:lang w:eastAsia="en-US"/>
        </w:rPr>
      </w:pPr>
      <w:r w:rsidRPr="005B687A">
        <w:rPr>
          <w:rFonts w:eastAsia="Calibri"/>
          <w:szCs w:val="22"/>
          <w:lang w:eastAsia="en-US"/>
        </w:rPr>
        <w:t>Izpildītājs apņemas nekavējoties no Pasūtītāja paziņojuma saņemšanas brīža atstādināt no darbiem jebkuru Izpildītāja darbinieku, apakšuzņēmēju vai pieaicināto speciālistu.</w:t>
      </w:r>
    </w:p>
    <w:p w14:paraId="166010E2" w14:textId="77777777" w:rsidR="005B687A" w:rsidRPr="005B687A" w:rsidRDefault="005B687A" w:rsidP="005B687A">
      <w:pPr>
        <w:numPr>
          <w:ilvl w:val="1"/>
          <w:numId w:val="80"/>
        </w:numPr>
        <w:tabs>
          <w:tab w:val="num" w:pos="851"/>
        </w:tabs>
        <w:spacing w:after="160" w:line="259" w:lineRule="auto"/>
        <w:ind w:left="426" w:hanging="562"/>
        <w:contextualSpacing/>
        <w:jc w:val="both"/>
        <w:rPr>
          <w:rFonts w:eastAsia="Calibri"/>
          <w:szCs w:val="22"/>
          <w:lang w:eastAsia="en-US"/>
        </w:rPr>
      </w:pPr>
      <w:r w:rsidRPr="005B687A">
        <w:rPr>
          <w:rFonts w:eastAsia="Calibri"/>
          <w:szCs w:val="22"/>
          <w:lang w:eastAsia="en-US"/>
        </w:rPr>
        <w:t xml:space="preserve">Izpildītājs Līguma izpildes laikā, kā arī pēc Līguma darbības termiņa beigām, neizpauž trešajām personām jebkādu informāciju par Pasūtītāju, ieskaitot arī tādu, kas nav uzskatāma par ierobežotas </w:t>
      </w:r>
      <w:r w:rsidRPr="005B687A">
        <w:rPr>
          <w:rFonts w:eastAsia="Calibri"/>
          <w:szCs w:val="22"/>
          <w:lang w:eastAsia="en-US"/>
        </w:rPr>
        <w:lastRenderedPageBreak/>
        <w:t xml:space="preserve">pieejamības informāciju, bet Izpildītājam būs pieejama un/vai kā citādi kļuvusi zināma Līguma izpildes gaitā (t. sk. informāciju par Pasūtītāja objektos esošām inventāru, iekārtām un citu esošo tehniku, telpu raksturojumu, stāvokli), izņemot gadījumus, kad tāds Izpildītāja pienākums noteikts ārējos normatīvos aktos, citos gadījumos, ja tas </w:t>
      </w:r>
      <w:proofErr w:type="spellStart"/>
      <w:r w:rsidRPr="005B687A">
        <w:rPr>
          <w:rFonts w:eastAsia="Calibri"/>
          <w:szCs w:val="22"/>
          <w:lang w:eastAsia="en-US"/>
        </w:rPr>
        <w:t>rakstveidā</w:t>
      </w:r>
      <w:proofErr w:type="spellEnd"/>
      <w:r w:rsidRPr="005B687A">
        <w:rPr>
          <w:rFonts w:eastAsia="Calibri"/>
          <w:szCs w:val="22"/>
          <w:lang w:eastAsia="en-US"/>
        </w:rPr>
        <w:t xml:space="preserve"> saskaņots ar Pasūtītāju. Informācijas izpaušanas aizliegums attiecas arī uz Izpildītāja darbiniekiem un speciālistiem, kā arī Līguma izpildes laikā piesaistītajiem apakšuzņēmējiem u.c. personām.</w:t>
      </w:r>
    </w:p>
    <w:p w14:paraId="7E746CD0" w14:textId="77777777" w:rsidR="005B687A" w:rsidRPr="005B687A" w:rsidRDefault="005B687A" w:rsidP="005B687A">
      <w:pPr>
        <w:widowControl w:val="0"/>
        <w:spacing w:after="0" w:line="240" w:lineRule="auto"/>
        <w:ind w:left="360"/>
        <w:rPr>
          <w:b/>
        </w:rPr>
      </w:pPr>
    </w:p>
    <w:p w14:paraId="537F690A" w14:textId="77777777" w:rsidR="005B687A" w:rsidRPr="005B687A" w:rsidRDefault="005B687A" w:rsidP="005B687A">
      <w:pPr>
        <w:widowControl w:val="0"/>
        <w:spacing w:after="0" w:line="240" w:lineRule="auto"/>
        <w:ind w:left="360"/>
        <w:rPr>
          <w:b/>
        </w:rPr>
      </w:pPr>
    </w:p>
    <w:p w14:paraId="59ED79AD" w14:textId="77777777" w:rsidR="005B687A" w:rsidRPr="005B687A" w:rsidRDefault="005B687A" w:rsidP="005B687A">
      <w:pPr>
        <w:widowControl w:val="0"/>
        <w:numPr>
          <w:ilvl w:val="0"/>
          <w:numId w:val="80"/>
        </w:numPr>
        <w:spacing w:after="0" w:line="240" w:lineRule="auto"/>
        <w:jc w:val="center"/>
        <w:rPr>
          <w:b/>
        </w:rPr>
      </w:pPr>
      <w:r w:rsidRPr="005B687A">
        <w:rPr>
          <w:b/>
        </w:rPr>
        <w:t>CITI NOTEIKUMI</w:t>
      </w:r>
    </w:p>
    <w:p w14:paraId="0661C1E9" w14:textId="433AD937" w:rsidR="005B687A" w:rsidRPr="005B687A" w:rsidRDefault="005B687A" w:rsidP="005B687A">
      <w:pPr>
        <w:widowControl w:val="0"/>
        <w:numPr>
          <w:ilvl w:val="1"/>
          <w:numId w:val="80"/>
        </w:numPr>
        <w:spacing w:after="0" w:line="240" w:lineRule="auto"/>
        <w:ind w:left="709" w:hanging="709"/>
        <w:jc w:val="both"/>
      </w:pPr>
      <w:r w:rsidRPr="005B687A">
        <w:t xml:space="preserve">Līgums stājas spēkā ar tā abpusējas parakstīšanas dienu un ir spēkā </w:t>
      </w:r>
      <w:r w:rsidR="00EF187E">
        <w:t>36 (trīsdesmit sešus) mēnešus no Līguma spēkā stāšanās dienas</w:t>
      </w:r>
      <w:r w:rsidRPr="005B687A">
        <w:t>.</w:t>
      </w:r>
    </w:p>
    <w:p w14:paraId="6F58B5DF" w14:textId="77777777" w:rsidR="005B687A" w:rsidRPr="005B687A" w:rsidRDefault="005B687A" w:rsidP="005B687A">
      <w:pPr>
        <w:widowControl w:val="0"/>
        <w:numPr>
          <w:ilvl w:val="1"/>
          <w:numId w:val="80"/>
        </w:numPr>
        <w:spacing w:after="0" w:line="240" w:lineRule="auto"/>
        <w:ind w:left="709" w:hanging="709"/>
        <w:jc w:val="both"/>
      </w:pPr>
      <w:r w:rsidRPr="005B687A">
        <w:t>Līguma grozījumus var veikt, ievērojot Publisko iepirkumu likuma noteikumus. Visi Līguma grozījumi tiek sagatavoti rakstiski, un tie stājas spēkā Līdzējiem tos abpusēji parakstot.</w:t>
      </w:r>
    </w:p>
    <w:p w14:paraId="39462EFD" w14:textId="77777777" w:rsidR="005B687A" w:rsidRPr="005B687A" w:rsidRDefault="005B687A" w:rsidP="005B687A">
      <w:pPr>
        <w:widowControl w:val="0"/>
        <w:numPr>
          <w:ilvl w:val="1"/>
          <w:numId w:val="80"/>
        </w:numPr>
        <w:spacing w:after="0" w:line="240" w:lineRule="auto"/>
        <w:ind w:left="709" w:hanging="709"/>
        <w:jc w:val="both"/>
      </w:pPr>
      <w:bookmarkStart w:id="28" w:name="_Hlk84422089"/>
      <w:r w:rsidRPr="005B687A">
        <w:t xml:space="preserve">Visi Līguma pielikumi, kā arī, </w:t>
      </w:r>
      <w:bookmarkEnd w:id="28"/>
      <w:r w:rsidRPr="005B687A">
        <w:t>pēc Līguma spēkā stāšanās</w:t>
      </w:r>
      <w:r w:rsidRPr="005B687A" w:rsidDel="007562B7">
        <w:t xml:space="preserve"> </w:t>
      </w:r>
      <w:r w:rsidRPr="005B687A">
        <w:t>sagatavotie grozījumi, ja tie ir sagatavoti, ievērojot Līguma 14.2. punkta noteikumus, ir Līguma neatņemama sastāvdaļa.</w:t>
      </w:r>
    </w:p>
    <w:p w14:paraId="548566DE" w14:textId="77777777" w:rsidR="005B687A" w:rsidRPr="005B687A" w:rsidRDefault="005B687A" w:rsidP="005B687A">
      <w:pPr>
        <w:widowControl w:val="0"/>
        <w:numPr>
          <w:ilvl w:val="1"/>
          <w:numId w:val="80"/>
        </w:numPr>
        <w:spacing w:after="0" w:line="240" w:lineRule="auto"/>
        <w:ind w:left="709" w:hanging="709"/>
        <w:jc w:val="both"/>
      </w:pPr>
      <w:r w:rsidRPr="005B687A">
        <w:rPr>
          <w:rFonts w:eastAsia="Calibri"/>
          <w:spacing w:val="-3"/>
        </w:rPr>
        <w:t xml:space="preserve">Līdzēji </w:t>
      </w:r>
      <w:proofErr w:type="spellStart"/>
      <w:r w:rsidRPr="005B687A">
        <w:rPr>
          <w:rFonts w:eastAsia="Calibri"/>
          <w:spacing w:val="-3"/>
        </w:rPr>
        <w:t>rakstveidā</w:t>
      </w:r>
      <w:proofErr w:type="spellEnd"/>
      <w:r w:rsidRPr="005B687A">
        <w:rPr>
          <w:rFonts w:eastAsia="Calibri"/>
          <w:spacing w:val="-3"/>
        </w:rPr>
        <w:t xml:space="preserve"> paziņo viens otram par juridiskā statusa, </w:t>
      </w:r>
      <w:r w:rsidRPr="005B687A">
        <w:rPr>
          <w:rFonts w:eastAsia="Calibri"/>
        </w:rPr>
        <w:t xml:space="preserve">juridiskās vai biroja adreses, </w:t>
      </w:r>
      <w:r w:rsidRPr="005B687A">
        <w:rPr>
          <w:rFonts w:eastAsia="Calibri"/>
          <w:spacing w:val="-3"/>
        </w:rPr>
        <w:t>bankas rekvizītu maiņu,</w:t>
      </w:r>
      <w:r w:rsidRPr="005B687A">
        <w:rPr>
          <w:rFonts w:eastAsia="Calibri"/>
        </w:rPr>
        <w:t xml:space="preserve"> to reorganizāciju vai likvidāciju, Līgumā norādīto kontaktpersonu maiņu, kā arī citu rekvizītu izmaiņām - </w:t>
      </w:r>
      <w:r w:rsidRPr="005B687A">
        <w:rPr>
          <w:rFonts w:eastAsia="Calibri"/>
          <w:spacing w:val="-3"/>
        </w:rPr>
        <w:t>5 (piecu) darba dienu laikā. Pēc paziņojuma saņemšanas (kancelejas atzīme) tas kļūst par Līguma neatņemamu sastāvdaļu</w:t>
      </w:r>
      <w:r w:rsidRPr="005B687A">
        <w:rPr>
          <w:rFonts w:eastAsia="Calibri"/>
        </w:rPr>
        <w:t>.</w:t>
      </w:r>
    </w:p>
    <w:p w14:paraId="1CC82D04" w14:textId="77777777" w:rsidR="005B687A" w:rsidRPr="005B687A" w:rsidRDefault="005B687A" w:rsidP="005B687A">
      <w:pPr>
        <w:widowControl w:val="0"/>
        <w:numPr>
          <w:ilvl w:val="1"/>
          <w:numId w:val="80"/>
        </w:numPr>
        <w:spacing w:after="0" w:line="240" w:lineRule="auto"/>
        <w:ind w:left="709" w:hanging="709"/>
        <w:jc w:val="both"/>
      </w:pPr>
      <w:r w:rsidRPr="005B687A">
        <w:t xml:space="preserve">Paziņojumi par atkāpšanos no Līguma vai cita veida korespondence, kas attiecas uz Līgumu, ir </w:t>
      </w:r>
      <w:proofErr w:type="spellStart"/>
      <w:r w:rsidRPr="005B687A">
        <w:t>jānosūta</w:t>
      </w:r>
      <w:proofErr w:type="spellEnd"/>
      <w:r w:rsidRPr="005B687A">
        <w:t xml:space="preserve"> ierakstītā vēstulē uz Līgumā norādītajām Līdzēju juridiskajām adresēm, vai elektroniska dokumenta veidā, kas parakstīts ar drošu elektronisko parakstu, uz Līdzēju oficiālām e-adresēm vai e-pasta adresēm,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un nosūtīti uz oficiālo e-adresi vai e-pasta adresi, uzskatāmi par saņemtiem 2. (otrajā) darba dienā pēc to nosūtīšanas.</w:t>
      </w:r>
    </w:p>
    <w:p w14:paraId="4673A82D" w14:textId="77777777" w:rsidR="005B687A" w:rsidRPr="005B687A" w:rsidRDefault="005B687A" w:rsidP="005B687A">
      <w:pPr>
        <w:widowControl w:val="0"/>
        <w:numPr>
          <w:ilvl w:val="1"/>
          <w:numId w:val="80"/>
        </w:numPr>
        <w:spacing w:after="0" w:line="240" w:lineRule="auto"/>
        <w:ind w:left="709" w:hanging="709"/>
        <w:jc w:val="both"/>
      </w:pPr>
      <w:r w:rsidRPr="005B687A">
        <w:t>Gadījumos, kas nav skaidri paredzēti Līgumā, Līdzēji rīkojas saskaņā ar spēkā esošajiem normatīvajiem aktiem.</w:t>
      </w:r>
    </w:p>
    <w:p w14:paraId="5E07A940" w14:textId="77777777" w:rsidR="005B687A" w:rsidRPr="005B687A" w:rsidRDefault="005B687A" w:rsidP="005B687A">
      <w:pPr>
        <w:widowControl w:val="0"/>
        <w:numPr>
          <w:ilvl w:val="1"/>
          <w:numId w:val="80"/>
        </w:numPr>
        <w:spacing w:after="0" w:line="240" w:lineRule="auto"/>
        <w:ind w:left="709" w:hanging="709"/>
        <w:jc w:val="both"/>
      </w:pPr>
      <w:bookmarkStart w:id="29" w:name="_Hlk70327057"/>
      <w:r w:rsidRPr="005B687A">
        <w:t>Ja kādi no Līguma noteikumiem zaudē juridisku spēku, tas nerada pārējo noteikumu spēkā neesamību. Šādi spēkā neesoši noteikumi jāaizstāj ar citiem Līguma mērķiem un saturam atbilstošiem noteikumiem</w:t>
      </w:r>
      <w:bookmarkEnd w:id="29"/>
      <w:r w:rsidRPr="005B687A">
        <w:rPr>
          <w:lang w:eastAsia="en-US"/>
        </w:rPr>
        <w:t>.</w:t>
      </w:r>
    </w:p>
    <w:p w14:paraId="66F4F375" w14:textId="77777777" w:rsidR="005B687A" w:rsidRPr="005B687A" w:rsidRDefault="005B687A" w:rsidP="005B687A">
      <w:pPr>
        <w:widowControl w:val="0"/>
        <w:numPr>
          <w:ilvl w:val="1"/>
          <w:numId w:val="80"/>
        </w:numPr>
        <w:tabs>
          <w:tab w:val="num" w:pos="993"/>
        </w:tabs>
        <w:spacing w:after="0" w:line="240" w:lineRule="auto"/>
        <w:ind w:left="709" w:right="-58" w:hanging="709"/>
        <w:contextualSpacing/>
        <w:jc w:val="both"/>
      </w:pPr>
      <w:r w:rsidRPr="005B687A">
        <w:t>Izpildītājs ir tiesīgs publicēt aizsardzības nozarei saistošu informāciju rakstiskā/foto/video formātā tikai un vienīgi pēc Aizsardzības ministrijas Preses nodaļas rakstiska akcepta saņemšanas (</w:t>
      </w:r>
      <w:hyperlink r:id="rId16" w:history="1">
        <w:r w:rsidRPr="005B687A">
          <w:rPr>
            <w:color w:val="0000FF"/>
            <w:u w:val="single"/>
          </w:rPr>
          <w:t>prese@mod.gov.lv</w:t>
        </w:r>
      </w:hyperlink>
      <w:r w:rsidRPr="005B687A">
        <w:t xml:space="preserve"> ).</w:t>
      </w:r>
    </w:p>
    <w:p w14:paraId="5E2CCF54" w14:textId="77777777" w:rsidR="005B687A" w:rsidRPr="005B687A" w:rsidRDefault="005B687A" w:rsidP="005B687A">
      <w:pPr>
        <w:widowControl w:val="0"/>
        <w:numPr>
          <w:ilvl w:val="1"/>
          <w:numId w:val="80"/>
        </w:numPr>
        <w:spacing w:after="0" w:line="240" w:lineRule="auto"/>
        <w:ind w:left="709" w:hanging="709"/>
        <w:jc w:val="both"/>
      </w:pPr>
      <w:bookmarkStart w:id="30" w:name="_Hlk81835834"/>
      <w:r w:rsidRPr="005B687A">
        <w:rPr>
          <w:spacing w:val="-3"/>
        </w:rPr>
        <w:t>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otra Līdzēja informāciju, sniegt informāciju otram Līdzējam, nodrošināt ar Līgumu saistītās dokumentācijas nodošanu/pieņemšanu, parakstīt Līgumā minētos aktus, dot norādījumus par Līguma izpildi, bet viņa nav pilnvarota izdarīt grozījumus un papildinājumus Līgumā, to skaitā, grozīt Līguma summas vai termiņus. Līdzēji vienojas, ka ar Līguma izpildi saistītos jautājumus risinās šādas Līdzēju par Līguma izpildi atbildīgās personas</w:t>
      </w:r>
      <w:bookmarkEnd w:id="30"/>
      <w:r w:rsidRPr="005B687A">
        <w:rPr>
          <w:spacing w:val="-3"/>
        </w:rPr>
        <w:t>:</w:t>
      </w:r>
    </w:p>
    <w:p w14:paraId="781AC512" w14:textId="77777777" w:rsidR="005B687A" w:rsidRPr="005B687A" w:rsidRDefault="005B687A" w:rsidP="005B687A">
      <w:pPr>
        <w:widowControl w:val="0"/>
        <w:numPr>
          <w:ilvl w:val="2"/>
          <w:numId w:val="80"/>
        </w:numPr>
        <w:spacing w:after="0" w:line="240" w:lineRule="auto"/>
        <w:ind w:left="851"/>
        <w:jc w:val="both"/>
      </w:pPr>
      <w:r w:rsidRPr="005B687A">
        <w:rPr>
          <w:spacing w:val="-3"/>
        </w:rPr>
        <w:t>Izpildītāja kontaktpersona: __________, tālruņa Nr.: ____________, e-pasts: ____________</w:t>
      </w:r>
      <w:r w:rsidRPr="005B687A">
        <w:t>;</w:t>
      </w:r>
    </w:p>
    <w:p w14:paraId="36073189" w14:textId="77777777" w:rsidR="005B687A" w:rsidRPr="005B687A" w:rsidRDefault="005B687A" w:rsidP="005B687A">
      <w:pPr>
        <w:widowControl w:val="0"/>
        <w:numPr>
          <w:ilvl w:val="2"/>
          <w:numId w:val="80"/>
        </w:numPr>
        <w:spacing w:after="0" w:line="240" w:lineRule="auto"/>
        <w:ind w:left="851"/>
        <w:jc w:val="both"/>
      </w:pPr>
      <w:r w:rsidRPr="005B687A">
        <w:t>Pasūtītāja kontaktpersona: ________, tālruņa Nr.:__________, e-pasts: ________.</w:t>
      </w:r>
    </w:p>
    <w:p w14:paraId="4D04211F" w14:textId="77777777" w:rsidR="005B687A" w:rsidRPr="005B687A" w:rsidRDefault="005B687A" w:rsidP="005B687A">
      <w:pPr>
        <w:widowControl w:val="0"/>
        <w:numPr>
          <w:ilvl w:val="1"/>
          <w:numId w:val="80"/>
        </w:numPr>
        <w:spacing w:after="0" w:line="240" w:lineRule="auto"/>
        <w:ind w:left="709" w:hanging="709"/>
        <w:jc w:val="both"/>
      </w:pPr>
      <w:bookmarkStart w:id="31" w:name="_Hlk83040678"/>
      <w:r w:rsidRPr="005B687A">
        <w:t>Līguma nodaļu virsraksti ir lietoti vienīgi atsauksmju ērtībai un nevar tikt izmantoti Līguma noteikumu interpretācijai</w:t>
      </w:r>
      <w:bookmarkEnd w:id="31"/>
      <w:r w:rsidRPr="005B687A">
        <w:t>.</w:t>
      </w:r>
    </w:p>
    <w:p w14:paraId="32777FA0" w14:textId="77777777" w:rsidR="005B687A" w:rsidRPr="005B687A" w:rsidRDefault="005B687A" w:rsidP="005B687A">
      <w:pPr>
        <w:widowControl w:val="0"/>
        <w:numPr>
          <w:ilvl w:val="1"/>
          <w:numId w:val="80"/>
        </w:numPr>
        <w:spacing w:after="0" w:line="240" w:lineRule="auto"/>
        <w:ind w:left="709" w:hanging="709"/>
        <w:jc w:val="both"/>
      </w:pPr>
      <w:r w:rsidRPr="005B687A">
        <w:t>Līgums sagatavots latviešu valodā uz __ (____) lapām, no kurām:</w:t>
      </w:r>
    </w:p>
    <w:p w14:paraId="2D67DD0A" w14:textId="77777777" w:rsidR="005B687A" w:rsidRPr="005B687A" w:rsidRDefault="005B687A" w:rsidP="005B687A">
      <w:pPr>
        <w:widowControl w:val="0"/>
        <w:numPr>
          <w:ilvl w:val="2"/>
          <w:numId w:val="80"/>
        </w:numPr>
        <w:spacing w:after="0" w:line="240" w:lineRule="auto"/>
        <w:ind w:hanging="153"/>
        <w:jc w:val="both"/>
      </w:pPr>
      <w:r w:rsidRPr="005B687A">
        <w:t>Līguma pamatteksts uz __ (____) lapām;</w:t>
      </w:r>
    </w:p>
    <w:p w14:paraId="0497A027" w14:textId="77777777" w:rsidR="005B687A" w:rsidRPr="005B687A" w:rsidRDefault="005B687A" w:rsidP="005B687A">
      <w:pPr>
        <w:widowControl w:val="0"/>
        <w:numPr>
          <w:ilvl w:val="2"/>
          <w:numId w:val="80"/>
        </w:numPr>
        <w:spacing w:after="0" w:line="240" w:lineRule="auto"/>
        <w:ind w:hanging="153"/>
        <w:jc w:val="both"/>
      </w:pPr>
      <w:r w:rsidRPr="005B687A">
        <w:t>Līguma 1. pielikums „Tehniskā specifikācija” uz __ (____) lapām;</w:t>
      </w:r>
    </w:p>
    <w:p w14:paraId="47E7B1A3" w14:textId="77777777" w:rsidR="005B687A" w:rsidRPr="005B687A" w:rsidRDefault="005B687A" w:rsidP="005B687A">
      <w:pPr>
        <w:widowControl w:val="0"/>
        <w:numPr>
          <w:ilvl w:val="2"/>
          <w:numId w:val="80"/>
        </w:numPr>
        <w:spacing w:after="0" w:line="240" w:lineRule="auto"/>
        <w:ind w:hanging="153"/>
        <w:jc w:val="both"/>
      </w:pPr>
      <w:r w:rsidRPr="005B687A">
        <w:t>Līguma 2. pielikums „Tehniskais piedāvājums” uz __ (____) lapām,</w:t>
      </w:r>
    </w:p>
    <w:p w14:paraId="1E96A045" w14:textId="77777777" w:rsidR="005B687A" w:rsidRPr="005B687A" w:rsidRDefault="005B687A" w:rsidP="005B687A">
      <w:pPr>
        <w:widowControl w:val="0"/>
        <w:numPr>
          <w:ilvl w:val="2"/>
          <w:numId w:val="80"/>
        </w:numPr>
        <w:spacing w:after="0" w:line="240" w:lineRule="auto"/>
        <w:ind w:hanging="153"/>
        <w:jc w:val="both"/>
      </w:pPr>
      <w:r w:rsidRPr="005B687A">
        <w:lastRenderedPageBreak/>
        <w:t>Līguma 3. pielikums “Finanšu piedāvājums” uz __(__) lapām.</w:t>
      </w:r>
    </w:p>
    <w:p w14:paraId="138F39AE" w14:textId="77777777" w:rsidR="005B687A" w:rsidRPr="005B687A" w:rsidRDefault="005B687A" w:rsidP="005B687A">
      <w:pPr>
        <w:widowControl w:val="0"/>
        <w:numPr>
          <w:ilvl w:val="1"/>
          <w:numId w:val="80"/>
        </w:numPr>
        <w:spacing w:after="160" w:line="259" w:lineRule="auto"/>
        <w:contextualSpacing/>
        <w:jc w:val="both"/>
        <w:rPr>
          <w:rFonts w:eastAsia="Calibri"/>
          <w:i/>
          <w:lang w:eastAsia="x-none"/>
        </w:rPr>
      </w:pPr>
      <w:r w:rsidRPr="005B687A">
        <w:rPr>
          <w:rFonts w:eastAsia="Calibri"/>
          <w:lang w:eastAsia="x-none"/>
        </w:rPr>
        <w:t>Līdzējiem ir pieejams Līdzēju parakstīts Līgums elektroniskā dokumenta veidā.</w:t>
      </w:r>
    </w:p>
    <w:p w14:paraId="78A48E0A" w14:textId="77777777" w:rsidR="005B687A" w:rsidRPr="005B687A" w:rsidRDefault="005B687A" w:rsidP="005B687A">
      <w:pPr>
        <w:widowControl w:val="0"/>
        <w:spacing w:after="0" w:line="240" w:lineRule="auto"/>
        <w:jc w:val="both"/>
      </w:pPr>
    </w:p>
    <w:p w14:paraId="5BEA20EC" w14:textId="77777777" w:rsidR="005B687A" w:rsidRPr="005B687A" w:rsidRDefault="005B687A" w:rsidP="005B687A">
      <w:pPr>
        <w:widowControl w:val="0"/>
        <w:numPr>
          <w:ilvl w:val="0"/>
          <w:numId w:val="80"/>
        </w:numPr>
        <w:spacing w:after="0" w:line="240" w:lineRule="auto"/>
        <w:jc w:val="center"/>
        <w:rPr>
          <w:b/>
        </w:rPr>
      </w:pPr>
      <w:r w:rsidRPr="005B687A">
        <w:rPr>
          <w:b/>
        </w:rPr>
        <w:t>LĪDZĒJU REKVIZĪTI</w:t>
      </w:r>
      <w:bookmarkEnd w:id="19"/>
    </w:p>
    <w:p w14:paraId="3FFDF159" w14:textId="77777777" w:rsidR="005B687A" w:rsidRPr="005B687A" w:rsidRDefault="005B687A" w:rsidP="005B687A">
      <w:pPr>
        <w:spacing w:after="160" w:line="259" w:lineRule="auto"/>
        <w:rPr>
          <w:rFonts w:ascii="Calibri" w:eastAsia="Calibri" w:hAnsi="Calibri"/>
          <w:sz w:val="22"/>
          <w:szCs w:val="22"/>
          <w:lang w:eastAsia="en-US"/>
        </w:rPr>
      </w:pPr>
    </w:p>
    <w:p w14:paraId="0C20C797" w14:textId="77777777" w:rsidR="005B687A" w:rsidRPr="005B687A" w:rsidRDefault="005B687A" w:rsidP="005B687A">
      <w:pPr>
        <w:spacing w:after="160" w:line="259" w:lineRule="auto"/>
        <w:rPr>
          <w:rFonts w:ascii="Calibri" w:eastAsia="Calibri" w:hAnsi="Calibri"/>
          <w:sz w:val="22"/>
          <w:szCs w:val="22"/>
          <w:lang w:eastAsia="en-US"/>
        </w:rPr>
      </w:pPr>
    </w:p>
    <w:p w14:paraId="6095A0AE" w14:textId="77777777" w:rsidR="005B687A" w:rsidRPr="005B687A" w:rsidRDefault="005B687A" w:rsidP="005B687A">
      <w:pPr>
        <w:spacing w:after="160" w:line="259" w:lineRule="auto"/>
        <w:rPr>
          <w:rFonts w:ascii="Calibri" w:eastAsia="Calibri" w:hAnsi="Calibri"/>
          <w:sz w:val="22"/>
          <w:szCs w:val="22"/>
          <w:lang w:eastAsia="en-US"/>
        </w:rPr>
      </w:pPr>
    </w:p>
    <w:p w14:paraId="22C5DF7A" w14:textId="77777777" w:rsidR="00D35491" w:rsidRPr="00D35491" w:rsidRDefault="00D35491" w:rsidP="00D35491">
      <w:pPr>
        <w:widowControl w:val="0"/>
        <w:shd w:val="clear" w:color="auto" w:fill="FFFFFF"/>
        <w:spacing w:after="0" w:line="240" w:lineRule="auto"/>
        <w:ind w:right="-58"/>
        <w:jc w:val="both"/>
        <w:rPr>
          <w:rFonts w:eastAsia="Calibri"/>
          <w:b/>
        </w:rPr>
      </w:pPr>
    </w:p>
    <w:sectPr w:rsidR="00D35491" w:rsidRPr="00D35491" w:rsidSect="00231A24">
      <w:footerReference w:type="default" r:id="rId17"/>
      <w:pgSz w:w="11906" w:h="16838"/>
      <w:pgMar w:top="1134" w:right="1134"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29B67" w14:textId="77777777" w:rsidR="00EF187E" w:rsidRDefault="00EF187E" w:rsidP="0049058F">
      <w:r>
        <w:separator/>
      </w:r>
    </w:p>
  </w:endnote>
  <w:endnote w:type="continuationSeparator" w:id="0">
    <w:p w14:paraId="59A9D4B4" w14:textId="77777777" w:rsidR="00EF187E" w:rsidRDefault="00EF187E"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charset w:val="BA"/>
    <w:family w:val="roman"/>
    <w:pitch w:val="variable"/>
    <w:sig w:usb0="00000000"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96339" w14:textId="4BF77C48" w:rsidR="00EF187E" w:rsidRPr="00CE68D4" w:rsidRDefault="00EF187E" w:rsidP="00DC25D2">
    <w:pPr>
      <w:widowControl w:val="0"/>
      <w:tabs>
        <w:tab w:val="center" w:pos="4320"/>
        <w:tab w:val="right" w:pos="8640"/>
      </w:tabs>
      <w:jc w:val="right"/>
      <w:rPr>
        <w:sz w:val="20"/>
        <w:szCs w:val="20"/>
      </w:rPr>
    </w:pPr>
    <w:r w:rsidRPr="00CE68D4">
      <w:rPr>
        <w:rFonts w:eastAsia="Calibri"/>
        <w:bCs/>
        <w:sz w:val="20"/>
        <w:szCs w:val="20"/>
      </w:rPr>
      <w:fldChar w:fldCharType="begin"/>
    </w:r>
    <w:r w:rsidRPr="00CE68D4">
      <w:rPr>
        <w:rFonts w:eastAsia="Calibri"/>
        <w:bCs/>
        <w:sz w:val="20"/>
        <w:szCs w:val="20"/>
      </w:rPr>
      <w:instrText xml:space="preserve"> PAGE </w:instrText>
    </w:r>
    <w:r w:rsidRPr="00CE68D4">
      <w:rPr>
        <w:rFonts w:eastAsia="Calibri"/>
        <w:bCs/>
        <w:sz w:val="20"/>
        <w:szCs w:val="20"/>
      </w:rPr>
      <w:fldChar w:fldCharType="separate"/>
    </w:r>
    <w:r w:rsidRPr="00CE68D4">
      <w:rPr>
        <w:rFonts w:eastAsia="Calibri"/>
        <w:bCs/>
        <w:sz w:val="20"/>
        <w:szCs w:val="20"/>
      </w:rPr>
      <w:t>28</w:t>
    </w:r>
    <w:r w:rsidRPr="00CE68D4">
      <w:rPr>
        <w:rFonts w:eastAsia="Calibri"/>
        <w:bCs/>
        <w:sz w:val="20"/>
        <w:szCs w:val="20"/>
      </w:rPr>
      <w:fldChar w:fldCharType="end"/>
    </w:r>
    <w:r w:rsidRPr="00CE68D4">
      <w:rPr>
        <w:rFonts w:eastAsia="Calibri"/>
        <w:sz w:val="20"/>
        <w:szCs w:val="20"/>
      </w:rPr>
      <w:t xml:space="preserve"> - </w:t>
    </w:r>
    <w:r w:rsidRPr="00CE68D4">
      <w:rPr>
        <w:rFonts w:eastAsia="Calibri"/>
        <w:bCs/>
        <w:sz w:val="20"/>
        <w:szCs w:val="20"/>
      </w:rPr>
      <w:fldChar w:fldCharType="begin"/>
    </w:r>
    <w:r w:rsidRPr="00CE68D4">
      <w:rPr>
        <w:rFonts w:eastAsia="Calibri"/>
        <w:bCs/>
        <w:sz w:val="20"/>
        <w:szCs w:val="20"/>
      </w:rPr>
      <w:instrText xml:space="preserve"> NUMPAGES  </w:instrText>
    </w:r>
    <w:r w:rsidRPr="00CE68D4">
      <w:rPr>
        <w:rFonts w:eastAsia="Calibri"/>
        <w:bCs/>
        <w:sz w:val="20"/>
        <w:szCs w:val="20"/>
      </w:rPr>
      <w:fldChar w:fldCharType="separate"/>
    </w:r>
    <w:r w:rsidRPr="00CE68D4">
      <w:rPr>
        <w:rFonts w:eastAsia="Calibri"/>
        <w:bCs/>
        <w:sz w:val="20"/>
        <w:szCs w:val="20"/>
      </w:rPr>
      <w:t>28</w:t>
    </w:r>
    <w:r w:rsidRPr="00CE68D4">
      <w:rPr>
        <w:rFonts w:eastAsia="Calibri"/>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7EDCE" w14:textId="77777777" w:rsidR="00EF187E" w:rsidRDefault="00EF187E" w:rsidP="0049058F">
      <w:r>
        <w:separator/>
      </w:r>
    </w:p>
  </w:footnote>
  <w:footnote w:type="continuationSeparator" w:id="0">
    <w:p w14:paraId="2AB18974" w14:textId="77777777" w:rsidR="00EF187E" w:rsidRDefault="00EF187E" w:rsidP="0049058F">
      <w:r>
        <w:continuationSeparator/>
      </w:r>
    </w:p>
  </w:footnote>
  <w:footnote w:id="1">
    <w:p w14:paraId="65172582" w14:textId="7FF04F9E" w:rsidR="00EF187E" w:rsidRDefault="00EF187E">
      <w:pPr>
        <w:pStyle w:val="FootnoteText"/>
      </w:pPr>
      <w:r w:rsidRPr="003A15E3">
        <w:rPr>
          <w:rStyle w:val="FootnoteReference"/>
        </w:rPr>
        <w:footnoteRef/>
      </w:r>
      <w:r w:rsidRPr="003A15E3">
        <w:t xml:space="preserve"> Tehniskās specifikācijas aktuālais apstiprināšanas datums: 2026. gada </w:t>
      </w:r>
      <w:r>
        <w:t>16</w:t>
      </w:r>
      <w:r w:rsidRPr="003A15E3">
        <w:t>. </w:t>
      </w:r>
      <w:r>
        <w:t>jūnijā</w:t>
      </w:r>
      <w:r w:rsidRPr="003A15E3">
        <w:t>.</w:t>
      </w:r>
    </w:p>
  </w:footnote>
  <w:footnote w:id="2">
    <w:p w14:paraId="09E69B64" w14:textId="77777777" w:rsidR="00EF187E" w:rsidRPr="00EE4676" w:rsidRDefault="00EF187E" w:rsidP="009D0E5D">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86049B">
        <w:t>https://www.eis.gov.lv/EKEIS/NetHelp/lv/LRG%20Help.htm#!Documents.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4158F0"/>
    <w:multiLevelType w:val="hybridMultilevel"/>
    <w:tmpl w:val="93FEF100"/>
    <w:lvl w:ilvl="0" w:tplc="824AC5B8">
      <w:start w:val="1"/>
      <w:numFmt w:val="decimal"/>
      <w:lvlText w:val="%1."/>
      <w:lvlJc w:val="left"/>
      <w:pPr>
        <w:tabs>
          <w:tab w:val="num" w:pos="720"/>
        </w:tabs>
        <w:ind w:left="720" w:hanging="360"/>
      </w:pPr>
    </w:lvl>
    <w:lvl w:ilvl="1" w:tplc="961E979E">
      <w:numFmt w:val="bullet"/>
      <w:lvlText w:val="•"/>
      <w:lvlJc w:val="left"/>
      <w:pPr>
        <w:tabs>
          <w:tab w:val="num" w:pos="1440"/>
        </w:tabs>
        <w:ind w:left="1440" w:hanging="360"/>
      </w:pPr>
      <w:rPr>
        <w:rFonts w:ascii="Arial" w:hAnsi="Arial" w:hint="default"/>
      </w:rPr>
    </w:lvl>
    <w:lvl w:ilvl="2" w:tplc="09F2F47A" w:tentative="1">
      <w:start w:val="1"/>
      <w:numFmt w:val="decimal"/>
      <w:lvlText w:val="%3."/>
      <w:lvlJc w:val="left"/>
      <w:pPr>
        <w:tabs>
          <w:tab w:val="num" w:pos="2160"/>
        </w:tabs>
        <w:ind w:left="2160" w:hanging="360"/>
      </w:pPr>
    </w:lvl>
    <w:lvl w:ilvl="3" w:tplc="937435A6" w:tentative="1">
      <w:start w:val="1"/>
      <w:numFmt w:val="decimal"/>
      <w:lvlText w:val="%4."/>
      <w:lvlJc w:val="left"/>
      <w:pPr>
        <w:tabs>
          <w:tab w:val="num" w:pos="2880"/>
        </w:tabs>
        <w:ind w:left="2880" w:hanging="360"/>
      </w:pPr>
    </w:lvl>
    <w:lvl w:ilvl="4" w:tplc="79148C18" w:tentative="1">
      <w:start w:val="1"/>
      <w:numFmt w:val="decimal"/>
      <w:lvlText w:val="%5."/>
      <w:lvlJc w:val="left"/>
      <w:pPr>
        <w:tabs>
          <w:tab w:val="num" w:pos="3600"/>
        </w:tabs>
        <w:ind w:left="3600" w:hanging="360"/>
      </w:pPr>
    </w:lvl>
    <w:lvl w:ilvl="5" w:tplc="0AAE3692" w:tentative="1">
      <w:start w:val="1"/>
      <w:numFmt w:val="decimal"/>
      <w:lvlText w:val="%6."/>
      <w:lvlJc w:val="left"/>
      <w:pPr>
        <w:tabs>
          <w:tab w:val="num" w:pos="4320"/>
        </w:tabs>
        <w:ind w:left="4320" w:hanging="360"/>
      </w:pPr>
    </w:lvl>
    <w:lvl w:ilvl="6" w:tplc="E1CE5F7C" w:tentative="1">
      <w:start w:val="1"/>
      <w:numFmt w:val="decimal"/>
      <w:lvlText w:val="%7."/>
      <w:lvlJc w:val="left"/>
      <w:pPr>
        <w:tabs>
          <w:tab w:val="num" w:pos="5040"/>
        </w:tabs>
        <w:ind w:left="5040" w:hanging="360"/>
      </w:pPr>
    </w:lvl>
    <w:lvl w:ilvl="7" w:tplc="B0FC4DE2" w:tentative="1">
      <w:start w:val="1"/>
      <w:numFmt w:val="decimal"/>
      <w:lvlText w:val="%8."/>
      <w:lvlJc w:val="left"/>
      <w:pPr>
        <w:tabs>
          <w:tab w:val="num" w:pos="5760"/>
        </w:tabs>
        <w:ind w:left="5760" w:hanging="360"/>
      </w:pPr>
    </w:lvl>
    <w:lvl w:ilvl="8" w:tplc="49E89A6A" w:tentative="1">
      <w:start w:val="1"/>
      <w:numFmt w:val="decimal"/>
      <w:lvlText w:val="%9."/>
      <w:lvlJc w:val="left"/>
      <w:pPr>
        <w:tabs>
          <w:tab w:val="num" w:pos="6480"/>
        </w:tabs>
        <w:ind w:left="6480" w:hanging="360"/>
      </w:pPr>
    </w:lvl>
  </w:abstractNum>
  <w:abstractNum w:abstractNumId="3"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CD3E6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3256329"/>
    <w:multiLevelType w:val="multilevel"/>
    <w:tmpl w:val="7C1E10A2"/>
    <w:lvl w:ilvl="0">
      <w:start w:val="1"/>
      <w:numFmt w:val="decimal"/>
      <w:lvlText w:val="%1."/>
      <w:lvlJc w:val="left"/>
      <w:pPr>
        <w:ind w:left="720" w:hanging="360"/>
      </w:pPr>
      <w:rPr>
        <w:rFonts w:hint="default"/>
      </w:rPr>
    </w:lvl>
    <w:lvl w:ilvl="1">
      <w:start w:val="1"/>
      <w:numFmt w:val="decimal"/>
      <w:isLgl/>
      <w:lvlText w:val="%1.%2."/>
      <w:lvlJc w:val="left"/>
      <w:pPr>
        <w:ind w:left="109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193"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3295"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97" w:hanging="1440"/>
      </w:pPr>
      <w:rPr>
        <w:rFonts w:hint="default"/>
      </w:rPr>
    </w:lvl>
    <w:lvl w:ilvl="8">
      <w:start w:val="1"/>
      <w:numFmt w:val="decimal"/>
      <w:isLgl/>
      <w:lvlText w:val="%1.%2.%3.%4.%5.%6.%7.%8.%9."/>
      <w:lvlJc w:val="left"/>
      <w:pPr>
        <w:ind w:left="5128" w:hanging="1800"/>
      </w:pPr>
      <w:rPr>
        <w:rFonts w:hint="default"/>
      </w:rPr>
    </w:lvl>
  </w:abstractNum>
  <w:abstractNum w:abstractNumId="7"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 w15:restartNumberingAfterBreak="0">
    <w:nsid w:val="08F42CF1"/>
    <w:multiLevelType w:val="hybridMultilevel"/>
    <w:tmpl w:val="1D26A82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096E6E04"/>
    <w:multiLevelType w:val="hybridMultilevel"/>
    <w:tmpl w:val="C03404CE"/>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2"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5" w15:restartNumberingAfterBreak="0">
    <w:nsid w:val="0BC77A94"/>
    <w:multiLevelType w:val="multilevel"/>
    <w:tmpl w:val="2A903DEA"/>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6"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9" w15:restartNumberingAfterBreak="0">
    <w:nsid w:val="0EF32C74"/>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20"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150811B9"/>
    <w:multiLevelType w:val="hybridMultilevel"/>
    <w:tmpl w:val="1D26A82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18A22ADB"/>
    <w:multiLevelType w:val="hybridMultilevel"/>
    <w:tmpl w:val="9014DD8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8"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062A67"/>
    <w:multiLevelType w:val="multilevel"/>
    <w:tmpl w:val="256E46B4"/>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rPr>
    </w:lvl>
    <w:lvl w:ilvl="2">
      <w:start w:val="1"/>
      <w:numFmt w:val="decimal"/>
      <w:isLgl/>
      <w:lvlText w:val="%1.%2.%3."/>
      <w:lvlJc w:val="left"/>
      <w:pPr>
        <w:tabs>
          <w:tab w:val="num" w:pos="720"/>
        </w:tabs>
        <w:ind w:left="720" w:hanging="720"/>
      </w:pPr>
      <w:rPr>
        <w:rFonts w:hint="default"/>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1">
    <w:nsid w:val="2DC51D58"/>
    <w:multiLevelType w:val="multilevel"/>
    <w:tmpl w:val="C67627E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i w:val="0"/>
        <w:iCs w:val="0"/>
      </w:rPr>
    </w:lvl>
    <w:lvl w:ilvl="2">
      <w:start w:val="1"/>
      <w:numFmt w:val="decimal"/>
      <w:lvlText w:val="%1.%2.%3."/>
      <w:lvlJc w:val="left"/>
      <w:pPr>
        <w:tabs>
          <w:tab w:val="num" w:pos="1288"/>
        </w:tabs>
        <w:ind w:left="1288" w:hanging="720"/>
      </w:pPr>
      <w:rPr>
        <w:rFonts w:hint="default"/>
        <w:b w:val="0"/>
        <w:bCs/>
        <w:i w:val="0"/>
        <w:i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3" w15:restartNumberingAfterBreak="0">
    <w:nsid w:val="30492712"/>
    <w:multiLevelType w:val="hybridMultilevel"/>
    <w:tmpl w:val="96BACF2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4"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6C40D8"/>
    <w:multiLevelType w:val="hybridMultilevel"/>
    <w:tmpl w:val="C98455FE"/>
    <w:lvl w:ilvl="0" w:tplc="E3D8557C">
      <w:numFmt w:val="bullet"/>
      <w:lvlText w:val="•"/>
      <w:lvlJc w:val="left"/>
      <w:pPr>
        <w:tabs>
          <w:tab w:val="num" w:pos="1440"/>
        </w:tabs>
        <w:ind w:left="1440" w:hanging="360"/>
      </w:pPr>
      <w:rPr>
        <w:rFonts w:ascii="Arial" w:hAnsi="Arial" w:hint="default"/>
      </w:rPr>
    </w:lvl>
    <w:lvl w:ilvl="1" w:tplc="D060B1A8" w:tentative="1">
      <w:start w:val="1"/>
      <w:numFmt w:val="bullet"/>
      <w:lvlText w:val="o"/>
      <w:lvlJc w:val="left"/>
      <w:pPr>
        <w:ind w:left="1440" w:hanging="360"/>
      </w:pPr>
      <w:rPr>
        <w:rFonts w:ascii="Courier New" w:hAnsi="Courier New" w:cs="Courier New" w:hint="default"/>
      </w:rPr>
    </w:lvl>
    <w:lvl w:ilvl="2" w:tplc="2AB6F352" w:tentative="1">
      <w:start w:val="1"/>
      <w:numFmt w:val="bullet"/>
      <w:lvlText w:val=""/>
      <w:lvlJc w:val="left"/>
      <w:pPr>
        <w:ind w:left="2160" w:hanging="360"/>
      </w:pPr>
      <w:rPr>
        <w:rFonts w:ascii="Wingdings" w:hAnsi="Wingdings" w:hint="default"/>
      </w:rPr>
    </w:lvl>
    <w:lvl w:ilvl="3" w:tplc="511C11C0" w:tentative="1">
      <w:start w:val="1"/>
      <w:numFmt w:val="bullet"/>
      <w:lvlText w:val=""/>
      <w:lvlJc w:val="left"/>
      <w:pPr>
        <w:ind w:left="2880" w:hanging="360"/>
      </w:pPr>
      <w:rPr>
        <w:rFonts w:ascii="Symbol" w:hAnsi="Symbol" w:hint="default"/>
      </w:rPr>
    </w:lvl>
    <w:lvl w:ilvl="4" w:tplc="713C6B76" w:tentative="1">
      <w:start w:val="1"/>
      <w:numFmt w:val="bullet"/>
      <w:lvlText w:val="o"/>
      <w:lvlJc w:val="left"/>
      <w:pPr>
        <w:ind w:left="3600" w:hanging="360"/>
      </w:pPr>
      <w:rPr>
        <w:rFonts w:ascii="Courier New" w:hAnsi="Courier New" w:cs="Courier New" w:hint="default"/>
      </w:rPr>
    </w:lvl>
    <w:lvl w:ilvl="5" w:tplc="E53CF608" w:tentative="1">
      <w:start w:val="1"/>
      <w:numFmt w:val="bullet"/>
      <w:lvlText w:val=""/>
      <w:lvlJc w:val="left"/>
      <w:pPr>
        <w:ind w:left="4320" w:hanging="360"/>
      </w:pPr>
      <w:rPr>
        <w:rFonts w:ascii="Wingdings" w:hAnsi="Wingdings" w:hint="default"/>
      </w:rPr>
    </w:lvl>
    <w:lvl w:ilvl="6" w:tplc="5B727DB8" w:tentative="1">
      <w:start w:val="1"/>
      <w:numFmt w:val="bullet"/>
      <w:lvlText w:val=""/>
      <w:lvlJc w:val="left"/>
      <w:pPr>
        <w:ind w:left="5040" w:hanging="360"/>
      </w:pPr>
      <w:rPr>
        <w:rFonts w:ascii="Symbol" w:hAnsi="Symbol" w:hint="default"/>
      </w:rPr>
    </w:lvl>
    <w:lvl w:ilvl="7" w:tplc="9E20A880" w:tentative="1">
      <w:start w:val="1"/>
      <w:numFmt w:val="bullet"/>
      <w:lvlText w:val="o"/>
      <w:lvlJc w:val="left"/>
      <w:pPr>
        <w:ind w:left="5760" w:hanging="360"/>
      </w:pPr>
      <w:rPr>
        <w:rFonts w:ascii="Courier New" w:hAnsi="Courier New" w:cs="Courier New" w:hint="default"/>
      </w:rPr>
    </w:lvl>
    <w:lvl w:ilvl="8" w:tplc="B372C8CE" w:tentative="1">
      <w:start w:val="1"/>
      <w:numFmt w:val="bullet"/>
      <w:lvlText w:val=""/>
      <w:lvlJc w:val="left"/>
      <w:pPr>
        <w:ind w:left="6480" w:hanging="360"/>
      </w:pPr>
      <w:rPr>
        <w:rFonts w:ascii="Wingdings" w:hAnsi="Wingdings" w:hint="default"/>
      </w:rPr>
    </w:lvl>
  </w:abstractNum>
  <w:abstractNum w:abstractNumId="36"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9" w15:restartNumberingAfterBreak="0">
    <w:nsid w:val="3BC36F30"/>
    <w:multiLevelType w:val="hybridMultilevel"/>
    <w:tmpl w:val="CA48DA7A"/>
    <w:lvl w:ilvl="0" w:tplc="9F121D74">
      <w:numFmt w:val="bullet"/>
      <w:lvlText w:val="•"/>
      <w:lvlJc w:val="left"/>
      <w:pPr>
        <w:tabs>
          <w:tab w:val="num" w:pos="1440"/>
        </w:tabs>
        <w:ind w:left="1440" w:hanging="360"/>
      </w:pPr>
      <w:rPr>
        <w:rFonts w:ascii="Arial" w:hAnsi="Arial" w:hint="default"/>
      </w:rPr>
    </w:lvl>
    <w:lvl w:ilvl="1" w:tplc="5BD209BE" w:tentative="1">
      <w:start w:val="1"/>
      <w:numFmt w:val="bullet"/>
      <w:lvlText w:val="o"/>
      <w:lvlJc w:val="left"/>
      <w:pPr>
        <w:ind w:left="1440" w:hanging="360"/>
      </w:pPr>
      <w:rPr>
        <w:rFonts w:ascii="Courier New" w:hAnsi="Courier New" w:cs="Courier New" w:hint="default"/>
      </w:rPr>
    </w:lvl>
    <w:lvl w:ilvl="2" w:tplc="41688D1A" w:tentative="1">
      <w:start w:val="1"/>
      <w:numFmt w:val="bullet"/>
      <w:lvlText w:val=""/>
      <w:lvlJc w:val="left"/>
      <w:pPr>
        <w:ind w:left="2160" w:hanging="360"/>
      </w:pPr>
      <w:rPr>
        <w:rFonts w:ascii="Wingdings" w:hAnsi="Wingdings" w:hint="default"/>
      </w:rPr>
    </w:lvl>
    <w:lvl w:ilvl="3" w:tplc="84AC558A" w:tentative="1">
      <w:start w:val="1"/>
      <w:numFmt w:val="bullet"/>
      <w:lvlText w:val=""/>
      <w:lvlJc w:val="left"/>
      <w:pPr>
        <w:ind w:left="2880" w:hanging="360"/>
      </w:pPr>
      <w:rPr>
        <w:rFonts w:ascii="Symbol" w:hAnsi="Symbol" w:hint="default"/>
      </w:rPr>
    </w:lvl>
    <w:lvl w:ilvl="4" w:tplc="DEFCEA38" w:tentative="1">
      <w:start w:val="1"/>
      <w:numFmt w:val="bullet"/>
      <w:lvlText w:val="o"/>
      <w:lvlJc w:val="left"/>
      <w:pPr>
        <w:ind w:left="3600" w:hanging="360"/>
      </w:pPr>
      <w:rPr>
        <w:rFonts w:ascii="Courier New" w:hAnsi="Courier New" w:cs="Courier New" w:hint="default"/>
      </w:rPr>
    </w:lvl>
    <w:lvl w:ilvl="5" w:tplc="E3C4766E" w:tentative="1">
      <w:start w:val="1"/>
      <w:numFmt w:val="bullet"/>
      <w:lvlText w:val=""/>
      <w:lvlJc w:val="left"/>
      <w:pPr>
        <w:ind w:left="4320" w:hanging="360"/>
      </w:pPr>
      <w:rPr>
        <w:rFonts w:ascii="Wingdings" w:hAnsi="Wingdings" w:hint="default"/>
      </w:rPr>
    </w:lvl>
    <w:lvl w:ilvl="6" w:tplc="E58E3670" w:tentative="1">
      <w:start w:val="1"/>
      <w:numFmt w:val="bullet"/>
      <w:lvlText w:val=""/>
      <w:lvlJc w:val="left"/>
      <w:pPr>
        <w:ind w:left="5040" w:hanging="360"/>
      </w:pPr>
      <w:rPr>
        <w:rFonts w:ascii="Symbol" w:hAnsi="Symbol" w:hint="default"/>
      </w:rPr>
    </w:lvl>
    <w:lvl w:ilvl="7" w:tplc="C28E43F6" w:tentative="1">
      <w:start w:val="1"/>
      <w:numFmt w:val="bullet"/>
      <w:lvlText w:val="o"/>
      <w:lvlJc w:val="left"/>
      <w:pPr>
        <w:ind w:left="5760" w:hanging="360"/>
      </w:pPr>
      <w:rPr>
        <w:rFonts w:ascii="Courier New" w:hAnsi="Courier New" w:cs="Courier New" w:hint="default"/>
      </w:rPr>
    </w:lvl>
    <w:lvl w:ilvl="8" w:tplc="8BE40D7A" w:tentative="1">
      <w:start w:val="1"/>
      <w:numFmt w:val="bullet"/>
      <w:lvlText w:val=""/>
      <w:lvlJc w:val="left"/>
      <w:pPr>
        <w:ind w:left="6480" w:hanging="360"/>
      </w:pPr>
      <w:rPr>
        <w:rFonts w:ascii="Wingdings" w:hAnsi="Wingdings" w:hint="default"/>
      </w:rPr>
    </w:lvl>
  </w:abstractNum>
  <w:abstractNum w:abstractNumId="40"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15:restartNumberingAfterBreak="0">
    <w:nsid w:val="3EBA1717"/>
    <w:multiLevelType w:val="hybridMultilevel"/>
    <w:tmpl w:val="1D26A82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4" w15:restartNumberingAfterBreak="0">
    <w:nsid w:val="4233513A"/>
    <w:multiLevelType w:val="hybridMultilevel"/>
    <w:tmpl w:val="E41A3AEA"/>
    <w:lvl w:ilvl="0" w:tplc="6122B4E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15:restartNumberingAfterBreak="0">
    <w:nsid w:val="4C1045F9"/>
    <w:multiLevelType w:val="hybridMultilevel"/>
    <w:tmpl w:val="A9A6BA18"/>
    <w:styleLink w:val="Style210"/>
    <w:lvl w:ilvl="0" w:tplc="90406488">
      <w:start w:val="1"/>
      <w:numFmt w:val="decimal"/>
      <w:lvlText w:val="%1."/>
      <w:lvlJc w:val="left"/>
      <w:pPr>
        <w:ind w:left="720" w:hanging="360"/>
      </w:pPr>
      <w:rPr>
        <w:rFonts w:hint="default"/>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48" w15:restartNumberingAfterBreak="0">
    <w:nsid w:val="4C355BDF"/>
    <w:multiLevelType w:val="multilevel"/>
    <w:tmpl w:val="6AC4379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strike w:val="0"/>
        <w:color w:val="auto"/>
      </w:rPr>
    </w:lvl>
    <w:lvl w:ilvl="2">
      <w:start w:val="1"/>
      <w:numFmt w:val="decimal"/>
      <w:lvlText w:val="%1.%2.%3."/>
      <w:lvlJc w:val="left"/>
      <w:pPr>
        <w:tabs>
          <w:tab w:val="num" w:pos="1146"/>
        </w:tabs>
        <w:ind w:left="930"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4E7B19C5"/>
    <w:multiLevelType w:val="hybridMultilevel"/>
    <w:tmpl w:val="83DCFB8E"/>
    <w:styleLink w:val="Style1313"/>
    <w:lvl w:ilvl="0" w:tplc="3BDA6380">
      <w:start w:val="1"/>
      <w:numFmt w:val="decimal"/>
      <w:lvlText w:val="%1."/>
      <w:lvlJc w:val="left"/>
      <w:pPr>
        <w:ind w:left="720" w:hanging="360"/>
      </w:pPr>
      <w:rPr>
        <w:color w:val="auto"/>
      </w:rPr>
    </w:lvl>
    <w:lvl w:ilvl="1" w:tplc="9A121AC8">
      <w:start w:val="1"/>
      <w:numFmt w:val="lowerLetter"/>
      <w:lvlText w:val="%2."/>
      <w:lvlJc w:val="left"/>
      <w:pPr>
        <w:ind w:left="1440" w:hanging="360"/>
      </w:pPr>
    </w:lvl>
    <w:lvl w:ilvl="2" w:tplc="BC7A391A">
      <w:start w:val="1"/>
      <w:numFmt w:val="lowerRoman"/>
      <w:lvlText w:val="%3."/>
      <w:lvlJc w:val="right"/>
      <w:pPr>
        <w:ind w:left="2160" w:hanging="180"/>
      </w:pPr>
    </w:lvl>
    <w:lvl w:ilvl="3" w:tplc="E6EA4CB4">
      <w:start w:val="1"/>
      <w:numFmt w:val="decimal"/>
      <w:lvlText w:val="%4."/>
      <w:lvlJc w:val="left"/>
      <w:pPr>
        <w:ind w:left="2880" w:hanging="360"/>
      </w:pPr>
    </w:lvl>
    <w:lvl w:ilvl="4" w:tplc="238E58C8">
      <w:start w:val="1"/>
      <w:numFmt w:val="lowerLetter"/>
      <w:lvlText w:val="%5."/>
      <w:lvlJc w:val="left"/>
      <w:pPr>
        <w:ind w:left="3600" w:hanging="360"/>
      </w:pPr>
    </w:lvl>
    <w:lvl w:ilvl="5" w:tplc="6A640A32">
      <w:start w:val="1"/>
      <w:numFmt w:val="lowerRoman"/>
      <w:lvlText w:val="%6."/>
      <w:lvlJc w:val="right"/>
      <w:pPr>
        <w:ind w:left="4320" w:hanging="180"/>
      </w:pPr>
    </w:lvl>
    <w:lvl w:ilvl="6" w:tplc="A25E6390">
      <w:start w:val="1"/>
      <w:numFmt w:val="decimal"/>
      <w:lvlText w:val="%7."/>
      <w:lvlJc w:val="left"/>
      <w:pPr>
        <w:ind w:left="5040" w:hanging="360"/>
      </w:pPr>
    </w:lvl>
    <w:lvl w:ilvl="7" w:tplc="26281E46">
      <w:start w:val="1"/>
      <w:numFmt w:val="lowerLetter"/>
      <w:lvlText w:val="%8."/>
      <w:lvlJc w:val="left"/>
      <w:pPr>
        <w:ind w:left="5760" w:hanging="360"/>
      </w:pPr>
    </w:lvl>
    <w:lvl w:ilvl="8" w:tplc="E8A6DBF4">
      <w:start w:val="1"/>
      <w:numFmt w:val="lowerRoman"/>
      <w:lvlText w:val="%9."/>
      <w:lvlJc w:val="right"/>
      <w:pPr>
        <w:ind w:left="6480" w:hanging="180"/>
      </w:pPr>
    </w:lvl>
  </w:abstractNum>
  <w:abstractNum w:abstractNumId="50" w15:restartNumberingAfterBreak="0">
    <w:nsid w:val="5043700F"/>
    <w:multiLevelType w:val="hybridMultilevel"/>
    <w:tmpl w:val="665AEC8A"/>
    <w:styleLink w:val="Style1211"/>
    <w:lvl w:ilvl="0" w:tplc="021E81B2">
      <w:start w:val="1"/>
      <w:numFmt w:val="bullet"/>
      <w:lvlText w:val=""/>
      <w:lvlJc w:val="left"/>
      <w:pPr>
        <w:ind w:left="1049" w:hanging="360"/>
      </w:pPr>
      <w:rPr>
        <w:rFonts w:ascii="Symbol" w:hAnsi="Symbol" w:hint="default"/>
      </w:rPr>
    </w:lvl>
    <w:lvl w:ilvl="1" w:tplc="04260019" w:tentative="1">
      <w:start w:val="1"/>
      <w:numFmt w:val="bullet"/>
      <w:lvlText w:val="o"/>
      <w:lvlJc w:val="left"/>
      <w:pPr>
        <w:ind w:left="1769" w:hanging="360"/>
      </w:pPr>
      <w:rPr>
        <w:rFonts w:ascii="Courier New" w:hAnsi="Courier New" w:cs="Courier New" w:hint="default"/>
      </w:rPr>
    </w:lvl>
    <w:lvl w:ilvl="2" w:tplc="0426001B" w:tentative="1">
      <w:start w:val="1"/>
      <w:numFmt w:val="bullet"/>
      <w:lvlText w:val=""/>
      <w:lvlJc w:val="left"/>
      <w:pPr>
        <w:ind w:left="2489" w:hanging="360"/>
      </w:pPr>
      <w:rPr>
        <w:rFonts w:ascii="Wingdings" w:hAnsi="Wingdings" w:hint="default"/>
      </w:rPr>
    </w:lvl>
    <w:lvl w:ilvl="3" w:tplc="0426000F" w:tentative="1">
      <w:start w:val="1"/>
      <w:numFmt w:val="bullet"/>
      <w:lvlText w:val=""/>
      <w:lvlJc w:val="left"/>
      <w:pPr>
        <w:ind w:left="3209" w:hanging="360"/>
      </w:pPr>
      <w:rPr>
        <w:rFonts w:ascii="Symbol" w:hAnsi="Symbol" w:hint="default"/>
      </w:rPr>
    </w:lvl>
    <w:lvl w:ilvl="4" w:tplc="04260019" w:tentative="1">
      <w:start w:val="1"/>
      <w:numFmt w:val="bullet"/>
      <w:lvlText w:val="o"/>
      <w:lvlJc w:val="left"/>
      <w:pPr>
        <w:ind w:left="3929" w:hanging="360"/>
      </w:pPr>
      <w:rPr>
        <w:rFonts w:ascii="Courier New" w:hAnsi="Courier New" w:cs="Courier New" w:hint="default"/>
      </w:rPr>
    </w:lvl>
    <w:lvl w:ilvl="5" w:tplc="0426001B" w:tentative="1">
      <w:start w:val="1"/>
      <w:numFmt w:val="bullet"/>
      <w:lvlText w:val=""/>
      <w:lvlJc w:val="left"/>
      <w:pPr>
        <w:ind w:left="4649" w:hanging="360"/>
      </w:pPr>
      <w:rPr>
        <w:rFonts w:ascii="Wingdings" w:hAnsi="Wingdings" w:hint="default"/>
      </w:rPr>
    </w:lvl>
    <w:lvl w:ilvl="6" w:tplc="0426000F" w:tentative="1">
      <w:start w:val="1"/>
      <w:numFmt w:val="bullet"/>
      <w:lvlText w:val=""/>
      <w:lvlJc w:val="left"/>
      <w:pPr>
        <w:ind w:left="5369" w:hanging="360"/>
      </w:pPr>
      <w:rPr>
        <w:rFonts w:ascii="Symbol" w:hAnsi="Symbol" w:hint="default"/>
      </w:rPr>
    </w:lvl>
    <w:lvl w:ilvl="7" w:tplc="04260019" w:tentative="1">
      <w:start w:val="1"/>
      <w:numFmt w:val="bullet"/>
      <w:lvlText w:val="o"/>
      <w:lvlJc w:val="left"/>
      <w:pPr>
        <w:ind w:left="6089" w:hanging="360"/>
      </w:pPr>
      <w:rPr>
        <w:rFonts w:ascii="Courier New" w:hAnsi="Courier New" w:cs="Courier New" w:hint="default"/>
      </w:rPr>
    </w:lvl>
    <w:lvl w:ilvl="8" w:tplc="0426001B" w:tentative="1">
      <w:start w:val="1"/>
      <w:numFmt w:val="bullet"/>
      <w:lvlText w:val=""/>
      <w:lvlJc w:val="left"/>
      <w:pPr>
        <w:ind w:left="6809" w:hanging="360"/>
      </w:pPr>
      <w:rPr>
        <w:rFonts w:ascii="Wingdings" w:hAnsi="Wingdings" w:hint="default"/>
      </w:rPr>
    </w:lvl>
  </w:abstractNum>
  <w:abstractNum w:abstractNumId="51"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2"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A647209"/>
    <w:multiLevelType w:val="hybridMultilevel"/>
    <w:tmpl w:val="B0A059CA"/>
    <w:styleLink w:val="Style1411"/>
    <w:lvl w:ilvl="0" w:tplc="E3C6E7D6">
      <w:start w:val="1"/>
      <w:numFmt w:val="decimal"/>
      <w:lvlText w:val="%1."/>
      <w:lvlJc w:val="left"/>
      <w:pPr>
        <w:ind w:left="732" w:hanging="360"/>
      </w:pPr>
      <w:rPr>
        <w:rFonts w:hint="default"/>
        <w:b/>
        <w:sz w:val="24"/>
      </w:rPr>
    </w:lvl>
    <w:lvl w:ilvl="1" w:tplc="93B64A0A" w:tentative="1">
      <w:start w:val="1"/>
      <w:numFmt w:val="bullet"/>
      <w:lvlText w:val="o"/>
      <w:lvlJc w:val="left"/>
      <w:pPr>
        <w:ind w:left="1452" w:hanging="360"/>
      </w:pPr>
      <w:rPr>
        <w:rFonts w:ascii="Courier New" w:hAnsi="Courier New" w:cs="Courier New" w:hint="default"/>
      </w:rPr>
    </w:lvl>
    <w:lvl w:ilvl="2" w:tplc="F2928702" w:tentative="1">
      <w:start w:val="1"/>
      <w:numFmt w:val="bullet"/>
      <w:lvlText w:val=""/>
      <w:lvlJc w:val="left"/>
      <w:pPr>
        <w:ind w:left="2172" w:hanging="360"/>
      </w:pPr>
      <w:rPr>
        <w:rFonts w:ascii="Wingdings" w:hAnsi="Wingdings" w:hint="default"/>
      </w:rPr>
    </w:lvl>
    <w:lvl w:ilvl="3" w:tplc="E096892A" w:tentative="1">
      <w:start w:val="1"/>
      <w:numFmt w:val="bullet"/>
      <w:lvlText w:val=""/>
      <w:lvlJc w:val="left"/>
      <w:pPr>
        <w:ind w:left="2892" w:hanging="360"/>
      </w:pPr>
      <w:rPr>
        <w:rFonts w:ascii="Symbol" w:hAnsi="Symbol" w:hint="default"/>
      </w:rPr>
    </w:lvl>
    <w:lvl w:ilvl="4" w:tplc="7AB036AA" w:tentative="1">
      <w:start w:val="1"/>
      <w:numFmt w:val="bullet"/>
      <w:lvlText w:val="o"/>
      <w:lvlJc w:val="left"/>
      <w:pPr>
        <w:ind w:left="3612" w:hanging="360"/>
      </w:pPr>
      <w:rPr>
        <w:rFonts w:ascii="Courier New" w:hAnsi="Courier New" w:cs="Courier New" w:hint="default"/>
      </w:rPr>
    </w:lvl>
    <w:lvl w:ilvl="5" w:tplc="A45A89F0" w:tentative="1">
      <w:start w:val="1"/>
      <w:numFmt w:val="bullet"/>
      <w:lvlText w:val=""/>
      <w:lvlJc w:val="left"/>
      <w:pPr>
        <w:ind w:left="4332" w:hanging="360"/>
      </w:pPr>
      <w:rPr>
        <w:rFonts w:ascii="Wingdings" w:hAnsi="Wingdings" w:hint="default"/>
      </w:rPr>
    </w:lvl>
    <w:lvl w:ilvl="6" w:tplc="5A7EEBA0" w:tentative="1">
      <w:start w:val="1"/>
      <w:numFmt w:val="bullet"/>
      <w:lvlText w:val=""/>
      <w:lvlJc w:val="left"/>
      <w:pPr>
        <w:ind w:left="5052" w:hanging="360"/>
      </w:pPr>
      <w:rPr>
        <w:rFonts w:ascii="Symbol" w:hAnsi="Symbol" w:hint="default"/>
      </w:rPr>
    </w:lvl>
    <w:lvl w:ilvl="7" w:tplc="DE16A7C0" w:tentative="1">
      <w:start w:val="1"/>
      <w:numFmt w:val="bullet"/>
      <w:lvlText w:val="o"/>
      <w:lvlJc w:val="left"/>
      <w:pPr>
        <w:ind w:left="5772" w:hanging="360"/>
      </w:pPr>
      <w:rPr>
        <w:rFonts w:ascii="Courier New" w:hAnsi="Courier New" w:cs="Courier New" w:hint="default"/>
      </w:rPr>
    </w:lvl>
    <w:lvl w:ilvl="8" w:tplc="E3D036E4" w:tentative="1">
      <w:start w:val="1"/>
      <w:numFmt w:val="bullet"/>
      <w:lvlText w:val=""/>
      <w:lvlJc w:val="left"/>
      <w:pPr>
        <w:ind w:left="6492" w:hanging="360"/>
      </w:pPr>
      <w:rPr>
        <w:rFonts w:ascii="Wingdings" w:hAnsi="Wingdings" w:hint="default"/>
      </w:rPr>
    </w:lvl>
  </w:abstractNum>
  <w:abstractNum w:abstractNumId="56"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9"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61B22FE0"/>
    <w:multiLevelType w:val="hybridMultilevel"/>
    <w:tmpl w:val="D56C3136"/>
    <w:styleLink w:val="Style11111"/>
    <w:lvl w:ilvl="0" w:tplc="C7F6A424">
      <w:start w:val="1"/>
      <w:numFmt w:val="decimal"/>
      <w:lvlText w:val="%1."/>
      <w:lvlJc w:val="left"/>
      <w:pPr>
        <w:ind w:left="720" w:hanging="360"/>
      </w:pPr>
      <w:rPr>
        <w:rFonts w:hint="default"/>
        <w:b/>
      </w:rPr>
    </w:lvl>
    <w:lvl w:ilvl="1" w:tplc="681212FA" w:tentative="1">
      <w:start w:val="1"/>
      <w:numFmt w:val="lowerLetter"/>
      <w:lvlText w:val="%2."/>
      <w:lvlJc w:val="left"/>
      <w:pPr>
        <w:ind w:left="1440" w:hanging="360"/>
      </w:pPr>
    </w:lvl>
    <w:lvl w:ilvl="2" w:tplc="467C4EFC" w:tentative="1">
      <w:start w:val="1"/>
      <w:numFmt w:val="lowerRoman"/>
      <w:lvlText w:val="%3."/>
      <w:lvlJc w:val="right"/>
      <w:pPr>
        <w:ind w:left="2160" w:hanging="180"/>
      </w:pPr>
    </w:lvl>
    <w:lvl w:ilvl="3" w:tplc="AADA0570" w:tentative="1">
      <w:start w:val="1"/>
      <w:numFmt w:val="decimal"/>
      <w:lvlText w:val="%4."/>
      <w:lvlJc w:val="left"/>
      <w:pPr>
        <w:ind w:left="2880" w:hanging="360"/>
      </w:pPr>
    </w:lvl>
    <w:lvl w:ilvl="4" w:tplc="DA348392" w:tentative="1">
      <w:start w:val="1"/>
      <w:numFmt w:val="lowerLetter"/>
      <w:lvlText w:val="%5."/>
      <w:lvlJc w:val="left"/>
      <w:pPr>
        <w:ind w:left="3600" w:hanging="360"/>
      </w:pPr>
    </w:lvl>
    <w:lvl w:ilvl="5" w:tplc="EB62CD9A" w:tentative="1">
      <w:start w:val="1"/>
      <w:numFmt w:val="lowerRoman"/>
      <w:lvlText w:val="%6."/>
      <w:lvlJc w:val="right"/>
      <w:pPr>
        <w:ind w:left="4320" w:hanging="180"/>
      </w:pPr>
    </w:lvl>
    <w:lvl w:ilvl="6" w:tplc="32BCE18C" w:tentative="1">
      <w:start w:val="1"/>
      <w:numFmt w:val="decimal"/>
      <w:lvlText w:val="%7."/>
      <w:lvlJc w:val="left"/>
      <w:pPr>
        <w:ind w:left="5040" w:hanging="360"/>
      </w:pPr>
    </w:lvl>
    <w:lvl w:ilvl="7" w:tplc="56EE585E" w:tentative="1">
      <w:start w:val="1"/>
      <w:numFmt w:val="lowerLetter"/>
      <w:lvlText w:val="%8."/>
      <w:lvlJc w:val="left"/>
      <w:pPr>
        <w:ind w:left="5760" w:hanging="360"/>
      </w:pPr>
    </w:lvl>
    <w:lvl w:ilvl="8" w:tplc="97D8B03C" w:tentative="1">
      <w:start w:val="1"/>
      <w:numFmt w:val="lowerRoman"/>
      <w:lvlText w:val="%9."/>
      <w:lvlJc w:val="right"/>
      <w:pPr>
        <w:ind w:left="6480" w:hanging="180"/>
      </w:pPr>
    </w:lvl>
  </w:abstractNum>
  <w:abstractNum w:abstractNumId="61" w15:restartNumberingAfterBreak="0">
    <w:nsid w:val="621B6C91"/>
    <w:multiLevelType w:val="hybridMultilevel"/>
    <w:tmpl w:val="1D26A82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2" w15:restartNumberingAfterBreak="0">
    <w:nsid w:val="64FD1841"/>
    <w:multiLevelType w:val="multilevel"/>
    <w:tmpl w:val="2A903DEA"/>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63" w15:restartNumberingAfterBreak="0">
    <w:nsid w:val="69581864"/>
    <w:multiLevelType w:val="singleLevel"/>
    <w:tmpl w:val="04260001"/>
    <w:lvl w:ilvl="0">
      <w:start w:val="1"/>
      <w:numFmt w:val="bullet"/>
      <w:lvlText w:val=""/>
      <w:lvlJc w:val="left"/>
      <w:pPr>
        <w:tabs>
          <w:tab w:val="num" w:pos="1288"/>
        </w:tabs>
        <w:ind w:left="1288" w:hanging="720"/>
      </w:pPr>
      <w:rPr>
        <w:rFonts w:ascii="Symbol" w:hAnsi="Symbol" w:hint="default"/>
        <w:b w:val="0"/>
        <w:i w:val="0"/>
        <w:strike w:val="0"/>
        <w:color w:val="auto"/>
        <w:sz w:val="24"/>
        <w:szCs w:val="24"/>
      </w:rPr>
    </w:lvl>
  </w:abstractNum>
  <w:abstractNum w:abstractNumId="64" w15:restartNumberingAfterBreak="0">
    <w:nsid w:val="69B336F3"/>
    <w:multiLevelType w:val="hybridMultilevel"/>
    <w:tmpl w:val="186085B8"/>
    <w:styleLink w:val="Style13121"/>
    <w:lvl w:ilvl="0" w:tplc="C28C31DA">
      <w:start w:val="1"/>
      <w:numFmt w:val="decimal"/>
      <w:lvlText w:val="%1."/>
      <w:lvlJc w:val="left"/>
      <w:pPr>
        <w:ind w:left="720" w:hanging="360"/>
      </w:pPr>
      <w:rPr>
        <w:rFonts w:hint="default"/>
        <w:b/>
      </w:rPr>
    </w:lvl>
    <w:lvl w:ilvl="1" w:tplc="BFA0F7F0" w:tentative="1">
      <w:start w:val="1"/>
      <w:numFmt w:val="lowerLetter"/>
      <w:lvlText w:val="%2."/>
      <w:lvlJc w:val="left"/>
      <w:pPr>
        <w:ind w:left="1440" w:hanging="360"/>
      </w:pPr>
    </w:lvl>
    <w:lvl w:ilvl="2" w:tplc="4F106B52" w:tentative="1">
      <w:start w:val="1"/>
      <w:numFmt w:val="lowerRoman"/>
      <w:lvlText w:val="%3."/>
      <w:lvlJc w:val="right"/>
      <w:pPr>
        <w:ind w:left="2160" w:hanging="180"/>
      </w:pPr>
    </w:lvl>
    <w:lvl w:ilvl="3" w:tplc="85AE0F04" w:tentative="1">
      <w:start w:val="1"/>
      <w:numFmt w:val="decimal"/>
      <w:lvlText w:val="%4."/>
      <w:lvlJc w:val="left"/>
      <w:pPr>
        <w:ind w:left="2880" w:hanging="360"/>
      </w:pPr>
    </w:lvl>
    <w:lvl w:ilvl="4" w:tplc="6C6CEE46" w:tentative="1">
      <w:start w:val="1"/>
      <w:numFmt w:val="lowerLetter"/>
      <w:lvlText w:val="%5."/>
      <w:lvlJc w:val="left"/>
      <w:pPr>
        <w:ind w:left="3600" w:hanging="360"/>
      </w:pPr>
    </w:lvl>
    <w:lvl w:ilvl="5" w:tplc="819CC2C0" w:tentative="1">
      <w:start w:val="1"/>
      <w:numFmt w:val="lowerRoman"/>
      <w:lvlText w:val="%6."/>
      <w:lvlJc w:val="right"/>
      <w:pPr>
        <w:ind w:left="4320" w:hanging="180"/>
      </w:pPr>
    </w:lvl>
    <w:lvl w:ilvl="6" w:tplc="EFDEB00C" w:tentative="1">
      <w:start w:val="1"/>
      <w:numFmt w:val="decimal"/>
      <w:lvlText w:val="%7."/>
      <w:lvlJc w:val="left"/>
      <w:pPr>
        <w:ind w:left="5040" w:hanging="360"/>
      </w:pPr>
    </w:lvl>
    <w:lvl w:ilvl="7" w:tplc="39F01E4A" w:tentative="1">
      <w:start w:val="1"/>
      <w:numFmt w:val="lowerLetter"/>
      <w:lvlText w:val="%8."/>
      <w:lvlJc w:val="left"/>
      <w:pPr>
        <w:ind w:left="5760" w:hanging="360"/>
      </w:pPr>
    </w:lvl>
    <w:lvl w:ilvl="8" w:tplc="76A4E6B8" w:tentative="1">
      <w:start w:val="1"/>
      <w:numFmt w:val="lowerRoman"/>
      <w:lvlText w:val="%9."/>
      <w:lvlJc w:val="right"/>
      <w:pPr>
        <w:ind w:left="6480" w:hanging="180"/>
      </w:pPr>
    </w:lvl>
  </w:abstractNum>
  <w:abstractNum w:abstractNumId="65"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03B5912"/>
    <w:multiLevelType w:val="multilevel"/>
    <w:tmpl w:val="60680560"/>
    <w:lvl w:ilvl="0">
      <w:start w:val="1"/>
      <w:numFmt w:val="decimal"/>
      <w:lvlText w:val="%1."/>
      <w:lvlJc w:val="left"/>
      <w:pPr>
        <w:ind w:left="1070" w:hanging="360"/>
      </w:pPr>
      <w:rPr>
        <w:rFonts w:cs="Times New Roman"/>
        <w:b/>
        <w:bCs w:val="0"/>
      </w:rPr>
    </w:lvl>
    <w:lvl w:ilvl="1">
      <w:start w:val="1"/>
      <w:numFmt w:val="decimal"/>
      <w:lvlText w:val="%1.%2."/>
      <w:lvlJc w:val="left"/>
      <w:pPr>
        <w:ind w:left="644" w:hanging="360"/>
      </w:pPr>
      <w:rPr>
        <w:rFonts w:ascii="Times New Roman" w:hAnsi="Times New Roman" w:cs="Times New Roman" w:hint="default"/>
        <w:b w:val="0"/>
        <w:sz w:val="24"/>
        <w:szCs w:val="24"/>
      </w:rPr>
    </w:lvl>
    <w:lvl w:ilvl="2">
      <w:start w:val="1"/>
      <w:numFmt w:val="decimal"/>
      <w:lvlText w:val="%1.%2.%3."/>
      <w:lvlJc w:val="left"/>
      <w:pPr>
        <w:ind w:left="1288" w:hanging="720"/>
      </w:pPr>
      <w:rPr>
        <w:rFonts w:ascii="Times New Roman" w:hAnsi="Times New Roman" w:cs="Times New Roman" w:hint="default"/>
        <w:b w:val="0"/>
        <w:color w:val="auto"/>
        <w:sz w:val="24"/>
        <w:szCs w:val="24"/>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68"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9"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70" w15:restartNumberingAfterBreak="0">
    <w:nsid w:val="7579664A"/>
    <w:multiLevelType w:val="multilevel"/>
    <w:tmpl w:val="7C1E10A2"/>
    <w:lvl w:ilvl="0">
      <w:start w:val="1"/>
      <w:numFmt w:val="decimal"/>
      <w:lvlText w:val="%1."/>
      <w:lvlJc w:val="left"/>
      <w:pPr>
        <w:ind w:left="720" w:hanging="360"/>
      </w:pPr>
      <w:rPr>
        <w:rFonts w:hint="default"/>
      </w:rPr>
    </w:lvl>
    <w:lvl w:ilvl="1">
      <w:start w:val="1"/>
      <w:numFmt w:val="decimal"/>
      <w:isLgl/>
      <w:lvlText w:val="%1.%2."/>
      <w:lvlJc w:val="left"/>
      <w:pPr>
        <w:ind w:left="109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193"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3295"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97" w:hanging="1440"/>
      </w:pPr>
      <w:rPr>
        <w:rFonts w:hint="default"/>
      </w:rPr>
    </w:lvl>
    <w:lvl w:ilvl="8">
      <w:start w:val="1"/>
      <w:numFmt w:val="decimal"/>
      <w:isLgl/>
      <w:lvlText w:val="%1.%2.%3.%4.%5.%6.%7.%8.%9."/>
      <w:lvlJc w:val="left"/>
      <w:pPr>
        <w:ind w:left="5128" w:hanging="1800"/>
      </w:pPr>
      <w:rPr>
        <w:rFonts w:hint="default"/>
      </w:rPr>
    </w:lvl>
  </w:abstractNum>
  <w:abstractNum w:abstractNumId="71"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2"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75C5E39"/>
    <w:multiLevelType w:val="multilevel"/>
    <w:tmpl w:val="4B5ED7E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4" w15:restartNumberingAfterBreak="0">
    <w:nsid w:val="7B8C6A31"/>
    <w:multiLevelType w:val="hybridMultilevel"/>
    <w:tmpl w:val="7976060A"/>
    <w:styleLink w:val="Style2211"/>
    <w:lvl w:ilvl="0" w:tplc="59EC2ED4">
      <w:start w:val="1"/>
      <w:numFmt w:val="decimal"/>
      <w:lvlText w:val="%1."/>
      <w:lvlJc w:val="left"/>
      <w:pPr>
        <w:ind w:left="720" w:hanging="360"/>
      </w:pPr>
      <w:rPr>
        <w:b w:val="0"/>
      </w:rPr>
    </w:lvl>
    <w:lvl w:ilvl="1" w:tplc="05D05F02" w:tentative="1">
      <w:start w:val="1"/>
      <w:numFmt w:val="lowerLetter"/>
      <w:lvlText w:val="%2."/>
      <w:lvlJc w:val="left"/>
      <w:pPr>
        <w:ind w:left="1440" w:hanging="360"/>
      </w:pPr>
    </w:lvl>
    <w:lvl w:ilvl="2" w:tplc="2F120EAE" w:tentative="1">
      <w:start w:val="1"/>
      <w:numFmt w:val="lowerRoman"/>
      <w:lvlText w:val="%3."/>
      <w:lvlJc w:val="right"/>
      <w:pPr>
        <w:ind w:left="2160" w:hanging="180"/>
      </w:pPr>
    </w:lvl>
    <w:lvl w:ilvl="3" w:tplc="80802238" w:tentative="1">
      <w:start w:val="1"/>
      <w:numFmt w:val="decimal"/>
      <w:lvlText w:val="%4."/>
      <w:lvlJc w:val="left"/>
      <w:pPr>
        <w:ind w:left="2880" w:hanging="360"/>
      </w:pPr>
    </w:lvl>
    <w:lvl w:ilvl="4" w:tplc="087A9A2A" w:tentative="1">
      <w:start w:val="1"/>
      <w:numFmt w:val="lowerLetter"/>
      <w:lvlText w:val="%5."/>
      <w:lvlJc w:val="left"/>
      <w:pPr>
        <w:ind w:left="3600" w:hanging="360"/>
      </w:pPr>
    </w:lvl>
    <w:lvl w:ilvl="5" w:tplc="B63EDF28" w:tentative="1">
      <w:start w:val="1"/>
      <w:numFmt w:val="lowerRoman"/>
      <w:lvlText w:val="%6."/>
      <w:lvlJc w:val="right"/>
      <w:pPr>
        <w:ind w:left="4320" w:hanging="180"/>
      </w:pPr>
    </w:lvl>
    <w:lvl w:ilvl="6" w:tplc="ADCA9FEE" w:tentative="1">
      <w:start w:val="1"/>
      <w:numFmt w:val="decimal"/>
      <w:lvlText w:val="%7."/>
      <w:lvlJc w:val="left"/>
      <w:pPr>
        <w:ind w:left="5040" w:hanging="360"/>
      </w:pPr>
    </w:lvl>
    <w:lvl w:ilvl="7" w:tplc="0A2A65F2" w:tentative="1">
      <w:start w:val="1"/>
      <w:numFmt w:val="lowerLetter"/>
      <w:lvlText w:val="%8."/>
      <w:lvlJc w:val="left"/>
      <w:pPr>
        <w:ind w:left="5760" w:hanging="360"/>
      </w:pPr>
    </w:lvl>
    <w:lvl w:ilvl="8" w:tplc="640C9D2C" w:tentative="1">
      <w:start w:val="1"/>
      <w:numFmt w:val="lowerRoman"/>
      <w:lvlText w:val="%9."/>
      <w:lvlJc w:val="right"/>
      <w:pPr>
        <w:ind w:left="6480" w:hanging="180"/>
      </w:pPr>
    </w:lvl>
  </w:abstractNum>
  <w:abstractNum w:abstractNumId="75" w15:restartNumberingAfterBreak="0">
    <w:nsid w:val="7C132EF6"/>
    <w:multiLevelType w:val="hybridMultilevel"/>
    <w:tmpl w:val="B726D26E"/>
    <w:styleLink w:val="Style31111"/>
    <w:lvl w:ilvl="0" w:tplc="EA7C3FF2">
      <w:start w:val="1"/>
      <w:numFmt w:val="bullet"/>
      <w:lvlText w:val=""/>
      <w:lvlJc w:val="left"/>
      <w:pPr>
        <w:ind w:left="720" w:hanging="360"/>
      </w:pPr>
      <w:rPr>
        <w:rFonts w:ascii="Symbol" w:hAnsi="Symbol" w:hint="default"/>
      </w:rPr>
    </w:lvl>
    <w:lvl w:ilvl="1" w:tplc="04260019">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76" w15:restartNumberingAfterBreak="0">
    <w:nsid w:val="7DCF390F"/>
    <w:multiLevelType w:val="hybridMultilevel"/>
    <w:tmpl w:val="6BB8E08C"/>
    <w:styleLink w:val="Style291"/>
    <w:lvl w:ilvl="0" w:tplc="04260001">
      <w:start w:val="1"/>
      <w:numFmt w:val="lowerLetter"/>
      <w:lvlText w:val="%1)"/>
      <w:lvlJc w:val="left"/>
      <w:pPr>
        <w:ind w:left="412" w:hanging="360"/>
      </w:pPr>
      <w:rPr>
        <w:rFonts w:eastAsia="Times New Roman" w:hint="default"/>
        <w:color w:val="000000"/>
      </w:rPr>
    </w:lvl>
    <w:lvl w:ilvl="1" w:tplc="04260003" w:tentative="1">
      <w:start w:val="1"/>
      <w:numFmt w:val="lowerLetter"/>
      <w:lvlText w:val="%2."/>
      <w:lvlJc w:val="left"/>
      <w:pPr>
        <w:ind w:left="1132" w:hanging="360"/>
      </w:pPr>
    </w:lvl>
    <w:lvl w:ilvl="2" w:tplc="04260005" w:tentative="1">
      <w:start w:val="1"/>
      <w:numFmt w:val="lowerRoman"/>
      <w:lvlText w:val="%3."/>
      <w:lvlJc w:val="right"/>
      <w:pPr>
        <w:ind w:left="1852" w:hanging="180"/>
      </w:pPr>
    </w:lvl>
    <w:lvl w:ilvl="3" w:tplc="04260001" w:tentative="1">
      <w:start w:val="1"/>
      <w:numFmt w:val="decimal"/>
      <w:lvlText w:val="%4."/>
      <w:lvlJc w:val="left"/>
      <w:pPr>
        <w:ind w:left="2572" w:hanging="360"/>
      </w:pPr>
    </w:lvl>
    <w:lvl w:ilvl="4" w:tplc="04260003" w:tentative="1">
      <w:start w:val="1"/>
      <w:numFmt w:val="lowerLetter"/>
      <w:lvlText w:val="%5."/>
      <w:lvlJc w:val="left"/>
      <w:pPr>
        <w:ind w:left="3292" w:hanging="360"/>
      </w:pPr>
    </w:lvl>
    <w:lvl w:ilvl="5" w:tplc="04260005" w:tentative="1">
      <w:start w:val="1"/>
      <w:numFmt w:val="lowerRoman"/>
      <w:lvlText w:val="%6."/>
      <w:lvlJc w:val="right"/>
      <w:pPr>
        <w:ind w:left="4012" w:hanging="180"/>
      </w:pPr>
    </w:lvl>
    <w:lvl w:ilvl="6" w:tplc="04260001" w:tentative="1">
      <w:start w:val="1"/>
      <w:numFmt w:val="decimal"/>
      <w:lvlText w:val="%7."/>
      <w:lvlJc w:val="left"/>
      <w:pPr>
        <w:ind w:left="4732" w:hanging="360"/>
      </w:pPr>
    </w:lvl>
    <w:lvl w:ilvl="7" w:tplc="04260003" w:tentative="1">
      <w:start w:val="1"/>
      <w:numFmt w:val="lowerLetter"/>
      <w:lvlText w:val="%8."/>
      <w:lvlJc w:val="left"/>
      <w:pPr>
        <w:ind w:left="5452" w:hanging="360"/>
      </w:pPr>
    </w:lvl>
    <w:lvl w:ilvl="8" w:tplc="04260005" w:tentative="1">
      <w:start w:val="1"/>
      <w:numFmt w:val="lowerRoman"/>
      <w:lvlText w:val="%9."/>
      <w:lvlJc w:val="right"/>
      <w:pPr>
        <w:ind w:left="6172" w:hanging="180"/>
      </w:pPr>
    </w:lvl>
  </w:abstractNum>
  <w:num w:numId="1" w16cid:durableId="1683507451">
    <w:abstractNumId w:val="15"/>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16cid:durableId="306974624">
    <w:abstractNumId w:val="67"/>
  </w:num>
  <w:num w:numId="3" w16cid:durableId="180122337">
    <w:abstractNumId w:val="18"/>
  </w:num>
  <w:num w:numId="4" w16cid:durableId="1356467071">
    <w:abstractNumId w:val="42"/>
  </w:num>
  <w:num w:numId="5" w16cid:durableId="635990351">
    <w:abstractNumId w:val="24"/>
  </w:num>
  <w:num w:numId="6" w16cid:durableId="1496913939">
    <w:abstractNumId w:val="57"/>
  </w:num>
  <w:num w:numId="7" w16cid:durableId="1205409430">
    <w:abstractNumId w:val="36"/>
  </w:num>
  <w:num w:numId="8" w16cid:durableId="675575422">
    <w:abstractNumId w:val="59"/>
  </w:num>
  <w:num w:numId="9" w16cid:durableId="365299453">
    <w:abstractNumId w:val="3"/>
  </w:num>
  <w:num w:numId="10" w16cid:durableId="2112046852">
    <w:abstractNumId w:val="53"/>
  </w:num>
  <w:num w:numId="11" w16cid:durableId="1663778913">
    <w:abstractNumId w:val="22"/>
  </w:num>
  <w:num w:numId="12" w16cid:durableId="1791972472">
    <w:abstractNumId w:val="65"/>
  </w:num>
  <w:num w:numId="13" w16cid:durableId="1022896277">
    <w:abstractNumId w:val="13"/>
  </w:num>
  <w:num w:numId="14" w16cid:durableId="1727022766">
    <w:abstractNumId w:val="28"/>
  </w:num>
  <w:num w:numId="15" w16cid:durableId="1060056603">
    <w:abstractNumId w:val="68"/>
  </w:num>
  <w:num w:numId="16" w16cid:durableId="635915436">
    <w:abstractNumId w:val="54"/>
  </w:num>
  <w:num w:numId="17" w16cid:durableId="680014515">
    <w:abstractNumId w:val="66"/>
  </w:num>
  <w:num w:numId="18" w16cid:durableId="1733773713">
    <w:abstractNumId w:val="76"/>
  </w:num>
  <w:num w:numId="19" w16cid:durableId="1021708858">
    <w:abstractNumId w:val="51"/>
  </w:num>
  <w:num w:numId="20" w16cid:durableId="760416286">
    <w:abstractNumId w:val="71"/>
  </w:num>
  <w:num w:numId="21" w16cid:durableId="1839155301">
    <w:abstractNumId w:val="11"/>
  </w:num>
  <w:num w:numId="22" w16cid:durableId="14774924">
    <w:abstractNumId w:val="73"/>
  </w:num>
  <w:num w:numId="23" w16cid:durableId="671222361">
    <w:abstractNumId w:val="21"/>
  </w:num>
  <w:num w:numId="24" w16cid:durableId="1444766124">
    <w:abstractNumId w:val="26"/>
  </w:num>
  <w:num w:numId="25" w16cid:durableId="1703940028">
    <w:abstractNumId w:val="46"/>
  </w:num>
  <w:num w:numId="26" w16cid:durableId="859003267">
    <w:abstractNumId w:val="8"/>
  </w:num>
  <w:num w:numId="27" w16cid:durableId="1003049343">
    <w:abstractNumId w:val="7"/>
  </w:num>
  <w:num w:numId="28" w16cid:durableId="484400324">
    <w:abstractNumId w:val="45"/>
  </w:num>
  <w:num w:numId="29" w16cid:durableId="1438594410">
    <w:abstractNumId w:val="50"/>
  </w:num>
  <w:num w:numId="30" w16cid:durableId="463160233">
    <w:abstractNumId w:val="75"/>
  </w:num>
  <w:num w:numId="31" w16cid:durableId="1519008885">
    <w:abstractNumId w:val="47"/>
  </w:num>
  <w:num w:numId="32" w16cid:durableId="1983389909">
    <w:abstractNumId w:val="49"/>
  </w:num>
  <w:num w:numId="33" w16cid:durableId="891624831">
    <w:abstractNumId w:val="69"/>
  </w:num>
  <w:num w:numId="34" w16cid:durableId="82840079">
    <w:abstractNumId w:val="12"/>
  </w:num>
  <w:num w:numId="35" w16cid:durableId="2039969849">
    <w:abstractNumId w:val="52"/>
  </w:num>
  <w:num w:numId="36" w16cid:durableId="1166090726">
    <w:abstractNumId w:val="20"/>
  </w:num>
  <w:num w:numId="37" w16cid:durableId="1948583975">
    <w:abstractNumId w:val="17"/>
  </w:num>
  <w:num w:numId="38" w16cid:durableId="1736194687">
    <w:abstractNumId w:val="5"/>
  </w:num>
  <w:num w:numId="39" w16cid:durableId="2135829430">
    <w:abstractNumId w:val="16"/>
  </w:num>
  <w:num w:numId="40" w16cid:durableId="836266716">
    <w:abstractNumId w:val="72"/>
  </w:num>
  <w:num w:numId="41" w16cid:durableId="1809585635">
    <w:abstractNumId w:val="40"/>
  </w:num>
  <w:num w:numId="42" w16cid:durableId="987247220">
    <w:abstractNumId w:val="41"/>
  </w:num>
  <w:num w:numId="43" w16cid:durableId="1327972045">
    <w:abstractNumId w:val="27"/>
  </w:num>
  <w:num w:numId="44" w16cid:durableId="899176657">
    <w:abstractNumId w:val="56"/>
  </w:num>
  <w:num w:numId="45" w16cid:durableId="830028043">
    <w:abstractNumId w:val="29"/>
  </w:num>
  <w:num w:numId="46" w16cid:durableId="209270058">
    <w:abstractNumId w:val="74"/>
  </w:num>
  <w:num w:numId="47" w16cid:durableId="1950818909">
    <w:abstractNumId w:val="38"/>
  </w:num>
  <w:num w:numId="48" w16cid:durableId="1623922760">
    <w:abstractNumId w:val="0"/>
  </w:num>
  <w:num w:numId="49" w16cid:durableId="1908566838">
    <w:abstractNumId w:val="14"/>
  </w:num>
  <w:num w:numId="50" w16cid:durableId="76833220">
    <w:abstractNumId w:val="32"/>
  </w:num>
  <w:num w:numId="51" w16cid:durableId="1654795038">
    <w:abstractNumId w:val="37"/>
  </w:num>
  <w:num w:numId="52" w16cid:durableId="61300341">
    <w:abstractNumId w:val="34"/>
  </w:num>
  <w:num w:numId="53" w16cid:durableId="1460345315">
    <w:abstractNumId w:val="60"/>
  </w:num>
  <w:num w:numId="54" w16cid:durableId="1997369425">
    <w:abstractNumId w:val="55"/>
  </w:num>
  <w:num w:numId="55" w16cid:durableId="754743784">
    <w:abstractNumId w:val="64"/>
  </w:num>
  <w:num w:numId="56" w16cid:durableId="1546064398">
    <w:abstractNumId w:val="15"/>
  </w:num>
  <w:num w:numId="57" w16cid:durableId="2117560174">
    <w:abstractNumId w:val="4"/>
  </w:num>
  <w:num w:numId="58" w16cid:durableId="1808932661">
    <w:abstractNumId w:val="15"/>
    <w:lvlOverride w:ilvl="0">
      <w:lvl w:ilvl="0">
        <w:numFmt w:val="decimal"/>
        <w:lvlText w:val=""/>
        <w:lvlJc w:val="left"/>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num>
  <w:num w:numId="59" w16cid:durableId="2024699603">
    <w:abstractNumId w:val="63"/>
  </w:num>
  <w:num w:numId="60" w16cid:durableId="1620795723">
    <w:abstractNumId w:val="43"/>
  </w:num>
  <w:num w:numId="61" w16cid:durableId="1477919983">
    <w:abstractNumId w:val="61"/>
  </w:num>
  <w:num w:numId="62" w16cid:durableId="1152721415">
    <w:abstractNumId w:val="44"/>
  </w:num>
  <w:num w:numId="63" w16cid:durableId="15207292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60525880">
    <w:abstractNumId w:val="19"/>
  </w:num>
  <w:num w:numId="65" w16cid:durableId="902956757">
    <w:abstractNumId w:val="25"/>
  </w:num>
  <w:num w:numId="66" w16cid:durableId="501772905">
    <w:abstractNumId w:val="15"/>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720"/>
          </w:tabs>
          <w:ind w:left="720"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7" w16cid:durableId="2128114074">
    <w:abstractNumId w:val="15"/>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8" w16cid:durableId="1559315458">
    <w:abstractNumId w:val="70"/>
  </w:num>
  <w:num w:numId="69" w16cid:durableId="1693263779">
    <w:abstractNumId w:val="23"/>
  </w:num>
  <w:num w:numId="70" w16cid:durableId="1997799670">
    <w:abstractNumId w:val="9"/>
  </w:num>
  <w:num w:numId="71" w16cid:durableId="1623533006">
    <w:abstractNumId w:val="2"/>
  </w:num>
  <w:num w:numId="72" w16cid:durableId="14383186">
    <w:abstractNumId w:val="35"/>
  </w:num>
  <w:num w:numId="73" w16cid:durableId="178351241">
    <w:abstractNumId w:val="39"/>
  </w:num>
  <w:num w:numId="74" w16cid:durableId="66285940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578251429">
    <w:abstractNumId w:val="48"/>
  </w:num>
  <w:num w:numId="76" w16cid:durableId="886261976">
    <w:abstractNumId w:val="58"/>
  </w:num>
  <w:num w:numId="77" w16cid:durableId="56438679">
    <w:abstractNumId w:val="33"/>
  </w:num>
  <w:num w:numId="78" w16cid:durableId="1157107590">
    <w:abstractNumId w:val="62"/>
  </w:num>
  <w:num w:numId="79" w16cid:durableId="952443931">
    <w:abstractNumId w:val="10"/>
  </w:num>
  <w:num w:numId="80" w16cid:durableId="1692532922">
    <w:abstractNumId w:val="3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111"/>
    <w:rsid w:val="00001B91"/>
    <w:rsid w:val="00001C5B"/>
    <w:rsid w:val="000030FD"/>
    <w:rsid w:val="00003872"/>
    <w:rsid w:val="00003E26"/>
    <w:rsid w:val="000044D8"/>
    <w:rsid w:val="0000515C"/>
    <w:rsid w:val="00005469"/>
    <w:rsid w:val="00005805"/>
    <w:rsid w:val="0000591D"/>
    <w:rsid w:val="0000646F"/>
    <w:rsid w:val="000064A4"/>
    <w:rsid w:val="000066DB"/>
    <w:rsid w:val="0000719C"/>
    <w:rsid w:val="00007548"/>
    <w:rsid w:val="00007691"/>
    <w:rsid w:val="000106AD"/>
    <w:rsid w:val="00010E13"/>
    <w:rsid w:val="00011626"/>
    <w:rsid w:val="000124A1"/>
    <w:rsid w:val="00012644"/>
    <w:rsid w:val="00012954"/>
    <w:rsid w:val="00013652"/>
    <w:rsid w:val="000137B6"/>
    <w:rsid w:val="000140FC"/>
    <w:rsid w:val="000147B7"/>
    <w:rsid w:val="00014EFD"/>
    <w:rsid w:val="000153C8"/>
    <w:rsid w:val="0001555A"/>
    <w:rsid w:val="000157D7"/>
    <w:rsid w:val="00015912"/>
    <w:rsid w:val="00015A0E"/>
    <w:rsid w:val="000165E3"/>
    <w:rsid w:val="00016811"/>
    <w:rsid w:val="000170CE"/>
    <w:rsid w:val="00017F00"/>
    <w:rsid w:val="00021E3E"/>
    <w:rsid w:val="00022880"/>
    <w:rsid w:val="00022B7E"/>
    <w:rsid w:val="00022CF6"/>
    <w:rsid w:val="00022EF5"/>
    <w:rsid w:val="000238AA"/>
    <w:rsid w:val="00023A45"/>
    <w:rsid w:val="000240B7"/>
    <w:rsid w:val="00024314"/>
    <w:rsid w:val="00024F99"/>
    <w:rsid w:val="00025408"/>
    <w:rsid w:val="00025876"/>
    <w:rsid w:val="00025BC7"/>
    <w:rsid w:val="00025BEF"/>
    <w:rsid w:val="0002628D"/>
    <w:rsid w:val="00026526"/>
    <w:rsid w:val="00026529"/>
    <w:rsid w:val="00027486"/>
    <w:rsid w:val="000274A2"/>
    <w:rsid w:val="0002790A"/>
    <w:rsid w:val="00030341"/>
    <w:rsid w:val="00031A6B"/>
    <w:rsid w:val="00031AB9"/>
    <w:rsid w:val="00032AD8"/>
    <w:rsid w:val="00032C41"/>
    <w:rsid w:val="000336BD"/>
    <w:rsid w:val="000337F2"/>
    <w:rsid w:val="00033D58"/>
    <w:rsid w:val="000358E1"/>
    <w:rsid w:val="0003593E"/>
    <w:rsid w:val="00035CC1"/>
    <w:rsid w:val="0003608A"/>
    <w:rsid w:val="0003613D"/>
    <w:rsid w:val="00036B4A"/>
    <w:rsid w:val="00036F4F"/>
    <w:rsid w:val="0003731A"/>
    <w:rsid w:val="00037FB8"/>
    <w:rsid w:val="00040365"/>
    <w:rsid w:val="000418BC"/>
    <w:rsid w:val="000421AF"/>
    <w:rsid w:val="000426CD"/>
    <w:rsid w:val="00042ECB"/>
    <w:rsid w:val="0004355A"/>
    <w:rsid w:val="00043939"/>
    <w:rsid w:val="00043B62"/>
    <w:rsid w:val="00043C1A"/>
    <w:rsid w:val="00044491"/>
    <w:rsid w:val="00044A18"/>
    <w:rsid w:val="00044B5E"/>
    <w:rsid w:val="0004506C"/>
    <w:rsid w:val="000455AE"/>
    <w:rsid w:val="00045FE9"/>
    <w:rsid w:val="000468AA"/>
    <w:rsid w:val="00046A56"/>
    <w:rsid w:val="00047B58"/>
    <w:rsid w:val="00047F73"/>
    <w:rsid w:val="0005041A"/>
    <w:rsid w:val="00050685"/>
    <w:rsid w:val="00050E42"/>
    <w:rsid w:val="00051322"/>
    <w:rsid w:val="00051486"/>
    <w:rsid w:val="00051760"/>
    <w:rsid w:val="00051B49"/>
    <w:rsid w:val="00052434"/>
    <w:rsid w:val="000541F8"/>
    <w:rsid w:val="0005451A"/>
    <w:rsid w:val="00054A6E"/>
    <w:rsid w:val="00055D37"/>
    <w:rsid w:val="000567BF"/>
    <w:rsid w:val="00056DBB"/>
    <w:rsid w:val="00057E90"/>
    <w:rsid w:val="000601DD"/>
    <w:rsid w:val="00060CA9"/>
    <w:rsid w:val="000614BA"/>
    <w:rsid w:val="00061BF7"/>
    <w:rsid w:val="00062175"/>
    <w:rsid w:val="00062631"/>
    <w:rsid w:val="0006297F"/>
    <w:rsid w:val="00062B8E"/>
    <w:rsid w:val="00062D0A"/>
    <w:rsid w:val="00063259"/>
    <w:rsid w:val="000644F5"/>
    <w:rsid w:val="00064B26"/>
    <w:rsid w:val="00064B6D"/>
    <w:rsid w:val="00065695"/>
    <w:rsid w:val="0006578B"/>
    <w:rsid w:val="00066E49"/>
    <w:rsid w:val="0006732C"/>
    <w:rsid w:val="00067CE8"/>
    <w:rsid w:val="00071A1A"/>
    <w:rsid w:val="0007223F"/>
    <w:rsid w:val="000724DE"/>
    <w:rsid w:val="00072CAE"/>
    <w:rsid w:val="00073223"/>
    <w:rsid w:val="000745DC"/>
    <w:rsid w:val="000748D4"/>
    <w:rsid w:val="00074B0A"/>
    <w:rsid w:val="00074DEB"/>
    <w:rsid w:val="000750A9"/>
    <w:rsid w:val="0007654E"/>
    <w:rsid w:val="000766BC"/>
    <w:rsid w:val="00076EF8"/>
    <w:rsid w:val="000771B6"/>
    <w:rsid w:val="000777A2"/>
    <w:rsid w:val="00077DD5"/>
    <w:rsid w:val="00077E61"/>
    <w:rsid w:val="00077ED5"/>
    <w:rsid w:val="000807E2"/>
    <w:rsid w:val="00080C44"/>
    <w:rsid w:val="00083769"/>
    <w:rsid w:val="00083F79"/>
    <w:rsid w:val="00084969"/>
    <w:rsid w:val="00084C0A"/>
    <w:rsid w:val="000856BC"/>
    <w:rsid w:val="00085D28"/>
    <w:rsid w:val="00086141"/>
    <w:rsid w:val="000868EF"/>
    <w:rsid w:val="0008729A"/>
    <w:rsid w:val="00087A27"/>
    <w:rsid w:val="00087AD9"/>
    <w:rsid w:val="00090107"/>
    <w:rsid w:val="0009020C"/>
    <w:rsid w:val="00090283"/>
    <w:rsid w:val="0009042C"/>
    <w:rsid w:val="00090A6D"/>
    <w:rsid w:val="00090BFE"/>
    <w:rsid w:val="0009253B"/>
    <w:rsid w:val="00092A99"/>
    <w:rsid w:val="00092CAF"/>
    <w:rsid w:val="000931C9"/>
    <w:rsid w:val="00095092"/>
    <w:rsid w:val="00095B1A"/>
    <w:rsid w:val="00095C0F"/>
    <w:rsid w:val="00096299"/>
    <w:rsid w:val="00096ABF"/>
    <w:rsid w:val="000977B6"/>
    <w:rsid w:val="000A032B"/>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3A4"/>
    <w:rsid w:val="000A576D"/>
    <w:rsid w:val="000A5BDE"/>
    <w:rsid w:val="000A6670"/>
    <w:rsid w:val="000A6F5E"/>
    <w:rsid w:val="000A711A"/>
    <w:rsid w:val="000A7509"/>
    <w:rsid w:val="000A7961"/>
    <w:rsid w:val="000B09F7"/>
    <w:rsid w:val="000B0A6B"/>
    <w:rsid w:val="000B0AC7"/>
    <w:rsid w:val="000B25A2"/>
    <w:rsid w:val="000B26EC"/>
    <w:rsid w:val="000B2875"/>
    <w:rsid w:val="000B2E82"/>
    <w:rsid w:val="000B3A56"/>
    <w:rsid w:val="000B3CC4"/>
    <w:rsid w:val="000B43B1"/>
    <w:rsid w:val="000B4D69"/>
    <w:rsid w:val="000B5371"/>
    <w:rsid w:val="000B560D"/>
    <w:rsid w:val="000B6767"/>
    <w:rsid w:val="000B68BC"/>
    <w:rsid w:val="000C0D8A"/>
    <w:rsid w:val="000C10B7"/>
    <w:rsid w:val="000C1392"/>
    <w:rsid w:val="000C23E0"/>
    <w:rsid w:val="000C25DC"/>
    <w:rsid w:val="000C262A"/>
    <w:rsid w:val="000C2676"/>
    <w:rsid w:val="000C2E27"/>
    <w:rsid w:val="000C34C7"/>
    <w:rsid w:val="000C3DAC"/>
    <w:rsid w:val="000C48CF"/>
    <w:rsid w:val="000C5AF4"/>
    <w:rsid w:val="000C5C91"/>
    <w:rsid w:val="000C5D49"/>
    <w:rsid w:val="000C65B2"/>
    <w:rsid w:val="000C6939"/>
    <w:rsid w:val="000C6D33"/>
    <w:rsid w:val="000C6F1E"/>
    <w:rsid w:val="000C785D"/>
    <w:rsid w:val="000C7958"/>
    <w:rsid w:val="000C7F64"/>
    <w:rsid w:val="000D0422"/>
    <w:rsid w:val="000D0624"/>
    <w:rsid w:val="000D07A4"/>
    <w:rsid w:val="000D10F3"/>
    <w:rsid w:val="000D22EE"/>
    <w:rsid w:val="000D3AE6"/>
    <w:rsid w:val="000D3D47"/>
    <w:rsid w:val="000D412F"/>
    <w:rsid w:val="000D4A69"/>
    <w:rsid w:val="000D5112"/>
    <w:rsid w:val="000D51F0"/>
    <w:rsid w:val="000D5321"/>
    <w:rsid w:val="000D5B1C"/>
    <w:rsid w:val="000D5BD4"/>
    <w:rsid w:val="000D61B2"/>
    <w:rsid w:val="000D62C4"/>
    <w:rsid w:val="000D65A2"/>
    <w:rsid w:val="000D699E"/>
    <w:rsid w:val="000D69FD"/>
    <w:rsid w:val="000D78D0"/>
    <w:rsid w:val="000D7CA6"/>
    <w:rsid w:val="000D7E4A"/>
    <w:rsid w:val="000E0B4D"/>
    <w:rsid w:val="000E119C"/>
    <w:rsid w:val="000E15C6"/>
    <w:rsid w:val="000E1DA6"/>
    <w:rsid w:val="000E2295"/>
    <w:rsid w:val="000E27FD"/>
    <w:rsid w:val="000E3359"/>
    <w:rsid w:val="000E35D8"/>
    <w:rsid w:val="000E4DA2"/>
    <w:rsid w:val="000E5301"/>
    <w:rsid w:val="000E5545"/>
    <w:rsid w:val="000E5952"/>
    <w:rsid w:val="000E5CFA"/>
    <w:rsid w:val="000E610F"/>
    <w:rsid w:val="000E72EF"/>
    <w:rsid w:val="000E73F7"/>
    <w:rsid w:val="000F0D9B"/>
    <w:rsid w:val="000F1272"/>
    <w:rsid w:val="000F3017"/>
    <w:rsid w:val="000F3612"/>
    <w:rsid w:val="000F3641"/>
    <w:rsid w:val="000F4089"/>
    <w:rsid w:val="000F4133"/>
    <w:rsid w:val="000F50E7"/>
    <w:rsid w:val="000F5C43"/>
    <w:rsid w:val="000F6356"/>
    <w:rsid w:val="000F6DFA"/>
    <w:rsid w:val="000F6F75"/>
    <w:rsid w:val="000F7256"/>
    <w:rsid w:val="001000E7"/>
    <w:rsid w:val="00100C81"/>
    <w:rsid w:val="00101A35"/>
    <w:rsid w:val="00101E5E"/>
    <w:rsid w:val="00101ED2"/>
    <w:rsid w:val="00102465"/>
    <w:rsid w:val="0010267E"/>
    <w:rsid w:val="00103C54"/>
    <w:rsid w:val="00104035"/>
    <w:rsid w:val="0010445F"/>
    <w:rsid w:val="0010460E"/>
    <w:rsid w:val="00104840"/>
    <w:rsid w:val="00104A1E"/>
    <w:rsid w:val="00105111"/>
    <w:rsid w:val="0010535D"/>
    <w:rsid w:val="0010595E"/>
    <w:rsid w:val="001067EA"/>
    <w:rsid w:val="001075E8"/>
    <w:rsid w:val="0010764D"/>
    <w:rsid w:val="00107E12"/>
    <w:rsid w:val="001100B7"/>
    <w:rsid w:val="00110364"/>
    <w:rsid w:val="00110F1E"/>
    <w:rsid w:val="0011117E"/>
    <w:rsid w:val="00111DAD"/>
    <w:rsid w:val="00111E71"/>
    <w:rsid w:val="00113548"/>
    <w:rsid w:val="001137F8"/>
    <w:rsid w:val="00113DFD"/>
    <w:rsid w:val="00114880"/>
    <w:rsid w:val="0011543A"/>
    <w:rsid w:val="00116370"/>
    <w:rsid w:val="00116454"/>
    <w:rsid w:val="00116C9C"/>
    <w:rsid w:val="0011744C"/>
    <w:rsid w:val="00117D75"/>
    <w:rsid w:val="001203F2"/>
    <w:rsid w:val="00120BAB"/>
    <w:rsid w:val="00121077"/>
    <w:rsid w:val="00121E00"/>
    <w:rsid w:val="001221E5"/>
    <w:rsid w:val="00122BC4"/>
    <w:rsid w:val="00122CE5"/>
    <w:rsid w:val="00123914"/>
    <w:rsid w:val="00124F7C"/>
    <w:rsid w:val="0012682F"/>
    <w:rsid w:val="00126E08"/>
    <w:rsid w:val="00126EE7"/>
    <w:rsid w:val="0013030C"/>
    <w:rsid w:val="00130A5A"/>
    <w:rsid w:val="00130B05"/>
    <w:rsid w:val="00130B7E"/>
    <w:rsid w:val="00131290"/>
    <w:rsid w:val="00131990"/>
    <w:rsid w:val="00131E66"/>
    <w:rsid w:val="0013210A"/>
    <w:rsid w:val="00132313"/>
    <w:rsid w:val="0013273E"/>
    <w:rsid w:val="00132B69"/>
    <w:rsid w:val="00133E0F"/>
    <w:rsid w:val="001340FE"/>
    <w:rsid w:val="00134201"/>
    <w:rsid w:val="0013424D"/>
    <w:rsid w:val="00134650"/>
    <w:rsid w:val="00134B3A"/>
    <w:rsid w:val="00137C70"/>
    <w:rsid w:val="00137E61"/>
    <w:rsid w:val="00140157"/>
    <w:rsid w:val="0014056C"/>
    <w:rsid w:val="001407D8"/>
    <w:rsid w:val="001414D6"/>
    <w:rsid w:val="00141941"/>
    <w:rsid w:val="00141F7A"/>
    <w:rsid w:val="00142D19"/>
    <w:rsid w:val="00142D1B"/>
    <w:rsid w:val="00142E6E"/>
    <w:rsid w:val="00144282"/>
    <w:rsid w:val="001443A9"/>
    <w:rsid w:val="00144A6D"/>
    <w:rsid w:val="00145001"/>
    <w:rsid w:val="00146438"/>
    <w:rsid w:val="001465E5"/>
    <w:rsid w:val="0014673F"/>
    <w:rsid w:val="001469EB"/>
    <w:rsid w:val="00146A64"/>
    <w:rsid w:val="00146EFF"/>
    <w:rsid w:val="0014704E"/>
    <w:rsid w:val="00147558"/>
    <w:rsid w:val="00147DD7"/>
    <w:rsid w:val="0015075C"/>
    <w:rsid w:val="00150CC9"/>
    <w:rsid w:val="00150D3E"/>
    <w:rsid w:val="0015164E"/>
    <w:rsid w:val="00151D8B"/>
    <w:rsid w:val="00151EFB"/>
    <w:rsid w:val="0015245C"/>
    <w:rsid w:val="001534D8"/>
    <w:rsid w:val="00153999"/>
    <w:rsid w:val="001539BC"/>
    <w:rsid w:val="001553B1"/>
    <w:rsid w:val="00155B96"/>
    <w:rsid w:val="00155F0B"/>
    <w:rsid w:val="001568C3"/>
    <w:rsid w:val="00156C3F"/>
    <w:rsid w:val="00156C83"/>
    <w:rsid w:val="00156F2A"/>
    <w:rsid w:val="00157109"/>
    <w:rsid w:val="0016012A"/>
    <w:rsid w:val="0016030E"/>
    <w:rsid w:val="001604FB"/>
    <w:rsid w:val="00161635"/>
    <w:rsid w:val="00161FEA"/>
    <w:rsid w:val="001624C8"/>
    <w:rsid w:val="00162623"/>
    <w:rsid w:val="00162A02"/>
    <w:rsid w:val="001637AD"/>
    <w:rsid w:val="00163820"/>
    <w:rsid w:val="00164C60"/>
    <w:rsid w:val="00164D40"/>
    <w:rsid w:val="00164E0A"/>
    <w:rsid w:val="00165B98"/>
    <w:rsid w:val="00165D41"/>
    <w:rsid w:val="00166273"/>
    <w:rsid w:val="00166E79"/>
    <w:rsid w:val="00166E8B"/>
    <w:rsid w:val="00166FED"/>
    <w:rsid w:val="001670B4"/>
    <w:rsid w:val="0016720E"/>
    <w:rsid w:val="00167268"/>
    <w:rsid w:val="001673C8"/>
    <w:rsid w:val="001675B0"/>
    <w:rsid w:val="00167C64"/>
    <w:rsid w:val="00170021"/>
    <w:rsid w:val="00170961"/>
    <w:rsid w:val="00170DB0"/>
    <w:rsid w:val="00170DE0"/>
    <w:rsid w:val="00170F6C"/>
    <w:rsid w:val="001713A4"/>
    <w:rsid w:val="00172134"/>
    <w:rsid w:val="00172225"/>
    <w:rsid w:val="0017392C"/>
    <w:rsid w:val="00173AA5"/>
    <w:rsid w:val="00174351"/>
    <w:rsid w:val="001745F7"/>
    <w:rsid w:val="001757B5"/>
    <w:rsid w:val="0017616D"/>
    <w:rsid w:val="00177C4B"/>
    <w:rsid w:val="001801EC"/>
    <w:rsid w:val="00180E6C"/>
    <w:rsid w:val="00181475"/>
    <w:rsid w:val="00181583"/>
    <w:rsid w:val="00181FA6"/>
    <w:rsid w:val="00182101"/>
    <w:rsid w:val="001822A5"/>
    <w:rsid w:val="001825C9"/>
    <w:rsid w:val="00182E3F"/>
    <w:rsid w:val="00184D63"/>
    <w:rsid w:val="001856FC"/>
    <w:rsid w:val="00185C79"/>
    <w:rsid w:val="00185D07"/>
    <w:rsid w:val="00186894"/>
    <w:rsid w:val="00186A6F"/>
    <w:rsid w:val="0018785F"/>
    <w:rsid w:val="00187B26"/>
    <w:rsid w:val="00190039"/>
    <w:rsid w:val="0019006D"/>
    <w:rsid w:val="001903C7"/>
    <w:rsid w:val="00190893"/>
    <w:rsid w:val="001910DB"/>
    <w:rsid w:val="001915C2"/>
    <w:rsid w:val="00191652"/>
    <w:rsid w:val="0019234D"/>
    <w:rsid w:val="001924F2"/>
    <w:rsid w:val="00192EDB"/>
    <w:rsid w:val="001936FE"/>
    <w:rsid w:val="001947DB"/>
    <w:rsid w:val="00195705"/>
    <w:rsid w:val="00196302"/>
    <w:rsid w:val="0019646A"/>
    <w:rsid w:val="001969B5"/>
    <w:rsid w:val="00196C64"/>
    <w:rsid w:val="001A140F"/>
    <w:rsid w:val="001A1D35"/>
    <w:rsid w:val="001A2572"/>
    <w:rsid w:val="001A295D"/>
    <w:rsid w:val="001A3813"/>
    <w:rsid w:val="001A3A31"/>
    <w:rsid w:val="001A4767"/>
    <w:rsid w:val="001A47BD"/>
    <w:rsid w:val="001A4D29"/>
    <w:rsid w:val="001A5342"/>
    <w:rsid w:val="001A5368"/>
    <w:rsid w:val="001A582D"/>
    <w:rsid w:val="001A5A80"/>
    <w:rsid w:val="001A5B0E"/>
    <w:rsid w:val="001A6414"/>
    <w:rsid w:val="001A6B48"/>
    <w:rsid w:val="001A7203"/>
    <w:rsid w:val="001A73E3"/>
    <w:rsid w:val="001B04AA"/>
    <w:rsid w:val="001B0CB3"/>
    <w:rsid w:val="001B0F9F"/>
    <w:rsid w:val="001B19D2"/>
    <w:rsid w:val="001B1DBA"/>
    <w:rsid w:val="001B1F9C"/>
    <w:rsid w:val="001B3593"/>
    <w:rsid w:val="001B4894"/>
    <w:rsid w:val="001B5426"/>
    <w:rsid w:val="001B597E"/>
    <w:rsid w:val="001B5ECD"/>
    <w:rsid w:val="001B6213"/>
    <w:rsid w:val="001B7124"/>
    <w:rsid w:val="001B7147"/>
    <w:rsid w:val="001C04A2"/>
    <w:rsid w:val="001C09EE"/>
    <w:rsid w:val="001C0CEE"/>
    <w:rsid w:val="001C1008"/>
    <w:rsid w:val="001C1C77"/>
    <w:rsid w:val="001C20F1"/>
    <w:rsid w:val="001C22D5"/>
    <w:rsid w:val="001C2804"/>
    <w:rsid w:val="001C3650"/>
    <w:rsid w:val="001C4B5D"/>
    <w:rsid w:val="001C55A0"/>
    <w:rsid w:val="001C56BD"/>
    <w:rsid w:val="001C5B2A"/>
    <w:rsid w:val="001C5CF0"/>
    <w:rsid w:val="001C6A82"/>
    <w:rsid w:val="001C7633"/>
    <w:rsid w:val="001C7831"/>
    <w:rsid w:val="001C78FA"/>
    <w:rsid w:val="001C7F5A"/>
    <w:rsid w:val="001D03E4"/>
    <w:rsid w:val="001D0ABB"/>
    <w:rsid w:val="001D1382"/>
    <w:rsid w:val="001D13B7"/>
    <w:rsid w:val="001D14C0"/>
    <w:rsid w:val="001D1B51"/>
    <w:rsid w:val="001D1C9F"/>
    <w:rsid w:val="001D2F80"/>
    <w:rsid w:val="001D4518"/>
    <w:rsid w:val="001D485F"/>
    <w:rsid w:val="001D4901"/>
    <w:rsid w:val="001D4F40"/>
    <w:rsid w:val="001D586A"/>
    <w:rsid w:val="001D5D14"/>
    <w:rsid w:val="001D626C"/>
    <w:rsid w:val="001D6ECE"/>
    <w:rsid w:val="001D788E"/>
    <w:rsid w:val="001D78E7"/>
    <w:rsid w:val="001D7F95"/>
    <w:rsid w:val="001E0574"/>
    <w:rsid w:val="001E092A"/>
    <w:rsid w:val="001E095F"/>
    <w:rsid w:val="001E0EAC"/>
    <w:rsid w:val="001E10A3"/>
    <w:rsid w:val="001E1893"/>
    <w:rsid w:val="001E2B7B"/>
    <w:rsid w:val="001E2F77"/>
    <w:rsid w:val="001E303C"/>
    <w:rsid w:val="001E31D3"/>
    <w:rsid w:val="001E3423"/>
    <w:rsid w:val="001E3994"/>
    <w:rsid w:val="001E3D3E"/>
    <w:rsid w:val="001E3E47"/>
    <w:rsid w:val="001E4C93"/>
    <w:rsid w:val="001E50EC"/>
    <w:rsid w:val="001E56A1"/>
    <w:rsid w:val="001E7134"/>
    <w:rsid w:val="001F0204"/>
    <w:rsid w:val="001F03C3"/>
    <w:rsid w:val="001F09C3"/>
    <w:rsid w:val="001F0DB4"/>
    <w:rsid w:val="001F115B"/>
    <w:rsid w:val="001F154F"/>
    <w:rsid w:val="001F1CDB"/>
    <w:rsid w:val="001F257D"/>
    <w:rsid w:val="001F2A8A"/>
    <w:rsid w:val="001F30FB"/>
    <w:rsid w:val="001F3105"/>
    <w:rsid w:val="001F371F"/>
    <w:rsid w:val="001F406B"/>
    <w:rsid w:val="001F41C8"/>
    <w:rsid w:val="001F4278"/>
    <w:rsid w:val="001F508D"/>
    <w:rsid w:val="001F5480"/>
    <w:rsid w:val="001F583B"/>
    <w:rsid w:val="001F5941"/>
    <w:rsid w:val="001F5F32"/>
    <w:rsid w:val="001F62E7"/>
    <w:rsid w:val="001F649B"/>
    <w:rsid w:val="0020013F"/>
    <w:rsid w:val="0020055B"/>
    <w:rsid w:val="00200BD8"/>
    <w:rsid w:val="00202342"/>
    <w:rsid w:val="00202430"/>
    <w:rsid w:val="00202F87"/>
    <w:rsid w:val="002033B0"/>
    <w:rsid w:val="0020348D"/>
    <w:rsid w:val="0020452B"/>
    <w:rsid w:val="0020475A"/>
    <w:rsid w:val="00205949"/>
    <w:rsid w:val="002059D8"/>
    <w:rsid w:val="00205A92"/>
    <w:rsid w:val="00205EBB"/>
    <w:rsid w:val="00205F18"/>
    <w:rsid w:val="00206BE6"/>
    <w:rsid w:val="002072D3"/>
    <w:rsid w:val="002078E5"/>
    <w:rsid w:val="00207F9A"/>
    <w:rsid w:val="00210353"/>
    <w:rsid w:val="0021047F"/>
    <w:rsid w:val="002104B4"/>
    <w:rsid w:val="002109D4"/>
    <w:rsid w:val="00210EA2"/>
    <w:rsid w:val="002128F7"/>
    <w:rsid w:val="0021339C"/>
    <w:rsid w:val="00213EE8"/>
    <w:rsid w:val="00215482"/>
    <w:rsid w:val="00215B77"/>
    <w:rsid w:val="00217BE6"/>
    <w:rsid w:val="00217C93"/>
    <w:rsid w:val="00217D32"/>
    <w:rsid w:val="00220046"/>
    <w:rsid w:val="00220074"/>
    <w:rsid w:val="00220E7B"/>
    <w:rsid w:val="0022116E"/>
    <w:rsid w:val="002227F2"/>
    <w:rsid w:val="00222846"/>
    <w:rsid w:val="00222874"/>
    <w:rsid w:val="00222A4C"/>
    <w:rsid w:val="002235C7"/>
    <w:rsid w:val="0022363E"/>
    <w:rsid w:val="0022416A"/>
    <w:rsid w:val="00224859"/>
    <w:rsid w:val="00224862"/>
    <w:rsid w:val="00224CEF"/>
    <w:rsid w:val="00224D22"/>
    <w:rsid w:val="0022517A"/>
    <w:rsid w:val="0022555A"/>
    <w:rsid w:val="00225759"/>
    <w:rsid w:val="0022585A"/>
    <w:rsid w:val="00225E50"/>
    <w:rsid w:val="00226360"/>
    <w:rsid w:val="00226A65"/>
    <w:rsid w:val="00226BB7"/>
    <w:rsid w:val="00226D91"/>
    <w:rsid w:val="002276F3"/>
    <w:rsid w:val="00227AA3"/>
    <w:rsid w:val="002308C0"/>
    <w:rsid w:val="002319D2"/>
    <w:rsid w:val="00231A24"/>
    <w:rsid w:val="00231DC8"/>
    <w:rsid w:val="0023260B"/>
    <w:rsid w:val="00232DD5"/>
    <w:rsid w:val="002335F6"/>
    <w:rsid w:val="00234BD0"/>
    <w:rsid w:val="00234CFE"/>
    <w:rsid w:val="00234F89"/>
    <w:rsid w:val="002356B5"/>
    <w:rsid w:val="00235C53"/>
    <w:rsid w:val="00235F01"/>
    <w:rsid w:val="00236051"/>
    <w:rsid w:val="002361A1"/>
    <w:rsid w:val="002365E3"/>
    <w:rsid w:val="00236C04"/>
    <w:rsid w:val="00236D65"/>
    <w:rsid w:val="00236E32"/>
    <w:rsid w:val="00236EE3"/>
    <w:rsid w:val="0023715B"/>
    <w:rsid w:val="00240112"/>
    <w:rsid w:val="0024132B"/>
    <w:rsid w:val="002413D5"/>
    <w:rsid w:val="0024194F"/>
    <w:rsid w:val="00242039"/>
    <w:rsid w:val="0024283C"/>
    <w:rsid w:val="002429A8"/>
    <w:rsid w:val="0024307D"/>
    <w:rsid w:val="002436AD"/>
    <w:rsid w:val="00243960"/>
    <w:rsid w:val="00243A84"/>
    <w:rsid w:val="00243EC1"/>
    <w:rsid w:val="00244CDB"/>
    <w:rsid w:val="00246116"/>
    <w:rsid w:val="00246B34"/>
    <w:rsid w:val="002474FF"/>
    <w:rsid w:val="00247DD3"/>
    <w:rsid w:val="002500CC"/>
    <w:rsid w:val="00250298"/>
    <w:rsid w:val="002509B4"/>
    <w:rsid w:val="002511C0"/>
    <w:rsid w:val="00251DF9"/>
    <w:rsid w:val="002526BB"/>
    <w:rsid w:val="00252887"/>
    <w:rsid w:val="002533AB"/>
    <w:rsid w:val="002537BF"/>
    <w:rsid w:val="00253946"/>
    <w:rsid w:val="00253B39"/>
    <w:rsid w:val="00253D13"/>
    <w:rsid w:val="00253EE0"/>
    <w:rsid w:val="002551CA"/>
    <w:rsid w:val="002555DE"/>
    <w:rsid w:val="002558DB"/>
    <w:rsid w:val="00255A31"/>
    <w:rsid w:val="00255A48"/>
    <w:rsid w:val="00256188"/>
    <w:rsid w:val="00256443"/>
    <w:rsid w:val="00256ED1"/>
    <w:rsid w:val="00256FB5"/>
    <w:rsid w:val="00257B53"/>
    <w:rsid w:val="00260ACA"/>
    <w:rsid w:val="00260BCE"/>
    <w:rsid w:val="00260C97"/>
    <w:rsid w:val="00260EB2"/>
    <w:rsid w:val="002610A6"/>
    <w:rsid w:val="00261DBA"/>
    <w:rsid w:val="0026219D"/>
    <w:rsid w:val="0026290D"/>
    <w:rsid w:val="00262962"/>
    <w:rsid w:val="00262E41"/>
    <w:rsid w:val="00263133"/>
    <w:rsid w:val="0026409A"/>
    <w:rsid w:val="002642A1"/>
    <w:rsid w:val="002642EB"/>
    <w:rsid w:val="00265216"/>
    <w:rsid w:val="00265422"/>
    <w:rsid w:val="0026608C"/>
    <w:rsid w:val="002662BE"/>
    <w:rsid w:val="00266348"/>
    <w:rsid w:val="00266DD1"/>
    <w:rsid w:val="00267035"/>
    <w:rsid w:val="00267056"/>
    <w:rsid w:val="002679B8"/>
    <w:rsid w:val="00267AFA"/>
    <w:rsid w:val="00270BEF"/>
    <w:rsid w:val="00270FD1"/>
    <w:rsid w:val="00271160"/>
    <w:rsid w:val="00271385"/>
    <w:rsid w:val="00271CBF"/>
    <w:rsid w:val="002720D6"/>
    <w:rsid w:val="0027284C"/>
    <w:rsid w:val="00272C59"/>
    <w:rsid w:val="002731F9"/>
    <w:rsid w:val="002739AC"/>
    <w:rsid w:val="00273B3F"/>
    <w:rsid w:val="00273F2E"/>
    <w:rsid w:val="00274C02"/>
    <w:rsid w:val="002750CB"/>
    <w:rsid w:val="00275AC4"/>
    <w:rsid w:val="00275C31"/>
    <w:rsid w:val="00275F66"/>
    <w:rsid w:val="0027674B"/>
    <w:rsid w:val="00277416"/>
    <w:rsid w:val="0027761F"/>
    <w:rsid w:val="00277AD6"/>
    <w:rsid w:val="002802E6"/>
    <w:rsid w:val="00280605"/>
    <w:rsid w:val="00280846"/>
    <w:rsid w:val="00280C9F"/>
    <w:rsid w:val="002818C8"/>
    <w:rsid w:val="00281FB9"/>
    <w:rsid w:val="00282372"/>
    <w:rsid w:val="00283079"/>
    <w:rsid w:val="00283177"/>
    <w:rsid w:val="00283394"/>
    <w:rsid w:val="00283BBD"/>
    <w:rsid w:val="00283CF1"/>
    <w:rsid w:val="00283E12"/>
    <w:rsid w:val="00284AE8"/>
    <w:rsid w:val="00284EA4"/>
    <w:rsid w:val="00284EB3"/>
    <w:rsid w:val="0028541C"/>
    <w:rsid w:val="0028698E"/>
    <w:rsid w:val="00286A4D"/>
    <w:rsid w:val="00286AFE"/>
    <w:rsid w:val="0028729F"/>
    <w:rsid w:val="002903E3"/>
    <w:rsid w:val="002914F2"/>
    <w:rsid w:val="00292108"/>
    <w:rsid w:val="00292F47"/>
    <w:rsid w:val="002936E3"/>
    <w:rsid w:val="00293B67"/>
    <w:rsid w:val="00293DB9"/>
    <w:rsid w:val="00294386"/>
    <w:rsid w:val="00295D02"/>
    <w:rsid w:val="002967DE"/>
    <w:rsid w:val="00297865"/>
    <w:rsid w:val="00297AD4"/>
    <w:rsid w:val="002A07CF"/>
    <w:rsid w:val="002A0FD0"/>
    <w:rsid w:val="002A1238"/>
    <w:rsid w:val="002A1CE1"/>
    <w:rsid w:val="002A1E8F"/>
    <w:rsid w:val="002A1F86"/>
    <w:rsid w:val="002A3C1C"/>
    <w:rsid w:val="002A3C8B"/>
    <w:rsid w:val="002A473D"/>
    <w:rsid w:val="002A5281"/>
    <w:rsid w:val="002A5329"/>
    <w:rsid w:val="002A54DE"/>
    <w:rsid w:val="002A55A4"/>
    <w:rsid w:val="002A592C"/>
    <w:rsid w:val="002A5B12"/>
    <w:rsid w:val="002A608D"/>
    <w:rsid w:val="002A67EC"/>
    <w:rsid w:val="002A7CD2"/>
    <w:rsid w:val="002A7D1E"/>
    <w:rsid w:val="002B08AD"/>
    <w:rsid w:val="002B0BBD"/>
    <w:rsid w:val="002B0C68"/>
    <w:rsid w:val="002B1D48"/>
    <w:rsid w:val="002B200F"/>
    <w:rsid w:val="002B2818"/>
    <w:rsid w:val="002B2C3D"/>
    <w:rsid w:val="002B3A38"/>
    <w:rsid w:val="002B3C4A"/>
    <w:rsid w:val="002B48EB"/>
    <w:rsid w:val="002B4A4C"/>
    <w:rsid w:val="002B603E"/>
    <w:rsid w:val="002B6480"/>
    <w:rsid w:val="002B673F"/>
    <w:rsid w:val="002B699C"/>
    <w:rsid w:val="002B6FD6"/>
    <w:rsid w:val="002B747A"/>
    <w:rsid w:val="002B75E3"/>
    <w:rsid w:val="002B7A02"/>
    <w:rsid w:val="002B7DBC"/>
    <w:rsid w:val="002B7DE9"/>
    <w:rsid w:val="002C04C1"/>
    <w:rsid w:val="002C093A"/>
    <w:rsid w:val="002C169E"/>
    <w:rsid w:val="002C1E24"/>
    <w:rsid w:val="002C223E"/>
    <w:rsid w:val="002C3436"/>
    <w:rsid w:val="002C388E"/>
    <w:rsid w:val="002C3A55"/>
    <w:rsid w:val="002C3EA5"/>
    <w:rsid w:val="002C40FB"/>
    <w:rsid w:val="002C4240"/>
    <w:rsid w:val="002C43DC"/>
    <w:rsid w:val="002C5B0C"/>
    <w:rsid w:val="002C625A"/>
    <w:rsid w:val="002C63A9"/>
    <w:rsid w:val="002C65EC"/>
    <w:rsid w:val="002C6D33"/>
    <w:rsid w:val="002C7BD6"/>
    <w:rsid w:val="002C7C76"/>
    <w:rsid w:val="002C7F05"/>
    <w:rsid w:val="002C7FE6"/>
    <w:rsid w:val="002D0242"/>
    <w:rsid w:val="002D0848"/>
    <w:rsid w:val="002D1364"/>
    <w:rsid w:val="002D1D00"/>
    <w:rsid w:val="002D226D"/>
    <w:rsid w:val="002D2630"/>
    <w:rsid w:val="002D3CCB"/>
    <w:rsid w:val="002D3F9A"/>
    <w:rsid w:val="002D4553"/>
    <w:rsid w:val="002D49B8"/>
    <w:rsid w:val="002D4C60"/>
    <w:rsid w:val="002D51EB"/>
    <w:rsid w:val="002D5FC8"/>
    <w:rsid w:val="002D68AE"/>
    <w:rsid w:val="002D6A44"/>
    <w:rsid w:val="002D7ACF"/>
    <w:rsid w:val="002E0225"/>
    <w:rsid w:val="002E0C23"/>
    <w:rsid w:val="002E108A"/>
    <w:rsid w:val="002E1DD6"/>
    <w:rsid w:val="002E22FD"/>
    <w:rsid w:val="002E247F"/>
    <w:rsid w:val="002E3160"/>
    <w:rsid w:val="002E31B7"/>
    <w:rsid w:val="002E38DE"/>
    <w:rsid w:val="002E422B"/>
    <w:rsid w:val="002E4263"/>
    <w:rsid w:val="002E4264"/>
    <w:rsid w:val="002E448C"/>
    <w:rsid w:val="002E49D2"/>
    <w:rsid w:val="002E4A8F"/>
    <w:rsid w:val="002E4F6A"/>
    <w:rsid w:val="002E556D"/>
    <w:rsid w:val="002E5AEF"/>
    <w:rsid w:val="002E5DDD"/>
    <w:rsid w:val="002E6762"/>
    <w:rsid w:val="002E677B"/>
    <w:rsid w:val="002E699C"/>
    <w:rsid w:val="002E6F27"/>
    <w:rsid w:val="002E78BD"/>
    <w:rsid w:val="002E7D33"/>
    <w:rsid w:val="002E7EBF"/>
    <w:rsid w:val="002F10D6"/>
    <w:rsid w:val="002F1767"/>
    <w:rsid w:val="002F1782"/>
    <w:rsid w:val="002F2681"/>
    <w:rsid w:val="002F29D2"/>
    <w:rsid w:val="002F2CA8"/>
    <w:rsid w:val="002F2FAA"/>
    <w:rsid w:val="002F3124"/>
    <w:rsid w:val="002F363E"/>
    <w:rsid w:val="002F3EDC"/>
    <w:rsid w:val="002F5C8C"/>
    <w:rsid w:val="002F5FCC"/>
    <w:rsid w:val="002F60CD"/>
    <w:rsid w:val="002F7416"/>
    <w:rsid w:val="002F79F4"/>
    <w:rsid w:val="003002A7"/>
    <w:rsid w:val="00300F78"/>
    <w:rsid w:val="0030186A"/>
    <w:rsid w:val="00301D18"/>
    <w:rsid w:val="00301FAB"/>
    <w:rsid w:val="003021C2"/>
    <w:rsid w:val="00302B0F"/>
    <w:rsid w:val="0030304F"/>
    <w:rsid w:val="003032DD"/>
    <w:rsid w:val="00303360"/>
    <w:rsid w:val="003035ED"/>
    <w:rsid w:val="003036E5"/>
    <w:rsid w:val="003038AE"/>
    <w:rsid w:val="003043B0"/>
    <w:rsid w:val="00304B7B"/>
    <w:rsid w:val="00304EA1"/>
    <w:rsid w:val="00304EBD"/>
    <w:rsid w:val="00305A42"/>
    <w:rsid w:val="00306A4C"/>
    <w:rsid w:val="00307F9D"/>
    <w:rsid w:val="003108D7"/>
    <w:rsid w:val="00310EA8"/>
    <w:rsid w:val="0031126D"/>
    <w:rsid w:val="003115DE"/>
    <w:rsid w:val="00311DB4"/>
    <w:rsid w:val="0031226B"/>
    <w:rsid w:val="0031250F"/>
    <w:rsid w:val="00312D3B"/>
    <w:rsid w:val="00313390"/>
    <w:rsid w:val="0031562C"/>
    <w:rsid w:val="00315C86"/>
    <w:rsid w:val="00316204"/>
    <w:rsid w:val="0031656A"/>
    <w:rsid w:val="00317003"/>
    <w:rsid w:val="00320304"/>
    <w:rsid w:val="0032056B"/>
    <w:rsid w:val="00320F08"/>
    <w:rsid w:val="00320F5B"/>
    <w:rsid w:val="00321690"/>
    <w:rsid w:val="00321F05"/>
    <w:rsid w:val="00321FAE"/>
    <w:rsid w:val="00323207"/>
    <w:rsid w:val="0032337B"/>
    <w:rsid w:val="00323A52"/>
    <w:rsid w:val="00323FB7"/>
    <w:rsid w:val="0032492C"/>
    <w:rsid w:val="003256C2"/>
    <w:rsid w:val="00325BE2"/>
    <w:rsid w:val="00325D46"/>
    <w:rsid w:val="00325FF6"/>
    <w:rsid w:val="00327499"/>
    <w:rsid w:val="003279B7"/>
    <w:rsid w:val="003308C9"/>
    <w:rsid w:val="0033091B"/>
    <w:rsid w:val="00330971"/>
    <w:rsid w:val="0033113A"/>
    <w:rsid w:val="00331C49"/>
    <w:rsid w:val="00331E79"/>
    <w:rsid w:val="00332252"/>
    <w:rsid w:val="00335525"/>
    <w:rsid w:val="00335D84"/>
    <w:rsid w:val="0033631F"/>
    <w:rsid w:val="003369B2"/>
    <w:rsid w:val="00336BFA"/>
    <w:rsid w:val="00337C32"/>
    <w:rsid w:val="0034053D"/>
    <w:rsid w:val="0034158A"/>
    <w:rsid w:val="003417E6"/>
    <w:rsid w:val="003421D1"/>
    <w:rsid w:val="00342753"/>
    <w:rsid w:val="0034278C"/>
    <w:rsid w:val="00342A37"/>
    <w:rsid w:val="00342A3B"/>
    <w:rsid w:val="00343638"/>
    <w:rsid w:val="0034368B"/>
    <w:rsid w:val="00343DD9"/>
    <w:rsid w:val="00344028"/>
    <w:rsid w:val="003456AA"/>
    <w:rsid w:val="00345B3F"/>
    <w:rsid w:val="00346180"/>
    <w:rsid w:val="00347BDE"/>
    <w:rsid w:val="0035038F"/>
    <w:rsid w:val="003508AD"/>
    <w:rsid w:val="00350CF6"/>
    <w:rsid w:val="0035187C"/>
    <w:rsid w:val="00351909"/>
    <w:rsid w:val="003520EF"/>
    <w:rsid w:val="00352312"/>
    <w:rsid w:val="0035261A"/>
    <w:rsid w:val="003542F1"/>
    <w:rsid w:val="003552CB"/>
    <w:rsid w:val="00355DE8"/>
    <w:rsid w:val="003562EB"/>
    <w:rsid w:val="003564B3"/>
    <w:rsid w:val="0035774F"/>
    <w:rsid w:val="00357839"/>
    <w:rsid w:val="00360543"/>
    <w:rsid w:val="003608A5"/>
    <w:rsid w:val="003608B4"/>
    <w:rsid w:val="00360C48"/>
    <w:rsid w:val="00361069"/>
    <w:rsid w:val="0036112C"/>
    <w:rsid w:val="0036152B"/>
    <w:rsid w:val="00361798"/>
    <w:rsid w:val="00361907"/>
    <w:rsid w:val="003619A2"/>
    <w:rsid w:val="00362473"/>
    <w:rsid w:val="003635E4"/>
    <w:rsid w:val="00363FC4"/>
    <w:rsid w:val="0036406A"/>
    <w:rsid w:val="0036492E"/>
    <w:rsid w:val="00364BF3"/>
    <w:rsid w:val="00364C30"/>
    <w:rsid w:val="00364DB4"/>
    <w:rsid w:val="00366225"/>
    <w:rsid w:val="003665E0"/>
    <w:rsid w:val="00367097"/>
    <w:rsid w:val="0036719A"/>
    <w:rsid w:val="00367B42"/>
    <w:rsid w:val="00367E7A"/>
    <w:rsid w:val="00370E1E"/>
    <w:rsid w:val="00371AD2"/>
    <w:rsid w:val="0037210C"/>
    <w:rsid w:val="00372131"/>
    <w:rsid w:val="0037228F"/>
    <w:rsid w:val="00372B6E"/>
    <w:rsid w:val="00372BF1"/>
    <w:rsid w:val="00372D05"/>
    <w:rsid w:val="003731AE"/>
    <w:rsid w:val="003734E0"/>
    <w:rsid w:val="003737FE"/>
    <w:rsid w:val="00373926"/>
    <w:rsid w:val="003744E4"/>
    <w:rsid w:val="00376D89"/>
    <w:rsid w:val="00377229"/>
    <w:rsid w:val="003774E0"/>
    <w:rsid w:val="00377A18"/>
    <w:rsid w:val="00380159"/>
    <w:rsid w:val="00380277"/>
    <w:rsid w:val="00381291"/>
    <w:rsid w:val="00381A5B"/>
    <w:rsid w:val="00382E00"/>
    <w:rsid w:val="00383005"/>
    <w:rsid w:val="00383281"/>
    <w:rsid w:val="00383563"/>
    <w:rsid w:val="0038396F"/>
    <w:rsid w:val="00383F0F"/>
    <w:rsid w:val="00384823"/>
    <w:rsid w:val="00384C47"/>
    <w:rsid w:val="00384F39"/>
    <w:rsid w:val="00384F7B"/>
    <w:rsid w:val="00385197"/>
    <w:rsid w:val="0038534B"/>
    <w:rsid w:val="003855E6"/>
    <w:rsid w:val="003861E3"/>
    <w:rsid w:val="00386676"/>
    <w:rsid w:val="00386744"/>
    <w:rsid w:val="00386776"/>
    <w:rsid w:val="00386A92"/>
    <w:rsid w:val="00386DB2"/>
    <w:rsid w:val="0038703B"/>
    <w:rsid w:val="003871D0"/>
    <w:rsid w:val="00387D01"/>
    <w:rsid w:val="00387D84"/>
    <w:rsid w:val="0039054A"/>
    <w:rsid w:val="00391DEE"/>
    <w:rsid w:val="003928FD"/>
    <w:rsid w:val="00392F15"/>
    <w:rsid w:val="003935BD"/>
    <w:rsid w:val="003936A1"/>
    <w:rsid w:val="00393871"/>
    <w:rsid w:val="00393BC4"/>
    <w:rsid w:val="00395410"/>
    <w:rsid w:val="00396095"/>
    <w:rsid w:val="00396C85"/>
    <w:rsid w:val="0039718D"/>
    <w:rsid w:val="00397EFC"/>
    <w:rsid w:val="003A018B"/>
    <w:rsid w:val="003A023C"/>
    <w:rsid w:val="003A15E3"/>
    <w:rsid w:val="003A1EDD"/>
    <w:rsid w:val="003A204C"/>
    <w:rsid w:val="003A29A6"/>
    <w:rsid w:val="003A2C7A"/>
    <w:rsid w:val="003A3665"/>
    <w:rsid w:val="003A3B71"/>
    <w:rsid w:val="003A4D21"/>
    <w:rsid w:val="003A4F28"/>
    <w:rsid w:val="003A4F4E"/>
    <w:rsid w:val="003A506C"/>
    <w:rsid w:val="003A52B0"/>
    <w:rsid w:val="003A5719"/>
    <w:rsid w:val="003A596B"/>
    <w:rsid w:val="003A5EE9"/>
    <w:rsid w:val="003A6802"/>
    <w:rsid w:val="003A6BE2"/>
    <w:rsid w:val="003A7A40"/>
    <w:rsid w:val="003A7C69"/>
    <w:rsid w:val="003A7D8C"/>
    <w:rsid w:val="003A7FD1"/>
    <w:rsid w:val="003B0AEE"/>
    <w:rsid w:val="003B1463"/>
    <w:rsid w:val="003B1532"/>
    <w:rsid w:val="003B1F42"/>
    <w:rsid w:val="003B3122"/>
    <w:rsid w:val="003B3A83"/>
    <w:rsid w:val="003B4959"/>
    <w:rsid w:val="003B4A12"/>
    <w:rsid w:val="003B4B38"/>
    <w:rsid w:val="003B5BAA"/>
    <w:rsid w:val="003B5E18"/>
    <w:rsid w:val="003B5E53"/>
    <w:rsid w:val="003B61C2"/>
    <w:rsid w:val="003B70D4"/>
    <w:rsid w:val="003B7458"/>
    <w:rsid w:val="003B7C25"/>
    <w:rsid w:val="003C1BAF"/>
    <w:rsid w:val="003C1F0B"/>
    <w:rsid w:val="003C2196"/>
    <w:rsid w:val="003C22F0"/>
    <w:rsid w:val="003C24F0"/>
    <w:rsid w:val="003C299E"/>
    <w:rsid w:val="003C2BC3"/>
    <w:rsid w:val="003C2E34"/>
    <w:rsid w:val="003C2F31"/>
    <w:rsid w:val="003C3478"/>
    <w:rsid w:val="003C373D"/>
    <w:rsid w:val="003C37B8"/>
    <w:rsid w:val="003C3C92"/>
    <w:rsid w:val="003C448D"/>
    <w:rsid w:val="003C44CD"/>
    <w:rsid w:val="003C4852"/>
    <w:rsid w:val="003C5242"/>
    <w:rsid w:val="003C6352"/>
    <w:rsid w:val="003C7625"/>
    <w:rsid w:val="003D0084"/>
    <w:rsid w:val="003D0089"/>
    <w:rsid w:val="003D01EB"/>
    <w:rsid w:val="003D0525"/>
    <w:rsid w:val="003D16DE"/>
    <w:rsid w:val="003D1DBC"/>
    <w:rsid w:val="003D1E0F"/>
    <w:rsid w:val="003D1EA2"/>
    <w:rsid w:val="003D2FAD"/>
    <w:rsid w:val="003D2FF4"/>
    <w:rsid w:val="003D3307"/>
    <w:rsid w:val="003D39FD"/>
    <w:rsid w:val="003D3C1E"/>
    <w:rsid w:val="003D3EC9"/>
    <w:rsid w:val="003D48F0"/>
    <w:rsid w:val="003D54F2"/>
    <w:rsid w:val="003D55B7"/>
    <w:rsid w:val="003D5FC1"/>
    <w:rsid w:val="003D619B"/>
    <w:rsid w:val="003D62BC"/>
    <w:rsid w:val="003D6DD5"/>
    <w:rsid w:val="003D7E31"/>
    <w:rsid w:val="003E049F"/>
    <w:rsid w:val="003E0BD2"/>
    <w:rsid w:val="003E106B"/>
    <w:rsid w:val="003E16FA"/>
    <w:rsid w:val="003E1A48"/>
    <w:rsid w:val="003E1B2D"/>
    <w:rsid w:val="003E1B4E"/>
    <w:rsid w:val="003E21F8"/>
    <w:rsid w:val="003E2214"/>
    <w:rsid w:val="003E31F6"/>
    <w:rsid w:val="003E334F"/>
    <w:rsid w:val="003E35C1"/>
    <w:rsid w:val="003E35F5"/>
    <w:rsid w:val="003E390B"/>
    <w:rsid w:val="003E4F3D"/>
    <w:rsid w:val="003E566F"/>
    <w:rsid w:val="003E632A"/>
    <w:rsid w:val="003E6BFC"/>
    <w:rsid w:val="003E706B"/>
    <w:rsid w:val="003E791D"/>
    <w:rsid w:val="003F087D"/>
    <w:rsid w:val="003F0DA6"/>
    <w:rsid w:val="003F0E47"/>
    <w:rsid w:val="003F0EC3"/>
    <w:rsid w:val="003F10CD"/>
    <w:rsid w:val="003F125A"/>
    <w:rsid w:val="003F1C9F"/>
    <w:rsid w:val="003F207A"/>
    <w:rsid w:val="003F2169"/>
    <w:rsid w:val="003F27DF"/>
    <w:rsid w:val="003F389B"/>
    <w:rsid w:val="003F39C3"/>
    <w:rsid w:val="003F47CB"/>
    <w:rsid w:val="003F4A61"/>
    <w:rsid w:val="003F6286"/>
    <w:rsid w:val="003F723E"/>
    <w:rsid w:val="003F746B"/>
    <w:rsid w:val="003F7877"/>
    <w:rsid w:val="003F7B53"/>
    <w:rsid w:val="003F7E13"/>
    <w:rsid w:val="004000E1"/>
    <w:rsid w:val="00401136"/>
    <w:rsid w:val="004018AA"/>
    <w:rsid w:val="00402B32"/>
    <w:rsid w:val="00404A99"/>
    <w:rsid w:val="0040553C"/>
    <w:rsid w:val="00405997"/>
    <w:rsid w:val="00405BB3"/>
    <w:rsid w:val="00405BDA"/>
    <w:rsid w:val="00406AF5"/>
    <w:rsid w:val="004079CD"/>
    <w:rsid w:val="0041034C"/>
    <w:rsid w:val="004109BB"/>
    <w:rsid w:val="00410BEC"/>
    <w:rsid w:val="0041103F"/>
    <w:rsid w:val="0041263A"/>
    <w:rsid w:val="00412A71"/>
    <w:rsid w:val="00413937"/>
    <w:rsid w:val="004139B9"/>
    <w:rsid w:val="00413C73"/>
    <w:rsid w:val="0041404E"/>
    <w:rsid w:val="0041480E"/>
    <w:rsid w:val="0041539A"/>
    <w:rsid w:val="004157E6"/>
    <w:rsid w:val="004160A1"/>
    <w:rsid w:val="00417609"/>
    <w:rsid w:val="00417705"/>
    <w:rsid w:val="00417713"/>
    <w:rsid w:val="004202FF"/>
    <w:rsid w:val="004216E5"/>
    <w:rsid w:val="004217F9"/>
    <w:rsid w:val="00421BB4"/>
    <w:rsid w:val="00421EEF"/>
    <w:rsid w:val="00422B7F"/>
    <w:rsid w:val="00422EDC"/>
    <w:rsid w:val="00422F9A"/>
    <w:rsid w:val="0042302A"/>
    <w:rsid w:val="004233E7"/>
    <w:rsid w:val="004234A4"/>
    <w:rsid w:val="00423ACE"/>
    <w:rsid w:val="00423B93"/>
    <w:rsid w:val="00424EA0"/>
    <w:rsid w:val="00424FEB"/>
    <w:rsid w:val="00425973"/>
    <w:rsid w:val="00426694"/>
    <w:rsid w:val="00427A23"/>
    <w:rsid w:val="0043043D"/>
    <w:rsid w:val="00430BFE"/>
    <w:rsid w:val="00430D4D"/>
    <w:rsid w:val="004311F0"/>
    <w:rsid w:val="00431EFB"/>
    <w:rsid w:val="00432D86"/>
    <w:rsid w:val="004334AB"/>
    <w:rsid w:val="00433563"/>
    <w:rsid w:val="004341E2"/>
    <w:rsid w:val="004353A2"/>
    <w:rsid w:val="00435DCD"/>
    <w:rsid w:val="00435EF7"/>
    <w:rsid w:val="0043603F"/>
    <w:rsid w:val="00436239"/>
    <w:rsid w:val="004369D5"/>
    <w:rsid w:val="004372F5"/>
    <w:rsid w:val="004375EE"/>
    <w:rsid w:val="0043795E"/>
    <w:rsid w:val="00440B95"/>
    <w:rsid w:val="00440C11"/>
    <w:rsid w:val="00440E6A"/>
    <w:rsid w:val="004412CA"/>
    <w:rsid w:val="00441758"/>
    <w:rsid w:val="00441B7A"/>
    <w:rsid w:val="004435BC"/>
    <w:rsid w:val="00444386"/>
    <w:rsid w:val="004453C7"/>
    <w:rsid w:val="004454B3"/>
    <w:rsid w:val="00445900"/>
    <w:rsid w:val="00445934"/>
    <w:rsid w:val="00446005"/>
    <w:rsid w:val="00447353"/>
    <w:rsid w:val="004474AD"/>
    <w:rsid w:val="00450383"/>
    <w:rsid w:val="004507B9"/>
    <w:rsid w:val="00452E92"/>
    <w:rsid w:val="00452EEA"/>
    <w:rsid w:val="004549F0"/>
    <w:rsid w:val="00454EAF"/>
    <w:rsid w:val="00454F6E"/>
    <w:rsid w:val="00456275"/>
    <w:rsid w:val="004569C9"/>
    <w:rsid w:val="00456D40"/>
    <w:rsid w:val="0045785E"/>
    <w:rsid w:val="00457895"/>
    <w:rsid w:val="00457A4C"/>
    <w:rsid w:val="00457B26"/>
    <w:rsid w:val="00460253"/>
    <w:rsid w:val="004604A5"/>
    <w:rsid w:val="004609FA"/>
    <w:rsid w:val="00460A0B"/>
    <w:rsid w:val="00461446"/>
    <w:rsid w:val="004631D6"/>
    <w:rsid w:val="0046325E"/>
    <w:rsid w:val="004636FC"/>
    <w:rsid w:val="004639C8"/>
    <w:rsid w:val="00463E3A"/>
    <w:rsid w:val="0046462E"/>
    <w:rsid w:val="004646B9"/>
    <w:rsid w:val="00464C6D"/>
    <w:rsid w:val="00464CBF"/>
    <w:rsid w:val="004667F7"/>
    <w:rsid w:val="00466EA1"/>
    <w:rsid w:val="00466EAA"/>
    <w:rsid w:val="00471343"/>
    <w:rsid w:val="00471465"/>
    <w:rsid w:val="00472730"/>
    <w:rsid w:val="00472C18"/>
    <w:rsid w:val="0047311B"/>
    <w:rsid w:val="00473420"/>
    <w:rsid w:val="004734C0"/>
    <w:rsid w:val="00474248"/>
    <w:rsid w:val="00474533"/>
    <w:rsid w:val="00475170"/>
    <w:rsid w:val="00475A48"/>
    <w:rsid w:val="004762BB"/>
    <w:rsid w:val="004763EC"/>
    <w:rsid w:val="0047644D"/>
    <w:rsid w:val="00476994"/>
    <w:rsid w:val="00476AE8"/>
    <w:rsid w:val="00476C2A"/>
    <w:rsid w:val="00477825"/>
    <w:rsid w:val="0048002F"/>
    <w:rsid w:val="00482012"/>
    <w:rsid w:val="00482334"/>
    <w:rsid w:val="00482567"/>
    <w:rsid w:val="00482BDD"/>
    <w:rsid w:val="00482DC3"/>
    <w:rsid w:val="00482E0B"/>
    <w:rsid w:val="00485137"/>
    <w:rsid w:val="0048540D"/>
    <w:rsid w:val="004857E0"/>
    <w:rsid w:val="004862BD"/>
    <w:rsid w:val="0049058F"/>
    <w:rsid w:val="0049068D"/>
    <w:rsid w:val="0049195D"/>
    <w:rsid w:val="00491FBB"/>
    <w:rsid w:val="00492CBF"/>
    <w:rsid w:val="0049367F"/>
    <w:rsid w:val="00493CAB"/>
    <w:rsid w:val="00494CE7"/>
    <w:rsid w:val="00495AAF"/>
    <w:rsid w:val="00495B56"/>
    <w:rsid w:val="00495EEF"/>
    <w:rsid w:val="00495F24"/>
    <w:rsid w:val="00496494"/>
    <w:rsid w:val="00496517"/>
    <w:rsid w:val="0049692D"/>
    <w:rsid w:val="00496A82"/>
    <w:rsid w:val="00496C93"/>
    <w:rsid w:val="00497D47"/>
    <w:rsid w:val="00497DDC"/>
    <w:rsid w:val="004A01F7"/>
    <w:rsid w:val="004A092C"/>
    <w:rsid w:val="004A095B"/>
    <w:rsid w:val="004A1171"/>
    <w:rsid w:val="004A1295"/>
    <w:rsid w:val="004A201D"/>
    <w:rsid w:val="004A2320"/>
    <w:rsid w:val="004A249D"/>
    <w:rsid w:val="004A298F"/>
    <w:rsid w:val="004A2DEC"/>
    <w:rsid w:val="004A303E"/>
    <w:rsid w:val="004A3ABB"/>
    <w:rsid w:val="004A3CF9"/>
    <w:rsid w:val="004A3F00"/>
    <w:rsid w:val="004A43C9"/>
    <w:rsid w:val="004A43D9"/>
    <w:rsid w:val="004A512A"/>
    <w:rsid w:val="004A57AF"/>
    <w:rsid w:val="004A615A"/>
    <w:rsid w:val="004A6548"/>
    <w:rsid w:val="004A69BB"/>
    <w:rsid w:val="004A7475"/>
    <w:rsid w:val="004B09FE"/>
    <w:rsid w:val="004B0F85"/>
    <w:rsid w:val="004B1298"/>
    <w:rsid w:val="004B1BE4"/>
    <w:rsid w:val="004B1DB6"/>
    <w:rsid w:val="004B1F0B"/>
    <w:rsid w:val="004B2AD9"/>
    <w:rsid w:val="004B2CB7"/>
    <w:rsid w:val="004B31D3"/>
    <w:rsid w:val="004B3430"/>
    <w:rsid w:val="004B355F"/>
    <w:rsid w:val="004B384E"/>
    <w:rsid w:val="004B4CC6"/>
    <w:rsid w:val="004B4EBB"/>
    <w:rsid w:val="004B50EB"/>
    <w:rsid w:val="004B6A67"/>
    <w:rsid w:val="004B7C34"/>
    <w:rsid w:val="004C031F"/>
    <w:rsid w:val="004C04C0"/>
    <w:rsid w:val="004C09DD"/>
    <w:rsid w:val="004C0C9A"/>
    <w:rsid w:val="004C1288"/>
    <w:rsid w:val="004C176B"/>
    <w:rsid w:val="004C1E03"/>
    <w:rsid w:val="004C41D3"/>
    <w:rsid w:val="004C45CC"/>
    <w:rsid w:val="004C57B3"/>
    <w:rsid w:val="004C7233"/>
    <w:rsid w:val="004C7D8D"/>
    <w:rsid w:val="004D0177"/>
    <w:rsid w:val="004D0280"/>
    <w:rsid w:val="004D0630"/>
    <w:rsid w:val="004D0BE1"/>
    <w:rsid w:val="004D156E"/>
    <w:rsid w:val="004D2025"/>
    <w:rsid w:val="004D22AB"/>
    <w:rsid w:val="004D27CB"/>
    <w:rsid w:val="004D2B4D"/>
    <w:rsid w:val="004D3B0F"/>
    <w:rsid w:val="004D3DCF"/>
    <w:rsid w:val="004D3FE5"/>
    <w:rsid w:val="004D405B"/>
    <w:rsid w:val="004D426E"/>
    <w:rsid w:val="004D4DB5"/>
    <w:rsid w:val="004D52CE"/>
    <w:rsid w:val="004D5326"/>
    <w:rsid w:val="004D5471"/>
    <w:rsid w:val="004D5853"/>
    <w:rsid w:val="004D5D8F"/>
    <w:rsid w:val="004D6025"/>
    <w:rsid w:val="004D6C0A"/>
    <w:rsid w:val="004D6D48"/>
    <w:rsid w:val="004E081D"/>
    <w:rsid w:val="004E0A9E"/>
    <w:rsid w:val="004E0AAA"/>
    <w:rsid w:val="004E0B82"/>
    <w:rsid w:val="004E0FB8"/>
    <w:rsid w:val="004E1432"/>
    <w:rsid w:val="004E1537"/>
    <w:rsid w:val="004E19B8"/>
    <w:rsid w:val="004E34C0"/>
    <w:rsid w:val="004E48A8"/>
    <w:rsid w:val="004E4AE4"/>
    <w:rsid w:val="004E4F96"/>
    <w:rsid w:val="004E5412"/>
    <w:rsid w:val="004E553D"/>
    <w:rsid w:val="004E57D3"/>
    <w:rsid w:val="004E5B3E"/>
    <w:rsid w:val="004E5D4E"/>
    <w:rsid w:val="004E5E23"/>
    <w:rsid w:val="004E60D2"/>
    <w:rsid w:val="004E6876"/>
    <w:rsid w:val="004E6959"/>
    <w:rsid w:val="004E6AE1"/>
    <w:rsid w:val="004E6D74"/>
    <w:rsid w:val="004E6EA6"/>
    <w:rsid w:val="004F0013"/>
    <w:rsid w:val="004F03CA"/>
    <w:rsid w:val="004F2915"/>
    <w:rsid w:val="004F312C"/>
    <w:rsid w:val="004F326B"/>
    <w:rsid w:val="004F3530"/>
    <w:rsid w:val="004F3F89"/>
    <w:rsid w:val="004F4094"/>
    <w:rsid w:val="004F4B57"/>
    <w:rsid w:val="004F4E3C"/>
    <w:rsid w:val="004F566D"/>
    <w:rsid w:val="004F5A6B"/>
    <w:rsid w:val="004F6942"/>
    <w:rsid w:val="004F6B28"/>
    <w:rsid w:val="004F7144"/>
    <w:rsid w:val="004F72E1"/>
    <w:rsid w:val="004F7BA8"/>
    <w:rsid w:val="004F7C18"/>
    <w:rsid w:val="00500389"/>
    <w:rsid w:val="005007B0"/>
    <w:rsid w:val="00500B68"/>
    <w:rsid w:val="00500D90"/>
    <w:rsid w:val="00500FF6"/>
    <w:rsid w:val="00502073"/>
    <w:rsid w:val="0050215F"/>
    <w:rsid w:val="00502256"/>
    <w:rsid w:val="00502743"/>
    <w:rsid w:val="005028F6"/>
    <w:rsid w:val="00502DC4"/>
    <w:rsid w:val="00502DC7"/>
    <w:rsid w:val="00503A1B"/>
    <w:rsid w:val="0050501B"/>
    <w:rsid w:val="0050501F"/>
    <w:rsid w:val="005054D9"/>
    <w:rsid w:val="00505A02"/>
    <w:rsid w:val="00505D7F"/>
    <w:rsid w:val="0050789F"/>
    <w:rsid w:val="00507E54"/>
    <w:rsid w:val="005103BA"/>
    <w:rsid w:val="0051083B"/>
    <w:rsid w:val="00511208"/>
    <w:rsid w:val="0051141F"/>
    <w:rsid w:val="00511DC2"/>
    <w:rsid w:val="00511EDB"/>
    <w:rsid w:val="005124C3"/>
    <w:rsid w:val="00512684"/>
    <w:rsid w:val="00513398"/>
    <w:rsid w:val="005137F5"/>
    <w:rsid w:val="00514011"/>
    <w:rsid w:val="005147E7"/>
    <w:rsid w:val="005157DE"/>
    <w:rsid w:val="005159A5"/>
    <w:rsid w:val="00516073"/>
    <w:rsid w:val="00516737"/>
    <w:rsid w:val="00516A18"/>
    <w:rsid w:val="00517592"/>
    <w:rsid w:val="005201D6"/>
    <w:rsid w:val="00520234"/>
    <w:rsid w:val="00520BAF"/>
    <w:rsid w:val="00521564"/>
    <w:rsid w:val="00521A45"/>
    <w:rsid w:val="005225E0"/>
    <w:rsid w:val="00522A6F"/>
    <w:rsid w:val="00523433"/>
    <w:rsid w:val="00523EFD"/>
    <w:rsid w:val="0052458C"/>
    <w:rsid w:val="005251E7"/>
    <w:rsid w:val="0052636F"/>
    <w:rsid w:val="00526912"/>
    <w:rsid w:val="005269FE"/>
    <w:rsid w:val="0052714C"/>
    <w:rsid w:val="0052738C"/>
    <w:rsid w:val="00527B8E"/>
    <w:rsid w:val="00530A13"/>
    <w:rsid w:val="00530E4D"/>
    <w:rsid w:val="00530EAD"/>
    <w:rsid w:val="00531A66"/>
    <w:rsid w:val="00531AEE"/>
    <w:rsid w:val="00531EA5"/>
    <w:rsid w:val="00531F2C"/>
    <w:rsid w:val="0053235A"/>
    <w:rsid w:val="0053286B"/>
    <w:rsid w:val="00532B93"/>
    <w:rsid w:val="00533934"/>
    <w:rsid w:val="00533FB0"/>
    <w:rsid w:val="00534429"/>
    <w:rsid w:val="005346B1"/>
    <w:rsid w:val="00534B99"/>
    <w:rsid w:val="0053508B"/>
    <w:rsid w:val="0053586E"/>
    <w:rsid w:val="00535FA9"/>
    <w:rsid w:val="00536143"/>
    <w:rsid w:val="00536392"/>
    <w:rsid w:val="0053665B"/>
    <w:rsid w:val="00537092"/>
    <w:rsid w:val="00541A03"/>
    <w:rsid w:val="00542C7B"/>
    <w:rsid w:val="005438D9"/>
    <w:rsid w:val="005439B8"/>
    <w:rsid w:val="005440FA"/>
    <w:rsid w:val="00544294"/>
    <w:rsid w:val="00544AA6"/>
    <w:rsid w:val="00544D6A"/>
    <w:rsid w:val="00545888"/>
    <w:rsid w:val="00545BC5"/>
    <w:rsid w:val="005465F8"/>
    <w:rsid w:val="00547050"/>
    <w:rsid w:val="00547948"/>
    <w:rsid w:val="00547B88"/>
    <w:rsid w:val="00547D1E"/>
    <w:rsid w:val="00550BB2"/>
    <w:rsid w:val="00550EE1"/>
    <w:rsid w:val="00550FD7"/>
    <w:rsid w:val="00551C3F"/>
    <w:rsid w:val="00551D7D"/>
    <w:rsid w:val="00552A1F"/>
    <w:rsid w:val="00552D37"/>
    <w:rsid w:val="005534F2"/>
    <w:rsid w:val="005544B6"/>
    <w:rsid w:val="00555810"/>
    <w:rsid w:val="0055582A"/>
    <w:rsid w:val="00555920"/>
    <w:rsid w:val="00555A87"/>
    <w:rsid w:val="00555BA5"/>
    <w:rsid w:val="00555F0B"/>
    <w:rsid w:val="00556391"/>
    <w:rsid w:val="005566B2"/>
    <w:rsid w:val="00556A09"/>
    <w:rsid w:val="005575D6"/>
    <w:rsid w:val="00557CF7"/>
    <w:rsid w:val="0056001D"/>
    <w:rsid w:val="005601F0"/>
    <w:rsid w:val="00560266"/>
    <w:rsid w:val="005605B2"/>
    <w:rsid w:val="00560659"/>
    <w:rsid w:val="0056070F"/>
    <w:rsid w:val="00560BF7"/>
    <w:rsid w:val="00560EC4"/>
    <w:rsid w:val="005611F6"/>
    <w:rsid w:val="005614DC"/>
    <w:rsid w:val="005617AA"/>
    <w:rsid w:val="00561A9A"/>
    <w:rsid w:val="00561C42"/>
    <w:rsid w:val="00561C7F"/>
    <w:rsid w:val="00561D20"/>
    <w:rsid w:val="00561D57"/>
    <w:rsid w:val="005625AE"/>
    <w:rsid w:val="00562856"/>
    <w:rsid w:val="00563728"/>
    <w:rsid w:val="005644D2"/>
    <w:rsid w:val="00565622"/>
    <w:rsid w:val="005664B8"/>
    <w:rsid w:val="005673E2"/>
    <w:rsid w:val="00567D42"/>
    <w:rsid w:val="00567D6E"/>
    <w:rsid w:val="00567F0F"/>
    <w:rsid w:val="0057088A"/>
    <w:rsid w:val="00570EB2"/>
    <w:rsid w:val="005710D7"/>
    <w:rsid w:val="0057167F"/>
    <w:rsid w:val="005717D4"/>
    <w:rsid w:val="00571CB5"/>
    <w:rsid w:val="00572041"/>
    <w:rsid w:val="0057229C"/>
    <w:rsid w:val="005728A5"/>
    <w:rsid w:val="00572BB9"/>
    <w:rsid w:val="005742B7"/>
    <w:rsid w:val="00574D23"/>
    <w:rsid w:val="00574D32"/>
    <w:rsid w:val="00574E15"/>
    <w:rsid w:val="005752F8"/>
    <w:rsid w:val="00575C70"/>
    <w:rsid w:val="005765AA"/>
    <w:rsid w:val="00576D51"/>
    <w:rsid w:val="00577457"/>
    <w:rsid w:val="005777EE"/>
    <w:rsid w:val="005779C8"/>
    <w:rsid w:val="00580045"/>
    <w:rsid w:val="005805F7"/>
    <w:rsid w:val="00580CD8"/>
    <w:rsid w:val="0058137E"/>
    <w:rsid w:val="005815F4"/>
    <w:rsid w:val="00581FD4"/>
    <w:rsid w:val="005820DC"/>
    <w:rsid w:val="005822E7"/>
    <w:rsid w:val="00582674"/>
    <w:rsid w:val="00582A72"/>
    <w:rsid w:val="00583CB2"/>
    <w:rsid w:val="0058408A"/>
    <w:rsid w:val="00585B87"/>
    <w:rsid w:val="00586521"/>
    <w:rsid w:val="0059035F"/>
    <w:rsid w:val="00590A4C"/>
    <w:rsid w:val="00590AD8"/>
    <w:rsid w:val="00590F6C"/>
    <w:rsid w:val="00591A6B"/>
    <w:rsid w:val="00591C12"/>
    <w:rsid w:val="005928AF"/>
    <w:rsid w:val="00592AF9"/>
    <w:rsid w:val="00592E1E"/>
    <w:rsid w:val="00592EFB"/>
    <w:rsid w:val="0059470A"/>
    <w:rsid w:val="00594B24"/>
    <w:rsid w:val="00594C80"/>
    <w:rsid w:val="00595809"/>
    <w:rsid w:val="005959E3"/>
    <w:rsid w:val="005964DA"/>
    <w:rsid w:val="00597307"/>
    <w:rsid w:val="0059755B"/>
    <w:rsid w:val="005A019B"/>
    <w:rsid w:val="005A1285"/>
    <w:rsid w:val="005A16D8"/>
    <w:rsid w:val="005A177A"/>
    <w:rsid w:val="005A1E40"/>
    <w:rsid w:val="005A21F8"/>
    <w:rsid w:val="005A267B"/>
    <w:rsid w:val="005A2696"/>
    <w:rsid w:val="005A2B0E"/>
    <w:rsid w:val="005A30C9"/>
    <w:rsid w:val="005A3ACE"/>
    <w:rsid w:val="005A59E9"/>
    <w:rsid w:val="005A6459"/>
    <w:rsid w:val="005A6CF8"/>
    <w:rsid w:val="005A70AB"/>
    <w:rsid w:val="005A7248"/>
    <w:rsid w:val="005A75B2"/>
    <w:rsid w:val="005A7808"/>
    <w:rsid w:val="005A7A37"/>
    <w:rsid w:val="005A7A92"/>
    <w:rsid w:val="005A7E01"/>
    <w:rsid w:val="005A7E65"/>
    <w:rsid w:val="005B00DB"/>
    <w:rsid w:val="005B0732"/>
    <w:rsid w:val="005B0F95"/>
    <w:rsid w:val="005B10AF"/>
    <w:rsid w:val="005B1796"/>
    <w:rsid w:val="005B1A10"/>
    <w:rsid w:val="005B1B6E"/>
    <w:rsid w:val="005B1F6E"/>
    <w:rsid w:val="005B2025"/>
    <w:rsid w:val="005B20DD"/>
    <w:rsid w:val="005B21F5"/>
    <w:rsid w:val="005B2851"/>
    <w:rsid w:val="005B2A4A"/>
    <w:rsid w:val="005B2AE9"/>
    <w:rsid w:val="005B2C30"/>
    <w:rsid w:val="005B2C4C"/>
    <w:rsid w:val="005B33BC"/>
    <w:rsid w:val="005B3C17"/>
    <w:rsid w:val="005B3E15"/>
    <w:rsid w:val="005B419E"/>
    <w:rsid w:val="005B4347"/>
    <w:rsid w:val="005B4FC0"/>
    <w:rsid w:val="005B5EB3"/>
    <w:rsid w:val="005B5ED7"/>
    <w:rsid w:val="005B5FFA"/>
    <w:rsid w:val="005B611A"/>
    <w:rsid w:val="005B687A"/>
    <w:rsid w:val="005B7690"/>
    <w:rsid w:val="005C0438"/>
    <w:rsid w:val="005C045E"/>
    <w:rsid w:val="005C0BCB"/>
    <w:rsid w:val="005C14EF"/>
    <w:rsid w:val="005C1B90"/>
    <w:rsid w:val="005C1BEC"/>
    <w:rsid w:val="005C1F0A"/>
    <w:rsid w:val="005C291D"/>
    <w:rsid w:val="005C2D73"/>
    <w:rsid w:val="005C36CD"/>
    <w:rsid w:val="005C3D08"/>
    <w:rsid w:val="005C3D12"/>
    <w:rsid w:val="005C433A"/>
    <w:rsid w:val="005C4CD7"/>
    <w:rsid w:val="005C539E"/>
    <w:rsid w:val="005C6477"/>
    <w:rsid w:val="005C6B60"/>
    <w:rsid w:val="005C75C0"/>
    <w:rsid w:val="005D02B9"/>
    <w:rsid w:val="005D125C"/>
    <w:rsid w:val="005D1E4E"/>
    <w:rsid w:val="005D239C"/>
    <w:rsid w:val="005D2558"/>
    <w:rsid w:val="005D25DF"/>
    <w:rsid w:val="005D2905"/>
    <w:rsid w:val="005D30E1"/>
    <w:rsid w:val="005D3AC4"/>
    <w:rsid w:val="005D49DA"/>
    <w:rsid w:val="005D4BFC"/>
    <w:rsid w:val="005D4C4A"/>
    <w:rsid w:val="005D5275"/>
    <w:rsid w:val="005D52AE"/>
    <w:rsid w:val="005D5E6A"/>
    <w:rsid w:val="005D6117"/>
    <w:rsid w:val="005D6263"/>
    <w:rsid w:val="005D6290"/>
    <w:rsid w:val="005D64DD"/>
    <w:rsid w:val="005D6A9A"/>
    <w:rsid w:val="005D74D8"/>
    <w:rsid w:val="005D7B41"/>
    <w:rsid w:val="005D7F44"/>
    <w:rsid w:val="005E0BD4"/>
    <w:rsid w:val="005E0D6B"/>
    <w:rsid w:val="005E1301"/>
    <w:rsid w:val="005E131B"/>
    <w:rsid w:val="005E1449"/>
    <w:rsid w:val="005E22DD"/>
    <w:rsid w:val="005E22E8"/>
    <w:rsid w:val="005E2B53"/>
    <w:rsid w:val="005E3043"/>
    <w:rsid w:val="005E3508"/>
    <w:rsid w:val="005E35BD"/>
    <w:rsid w:val="005E3B1A"/>
    <w:rsid w:val="005E3C5F"/>
    <w:rsid w:val="005E4376"/>
    <w:rsid w:val="005E4FE1"/>
    <w:rsid w:val="005E58C4"/>
    <w:rsid w:val="005E5A9B"/>
    <w:rsid w:val="005E700A"/>
    <w:rsid w:val="005E7150"/>
    <w:rsid w:val="005E7428"/>
    <w:rsid w:val="005E7433"/>
    <w:rsid w:val="005E7685"/>
    <w:rsid w:val="005E7A44"/>
    <w:rsid w:val="005E7B88"/>
    <w:rsid w:val="005F0B49"/>
    <w:rsid w:val="005F0DB4"/>
    <w:rsid w:val="005F0E67"/>
    <w:rsid w:val="005F3062"/>
    <w:rsid w:val="005F3694"/>
    <w:rsid w:val="005F39CC"/>
    <w:rsid w:val="005F3FD1"/>
    <w:rsid w:val="005F4200"/>
    <w:rsid w:val="005F43F7"/>
    <w:rsid w:val="005F4581"/>
    <w:rsid w:val="005F4D25"/>
    <w:rsid w:val="005F56A7"/>
    <w:rsid w:val="005F5C75"/>
    <w:rsid w:val="005F5CA4"/>
    <w:rsid w:val="005F5F3E"/>
    <w:rsid w:val="005F6097"/>
    <w:rsid w:val="005F687C"/>
    <w:rsid w:val="005F6BE6"/>
    <w:rsid w:val="005F6DB2"/>
    <w:rsid w:val="005F74C4"/>
    <w:rsid w:val="00600509"/>
    <w:rsid w:val="00600ADC"/>
    <w:rsid w:val="00600BED"/>
    <w:rsid w:val="00600D73"/>
    <w:rsid w:val="006010C1"/>
    <w:rsid w:val="006025C4"/>
    <w:rsid w:val="00602692"/>
    <w:rsid w:val="00602695"/>
    <w:rsid w:val="006026EB"/>
    <w:rsid w:val="0060280E"/>
    <w:rsid w:val="0060296A"/>
    <w:rsid w:val="006038B7"/>
    <w:rsid w:val="006051DD"/>
    <w:rsid w:val="00605CB9"/>
    <w:rsid w:val="0060682A"/>
    <w:rsid w:val="006071AF"/>
    <w:rsid w:val="00610E7A"/>
    <w:rsid w:val="0061198F"/>
    <w:rsid w:val="00611B40"/>
    <w:rsid w:val="00611C77"/>
    <w:rsid w:val="00611C84"/>
    <w:rsid w:val="00612073"/>
    <w:rsid w:val="006123CD"/>
    <w:rsid w:val="006124B3"/>
    <w:rsid w:val="006132FA"/>
    <w:rsid w:val="00613E1B"/>
    <w:rsid w:val="006146B6"/>
    <w:rsid w:val="00615337"/>
    <w:rsid w:val="0061576A"/>
    <w:rsid w:val="00615E6B"/>
    <w:rsid w:val="00616DD8"/>
    <w:rsid w:val="0061707C"/>
    <w:rsid w:val="00617AA4"/>
    <w:rsid w:val="00617ABC"/>
    <w:rsid w:val="006201B8"/>
    <w:rsid w:val="00620348"/>
    <w:rsid w:val="0062037B"/>
    <w:rsid w:val="006206EE"/>
    <w:rsid w:val="006209BB"/>
    <w:rsid w:val="00620A3B"/>
    <w:rsid w:val="0062104D"/>
    <w:rsid w:val="00621E72"/>
    <w:rsid w:val="0062291E"/>
    <w:rsid w:val="00622A1B"/>
    <w:rsid w:val="006234AE"/>
    <w:rsid w:val="006236B6"/>
    <w:rsid w:val="00623955"/>
    <w:rsid w:val="006239BA"/>
    <w:rsid w:val="006246A8"/>
    <w:rsid w:val="0062518C"/>
    <w:rsid w:val="00625705"/>
    <w:rsid w:val="00625757"/>
    <w:rsid w:val="00625778"/>
    <w:rsid w:val="006267AB"/>
    <w:rsid w:val="00626985"/>
    <w:rsid w:val="00626F43"/>
    <w:rsid w:val="00627741"/>
    <w:rsid w:val="00627AAA"/>
    <w:rsid w:val="00627E25"/>
    <w:rsid w:val="00630327"/>
    <w:rsid w:val="00630646"/>
    <w:rsid w:val="00631933"/>
    <w:rsid w:val="00631C15"/>
    <w:rsid w:val="006322D6"/>
    <w:rsid w:val="006325CE"/>
    <w:rsid w:val="006327F0"/>
    <w:rsid w:val="00632D65"/>
    <w:rsid w:val="00632E7E"/>
    <w:rsid w:val="00632EBF"/>
    <w:rsid w:val="00633BD4"/>
    <w:rsid w:val="00634F8F"/>
    <w:rsid w:val="0063622A"/>
    <w:rsid w:val="006363D2"/>
    <w:rsid w:val="00636E19"/>
    <w:rsid w:val="00636EBC"/>
    <w:rsid w:val="006374E8"/>
    <w:rsid w:val="00637AAF"/>
    <w:rsid w:val="00637E7F"/>
    <w:rsid w:val="00640D30"/>
    <w:rsid w:val="00642096"/>
    <w:rsid w:val="0064262D"/>
    <w:rsid w:val="006428F0"/>
    <w:rsid w:val="00642F1F"/>
    <w:rsid w:val="006439AD"/>
    <w:rsid w:val="0064494D"/>
    <w:rsid w:val="00644ED6"/>
    <w:rsid w:val="00644FF5"/>
    <w:rsid w:val="00646A79"/>
    <w:rsid w:val="00646B42"/>
    <w:rsid w:val="00647134"/>
    <w:rsid w:val="00647614"/>
    <w:rsid w:val="00647814"/>
    <w:rsid w:val="0065047C"/>
    <w:rsid w:val="00650D25"/>
    <w:rsid w:val="006518C7"/>
    <w:rsid w:val="0065209C"/>
    <w:rsid w:val="0065209D"/>
    <w:rsid w:val="0065285B"/>
    <w:rsid w:val="006535EC"/>
    <w:rsid w:val="00653956"/>
    <w:rsid w:val="00653B2A"/>
    <w:rsid w:val="006548D6"/>
    <w:rsid w:val="00654FAA"/>
    <w:rsid w:val="006552FB"/>
    <w:rsid w:val="00655C6F"/>
    <w:rsid w:val="006561E3"/>
    <w:rsid w:val="006564E1"/>
    <w:rsid w:val="006568A7"/>
    <w:rsid w:val="0065695A"/>
    <w:rsid w:val="00656B24"/>
    <w:rsid w:val="00656FE4"/>
    <w:rsid w:val="0065762E"/>
    <w:rsid w:val="006602B5"/>
    <w:rsid w:val="00660F2E"/>
    <w:rsid w:val="006617E3"/>
    <w:rsid w:val="006629AA"/>
    <w:rsid w:val="00662E88"/>
    <w:rsid w:val="00663688"/>
    <w:rsid w:val="00663F23"/>
    <w:rsid w:val="006640F5"/>
    <w:rsid w:val="00664A5A"/>
    <w:rsid w:val="00664FF7"/>
    <w:rsid w:val="00665042"/>
    <w:rsid w:val="00665B06"/>
    <w:rsid w:val="006668D6"/>
    <w:rsid w:val="00666986"/>
    <w:rsid w:val="006670C0"/>
    <w:rsid w:val="00667371"/>
    <w:rsid w:val="00667CE1"/>
    <w:rsid w:val="00667DB3"/>
    <w:rsid w:val="0067023B"/>
    <w:rsid w:val="00670B10"/>
    <w:rsid w:val="00670CF8"/>
    <w:rsid w:val="00671607"/>
    <w:rsid w:val="006720EF"/>
    <w:rsid w:val="00672AD9"/>
    <w:rsid w:val="00672DAD"/>
    <w:rsid w:val="0067417A"/>
    <w:rsid w:val="0067480E"/>
    <w:rsid w:val="00674CB2"/>
    <w:rsid w:val="006751C0"/>
    <w:rsid w:val="00675AE2"/>
    <w:rsid w:val="00675E30"/>
    <w:rsid w:val="00676754"/>
    <w:rsid w:val="00677552"/>
    <w:rsid w:val="00677A4B"/>
    <w:rsid w:val="00677FB0"/>
    <w:rsid w:val="006804F2"/>
    <w:rsid w:val="00680DC9"/>
    <w:rsid w:val="00680F7F"/>
    <w:rsid w:val="0068155C"/>
    <w:rsid w:val="00681E52"/>
    <w:rsid w:val="006820F4"/>
    <w:rsid w:val="00682467"/>
    <w:rsid w:val="00682B9A"/>
    <w:rsid w:val="00682F07"/>
    <w:rsid w:val="00683C59"/>
    <w:rsid w:val="006841E6"/>
    <w:rsid w:val="00684236"/>
    <w:rsid w:val="00684799"/>
    <w:rsid w:val="006849D7"/>
    <w:rsid w:val="00685360"/>
    <w:rsid w:val="006854EC"/>
    <w:rsid w:val="006863E4"/>
    <w:rsid w:val="006867BB"/>
    <w:rsid w:val="0068697B"/>
    <w:rsid w:val="00686C81"/>
    <w:rsid w:val="00687CA3"/>
    <w:rsid w:val="006904AA"/>
    <w:rsid w:val="006907D3"/>
    <w:rsid w:val="00690C29"/>
    <w:rsid w:val="00690E28"/>
    <w:rsid w:val="0069108F"/>
    <w:rsid w:val="00691DD8"/>
    <w:rsid w:val="006921C0"/>
    <w:rsid w:val="006921C4"/>
    <w:rsid w:val="0069299B"/>
    <w:rsid w:val="00692D33"/>
    <w:rsid w:val="00693AC1"/>
    <w:rsid w:val="00694F5E"/>
    <w:rsid w:val="0069524A"/>
    <w:rsid w:val="0069528D"/>
    <w:rsid w:val="006952B6"/>
    <w:rsid w:val="00697D4F"/>
    <w:rsid w:val="00697ED0"/>
    <w:rsid w:val="006A0AEC"/>
    <w:rsid w:val="006A14B8"/>
    <w:rsid w:val="006A194B"/>
    <w:rsid w:val="006A1A58"/>
    <w:rsid w:val="006A1D03"/>
    <w:rsid w:val="006A1E80"/>
    <w:rsid w:val="006A1F11"/>
    <w:rsid w:val="006A3008"/>
    <w:rsid w:val="006A33CA"/>
    <w:rsid w:val="006A7AC8"/>
    <w:rsid w:val="006B0152"/>
    <w:rsid w:val="006B05A1"/>
    <w:rsid w:val="006B1260"/>
    <w:rsid w:val="006B1A23"/>
    <w:rsid w:val="006B21C4"/>
    <w:rsid w:val="006B2F3B"/>
    <w:rsid w:val="006B2F5E"/>
    <w:rsid w:val="006B3254"/>
    <w:rsid w:val="006B38E6"/>
    <w:rsid w:val="006B3A1B"/>
    <w:rsid w:val="006B46D0"/>
    <w:rsid w:val="006B46EE"/>
    <w:rsid w:val="006B4B76"/>
    <w:rsid w:val="006B5425"/>
    <w:rsid w:val="006B59A4"/>
    <w:rsid w:val="006B5C9D"/>
    <w:rsid w:val="006B5DC6"/>
    <w:rsid w:val="006B642F"/>
    <w:rsid w:val="006B6A58"/>
    <w:rsid w:val="006B6ED0"/>
    <w:rsid w:val="006B74E7"/>
    <w:rsid w:val="006B7E56"/>
    <w:rsid w:val="006C04EF"/>
    <w:rsid w:val="006C06BE"/>
    <w:rsid w:val="006C0CDB"/>
    <w:rsid w:val="006C1CFD"/>
    <w:rsid w:val="006C228B"/>
    <w:rsid w:val="006C2C10"/>
    <w:rsid w:val="006C2CC8"/>
    <w:rsid w:val="006C2EB9"/>
    <w:rsid w:val="006C30EB"/>
    <w:rsid w:val="006C3266"/>
    <w:rsid w:val="006C3500"/>
    <w:rsid w:val="006C365D"/>
    <w:rsid w:val="006C394A"/>
    <w:rsid w:val="006C433B"/>
    <w:rsid w:val="006C4A4A"/>
    <w:rsid w:val="006C5E52"/>
    <w:rsid w:val="006C65D4"/>
    <w:rsid w:val="006C6E84"/>
    <w:rsid w:val="006C7432"/>
    <w:rsid w:val="006C7CB0"/>
    <w:rsid w:val="006C7ED5"/>
    <w:rsid w:val="006D1A7C"/>
    <w:rsid w:val="006D2AAB"/>
    <w:rsid w:val="006D378A"/>
    <w:rsid w:val="006D4CEB"/>
    <w:rsid w:val="006D4F95"/>
    <w:rsid w:val="006D57AD"/>
    <w:rsid w:val="006D602F"/>
    <w:rsid w:val="006D6684"/>
    <w:rsid w:val="006D6FB8"/>
    <w:rsid w:val="006D76B0"/>
    <w:rsid w:val="006E1396"/>
    <w:rsid w:val="006E13A1"/>
    <w:rsid w:val="006E1719"/>
    <w:rsid w:val="006E1C8E"/>
    <w:rsid w:val="006E23E8"/>
    <w:rsid w:val="006E2DA0"/>
    <w:rsid w:val="006E3550"/>
    <w:rsid w:val="006E3F42"/>
    <w:rsid w:val="006E43B9"/>
    <w:rsid w:val="006E4601"/>
    <w:rsid w:val="006E480F"/>
    <w:rsid w:val="006E4E00"/>
    <w:rsid w:val="006E5142"/>
    <w:rsid w:val="006E52E7"/>
    <w:rsid w:val="006E540E"/>
    <w:rsid w:val="006E5AE9"/>
    <w:rsid w:val="006E61ED"/>
    <w:rsid w:val="006E6A9E"/>
    <w:rsid w:val="006E72E5"/>
    <w:rsid w:val="006E7637"/>
    <w:rsid w:val="006E76CD"/>
    <w:rsid w:val="006E7FDB"/>
    <w:rsid w:val="006F064F"/>
    <w:rsid w:val="006F08B7"/>
    <w:rsid w:val="006F0BAE"/>
    <w:rsid w:val="006F11E8"/>
    <w:rsid w:val="006F132A"/>
    <w:rsid w:val="006F15EF"/>
    <w:rsid w:val="006F1A7D"/>
    <w:rsid w:val="006F29B5"/>
    <w:rsid w:val="006F4175"/>
    <w:rsid w:val="006F4192"/>
    <w:rsid w:val="006F41A0"/>
    <w:rsid w:val="006F47E5"/>
    <w:rsid w:val="006F4814"/>
    <w:rsid w:val="006F4F06"/>
    <w:rsid w:val="006F518C"/>
    <w:rsid w:val="006F547A"/>
    <w:rsid w:val="006F6417"/>
    <w:rsid w:val="006F7C53"/>
    <w:rsid w:val="006F7CFD"/>
    <w:rsid w:val="0070055E"/>
    <w:rsid w:val="007010FE"/>
    <w:rsid w:val="00701673"/>
    <w:rsid w:val="0070274B"/>
    <w:rsid w:val="00703542"/>
    <w:rsid w:val="00703C4C"/>
    <w:rsid w:val="00704347"/>
    <w:rsid w:val="007073FD"/>
    <w:rsid w:val="007077E0"/>
    <w:rsid w:val="00710015"/>
    <w:rsid w:val="007104BA"/>
    <w:rsid w:val="00710BD4"/>
    <w:rsid w:val="0071118F"/>
    <w:rsid w:val="00711F1B"/>
    <w:rsid w:val="0071200B"/>
    <w:rsid w:val="00712C3C"/>
    <w:rsid w:val="00713BE6"/>
    <w:rsid w:val="00713CA2"/>
    <w:rsid w:val="0071402B"/>
    <w:rsid w:val="0071412A"/>
    <w:rsid w:val="00714A2B"/>
    <w:rsid w:val="00714CD6"/>
    <w:rsid w:val="00714ECC"/>
    <w:rsid w:val="00714F44"/>
    <w:rsid w:val="00714FDE"/>
    <w:rsid w:val="00715603"/>
    <w:rsid w:val="007156F5"/>
    <w:rsid w:val="00715B01"/>
    <w:rsid w:val="0071633B"/>
    <w:rsid w:val="007163BF"/>
    <w:rsid w:val="00716920"/>
    <w:rsid w:val="00716CAA"/>
    <w:rsid w:val="00717194"/>
    <w:rsid w:val="00720062"/>
    <w:rsid w:val="007200A9"/>
    <w:rsid w:val="007201C8"/>
    <w:rsid w:val="00720291"/>
    <w:rsid w:val="0072088F"/>
    <w:rsid w:val="00721A91"/>
    <w:rsid w:val="00721C05"/>
    <w:rsid w:val="00722128"/>
    <w:rsid w:val="007229F3"/>
    <w:rsid w:val="00722C13"/>
    <w:rsid w:val="007231A8"/>
    <w:rsid w:val="00723311"/>
    <w:rsid w:val="007233AC"/>
    <w:rsid w:val="00723495"/>
    <w:rsid w:val="0072415D"/>
    <w:rsid w:val="00724385"/>
    <w:rsid w:val="0072466A"/>
    <w:rsid w:val="007249FD"/>
    <w:rsid w:val="0072517A"/>
    <w:rsid w:val="00725292"/>
    <w:rsid w:val="00725C4A"/>
    <w:rsid w:val="00725E48"/>
    <w:rsid w:val="007264E7"/>
    <w:rsid w:val="007265FE"/>
    <w:rsid w:val="00726B15"/>
    <w:rsid w:val="007273CF"/>
    <w:rsid w:val="00727666"/>
    <w:rsid w:val="007308BD"/>
    <w:rsid w:val="007308DD"/>
    <w:rsid w:val="00730DCD"/>
    <w:rsid w:val="00731226"/>
    <w:rsid w:val="00731DEA"/>
    <w:rsid w:val="00731F55"/>
    <w:rsid w:val="00732313"/>
    <w:rsid w:val="0073319D"/>
    <w:rsid w:val="00734A05"/>
    <w:rsid w:val="00734F13"/>
    <w:rsid w:val="00734FB0"/>
    <w:rsid w:val="00735DC4"/>
    <w:rsid w:val="007361F2"/>
    <w:rsid w:val="0073674F"/>
    <w:rsid w:val="00736853"/>
    <w:rsid w:val="007368A2"/>
    <w:rsid w:val="00736911"/>
    <w:rsid w:val="00737218"/>
    <w:rsid w:val="00737680"/>
    <w:rsid w:val="007405B6"/>
    <w:rsid w:val="00741AD5"/>
    <w:rsid w:val="00742ABA"/>
    <w:rsid w:val="00743028"/>
    <w:rsid w:val="00743576"/>
    <w:rsid w:val="007438E2"/>
    <w:rsid w:val="00743922"/>
    <w:rsid w:val="00743CAE"/>
    <w:rsid w:val="00744EB4"/>
    <w:rsid w:val="0074522F"/>
    <w:rsid w:val="0074524F"/>
    <w:rsid w:val="00745301"/>
    <w:rsid w:val="00745360"/>
    <w:rsid w:val="0074557B"/>
    <w:rsid w:val="0074574A"/>
    <w:rsid w:val="00745D0A"/>
    <w:rsid w:val="0074650C"/>
    <w:rsid w:val="0074669C"/>
    <w:rsid w:val="0074682A"/>
    <w:rsid w:val="00746AE7"/>
    <w:rsid w:val="00746D11"/>
    <w:rsid w:val="00746EF8"/>
    <w:rsid w:val="0074744E"/>
    <w:rsid w:val="00747A3B"/>
    <w:rsid w:val="007511C9"/>
    <w:rsid w:val="00751394"/>
    <w:rsid w:val="00751625"/>
    <w:rsid w:val="00752748"/>
    <w:rsid w:val="00752932"/>
    <w:rsid w:val="00752E17"/>
    <w:rsid w:val="007550DF"/>
    <w:rsid w:val="0075551C"/>
    <w:rsid w:val="007555DE"/>
    <w:rsid w:val="00755CAA"/>
    <w:rsid w:val="00755CD5"/>
    <w:rsid w:val="00755CF8"/>
    <w:rsid w:val="00756BFA"/>
    <w:rsid w:val="007571A2"/>
    <w:rsid w:val="007572CD"/>
    <w:rsid w:val="00757568"/>
    <w:rsid w:val="00757BC1"/>
    <w:rsid w:val="00761899"/>
    <w:rsid w:val="00761922"/>
    <w:rsid w:val="00762385"/>
    <w:rsid w:val="00762451"/>
    <w:rsid w:val="007624F0"/>
    <w:rsid w:val="007628B4"/>
    <w:rsid w:val="0076486D"/>
    <w:rsid w:val="00764A94"/>
    <w:rsid w:val="00764C1E"/>
    <w:rsid w:val="0076511C"/>
    <w:rsid w:val="00766662"/>
    <w:rsid w:val="00766757"/>
    <w:rsid w:val="00770C4E"/>
    <w:rsid w:val="007719B5"/>
    <w:rsid w:val="00771A06"/>
    <w:rsid w:val="00771D91"/>
    <w:rsid w:val="00772D4B"/>
    <w:rsid w:val="00773B55"/>
    <w:rsid w:val="00774BAE"/>
    <w:rsid w:val="00774F9E"/>
    <w:rsid w:val="00775256"/>
    <w:rsid w:val="007759F1"/>
    <w:rsid w:val="007768A4"/>
    <w:rsid w:val="00776FCC"/>
    <w:rsid w:val="0077727D"/>
    <w:rsid w:val="007772A3"/>
    <w:rsid w:val="00777947"/>
    <w:rsid w:val="00777FC2"/>
    <w:rsid w:val="007819C3"/>
    <w:rsid w:val="00782384"/>
    <w:rsid w:val="00782E28"/>
    <w:rsid w:val="00784131"/>
    <w:rsid w:val="007843EB"/>
    <w:rsid w:val="00784A9D"/>
    <w:rsid w:val="00784ADB"/>
    <w:rsid w:val="007850CA"/>
    <w:rsid w:val="00786771"/>
    <w:rsid w:val="0078697E"/>
    <w:rsid w:val="00787D38"/>
    <w:rsid w:val="00787DA7"/>
    <w:rsid w:val="00787EA5"/>
    <w:rsid w:val="00790367"/>
    <w:rsid w:val="00790983"/>
    <w:rsid w:val="00790F74"/>
    <w:rsid w:val="007919F2"/>
    <w:rsid w:val="007924EF"/>
    <w:rsid w:val="0079263E"/>
    <w:rsid w:val="00792C09"/>
    <w:rsid w:val="0079337A"/>
    <w:rsid w:val="00793672"/>
    <w:rsid w:val="00793B10"/>
    <w:rsid w:val="00793B95"/>
    <w:rsid w:val="00793C21"/>
    <w:rsid w:val="00793EBB"/>
    <w:rsid w:val="00794089"/>
    <w:rsid w:val="0079479E"/>
    <w:rsid w:val="00794E89"/>
    <w:rsid w:val="00795607"/>
    <w:rsid w:val="007957B4"/>
    <w:rsid w:val="007964A2"/>
    <w:rsid w:val="00796651"/>
    <w:rsid w:val="0079689E"/>
    <w:rsid w:val="00796D70"/>
    <w:rsid w:val="00797E98"/>
    <w:rsid w:val="00797EEF"/>
    <w:rsid w:val="007A00FB"/>
    <w:rsid w:val="007A03E0"/>
    <w:rsid w:val="007A181F"/>
    <w:rsid w:val="007A28F5"/>
    <w:rsid w:val="007A2D68"/>
    <w:rsid w:val="007A3742"/>
    <w:rsid w:val="007A37B9"/>
    <w:rsid w:val="007A3BF7"/>
    <w:rsid w:val="007A3E3C"/>
    <w:rsid w:val="007A4599"/>
    <w:rsid w:val="007A45E1"/>
    <w:rsid w:val="007A46C5"/>
    <w:rsid w:val="007A46CF"/>
    <w:rsid w:val="007A6476"/>
    <w:rsid w:val="007A671F"/>
    <w:rsid w:val="007A6BB8"/>
    <w:rsid w:val="007A7730"/>
    <w:rsid w:val="007B0877"/>
    <w:rsid w:val="007B122C"/>
    <w:rsid w:val="007B1FAB"/>
    <w:rsid w:val="007B22B7"/>
    <w:rsid w:val="007B2406"/>
    <w:rsid w:val="007B3E7A"/>
    <w:rsid w:val="007B4175"/>
    <w:rsid w:val="007B46E9"/>
    <w:rsid w:val="007B4E76"/>
    <w:rsid w:val="007B5203"/>
    <w:rsid w:val="007B5420"/>
    <w:rsid w:val="007B6C38"/>
    <w:rsid w:val="007B6CA3"/>
    <w:rsid w:val="007B6DC1"/>
    <w:rsid w:val="007B70FA"/>
    <w:rsid w:val="007B7430"/>
    <w:rsid w:val="007B7A57"/>
    <w:rsid w:val="007B7AE5"/>
    <w:rsid w:val="007B7C6B"/>
    <w:rsid w:val="007C028F"/>
    <w:rsid w:val="007C0303"/>
    <w:rsid w:val="007C051B"/>
    <w:rsid w:val="007C0E02"/>
    <w:rsid w:val="007C0F45"/>
    <w:rsid w:val="007C1A62"/>
    <w:rsid w:val="007C205C"/>
    <w:rsid w:val="007C4109"/>
    <w:rsid w:val="007C4129"/>
    <w:rsid w:val="007C45FB"/>
    <w:rsid w:val="007C53F4"/>
    <w:rsid w:val="007C54AB"/>
    <w:rsid w:val="007C569E"/>
    <w:rsid w:val="007C574C"/>
    <w:rsid w:val="007C5906"/>
    <w:rsid w:val="007C63CE"/>
    <w:rsid w:val="007C655A"/>
    <w:rsid w:val="007C69CD"/>
    <w:rsid w:val="007C7591"/>
    <w:rsid w:val="007C7737"/>
    <w:rsid w:val="007C7AB8"/>
    <w:rsid w:val="007C7C3A"/>
    <w:rsid w:val="007D060E"/>
    <w:rsid w:val="007D12DF"/>
    <w:rsid w:val="007D162D"/>
    <w:rsid w:val="007D18A6"/>
    <w:rsid w:val="007D2761"/>
    <w:rsid w:val="007D2CFB"/>
    <w:rsid w:val="007D3042"/>
    <w:rsid w:val="007D3395"/>
    <w:rsid w:val="007D33DE"/>
    <w:rsid w:val="007D368D"/>
    <w:rsid w:val="007D4EB8"/>
    <w:rsid w:val="007D4F7B"/>
    <w:rsid w:val="007D509A"/>
    <w:rsid w:val="007D5AC9"/>
    <w:rsid w:val="007D68F2"/>
    <w:rsid w:val="007D71BF"/>
    <w:rsid w:val="007D7D10"/>
    <w:rsid w:val="007D7D4A"/>
    <w:rsid w:val="007D7FB4"/>
    <w:rsid w:val="007E0227"/>
    <w:rsid w:val="007E04DD"/>
    <w:rsid w:val="007E06AE"/>
    <w:rsid w:val="007E0F8F"/>
    <w:rsid w:val="007E116C"/>
    <w:rsid w:val="007E28B6"/>
    <w:rsid w:val="007E2F49"/>
    <w:rsid w:val="007E3BE5"/>
    <w:rsid w:val="007E48D7"/>
    <w:rsid w:val="007E56A3"/>
    <w:rsid w:val="007E58B4"/>
    <w:rsid w:val="007E60D3"/>
    <w:rsid w:val="007E68DA"/>
    <w:rsid w:val="007E6980"/>
    <w:rsid w:val="007E6AD3"/>
    <w:rsid w:val="007E7009"/>
    <w:rsid w:val="007E7134"/>
    <w:rsid w:val="007E794D"/>
    <w:rsid w:val="007E7B53"/>
    <w:rsid w:val="007F1261"/>
    <w:rsid w:val="007F1547"/>
    <w:rsid w:val="007F2C6B"/>
    <w:rsid w:val="007F313D"/>
    <w:rsid w:val="007F37FF"/>
    <w:rsid w:val="007F3973"/>
    <w:rsid w:val="007F4226"/>
    <w:rsid w:val="007F46F7"/>
    <w:rsid w:val="007F49A8"/>
    <w:rsid w:val="007F4C2F"/>
    <w:rsid w:val="007F4CA5"/>
    <w:rsid w:val="007F54F7"/>
    <w:rsid w:val="007F55F3"/>
    <w:rsid w:val="007F5C45"/>
    <w:rsid w:val="007F6A9D"/>
    <w:rsid w:val="007F6F5B"/>
    <w:rsid w:val="007F6F7E"/>
    <w:rsid w:val="007F761B"/>
    <w:rsid w:val="00800BFA"/>
    <w:rsid w:val="00800EC4"/>
    <w:rsid w:val="00800EDE"/>
    <w:rsid w:val="008019E5"/>
    <w:rsid w:val="00801AC9"/>
    <w:rsid w:val="00801BE6"/>
    <w:rsid w:val="00802378"/>
    <w:rsid w:val="0080274F"/>
    <w:rsid w:val="00802905"/>
    <w:rsid w:val="008030A1"/>
    <w:rsid w:val="008033AE"/>
    <w:rsid w:val="008036E6"/>
    <w:rsid w:val="00803A71"/>
    <w:rsid w:val="00803DCD"/>
    <w:rsid w:val="008040BC"/>
    <w:rsid w:val="0080411A"/>
    <w:rsid w:val="008043E7"/>
    <w:rsid w:val="0080456A"/>
    <w:rsid w:val="0080517F"/>
    <w:rsid w:val="00805607"/>
    <w:rsid w:val="00805C67"/>
    <w:rsid w:val="00805CBD"/>
    <w:rsid w:val="0080639B"/>
    <w:rsid w:val="00806C51"/>
    <w:rsid w:val="00807282"/>
    <w:rsid w:val="00807C6F"/>
    <w:rsid w:val="00810AE9"/>
    <w:rsid w:val="00810F3E"/>
    <w:rsid w:val="008115D7"/>
    <w:rsid w:val="0081190B"/>
    <w:rsid w:val="00811F27"/>
    <w:rsid w:val="00812E41"/>
    <w:rsid w:val="00813E3D"/>
    <w:rsid w:val="008144B8"/>
    <w:rsid w:val="008146B8"/>
    <w:rsid w:val="00814CF8"/>
    <w:rsid w:val="00814E49"/>
    <w:rsid w:val="00814EB7"/>
    <w:rsid w:val="008152DF"/>
    <w:rsid w:val="00815461"/>
    <w:rsid w:val="00815811"/>
    <w:rsid w:val="00816692"/>
    <w:rsid w:val="00816875"/>
    <w:rsid w:val="008175E1"/>
    <w:rsid w:val="00820150"/>
    <w:rsid w:val="0082060D"/>
    <w:rsid w:val="008207E5"/>
    <w:rsid w:val="00820A59"/>
    <w:rsid w:val="00820BFC"/>
    <w:rsid w:val="00820FC6"/>
    <w:rsid w:val="0082185B"/>
    <w:rsid w:val="00822238"/>
    <w:rsid w:val="00822E2D"/>
    <w:rsid w:val="008237D6"/>
    <w:rsid w:val="00824DF8"/>
    <w:rsid w:val="0082563C"/>
    <w:rsid w:val="008268DA"/>
    <w:rsid w:val="00826D40"/>
    <w:rsid w:val="008272C8"/>
    <w:rsid w:val="00827322"/>
    <w:rsid w:val="00827A77"/>
    <w:rsid w:val="00830027"/>
    <w:rsid w:val="008306F4"/>
    <w:rsid w:val="0083178B"/>
    <w:rsid w:val="00831AC3"/>
    <w:rsid w:val="0083217A"/>
    <w:rsid w:val="00832917"/>
    <w:rsid w:val="00832C81"/>
    <w:rsid w:val="00832CC2"/>
    <w:rsid w:val="0083308E"/>
    <w:rsid w:val="0083407E"/>
    <w:rsid w:val="00834EC9"/>
    <w:rsid w:val="00835FED"/>
    <w:rsid w:val="00836D52"/>
    <w:rsid w:val="0083759C"/>
    <w:rsid w:val="008376B1"/>
    <w:rsid w:val="00841104"/>
    <w:rsid w:val="008416EA"/>
    <w:rsid w:val="008434C7"/>
    <w:rsid w:val="00843BAB"/>
    <w:rsid w:val="00843CCD"/>
    <w:rsid w:val="00844246"/>
    <w:rsid w:val="00844315"/>
    <w:rsid w:val="0084431D"/>
    <w:rsid w:val="008449BE"/>
    <w:rsid w:val="00844FF4"/>
    <w:rsid w:val="008451E3"/>
    <w:rsid w:val="008451EF"/>
    <w:rsid w:val="00845C1C"/>
    <w:rsid w:val="0084604F"/>
    <w:rsid w:val="00846154"/>
    <w:rsid w:val="00846A3C"/>
    <w:rsid w:val="00846BBD"/>
    <w:rsid w:val="00846D99"/>
    <w:rsid w:val="008471CD"/>
    <w:rsid w:val="0084729A"/>
    <w:rsid w:val="00847AC1"/>
    <w:rsid w:val="00847DA7"/>
    <w:rsid w:val="008502D3"/>
    <w:rsid w:val="00850668"/>
    <w:rsid w:val="008509D4"/>
    <w:rsid w:val="00851D3C"/>
    <w:rsid w:val="008521A2"/>
    <w:rsid w:val="00852CA7"/>
    <w:rsid w:val="0085333D"/>
    <w:rsid w:val="0085339A"/>
    <w:rsid w:val="00854464"/>
    <w:rsid w:val="00855C36"/>
    <w:rsid w:val="008562BA"/>
    <w:rsid w:val="0085697D"/>
    <w:rsid w:val="008570B7"/>
    <w:rsid w:val="0085712B"/>
    <w:rsid w:val="00857A90"/>
    <w:rsid w:val="00857A98"/>
    <w:rsid w:val="00857DFF"/>
    <w:rsid w:val="00857E5E"/>
    <w:rsid w:val="00857F32"/>
    <w:rsid w:val="00860007"/>
    <w:rsid w:val="00860165"/>
    <w:rsid w:val="0086049B"/>
    <w:rsid w:val="008607CA"/>
    <w:rsid w:val="008614EA"/>
    <w:rsid w:val="00861F63"/>
    <w:rsid w:val="00862F21"/>
    <w:rsid w:val="0086380F"/>
    <w:rsid w:val="00864651"/>
    <w:rsid w:val="0086491A"/>
    <w:rsid w:val="00864EDC"/>
    <w:rsid w:val="008650C0"/>
    <w:rsid w:val="0086667C"/>
    <w:rsid w:val="00866CAA"/>
    <w:rsid w:val="00867357"/>
    <w:rsid w:val="00867713"/>
    <w:rsid w:val="0087012E"/>
    <w:rsid w:val="0087199E"/>
    <w:rsid w:val="00871E73"/>
    <w:rsid w:val="008734BA"/>
    <w:rsid w:val="00873F43"/>
    <w:rsid w:val="0087477B"/>
    <w:rsid w:val="00874877"/>
    <w:rsid w:val="00874C41"/>
    <w:rsid w:val="00875476"/>
    <w:rsid w:val="00876731"/>
    <w:rsid w:val="00876825"/>
    <w:rsid w:val="00876E26"/>
    <w:rsid w:val="00877F78"/>
    <w:rsid w:val="008806AD"/>
    <w:rsid w:val="008806CA"/>
    <w:rsid w:val="008819FA"/>
    <w:rsid w:val="00881B66"/>
    <w:rsid w:val="00882883"/>
    <w:rsid w:val="00883ED9"/>
    <w:rsid w:val="008841D8"/>
    <w:rsid w:val="0088436E"/>
    <w:rsid w:val="008857B8"/>
    <w:rsid w:val="00885D9F"/>
    <w:rsid w:val="00886183"/>
    <w:rsid w:val="0088650C"/>
    <w:rsid w:val="00886753"/>
    <w:rsid w:val="00886BD8"/>
    <w:rsid w:val="008870F6"/>
    <w:rsid w:val="008871A0"/>
    <w:rsid w:val="00887277"/>
    <w:rsid w:val="008904AE"/>
    <w:rsid w:val="00891873"/>
    <w:rsid w:val="0089289D"/>
    <w:rsid w:val="00893064"/>
    <w:rsid w:val="008938AF"/>
    <w:rsid w:val="00893BF4"/>
    <w:rsid w:val="008941FB"/>
    <w:rsid w:val="00894C24"/>
    <w:rsid w:val="00894D68"/>
    <w:rsid w:val="008955D1"/>
    <w:rsid w:val="00895CE6"/>
    <w:rsid w:val="00896B72"/>
    <w:rsid w:val="0089748B"/>
    <w:rsid w:val="0089785B"/>
    <w:rsid w:val="00897980"/>
    <w:rsid w:val="00897CD1"/>
    <w:rsid w:val="008A0CAC"/>
    <w:rsid w:val="008A0FA0"/>
    <w:rsid w:val="008A1188"/>
    <w:rsid w:val="008A143D"/>
    <w:rsid w:val="008A1B18"/>
    <w:rsid w:val="008A1EB4"/>
    <w:rsid w:val="008A314E"/>
    <w:rsid w:val="008A323B"/>
    <w:rsid w:val="008A3C0E"/>
    <w:rsid w:val="008A3E13"/>
    <w:rsid w:val="008A3EED"/>
    <w:rsid w:val="008A4658"/>
    <w:rsid w:val="008A4859"/>
    <w:rsid w:val="008A4997"/>
    <w:rsid w:val="008A4E1C"/>
    <w:rsid w:val="008A510B"/>
    <w:rsid w:val="008A5112"/>
    <w:rsid w:val="008A5A52"/>
    <w:rsid w:val="008A60B6"/>
    <w:rsid w:val="008A6EFA"/>
    <w:rsid w:val="008A7327"/>
    <w:rsid w:val="008A751E"/>
    <w:rsid w:val="008B03E1"/>
    <w:rsid w:val="008B05B7"/>
    <w:rsid w:val="008B0D03"/>
    <w:rsid w:val="008B0E0E"/>
    <w:rsid w:val="008B242E"/>
    <w:rsid w:val="008B244E"/>
    <w:rsid w:val="008B2C8A"/>
    <w:rsid w:val="008B32DF"/>
    <w:rsid w:val="008B34CD"/>
    <w:rsid w:val="008B3B57"/>
    <w:rsid w:val="008B3CB0"/>
    <w:rsid w:val="008B3CB1"/>
    <w:rsid w:val="008B4B81"/>
    <w:rsid w:val="008B4D36"/>
    <w:rsid w:val="008B52E1"/>
    <w:rsid w:val="008B56A0"/>
    <w:rsid w:val="008B6655"/>
    <w:rsid w:val="008B6CD8"/>
    <w:rsid w:val="008B6F1E"/>
    <w:rsid w:val="008B7D4B"/>
    <w:rsid w:val="008C0684"/>
    <w:rsid w:val="008C0A8D"/>
    <w:rsid w:val="008C1670"/>
    <w:rsid w:val="008C1B18"/>
    <w:rsid w:val="008C1E73"/>
    <w:rsid w:val="008C204D"/>
    <w:rsid w:val="008C2812"/>
    <w:rsid w:val="008C2D25"/>
    <w:rsid w:val="008C2FF3"/>
    <w:rsid w:val="008C35B8"/>
    <w:rsid w:val="008C3A49"/>
    <w:rsid w:val="008C3D70"/>
    <w:rsid w:val="008C461B"/>
    <w:rsid w:val="008C4873"/>
    <w:rsid w:val="008C5550"/>
    <w:rsid w:val="008C59C6"/>
    <w:rsid w:val="008C5FAF"/>
    <w:rsid w:val="008C6567"/>
    <w:rsid w:val="008C7121"/>
    <w:rsid w:val="008C74D4"/>
    <w:rsid w:val="008C7DB0"/>
    <w:rsid w:val="008D019A"/>
    <w:rsid w:val="008D059D"/>
    <w:rsid w:val="008D0743"/>
    <w:rsid w:val="008D0AC4"/>
    <w:rsid w:val="008D13AF"/>
    <w:rsid w:val="008D37D2"/>
    <w:rsid w:val="008D3B42"/>
    <w:rsid w:val="008D461B"/>
    <w:rsid w:val="008D4A21"/>
    <w:rsid w:val="008D4DA1"/>
    <w:rsid w:val="008D5521"/>
    <w:rsid w:val="008D57FF"/>
    <w:rsid w:val="008D6165"/>
    <w:rsid w:val="008D72BD"/>
    <w:rsid w:val="008D7E4F"/>
    <w:rsid w:val="008E0572"/>
    <w:rsid w:val="008E1EC0"/>
    <w:rsid w:val="008E3108"/>
    <w:rsid w:val="008E3131"/>
    <w:rsid w:val="008E36AA"/>
    <w:rsid w:val="008E42B5"/>
    <w:rsid w:val="008E4A3C"/>
    <w:rsid w:val="008E6A81"/>
    <w:rsid w:val="008E7109"/>
    <w:rsid w:val="008E7E2E"/>
    <w:rsid w:val="008F08EB"/>
    <w:rsid w:val="008F0DD9"/>
    <w:rsid w:val="008F1325"/>
    <w:rsid w:val="008F163F"/>
    <w:rsid w:val="008F1799"/>
    <w:rsid w:val="008F1CE0"/>
    <w:rsid w:val="008F1FE3"/>
    <w:rsid w:val="008F2DF4"/>
    <w:rsid w:val="008F2EBF"/>
    <w:rsid w:val="008F2F7C"/>
    <w:rsid w:val="008F30AF"/>
    <w:rsid w:val="008F31EA"/>
    <w:rsid w:val="008F358A"/>
    <w:rsid w:val="008F3930"/>
    <w:rsid w:val="008F3FED"/>
    <w:rsid w:val="008F44B4"/>
    <w:rsid w:val="008F4BE0"/>
    <w:rsid w:val="008F500D"/>
    <w:rsid w:val="008F57BC"/>
    <w:rsid w:val="008F5F31"/>
    <w:rsid w:val="008F5F85"/>
    <w:rsid w:val="008F6170"/>
    <w:rsid w:val="008F634C"/>
    <w:rsid w:val="008F682E"/>
    <w:rsid w:val="008F6EEE"/>
    <w:rsid w:val="008F7566"/>
    <w:rsid w:val="008F7774"/>
    <w:rsid w:val="008F79B4"/>
    <w:rsid w:val="008F79E8"/>
    <w:rsid w:val="008F7EEA"/>
    <w:rsid w:val="00900110"/>
    <w:rsid w:val="0090012B"/>
    <w:rsid w:val="009019C7"/>
    <w:rsid w:val="00901D1A"/>
    <w:rsid w:val="00902109"/>
    <w:rsid w:val="00902761"/>
    <w:rsid w:val="00903E14"/>
    <w:rsid w:val="0090443C"/>
    <w:rsid w:val="0090458B"/>
    <w:rsid w:val="00904A0F"/>
    <w:rsid w:val="00905EBA"/>
    <w:rsid w:val="00906339"/>
    <w:rsid w:val="00906AB1"/>
    <w:rsid w:val="0090778A"/>
    <w:rsid w:val="00911F1E"/>
    <w:rsid w:val="00912EC0"/>
    <w:rsid w:val="00912F6E"/>
    <w:rsid w:val="00913180"/>
    <w:rsid w:val="009132E3"/>
    <w:rsid w:val="00913DA6"/>
    <w:rsid w:val="00913EF4"/>
    <w:rsid w:val="00914A11"/>
    <w:rsid w:val="00914F49"/>
    <w:rsid w:val="009154E8"/>
    <w:rsid w:val="00915549"/>
    <w:rsid w:val="0091577E"/>
    <w:rsid w:val="00915A6C"/>
    <w:rsid w:val="00916571"/>
    <w:rsid w:val="009165DC"/>
    <w:rsid w:val="00916C29"/>
    <w:rsid w:val="00917244"/>
    <w:rsid w:val="0091729E"/>
    <w:rsid w:val="00917441"/>
    <w:rsid w:val="00920F81"/>
    <w:rsid w:val="00921473"/>
    <w:rsid w:val="00921824"/>
    <w:rsid w:val="00921C49"/>
    <w:rsid w:val="009224DB"/>
    <w:rsid w:val="00922A95"/>
    <w:rsid w:val="00922BA6"/>
    <w:rsid w:val="00922BCA"/>
    <w:rsid w:val="00923A84"/>
    <w:rsid w:val="00923B04"/>
    <w:rsid w:val="00924546"/>
    <w:rsid w:val="0092557D"/>
    <w:rsid w:val="009258FA"/>
    <w:rsid w:val="00925A28"/>
    <w:rsid w:val="00926413"/>
    <w:rsid w:val="00926D1D"/>
    <w:rsid w:val="00927B74"/>
    <w:rsid w:val="00931178"/>
    <w:rsid w:val="009316D3"/>
    <w:rsid w:val="0093223F"/>
    <w:rsid w:val="009325BD"/>
    <w:rsid w:val="00932C95"/>
    <w:rsid w:val="0093333A"/>
    <w:rsid w:val="009349B8"/>
    <w:rsid w:val="00935D4A"/>
    <w:rsid w:val="00935DFD"/>
    <w:rsid w:val="00935E08"/>
    <w:rsid w:val="00936B4D"/>
    <w:rsid w:val="00937688"/>
    <w:rsid w:val="00937CAC"/>
    <w:rsid w:val="0094067C"/>
    <w:rsid w:val="009408F9"/>
    <w:rsid w:val="00941013"/>
    <w:rsid w:val="00941356"/>
    <w:rsid w:val="00941565"/>
    <w:rsid w:val="0094256F"/>
    <w:rsid w:val="0094285A"/>
    <w:rsid w:val="00944D78"/>
    <w:rsid w:val="009450D6"/>
    <w:rsid w:val="00946DFE"/>
    <w:rsid w:val="00947645"/>
    <w:rsid w:val="00950036"/>
    <w:rsid w:val="00950FCE"/>
    <w:rsid w:val="00951197"/>
    <w:rsid w:val="009518F2"/>
    <w:rsid w:val="00951A8A"/>
    <w:rsid w:val="00951B25"/>
    <w:rsid w:val="00951E98"/>
    <w:rsid w:val="009520C3"/>
    <w:rsid w:val="00952210"/>
    <w:rsid w:val="009523C9"/>
    <w:rsid w:val="00952702"/>
    <w:rsid w:val="00953DA4"/>
    <w:rsid w:val="0095445C"/>
    <w:rsid w:val="00954DC5"/>
    <w:rsid w:val="00955A61"/>
    <w:rsid w:val="0095638C"/>
    <w:rsid w:val="00956A27"/>
    <w:rsid w:val="00956E1D"/>
    <w:rsid w:val="00956FD8"/>
    <w:rsid w:val="009573DB"/>
    <w:rsid w:val="00957CCC"/>
    <w:rsid w:val="00957EC8"/>
    <w:rsid w:val="0096004D"/>
    <w:rsid w:val="009605F8"/>
    <w:rsid w:val="009607BA"/>
    <w:rsid w:val="00960FFC"/>
    <w:rsid w:val="00961186"/>
    <w:rsid w:val="00961279"/>
    <w:rsid w:val="0096127E"/>
    <w:rsid w:val="00961496"/>
    <w:rsid w:val="00961621"/>
    <w:rsid w:val="00962531"/>
    <w:rsid w:val="00962A43"/>
    <w:rsid w:val="00962B0B"/>
    <w:rsid w:val="00962CC5"/>
    <w:rsid w:val="00962EA0"/>
    <w:rsid w:val="0096358F"/>
    <w:rsid w:val="00964D27"/>
    <w:rsid w:val="009651CA"/>
    <w:rsid w:val="00965341"/>
    <w:rsid w:val="00965877"/>
    <w:rsid w:val="00965966"/>
    <w:rsid w:val="00965B6C"/>
    <w:rsid w:val="009670FE"/>
    <w:rsid w:val="009673A5"/>
    <w:rsid w:val="00970125"/>
    <w:rsid w:val="0097092C"/>
    <w:rsid w:val="00970986"/>
    <w:rsid w:val="0097133A"/>
    <w:rsid w:val="00971E84"/>
    <w:rsid w:val="00972805"/>
    <w:rsid w:val="009732AD"/>
    <w:rsid w:val="009734E6"/>
    <w:rsid w:val="009735DA"/>
    <w:rsid w:val="0097385D"/>
    <w:rsid w:val="00973E9E"/>
    <w:rsid w:val="00974996"/>
    <w:rsid w:val="009752B6"/>
    <w:rsid w:val="00975E5B"/>
    <w:rsid w:val="00976338"/>
    <w:rsid w:val="00976742"/>
    <w:rsid w:val="00976947"/>
    <w:rsid w:val="00977270"/>
    <w:rsid w:val="0098000C"/>
    <w:rsid w:val="009803B2"/>
    <w:rsid w:val="00980ED8"/>
    <w:rsid w:val="009820ED"/>
    <w:rsid w:val="00982656"/>
    <w:rsid w:val="00982DCB"/>
    <w:rsid w:val="00983001"/>
    <w:rsid w:val="009834AE"/>
    <w:rsid w:val="009842AE"/>
    <w:rsid w:val="0098578A"/>
    <w:rsid w:val="00985F7A"/>
    <w:rsid w:val="00986296"/>
    <w:rsid w:val="00986620"/>
    <w:rsid w:val="0098684B"/>
    <w:rsid w:val="009868B7"/>
    <w:rsid w:val="0098691D"/>
    <w:rsid w:val="009869B8"/>
    <w:rsid w:val="00986BE4"/>
    <w:rsid w:val="00986F4C"/>
    <w:rsid w:val="00990755"/>
    <w:rsid w:val="00990CA0"/>
    <w:rsid w:val="00990E03"/>
    <w:rsid w:val="00991339"/>
    <w:rsid w:val="00991447"/>
    <w:rsid w:val="009917F1"/>
    <w:rsid w:val="00992066"/>
    <w:rsid w:val="00992171"/>
    <w:rsid w:val="009922E8"/>
    <w:rsid w:val="009923B5"/>
    <w:rsid w:val="0099305C"/>
    <w:rsid w:val="009943C9"/>
    <w:rsid w:val="00995EE1"/>
    <w:rsid w:val="00997061"/>
    <w:rsid w:val="00997137"/>
    <w:rsid w:val="00997F7D"/>
    <w:rsid w:val="009A1ED1"/>
    <w:rsid w:val="009A273E"/>
    <w:rsid w:val="009A2FBA"/>
    <w:rsid w:val="009A3585"/>
    <w:rsid w:val="009A35CC"/>
    <w:rsid w:val="009A37F3"/>
    <w:rsid w:val="009A43EA"/>
    <w:rsid w:val="009A48C0"/>
    <w:rsid w:val="009A4925"/>
    <w:rsid w:val="009A4CCF"/>
    <w:rsid w:val="009A4EE9"/>
    <w:rsid w:val="009A4F6C"/>
    <w:rsid w:val="009A55C0"/>
    <w:rsid w:val="009A5733"/>
    <w:rsid w:val="009A69F0"/>
    <w:rsid w:val="009A7017"/>
    <w:rsid w:val="009A72FA"/>
    <w:rsid w:val="009A736A"/>
    <w:rsid w:val="009A7B25"/>
    <w:rsid w:val="009A7F46"/>
    <w:rsid w:val="009B06A9"/>
    <w:rsid w:val="009B0924"/>
    <w:rsid w:val="009B0F88"/>
    <w:rsid w:val="009B1005"/>
    <w:rsid w:val="009B1066"/>
    <w:rsid w:val="009B18DB"/>
    <w:rsid w:val="009B1D55"/>
    <w:rsid w:val="009B3AAE"/>
    <w:rsid w:val="009B3CC3"/>
    <w:rsid w:val="009B48A8"/>
    <w:rsid w:val="009B4F12"/>
    <w:rsid w:val="009B5210"/>
    <w:rsid w:val="009B6514"/>
    <w:rsid w:val="009B720A"/>
    <w:rsid w:val="009C0576"/>
    <w:rsid w:val="009C1209"/>
    <w:rsid w:val="009C17DB"/>
    <w:rsid w:val="009C2398"/>
    <w:rsid w:val="009C2552"/>
    <w:rsid w:val="009C2894"/>
    <w:rsid w:val="009C2BA0"/>
    <w:rsid w:val="009C2FDB"/>
    <w:rsid w:val="009C3AFF"/>
    <w:rsid w:val="009C4352"/>
    <w:rsid w:val="009C472E"/>
    <w:rsid w:val="009C4A01"/>
    <w:rsid w:val="009C4A9C"/>
    <w:rsid w:val="009C4DF8"/>
    <w:rsid w:val="009C4E5C"/>
    <w:rsid w:val="009C54AB"/>
    <w:rsid w:val="009C5AD8"/>
    <w:rsid w:val="009C6043"/>
    <w:rsid w:val="009C6B77"/>
    <w:rsid w:val="009C6D79"/>
    <w:rsid w:val="009C73A7"/>
    <w:rsid w:val="009C7417"/>
    <w:rsid w:val="009C7750"/>
    <w:rsid w:val="009D01B2"/>
    <w:rsid w:val="009D0E5D"/>
    <w:rsid w:val="009D138D"/>
    <w:rsid w:val="009D14B5"/>
    <w:rsid w:val="009D1753"/>
    <w:rsid w:val="009D3619"/>
    <w:rsid w:val="009D3775"/>
    <w:rsid w:val="009D38A8"/>
    <w:rsid w:val="009D5853"/>
    <w:rsid w:val="009D5FF6"/>
    <w:rsid w:val="009D6A21"/>
    <w:rsid w:val="009D71B6"/>
    <w:rsid w:val="009D7FDE"/>
    <w:rsid w:val="009E07A2"/>
    <w:rsid w:val="009E1DBB"/>
    <w:rsid w:val="009E270E"/>
    <w:rsid w:val="009E34AA"/>
    <w:rsid w:val="009E3731"/>
    <w:rsid w:val="009E393A"/>
    <w:rsid w:val="009E3D08"/>
    <w:rsid w:val="009E3FE2"/>
    <w:rsid w:val="009E4100"/>
    <w:rsid w:val="009E427F"/>
    <w:rsid w:val="009E44AD"/>
    <w:rsid w:val="009E55F6"/>
    <w:rsid w:val="009E6D38"/>
    <w:rsid w:val="009E6FF6"/>
    <w:rsid w:val="009E702F"/>
    <w:rsid w:val="009E7E8E"/>
    <w:rsid w:val="009F00AB"/>
    <w:rsid w:val="009F08EF"/>
    <w:rsid w:val="009F0D85"/>
    <w:rsid w:val="009F19B0"/>
    <w:rsid w:val="009F2036"/>
    <w:rsid w:val="009F203E"/>
    <w:rsid w:val="009F20AA"/>
    <w:rsid w:val="009F2341"/>
    <w:rsid w:val="009F3092"/>
    <w:rsid w:val="009F3BE0"/>
    <w:rsid w:val="009F3E8B"/>
    <w:rsid w:val="009F421B"/>
    <w:rsid w:val="009F4B29"/>
    <w:rsid w:val="009F59F1"/>
    <w:rsid w:val="009F6033"/>
    <w:rsid w:val="009F6908"/>
    <w:rsid w:val="009F69B5"/>
    <w:rsid w:val="009F7486"/>
    <w:rsid w:val="00A002E7"/>
    <w:rsid w:val="00A00C22"/>
    <w:rsid w:val="00A010A6"/>
    <w:rsid w:val="00A01474"/>
    <w:rsid w:val="00A01D19"/>
    <w:rsid w:val="00A0286B"/>
    <w:rsid w:val="00A02A61"/>
    <w:rsid w:val="00A02BB2"/>
    <w:rsid w:val="00A0395C"/>
    <w:rsid w:val="00A03C80"/>
    <w:rsid w:val="00A04473"/>
    <w:rsid w:val="00A0460B"/>
    <w:rsid w:val="00A04BE7"/>
    <w:rsid w:val="00A05019"/>
    <w:rsid w:val="00A054DE"/>
    <w:rsid w:val="00A05915"/>
    <w:rsid w:val="00A05E28"/>
    <w:rsid w:val="00A06B46"/>
    <w:rsid w:val="00A06EDB"/>
    <w:rsid w:val="00A07603"/>
    <w:rsid w:val="00A079E1"/>
    <w:rsid w:val="00A108B4"/>
    <w:rsid w:val="00A110E8"/>
    <w:rsid w:val="00A112BC"/>
    <w:rsid w:val="00A1151B"/>
    <w:rsid w:val="00A12625"/>
    <w:rsid w:val="00A12C1D"/>
    <w:rsid w:val="00A12D5E"/>
    <w:rsid w:val="00A12DD5"/>
    <w:rsid w:val="00A13BB6"/>
    <w:rsid w:val="00A1407C"/>
    <w:rsid w:val="00A14467"/>
    <w:rsid w:val="00A14986"/>
    <w:rsid w:val="00A14FDA"/>
    <w:rsid w:val="00A15BD1"/>
    <w:rsid w:val="00A1670A"/>
    <w:rsid w:val="00A16973"/>
    <w:rsid w:val="00A16B36"/>
    <w:rsid w:val="00A1784D"/>
    <w:rsid w:val="00A17F9F"/>
    <w:rsid w:val="00A20613"/>
    <w:rsid w:val="00A20746"/>
    <w:rsid w:val="00A2108D"/>
    <w:rsid w:val="00A21305"/>
    <w:rsid w:val="00A21412"/>
    <w:rsid w:val="00A21506"/>
    <w:rsid w:val="00A21532"/>
    <w:rsid w:val="00A22B99"/>
    <w:rsid w:val="00A246E6"/>
    <w:rsid w:val="00A24A04"/>
    <w:rsid w:val="00A24BA0"/>
    <w:rsid w:val="00A24F26"/>
    <w:rsid w:val="00A255B9"/>
    <w:rsid w:val="00A257F6"/>
    <w:rsid w:val="00A25CA9"/>
    <w:rsid w:val="00A25DA6"/>
    <w:rsid w:val="00A2670D"/>
    <w:rsid w:val="00A26ECC"/>
    <w:rsid w:val="00A27CA5"/>
    <w:rsid w:val="00A27F71"/>
    <w:rsid w:val="00A30033"/>
    <w:rsid w:val="00A3035D"/>
    <w:rsid w:val="00A30742"/>
    <w:rsid w:val="00A31BD9"/>
    <w:rsid w:val="00A31CF9"/>
    <w:rsid w:val="00A31FE9"/>
    <w:rsid w:val="00A32262"/>
    <w:rsid w:val="00A32597"/>
    <w:rsid w:val="00A33017"/>
    <w:rsid w:val="00A3306D"/>
    <w:rsid w:val="00A33796"/>
    <w:rsid w:val="00A33D40"/>
    <w:rsid w:val="00A34064"/>
    <w:rsid w:val="00A34C3E"/>
    <w:rsid w:val="00A34FA4"/>
    <w:rsid w:val="00A35821"/>
    <w:rsid w:val="00A35C46"/>
    <w:rsid w:val="00A35EE3"/>
    <w:rsid w:val="00A35F52"/>
    <w:rsid w:val="00A362F3"/>
    <w:rsid w:val="00A37365"/>
    <w:rsid w:val="00A4008A"/>
    <w:rsid w:val="00A40684"/>
    <w:rsid w:val="00A40C5A"/>
    <w:rsid w:val="00A412C4"/>
    <w:rsid w:val="00A41A02"/>
    <w:rsid w:val="00A41E96"/>
    <w:rsid w:val="00A42006"/>
    <w:rsid w:val="00A42318"/>
    <w:rsid w:val="00A4294F"/>
    <w:rsid w:val="00A42A08"/>
    <w:rsid w:val="00A42FC9"/>
    <w:rsid w:val="00A43838"/>
    <w:rsid w:val="00A43D34"/>
    <w:rsid w:val="00A440DC"/>
    <w:rsid w:val="00A451A8"/>
    <w:rsid w:val="00A4536D"/>
    <w:rsid w:val="00A4638D"/>
    <w:rsid w:val="00A4650C"/>
    <w:rsid w:val="00A466FF"/>
    <w:rsid w:val="00A477D9"/>
    <w:rsid w:val="00A47D95"/>
    <w:rsid w:val="00A504F6"/>
    <w:rsid w:val="00A506E4"/>
    <w:rsid w:val="00A50E1A"/>
    <w:rsid w:val="00A51591"/>
    <w:rsid w:val="00A5206E"/>
    <w:rsid w:val="00A52668"/>
    <w:rsid w:val="00A52754"/>
    <w:rsid w:val="00A52AC2"/>
    <w:rsid w:val="00A52BE9"/>
    <w:rsid w:val="00A52DB7"/>
    <w:rsid w:val="00A52F43"/>
    <w:rsid w:val="00A53671"/>
    <w:rsid w:val="00A53FFF"/>
    <w:rsid w:val="00A547F8"/>
    <w:rsid w:val="00A55B8C"/>
    <w:rsid w:val="00A565DF"/>
    <w:rsid w:val="00A57083"/>
    <w:rsid w:val="00A60E32"/>
    <w:rsid w:val="00A61FDE"/>
    <w:rsid w:val="00A625BA"/>
    <w:rsid w:val="00A6267B"/>
    <w:rsid w:val="00A631D8"/>
    <w:rsid w:val="00A634CF"/>
    <w:rsid w:val="00A63DE8"/>
    <w:rsid w:val="00A640E5"/>
    <w:rsid w:val="00A6433D"/>
    <w:rsid w:val="00A649E3"/>
    <w:rsid w:val="00A64AC3"/>
    <w:rsid w:val="00A652E9"/>
    <w:rsid w:val="00A65519"/>
    <w:rsid w:val="00A6570C"/>
    <w:rsid w:val="00A65A59"/>
    <w:rsid w:val="00A662DD"/>
    <w:rsid w:val="00A673F3"/>
    <w:rsid w:val="00A67B2C"/>
    <w:rsid w:val="00A705F3"/>
    <w:rsid w:val="00A70611"/>
    <w:rsid w:val="00A70892"/>
    <w:rsid w:val="00A719AE"/>
    <w:rsid w:val="00A71C1E"/>
    <w:rsid w:val="00A7310F"/>
    <w:rsid w:val="00A7402A"/>
    <w:rsid w:val="00A747AA"/>
    <w:rsid w:val="00A74B2B"/>
    <w:rsid w:val="00A75139"/>
    <w:rsid w:val="00A75A6D"/>
    <w:rsid w:val="00A75DA2"/>
    <w:rsid w:val="00A76022"/>
    <w:rsid w:val="00A763B3"/>
    <w:rsid w:val="00A764A5"/>
    <w:rsid w:val="00A769A2"/>
    <w:rsid w:val="00A7704E"/>
    <w:rsid w:val="00A7725A"/>
    <w:rsid w:val="00A808F1"/>
    <w:rsid w:val="00A80D5B"/>
    <w:rsid w:val="00A80FFB"/>
    <w:rsid w:val="00A81AAC"/>
    <w:rsid w:val="00A81DB8"/>
    <w:rsid w:val="00A824B3"/>
    <w:rsid w:val="00A82D50"/>
    <w:rsid w:val="00A82F79"/>
    <w:rsid w:val="00A837EF"/>
    <w:rsid w:val="00A843BB"/>
    <w:rsid w:val="00A8442C"/>
    <w:rsid w:val="00A854E1"/>
    <w:rsid w:val="00A858BD"/>
    <w:rsid w:val="00A85AEB"/>
    <w:rsid w:val="00A85D65"/>
    <w:rsid w:val="00A85DE1"/>
    <w:rsid w:val="00A861BE"/>
    <w:rsid w:val="00A86438"/>
    <w:rsid w:val="00A86E61"/>
    <w:rsid w:val="00A877F5"/>
    <w:rsid w:val="00A9005B"/>
    <w:rsid w:val="00A907EE"/>
    <w:rsid w:val="00A909CA"/>
    <w:rsid w:val="00A90AE3"/>
    <w:rsid w:val="00A90C85"/>
    <w:rsid w:val="00A90DD5"/>
    <w:rsid w:val="00A90EE5"/>
    <w:rsid w:val="00A91323"/>
    <w:rsid w:val="00A921BF"/>
    <w:rsid w:val="00A9277C"/>
    <w:rsid w:val="00A92AC1"/>
    <w:rsid w:val="00A936A9"/>
    <w:rsid w:val="00A93C9F"/>
    <w:rsid w:val="00A94050"/>
    <w:rsid w:val="00A9424E"/>
    <w:rsid w:val="00A945FA"/>
    <w:rsid w:val="00A94970"/>
    <w:rsid w:val="00A94DE9"/>
    <w:rsid w:val="00A9504B"/>
    <w:rsid w:val="00A9573C"/>
    <w:rsid w:val="00A95A01"/>
    <w:rsid w:val="00A96198"/>
    <w:rsid w:val="00A9664B"/>
    <w:rsid w:val="00A96700"/>
    <w:rsid w:val="00A971B3"/>
    <w:rsid w:val="00A97E5E"/>
    <w:rsid w:val="00AA07E4"/>
    <w:rsid w:val="00AA0F73"/>
    <w:rsid w:val="00AA1854"/>
    <w:rsid w:val="00AA1A08"/>
    <w:rsid w:val="00AA1A52"/>
    <w:rsid w:val="00AA1FCB"/>
    <w:rsid w:val="00AA2973"/>
    <w:rsid w:val="00AA2C82"/>
    <w:rsid w:val="00AA2EAB"/>
    <w:rsid w:val="00AA3293"/>
    <w:rsid w:val="00AA3EE2"/>
    <w:rsid w:val="00AA4C81"/>
    <w:rsid w:val="00AA61A9"/>
    <w:rsid w:val="00AA72C9"/>
    <w:rsid w:val="00AA752D"/>
    <w:rsid w:val="00AA7A70"/>
    <w:rsid w:val="00AB07F9"/>
    <w:rsid w:val="00AB1ACB"/>
    <w:rsid w:val="00AB1B61"/>
    <w:rsid w:val="00AB1BEB"/>
    <w:rsid w:val="00AB22A9"/>
    <w:rsid w:val="00AB2825"/>
    <w:rsid w:val="00AB3070"/>
    <w:rsid w:val="00AB3977"/>
    <w:rsid w:val="00AB43A2"/>
    <w:rsid w:val="00AB554C"/>
    <w:rsid w:val="00AB563A"/>
    <w:rsid w:val="00AB5879"/>
    <w:rsid w:val="00AB6815"/>
    <w:rsid w:val="00AB6BAD"/>
    <w:rsid w:val="00AB6F5E"/>
    <w:rsid w:val="00AC04A5"/>
    <w:rsid w:val="00AC13F4"/>
    <w:rsid w:val="00AC148F"/>
    <w:rsid w:val="00AC20A3"/>
    <w:rsid w:val="00AC3326"/>
    <w:rsid w:val="00AC3921"/>
    <w:rsid w:val="00AC392A"/>
    <w:rsid w:val="00AC3BD9"/>
    <w:rsid w:val="00AC45DF"/>
    <w:rsid w:val="00AC4639"/>
    <w:rsid w:val="00AC5416"/>
    <w:rsid w:val="00AC55ED"/>
    <w:rsid w:val="00AC5C04"/>
    <w:rsid w:val="00AC5E53"/>
    <w:rsid w:val="00AC7442"/>
    <w:rsid w:val="00AC77C6"/>
    <w:rsid w:val="00AC7B54"/>
    <w:rsid w:val="00AC7C6A"/>
    <w:rsid w:val="00AC7F88"/>
    <w:rsid w:val="00AD0821"/>
    <w:rsid w:val="00AD15CE"/>
    <w:rsid w:val="00AD238E"/>
    <w:rsid w:val="00AD2590"/>
    <w:rsid w:val="00AD2769"/>
    <w:rsid w:val="00AD2777"/>
    <w:rsid w:val="00AD2AAE"/>
    <w:rsid w:val="00AD2D0F"/>
    <w:rsid w:val="00AD2E51"/>
    <w:rsid w:val="00AD305C"/>
    <w:rsid w:val="00AD3118"/>
    <w:rsid w:val="00AD5065"/>
    <w:rsid w:val="00AD524E"/>
    <w:rsid w:val="00AD5CF7"/>
    <w:rsid w:val="00AD6013"/>
    <w:rsid w:val="00AD7BAD"/>
    <w:rsid w:val="00AE0503"/>
    <w:rsid w:val="00AE08F8"/>
    <w:rsid w:val="00AE0FA5"/>
    <w:rsid w:val="00AE1467"/>
    <w:rsid w:val="00AE171D"/>
    <w:rsid w:val="00AE1D8B"/>
    <w:rsid w:val="00AE2C69"/>
    <w:rsid w:val="00AE2E2D"/>
    <w:rsid w:val="00AE3279"/>
    <w:rsid w:val="00AE3715"/>
    <w:rsid w:val="00AE4389"/>
    <w:rsid w:val="00AE45E5"/>
    <w:rsid w:val="00AE47E3"/>
    <w:rsid w:val="00AE492E"/>
    <w:rsid w:val="00AE4D9D"/>
    <w:rsid w:val="00AE51B7"/>
    <w:rsid w:val="00AE5645"/>
    <w:rsid w:val="00AE6AB2"/>
    <w:rsid w:val="00AE7176"/>
    <w:rsid w:val="00AE76FA"/>
    <w:rsid w:val="00AE7830"/>
    <w:rsid w:val="00AF06E0"/>
    <w:rsid w:val="00AF0B3F"/>
    <w:rsid w:val="00AF10D7"/>
    <w:rsid w:val="00AF1926"/>
    <w:rsid w:val="00AF1AB8"/>
    <w:rsid w:val="00AF2B67"/>
    <w:rsid w:val="00AF2ED0"/>
    <w:rsid w:val="00AF3FD0"/>
    <w:rsid w:val="00AF428E"/>
    <w:rsid w:val="00AF42FE"/>
    <w:rsid w:val="00AF4666"/>
    <w:rsid w:val="00AF5325"/>
    <w:rsid w:val="00AF53F5"/>
    <w:rsid w:val="00AF5FE4"/>
    <w:rsid w:val="00AF6A64"/>
    <w:rsid w:val="00AF6C50"/>
    <w:rsid w:val="00AF6C73"/>
    <w:rsid w:val="00AF6FB6"/>
    <w:rsid w:val="00AF755A"/>
    <w:rsid w:val="00AF7FD7"/>
    <w:rsid w:val="00B001C9"/>
    <w:rsid w:val="00B01077"/>
    <w:rsid w:val="00B012FB"/>
    <w:rsid w:val="00B01F86"/>
    <w:rsid w:val="00B02666"/>
    <w:rsid w:val="00B02A61"/>
    <w:rsid w:val="00B02D6B"/>
    <w:rsid w:val="00B03632"/>
    <w:rsid w:val="00B0381C"/>
    <w:rsid w:val="00B04E6C"/>
    <w:rsid w:val="00B0504F"/>
    <w:rsid w:val="00B050B8"/>
    <w:rsid w:val="00B05718"/>
    <w:rsid w:val="00B05C14"/>
    <w:rsid w:val="00B06170"/>
    <w:rsid w:val="00B066E2"/>
    <w:rsid w:val="00B0707D"/>
    <w:rsid w:val="00B076C4"/>
    <w:rsid w:val="00B07B65"/>
    <w:rsid w:val="00B07C67"/>
    <w:rsid w:val="00B1026B"/>
    <w:rsid w:val="00B107A1"/>
    <w:rsid w:val="00B108B5"/>
    <w:rsid w:val="00B10AB9"/>
    <w:rsid w:val="00B10C87"/>
    <w:rsid w:val="00B10DB9"/>
    <w:rsid w:val="00B11841"/>
    <w:rsid w:val="00B11EE9"/>
    <w:rsid w:val="00B1280E"/>
    <w:rsid w:val="00B12AF7"/>
    <w:rsid w:val="00B13050"/>
    <w:rsid w:val="00B13828"/>
    <w:rsid w:val="00B15024"/>
    <w:rsid w:val="00B15261"/>
    <w:rsid w:val="00B154A3"/>
    <w:rsid w:val="00B15DB6"/>
    <w:rsid w:val="00B1602F"/>
    <w:rsid w:val="00B16FFE"/>
    <w:rsid w:val="00B20AF1"/>
    <w:rsid w:val="00B2109D"/>
    <w:rsid w:val="00B232CE"/>
    <w:rsid w:val="00B23B16"/>
    <w:rsid w:val="00B242C0"/>
    <w:rsid w:val="00B24662"/>
    <w:rsid w:val="00B24CE2"/>
    <w:rsid w:val="00B2598B"/>
    <w:rsid w:val="00B26001"/>
    <w:rsid w:val="00B263C1"/>
    <w:rsid w:val="00B270C8"/>
    <w:rsid w:val="00B27439"/>
    <w:rsid w:val="00B27688"/>
    <w:rsid w:val="00B27A3C"/>
    <w:rsid w:val="00B27A49"/>
    <w:rsid w:val="00B30701"/>
    <w:rsid w:val="00B30B5A"/>
    <w:rsid w:val="00B30D4F"/>
    <w:rsid w:val="00B30F18"/>
    <w:rsid w:val="00B31914"/>
    <w:rsid w:val="00B31B82"/>
    <w:rsid w:val="00B320D1"/>
    <w:rsid w:val="00B326CE"/>
    <w:rsid w:val="00B32F2B"/>
    <w:rsid w:val="00B33213"/>
    <w:rsid w:val="00B342F7"/>
    <w:rsid w:val="00B34A28"/>
    <w:rsid w:val="00B36EF4"/>
    <w:rsid w:val="00B377A9"/>
    <w:rsid w:val="00B4075D"/>
    <w:rsid w:val="00B4090B"/>
    <w:rsid w:val="00B41410"/>
    <w:rsid w:val="00B41482"/>
    <w:rsid w:val="00B43448"/>
    <w:rsid w:val="00B4346F"/>
    <w:rsid w:val="00B43C47"/>
    <w:rsid w:val="00B43DEE"/>
    <w:rsid w:val="00B43E71"/>
    <w:rsid w:val="00B4453A"/>
    <w:rsid w:val="00B44A17"/>
    <w:rsid w:val="00B44F29"/>
    <w:rsid w:val="00B44F38"/>
    <w:rsid w:val="00B4599F"/>
    <w:rsid w:val="00B45B1F"/>
    <w:rsid w:val="00B46CEB"/>
    <w:rsid w:val="00B472C7"/>
    <w:rsid w:val="00B4732A"/>
    <w:rsid w:val="00B47351"/>
    <w:rsid w:val="00B4750D"/>
    <w:rsid w:val="00B47524"/>
    <w:rsid w:val="00B47AB5"/>
    <w:rsid w:val="00B47B78"/>
    <w:rsid w:val="00B50044"/>
    <w:rsid w:val="00B501D6"/>
    <w:rsid w:val="00B50CD8"/>
    <w:rsid w:val="00B5166C"/>
    <w:rsid w:val="00B51D36"/>
    <w:rsid w:val="00B51D87"/>
    <w:rsid w:val="00B5254F"/>
    <w:rsid w:val="00B52D1A"/>
    <w:rsid w:val="00B53903"/>
    <w:rsid w:val="00B53C8B"/>
    <w:rsid w:val="00B548ED"/>
    <w:rsid w:val="00B552A1"/>
    <w:rsid w:val="00B55E43"/>
    <w:rsid w:val="00B562F1"/>
    <w:rsid w:val="00B56D30"/>
    <w:rsid w:val="00B57618"/>
    <w:rsid w:val="00B57E84"/>
    <w:rsid w:val="00B60748"/>
    <w:rsid w:val="00B608F8"/>
    <w:rsid w:val="00B60934"/>
    <w:rsid w:val="00B6136E"/>
    <w:rsid w:val="00B62230"/>
    <w:rsid w:val="00B62922"/>
    <w:rsid w:val="00B62CBB"/>
    <w:rsid w:val="00B63202"/>
    <w:rsid w:val="00B638EA"/>
    <w:rsid w:val="00B64543"/>
    <w:rsid w:val="00B64837"/>
    <w:rsid w:val="00B64C73"/>
    <w:rsid w:val="00B65403"/>
    <w:rsid w:val="00B65A80"/>
    <w:rsid w:val="00B6616F"/>
    <w:rsid w:val="00B663CF"/>
    <w:rsid w:val="00B663E9"/>
    <w:rsid w:val="00B66E94"/>
    <w:rsid w:val="00B67278"/>
    <w:rsid w:val="00B67479"/>
    <w:rsid w:val="00B67A42"/>
    <w:rsid w:val="00B67B3B"/>
    <w:rsid w:val="00B70C08"/>
    <w:rsid w:val="00B71209"/>
    <w:rsid w:val="00B715D5"/>
    <w:rsid w:val="00B71C66"/>
    <w:rsid w:val="00B7276D"/>
    <w:rsid w:val="00B7280E"/>
    <w:rsid w:val="00B72DAB"/>
    <w:rsid w:val="00B731DA"/>
    <w:rsid w:val="00B7430C"/>
    <w:rsid w:val="00B7468C"/>
    <w:rsid w:val="00B7471C"/>
    <w:rsid w:val="00B748D3"/>
    <w:rsid w:val="00B74AE4"/>
    <w:rsid w:val="00B74B38"/>
    <w:rsid w:val="00B74DCD"/>
    <w:rsid w:val="00B753AA"/>
    <w:rsid w:val="00B754A5"/>
    <w:rsid w:val="00B76649"/>
    <w:rsid w:val="00B7742E"/>
    <w:rsid w:val="00B77943"/>
    <w:rsid w:val="00B80052"/>
    <w:rsid w:val="00B803B3"/>
    <w:rsid w:val="00B80442"/>
    <w:rsid w:val="00B80AC7"/>
    <w:rsid w:val="00B80F9F"/>
    <w:rsid w:val="00B8166D"/>
    <w:rsid w:val="00B8214E"/>
    <w:rsid w:val="00B8253F"/>
    <w:rsid w:val="00B82B5C"/>
    <w:rsid w:val="00B82D5D"/>
    <w:rsid w:val="00B846F5"/>
    <w:rsid w:val="00B8521D"/>
    <w:rsid w:val="00B85280"/>
    <w:rsid w:val="00B853F5"/>
    <w:rsid w:val="00B854C0"/>
    <w:rsid w:val="00B86660"/>
    <w:rsid w:val="00B86CFF"/>
    <w:rsid w:val="00B87475"/>
    <w:rsid w:val="00B87A94"/>
    <w:rsid w:val="00B87E3D"/>
    <w:rsid w:val="00B911CE"/>
    <w:rsid w:val="00B920DB"/>
    <w:rsid w:val="00B92A1A"/>
    <w:rsid w:val="00B92B08"/>
    <w:rsid w:val="00B93126"/>
    <w:rsid w:val="00B9322B"/>
    <w:rsid w:val="00B93A25"/>
    <w:rsid w:val="00B94872"/>
    <w:rsid w:val="00B94895"/>
    <w:rsid w:val="00B973C2"/>
    <w:rsid w:val="00B975FA"/>
    <w:rsid w:val="00B9797C"/>
    <w:rsid w:val="00B97B2B"/>
    <w:rsid w:val="00BA008F"/>
    <w:rsid w:val="00BA06CA"/>
    <w:rsid w:val="00BA0E74"/>
    <w:rsid w:val="00BA15BF"/>
    <w:rsid w:val="00BA254C"/>
    <w:rsid w:val="00BA2E2D"/>
    <w:rsid w:val="00BA31EA"/>
    <w:rsid w:val="00BA3CDD"/>
    <w:rsid w:val="00BA52D0"/>
    <w:rsid w:val="00BA56DA"/>
    <w:rsid w:val="00BA5C1E"/>
    <w:rsid w:val="00BA5F41"/>
    <w:rsid w:val="00BA6E61"/>
    <w:rsid w:val="00BA7AAF"/>
    <w:rsid w:val="00BB06B9"/>
    <w:rsid w:val="00BB0EBD"/>
    <w:rsid w:val="00BB1017"/>
    <w:rsid w:val="00BB19D0"/>
    <w:rsid w:val="00BB1B1C"/>
    <w:rsid w:val="00BB1FB3"/>
    <w:rsid w:val="00BB2136"/>
    <w:rsid w:val="00BB217E"/>
    <w:rsid w:val="00BB25F4"/>
    <w:rsid w:val="00BB29EE"/>
    <w:rsid w:val="00BB2F8E"/>
    <w:rsid w:val="00BB3ACB"/>
    <w:rsid w:val="00BB6183"/>
    <w:rsid w:val="00BB6512"/>
    <w:rsid w:val="00BB65D4"/>
    <w:rsid w:val="00BB6A19"/>
    <w:rsid w:val="00BB72E6"/>
    <w:rsid w:val="00BB796E"/>
    <w:rsid w:val="00BB7ABC"/>
    <w:rsid w:val="00BB7BAE"/>
    <w:rsid w:val="00BB7BD8"/>
    <w:rsid w:val="00BB7D59"/>
    <w:rsid w:val="00BC17D7"/>
    <w:rsid w:val="00BC18FF"/>
    <w:rsid w:val="00BC2660"/>
    <w:rsid w:val="00BC34A8"/>
    <w:rsid w:val="00BC3701"/>
    <w:rsid w:val="00BC39C0"/>
    <w:rsid w:val="00BC3C87"/>
    <w:rsid w:val="00BC45C2"/>
    <w:rsid w:val="00BC4635"/>
    <w:rsid w:val="00BC48E7"/>
    <w:rsid w:val="00BC4B86"/>
    <w:rsid w:val="00BC4C58"/>
    <w:rsid w:val="00BC54ED"/>
    <w:rsid w:val="00BC585F"/>
    <w:rsid w:val="00BC6030"/>
    <w:rsid w:val="00BC6708"/>
    <w:rsid w:val="00BC77F9"/>
    <w:rsid w:val="00BC7C72"/>
    <w:rsid w:val="00BC7DE6"/>
    <w:rsid w:val="00BC7F99"/>
    <w:rsid w:val="00BD03BA"/>
    <w:rsid w:val="00BD04F2"/>
    <w:rsid w:val="00BD19A6"/>
    <w:rsid w:val="00BD22CC"/>
    <w:rsid w:val="00BD35C9"/>
    <w:rsid w:val="00BD3991"/>
    <w:rsid w:val="00BD39C5"/>
    <w:rsid w:val="00BD39FA"/>
    <w:rsid w:val="00BD3ADD"/>
    <w:rsid w:val="00BD3D10"/>
    <w:rsid w:val="00BD5057"/>
    <w:rsid w:val="00BD5503"/>
    <w:rsid w:val="00BD57A7"/>
    <w:rsid w:val="00BD659E"/>
    <w:rsid w:val="00BE07BF"/>
    <w:rsid w:val="00BE0DBE"/>
    <w:rsid w:val="00BE1334"/>
    <w:rsid w:val="00BE17A9"/>
    <w:rsid w:val="00BE1A5D"/>
    <w:rsid w:val="00BE2530"/>
    <w:rsid w:val="00BE26AD"/>
    <w:rsid w:val="00BE26F5"/>
    <w:rsid w:val="00BE3055"/>
    <w:rsid w:val="00BE3797"/>
    <w:rsid w:val="00BE37BA"/>
    <w:rsid w:val="00BE3B29"/>
    <w:rsid w:val="00BE5277"/>
    <w:rsid w:val="00BE5B93"/>
    <w:rsid w:val="00BE600A"/>
    <w:rsid w:val="00BE6B2C"/>
    <w:rsid w:val="00BE6FFA"/>
    <w:rsid w:val="00BF021C"/>
    <w:rsid w:val="00BF0841"/>
    <w:rsid w:val="00BF0ABC"/>
    <w:rsid w:val="00BF0D0D"/>
    <w:rsid w:val="00BF0D28"/>
    <w:rsid w:val="00BF13C3"/>
    <w:rsid w:val="00BF167B"/>
    <w:rsid w:val="00BF18D0"/>
    <w:rsid w:val="00BF1960"/>
    <w:rsid w:val="00BF2563"/>
    <w:rsid w:val="00BF35EF"/>
    <w:rsid w:val="00BF463E"/>
    <w:rsid w:val="00BF49BE"/>
    <w:rsid w:val="00BF504A"/>
    <w:rsid w:val="00BF6000"/>
    <w:rsid w:val="00BF623B"/>
    <w:rsid w:val="00BF6F7C"/>
    <w:rsid w:val="00BF75F1"/>
    <w:rsid w:val="00C00AAB"/>
    <w:rsid w:val="00C00CB8"/>
    <w:rsid w:val="00C036E3"/>
    <w:rsid w:val="00C0411B"/>
    <w:rsid w:val="00C04646"/>
    <w:rsid w:val="00C052E8"/>
    <w:rsid w:val="00C0543D"/>
    <w:rsid w:val="00C05843"/>
    <w:rsid w:val="00C060BC"/>
    <w:rsid w:val="00C064CD"/>
    <w:rsid w:val="00C067EE"/>
    <w:rsid w:val="00C06BBA"/>
    <w:rsid w:val="00C06C28"/>
    <w:rsid w:val="00C07324"/>
    <w:rsid w:val="00C0750E"/>
    <w:rsid w:val="00C07671"/>
    <w:rsid w:val="00C07A86"/>
    <w:rsid w:val="00C07FAD"/>
    <w:rsid w:val="00C10823"/>
    <w:rsid w:val="00C1109C"/>
    <w:rsid w:val="00C11205"/>
    <w:rsid w:val="00C1221B"/>
    <w:rsid w:val="00C127EC"/>
    <w:rsid w:val="00C12F88"/>
    <w:rsid w:val="00C12FB4"/>
    <w:rsid w:val="00C131BB"/>
    <w:rsid w:val="00C13BE8"/>
    <w:rsid w:val="00C1441A"/>
    <w:rsid w:val="00C148DF"/>
    <w:rsid w:val="00C14B7D"/>
    <w:rsid w:val="00C14F65"/>
    <w:rsid w:val="00C14FFA"/>
    <w:rsid w:val="00C162D0"/>
    <w:rsid w:val="00C1695B"/>
    <w:rsid w:val="00C16A8D"/>
    <w:rsid w:val="00C17608"/>
    <w:rsid w:val="00C17CC4"/>
    <w:rsid w:val="00C20164"/>
    <w:rsid w:val="00C20389"/>
    <w:rsid w:val="00C20448"/>
    <w:rsid w:val="00C204F2"/>
    <w:rsid w:val="00C20697"/>
    <w:rsid w:val="00C217A3"/>
    <w:rsid w:val="00C21F93"/>
    <w:rsid w:val="00C22477"/>
    <w:rsid w:val="00C22C9C"/>
    <w:rsid w:val="00C23781"/>
    <w:rsid w:val="00C23CDC"/>
    <w:rsid w:val="00C252FB"/>
    <w:rsid w:val="00C26725"/>
    <w:rsid w:val="00C268D1"/>
    <w:rsid w:val="00C26AC3"/>
    <w:rsid w:val="00C2798E"/>
    <w:rsid w:val="00C30929"/>
    <w:rsid w:val="00C30A23"/>
    <w:rsid w:val="00C31DAE"/>
    <w:rsid w:val="00C323D1"/>
    <w:rsid w:val="00C32421"/>
    <w:rsid w:val="00C3252A"/>
    <w:rsid w:val="00C32DB9"/>
    <w:rsid w:val="00C32F95"/>
    <w:rsid w:val="00C33312"/>
    <w:rsid w:val="00C33406"/>
    <w:rsid w:val="00C33D56"/>
    <w:rsid w:val="00C33FFD"/>
    <w:rsid w:val="00C34D4D"/>
    <w:rsid w:val="00C34FCC"/>
    <w:rsid w:val="00C35C88"/>
    <w:rsid w:val="00C35F5F"/>
    <w:rsid w:val="00C35F66"/>
    <w:rsid w:val="00C360AB"/>
    <w:rsid w:val="00C37FB5"/>
    <w:rsid w:val="00C4093F"/>
    <w:rsid w:val="00C40F5D"/>
    <w:rsid w:val="00C40FA2"/>
    <w:rsid w:val="00C4138B"/>
    <w:rsid w:val="00C41EDA"/>
    <w:rsid w:val="00C423CD"/>
    <w:rsid w:val="00C42641"/>
    <w:rsid w:val="00C429AE"/>
    <w:rsid w:val="00C42A0C"/>
    <w:rsid w:val="00C437AB"/>
    <w:rsid w:val="00C439C9"/>
    <w:rsid w:val="00C4493D"/>
    <w:rsid w:val="00C44A64"/>
    <w:rsid w:val="00C44E96"/>
    <w:rsid w:val="00C45AB2"/>
    <w:rsid w:val="00C45C4C"/>
    <w:rsid w:val="00C4670B"/>
    <w:rsid w:val="00C47F51"/>
    <w:rsid w:val="00C505DD"/>
    <w:rsid w:val="00C505ED"/>
    <w:rsid w:val="00C50765"/>
    <w:rsid w:val="00C50DCC"/>
    <w:rsid w:val="00C51079"/>
    <w:rsid w:val="00C5218C"/>
    <w:rsid w:val="00C52342"/>
    <w:rsid w:val="00C524C8"/>
    <w:rsid w:val="00C525A6"/>
    <w:rsid w:val="00C529A9"/>
    <w:rsid w:val="00C529B5"/>
    <w:rsid w:val="00C52A17"/>
    <w:rsid w:val="00C52B19"/>
    <w:rsid w:val="00C532BF"/>
    <w:rsid w:val="00C54350"/>
    <w:rsid w:val="00C54835"/>
    <w:rsid w:val="00C548FC"/>
    <w:rsid w:val="00C54E94"/>
    <w:rsid w:val="00C54F73"/>
    <w:rsid w:val="00C5534A"/>
    <w:rsid w:val="00C5551B"/>
    <w:rsid w:val="00C56853"/>
    <w:rsid w:val="00C56DD2"/>
    <w:rsid w:val="00C602F8"/>
    <w:rsid w:val="00C626E2"/>
    <w:rsid w:val="00C62AF2"/>
    <w:rsid w:val="00C631ED"/>
    <w:rsid w:val="00C63315"/>
    <w:rsid w:val="00C638FB"/>
    <w:rsid w:val="00C639FF"/>
    <w:rsid w:val="00C64D80"/>
    <w:rsid w:val="00C6562E"/>
    <w:rsid w:val="00C657C0"/>
    <w:rsid w:val="00C6614B"/>
    <w:rsid w:val="00C6687A"/>
    <w:rsid w:val="00C66E29"/>
    <w:rsid w:val="00C6738A"/>
    <w:rsid w:val="00C67663"/>
    <w:rsid w:val="00C67736"/>
    <w:rsid w:val="00C67885"/>
    <w:rsid w:val="00C679CB"/>
    <w:rsid w:val="00C705F9"/>
    <w:rsid w:val="00C707AE"/>
    <w:rsid w:val="00C709D5"/>
    <w:rsid w:val="00C70FA4"/>
    <w:rsid w:val="00C72D5B"/>
    <w:rsid w:val="00C735B9"/>
    <w:rsid w:val="00C739C6"/>
    <w:rsid w:val="00C73BE3"/>
    <w:rsid w:val="00C74949"/>
    <w:rsid w:val="00C74F5F"/>
    <w:rsid w:val="00C7548F"/>
    <w:rsid w:val="00C761A7"/>
    <w:rsid w:val="00C761C2"/>
    <w:rsid w:val="00C7721E"/>
    <w:rsid w:val="00C77555"/>
    <w:rsid w:val="00C777F1"/>
    <w:rsid w:val="00C77893"/>
    <w:rsid w:val="00C80A09"/>
    <w:rsid w:val="00C80A42"/>
    <w:rsid w:val="00C80E30"/>
    <w:rsid w:val="00C80F4E"/>
    <w:rsid w:val="00C818CA"/>
    <w:rsid w:val="00C81B8B"/>
    <w:rsid w:val="00C8253D"/>
    <w:rsid w:val="00C82DFA"/>
    <w:rsid w:val="00C831A6"/>
    <w:rsid w:val="00C83770"/>
    <w:rsid w:val="00C84B7E"/>
    <w:rsid w:val="00C853BB"/>
    <w:rsid w:val="00C85711"/>
    <w:rsid w:val="00C873B7"/>
    <w:rsid w:val="00C900A9"/>
    <w:rsid w:val="00C9094A"/>
    <w:rsid w:val="00C90BF4"/>
    <w:rsid w:val="00C9106C"/>
    <w:rsid w:val="00C919B0"/>
    <w:rsid w:val="00C921D3"/>
    <w:rsid w:val="00C92413"/>
    <w:rsid w:val="00C926A4"/>
    <w:rsid w:val="00C93BCE"/>
    <w:rsid w:val="00C94281"/>
    <w:rsid w:val="00C948ED"/>
    <w:rsid w:val="00C94DDB"/>
    <w:rsid w:val="00C95240"/>
    <w:rsid w:val="00C95952"/>
    <w:rsid w:val="00C963F4"/>
    <w:rsid w:val="00C9730B"/>
    <w:rsid w:val="00C973FA"/>
    <w:rsid w:val="00C97618"/>
    <w:rsid w:val="00C976B7"/>
    <w:rsid w:val="00C97DE1"/>
    <w:rsid w:val="00CA0106"/>
    <w:rsid w:val="00CA0865"/>
    <w:rsid w:val="00CA0CA8"/>
    <w:rsid w:val="00CA0DB5"/>
    <w:rsid w:val="00CA1877"/>
    <w:rsid w:val="00CA2618"/>
    <w:rsid w:val="00CA28C3"/>
    <w:rsid w:val="00CA3ED6"/>
    <w:rsid w:val="00CA45DC"/>
    <w:rsid w:val="00CA4AC0"/>
    <w:rsid w:val="00CA4E35"/>
    <w:rsid w:val="00CA5177"/>
    <w:rsid w:val="00CA5E7E"/>
    <w:rsid w:val="00CA6702"/>
    <w:rsid w:val="00CA74F3"/>
    <w:rsid w:val="00CB00C0"/>
    <w:rsid w:val="00CB1036"/>
    <w:rsid w:val="00CB1812"/>
    <w:rsid w:val="00CB1B49"/>
    <w:rsid w:val="00CB1C0D"/>
    <w:rsid w:val="00CB1F5F"/>
    <w:rsid w:val="00CB2184"/>
    <w:rsid w:val="00CB2A9A"/>
    <w:rsid w:val="00CB2CF3"/>
    <w:rsid w:val="00CB3012"/>
    <w:rsid w:val="00CB32BA"/>
    <w:rsid w:val="00CB4195"/>
    <w:rsid w:val="00CB45D5"/>
    <w:rsid w:val="00CB4D7C"/>
    <w:rsid w:val="00CB5457"/>
    <w:rsid w:val="00CB698C"/>
    <w:rsid w:val="00CB7491"/>
    <w:rsid w:val="00CB75FB"/>
    <w:rsid w:val="00CB7AC0"/>
    <w:rsid w:val="00CB7B36"/>
    <w:rsid w:val="00CC033B"/>
    <w:rsid w:val="00CC0385"/>
    <w:rsid w:val="00CC0687"/>
    <w:rsid w:val="00CC0927"/>
    <w:rsid w:val="00CC1A06"/>
    <w:rsid w:val="00CC23E8"/>
    <w:rsid w:val="00CC2452"/>
    <w:rsid w:val="00CC2777"/>
    <w:rsid w:val="00CC2A37"/>
    <w:rsid w:val="00CC2B96"/>
    <w:rsid w:val="00CC377D"/>
    <w:rsid w:val="00CC3CC8"/>
    <w:rsid w:val="00CC3E78"/>
    <w:rsid w:val="00CC3F5F"/>
    <w:rsid w:val="00CC446B"/>
    <w:rsid w:val="00CC452A"/>
    <w:rsid w:val="00CC45DA"/>
    <w:rsid w:val="00CC5648"/>
    <w:rsid w:val="00CC5D47"/>
    <w:rsid w:val="00CC609F"/>
    <w:rsid w:val="00CC6E8B"/>
    <w:rsid w:val="00CC7022"/>
    <w:rsid w:val="00CC73A4"/>
    <w:rsid w:val="00CC770C"/>
    <w:rsid w:val="00CC7B35"/>
    <w:rsid w:val="00CC7B3F"/>
    <w:rsid w:val="00CC7FBD"/>
    <w:rsid w:val="00CD041A"/>
    <w:rsid w:val="00CD0526"/>
    <w:rsid w:val="00CD061A"/>
    <w:rsid w:val="00CD0C73"/>
    <w:rsid w:val="00CD0CDC"/>
    <w:rsid w:val="00CD1E18"/>
    <w:rsid w:val="00CD2B0D"/>
    <w:rsid w:val="00CD3EC7"/>
    <w:rsid w:val="00CD414A"/>
    <w:rsid w:val="00CD494A"/>
    <w:rsid w:val="00CD4E44"/>
    <w:rsid w:val="00CD4FC1"/>
    <w:rsid w:val="00CD6149"/>
    <w:rsid w:val="00CD6457"/>
    <w:rsid w:val="00CD7022"/>
    <w:rsid w:val="00CD7189"/>
    <w:rsid w:val="00CE0D30"/>
    <w:rsid w:val="00CE1381"/>
    <w:rsid w:val="00CE2378"/>
    <w:rsid w:val="00CE2449"/>
    <w:rsid w:val="00CE27A4"/>
    <w:rsid w:val="00CE313A"/>
    <w:rsid w:val="00CE31A4"/>
    <w:rsid w:val="00CE4847"/>
    <w:rsid w:val="00CE4A9B"/>
    <w:rsid w:val="00CE53D1"/>
    <w:rsid w:val="00CE58D8"/>
    <w:rsid w:val="00CE68D4"/>
    <w:rsid w:val="00CE6B03"/>
    <w:rsid w:val="00CE6BF0"/>
    <w:rsid w:val="00CE6FF4"/>
    <w:rsid w:val="00CE7042"/>
    <w:rsid w:val="00CE79C6"/>
    <w:rsid w:val="00CE7FEA"/>
    <w:rsid w:val="00CF0B5C"/>
    <w:rsid w:val="00CF169A"/>
    <w:rsid w:val="00CF1FD0"/>
    <w:rsid w:val="00CF28FA"/>
    <w:rsid w:val="00CF2E2C"/>
    <w:rsid w:val="00CF39C3"/>
    <w:rsid w:val="00CF426C"/>
    <w:rsid w:val="00CF4AB4"/>
    <w:rsid w:val="00CF4FFD"/>
    <w:rsid w:val="00CF5037"/>
    <w:rsid w:val="00CF61D9"/>
    <w:rsid w:val="00CF635D"/>
    <w:rsid w:val="00CF6BCD"/>
    <w:rsid w:val="00CF6FA7"/>
    <w:rsid w:val="00CF72CD"/>
    <w:rsid w:val="00CF7CAD"/>
    <w:rsid w:val="00CF7FFC"/>
    <w:rsid w:val="00D00343"/>
    <w:rsid w:val="00D00714"/>
    <w:rsid w:val="00D013F3"/>
    <w:rsid w:val="00D01685"/>
    <w:rsid w:val="00D0193C"/>
    <w:rsid w:val="00D019D3"/>
    <w:rsid w:val="00D01CD4"/>
    <w:rsid w:val="00D0235E"/>
    <w:rsid w:val="00D024E9"/>
    <w:rsid w:val="00D0377C"/>
    <w:rsid w:val="00D03FE1"/>
    <w:rsid w:val="00D04187"/>
    <w:rsid w:val="00D04273"/>
    <w:rsid w:val="00D045BD"/>
    <w:rsid w:val="00D05ACB"/>
    <w:rsid w:val="00D07886"/>
    <w:rsid w:val="00D07967"/>
    <w:rsid w:val="00D10A56"/>
    <w:rsid w:val="00D1177D"/>
    <w:rsid w:val="00D1191D"/>
    <w:rsid w:val="00D1216E"/>
    <w:rsid w:val="00D12594"/>
    <w:rsid w:val="00D12CD5"/>
    <w:rsid w:val="00D13EE5"/>
    <w:rsid w:val="00D14630"/>
    <w:rsid w:val="00D1545D"/>
    <w:rsid w:val="00D1579A"/>
    <w:rsid w:val="00D157BB"/>
    <w:rsid w:val="00D157FC"/>
    <w:rsid w:val="00D159AB"/>
    <w:rsid w:val="00D15AEC"/>
    <w:rsid w:val="00D15BB6"/>
    <w:rsid w:val="00D15CA1"/>
    <w:rsid w:val="00D15DDF"/>
    <w:rsid w:val="00D165FD"/>
    <w:rsid w:val="00D16876"/>
    <w:rsid w:val="00D17418"/>
    <w:rsid w:val="00D175D8"/>
    <w:rsid w:val="00D204B1"/>
    <w:rsid w:val="00D2074C"/>
    <w:rsid w:val="00D21286"/>
    <w:rsid w:val="00D21C5A"/>
    <w:rsid w:val="00D227F8"/>
    <w:rsid w:val="00D23831"/>
    <w:rsid w:val="00D24781"/>
    <w:rsid w:val="00D25265"/>
    <w:rsid w:val="00D25437"/>
    <w:rsid w:val="00D26053"/>
    <w:rsid w:val="00D264D6"/>
    <w:rsid w:val="00D265EE"/>
    <w:rsid w:val="00D2662E"/>
    <w:rsid w:val="00D26BD7"/>
    <w:rsid w:val="00D26FA2"/>
    <w:rsid w:val="00D27CC1"/>
    <w:rsid w:val="00D27F13"/>
    <w:rsid w:val="00D309D4"/>
    <w:rsid w:val="00D30E16"/>
    <w:rsid w:val="00D31171"/>
    <w:rsid w:val="00D31420"/>
    <w:rsid w:val="00D317A8"/>
    <w:rsid w:val="00D31834"/>
    <w:rsid w:val="00D31A9D"/>
    <w:rsid w:val="00D31E47"/>
    <w:rsid w:val="00D3290A"/>
    <w:rsid w:val="00D338F7"/>
    <w:rsid w:val="00D3469B"/>
    <w:rsid w:val="00D34F74"/>
    <w:rsid w:val="00D35491"/>
    <w:rsid w:val="00D35562"/>
    <w:rsid w:val="00D355A8"/>
    <w:rsid w:val="00D37784"/>
    <w:rsid w:val="00D37F7F"/>
    <w:rsid w:val="00D402E2"/>
    <w:rsid w:val="00D4066E"/>
    <w:rsid w:val="00D411DC"/>
    <w:rsid w:val="00D419E2"/>
    <w:rsid w:val="00D42180"/>
    <w:rsid w:val="00D4237B"/>
    <w:rsid w:val="00D423EE"/>
    <w:rsid w:val="00D42684"/>
    <w:rsid w:val="00D42957"/>
    <w:rsid w:val="00D42B12"/>
    <w:rsid w:val="00D42FAB"/>
    <w:rsid w:val="00D431D8"/>
    <w:rsid w:val="00D445BE"/>
    <w:rsid w:val="00D44911"/>
    <w:rsid w:val="00D45690"/>
    <w:rsid w:val="00D45E86"/>
    <w:rsid w:val="00D45FC9"/>
    <w:rsid w:val="00D461B5"/>
    <w:rsid w:val="00D46C76"/>
    <w:rsid w:val="00D47BDE"/>
    <w:rsid w:val="00D47E19"/>
    <w:rsid w:val="00D47EE8"/>
    <w:rsid w:val="00D50520"/>
    <w:rsid w:val="00D50B4E"/>
    <w:rsid w:val="00D51585"/>
    <w:rsid w:val="00D52B55"/>
    <w:rsid w:val="00D52CAE"/>
    <w:rsid w:val="00D532F0"/>
    <w:rsid w:val="00D536E5"/>
    <w:rsid w:val="00D539E5"/>
    <w:rsid w:val="00D53DAD"/>
    <w:rsid w:val="00D54170"/>
    <w:rsid w:val="00D544A3"/>
    <w:rsid w:val="00D547C8"/>
    <w:rsid w:val="00D549A1"/>
    <w:rsid w:val="00D54C35"/>
    <w:rsid w:val="00D54C9B"/>
    <w:rsid w:val="00D55A76"/>
    <w:rsid w:val="00D575C8"/>
    <w:rsid w:val="00D57BF9"/>
    <w:rsid w:val="00D604C7"/>
    <w:rsid w:val="00D60541"/>
    <w:rsid w:val="00D614CC"/>
    <w:rsid w:val="00D61ACC"/>
    <w:rsid w:val="00D622A3"/>
    <w:rsid w:val="00D63893"/>
    <w:rsid w:val="00D647D0"/>
    <w:rsid w:val="00D6576A"/>
    <w:rsid w:val="00D65D43"/>
    <w:rsid w:val="00D66003"/>
    <w:rsid w:val="00D6600D"/>
    <w:rsid w:val="00D66648"/>
    <w:rsid w:val="00D66F03"/>
    <w:rsid w:val="00D67ABA"/>
    <w:rsid w:val="00D7047B"/>
    <w:rsid w:val="00D70F6A"/>
    <w:rsid w:val="00D711EC"/>
    <w:rsid w:val="00D7127F"/>
    <w:rsid w:val="00D7256E"/>
    <w:rsid w:val="00D726A5"/>
    <w:rsid w:val="00D726A9"/>
    <w:rsid w:val="00D7367D"/>
    <w:rsid w:val="00D739C4"/>
    <w:rsid w:val="00D74431"/>
    <w:rsid w:val="00D7450B"/>
    <w:rsid w:val="00D7500C"/>
    <w:rsid w:val="00D75E6C"/>
    <w:rsid w:val="00D760A0"/>
    <w:rsid w:val="00D7638C"/>
    <w:rsid w:val="00D765BB"/>
    <w:rsid w:val="00D76A96"/>
    <w:rsid w:val="00D76FCE"/>
    <w:rsid w:val="00D7739E"/>
    <w:rsid w:val="00D77641"/>
    <w:rsid w:val="00D77B6F"/>
    <w:rsid w:val="00D77CC5"/>
    <w:rsid w:val="00D80572"/>
    <w:rsid w:val="00D80A84"/>
    <w:rsid w:val="00D80ED9"/>
    <w:rsid w:val="00D81451"/>
    <w:rsid w:val="00D81CB8"/>
    <w:rsid w:val="00D81EF4"/>
    <w:rsid w:val="00D822D3"/>
    <w:rsid w:val="00D82D37"/>
    <w:rsid w:val="00D82F2C"/>
    <w:rsid w:val="00D83095"/>
    <w:rsid w:val="00D8356E"/>
    <w:rsid w:val="00D83E2A"/>
    <w:rsid w:val="00D8411C"/>
    <w:rsid w:val="00D84575"/>
    <w:rsid w:val="00D8489A"/>
    <w:rsid w:val="00D853A1"/>
    <w:rsid w:val="00D86072"/>
    <w:rsid w:val="00D86260"/>
    <w:rsid w:val="00D86D94"/>
    <w:rsid w:val="00D86E3E"/>
    <w:rsid w:val="00D87709"/>
    <w:rsid w:val="00D900DE"/>
    <w:rsid w:val="00D90269"/>
    <w:rsid w:val="00D905A0"/>
    <w:rsid w:val="00D906F0"/>
    <w:rsid w:val="00D90E96"/>
    <w:rsid w:val="00D91394"/>
    <w:rsid w:val="00D918A5"/>
    <w:rsid w:val="00D9242D"/>
    <w:rsid w:val="00D92B6F"/>
    <w:rsid w:val="00D930D3"/>
    <w:rsid w:val="00D9368E"/>
    <w:rsid w:val="00D93D10"/>
    <w:rsid w:val="00D944C5"/>
    <w:rsid w:val="00D95B8B"/>
    <w:rsid w:val="00D96949"/>
    <w:rsid w:val="00D96D62"/>
    <w:rsid w:val="00D97ABD"/>
    <w:rsid w:val="00DA082E"/>
    <w:rsid w:val="00DA089C"/>
    <w:rsid w:val="00DA0B42"/>
    <w:rsid w:val="00DA0B54"/>
    <w:rsid w:val="00DA0C2F"/>
    <w:rsid w:val="00DA16D3"/>
    <w:rsid w:val="00DA241B"/>
    <w:rsid w:val="00DA26C4"/>
    <w:rsid w:val="00DA2AB9"/>
    <w:rsid w:val="00DA3178"/>
    <w:rsid w:val="00DA33C9"/>
    <w:rsid w:val="00DA3826"/>
    <w:rsid w:val="00DA3AD4"/>
    <w:rsid w:val="00DA40CE"/>
    <w:rsid w:val="00DA4257"/>
    <w:rsid w:val="00DA4951"/>
    <w:rsid w:val="00DA5795"/>
    <w:rsid w:val="00DA5D11"/>
    <w:rsid w:val="00DA63D8"/>
    <w:rsid w:val="00DA6445"/>
    <w:rsid w:val="00DA77A7"/>
    <w:rsid w:val="00DB060F"/>
    <w:rsid w:val="00DB0824"/>
    <w:rsid w:val="00DB0E9D"/>
    <w:rsid w:val="00DB1CBB"/>
    <w:rsid w:val="00DB1DEF"/>
    <w:rsid w:val="00DB242B"/>
    <w:rsid w:val="00DB31AA"/>
    <w:rsid w:val="00DB3841"/>
    <w:rsid w:val="00DB3AAF"/>
    <w:rsid w:val="00DB44D5"/>
    <w:rsid w:val="00DB4764"/>
    <w:rsid w:val="00DB4A25"/>
    <w:rsid w:val="00DB4D37"/>
    <w:rsid w:val="00DB4EB0"/>
    <w:rsid w:val="00DB4FA5"/>
    <w:rsid w:val="00DB554D"/>
    <w:rsid w:val="00DB56B9"/>
    <w:rsid w:val="00DB5978"/>
    <w:rsid w:val="00DB5E6B"/>
    <w:rsid w:val="00DB69E2"/>
    <w:rsid w:val="00DB7577"/>
    <w:rsid w:val="00DB7E13"/>
    <w:rsid w:val="00DB7E7D"/>
    <w:rsid w:val="00DC09BC"/>
    <w:rsid w:val="00DC1432"/>
    <w:rsid w:val="00DC1953"/>
    <w:rsid w:val="00DC1E35"/>
    <w:rsid w:val="00DC22E8"/>
    <w:rsid w:val="00DC258A"/>
    <w:rsid w:val="00DC25D2"/>
    <w:rsid w:val="00DC2A13"/>
    <w:rsid w:val="00DC3219"/>
    <w:rsid w:val="00DC380C"/>
    <w:rsid w:val="00DC397C"/>
    <w:rsid w:val="00DC3B67"/>
    <w:rsid w:val="00DC3BEC"/>
    <w:rsid w:val="00DC3C91"/>
    <w:rsid w:val="00DC42B4"/>
    <w:rsid w:val="00DC450F"/>
    <w:rsid w:val="00DC4526"/>
    <w:rsid w:val="00DC4B0F"/>
    <w:rsid w:val="00DC4B1E"/>
    <w:rsid w:val="00DC4C6F"/>
    <w:rsid w:val="00DC5341"/>
    <w:rsid w:val="00DC5B6E"/>
    <w:rsid w:val="00DC5C2E"/>
    <w:rsid w:val="00DC63C4"/>
    <w:rsid w:val="00DC6597"/>
    <w:rsid w:val="00DC6B74"/>
    <w:rsid w:val="00DC6C78"/>
    <w:rsid w:val="00DC70AB"/>
    <w:rsid w:val="00DC7650"/>
    <w:rsid w:val="00DC7C66"/>
    <w:rsid w:val="00DD0451"/>
    <w:rsid w:val="00DD0708"/>
    <w:rsid w:val="00DD0B75"/>
    <w:rsid w:val="00DD1D23"/>
    <w:rsid w:val="00DD27F0"/>
    <w:rsid w:val="00DD2C9D"/>
    <w:rsid w:val="00DD322E"/>
    <w:rsid w:val="00DD4739"/>
    <w:rsid w:val="00DD4753"/>
    <w:rsid w:val="00DD4DE1"/>
    <w:rsid w:val="00DD4EE2"/>
    <w:rsid w:val="00DD5108"/>
    <w:rsid w:val="00DD53A4"/>
    <w:rsid w:val="00DD551F"/>
    <w:rsid w:val="00DD5942"/>
    <w:rsid w:val="00DD6C53"/>
    <w:rsid w:val="00DE024B"/>
    <w:rsid w:val="00DE0C07"/>
    <w:rsid w:val="00DE0D72"/>
    <w:rsid w:val="00DE1461"/>
    <w:rsid w:val="00DE285C"/>
    <w:rsid w:val="00DE30BB"/>
    <w:rsid w:val="00DE375F"/>
    <w:rsid w:val="00DE3C9D"/>
    <w:rsid w:val="00DE490E"/>
    <w:rsid w:val="00DE4C9A"/>
    <w:rsid w:val="00DE50ED"/>
    <w:rsid w:val="00DE5804"/>
    <w:rsid w:val="00DE6123"/>
    <w:rsid w:val="00DE6536"/>
    <w:rsid w:val="00DE713C"/>
    <w:rsid w:val="00DE792C"/>
    <w:rsid w:val="00DE7A94"/>
    <w:rsid w:val="00DF009F"/>
    <w:rsid w:val="00DF0870"/>
    <w:rsid w:val="00DF09A8"/>
    <w:rsid w:val="00DF15DD"/>
    <w:rsid w:val="00DF1926"/>
    <w:rsid w:val="00DF19BF"/>
    <w:rsid w:val="00DF262B"/>
    <w:rsid w:val="00DF2F76"/>
    <w:rsid w:val="00DF3209"/>
    <w:rsid w:val="00DF3455"/>
    <w:rsid w:val="00DF3923"/>
    <w:rsid w:val="00DF3AE2"/>
    <w:rsid w:val="00DF4D5B"/>
    <w:rsid w:val="00DF533A"/>
    <w:rsid w:val="00DF53BF"/>
    <w:rsid w:val="00DF586F"/>
    <w:rsid w:val="00DF5D72"/>
    <w:rsid w:val="00DF6013"/>
    <w:rsid w:val="00DF67FB"/>
    <w:rsid w:val="00DF6B13"/>
    <w:rsid w:val="00DF6B50"/>
    <w:rsid w:val="00DF78A2"/>
    <w:rsid w:val="00DF7CB2"/>
    <w:rsid w:val="00E003BD"/>
    <w:rsid w:val="00E007A8"/>
    <w:rsid w:val="00E0183B"/>
    <w:rsid w:val="00E01A33"/>
    <w:rsid w:val="00E025ED"/>
    <w:rsid w:val="00E0272F"/>
    <w:rsid w:val="00E02D56"/>
    <w:rsid w:val="00E03D79"/>
    <w:rsid w:val="00E057F7"/>
    <w:rsid w:val="00E05943"/>
    <w:rsid w:val="00E05BFB"/>
    <w:rsid w:val="00E05E0B"/>
    <w:rsid w:val="00E07057"/>
    <w:rsid w:val="00E0777C"/>
    <w:rsid w:val="00E10615"/>
    <w:rsid w:val="00E106E2"/>
    <w:rsid w:val="00E10E19"/>
    <w:rsid w:val="00E11FA5"/>
    <w:rsid w:val="00E13690"/>
    <w:rsid w:val="00E13BA7"/>
    <w:rsid w:val="00E13C70"/>
    <w:rsid w:val="00E14D3B"/>
    <w:rsid w:val="00E14D4C"/>
    <w:rsid w:val="00E14E3C"/>
    <w:rsid w:val="00E151A4"/>
    <w:rsid w:val="00E15604"/>
    <w:rsid w:val="00E1614D"/>
    <w:rsid w:val="00E1658F"/>
    <w:rsid w:val="00E16816"/>
    <w:rsid w:val="00E16F9C"/>
    <w:rsid w:val="00E1784E"/>
    <w:rsid w:val="00E17A00"/>
    <w:rsid w:val="00E17E64"/>
    <w:rsid w:val="00E20401"/>
    <w:rsid w:val="00E209C7"/>
    <w:rsid w:val="00E20F07"/>
    <w:rsid w:val="00E21A9C"/>
    <w:rsid w:val="00E21C92"/>
    <w:rsid w:val="00E21DC5"/>
    <w:rsid w:val="00E22ADF"/>
    <w:rsid w:val="00E23124"/>
    <w:rsid w:val="00E23864"/>
    <w:rsid w:val="00E23877"/>
    <w:rsid w:val="00E23966"/>
    <w:rsid w:val="00E2412D"/>
    <w:rsid w:val="00E24754"/>
    <w:rsid w:val="00E25320"/>
    <w:rsid w:val="00E25CA1"/>
    <w:rsid w:val="00E25D5B"/>
    <w:rsid w:val="00E26003"/>
    <w:rsid w:val="00E26198"/>
    <w:rsid w:val="00E26B58"/>
    <w:rsid w:val="00E26FDC"/>
    <w:rsid w:val="00E270F8"/>
    <w:rsid w:val="00E272E4"/>
    <w:rsid w:val="00E3013B"/>
    <w:rsid w:val="00E30621"/>
    <w:rsid w:val="00E30C77"/>
    <w:rsid w:val="00E312F6"/>
    <w:rsid w:val="00E317CB"/>
    <w:rsid w:val="00E31C47"/>
    <w:rsid w:val="00E31E1B"/>
    <w:rsid w:val="00E33179"/>
    <w:rsid w:val="00E33BB8"/>
    <w:rsid w:val="00E33D52"/>
    <w:rsid w:val="00E3485F"/>
    <w:rsid w:val="00E35108"/>
    <w:rsid w:val="00E35891"/>
    <w:rsid w:val="00E35A2A"/>
    <w:rsid w:val="00E36436"/>
    <w:rsid w:val="00E37336"/>
    <w:rsid w:val="00E379A2"/>
    <w:rsid w:val="00E37A4D"/>
    <w:rsid w:val="00E400DC"/>
    <w:rsid w:val="00E40C61"/>
    <w:rsid w:val="00E40D95"/>
    <w:rsid w:val="00E41125"/>
    <w:rsid w:val="00E41418"/>
    <w:rsid w:val="00E41631"/>
    <w:rsid w:val="00E41CCB"/>
    <w:rsid w:val="00E42416"/>
    <w:rsid w:val="00E424D6"/>
    <w:rsid w:val="00E43120"/>
    <w:rsid w:val="00E435BE"/>
    <w:rsid w:val="00E43BBE"/>
    <w:rsid w:val="00E44B48"/>
    <w:rsid w:val="00E44C45"/>
    <w:rsid w:val="00E44F1E"/>
    <w:rsid w:val="00E455C5"/>
    <w:rsid w:val="00E457C7"/>
    <w:rsid w:val="00E45AD2"/>
    <w:rsid w:val="00E4602D"/>
    <w:rsid w:val="00E4689F"/>
    <w:rsid w:val="00E47731"/>
    <w:rsid w:val="00E47B79"/>
    <w:rsid w:val="00E47D9B"/>
    <w:rsid w:val="00E47F16"/>
    <w:rsid w:val="00E501C6"/>
    <w:rsid w:val="00E50CBD"/>
    <w:rsid w:val="00E516A2"/>
    <w:rsid w:val="00E51F81"/>
    <w:rsid w:val="00E52890"/>
    <w:rsid w:val="00E52BF7"/>
    <w:rsid w:val="00E52E59"/>
    <w:rsid w:val="00E531B4"/>
    <w:rsid w:val="00E53417"/>
    <w:rsid w:val="00E53D5C"/>
    <w:rsid w:val="00E53F33"/>
    <w:rsid w:val="00E54818"/>
    <w:rsid w:val="00E5492D"/>
    <w:rsid w:val="00E54B33"/>
    <w:rsid w:val="00E55143"/>
    <w:rsid w:val="00E5591F"/>
    <w:rsid w:val="00E56267"/>
    <w:rsid w:val="00E563C1"/>
    <w:rsid w:val="00E57758"/>
    <w:rsid w:val="00E57F41"/>
    <w:rsid w:val="00E61DBF"/>
    <w:rsid w:val="00E61E20"/>
    <w:rsid w:val="00E62625"/>
    <w:rsid w:val="00E62F32"/>
    <w:rsid w:val="00E63364"/>
    <w:rsid w:val="00E6380C"/>
    <w:rsid w:val="00E63A53"/>
    <w:rsid w:val="00E63D7C"/>
    <w:rsid w:val="00E63FC1"/>
    <w:rsid w:val="00E64383"/>
    <w:rsid w:val="00E659F9"/>
    <w:rsid w:val="00E65C82"/>
    <w:rsid w:val="00E65D0D"/>
    <w:rsid w:val="00E67425"/>
    <w:rsid w:val="00E67956"/>
    <w:rsid w:val="00E702F1"/>
    <w:rsid w:val="00E70A38"/>
    <w:rsid w:val="00E71BB6"/>
    <w:rsid w:val="00E71E11"/>
    <w:rsid w:val="00E72258"/>
    <w:rsid w:val="00E7226A"/>
    <w:rsid w:val="00E72402"/>
    <w:rsid w:val="00E72B03"/>
    <w:rsid w:val="00E72DB0"/>
    <w:rsid w:val="00E730D1"/>
    <w:rsid w:val="00E73130"/>
    <w:rsid w:val="00E73D8C"/>
    <w:rsid w:val="00E74193"/>
    <w:rsid w:val="00E74215"/>
    <w:rsid w:val="00E7424C"/>
    <w:rsid w:val="00E7461C"/>
    <w:rsid w:val="00E747A0"/>
    <w:rsid w:val="00E7519B"/>
    <w:rsid w:val="00E7707D"/>
    <w:rsid w:val="00E77176"/>
    <w:rsid w:val="00E77C53"/>
    <w:rsid w:val="00E77D3F"/>
    <w:rsid w:val="00E77DBC"/>
    <w:rsid w:val="00E80220"/>
    <w:rsid w:val="00E80D2D"/>
    <w:rsid w:val="00E80EB2"/>
    <w:rsid w:val="00E815AB"/>
    <w:rsid w:val="00E817EF"/>
    <w:rsid w:val="00E818E1"/>
    <w:rsid w:val="00E81AD5"/>
    <w:rsid w:val="00E81CC0"/>
    <w:rsid w:val="00E81D14"/>
    <w:rsid w:val="00E81D23"/>
    <w:rsid w:val="00E82099"/>
    <w:rsid w:val="00E823E6"/>
    <w:rsid w:val="00E8400F"/>
    <w:rsid w:val="00E846A3"/>
    <w:rsid w:val="00E85DC7"/>
    <w:rsid w:val="00E86120"/>
    <w:rsid w:val="00E86381"/>
    <w:rsid w:val="00E86BB6"/>
    <w:rsid w:val="00E86EBE"/>
    <w:rsid w:val="00E875ED"/>
    <w:rsid w:val="00E92030"/>
    <w:rsid w:val="00E92EFE"/>
    <w:rsid w:val="00E93A36"/>
    <w:rsid w:val="00E94788"/>
    <w:rsid w:val="00E94DAA"/>
    <w:rsid w:val="00E958BD"/>
    <w:rsid w:val="00E95977"/>
    <w:rsid w:val="00E95DC5"/>
    <w:rsid w:val="00E963EC"/>
    <w:rsid w:val="00E96BFB"/>
    <w:rsid w:val="00E96F46"/>
    <w:rsid w:val="00E971F0"/>
    <w:rsid w:val="00E97BD3"/>
    <w:rsid w:val="00EA0882"/>
    <w:rsid w:val="00EA1A66"/>
    <w:rsid w:val="00EA21AE"/>
    <w:rsid w:val="00EA242C"/>
    <w:rsid w:val="00EA3853"/>
    <w:rsid w:val="00EA39B2"/>
    <w:rsid w:val="00EA4108"/>
    <w:rsid w:val="00EA46BE"/>
    <w:rsid w:val="00EA4832"/>
    <w:rsid w:val="00EA5C06"/>
    <w:rsid w:val="00EA63BE"/>
    <w:rsid w:val="00EA69D9"/>
    <w:rsid w:val="00EA75A7"/>
    <w:rsid w:val="00EB09B3"/>
    <w:rsid w:val="00EB143E"/>
    <w:rsid w:val="00EB15A9"/>
    <w:rsid w:val="00EB206B"/>
    <w:rsid w:val="00EB29DE"/>
    <w:rsid w:val="00EB2BE9"/>
    <w:rsid w:val="00EB2D1E"/>
    <w:rsid w:val="00EB3493"/>
    <w:rsid w:val="00EB414D"/>
    <w:rsid w:val="00EB51A3"/>
    <w:rsid w:val="00EB58B2"/>
    <w:rsid w:val="00EB5BBE"/>
    <w:rsid w:val="00EB5DD1"/>
    <w:rsid w:val="00EB6340"/>
    <w:rsid w:val="00EB6498"/>
    <w:rsid w:val="00EB6954"/>
    <w:rsid w:val="00EB6A81"/>
    <w:rsid w:val="00EB6E27"/>
    <w:rsid w:val="00EB6F24"/>
    <w:rsid w:val="00EB6F74"/>
    <w:rsid w:val="00EB71D6"/>
    <w:rsid w:val="00EC0417"/>
    <w:rsid w:val="00EC0ACE"/>
    <w:rsid w:val="00EC126B"/>
    <w:rsid w:val="00EC12D6"/>
    <w:rsid w:val="00EC1B97"/>
    <w:rsid w:val="00EC1D7E"/>
    <w:rsid w:val="00EC1EC2"/>
    <w:rsid w:val="00EC30B1"/>
    <w:rsid w:val="00EC30F8"/>
    <w:rsid w:val="00EC3511"/>
    <w:rsid w:val="00EC4093"/>
    <w:rsid w:val="00EC4586"/>
    <w:rsid w:val="00EC467C"/>
    <w:rsid w:val="00EC4A9B"/>
    <w:rsid w:val="00EC4F8E"/>
    <w:rsid w:val="00EC52D2"/>
    <w:rsid w:val="00EC5486"/>
    <w:rsid w:val="00EC5ED4"/>
    <w:rsid w:val="00EC6454"/>
    <w:rsid w:val="00EC668B"/>
    <w:rsid w:val="00EC6D48"/>
    <w:rsid w:val="00EC6F6B"/>
    <w:rsid w:val="00EC71D6"/>
    <w:rsid w:val="00EC7CD6"/>
    <w:rsid w:val="00ED0494"/>
    <w:rsid w:val="00ED12F3"/>
    <w:rsid w:val="00ED1622"/>
    <w:rsid w:val="00ED1625"/>
    <w:rsid w:val="00ED1BDC"/>
    <w:rsid w:val="00ED1CC8"/>
    <w:rsid w:val="00ED1DD3"/>
    <w:rsid w:val="00ED1EFB"/>
    <w:rsid w:val="00ED2049"/>
    <w:rsid w:val="00ED2447"/>
    <w:rsid w:val="00ED25C9"/>
    <w:rsid w:val="00ED2A26"/>
    <w:rsid w:val="00ED3401"/>
    <w:rsid w:val="00ED341B"/>
    <w:rsid w:val="00ED5CD2"/>
    <w:rsid w:val="00ED5FE4"/>
    <w:rsid w:val="00ED6719"/>
    <w:rsid w:val="00ED6CA6"/>
    <w:rsid w:val="00ED7051"/>
    <w:rsid w:val="00ED725E"/>
    <w:rsid w:val="00ED74D5"/>
    <w:rsid w:val="00ED797F"/>
    <w:rsid w:val="00ED7AE8"/>
    <w:rsid w:val="00ED7B35"/>
    <w:rsid w:val="00ED7E5F"/>
    <w:rsid w:val="00EE0294"/>
    <w:rsid w:val="00EE06D9"/>
    <w:rsid w:val="00EE0D6B"/>
    <w:rsid w:val="00EE11E6"/>
    <w:rsid w:val="00EE157A"/>
    <w:rsid w:val="00EE1E8F"/>
    <w:rsid w:val="00EE2DE0"/>
    <w:rsid w:val="00EE3913"/>
    <w:rsid w:val="00EE432F"/>
    <w:rsid w:val="00EE43E2"/>
    <w:rsid w:val="00EE4792"/>
    <w:rsid w:val="00EE4B9D"/>
    <w:rsid w:val="00EE4BD4"/>
    <w:rsid w:val="00EE4E5C"/>
    <w:rsid w:val="00EE4FA9"/>
    <w:rsid w:val="00EE54F3"/>
    <w:rsid w:val="00EE5C3D"/>
    <w:rsid w:val="00EE5F60"/>
    <w:rsid w:val="00EE6482"/>
    <w:rsid w:val="00EE6AB2"/>
    <w:rsid w:val="00EE7C55"/>
    <w:rsid w:val="00EF0148"/>
    <w:rsid w:val="00EF0402"/>
    <w:rsid w:val="00EF0459"/>
    <w:rsid w:val="00EF060E"/>
    <w:rsid w:val="00EF0E79"/>
    <w:rsid w:val="00EF0F34"/>
    <w:rsid w:val="00EF1233"/>
    <w:rsid w:val="00EF187E"/>
    <w:rsid w:val="00EF21B1"/>
    <w:rsid w:val="00EF292C"/>
    <w:rsid w:val="00EF2B9B"/>
    <w:rsid w:val="00EF30D3"/>
    <w:rsid w:val="00EF36DF"/>
    <w:rsid w:val="00EF37AA"/>
    <w:rsid w:val="00EF39CE"/>
    <w:rsid w:val="00EF3DE0"/>
    <w:rsid w:val="00EF3E18"/>
    <w:rsid w:val="00EF3F78"/>
    <w:rsid w:val="00EF454D"/>
    <w:rsid w:val="00EF5B01"/>
    <w:rsid w:val="00EF5C95"/>
    <w:rsid w:val="00EF6225"/>
    <w:rsid w:val="00EF632E"/>
    <w:rsid w:val="00EF70D0"/>
    <w:rsid w:val="00EF7A3C"/>
    <w:rsid w:val="00EF7ABB"/>
    <w:rsid w:val="00F0024C"/>
    <w:rsid w:val="00F017C3"/>
    <w:rsid w:val="00F02AA8"/>
    <w:rsid w:val="00F03144"/>
    <w:rsid w:val="00F03387"/>
    <w:rsid w:val="00F03956"/>
    <w:rsid w:val="00F03C01"/>
    <w:rsid w:val="00F045F6"/>
    <w:rsid w:val="00F046C3"/>
    <w:rsid w:val="00F0497E"/>
    <w:rsid w:val="00F04D2E"/>
    <w:rsid w:val="00F04F83"/>
    <w:rsid w:val="00F04F9E"/>
    <w:rsid w:val="00F04FC9"/>
    <w:rsid w:val="00F05356"/>
    <w:rsid w:val="00F0650C"/>
    <w:rsid w:val="00F06E1E"/>
    <w:rsid w:val="00F07008"/>
    <w:rsid w:val="00F0739A"/>
    <w:rsid w:val="00F07941"/>
    <w:rsid w:val="00F0796C"/>
    <w:rsid w:val="00F102CA"/>
    <w:rsid w:val="00F102FE"/>
    <w:rsid w:val="00F10F11"/>
    <w:rsid w:val="00F111D2"/>
    <w:rsid w:val="00F119D3"/>
    <w:rsid w:val="00F11DD1"/>
    <w:rsid w:val="00F11FE9"/>
    <w:rsid w:val="00F12091"/>
    <w:rsid w:val="00F125FC"/>
    <w:rsid w:val="00F132EF"/>
    <w:rsid w:val="00F1343E"/>
    <w:rsid w:val="00F1484C"/>
    <w:rsid w:val="00F150E3"/>
    <w:rsid w:val="00F15812"/>
    <w:rsid w:val="00F16778"/>
    <w:rsid w:val="00F16B17"/>
    <w:rsid w:val="00F1779A"/>
    <w:rsid w:val="00F17FC4"/>
    <w:rsid w:val="00F20330"/>
    <w:rsid w:val="00F20B90"/>
    <w:rsid w:val="00F211F0"/>
    <w:rsid w:val="00F21244"/>
    <w:rsid w:val="00F21A1A"/>
    <w:rsid w:val="00F21E34"/>
    <w:rsid w:val="00F22737"/>
    <w:rsid w:val="00F23AA3"/>
    <w:rsid w:val="00F245A5"/>
    <w:rsid w:val="00F24BBA"/>
    <w:rsid w:val="00F25E9B"/>
    <w:rsid w:val="00F25F99"/>
    <w:rsid w:val="00F26284"/>
    <w:rsid w:val="00F26312"/>
    <w:rsid w:val="00F268A7"/>
    <w:rsid w:val="00F26CB7"/>
    <w:rsid w:val="00F26D1E"/>
    <w:rsid w:val="00F27B7A"/>
    <w:rsid w:val="00F27EF9"/>
    <w:rsid w:val="00F302E9"/>
    <w:rsid w:val="00F30310"/>
    <w:rsid w:val="00F30779"/>
    <w:rsid w:val="00F30837"/>
    <w:rsid w:val="00F30EF9"/>
    <w:rsid w:val="00F3150F"/>
    <w:rsid w:val="00F31FDB"/>
    <w:rsid w:val="00F32817"/>
    <w:rsid w:val="00F32D4B"/>
    <w:rsid w:val="00F32F3A"/>
    <w:rsid w:val="00F339D7"/>
    <w:rsid w:val="00F33F29"/>
    <w:rsid w:val="00F33F77"/>
    <w:rsid w:val="00F34577"/>
    <w:rsid w:val="00F34ADD"/>
    <w:rsid w:val="00F34CFB"/>
    <w:rsid w:val="00F35568"/>
    <w:rsid w:val="00F358F5"/>
    <w:rsid w:val="00F363AB"/>
    <w:rsid w:val="00F366A2"/>
    <w:rsid w:val="00F3738D"/>
    <w:rsid w:val="00F37567"/>
    <w:rsid w:val="00F4004D"/>
    <w:rsid w:val="00F4053B"/>
    <w:rsid w:val="00F4053D"/>
    <w:rsid w:val="00F40AD3"/>
    <w:rsid w:val="00F40F18"/>
    <w:rsid w:val="00F42607"/>
    <w:rsid w:val="00F42DFF"/>
    <w:rsid w:val="00F430C5"/>
    <w:rsid w:val="00F4379B"/>
    <w:rsid w:val="00F43F0C"/>
    <w:rsid w:val="00F44C48"/>
    <w:rsid w:val="00F45501"/>
    <w:rsid w:val="00F45843"/>
    <w:rsid w:val="00F45876"/>
    <w:rsid w:val="00F45B40"/>
    <w:rsid w:val="00F45D72"/>
    <w:rsid w:val="00F45F8D"/>
    <w:rsid w:val="00F4645F"/>
    <w:rsid w:val="00F465E3"/>
    <w:rsid w:val="00F4688B"/>
    <w:rsid w:val="00F47F67"/>
    <w:rsid w:val="00F51B48"/>
    <w:rsid w:val="00F52608"/>
    <w:rsid w:val="00F527FA"/>
    <w:rsid w:val="00F5316C"/>
    <w:rsid w:val="00F53930"/>
    <w:rsid w:val="00F53E04"/>
    <w:rsid w:val="00F541F7"/>
    <w:rsid w:val="00F54D47"/>
    <w:rsid w:val="00F55A9C"/>
    <w:rsid w:val="00F55E54"/>
    <w:rsid w:val="00F566FE"/>
    <w:rsid w:val="00F569E2"/>
    <w:rsid w:val="00F56E15"/>
    <w:rsid w:val="00F5706D"/>
    <w:rsid w:val="00F5742E"/>
    <w:rsid w:val="00F5764C"/>
    <w:rsid w:val="00F609D4"/>
    <w:rsid w:val="00F60FD3"/>
    <w:rsid w:val="00F612FE"/>
    <w:rsid w:val="00F61BF4"/>
    <w:rsid w:val="00F62AE9"/>
    <w:rsid w:val="00F63288"/>
    <w:rsid w:val="00F6382C"/>
    <w:rsid w:val="00F642DF"/>
    <w:rsid w:val="00F64496"/>
    <w:rsid w:val="00F64696"/>
    <w:rsid w:val="00F6483E"/>
    <w:rsid w:val="00F64879"/>
    <w:rsid w:val="00F64BDD"/>
    <w:rsid w:val="00F64C50"/>
    <w:rsid w:val="00F650C9"/>
    <w:rsid w:val="00F6534E"/>
    <w:rsid w:val="00F65964"/>
    <w:rsid w:val="00F65C42"/>
    <w:rsid w:val="00F66952"/>
    <w:rsid w:val="00F66CC9"/>
    <w:rsid w:val="00F6748D"/>
    <w:rsid w:val="00F67638"/>
    <w:rsid w:val="00F700F5"/>
    <w:rsid w:val="00F70390"/>
    <w:rsid w:val="00F710C2"/>
    <w:rsid w:val="00F719BE"/>
    <w:rsid w:val="00F71FA7"/>
    <w:rsid w:val="00F725FA"/>
    <w:rsid w:val="00F726B4"/>
    <w:rsid w:val="00F7358C"/>
    <w:rsid w:val="00F73911"/>
    <w:rsid w:val="00F73A5A"/>
    <w:rsid w:val="00F75B66"/>
    <w:rsid w:val="00F7671A"/>
    <w:rsid w:val="00F76788"/>
    <w:rsid w:val="00F76924"/>
    <w:rsid w:val="00F76FDD"/>
    <w:rsid w:val="00F77235"/>
    <w:rsid w:val="00F77356"/>
    <w:rsid w:val="00F77845"/>
    <w:rsid w:val="00F77C4B"/>
    <w:rsid w:val="00F808F6"/>
    <w:rsid w:val="00F809DB"/>
    <w:rsid w:val="00F80F35"/>
    <w:rsid w:val="00F8151B"/>
    <w:rsid w:val="00F81539"/>
    <w:rsid w:val="00F81DB5"/>
    <w:rsid w:val="00F821F5"/>
    <w:rsid w:val="00F82C65"/>
    <w:rsid w:val="00F833D7"/>
    <w:rsid w:val="00F834C2"/>
    <w:rsid w:val="00F83A40"/>
    <w:rsid w:val="00F8438C"/>
    <w:rsid w:val="00F84820"/>
    <w:rsid w:val="00F8534D"/>
    <w:rsid w:val="00F8576E"/>
    <w:rsid w:val="00F8783D"/>
    <w:rsid w:val="00F87F16"/>
    <w:rsid w:val="00F900F4"/>
    <w:rsid w:val="00F907DD"/>
    <w:rsid w:val="00F90B0A"/>
    <w:rsid w:val="00F90CBF"/>
    <w:rsid w:val="00F90ECE"/>
    <w:rsid w:val="00F910D0"/>
    <w:rsid w:val="00F91245"/>
    <w:rsid w:val="00F91434"/>
    <w:rsid w:val="00F9143F"/>
    <w:rsid w:val="00F91ADA"/>
    <w:rsid w:val="00F92905"/>
    <w:rsid w:val="00F92CC6"/>
    <w:rsid w:val="00F93137"/>
    <w:rsid w:val="00F94A77"/>
    <w:rsid w:val="00F95660"/>
    <w:rsid w:val="00F95679"/>
    <w:rsid w:val="00F96287"/>
    <w:rsid w:val="00F96B5A"/>
    <w:rsid w:val="00F9750E"/>
    <w:rsid w:val="00F97CF3"/>
    <w:rsid w:val="00FA0CAC"/>
    <w:rsid w:val="00FA1B0C"/>
    <w:rsid w:val="00FA1DE9"/>
    <w:rsid w:val="00FA2457"/>
    <w:rsid w:val="00FA2771"/>
    <w:rsid w:val="00FA2BE5"/>
    <w:rsid w:val="00FA2D71"/>
    <w:rsid w:val="00FA2F86"/>
    <w:rsid w:val="00FA3DAC"/>
    <w:rsid w:val="00FA4111"/>
    <w:rsid w:val="00FA495E"/>
    <w:rsid w:val="00FA4D1A"/>
    <w:rsid w:val="00FA50F5"/>
    <w:rsid w:val="00FA5CD8"/>
    <w:rsid w:val="00FA613B"/>
    <w:rsid w:val="00FA7599"/>
    <w:rsid w:val="00FA763C"/>
    <w:rsid w:val="00FB1382"/>
    <w:rsid w:val="00FB13E6"/>
    <w:rsid w:val="00FB14E7"/>
    <w:rsid w:val="00FB1868"/>
    <w:rsid w:val="00FB2177"/>
    <w:rsid w:val="00FB2DC3"/>
    <w:rsid w:val="00FB3331"/>
    <w:rsid w:val="00FB3709"/>
    <w:rsid w:val="00FB44EF"/>
    <w:rsid w:val="00FB4868"/>
    <w:rsid w:val="00FB4957"/>
    <w:rsid w:val="00FB4A8C"/>
    <w:rsid w:val="00FB6A74"/>
    <w:rsid w:val="00FB70DD"/>
    <w:rsid w:val="00FB7B36"/>
    <w:rsid w:val="00FC031C"/>
    <w:rsid w:val="00FC0DAE"/>
    <w:rsid w:val="00FC10D7"/>
    <w:rsid w:val="00FC122B"/>
    <w:rsid w:val="00FC2046"/>
    <w:rsid w:val="00FC2441"/>
    <w:rsid w:val="00FC3B42"/>
    <w:rsid w:val="00FC4052"/>
    <w:rsid w:val="00FC41BC"/>
    <w:rsid w:val="00FC493A"/>
    <w:rsid w:val="00FC5176"/>
    <w:rsid w:val="00FC570A"/>
    <w:rsid w:val="00FC5BBA"/>
    <w:rsid w:val="00FC5C7C"/>
    <w:rsid w:val="00FC5D7F"/>
    <w:rsid w:val="00FC5FE0"/>
    <w:rsid w:val="00FC60A4"/>
    <w:rsid w:val="00FC63BE"/>
    <w:rsid w:val="00FC67C4"/>
    <w:rsid w:val="00FD122A"/>
    <w:rsid w:val="00FD1362"/>
    <w:rsid w:val="00FD19AE"/>
    <w:rsid w:val="00FD381F"/>
    <w:rsid w:val="00FD39FD"/>
    <w:rsid w:val="00FD3B8A"/>
    <w:rsid w:val="00FD3E6C"/>
    <w:rsid w:val="00FD4C1F"/>
    <w:rsid w:val="00FD51E9"/>
    <w:rsid w:val="00FD54A1"/>
    <w:rsid w:val="00FD5582"/>
    <w:rsid w:val="00FD565E"/>
    <w:rsid w:val="00FD5707"/>
    <w:rsid w:val="00FD5AFD"/>
    <w:rsid w:val="00FD6C1D"/>
    <w:rsid w:val="00FD6FD3"/>
    <w:rsid w:val="00FD7AEB"/>
    <w:rsid w:val="00FD7C4C"/>
    <w:rsid w:val="00FE0307"/>
    <w:rsid w:val="00FE0339"/>
    <w:rsid w:val="00FE1FD4"/>
    <w:rsid w:val="00FE3B49"/>
    <w:rsid w:val="00FE3F61"/>
    <w:rsid w:val="00FE45EE"/>
    <w:rsid w:val="00FE496A"/>
    <w:rsid w:val="00FE4A5F"/>
    <w:rsid w:val="00FE5150"/>
    <w:rsid w:val="00FE5430"/>
    <w:rsid w:val="00FE56C8"/>
    <w:rsid w:val="00FE5DB1"/>
    <w:rsid w:val="00FE67F2"/>
    <w:rsid w:val="00FE69C9"/>
    <w:rsid w:val="00FE7206"/>
    <w:rsid w:val="00FE73CC"/>
    <w:rsid w:val="00FE740B"/>
    <w:rsid w:val="00FF100D"/>
    <w:rsid w:val="00FF167A"/>
    <w:rsid w:val="00FF221E"/>
    <w:rsid w:val="00FF2CB9"/>
    <w:rsid w:val="00FF3713"/>
    <w:rsid w:val="00FF3937"/>
    <w:rsid w:val="00FF429C"/>
    <w:rsid w:val="00FF4737"/>
    <w:rsid w:val="00FF4C9E"/>
    <w:rsid w:val="00FF5A25"/>
    <w:rsid w:val="00FF5D61"/>
    <w:rsid w:val="00FF6475"/>
    <w:rsid w:val="00FF6BE7"/>
    <w:rsid w:val="00FF7193"/>
    <w:rsid w:val="00FF71B1"/>
    <w:rsid w:val="00FF7C0A"/>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5409"/>
    <o:shapelayout v:ext="edit">
      <o:idmap v:ext="edit" data="1"/>
    </o:shapelayout>
  </w:shapeDefaults>
  <w:decimalSymbol w:val="."/>
  <w:listSeparator w:val=";"/>
  <w14:docId w14:val="0E2A132E"/>
  <w14:defaultImageDpi w14:val="96"/>
  <w15:docId w15:val="{7D9C5EC5-7A93-4D41-8FC9-1FC87D165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97C"/>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uiPriority w:val="99"/>
    <w:rsid w:val="0049058F"/>
    <w:rPr>
      <w:sz w:val="20"/>
      <w:szCs w:val="20"/>
      <w:lang w:eastAsia="en-US"/>
    </w:rPr>
  </w:style>
  <w:style w:type="character" w:customStyle="1" w:styleId="FootnoteTextChar">
    <w:name w:val="Footnote Text Char"/>
    <w:aliases w:val="Footnote Char,Fußnote Char"/>
    <w:link w:val="FootnoteText"/>
    <w:uiPriority w:val="99"/>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Colorful List - Accent 11,Paragrafo elenco,Bullet 1,Saraksta rindkopa,Dot p"/>
    <w:basedOn w:val="Normal"/>
    <w:link w:val="ListParagraphChar"/>
    <w:uiPriority w:val="34"/>
    <w:qFormat/>
    <w:rsid w:val="0049058F"/>
    <w:pPr>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rsid w:val="008D461B"/>
    <w:pPr>
      <w:spacing w:before="100" w:beforeAutospacing="1" w:after="100" w:afterAutospacing="1"/>
    </w:pPr>
    <w:rPr>
      <w:rFonts w:ascii="Verdana" w:hAnsi="Verdana"/>
      <w:sz w:val="16"/>
      <w:szCs w:val="16"/>
    </w:rPr>
  </w:style>
  <w:style w:type="paragraph" w:styleId="NoSpacing">
    <w:name w:val="No Spacing"/>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ind w:left="720"/>
    </w:pPr>
    <w:rPr>
      <w:rFonts w:ascii="Calibri" w:eastAsia="Calibri" w:hAnsi="Calibri" w:cs="Calibri"/>
      <w:sz w:val="22"/>
      <w:szCs w:val="22"/>
      <w:lang w:eastAsia="en-US"/>
    </w:rPr>
  </w:style>
  <w:style w:type="table" w:customStyle="1" w:styleId="TableGrid1">
    <w:name w:val="Table Grid1"/>
    <w:uiPriority w:val="5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39"/>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rsid w:val="009B6514"/>
    <w:rPr>
      <w:rFonts w:ascii="Times New Roman" w:hAnsi="Times New Roman" w:cs="Times New Roman"/>
      <w:i/>
      <w:iCs/>
      <w:sz w:val="22"/>
      <w:szCs w:val="22"/>
    </w:rPr>
  </w:style>
  <w:style w:type="paragraph" w:styleId="BodyText3">
    <w:name w:val="Body Text 3"/>
    <w:basedOn w:val="Normal"/>
    <w:link w:val="BodyText3Char"/>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uiPriority w:val="39"/>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uiPriority w:val="39"/>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3"/>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uiPriority w:val="9"/>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4"/>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5"/>
      </w:numPr>
    </w:pPr>
  </w:style>
  <w:style w:type="numbering" w:customStyle="1" w:styleId="Style20">
    <w:name w:val="Style20"/>
    <w:uiPriority w:val="99"/>
    <w:rsid w:val="00CC0687"/>
    <w:pPr>
      <w:numPr>
        <w:numId w:val="36"/>
      </w:numPr>
    </w:pPr>
  </w:style>
  <w:style w:type="numbering" w:customStyle="1" w:styleId="Style211">
    <w:name w:val="Style211"/>
    <w:uiPriority w:val="99"/>
    <w:rsid w:val="00CC0687"/>
    <w:pPr>
      <w:numPr>
        <w:numId w:val="37"/>
      </w:numPr>
    </w:pPr>
  </w:style>
  <w:style w:type="numbering" w:customStyle="1" w:styleId="Style221">
    <w:name w:val="Style221"/>
    <w:uiPriority w:val="99"/>
    <w:rsid w:val="00CC0687"/>
    <w:pPr>
      <w:numPr>
        <w:numId w:val="38"/>
      </w:numPr>
    </w:pPr>
  </w:style>
  <w:style w:type="numbering" w:customStyle="1" w:styleId="Style23">
    <w:name w:val="Style23"/>
    <w:uiPriority w:val="99"/>
    <w:rsid w:val="00CC0687"/>
    <w:pPr>
      <w:numPr>
        <w:numId w:val="39"/>
      </w:numPr>
    </w:pPr>
  </w:style>
  <w:style w:type="numbering" w:customStyle="1" w:styleId="Style24">
    <w:name w:val="Style24"/>
    <w:uiPriority w:val="99"/>
    <w:rsid w:val="00CC0687"/>
    <w:pPr>
      <w:numPr>
        <w:numId w:val="40"/>
      </w:numPr>
    </w:pPr>
  </w:style>
  <w:style w:type="numbering" w:customStyle="1" w:styleId="Style25">
    <w:name w:val="Style25"/>
    <w:uiPriority w:val="99"/>
    <w:rsid w:val="00CC0687"/>
    <w:pPr>
      <w:numPr>
        <w:numId w:val="41"/>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2"/>
      </w:numPr>
    </w:pPr>
  </w:style>
  <w:style w:type="numbering" w:customStyle="1" w:styleId="Style28">
    <w:name w:val="Style28"/>
    <w:uiPriority w:val="99"/>
    <w:rsid w:val="00CC0687"/>
    <w:pPr>
      <w:numPr>
        <w:numId w:val="43"/>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4"/>
      </w:numPr>
    </w:pPr>
  </w:style>
  <w:style w:type="numbering" w:customStyle="1" w:styleId="Style311">
    <w:name w:val="Style311"/>
    <w:rsid w:val="00CC0687"/>
    <w:pPr>
      <w:numPr>
        <w:numId w:val="45"/>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1"/>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8"/>
      </w:numPr>
      <w:contextualSpacing/>
    </w:pPr>
    <w:rPr>
      <w:lang w:val="en-GB"/>
    </w:rPr>
  </w:style>
  <w:style w:type="paragraph" w:customStyle="1" w:styleId="Nr-Rubrik1">
    <w:name w:val="Nr-Rubrik1"/>
    <w:basedOn w:val="Heading1"/>
    <w:rsid w:val="00CC0687"/>
    <w:pPr>
      <w:keepLines/>
      <w:numPr>
        <w:numId w:val="49"/>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9"/>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9"/>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9"/>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6"/>
      </w:numPr>
    </w:pPr>
  </w:style>
  <w:style w:type="numbering" w:customStyle="1" w:styleId="Style3211">
    <w:name w:val="Style3211"/>
    <w:rsid w:val="00CC0687"/>
    <w:pPr>
      <w:numPr>
        <w:numId w:val="47"/>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22"/>
      </w:numPr>
    </w:pPr>
  </w:style>
  <w:style w:type="numbering" w:customStyle="1" w:styleId="Style33">
    <w:name w:val="Style33"/>
    <w:rsid w:val="00CC0687"/>
    <w:pPr>
      <w:numPr>
        <w:numId w:val="50"/>
      </w:numPr>
    </w:pPr>
  </w:style>
  <w:style w:type="numbering" w:customStyle="1" w:styleId="Style213">
    <w:name w:val="Style213"/>
    <w:rsid w:val="00CC0687"/>
    <w:pPr>
      <w:numPr>
        <w:numId w:val="23"/>
      </w:numPr>
    </w:pPr>
  </w:style>
  <w:style w:type="numbering" w:customStyle="1" w:styleId="Style312">
    <w:name w:val="Style312"/>
    <w:rsid w:val="00CC0687"/>
    <w:pPr>
      <w:numPr>
        <w:numId w:val="24"/>
      </w:numPr>
    </w:pPr>
  </w:style>
  <w:style w:type="numbering" w:customStyle="1" w:styleId="Style412">
    <w:name w:val="Style412"/>
    <w:rsid w:val="00CC0687"/>
    <w:pPr>
      <w:numPr>
        <w:numId w:val="25"/>
      </w:numPr>
    </w:pPr>
  </w:style>
  <w:style w:type="numbering" w:customStyle="1" w:styleId="Style511">
    <w:name w:val="Style511"/>
    <w:rsid w:val="00CC0687"/>
    <w:pPr>
      <w:numPr>
        <w:numId w:val="26"/>
      </w:numPr>
    </w:pPr>
  </w:style>
  <w:style w:type="numbering" w:customStyle="1" w:styleId="Style1011">
    <w:name w:val="Style1011"/>
    <w:rsid w:val="00CC0687"/>
    <w:pPr>
      <w:numPr>
        <w:numId w:val="27"/>
      </w:numPr>
    </w:pPr>
  </w:style>
  <w:style w:type="numbering" w:customStyle="1" w:styleId="Style1111">
    <w:name w:val="Style1111"/>
    <w:rsid w:val="00CC0687"/>
    <w:pPr>
      <w:numPr>
        <w:numId w:val="28"/>
      </w:numPr>
    </w:pPr>
  </w:style>
  <w:style w:type="numbering" w:customStyle="1" w:styleId="Style1211">
    <w:name w:val="Style1211"/>
    <w:rsid w:val="00CC0687"/>
    <w:pPr>
      <w:numPr>
        <w:numId w:val="29"/>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30"/>
      </w:numPr>
    </w:pPr>
  </w:style>
  <w:style w:type="numbering" w:customStyle="1" w:styleId="Style13121">
    <w:name w:val="Style13121"/>
    <w:rsid w:val="00CC0687"/>
    <w:pPr>
      <w:numPr>
        <w:numId w:val="55"/>
      </w:numPr>
    </w:pPr>
  </w:style>
  <w:style w:type="numbering" w:customStyle="1" w:styleId="Style4111">
    <w:name w:val="Style4111"/>
    <w:rsid w:val="00CC0687"/>
    <w:pPr>
      <w:numPr>
        <w:numId w:val="51"/>
      </w:numPr>
    </w:pPr>
  </w:style>
  <w:style w:type="numbering" w:customStyle="1" w:styleId="Style22111">
    <w:name w:val="Style22111"/>
    <w:rsid w:val="00CC0687"/>
    <w:pPr>
      <w:numPr>
        <w:numId w:val="52"/>
      </w:numPr>
    </w:pPr>
  </w:style>
  <w:style w:type="numbering" w:customStyle="1" w:styleId="Style1411">
    <w:name w:val="Style1411"/>
    <w:rsid w:val="00CC0687"/>
    <w:pPr>
      <w:numPr>
        <w:numId w:val="54"/>
      </w:numPr>
    </w:pPr>
  </w:style>
  <w:style w:type="numbering" w:customStyle="1" w:styleId="Style11111">
    <w:name w:val="Style11111"/>
    <w:rsid w:val="00CC0687"/>
    <w:pPr>
      <w:numPr>
        <w:numId w:val="53"/>
      </w:numPr>
    </w:pPr>
  </w:style>
  <w:style w:type="numbering" w:customStyle="1" w:styleId="Style1313">
    <w:name w:val="Style1313"/>
    <w:rsid w:val="00CC0687"/>
    <w:pPr>
      <w:numPr>
        <w:numId w:val="32"/>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6"/>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numbering" w:customStyle="1" w:styleId="NoList6">
    <w:name w:val="No List6"/>
    <w:next w:val="NoList"/>
    <w:uiPriority w:val="99"/>
    <w:semiHidden/>
    <w:unhideWhenUsed/>
    <w:rsid w:val="00974996"/>
  </w:style>
  <w:style w:type="table" w:customStyle="1" w:styleId="TableGrid16">
    <w:name w:val="Table Grid16"/>
    <w:basedOn w:val="TableNormal"/>
    <w:next w:val="TableGrid"/>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E0294"/>
  </w:style>
  <w:style w:type="table" w:customStyle="1" w:styleId="TableGrid24">
    <w:name w:val="Table Grid24"/>
    <w:basedOn w:val="TableNormal"/>
    <w:next w:val="TableGrid"/>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character" w:customStyle="1" w:styleId="rynqvb">
    <w:name w:val="rynqvb"/>
    <w:basedOn w:val="DefaultParagraphFont"/>
    <w:rsid w:val="0043043D"/>
  </w:style>
  <w:style w:type="character" w:customStyle="1" w:styleId="term">
    <w:name w:val="term"/>
    <w:basedOn w:val="DefaultParagraphFont"/>
    <w:rsid w:val="0043043D"/>
  </w:style>
  <w:style w:type="character" w:styleId="UnresolvedMention">
    <w:name w:val="Unresolved Mention"/>
    <w:basedOn w:val="DefaultParagraphFont"/>
    <w:uiPriority w:val="99"/>
    <w:semiHidden/>
    <w:unhideWhenUsed/>
    <w:rsid w:val="008043E7"/>
    <w:rPr>
      <w:color w:val="605E5C"/>
      <w:shd w:val="clear" w:color="auto" w:fill="E1DFDD"/>
    </w:rPr>
  </w:style>
  <w:style w:type="table" w:customStyle="1" w:styleId="TableGrid26">
    <w:name w:val="Table Grid26"/>
    <w:basedOn w:val="TableNormal"/>
    <w:next w:val="TableGrid"/>
    <w:uiPriority w:val="39"/>
    <w:rsid w:val="00957CC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TableNormal"/>
    <w:next w:val="TableGrid"/>
    <w:uiPriority w:val="39"/>
    <w:rsid w:val="003456AA"/>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AD6013"/>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D7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EF292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ssatursRTU">
    <w:name w:val="Tabulas saturs_RTU"/>
    <w:basedOn w:val="Normal"/>
    <w:link w:val="TabulassatursRTUChar"/>
    <w:qFormat/>
    <w:rsid w:val="00EF292C"/>
    <w:pPr>
      <w:suppressAutoHyphens/>
      <w:spacing w:line="360" w:lineRule="auto"/>
      <w:ind w:firstLine="720"/>
      <w:jc w:val="both"/>
    </w:pPr>
    <w:rPr>
      <w:rFonts w:cs="Calibri"/>
      <w:szCs w:val="22"/>
      <w:lang w:eastAsia="ar-SA"/>
    </w:rPr>
  </w:style>
  <w:style w:type="character" w:customStyle="1" w:styleId="TabulassatursRTUChar">
    <w:name w:val="Tabulas saturs_RTU Char"/>
    <w:link w:val="TabulassatursRTU"/>
    <w:rsid w:val="00EF292C"/>
    <w:rPr>
      <w:rFonts w:ascii="Times New Roman" w:eastAsia="Times New Roman" w:hAnsi="Times New Roman" w:cs="Calibri"/>
      <w:sz w:val="24"/>
      <w:szCs w:val="22"/>
      <w:lang w:val="lv-LV" w:eastAsia="ar-SA"/>
    </w:rPr>
  </w:style>
  <w:style w:type="character" w:customStyle="1" w:styleId="apple-style-span">
    <w:name w:val="apple-style-span"/>
    <w:rsid w:val="00EF292C"/>
  </w:style>
  <w:style w:type="table" w:customStyle="1" w:styleId="TableGrid30">
    <w:name w:val="Table Grid30"/>
    <w:basedOn w:val="TableNormal"/>
    <w:next w:val="TableGrid"/>
    <w:uiPriority w:val="39"/>
    <w:rsid w:val="00A85D6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nhideWhenUsed/>
    <w:qFormat/>
    <w:locked/>
    <w:rsid w:val="00ED1622"/>
    <w:pPr>
      <w:keepNext/>
      <w:keepLines/>
      <w:spacing w:before="40"/>
      <w:outlineLvl w:val="1"/>
    </w:pPr>
    <w:rPr>
      <w:rFonts w:ascii="Calibri Light" w:hAnsi="Calibri Light"/>
      <w:color w:val="2E74B5"/>
      <w:sz w:val="26"/>
      <w:szCs w:val="26"/>
    </w:rPr>
  </w:style>
  <w:style w:type="paragraph" w:customStyle="1" w:styleId="Heading31">
    <w:name w:val="Heading 31"/>
    <w:basedOn w:val="Normal"/>
    <w:next w:val="Normal"/>
    <w:unhideWhenUsed/>
    <w:qFormat/>
    <w:locked/>
    <w:rsid w:val="00ED1622"/>
    <w:pPr>
      <w:keepNext/>
      <w:keepLines/>
      <w:spacing w:before="40"/>
      <w:outlineLvl w:val="2"/>
    </w:pPr>
    <w:rPr>
      <w:rFonts w:ascii="Calibri Light" w:hAnsi="Calibri Light"/>
      <w:color w:val="1F4D78"/>
    </w:rPr>
  </w:style>
  <w:style w:type="paragraph" w:customStyle="1" w:styleId="Revision1">
    <w:name w:val="Revision1"/>
    <w:next w:val="Revision"/>
    <w:hidden/>
    <w:uiPriority w:val="99"/>
    <w:semiHidden/>
    <w:rsid w:val="00ED1622"/>
    <w:rPr>
      <w:rFonts w:asciiTheme="minorHAnsi" w:eastAsiaTheme="minorHAnsi" w:hAnsiTheme="minorHAnsi" w:cstheme="minorBidi"/>
      <w:sz w:val="22"/>
      <w:szCs w:val="22"/>
      <w:lang w:val="lv-LV"/>
    </w:rPr>
  </w:style>
  <w:style w:type="character" w:customStyle="1" w:styleId="Heading3Char1">
    <w:name w:val="Heading 3 Char1"/>
    <w:basedOn w:val="DefaultParagraphFont"/>
    <w:uiPriority w:val="9"/>
    <w:semiHidden/>
    <w:rsid w:val="00ED1622"/>
    <w:rPr>
      <w:rFonts w:asciiTheme="majorHAnsi" w:eastAsiaTheme="majorEastAsia" w:hAnsiTheme="majorHAnsi" w:cstheme="majorBidi"/>
      <w:color w:val="1F4D78" w:themeColor="accent1" w:themeShade="7F"/>
      <w:sz w:val="24"/>
      <w:szCs w:val="24"/>
      <w:lang w:eastAsia="lv-LV"/>
    </w:rPr>
  </w:style>
  <w:style w:type="table" w:customStyle="1" w:styleId="TableGrid181">
    <w:name w:val="Table Grid181"/>
    <w:basedOn w:val="TableNormal"/>
    <w:next w:val="TableGrid"/>
    <w:uiPriority w:val="39"/>
    <w:rsid w:val="00857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
    <w:name w:val="Table Grid191"/>
    <w:basedOn w:val="TableNormal"/>
    <w:next w:val="TableGrid"/>
    <w:uiPriority w:val="39"/>
    <w:rsid w:val="004454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
    <w:name w:val="Table Grid1011"/>
    <w:basedOn w:val="TableNormal"/>
    <w:next w:val="TableGrid"/>
    <w:uiPriority w:val="39"/>
    <w:rsid w:val="00E44B48"/>
    <w:pPr>
      <w:spacing w:after="0" w:line="240" w:lineRule="auto"/>
    </w:pPr>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1">
    <w:name w:val="Table Grid1811"/>
    <w:basedOn w:val="TableNormal"/>
    <w:next w:val="TableGrid"/>
    <w:uiPriority w:val="39"/>
    <w:rsid w:val="00EE0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14673F"/>
  </w:style>
  <w:style w:type="table" w:customStyle="1" w:styleId="TableGrid34">
    <w:name w:val="Table Grid34"/>
    <w:basedOn w:val="TableNormal"/>
    <w:next w:val="TableGrid"/>
    <w:uiPriority w:val="39"/>
    <w:rsid w:val="0014673F"/>
    <w:pPr>
      <w:spacing w:after="0" w:line="240" w:lineRule="auto"/>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14673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0">
    <w:name w:val="Table Grid210"/>
    <w:basedOn w:val="TableNormal"/>
    <w:next w:val="TableGrid"/>
    <w:uiPriority w:val="39"/>
    <w:rsid w:val="0014673F"/>
    <w:pPr>
      <w:spacing w:after="0" w:line="240" w:lineRule="auto"/>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F24BBA"/>
  </w:style>
  <w:style w:type="table" w:customStyle="1" w:styleId="TableGrid35">
    <w:name w:val="Table Grid35"/>
    <w:basedOn w:val="TableNormal"/>
    <w:next w:val="TableGrid"/>
    <w:uiPriority w:val="39"/>
    <w:rsid w:val="00F24BBA"/>
    <w:pPr>
      <w:spacing w:after="0" w:line="240" w:lineRule="auto"/>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next w:val="TableGrid"/>
    <w:uiPriority w:val="59"/>
    <w:rsid w:val="00F24BB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
    <w:name w:val="Table Grid211"/>
    <w:basedOn w:val="TableNormal"/>
    <w:next w:val="TableGrid"/>
    <w:uiPriority w:val="39"/>
    <w:rsid w:val="00F24BBA"/>
    <w:pPr>
      <w:spacing w:after="0" w:line="240" w:lineRule="auto"/>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5D7B41"/>
  </w:style>
  <w:style w:type="numbering" w:customStyle="1" w:styleId="Style131223">
    <w:name w:val="Style131223"/>
    <w:rsid w:val="00BE5B93"/>
  </w:style>
  <w:style w:type="character" w:customStyle="1" w:styleId="jlqj4b">
    <w:name w:val="jlqj4b"/>
    <w:basedOn w:val="DefaultParagraphFont"/>
    <w:rsid w:val="00037FB8"/>
  </w:style>
  <w:style w:type="numbering" w:customStyle="1" w:styleId="NoList10">
    <w:name w:val="No List10"/>
    <w:next w:val="NoList"/>
    <w:uiPriority w:val="99"/>
    <w:semiHidden/>
    <w:unhideWhenUsed/>
    <w:rsid w:val="00E71BB6"/>
  </w:style>
  <w:style w:type="table" w:customStyle="1" w:styleId="TableGrid36">
    <w:name w:val="Table Grid36"/>
    <w:basedOn w:val="TableNormal"/>
    <w:next w:val="TableGrid"/>
    <w:uiPriority w:val="39"/>
    <w:rsid w:val="00E71BB6"/>
    <w:pPr>
      <w:spacing w:after="0" w:line="240" w:lineRule="auto"/>
    </w:pPr>
    <w:rPr>
      <w:rFonts w:ascii="Cambria" w:eastAsia="Cambria" w:hAnsi="Cambri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DefaultParagraphFont"/>
    <w:rsid w:val="00E71BB6"/>
  </w:style>
  <w:style w:type="numbering" w:customStyle="1" w:styleId="Style131224">
    <w:name w:val="Style131224"/>
    <w:rsid w:val="002F3EDC"/>
  </w:style>
  <w:style w:type="table" w:customStyle="1" w:styleId="TableGrid37">
    <w:name w:val="Table Grid37"/>
    <w:basedOn w:val="TableNormal"/>
    <w:next w:val="TableGrid"/>
    <w:uiPriority w:val="39"/>
    <w:rsid w:val="00427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5">
    <w:name w:val="Style131225"/>
    <w:rsid w:val="00427A23"/>
  </w:style>
  <w:style w:type="table" w:customStyle="1" w:styleId="Reatabula81">
    <w:name w:val="Režģa tabula81"/>
    <w:basedOn w:val="TableNormal"/>
    <w:next w:val="TableGrid"/>
    <w:uiPriority w:val="39"/>
    <w:rsid w:val="00D35491"/>
    <w:pPr>
      <w:spacing w:after="0" w:line="240" w:lineRule="auto"/>
    </w:pPr>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A504F6"/>
    <w:pPr>
      <w:spacing w:after="0" w:line="240" w:lineRule="auto"/>
    </w:pPr>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C505DD"/>
    <w:pPr>
      <w:spacing w:after="0" w:line="240" w:lineRule="auto"/>
    </w:pPr>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231A24"/>
    <w:pPr>
      <w:spacing w:after="0" w:line="240" w:lineRule="auto"/>
    </w:pPr>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076167994">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291671023">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595164895">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721437838">
      <w:bodyDiv w:val="1"/>
      <w:marLeft w:val="0"/>
      <w:marRight w:val="0"/>
      <w:marTop w:val="0"/>
      <w:marBottom w:val="0"/>
      <w:divBdr>
        <w:top w:val="none" w:sz="0" w:space="0" w:color="auto"/>
        <w:left w:val="none" w:sz="0" w:space="0" w:color="auto"/>
        <w:bottom w:val="none" w:sz="0" w:space="0" w:color="auto"/>
        <w:right w:val="none" w:sz="0" w:space="0" w:color="auto"/>
      </w:divBdr>
    </w:div>
    <w:div w:id="1739746338">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084983089">
      <w:bodyDiv w:val="1"/>
      <w:marLeft w:val="0"/>
      <w:marRight w:val="0"/>
      <w:marTop w:val="0"/>
      <w:marBottom w:val="0"/>
      <w:divBdr>
        <w:top w:val="none" w:sz="0" w:space="0" w:color="auto"/>
        <w:left w:val="none" w:sz="0" w:space="0" w:color="auto"/>
        <w:bottom w:val="none" w:sz="0" w:space="0" w:color="auto"/>
        <w:right w:val="none" w:sz="0" w:space="0" w:color="auto"/>
      </w:divBdr>
      <w:divsChild>
        <w:div w:id="401803438">
          <w:marLeft w:val="0"/>
          <w:marRight w:val="0"/>
          <w:marTop w:val="0"/>
          <w:marBottom w:val="0"/>
          <w:divBdr>
            <w:top w:val="none" w:sz="0" w:space="0" w:color="auto"/>
            <w:left w:val="none" w:sz="0" w:space="0" w:color="auto"/>
            <w:bottom w:val="none" w:sz="0" w:space="0" w:color="auto"/>
            <w:right w:val="none" w:sz="0" w:space="0" w:color="auto"/>
          </w:divBdr>
          <w:divsChild>
            <w:div w:id="323750937">
              <w:marLeft w:val="0"/>
              <w:marRight w:val="0"/>
              <w:marTop w:val="0"/>
              <w:marBottom w:val="0"/>
              <w:divBdr>
                <w:top w:val="none" w:sz="0" w:space="0" w:color="auto"/>
                <w:left w:val="none" w:sz="0" w:space="0" w:color="auto"/>
                <w:bottom w:val="none" w:sz="0" w:space="0" w:color="auto"/>
                <w:right w:val="none" w:sz="0" w:space="0" w:color="auto"/>
              </w:divBdr>
            </w:div>
          </w:divsChild>
        </w:div>
        <w:div w:id="1857426653">
          <w:marLeft w:val="0"/>
          <w:marRight w:val="0"/>
          <w:marTop w:val="0"/>
          <w:marBottom w:val="0"/>
          <w:divBdr>
            <w:top w:val="none" w:sz="0" w:space="0" w:color="auto"/>
            <w:left w:val="none" w:sz="0" w:space="0" w:color="auto"/>
            <w:bottom w:val="none" w:sz="0" w:space="0" w:color="auto"/>
            <w:right w:val="none" w:sz="0" w:space="0" w:color="auto"/>
          </w:divBdr>
          <w:divsChild>
            <w:div w:id="679890842">
              <w:marLeft w:val="0"/>
              <w:marRight w:val="0"/>
              <w:marTop w:val="0"/>
              <w:marBottom w:val="0"/>
              <w:divBdr>
                <w:top w:val="none" w:sz="0" w:space="0" w:color="auto"/>
                <w:left w:val="none" w:sz="0" w:space="0" w:color="auto"/>
                <w:bottom w:val="none" w:sz="0" w:space="0" w:color="auto"/>
                <w:right w:val="none" w:sz="0" w:space="0" w:color="auto"/>
              </w:divBdr>
              <w:divsChild>
                <w:div w:id="883443284">
                  <w:marLeft w:val="0"/>
                  <w:marRight w:val="0"/>
                  <w:marTop w:val="0"/>
                  <w:marBottom w:val="0"/>
                  <w:divBdr>
                    <w:top w:val="none" w:sz="0" w:space="0" w:color="auto"/>
                    <w:left w:val="none" w:sz="0" w:space="0" w:color="auto"/>
                    <w:bottom w:val="none" w:sz="0" w:space="0" w:color="auto"/>
                    <w:right w:val="none" w:sz="0" w:space="0" w:color="auto"/>
                  </w:divBdr>
                  <w:divsChild>
                    <w:div w:id="200238907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mailto:pasts@valic.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se@mod.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5" Type="http://schemas.openxmlformats.org/officeDocument/2006/relationships/webSettings" Target="webSettings.xml"/><Relationship Id="rId15" Type="http://schemas.openxmlformats.org/officeDocument/2006/relationships/hyperlink" Target="mailto:pasts@lgia.gov.lv"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asts@lgia.gov.lv" TargetMode="External"/><Relationship Id="rId14" Type="http://schemas.openxmlformats.org/officeDocument/2006/relationships/hyperlink" Target="mailto:LatPos@lgi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61277-0487-4535-AE5A-89ABBAA0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8212</Words>
  <Characters>57895</Characters>
  <Application>Microsoft Office Word</Application>
  <DocSecurity>0</DocSecurity>
  <Lines>482</Lines>
  <Paragraphs>131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65976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Jolanta Girska</cp:lastModifiedBy>
  <cp:revision>5</cp:revision>
  <cp:lastPrinted>2024-06-27T10:22:00Z</cp:lastPrinted>
  <dcterms:created xsi:type="dcterms:W3CDTF">2026-07-01T09:59:00Z</dcterms:created>
  <dcterms:modified xsi:type="dcterms:W3CDTF">2026-07-02T09:46:00Z</dcterms:modified>
</cp:coreProperties>
</file>