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58D77" w14:textId="4CCC3001" w:rsidR="001D0AF9" w:rsidRPr="008644D0" w:rsidRDefault="001D0AF9" w:rsidP="001D0AF9">
      <w:pPr>
        <w:jc w:val="center"/>
        <w:rPr>
          <w:rFonts w:ascii="Times New Roman" w:hAnsi="Times New Roman" w:cs="Times New Roman"/>
          <w:b/>
          <w:bCs/>
        </w:rPr>
      </w:pPr>
      <w:r w:rsidRPr="008644D0">
        <w:rPr>
          <w:rFonts w:ascii="Times New Roman" w:hAnsi="Times New Roman" w:cs="Times New Roman"/>
          <w:b/>
          <w:bCs/>
        </w:rPr>
        <w:t>JAUTĀJUMI PAR IEPIRKUMA</w:t>
      </w:r>
    </w:p>
    <w:p w14:paraId="6FC5711B" w14:textId="3AF39104" w:rsidR="001D0AF9" w:rsidRPr="008644D0" w:rsidRDefault="001D0AF9" w:rsidP="001D0AF9">
      <w:pPr>
        <w:jc w:val="center"/>
        <w:rPr>
          <w:rFonts w:ascii="Times New Roman" w:hAnsi="Times New Roman" w:cs="Times New Roman"/>
          <w:b/>
          <w:bCs/>
        </w:rPr>
      </w:pPr>
      <w:r w:rsidRPr="008644D0">
        <w:rPr>
          <w:rFonts w:ascii="Times New Roman" w:hAnsi="Times New Roman" w:cs="Times New Roman"/>
          <w:b/>
          <w:bCs/>
        </w:rPr>
        <w:t>“Atbalsta un kapacitātes stiprināšanas pasākumu nodrošināšana - atbalsta (vasaras) skolu, pieredzes apmaiņas pasākumu, semināru un lekciju organizēšana 2026.–2027. gadā”</w:t>
      </w:r>
    </w:p>
    <w:p w14:paraId="0491151E" w14:textId="77777777" w:rsidR="001D0AF9" w:rsidRPr="008644D0" w:rsidRDefault="001D0AF9" w:rsidP="001D0AF9">
      <w:pPr>
        <w:jc w:val="center"/>
        <w:rPr>
          <w:rFonts w:ascii="Times New Roman" w:hAnsi="Times New Roman" w:cs="Times New Roman"/>
          <w:b/>
          <w:bCs/>
        </w:rPr>
      </w:pPr>
      <w:r w:rsidRPr="008644D0">
        <w:rPr>
          <w:rFonts w:ascii="Times New Roman" w:hAnsi="Times New Roman" w:cs="Times New Roman"/>
          <w:b/>
          <w:bCs/>
        </w:rPr>
        <w:t>Iepirkuma identifikācijas Nr. LR LM 2026/29 ESF+</w:t>
      </w:r>
    </w:p>
    <w:p w14:paraId="7234D19A" w14:textId="5D2AC4C9" w:rsidR="000E52F2" w:rsidRPr="008644D0" w:rsidRDefault="001D0AF9" w:rsidP="001D0AF9">
      <w:pPr>
        <w:jc w:val="center"/>
        <w:rPr>
          <w:rFonts w:ascii="Times New Roman" w:hAnsi="Times New Roman" w:cs="Times New Roman"/>
          <w:b/>
          <w:bCs/>
        </w:rPr>
      </w:pPr>
      <w:r w:rsidRPr="008644D0">
        <w:rPr>
          <w:rFonts w:ascii="Times New Roman" w:hAnsi="Times New Roman" w:cs="Times New Roman"/>
          <w:b/>
          <w:bCs/>
        </w:rPr>
        <w:t>NOLIKUMA PRASĪBĀM</w:t>
      </w:r>
    </w:p>
    <w:p w14:paraId="6AD51CC1" w14:textId="77777777" w:rsidR="00E5466B" w:rsidRPr="008644D0" w:rsidRDefault="00E5466B" w:rsidP="001D0AF9">
      <w:pPr>
        <w:jc w:val="center"/>
        <w:rPr>
          <w:rFonts w:ascii="Times New Roman" w:hAnsi="Times New Roman" w:cs="Times New Roman"/>
        </w:rPr>
      </w:pPr>
    </w:p>
    <w:p w14:paraId="5AA84465" w14:textId="77777777" w:rsidR="008D2EF8" w:rsidRPr="008644D0" w:rsidRDefault="008D2EF8" w:rsidP="008644D0">
      <w:pPr>
        <w:jc w:val="both"/>
        <w:rPr>
          <w:rFonts w:ascii="Times New Roman" w:hAnsi="Times New Roman" w:cs="Times New Roman"/>
        </w:rPr>
      </w:pPr>
      <w:r w:rsidRPr="008644D0">
        <w:rPr>
          <w:rFonts w:ascii="Times New Roman" w:hAnsi="Times New Roman" w:cs="Times New Roman"/>
          <w:b/>
          <w:bCs/>
        </w:rPr>
        <w:t>1. jautājums par lektoru/ekspertu/nodarbību vadītāju izmaksu norādīšanu finanšu piedāvājumā</w:t>
      </w:r>
    </w:p>
    <w:p w14:paraId="61F2367A" w14:textId="77777777" w:rsidR="00147725" w:rsidRPr="008644D0" w:rsidRDefault="00147725" w:rsidP="008644D0">
      <w:pPr>
        <w:jc w:val="both"/>
        <w:rPr>
          <w:rFonts w:ascii="Times New Roman" w:hAnsi="Times New Roman" w:cs="Times New Roman"/>
        </w:rPr>
      </w:pPr>
      <w:r w:rsidRPr="008644D0">
        <w:rPr>
          <w:rFonts w:ascii="Times New Roman" w:hAnsi="Times New Roman" w:cs="Times New Roman"/>
        </w:rPr>
        <w:t>Nolikuma 9. pielikuma “Finanšu piedāvājums” 1.1., 3.1. un 4.1. apakšpunktā ir paredzēts norādīt izmaksas par 1 (vienu) lektoru/ekspertu/nodarbību vadītāju. Vienlaikus finanšu piedāvājuma skaidrojumā norādīts, ka lektoru/ekspertu/nodarbību vadītāju skaits ir noteikts kā vidējais skaits par visiem attiecīgā veida pasākumiem kopā un ka konkrētā pasākumu grupā tas var būt lielāks vai mazāks atkarībā no apakštēmas un vienošanās ar Pasūtītāju.</w:t>
      </w:r>
    </w:p>
    <w:p w14:paraId="2420DD15" w14:textId="77777777" w:rsidR="00147725" w:rsidRPr="008644D0" w:rsidRDefault="00147725" w:rsidP="008644D0">
      <w:pPr>
        <w:jc w:val="both"/>
        <w:rPr>
          <w:rFonts w:ascii="Times New Roman" w:hAnsi="Times New Roman" w:cs="Times New Roman"/>
        </w:rPr>
      </w:pPr>
      <w:r w:rsidRPr="008644D0">
        <w:rPr>
          <w:rFonts w:ascii="Times New Roman" w:hAnsi="Times New Roman" w:cs="Times New Roman"/>
        </w:rPr>
        <w:t>Ņemot vērā, ka pasākumu ilgums un lektoru/ekspertu/nodarbību vadītāju faktiskais iesaistes apjoms var būt atšķirīgs, piemēram, atbalsta (vasaras) skola ilgst 3 darba dienas ar vismaz 18 stundām mācībām un atbalsta aktivitātēm, savukārt semināra ilgums ir līdz 6 stundām, lūdzam precizēt, kā Pretendentam finanšu piedāvājumā jāaprēķina un jānorāda izmaksas par 1 lektoru/ ekspertu/ nodarbību vadītāju.</w:t>
      </w:r>
    </w:p>
    <w:p w14:paraId="1BCE44A6" w14:textId="77777777" w:rsidR="00147725" w:rsidRPr="008644D0" w:rsidRDefault="00147725" w:rsidP="008644D0">
      <w:pPr>
        <w:jc w:val="both"/>
        <w:rPr>
          <w:rFonts w:ascii="Times New Roman" w:hAnsi="Times New Roman" w:cs="Times New Roman"/>
        </w:rPr>
      </w:pPr>
      <w:r w:rsidRPr="008644D0">
        <w:rPr>
          <w:rFonts w:ascii="Times New Roman" w:hAnsi="Times New Roman" w:cs="Times New Roman"/>
        </w:rPr>
        <w:t>Lūdzam precizēt, vai Pasūtītājs sagaida, ka finanšu piedāvājumā tiks norādīta:</w:t>
      </w:r>
    </w:p>
    <w:p w14:paraId="532C5BDC" w14:textId="77777777" w:rsidR="00147725" w:rsidRPr="008644D0" w:rsidRDefault="00147725" w:rsidP="008644D0">
      <w:pPr>
        <w:numPr>
          <w:ilvl w:val="0"/>
          <w:numId w:val="15"/>
        </w:numPr>
        <w:jc w:val="both"/>
        <w:rPr>
          <w:rFonts w:ascii="Times New Roman" w:hAnsi="Times New Roman" w:cs="Times New Roman"/>
        </w:rPr>
      </w:pPr>
      <w:r w:rsidRPr="008644D0">
        <w:rPr>
          <w:rFonts w:ascii="Times New Roman" w:hAnsi="Times New Roman" w:cs="Times New Roman"/>
          <w:b/>
          <w:bCs/>
        </w:rPr>
        <w:t>vienas stundas likme</w:t>
      </w:r>
      <w:r w:rsidRPr="008644D0">
        <w:rPr>
          <w:rFonts w:ascii="Times New Roman" w:hAnsi="Times New Roman" w:cs="Times New Roman"/>
        </w:rPr>
        <w:t xml:space="preserve"> par viena lektora/eksperta/nodarbību vadītāja darbu, kas ļautu izmaksas piemērot atbilstoši faktiski plānotajam darba stundu apjomam konkrētajā pasākumā; vai</w:t>
      </w:r>
    </w:p>
    <w:p w14:paraId="67CCF2AB" w14:textId="77777777" w:rsidR="00147725" w:rsidRPr="008644D0" w:rsidRDefault="00147725" w:rsidP="008644D0">
      <w:pPr>
        <w:numPr>
          <w:ilvl w:val="0"/>
          <w:numId w:val="15"/>
        </w:numPr>
        <w:jc w:val="both"/>
        <w:rPr>
          <w:rFonts w:ascii="Times New Roman" w:hAnsi="Times New Roman" w:cs="Times New Roman"/>
        </w:rPr>
      </w:pPr>
      <w:r w:rsidRPr="008644D0">
        <w:rPr>
          <w:rFonts w:ascii="Times New Roman" w:hAnsi="Times New Roman" w:cs="Times New Roman"/>
          <w:b/>
          <w:bCs/>
        </w:rPr>
        <w:t>kopējā cena par viena lektora/eksperta/nodarbību vadītāja iesaisti viena attiecīgā pasākuma nodrošināšanā</w:t>
      </w:r>
      <w:r w:rsidRPr="008644D0">
        <w:rPr>
          <w:rFonts w:ascii="Times New Roman" w:hAnsi="Times New Roman" w:cs="Times New Roman"/>
        </w:rPr>
        <w:t>, neatkarīgi no tā, cik stundas konkrētais speciālists faktiski vada attiecīgā pasākuma ietvaros; vai</w:t>
      </w:r>
    </w:p>
    <w:p w14:paraId="3C866B9A" w14:textId="77777777" w:rsidR="00147725" w:rsidRPr="008644D0" w:rsidRDefault="00147725" w:rsidP="008644D0">
      <w:pPr>
        <w:numPr>
          <w:ilvl w:val="0"/>
          <w:numId w:val="15"/>
        </w:numPr>
        <w:jc w:val="both"/>
        <w:rPr>
          <w:rFonts w:ascii="Times New Roman" w:hAnsi="Times New Roman" w:cs="Times New Roman"/>
        </w:rPr>
      </w:pPr>
      <w:r w:rsidRPr="008644D0">
        <w:rPr>
          <w:rFonts w:ascii="Times New Roman" w:hAnsi="Times New Roman" w:cs="Times New Roman"/>
          <w:b/>
          <w:bCs/>
        </w:rPr>
        <w:t>vidējā kopējā cena par viena lektora/eksperta/nodarbību vadītāja iesaisti attiecīgajā pasākumu grupā</w:t>
      </w:r>
      <w:r w:rsidRPr="008644D0">
        <w:rPr>
          <w:rFonts w:ascii="Times New Roman" w:hAnsi="Times New Roman" w:cs="Times New Roman"/>
        </w:rPr>
        <w:t>, ņemot vērā, ka faktiskā iesaiste dažādos vienas pasākumu grupas pasākumos var atšķirties atkarībā no apakštēmām, programmas un ar Pasūtītāju saskaņotā lektoru/ekspertu/nodarbību vadītāju skaita.</w:t>
      </w:r>
    </w:p>
    <w:p w14:paraId="7F8B88AF" w14:textId="11064BC4" w:rsidR="0C898BEC" w:rsidRPr="008644D0" w:rsidRDefault="0518687B" w:rsidP="008644D0">
      <w:pPr>
        <w:jc w:val="both"/>
        <w:rPr>
          <w:rFonts w:ascii="Times New Roman" w:hAnsi="Times New Roman" w:cs="Times New Roman"/>
        </w:rPr>
      </w:pPr>
      <w:r w:rsidRPr="008644D0">
        <w:rPr>
          <w:rFonts w:ascii="Times New Roman" w:hAnsi="Times New Roman" w:cs="Times New Roman"/>
          <w:b/>
          <w:bCs/>
        </w:rPr>
        <w:t>Komisijas atbilde:</w:t>
      </w:r>
      <w:r w:rsidR="008644D0" w:rsidRPr="008644D0">
        <w:rPr>
          <w:rFonts w:ascii="Times New Roman" w:hAnsi="Times New Roman" w:cs="Times New Roman"/>
        </w:rPr>
        <w:t xml:space="preserve"> </w:t>
      </w:r>
      <w:r w:rsidR="0C898BEC" w:rsidRPr="008644D0">
        <w:rPr>
          <w:rFonts w:ascii="Times New Roman" w:hAnsi="Times New Roman" w:cs="Times New Roman"/>
        </w:rPr>
        <w:t xml:space="preserve">Komisija, izskatot pretendenta jautājumu par lektoru/ekspertu/nodarbību vadītāju izmaksu norādīšanu finanšu piedāvājumā, skaidro sekojošo. </w:t>
      </w:r>
    </w:p>
    <w:p w14:paraId="4D251303" w14:textId="08A64563" w:rsidR="4F9BE4AB" w:rsidRPr="008644D0" w:rsidRDefault="4F9BE4AB" w:rsidP="008644D0">
      <w:pPr>
        <w:jc w:val="both"/>
        <w:rPr>
          <w:rFonts w:ascii="Times New Roman" w:hAnsi="Times New Roman" w:cs="Times New Roman"/>
        </w:rPr>
      </w:pPr>
      <w:r w:rsidRPr="008644D0">
        <w:rPr>
          <w:rFonts w:ascii="Times New Roman" w:hAnsi="Times New Roman" w:cs="Times New Roman"/>
        </w:rPr>
        <w:t>Finanšu piedāvājumā (9. pielikums) katram pasākuma veidam (izņemot pieredzes apmaiņas pasākumus) papildus attiecīgā pasākuma kopējām izmaksām ir atsevišķi jānorāda lektoru/ekspertu/nodarbību vadītāju kopējās izmaksas vienam attiecīgā veida pasākumam.</w:t>
      </w:r>
    </w:p>
    <w:p w14:paraId="3150E88F" w14:textId="0DFB389A" w:rsidR="4F9BE4AB" w:rsidRPr="008644D0" w:rsidRDefault="4F9BE4AB" w:rsidP="008644D0">
      <w:pPr>
        <w:jc w:val="both"/>
        <w:rPr>
          <w:rFonts w:ascii="Times New Roman" w:hAnsi="Times New Roman" w:cs="Times New Roman"/>
        </w:rPr>
      </w:pPr>
      <w:r w:rsidRPr="008644D0">
        <w:rPr>
          <w:rFonts w:ascii="Times New Roman" w:hAnsi="Times New Roman" w:cs="Times New Roman"/>
        </w:rPr>
        <w:t>Katra pasākuma veida paredzamais mācību un aktivitāšu stundu apjoms ir noteikts Tehniskās specifikācijas attiecīgajos punktos. Līdz ar to lektoru/ekspertu/nodarbību vadītāju vidējās izmaksas dažādiem pasākumu veidiem var atšķirties.</w:t>
      </w:r>
    </w:p>
    <w:p w14:paraId="5C97CCE6" w14:textId="6462E7C9" w:rsidR="4F9BE4AB" w:rsidRPr="008644D0" w:rsidRDefault="4F9BE4AB" w:rsidP="008644D0">
      <w:pPr>
        <w:jc w:val="both"/>
        <w:rPr>
          <w:rFonts w:ascii="Times New Roman" w:hAnsi="Times New Roman" w:cs="Times New Roman"/>
        </w:rPr>
      </w:pPr>
      <w:r w:rsidRPr="008644D0">
        <w:rPr>
          <w:rFonts w:ascii="Times New Roman" w:hAnsi="Times New Roman" w:cs="Times New Roman"/>
        </w:rPr>
        <w:lastRenderedPageBreak/>
        <w:t xml:space="preserve">Šīs finanšu piedāvājuma pozīcijas mērķis ir fiksēt viena attiecīgā veida pasākuma vidējās izmaksas par lektoru/ekspertu/nodarbību vadītāju iesaisti, nevis noteikt vienotu stundas likmi. </w:t>
      </w:r>
    </w:p>
    <w:p w14:paraId="1F6EAD76" w14:textId="75FD8C9C" w:rsidR="4F9BE4AB" w:rsidRPr="008644D0" w:rsidRDefault="4F9BE4AB" w:rsidP="008644D0">
      <w:pPr>
        <w:jc w:val="both"/>
        <w:rPr>
          <w:rFonts w:ascii="Times New Roman" w:hAnsi="Times New Roman" w:cs="Times New Roman"/>
        </w:rPr>
      </w:pPr>
      <w:r w:rsidRPr="008644D0">
        <w:rPr>
          <w:rFonts w:ascii="Times New Roman" w:hAnsi="Times New Roman" w:cs="Times New Roman"/>
        </w:rPr>
        <w:t>Vienlaikus Pretendents, aprēķinot minētās izmaksas, var izmantot elastīgu pieeju, ja konkrēta pasākuma īstenošanā tiek piesaistīti vairāki eksperti ar atšķirīgu kvalifikāciju, iesaistes apjomu un atlīdzības likmēm. Šādā gadījumā finanšu piedāvājumā norādāma viena konsolidēta vidējā summa par lektoru/ekspertu/nodarbību vadītāju iesaisti viena attiecīgā veida pasākuma īstenošanā.</w:t>
      </w:r>
    </w:p>
    <w:p w14:paraId="0BDAD8DA" w14:textId="121E7E26" w:rsidR="00147725" w:rsidRPr="008644D0" w:rsidRDefault="008644D0" w:rsidP="008644D0">
      <w:pPr>
        <w:jc w:val="both"/>
        <w:rPr>
          <w:rFonts w:ascii="Times New Roman" w:hAnsi="Times New Roman" w:cs="Times New Roman"/>
        </w:rPr>
      </w:pPr>
      <w:r w:rsidRPr="008644D0">
        <w:rPr>
          <w:rFonts w:ascii="Times New Roman" w:hAnsi="Times New Roman" w:cs="Times New Roman"/>
          <w:b/>
          <w:bCs/>
        </w:rPr>
        <w:t>Jautājums:</w:t>
      </w:r>
      <w:r>
        <w:rPr>
          <w:rFonts w:ascii="Times New Roman" w:hAnsi="Times New Roman" w:cs="Times New Roman"/>
        </w:rPr>
        <w:t xml:space="preserve"> </w:t>
      </w:r>
      <w:r w:rsidR="070829F8" w:rsidRPr="008644D0">
        <w:rPr>
          <w:rFonts w:ascii="Times New Roman" w:hAnsi="Times New Roman" w:cs="Times New Roman"/>
        </w:rPr>
        <w:t>Papildus lūdzam precizēt, vai atbalsta (vasaras) skolas programmā paredzētās vakara saliedēšanās aktivitātes vadītāja/moderatora/nodarbību vadītāja izmaksas ir iekļaujamas lektoru/ekspertu/nodarbību vadītāju izmaksu pozīcijā vai attiecīgā pasākuma kopējās organizatoriskajās izmaksās.</w:t>
      </w:r>
      <w:r w:rsidR="2E279ED5" w:rsidRPr="008644D0">
        <w:rPr>
          <w:rFonts w:ascii="Times New Roman" w:hAnsi="Times New Roman" w:cs="Times New Roman"/>
        </w:rPr>
        <w:t xml:space="preserve"> Šāds precizējums nepieciešams, lai Pretendents varētu korekti un savstarpēji salīdzināmi sagatavot finanšu piedāvājumu, iekļaujot visas izmaksas, kas nepieciešamas pilnīgai un kvalitatīvai pakalpojuma izpildei.</w:t>
      </w:r>
    </w:p>
    <w:p w14:paraId="76B6AE7F" w14:textId="141CCC25" w:rsidR="6DB887EF" w:rsidRPr="008644D0" w:rsidRDefault="1F56D05B" w:rsidP="008644D0">
      <w:pPr>
        <w:jc w:val="both"/>
        <w:rPr>
          <w:rFonts w:ascii="Times New Roman" w:hAnsi="Times New Roman" w:cs="Times New Roman"/>
          <w:b/>
          <w:bCs/>
        </w:rPr>
      </w:pPr>
      <w:r w:rsidRPr="008644D0">
        <w:rPr>
          <w:rFonts w:ascii="Times New Roman" w:hAnsi="Times New Roman" w:cs="Times New Roman"/>
          <w:b/>
          <w:bCs/>
        </w:rPr>
        <w:t xml:space="preserve">Komisijas atbilde: </w:t>
      </w:r>
      <w:r w:rsidR="6DB887EF" w:rsidRPr="008644D0">
        <w:rPr>
          <w:rFonts w:ascii="Times New Roman" w:hAnsi="Times New Roman" w:cs="Times New Roman"/>
        </w:rPr>
        <w:t>K</w:t>
      </w:r>
      <w:r w:rsidR="4D1C7DED" w:rsidRPr="008644D0">
        <w:rPr>
          <w:rFonts w:ascii="Times New Roman" w:hAnsi="Times New Roman" w:cs="Times New Roman"/>
        </w:rPr>
        <w:t xml:space="preserve">omisija, izskatot pretendenta uzdoto jautājumu par atbalsta (vasaras) skolas programmā paredzēto vakara saliedēšanās aktivitāšu vadītāja/moderatora izmaksu attiecināšanu, skaidro sekojošo. </w:t>
      </w:r>
    </w:p>
    <w:p w14:paraId="244292B3" w14:textId="43540539" w:rsidR="4D1C7DED" w:rsidRPr="008644D0" w:rsidRDefault="4D1C7DED" w:rsidP="008644D0">
      <w:pPr>
        <w:jc w:val="both"/>
        <w:rPr>
          <w:rFonts w:ascii="Times New Roman" w:hAnsi="Times New Roman" w:cs="Times New Roman"/>
        </w:rPr>
      </w:pPr>
      <w:r w:rsidRPr="008644D0">
        <w:rPr>
          <w:rFonts w:ascii="Times New Roman" w:hAnsi="Times New Roman" w:cs="Times New Roman"/>
        </w:rPr>
        <w:t>Vakara saliedēšanās aktivitāšu vadītāja/moderatora izmaksas ir iekļaujamas attiecīgā pasākuma kopējās organizatoriskajās izmaksās. Attiecīgi minētās izmaksas nav uzskatāmas par lektoru/ekspertu/nodarbību vadītāju izmaksu pozīciju Nolikuma 9. pielikuma izpratnē un nav norādāmas</w:t>
      </w:r>
      <w:r w:rsidR="4834A0CF" w:rsidRPr="008644D0">
        <w:rPr>
          <w:rFonts w:ascii="Times New Roman" w:hAnsi="Times New Roman" w:cs="Times New Roman"/>
        </w:rPr>
        <w:t xml:space="preserve"> </w:t>
      </w:r>
      <w:r w:rsidRPr="008644D0">
        <w:rPr>
          <w:rFonts w:ascii="Times New Roman" w:hAnsi="Times New Roman" w:cs="Times New Roman"/>
        </w:rPr>
        <w:t xml:space="preserve">finanšu piedāvājuma </w:t>
      </w:r>
      <w:r w:rsidR="62AE5C49" w:rsidRPr="008644D0">
        <w:rPr>
          <w:rFonts w:ascii="Times New Roman" w:hAnsi="Times New Roman" w:cs="Times New Roman"/>
        </w:rPr>
        <w:t>atsevišķā sadaļā.</w:t>
      </w:r>
    </w:p>
    <w:p w14:paraId="6D57020C" w14:textId="60202ACD" w:rsidR="4D1C7DED" w:rsidRPr="008644D0" w:rsidRDefault="4D1C7DED" w:rsidP="008644D0">
      <w:pPr>
        <w:jc w:val="both"/>
        <w:rPr>
          <w:rFonts w:ascii="Times New Roman" w:hAnsi="Times New Roman" w:cs="Times New Roman"/>
        </w:rPr>
      </w:pPr>
      <w:r w:rsidRPr="008644D0">
        <w:rPr>
          <w:rFonts w:ascii="Times New Roman" w:hAnsi="Times New Roman" w:cs="Times New Roman"/>
        </w:rPr>
        <w:t>Šāds nošķīrums nodrošina vienotu pieeju izmaksu klasifikācijai un ļauj korekti salīdzināt pretendentu piedāvājumus, nošķirot mācību/izglītojošo saturu no sociāla</w:t>
      </w:r>
      <w:r w:rsidR="326D552E" w:rsidRPr="008644D0">
        <w:rPr>
          <w:rFonts w:ascii="Times New Roman" w:hAnsi="Times New Roman" w:cs="Times New Roman"/>
        </w:rPr>
        <w:t>/</w:t>
      </w:r>
      <w:r w:rsidRPr="008644D0">
        <w:rPr>
          <w:rFonts w:ascii="Times New Roman" w:hAnsi="Times New Roman" w:cs="Times New Roman"/>
        </w:rPr>
        <w:t>organizatoriska rakstura aktivitātēm.</w:t>
      </w:r>
    </w:p>
    <w:p w14:paraId="0A8ED5D9" w14:textId="688B7746" w:rsidR="00DD331C" w:rsidRPr="008644D0" w:rsidRDefault="00DD331C" w:rsidP="445C3FA7">
      <w:pPr>
        <w:rPr>
          <w:rFonts w:ascii="Times New Roman" w:hAnsi="Times New Roman" w:cs="Times New Roman"/>
        </w:rPr>
      </w:pPr>
    </w:p>
    <w:p w14:paraId="077C0AA1" w14:textId="77777777" w:rsidR="008D2EF8" w:rsidRPr="008644D0" w:rsidRDefault="008D2EF8" w:rsidP="008644D0">
      <w:pPr>
        <w:jc w:val="both"/>
        <w:rPr>
          <w:rFonts w:ascii="Times New Roman" w:hAnsi="Times New Roman" w:cs="Times New Roman"/>
        </w:rPr>
      </w:pPr>
      <w:r w:rsidRPr="008644D0">
        <w:rPr>
          <w:rFonts w:ascii="Times New Roman" w:hAnsi="Times New Roman" w:cs="Times New Roman"/>
          <w:b/>
          <w:bCs/>
        </w:rPr>
        <w:t>2. jautājums par sociālo pakalpojumu eksperta/konsultanta pasākumu satura izstrādei izmaksām</w:t>
      </w:r>
    </w:p>
    <w:p w14:paraId="3CB064BB" w14:textId="77777777" w:rsidR="008D2EF8" w:rsidRPr="008644D0" w:rsidRDefault="008D2EF8" w:rsidP="008644D0">
      <w:pPr>
        <w:jc w:val="both"/>
        <w:rPr>
          <w:rFonts w:ascii="Times New Roman" w:hAnsi="Times New Roman" w:cs="Times New Roman"/>
        </w:rPr>
      </w:pPr>
      <w:r w:rsidRPr="008644D0">
        <w:rPr>
          <w:rFonts w:ascii="Times New Roman" w:hAnsi="Times New Roman" w:cs="Times New Roman"/>
        </w:rPr>
        <w:t>Nolikumā ir paredzēts, ka Pretendents nodrošina sociālo pakalpojumu ekspertu/konsultantu pasākumu satura izstrādei. Vienlaikus finanšu piedāvājumā nav atsevišķas izmaksu pozīcijas šāda eksperta/konsultanta darbam.</w:t>
      </w:r>
    </w:p>
    <w:p w14:paraId="56153425" w14:textId="0A400564" w:rsidR="008D2EF8" w:rsidRPr="008644D0" w:rsidRDefault="008D2EF8" w:rsidP="008644D0">
      <w:pPr>
        <w:jc w:val="both"/>
        <w:rPr>
          <w:rFonts w:ascii="Times New Roman" w:hAnsi="Times New Roman" w:cs="Times New Roman"/>
        </w:rPr>
      </w:pPr>
      <w:r w:rsidRPr="008644D0">
        <w:rPr>
          <w:rFonts w:ascii="Times New Roman" w:hAnsi="Times New Roman" w:cs="Times New Roman"/>
        </w:rPr>
        <w:t>Lūdzam precizēt, vai sociālo pakalpojumu eksperta/konsultanta pasākumu satura izstrādei izmaksas Pretendentam jāiekļauj attiecīgā pasākuma kopējās organizatoriskajās izmaksās, līdzīgi kā Pakalpojuma izpildes koordinatora un pasākuma vadītāja izmaksas, vai arī tās jāiekļauj lektoru/ekspertu/nodarbību vadītāju izmaksu pozīcijās, ja šis eksperts piedalās konkrētā pasākuma satura izstrādē.</w:t>
      </w:r>
    </w:p>
    <w:p w14:paraId="26829B46" w14:textId="66B5A11F" w:rsidR="4013C1F0" w:rsidRPr="008644D0" w:rsidRDefault="6CFE4847" w:rsidP="008644D0">
      <w:pPr>
        <w:jc w:val="both"/>
        <w:rPr>
          <w:rFonts w:ascii="Times New Roman" w:hAnsi="Times New Roman" w:cs="Times New Roman"/>
          <w:b/>
          <w:bCs/>
        </w:rPr>
      </w:pPr>
      <w:r w:rsidRPr="008644D0">
        <w:rPr>
          <w:rFonts w:ascii="Times New Roman" w:hAnsi="Times New Roman" w:cs="Times New Roman"/>
          <w:b/>
          <w:bCs/>
        </w:rPr>
        <w:t>Komisijas atbilde:</w:t>
      </w:r>
      <w:r w:rsidR="008644D0">
        <w:rPr>
          <w:rFonts w:ascii="Times New Roman" w:hAnsi="Times New Roman" w:cs="Times New Roman"/>
          <w:b/>
          <w:bCs/>
        </w:rPr>
        <w:t xml:space="preserve"> </w:t>
      </w:r>
      <w:r w:rsidR="4013C1F0" w:rsidRPr="008644D0">
        <w:rPr>
          <w:rFonts w:ascii="Times New Roman" w:hAnsi="Times New Roman" w:cs="Times New Roman"/>
        </w:rPr>
        <w:t>Komisija, izskatot pretendenta jautājumu par sociālo pakalpojumu eksperta/konsultanta pasākumu satura izstrādes izmaksu attiecināšanu, skaidro sekojošo.</w:t>
      </w:r>
    </w:p>
    <w:p w14:paraId="1E7590FD" w14:textId="38AAF448" w:rsidR="4013C1F0" w:rsidRPr="008644D0" w:rsidRDefault="4013C1F0" w:rsidP="008644D0">
      <w:pPr>
        <w:jc w:val="both"/>
        <w:rPr>
          <w:rFonts w:ascii="Times New Roman" w:hAnsi="Times New Roman" w:cs="Times New Roman"/>
        </w:rPr>
      </w:pPr>
      <w:r w:rsidRPr="008644D0">
        <w:rPr>
          <w:rFonts w:ascii="Times New Roman" w:hAnsi="Times New Roman" w:cs="Times New Roman"/>
        </w:rPr>
        <w:t>Sociālo pakalpojumu eksperta/konsultanta pasākumu satura izstrādes izmaksas Pretendentam jāiekļauj attiecīgā pasākuma kopējās organizatoriskajās izmaksās.</w:t>
      </w:r>
    </w:p>
    <w:p w14:paraId="60C2BC71" w14:textId="298A119A" w:rsidR="4013C1F0" w:rsidRPr="008644D0" w:rsidRDefault="4013C1F0" w:rsidP="008644D0">
      <w:pPr>
        <w:jc w:val="both"/>
        <w:rPr>
          <w:rFonts w:ascii="Times New Roman" w:hAnsi="Times New Roman" w:cs="Times New Roman"/>
        </w:rPr>
      </w:pPr>
      <w:r w:rsidRPr="008644D0">
        <w:rPr>
          <w:rFonts w:ascii="Times New Roman" w:hAnsi="Times New Roman" w:cs="Times New Roman"/>
        </w:rPr>
        <w:t>Šāda pieeja ir noteikta, jo sadarbība ar ekspertu pasākuma sagatavošanas un satura izstrādes procesā var būt apjomīgāka un laikietilpīgāka nekā lektora iesaiste pasākuma norises laikā, līdz ar to tā netiek klasificēta kā lektoru/ekspertu/nodarbību vadītāju izmaksu pozīcija finanšu piedāvājuma izpratnē.</w:t>
      </w:r>
    </w:p>
    <w:p w14:paraId="58D36535" w14:textId="25F05DF3" w:rsidR="4013C1F0" w:rsidRPr="008644D0" w:rsidRDefault="4013C1F0" w:rsidP="008644D0">
      <w:pPr>
        <w:jc w:val="both"/>
        <w:rPr>
          <w:rFonts w:ascii="Times New Roman" w:hAnsi="Times New Roman" w:cs="Times New Roman"/>
        </w:rPr>
      </w:pPr>
      <w:r w:rsidRPr="008644D0">
        <w:rPr>
          <w:rFonts w:ascii="Times New Roman" w:hAnsi="Times New Roman" w:cs="Times New Roman"/>
        </w:rPr>
        <w:lastRenderedPageBreak/>
        <w:t>Attiecīgi minētās izmaksas nav norādāmas lektoru/ekspertu/nodarbību vadītāju izmaksu sadaļā, bet iekļaujamas attiecīgā pasākuma kopējās organizatoriskajās izmaksās.</w:t>
      </w:r>
    </w:p>
    <w:p w14:paraId="067E63F5" w14:textId="77777777" w:rsidR="008D2EF8" w:rsidRPr="008644D0" w:rsidRDefault="008D2EF8" w:rsidP="008644D0">
      <w:pPr>
        <w:jc w:val="both"/>
        <w:rPr>
          <w:rFonts w:ascii="Times New Roman" w:hAnsi="Times New Roman" w:cs="Times New Roman"/>
        </w:rPr>
      </w:pPr>
      <w:r w:rsidRPr="008644D0">
        <w:rPr>
          <w:rFonts w:ascii="Times New Roman" w:hAnsi="Times New Roman" w:cs="Times New Roman"/>
          <w:b/>
          <w:bCs/>
        </w:rPr>
        <w:t>3. jautājums par sociālo pakalpojumu eksperta/konsultanta un lektora/eksperta lomu apvienošanu</w:t>
      </w:r>
    </w:p>
    <w:p w14:paraId="39CD72CA" w14:textId="7E0FAAFC" w:rsidR="008D2EF8" w:rsidRPr="008644D0" w:rsidRDefault="008D2EF8" w:rsidP="008644D0">
      <w:pPr>
        <w:jc w:val="both"/>
        <w:rPr>
          <w:rFonts w:ascii="Times New Roman" w:hAnsi="Times New Roman" w:cs="Times New Roman"/>
        </w:rPr>
      </w:pPr>
      <w:r w:rsidRPr="008644D0">
        <w:rPr>
          <w:rFonts w:ascii="Times New Roman" w:hAnsi="Times New Roman" w:cs="Times New Roman"/>
        </w:rPr>
        <w:t>Lūdzam precizēt, vai viena un tā pati persona drīkst pildīt gan sociālo pakalpojumu eksperta/konsultanta pasākumu satura izstrādei lomu, gan eksperta/lektora/nodarbību vadītāja lomu konkrētā pasākumā, ja šī persona atbilst abām nolikumā noteiktajām kvalifikācijas un pieredzes prasībām.</w:t>
      </w:r>
    </w:p>
    <w:p w14:paraId="12B7CBBC" w14:textId="215B8B36" w:rsidR="05E3E030" w:rsidRPr="008644D0" w:rsidRDefault="00796843" w:rsidP="008644D0">
      <w:pPr>
        <w:jc w:val="both"/>
        <w:rPr>
          <w:rFonts w:ascii="Times New Roman" w:hAnsi="Times New Roman" w:cs="Times New Roman"/>
          <w:b/>
          <w:bCs/>
        </w:rPr>
      </w:pPr>
      <w:r w:rsidRPr="008644D0">
        <w:rPr>
          <w:rFonts w:ascii="Times New Roman" w:hAnsi="Times New Roman" w:cs="Times New Roman"/>
          <w:b/>
          <w:bCs/>
        </w:rPr>
        <w:t>Komisijas atbilde:</w:t>
      </w:r>
      <w:r w:rsidR="008644D0">
        <w:rPr>
          <w:rFonts w:ascii="Times New Roman" w:hAnsi="Times New Roman" w:cs="Times New Roman"/>
          <w:b/>
          <w:bCs/>
        </w:rPr>
        <w:t xml:space="preserve"> </w:t>
      </w:r>
      <w:r w:rsidR="05E3E030" w:rsidRPr="008644D0">
        <w:rPr>
          <w:rFonts w:ascii="Times New Roman" w:hAnsi="Times New Roman" w:cs="Times New Roman"/>
        </w:rPr>
        <w:t>Komisija, izskatot pretendenta jautājumu par sociālo pakalpojumu eksperta/konsultanta un lektora/eksperta/nodarbību vadītāja lomu apvienošanu, skaidro sekojošo.</w:t>
      </w:r>
    </w:p>
    <w:p w14:paraId="572E05C9" w14:textId="62B7DE66" w:rsidR="05E3E030" w:rsidRPr="008644D0" w:rsidRDefault="05E3E030" w:rsidP="008644D0">
      <w:pPr>
        <w:jc w:val="both"/>
        <w:rPr>
          <w:rFonts w:ascii="Times New Roman" w:hAnsi="Times New Roman" w:cs="Times New Roman"/>
        </w:rPr>
      </w:pPr>
      <w:r w:rsidRPr="008644D0">
        <w:rPr>
          <w:rFonts w:ascii="Times New Roman" w:hAnsi="Times New Roman" w:cs="Times New Roman"/>
        </w:rPr>
        <w:t>Viena un tā pati persona drīkst pildīt gan sociālo pakalpojumu eksperta/konsultanta pasākumu satura izstrādei lomu, gan eksperta/lektora/nodarbību vadītāja lomu konkrētā pasākumā, ja attiecīgā persona atbilst visām Nolikumā noteiktajām kvalifikācijas un pieredzes prasībām.</w:t>
      </w:r>
    </w:p>
    <w:p w14:paraId="1B603FC1" w14:textId="46347FB2" w:rsidR="05E3E030" w:rsidRPr="008644D0" w:rsidRDefault="05E3E030" w:rsidP="008644D0">
      <w:pPr>
        <w:jc w:val="both"/>
        <w:rPr>
          <w:rFonts w:ascii="Times New Roman" w:hAnsi="Times New Roman" w:cs="Times New Roman"/>
        </w:rPr>
      </w:pPr>
      <w:r w:rsidRPr="008644D0">
        <w:rPr>
          <w:rFonts w:ascii="Times New Roman" w:hAnsi="Times New Roman" w:cs="Times New Roman"/>
        </w:rPr>
        <w:t>Vienlaikus Komisija uzsver, ka Pasūtītājs ir ieinteresēts nodrošināt pēc iespējas plašāku un dažādās kompetencēs balstītu satura nodrošināšanu, tādēļ pozitīvi vērtējama ir dažādu ekspertu piesaiste pasākumu īstenošanā.</w:t>
      </w:r>
    </w:p>
    <w:p w14:paraId="19B97F7C" w14:textId="5FFFB399" w:rsidR="008D2EF8" w:rsidRPr="008644D0" w:rsidRDefault="008644D0" w:rsidP="008644D0">
      <w:pPr>
        <w:pStyle w:val="CommentText"/>
        <w:jc w:val="both"/>
        <w:rPr>
          <w:rFonts w:ascii="Times New Roman" w:hAnsi="Times New Roman" w:cs="Times New Roman"/>
          <w:sz w:val="24"/>
          <w:szCs w:val="24"/>
        </w:rPr>
      </w:pPr>
      <w:r w:rsidRPr="008644D0">
        <w:rPr>
          <w:rFonts w:ascii="Times New Roman" w:hAnsi="Times New Roman" w:cs="Times New Roman"/>
          <w:b/>
          <w:bCs/>
          <w:sz w:val="24"/>
          <w:szCs w:val="24"/>
        </w:rPr>
        <w:t>Jautājums:</w:t>
      </w:r>
      <w:r w:rsidRPr="008644D0">
        <w:rPr>
          <w:rFonts w:ascii="Times New Roman" w:hAnsi="Times New Roman" w:cs="Times New Roman"/>
          <w:sz w:val="24"/>
          <w:szCs w:val="24"/>
        </w:rPr>
        <w:t xml:space="preserve"> </w:t>
      </w:r>
      <w:r w:rsidR="0A763DF0" w:rsidRPr="008644D0">
        <w:rPr>
          <w:rFonts w:ascii="Times New Roman" w:hAnsi="Times New Roman" w:cs="Times New Roman"/>
          <w:sz w:val="24"/>
          <w:szCs w:val="24"/>
        </w:rPr>
        <w:t>Ja šādu lomu apvienošana ir pieļaujama, lūdzam precizēt, vai Pretendentam piedāvājumā un/vai līguma izpildes laikā par šo personu jāiesniedz viens pieredzes apraksts un apliecinājums, norādot abas lomas, vai arī dokumentācija sagatavojama atsevišķi katrai lomai.</w:t>
      </w:r>
    </w:p>
    <w:p w14:paraId="4D6A3212" w14:textId="085291F0" w:rsidR="00796843" w:rsidRPr="008644D0" w:rsidRDefault="00795042" w:rsidP="008644D0">
      <w:pPr>
        <w:jc w:val="both"/>
        <w:rPr>
          <w:rFonts w:ascii="Times New Roman" w:hAnsi="Times New Roman" w:cs="Times New Roman"/>
          <w:b/>
          <w:bCs/>
        </w:rPr>
      </w:pPr>
      <w:r w:rsidRPr="008644D0">
        <w:rPr>
          <w:rFonts w:ascii="Times New Roman" w:hAnsi="Times New Roman" w:cs="Times New Roman"/>
          <w:b/>
          <w:bCs/>
        </w:rPr>
        <w:t>Komisijas atbilde:</w:t>
      </w:r>
      <w:r w:rsidR="008644D0">
        <w:rPr>
          <w:rFonts w:ascii="Times New Roman" w:hAnsi="Times New Roman" w:cs="Times New Roman"/>
          <w:b/>
          <w:bCs/>
        </w:rPr>
        <w:t xml:space="preserve"> </w:t>
      </w:r>
      <w:r w:rsidR="723D4352" w:rsidRPr="008644D0">
        <w:rPr>
          <w:rFonts w:ascii="Times New Roman" w:eastAsia="Times New Roman" w:hAnsi="Times New Roman" w:cs="Times New Roman"/>
        </w:rPr>
        <w:t xml:space="preserve">Komisija skaidro, ka gadījumā, ja viena un tā pati persona pilda gan sociālo pakalpojumu eksperta/konsultanta pasākumu satura izstrādei funkcijas, gan eksperta, lektora vai nodarbību vadītāja funkcijas konkrētā pasākumā, Pretendentam nav jāiesniedz atsevišķi pieredzes apraksti un apliecinājumi katrai lomai. Proti, iesniedzot vienu attiecīgās personas pieredzes aprakstu un apliecinājumu, skaidri norādot visas funkcijas (lomas), kuras persona plānota pildīt līguma izpildes laikā, kā arī apliecinot atbilstību katrai no attiecīgajām prasībām. </w:t>
      </w:r>
    </w:p>
    <w:p w14:paraId="3FF65C45" w14:textId="0ACC2B99" w:rsidR="00B31701" w:rsidRPr="008644D0" w:rsidRDefault="00B31701" w:rsidP="008644D0">
      <w:pPr>
        <w:jc w:val="both"/>
        <w:rPr>
          <w:rFonts w:ascii="Times New Roman" w:hAnsi="Times New Roman" w:cs="Times New Roman"/>
          <w:b/>
          <w:bCs/>
        </w:rPr>
      </w:pPr>
      <w:r w:rsidRPr="008644D0">
        <w:rPr>
          <w:rFonts w:ascii="Times New Roman" w:hAnsi="Times New Roman" w:cs="Times New Roman"/>
          <w:b/>
          <w:bCs/>
        </w:rPr>
        <w:t>4. jautājums par video materiālu apjomu, mērķi un kvalitātes prasībām</w:t>
      </w:r>
    </w:p>
    <w:p w14:paraId="693E8B4C" w14:textId="77777777" w:rsidR="00B31701" w:rsidRPr="008644D0" w:rsidRDefault="00B31701" w:rsidP="008644D0">
      <w:pPr>
        <w:jc w:val="both"/>
        <w:rPr>
          <w:rFonts w:ascii="Times New Roman" w:hAnsi="Times New Roman" w:cs="Times New Roman"/>
        </w:rPr>
      </w:pPr>
      <w:r w:rsidRPr="008644D0">
        <w:rPr>
          <w:rFonts w:ascii="Times New Roman" w:hAnsi="Times New Roman" w:cs="Times New Roman"/>
        </w:rPr>
        <w:t>Tehniskās specifikācijas 7.6. apakšpunktā norādīts, ka par pasākumu publicitāti un publicitātes prasību ievērošanu atbild Pasūtītājs, taču abas puses sadarbojas pasākumu fotografēšanā un filmēšanā, visus materiālus nododot Pasūtītājam. Tehniskās specifikācijas 7.7. apakšpunktā noteikts, ka Pakalpojuma sniedzējs nodrošina vismaz 2 fotogrāfijas par katru klātienes pasākumu, kuras Pasūtītājs var izmantot pasākuma publicitātei sociālajos tīklos un mājaslapā. Savukārt 7.8. apakšpunktā noteikts, ka Pakalpojuma sniedzējs nodrošina vismaz 1 īsu video līdz 1 minūtei par katru klātienes pasākumu veidu, kopā vismaz 17 īsus video.</w:t>
      </w:r>
    </w:p>
    <w:p w14:paraId="1F72C059" w14:textId="77777777" w:rsidR="00B31701" w:rsidRPr="008644D0" w:rsidRDefault="00B31701" w:rsidP="008644D0">
      <w:pPr>
        <w:jc w:val="both"/>
        <w:rPr>
          <w:rFonts w:ascii="Times New Roman" w:hAnsi="Times New Roman" w:cs="Times New Roman"/>
        </w:rPr>
      </w:pPr>
      <w:r w:rsidRPr="008644D0">
        <w:rPr>
          <w:rFonts w:ascii="Times New Roman" w:hAnsi="Times New Roman" w:cs="Times New Roman"/>
        </w:rPr>
        <w:t>Lūdzam precizēt:</w:t>
      </w:r>
    </w:p>
    <w:p w14:paraId="1049D2BA" w14:textId="3E08115F" w:rsidR="00B31701" w:rsidRPr="008644D0" w:rsidRDefault="00B31701" w:rsidP="008644D0">
      <w:pPr>
        <w:numPr>
          <w:ilvl w:val="0"/>
          <w:numId w:val="16"/>
        </w:numPr>
        <w:jc w:val="both"/>
        <w:rPr>
          <w:rFonts w:ascii="Times New Roman" w:hAnsi="Times New Roman" w:cs="Times New Roman"/>
        </w:rPr>
      </w:pPr>
      <w:r w:rsidRPr="008644D0">
        <w:rPr>
          <w:rFonts w:ascii="Times New Roman" w:hAnsi="Times New Roman" w:cs="Times New Roman"/>
        </w:rPr>
        <w:t>vai prasība par video materiāliem nozīmē, ka jānodrošina viens īss video par katru klātienes pasākumu, tātad kopā 17 video, vai viens īss video par katru klātienes pasākumu veidu;</w:t>
      </w:r>
    </w:p>
    <w:p w14:paraId="19369F34" w14:textId="646F09B8" w:rsidR="754DB6C2" w:rsidRPr="008644D0" w:rsidRDefault="759AEBC6" w:rsidP="008644D0">
      <w:pPr>
        <w:jc w:val="both"/>
        <w:rPr>
          <w:rFonts w:ascii="Times New Roman" w:hAnsi="Times New Roman" w:cs="Times New Roman"/>
          <w:b/>
          <w:bCs/>
        </w:rPr>
      </w:pPr>
      <w:r w:rsidRPr="008644D0">
        <w:rPr>
          <w:rFonts w:ascii="Times New Roman" w:hAnsi="Times New Roman" w:cs="Times New Roman"/>
          <w:b/>
          <w:bCs/>
        </w:rPr>
        <w:t>Komisija atbilde:</w:t>
      </w:r>
      <w:r w:rsidR="008644D0">
        <w:rPr>
          <w:rFonts w:ascii="Times New Roman" w:hAnsi="Times New Roman" w:cs="Times New Roman"/>
          <w:b/>
          <w:bCs/>
        </w:rPr>
        <w:t xml:space="preserve"> </w:t>
      </w:r>
      <w:r w:rsidR="754DB6C2" w:rsidRPr="008644D0">
        <w:rPr>
          <w:rFonts w:ascii="Times New Roman" w:hAnsi="Times New Roman" w:cs="Times New Roman"/>
        </w:rPr>
        <w:t>Komisija, izskatot pretendenta jautājumu par Tehniskās specifikācijas 7.6.–7.8. apakšpunktā noteikto video materiālu apjomu, mērķi un kvalitātes prasībām, skaidro sekojošo.</w:t>
      </w:r>
    </w:p>
    <w:p w14:paraId="7E197135" w14:textId="25E32E1F" w:rsidR="754DB6C2" w:rsidRPr="008644D0" w:rsidRDefault="754DB6C2" w:rsidP="008644D0">
      <w:pPr>
        <w:jc w:val="both"/>
        <w:rPr>
          <w:rFonts w:ascii="Times New Roman" w:hAnsi="Times New Roman" w:cs="Times New Roman"/>
        </w:rPr>
      </w:pPr>
      <w:r w:rsidRPr="008644D0">
        <w:rPr>
          <w:rFonts w:ascii="Times New Roman" w:hAnsi="Times New Roman" w:cs="Times New Roman"/>
        </w:rPr>
        <w:lastRenderedPageBreak/>
        <w:t>Prasība par video nozīmē, ka jānodrošina vismaz viens īss video (līdz 1 minūtei) par katru klātienes pasākumu, nevis tikai par katru pasākuma veidu.</w:t>
      </w:r>
    </w:p>
    <w:p w14:paraId="4BAF8DCD" w14:textId="72363789" w:rsidR="754DB6C2" w:rsidRPr="008644D0" w:rsidRDefault="754DB6C2" w:rsidP="008644D0">
      <w:pPr>
        <w:jc w:val="both"/>
        <w:rPr>
          <w:rFonts w:ascii="Times New Roman" w:hAnsi="Times New Roman" w:cs="Times New Roman"/>
        </w:rPr>
      </w:pPr>
      <w:r w:rsidRPr="008644D0">
        <w:rPr>
          <w:rFonts w:ascii="Times New Roman" w:hAnsi="Times New Roman" w:cs="Times New Roman"/>
        </w:rPr>
        <w:t>Attiecīgi:</w:t>
      </w:r>
    </w:p>
    <w:p w14:paraId="682ED289" w14:textId="14059C26" w:rsidR="754DB6C2" w:rsidRPr="008644D0" w:rsidRDefault="754DB6C2" w:rsidP="008644D0">
      <w:pPr>
        <w:pStyle w:val="ListParagraph"/>
        <w:numPr>
          <w:ilvl w:val="0"/>
          <w:numId w:val="1"/>
        </w:numPr>
        <w:jc w:val="both"/>
        <w:rPr>
          <w:rFonts w:ascii="Times New Roman" w:hAnsi="Times New Roman" w:cs="Times New Roman"/>
        </w:rPr>
      </w:pPr>
      <w:r w:rsidRPr="008644D0">
        <w:rPr>
          <w:rFonts w:ascii="Times New Roman" w:hAnsi="Times New Roman" w:cs="Times New Roman"/>
        </w:rPr>
        <w:t xml:space="preserve">video materiāli jāizstrādā par katru faktiski īstenoto klātienes pasākumu; </w:t>
      </w:r>
    </w:p>
    <w:p w14:paraId="5337E4D0" w14:textId="1B4190DD" w:rsidR="754DB6C2" w:rsidRPr="008644D0" w:rsidRDefault="754DB6C2" w:rsidP="008644D0">
      <w:pPr>
        <w:pStyle w:val="ListParagraph"/>
        <w:numPr>
          <w:ilvl w:val="0"/>
          <w:numId w:val="1"/>
        </w:numPr>
        <w:jc w:val="both"/>
        <w:rPr>
          <w:rFonts w:ascii="Times New Roman" w:hAnsi="Times New Roman" w:cs="Times New Roman"/>
        </w:rPr>
      </w:pPr>
      <w:r w:rsidRPr="008644D0">
        <w:rPr>
          <w:rFonts w:ascii="Times New Roman" w:hAnsi="Times New Roman" w:cs="Times New Roman"/>
        </w:rPr>
        <w:t xml:space="preserve">tie aptver visus pasākumu veidus (tostarp atbalsta (vasaras) skolas, seminārus un pieredzes apmaiņas pasākumus); </w:t>
      </w:r>
    </w:p>
    <w:p w14:paraId="0D63A3F3" w14:textId="0BB32C4A" w:rsidR="754DB6C2" w:rsidRPr="008644D0" w:rsidRDefault="754DB6C2" w:rsidP="008644D0">
      <w:pPr>
        <w:pStyle w:val="ListParagraph"/>
        <w:numPr>
          <w:ilvl w:val="0"/>
          <w:numId w:val="1"/>
        </w:numPr>
        <w:jc w:val="both"/>
        <w:rPr>
          <w:rFonts w:ascii="Times New Roman" w:hAnsi="Times New Roman" w:cs="Times New Roman"/>
        </w:rPr>
      </w:pPr>
      <w:r w:rsidRPr="008644D0">
        <w:rPr>
          <w:rFonts w:ascii="Times New Roman" w:hAnsi="Times New Roman" w:cs="Times New Roman"/>
        </w:rPr>
        <w:t xml:space="preserve">nav pieļaujama interpretācija, ka video tiek nodrošināts tikai pa vienam katram pasākuma veidam. </w:t>
      </w:r>
    </w:p>
    <w:p w14:paraId="0313B4F5" w14:textId="0975241D" w:rsidR="754DB6C2" w:rsidRPr="008644D0" w:rsidRDefault="754DB6C2" w:rsidP="008644D0">
      <w:pPr>
        <w:jc w:val="both"/>
        <w:rPr>
          <w:rFonts w:ascii="Times New Roman" w:hAnsi="Times New Roman" w:cs="Times New Roman"/>
        </w:rPr>
      </w:pPr>
      <w:r w:rsidRPr="008644D0">
        <w:rPr>
          <w:rFonts w:ascii="Times New Roman" w:hAnsi="Times New Roman" w:cs="Times New Roman"/>
        </w:rPr>
        <w:t>Tādējādi kopējais video skaits veidosies atbilstoši faktiski īstenoto klātienes pasākumu skaitam, un tas var pārsniegt minimāli norādīto 17 video, ja pasākumu īstenošanas gaitā to skaits ir lielāks.</w:t>
      </w:r>
    </w:p>
    <w:p w14:paraId="382FE863" w14:textId="17B35D8C" w:rsidR="754DB6C2" w:rsidRPr="008644D0" w:rsidRDefault="754DB6C2" w:rsidP="008644D0">
      <w:pPr>
        <w:jc w:val="both"/>
        <w:rPr>
          <w:rFonts w:ascii="Times New Roman" w:hAnsi="Times New Roman" w:cs="Times New Roman"/>
        </w:rPr>
      </w:pPr>
      <w:r w:rsidRPr="008644D0">
        <w:rPr>
          <w:rFonts w:ascii="Times New Roman" w:hAnsi="Times New Roman" w:cs="Times New Roman"/>
        </w:rPr>
        <w:t>Komisija papildus uzsver, ka video materiālu mērķis ir nodrošināt reprezentatīvu katra konkrētā pasākuma dokumentāciju un izmantojamību Pasūtītāja publicitātes vajadzībām, nevis tikai vispārīgu pasākumu veidu atspoguļojumu.</w:t>
      </w:r>
    </w:p>
    <w:p w14:paraId="7B25EC7A" w14:textId="65A360C7" w:rsidR="00B31701" w:rsidRPr="008644D0" w:rsidRDefault="00B31701" w:rsidP="008644D0">
      <w:pPr>
        <w:numPr>
          <w:ilvl w:val="0"/>
          <w:numId w:val="16"/>
        </w:numPr>
        <w:jc w:val="both"/>
        <w:rPr>
          <w:rFonts w:ascii="Times New Roman" w:hAnsi="Times New Roman" w:cs="Times New Roman"/>
        </w:rPr>
      </w:pPr>
      <w:r w:rsidRPr="008644D0">
        <w:rPr>
          <w:rFonts w:ascii="Times New Roman" w:hAnsi="Times New Roman" w:cs="Times New Roman"/>
        </w:rPr>
        <w:t>vai video paredzēti tikai pasākuma norises fakta dokumentēšanai/pierādīšanai, vai arī Pasūtītājs plāno tos izmantot publicitātei sociālajos tīklos, mājaslapā vai citos komunikācijas kanālos;</w:t>
      </w:r>
    </w:p>
    <w:p w14:paraId="16D2A39A" w14:textId="05804EF0" w:rsidR="2895FD52" w:rsidRPr="008644D0" w:rsidRDefault="6AEA4148" w:rsidP="008644D0">
      <w:pPr>
        <w:jc w:val="both"/>
        <w:rPr>
          <w:rFonts w:ascii="Times New Roman" w:hAnsi="Times New Roman" w:cs="Times New Roman"/>
        </w:rPr>
      </w:pPr>
      <w:r w:rsidRPr="008644D0">
        <w:rPr>
          <w:rFonts w:ascii="Times New Roman" w:hAnsi="Times New Roman" w:cs="Times New Roman"/>
          <w:b/>
          <w:bCs/>
        </w:rPr>
        <w:t>Komisija atbilde:</w:t>
      </w:r>
      <w:r w:rsidR="008644D0">
        <w:rPr>
          <w:rFonts w:ascii="Times New Roman" w:hAnsi="Times New Roman" w:cs="Times New Roman"/>
        </w:rPr>
        <w:t xml:space="preserve"> </w:t>
      </w:r>
      <w:r w:rsidR="2895FD52" w:rsidRPr="008644D0">
        <w:rPr>
          <w:rFonts w:ascii="Times New Roman" w:hAnsi="Times New Roman" w:cs="Times New Roman"/>
        </w:rPr>
        <w:t>Komisija, izskatot pretendenta jautājumu par video materiālu izmantošanas mērķi, skaidro sekojošo.</w:t>
      </w:r>
    </w:p>
    <w:p w14:paraId="41824DD3" w14:textId="36FA7CF7" w:rsidR="2895FD52" w:rsidRPr="008644D0" w:rsidRDefault="2895FD52" w:rsidP="008644D0">
      <w:pPr>
        <w:jc w:val="both"/>
        <w:rPr>
          <w:rFonts w:ascii="Times New Roman" w:hAnsi="Times New Roman" w:cs="Times New Roman"/>
        </w:rPr>
      </w:pPr>
      <w:r w:rsidRPr="008644D0">
        <w:rPr>
          <w:rFonts w:ascii="Times New Roman" w:hAnsi="Times New Roman" w:cs="Times New Roman"/>
        </w:rPr>
        <w:t>Video materiālu mērķis ir divējāds. Pirmkārt, tie kalpo klātienes pasākumu norises dokumentēšanai un īstenošanas fakta apliecināšanai. Otrkārt, video materiāli ir paredzēti izmantošanai Pasūtītāja publicitātes un komunikācijas aktivitātēs, tostarp sociālajos tīklos, tīmekļvietnē un citos komunikācijas kanālos.</w:t>
      </w:r>
    </w:p>
    <w:p w14:paraId="3D0B7615" w14:textId="1058F291" w:rsidR="2895FD52" w:rsidRPr="008644D0" w:rsidRDefault="2895FD52" w:rsidP="008644D0">
      <w:pPr>
        <w:jc w:val="both"/>
        <w:rPr>
          <w:rFonts w:ascii="Times New Roman" w:hAnsi="Times New Roman" w:cs="Times New Roman"/>
        </w:rPr>
      </w:pPr>
      <w:r w:rsidRPr="008644D0">
        <w:rPr>
          <w:rFonts w:ascii="Times New Roman" w:hAnsi="Times New Roman" w:cs="Times New Roman"/>
        </w:rPr>
        <w:t>Video materiālu izmantošanas mērķis ir veicināt potenciālās mērķa grupas interesi par pasākumiem un motivēt dalību tajos, kā arī informēt sabiedrību par projekta ietvaros īstenotajām aktivitātēm un sasniegtajiem rezultātiem.</w:t>
      </w:r>
    </w:p>
    <w:p w14:paraId="78EE0C63" w14:textId="7EBE614D" w:rsidR="00B31701" w:rsidRPr="008644D0" w:rsidRDefault="00B31701" w:rsidP="008644D0">
      <w:pPr>
        <w:numPr>
          <w:ilvl w:val="0"/>
          <w:numId w:val="16"/>
        </w:numPr>
        <w:jc w:val="both"/>
        <w:rPr>
          <w:rFonts w:ascii="Times New Roman" w:hAnsi="Times New Roman" w:cs="Times New Roman"/>
        </w:rPr>
      </w:pPr>
      <w:r w:rsidRPr="008644D0">
        <w:rPr>
          <w:rFonts w:ascii="Times New Roman" w:hAnsi="Times New Roman" w:cs="Times New Roman"/>
        </w:rPr>
        <w:t>ja video paredzēti publicitātei, lūdzam precizēt minimālās kvalitātes un apstrādes prasības, piemēram, vai sagaidāma montāža, titri, fona mūzika, logotipu/publicitātes elementu iekļaušana, subtitri, konkrēts video formāts vai izmērs, kā arī vai materiāli pirms nodošanas Pasūtītājam ir jāsaskaņo;</w:t>
      </w:r>
    </w:p>
    <w:p w14:paraId="49BB160F" w14:textId="31B077C8" w:rsidR="6B68E645" w:rsidRPr="008644D0" w:rsidRDefault="00882205" w:rsidP="008644D0">
      <w:pPr>
        <w:pStyle w:val="NormalWeb"/>
        <w:jc w:val="both"/>
        <w:rPr>
          <w:b/>
          <w:bCs/>
        </w:rPr>
      </w:pPr>
      <w:r w:rsidRPr="008644D0">
        <w:rPr>
          <w:b/>
          <w:bCs/>
        </w:rPr>
        <w:t>Komisijas atbilde:</w:t>
      </w:r>
      <w:r w:rsidR="008644D0">
        <w:rPr>
          <w:b/>
          <w:bCs/>
        </w:rPr>
        <w:t xml:space="preserve"> </w:t>
      </w:r>
      <w:r w:rsidR="6B68E645" w:rsidRPr="008644D0">
        <w:t>Komisija, izskatot pretendenta jautājumu par video materiālu kvalitātes un apstrādes prasībām, skaidro sekojošo.</w:t>
      </w:r>
    </w:p>
    <w:p w14:paraId="0BED9696" w14:textId="50EFA985" w:rsidR="00644FE4" w:rsidRPr="008644D0" w:rsidRDefault="43A5F123" w:rsidP="008644D0">
      <w:pPr>
        <w:pStyle w:val="NormalWeb"/>
        <w:jc w:val="both"/>
      </w:pPr>
      <w:r w:rsidRPr="008644D0">
        <w:t>V</w:t>
      </w:r>
      <w:r w:rsidR="00644FE4" w:rsidRPr="008644D0">
        <w:t xml:space="preserve">ideo </w:t>
      </w:r>
      <w:r w:rsidR="1C5D90C9" w:rsidRPr="008644D0">
        <w:t xml:space="preserve">materiāli </w:t>
      </w:r>
      <w:r w:rsidR="00644FE4" w:rsidRPr="008644D0">
        <w:t xml:space="preserve">ir paredzēti </w:t>
      </w:r>
      <w:r w:rsidR="7C324D19" w:rsidRPr="008644D0">
        <w:t xml:space="preserve">Pasūtītāja </w:t>
      </w:r>
      <w:r w:rsidR="00644FE4" w:rsidRPr="008644D0">
        <w:t>publicitāte</w:t>
      </w:r>
      <w:r w:rsidR="588EE6D9" w:rsidRPr="008644D0">
        <w:t>s aktivitātēs</w:t>
      </w:r>
      <w:r w:rsidR="00644FE4" w:rsidRPr="008644D0">
        <w:t xml:space="preserve"> sociālo tīklu īsformāta video </w:t>
      </w:r>
      <w:r w:rsidR="2A32977F" w:rsidRPr="008644D0">
        <w:t>platformās</w:t>
      </w:r>
      <w:r w:rsidR="1B1A165C" w:rsidRPr="008644D0">
        <w:t xml:space="preserve"> </w:t>
      </w:r>
      <w:r w:rsidR="00644FE4" w:rsidRPr="008644D0">
        <w:t>(</w:t>
      </w:r>
      <w:r w:rsidR="00644FE4" w:rsidRPr="008644D0">
        <w:rPr>
          <w:i/>
          <w:iCs/>
        </w:rPr>
        <w:t>Shorts / Reels</w:t>
      </w:r>
      <w:r w:rsidR="00644FE4" w:rsidRPr="008644D0">
        <w:t>)</w:t>
      </w:r>
      <w:r w:rsidR="422B7B97" w:rsidRPr="008644D0">
        <w:t xml:space="preserve">. </w:t>
      </w:r>
      <w:r w:rsidR="00644FE4" w:rsidRPr="008644D0">
        <w:t xml:space="preserve"> Video</w:t>
      </w:r>
      <w:r w:rsidR="2A32977F" w:rsidRPr="008644D0">
        <w:t xml:space="preserve"> </w:t>
      </w:r>
      <w:r w:rsidR="10186E18" w:rsidRPr="008644D0">
        <w:t xml:space="preserve"> saturam </w:t>
      </w:r>
      <w:r w:rsidR="2AB25BA7" w:rsidRPr="008644D0">
        <w:t>jābūt balstītam</w:t>
      </w:r>
      <w:r w:rsidR="00644FE4" w:rsidRPr="008644D0">
        <w:t xml:space="preserve">  uz vizuālo materiālu</w:t>
      </w:r>
      <w:r w:rsidR="1C9F979D" w:rsidRPr="008644D0">
        <w:t xml:space="preserve">, </w:t>
      </w:r>
      <w:r w:rsidR="3BBBA046" w:rsidRPr="008644D0">
        <w:t xml:space="preserve">izmantojot </w:t>
      </w:r>
      <w:r w:rsidR="00644FE4" w:rsidRPr="008644D0">
        <w:t>fona mūziku</w:t>
      </w:r>
      <w:r w:rsidR="1C9F979D" w:rsidRPr="008644D0">
        <w:t xml:space="preserve"> un </w:t>
      </w:r>
      <w:r w:rsidR="738AAB0E" w:rsidRPr="008644D0">
        <w:t>īsu rakstītu informāc</w:t>
      </w:r>
      <w:r w:rsidR="76A91471" w:rsidRPr="008644D0">
        <w:t>i</w:t>
      </w:r>
      <w:r w:rsidR="738AAB0E" w:rsidRPr="008644D0">
        <w:t>ju par pasākumu</w:t>
      </w:r>
      <w:r w:rsidR="76A91471" w:rsidRPr="008644D0">
        <w:t>,</w:t>
      </w:r>
      <w:r w:rsidR="097E97B8" w:rsidRPr="008644D0">
        <w:t xml:space="preserve"> </w:t>
      </w:r>
      <w:r w:rsidR="300431AC" w:rsidRPr="008644D0">
        <w:t xml:space="preserve">Runātais teksts video nav paredzēts. </w:t>
      </w:r>
    </w:p>
    <w:p w14:paraId="58903F8E" w14:textId="5972CF78" w:rsidR="00644FE4" w:rsidRPr="008644D0" w:rsidRDefault="00644FE4" w:rsidP="008644D0">
      <w:pPr>
        <w:pStyle w:val="NormalWeb"/>
        <w:jc w:val="both"/>
      </w:pPr>
      <w:r w:rsidRPr="008644D0">
        <w:t>Minimālās kvalitātes un apstrādes prasības ir šādas:</w:t>
      </w:r>
    </w:p>
    <w:p w14:paraId="428BB250" w14:textId="15474343" w:rsidR="005E4C12" w:rsidRPr="008644D0" w:rsidRDefault="422014DB" w:rsidP="008644D0">
      <w:pPr>
        <w:pStyle w:val="NormalWeb"/>
        <w:numPr>
          <w:ilvl w:val="0"/>
          <w:numId w:val="18"/>
        </w:numPr>
        <w:jc w:val="both"/>
      </w:pPr>
      <w:r w:rsidRPr="008644D0">
        <w:t>Formāts un izmērs</w:t>
      </w:r>
      <w:r w:rsidR="096664B0" w:rsidRPr="008644D0">
        <w:t xml:space="preserve"> -</w:t>
      </w:r>
      <w:r w:rsidRPr="008644D0">
        <w:t xml:space="preserve"> </w:t>
      </w:r>
      <w:r w:rsidR="72753F14" w:rsidRPr="008644D0">
        <w:t>v</w:t>
      </w:r>
      <w:r w:rsidRPr="008644D0">
        <w:t xml:space="preserve">ertikāls video formāts, malu attiecība 9:16 (izšķirtspēja vismaz 1080x1920 px). Viena video ilgums: līdz </w:t>
      </w:r>
      <w:r w:rsidR="24040384" w:rsidRPr="008644D0">
        <w:t>60</w:t>
      </w:r>
      <w:r w:rsidRPr="008644D0">
        <w:t xml:space="preserve"> sekundēm.</w:t>
      </w:r>
    </w:p>
    <w:p w14:paraId="044476DD" w14:textId="23098F07" w:rsidR="005E4C12" w:rsidRPr="008644D0" w:rsidRDefault="422014DB" w:rsidP="008644D0">
      <w:pPr>
        <w:pStyle w:val="NormalWeb"/>
        <w:numPr>
          <w:ilvl w:val="0"/>
          <w:numId w:val="18"/>
        </w:numPr>
        <w:jc w:val="both"/>
      </w:pPr>
      <w:r w:rsidRPr="008644D0">
        <w:lastRenderedPageBreak/>
        <w:t>Titri un teksta elementi</w:t>
      </w:r>
      <w:r w:rsidR="096664B0" w:rsidRPr="008644D0">
        <w:t xml:space="preserve"> -</w:t>
      </w:r>
      <w:r w:rsidRPr="008644D0">
        <w:t xml:space="preserve"> </w:t>
      </w:r>
      <w:r w:rsidR="5B4E502B" w:rsidRPr="008644D0">
        <w:t>v</w:t>
      </w:r>
      <w:r w:rsidRPr="008644D0">
        <w:t xml:space="preserve">ideo pašā sākumā (pirmajās 2–3 sekundēs) jāiekļauj grafiski teksta titri, kas skaidri norāda pamatinformāciju par pasākumu: kas, kur un kad notiek. Tekstam jābūt vizuāli pievilcīgam, viegli </w:t>
      </w:r>
      <w:r w:rsidR="63766328" w:rsidRPr="008644D0">
        <w:t>sa</w:t>
      </w:r>
      <w:r w:rsidRPr="008644D0">
        <w:t>lasāmam un izvietotam ekrāna "drošajā zonā". Subtitri pārējā video daļā nav nepieciešami.</w:t>
      </w:r>
    </w:p>
    <w:p w14:paraId="5190C0EB" w14:textId="40C0C933" w:rsidR="005E4C12" w:rsidRPr="008644D0" w:rsidRDefault="422014DB" w:rsidP="008644D0">
      <w:pPr>
        <w:pStyle w:val="NormalWeb"/>
        <w:numPr>
          <w:ilvl w:val="0"/>
          <w:numId w:val="18"/>
        </w:numPr>
        <w:jc w:val="both"/>
      </w:pPr>
      <w:r w:rsidRPr="008644D0">
        <w:t>Montāža un fona mūzika</w:t>
      </w:r>
      <w:r w:rsidR="096664B0" w:rsidRPr="008644D0">
        <w:t xml:space="preserve"> -</w:t>
      </w:r>
      <w:r w:rsidRPr="008644D0">
        <w:t xml:space="preserve"> </w:t>
      </w:r>
      <w:r w:rsidR="05CF316F" w:rsidRPr="008644D0">
        <w:t>n</w:t>
      </w:r>
      <w:r w:rsidRPr="008644D0">
        <w:t>epieciešama dinamiska montāža, kas ir precīzi salāgota ar fona mūzikas ritmu. Izmantotajai mūzikai jābūt licencētai vai brīvi pieejamai komerciālai izmantošanai attiecīgajās platformās.</w:t>
      </w:r>
    </w:p>
    <w:p w14:paraId="67CA4F46" w14:textId="3F285EB8" w:rsidR="422014DB" w:rsidRPr="008644D0" w:rsidRDefault="422014DB" w:rsidP="008644D0">
      <w:pPr>
        <w:pStyle w:val="NormalWeb"/>
        <w:numPr>
          <w:ilvl w:val="0"/>
          <w:numId w:val="18"/>
        </w:numPr>
        <w:jc w:val="both"/>
      </w:pPr>
      <w:r w:rsidRPr="008644D0">
        <w:t>Logotipi un publicitātes elementi</w:t>
      </w:r>
      <w:r w:rsidR="096664B0" w:rsidRPr="008644D0">
        <w:t xml:space="preserve"> -</w:t>
      </w:r>
      <w:r w:rsidR="010D6642" w:rsidRPr="008644D0">
        <w:t xml:space="preserve"> v</w:t>
      </w:r>
      <w:r w:rsidRPr="008644D0">
        <w:t xml:space="preserve">ideo jābūt iestrādātam Pasūtītāja logotipam / publicitātes elementiem saskaņā ar </w:t>
      </w:r>
      <w:r w:rsidR="26496AB7" w:rsidRPr="008644D0">
        <w:t>publicitātes un vizuālās identitātes vadlīnijām.</w:t>
      </w:r>
    </w:p>
    <w:p w14:paraId="6E8E4A64" w14:textId="0AC67E02" w:rsidR="26496AB7" w:rsidRPr="008644D0" w:rsidRDefault="26496AB7" w:rsidP="008644D0">
      <w:pPr>
        <w:pStyle w:val="NormalWeb"/>
        <w:numPr>
          <w:ilvl w:val="0"/>
          <w:numId w:val="18"/>
        </w:numPr>
        <w:jc w:val="both"/>
        <w:rPr>
          <w:rFonts w:eastAsia="Segoe UI"/>
        </w:rPr>
      </w:pPr>
      <w:r w:rsidRPr="008644D0">
        <w:rPr>
          <w:rFonts w:eastAsia="Segoe UI"/>
        </w:rPr>
        <w:t>V</w:t>
      </w:r>
      <w:r w:rsidR="088267BE" w:rsidRPr="008644D0">
        <w:rPr>
          <w:rFonts w:eastAsia="Segoe UI"/>
        </w:rPr>
        <w:t>ideo jābūt montētam un sagatavotam publicēšanai bez nepieciešamības veikt papildu tehnisku apstrādi</w:t>
      </w:r>
    </w:p>
    <w:p w14:paraId="48AB3CF1" w14:textId="7BDCB8F0" w:rsidR="005E4C12" w:rsidRPr="008644D0" w:rsidRDefault="422014DB" w:rsidP="008644D0">
      <w:pPr>
        <w:pStyle w:val="NormalWeb"/>
        <w:numPr>
          <w:ilvl w:val="0"/>
          <w:numId w:val="18"/>
        </w:numPr>
        <w:jc w:val="both"/>
      </w:pPr>
      <w:r w:rsidRPr="008644D0">
        <w:t>Materiālu saskaņošana</w:t>
      </w:r>
      <w:r w:rsidR="096664B0" w:rsidRPr="008644D0">
        <w:t xml:space="preserve"> - </w:t>
      </w:r>
      <w:r w:rsidR="70349112" w:rsidRPr="008644D0">
        <w:t>v</w:t>
      </w:r>
      <w:r w:rsidRPr="008644D0">
        <w:t xml:space="preserve">isi materiāli pirms publicēšanas ir jāsaskaņo ar Pasūtītāju. </w:t>
      </w:r>
    </w:p>
    <w:p w14:paraId="679282A8" w14:textId="401E274A" w:rsidR="005E4C12" w:rsidRPr="008644D0" w:rsidRDefault="45A11B73" w:rsidP="008644D0">
      <w:pPr>
        <w:pStyle w:val="NormalWeb"/>
        <w:jc w:val="both"/>
      </w:pPr>
      <w:r w:rsidRPr="008644D0">
        <w:t>Šīs prasības noteiktas, lai nodrošinātu vienotu video materiālu kvalitāti, atbilstību Pasūtītāja komunikācijas vajadzībām un to tūlītēju izmantošanu publicitātes aktivitātēs.</w:t>
      </w:r>
    </w:p>
    <w:p w14:paraId="5F5E2CC5" w14:textId="0BF137E6" w:rsidR="00B31701" w:rsidRPr="008644D0" w:rsidRDefault="00B31701" w:rsidP="008644D0">
      <w:pPr>
        <w:pStyle w:val="ListParagraph"/>
        <w:numPr>
          <w:ilvl w:val="0"/>
          <w:numId w:val="16"/>
        </w:numPr>
        <w:jc w:val="both"/>
        <w:rPr>
          <w:rFonts w:ascii="Times New Roman" w:hAnsi="Times New Roman" w:cs="Times New Roman"/>
        </w:rPr>
      </w:pPr>
      <w:r w:rsidRPr="008644D0">
        <w:rPr>
          <w:rFonts w:ascii="Times New Roman" w:hAnsi="Times New Roman" w:cs="Times New Roman"/>
        </w:rPr>
        <w:t>vai dalībnieku informēšanu un piekrišanu fotografēšanai/filmēšanai publicitātes vajadzībām nodrošina Pasūtītājs vai Pakalpojuma sniedzējs.</w:t>
      </w:r>
      <w:r w:rsidR="00273382" w:rsidRPr="008644D0">
        <w:rPr>
          <w:rFonts w:ascii="Times New Roman" w:hAnsi="Times New Roman" w:cs="Times New Roman"/>
        </w:rPr>
        <w:t xml:space="preserve"> Šāds precizējums nepieciešams, lai Pretendents varētu korekti novērtēt filmēšanas un video apstrādes apjomu, plānot nepieciešamos resursus un iekļaut finanšu piedāvājumā visas ar kvalitatīvu pakalpojuma izpildi saistītās izmaksas.</w:t>
      </w:r>
    </w:p>
    <w:p w14:paraId="672041D4" w14:textId="6AB19094" w:rsidR="2F77B5D8" w:rsidRPr="008644D0" w:rsidRDefault="35801AA4" w:rsidP="008644D0">
      <w:pPr>
        <w:spacing w:after="0"/>
        <w:jc w:val="both"/>
        <w:rPr>
          <w:rFonts w:ascii="Times New Roman" w:hAnsi="Times New Roman" w:cs="Times New Roman"/>
        </w:rPr>
      </w:pPr>
      <w:r w:rsidRPr="008644D0">
        <w:rPr>
          <w:rFonts w:ascii="Times New Roman" w:hAnsi="Times New Roman" w:cs="Times New Roman"/>
          <w:b/>
          <w:bCs/>
        </w:rPr>
        <w:t>Komisija</w:t>
      </w:r>
      <w:r w:rsidR="008644D0" w:rsidRPr="008644D0">
        <w:rPr>
          <w:rFonts w:ascii="Times New Roman" w:hAnsi="Times New Roman" w:cs="Times New Roman"/>
          <w:b/>
          <w:bCs/>
        </w:rPr>
        <w:t>s atbilde</w:t>
      </w:r>
      <w:r w:rsidRPr="008644D0">
        <w:rPr>
          <w:rFonts w:ascii="Times New Roman" w:hAnsi="Times New Roman" w:cs="Times New Roman"/>
          <w:b/>
          <w:bCs/>
        </w:rPr>
        <w:t>:</w:t>
      </w:r>
      <w:r w:rsidR="008644D0">
        <w:rPr>
          <w:rFonts w:ascii="Times New Roman" w:hAnsi="Times New Roman" w:cs="Times New Roman"/>
        </w:rPr>
        <w:t xml:space="preserve"> </w:t>
      </w:r>
      <w:r w:rsidR="2F77B5D8" w:rsidRPr="008644D0">
        <w:rPr>
          <w:rFonts w:ascii="Times New Roman" w:hAnsi="Times New Roman" w:cs="Times New Roman"/>
        </w:rPr>
        <w:t>Komisija, izskatot pretendenta jautājumu par dalībnieku informēšanu un piekrišanas saņemšanu fotografēšanai un filmēšanai publicitātes vajadzībām, skaidro sekojošo.</w:t>
      </w:r>
    </w:p>
    <w:p w14:paraId="399AE6AD" w14:textId="2A22DA9C" w:rsidR="35801AA4" w:rsidRPr="008644D0" w:rsidRDefault="51079884" w:rsidP="008644D0">
      <w:pPr>
        <w:pStyle w:val="Default"/>
        <w:spacing w:line="276" w:lineRule="auto"/>
        <w:jc w:val="both"/>
        <w:rPr>
          <w:rFonts w:eastAsia="Times New Roman"/>
          <w:color w:val="auto"/>
        </w:rPr>
      </w:pPr>
      <w:r w:rsidRPr="008644D0">
        <w:rPr>
          <w:color w:val="auto"/>
        </w:rPr>
        <w:t xml:space="preserve">Tehniskās specifikācijas </w:t>
      </w:r>
      <w:r w:rsidRPr="008644D0">
        <w:rPr>
          <w:rFonts w:eastAsia="Times New Roman"/>
          <w:color w:val="auto"/>
        </w:rPr>
        <w:t xml:space="preserve">10.2. punktā </w:t>
      </w:r>
      <w:r w:rsidR="3D6C8C60" w:rsidRPr="008644D0">
        <w:rPr>
          <w:rFonts w:eastAsia="Times New Roman"/>
          <w:color w:val="auto"/>
        </w:rPr>
        <w:t xml:space="preserve">ir noteikts, ka </w:t>
      </w:r>
      <w:r w:rsidRPr="008644D0">
        <w:rPr>
          <w:rFonts w:eastAsia="Times New Roman"/>
          <w:color w:val="auto"/>
        </w:rPr>
        <w:t>Pakalpojuma sniedzējs</w:t>
      </w:r>
      <w:r w:rsidR="3D6C8C60" w:rsidRPr="008644D0">
        <w:rPr>
          <w:rFonts w:eastAsia="Times New Roman"/>
          <w:color w:val="auto"/>
        </w:rPr>
        <w:t>,</w:t>
      </w:r>
      <w:r w:rsidRPr="008644D0">
        <w:rPr>
          <w:rFonts w:eastAsia="Times New Roman"/>
          <w:color w:val="auto"/>
        </w:rPr>
        <w:t xml:space="preserve"> reģistrējot dalībniekus</w:t>
      </w:r>
      <w:r w:rsidR="3D6C8C60" w:rsidRPr="008644D0">
        <w:rPr>
          <w:rFonts w:eastAsia="Times New Roman"/>
          <w:color w:val="auto"/>
        </w:rPr>
        <w:t>,</w:t>
      </w:r>
      <w:r w:rsidRPr="008644D0">
        <w:rPr>
          <w:rFonts w:eastAsia="Times New Roman"/>
          <w:color w:val="auto"/>
        </w:rPr>
        <w:t xml:space="preserve"> saņem rakstisku piekrišanu no personām, kuras pasākumu norises laikā tiek fotografētas, filmētas, intervētas, sniedzot informāciju par personas datu apstrādi, tostarp, ka  fotografētie, filmētie dati tālāk tiek nodoti Pasūtītājam turpmākai to izmantošanai bez vietas un laika ierobežojuma. </w:t>
      </w:r>
    </w:p>
    <w:p w14:paraId="6EB8BB65" w14:textId="141DC7F6" w:rsidR="445C3FA7" w:rsidRPr="008644D0" w:rsidRDefault="52A2DF62" w:rsidP="008644D0">
      <w:pPr>
        <w:pStyle w:val="Default"/>
        <w:spacing w:line="276" w:lineRule="auto"/>
        <w:jc w:val="both"/>
        <w:rPr>
          <w:color w:val="auto"/>
        </w:rPr>
      </w:pPr>
      <w:r w:rsidRPr="008644D0">
        <w:rPr>
          <w:rFonts w:eastAsia="Times New Roman"/>
          <w:color w:val="auto"/>
        </w:rPr>
        <w:t>Personām sniedzamā informācija par personas datu apstrādi iepriekš jāsaskaņo ar Pasūtītāju.</w:t>
      </w:r>
    </w:p>
    <w:p w14:paraId="0E3513E8" w14:textId="71B0C2DC" w:rsidR="004856FD" w:rsidRPr="008644D0" w:rsidRDefault="52A2DF62" w:rsidP="008644D0">
      <w:pPr>
        <w:jc w:val="both"/>
        <w:rPr>
          <w:rFonts w:ascii="Times New Roman" w:hAnsi="Times New Roman" w:cs="Times New Roman"/>
        </w:rPr>
      </w:pPr>
      <w:r w:rsidRPr="008644D0">
        <w:rPr>
          <w:rFonts w:ascii="Times New Roman" w:eastAsia="Times New Roman" w:hAnsi="Times New Roman" w:cs="Times New Roman"/>
        </w:rPr>
        <w:t>Līdz ar to dalībnieku informēšanu un rakstiskas piekrišanas saņemšanu fotografēšanai, filmēšanai un intervēšanai nodrošina Pakalpojuma sniedzējs, savukārt personas datu apstrādes informācijas saturs ir iepriekš jāsaskaņo ar Pasūtītāju.</w:t>
      </w:r>
    </w:p>
    <w:p w14:paraId="78E6EA5C" w14:textId="671C33A6" w:rsidR="008D2EF8" w:rsidRPr="008644D0" w:rsidRDefault="008D2EF8" w:rsidP="008644D0">
      <w:pPr>
        <w:jc w:val="both"/>
        <w:rPr>
          <w:rFonts w:ascii="Times New Roman" w:hAnsi="Times New Roman" w:cs="Times New Roman"/>
        </w:rPr>
      </w:pPr>
    </w:p>
    <w:sectPr w:rsidR="008D2EF8" w:rsidRPr="008644D0" w:rsidSect="0053247B">
      <w:pgSz w:w="11906" w:h="16838"/>
      <w:pgMar w:top="993" w:right="1133"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22445"/>
    <w:multiLevelType w:val="multilevel"/>
    <w:tmpl w:val="6BF27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914E11"/>
    <w:multiLevelType w:val="hybridMultilevel"/>
    <w:tmpl w:val="F0C0AF1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6F45565"/>
    <w:multiLevelType w:val="hybridMultilevel"/>
    <w:tmpl w:val="F43A1C4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96A2419"/>
    <w:multiLevelType w:val="multilevel"/>
    <w:tmpl w:val="0D16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7C7F3F"/>
    <w:multiLevelType w:val="multilevel"/>
    <w:tmpl w:val="F41ECA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F443A6"/>
    <w:multiLevelType w:val="multilevel"/>
    <w:tmpl w:val="CFEC3B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6" w15:restartNumberingAfterBreak="0">
    <w:nsid w:val="252E1AEF"/>
    <w:multiLevelType w:val="hybridMultilevel"/>
    <w:tmpl w:val="E026BA7A"/>
    <w:lvl w:ilvl="0" w:tplc="04260001">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7" w15:restartNumberingAfterBreak="0">
    <w:nsid w:val="32034797"/>
    <w:multiLevelType w:val="multilevel"/>
    <w:tmpl w:val="6EEE2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4D2C1B"/>
    <w:multiLevelType w:val="hybridMultilevel"/>
    <w:tmpl w:val="B100DE4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C0432B6"/>
    <w:multiLevelType w:val="multilevel"/>
    <w:tmpl w:val="45D68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1A5268"/>
    <w:multiLevelType w:val="multilevel"/>
    <w:tmpl w:val="3C96D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CE645DD"/>
    <w:multiLevelType w:val="multilevel"/>
    <w:tmpl w:val="EB76B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AA4A4D"/>
    <w:multiLevelType w:val="multilevel"/>
    <w:tmpl w:val="75C68F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B534EBB"/>
    <w:multiLevelType w:val="hybridMultilevel"/>
    <w:tmpl w:val="D01C539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D1376D3"/>
    <w:multiLevelType w:val="hybridMultilevel"/>
    <w:tmpl w:val="7152C2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2866FE7"/>
    <w:multiLevelType w:val="multilevel"/>
    <w:tmpl w:val="6EEE2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5FE53B8"/>
    <w:multiLevelType w:val="multilevel"/>
    <w:tmpl w:val="F0BE6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EB6A13"/>
    <w:multiLevelType w:val="multilevel"/>
    <w:tmpl w:val="3FE83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CCF0549"/>
    <w:multiLevelType w:val="hybridMultilevel"/>
    <w:tmpl w:val="88303288"/>
    <w:lvl w:ilvl="0" w:tplc="D51E7C6A">
      <w:start w:val="1"/>
      <w:numFmt w:val="bullet"/>
      <w:lvlText w:val=""/>
      <w:lvlJc w:val="left"/>
      <w:pPr>
        <w:ind w:left="720" w:hanging="360"/>
      </w:pPr>
      <w:rPr>
        <w:rFonts w:ascii="Symbol" w:hAnsi="Symbol" w:hint="default"/>
      </w:rPr>
    </w:lvl>
    <w:lvl w:ilvl="1" w:tplc="6C64B56C">
      <w:start w:val="1"/>
      <w:numFmt w:val="bullet"/>
      <w:lvlText w:val="o"/>
      <w:lvlJc w:val="left"/>
      <w:pPr>
        <w:ind w:left="1440" w:hanging="360"/>
      </w:pPr>
      <w:rPr>
        <w:rFonts w:ascii="Courier New" w:hAnsi="Courier New" w:hint="default"/>
      </w:rPr>
    </w:lvl>
    <w:lvl w:ilvl="2" w:tplc="82127D24">
      <w:start w:val="1"/>
      <w:numFmt w:val="bullet"/>
      <w:lvlText w:val=""/>
      <w:lvlJc w:val="left"/>
      <w:pPr>
        <w:ind w:left="2160" w:hanging="360"/>
      </w:pPr>
      <w:rPr>
        <w:rFonts w:ascii="Wingdings" w:hAnsi="Wingdings" w:hint="default"/>
      </w:rPr>
    </w:lvl>
    <w:lvl w:ilvl="3" w:tplc="690EBA4A">
      <w:start w:val="1"/>
      <w:numFmt w:val="bullet"/>
      <w:lvlText w:val=""/>
      <w:lvlJc w:val="left"/>
      <w:pPr>
        <w:ind w:left="2880" w:hanging="360"/>
      </w:pPr>
      <w:rPr>
        <w:rFonts w:ascii="Symbol" w:hAnsi="Symbol" w:hint="default"/>
      </w:rPr>
    </w:lvl>
    <w:lvl w:ilvl="4" w:tplc="3416938A">
      <w:start w:val="1"/>
      <w:numFmt w:val="bullet"/>
      <w:lvlText w:val="o"/>
      <w:lvlJc w:val="left"/>
      <w:pPr>
        <w:ind w:left="3600" w:hanging="360"/>
      </w:pPr>
      <w:rPr>
        <w:rFonts w:ascii="Courier New" w:hAnsi="Courier New" w:hint="default"/>
      </w:rPr>
    </w:lvl>
    <w:lvl w:ilvl="5" w:tplc="A72CE6C6">
      <w:start w:val="1"/>
      <w:numFmt w:val="bullet"/>
      <w:lvlText w:val=""/>
      <w:lvlJc w:val="left"/>
      <w:pPr>
        <w:ind w:left="4320" w:hanging="360"/>
      </w:pPr>
      <w:rPr>
        <w:rFonts w:ascii="Wingdings" w:hAnsi="Wingdings" w:hint="default"/>
      </w:rPr>
    </w:lvl>
    <w:lvl w:ilvl="6" w:tplc="D07E055C">
      <w:start w:val="1"/>
      <w:numFmt w:val="bullet"/>
      <w:lvlText w:val=""/>
      <w:lvlJc w:val="left"/>
      <w:pPr>
        <w:ind w:left="5040" w:hanging="360"/>
      </w:pPr>
      <w:rPr>
        <w:rFonts w:ascii="Symbol" w:hAnsi="Symbol" w:hint="default"/>
      </w:rPr>
    </w:lvl>
    <w:lvl w:ilvl="7" w:tplc="1ED2E820">
      <w:start w:val="1"/>
      <w:numFmt w:val="bullet"/>
      <w:lvlText w:val="o"/>
      <w:lvlJc w:val="left"/>
      <w:pPr>
        <w:ind w:left="5760" w:hanging="360"/>
      </w:pPr>
      <w:rPr>
        <w:rFonts w:ascii="Courier New" w:hAnsi="Courier New" w:hint="default"/>
      </w:rPr>
    </w:lvl>
    <w:lvl w:ilvl="8" w:tplc="910039E8">
      <w:start w:val="1"/>
      <w:numFmt w:val="bullet"/>
      <w:lvlText w:val=""/>
      <w:lvlJc w:val="left"/>
      <w:pPr>
        <w:ind w:left="6480" w:hanging="360"/>
      </w:pPr>
      <w:rPr>
        <w:rFonts w:ascii="Wingdings" w:hAnsi="Wingdings" w:hint="default"/>
      </w:rPr>
    </w:lvl>
  </w:abstractNum>
  <w:num w:numId="1" w16cid:durableId="881284261">
    <w:abstractNumId w:val="18"/>
  </w:num>
  <w:num w:numId="2" w16cid:durableId="439564742">
    <w:abstractNumId w:val="13"/>
  </w:num>
  <w:num w:numId="3" w16cid:durableId="1808233353">
    <w:abstractNumId w:val="8"/>
  </w:num>
  <w:num w:numId="4" w16cid:durableId="731776714">
    <w:abstractNumId w:val="1"/>
  </w:num>
  <w:num w:numId="5" w16cid:durableId="632443349">
    <w:abstractNumId w:val="4"/>
  </w:num>
  <w:num w:numId="6" w16cid:durableId="399985846">
    <w:abstractNumId w:val="9"/>
  </w:num>
  <w:num w:numId="7" w16cid:durableId="1398281278">
    <w:abstractNumId w:val="6"/>
  </w:num>
  <w:num w:numId="8" w16cid:durableId="1211039895">
    <w:abstractNumId w:val="12"/>
  </w:num>
  <w:num w:numId="9" w16cid:durableId="495344004">
    <w:abstractNumId w:val="14"/>
  </w:num>
  <w:num w:numId="10" w16cid:durableId="1234319670">
    <w:abstractNumId w:val="5"/>
  </w:num>
  <w:num w:numId="11" w16cid:durableId="321929411">
    <w:abstractNumId w:val="2"/>
  </w:num>
  <w:num w:numId="12" w16cid:durableId="423915823">
    <w:abstractNumId w:val="17"/>
  </w:num>
  <w:num w:numId="13" w16cid:durableId="392772851">
    <w:abstractNumId w:val="0"/>
  </w:num>
  <w:num w:numId="14" w16cid:durableId="377511274">
    <w:abstractNumId w:val="16"/>
  </w:num>
  <w:num w:numId="15" w16cid:durableId="666712867">
    <w:abstractNumId w:val="15"/>
  </w:num>
  <w:num w:numId="16" w16cid:durableId="281618613">
    <w:abstractNumId w:val="10"/>
  </w:num>
  <w:num w:numId="17" w16cid:durableId="290982886">
    <w:abstractNumId w:val="11"/>
  </w:num>
  <w:num w:numId="18" w16cid:durableId="1652364247">
    <w:abstractNumId w:val="3"/>
  </w:num>
  <w:num w:numId="19" w16cid:durableId="15687578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AF9"/>
    <w:rsid w:val="00000BAB"/>
    <w:rsid w:val="00001A1C"/>
    <w:rsid w:val="000067B7"/>
    <w:rsid w:val="00022010"/>
    <w:rsid w:val="00032B4A"/>
    <w:rsid w:val="00040B5F"/>
    <w:rsid w:val="00052471"/>
    <w:rsid w:val="00075DE9"/>
    <w:rsid w:val="00083AC4"/>
    <w:rsid w:val="00084A15"/>
    <w:rsid w:val="000C3439"/>
    <w:rsid w:val="000C6175"/>
    <w:rsid w:val="000E3649"/>
    <w:rsid w:val="000E52F2"/>
    <w:rsid w:val="00115D12"/>
    <w:rsid w:val="00121810"/>
    <w:rsid w:val="0012292D"/>
    <w:rsid w:val="00147725"/>
    <w:rsid w:val="001502D9"/>
    <w:rsid w:val="001B2186"/>
    <w:rsid w:val="001D0AF9"/>
    <w:rsid w:val="001E2A69"/>
    <w:rsid w:val="001E4429"/>
    <w:rsid w:val="0020545B"/>
    <w:rsid w:val="00223E6F"/>
    <w:rsid w:val="0026401E"/>
    <w:rsid w:val="00271B5C"/>
    <w:rsid w:val="00273382"/>
    <w:rsid w:val="00286684"/>
    <w:rsid w:val="00295237"/>
    <w:rsid w:val="002D4AAC"/>
    <w:rsid w:val="002D7AA8"/>
    <w:rsid w:val="002E43B0"/>
    <w:rsid w:val="002F00CC"/>
    <w:rsid w:val="002F17C2"/>
    <w:rsid w:val="00312D79"/>
    <w:rsid w:val="00316203"/>
    <w:rsid w:val="00322989"/>
    <w:rsid w:val="00333FE4"/>
    <w:rsid w:val="00364C30"/>
    <w:rsid w:val="003A2D98"/>
    <w:rsid w:val="003B6ACB"/>
    <w:rsid w:val="003C70AD"/>
    <w:rsid w:val="003C7267"/>
    <w:rsid w:val="003E46B0"/>
    <w:rsid w:val="003E513E"/>
    <w:rsid w:val="003F3371"/>
    <w:rsid w:val="00401344"/>
    <w:rsid w:val="00412813"/>
    <w:rsid w:val="00454D9F"/>
    <w:rsid w:val="00456BA5"/>
    <w:rsid w:val="00460D96"/>
    <w:rsid w:val="00482A1B"/>
    <w:rsid w:val="00483237"/>
    <w:rsid w:val="004856FD"/>
    <w:rsid w:val="004872D7"/>
    <w:rsid w:val="004A0BA4"/>
    <w:rsid w:val="004B0B89"/>
    <w:rsid w:val="004B9DE1"/>
    <w:rsid w:val="004D5DD1"/>
    <w:rsid w:val="004E0F57"/>
    <w:rsid w:val="00511CFC"/>
    <w:rsid w:val="005207CB"/>
    <w:rsid w:val="005273BE"/>
    <w:rsid w:val="005322E4"/>
    <w:rsid w:val="0053247B"/>
    <w:rsid w:val="0053539F"/>
    <w:rsid w:val="005415E4"/>
    <w:rsid w:val="00547A53"/>
    <w:rsid w:val="00552060"/>
    <w:rsid w:val="00554653"/>
    <w:rsid w:val="00561F3B"/>
    <w:rsid w:val="00592FA4"/>
    <w:rsid w:val="005A0270"/>
    <w:rsid w:val="005B3A04"/>
    <w:rsid w:val="005B5709"/>
    <w:rsid w:val="005C00B3"/>
    <w:rsid w:val="005C163E"/>
    <w:rsid w:val="005E4C12"/>
    <w:rsid w:val="005F4ECA"/>
    <w:rsid w:val="005F519F"/>
    <w:rsid w:val="00605EBE"/>
    <w:rsid w:val="00605FC9"/>
    <w:rsid w:val="00615CD6"/>
    <w:rsid w:val="00640296"/>
    <w:rsid w:val="00644FE4"/>
    <w:rsid w:val="006509E5"/>
    <w:rsid w:val="00654E4E"/>
    <w:rsid w:val="00676F66"/>
    <w:rsid w:val="006A3A62"/>
    <w:rsid w:val="006C15E2"/>
    <w:rsid w:val="006C307E"/>
    <w:rsid w:val="006C490E"/>
    <w:rsid w:val="006C63DF"/>
    <w:rsid w:val="006D6F23"/>
    <w:rsid w:val="006E2140"/>
    <w:rsid w:val="006E4DF8"/>
    <w:rsid w:val="0070476D"/>
    <w:rsid w:val="00716D26"/>
    <w:rsid w:val="007174A6"/>
    <w:rsid w:val="00727098"/>
    <w:rsid w:val="007356C2"/>
    <w:rsid w:val="00795042"/>
    <w:rsid w:val="007957D1"/>
    <w:rsid w:val="007964EE"/>
    <w:rsid w:val="00796843"/>
    <w:rsid w:val="007A01C8"/>
    <w:rsid w:val="007B4806"/>
    <w:rsid w:val="007D6CDF"/>
    <w:rsid w:val="007E538B"/>
    <w:rsid w:val="007E6E55"/>
    <w:rsid w:val="007F0A98"/>
    <w:rsid w:val="007F3F70"/>
    <w:rsid w:val="0081622B"/>
    <w:rsid w:val="00825982"/>
    <w:rsid w:val="00847C25"/>
    <w:rsid w:val="00852B74"/>
    <w:rsid w:val="008555C6"/>
    <w:rsid w:val="00856523"/>
    <w:rsid w:val="008578DC"/>
    <w:rsid w:val="008644D0"/>
    <w:rsid w:val="008656C5"/>
    <w:rsid w:val="00872133"/>
    <w:rsid w:val="00876156"/>
    <w:rsid w:val="00882205"/>
    <w:rsid w:val="00891985"/>
    <w:rsid w:val="008C3CFA"/>
    <w:rsid w:val="008C4004"/>
    <w:rsid w:val="008C5539"/>
    <w:rsid w:val="008D2EF8"/>
    <w:rsid w:val="008D5048"/>
    <w:rsid w:val="00901391"/>
    <w:rsid w:val="009042CC"/>
    <w:rsid w:val="009132DB"/>
    <w:rsid w:val="009300C4"/>
    <w:rsid w:val="0094345D"/>
    <w:rsid w:val="00943D52"/>
    <w:rsid w:val="0095588F"/>
    <w:rsid w:val="009661C0"/>
    <w:rsid w:val="00990258"/>
    <w:rsid w:val="009B1616"/>
    <w:rsid w:val="009C7216"/>
    <w:rsid w:val="009D4C0D"/>
    <w:rsid w:val="009E1C7D"/>
    <w:rsid w:val="00A050CD"/>
    <w:rsid w:val="00A214C4"/>
    <w:rsid w:val="00A41698"/>
    <w:rsid w:val="00A45C89"/>
    <w:rsid w:val="00A610A1"/>
    <w:rsid w:val="00A85666"/>
    <w:rsid w:val="00A85870"/>
    <w:rsid w:val="00A95712"/>
    <w:rsid w:val="00A96850"/>
    <w:rsid w:val="00AB7CB0"/>
    <w:rsid w:val="00AE3101"/>
    <w:rsid w:val="00AF4765"/>
    <w:rsid w:val="00AF522D"/>
    <w:rsid w:val="00B237C5"/>
    <w:rsid w:val="00B3004C"/>
    <w:rsid w:val="00B309A6"/>
    <w:rsid w:val="00B31701"/>
    <w:rsid w:val="00B413A5"/>
    <w:rsid w:val="00B5576C"/>
    <w:rsid w:val="00B617E0"/>
    <w:rsid w:val="00B774C5"/>
    <w:rsid w:val="00B82C71"/>
    <w:rsid w:val="00B961D7"/>
    <w:rsid w:val="00BA1A00"/>
    <w:rsid w:val="00BC5965"/>
    <w:rsid w:val="00BC6ED9"/>
    <w:rsid w:val="00BE679C"/>
    <w:rsid w:val="00C1431A"/>
    <w:rsid w:val="00C23CCE"/>
    <w:rsid w:val="00C3347F"/>
    <w:rsid w:val="00C3573E"/>
    <w:rsid w:val="00C4135E"/>
    <w:rsid w:val="00C4137F"/>
    <w:rsid w:val="00C50B44"/>
    <w:rsid w:val="00C53EEF"/>
    <w:rsid w:val="00C63BCA"/>
    <w:rsid w:val="00C82295"/>
    <w:rsid w:val="00C82511"/>
    <w:rsid w:val="00C90E5E"/>
    <w:rsid w:val="00CA4468"/>
    <w:rsid w:val="00CF0F3D"/>
    <w:rsid w:val="00D070AD"/>
    <w:rsid w:val="00D15B04"/>
    <w:rsid w:val="00D1612E"/>
    <w:rsid w:val="00D25309"/>
    <w:rsid w:val="00D414D9"/>
    <w:rsid w:val="00D5015F"/>
    <w:rsid w:val="00D542C3"/>
    <w:rsid w:val="00D60AA6"/>
    <w:rsid w:val="00D74B34"/>
    <w:rsid w:val="00D776E9"/>
    <w:rsid w:val="00D865AA"/>
    <w:rsid w:val="00DA3A10"/>
    <w:rsid w:val="00DA514F"/>
    <w:rsid w:val="00DB4C1F"/>
    <w:rsid w:val="00DD331C"/>
    <w:rsid w:val="00DD7FB0"/>
    <w:rsid w:val="00DF1D44"/>
    <w:rsid w:val="00DF31D1"/>
    <w:rsid w:val="00E2044E"/>
    <w:rsid w:val="00E20756"/>
    <w:rsid w:val="00E21C33"/>
    <w:rsid w:val="00E21CEF"/>
    <w:rsid w:val="00E24415"/>
    <w:rsid w:val="00E5046A"/>
    <w:rsid w:val="00E53EF6"/>
    <w:rsid w:val="00E5466B"/>
    <w:rsid w:val="00E73625"/>
    <w:rsid w:val="00E74A30"/>
    <w:rsid w:val="00E91A2C"/>
    <w:rsid w:val="00EA5325"/>
    <w:rsid w:val="00EA5705"/>
    <w:rsid w:val="00ED77CC"/>
    <w:rsid w:val="00F041EA"/>
    <w:rsid w:val="00F30ADA"/>
    <w:rsid w:val="00F36DF5"/>
    <w:rsid w:val="00F45715"/>
    <w:rsid w:val="00F45B84"/>
    <w:rsid w:val="00F4687B"/>
    <w:rsid w:val="00F95995"/>
    <w:rsid w:val="00FA6557"/>
    <w:rsid w:val="00FB2F7E"/>
    <w:rsid w:val="00FE0981"/>
    <w:rsid w:val="00FE2910"/>
    <w:rsid w:val="010D6642"/>
    <w:rsid w:val="0518687B"/>
    <w:rsid w:val="05CF316F"/>
    <w:rsid w:val="05E3E030"/>
    <w:rsid w:val="070829F8"/>
    <w:rsid w:val="07EC203A"/>
    <w:rsid w:val="07F57C57"/>
    <w:rsid w:val="081606D4"/>
    <w:rsid w:val="088267BE"/>
    <w:rsid w:val="08DE0A25"/>
    <w:rsid w:val="09222134"/>
    <w:rsid w:val="096664B0"/>
    <w:rsid w:val="097E97B8"/>
    <w:rsid w:val="099697A3"/>
    <w:rsid w:val="09D4F9D2"/>
    <w:rsid w:val="0A15157B"/>
    <w:rsid w:val="0A1C22B2"/>
    <w:rsid w:val="0A763DF0"/>
    <w:rsid w:val="0BAAE7B4"/>
    <w:rsid w:val="0BE50E02"/>
    <w:rsid w:val="0C898BEC"/>
    <w:rsid w:val="0FFB26BC"/>
    <w:rsid w:val="10186E18"/>
    <w:rsid w:val="102DC0F5"/>
    <w:rsid w:val="129D99D3"/>
    <w:rsid w:val="17871865"/>
    <w:rsid w:val="19B03739"/>
    <w:rsid w:val="1ABF0200"/>
    <w:rsid w:val="1B1A165C"/>
    <w:rsid w:val="1BE519DE"/>
    <w:rsid w:val="1C5D90C9"/>
    <w:rsid w:val="1C9F979D"/>
    <w:rsid w:val="1D7E3862"/>
    <w:rsid w:val="1DF8C45A"/>
    <w:rsid w:val="1F56D05B"/>
    <w:rsid w:val="2223FBF4"/>
    <w:rsid w:val="22380629"/>
    <w:rsid w:val="231FEB8F"/>
    <w:rsid w:val="232227C1"/>
    <w:rsid w:val="24040384"/>
    <w:rsid w:val="254422FF"/>
    <w:rsid w:val="25542342"/>
    <w:rsid w:val="25C2B430"/>
    <w:rsid w:val="26496AB7"/>
    <w:rsid w:val="282C393D"/>
    <w:rsid w:val="2895FD52"/>
    <w:rsid w:val="28ADC061"/>
    <w:rsid w:val="2A32977F"/>
    <w:rsid w:val="2AB25BA7"/>
    <w:rsid w:val="2ADE4128"/>
    <w:rsid w:val="2D4E8744"/>
    <w:rsid w:val="2E279ED5"/>
    <w:rsid w:val="2F77B5D8"/>
    <w:rsid w:val="2FF0BE80"/>
    <w:rsid w:val="300431AC"/>
    <w:rsid w:val="30266D12"/>
    <w:rsid w:val="31A74BA4"/>
    <w:rsid w:val="3210EC93"/>
    <w:rsid w:val="326D552E"/>
    <w:rsid w:val="33F925E8"/>
    <w:rsid w:val="348866AB"/>
    <w:rsid w:val="35801AA4"/>
    <w:rsid w:val="36378173"/>
    <w:rsid w:val="369A16BD"/>
    <w:rsid w:val="3921E405"/>
    <w:rsid w:val="3BBBA046"/>
    <w:rsid w:val="3BD7D056"/>
    <w:rsid w:val="3C3A002C"/>
    <w:rsid w:val="3D6C8C60"/>
    <w:rsid w:val="3FC5D58E"/>
    <w:rsid w:val="4013C1F0"/>
    <w:rsid w:val="40B001C3"/>
    <w:rsid w:val="422014DB"/>
    <w:rsid w:val="422B7B97"/>
    <w:rsid w:val="423D5E00"/>
    <w:rsid w:val="43A5F123"/>
    <w:rsid w:val="43B10491"/>
    <w:rsid w:val="445C3FA7"/>
    <w:rsid w:val="4494DA71"/>
    <w:rsid w:val="45A11B73"/>
    <w:rsid w:val="4753C59D"/>
    <w:rsid w:val="479BBDC1"/>
    <w:rsid w:val="47B62E31"/>
    <w:rsid w:val="4834A0CF"/>
    <w:rsid w:val="4B1DD6E9"/>
    <w:rsid w:val="4C705D98"/>
    <w:rsid w:val="4D1C7DED"/>
    <w:rsid w:val="4E81595E"/>
    <w:rsid w:val="4F55A82A"/>
    <w:rsid w:val="4F9BE4AB"/>
    <w:rsid w:val="51079884"/>
    <w:rsid w:val="525CD46C"/>
    <w:rsid w:val="52A2DF62"/>
    <w:rsid w:val="52B270FA"/>
    <w:rsid w:val="53BEA363"/>
    <w:rsid w:val="54261423"/>
    <w:rsid w:val="54AC9C7E"/>
    <w:rsid w:val="5608F4A9"/>
    <w:rsid w:val="56C8884D"/>
    <w:rsid w:val="5736B8E3"/>
    <w:rsid w:val="588EE6D9"/>
    <w:rsid w:val="5A698F82"/>
    <w:rsid w:val="5AEF0362"/>
    <w:rsid w:val="5B4E502B"/>
    <w:rsid w:val="5C9BF070"/>
    <w:rsid w:val="5D0A46F5"/>
    <w:rsid w:val="5D4151CD"/>
    <w:rsid w:val="5D985194"/>
    <w:rsid w:val="5DC0EB45"/>
    <w:rsid w:val="5DD47A7E"/>
    <w:rsid w:val="5EA72480"/>
    <w:rsid w:val="62AE5C49"/>
    <w:rsid w:val="63766328"/>
    <w:rsid w:val="6394CB29"/>
    <w:rsid w:val="6744C27D"/>
    <w:rsid w:val="6991310D"/>
    <w:rsid w:val="6AEA4148"/>
    <w:rsid w:val="6B43CF7E"/>
    <w:rsid w:val="6B68E645"/>
    <w:rsid w:val="6B8A940E"/>
    <w:rsid w:val="6C4C9087"/>
    <w:rsid w:val="6CFE4847"/>
    <w:rsid w:val="6D859455"/>
    <w:rsid w:val="6DB887EF"/>
    <w:rsid w:val="6F17FF4C"/>
    <w:rsid w:val="70349112"/>
    <w:rsid w:val="723D4352"/>
    <w:rsid w:val="72753F14"/>
    <w:rsid w:val="729BD47D"/>
    <w:rsid w:val="72CA45DB"/>
    <w:rsid w:val="738AAB0E"/>
    <w:rsid w:val="754DB6C2"/>
    <w:rsid w:val="759AEBC6"/>
    <w:rsid w:val="76A91471"/>
    <w:rsid w:val="7A1DBBC0"/>
    <w:rsid w:val="7B35F639"/>
    <w:rsid w:val="7B9C5694"/>
    <w:rsid w:val="7C324D19"/>
    <w:rsid w:val="7C4C40C3"/>
    <w:rsid w:val="7CD70413"/>
    <w:rsid w:val="7D25A823"/>
    <w:rsid w:val="7D6A5973"/>
    <w:rsid w:val="7D7878A5"/>
    <w:rsid w:val="7F769E15"/>
    <w:rsid w:val="7FD4DB6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19CB7"/>
  <w15:chartTrackingRefBased/>
  <w15:docId w15:val="{BB2857F0-281A-47EA-A6CA-12A34CBD4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0A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0A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0A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0A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0A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0A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0A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0A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0A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A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0A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0A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0A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0A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0A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A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A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AF9"/>
    <w:rPr>
      <w:rFonts w:eastAsiaTheme="majorEastAsia" w:cstheme="majorBidi"/>
      <w:color w:val="272727" w:themeColor="text1" w:themeTint="D8"/>
    </w:rPr>
  </w:style>
  <w:style w:type="paragraph" w:styleId="Title">
    <w:name w:val="Title"/>
    <w:basedOn w:val="Normal"/>
    <w:next w:val="Normal"/>
    <w:link w:val="TitleChar"/>
    <w:uiPriority w:val="10"/>
    <w:qFormat/>
    <w:rsid w:val="001D0A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0A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0A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0A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AF9"/>
    <w:pPr>
      <w:spacing w:before="160"/>
      <w:jc w:val="center"/>
    </w:pPr>
    <w:rPr>
      <w:i/>
      <w:iCs/>
      <w:color w:val="404040" w:themeColor="text1" w:themeTint="BF"/>
    </w:rPr>
  </w:style>
  <w:style w:type="character" w:customStyle="1" w:styleId="QuoteChar">
    <w:name w:val="Quote Char"/>
    <w:basedOn w:val="DefaultParagraphFont"/>
    <w:link w:val="Quote"/>
    <w:uiPriority w:val="29"/>
    <w:rsid w:val="001D0AF9"/>
    <w:rPr>
      <w:i/>
      <w:iCs/>
      <w:color w:val="404040" w:themeColor="text1" w:themeTint="BF"/>
    </w:rPr>
  </w:style>
  <w:style w:type="paragraph" w:styleId="ListParagraph">
    <w:name w:val="List Paragraph"/>
    <w:basedOn w:val="Normal"/>
    <w:uiPriority w:val="34"/>
    <w:qFormat/>
    <w:rsid w:val="001D0AF9"/>
    <w:pPr>
      <w:ind w:left="720"/>
      <w:contextualSpacing/>
    </w:pPr>
  </w:style>
  <w:style w:type="character" w:styleId="IntenseEmphasis">
    <w:name w:val="Intense Emphasis"/>
    <w:basedOn w:val="DefaultParagraphFont"/>
    <w:uiPriority w:val="21"/>
    <w:qFormat/>
    <w:rsid w:val="001D0AF9"/>
    <w:rPr>
      <w:i/>
      <w:iCs/>
      <w:color w:val="0F4761" w:themeColor="accent1" w:themeShade="BF"/>
    </w:rPr>
  </w:style>
  <w:style w:type="paragraph" w:styleId="IntenseQuote">
    <w:name w:val="Intense Quote"/>
    <w:basedOn w:val="Normal"/>
    <w:next w:val="Normal"/>
    <w:link w:val="IntenseQuoteChar"/>
    <w:uiPriority w:val="30"/>
    <w:qFormat/>
    <w:rsid w:val="001D0A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0AF9"/>
    <w:rPr>
      <w:i/>
      <w:iCs/>
      <w:color w:val="0F4761" w:themeColor="accent1" w:themeShade="BF"/>
    </w:rPr>
  </w:style>
  <w:style w:type="character" w:styleId="IntenseReference">
    <w:name w:val="Intense Reference"/>
    <w:basedOn w:val="DefaultParagraphFont"/>
    <w:uiPriority w:val="32"/>
    <w:qFormat/>
    <w:rsid w:val="001D0AF9"/>
    <w:rPr>
      <w:b/>
      <w:bCs/>
      <w:smallCaps/>
      <w:color w:val="0F4761" w:themeColor="accent1" w:themeShade="BF"/>
      <w:spacing w:val="5"/>
    </w:rPr>
  </w:style>
  <w:style w:type="character" w:styleId="SubtleEmphasis">
    <w:name w:val="Subtle Emphasis"/>
    <w:basedOn w:val="DefaultParagraphFont"/>
    <w:uiPriority w:val="19"/>
    <w:qFormat/>
    <w:rsid w:val="000E3649"/>
    <w:rPr>
      <w:i/>
      <w:iCs/>
      <w:color w:val="404040" w:themeColor="text1" w:themeTint="BF"/>
    </w:rPr>
  </w:style>
  <w:style w:type="paragraph" w:styleId="NormalWeb">
    <w:name w:val="Normal (Web)"/>
    <w:basedOn w:val="Normal"/>
    <w:uiPriority w:val="99"/>
    <w:semiHidden/>
    <w:unhideWhenUsed/>
    <w:rsid w:val="00644FE4"/>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Default">
    <w:name w:val="Default"/>
    <w:uiPriority w:val="1"/>
    <w:qFormat/>
    <w:rsid w:val="005C00B3"/>
    <w:pPr>
      <w:autoSpaceDE w:val="0"/>
      <w:autoSpaceDN w:val="0"/>
      <w:adjustRightInd w:val="0"/>
      <w:spacing w:after="0" w:line="240" w:lineRule="auto"/>
    </w:pPr>
    <w:rPr>
      <w:rFonts w:ascii="Times New Roman" w:hAnsi="Times New Roman" w:cs="Times New Roman"/>
      <w:color w:val="000000"/>
      <w:kern w:val="0"/>
      <w14:ligatures w14:val="none"/>
    </w:rPr>
  </w:style>
  <w:style w:type="character" w:styleId="CommentReference">
    <w:name w:val="annotation reference"/>
    <w:basedOn w:val="DefaultParagraphFont"/>
    <w:uiPriority w:val="99"/>
    <w:semiHidden/>
    <w:unhideWhenUsed/>
    <w:rsid w:val="00A41698"/>
    <w:rPr>
      <w:sz w:val="16"/>
      <w:szCs w:val="16"/>
    </w:rPr>
  </w:style>
  <w:style w:type="paragraph" w:styleId="CommentText">
    <w:name w:val="annotation text"/>
    <w:basedOn w:val="Normal"/>
    <w:link w:val="CommentTextChar"/>
    <w:uiPriority w:val="99"/>
    <w:unhideWhenUsed/>
    <w:rsid w:val="00A41698"/>
    <w:pPr>
      <w:spacing w:line="240" w:lineRule="auto"/>
    </w:pPr>
    <w:rPr>
      <w:sz w:val="20"/>
      <w:szCs w:val="20"/>
    </w:rPr>
  </w:style>
  <w:style w:type="character" w:customStyle="1" w:styleId="CommentTextChar">
    <w:name w:val="Comment Text Char"/>
    <w:basedOn w:val="DefaultParagraphFont"/>
    <w:link w:val="CommentText"/>
    <w:uiPriority w:val="99"/>
    <w:rsid w:val="00A41698"/>
    <w:rPr>
      <w:sz w:val="20"/>
      <w:szCs w:val="20"/>
    </w:rPr>
  </w:style>
  <w:style w:type="paragraph" w:styleId="CommentSubject">
    <w:name w:val="annotation subject"/>
    <w:basedOn w:val="CommentText"/>
    <w:next w:val="CommentText"/>
    <w:link w:val="CommentSubjectChar"/>
    <w:uiPriority w:val="99"/>
    <w:semiHidden/>
    <w:unhideWhenUsed/>
    <w:rsid w:val="00A41698"/>
    <w:rPr>
      <w:b/>
      <w:bCs/>
    </w:rPr>
  </w:style>
  <w:style w:type="character" w:customStyle="1" w:styleId="CommentSubjectChar">
    <w:name w:val="Comment Subject Char"/>
    <w:basedOn w:val="CommentTextChar"/>
    <w:link w:val="CommentSubject"/>
    <w:uiPriority w:val="99"/>
    <w:semiHidden/>
    <w:rsid w:val="00A41698"/>
    <w:rPr>
      <w:b/>
      <w:bCs/>
      <w:sz w:val="20"/>
      <w:szCs w:val="20"/>
    </w:rPr>
  </w:style>
  <w:style w:type="paragraph" w:customStyle="1" w:styleId="pdq2pgselectionanchorcontainer">
    <w:name w:val="pdq2pg_selectionanchorcontainer"/>
    <w:basedOn w:val="Normal"/>
    <w:rsid w:val="00A41698"/>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styleId="Revision">
    <w:name w:val="Revision"/>
    <w:hidden/>
    <w:uiPriority w:val="99"/>
    <w:semiHidden/>
    <w:rsid w:val="008644D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008400">
      <w:bodyDiv w:val="1"/>
      <w:marLeft w:val="0"/>
      <w:marRight w:val="0"/>
      <w:marTop w:val="0"/>
      <w:marBottom w:val="0"/>
      <w:divBdr>
        <w:top w:val="none" w:sz="0" w:space="0" w:color="auto"/>
        <w:left w:val="none" w:sz="0" w:space="0" w:color="auto"/>
        <w:bottom w:val="none" w:sz="0" w:space="0" w:color="auto"/>
        <w:right w:val="none" w:sz="0" w:space="0" w:color="auto"/>
      </w:divBdr>
    </w:div>
    <w:div w:id="805393652">
      <w:bodyDiv w:val="1"/>
      <w:marLeft w:val="0"/>
      <w:marRight w:val="0"/>
      <w:marTop w:val="0"/>
      <w:marBottom w:val="0"/>
      <w:divBdr>
        <w:top w:val="none" w:sz="0" w:space="0" w:color="auto"/>
        <w:left w:val="none" w:sz="0" w:space="0" w:color="auto"/>
        <w:bottom w:val="none" w:sz="0" w:space="0" w:color="auto"/>
        <w:right w:val="none" w:sz="0" w:space="0" w:color="auto"/>
      </w:divBdr>
    </w:div>
    <w:div w:id="162858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e7058a5-0a57-4264-99d7-b2a043aaed3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B2BEDC62404A4EBECD99D99C361FB1" ma:contentTypeVersion="9" ma:contentTypeDescription="Create a new document." ma:contentTypeScope="" ma:versionID="2889bd51958c998be5bfc260bccab725">
  <xsd:schema xmlns:xsd="http://www.w3.org/2001/XMLSchema" xmlns:xs="http://www.w3.org/2001/XMLSchema" xmlns:p="http://schemas.microsoft.com/office/2006/metadata/properties" xmlns:ns2="8e7058a5-0a57-4264-99d7-b2a043aaed32" targetNamespace="http://schemas.microsoft.com/office/2006/metadata/properties" ma:root="true" ma:fieldsID="802a0a059540ebb770d2fd89bd737bf0" ns2:_="">
    <xsd:import namespace="8e7058a5-0a57-4264-99d7-b2a043aaed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058a5-0a57-4264-99d7-b2a043aaed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34028ef-c692-4657-9581-7a3a3851efc0"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97A6BC-973C-403E-B357-3AC111ACB78F}">
  <ds:schemaRefs>
    <ds:schemaRef ds:uri="http://schemas.microsoft.com/office/2006/metadata/properties"/>
    <ds:schemaRef ds:uri="http://schemas.microsoft.com/office/infopath/2007/PartnerControls"/>
    <ds:schemaRef ds:uri="8e7058a5-0a57-4264-99d7-b2a043aaed32"/>
  </ds:schemaRefs>
</ds:datastoreItem>
</file>

<file path=customXml/itemProps2.xml><?xml version="1.0" encoding="utf-8"?>
<ds:datastoreItem xmlns:ds="http://schemas.openxmlformats.org/officeDocument/2006/customXml" ds:itemID="{21434CAE-C84F-42AC-BA78-EEC6C97B22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058a5-0a57-4264-99d7-b2a043aaed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31786F-CCF8-41DA-B914-2E19919384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1653</Words>
  <Characters>12169</Characters>
  <Application>Microsoft Office Word</Application>
  <DocSecurity>4</DocSecurity>
  <Lines>196</Lines>
  <Paragraphs>75</Paragraphs>
  <ScaleCrop>false</ScaleCrop>
  <Company/>
  <LinksUpToDate>false</LinksUpToDate>
  <CharactersWithSpaces>13747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Kolina</dc:creator>
  <cp:keywords/>
  <dc:description/>
  <cp:lastModifiedBy>Līga Miglāne</cp:lastModifiedBy>
  <cp:revision>2</cp:revision>
  <dcterms:created xsi:type="dcterms:W3CDTF">2026-06-29T18:41:00Z</dcterms:created>
  <dcterms:modified xsi:type="dcterms:W3CDTF">2026-06-29T18:41:00Z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54700</vt:r8>
  </property>
  <property fmtid="{D5CDD505-2E9C-101B-9397-08002B2CF9AE}" pid="3" name="ContentTypeId">
    <vt:lpwstr>0x010100CBB2BEDC62404A4EBECD99D99C361FB1</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