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5AAD0" w14:textId="77777777" w:rsidR="00DA3D51" w:rsidRPr="005601EF" w:rsidRDefault="007F7F2F">
      <w:pPr>
        <w:jc w:val="center"/>
        <w:rPr>
          <w:rFonts w:ascii="Times New Roman" w:hAnsi="Times New Roman" w:cs="Times New Roman"/>
          <w:sz w:val="24"/>
          <w:szCs w:val="24"/>
        </w:rPr>
      </w:pPr>
      <w:r w:rsidRPr="005601EF">
        <w:rPr>
          <w:rFonts w:ascii="Times New Roman" w:hAnsi="Times New Roman" w:cs="Times New Roman"/>
          <w:b/>
          <w:sz w:val="24"/>
          <w:szCs w:val="24"/>
        </w:rPr>
        <w:t>VSIA “Dailes teātris”</w:t>
      </w:r>
      <w:r w:rsidRPr="005601EF">
        <w:rPr>
          <w:rFonts w:ascii="Times New Roman" w:hAnsi="Times New Roman" w:cs="Times New Roman"/>
          <w:b/>
          <w:sz w:val="24"/>
          <w:szCs w:val="24"/>
        </w:rPr>
        <w:br/>
        <w:t>IEPIRKUMA NOLIKUMS</w:t>
      </w:r>
    </w:p>
    <w:p w14:paraId="3BA69DF7" w14:textId="743691DC" w:rsidR="00DA3D51" w:rsidRPr="005601EF" w:rsidRDefault="007F7F2F">
      <w:pPr>
        <w:jc w:val="center"/>
        <w:rPr>
          <w:rFonts w:ascii="Times New Roman" w:hAnsi="Times New Roman" w:cs="Times New Roman"/>
          <w:sz w:val="24"/>
          <w:szCs w:val="24"/>
        </w:rPr>
      </w:pPr>
      <w:r w:rsidRPr="005601EF">
        <w:rPr>
          <w:rFonts w:ascii="Times New Roman" w:hAnsi="Times New Roman" w:cs="Times New Roman"/>
          <w:b/>
          <w:sz w:val="24"/>
          <w:szCs w:val="24"/>
        </w:rPr>
        <w:t>“</w:t>
      </w:r>
      <w:r w:rsidR="00E624BD" w:rsidRPr="005601EF">
        <w:rPr>
          <w:rFonts w:ascii="Times New Roman" w:hAnsi="Times New Roman" w:cs="Times New Roman"/>
          <w:b/>
          <w:sz w:val="24"/>
          <w:szCs w:val="24"/>
        </w:rPr>
        <w:t>Auditorijas un biļešu pārdošanas datu analītikas ieviešana, abonēšana</w:t>
      </w:r>
      <w:r w:rsidRPr="005601EF">
        <w:rPr>
          <w:rFonts w:ascii="Times New Roman" w:hAnsi="Times New Roman" w:cs="Times New Roman"/>
          <w:b/>
          <w:sz w:val="24"/>
          <w:szCs w:val="24"/>
        </w:rPr>
        <w:t>”</w:t>
      </w:r>
    </w:p>
    <w:p w14:paraId="0206F39C" w14:textId="6AB1D28E" w:rsidR="00DA3D51" w:rsidRPr="005601EF" w:rsidRDefault="007F7F2F">
      <w:pPr>
        <w:jc w:val="center"/>
        <w:rPr>
          <w:rFonts w:ascii="Times New Roman" w:hAnsi="Times New Roman" w:cs="Times New Roman"/>
          <w:sz w:val="24"/>
          <w:szCs w:val="24"/>
        </w:rPr>
      </w:pPr>
      <w:r w:rsidRPr="005601EF">
        <w:rPr>
          <w:rFonts w:ascii="Times New Roman" w:hAnsi="Times New Roman" w:cs="Times New Roman"/>
          <w:b/>
          <w:sz w:val="24"/>
          <w:szCs w:val="24"/>
        </w:rPr>
        <w:t>Iepirkuma identifikācijas Nr. DT 2026/</w:t>
      </w:r>
      <w:r w:rsidR="005601EF" w:rsidRPr="005601EF">
        <w:rPr>
          <w:rFonts w:ascii="Times New Roman" w:hAnsi="Times New Roman" w:cs="Times New Roman"/>
          <w:b/>
          <w:sz w:val="24"/>
          <w:szCs w:val="24"/>
        </w:rPr>
        <w:t>8</w:t>
      </w:r>
    </w:p>
    <w:p w14:paraId="5FBC6A35" w14:textId="77777777" w:rsidR="00DA3D51" w:rsidRPr="005601EF" w:rsidRDefault="007F7F2F">
      <w:pPr>
        <w:jc w:val="center"/>
        <w:rPr>
          <w:rFonts w:ascii="Times New Roman" w:hAnsi="Times New Roman" w:cs="Times New Roman"/>
          <w:sz w:val="24"/>
          <w:szCs w:val="24"/>
        </w:rPr>
      </w:pPr>
      <w:r w:rsidRPr="005601EF">
        <w:rPr>
          <w:rFonts w:ascii="Times New Roman" w:hAnsi="Times New Roman" w:cs="Times New Roman"/>
          <w:b/>
          <w:sz w:val="24"/>
          <w:szCs w:val="24"/>
        </w:rPr>
        <w:t xml:space="preserve">Iepirkums Publisko iepirkumu likuma 9. panta </w:t>
      </w:r>
      <w:r w:rsidRPr="005601EF">
        <w:rPr>
          <w:rFonts w:ascii="Times New Roman" w:hAnsi="Times New Roman" w:cs="Times New Roman"/>
          <w:b/>
          <w:sz w:val="24"/>
          <w:szCs w:val="24"/>
        </w:rPr>
        <w:t>kārtībā</w:t>
      </w:r>
    </w:p>
    <w:p w14:paraId="5A43587C" w14:textId="77777777" w:rsidR="00DA3D51" w:rsidRPr="005601EF" w:rsidRDefault="007F7F2F">
      <w:pPr>
        <w:jc w:val="center"/>
        <w:rPr>
          <w:rFonts w:ascii="Times New Roman" w:hAnsi="Times New Roman" w:cs="Times New Roman"/>
          <w:sz w:val="24"/>
          <w:szCs w:val="24"/>
        </w:rPr>
      </w:pPr>
      <w:r w:rsidRPr="005601EF">
        <w:rPr>
          <w:rFonts w:ascii="Times New Roman" w:hAnsi="Times New Roman" w:cs="Times New Roman"/>
          <w:sz w:val="24"/>
          <w:szCs w:val="24"/>
        </w:rPr>
        <w:t>Rīga, 2026</w:t>
      </w:r>
    </w:p>
    <w:p w14:paraId="5EC02465" w14:textId="77777777" w:rsidR="00DA3D51" w:rsidRPr="00C10080" w:rsidRDefault="007F7F2F">
      <w:pPr>
        <w:pStyle w:val="Heading1"/>
        <w:rPr>
          <w:rFonts w:ascii="Times New Roman" w:hAnsi="Times New Roman" w:cs="Times New Roman"/>
          <w:b w:val="0"/>
          <w:bCs w:val="0"/>
          <w:color w:val="auto"/>
          <w:szCs w:val="24"/>
        </w:rPr>
      </w:pPr>
      <w:r w:rsidRPr="00C10080">
        <w:rPr>
          <w:rFonts w:ascii="Times New Roman" w:hAnsi="Times New Roman" w:cs="Times New Roman"/>
          <w:b w:val="0"/>
          <w:bCs w:val="0"/>
          <w:color w:val="auto"/>
          <w:szCs w:val="24"/>
        </w:rPr>
        <w:t>1. Vispārīgā informācija</w:t>
      </w:r>
    </w:p>
    <w:tbl>
      <w:tblPr>
        <w:tblStyle w:val="TableGrid"/>
        <w:tblW w:w="0" w:type="auto"/>
        <w:jc w:val="center"/>
        <w:tblLook w:val="04A0" w:firstRow="1" w:lastRow="0" w:firstColumn="1" w:lastColumn="0" w:noHBand="0" w:noVBand="1"/>
      </w:tblPr>
      <w:tblGrid>
        <w:gridCol w:w="2268"/>
        <w:gridCol w:w="6804"/>
      </w:tblGrid>
      <w:tr w:rsidR="00A42788" w:rsidRPr="005601EF" w14:paraId="4831F449" w14:textId="77777777" w:rsidTr="009F48D7">
        <w:trPr>
          <w:tblHeader/>
          <w:jc w:val="center"/>
        </w:trPr>
        <w:tc>
          <w:tcPr>
            <w:tcW w:w="9072" w:type="dxa"/>
            <w:gridSpan w:val="2"/>
            <w:shd w:val="clear" w:color="auto" w:fill="auto"/>
            <w:vAlign w:val="center"/>
          </w:tcPr>
          <w:p w14:paraId="384EF5A1" w14:textId="77777777" w:rsidR="00A42788" w:rsidRPr="005601EF" w:rsidRDefault="00A42788">
            <w:pPr>
              <w:rPr>
                <w:rFonts w:ascii="Times New Roman" w:hAnsi="Times New Roman" w:cs="Times New Roman"/>
                <w:sz w:val="24"/>
                <w:szCs w:val="24"/>
              </w:rPr>
            </w:pPr>
            <w:r w:rsidRPr="005601EF">
              <w:rPr>
                <w:rFonts w:ascii="Times New Roman" w:hAnsi="Times New Roman" w:cs="Times New Roman"/>
                <w:b/>
                <w:sz w:val="24"/>
                <w:szCs w:val="24"/>
              </w:rPr>
              <w:t>Informācija</w:t>
            </w:r>
          </w:p>
        </w:tc>
      </w:tr>
      <w:tr w:rsidR="00DA3D51" w:rsidRPr="005601EF" w14:paraId="2BB7512F" w14:textId="77777777">
        <w:trPr>
          <w:jc w:val="center"/>
        </w:trPr>
        <w:tc>
          <w:tcPr>
            <w:tcW w:w="2268" w:type="dxa"/>
          </w:tcPr>
          <w:p w14:paraId="3F756358"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Pasūtītājs</w:t>
            </w:r>
          </w:p>
        </w:tc>
        <w:tc>
          <w:tcPr>
            <w:tcW w:w="6804" w:type="dxa"/>
          </w:tcPr>
          <w:p w14:paraId="1571041C"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VSIA “Dailes teātris”, reģ. Nr. LV40003783138, Brīvības iela 75, Rīga, LV-1001</w:t>
            </w:r>
          </w:p>
        </w:tc>
      </w:tr>
      <w:tr w:rsidR="00DA3D51" w:rsidRPr="005601EF" w14:paraId="25EE44EF" w14:textId="77777777">
        <w:trPr>
          <w:jc w:val="center"/>
        </w:trPr>
        <w:tc>
          <w:tcPr>
            <w:tcW w:w="2268" w:type="dxa"/>
          </w:tcPr>
          <w:p w14:paraId="32B23597"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Iepirkuma veids</w:t>
            </w:r>
          </w:p>
        </w:tc>
        <w:tc>
          <w:tcPr>
            <w:tcW w:w="6804" w:type="dxa"/>
          </w:tcPr>
          <w:p w14:paraId="79BEC090"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Iepirkums Publisko iepirkumu likuma 9. panta kārtībā</w:t>
            </w:r>
          </w:p>
        </w:tc>
      </w:tr>
      <w:tr w:rsidR="00DA3D51" w:rsidRPr="005601EF" w14:paraId="5EED41E4" w14:textId="77777777">
        <w:trPr>
          <w:jc w:val="center"/>
        </w:trPr>
        <w:tc>
          <w:tcPr>
            <w:tcW w:w="2268" w:type="dxa"/>
          </w:tcPr>
          <w:p w14:paraId="40D7389A"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Iepirkuma priekšmets</w:t>
            </w:r>
          </w:p>
        </w:tc>
        <w:tc>
          <w:tcPr>
            <w:tcW w:w="6804" w:type="dxa"/>
          </w:tcPr>
          <w:p w14:paraId="1BA33321" w14:textId="05A1A121" w:rsidR="00DA3D51" w:rsidRPr="005601EF" w:rsidRDefault="00E624BD">
            <w:pPr>
              <w:rPr>
                <w:rFonts w:ascii="Times New Roman" w:hAnsi="Times New Roman" w:cs="Times New Roman"/>
                <w:sz w:val="24"/>
                <w:szCs w:val="24"/>
              </w:rPr>
            </w:pPr>
            <w:r w:rsidRPr="005601EF">
              <w:rPr>
                <w:rFonts w:ascii="Times New Roman" w:hAnsi="Times New Roman" w:cs="Times New Roman"/>
                <w:sz w:val="24"/>
                <w:szCs w:val="24"/>
              </w:rPr>
              <w:t>Auditorijas un biļešu pārdošanas datu analītikas ieviešana, abonēšana</w:t>
            </w:r>
          </w:p>
        </w:tc>
      </w:tr>
      <w:tr w:rsidR="00DA3D51" w:rsidRPr="005601EF" w14:paraId="64E2ABEA" w14:textId="77777777">
        <w:trPr>
          <w:jc w:val="center"/>
        </w:trPr>
        <w:tc>
          <w:tcPr>
            <w:tcW w:w="2268" w:type="dxa"/>
          </w:tcPr>
          <w:p w14:paraId="4F05BDEA"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CPV kods</w:t>
            </w:r>
          </w:p>
        </w:tc>
        <w:tc>
          <w:tcPr>
            <w:tcW w:w="6804" w:type="dxa"/>
          </w:tcPr>
          <w:p w14:paraId="2A539E0A"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Galvenais CPV: 72416000-9 Lietojumprogrammu pakalpojumu sniedzēju pakalpojumi. Papildu CPV: 72316000-3 Datu analīzes pakalpojumi; 72263000-6 Programmatūras ieviešanas pakalpojumi; 72268000-1 Programmatūras piegādes pakalpojumi.</w:t>
            </w:r>
          </w:p>
        </w:tc>
      </w:tr>
      <w:tr w:rsidR="00DA3D51" w:rsidRPr="005601EF" w14:paraId="141EBC0B" w14:textId="77777777">
        <w:trPr>
          <w:jc w:val="center"/>
        </w:trPr>
        <w:tc>
          <w:tcPr>
            <w:tcW w:w="2268" w:type="dxa"/>
          </w:tcPr>
          <w:p w14:paraId="66EA1862"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Paredzamā līgumcena</w:t>
            </w:r>
          </w:p>
        </w:tc>
        <w:tc>
          <w:tcPr>
            <w:tcW w:w="6804" w:type="dxa"/>
          </w:tcPr>
          <w:p w14:paraId="3DB6426A"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Līdz 19 900,00 EUR bez PVN</w:t>
            </w:r>
          </w:p>
        </w:tc>
      </w:tr>
      <w:tr w:rsidR="00DA3D51" w:rsidRPr="005601EF" w14:paraId="2B3F22D3" w14:textId="77777777">
        <w:trPr>
          <w:jc w:val="center"/>
        </w:trPr>
        <w:tc>
          <w:tcPr>
            <w:tcW w:w="2268" w:type="dxa"/>
          </w:tcPr>
          <w:p w14:paraId="7A20BC2C"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Līguma izpildes termiņš</w:t>
            </w:r>
          </w:p>
        </w:tc>
        <w:tc>
          <w:tcPr>
            <w:tcW w:w="6804" w:type="dxa"/>
          </w:tcPr>
          <w:p w14:paraId="54DFDD71"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12 mēneši no līguma spēkā stāšanās dienas vai līdz līgumcenas sasniegšanai, atkarībā no tā, kurš apstāklis iestājas pirmais</w:t>
            </w:r>
          </w:p>
        </w:tc>
      </w:tr>
      <w:tr w:rsidR="00DA3D51" w:rsidRPr="005601EF" w14:paraId="4CAD82E1" w14:textId="77777777">
        <w:trPr>
          <w:jc w:val="center"/>
        </w:trPr>
        <w:tc>
          <w:tcPr>
            <w:tcW w:w="2268" w:type="dxa"/>
          </w:tcPr>
          <w:p w14:paraId="3027CC46"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Piedāvājumu iesniegšanas termiņš</w:t>
            </w:r>
          </w:p>
        </w:tc>
        <w:tc>
          <w:tcPr>
            <w:tcW w:w="6804" w:type="dxa"/>
          </w:tcPr>
          <w:p w14:paraId="01D4682F"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[datums, laiks] EIS e-konkursu apakšsistēmā</w:t>
            </w:r>
          </w:p>
        </w:tc>
      </w:tr>
      <w:tr w:rsidR="00DA3D51" w:rsidRPr="005601EF" w14:paraId="4ABD22B7" w14:textId="77777777">
        <w:trPr>
          <w:jc w:val="center"/>
        </w:trPr>
        <w:tc>
          <w:tcPr>
            <w:tcW w:w="2268" w:type="dxa"/>
          </w:tcPr>
          <w:p w14:paraId="3782C73C"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Kontaktpersona</w:t>
            </w:r>
          </w:p>
        </w:tc>
        <w:tc>
          <w:tcPr>
            <w:tcW w:w="6804" w:type="dxa"/>
          </w:tcPr>
          <w:p w14:paraId="2F221CF1" w14:textId="77777777" w:rsidR="00DA3D51" w:rsidRPr="005601EF" w:rsidRDefault="007F7F2F">
            <w:pPr>
              <w:rPr>
                <w:rFonts w:ascii="Times New Roman" w:hAnsi="Times New Roman" w:cs="Times New Roman"/>
                <w:sz w:val="24"/>
                <w:szCs w:val="24"/>
              </w:rPr>
            </w:pPr>
            <w:r w:rsidRPr="005601EF">
              <w:rPr>
                <w:rFonts w:ascii="Times New Roman" w:hAnsi="Times New Roman" w:cs="Times New Roman"/>
                <w:sz w:val="24"/>
                <w:szCs w:val="24"/>
              </w:rPr>
              <w:t>[vārds, uzvārds, tālrunis, e-pasts]</w:t>
            </w:r>
          </w:p>
        </w:tc>
      </w:tr>
    </w:tbl>
    <w:p w14:paraId="54E9A62A" w14:textId="50B3E1A6" w:rsidR="00DA3D51" w:rsidRPr="000E7C7A" w:rsidRDefault="007F7F2F" w:rsidP="006F37F7">
      <w:pPr>
        <w:pStyle w:val="Heading1"/>
        <w:jc w:val="center"/>
        <w:rPr>
          <w:rFonts w:ascii="Times New Roman" w:hAnsi="Times New Roman" w:cs="Times New Roman"/>
          <w:color w:val="auto"/>
          <w:szCs w:val="24"/>
        </w:rPr>
      </w:pPr>
      <w:r w:rsidRPr="000E7C7A">
        <w:rPr>
          <w:rFonts w:ascii="Times New Roman" w:hAnsi="Times New Roman" w:cs="Times New Roman"/>
          <w:color w:val="auto"/>
          <w:szCs w:val="24"/>
        </w:rPr>
        <w:t>2. Iepirkuma priekšmets</w:t>
      </w:r>
    </w:p>
    <w:p w14:paraId="22987160" w14:textId="6F736DC2" w:rsidR="00DA3D51" w:rsidRPr="005601EF" w:rsidRDefault="007F7F2F" w:rsidP="000E7C7A">
      <w:pPr>
        <w:jc w:val="both"/>
        <w:rPr>
          <w:rFonts w:ascii="Times New Roman" w:hAnsi="Times New Roman" w:cs="Times New Roman"/>
          <w:sz w:val="24"/>
          <w:szCs w:val="24"/>
        </w:rPr>
      </w:pPr>
      <w:r w:rsidRPr="005601EF">
        <w:rPr>
          <w:rFonts w:ascii="Times New Roman" w:hAnsi="Times New Roman" w:cs="Times New Roman"/>
          <w:sz w:val="24"/>
          <w:szCs w:val="24"/>
        </w:rPr>
        <w:t xml:space="preserve">2.1. Iepirkuma priekšmets ir </w:t>
      </w:r>
      <w:r w:rsidR="00E624BD" w:rsidRPr="005601EF">
        <w:rPr>
          <w:rFonts w:ascii="Times New Roman" w:hAnsi="Times New Roman" w:cs="Times New Roman"/>
          <w:sz w:val="24"/>
          <w:szCs w:val="24"/>
        </w:rPr>
        <w:t>Auditorijas un biļešu pārdošanas datu analītikas ieviešana, abonēšana</w:t>
      </w:r>
      <w:r w:rsidRPr="005601EF">
        <w:rPr>
          <w:rFonts w:ascii="Times New Roman" w:hAnsi="Times New Roman" w:cs="Times New Roman"/>
          <w:sz w:val="24"/>
          <w:szCs w:val="24"/>
        </w:rPr>
        <w:t>, kas ietver piekļuvi analītikas platformai, CRM un/vai biļešu tirdzniecības sistēmas integrāciju, datu sinhronizāciju vai datu manuālu augšupielādi, auditorijas segmentēšanu, mākslīgā intelekta funkcionalitāti, automatizētu komunikācijas kampaņu sagatavošanu vai izpildi, apmācības, ieviešanas atbalstu un lietotāju atbalstu.</w:t>
      </w:r>
    </w:p>
    <w:p w14:paraId="4D423ABA" w14:textId="77777777" w:rsidR="00DA3D51" w:rsidRPr="005601EF" w:rsidRDefault="007F7F2F" w:rsidP="00452E2A">
      <w:pPr>
        <w:jc w:val="both"/>
        <w:rPr>
          <w:rFonts w:ascii="Times New Roman" w:hAnsi="Times New Roman" w:cs="Times New Roman"/>
          <w:sz w:val="24"/>
          <w:szCs w:val="24"/>
        </w:rPr>
      </w:pPr>
      <w:r w:rsidRPr="005601EF">
        <w:rPr>
          <w:rFonts w:ascii="Times New Roman" w:hAnsi="Times New Roman" w:cs="Times New Roman"/>
          <w:sz w:val="24"/>
          <w:szCs w:val="24"/>
        </w:rPr>
        <w:t>2.2. Pakalpojuma prasības detalizēti noteiktas 1. pielikumā “Tehniskā specifikācija un tehniskais piedāvājums”.</w:t>
      </w:r>
    </w:p>
    <w:p w14:paraId="00D3DD06" w14:textId="77777777" w:rsidR="00DA3D51" w:rsidRPr="005601EF" w:rsidRDefault="007F7F2F" w:rsidP="00452E2A">
      <w:pPr>
        <w:jc w:val="both"/>
        <w:rPr>
          <w:rFonts w:ascii="Times New Roman" w:hAnsi="Times New Roman" w:cs="Times New Roman"/>
          <w:sz w:val="24"/>
          <w:szCs w:val="24"/>
        </w:rPr>
      </w:pPr>
      <w:r w:rsidRPr="005601EF">
        <w:rPr>
          <w:rFonts w:ascii="Times New Roman" w:hAnsi="Times New Roman" w:cs="Times New Roman"/>
          <w:sz w:val="24"/>
          <w:szCs w:val="24"/>
        </w:rPr>
        <w:t>2.3. Iepirkuma priekšmets netiek dalīts daļās, jo pasūtītāja vajadzībām nepieciešams savstarpēji integrēts mākoņplatformas, datu integrācijas, auditorijas analītikas, AI funkcionalitātes, apmācību un atbalsta pakalpojumu kopums. Atsevišķa iepirkuma daļu izdalīšana radītu nesamērīgu integrācijas, datu drošības, atbildības sadalījuma un risinājuma savietojamības risku.</w:t>
      </w:r>
    </w:p>
    <w:p w14:paraId="5AD2CE6C" w14:textId="77777777" w:rsidR="00DA3D51" w:rsidRPr="00452E2A" w:rsidRDefault="007F7F2F" w:rsidP="006F37F7">
      <w:pPr>
        <w:pStyle w:val="Heading1"/>
        <w:jc w:val="center"/>
        <w:rPr>
          <w:rFonts w:ascii="Times New Roman" w:hAnsi="Times New Roman" w:cs="Times New Roman"/>
          <w:color w:val="auto"/>
          <w:szCs w:val="24"/>
        </w:rPr>
      </w:pPr>
      <w:r w:rsidRPr="00452E2A">
        <w:rPr>
          <w:rFonts w:ascii="Times New Roman" w:hAnsi="Times New Roman" w:cs="Times New Roman"/>
          <w:color w:val="auto"/>
          <w:szCs w:val="24"/>
        </w:rPr>
        <w:t>3. Iepirkuma izsludināšana, informācijas apmaiņa un grozījumi</w:t>
      </w:r>
    </w:p>
    <w:p w14:paraId="6445FB9F" w14:textId="77777777" w:rsidR="00DA3D51" w:rsidRPr="005601EF" w:rsidRDefault="007F7F2F" w:rsidP="006F37F7">
      <w:pPr>
        <w:jc w:val="both"/>
        <w:rPr>
          <w:rFonts w:ascii="Times New Roman" w:hAnsi="Times New Roman" w:cs="Times New Roman"/>
          <w:sz w:val="24"/>
          <w:szCs w:val="24"/>
        </w:rPr>
      </w:pPr>
      <w:r w:rsidRPr="005601EF">
        <w:rPr>
          <w:rFonts w:ascii="Times New Roman" w:hAnsi="Times New Roman" w:cs="Times New Roman"/>
          <w:sz w:val="24"/>
          <w:szCs w:val="24"/>
        </w:rPr>
        <w:t>3.1. Pasūtītājs iepirkuma izsludināšanai sagatavo un Publikāciju vadības sistēmā publicē paziņojumu par plānoto līgumu.</w:t>
      </w:r>
    </w:p>
    <w:p w14:paraId="6BD2E7C3" w14:textId="77777777" w:rsidR="00DA3D51" w:rsidRPr="005601EF" w:rsidRDefault="007F7F2F" w:rsidP="006F37F7">
      <w:pPr>
        <w:jc w:val="both"/>
        <w:rPr>
          <w:rFonts w:ascii="Times New Roman" w:hAnsi="Times New Roman" w:cs="Times New Roman"/>
          <w:sz w:val="24"/>
          <w:szCs w:val="24"/>
        </w:rPr>
      </w:pPr>
      <w:r w:rsidRPr="005601EF">
        <w:rPr>
          <w:rFonts w:ascii="Times New Roman" w:hAnsi="Times New Roman" w:cs="Times New Roman"/>
          <w:sz w:val="24"/>
          <w:szCs w:val="24"/>
        </w:rPr>
        <w:lastRenderedPageBreak/>
        <w:t xml:space="preserve">3.2. Piedāvājumu iesniegšanas termiņš tiek </w:t>
      </w:r>
      <w:r w:rsidRPr="005601EF">
        <w:rPr>
          <w:rFonts w:ascii="Times New Roman" w:hAnsi="Times New Roman" w:cs="Times New Roman"/>
          <w:sz w:val="24"/>
          <w:szCs w:val="24"/>
        </w:rPr>
        <w:t>noteikts ne īsāks kā 10 darbdienas pēc dienas, kad publicēts paziņojums par plānoto līgumu.</w:t>
      </w:r>
    </w:p>
    <w:p w14:paraId="15121E5A" w14:textId="77777777" w:rsidR="00DA3D51" w:rsidRPr="005601EF" w:rsidRDefault="007F7F2F" w:rsidP="006F37F7">
      <w:pPr>
        <w:jc w:val="both"/>
        <w:rPr>
          <w:rFonts w:ascii="Times New Roman" w:hAnsi="Times New Roman" w:cs="Times New Roman"/>
          <w:sz w:val="24"/>
          <w:szCs w:val="24"/>
        </w:rPr>
      </w:pPr>
      <w:r w:rsidRPr="005601EF">
        <w:rPr>
          <w:rFonts w:ascii="Times New Roman" w:hAnsi="Times New Roman" w:cs="Times New Roman"/>
          <w:sz w:val="24"/>
          <w:szCs w:val="24"/>
        </w:rPr>
        <w:t>3.3. Sākot ar iepirkuma izsludināšanas dienu, pasūtītājs pircēja profilā/EIS nodrošina brīvu un tiešu elektronisku piekļuvi iepirkuma dokumentiem.</w:t>
      </w:r>
    </w:p>
    <w:p w14:paraId="73231592" w14:textId="77777777" w:rsidR="00DA3D51" w:rsidRPr="005601EF" w:rsidRDefault="007F7F2F" w:rsidP="006F37F7">
      <w:pPr>
        <w:jc w:val="both"/>
        <w:rPr>
          <w:rFonts w:ascii="Times New Roman" w:hAnsi="Times New Roman" w:cs="Times New Roman"/>
          <w:sz w:val="24"/>
          <w:szCs w:val="24"/>
        </w:rPr>
      </w:pPr>
      <w:r w:rsidRPr="005601EF">
        <w:rPr>
          <w:rFonts w:ascii="Times New Roman" w:hAnsi="Times New Roman" w:cs="Times New Roman"/>
          <w:sz w:val="24"/>
          <w:szCs w:val="24"/>
        </w:rPr>
        <w:t>3.4. Visa informācijas apmaiņa par iepirkumu, jautājumu uzdošana un piedāvājumu iesniegšana notiek EIS e-konkursu apakšsistēmā, ja vien normatīvie akti vai EIS tehniskā darbība nenosaka citādi.</w:t>
      </w:r>
    </w:p>
    <w:p w14:paraId="23FF68B1" w14:textId="77777777" w:rsidR="00DA3D51" w:rsidRPr="005601EF" w:rsidRDefault="007F7F2F" w:rsidP="006F37F7">
      <w:pPr>
        <w:jc w:val="both"/>
        <w:rPr>
          <w:rFonts w:ascii="Times New Roman" w:hAnsi="Times New Roman" w:cs="Times New Roman"/>
          <w:sz w:val="24"/>
          <w:szCs w:val="24"/>
        </w:rPr>
      </w:pPr>
      <w:r w:rsidRPr="005601EF">
        <w:rPr>
          <w:rFonts w:ascii="Times New Roman" w:hAnsi="Times New Roman" w:cs="Times New Roman"/>
          <w:sz w:val="24"/>
          <w:szCs w:val="24"/>
        </w:rPr>
        <w:t>3.5. Ja piegādātājs laikus pieprasa papildu informāciju par nolikumā iekļautajām prasībām, pasūtītājs to sniedz triju darbdienu laikā, bet ne vēlāk kā četras dienas pirms piedāvājumu iesniegšanas termiņa beigām. Papildu informācija vienlaikus tiek ievietota pircēja profilā/EIS, norādot arī uzdoto jautājumu.</w:t>
      </w:r>
    </w:p>
    <w:p w14:paraId="18602273" w14:textId="77777777" w:rsidR="00DA3D51" w:rsidRPr="005601EF" w:rsidRDefault="007F7F2F" w:rsidP="006F37F7">
      <w:pPr>
        <w:jc w:val="both"/>
        <w:rPr>
          <w:rFonts w:ascii="Times New Roman" w:hAnsi="Times New Roman" w:cs="Times New Roman"/>
          <w:sz w:val="24"/>
          <w:szCs w:val="24"/>
        </w:rPr>
      </w:pPr>
      <w:r w:rsidRPr="005601EF">
        <w:rPr>
          <w:rFonts w:ascii="Times New Roman" w:hAnsi="Times New Roman" w:cs="Times New Roman"/>
          <w:sz w:val="24"/>
          <w:szCs w:val="24"/>
        </w:rPr>
        <w:t>3.6. Pasūtītājs ir tiesīgs izdarīt grozījumus iepirkuma dokumentācijā, ja grozītie noteikumi nepieļauj atšķirīgu piedāvājumu iesniegšanu vai citu pretendentu dalību vai izvēli iepirkumā. Ja iepirkuma komisija izdara grozījumus, pasūtītājs atkārtoti sagatavo un Publikāciju vadības sistēmā publicē paziņojumu par plānoto līgumu, nosakot jaunu piedāvājumu iesniegšanas termiņu ne īsāku kā 10 darbdienas pēc atkārtotās publikācijas.</w:t>
      </w:r>
    </w:p>
    <w:p w14:paraId="3B164894" w14:textId="77777777" w:rsidR="00DA3D51" w:rsidRPr="00A82B33" w:rsidRDefault="007F7F2F" w:rsidP="00A82B33">
      <w:pPr>
        <w:pStyle w:val="Heading1"/>
        <w:jc w:val="center"/>
        <w:rPr>
          <w:rFonts w:ascii="Times New Roman" w:hAnsi="Times New Roman" w:cs="Times New Roman"/>
          <w:color w:val="auto"/>
          <w:szCs w:val="24"/>
        </w:rPr>
      </w:pPr>
      <w:r w:rsidRPr="00A82B33">
        <w:rPr>
          <w:rFonts w:ascii="Times New Roman" w:hAnsi="Times New Roman" w:cs="Times New Roman"/>
          <w:color w:val="auto"/>
          <w:szCs w:val="24"/>
        </w:rPr>
        <w:t>4. Prasības pretendentiem</w:t>
      </w:r>
    </w:p>
    <w:p w14:paraId="60EB3573" w14:textId="77777777" w:rsidR="00DA3D51" w:rsidRPr="005601EF" w:rsidRDefault="007F7F2F" w:rsidP="007E108C">
      <w:pPr>
        <w:jc w:val="both"/>
        <w:rPr>
          <w:rFonts w:ascii="Times New Roman" w:hAnsi="Times New Roman" w:cs="Times New Roman"/>
          <w:sz w:val="24"/>
          <w:szCs w:val="24"/>
        </w:rPr>
      </w:pPr>
      <w:r w:rsidRPr="005601EF">
        <w:rPr>
          <w:rFonts w:ascii="Times New Roman" w:hAnsi="Times New Roman" w:cs="Times New Roman"/>
          <w:sz w:val="24"/>
          <w:szCs w:val="24"/>
        </w:rPr>
        <w:t>4.1. Piedāvājumu var iesniegt piegādātājs vai piegādātāju apvienība, kas ir tiesīga sniegt iepirkuma priekšmetam atbilstošus pakalpojumus.</w:t>
      </w:r>
    </w:p>
    <w:p w14:paraId="3A6E54E5" w14:textId="77777777" w:rsidR="00DA3D51" w:rsidRPr="005601EF" w:rsidRDefault="007F7F2F" w:rsidP="007E108C">
      <w:pPr>
        <w:jc w:val="both"/>
        <w:rPr>
          <w:rFonts w:ascii="Times New Roman" w:hAnsi="Times New Roman" w:cs="Times New Roman"/>
          <w:sz w:val="24"/>
          <w:szCs w:val="24"/>
        </w:rPr>
      </w:pPr>
      <w:r w:rsidRPr="005601EF">
        <w:rPr>
          <w:rFonts w:ascii="Times New Roman" w:hAnsi="Times New Roman" w:cs="Times New Roman"/>
          <w:sz w:val="24"/>
          <w:szCs w:val="24"/>
        </w:rPr>
        <w:t>4.2. Pretendentam jābūt reģistrētam normatīvajos aktos noteiktajā kārtībā vai, ja pretendents ir ārvalsts persona, jābūt tiesīgam sniegt attiecīgos pakalpojumus tā reģistrācijas valstī.</w:t>
      </w:r>
    </w:p>
    <w:p w14:paraId="35BBA00C" w14:textId="77777777" w:rsidR="00DA3D51" w:rsidRPr="005601EF" w:rsidRDefault="007F7F2F" w:rsidP="007E108C">
      <w:pPr>
        <w:jc w:val="both"/>
        <w:rPr>
          <w:rFonts w:ascii="Times New Roman" w:hAnsi="Times New Roman" w:cs="Times New Roman"/>
          <w:sz w:val="24"/>
          <w:szCs w:val="24"/>
        </w:rPr>
      </w:pPr>
      <w:r w:rsidRPr="005601EF">
        <w:rPr>
          <w:rFonts w:ascii="Times New Roman" w:hAnsi="Times New Roman" w:cs="Times New Roman"/>
          <w:sz w:val="24"/>
          <w:szCs w:val="24"/>
        </w:rPr>
        <w:t>4.3. Pasūtītājs pārbauda pretendentu, kuram būtu piešķiramas līguma slēgšanas tiesības, atbilstoši Publisko iepirkumu likuma 9. panta astotajai un devītajai daļai. Pretendents tiek izslēgts, ja konstatēti attiecīgie Publisko iepirkumu likuma 42. pantā norādītie izslēgšanas iemesli.</w:t>
      </w:r>
    </w:p>
    <w:p w14:paraId="79F7B171" w14:textId="77777777" w:rsidR="00DA3D51" w:rsidRPr="005601EF" w:rsidRDefault="007F7F2F" w:rsidP="007E108C">
      <w:pPr>
        <w:jc w:val="both"/>
        <w:rPr>
          <w:rFonts w:ascii="Times New Roman" w:hAnsi="Times New Roman" w:cs="Times New Roman"/>
          <w:sz w:val="24"/>
          <w:szCs w:val="24"/>
        </w:rPr>
      </w:pPr>
      <w:r w:rsidRPr="005601EF">
        <w:rPr>
          <w:rFonts w:ascii="Times New Roman" w:hAnsi="Times New Roman" w:cs="Times New Roman"/>
          <w:sz w:val="24"/>
          <w:szCs w:val="24"/>
        </w:rPr>
        <w:t>4.4. Pretendentam, tā valdes vai padomes locekļiem, patiesajiem labuma guvējiem, pārstāvēttiesīgajām personām, prokūristiem, personām, uz kuru iespējām pretendents balstās, un būtiskiem apakšuzņēmējiem nedrīkst būt noteiktas tādas starptautiskās vai nacionālās sankcijas, kas liedz līguma izpildi vai līguma slēgšanu.</w:t>
      </w:r>
    </w:p>
    <w:p w14:paraId="2E5F2806" w14:textId="77777777" w:rsidR="00DA3D51" w:rsidRPr="005601EF" w:rsidRDefault="007F7F2F" w:rsidP="007E108C">
      <w:pPr>
        <w:jc w:val="both"/>
        <w:rPr>
          <w:rFonts w:ascii="Times New Roman" w:hAnsi="Times New Roman" w:cs="Times New Roman"/>
          <w:sz w:val="24"/>
          <w:szCs w:val="24"/>
        </w:rPr>
      </w:pPr>
      <w:r w:rsidRPr="005601EF">
        <w:rPr>
          <w:rFonts w:ascii="Times New Roman" w:hAnsi="Times New Roman" w:cs="Times New Roman"/>
          <w:sz w:val="24"/>
          <w:szCs w:val="24"/>
        </w:rPr>
        <w:t xml:space="preserve">4.5. Pretendentam jābūt pieredzei vismaz viena līdzīga vai līdzvērtīga risinājuma ieviešanā vai nodrošināšanā kultūras, skatuves mākslas, pasākumu, biļešu </w:t>
      </w:r>
      <w:r w:rsidRPr="005601EF">
        <w:rPr>
          <w:rFonts w:ascii="Times New Roman" w:hAnsi="Times New Roman" w:cs="Times New Roman"/>
          <w:sz w:val="24"/>
          <w:szCs w:val="24"/>
        </w:rPr>
        <w:t>tirdzniecības, CRM, mārketinga analītikas, auditorijas datu analītikas vai citā līdzvērtīgā klientu/auditorijas datu analītikas jomā pēdējo piecu gadu laikā.</w:t>
      </w:r>
    </w:p>
    <w:p w14:paraId="138F3E48" w14:textId="77777777" w:rsidR="00DA3D51" w:rsidRPr="005601EF" w:rsidRDefault="007F7F2F" w:rsidP="007E108C">
      <w:pPr>
        <w:jc w:val="both"/>
        <w:rPr>
          <w:rFonts w:ascii="Times New Roman" w:hAnsi="Times New Roman" w:cs="Times New Roman"/>
          <w:sz w:val="24"/>
          <w:szCs w:val="24"/>
        </w:rPr>
      </w:pPr>
      <w:r w:rsidRPr="005601EF">
        <w:rPr>
          <w:rFonts w:ascii="Times New Roman" w:hAnsi="Times New Roman" w:cs="Times New Roman"/>
          <w:sz w:val="24"/>
          <w:szCs w:val="24"/>
        </w:rPr>
        <w:t>4.6. Pretendentam jāspēj nodrošināt personas datu apstrādi atbilstoši Eiropas Parlamenta un Padomes Regulai (ES) 2016/679, Fizisko personu datu apstrādes likumam un Latvijas Republikā piemērojamiem normatīvajiem aktiem. Pretendents tehniskajā piedāvājumā apraksta datu glabāšanu, piekļuves kontroli, šifrēšanu, lietotāju tiesību pārvaldību, apakšapstrādātājus, datu eksportu, dzēšanu un anonimizāciju.</w:t>
      </w:r>
    </w:p>
    <w:p w14:paraId="79550A4C" w14:textId="77777777" w:rsidR="00DA3D51" w:rsidRPr="005601EF" w:rsidRDefault="007F7F2F" w:rsidP="007E108C">
      <w:pPr>
        <w:jc w:val="both"/>
        <w:rPr>
          <w:rFonts w:ascii="Times New Roman" w:hAnsi="Times New Roman" w:cs="Times New Roman"/>
          <w:sz w:val="24"/>
          <w:szCs w:val="24"/>
        </w:rPr>
      </w:pPr>
      <w:r w:rsidRPr="005601EF">
        <w:rPr>
          <w:rFonts w:ascii="Times New Roman" w:hAnsi="Times New Roman" w:cs="Times New Roman"/>
          <w:sz w:val="24"/>
          <w:szCs w:val="24"/>
        </w:rPr>
        <w:t>4.7. Ja pretendents līguma izpildē paredz piesaistīt apakšuzņēmējus vai apakšapstrādātājus, tas pieteikumā norāda šīs personas un tām nododamo līguma daļu vai datu apstrādes darbību. Pretendents ir atbildīgs par piesaistīto personu darbu kā par savu darbu.</w:t>
      </w:r>
    </w:p>
    <w:p w14:paraId="4E790403" w14:textId="77777777" w:rsidR="00DA3D51" w:rsidRPr="005601EF" w:rsidRDefault="007F7F2F" w:rsidP="007E108C">
      <w:pPr>
        <w:jc w:val="both"/>
        <w:rPr>
          <w:rFonts w:ascii="Times New Roman" w:hAnsi="Times New Roman" w:cs="Times New Roman"/>
          <w:sz w:val="24"/>
          <w:szCs w:val="24"/>
        </w:rPr>
      </w:pPr>
      <w:r w:rsidRPr="005601EF">
        <w:rPr>
          <w:rFonts w:ascii="Times New Roman" w:hAnsi="Times New Roman" w:cs="Times New Roman"/>
          <w:sz w:val="24"/>
          <w:szCs w:val="24"/>
        </w:rPr>
        <w:t>4.8. Pretendentam jāapliecina, ka tas neatrodas interešu konfliktā ar pasūtītāju, iepirkuma komisijas locekļiem vai iepirkuma dokumentācijas sagatavošanā iesaistītajām personām.</w:t>
      </w:r>
    </w:p>
    <w:p w14:paraId="139BD16B" w14:textId="77777777" w:rsidR="00DA3D51" w:rsidRPr="00CA0794" w:rsidRDefault="007F7F2F" w:rsidP="00CA0794">
      <w:pPr>
        <w:pStyle w:val="Heading1"/>
        <w:jc w:val="center"/>
        <w:rPr>
          <w:rFonts w:ascii="Times New Roman" w:hAnsi="Times New Roman" w:cs="Times New Roman"/>
          <w:color w:val="auto"/>
          <w:szCs w:val="24"/>
        </w:rPr>
      </w:pPr>
      <w:r w:rsidRPr="00CA0794">
        <w:rPr>
          <w:rFonts w:ascii="Times New Roman" w:hAnsi="Times New Roman" w:cs="Times New Roman"/>
          <w:color w:val="auto"/>
          <w:szCs w:val="24"/>
        </w:rPr>
        <w:lastRenderedPageBreak/>
        <w:t>5. Piedāvājuma sagatavošana un iesniegšana</w:t>
      </w:r>
    </w:p>
    <w:p w14:paraId="5BBD9FAE" w14:textId="77777777" w:rsidR="00DA3D51" w:rsidRPr="005601EF" w:rsidRDefault="007F7F2F" w:rsidP="00950F99">
      <w:pPr>
        <w:jc w:val="both"/>
        <w:rPr>
          <w:rFonts w:ascii="Times New Roman" w:hAnsi="Times New Roman" w:cs="Times New Roman"/>
          <w:sz w:val="24"/>
          <w:szCs w:val="24"/>
        </w:rPr>
      </w:pPr>
      <w:r w:rsidRPr="005601EF">
        <w:rPr>
          <w:rFonts w:ascii="Times New Roman" w:hAnsi="Times New Roman" w:cs="Times New Roman"/>
          <w:sz w:val="24"/>
          <w:szCs w:val="24"/>
        </w:rPr>
        <w:t>5.1. Piedāvājums jāiesniedz latviešu valodā. Dokumentus, kas izdoti citā valodā, pretendents pievieno ar tulkojumu latviešu valodā, ja pasūtītājs to pieprasa.</w:t>
      </w:r>
    </w:p>
    <w:p w14:paraId="14A3BDB1" w14:textId="77777777" w:rsidR="00DA3D51" w:rsidRPr="005601EF" w:rsidRDefault="007F7F2F" w:rsidP="00950F99">
      <w:pPr>
        <w:jc w:val="both"/>
        <w:rPr>
          <w:rFonts w:ascii="Times New Roman" w:hAnsi="Times New Roman" w:cs="Times New Roman"/>
          <w:sz w:val="24"/>
          <w:szCs w:val="24"/>
        </w:rPr>
      </w:pPr>
      <w:r w:rsidRPr="005601EF">
        <w:rPr>
          <w:rFonts w:ascii="Times New Roman" w:hAnsi="Times New Roman" w:cs="Times New Roman"/>
          <w:sz w:val="24"/>
          <w:szCs w:val="24"/>
        </w:rPr>
        <w:t>5.2. Piedāvājums sastāv no:</w:t>
      </w:r>
    </w:p>
    <w:p w14:paraId="68B0DCDB" w14:textId="326714A3" w:rsidR="00DA3D51" w:rsidRPr="005601EF" w:rsidRDefault="007F7F2F" w:rsidP="0075769E">
      <w:pPr>
        <w:pStyle w:val="ListBullet"/>
        <w:numPr>
          <w:ilvl w:val="2"/>
          <w:numId w:val="10"/>
        </w:numPr>
        <w:jc w:val="both"/>
        <w:rPr>
          <w:rFonts w:ascii="Times New Roman" w:hAnsi="Times New Roman" w:cs="Times New Roman"/>
          <w:sz w:val="24"/>
          <w:szCs w:val="24"/>
        </w:rPr>
      </w:pPr>
      <w:r w:rsidRPr="005601EF">
        <w:rPr>
          <w:rFonts w:ascii="Times New Roman" w:hAnsi="Times New Roman" w:cs="Times New Roman"/>
          <w:sz w:val="24"/>
          <w:szCs w:val="24"/>
        </w:rPr>
        <w:t>pieteikuma dalībai iepirkumā un apliecinājuma formas saskaņā ar 3. pielikumu;</w:t>
      </w:r>
    </w:p>
    <w:p w14:paraId="1D60E3FC" w14:textId="77777777" w:rsidR="0075769E" w:rsidRDefault="007F7F2F" w:rsidP="0075769E">
      <w:pPr>
        <w:pStyle w:val="ListBullet"/>
        <w:numPr>
          <w:ilvl w:val="2"/>
          <w:numId w:val="10"/>
        </w:numPr>
        <w:jc w:val="both"/>
        <w:rPr>
          <w:rFonts w:ascii="Times New Roman" w:hAnsi="Times New Roman" w:cs="Times New Roman"/>
          <w:sz w:val="24"/>
          <w:szCs w:val="24"/>
        </w:rPr>
      </w:pPr>
      <w:r w:rsidRPr="005601EF">
        <w:rPr>
          <w:rFonts w:ascii="Times New Roman" w:hAnsi="Times New Roman" w:cs="Times New Roman"/>
          <w:sz w:val="24"/>
          <w:szCs w:val="24"/>
        </w:rPr>
        <w:t>tehniskā piedāvājuma saskaņā ar 1. pielikumu;</w:t>
      </w:r>
    </w:p>
    <w:p w14:paraId="2E644462" w14:textId="77777777" w:rsidR="0075769E" w:rsidRDefault="007F7F2F" w:rsidP="0075769E">
      <w:pPr>
        <w:pStyle w:val="ListBullet"/>
        <w:numPr>
          <w:ilvl w:val="2"/>
          <w:numId w:val="10"/>
        </w:numPr>
        <w:jc w:val="both"/>
        <w:rPr>
          <w:rFonts w:ascii="Times New Roman" w:hAnsi="Times New Roman" w:cs="Times New Roman"/>
          <w:sz w:val="24"/>
          <w:szCs w:val="24"/>
        </w:rPr>
      </w:pPr>
      <w:r w:rsidRPr="0075769E">
        <w:rPr>
          <w:rFonts w:ascii="Times New Roman" w:hAnsi="Times New Roman" w:cs="Times New Roman"/>
          <w:sz w:val="24"/>
          <w:szCs w:val="24"/>
        </w:rPr>
        <w:t>finanšu piedāvājuma saskaņā ar 2. pielikumu;</w:t>
      </w:r>
    </w:p>
    <w:p w14:paraId="7DB9A62A" w14:textId="77777777" w:rsidR="001725B7" w:rsidRDefault="007F7F2F" w:rsidP="0075769E">
      <w:pPr>
        <w:pStyle w:val="ListBullet"/>
        <w:numPr>
          <w:ilvl w:val="2"/>
          <w:numId w:val="10"/>
        </w:numPr>
        <w:jc w:val="both"/>
        <w:rPr>
          <w:rFonts w:ascii="Times New Roman" w:hAnsi="Times New Roman" w:cs="Times New Roman"/>
          <w:sz w:val="24"/>
          <w:szCs w:val="24"/>
        </w:rPr>
      </w:pPr>
      <w:r w:rsidRPr="0075769E">
        <w:rPr>
          <w:rFonts w:ascii="Times New Roman" w:hAnsi="Times New Roman" w:cs="Times New Roman"/>
          <w:sz w:val="24"/>
          <w:szCs w:val="24"/>
        </w:rPr>
        <w:t>pieredzes apraksta un, ja nepieciešams, atsaucēm vai citiem pieredzi apliecinošiem dokumentiem;</w:t>
      </w:r>
    </w:p>
    <w:p w14:paraId="1CB90E04" w14:textId="0AF896B0" w:rsidR="00DA3D51" w:rsidRPr="0075769E" w:rsidRDefault="007F7F2F" w:rsidP="0075769E">
      <w:pPr>
        <w:pStyle w:val="ListBullet"/>
        <w:numPr>
          <w:ilvl w:val="2"/>
          <w:numId w:val="10"/>
        </w:numPr>
        <w:jc w:val="both"/>
        <w:rPr>
          <w:rFonts w:ascii="Times New Roman" w:hAnsi="Times New Roman" w:cs="Times New Roman"/>
          <w:sz w:val="24"/>
          <w:szCs w:val="24"/>
        </w:rPr>
      </w:pPr>
      <w:r w:rsidRPr="0075769E">
        <w:rPr>
          <w:rFonts w:ascii="Times New Roman" w:hAnsi="Times New Roman" w:cs="Times New Roman"/>
          <w:sz w:val="24"/>
          <w:szCs w:val="24"/>
        </w:rPr>
        <w:t>informācijas par apakšuzņēmējiem un apakšapstrādātājiem, ja tādi tiek piesaistīti.</w:t>
      </w:r>
    </w:p>
    <w:p w14:paraId="025B65A1" w14:textId="77777777" w:rsidR="00DA3D51" w:rsidRPr="005601EF" w:rsidRDefault="007F7F2F" w:rsidP="00950F99">
      <w:pPr>
        <w:jc w:val="both"/>
        <w:rPr>
          <w:rFonts w:ascii="Times New Roman" w:hAnsi="Times New Roman" w:cs="Times New Roman"/>
          <w:sz w:val="24"/>
          <w:szCs w:val="24"/>
        </w:rPr>
      </w:pPr>
      <w:r w:rsidRPr="005601EF">
        <w:rPr>
          <w:rFonts w:ascii="Times New Roman" w:hAnsi="Times New Roman" w:cs="Times New Roman"/>
          <w:sz w:val="24"/>
          <w:szCs w:val="24"/>
        </w:rPr>
        <w:t>5.3. Piedāvājumam jābūt spēkā vismaz 90 kalendārās dienas no piedāvājumu iesniegšanas termiņa beigām.</w:t>
      </w:r>
    </w:p>
    <w:p w14:paraId="0756917B" w14:textId="77777777" w:rsidR="00DA3D51" w:rsidRPr="005601EF" w:rsidRDefault="007F7F2F" w:rsidP="00950F99">
      <w:pPr>
        <w:jc w:val="both"/>
        <w:rPr>
          <w:rFonts w:ascii="Times New Roman" w:hAnsi="Times New Roman" w:cs="Times New Roman"/>
          <w:sz w:val="24"/>
          <w:szCs w:val="24"/>
        </w:rPr>
      </w:pPr>
      <w:r w:rsidRPr="005601EF">
        <w:rPr>
          <w:rFonts w:ascii="Times New Roman" w:hAnsi="Times New Roman" w:cs="Times New Roman"/>
          <w:sz w:val="24"/>
          <w:szCs w:val="24"/>
        </w:rPr>
        <w:t>5.4. Piedāvājuma nodrošinājums un saistību izpildes nodrošinājums netiek paredzēts.</w:t>
      </w:r>
    </w:p>
    <w:p w14:paraId="1F17D3CF" w14:textId="77777777" w:rsidR="00DA3D51" w:rsidRPr="005601EF" w:rsidRDefault="007F7F2F" w:rsidP="00950F99">
      <w:pPr>
        <w:jc w:val="both"/>
        <w:rPr>
          <w:rFonts w:ascii="Times New Roman" w:hAnsi="Times New Roman" w:cs="Times New Roman"/>
          <w:sz w:val="24"/>
          <w:szCs w:val="24"/>
        </w:rPr>
      </w:pPr>
      <w:r w:rsidRPr="005601EF">
        <w:rPr>
          <w:rFonts w:ascii="Times New Roman" w:hAnsi="Times New Roman" w:cs="Times New Roman"/>
          <w:sz w:val="24"/>
          <w:szCs w:val="24"/>
        </w:rPr>
        <w:t>5.5. Pasūtītājs ir tiesīgs pieprasīt skaidrojumus par piedāvājumu, ja tas nepieciešams piedāvājuma izvērtēšanai. Skaidrojumi nedrīkst grozīt piedāvājuma būtību vai radīt priekšrocības pretendentam.</w:t>
      </w:r>
    </w:p>
    <w:p w14:paraId="7025788A" w14:textId="77777777" w:rsidR="00DA3D51" w:rsidRPr="001725B7" w:rsidRDefault="007F7F2F" w:rsidP="001725B7">
      <w:pPr>
        <w:pStyle w:val="Heading1"/>
        <w:jc w:val="center"/>
        <w:rPr>
          <w:rFonts w:ascii="Times New Roman" w:hAnsi="Times New Roman" w:cs="Times New Roman"/>
          <w:color w:val="auto"/>
          <w:szCs w:val="24"/>
        </w:rPr>
      </w:pPr>
      <w:r w:rsidRPr="001725B7">
        <w:rPr>
          <w:rFonts w:ascii="Times New Roman" w:hAnsi="Times New Roman" w:cs="Times New Roman"/>
          <w:color w:val="auto"/>
          <w:szCs w:val="24"/>
        </w:rPr>
        <w:t>6. Tehniskā un finanšu piedāvājuma prasības</w:t>
      </w:r>
    </w:p>
    <w:p w14:paraId="688E3A9B" w14:textId="77777777" w:rsidR="00DA3D51" w:rsidRPr="005601EF" w:rsidRDefault="007F7F2F" w:rsidP="001725B7">
      <w:pPr>
        <w:jc w:val="both"/>
        <w:rPr>
          <w:rFonts w:ascii="Times New Roman" w:hAnsi="Times New Roman" w:cs="Times New Roman"/>
          <w:sz w:val="24"/>
          <w:szCs w:val="24"/>
        </w:rPr>
      </w:pPr>
      <w:r w:rsidRPr="005601EF">
        <w:rPr>
          <w:rFonts w:ascii="Times New Roman" w:hAnsi="Times New Roman" w:cs="Times New Roman"/>
          <w:sz w:val="24"/>
          <w:szCs w:val="24"/>
        </w:rPr>
        <w:t>6.1. Pretendenta tehniskajam piedāvājumam jāapliecina atbilstība visām 1. pielikumā noteiktajām minimālajām prasībām. Piedāvājums, kas neatbilst kādai no minimālajām prasībām, tiek noraidīts.</w:t>
      </w:r>
    </w:p>
    <w:p w14:paraId="336B4744" w14:textId="77777777" w:rsidR="00DA3D51" w:rsidRPr="005601EF" w:rsidRDefault="007F7F2F" w:rsidP="001725B7">
      <w:pPr>
        <w:jc w:val="both"/>
        <w:rPr>
          <w:rFonts w:ascii="Times New Roman" w:hAnsi="Times New Roman" w:cs="Times New Roman"/>
          <w:sz w:val="24"/>
          <w:szCs w:val="24"/>
        </w:rPr>
      </w:pPr>
      <w:r w:rsidRPr="005601EF">
        <w:rPr>
          <w:rFonts w:ascii="Times New Roman" w:hAnsi="Times New Roman" w:cs="Times New Roman"/>
          <w:sz w:val="24"/>
          <w:szCs w:val="24"/>
        </w:rPr>
        <w:t>6.2. Finanšu piedāvājumā jānorāda visas izmaksas, kas nepieciešamas pilnīgai līguma izpildei, tostarp abonēšana, sākotnējā integrācija, konfigurācija, apmācības, ieviešanas atbalsts, lietotāju atbalsts, uzturēšana, datu drošības prasību izpilde un jebkuri citi maksājumi. Finanšu piedāvājumā norādītā kopējā cena nedrīkst pārsniegt 19 900,00 EUR bez PVN.</w:t>
      </w:r>
    </w:p>
    <w:p w14:paraId="3599D851" w14:textId="77777777" w:rsidR="00DA3D51" w:rsidRPr="005601EF" w:rsidRDefault="007F7F2F" w:rsidP="001725B7">
      <w:pPr>
        <w:jc w:val="both"/>
        <w:rPr>
          <w:rFonts w:ascii="Times New Roman" w:hAnsi="Times New Roman" w:cs="Times New Roman"/>
          <w:sz w:val="24"/>
          <w:szCs w:val="24"/>
        </w:rPr>
      </w:pPr>
      <w:r w:rsidRPr="005601EF">
        <w:rPr>
          <w:rFonts w:ascii="Times New Roman" w:hAnsi="Times New Roman" w:cs="Times New Roman"/>
          <w:sz w:val="24"/>
          <w:szCs w:val="24"/>
        </w:rPr>
        <w:t xml:space="preserve">6.3. Ja </w:t>
      </w:r>
      <w:r w:rsidRPr="005601EF">
        <w:rPr>
          <w:rFonts w:ascii="Times New Roman" w:hAnsi="Times New Roman" w:cs="Times New Roman"/>
          <w:sz w:val="24"/>
          <w:szCs w:val="24"/>
        </w:rPr>
        <w:t>finanšu piedāvājumā norādītas papildu vai informatīvas cenas, tās nav uzskatāmas par atsevišķi pasūtāmu līguma priekšmeta daļu, ja šāda pasūtīšana nav paredzēta līgumā un tai nav atbilstoša tiesiska pamata. Visām izmaksām, kas nepieciešamas minimālo tehnisko prasību izpildei, jābūt iekļautām vērtējamajā kopējā cenā.</w:t>
      </w:r>
    </w:p>
    <w:p w14:paraId="6A0C6261" w14:textId="77777777" w:rsidR="00DA3D51" w:rsidRPr="005601EF" w:rsidRDefault="007F7F2F" w:rsidP="001725B7">
      <w:pPr>
        <w:jc w:val="both"/>
        <w:rPr>
          <w:rFonts w:ascii="Times New Roman" w:hAnsi="Times New Roman" w:cs="Times New Roman"/>
          <w:sz w:val="24"/>
          <w:szCs w:val="24"/>
        </w:rPr>
      </w:pPr>
      <w:r w:rsidRPr="005601EF">
        <w:rPr>
          <w:rFonts w:ascii="Times New Roman" w:hAnsi="Times New Roman" w:cs="Times New Roman"/>
          <w:sz w:val="24"/>
          <w:szCs w:val="24"/>
        </w:rPr>
        <w:t>6.4. Ja finanšu piedāvājumā konstatēta aritmētiska kļūda, pasūtītājs to izlabo, ņemot vērā vienību cenas un norādītos daudzumus, un informē pretendentu par labojumu.</w:t>
      </w:r>
    </w:p>
    <w:p w14:paraId="782723F6" w14:textId="77777777" w:rsidR="00DA3D51" w:rsidRPr="001725B7" w:rsidRDefault="007F7F2F" w:rsidP="001725B7">
      <w:pPr>
        <w:pStyle w:val="Heading1"/>
        <w:jc w:val="center"/>
        <w:rPr>
          <w:rFonts w:ascii="Times New Roman" w:hAnsi="Times New Roman" w:cs="Times New Roman"/>
          <w:color w:val="auto"/>
          <w:szCs w:val="24"/>
        </w:rPr>
      </w:pPr>
      <w:r w:rsidRPr="001725B7">
        <w:rPr>
          <w:rFonts w:ascii="Times New Roman" w:hAnsi="Times New Roman" w:cs="Times New Roman"/>
          <w:color w:val="auto"/>
          <w:szCs w:val="24"/>
        </w:rPr>
        <w:t>7. Piedāvājumu vērtēšana</w:t>
      </w:r>
    </w:p>
    <w:p w14:paraId="109B96D2" w14:textId="77777777" w:rsidR="00DA3D51" w:rsidRPr="005601EF" w:rsidRDefault="007F7F2F" w:rsidP="00B95E0F">
      <w:pPr>
        <w:jc w:val="both"/>
        <w:rPr>
          <w:rFonts w:ascii="Times New Roman" w:hAnsi="Times New Roman" w:cs="Times New Roman"/>
          <w:sz w:val="24"/>
          <w:szCs w:val="24"/>
        </w:rPr>
      </w:pPr>
      <w:r w:rsidRPr="005601EF">
        <w:rPr>
          <w:rFonts w:ascii="Times New Roman" w:hAnsi="Times New Roman" w:cs="Times New Roman"/>
          <w:sz w:val="24"/>
          <w:szCs w:val="24"/>
        </w:rPr>
        <w:t>7.1. Piedāvājumu vērtēšana notiek šādā secībā:</w:t>
      </w:r>
    </w:p>
    <w:p w14:paraId="50AA9E8A" w14:textId="77777777" w:rsidR="008E6A70" w:rsidRDefault="007F7F2F" w:rsidP="00B95E0F">
      <w:pPr>
        <w:pStyle w:val="ListNumber"/>
        <w:numPr>
          <w:ilvl w:val="2"/>
          <w:numId w:val="11"/>
        </w:numPr>
        <w:jc w:val="both"/>
        <w:rPr>
          <w:rFonts w:ascii="Times New Roman" w:hAnsi="Times New Roman" w:cs="Times New Roman"/>
          <w:sz w:val="24"/>
          <w:szCs w:val="24"/>
        </w:rPr>
      </w:pPr>
      <w:r w:rsidRPr="005601EF">
        <w:rPr>
          <w:rFonts w:ascii="Times New Roman" w:hAnsi="Times New Roman" w:cs="Times New Roman"/>
          <w:sz w:val="24"/>
          <w:szCs w:val="24"/>
        </w:rPr>
        <w:t>pārbauda piedāvājuma noformējumu un iesniegto dokumentu pilnīgumu;</w:t>
      </w:r>
    </w:p>
    <w:p w14:paraId="05CC0D56" w14:textId="77777777" w:rsidR="008E6A70" w:rsidRDefault="007F7F2F" w:rsidP="00B95E0F">
      <w:pPr>
        <w:pStyle w:val="ListNumber"/>
        <w:numPr>
          <w:ilvl w:val="2"/>
          <w:numId w:val="11"/>
        </w:numPr>
        <w:jc w:val="both"/>
        <w:rPr>
          <w:rFonts w:ascii="Times New Roman" w:hAnsi="Times New Roman" w:cs="Times New Roman"/>
          <w:sz w:val="24"/>
          <w:szCs w:val="24"/>
        </w:rPr>
      </w:pPr>
      <w:r w:rsidRPr="008E6A70">
        <w:rPr>
          <w:rFonts w:ascii="Times New Roman" w:hAnsi="Times New Roman" w:cs="Times New Roman"/>
          <w:sz w:val="24"/>
          <w:szCs w:val="24"/>
        </w:rPr>
        <w:t>pārbauda pretendenta atbilstību nolikumā noteiktajām prasībām;</w:t>
      </w:r>
    </w:p>
    <w:p w14:paraId="5E306944" w14:textId="77777777" w:rsidR="008E6A70" w:rsidRDefault="007F7F2F" w:rsidP="00B95E0F">
      <w:pPr>
        <w:pStyle w:val="ListNumber"/>
        <w:numPr>
          <w:ilvl w:val="2"/>
          <w:numId w:val="11"/>
        </w:numPr>
        <w:jc w:val="both"/>
        <w:rPr>
          <w:rFonts w:ascii="Times New Roman" w:hAnsi="Times New Roman" w:cs="Times New Roman"/>
          <w:sz w:val="24"/>
          <w:szCs w:val="24"/>
        </w:rPr>
      </w:pPr>
      <w:r w:rsidRPr="008E6A70">
        <w:rPr>
          <w:rFonts w:ascii="Times New Roman" w:hAnsi="Times New Roman" w:cs="Times New Roman"/>
          <w:sz w:val="24"/>
          <w:szCs w:val="24"/>
        </w:rPr>
        <w:t>pārbauda tehniskā piedāvājuma atbilstību tehniskajai specifikācijai;</w:t>
      </w:r>
    </w:p>
    <w:p w14:paraId="070B180F" w14:textId="77777777" w:rsidR="008E6A70" w:rsidRDefault="007F7F2F" w:rsidP="00B95E0F">
      <w:pPr>
        <w:pStyle w:val="ListNumber"/>
        <w:numPr>
          <w:ilvl w:val="2"/>
          <w:numId w:val="11"/>
        </w:numPr>
        <w:jc w:val="both"/>
        <w:rPr>
          <w:rFonts w:ascii="Times New Roman" w:hAnsi="Times New Roman" w:cs="Times New Roman"/>
          <w:sz w:val="24"/>
          <w:szCs w:val="24"/>
        </w:rPr>
      </w:pPr>
      <w:r w:rsidRPr="008E6A70">
        <w:rPr>
          <w:rFonts w:ascii="Times New Roman" w:hAnsi="Times New Roman" w:cs="Times New Roman"/>
          <w:sz w:val="24"/>
          <w:szCs w:val="24"/>
        </w:rPr>
        <w:t>vērtē finanšu piedāvājumu;</w:t>
      </w:r>
    </w:p>
    <w:p w14:paraId="0E5866BC" w14:textId="600DA8A1" w:rsidR="00DA3D51" w:rsidRPr="008E6A70" w:rsidRDefault="007F7F2F" w:rsidP="00B95E0F">
      <w:pPr>
        <w:pStyle w:val="ListNumber"/>
        <w:numPr>
          <w:ilvl w:val="2"/>
          <w:numId w:val="11"/>
        </w:numPr>
        <w:jc w:val="both"/>
        <w:rPr>
          <w:rFonts w:ascii="Times New Roman" w:hAnsi="Times New Roman" w:cs="Times New Roman"/>
          <w:sz w:val="24"/>
          <w:szCs w:val="24"/>
        </w:rPr>
      </w:pPr>
      <w:r w:rsidRPr="008E6A70">
        <w:rPr>
          <w:rFonts w:ascii="Times New Roman" w:hAnsi="Times New Roman" w:cs="Times New Roman"/>
          <w:sz w:val="24"/>
          <w:szCs w:val="24"/>
        </w:rPr>
        <w:t>pretendentam, kuram būtu piešķiramas līguma slēgšanas tiesības, veic izslēgšanas nosacījumu, sankciju un interešu konflikta pārbaudi.</w:t>
      </w:r>
    </w:p>
    <w:p w14:paraId="7069F20A" w14:textId="77777777" w:rsidR="00DA3D51" w:rsidRPr="005601EF" w:rsidRDefault="007F7F2F" w:rsidP="00B95E0F">
      <w:pPr>
        <w:jc w:val="both"/>
        <w:rPr>
          <w:rFonts w:ascii="Times New Roman" w:hAnsi="Times New Roman" w:cs="Times New Roman"/>
          <w:sz w:val="24"/>
          <w:szCs w:val="24"/>
        </w:rPr>
      </w:pPr>
      <w:r w:rsidRPr="005601EF">
        <w:rPr>
          <w:rFonts w:ascii="Times New Roman" w:hAnsi="Times New Roman" w:cs="Times New Roman"/>
          <w:sz w:val="24"/>
          <w:szCs w:val="24"/>
        </w:rPr>
        <w:t>7.2. Piedāvājuma izvēles kritērijs: zemākā kopējā cena EUR bez PVN starp tehniskajai specifikācijai un nolikuma prasībām atbilstošiem piedāvājumiem.</w:t>
      </w:r>
    </w:p>
    <w:p w14:paraId="2B776F3B" w14:textId="77777777" w:rsidR="00DA3D51" w:rsidRPr="005601EF" w:rsidRDefault="007F7F2F" w:rsidP="00B95E0F">
      <w:pPr>
        <w:jc w:val="both"/>
        <w:rPr>
          <w:rFonts w:ascii="Times New Roman" w:hAnsi="Times New Roman" w:cs="Times New Roman"/>
          <w:sz w:val="24"/>
          <w:szCs w:val="24"/>
        </w:rPr>
      </w:pPr>
      <w:r w:rsidRPr="005601EF">
        <w:rPr>
          <w:rFonts w:ascii="Times New Roman" w:hAnsi="Times New Roman" w:cs="Times New Roman"/>
          <w:sz w:val="24"/>
          <w:szCs w:val="24"/>
        </w:rPr>
        <w:lastRenderedPageBreak/>
        <w:t>7.3. Ja divu vai vairāku atbilstošu piedāvājumu kopējā cena ir vienāda, pasūtītājs priekšroku dod piedāvājumam ar zemāku abonēšanas ikmēneša maksu. Ja arī tā ir vienāda, uzvarētāju nosaka izlozē, izlozes norisi dokumentējot protokolā.</w:t>
      </w:r>
    </w:p>
    <w:p w14:paraId="1FF2FF2E" w14:textId="77777777" w:rsidR="00DA3D51" w:rsidRPr="005601EF" w:rsidRDefault="007F7F2F" w:rsidP="00B95E0F">
      <w:pPr>
        <w:jc w:val="both"/>
        <w:rPr>
          <w:rFonts w:ascii="Times New Roman" w:hAnsi="Times New Roman" w:cs="Times New Roman"/>
          <w:sz w:val="24"/>
          <w:szCs w:val="24"/>
        </w:rPr>
      </w:pPr>
      <w:r w:rsidRPr="005601EF">
        <w:rPr>
          <w:rFonts w:ascii="Times New Roman" w:hAnsi="Times New Roman" w:cs="Times New Roman"/>
          <w:sz w:val="24"/>
          <w:szCs w:val="24"/>
        </w:rPr>
        <w:t>7.4. Pasūtītājs ir tiesīgs pieprasīt skaidrojumu par šķietami nepamatoti lētu piedāvājumu. Ja pretendents nesniedz objektīvu pamatojumu vai piedāvājuma izpilde par norādīto cenu nav ticama, piedāvājumu var noraidīt.</w:t>
      </w:r>
    </w:p>
    <w:p w14:paraId="48344BE5" w14:textId="77777777" w:rsidR="00DA3D51" w:rsidRPr="009225EB" w:rsidRDefault="007F7F2F" w:rsidP="00B95E0F">
      <w:pPr>
        <w:pStyle w:val="Heading1"/>
        <w:jc w:val="center"/>
        <w:rPr>
          <w:rFonts w:ascii="Times New Roman" w:hAnsi="Times New Roman" w:cs="Times New Roman"/>
          <w:color w:val="auto"/>
          <w:szCs w:val="24"/>
        </w:rPr>
      </w:pPr>
      <w:r w:rsidRPr="009225EB">
        <w:rPr>
          <w:rFonts w:ascii="Times New Roman" w:hAnsi="Times New Roman" w:cs="Times New Roman"/>
          <w:color w:val="auto"/>
          <w:szCs w:val="24"/>
        </w:rPr>
        <w:t>8. Lēmuma pieņemšana, informēšana un pārsūdzība</w:t>
      </w:r>
    </w:p>
    <w:p w14:paraId="19507546" w14:textId="77777777" w:rsidR="00DA3D51" w:rsidRPr="005601EF" w:rsidRDefault="007F7F2F" w:rsidP="009225EB">
      <w:pPr>
        <w:jc w:val="both"/>
        <w:rPr>
          <w:rFonts w:ascii="Times New Roman" w:hAnsi="Times New Roman" w:cs="Times New Roman"/>
          <w:sz w:val="24"/>
          <w:szCs w:val="24"/>
        </w:rPr>
      </w:pPr>
      <w:r w:rsidRPr="005601EF">
        <w:rPr>
          <w:rFonts w:ascii="Times New Roman" w:hAnsi="Times New Roman" w:cs="Times New Roman"/>
          <w:sz w:val="24"/>
          <w:szCs w:val="24"/>
        </w:rPr>
        <w:t>8.1. Iepirkuma komisija par uzvarētāju atzīst pretendentu, kura piedāvājums atbilst nolikumam un tehniskajai specifikācijai, kuram ir zemākā kopējā cena un kurš nav izslēdzams no dalības iepirkumā.</w:t>
      </w:r>
    </w:p>
    <w:p w14:paraId="3EAFB32E" w14:textId="77777777" w:rsidR="00DA3D51" w:rsidRPr="005601EF" w:rsidRDefault="007F7F2F" w:rsidP="009225EB">
      <w:pPr>
        <w:jc w:val="both"/>
        <w:rPr>
          <w:rFonts w:ascii="Times New Roman" w:hAnsi="Times New Roman" w:cs="Times New Roman"/>
          <w:sz w:val="24"/>
          <w:szCs w:val="24"/>
        </w:rPr>
      </w:pPr>
      <w:r w:rsidRPr="005601EF">
        <w:rPr>
          <w:rFonts w:ascii="Times New Roman" w:hAnsi="Times New Roman" w:cs="Times New Roman"/>
          <w:sz w:val="24"/>
          <w:szCs w:val="24"/>
        </w:rPr>
        <w:t>8.2. Lēmumā par iepirkuma rezultātiem norāda visus noraidītos pretendentus un to noraidīšanas iemeslus, visu pretendentu piedāvātās līgumcenas un par uzvarētāju noteiktā pretendenta salīdzinošās priekšrocības.</w:t>
      </w:r>
    </w:p>
    <w:p w14:paraId="7579C0C0" w14:textId="77777777" w:rsidR="00DA3D51" w:rsidRPr="005601EF" w:rsidRDefault="007F7F2F" w:rsidP="009225EB">
      <w:pPr>
        <w:jc w:val="both"/>
        <w:rPr>
          <w:rFonts w:ascii="Times New Roman" w:hAnsi="Times New Roman" w:cs="Times New Roman"/>
          <w:sz w:val="24"/>
          <w:szCs w:val="24"/>
        </w:rPr>
      </w:pPr>
      <w:r w:rsidRPr="005601EF">
        <w:rPr>
          <w:rFonts w:ascii="Times New Roman" w:hAnsi="Times New Roman" w:cs="Times New Roman"/>
          <w:sz w:val="24"/>
          <w:szCs w:val="24"/>
        </w:rPr>
        <w:t>8.3. Pasūtītājs triju darbdienu laikā pēc lēmuma pieņemšanas informē visus pretendentus par pieņemto lēmumu un nodrošina lēmuma pieejamību pircēja profilā normatīvajos aktos noteiktajā kārtībā.</w:t>
      </w:r>
    </w:p>
    <w:p w14:paraId="5AE48C2C" w14:textId="77777777" w:rsidR="00DA3D51" w:rsidRPr="005601EF" w:rsidRDefault="007F7F2F" w:rsidP="009225EB">
      <w:pPr>
        <w:jc w:val="both"/>
        <w:rPr>
          <w:rFonts w:ascii="Times New Roman" w:hAnsi="Times New Roman" w:cs="Times New Roman"/>
          <w:sz w:val="24"/>
          <w:szCs w:val="24"/>
        </w:rPr>
      </w:pPr>
      <w:r w:rsidRPr="005601EF">
        <w:rPr>
          <w:rFonts w:ascii="Times New Roman" w:hAnsi="Times New Roman" w:cs="Times New Roman"/>
          <w:sz w:val="24"/>
          <w:szCs w:val="24"/>
        </w:rPr>
        <w:t>8.4. Pretendents, kurš iesniedzis piedāvājumu un uzskata, ka ir aizskartas tā tiesības vai ir iespējams šo tiesību aizskārums, ir tiesīgs pārsūdzēt pieņemto lēmumu Administratīvajā rajona tiesā normatīvajos aktos noteiktajā kārtībā viena mēneša laikā no lēmuma saņemšanas dienas. Lēmuma pārsūdzēšana neaptur tā darbību.</w:t>
      </w:r>
    </w:p>
    <w:p w14:paraId="0CE248BB" w14:textId="77777777" w:rsidR="00DA3D51" w:rsidRPr="009225EB" w:rsidRDefault="007F7F2F" w:rsidP="009225EB">
      <w:pPr>
        <w:pStyle w:val="Heading1"/>
        <w:jc w:val="center"/>
        <w:rPr>
          <w:rFonts w:ascii="Times New Roman" w:hAnsi="Times New Roman" w:cs="Times New Roman"/>
          <w:color w:val="auto"/>
          <w:szCs w:val="24"/>
        </w:rPr>
      </w:pPr>
      <w:r w:rsidRPr="009225EB">
        <w:rPr>
          <w:rFonts w:ascii="Times New Roman" w:hAnsi="Times New Roman" w:cs="Times New Roman"/>
          <w:color w:val="auto"/>
          <w:szCs w:val="24"/>
        </w:rPr>
        <w:t>9. Līguma slēgšana, publicēšana un izpildes kontrole</w:t>
      </w:r>
    </w:p>
    <w:p w14:paraId="600CF21E" w14:textId="77777777" w:rsidR="00DA3D51" w:rsidRPr="005601EF" w:rsidRDefault="007F7F2F" w:rsidP="009225EB">
      <w:pPr>
        <w:jc w:val="both"/>
        <w:rPr>
          <w:rFonts w:ascii="Times New Roman" w:hAnsi="Times New Roman" w:cs="Times New Roman"/>
          <w:sz w:val="24"/>
          <w:szCs w:val="24"/>
        </w:rPr>
      </w:pPr>
      <w:r w:rsidRPr="005601EF">
        <w:rPr>
          <w:rFonts w:ascii="Times New Roman" w:hAnsi="Times New Roman" w:cs="Times New Roman"/>
          <w:sz w:val="24"/>
          <w:szCs w:val="24"/>
        </w:rPr>
        <w:t>9.1. Pasūtītājs slēdz līgumu ar izraudzīto pretendentu saskaņā ar 4. pielikumā pievienoto līguma projektu.</w:t>
      </w:r>
    </w:p>
    <w:p w14:paraId="6BB14DF9" w14:textId="77777777" w:rsidR="00DA3D51" w:rsidRPr="005601EF" w:rsidRDefault="007F7F2F" w:rsidP="009225EB">
      <w:pPr>
        <w:jc w:val="both"/>
        <w:rPr>
          <w:rFonts w:ascii="Times New Roman" w:hAnsi="Times New Roman" w:cs="Times New Roman"/>
          <w:sz w:val="24"/>
          <w:szCs w:val="24"/>
        </w:rPr>
      </w:pPr>
      <w:r w:rsidRPr="005601EF">
        <w:rPr>
          <w:rFonts w:ascii="Times New Roman" w:hAnsi="Times New Roman" w:cs="Times New Roman"/>
          <w:sz w:val="24"/>
          <w:szCs w:val="24"/>
        </w:rPr>
        <w:t>9.2. Pasūtītājs 10 darbdienu laikā pēc līguma noslēgšanas vai lēmuma par iepirkuma izbeigšanu/pārtraukšanu publicē paziņojumu par līguma slēgšanas tiesību piešķiršanu.</w:t>
      </w:r>
    </w:p>
    <w:p w14:paraId="0C094AF0" w14:textId="77777777" w:rsidR="00DA3D51" w:rsidRPr="005601EF" w:rsidRDefault="007F7F2F" w:rsidP="009225EB">
      <w:pPr>
        <w:jc w:val="both"/>
        <w:rPr>
          <w:rFonts w:ascii="Times New Roman" w:hAnsi="Times New Roman" w:cs="Times New Roman"/>
          <w:sz w:val="24"/>
          <w:szCs w:val="24"/>
        </w:rPr>
      </w:pPr>
      <w:r w:rsidRPr="005601EF">
        <w:rPr>
          <w:rFonts w:ascii="Times New Roman" w:hAnsi="Times New Roman" w:cs="Times New Roman"/>
          <w:sz w:val="24"/>
          <w:szCs w:val="24"/>
        </w:rPr>
        <w:t>9.3. Pasūtītājs ne vēlāk kā 10 darbdienu laikā pēc līguma spēkā stāšanās ievieto līgumu pircēja profilā, ievērojot komercnoslēpuma aizsardzības prasības.</w:t>
      </w:r>
    </w:p>
    <w:p w14:paraId="5B8C87DE" w14:textId="77777777" w:rsidR="00DA3D51" w:rsidRPr="005601EF" w:rsidRDefault="007F7F2F" w:rsidP="009225EB">
      <w:pPr>
        <w:jc w:val="both"/>
        <w:rPr>
          <w:rFonts w:ascii="Times New Roman" w:hAnsi="Times New Roman" w:cs="Times New Roman"/>
          <w:sz w:val="24"/>
          <w:szCs w:val="24"/>
        </w:rPr>
      </w:pPr>
      <w:r w:rsidRPr="005601EF">
        <w:rPr>
          <w:rFonts w:ascii="Times New Roman" w:hAnsi="Times New Roman" w:cs="Times New Roman"/>
          <w:sz w:val="24"/>
          <w:szCs w:val="24"/>
        </w:rPr>
        <w:t>9.4. Pēc līguma izpildes pasūtītājs 10 darbdienu laikā publicē paziņojumu par līguma izpildi.</w:t>
      </w:r>
    </w:p>
    <w:p w14:paraId="39452FB5" w14:textId="77777777" w:rsidR="00DA3D51" w:rsidRPr="005601EF" w:rsidRDefault="007F7F2F" w:rsidP="009225EB">
      <w:pPr>
        <w:jc w:val="both"/>
        <w:rPr>
          <w:rFonts w:ascii="Times New Roman" w:hAnsi="Times New Roman" w:cs="Times New Roman"/>
          <w:sz w:val="24"/>
          <w:szCs w:val="24"/>
        </w:rPr>
      </w:pPr>
      <w:r w:rsidRPr="005601EF">
        <w:rPr>
          <w:rFonts w:ascii="Times New Roman" w:hAnsi="Times New Roman" w:cs="Times New Roman"/>
          <w:sz w:val="24"/>
          <w:szCs w:val="24"/>
        </w:rPr>
        <w:t>9.5. Pasūtītājs ir tiesīgs izbeigt iepirkumu bez rezultāta vai pārtraukt iepirkumu jebkurā brīdī, ja tam ir objektīvs pamatojums, tostarp ja iesniegtie piedāvājumi neatbilst nolikuma prasībām, pārsniedz paredzēto līgumcenu vai iepirkuma priekšmets vairs nav nepieciešams.</w:t>
      </w:r>
    </w:p>
    <w:p w14:paraId="2E440759" w14:textId="77777777" w:rsidR="00DA3D51" w:rsidRPr="00E0179A" w:rsidRDefault="007F7F2F" w:rsidP="00E0179A">
      <w:pPr>
        <w:pStyle w:val="Heading1"/>
        <w:jc w:val="center"/>
        <w:rPr>
          <w:rFonts w:ascii="Times New Roman" w:hAnsi="Times New Roman" w:cs="Times New Roman"/>
          <w:color w:val="auto"/>
          <w:szCs w:val="24"/>
        </w:rPr>
      </w:pPr>
      <w:r w:rsidRPr="00E0179A">
        <w:rPr>
          <w:rFonts w:ascii="Times New Roman" w:hAnsi="Times New Roman" w:cs="Times New Roman"/>
          <w:color w:val="auto"/>
          <w:szCs w:val="24"/>
        </w:rPr>
        <w:t>10. Informācijas aizsardzība</w:t>
      </w:r>
    </w:p>
    <w:p w14:paraId="02DABDF3" w14:textId="77777777" w:rsidR="00DA3D51" w:rsidRPr="005601EF" w:rsidRDefault="007F7F2F" w:rsidP="00E0179A">
      <w:pPr>
        <w:jc w:val="both"/>
        <w:rPr>
          <w:rFonts w:ascii="Times New Roman" w:hAnsi="Times New Roman" w:cs="Times New Roman"/>
          <w:sz w:val="24"/>
          <w:szCs w:val="24"/>
        </w:rPr>
      </w:pPr>
      <w:r w:rsidRPr="005601EF">
        <w:rPr>
          <w:rFonts w:ascii="Times New Roman" w:hAnsi="Times New Roman" w:cs="Times New Roman"/>
          <w:sz w:val="24"/>
          <w:szCs w:val="24"/>
        </w:rPr>
        <w:t>10.1. Pretendents piedāvājumā skaidri norāda informāciju, kas uzskatāma par komercnoslēpumu. Par komercnoslēpumu nevar tikt atzīta informācija, kuras izpaušana ir obligāta saskaņā ar normatīvajiem aktiem.</w:t>
      </w:r>
    </w:p>
    <w:p w14:paraId="1CB5B3E0" w14:textId="77777777" w:rsidR="00DA3D51" w:rsidRPr="005601EF" w:rsidRDefault="007F7F2F" w:rsidP="00E0179A">
      <w:pPr>
        <w:jc w:val="both"/>
        <w:rPr>
          <w:rFonts w:ascii="Times New Roman" w:hAnsi="Times New Roman" w:cs="Times New Roman"/>
          <w:sz w:val="24"/>
          <w:szCs w:val="24"/>
        </w:rPr>
      </w:pPr>
      <w:r w:rsidRPr="005601EF">
        <w:rPr>
          <w:rFonts w:ascii="Times New Roman" w:hAnsi="Times New Roman" w:cs="Times New Roman"/>
          <w:sz w:val="24"/>
          <w:szCs w:val="24"/>
        </w:rPr>
        <w:t>10.2. Pasūtītājs nodrošina piedāvājumu un iepirkuma dokumentācijas glabāšanu, pieejamību un aizsardzību normatīvajos aktos noteiktajā kārtībā.</w:t>
      </w:r>
    </w:p>
    <w:p w14:paraId="01C24C62" w14:textId="77777777" w:rsidR="00DA3D51" w:rsidRPr="007F7F2F" w:rsidRDefault="007F7F2F" w:rsidP="007F7F2F">
      <w:pPr>
        <w:pStyle w:val="Heading1"/>
        <w:jc w:val="center"/>
        <w:rPr>
          <w:rFonts w:ascii="Times New Roman" w:hAnsi="Times New Roman" w:cs="Times New Roman"/>
          <w:color w:val="auto"/>
          <w:szCs w:val="24"/>
        </w:rPr>
      </w:pPr>
      <w:r w:rsidRPr="007F7F2F">
        <w:rPr>
          <w:rFonts w:ascii="Times New Roman" w:hAnsi="Times New Roman" w:cs="Times New Roman"/>
          <w:color w:val="auto"/>
          <w:szCs w:val="24"/>
        </w:rPr>
        <w:t>11. Pielikumi</w:t>
      </w:r>
    </w:p>
    <w:p w14:paraId="15F8F1F8" w14:textId="77777777" w:rsidR="00DA3D51" w:rsidRPr="005601EF" w:rsidRDefault="007F7F2F" w:rsidP="007F7F2F">
      <w:pPr>
        <w:pStyle w:val="ListBullet"/>
        <w:numPr>
          <w:ilvl w:val="0"/>
          <w:numId w:val="0"/>
        </w:numPr>
        <w:ind w:left="340"/>
        <w:rPr>
          <w:rFonts w:ascii="Times New Roman" w:hAnsi="Times New Roman" w:cs="Times New Roman"/>
          <w:sz w:val="24"/>
          <w:szCs w:val="24"/>
        </w:rPr>
      </w:pPr>
      <w:r w:rsidRPr="005601EF">
        <w:rPr>
          <w:rFonts w:ascii="Times New Roman" w:hAnsi="Times New Roman" w:cs="Times New Roman"/>
          <w:sz w:val="24"/>
          <w:szCs w:val="24"/>
        </w:rPr>
        <w:t>1. pielikums – Tehniskā specifikācija un tehniskais piedāvājums;</w:t>
      </w:r>
    </w:p>
    <w:p w14:paraId="0A676A93" w14:textId="77777777" w:rsidR="00DA3D51" w:rsidRPr="005601EF" w:rsidRDefault="007F7F2F" w:rsidP="007F7F2F">
      <w:pPr>
        <w:pStyle w:val="ListBullet"/>
        <w:numPr>
          <w:ilvl w:val="0"/>
          <w:numId w:val="0"/>
        </w:numPr>
        <w:ind w:left="340"/>
        <w:rPr>
          <w:rFonts w:ascii="Times New Roman" w:hAnsi="Times New Roman" w:cs="Times New Roman"/>
          <w:sz w:val="24"/>
          <w:szCs w:val="24"/>
        </w:rPr>
      </w:pPr>
      <w:r w:rsidRPr="005601EF">
        <w:rPr>
          <w:rFonts w:ascii="Times New Roman" w:hAnsi="Times New Roman" w:cs="Times New Roman"/>
          <w:sz w:val="24"/>
          <w:szCs w:val="24"/>
        </w:rPr>
        <w:t>2. pielikums – Finanšu piedāvājums;</w:t>
      </w:r>
    </w:p>
    <w:p w14:paraId="3C704BB7" w14:textId="77777777" w:rsidR="00DA3D51" w:rsidRPr="005601EF" w:rsidRDefault="007F7F2F" w:rsidP="007F7F2F">
      <w:pPr>
        <w:pStyle w:val="ListBullet"/>
        <w:numPr>
          <w:ilvl w:val="0"/>
          <w:numId w:val="0"/>
        </w:numPr>
        <w:ind w:left="340"/>
        <w:rPr>
          <w:rFonts w:ascii="Times New Roman" w:hAnsi="Times New Roman" w:cs="Times New Roman"/>
          <w:sz w:val="24"/>
          <w:szCs w:val="24"/>
        </w:rPr>
      </w:pPr>
      <w:r w:rsidRPr="005601EF">
        <w:rPr>
          <w:rFonts w:ascii="Times New Roman" w:hAnsi="Times New Roman" w:cs="Times New Roman"/>
          <w:sz w:val="24"/>
          <w:szCs w:val="24"/>
        </w:rPr>
        <w:lastRenderedPageBreak/>
        <w:t xml:space="preserve">3. </w:t>
      </w:r>
      <w:r w:rsidRPr="005601EF">
        <w:rPr>
          <w:rFonts w:ascii="Times New Roman" w:hAnsi="Times New Roman" w:cs="Times New Roman"/>
          <w:sz w:val="24"/>
          <w:szCs w:val="24"/>
        </w:rPr>
        <w:t>pielikums – Pieteikums dalībai iepirkumā un pretendenta apliecinājums;</w:t>
      </w:r>
    </w:p>
    <w:p w14:paraId="3B157BCE" w14:textId="77777777" w:rsidR="00DA3D51" w:rsidRPr="005601EF" w:rsidRDefault="007F7F2F" w:rsidP="007F7F2F">
      <w:pPr>
        <w:pStyle w:val="ListBullet"/>
        <w:numPr>
          <w:ilvl w:val="0"/>
          <w:numId w:val="0"/>
        </w:numPr>
        <w:ind w:left="340"/>
        <w:rPr>
          <w:rFonts w:ascii="Times New Roman" w:hAnsi="Times New Roman" w:cs="Times New Roman"/>
          <w:sz w:val="24"/>
          <w:szCs w:val="24"/>
        </w:rPr>
      </w:pPr>
      <w:r w:rsidRPr="005601EF">
        <w:rPr>
          <w:rFonts w:ascii="Times New Roman" w:hAnsi="Times New Roman" w:cs="Times New Roman"/>
          <w:sz w:val="24"/>
          <w:szCs w:val="24"/>
        </w:rPr>
        <w:t>4. pielikums – Līguma projekts;</w:t>
      </w:r>
    </w:p>
    <w:p w14:paraId="423B5CE3" w14:textId="77777777" w:rsidR="00DA3D51" w:rsidRPr="00E624BD" w:rsidRDefault="007F7F2F" w:rsidP="007F7F2F">
      <w:pPr>
        <w:pStyle w:val="ListBullet"/>
        <w:numPr>
          <w:ilvl w:val="0"/>
          <w:numId w:val="0"/>
        </w:numPr>
        <w:ind w:left="340"/>
        <w:rPr>
          <w:rFonts w:ascii="Times New Roman" w:hAnsi="Times New Roman" w:cs="Times New Roman"/>
          <w:sz w:val="24"/>
          <w:szCs w:val="24"/>
        </w:rPr>
      </w:pPr>
      <w:r w:rsidRPr="005601EF">
        <w:rPr>
          <w:rFonts w:ascii="Times New Roman" w:hAnsi="Times New Roman" w:cs="Times New Roman"/>
          <w:sz w:val="24"/>
          <w:szCs w:val="24"/>
        </w:rPr>
        <w:t>5. pielikums – Datu apstrādes vienošanās.</w:t>
      </w:r>
    </w:p>
    <w:sectPr w:rsidR="00DA3D51" w:rsidRPr="00E624BD" w:rsidSect="00034616">
      <w:pgSz w:w="11906" w:h="16838"/>
      <w:pgMar w:top="850" w:right="850" w:bottom="850"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1D07A4E"/>
    <w:multiLevelType w:val="multilevel"/>
    <w:tmpl w:val="A16C2ED0"/>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A6F746F"/>
    <w:multiLevelType w:val="multilevel"/>
    <w:tmpl w:val="342E248A"/>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58797513">
    <w:abstractNumId w:val="8"/>
  </w:num>
  <w:num w:numId="2" w16cid:durableId="1813714653">
    <w:abstractNumId w:val="6"/>
  </w:num>
  <w:num w:numId="3" w16cid:durableId="1644121951">
    <w:abstractNumId w:val="5"/>
  </w:num>
  <w:num w:numId="4" w16cid:durableId="1142817376">
    <w:abstractNumId w:val="4"/>
  </w:num>
  <w:num w:numId="5" w16cid:durableId="1122723642">
    <w:abstractNumId w:val="7"/>
  </w:num>
  <w:num w:numId="6" w16cid:durableId="1832869672">
    <w:abstractNumId w:val="3"/>
  </w:num>
  <w:num w:numId="7" w16cid:durableId="1074202321">
    <w:abstractNumId w:val="2"/>
  </w:num>
  <w:num w:numId="8" w16cid:durableId="1131288410">
    <w:abstractNumId w:val="1"/>
  </w:num>
  <w:num w:numId="9" w16cid:durableId="12460244">
    <w:abstractNumId w:val="0"/>
  </w:num>
  <w:num w:numId="10" w16cid:durableId="626787163">
    <w:abstractNumId w:val="9"/>
  </w:num>
  <w:num w:numId="11" w16cid:durableId="4422656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E7C7A"/>
    <w:rsid w:val="0015074B"/>
    <w:rsid w:val="001725B7"/>
    <w:rsid w:val="0029639D"/>
    <w:rsid w:val="00326F90"/>
    <w:rsid w:val="00452E2A"/>
    <w:rsid w:val="004B4DD6"/>
    <w:rsid w:val="005601EF"/>
    <w:rsid w:val="006F37F7"/>
    <w:rsid w:val="0075769E"/>
    <w:rsid w:val="007E108C"/>
    <w:rsid w:val="007F7F2F"/>
    <w:rsid w:val="008E6A70"/>
    <w:rsid w:val="009225EB"/>
    <w:rsid w:val="00950F99"/>
    <w:rsid w:val="00A42788"/>
    <w:rsid w:val="00A82B33"/>
    <w:rsid w:val="00AA1D8D"/>
    <w:rsid w:val="00B47730"/>
    <w:rsid w:val="00B95E0F"/>
    <w:rsid w:val="00C10080"/>
    <w:rsid w:val="00CA0794"/>
    <w:rsid w:val="00CB0664"/>
    <w:rsid w:val="00DA3D51"/>
    <w:rsid w:val="00E0179A"/>
    <w:rsid w:val="00E624B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2D5493CA-3493-4906-9066-835E09309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0"/>
      <w:lang w:val="lv-LV"/>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1647</Words>
  <Characters>9391</Characters>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2013-12-23T23:15:00Z</dcterms:created>
  <dcterms:modified xsi:type="dcterms:W3CDTF">2026-07-03T09:50:00Z</dcterms:modified>
  <cp:category/>
</cp:coreProperties>
</file>