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78DED" w14:textId="77777777" w:rsidR="00D0711C" w:rsidRPr="00D258F7" w:rsidRDefault="00D0711C" w:rsidP="00D0711C">
      <w:pPr>
        <w:spacing w:before="60" w:after="60"/>
        <w:jc w:val="center"/>
        <w:rPr>
          <w:b/>
          <w:sz w:val="24"/>
          <w:szCs w:val="24"/>
          <w:lang w:val="lv-LV" w:eastAsia="lv-LV"/>
        </w:rPr>
      </w:pPr>
      <w:r w:rsidRPr="00D258F7">
        <w:rPr>
          <w:b/>
          <w:sz w:val="24"/>
          <w:szCs w:val="24"/>
          <w:lang w:val="lv-LV" w:eastAsia="lv-LV"/>
        </w:rPr>
        <w:t>LĪGUMA PROJEKTS</w:t>
      </w:r>
    </w:p>
    <w:p w14:paraId="5F6CAC24" w14:textId="77777777" w:rsidR="00D0711C" w:rsidRPr="00D258F7" w:rsidRDefault="00D0711C" w:rsidP="00D0711C">
      <w:pPr>
        <w:spacing w:before="240"/>
        <w:ind w:firstLine="567"/>
        <w:jc w:val="both"/>
        <w:rPr>
          <w:sz w:val="24"/>
          <w:szCs w:val="24"/>
          <w:lang w:val="lv-LV"/>
        </w:rPr>
      </w:pPr>
      <w:r w:rsidRPr="00D258F7">
        <w:rPr>
          <w:bCs/>
          <w:sz w:val="24"/>
          <w:szCs w:val="24"/>
          <w:lang w:val="lv-LV"/>
        </w:rPr>
        <w:t>_________________________</w:t>
      </w:r>
      <w:r w:rsidRPr="00D258F7">
        <w:rPr>
          <w:sz w:val="24"/>
          <w:szCs w:val="24"/>
          <w:lang w:val="lv-LV"/>
        </w:rPr>
        <w:t xml:space="preserve">, </w:t>
      </w:r>
      <w:proofErr w:type="spellStart"/>
      <w:r w:rsidRPr="00D258F7">
        <w:rPr>
          <w:sz w:val="24"/>
          <w:szCs w:val="24"/>
          <w:lang w:val="lv-LV"/>
        </w:rPr>
        <w:t>reģ.Nr</w:t>
      </w:r>
      <w:proofErr w:type="spellEnd"/>
      <w:r w:rsidRPr="00D258F7">
        <w:rPr>
          <w:sz w:val="24"/>
          <w:szCs w:val="24"/>
          <w:lang w:val="lv-LV"/>
        </w:rPr>
        <w:t>. ___________, juridiskā adrese: _______________, tās _____________ personā, kurš/-a darbojas uz ________________ pamata, (turpmāk – Pircējs), no vienas puses un</w:t>
      </w:r>
    </w:p>
    <w:p w14:paraId="6714C242" w14:textId="77777777" w:rsidR="00D0711C" w:rsidRPr="00D258F7" w:rsidRDefault="00D0711C" w:rsidP="00D0711C">
      <w:pPr>
        <w:ind w:firstLine="567"/>
        <w:jc w:val="both"/>
        <w:rPr>
          <w:sz w:val="24"/>
          <w:szCs w:val="24"/>
          <w:lang w:val="lv-LV"/>
        </w:rPr>
      </w:pPr>
      <w:r w:rsidRPr="00D258F7">
        <w:rPr>
          <w:bCs/>
          <w:sz w:val="24"/>
          <w:szCs w:val="24"/>
          <w:lang w:val="lv-LV"/>
        </w:rPr>
        <w:t>_________________</w:t>
      </w:r>
      <w:r w:rsidRPr="00D258F7">
        <w:rPr>
          <w:sz w:val="24"/>
          <w:szCs w:val="24"/>
          <w:lang w:val="lv-LV"/>
        </w:rPr>
        <w:t xml:space="preserve">, </w:t>
      </w:r>
      <w:proofErr w:type="spellStart"/>
      <w:r w:rsidRPr="00D258F7">
        <w:rPr>
          <w:sz w:val="24"/>
          <w:szCs w:val="24"/>
          <w:lang w:val="lv-LV"/>
        </w:rPr>
        <w:t>reģ.Nr</w:t>
      </w:r>
      <w:proofErr w:type="spellEnd"/>
      <w:r w:rsidRPr="00D258F7">
        <w:rPr>
          <w:sz w:val="24"/>
          <w:szCs w:val="24"/>
          <w:lang w:val="lv-LV"/>
        </w:rPr>
        <w:t xml:space="preserve">. ___________, juridiskā adrese _____________________, </w:t>
      </w:r>
      <w:r w:rsidRPr="00D258F7">
        <w:rPr>
          <w:bCs/>
          <w:sz w:val="24"/>
          <w:szCs w:val="24"/>
          <w:lang w:val="lv-LV"/>
        </w:rPr>
        <w:t>______________ ________ _________ personā,</w:t>
      </w:r>
      <w:r w:rsidRPr="00D258F7">
        <w:rPr>
          <w:sz w:val="24"/>
          <w:szCs w:val="24"/>
          <w:lang w:val="lv-LV"/>
        </w:rPr>
        <w:t xml:space="preserve"> kurš darbojas uz _______ pamata, (turpmāk – </w:t>
      </w:r>
      <w:r w:rsidRPr="00D258F7">
        <w:rPr>
          <w:bCs/>
          <w:sz w:val="24"/>
          <w:szCs w:val="24"/>
          <w:lang w:val="lv-LV"/>
        </w:rPr>
        <w:t>Pārdevējs)</w:t>
      </w:r>
      <w:r w:rsidRPr="00D258F7">
        <w:rPr>
          <w:sz w:val="24"/>
          <w:szCs w:val="24"/>
          <w:lang w:val="lv-LV"/>
        </w:rPr>
        <w:t xml:space="preserve">, no otras puses, </w:t>
      </w:r>
    </w:p>
    <w:p w14:paraId="226D4E5F" w14:textId="77777777" w:rsidR="00D0711C" w:rsidRPr="00D258F7" w:rsidRDefault="00D0711C" w:rsidP="00D0711C">
      <w:pPr>
        <w:ind w:firstLine="567"/>
        <w:jc w:val="both"/>
        <w:rPr>
          <w:sz w:val="24"/>
          <w:szCs w:val="24"/>
          <w:lang w:val="lv-LV"/>
        </w:rPr>
      </w:pPr>
    </w:p>
    <w:p w14:paraId="566457AB" w14:textId="77777777" w:rsidR="00D0711C" w:rsidRPr="00D258F7" w:rsidRDefault="00D0711C" w:rsidP="00D0711C">
      <w:pPr>
        <w:jc w:val="both"/>
        <w:rPr>
          <w:sz w:val="24"/>
          <w:szCs w:val="24"/>
          <w:lang w:val="lv-LV" w:eastAsia="lv-LV"/>
        </w:rPr>
      </w:pPr>
      <w:r w:rsidRPr="00D258F7">
        <w:rPr>
          <w:sz w:val="24"/>
          <w:szCs w:val="24"/>
          <w:lang w:val="lv-LV"/>
        </w:rPr>
        <w:t>(abi kopā un katrs atsevišķi turpmāk – Puse/s),</w:t>
      </w:r>
    </w:p>
    <w:p w14:paraId="62842E0F" w14:textId="4D4701FC" w:rsidR="00D0711C" w:rsidRPr="00D258F7" w:rsidRDefault="00D0711C" w:rsidP="00D0711C">
      <w:pPr>
        <w:spacing w:before="120"/>
        <w:jc w:val="both"/>
        <w:rPr>
          <w:sz w:val="24"/>
          <w:szCs w:val="24"/>
          <w:lang w:val="lv-LV" w:eastAsia="lv-LV"/>
        </w:rPr>
      </w:pPr>
      <w:r w:rsidRPr="00D258F7">
        <w:rPr>
          <w:sz w:val="24"/>
          <w:szCs w:val="24"/>
          <w:lang w:val="lv-LV"/>
        </w:rPr>
        <w:t xml:space="preserve">pamatojoties uz </w:t>
      </w:r>
      <w:r w:rsidR="00A1305B" w:rsidRPr="00D258F7">
        <w:rPr>
          <w:sz w:val="24"/>
          <w:szCs w:val="24"/>
          <w:lang w:val="lv-LV"/>
        </w:rPr>
        <w:t>iepirkuma</w:t>
      </w:r>
      <w:r w:rsidRPr="00D258F7">
        <w:rPr>
          <w:sz w:val="24"/>
          <w:szCs w:val="24"/>
          <w:lang w:val="lv-LV"/>
        </w:rPr>
        <w:t xml:space="preserve"> </w:t>
      </w:r>
      <w:r w:rsidRPr="00D258F7">
        <w:rPr>
          <w:b/>
          <w:bCs/>
          <w:sz w:val="24"/>
          <w:szCs w:val="24"/>
          <w:lang w:val="lv-LV"/>
        </w:rPr>
        <w:t>“</w:t>
      </w:r>
      <w:r w:rsidR="009A1EEC" w:rsidRPr="00D258F7">
        <w:rPr>
          <w:b/>
          <w:sz w:val="24"/>
          <w:szCs w:val="24"/>
          <w:lang w:val="lv-LV"/>
        </w:rPr>
        <w:t>Mazlietota pasažieru mikroautobusa iegāde</w:t>
      </w:r>
      <w:r w:rsidRPr="00D258F7">
        <w:rPr>
          <w:b/>
          <w:bCs/>
          <w:sz w:val="24"/>
          <w:szCs w:val="24"/>
          <w:lang w:val="lv-LV"/>
        </w:rPr>
        <w:t>”</w:t>
      </w:r>
      <w:r w:rsidRPr="00D258F7">
        <w:rPr>
          <w:sz w:val="24"/>
          <w:szCs w:val="24"/>
          <w:lang w:val="lv-LV"/>
        </w:rPr>
        <w:t xml:space="preserve"> (identifikācijas Nr. </w:t>
      </w:r>
      <w:r w:rsidR="009A1EEC" w:rsidRPr="00D258F7">
        <w:rPr>
          <w:sz w:val="24"/>
          <w:szCs w:val="24"/>
          <w:lang w:val="lv-LV"/>
        </w:rPr>
        <w:t>CN LAP</w:t>
      </w:r>
      <w:r w:rsidRPr="00D258F7">
        <w:rPr>
          <w:sz w:val="24"/>
          <w:szCs w:val="24"/>
          <w:lang w:val="lv-LV"/>
        </w:rPr>
        <w:t xml:space="preserve"> 2026/</w:t>
      </w:r>
      <w:r w:rsidR="009A1EEC" w:rsidRPr="00D258F7">
        <w:rPr>
          <w:sz w:val="24"/>
          <w:szCs w:val="24"/>
          <w:lang w:val="lv-LV"/>
        </w:rPr>
        <w:t>5</w:t>
      </w:r>
      <w:r w:rsidRPr="00D258F7">
        <w:rPr>
          <w:sz w:val="24"/>
          <w:szCs w:val="24"/>
          <w:lang w:val="lv-LV"/>
        </w:rPr>
        <w:t>) rezultātiem, bez maldības, viltus un spaidiem noslēdz šādu līgumu (turpmāk – Līgums):</w:t>
      </w:r>
    </w:p>
    <w:p w14:paraId="03E7E7B8"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t>Līguma priekšmets un summa</w:t>
      </w:r>
    </w:p>
    <w:p w14:paraId="72B13164" w14:textId="60F18B85" w:rsidR="00D0711C" w:rsidRPr="00D258F7" w:rsidRDefault="00D0711C" w:rsidP="00D0711C">
      <w:pPr>
        <w:jc w:val="both"/>
        <w:rPr>
          <w:sz w:val="24"/>
          <w:szCs w:val="24"/>
          <w:lang w:val="lv-LV"/>
        </w:rPr>
      </w:pPr>
      <w:r w:rsidRPr="00D258F7">
        <w:rPr>
          <w:sz w:val="24"/>
          <w:szCs w:val="24"/>
          <w:lang w:val="lv-LV"/>
        </w:rPr>
        <w:t xml:space="preserve">Pārdevējs pārdod un Pircējs pērk </w:t>
      </w:r>
      <w:r w:rsidR="009A1EEC" w:rsidRPr="00D258F7">
        <w:rPr>
          <w:bCs/>
          <w:sz w:val="24"/>
          <w:szCs w:val="24"/>
          <w:lang w:val="lv-LV"/>
        </w:rPr>
        <w:t>mazlietota pasažieru mikroautobusu</w:t>
      </w:r>
      <w:r w:rsidR="009A1EEC" w:rsidRPr="00D258F7">
        <w:rPr>
          <w:sz w:val="24"/>
          <w:szCs w:val="24"/>
          <w:lang w:val="lv-LV"/>
        </w:rPr>
        <w:t xml:space="preserve"> </w:t>
      </w:r>
      <w:r w:rsidRPr="00D258F7">
        <w:rPr>
          <w:sz w:val="24"/>
          <w:szCs w:val="24"/>
          <w:lang w:val="lv-LV"/>
        </w:rPr>
        <w:t>(turpmāk – Transportlīdzeklis) &lt;</w:t>
      </w:r>
      <w:r w:rsidRPr="00D258F7">
        <w:rPr>
          <w:i/>
          <w:iCs/>
          <w:sz w:val="24"/>
          <w:szCs w:val="24"/>
          <w:lang w:val="lv-LV"/>
        </w:rPr>
        <w:t>marka, modelis</w:t>
      </w:r>
      <w:r w:rsidRPr="00D258F7">
        <w:rPr>
          <w:sz w:val="24"/>
          <w:szCs w:val="24"/>
          <w:lang w:val="lv-LV"/>
        </w:rPr>
        <w:t>&gt; atbilstoši šā Līguma noteikumiem un Iepirkumā iesniegtajam piedāvājumam.</w:t>
      </w:r>
    </w:p>
    <w:p w14:paraId="12C0C856" w14:textId="77777777" w:rsidR="00D0711C" w:rsidRPr="00D258F7" w:rsidRDefault="00D0711C" w:rsidP="00D0711C">
      <w:pPr>
        <w:numPr>
          <w:ilvl w:val="1"/>
          <w:numId w:val="1"/>
        </w:numPr>
        <w:ind w:left="567" w:hanging="567"/>
        <w:jc w:val="both"/>
        <w:rPr>
          <w:sz w:val="24"/>
          <w:szCs w:val="24"/>
          <w:lang w:val="lv-LV"/>
        </w:rPr>
      </w:pPr>
      <w:r w:rsidRPr="00D258F7">
        <w:rPr>
          <w:sz w:val="24"/>
          <w:szCs w:val="24"/>
          <w:lang w:val="lv-LV"/>
        </w:rPr>
        <w:t>Līguma summa tiek noteikta:</w:t>
      </w:r>
    </w:p>
    <w:p w14:paraId="08D23A3A" w14:textId="77777777" w:rsidR="00D0711C" w:rsidRPr="00D258F7" w:rsidRDefault="00D0711C" w:rsidP="00D0711C">
      <w:pPr>
        <w:numPr>
          <w:ilvl w:val="2"/>
          <w:numId w:val="1"/>
        </w:numPr>
        <w:ind w:left="1134" w:hanging="567"/>
        <w:jc w:val="both"/>
        <w:rPr>
          <w:sz w:val="24"/>
          <w:szCs w:val="24"/>
          <w:lang w:val="lv-LV"/>
        </w:rPr>
      </w:pPr>
      <w:r w:rsidRPr="00D258F7">
        <w:rPr>
          <w:sz w:val="24"/>
          <w:szCs w:val="24"/>
          <w:lang w:val="lv-LV"/>
        </w:rPr>
        <w:t>Līgumcena kopā vārdiem (bez PVN): _______________</w:t>
      </w:r>
    </w:p>
    <w:p w14:paraId="04107247" w14:textId="77777777" w:rsidR="00D0711C" w:rsidRPr="00D258F7" w:rsidRDefault="00D0711C" w:rsidP="00D0711C">
      <w:pPr>
        <w:numPr>
          <w:ilvl w:val="2"/>
          <w:numId w:val="1"/>
        </w:numPr>
        <w:ind w:left="1134" w:hanging="567"/>
        <w:jc w:val="both"/>
        <w:rPr>
          <w:sz w:val="24"/>
          <w:szCs w:val="24"/>
          <w:lang w:val="lv-LV"/>
        </w:rPr>
      </w:pPr>
      <w:r w:rsidRPr="00D258F7">
        <w:rPr>
          <w:sz w:val="24"/>
          <w:szCs w:val="24"/>
          <w:lang w:val="lv-LV"/>
        </w:rPr>
        <w:t>Pievienotās vērtības nodokļa (PVN) summa: _____________</w:t>
      </w:r>
    </w:p>
    <w:p w14:paraId="05FCD1E8" w14:textId="77777777" w:rsidR="00D0711C" w:rsidRPr="00D258F7" w:rsidRDefault="00D0711C" w:rsidP="00D0711C">
      <w:pPr>
        <w:numPr>
          <w:ilvl w:val="2"/>
          <w:numId w:val="1"/>
        </w:numPr>
        <w:ind w:left="1134" w:hanging="567"/>
        <w:jc w:val="both"/>
        <w:rPr>
          <w:sz w:val="24"/>
          <w:szCs w:val="24"/>
          <w:lang w:val="lv-LV"/>
        </w:rPr>
      </w:pPr>
      <w:r w:rsidRPr="00D258F7">
        <w:rPr>
          <w:sz w:val="24"/>
          <w:szCs w:val="24"/>
          <w:lang w:val="lv-LV"/>
        </w:rPr>
        <w:t>Līguma summa kopā vārdiem (ar PVN): _____________</w:t>
      </w:r>
    </w:p>
    <w:p w14:paraId="4F0D6907" w14:textId="77777777" w:rsidR="00D0711C" w:rsidRPr="00D258F7" w:rsidRDefault="00D0711C" w:rsidP="00536B7E">
      <w:pPr>
        <w:pStyle w:val="Sarakstarindkopa"/>
        <w:numPr>
          <w:ilvl w:val="1"/>
          <w:numId w:val="1"/>
        </w:numPr>
        <w:jc w:val="both"/>
        <w:rPr>
          <w:sz w:val="24"/>
          <w:szCs w:val="24"/>
          <w:lang w:val="lv-LV"/>
        </w:rPr>
      </w:pPr>
      <w:r w:rsidRPr="00D258F7">
        <w:rPr>
          <w:sz w:val="24"/>
          <w:szCs w:val="24"/>
          <w:lang w:val="lv-LV"/>
        </w:rPr>
        <w:t xml:space="preserve">Līguma summā ir ietvertas visas izmaksas, kas saistītas ar Līguma, Iepirkuma nolikuma, tehniskās specifikācijas un finanšu piedāvājuma prasību pilnīgu izpildi, tostarp transportlīdzekļa aprīkošana, </w:t>
      </w:r>
      <w:proofErr w:type="spellStart"/>
      <w:r w:rsidRPr="00D258F7">
        <w:rPr>
          <w:sz w:val="24"/>
          <w:szCs w:val="24"/>
          <w:lang w:val="lv-LV"/>
        </w:rPr>
        <w:t>trafarēšana</w:t>
      </w:r>
      <w:proofErr w:type="spellEnd"/>
      <w:r w:rsidRPr="00D258F7">
        <w:rPr>
          <w:sz w:val="24"/>
          <w:szCs w:val="24"/>
          <w:lang w:val="lv-LV"/>
        </w:rPr>
        <w:t>, speciālā gaismas un skaņas aprīkojuma uzstādīšana, piegāde, reģistrācija CSDD, numura zīmes, ceļu nodoklis, kā arī ražotāja noteikto plānveida apkopju izmaksas garantijas laikā, ja tādas ir paredzētas.</w:t>
      </w:r>
    </w:p>
    <w:p w14:paraId="4F2776F6"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t>Norēķinu kārtība</w:t>
      </w:r>
    </w:p>
    <w:p w14:paraId="380B9EF3" w14:textId="77777777" w:rsidR="00D0711C" w:rsidRPr="00D258F7" w:rsidRDefault="00D0711C" w:rsidP="00D0711C">
      <w:pPr>
        <w:numPr>
          <w:ilvl w:val="1"/>
          <w:numId w:val="1"/>
        </w:numPr>
        <w:ind w:left="567" w:hanging="567"/>
        <w:jc w:val="both"/>
        <w:rPr>
          <w:sz w:val="24"/>
          <w:szCs w:val="24"/>
          <w:lang w:val="lv-LV"/>
        </w:rPr>
      </w:pPr>
      <w:r w:rsidRPr="00D258F7">
        <w:rPr>
          <w:sz w:val="24"/>
          <w:szCs w:val="24"/>
          <w:lang w:val="lv-LV"/>
        </w:rPr>
        <w:t>Samaksa par Transportlīdzekli notiek veicot 100% pēcapmaksu, pēc Transportlīdzekļa piegādes un pieņemšanas-nodošanas akta parakstīšanas.</w:t>
      </w:r>
    </w:p>
    <w:p w14:paraId="30DD931D" w14:textId="77777777" w:rsidR="00D0711C" w:rsidRPr="00D258F7" w:rsidRDefault="00D0711C" w:rsidP="00D0711C">
      <w:pPr>
        <w:numPr>
          <w:ilvl w:val="1"/>
          <w:numId w:val="1"/>
        </w:numPr>
        <w:ind w:left="567" w:hanging="567"/>
        <w:jc w:val="both"/>
        <w:rPr>
          <w:sz w:val="24"/>
          <w:szCs w:val="24"/>
          <w:lang w:val="lv-LV"/>
        </w:rPr>
      </w:pPr>
      <w:r w:rsidRPr="00D258F7">
        <w:rPr>
          <w:sz w:val="24"/>
          <w:szCs w:val="24"/>
          <w:lang w:val="lv-LV"/>
        </w:rPr>
        <w:t>Par apmaksas dienu tiek uzskatīta diena, kad Pircējs pārskaitījis uz Pārdevēja bankas kontu Līguma summu (cenu), ko apliecina attiecīgs maksājuma uzdevums.</w:t>
      </w:r>
    </w:p>
    <w:p w14:paraId="3F619A46" w14:textId="77777777" w:rsidR="00D0711C" w:rsidRPr="00D258F7" w:rsidRDefault="00D0711C" w:rsidP="00D0711C">
      <w:pPr>
        <w:numPr>
          <w:ilvl w:val="1"/>
          <w:numId w:val="1"/>
        </w:numPr>
        <w:ind w:left="567" w:hanging="567"/>
        <w:jc w:val="both"/>
        <w:rPr>
          <w:sz w:val="24"/>
          <w:szCs w:val="24"/>
          <w:lang w:val="lv-LV"/>
        </w:rPr>
      </w:pPr>
      <w:r w:rsidRPr="00D258F7">
        <w:rPr>
          <w:sz w:val="24"/>
          <w:szCs w:val="24"/>
          <w:lang w:val="lv-LV"/>
        </w:rPr>
        <w:t>Rēķina formāts un iesniegšanas kārtība:</w:t>
      </w:r>
    </w:p>
    <w:p w14:paraId="1DC3BDCF" w14:textId="551E93EC" w:rsidR="00AA16A2" w:rsidRPr="00D258F7" w:rsidRDefault="00F25D1A" w:rsidP="00F25D1A">
      <w:pPr>
        <w:pStyle w:val="Sarakstarindkopa"/>
        <w:numPr>
          <w:ilvl w:val="2"/>
          <w:numId w:val="1"/>
        </w:numPr>
        <w:jc w:val="both"/>
        <w:rPr>
          <w:rFonts w:eastAsia="Arial Unicode MS"/>
          <w:sz w:val="24"/>
          <w:szCs w:val="24"/>
          <w:lang w:val="lv-LV"/>
        </w:rPr>
      </w:pPr>
      <w:r w:rsidRPr="00D258F7">
        <w:rPr>
          <w:rFonts w:eastAsia="Arial Unicode MS"/>
          <w:sz w:val="24"/>
          <w:szCs w:val="24"/>
          <w:lang w:val="lv-LV"/>
        </w:rPr>
        <w:t>Pārdevējs</w:t>
      </w:r>
      <w:r w:rsidR="00AA16A2" w:rsidRPr="00D258F7">
        <w:rPr>
          <w:rFonts w:eastAsia="Arial Unicode MS"/>
          <w:sz w:val="24"/>
          <w:szCs w:val="24"/>
          <w:lang w:val="lv-LV"/>
        </w:rPr>
        <w:t xml:space="preserve"> grāmatvedības attaisnojuma dokumentus – rēķinus sagatavo elektroniskā formātā (turpmāk – e-rēķins), kuru aprite jānodrošina atbilstoši Ministru kabineta 09.04.2019. noteikumiem Nr. 154 “Piemērojamais elektroniskā rēķina standarts un tā pamatelementu izmantošanas specifikācija un aprites kārtība”. </w:t>
      </w:r>
      <w:r w:rsidR="00685191" w:rsidRPr="00D258F7">
        <w:rPr>
          <w:rFonts w:eastAsia="Arial Unicode MS"/>
          <w:sz w:val="24"/>
          <w:szCs w:val="24"/>
          <w:lang w:val="lv-LV"/>
        </w:rPr>
        <w:t>Pārdevējs</w:t>
      </w:r>
      <w:r w:rsidR="00AA16A2" w:rsidRPr="00D258F7">
        <w:rPr>
          <w:rFonts w:eastAsia="Arial Unicode MS"/>
          <w:sz w:val="24"/>
          <w:szCs w:val="24"/>
          <w:lang w:val="lv-LV"/>
        </w:rPr>
        <w:t xml:space="preserve">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w:t>
      </w:r>
      <w:r w:rsidR="00685191" w:rsidRPr="00D258F7">
        <w:rPr>
          <w:rFonts w:eastAsia="Arial Unicode MS"/>
          <w:sz w:val="24"/>
          <w:szCs w:val="24"/>
          <w:lang w:val="lv-LV"/>
        </w:rPr>
        <w:t xml:space="preserve"> Pārdevējs </w:t>
      </w:r>
      <w:r w:rsidR="00AA16A2" w:rsidRPr="00D258F7">
        <w:rPr>
          <w:rFonts w:eastAsia="Arial Unicode MS"/>
          <w:sz w:val="24"/>
          <w:szCs w:val="24"/>
          <w:lang w:val="lv-LV"/>
        </w:rPr>
        <w:t xml:space="preserve">rēķinu sagatavo elektroniskā formātā (datnes formātā XML) un iesniedz Pasūtītāja </w:t>
      </w:r>
      <w:proofErr w:type="spellStart"/>
      <w:r w:rsidR="00AA16A2" w:rsidRPr="00D258F7">
        <w:rPr>
          <w:rFonts w:eastAsia="Arial Unicode MS"/>
          <w:sz w:val="24"/>
          <w:szCs w:val="24"/>
          <w:lang w:val="lv-LV"/>
        </w:rPr>
        <w:t>eAdresē</w:t>
      </w:r>
      <w:proofErr w:type="spellEnd"/>
      <w:r w:rsidR="00AA16A2" w:rsidRPr="00D258F7">
        <w:rPr>
          <w:rFonts w:eastAsia="Arial Unicode MS"/>
          <w:sz w:val="24"/>
          <w:szCs w:val="24"/>
          <w:lang w:val="lv-LV"/>
        </w:rPr>
        <w:t xml:space="preserve"> _DEFAULT@90000057333, rēķina laukā Piezīmes (</w:t>
      </w:r>
      <w:proofErr w:type="spellStart"/>
      <w:r w:rsidR="00AA16A2" w:rsidRPr="00D258F7">
        <w:rPr>
          <w:rFonts w:eastAsia="Arial Unicode MS"/>
          <w:sz w:val="24"/>
          <w:szCs w:val="24"/>
          <w:lang w:val="lv-LV"/>
        </w:rPr>
        <w:t>Note</w:t>
      </w:r>
      <w:proofErr w:type="spellEnd"/>
      <w:r w:rsidR="00AA16A2" w:rsidRPr="00D258F7">
        <w:rPr>
          <w:rFonts w:eastAsia="Arial Unicode MS"/>
          <w:sz w:val="24"/>
          <w:szCs w:val="24"/>
          <w:lang w:val="lv-LV"/>
        </w:rPr>
        <w:t>) obligāti norādot “90000057333, Līgatnes apvienības pārvalde”.</w:t>
      </w:r>
    </w:p>
    <w:p w14:paraId="649BFCE8" w14:textId="70B37B60" w:rsidR="00D0711C" w:rsidRPr="00D258F7" w:rsidRDefault="00D0711C" w:rsidP="00D0711C">
      <w:pPr>
        <w:pStyle w:val="Sarakstarindkopa"/>
        <w:numPr>
          <w:ilvl w:val="2"/>
          <w:numId w:val="1"/>
        </w:numPr>
        <w:jc w:val="both"/>
        <w:rPr>
          <w:sz w:val="24"/>
          <w:szCs w:val="24"/>
          <w:lang w:val="lv-LV"/>
        </w:rPr>
      </w:pPr>
      <w:r w:rsidRPr="00D258F7">
        <w:rPr>
          <w:sz w:val="24"/>
          <w:szCs w:val="24"/>
          <w:lang w:val="lv-LV"/>
        </w:rPr>
        <w:t>Puses vienojas, ka e-rēķina apmaksas termiņš ir 20 (divdesmit) dienas pēc nodošanas–</w:t>
      </w:r>
      <w:r w:rsidRPr="00D258F7">
        <w:rPr>
          <w:rFonts w:eastAsia="Arial Unicode MS"/>
          <w:sz w:val="24"/>
          <w:szCs w:val="24"/>
          <w:lang w:val="lv-LV"/>
        </w:rPr>
        <w:t>pieņemšanas</w:t>
      </w:r>
      <w:r w:rsidRPr="00D258F7">
        <w:rPr>
          <w:sz w:val="24"/>
          <w:szCs w:val="24"/>
          <w:lang w:val="lv-LV"/>
        </w:rPr>
        <w:t xml:space="preserve"> akta (Līguma pielikums Nr. 3) abpusējas parakstīšanas dienas, pamatojoties uz Pārdevēja iesniegto e-rēķinu.</w:t>
      </w:r>
    </w:p>
    <w:p w14:paraId="4F423E80" w14:textId="77777777" w:rsidR="00D0711C" w:rsidRPr="00D258F7" w:rsidRDefault="00D0711C" w:rsidP="00F25D1A">
      <w:pPr>
        <w:pStyle w:val="Sarakstarindkopa"/>
        <w:numPr>
          <w:ilvl w:val="2"/>
          <w:numId w:val="1"/>
        </w:numPr>
        <w:jc w:val="both"/>
        <w:rPr>
          <w:sz w:val="24"/>
          <w:szCs w:val="24"/>
          <w:lang w:val="lv-LV"/>
        </w:rPr>
      </w:pPr>
      <w:r w:rsidRPr="00D258F7">
        <w:rPr>
          <w:sz w:val="24"/>
          <w:szCs w:val="24"/>
          <w:lang w:val="lv-LV"/>
        </w:rPr>
        <w:t>Puses vienojas, ka e-rēķina apmaksas termiņu skaita no dienas, kad Pārdevējs, ir iesniedzis Pircējam e-rēķinu, ar nosacījumu, ka Pārdevējs ir iesniedzis pareizi, atbilstoši Līguma nosacījumiem, aizpildītu rēķinu un Pircējs to ir pieņēmis apmaksai;</w:t>
      </w:r>
    </w:p>
    <w:p w14:paraId="3B6495C2" w14:textId="77777777" w:rsidR="00D0711C" w:rsidRPr="00D258F7" w:rsidRDefault="00D0711C" w:rsidP="00D0711C">
      <w:pPr>
        <w:pStyle w:val="Sarakstarindkopa"/>
        <w:numPr>
          <w:ilvl w:val="2"/>
          <w:numId w:val="1"/>
        </w:numPr>
        <w:suppressAutoHyphens/>
        <w:ind w:left="1134" w:hanging="567"/>
        <w:contextualSpacing w:val="0"/>
        <w:jc w:val="both"/>
        <w:rPr>
          <w:sz w:val="24"/>
          <w:szCs w:val="24"/>
          <w:lang w:val="lv-LV"/>
        </w:rPr>
      </w:pPr>
      <w:r w:rsidRPr="00D258F7">
        <w:rPr>
          <w:sz w:val="24"/>
          <w:szCs w:val="24"/>
          <w:lang w:val="lv-LV"/>
        </w:rPr>
        <w:lastRenderedPageBreak/>
        <w:t>ja Pārdevējs ir iesniedzis nepareizi aizpildītu un/vai Līguma nosacījumiem neatbilstošu e-rēķinu, Pircējs šādu e-rēķinu apmaksai nepieņem un neakceptē. Pārdevējam ir pienākums iesniegt atkārtoti pareizi un Līguma nosacījumiem atbilstoši aizpildītu un sagatavotu e-rēķinu. Šādā situācijā, rēķina apmaksas termiņu skaita no dienas, kad Pārdevējs ir iesniedzis atkārtoto e-rēķinu.</w:t>
      </w:r>
    </w:p>
    <w:p w14:paraId="1CD2047A"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t>TRANSPORTLĪDZEKĻA piegāde, nodošana un pieņemšana</w:t>
      </w:r>
    </w:p>
    <w:p w14:paraId="40027D5C" w14:textId="4808F7B3" w:rsidR="00D0711C" w:rsidRPr="00D258F7" w:rsidRDefault="00D0711C" w:rsidP="00685191">
      <w:pPr>
        <w:numPr>
          <w:ilvl w:val="1"/>
          <w:numId w:val="1"/>
        </w:numPr>
        <w:ind w:left="567" w:hanging="567"/>
        <w:jc w:val="both"/>
        <w:rPr>
          <w:sz w:val="24"/>
          <w:szCs w:val="24"/>
          <w:lang w:val="lv-LV"/>
        </w:rPr>
      </w:pPr>
      <w:r w:rsidRPr="00D258F7">
        <w:rPr>
          <w:sz w:val="24"/>
          <w:szCs w:val="24"/>
          <w:lang w:val="lv-LV"/>
        </w:rPr>
        <w:t xml:space="preserve">Transportlīdzekli Pārdevējs piegādā Pircējam </w:t>
      </w:r>
      <w:r w:rsidR="008A2B75" w:rsidRPr="00D258F7">
        <w:rPr>
          <w:sz w:val="24"/>
          <w:szCs w:val="24"/>
          <w:lang w:val="lv-LV"/>
        </w:rPr>
        <w:t xml:space="preserve">30 kalendāro dienu </w:t>
      </w:r>
      <w:r w:rsidRPr="00D258F7">
        <w:rPr>
          <w:sz w:val="24"/>
          <w:szCs w:val="24"/>
          <w:lang w:val="lv-LV"/>
        </w:rPr>
        <w:t>laikā no Līguma abpusējas parakstīšanas dienas.</w:t>
      </w:r>
    </w:p>
    <w:p w14:paraId="3A8FFF60" w14:textId="77777777" w:rsidR="00D0711C" w:rsidRPr="00D258F7" w:rsidRDefault="00D0711C" w:rsidP="00D0711C">
      <w:pPr>
        <w:numPr>
          <w:ilvl w:val="1"/>
          <w:numId w:val="1"/>
        </w:numPr>
        <w:ind w:left="567" w:hanging="567"/>
        <w:jc w:val="both"/>
        <w:rPr>
          <w:sz w:val="24"/>
          <w:szCs w:val="24"/>
          <w:lang w:val="lv-LV"/>
        </w:rPr>
      </w:pPr>
      <w:r w:rsidRPr="00D258F7">
        <w:rPr>
          <w:sz w:val="24"/>
          <w:szCs w:val="24"/>
          <w:lang w:val="lv-LV"/>
        </w:rPr>
        <w:t>Pārdevējs nodod un Pircēja pārstāvis pieņem Transportlīdzekli, Pušu pārstāvjiem parakstot Transportlīdzekļa nodošanas - pieņemšanas aktu (turpmāk – Akts) (Līguma pielikums Nr.3). Vienlaicīgi ar Transportlīdzekļa nodošanu, Pārdevējs iesniedz Pircēja pārstāvim ar Transportlīdzekļa kvalitāti un reģistrāciju saistītos dokumentus. Transportlīdzeklim jābūt tādā tehniskā un juridiskā stāvoklī, lai Pircējs to varētu lietot nekavējoties bez jebkādiem ierobežojumiem.</w:t>
      </w:r>
    </w:p>
    <w:p w14:paraId="4144CE42" w14:textId="77777777" w:rsidR="00D0711C" w:rsidRPr="00D258F7" w:rsidRDefault="00D0711C" w:rsidP="00D0711C">
      <w:pPr>
        <w:numPr>
          <w:ilvl w:val="1"/>
          <w:numId w:val="1"/>
        </w:numPr>
        <w:ind w:left="567" w:hanging="567"/>
        <w:jc w:val="both"/>
        <w:rPr>
          <w:sz w:val="24"/>
          <w:szCs w:val="24"/>
          <w:lang w:val="lv-LV"/>
        </w:rPr>
      </w:pPr>
      <w:r w:rsidRPr="00D258F7">
        <w:rPr>
          <w:sz w:val="24"/>
          <w:szCs w:val="24"/>
          <w:lang w:val="lv-LV"/>
        </w:rPr>
        <w:t xml:space="preserve">Pirms Līguma 3.2. apakšpunktā minētā Akta parakstīšanas Pircēja pārstāvis pārbauda Transportlīdzekļa atbilstību Līgumam, Tehniskajai specifikācijai/Tehniskajam piedāvājumam (Pielikums Nr.1) un paraksta Aktu vai atdod to Pārdevējam neparakstītu, </w:t>
      </w:r>
      <w:proofErr w:type="spellStart"/>
      <w:r w:rsidRPr="00D258F7">
        <w:rPr>
          <w:sz w:val="24"/>
          <w:szCs w:val="24"/>
          <w:lang w:val="lv-LV"/>
        </w:rPr>
        <w:t>rakstveidā</w:t>
      </w:r>
      <w:proofErr w:type="spellEnd"/>
      <w:r w:rsidRPr="00D258F7">
        <w:rPr>
          <w:sz w:val="24"/>
          <w:szCs w:val="24"/>
          <w:lang w:val="lv-LV"/>
        </w:rPr>
        <w:t xml:space="preserve"> norādot tā neparakstīšanas iemeslus. Pirms minētās pārbaudes veikšanas par Akta iesniegšanas faktu Pircējam, Puses uz tā izdara attiecīgu atzīmi.</w:t>
      </w:r>
    </w:p>
    <w:p w14:paraId="07A97F4A" w14:textId="77777777" w:rsidR="00D0711C" w:rsidRPr="00D258F7" w:rsidRDefault="00D0711C" w:rsidP="00D0711C">
      <w:pPr>
        <w:numPr>
          <w:ilvl w:val="1"/>
          <w:numId w:val="1"/>
        </w:numPr>
        <w:ind w:left="567" w:hanging="567"/>
        <w:jc w:val="both"/>
        <w:rPr>
          <w:sz w:val="24"/>
          <w:szCs w:val="24"/>
          <w:lang w:val="lv-LV"/>
        </w:rPr>
      </w:pPr>
      <w:r w:rsidRPr="00D258F7">
        <w:rPr>
          <w:sz w:val="24"/>
          <w:szCs w:val="24"/>
          <w:lang w:val="lv-LV"/>
        </w:rPr>
        <w:t>Atteikumā parakstīt Transportlīdzekļa pieņemšanas Aktu Pircēja pārstāvis norāda konstatētās nepilnības, kuras Pārdevējs novērš par saviem līdzekļiem Pušu noteiktajā termiņā.</w:t>
      </w:r>
    </w:p>
    <w:p w14:paraId="0C84EE09" w14:textId="77777777" w:rsidR="00D0711C" w:rsidRPr="00D258F7" w:rsidRDefault="00D0711C" w:rsidP="008A2B75">
      <w:pPr>
        <w:numPr>
          <w:ilvl w:val="1"/>
          <w:numId w:val="1"/>
        </w:numPr>
        <w:ind w:left="567" w:hanging="567"/>
        <w:jc w:val="both"/>
        <w:rPr>
          <w:sz w:val="24"/>
          <w:szCs w:val="24"/>
          <w:lang w:val="lv-LV"/>
        </w:rPr>
      </w:pPr>
      <w:r w:rsidRPr="00D258F7">
        <w:rPr>
          <w:sz w:val="24"/>
          <w:szCs w:val="24"/>
          <w:lang w:val="lv-LV"/>
        </w:rPr>
        <w:t>Ja Puses nespēj panākt vienošanos par konstatēto nepilnību novēršanas termiņu, Pārdevēja pienākums ir novērst konstatētās nepilnības ne vēlāk kā 10 (desmit) darba dienu laikā no atteikuma parakstīt Aktu iesniegšanas dienas. Ja šajā termiņā nepilnības netiek novērstas vai tiek konstatētas atkārtoti, Pircējam ir tiesības atteikties pieņemt Transportlīdzekli, pieprasīt tā nomaiņu uz Līguma noteikumiem pilnībā atbilstošu Transportlīdzekli vai vienpusēji izbeigt Līgumu Pārdevēja vainas dēļ.</w:t>
      </w:r>
    </w:p>
    <w:p w14:paraId="62AC92EE" w14:textId="77777777" w:rsidR="00D0711C" w:rsidRPr="00D258F7" w:rsidRDefault="00D0711C" w:rsidP="008A2B75">
      <w:pPr>
        <w:numPr>
          <w:ilvl w:val="1"/>
          <w:numId w:val="1"/>
        </w:numPr>
        <w:ind w:left="567" w:hanging="567"/>
        <w:jc w:val="both"/>
        <w:rPr>
          <w:sz w:val="24"/>
          <w:szCs w:val="24"/>
          <w:lang w:val="lv-LV"/>
        </w:rPr>
      </w:pPr>
      <w:r w:rsidRPr="00D258F7">
        <w:rPr>
          <w:sz w:val="24"/>
          <w:szCs w:val="24"/>
          <w:lang w:val="lv-LV"/>
        </w:rPr>
        <w:t>Risks par Transportlīdzekļa bojājumu vai bojāeju pāriet uz Pircēju ar Akta parakstīšanas brīdi vai 6. (sestajā) darba dienā no Akta iesniegšanas dienas Pircējam, ja Līguma 3.6. apakšpunktā minētajā termiņā Pircējs nav parakstījis Aktu un nav nosūtījis Pārdevējam neparakstītu Aktu un atteikumu to parakstīt.</w:t>
      </w:r>
    </w:p>
    <w:p w14:paraId="118D8F21" w14:textId="77777777" w:rsidR="00D0711C" w:rsidRPr="00D258F7" w:rsidRDefault="00D0711C" w:rsidP="00D0711C">
      <w:pPr>
        <w:numPr>
          <w:ilvl w:val="1"/>
          <w:numId w:val="1"/>
        </w:numPr>
        <w:ind w:left="567" w:hanging="567"/>
        <w:jc w:val="both"/>
        <w:rPr>
          <w:sz w:val="24"/>
          <w:szCs w:val="24"/>
          <w:lang w:val="lv-LV"/>
        </w:rPr>
      </w:pPr>
      <w:r w:rsidRPr="00D258F7">
        <w:rPr>
          <w:sz w:val="24"/>
          <w:szCs w:val="24"/>
          <w:lang w:val="lv-LV"/>
        </w:rPr>
        <w:t xml:space="preserve">Ja Puses nevar vienoties par Transportlīdzekļa atbilstību Līguma noteikumiem, proti, Pusēm ir domstarpības par Pircēja izvirzītajām </w:t>
      </w:r>
      <w:smartTag w:uri="schemas-tilde-lv/tildestengine" w:element="veidnes">
        <w:smartTagPr>
          <w:attr w:name="text" w:val="pretenzijam"/>
          <w:attr w:name="id" w:val="-1"/>
          <w:attr w:name="baseform" w:val="pretenzij|a"/>
        </w:smartTagPr>
        <w:r w:rsidRPr="00D258F7">
          <w:rPr>
            <w:sz w:val="24"/>
            <w:szCs w:val="24"/>
            <w:lang w:val="lv-LV"/>
          </w:rPr>
          <w:t>pretenzijām</w:t>
        </w:r>
      </w:smartTag>
      <w:r w:rsidRPr="00D258F7">
        <w:rPr>
          <w:sz w:val="24"/>
          <w:szCs w:val="24"/>
          <w:lang w:val="lv-LV"/>
        </w:rPr>
        <w:t xml:space="preserve"> par Transportlīdzekļa neatbilstību Līguma un Iepirkuma dokumentācijas noteikumiem, Pircējs pieaicina sauszemes transportlīdzekļu tehnisko ekspertu atzinuma sniegšanai, kura atzinums Pusēm ir saistošs. Eksperta izdevumus sedz tā Puse, kurai sagatavotais atzinums ir par sliktu. </w:t>
      </w:r>
    </w:p>
    <w:p w14:paraId="7EB89038"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t>Pušu tiesības un pienākumi</w:t>
      </w:r>
    </w:p>
    <w:p w14:paraId="0981AD22" w14:textId="77777777" w:rsidR="00D0711C" w:rsidRPr="00D258F7" w:rsidRDefault="00D0711C" w:rsidP="00D0711C">
      <w:pPr>
        <w:numPr>
          <w:ilvl w:val="1"/>
          <w:numId w:val="1"/>
        </w:numPr>
        <w:ind w:left="567" w:hanging="567"/>
        <w:jc w:val="both"/>
        <w:rPr>
          <w:sz w:val="24"/>
          <w:szCs w:val="24"/>
          <w:lang w:val="lv-LV"/>
        </w:rPr>
      </w:pPr>
      <w:r w:rsidRPr="00D258F7">
        <w:rPr>
          <w:sz w:val="24"/>
          <w:szCs w:val="24"/>
          <w:lang w:val="lv-LV"/>
        </w:rPr>
        <w:t>Pircēja tiesības:</w:t>
      </w:r>
    </w:p>
    <w:p w14:paraId="4EDB9D55" w14:textId="77777777" w:rsidR="00D0711C" w:rsidRPr="00D258F7" w:rsidRDefault="00D0711C" w:rsidP="00D0711C">
      <w:pPr>
        <w:pStyle w:val="Sarakstarindkopa"/>
        <w:numPr>
          <w:ilvl w:val="0"/>
          <w:numId w:val="6"/>
        </w:numPr>
        <w:jc w:val="both"/>
        <w:rPr>
          <w:vanish/>
          <w:sz w:val="24"/>
          <w:szCs w:val="24"/>
          <w:lang w:val="lv-LV"/>
        </w:rPr>
      </w:pPr>
    </w:p>
    <w:p w14:paraId="5A2FB79E" w14:textId="77777777" w:rsidR="00D0711C" w:rsidRPr="00D258F7" w:rsidRDefault="00D0711C" w:rsidP="00D0711C">
      <w:pPr>
        <w:pStyle w:val="Sarakstarindkopa"/>
        <w:numPr>
          <w:ilvl w:val="0"/>
          <w:numId w:val="6"/>
        </w:numPr>
        <w:jc w:val="both"/>
        <w:rPr>
          <w:vanish/>
          <w:sz w:val="24"/>
          <w:szCs w:val="24"/>
          <w:lang w:val="lv-LV"/>
        </w:rPr>
      </w:pPr>
    </w:p>
    <w:p w14:paraId="73A41E42" w14:textId="77777777" w:rsidR="00D0711C" w:rsidRPr="00D258F7" w:rsidRDefault="00D0711C" w:rsidP="00D0711C">
      <w:pPr>
        <w:pStyle w:val="Sarakstarindkopa"/>
        <w:numPr>
          <w:ilvl w:val="0"/>
          <w:numId w:val="6"/>
        </w:numPr>
        <w:jc w:val="both"/>
        <w:rPr>
          <w:vanish/>
          <w:sz w:val="24"/>
          <w:szCs w:val="24"/>
          <w:lang w:val="lv-LV"/>
        </w:rPr>
      </w:pPr>
    </w:p>
    <w:p w14:paraId="7A29BF76" w14:textId="77777777" w:rsidR="00D0711C" w:rsidRPr="00D258F7" w:rsidRDefault="00D0711C" w:rsidP="00D0711C">
      <w:pPr>
        <w:pStyle w:val="Sarakstarindkopa"/>
        <w:numPr>
          <w:ilvl w:val="0"/>
          <w:numId w:val="6"/>
        </w:numPr>
        <w:jc w:val="both"/>
        <w:rPr>
          <w:vanish/>
          <w:sz w:val="24"/>
          <w:szCs w:val="24"/>
          <w:lang w:val="lv-LV"/>
        </w:rPr>
      </w:pPr>
    </w:p>
    <w:p w14:paraId="2EA30AE1" w14:textId="77777777" w:rsidR="00D0711C" w:rsidRPr="00D258F7" w:rsidRDefault="00D0711C" w:rsidP="00D0711C">
      <w:pPr>
        <w:pStyle w:val="Sarakstarindkopa"/>
        <w:numPr>
          <w:ilvl w:val="1"/>
          <w:numId w:val="6"/>
        </w:numPr>
        <w:jc w:val="both"/>
        <w:rPr>
          <w:vanish/>
          <w:sz w:val="24"/>
          <w:szCs w:val="24"/>
          <w:lang w:val="lv-LV"/>
        </w:rPr>
      </w:pPr>
    </w:p>
    <w:p w14:paraId="3FE51AB4"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pārbaudīt Pārdevēja Transportlīdzekļa dokumentācijas saturu un atbilstību Līguma noteikumiem;</w:t>
      </w:r>
    </w:p>
    <w:p w14:paraId="533E315F"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 xml:space="preserve">pirms Transportlīdzekļa pieņemšanas, ja Transportlīdzeklim konstatētas nepilnības, sastādīt </w:t>
      </w:r>
      <w:smartTag w:uri="schemas-tilde-lv/tildestengine" w:element="veidnes">
        <w:smartTagPr>
          <w:attr w:name="baseform" w:val="akt|s"/>
          <w:attr w:name="id" w:val="-1"/>
          <w:attr w:name="text" w:val="Aktu"/>
        </w:smartTagPr>
        <w:r w:rsidRPr="00D258F7">
          <w:rPr>
            <w:sz w:val="24"/>
            <w:szCs w:val="24"/>
            <w:lang w:val="lv-LV"/>
          </w:rPr>
          <w:t>aktu</w:t>
        </w:r>
      </w:smartTag>
      <w:r w:rsidRPr="00D258F7">
        <w:rPr>
          <w:sz w:val="24"/>
          <w:szCs w:val="24"/>
          <w:lang w:val="lv-LV"/>
        </w:rPr>
        <w:t>, kurā norādītas konstatētās nepilnības un termiņš to novēršanai;</w:t>
      </w:r>
    </w:p>
    <w:p w14:paraId="13F8FC61"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 xml:space="preserve">pieņemot Transportlīdzekli, ja rodas neskaidrības Līguma 3.3.-3.6. apakšpunktos noteiktajos gadījumos, pieaicināt ekspertu. </w:t>
      </w:r>
    </w:p>
    <w:p w14:paraId="51F6DA2C"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nepieņemt Transportlīdzekli, ja tas neatbilst Līguma noteikumiem.</w:t>
      </w:r>
    </w:p>
    <w:p w14:paraId="061CA806" w14:textId="77777777" w:rsidR="00D0711C" w:rsidRPr="00D258F7" w:rsidRDefault="00D0711C" w:rsidP="00D0711C">
      <w:pPr>
        <w:numPr>
          <w:ilvl w:val="1"/>
          <w:numId w:val="1"/>
        </w:numPr>
        <w:ind w:left="567" w:hanging="567"/>
        <w:jc w:val="both"/>
        <w:rPr>
          <w:sz w:val="24"/>
          <w:szCs w:val="24"/>
          <w:lang w:val="lv-LV"/>
        </w:rPr>
      </w:pPr>
      <w:r w:rsidRPr="00D258F7">
        <w:rPr>
          <w:sz w:val="24"/>
          <w:szCs w:val="24"/>
          <w:lang w:val="lv-LV"/>
        </w:rPr>
        <w:t>Pircēja pienākumi:</w:t>
      </w:r>
    </w:p>
    <w:p w14:paraId="1466A016" w14:textId="77777777" w:rsidR="00D0711C" w:rsidRPr="00D258F7" w:rsidRDefault="00D0711C" w:rsidP="00D0711C">
      <w:pPr>
        <w:pStyle w:val="Sarakstarindkopa"/>
        <w:numPr>
          <w:ilvl w:val="1"/>
          <w:numId w:val="6"/>
        </w:numPr>
        <w:jc w:val="both"/>
        <w:rPr>
          <w:vanish/>
          <w:sz w:val="24"/>
          <w:szCs w:val="24"/>
          <w:lang w:val="lv-LV"/>
        </w:rPr>
      </w:pPr>
    </w:p>
    <w:p w14:paraId="40181E6B"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pārbaudīt Transportlīdzekļa atbilstību visām Iepirkumu dokumentācijā minētajām prasībām;</w:t>
      </w:r>
    </w:p>
    <w:p w14:paraId="7853D213"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pieņemt Transportlīdzekli, ja tas atbilst visiem Līguma noteikumiem un tas ir piegādāts saskaņā ar Līguma noteikumiem;</w:t>
      </w:r>
    </w:p>
    <w:p w14:paraId="42AF0FA0"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juridisku formalitāšu nokārtošanai, ja nepieciešams, izdot Pārdevējam pilnvaru;</w:t>
      </w:r>
    </w:p>
    <w:p w14:paraId="50F7362E"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veikt maksājumus saskaņā ar Līgumā noteikto samaksas kārtību.</w:t>
      </w:r>
    </w:p>
    <w:p w14:paraId="36E6605F"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piedalīties Transportlīdzekļa nodošanā un pieņemšanā.</w:t>
      </w:r>
    </w:p>
    <w:p w14:paraId="3F0BF84D" w14:textId="77777777" w:rsidR="00D0711C" w:rsidRPr="00D258F7" w:rsidRDefault="00D0711C" w:rsidP="00D0711C">
      <w:pPr>
        <w:pStyle w:val="Sarakstarindkopa"/>
        <w:numPr>
          <w:ilvl w:val="1"/>
          <w:numId w:val="6"/>
        </w:numPr>
        <w:ind w:left="567" w:hanging="567"/>
        <w:jc w:val="both"/>
        <w:rPr>
          <w:sz w:val="24"/>
          <w:szCs w:val="24"/>
          <w:lang w:val="lv-LV"/>
        </w:rPr>
      </w:pPr>
      <w:r w:rsidRPr="00D258F7">
        <w:rPr>
          <w:sz w:val="24"/>
          <w:szCs w:val="24"/>
          <w:lang w:val="lv-LV"/>
        </w:rPr>
        <w:t>Pārdevēja tiesības:</w:t>
      </w:r>
    </w:p>
    <w:p w14:paraId="49416901"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saņemt samaksu par Transportlīdzekli, kas ir piegādāts saskaņā ar Līguma noteikumiem un atbilst visiem tā noteikumiem;</w:t>
      </w:r>
    </w:p>
    <w:p w14:paraId="6D662CB1"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savlaicīgi saņemt visu nepieciešamo informāciju saskaņā ar šo Līgumu, lai izpildītu Līgumu noteiktajos termiņos.</w:t>
      </w:r>
    </w:p>
    <w:p w14:paraId="03CD80A2" w14:textId="77777777" w:rsidR="00D0711C" w:rsidRPr="00D258F7" w:rsidRDefault="00D0711C" w:rsidP="00D0711C">
      <w:pPr>
        <w:pStyle w:val="Sarakstarindkopa"/>
        <w:numPr>
          <w:ilvl w:val="1"/>
          <w:numId w:val="6"/>
        </w:numPr>
        <w:ind w:left="567" w:hanging="567"/>
        <w:jc w:val="both"/>
        <w:rPr>
          <w:sz w:val="24"/>
          <w:szCs w:val="24"/>
          <w:lang w:val="lv-LV"/>
        </w:rPr>
      </w:pPr>
      <w:r w:rsidRPr="00D258F7">
        <w:rPr>
          <w:sz w:val="24"/>
          <w:szCs w:val="24"/>
          <w:lang w:val="lv-LV"/>
        </w:rPr>
        <w:t>Pārdevēja pienākumi:</w:t>
      </w:r>
    </w:p>
    <w:p w14:paraId="7DCC83EA" w14:textId="77777777" w:rsidR="00D0711C" w:rsidRPr="00D258F7" w:rsidRDefault="00D0711C" w:rsidP="00D0711C">
      <w:pPr>
        <w:pStyle w:val="Sarakstarindkopa"/>
        <w:numPr>
          <w:ilvl w:val="2"/>
          <w:numId w:val="6"/>
        </w:numPr>
        <w:jc w:val="both"/>
        <w:rPr>
          <w:sz w:val="24"/>
          <w:szCs w:val="24"/>
          <w:lang w:val="lv-LV" w:eastAsia="lv-LV"/>
        </w:rPr>
      </w:pPr>
      <w:r w:rsidRPr="00D258F7">
        <w:rPr>
          <w:sz w:val="24"/>
          <w:szCs w:val="24"/>
          <w:lang w:val="lv-LV"/>
        </w:rPr>
        <w:t xml:space="preserve">piegādāt Nolikumam, Tehniskajai specifikācijai un Tehniskajam piedāvājumam atbilstošu Transportlīdzekli pilnā apjomā un komplektācijā, tostarp ar visu speciālo aprīkojumu, </w:t>
      </w:r>
      <w:proofErr w:type="spellStart"/>
      <w:r w:rsidRPr="00D258F7">
        <w:rPr>
          <w:sz w:val="24"/>
          <w:szCs w:val="24"/>
          <w:lang w:val="lv-LV"/>
        </w:rPr>
        <w:t>trafarējumu</w:t>
      </w:r>
      <w:proofErr w:type="spellEnd"/>
      <w:r w:rsidRPr="00D258F7">
        <w:rPr>
          <w:sz w:val="24"/>
          <w:szCs w:val="24"/>
          <w:lang w:val="lv-LV"/>
        </w:rPr>
        <w:t>, dokumentāciju un aprīkojumu, kas nepieciešams tūlītējai lietošanai;</w:t>
      </w:r>
    </w:p>
    <w:p w14:paraId="29EDA9A3" w14:textId="77777777" w:rsidR="00D0711C" w:rsidRPr="00D258F7" w:rsidRDefault="00D0711C" w:rsidP="00D0711C">
      <w:pPr>
        <w:pStyle w:val="Sarakstarindkopa"/>
        <w:numPr>
          <w:ilvl w:val="2"/>
          <w:numId w:val="6"/>
        </w:numPr>
        <w:jc w:val="both"/>
        <w:rPr>
          <w:sz w:val="24"/>
          <w:szCs w:val="24"/>
          <w:lang w:val="lv-LV" w:eastAsia="lv-LV"/>
        </w:rPr>
      </w:pPr>
      <w:r w:rsidRPr="00D258F7">
        <w:rPr>
          <w:sz w:val="24"/>
          <w:szCs w:val="24"/>
          <w:lang w:val="lv-LV"/>
        </w:rPr>
        <w:t>pirms piegādes aprīkot Transportlīdzekli atbilstoši Iepirkuma dokumentācijas, tajā skaitā tehniskās specifikācijas, prasībām;</w:t>
      </w:r>
    </w:p>
    <w:p w14:paraId="1D918EFC"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 xml:space="preserve">samaksāt normatīvajos </w:t>
      </w:r>
      <w:smartTag w:uri="schemas-tilde-lv/tildestengine" w:element="veidnes">
        <w:smartTagPr>
          <w:attr w:name="text" w:val="aktos"/>
          <w:attr w:name="id" w:val="-1"/>
          <w:attr w:name="baseform" w:val="akt|s"/>
        </w:smartTagPr>
        <w:r w:rsidRPr="00D258F7">
          <w:rPr>
            <w:sz w:val="24"/>
            <w:szCs w:val="24"/>
            <w:lang w:val="lv-LV"/>
          </w:rPr>
          <w:t>aktos</w:t>
        </w:r>
      </w:smartTag>
      <w:r w:rsidRPr="00D258F7">
        <w:rPr>
          <w:sz w:val="24"/>
          <w:szCs w:val="24"/>
          <w:lang w:val="lv-LV"/>
        </w:rPr>
        <w:t xml:space="preserve"> noteiktos nodokļus un nodevas par Transportlīdzekli;</w:t>
      </w:r>
    </w:p>
    <w:p w14:paraId="742718EF"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veikt Transportlīdzekļa reģistrāciju Ceļu Satiksmes Drošības direkcijā (turpmāk - CSDD) uz Pircēja vārda un segt ar to saistītās izmaksas;</w:t>
      </w:r>
    </w:p>
    <w:p w14:paraId="1AF47C4B" w14:textId="4D408687" w:rsidR="00D0711C" w:rsidRPr="00D258F7" w:rsidRDefault="00D0711C" w:rsidP="00D0711C">
      <w:pPr>
        <w:pStyle w:val="Sarakstarindkopa"/>
        <w:numPr>
          <w:ilvl w:val="2"/>
          <w:numId w:val="6"/>
        </w:numPr>
        <w:jc w:val="both"/>
        <w:rPr>
          <w:sz w:val="24"/>
          <w:szCs w:val="24"/>
          <w:lang w:val="lv-LV"/>
        </w:rPr>
      </w:pPr>
      <w:r w:rsidRPr="00D258F7">
        <w:rPr>
          <w:sz w:val="24"/>
          <w:szCs w:val="24"/>
          <w:lang w:val="lv-LV"/>
        </w:rPr>
        <w:t>nodrošināt Pasūtītāja personāla instruktāžu par Transportlīdzekļa, drošu lietošanu un pamata apkopi pie piegādes;</w:t>
      </w:r>
    </w:p>
    <w:p w14:paraId="3050F947" w14:textId="0EC4C924"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nodrošināt, ka Transportlīdzeklim ir derīga tehniskā apskate</w:t>
      </w:r>
      <w:r w:rsidR="008A2B75" w:rsidRPr="00D258F7">
        <w:rPr>
          <w:sz w:val="24"/>
          <w:szCs w:val="24"/>
          <w:lang w:val="lv-LV"/>
        </w:rPr>
        <w:t xml:space="preserve"> atbilstoši tehniskās specifikācijas prasībām</w:t>
      </w:r>
      <w:r w:rsidRPr="00D258F7">
        <w:rPr>
          <w:sz w:val="24"/>
          <w:szCs w:val="24"/>
          <w:lang w:val="lv-LV"/>
        </w:rPr>
        <w:t>;</w:t>
      </w:r>
    </w:p>
    <w:p w14:paraId="2D77DCD4"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iepazīstināt Pircēju ar patiesu un pilnīgu informāciju par Transportlīdzekļa kvalitāti, drošumu, ražotāja garantijas noteikumiem un tehniskās ekspluatācijas noteikumiem.</w:t>
      </w:r>
    </w:p>
    <w:p w14:paraId="6A5F8828"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t>Pušu mantiskā atbildība</w:t>
      </w:r>
    </w:p>
    <w:p w14:paraId="6DF749E2" w14:textId="77777777" w:rsidR="00D0711C" w:rsidRPr="00D258F7" w:rsidRDefault="00D0711C" w:rsidP="00D0711C">
      <w:pPr>
        <w:pStyle w:val="Sarakstarindkopa"/>
        <w:numPr>
          <w:ilvl w:val="0"/>
          <w:numId w:val="6"/>
        </w:numPr>
        <w:jc w:val="both"/>
        <w:rPr>
          <w:vanish/>
          <w:sz w:val="24"/>
          <w:szCs w:val="24"/>
          <w:lang w:val="lv-LV"/>
        </w:rPr>
      </w:pPr>
    </w:p>
    <w:p w14:paraId="42DA5DC2" w14:textId="77777777" w:rsidR="00D0711C" w:rsidRPr="00D258F7" w:rsidRDefault="00D0711C" w:rsidP="00D0711C">
      <w:pPr>
        <w:pStyle w:val="Sarakstarindkopa"/>
        <w:numPr>
          <w:ilvl w:val="1"/>
          <w:numId w:val="6"/>
        </w:numPr>
        <w:ind w:left="567" w:hanging="567"/>
        <w:jc w:val="both"/>
        <w:rPr>
          <w:sz w:val="24"/>
          <w:szCs w:val="24"/>
          <w:lang w:val="lv-LV"/>
        </w:rPr>
      </w:pPr>
      <w:r w:rsidRPr="00D258F7">
        <w:rPr>
          <w:sz w:val="24"/>
          <w:szCs w:val="24"/>
          <w:lang w:val="lv-LV"/>
        </w:rPr>
        <w:t>Puses viena otrai ir mantiski atbildīgas par līgumsaistību pārkāpšanu, kā arī zaudējumu radīšanu kādai no Pusēm saskaņā ar normatīvajiem aktiem un Līgumu.</w:t>
      </w:r>
    </w:p>
    <w:p w14:paraId="4E4BC2A7" w14:textId="77777777" w:rsidR="00D0711C" w:rsidRPr="00D258F7" w:rsidRDefault="00D0711C" w:rsidP="00D0711C">
      <w:pPr>
        <w:pStyle w:val="Sarakstarindkopa"/>
        <w:numPr>
          <w:ilvl w:val="1"/>
          <w:numId w:val="6"/>
        </w:numPr>
        <w:ind w:left="567" w:hanging="567"/>
        <w:jc w:val="both"/>
        <w:rPr>
          <w:sz w:val="24"/>
          <w:szCs w:val="24"/>
          <w:lang w:val="lv-LV"/>
        </w:rPr>
      </w:pPr>
      <w:r w:rsidRPr="00D258F7">
        <w:rPr>
          <w:sz w:val="24"/>
          <w:szCs w:val="24"/>
          <w:lang w:val="lv-LV"/>
        </w:rPr>
        <w:t xml:space="preserve">Ja Pārdevējs nepiegādā Transportlīdzekli Līguma 3.1. apakšpunktā norādītajā termiņā un kavējums pārsniedz 5 (piecas) kalendārās dienas, Pārdevējs sākot ar termiņa kavējuma 6. dienu maksā Pircējam līgumsodu 0,1% </w:t>
      </w:r>
      <w:bookmarkStart w:id="0" w:name="OLE_LINK3"/>
      <w:bookmarkStart w:id="1" w:name="OLE_LINK4"/>
      <w:r w:rsidRPr="00D258F7">
        <w:rPr>
          <w:sz w:val="24"/>
          <w:szCs w:val="24"/>
          <w:lang w:val="lv-LV"/>
        </w:rPr>
        <w:t>(viena desmitā daļa procenta)</w:t>
      </w:r>
      <w:bookmarkEnd w:id="0"/>
      <w:bookmarkEnd w:id="1"/>
      <w:r w:rsidRPr="00D258F7">
        <w:rPr>
          <w:sz w:val="24"/>
          <w:szCs w:val="24"/>
          <w:lang w:val="lv-LV"/>
        </w:rPr>
        <w:t xml:space="preserve"> apmērā no Līguma summas par katru kavējuma dienu, bet ne vairāk kā 10% (desmit procenti) no Līguma summas. </w:t>
      </w:r>
    </w:p>
    <w:p w14:paraId="4B775F14" w14:textId="77777777" w:rsidR="00D0711C" w:rsidRPr="00D258F7" w:rsidRDefault="00D0711C" w:rsidP="00D0711C">
      <w:pPr>
        <w:pStyle w:val="Sarakstarindkopa"/>
        <w:numPr>
          <w:ilvl w:val="1"/>
          <w:numId w:val="6"/>
        </w:numPr>
        <w:jc w:val="both"/>
        <w:rPr>
          <w:sz w:val="24"/>
          <w:szCs w:val="24"/>
          <w:lang w:val="lv-LV"/>
        </w:rPr>
      </w:pPr>
      <w:r w:rsidRPr="00D258F7">
        <w:rPr>
          <w:sz w:val="24"/>
          <w:szCs w:val="24"/>
          <w:lang w:val="lv-LV"/>
        </w:rPr>
        <w:t>Ja Pārdevējs Līgumā noteiktajā kārtībā nenomaina nekvalitatīvu vai Iepirkuma dokumentiem neatbilstošu Transportlīdzekli vai nenovērš konstatētās nepilnības, Pārdevējs maksā līgumsodu 0,1% apmērā no Līguma summas par katru nokavēto dienu, bet ne vairāk kā 10% no Līguma summas. Līgumsoda samaksa neatbrīvo Pārdevēju no pienākuma piegādāt Līgumam atbilstošu Transportlīdzekli un atlīdzināt Pircējam visus tiešos zaudējumus, kas radušies šā pārkāpuma rezultātā.</w:t>
      </w:r>
    </w:p>
    <w:p w14:paraId="3D875703" w14:textId="77777777" w:rsidR="00D0711C" w:rsidRPr="00D258F7" w:rsidRDefault="00D0711C" w:rsidP="00D0711C">
      <w:pPr>
        <w:pStyle w:val="Sarakstarindkopa"/>
        <w:numPr>
          <w:ilvl w:val="1"/>
          <w:numId w:val="6"/>
        </w:numPr>
        <w:ind w:left="567" w:hanging="567"/>
        <w:jc w:val="both"/>
        <w:rPr>
          <w:sz w:val="24"/>
          <w:szCs w:val="24"/>
          <w:lang w:val="lv-LV"/>
        </w:rPr>
      </w:pPr>
      <w:r w:rsidRPr="00D258F7">
        <w:rPr>
          <w:sz w:val="24"/>
          <w:szCs w:val="24"/>
          <w:lang w:val="lv-LV"/>
        </w:rPr>
        <w:t>Ja Pārdevējs vienpusēji atsakās no Līguma vai Pircējs Līgumā vai normatīvajos aktos noteiktajā kārtībā izbeidz vienpusēji Līgumu Pārdevēja vainas dēļ:</w:t>
      </w:r>
    </w:p>
    <w:p w14:paraId="0C21D247"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Pārdevējs maksā Pircējam līgumsodu 10% (desmit procenti) apmērā no Līguma summas, līdz paziņojuma par Pārdevēja vienpusēju atkāpšanos no Līguma izpildes iesniegšanas dienai Pircējam, vai Pircēja paziņojuma par Līguma izbeigšanu Pārdevēja vainas dēļ iesniegšanas dienai Pārdevējam;</w:t>
      </w:r>
    </w:p>
    <w:p w14:paraId="088CAC83" w14:textId="77777777" w:rsidR="00D0711C" w:rsidRPr="00D258F7" w:rsidRDefault="00D0711C" w:rsidP="00D0711C">
      <w:pPr>
        <w:pStyle w:val="Sarakstarindkopa"/>
        <w:numPr>
          <w:ilvl w:val="2"/>
          <w:numId w:val="6"/>
        </w:numPr>
        <w:ind w:left="1134" w:hanging="567"/>
        <w:jc w:val="both"/>
        <w:rPr>
          <w:sz w:val="24"/>
          <w:szCs w:val="24"/>
          <w:lang w:val="lv-LV"/>
        </w:rPr>
      </w:pPr>
      <w:r w:rsidRPr="00D258F7">
        <w:rPr>
          <w:sz w:val="24"/>
          <w:szCs w:val="24"/>
          <w:lang w:val="lv-LV"/>
        </w:rPr>
        <w:t>sedz visus zaudējumus Pircējam, kas tam radušies saistībā ar Līguma izbeigšanu.</w:t>
      </w:r>
    </w:p>
    <w:p w14:paraId="17C2D258" w14:textId="77777777" w:rsidR="00D0711C" w:rsidRPr="00D258F7" w:rsidRDefault="00D0711C" w:rsidP="00D0711C">
      <w:pPr>
        <w:pStyle w:val="Sarakstarindkopa"/>
        <w:numPr>
          <w:ilvl w:val="1"/>
          <w:numId w:val="6"/>
        </w:numPr>
        <w:ind w:left="567" w:hanging="567"/>
        <w:jc w:val="both"/>
        <w:rPr>
          <w:sz w:val="24"/>
          <w:szCs w:val="24"/>
          <w:lang w:val="lv-LV"/>
        </w:rPr>
      </w:pPr>
      <w:r w:rsidRPr="00D258F7">
        <w:rPr>
          <w:sz w:val="24"/>
          <w:szCs w:val="24"/>
          <w:lang w:val="lv-LV"/>
        </w:rPr>
        <w:lastRenderedPageBreak/>
        <w:t>Par Līguma 1.2. punktā noteiktā maksājuma nokavējumu, Pircējs maksā Pārdevējam līgumsodu 0,1 % (viena desmitā daļa procenta) no Līguma summas, par katru kavējuma dienu, bet ne vairāk kā 10% (desmit procenti) no Līguma summas.</w:t>
      </w:r>
    </w:p>
    <w:p w14:paraId="280C28A7" w14:textId="77777777" w:rsidR="00D0711C" w:rsidRPr="00D258F7" w:rsidRDefault="00D0711C" w:rsidP="00D0711C">
      <w:pPr>
        <w:pStyle w:val="Sarakstarindkopa"/>
        <w:numPr>
          <w:ilvl w:val="1"/>
          <w:numId w:val="6"/>
        </w:numPr>
        <w:ind w:left="567" w:hanging="567"/>
        <w:jc w:val="both"/>
        <w:rPr>
          <w:sz w:val="24"/>
          <w:szCs w:val="24"/>
          <w:lang w:val="lv-LV"/>
        </w:rPr>
      </w:pPr>
      <w:r w:rsidRPr="00D258F7">
        <w:rPr>
          <w:sz w:val="24"/>
          <w:szCs w:val="24"/>
          <w:lang w:val="lv-LV"/>
        </w:rPr>
        <w:t>Pasūtītājam ir tiesības ieskaita kārtībā samazināt Pircējam maksājamo rēķinu tādā apmērā, kādā ir aprēķināta līgumsoda summa.</w:t>
      </w:r>
    </w:p>
    <w:p w14:paraId="7580485C" w14:textId="77777777" w:rsidR="00D0711C" w:rsidRPr="00D258F7" w:rsidRDefault="00D0711C" w:rsidP="00D0711C">
      <w:pPr>
        <w:pStyle w:val="Sarakstarindkopa"/>
        <w:numPr>
          <w:ilvl w:val="1"/>
          <w:numId w:val="6"/>
        </w:numPr>
        <w:ind w:left="567" w:hanging="567"/>
        <w:jc w:val="both"/>
        <w:rPr>
          <w:sz w:val="24"/>
          <w:szCs w:val="24"/>
          <w:lang w:val="lv-LV"/>
        </w:rPr>
      </w:pPr>
      <w:r w:rsidRPr="00D258F7">
        <w:rPr>
          <w:sz w:val="24"/>
          <w:szCs w:val="24"/>
          <w:lang w:val="lv-LV"/>
        </w:rPr>
        <w:t>Līguma 5.2., 5.3., un 5.5. punktos minētā nokavējuma procentu un līgumsoda samaksa neatbrīvo Pārdevēju un Pircēju no saistību izpildes.</w:t>
      </w:r>
    </w:p>
    <w:p w14:paraId="5564EC61"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t>Kvalitāte un garantija</w:t>
      </w:r>
    </w:p>
    <w:p w14:paraId="1BCD21ED" w14:textId="77777777" w:rsidR="00D0711C" w:rsidRPr="00D258F7" w:rsidRDefault="00D0711C" w:rsidP="00D0711C">
      <w:pPr>
        <w:pStyle w:val="Sarakstarindkopa"/>
        <w:numPr>
          <w:ilvl w:val="0"/>
          <w:numId w:val="5"/>
        </w:numPr>
        <w:contextualSpacing w:val="0"/>
        <w:jc w:val="both"/>
        <w:rPr>
          <w:b/>
          <w:vanish/>
          <w:sz w:val="24"/>
          <w:szCs w:val="24"/>
          <w:lang w:val="lv-LV"/>
        </w:rPr>
      </w:pPr>
    </w:p>
    <w:p w14:paraId="279B4F06" w14:textId="77777777" w:rsidR="00D0711C" w:rsidRPr="00D258F7" w:rsidRDefault="00D0711C" w:rsidP="00D0711C">
      <w:pPr>
        <w:pStyle w:val="Sarakstarindkopa"/>
        <w:numPr>
          <w:ilvl w:val="0"/>
          <w:numId w:val="5"/>
        </w:numPr>
        <w:contextualSpacing w:val="0"/>
        <w:jc w:val="both"/>
        <w:rPr>
          <w:b/>
          <w:vanish/>
          <w:sz w:val="24"/>
          <w:szCs w:val="24"/>
          <w:lang w:val="lv-LV"/>
        </w:rPr>
      </w:pPr>
    </w:p>
    <w:p w14:paraId="0C336F6D" w14:textId="77777777" w:rsidR="00D0711C" w:rsidRPr="00D258F7" w:rsidRDefault="00D0711C" w:rsidP="00D0711C">
      <w:pPr>
        <w:pStyle w:val="Sarakstarindkopa"/>
        <w:numPr>
          <w:ilvl w:val="0"/>
          <w:numId w:val="6"/>
        </w:numPr>
        <w:jc w:val="both"/>
        <w:rPr>
          <w:vanish/>
          <w:sz w:val="24"/>
          <w:szCs w:val="24"/>
          <w:lang w:val="lv-LV"/>
        </w:rPr>
      </w:pPr>
    </w:p>
    <w:p w14:paraId="2C465EB3" w14:textId="29B42C09" w:rsidR="00D0711C" w:rsidRPr="00D258F7" w:rsidRDefault="00D0711C" w:rsidP="00D0711C">
      <w:pPr>
        <w:pStyle w:val="Sarakstarindkopa"/>
        <w:numPr>
          <w:ilvl w:val="1"/>
          <w:numId w:val="6"/>
        </w:numPr>
        <w:jc w:val="both"/>
        <w:rPr>
          <w:sz w:val="24"/>
          <w:szCs w:val="24"/>
          <w:lang w:val="lv-LV"/>
        </w:rPr>
      </w:pPr>
      <w:r w:rsidRPr="00D258F7">
        <w:rPr>
          <w:sz w:val="24"/>
          <w:szCs w:val="24"/>
          <w:lang w:val="lv-LV"/>
        </w:rPr>
        <w:t xml:space="preserve">Pārdevējs garantē Pircējam piegādājamā Transportlīdzekļa atbilstošu kvalitāti, garantijas termiņu ne mazāku kā </w:t>
      </w:r>
      <w:r w:rsidR="00C6154F" w:rsidRPr="00D258F7">
        <w:rPr>
          <w:sz w:val="24"/>
          <w:szCs w:val="24"/>
          <w:lang w:val="lv-LV"/>
        </w:rPr>
        <w:t>___</w:t>
      </w:r>
      <w:r w:rsidRPr="00D258F7">
        <w:rPr>
          <w:sz w:val="24"/>
          <w:szCs w:val="24"/>
          <w:lang w:val="lv-LV"/>
        </w:rPr>
        <w:t xml:space="preserve"> kalendārie mēneši</w:t>
      </w:r>
      <w:r w:rsidR="00C6154F" w:rsidRPr="00D258F7">
        <w:rPr>
          <w:sz w:val="24"/>
          <w:szCs w:val="24"/>
          <w:lang w:val="lv-LV"/>
        </w:rPr>
        <w:t xml:space="preserve">. </w:t>
      </w:r>
      <w:r w:rsidRPr="00D258F7">
        <w:rPr>
          <w:sz w:val="24"/>
          <w:szCs w:val="24"/>
          <w:lang w:val="lv-LV"/>
        </w:rPr>
        <w:t>Garantijas laikā visi defekti, kas nav radušies Pircēja vainas dēļ vai neatbilstošas ekspluatācijas rezultātā, Pārdevējam jānovērš bez papildu samaksas ne vēlāk kā 5 (piecu) darba dienu laikā no Pircēja pieteikuma saņemšanas dienas, ja Puses nevienojas par īsāku termiņu.</w:t>
      </w:r>
    </w:p>
    <w:p w14:paraId="2FDA58F7" w14:textId="77777777" w:rsidR="00D0711C" w:rsidRPr="00D258F7" w:rsidRDefault="00D0711C" w:rsidP="00D0711C">
      <w:pPr>
        <w:pStyle w:val="Sarakstarindkopa"/>
        <w:numPr>
          <w:ilvl w:val="1"/>
          <w:numId w:val="6"/>
        </w:numPr>
        <w:jc w:val="both"/>
        <w:rPr>
          <w:sz w:val="24"/>
          <w:szCs w:val="24"/>
          <w:lang w:val="lv-LV"/>
        </w:rPr>
      </w:pPr>
      <w:r w:rsidRPr="00D258F7">
        <w:rPr>
          <w:sz w:val="24"/>
          <w:szCs w:val="24"/>
          <w:lang w:val="lv-LV"/>
        </w:rPr>
        <w:t xml:space="preserve">Defektu pieteikšana notiek </w:t>
      </w:r>
      <w:proofErr w:type="spellStart"/>
      <w:r w:rsidRPr="00D258F7">
        <w:rPr>
          <w:sz w:val="24"/>
          <w:szCs w:val="24"/>
          <w:lang w:val="lv-LV"/>
        </w:rPr>
        <w:t>rakstveidā</w:t>
      </w:r>
      <w:proofErr w:type="spellEnd"/>
      <w:r w:rsidRPr="00D258F7">
        <w:rPr>
          <w:sz w:val="24"/>
          <w:szCs w:val="24"/>
          <w:lang w:val="lv-LV"/>
        </w:rPr>
        <w:t>, nosūtot pieteikumu uz Pārdevēja līgumā norādīto e-pasta adresi vai iesniedzot to citā Pušu iepriekš saskaņotā elektroniskā saziņas veidā. Pieteikumā norāda Transportlīdzekļa identifikācijas datus, konstatētā defekta aprakstu, konstatēšanas datumu un, ja iespējams, pievieno defektu apliecinošus fotoattēlus vai citu informāciju. Pārdevējs apstiprina pieteikuma saņemšanu ne vēlāk kā 1 (vienas) darba dienas laikā un informē Pircēju par defekta novēršanas plānu, Transportlīdzekļa nogādāšanas kārtību servisā un plānoto novēršanas termiņu.</w:t>
      </w:r>
    </w:p>
    <w:p w14:paraId="6693D711"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t>Līguma grozīšanas kārtība</w:t>
      </w:r>
    </w:p>
    <w:p w14:paraId="1A113C28" w14:textId="77777777" w:rsidR="001C375D" w:rsidRPr="00D258F7" w:rsidRDefault="001C375D" w:rsidP="001C375D">
      <w:pPr>
        <w:widowControl w:val="0"/>
        <w:numPr>
          <w:ilvl w:val="1"/>
          <w:numId w:val="1"/>
        </w:numPr>
        <w:autoSpaceDE w:val="0"/>
        <w:autoSpaceDN w:val="0"/>
        <w:adjustRightInd w:val="0"/>
        <w:jc w:val="both"/>
        <w:rPr>
          <w:sz w:val="24"/>
          <w:szCs w:val="24"/>
          <w:lang w:val="lv-LV"/>
        </w:rPr>
      </w:pPr>
      <w:bookmarkStart w:id="2" w:name="_Hlk132889038"/>
      <w:r w:rsidRPr="00D258F7">
        <w:rPr>
          <w:position w:val="2"/>
          <w:sz w:val="24"/>
          <w:szCs w:val="24"/>
          <w:lang w:val="lv-LV"/>
        </w:rPr>
        <w:t xml:space="preserve">Līgumu var papildināt, grozīt vai izbeigt, Pusēm savstarpēji vienojoties. Jebkuri Līguma grozījumi vai papildinājumi tiek noformēti </w:t>
      </w:r>
      <w:proofErr w:type="spellStart"/>
      <w:r w:rsidRPr="00D258F7">
        <w:rPr>
          <w:position w:val="2"/>
          <w:sz w:val="24"/>
          <w:szCs w:val="24"/>
          <w:lang w:val="lv-LV"/>
        </w:rPr>
        <w:t>rakstveidā</w:t>
      </w:r>
      <w:proofErr w:type="spellEnd"/>
      <w:r w:rsidRPr="00D258F7">
        <w:rPr>
          <w:position w:val="2"/>
          <w:sz w:val="24"/>
          <w:szCs w:val="24"/>
          <w:lang w:val="lv-LV"/>
        </w:rPr>
        <w:t>, un kļūst par Līguma neatņemamām sastāvdaļām. Līguma grozījumi stājas spēkā, kad abas Puses tos parakstījušas.</w:t>
      </w:r>
    </w:p>
    <w:p w14:paraId="223D9084" w14:textId="77777777" w:rsidR="001C375D" w:rsidRPr="00D258F7" w:rsidRDefault="001C375D" w:rsidP="001C375D">
      <w:pPr>
        <w:widowControl w:val="0"/>
        <w:numPr>
          <w:ilvl w:val="1"/>
          <w:numId w:val="1"/>
        </w:numPr>
        <w:autoSpaceDE w:val="0"/>
        <w:autoSpaceDN w:val="0"/>
        <w:adjustRightInd w:val="0"/>
        <w:jc w:val="both"/>
        <w:rPr>
          <w:sz w:val="24"/>
          <w:szCs w:val="24"/>
          <w:lang w:val="lv-LV"/>
        </w:rPr>
      </w:pPr>
      <w:r w:rsidRPr="00D258F7">
        <w:rPr>
          <w:position w:val="2"/>
          <w:sz w:val="24"/>
          <w:szCs w:val="24"/>
          <w:lang w:val="lv-LV"/>
        </w:rPr>
        <w:t>Pircējam ir tiesības veikt Līguma grozījumus saskaņā ar Publisko iepirkumu likuma 61.</w:t>
      </w:r>
      <w:r w:rsidRPr="00D258F7">
        <w:rPr>
          <w:sz w:val="24"/>
          <w:szCs w:val="24"/>
          <w:lang w:val="lv-LV"/>
        </w:rPr>
        <w:t>pantu</w:t>
      </w:r>
      <w:r w:rsidRPr="00D258F7">
        <w:rPr>
          <w:position w:val="2"/>
          <w:sz w:val="24"/>
          <w:szCs w:val="24"/>
          <w:lang w:val="lv-LV"/>
        </w:rPr>
        <w:t>, nemainot Līguma vispārējo raksturu, veidu un mērķi un, ja grozījumi atbilst vienam no šādiem gadījumiem:</w:t>
      </w:r>
    </w:p>
    <w:p w14:paraId="2EDDE475" w14:textId="77777777" w:rsidR="001C375D" w:rsidRPr="00D258F7" w:rsidRDefault="001C375D" w:rsidP="001C375D">
      <w:pPr>
        <w:widowControl w:val="0"/>
        <w:numPr>
          <w:ilvl w:val="2"/>
          <w:numId w:val="1"/>
        </w:numPr>
        <w:autoSpaceDE w:val="0"/>
        <w:autoSpaceDN w:val="0"/>
        <w:adjustRightInd w:val="0"/>
        <w:jc w:val="both"/>
        <w:rPr>
          <w:position w:val="2"/>
          <w:sz w:val="24"/>
          <w:szCs w:val="24"/>
          <w:lang w:val="lv-LV"/>
        </w:rPr>
      </w:pPr>
      <w:r w:rsidRPr="00D258F7">
        <w:rPr>
          <w:position w:val="2"/>
          <w:sz w:val="24"/>
          <w:szCs w:val="24"/>
          <w:lang w:val="lv-LV"/>
        </w:rPr>
        <w:t>grozījumi ir nebūtiski;</w:t>
      </w:r>
    </w:p>
    <w:p w14:paraId="11922171" w14:textId="77777777" w:rsidR="001C375D" w:rsidRPr="00D258F7" w:rsidRDefault="001C375D" w:rsidP="001C375D">
      <w:pPr>
        <w:widowControl w:val="0"/>
        <w:numPr>
          <w:ilvl w:val="2"/>
          <w:numId w:val="1"/>
        </w:numPr>
        <w:autoSpaceDE w:val="0"/>
        <w:autoSpaceDN w:val="0"/>
        <w:adjustRightInd w:val="0"/>
        <w:jc w:val="both"/>
        <w:rPr>
          <w:position w:val="2"/>
          <w:sz w:val="24"/>
          <w:szCs w:val="24"/>
          <w:lang w:val="lv-LV"/>
        </w:rPr>
      </w:pPr>
      <w:r w:rsidRPr="00D258F7">
        <w:rPr>
          <w:position w:val="2"/>
          <w:sz w:val="24"/>
          <w:szCs w:val="24"/>
          <w:lang w:val="lv-LV"/>
        </w:rPr>
        <w:t xml:space="preserve">grozījumi ir būtiski un tiek izdarīti Publisko iepirkumu likuma 61.panta trešajā daļā minētajos gadījumos, </w:t>
      </w:r>
    </w:p>
    <w:p w14:paraId="2E19A3B9" w14:textId="77777777" w:rsidR="001C375D" w:rsidRPr="00D258F7" w:rsidRDefault="001C375D" w:rsidP="001C375D">
      <w:pPr>
        <w:widowControl w:val="0"/>
        <w:numPr>
          <w:ilvl w:val="2"/>
          <w:numId w:val="1"/>
        </w:numPr>
        <w:autoSpaceDE w:val="0"/>
        <w:autoSpaceDN w:val="0"/>
        <w:adjustRightInd w:val="0"/>
        <w:jc w:val="both"/>
        <w:rPr>
          <w:position w:val="2"/>
          <w:sz w:val="24"/>
          <w:szCs w:val="24"/>
          <w:lang w:val="lv-LV"/>
        </w:rPr>
      </w:pPr>
      <w:r w:rsidRPr="00D258F7">
        <w:rPr>
          <w:position w:val="2"/>
          <w:sz w:val="24"/>
          <w:szCs w:val="24"/>
          <w:lang w:val="lv-LV"/>
        </w:rPr>
        <w:t>grozījumi tiek izdarīti Publisko iepirkumu likuma 61.panta piektajā daļā minētajā gadījumā neatkarīgi no tā, vai tie ir būtiski vai nebūtiski.</w:t>
      </w:r>
    </w:p>
    <w:bookmarkEnd w:id="2"/>
    <w:p w14:paraId="28AAC879" w14:textId="77777777" w:rsidR="001C375D" w:rsidRPr="00D258F7" w:rsidRDefault="001C375D" w:rsidP="001C375D">
      <w:pPr>
        <w:widowControl w:val="0"/>
        <w:numPr>
          <w:ilvl w:val="1"/>
          <w:numId w:val="1"/>
        </w:numPr>
        <w:autoSpaceDE w:val="0"/>
        <w:autoSpaceDN w:val="0"/>
        <w:adjustRightInd w:val="0"/>
        <w:jc w:val="both"/>
        <w:rPr>
          <w:sz w:val="24"/>
          <w:szCs w:val="24"/>
          <w:lang w:val="lv-LV"/>
        </w:rPr>
      </w:pPr>
      <w:r w:rsidRPr="00D258F7">
        <w:rPr>
          <w:sz w:val="24"/>
          <w:szCs w:val="24"/>
          <w:lang w:val="lv-LV"/>
        </w:rPr>
        <w:t>Līguma 2.2..apakšpunktā noteiktais Preces piegādes termiņš var tikt pagarināts, ja:</w:t>
      </w:r>
    </w:p>
    <w:p w14:paraId="3AD9A2BF"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iestājas Līguma 8.1.apakšpunktā noteiktie nepārvaramas varas apstākļi. Ja puses vienojas par Līguma saistību izpildes turpināšanu, piegādes termiņš tiek pagarināts attiecīgi par tādu laika periodu, par kādu nepārvaramas varas apstākļi aizkavējuši piegādi;</w:t>
      </w:r>
    </w:p>
    <w:p w14:paraId="4A455C97"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piegādes termiņa ievērošanu kavē apstākļi, kas nav atkarīgi no Pārdevēja rīcības. Tādā gadījumā Piegādes termiņš tiek pagarināts par tādu laika periodu, par kādu attiecīgie apstākļi aizkavējuši piegādi.</w:t>
      </w:r>
    </w:p>
    <w:p w14:paraId="61FDF993" w14:textId="77777777" w:rsidR="001C375D" w:rsidRPr="00D258F7" w:rsidRDefault="001C375D" w:rsidP="001C375D">
      <w:pPr>
        <w:widowControl w:val="0"/>
        <w:numPr>
          <w:ilvl w:val="1"/>
          <w:numId w:val="1"/>
        </w:numPr>
        <w:autoSpaceDE w:val="0"/>
        <w:autoSpaceDN w:val="0"/>
        <w:adjustRightInd w:val="0"/>
        <w:jc w:val="both"/>
        <w:rPr>
          <w:sz w:val="24"/>
          <w:szCs w:val="24"/>
          <w:lang w:val="lv-LV"/>
        </w:rPr>
      </w:pPr>
      <w:r w:rsidRPr="00D258F7">
        <w:rPr>
          <w:sz w:val="24"/>
          <w:szCs w:val="24"/>
          <w:lang w:val="lv-LV"/>
        </w:rPr>
        <w:t>Pircējam ir tiesības vienpusēji izbeigt Līgumu ar rakstveida paziņojumu (uzteikumu), kurš stājas spēkā nosūtīšanas brīdī, ja:</w:t>
      </w:r>
    </w:p>
    <w:p w14:paraId="675C6BBE"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ir stājies spēkā tiesas spriedums par Pārdevēja atzīšanu par maksātnespējīgu;</w:t>
      </w:r>
    </w:p>
    <w:p w14:paraId="5F9E5514"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ir notikusi Pārdevēja labprātīga vai piespiedu likvidācija;</w:t>
      </w:r>
    </w:p>
    <w:p w14:paraId="5832C02C"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Pārdevēja saimnieciskā darbība ir apturēta vai pārtraukta;</w:t>
      </w:r>
    </w:p>
    <w:p w14:paraId="2E034502"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Publisko iepirkumu likuma 64. pantā noteiktajos gadījumos;</w:t>
      </w:r>
    </w:p>
    <w:p w14:paraId="4E7B1C37"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lastRenderedPageBreak/>
        <w:t xml:space="preserve">Pārdevējs vairāk kā vienu mēnesi kavē Līguma 5.1.apakšpunktā noteikto Preces piegādes termiņu un termiņa kavējumā nav vainojams Pircējs, ja 10 (desmit) dienu laikā pēc Pircēja rakstiska brīdinājuma attiecīgais pārkāpums netiek novērsts; </w:t>
      </w:r>
    </w:p>
    <w:p w14:paraId="63F6568D"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Pārdevējs Līguma noslēgšanas vai Līguma izpildes laikā sniedzis nepatiesas ziņas vai apliecinājumus;</w:t>
      </w:r>
    </w:p>
    <w:p w14:paraId="7C6340A0"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Pārdevējs Līguma noslēgšanas vai Līguma izpildes laikā pārkāpis normatīvo aktu attiecībā uz Līguma slēgšanu vai izpildi;</w:t>
      </w:r>
    </w:p>
    <w:p w14:paraId="06B33F6D"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 xml:space="preserve">Pārdevējs pārkāpj vai nepilda citu būtisku Līgumā paredzētu pienākumu, ja 10 (desmit) dienu laikā pēc Pircēja rakstiska brīdinājuma attiecīgais pārkāpums netiek novērsts; </w:t>
      </w:r>
    </w:p>
    <w:p w14:paraId="2594F178"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Pārdevējs Pircējam nodarījis zaudējumus;</w:t>
      </w:r>
    </w:p>
    <w:p w14:paraId="5E005D43"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 xml:space="preserve">Pārdevējs ir patvaļīgi pārtraucis līguma izpildi, tai skaitā Pārdevējs nav sasniedzams [juridiskajā] </w:t>
      </w:r>
      <w:r w:rsidRPr="00D258F7">
        <w:rPr>
          <w:b/>
          <w:sz w:val="24"/>
          <w:szCs w:val="24"/>
          <w:lang w:val="lv-LV"/>
        </w:rPr>
        <w:t>/</w:t>
      </w:r>
      <w:r w:rsidRPr="00D258F7">
        <w:rPr>
          <w:sz w:val="24"/>
          <w:szCs w:val="24"/>
          <w:lang w:val="lv-LV"/>
        </w:rPr>
        <w:t xml:space="preserve">  [deklarētajā dzīvesvietas] adresē;</w:t>
      </w:r>
    </w:p>
    <w:p w14:paraId="4F06B6EB"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ārējā normatīvajā aktā noteiktajos gadījumos;</w:t>
      </w:r>
    </w:p>
    <w:p w14:paraId="4FA43E92" w14:textId="77777777" w:rsidR="001C375D" w:rsidRPr="00D258F7" w:rsidRDefault="001C375D" w:rsidP="001C375D">
      <w:pPr>
        <w:numPr>
          <w:ilvl w:val="2"/>
          <w:numId w:val="1"/>
        </w:numPr>
        <w:tabs>
          <w:tab w:val="left" w:pos="240"/>
        </w:tabs>
        <w:suppressAutoHyphens/>
        <w:jc w:val="both"/>
        <w:rPr>
          <w:sz w:val="24"/>
          <w:szCs w:val="24"/>
          <w:lang w:val="lv-LV"/>
        </w:rPr>
      </w:pPr>
      <w:r w:rsidRPr="00D258F7">
        <w:rPr>
          <w:sz w:val="24"/>
          <w:szCs w:val="24"/>
          <w:lang w:val="lv-LV"/>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6B0141C6" w14:textId="77777777" w:rsidR="001C375D" w:rsidRPr="00D258F7" w:rsidRDefault="001C375D" w:rsidP="001C375D">
      <w:pPr>
        <w:widowControl w:val="0"/>
        <w:numPr>
          <w:ilvl w:val="1"/>
          <w:numId w:val="1"/>
        </w:numPr>
        <w:autoSpaceDE w:val="0"/>
        <w:autoSpaceDN w:val="0"/>
        <w:adjustRightInd w:val="0"/>
        <w:jc w:val="both"/>
        <w:rPr>
          <w:sz w:val="24"/>
          <w:szCs w:val="24"/>
          <w:lang w:val="lv-LV"/>
        </w:rPr>
      </w:pPr>
      <w:r w:rsidRPr="00D258F7">
        <w:rPr>
          <w:sz w:val="24"/>
          <w:szCs w:val="24"/>
          <w:lang w:val="lv-LV"/>
        </w:rPr>
        <w:t>Ja Līgums tiek izbeigts Līguma 7.4.apakšpunktā noteiktajā kārtībā, Pircējam nav pienākuma atlīdzināt Pārdevējam par tā veiktajiem darbiem un izdevumiem, kas attiecināmi uz nepiegādāto Preci.</w:t>
      </w:r>
    </w:p>
    <w:p w14:paraId="2A4547DC" w14:textId="77777777" w:rsidR="001C375D" w:rsidRPr="00D258F7" w:rsidRDefault="001C375D" w:rsidP="001C375D">
      <w:pPr>
        <w:widowControl w:val="0"/>
        <w:numPr>
          <w:ilvl w:val="1"/>
          <w:numId w:val="1"/>
        </w:numPr>
        <w:autoSpaceDE w:val="0"/>
        <w:autoSpaceDN w:val="0"/>
        <w:adjustRightInd w:val="0"/>
        <w:jc w:val="both"/>
        <w:rPr>
          <w:sz w:val="24"/>
          <w:szCs w:val="24"/>
          <w:lang w:val="lv-LV"/>
        </w:rPr>
      </w:pPr>
      <w:r w:rsidRPr="00D258F7">
        <w:rPr>
          <w:sz w:val="24"/>
          <w:szCs w:val="24"/>
          <w:lang w:val="lv-LV"/>
        </w:rPr>
        <w:t>Līgums var tikt izbeigts pirms termiņa, Pusēm abpusēji rakstiski vienojoties.</w:t>
      </w:r>
    </w:p>
    <w:p w14:paraId="20DFA026" w14:textId="77777777" w:rsidR="001C375D" w:rsidRPr="00D258F7" w:rsidRDefault="001C375D" w:rsidP="001C375D">
      <w:pPr>
        <w:spacing w:before="120" w:after="60"/>
        <w:jc w:val="center"/>
        <w:rPr>
          <w:b/>
          <w:caps/>
          <w:sz w:val="24"/>
          <w:szCs w:val="24"/>
          <w:lang w:val="lv-LV"/>
        </w:rPr>
      </w:pPr>
    </w:p>
    <w:p w14:paraId="50AE9120" w14:textId="77777777" w:rsidR="00D0711C" w:rsidRPr="00D258F7" w:rsidRDefault="00D0711C" w:rsidP="00D0711C">
      <w:pPr>
        <w:pStyle w:val="Sarakstarindkopa"/>
        <w:numPr>
          <w:ilvl w:val="0"/>
          <w:numId w:val="6"/>
        </w:numPr>
        <w:jc w:val="both"/>
        <w:rPr>
          <w:vanish/>
          <w:sz w:val="24"/>
          <w:szCs w:val="24"/>
          <w:lang w:val="lv-LV"/>
        </w:rPr>
      </w:pPr>
    </w:p>
    <w:p w14:paraId="44EA7D55"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t>Nepārvarama vara</w:t>
      </w:r>
    </w:p>
    <w:p w14:paraId="72D6FCA5" w14:textId="77777777" w:rsidR="00D0711C" w:rsidRPr="00D258F7" w:rsidRDefault="00D0711C" w:rsidP="00D0711C">
      <w:pPr>
        <w:pStyle w:val="Sarakstarindkopa"/>
        <w:numPr>
          <w:ilvl w:val="0"/>
          <w:numId w:val="4"/>
        </w:numPr>
        <w:ind w:right="-5"/>
        <w:contextualSpacing w:val="0"/>
        <w:jc w:val="both"/>
        <w:rPr>
          <w:vanish/>
          <w:sz w:val="24"/>
          <w:szCs w:val="24"/>
          <w:lang w:val="lv-LV"/>
        </w:rPr>
      </w:pPr>
    </w:p>
    <w:p w14:paraId="3CA72CD2" w14:textId="77777777" w:rsidR="00D0711C" w:rsidRPr="00D258F7" w:rsidRDefault="00D0711C" w:rsidP="00D0711C">
      <w:pPr>
        <w:pStyle w:val="Sarakstarindkopa"/>
        <w:numPr>
          <w:ilvl w:val="0"/>
          <w:numId w:val="4"/>
        </w:numPr>
        <w:ind w:right="-5"/>
        <w:contextualSpacing w:val="0"/>
        <w:jc w:val="both"/>
        <w:rPr>
          <w:vanish/>
          <w:sz w:val="24"/>
          <w:szCs w:val="24"/>
          <w:lang w:val="lv-LV"/>
        </w:rPr>
      </w:pPr>
    </w:p>
    <w:p w14:paraId="746F36E6" w14:textId="77777777" w:rsidR="00D0711C" w:rsidRPr="00D258F7" w:rsidRDefault="00D0711C" w:rsidP="00D0711C">
      <w:pPr>
        <w:pStyle w:val="Sarakstarindkopa"/>
        <w:numPr>
          <w:ilvl w:val="1"/>
          <w:numId w:val="4"/>
        </w:numPr>
        <w:ind w:left="567" w:right="-5" w:hanging="567"/>
        <w:contextualSpacing w:val="0"/>
        <w:jc w:val="both"/>
        <w:rPr>
          <w:sz w:val="24"/>
          <w:szCs w:val="24"/>
          <w:lang w:val="lv-LV"/>
        </w:rPr>
      </w:pPr>
      <w:r w:rsidRPr="00D258F7">
        <w:rPr>
          <w:sz w:val="24"/>
          <w:szCs w:val="24"/>
          <w:lang w:val="lv-LV"/>
        </w:rPr>
        <w:t>Ja Pārdevējs vai Pircējs nevar pilnīgi vai daļēji izpildīt savas saistības tādu apstākļu dēļ, kurus izraisījusi jebkāda veida dabas stihija, ugunsgrēks, eksplozija, militāra akcija, blokāde, streiks, valsts varas vai tās pārvaldes institūciju darbības, Puses tiek atbrīvotas no atbildības par Līguma saistību neizpildīšanu un izpildes termiņš tiek pagarināts par laiku, kas vienāds ar iepriekš minēto apstākļu izraisīto aizkavēšanos.</w:t>
      </w:r>
    </w:p>
    <w:p w14:paraId="699A01C0" w14:textId="77777777" w:rsidR="00D0711C" w:rsidRPr="00D258F7" w:rsidRDefault="00D0711C" w:rsidP="00D0711C">
      <w:pPr>
        <w:pStyle w:val="Sarakstarindkopa"/>
        <w:numPr>
          <w:ilvl w:val="1"/>
          <w:numId w:val="4"/>
        </w:numPr>
        <w:ind w:left="567" w:hanging="567"/>
        <w:contextualSpacing w:val="0"/>
        <w:jc w:val="both"/>
        <w:rPr>
          <w:sz w:val="24"/>
          <w:szCs w:val="24"/>
          <w:lang w:val="lv-LV"/>
        </w:rPr>
      </w:pPr>
      <w:r w:rsidRPr="00D258F7">
        <w:rPr>
          <w:sz w:val="24"/>
          <w:szCs w:val="24"/>
          <w:lang w:val="lv-LV"/>
        </w:rPr>
        <w:t>Ja minētie apstākļi ilgst ilgāk par 2 (diviem) mēnešiem, tad katrai no Pusēm ir tiesības vienpusējā kārtā pārtraukt Līgumu.</w:t>
      </w:r>
    </w:p>
    <w:p w14:paraId="544207AD"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t>Datu aizsardzība</w:t>
      </w:r>
    </w:p>
    <w:p w14:paraId="042D6B64" w14:textId="77777777" w:rsidR="00D0711C" w:rsidRPr="00D258F7" w:rsidRDefault="00D0711C" w:rsidP="00D0711C">
      <w:pPr>
        <w:pStyle w:val="Sarakstarindkopa"/>
        <w:numPr>
          <w:ilvl w:val="0"/>
          <w:numId w:val="2"/>
        </w:numPr>
        <w:spacing w:before="60" w:after="60"/>
        <w:contextualSpacing w:val="0"/>
        <w:jc w:val="both"/>
        <w:rPr>
          <w:vanish/>
          <w:sz w:val="24"/>
          <w:szCs w:val="24"/>
          <w:lang w:val="lv-LV"/>
        </w:rPr>
      </w:pPr>
    </w:p>
    <w:p w14:paraId="5D7D9240" w14:textId="77777777" w:rsidR="00D0711C" w:rsidRPr="00D258F7" w:rsidRDefault="00D0711C" w:rsidP="00D0711C">
      <w:pPr>
        <w:pStyle w:val="Sarakstarindkopa"/>
        <w:numPr>
          <w:ilvl w:val="0"/>
          <w:numId w:val="2"/>
        </w:numPr>
        <w:spacing w:before="60" w:after="60"/>
        <w:contextualSpacing w:val="0"/>
        <w:jc w:val="both"/>
        <w:rPr>
          <w:vanish/>
          <w:sz w:val="24"/>
          <w:szCs w:val="24"/>
          <w:lang w:val="lv-LV"/>
        </w:rPr>
      </w:pPr>
    </w:p>
    <w:p w14:paraId="3560808F" w14:textId="77777777" w:rsidR="00D0711C" w:rsidRPr="00D258F7" w:rsidRDefault="00D0711C" w:rsidP="00D0711C">
      <w:pPr>
        <w:pStyle w:val="Pamatteksts"/>
        <w:numPr>
          <w:ilvl w:val="1"/>
          <w:numId w:val="2"/>
        </w:numPr>
        <w:spacing w:before="60" w:after="60" w:line="240" w:lineRule="auto"/>
        <w:ind w:left="567" w:hanging="567"/>
        <w:rPr>
          <w:b/>
          <w:szCs w:val="24"/>
        </w:rPr>
      </w:pPr>
      <w:r w:rsidRPr="00D258F7">
        <w:rPr>
          <w:szCs w:val="24"/>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mērķiem, kas saistīti ar Līguma izpildi. Apstrādājot  datus, Pusēm ir pienākums ievērot Latvijas Republikā saistošo spēkā esošo tiesību aktu prasības. Apstrādājot  datus, Pusēm nav tiesību nodot datus ārpus Eiropas Savienības un Eiropas Ekonomiskās zonas robežām.</w:t>
      </w:r>
    </w:p>
    <w:p w14:paraId="5230C996" w14:textId="77777777" w:rsidR="00D0711C" w:rsidRPr="00D258F7" w:rsidRDefault="00D0711C" w:rsidP="00D0711C">
      <w:pPr>
        <w:pStyle w:val="Pamatteksts"/>
        <w:numPr>
          <w:ilvl w:val="1"/>
          <w:numId w:val="2"/>
        </w:numPr>
        <w:spacing w:before="60" w:after="60" w:line="240" w:lineRule="auto"/>
        <w:ind w:left="567" w:hanging="567"/>
        <w:rPr>
          <w:b/>
          <w:szCs w:val="24"/>
        </w:rPr>
      </w:pPr>
      <w:r w:rsidRPr="00D258F7">
        <w:rPr>
          <w:szCs w:val="24"/>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w:t>
      </w:r>
    </w:p>
    <w:p w14:paraId="34B25EF4" w14:textId="77777777" w:rsidR="00D0711C" w:rsidRPr="00D258F7" w:rsidRDefault="00D0711C" w:rsidP="00D0711C">
      <w:pPr>
        <w:pStyle w:val="Pamatteksts"/>
        <w:numPr>
          <w:ilvl w:val="1"/>
          <w:numId w:val="2"/>
        </w:numPr>
        <w:spacing w:before="60" w:after="60" w:line="240" w:lineRule="auto"/>
        <w:ind w:left="567" w:hanging="567"/>
        <w:rPr>
          <w:b/>
          <w:szCs w:val="24"/>
        </w:rPr>
      </w:pPr>
      <w:r w:rsidRPr="00D258F7">
        <w:rPr>
          <w:szCs w:val="24"/>
        </w:rPr>
        <w:t>Puses apliecina, ka Līgumā norādītā informācija par Puses pilnvaroto personu datu iesniegšanu otrai Pusei ir saskaņota ar attiecīgajām Puses pilnvarotajām personām un tās ir informētas par viņu personas datu iekļaušanu Līgumā, nodošanu otrai Pusei, ievadīšanu un apstrādi Pušu datu bāzēs, lai izmantotu Līguma 1.daļā minēto mērķu sasniegšanai.</w:t>
      </w:r>
    </w:p>
    <w:p w14:paraId="39F179DA" w14:textId="77777777" w:rsidR="00D0711C" w:rsidRPr="00D258F7" w:rsidRDefault="00D0711C" w:rsidP="00D0711C">
      <w:pPr>
        <w:pStyle w:val="Pamatteksts"/>
        <w:numPr>
          <w:ilvl w:val="1"/>
          <w:numId w:val="2"/>
        </w:numPr>
        <w:spacing w:before="60" w:after="60" w:line="240" w:lineRule="auto"/>
        <w:ind w:left="567" w:hanging="567"/>
        <w:rPr>
          <w:szCs w:val="24"/>
        </w:rPr>
      </w:pPr>
      <w:r w:rsidRPr="00D258F7">
        <w:rPr>
          <w:szCs w:val="24"/>
        </w:rPr>
        <w:t>Puses uzņemas atbildību par visām materiāla un/vai cita rakstura sekām gadījumā, ja Puses ar Līgumā minētajām pilnvarotajām personām nebūs saskaņojis datu apstrādi.</w:t>
      </w:r>
    </w:p>
    <w:p w14:paraId="7FDC7769"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lastRenderedPageBreak/>
        <w:t>Nobeiguma noteikumi</w:t>
      </w:r>
    </w:p>
    <w:p w14:paraId="47DDE178" w14:textId="77777777" w:rsidR="00D0711C" w:rsidRPr="00D258F7" w:rsidRDefault="00D0711C" w:rsidP="00D0711C">
      <w:pPr>
        <w:pStyle w:val="Sarakstarindkopa"/>
        <w:numPr>
          <w:ilvl w:val="0"/>
          <w:numId w:val="3"/>
        </w:numPr>
        <w:contextualSpacing w:val="0"/>
        <w:jc w:val="both"/>
        <w:rPr>
          <w:vanish/>
          <w:sz w:val="24"/>
          <w:szCs w:val="24"/>
          <w:lang w:val="lv-LV"/>
        </w:rPr>
      </w:pPr>
    </w:p>
    <w:p w14:paraId="261F88D8" w14:textId="77777777" w:rsidR="00D0711C" w:rsidRPr="00D258F7" w:rsidRDefault="00D0711C" w:rsidP="00D0711C">
      <w:pPr>
        <w:pStyle w:val="Sarakstarindkopa"/>
        <w:numPr>
          <w:ilvl w:val="0"/>
          <w:numId w:val="3"/>
        </w:numPr>
        <w:contextualSpacing w:val="0"/>
        <w:jc w:val="both"/>
        <w:rPr>
          <w:vanish/>
          <w:sz w:val="24"/>
          <w:szCs w:val="24"/>
          <w:lang w:val="lv-LV"/>
        </w:rPr>
      </w:pPr>
    </w:p>
    <w:p w14:paraId="22D18E8D" w14:textId="77777777" w:rsidR="00D0711C" w:rsidRPr="00D258F7" w:rsidRDefault="00D0711C" w:rsidP="00D0711C">
      <w:pPr>
        <w:pStyle w:val="Sarakstarindkopa"/>
        <w:numPr>
          <w:ilvl w:val="1"/>
          <w:numId w:val="3"/>
        </w:numPr>
        <w:ind w:left="567" w:hanging="567"/>
        <w:contextualSpacing w:val="0"/>
        <w:jc w:val="both"/>
        <w:rPr>
          <w:sz w:val="24"/>
          <w:szCs w:val="24"/>
          <w:lang w:val="lv-LV"/>
        </w:rPr>
      </w:pPr>
      <w:r w:rsidRPr="00D258F7">
        <w:rPr>
          <w:sz w:val="24"/>
          <w:szCs w:val="24"/>
          <w:lang w:val="lv-LV"/>
        </w:rPr>
        <w:t>Šis Līgums ir saistošs Pircējam un Pārdevējam, kā arī visām trešajām personām, kas likumīgi pārņem viņu tiesības un pienākumus.</w:t>
      </w:r>
    </w:p>
    <w:p w14:paraId="5C568705" w14:textId="77777777" w:rsidR="00D0711C" w:rsidRPr="00D258F7" w:rsidRDefault="00D0711C" w:rsidP="00D0711C">
      <w:pPr>
        <w:pStyle w:val="Sarakstarindkopa"/>
        <w:numPr>
          <w:ilvl w:val="1"/>
          <w:numId w:val="3"/>
        </w:numPr>
        <w:ind w:left="567" w:hanging="567"/>
        <w:contextualSpacing w:val="0"/>
        <w:jc w:val="both"/>
        <w:rPr>
          <w:sz w:val="24"/>
          <w:szCs w:val="24"/>
          <w:lang w:val="lv-LV"/>
        </w:rPr>
      </w:pPr>
      <w:r w:rsidRPr="00D258F7">
        <w:rPr>
          <w:sz w:val="24"/>
          <w:szCs w:val="24"/>
          <w:lang w:val="lv-LV"/>
        </w:rPr>
        <w:t>Visas domstarpības un strīdus, kas varētu rasties Līguma izpildes gaitā, puses risina savstarpēju sarunu ceļā. Ja sarunu ceļā vienošanos panākt nav iespējams, tad strīds izšķirams tiesā Latvijas Republikas normatīvajos aktos noteiktajā kārtībā.</w:t>
      </w:r>
    </w:p>
    <w:p w14:paraId="7E86B5CF" w14:textId="77777777" w:rsidR="00D0711C" w:rsidRPr="00D258F7" w:rsidRDefault="00D0711C" w:rsidP="00D0711C">
      <w:pPr>
        <w:pStyle w:val="Sarakstarindkopa"/>
        <w:numPr>
          <w:ilvl w:val="1"/>
          <w:numId w:val="3"/>
        </w:numPr>
        <w:ind w:left="567" w:hanging="567"/>
        <w:contextualSpacing w:val="0"/>
        <w:jc w:val="both"/>
        <w:rPr>
          <w:sz w:val="24"/>
          <w:szCs w:val="24"/>
          <w:lang w:val="lv-LV"/>
        </w:rPr>
      </w:pPr>
      <w:r w:rsidRPr="00D258F7">
        <w:rPr>
          <w:sz w:val="24"/>
          <w:szCs w:val="24"/>
          <w:lang w:val="lv-LV"/>
        </w:rPr>
        <w:t>Visos jautājumos, kas nav atrunāti šajā Līgumā, puses vadās no Latvijas Republikas normatīvajiem aktiem.</w:t>
      </w:r>
    </w:p>
    <w:p w14:paraId="10F9D517" w14:textId="77777777" w:rsidR="00D0711C" w:rsidRPr="00D258F7" w:rsidRDefault="00D0711C" w:rsidP="00D0711C">
      <w:pPr>
        <w:pStyle w:val="Sarakstarindkopa"/>
        <w:numPr>
          <w:ilvl w:val="1"/>
          <w:numId w:val="3"/>
        </w:numPr>
        <w:ind w:left="567" w:hanging="567"/>
        <w:contextualSpacing w:val="0"/>
        <w:jc w:val="both"/>
        <w:rPr>
          <w:sz w:val="24"/>
          <w:szCs w:val="24"/>
          <w:lang w:val="lv-LV"/>
        </w:rPr>
      </w:pPr>
      <w:r w:rsidRPr="00D258F7">
        <w:rPr>
          <w:sz w:val="24"/>
          <w:szCs w:val="24"/>
          <w:lang w:val="lv-LV"/>
        </w:rPr>
        <w:t>Par Pircēja pārstāvi, kurš saistībā ar Līgumu ir tiesīgs Pircēja vārdā rīkoties - saskaņot ar Līguma izpildi saistīto dokumentāciju un parakstīt Līguma saistību izpildei nepieciešamos nodošanas-pieņemšanas aktus, Pircējs nozīmē: _________________, tālr.: _____________, e-pasts: ____________.</w:t>
      </w:r>
    </w:p>
    <w:p w14:paraId="5B7095D1" w14:textId="77777777" w:rsidR="00D0711C" w:rsidRPr="00D258F7" w:rsidRDefault="00D0711C" w:rsidP="00D0711C">
      <w:pPr>
        <w:pStyle w:val="Sarakstarindkopa"/>
        <w:numPr>
          <w:ilvl w:val="1"/>
          <w:numId w:val="3"/>
        </w:numPr>
        <w:ind w:left="567" w:hanging="567"/>
        <w:contextualSpacing w:val="0"/>
        <w:jc w:val="both"/>
        <w:rPr>
          <w:sz w:val="24"/>
          <w:szCs w:val="24"/>
          <w:lang w:val="lv-LV"/>
        </w:rPr>
      </w:pPr>
      <w:r w:rsidRPr="00D258F7">
        <w:rPr>
          <w:sz w:val="24"/>
          <w:szCs w:val="24"/>
          <w:lang w:val="lv-LV"/>
        </w:rPr>
        <w:t>Pārdevējs līguma izpildes kontrolei kā atbildīgo personu nozīmē (</w:t>
      </w:r>
      <w:r w:rsidRPr="00D258F7">
        <w:rPr>
          <w:sz w:val="24"/>
          <w:szCs w:val="24"/>
          <w:u w:val="single"/>
          <w:lang w:val="lv-LV"/>
        </w:rPr>
        <w:t>uzņēmuma</w:t>
      </w:r>
      <w:r w:rsidRPr="00D258F7">
        <w:rPr>
          <w:sz w:val="24"/>
          <w:szCs w:val="24"/>
          <w:lang w:val="lv-LV"/>
        </w:rPr>
        <w:t xml:space="preserve"> </w:t>
      </w:r>
      <w:r w:rsidRPr="00D258F7">
        <w:rPr>
          <w:sz w:val="24"/>
          <w:szCs w:val="24"/>
          <w:u w:val="single"/>
          <w:lang w:val="lv-LV"/>
        </w:rPr>
        <w:t>nosaukums</w:t>
      </w:r>
      <w:r w:rsidRPr="00D258F7">
        <w:rPr>
          <w:sz w:val="24"/>
          <w:szCs w:val="24"/>
          <w:lang w:val="lv-LV"/>
        </w:rPr>
        <w:t>), (</w:t>
      </w:r>
      <w:r w:rsidRPr="00D258F7">
        <w:rPr>
          <w:sz w:val="24"/>
          <w:szCs w:val="24"/>
          <w:u w:val="single"/>
          <w:lang w:val="lv-LV"/>
        </w:rPr>
        <w:t>amats, vārds, uzvārds</w:t>
      </w:r>
      <w:r w:rsidRPr="00D258F7">
        <w:rPr>
          <w:sz w:val="24"/>
          <w:szCs w:val="24"/>
          <w:lang w:val="lv-LV"/>
        </w:rPr>
        <w:t>), telefons _______ .</w:t>
      </w:r>
    </w:p>
    <w:p w14:paraId="09305130" w14:textId="77777777" w:rsidR="00D0711C" w:rsidRPr="00D258F7" w:rsidRDefault="00D0711C" w:rsidP="00D0711C">
      <w:pPr>
        <w:pStyle w:val="Sarakstarindkopa"/>
        <w:numPr>
          <w:ilvl w:val="1"/>
          <w:numId w:val="3"/>
        </w:numPr>
        <w:ind w:left="567" w:hanging="567"/>
        <w:contextualSpacing w:val="0"/>
        <w:jc w:val="both"/>
        <w:rPr>
          <w:sz w:val="24"/>
          <w:szCs w:val="24"/>
          <w:lang w:val="lv-LV"/>
        </w:rPr>
      </w:pPr>
      <w:r w:rsidRPr="00D258F7">
        <w:rPr>
          <w:sz w:val="24"/>
          <w:szCs w:val="24"/>
          <w:lang w:val="lv-LV"/>
        </w:rPr>
        <w:t>Puses apņemas nekavējoties, bet ne vēlāk kā 5 (piecu) darba dienu laikā, viena otrai paziņot par adrešu, telefona un faksa numuru maiņu, bankas rekvizītu un citas svarīgas informācijas izmaiņām.</w:t>
      </w:r>
    </w:p>
    <w:p w14:paraId="1DA7653F" w14:textId="77777777" w:rsidR="00D0711C" w:rsidRPr="00D258F7" w:rsidRDefault="00D0711C" w:rsidP="00D0711C">
      <w:pPr>
        <w:pStyle w:val="Sarakstarindkopa"/>
        <w:numPr>
          <w:ilvl w:val="1"/>
          <w:numId w:val="3"/>
        </w:numPr>
        <w:ind w:left="567" w:hanging="567"/>
        <w:contextualSpacing w:val="0"/>
        <w:jc w:val="both"/>
        <w:rPr>
          <w:sz w:val="24"/>
          <w:szCs w:val="24"/>
          <w:lang w:val="lv-LV"/>
        </w:rPr>
      </w:pPr>
      <w:r w:rsidRPr="00D258F7">
        <w:rPr>
          <w:sz w:val="24"/>
          <w:szCs w:val="24"/>
          <w:lang w:val="lv-LV"/>
        </w:rPr>
        <w:t>Līgums sagatavots latviešu valodā un parakstīts elektroniski ar drošu elektronisko parakstu, kas satur laika zīmogu. Līguma parakstīšanas datums ir pēdējā parakstītāja pievienota laika zīmoga datums un laiks.</w:t>
      </w:r>
    </w:p>
    <w:p w14:paraId="39E3EE50" w14:textId="77777777" w:rsidR="00D0711C" w:rsidRPr="00D258F7" w:rsidRDefault="00D0711C" w:rsidP="00D0711C">
      <w:pPr>
        <w:pStyle w:val="Sarakstarindkopa"/>
        <w:numPr>
          <w:ilvl w:val="1"/>
          <w:numId w:val="3"/>
        </w:numPr>
        <w:ind w:left="567" w:hanging="567"/>
        <w:contextualSpacing w:val="0"/>
        <w:jc w:val="both"/>
        <w:rPr>
          <w:sz w:val="24"/>
          <w:szCs w:val="24"/>
          <w:lang w:val="lv-LV"/>
        </w:rPr>
      </w:pPr>
      <w:r w:rsidRPr="00D258F7">
        <w:rPr>
          <w:sz w:val="24"/>
          <w:szCs w:val="24"/>
          <w:lang w:val="lv-LV"/>
        </w:rPr>
        <w:t>Līgumam ir sekojoši pielikumi, kas ir šā līguma neatņemamas sastāvdaļas:</w:t>
      </w:r>
    </w:p>
    <w:p w14:paraId="783A5763" w14:textId="77777777" w:rsidR="00D0711C" w:rsidRPr="00D258F7" w:rsidRDefault="00D0711C" w:rsidP="00D0711C">
      <w:pPr>
        <w:pStyle w:val="Sarakstarindkopa"/>
        <w:numPr>
          <w:ilvl w:val="2"/>
          <w:numId w:val="3"/>
        </w:numPr>
        <w:ind w:left="1134" w:hanging="567"/>
        <w:jc w:val="both"/>
        <w:rPr>
          <w:sz w:val="24"/>
          <w:szCs w:val="24"/>
          <w:lang w:val="lv-LV"/>
        </w:rPr>
      </w:pPr>
      <w:r w:rsidRPr="00D258F7">
        <w:rPr>
          <w:sz w:val="24"/>
          <w:szCs w:val="24"/>
          <w:lang w:val="lv-LV"/>
        </w:rPr>
        <w:t>Pielikums Nr.1 – Tehniskā specifikācija/Tehniskais piedāvājums;</w:t>
      </w:r>
    </w:p>
    <w:p w14:paraId="783C6216" w14:textId="6A8710C2" w:rsidR="00D0711C" w:rsidRPr="00D258F7" w:rsidRDefault="00D0711C" w:rsidP="00FD11AA">
      <w:pPr>
        <w:pStyle w:val="Sarakstarindkopa"/>
        <w:numPr>
          <w:ilvl w:val="2"/>
          <w:numId w:val="3"/>
        </w:numPr>
        <w:ind w:left="1134" w:hanging="567"/>
        <w:jc w:val="both"/>
        <w:rPr>
          <w:sz w:val="24"/>
          <w:szCs w:val="24"/>
          <w:lang w:val="lv-LV"/>
        </w:rPr>
      </w:pPr>
      <w:r w:rsidRPr="00D258F7">
        <w:rPr>
          <w:sz w:val="24"/>
          <w:szCs w:val="24"/>
          <w:lang w:val="lv-LV"/>
        </w:rPr>
        <w:t>Pielikums Nr.2 - Finanšu piedāvājums;</w:t>
      </w:r>
    </w:p>
    <w:p w14:paraId="3F8BD051" w14:textId="77777777" w:rsidR="00D0711C" w:rsidRPr="00D258F7" w:rsidRDefault="00D0711C" w:rsidP="00D0711C">
      <w:pPr>
        <w:pStyle w:val="Sarakstarindkopa"/>
        <w:numPr>
          <w:ilvl w:val="0"/>
          <w:numId w:val="1"/>
        </w:numPr>
        <w:spacing w:before="120" w:after="60"/>
        <w:ind w:left="0" w:firstLine="0"/>
        <w:contextualSpacing w:val="0"/>
        <w:jc w:val="center"/>
        <w:rPr>
          <w:b/>
          <w:caps/>
          <w:sz w:val="24"/>
          <w:szCs w:val="24"/>
          <w:lang w:val="lv-LV"/>
        </w:rPr>
      </w:pPr>
      <w:r w:rsidRPr="00D258F7">
        <w:rPr>
          <w:b/>
          <w:caps/>
          <w:sz w:val="24"/>
          <w:szCs w:val="24"/>
          <w:lang w:val="lv-LV"/>
        </w:rPr>
        <w:t>Pušu rekvizīti un paraksti</w:t>
      </w:r>
    </w:p>
    <w:p w14:paraId="2CA88B00" w14:textId="77777777" w:rsidR="002205C1" w:rsidRPr="00D258F7" w:rsidRDefault="002205C1">
      <w:pPr>
        <w:rPr>
          <w:sz w:val="24"/>
          <w:szCs w:val="24"/>
          <w:lang w:val="lv-LV"/>
        </w:rPr>
      </w:pPr>
    </w:p>
    <w:sectPr w:rsidR="002205C1" w:rsidRPr="00D258F7" w:rsidSect="00CC6ABF">
      <w:pgSz w:w="12240" w:h="15840"/>
      <w:pgMar w:top="1134" w:right="1325"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328F"/>
    <w:multiLevelType w:val="multilevel"/>
    <w:tmpl w:val="5AD87B50"/>
    <w:lvl w:ilvl="0">
      <w:start w:val="3"/>
      <w:numFmt w:val="decimal"/>
      <w:lvlText w:val="%1."/>
      <w:lvlJc w:val="left"/>
      <w:pPr>
        <w:ind w:left="360" w:hanging="360"/>
      </w:pPr>
      <w:rPr>
        <w:rFonts w:hint="default"/>
        <w:b/>
        <w:bCs w:val="0"/>
      </w:rPr>
    </w:lvl>
    <w:lvl w:ilvl="1">
      <w:start w:val="1"/>
      <w:numFmt w:val="decimal"/>
      <w:lvlText w:val="%1.%2."/>
      <w:lvlJc w:val="left"/>
      <w:pPr>
        <w:ind w:left="502" w:hanging="360"/>
      </w:pPr>
      <w:rPr>
        <w:rFonts w:ascii="Calibri" w:hAnsi="Calibri" w:cs="Calibri" w:hint="default"/>
        <w:b w:val="0"/>
        <w:bCs/>
        <w:sz w:val="22"/>
        <w:szCs w:val="22"/>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623F03"/>
    <w:multiLevelType w:val="multilevel"/>
    <w:tmpl w:val="D29C3030"/>
    <w:lvl w:ilvl="0">
      <w:start w:val="9"/>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b w:val="0"/>
      </w:rPr>
    </w:lvl>
    <w:lvl w:ilvl="3">
      <w:start w:val="1"/>
      <w:numFmt w:val="decimal"/>
      <w:isLgl/>
      <w:lvlText w:val="%1.%2.%3.%4."/>
      <w:lvlJc w:val="left"/>
      <w:pPr>
        <w:ind w:left="1701" w:hanging="720"/>
      </w:pPr>
      <w:rPr>
        <w:rFonts w:hint="default"/>
        <w:b w:val="0"/>
      </w:rPr>
    </w:lvl>
    <w:lvl w:ilvl="4">
      <w:start w:val="1"/>
      <w:numFmt w:val="decimal"/>
      <w:isLgl/>
      <w:lvlText w:val="%1.%2.%3.%4.%5."/>
      <w:lvlJc w:val="left"/>
      <w:pPr>
        <w:ind w:left="2268" w:hanging="1080"/>
      </w:pPr>
      <w:rPr>
        <w:rFonts w:hint="default"/>
        <w:b w:val="0"/>
      </w:rPr>
    </w:lvl>
    <w:lvl w:ilvl="5">
      <w:start w:val="1"/>
      <w:numFmt w:val="decimal"/>
      <w:isLgl/>
      <w:lvlText w:val="%1.%2.%3.%4.%5.%6."/>
      <w:lvlJc w:val="left"/>
      <w:pPr>
        <w:ind w:left="2475" w:hanging="1080"/>
      </w:pPr>
      <w:rPr>
        <w:rFonts w:hint="default"/>
        <w:b w:val="0"/>
      </w:rPr>
    </w:lvl>
    <w:lvl w:ilvl="6">
      <w:start w:val="1"/>
      <w:numFmt w:val="decimal"/>
      <w:isLgl/>
      <w:lvlText w:val="%1.%2.%3.%4.%5.%6.%7."/>
      <w:lvlJc w:val="left"/>
      <w:pPr>
        <w:ind w:left="3042" w:hanging="1440"/>
      </w:pPr>
      <w:rPr>
        <w:rFonts w:hint="default"/>
        <w:b w:val="0"/>
      </w:rPr>
    </w:lvl>
    <w:lvl w:ilvl="7">
      <w:start w:val="1"/>
      <w:numFmt w:val="decimal"/>
      <w:isLgl/>
      <w:lvlText w:val="%1.%2.%3.%4.%5.%6.%7.%8."/>
      <w:lvlJc w:val="left"/>
      <w:pPr>
        <w:ind w:left="3249" w:hanging="1440"/>
      </w:pPr>
      <w:rPr>
        <w:rFonts w:hint="default"/>
        <w:b w:val="0"/>
      </w:rPr>
    </w:lvl>
    <w:lvl w:ilvl="8">
      <w:start w:val="1"/>
      <w:numFmt w:val="decimal"/>
      <w:isLgl/>
      <w:lvlText w:val="%1.%2.%3.%4.%5.%6.%7.%8.%9."/>
      <w:lvlJc w:val="left"/>
      <w:pPr>
        <w:ind w:left="3816" w:hanging="1800"/>
      </w:pPr>
      <w:rPr>
        <w:rFonts w:hint="default"/>
        <w:b w:val="0"/>
      </w:rPr>
    </w:lvl>
  </w:abstractNum>
  <w:abstractNum w:abstractNumId="2" w15:restartNumberingAfterBreak="0">
    <w:nsid w:val="11465543"/>
    <w:multiLevelType w:val="multilevel"/>
    <w:tmpl w:val="B87031AA"/>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73F57D3"/>
    <w:multiLevelType w:val="multilevel"/>
    <w:tmpl w:val="CB808C7E"/>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36C0B15"/>
    <w:multiLevelType w:val="multilevel"/>
    <w:tmpl w:val="BCC0820E"/>
    <w:lvl w:ilvl="0">
      <w:start w:val="8"/>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15:restartNumberingAfterBreak="0">
    <w:nsid w:val="55990B2C"/>
    <w:multiLevelType w:val="multilevel"/>
    <w:tmpl w:val="828A6C5A"/>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sz w:val="22"/>
        <w:szCs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7E73686"/>
    <w:multiLevelType w:val="multilevel"/>
    <w:tmpl w:val="AFAE4F0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204"/>
        </w:tabs>
        <w:ind w:left="2204" w:hanging="360"/>
      </w:pPr>
      <w:rPr>
        <w:rFonts w:ascii="Arial" w:hAnsi="Arial" w:cs="Arial" w:hint="default"/>
        <w:b w:val="0"/>
        <w:sz w:val="20"/>
        <w:szCs w:val="20"/>
      </w:rPr>
    </w:lvl>
    <w:lvl w:ilvl="2">
      <w:start w:val="1"/>
      <w:numFmt w:val="decimal"/>
      <w:lvlText w:val="%1.%2.%3."/>
      <w:lvlJc w:val="left"/>
      <w:pPr>
        <w:tabs>
          <w:tab w:val="num" w:pos="1004"/>
        </w:tabs>
        <w:ind w:left="1004" w:hanging="720"/>
      </w:pPr>
      <w:rPr>
        <w:rFonts w:cs="Times New Roman" w:hint="default"/>
        <w:b w:val="0"/>
        <w:sz w:val="20"/>
        <w:szCs w:val="20"/>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abstractNum w:abstractNumId="7" w15:restartNumberingAfterBreak="0">
    <w:nsid w:val="7C2742AF"/>
    <w:multiLevelType w:val="multilevel"/>
    <w:tmpl w:val="2AD207A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6654949">
    <w:abstractNumId w:val="7"/>
  </w:num>
  <w:num w:numId="2" w16cid:durableId="479928565">
    <w:abstractNumId w:val="1"/>
  </w:num>
  <w:num w:numId="3" w16cid:durableId="1494491877">
    <w:abstractNumId w:val="5"/>
  </w:num>
  <w:num w:numId="4" w16cid:durableId="1413048497">
    <w:abstractNumId w:val="4"/>
  </w:num>
  <w:num w:numId="5" w16cid:durableId="1711226497">
    <w:abstractNumId w:val="6"/>
  </w:num>
  <w:num w:numId="6" w16cid:durableId="1908567587">
    <w:abstractNumId w:val="2"/>
  </w:num>
  <w:num w:numId="7" w16cid:durableId="793794441">
    <w:abstractNumId w:val="0"/>
  </w:num>
  <w:num w:numId="8" w16cid:durableId="1594672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11C"/>
    <w:rsid w:val="00181E25"/>
    <w:rsid w:val="0018522B"/>
    <w:rsid w:val="001C375D"/>
    <w:rsid w:val="002205C1"/>
    <w:rsid w:val="004C1CA8"/>
    <w:rsid w:val="00536B7E"/>
    <w:rsid w:val="00685191"/>
    <w:rsid w:val="008A1138"/>
    <w:rsid w:val="008A2B75"/>
    <w:rsid w:val="009A1EEC"/>
    <w:rsid w:val="00A1305B"/>
    <w:rsid w:val="00AA16A2"/>
    <w:rsid w:val="00C6154F"/>
    <w:rsid w:val="00CC6ABF"/>
    <w:rsid w:val="00CE6C42"/>
    <w:rsid w:val="00D0711C"/>
    <w:rsid w:val="00D258F7"/>
    <w:rsid w:val="00F25D1A"/>
    <w:rsid w:val="00FD1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B2A6885"/>
  <w15:chartTrackingRefBased/>
  <w15:docId w15:val="{AF12B44E-1972-4C0E-8DFF-CC6014086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0711C"/>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D071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071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0711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0711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0711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0711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0711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0711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0711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0711C"/>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D0711C"/>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D0711C"/>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D0711C"/>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D0711C"/>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D0711C"/>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D0711C"/>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D0711C"/>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D0711C"/>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D0711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0711C"/>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D0711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0711C"/>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D0711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0711C"/>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D0711C"/>
    <w:pPr>
      <w:ind w:left="720"/>
      <w:contextualSpacing/>
    </w:pPr>
  </w:style>
  <w:style w:type="character" w:styleId="Intensvsizclums">
    <w:name w:val="Intense Emphasis"/>
    <w:basedOn w:val="Noklusjumarindkopasfonts"/>
    <w:uiPriority w:val="21"/>
    <w:qFormat/>
    <w:rsid w:val="00D0711C"/>
    <w:rPr>
      <w:i/>
      <w:iCs/>
      <w:color w:val="0F4761" w:themeColor="accent1" w:themeShade="BF"/>
    </w:rPr>
  </w:style>
  <w:style w:type="paragraph" w:styleId="Intensvscitts">
    <w:name w:val="Intense Quote"/>
    <w:basedOn w:val="Parasts"/>
    <w:next w:val="Parasts"/>
    <w:link w:val="IntensvscittsRakstz"/>
    <w:uiPriority w:val="30"/>
    <w:qFormat/>
    <w:rsid w:val="00D07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0711C"/>
    <w:rPr>
      <w:i/>
      <w:iCs/>
      <w:color w:val="0F4761" w:themeColor="accent1" w:themeShade="BF"/>
      <w:lang w:val="lv-LV"/>
    </w:rPr>
  </w:style>
  <w:style w:type="character" w:styleId="Intensvaatsauce">
    <w:name w:val="Intense Reference"/>
    <w:basedOn w:val="Noklusjumarindkopasfonts"/>
    <w:uiPriority w:val="32"/>
    <w:qFormat/>
    <w:rsid w:val="00D0711C"/>
    <w:rPr>
      <w:b/>
      <w:bCs/>
      <w:smallCaps/>
      <w:color w:val="0F4761" w:themeColor="accent1" w:themeShade="BF"/>
      <w:spacing w:val="5"/>
    </w:rPr>
  </w:style>
  <w:style w:type="paragraph" w:styleId="Pamatteksts">
    <w:name w:val="Body Text"/>
    <w:aliases w:val="Body Text1"/>
    <w:basedOn w:val="Parasts"/>
    <w:link w:val="PamattekstsRakstz"/>
    <w:rsid w:val="00D0711C"/>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D0711C"/>
    <w:rPr>
      <w:rFonts w:ascii="Times New Roman" w:eastAsia="Times New Roman" w:hAnsi="Times New Roman" w:cs="Times New Roman"/>
      <w:kern w:val="0"/>
      <w:szCs w:val="20"/>
      <w:lang w:val="lv-LV"/>
      <w14:ligatures w14:val="none"/>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D0711C"/>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11191</Words>
  <Characters>6380</Characters>
  <Application>Microsoft Office Word</Application>
  <DocSecurity>0</DocSecurity>
  <Lines>53</Lines>
  <Paragraphs>35</Paragraphs>
  <ScaleCrop>false</ScaleCrop>
  <Company/>
  <LinksUpToDate>false</LinksUpToDate>
  <CharactersWithSpaces>17536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Agrita Roģe</dc:creator>
  <cp:keywords/>
  <dc:description/>
  <cp:lastModifiedBy>Agrita Roģe</cp:lastModifiedBy>
  <cp:revision>13</cp:revision>
  <dcterms:created xsi:type="dcterms:W3CDTF">2026-07-03T06:57:00Z</dcterms:created>
  <dcterms:modified xsi:type="dcterms:W3CDTF">2026-07-07T07:33:00Z</dcterms:modified>
</cp:coreProperties>
</file>