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rPr>
          <w:rStyle w:val="Style1"/>
          <w:rFonts w:cs="Times New Roman"/>
        </w:rPr>
        <w:id w:val="-202328910"/>
        <w:placeholder>
          <w:docPart w:val="E43A61486B6740F68F9AB1905529DBFE"/>
        </w:placeholder>
        <w:comboBox>
          <w:listItem w:displayText="Cenu aptaujas" w:value="Cenu aptaujas"/>
          <w:listItem w:displayText="Sarunu procedūras" w:value="Sarunu procedūras"/>
          <w:listItem w:displayText="Iepirkuma" w:value="Iepirkuma"/>
          <w:listItem w:displayText="Atklāta konkursa" w:value="Atklāta konkursa"/>
        </w:comboBox>
      </w:sdtPr>
      <w:sdtEndPr>
        <w:rPr>
          <w:rStyle w:val="Noklusjumarindkopasfonts"/>
        </w:rPr>
      </w:sdtEndPr>
      <w:sdtContent>
        <w:p w14:paraId="3EA71FE2" w14:textId="6706361F" w:rsidR="004A6778" w:rsidRPr="007A12FD" w:rsidRDefault="005451F8" w:rsidP="007A12FD">
          <w:pPr>
            <w:spacing w:after="0" w:line="240" w:lineRule="auto"/>
            <w:jc w:val="center"/>
            <w:rPr>
              <w:rFonts w:cs="Times New Roman"/>
            </w:rPr>
          </w:pPr>
          <w:r w:rsidRPr="007A12FD">
            <w:rPr>
              <w:rStyle w:val="Style1"/>
              <w:rFonts w:cs="Times New Roman"/>
            </w:rPr>
            <w:t>Atklāta konkursa</w:t>
          </w:r>
        </w:p>
      </w:sdtContent>
    </w:sdt>
    <w:p w14:paraId="16C0A8DE" w14:textId="6A2D714D" w:rsidR="004A6778" w:rsidRPr="007A12FD" w:rsidRDefault="005451F8" w:rsidP="007A12FD">
      <w:pPr>
        <w:spacing w:after="0" w:line="240" w:lineRule="auto"/>
        <w:ind w:left="-284" w:right="-171"/>
        <w:jc w:val="center"/>
        <w:rPr>
          <w:rFonts w:cs="Times New Roman"/>
          <w:b/>
          <w:sz w:val="28"/>
          <w:szCs w:val="28"/>
        </w:rPr>
      </w:pPr>
      <w:r w:rsidRPr="007A12FD">
        <w:rPr>
          <w:rFonts w:cs="Times New Roman"/>
          <w:b/>
          <w:sz w:val="28"/>
          <w:szCs w:val="28"/>
        </w:rPr>
        <w:t>“</w:t>
      </w:r>
      <w:r w:rsidR="002E7D4E" w:rsidRPr="002E7D4E">
        <w:rPr>
          <w:rFonts w:cs="Times New Roman"/>
          <w:b/>
          <w:sz w:val="28"/>
          <w:szCs w:val="28"/>
        </w:rPr>
        <w:t>Veselības apdrošināšana Ventspils valstspilsētas pašvaldības un tās iestāžu un kapitālsabiedrību darbiniekiem</w:t>
      </w:r>
      <w:r w:rsidRPr="007A12FD">
        <w:rPr>
          <w:rFonts w:cs="Times New Roman"/>
          <w:b/>
          <w:sz w:val="28"/>
          <w:szCs w:val="28"/>
        </w:rPr>
        <w:t>”</w:t>
      </w:r>
    </w:p>
    <w:p w14:paraId="64E177CA" w14:textId="76542FF4" w:rsidR="00E4480F" w:rsidRPr="007A12FD" w:rsidRDefault="00E4480F" w:rsidP="00E4480F">
      <w:pPr>
        <w:contextualSpacing/>
        <w:jc w:val="center"/>
        <w:rPr>
          <w:rFonts w:cs="Times New Roman"/>
          <w:b/>
          <w:bCs/>
        </w:rPr>
      </w:pPr>
      <w:r w:rsidRPr="007A12FD">
        <w:rPr>
          <w:rFonts w:cs="Times New Roman"/>
          <w:b/>
        </w:rPr>
        <w:t>ZIŅOJUMS</w:t>
      </w:r>
    </w:p>
    <w:p w14:paraId="38BD6C21" w14:textId="77777777" w:rsidR="00C92507" w:rsidRPr="007A12FD" w:rsidRDefault="00C92507" w:rsidP="00C92507">
      <w:pPr>
        <w:tabs>
          <w:tab w:val="left" w:pos="4275"/>
          <w:tab w:val="center" w:pos="4876"/>
        </w:tabs>
        <w:spacing w:after="0" w:line="240" w:lineRule="auto"/>
        <w:jc w:val="center"/>
        <w:rPr>
          <w:rFonts w:cs="Times New Roman"/>
          <w:i/>
        </w:rPr>
      </w:pPr>
    </w:p>
    <w:p w14:paraId="55EA0F78" w14:textId="2DEF365B" w:rsidR="00C92507" w:rsidRPr="007A12FD" w:rsidRDefault="000E74AE" w:rsidP="004012E6">
      <w:pPr>
        <w:tabs>
          <w:tab w:val="left" w:pos="4275"/>
          <w:tab w:val="center" w:pos="4876"/>
        </w:tabs>
        <w:spacing w:after="120" w:line="240" w:lineRule="auto"/>
        <w:ind w:right="-596"/>
        <w:jc w:val="both"/>
        <w:rPr>
          <w:rFonts w:cs="Times New Roman"/>
        </w:rPr>
      </w:pPr>
      <w:r w:rsidRPr="007A12FD">
        <w:rPr>
          <w:rFonts w:cs="Times New Roman"/>
        </w:rPr>
        <w:t>Komisijas lēmums: 202</w:t>
      </w:r>
      <w:r w:rsidR="004A6778" w:rsidRPr="007A12FD">
        <w:rPr>
          <w:rFonts w:cs="Times New Roman"/>
        </w:rPr>
        <w:t>6</w:t>
      </w:r>
      <w:r w:rsidRPr="007A12FD">
        <w:rPr>
          <w:rFonts w:cs="Times New Roman"/>
        </w:rPr>
        <w:t xml:space="preserve">.gada </w:t>
      </w:r>
      <w:r w:rsidR="002E7D4E">
        <w:rPr>
          <w:rFonts w:cs="Times New Roman"/>
        </w:rPr>
        <w:t>5.augustā</w:t>
      </w:r>
      <w:r w:rsidR="00C92507" w:rsidRPr="007A12FD">
        <w:rPr>
          <w:rFonts w:cs="Times New Roman"/>
        </w:rPr>
        <w:tab/>
      </w:r>
      <w:r w:rsidR="00C92507" w:rsidRPr="007A12FD">
        <w:rPr>
          <w:rFonts w:cs="Times New Roman"/>
        </w:rPr>
        <w:tab/>
      </w:r>
      <w:r w:rsidR="00C92507" w:rsidRPr="007A12FD">
        <w:rPr>
          <w:rFonts w:cs="Times New Roman"/>
        </w:rPr>
        <w:tab/>
      </w:r>
      <w:r w:rsidR="00C92507" w:rsidRPr="007A12FD">
        <w:rPr>
          <w:rFonts w:cs="Times New Roman"/>
        </w:rPr>
        <w:tab/>
      </w:r>
      <w:r w:rsidR="00C92507" w:rsidRPr="007A12FD">
        <w:rPr>
          <w:rFonts w:cs="Times New Roman"/>
        </w:rPr>
        <w:tab/>
      </w:r>
      <w:r w:rsidR="00C92507" w:rsidRPr="007A12FD">
        <w:rPr>
          <w:rFonts w:cs="Times New Roman"/>
        </w:rPr>
        <w:tab/>
      </w:r>
      <w:r w:rsidR="00C92507" w:rsidRPr="007A12FD">
        <w:rPr>
          <w:rFonts w:cs="Times New Roman"/>
        </w:rPr>
        <w:tab/>
      </w:r>
      <w:r w:rsidR="004012E6" w:rsidRPr="007A12FD">
        <w:rPr>
          <w:rFonts w:cs="Times New Roman"/>
        </w:rPr>
        <w:tab/>
      </w:r>
      <w:r w:rsidR="00C92507" w:rsidRPr="007A12FD">
        <w:rPr>
          <w:rFonts w:cs="Times New Roman"/>
        </w:rPr>
        <w:t xml:space="preserve"> </w:t>
      </w:r>
      <w:r w:rsidR="004012E6" w:rsidRPr="007A12FD">
        <w:rPr>
          <w:rFonts w:cs="Times New Roman"/>
        </w:rPr>
        <w:t xml:space="preserve">    </w:t>
      </w:r>
      <w:r w:rsidR="004012E6" w:rsidRPr="007A12FD">
        <w:rPr>
          <w:rFonts w:cs="Times New Roman"/>
        </w:rPr>
        <w:tab/>
      </w:r>
      <w:r w:rsidR="00C92507" w:rsidRPr="007A12FD">
        <w:rPr>
          <w:rFonts w:cs="Times New Roman"/>
        </w:rPr>
        <w:t>Ventspilī</w:t>
      </w:r>
    </w:p>
    <w:tbl>
      <w:tblPr>
        <w:tblStyle w:val="Reatabula"/>
        <w:tblW w:w="10490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1843"/>
        <w:gridCol w:w="8647"/>
      </w:tblGrid>
      <w:tr w:rsidR="00887D01" w:rsidRPr="007A12FD" w14:paraId="5620CE90" w14:textId="77777777" w:rsidTr="00E00412">
        <w:tc>
          <w:tcPr>
            <w:tcW w:w="1843" w:type="dxa"/>
            <w:shd w:val="clear" w:color="auto" w:fill="F2F2F2" w:themeFill="background1" w:themeFillShade="F2"/>
            <w:vAlign w:val="center"/>
          </w:tcPr>
          <w:p w14:paraId="0F605480" w14:textId="77777777" w:rsidR="00887D01" w:rsidRPr="007A12FD" w:rsidRDefault="00887D01" w:rsidP="00E00412">
            <w:pPr>
              <w:rPr>
                <w:rFonts w:cs="Times New Roman"/>
                <w:i/>
                <w:iCs/>
                <w:sz w:val="20"/>
                <w:szCs w:val="20"/>
              </w:rPr>
            </w:pPr>
            <w:r w:rsidRPr="007A12FD">
              <w:rPr>
                <w:rFonts w:cs="Times New Roman"/>
                <w:i/>
                <w:iCs/>
                <w:sz w:val="20"/>
                <w:szCs w:val="20"/>
              </w:rPr>
              <w:t>Pasūtītājs</w:t>
            </w:r>
          </w:p>
        </w:tc>
        <w:tc>
          <w:tcPr>
            <w:tcW w:w="8647" w:type="dxa"/>
            <w:vAlign w:val="center"/>
          </w:tcPr>
          <w:p w14:paraId="768EE3E0" w14:textId="3380981A" w:rsidR="004A6778" w:rsidRPr="007A12FD" w:rsidRDefault="004A6778" w:rsidP="00E00412">
            <w:pPr>
              <w:rPr>
                <w:rFonts w:cs="Times New Roman"/>
              </w:rPr>
            </w:pPr>
            <w:r w:rsidRPr="007A12FD">
              <w:rPr>
                <w:rFonts w:cs="Times New Roman"/>
              </w:rPr>
              <w:t>Ventspils valstspilsētas pašvaldība</w:t>
            </w:r>
            <w:r w:rsidR="007A12FD">
              <w:rPr>
                <w:rFonts w:cs="Times New Roman"/>
              </w:rPr>
              <w:t xml:space="preserve">, </w:t>
            </w:r>
            <w:proofErr w:type="spellStart"/>
            <w:r w:rsidR="007A12FD" w:rsidRPr="007A12FD">
              <w:rPr>
                <w:rFonts w:cs="Times New Roman"/>
              </w:rPr>
              <w:t>Reģ</w:t>
            </w:r>
            <w:proofErr w:type="spellEnd"/>
            <w:r w:rsidR="007A12FD" w:rsidRPr="007A12FD">
              <w:rPr>
                <w:rFonts w:cs="Times New Roman"/>
              </w:rPr>
              <w:t>. Nr. 40900038010</w:t>
            </w:r>
          </w:p>
          <w:p w14:paraId="0E00F76D" w14:textId="6757F556" w:rsidR="000E74AE" w:rsidRPr="007A12FD" w:rsidRDefault="000E74AE" w:rsidP="00E00412">
            <w:pPr>
              <w:rPr>
                <w:rFonts w:cs="Times New Roman"/>
              </w:rPr>
            </w:pPr>
            <w:r w:rsidRPr="007A12FD">
              <w:rPr>
                <w:rFonts w:cs="Times New Roman"/>
              </w:rPr>
              <w:t>Jūras iela 36, Ventspils, LV – 3601</w:t>
            </w:r>
          </w:p>
        </w:tc>
      </w:tr>
      <w:tr w:rsidR="00887D01" w:rsidRPr="007A12FD" w14:paraId="6B64C45B" w14:textId="77777777" w:rsidTr="00E00412">
        <w:trPr>
          <w:trHeight w:val="491"/>
        </w:trPr>
        <w:tc>
          <w:tcPr>
            <w:tcW w:w="1843" w:type="dxa"/>
            <w:shd w:val="clear" w:color="auto" w:fill="F2F2F2" w:themeFill="background1" w:themeFillShade="F2"/>
            <w:vAlign w:val="center"/>
          </w:tcPr>
          <w:p w14:paraId="43A14C78" w14:textId="77777777" w:rsidR="00887D01" w:rsidRPr="007A12FD" w:rsidRDefault="00887D01" w:rsidP="00E00412">
            <w:pPr>
              <w:rPr>
                <w:rFonts w:cs="Times New Roman"/>
                <w:i/>
                <w:iCs/>
                <w:sz w:val="20"/>
                <w:szCs w:val="20"/>
              </w:rPr>
            </w:pPr>
            <w:r w:rsidRPr="007A12FD">
              <w:rPr>
                <w:rFonts w:cs="Times New Roman"/>
                <w:i/>
                <w:iCs/>
                <w:sz w:val="20"/>
                <w:szCs w:val="20"/>
              </w:rPr>
              <w:t>Iepirkuma identifikācijas numurs</w:t>
            </w:r>
          </w:p>
        </w:tc>
        <w:tc>
          <w:tcPr>
            <w:tcW w:w="8647" w:type="dxa"/>
            <w:vAlign w:val="center"/>
          </w:tcPr>
          <w:p w14:paraId="1DFF6F7D" w14:textId="505AED9B" w:rsidR="00887D01" w:rsidRPr="007A12FD" w:rsidRDefault="000E74AE" w:rsidP="00E00412">
            <w:pPr>
              <w:widowControl w:val="0"/>
              <w:shd w:val="clear" w:color="auto" w:fill="FFFFFF"/>
              <w:tabs>
                <w:tab w:val="left" w:pos="567"/>
              </w:tabs>
              <w:autoSpaceDE w:val="0"/>
              <w:autoSpaceDN w:val="0"/>
              <w:adjustRightInd w:val="0"/>
              <w:contextualSpacing/>
              <w:jc w:val="both"/>
              <w:rPr>
                <w:rFonts w:eastAsia="Times New Roman" w:cs="Times New Roman"/>
                <w:spacing w:val="4"/>
                <w:lang w:eastAsia="lv-LV"/>
              </w:rPr>
            </w:pPr>
            <w:r w:rsidRPr="007A12FD">
              <w:rPr>
                <w:rFonts w:cs="Times New Roman"/>
                <w:bCs/>
              </w:rPr>
              <w:t>V</w:t>
            </w:r>
            <w:r w:rsidR="004A6778" w:rsidRPr="007A12FD">
              <w:rPr>
                <w:rFonts w:cs="Times New Roman"/>
                <w:bCs/>
              </w:rPr>
              <w:t>VP 2026/</w:t>
            </w:r>
            <w:r w:rsidR="002E7D4E">
              <w:rPr>
                <w:rFonts w:cs="Times New Roman"/>
                <w:bCs/>
              </w:rPr>
              <w:t>3</w:t>
            </w:r>
          </w:p>
        </w:tc>
      </w:tr>
      <w:tr w:rsidR="00887D01" w:rsidRPr="007A12FD" w14:paraId="05909399" w14:textId="77777777" w:rsidTr="00E00412">
        <w:trPr>
          <w:trHeight w:val="426"/>
        </w:trPr>
        <w:tc>
          <w:tcPr>
            <w:tcW w:w="1843" w:type="dxa"/>
            <w:shd w:val="clear" w:color="auto" w:fill="F2F2F2" w:themeFill="background1" w:themeFillShade="F2"/>
            <w:vAlign w:val="center"/>
          </w:tcPr>
          <w:p w14:paraId="13CDCEDF" w14:textId="77777777" w:rsidR="00887D01" w:rsidRPr="007A12FD" w:rsidRDefault="00887D01" w:rsidP="00E00412">
            <w:pPr>
              <w:rPr>
                <w:rFonts w:cs="Times New Roman"/>
                <w:i/>
                <w:iCs/>
                <w:sz w:val="20"/>
                <w:szCs w:val="20"/>
              </w:rPr>
            </w:pPr>
            <w:r w:rsidRPr="007A12FD">
              <w:rPr>
                <w:rFonts w:cs="Times New Roman"/>
                <w:i/>
                <w:iCs/>
                <w:sz w:val="20"/>
                <w:szCs w:val="20"/>
              </w:rPr>
              <w:t>Iepirkuma procedūras veids</w:t>
            </w:r>
          </w:p>
        </w:tc>
        <w:tc>
          <w:tcPr>
            <w:tcW w:w="8647" w:type="dxa"/>
            <w:vAlign w:val="center"/>
          </w:tcPr>
          <w:p w14:paraId="59860592" w14:textId="4AE8DAFF" w:rsidR="00887D01" w:rsidRPr="007A12FD" w:rsidRDefault="00681C77" w:rsidP="000A1DDD">
            <w:pPr>
              <w:jc w:val="both"/>
              <w:rPr>
                <w:rFonts w:cs="Times New Roman"/>
              </w:rPr>
            </w:pPr>
            <w:r w:rsidRPr="007A12FD">
              <w:rPr>
                <w:rFonts w:cs="Times New Roman"/>
              </w:rPr>
              <w:t>Iepirkums saskaņā ar Publisko iepirkumu likuma atklāta konkursa nosacījumiem. Centralizēts iepirkums, saskaņā ar Publisko iepirkumu likuma 17.panta normām.</w:t>
            </w:r>
            <w:r w:rsidR="000A1DDD" w:rsidRPr="007A12FD">
              <w:rPr>
                <w:rFonts w:cs="Times New Roman"/>
              </w:rPr>
              <w:t xml:space="preserve"> </w:t>
            </w:r>
          </w:p>
        </w:tc>
      </w:tr>
      <w:tr w:rsidR="00887D01" w:rsidRPr="007A12FD" w14:paraId="02F4AF66" w14:textId="77777777" w:rsidTr="00E00412">
        <w:trPr>
          <w:trHeight w:val="702"/>
        </w:trPr>
        <w:tc>
          <w:tcPr>
            <w:tcW w:w="1843" w:type="dxa"/>
            <w:shd w:val="clear" w:color="auto" w:fill="F2F2F2" w:themeFill="background1" w:themeFillShade="F2"/>
            <w:vAlign w:val="center"/>
          </w:tcPr>
          <w:p w14:paraId="167B1B18" w14:textId="77777777" w:rsidR="00887D01" w:rsidRPr="007A12FD" w:rsidRDefault="00887D01" w:rsidP="00E00412">
            <w:pPr>
              <w:rPr>
                <w:rFonts w:cs="Times New Roman"/>
                <w:i/>
                <w:iCs/>
                <w:sz w:val="20"/>
                <w:szCs w:val="20"/>
              </w:rPr>
            </w:pPr>
            <w:r w:rsidRPr="007A12FD">
              <w:rPr>
                <w:rFonts w:cs="Times New Roman"/>
                <w:i/>
                <w:iCs/>
                <w:sz w:val="20"/>
                <w:szCs w:val="20"/>
              </w:rPr>
              <w:t>Izvērtēšanas kritērijs saimnieciski visizdevīgākā piedāvājuma izvēlei</w:t>
            </w:r>
          </w:p>
        </w:tc>
        <w:tc>
          <w:tcPr>
            <w:tcW w:w="8647" w:type="dxa"/>
            <w:vAlign w:val="center"/>
          </w:tcPr>
          <w:p w14:paraId="096F03E2" w14:textId="14D51D53" w:rsidR="008D4693" w:rsidRPr="007A12FD" w:rsidRDefault="001D412D" w:rsidP="000E74AE">
            <w:pPr>
              <w:autoSpaceDE w:val="0"/>
              <w:autoSpaceDN w:val="0"/>
              <w:adjustRightInd w:val="0"/>
              <w:jc w:val="both"/>
              <w:rPr>
                <w:rFonts w:eastAsia="Times New Roman" w:cs="Times New Roman"/>
                <w:color w:val="000000"/>
                <w:spacing w:val="4"/>
                <w:lang w:eastAsia="lv-LV"/>
              </w:rPr>
            </w:pPr>
            <w:r w:rsidRPr="007A12FD">
              <w:rPr>
                <w:rFonts w:eastAsia="Times New Roman" w:cs="Times New Roman"/>
                <w:color w:val="000000"/>
                <w:spacing w:val="4"/>
                <w:lang w:eastAsia="lv-LV"/>
              </w:rPr>
              <w:t>S</w:t>
            </w:r>
            <w:r w:rsidR="00014266" w:rsidRPr="007A12FD">
              <w:rPr>
                <w:rFonts w:eastAsia="Times New Roman" w:cs="Times New Roman"/>
                <w:color w:val="000000"/>
                <w:spacing w:val="4"/>
                <w:lang w:eastAsia="lv-LV"/>
              </w:rPr>
              <w:t xml:space="preserve">aimnieciski visizdevīgākais piedāvājums, </w:t>
            </w:r>
            <w:r w:rsidR="002E7D4E">
              <w:rPr>
                <w:rFonts w:eastAsia="Times New Roman" w:cs="Times New Roman"/>
                <w:color w:val="000000"/>
                <w:spacing w:val="4"/>
                <w:lang w:eastAsia="lv-LV"/>
              </w:rPr>
              <w:t>pielietojot vērtēšanas kritērijus.</w:t>
            </w:r>
          </w:p>
        </w:tc>
      </w:tr>
      <w:tr w:rsidR="00887D01" w:rsidRPr="007A12FD" w14:paraId="5F44054E" w14:textId="77777777" w:rsidTr="00E00412">
        <w:trPr>
          <w:trHeight w:val="526"/>
        </w:trPr>
        <w:tc>
          <w:tcPr>
            <w:tcW w:w="1843" w:type="dxa"/>
            <w:shd w:val="clear" w:color="auto" w:fill="F2F2F2" w:themeFill="background1" w:themeFillShade="F2"/>
            <w:vAlign w:val="center"/>
          </w:tcPr>
          <w:p w14:paraId="7FF99BAA" w14:textId="77777777" w:rsidR="00887D01" w:rsidRPr="007A12FD" w:rsidRDefault="00887D01" w:rsidP="00E00412">
            <w:pPr>
              <w:rPr>
                <w:rFonts w:cs="Times New Roman"/>
                <w:i/>
                <w:iCs/>
                <w:sz w:val="20"/>
                <w:szCs w:val="20"/>
              </w:rPr>
            </w:pPr>
            <w:r w:rsidRPr="007A12FD">
              <w:rPr>
                <w:rFonts w:cs="Times New Roman"/>
                <w:i/>
                <w:iCs/>
                <w:sz w:val="20"/>
                <w:szCs w:val="20"/>
              </w:rPr>
              <w:t>Līguma priekšmets</w:t>
            </w:r>
          </w:p>
        </w:tc>
        <w:tc>
          <w:tcPr>
            <w:tcW w:w="8647" w:type="dxa"/>
            <w:vAlign w:val="center"/>
          </w:tcPr>
          <w:p w14:paraId="2F14168B" w14:textId="77777777" w:rsidR="002E7D4E" w:rsidRPr="002E7D4E" w:rsidRDefault="002E7D4E" w:rsidP="002E7D4E">
            <w:pPr>
              <w:jc w:val="both"/>
              <w:rPr>
                <w:rFonts w:cs="Times New Roman"/>
                <w:bCs/>
                <w:color w:val="000000"/>
              </w:rPr>
            </w:pPr>
            <w:r w:rsidRPr="002E7D4E">
              <w:rPr>
                <w:rFonts w:cs="Times New Roman"/>
                <w:bCs/>
                <w:color w:val="000000"/>
              </w:rPr>
              <w:t xml:space="preserve">Veselības apdrošināšana Ventspils valstspilsētas pašvaldības iestāžu un kapitālsabiedrību darbiniekiem. CPV kods - 66512200-4 (Veselības apdrošināšana). Vispārīgā vienošanās tiks slēgta uz 2 (diviem) gadiem. Vispārīgā vienošanās tiks slēgta ne vairāk kā ar 5 (pieciem) pretendentiem. </w:t>
            </w:r>
          </w:p>
          <w:p w14:paraId="592443A5" w14:textId="30B19F39" w:rsidR="00E4480F" w:rsidRPr="007A12FD" w:rsidRDefault="002E7D4E" w:rsidP="002E7D4E">
            <w:pPr>
              <w:jc w:val="both"/>
              <w:rPr>
                <w:rFonts w:cs="Times New Roman"/>
                <w:bCs/>
                <w:lang w:eastAsia="x-none"/>
              </w:rPr>
            </w:pPr>
            <w:r w:rsidRPr="002E7D4E">
              <w:rPr>
                <w:rFonts w:cs="Times New Roman"/>
                <w:bCs/>
                <w:color w:val="000000"/>
              </w:rPr>
              <w:t>Vispārīgās vienošanās ietvaros slēdzamo Līgumu darbības termiņš: 1 (viens) gads no katra pakalpojumu ņēmēja noslēgtās apdrošināšanas polises spēkā stāšanas dienas.</w:t>
            </w:r>
          </w:p>
        </w:tc>
      </w:tr>
      <w:tr w:rsidR="00887D01" w:rsidRPr="007A12FD" w14:paraId="61A7449A" w14:textId="77777777" w:rsidTr="007A12FD">
        <w:trPr>
          <w:trHeight w:val="64"/>
        </w:trPr>
        <w:tc>
          <w:tcPr>
            <w:tcW w:w="1843" w:type="dxa"/>
            <w:shd w:val="clear" w:color="auto" w:fill="F2F2F2" w:themeFill="background1" w:themeFillShade="F2"/>
            <w:vAlign w:val="center"/>
          </w:tcPr>
          <w:p w14:paraId="4F8C5E8C" w14:textId="222FE382" w:rsidR="00887D01" w:rsidRPr="007A12FD" w:rsidRDefault="00887D01" w:rsidP="00E00412">
            <w:pPr>
              <w:rPr>
                <w:rFonts w:cs="Times New Roman"/>
                <w:i/>
                <w:iCs/>
                <w:sz w:val="20"/>
                <w:szCs w:val="20"/>
              </w:rPr>
            </w:pPr>
            <w:r w:rsidRPr="007A12FD">
              <w:rPr>
                <w:rFonts w:cs="Times New Roman"/>
                <w:i/>
                <w:iCs/>
                <w:sz w:val="20"/>
                <w:szCs w:val="20"/>
              </w:rPr>
              <w:t>Paziņojums par līgumu publicēts</w:t>
            </w:r>
          </w:p>
        </w:tc>
        <w:tc>
          <w:tcPr>
            <w:tcW w:w="8647" w:type="dxa"/>
            <w:vAlign w:val="center"/>
          </w:tcPr>
          <w:p w14:paraId="344BF949" w14:textId="3A836742" w:rsidR="00E4480F" w:rsidRPr="007A12FD" w:rsidRDefault="00957F3F" w:rsidP="00C31526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Times New Roman"/>
              </w:rPr>
            </w:pPr>
            <w:r w:rsidRPr="007A12FD">
              <w:rPr>
                <w:rFonts w:cs="Times New Roman"/>
              </w:rPr>
              <w:t>Elektronisko iepirkumu sistēmā un Iepirkumu uzraudzības biroja mājas lapā 202</w:t>
            </w:r>
            <w:r w:rsidR="004A6778" w:rsidRPr="007A12FD">
              <w:rPr>
                <w:rFonts w:cs="Times New Roman"/>
              </w:rPr>
              <w:t>6</w:t>
            </w:r>
            <w:r w:rsidRPr="007A12FD">
              <w:rPr>
                <w:rFonts w:cs="Times New Roman"/>
              </w:rPr>
              <w:t xml:space="preserve">.gada </w:t>
            </w:r>
            <w:r w:rsidR="002E7D4E">
              <w:rPr>
                <w:rFonts w:cs="Times New Roman"/>
              </w:rPr>
              <w:t>9.jūlijā.</w:t>
            </w:r>
          </w:p>
        </w:tc>
      </w:tr>
      <w:tr w:rsidR="00887D01" w:rsidRPr="007A12FD" w14:paraId="57A34697" w14:textId="77777777" w:rsidTr="00E00412">
        <w:trPr>
          <w:trHeight w:val="521"/>
        </w:trPr>
        <w:tc>
          <w:tcPr>
            <w:tcW w:w="1843" w:type="dxa"/>
            <w:shd w:val="clear" w:color="auto" w:fill="F2F2F2" w:themeFill="background1" w:themeFillShade="F2"/>
            <w:vAlign w:val="center"/>
          </w:tcPr>
          <w:p w14:paraId="68FFB50A" w14:textId="77777777" w:rsidR="00887D01" w:rsidRPr="007A12FD" w:rsidRDefault="00887D01" w:rsidP="00E00412">
            <w:pPr>
              <w:rPr>
                <w:rFonts w:cs="Times New Roman"/>
                <w:i/>
                <w:iCs/>
                <w:sz w:val="20"/>
                <w:szCs w:val="20"/>
              </w:rPr>
            </w:pPr>
            <w:r w:rsidRPr="007A12FD">
              <w:rPr>
                <w:rFonts w:cs="Times New Roman"/>
                <w:i/>
                <w:iCs/>
                <w:sz w:val="20"/>
                <w:szCs w:val="20"/>
              </w:rPr>
              <w:t>Iepirkumu komisijas izveidošanas pamatojums</w:t>
            </w:r>
          </w:p>
        </w:tc>
        <w:tc>
          <w:tcPr>
            <w:tcW w:w="8647" w:type="dxa"/>
            <w:vAlign w:val="center"/>
          </w:tcPr>
          <w:p w14:paraId="34D12C75" w14:textId="643F2971" w:rsidR="00887D01" w:rsidRPr="007A12FD" w:rsidRDefault="002E7D4E" w:rsidP="00E00412">
            <w:pPr>
              <w:ind w:right="34"/>
              <w:jc w:val="both"/>
              <w:rPr>
                <w:rFonts w:cs="Times New Roman"/>
              </w:rPr>
            </w:pPr>
            <w:r w:rsidRPr="00511386">
              <w:rPr>
                <w:rFonts w:cs="Times New Roman"/>
              </w:rPr>
              <w:t>Ventspils valstspilsētas pašvaldības Iepirkumu komisija apstiprināta ar Ventspils valstspilsētas pašvaldības izpilddirektora 202</w:t>
            </w:r>
            <w:r>
              <w:rPr>
                <w:rFonts w:cs="Times New Roman"/>
              </w:rPr>
              <w:t>4</w:t>
            </w:r>
            <w:r w:rsidRPr="00511386">
              <w:rPr>
                <w:rFonts w:cs="Times New Roman"/>
              </w:rPr>
              <w:t xml:space="preserve">. gada </w:t>
            </w:r>
            <w:r>
              <w:rPr>
                <w:rFonts w:cs="Times New Roman"/>
              </w:rPr>
              <w:t>4.oktobra</w:t>
            </w:r>
            <w:r w:rsidRPr="00511386">
              <w:rPr>
                <w:rFonts w:cs="Times New Roman"/>
              </w:rPr>
              <w:t xml:space="preserve"> rīkojumu Nr.1-19/</w:t>
            </w:r>
            <w:r>
              <w:rPr>
                <w:rFonts w:cs="Times New Roman"/>
              </w:rPr>
              <w:t>128</w:t>
            </w:r>
            <w:r w:rsidRPr="00511386">
              <w:rPr>
                <w:rFonts w:cs="Times New Roman"/>
              </w:rPr>
              <w:t xml:space="preserve"> “Par Ventspils valstspilsētas pašvaldības Iepirkumu komisijas, Infrastruktūras uzturēšanas un attīstības iepirkumu komisijas un Sabiedrisko un komunālo pakalpojumu iepirkumu komisijas personālsastāva apstiprināšanu”</w:t>
            </w:r>
            <w:r>
              <w:rPr>
                <w:rFonts w:cs="Times New Roman"/>
              </w:rPr>
              <w:t xml:space="preserve"> </w:t>
            </w:r>
            <w:r w:rsidRPr="00852893">
              <w:rPr>
                <w:rFonts w:cs="Times New Roman"/>
              </w:rPr>
              <w:t>un 2026. gada 31. jūlija rīkojumu Nr.1-19/111 “Par grozījumiem Ventspils valstspilsētas pašvaldības izpilddirektora 2024. gada 4.oktobra rīkojumā Nr.1-19/128 “Par Ventspils valstspilsētas pašvaldības Iepirkumu komisijas, Infrastruktūras uzturēšanas un attīstības iepirkumu komisijas un Sabiedrisko un komunālo pakalpojumu iepirkumu komisijas personālsastāva apstiprināšanu”</w:t>
            </w:r>
            <w:r w:rsidRPr="00511386">
              <w:rPr>
                <w:rFonts w:cs="Times New Roman"/>
              </w:rPr>
              <w:t xml:space="preserve">.  </w:t>
            </w:r>
          </w:p>
        </w:tc>
      </w:tr>
      <w:tr w:rsidR="00887D01" w:rsidRPr="007A12FD" w14:paraId="338B6C43" w14:textId="77777777" w:rsidTr="007A12FD">
        <w:trPr>
          <w:trHeight w:val="143"/>
        </w:trPr>
        <w:tc>
          <w:tcPr>
            <w:tcW w:w="1843" w:type="dxa"/>
            <w:shd w:val="clear" w:color="auto" w:fill="F2F2F2" w:themeFill="background1" w:themeFillShade="F2"/>
            <w:vAlign w:val="center"/>
          </w:tcPr>
          <w:p w14:paraId="2DD7F0A3" w14:textId="77777777" w:rsidR="00887D01" w:rsidRPr="007A12FD" w:rsidRDefault="00887D01" w:rsidP="00E00412">
            <w:pPr>
              <w:rPr>
                <w:rFonts w:cs="Times New Roman"/>
                <w:i/>
                <w:iCs/>
                <w:sz w:val="20"/>
                <w:szCs w:val="20"/>
              </w:rPr>
            </w:pPr>
            <w:r w:rsidRPr="007A12FD">
              <w:rPr>
                <w:rFonts w:cs="Times New Roman"/>
                <w:i/>
                <w:iCs/>
                <w:sz w:val="20"/>
                <w:szCs w:val="20"/>
              </w:rPr>
              <w:t>Iepirkumu komisijas sastāvs</w:t>
            </w:r>
          </w:p>
        </w:tc>
        <w:tc>
          <w:tcPr>
            <w:tcW w:w="8647" w:type="dxa"/>
            <w:vAlign w:val="center"/>
          </w:tcPr>
          <w:p w14:paraId="044AE933" w14:textId="77777777" w:rsidR="00681C77" w:rsidRPr="007A12FD" w:rsidRDefault="00681C77" w:rsidP="00E00412">
            <w:pPr>
              <w:jc w:val="both"/>
              <w:rPr>
                <w:rFonts w:cs="Times New Roman"/>
              </w:rPr>
            </w:pPr>
            <w:r w:rsidRPr="007A12FD">
              <w:rPr>
                <w:rFonts w:cs="Times New Roman"/>
              </w:rPr>
              <w:t xml:space="preserve">Komisijas priekšsēdētājs: </w:t>
            </w:r>
            <w:proofErr w:type="spellStart"/>
            <w:r w:rsidRPr="007A12FD">
              <w:rPr>
                <w:rFonts w:cs="Times New Roman"/>
              </w:rPr>
              <w:t>G.Ikerts</w:t>
            </w:r>
            <w:proofErr w:type="spellEnd"/>
          </w:p>
          <w:p w14:paraId="48E10000" w14:textId="77777777" w:rsidR="00681C77" w:rsidRPr="007A12FD" w:rsidRDefault="00681C77" w:rsidP="00E00412">
            <w:pPr>
              <w:jc w:val="both"/>
              <w:rPr>
                <w:rFonts w:cs="Times New Roman"/>
              </w:rPr>
            </w:pPr>
            <w:r w:rsidRPr="007A12FD">
              <w:rPr>
                <w:rFonts w:cs="Times New Roman"/>
              </w:rPr>
              <w:t xml:space="preserve">Komisijas priekšsēdētāja vietnieks: </w:t>
            </w:r>
            <w:proofErr w:type="spellStart"/>
            <w:r w:rsidRPr="007A12FD">
              <w:rPr>
                <w:rFonts w:cs="Times New Roman"/>
              </w:rPr>
              <w:t>A.Damanis</w:t>
            </w:r>
            <w:proofErr w:type="spellEnd"/>
          </w:p>
          <w:p w14:paraId="7FA87663" w14:textId="2565059A" w:rsidR="005451F8" w:rsidRDefault="00681C77" w:rsidP="00E00412">
            <w:pPr>
              <w:jc w:val="both"/>
              <w:rPr>
                <w:rFonts w:cs="Times New Roman"/>
              </w:rPr>
            </w:pPr>
            <w:r w:rsidRPr="007A12FD">
              <w:rPr>
                <w:rFonts w:cs="Times New Roman"/>
              </w:rPr>
              <w:t xml:space="preserve">Komisijas locekļi: </w:t>
            </w:r>
            <w:proofErr w:type="spellStart"/>
            <w:r w:rsidRPr="007A12FD">
              <w:rPr>
                <w:rFonts w:cs="Times New Roman"/>
              </w:rPr>
              <w:t>I.Pozdejeva</w:t>
            </w:r>
            <w:proofErr w:type="spellEnd"/>
            <w:r w:rsidRPr="007A12FD">
              <w:rPr>
                <w:rFonts w:cs="Times New Roman"/>
              </w:rPr>
              <w:t xml:space="preserve">, </w:t>
            </w:r>
            <w:proofErr w:type="spellStart"/>
            <w:r w:rsidRPr="007A12FD">
              <w:rPr>
                <w:rFonts w:cs="Times New Roman"/>
              </w:rPr>
              <w:t>O.Junkars</w:t>
            </w:r>
            <w:proofErr w:type="spellEnd"/>
            <w:r w:rsidRPr="007A12FD">
              <w:rPr>
                <w:rFonts w:cs="Times New Roman"/>
              </w:rPr>
              <w:t xml:space="preserve">, </w:t>
            </w:r>
            <w:proofErr w:type="spellStart"/>
            <w:r w:rsidRPr="007A12FD">
              <w:rPr>
                <w:rFonts w:cs="Times New Roman"/>
              </w:rPr>
              <w:t>R.Zaļoksne</w:t>
            </w:r>
            <w:proofErr w:type="spellEnd"/>
            <w:r w:rsidR="00957F3F" w:rsidRPr="007A12FD">
              <w:rPr>
                <w:rFonts w:cs="Times New Roman"/>
              </w:rPr>
              <w:t xml:space="preserve">, </w:t>
            </w:r>
            <w:proofErr w:type="spellStart"/>
            <w:r w:rsidR="00957F3F" w:rsidRPr="007A12FD">
              <w:rPr>
                <w:rFonts w:cs="Times New Roman"/>
              </w:rPr>
              <w:t>A.Indriksons</w:t>
            </w:r>
            <w:proofErr w:type="spellEnd"/>
            <w:r w:rsidR="00957F3F" w:rsidRPr="007A12FD">
              <w:rPr>
                <w:rFonts w:cs="Times New Roman"/>
              </w:rPr>
              <w:t xml:space="preserve">, </w:t>
            </w:r>
            <w:proofErr w:type="spellStart"/>
            <w:r w:rsidR="00957F3F" w:rsidRPr="007A12FD">
              <w:rPr>
                <w:rFonts w:cs="Times New Roman"/>
              </w:rPr>
              <w:t>M.Skusāns</w:t>
            </w:r>
            <w:proofErr w:type="spellEnd"/>
          </w:p>
          <w:p w14:paraId="2297C5C9" w14:textId="5BE2A2FB" w:rsidR="002E4A1C" w:rsidRPr="007A12FD" w:rsidRDefault="002E4A1C" w:rsidP="00E00412">
            <w:pPr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 xml:space="preserve">Komisijas sekretārs: </w:t>
            </w:r>
            <w:proofErr w:type="spellStart"/>
            <w:r>
              <w:rPr>
                <w:rFonts w:cs="Times New Roman"/>
              </w:rPr>
              <w:t>R.Zaļoksne</w:t>
            </w:r>
            <w:proofErr w:type="spellEnd"/>
          </w:p>
        </w:tc>
      </w:tr>
      <w:tr w:rsidR="002E4A1C" w:rsidRPr="007A12FD" w14:paraId="7DF1AF77" w14:textId="77777777" w:rsidTr="007A12FD">
        <w:trPr>
          <w:trHeight w:val="143"/>
        </w:trPr>
        <w:tc>
          <w:tcPr>
            <w:tcW w:w="1843" w:type="dxa"/>
            <w:shd w:val="clear" w:color="auto" w:fill="F2F2F2" w:themeFill="background1" w:themeFillShade="F2"/>
            <w:vAlign w:val="center"/>
          </w:tcPr>
          <w:p w14:paraId="5E7D14FD" w14:textId="3E4FE010" w:rsidR="002E4A1C" w:rsidRPr="007A12FD" w:rsidRDefault="002E4A1C" w:rsidP="00E00412">
            <w:pPr>
              <w:rPr>
                <w:rFonts w:cs="Times New Roman"/>
                <w:i/>
                <w:iCs/>
                <w:sz w:val="20"/>
                <w:szCs w:val="20"/>
              </w:rPr>
            </w:pPr>
            <w:r w:rsidRPr="002E4A1C">
              <w:rPr>
                <w:rFonts w:cs="Times New Roman"/>
                <w:i/>
                <w:iCs/>
                <w:sz w:val="20"/>
                <w:szCs w:val="20"/>
              </w:rPr>
              <w:t>Iepirkuma procedūras dokumentu sagatavotājs</w:t>
            </w:r>
          </w:p>
        </w:tc>
        <w:tc>
          <w:tcPr>
            <w:tcW w:w="8647" w:type="dxa"/>
            <w:vAlign w:val="center"/>
          </w:tcPr>
          <w:p w14:paraId="7F9B2544" w14:textId="7C7D7704" w:rsidR="002E4A1C" w:rsidRPr="007A12FD" w:rsidRDefault="002E7D4E" w:rsidP="00E00412">
            <w:pPr>
              <w:jc w:val="both"/>
              <w:rPr>
                <w:rFonts w:cs="Times New Roman"/>
              </w:rPr>
            </w:pPr>
            <w:proofErr w:type="spellStart"/>
            <w:r>
              <w:rPr>
                <w:rFonts w:cs="Times New Roman"/>
              </w:rPr>
              <w:t>I.Caune</w:t>
            </w:r>
            <w:proofErr w:type="spellEnd"/>
          </w:p>
        </w:tc>
      </w:tr>
      <w:tr w:rsidR="00887D01" w:rsidRPr="007A12FD" w14:paraId="352F0CCE" w14:textId="77777777" w:rsidTr="00E00412">
        <w:trPr>
          <w:trHeight w:val="351"/>
        </w:trPr>
        <w:tc>
          <w:tcPr>
            <w:tcW w:w="1843" w:type="dxa"/>
            <w:shd w:val="clear" w:color="auto" w:fill="F2F2F2" w:themeFill="background1" w:themeFillShade="F2"/>
            <w:vAlign w:val="center"/>
          </w:tcPr>
          <w:p w14:paraId="06C521AE" w14:textId="77777777" w:rsidR="00887D01" w:rsidRPr="007A12FD" w:rsidRDefault="00887D01" w:rsidP="00E00412">
            <w:pPr>
              <w:rPr>
                <w:rFonts w:cs="Times New Roman"/>
                <w:i/>
                <w:iCs/>
                <w:sz w:val="20"/>
                <w:szCs w:val="20"/>
              </w:rPr>
            </w:pPr>
            <w:r w:rsidRPr="007A12FD">
              <w:rPr>
                <w:rFonts w:cs="Times New Roman"/>
                <w:i/>
                <w:iCs/>
                <w:sz w:val="20"/>
                <w:szCs w:val="20"/>
              </w:rPr>
              <w:t>Piedāvājuma iesniegšanas termiņš un vieta</w:t>
            </w:r>
          </w:p>
        </w:tc>
        <w:tc>
          <w:tcPr>
            <w:tcW w:w="8647" w:type="dxa"/>
            <w:vAlign w:val="center"/>
          </w:tcPr>
          <w:p w14:paraId="53A9D3CC" w14:textId="36434430" w:rsidR="00887D01" w:rsidRPr="007A12FD" w:rsidRDefault="002E7D4E" w:rsidP="00E00412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cs="Times New Roman"/>
              </w:rPr>
            </w:pPr>
            <w:r w:rsidRPr="002E7D4E">
              <w:rPr>
                <w:rFonts w:eastAsia="Times New Roman" w:cs="Times New Roman"/>
                <w:bCs/>
                <w:color w:val="000000"/>
                <w:spacing w:val="1"/>
                <w:lang w:eastAsia="lv-LV"/>
              </w:rPr>
              <w:t xml:space="preserve">Piedāvājumi bija jāiesniedz līdz 2026.gada 24.jūlija plkst. 10:00, EIS e-konkursu apakšsistēmā: </w:t>
            </w:r>
            <w:hyperlink r:id="rId8" w:history="1">
              <w:r w:rsidRPr="008C4124">
                <w:rPr>
                  <w:rStyle w:val="Hipersaite"/>
                  <w:rFonts w:eastAsia="Times New Roman" w:cs="Times New Roman"/>
                  <w:bCs/>
                  <w:spacing w:val="1"/>
                  <w:lang w:eastAsia="lv-LV"/>
                </w:rPr>
                <w:t>https://www.eis.gov.lv/EKEIS/Supplier/Procurement/176446</w:t>
              </w:r>
            </w:hyperlink>
            <w:r>
              <w:rPr>
                <w:rFonts w:eastAsia="Times New Roman" w:cs="Times New Roman"/>
                <w:bCs/>
                <w:color w:val="000000"/>
                <w:spacing w:val="1"/>
                <w:lang w:eastAsia="lv-LV"/>
              </w:rPr>
              <w:t xml:space="preserve">. </w:t>
            </w:r>
          </w:p>
        </w:tc>
      </w:tr>
      <w:tr w:rsidR="00887D01" w:rsidRPr="007A12FD" w14:paraId="1ABDC1B9" w14:textId="77777777" w:rsidTr="00E00412">
        <w:trPr>
          <w:trHeight w:val="560"/>
        </w:trPr>
        <w:tc>
          <w:tcPr>
            <w:tcW w:w="1843" w:type="dxa"/>
            <w:shd w:val="clear" w:color="auto" w:fill="F2F2F2" w:themeFill="background1" w:themeFillShade="F2"/>
            <w:vAlign w:val="center"/>
          </w:tcPr>
          <w:p w14:paraId="690B108D" w14:textId="77777777" w:rsidR="00887D01" w:rsidRPr="007A12FD" w:rsidRDefault="00887D01" w:rsidP="00E00412">
            <w:pPr>
              <w:rPr>
                <w:rFonts w:cs="Times New Roman"/>
                <w:i/>
                <w:iCs/>
                <w:sz w:val="20"/>
                <w:szCs w:val="20"/>
              </w:rPr>
            </w:pPr>
            <w:r w:rsidRPr="007A12FD">
              <w:rPr>
                <w:rFonts w:cs="Times New Roman"/>
                <w:i/>
                <w:iCs/>
                <w:sz w:val="20"/>
                <w:szCs w:val="20"/>
              </w:rPr>
              <w:t>Piedāvājumu atvēršana</w:t>
            </w:r>
          </w:p>
        </w:tc>
        <w:tc>
          <w:tcPr>
            <w:tcW w:w="8647" w:type="dxa"/>
            <w:vAlign w:val="center"/>
          </w:tcPr>
          <w:p w14:paraId="6886E9A1" w14:textId="367EE991" w:rsidR="00887D01" w:rsidRPr="002E7D4E" w:rsidRDefault="002E7D4E" w:rsidP="00D214AE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Times New Roman"/>
                <w:bCs/>
              </w:rPr>
            </w:pPr>
            <w:r w:rsidRPr="002E7D4E">
              <w:rPr>
                <w:rFonts w:cs="Times New Roman"/>
                <w:bCs/>
              </w:rPr>
              <w:t>Piedāvājumu atvēršana notika 2026.gada 24.jūlijā plkst.14:00 EIS sistēmas sadaļā “Atvēršana”.</w:t>
            </w:r>
          </w:p>
        </w:tc>
      </w:tr>
      <w:tr w:rsidR="00887D01" w:rsidRPr="007A12FD" w14:paraId="2BAF5807" w14:textId="77777777" w:rsidTr="007A12FD">
        <w:trPr>
          <w:trHeight w:val="796"/>
        </w:trPr>
        <w:tc>
          <w:tcPr>
            <w:tcW w:w="1843" w:type="dxa"/>
            <w:shd w:val="clear" w:color="auto" w:fill="F2F2F2" w:themeFill="background1" w:themeFillShade="F2"/>
            <w:vAlign w:val="center"/>
          </w:tcPr>
          <w:p w14:paraId="7CBD8FD3" w14:textId="77777777" w:rsidR="00887D01" w:rsidRPr="007A12FD" w:rsidRDefault="00887D01" w:rsidP="00E00412">
            <w:pPr>
              <w:rPr>
                <w:rFonts w:cs="Times New Roman"/>
                <w:i/>
                <w:iCs/>
                <w:sz w:val="20"/>
                <w:szCs w:val="20"/>
              </w:rPr>
            </w:pPr>
            <w:r w:rsidRPr="007A12FD">
              <w:rPr>
                <w:rFonts w:cs="Times New Roman"/>
                <w:i/>
                <w:iCs/>
                <w:sz w:val="20"/>
                <w:szCs w:val="20"/>
              </w:rPr>
              <w:t>Iepirkuma noteiktajā termiņā saņemtie piedāvājumi</w:t>
            </w:r>
          </w:p>
        </w:tc>
        <w:tc>
          <w:tcPr>
            <w:tcW w:w="8647" w:type="dxa"/>
            <w:vAlign w:val="center"/>
          </w:tcPr>
          <w:p w14:paraId="2C6AC550" w14:textId="25D5B600" w:rsidR="001D412D" w:rsidRPr="007A12FD" w:rsidRDefault="001D412D" w:rsidP="00E00412">
            <w:pPr>
              <w:rPr>
                <w:rFonts w:cs="Times New Roman"/>
                <w:bCs/>
                <w:sz w:val="14"/>
                <w:szCs w:val="14"/>
                <w:lang w:eastAsia="x-none"/>
              </w:rPr>
            </w:pPr>
          </w:p>
          <w:tbl>
            <w:tblPr>
              <w:tblStyle w:val="Reatabula"/>
              <w:tblW w:w="2804" w:type="pct"/>
              <w:tblLayout w:type="fixed"/>
              <w:tblLook w:val="04A0" w:firstRow="1" w:lastRow="0" w:firstColumn="1" w:lastColumn="0" w:noHBand="0" w:noVBand="1"/>
            </w:tblPr>
            <w:tblGrid>
              <w:gridCol w:w="2027"/>
              <w:gridCol w:w="2695"/>
            </w:tblGrid>
            <w:tr w:rsidR="002E7D4E" w:rsidRPr="00AC56C3" w14:paraId="5E5B6949" w14:textId="77777777" w:rsidTr="00A910C5">
              <w:tc>
                <w:tcPr>
                  <w:tcW w:w="2146" w:type="pct"/>
                  <w:shd w:val="pct10" w:color="auto" w:fill="auto"/>
                  <w:vAlign w:val="center"/>
                </w:tcPr>
                <w:p w14:paraId="45DF7728" w14:textId="77777777" w:rsidR="002E7D4E" w:rsidRPr="001C0ABD" w:rsidRDefault="002E7D4E" w:rsidP="002E7D4E">
                  <w:pPr>
                    <w:jc w:val="center"/>
                    <w:rPr>
                      <w:rFonts w:cs="Times New Roman"/>
                    </w:rPr>
                  </w:pPr>
                  <w:r w:rsidRPr="001C0ABD">
                    <w:rPr>
                      <w:rFonts w:cs="Times New Roman"/>
                    </w:rPr>
                    <w:t>Pretendents</w:t>
                  </w:r>
                </w:p>
              </w:tc>
              <w:tc>
                <w:tcPr>
                  <w:tcW w:w="2854" w:type="pct"/>
                  <w:shd w:val="pct10" w:color="auto" w:fill="auto"/>
                  <w:vAlign w:val="center"/>
                </w:tcPr>
                <w:p w14:paraId="28EB1A44" w14:textId="77777777" w:rsidR="002E7D4E" w:rsidRPr="001C0ABD" w:rsidRDefault="002E7D4E" w:rsidP="002E7D4E">
                  <w:pPr>
                    <w:jc w:val="center"/>
                    <w:rPr>
                      <w:rFonts w:cs="Times New Roman"/>
                    </w:rPr>
                  </w:pPr>
                  <w:r w:rsidRPr="001C0ABD">
                    <w:rPr>
                      <w:rFonts w:cs="Times New Roman"/>
                    </w:rPr>
                    <w:t>Līgumcena EUR bez PVN</w:t>
                  </w:r>
                </w:p>
              </w:tc>
            </w:tr>
            <w:tr w:rsidR="002E7D4E" w:rsidRPr="00AC56C3" w14:paraId="0237BE35" w14:textId="77777777" w:rsidTr="00A910C5">
              <w:trPr>
                <w:trHeight w:val="583"/>
              </w:trPr>
              <w:tc>
                <w:tcPr>
                  <w:tcW w:w="2146" w:type="pct"/>
                  <w:vAlign w:val="center"/>
                </w:tcPr>
                <w:p w14:paraId="73E2F367" w14:textId="7A45FFF7" w:rsidR="002E7D4E" w:rsidRPr="00AC56C3" w:rsidRDefault="002E7D4E" w:rsidP="002E7D4E">
                  <w:pPr>
                    <w:jc w:val="center"/>
                    <w:rPr>
                      <w:rFonts w:cs="Times New Roman"/>
                      <w:bCs/>
                    </w:rPr>
                  </w:pPr>
                  <w:r>
                    <w:rPr>
                      <w:rFonts w:cs="Times New Roman"/>
                    </w:rPr>
                    <w:t xml:space="preserve">AAS </w:t>
                  </w:r>
                  <w:r>
                    <w:rPr>
                      <w:rFonts w:cs="Times New Roman"/>
                    </w:rPr>
                    <w:t>“</w:t>
                  </w:r>
                  <w:r w:rsidRPr="00AC56C3">
                    <w:rPr>
                      <w:rFonts w:cs="Times New Roman"/>
                    </w:rPr>
                    <w:t>BALTA</w:t>
                  </w:r>
                  <w:r>
                    <w:rPr>
                      <w:rFonts w:cs="Times New Roman"/>
                    </w:rPr>
                    <w:t>”</w:t>
                  </w:r>
                  <w:r w:rsidRPr="00AC56C3">
                    <w:rPr>
                      <w:rFonts w:cs="Times New Roman"/>
                    </w:rPr>
                    <w:t xml:space="preserve"> </w:t>
                  </w:r>
                </w:p>
              </w:tc>
              <w:tc>
                <w:tcPr>
                  <w:tcW w:w="2854" w:type="pct"/>
                  <w:vAlign w:val="center"/>
                </w:tcPr>
                <w:p w14:paraId="64A0A71C" w14:textId="6A79A50F" w:rsidR="002E7D4E" w:rsidRPr="001C0ABD" w:rsidRDefault="002E7D4E" w:rsidP="002E7D4E">
                  <w:pPr>
                    <w:jc w:val="center"/>
                    <w:rPr>
                      <w:rFonts w:cs="Times New Roman"/>
                    </w:rPr>
                  </w:pPr>
                  <w:r w:rsidRPr="00D21903">
                    <w:rPr>
                      <w:rFonts w:cs="Times New Roman"/>
                    </w:rPr>
                    <w:t>711</w:t>
                  </w:r>
                  <w:r>
                    <w:rPr>
                      <w:rFonts w:cs="Times New Roman"/>
                    </w:rPr>
                    <w:t xml:space="preserve"> </w:t>
                  </w:r>
                  <w:r w:rsidRPr="00D21903">
                    <w:rPr>
                      <w:rFonts w:cs="Times New Roman"/>
                    </w:rPr>
                    <w:t>528</w:t>
                  </w:r>
                  <w:r>
                    <w:rPr>
                      <w:rFonts w:cs="Times New Roman"/>
                    </w:rPr>
                    <w:t>,40</w:t>
                  </w:r>
                </w:p>
              </w:tc>
            </w:tr>
          </w:tbl>
          <w:p w14:paraId="26BFEB37" w14:textId="5AEE9951" w:rsidR="005451F8" w:rsidRPr="007A12FD" w:rsidRDefault="005451F8" w:rsidP="007927E5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cs="Times New Roman"/>
              </w:rPr>
            </w:pPr>
          </w:p>
        </w:tc>
      </w:tr>
      <w:tr w:rsidR="00887D01" w:rsidRPr="007A12FD" w14:paraId="5EBF3733" w14:textId="77777777" w:rsidTr="00783C9D">
        <w:trPr>
          <w:trHeight w:val="983"/>
        </w:trPr>
        <w:tc>
          <w:tcPr>
            <w:tcW w:w="1843" w:type="dxa"/>
            <w:shd w:val="clear" w:color="auto" w:fill="F2F2F2" w:themeFill="background1" w:themeFillShade="F2"/>
            <w:vAlign w:val="center"/>
          </w:tcPr>
          <w:p w14:paraId="00D0BD1E" w14:textId="77777777" w:rsidR="00887D01" w:rsidRPr="007A12FD" w:rsidRDefault="00887D01" w:rsidP="00E00412">
            <w:pPr>
              <w:rPr>
                <w:rFonts w:cs="Times New Roman"/>
                <w:i/>
                <w:iCs/>
                <w:sz w:val="20"/>
                <w:szCs w:val="20"/>
              </w:rPr>
            </w:pPr>
            <w:r w:rsidRPr="007A12FD">
              <w:rPr>
                <w:rFonts w:cs="Times New Roman"/>
                <w:i/>
                <w:iCs/>
                <w:sz w:val="20"/>
                <w:szCs w:val="20"/>
              </w:rPr>
              <w:t>Piedāvājumu izvērtēšanas kopsavilkums</w:t>
            </w:r>
          </w:p>
        </w:tc>
        <w:tc>
          <w:tcPr>
            <w:tcW w:w="8647" w:type="dxa"/>
            <w:vAlign w:val="center"/>
          </w:tcPr>
          <w:p w14:paraId="5FFD6769" w14:textId="2FCECCDB" w:rsidR="0037669F" w:rsidRDefault="0037669F" w:rsidP="000E74AE">
            <w:pPr>
              <w:rPr>
                <w:rFonts w:cs="Times New Roman"/>
                <w:bCs/>
                <w:sz w:val="14"/>
                <w:szCs w:val="14"/>
                <w:lang w:eastAsia="x-none"/>
              </w:rPr>
            </w:pPr>
          </w:p>
          <w:tbl>
            <w:tblPr>
              <w:tblW w:w="7391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004"/>
              <w:gridCol w:w="2694"/>
              <w:gridCol w:w="2693"/>
            </w:tblGrid>
            <w:tr w:rsidR="00AF43DD" w:rsidRPr="007A12FD" w14:paraId="6EBE986B" w14:textId="77777777" w:rsidTr="00A910C5">
              <w:trPr>
                <w:trHeight w:val="297"/>
              </w:trPr>
              <w:tc>
                <w:tcPr>
                  <w:tcW w:w="2004" w:type="dxa"/>
                  <w:shd w:val="clear" w:color="auto" w:fill="F2F2F2" w:themeFill="background1" w:themeFillShade="F2"/>
                  <w:vAlign w:val="center"/>
                </w:tcPr>
                <w:p w14:paraId="512F1081" w14:textId="77777777" w:rsidR="00AF43DD" w:rsidRPr="007A12FD" w:rsidRDefault="00AF43DD" w:rsidP="00AF43DD">
                  <w:pPr>
                    <w:spacing w:after="0" w:line="240" w:lineRule="auto"/>
                    <w:jc w:val="center"/>
                    <w:rPr>
                      <w:rFonts w:cs="Times New Roman"/>
                      <w:bCs/>
                    </w:rPr>
                  </w:pPr>
                  <w:r w:rsidRPr="007A12FD">
                    <w:rPr>
                      <w:rFonts w:cs="Times New Roman"/>
                      <w:bCs/>
                    </w:rPr>
                    <w:t>Pretendenta nosaukums</w:t>
                  </w:r>
                </w:p>
              </w:tc>
              <w:tc>
                <w:tcPr>
                  <w:tcW w:w="2694" w:type="dxa"/>
                  <w:shd w:val="clear" w:color="auto" w:fill="F2F2F2" w:themeFill="background1" w:themeFillShade="F2"/>
                  <w:vAlign w:val="center"/>
                </w:tcPr>
                <w:p w14:paraId="1598FE8E" w14:textId="77777777" w:rsidR="00AF43DD" w:rsidRPr="007A12FD" w:rsidRDefault="00AF43DD" w:rsidP="00AF43DD">
                  <w:pPr>
                    <w:spacing w:after="0" w:line="240" w:lineRule="auto"/>
                    <w:jc w:val="center"/>
                    <w:rPr>
                      <w:rFonts w:cs="Times New Roman"/>
                      <w:bCs/>
                    </w:rPr>
                  </w:pPr>
                  <w:r w:rsidRPr="007A12FD">
                    <w:rPr>
                      <w:rFonts w:cs="Times New Roman"/>
                      <w:bCs/>
                    </w:rPr>
                    <w:t>Atlases un kvalifikācijas dokumentācijas atbilstība nolikuma prasībām</w:t>
                  </w:r>
                </w:p>
              </w:tc>
              <w:tc>
                <w:tcPr>
                  <w:tcW w:w="2693" w:type="dxa"/>
                  <w:shd w:val="clear" w:color="auto" w:fill="F2F2F2" w:themeFill="background1" w:themeFillShade="F2"/>
                  <w:vAlign w:val="center"/>
                </w:tcPr>
                <w:p w14:paraId="296A5153" w14:textId="77777777" w:rsidR="00AF43DD" w:rsidRPr="007A12FD" w:rsidRDefault="00AF43DD" w:rsidP="00AF43DD">
                  <w:pPr>
                    <w:spacing w:after="0" w:line="240" w:lineRule="auto"/>
                    <w:jc w:val="center"/>
                    <w:rPr>
                      <w:rFonts w:cs="Times New Roman"/>
                      <w:bCs/>
                    </w:rPr>
                  </w:pPr>
                  <w:r w:rsidRPr="007A12FD">
                    <w:rPr>
                      <w:rFonts w:cs="Times New Roman"/>
                      <w:bCs/>
                    </w:rPr>
                    <w:t>Tehniskā un finanšu piedāvājuma atbilstība nolikuma prasībām</w:t>
                  </w:r>
                </w:p>
              </w:tc>
            </w:tr>
            <w:tr w:rsidR="00AF43DD" w:rsidRPr="007A12FD" w14:paraId="409D7B4C" w14:textId="77777777" w:rsidTr="00A910C5">
              <w:trPr>
                <w:trHeight w:val="501"/>
              </w:trPr>
              <w:tc>
                <w:tcPr>
                  <w:tcW w:w="2004" w:type="dxa"/>
                  <w:vAlign w:val="center"/>
                </w:tcPr>
                <w:p w14:paraId="20EA34B6" w14:textId="77777777" w:rsidR="00AF43DD" w:rsidRPr="007A12FD" w:rsidRDefault="00AF43DD" w:rsidP="00AF43DD">
                  <w:pPr>
                    <w:spacing w:after="0" w:line="240" w:lineRule="auto"/>
                    <w:jc w:val="center"/>
                    <w:rPr>
                      <w:rFonts w:eastAsia="Times New Roman" w:cs="Times New Roman"/>
                      <w:lang w:eastAsia="lv-LV"/>
                    </w:rPr>
                  </w:pPr>
                  <w:r>
                    <w:rPr>
                      <w:rFonts w:cs="Times New Roman"/>
                    </w:rPr>
                    <w:t>AAS “</w:t>
                  </w:r>
                  <w:r w:rsidRPr="00AC56C3">
                    <w:rPr>
                      <w:rFonts w:cs="Times New Roman"/>
                    </w:rPr>
                    <w:t>BALTA</w:t>
                  </w:r>
                  <w:r>
                    <w:rPr>
                      <w:rFonts w:cs="Times New Roman"/>
                    </w:rPr>
                    <w:t>”</w:t>
                  </w:r>
                </w:p>
              </w:tc>
              <w:tc>
                <w:tcPr>
                  <w:tcW w:w="2694" w:type="dxa"/>
                  <w:vAlign w:val="center"/>
                </w:tcPr>
                <w:p w14:paraId="53F4FD10" w14:textId="77777777" w:rsidR="00AF43DD" w:rsidRPr="007A12FD" w:rsidRDefault="00AF43DD" w:rsidP="00AF43DD">
                  <w:pPr>
                    <w:spacing w:after="0" w:line="240" w:lineRule="auto"/>
                    <w:jc w:val="center"/>
                    <w:rPr>
                      <w:rFonts w:cs="Times New Roman"/>
                      <w:bCs/>
                    </w:rPr>
                  </w:pPr>
                  <w:r>
                    <w:rPr>
                      <w:rFonts w:cs="Times New Roman"/>
                      <w:bCs/>
                    </w:rPr>
                    <w:t>Atbilst</w:t>
                  </w:r>
                </w:p>
              </w:tc>
              <w:tc>
                <w:tcPr>
                  <w:tcW w:w="2693" w:type="dxa"/>
                  <w:vAlign w:val="center"/>
                </w:tcPr>
                <w:p w14:paraId="789D2B92" w14:textId="77777777" w:rsidR="00AF43DD" w:rsidRPr="007A12FD" w:rsidRDefault="00AF43DD" w:rsidP="00AF43DD">
                  <w:pPr>
                    <w:spacing w:after="0" w:line="240" w:lineRule="auto"/>
                    <w:jc w:val="center"/>
                    <w:rPr>
                      <w:rFonts w:cs="Times New Roman"/>
                      <w:bCs/>
                    </w:rPr>
                  </w:pPr>
                  <w:r>
                    <w:rPr>
                      <w:rFonts w:cs="Times New Roman"/>
                      <w:bCs/>
                    </w:rPr>
                    <w:t>Atbilst</w:t>
                  </w:r>
                </w:p>
              </w:tc>
            </w:tr>
          </w:tbl>
          <w:p w14:paraId="74DC5BFF" w14:textId="77777777" w:rsidR="00AF43DD" w:rsidRDefault="00AF43DD" w:rsidP="000E74AE">
            <w:pPr>
              <w:rPr>
                <w:rFonts w:cs="Times New Roman"/>
                <w:bCs/>
                <w:sz w:val="14"/>
                <w:szCs w:val="14"/>
                <w:lang w:eastAsia="x-none"/>
              </w:rPr>
            </w:pPr>
          </w:p>
          <w:p w14:paraId="6C1DB981" w14:textId="77777777" w:rsidR="00AF43DD" w:rsidRDefault="00AF43DD" w:rsidP="000E74AE">
            <w:pPr>
              <w:rPr>
                <w:rFonts w:cs="Times New Roman"/>
                <w:bCs/>
                <w:sz w:val="14"/>
                <w:szCs w:val="14"/>
                <w:lang w:eastAsia="x-none"/>
              </w:rPr>
            </w:pPr>
          </w:p>
          <w:tbl>
            <w:tblPr>
              <w:tblW w:w="9825" w:type="dxa"/>
              <w:tblInd w:w="93" w:type="dxa"/>
              <w:tblLook w:val="04A0" w:firstRow="1" w:lastRow="0" w:firstColumn="1" w:lastColumn="0" w:noHBand="0" w:noVBand="1"/>
            </w:tblPr>
            <w:tblGrid>
              <w:gridCol w:w="860"/>
              <w:gridCol w:w="5421"/>
              <w:gridCol w:w="2126"/>
              <w:gridCol w:w="1418"/>
            </w:tblGrid>
            <w:tr w:rsidR="00AF43DD" w:rsidRPr="00AC56C3" w14:paraId="5215A10B" w14:textId="77777777" w:rsidTr="00AF43DD">
              <w:trPr>
                <w:trHeight w:val="683"/>
              </w:trPr>
              <w:tc>
                <w:tcPr>
                  <w:tcW w:w="8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317E29D" w14:textId="77777777" w:rsidR="00AF43DD" w:rsidRPr="00AC56C3" w:rsidRDefault="00AF43DD" w:rsidP="00AF43DD">
                  <w:pPr>
                    <w:spacing w:after="0" w:line="240" w:lineRule="auto"/>
                    <w:jc w:val="center"/>
                    <w:rPr>
                      <w:rFonts w:cs="Times New Roman"/>
                      <w:b/>
                      <w:bCs/>
                      <w:color w:val="000000"/>
                      <w:lang w:eastAsia="lv-LV"/>
                    </w:rPr>
                  </w:pPr>
                  <w:r w:rsidRPr="00AC56C3">
                    <w:rPr>
                      <w:rFonts w:cs="Times New Roman"/>
                      <w:b/>
                      <w:bCs/>
                      <w:color w:val="000000"/>
                      <w:lang w:eastAsia="lv-LV"/>
                    </w:rPr>
                    <w:lastRenderedPageBreak/>
                    <w:t xml:space="preserve">Nr. </w:t>
                  </w:r>
                </w:p>
                <w:p w14:paraId="565D830B" w14:textId="77777777" w:rsidR="00AF43DD" w:rsidRPr="00AC56C3" w:rsidRDefault="00AF43DD" w:rsidP="00AF43DD">
                  <w:pPr>
                    <w:spacing w:after="0" w:line="240" w:lineRule="auto"/>
                    <w:jc w:val="center"/>
                    <w:rPr>
                      <w:rFonts w:cs="Times New Roman"/>
                      <w:b/>
                      <w:bCs/>
                      <w:color w:val="000000"/>
                      <w:lang w:eastAsia="lv-LV"/>
                    </w:rPr>
                  </w:pPr>
                  <w:r w:rsidRPr="00AC56C3">
                    <w:rPr>
                      <w:rFonts w:cs="Times New Roman"/>
                      <w:b/>
                      <w:bCs/>
                      <w:color w:val="000000"/>
                      <w:lang w:eastAsia="lv-LV"/>
                    </w:rPr>
                    <w:t>p.k.</w:t>
                  </w:r>
                </w:p>
              </w:tc>
              <w:tc>
                <w:tcPr>
                  <w:tcW w:w="54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C791DF4" w14:textId="77777777" w:rsidR="00AF43DD" w:rsidRPr="00AC56C3" w:rsidRDefault="00AF43DD" w:rsidP="00AF43DD">
                  <w:pPr>
                    <w:spacing w:after="0" w:line="240" w:lineRule="auto"/>
                    <w:jc w:val="center"/>
                    <w:rPr>
                      <w:rFonts w:cs="Times New Roman"/>
                      <w:b/>
                      <w:bCs/>
                      <w:color w:val="000000"/>
                      <w:lang w:eastAsia="lv-LV"/>
                    </w:rPr>
                  </w:pPr>
                  <w:r w:rsidRPr="00AC56C3">
                    <w:rPr>
                      <w:rFonts w:cs="Times New Roman"/>
                      <w:b/>
                      <w:bCs/>
                      <w:color w:val="000000"/>
                      <w:lang w:eastAsia="lv-LV"/>
                    </w:rPr>
                    <w:t>Vērtēšanas kritēriji</w:t>
                  </w: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D7EF521" w14:textId="77777777" w:rsidR="00AF43DD" w:rsidRPr="00AC56C3" w:rsidRDefault="00AF43DD" w:rsidP="00AF43DD">
                  <w:pPr>
                    <w:spacing w:after="0" w:line="240" w:lineRule="auto"/>
                    <w:jc w:val="center"/>
                    <w:rPr>
                      <w:rFonts w:cs="Times New Roman"/>
                      <w:b/>
                      <w:bCs/>
                      <w:color w:val="000000"/>
                      <w:lang w:eastAsia="lv-LV"/>
                    </w:rPr>
                  </w:pPr>
                  <w:r w:rsidRPr="00AC56C3">
                    <w:rPr>
                      <w:rFonts w:cs="Times New Roman"/>
                      <w:b/>
                      <w:bCs/>
                      <w:color w:val="000000"/>
                      <w:lang w:eastAsia="lv-LV"/>
                    </w:rPr>
                    <w:t xml:space="preserve">Kritēriju īpatsvars </w:t>
                  </w:r>
                  <w:r w:rsidRPr="00AC56C3">
                    <w:rPr>
                      <w:rFonts w:cs="Times New Roman"/>
                      <w:color w:val="000000"/>
                      <w:sz w:val="18"/>
                      <w:szCs w:val="18"/>
                      <w:lang w:eastAsia="lv-LV"/>
                    </w:rPr>
                    <w:t>(maksimālais piešķiramo punktu skaits)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9E2F3" w:themeFill="accent5" w:themeFillTint="33"/>
                  <w:vAlign w:val="center"/>
                </w:tcPr>
                <w:p w14:paraId="7A8EC482" w14:textId="77777777" w:rsidR="00AF43DD" w:rsidRPr="00AC56C3" w:rsidRDefault="00AF43DD" w:rsidP="00AF43DD">
                  <w:pPr>
                    <w:spacing w:after="0" w:line="240" w:lineRule="auto"/>
                    <w:jc w:val="center"/>
                    <w:rPr>
                      <w:rFonts w:cs="Times New Roman"/>
                      <w:b/>
                      <w:bCs/>
                      <w:color w:val="000000"/>
                      <w:lang w:eastAsia="lv-LV"/>
                    </w:rPr>
                  </w:pPr>
                  <w:r w:rsidRPr="00AC56C3">
                    <w:rPr>
                      <w:rFonts w:cs="Times New Roman"/>
                      <w:b/>
                      <w:bCs/>
                      <w:color w:val="000000"/>
                      <w:lang w:eastAsia="lv-LV"/>
                    </w:rPr>
                    <w:t>AAS “Balta”</w:t>
                  </w:r>
                </w:p>
              </w:tc>
            </w:tr>
            <w:tr w:rsidR="00AF43DD" w:rsidRPr="00AC56C3" w14:paraId="2CF6CF2D" w14:textId="77777777" w:rsidTr="00A910C5">
              <w:trPr>
                <w:trHeight w:val="397"/>
              </w:trPr>
              <w:tc>
                <w:tcPr>
                  <w:tcW w:w="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2CFF98A" w14:textId="77777777" w:rsidR="00AF43DD" w:rsidRPr="00AC56C3" w:rsidRDefault="00AF43DD" w:rsidP="00AF43DD">
                  <w:pPr>
                    <w:spacing w:after="0" w:line="240" w:lineRule="auto"/>
                    <w:jc w:val="center"/>
                    <w:rPr>
                      <w:rFonts w:cs="Times New Roman"/>
                      <w:b/>
                      <w:bCs/>
                      <w:color w:val="000000"/>
                      <w:lang w:eastAsia="lv-LV"/>
                    </w:rPr>
                  </w:pPr>
                  <w:r w:rsidRPr="00AC56C3">
                    <w:rPr>
                      <w:rFonts w:cs="Times New Roman"/>
                      <w:b/>
                      <w:bCs/>
                      <w:color w:val="000000"/>
                      <w:lang w:eastAsia="lv-LV"/>
                    </w:rPr>
                    <w:t>1.</w:t>
                  </w:r>
                </w:p>
              </w:tc>
              <w:tc>
                <w:tcPr>
                  <w:tcW w:w="5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FA4F51B" w14:textId="77777777" w:rsidR="00AF43DD" w:rsidRPr="00AC56C3" w:rsidRDefault="00AF43DD" w:rsidP="00AF43DD">
                  <w:pPr>
                    <w:spacing w:after="0" w:line="240" w:lineRule="auto"/>
                    <w:jc w:val="both"/>
                    <w:rPr>
                      <w:rFonts w:cs="Times New Roman"/>
                      <w:color w:val="000000"/>
                      <w:lang w:eastAsia="lv-LV"/>
                    </w:rPr>
                  </w:pPr>
                  <w:r w:rsidRPr="00AC56C3">
                    <w:rPr>
                      <w:rFonts w:cs="Times New Roman"/>
                      <w:b/>
                      <w:color w:val="000000"/>
                      <w:lang w:eastAsia="lv-LV"/>
                    </w:rPr>
                    <w:t>K1</w:t>
                  </w:r>
                  <w:r w:rsidRPr="00AC56C3">
                    <w:rPr>
                      <w:rFonts w:cs="Times New Roman"/>
                      <w:color w:val="000000"/>
                      <w:lang w:eastAsia="lv-LV"/>
                    </w:rPr>
                    <w:t xml:space="preserve"> Programmās iekļautie izņēmumi un ierobežojumi 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65BDBB6" w14:textId="77777777" w:rsidR="00AF43DD" w:rsidRPr="00AC56C3" w:rsidRDefault="00AF43DD" w:rsidP="00AF43DD">
                  <w:pPr>
                    <w:spacing w:after="0" w:line="240" w:lineRule="auto"/>
                    <w:jc w:val="center"/>
                    <w:rPr>
                      <w:rFonts w:cs="Times New Roman"/>
                      <w:color w:val="000000"/>
                      <w:lang w:eastAsia="lv-LV"/>
                    </w:rPr>
                  </w:pPr>
                  <w:r w:rsidRPr="00AC56C3">
                    <w:rPr>
                      <w:rFonts w:cs="Times New Roman"/>
                      <w:color w:val="000000"/>
                      <w:lang w:eastAsia="lv-LV"/>
                    </w:rPr>
                    <w:t>25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5D0892DB" w14:textId="77777777" w:rsidR="00AF43DD" w:rsidRPr="00AC56C3" w:rsidRDefault="00AF43DD" w:rsidP="00AF43DD">
                  <w:pPr>
                    <w:spacing w:after="0" w:line="240" w:lineRule="auto"/>
                    <w:jc w:val="center"/>
                    <w:rPr>
                      <w:rFonts w:cs="Times New Roman"/>
                      <w:b/>
                      <w:bCs/>
                      <w:color w:val="000000"/>
                      <w:lang w:eastAsia="lv-LV"/>
                    </w:rPr>
                  </w:pPr>
                  <w:r w:rsidRPr="00AC56C3">
                    <w:rPr>
                      <w:rFonts w:cs="Times New Roman"/>
                      <w:b/>
                      <w:bCs/>
                      <w:color w:val="000000"/>
                      <w:lang w:eastAsia="lv-LV"/>
                    </w:rPr>
                    <w:t>25</w:t>
                  </w:r>
                </w:p>
              </w:tc>
            </w:tr>
            <w:tr w:rsidR="00AF43DD" w:rsidRPr="00AC56C3" w14:paraId="25B6B440" w14:textId="77777777" w:rsidTr="00A910C5">
              <w:trPr>
                <w:trHeight w:val="397"/>
              </w:trPr>
              <w:tc>
                <w:tcPr>
                  <w:tcW w:w="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376AF3E" w14:textId="77777777" w:rsidR="00AF43DD" w:rsidRPr="00AC56C3" w:rsidRDefault="00AF43DD" w:rsidP="00AF43DD">
                  <w:pPr>
                    <w:spacing w:after="0" w:line="240" w:lineRule="auto"/>
                    <w:jc w:val="center"/>
                    <w:rPr>
                      <w:rFonts w:cs="Times New Roman"/>
                      <w:b/>
                      <w:color w:val="000000"/>
                      <w:lang w:eastAsia="lv-LV"/>
                    </w:rPr>
                  </w:pPr>
                  <w:r w:rsidRPr="00AC56C3">
                    <w:rPr>
                      <w:rFonts w:cs="Times New Roman"/>
                      <w:b/>
                      <w:color w:val="000000"/>
                      <w:lang w:eastAsia="lv-LV"/>
                    </w:rPr>
                    <w:t>2.</w:t>
                  </w:r>
                </w:p>
              </w:tc>
              <w:tc>
                <w:tcPr>
                  <w:tcW w:w="5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B2D9259" w14:textId="77777777" w:rsidR="00AF43DD" w:rsidRPr="00AC56C3" w:rsidRDefault="00AF43DD" w:rsidP="00AF43DD">
                  <w:pPr>
                    <w:spacing w:after="0" w:line="240" w:lineRule="auto"/>
                    <w:jc w:val="both"/>
                    <w:rPr>
                      <w:rFonts w:cs="Times New Roman"/>
                      <w:color w:val="000000"/>
                      <w:lang w:eastAsia="lv-LV"/>
                    </w:rPr>
                  </w:pPr>
                  <w:r w:rsidRPr="00AC56C3">
                    <w:rPr>
                      <w:rFonts w:cs="Times New Roman"/>
                      <w:b/>
                      <w:color w:val="000000"/>
                      <w:lang w:eastAsia="lv-LV"/>
                    </w:rPr>
                    <w:t>K2</w:t>
                  </w:r>
                  <w:r w:rsidRPr="00AC56C3">
                    <w:rPr>
                      <w:rFonts w:cs="Times New Roman"/>
                      <w:color w:val="000000"/>
                      <w:lang w:eastAsia="lv-LV"/>
                    </w:rPr>
                    <w:t xml:space="preserve"> Pretendenta </w:t>
                  </w:r>
                  <w:proofErr w:type="spellStart"/>
                  <w:r w:rsidRPr="00AC56C3">
                    <w:rPr>
                      <w:rFonts w:cs="Times New Roman"/>
                      <w:color w:val="000000"/>
                      <w:lang w:eastAsia="lv-LV"/>
                    </w:rPr>
                    <w:t>līgumiestāžu</w:t>
                  </w:r>
                  <w:proofErr w:type="spellEnd"/>
                  <w:r w:rsidRPr="00AC56C3">
                    <w:rPr>
                      <w:rFonts w:cs="Times New Roman"/>
                      <w:color w:val="000000"/>
                      <w:lang w:eastAsia="lv-LV"/>
                    </w:rPr>
                    <w:t xml:space="preserve"> skaits, t.sk.: 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E543C58" w14:textId="77777777" w:rsidR="00AF43DD" w:rsidRPr="00AC56C3" w:rsidRDefault="00AF43DD" w:rsidP="00AF43DD">
                  <w:pPr>
                    <w:spacing w:after="0" w:line="240" w:lineRule="auto"/>
                    <w:jc w:val="center"/>
                    <w:rPr>
                      <w:rFonts w:cs="Times New Roman"/>
                      <w:color w:val="000000"/>
                      <w:lang w:eastAsia="lv-LV"/>
                    </w:rPr>
                  </w:pPr>
                  <w:r w:rsidRPr="00AC56C3">
                    <w:rPr>
                      <w:rFonts w:cs="Times New Roman"/>
                      <w:color w:val="000000"/>
                      <w:lang w:eastAsia="lv-LV"/>
                    </w:rPr>
                    <w:t>25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09BD7E7" w14:textId="77777777" w:rsidR="00AF43DD" w:rsidRPr="00AC56C3" w:rsidRDefault="00AF43DD" w:rsidP="00AF43DD">
                  <w:pPr>
                    <w:spacing w:after="0" w:line="240" w:lineRule="auto"/>
                    <w:jc w:val="center"/>
                    <w:rPr>
                      <w:rFonts w:cs="Times New Roman"/>
                      <w:b/>
                      <w:color w:val="000000"/>
                      <w:lang w:eastAsia="lv-LV"/>
                    </w:rPr>
                  </w:pPr>
                  <w:r w:rsidRPr="00AC56C3">
                    <w:rPr>
                      <w:rFonts w:cs="Times New Roman"/>
                      <w:b/>
                      <w:color w:val="000000"/>
                      <w:lang w:eastAsia="lv-LV"/>
                    </w:rPr>
                    <w:t>25</w:t>
                  </w:r>
                </w:p>
              </w:tc>
            </w:tr>
            <w:tr w:rsidR="00AF43DD" w:rsidRPr="00AC56C3" w14:paraId="3161A04E" w14:textId="77777777" w:rsidTr="00A910C5">
              <w:trPr>
                <w:trHeight w:val="397"/>
              </w:trPr>
              <w:tc>
                <w:tcPr>
                  <w:tcW w:w="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6D2DD47D" w14:textId="77777777" w:rsidR="00AF43DD" w:rsidRPr="00AC56C3" w:rsidRDefault="00AF43DD" w:rsidP="00AF43DD">
                  <w:pPr>
                    <w:spacing w:after="0" w:line="240" w:lineRule="auto"/>
                    <w:jc w:val="right"/>
                    <w:rPr>
                      <w:rFonts w:cs="Times New Roman"/>
                      <w:color w:val="000000"/>
                      <w:lang w:eastAsia="lv-LV"/>
                    </w:rPr>
                  </w:pPr>
                  <w:r w:rsidRPr="00AC56C3">
                    <w:rPr>
                      <w:rFonts w:cs="Times New Roman"/>
                      <w:color w:val="000000"/>
                      <w:lang w:eastAsia="lv-LV"/>
                    </w:rPr>
                    <w:t>2.1.</w:t>
                  </w:r>
                </w:p>
              </w:tc>
              <w:tc>
                <w:tcPr>
                  <w:tcW w:w="5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123DA611" w14:textId="77777777" w:rsidR="00AF43DD" w:rsidRPr="00AC56C3" w:rsidRDefault="00AF43DD" w:rsidP="00AF43DD">
                  <w:pPr>
                    <w:spacing w:after="0" w:line="240" w:lineRule="auto"/>
                    <w:ind w:left="339"/>
                    <w:jc w:val="both"/>
                    <w:rPr>
                      <w:rFonts w:cs="Times New Roman"/>
                      <w:color w:val="000000"/>
                      <w:lang w:eastAsia="lv-LV"/>
                    </w:rPr>
                  </w:pPr>
                  <w:r w:rsidRPr="00AC56C3">
                    <w:rPr>
                      <w:rFonts w:cs="Times New Roman"/>
                      <w:b/>
                      <w:color w:val="000000"/>
                      <w:lang w:eastAsia="lv-LV"/>
                    </w:rPr>
                    <w:t>K.2.1</w:t>
                  </w:r>
                  <w:r w:rsidRPr="00AC56C3">
                    <w:rPr>
                      <w:rFonts w:cs="Times New Roman"/>
                      <w:color w:val="000000"/>
                      <w:lang w:eastAsia="lv-LV"/>
                    </w:rPr>
                    <w:t xml:space="preserve"> </w:t>
                  </w:r>
                  <w:proofErr w:type="spellStart"/>
                  <w:r w:rsidRPr="00AC56C3">
                    <w:rPr>
                      <w:rFonts w:cs="Times New Roman"/>
                      <w:color w:val="000000"/>
                      <w:lang w:eastAsia="lv-LV"/>
                    </w:rPr>
                    <w:t>līgumiestādes</w:t>
                  </w:r>
                  <w:proofErr w:type="spellEnd"/>
                  <w:r w:rsidRPr="00AC56C3">
                    <w:rPr>
                      <w:rFonts w:cs="Times New Roman"/>
                      <w:color w:val="000000"/>
                      <w:lang w:eastAsia="lv-LV"/>
                    </w:rPr>
                    <w:t xml:space="preserve"> Rīgā, Ventspilī, Liepājā un Talsos, kurās pakalpojumi 3.darbinieku grupas dalībniekiem tiks segti 100% apmērā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621887F5" w14:textId="77777777" w:rsidR="00AF43DD" w:rsidRPr="00AC56C3" w:rsidRDefault="00AF43DD" w:rsidP="00AF43DD">
                  <w:pPr>
                    <w:spacing w:after="0" w:line="240" w:lineRule="auto"/>
                    <w:jc w:val="center"/>
                    <w:rPr>
                      <w:rFonts w:cs="Times New Roman"/>
                      <w:color w:val="000000"/>
                      <w:lang w:eastAsia="lv-LV"/>
                    </w:rPr>
                  </w:pPr>
                  <w:r w:rsidRPr="00AC56C3">
                    <w:rPr>
                      <w:rFonts w:cs="Times New Roman"/>
                      <w:color w:val="000000"/>
                      <w:lang w:eastAsia="lv-LV"/>
                    </w:rPr>
                    <w:t>15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62249B2B" w14:textId="77777777" w:rsidR="00AF43DD" w:rsidRPr="00AC56C3" w:rsidRDefault="00AF43DD" w:rsidP="00AF43DD">
                  <w:pPr>
                    <w:spacing w:after="0" w:line="240" w:lineRule="auto"/>
                    <w:jc w:val="center"/>
                    <w:rPr>
                      <w:rFonts w:cs="Times New Roman"/>
                      <w:color w:val="000000"/>
                      <w:lang w:eastAsia="lv-LV"/>
                    </w:rPr>
                  </w:pPr>
                  <w:r w:rsidRPr="00AC56C3">
                    <w:rPr>
                      <w:rFonts w:cs="Times New Roman"/>
                      <w:color w:val="000000"/>
                      <w:lang w:eastAsia="lv-LV"/>
                    </w:rPr>
                    <w:t>15</w:t>
                  </w:r>
                </w:p>
              </w:tc>
            </w:tr>
            <w:tr w:rsidR="00AF43DD" w:rsidRPr="00AC56C3" w14:paraId="4382FEF3" w14:textId="77777777" w:rsidTr="00A910C5">
              <w:trPr>
                <w:trHeight w:val="397"/>
              </w:trPr>
              <w:tc>
                <w:tcPr>
                  <w:tcW w:w="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094FA875" w14:textId="77777777" w:rsidR="00AF43DD" w:rsidRPr="00AC56C3" w:rsidRDefault="00AF43DD" w:rsidP="00AF43DD">
                  <w:pPr>
                    <w:spacing w:after="0" w:line="240" w:lineRule="auto"/>
                    <w:jc w:val="right"/>
                    <w:rPr>
                      <w:rFonts w:cs="Times New Roman"/>
                      <w:color w:val="000000"/>
                      <w:lang w:eastAsia="lv-LV"/>
                    </w:rPr>
                  </w:pPr>
                  <w:r w:rsidRPr="00AC56C3">
                    <w:rPr>
                      <w:rFonts w:cs="Times New Roman"/>
                      <w:color w:val="000000"/>
                      <w:lang w:eastAsia="lv-LV"/>
                    </w:rPr>
                    <w:t>2.2.</w:t>
                  </w:r>
                </w:p>
              </w:tc>
              <w:tc>
                <w:tcPr>
                  <w:tcW w:w="5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4FFE34FE" w14:textId="77777777" w:rsidR="00AF43DD" w:rsidRPr="00AC56C3" w:rsidRDefault="00AF43DD" w:rsidP="00AF43DD">
                  <w:pPr>
                    <w:spacing w:after="0" w:line="240" w:lineRule="auto"/>
                    <w:ind w:left="339"/>
                    <w:jc w:val="both"/>
                    <w:rPr>
                      <w:rFonts w:cs="Times New Roman"/>
                      <w:color w:val="000000"/>
                      <w:lang w:eastAsia="lv-LV"/>
                    </w:rPr>
                  </w:pPr>
                  <w:r w:rsidRPr="00AC56C3">
                    <w:rPr>
                      <w:rFonts w:cs="Times New Roman"/>
                      <w:b/>
                      <w:color w:val="000000"/>
                      <w:lang w:eastAsia="lv-LV"/>
                    </w:rPr>
                    <w:t>K2.2</w:t>
                  </w:r>
                  <w:r w:rsidRPr="00AC56C3">
                    <w:rPr>
                      <w:rFonts w:cs="Times New Roman"/>
                      <w:color w:val="000000"/>
                      <w:lang w:eastAsia="lv-LV"/>
                    </w:rPr>
                    <w:t xml:space="preserve"> kopējais </w:t>
                  </w:r>
                  <w:proofErr w:type="spellStart"/>
                  <w:r w:rsidRPr="00AC56C3">
                    <w:rPr>
                      <w:rFonts w:cs="Times New Roman"/>
                      <w:color w:val="000000"/>
                      <w:lang w:eastAsia="lv-LV"/>
                    </w:rPr>
                    <w:t>līgumiestāžu</w:t>
                  </w:r>
                  <w:proofErr w:type="spellEnd"/>
                  <w:r w:rsidRPr="00AC56C3">
                    <w:rPr>
                      <w:rFonts w:cs="Times New Roman"/>
                      <w:color w:val="000000"/>
                      <w:lang w:eastAsia="lv-LV"/>
                    </w:rPr>
                    <w:t xml:space="preserve"> skaits ambulatoro un stacionāro pakalpojumu saņemšanai Rīgā, Ventspilī, Liepājā un Talsos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6643DFB8" w14:textId="77777777" w:rsidR="00AF43DD" w:rsidRPr="00AC56C3" w:rsidRDefault="00AF43DD" w:rsidP="00AF43DD">
                  <w:pPr>
                    <w:spacing w:after="0" w:line="240" w:lineRule="auto"/>
                    <w:jc w:val="center"/>
                    <w:rPr>
                      <w:rFonts w:cs="Times New Roman"/>
                      <w:color w:val="000000"/>
                      <w:lang w:eastAsia="lv-LV"/>
                    </w:rPr>
                  </w:pPr>
                  <w:r w:rsidRPr="00AC56C3">
                    <w:rPr>
                      <w:rFonts w:cs="Times New Roman"/>
                      <w:color w:val="000000"/>
                      <w:lang w:eastAsia="lv-LV"/>
                    </w:rPr>
                    <w:t>5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54EA81D1" w14:textId="77777777" w:rsidR="00AF43DD" w:rsidRPr="00AC56C3" w:rsidRDefault="00AF43DD" w:rsidP="00AF43DD">
                  <w:pPr>
                    <w:spacing w:after="0" w:line="240" w:lineRule="auto"/>
                    <w:jc w:val="center"/>
                    <w:rPr>
                      <w:rFonts w:cs="Times New Roman"/>
                      <w:color w:val="000000"/>
                      <w:lang w:eastAsia="lv-LV"/>
                    </w:rPr>
                  </w:pPr>
                  <w:r w:rsidRPr="00AC56C3">
                    <w:rPr>
                      <w:rFonts w:cs="Times New Roman"/>
                      <w:color w:val="000000"/>
                      <w:lang w:eastAsia="lv-LV"/>
                    </w:rPr>
                    <w:t>5</w:t>
                  </w:r>
                </w:p>
              </w:tc>
            </w:tr>
            <w:tr w:rsidR="00AF43DD" w:rsidRPr="00AC56C3" w14:paraId="44FEC5B7" w14:textId="77777777" w:rsidTr="00A910C5">
              <w:trPr>
                <w:trHeight w:val="397"/>
              </w:trPr>
              <w:tc>
                <w:tcPr>
                  <w:tcW w:w="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137B89D2" w14:textId="77777777" w:rsidR="00AF43DD" w:rsidRPr="00AC56C3" w:rsidRDefault="00AF43DD" w:rsidP="00AF43DD">
                  <w:pPr>
                    <w:spacing w:after="0" w:line="240" w:lineRule="auto"/>
                    <w:jc w:val="right"/>
                    <w:rPr>
                      <w:rFonts w:cs="Times New Roman"/>
                      <w:color w:val="000000"/>
                      <w:lang w:eastAsia="lv-LV"/>
                    </w:rPr>
                  </w:pPr>
                  <w:r w:rsidRPr="00AC56C3">
                    <w:rPr>
                      <w:rFonts w:cs="Times New Roman"/>
                      <w:color w:val="000000"/>
                      <w:lang w:eastAsia="lv-LV"/>
                    </w:rPr>
                    <w:t>2.3.</w:t>
                  </w:r>
                </w:p>
              </w:tc>
              <w:tc>
                <w:tcPr>
                  <w:tcW w:w="5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0562F317" w14:textId="77777777" w:rsidR="00AF43DD" w:rsidRPr="00AC56C3" w:rsidRDefault="00AF43DD" w:rsidP="00AF43DD">
                  <w:pPr>
                    <w:spacing w:after="0" w:line="240" w:lineRule="auto"/>
                    <w:ind w:left="339"/>
                    <w:jc w:val="both"/>
                    <w:rPr>
                      <w:rFonts w:cs="Times New Roman"/>
                      <w:b/>
                      <w:color w:val="000000"/>
                      <w:lang w:eastAsia="lv-LV"/>
                    </w:rPr>
                  </w:pPr>
                  <w:r w:rsidRPr="00AC56C3">
                    <w:rPr>
                      <w:rFonts w:cs="Times New Roman"/>
                      <w:b/>
                      <w:color w:val="000000"/>
                      <w:lang w:eastAsia="lv-LV"/>
                    </w:rPr>
                    <w:t>K2.3</w:t>
                  </w:r>
                  <w:r w:rsidRPr="00AC56C3">
                    <w:rPr>
                      <w:rFonts w:cs="Times New Roman"/>
                      <w:color w:val="000000"/>
                      <w:lang w:eastAsia="lv-LV"/>
                    </w:rPr>
                    <w:t xml:space="preserve"> </w:t>
                  </w:r>
                  <w:proofErr w:type="spellStart"/>
                  <w:r w:rsidRPr="00AC56C3">
                    <w:rPr>
                      <w:rFonts w:cs="Times New Roman"/>
                      <w:color w:val="000000"/>
                      <w:lang w:eastAsia="lv-LV"/>
                    </w:rPr>
                    <w:t>līgumiestāžu</w:t>
                  </w:r>
                  <w:proofErr w:type="spellEnd"/>
                  <w:r w:rsidRPr="00AC56C3">
                    <w:rPr>
                      <w:rFonts w:cs="Times New Roman"/>
                      <w:color w:val="000000"/>
                      <w:lang w:eastAsia="lv-LV"/>
                    </w:rPr>
                    <w:t xml:space="preserve"> skaits zobārstniecības, medikamentu iegādes un sporta pakalpojumu saņemšanai Ventspilī un Talsos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40147CDE" w14:textId="77777777" w:rsidR="00AF43DD" w:rsidRPr="00AC56C3" w:rsidRDefault="00AF43DD" w:rsidP="00AF43DD">
                  <w:pPr>
                    <w:spacing w:after="0" w:line="240" w:lineRule="auto"/>
                    <w:jc w:val="center"/>
                    <w:rPr>
                      <w:rFonts w:cs="Times New Roman"/>
                      <w:color w:val="000000"/>
                      <w:lang w:eastAsia="lv-LV"/>
                    </w:rPr>
                  </w:pPr>
                  <w:r w:rsidRPr="00AC56C3">
                    <w:rPr>
                      <w:rFonts w:cs="Times New Roman"/>
                      <w:color w:val="000000"/>
                      <w:lang w:eastAsia="lv-LV"/>
                    </w:rPr>
                    <w:t>5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6D071D5F" w14:textId="77777777" w:rsidR="00AF43DD" w:rsidRPr="00AC56C3" w:rsidRDefault="00AF43DD" w:rsidP="00AF43DD">
                  <w:pPr>
                    <w:spacing w:after="0" w:line="240" w:lineRule="auto"/>
                    <w:jc w:val="center"/>
                    <w:rPr>
                      <w:rFonts w:cs="Times New Roman"/>
                      <w:color w:val="000000"/>
                      <w:lang w:eastAsia="lv-LV"/>
                    </w:rPr>
                  </w:pPr>
                  <w:r w:rsidRPr="00AC56C3">
                    <w:rPr>
                      <w:rFonts w:cs="Times New Roman"/>
                      <w:color w:val="000000"/>
                      <w:lang w:eastAsia="lv-LV"/>
                    </w:rPr>
                    <w:t>5</w:t>
                  </w:r>
                </w:p>
              </w:tc>
            </w:tr>
            <w:tr w:rsidR="00AF43DD" w:rsidRPr="00AC56C3" w14:paraId="12FB0E93" w14:textId="77777777" w:rsidTr="00A910C5">
              <w:trPr>
                <w:trHeight w:val="397"/>
              </w:trPr>
              <w:tc>
                <w:tcPr>
                  <w:tcW w:w="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CF3CF39" w14:textId="77777777" w:rsidR="00AF43DD" w:rsidRPr="00AC56C3" w:rsidRDefault="00AF43DD" w:rsidP="00AF43DD">
                  <w:pPr>
                    <w:spacing w:after="0" w:line="240" w:lineRule="auto"/>
                    <w:jc w:val="center"/>
                    <w:rPr>
                      <w:rFonts w:cs="Times New Roman"/>
                      <w:b/>
                      <w:bCs/>
                      <w:color w:val="000000"/>
                      <w:lang w:eastAsia="lv-LV"/>
                    </w:rPr>
                  </w:pPr>
                  <w:r w:rsidRPr="00AC56C3">
                    <w:rPr>
                      <w:rFonts w:cs="Times New Roman"/>
                      <w:b/>
                      <w:bCs/>
                      <w:color w:val="000000"/>
                      <w:lang w:eastAsia="lv-LV"/>
                    </w:rPr>
                    <w:t>3.</w:t>
                  </w:r>
                </w:p>
              </w:tc>
              <w:tc>
                <w:tcPr>
                  <w:tcW w:w="5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3061C46E" w14:textId="77777777" w:rsidR="00AF43DD" w:rsidRPr="00AC56C3" w:rsidRDefault="00AF43DD" w:rsidP="00AF43DD">
                  <w:pPr>
                    <w:spacing w:after="0" w:line="240" w:lineRule="auto"/>
                    <w:jc w:val="both"/>
                    <w:rPr>
                      <w:rFonts w:cs="Times New Roman"/>
                      <w:color w:val="000000"/>
                      <w:lang w:eastAsia="lv-LV"/>
                    </w:rPr>
                  </w:pPr>
                  <w:r w:rsidRPr="00AC56C3">
                    <w:rPr>
                      <w:rFonts w:cs="Times New Roman"/>
                      <w:b/>
                      <w:color w:val="000000"/>
                      <w:lang w:eastAsia="lv-LV"/>
                    </w:rPr>
                    <w:t xml:space="preserve">K3 </w:t>
                  </w:r>
                  <w:r w:rsidRPr="00AC56C3">
                    <w:rPr>
                      <w:rFonts w:cs="Times New Roman"/>
                      <w:color w:val="000000"/>
                      <w:lang w:eastAsia="lv-LV"/>
                    </w:rPr>
                    <w:t>Kopējā līgumcena (v</w:t>
                  </w:r>
                  <w:r w:rsidRPr="00AC56C3">
                    <w:rPr>
                      <w:rFonts w:cs="Times New Roman"/>
                    </w:rPr>
                    <w:t>isu pamatprogrammu un papildprogrammu gada prēmiju kopsumma atbilstoši plānotajam darbinieku skaitam uz katru no programmām)</w:t>
                  </w:r>
                  <w:r w:rsidRPr="00AC56C3">
                    <w:rPr>
                      <w:rFonts w:cs="Times New Roman"/>
                      <w:color w:val="000000"/>
                      <w:lang w:eastAsia="lv-LV"/>
                    </w:rPr>
                    <w:t xml:space="preserve"> 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31B97A37" w14:textId="77777777" w:rsidR="00AF43DD" w:rsidRPr="00AC56C3" w:rsidRDefault="00AF43DD" w:rsidP="00AF43DD">
                  <w:pPr>
                    <w:spacing w:after="0" w:line="240" w:lineRule="auto"/>
                    <w:jc w:val="center"/>
                    <w:rPr>
                      <w:rFonts w:cs="Times New Roman"/>
                      <w:color w:val="000000"/>
                      <w:lang w:eastAsia="lv-LV"/>
                    </w:rPr>
                  </w:pPr>
                  <w:r w:rsidRPr="00AC56C3">
                    <w:rPr>
                      <w:rFonts w:cs="Times New Roman"/>
                      <w:color w:val="000000"/>
                      <w:lang w:eastAsia="lv-LV"/>
                    </w:rPr>
                    <w:t>50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33926A0C" w14:textId="77777777" w:rsidR="00AF43DD" w:rsidRPr="00AC56C3" w:rsidRDefault="00AF43DD" w:rsidP="00AF43DD">
                  <w:pPr>
                    <w:spacing w:after="0" w:line="240" w:lineRule="auto"/>
                    <w:jc w:val="center"/>
                    <w:rPr>
                      <w:rFonts w:cs="Times New Roman"/>
                      <w:b/>
                      <w:color w:val="000000"/>
                      <w:lang w:eastAsia="lv-LV"/>
                    </w:rPr>
                  </w:pPr>
                  <w:r w:rsidRPr="00AC56C3">
                    <w:rPr>
                      <w:rFonts w:cs="Times New Roman"/>
                      <w:b/>
                      <w:color w:val="000000"/>
                      <w:lang w:eastAsia="lv-LV"/>
                    </w:rPr>
                    <w:t>50</w:t>
                  </w:r>
                </w:p>
              </w:tc>
            </w:tr>
            <w:tr w:rsidR="00AF43DD" w:rsidRPr="00AC56C3" w14:paraId="398CED24" w14:textId="77777777" w:rsidTr="00A910C5">
              <w:trPr>
                <w:trHeight w:val="397"/>
              </w:trPr>
              <w:tc>
                <w:tcPr>
                  <w:tcW w:w="62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000000"/>
                  </w:tcBorders>
                  <w:noWrap/>
                  <w:vAlign w:val="center"/>
                  <w:hideMark/>
                </w:tcPr>
                <w:p w14:paraId="446AEA6E" w14:textId="77777777" w:rsidR="00AF43DD" w:rsidRPr="00AC56C3" w:rsidRDefault="00AF43DD" w:rsidP="00AF43DD">
                  <w:pPr>
                    <w:spacing w:after="0" w:line="240" w:lineRule="auto"/>
                    <w:jc w:val="right"/>
                    <w:rPr>
                      <w:rFonts w:cs="Times New Roman"/>
                      <w:b/>
                      <w:bCs/>
                      <w:color w:val="000000"/>
                      <w:lang w:eastAsia="lv-LV"/>
                    </w:rPr>
                  </w:pPr>
                  <w:r w:rsidRPr="00AC56C3">
                    <w:rPr>
                      <w:rFonts w:cs="Times New Roman"/>
                      <w:b/>
                      <w:bCs/>
                      <w:color w:val="000000"/>
                      <w:lang w:eastAsia="lv-LV"/>
                    </w:rPr>
                    <w:t>KOPĀ: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4B04D4F" w14:textId="77777777" w:rsidR="00AF43DD" w:rsidRPr="00AC56C3" w:rsidRDefault="00AF43DD" w:rsidP="00AF43DD">
                  <w:pPr>
                    <w:spacing w:after="0" w:line="240" w:lineRule="auto"/>
                    <w:jc w:val="center"/>
                    <w:rPr>
                      <w:rFonts w:cs="Times New Roman"/>
                      <w:color w:val="000000"/>
                      <w:lang w:eastAsia="lv-LV"/>
                    </w:rPr>
                  </w:pPr>
                  <w:r w:rsidRPr="00AC56C3">
                    <w:rPr>
                      <w:rFonts w:cs="Times New Roman"/>
                      <w:color w:val="000000"/>
                      <w:lang w:eastAsia="lv-LV"/>
                    </w:rPr>
                    <w:t>100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A92B741" w14:textId="77777777" w:rsidR="00AF43DD" w:rsidRPr="00AC56C3" w:rsidRDefault="00AF43DD" w:rsidP="00AF43DD">
                  <w:pPr>
                    <w:spacing w:after="0" w:line="240" w:lineRule="auto"/>
                    <w:jc w:val="center"/>
                    <w:rPr>
                      <w:rFonts w:cs="Times New Roman"/>
                      <w:b/>
                      <w:bCs/>
                      <w:color w:val="000000"/>
                      <w:lang w:eastAsia="lv-LV"/>
                    </w:rPr>
                  </w:pPr>
                  <w:r w:rsidRPr="00AC56C3">
                    <w:rPr>
                      <w:rFonts w:cs="Times New Roman"/>
                      <w:b/>
                      <w:bCs/>
                      <w:color w:val="000000"/>
                      <w:lang w:eastAsia="lv-LV"/>
                    </w:rPr>
                    <w:t>100</w:t>
                  </w:r>
                </w:p>
              </w:tc>
            </w:tr>
          </w:tbl>
          <w:p w14:paraId="1E8E938C" w14:textId="04EB6F03" w:rsidR="00783C9D" w:rsidRPr="007A12FD" w:rsidRDefault="00783C9D" w:rsidP="00AF43DD">
            <w:pPr>
              <w:rPr>
                <w:rFonts w:cs="Times New Roman"/>
                <w:bCs/>
                <w:color w:val="000000"/>
              </w:rPr>
            </w:pPr>
          </w:p>
        </w:tc>
      </w:tr>
      <w:tr w:rsidR="00887D01" w:rsidRPr="007A12FD" w14:paraId="736D60C2" w14:textId="77777777" w:rsidTr="007A12FD">
        <w:trPr>
          <w:trHeight w:val="1127"/>
        </w:trPr>
        <w:tc>
          <w:tcPr>
            <w:tcW w:w="1843" w:type="dxa"/>
            <w:shd w:val="clear" w:color="auto" w:fill="F2F2F2" w:themeFill="background1" w:themeFillShade="F2"/>
            <w:vAlign w:val="center"/>
          </w:tcPr>
          <w:p w14:paraId="68B59B75" w14:textId="77777777" w:rsidR="00887D01" w:rsidRPr="007A12FD" w:rsidRDefault="00887D01" w:rsidP="00E00412">
            <w:pPr>
              <w:rPr>
                <w:rFonts w:cs="Times New Roman"/>
                <w:i/>
                <w:iCs/>
                <w:sz w:val="20"/>
                <w:szCs w:val="20"/>
              </w:rPr>
            </w:pPr>
            <w:r w:rsidRPr="007A12FD">
              <w:rPr>
                <w:rFonts w:cs="Times New Roman"/>
                <w:i/>
                <w:iCs/>
                <w:sz w:val="20"/>
                <w:szCs w:val="20"/>
              </w:rPr>
              <w:lastRenderedPageBreak/>
              <w:t>Pretendenta nosaukums, ar kuru nolemts noslēgt līgumu</w:t>
            </w:r>
          </w:p>
        </w:tc>
        <w:tc>
          <w:tcPr>
            <w:tcW w:w="8647" w:type="dxa"/>
            <w:vAlign w:val="center"/>
          </w:tcPr>
          <w:p w14:paraId="14A096BE" w14:textId="230B2BBE" w:rsidR="00AF43DD" w:rsidRDefault="00AF43DD" w:rsidP="00AF43DD">
            <w:pPr>
              <w:widowControl w:val="0"/>
              <w:autoSpaceDE w:val="0"/>
              <w:autoSpaceDN w:val="0"/>
              <w:adjustRightInd w:val="0"/>
              <w:ind w:left="142"/>
              <w:contextualSpacing/>
              <w:jc w:val="both"/>
              <w:rPr>
                <w:rFonts w:eastAsia="Calibri" w:cs="Times New Roman"/>
              </w:rPr>
            </w:pPr>
            <w:r>
              <w:rPr>
                <w:rFonts w:eastAsia="Calibri" w:cs="Times New Roman"/>
              </w:rPr>
              <w:t>Komisijas 05.08.2026. sēdē (protokols Nr. VVP 2026/3.3) nolemts:</w:t>
            </w:r>
          </w:p>
          <w:p w14:paraId="2C459905" w14:textId="51D6B2CF" w:rsidR="00AF43DD" w:rsidRPr="00AF43DD" w:rsidRDefault="00AF43DD" w:rsidP="00AF43DD">
            <w:pPr>
              <w:widowControl w:val="0"/>
              <w:numPr>
                <w:ilvl w:val="0"/>
                <w:numId w:val="22"/>
              </w:numPr>
              <w:autoSpaceDE w:val="0"/>
              <w:autoSpaceDN w:val="0"/>
              <w:adjustRightInd w:val="0"/>
              <w:ind w:left="142" w:hanging="255"/>
              <w:contextualSpacing/>
              <w:jc w:val="both"/>
              <w:rPr>
                <w:rFonts w:eastAsia="Calibri" w:cs="Times New Roman"/>
              </w:rPr>
            </w:pPr>
            <w:r>
              <w:rPr>
                <w:rFonts w:eastAsia="Calibri" w:cs="Times New Roman"/>
              </w:rPr>
              <w:t>p</w:t>
            </w:r>
            <w:r w:rsidRPr="00AC56C3">
              <w:rPr>
                <w:rFonts w:eastAsia="Calibri" w:cs="Times New Roman"/>
              </w:rPr>
              <w:t>ieņemt lēmumu par vispārīgās vienošanās slēgšanas tiesību piešķiršanu uz 2 (diviem) gadiem pretendent</w:t>
            </w:r>
            <w:r>
              <w:rPr>
                <w:rFonts w:eastAsia="Calibri" w:cs="Times New Roman"/>
              </w:rPr>
              <w:t>am</w:t>
            </w:r>
            <w:r w:rsidRPr="00AC56C3">
              <w:rPr>
                <w:rFonts w:eastAsia="Calibri" w:cs="Times New Roman"/>
              </w:rPr>
              <w:t xml:space="preserve"> </w:t>
            </w:r>
            <w:bookmarkStart w:id="0" w:name="_Hlk173999764"/>
            <w:r w:rsidRPr="00AC56C3">
              <w:rPr>
                <w:rFonts w:eastAsia="Calibri" w:cs="Times New Roman"/>
              </w:rPr>
              <w:t xml:space="preserve">AAS "Balta" </w:t>
            </w:r>
            <w:bookmarkEnd w:id="0"/>
            <w:r w:rsidRPr="00AC56C3">
              <w:rPr>
                <w:rFonts w:cs="Times New Roman"/>
              </w:rPr>
              <w:t>atklāt</w:t>
            </w:r>
            <w:r>
              <w:rPr>
                <w:rFonts w:cs="Times New Roman"/>
              </w:rPr>
              <w:t>a</w:t>
            </w:r>
            <w:r w:rsidRPr="00AC56C3">
              <w:rPr>
                <w:rFonts w:cs="Times New Roman"/>
              </w:rPr>
              <w:t xml:space="preserve"> konkursa “Vispārīgā vienošanās par Ventspils valstspilsētas pašvaldības iestāžu un kapitālsabiedrību darbinieku veselības apdrošināšanu”, identifikācijas Nr. VVP 202</w:t>
            </w:r>
            <w:r>
              <w:rPr>
                <w:rFonts w:cs="Times New Roman"/>
              </w:rPr>
              <w:t>6</w:t>
            </w:r>
            <w:r w:rsidRPr="00AC56C3">
              <w:rPr>
                <w:rFonts w:cs="Times New Roman"/>
              </w:rPr>
              <w:t>/</w:t>
            </w:r>
            <w:r>
              <w:rPr>
                <w:rFonts w:cs="Times New Roman"/>
              </w:rPr>
              <w:t>3</w:t>
            </w:r>
            <w:r>
              <w:rPr>
                <w:rFonts w:eastAsia="Calibri" w:cs="Times New Roman"/>
              </w:rPr>
              <w:t>, ietvaros;</w:t>
            </w:r>
          </w:p>
          <w:p w14:paraId="050C2F42" w14:textId="77777777" w:rsidR="00AF43DD" w:rsidRPr="00AC56C3" w:rsidRDefault="00AF43DD" w:rsidP="00AF43DD">
            <w:pPr>
              <w:widowControl w:val="0"/>
              <w:numPr>
                <w:ilvl w:val="0"/>
                <w:numId w:val="22"/>
              </w:numPr>
              <w:autoSpaceDE w:val="0"/>
              <w:autoSpaceDN w:val="0"/>
              <w:adjustRightInd w:val="0"/>
              <w:ind w:left="142" w:hanging="255"/>
              <w:contextualSpacing/>
              <w:jc w:val="both"/>
              <w:rPr>
                <w:rFonts w:eastAsia="Calibri" w:cs="Times New Roman"/>
              </w:rPr>
            </w:pPr>
            <w:r w:rsidRPr="00AC56C3">
              <w:rPr>
                <w:rFonts w:eastAsia="Calibri" w:cs="Times New Roman"/>
              </w:rPr>
              <w:t xml:space="preserve">pieņemt </w:t>
            </w:r>
            <w:r w:rsidRPr="00412B4D">
              <w:rPr>
                <w:rFonts w:eastAsia="Calibri" w:cs="Times New Roman"/>
              </w:rPr>
              <w:t xml:space="preserve">lēmumu par iepirkuma līguma slēgšanas tiesību piešķiršanu pirmajam gadam pretendentam </w:t>
            </w:r>
            <w:r w:rsidRPr="00412B4D">
              <w:rPr>
                <w:rFonts w:cs="Times New Roman"/>
              </w:rPr>
              <w:t xml:space="preserve">AAS "Balta" ar piedāvāto gada apdrošināšanas prēmiju vienai personai (neieskaitot brokera atlīdzību 0,25%): 1.pamatprogramma – 165,50 </w:t>
            </w:r>
            <w:proofErr w:type="spellStart"/>
            <w:r w:rsidRPr="00412B4D">
              <w:rPr>
                <w:rFonts w:cs="Times New Roman"/>
                <w:i/>
                <w:iCs/>
              </w:rPr>
              <w:t>euro</w:t>
            </w:r>
            <w:proofErr w:type="spellEnd"/>
            <w:r w:rsidRPr="00412B4D">
              <w:rPr>
                <w:rFonts w:cs="Times New Roman"/>
              </w:rPr>
              <w:t xml:space="preserve">;  2.pamatprogramma – 233,30 </w:t>
            </w:r>
            <w:proofErr w:type="spellStart"/>
            <w:r w:rsidRPr="00412B4D">
              <w:rPr>
                <w:rFonts w:cs="Times New Roman"/>
                <w:i/>
                <w:iCs/>
              </w:rPr>
              <w:t>euro</w:t>
            </w:r>
            <w:proofErr w:type="spellEnd"/>
            <w:r w:rsidRPr="00412B4D">
              <w:rPr>
                <w:rFonts w:cs="Times New Roman"/>
              </w:rPr>
              <w:t xml:space="preserve">; 3.pamatprogramma – 373,50 </w:t>
            </w:r>
            <w:proofErr w:type="spellStart"/>
            <w:r w:rsidRPr="00412B4D">
              <w:rPr>
                <w:rFonts w:cs="Times New Roman"/>
                <w:i/>
                <w:iCs/>
              </w:rPr>
              <w:t>euro</w:t>
            </w:r>
            <w:proofErr w:type="spellEnd"/>
            <w:r w:rsidRPr="00412B4D">
              <w:rPr>
                <w:rFonts w:cs="Times New Roman"/>
              </w:rPr>
              <w:t xml:space="preserve">; papildprogramma – 79,00 </w:t>
            </w:r>
            <w:proofErr w:type="spellStart"/>
            <w:r w:rsidRPr="00412B4D">
              <w:rPr>
                <w:rFonts w:cs="Times New Roman"/>
                <w:i/>
                <w:iCs/>
              </w:rPr>
              <w:t>euro</w:t>
            </w:r>
            <w:proofErr w:type="spellEnd"/>
            <w:r w:rsidRPr="00412B4D">
              <w:rPr>
                <w:rFonts w:cs="Times New Roman"/>
              </w:rPr>
              <w:t>.</w:t>
            </w:r>
          </w:p>
          <w:p w14:paraId="4E64285D" w14:textId="18C5EBC6" w:rsidR="006475D3" w:rsidRPr="007A12FD" w:rsidRDefault="006475D3" w:rsidP="007A12FD">
            <w:pPr>
              <w:jc w:val="both"/>
              <w:rPr>
                <w:rFonts w:eastAsia="Calibri" w:cs="Times New Roman"/>
                <w:bCs/>
                <w:noProof/>
              </w:rPr>
            </w:pPr>
          </w:p>
        </w:tc>
      </w:tr>
      <w:tr w:rsidR="007B1A18" w:rsidRPr="007A12FD" w14:paraId="4AB460CA" w14:textId="77777777" w:rsidTr="00DC77F4">
        <w:trPr>
          <w:trHeight w:val="826"/>
        </w:trPr>
        <w:tc>
          <w:tcPr>
            <w:tcW w:w="1843" w:type="dxa"/>
            <w:vAlign w:val="center"/>
          </w:tcPr>
          <w:p w14:paraId="3E78E0B4" w14:textId="12341C22" w:rsidR="007B1A18" w:rsidRPr="007A12FD" w:rsidRDefault="007B1A18" w:rsidP="007B1A18">
            <w:pPr>
              <w:rPr>
                <w:rFonts w:cs="Times New Roman"/>
                <w:i/>
                <w:iCs/>
                <w:sz w:val="20"/>
                <w:szCs w:val="20"/>
              </w:rPr>
            </w:pPr>
            <w:r w:rsidRPr="00CA3BAF">
              <w:rPr>
                <w:rFonts w:cs="Times New Roman"/>
                <w:i/>
                <w:iCs/>
                <w:sz w:val="20"/>
                <w:szCs w:val="20"/>
              </w:rPr>
              <w:t>Lēmuma pamatojums, ja iepirkuma komisija pieņēmusi lēmumu pārtraukt vai izbeigt iepirkuma procedūru</w:t>
            </w:r>
          </w:p>
        </w:tc>
        <w:tc>
          <w:tcPr>
            <w:tcW w:w="8647" w:type="dxa"/>
            <w:vAlign w:val="center"/>
          </w:tcPr>
          <w:p w14:paraId="3E512990" w14:textId="3FF3284E" w:rsidR="007B1A18" w:rsidRPr="007A12FD" w:rsidRDefault="007B1A18" w:rsidP="007B1A18">
            <w:pPr>
              <w:rPr>
                <w:rFonts w:eastAsia="Calibri" w:cs="Times New Roman"/>
                <w:bCs/>
                <w:noProof/>
              </w:rPr>
            </w:pPr>
            <w:r>
              <w:rPr>
                <w:rFonts w:cs="Times New Roman"/>
              </w:rPr>
              <w:t>Nav attiecināms</w:t>
            </w:r>
          </w:p>
        </w:tc>
      </w:tr>
      <w:tr w:rsidR="007B1A18" w:rsidRPr="007A12FD" w14:paraId="556792A1" w14:textId="77777777" w:rsidTr="00DC77F4">
        <w:trPr>
          <w:trHeight w:val="826"/>
        </w:trPr>
        <w:tc>
          <w:tcPr>
            <w:tcW w:w="1843" w:type="dxa"/>
          </w:tcPr>
          <w:p w14:paraId="0310EA02" w14:textId="6E5E037D" w:rsidR="007B1A18" w:rsidRPr="007A12FD" w:rsidRDefault="007B1A18" w:rsidP="007B1A18">
            <w:pPr>
              <w:rPr>
                <w:rFonts w:cs="Times New Roman"/>
                <w:i/>
                <w:iCs/>
                <w:sz w:val="20"/>
                <w:szCs w:val="20"/>
              </w:rPr>
            </w:pPr>
            <w:r w:rsidRPr="00CA3BAF">
              <w:rPr>
                <w:rFonts w:cs="Times New Roman"/>
                <w:i/>
                <w:iCs/>
                <w:sz w:val="20"/>
                <w:szCs w:val="20"/>
              </w:rPr>
              <w:t>Informācija par to iepirkuma līguma daļu, kuru izraudzītais pretendents plānojis nodot apakšuzņēmējiem, kā arī apakšuzņēmēju nosaukumi</w:t>
            </w:r>
          </w:p>
        </w:tc>
        <w:tc>
          <w:tcPr>
            <w:tcW w:w="8647" w:type="dxa"/>
            <w:vAlign w:val="center"/>
          </w:tcPr>
          <w:p w14:paraId="3AEDF1F2" w14:textId="27B8B35F" w:rsidR="007B1A18" w:rsidRPr="007A12FD" w:rsidRDefault="007B1A18" w:rsidP="007B1A18">
            <w:pPr>
              <w:rPr>
                <w:rFonts w:eastAsia="Calibri" w:cs="Times New Roman"/>
                <w:bCs/>
                <w:noProof/>
              </w:rPr>
            </w:pPr>
            <w:r w:rsidRPr="00CA3BAF">
              <w:rPr>
                <w:rFonts w:cs="Times New Roman"/>
              </w:rPr>
              <w:t>Nav attiecināms</w:t>
            </w:r>
          </w:p>
        </w:tc>
      </w:tr>
      <w:tr w:rsidR="007B1A18" w:rsidRPr="007A12FD" w14:paraId="03E2B04E" w14:textId="77777777" w:rsidTr="00DC77F4">
        <w:trPr>
          <w:trHeight w:val="826"/>
        </w:trPr>
        <w:tc>
          <w:tcPr>
            <w:tcW w:w="1843" w:type="dxa"/>
            <w:vAlign w:val="center"/>
          </w:tcPr>
          <w:p w14:paraId="60217483" w14:textId="73C5F8C8" w:rsidR="007B1A18" w:rsidRPr="007A12FD" w:rsidRDefault="007B1A18" w:rsidP="007B1A18">
            <w:pPr>
              <w:rPr>
                <w:rFonts w:cs="Times New Roman"/>
                <w:i/>
                <w:iCs/>
                <w:sz w:val="20"/>
                <w:szCs w:val="20"/>
              </w:rPr>
            </w:pPr>
            <w:r w:rsidRPr="00CA3BAF">
              <w:rPr>
                <w:rFonts w:cs="Times New Roman"/>
                <w:i/>
                <w:iCs/>
                <w:sz w:val="20"/>
                <w:szCs w:val="20"/>
              </w:rPr>
              <w:br w:type="page"/>
              <w:t>Piedāvājuma noraidīšanas pamatojums, ja iepirkuma komisija atzinusi piedāvājumu par nepamatoti lētu</w:t>
            </w:r>
          </w:p>
        </w:tc>
        <w:tc>
          <w:tcPr>
            <w:tcW w:w="8647" w:type="dxa"/>
            <w:vAlign w:val="center"/>
          </w:tcPr>
          <w:p w14:paraId="7E7FB228" w14:textId="0CE6167B" w:rsidR="007B1A18" w:rsidRPr="007A12FD" w:rsidRDefault="007B1A18" w:rsidP="007B1A18">
            <w:pPr>
              <w:rPr>
                <w:rFonts w:eastAsia="Calibri" w:cs="Times New Roman"/>
                <w:bCs/>
                <w:noProof/>
              </w:rPr>
            </w:pPr>
            <w:r w:rsidRPr="00CA3BAF">
              <w:rPr>
                <w:rFonts w:cs="Times New Roman"/>
              </w:rPr>
              <w:t xml:space="preserve"> Nav attiecināms</w:t>
            </w:r>
          </w:p>
        </w:tc>
      </w:tr>
      <w:tr w:rsidR="007B1A18" w:rsidRPr="007A12FD" w14:paraId="663CA09A" w14:textId="77777777" w:rsidTr="00DC77F4">
        <w:trPr>
          <w:trHeight w:val="826"/>
        </w:trPr>
        <w:tc>
          <w:tcPr>
            <w:tcW w:w="1843" w:type="dxa"/>
            <w:vAlign w:val="center"/>
          </w:tcPr>
          <w:p w14:paraId="2D7D0BC1" w14:textId="71F9300B" w:rsidR="007B1A18" w:rsidRPr="007A12FD" w:rsidRDefault="007B1A18" w:rsidP="007B1A18">
            <w:pPr>
              <w:rPr>
                <w:rFonts w:cs="Times New Roman"/>
                <w:i/>
                <w:iCs/>
                <w:sz w:val="20"/>
                <w:szCs w:val="20"/>
              </w:rPr>
            </w:pPr>
            <w:r w:rsidRPr="00CA3BAF">
              <w:rPr>
                <w:rFonts w:cs="Times New Roman"/>
                <w:i/>
                <w:iCs/>
                <w:sz w:val="20"/>
                <w:szCs w:val="20"/>
              </w:rPr>
              <w:t>Konstatētie interešu konflikti un pasākumi, kas veikti to novēršanai</w:t>
            </w:r>
          </w:p>
        </w:tc>
        <w:tc>
          <w:tcPr>
            <w:tcW w:w="8647" w:type="dxa"/>
            <w:vAlign w:val="center"/>
          </w:tcPr>
          <w:p w14:paraId="3138AC74" w14:textId="7FB4FB25" w:rsidR="007B1A18" w:rsidRPr="007A12FD" w:rsidRDefault="007B1A18" w:rsidP="007B1A18">
            <w:pPr>
              <w:rPr>
                <w:rFonts w:eastAsia="Calibri" w:cs="Times New Roman"/>
                <w:bCs/>
                <w:noProof/>
              </w:rPr>
            </w:pPr>
            <w:r w:rsidRPr="00CA3BAF">
              <w:rPr>
                <w:rFonts w:eastAsia="Times New Roman" w:cs="Times New Roman"/>
                <w:lang w:eastAsia="lv-LV"/>
              </w:rPr>
              <w:t xml:space="preserve"> Nav konstatēti</w:t>
            </w:r>
          </w:p>
        </w:tc>
      </w:tr>
    </w:tbl>
    <w:p w14:paraId="152B71AE" w14:textId="77777777" w:rsidR="006E3AAF" w:rsidRPr="007A12FD" w:rsidRDefault="006E3AAF" w:rsidP="002A3B2F">
      <w:pPr>
        <w:rPr>
          <w:rFonts w:cs="Times New Roman"/>
          <w:vertAlign w:val="superscript"/>
        </w:rPr>
      </w:pPr>
    </w:p>
    <w:sectPr w:rsidR="006E3AAF" w:rsidRPr="007A12FD" w:rsidSect="007A12FD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89497B" w14:textId="77777777" w:rsidR="00E37ECE" w:rsidRDefault="00E37ECE" w:rsidP="007C1ACA">
      <w:pPr>
        <w:spacing w:after="0" w:line="240" w:lineRule="auto"/>
      </w:pPr>
      <w:r>
        <w:separator/>
      </w:r>
    </w:p>
  </w:endnote>
  <w:endnote w:type="continuationSeparator" w:id="0">
    <w:p w14:paraId="00F152F1" w14:textId="77777777" w:rsidR="00E37ECE" w:rsidRDefault="00E37ECE" w:rsidP="007C1A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 BaltRim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E39A57" w14:textId="77777777" w:rsidR="00E37ECE" w:rsidRDefault="00E37ECE" w:rsidP="007C1ACA">
      <w:pPr>
        <w:spacing w:after="0" w:line="240" w:lineRule="auto"/>
      </w:pPr>
      <w:r>
        <w:separator/>
      </w:r>
    </w:p>
  </w:footnote>
  <w:footnote w:type="continuationSeparator" w:id="0">
    <w:p w14:paraId="03A5BC31" w14:textId="77777777" w:rsidR="00E37ECE" w:rsidRDefault="00E37ECE" w:rsidP="007C1AC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23716A"/>
    <w:multiLevelType w:val="hybridMultilevel"/>
    <w:tmpl w:val="4BC679A6"/>
    <w:lvl w:ilvl="0" w:tplc="1E84F3B0">
      <w:start w:val="1"/>
      <w:numFmt w:val="decimal"/>
      <w:lvlText w:val="%1)"/>
      <w:lvlJc w:val="left"/>
      <w:pPr>
        <w:ind w:left="720" w:hanging="360"/>
      </w:pPr>
      <w:rPr>
        <w:rFonts w:hint="default"/>
        <w:b/>
        <w:u w:val="single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A01A21"/>
    <w:multiLevelType w:val="hybridMultilevel"/>
    <w:tmpl w:val="19C875B8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2210A6"/>
    <w:multiLevelType w:val="hybridMultilevel"/>
    <w:tmpl w:val="CA3AB922"/>
    <w:lvl w:ilvl="0" w:tplc="F0B2929A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0894EDE"/>
    <w:multiLevelType w:val="hybridMultilevel"/>
    <w:tmpl w:val="AF98F894"/>
    <w:lvl w:ilvl="0" w:tplc="30FE038C">
      <w:start w:val="7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A6D532E"/>
    <w:multiLevelType w:val="hybridMultilevel"/>
    <w:tmpl w:val="F3466EFE"/>
    <w:lvl w:ilvl="0" w:tplc="042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2B4945E3"/>
    <w:multiLevelType w:val="hybridMultilevel"/>
    <w:tmpl w:val="9AD425E0"/>
    <w:lvl w:ilvl="0" w:tplc="04260011">
      <w:start w:val="1"/>
      <w:numFmt w:val="decimal"/>
      <w:lvlText w:val="%1)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AE7E92"/>
    <w:multiLevelType w:val="hybridMultilevel"/>
    <w:tmpl w:val="F4ACEDE6"/>
    <w:lvl w:ilvl="0" w:tplc="FA706180">
      <w:start w:val="7"/>
      <w:numFmt w:val="bullet"/>
      <w:lvlText w:val="-"/>
      <w:lvlJc w:val="left"/>
      <w:pPr>
        <w:ind w:left="420" w:hanging="360"/>
      </w:pPr>
      <w:rPr>
        <w:rFonts w:ascii="Times New Roman" w:eastAsiaTheme="minorHAnsi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7" w15:restartNumberingAfterBreak="0">
    <w:nsid w:val="2F33652B"/>
    <w:multiLevelType w:val="hybridMultilevel"/>
    <w:tmpl w:val="4404CA12"/>
    <w:lvl w:ilvl="0" w:tplc="0426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8" w15:restartNumberingAfterBreak="0">
    <w:nsid w:val="2F396CE1"/>
    <w:multiLevelType w:val="hybridMultilevel"/>
    <w:tmpl w:val="852C54EE"/>
    <w:lvl w:ilvl="0" w:tplc="0426000F">
      <w:start w:val="1"/>
      <w:numFmt w:val="decimal"/>
      <w:lvlText w:val="%1."/>
      <w:lvlJc w:val="left"/>
      <w:pPr>
        <w:ind w:left="1500" w:hanging="360"/>
      </w:pPr>
    </w:lvl>
    <w:lvl w:ilvl="1" w:tplc="04260019" w:tentative="1">
      <w:start w:val="1"/>
      <w:numFmt w:val="lowerLetter"/>
      <w:lvlText w:val="%2."/>
      <w:lvlJc w:val="left"/>
      <w:pPr>
        <w:ind w:left="2220" w:hanging="360"/>
      </w:pPr>
    </w:lvl>
    <w:lvl w:ilvl="2" w:tplc="0426001B" w:tentative="1">
      <w:start w:val="1"/>
      <w:numFmt w:val="lowerRoman"/>
      <w:lvlText w:val="%3."/>
      <w:lvlJc w:val="right"/>
      <w:pPr>
        <w:ind w:left="2940" w:hanging="180"/>
      </w:pPr>
    </w:lvl>
    <w:lvl w:ilvl="3" w:tplc="0426000F" w:tentative="1">
      <w:start w:val="1"/>
      <w:numFmt w:val="decimal"/>
      <w:lvlText w:val="%4."/>
      <w:lvlJc w:val="left"/>
      <w:pPr>
        <w:ind w:left="3660" w:hanging="360"/>
      </w:pPr>
    </w:lvl>
    <w:lvl w:ilvl="4" w:tplc="04260019" w:tentative="1">
      <w:start w:val="1"/>
      <w:numFmt w:val="lowerLetter"/>
      <w:lvlText w:val="%5."/>
      <w:lvlJc w:val="left"/>
      <w:pPr>
        <w:ind w:left="4380" w:hanging="360"/>
      </w:pPr>
    </w:lvl>
    <w:lvl w:ilvl="5" w:tplc="0426001B" w:tentative="1">
      <w:start w:val="1"/>
      <w:numFmt w:val="lowerRoman"/>
      <w:lvlText w:val="%6."/>
      <w:lvlJc w:val="right"/>
      <w:pPr>
        <w:ind w:left="5100" w:hanging="180"/>
      </w:pPr>
    </w:lvl>
    <w:lvl w:ilvl="6" w:tplc="0426000F" w:tentative="1">
      <w:start w:val="1"/>
      <w:numFmt w:val="decimal"/>
      <w:lvlText w:val="%7."/>
      <w:lvlJc w:val="left"/>
      <w:pPr>
        <w:ind w:left="5820" w:hanging="360"/>
      </w:pPr>
    </w:lvl>
    <w:lvl w:ilvl="7" w:tplc="04260019" w:tentative="1">
      <w:start w:val="1"/>
      <w:numFmt w:val="lowerLetter"/>
      <w:lvlText w:val="%8."/>
      <w:lvlJc w:val="left"/>
      <w:pPr>
        <w:ind w:left="6540" w:hanging="360"/>
      </w:pPr>
    </w:lvl>
    <w:lvl w:ilvl="8" w:tplc="0426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9" w15:restartNumberingAfterBreak="0">
    <w:nsid w:val="2FA16B64"/>
    <w:multiLevelType w:val="multilevel"/>
    <w:tmpl w:val="D96A452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0">
    <w:nsid w:val="3AF62853"/>
    <w:multiLevelType w:val="hybridMultilevel"/>
    <w:tmpl w:val="5C98CCF2"/>
    <w:lvl w:ilvl="0" w:tplc="CF5487BA">
      <w:start w:val="5"/>
      <w:numFmt w:val="decimal"/>
      <w:lvlText w:val="%1."/>
      <w:lvlJc w:val="left"/>
      <w:pPr>
        <w:ind w:left="150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B21136E"/>
    <w:multiLevelType w:val="hybridMultilevel"/>
    <w:tmpl w:val="13981040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46638D0"/>
    <w:multiLevelType w:val="hybridMultilevel"/>
    <w:tmpl w:val="6736EAF6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5D950B1"/>
    <w:multiLevelType w:val="hybridMultilevel"/>
    <w:tmpl w:val="BF7CA0E4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0F93258"/>
    <w:multiLevelType w:val="multilevel"/>
    <w:tmpl w:val="2EA28750"/>
    <w:lvl w:ilvl="0">
      <w:start w:val="1"/>
      <w:numFmt w:val="decimal"/>
      <w:lvlText w:val="%1."/>
      <w:lvlJc w:val="left"/>
      <w:pPr>
        <w:ind w:left="4050" w:hanging="360"/>
      </w:pPr>
      <w:rPr>
        <w:rFonts w:cs="Times New Roman" w:hint="default"/>
        <w:b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420" w:hanging="420"/>
      </w:pPr>
      <w:rPr>
        <w:rFonts w:cs="Times New Roman" w:hint="default"/>
        <w:b w:val="0"/>
        <w:i w:val="0"/>
        <w:strike w:val="0"/>
        <w:color w:val="auto"/>
      </w:rPr>
    </w:lvl>
    <w:lvl w:ilvl="2">
      <w:start w:val="1"/>
      <w:numFmt w:val="decimal"/>
      <w:pStyle w:val="naisf"/>
      <w:isLgl/>
      <w:lvlText w:val="%1.%2.%3."/>
      <w:lvlJc w:val="left"/>
      <w:pPr>
        <w:ind w:left="1200" w:hanging="720"/>
      </w:pPr>
      <w:rPr>
        <w:rFonts w:cs="Times New Roman" w:hint="default"/>
        <w:b w:val="0"/>
        <w:strike w:val="0"/>
      </w:rPr>
    </w:lvl>
    <w:lvl w:ilvl="3">
      <w:start w:val="1"/>
      <w:numFmt w:val="decimal"/>
      <w:isLgl/>
      <w:lvlText w:val="%1.%2.%3.%4."/>
      <w:lvlJc w:val="left"/>
      <w:pPr>
        <w:ind w:left="199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15" w15:restartNumberingAfterBreak="0">
    <w:nsid w:val="66EA5988"/>
    <w:multiLevelType w:val="hybridMultilevel"/>
    <w:tmpl w:val="F6941748"/>
    <w:lvl w:ilvl="0" w:tplc="4126B9E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689B5691"/>
    <w:multiLevelType w:val="hybridMultilevel"/>
    <w:tmpl w:val="77461DC6"/>
    <w:lvl w:ilvl="0" w:tplc="30FE038C">
      <w:start w:val="7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2382BB6"/>
    <w:multiLevelType w:val="hybridMultilevel"/>
    <w:tmpl w:val="28E680B2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34A2907"/>
    <w:multiLevelType w:val="hybridMultilevel"/>
    <w:tmpl w:val="3DEC1970"/>
    <w:lvl w:ilvl="0" w:tplc="30FE038C">
      <w:start w:val="7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55767D2"/>
    <w:multiLevelType w:val="hybridMultilevel"/>
    <w:tmpl w:val="53101A0E"/>
    <w:lvl w:ilvl="0" w:tplc="0426000F">
      <w:start w:val="1"/>
      <w:numFmt w:val="decimal"/>
      <w:lvlText w:val="%1."/>
      <w:lvlJc w:val="left"/>
      <w:pPr>
        <w:ind w:left="1429" w:hanging="360"/>
      </w:pPr>
    </w:lvl>
    <w:lvl w:ilvl="1" w:tplc="04260019" w:tentative="1">
      <w:start w:val="1"/>
      <w:numFmt w:val="lowerLetter"/>
      <w:lvlText w:val="%2."/>
      <w:lvlJc w:val="left"/>
      <w:pPr>
        <w:ind w:left="2149" w:hanging="360"/>
      </w:pPr>
    </w:lvl>
    <w:lvl w:ilvl="2" w:tplc="0426001B" w:tentative="1">
      <w:start w:val="1"/>
      <w:numFmt w:val="lowerRoman"/>
      <w:lvlText w:val="%3."/>
      <w:lvlJc w:val="right"/>
      <w:pPr>
        <w:ind w:left="2869" w:hanging="180"/>
      </w:pPr>
    </w:lvl>
    <w:lvl w:ilvl="3" w:tplc="0426000F" w:tentative="1">
      <w:start w:val="1"/>
      <w:numFmt w:val="decimal"/>
      <w:lvlText w:val="%4."/>
      <w:lvlJc w:val="left"/>
      <w:pPr>
        <w:ind w:left="3589" w:hanging="360"/>
      </w:pPr>
    </w:lvl>
    <w:lvl w:ilvl="4" w:tplc="04260019" w:tentative="1">
      <w:start w:val="1"/>
      <w:numFmt w:val="lowerLetter"/>
      <w:lvlText w:val="%5."/>
      <w:lvlJc w:val="left"/>
      <w:pPr>
        <w:ind w:left="4309" w:hanging="360"/>
      </w:pPr>
    </w:lvl>
    <w:lvl w:ilvl="5" w:tplc="0426001B" w:tentative="1">
      <w:start w:val="1"/>
      <w:numFmt w:val="lowerRoman"/>
      <w:lvlText w:val="%6."/>
      <w:lvlJc w:val="right"/>
      <w:pPr>
        <w:ind w:left="5029" w:hanging="180"/>
      </w:pPr>
    </w:lvl>
    <w:lvl w:ilvl="6" w:tplc="0426000F" w:tentative="1">
      <w:start w:val="1"/>
      <w:numFmt w:val="decimal"/>
      <w:lvlText w:val="%7."/>
      <w:lvlJc w:val="left"/>
      <w:pPr>
        <w:ind w:left="5749" w:hanging="360"/>
      </w:pPr>
    </w:lvl>
    <w:lvl w:ilvl="7" w:tplc="04260019" w:tentative="1">
      <w:start w:val="1"/>
      <w:numFmt w:val="lowerLetter"/>
      <w:lvlText w:val="%8."/>
      <w:lvlJc w:val="left"/>
      <w:pPr>
        <w:ind w:left="6469" w:hanging="360"/>
      </w:pPr>
    </w:lvl>
    <w:lvl w:ilvl="8" w:tplc="042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0" w15:restartNumberingAfterBreak="0">
    <w:nsid w:val="7CAA4D87"/>
    <w:multiLevelType w:val="hybridMultilevel"/>
    <w:tmpl w:val="0EC285D4"/>
    <w:lvl w:ilvl="0" w:tplc="0426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 w16cid:durableId="1711684214">
    <w:abstractNumId w:val="14"/>
  </w:num>
  <w:num w:numId="2" w16cid:durableId="1618028222">
    <w:abstractNumId w:val="9"/>
  </w:num>
  <w:num w:numId="3" w16cid:durableId="1012681054">
    <w:abstractNumId w:val="11"/>
  </w:num>
  <w:num w:numId="4" w16cid:durableId="170606355">
    <w:abstractNumId w:val="5"/>
  </w:num>
  <w:num w:numId="5" w16cid:durableId="1324891763">
    <w:abstractNumId w:val="19"/>
  </w:num>
  <w:num w:numId="6" w16cid:durableId="404960604">
    <w:abstractNumId w:val="7"/>
  </w:num>
  <w:num w:numId="7" w16cid:durableId="744690589">
    <w:abstractNumId w:val="7"/>
  </w:num>
  <w:num w:numId="8" w16cid:durableId="1656951204">
    <w:abstractNumId w:val="20"/>
  </w:num>
  <w:num w:numId="9" w16cid:durableId="216355074">
    <w:abstractNumId w:val="8"/>
  </w:num>
  <w:num w:numId="10" w16cid:durableId="1891568928">
    <w:abstractNumId w:val="10"/>
  </w:num>
  <w:num w:numId="11" w16cid:durableId="1445073078">
    <w:abstractNumId w:val="15"/>
  </w:num>
  <w:num w:numId="12" w16cid:durableId="548147665">
    <w:abstractNumId w:val="0"/>
  </w:num>
  <w:num w:numId="13" w16cid:durableId="1596358288">
    <w:abstractNumId w:val="4"/>
  </w:num>
  <w:num w:numId="14" w16cid:durableId="307052121">
    <w:abstractNumId w:val="1"/>
  </w:num>
  <w:num w:numId="15" w16cid:durableId="2035376471">
    <w:abstractNumId w:val="13"/>
  </w:num>
  <w:num w:numId="16" w16cid:durableId="860975069">
    <w:abstractNumId w:val="12"/>
  </w:num>
  <w:num w:numId="17" w16cid:durableId="487870652">
    <w:abstractNumId w:val="6"/>
  </w:num>
  <w:num w:numId="18" w16cid:durableId="1863661407">
    <w:abstractNumId w:val="18"/>
  </w:num>
  <w:num w:numId="19" w16cid:durableId="115025842">
    <w:abstractNumId w:val="16"/>
  </w:num>
  <w:num w:numId="20" w16cid:durableId="500900895">
    <w:abstractNumId w:val="3"/>
  </w:num>
  <w:num w:numId="21" w16cid:durableId="644968441">
    <w:abstractNumId w:val="17"/>
  </w:num>
  <w:num w:numId="22" w16cid:durableId="152921807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3AAF"/>
    <w:rsid w:val="00004899"/>
    <w:rsid w:val="00014266"/>
    <w:rsid w:val="00066E12"/>
    <w:rsid w:val="0007351E"/>
    <w:rsid w:val="000855FB"/>
    <w:rsid w:val="000A1DDD"/>
    <w:rsid w:val="000A5DB2"/>
    <w:rsid w:val="000A71CD"/>
    <w:rsid w:val="000D6748"/>
    <w:rsid w:val="000E08E4"/>
    <w:rsid w:val="000E74AE"/>
    <w:rsid w:val="000E7F6B"/>
    <w:rsid w:val="000F180F"/>
    <w:rsid w:val="000F4B1C"/>
    <w:rsid w:val="000F7FD8"/>
    <w:rsid w:val="00104A58"/>
    <w:rsid w:val="0016503C"/>
    <w:rsid w:val="00171309"/>
    <w:rsid w:val="00174E40"/>
    <w:rsid w:val="001807AF"/>
    <w:rsid w:val="001A7FBC"/>
    <w:rsid w:val="001B2954"/>
    <w:rsid w:val="001D0103"/>
    <w:rsid w:val="001D412D"/>
    <w:rsid w:val="001F62F2"/>
    <w:rsid w:val="002277E5"/>
    <w:rsid w:val="002375EF"/>
    <w:rsid w:val="00284D86"/>
    <w:rsid w:val="00287D47"/>
    <w:rsid w:val="00294247"/>
    <w:rsid w:val="002A288F"/>
    <w:rsid w:val="002A3B2F"/>
    <w:rsid w:val="002A4DE9"/>
    <w:rsid w:val="002A5822"/>
    <w:rsid w:val="002B3B8D"/>
    <w:rsid w:val="002C4A32"/>
    <w:rsid w:val="002C5091"/>
    <w:rsid w:val="002C6168"/>
    <w:rsid w:val="002E4A1C"/>
    <w:rsid w:val="002E7D4E"/>
    <w:rsid w:val="00353605"/>
    <w:rsid w:val="0035509E"/>
    <w:rsid w:val="0037669F"/>
    <w:rsid w:val="00385067"/>
    <w:rsid w:val="0039306B"/>
    <w:rsid w:val="00397824"/>
    <w:rsid w:val="003A29BE"/>
    <w:rsid w:val="003A3987"/>
    <w:rsid w:val="003E1A42"/>
    <w:rsid w:val="004012E6"/>
    <w:rsid w:val="004131E4"/>
    <w:rsid w:val="00417124"/>
    <w:rsid w:val="004175D4"/>
    <w:rsid w:val="0041783F"/>
    <w:rsid w:val="00424431"/>
    <w:rsid w:val="00443CA4"/>
    <w:rsid w:val="00444BBA"/>
    <w:rsid w:val="0045576A"/>
    <w:rsid w:val="004646F5"/>
    <w:rsid w:val="00464FB0"/>
    <w:rsid w:val="00472CBD"/>
    <w:rsid w:val="0047335D"/>
    <w:rsid w:val="00475FFB"/>
    <w:rsid w:val="00494C55"/>
    <w:rsid w:val="004A6778"/>
    <w:rsid w:val="004B4A4B"/>
    <w:rsid w:val="004B695B"/>
    <w:rsid w:val="004F74CD"/>
    <w:rsid w:val="005113A8"/>
    <w:rsid w:val="005117AF"/>
    <w:rsid w:val="00536CB3"/>
    <w:rsid w:val="0054133B"/>
    <w:rsid w:val="005451F8"/>
    <w:rsid w:val="00561946"/>
    <w:rsid w:val="00563BC0"/>
    <w:rsid w:val="00567C05"/>
    <w:rsid w:val="005712F3"/>
    <w:rsid w:val="00582D10"/>
    <w:rsid w:val="005B358E"/>
    <w:rsid w:val="005D09AA"/>
    <w:rsid w:val="005D6F2A"/>
    <w:rsid w:val="00600D3B"/>
    <w:rsid w:val="006053A9"/>
    <w:rsid w:val="00611CDC"/>
    <w:rsid w:val="006363C9"/>
    <w:rsid w:val="006416E1"/>
    <w:rsid w:val="006475D3"/>
    <w:rsid w:val="00663A03"/>
    <w:rsid w:val="00675D1B"/>
    <w:rsid w:val="00681C77"/>
    <w:rsid w:val="006A4881"/>
    <w:rsid w:val="006B08C3"/>
    <w:rsid w:val="006C21FF"/>
    <w:rsid w:val="006D4C8A"/>
    <w:rsid w:val="006E3AAF"/>
    <w:rsid w:val="0073425E"/>
    <w:rsid w:val="00783C9D"/>
    <w:rsid w:val="007927E5"/>
    <w:rsid w:val="00794248"/>
    <w:rsid w:val="007A12FD"/>
    <w:rsid w:val="007A192E"/>
    <w:rsid w:val="007B1A18"/>
    <w:rsid w:val="007B4700"/>
    <w:rsid w:val="007B4B3A"/>
    <w:rsid w:val="007B6619"/>
    <w:rsid w:val="007C1ACA"/>
    <w:rsid w:val="007D3553"/>
    <w:rsid w:val="007F5E53"/>
    <w:rsid w:val="007F6330"/>
    <w:rsid w:val="00800894"/>
    <w:rsid w:val="00800CF0"/>
    <w:rsid w:val="00816625"/>
    <w:rsid w:val="008435D8"/>
    <w:rsid w:val="008529FE"/>
    <w:rsid w:val="00853CCE"/>
    <w:rsid w:val="00857A9E"/>
    <w:rsid w:val="00887D01"/>
    <w:rsid w:val="00887F9A"/>
    <w:rsid w:val="00892C9F"/>
    <w:rsid w:val="008B1189"/>
    <w:rsid w:val="008B2C34"/>
    <w:rsid w:val="008D4693"/>
    <w:rsid w:val="008E6D06"/>
    <w:rsid w:val="009009F0"/>
    <w:rsid w:val="00911FB2"/>
    <w:rsid w:val="00944247"/>
    <w:rsid w:val="00957F3F"/>
    <w:rsid w:val="009C0741"/>
    <w:rsid w:val="009D17E9"/>
    <w:rsid w:val="00A02FA9"/>
    <w:rsid w:val="00A20741"/>
    <w:rsid w:val="00A21AAE"/>
    <w:rsid w:val="00A21C94"/>
    <w:rsid w:val="00A33159"/>
    <w:rsid w:val="00A768A0"/>
    <w:rsid w:val="00A96461"/>
    <w:rsid w:val="00AB1080"/>
    <w:rsid w:val="00AC1564"/>
    <w:rsid w:val="00AC3756"/>
    <w:rsid w:val="00AC7B2C"/>
    <w:rsid w:val="00AD4C35"/>
    <w:rsid w:val="00AE020A"/>
    <w:rsid w:val="00AE09C7"/>
    <w:rsid w:val="00AF3479"/>
    <w:rsid w:val="00AF43DD"/>
    <w:rsid w:val="00B2183A"/>
    <w:rsid w:val="00B25384"/>
    <w:rsid w:val="00B31172"/>
    <w:rsid w:val="00B62C39"/>
    <w:rsid w:val="00B722B4"/>
    <w:rsid w:val="00B82568"/>
    <w:rsid w:val="00B87783"/>
    <w:rsid w:val="00B962D9"/>
    <w:rsid w:val="00BA366F"/>
    <w:rsid w:val="00BB73C5"/>
    <w:rsid w:val="00BE2880"/>
    <w:rsid w:val="00C0721E"/>
    <w:rsid w:val="00C16C5A"/>
    <w:rsid w:val="00C31526"/>
    <w:rsid w:val="00C92507"/>
    <w:rsid w:val="00CA0DC1"/>
    <w:rsid w:val="00CB16B0"/>
    <w:rsid w:val="00CB3214"/>
    <w:rsid w:val="00CC7D17"/>
    <w:rsid w:val="00CD3B11"/>
    <w:rsid w:val="00CE5E7E"/>
    <w:rsid w:val="00D214AE"/>
    <w:rsid w:val="00D26820"/>
    <w:rsid w:val="00D30955"/>
    <w:rsid w:val="00D35429"/>
    <w:rsid w:val="00D4195B"/>
    <w:rsid w:val="00D77602"/>
    <w:rsid w:val="00DA4CE4"/>
    <w:rsid w:val="00DD2630"/>
    <w:rsid w:val="00DE1994"/>
    <w:rsid w:val="00E00412"/>
    <w:rsid w:val="00E070D6"/>
    <w:rsid w:val="00E37ECE"/>
    <w:rsid w:val="00E41E28"/>
    <w:rsid w:val="00E4480F"/>
    <w:rsid w:val="00E503E0"/>
    <w:rsid w:val="00E52526"/>
    <w:rsid w:val="00E6082F"/>
    <w:rsid w:val="00E75461"/>
    <w:rsid w:val="00EB6F13"/>
    <w:rsid w:val="00EF20C3"/>
    <w:rsid w:val="00EF291D"/>
    <w:rsid w:val="00F107FB"/>
    <w:rsid w:val="00F210DD"/>
    <w:rsid w:val="00F47C03"/>
    <w:rsid w:val="00F63374"/>
    <w:rsid w:val="00F70DC9"/>
    <w:rsid w:val="00F77C71"/>
    <w:rsid w:val="00F826A0"/>
    <w:rsid w:val="00FA11E2"/>
    <w:rsid w:val="00FA6012"/>
    <w:rsid w:val="00FE604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2E3A7D"/>
  <w15:docId w15:val="{D1145218-960A-4B25-A250-BAF58985ED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0E74AE"/>
    <w:rPr>
      <w:rFonts w:ascii="Times New Roman" w:hAnsi="Times New Roman"/>
    </w:rPr>
  </w:style>
  <w:style w:type="paragraph" w:styleId="Virsraksts1">
    <w:name w:val="heading 1"/>
    <w:basedOn w:val="Parasts"/>
    <w:next w:val="Parasts"/>
    <w:link w:val="Virsraksts1Rakstz"/>
    <w:qFormat/>
    <w:rsid w:val="006475D3"/>
    <w:pPr>
      <w:keepNext/>
      <w:spacing w:after="0" w:line="240" w:lineRule="auto"/>
      <w:jc w:val="center"/>
      <w:outlineLvl w:val="0"/>
    </w:pPr>
    <w:rPr>
      <w:rFonts w:ascii="Times New Roman BaltRim" w:eastAsia="Times New Roman" w:hAnsi="Times New Roman BaltRim" w:cs="Times New Roman"/>
      <w:b/>
      <w:sz w:val="24"/>
      <w:szCs w:val="20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Pamatteksts">
    <w:name w:val="Body Text"/>
    <w:basedOn w:val="Parasts"/>
    <w:link w:val="PamattekstsRakstz"/>
    <w:rsid w:val="006E3AAF"/>
    <w:pPr>
      <w:spacing w:after="0" w:line="240" w:lineRule="auto"/>
      <w:jc w:val="both"/>
    </w:pPr>
    <w:rPr>
      <w:rFonts w:ascii="Times New Roman BaltRim" w:eastAsia="Times New Roman" w:hAnsi="Times New Roman BaltRim" w:cs="Times New Roman"/>
      <w:b/>
      <w:szCs w:val="20"/>
    </w:rPr>
  </w:style>
  <w:style w:type="character" w:customStyle="1" w:styleId="PamattekstsRakstz">
    <w:name w:val="Pamatteksts Rakstz."/>
    <w:basedOn w:val="Noklusjumarindkopasfonts"/>
    <w:link w:val="Pamatteksts"/>
    <w:rsid w:val="006E3AAF"/>
    <w:rPr>
      <w:rFonts w:ascii="Times New Roman BaltRim" w:eastAsia="Times New Roman" w:hAnsi="Times New Roman BaltRim" w:cs="Times New Roman"/>
      <w:b/>
      <w:szCs w:val="20"/>
    </w:rPr>
  </w:style>
  <w:style w:type="table" w:styleId="Reatabula">
    <w:name w:val="Table Grid"/>
    <w:basedOn w:val="Parastatabula"/>
    <w:rsid w:val="006E3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arakstarindkopa">
    <w:name w:val="List Paragraph"/>
    <w:aliases w:val="Strip,H&amp;P List Paragraph,Normal bullet 2,Bullet list,Syle 1,Virsraksti,Saistīto dokumentu saraksts,PPS_Bullet,2,List Paragraph1,Numurets,Colorful List - Accent 12,Numbered Para 1,Dot pt,No Spacing1,List Paragraph Char Char Char,syle 1"/>
    <w:basedOn w:val="Parasts"/>
    <w:link w:val="SarakstarindkopaRakstz"/>
    <w:uiPriority w:val="1"/>
    <w:qFormat/>
    <w:rsid w:val="006E3AAF"/>
    <w:pPr>
      <w:spacing w:after="0" w:line="240" w:lineRule="auto"/>
      <w:ind w:left="720"/>
    </w:pPr>
    <w:rPr>
      <w:rFonts w:eastAsia="Times New Roman" w:cs="Times New Roman"/>
      <w:sz w:val="20"/>
      <w:szCs w:val="20"/>
      <w:lang w:eastAsia="lv-LV"/>
    </w:rPr>
  </w:style>
  <w:style w:type="paragraph" w:customStyle="1" w:styleId="naisf">
    <w:name w:val="naisf"/>
    <w:basedOn w:val="Parasts"/>
    <w:autoRedefine/>
    <w:rsid w:val="006E3AAF"/>
    <w:pPr>
      <w:numPr>
        <w:ilvl w:val="2"/>
        <w:numId w:val="1"/>
      </w:numPr>
      <w:spacing w:after="0" w:line="240" w:lineRule="auto"/>
      <w:jc w:val="both"/>
    </w:pPr>
    <w:rPr>
      <w:rFonts w:eastAsia="Times New Roman" w:cs="Times New Roman"/>
      <w:color w:val="000000"/>
      <w:sz w:val="24"/>
      <w:szCs w:val="24"/>
    </w:rPr>
  </w:style>
  <w:style w:type="character" w:styleId="Hipersaite">
    <w:name w:val="Hyperlink"/>
    <w:rsid w:val="00561946"/>
    <w:rPr>
      <w:color w:val="0000FF"/>
      <w:u w:val="single"/>
    </w:rPr>
  </w:style>
  <w:style w:type="paragraph" w:customStyle="1" w:styleId="Default">
    <w:name w:val="Default"/>
    <w:rsid w:val="0073425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Balonteksts">
    <w:name w:val="Balloon Text"/>
    <w:basedOn w:val="Parasts"/>
    <w:link w:val="BalontekstsRakstz"/>
    <w:uiPriority w:val="99"/>
    <w:semiHidden/>
    <w:unhideWhenUsed/>
    <w:rsid w:val="003E1A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tekstsRakstz">
    <w:name w:val="Balonteksts Rakstz."/>
    <w:basedOn w:val="Noklusjumarindkopasfonts"/>
    <w:link w:val="Balonteksts"/>
    <w:uiPriority w:val="99"/>
    <w:semiHidden/>
    <w:rsid w:val="003E1A42"/>
    <w:rPr>
      <w:rFonts w:ascii="Tahoma" w:hAnsi="Tahoma" w:cs="Tahoma"/>
      <w:sz w:val="16"/>
      <w:szCs w:val="16"/>
    </w:rPr>
  </w:style>
  <w:style w:type="character" w:customStyle="1" w:styleId="SarakstarindkopaRakstz">
    <w:name w:val="Saraksta rindkopa Rakstz."/>
    <w:aliases w:val="Strip Rakstz.,H&amp;P List Paragraph Rakstz.,Normal bullet 2 Rakstz.,Bullet list Rakstz.,Syle 1 Rakstz.,Virsraksti Rakstz.,Saistīto dokumentu saraksts Rakstz.,PPS_Bullet Rakstz.,2 Rakstz.,List Paragraph1 Rakstz.,Numurets Rakstz."/>
    <w:link w:val="Sarakstarindkopa"/>
    <w:uiPriority w:val="34"/>
    <w:qFormat/>
    <w:locked/>
    <w:rsid w:val="006B08C3"/>
    <w:rPr>
      <w:rFonts w:ascii="Times New Roman" w:eastAsia="Times New Roman" w:hAnsi="Times New Roman" w:cs="Times New Roman"/>
      <w:sz w:val="20"/>
      <w:szCs w:val="20"/>
      <w:lang w:eastAsia="lv-LV"/>
    </w:rPr>
  </w:style>
  <w:style w:type="paragraph" w:styleId="Galvene">
    <w:name w:val="header"/>
    <w:basedOn w:val="Parasts"/>
    <w:link w:val="GalveneRakstz"/>
    <w:uiPriority w:val="99"/>
    <w:semiHidden/>
    <w:unhideWhenUsed/>
    <w:rsid w:val="007C1ACA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GalveneRakstz">
    <w:name w:val="Galvene Rakstz."/>
    <w:basedOn w:val="Noklusjumarindkopasfonts"/>
    <w:link w:val="Galvene"/>
    <w:uiPriority w:val="99"/>
    <w:semiHidden/>
    <w:rsid w:val="007C1ACA"/>
    <w:rPr>
      <w:rFonts w:ascii="Times New Roman" w:hAnsi="Times New Roman"/>
    </w:rPr>
  </w:style>
  <w:style w:type="paragraph" w:styleId="Kjene">
    <w:name w:val="footer"/>
    <w:basedOn w:val="Parasts"/>
    <w:link w:val="KjeneRakstz"/>
    <w:uiPriority w:val="99"/>
    <w:semiHidden/>
    <w:unhideWhenUsed/>
    <w:rsid w:val="007C1ACA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KjeneRakstz">
    <w:name w:val="Kājene Rakstz."/>
    <w:basedOn w:val="Noklusjumarindkopasfonts"/>
    <w:link w:val="Kjene"/>
    <w:uiPriority w:val="99"/>
    <w:semiHidden/>
    <w:rsid w:val="007C1ACA"/>
    <w:rPr>
      <w:rFonts w:ascii="Times New Roman" w:hAnsi="Times New Roman"/>
    </w:rPr>
  </w:style>
  <w:style w:type="character" w:customStyle="1" w:styleId="Style1">
    <w:name w:val="Style1"/>
    <w:basedOn w:val="Noklusjumarindkopasfonts"/>
    <w:uiPriority w:val="1"/>
    <w:rsid w:val="005451F8"/>
    <w:rPr>
      <w:rFonts w:ascii="Times New Roman" w:hAnsi="Times New Roman"/>
      <w:sz w:val="22"/>
    </w:rPr>
  </w:style>
  <w:style w:type="character" w:customStyle="1" w:styleId="Virsraksts1Rakstz">
    <w:name w:val="Virsraksts 1 Rakstz."/>
    <w:basedOn w:val="Noklusjumarindkopasfonts"/>
    <w:link w:val="Virsraksts1"/>
    <w:rsid w:val="006475D3"/>
    <w:rPr>
      <w:rFonts w:ascii="Times New Roman BaltRim" w:eastAsia="Times New Roman" w:hAnsi="Times New Roman BaltRim" w:cs="Times New Roman"/>
      <w:b/>
      <w:sz w:val="24"/>
      <w:szCs w:val="20"/>
    </w:rPr>
  </w:style>
  <w:style w:type="character" w:customStyle="1" w:styleId="Style3">
    <w:name w:val="Style3"/>
    <w:basedOn w:val="Noklusjumarindkopasfonts"/>
    <w:uiPriority w:val="1"/>
    <w:rsid w:val="006475D3"/>
    <w:rPr>
      <w:rFonts w:ascii="Times New Roman" w:hAnsi="Times New Roman"/>
      <w:i w:val="0"/>
      <w:sz w:val="22"/>
    </w:rPr>
  </w:style>
  <w:style w:type="character" w:styleId="Neatrisintapieminana">
    <w:name w:val="Unresolved Mention"/>
    <w:basedOn w:val="Noklusjumarindkopasfonts"/>
    <w:uiPriority w:val="99"/>
    <w:semiHidden/>
    <w:unhideWhenUsed/>
    <w:rsid w:val="00681C7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841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75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is.gov.lv/EKEIS/Supplier/Procurement/176446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E43A61486B6740F68F9AB1905529DB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7E102CB-5C55-45A8-82BE-0DC235A65081}"/>
      </w:docPartPr>
      <w:docPartBody>
        <w:p w:rsidR="00E92D05" w:rsidRDefault="00821A10" w:rsidP="00821A10">
          <w:pPr>
            <w:pStyle w:val="E43A61486B6740F68F9AB1905529DBFE"/>
          </w:pPr>
          <w:r w:rsidRPr="00935569">
            <w:rPr>
              <w:rFonts w:ascii="Times New Roman" w:hAnsi="Times New Roman" w:cs="Times New Roman"/>
              <w:i/>
              <w:color w:val="FF0000"/>
            </w:rPr>
            <w:t>Iepirkuma veida izvēle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 BaltRim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1A10"/>
    <w:rsid w:val="001A52FE"/>
    <w:rsid w:val="00303505"/>
    <w:rsid w:val="005117AF"/>
    <w:rsid w:val="006C21FF"/>
    <w:rsid w:val="00727933"/>
    <w:rsid w:val="00821A10"/>
    <w:rsid w:val="00B2183A"/>
    <w:rsid w:val="00BD5714"/>
    <w:rsid w:val="00CA0DC1"/>
    <w:rsid w:val="00E92D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lv-LV" w:eastAsia="lv-LV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customStyle="1" w:styleId="E43A61486B6740F68F9AB1905529DBFE">
    <w:name w:val="E43A61486B6740F68F9AB1905529DBFE"/>
    <w:rsid w:val="00821A10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51F300-474A-4D15-BEC1-650FAB1158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3247</Words>
  <Characters>1852</Characters>
  <DocSecurity>0</DocSecurity>
  <Lines>15</Lines>
  <Paragraphs>10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LinksUpToDate>false</LinksUpToDate>
  <CharactersWithSpaces>5089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Printed>2023-04-21T12:04:00Z</cp:lastPrinted>
  <dcterms:created xsi:type="dcterms:W3CDTF">2026-07-15T11:23:00Z</dcterms:created>
  <dcterms:modified xsi:type="dcterms:W3CDTF">2026-08-14T05:25:00Z</dcterms:modified>
</cp:coreProperties>
</file>