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DDAD1" w14:textId="310A9350" w:rsidR="00D25A50" w:rsidRPr="00D25A50" w:rsidRDefault="00D25A50" w:rsidP="001B3869">
      <w:pPr>
        <w:spacing w:after="0" w:line="240" w:lineRule="auto"/>
        <w:jc w:val="right"/>
        <w:rPr>
          <w:rFonts w:ascii="Times New Roman" w:eastAsia="Times New Roman" w:hAnsi="Times New Roman" w:cs="Times New Roman"/>
          <w:bCs/>
          <w:sz w:val="23"/>
          <w:szCs w:val="23"/>
        </w:rPr>
      </w:pPr>
      <w:r w:rsidRPr="00D25A50">
        <w:rPr>
          <w:rFonts w:ascii="Times New Roman" w:eastAsia="Times New Roman" w:hAnsi="Times New Roman" w:cs="Times New Roman"/>
          <w:bCs/>
          <w:caps/>
          <w:sz w:val="23"/>
          <w:szCs w:val="23"/>
        </w:rPr>
        <w:t>ApstiprinātS</w:t>
      </w:r>
      <w:r w:rsidRPr="00D25A50">
        <w:rPr>
          <w:rFonts w:ascii="Times New Roman" w:eastAsia="Times New Roman" w:hAnsi="Times New Roman" w:cs="Times New Roman"/>
          <w:bCs/>
          <w:caps/>
          <w:sz w:val="23"/>
          <w:szCs w:val="23"/>
        </w:rPr>
        <w:br/>
      </w:r>
      <w:r w:rsidR="00F11327">
        <w:rPr>
          <w:rFonts w:ascii="Times New Roman" w:eastAsia="Times New Roman" w:hAnsi="Times New Roman" w:cs="Times New Roman"/>
          <w:bCs/>
          <w:sz w:val="23"/>
          <w:szCs w:val="23"/>
        </w:rPr>
        <w:t xml:space="preserve">Daugavpils </w:t>
      </w:r>
      <w:r w:rsidR="00BC4466">
        <w:rPr>
          <w:rFonts w:ascii="Times New Roman" w:eastAsia="Times New Roman" w:hAnsi="Times New Roman" w:cs="Times New Roman"/>
          <w:bCs/>
          <w:sz w:val="23"/>
          <w:szCs w:val="23"/>
        </w:rPr>
        <w:t>valsts</w:t>
      </w:r>
      <w:r w:rsidR="00F11327">
        <w:rPr>
          <w:rFonts w:ascii="Times New Roman" w:eastAsia="Times New Roman" w:hAnsi="Times New Roman" w:cs="Times New Roman"/>
          <w:bCs/>
          <w:sz w:val="23"/>
          <w:szCs w:val="23"/>
        </w:rPr>
        <w:t xml:space="preserve">pilsētas pašvaldības </w:t>
      </w:r>
      <w:r w:rsidR="00BC4466">
        <w:rPr>
          <w:rFonts w:ascii="Times New Roman" w:eastAsia="Times New Roman" w:hAnsi="Times New Roman" w:cs="Times New Roman"/>
          <w:bCs/>
          <w:sz w:val="23"/>
          <w:szCs w:val="23"/>
        </w:rPr>
        <w:t>iepirkuma komisijas</w:t>
      </w:r>
      <w:r w:rsidR="00BC4466">
        <w:rPr>
          <w:rFonts w:ascii="Times New Roman" w:eastAsia="Times New Roman" w:hAnsi="Times New Roman" w:cs="Times New Roman"/>
          <w:bCs/>
          <w:sz w:val="23"/>
          <w:szCs w:val="23"/>
        </w:rPr>
        <w:br/>
        <w:t>202</w:t>
      </w:r>
      <w:r w:rsidR="008F0720">
        <w:rPr>
          <w:rFonts w:ascii="Times New Roman" w:eastAsia="Times New Roman" w:hAnsi="Times New Roman" w:cs="Times New Roman"/>
          <w:bCs/>
          <w:sz w:val="23"/>
          <w:szCs w:val="23"/>
        </w:rPr>
        <w:t>6</w:t>
      </w:r>
      <w:r w:rsidR="000B5193">
        <w:rPr>
          <w:rFonts w:ascii="Times New Roman" w:eastAsia="Times New Roman" w:hAnsi="Times New Roman" w:cs="Times New Roman"/>
          <w:bCs/>
          <w:sz w:val="23"/>
          <w:szCs w:val="23"/>
        </w:rPr>
        <w:t xml:space="preserve">.gada </w:t>
      </w:r>
      <w:r w:rsidR="008F0720">
        <w:rPr>
          <w:rFonts w:ascii="Times New Roman" w:eastAsia="Times New Roman" w:hAnsi="Times New Roman" w:cs="Times New Roman"/>
          <w:bCs/>
          <w:sz w:val="23"/>
          <w:szCs w:val="23"/>
        </w:rPr>
        <w:t>1</w:t>
      </w:r>
      <w:r w:rsidR="00926B45">
        <w:rPr>
          <w:rFonts w:ascii="Times New Roman" w:eastAsia="Times New Roman" w:hAnsi="Times New Roman" w:cs="Times New Roman"/>
          <w:bCs/>
          <w:sz w:val="23"/>
          <w:szCs w:val="23"/>
        </w:rPr>
        <w:t>8</w:t>
      </w:r>
      <w:r w:rsidR="009A7535">
        <w:rPr>
          <w:rFonts w:ascii="Times New Roman" w:eastAsia="Times New Roman" w:hAnsi="Times New Roman" w:cs="Times New Roman"/>
          <w:bCs/>
          <w:sz w:val="23"/>
          <w:szCs w:val="23"/>
        </w:rPr>
        <w:t>.</w:t>
      </w:r>
      <w:r w:rsidR="00926B45">
        <w:rPr>
          <w:rFonts w:ascii="Times New Roman" w:eastAsia="Times New Roman" w:hAnsi="Times New Roman" w:cs="Times New Roman"/>
          <w:bCs/>
          <w:sz w:val="23"/>
          <w:szCs w:val="23"/>
        </w:rPr>
        <w:t>augusta</w:t>
      </w:r>
      <w:r w:rsidR="009A7535">
        <w:rPr>
          <w:rFonts w:ascii="Times New Roman" w:eastAsia="Times New Roman" w:hAnsi="Times New Roman" w:cs="Times New Roman"/>
          <w:bCs/>
          <w:sz w:val="23"/>
          <w:szCs w:val="23"/>
        </w:rPr>
        <w:t xml:space="preserve"> sēdē, prot.Nr.</w:t>
      </w:r>
      <w:r w:rsidR="00926B45">
        <w:rPr>
          <w:rFonts w:ascii="Times New Roman" w:eastAsia="Times New Roman" w:hAnsi="Times New Roman" w:cs="Times New Roman"/>
          <w:bCs/>
          <w:sz w:val="23"/>
          <w:szCs w:val="23"/>
        </w:rPr>
        <w:t>7</w:t>
      </w:r>
    </w:p>
    <w:p w14:paraId="12706EA0" w14:textId="77777777" w:rsidR="00D25A50" w:rsidRPr="00D25A50" w:rsidRDefault="00D25A50" w:rsidP="00920199">
      <w:pPr>
        <w:spacing w:after="0" w:line="240" w:lineRule="auto"/>
        <w:rPr>
          <w:rFonts w:ascii="Times New Roman" w:eastAsia="Times New Roman" w:hAnsi="Times New Roman" w:cs="Times New Roman"/>
          <w:b/>
          <w:bCs/>
          <w:caps/>
          <w:sz w:val="23"/>
          <w:szCs w:val="23"/>
        </w:rPr>
      </w:pPr>
    </w:p>
    <w:p w14:paraId="7E50BCC6" w14:textId="77777777" w:rsidR="009A7535" w:rsidRPr="009A7535" w:rsidRDefault="009A7535" w:rsidP="009A7535">
      <w:pPr>
        <w:spacing w:after="0" w:line="240" w:lineRule="auto"/>
        <w:jc w:val="center"/>
        <w:rPr>
          <w:rFonts w:ascii="Times New Roman" w:eastAsia="Times New Roman" w:hAnsi="Times New Roman" w:cs="Times New Roman"/>
          <w:bCs/>
          <w:sz w:val="23"/>
          <w:szCs w:val="23"/>
        </w:rPr>
      </w:pPr>
      <w:r w:rsidRPr="009A7535">
        <w:rPr>
          <w:rFonts w:ascii="Times New Roman" w:eastAsia="Times New Roman" w:hAnsi="Times New Roman" w:cs="Times New Roman"/>
          <w:bCs/>
          <w:sz w:val="23"/>
          <w:szCs w:val="23"/>
        </w:rPr>
        <w:t>ATKLĀTS KONKURSS</w:t>
      </w:r>
    </w:p>
    <w:p w14:paraId="70799168" w14:textId="605F2580" w:rsidR="008F0720" w:rsidRPr="008F0720" w:rsidRDefault="008F0720" w:rsidP="008F0720">
      <w:pPr>
        <w:spacing w:after="0" w:line="240" w:lineRule="auto"/>
        <w:jc w:val="center"/>
        <w:rPr>
          <w:rFonts w:ascii="Times New Roman" w:eastAsia="Times New Roman" w:hAnsi="Times New Roman" w:cs="Times New Roman"/>
          <w:b/>
          <w:bCs/>
          <w:sz w:val="23"/>
          <w:szCs w:val="23"/>
        </w:rPr>
      </w:pPr>
      <w:r>
        <w:rPr>
          <w:rFonts w:ascii="Times New Roman Bold" w:eastAsia="Times New Roman" w:hAnsi="Times New Roman Bold" w:cs="Times New Roman"/>
          <w:b/>
          <w:bCs/>
          <w:caps/>
          <w:sz w:val="23"/>
          <w:szCs w:val="23"/>
        </w:rPr>
        <w:t>“</w:t>
      </w:r>
      <w:r w:rsidRPr="008F0720">
        <w:rPr>
          <w:rFonts w:ascii="Times New Roman Bold" w:eastAsia="Times New Roman" w:hAnsi="Times New Roman Bold" w:cs="Times New Roman"/>
          <w:b/>
          <w:bCs/>
          <w:caps/>
          <w:sz w:val="23"/>
          <w:szCs w:val="23"/>
        </w:rPr>
        <w:t>Sporta inventāra, ekipējuma un specializēto sporta apavu iegāde “Daugavpils sporta skola” vajadzībām</w:t>
      </w:r>
      <w:r w:rsidRPr="008F0720">
        <w:rPr>
          <w:rFonts w:ascii="Times New Roman" w:eastAsia="Times New Roman" w:hAnsi="Times New Roman" w:cs="Times New Roman"/>
          <w:b/>
          <w:bCs/>
          <w:sz w:val="23"/>
          <w:szCs w:val="23"/>
        </w:rPr>
        <w:t>”</w:t>
      </w:r>
    </w:p>
    <w:p w14:paraId="02CC34E7" w14:textId="77777777" w:rsidR="008F0720" w:rsidRPr="008F0720" w:rsidRDefault="008F0720" w:rsidP="008F0720">
      <w:pPr>
        <w:spacing w:after="0" w:line="240" w:lineRule="auto"/>
        <w:jc w:val="center"/>
        <w:rPr>
          <w:rFonts w:ascii="Times New Roman" w:eastAsia="Times New Roman" w:hAnsi="Times New Roman" w:cs="Times New Roman"/>
          <w:bCs/>
          <w:sz w:val="23"/>
          <w:szCs w:val="23"/>
          <w:lang w:val="en-US"/>
        </w:rPr>
      </w:pPr>
      <w:r w:rsidRPr="008F0720">
        <w:rPr>
          <w:rFonts w:ascii="Times New Roman" w:eastAsia="Times New Roman" w:hAnsi="Times New Roman" w:cs="Times New Roman"/>
          <w:bCs/>
          <w:sz w:val="23"/>
          <w:szCs w:val="23"/>
          <w:lang w:val="en-US"/>
        </w:rPr>
        <w:t xml:space="preserve">identifikācijas Nr. </w:t>
      </w:r>
      <w:bookmarkStart w:id="0" w:name="ID"/>
      <w:r w:rsidRPr="008F0720">
        <w:rPr>
          <w:rFonts w:ascii="Times New Roman" w:eastAsia="Times New Roman" w:hAnsi="Times New Roman" w:cs="Times New Roman"/>
          <w:bCs/>
          <w:sz w:val="23"/>
          <w:szCs w:val="23"/>
          <w:lang w:val="en-US"/>
        </w:rPr>
        <w:t xml:space="preserve">DVP </w:t>
      </w:r>
      <w:bookmarkEnd w:id="0"/>
      <w:r w:rsidRPr="008F0720">
        <w:rPr>
          <w:rFonts w:ascii="Times New Roman" w:eastAsia="Times New Roman" w:hAnsi="Times New Roman" w:cs="Times New Roman"/>
          <w:bCs/>
          <w:sz w:val="23"/>
          <w:szCs w:val="23"/>
          <w:lang w:val="en-US"/>
        </w:rPr>
        <w:t>2026/101</w:t>
      </w:r>
    </w:p>
    <w:p w14:paraId="31ADC18E" w14:textId="1C6F3F64" w:rsidR="009341FF" w:rsidRPr="00D25A50" w:rsidRDefault="009341FF" w:rsidP="00113FD6">
      <w:pPr>
        <w:spacing w:before="360" w:after="360" w:line="240" w:lineRule="auto"/>
        <w:jc w:val="center"/>
        <w:rPr>
          <w:rFonts w:ascii="Times New Roman" w:eastAsia="Times New Roman" w:hAnsi="Times New Roman" w:cs="Times New Roman"/>
          <w:b/>
          <w:sz w:val="23"/>
          <w:szCs w:val="23"/>
        </w:rPr>
      </w:pPr>
      <w:r w:rsidRPr="00D25A50">
        <w:rPr>
          <w:rFonts w:ascii="Times New Roman" w:eastAsia="Times New Roman" w:hAnsi="Times New Roman" w:cs="Times New Roman"/>
          <w:b/>
          <w:sz w:val="23"/>
          <w:szCs w:val="23"/>
        </w:rPr>
        <w:t>GROZĪJUM</w:t>
      </w:r>
      <w:r w:rsidR="002818DF" w:rsidRPr="00D25A50">
        <w:rPr>
          <w:rFonts w:ascii="Times New Roman" w:eastAsia="Times New Roman" w:hAnsi="Times New Roman" w:cs="Times New Roman"/>
          <w:b/>
          <w:sz w:val="23"/>
          <w:szCs w:val="23"/>
        </w:rPr>
        <w:t>I</w:t>
      </w:r>
      <w:r w:rsidRPr="00D25A50">
        <w:rPr>
          <w:rFonts w:ascii="Times New Roman" w:eastAsia="Times New Roman" w:hAnsi="Times New Roman" w:cs="Times New Roman"/>
          <w:b/>
          <w:sz w:val="23"/>
          <w:szCs w:val="23"/>
        </w:rPr>
        <w:t xml:space="preserve"> NR.</w:t>
      </w:r>
      <w:r w:rsidR="00926B45">
        <w:rPr>
          <w:rFonts w:ascii="Times New Roman" w:eastAsia="Times New Roman" w:hAnsi="Times New Roman" w:cs="Times New Roman"/>
          <w:b/>
          <w:sz w:val="23"/>
          <w:szCs w:val="23"/>
        </w:rPr>
        <w:t>3</w:t>
      </w:r>
    </w:p>
    <w:p w14:paraId="71E7350E" w14:textId="3DA5E4C8" w:rsidR="002778B0" w:rsidRDefault="00F11327" w:rsidP="00BE71F7">
      <w:pPr>
        <w:spacing w:after="120" w:line="240"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Daugavpils </w:t>
      </w:r>
      <w:r w:rsidR="00BC4466">
        <w:rPr>
          <w:rFonts w:ascii="Times New Roman" w:hAnsi="Times New Roman" w:cs="Times New Roman"/>
          <w:sz w:val="23"/>
          <w:szCs w:val="23"/>
        </w:rPr>
        <w:t>valsts</w:t>
      </w:r>
      <w:r>
        <w:rPr>
          <w:rFonts w:ascii="Times New Roman" w:hAnsi="Times New Roman" w:cs="Times New Roman"/>
          <w:sz w:val="23"/>
          <w:szCs w:val="23"/>
        </w:rPr>
        <w:t>pilsētas pašvaldības</w:t>
      </w:r>
      <w:r w:rsidR="009A7535">
        <w:rPr>
          <w:rFonts w:ascii="Times New Roman" w:hAnsi="Times New Roman" w:cs="Times New Roman"/>
          <w:sz w:val="23"/>
          <w:szCs w:val="23"/>
        </w:rPr>
        <w:t xml:space="preserve"> Iepirkuma komisija 20</w:t>
      </w:r>
      <w:r w:rsidR="008F0720">
        <w:rPr>
          <w:rFonts w:ascii="Times New Roman" w:hAnsi="Times New Roman" w:cs="Times New Roman"/>
          <w:sz w:val="23"/>
          <w:szCs w:val="23"/>
        </w:rPr>
        <w:t>26</w:t>
      </w:r>
      <w:r w:rsidR="009A7535">
        <w:rPr>
          <w:rFonts w:ascii="Times New Roman" w:hAnsi="Times New Roman" w:cs="Times New Roman"/>
          <w:sz w:val="23"/>
          <w:szCs w:val="23"/>
        </w:rPr>
        <w:t xml:space="preserve">.gada </w:t>
      </w:r>
      <w:r w:rsidR="008F0720">
        <w:rPr>
          <w:rFonts w:ascii="Times New Roman" w:hAnsi="Times New Roman" w:cs="Times New Roman"/>
          <w:sz w:val="23"/>
          <w:szCs w:val="23"/>
        </w:rPr>
        <w:t>1</w:t>
      </w:r>
      <w:r w:rsidR="00926B45">
        <w:rPr>
          <w:rFonts w:ascii="Times New Roman" w:hAnsi="Times New Roman" w:cs="Times New Roman"/>
          <w:sz w:val="23"/>
          <w:szCs w:val="23"/>
        </w:rPr>
        <w:t>8</w:t>
      </w:r>
      <w:r w:rsidR="009A7535">
        <w:rPr>
          <w:rFonts w:ascii="Times New Roman" w:hAnsi="Times New Roman" w:cs="Times New Roman"/>
          <w:sz w:val="23"/>
          <w:szCs w:val="23"/>
        </w:rPr>
        <w:t>.</w:t>
      </w:r>
      <w:r w:rsidR="00926B45">
        <w:rPr>
          <w:rFonts w:ascii="Times New Roman" w:hAnsi="Times New Roman" w:cs="Times New Roman"/>
          <w:sz w:val="23"/>
          <w:szCs w:val="23"/>
        </w:rPr>
        <w:t>augusta</w:t>
      </w:r>
      <w:r w:rsidR="009A7535">
        <w:rPr>
          <w:rFonts w:ascii="Times New Roman" w:hAnsi="Times New Roman" w:cs="Times New Roman"/>
          <w:sz w:val="23"/>
          <w:szCs w:val="23"/>
        </w:rPr>
        <w:t xml:space="preserve"> sēdē (prot.Nr.</w:t>
      </w:r>
      <w:r w:rsidR="00926B45">
        <w:rPr>
          <w:rFonts w:ascii="Times New Roman" w:hAnsi="Times New Roman" w:cs="Times New Roman"/>
          <w:sz w:val="23"/>
          <w:szCs w:val="23"/>
        </w:rPr>
        <w:t>7</w:t>
      </w:r>
      <w:r w:rsidR="00920199">
        <w:rPr>
          <w:rFonts w:ascii="Times New Roman" w:hAnsi="Times New Roman" w:cs="Times New Roman"/>
          <w:sz w:val="23"/>
          <w:szCs w:val="23"/>
        </w:rPr>
        <w:t>) nolēma</w:t>
      </w:r>
      <w:r w:rsidR="008F0720">
        <w:rPr>
          <w:rFonts w:ascii="Times New Roman" w:hAnsi="Times New Roman" w:cs="Times New Roman"/>
          <w:sz w:val="23"/>
          <w:szCs w:val="23"/>
        </w:rPr>
        <w:t xml:space="preserve"> </w:t>
      </w:r>
      <w:r w:rsidR="008F0720" w:rsidRPr="008F0720">
        <w:rPr>
          <w:rFonts w:ascii="Times New Roman" w:hAnsi="Times New Roman" w:cs="Times New Roman"/>
          <w:sz w:val="23"/>
          <w:szCs w:val="23"/>
        </w:rPr>
        <w:t>Atklāt</w:t>
      </w:r>
      <w:r w:rsidR="00254004">
        <w:rPr>
          <w:rFonts w:ascii="Times New Roman" w:hAnsi="Times New Roman" w:cs="Times New Roman"/>
          <w:sz w:val="23"/>
          <w:szCs w:val="23"/>
        </w:rPr>
        <w:t>ā</w:t>
      </w:r>
      <w:r w:rsidR="008F0720" w:rsidRPr="008F0720">
        <w:rPr>
          <w:rFonts w:ascii="Times New Roman" w:hAnsi="Times New Roman" w:cs="Times New Roman"/>
          <w:sz w:val="23"/>
          <w:szCs w:val="23"/>
        </w:rPr>
        <w:t xml:space="preserve"> konkurs</w:t>
      </w:r>
      <w:r w:rsidR="00254004">
        <w:rPr>
          <w:rFonts w:ascii="Times New Roman" w:hAnsi="Times New Roman" w:cs="Times New Roman"/>
          <w:sz w:val="23"/>
          <w:szCs w:val="23"/>
        </w:rPr>
        <w:t>ā</w:t>
      </w:r>
      <w:r w:rsidR="008F0720" w:rsidRPr="008F0720">
        <w:rPr>
          <w:rFonts w:ascii="Times New Roman" w:hAnsi="Times New Roman" w:cs="Times New Roman"/>
          <w:sz w:val="23"/>
          <w:szCs w:val="23"/>
        </w:rPr>
        <w:t xml:space="preserve"> “Sporta inventāra, ekipējuma un specializēto sporta apavu iegāde “Daugavpils sporta skola” vajadzībām” (turpmāk – Konkurss), DVP 2026/101</w:t>
      </w:r>
      <w:r w:rsidR="00254004">
        <w:rPr>
          <w:rFonts w:ascii="Times New Roman" w:hAnsi="Times New Roman" w:cs="Times New Roman"/>
          <w:sz w:val="23"/>
          <w:szCs w:val="23"/>
        </w:rPr>
        <w:t>, izdarīt grozījumus</w:t>
      </w:r>
      <w:r w:rsidR="00926B45" w:rsidRPr="00254004">
        <w:rPr>
          <w:rFonts w:ascii="Times New Roman" w:hAnsi="Times New Roman" w:cs="Times New Roman"/>
          <w:sz w:val="23"/>
          <w:szCs w:val="23"/>
        </w:rPr>
        <w:t>:</w:t>
      </w:r>
    </w:p>
    <w:p w14:paraId="31618002" w14:textId="52CD3160" w:rsidR="00926B45" w:rsidRPr="00926B45" w:rsidRDefault="00254004" w:rsidP="00926B45">
      <w:pPr>
        <w:pStyle w:val="ListParagraph"/>
        <w:numPr>
          <w:ilvl w:val="0"/>
          <w:numId w:val="18"/>
        </w:numPr>
        <w:spacing w:after="0" w:line="240" w:lineRule="auto"/>
        <w:contextualSpacing w:val="0"/>
        <w:jc w:val="both"/>
        <w:rPr>
          <w:rFonts w:ascii="Times New Roman" w:eastAsia="Times New Roman" w:hAnsi="Times New Roman" w:cs="Times New Roman"/>
          <w:sz w:val="23"/>
          <w:szCs w:val="23"/>
        </w:rPr>
      </w:pPr>
      <w:r w:rsidRPr="00254004">
        <w:rPr>
          <w:rFonts w:ascii="Times New Roman" w:eastAsia="Times New Roman" w:hAnsi="Times New Roman" w:cs="Times New Roman"/>
          <w:sz w:val="23"/>
          <w:szCs w:val="23"/>
        </w:rPr>
        <w:t>1.daļas tehniskās specifikācijas</w:t>
      </w:r>
      <w:r w:rsidRPr="00254004">
        <w:rPr>
          <w:rFonts w:ascii="Times New Roman" w:eastAsia="Times New Roman" w:hAnsi="Times New Roman" w:cs="Times New Roman"/>
          <w:sz w:val="23"/>
          <w:szCs w:val="23"/>
        </w:rPr>
        <w:t xml:space="preserve"> </w:t>
      </w:r>
      <w:r w:rsidR="00926B45">
        <w:rPr>
          <w:rFonts w:ascii="Times New Roman" w:eastAsia="Times New Roman" w:hAnsi="Times New Roman" w:cs="Times New Roman"/>
          <w:sz w:val="23"/>
          <w:szCs w:val="23"/>
        </w:rPr>
        <w:t xml:space="preserve">preču apjomu </w:t>
      </w:r>
      <w:r w:rsidR="00926B45" w:rsidRPr="00926B45">
        <w:rPr>
          <w:rFonts w:ascii="Times New Roman" w:eastAsia="Times New Roman" w:hAnsi="Times New Roman" w:cs="Times New Roman"/>
          <w:sz w:val="23"/>
          <w:szCs w:val="23"/>
        </w:rPr>
        <w:t>26.1.apakšpozīcij</w:t>
      </w:r>
      <w:r w:rsidR="00926B45">
        <w:rPr>
          <w:rFonts w:ascii="Times New Roman" w:eastAsia="Times New Roman" w:hAnsi="Times New Roman" w:cs="Times New Roman"/>
          <w:sz w:val="23"/>
          <w:szCs w:val="23"/>
        </w:rPr>
        <w:t>ā</w:t>
      </w:r>
      <w:r w:rsidR="00926B45" w:rsidRPr="00926B45">
        <w:rPr>
          <w:rFonts w:ascii="Times New Roman" w:eastAsia="Times New Roman" w:hAnsi="Times New Roman" w:cs="Times New Roman"/>
          <w:sz w:val="23"/>
          <w:szCs w:val="23"/>
        </w:rPr>
        <w:t xml:space="preserve"> “Slam bumba 4 kg”</w:t>
      </w:r>
      <w:r w:rsidR="00926B45">
        <w:rPr>
          <w:rFonts w:ascii="Times New Roman" w:eastAsia="Times New Roman" w:hAnsi="Times New Roman" w:cs="Times New Roman"/>
          <w:sz w:val="23"/>
          <w:szCs w:val="23"/>
        </w:rPr>
        <w:t xml:space="preserve"> </w:t>
      </w:r>
      <w:r w:rsidR="00926B45" w:rsidRPr="00926B45">
        <w:rPr>
          <w:rFonts w:ascii="Times New Roman" w:eastAsia="Times New Roman" w:hAnsi="Times New Roman" w:cs="Times New Roman"/>
          <w:sz w:val="23"/>
          <w:szCs w:val="23"/>
        </w:rPr>
        <w:t>(</w:t>
      </w:r>
      <w:r w:rsidR="00926B45" w:rsidRPr="00926B45">
        <w:rPr>
          <w:rFonts w:ascii="Times New Roman" w:eastAsia="Times New Roman" w:hAnsi="Times New Roman" w:cs="Times New Roman"/>
          <w:i/>
          <w:iCs/>
          <w:sz w:val="23"/>
          <w:szCs w:val="23"/>
        </w:rPr>
        <w:t xml:space="preserve">tajā skaitā 1.dalas finanšu piedāvājuma </w:t>
      </w:r>
      <w:r w:rsidR="00926B45" w:rsidRPr="00926B45">
        <w:rPr>
          <w:rFonts w:ascii="Times New Roman" w:eastAsia="Times New Roman" w:hAnsi="Times New Roman" w:cs="Times New Roman"/>
          <w:i/>
          <w:iCs/>
          <w:sz w:val="23"/>
          <w:szCs w:val="23"/>
        </w:rPr>
        <w:t>26.1.apakš</w:t>
      </w:r>
      <w:r w:rsidR="00926B45" w:rsidRPr="00926B45">
        <w:rPr>
          <w:rFonts w:ascii="Times New Roman" w:eastAsia="Times New Roman" w:hAnsi="Times New Roman" w:cs="Times New Roman"/>
          <w:i/>
          <w:iCs/>
          <w:sz w:val="23"/>
          <w:szCs w:val="23"/>
        </w:rPr>
        <w:t>pozīcijā</w:t>
      </w:r>
      <w:r w:rsidR="00926B45" w:rsidRPr="00926B45">
        <w:rPr>
          <w:rFonts w:ascii="Times New Roman" w:eastAsia="Times New Roman" w:hAnsi="Times New Roman" w:cs="Times New Roman"/>
          <w:sz w:val="23"/>
          <w:szCs w:val="23"/>
        </w:rPr>
        <w:t>) un izteikt t</w:t>
      </w:r>
      <w:r w:rsidR="00926B45">
        <w:rPr>
          <w:rFonts w:ascii="Times New Roman" w:eastAsia="Times New Roman" w:hAnsi="Times New Roman" w:cs="Times New Roman"/>
          <w:sz w:val="23"/>
          <w:szCs w:val="23"/>
        </w:rPr>
        <w:t>o</w:t>
      </w:r>
      <w:r w:rsidR="00926B45" w:rsidRPr="00926B45">
        <w:rPr>
          <w:rFonts w:ascii="Times New Roman" w:eastAsia="Times New Roman" w:hAnsi="Times New Roman" w:cs="Times New Roman"/>
          <w:sz w:val="23"/>
          <w:szCs w:val="23"/>
        </w:rPr>
        <w:t xml:space="preserve"> šādā redakcijā</w:t>
      </w:r>
      <w:r w:rsidR="00926B45">
        <w:rPr>
          <w:rFonts w:ascii="Times New Roman" w:eastAsia="Times New Roman" w:hAnsi="Times New Roman" w:cs="Times New Roman"/>
          <w:sz w:val="23"/>
          <w:szCs w:val="23"/>
        </w:rPr>
        <w:t xml:space="preserve">: </w:t>
      </w: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134"/>
        <w:gridCol w:w="3480"/>
        <w:gridCol w:w="1835"/>
        <w:gridCol w:w="2765"/>
      </w:tblGrid>
      <w:tr w:rsidR="00926B45" w:rsidRPr="00926B45" w14:paraId="1989955F" w14:textId="77777777" w:rsidTr="00C761C5">
        <w:trPr>
          <w:trHeight w:val="363"/>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789CAE" w14:textId="77777777" w:rsidR="00926B45" w:rsidRPr="00926B45" w:rsidRDefault="00926B45" w:rsidP="00926B45">
            <w:pPr>
              <w:pBdr>
                <w:top w:val="nil"/>
                <w:left w:val="nil"/>
                <w:bottom w:val="nil"/>
                <w:right w:val="nil"/>
                <w:between w:val="nil"/>
                <w:bar w:val="nil"/>
              </w:pBdr>
              <w:tabs>
                <w:tab w:val="left" w:pos="709"/>
              </w:tabs>
              <w:suppressAutoHyphens/>
              <w:spacing w:after="0" w:line="240" w:lineRule="auto"/>
              <w:ind w:left="360"/>
              <w:rPr>
                <w:rFonts w:ascii="Times New Roman" w:eastAsia="Arial Unicode MS" w:hAnsi="Times New Roman" w:cs="Times New Roman"/>
                <w:color w:val="0D0D0D"/>
                <w:u w:color="0D0D0D"/>
                <w:bdr w:val="nil"/>
                <w:lang w:eastAsia="lv-LV"/>
              </w:rPr>
            </w:pPr>
            <w:r w:rsidRPr="00926B45">
              <w:rPr>
                <w:rFonts w:ascii="Times New Roman" w:eastAsia="Arial Unicode MS" w:hAnsi="Times New Roman" w:cs="Times New Roman"/>
                <w:color w:val="0D0D0D"/>
                <w:u w:color="0D0D0D"/>
                <w:bdr w:val="nil"/>
                <w:lang w:eastAsia="lv-LV"/>
              </w:rPr>
              <w:t>26.1.</w:t>
            </w: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1F6B6C" w14:textId="77777777" w:rsidR="00926B45" w:rsidRPr="00926B45" w:rsidRDefault="00926B45" w:rsidP="00926B45">
            <w:pPr>
              <w:pBdr>
                <w:top w:val="nil"/>
                <w:left w:val="nil"/>
                <w:bottom w:val="nil"/>
                <w:right w:val="nil"/>
                <w:between w:val="nil"/>
                <w:bar w:val="nil"/>
              </w:pBdr>
              <w:tabs>
                <w:tab w:val="left" w:pos="709"/>
                <w:tab w:val="left" w:pos="1418"/>
                <w:tab w:val="left" w:pos="2127"/>
                <w:tab w:val="left" w:pos="2836"/>
              </w:tabs>
              <w:spacing w:after="0" w:line="240" w:lineRule="auto"/>
              <w:rPr>
                <w:rFonts w:ascii="Times New Roman" w:eastAsia="Arial Unicode MS" w:hAnsi="Times New Roman" w:cs="Times New Roman"/>
                <w:color w:val="000000"/>
                <w:u w:color="000000"/>
                <w:bdr w:val="nil"/>
                <w:lang w:eastAsia="lv-LV"/>
              </w:rPr>
            </w:pPr>
            <w:r w:rsidRPr="00926B45">
              <w:rPr>
                <w:rFonts w:ascii="Times New Roman" w:eastAsia="Arial Unicode MS" w:hAnsi="Times New Roman" w:cs="Times New Roman"/>
                <w:color w:val="0D0D0D"/>
                <w:u w:color="0D0D0D"/>
                <w:bdr w:val="nil"/>
                <w:lang w:val="en-US" w:eastAsia="lv-LV"/>
              </w:rPr>
              <w:t>Slam bumba 4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68C828" w14:textId="77777777" w:rsidR="00926B45" w:rsidRPr="00926B45" w:rsidRDefault="00926B45" w:rsidP="00926B45">
            <w:pPr>
              <w:pBdr>
                <w:top w:val="nil"/>
                <w:left w:val="nil"/>
                <w:bottom w:val="nil"/>
                <w:right w:val="nil"/>
                <w:between w:val="nil"/>
                <w:bar w:val="nil"/>
              </w:pBdr>
              <w:tabs>
                <w:tab w:val="left" w:pos="709"/>
                <w:tab w:val="left" w:pos="1418"/>
              </w:tabs>
              <w:spacing w:after="0" w:line="240" w:lineRule="auto"/>
              <w:jc w:val="center"/>
              <w:rPr>
                <w:rFonts w:ascii="Times New Roman" w:eastAsia="Arial Unicode MS" w:hAnsi="Times New Roman" w:cs="Times New Roman"/>
                <w:color w:val="0D0D0D"/>
                <w:u w:color="0D0D0D"/>
                <w:bdr w:val="nil"/>
                <w:lang w:eastAsia="lv-LV"/>
              </w:rPr>
            </w:pPr>
            <w:r w:rsidRPr="00926B45">
              <w:rPr>
                <w:rFonts w:ascii="Times New Roman" w:eastAsia="Arial Unicode MS" w:hAnsi="Times New Roman" w:cs="Times New Roman"/>
                <w:color w:val="000000"/>
                <w:u w:color="0D0D0D"/>
                <w:bdr w:val="nil"/>
                <w:lang w:val="en-US"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D369AC" w14:textId="190C2022" w:rsidR="00926B45" w:rsidRPr="00926B45" w:rsidRDefault="00926B45" w:rsidP="00926B45">
            <w:pPr>
              <w:pBdr>
                <w:top w:val="nil"/>
                <w:left w:val="nil"/>
                <w:bottom w:val="nil"/>
                <w:right w:val="nil"/>
                <w:between w:val="nil"/>
                <w:bar w:val="nil"/>
              </w:pBdr>
              <w:tabs>
                <w:tab w:val="left" w:pos="709"/>
                <w:tab w:val="left" w:pos="1418"/>
                <w:tab w:val="left" w:pos="2127"/>
                <w:tab w:val="left" w:pos="2836"/>
              </w:tabs>
              <w:spacing w:after="0" w:line="240" w:lineRule="auto"/>
              <w:jc w:val="center"/>
              <w:rPr>
                <w:rFonts w:ascii="Times New Roman" w:eastAsia="Arial Unicode MS" w:hAnsi="Times New Roman" w:cs="Times New Roman"/>
                <w:color w:val="0D0D0D"/>
                <w:u w:color="0D0D0D"/>
                <w:bdr w:val="nil"/>
                <w:lang w:eastAsia="lv-LV"/>
              </w:rPr>
            </w:pPr>
            <w:r w:rsidRPr="00926B45">
              <w:rPr>
                <w:rFonts w:ascii="Times New Roman" w:eastAsia="Arial Unicode MS" w:hAnsi="Times New Roman" w:cs="Times New Roman"/>
                <w:color w:val="0D0D0D"/>
                <w:u w:color="0D0D0D"/>
                <w:bdr w:val="nil"/>
                <w:lang w:val="en-US" w:eastAsia="lv-LV"/>
              </w:rPr>
              <w:t xml:space="preserve">4 </w:t>
            </w:r>
          </w:p>
        </w:tc>
      </w:tr>
    </w:tbl>
    <w:p w14:paraId="6A5FD2A3" w14:textId="0E997F04" w:rsidR="00926B45" w:rsidRDefault="00254004" w:rsidP="00926B45">
      <w:pPr>
        <w:pStyle w:val="ListParagraph"/>
        <w:numPr>
          <w:ilvl w:val="0"/>
          <w:numId w:val="18"/>
        </w:numPr>
        <w:spacing w:after="0" w:line="240" w:lineRule="auto"/>
        <w:contextualSpacing w:val="0"/>
        <w:jc w:val="both"/>
        <w:rPr>
          <w:rFonts w:ascii="Times New Roman" w:hAnsi="Times New Roman" w:cs="Times New Roman"/>
          <w:sz w:val="23"/>
          <w:szCs w:val="23"/>
        </w:rPr>
      </w:pPr>
      <w:r>
        <w:rPr>
          <w:rFonts w:ascii="Times New Roman" w:hAnsi="Times New Roman" w:cs="Times New Roman"/>
          <w:sz w:val="23"/>
          <w:szCs w:val="23"/>
        </w:rPr>
        <w:t xml:space="preserve">1.daļas </w:t>
      </w:r>
      <w:r w:rsidRPr="008F0720">
        <w:rPr>
          <w:rFonts w:ascii="Times New Roman" w:hAnsi="Times New Roman" w:cs="Times New Roman"/>
          <w:sz w:val="23"/>
          <w:szCs w:val="23"/>
        </w:rPr>
        <w:t>tehnisk</w:t>
      </w:r>
      <w:r>
        <w:rPr>
          <w:rFonts w:ascii="Times New Roman" w:hAnsi="Times New Roman" w:cs="Times New Roman"/>
          <w:sz w:val="23"/>
          <w:szCs w:val="23"/>
        </w:rPr>
        <w:t xml:space="preserve">ās </w:t>
      </w:r>
      <w:r w:rsidRPr="00254004">
        <w:rPr>
          <w:rFonts w:ascii="Times New Roman" w:hAnsi="Times New Roman" w:cs="Times New Roman"/>
          <w:sz w:val="23"/>
          <w:szCs w:val="23"/>
        </w:rPr>
        <w:t>specifikācijas</w:t>
      </w:r>
      <w:r>
        <w:rPr>
          <w:rFonts w:ascii="Times New Roman" w:hAnsi="Times New Roman" w:cs="Times New Roman"/>
          <w:sz w:val="23"/>
          <w:szCs w:val="23"/>
        </w:rPr>
        <w:t xml:space="preserve"> </w:t>
      </w:r>
      <w:r w:rsidR="00926B45">
        <w:rPr>
          <w:rFonts w:ascii="Times New Roman" w:hAnsi="Times New Roman" w:cs="Times New Roman"/>
          <w:sz w:val="23"/>
          <w:szCs w:val="23"/>
        </w:rPr>
        <w:t xml:space="preserve">preču apjomu </w:t>
      </w:r>
      <w:r w:rsidR="00926B45" w:rsidRPr="00926B45">
        <w:rPr>
          <w:rFonts w:ascii="Times New Roman" w:hAnsi="Times New Roman" w:cs="Times New Roman"/>
          <w:sz w:val="23"/>
          <w:szCs w:val="23"/>
        </w:rPr>
        <w:t>45.pozīcijā</w:t>
      </w:r>
      <w:r w:rsidR="00926B45">
        <w:rPr>
          <w:rFonts w:ascii="Times New Roman" w:hAnsi="Times New Roman" w:cs="Times New Roman"/>
          <w:sz w:val="23"/>
          <w:szCs w:val="23"/>
        </w:rPr>
        <w:t xml:space="preserve"> “</w:t>
      </w:r>
      <w:r w:rsidR="00926B45" w:rsidRPr="00926B45">
        <w:rPr>
          <w:rFonts w:ascii="Times New Roman" w:hAnsi="Times New Roman" w:cs="Times New Roman"/>
          <w:sz w:val="23"/>
          <w:szCs w:val="23"/>
        </w:rPr>
        <w:t>Olimpiskais gumijots svara disks – 10 kg</w:t>
      </w:r>
      <w:r w:rsidR="00926B45">
        <w:rPr>
          <w:rFonts w:ascii="Times New Roman" w:hAnsi="Times New Roman" w:cs="Times New Roman"/>
          <w:sz w:val="23"/>
          <w:szCs w:val="23"/>
        </w:rPr>
        <w:t xml:space="preserve">” </w:t>
      </w:r>
      <w:r w:rsidR="00926B45" w:rsidRPr="00926B45">
        <w:rPr>
          <w:rFonts w:ascii="Times New Roman" w:hAnsi="Times New Roman" w:cs="Times New Roman"/>
          <w:sz w:val="23"/>
          <w:szCs w:val="23"/>
        </w:rPr>
        <w:t>(</w:t>
      </w:r>
      <w:r w:rsidR="00926B45" w:rsidRPr="00926B45">
        <w:rPr>
          <w:rFonts w:ascii="Times New Roman" w:hAnsi="Times New Roman" w:cs="Times New Roman"/>
          <w:i/>
          <w:iCs/>
          <w:sz w:val="23"/>
          <w:szCs w:val="23"/>
        </w:rPr>
        <w:t xml:space="preserve">tajā skaitā 1.dalas finanšu piedāvājuma </w:t>
      </w:r>
      <w:r w:rsidR="00926B45" w:rsidRPr="00926B45">
        <w:rPr>
          <w:rFonts w:ascii="Times New Roman" w:hAnsi="Times New Roman" w:cs="Times New Roman"/>
          <w:i/>
          <w:iCs/>
          <w:sz w:val="23"/>
          <w:szCs w:val="23"/>
        </w:rPr>
        <w:t>45</w:t>
      </w:r>
      <w:r w:rsidR="00926B45" w:rsidRPr="00926B45">
        <w:rPr>
          <w:rFonts w:ascii="Times New Roman" w:hAnsi="Times New Roman" w:cs="Times New Roman"/>
          <w:i/>
          <w:iCs/>
          <w:sz w:val="23"/>
          <w:szCs w:val="23"/>
        </w:rPr>
        <w:t>.pozīcijā</w:t>
      </w:r>
      <w:r w:rsidR="00926B45" w:rsidRPr="00926B45">
        <w:rPr>
          <w:rFonts w:ascii="Times New Roman" w:hAnsi="Times New Roman" w:cs="Times New Roman"/>
          <w:sz w:val="23"/>
          <w:szCs w:val="23"/>
        </w:rPr>
        <w:t>) un izteikt to šādā redakcijā:</w:t>
      </w: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134"/>
        <w:gridCol w:w="3480"/>
        <w:gridCol w:w="1835"/>
        <w:gridCol w:w="2765"/>
      </w:tblGrid>
      <w:tr w:rsidR="00926B45" w:rsidRPr="00926B45" w14:paraId="1D6097CA" w14:textId="77777777" w:rsidTr="000303A3">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A4EE28" w14:textId="77777777" w:rsidR="00926B45" w:rsidRPr="00926B45" w:rsidRDefault="00926B45" w:rsidP="00926B45">
            <w:pPr>
              <w:pBdr>
                <w:top w:val="nil"/>
                <w:left w:val="nil"/>
                <w:bottom w:val="nil"/>
                <w:right w:val="nil"/>
                <w:between w:val="nil"/>
                <w:bar w:val="nil"/>
              </w:pBdr>
              <w:tabs>
                <w:tab w:val="left" w:pos="709"/>
              </w:tabs>
              <w:suppressAutoHyphens/>
              <w:spacing w:after="0" w:line="240" w:lineRule="auto"/>
              <w:ind w:left="360"/>
              <w:rPr>
                <w:rFonts w:ascii="Times New Roman" w:eastAsia="Arial Unicode MS" w:hAnsi="Times New Roman" w:cs="Times New Roman"/>
                <w:color w:val="0D0D0D"/>
                <w:u w:color="0D0D0D"/>
                <w:bdr w:val="nil"/>
                <w:lang w:eastAsia="lv-LV"/>
              </w:rPr>
            </w:pPr>
            <w:r w:rsidRPr="00926B45">
              <w:rPr>
                <w:rFonts w:ascii="Times New Roman" w:eastAsia="Arial Unicode MS" w:hAnsi="Times New Roman" w:cs="Times New Roman"/>
                <w:color w:val="0D0D0D"/>
                <w:u w:color="0D0D0D"/>
                <w:bdr w:val="nil"/>
                <w:lang w:eastAsia="lv-LV"/>
              </w:rPr>
              <w:t>45</w:t>
            </w: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51471A" w14:textId="77777777" w:rsidR="00926B45" w:rsidRPr="00926B45" w:rsidRDefault="00926B45" w:rsidP="00926B45">
            <w:pPr>
              <w:pBdr>
                <w:top w:val="nil"/>
                <w:left w:val="nil"/>
                <w:bottom w:val="nil"/>
                <w:right w:val="nil"/>
                <w:between w:val="nil"/>
                <w:bar w:val="nil"/>
              </w:pBdr>
              <w:tabs>
                <w:tab w:val="left" w:pos="709"/>
                <w:tab w:val="left" w:pos="1418"/>
                <w:tab w:val="left" w:pos="2127"/>
                <w:tab w:val="left" w:pos="2836"/>
              </w:tabs>
              <w:spacing w:after="0" w:line="240" w:lineRule="auto"/>
              <w:rPr>
                <w:rFonts w:ascii="Times New Roman" w:eastAsia="Arial Unicode MS" w:hAnsi="Times New Roman" w:cs="Times New Roman"/>
                <w:color w:val="000000"/>
                <w:u w:color="000000"/>
                <w:bdr w:val="nil"/>
                <w:lang w:eastAsia="lv-LV"/>
              </w:rPr>
            </w:pPr>
            <w:r w:rsidRPr="00926B45">
              <w:rPr>
                <w:rFonts w:ascii="Times New Roman" w:eastAsia="Arial Unicode MS" w:hAnsi="Times New Roman" w:cs="Times New Roman"/>
                <w:color w:val="000000"/>
                <w:u w:color="000000"/>
                <w:bdr w:val="nil"/>
                <w:lang w:val="en-US" w:eastAsia="lv-LV"/>
              </w:rPr>
              <w:t>Olimpiskais gumijots svara disks – 10 kg (pāris paredz 2 gabalus)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2190BB" w14:textId="77777777" w:rsidR="00926B45" w:rsidRPr="00926B45" w:rsidRDefault="00926B45" w:rsidP="00926B45">
            <w:pPr>
              <w:pBdr>
                <w:top w:val="nil"/>
                <w:left w:val="nil"/>
                <w:bottom w:val="nil"/>
                <w:right w:val="nil"/>
                <w:between w:val="nil"/>
                <w:bar w:val="nil"/>
              </w:pBdr>
              <w:tabs>
                <w:tab w:val="left" w:pos="709"/>
                <w:tab w:val="left" w:pos="1418"/>
              </w:tabs>
              <w:spacing w:after="0" w:line="240" w:lineRule="auto"/>
              <w:jc w:val="center"/>
              <w:rPr>
                <w:rFonts w:ascii="Times New Roman" w:eastAsia="Arial Unicode MS" w:hAnsi="Times New Roman" w:cs="Times New Roman"/>
                <w:color w:val="0D0D0D"/>
                <w:u w:color="0D0D0D"/>
                <w:bdr w:val="nil"/>
                <w:lang w:eastAsia="lv-LV"/>
              </w:rPr>
            </w:pPr>
            <w:r w:rsidRPr="00926B45">
              <w:rPr>
                <w:rFonts w:ascii="Times New Roman" w:eastAsia="Arial Unicode MS" w:hAnsi="Times New Roman" w:cs="Times New Roman"/>
                <w:color w:val="0D0D0D"/>
                <w:u w:color="0D0D0D"/>
                <w:bdr w:val="nil"/>
                <w:lang w:val="en-US"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BA1912" w14:textId="1471641A" w:rsidR="00926B45" w:rsidRPr="00926B45" w:rsidRDefault="00C761C5" w:rsidP="00926B45">
            <w:pPr>
              <w:pBdr>
                <w:top w:val="nil"/>
                <w:left w:val="nil"/>
                <w:bottom w:val="nil"/>
                <w:right w:val="nil"/>
                <w:between w:val="nil"/>
                <w:bar w:val="nil"/>
              </w:pBdr>
              <w:tabs>
                <w:tab w:val="left" w:pos="709"/>
                <w:tab w:val="left" w:pos="1418"/>
                <w:tab w:val="left" w:pos="2127"/>
                <w:tab w:val="left" w:pos="2836"/>
              </w:tabs>
              <w:spacing w:after="0" w:line="240" w:lineRule="auto"/>
              <w:jc w:val="center"/>
              <w:rPr>
                <w:rFonts w:ascii="Times New Roman" w:eastAsia="Arial Unicode MS" w:hAnsi="Times New Roman" w:cs="Times New Roman"/>
                <w:color w:val="0D0D0D"/>
                <w:u w:color="0D0D0D"/>
                <w:bdr w:val="nil"/>
                <w:lang w:eastAsia="lv-LV"/>
              </w:rPr>
            </w:pPr>
            <w:r>
              <w:rPr>
                <w:rFonts w:ascii="Times New Roman" w:eastAsia="Arial Unicode MS" w:hAnsi="Times New Roman" w:cs="Times New Roman"/>
                <w:color w:val="0D0D0D"/>
                <w:u w:color="0D0D0D"/>
                <w:bdr w:val="nil"/>
                <w:lang w:eastAsia="lv-LV"/>
              </w:rPr>
              <w:t>2</w:t>
            </w:r>
          </w:p>
        </w:tc>
      </w:tr>
    </w:tbl>
    <w:p w14:paraId="4FB74736" w14:textId="298CFB92" w:rsidR="00926B45" w:rsidRPr="00926B45" w:rsidRDefault="00254004" w:rsidP="00926B45">
      <w:pPr>
        <w:pStyle w:val="ListParagraph"/>
        <w:numPr>
          <w:ilvl w:val="0"/>
          <w:numId w:val="18"/>
        </w:numPr>
        <w:spacing w:after="0" w:line="240" w:lineRule="auto"/>
        <w:contextualSpacing w:val="0"/>
        <w:rPr>
          <w:rFonts w:ascii="Times New Roman" w:hAnsi="Times New Roman" w:cs="Times New Roman"/>
          <w:sz w:val="23"/>
          <w:szCs w:val="23"/>
        </w:rPr>
      </w:pPr>
      <w:r w:rsidRPr="00254004">
        <w:rPr>
          <w:rFonts w:ascii="Times New Roman" w:hAnsi="Times New Roman" w:cs="Times New Roman"/>
          <w:sz w:val="23"/>
          <w:szCs w:val="23"/>
        </w:rPr>
        <w:t>1.daļas tehniskās specifikācijas</w:t>
      </w:r>
      <w:r w:rsidRPr="00254004">
        <w:rPr>
          <w:rFonts w:ascii="Times New Roman" w:hAnsi="Times New Roman" w:cs="Times New Roman"/>
          <w:sz w:val="23"/>
          <w:szCs w:val="23"/>
        </w:rPr>
        <w:t xml:space="preserve"> </w:t>
      </w:r>
      <w:r w:rsidR="00926B45" w:rsidRPr="00926B45">
        <w:rPr>
          <w:rFonts w:ascii="Times New Roman" w:hAnsi="Times New Roman" w:cs="Times New Roman"/>
          <w:sz w:val="23"/>
          <w:szCs w:val="23"/>
        </w:rPr>
        <w:t>preču apjomu 49.pozīcijā “</w:t>
      </w:r>
      <w:r w:rsidR="00926B45" w:rsidRPr="00926B45">
        <w:rPr>
          <w:rFonts w:ascii="Times New Roman" w:hAnsi="Times New Roman" w:cs="Times New Roman"/>
          <w:sz w:val="23"/>
          <w:szCs w:val="23"/>
        </w:rPr>
        <w:t>Bērnu drošības veste</w:t>
      </w:r>
      <w:r w:rsidR="00926B45" w:rsidRPr="00926B45">
        <w:rPr>
          <w:rFonts w:ascii="Times New Roman" w:hAnsi="Times New Roman" w:cs="Times New Roman"/>
          <w:sz w:val="23"/>
          <w:szCs w:val="23"/>
        </w:rPr>
        <w:t>”</w:t>
      </w:r>
      <w:r w:rsidR="00926B45" w:rsidRPr="00926B45">
        <w:rPr>
          <w:rFonts w:ascii="Times New Roman" w:hAnsi="Times New Roman" w:cs="Times New Roman"/>
          <w:sz w:val="23"/>
          <w:szCs w:val="23"/>
        </w:rPr>
        <w:t xml:space="preserve"> (</w:t>
      </w:r>
      <w:r w:rsidR="00926B45" w:rsidRPr="00926B45">
        <w:rPr>
          <w:rFonts w:ascii="Times New Roman" w:hAnsi="Times New Roman" w:cs="Times New Roman"/>
          <w:i/>
          <w:iCs/>
          <w:sz w:val="23"/>
          <w:szCs w:val="23"/>
        </w:rPr>
        <w:t>tajā skaitā 1.dalas finanšu piedāv</w:t>
      </w:r>
      <w:r w:rsidR="00926B45" w:rsidRPr="00926B45">
        <w:rPr>
          <w:rFonts w:ascii="Times New Roman" w:hAnsi="Times New Roman" w:cs="Times New Roman"/>
          <w:i/>
          <w:iCs/>
          <w:sz w:val="23"/>
          <w:szCs w:val="23"/>
        </w:rPr>
        <w:t>ā</w:t>
      </w:r>
      <w:r w:rsidR="00926B45" w:rsidRPr="00926B45">
        <w:rPr>
          <w:rFonts w:ascii="Times New Roman" w:hAnsi="Times New Roman" w:cs="Times New Roman"/>
          <w:i/>
          <w:iCs/>
          <w:sz w:val="23"/>
          <w:szCs w:val="23"/>
        </w:rPr>
        <w:t>juma 49.pozīcijā</w:t>
      </w:r>
      <w:r w:rsidR="00926B45" w:rsidRPr="00926B45">
        <w:rPr>
          <w:rFonts w:ascii="Times New Roman" w:hAnsi="Times New Roman" w:cs="Times New Roman"/>
          <w:sz w:val="23"/>
          <w:szCs w:val="23"/>
        </w:rPr>
        <w:t>)</w:t>
      </w:r>
      <w:r w:rsidR="00926B45">
        <w:rPr>
          <w:rFonts w:ascii="Times New Roman" w:hAnsi="Times New Roman" w:cs="Times New Roman"/>
          <w:sz w:val="23"/>
          <w:szCs w:val="23"/>
        </w:rPr>
        <w:t xml:space="preserve"> </w:t>
      </w:r>
      <w:r w:rsidR="00926B45" w:rsidRPr="00926B45">
        <w:rPr>
          <w:rFonts w:ascii="Times New Roman" w:hAnsi="Times New Roman" w:cs="Times New Roman"/>
          <w:sz w:val="23"/>
          <w:szCs w:val="23"/>
        </w:rPr>
        <w:t>un izteikt to šādā redakcijā:</w:t>
      </w: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134"/>
        <w:gridCol w:w="3480"/>
        <w:gridCol w:w="1835"/>
        <w:gridCol w:w="2765"/>
      </w:tblGrid>
      <w:tr w:rsidR="00926B45" w:rsidRPr="00926B45" w14:paraId="6A5AE0EF" w14:textId="77777777" w:rsidTr="00D77294">
        <w:trPr>
          <w:trHeight w:val="468"/>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AB9812" w14:textId="77777777" w:rsidR="00926B45" w:rsidRPr="00926B45" w:rsidRDefault="00926B45" w:rsidP="00926B45">
            <w:pPr>
              <w:pBdr>
                <w:top w:val="nil"/>
                <w:left w:val="nil"/>
                <w:bottom w:val="nil"/>
                <w:right w:val="nil"/>
                <w:between w:val="nil"/>
                <w:bar w:val="nil"/>
              </w:pBdr>
              <w:tabs>
                <w:tab w:val="left" w:pos="709"/>
              </w:tabs>
              <w:suppressAutoHyphens/>
              <w:spacing w:after="0" w:line="240" w:lineRule="auto"/>
              <w:ind w:left="360"/>
              <w:rPr>
                <w:rFonts w:ascii="Times New Roman" w:eastAsia="Arial Unicode MS" w:hAnsi="Times New Roman" w:cs="Times New Roman"/>
                <w:color w:val="0D0D0D"/>
                <w:u w:color="0D0D0D"/>
                <w:bdr w:val="nil"/>
                <w:lang w:eastAsia="lv-LV"/>
              </w:rPr>
            </w:pPr>
            <w:r w:rsidRPr="00926B45">
              <w:rPr>
                <w:rFonts w:ascii="Times New Roman" w:eastAsia="Arial Unicode MS" w:hAnsi="Times New Roman" w:cs="Times New Roman"/>
                <w:color w:val="0D0D0D"/>
                <w:u w:color="0D0D0D"/>
                <w:bdr w:val="nil"/>
                <w:lang w:eastAsia="lv-LV"/>
              </w:rPr>
              <w:t>49.</w:t>
            </w: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F5E6FE" w14:textId="77777777" w:rsidR="00926B45" w:rsidRPr="00926B45" w:rsidRDefault="00926B45" w:rsidP="00926B45">
            <w:pPr>
              <w:pBdr>
                <w:top w:val="nil"/>
                <w:left w:val="nil"/>
                <w:bottom w:val="nil"/>
                <w:right w:val="nil"/>
                <w:between w:val="nil"/>
                <w:bar w:val="nil"/>
              </w:pBdr>
              <w:tabs>
                <w:tab w:val="left" w:pos="709"/>
                <w:tab w:val="left" w:pos="1418"/>
                <w:tab w:val="left" w:pos="2127"/>
                <w:tab w:val="left" w:pos="2836"/>
              </w:tabs>
              <w:spacing w:after="0" w:line="240" w:lineRule="auto"/>
              <w:rPr>
                <w:rFonts w:ascii="Times New Roman" w:eastAsia="Arial Unicode MS" w:hAnsi="Times New Roman" w:cs="Times New Roman"/>
                <w:color w:val="000000"/>
                <w:u w:color="000000"/>
                <w:bdr w:val="nil"/>
                <w:lang w:eastAsia="lv-LV"/>
              </w:rPr>
            </w:pPr>
            <w:r w:rsidRPr="00926B45">
              <w:rPr>
                <w:rFonts w:ascii="Times New Roman" w:eastAsia="Arial Unicode MS" w:hAnsi="Times New Roman" w:cs="Times New Roman"/>
                <w:color w:val="000000"/>
                <w:u w:color="000000"/>
                <w:bdr w:val="nil"/>
                <w:lang w:eastAsia="lv-LV"/>
              </w:rPr>
              <w:t>Bērnu drošības veste (</w:t>
            </w:r>
            <w:r w:rsidRPr="00926B45">
              <w:rPr>
                <w:rFonts w:ascii="Times New Roman" w:eastAsia="Arial Unicode MS" w:hAnsi="Times New Roman" w:cs="Times New Roman"/>
                <w:i/>
                <w:iCs/>
                <w:color w:val="000000"/>
                <w:u w:color="000000"/>
                <w:bdr w:val="nil"/>
                <w:lang w:eastAsia="lv-LV"/>
              </w:rPr>
              <w:t>20 gabali (dzeltenas), 20 gabali (oranžas)</w:t>
            </w:r>
            <w:r w:rsidRPr="00926B45">
              <w:rPr>
                <w:rFonts w:ascii="Times New Roman" w:eastAsia="Arial Unicode MS" w:hAnsi="Times New Roman" w:cs="Times New Roman"/>
                <w:color w:val="000000"/>
                <w:u w:color="000000"/>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AB933D" w14:textId="77777777" w:rsidR="00926B45" w:rsidRPr="00926B45" w:rsidRDefault="00926B45" w:rsidP="00D77294">
            <w:pPr>
              <w:pBdr>
                <w:top w:val="nil"/>
                <w:left w:val="nil"/>
                <w:bottom w:val="nil"/>
                <w:right w:val="nil"/>
                <w:between w:val="nil"/>
                <w:bar w:val="nil"/>
              </w:pBdr>
              <w:tabs>
                <w:tab w:val="left" w:pos="709"/>
                <w:tab w:val="left" w:pos="1418"/>
              </w:tabs>
              <w:spacing w:before="120" w:after="0" w:line="240" w:lineRule="auto"/>
              <w:jc w:val="center"/>
              <w:rPr>
                <w:rFonts w:ascii="Times New Roman" w:eastAsia="Arial Unicode MS" w:hAnsi="Times New Roman" w:cs="Times New Roman"/>
                <w:color w:val="0D0D0D"/>
                <w:u w:color="0D0D0D"/>
                <w:bdr w:val="nil"/>
                <w:lang w:eastAsia="lv-LV"/>
              </w:rPr>
            </w:pPr>
            <w:r w:rsidRPr="00926B45">
              <w:rPr>
                <w:rFonts w:ascii="Times New Roman" w:eastAsia="Arial Unicode MS" w:hAnsi="Times New Roman" w:cs="Times New Roman"/>
                <w:color w:val="000000"/>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3C5378" w14:textId="625924B0" w:rsidR="00926B45" w:rsidRPr="00242505" w:rsidRDefault="00926B45" w:rsidP="00242505">
            <w:pPr>
              <w:pStyle w:val="ListParagraph"/>
              <w:numPr>
                <w:ilvl w:val="0"/>
                <w:numId w:val="19"/>
              </w:numPr>
              <w:pBdr>
                <w:top w:val="nil"/>
                <w:left w:val="nil"/>
                <w:bottom w:val="nil"/>
                <w:right w:val="nil"/>
                <w:between w:val="nil"/>
                <w:bar w:val="nil"/>
              </w:pBdr>
              <w:tabs>
                <w:tab w:val="left" w:pos="709"/>
                <w:tab w:val="left" w:pos="1418"/>
                <w:tab w:val="left" w:pos="2127"/>
                <w:tab w:val="left" w:pos="2836"/>
              </w:tabs>
              <w:spacing w:after="0" w:line="240" w:lineRule="auto"/>
              <w:jc w:val="center"/>
              <w:rPr>
                <w:rFonts w:ascii="Times New Roman" w:eastAsia="Arial Unicode MS" w:hAnsi="Times New Roman" w:cs="Times New Roman"/>
                <w:color w:val="0D0D0D"/>
                <w:u w:color="0D0D0D"/>
                <w:bdr w:val="nil"/>
                <w:lang w:eastAsia="lv-LV"/>
              </w:rPr>
            </w:pPr>
          </w:p>
        </w:tc>
      </w:tr>
    </w:tbl>
    <w:p w14:paraId="779EFB0E" w14:textId="401BD990" w:rsidR="008F0720" w:rsidRDefault="00254004" w:rsidP="00242505">
      <w:pPr>
        <w:pStyle w:val="ListParagraph"/>
        <w:numPr>
          <w:ilvl w:val="0"/>
          <w:numId w:val="18"/>
        </w:numPr>
        <w:spacing w:before="120" w:after="120" w:line="240" w:lineRule="auto"/>
        <w:jc w:val="both"/>
        <w:rPr>
          <w:rFonts w:ascii="Times New Roman" w:hAnsi="Times New Roman" w:cs="Times New Roman"/>
          <w:sz w:val="23"/>
          <w:szCs w:val="23"/>
        </w:rPr>
      </w:pPr>
      <w:r w:rsidRPr="00254004">
        <w:rPr>
          <w:rFonts w:ascii="Times New Roman" w:eastAsia="Times New Roman" w:hAnsi="Times New Roman" w:cs="Times New Roman"/>
          <w:sz w:val="23"/>
          <w:szCs w:val="23"/>
        </w:rPr>
        <w:t>1.daļas tehniskās specifikācijas</w:t>
      </w:r>
      <w:r w:rsidRPr="00254004">
        <w:rPr>
          <w:rFonts w:ascii="Times New Roman" w:eastAsia="Times New Roman" w:hAnsi="Times New Roman" w:cs="Times New Roman"/>
          <w:sz w:val="23"/>
          <w:szCs w:val="23"/>
        </w:rPr>
        <w:t xml:space="preserve"> </w:t>
      </w:r>
      <w:r w:rsidR="00242505">
        <w:rPr>
          <w:rFonts w:ascii="Times New Roman" w:eastAsia="Times New Roman" w:hAnsi="Times New Roman" w:cs="Times New Roman"/>
          <w:sz w:val="23"/>
          <w:szCs w:val="23"/>
        </w:rPr>
        <w:t>59</w:t>
      </w:r>
      <w:r w:rsidR="008F0720" w:rsidRPr="00242505">
        <w:rPr>
          <w:rFonts w:ascii="Times New Roman" w:eastAsia="Times New Roman" w:hAnsi="Times New Roman" w:cs="Times New Roman"/>
          <w:sz w:val="23"/>
          <w:szCs w:val="23"/>
        </w:rPr>
        <w:t>.pozīcijā “</w:t>
      </w:r>
      <w:r w:rsidR="00242505" w:rsidRPr="00242505">
        <w:rPr>
          <w:rFonts w:ascii="Times New Roman" w:eastAsia="Times New Roman" w:hAnsi="Times New Roman" w:cs="Times New Roman"/>
          <w:i/>
          <w:iCs/>
          <w:sz w:val="23"/>
          <w:szCs w:val="23"/>
        </w:rPr>
        <w:t>Nūjas vadības treniņu šķērslis (taisns)</w:t>
      </w:r>
      <w:r w:rsidR="008F0720" w:rsidRPr="00242505">
        <w:rPr>
          <w:rFonts w:ascii="Times New Roman" w:eastAsia="Times New Roman" w:hAnsi="Times New Roman" w:cs="Times New Roman"/>
          <w:sz w:val="23"/>
          <w:szCs w:val="23"/>
        </w:rPr>
        <w:t xml:space="preserve">” </w:t>
      </w:r>
      <w:r w:rsidR="008F0720" w:rsidRPr="00242505">
        <w:rPr>
          <w:rFonts w:ascii="Times New Roman" w:hAnsi="Times New Roman" w:cs="Times New Roman"/>
          <w:sz w:val="23"/>
          <w:szCs w:val="23"/>
        </w:rPr>
        <w:t>un izteikt to šādā redakcijā:</w:t>
      </w:r>
    </w:p>
    <w:tbl>
      <w:tblPr>
        <w:tblW w:w="9318"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445"/>
      </w:tblGrid>
      <w:tr w:rsidR="00CD3A0C" w:rsidRPr="00CD3A0C" w14:paraId="64FEC1D7" w14:textId="77777777" w:rsidTr="00CD3A0C">
        <w:tc>
          <w:tcPr>
            <w:tcW w:w="4873" w:type="dxa"/>
          </w:tcPr>
          <w:p w14:paraId="3BCD6E53" w14:textId="77777777" w:rsidR="00CD3A0C" w:rsidRPr="00CD3A0C" w:rsidRDefault="00CD3A0C" w:rsidP="00CD3A0C">
            <w:pPr>
              <w:spacing w:after="0" w:line="240" w:lineRule="auto"/>
              <w:jc w:val="center"/>
              <w:rPr>
                <w:rFonts w:ascii="Times New Roman" w:eastAsia="Arial Unicode MS" w:hAnsi="Times New Roman" w:cs="Times New Roman"/>
                <w:b/>
                <w:bCs/>
                <w:color w:val="0D0D0D"/>
                <w:kern w:val="2"/>
                <w:u w:color="0D0D0D"/>
                <w:bdr w:val="nil"/>
                <w:lang w:eastAsia="lv-LV"/>
              </w:rPr>
            </w:pPr>
            <w:r w:rsidRPr="00CD3A0C">
              <w:rPr>
                <w:rFonts w:ascii="Times New Roman" w:eastAsia="Arial Unicode MS" w:hAnsi="Times New Roman" w:cs="Times New Roman"/>
                <w:b/>
                <w:bCs/>
                <w:color w:val="0D0D0D"/>
                <w:kern w:val="2"/>
                <w:u w:color="0D0D0D"/>
                <w:bdr w:val="nil"/>
                <w:lang w:eastAsia="lv-LV"/>
              </w:rPr>
              <w:t>Tehniskā specifikācija</w:t>
            </w:r>
          </w:p>
        </w:tc>
        <w:tc>
          <w:tcPr>
            <w:tcW w:w="4445" w:type="dxa"/>
          </w:tcPr>
          <w:p w14:paraId="530E41CA" w14:textId="77777777" w:rsidR="00CD3A0C" w:rsidRPr="00CD3A0C" w:rsidRDefault="00CD3A0C" w:rsidP="00CD3A0C">
            <w:pPr>
              <w:spacing w:after="0" w:line="240" w:lineRule="auto"/>
              <w:jc w:val="center"/>
              <w:rPr>
                <w:rFonts w:ascii="Times New Roman" w:eastAsia="Arial Unicode MS" w:hAnsi="Times New Roman" w:cs="Times New Roman"/>
                <w:b/>
                <w:bCs/>
                <w:color w:val="0D0D0D"/>
                <w:kern w:val="2"/>
                <w:u w:color="0D0D0D"/>
                <w:bdr w:val="nil"/>
                <w:lang w:eastAsia="lv-LV"/>
              </w:rPr>
            </w:pPr>
            <w:r w:rsidRPr="00CD3A0C">
              <w:rPr>
                <w:rFonts w:ascii="Times New Roman" w:eastAsia="Arial Unicode MS" w:hAnsi="Times New Roman" w:cs="Times New Roman"/>
                <w:b/>
                <w:bCs/>
                <w:color w:val="0D0D0D"/>
                <w:kern w:val="2"/>
                <w:u w:color="0D0D0D"/>
                <w:bdr w:val="nil"/>
                <w:lang w:eastAsia="lv-LV"/>
              </w:rPr>
              <w:t>Paraugattēls</w:t>
            </w:r>
          </w:p>
        </w:tc>
      </w:tr>
      <w:tr w:rsidR="00CD3A0C" w:rsidRPr="00CD3A0C" w14:paraId="4F46C3D0" w14:textId="77777777" w:rsidTr="00CD3A0C">
        <w:tc>
          <w:tcPr>
            <w:tcW w:w="4873" w:type="dxa"/>
          </w:tcPr>
          <w:p w14:paraId="1C5F3EAF" w14:textId="77777777" w:rsidR="00CD3A0C" w:rsidRPr="00CD3A0C" w:rsidRDefault="00CD3A0C" w:rsidP="00D77294">
            <w:pPr>
              <w:spacing w:after="0" w:line="240" w:lineRule="auto"/>
              <w:jc w:val="both"/>
              <w:rPr>
                <w:rFonts w:ascii="Times New Roman" w:eastAsia="Times New Roman" w:hAnsi="Times New Roman" w:cs="Times New Roman"/>
                <w:kern w:val="2"/>
              </w:rPr>
            </w:pPr>
            <w:r w:rsidRPr="00CD3A0C">
              <w:rPr>
                <w:rFonts w:ascii="Times New Roman" w:eastAsia="Times New Roman" w:hAnsi="Times New Roman" w:cs="Times New Roman"/>
                <w:b/>
                <w:bCs/>
                <w:kern w:val="2"/>
              </w:rPr>
              <w:t xml:space="preserve">Pielietojums: </w:t>
            </w:r>
            <w:r w:rsidRPr="00CD3A0C">
              <w:rPr>
                <w:rFonts w:ascii="Times New Roman" w:eastAsia="Times New Roman" w:hAnsi="Times New Roman" w:cs="Times New Roman"/>
                <w:kern w:val="2"/>
              </w:rPr>
              <w:t>Pasūtītājam nepieciešams nūjas vadības treniņu aprīkojums, kas paredzēts intensīvai un ilgstošai lietošanai sporta iestādēs, tai skaitā ledus hallēs un citās zemas temperatūras ekspluatācijas vidēs.</w:t>
            </w:r>
          </w:p>
          <w:p w14:paraId="0CF4706E" w14:textId="77777777" w:rsidR="00CD3A0C" w:rsidRPr="00CD3A0C" w:rsidRDefault="00CD3A0C" w:rsidP="00CD3A0C">
            <w:pPr>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b/>
                <w:bCs/>
                <w:kern w:val="2"/>
              </w:rPr>
              <w:t>Apraksts:</w:t>
            </w:r>
            <w:r w:rsidRPr="00CD3A0C">
              <w:rPr>
                <w:rFonts w:ascii="Times New Roman" w:eastAsia="Times New Roman" w:hAnsi="Times New Roman" w:cs="Times New Roman"/>
                <w:kern w:val="2"/>
              </w:rPr>
              <w:t xml:space="preserve"> </w:t>
            </w:r>
          </w:p>
          <w:p w14:paraId="1889EFEC" w14:textId="77777777" w:rsidR="00CD3A0C" w:rsidRPr="00CD3A0C"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Aprīkojumam jābūt paredzētam hokeja nūjas vadības (stickhandling), koordinācijas, reakcijas ātruma un kustību precizitātes attīstīšanai.;</w:t>
            </w:r>
          </w:p>
          <w:p w14:paraId="7EC600E7" w14:textId="77777777" w:rsidR="00CD3A0C" w:rsidRPr="00D77294"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 xml:space="preserve">Aprīkojumam jābūt piemērotam </w:t>
            </w:r>
            <w:r w:rsidRPr="00D77294">
              <w:rPr>
                <w:rFonts w:ascii="Times New Roman" w:eastAsia="Times New Roman" w:hAnsi="Times New Roman" w:cs="Times New Roman"/>
                <w:kern w:val="2"/>
              </w:rPr>
              <w:t>individuāliem un grupu tehnikas treniņiem.;</w:t>
            </w:r>
          </w:p>
          <w:p w14:paraId="0D1DABC3" w14:textId="77777777" w:rsidR="00CD3A0C" w:rsidRPr="00D77294"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D77294">
              <w:rPr>
                <w:rFonts w:ascii="Times New Roman" w:eastAsia="Times New Roman" w:hAnsi="Times New Roman" w:cs="Times New Roman"/>
                <w:kern w:val="2"/>
              </w:rPr>
              <w:t>Aprīkojuma izmēri:</w:t>
            </w:r>
          </w:p>
          <w:p w14:paraId="46530579" w14:textId="77777777" w:rsidR="00CD3A0C" w:rsidRPr="00D77294"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D77294">
              <w:rPr>
                <w:rFonts w:ascii="Times New Roman" w:eastAsia="Times New Roman" w:hAnsi="Times New Roman" w:cs="Times New Roman"/>
                <w:kern w:val="2"/>
              </w:rPr>
              <w:t>garums – ne mazāks par 1200 mm;</w:t>
            </w:r>
          </w:p>
          <w:p w14:paraId="7A05BE2F" w14:textId="77777777" w:rsidR="00CD3A0C" w:rsidRPr="00D77294"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D77294">
              <w:rPr>
                <w:rFonts w:ascii="Times New Roman" w:eastAsia="Times New Roman" w:hAnsi="Times New Roman" w:cs="Times New Roman"/>
                <w:kern w:val="2"/>
              </w:rPr>
              <w:t xml:space="preserve">platums – ne mazāks par 120 mm; </w:t>
            </w:r>
          </w:p>
          <w:p w14:paraId="495DF900" w14:textId="77777777" w:rsidR="00CD3A0C" w:rsidRPr="00D77294" w:rsidRDefault="00CD3A0C" w:rsidP="00CD3A0C">
            <w:pPr>
              <w:suppressAutoHyphens/>
              <w:spacing w:after="0" w:line="240" w:lineRule="auto"/>
              <w:ind w:left="360"/>
              <w:rPr>
                <w:rFonts w:ascii="Times New Roman" w:eastAsia="Times New Roman" w:hAnsi="Times New Roman" w:cs="Times New Roman"/>
                <w:kern w:val="2"/>
              </w:rPr>
            </w:pPr>
            <w:r w:rsidRPr="00D77294">
              <w:rPr>
                <w:rFonts w:ascii="Times New Roman" w:eastAsia="Times New Roman" w:hAnsi="Times New Roman" w:cs="Times New Roman"/>
                <w:i/>
                <w:iCs/>
                <w:kern w:val="2"/>
              </w:rPr>
              <w:t>(2026.gada 18.augusta grozījumi Nr.3)</w:t>
            </w:r>
          </w:p>
          <w:p w14:paraId="35264C71" w14:textId="77777777" w:rsidR="00CD3A0C" w:rsidRPr="00D77294"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D77294">
              <w:rPr>
                <w:rFonts w:ascii="Times New Roman" w:eastAsia="Times New Roman" w:hAnsi="Times New Roman" w:cs="Times New Roman"/>
                <w:kern w:val="2"/>
              </w:rPr>
              <w:t xml:space="preserve">augstums – ne mazāks par 40 mm </w:t>
            </w:r>
          </w:p>
          <w:p w14:paraId="194F63EB" w14:textId="77777777" w:rsidR="00CD3A0C" w:rsidRPr="00D77294" w:rsidRDefault="00CD3A0C" w:rsidP="00CD3A0C">
            <w:pPr>
              <w:spacing w:after="0" w:line="240" w:lineRule="auto"/>
              <w:ind w:left="360"/>
              <w:rPr>
                <w:rFonts w:ascii="Times New Roman" w:eastAsia="Times New Roman" w:hAnsi="Times New Roman" w:cs="Times New Roman"/>
                <w:i/>
                <w:iCs/>
                <w:kern w:val="2"/>
              </w:rPr>
            </w:pPr>
            <w:r w:rsidRPr="00D77294">
              <w:rPr>
                <w:rFonts w:ascii="Times New Roman" w:eastAsia="Times New Roman" w:hAnsi="Times New Roman" w:cs="Times New Roman"/>
                <w:i/>
                <w:iCs/>
                <w:kern w:val="2"/>
              </w:rPr>
              <w:t>(2026.gada 5.augusta grozījumi Nr.2)</w:t>
            </w:r>
          </w:p>
          <w:p w14:paraId="15B8F22F" w14:textId="77777777" w:rsidR="00CD3A0C" w:rsidRPr="00CD3A0C" w:rsidRDefault="00CD3A0C" w:rsidP="00CD3A0C">
            <w:pPr>
              <w:spacing w:after="0" w:line="240" w:lineRule="auto"/>
              <w:ind w:left="720"/>
              <w:rPr>
                <w:rFonts w:ascii="Times New Roman" w:eastAsia="Times New Roman" w:hAnsi="Times New Roman" w:cs="Times New Roman"/>
                <w:kern w:val="2"/>
              </w:rPr>
            </w:pPr>
            <w:r w:rsidRPr="00CD3A0C">
              <w:rPr>
                <w:rFonts w:ascii="Times New Roman" w:eastAsia="Times New Roman" w:hAnsi="Times New Roman" w:cs="Times New Roman"/>
                <w:kern w:val="2"/>
              </w:rPr>
              <w:t>Konstrukcijai jābūt izgatavotai no augstas izturības polimērmateriāla (piemēram, HDPE vai cita līdzvērtīga materiāla), kas nodrošina augstu triecienizturību, nodilumizturību un ilgmūžību.;</w:t>
            </w:r>
          </w:p>
          <w:p w14:paraId="732FB74F" w14:textId="77777777" w:rsidR="00CD3A0C" w:rsidRPr="00CD3A0C"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lastRenderedPageBreak/>
              <w:t>Aprīkojumam jābūt piemērotam lietošanai uz ledus, sintētiskā ledus, sporta grīdas vai citām līdzvērtīgām treniņu virsmām.;</w:t>
            </w:r>
          </w:p>
          <w:p w14:paraId="0898416C" w14:textId="77777777" w:rsidR="00CD3A0C" w:rsidRPr="00CD3A0C"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Konstrukcijai jānodrošina formas saglabāšana un izturība pret atkārtotu mehānisku slodzi.;</w:t>
            </w:r>
          </w:p>
          <w:p w14:paraId="5412791E" w14:textId="77777777" w:rsidR="00CD3A0C" w:rsidRPr="00CD3A0C"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Materiālam jābūt piemērotam lietošanai ledus hallēs un zemas temperatūras apstākļos, saglabājot funkcionālās īpašības.;</w:t>
            </w:r>
          </w:p>
          <w:p w14:paraId="63BD462B" w14:textId="77777777" w:rsidR="00CD3A0C" w:rsidRPr="00CD3A0C"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Konstrukcijai nedrīkst būt asas malas vai elementi, kas var radīt traumu risku lietošanas laikā.;</w:t>
            </w:r>
          </w:p>
          <w:p w14:paraId="6F39CA64" w14:textId="77777777" w:rsidR="00CD3A0C" w:rsidRPr="00CD3A0C" w:rsidRDefault="00CD3A0C" w:rsidP="00CD3A0C">
            <w:pPr>
              <w:numPr>
                <w:ilvl w:val="0"/>
                <w:numId w:val="20"/>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Garantija – ne mazāk kā 24 mēneši.</w:t>
            </w:r>
          </w:p>
        </w:tc>
        <w:tc>
          <w:tcPr>
            <w:tcW w:w="4445" w:type="dxa"/>
          </w:tcPr>
          <w:p w14:paraId="17165850" w14:textId="0CF66D12" w:rsidR="00CD3A0C" w:rsidRPr="00CD3A0C" w:rsidRDefault="00CD3A0C" w:rsidP="00CD3A0C">
            <w:pPr>
              <w:spacing w:after="0" w:line="240" w:lineRule="auto"/>
              <w:rPr>
                <w:rFonts w:ascii="Times New Roman" w:eastAsia="Arial Unicode MS" w:hAnsi="Times New Roman" w:cs="Times New Roman"/>
                <w:b/>
                <w:bCs/>
                <w:color w:val="0D0D0D"/>
                <w:kern w:val="2"/>
                <w:u w:color="0D0D0D"/>
                <w:bdr w:val="nil"/>
                <w:lang w:eastAsia="lv-LV"/>
              </w:rPr>
            </w:pPr>
            <w:r w:rsidRPr="00CD3A0C">
              <w:rPr>
                <w:rFonts w:ascii="Times New Roman" w:eastAsia="Arial Unicode MS" w:hAnsi="Times New Roman" w:cs="Arial Unicode MS"/>
                <w:noProof/>
                <w:color w:val="000000"/>
                <w:kern w:val="2"/>
                <w:u w:color="000000"/>
                <w:bdr w:val="nil"/>
                <w:lang w:eastAsia="lv-LV"/>
              </w:rPr>
              <w:lastRenderedPageBreak/>
              <w:drawing>
                <wp:inline distT="0" distB="0" distL="0" distR="0" wp14:anchorId="6F1961E5" wp14:editId="5C6E4268">
                  <wp:extent cx="2590800" cy="1457325"/>
                  <wp:effectExtent l="0" t="0" r="0" b="0"/>
                  <wp:docPr id="1665782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00760F70" w14:textId="08673E53" w:rsidR="008F0720" w:rsidRDefault="00254004" w:rsidP="00CD3A0C">
      <w:pPr>
        <w:pStyle w:val="ListParagraph"/>
        <w:numPr>
          <w:ilvl w:val="0"/>
          <w:numId w:val="18"/>
        </w:numPr>
        <w:spacing w:before="120" w:after="120" w:line="240" w:lineRule="auto"/>
        <w:jc w:val="both"/>
        <w:rPr>
          <w:rFonts w:ascii="Times New Roman" w:hAnsi="Times New Roman" w:cs="Times New Roman"/>
          <w:sz w:val="23"/>
          <w:szCs w:val="23"/>
        </w:rPr>
      </w:pPr>
      <w:r w:rsidRPr="00254004">
        <w:rPr>
          <w:rFonts w:ascii="Times New Roman" w:eastAsia="Times New Roman" w:hAnsi="Times New Roman" w:cs="Times New Roman"/>
          <w:sz w:val="23"/>
          <w:szCs w:val="23"/>
        </w:rPr>
        <w:t>1.daļas tehniskās specifikācijas</w:t>
      </w:r>
      <w:r w:rsidRPr="00254004">
        <w:rPr>
          <w:rFonts w:ascii="Times New Roman" w:eastAsia="Times New Roman" w:hAnsi="Times New Roman" w:cs="Times New Roman"/>
          <w:sz w:val="23"/>
          <w:szCs w:val="23"/>
        </w:rPr>
        <w:t xml:space="preserve"> </w:t>
      </w:r>
      <w:r w:rsidR="00CD3A0C">
        <w:rPr>
          <w:rFonts w:ascii="Times New Roman" w:eastAsia="Times New Roman" w:hAnsi="Times New Roman" w:cs="Times New Roman"/>
          <w:sz w:val="23"/>
          <w:szCs w:val="23"/>
        </w:rPr>
        <w:t>70</w:t>
      </w:r>
      <w:r w:rsidR="008F0720" w:rsidRPr="00CD3A0C">
        <w:rPr>
          <w:rFonts w:ascii="Times New Roman" w:eastAsia="Times New Roman" w:hAnsi="Times New Roman" w:cs="Times New Roman"/>
          <w:sz w:val="23"/>
          <w:szCs w:val="23"/>
        </w:rPr>
        <w:t>.pozīcijā “</w:t>
      </w:r>
      <w:r w:rsidR="00CD3A0C" w:rsidRPr="00CD3A0C">
        <w:rPr>
          <w:rFonts w:ascii="Times New Roman" w:eastAsia="Times New Roman" w:hAnsi="Times New Roman" w:cs="Times New Roman"/>
          <w:i/>
          <w:iCs/>
          <w:sz w:val="23"/>
          <w:szCs w:val="23"/>
        </w:rPr>
        <w:t>Līdzsvara un koordinācijas treniņu platforma ar labirinta mehānismu</w:t>
      </w:r>
      <w:r w:rsidR="008F0720" w:rsidRPr="00CD3A0C">
        <w:rPr>
          <w:rFonts w:ascii="Times New Roman" w:eastAsia="Times New Roman" w:hAnsi="Times New Roman" w:cs="Times New Roman"/>
          <w:sz w:val="23"/>
          <w:szCs w:val="23"/>
        </w:rPr>
        <w:t xml:space="preserve">” </w:t>
      </w:r>
      <w:r w:rsidR="008F0720" w:rsidRPr="00CD3A0C">
        <w:rPr>
          <w:rFonts w:ascii="Times New Roman" w:hAnsi="Times New Roman" w:cs="Times New Roman"/>
          <w:sz w:val="23"/>
          <w:szCs w:val="23"/>
        </w:rPr>
        <w:t>un izteikt to šādā redakcijā:</w:t>
      </w:r>
      <w:r>
        <w:rPr>
          <w:rFonts w:ascii="Times New Roman" w:hAnsi="Times New Roman" w:cs="Times New Roman"/>
          <w:sz w:val="23"/>
          <w:szCs w:val="23"/>
        </w:rPr>
        <w:t xml:space="preserve"> </w:t>
      </w:r>
    </w:p>
    <w:tbl>
      <w:tblPr>
        <w:tblW w:w="9318"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3"/>
        <w:gridCol w:w="3425"/>
      </w:tblGrid>
      <w:tr w:rsidR="00CD3A0C" w:rsidRPr="00CD3A0C" w14:paraId="341C258C" w14:textId="77777777" w:rsidTr="00CD3A0C">
        <w:tc>
          <w:tcPr>
            <w:tcW w:w="5893" w:type="dxa"/>
          </w:tcPr>
          <w:p w14:paraId="38C70506" w14:textId="77777777" w:rsidR="00CD3A0C" w:rsidRPr="00CD3A0C" w:rsidRDefault="00CD3A0C" w:rsidP="00CD3A0C">
            <w:pPr>
              <w:spacing w:after="0" w:line="240" w:lineRule="auto"/>
              <w:jc w:val="center"/>
              <w:rPr>
                <w:rFonts w:ascii="Times New Roman" w:eastAsia="Arial Unicode MS" w:hAnsi="Times New Roman" w:cs="Times New Roman"/>
                <w:b/>
                <w:bCs/>
                <w:color w:val="0D0D0D"/>
                <w:kern w:val="2"/>
                <w:u w:color="0D0D0D"/>
                <w:bdr w:val="nil"/>
                <w:lang w:eastAsia="lv-LV"/>
              </w:rPr>
            </w:pPr>
            <w:r w:rsidRPr="00CD3A0C">
              <w:rPr>
                <w:rFonts w:ascii="Times New Roman" w:eastAsia="Arial Unicode MS" w:hAnsi="Times New Roman" w:cs="Times New Roman"/>
                <w:b/>
                <w:bCs/>
                <w:color w:val="0D0D0D"/>
                <w:kern w:val="2"/>
                <w:u w:color="0D0D0D"/>
                <w:bdr w:val="nil"/>
                <w:lang w:eastAsia="lv-LV"/>
              </w:rPr>
              <w:t>Tehniskā specifikācija</w:t>
            </w:r>
          </w:p>
        </w:tc>
        <w:tc>
          <w:tcPr>
            <w:tcW w:w="3425" w:type="dxa"/>
          </w:tcPr>
          <w:p w14:paraId="46187A64" w14:textId="77777777" w:rsidR="00CD3A0C" w:rsidRPr="00CD3A0C" w:rsidRDefault="00CD3A0C" w:rsidP="00CD3A0C">
            <w:pPr>
              <w:spacing w:after="0" w:line="240" w:lineRule="auto"/>
              <w:jc w:val="center"/>
              <w:rPr>
                <w:rFonts w:ascii="Times New Roman" w:eastAsia="Arial Unicode MS" w:hAnsi="Times New Roman" w:cs="Times New Roman"/>
                <w:b/>
                <w:bCs/>
                <w:color w:val="0D0D0D"/>
                <w:kern w:val="2"/>
                <w:u w:color="0D0D0D"/>
                <w:bdr w:val="nil"/>
                <w:lang w:eastAsia="lv-LV"/>
              </w:rPr>
            </w:pPr>
            <w:r w:rsidRPr="00CD3A0C">
              <w:rPr>
                <w:rFonts w:ascii="Times New Roman" w:eastAsia="Arial Unicode MS" w:hAnsi="Times New Roman" w:cs="Times New Roman"/>
                <w:b/>
                <w:bCs/>
                <w:color w:val="0D0D0D"/>
                <w:kern w:val="2"/>
                <w:u w:color="0D0D0D"/>
                <w:bdr w:val="nil"/>
                <w:lang w:eastAsia="lv-LV"/>
              </w:rPr>
              <w:t>Paraugattēls</w:t>
            </w:r>
          </w:p>
        </w:tc>
      </w:tr>
      <w:tr w:rsidR="00CD3A0C" w:rsidRPr="00CD3A0C" w14:paraId="23B177A7" w14:textId="77777777" w:rsidTr="00CD3A0C">
        <w:tc>
          <w:tcPr>
            <w:tcW w:w="5893" w:type="dxa"/>
          </w:tcPr>
          <w:p w14:paraId="36D92FD2" w14:textId="77777777" w:rsidR="00CD3A0C" w:rsidRPr="00CD3A0C" w:rsidRDefault="00CD3A0C" w:rsidP="00D77294">
            <w:pPr>
              <w:spacing w:after="0" w:line="240" w:lineRule="auto"/>
              <w:jc w:val="both"/>
              <w:rPr>
                <w:rFonts w:ascii="Times New Roman" w:eastAsia="Times New Roman" w:hAnsi="Times New Roman" w:cs="Times New Roman"/>
                <w:kern w:val="2"/>
              </w:rPr>
            </w:pPr>
            <w:r w:rsidRPr="00CD3A0C">
              <w:rPr>
                <w:rFonts w:ascii="Times New Roman" w:eastAsia="Times New Roman" w:hAnsi="Times New Roman" w:cs="Times New Roman"/>
                <w:b/>
                <w:bCs/>
                <w:kern w:val="2"/>
              </w:rPr>
              <w:t xml:space="preserve">Pielietojums: </w:t>
            </w:r>
            <w:r w:rsidRPr="00CD3A0C">
              <w:rPr>
                <w:rFonts w:ascii="Times New Roman" w:eastAsia="Times New Roman" w:hAnsi="Times New Roman" w:cs="Times New Roman"/>
                <w:kern w:val="2"/>
              </w:rPr>
              <w:t>Pasūtītājs pieprasa piegādāt līdzsvara un koordinācijas treniņu platformu ar labirinta mehānismu. Aprīkojumam jābūt paredzētam līdzsvara, koordinācijas, kustību kontroles, koncentrēšanās spēju un propriocepcijas attīstīšanai. Piedāvātais aprīkojums ir paredzēts intensīvai un ilgstošai lietošanai profesionālās sporta iestādēs.</w:t>
            </w:r>
          </w:p>
          <w:p w14:paraId="450C5B76" w14:textId="77777777" w:rsidR="00CD3A0C" w:rsidRPr="00CD3A0C" w:rsidRDefault="00CD3A0C" w:rsidP="00CD3A0C">
            <w:pPr>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b/>
                <w:bCs/>
                <w:kern w:val="2"/>
              </w:rPr>
              <w:t>Apraksts:</w:t>
            </w:r>
            <w:r w:rsidRPr="00CD3A0C">
              <w:rPr>
                <w:rFonts w:ascii="Times New Roman" w:eastAsia="Times New Roman" w:hAnsi="Times New Roman" w:cs="Times New Roman"/>
                <w:kern w:val="2"/>
              </w:rPr>
              <w:t xml:space="preserve"> </w:t>
            </w:r>
          </w:p>
          <w:p w14:paraId="061DA559" w14:textId="77777777" w:rsidR="00CD3A0C" w:rsidRPr="00CD3A0C" w:rsidRDefault="00CD3A0C" w:rsidP="00CD3A0C">
            <w:pPr>
              <w:numPr>
                <w:ilvl w:val="0"/>
                <w:numId w:val="22"/>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Aprīkojumam jābūt paredzētam līdzsvara, koordinācijas, kustību kontroles, koncentrēšanās spēju un propriocepcijas attīstīšanas vingrinājumiem.;</w:t>
            </w:r>
          </w:p>
          <w:p w14:paraId="3A5CF4E4" w14:textId="77777777" w:rsidR="00CD3A0C" w:rsidRPr="00CD3A0C" w:rsidRDefault="00CD3A0C" w:rsidP="00CD3A0C">
            <w:pPr>
              <w:numPr>
                <w:ilvl w:val="0"/>
                <w:numId w:val="22"/>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Konstrukcijai jābūt balansējošas platformas veidā ar integrētu labirinta tipa vadības mehānismu.;</w:t>
            </w:r>
          </w:p>
          <w:p w14:paraId="1B2B9317" w14:textId="77777777" w:rsidR="00CD3A0C" w:rsidRPr="00D77294" w:rsidRDefault="00CD3A0C" w:rsidP="00CD3A0C">
            <w:pPr>
              <w:numPr>
                <w:ilvl w:val="0"/>
                <w:numId w:val="22"/>
              </w:numPr>
              <w:suppressAutoHyphens/>
              <w:spacing w:after="0" w:line="240" w:lineRule="auto"/>
              <w:rPr>
                <w:rFonts w:ascii="Times New Roman" w:eastAsia="Times New Roman" w:hAnsi="Times New Roman" w:cs="Times New Roman"/>
                <w:kern w:val="2"/>
              </w:rPr>
            </w:pPr>
            <w:r w:rsidRPr="00D77294">
              <w:rPr>
                <w:rFonts w:ascii="Times New Roman" w:eastAsia="Times New Roman" w:hAnsi="Times New Roman" w:cs="Times New Roman"/>
                <w:kern w:val="2"/>
              </w:rPr>
              <w:t>Aprīkojum izmēri:</w:t>
            </w:r>
          </w:p>
          <w:p w14:paraId="71B69F09" w14:textId="77777777" w:rsidR="00CD3A0C" w:rsidRPr="00D77294" w:rsidRDefault="00CD3A0C" w:rsidP="00CD3A0C">
            <w:pPr>
              <w:spacing w:after="0" w:line="240" w:lineRule="auto"/>
              <w:ind w:left="720"/>
              <w:rPr>
                <w:rFonts w:ascii="Times New Roman" w:eastAsia="Times New Roman" w:hAnsi="Times New Roman" w:cs="Times New Roman"/>
                <w:kern w:val="2"/>
              </w:rPr>
            </w:pPr>
            <w:r w:rsidRPr="00D77294">
              <w:rPr>
                <w:rFonts w:ascii="Times New Roman" w:eastAsia="Times New Roman" w:hAnsi="Times New Roman" w:cs="Times New Roman"/>
                <w:kern w:val="2"/>
              </w:rPr>
              <w:t>garums – ne mazāks par 400 mm;</w:t>
            </w:r>
          </w:p>
          <w:p w14:paraId="060019A1" w14:textId="77777777" w:rsidR="00CD3A0C" w:rsidRPr="00D77294" w:rsidRDefault="00CD3A0C" w:rsidP="00CD3A0C">
            <w:pPr>
              <w:spacing w:after="0" w:line="240" w:lineRule="auto"/>
              <w:ind w:left="720"/>
              <w:rPr>
                <w:rFonts w:ascii="Times New Roman" w:eastAsia="Times New Roman" w:hAnsi="Times New Roman" w:cs="Times New Roman"/>
                <w:kern w:val="2"/>
              </w:rPr>
            </w:pPr>
            <w:r w:rsidRPr="00D77294">
              <w:rPr>
                <w:rFonts w:ascii="Times New Roman" w:eastAsia="Times New Roman" w:hAnsi="Times New Roman" w:cs="Times New Roman"/>
                <w:kern w:val="2"/>
              </w:rPr>
              <w:t>platums – ne mazāks par 300 mm;</w:t>
            </w:r>
          </w:p>
          <w:p w14:paraId="4CE3E49E" w14:textId="77777777" w:rsidR="00CD3A0C" w:rsidRPr="00D77294" w:rsidRDefault="00CD3A0C" w:rsidP="00CD3A0C">
            <w:pPr>
              <w:suppressAutoHyphens/>
              <w:spacing w:after="0" w:line="240" w:lineRule="auto"/>
              <w:ind w:left="360"/>
              <w:rPr>
                <w:rFonts w:ascii="Times New Roman" w:eastAsia="Times New Roman" w:hAnsi="Times New Roman" w:cs="Times New Roman"/>
                <w:kern w:val="2"/>
              </w:rPr>
            </w:pPr>
            <w:r w:rsidRPr="00D77294">
              <w:rPr>
                <w:rFonts w:ascii="Times New Roman" w:eastAsia="Times New Roman" w:hAnsi="Times New Roman" w:cs="Times New Roman"/>
                <w:i/>
                <w:iCs/>
                <w:kern w:val="2"/>
              </w:rPr>
              <w:t xml:space="preserve">   (2026.gada 18.augusta grozījumi Nr.3)</w:t>
            </w:r>
          </w:p>
          <w:p w14:paraId="5DC664E7" w14:textId="77777777" w:rsidR="00CD3A0C" w:rsidRPr="00D77294" w:rsidRDefault="00CD3A0C" w:rsidP="00CD3A0C">
            <w:pPr>
              <w:spacing w:after="0" w:line="240" w:lineRule="auto"/>
              <w:ind w:left="720"/>
              <w:rPr>
                <w:rFonts w:ascii="Times New Roman" w:eastAsia="Times New Roman" w:hAnsi="Times New Roman" w:cs="Times New Roman"/>
                <w:kern w:val="2"/>
              </w:rPr>
            </w:pPr>
            <w:r w:rsidRPr="00D77294">
              <w:rPr>
                <w:rFonts w:ascii="Times New Roman" w:eastAsia="Times New Roman" w:hAnsi="Times New Roman" w:cs="Times New Roman"/>
                <w:kern w:val="2"/>
              </w:rPr>
              <w:t>augstums – ne mazāks par 50 mm,</w:t>
            </w:r>
          </w:p>
          <w:p w14:paraId="1F19D427" w14:textId="77777777" w:rsidR="00CD3A0C" w:rsidRPr="00D77294" w:rsidRDefault="00CD3A0C" w:rsidP="00CD3A0C">
            <w:pPr>
              <w:spacing w:after="0" w:line="240" w:lineRule="auto"/>
              <w:rPr>
                <w:rFonts w:ascii="Times New Roman" w:eastAsia="Times New Roman" w:hAnsi="Times New Roman" w:cs="Times New Roman"/>
                <w:i/>
                <w:iCs/>
                <w:kern w:val="2"/>
              </w:rPr>
            </w:pPr>
            <w:r w:rsidRPr="00D77294">
              <w:rPr>
                <w:rFonts w:ascii="Times New Roman" w:eastAsia="Times New Roman" w:hAnsi="Times New Roman" w:cs="Times New Roman"/>
                <w:i/>
                <w:iCs/>
                <w:kern w:val="2"/>
              </w:rPr>
              <w:t xml:space="preserve">          (2026.gada 5.augusta grozījumi Nr.2)</w:t>
            </w:r>
          </w:p>
          <w:p w14:paraId="3CEC94AA" w14:textId="77777777" w:rsidR="00CD3A0C" w:rsidRPr="00CD3A0C" w:rsidRDefault="00CD3A0C" w:rsidP="00CD3A0C">
            <w:pPr>
              <w:numPr>
                <w:ilvl w:val="0"/>
                <w:numId w:val="22"/>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Aprīkojumam jābūt izgatavotam no saplākšņa vai cita līdzvērtīga materiāla;</w:t>
            </w:r>
          </w:p>
          <w:p w14:paraId="5B1015F2" w14:textId="77777777" w:rsidR="00CD3A0C" w:rsidRPr="00CD3A0C" w:rsidRDefault="00CD3A0C" w:rsidP="00CD3A0C">
            <w:pPr>
              <w:numPr>
                <w:ilvl w:val="0"/>
                <w:numId w:val="22"/>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Konstrukcijā jābūt integrētam labirinta tipa kanālam un vismaz vienai kustīgai bumbiņai vai līdzvērtīgam elementam, kura pārvietošanu nodrošina platformas sasvēršana.;</w:t>
            </w:r>
          </w:p>
          <w:p w14:paraId="1326DD1A" w14:textId="77777777" w:rsidR="00CD3A0C" w:rsidRPr="00CD3A0C" w:rsidRDefault="00CD3A0C" w:rsidP="00CD3A0C">
            <w:pPr>
              <w:numPr>
                <w:ilvl w:val="0"/>
                <w:numId w:val="22"/>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Platformai jānodrošina lietotājam iespēja kontrolēt bumbiņas kustību, mainot ķermeņa svara sadalījumu un platformas slīpumu.;</w:t>
            </w:r>
          </w:p>
          <w:p w14:paraId="54FCEF68" w14:textId="77777777" w:rsidR="00CD3A0C" w:rsidRPr="00CD3A0C" w:rsidRDefault="00CD3A0C" w:rsidP="00CD3A0C">
            <w:pPr>
              <w:numPr>
                <w:ilvl w:val="0"/>
                <w:numId w:val="22"/>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Darba virsmai jābūt aprīkotai ar neslīdošiem atbalsta elementiem vai līdzvērtīgu risinājumu, kas nodrošina drošu lietošanu.;</w:t>
            </w:r>
          </w:p>
          <w:p w14:paraId="06795522" w14:textId="77777777" w:rsidR="00CD3A0C" w:rsidRPr="00CD3A0C" w:rsidRDefault="00CD3A0C" w:rsidP="00CD3A0C">
            <w:pPr>
              <w:numPr>
                <w:ilvl w:val="0"/>
                <w:numId w:val="22"/>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Konstrukcijai jābūt piemērotai vingrinājumiem ar ķermeņa svaru un paredzētai atkārtotai profesionālai lietošanai.;</w:t>
            </w:r>
          </w:p>
          <w:p w14:paraId="77C39F7D" w14:textId="77777777" w:rsidR="00CD3A0C" w:rsidRPr="00CD3A0C" w:rsidRDefault="00CD3A0C" w:rsidP="00CD3A0C">
            <w:pPr>
              <w:numPr>
                <w:ilvl w:val="0"/>
                <w:numId w:val="22"/>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Konstrukcijai nedrīkst būt asas malas vai elementi, kas var radīt traumu risku lietošanas laikā.;</w:t>
            </w:r>
          </w:p>
          <w:p w14:paraId="26CA69B6" w14:textId="77777777" w:rsidR="00CD3A0C" w:rsidRPr="00CD3A0C" w:rsidRDefault="00CD3A0C" w:rsidP="00CD3A0C">
            <w:pPr>
              <w:numPr>
                <w:ilvl w:val="0"/>
                <w:numId w:val="22"/>
              </w:numPr>
              <w:suppressAutoHyphens/>
              <w:spacing w:after="0" w:line="240" w:lineRule="auto"/>
              <w:rPr>
                <w:rFonts w:ascii="Times New Roman" w:eastAsia="Times New Roman" w:hAnsi="Times New Roman" w:cs="Times New Roman"/>
                <w:kern w:val="2"/>
              </w:rPr>
            </w:pPr>
            <w:r w:rsidRPr="00CD3A0C">
              <w:rPr>
                <w:rFonts w:ascii="Times New Roman" w:eastAsia="Times New Roman" w:hAnsi="Times New Roman" w:cs="Times New Roman"/>
                <w:kern w:val="2"/>
              </w:rPr>
              <w:t>Garantija – ne mazāk kā 24 mēneši.</w:t>
            </w:r>
          </w:p>
        </w:tc>
        <w:tc>
          <w:tcPr>
            <w:tcW w:w="3425" w:type="dxa"/>
          </w:tcPr>
          <w:p w14:paraId="3E4622CA" w14:textId="19727FBA" w:rsidR="00CD3A0C" w:rsidRPr="00CD3A0C" w:rsidRDefault="00CD3A0C" w:rsidP="00CD3A0C">
            <w:pPr>
              <w:spacing w:after="0" w:line="240" w:lineRule="auto"/>
              <w:rPr>
                <w:rFonts w:ascii="Times New Roman" w:eastAsia="Arial Unicode MS" w:hAnsi="Times New Roman" w:cs="Times New Roman"/>
                <w:b/>
                <w:bCs/>
                <w:color w:val="0D0D0D"/>
                <w:kern w:val="2"/>
                <w:u w:color="0D0D0D"/>
                <w:bdr w:val="nil"/>
                <w:lang w:eastAsia="lv-LV"/>
              </w:rPr>
            </w:pPr>
            <w:r w:rsidRPr="00CD3A0C">
              <w:rPr>
                <w:rFonts w:ascii="Times New Roman" w:eastAsia="Arial Unicode MS" w:hAnsi="Times New Roman" w:cs="Arial Unicode MS"/>
                <w:noProof/>
                <w:color w:val="000000"/>
                <w:kern w:val="2"/>
                <w:u w:color="000000"/>
                <w:bdr w:val="nil"/>
                <w:lang w:eastAsia="lv-LV"/>
              </w:rPr>
              <w:drawing>
                <wp:inline distT="0" distB="0" distL="0" distR="0" wp14:anchorId="592342D0" wp14:editId="33C7F799">
                  <wp:extent cx="1943100" cy="1457325"/>
                  <wp:effectExtent l="0" t="0" r="0" b="0"/>
                  <wp:docPr id="1368355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6"/>
                          <pic:cNvPicPr>
                            <a:picLocks noChangeAspect="1" noChangeArrowheads="1"/>
                          </pic:cNvPicPr>
                        </pic:nvPicPr>
                        <pic:blipFill>
                          <a:blip r:embed="rId8">
                            <a:extLst>
                              <a:ext uri="{28A0092B-C50C-407E-A947-70E740481C1C}">
                                <a14:useLocalDpi xmlns:a14="http://schemas.microsoft.com/office/drawing/2010/main" val="0"/>
                              </a:ext>
                            </a:extLst>
                          </a:blip>
                          <a:srcRect r="24908"/>
                          <a:stretch>
                            <a:fillRect/>
                          </a:stretch>
                        </pic:blipFill>
                        <pic:spPr bwMode="auto">
                          <a:xfrm>
                            <a:off x="0" y="0"/>
                            <a:ext cx="1943100" cy="1457325"/>
                          </a:xfrm>
                          <a:prstGeom prst="rect">
                            <a:avLst/>
                          </a:prstGeom>
                          <a:noFill/>
                          <a:ln>
                            <a:noFill/>
                          </a:ln>
                        </pic:spPr>
                      </pic:pic>
                    </a:graphicData>
                  </a:graphic>
                </wp:inline>
              </w:drawing>
            </w:r>
          </w:p>
        </w:tc>
      </w:tr>
    </w:tbl>
    <w:p w14:paraId="7547331E" w14:textId="77777777" w:rsidR="00AF2213" w:rsidRPr="00AF2213" w:rsidRDefault="00ED1E43" w:rsidP="00AF2213">
      <w:pPr>
        <w:pStyle w:val="ListParagraph"/>
        <w:numPr>
          <w:ilvl w:val="0"/>
          <w:numId w:val="18"/>
        </w:numPr>
        <w:spacing w:before="120" w:after="120" w:line="240" w:lineRule="auto"/>
        <w:ind w:left="499" w:hanging="357"/>
        <w:contextualSpacing w:val="0"/>
        <w:jc w:val="both"/>
        <w:rPr>
          <w:rFonts w:ascii="Times New Roman" w:hAnsi="Times New Roman" w:cs="Times New Roman"/>
          <w:sz w:val="23"/>
          <w:szCs w:val="23"/>
        </w:rPr>
      </w:pPr>
      <w:r w:rsidRPr="00ED1E43">
        <w:rPr>
          <w:rFonts w:ascii="Times New Roman" w:eastAsia="Times New Roman" w:hAnsi="Times New Roman" w:cs="Times New Roman"/>
          <w:sz w:val="23"/>
          <w:szCs w:val="23"/>
        </w:rPr>
        <w:t>9.daļas tehniskās specifikācijas 1.pozīcijā</w:t>
      </w:r>
      <w:r w:rsidRPr="00CD3A0C">
        <w:rPr>
          <w:rFonts w:ascii="Times New Roman" w:eastAsia="Times New Roman" w:hAnsi="Times New Roman" w:cs="Times New Roman"/>
          <w:sz w:val="23"/>
          <w:szCs w:val="23"/>
        </w:rPr>
        <w:t xml:space="preserve"> </w:t>
      </w:r>
      <w:r w:rsidR="00AF2213">
        <w:rPr>
          <w:rFonts w:ascii="Times New Roman" w:eastAsia="Times New Roman" w:hAnsi="Times New Roman" w:cs="Times New Roman"/>
          <w:sz w:val="23"/>
          <w:szCs w:val="23"/>
        </w:rPr>
        <w:t xml:space="preserve">grozīt preces nosaukumu no </w:t>
      </w:r>
      <w:r w:rsidRPr="00CD3A0C">
        <w:rPr>
          <w:rFonts w:ascii="Times New Roman" w:eastAsia="Times New Roman" w:hAnsi="Times New Roman" w:cs="Times New Roman"/>
          <w:sz w:val="23"/>
          <w:szCs w:val="23"/>
        </w:rPr>
        <w:t>“</w:t>
      </w:r>
      <w:r w:rsidRPr="00ED1E43">
        <w:rPr>
          <w:rFonts w:ascii="Times New Roman" w:eastAsia="Times New Roman" w:hAnsi="Times New Roman" w:cs="Times New Roman"/>
          <w:i/>
          <w:iCs/>
          <w:sz w:val="23"/>
          <w:szCs w:val="23"/>
        </w:rPr>
        <w:t xml:space="preserve">Basketbola bumba </w:t>
      </w:r>
      <w:r w:rsidR="00AF2213" w:rsidRPr="00AF2213">
        <w:rPr>
          <w:rFonts w:ascii="Times New Roman" w:eastAsia="Times New Roman" w:hAnsi="Times New Roman" w:cs="Times New Roman"/>
          <w:i/>
          <w:iCs/>
          <w:sz w:val="23"/>
          <w:szCs w:val="23"/>
        </w:rPr>
        <w:t>Molten B6G3800</w:t>
      </w:r>
      <w:r w:rsidRPr="00ED1E43">
        <w:rPr>
          <w:rFonts w:ascii="Times New Roman" w:eastAsia="Times New Roman" w:hAnsi="Times New Roman" w:cs="Times New Roman"/>
          <w:i/>
          <w:iCs/>
          <w:sz w:val="23"/>
          <w:szCs w:val="23"/>
        </w:rPr>
        <w:t xml:space="preserve"> vai ekvivalents</w:t>
      </w:r>
      <w:r w:rsidRPr="00CD3A0C">
        <w:rPr>
          <w:rFonts w:ascii="Times New Roman" w:eastAsia="Times New Roman" w:hAnsi="Times New Roman" w:cs="Times New Roman"/>
          <w:sz w:val="23"/>
          <w:szCs w:val="23"/>
        </w:rPr>
        <w:t xml:space="preserve">” </w:t>
      </w:r>
      <w:r w:rsidR="00AF2213">
        <w:rPr>
          <w:rFonts w:ascii="Times New Roman" w:eastAsia="Times New Roman" w:hAnsi="Times New Roman" w:cs="Times New Roman"/>
          <w:sz w:val="23"/>
          <w:szCs w:val="23"/>
        </w:rPr>
        <w:t>uz “</w:t>
      </w:r>
      <w:r w:rsidR="00AF2213" w:rsidRPr="00AF2213">
        <w:rPr>
          <w:rFonts w:ascii="Times New Roman" w:eastAsia="Times New Roman" w:hAnsi="Times New Roman" w:cs="Times New Roman"/>
          <w:i/>
          <w:iCs/>
          <w:sz w:val="23"/>
          <w:szCs w:val="23"/>
        </w:rPr>
        <w:t>Basketbola bumba Molten B3G200</w:t>
      </w:r>
      <w:r w:rsidR="00AF2213">
        <w:rPr>
          <w:rFonts w:ascii="Times New Roman" w:eastAsia="Times New Roman" w:hAnsi="Times New Roman" w:cs="Times New Roman"/>
          <w:i/>
          <w:iCs/>
          <w:sz w:val="23"/>
          <w:szCs w:val="23"/>
        </w:rPr>
        <w:t xml:space="preserve"> </w:t>
      </w:r>
      <w:r w:rsidR="00AF2213" w:rsidRPr="00AF2213">
        <w:rPr>
          <w:rFonts w:ascii="Times New Roman" w:eastAsia="Times New Roman" w:hAnsi="Times New Roman" w:cs="Times New Roman"/>
          <w:i/>
          <w:iCs/>
          <w:sz w:val="23"/>
          <w:szCs w:val="23"/>
        </w:rPr>
        <w:t>vai ekvivalents</w:t>
      </w:r>
      <w:r w:rsidR="00AF2213">
        <w:rPr>
          <w:rFonts w:ascii="Times New Roman" w:eastAsia="Times New Roman" w:hAnsi="Times New Roman" w:cs="Times New Roman"/>
          <w:sz w:val="23"/>
          <w:szCs w:val="23"/>
        </w:rPr>
        <w:t>”.</w:t>
      </w:r>
    </w:p>
    <w:p w14:paraId="6EEFDD13" w14:textId="2740C756" w:rsidR="00AF2213" w:rsidRPr="00926B45" w:rsidRDefault="00AF2213" w:rsidP="00254004">
      <w:pPr>
        <w:pStyle w:val="ListParagraph"/>
        <w:numPr>
          <w:ilvl w:val="0"/>
          <w:numId w:val="18"/>
        </w:numPr>
        <w:spacing w:after="0" w:line="240" w:lineRule="auto"/>
        <w:contextualSpacing w:val="0"/>
        <w:jc w:val="both"/>
        <w:rPr>
          <w:rFonts w:ascii="Times New Roman" w:hAnsi="Times New Roman" w:cs="Times New Roman"/>
          <w:sz w:val="23"/>
          <w:szCs w:val="23"/>
        </w:rPr>
      </w:pPr>
      <w:r>
        <w:rPr>
          <w:rFonts w:ascii="Times New Roman" w:eastAsia="Times New Roman" w:hAnsi="Times New Roman" w:cs="Times New Roman"/>
          <w:sz w:val="23"/>
          <w:szCs w:val="23"/>
        </w:rPr>
        <w:lastRenderedPageBreak/>
        <w:t xml:space="preserve"> 9.daļas tehniskās specifikācijas </w:t>
      </w:r>
      <w:r w:rsidRPr="00926B45">
        <w:rPr>
          <w:rFonts w:ascii="Times New Roman" w:hAnsi="Times New Roman" w:cs="Times New Roman"/>
          <w:sz w:val="23"/>
          <w:szCs w:val="23"/>
        </w:rPr>
        <w:t xml:space="preserve">preču apjomu </w:t>
      </w:r>
      <w:r>
        <w:rPr>
          <w:rFonts w:ascii="Times New Roman" w:hAnsi="Times New Roman" w:cs="Times New Roman"/>
          <w:sz w:val="23"/>
          <w:szCs w:val="23"/>
        </w:rPr>
        <w:t>1</w:t>
      </w:r>
      <w:r w:rsidRPr="00926B45">
        <w:rPr>
          <w:rFonts w:ascii="Times New Roman" w:hAnsi="Times New Roman" w:cs="Times New Roman"/>
          <w:sz w:val="23"/>
          <w:szCs w:val="23"/>
        </w:rPr>
        <w:t>.pozīcijā (</w:t>
      </w:r>
      <w:r w:rsidRPr="00926B45">
        <w:rPr>
          <w:rFonts w:ascii="Times New Roman" w:hAnsi="Times New Roman" w:cs="Times New Roman"/>
          <w:i/>
          <w:iCs/>
          <w:sz w:val="23"/>
          <w:szCs w:val="23"/>
        </w:rPr>
        <w:t xml:space="preserve">tajā skaitā </w:t>
      </w:r>
      <w:r>
        <w:rPr>
          <w:rFonts w:ascii="Times New Roman" w:hAnsi="Times New Roman" w:cs="Times New Roman"/>
          <w:i/>
          <w:iCs/>
          <w:sz w:val="23"/>
          <w:szCs w:val="23"/>
        </w:rPr>
        <w:t>9</w:t>
      </w:r>
      <w:r w:rsidRPr="00926B45">
        <w:rPr>
          <w:rFonts w:ascii="Times New Roman" w:hAnsi="Times New Roman" w:cs="Times New Roman"/>
          <w:i/>
          <w:iCs/>
          <w:sz w:val="23"/>
          <w:szCs w:val="23"/>
        </w:rPr>
        <w:t>.dalas finanšu</w:t>
      </w:r>
      <w:r w:rsidR="00254004">
        <w:rPr>
          <w:rFonts w:ascii="Times New Roman" w:hAnsi="Times New Roman" w:cs="Times New Roman"/>
          <w:i/>
          <w:iCs/>
          <w:sz w:val="23"/>
          <w:szCs w:val="23"/>
        </w:rPr>
        <w:t xml:space="preserve"> </w:t>
      </w:r>
      <w:r w:rsidRPr="00926B45">
        <w:rPr>
          <w:rFonts w:ascii="Times New Roman" w:hAnsi="Times New Roman" w:cs="Times New Roman"/>
          <w:i/>
          <w:iCs/>
          <w:sz w:val="23"/>
          <w:szCs w:val="23"/>
        </w:rPr>
        <w:t xml:space="preserve">piedāvājuma </w:t>
      </w:r>
      <w:r>
        <w:rPr>
          <w:rFonts w:ascii="Times New Roman" w:hAnsi="Times New Roman" w:cs="Times New Roman"/>
          <w:i/>
          <w:iCs/>
          <w:sz w:val="23"/>
          <w:szCs w:val="23"/>
        </w:rPr>
        <w:t>1</w:t>
      </w:r>
      <w:r w:rsidRPr="00926B45">
        <w:rPr>
          <w:rFonts w:ascii="Times New Roman" w:hAnsi="Times New Roman" w:cs="Times New Roman"/>
          <w:i/>
          <w:iCs/>
          <w:sz w:val="23"/>
          <w:szCs w:val="23"/>
        </w:rPr>
        <w:t>.pozīcijā</w:t>
      </w:r>
      <w:r w:rsidRPr="00926B45">
        <w:rPr>
          <w:rFonts w:ascii="Times New Roman" w:hAnsi="Times New Roman" w:cs="Times New Roman"/>
          <w:sz w:val="23"/>
          <w:szCs w:val="23"/>
        </w:rPr>
        <w:t>)</w:t>
      </w:r>
      <w:r>
        <w:rPr>
          <w:rFonts w:ascii="Times New Roman" w:hAnsi="Times New Roman" w:cs="Times New Roman"/>
          <w:sz w:val="23"/>
          <w:szCs w:val="23"/>
        </w:rPr>
        <w:t xml:space="preserve"> </w:t>
      </w:r>
      <w:r w:rsidRPr="00926B45">
        <w:rPr>
          <w:rFonts w:ascii="Times New Roman" w:hAnsi="Times New Roman" w:cs="Times New Roman"/>
          <w:sz w:val="23"/>
          <w:szCs w:val="23"/>
        </w:rPr>
        <w:t>un izteikt to šādā redakcijā:</w:t>
      </w: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134"/>
        <w:gridCol w:w="3480"/>
        <w:gridCol w:w="1835"/>
        <w:gridCol w:w="2765"/>
      </w:tblGrid>
      <w:tr w:rsidR="00AF2213" w:rsidRPr="00AF2213" w14:paraId="6599526B" w14:textId="77777777" w:rsidTr="00144B82">
        <w:trPr>
          <w:trHeight w:val="468"/>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010F4D" w14:textId="59FE63C7" w:rsidR="00AF2213" w:rsidRPr="00AF2213" w:rsidRDefault="00AF2213" w:rsidP="00AF2213">
            <w:pPr>
              <w:pBdr>
                <w:top w:val="nil"/>
                <w:left w:val="nil"/>
                <w:bottom w:val="nil"/>
                <w:right w:val="nil"/>
                <w:between w:val="nil"/>
                <w:bar w:val="nil"/>
              </w:pBdr>
              <w:tabs>
                <w:tab w:val="left" w:pos="709"/>
              </w:tabs>
              <w:suppressAutoHyphens/>
              <w:spacing w:after="0" w:line="240" w:lineRule="auto"/>
              <w:ind w:left="360"/>
              <w:rPr>
                <w:rFonts w:ascii="Times New Roman" w:eastAsia="Arial Unicode MS" w:hAnsi="Times New Roman" w:cs="Times New Roman"/>
                <w:color w:val="0D0D0D"/>
                <w:u w:color="0D0D0D"/>
                <w:bdr w:val="nil"/>
                <w:lang w:eastAsia="lv-LV"/>
              </w:rPr>
            </w:pPr>
            <w:r w:rsidRPr="00AF2213">
              <w:rPr>
                <w:rFonts w:ascii="Times New Roman" w:eastAsia="Arial Unicode MS" w:hAnsi="Times New Roman" w:cs="Times New Roman"/>
                <w:color w:val="0D0D0D"/>
                <w:u w:color="0D0D0D"/>
                <w:bdr w:val="nil"/>
                <w:lang w:eastAsia="lv-LV"/>
              </w:rPr>
              <w:t>1.</w:t>
            </w: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B4B7F1" w14:textId="24A518C0" w:rsidR="00AF2213" w:rsidRPr="00AF2213" w:rsidRDefault="00AF2213" w:rsidP="00AF2213">
            <w:pPr>
              <w:pBdr>
                <w:top w:val="nil"/>
                <w:left w:val="nil"/>
                <w:bottom w:val="nil"/>
                <w:right w:val="nil"/>
                <w:between w:val="nil"/>
                <w:bar w:val="nil"/>
              </w:pBdr>
              <w:tabs>
                <w:tab w:val="left" w:pos="709"/>
                <w:tab w:val="left" w:pos="1418"/>
                <w:tab w:val="left" w:pos="2127"/>
                <w:tab w:val="left" w:pos="2836"/>
              </w:tabs>
              <w:spacing w:after="0" w:line="240" w:lineRule="auto"/>
              <w:rPr>
                <w:rFonts w:ascii="Times New Roman" w:eastAsia="Arial Unicode MS" w:hAnsi="Times New Roman" w:cs="Times New Roman"/>
                <w:color w:val="000000"/>
                <w:u w:color="000000"/>
                <w:bdr w:val="nil"/>
                <w:lang w:eastAsia="lv-LV"/>
              </w:rPr>
            </w:pPr>
            <w:r w:rsidRPr="00AF2213">
              <w:rPr>
                <w:rFonts w:ascii="Times New Roman" w:hAnsi="Times New Roman" w:cs="Times New Roman"/>
                <w:color w:val="0D0D0D"/>
                <w:u w:color="0D0D0D"/>
                <w:lang w:eastAsia="ar-SA"/>
              </w:rPr>
              <w:t>Basketbola bumba Molten B3G200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017084" w14:textId="321B083E" w:rsidR="00AF2213" w:rsidRPr="00AF2213" w:rsidRDefault="00AF2213" w:rsidP="00AF2213">
            <w:pPr>
              <w:pBdr>
                <w:top w:val="nil"/>
                <w:left w:val="nil"/>
                <w:bottom w:val="nil"/>
                <w:right w:val="nil"/>
                <w:between w:val="nil"/>
                <w:bar w:val="nil"/>
              </w:pBdr>
              <w:tabs>
                <w:tab w:val="left" w:pos="709"/>
                <w:tab w:val="left" w:pos="1418"/>
              </w:tabs>
              <w:spacing w:before="120" w:after="0" w:line="240" w:lineRule="auto"/>
              <w:jc w:val="center"/>
              <w:rPr>
                <w:rFonts w:ascii="Times New Roman" w:eastAsia="Arial Unicode MS" w:hAnsi="Times New Roman" w:cs="Times New Roman"/>
                <w:color w:val="0D0D0D"/>
                <w:u w:color="0D0D0D"/>
                <w:bdr w:val="nil"/>
                <w:lang w:eastAsia="lv-LV"/>
              </w:rPr>
            </w:pPr>
            <w:r w:rsidRPr="00AF2213">
              <w:rPr>
                <w:rFonts w:ascii="Times New Roman" w:hAnsi="Times New Roman" w:cs="Times New Roman"/>
                <w:color w:val="0D0D0D"/>
                <w:u w:color="0D0D0D"/>
                <w:lang w:eastAsia="ar-SA"/>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46723C" w14:textId="52180312" w:rsidR="00AF2213" w:rsidRPr="00AF2213" w:rsidRDefault="00AF2213" w:rsidP="00AF2213">
            <w:pPr>
              <w:pBdr>
                <w:top w:val="nil"/>
                <w:left w:val="nil"/>
                <w:bottom w:val="nil"/>
                <w:right w:val="nil"/>
                <w:between w:val="nil"/>
                <w:bar w:val="nil"/>
              </w:pBdr>
              <w:tabs>
                <w:tab w:val="left" w:pos="709"/>
                <w:tab w:val="left" w:pos="1418"/>
                <w:tab w:val="left" w:pos="2127"/>
                <w:tab w:val="left" w:pos="2836"/>
              </w:tabs>
              <w:spacing w:after="0" w:line="240" w:lineRule="auto"/>
              <w:jc w:val="center"/>
              <w:rPr>
                <w:rFonts w:ascii="Times New Roman" w:eastAsia="Arial Unicode MS" w:hAnsi="Times New Roman" w:cs="Times New Roman"/>
                <w:color w:val="0D0D0D"/>
                <w:u w:color="0D0D0D"/>
                <w:bdr w:val="nil"/>
                <w:lang w:eastAsia="lv-LV"/>
              </w:rPr>
            </w:pPr>
            <w:r w:rsidRPr="00AF2213">
              <w:rPr>
                <w:rFonts w:ascii="Times New Roman" w:hAnsi="Times New Roman" w:cs="Times New Roman"/>
                <w:color w:val="0D0D0D"/>
                <w:u w:color="0D0D0D"/>
                <w:lang w:eastAsia="ar-SA"/>
              </w:rPr>
              <w:t>5</w:t>
            </w:r>
          </w:p>
        </w:tc>
      </w:tr>
    </w:tbl>
    <w:p w14:paraId="769D17C1" w14:textId="3E4170FA" w:rsidR="00926B45" w:rsidRPr="00E05E9A" w:rsidRDefault="00926B45" w:rsidP="00AF2213">
      <w:pPr>
        <w:spacing w:before="120" w:after="120" w:line="240" w:lineRule="auto"/>
        <w:ind w:firstLine="720"/>
        <w:jc w:val="both"/>
        <w:rPr>
          <w:rFonts w:ascii="Times New Roman" w:hAnsi="Times New Roman" w:cs="Times New Roman"/>
          <w:sz w:val="23"/>
          <w:szCs w:val="23"/>
        </w:rPr>
      </w:pPr>
      <w:r w:rsidRPr="00E05E9A">
        <w:rPr>
          <w:rFonts w:ascii="Times New Roman" w:hAnsi="Times New Roman" w:cs="Times New Roman"/>
          <w:sz w:val="23"/>
          <w:szCs w:val="23"/>
        </w:rPr>
        <w:t xml:space="preserve">Daugavpils valstspilsētas pašvaldības Iepirkuma komisija 2026.gada </w:t>
      </w:r>
      <w:r w:rsidR="00D77294">
        <w:rPr>
          <w:rFonts w:ascii="Times New Roman" w:hAnsi="Times New Roman" w:cs="Times New Roman"/>
          <w:sz w:val="23"/>
          <w:szCs w:val="23"/>
        </w:rPr>
        <w:t>18</w:t>
      </w:r>
      <w:r w:rsidRPr="00E05E9A">
        <w:rPr>
          <w:rFonts w:ascii="Times New Roman" w:hAnsi="Times New Roman" w:cs="Times New Roman"/>
          <w:sz w:val="23"/>
          <w:szCs w:val="23"/>
        </w:rPr>
        <w:t>.augusta sēdē (prot.Nr.</w:t>
      </w:r>
      <w:r w:rsidR="00D77294">
        <w:rPr>
          <w:rFonts w:ascii="Times New Roman" w:hAnsi="Times New Roman" w:cs="Times New Roman"/>
          <w:sz w:val="23"/>
          <w:szCs w:val="23"/>
        </w:rPr>
        <w:t>7</w:t>
      </w:r>
      <w:r w:rsidRPr="00E05E9A">
        <w:rPr>
          <w:rFonts w:ascii="Times New Roman" w:hAnsi="Times New Roman" w:cs="Times New Roman"/>
          <w:sz w:val="23"/>
          <w:szCs w:val="23"/>
        </w:rPr>
        <w:t xml:space="preserve">) ir pieņēmusi lēmumu izdarīt grozījumus Atklāta konkursa “Sporta inventāra, ekipējuma un specializēto sporta apavu iegāde “Daugavpils sporta skola” vajadzībām” (turpmāk – Konkurss), DVP 2026/101, Nolikumā:  </w:t>
      </w:r>
    </w:p>
    <w:p w14:paraId="03A53842" w14:textId="5C9DF9C7" w:rsidR="00926B45" w:rsidRPr="00E05E9A" w:rsidRDefault="00926B45" w:rsidP="00926B45">
      <w:pPr>
        <w:spacing w:after="120" w:line="240" w:lineRule="auto"/>
        <w:ind w:firstLine="720"/>
        <w:jc w:val="both"/>
        <w:rPr>
          <w:rFonts w:ascii="Times New Roman" w:hAnsi="Times New Roman" w:cs="Times New Roman"/>
          <w:sz w:val="23"/>
          <w:szCs w:val="23"/>
        </w:rPr>
      </w:pPr>
      <w:r w:rsidRPr="00E05E9A">
        <w:rPr>
          <w:rFonts w:ascii="Times New Roman" w:hAnsi="Times New Roman" w:cs="Times New Roman"/>
          <w:sz w:val="23"/>
          <w:szCs w:val="23"/>
        </w:rPr>
        <w:t xml:space="preserve">Izteikt </w:t>
      </w:r>
      <w:r w:rsidR="00D77294">
        <w:rPr>
          <w:rFonts w:ascii="Times New Roman" w:hAnsi="Times New Roman" w:cs="Times New Roman"/>
          <w:sz w:val="23"/>
          <w:szCs w:val="23"/>
        </w:rPr>
        <w:t>20</w:t>
      </w:r>
      <w:r w:rsidRPr="00E05E9A">
        <w:rPr>
          <w:rFonts w:ascii="Times New Roman" w:hAnsi="Times New Roman" w:cs="Times New Roman"/>
          <w:sz w:val="23"/>
          <w:szCs w:val="23"/>
        </w:rPr>
        <w:t>.punktu šādā redakcijā: “</w:t>
      </w:r>
      <w:r w:rsidRPr="00E05E9A">
        <w:rPr>
          <w:rFonts w:ascii="Times New Roman" w:hAnsi="Times New Roman" w:cs="Times New Roman"/>
          <w:i/>
          <w:iCs/>
          <w:sz w:val="23"/>
          <w:szCs w:val="23"/>
        </w:rPr>
        <w:t xml:space="preserve">Piedāvājumu iesniegšanas pēdējais termiņš – ne vēlāk kā 2026.gada </w:t>
      </w:r>
      <w:r w:rsidR="00D77294">
        <w:rPr>
          <w:rFonts w:ascii="Times New Roman" w:hAnsi="Times New Roman" w:cs="Times New Roman"/>
          <w:i/>
          <w:iCs/>
          <w:sz w:val="23"/>
          <w:szCs w:val="23"/>
        </w:rPr>
        <w:t>7</w:t>
      </w:r>
      <w:r w:rsidRPr="00E05E9A">
        <w:rPr>
          <w:rFonts w:ascii="Times New Roman" w:hAnsi="Times New Roman" w:cs="Times New Roman"/>
          <w:i/>
          <w:iCs/>
          <w:sz w:val="23"/>
          <w:szCs w:val="23"/>
        </w:rPr>
        <w:t>.</w:t>
      </w:r>
      <w:r w:rsidR="00D77294">
        <w:rPr>
          <w:rFonts w:ascii="Times New Roman" w:hAnsi="Times New Roman" w:cs="Times New Roman"/>
          <w:i/>
          <w:iCs/>
          <w:sz w:val="23"/>
          <w:szCs w:val="23"/>
        </w:rPr>
        <w:t>septembra</w:t>
      </w:r>
      <w:r w:rsidRPr="00E05E9A">
        <w:rPr>
          <w:rFonts w:ascii="Times New Roman" w:hAnsi="Times New Roman" w:cs="Times New Roman"/>
          <w:i/>
          <w:iCs/>
          <w:sz w:val="23"/>
          <w:szCs w:val="23"/>
        </w:rPr>
        <w:t>, plkst.10.00. pēc vietējā laika</w:t>
      </w:r>
      <w:r w:rsidRPr="00E05E9A">
        <w:rPr>
          <w:rFonts w:ascii="Times New Roman" w:hAnsi="Times New Roman" w:cs="Times New Roman"/>
          <w:sz w:val="23"/>
          <w:szCs w:val="23"/>
        </w:rPr>
        <w:t xml:space="preserve">”; </w:t>
      </w:r>
    </w:p>
    <w:p w14:paraId="746BFA3D" w14:textId="11AAC83F" w:rsidR="00926B45" w:rsidRPr="00E05E9A" w:rsidRDefault="00926B45" w:rsidP="00926B45">
      <w:pPr>
        <w:spacing w:after="120" w:line="240" w:lineRule="auto"/>
        <w:ind w:firstLine="720"/>
        <w:jc w:val="both"/>
        <w:rPr>
          <w:rFonts w:ascii="Times New Roman" w:hAnsi="Times New Roman" w:cs="Times New Roman"/>
          <w:sz w:val="23"/>
          <w:szCs w:val="23"/>
        </w:rPr>
      </w:pPr>
      <w:r w:rsidRPr="00E05E9A">
        <w:rPr>
          <w:rFonts w:ascii="Times New Roman" w:hAnsi="Times New Roman" w:cs="Times New Roman"/>
          <w:sz w:val="23"/>
          <w:szCs w:val="23"/>
        </w:rPr>
        <w:t>Izteikt 22.puntu šādā redakcijā: “</w:t>
      </w:r>
      <w:r w:rsidRPr="00E05E9A">
        <w:rPr>
          <w:rFonts w:ascii="Times New Roman" w:hAnsi="Times New Roman" w:cs="Times New Roman"/>
          <w:i/>
          <w:iCs/>
          <w:sz w:val="23"/>
          <w:szCs w:val="23"/>
        </w:rPr>
        <w:t xml:space="preserve">Piedāvājumu elektroniska atvēršana paredzēta 2026.gada </w:t>
      </w:r>
      <w:r w:rsidR="00D77294">
        <w:rPr>
          <w:rFonts w:ascii="Times New Roman" w:hAnsi="Times New Roman" w:cs="Times New Roman"/>
          <w:i/>
          <w:iCs/>
          <w:sz w:val="23"/>
          <w:szCs w:val="23"/>
        </w:rPr>
        <w:t>7</w:t>
      </w:r>
      <w:r w:rsidRPr="00E05E9A">
        <w:rPr>
          <w:rFonts w:ascii="Times New Roman" w:hAnsi="Times New Roman" w:cs="Times New Roman"/>
          <w:i/>
          <w:iCs/>
          <w:sz w:val="23"/>
          <w:szCs w:val="23"/>
        </w:rPr>
        <w:t>.</w:t>
      </w:r>
      <w:r w:rsidR="00D77294">
        <w:rPr>
          <w:rFonts w:ascii="Times New Roman" w:hAnsi="Times New Roman" w:cs="Times New Roman"/>
          <w:i/>
          <w:iCs/>
          <w:sz w:val="23"/>
          <w:szCs w:val="23"/>
        </w:rPr>
        <w:t>septembrī</w:t>
      </w:r>
      <w:r w:rsidRPr="00E05E9A">
        <w:rPr>
          <w:rFonts w:ascii="Times New Roman" w:hAnsi="Times New Roman" w:cs="Times New Roman"/>
          <w:i/>
          <w:iCs/>
          <w:sz w:val="23"/>
          <w:szCs w:val="23"/>
        </w:rPr>
        <w:t>, plkst.14.00</w:t>
      </w:r>
      <w:r w:rsidRPr="00E05E9A">
        <w:rPr>
          <w:rFonts w:ascii="Times New Roman" w:hAnsi="Times New Roman" w:cs="Times New Roman"/>
          <w:sz w:val="23"/>
          <w:szCs w:val="23"/>
        </w:rPr>
        <w:t>”.</w:t>
      </w:r>
    </w:p>
    <w:p w14:paraId="4E6B259C" w14:textId="77777777" w:rsidR="00926B45" w:rsidRDefault="00926B45" w:rsidP="008B5D21">
      <w:pPr>
        <w:spacing w:before="360" w:after="240" w:line="240" w:lineRule="auto"/>
        <w:jc w:val="right"/>
        <w:rPr>
          <w:rFonts w:ascii="Times New Roman" w:eastAsia="Times New Roman" w:hAnsi="Times New Roman" w:cs="Times New Roman"/>
          <w:bCs/>
          <w:sz w:val="23"/>
          <w:szCs w:val="23"/>
        </w:rPr>
      </w:pPr>
    </w:p>
    <w:p w14:paraId="1FF78B06" w14:textId="77777777" w:rsidR="00926B45" w:rsidRDefault="00926B45" w:rsidP="008B5D21">
      <w:pPr>
        <w:spacing w:before="360" w:after="240" w:line="240" w:lineRule="auto"/>
        <w:jc w:val="right"/>
        <w:rPr>
          <w:rFonts w:ascii="Times New Roman" w:eastAsia="Times New Roman" w:hAnsi="Times New Roman" w:cs="Times New Roman"/>
          <w:bCs/>
          <w:sz w:val="23"/>
          <w:szCs w:val="23"/>
        </w:rPr>
      </w:pPr>
    </w:p>
    <w:p w14:paraId="12E7785D" w14:textId="7F8EAFB4" w:rsidR="008B5D21" w:rsidRPr="00D25A50" w:rsidRDefault="008B5D21" w:rsidP="008B5D21">
      <w:pPr>
        <w:spacing w:before="360" w:after="240" w:line="240" w:lineRule="auto"/>
        <w:jc w:val="right"/>
        <w:rPr>
          <w:rFonts w:ascii="Times New Roman" w:hAnsi="Times New Roman" w:cs="Times New Roman"/>
          <w:sz w:val="23"/>
          <w:szCs w:val="23"/>
        </w:rPr>
      </w:pPr>
      <w:r>
        <w:rPr>
          <w:rFonts w:ascii="Times New Roman" w:eastAsia="Times New Roman" w:hAnsi="Times New Roman" w:cs="Times New Roman"/>
          <w:bCs/>
          <w:sz w:val="23"/>
          <w:szCs w:val="23"/>
        </w:rPr>
        <w:t>Daugavpils valstspilsētas pašvaldības</w:t>
      </w:r>
      <w:r w:rsidRPr="00D25A50">
        <w:rPr>
          <w:rFonts w:ascii="Times New Roman" w:eastAsia="Times New Roman" w:hAnsi="Times New Roman" w:cs="Times New Roman"/>
          <w:bCs/>
          <w:sz w:val="23"/>
          <w:szCs w:val="23"/>
        </w:rPr>
        <w:t xml:space="preserve"> </w:t>
      </w:r>
      <w:r w:rsidRPr="00D25A50">
        <w:rPr>
          <w:rFonts w:ascii="Times New Roman" w:hAnsi="Times New Roman" w:cs="Times New Roman"/>
          <w:sz w:val="23"/>
          <w:szCs w:val="23"/>
        </w:rPr>
        <w:t>Iepirkuma komisija</w:t>
      </w:r>
    </w:p>
    <w:p w14:paraId="55014B4B" w14:textId="77777777" w:rsidR="007B7007" w:rsidRPr="00D25A50" w:rsidRDefault="007B7007" w:rsidP="00804B91">
      <w:pPr>
        <w:spacing w:before="360" w:after="240" w:line="240" w:lineRule="auto"/>
        <w:jc w:val="right"/>
        <w:rPr>
          <w:rFonts w:ascii="Times New Roman" w:hAnsi="Times New Roman" w:cs="Times New Roman"/>
          <w:sz w:val="23"/>
          <w:szCs w:val="23"/>
        </w:rPr>
      </w:pPr>
    </w:p>
    <w:sectPr w:rsidR="007B7007" w:rsidRPr="00D25A50" w:rsidSect="008F0720">
      <w:footerReference w:type="default" r:id="rId9"/>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350E6" w14:textId="77777777" w:rsidR="00181655" w:rsidRDefault="00181655" w:rsidP="00D95F30">
      <w:pPr>
        <w:spacing w:after="0" w:line="240" w:lineRule="auto"/>
      </w:pPr>
      <w:r>
        <w:separator/>
      </w:r>
    </w:p>
  </w:endnote>
  <w:endnote w:type="continuationSeparator" w:id="0">
    <w:p w14:paraId="779D4B3A" w14:textId="77777777" w:rsidR="00181655" w:rsidRDefault="00181655"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32632"/>
      <w:docPartObj>
        <w:docPartGallery w:val="Page Numbers (Bottom of Page)"/>
        <w:docPartUnique/>
      </w:docPartObj>
    </w:sdtPr>
    <w:sdtEndPr>
      <w:rPr>
        <w:rFonts w:ascii="Times New Roman" w:hAnsi="Times New Roman" w:cs="Times New Roman"/>
        <w:noProof/>
      </w:rPr>
    </w:sdtEndPr>
    <w:sdtContent>
      <w:p w14:paraId="3F1999A2" w14:textId="77777777" w:rsidR="00D95F30" w:rsidRPr="00D95F30" w:rsidRDefault="00D95F30">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9A7535">
          <w:rPr>
            <w:rFonts w:ascii="Times New Roman" w:hAnsi="Times New Roman" w:cs="Times New Roman"/>
            <w:noProof/>
          </w:rPr>
          <w:t>22</w:t>
        </w:r>
        <w:r w:rsidRPr="00D95F30">
          <w:rPr>
            <w:rFonts w:ascii="Times New Roman" w:hAnsi="Times New Roman" w:cs="Times New Roman"/>
            <w:noProof/>
          </w:rPr>
          <w:fldChar w:fldCharType="end"/>
        </w:r>
      </w:p>
    </w:sdtContent>
  </w:sdt>
  <w:p w14:paraId="5427BDEF" w14:textId="77777777" w:rsidR="00D95F30" w:rsidRDefault="00D95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18660" w14:textId="77777777" w:rsidR="00181655" w:rsidRDefault="00181655" w:rsidP="00D95F30">
      <w:pPr>
        <w:spacing w:after="0" w:line="240" w:lineRule="auto"/>
      </w:pPr>
      <w:r>
        <w:separator/>
      </w:r>
    </w:p>
  </w:footnote>
  <w:footnote w:type="continuationSeparator" w:id="0">
    <w:p w14:paraId="18806277" w14:textId="77777777" w:rsidR="00181655" w:rsidRDefault="00181655"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43D40"/>
    <w:multiLevelType w:val="hybridMultilevel"/>
    <w:tmpl w:val="DFDEEA68"/>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6C5AD5"/>
    <w:multiLevelType w:val="multilevel"/>
    <w:tmpl w:val="179407CA"/>
    <w:lvl w:ilvl="0">
      <w:start w:val="1"/>
      <w:numFmt w:val="decimal"/>
      <w:lvlText w:val="%1."/>
      <w:lvlJc w:val="left"/>
      <w:pPr>
        <w:ind w:left="3479" w:hanging="360"/>
      </w:pPr>
      <w:rPr>
        <w:b/>
      </w:rPr>
    </w:lvl>
    <w:lvl w:ilvl="1">
      <w:start w:val="1"/>
      <w:numFmt w:val="decimal"/>
      <w:lvlText w:val="%1.%2."/>
      <w:lvlJc w:val="left"/>
      <w:pPr>
        <w:ind w:left="3911" w:hanging="432"/>
      </w:pPr>
    </w:lvl>
    <w:lvl w:ilvl="2">
      <w:start w:val="1"/>
      <w:numFmt w:val="decimal"/>
      <w:lvlText w:val="%1.%2.%3."/>
      <w:lvlJc w:val="left"/>
      <w:pPr>
        <w:ind w:left="4343" w:hanging="504"/>
      </w:pPr>
    </w:lvl>
    <w:lvl w:ilvl="3">
      <w:start w:val="1"/>
      <w:numFmt w:val="decimal"/>
      <w:lvlText w:val="%1.%2.%3.%4."/>
      <w:lvlJc w:val="left"/>
      <w:pPr>
        <w:ind w:left="4847" w:hanging="648"/>
      </w:pPr>
    </w:lvl>
    <w:lvl w:ilvl="4">
      <w:start w:val="1"/>
      <w:numFmt w:val="decimal"/>
      <w:lvlText w:val="%1.%2.%3.%4.%5."/>
      <w:lvlJc w:val="left"/>
      <w:pPr>
        <w:ind w:left="5351" w:hanging="792"/>
      </w:pPr>
    </w:lvl>
    <w:lvl w:ilvl="5">
      <w:start w:val="1"/>
      <w:numFmt w:val="decimal"/>
      <w:lvlText w:val="%1.%2.%3.%4.%5.%6."/>
      <w:lvlJc w:val="left"/>
      <w:pPr>
        <w:ind w:left="5855" w:hanging="936"/>
      </w:pPr>
    </w:lvl>
    <w:lvl w:ilvl="6">
      <w:start w:val="1"/>
      <w:numFmt w:val="decimal"/>
      <w:lvlText w:val="%1.%2.%3.%4.%5.%6.%7."/>
      <w:lvlJc w:val="left"/>
      <w:pPr>
        <w:ind w:left="6359" w:hanging="1080"/>
      </w:pPr>
    </w:lvl>
    <w:lvl w:ilvl="7">
      <w:start w:val="1"/>
      <w:numFmt w:val="decimal"/>
      <w:lvlText w:val="%1.%2.%3.%4.%5.%6.%7.%8."/>
      <w:lvlJc w:val="left"/>
      <w:pPr>
        <w:ind w:left="6863" w:hanging="1224"/>
      </w:pPr>
    </w:lvl>
    <w:lvl w:ilvl="8">
      <w:start w:val="1"/>
      <w:numFmt w:val="decimal"/>
      <w:lvlText w:val="%1.%2.%3.%4.%5.%6.%7.%8.%9."/>
      <w:lvlJc w:val="left"/>
      <w:pPr>
        <w:ind w:left="7439" w:hanging="1440"/>
      </w:pPr>
    </w:lvl>
  </w:abstractNum>
  <w:abstractNum w:abstractNumId="2" w15:restartNumberingAfterBreak="0">
    <w:nsid w:val="095079BD"/>
    <w:multiLevelType w:val="multilevel"/>
    <w:tmpl w:val="D982FE68"/>
    <w:lvl w:ilvl="0">
      <w:start w:val="1"/>
      <w:numFmt w:val="decimal"/>
      <w:lvlText w:val="%1."/>
      <w:lvlJc w:val="left"/>
      <w:pPr>
        <w:ind w:left="1080" w:hanging="360"/>
      </w:pPr>
      <w:rPr>
        <w:rFonts w:hint="default"/>
      </w:rPr>
    </w:lvl>
    <w:lvl w:ilvl="1">
      <w:start w:val="2"/>
      <w:numFmt w:val="decimal"/>
      <w:isLgl/>
      <w:lvlText w:val="%1.%2."/>
      <w:lvlJc w:val="left"/>
      <w:pPr>
        <w:ind w:left="1260" w:hanging="540"/>
      </w:pPr>
      <w:rPr>
        <w:rFonts w:hint="default"/>
        <w:b/>
      </w:rPr>
    </w:lvl>
    <w:lvl w:ilvl="2">
      <w:start w:val="3"/>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3" w15:restartNumberingAfterBreak="0">
    <w:nsid w:val="0A0630FA"/>
    <w:multiLevelType w:val="hybridMultilevel"/>
    <w:tmpl w:val="39445FF8"/>
    <w:lvl w:ilvl="0" w:tplc="04260001">
      <w:start w:val="1"/>
      <w:numFmt w:val="bullet"/>
      <w:lvlText w:val=""/>
      <w:lvlJc w:val="left"/>
      <w:pPr>
        <w:ind w:left="720" w:hanging="360"/>
      </w:pPr>
      <w:rPr>
        <w:rFonts w:ascii="Symbol" w:hAnsi="Symbol" w:hint="default"/>
      </w:rPr>
    </w:lvl>
    <w:lvl w:ilvl="1" w:tplc="28C0D94E">
      <w:start w:val="1"/>
      <w:numFmt w:val="bullet"/>
      <w:lvlText w:val="o"/>
      <w:lvlJc w:val="left"/>
      <w:pPr>
        <w:ind w:left="1440" w:hanging="360"/>
      </w:pPr>
      <w:rPr>
        <w:rFonts w:ascii="Courier New" w:hAnsi="Courier New" w:cs="Courier New" w:hint="default"/>
        <w:strike w:val="0"/>
        <w:color w:val="000000" w:themeColor="text1"/>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2D658EC"/>
    <w:multiLevelType w:val="hybridMultilevel"/>
    <w:tmpl w:val="431011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3695C5C"/>
    <w:multiLevelType w:val="multilevel"/>
    <w:tmpl w:val="AC4EBC96"/>
    <w:lvl w:ilvl="0">
      <w:start w:val="1"/>
      <w:numFmt w:val="decimal"/>
      <w:lvlText w:val="%1."/>
      <w:lvlJc w:val="left"/>
      <w:pPr>
        <w:ind w:left="360" w:hanging="360"/>
      </w:pPr>
      <w:rPr>
        <w:rFonts w:hint="default"/>
        <w:b w:val="0"/>
        <w:color w:val="auto"/>
      </w:rPr>
    </w:lvl>
    <w:lvl w:ilvl="1">
      <w:start w:val="9"/>
      <w:numFmt w:val="decimal"/>
      <w:lvlText w:val="%2."/>
      <w:lvlJc w:val="left"/>
      <w:pPr>
        <w:ind w:left="999" w:hanging="432"/>
      </w:pPr>
      <w:rPr>
        <w:rFonts w:ascii="Times New Roman" w:eastAsia="Times New Roman" w:hAnsi="Times New Roman" w:cs="Times New Roman" w:hint="default"/>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63A61F2"/>
    <w:multiLevelType w:val="multilevel"/>
    <w:tmpl w:val="71925BCC"/>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b/>
        <w:sz w:val="23"/>
        <w:szCs w:val="23"/>
      </w:rPr>
    </w:lvl>
    <w:lvl w:ilvl="2">
      <w:start w:val="1"/>
      <w:numFmt w:val="decimal"/>
      <w:isLgl/>
      <w:lvlText w:val="%1.%2.%3."/>
      <w:lvlJc w:val="left"/>
      <w:pPr>
        <w:ind w:left="1800" w:hanging="720"/>
      </w:pPr>
      <w:rPr>
        <w:rFonts w:hint="default"/>
        <w:sz w:val="23"/>
        <w:szCs w:val="23"/>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7" w15:restartNumberingAfterBreak="0">
    <w:nsid w:val="21FE4EA0"/>
    <w:multiLevelType w:val="multilevel"/>
    <w:tmpl w:val="4DECC23A"/>
    <w:lvl w:ilvl="0">
      <w:start w:val="1"/>
      <w:numFmt w:val="decimal"/>
      <w:lvlText w:val="%1."/>
      <w:lvlJc w:val="left"/>
      <w:pPr>
        <w:ind w:left="360" w:hanging="360"/>
      </w:pPr>
    </w:lvl>
    <w:lvl w:ilvl="1">
      <w:start w:val="1"/>
      <w:numFmt w:val="decimal"/>
      <w:lvlText w:val="%1.%2."/>
      <w:lvlJc w:val="left"/>
      <w:pPr>
        <w:ind w:left="858"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02254E"/>
    <w:multiLevelType w:val="multilevel"/>
    <w:tmpl w:val="F0324508"/>
    <w:lvl w:ilvl="0">
      <w:start w:val="1"/>
      <w:numFmt w:val="decimal"/>
      <w:lvlText w:val="%1."/>
      <w:lvlJc w:val="left"/>
      <w:pPr>
        <w:ind w:left="360" w:hanging="360"/>
      </w:pPr>
      <w:rPr>
        <w:rFonts w:hint="default"/>
        <w:b/>
      </w:rPr>
    </w:lvl>
    <w:lvl w:ilvl="1">
      <w:start w:val="1"/>
      <w:numFmt w:val="decimal"/>
      <w:isLgl/>
      <w:lvlText w:val="%1.%2."/>
      <w:lvlJc w:val="left"/>
      <w:pPr>
        <w:ind w:left="562" w:hanging="420"/>
      </w:pPr>
      <w:rPr>
        <w:rFonts w:ascii="Times New Roman" w:hAnsi="Times New Roman" w:cs="Times New Roman" w:hint="default"/>
        <w:b w:val="0"/>
        <w:i w:val="0"/>
        <w:iCs w:val="0"/>
        <w:strike w:val="0"/>
        <w:sz w:val="23"/>
        <w:szCs w:val="23"/>
      </w:rPr>
    </w:lvl>
    <w:lvl w:ilvl="2">
      <w:start w:val="1"/>
      <w:numFmt w:val="decimal"/>
      <w:isLgl/>
      <w:lvlText w:val="%1.%2.%3."/>
      <w:lvlJc w:val="left"/>
      <w:pPr>
        <w:ind w:left="4548" w:hanging="720"/>
      </w:pPr>
      <w:rPr>
        <w:rFonts w:hint="default"/>
        <w:b w:val="0"/>
        <w:sz w:val="23"/>
        <w:szCs w:val="23"/>
        <w:u w:val="none"/>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2C0A2684"/>
    <w:multiLevelType w:val="hybridMultilevel"/>
    <w:tmpl w:val="81565254"/>
    <w:lvl w:ilvl="0" w:tplc="51E4F5DA">
      <w:start w:val="5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D8C1C1B"/>
    <w:multiLevelType w:val="hybridMultilevel"/>
    <w:tmpl w:val="F042A96A"/>
    <w:lvl w:ilvl="0" w:tplc="B1440A8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D8D1239"/>
    <w:multiLevelType w:val="multilevel"/>
    <w:tmpl w:val="234CA25C"/>
    <w:lvl w:ilvl="0">
      <w:start w:val="1"/>
      <w:numFmt w:val="decimal"/>
      <w:lvlText w:val="%1."/>
      <w:lvlJc w:val="left"/>
      <w:pPr>
        <w:ind w:left="1080" w:hanging="360"/>
      </w:pPr>
      <w:rPr>
        <w:rFonts w:ascii="Times New Roman" w:eastAsia="Times New Roman" w:hAnsi="Times New Roman" w:cs="Times New Roman"/>
      </w:rPr>
    </w:lvl>
    <w:lvl w:ilvl="1">
      <w:start w:val="1"/>
      <w:numFmt w:val="decimal"/>
      <w:lvlText w:val="%1.%2."/>
      <w:lvlJc w:val="left"/>
      <w:pPr>
        <w:ind w:left="1512" w:hanging="432"/>
      </w:pPr>
      <w:rPr>
        <w:sz w:val="24"/>
      </w:rPr>
    </w:lvl>
    <w:lvl w:ilvl="2">
      <w:start w:val="1"/>
      <w:numFmt w:val="decimal"/>
      <w:lvlText w:val="%1.%2.%3."/>
      <w:lvlJc w:val="left"/>
      <w:pPr>
        <w:ind w:left="2489"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2" w15:restartNumberingAfterBreak="0">
    <w:nsid w:val="3FF55E05"/>
    <w:multiLevelType w:val="hybridMultilevel"/>
    <w:tmpl w:val="83584E56"/>
    <w:lvl w:ilvl="0" w:tplc="0409000F">
      <w:start w:val="1"/>
      <w:numFmt w:val="decimal"/>
      <w:lvlText w:val="%1."/>
      <w:lvlJc w:val="left"/>
      <w:pPr>
        <w:ind w:left="360"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3" w15:restartNumberingAfterBreak="0">
    <w:nsid w:val="53193273"/>
    <w:multiLevelType w:val="hybridMultilevel"/>
    <w:tmpl w:val="D016775E"/>
    <w:lvl w:ilvl="0" w:tplc="85E2D9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58323B78"/>
    <w:multiLevelType w:val="hybridMultilevel"/>
    <w:tmpl w:val="734C9E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8B96BCC"/>
    <w:multiLevelType w:val="hybridMultilevel"/>
    <w:tmpl w:val="2B106CFA"/>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04575B0"/>
    <w:multiLevelType w:val="multilevel"/>
    <w:tmpl w:val="57A2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A601D0"/>
    <w:multiLevelType w:val="hybridMultilevel"/>
    <w:tmpl w:val="F1560B60"/>
    <w:lvl w:ilvl="0" w:tplc="C3D2D9CC">
      <w:start w:val="4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0041BAA"/>
    <w:multiLevelType w:val="hybridMultilevel"/>
    <w:tmpl w:val="E416BB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13135D3"/>
    <w:multiLevelType w:val="hybridMultilevel"/>
    <w:tmpl w:val="33104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2015F8A"/>
    <w:multiLevelType w:val="hybridMultilevel"/>
    <w:tmpl w:val="B2E210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848281F"/>
    <w:multiLevelType w:val="multilevel"/>
    <w:tmpl w:val="DC80CD0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FCB75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3418830">
    <w:abstractNumId w:val="22"/>
  </w:num>
  <w:num w:numId="2" w16cid:durableId="1553611934">
    <w:abstractNumId w:val="7"/>
  </w:num>
  <w:num w:numId="3" w16cid:durableId="941107432">
    <w:abstractNumId w:val="11"/>
  </w:num>
  <w:num w:numId="4" w16cid:durableId="403456808">
    <w:abstractNumId w:val="2"/>
  </w:num>
  <w:num w:numId="5" w16cid:durableId="552817944">
    <w:abstractNumId w:val="13"/>
  </w:num>
  <w:num w:numId="6" w16cid:durableId="635377382">
    <w:abstractNumId w:val="6"/>
  </w:num>
  <w:num w:numId="7" w16cid:durableId="534655665">
    <w:abstractNumId w:val="21"/>
  </w:num>
  <w:num w:numId="8" w16cid:durableId="221605399">
    <w:abstractNumId w:val="1"/>
  </w:num>
  <w:num w:numId="9" w16cid:durableId="869609862">
    <w:abstractNumId w:val="8"/>
  </w:num>
  <w:num w:numId="10" w16cid:durableId="250240891">
    <w:abstractNumId w:val="12"/>
  </w:num>
  <w:num w:numId="11" w16cid:durableId="862786393">
    <w:abstractNumId w:val="16"/>
  </w:num>
  <w:num w:numId="12" w16cid:durableId="259723696">
    <w:abstractNumId w:val="20"/>
  </w:num>
  <w:num w:numId="13" w16cid:durableId="781072697">
    <w:abstractNumId w:val="3"/>
  </w:num>
  <w:num w:numId="14" w16cid:durableId="207572547">
    <w:abstractNumId w:val="10"/>
  </w:num>
  <w:num w:numId="15" w16cid:durableId="1845977040">
    <w:abstractNumId w:val="18"/>
  </w:num>
  <w:num w:numId="16" w16cid:durableId="1981224229">
    <w:abstractNumId w:val="14"/>
  </w:num>
  <w:num w:numId="17" w16cid:durableId="721370513">
    <w:abstractNumId w:val="5"/>
  </w:num>
  <w:num w:numId="18" w16cid:durableId="1361127492">
    <w:abstractNumId w:val="15"/>
  </w:num>
  <w:num w:numId="19" w16cid:durableId="473522047">
    <w:abstractNumId w:val="17"/>
  </w:num>
  <w:num w:numId="20" w16cid:durableId="1922177381">
    <w:abstractNumId w:val="19"/>
  </w:num>
  <w:num w:numId="21" w16cid:durableId="982584594">
    <w:abstractNumId w:val="9"/>
  </w:num>
  <w:num w:numId="22" w16cid:durableId="1588147512">
    <w:abstractNumId w:val="4"/>
  </w:num>
  <w:num w:numId="23" w16cid:durableId="291637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109CA"/>
    <w:rsid w:val="0005462C"/>
    <w:rsid w:val="000804C5"/>
    <w:rsid w:val="000B5193"/>
    <w:rsid w:val="000F40E3"/>
    <w:rsid w:val="00113FD6"/>
    <w:rsid w:val="001228A6"/>
    <w:rsid w:val="00166F90"/>
    <w:rsid w:val="00181655"/>
    <w:rsid w:val="0019159D"/>
    <w:rsid w:val="00193172"/>
    <w:rsid w:val="001B3869"/>
    <w:rsid w:val="001C4AA0"/>
    <w:rsid w:val="001D3975"/>
    <w:rsid w:val="001D6535"/>
    <w:rsid w:val="0020619D"/>
    <w:rsid w:val="00237978"/>
    <w:rsid w:val="00242505"/>
    <w:rsid w:val="00254004"/>
    <w:rsid w:val="002778B0"/>
    <w:rsid w:val="002818DF"/>
    <w:rsid w:val="00287861"/>
    <w:rsid w:val="002E1515"/>
    <w:rsid w:val="002E438B"/>
    <w:rsid w:val="0035168A"/>
    <w:rsid w:val="003554B8"/>
    <w:rsid w:val="003811D0"/>
    <w:rsid w:val="003F5A37"/>
    <w:rsid w:val="0042685D"/>
    <w:rsid w:val="004C50A9"/>
    <w:rsid w:val="00524B34"/>
    <w:rsid w:val="00535EDB"/>
    <w:rsid w:val="0053674A"/>
    <w:rsid w:val="00542DB0"/>
    <w:rsid w:val="0056699F"/>
    <w:rsid w:val="005B56FF"/>
    <w:rsid w:val="00623AF7"/>
    <w:rsid w:val="006340DA"/>
    <w:rsid w:val="0065418E"/>
    <w:rsid w:val="00662721"/>
    <w:rsid w:val="00670CDB"/>
    <w:rsid w:val="0069713D"/>
    <w:rsid w:val="006A1AAD"/>
    <w:rsid w:val="006A4D17"/>
    <w:rsid w:val="0070612C"/>
    <w:rsid w:val="007358A3"/>
    <w:rsid w:val="00771844"/>
    <w:rsid w:val="00785668"/>
    <w:rsid w:val="007B7007"/>
    <w:rsid w:val="007E3114"/>
    <w:rsid w:val="007E541B"/>
    <w:rsid w:val="00804B91"/>
    <w:rsid w:val="00814D61"/>
    <w:rsid w:val="008308EA"/>
    <w:rsid w:val="008312F3"/>
    <w:rsid w:val="00861056"/>
    <w:rsid w:val="008B5D21"/>
    <w:rsid w:val="008E0FB4"/>
    <w:rsid w:val="008F0720"/>
    <w:rsid w:val="00907CCA"/>
    <w:rsid w:val="00912420"/>
    <w:rsid w:val="00920199"/>
    <w:rsid w:val="00926B45"/>
    <w:rsid w:val="009341FF"/>
    <w:rsid w:val="00985E98"/>
    <w:rsid w:val="009A7535"/>
    <w:rsid w:val="00A034B2"/>
    <w:rsid w:val="00A07D9D"/>
    <w:rsid w:val="00A26D13"/>
    <w:rsid w:val="00A37B0C"/>
    <w:rsid w:val="00A6523D"/>
    <w:rsid w:val="00A970E3"/>
    <w:rsid w:val="00AB6CB6"/>
    <w:rsid w:val="00AD0E40"/>
    <w:rsid w:val="00AF091E"/>
    <w:rsid w:val="00AF2213"/>
    <w:rsid w:val="00B20DB8"/>
    <w:rsid w:val="00B461B0"/>
    <w:rsid w:val="00B50576"/>
    <w:rsid w:val="00B83667"/>
    <w:rsid w:val="00BA4A5C"/>
    <w:rsid w:val="00BB2BF0"/>
    <w:rsid w:val="00BB4736"/>
    <w:rsid w:val="00BC4466"/>
    <w:rsid w:val="00BD2119"/>
    <w:rsid w:val="00BE71F7"/>
    <w:rsid w:val="00BF696F"/>
    <w:rsid w:val="00C12456"/>
    <w:rsid w:val="00C278CA"/>
    <w:rsid w:val="00C761C5"/>
    <w:rsid w:val="00CA6CC6"/>
    <w:rsid w:val="00CB4AB5"/>
    <w:rsid w:val="00CD3A0C"/>
    <w:rsid w:val="00D25A50"/>
    <w:rsid w:val="00D77294"/>
    <w:rsid w:val="00D95F30"/>
    <w:rsid w:val="00DF043B"/>
    <w:rsid w:val="00E670AA"/>
    <w:rsid w:val="00E8352C"/>
    <w:rsid w:val="00E90CB8"/>
    <w:rsid w:val="00ED1E43"/>
    <w:rsid w:val="00F11327"/>
    <w:rsid w:val="00F203B2"/>
    <w:rsid w:val="00F779D1"/>
    <w:rsid w:val="00F95795"/>
    <w:rsid w:val="00FF2660"/>
    <w:rsid w:val="00FF32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665CA"/>
  <w15:docId w15:val="{48621907-ECD6-4016-B5A2-3C72515D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BodyTextIndent">
    <w:name w:val="Body Text Indent"/>
    <w:basedOn w:val="Normal"/>
    <w:link w:val="BodyTextIndentChar"/>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D3975"/>
    <w:rPr>
      <w:rFonts w:ascii="Times New Roman" w:eastAsia="Times New Roman" w:hAnsi="Times New Roman" w:cs="Times New Roman"/>
      <w:sz w:val="28"/>
      <w:szCs w:val="24"/>
    </w:rPr>
  </w:style>
  <w:style w:type="table" w:styleId="TableGrid">
    <w:name w:val="Table Grid"/>
    <w:basedOn w:val="TableNormal"/>
    <w:uiPriority w:val="59"/>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7B7007"/>
    <w:pPr>
      <w:spacing w:after="120"/>
    </w:pPr>
  </w:style>
  <w:style w:type="character" w:customStyle="1" w:styleId="BodyTextChar">
    <w:name w:val="Body Text Char"/>
    <w:basedOn w:val="DefaultParagraphFont"/>
    <w:link w:val="BodyText"/>
    <w:uiPriority w:val="99"/>
    <w:rsid w:val="007B7007"/>
  </w:style>
  <w:style w:type="paragraph" w:customStyle="1" w:styleId="a">
    <w:name w:val="Заголовок таблицы"/>
    <w:basedOn w:val="Normal"/>
    <w:rsid w:val="00785668"/>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styleId="ListParagraph">
    <w:name w:val="List Paragraph"/>
    <w:basedOn w:val="Normal"/>
    <w:uiPriority w:val="34"/>
    <w:qFormat/>
    <w:rsid w:val="00F11327"/>
    <w:pPr>
      <w:ind w:left="720"/>
      <w:contextualSpacing/>
    </w:pPr>
  </w:style>
  <w:style w:type="table" w:customStyle="1" w:styleId="TableGrid2">
    <w:name w:val="Table Grid2"/>
    <w:basedOn w:val="TableNormal"/>
    <w:next w:val="TableGrid"/>
    <w:uiPriority w:val="39"/>
    <w:rsid w:val="009A7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3</Pages>
  <Words>3461</Words>
  <Characters>1973</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Liga Brenca</cp:lastModifiedBy>
  <cp:revision>45</cp:revision>
  <cp:lastPrinted>2024-07-23T12:08:00Z</cp:lastPrinted>
  <dcterms:created xsi:type="dcterms:W3CDTF">2024-07-23T10:02:00Z</dcterms:created>
  <dcterms:modified xsi:type="dcterms:W3CDTF">2026-08-18T12:20:00Z</dcterms:modified>
</cp:coreProperties>
</file>