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BCD" w:rsidRDefault="00EE2507" w:rsidP="00374BCD">
      <w:pPr>
        <w:ind w:right="44"/>
        <w:jc w:val="center"/>
        <w:rPr>
          <w:b/>
          <w:bCs/>
        </w:rPr>
      </w:pPr>
      <w:proofErr w:type="spellStart"/>
      <w:r>
        <w:rPr>
          <w:b/>
          <w:bCs/>
        </w:rPr>
        <w:t>Rīgas</w:t>
      </w:r>
      <w:proofErr w:type="spellEnd"/>
      <w:r>
        <w:rPr>
          <w:b/>
          <w:bCs/>
        </w:rPr>
        <w:t xml:space="preserve"> 14</w:t>
      </w:r>
      <w:r w:rsidR="00374BCD">
        <w:rPr>
          <w:b/>
          <w:bCs/>
        </w:rPr>
        <w:t>9.pirms</w:t>
      </w:r>
      <w:r>
        <w:rPr>
          <w:b/>
          <w:bCs/>
        </w:rPr>
        <w:t xml:space="preserve">skolas </w:t>
      </w:r>
      <w:proofErr w:type="spellStart"/>
      <w:r>
        <w:rPr>
          <w:b/>
          <w:bCs/>
        </w:rPr>
        <w:t>izglītības</w:t>
      </w:r>
      <w:proofErr w:type="spellEnd"/>
      <w:r>
        <w:rPr>
          <w:b/>
          <w:bCs/>
        </w:rPr>
        <w:t xml:space="preserve"> </w:t>
      </w:r>
      <w:proofErr w:type="spellStart"/>
      <w:r>
        <w:rPr>
          <w:b/>
          <w:bCs/>
        </w:rPr>
        <w:t>iestādes</w:t>
      </w:r>
      <w:proofErr w:type="spellEnd"/>
      <w:r>
        <w:rPr>
          <w:b/>
          <w:bCs/>
        </w:rPr>
        <w:t xml:space="preserve"> </w:t>
      </w:r>
      <w:r w:rsidR="0081068F">
        <w:rPr>
          <w:b/>
          <w:bCs/>
        </w:rPr>
        <w:t>“</w:t>
      </w:r>
      <w:proofErr w:type="spellStart"/>
      <w:r w:rsidR="0081068F">
        <w:rPr>
          <w:b/>
          <w:bCs/>
        </w:rPr>
        <w:t>Saulīte</w:t>
      </w:r>
      <w:proofErr w:type="spellEnd"/>
      <w:r w:rsidR="00374BCD">
        <w:rPr>
          <w:b/>
          <w:bCs/>
        </w:rPr>
        <w:t xml:space="preserve"> “</w:t>
      </w:r>
    </w:p>
    <w:p w:rsidR="00374BCD" w:rsidRPr="00316AE4" w:rsidRDefault="00374BCD" w:rsidP="00374BCD">
      <w:pPr>
        <w:ind w:right="44"/>
        <w:jc w:val="center"/>
        <w:rPr>
          <w:b/>
          <w:bCs/>
        </w:rPr>
      </w:pPr>
      <w:proofErr w:type="spellStart"/>
      <w:r>
        <w:rPr>
          <w:b/>
          <w:bCs/>
        </w:rPr>
        <w:t>Kokskaidu</w:t>
      </w:r>
      <w:proofErr w:type="spellEnd"/>
      <w:r>
        <w:rPr>
          <w:b/>
          <w:bCs/>
        </w:rPr>
        <w:t xml:space="preserve"> </w:t>
      </w:r>
      <w:proofErr w:type="spellStart"/>
      <w:r>
        <w:rPr>
          <w:b/>
          <w:bCs/>
        </w:rPr>
        <w:t>granulu</w:t>
      </w:r>
      <w:proofErr w:type="spellEnd"/>
      <w:r>
        <w:rPr>
          <w:b/>
          <w:bCs/>
        </w:rPr>
        <w:t xml:space="preserve"> </w:t>
      </w:r>
      <w:proofErr w:type="spellStart"/>
      <w:r>
        <w:rPr>
          <w:b/>
          <w:bCs/>
        </w:rPr>
        <w:t>piegādes</w:t>
      </w:r>
      <w:proofErr w:type="spellEnd"/>
    </w:p>
    <w:p w:rsidR="00934146" w:rsidRDefault="00934146" w:rsidP="00374BCD">
      <w:pPr>
        <w:ind w:right="44"/>
        <w:jc w:val="center"/>
        <w:rPr>
          <w:b/>
          <w:bCs/>
        </w:rPr>
      </w:pPr>
    </w:p>
    <w:p w:rsidR="00374BCD" w:rsidRPr="00316AE4" w:rsidRDefault="00374BCD" w:rsidP="00374BCD">
      <w:pPr>
        <w:ind w:right="44"/>
        <w:jc w:val="center"/>
        <w:rPr>
          <w:b/>
          <w:bCs/>
        </w:rPr>
      </w:pPr>
      <w:r>
        <w:rPr>
          <w:b/>
          <w:bCs/>
        </w:rPr>
        <w:t>LĪGUMS</w:t>
      </w:r>
    </w:p>
    <w:p w:rsidR="00374BCD" w:rsidRPr="001A4143" w:rsidRDefault="00374BCD" w:rsidP="00374BCD">
      <w:pPr>
        <w:ind w:right="44"/>
        <w:jc w:val="both"/>
        <w:rPr>
          <w:b/>
          <w:bCs/>
          <w:sz w:val="26"/>
          <w:szCs w:val="26"/>
          <w:lang w:val="lv-LV"/>
        </w:rPr>
      </w:pPr>
    </w:p>
    <w:tbl>
      <w:tblPr>
        <w:tblW w:w="8526" w:type="dxa"/>
        <w:tblLayout w:type="fixed"/>
        <w:tblLook w:val="0000" w:firstRow="0" w:lastRow="0" w:firstColumn="0" w:lastColumn="0" w:noHBand="0" w:noVBand="0"/>
      </w:tblPr>
      <w:tblGrid>
        <w:gridCol w:w="4263"/>
        <w:gridCol w:w="4263"/>
      </w:tblGrid>
      <w:tr w:rsidR="00374BCD" w:rsidRPr="001A4143" w:rsidTr="003529BD">
        <w:trPr>
          <w:trHeight w:val="324"/>
        </w:trPr>
        <w:tc>
          <w:tcPr>
            <w:tcW w:w="4263" w:type="dxa"/>
            <w:shd w:val="clear" w:color="auto" w:fill="auto"/>
          </w:tcPr>
          <w:p w:rsidR="00374BCD" w:rsidRPr="001A4143" w:rsidRDefault="00374BCD" w:rsidP="00374BCD">
            <w:pPr>
              <w:snapToGrid w:val="0"/>
              <w:ind w:right="44"/>
              <w:rPr>
                <w:bCs/>
                <w:sz w:val="26"/>
                <w:szCs w:val="26"/>
              </w:rPr>
            </w:pPr>
            <w:r w:rsidRPr="001A4143">
              <w:rPr>
                <w:bCs/>
                <w:sz w:val="26"/>
                <w:szCs w:val="26"/>
                <w:lang w:val="lv-LV"/>
              </w:rPr>
              <w:t>Rīgā</w:t>
            </w:r>
            <w:r w:rsidRPr="001A4143">
              <w:rPr>
                <w:bCs/>
                <w:sz w:val="26"/>
                <w:szCs w:val="26"/>
              </w:rPr>
              <w:t>,</w:t>
            </w:r>
            <w:r w:rsidR="00CD2AB0">
              <w:rPr>
                <w:bCs/>
                <w:sz w:val="26"/>
                <w:szCs w:val="26"/>
              </w:rPr>
              <w:t xml:space="preserve"> 20</w:t>
            </w:r>
            <w:r w:rsidR="00A526DE">
              <w:rPr>
                <w:bCs/>
                <w:sz w:val="26"/>
                <w:szCs w:val="26"/>
              </w:rPr>
              <w:t>2</w:t>
            </w:r>
            <w:r w:rsidR="00802E08">
              <w:rPr>
                <w:bCs/>
                <w:sz w:val="26"/>
                <w:szCs w:val="26"/>
              </w:rPr>
              <w:t>4</w:t>
            </w:r>
            <w:r w:rsidR="000F4DAC">
              <w:rPr>
                <w:bCs/>
                <w:sz w:val="26"/>
                <w:szCs w:val="26"/>
              </w:rPr>
              <w:t xml:space="preserve">.gada </w:t>
            </w:r>
            <w:r w:rsidR="00802E08">
              <w:rPr>
                <w:bCs/>
                <w:sz w:val="26"/>
                <w:szCs w:val="26"/>
              </w:rPr>
              <w:t>2</w:t>
            </w:r>
            <w:r w:rsidR="0060086A" w:rsidRPr="001A4143">
              <w:rPr>
                <w:bCs/>
                <w:sz w:val="26"/>
                <w:szCs w:val="26"/>
              </w:rPr>
              <w:t>.</w:t>
            </w:r>
            <w:r w:rsidR="00802E08">
              <w:rPr>
                <w:bCs/>
                <w:sz w:val="26"/>
                <w:szCs w:val="26"/>
              </w:rPr>
              <w:t>janvā</w:t>
            </w:r>
            <w:r w:rsidR="0060086A" w:rsidRPr="001A4143">
              <w:rPr>
                <w:bCs/>
                <w:sz w:val="26"/>
                <w:szCs w:val="26"/>
              </w:rPr>
              <w:t>r</w:t>
            </w:r>
            <w:r w:rsidRPr="001A4143">
              <w:rPr>
                <w:bCs/>
                <w:sz w:val="26"/>
                <w:szCs w:val="26"/>
              </w:rPr>
              <w:t>ī</w:t>
            </w:r>
          </w:p>
        </w:tc>
        <w:tc>
          <w:tcPr>
            <w:tcW w:w="4263" w:type="dxa"/>
            <w:shd w:val="clear" w:color="auto" w:fill="auto"/>
          </w:tcPr>
          <w:p w:rsidR="00374BCD" w:rsidRPr="001A4143" w:rsidRDefault="00374BCD" w:rsidP="00374BCD">
            <w:pPr>
              <w:snapToGrid w:val="0"/>
              <w:ind w:right="44"/>
              <w:rPr>
                <w:b/>
                <w:bCs/>
                <w:sz w:val="26"/>
                <w:szCs w:val="26"/>
              </w:rPr>
            </w:pPr>
            <w:r w:rsidRPr="001A4143">
              <w:rPr>
                <w:b/>
                <w:bCs/>
                <w:sz w:val="26"/>
                <w:szCs w:val="26"/>
              </w:rPr>
              <w:t xml:space="preserve">                            Nr. </w:t>
            </w:r>
            <w:r w:rsidR="00CD2AB0">
              <w:rPr>
                <w:b/>
                <w:bCs/>
                <w:sz w:val="26"/>
                <w:szCs w:val="26"/>
              </w:rPr>
              <w:t>PI149-</w:t>
            </w:r>
            <w:r w:rsidR="00A526DE">
              <w:rPr>
                <w:b/>
                <w:bCs/>
                <w:sz w:val="26"/>
                <w:szCs w:val="26"/>
              </w:rPr>
              <w:t>2</w:t>
            </w:r>
            <w:r w:rsidR="00802E08">
              <w:rPr>
                <w:b/>
                <w:bCs/>
                <w:sz w:val="26"/>
                <w:szCs w:val="26"/>
              </w:rPr>
              <w:t>4</w:t>
            </w:r>
            <w:r w:rsidR="00007E4D">
              <w:rPr>
                <w:b/>
                <w:bCs/>
                <w:sz w:val="26"/>
                <w:szCs w:val="26"/>
              </w:rPr>
              <w:t>-</w:t>
            </w:r>
            <w:r w:rsidR="007634CD">
              <w:rPr>
                <w:b/>
                <w:bCs/>
                <w:sz w:val="26"/>
                <w:szCs w:val="26"/>
              </w:rPr>
              <w:t>1</w:t>
            </w:r>
            <w:r w:rsidR="00EE2507" w:rsidRPr="001A4143">
              <w:rPr>
                <w:b/>
                <w:bCs/>
                <w:sz w:val="26"/>
                <w:szCs w:val="26"/>
              </w:rPr>
              <w:t>-lī</w:t>
            </w:r>
          </w:p>
        </w:tc>
      </w:tr>
      <w:tr w:rsidR="00374BCD" w:rsidRPr="001A4143" w:rsidTr="003529BD">
        <w:trPr>
          <w:trHeight w:val="324"/>
        </w:trPr>
        <w:tc>
          <w:tcPr>
            <w:tcW w:w="4263" w:type="dxa"/>
            <w:shd w:val="clear" w:color="auto" w:fill="auto"/>
          </w:tcPr>
          <w:p w:rsidR="00374BCD" w:rsidRPr="001A4143" w:rsidRDefault="00374BCD" w:rsidP="003529BD">
            <w:pPr>
              <w:snapToGrid w:val="0"/>
              <w:ind w:right="44"/>
              <w:rPr>
                <w:bCs/>
                <w:sz w:val="26"/>
                <w:szCs w:val="26"/>
                <w:lang w:val="lv-LV"/>
              </w:rPr>
            </w:pPr>
          </w:p>
        </w:tc>
        <w:tc>
          <w:tcPr>
            <w:tcW w:w="4263" w:type="dxa"/>
            <w:shd w:val="clear" w:color="auto" w:fill="auto"/>
          </w:tcPr>
          <w:p w:rsidR="00374BCD" w:rsidRPr="001A4143" w:rsidRDefault="00374BCD" w:rsidP="003529BD">
            <w:pPr>
              <w:snapToGrid w:val="0"/>
              <w:ind w:right="44"/>
              <w:rPr>
                <w:bCs/>
                <w:sz w:val="26"/>
                <w:szCs w:val="26"/>
              </w:rPr>
            </w:pPr>
          </w:p>
        </w:tc>
      </w:tr>
    </w:tbl>
    <w:p w:rsidR="00374BCD" w:rsidRPr="001A4143" w:rsidRDefault="00374BCD" w:rsidP="00374BCD">
      <w:pPr>
        <w:jc w:val="both"/>
        <w:rPr>
          <w:b/>
          <w:bCs/>
          <w:sz w:val="26"/>
          <w:szCs w:val="26"/>
        </w:rPr>
      </w:pPr>
    </w:p>
    <w:p w:rsidR="00594959" w:rsidRPr="00603D2F" w:rsidRDefault="00565BF0" w:rsidP="00603D2F">
      <w:pPr>
        <w:ind w:firstLine="709"/>
        <w:jc w:val="both"/>
        <w:rPr>
          <w:color w:val="000000"/>
          <w:sz w:val="26"/>
          <w:szCs w:val="26"/>
          <w:lang w:val="lv-LV"/>
        </w:rPr>
      </w:pPr>
      <w:proofErr w:type="spellStart"/>
      <w:r>
        <w:rPr>
          <w:color w:val="000000"/>
          <w:sz w:val="26"/>
          <w:lang w:eastAsia="ar-SA"/>
        </w:rPr>
        <w:t>Rīgas</w:t>
      </w:r>
      <w:proofErr w:type="spellEnd"/>
      <w:r>
        <w:rPr>
          <w:color w:val="000000"/>
          <w:sz w:val="26"/>
          <w:lang w:eastAsia="ar-SA"/>
        </w:rPr>
        <w:t xml:space="preserve"> 149.pirmsskolas </w:t>
      </w:r>
      <w:proofErr w:type="spellStart"/>
      <w:r>
        <w:rPr>
          <w:color w:val="000000"/>
          <w:sz w:val="26"/>
          <w:lang w:eastAsia="ar-SA"/>
        </w:rPr>
        <w:t>izglītības</w:t>
      </w:r>
      <w:proofErr w:type="spellEnd"/>
      <w:r>
        <w:rPr>
          <w:color w:val="000000"/>
          <w:sz w:val="26"/>
          <w:lang w:eastAsia="ar-SA"/>
        </w:rPr>
        <w:t xml:space="preserve"> </w:t>
      </w:r>
      <w:proofErr w:type="spellStart"/>
      <w:r>
        <w:rPr>
          <w:color w:val="000000"/>
          <w:sz w:val="26"/>
          <w:lang w:eastAsia="ar-SA"/>
        </w:rPr>
        <w:t>iestāde</w:t>
      </w:r>
      <w:proofErr w:type="spellEnd"/>
      <w:r>
        <w:rPr>
          <w:color w:val="000000"/>
          <w:sz w:val="26"/>
          <w:lang w:eastAsia="ar-SA"/>
        </w:rPr>
        <w:t xml:space="preserve"> “</w:t>
      </w:r>
      <w:proofErr w:type="spellStart"/>
      <w:r>
        <w:rPr>
          <w:color w:val="000000"/>
          <w:sz w:val="26"/>
          <w:lang w:eastAsia="ar-SA"/>
        </w:rPr>
        <w:t>Saulīte</w:t>
      </w:r>
      <w:proofErr w:type="spellEnd"/>
      <w:r>
        <w:rPr>
          <w:color w:val="000000"/>
          <w:sz w:val="26"/>
          <w:lang w:eastAsia="ar-SA"/>
        </w:rPr>
        <w:t xml:space="preserve">”, </w:t>
      </w:r>
      <w:proofErr w:type="spellStart"/>
      <w:r>
        <w:rPr>
          <w:color w:val="000000"/>
          <w:sz w:val="26"/>
          <w:lang w:eastAsia="ar-SA"/>
        </w:rPr>
        <w:t>turpmāk</w:t>
      </w:r>
      <w:proofErr w:type="spellEnd"/>
      <w:r>
        <w:rPr>
          <w:color w:val="000000"/>
          <w:sz w:val="26"/>
          <w:lang w:eastAsia="ar-SA"/>
        </w:rPr>
        <w:t xml:space="preserve"> - </w:t>
      </w:r>
      <w:proofErr w:type="spellStart"/>
      <w:r>
        <w:rPr>
          <w:color w:val="000000"/>
          <w:sz w:val="26"/>
          <w:lang w:eastAsia="ar-SA"/>
        </w:rPr>
        <w:t>Iestāde</w:t>
      </w:r>
      <w:proofErr w:type="spellEnd"/>
      <w:r>
        <w:rPr>
          <w:color w:val="000000"/>
          <w:sz w:val="26"/>
          <w:szCs w:val="20"/>
        </w:rPr>
        <w:t xml:space="preserve">, </w:t>
      </w:r>
      <w:proofErr w:type="spellStart"/>
      <w:r>
        <w:rPr>
          <w:color w:val="000000"/>
          <w:sz w:val="26"/>
          <w:szCs w:val="20"/>
        </w:rPr>
        <w:t>tās</w:t>
      </w:r>
      <w:proofErr w:type="spellEnd"/>
      <w:r>
        <w:rPr>
          <w:color w:val="000000"/>
          <w:sz w:val="26"/>
          <w:szCs w:val="20"/>
        </w:rPr>
        <w:t xml:space="preserve"> </w:t>
      </w:r>
      <w:proofErr w:type="spellStart"/>
      <w:r>
        <w:rPr>
          <w:color w:val="000000"/>
          <w:sz w:val="26"/>
          <w:lang w:eastAsia="ar-SA"/>
        </w:rPr>
        <w:t>vadītājas</w:t>
      </w:r>
      <w:proofErr w:type="spellEnd"/>
      <w:r>
        <w:rPr>
          <w:i/>
          <w:color w:val="000000"/>
          <w:sz w:val="26"/>
          <w:highlight w:val="yellow"/>
          <w:lang w:eastAsia="ar-SA"/>
        </w:rPr>
        <w:t>,</w:t>
      </w:r>
      <w:r>
        <w:rPr>
          <w:color w:val="000000"/>
          <w:sz w:val="26"/>
          <w:highlight w:val="yellow"/>
          <w:lang w:eastAsia="ar-SA"/>
        </w:rPr>
        <w:t xml:space="preserve"> Irēna Marinska</w:t>
      </w:r>
      <w:r>
        <w:rPr>
          <w:color w:val="000000"/>
          <w:sz w:val="26"/>
          <w:szCs w:val="26"/>
        </w:rPr>
        <w:t xml:space="preserve"> </w:t>
      </w:r>
      <w:proofErr w:type="spellStart"/>
      <w:r>
        <w:rPr>
          <w:color w:val="000000"/>
          <w:sz w:val="26"/>
          <w:szCs w:val="26"/>
        </w:rPr>
        <w:t>personā</w:t>
      </w:r>
      <w:proofErr w:type="spellEnd"/>
      <w:r>
        <w:rPr>
          <w:color w:val="000000"/>
          <w:sz w:val="26"/>
          <w:szCs w:val="26"/>
        </w:rPr>
        <w:t xml:space="preserve">, </w:t>
      </w:r>
      <w:proofErr w:type="spellStart"/>
      <w:r>
        <w:rPr>
          <w:color w:val="000000"/>
          <w:sz w:val="26"/>
          <w:szCs w:val="26"/>
        </w:rPr>
        <w:t>kura</w:t>
      </w:r>
      <w:proofErr w:type="spellEnd"/>
      <w:r>
        <w:rPr>
          <w:color w:val="000000"/>
          <w:sz w:val="26"/>
          <w:szCs w:val="26"/>
        </w:rPr>
        <w:t xml:space="preserve"> </w:t>
      </w:r>
      <w:proofErr w:type="spellStart"/>
      <w:r>
        <w:rPr>
          <w:sz w:val="26"/>
          <w:szCs w:val="26"/>
        </w:rPr>
        <w:t>rīkojas</w:t>
      </w:r>
      <w:proofErr w:type="spellEnd"/>
      <w:r>
        <w:rPr>
          <w:sz w:val="26"/>
          <w:szCs w:val="26"/>
        </w:rPr>
        <w:t xml:space="preserve"> </w:t>
      </w:r>
      <w:proofErr w:type="spellStart"/>
      <w:r>
        <w:rPr>
          <w:sz w:val="26"/>
          <w:szCs w:val="26"/>
        </w:rPr>
        <w:t>saskaņā</w:t>
      </w:r>
      <w:proofErr w:type="spellEnd"/>
      <w:r>
        <w:rPr>
          <w:sz w:val="26"/>
          <w:szCs w:val="26"/>
        </w:rPr>
        <w:t xml:space="preserve"> </w:t>
      </w:r>
      <w:proofErr w:type="spellStart"/>
      <w:r>
        <w:rPr>
          <w:sz w:val="26"/>
          <w:szCs w:val="26"/>
        </w:rPr>
        <w:t>ar</w:t>
      </w:r>
      <w:proofErr w:type="spellEnd"/>
      <w:r>
        <w:rPr>
          <w:sz w:val="26"/>
          <w:szCs w:val="26"/>
        </w:rPr>
        <w:t xml:space="preserve"> </w:t>
      </w:r>
      <w:proofErr w:type="spellStart"/>
      <w:r>
        <w:rPr>
          <w:sz w:val="26"/>
          <w:szCs w:val="26"/>
        </w:rPr>
        <w:t>Rīgas</w:t>
      </w:r>
      <w:proofErr w:type="spellEnd"/>
      <w:r>
        <w:rPr>
          <w:sz w:val="26"/>
          <w:szCs w:val="26"/>
        </w:rPr>
        <w:t xml:space="preserve"> domes 01.03.2011. </w:t>
      </w:r>
      <w:proofErr w:type="spellStart"/>
      <w:r>
        <w:rPr>
          <w:sz w:val="26"/>
          <w:szCs w:val="26"/>
        </w:rPr>
        <w:t>saistošo</w:t>
      </w:r>
      <w:proofErr w:type="spellEnd"/>
      <w:r>
        <w:rPr>
          <w:sz w:val="26"/>
          <w:szCs w:val="26"/>
        </w:rPr>
        <w:t xml:space="preserve"> </w:t>
      </w:r>
      <w:proofErr w:type="spellStart"/>
      <w:r>
        <w:rPr>
          <w:sz w:val="26"/>
          <w:szCs w:val="26"/>
        </w:rPr>
        <w:t>noteikumu</w:t>
      </w:r>
      <w:proofErr w:type="spellEnd"/>
      <w:r>
        <w:rPr>
          <w:sz w:val="26"/>
          <w:szCs w:val="26"/>
        </w:rPr>
        <w:t xml:space="preserve"> Nr. 114 “</w:t>
      </w:r>
      <w:proofErr w:type="spellStart"/>
      <w:r>
        <w:rPr>
          <w:sz w:val="26"/>
          <w:szCs w:val="26"/>
        </w:rPr>
        <w:t>Rīgas</w:t>
      </w:r>
      <w:proofErr w:type="spellEnd"/>
      <w:r>
        <w:rPr>
          <w:sz w:val="26"/>
          <w:szCs w:val="26"/>
        </w:rPr>
        <w:t xml:space="preserve"> </w:t>
      </w:r>
      <w:proofErr w:type="spellStart"/>
      <w:r>
        <w:rPr>
          <w:sz w:val="26"/>
          <w:szCs w:val="26"/>
        </w:rPr>
        <w:t>pilsētas</w:t>
      </w:r>
      <w:proofErr w:type="spellEnd"/>
      <w:r>
        <w:rPr>
          <w:sz w:val="26"/>
          <w:szCs w:val="26"/>
        </w:rPr>
        <w:t xml:space="preserve"> </w:t>
      </w:r>
      <w:proofErr w:type="spellStart"/>
      <w:r>
        <w:rPr>
          <w:sz w:val="26"/>
          <w:szCs w:val="26"/>
        </w:rPr>
        <w:t>pašvaldības</w:t>
      </w:r>
      <w:proofErr w:type="spellEnd"/>
      <w:r>
        <w:rPr>
          <w:sz w:val="26"/>
          <w:szCs w:val="26"/>
        </w:rPr>
        <w:t xml:space="preserve"> </w:t>
      </w:r>
      <w:proofErr w:type="spellStart"/>
      <w:r>
        <w:rPr>
          <w:sz w:val="26"/>
          <w:szCs w:val="26"/>
        </w:rPr>
        <w:t>nolikums</w:t>
      </w:r>
      <w:proofErr w:type="spellEnd"/>
      <w:r>
        <w:rPr>
          <w:sz w:val="26"/>
          <w:szCs w:val="26"/>
        </w:rPr>
        <w:t xml:space="preserve">” 110. </w:t>
      </w:r>
      <w:proofErr w:type="spellStart"/>
      <w:r>
        <w:rPr>
          <w:sz w:val="26"/>
          <w:szCs w:val="26"/>
        </w:rPr>
        <w:t>punktu</w:t>
      </w:r>
      <w:proofErr w:type="spellEnd"/>
      <w:r>
        <w:rPr>
          <w:sz w:val="26"/>
          <w:szCs w:val="26"/>
        </w:rPr>
        <w:t xml:space="preserve"> un </w:t>
      </w:r>
      <w:proofErr w:type="spellStart"/>
      <w:r>
        <w:rPr>
          <w:sz w:val="26"/>
          <w:szCs w:val="26"/>
        </w:rPr>
        <w:t>Rīgas</w:t>
      </w:r>
      <w:proofErr w:type="spellEnd"/>
      <w:r>
        <w:rPr>
          <w:sz w:val="26"/>
          <w:szCs w:val="26"/>
        </w:rPr>
        <w:t xml:space="preserve"> domes 1</w:t>
      </w:r>
      <w:r w:rsidR="00CE1F7A">
        <w:rPr>
          <w:sz w:val="26"/>
          <w:szCs w:val="26"/>
        </w:rPr>
        <w:t>3</w:t>
      </w:r>
      <w:r>
        <w:rPr>
          <w:sz w:val="26"/>
          <w:szCs w:val="26"/>
        </w:rPr>
        <w:t>.0</w:t>
      </w:r>
      <w:r w:rsidR="00CE1F7A">
        <w:rPr>
          <w:sz w:val="26"/>
          <w:szCs w:val="26"/>
        </w:rPr>
        <w:t>7</w:t>
      </w:r>
      <w:r>
        <w:rPr>
          <w:sz w:val="26"/>
          <w:szCs w:val="26"/>
        </w:rPr>
        <w:t>.20</w:t>
      </w:r>
      <w:r w:rsidR="00CE1F7A">
        <w:rPr>
          <w:sz w:val="26"/>
          <w:szCs w:val="26"/>
        </w:rPr>
        <w:t>2</w:t>
      </w:r>
      <w:r>
        <w:rPr>
          <w:sz w:val="26"/>
          <w:szCs w:val="26"/>
        </w:rPr>
        <w:t xml:space="preserve">3. </w:t>
      </w:r>
      <w:proofErr w:type="spellStart"/>
      <w:r>
        <w:rPr>
          <w:sz w:val="26"/>
          <w:szCs w:val="26"/>
        </w:rPr>
        <w:t>nolikuma</w:t>
      </w:r>
      <w:proofErr w:type="spellEnd"/>
      <w:r>
        <w:rPr>
          <w:sz w:val="26"/>
          <w:szCs w:val="26"/>
        </w:rPr>
        <w:t xml:space="preserve"> Nr. </w:t>
      </w:r>
      <w:r w:rsidR="00CE1F7A">
        <w:rPr>
          <w:sz w:val="26"/>
          <w:szCs w:val="26"/>
        </w:rPr>
        <w:t>RD-23-236-no</w:t>
      </w:r>
      <w:r>
        <w:rPr>
          <w:sz w:val="26"/>
          <w:szCs w:val="26"/>
        </w:rPr>
        <w:t xml:space="preserve"> “</w:t>
      </w:r>
      <w:proofErr w:type="spellStart"/>
      <w:r>
        <w:rPr>
          <w:sz w:val="26"/>
          <w:szCs w:val="26"/>
        </w:rPr>
        <w:t>Rīgas</w:t>
      </w:r>
      <w:proofErr w:type="spellEnd"/>
      <w:r>
        <w:rPr>
          <w:sz w:val="26"/>
          <w:szCs w:val="26"/>
        </w:rPr>
        <w:t xml:space="preserve"> 149.pirmsskolas </w:t>
      </w:r>
      <w:proofErr w:type="spellStart"/>
      <w:r>
        <w:rPr>
          <w:sz w:val="26"/>
          <w:szCs w:val="26"/>
        </w:rPr>
        <w:t>izglītības</w:t>
      </w:r>
      <w:proofErr w:type="spellEnd"/>
      <w:r>
        <w:rPr>
          <w:sz w:val="26"/>
          <w:szCs w:val="26"/>
        </w:rPr>
        <w:t xml:space="preserve"> </w:t>
      </w:r>
      <w:proofErr w:type="spellStart"/>
      <w:r>
        <w:rPr>
          <w:sz w:val="26"/>
          <w:szCs w:val="26"/>
        </w:rPr>
        <w:t>iestādei</w:t>
      </w:r>
      <w:proofErr w:type="spellEnd"/>
      <w:r>
        <w:rPr>
          <w:sz w:val="26"/>
          <w:szCs w:val="26"/>
        </w:rPr>
        <w:t xml:space="preserve"> “</w:t>
      </w:r>
      <w:proofErr w:type="spellStart"/>
      <w:r>
        <w:rPr>
          <w:sz w:val="26"/>
          <w:szCs w:val="26"/>
        </w:rPr>
        <w:t>Saulīte</w:t>
      </w:r>
      <w:proofErr w:type="spellEnd"/>
      <w:r>
        <w:rPr>
          <w:sz w:val="26"/>
          <w:szCs w:val="26"/>
        </w:rPr>
        <w:t xml:space="preserve">” </w:t>
      </w:r>
      <w:r w:rsidR="00603D2F">
        <w:rPr>
          <w:sz w:val="26"/>
          <w:szCs w:val="26"/>
        </w:rPr>
        <w:t xml:space="preserve">25. </w:t>
      </w:r>
      <w:proofErr w:type="spellStart"/>
      <w:r w:rsidR="00603D2F">
        <w:rPr>
          <w:sz w:val="26"/>
          <w:szCs w:val="26"/>
        </w:rPr>
        <w:t>punktu</w:t>
      </w:r>
      <w:proofErr w:type="spellEnd"/>
      <w:r>
        <w:rPr>
          <w:color w:val="000000"/>
          <w:sz w:val="26"/>
          <w:szCs w:val="26"/>
        </w:rPr>
        <w:t xml:space="preserve">, </w:t>
      </w:r>
      <w:proofErr w:type="spellStart"/>
      <w:r>
        <w:rPr>
          <w:color w:val="000000"/>
          <w:sz w:val="26"/>
          <w:szCs w:val="26"/>
        </w:rPr>
        <w:t>turpmāk</w:t>
      </w:r>
      <w:proofErr w:type="spellEnd"/>
      <w:r>
        <w:rPr>
          <w:color w:val="000000"/>
          <w:sz w:val="26"/>
          <w:szCs w:val="26"/>
        </w:rPr>
        <w:t xml:space="preserve"> – </w:t>
      </w:r>
      <w:proofErr w:type="spellStart"/>
      <w:r>
        <w:rPr>
          <w:b/>
          <w:color w:val="000000"/>
          <w:sz w:val="26"/>
          <w:szCs w:val="26"/>
        </w:rPr>
        <w:t>Pircējs</w:t>
      </w:r>
      <w:proofErr w:type="spellEnd"/>
      <w:r>
        <w:rPr>
          <w:color w:val="000000"/>
          <w:sz w:val="26"/>
          <w:szCs w:val="26"/>
        </w:rPr>
        <w:t xml:space="preserve">, no </w:t>
      </w:r>
      <w:proofErr w:type="spellStart"/>
      <w:r>
        <w:rPr>
          <w:color w:val="000000"/>
          <w:sz w:val="26"/>
          <w:szCs w:val="26"/>
        </w:rPr>
        <w:t>vienas</w:t>
      </w:r>
      <w:proofErr w:type="spellEnd"/>
      <w:r>
        <w:rPr>
          <w:color w:val="000000"/>
          <w:sz w:val="26"/>
          <w:szCs w:val="26"/>
        </w:rPr>
        <w:t xml:space="preserve"> </w:t>
      </w:r>
      <w:proofErr w:type="spellStart"/>
      <w:r>
        <w:rPr>
          <w:color w:val="000000"/>
          <w:sz w:val="26"/>
          <w:szCs w:val="26"/>
        </w:rPr>
        <w:t>puses</w:t>
      </w:r>
      <w:proofErr w:type="spellEnd"/>
      <w:r>
        <w:rPr>
          <w:color w:val="000000"/>
          <w:sz w:val="26"/>
          <w:szCs w:val="26"/>
        </w:rPr>
        <w:t xml:space="preserve">, un </w:t>
      </w:r>
      <w:r w:rsidR="00594959" w:rsidRPr="00565BF0">
        <w:rPr>
          <w:b/>
          <w:sz w:val="26"/>
          <w:szCs w:val="26"/>
          <w:lang w:val="lv-LV"/>
        </w:rPr>
        <w:t>SIA</w:t>
      </w:r>
      <w:r w:rsidR="00594959" w:rsidRPr="00565BF0">
        <w:rPr>
          <w:b/>
          <w:i/>
          <w:sz w:val="26"/>
          <w:szCs w:val="26"/>
          <w:lang w:val="lv-LV"/>
        </w:rPr>
        <w:t xml:space="preserve"> „</w:t>
      </w:r>
      <w:r w:rsidR="00276EE3" w:rsidRPr="00565BF0">
        <w:rPr>
          <w:b/>
          <w:sz w:val="26"/>
          <w:szCs w:val="26"/>
          <w:lang w:val="lv-LV"/>
        </w:rPr>
        <w:t>AKVARIUS</w:t>
      </w:r>
      <w:r w:rsidR="00594959" w:rsidRPr="00565BF0">
        <w:rPr>
          <w:b/>
          <w:i/>
          <w:sz w:val="26"/>
          <w:szCs w:val="26"/>
          <w:lang w:val="lv-LV"/>
        </w:rPr>
        <w:t>”,</w:t>
      </w:r>
      <w:r w:rsidR="00276EE3" w:rsidRPr="00565BF0">
        <w:rPr>
          <w:sz w:val="26"/>
          <w:szCs w:val="26"/>
          <w:lang w:val="lv-LV"/>
        </w:rPr>
        <w:t xml:space="preserve"> vien. </w:t>
      </w:r>
      <w:proofErr w:type="spellStart"/>
      <w:r w:rsidR="00276EE3" w:rsidRPr="00565BF0">
        <w:rPr>
          <w:sz w:val="26"/>
          <w:szCs w:val="26"/>
          <w:lang w:val="lv-LV"/>
        </w:rPr>
        <w:t>reģ</w:t>
      </w:r>
      <w:proofErr w:type="spellEnd"/>
      <w:r w:rsidR="00276EE3" w:rsidRPr="00565BF0">
        <w:rPr>
          <w:sz w:val="26"/>
          <w:szCs w:val="26"/>
          <w:lang w:val="lv-LV"/>
        </w:rPr>
        <w:t>. nr. LV40103031530, juridiskā adrese Tirzas 1,Rīga, LV-1024</w:t>
      </w:r>
      <w:r w:rsidR="00594959" w:rsidRPr="00565BF0">
        <w:rPr>
          <w:sz w:val="26"/>
          <w:szCs w:val="26"/>
          <w:lang w:val="lv-LV"/>
        </w:rPr>
        <w:t>, tās</w:t>
      </w:r>
      <w:r w:rsidR="007A12F8" w:rsidRPr="00565BF0">
        <w:rPr>
          <w:sz w:val="26"/>
          <w:szCs w:val="26"/>
          <w:lang w:val="lv-LV"/>
        </w:rPr>
        <w:t xml:space="preserve"> valdes locekļa Andrej</w:t>
      </w:r>
      <w:r w:rsidR="00E6740D">
        <w:rPr>
          <w:sz w:val="26"/>
          <w:szCs w:val="26"/>
          <w:lang w:val="lv-LV"/>
        </w:rPr>
        <w:t>a</w:t>
      </w:r>
      <w:r w:rsidR="007A12F8" w:rsidRPr="00565BF0">
        <w:rPr>
          <w:sz w:val="26"/>
          <w:szCs w:val="26"/>
          <w:lang w:val="lv-LV"/>
        </w:rPr>
        <w:t xml:space="preserve"> </w:t>
      </w:r>
      <w:proofErr w:type="spellStart"/>
      <w:r w:rsidR="007A12F8" w:rsidRPr="00565BF0">
        <w:rPr>
          <w:sz w:val="26"/>
          <w:szCs w:val="26"/>
          <w:lang w:val="lv-LV"/>
        </w:rPr>
        <w:t>Drozdova</w:t>
      </w:r>
      <w:proofErr w:type="spellEnd"/>
      <w:r w:rsidR="00594959" w:rsidRPr="00565BF0">
        <w:rPr>
          <w:sz w:val="26"/>
          <w:szCs w:val="26"/>
          <w:lang w:val="lv-LV"/>
        </w:rPr>
        <w:t xml:space="preserve"> personā, kas darbojas uz statūtu pamata, turpmāk tekstā saukts </w:t>
      </w:r>
      <w:r w:rsidR="00594959" w:rsidRPr="00565BF0">
        <w:rPr>
          <w:b/>
          <w:bCs/>
          <w:sz w:val="26"/>
          <w:szCs w:val="26"/>
          <w:lang w:val="lv-LV"/>
        </w:rPr>
        <w:t>Piegādātājs</w:t>
      </w:r>
      <w:r w:rsidR="00594959" w:rsidRPr="00565BF0">
        <w:rPr>
          <w:sz w:val="26"/>
          <w:szCs w:val="26"/>
          <w:lang w:val="lv-LV"/>
        </w:rPr>
        <w:t xml:space="preserve">, no otras puses, abi kopā un katrs atsevišķi dēvēti par </w:t>
      </w:r>
      <w:r w:rsidR="00594959" w:rsidRPr="00565BF0">
        <w:rPr>
          <w:b/>
          <w:bCs/>
          <w:sz w:val="26"/>
          <w:szCs w:val="26"/>
          <w:lang w:val="lv-LV"/>
        </w:rPr>
        <w:t>Pusēm</w:t>
      </w:r>
      <w:r w:rsidR="00594959" w:rsidRPr="00565BF0">
        <w:rPr>
          <w:sz w:val="26"/>
          <w:szCs w:val="26"/>
          <w:lang w:val="lv-LV"/>
        </w:rPr>
        <w:t>, noslēdz līgumu par sekojošo:</w:t>
      </w:r>
    </w:p>
    <w:p w:rsidR="00374BCD" w:rsidRPr="00565BF0" w:rsidRDefault="00374BCD" w:rsidP="00461FAE">
      <w:pPr>
        <w:jc w:val="both"/>
        <w:rPr>
          <w:sz w:val="26"/>
          <w:szCs w:val="26"/>
          <w:lang w:val="lv-LV"/>
        </w:rPr>
      </w:pPr>
    </w:p>
    <w:p w:rsidR="00374BCD" w:rsidRPr="001A4143" w:rsidRDefault="00374BCD" w:rsidP="00374BCD">
      <w:pPr>
        <w:numPr>
          <w:ilvl w:val="0"/>
          <w:numId w:val="2"/>
        </w:numPr>
        <w:tabs>
          <w:tab w:val="left" w:pos="2835"/>
          <w:tab w:val="left" w:pos="3402"/>
        </w:tabs>
        <w:suppressAutoHyphens/>
        <w:ind w:left="0" w:hanging="357"/>
        <w:jc w:val="center"/>
        <w:rPr>
          <w:b/>
          <w:sz w:val="26"/>
          <w:szCs w:val="26"/>
        </w:rPr>
      </w:pPr>
      <w:proofErr w:type="spellStart"/>
      <w:r w:rsidRPr="001A4143">
        <w:rPr>
          <w:b/>
          <w:sz w:val="26"/>
          <w:szCs w:val="26"/>
        </w:rPr>
        <w:t>Līguma</w:t>
      </w:r>
      <w:proofErr w:type="spellEnd"/>
      <w:r w:rsidRPr="001A4143">
        <w:rPr>
          <w:b/>
          <w:sz w:val="26"/>
          <w:szCs w:val="26"/>
        </w:rPr>
        <w:t xml:space="preserve"> </w:t>
      </w:r>
      <w:proofErr w:type="spellStart"/>
      <w:r w:rsidRPr="001A4143">
        <w:rPr>
          <w:b/>
          <w:sz w:val="26"/>
          <w:szCs w:val="26"/>
        </w:rPr>
        <w:t>priekšmets</w:t>
      </w:r>
      <w:proofErr w:type="spellEnd"/>
    </w:p>
    <w:p w:rsidR="00374BCD" w:rsidRPr="001A4143" w:rsidRDefault="00374BCD" w:rsidP="00374BCD">
      <w:pPr>
        <w:tabs>
          <w:tab w:val="left" w:pos="2835"/>
          <w:tab w:val="left" w:pos="3402"/>
        </w:tabs>
        <w:suppressAutoHyphens/>
        <w:jc w:val="center"/>
        <w:rPr>
          <w:b/>
          <w:sz w:val="26"/>
          <w:szCs w:val="26"/>
        </w:rPr>
      </w:pPr>
    </w:p>
    <w:p w:rsidR="005703FB" w:rsidRPr="00D40087" w:rsidRDefault="00D40087" w:rsidP="00D40087">
      <w:pPr>
        <w:suppressAutoHyphens/>
        <w:jc w:val="both"/>
        <w:rPr>
          <w:sz w:val="26"/>
          <w:szCs w:val="26"/>
        </w:rPr>
      </w:pPr>
      <w:r>
        <w:rPr>
          <w:sz w:val="26"/>
          <w:szCs w:val="26"/>
        </w:rPr>
        <w:t xml:space="preserve">1.1. </w:t>
      </w:r>
      <w:proofErr w:type="spellStart"/>
      <w:r w:rsidR="00374BCD" w:rsidRPr="00D40087">
        <w:rPr>
          <w:sz w:val="26"/>
          <w:szCs w:val="26"/>
        </w:rPr>
        <w:t>Izpildītājs</w:t>
      </w:r>
      <w:proofErr w:type="spellEnd"/>
      <w:r w:rsidR="00374BCD" w:rsidRPr="00D40087">
        <w:rPr>
          <w:sz w:val="26"/>
          <w:szCs w:val="26"/>
        </w:rPr>
        <w:t xml:space="preserve"> </w:t>
      </w:r>
      <w:proofErr w:type="spellStart"/>
      <w:r w:rsidR="00374BCD" w:rsidRPr="00D40087">
        <w:rPr>
          <w:sz w:val="26"/>
          <w:szCs w:val="26"/>
        </w:rPr>
        <w:t>nodrošina</w:t>
      </w:r>
      <w:proofErr w:type="spellEnd"/>
      <w:r w:rsidR="00374BCD" w:rsidRPr="00D40087">
        <w:rPr>
          <w:sz w:val="26"/>
          <w:szCs w:val="26"/>
        </w:rPr>
        <w:t xml:space="preserve"> </w:t>
      </w:r>
      <w:proofErr w:type="spellStart"/>
      <w:r w:rsidR="00374BCD" w:rsidRPr="00D40087">
        <w:rPr>
          <w:sz w:val="26"/>
          <w:szCs w:val="26"/>
        </w:rPr>
        <w:t>kokskaidu</w:t>
      </w:r>
      <w:proofErr w:type="spellEnd"/>
      <w:r w:rsidR="00374BCD" w:rsidRPr="00D40087">
        <w:rPr>
          <w:sz w:val="26"/>
          <w:szCs w:val="26"/>
        </w:rPr>
        <w:t xml:space="preserve"> </w:t>
      </w:r>
      <w:proofErr w:type="spellStart"/>
      <w:r w:rsidR="00374BCD" w:rsidRPr="00D40087">
        <w:rPr>
          <w:sz w:val="26"/>
          <w:szCs w:val="26"/>
        </w:rPr>
        <w:t>granulu</w:t>
      </w:r>
      <w:proofErr w:type="spellEnd"/>
      <w:r w:rsidR="00374BCD" w:rsidRPr="00D40087">
        <w:rPr>
          <w:sz w:val="26"/>
          <w:szCs w:val="26"/>
        </w:rPr>
        <w:t xml:space="preserve"> </w:t>
      </w:r>
      <w:proofErr w:type="spellStart"/>
      <w:r w:rsidR="00374BCD" w:rsidRPr="00D40087">
        <w:rPr>
          <w:sz w:val="26"/>
          <w:szCs w:val="26"/>
        </w:rPr>
        <w:t>pārdošanu</w:t>
      </w:r>
      <w:proofErr w:type="spellEnd"/>
      <w:r w:rsidR="00374BCD" w:rsidRPr="00D40087">
        <w:rPr>
          <w:sz w:val="26"/>
          <w:szCs w:val="26"/>
        </w:rPr>
        <w:t xml:space="preserve">, </w:t>
      </w:r>
      <w:proofErr w:type="spellStart"/>
      <w:r w:rsidR="00374BCD" w:rsidRPr="00D40087">
        <w:rPr>
          <w:sz w:val="26"/>
          <w:szCs w:val="26"/>
        </w:rPr>
        <w:t>turpmāk</w:t>
      </w:r>
      <w:proofErr w:type="spellEnd"/>
      <w:r w:rsidR="00374BCD" w:rsidRPr="00D40087">
        <w:rPr>
          <w:sz w:val="26"/>
          <w:szCs w:val="26"/>
        </w:rPr>
        <w:t xml:space="preserve"> – </w:t>
      </w:r>
      <w:proofErr w:type="spellStart"/>
      <w:r w:rsidR="00374BCD" w:rsidRPr="00D40087">
        <w:rPr>
          <w:sz w:val="26"/>
          <w:szCs w:val="26"/>
        </w:rPr>
        <w:t>Prece</w:t>
      </w:r>
      <w:proofErr w:type="spellEnd"/>
      <w:r w:rsidR="00374BCD" w:rsidRPr="00D40087">
        <w:rPr>
          <w:sz w:val="26"/>
          <w:szCs w:val="26"/>
        </w:rPr>
        <w:t xml:space="preserve">, un </w:t>
      </w:r>
      <w:proofErr w:type="spellStart"/>
      <w:r w:rsidR="00374BCD" w:rsidRPr="00D40087">
        <w:rPr>
          <w:sz w:val="26"/>
          <w:szCs w:val="26"/>
        </w:rPr>
        <w:t>piegādi</w:t>
      </w:r>
      <w:proofErr w:type="spellEnd"/>
      <w:proofErr w:type="gramStart"/>
      <w:r w:rsidR="00374BCD" w:rsidRPr="00D40087">
        <w:rPr>
          <w:sz w:val="26"/>
          <w:szCs w:val="26"/>
        </w:rPr>
        <w:t>, .</w:t>
      </w:r>
      <w:proofErr w:type="gramEnd"/>
    </w:p>
    <w:p w:rsidR="00374BCD" w:rsidRPr="00D40087" w:rsidRDefault="00D40087" w:rsidP="00D40087">
      <w:pPr>
        <w:suppressAutoHyphens/>
        <w:jc w:val="both"/>
        <w:rPr>
          <w:sz w:val="26"/>
          <w:szCs w:val="26"/>
        </w:rPr>
      </w:pPr>
      <w:r>
        <w:rPr>
          <w:sz w:val="26"/>
          <w:szCs w:val="26"/>
        </w:rPr>
        <w:t xml:space="preserve">2.1. </w:t>
      </w:r>
      <w:proofErr w:type="spellStart"/>
      <w:r w:rsidR="00374BCD" w:rsidRPr="00D40087">
        <w:rPr>
          <w:sz w:val="26"/>
          <w:szCs w:val="26"/>
        </w:rPr>
        <w:t>Preču</w:t>
      </w:r>
      <w:proofErr w:type="spellEnd"/>
      <w:r w:rsidR="00374BCD" w:rsidRPr="00D40087">
        <w:rPr>
          <w:sz w:val="26"/>
          <w:szCs w:val="26"/>
        </w:rPr>
        <w:t xml:space="preserve"> </w:t>
      </w:r>
      <w:proofErr w:type="spellStart"/>
      <w:r w:rsidR="00374BCD" w:rsidRPr="00D40087">
        <w:rPr>
          <w:sz w:val="26"/>
          <w:szCs w:val="26"/>
        </w:rPr>
        <w:t>daudzums</w:t>
      </w:r>
      <w:proofErr w:type="spellEnd"/>
      <w:r w:rsidR="00374BCD" w:rsidRPr="00D40087">
        <w:rPr>
          <w:sz w:val="26"/>
          <w:szCs w:val="26"/>
        </w:rPr>
        <w:t xml:space="preserve"> </w:t>
      </w:r>
      <w:proofErr w:type="spellStart"/>
      <w:r w:rsidR="00374BCD" w:rsidRPr="00D40087">
        <w:rPr>
          <w:sz w:val="26"/>
          <w:szCs w:val="26"/>
        </w:rPr>
        <w:t>ir</w:t>
      </w:r>
      <w:proofErr w:type="spellEnd"/>
      <w:r w:rsidR="00374BCD" w:rsidRPr="00D40087">
        <w:rPr>
          <w:sz w:val="26"/>
          <w:szCs w:val="26"/>
        </w:rPr>
        <w:t xml:space="preserve"> </w:t>
      </w:r>
      <w:proofErr w:type="spellStart"/>
      <w:r w:rsidR="00374BCD" w:rsidRPr="00D40087">
        <w:rPr>
          <w:sz w:val="26"/>
          <w:szCs w:val="26"/>
        </w:rPr>
        <w:t>atkarīgs</w:t>
      </w:r>
      <w:proofErr w:type="spellEnd"/>
      <w:r w:rsidR="00374BCD" w:rsidRPr="00D40087">
        <w:rPr>
          <w:sz w:val="26"/>
          <w:szCs w:val="26"/>
        </w:rPr>
        <w:t xml:space="preserve"> </w:t>
      </w:r>
      <w:proofErr w:type="spellStart"/>
      <w:r w:rsidR="00374BCD" w:rsidRPr="00D40087">
        <w:rPr>
          <w:sz w:val="26"/>
          <w:szCs w:val="26"/>
        </w:rPr>
        <w:t>katra</w:t>
      </w:r>
      <w:proofErr w:type="spellEnd"/>
      <w:r w:rsidR="00374BCD" w:rsidRPr="00D40087">
        <w:rPr>
          <w:sz w:val="26"/>
          <w:szCs w:val="26"/>
        </w:rPr>
        <w:t xml:space="preserve"> </w:t>
      </w:r>
      <w:proofErr w:type="spellStart"/>
      <w:r w:rsidR="00374BCD" w:rsidRPr="00D40087">
        <w:rPr>
          <w:sz w:val="26"/>
          <w:szCs w:val="26"/>
        </w:rPr>
        <w:t>atsevišķā</w:t>
      </w:r>
      <w:proofErr w:type="spellEnd"/>
      <w:r w:rsidR="00374BCD" w:rsidRPr="00D40087">
        <w:rPr>
          <w:sz w:val="26"/>
          <w:szCs w:val="26"/>
        </w:rPr>
        <w:t xml:space="preserve"> </w:t>
      </w:r>
      <w:proofErr w:type="spellStart"/>
      <w:r w:rsidR="00374BCD" w:rsidRPr="00D40087">
        <w:rPr>
          <w:sz w:val="26"/>
          <w:szCs w:val="26"/>
        </w:rPr>
        <w:t>Iestādes</w:t>
      </w:r>
      <w:proofErr w:type="spellEnd"/>
      <w:r w:rsidR="00374BCD" w:rsidRPr="00D40087">
        <w:rPr>
          <w:sz w:val="26"/>
          <w:szCs w:val="26"/>
        </w:rPr>
        <w:t xml:space="preserve"> </w:t>
      </w:r>
      <w:proofErr w:type="spellStart"/>
      <w:r w:rsidR="00374BCD" w:rsidRPr="00D40087">
        <w:rPr>
          <w:sz w:val="26"/>
          <w:szCs w:val="26"/>
        </w:rPr>
        <w:t>veiktā</w:t>
      </w:r>
      <w:proofErr w:type="spellEnd"/>
      <w:r w:rsidR="00374BCD" w:rsidRPr="00D40087">
        <w:rPr>
          <w:sz w:val="26"/>
          <w:szCs w:val="26"/>
        </w:rPr>
        <w:t xml:space="preserve"> </w:t>
      </w:r>
      <w:proofErr w:type="spellStart"/>
      <w:r w:rsidR="00374BCD" w:rsidRPr="00D40087">
        <w:rPr>
          <w:sz w:val="26"/>
          <w:szCs w:val="26"/>
        </w:rPr>
        <w:t>Pasūtījuma</w:t>
      </w:r>
      <w:proofErr w:type="spellEnd"/>
      <w:r w:rsidR="00374BCD" w:rsidRPr="00D40087">
        <w:rPr>
          <w:sz w:val="26"/>
          <w:szCs w:val="26"/>
        </w:rPr>
        <w:t xml:space="preserve"> un </w:t>
      </w:r>
      <w:proofErr w:type="spellStart"/>
      <w:r w:rsidR="00374BCD" w:rsidRPr="00D40087">
        <w:rPr>
          <w:sz w:val="26"/>
          <w:szCs w:val="26"/>
        </w:rPr>
        <w:t>nepieciešamā</w:t>
      </w:r>
      <w:proofErr w:type="spellEnd"/>
      <w:r w:rsidR="00374BCD" w:rsidRPr="00D40087">
        <w:rPr>
          <w:sz w:val="26"/>
          <w:szCs w:val="26"/>
        </w:rPr>
        <w:t xml:space="preserve"> </w:t>
      </w:r>
      <w:proofErr w:type="spellStart"/>
      <w:r w:rsidR="00374BCD" w:rsidRPr="00D40087">
        <w:rPr>
          <w:sz w:val="26"/>
          <w:szCs w:val="26"/>
        </w:rPr>
        <w:t>Preču</w:t>
      </w:r>
      <w:proofErr w:type="spellEnd"/>
      <w:r w:rsidR="00374BCD" w:rsidRPr="00D40087">
        <w:rPr>
          <w:sz w:val="26"/>
          <w:szCs w:val="26"/>
        </w:rPr>
        <w:t xml:space="preserve"> </w:t>
      </w:r>
      <w:proofErr w:type="spellStart"/>
      <w:r w:rsidR="00374BCD" w:rsidRPr="00D40087">
        <w:rPr>
          <w:sz w:val="26"/>
          <w:szCs w:val="26"/>
        </w:rPr>
        <w:t>daudzuma</w:t>
      </w:r>
      <w:proofErr w:type="spellEnd"/>
      <w:r w:rsidR="00374BCD" w:rsidRPr="00D40087">
        <w:rPr>
          <w:sz w:val="26"/>
          <w:szCs w:val="26"/>
        </w:rPr>
        <w:t>.</w:t>
      </w:r>
    </w:p>
    <w:p w:rsidR="001A4143" w:rsidRPr="00D40087" w:rsidRDefault="001A4143" w:rsidP="00D40087">
      <w:pPr>
        <w:suppressAutoHyphens/>
        <w:jc w:val="both"/>
        <w:rPr>
          <w:sz w:val="26"/>
          <w:szCs w:val="26"/>
        </w:rPr>
      </w:pPr>
    </w:p>
    <w:p w:rsidR="00374BCD" w:rsidRPr="001A4143" w:rsidRDefault="00374BCD" w:rsidP="00374BCD">
      <w:pPr>
        <w:numPr>
          <w:ilvl w:val="0"/>
          <w:numId w:val="2"/>
        </w:numPr>
        <w:suppressAutoHyphens/>
        <w:ind w:left="0" w:hanging="357"/>
        <w:jc w:val="center"/>
        <w:rPr>
          <w:b/>
          <w:sz w:val="26"/>
          <w:szCs w:val="26"/>
        </w:rPr>
      </w:pPr>
      <w:proofErr w:type="spellStart"/>
      <w:r w:rsidRPr="001A4143">
        <w:rPr>
          <w:b/>
          <w:sz w:val="26"/>
          <w:szCs w:val="26"/>
        </w:rPr>
        <w:t>Līguma</w:t>
      </w:r>
      <w:proofErr w:type="spellEnd"/>
      <w:r w:rsidRPr="001A4143">
        <w:rPr>
          <w:b/>
          <w:sz w:val="26"/>
          <w:szCs w:val="26"/>
        </w:rPr>
        <w:t xml:space="preserve"> </w:t>
      </w:r>
      <w:proofErr w:type="spellStart"/>
      <w:r w:rsidRPr="001A4143">
        <w:rPr>
          <w:b/>
          <w:sz w:val="26"/>
          <w:szCs w:val="26"/>
        </w:rPr>
        <w:t>darbības</w:t>
      </w:r>
      <w:proofErr w:type="spellEnd"/>
      <w:r w:rsidRPr="001A4143">
        <w:rPr>
          <w:b/>
          <w:sz w:val="26"/>
          <w:szCs w:val="26"/>
        </w:rPr>
        <w:t xml:space="preserve"> </w:t>
      </w:r>
      <w:proofErr w:type="spellStart"/>
      <w:r w:rsidRPr="001A4143">
        <w:rPr>
          <w:b/>
          <w:sz w:val="26"/>
          <w:szCs w:val="26"/>
        </w:rPr>
        <w:t>termiņš</w:t>
      </w:r>
      <w:proofErr w:type="spellEnd"/>
    </w:p>
    <w:p w:rsidR="00374BCD" w:rsidRPr="001A4143" w:rsidRDefault="00374BCD" w:rsidP="00374BCD">
      <w:pPr>
        <w:suppressAutoHyphens/>
        <w:jc w:val="center"/>
        <w:rPr>
          <w:b/>
          <w:sz w:val="26"/>
          <w:szCs w:val="26"/>
        </w:rPr>
      </w:pPr>
    </w:p>
    <w:p w:rsidR="00374BCD" w:rsidRPr="00C57F1C" w:rsidRDefault="00C57F1C" w:rsidP="00C57F1C">
      <w:pPr>
        <w:jc w:val="both"/>
        <w:rPr>
          <w:sz w:val="26"/>
          <w:szCs w:val="26"/>
        </w:rPr>
      </w:pPr>
      <w:r>
        <w:rPr>
          <w:sz w:val="26"/>
          <w:szCs w:val="26"/>
        </w:rPr>
        <w:t>2.</w:t>
      </w:r>
      <w:proofErr w:type="gramStart"/>
      <w:r>
        <w:rPr>
          <w:sz w:val="26"/>
          <w:szCs w:val="26"/>
        </w:rPr>
        <w:t>1.</w:t>
      </w:r>
      <w:r w:rsidR="00374BCD" w:rsidRPr="00C57F1C">
        <w:rPr>
          <w:sz w:val="26"/>
          <w:szCs w:val="26"/>
        </w:rPr>
        <w:t>Līgums</w:t>
      </w:r>
      <w:proofErr w:type="gramEnd"/>
      <w:r w:rsidR="00374BCD" w:rsidRPr="00C57F1C">
        <w:rPr>
          <w:sz w:val="26"/>
          <w:szCs w:val="26"/>
        </w:rPr>
        <w:t xml:space="preserve"> </w:t>
      </w:r>
      <w:proofErr w:type="spellStart"/>
      <w:r w:rsidR="00374BCD" w:rsidRPr="00C57F1C">
        <w:rPr>
          <w:sz w:val="26"/>
          <w:szCs w:val="26"/>
        </w:rPr>
        <w:t>stājas</w:t>
      </w:r>
      <w:proofErr w:type="spellEnd"/>
      <w:r w:rsidR="00374BCD" w:rsidRPr="00C57F1C">
        <w:rPr>
          <w:sz w:val="26"/>
          <w:szCs w:val="26"/>
        </w:rPr>
        <w:t xml:space="preserve"> </w:t>
      </w:r>
      <w:proofErr w:type="spellStart"/>
      <w:r w:rsidR="00374BCD" w:rsidRPr="00C57F1C">
        <w:rPr>
          <w:sz w:val="26"/>
          <w:szCs w:val="26"/>
        </w:rPr>
        <w:t>spēkā</w:t>
      </w:r>
      <w:proofErr w:type="spellEnd"/>
      <w:r w:rsidR="00374BCD" w:rsidRPr="00C57F1C">
        <w:rPr>
          <w:sz w:val="26"/>
          <w:szCs w:val="26"/>
        </w:rPr>
        <w:t xml:space="preserve"> no </w:t>
      </w:r>
      <w:proofErr w:type="spellStart"/>
      <w:r w:rsidR="00374BCD" w:rsidRPr="00C57F1C">
        <w:rPr>
          <w:sz w:val="26"/>
          <w:szCs w:val="26"/>
        </w:rPr>
        <w:t>tā</w:t>
      </w:r>
      <w:proofErr w:type="spellEnd"/>
      <w:r w:rsidR="00374BCD" w:rsidRPr="00C57F1C">
        <w:rPr>
          <w:sz w:val="26"/>
          <w:szCs w:val="26"/>
        </w:rPr>
        <w:t xml:space="preserve"> </w:t>
      </w:r>
      <w:proofErr w:type="spellStart"/>
      <w:r w:rsidR="00374BCD" w:rsidRPr="00C57F1C">
        <w:rPr>
          <w:sz w:val="26"/>
          <w:szCs w:val="26"/>
        </w:rPr>
        <w:t>abpusējas</w:t>
      </w:r>
      <w:proofErr w:type="spellEnd"/>
      <w:r w:rsidR="00374BCD" w:rsidRPr="00C57F1C">
        <w:rPr>
          <w:sz w:val="26"/>
          <w:szCs w:val="26"/>
        </w:rPr>
        <w:t xml:space="preserve"> </w:t>
      </w:r>
      <w:proofErr w:type="spellStart"/>
      <w:r w:rsidR="00374BCD" w:rsidRPr="00C57F1C">
        <w:rPr>
          <w:sz w:val="26"/>
          <w:szCs w:val="26"/>
        </w:rPr>
        <w:t>parakstīšanas</w:t>
      </w:r>
      <w:proofErr w:type="spellEnd"/>
      <w:r w:rsidR="00374BCD" w:rsidRPr="00C57F1C">
        <w:rPr>
          <w:sz w:val="26"/>
          <w:szCs w:val="26"/>
        </w:rPr>
        <w:t xml:space="preserve"> </w:t>
      </w:r>
      <w:proofErr w:type="spellStart"/>
      <w:r w:rsidR="00374BCD" w:rsidRPr="00C57F1C">
        <w:rPr>
          <w:sz w:val="26"/>
          <w:szCs w:val="26"/>
        </w:rPr>
        <w:t>brīža</w:t>
      </w:r>
      <w:proofErr w:type="spellEnd"/>
      <w:r w:rsidR="00374BCD" w:rsidRPr="00C57F1C">
        <w:rPr>
          <w:sz w:val="26"/>
          <w:szCs w:val="26"/>
        </w:rPr>
        <w:t xml:space="preserve"> un </w:t>
      </w:r>
      <w:proofErr w:type="spellStart"/>
      <w:r w:rsidR="00374BCD" w:rsidRPr="00C57F1C">
        <w:rPr>
          <w:sz w:val="26"/>
          <w:szCs w:val="26"/>
        </w:rPr>
        <w:t>ir</w:t>
      </w:r>
      <w:proofErr w:type="spellEnd"/>
      <w:r w:rsidR="00374BCD" w:rsidRPr="00C57F1C">
        <w:rPr>
          <w:sz w:val="26"/>
          <w:szCs w:val="26"/>
        </w:rPr>
        <w:t xml:space="preserve"> </w:t>
      </w:r>
      <w:proofErr w:type="spellStart"/>
      <w:r w:rsidR="002158CD" w:rsidRPr="00C57F1C">
        <w:rPr>
          <w:sz w:val="26"/>
          <w:szCs w:val="26"/>
        </w:rPr>
        <w:t>spēkā</w:t>
      </w:r>
      <w:proofErr w:type="spellEnd"/>
      <w:r w:rsidR="002158CD" w:rsidRPr="00C57F1C">
        <w:rPr>
          <w:sz w:val="26"/>
          <w:szCs w:val="26"/>
        </w:rPr>
        <w:t xml:space="preserve"> 12</w:t>
      </w:r>
      <w:r w:rsidR="00374BCD" w:rsidRPr="00C57F1C">
        <w:rPr>
          <w:sz w:val="26"/>
          <w:szCs w:val="26"/>
        </w:rPr>
        <w:t xml:space="preserve"> </w:t>
      </w:r>
      <w:proofErr w:type="spellStart"/>
      <w:r w:rsidR="00374BCD" w:rsidRPr="00C57F1C">
        <w:rPr>
          <w:sz w:val="26"/>
          <w:szCs w:val="26"/>
        </w:rPr>
        <w:t>mēnešus</w:t>
      </w:r>
      <w:proofErr w:type="spellEnd"/>
      <w:r w:rsidR="00350B71" w:rsidRPr="00C57F1C">
        <w:rPr>
          <w:sz w:val="26"/>
          <w:szCs w:val="26"/>
        </w:rPr>
        <w:t xml:space="preserve"> </w:t>
      </w:r>
      <w:r w:rsidR="00350B71" w:rsidRPr="00C57F1C">
        <w:rPr>
          <w:i/>
          <w:color w:val="000000"/>
          <w:sz w:val="26"/>
          <w:lang w:val="lv-LV" w:eastAsia="ar-SA"/>
        </w:rPr>
        <w:t>vai līdz līg</w:t>
      </w:r>
      <w:r w:rsidR="005418A4" w:rsidRPr="00C57F1C">
        <w:rPr>
          <w:i/>
          <w:color w:val="000000"/>
          <w:sz w:val="26"/>
          <w:lang w:val="lv-LV" w:eastAsia="ar-SA"/>
        </w:rPr>
        <w:t xml:space="preserve">umā minētās summas sasniegšanai </w:t>
      </w:r>
      <w:r w:rsidR="00374BCD" w:rsidRPr="00C57F1C">
        <w:rPr>
          <w:sz w:val="26"/>
          <w:szCs w:val="26"/>
        </w:rPr>
        <w:t xml:space="preserve">no </w:t>
      </w:r>
      <w:proofErr w:type="spellStart"/>
      <w:r w:rsidR="00374BCD" w:rsidRPr="00C57F1C">
        <w:rPr>
          <w:sz w:val="26"/>
          <w:szCs w:val="26"/>
        </w:rPr>
        <w:t>līguma</w:t>
      </w:r>
      <w:proofErr w:type="spellEnd"/>
      <w:r w:rsidR="00374BCD" w:rsidRPr="00C57F1C">
        <w:rPr>
          <w:sz w:val="26"/>
          <w:szCs w:val="26"/>
        </w:rPr>
        <w:t xml:space="preserve"> </w:t>
      </w:r>
      <w:proofErr w:type="spellStart"/>
      <w:r w:rsidR="00374BCD" w:rsidRPr="00C57F1C">
        <w:rPr>
          <w:sz w:val="26"/>
          <w:szCs w:val="26"/>
        </w:rPr>
        <w:t>noslēgšanas</w:t>
      </w:r>
      <w:proofErr w:type="spellEnd"/>
      <w:r w:rsidR="00374BCD" w:rsidRPr="00C57F1C">
        <w:rPr>
          <w:sz w:val="26"/>
          <w:szCs w:val="26"/>
        </w:rPr>
        <w:t xml:space="preserve"> </w:t>
      </w:r>
      <w:proofErr w:type="spellStart"/>
      <w:r w:rsidR="002158CD" w:rsidRPr="00C57F1C">
        <w:rPr>
          <w:sz w:val="26"/>
          <w:szCs w:val="26"/>
        </w:rPr>
        <w:t>dienas</w:t>
      </w:r>
      <w:proofErr w:type="spellEnd"/>
      <w:r w:rsidR="002158CD" w:rsidRPr="00C57F1C">
        <w:rPr>
          <w:sz w:val="26"/>
          <w:szCs w:val="26"/>
        </w:rPr>
        <w:t>.</w:t>
      </w:r>
    </w:p>
    <w:p w:rsidR="00FD79CC" w:rsidRPr="001A4143" w:rsidRDefault="00FD79CC" w:rsidP="00FD79CC">
      <w:pPr>
        <w:pStyle w:val="ListParagraph"/>
        <w:ind w:left="360"/>
        <w:jc w:val="both"/>
        <w:rPr>
          <w:sz w:val="26"/>
          <w:szCs w:val="26"/>
        </w:rPr>
      </w:pPr>
    </w:p>
    <w:p w:rsidR="00374BCD" w:rsidRPr="001A4143" w:rsidRDefault="00374BCD" w:rsidP="00374BCD">
      <w:pPr>
        <w:numPr>
          <w:ilvl w:val="0"/>
          <w:numId w:val="2"/>
        </w:numPr>
        <w:suppressAutoHyphens/>
        <w:ind w:left="0"/>
        <w:jc w:val="center"/>
        <w:rPr>
          <w:b/>
          <w:sz w:val="26"/>
          <w:szCs w:val="26"/>
        </w:rPr>
      </w:pPr>
      <w:proofErr w:type="spellStart"/>
      <w:r w:rsidRPr="001A4143">
        <w:rPr>
          <w:b/>
          <w:sz w:val="26"/>
          <w:szCs w:val="26"/>
        </w:rPr>
        <w:t>Līguma</w:t>
      </w:r>
      <w:proofErr w:type="spellEnd"/>
      <w:r w:rsidRPr="001A4143">
        <w:rPr>
          <w:b/>
          <w:sz w:val="26"/>
          <w:szCs w:val="26"/>
        </w:rPr>
        <w:t xml:space="preserve"> summa un </w:t>
      </w:r>
      <w:proofErr w:type="spellStart"/>
      <w:r w:rsidRPr="001A4143">
        <w:rPr>
          <w:b/>
          <w:sz w:val="26"/>
          <w:szCs w:val="26"/>
        </w:rPr>
        <w:t>norēķinu</w:t>
      </w:r>
      <w:proofErr w:type="spellEnd"/>
      <w:r w:rsidRPr="001A4143">
        <w:rPr>
          <w:b/>
          <w:sz w:val="26"/>
          <w:szCs w:val="26"/>
        </w:rPr>
        <w:t xml:space="preserve"> </w:t>
      </w:r>
      <w:proofErr w:type="spellStart"/>
      <w:r w:rsidRPr="001A4143">
        <w:rPr>
          <w:b/>
          <w:sz w:val="26"/>
          <w:szCs w:val="26"/>
        </w:rPr>
        <w:t>kārtība</w:t>
      </w:r>
      <w:proofErr w:type="spellEnd"/>
    </w:p>
    <w:p w:rsidR="00374BCD" w:rsidRPr="001A4143" w:rsidRDefault="00374BCD" w:rsidP="00374BCD">
      <w:pPr>
        <w:suppressAutoHyphens/>
        <w:rPr>
          <w:b/>
          <w:sz w:val="26"/>
          <w:szCs w:val="26"/>
        </w:rPr>
      </w:pPr>
    </w:p>
    <w:p w:rsidR="005703FB" w:rsidRPr="005908F6" w:rsidRDefault="00374BCD" w:rsidP="005908F6">
      <w:proofErr w:type="spellStart"/>
      <w:r w:rsidRPr="001A4143">
        <w:rPr>
          <w:sz w:val="26"/>
          <w:szCs w:val="26"/>
        </w:rPr>
        <w:t>Līguma</w:t>
      </w:r>
      <w:proofErr w:type="spellEnd"/>
      <w:r w:rsidRPr="001A4143">
        <w:rPr>
          <w:sz w:val="26"/>
          <w:szCs w:val="26"/>
        </w:rPr>
        <w:t xml:space="preserve"> </w:t>
      </w:r>
      <w:proofErr w:type="spellStart"/>
      <w:r w:rsidRPr="001A4143">
        <w:rPr>
          <w:sz w:val="26"/>
          <w:szCs w:val="26"/>
        </w:rPr>
        <w:t>kopējā</w:t>
      </w:r>
      <w:proofErr w:type="spellEnd"/>
      <w:r w:rsidRPr="001A4143">
        <w:rPr>
          <w:sz w:val="26"/>
          <w:szCs w:val="26"/>
        </w:rPr>
        <w:t xml:space="preserve"> summa </w:t>
      </w:r>
      <w:proofErr w:type="spellStart"/>
      <w:r w:rsidRPr="001A4143">
        <w:rPr>
          <w:rFonts w:eastAsia="Arial Unicode MS"/>
          <w:sz w:val="26"/>
          <w:szCs w:val="26"/>
        </w:rPr>
        <w:t>saskaņā</w:t>
      </w:r>
      <w:proofErr w:type="spellEnd"/>
      <w:r w:rsidRPr="001A4143">
        <w:rPr>
          <w:rFonts w:eastAsia="Arial Unicode MS"/>
          <w:sz w:val="26"/>
          <w:szCs w:val="26"/>
        </w:rPr>
        <w:t xml:space="preserve"> </w:t>
      </w:r>
      <w:proofErr w:type="spellStart"/>
      <w:r w:rsidRPr="001A4143">
        <w:rPr>
          <w:rFonts w:eastAsia="Arial Unicode MS"/>
          <w:sz w:val="26"/>
          <w:szCs w:val="26"/>
        </w:rPr>
        <w:t>ar</w:t>
      </w:r>
      <w:proofErr w:type="spellEnd"/>
      <w:r w:rsidRPr="001A4143">
        <w:rPr>
          <w:rFonts w:eastAsia="Arial Unicode MS"/>
          <w:sz w:val="26"/>
          <w:szCs w:val="26"/>
        </w:rPr>
        <w:t xml:space="preserve"> </w:t>
      </w:r>
      <w:proofErr w:type="spellStart"/>
      <w:r w:rsidRPr="001A4143">
        <w:rPr>
          <w:rFonts w:eastAsia="Arial Unicode MS"/>
          <w:sz w:val="26"/>
          <w:szCs w:val="26"/>
        </w:rPr>
        <w:t>Izpildītāja</w:t>
      </w:r>
      <w:proofErr w:type="spellEnd"/>
      <w:r w:rsidRPr="001A4143">
        <w:rPr>
          <w:rFonts w:eastAsia="Arial Unicode MS"/>
          <w:sz w:val="26"/>
          <w:szCs w:val="26"/>
        </w:rPr>
        <w:t xml:space="preserve"> </w:t>
      </w:r>
      <w:proofErr w:type="spellStart"/>
      <w:r w:rsidRPr="001A4143">
        <w:rPr>
          <w:rFonts w:eastAsia="Arial Unicode MS"/>
          <w:sz w:val="26"/>
          <w:szCs w:val="26"/>
        </w:rPr>
        <w:t>iesniegto</w:t>
      </w:r>
      <w:proofErr w:type="spellEnd"/>
      <w:r w:rsidRPr="001A4143">
        <w:rPr>
          <w:rFonts w:eastAsia="Arial Unicode MS"/>
          <w:sz w:val="26"/>
          <w:szCs w:val="26"/>
        </w:rPr>
        <w:t xml:space="preserve"> </w:t>
      </w:r>
      <w:proofErr w:type="spellStart"/>
      <w:r w:rsidRPr="001A4143">
        <w:rPr>
          <w:rFonts w:eastAsia="Arial Unicode MS"/>
          <w:sz w:val="26"/>
          <w:szCs w:val="26"/>
        </w:rPr>
        <w:t>Finanšu</w:t>
      </w:r>
      <w:proofErr w:type="spellEnd"/>
      <w:r w:rsidRPr="001A4143">
        <w:rPr>
          <w:rFonts w:eastAsia="Arial Unicode MS"/>
          <w:sz w:val="26"/>
          <w:szCs w:val="26"/>
        </w:rPr>
        <w:t xml:space="preserve"> </w:t>
      </w:r>
      <w:proofErr w:type="spellStart"/>
      <w:r w:rsidRPr="001A4143">
        <w:rPr>
          <w:rFonts w:eastAsia="Arial Unicode MS"/>
          <w:sz w:val="26"/>
          <w:szCs w:val="26"/>
        </w:rPr>
        <w:t>piedāvājumu</w:t>
      </w:r>
      <w:proofErr w:type="spellEnd"/>
      <w:r w:rsidRPr="001A4143">
        <w:rPr>
          <w:rFonts w:eastAsia="Arial Unicode MS"/>
          <w:sz w:val="26"/>
          <w:szCs w:val="26"/>
        </w:rPr>
        <w:t xml:space="preserve"> </w:t>
      </w:r>
      <w:proofErr w:type="spellStart"/>
      <w:proofErr w:type="gramStart"/>
      <w:r w:rsidRPr="001A4143">
        <w:rPr>
          <w:sz w:val="26"/>
          <w:szCs w:val="26"/>
        </w:rPr>
        <w:t>ir</w:t>
      </w:r>
      <w:proofErr w:type="spellEnd"/>
      <w:r w:rsidRPr="001A4143">
        <w:rPr>
          <w:sz w:val="26"/>
          <w:szCs w:val="26"/>
        </w:rPr>
        <w:t xml:space="preserve">  </w:t>
      </w:r>
      <w:r w:rsidRPr="001A4143">
        <w:rPr>
          <w:rFonts w:eastAsia="Arial Unicode MS"/>
          <w:sz w:val="26"/>
          <w:szCs w:val="26"/>
        </w:rPr>
        <w:t>EUR</w:t>
      </w:r>
      <w:proofErr w:type="gramEnd"/>
      <w:r w:rsidRPr="001A4143">
        <w:rPr>
          <w:rFonts w:eastAsia="Arial Unicode MS"/>
          <w:sz w:val="26"/>
          <w:szCs w:val="26"/>
        </w:rPr>
        <w:t xml:space="preserve"> </w:t>
      </w:r>
      <w:r w:rsidR="00D40087">
        <w:rPr>
          <w:rFonts w:eastAsia="Arial Unicode MS"/>
          <w:b/>
          <w:sz w:val="26"/>
          <w:szCs w:val="26"/>
        </w:rPr>
        <w:t>11450</w:t>
      </w:r>
      <w:r w:rsidR="00216F51">
        <w:rPr>
          <w:rFonts w:eastAsia="Arial Unicode MS"/>
          <w:b/>
          <w:sz w:val="26"/>
          <w:szCs w:val="26"/>
        </w:rPr>
        <w:t>.00</w:t>
      </w:r>
      <w:r w:rsidR="00FF56BF">
        <w:rPr>
          <w:rFonts w:eastAsia="Arial Unicode MS"/>
          <w:sz w:val="26"/>
          <w:szCs w:val="26"/>
        </w:rPr>
        <w:t xml:space="preserve">  (</w:t>
      </w:r>
      <w:r w:rsidRPr="001A4143">
        <w:rPr>
          <w:rFonts w:eastAsia="Arial Unicode MS"/>
          <w:sz w:val="26"/>
          <w:szCs w:val="26"/>
        </w:rPr>
        <w:t xml:space="preserve"> </w:t>
      </w:r>
      <w:proofErr w:type="spellStart"/>
      <w:r w:rsidR="00D40087">
        <w:rPr>
          <w:rFonts w:eastAsia="Arial Unicode MS"/>
          <w:i/>
          <w:sz w:val="26"/>
          <w:szCs w:val="26"/>
        </w:rPr>
        <w:t>vienpadsmit</w:t>
      </w:r>
      <w:proofErr w:type="spellEnd"/>
      <w:r w:rsidR="005908F6">
        <w:rPr>
          <w:rFonts w:eastAsia="Arial Unicode MS"/>
          <w:i/>
          <w:sz w:val="26"/>
          <w:szCs w:val="26"/>
        </w:rPr>
        <w:t xml:space="preserve"> </w:t>
      </w:r>
      <w:proofErr w:type="spellStart"/>
      <w:r w:rsidR="005908F6">
        <w:rPr>
          <w:rFonts w:eastAsia="Arial Unicode MS"/>
          <w:i/>
          <w:sz w:val="26"/>
          <w:szCs w:val="26"/>
        </w:rPr>
        <w:t>tūkstoši</w:t>
      </w:r>
      <w:proofErr w:type="spellEnd"/>
      <w:r w:rsidR="00D40087">
        <w:rPr>
          <w:rFonts w:eastAsia="Arial Unicode MS"/>
          <w:i/>
          <w:sz w:val="26"/>
          <w:szCs w:val="26"/>
        </w:rPr>
        <w:t xml:space="preserve"> </w:t>
      </w:r>
      <w:proofErr w:type="spellStart"/>
      <w:r w:rsidR="00D40087">
        <w:rPr>
          <w:rFonts w:eastAsia="Arial Unicode MS"/>
          <w:i/>
          <w:sz w:val="26"/>
          <w:szCs w:val="26"/>
        </w:rPr>
        <w:t>četri</w:t>
      </w:r>
      <w:proofErr w:type="spellEnd"/>
      <w:r w:rsidR="00D40087">
        <w:rPr>
          <w:rFonts w:eastAsia="Arial Unicode MS"/>
          <w:i/>
          <w:sz w:val="26"/>
          <w:szCs w:val="26"/>
        </w:rPr>
        <w:t xml:space="preserve"> </w:t>
      </w:r>
      <w:proofErr w:type="spellStart"/>
      <w:r w:rsidR="00D40087">
        <w:rPr>
          <w:rFonts w:eastAsia="Arial Unicode MS"/>
          <w:i/>
          <w:sz w:val="26"/>
          <w:szCs w:val="26"/>
        </w:rPr>
        <w:t>simti</w:t>
      </w:r>
      <w:proofErr w:type="spellEnd"/>
      <w:r w:rsidR="00D40087">
        <w:rPr>
          <w:rFonts w:eastAsia="Arial Unicode MS"/>
          <w:i/>
          <w:sz w:val="26"/>
          <w:szCs w:val="26"/>
        </w:rPr>
        <w:t xml:space="preserve"> </w:t>
      </w:r>
      <w:proofErr w:type="spellStart"/>
      <w:r w:rsidR="00D40087">
        <w:rPr>
          <w:rFonts w:eastAsia="Arial Unicode MS"/>
          <w:i/>
          <w:sz w:val="26"/>
          <w:szCs w:val="26"/>
        </w:rPr>
        <w:t>piecdesmit</w:t>
      </w:r>
      <w:proofErr w:type="spellEnd"/>
      <w:r w:rsidR="005908F6">
        <w:rPr>
          <w:rFonts w:eastAsia="Arial Unicode MS"/>
          <w:i/>
          <w:sz w:val="26"/>
          <w:szCs w:val="26"/>
        </w:rPr>
        <w:t xml:space="preserve">  </w:t>
      </w:r>
      <w:r w:rsidR="005908F6" w:rsidRPr="001A4143">
        <w:rPr>
          <w:rFonts w:eastAsia="Arial Unicode MS"/>
          <w:sz w:val="26"/>
          <w:szCs w:val="26"/>
        </w:rPr>
        <w:t xml:space="preserve"> </w:t>
      </w:r>
      <w:r w:rsidRPr="005908F6">
        <w:rPr>
          <w:rFonts w:eastAsia="Arial Unicode MS"/>
          <w:sz w:val="26"/>
          <w:szCs w:val="26"/>
        </w:rPr>
        <w:t xml:space="preserve">un 00 </w:t>
      </w:r>
      <w:proofErr w:type="spellStart"/>
      <w:r w:rsidRPr="005908F6">
        <w:rPr>
          <w:rFonts w:eastAsia="Arial Unicode MS"/>
          <w:sz w:val="26"/>
          <w:szCs w:val="26"/>
        </w:rPr>
        <w:t>centi</w:t>
      </w:r>
      <w:proofErr w:type="spellEnd"/>
      <w:r w:rsidRPr="005908F6">
        <w:rPr>
          <w:rFonts w:eastAsia="Arial Unicode MS"/>
          <w:sz w:val="26"/>
          <w:szCs w:val="26"/>
        </w:rPr>
        <w:t xml:space="preserve">) (summa </w:t>
      </w:r>
      <w:proofErr w:type="spellStart"/>
      <w:r w:rsidRPr="005908F6">
        <w:rPr>
          <w:rFonts w:eastAsia="Arial Unicode MS"/>
          <w:sz w:val="26"/>
          <w:szCs w:val="26"/>
        </w:rPr>
        <w:t>uzrādīta</w:t>
      </w:r>
      <w:proofErr w:type="spellEnd"/>
      <w:r w:rsidRPr="005908F6">
        <w:rPr>
          <w:rFonts w:eastAsia="Arial Unicode MS"/>
          <w:sz w:val="26"/>
          <w:szCs w:val="26"/>
        </w:rPr>
        <w:t xml:space="preserve"> bez PVN).</w:t>
      </w:r>
    </w:p>
    <w:p w:rsidR="005703FB" w:rsidRPr="00C57F1C" w:rsidRDefault="00C57F1C" w:rsidP="00C57F1C">
      <w:pPr>
        <w:suppressAutoHyphens/>
        <w:jc w:val="both"/>
        <w:rPr>
          <w:sz w:val="26"/>
          <w:szCs w:val="26"/>
        </w:rPr>
      </w:pPr>
      <w:r>
        <w:rPr>
          <w:sz w:val="26"/>
          <w:szCs w:val="26"/>
        </w:rPr>
        <w:t xml:space="preserve">3.1. </w:t>
      </w:r>
      <w:proofErr w:type="spellStart"/>
      <w:r w:rsidR="00374BCD" w:rsidRPr="00C57F1C">
        <w:rPr>
          <w:sz w:val="26"/>
          <w:szCs w:val="26"/>
        </w:rPr>
        <w:t>Pasūtītājs</w:t>
      </w:r>
      <w:proofErr w:type="spellEnd"/>
      <w:r w:rsidR="00374BCD" w:rsidRPr="00C57F1C">
        <w:rPr>
          <w:sz w:val="26"/>
          <w:szCs w:val="26"/>
        </w:rPr>
        <w:t xml:space="preserve"> </w:t>
      </w:r>
      <w:proofErr w:type="spellStart"/>
      <w:r w:rsidR="00374BCD" w:rsidRPr="00C57F1C">
        <w:rPr>
          <w:sz w:val="26"/>
          <w:szCs w:val="26"/>
        </w:rPr>
        <w:t>veic</w:t>
      </w:r>
      <w:proofErr w:type="spellEnd"/>
      <w:r w:rsidR="00374BCD" w:rsidRPr="00C57F1C">
        <w:rPr>
          <w:sz w:val="26"/>
          <w:szCs w:val="26"/>
        </w:rPr>
        <w:t xml:space="preserve"> </w:t>
      </w:r>
      <w:proofErr w:type="spellStart"/>
      <w:r w:rsidR="00374BCD" w:rsidRPr="00C57F1C">
        <w:rPr>
          <w:sz w:val="26"/>
          <w:szCs w:val="26"/>
        </w:rPr>
        <w:t>Pasūtījuma</w:t>
      </w:r>
      <w:proofErr w:type="spellEnd"/>
      <w:r w:rsidR="00374BCD" w:rsidRPr="00C57F1C">
        <w:rPr>
          <w:sz w:val="26"/>
          <w:szCs w:val="26"/>
        </w:rPr>
        <w:t xml:space="preserve"> </w:t>
      </w:r>
      <w:proofErr w:type="spellStart"/>
      <w:r w:rsidR="00374BCD" w:rsidRPr="00C57F1C">
        <w:rPr>
          <w:sz w:val="26"/>
          <w:szCs w:val="26"/>
        </w:rPr>
        <w:t>noformēšanu</w:t>
      </w:r>
      <w:proofErr w:type="spellEnd"/>
      <w:r w:rsidR="00374BCD" w:rsidRPr="00C57F1C">
        <w:rPr>
          <w:sz w:val="26"/>
          <w:szCs w:val="26"/>
        </w:rPr>
        <w:t xml:space="preserve"> </w:t>
      </w:r>
      <w:proofErr w:type="spellStart"/>
      <w:r w:rsidR="00374BCD" w:rsidRPr="00C57F1C">
        <w:rPr>
          <w:sz w:val="26"/>
          <w:szCs w:val="26"/>
        </w:rPr>
        <w:t>pa</w:t>
      </w:r>
      <w:proofErr w:type="spellEnd"/>
      <w:r w:rsidR="00374BCD" w:rsidRPr="00C57F1C">
        <w:rPr>
          <w:sz w:val="26"/>
          <w:szCs w:val="26"/>
        </w:rPr>
        <w:t xml:space="preserve"> </w:t>
      </w:r>
      <w:proofErr w:type="spellStart"/>
      <w:r w:rsidR="00374BCD" w:rsidRPr="00C57F1C">
        <w:rPr>
          <w:sz w:val="26"/>
          <w:szCs w:val="26"/>
        </w:rPr>
        <w:t>daļām</w:t>
      </w:r>
      <w:proofErr w:type="spellEnd"/>
      <w:r w:rsidR="00374BCD" w:rsidRPr="00C57F1C">
        <w:rPr>
          <w:sz w:val="26"/>
          <w:szCs w:val="26"/>
        </w:rPr>
        <w:t xml:space="preserve">, par to </w:t>
      </w:r>
      <w:proofErr w:type="spellStart"/>
      <w:r w:rsidR="00374BCD" w:rsidRPr="00C57F1C">
        <w:rPr>
          <w:sz w:val="26"/>
          <w:szCs w:val="26"/>
        </w:rPr>
        <w:t>katru</w:t>
      </w:r>
      <w:proofErr w:type="spellEnd"/>
      <w:r w:rsidR="00374BCD" w:rsidRPr="00C57F1C">
        <w:rPr>
          <w:sz w:val="26"/>
          <w:szCs w:val="26"/>
        </w:rPr>
        <w:t xml:space="preserve"> </w:t>
      </w:r>
      <w:proofErr w:type="spellStart"/>
      <w:r w:rsidR="00374BCD" w:rsidRPr="00C57F1C">
        <w:rPr>
          <w:sz w:val="26"/>
          <w:szCs w:val="26"/>
        </w:rPr>
        <w:t>reizi</w:t>
      </w:r>
      <w:proofErr w:type="spellEnd"/>
      <w:r w:rsidR="00374BCD" w:rsidRPr="00C57F1C">
        <w:rPr>
          <w:sz w:val="26"/>
          <w:szCs w:val="26"/>
        </w:rPr>
        <w:t xml:space="preserve"> </w:t>
      </w:r>
      <w:proofErr w:type="spellStart"/>
      <w:r w:rsidR="00374BCD" w:rsidRPr="00C57F1C">
        <w:rPr>
          <w:sz w:val="26"/>
          <w:szCs w:val="26"/>
        </w:rPr>
        <w:t>noformējot</w:t>
      </w:r>
      <w:proofErr w:type="spellEnd"/>
      <w:r w:rsidR="00374BCD" w:rsidRPr="00C57F1C">
        <w:rPr>
          <w:sz w:val="26"/>
          <w:szCs w:val="26"/>
        </w:rPr>
        <w:t xml:space="preserve"> </w:t>
      </w:r>
      <w:proofErr w:type="spellStart"/>
      <w:r w:rsidR="00374BCD" w:rsidRPr="00C57F1C">
        <w:rPr>
          <w:sz w:val="26"/>
          <w:szCs w:val="26"/>
        </w:rPr>
        <w:t>atsevišķu</w:t>
      </w:r>
      <w:proofErr w:type="spellEnd"/>
      <w:r w:rsidR="00374BCD" w:rsidRPr="00C57F1C">
        <w:rPr>
          <w:sz w:val="26"/>
          <w:szCs w:val="26"/>
        </w:rPr>
        <w:t xml:space="preserve"> </w:t>
      </w:r>
      <w:proofErr w:type="spellStart"/>
      <w:r w:rsidR="00374BCD" w:rsidRPr="00C57F1C">
        <w:rPr>
          <w:sz w:val="26"/>
          <w:szCs w:val="26"/>
        </w:rPr>
        <w:t>pasūtījumu</w:t>
      </w:r>
      <w:proofErr w:type="spellEnd"/>
      <w:r w:rsidR="00374BCD" w:rsidRPr="00C57F1C">
        <w:rPr>
          <w:sz w:val="26"/>
          <w:szCs w:val="26"/>
        </w:rPr>
        <w:t xml:space="preserve">, </w:t>
      </w:r>
      <w:proofErr w:type="spellStart"/>
      <w:r w:rsidR="00374BCD" w:rsidRPr="00C57F1C">
        <w:rPr>
          <w:sz w:val="26"/>
          <w:szCs w:val="26"/>
        </w:rPr>
        <w:t>kurā</w:t>
      </w:r>
      <w:proofErr w:type="spellEnd"/>
      <w:r w:rsidR="00374BCD" w:rsidRPr="00C57F1C">
        <w:rPr>
          <w:sz w:val="26"/>
          <w:szCs w:val="26"/>
        </w:rPr>
        <w:t xml:space="preserve"> </w:t>
      </w:r>
      <w:proofErr w:type="spellStart"/>
      <w:r w:rsidR="00374BCD" w:rsidRPr="00C57F1C">
        <w:rPr>
          <w:sz w:val="26"/>
          <w:szCs w:val="26"/>
        </w:rPr>
        <w:t>norādīts</w:t>
      </w:r>
      <w:proofErr w:type="spellEnd"/>
      <w:r w:rsidR="00374BCD" w:rsidRPr="00C57F1C">
        <w:rPr>
          <w:sz w:val="26"/>
          <w:szCs w:val="26"/>
        </w:rPr>
        <w:t xml:space="preserve"> </w:t>
      </w:r>
      <w:proofErr w:type="spellStart"/>
      <w:r w:rsidR="00374BCD" w:rsidRPr="00C57F1C">
        <w:rPr>
          <w:sz w:val="26"/>
          <w:szCs w:val="26"/>
        </w:rPr>
        <w:t>nepieciešamais</w:t>
      </w:r>
      <w:proofErr w:type="spellEnd"/>
      <w:r w:rsidR="00374BCD" w:rsidRPr="00C57F1C">
        <w:rPr>
          <w:sz w:val="26"/>
          <w:szCs w:val="26"/>
        </w:rPr>
        <w:t xml:space="preserve"> </w:t>
      </w:r>
      <w:proofErr w:type="spellStart"/>
      <w:r w:rsidR="00374BCD" w:rsidRPr="00C57F1C">
        <w:rPr>
          <w:sz w:val="26"/>
          <w:szCs w:val="26"/>
        </w:rPr>
        <w:t>Preces</w:t>
      </w:r>
      <w:proofErr w:type="spellEnd"/>
      <w:r w:rsidR="00374BCD" w:rsidRPr="00C57F1C">
        <w:rPr>
          <w:sz w:val="26"/>
          <w:szCs w:val="26"/>
        </w:rPr>
        <w:t xml:space="preserve"> </w:t>
      </w:r>
      <w:proofErr w:type="spellStart"/>
      <w:r w:rsidR="00374BCD" w:rsidRPr="00C57F1C">
        <w:rPr>
          <w:sz w:val="26"/>
          <w:szCs w:val="26"/>
        </w:rPr>
        <w:t>daudzums</w:t>
      </w:r>
      <w:proofErr w:type="spellEnd"/>
      <w:r w:rsidR="00374BCD" w:rsidRPr="00C57F1C">
        <w:rPr>
          <w:sz w:val="26"/>
          <w:szCs w:val="26"/>
        </w:rPr>
        <w:t>.</w:t>
      </w:r>
    </w:p>
    <w:p w:rsidR="00374BCD" w:rsidRPr="00C57F1C" w:rsidRDefault="00C57F1C" w:rsidP="00C57F1C">
      <w:pPr>
        <w:suppressAutoHyphens/>
        <w:jc w:val="both"/>
        <w:rPr>
          <w:sz w:val="26"/>
          <w:szCs w:val="26"/>
        </w:rPr>
      </w:pPr>
      <w:r>
        <w:rPr>
          <w:sz w:val="26"/>
          <w:szCs w:val="26"/>
        </w:rPr>
        <w:t xml:space="preserve">3.2. </w:t>
      </w:r>
      <w:proofErr w:type="spellStart"/>
      <w:r w:rsidR="00374BCD" w:rsidRPr="00C57F1C">
        <w:rPr>
          <w:sz w:val="26"/>
          <w:szCs w:val="26"/>
        </w:rPr>
        <w:t>Pasūtītājs</w:t>
      </w:r>
      <w:proofErr w:type="spellEnd"/>
      <w:r w:rsidR="00374BCD" w:rsidRPr="00C57F1C">
        <w:rPr>
          <w:sz w:val="26"/>
          <w:szCs w:val="26"/>
        </w:rPr>
        <w:t xml:space="preserve"> </w:t>
      </w:r>
      <w:proofErr w:type="spellStart"/>
      <w:r w:rsidR="00374BCD" w:rsidRPr="00C57F1C">
        <w:rPr>
          <w:sz w:val="26"/>
          <w:szCs w:val="26"/>
        </w:rPr>
        <w:t>samaksā</w:t>
      </w:r>
      <w:proofErr w:type="spellEnd"/>
      <w:r w:rsidR="00374BCD" w:rsidRPr="00C57F1C">
        <w:rPr>
          <w:sz w:val="26"/>
          <w:szCs w:val="26"/>
        </w:rPr>
        <w:t xml:space="preserve"> 10 (</w:t>
      </w:r>
      <w:proofErr w:type="spellStart"/>
      <w:r w:rsidR="00374BCD" w:rsidRPr="00C57F1C">
        <w:rPr>
          <w:sz w:val="26"/>
          <w:szCs w:val="26"/>
        </w:rPr>
        <w:t>desmit</w:t>
      </w:r>
      <w:proofErr w:type="spellEnd"/>
      <w:r w:rsidR="00374BCD" w:rsidRPr="00C57F1C">
        <w:rPr>
          <w:sz w:val="26"/>
          <w:szCs w:val="26"/>
        </w:rPr>
        <w:t xml:space="preserve">) </w:t>
      </w:r>
      <w:proofErr w:type="spellStart"/>
      <w:r w:rsidR="00374BCD" w:rsidRPr="00C57F1C">
        <w:rPr>
          <w:sz w:val="26"/>
          <w:szCs w:val="26"/>
        </w:rPr>
        <w:t>darba</w:t>
      </w:r>
      <w:proofErr w:type="spellEnd"/>
      <w:r w:rsidR="00374BCD" w:rsidRPr="00C57F1C">
        <w:rPr>
          <w:sz w:val="26"/>
          <w:szCs w:val="26"/>
        </w:rPr>
        <w:t xml:space="preserve"> </w:t>
      </w:r>
      <w:proofErr w:type="spellStart"/>
      <w:r w:rsidR="00374BCD" w:rsidRPr="00C57F1C">
        <w:rPr>
          <w:sz w:val="26"/>
          <w:szCs w:val="26"/>
        </w:rPr>
        <w:t>dienu</w:t>
      </w:r>
      <w:proofErr w:type="spellEnd"/>
      <w:r w:rsidR="00374BCD" w:rsidRPr="00C57F1C">
        <w:rPr>
          <w:sz w:val="26"/>
          <w:szCs w:val="26"/>
        </w:rPr>
        <w:t xml:space="preserve"> </w:t>
      </w:r>
      <w:proofErr w:type="spellStart"/>
      <w:r w:rsidR="00374BCD" w:rsidRPr="00C57F1C">
        <w:rPr>
          <w:sz w:val="26"/>
          <w:szCs w:val="26"/>
        </w:rPr>
        <w:t>laikā</w:t>
      </w:r>
      <w:proofErr w:type="spellEnd"/>
      <w:r w:rsidR="00374BCD" w:rsidRPr="00C57F1C">
        <w:rPr>
          <w:sz w:val="26"/>
          <w:szCs w:val="26"/>
        </w:rPr>
        <w:t xml:space="preserve"> </w:t>
      </w:r>
      <w:proofErr w:type="spellStart"/>
      <w:r w:rsidR="00374BCD" w:rsidRPr="00C57F1C">
        <w:rPr>
          <w:sz w:val="26"/>
          <w:szCs w:val="26"/>
        </w:rPr>
        <w:t>pēc</w:t>
      </w:r>
      <w:proofErr w:type="spellEnd"/>
      <w:r w:rsidR="00374BCD" w:rsidRPr="00C57F1C">
        <w:rPr>
          <w:sz w:val="26"/>
          <w:szCs w:val="26"/>
        </w:rPr>
        <w:t xml:space="preserve"> </w:t>
      </w:r>
      <w:proofErr w:type="spellStart"/>
      <w:r w:rsidR="00374BCD" w:rsidRPr="00C57F1C">
        <w:rPr>
          <w:sz w:val="26"/>
          <w:szCs w:val="26"/>
        </w:rPr>
        <w:t>Preces</w:t>
      </w:r>
      <w:proofErr w:type="spellEnd"/>
      <w:r w:rsidR="00374BCD" w:rsidRPr="00C57F1C">
        <w:rPr>
          <w:sz w:val="26"/>
          <w:szCs w:val="26"/>
        </w:rPr>
        <w:t xml:space="preserve"> </w:t>
      </w:r>
      <w:proofErr w:type="spellStart"/>
      <w:r w:rsidR="00374BCD" w:rsidRPr="00C57F1C">
        <w:rPr>
          <w:sz w:val="26"/>
          <w:szCs w:val="26"/>
        </w:rPr>
        <w:t>piegādes</w:t>
      </w:r>
      <w:proofErr w:type="spellEnd"/>
      <w:r w:rsidR="00374BCD" w:rsidRPr="00C57F1C">
        <w:rPr>
          <w:sz w:val="26"/>
          <w:szCs w:val="26"/>
        </w:rPr>
        <w:t xml:space="preserve"> un </w:t>
      </w:r>
      <w:proofErr w:type="spellStart"/>
      <w:r w:rsidR="00374BCD" w:rsidRPr="00C57F1C">
        <w:rPr>
          <w:sz w:val="26"/>
          <w:szCs w:val="26"/>
        </w:rPr>
        <w:t>pavadzīmes</w:t>
      </w:r>
      <w:proofErr w:type="spellEnd"/>
      <w:r w:rsidR="00374BCD" w:rsidRPr="00C57F1C">
        <w:rPr>
          <w:sz w:val="26"/>
          <w:szCs w:val="26"/>
        </w:rPr>
        <w:t xml:space="preserve"> - </w:t>
      </w:r>
      <w:proofErr w:type="spellStart"/>
      <w:r w:rsidR="00374BCD" w:rsidRPr="00C57F1C">
        <w:rPr>
          <w:sz w:val="26"/>
          <w:szCs w:val="26"/>
        </w:rPr>
        <w:t>rēķina</w:t>
      </w:r>
      <w:proofErr w:type="spellEnd"/>
      <w:r w:rsidR="00374BCD" w:rsidRPr="00C57F1C">
        <w:rPr>
          <w:sz w:val="26"/>
          <w:szCs w:val="26"/>
        </w:rPr>
        <w:t xml:space="preserve"> </w:t>
      </w:r>
      <w:proofErr w:type="spellStart"/>
      <w:r w:rsidR="00374BCD" w:rsidRPr="00C57F1C">
        <w:rPr>
          <w:sz w:val="26"/>
          <w:szCs w:val="26"/>
        </w:rPr>
        <w:t>iesniegšanas</w:t>
      </w:r>
      <w:proofErr w:type="spellEnd"/>
      <w:r w:rsidR="00374BCD" w:rsidRPr="00C57F1C">
        <w:rPr>
          <w:sz w:val="26"/>
          <w:szCs w:val="26"/>
        </w:rPr>
        <w:t xml:space="preserve"> </w:t>
      </w:r>
      <w:proofErr w:type="spellStart"/>
      <w:r w:rsidR="00374BCD" w:rsidRPr="00C57F1C">
        <w:rPr>
          <w:sz w:val="26"/>
          <w:szCs w:val="26"/>
        </w:rPr>
        <w:t>Iestādē</w:t>
      </w:r>
      <w:proofErr w:type="spellEnd"/>
      <w:r w:rsidR="00374BCD" w:rsidRPr="00C57F1C">
        <w:rPr>
          <w:sz w:val="26"/>
          <w:szCs w:val="26"/>
        </w:rPr>
        <w:t xml:space="preserve">, </w:t>
      </w:r>
      <w:proofErr w:type="spellStart"/>
      <w:r w:rsidR="00374BCD" w:rsidRPr="00C57F1C">
        <w:rPr>
          <w:sz w:val="26"/>
          <w:szCs w:val="26"/>
        </w:rPr>
        <w:t>ieskaitot</w:t>
      </w:r>
      <w:proofErr w:type="spellEnd"/>
      <w:r w:rsidR="00374BCD" w:rsidRPr="00C57F1C">
        <w:rPr>
          <w:sz w:val="26"/>
          <w:szCs w:val="26"/>
        </w:rPr>
        <w:t xml:space="preserve"> to </w:t>
      </w:r>
      <w:proofErr w:type="spellStart"/>
      <w:r w:rsidR="00374BCD" w:rsidRPr="00C57F1C">
        <w:rPr>
          <w:sz w:val="26"/>
          <w:szCs w:val="26"/>
        </w:rPr>
        <w:t>Izpildītāja</w:t>
      </w:r>
      <w:proofErr w:type="spellEnd"/>
      <w:r w:rsidR="00374BCD" w:rsidRPr="00C57F1C">
        <w:rPr>
          <w:sz w:val="26"/>
          <w:szCs w:val="26"/>
        </w:rPr>
        <w:t xml:space="preserve"> </w:t>
      </w:r>
      <w:proofErr w:type="spellStart"/>
      <w:r w:rsidR="00374BCD" w:rsidRPr="00C57F1C">
        <w:rPr>
          <w:sz w:val="26"/>
          <w:szCs w:val="26"/>
        </w:rPr>
        <w:t>norādītajā</w:t>
      </w:r>
      <w:proofErr w:type="spellEnd"/>
      <w:r w:rsidR="00374BCD" w:rsidRPr="00C57F1C">
        <w:rPr>
          <w:sz w:val="26"/>
          <w:szCs w:val="26"/>
        </w:rPr>
        <w:t xml:space="preserve"> </w:t>
      </w:r>
      <w:proofErr w:type="spellStart"/>
      <w:r w:rsidR="00374BCD" w:rsidRPr="00C57F1C">
        <w:rPr>
          <w:sz w:val="26"/>
          <w:szCs w:val="26"/>
        </w:rPr>
        <w:t>norēķinu</w:t>
      </w:r>
      <w:proofErr w:type="spellEnd"/>
      <w:r w:rsidR="00374BCD" w:rsidRPr="00C57F1C">
        <w:rPr>
          <w:sz w:val="26"/>
          <w:szCs w:val="26"/>
        </w:rPr>
        <w:t xml:space="preserve"> </w:t>
      </w:r>
      <w:proofErr w:type="spellStart"/>
      <w:r w:rsidR="00374BCD" w:rsidRPr="00C57F1C">
        <w:rPr>
          <w:sz w:val="26"/>
          <w:szCs w:val="26"/>
        </w:rPr>
        <w:t>kontā</w:t>
      </w:r>
      <w:proofErr w:type="spellEnd"/>
      <w:r w:rsidR="00374BCD" w:rsidRPr="00C57F1C">
        <w:rPr>
          <w:sz w:val="26"/>
          <w:szCs w:val="26"/>
        </w:rPr>
        <w:t>.</w:t>
      </w:r>
    </w:p>
    <w:p w:rsidR="00452502" w:rsidRPr="001A4143" w:rsidRDefault="00452502" w:rsidP="00452502">
      <w:pPr>
        <w:pStyle w:val="ListParagraph"/>
        <w:suppressAutoHyphens/>
        <w:jc w:val="both"/>
        <w:rPr>
          <w:sz w:val="26"/>
          <w:szCs w:val="26"/>
        </w:rPr>
      </w:pPr>
    </w:p>
    <w:p w:rsidR="00374BCD" w:rsidRPr="001A4143" w:rsidRDefault="00374BCD" w:rsidP="00374BCD">
      <w:pPr>
        <w:numPr>
          <w:ilvl w:val="0"/>
          <w:numId w:val="1"/>
        </w:numPr>
        <w:suppressAutoHyphens/>
        <w:jc w:val="center"/>
        <w:rPr>
          <w:b/>
          <w:kern w:val="1"/>
          <w:sz w:val="26"/>
          <w:szCs w:val="26"/>
        </w:rPr>
      </w:pPr>
      <w:proofErr w:type="spellStart"/>
      <w:r w:rsidRPr="001A4143">
        <w:rPr>
          <w:b/>
          <w:kern w:val="1"/>
          <w:sz w:val="26"/>
          <w:szCs w:val="26"/>
        </w:rPr>
        <w:t>Rēķina</w:t>
      </w:r>
      <w:proofErr w:type="spellEnd"/>
      <w:r w:rsidRPr="001A4143">
        <w:rPr>
          <w:b/>
          <w:kern w:val="1"/>
          <w:sz w:val="26"/>
          <w:szCs w:val="26"/>
        </w:rPr>
        <w:t xml:space="preserve"> </w:t>
      </w:r>
      <w:proofErr w:type="spellStart"/>
      <w:r w:rsidRPr="001A4143">
        <w:rPr>
          <w:b/>
          <w:kern w:val="1"/>
          <w:sz w:val="26"/>
          <w:szCs w:val="26"/>
        </w:rPr>
        <w:t>formāts</w:t>
      </w:r>
      <w:proofErr w:type="spellEnd"/>
      <w:r w:rsidRPr="001A4143">
        <w:rPr>
          <w:b/>
          <w:kern w:val="1"/>
          <w:sz w:val="26"/>
          <w:szCs w:val="26"/>
        </w:rPr>
        <w:t xml:space="preserve"> un </w:t>
      </w:r>
      <w:proofErr w:type="spellStart"/>
      <w:r w:rsidRPr="001A4143">
        <w:rPr>
          <w:b/>
          <w:kern w:val="1"/>
          <w:sz w:val="26"/>
          <w:szCs w:val="26"/>
        </w:rPr>
        <w:t>iesniegšanas</w:t>
      </w:r>
      <w:proofErr w:type="spellEnd"/>
      <w:r w:rsidRPr="001A4143">
        <w:rPr>
          <w:b/>
          <w:kern w:val="1"/>
          <w:sz w:val="26"/>
          <w:szCs w:val="26"/>
        </w:rPr>
        <w:t xml:space="preserve"> </w:t>
      </w:r>
      <w:proofErr w:type="spellStart"/>
      <w:r w:rsidRPr="001A4143">
        <w:rPr>
          <w:b/>
          <w:kern w:val="1"/>
          <w:sz w:val="26"/>
          <w:szCs w:val="26"/>
        </w:rPr>
        <w:t>kārtība</w:t>
      </w:r>
      <w:proofErr w:type="spellEnd"/>
    </w:p>
    <w:p w:rsidR="00374BCD" w:rsidRPr="001A4143" w:rsidRDefault="00374BCD" w:rsidP="00374BCD">
      <w:pPr>
        <w:suppressAutoHyphens/>
        <w:ind w:left="390"/>
        <w:jc w:val="both"/>
        <w:rPr>
          <w:b/>
          <w:kern w:val="1"/>
          <w:sz w:val="26"/>
          <w:szCs w:val="26"/>
        </w:rPr>
      </w:pPr>
    </w:p>
    <w:p w:rsidR="00374BCD" w:rsidRPr="001A4143" w:rsidRDefault="00C57F1C" w:rsidP="00C57F1C">
      <w:pPr>
        <w:suppressAutoHyphens/>
        <w:jc w:val="both"/>
        <w:rPr>
          <w:kern w:val="1"/>
          <w:sz w:val="26"/>
          <w:szCs w:val="26"/>
        </w:rPr>
      </w:pPr>
      <w:r>
        <w:rPr>
          <w:kern w:val="1"/>
          <w:sz w:val="26"/>
          <w:szCs w:val="26"/>
        </w:rPr>
        <w:t>3.</w:t>
      </w:r>
      <w:proofErr w:type="gramStart"/>
      <w:r>
        <w:rPr>
          <w:kern w:val="1"/>
          <w:sz w:val="26"/>
          <w:szCs w:val="26"/>
        </w:rPr>
        <w:t>1.</w:t>
      </w:r>
      <w:r w:rsidR="00374BCD" w:rsidRPr="001A4143">
        <w:rPr>
          <w:kern w:val="1"/>
          <w:sz w:val="26"/>
          <w:szCs w:val="26"/>
        </w:rPr>
        <w:t>Izpildītājs</w:t>
      </w:r>
      <w:proofErr w:type="gramEnd"/>
      <w:r w:rsidR="00374BCD" w:rsidRPr="001A4143">
        <w:rPr>
          <w:kern w:val="1"/>
          <w:sz w:val="26"/>
          <w:szCs w:val="26"/>
        </w:rPr>
        <w:t xml:space="preserve"> </w:t>
      </w:r>
      <w:proofErr w:type="spellStart"/>
      <w:r w:rsidR="00374BCD" w:rsidRPr="001A4143">
        <w:rPr>
          <w:kern w:val="1"/>
          <w:sz w:val="26"/>
          <w:szCs w:val="26"/>
        </w:rPr>
        <w:t>sagatavo</w:t>
      </w:r>
      <w:proofErr w:type="spellEnd"/>
      <w:r w:rsidR="00374BCD" w:rsidRPr="001A4143">
        <w:rPr>
          <w:kern w:val="1"/>
          <w:sz w:val="26"/>
          <w:szCs w:val="26"/>
        </w:rPr>
        <w:t xml:space="preserve"> </w:t>
      </w:r>
      <w:proofErr w:type="spellStart"/>
      <w:r w:rsidR="00374BCD" w:rsidRPr="001A4143">
        <w:rPr>
          <w:kern w:val="1"/>
          <w:sz w:val="26"/>
          <w:szCs w:val="26"/>
        </w:rPr>
        <w:t>grāmatvedības</w:t>
      </w:r>
      <w:proofErr w:type="spellEnd"/>
      <w:r w:rsidR="00374BCD" w:rsidRPr="001A4143">
        <w:rPr>
          <w:kern w:val="1"/>
          <w:sz w:val="26"/>
          <w:szCs w:val="26"/>
        </w:rPr>
        <w:t xml:space="preserve"> </w:t>
      </w:r>
      <w:proofErr w:type="spellStart"/>
      <w:r w:rsidR="00374BCD" w:rsidRPr="001A4143">
        <w:rPr>
          <w:kern w:val="1"/>
          <w:sz w:val="26"/>
          <w:szCs w:val="26"/>
        </w:rPr>
        <w:t>attaisnojuma</w:t>
      </w:r>
      <w:proofErr w:type="spellEnd"/>
      <w:r w:rsidR="00374BCD" w:rsidRPr="001A4143">
        <w:rPr>
          <w:kern w:val="1"/>
          <w:sz w:val="26"/>
          <w:szCs w:val="26"/>
        </w:rPr>
        <w:t xml:space="preserve"> </w:t>
      </w:r>
      <w:proofErr w:type="spellStart"/>
      <w:r w:rsidR="00374BCD" w:rsidRPr="001A4143">
        <w:rPr>
          <w:kern w:val="1"/>
          <w:sz w:val="26"/>
          <w:szCs w:val="26"/>
        </w:rPr>
        <w:t>dokumentus</w:t>
      </w:r>
      <w:proofErr w:type="spellEnd"/>
      <w:r w:rsidR="00374BCD" w:rsidRPr="001A4143">
        <w:rPr>
          <w:kern w:val="1"/>
          <w:sz w:val="26"/>
          <w:szCs w:val="26"/>
        </w:rPr>
        <w:t xml:space="preserve"> </w:t>
      </w:r>
      <w:proofErr w:type="spellStart"/>
      <w:r w:rsidR="00374BCD" w:rsidRPr="001A4143">
        <w:rPr>
          <w:kern w:val="1"/>
          <w:sz w:val="26"/>
          <w:szCs w:val="26"/>
        </w:rPr>
        <w:t>elektroniskā</w:t>
      </w:r>
      <w:proofErr w:type="spellEnd"/>
      <w:r w:rsidR="00374BCD" w:rsidRPr="001A4143">
        <w:rPr>
          <w:kern w:val="1"/>
          <w:sz w:val="26"/>
          <w:szCs w:val="26"/>
        </w:rPr>
        <w:t xml:space="preserve"> </w:t>
      </w:r>
      <w:proofErr w:type="spellStart"/>
      <w:r w:rsidR="00374BCD" w:rsidRPr="001A4143">
        <w:rPr>
          <w:kern w:val="1"/>
          <w:sz w:val="26"/>
          <w:szCs w:val="26"/>
        </w:rPr>
        <w:t>formātā</w:t>
      </w:r>
      <w:proofErr w:type="spellEnd"/>
      <w:r w:rsidR="00374BCD" w:rsidRPr="001A4143">
        <w:rPr>
          <w:kern w:val="1"/>
          <w:sz w:val="26"/>
          <w:szCs w:val="26"/>
        </w:rPr>
        <w:t xml:space="preserve"> (</w:t>
      </w:r>
      <w:proofErr w:type="spellStart"/>
      <w:r w:rsidR="00374BCD" w:rsidRPr="001A4143">
        <w:rPr>
          <w:kern w:val="1"/>
          <w:sz w:val="26"/>
          <w:szCs w:val="26"/>
        </w:rPr>
        <w:t>turpmāk-elektroniskais</w:t>
      </w:r>
      <w:proofErr w:type="spellEnd"/>
      <w:r w:rsidR="00374BCD" w:rsidRPr="001A4143">
        <w:rPr>
          <w:kern w:val="1"/>
          <w:sz w:val="26"/>
          <w:szCs w:val="26"/>
        </w:rPr>
        <w:t xml:space="preserve"> </w:t>
      </w:r>
      <w:proofErr w:type="spellStart"/>
      <w:r w:rsidR="00374BCD" w:rsidRPr="001A4143">
        <w:rPr>
          <w:kern w:val="1"/>
          <w:sz w:val="26"/>
          <w:szCs w:val="26"/>
        </w:rPr>
        <w:t>rēķins</w:t>
      </w:r>
      <w:proofErr w:type="spellEnd"/>
      <w:r w:rsidR="00374BCD" w:rsidRPr="001A4143">
        <w:rPr>
          <w:kern w:val="1"/>
          <w:sz w:val="26"/>
          <w:szCs w:val="26"/>
        </w:rPr>
        <w:t xml:space="preserve">), </w:t>
      </w:r>
      <w:proofErr w:type="spellStart"/>
      <w:r w:rsidR="00374BCD" w:rsidRPr="001A4143">
        <w:rPr>
          <w:kern w:val="1"/>
          <w:sz w:val="26"/>
          <w:szCs w:val="26"/>
        </w:rPr>
        <w:t>atbilstoši</w:t>
      </w:r>
      <w:proofErr w:type="spellEnd"/>
      <w:r w:rsidR="00374BCD" w:rsidRPr="001A4143">
        <w:rPr>
          <w:kern w:val="1"/>
          <w:sz w:val="26"/>
          <w:szCs w:val="26"/>
        </w:rPr>
        <w:t xml:space="preserve"> </w:t>
      </w:r>
      <w:proofErr w:type="spellStart"/>
      <w:r w:rsidR="00374BCD" w:rsidRPr="001A4143">
        <w:rPr>
          <w:kern w:val="1"/>
          <w:sz w:val="26"/>
          <w:szCs w:val="26"/>
        </w:rPr>
        <w:t>Rīgas</w:t>
      </w:r>
      <w:proofErr w:type="spellEnd"/>
      <w:r w:rsidR="00374BCD" w:rsidRPr="001A4143">
        <w:rPr>
          <w:kern w:val="1"/>
          <w:sz w:val="26"/>
          <w:szCs w:val="26"/>
        </w:rPr>
        <w:t xml:space="preserve"> </w:t>
      </w:r>
      <w:proofErr w:type="spellStart"/>
      <w:r w:rsidR="00374BCD" w:rsidRPr="001A4143">
        <w:rPr>
          <w:kern w:val="1"/>
          <w:sz w:val="26"/>
          <w:szCs w:val="26"/>
        </w:rPr>
        <w:t>pilsētas</w:t>
      </w:r>
      <w:proofErr w:type="spellEnd"/>
      <w:r w:rsidR="00374BCD" w:rsidRPr="001A4143">
        <w:rPr>
          <w:kern w:val="1"/>
          <w:sz w:val="26"/>
          <w:szCs w:val="26"/>
        </w:rPr>
        <w:t xml:space="preserve"> </w:t>
      </w:r>
      <w:proofErr w:type="spellStart"/>
      <w:r w:rsidR="00374BCD" w:rsidRPr="001A4143">
        <w:rPr>
          <w:kern w:val="1"/>
          <w:sz w:val="26"/>
          <w:szCs w:val="26"/>
        </w:rPr>
        <w:t>pašvaldības</w:t>
      </w:r>
      <w:proofErr w:type="spellEnd"/>
      <w:r w:rsidR="00374BCD" w:rsidRPr="001A4143">
        <w:rPr>
          <w:kern w:val="1"/>
          <w:sz w:val="26"/>
          <w:szCs w:val="26"/>
        </w:rPr>
        <w:t xml:space="preserve"> </w:t>
      </w:r>
      <w:proofErr w:type="spellStart"/>
      <w:r w:rsidR="00374BCD" w:rsidRPr="001A4143">
        <w:rPr>
          <w:kern w:val="1"/>
          <w:sz w:val="26"/>
          <w:szCs w:val="26"/>
        </w:rPr>
        <w:t>portālā</w:t>
      </w:r>
      <w:proofErr w:type="spellEnd"/>
      <w:r w:rsidR="00374BCD" w:rsidRPr="001A4143">
        <w:rPr>
          <w:kern w:val="1"/>
          <w:sz w:val="26"/>
          <w:szCs w:val="26"/>
        </w:rPr>
        <w:t xml:space="preserve"> </w:t>
      </w:r>
      <w:hyperlink r:id="rId5" w:history="1">
        <w:r w:rsidR="00374BCD" w:rsidRPr="001A4143">
          <w:rPr>
            <w:rStyle w:val="Hyperlink"/>
            <w:b/>
            <w:kern w:val="1"/>
            <w:sz w:val="26"/>
            <w:szCs w:val="26"/>
          </w:rPr>
          <w:t>WWW.eriga.lv</w:t>
        </w:r>
      </w:hyperlink>
      <w:r w:rsidR="00374BCD" w:rsidRPr="001A4143">
        <w:rPr>
          <w:kern w:val="1"/>
          <w:sz w:val="26"/>
          <w:szCs w:val="26"/>
        </w:rPr>
        <w:t xml:space="preserve">, </w:t>
      </w:r>
      <w:proofErr w:type="spellStart"/>
      <w:r w:rsidR="00374BCD" w:rsidRPr="001A4143">
        <w:rPr>
          <w:kern w:val="1"/>
          <w:sz w:val="26"/>
          <w:szCs w:val="26"/>
        </w:rPr>
        <w:t>sadaļā</w:t>
      </w:r>
      <w:proofErr w:type="spellEnd"/>
      <w:r w:rsidR="00374BCD" w:rsidRPr="001A4143">
        <w:rPr>
          <w:kern w:val="1"/>
          <w:sz w:val="26"/>
          <w:szCs w:val="26"/>
        </w:rPr>
        <w:t xml:space="preserve"> “</w:t>
      </w:r>
      <w:proofErr w:type="spellStart"/>
      <w:r w:rsidR="00374BCD" w:rsidRPr="001A4143">
        <w:rPr>
          <w:kern w:val="1"/>
          <w:sz w:val="26"/>
          <w:szCs w:val="26"/>
        </w:rPr>
        <w:t>Rēķinu</w:t>
      </w:r>
      <w:proofErr w:type="spellEnd"/>
      <w:r w:rsidR="00374BCD" w:rsidRPr="001A4143">
        <w:rPr>
          <w:kern w:val="1"/>
          <w:sz w:val="26"/>
          <w:szCs w:val="26"/>
        </w:rPr>
        <w:t xml:space="preserve"> </w:t>
      </w:r>
      <w:proofErr w:type="spellStart"/>
      <w:r w:rsidR="00374BCD" w:rsidRPr="001A4143">
        <w:rPr>
          <w:kern w:val="1"/>
          <w:sz w:val="26"/>
          <w:szCs w:val="26"/>
        </w:rPr>
        <w:t>iesniegšana</w:t>
      </w:r>
      <w:proofErr w:type="spellEnd"/>
      <w:r w:rsidR="00374BCD" w:rsidRPr="001A4143">
        <w:rPr>
          <w:kern w:val="1"/>
          <w:sz w:val="26"/>
          <w:szCs w:val="26"/>
        </w:rPr>
        <w:t xml:space="preserve">” </w:t>
      </w:r>
      <w:proofErr w:type="spellStart"/>
      <w:r w:rsidR="00374BCD" w:rsidRPr="001A4143">
        <w:rPr>
          <w:kern w:val="1"/>
          <w:sz w:val="26"/>
          <w:szCs w:val="26"/>
        </w:rPr>
        <w:t>norādītajai</w:t>
      </w:r>
      <w:proofErr w:type="spellEnd"/>
      <w:r w:rsidR="00374BCD" w:rsidRPr="001A4143">
        <w:rPr>
          <w:kern w:val="1"/>
          <w:sz w:val="26"/>
          <w:szCs w:val="26"/>
        </w:rPr>
        <w:t xml:space="preserve"> </w:t>
      </w:r>
      <w:proofErr w:type="spellStart"/>
      <w:r w:rsidR="00374BCD" w:rsidRPr="001A4143">
        <w:rPr>
          <w:kern w:val="1"/>
          <w:sz w:val="26"/>
          <w:szCs w:val="26"/>
        </w:rPr>
        <w:t>informācijai</w:t>
      </w:r>
      <w:proofErr w:type="spellEnd"/>
      <w:r w:rsidR="00374BCD" w:rsidRPr="001A4143">
        <w:rPr>
          <w:kern w:val="1"/>
          <w:sz w:val="26"/>
          <w:szCs w:val="26"/>
        </w:rPr>
        <w:t xml:space="preserve"> par </w:t>
      </w:r>
      <w:proofErr w:type="spellStart"/>
      <w:r w:rsidR="00374BCD" w:rsidRPr="001A4143">
        <w:rPr>
          <w:kern w:val="1"/>
          <w:sz w:val="26"/>
          <w:szCs w:val="26"/>
        </w:rPr>
        <w:t>elektroniskā</w:t>
      </w:r>
      <w:proofErr w:type="spellEnd"/>
      <w:r w:rsidR="00374BCD" w:rsidRPr="001A4143">
        <w:rPr>
          <w:kern w:val="1"/>
          <w:sz w:val="26"/>
          <w:szCs w:val="26"/>
        </w:rPr>
        <w:t xml:space="preserve"> </w:t>
      </w:r>
      <w:proofErr w:type="spellStart"/>
      <w:r w:rsidR="00374BCD" w:rsidRPr="001A4143">
        <w:rPr>
          <w:kern w:val="1"/>
          <w:sz w:val="26"/>
          <w:szCs w:val="26"/>
        </w:rPr>
        <w:t>rēķina</w:t>
      </w:r>
      <w:proofErr w:type="spellEnd"/>
      <w:r w:rsidR="00374BCD" w:rsidRPr="001A4143">
        <w:rPr>
          <w:kern w:val="1"/>
          <w:sz w:val="26"/>
          <w:szCs w:val="26"/>
        </w:rPr>
        <w:t xml:space="preserve"> </w:t>
      </w:r>
      <w:proofErr w:type="spellStart"/>
      <w:r w:rsidR="00374BCD" w:rsidRPr="001A4143">
        <w:rPr>
          <w:kern w:val="1"/>
          <w:sz w:val="26"/>
          <w:szCs w:val="26"/>
        </w:rPr>
        <w:t>formātu</w:t>
      </w:r>
      <w:proofErr w:type="spellEnd"/>
      <w:r w:rsidR="00374BCD" w:rsidRPr="001A4143">
        <w:rPr>
          <w:kern w:val="1"/>
          <w:sz w:val="26"/>
          <w:szCs w:val="26"/>
        </w:rPr>
        <w:t>.</w:t>
      </w:r>
    </w:p>
    <w:p w:rsidR="00374BCD" w:rsidRPr="001A4143" w:rsidRDefault="00C57F1C" w:rsidP="00C57F1C">
      <w:pPr>
        <w:suppressAutoHyphens/>
        <w:jc w:val="both"/>
        <w:rPr>
          <w:kern w:val="1"/>
          <w:sz w:val="26"/>
          <w:szCs w:val="26"/>
        </w:rPr>
      </w:pPr>
      <w:r>
        <w:rPr>
          <w:kern w:val="1"/>
          <w:sz w:val="26"/>
          <w:szCs w:val="26"/>
        </w:rPr>
        <w:t>3.2.</w:t>
      </w:r>
      <w:r w:rsidR="00005C32">
        <w:rPr>
          <w:kern w:val="1"/>
          <w:sz w:val="26"/>
          <w:szCs w:val="26"/>
        </w:rPr>
        <w:t xml:space="preserve"> </w:t>
      </w:r>
      <w:proofErr w:type="spellStart"/>
      <w:r w:rsidR="00374BCD" w:rsidRPr="001A4143">
        <w:rPr>
          <w:kern w:val="1"/>
          <w:sz w:val="26"/>
          <w:szCs w:val="26"/>
        </w:rPr>
        <w:t>Elektroniskos</w:t>
      </w:r>
      <w:proofErr w:type="spellEnd"/>
      <w:r w:rsidR="00374BCD" w:rsidRPr="001A4143">
        <w:rPr>
          <w:kern w:val="1"/>
          <w:sz w:val="26"/>
          <w:szCs w:val="26"/>
        </w:rPr>
        <w:t xml:space="preserve"> </w:t>
      </w:r>
      <w:proofErr w:type="spellStart"/>
      <w:r w:rsidR="00374BCD" w:rsidRPr="001A4143">
        <w:rPr>
          <w:kern w:val="1"/>
          <w:sz w:val="26"/>
          <w:szCs w:val="26"/>
        </w:rPr>
        <w:t>rēķinus</w:t>
      </w:r>
      <w:proofErr w:type="spellEnd"/>
      <w:r w:rsidR="00374BCD" w:rsidRPr="001A4143">
        <w:rPr>
          <w:kern w:val="1"/>
          <w:sz w:val="26"/>
          <w:szCs w:val="26"/>
        </w:rPr>
        <w:t xml:space="preserve"> </w:t>
      </w:r>
      <w:proofErr w:type="spellStart"/>
      <w:r w:rsidR="00374BCD" w:rsidRPr="001A4143">
        <w:rPr>
          <w:kern w:val="1"/>
          <w:sz w:val="26"/>
          <w:szCs w:val="26"/>
        </w:rPr>
        <w:t>apmaksai</w:t>
      </w:r>
      <w:proofErr w:type="spellEnd"/>
      <w:r w:rsidR="00374BCD" w:rsidRPr="001A4143">
        <w:rPr>
          <w:kern w:val="1"/>
          <w:sz w:val="26"/>
          <w:szCs w:val="26"/>
        </w:rPr>
        <w:t xml:space="preserve"> </w:t>
      </w:r>
      <w:proofErr w:type="spellStart"/>
      <w:r w:rsidR="00374BCD" w:rsidRPr="001A4143">
        <w:rPr>
          <w:kern w:val="1"/>
          <w:sz w:val="26"/>
          <w:szCs w:val="26"/>
        </w:rPr>
        <w:t>Izpildītājs</w:t>
      </w:r>
      <w:proofErr w:type="spellEnd"/>
      <w:r w:rsidR="00374BCD" w:rsidRPr="001A4143">
        <w:rPr>
          <w:kern w:val="1"/>
          <w:sz w:val="26"/>
          <w:szCs w:val="26"/>
        </w:rPr>
        <w:t xml:space="preserve"> </w:t>
      </w:r>
      <w:proofErr w:type="spellStart"/>
      <w:r w:rsidR="00374BCD" w:rsidRPr="001A4143">
        <w:rPr>
          <w:kern w:val="1"/>
          <w:sz w:val="26"/>
          <w:szCs w:val="26"/>
        </w:rPr>
        <w:t>iesniedz</w:t>
      </w:r>
      <w:proofErr w:type="spellEnd"/>
      <w:r w:rsidR="00374BCD" w:rsidRPr="001A4143">
        <w:rPr>
          <w:kern w:val="1"/>
          <w:sz w:val="26"/>
          <w:szCs w:val="26"/>
        </w:rPr>
        <w:t xml:space="preserve"> </w:t>
      </w:r>
      <w:proofErr w:type="spellStart"/>
      <w:r w:rsidR="00374BCD" w:rsidRPr="001A4143">
        <w:rPr>
          <w:kern w:val="1"/>
          <w:sz w:val="26"/>
          <w:szCs w:val="26"/>
        </w:rPr>
        <w:t>Pasūtītājam</w:t>
      </w:r>
      <w:proofErr w:type="spellEnd"/>
      <w:r w:rsidR="00374BCD" w:rsidRPr="001A4143">
        <w:rPr>
          <w:kern w:val="1"/>
          <w:sz w:val="26"/>
          <w:szCs w:val="26"/>
        </w:rPr>
        <w:t xml:space="preserve">, </w:t>
      </w:r>
      <w:proofErr w:type="spellStart"/>
      <w:r w:rsidR="00374BCD" w:rsidRPr="001A4143">
        <w:rPr>
          <w:kern w:val="1"/>
          <w:sz w:val="26"/>
          <w:szCs w:val="26"/>
        </w:rPr>
        <w:t>izvēloties</w:t>
      </w:r>
      <w:proofErr w:type="spellEnd"/>
      <w:r w:rsidR="00374BCD" w:rsidRPr="001A4143">
        <w:rPr>
          <w:kern w:val="1"/>
          <w:sz w:val="26"/>
          <w:szCs w:val="26"/>
        </w:rPr>
        <w:t xml:space="preserve"> </w:t>
      </w:r>
      <w:proofErr w:type="spellStart"/>
      <w:r w:rsidR="00374BCD" w:rsidRPr="001A4143">
        <w:rPr>
          <w:kern w:val="1"/>
          <w:sz w:val="26"/>
          <w:szCs w:val="26"/>
        </w:rPr>
        <w:t>vienu</w:t>
      </w:r>
      <w:proofErr w:type="spellEnd"/>
      <w:r w:rsidR="00374BCD" w:rsidRPr="001A4143">
        <w:rPr>
          <w:kern w:val="1"/>
          <w:sz w:val="26"/>
          <w:szCs w:val="26"/>
        </w:rPr>
        <w:t xml:space="preserve"> no </w:t>
      </w:r>
      <w:proofErr w:type="spellStart"/>
      <w:r w:rsidR="00374BCD" w:rsidRPr="001A4143">
        <w:rPr>
          <w:kern w:val="1"/>
          <w:sz w:val="26"/>
          <w:szCs w:val="26"/>
        </w:rPr>
        <w:t>sekojošiem</w:t>
      </w:r>
      <w:proofErr w:type="spellEnd"/>
      <w:r w:rsidR="00374BCD" w:rsidRPr="001A4143">
        <w:rPr>
          <w:kern w:val="1"/>
          <w:sz w:val="26"/>
          <w:szCs w:val="26"/>
        </w:rPr>
        <w:t xml:space="preserve"> </w:t>
      </w:r>
      <w:proofErr w:type="spellStart"/>
      <w:r w:rsidR="00374BCD" w:rsidRPr="001A4143">
        <w:rPr>
          <w:kern w:val="1"/>
          <w:sz w:val="26"/>
          <w:szCs w:val="26"/>
        </w:rPr>
        <w:t>piegādes</w:t>
      </w:r>
      <w:proofErr w:type="spellEnd"/>
      <w:r w:rsidR="00374BCD" w:rsidRPr="001A4143">
        <w:rPr>
          <w:kern w:val="1"/>
          <w:sz w:val="26"/>
          <w:szCs w:val="26"/>
        </w:rPr>
        <w:t xml:space="preserve"> </w:t>
      </w:r>
      <w:proofErr w:type="spellStart"/>
      <w:r w:rsidR="00374BCD" w:rsidRPr="001A4143">
        <w:rPr>
          <w:kern w:val="1"/>
          <w:sz w:val="26"/>
          <w:szCs w:val="26"/>
        </w:rPr>
        <w:t>kanāliem</w:t>
      </w:r>
      <w:proofErr w:type="spellEnd"/>
      <w:r w:rsidR="00374BCD" w:rsidRPr="001A4143">
        <w:rPr>
          <w:kern w:val="1"/>
          <w:sz w:val="26"/>
          <w:szCs w:val="26"/>
        </w:rPr>
        <w:t>;</w:t>
      </w:r>
    </w:p>
    <w:p w:rsidR="00374BCD" w:rsidRPr="001A4143" w:rsidRDefault="00C57F1C" w:rsidP="00C57F1C">
      <w:pPr>
        <w:suppressAutoHyphens/>
        <w:jc w:val="both"/>
        <w:rPr>
          <w:kern w:val="1"/>
          <w:sz w:val="26"/>
          <w:szCs w:val="26"/>
        </w:rPr>
      </w:pPr>
      <w:r>
        <w:rPr>
          <w:kern w:val="1"/>
          <w:sz w:val="26"/>
          <w:szCs w:val="26"/>
        </w:rPr>
        <w:lastRenderedPageBreak/>
        <w:t xml:space="preserve">3.1.1. </w:t>
      </w:r>
      <w:proofErr w:type="spellStart"/>
      <w:r w:rsidR="00374BCD" w:rsidRPr="001A4143">
        <w:rPr>
          <w:kern w:val="1"/>
          <w:sz w:val="26"/>
          <w:szCs w:val="26"/>
        </w:rPr>
        <w:t>izveido</w:t>
      </w:r>
      <w:proofErr w:type="spellEnd"/>
      <w:r w:rsidR="00374BCD" w:rsidRPr="001A4143">
        <w:rPr>
          <w:kern w:val="1"/>
          <w:sz w:val="26"/>
          <w:szCs w:val="26"/>
        </w:rPr>
        <w:t xml:space="preserve"> </w:t>
      </w:r>
      <w:proofErr w:type="spellStart"/>
      <w:r w:rsidR="00374BCD" w:rsidRPr="001A4143">
        <w:rPr>
          <w:kern w:val="1"/>
          <w:sz w:val="26"/>
          <w:szCs w:val="26"/>
        </w:rPr>
        <w:t>programmatūru</w:t>
      </w:r>
      <w:proofErr w:type="spellEnd"/>
      <w:r w:rsidR="00374BCD" w:rsidRPr="001A4143">
        <w:rPr>
          <w:kern w:val="1"/>
          <w:sz w:val="26"/>
          <w:szCs w:val="26"/>
        </w:rPr>
        <w:t xml:space="preserve"> </w:t>
      </w:r>
      <w:proofErr w:type="spellStart"/>
      <w:r w:rsidR="00374BCD" w:rsidRPr="001A4143">
        <w:rPr>
          <w:kern w:val="1"/>
          <w:sz w:val="26"/>
          <w:szCs w:val="26"/>
        </w:rPr>
        <w:t>datu</w:t>
      </w:r>
      <w:proofErr w:type="spellEnd"/>
      <w:r w:rsidR="00374BCD" w:rsidRPr="001A4143">
        <w:rPr>
          <w:kern w:val="1"/>
          <w:sz w:val="26"/>
          <w:szCs w:val="26"/>
        </w:rPr>
        <w:t xml:space="preserve"> </w:t>
      </w:r>
      <w:proofErr w:type="spellStart"/>
      <w:r w:rsidR="00374BCD" w:rsidRPr="001A4143">
        <w:rPr>
          <w:kern w:val="1"/>
          <w:sz w:val="26"/>
          <w:szCs w:val="26"/>
        </w:rPr>
        <w:t>apmaiņai</w:t>
      </w:r>
      <w:proofErr w:type="spellEnd"/>
      <w:r w:rsidR="00374BCD" w:rsidRPr="001A4143">
        <w:rPr>
          <w:kern w:val="1"/>
          <w:sz w:val="26"/>
          <w:szCs w:val="26"/>
        </w:rPr>
        <w:t xml:space="preserve"> </w:t>
      </w:r>
      <w:proofErr w:type="spellStart"/>
      <w:r w:rsidR="00374BCD" w:rsidRPr="001A4143">
        <w:rPr>
          <w:kern w:val="1"/>
          <w:sz w:val="26"/>
          <w:szCs w:val="26"/>
        </w:rPr>
        <w:t>starp</w:t>
      </w:r>
      <w:proofErr w:type="spellEnd"/>
      <w:r w:rsidR="00374BCD" w:rsidRPr="001A4143">
        <w:rPr>
          <w:kern w:val="1"/>
          <w:sz w:val="26"/>
          <w:szCs w:val="26"/>
        </w:rPr>
        <w:t xml:space="preserve"> </w:t>
      </w:r>
      <w:proofErr w:type="spellStart"/>
      <w:r w:rsidR="00374BCD" w:rsidRPr="001A4143">
        <w:rPr>
          <w:kern w:val="1"/>
          <w:sz w:val="26"/>
          <w:szCs w:val="26"/>
        </w:rPr>
        <w:t>Izpildītāja</w:t>
      </w:r>
      <w:proofErr w:type="spellEnd"/>
      <w:r w:rsidR="00374BCD" w:rsidRPr="001A4143">
        <w:rPr>
          <w:kern w:val="1"/>
          <w:sz w:val="26"/>
          <w:szCs w:val="26"/>
        </w:rPr>
        <w:t xml:space="preserve"> </w:t>
      </w:r>
      <w:proofErr w:type="spellStart"/>
      <w:r w:rsidR="00374BCD" w:rsidRPr="001A4143">
        <w:rPr>
          <w:kern w:val="1"/>
          <w:sz w:val="26"/>
          <w:szCs w:val="26"/>
        </w:rPr>
        <w:t>norēķinu</w:t>
      </w:r>
      <w:proofErr w:type="spellEnd"/>
      <w:r w:rsidR="00374BCD" w:rsidRPr="001A4143">
        <w:rPr>
          <w:kern w:val="1"/>
          <w:sz w:val="26"/>
          <w:szCs w:val="26"/>
        </w:rPr>
        <w:t xml:space="preserve"> </w:t>
      </w:r>
      <w:proofErr w:type="spellStart"/>
      <w:r w:rsidR="00374BCD" w:rsidRPr="001A4143">
        <w:rPr>
          <w:kern w:val="1"/>
          <w:sz w:val="26"/>
          <w:szCs w:val="26"/>
        </w:rPr>
        <w:t>sistēmu</w:t>
      </w:r>
      <w:proofErr w:type="spellEnd"/>
      <w:r w:rsidR="00374BCD" w:rsidRPr="001A4143">
        <w:rPr>
          <w:kern w:val="1"/>
          <w:sz w:val="26"/>
          <w:szCs w:val="26"/>
        </w:rPr>
        <w:t xml:space="preserve"> un </w:t>
      </w:r>
      <w:proofErr w:type="spellStart"/>
      <w:r w:rsidR="00374BCD" w:rsidRPr="001A4143">
        <w:rPr>
          <w:kern w:val="1"/>
          <w:sz w:val="26"/>
          <w:szCs w:val="26"/>
        </w:rPr>
        <w:t>pašvaldības</w:t>
      </w:r>
      <w:proofErr w:type="spellEnd"/>
      <w:r w:rsidR="00374BCD" w:rsidRPr="001A4143">
        <w:rPr>
          <w:kern w:val="1"/>
          <w:sz w:val="26"/>
          <w:szCs w:val="26"/>
        </w:rPr>
        <w:t xml:space="preserve"> </w:t>
      </w:r>
      <w:proofErr w:type="spellStart"/>
      <w:r w:rsidR="00374BCD" w:rsidRPr="001A4143">
        <w:rPr>
          <w:kern w:val="1"/>
          <w:sz w:val="26"/>
          <w:szCs w:val="26"/>
        </w:rPr>
        <w:t>vienoto</w:t>
      </w:r>
      <w:proofErr w:type="spellEnd"/>
      <w:r w:rsidR="00374BCD" w:rsidRPr="001A4143">
        <w:rPr>
          <w:kern w:val="1"/>
          <w:sz w:val="26"/>
          <w:szCs w:val="26"/>
        </w:rPr>
        <w:t xml:space="preserve"> </w:t>
      </w:r>
      <w:proofErr w:type="spellStart"/>
      <w:r w:rsidR="00374BCD" w:rsidRPr="001A4143">
        <w:rPr>
          <w:kern w:val="1"/>
          <w:sz w:val="26"/>
          <w:szCs w:val="26"/>
        </w:rPr>
        <w:t>informācijas</w:t>
      </w:r>
      <w:proofErr w:type="spellEnd"/>
      <w:r w:rsidR="00374BCD" w:rsidRPr="001A4143">
        <w:rPr>
          <w:kern w:val="1"/>
          <w:sz w:val="26"/>
          <w:szCs w:val="26"/>
        </w:rPr>
        <w:t xml:space="preserve"> </w:t>
      </w:r>
      <w:proofErr w:type="spellStart"/>
      <w:r w:rsidR="00374BCD" w:rsidRPr="001A4143">
        <w:rPr>
          <w:kern w:val="1"/>
          <w:sz w:val="26"/>
          <w:szCs w:val="26"/>
        </w:rPr>
        <w:t>sistēmu</w:t>
      </w:r>
      <w:proofErr w:type="spellEnd"/>
      <w:r w:rsidR="00374BCD" w:rsidRPr="001A4143">
        <w:rPr>
          <w:kern w:val="1"/>
          <w:sz w:val="26"/>
          <w:szCs w:val="26"/>
        </w:rPr>
        <w:t xml:space="preserve"> (WEB API);</w:t>
      </w:r>
    </w:p>
    <w:p w:rsidR="00374BCD" w:rsidRPr="001A4143" w:rsidRDefault="00C57F1C" w:rsidP="00374BCD">
      <w:pPr>
        <w:suppressAutoHyphens/>
        <w:rPr>
          <w:kern w:val="1"/>
          <w:sz w:val="26"/>
          <w:szCs w:val="26"/>
        </w:rPr>
      </w:pPr>
      <w:r>
        <w:rPr>
          <w:kern w:val="1"/>
          <w:sz w:val="26"/>
          <w:szCs w:val="26"/>
        </w:rPr>
        <w:t xml:space="preserve">3.1.2. </w:t>
      </w:r>
      <w:proofErr w:type="spellStart"/>
      <w:r w:rsidR="00374BCD" w:rsidRPr="001A4143">
        <w:rPr>
          <w:kern w:val="1"/>
          <w:sz w:val="26"/>
          <w:szCs w:val="26"/>
        </w:rPr>
        <w:t>augšupielādē</w:t>
      </w:r>
      <w:proofErr w:type="spellEnd"/>
      <w:r w:rsidR="00374BCD" w:rsidRPr="001A4143">
        <w:rPr>
          <w:kern w:val="1"/>
          <w:sz w:val="26"/>
          <w:szCs w:val="26"/>
        </w:rPr>
        <w:t xml:space="preserve"> </w:t>
      </w:r>
      <w:proofErr w:type="spellStart"/>
      <w:r w:rsidR="00374BCD" w:rsidRPr="001A4143">
        <w:rPr>
          <w:kern w:val="1"/>
          <w:sz w:val="26"/>
          <w:szCs w:val="26"/>
        </w:rPr>
        <w:t>rēķinu</w:t>
      </w:r>
      <w:proofErr w:type="spellEnd"/>
      <w:r w:rsidR="00374BCD" w:rsidRPr="001A4143">
        <w:rPr>
          <w:kern w:val="1"/>
          <w:sz w:val="26"/>
          <w:szCs w:val="26"/>
        </w:rPr>
        <w:t xml:space="preserve"> </w:t>
      </w:r>
      <w:proofErr w:type="spellStart"/>
      <w:r w:rsidR="00374BCD" w:rsidRPr="001A4143">
        <w:rPr>
          <w:kern w:val="1"/>
          <w:sz w:val="26"/>
          <w:szCs w:val="26"/>
        </w:rPr>
        <w:t>failus</w:t>
      </w:r>
      <w:proofErr w:type="spellEnd"/>
      <w:r w:rsidR="00374BCD" w:rsidRPr="001A4143">
        <w:rPr>
          <w:kern w:val="1"/>
          <w:sz w:val="26"/>
          <w:szCs w:val="26"/>
        </w:rPr>
        <w:t xml:space="preserve"> </w:t>
      </w:r>
      <w:proofErr w:type="spellStart"/>
      <w:r w:rsidR="00374BCD" w:rsidRPr="001A4143">
        <w:rPr>
          <w:kern w:val="1"/>
          <w:sz w:val="26"/>
          <w:szCs w:val="26"/>
        </w:rPr>
        <w:t>portālā</w:t>
      </w:r>
      <w:proofErr w:type="spellEnd"/>
      <w:r w:rsidR="00374BCD" w:rsidRPr="001A4143">
        <w:rPr>
          <w:b/>
          <w:kern w:val="1"/>
          <w:sz w:val="26"/>
          <w:szCs w:val="26"/>
        </w:rPr>
        <w:t xml:space="preserve"> </w:t>
      </w:r>
      <w:hyperlink r:id="rId6" w:history="1">
        <w:r w:rsidR="00374BCD" w:rsidRPr="001A4143">
          <w:rPr>
            <w:rStyle w:val="Hyperlink"/>
            <w:b/>
            <w:kern w:val="1"/>
            <w:sz w:val="26"/>
            <w:szCs w:val="26"/>
          </w:rPr>
          <w:t>www.eriga.lv</w:t>
        </w:r>
      </w:hyperlink>
      <w:r w:rsidR="00374BCD" w:rsidRPr="001A4143">
        <w:rPr>
          <w:b/>
          <w:kern w:val="1"/>
          <w:sz w:val="26"/>
          <w:szCs w:val="26"/>
        </w:rPr>
        <w:t xml:space="preserve">, </w:t>
      </w:r>
      <w:proofErr w:type="spellStart"/>
      <w:r w:rsidR="00374BCD" w:rsidRPr="001A4143">
        <w:rPr>
          <w:kern w:val="1"/>
          <w:sz w:val="26"/>
          <w:szCs w:val="26"/>
        </w:rPr>
        <w:t>sadaļā</w:t>
      </w:r>
      <w:proofErr w:type="spellEnd"/>
      <w:r w:rsidR="00374BCD" w:rsidRPr="001A4143">
        <w:rPr>
          <w:kern w:val="1"/>
          <w:sz w:val="26"/>
          <w:szCs w:val="26"/>
        </w:rPr>
        <w:t xml:space="preserve"> “</w:t>
      </w:r>
      <w:proofErr w:type="spellStart"/>
      <w:r w:rsidR="00374BCD" w:rsidRPr="001A4143">
        <w:rPr>
          <w:kern w:val="1"/>
          <w:sz w:val="26"/>
          <w:szCs w:val="26"/>
        </w:rPr>
        <w:t>Rēķina</w:t>
      </w:r>
      <w:proofErr w:type="spellEnd"/>
      <w:r w:rsidR="00374BCD" w:rsidRPr="001A4143">
        <w:rPr>
          <w:b/>
          <w:kern w:val="1"/>
          <w:sz w:val="26"/>
          <w:szCs w:val="26"/>
        </w:rPr>
        <w:t xml:space="preserve"> </w:t>
      </w:r>
      <w:proofErr w:type="spellStart"/>
      <w:proofErr w:type="gramStart"/>
      <w:r w:rsidR="00374BCD" w:rsidRPr="001A4143">
        <w:rPr>
          <w:kern w:val="1"/>
          <w:sz w:val="26"/>
          <w:szCs w:val="26"/>
        </w:rPr>
        <w:t>iesniegšana</w:t>
      </w:r>
      <w:proofErr w:type="spellEnd"/>
      <w:r w:rsidR="00374BCD" w:rsidRPr="001A4143">
        <w:rPr>
          <w:kern w:val="1"/>
          <w:sz w:val="26"/>
          <w:szCs w:val="26"/>
        </w:rPr>
        <w:t xml:space="preserve">”   </w:t>
      </w:r>
      <w:proofErr w:type="gramEnd"/>
      <w:r w:rsidR="00374BCD" w:rsidRPr="001A4143">
        <w:rPr>
          <w:kern w:val="1"/>
          <w:sz w:val="26"/>
          <w:szCs w:val="26"/>
        </w:rPr>
        <w:t xml:space="preserve">              </w:t>
      </w:r>
      <w:r w:rsidR="00466B03" w:rsidRPr="001A4143">
        <w:rPr>
          <w:kern w:val="1"/>
          <w:sz w:val="26"/>
          <w:szCs w:val="26"/>
        </w:rPr>
        <w:t xml:space="preserve">   </w:t>
      </w:r>
      <w:r w:rsidR="0060086A" w:rsidRPr="001A4143">
        <w:rPr>
          <w:kern w:val="1"/>
          <w:sz w:val="26"/>
          <w:szCs w:val="26"/>
        </w:rPr>
        <w:t xml:space="preserve">     </w:t>
      </w:r>
      <w:proofErr w:type="spellStart"/>
      <w:r w:rsidR="00374BCD" w:rsidRPr="001A4143">
        <w:rPr>
          <w:kern w:val="1"/>
          <w:sz w:val="26"/>
          <w:szCs w:val="26"/>
        </w:rPr>
        <w:t>norādītajai</w:t>
      </w:r>
      <w:proofErr w:type="spellEnd"/>
      <w:r w:rsidR="00374BCD" w:rsidRPr="001A4143">
        <w:rPr>
          <w:kern w:val="1"/>
          <w:sz w:val="26"/>
          <w:szCs w:val="26"/>
        </w:rPr>
        <w:t xml:space="preserve"> </w:t>
      </w:r>
      <w:proofErr w:type="spellStart"/>
      <w:r w:rsidR="00374BCD" w:rsidRPr="001A4143">
        <w:rPr>
          <w:kern w:val="1"/>
          <w:sz w:val="26"/>
          <w:szCs w:val="26"/>
        </w:rPr>
        <w:t>informācijai</w:t>
      </w:r>
      <w:proofErr w:type="spellEnd"/>
      <w:r w:rsidR="00374BCD" w:rsidRPr="001A4143">
        <w:rPr>
          <w:kern w:val="1"/>
          <w:sz w:val="26"/>
          <w:szCs w:val="26"/>
        </w:rPr>
        <w:t xml:space="preserve"> par </w:t>
      </w:r>
      <w:proofErr w:type="spellStart"/>
      <w:r w:rsidR="00374BCD" w:rsidRPr="001A4143">
        <w:rPr>
          <w:kern w:val="1"/>
          <w:sz w:val="26"/>
          <w:szCs w:val="26"/>
        </w:rPr>
        <w:t>failu</w:t>
      </w:r>
      <w:proofErr w:type="spellEnd"/>
      <w:r w:rsidR="00374BCD" w:rsidRPr="001A4143">
        <w:rPr>
          <w:kern w:val="1"/>
          <w:sz w:val="26"/>
          <w:szCs w:val="26"/>
        </w:rPr>
        <w:t xml:space="preserve"> </w:t>
      </w:r>
      <w:proofErr w:type="spellStart"/>
      <w:r w:rsidR="00374BCD" w:rsidRPr="001A4143">
        <w:rPr>
          <w:kern w:val="1"/>
          <w:sz w:val="26"/>
          <w:szCs w:val="26"/>
        </w:rPr>
        <w:t>augšupielādi</w:t>
      </w:r>
      <w:proofErr w:type="spellEnd"/>
      <w:r w:rsidR="00374BCD" w:rsidRPr="001A4143">
        <w:rPr>
          <w:kern w:val="1"/>
          <w:sz w:val="26"/>
          <w:szCs w:val="26"/>
        </w:rPr>
        <w:t xml:space="preserve"> XML </w:t>
      </w:r>
      <w:proofErr w:type="spellStart"/>
      <w:r w:rsidR="00374BCD" w:rsidRPr="001A4143">
        <w:rPr>
          <w:kern w:val="1"/>
          <w:sz w:val="26"/>
          <w:szCs w:val="26"/>
        </w:rPr>
        <w:t>formātā</w:t>
      </w:r>
      <w:proofErr w:type="spellEnd"/>
      <w:r w:rsidR="00374BCD" w:rsidRPr="001A4143">
        <w:rPr>
          <w:kern w:val="1"/>
          <w:sz w:val="26"/>
          <w:szCs w:val="26"/>
        </w:rPr>
        <w:t xml:space="preserve">;  </w:t>
      </w:r>
    </w:p>
    <w:p w:rsidR="00374BCD" w:rsidRPr="001A4143" w:rsidRDefault="00C57F1C" w:rsidP="00374BCD">
      <w:pPr>
        <w:suppressAutoHyphens/>
        <w:jc w:val="both"/>
        <w:rPr>
          <w:kern w:val="1"/>
          <w:sz w:val="26"/>
          <w:szCs w:val="26"/>
        </w:rPr>
      </w:pPr>
      <w:r>
        <w:rPr>
          <w:kern w:val="1"/>
          <w:sz w:val="26"/>
          <w:szCs w:val="26"/>
        </w:rPr>
        <w:t>3.1.</w:t>
      </w:r>
      <w:proofErr w:type="gramStart"/>
      <w:r>
        <w:rPr>
          <w:kern w:val="1"/>
          <w:sz w:val="26"/>
          <w:szCs w:val="26"/>
        </w:rPr>
        <w:t>3.</w:t>
      </w:r>
      <w:r w:rsidR="00374BCD" w:rsidRPr="001A4143">
        <w:rPr>
          <w:kern w:val="1"/>
          <w:sz w:val="26"/>
          <w:szCs w:val="26"/>
        </w:rPr>
        <w:t>izmanto</w:t>
      </w:r>
      <w:proofErr w:type="gramEnd"/>
      <w:r w:rsidR="00374BCD" w:rsidRPr="001A4143">
        <w:rPr>
          <w:kern w:val="1"/>
          <w:sz w:val="26"/>
          <w:szCs w:val="26"/>
        </w:rPr>
        <w:t xml:space="preserve"> </w:t>
      </w:r>
      <w:proofErr w:type="spellStart"/>
      <w:r w:rsidR="00374BCD" w:rsidRPr="001A4143">
        <w:rPr>
          <w:kern w:val="1"/>
          <w:sz w:val="26"/>
          <w:szCs w:val="26"/>
        </w:rPr>
        <w:t>manuālu</w:t>
      </w:r>
      <w:proofErr w:type="spellEnd"/>
      <w:r w:rsidR="00374BCD" w:rsidRPr="001A4143">
        <w:rPr>
          <w:kern w:val="1"/>
          <w:sz w:val="26"/>
          <w:szCs w:val="26"/>
        </w:rPr>
        <w:t xml:space="preserve"> </w:t>
      </w:r>
      <w:proofErr w:type="spellStart"/>
      <w:r w:rsidR="00374BCD" w:rsidRPr="001A4143">
        <w:rPr>
          <w:kern w:val="1"/>
          <w:sz w:val="26"/>
          <w:szCs w:val="26"/>
        </w:rPr>
        <w:t>rēķina</w:t>
      </w:r>
      <w:proofErr w:type="spellEnd"/>
      <w:r w:rsidR="00374BCD" w:rsidRPr="001A4143">
        <w:rPr>
          <w:kern w:val="1"/>
          <w:sz w:val="26"/>
          <w:szCs w:val="26"/>
        </w:rPr>
        <w:t xml:space="preserve"> </w:t>
      </w:r>
      <w:proofErr w:type="spellStart"/>
      <w:r w:rsidR="00374BCD" w:rsidRPr="001A4143">
        <w:rPr>
          <w:kern w:val="1"/>
          <w:sz w:val="26"/>
          <w:szCs w:val="26"/>
        </w:rPr>
        <w:t>informācijas</w:t>
      </w:r>
      <w:proofErr w:type="spellEnd"/>
      <w:r w:rsidR="00374BCD" w:rsidRPr="001A4143">
        <w:rPr>
          <w:kern w:val="1"/>
          <w:sz w:val="26"/>
          <w:szCs w:val="26"/>
        </w:rPr>
        <w:t xml:space="preserve"> </w:t>
      </w:r>
      <w:proofErr w:type="spellStart"/>
      <w:r w:rsidR="00374BCD" w:rsidRPr="001A4143">
        <w:rPr>
          <w:kern w:val="1"/>
          <w:sz w:val="26"/>
          <w:szCs w:val="26"/>
        </w:rPr>
        <w:t>ievades</w:t>
      </w:r>
      <w:proofErr w:type="spellEnd"/>
      <w:r w:rsidR="00374BCD" w:rsidRPr="001A4143">
        <w:rPr>
          <w:kern w:val="1"/>
          <w:sz w:val="26"/>
          <w:szCs w:val="26"/>
        </w:rPr>
        <w:t xml:space="preserve"> WEB </w:t>
      </w:r>
      <w:proofErr w:type="spellStart"/>
      <w:r w:rsidR="00374BCD" w:rsidRPr="001A4143">
        <w:rPr>
          <w:kern w:val="1"/>
          <w:sz w:val="26"/>
          <w:szCs w:val="26"/>
        </w:rPr>
        <w:t>formu</w:t>
      </w:r>
      <w:proofErr w:type="spellEnd"/>
      <w:r w:rsidR="00374BCD" w:rsidRPr="001A4143">
        <w:rPr>
          <w:kern w:val="1"/>
          <w:sz w:val="26"/>
          <w:szCs w:val="26"/>
        </w:rPr>
        <w:t xml:space="preserve"> </w:t>
      </w:r>
      <w:proofErr w:type="spellStart"/>
      <w:r w:rsidR="00374BCD" w:rsidRPr="001A4143">
        <w:rPr>
          <w:kern w:val="1"/>
          <w:sz w:val="26"/>
          <w:szCs w:val="26"/>
        </w:rPr>
        <w:t>portālā</w:t>
      </w:r>
      <w:proofErr w:type="spellEnd"/>
      <w:r w:rsidR="00374BCD" w:rsidRPr="001A4143">
        <w:rPr>
          <w:kern w:val="1"/>
          <w:sz w:val="26"/>
          <w:szCs w:val="26"/>
        </w:rPr>
        <w:t xml:space="preserve"> </w:t>
      </w:r>
      <w:proofErr w:type="spellStart"/>
      <w:r w:rsidR="00374BCD" w:rsidRPr="001A4143">
        <w:rPr>
          <w:b/>
          <w:i/>
          <w:color w:val="0070C0"/>
          <w:kern w:val="1"/>
          <w:sz w:val="26"/>
          <w:szCs w:val="26"/>
        </w:rPr>
        <w:t>lhttp</w:t>
      </w:r>
      <w:proofErr w:type="spellEnd"/>
      <w:r w:rsidR="00374BCD" w:rsidRPr="001A4143">
        <w:rPr>
          <w:b/>
          <w:i/>
          <w:color w:val="0070C0"/>
          <w:kern w:val="1"/>
          <w:sz w:val="26"/>
          <w:szCs w:val="26"/>
        </w:rPr>
        <w:t>.//www.eriga.lv</w:t>
      </w:r>
      <w:r w:rsidR="00374BCD" w:rsidRPr="001A4143">
        <w:rPr>
          <w:kern w:val="1"/>
          <w:sz w:val="26"/>
          <w:szCs w:val="26"/>
        </w:rPr>
        <w:t xml:space="preserve">, </w:t>
      </w:r>
      <w:proofErr w:type="spellStart"/>
      <w:r w:rsidR="00374BCD" w:rsidRPr="001A4143">
        <w:rPr>
          <w:kern w:val="1"/>
          <w:sz w:val="26"/>
          <w:szCs w:val="26"/>
        </w:rPr>
        <w:t>sadaļā</w:t>
      </w:r>
      <w:proofErr w:type="spellEnd"/>
      <w:r w:rsidR="00374BCD" w:rsidRPr="001A4143">
        <w:rPr>
          <w:kern w:val="1"/>
          <w:sz w:val="26"/>
          <w:szCs w:val="26"/>
        </w:rPr>
        <w:t xml:space="preserve"> “</w:t>
      </w:r>
      <w:proofErr w:type="spellStart"/>
      <w:r w:rsidR="00374BCD" w:rsidRPr="001A4143">
        <w:rPr>
          <w:kern w:val="1"/>
          <w:sz w:val="26"/>
          <w:szCs w:val="26"/>
        </w:rPr>
        <w:t>Rēķina</w:t>
      </w:r>
      <w:proofErr w:type="spellEnd"/>
      <w:r w:rsidR="00374BCD" w:rsidRPr="001A4143">
        <w:rPr>
          <w:kern w:val="1"/>
          <w:sz w:val="26"/>
          <w:szCs w:val="26"/>
        </w:rPr>
        <w:t xml:space="preserve"> </w:t>
      </w:r>
      <w:proofErr w:type="spellStart"/>
      <w:r w:rsidR="00374BCD" w:rsidRPr="001A4143">
        <w:rPr>
          <w:kern w:val="1"/>
          <w:sz w:val="26"/>
          <w:szCs w:val="26"/>
        </w:rPr>
        <w:t>iesniegšana</w:t>
      </w:r>
      <w:proofErr w:type="spellEnd"/>
      <w:r w:rsidR="00374BCD" w:rsidRPr="001A4143">
        <w:rPr>
          <w:kern w:val="1"/>
          <w:sz w:val="26"/>
          <w:szCs w:val="26"/>
        </w:rPr>
        <w:t>”.</w:t>
      </w:r>
    </w:p>
    <w:p w:rsidR="00374BCD" w:rsidRPr="001A4143" w:rsidRDefault="00C57F1C" w:rsidP="00C57F1C">
      <w:pPr>
        <w:suppressAutoHyphens/>
        <w:jc w:val="both"/>
        <w:rPr>
          <w:kern w:val="1"/>
          <w:sz w:val="26"/>
          <w:szCs w:val="26"/>
        </w:rPr>
      </w:pPr>
      <w:r>
        <w:rPr>
          <w:kern w:val="1"/>
          <w:sz w:val="26"/>
          <w:szCs w:val="26"/>
        </w:rPr>
        <w:t>3.</w:t>
      </w:r>
      <w:proofErr w:type="gramStart"/>
      <w:r>
        <w:rPr>
          <w:kern w:val="1"/>
          <w:sz w:val="26"/>
          <w:szCs w:val="26"/>
        </w:rPr>
        <w:t>2.</w:t>
      </w:r>
      <w:r w:rsidR="00374BCD" w:rsidRPr="001A4143">
        <w:rPr>
          <w:kern w:val="1"/>
          <w:sz w:val="26"/>
          <w:szCs w:val="26"/>
        </w:rPr>
        <w:t>Līgumā</w:t>
      </w:r>
      <w:proofErr w:type="gramEnd"/>
      <w:r w:rsidR="00374BCD" w:rsidRPr="001A4143">
        <w:rPr>
          <w:kern w:val="1"/>
          <w:sz w:val="26"/>
          <w:szCs w:val="26"/>
        </w:rPr>
        <w:t xml:space="preserve"> </w:t>
      </w:r>
      <w:proofErr w:type="spellStart"/>
      <w:r w:rsidR="00374BCD" w:rsidRPr="001A4143">
        <w:rPr>
          <w:kern w:val="1"/>
          <w:sz w:val="26"/>
          <w:szCs w:val="26"/>
        </w:rPr>
        <w:t>noteiktā</w:t>
      </w:r>
      <w:proofErr w:type="spellEnd"/>
      <w:r w:rsidR="00374BCD" w:rsidRPr="001A4143">
        <w:rPr>
          <w:kern w:val="1"/>
          <w:sz w:val="26"/>
          <w:szCs w:val="26"/>
        </w:rPr>
        <w:t xml:space="preserve"> </w:t>
      </w:r>
      <w:proofErr w:type="spellStart"/>
      <w:r w:rsidR="00374BCD" w:rsidRPr="001A4143">
        <w:rPr>
          <w:kern w:val="1"/>
          <w:sz w:val="26"/>
          <w:szCs w:val="26"/>
        </w:rPr>
        <w:t>kartībā</w:t>
      </w:r>
      <w:proofErr w:type="spellEnd"/>
      <w:r w:rsidR="00374BCD" w:rsidRPr="001A4143">
        <w:rPr>
          <w:kern w:val="1"/>
          <w:sz w:val="26"/>
          <w:szCs w:val="26"/>
        </w:rPr>
        <w:t xml:space="preserve"> </w:t>
      </w:r>
      <w:proofErr w:type="spellStart"/>
      <w:r w:rsidR="00374BCD" w:rsidRPr="001A4143">
        <w:rPr>
          <w:kern w:val="1"/>
          <w:sz w:val="26"/>
          <w:szCs w:val="26"/>
        </w:rPr>
        <w:t>iesniegts</w:t>
      </w:r>
      <w:proofErr w:type="spellEnd"/>
      <w:r w:rsidR="00374BCD" w:rsidRPr="001A4143">
        <w:rPr>
          <w:kern w:val="1"/>
          <w:sz w:val="26"/>
          <w:szCs w:val="26"/>
        </w:rPr>
        <w:t xml:space="preserve"> </w:t>
      </w:r>
      <w:proofErr w:type="spellStart"/>
      <w:r w:rsidR="00374BCD" w:rsidRPr="001A4143">
        <w:rPr>
          <w:kern w:val="1"/>
          <w:sz w:val="26"/>
          <w:szCs w:val="26"/>
        </w:rPr>
        <w:t>elektronisks</w:t>
      </w:r>
      <w:proofErr w:type="spellEnd"/>
      <w:r w:rsidR="00374BCD" w:rsidRPr="001A4143">
        <w:rPr>
          <w:kern w:val="1"/>
          <w:sz w:val="26"/>
          <w:szCs w:val="26"/>
        </w:rPr>
        <w:t xml:space="preserve"> </w:t>
      </w:r>
      <w:proofErr w:type="spellStart"/>
      <w:r w:rsidR="00374BCD" w:rsidRPr="001A4143">
        <w:rPr>
          <w:kern w:val="1"/>
          <w:sz w:val="26"/>
          <w:szCs w:val="26"/>
        </w:rPr>
        <w:t>rēķins</w:t>
      </w:r>
      <w:proofErr w:type="spellEnd"/>
      <w:r w:rsidR="00374BCD" w:rsidRPr="001A4143">
        <w:rPr>
          <w:kern w:val="1"/>
          <w:sz w:val="26"/>
          <w:szCs w:val="26"/>
        </w:rPr>
        <w:t xml:space="preserve"> </w:t>
      </w:r>
      <w:proofErr w:type="spellStart"/>
      <w:r w:rsidR="00374BCD" w:rsidRPr="001A4143">
        <w:rPr>
          <w:kern w:val="1"/>
          <w:sz w:val="26"/>
          <w:szCs w:val="26"/>
        </w:rPr>
        <w:t>nodrošina</w:t>
      </w:r>
      <w:proofErr w:type="spellEnd"/>
      <w:r w:rsidR="00374BCD" w:rsidRPr="001A4143">
        <w:rPr>
          <w:kern w:val="1"/>
          <w:sz w:val="26"/>
          <w:szCs w:val="26"/>
        </w:rPr>
        <w:t xml:space="preserve"> </w:t>
      </w:r>
      <w:proofErr w:type="spellStart"/>
      <w:r w:rsidR="00374BCD" w:rsidRPr="001A4143">
        <w:rPr>
          <w:kern w:val="1"/>
          <w:sz w:val="26"/>
          <w:szCs w:val="26"/>
        </w:rPr>
        <w:t>Līdzējiem</w:t>
      </w:r>
      <w:proofErr w:type="spellEnd"/>
      <w:r w:rsidR="00374BCD" w:rsidRPr="001A4143">
        <w:rPr>
          <w:kern w:val="1"/>
          <w:sz w:val="26"/>
          <w:szCs w:val="26"/>
        </w:rPr>
        <w:t xml:space="preserve"> </w:t>
      </w:r>
      <w:proofErr w:type="spellStart"/>
      <w:r w:rsidR="00374BCD" w:rsidRPr="001A4143">
        <w:rPr>
          <w:kern w:val="1"/>
          <w:sz w:val="26"/>
          <w:szCs w:val="26"/>
        </w:rPr>
        <w:t>elektroniskā</w:t>
      </w:r>
      <w:proofErr w:type="spellEnd"/>
      <w:r w:rsidR="00374BCD" w:rsidRPr="001A4143">
        <w:rPr>
          <w:kern w:val="1"/>
          <w:sz w:val="26"/>
          <w:szCs w:val="26"/>
        </w:rPr>
        <w:t xml:space="preserve"> </w:t>
      </w:r>
      <w:proofErr w:type="spellStart"/>
      <w:r w:rsidR="00374BCD" w:rsidRPr="001A4143">
        <w:rPr>
          <w:kern w:val="1"/>
          <w:sz w:val="26"/>
          <w:szCs w:val="26"/>
        </w:rPr>
        <w:t>rēķina</w:t>
      </w:r>
      <w:proofErr w:type="spellEnd"/>
      <w:r w:rsidR="00374BCD" w:rsidRPr="001A4143">
        <w:rPr>
          <w:kern w:val="1"/>
          <w:sz w:val="26"/>
          <w:szCs w:val="26"/>
        </w:rPr>
        <w:t xml:space="preserve"> </w:t>
      </w:r>
      <w:proofErr w:type="spellStart"/>
      <w:r w:rsidR="00374BCD" w:rsidRPr="001A4143">
        <w:rPr>
          <w:kern w:val="1"/>
          <w:sz w:val="26"/>
          <w:szCs w:val="26"/>
        </w:rPr>
        <w:t>izcelsmes</w:t>
      </w:r>
      <w:proofErr w:type="spellEnd"/>
      <w:r w:rsidR="00374BCD" w:rsidRPr="001A4143">
        <w:rPr>
          <w:kern w:val="1"/>
          <w:sz w:val="26"/>
          <w:szCs w:val="26"/>
        </w:rPr>
        <w:t xml:space="preserve"> </w:t>
      </w:r>
      <w:proofErr w:type="spellStart"/>
      <w:r w:rsidR="00374BCD" w:rsidRPr="001A4143">
        <w:rPr>
          <w:kern w:val="1"/>
          <w:sz w:val="26"/>
          <w:szCs w:val="26"/>
        </w:rPr>
        <w:t>autentiskumu</w:t>
      </w:r>
      <w:proofErr w:type="spellEnd"/>
      <w:r w:rsidR="00374BCD" w:rsidRPr="001A4143">
        <w:rPr>
          <w:kern w:val="1"/>
          <w:sz w:val="26"/>
          <w:szCs w:val="26"/>
        </w:rPr>
        <w:t xml:space="preserve"> un </w:t>
      </w:r>
      <w:proofErr w:type="spellStart"/>
      <w:r w:rsidR="00374BCD" w:rsidRPr="001A4143">
        <w:rPr>
          <w:kern w:val="1"/>
          <w:sz w:val="26"/>
          <w:szCs w:val="26"/>
        </w:rPr>
        <w:t>satura</w:t>
      </w:r>
      <w:proofErr w:type="spellEnd"/>
      <w:r w:rsidR="00374BCD" w:rsidRPr="001A4143">
        <w:rPr>
          <w:kern w:val="1"/>
          <w:sz w:val="26"/>
          <w:szCs w:val="26"/>
        </w:rPr>
        <w:t xml:space="preserve"> </w:t>
      </w:r>
      <w:proofErr w:type="spellStart"/>
      <w:r w:rsidR="00374BCD" w:rsidRPr="001A4143">
        <w:rPr>
          <w:kern w:val="1"/>
          <w:sz w:val="26"/>
          <w:szCs w:val="26"/>
        </w:rPr>
        <w:t>integritāti</w:t>
      </w:r>
      <w:proofErr w:type="spellEnd"/>
      <w:r w:rsidR="00374BCD" w:rsidRPr="001A4143">
        <w:rPr>
          <w:kern w:val="1"/>
          <w:sz w:val="26"/>
          <w:szCs w:val="26"/>
        </w:rPr>
        <w:t>.</w:t>
      </w:r>
    </w:p>
    <w:p w:rsidR="00374BCD" w:rsidRPr="001A4143" w:rsidRDefault="00C57F1C" w:rsidP="00C57F1C">
      <w:pPr>
        <w:suppressAutoHyphens/>
        <w:jc w:val="both"/>
        <w:rPr>
          <w:kern w:val="1"/>
          <w:sz w:val="26"/>
          <w:szCs w:val="26"/>
        </w:rPr>
      </w:pPr>
      <w:r>
        <w:rPr>
          <w:kern w:val="1"/>
          <w:sz w:val="26"/>
          <w:szCs w:val="26"/>
        </w:rPr>
        <w:t>3.</w:t>
      </w:r>
      <w:proofErr w:type="gramStart"/>
      <w:r>
        <w:rPr>
          <w:kern w:val="1"/>
          <w:sz w:val="26"/>
          <w:szCs w:val="26"/>
        </w:rPr>
        <w:t>3.</w:t>
      </w:r>
      <w:r w:rsidR="00374BCD" w:rsidRPr="001A4143">
        <w:rPr>
          <w:kern w:val="1"/>
          <w:sz w:val="26"/>
          <w:szCs w:val="26"/>
        </w:rPr>
        <w:t>Līdzēji</w:t>
      </w:r>
      <w:proofErr w:type="gramEnd"/>
      <w:r w:rsidR="00374BCD" w:rsidRPr="001A4143">
        <w:rPr>
          <w:kern w:val="1"/>
          <w:sz w:val="26"/>
          <w:szCs w:val="26"/>
        </w:rPr>
        <w:t xml:space="preserve"> </w:t>
      </w:r>
      <w:proofErr w:type="spellStart"/>
      <w:r w:rsidR="00374BCD" w:rsidRPr="001A4143">
        <w:rPr>
          <w:kern w:val="1"/>
          <w:sz w:val="26"/>
          <w:szCs w:val="26"/>
        </w:rPr>
        <w:t>vienojas</w:t>
      </w:r>
      <w:proofErr w:type="spellEnd"/>
      <w:r w:rsidR="00374BCD" w:rsidRPr="001A4143">
        <w:rPr>
          <w:kern w:val="1"/>
          <w:sz w:val="26"/>
          <w:szCs w:val="26"/>
        </w:rPr>
        <w:t xml:space="preserve">, ka </w:t>
      </w:r>
      <w:proofErr w:type="spellStart"/>
      <w:r w:rsidR="00374BCD" w:rsidRPr="001A4143">
        <w:rPr>
          <w:kern w:val="1"/>
          <w:sz w:val="26"/>
          <w:szCs w:val="26"/>
        </w:rPr>
        <w:t>rēķina</w:t>
      </w:r>
      <w:proofErr w:type="spellEnd"/>
      <w:r w:rsidR="00374BCD" w:rsidRPr="001A4143">
        <w:rPr>
          <w:kern w:val="1"/>
          <w:sz w:val="26"/>
          <w:szCs w:val="26"/>
        </w:rPr>
        <w:t xml:space="preserve"> </w:t>
      </w:r>
      <w:proofErr w:type="spellStart"/>
      <w:r w:rsidR="00374BCD" w:rsidRPr="001A4143">
        <w:rPr>
          <w:kern w:val="1"/>
          <w:sz w:val="26"/>
          <w:szCs w:val="26"/>
        </w:rPr>
        <w:t>apmaksas</w:t>
      </w:r>
      <w:proofErr w:type="spellEnd"/>
      <w:r w:rsidR="00374BCD" w:rsidRPr="001A4143">
        <w:rPr>
          <w:kern w:val="1"/>
          <w:sz w:val="26"/>
          <w:szCs w:val="26"/>
        </w:rPr>
        <w:t xml:space="preserve"> </w:t>
      </w:r>
      <w:proofErr w:type="spellStart"/>
      <w:r w:rsidR="00374BCD" w:rsidRPr="001A4143">
        <w:rPr>
          <w:kern w:val="1"/>
          <w:sz w:val="26"/>
          <w:szCs w:val="26"/>
        </w:rPr>
        <w:t>termiņš</w:t>
      </w:r>
      <w:proofErr w:type="spellEnd"/>
      <w:r w:rsidR="00374BCD" w:rsidRPr="001A4143">
        <w:rPr>
          <w:kern w:val="1"/>
          <w:sz w:val="26"/>
          <w:szCs w:val="26"/>
        </w:rPr>
        <w:t xml:space="preserve"> </w:t>
      </w:r>
      <w:proofErr w:type="spellStart"/>
      <w:r w:rsidR="00374BCD" w:rsidRPr="001A4143">
        <w:rPr>
          <w:kern w:val="1"/>
          <w:sz w:val="26"/>
          <w:szCs w:val="26"/>
        </w:rPr>
        <w:t>ir</w:t>
      </w:r>
      <w:proofErr w:type="spellEnd"/>
      <w:r w:rsidR="00374BCD" w:rsidRPr="001A4143">
        <w:rPr>
          <w:kern w:val="1"/>
          <w:sz w:val="26"/>
          <w:szCs w:val="26"/>
        </w:rPr>
        <w:t xml:space="preserve"> 10 (</w:t>
      </w:r>
      <w:proofErr w:type="spellStart"/>
      <w:r w:rsidR="00374BCD" w:rsidRPr="001A4143">
        <w:rPr>
          <w:kern w:val="1"/>
          <w:sz w:val="26"/>
          <w:szCs w:val="26"/>
        </w:rPr>
        <w:t>desmit</w:t>
      </w:r>
      <w:proofErr w:type="spellEnd"/>
      <w:r w:rsidR="00374BCD" w:rsidRPr="001A4143">
        <w:rPr>
          <w:kern w:val="1"/>
          <w:sz w:val="26"/>
          <w:szCs w:val="26"/>
        </w:rPr>
        <w:t xml:space="preserve">) </w:t>
      </w:r>
      <w:proofErr w:type="spellStart"/>
      <w:r w:rsidR="00374BCD" w:rsidRPr="001A4143">
        <w:rPr>
          <w:kern w:val="1"/>
          <w:sz w:val="26"/>
          <w:szCs w:val="26"/>
        </w:rPr>
        <w:t>darba</w:t>
      </w:r>
      <w:proofErr w:type="spellEnd"/>
      <w:r w:rsidR="00374BCD" w:rsidRPr="001A4143">
        <w:rPr>
          <w:kern w:val="1"/>
          <w:sz w:val="26"/>
          <w:szCs w:val="26"/>
        </w:rPr>
        <w:t xml:space="preserve"> </w:t>
      </w:r>
      <w:proofErr w:type="spellStart"/>
      <w:r w:rsidR="00374BCD" w:rsidRPr="001A4143">
        <w:rPr>
          <w:kern w:val="1"/>
          <w:sz w:val="26"/>
          <w:szCs w:val="26"/>
        </w:rPr>
        <w:t>dienu</w:t>
      </w:r>
      <w:proofErr w:type="spellEnd"/>
      <w:r w:rsidR="00374BCD" w:rsidRPr="001A4143">
        <w:rPr>
          <w:kern w:val="1"/>
          <w:sz w:val="26"/>
          <w:szCs w:val="26"/>
        </w:rPr>
        <w:t xml:space="preserve"> </w:t>
      </w:r>
      <w:proofErr w:type="spellStart"/>
      <w:r w:rsidR="00374BCD" w:rsidRPr="001A4143">
        <w:rPr>
          <w:kern w:val="1"/>
          <w:sz w:val="26"/>
          <w:szCs w:val="26"/>
        </w:rPr>
        <w:t>laikā</w:t>
      </w:r>
      <w:proofErr w:type="spellEnd"/>
      <w:r w:rsidR="00374BCD" w:rsidRPr="001A4143">
        <w:rPr>
          <w:kern w:val="1"/>
          <w:sz w:val="26"/>
          <w:szCs w:val="26"/>
        </w:rPr>
        <w:t xml:space="preserve"> no </w:t>
      </w:r>
      <w:proofErr w:type="spellStart"/>
      <w:r w:rsidR="00374BCD" w:rsidRPr="001A4143">
        <w:rPr>
          <w:kern w:val="1"/>
          <w:sz w:val="26"/>
          <w:szCs w:val="26"/>
        </w:rPr>
        <w:t>dienas</w:t>
      </w:r>
      <w:proofErr w:type="spellEnd"/>
      <w:r w:rsidR="00374BCD" w:rsidRPr="001A4143">
        <w:rPr>
          <w:kern w:val="1"/>
          <w:sz w:val="26"/>
          <w:szCs w:val="26"/>
        </w:rPr>
        <w:t xml:space="preserve">, </w:t>
      </w:r>
      <w:proofErr w:type="spellStart"/>
      <w:r w:rsidR="00374BCD" w:rsidRPr="001A4143">
        <w:rPr>
          <w:kern w:val="1"/>
          <w:sz w:val="26"/>
          <w:szCs w:val="26"/>
        </w:rPr>
        <w:t>kad</w:t>
      </w:r>
      <w:proofErr w:type="spellEnd"/>
      <w:r w:rsidR="00374BCD" w:rsidRPr="001A4143">
        <w:rPr>
          <w:kern w:val="1"/>
          <w:sz w:val="26"/>
          <w:szCs w:val="26"/>
        </w:rPr>
        <w:t xml:space="preserve"> </w:t>
      </w:r>
      <w:proofErr w:type="spellStart"/>
      <w:r w:rsidR="00374BCD" w:rsidRPr="001A4143">
        <w:rPr>
          <w:kern w:val="1"/>
          <w:sz w:val="26"/>
          <w:szCs w:val="26"/>
        </w:rPr>
        <w:t>izpildītājs</w:t>
      </w:r>
      <w:proofErr w:type="spellEnd"/>
      <w:r w:rsidR="00374BCD" w:rsidRPr="001A4143">
        <w:rPr>
          <w:kern w:val="1"/>
          <w:sz w:val="26"/>
          <w:szCs w:val="26"/>
        </w:rPr>
        <w:t xml:space="preserve"> </w:t>
      </w:r>
      <w:proofErr w:type="spellStart"/>
      <w:r w:rsidR="00374BCD" w:rsidRPr="001A4143">
        <w:rPr>
          <w:kern w:val="1"/>
          <w:sz w:val="26"/>
          <w:szCs w:val="26"/>
        </w:rPr>
        <w:t>iesniedzis</w:t>
      </w:r>
      <w:proofErr w:type="spellEnd"/>
      <w:r w:rsidR="00374BCD" w:rsidRPr="001A4143">
        <w:rPr>
          <w:kern w:val="1"/>
          <w:sz w:val="26"/>
          <w:szCs w:val="26"/>
        </w:rPr>
        <w:t xml:space="preserve"> </w:t>
      </w:r>
      <w:proofErr w:type="spellStart"/>
      <w:r w:rsidR="00374BCD" w:rsidRPr="001A4143">
        <w:rPr>
          <w:kern w:val="1"/>
          <w:sz w:val="26"/>
          <w:szCs w:val="26"/>
        </w:rPr>
        <w:t>Pasūtītājam</w:t>
      </w:r>
      <w:proofErr w:type="spellEnd"/>
      <w:r w:rsidR="00374BCD" w:rsidRPr="001A4143">
        <w:rPr>
          <w:kern w:val="1"/>
          <w:sz w:val="26"/>
          <w:szCs w:val="26"/>
        </w:rPr>
        <w:t xml:space="preserve"> </w:t>
      </w:r>
      <w:proofErr w:type="spellStart"/>
      <w:r w:rsidR="00374BCD" w:rsidRPr="001A4143">
        <w:rPr>
          <w:kern w:val="1"/>
          <w:sz w:val="26"/>
          <w:szCs w:val="26"/>
        </w:rPr>
        <w:t>elektronisko</w:t>
      </w:r>
      <w:proofErr w:type="spellEnd"/>
      <w:r w:rsidR="00374BCD" w:rsidRPr="001A4143">
        <w:rPr>
          <w:kern w:val="1"/>
          <w:sz w:val="26"/>
          <w:szCs w:val="26"/>
        </w:rPr>
        <w:t xml:space="preserve"> </w:t>
      </w:r>
      <w:proofErr w:type="spellStart"/>
      <w:r w:rsidR="00374BCD" w:rsidRPr="001A4143">
        <w:rPr>
          <w:kern w:val="1"/>
          <w:sz w:val="26"/>
          <w:szCs w:val="26"/>
        </w:rPr>
        <w:t>rēķinu</w:t>
      </w:r>
      <w:proofErr w:type="spellEnd"/>
      <w:r w:rsidR="00374BCD" w:rsidRPr="001A4143">
        <w:rPr>
          <w:kern w:val="1"/>
          <w:sz w:val="26"/>
          <w:szCs w:val="26"/>
        </w:rPr>
        <w:t xml:space="preserve">, </w:t>
      </w:r>
      <w:proofErr w:type="spellStart"/>
      <w:r w:rsidR="00374BCD" w:rsidRPr="001A4143">
        <w:rPr>
          <w:kern w:val="1"/>
          <w:sz w:val="26"/>
          <w:szCs w:val="26"/>
        </w:rPr>
        <w:t>atbilstoši</w:t>
      </w:r>
      <w:proofErr w:type="spellEnd"/>
      <w:r w:rsidR="00374BCD" w:rsidRPr="001A4143">
        <w:rPr>
          <w:kern w:val="1"/>
          <w:sz w:val="26"/>
          <w:szCs w:val="26"/>
        </w:rPr>
        <w:t xml:space="preserve"> </w:t>
      </w:r>
      <w:proofErr w:type="spellStart"/>
      <w:r w:rsidR="00374BCD" w:rsidRPr="001A4143">
        <w:rPr>
          <w:kern w:val="1"/>
          <w:sz w:val="26"/>
          <w:szCs w:val="26"/>
        </w:rPr>
        <w:t>portāla</w:t>
      </w:r>
      <w:proofErr w:type="spellEnd"/>
      <w:r w:rsidR="00374BCD" w:rsidRPr="001A4143">
        <w:rPr>
          <w:kern w:val="1"/>
          <w:sz w:val="26"/>
          <w:szCs w:val="26"/>
        </w:rPr>
        <w:t xml:space="preserve"> </w:t>
      </w:r>
      <w:hyperlink r:id="rId7" w:history="1">
        <w:r w:rsidR="00374BCD" w:rsidRPr="001A4143">
          <w:rPr>
            <w:rStyle w:val="Hyperlink"/>
            <w:b/>
            <w:kern w:val="1"/>
            <w:sz w:val="26"/>
            <w:szCs w:val="26"/>
          </w:rPr>
          <w:t>www.eriga,lv</w:t>
        </w:r>
      </w:hyperlink>
      <w:r w:rsidR="00374BCD" w:rsidRPr="001A4143">
        <w:rPr>
          <w:kern w:val="1"/>
          <w:sz w:val="26"/>
          <w:szCs w:val="26"/>
        </w:rPr>
        <w:t xml:space="preserve"> </w:t>
      </w:r>
      <w:proofErr w:type="spellStart"/>
      <w:r w:rsidR="00374BCD" w:rsidRPr="001A4143">
        <w:rPr>
          <w:kern w:val="1"/>
          <w:sz w:val="26"/>
          <w:szCs w:val="26"/>
        </w:rPr>
        <w:t>sadaļā</w:t>
      </w:r>
      <w:proofErr w:type="spellEnd"/>
      <w:r w:rsidR="00374BCD" w:rsidRPr="001A4143">
        <w:rPr>
          <w:kern w:val="1"/>
          <w:sz w:val="26"/>
          <w:szCs w:val="26"/>
        </w:rPr>
        <w:t xml:space="preserve"> “</w:t>
      </w:r>
      <w:proofErr w:type="spellStart"/>
      <w:r w:rsidR="00374BCD" w:rsidRPr="001A4143">
        <w:rPr>
          <w:kern w:val="1"/>
          <w:sz w:val="26"/>
          <w:szCs w:val="26"/>
        </w:rPr>
        <w:t>Rēķinu</w:t>
      </w:r>
      <w:proofErr w:type="spellEnd"/>
      <w:r w:rsidR="00374BCD" w:rsidRPr="001A4143">
        <w:rPr>
          <w:kern w:val="1"/>
          <w:sz w:val="26"/>
          <w:szCs w:val="26"/>
        </w:rPr>
        <w:t xml:space="preserve"> </w:t>
      </w:r>
      <w:proofErr w:type="spellStart"/>
      <w:r w:rsidR="00374BCD" w:rsidRPr="001A4143">
        <w:rPr>
          <w:kern w:val="1"/>
          <w:sz w:val="26"/>
          <w:szCs w:val="26"/>
        </w:rPr>
        <w:t>iesniegšana</w:t>
      </w:r>
      <w:proofErr w:type="spellEnd"/>
      <w:r w:rsidR="00374BCD" w:rsidRPr="001A4143">
        <w:rPr>
          <w:kern w:val="1"/>
          <w:sz w:val="26"/>
          <w:szCs w:val="26"/>
        </w:rPr>
        <w:t xml:space="preserve">” </w:t>
      </w:r>
      <w:proofErr w:type="spellStart"/>
      <w:r w:rsidR="00374BCD" w:rsidRPr="001A4143">
        <w:rPr>
          <w:kern w:val="1"/>
          <w:sz w:val="26"/>
          <w:szCs w:val="26"/>
        </w:rPr>
        <w:t>norādītajai</w:t>
      </w:r>
      <w:proofErr w:type="spellEnd"/>
      <w:r w:rsidR="00374BCD" w:rsidRPr="001A4143">
        <w:rPr>
          <w:kern w:val="1"/>
          <w:sz w:val="26"/>
          <w:szCs w:val="26"/>
        </w:rPr>
        <w:t xml:space="preserve"> </w:t>
      </w:r>
      <w:proofErr w:type="spellStart"/>
      <w:r w:rsidR="00374BCD" w:rsidRPr="001A4143">
        <w:rPr>
          <w:kern w:val="1"/>
          <w:sz w:val="26"/>
          <w:szCs w:val="26"/>
        </w:rPr>
        <w:t>informācijai</w:t>
      </w:r>
      <w:proofErr w:type="spellEnd"/>
      <w:r w:rsidR="00374BCD" w:rsidRPr="001A4143">
        <w:rPr>
          <w:kern w:val="1"/>
          <w:sz w:val="26"/>
          <w:szCs w:val="26"/>
        </w:rPr>
        <w:t xml:space="preserve"> par </w:t>
      </w:r>
      <w:proofErr w:type="spellStart"/>
      <w:r w:rsidR="00374BCD" w:rsidRPr="001A4143">
        <w:rPr>
          <w:kern w:val="1"/>
          <w:sz w:val="26"/>
          <w:szCs w:val="26"/>
        </w:rPr>
        <w:t>elektronisko</w:t>
      </w:r>
      <w:proofErr w:type="spellEnd"/>
      <w:r w:rsidR="00374BCD" w:rsidRPr="001A4143">
        <w:rPr>
          <w:kern w:val="1"/>
          <w:sz w:val="26"/>
          <w:szCs w:val="26"/>
        </w:rPr>
        <w:t xml:space="preserve"> </w:t>
      </w:r>
      <w:proofErr w:type="spellStart"/>
      <w:r w:rsidR="00374BCD" w:rsidRPr="001A4143">
        <w:rPr>
          <w:kern w:val="1"/>
          <w:sz w:val="26"/>
          <w:szCs w:val="26"/>
        </w:rPr>
        <w:t>rēķinu</w:t>
      </w:r>
      <w:proofErr w:type="spellEnd"/>
      <w:r w:rsidR="00374BCD" w:rsidRPr="001A4143">
        <w:rPr>
          <w:kern w:val="1"/>
          <w:sz w:val="26"/>
          <w:szCs w:val="26"/>
        </w:rPr>
        <w:t xml:space="preserve"> </w:t>
      </w:r>
      <w:proofErr w:type="spellStart"/>
      <w:r w:rsidR="00374BCD" w:rsidRPr="001A4143">
        <w:rPr>
          <w:kern w:val="1"/>
          <w:sz w:val="26"/>
          <w:szCs w:val="26"/>
        </w:rPr>
        <w:t>formātu</w:t>
      </w:r>
      <w:proofErr w:type="spellEnd"/>
      <w:r w:rsidR="00374BCD" w:rsidRPr="001A4143">
        <w:rPr>
          <w:kern w:val="1"/>
          <w:sz w:val="26"/>
          <w:szCs w:val="26"/>
        </w:rPr>
        <w:t>.</w:t>
      </w:r>
    </w:p>
    <w:p w:rsidR="00374BCD" w:rsidRPr="001A4143" w:rsidRDefault="00C57F1C" w:rsidP="00C57F1C">
      <w:pPr>
        <w:suppressAutoHyphens/>
        <w:jc w:val="both"/>
        <w:rPr>
          <w:kern w:val="1"/>
          <w:sz w:val="26"/>
          <w:szCs w:val="26"/>
        </w:rPr>
      </w:pPr>
      <w:r>
        <w:rPr>
          <w:kern w:val="1"/>
          <w:sz w:val="26"/>
          <w:szCs w:val="26"/>
        </w:rPr>
        <w:t>3.</w:t>
      </w:r>
      <w:proofErr w:type="gramStart"/>
      <w:r>
        <w:rPr>
          <w:kern w:val="1"/>
          <w:sz w:val="26"/>
          <w:szCs w:val="26"/>
        </w:rPr>
        <w:t>4.</w:t>
      </w:r>
      <w:r w:rsidR="00374BCD" w:rsidRPr="001A4143">
        <w:rPr>
          <w:kern w:val="1"/>
          <w:sz w:val="26"/>
          <w:szCs w:val="26"/>
        </w:rPr>
        <w:t>Līdzēji</w:t>
      </w:r>
      <w:proofErr w:type="gramEnd"/>
      <w:r w:rsidR="00374BCD" w:rsidRPr="001A4143">
        <w:rPr>
          <w:kern w:val="1"/>
          <w:sz w:val="26"/>
          <w:szCs w:val="26"/>
        </w:rPr>
        <w:t xml:space="preserve"> </w:t>
      </w:r>
      <w:proofErr w:type="spellStart"/>
      <w:r w:rsidR="00374BCD" w:rsidRPr="001A4143">
        <w:rPr>
          <w:kern w:val="1"/>
          <w:sz w:val="26"/>
          <w:szCs w:val="26"/>
        </w:rPr>
        <w:t>vienojas</w:t>
      </w:r>
      <w:proofErr w:type="spellEnd"/>
      <w:r w:rsidR="00374BCD" w:rsidRPr="001A4143">
        <w:rPr>
          <w:kern w:val="1"/>
          <w:sz w:val="26"/>
          <w:szCs w:val="26"/>
        </w:rPr>
        <w:t xml:space="preserve">, ka </w:t>
      </w:r>
      <w:proofErr w:type="spellStart"/>
      <w:r w:rsidR="00374BCD" w:rsidRPr="001A4143">
        <w:rPr>
          <w:kern w:val="1"/>
          <w:sz w:val="26"/>
          <w:szCs w:val="26"/>
        </w:rPr>
        <w:t>elektroniskā</w:t>
      </w:r>
      <w:proofErr w:type="spellEnd"/>
      <w:r w:rsidR="00374BCD" w:rsidRPr="001A4143">
        <w:rPr>
          <w:kern w:val="1"/>
          <w:sz w:val="26"/>
          <w:szCs w:val="26"/>
        </w:rPr>
        <w:t xml:space="preserve"> </w:t>
      </w:r>
      <w:proofErr w:type="spellStart"/>
      <w:r w:rsidR="00374BCD" w:rsidRPr="001A4143">
        <w:rPr>
          <w:kern w:val="1"/>
          <w:sz w:val="26"/>
          <w:szCs w:val="26"/>
        </w:rPr>
        <w:t>rēķina</w:t>
      </w:r>
      <w:proofErr w:type="spellEnd"/>
      <w:r w:rsidR="00374BCD" w:rsidRPr="001A4143">
        <w:rPr>
          <w:kern w:val="1"/>
          <w:sz w:val="26"/>
          <w:szCs w:val="26"/>
        </w:rPr>
        <w:t xml:space="preserve"> </w:t>
      </w:r>
      <w:proofErr w:type="spellStart"/>
      <w:r w:rsidR="00374BCD" w:rsidRPr="001A4143">
        <w:rPr>
          <w:kern w:val="1"/>
          <w:sz w:val="26"/>
          <w:szCs w:val="26"/>
        </w:rPr>
        <w:t>apmaksas</w:t>
      </w:r>
      <w:proofErr w:type="spellEnd"/>
      <w:r w:rsidR="00374BCD" w:rsidRPr="001A4143">
        <w:rPr>
          <w:kern w:val="1"/>
          <w:sz w:val="26"/>
          <w:szCs w:val="26"/>
        </w:rPr>
        <w:t xml:space="preserve"> </w:t>
      </w:r>
      <w:proofErr w:type="spellStart"/>
      <w:r w:rsidR="00374BCD" w:rsidRPr="001A4143">
        <w:rPr>
          <w:kern w:val="1"/>
          <w:sz w:val="26"/>
          <w:szCs w:val="26"/>
        </w:rPr>
        <w:t>termiņu</w:t>
      </w:r>
      <w:proofErr w:type="spellEnd"/>
      <w:r w:rsidR="00374BCD" w:rsidRPr="001A4143">
        <w:rPr>
          <w:kern w:val="1"/>
          <w:sz w:val="26"/>
          <w:szCs w:val="26"/>
        </w:rPr>
        <w:t xml:space="preserve"> </w:t>
      </w:r>
      <w:proofErr w:type="spellStart"/>
      <w:r w:rsidR="00374BCD" w:rsidRPr="001A4143">
        <w:rPr>
          <w:kern w:val="1"/>
          <w:sz w:val="26"/>
          <w:szCs w:val="26"/>
        </w:rPr>
        <w:t>skaita</w:t>
      </w:r>
      <w:proofErr w:type="spellEnd"/>
      <w:r w:rsidR="00374BCD" w:rsidRPr="001A4143">
        <w:rPr>
          <w:kern w:val="1"/>
          <w:sz w:val="26"/>
          <w:szCs w:val="26"/>
        </w:rPr>
        <w:t xml:space="preserve"> no </w:t>
      </w:r>
      <w:proofErr w:type="spellStart"/>
      <w:r w:rsidR="00374BCD" w:rsidRPr="001A4143">
        <w:rPr>
          <w:kern w:val="1"/>
          <w:sz w:val="26"/>
          <w:szCs w:val="26"/>
        </w:rPr>
        <w:t>dienas</w:t>
      </w:r>
      <w:proofErr w:type="spellEnd"/>
      <w:r w:rsidR="00374BCD" w:rsidRPr="001A4143">
        <w:rPr>
          <w:kern w:val="1"/>
          <w:sz w:val="26"/>
          <w:szCs w:val="26"/>
        </w:rPr>
        <w:t xml:space="preserve">, </w:t>
      </w:r>
      <w:proofErr w:type="spellStart"/>
      <w:r w:rsidR="00374BCD" w:rsidRPr="001A4143">
        <w:rPr>
          <w:kern w:val="1"/>
          <w:sz w:val="26"/>
          <w:szCs w:val="26"/>
        </w:rPr>
        <w:t>kad</w:t>
      </w:r>
      <w:proofErr w:type="spellEnd"/>
      <w:r w:rsidR="00374BCD" w:rsidRPr="001A4143">
        <w:rPr>
          <w:kern w:val="1"/>
          <w:sz w:val="26"/>
          <w:szCs w:val="26"/>
        </w:rPr>
        <w:t xml:space="preserve"> </w:t>
      </w:r>
      <w:proofErr w:type="spellStart"/>
      <w:r w:rsidR="00374BCD" w:rsidRPr="001A4143">
        <w:rPr>
          <w:kern w:val="1"/>
          <w:sz w:val="26"/>
          <w:szCs w:val="26"/>
        </w:rPr>
        <w:t>Izpildītājs</w:t>
      </w:r>
      <w:proofErr w:type="spellEnd"/>
      <w:r w:rsidR="00374BCD" w:rsidRPr="001A4143">
        <w:rPr>
          <w:kern w:val="1"/>
          <w:sz w:val="26"/>
          <w:szCs w:val="26"/>
        </w:rPr>
        <w:t xml:space="preserve">, </w:t>
      </w:r>
      <w:proofErr w:type="spellStart"/>
      <w:r w:rsidR="00374BCD" w:rsidRPr="001A4143">
        <w:rPr>
          <w:kern w:val="1"/>
          <w:sz w:val="26"/>
          <w:szCs w:val="26"/>
        </w:rPr>
        <w:t>atbilstoši</w:t>
      </w:r>
      <w:proofErr w:type="spellEnd"/>
      <w:r w:rsidR="00374BCD" w:rsidRPr="001A4143">
        <w:rPr>
          <w:kern w:val="1"/>
          <w:sz w:val="26"/>
          <w:szCs w:val="26"/>
        </w:rPr>
        <w:t xml:space="preserve"> </w:t>
      </w:r>
      <w:proofErr w:type="spellStart"/>
      <w:r w:rsidR="00374BCD" w:rsidRPr="001A4143">
        <w:rPr>
          <w:kern w:val="1"/>
          <w:sz w:val="26"/>
          <w:szCs w:val="26"/>
        </w:rPr>
        <w:t>pašvaldības</w:t>
      </w:r>
      <w:proofErr w:type="spellEnd"/>
      <w:r w:rsidR="00374BCD" w:rsidRPr="001A4143">
        <w:rPr>
          <w:kern w:val="1"/>
          <w:sz w:val="26"/>
          <w:szCs w:val="26"/>
        </w:rPr>
        <w:t xml:space="preserve"> </w:t>
      </w:r>
      <w:proofErr w:type="spellStart"/>
      <w:r w:rsidR="00374BCD" w:rsidRPr="001A4143">
        <w:rPr>
          <w:kern w:val="1"/>
          <w:sz w:val="26"/>
          <w:szCs w:val="26"/>
        </w:rPr>
        <w:t>portāla</w:t>
      </w:r>
      <w:proofErr w:type="spellEnd"/>
      <w:r w:rsidR="00374BCD" w:rsidRPr="001A4143">
        <w:rPr>
          <w:kern w:val="1"/>
          <w:sz w:val="26"/>
          <w:szCs w:val="26"/>
        </w:rPr>
        <w:t xml:space="preserve"> </w:t>
      </w:r>
      <w:hyperlink r:id="rId8" w:history="1">
        <w:r w:rsidR="00374BCD" w:rsidRPr="001A4143">
          <w:rPr>
            <w:rStyle w:val="Hyperlink"/>
            <w:b/>
            <w:kern w:val="1"/>
            <w:sz w:val="26"/>
            <w:szCs w:val="26"/>
          </w:rPr>
          <w:t>www.eriga.lv</w:t>
        </w:r>
      </w:hyperlink>
      <w:r w:rsidR="00374BCD" w:rsidRPr="001A4143">
        <w:rPr>
          <w:b/>
          <w:kern w:val="1"/>
          <w:sz w:val="26"/>
          <w:szCs w:val="26"/>
        </w:rPr>
        <w:t>,</w:t>
      </w:r>
      <w:r w:rsidR="00374BCD" w:rsidRPr="001A4143">
        <w:rPr>
          <w:kern w:val="1"/>
          <w:sz w:val="26"/>
          <w:szCs w:val="26"/>
        </w:rPr>
        <w:t xml:space="preserve"> </w:t>
      </w:r>
      <w:proofErr w:type="spellStart"/>
      <w:r w:rsidR="00374BCD" w:rsidRPr="001A4143">
        <w:rPr>
          <w:kern w:val="1"/>
          <w:sz w:val="26"/>
          <w:szCs w:val="26"/>
        </w:rPr>
        <w:t>sadaļā</w:t>
      </w:r>
      <w:proofErr w:type="spellEnd"/>
      <w:r w:rsidR="00374BCD" w:rsidRPr="001A4143">
        <w:rPr>
          <w:kern w:val="1"/>
          <w:sz w:val="26"/>
          <w:szCs w:val="26"/>
        </w:rPr>
        <w:t xml:space="preserve"> “</w:t>
      </w:r>
      <w:proofErr w:type="spellStart"/>
      <w:r w:rsidR="00374BCD" w:rsidRPr="001A4143">
        <w:rPr>
          <w:kern w:val="1"/>
          <w:sz w:val="26"/>
          <w:szCs w:val="26"/>
        </w:rPr>
        <w:t>Rēķina</w:t>
      </w:r>
      <w:proofErr w:type="spellEnd"/>
      <w:r w:rsidR="00374BCD" w:rsidRPr="001A4143">
        <w:rPr>
          <w:kern w:val="1"/>
          <w:sz w:val="26"/>
          <w:szCs w:val="26"/>
        </w:rPr>
        <w:t xml:space="preserve"> </w:t>
      </w:r>
      <w:proofErr w:type="spellStart"/>
      <w:r w:rsidR="00374BCD" w:rsidRPr="001A4143">
        <w:rPr>
          <w:kern w:val="1"/>
          <w:sz w:val="26"/>
          <w:szCs w:val="26"/>
        </w:rPr>
        <w:t>iesniegšana</w:t>
      </w:r>
      <w:proofErr w:type="spellEnd"/>
      <w:r w:rsidR="00374BCD" w:rsidRPr="001A4143">
        <w:rPr>
          <w:kern w:val="1"/>
          <w:sz w:val="26"/>
          <w:szCs w:val="26"/>
        </w:rPr>
        <w:t xml:space="preserve">” </w:t>
      </w:r>
      <w:proofErr w:type="spellStart"/>
      <w:r w:rsidR="00374BCD" w:rsidRPr="001A4143">
        <w:rPr>
          <w:kern w:val="1"/>
          <w:sz w:val="26"/>
          <w:szCs w:val="26"/>
        </w:rPr>
        <w:t>norādītajai</w:t>
      </w:r>
      <w:proofErr w:type="spellEnd"/>
      <w:r w:rsidR="00374BCD" w:rsidRPr="001A4143">
        <w:rPr>
          <w:kern w:val="1"/>
          <w:sz w:val="26"/>
          <w:szCs w:val="26"/>
        </w:rPr>
        <w:t xml:space="preserve"> </w:t>
      </w:r>
      <w:proofErr w:type="spellStart"/>
      <w:r w:rsidR="00374BCD" w:rsidRPr="001A4143">
        <w:rPr>
          <w:kern w:val="1"/>
          <w:sz w:val="26"/>
          <w:szCs w:val="26"/>
        </w:rPr>
        <w:t>informācijai</w:t>
      </w:r>
      <w:proofErr w:type="spellEnd"/>
      <w:r w:rsidR="00374BCD" w:rsidRPr="001A4143">
        <w:rPr>
          <w:kern w:val="1"/>
          <w:sz w:val="26"/>
          <w:szCs w:val="26"/>
        </w:rPr>
        <w:t xml:space="preserve"> par </w:t>
      </w:r>
      <w:proofErr w:type="spellStart"/>
      <w:r w:rsidR="00374BCD" w:rsidRPr="001A4143">
        <w:rPr>
          <w:kern w:val="1"/>
          <w:sz w:val="26"/>
          <w:szCs w:val="26"/>
        </w:rPr>
        <w:t>elektroniskā</w:t>
      </w:r>
      <w:proofErr w:type="spellEnd"/>
      <w:r w:rsidR="00374BCD" w:rsidRPr="001A4143">
        <w:rPr>
          <w:kern w:val="1"/>
          <w:sz w:val="26"/>
          <w:szCs w:val="26"/>
        </w:rPr>
        <w:t xml:space="preserve"> </w:t>
      </w:r>
      <w:proofErr w:type="spellStart"/>
      <w:r w:rsidR="00374BCD" w:rsidRPr="001A4143">
        <w:rPr>
          <w:kern w:val="1"/>
          <w:sz w:val="26"/>
          <w:szCs w:val="26"/>
        </w:rPr>
        <w:t>rēķina</w:t>
      </w:r>
      <w:proofErr w:type="spellEnd"/>
      <w:r w:rsidR="00374BCD" w:rsidRPr="001A4143">
        <w:rPr>
          <w:kern w:val="1"/>
          <w:sz w:val="26"/>
          <w:szCs w:val="26"/>
        </w:rPr>
        <w:t xml:space="preserve"> </w:t>
      </w:r>
      <w:proofErr w:type="spellStart"/>
      <w:r w:rsidR="00374BCD" w:rsidRPr="001A4143">
        <w:rPr>
          <w:kern w:val="1"/>
          <w:sz w:val="26"/>
          <w:szCs w:val="26"/>
        </w:rPr>
        <w:t>formātu</w:t>
      </w:r>
      <w:proofErr w:type="spellEnd"/>
      <w:r w:rsidR="00374BCD" w:rsidRPr="001A4143">
        <w:rPr>
          <w:kern w:val="1"/>
          <w:sz w:val="26"/>
          <w:szCs w:val="26"/>
        </w:rPr>
        <w:t xml:space="preserve">, </w:t>
      </w:r>
      <w:proofErr w:type="spellStart"/>
      <w:r w:rsidR="00374BCD" w:rsidRPr="001A4143">
        <w:rPr>
          <w:kern w:val="1"/>
          <w:sz w:val="26"/>
          <w:szCs w:val="26"/>
        </w:rPr>
        <w:t>ir</w:t>
      </w:r>
      <w:proofErr w:type="spellEnd"/>
      <w:r w:rsidR="00374BCD" w:rsidRPr="001A4143">
        <w:rPr>
          <w:kern w:val="1"/>
          <w:sz w:val="26"/>
          <w:szCs w:val="26"/>
        </w:rPr>
        <w:t xml:space="preserve"> </w:t>
      </w:r>
      <w:proofErr w:type="spellStart"/>
      <w:r w:rsidR="00374BCD" w:rsidRPr="001A4143">
        <w:rPr>
          <w:kern w:val="1"/>
          <w:sz w:val="26"/>
          <w:szCs w:val="26"/>
        </w:rPr>
        <w:t>iesniedzis</w:t>
      </w:r>
      <w:proofErr w:type="spellEnd"/>
      <w:r w:rsidR="00374BCD" w:rsidRPr="001A4143">
        <w:rPr>
          <w:kern w:val="1"/>
          <w:sz w:val="26"/>
          <w:szCs w:val="26"/>
        </w:rPr>
        <w:t xml:space="preserve"> </w:t>
      </w:r>
      <w:proofErr w:type="spellStart"/>
      <w:r w:rsidR="00374BCD" w:rsidRPr="001A4143">
        <w:rPr>
          <w:kern w:val="1"/>
          <w:sz w:val="26"/>
          <w:szCs w:val="26"/>
        </w:rPr>
        <w:t>Pasūtītājam</w:t>
      </w:r>
      <w:proofErr w:type="spellEnd"/>
      <w:r w:rsidR="00374BCD" w:rsidRPr="001A4143">
        <w:rPr>
          <w:kern w:val="1"/>
          <w:sz w:val="26"/>
          <w:szCs w:val="26"/>
        </w:rPr>
        <w:t xml:space="preserve"> </w:t>
      </w:r>
      <w:proofErr w:type="spellStart"/>
      <w:r w:rsidR="00374BCD" w:rsidRPr="001A4143">
        <w:rPr>
          <w:kern w:val="1"/>
          <w:sz w:val="26"/>
          <w:szCs w:val="26"/>
        </w:rPr>
        <w:t>elektronisku</w:t>
      </w:r>
      <w:proofErr w:type="spellEnd"/>
      <w:r w:rsidR="00374BCD" w:rsidRPr="001A4143">
        <w:rPr>
          <w:kern w:val="1"/>
          <w:sz w:val="26"/>
          <w:szCs w:val="26"/>
        </w:rPr>
        <w:t xml:space="preserve"> </w:t>
      </w:r>
      <w:proofErr w:type="spellStart"/>
      <w:r w:rsidR="00374BCD" w:rsidRPr="001A4143">
        <w:rPr>
          <w:kern w:val="1"/>
          <w:sz w:val="26"/>
          <w:szCs w:val="26"/>
        </w:rPr>
        <w:t>rēķinu</w:t>
      </w:r>
      <w:proofErr w:type="spellEnd"/>
      <w:r w:rsidR="00374BCD" w:rsidRPr="001A4143">
        <w:rPr>
          <w:kern w:val="1"/>
          <w:sz w:val="26"/>
          <w:szCs w:val="26"/>
        </w:rPr>
        <w:t xml:space="preserve">, </w:t>
      </w:r>
      <w:proofErr w:type="spellStart"/>
      <w:r w:rsidR="00374BCD" w:rsidRPr="001A4143">
        <w:rPr>
          <w:kern w:val="1"/>
          <w:sz w:val="26"/>
          <w:szCs w:val="26"/>
        </w:rPr>
        <w:t>ar</w:t>
      </w:r>
      <w:proofErr w:type="spellEnd"/>
      <w:r w:rsidR="00374BCD" w:rsidRPr="001A4143">
        <w:rPr>
          <w:kern w:val="1"/>
          <w:sz w:val="26"/>
          <w:szCs w:val="26"/>
        </w:rPr>
        <w:t xml:space="preserve"> </w:t>
      </w:r>
      <w:proofErr w:type="spellStart"/>
      <w:r w:rsidR="00374BCD" w:rsidRPr="001A4143">
        <w:rPr>
          <w:kern w:val="1"/>
          <w:sz w:val="26"/>
          <w:szCs w:val="26"/>
        </w:rPr>
        <w:t>nosacījumu</w:t>
      </w:r>
      <w:proofErr w:type="spellEnd"/>
      <w:r w:rsidR="00374BCD" w:rsidRPr="001A4143">
        <w:rPr>
          <w:kern w:val="1"/>
          <w:sz w:val="26"/>
          <w:szCs w:val="26"/>
        </w:rPr>
        <w:t xml:space="preserve">, ka </w:t>
      </w:r>
      <w:proofErr w:type="spellStart"/>
      <w:r w:rsidR="00374BCD" w:rsidRPr="001A4143">
        <w:rPr>
          <w:kern w:val="1"/>
          <w:sz w:val="26"/>
          <w:szCs w:val="26"/>
        </w:rPr>
        <w:t>Izpildītājs</w:t>
      </w:r>
      <w:proofErr w:type="spellEnd"/>
      <w:r w:rsidR="00374BCD" w:rsidRPr="001A4143">
        <w:rPr>
          <w:kern w:val="1"/>
          <w:sz w:val="26"/>
          <w:szCs w:val="26"/>
        </w:rPr>
        <w:t xml:space="preserve"> </w:t>
      </w:r>
      <w:proofErr w:type="spellStart"/>
      <w:r w:rsidR="00374BCD" w:rsidRPr="001A4143">
        <w:rPr>
          <w:kern w:val="1"/>
          <w:sz w:val="26"/>
          <w:szCs w:val="26"/>
        </w:rPr>
        <w:t>ir</w:t>
      </w:r>
      <w:proofErr w:type="spellEnd"/>
      <w:r w:rsidR="00374BCD" w:rsidRPr="001A4143">
        <w:rPr>
          <w:kern w:val="1"/>
          <w:sz w:val="26"/>
          <w:szCs w:val="26"/>
        </w:rPr>
        <w:t xml:space="preserve"> </w:t>
      </w:r>
      <w:proofErr w:type="spellStart"/>
      <w:r w:rsidR="00374BCD" w:rsidRPr="001A4143">
        <w:rPr>
          <w:kern w:val="1"/>
          <w:sz w:val="26"/>
          <w:szCs w:val="26"/>
        </w:rPr>
        <w:t>iesniedzis</w:t>
      </w:r>
      <w:proofErr w:type="spellEnd"/>
      <w:r w:rsidR="00374BCD" w:rsidRPr="001A4143">
        <w:rPr>
          <w:kern w:val="1"/>
          <w:sz w:val="26"/>
          <w:szCs w:val="26"/>
        </w:rPr>
        <w:t xml:space="preserve"> </w:t>
      </w:r>
      <w:proofErr w:type="spellStart"/>
      <w:r w:rsidR="00374BCD" w:rsidRPr="001A4143">
        <w:rPr>
          <w:kern w:val="1"/>
          <w:sz w:val="26"/>
          <w:szCs w:val="26"/>
        </w:rPr>
        <w:t>pareizi</w:t>
      </w:r>
      <w:proofErr w:type="spellEnd"/>
      <w:r w:rsidR="00374BCD" w:rsidRPr="001A4143">
        <w:rPr>
          <w:kern w:val="1"/>
          <w:sz w:val="26"/>
          <w:szCs w:val="26"/>
        </w:rPr>
        <w:t xml:space="preserve">, </w:t>
      </w:r>
      <w:proofErr w:type="spellStart"/>
      <w:r w:rsidR="00374BCD" w:rsidRPr="001A4143">
        <w:rPr>
          <w:kern w:val="1"/>
          <w:sz w:val="26"/>
          <w:szCs w:val="26"/>
        </w:rPr>
        <w:t>atbilstoši</w:t>
      </w:r>
      <w:proofErr w:type="spellEnd"/>
      <w:r w:rsidR="00374BCD" w:rsidRPr="001A4143">
        <w:rPr>
          <w:kern w:val="1"/>
          <w:sz w:val="26"/>
          <w:szCs w:val="26"/>
        </w:rPr>
        <w:t xml:space="preserve"> </w:t>
      </w:r>
      <w:proofErr w:type="spellStart"/>
      <w:r w:rsidR="00374BCD" w:rsidRPr="001A4143">
        <w:rPr>
          <w:kern w:val="1"/>
          <w:sz w:val="26"/>
          <w:szCs w:val="26"/>
        </w:rPr>
        <w:t>Līguma</w:t>
      </w:r>
      <w:proofErr w:type="spellEnd"/>
      <w:r w:rsidR="00374BCD" w:rsidRPr="001A4143">
        <w:rPr>
          <w:kern w:val="1"/>
          <w:sz w:val="26"/>
          <w:szCs w:val="26"/>
        </w:rPr>
        <w:t xml:space="preserve"> </w:t>
      </w:r>
      <w:proofErr w:type="spellStart"/>
      <w:r w:rsidR="00374BCD" w:rsidRPr="001A4143">
        <w:rPr>
          <w:kern w:val="1"/>
          <w:sz w:val="26"/>
          <w:szCs w:val="26"/>
        </w:rPr>
        <w:t>nosacījumiem</w:t>
      </w:r>
      <w:proofErr w:type="spellEnd"/>
      <w:r w:rsidR="00374BCD" w:rsidRPr="001A4143">
        <w:rPr>
          <w:kern w:val="1"/>
          <w:sz w:val="26"/>
          <w:szCs w:val="26"/>
        </w:rPr>
        <w:t xml:space="preserve">, </w:t>
      </w:r>
      <w:proofErr w:type="spellStart"/>
      <w:r w:rsidR="00374BCD" w:rsidRPr="001A4143">
        <w:rPr>
          <w:kern w:val="1"/>
          <w:sz w:val="26"/>
          <w:szCs w:val="26"/>
        </w:rPr>
        <w:t>aizpildītu</w:t>
      </w:r>
      <w:proofErr w:type="spellEnd"/>
      <w:r w:rsidR="00374BCD" w:rsidRPr="001A4143">
        <w:rPr>
          <w:kern w:val="1"/>
          <w:sz w:val="26"/>
          <w:szCs w:val="26"/>
        </w:rPr>
        <w:t xml:space="preserve"> </w:t>
      </w:r>
      <w:proofErr w:type="spellStart"/>
      <w:r w:rsidR="00374BCD" w:rsidRPr="001A4143">
        <w:rPr>
          <w:kern w:val="1"/>
          <w:sz w:val="26"/>
          <w:szCs w:val="26"/>
        </w:rPr>
        <w:t>elektronisko</w:t>
      </w:r>
      <w:proofErr w:type="spellEnd"/>
      <w:r w:rsidR="00374BCD" w:rsidRPr="001A4143">
        <w:rPr>
          <w:kern w:val="1"/>
          <w:sz w:val="26"/>
          <w:szCs w:val="26"/>
        </w:rPr>
        <w:t xml:space="preserve"> </w:t>
      </w:r>
      <w:proofErr w:type="spellStart"/>
      <w:r w:rsidR="00374BCD" w:rsidRPr="001A4143">
        <w:rPr>
          <w:kern w:val="1"/>
          <w:sz w:val="26"/>
          <w:szCs w:val="26"/>
        </w:rPr>
        <w:t>rēķinu</w:t>
      </w:r>
      <w:proofErr w:type="spellEnd"/>
      <w:r w:rsidR="00374BCD" w:rsidRPr="001A4143">
        <w:rPr>
          <w:kern w:val="1"/>
          <w:sz w:val="26"/>
          <w:szCs w:val="26"/>
        </w:rPr>
        <w:t xml:space="preserve"> un </w:t>
      </w:r>
      <w:proofErr w:type="spellStart"/>
      <w:r w:rsidR="00374BCD" w:rsidRPr="001A4143">
        <w:rPr>
          <w:kern w:val="1"/>
          <w:sz w:val="26"/>
          <w:szCs w:val="26"/>
        </w:rPr>
        <w:t>Pasūtītājs</w:t>
      </w:r>
      <w:proofErr w:type="spellEnd"/>
      <w:r w:rsidR="00374BCD" w:rsidRPr="001A4143">
        <w:rPr>
          <w:kern w:val="1"/>
          <w:sz w:val="26"/>
          <w:szCs w:val="26"/>
        </w:rPr>
        <w:t xml:space="preserve"> to </w:t>
      </w:r>
      <w:proofErr w:type="spellStart"/>
      <w:r w:rsidR="00374BCD" w:rsidRPr="001A4143">
        <w:rPr>
          <w:kern w:val="1"/>
          <w:sz w:val="26"/>
          <w:szCs w:val="26"/>
        </w:rPr>
        <w:t>ir</w:t>
      </w:r>
      <w:proofErr w:type="spellEnd"/>
      <w:r w:rsidR="00374BCD" w:rsidRPr="001A4143">
        <w:rPr>
          <w:kern w:val="1"/>
          <w:sz w:val="26"/>
          <w:szCs w:val="26"/>
        </w:rPr>
        <w:t xml:space="preserve"> </w:t>
      </w:r>
      <w:proofErr w:type="spellStart"/>
      <w:r w:rsidR="00374BCD" w:rsidRPr="001A4143">
        <w:rPr>
          <w:kern w:val="1"/>
          <w:sz w:val="26"/>
          <w:szCs w:val="26"/>
        </w:rPr>
        <w:t>pieņēmis</w:t>
      </w:r>
      <w:proofErr w:type="spellEnd"/>
      <w:r w:rsidR="00374BCD" w:rsidRPr="001A4143">
        <w:rPr>
          <w:kern w:val="1"/>
          <w:sz w:val="26"/>
          <w:szCs w:val="26"/>
        </w:rPr>
        <w:t xml:space="preserve"> </w:t>
      </w:r>
      <w:proofErr w:type="spellStart"/>
      <w:r w:rsidR="00374BCD" w:rsidRPr="001A4143">
        <w:rPr>
          <w:kern w:val="1"/>
          <w:sz w:val="26"/>
          <w:szCs w:val="26"/>
        </w:rPr>
        <w:t>apmaksai</w:t>
      </w:r>
      <w:proofErr w:type="spellEnd"/>
      <w:r w:rsidR="00374BCD" w:rsidRPr="001A4143">
        <w:rPr>
          <w:kern w:val="1"/>
          <w:sz w:val="26"/>
          <w:szCs w:val="26"/>
        </w:rPr>
        <w:t>.</w:t>
      </w:r>
    </w:p>
    <w:p w:rsidR="00374BCD" w:rsidRPr="001A4143" w:rsidRDefault="00C57F1C" w:rsidP="00C57F1C">
      <w:pPr>
        <w:suppressAutoHyphens/>
        <w:jc w:val="both"/>
        <w:rPr>
          <w:kern w:val="1"/>
          <w:sz w:val="26"/>
          <w:szCs w:val="26"/>
        </w:rPr>
      </w:pPr>
      <w:r>
        <w:rPr>
          <w:kern w:val="1"/>
          <w:sz w:val="26"/>
          <w:szCs w:val="26"/>
        </w:rPr>
        <w:t>3.</w:t>
      </w:r>
      <w:proofErr w:type="gramStart"/>
      <w:r>
        <w:rPr>
          <w:kern w:val="1"/>
          <w:sz w:val="26"/>
          <w:szCs w:val="26"/>
        </w:rPr>
        <w:t>5.</w:t>
      </w:r>
      <w:r w:rsidR="00374BCD" w:rsidRPr="001A4143">
        <w:rPr>
          <w:kern w:val="1"/>
          <w:sz w:val="26"/>
          <w:szCs w:val="26"/>
        </w:rPr>
        <w:t>Izpildītājam</w:t>
      </w:r>
      <w:proofErr w:type="gramEnd"/>
      <w:r w:rsidR="00374BCD" w:rsidRPr="001A4143">
        <w:rPr>
          <w:kern w:val="1"/>
          <w:sz w:val="26"/>
          <w:szCs w:val="26"/>
        </w:rPr>
        <w:t xml:space="preserve"> </w:t>
      </w:r>
      <w:proofErr w:type="spellStart"/>
      <w:r w:rsidR="00374BCD" w:rsidRPr="001A4143">
        <w:rPr>
          <w:kern w:val="1"/>
          <w:sz w:val="26"/>
          <w:szCs w:val="26"/>
        </w:rPr>
        <w:t>ir</w:t>
      </w:r>
      <w:proofErr w:type="spellEnd"/>
      <w:r w:rsidR="00374BCD" w:rsidRPr="001A4143">
        <w:rPr>
          <w:kern w:val="1"/>
          <w:sz w:val="26"/>
          <w:szCs w:val="26"/>
        </w:rPr>
        <w:t xml:space="preserve"> </w:t>
      </w:r>
      <w:proofErr w:type="spellStart"/>
      <w:r w:rsidR="00374BCD" w:rsidRPr="001A4143">
        <w:rPr>
          <w:kern w:val="1"/>
          <w:sz w:val="26"/>
          <w:szCs w:val="26"/>
        </w:rPr>
        <w:t>pienākums</w:t>
      </w:r>
      <w:proofErr w:type="spellEnd"/>
      <w:r w:rsidR="00374BCD" w:rsidRPr="001A4143">
        <w:rPr>
          <w:kern w:val="1"/>
          <w:sz w:val="26"/>
          <w:szCs w:val="26"/>
        </w:rPr>
        <w:t xml:space="preserve"> </w:t>
      </w:r>
      <w:proofErr w:type="spellStart"/>
      <w:r w:rsidR="00374BCD" w:rsidRPr="001A4143">
        <w:rPr>
          <w:kern w:val="1"/>
          <w:sz w:val="26"/>
          <w:szCs w:val="26"/>
        </w:rPr>
        <w:t>pašvaldības</w:t>
      </w:r>
      <w:proofErr w:type="spellEnd"/>
      <w:r w:rsidR="00374BCD" w:rsidRPr="001A4143">
        <w:rPr>
          <w:kern w:val="1"/>
          <w:sz w:val="26"/>
          <w:szCs w:val="26"/>
        </w:rPr>
        <w:t xml:space="preserve"> </w:t>
      </w:r>
      <w:proofErr w:type="spellStart"/>
      <w:r w:rsidR="00374BCD" w:rsidRPr="001A4143">
        <w:rPr>
          <w:kern w:val="1"/>
          <w:sz w:val="26"/>
          <w:szCs w:val="26"/>
        </w:rPr>
        <w:t>portālā</w:t>
      </w:r>
      <w:proofErr w:type="spellEnd"/>
      <w:r w:rsidR="00374BCD" w:rsidRPr="001A4143">
        <w:rPr>
          <w:kern w:val="1"/>
          <w:sz w:val="26"/>
          <w:szCs w:val="26"/>
        </w:rPr>
        <w:t xml:space="preserve"> </w:t>
      </w:r>
      <w:hyperlink r:id="rId9" w:history="1">
        <w:r w:rsidR="00374BCD" w:rsidRPr="001A4143">
          <w:rPr>
            <w:rStyle w:val="Hyperlink"/>
            <w:b/>
            <w:kern w:val="1"/>
            <w:sz w:val="26"/>
            <w:szCs w:val="26"/>
          </w:rPr>
          <w:t>www.eriga.lv</w:t>
        </w:r>
      </w:hyperlink>
      <w:r w:rsidR="00374BCD" w:rsidRPr="001A4143">
        <w:rPr>
          <w:kern w:val="1"/>
          <w:sz w:val="26"/>
          <w:szCs w:val="26"/>
        </w:rPr>
        <w:t xml:space="preserve">, </w:t>
      </w:r>
      <w:proofErr w:type="spellStart"/>
      <w:r w:rsidR="00374BCD" w:rsidRPr="001A4143">
        <w:rPr>
          <w:kern w:val="1"/>
          <w:sz w:val="26"/>
          <w:szCs w:val="26"/>
        </w:rPr>
        <w:t>sekot</w:t>
      </w:r>
      <w:proofErr w:type="spellEnd"/>
      <w:r w:rsidR="00374BCD" w:rsidRPr="001A4143">
        <w:rPr>
          <w:kern w:val="1"/>
          <w:sz w:val="26"/>
          <w:szCs w:val="26"/>
        </w:rPr>
        <w:t xml:space="preserve"> </w:t>
      </w:r>
      <w:proofErr w:type="spellStart"/>
      <w:r w:rsidR="00374BCD" w:rsidRPr="001A4143">
        <w:rPr>
          <w:kern w:val="1"/>
          <w:sz w:val="26"/>
          <w:szCs w:val="26"/>
        </w:rPr>
        <w:t>līdzi</w:t>
      </w:r>
      <w:proofErr w:type="spellEnd"/>
      <w:r w:rsidR="00374BCD" w:rsidRPr="001A4143">
        <w:rPr>
          <w:kern w:val="1"/>
          <w:sz w:val="26"/>
          <w:szCs w:val="26"/>
        </w:rPr>
        <w:t xml:space="preserve"> </w:t>
      </w:r>
      <w:proofErr w:type="spellStart"/>
      <w:r w:rsidR="00374BCD" w:rsidRPr="001A4143">
        <w:rPr>
          <w:kern w:val="1"/>
          <w:sz w:val="26"/>
          <w:szCs w:val="26"/>
        </w:rPr>
        <w:t>iesniegtā</w:t>
      </w:r>
      <w:proofErr w:type="spellEnd"/>
      <w:r w:rsidR="00374BCD" w:rsidRPr="001A4143">
        <w:rPr>
          <w:kern w:val="1"/>
          <w:sz w:val="26"/>
          <w:szCs w:val="26"/>
        </w:rPr>
        <w:t xml:space="preserve"> </w:t>
      </w:r>
      <w:proofErr w:type="spellStart"/>
      <w:r w:rsidR="00374BCD" w:rsidRPr="001A4143">
        <w:rPr>
          <w:kern w:val="1"/>
          <w:sz w:val="26"/>
          <w:szCs w:val="26"/>
        </w:rPr>
        <w:t>elektroniskā</w:t>
      </w:r>
      <w:proofErr w:type="spellEnd"/>
      <w:r w:rsidR="00374BCD" w:rsidRPr="001A4143">
        <w:rPr>
          <w:kern w:val="1"/>
          <w:sz w:val="26"/>
          <w:szCs w:val="26"/>
        </w:rPr>
        <w:t xml:space="preserve"> </w:t>
      </w:r>
      <w:proofErr w:type="spellStart"/>
      <w:r w:rsidR="00374BCD" w:rsidRPr="001A4143">
        <w:rPr>
          <w:kern w:val="1"/>
          <w:sz w:val="26"/>
          <w:szCs w:val="26"/>
        </w:rPr>
        <w:t>rēķina</w:t>
      </w:r>
      <w:proofErr w:type="spellEnd"/>
      <w:r w:rsidR="00374BCD" w:rsidRPr="001A4143">
        <w:rPr>
          <w:kern w:val="1"/>
          <w:sz w:val="26"/>
          <w:szCs w:val="26"/>
        </w:rPr>
        <w:t xml:space="preserve"> </w:t>
      </w:r>
      <w:proofErr w:type="spellStart"/>
      <w:r w:rsidR="00374BCD" w:rsidRPr="001A4143">
        <w:rPr>
          <w:kern w:val="1"/>
          <w:sz w:val="26"/>
          <w:szCs w:val="26"/>
        </w:rPr>
        <w:t>apstrādes</w:t>
      </w:r>
      <w:proofErr w:type="spellEnd"/>
      <w:r w:rsidR="00374BCD" w:rsidRPr="001A4143">
        <w:rPr>
          <w:kern w:val="1"/>
          <w:sz w:val="26"/>
          <w:szCs w:val="26"/>
        </w:rPr>
        <w:t xml:space="preserve"> </w:t>
      </w:r>
      <w:proofErr w:type="spellStart"/>
      <w:r w:rsidR="00374BCD" w:rsidRPr="001A4143">
        <w:rPr>
          <w:kern w:val="1"/>
          <w:sz w:val="26"/>
          <w:szCs w:val="26"/>
        </w:rPr>
        <w:t>statusam</w:t>
      </w:r>
      <w:proofErr w:type="spellEnd"/>
      <w:r w:rsidR="00374BCD" w:rsidRPr="001A4143">
        <w:rPr>
          <w:kern w:val="1"/>
          <w:sz w:val="26"/>
          <w:szCs w:val="26"/>
        </w:rPr>
        <w:t>.</w:t>
      </w:r>
    </w:p>
    <w:p w:rsidR="00374BCD" w:rsidRPr="001A4143" w:rsidRDefault="00C57F1C" w:rsidP="00C57F1C">
      <w:pPr>
        <w:suppressAutoHyphens/>
        <w:jc w:val="both"/>
        <w:rPr>
          <w:kern w:val="1"/>
          <w:sz w:val="26"/>
          <w:szCs w:val="26"/>
        </w:rPr>
      </w:pPr>
      <w:r>
        <w:rPr>
          <w:kern w:val="1"/>
          <w:sz w:val="26"/>
          <w:szCs w:val="26"/>
        </w:rPr>
        <w:t>3.</w:t>
      </w:r>
      <w:proofErr w:type="gramStart"/>
      <w:r>
        <w:rPr>
          <w:kern w:val="1"/>
          <w:sz w:val="26"/>
          <w:szCs w:val="26"/>
        </w:rPr>
        <w:t>6.</w:t>
      </w:r>
      <w:r w:rsidR="00374BCD" w:rsidRPr="001A4143">
        <w:rPr>
          <w:kern w:val="1"/>
          <w:sz w:val="26"/>
          <w:szCs w:val="26"/>
        </w:rPr>
        <w:t>Ja</w:t>
      </w:r>
      <w:proofErr w:type="gramEnd"/>
      <w:r w:rsidR="00374BCD" w:rsidRPr="001A4143">
        <w:rPr>
          <w:kern w:val="1"/>
          <w:sz w:val="26"/>
          <w:szCs w:val="26"/>
        </w:rPr>
        <w:t xml:space="preserve"> </w:t>
      </w:r>
      <w:proofErr w:type="spellStart"/>
      <w:r w:rsidR="00374BCD" w:rsidRPr="001A4143">
        <w:rPr>
          <w:kern w:val="1"/>
          <w:sz w:val="26"/>
          <w:szCs w:val="26"/>
        </w:rPr>
        <w:t>Izpildītājs</w:t>
      </w:r>
      <w:proofErr w:type="spellEnd"/>
      <w:r w:rsidR="00374BCD" w:rsidRPr="001A4143">
        <w:rPr>
          <w:kern w:val="1"/>
          <w:sz w:val="26"/>
          <w:szCs w:val="26"/>
        </w:rPr>
        <w:t xml:space="preserve"> </w:t>
      </w:r>
      <w:proofErr w:type="spellStart"/>
      <w:r w:rsidR="00374BCD" w:rsidRPr="001A4143">
        <w:rPr>
          <w:kern w:val="1"/>
          <w:sz w:val="26"/>
          <w:szCs w:val="26"/>
        </w:rPr>
        <w:t>ir</w:t>
      </w:r>
      <w:proofErr w:type="spellEnd"/>
      <w:r w:rsidR="00374BCD" w:rsidRPr="001A4143">
        <w:rPr>
          <w:kern w:val="1"/>
          <w:sz w:val="26"/>
          <w:szCs w:val="26"/>
        </w:rPr>
        <w:t xml:space="preserve"> </w:t>
      </w:r>
      <w:proofErr w:type="spellStart"/>
      <w:r w:rsidR="00374BCD" w:rsidRPr="001A4143">
        <w:rPr>
          <w:kern w:val="1"/>
          <w:sz w:val="26"/>
          <w:szCs w:val="26"/>
        </w:rPr>
        <w:t>iesniedzis</w:t>
      </w:r>
      <w:proofErr w:type="spellEnd"/>
      <w:r w:rsidR="00374BCD" w:rsidRPr="001A4143">
        <w:rPr>
          <w:kern w:val="1"/>
          <w:sz w:val="26"/>
          <w:szCs w:val="26"/>
        </w:rPr>
        <w:t xml:space="preserve"> </w:t>
      </w:r>
      <w:proofErr w:type="spellStart"/>
      <w:r w:rsidR="00374BCD" w:rsidRPr="001A4143">
        <w:rPr>
          <w:kern w:val="1"/>
          <w:sz w:val="26"/>
          <w:szCs w:val="26"/>
        </w:rPr>
        <w:t>nepareizi</w:t>
      </w:r>
      <w:proofErr w:type="spellEnd"/>
      <w:r w:rsidR="00374BCD" w:rsidRPr="001A4143">
        <w:rPr>
          <w:kern w:val="1"/>
          <w:sz w:val="26"/>
          <w:szCs w:val="26"/>
        </w:rPr>
        <w:t xml:space="preserve"> </w:t>
      </w:r>
      <w:proofErr w:type="spellStart"/>
      <w:r w:rsidR="00374BCD" w:rsidRPr="001A4143">
        <w:rPr>
          <w:kern w:val="1"/>
          <w:sz w:val="26"/>
          <w:szCs w:val="26"/>
        </w:rPr>
        <w:t>aizpildītu</w:t>
      </w:r>
      <w:proofErr w:type="spellEnd"/>
      <w:r w:rsidR="00374BCD" w:rsidRPr="001A4143">
        <w:rPr>
          <w:kern w:val="1"/>
          <w:sz w:val="26"/>
          <w:szCs w:val="26"/>
        </w:rPr>
        <w:t xml:space="preserve"> un/</w:t>
      </w:r>
      <w:proofErr w:type="spellStart"/>
      <w:r w:rsidR="00374BCD" w:rsidRPr="001A4143">
        <w:rPr>
          <w:kern w:val="1"/>
          <w:sz w:val="26"/>
          <w:szCs w:val="26"/>
        </w:rPr>
        <w:t>vai</w:t>
      </w:r>
      <w:proofErr w:type="spellEnd"/>
      <w:r w:rsidR="00374BCD" w:rsidRPr="001A4143">
        <w:rPr>
          <w:kern w:val="1"/>
          <w:sz w:val="26"/>
          <w:szCs w:val="26"/>
        </w:rPr>
        <w:t xml:space="preserve"> </w:t>
      </w:r>
      <w:proofErr w:type="spellStart"/>
      <w:r w:rsidR="00374BCD" w:rsidRPr="001A4143">
        <w:rPr>
          <w:kern w:val="1"/>
          <w:sz w:val="26"/>
          <w:szCs w:val="26"/>
        </w:rPr>
        <w:t>līguma</w:t>
      </w:r>
      <w:proofErr w:type="spellEnd"/>
      <w:r w:rsidR="00374BCD" w:rsidRPr="001A4143">
        <w:rPr>
          <w:kern w:val="1"/>
          <w:sz w:val="26"/>
          <w:szCs w:val="26"/>
        </w:rPr>
        <w:t xml:space="preserve"> </w:t>
      </w:r>
      <w:proofErr w:type="spellStart"/>
      <w:r w:rsidR="00374BCD" w:rsidRPr="001A4143">
        <w:rPr>
          <w:kern w:val="1"/>
          <w:sz w:val="26"/>
          <w:szCs w:val="26"/>
        </w:rPr>
        <w:t>nosacījumiem</w:t>
      </w:r>
      <w:proofErr w:type="spellEnd"/>
      <w:r w:rsidR="00374BCD" w:rsidRPr="001A4143">
        <w:rPr>
          <w:kern w:val="1"/>
          <w:sz w:val="26"/>
          <w:szCs w:val="26"/>
        </w:rPr>
        <w:t xml:space="preserve"> </w:t>
      </w:r>
      <w:proofErr w:type="spellStart"/>
      <w:r w:rsidR="00374BCD" w:rsidRPr="001A4143">
        <w:rPr>
          <w:kern w:val="1"/>
          <w:sz w:val="26"/>
          <w:szCs w:val="26"/>
        </w:rPr>
        <w:t>neatbilstošu</w:t>
      </w:r>
      <w:proofErr w:type="spellEnd"/>
      <w:r w:rsidR="00374BCD" w:rsidRPr="001A4143">
        <w:rPr>
          <w:kern w:val="1"/>
          <w:sz w:val="26"/>
          <w:szCs w:val="26"/>
        </w:rPr>
        <w:t xml:space="preserve"> </w:t>
      </w:r>
      <w:proofErr w:type="spellStart"/>
      <w:r w:rsidR="00374BCD" w:rsidRPr="001A4143">
        <w:rPr>
          <w:kern w:val="1"/>
          <w:sz w:val="26"/>
          <w:szCs w:val="26"/>
        </w:rPr>
        <w:t>rēķinu</w:t>
      </w:r>
      <w:proofErr w:type="spellEnd"/>
      <w:r w:rsidR="00374BCD" w:rsidRPr="001A4143">
        <w:rPr>
          <w:kern w:val="1"/>
          <w:sz w:val="26"/>
          <w:szCs w:val="26"/>
        </w:rPr>
        <w:t xml:space="preserve">, </w:t>
      </w:r>
      <w:proofErr w:type="spellStart"/>
      <w:r w:rsidR="00374BCD" w:rsidRPr="001A4143">
        <w:rPr>
          <w:kern w:val="1"/>
          <w:sz w:val="26"/>
          <w:szCs w:val="26"/>
        </w:rPr>
        <w:t>Pasūtītājs</w:t>
      </w:r>
      <w:proofErr w:type="spellEnd"/>
      <w:r w:rsidR="00374BCD" w:rsidRPr="001A4143">
        <w:rPr>
          <w:kern w:val="1"/>
          <w:sz w:val="26"/>
          <w:szCs w:val="26"/>
        </w:rPr>
        <w:t xml:space="preserve"> </w:t>
      </w:r>
      <w:proofErr w:type="spellStart"/>
      <w:r w:rsidR="00374BCD" w:rsidRPr="001A4143">
        <w:rPr>
          <w:kern w:val="1"/>
          <w:sz w:val="26"/>
          <w:szCs w:val="26"/>
        </w:rPr>
        <w:t>šādu</w:t>
      </w:r>
      <w:proofErr w:type="spellEnd"/>
      <w:r w:rsidR="00374BCD" w:rsidRPr="001A4143">
        <w:rPr>
          <w:kern w:val="1"/>
          <w:sz w:val="26"/>
          <w:szCs w:val="26"/>
        </w:rPr>
        <w:t xml:space="preserve"> </w:t>
      </w:r>
      <w:proofErr w:type="spellStart"/>
      <w:r w:rsidR="00374BCD" w:rsidRPr="001A4143">
        <w:rPr>
          <w:kern w:val="1"/>
          <w:sz w:val="26"/>
          <w:szCs w:val="26"/>
        </w:rPr>
        <w:t>rēķinu</w:t>
      </w:r>
      <w:proofErr w:type="spellEnd"/>
      <w:r w:rsidR="00374BCD" w:rsidRPr="001A4143">
        <w:rPr>
          <w:kern w:val="1"/>
          <w:sz w:val="26"/>
          <w:szCs w:val="26"/>
        </w:rPr>
        <w:t xml:space="preserve"> </w:t>
      </w:r>
      <w:proofErr w:type="spellStart"/>
      <w:r w:rsidR="00374BCD" w:rsidRPr="001A4143">
        <w:rPr>
          <w:kern w:val="1"/>
          <w:sz w:val="26"/>
          <w:szCs w:val="26"/>
        </w:rPr>
        <w:t>apmaksai</w:t>
      </w:r>
      <w:proofErr w:type="spellEnd"/>
      <w:r w:rsidR="00374BCD" w:rsidRPr="001A4143">
        <w:rPr>
          <w:kern w:val="1"/>
          <w:sz w:val="26"/>
          <w:szCs w:val="26"/>
        </w:rPr>
        <w:t xml:space="preserve"> </w:t>
      </w:r>
      <w:proofErr w:type="spellStart"/>
      <w:r w:rsidR="00374BCD" w:rsidRPr="001A4143">
        <w:rPr>
          <w:kern w:val="1"/>
          <w:sz w:val="26"/>
          <w:szCs w:val="26"/>
        </w:rPr>
        <w:t>nepieņem</w:t>
      </w:r>
      <w:proofErr w:type="spellEnd"/>
      <w:r w:rsidR="00374BCD" w:rsidRPr="001A4143">
        <w:rPr>
          <w:kern w:val="1"/>
          <w:sz w:val="26"/>
          <w:szCs w:val="26"/>
        </w:rPr>
        <w:t xml:space="preserve"> un </w:t>
      </w:r>
      <w:proofErr w:type="spellStart"/>
      <w:r w:rsidR="00374BCD" w:rsidRPr="001A4143">
        <w:rPr>
          <w:kern w:val="1"/>
          <w:sz w:val="26"/>
          <w:szCs w:val="26"/>
        </w:rPr>
        <w:t>neakceptē</w:t>
      </w:r>
      <w:proofErr w:type="spellEnd"/>
      <w:r w:rsidR="00374BCD" w:rsidRPr="001A4143">
        <w:rPr>
          <w:kern w:val="1"/>
          <w:sz w:val="26"/>
          <w:szCs w:val="26"/>
        </w:rPr>
        <w:t xml:space="preserve">. </w:t>
      </w:r>
      <w:proofErr w:type="spellStart"/>
      <w:r w:rsidR="00374BCD" w:rsidRPr="001A4143">
        <w:rPr>
          <w:kern w:val="1"/>
          <w:sz w:val="26"/>
          <w:szCs w:val="26"/>
        </w:rPr>
        <w:t>Izpildītājam</w:t>
      </w:r>
      <w:proofErr w:type="spellEnd"/>
      <w:r w:rsidR="00374BCD" w:rsidRPr="001A4143">
        <w:rPr>
          <w:kern w:val="1"/>
          <w:sz w:val="26"/>
          <w:szCs w:val="26"/>
        </w:rPr>
        <w:t xml:space="preserve"> </w:t>
      </w:r>
      <w:proofErr w:type="spellStart"/>
      <w:r w:rsidR="00374BCD" w:rsidRPr="001A4143">
        <w:rPr>
          <w:kern w:val="1"/>
          <w:sz w:val="26"/>
          <w:szCs w:val="26"/>
        </w:rPr>
        <w:t>ir</w:t>
      </w:r>
      <w:proofErr w:type="spellEnd"/>
      <w:r w:rsidR="00374BCD" w:rsidRPr="001A4143">
        <w:rPr>
          <w:kern w:val="1"/>
          <w:sz w:val="26"/>
          <w:szCs w:val="26"/>
        </w:rPr>
        <w:t xml:space="preserve"> </w:t>
      </w:r>
      <w:proofErr w:type="spellStart"/>
      <w:r w:rsidR="00374BCD" w:rsidRPr="001A4143">
        <w:rPr>
          <w:kern w:val="1"/>
          <w:sz w:val="26"/>
          <w:szCs w:val="26"/>
        </w:rPr>
        <w:t>pienākumsiesniegt</w:t>
      </w:r>
      <w:proofErr w:type="spellEnd"/>
      <w:r w:rsidR="00374BCD" w:rsidRPr="001A4143">
        <w:rPr>
          <w:kern w:val="1"/>
          <w:sz w:val="26"/>
          <w:szCs w:val="26"/>
        </w:rPr>
        <w:t xml:space="preserve"> </w:t>
      </w:r>
      <w:proofErr w:type="spellStart"/>
      <w:r w:rsidR="00374BCD" w:rsidRPr="001A4143">
        <w:rPr>
          <w:kern w:val="1"/>
          <w:sz w:val="26"/>
          <w:szCs w:val="26"/>
        </w:rPr>
        <w:t>atkārtoti</w:t>
      </w:r>
      <w:proofErr w:type="spellEnd"/>
      <w:r w:rsidR="00374BCD" w:rsidRPr="001A4143">
        <w:rPr>
          <w:kern w:val="1"/>
          <w:sz w:val="26"/>
          <w:szCs w:val="26"/>
        </w:rPr>
        <w:t xml:space="preserve"> </w:t>
      </w:r>
      <w:proofErr w:type="spellStart"/>
      <w:r w:rsidR="00374BCD" w:rsidRPr="001A4143">
        <w:rPr>
          <w:kern w:val="1"/>
          <w:sz w:val="26"/>
          <w:szCs w:val="26"/>
        </w:rPr>
        <w:t>pareizi</w:t>
      </w:r>
      <w:proofErr w:type="spellEnd"/>
      <w:r w:rsidR="00374BCD" w:rsidRPr="001A4143">
        <w:rPr>
          <w:kern w:val="1"/>
          <w:sz w:val="26"/>
          <w:szCs w:val="26"/>
        </w:rPr>
        <w:t xml:space="preserve"> un </w:t>
      </w:r>
      <w:proofErr w:type="spellStart"/>
      <w:r w:rsidR="00374BCD" w:rsidRPr="001A4143">
        <w:rPr>
          <w:kern w:val="1"/>
          <w:sz w:val="26"/>
          <w:szCs w:val="26"/>
        </w:rPr>
        <w:t>līguma</w:t>
      </w:r>
      <w:proofErr w:type="spellEnd"/>
      <w:r w:rsidR="00374BCD" w:rsidRPr="001A4143">
        <w:rPr>
          <w:kern w:val="1"/>
          <w:sz w:val="26"/>
          <w:szCs w:val="26"/>
        </w:rPr>
        <w:t xml:space="preserve"> </w:t>
      </w:r>
      <w:proofErr w:type="spellStart"/>
      <w:r w:rsidR="00374BCD" w:rsidRPr="001A4143">
        <w:rPr>
          <w:kern w:val="1"/>
          <w:sz w:val="26"/>
          <w:szCs w:val="26"/>
        </w:rPr>
        <w:t>nosacījumiem</w:t>
      </w:r>
      <w:proofErr w:type="spellEnd"/>
      <w:r w:rsidR="00374BCD" w:rsidRPr="001A4143">
        <w:rPr>
          <w:kern w:val="1"/>
          <w:sz w:val="26"/>
          <w:szCs w:val="26"/>
        </w:rPr>
        <w:t xml:space="preserve"> </w:t>
      </w:r>
      <w:proofErr w:type="spellStart"/>
      <w:r w:rsidR="00374BCD" w:rsidRPr="001A4143">
        <w:rPr>
          <w:kern w:val="1"/>
          <w:sz w:val="26"/>
          <w:szCs w:val="26"/>
        </w:rPr>
        <w:t>atbilstoši</w:t>
      </w:r>
      <w:proofErr w:type="spellEnd"/>
      <w:r w:rsidR="00374BCD" w:rsidRPr="001A4143">
        <w:rPr>
          <w:kern w:val="1"/>
          <w:sz w:val="26"/>
          <w:szCs w:val="26"/>
        </w:rPr>
        <w:t xml:space="preserve"> </w:t>
      </w:r>
      <w:proofErr w:type="spellStart"/>
      <w:r w:rsidR="00374BCD" w:rsidRPr="001A4143">
        <w:rPr>
          <w:kern w:val="1"/>
          <w:sz w:val="26"/>
          <w:szCs w:val="26"/>
        </w:rPr>
        <w:t>aizpildītu</w:t>
      </w:r>
      <w:proofErr w:type="spellEnd"/>
      <w:r w:rsidR="00374BCD" w:rsidRPr="001A4143">
        <w:rPr>
          <w:kern w:val="1"/>
          <w:sz w:val="26"/>
          <w:szCs w:val="26"/>
        </w:rPr>
        <w:t xml:space="preserve"> </w:t>
      </w:r>
      <w:proofErr w:type="spellStart"/>
      <w:r w:rsidR="00374BCD" w:rsidRPr="001A4143">
        <w:rPr>
          <w:kern w:val="1"/>
          <w:sz w:val="26"/>
          <w:szCs w:val="26"/>
        </w:rPr>
        <w:t>elektronisko</w:t>
      </w:r>
      <w:proofErr w:type="spellEnd"/>
      <w:r w:rsidR="00374BCD" w:rsidRPr="001A4143">
        <w:rPr>
          <w:kern w:val="1"/>
          <w:sz w:val="26"/>
          <w:szCs w:val="26"/>
        </w:rPr>
        <w:t xml:space="preserve"> </w:t>
      </w:r>
      <w:proofErr w:type="spellStart"/>
      <w:r w:rsidR="00374BCD" w:rsidRPr="001A4143">
        <w:rPr>
          <w:kern w:val="1"/>
          <w:sz w:val="26"/>
          <w:szCs w:val="26"/>
        </w:rPr>
        <w:t>rēķinu</w:t>
      </w:r>
      <w:proofErr w:type="spellEnd"/>
      <w:r w:rsidR="00374BCD" w:rsidRPr="001A4143">
        <w:rPr>
          <w:kern w:val="1"/>
          <w:sz w:val="26"/>
          <w:szCs w:val="26"/>
        </w:rPr>
        <w:t xml:space="preserve">. </w:t>
      </w:r>
      <w:proofErr w:type="spellStart"/>
      <w:r w:rsidR="00374BCD" w:rsidRPr="001A4143">
        <w:rPr>
          <w:kern w:val="1"/>
          <w:sz w:val="26"/>
          <w:szCs w:val="26"/>
        </w:rPr>
        <w:t>Šādā</w:t>
      </w:r>
      <w:proofErr w:type="spellEnd"/>
      <w:r w:rsidR="00374BCD" w:rsidRPr="001A4143">
        <w:rPr>
          <w:kern w:val="1"/>
          <w:sz w:val="26"/>
          <w:szCs w:val="26"/>
        </w:rPr>
        <w:t xml:space="preserve"> </w:t>
      </w:r>
      <w:proofErr w:type="spellStart"/>
      <w:r w:rsidR="00374BCD" w:rsidRPr="001A4143">
        <w:rPr>
          <w:kern w:val="1"/>
          <w:sz w:val="26"/>
          <w:szCs w:val="26"/>
        </w:rPr>
        <w:t>situācijā</w:t>
      </w:r>
      <w:proofErr w:type="spellEnd"/>
      <w:r w:rsidR="00374BCD" w:rsidRPr="001A4143">
        <w:rPr>
          <w:kern w:val="1"/>
          <w:sz w:val="26"/>
          <w:szCs w:val="26"/>
        </w:rPr>
        <w:t xml:space="preserve">, </w:t>
      </w:r>
      <w:proofErr w:type="spellStart"/>
      <w:r w:rsidR="00374BCD" w:rsidRPr="001A4143">
        <w:rPr>
          <w:kern w:val="1"/>
          <w:sz w:val="26"/>
          <w:szCs w:val="26"/>
        </w:rPr>
        <w:t>elektroniskā</w:t>
      </w:r>
      <w:proofErr w:type="spellEnd"/>
      <w:r w:rsidR="00374BCD" w:rsidRPr="001A4143">
        <w:rPr>
          <w:kern w:val="1"/>
          <w:sz w:val="26"/>
          <w:szCs w:val="26"/>
        </w:rPr>
        <w:t xml:space="preserve"> </w:t>
      </w:r>
      <w:proofErr w:type="spellStart"/>
      <w:r w:rsidR="00374BCD" w:rsidRPr="001A4143">
        <w:rPr>
          <w:kern w:val="1"/>
          <w:sz w:val="26"/>
          <w:szCs w:val="26"/>
        </w:rPr>
        <w:t>rēķina</w:t>
      </w:r>
      <w:proofErr w:type="spellEnd"/>
      <w:r w:rsidR="00374BCD" w:rsidRPr="001A4143">
        <w:rPr>
          <w:kern w:val="1"/>
          <w:sz w:val="26"/>
          <w:szCs w:val="26"/>
        </w:rPr>
        <w:t xml:space="preserve"> </w:t>
      </w:r>
      <w:proofErr w:type="spellStart"/>
      <w:r w:rsidR="00374BCD" w:rsidRPr="001A4143">
        <w:rPr>
          <w:kern w:val="1"/>
          <w:sz w:val="26"/>
          <w:szCs w:val="26"/>
        </w:rPr>
        <w:t>apmaksas</w:t>
      </w:r>
      <w:proofErr w:type="spellEnd"/>
      <w:r w:rsidR="00374BCD" w:rsidRPr="001A4143">
        <w:rPr>
          <w:kern w:val="1"/>
          <w:sz w:val="26"/>
          <w:szCs w:val="26"/>
        </w:rPr>
        <w:t xml:space="preserve"> </w:t>
      </w:r>
      <w:proofErr w:type="spellStart"/>
      <w:r w:rsidR="00374BCD" w:rsidRPr="001A4143">
        <w:rPr>
          <w:kern w:val="1"/>
          <w:sz w:val="26"/>
          <w:szCs w:val="26"/>
        </w:rPr>
        <w:t>termiņu</w:t>
      </w:r>
      <w:proofErr w:type="spellEnd"/>
      <w:r w:rsidR="00374BCD" w:rsidRPr="001A4143">
        <w:rPr>
          <w:kern w:val="1"/>
          <w:sz w:val="26"/>
          <w:szCs w:val="26"/>
        </w:rPr>
        <w:t xml:space="preserve"> </w:t>
      </w:r>
      <w:proofErr w:type="spellStart"/>
      <w:r w:rsidR="00374BCD" w:rsidRPr="001A4143">
        <w:rPr>
          <w:kern w:val="1"/>
          <w:sz w:val="26"/>
          <w:szCs w:val="26"/>
        </w:rPr>
        <w:t>skaita</w:t>
      </w:r>
      <w:proofErr w:type="spellEnd"/>
      <w:r w:rsidR="00374BCD" w:rsidRPr="001A4143">
        <w:rPr>
          <w:kern w:val="1"/>
          <w:sz w:val="26"/>
          <w:szCs w:val="26"/>
        </w:rPr>
        <w:t xml:space="preserve"> no </w:t>
      </w:r>
      <w:proofErr w:type="spellStart"/>
      <w:r w:rsidR="00374BCD" w:rsidRPr="001A4143">
        <w:rPr>
          <w:kern w:val="1"/>
          <w:sz w:val="26"/>
          <w:szCs w:val="26"/>
        </w:rPr>
        <w:t>dienas</w:t>
      </w:r>
      <w:proofErr w:type="spellEnd"/>
      <w:r w:rsidR="00374BCD" w:rsidRPr="001A4143">
        <w:rPr>
          <w:kern w:val="1"/>
          <w:sz w:val="26"/>
          <w:szCs w:val="26"/>
        </w:rPr>
        <w:t xml:space="preserve">, </w:t>
      </w:r>
      <w:proofErr w:type="spellStart"/>
      <w:r w:rsidR="00374BCD" w:rsidRPr="001A4143">
        <w:rPr>
          <w:kern w:val="1"/>
          <w:sz w:val="26"/>
          <w:szCs w:val="26"/>
        </w:rPr>
        <w:t>kad</w:t>
      </w:r>
      <w:proofErr w:type="spellEnd"/>
      <w:r w:rsidR="00374BCD" w:rsidRPr="001A4143">
        <w:rPr>
          <w:kern w:val="1"/>
          <w:sz w:val="26"/>
          <w:szCs w:val="26"/>
        </w:rPr>
        <w:t xml:space="preserve"> </w:t>
      </w:r>
      <w:proofErr w:type="spellStart"/>
      <w:r w:rsidR="00374BCD" w:rsidRPr="001A4143">
        <w:rPr>
          <w:kern w:val="1"/>
          <w:sz w:val="26"/>
          <w:szCs w:val="26"/>
        </w:rPr>
        <w:t>Izpildītājs</w:t>
      </w:r>
      <w:proofErr w:type="spellEnd"/>
      <w:r w:rsidR="00374BCD" w:rsidRPr="001A4143">
        <w:rPr>
          <w:kern w:val="1"/>
          <w:sz w:val="26"/>
          <w:szCs w:val="26"/>
        </w:rPr>
        <w:t xml:space="preserve"> </w:t>
      </w:r>
      <w:proofErr w:type="spellStart"/>
      <w:r w:rsidR="00374BCD" w:rsidRPr="001A4143">
        <w:rPr>
          <w:kern w:val="1"/>
          <w:sz w:val="26"/>
          <w:szCs w:val="26"/>
        </w:rPr>
        <w:t>ir</w:t>
      </w:r>
      <w:proofErr w:type="spellEnd"/>
      <w:r w:rsidR="00374BCD" w:rsidRPr="001A4143">
        <w:rPr>
          <w:kern w:val="1"/>
          <w:sz w:val="26"/>
          <w:szCs w:val="26"/>
        </w:rPr>
        <w:t xml:space="preserve"> </w:t>
      </w:r>
      <w:proofErr w:type="spellStart"/>
      <w:r w:rsidR="00374BCD" w:rsidRPr="001A4143">
        <w:rPr>
          <w:kern w:val="1"/>
          <w:sz w:val="26"/>
          <w:szCs w:val="26"/>
        </w:rPr>
        <w:t>iesniedzis</w:t>
      </w:r>
      <w:proofErr w:type="spellEnd"/>
      <w:r w:rsidR="00374BCD" w:rsidRPr="001A4143">
        <w:rPr>
          <w:kern w:val="1"/>
          <w:sz w:val="26"/>
          <w:szCs w:val="26"/>
        </w:rPr>
        <w:t xml:space="preserve"> </w:t>
      </w:r>
      <w:proofErr w:type="spellStart"/>
      <w:r w:rsidR="00374BCD" w:rsidRPr="001A4143">
        <w:rPr>
          <w:kern w:val="1"/>
          <w:sz w:val="26"/>
          <w:szCs w:val="26"/>
        </w:rPr>
        <w:t>atkārtoto</w:t>
      </w:r>
      <w:proofErr w:type="spellEnd"/>
      <w:r w:rsidR="00374BCD" w:rsidRPr="001A4143">
        <w:rPr>
          <w:kern w:val="1"/>
          <w:sz w:val="26"/>
          <w:szCs w:val="26"/>
        </w:rPr>
        <w:t xml:space="preserve"> </w:t>
      </w:r>
      <w:proofErr w:type="spellStart"/>
      <w:r w:rsidR="00374BCD" w:rsidRPr="001A4143">
        <w:rPr>
          <w:kern w:val="1"/>
          <w:sz w:val="26"/>
          <w:szCs w:val="26"/>
        </w:rPr>
        <w:t>elektronisko</w:t>
      </w:r>
      <w:proofErr w:type="spellEnd"/>
      <w:r w:rsidR="00374BCD" w:rsidRPr="001A4143">
        <w:rPr>
          <w:kern w:val="1"/>
          <w:sz w:val="26"/>
          <w:szCs w:val="26"/>
        </w:rPr>
        <w:t xml:space="preserve"> </w:t>
      </w:r>
      <w:proofErr w:type="spellStart"/>
      <w:r w:rsidR="00374BCD" w:rsidRPr="001A4143">
        <w:rPr>
          <w:kern w:val="1"/>
          <w:sz w:val="26"/>
          <w:szCs w:val="26"/>
        </w:rPr>
        <w:t>rēķinu</w:t>
      </w:r>
      <w:proofErr w:type="spellEnd"/>
      <w:r w:rsidR="00374BCD" w:rsidRPr="001A4143">
        <w:rPr>
          <w:kern w:val="1"/>
          <w:sz w:val="26"/>
          <w:szCs w:val="26"/>
        </w:rPr>
        <w:t>.</w:t>
      </w:r>
    </w:p>
    <w:p w:rsidR="00374BCD" w:rsidRPr="001A4143" w:rsidRDefault="00374BCD" w:rsidP="00EE2507">
      <w:pPr>
        <w:jc w:val="both"/>
        <w:rPr>
          <w:kern w:val="1"/>
          <w:sz w:val="26"/>
          <w:szCs w:val="26"/>
        </w:rPr>
      </w:pPr>
    </w:p>
    <w:p w:rsidR="00374BCD" w:rsidRPr="001A4143" w:rsidRDefault="00374BCD" w:rsidP="00374BCD">
      <w:pPr>
        <w:numPr>
          <w:ilvl w:val="0"/>
          <w:numId w:val="1"/>
        </w:numPr>
        <w:suppressAutoHyphens/>
        <w:jc w:val="center"/>
        <w:rPr>
          <w:b/>
          <w:sz w:val="26"/>
          <w:szCs w:val="26"/>
        </w:rPr>
      </w:pPr>
      <w:proofErr w:type="spellStart"/>
      <w:r w:rsidRPr="001A4143">
        <w:rPr>
          <w:b/>
          <w:sz w:val="26"/>
          <w:szCs w:val="26"/>
        </w:rPr>
        <w:t>Preces</w:t>
      </w:r>
      <w:proofErr w:type="spellEnd"/>
      <w:r w:rsidRPr="001A4143">
        <w:rPr>
          <w:b/>
          <w:sz w:val="26"/>
          <w:szCs w:val="26"/>
        </w:rPr>
        <w:t xml:space="preserve"> </w:t>
      </w:r>
      <w:proofErr w:type="spellStart"/>
      <w:r w:rsidRPr="001A4143">
        <w:rPr>
          <w:b/>
          <w:sz w:val="26"/>
          <w:szCs w:val="26"/>
        </w:rPr>
        <w:t>saņemšanas</w:t>
      </w:r>
      <w:proofErr w:type="spellEnd"/>
      <w:r w:rsidRPr="001A4143">
        <w:rPr>
          <w:b/>
          <w:sz w:val="26"/>
          <w:szCs w:val="26"/>
        </w:rPr>
        <w:t xml:space="preserve"> </w:t>
      </w:r>
      <w:proofErr w:type="spellStart"/>
      <w:r w:rsidRPr="001A4143">
        <w:rPr>
          <w:b/>
          <w:sz w:val="26"/>
          <w:szCs w:val="26"/>
        </w:rPr>
        <w:t>kārtība</w:t>
      </w:r>
      <w:proofErr w:type="spellEnd"/>
      <w:r w:rsidRPr="001A4143">
        <w:rPr>
          <w:b/>
          <w:sz w:val="26"/>
          <w:szCs w:val="26"/>
        </w:rPr>
        <w:t xml:space="preserve"> un </w:t>
      </w:r>
      <w:proofErr w:type="spellStart"/>
      <w:r w:rsidRPr="001A4143">
        <w:rPr>
          <w:b/>
          <w:sz w:val="26"/>
          <w:szCs w:val="26"/>
        </w:rPr>
        <w:t>garantijas</w:t>
      </w:r>
      <w:proofErr w:type="spellEnd"/>
    </w:p>
    <w:p w:rsidR="00374BCD" w:rsidRPr="001A4143" w:rsidRDefault="00374BCD" w:rsidP="00374BCD">
      <w:pPr>
        <w:suppressAutoHyphens/>
        <w:ind w:left="390"/>
        <w:jc w:val="both"/>
        <w:rPr>
          <w:b/>
          <w:sz w:val="26"/>
          <w:szCs w:val="26"/>
        </w:rPr>
      </w:pPr>
    </w:p>
    <w:p w:rsidR="005703FB" w:rsidRPr="001C1EE2" w:rsidRDefault="001C1EE2" w:rsidP="001C1EE2">
      <w:pPr>
        <w:suppressAutoHyphens/>
        <w:jc w:val="both"/>
        <w:rPr>
          <w:sz w:val="26"/>
          <w:szCs w:val="26"/>
        </w:rPr>
      </w:pPr>
      <w:r>
        <w:rPr>
          <w:sz w:val="26"/>
          <w:szCs w:val="26"/>
        </w:rPr>
        <w:t xml:space="preserve">4.1. </w:t>
      </w:r>
      <w:proofErr w:type="spellStart"/>
      <w:r w:rsidR="00374BCD" w:rsidRPr="001C1EE2">
        <w:rPr>
          <w:sz w:val="26"/>
          <w:szCs w:val="26"/>
        </w:rPr>
        <w:t>Katrs</w:t>
      </w:r>
      <w:proofErr w:type="spellEnd"/>
      <w:r w:rsidR="00374BCD" w:rsidRPr="001C1EE2">
        <w:rPr>
          <w:sz w:val="26"/>
          <w:szCs w:val="26"/>
        </w:rPr>
        <w:t xml:space="preserve"> </w:t>
      </w:r>
      <w:proofErr w:type="spellStart"/>
      <w:r w:rsidR="00374BCD" w:rsidRPr="001C1EE2">
        <w:rPr>
          <w:sz w:val="26"/>
          <w:szCs w:val="26"/>
        </w:rPr>
        <w:t>Preču</w:t>
      </w:r>
      <w:proofErr w:type="spellEnd"/>
      <w:r w:rsidR="00374BCD" w:rsidRPr="001C1EE2">
        <w:rPr>
          <w:sz w:val="26"/>
          <w:szCs w:val="26"/>
        </w:rPr>
        <w:t xml:space="preserve"> </w:t>
      </w:r>
      <w:proofErr w:type="spellStart"/>
      <w:r w:rsidR="00374BCD" w:rsidRPr="001C1EE2">
        <w:rPr>
          <w:sz w:val="26"/>
          <w:szCs w:val="26"/>
        </w:rPr>
        <w:t>pasūtījums</w:t>
      </w:r>
      <w:proofErr w:type="spellEnd"/>
      <w:r w:rsidR="00374BCD" w:rsidRPr="001C1EE2">
        <w:rPr>
          <w:sz w:val="26"/>
          <w:szCs w:val="26"/>
        </w:rPr>
        <w:t xml:space="preserve"> </w:t>
      </w:r>
      <w:proofErr w:type="spellStart"/>
      <w:r w:rsidR="00374BCD" w:rsidRPr="001C1EE2">
        <w:rPr>
          <w:sz w:val="26"/>
          <w:szCs w:val="26"/>
        </w:rPr>
        <w:t>tiek</w:t>
      </w:r>
      <w:proofErr w:type="spellEnd"/>
      <w:r w:rsidR="00374BCD" w:rsidRPr="001C1EE2">
        <w:rPr>
          <w:sz w:val="26"/>
          <w:szCs w:val="26"/>
        </w:rPr>
        <w:t xml:space="preserve"> </w:t>
      </w:r>
      <w:proofErr w:type="spellStart"/>
      <w:r w:rsidR="00374BCD" w:rsidRPr="001C1EE2">
        <w:rPr>
          <w:sz w:val="26"/>
          <w:szCs w:val="26"/>
        </w:rPr>
        <w:t>noformēts</w:t>
      </w:r>
      <w:proofErr w:type="spellEnd"/>
      <w:r w:rsidR="00374BCD" w:rsidRPr="001C1EE2">
        <w:rPr>
          <w:sz w:val="26"/>
          <w:szCs w:val="26"/>
        </w:rPr>
        <w:t xml:space="preserve"> </w:t>
      </w:r>
      <w:proofErr w:type="spellStart"/>
      <w:r w:rsidR="00374BCD" w:rsidRPr="001C1EE2">
        <w:rPr>
          <w:sz w:val="26"/>
          <w:szCs w:val="26"/>
        </w:rPr>
        <w:t>atsevišķi</w:t>
      </w:r>
      <w:proofErr w:type="spellEnd"/>
      <w:r w:rsidR="00374BCD" w:rsidRPr="001C1EE2">
        <w:rPr>
          <w:sz w:val="26"/>
          <w:szCs w:val="26"/>
        </w:rPr>
        <w:t xml:space="preserve"> par ko </w:t>
      </w:r>
      <w:proofErr w:type="spellStart"/>
      <w:r w:rsidR="00374BCD" w:rsidRPr="001C1EE2">
        <w:rPr>
          <w:sz w:val="26"/>
          <w:szCs w:val="26"/>
        </w:rPr>
        <w:t>tiek</w:t>
      </w:r>
      <w:proofErr w:type="spellEnd"/>
      <w:r w:rsidR="00374BCD" w:rsidRPr="001C1EE2">
        <w:rPr>
          <w:sz w:val="26"/>
          <w:szCs w:val="26"/>
        </w:rPr>
        <w:t xml:space="preserve"> </w:t>
      </w:r>
      <w:proofErr w:type="spellStart"/>
      <w:r w:rsidR="00374BCD" w:rsidRPr="001C1EE2">
        <w:rPr>
          <w:sz w:val="26"/>
          <w:szCs w:val="26"/>
        </w:rPr>
        <w:t>izrakstīta</w:t>
      </w:r>
      <w:proofErr w:type="spellEnd"/>
      <w:r w:rsidR="00374BCD" w:rsidRPr="001C1EE2">
        <w:rPr>
          <w:sz w:val="26"/>
          <w:szCs w:val="26"/>
        </w:rPr>
        <w:t xml:space="preserve"> </w:t>
      </w:r>
      <w:proofErr w:type="spellStart"/>
      <w:r w:rsidR="00374BCD" w:rsidRPr="001C1EE2">
        <w:rPr>
          <w:sz w:val="26"/>
          <w:szCs w:val="26"/>
        </w:rPr>
        <w:t>preču-pavadzīme</w:t>
      </w:r>
      <w:proofErr w:type="spellEnd"/>
      <w:r w:rsidR="00374BCD" w:rsidRPr="001C1EE2">
        <w:rPr>
          <w:sz w:val="26"/>
          <w:szCs w:val="26"/>
        </w:rPr>
        <w:t xml:space="preserve"> </w:t>
      </w:r>
      <w:proofErr w:type="spellStart"/>
      <w:r w:rsidR="00374BCD" w:rsidRPr="001C1EE2">
        <w:rPr>
          <w:sz w:val="26"/>
          <w:szCs w:val="26"/>
        </w:rPr>
        <w:t>rēķins</w:t>
      </w:r>
      <w:proofErr w:type="spellEnd"/>
      <w:r w:rsidR="00374BCD" w:rsidRPr="001C1EE2">
        <w:rPr>
          <w:sz w:val="26"/>
          <w:szCs w:val="26"/>
        </w:rPr>
        <w:t xml:space="preserve"> par </w:t>
      </w:r>
      <w:proofErr w:type="spellStart"/>
      <w:r w:rsidR="00374BCD" w:rsidRPr="001C1EE2">
        <w:rPr>
          <w:sz w:val="26"/>
          <w:szCs w:val="26"/>
        </w:rPr>
        <w:t>konkrēto</w:t>
      </w:r>
      <w:proofErr w:type="spellEnd"/>
      <w:r w:rsidR="00374BCD" w:rsidRPr="001C1EE2">
        <w:rPr>
          <w:sz w:val="26"/>
          <w:szCs w:val="26"/>
        </w:rPr>
        <w:t xml:space="preserve"> </w:t>
      </w:r>
      <w:proofErr w:type="spellStart"/>
      <w:r w:rsidR="00374BCD" w:rsidRPr="001C1EE2">
        <w:rPr>
          <w:sz w:val="26"/>
          <w:szCs w:val="26"/>
        </w:rPr>
        <w:t>Preces</w:t>
      </w:r>
      <w:proofErr w:type="spellEnd"/>
      <w:r w:rsidR="00374BCD" w:rsidRPr="001C1EE2">
        <w:rPr>
          <w:sz w:val="26"/>
          <w:szCs w:val="26"/>
        </w:rPr>
        <w:t xml:space="preserve"> </w:t>
      </w:r>
      <w:proofErr w:type="spellStart"/>
      <w:r w:rsidR="00374BCD" w:rsidRPr="001C1EE2">
        <w:rPr>
          <w:sz w:val="26"/>
          <w:szCs w:val="26"/>
        </w:rPr>
        <w:t>daudzumu</w:t>
      </w:r>
      <w:proofErr w:type="spellEnd"/>
      <w:r w:rsidR="00374BCD" w:rsidRPr="001C1EE2">
        <w:rPr>
          <w:sz w:val="26"/>
          <w:szCs w:val="26"/>
        </w:rPr>
        <w:t>.</w:t>
      </w:r>
    </w:p>
    <w:p w:rsidR="005703FB" w:rsidRPr="001C1EE2" w:rsidRDefault="001C1EE2" w:rsidP="001C1EE2">
      <w:pPr>
        <w:suppressAutoHyphens/>
        <w:jc w:val="both"/>
        <w:rPr>
          <w:sz w:val="26"/>
          <w:szCs w:val="26"/>
        </w:rPr>
      </w:pPr>
      <w:r>
        <w:rPr>
          <w:sz w:val="26"/>
          <w:szCs w:val="26"/>
        </w:rPr>
        <w:t xml:space="preserve">4.2. </w:t>
      </w:r>
      <w:proofErr w:type="spellStart"/>
      <w:r w:rsidR="00374BCD" w:rsidRPr="001C1EE2">
        <w:rPr>
          <w:sz w:val="26"/>
          <w:szCs w:val="26"/>
        </w:rPr>
        <w:t>Pārdevējs</w:t>
      </w:r>
      <w:proofErr w:type="spellEnd"/>
      <w:r w:rsidR="00374BCD" w:rsidRPr="001C1EE2">
        <w:rPr>
          <w:sz w:val="26"/>
          <w:szCs w:val="26"/>
        </w:rPr>
        <w:t xml:space="preserve"> </w:t>
      </w:r>
      <w:proofErr w:type="spellStart"/>
      <w:r w:rsidR="00374BCD" w:rsidRPr="001C1EE2">
        <w:rPr>
          <w:sz w:val="26"/>
          <w:szCs w:val="26"/>
        </w:rPr>
        <w:t>piegādā</w:t>
      </w:r>
      <w:proofErr w:type="spellEnd"/>
      <w:r w:rsidR="00374BCD" w:rsidRPr="001C1EE2">
        <w:rPr>
          <w:sz w:val="26"/>
          <w:szCs w:val="26"/>
        </w:rPr>
        <w:t xml:space="preserve"> </w:t>
      </w:r>
      <w:proofErr w:type="spellStart"/>
      <w:r w:rsidR="00374BCD" w:rsidRPr="001C1EE2">
        <w:rPr>
          <w:sz w:val="26"/>
          <w:szCs w:val="26"/>
        </w:rPr>
        <w:t>Preci</w:t>
      </w:r>
      <w:proofErr w:type="spellEnd"/>
      <w:r w:rsidR="00374BCD" w:rsidRPr="001C1EE2">
        <w:rPr>
          <w:sz w:val="26"/>
          <w:szCs w:val="26"/>
        </w:rPr>
        <w:t xml:space="preserve"> 3 (</w:t>
      </w:r>
      <w:proofErr w:type="spellStart"/>
      <w:r w:rsidR="00374BCD" w:rsidRPr="001C1EE2">
        <w:rPr>
          <w:sz w:val="26"/>
          <w:szCs w:val="26"/>
        </w:rPr>
        <w:t>trīs</w:t>
      </w:r>
      <w:proofErr w:type="spellEnd"/>
      <w:r w:rsidR="00374BCD" w:rsidRPr="001C1EE2">
        <w:rPr>
          <w:sz w:val="26"/>
          <w:szCs w:val="26"/>
        </w:rPr>
        <w:t xml:space="preserve">) </w:t>
      </w:r>
      <w:proofErr w:type="spellStart"/>
      <w:r w:rsidR="00374BCD" w:rsidRPr="001C1EE2">
        <w:rPr>
          <w:sz w:val="26"/>
          <w:szCs w:val="26"/>
        </w:rPr>
        <w:t>darba</w:t>
      </w:r>
      <w:proofErr w:type="spellEnd"/>
      <w:r w:rsidR="00374BCD" w:rsidRPr="001C1EE2">
        <w:rPr>
          <w:sz w:val="26"/>
          <w:szCs w:val="26"/>
        </w:rPr>
        <w:t xml:space="preserve"> </w:t>
      </w:r>
      <w:proofErr w:type="spellStart"/>
      <w:r w:rsidR="00374BCD" w:rsidRPr="001C1EE2">
        <w:rPr>
          <w:sz w:val="26"/>
          <w:szCs w:val="26"/>
        </w:rPr>
        <w:t>dienu</w:t>
      </w:r>
      <w:proofErr w:type="spellEnd"/>
      <w:r w:rsidR="00374BCD" w:rsidRPr="001C1EE2">
        <w:rPr>
          <w:sz w:val="26"/>
          <w:szCs w:val="26"/>
        </w:rPr>
        <w:t xml:space="preserve"> </w:t>
      </w:r>
      <w:proofErr w:type="spellStart"/>
      <w:r w:rsidR="00374BCD" w:rsidRPr="001C1EE2">
        <w:rPr>
          <w:sz w:val="26"/>
          <w:szCs w:val="26"/>
        </w:rPr>
        <w:t>laikā</w:t>
      </w:r>
      <w:proofErr w:type="spellEnd"/>
      <w:r w:rsidR="00374BCD" w:rsidRPr="001C1EE2">
        <w:rPr>
          <w:sz w:val="26"/>
          <w:szCs w:val="26"/>
        </w:rPr>
        <w:t xml:space="preserve"> </w:t>
      </w:r>
      <w:proofErr w:type="spellStart"/>
      <w:r w:rsidR="00374BCD" w:rsidRPr="001C1EE2">
        <w:rPr>
          <w:sz w:val="26"/>
          <w:szCs w:val="26"/>
        </w:rPr>
        <w:t>uz</w:t>
      </w:r>
      <w:proofErr w:type="spellEnd"/>
      <w:r w:rsidR="00374BCD" w:rsidRPr="001C1EE2">
        <w:rPr>
          <w:sz w:val="26"/>
          <w:szCs w:val="26"/>
        </w:rPr>
        <w:t xml:space="preserve"> </w:t>
      </w:r>
      <w:proofErr w:type="spellStart"/>
      <w:r w:rsidR="00374BCD" w:rsidRPr="001C1EE2">
        <w:rPr>
          <w:sz w:val="26"/>
          <w:szCs w:val="26"/>
        </w:rPr>
        <w:t>Pasūtī</w:t>
      </w:r>
      <w:r w:rsidR="00C23DD8" w:rsidRPr="001C1EE2">
        <w:rPr>
          <w:sz w:val="26"/>
          <w:szCs w:val="26"/>
        </w:rPr>
        <w:t>ja</w:t>
      </w:r>
      <w:proofErr w:type="spellEnd"/>
      <w:r w:rsidR="00C23DD8" w:rsidRPr="001C1EE2">
        <w:rPr>
          <w:sz w:val="26"/>
          <w:szCs w:val="26"/>
        </w:rPr>
        <w:t xml:space="preserve"> </w:t>
      </w:r>
      <w:proofErr w:type="spellStart"/>
      <w:r w:rsidR="00C23DD8" w:rsidRPr="001C1EE2">
        <w:rPr>
          <w:sz w:val="26"/>
          <w:szCs w:val="26"/>
        </w:rPr>
        <w:t>norādīto</w:t>
      </w:r>
      <w:proofErr w:type="spellEnd"/>
      <w:r w:rsidR="00C23DD8" w:rsidRPr="001C1EE2">
        <w:rPr>
          <w:sz w:val="26"/>
          <w:szCs w:val="26"/>
        </w:rPr>
        <w:t xml:space="preserve"> </w:t>
      </w:r>
      <w:proofErr w:type="spellStart"/>
      <w:r w:rsidR="00C23DD8" w:rsidRPr="001C1EE2">
        <w:rPr>
          <w:sz w:val="26"/>
          <w:szCs w:val="26"/>
        </w:rPr>
        <w:t>adresi</w:t>
      </w:r>
      <w:proofErr w:type="spellEnd"/>
      <w:r w:rsidR="00C23DD8" w:rsidRPr="001C1EE2">
        <w:rPr>
          <w:sz w:val="26"/>
          <w:szCs w:val="26"/>
        </w:rPr>
        <w:t xml:space="preserve"> – </w:t>
      </w:r>
      <w:proofErr w:type="spellStart"/>
      <w:r w:rsidR="00C23DD8" w:rsidRPr="001C1EE2">
        <w:rPr>
          <w:sz w:val="26"/>
          <w:szCs w:val="26"/>
        </w:rPr>
        <w:t>Bišu</w:t>
      </w:r>
      <w:proofErr w:type="spellEnd"/>
      <w:r w:rsidR="00C23DD8" w:rsidRPr="001C1EE2">
        <w:rPr>
          <w:sz w:val="26"/>
          <w:szCs w:val="26"/>
        </w:rPr>
        <w:t xml:space="preserve"> </w:t>
      </w:r>
      <w:proofErr w:type="spellStart"/>
      <w:r w:rsidR="00C23DD8" w:rsidRPr="001C1EE2">
        <w:rPr>
          <w:sz w:val="26"/>
          <w:szCs w:val="26"/>
        </w:rPr>
        <w:t>iela</w:t>
      </w:r>
      <w:proofErr w:type="spellEnd"/>
      <w:r w:rsidR="00C23DD8" w:rsidRPr="001C1EE2">
        <w:rPr>
          <w:sz w:val="26"/>
          <w:szCs w:val="26"/>
        </w:rPr>
        <w:t xml:space="preserve"> 2A</w:t>
      </w:r>
      <w:r w:rsidR="00374BCD" w:rsidRPr="001C1EE2">
        <w:rPr>
          <w:sz w:val="26"/>
          <w:szCs w:val="26"/>
        </w:rPr>
        <w:t xml:space="preserve">, </w:t>
      </w:r>
      <w:proofErr w:type="spellStart"/>
      <w:r w:rsidR="00374BCD" w:rsidRPr="001C1EE2">
        <w:rPr>
          <w:sz w:val="26"/>
          <w:szCs w:val="26"/>
        </w:rPr>
        <w:t>Rīga</w:t>
      </w:r>
      <w:proofErr w:type="spellEnd"/>
      <w:r w:rsidR="00374BCD" w:rsidRPr="001C1EE2">
        <w:rPr>
          <w:sz w:val="26"/>
          <w:szCs w:val="26"/>
        </w:rPr>
        <w:t>, LV-10</w:t>
      </w:r>
      <w:r w:rsidR="00C23DD8" w:rsidRPr="001C1EE2">
        <w:rPr>
          <w:sz w:val="26"/>
          <w:szCs w:val="26"/>
        </w:rPr>
        <w:t>04</w:t>
      </w:r>
      <w:r w:rsidR="00374BCD" w:rsidRPr="001C1EE2">
        <w:rPr>
          <w:sz w:val="26"/>
          <w:szCs w:val="26"/>
        </w:rPr>
        <w:t xml:space="preserve">. </w:t>
      </w:r>
    </w:p>
    <w:p w:rsidR="005703FB" w:rsidRPr="001C1EE2" w:rsidRDefault="001C1EE2" w:rsidP="001C1EE2">
      <w:pPr>
        <w:suppressAutoHyphens/>
        <w:jc w:val="both"/>
        <w:rPr>
          <w:sz w:val="26"/>
          <w:szCs w:val="26"/>
        </w:rPr>
      </w:pPr>
      <w:r>
        <w:rPr>
          <w:sz w:val="26"/>
          <w:szCs w:val="26"/>
        </w:rPr>
        <w:t xml:space="preserve">4.3. </w:t>
      </w:r>
      <w:proofErr w:type="spellStart"/>
      <w:r w:rsidR="00374BCD" w:rsidRPr="001C1EE2">
        <w:rPr>
          <w:sz w:val="26"/>
          <w:szCs w:val="26"/>
        </w:rPr>
        <w:t>Saņemot</w:t>
      </w:r>
      <w:proofErr w:type="spellEnd"/>
      <w:r w:rsidR="00374BCD" w:rsidRPr="001C1EE2">
        <w:rPr>
          <w:sz w:val="26"/>
          <w:szCs w:val="26"/>
        </w:rPr>
        <w:t xml:space="preserve"> </w:t>
      </w:r>
      <w:proofErr w:type="spellStart"/>
      <w:r w:rsidR="00374BCD" w:rsidRPr="001C1EE2">
        <w:rPr>
          <w:sz w:val="26"/>
          <w:szCs w:val="26"/>
        </w:rPr>
        <w:t>neatbilstošas</w:t>
      </w:r>
      <w:proofErr w:type="spellEnd"/>
      <w:r w:rsidR="00374BCD" w:rsidRPr="001C1EE2">
        <w:rPr>
          <w:sz w:val="26"/>
          <w:szCs w:val="26"/>
        </w:rPr>
        <w:t xml:space="preserve"> </w:t>
      </w:r>
      <w:proofErr w:type="spellStart"/>
      <w:r w:rsidR="00374BCD" w:rsidRPr="001C1EE2">
        <w:rPr>
          <w:sz w:val="26"/>
          <w:szCs w:val="26"/>
        </w:rPr>
        <w:t>kvalitātes</w:t>
      </w:r>
      <w:proofErr w:type="spellEnd"/>
      <w:r w:rsidR="00374BCD" w:rsidRPr="001C1EE2">
        <w:rPr>
          <w:sz w:val="26"/>
          <w:szCs w:val="26"/>
        </w:rPr>
        <w:t xml:space="preserve"> </w:t>
      </w:r>
      <w:proofErr w:type="spellStart"/>
      <w:r w:rsidR="00374BCD" w:rsidRPr="001C1EE2">
        <w:rPr>
          <w:sz w:val="26"/>
          <w:szCs w:val="26"/>
        </w:rPr>
        <w:t>Preci</w:t>
      </w:r>
      <w:proofErr w:type="spellEnd"/>
      <w:r w:rsidR="00374BCD" w:rsidRPr="001C1EE2">
        <w:rPr>
          <w:sz w:val="26"/>
          <w:szCs w:val="26"/>
        </w:rPr>
        <w:t xml:space="preserve">, </w:t>
      </w:r>
      <w:proofErr w:type="spellStart"/>
      <w:r w:rsidR="00374BCD" w:rsidRPr="001C1EE2">
        <w:rPr>
          <w:sz w:val="26"/>
          <w:szCs w:val="26"/>
        </w:rPr>
        <w:t>Pasūtītājam</w:t>
      </w:r>
      <w:proofErr w:type="spellEnd"/>
      <w:r w:rsidR="00374BCD" w:rsidRPr="001C1EE2">
        <w:rPr>
          <w:sz w:val="26"/>
          <w:szCs w:val="26"/>
        </w:rPr>
        <w:t xml:space="preserve"> </w:t>
      </w:r>
      <w:proofErr w:type="spellStart"/>
      <w:r w:rsidR="00374BCD" w:rsidRPr="001C1EE2">
        <w:rPr>
          <w:sz w:val="26"/>
          <w:szCs w:val="26"/>
        </w:rPr>
        <w:t>ir</w:t>
      </w:r>
      <w:proofErr w:type="spellEnd"/>
      <w:r w:rsidR="00374BCD" w:rsidRPr="001C1EE2">
        <w:rPr>
          <w:sz w:val="26"/>
          <w:szCs w:val="26"/>
        </w:rPr>
        <w:t xml:space="preserve"> </w:t>
      </w:r>
      <w:proofErr w:type="spellStart"/>
      <w:r w:rsidR="00374BCD" w:rsidRPr="001C1EE2">
        <w:rPr>
          <w:sz w:val="26"/>
          <w:szCs w:val="26"/>
        </w:rPr>
        <w:t>tiesības</w:t>
      </w:r>
      <w:proofErr w:type="spellEnd"/>
      <w:r w:rsidR="00374BCD" w:rsidRPr="001C1EE2">
        <w:rPr>
          <w:sz w:val="26"/>
          <w:szCs w:val="26"/>
        </w:rPr>
        <w:t xml:space="preserve"> to </w:t>
      </w:r>
      <w:proofErr w:type="spellStart"/>
      <w:r w:rsidR="00374BCD" w:rsidRPr="001C1EE2">
        <w:rPr>
          <w:sz w:val="26"/>
          <w:szCs w:val="26"/>
        </w:rPr>
        <w:t>nepieņemt</w:t>
      </w:r>
      <w:proofErr w:type="spellEnd"/>
      <w:r w:rsidR="00374BCD" w:rsidRPr="001C1EE2">
        <w:rPr>
          <w:sz w:val="26"/>
          <w:szCs w:val="26"/>
        </w:rPr>
        <w:t xml:space="preserve">, </w:t>
      </w:r>
      <w:proofErr w:type="spellStart"/>
      <w:r w:rsidR="00374BCD" w:rsidRPr="001C1EE2">
        <w:rPr>
          <w:sz w:val="26"/>
          <w:szCs w:val="26"/>
        </w:rPr>
        <w:t>rakstiski</w:t>
      </w:r>
      <w:proofErr w:type="spellEnd"/>
      <w:r w:rsidR="00374BCD" w:rsidRPr="001C1EE2">
        <w:rPr>
          <w:sz w:val="26"/>
          <w:szCs w:val="26"/>
        </w:rPr>
        <w:t xml:space="preserve"> </w:t>
      </w:r>
      <w:proofErr w:type="spellStart"/>
      <w:r w:rsidR="00374BCD" w:rsidRPr="001C1EE2">
        <w:rPr>
          <w:sz w:val="26"/>
          <w:szCs w:val="26"/>
        </w:rPr>
        <w:t>informējot</w:t>
      </w:r>
      <w:proofErr w:type="spellEnd"/>
      <w:r w:rsidR="00374BCD" w:rsidRPr="001C1EE2">
        <w:rPr>
          <w:sz w:val="26"/>
          <w:szCs w:val="26"/>
        </w:rPr>
        <w:t xml:space="preserve"> </w:t>
      </w:r>
      <w:proofErr w:type="spellStart"/>
      <w:r w:rsidR="00374BCD" w:rsidRPr="001C1EE2">
        <w:rPr>
          <w:sz w:val="26"/>
          <w:szCs w:val="26"/>
        </w:rPr>
        <w:t>Izpildītāju</w:t>
      </w:r>
      <w:proofErr w:type="spellEnd"/>
      <w:r w:rsidR="00374BCD" w:rsidRPr="001C1EE2">
        <w:rPr>
          <w:sz w:val="26"/>
          <w:szCs w:val="26"/>
        </w:rPr>
        <w:t xml:space="preserve">.   </w:t>
      </w:r>
    </w:p>
    <w:p w:rsidR="005703FB" w:rsidRPr="001C1EE2" w:rsidRDefault="001C1EE2" w:rsidP="001C1EE2">
      <w:pPr>
        <w:suppressAutoHyphens/>
        <w:jc w:val="both"/>
        <w:rPr>
          <w:sz w:val="26"/>
          <w:szCs w:val="26"/>
        </w:rPr>
      </w:pPr>
      <w:r>
        <w:rPr>
          <w:sz w:val="26"/>
          <w:szCs w:val="26"/>
        </w:rPr>
        <w:t xml:space="preserve">4.4. </w:t>
      </w:r>
      <w:proofErr w:type="spellStart"/>
      <w:r w:rsidR="00374BCD" w:rsidRPr="001C1EE2">
        <w:rPr>
          <w:sz w:val="26"/>
          <w:szCs w:val="26"/>
        </w:rPr>
        <w:t>Neatbilstība</w:t>
      </w:r>
      <w:proofErr w:type="spellEnd"/>
      <w:r w:rsidR="00374BCD" w:rsidRPr="001C1EE2">
        <w:rPr>
          <w:sz w:val="26"/>
          <w:szCs w:val="26"/>
        </w:rPr>
        <w:t xml:space="preserve"> </w:t>
      </w:r>
      <w:proofErr w:type="spellStart"/>
      <w:r w:rsidR="00374BCD" w:rsidRPr="001C1EE2">
        <w:rPr>
          <w:sz w:val="26"/>
          <w:szCs w:val="26"/>
        </w:rPr>
        <w:t>kvalitātei</w:t>
      </w:r>
      <w:proofErr w:type="spellEnd"/>
      <w:r w:rsidR="00374BCD" w:rsidRPr="001C1EE2">
        <w:rPr>
          <w:sz w:val="26"/>
          <w:szCs w:val="26"/>
        </w:rPr>
        <w:t xml:space="preserve"> </w:t>
      </w:r>
      <w:proofErr w:type="spellStart"/>
      <w:r w:rsidR="00374BCD" w:rsidRPr="001C1EE2">
        <w:rPr>
          <w:sz w:val="26"/>
          <w:szCs w:val="26"/>
        </w:rPr>
        <w:t>Izpildītājam</w:t>
      </w:r>
      <w:proofErr w:type="spellEnd"/>
      <w:r w:rsidR="00374BCD" w:rsidRPr="001C1EE2">
        <w:rPr>
          <w:sz w:val="26"/>
          <w:szCs w:val="26"/>
        </w:rPr>
        <w:t xml:space="preserve"> </w:t>
      </w:r>
      <w:proofErr w:type="spellStart"/>
      <w:r w:rsidR="00374BCD" w:rsidRPr="001C1EE2">
        <w:rPr>
          <w:sz w:val="26"/>
          <w:szCs w:val="26"/>
        </w:rPr>
        <w:t>ir</w:t>
      </w:r>
      <w:proofErr w:type="spellEnd"/>
      <w:r w:rsidR="00374BCD" w:rsidRPr="001C1EE2">
        <w:rPr>
          <w:sz w:val="26"/>
          <w:szCs w:val="26"/>
        </w:rPr>
        <w:t xml:space="preserve"> </w:t>
      </w:r>
      <w:proofErr w:type="spellStart"/>
      <w:r w:rsidR="00374BCD" w:rsidRPr="001C1EE2">
        <w:rPr>
          <w:sz w:val="26"/>
          <w:szCs w:val="26"/>
        </w:rPr>
        <w:t>jānovērš</w:t>
      </w:r>
      <w:proofErr w:type="spellEnd"/>
      <w:r w:rsidR="00374BCD" w:rsidRPr="001C1EE2">
        <w:rPr>
          <w:sz w:val="26"/>
          <w:szCs w:val="26"/>
        </w:rPr>
        <w:t xml:space="preserve"> par </w:t>
      </w:r>
      <w:proofErr w:type="spellStart"/>
      <w:r w:rsidR="00374BCD" w:rsidRPr="001C1EE2">
        <w:rPr>
          <w:sz w:val="26"/>
          <w:szCs w:val="26"/>
        </w:rPr>
        <w:t>saviem</w:t>
      </w:r>
      <w:proofErr w:type="spellEnd"/>
      <w:r w:rsidR="00374BCD" w:rsidRPr="001C1EE2">
        <w:rPr>
          <w:sz w:val="26"/>
          <w:szCs w:val="26"/>
        </w:rPr>
        <w:t xml:space="preserve"> </w:t>
      </w:r>
      <w:proofErr w:type="spellStart"/>
      <w:r w:rsidR="00374BCD" w:rsidRPr="001C1EE2">
        <w:rPr>
          <w:sz w:val="26"/>
          <w:szCs w:val="26"/>
        </w:rPr>
        <w:t>līdzekļiem</w:t>
      </w:r>
      <w:proofErr w:type="spellEnd"/>
      <w:r w:rsidR="00374BCD" w:rsidRPr="001C1EE2">
        <w:rPr>
          <w:sz w:val="26"/>
          <w:szCs w:val="26"/>
        </w:rPr>
        <w:t xml:space="preserve"> 24 (</w:t>
      </w:r>
      <w:proofErr w:type="spellStart"/>
      <w:r w:rsidR="00374BCD" w:rsidRPr="001C1EE2">
        <w:rPr>
          <w:sz w:val="26"/>
          <w:szCs w:val="26"/>
        </w:rPr>
        <w:t>divdesmit</w:t>
      </w:r>
      <w:proofErr w:type="spellEnd"/>
      <w:r w:rsidR="00374BCD" w:rsidRPr="001C1EE2">
        <w:rPr>
          <w:sz w:val="26"/>
          <w:szCs w:val="26"/>
        </w:rPr>
        <w:t xml:space="preserve"> </w:t>
      </w:r>
      <w:proofErr w:type="spellStart"/>
      <w:r w:rsidR="00374BCD" w:rsidRPr="001C1EE2">
        <w:rPr>
          <w:sz w:val="26"/>
          <w:szCs w:val="26"/>
        </w:rPr>
        <w:t>četru</w:t>
      </w:r>
      <w:proofErr w:type="spellEnd"/>
      <w:r w:rsidR="00374BCD" w:rsidRPr="001C1EE2">
        <w:rPr>
          <w:sz w:val="26"/>
          <w:szCs w:val="26"/>
        </w:rPr>
        <w:t xml:space="preserve">) </w:t>
      </w:r>
      <w:proofErr w:type="spellStart"/>
      <w:r w:rsidR="00374BCD" w:rsidRPr="001C1EE2">
        <w:rPr>
          <w:sz w:val="26"/>
          <w:szCs w:val="26"/>
        </w:rPr>
        <w:t>stundu</w:t>
      </w:r>
      <w:proofErr w:type="spellEnd"/>
      <w:r w:rsidR="00374BCD" w:rsidRPr="001C1EE2">
        <w:rPr>
          <w:sz w:val="26"/>
          <w:szCs w:val="26"/>
        </w:rPr>
        <w:t xml:space="preserve"> </w:t>
      </w:r>
      <w:proofErr w:type="spellStart"/>
      <w:r w:rsidR="00374BCD" w:rsidRPr="001C1EE2">
        <w:rPr>
          <w:sz w:val="26"/>
          <w:szCs w:val="26"/>
        </w:rPr>
        <w:t>laikā</w:t>
      </w:r>
      <w:proofErr w:type="spellEnd"/>
      <w:r w:rsidR="00374BCD" w:rsidRPr="001C1EE2">
        <w:rPr>
          <w:sz w:val="26"/>
          <w:szCs w:val="26"/>
        </w:rPr>
        <w:t xml:space="preserve"> </w:t>
      </w:r>
      <w:proofErr w:type="spellStart"/>
      <w:r w:rsidR="00374BCD" w:rsidRPr="001C1EE2">
        <w:rPr>
          <w:sz w:val="26"/>
          <w:szCs w:val="26"/>
        </w:rPr>
        <w:t>vai</w:t>
      </w:r>
      <w:proofErr w:type="spellEnd"/>
      <w:r w:rsidR="00374BCD" w:rsidRPr="001C1EE2">
        <w:rPr>
          <w:sz w:val="26"/>
          <w:szCs w:val="26"/>
        </w:rPr>
        <w:t xml:space="preserve"> </w:t>
      </w:r>
      <w:proofErr w:type="spellStart"/>
      <w:r w:rsidR="00374BCD" w:rsidRPr="001C1EE2">
        <w:rPr>
          <w:sz w:val="26"/>
          <w:szCs w:val="26"/>
        </w:rPr>
        <w:t>jānomaina</w:t>
      </w:r>
      <w:proofErr w:type="spellEnd"/>
      <w:r w:rsidR="00374BCD" w:rsidRPr="001C1EE2">
        <w:rPr>
          <w:sz w:val="26"/>
          <w:szCs w:val="26"/>
        </w:rPr>
        <w:t xml:space="preserve"> </w:t>
      </w:r>
      <w:proofErr w:type="spellStart"/>
      <w:r w:rsidR="00374BCD" w:rsidRPr="001C1EE2">
        <w:rPr>
          <w:sz w:val="26"/>
          <w:szCs w:val="26"/>
        </w:rPr>
        <w:t>pret</w:t>
      </w:r>
      <w:proofErr w:type="spellEnd"/>
      <w:r w:rsidR="00374BCD" w:rsidRPr="001C1EE2">
        <w:rPr>
          <w:sz w:val="26"/>
          <w:szCs w:val="26"/>
        </w:rPr>
        <w:t xml:space="preserve"> </w:t>
      </w:r>
      <w:proofErr w:type="spellStart"/>
      <w:r w:rsidR="00374BCD" w:rsidRPr="001C1EE2">
        <w:rPr>
          <w:sz w:val="26"/>
          <w:szCs w:val="26"/>
        </w:rPr>
        <w:t>citu</w:t>
      </w:r>
      <w:proofErr w:type="spellEnd"/>
      <w:r w:rsidR="00374BCD" w:rsidRPr="001C1EE2">
        <w:rPr>
          <w:sz w:val="26"/>
          <w:szCs w:val="26"/>
        </w:rPr>
        <w:t xml:space="preserve"> </w:t>
      </w:r>
      <w:proofErr w:type="spellStart"/>
      <w:r w:rsidR="00374BCD" w:rsidRPr="001C1EE2">
        <w:rPr>
          <w:sz w:val="26"/>
          <w:szCs w:val="26"/>
        </w:rPr>
        <w:t>atbilstošas</w:t>
      </w:r>
      <w:proofErr w:type="spellEnd"/>
      <w:r w:rsidR="00374BCD" w:rsidRPr="001C1EE2">
        <w:rPr>
          <w:sz w:val="26"/>
          <w:szCs w:val="26"/>
        </w:rPr>
        <w:t xml:space="preserve"> </w:t>
      </w:r>
      <w:proofErr w:type="spellStart"/>
      <w:r w:rsidR="00374BCD" w:rsidRPr="001C1EE2">
        <w:rPr>
          <w:sz w:val="26"/>
          <w:szCs w:val="26"/>
        </w:rPr>
        <w:t>kvalitātes</w:t>
      </w:r>
      <w:proofErr w:type="spellEnd"/>
      <w:r w:rsidR="00374BCD" w:rsidRPr="001C1EE2">
        <w:rPr>
          <w:sz w:val="26"/>
          <w:szCs w:val="26"/>
        </w:rPr>
        <w:t xml:space="preserve"> </w:t>
      </w:r>
      <w:proofErr w:type="spellStart"/>
      <w:r w:rsidR="00374BCD" w:rsidRPr="001C1EE2">
        <w:rPr>
          <w:sz w:val="26"/>
          <w:szCs w:val="26"/>
        </w:rPr>
        <w:t>Preci</w:t>
      </w:r>
      <w:proofErr w:type="spellEnd"/>
      <w:r w:rsidR="00374BCD" w:rsidRPr="001C1EE2">
        <w:rPr>
          <w:sz w:val="26"/>
          <w:szCs w:val="26"/>
        </w:rPr>
        <w:t>.</w:t>
      </w:r>
    </w:p>
    <w:p w:rsidR="005703FB" w:rsidRPr="001C1EE2" w:rsidRDefault="001C1EE2" w:rsidP="001C1EE2">
      <w:pPr>
        <w:suppressAutoHyphens/>
        <w:jc w:val="both"/>
        <w:rPr>
          <w:sz w:val="26"/>
          <w:szCs w:val="26"/>
        </w:rPr>
      </w:pPr>
      <w:r>
        <w:rPr>
          <w:sz w:val="26"/>
          <w:szCs w:val="26"/>
        </w:rPr>
        <w:t>4.5.</w:t>
      </w:r>
      <w:r w:rsidR="006C060C">
        <w:rPr>
          <w:sz w:val="26"/>
          <w:szCs w:val="26"/>
        </w:rPr>
        <w:t xml:space="preserve"> </w:t>
      </w:r>
      <w:proofErr w:type="spellStart"/>
      <w:r w:rsidR="00374BCD" w:rsidRPr="001C1EE2">
        <w:rPr>
          <w:sz w:val="26"/>
          <w:szCs w:val="26"/>
        </w:rPr>
        <w:t>Ja</w:t>
      </w:r>
      <w:proofErr w:type="spellEnd"/>
      <w:r w:rsidR="00374BCD" w:rsidRPr="001C1EE2">
        <w:rPr>
          <w:sz w:val="26"/>
          <w:szCs w:val="26"/>
        </w:rPr>
        <w:t xml:space="preserve"> </w:t>
      </w:r>
      <w:proofErr w:type="spellStart"/>
      <w:r w:rsidR="00374BCD" w:rsidRPr="001C1EE2">
        <w:rPr>
          <w:sz w:val="26"/>
          <w:szCs w:val="26"/>
        </w:rPr>
        <w:t>Pasūtītājs</w:t>
      </w:r>
      <w:proofErr w:type="spellEnd"/>
      <w:r w:rsidR="00374BCD" w:rsidRPr="001C1EE2">
        <w:rPr>
          <w:sz w:val="26"/>
          <w:szCs w:val="26"/>
        </w:rPr>
        <w:t xml:space="preserve"> </w:t>
      </w:r>
      <w:proofErr w:type="spellStart"/>
      <w:r w:rsidR="00374BCD" w:rsidRPr="001C1EE2">
        <w:rPr>
          <w:sz w:val="26"/>
          <w:szCs w:val="26"/>
        </w:rPr>
        <w:t>konstatē</w:t>
      </w:r>
      <w:proofErr w:type="spellEnd"/>
      <w:r w:rsidR="00374BCD" w:rsidRPr="001C1EE2">
        <w:rPr>
          <w:sz w:val="26"/>
          <w:szCs w:val="26"/>
        </w:rPr>
        <w:t xml:space="preserve"> </w:t>
      </w:r>
      <w:proofErr w:type="spellStart"/>
      <w:r w:rsidR="00374BCD" w:rsidRPr="001C1EE2">
        <w:rPr>
          <w:sz w:val="26"/>
          <w:szCs w:val="26"/>
        </w:rPr>
        <w:t>kokskaidu</w:t>
      </w:r>
      <w:proofErr w:type="spellEnd"/>
      <w:r w:rsidR="00374BCD" w:rsidRPr="001C1EE2">
        <w:rPr>
          <w:sz w:val="26"/>
          <w:szCs w:val="26"/>
        </w:rPr>
        <w:t xml:space="preserve"> </w:t>
      </w:r>
      <w:proofErr w:type="spellStart"/>
      <w:r w:rsidR="00374BCD" w:rsidRPr="001C1EE2">
        <w:rPr>
          <w:sz w:val="26"/>
          <w:szCs w:val="26"/>
        </w:rPr>
        <w:t>granulu</w:t>
      </w:r>
      <w:proofErr w:type="spellEnd"/>
      <w:r w:rsidR="00374BCD" w:rsidRPr="001C1EE2">
        <w:rPr>
          <w:sz w:val="26"/>
          <w:szCs w:val="26"/>
        </w:rPr>
        <w:t xml:space="preserve"> </w:t>
      </w:r>
      <w:proofErr w:type="spellStart"/>
      <w:r w:rsidR="00374BCD" w:rsidRPr="001C1EE2">
        <w:rPr>
          <w:sz w:val="26"/>
          <w:szCs w:val="26"/>
        </w:rPr>
        <w:t>kvantitātes</w:t>
      </w:r>
      <w:proofErr w:type="spellEnd"/>
      <w:r w:rsidR="00374BCD" w:rsidRPr="001C1EE2">
        <w:rPr>
          <w:sz w:val="26"/>
          <w:szCs w:val="26"/>
        </w:rPr>
        <w:t xml:space="preserve"> un </w:t>
      </w:r>
      <w:proofErr w:type="spellStart"/>
      <w:r w:rsidR="00374BCD" w:rsidRPr="001C1EE2">
        <w:rPr>
          <w:sz w:val="26"/>
          <w:szCs w:val="26"/>
        </w:rPr>
        <w:t>kvalitātes</w:t>
      </w:r>
      <w:proofErr w:type="spellEnd"/>
      <w:r w:rsidR="00374BCD" w:rsidRPr="001C1EE2">
        <w:rPr>
          <w:sz w:val="26"/>
          <w:szCs w:val="26"/>
        </w:rPr>
        <w:t xml:space="preserve"> </w:t>
      </w:r>
      <w:proofErr w:type="spellStart"/>
      <w:r w:rsidR="00374BCD" w:rsidRPr="001C1EE2">
        <w:rPr>
          <w:sz w:val="26"/>
          <w:szCs w:val="26"/>
        </w:rPr>
        <w:t>neatbilstību</w:t>
      </w:r>
      <w:proofErr w:type="spellEnd"/>
      <w:r w:rsidR="00374BCD" w:rsidRPr="001C1EE2">
        <w:rPr>
          <w:sz w:val="26"/>
          <w:szCs w:val="26"/>
        </w:rPr>
        <w:t xml:space="preserve"> </w:t>
      </w:r>
      <w:proofErr w:type="spellStart"/>
      <w:r w:rsidR="00374BCD" w:rsidRPr="001C1EE2">
        <w:rPr>
          <w:sz w:val="26"/>
          <w:szCs w:val="26"/>
        </w:rPr>
        <w:t>tehniskajā</w:t>
      </w:r>
      <w:proofErr w:type="spellEnd"/>
      <w:r w:rsidR="00374BCD" w:rsidRPr="001C1EE2">
        <w:rPr>
          <w:sz w:val="26"/>
          <w:szCs w:val="26"/>
        </w:rPr>
        <w:t xml:space="preserve"> </w:t>
      </w:r>
      <w:proofErr w:type="spellStart"/>
      <w:r w:rsidR="00374BCD" w:rsidRPr="001C1EE2">
        <w:rPr>
          <w:sz w:val="26"/>
          <w:szCs w:val="26"/>
        </w:rPr>
        <w:t>specifikācijā</w:t>
      </w:r>
      <w:proofErr w:type="spellEnd"/>
      <w:r w:rsidR="00374BCD" w:rsidRPr="001C1EE2">
        <w:rPr>
          <w:sz w:val="26"/>
          <w:szCs w:val="26"/>
        </w:rPr>
        <w:t xml:space="preserve"> </w:t>
      </w:r>
      <w:proofErr w:type="spellStart"/>
      <w:r w:rsidR="00374BCD" w:rsidRPr="001C1EE2">
        <w:rPr>
          <w:sz w:val="26"/>
          <w:szCs w:val="26"/>
        </w:rPr>
        <w:t>norādītajam</w:t>
      </w:r>
      <w:proofErr w:type="spellEnd"/>
      <w:r w:rsidR="00374BCD" w:rsidRPr="001C1EE2">
        <w:rPr>
          <w:sz w:val="26"/>
          <w:szCs w:val="26"/>
        </w:rPr>
        <w:t xml:space="preserve">, </w:t>
      </w:r>
      <w:proofErr w:type="spellStart"/>
      <w:r w:rsidR="00374BCD" w:rsidRPr="001C1EE2">
        <w:rPr>
          <w:sz w:val="26"/>
          <w:szCs w:val="26"/>
        </w:rPr>
        <w:t>tas</w:t>
      </w:r>
      <w:proofErr w:type="spellEnd"/>
      <w:r w:rsidR="00374BCD" w:rsidRPr="001C1EE2">
        <w:rPr>
          <w:sz w:val="26"/>
          <w:szCs w:val="26"/>
        </w:rPr>
        <w:t xml:space="preserve"> </w:t>
      </w:r>
      <w:proofErr w:type="spellStart"/>
      <w:r w:rsidR="00374BCD" w:rsidRPr="001C1EE2">
        <w:rPr>
          <w:sz w:val="26"/>
          <w:szCs w:val="26"/>
        </w:rPr>
        <w:t>sastāda</w:t>
      </w:r>
      <w:proofErr w:type="spellEnd"/>
      <w:r w:rsidR="00374BCD" w:rsidRPr="001C1EE2">
        <w:rPr>
          <w:sz w:val="26"/>
          <w:szCs w:val="26"/>
        </w:rPr>
        <w:t xml:space="preserve"> </w:t>
      </w:r>
      <w:proofErr w:type="spellStart"/>
      <w:r w:rsidR="00374BCD" w:rsidRPr="001C1EE2">
        <w:rPr>
          <w:sz w:val="26"/>
          <w:szCs w:val="26"/>
        </w:rPr>
        <w:t>pretenziju</w:t>
      </w:r>
      <w:proofErr w:type="spellEnd"/>
      <w:r w:rsidR="00374BCD" w:rsidRPr="001C1EE2">
        <w:rPr>
          <w:sz w:val="26"/>
          <w:szCs w:val="26"/>
        </w:rPr>
        <w:t xml:space="preserve"> un 5 (</w:t>
      </w:r>
      <w:proofErr w:type="spellStart"/>
      <w:r w:rsidR="00374BCD" w:rsidRPr="001C1EE2">
        <w:rPr>
          <w:sz w:val="26"/>
          <w:szCs w:val="26"/>
        </w:rPr>
        <w:t>piecu</w:t>
      </w:r>
      <w:proofErr w:type="spellEnd"/>
      <w:r w:rsidR="00374BCD" w:rsidRPr="001C1EE2">
        <w:rPr>
          <w:sz w:val="26"/>
          <w:szCs w:val="26"/>
        </w:rPr>
        <w:t xml:space="preserve">) </w:t>
      </w:r>
      <w:proofErr w:type="spellStart"/>
      <w:r w:rsidR="00374BCD" w:rsidRPr="001C1EE2">
        <w:rPr>
          <w:sz w:val="26"/>
          <w:szCs w:val="26"/>
        </w:rPr>
        <w:t>darba</w:t>
      </w:r>
      <w:proofErr w:type="spellEnd"/>
      <w:r w:rsidR="00374BCD" w:rsidRPr="001C1EE2">
        <w:rPr>
          <w:sz w:val="26"/>
          <w:szCs w:val="26"/>
        </w:rPr>
        <w:t xml:space="preserve"> </w:t>
      </w:r>
      <w:proofErr w:type="spellStart"/>
      <w:r w:rsidR="00374BCD" w:rsidRPr="001C1EE2">
        <w:rPr>
          <w:sz w:val="26"/>
          <w:szCs w:val="26"/>
        </w:rPr>
        <w:t>dienu</w:t>
      </w:r>
      <w:proofErr w:type="spellEnd"/>
      <w:r w:rsidR="00374BCD" w:rsidRPr="001C1EE2">
        <w:rPr>
          <w:sz w:val="26"/>
          <w:szCs w:val="26"/>
        </w:rPr>
        <w:t xml:space="preserve"> </w:t>
      </w:r>
      <w:proofErr w:type="spellStart"/>
      <w:r w:rsidR="00374BCD" w:rsidRPr="001C1EE2">
        <w:rPr>
          <w:sz w:val="26"/>
          <w:szCs w:val="26"/>
        </w:rPr>
        <w:t>laikā</w:t>
      </w:r>
      <w:proofErr w:type="spellEnd"/>
      <w:r w:rsidR="00374BCD" w:rsidRPr="001C1EE2">
        <w:rPr>
          <w:sz w:val="26"/>
          <w:szCs w:val="26"/>
        </w:rPr>
        <w:t xml:space="preserve"> </w:t>
      </w:r>
      <w:proofErr w:type="spellStart"/>
      <w:r w:rsidR="00374BCD" w:rsidRPr="001C1EE2">
        <w:rPr>
          <w:sz w:val="26"/>
          <w:szCs w:val="26"/>
        </w:rPr>
        <w:t>iesniedz</w:t>
      </w:r>
      <w:proofErr w:type="spellEnd"/>
      <w:r w:rsidR="00374BCD" w:rsidRPr="001C1EE2">
        <w:rPr>
          <w:sz w:val="26"/>
          <w:szCs w:val="26"/>
        </w:rPr>
        <w:t xml:space="preserve"> </w:t>
      </w:r>
      <w:proofErr w:type="spellStart"/>
      <w:r w:rsidR="00374BCD" w:rsidRPr="001C1EE2">
        <w:rPr>
          <w:sz w:val="26"/>
          <w:szCs w:val="26"/>
        </w:rPr>
        <w:t>Piegādātājam</w:t>
      </w:r>
      <w:proofErr w:type="spellEnd"/>
      <w:r w:rsidR="00374BCD" w:rsidRPr="001C1EE2">
        <w:rPr>
          <w:sz w:val="26"/>
          <w:szCs w:val="26"/>
        </w:rPr>
        <w:t xml:space="preserve">. </w:t>
      </w:r>
      <w:proofErr w:type="spellStart"/>
      <w:r w:rsidR="00374BCD" w:rsidRPr="001C1EE2">
        <w:rPr>
          <w:sz w:val="26"/>
          <w:szCs w:val="26"/>
        </w:rPr>
        <w:t>Ja</w:t>
      </w:r>
      <w:proofErr w:type="spellEnd"/>
      <w:r w:rsidR="00374BCD" w:rsidRPr="001C1EE2">
        <w:rPr>
          <w:sz w:val="26"/>
          <w:szCs w:val="26"/>
        </w:rPr>
        <w:t xml:space="preserve"> 2 (divas) </w:t>
      </w:r>
      <w:proofErr w:type="spellStart"/>
      <w:r w:rsidR="00374BCD" w:rsidRPr="001C1EE2">
        <w:rPr>
          <w:sz w:val="26"/>
          <w:szCs w:val="26"/>
        </w:rPr>
        <w:t>reizes</w:t>
      </w:r>
      <w:proofErr w:type="spellEnd"/>
      <w:r w:rsidR="00374BCD" w:rsidRPr="001C1EE2">
        <w:rPr>
          <w:sz w:val="26"/>
          <w:szCs w:val="26"/>
        </w:rPr>
        <w:t xml:space="preserve"> </w:t>
      </w:r>
      <w:proofErr w:type="spellStart"/>
      <w:r w:rsidR="00374BCD" w:rsidRPr="001C1EE2">
        <w:rPr>
          <w:sz w:val="26"/>
          <w:szCs w:val="26"/>
        </w:rPr>
        <w:t>visā</w:t>
      </w:r>
      <w:proofErr w:type="spellEnd"/>
      <w:r w:rsidR="00374BCD" w:rsidRPr="001C1EE2">
        <w:rPr>
          <w:sz w:val="26"/>
          <w:szCs w:val="26"/>
        </w:rPr>
        <w:t xml:space="preserve"> </w:t>
      </w:r>
      <w:proofErr w:type="spellStart"/>
      <w:r w:rsidR="00374BCD" w:rsidRPr="001C1EE2">
        <w:rPr>
          <w:sz w:val="26"/>
          <w:szCs w:val="26"/>
        </w:rPr>
        <w:t>piegādes</w:t>
      </w:r>
      <w:proofErr w:type="spellEnd"/>
      <w:r w:rsidR="00374BCD" w:rsidRPr="001C1EE2">
        <w:rPr>
          <w:sz w:val="26"/>
          <w:szCs w:val="26"/>
        </w:rPr>
        <w:t xml:space="preserve"> </w:t>
      </w:r>
      <w:proofErr w:type="spellStart"/>
      <w:r w:rsidR="00374BCD" w:rsidRPr="001C1EE2">
        <w:rPr>
          <w:sz w:val="26"/>
          <w:szCs w:val="26"/>
        </w:rPr>
        <w:t>periodā</w:t>
      </w:r>
      <w:proofErr w:type="spellEnd"/>
      <w:r w:rsidR="00374BCD" w:rsidRPr="001C1EE2">
        <w:rPr>
          <w:sz w:val="26"/>
          <w:szCs w:val="26"/>
        </w:rPr>
        <w:t xml:space="preserve"> </w:t>
      </w:r>
      <w:proofErr w:type="spellStart"/>
      <w:r w:rsidR="00374BCD" w:rsidRPr="001C1EE2">
        <w:rPr>
          <w:sz w:val="26"/>
          <w:szCs w:val="26"/>
        </w:rPr>
        <w:t>tiek</w:t>
      </w:r>
      <w:proofErr w:type="spellEnd"/>
      <w:r w:rsidR="00374BCD" w:rsidRPr="001C1EE2">
        <w:rPr>
          <w:sz w:val="26"/>
          <w:szCs w:val="26"/>
        </w:rPr>
        <w:t xml:space="preserve"> </w:t>
      </w:r>
      <w:proofErr w:type="spellStart"/>
      <w:r w:rsidR="00374BCD" w:rsidRPr="001C1EE2">
        <w:rPr>
          <w:sz w:val="26"/>
          <w:szCs w:val="26"/>
        </w:rPr>
        <w:t>konstatētas</w:t>
      </w:r>
      <w:proofErr w:type="spellEnd"/>
      <w:r w:rsidR="00374BCD" w:rsidRPr="001C1EE2">
        <w:rPr>
          <w:sz w:val="26"/>
          <w:szCs w:val="26"/>
        </w:rPr>
        <w:t xml:space="preserve"> </w:t>
      </w:r>
      <w:proofErr w:type="spellStart"/>
      <w:r w:rsidR="00374BCD" w:rsidRPr="001C1EE2">
        <w:rPr>
          <w:sz w:val="26"/>
          <w:szCs w:val="26"/>
        </w:rPr>
        <w:t>Preču</w:t>
      </w:r>
      <w:proofErr w:type="spellEnd"/>
      <w:r w:rsidR="00374BCD" w:rsidRPr="001C1EE2">
        <w:rPr>
          <w:sz w:val="26"/>
          <w:szCs w:val="26"/>
        </w:rPr>
        <w:t xml:space="preserve"> </w:t>
      </w:r>
      <w:proofErr w:type="spellStart"/>
      <w:r w:rsidR="00374BCD" w:rsidRPr="001C1EE2">
        <w:rPr>
          <w:sz w:val="26"/>
          <w:szCs w:val="26"/>
        </w:rPr>
        <w:t>kvalitātes</w:t>
      </w:r>
      <w:proofErr w:type="spellEnd"/>
      <w:r w:rsidR="00374BCD" w:rsidRPr="001C1EE2">
        <w:rPr>
          <w:sz w:val="26"/>
          <w:szCs w:val="26"/>
        </w:rPr>
        <w:t xml:space="preserve"> </w:t>
      </w:r>
      <w:proofErr w:type="spellStart"/>
      <w:r w:rsidR="00374BCD" w:rsidRPr="001C1EE2">
        <w:rPr>
          <w:sz w:val="26"/>
          <w:szCs w:val="26"/>
        </w:rPr>
        <w:t>neatbilstības</w:t>
      </w:r>
      <w:proofErr w:type="spellEnd"/>
      <w:r w:rsidR="00374BCD" w:rsidRPr="001C1EE2">
        <w:rPr>
          <w:sz w:val="26"/>
          <w:szCs w:val="26"/>
        </w:rPr>
        <w:t xml:space="preserve">, </w:t>
      </w:r>
      <w:proofErr w:type="spellStart"/>
      <w:r w:rsidR="00374BCD" w:rsidRPr="001C1EE2">
        <w:rPr>
          <w:sz w:val="26"/>
          <w:szCs w:val="26"/>
        </w:rPr>
        <w:t>Pasūtītājs</w:t>
      </w:r>
      <w:proofErr w:type="spellEnd"/>
      <w:r w:rsidR="00374BCD" w:rsidRPr="001C1EE2">
        <w:rPr>
          <w:sz w:val="26"/>
          <w:szCs w:val="26"/>
        </w:rPr>
        <w:t xml:space="preserve"> </w:t>
      </w:r>
      <w:proofErr w:type="spellStart"/>
      <w:r w:rsidR="00374BCD" w:rsidRPr="001C1EE2">
        <w:rPr>
          <w:sz w:val="26"/>
          <w:szCs w:val="26"/>
        </w:rPr>
        <w:t>vienpusēji</w:t>
      </w:r>
      <w:proofErr w:type="spellEnd"/>
      <w:r w:rsidR="00374BCD" w:rsidRPr="001C1EE2">
        <w:rPr>
          <w:sz w:val="26"/>
          <w:szCs w:val="26"/>
        </w:rPr>
        <w:t xml:space="preserve"> var </w:t>
      </w:r>
      <w:proofErr w:type="spellStart"/>
      <w:r w:rsidR="00374BCD" w:rsidRPr="001C1EE2">
        <w:rPr>
          <w:sz w:val="26"/>
          <w:szCs w:val="26"/>
        </w:rPr>
        <w:t>pārtraukt</w:t>
      </w:r>
      <w:proofErr w:type="spellEnd"/>
      <w:r w:rsidR="00374BCD" w:rsidRPr="001C1EE2">
        <w:rPr>
          <w:sz w:val="26"/>
          <w:szCs w:val="26"/>
        </w:rPr>
        <w:t xml:space="preserve"> </w:t>
      </w:r>
      <w:proofErr w:type="spellStart"/>
      <w:r w:rsidR="00374BCD" w:rsidRPr="001C1EE2">
        <w:rPr>
          <w:sz w:val="26"/>
          <w:szCs w:val="26"/>
        </w:rPr>
        <w:t>līgumu</w:t>
      </w:r>
      <w:proofErr w:type="spellEnd"/>
      <w:r w:rsidR="00374BCD" w:rsidRPr="001C1EE2">
        <w:rPr>
          <w:sz w:val="26"/>
          <w:szCs w:val="26"/>
        </w:rPr>
        <w:t xml:space="preserve"> 10 (</w:t>
      </w:r>
      <w:proofErr w:type="spellStart"/>
      <w:r w:rsidR="00374BCD" w:rsidRPr="001C1EE2">
        <w:rPr>
          <w:sz w:val="26"/>
          <w:szCs w:val="26"/>
        </w:rPr>
        <w:t>desmit</w:t>
      </w:r>
      <w:proofErr w:type="spellEnd"/>
      <w:r w:rsidR="00374BCD" w:rsidRPr="001C1EE2">
        <w:rPr>
          <w:sz w:val="26"/>
          <w:szCs w:val="26"/>
        </w:rPr>
        <w:t xml:space="preserve">) </w:t>
      </w:r>
      <w:proofErr w:type="spellStart"/>
      <w:r w:rsidR="00374BCD" w:rsidRPr="001C1EE2">
        <w:rPr>
          <w:sz w:val="26"/>
          <w:szCs w:val="26"/>
        </w:rPr>
        <w:t>kalendārās</w:t>
      </w:r>
      <w:proofErr w:type="spellEnd"/>
      <w:r w:rsidR="00374BCD" w:rsidRPr="001C1EE2">
        <w:rPr>
          <w:sz w:val="26"/>
          <w:szCs w:val="26"/>
        </w:rPr>
        <w:t xml:space="preserve"> </w:t>
      </w:r>
      <w:proofErr w:type="spellStart"/>
      <w:r w:rsidR="00374BCD" w:rsidRPr="001C1EE2">
        <w:rPr>
          <w:sz w:val="26"/>
          <w:szCs w:val="26"/>
        </w:rPr>
        <w:t>dienas</w:t>
      </w:r>
      <w:proofErr w:type="spellEnd"/>
      <w:r w:rsidR="00374BCD" w:rsidRPr="001C1EE2">
        <w:rPr>
          <w:sz w:val="26"/>
          <w:szCs w:val="26"/>
        </w:rPr>
        <w:t xml:space="preserve"> </w:t>
      </w:r>
      <w:proofErr w:type="spellStart"/>
      <w:r w:rsidR="00374BCD" w:rsidRPr="001C1EE2">
        <w:rPr>
          <w:sz w:val="26"/>
          <w:szCs w:val="26"/>
        </w:rPr>
        <w:t>iepriekš</w:t>
      </w:r>
      <w:proofErr w:type="spellEnd"/>
      <w:r w:rsidR="00374BCD" w:rsidRPr="001C1EE2">
        <w:rPr>
          <w:sz w:val="26"/>
          <w:szCs w:val="26"/>
        </w:rPr>
        <w:t xml:space="preserve"> </w:t>
      </w:r>
      <w:proofErr w:type="spellStart"/>
      <w:r w:rsidR="00374BCD" w:rsidRPr="001C1EE2">
        <w:rPr>
          <w:sz w:val="26"/>
          <w:szCs w:val="26"/>
        </w:rPr>
        <w:t>brīdinot</w:t>
      </w:r>
      <w:proofErr w:type="spellEnd"/>
      <w:r w:rsidR="00374BCD" w:rsidRPr="001C1EE2">
        <w:rPr>
          <w:sz w:val="26"/>
          <w:szCs w:val="26"/>
        </w:rPr>
        <w:t xml:space="preserve"> </w:t>
      </w:r>
      <w:proofErr w:type="spellStart"/>
      <w:r w:rsidR="00374BCD" w:rsidRPr="001C1EE2">
        <w:rPr>
          <w:sz w:val="26"/>
          <w:szCs w:val="26"/>
        </w:rPr>
        <w:t>Pasūtītāju</w:t>
      </w:r>
      <w:proofErr w:type="spellEnd"/>
      <w:r w:rsidR="00374BCD" w:rsidRPr="001C1EE2">
        <w:rPr>
          <w:sz w:val="26"/>
          <w:szCs w:val="26"/>
        </w:rPr>
        <w:t xml:space="preserve">, </w:t>
      </w:r>
      <w:proofErr w:type="spellStart"/>
      <w:r w:rsidR="00374BCD" w:rsidRPr="001C1EE2">
        <w:rPr>
          <w:sz w:val="26"/>
          <w:szCs w:val="26"/>
        </w:rPr>
        <w:t>nosūtot</w:t>
      </w:r>
      <w:proofErr w:type="spellEnd"/>
      <w:r w:rsidR="00374BCD" w:rsidRPr="001C1EE2">
        <w:rPr>
          <w:sz w:val="26"/>
          <w:szCs w:val="26"/>
        </w:rPr>
        <w:t xml:space="preserve"> tam </w:t>
      </w:r>
      <w:proofErr w:type="spellStart"/>
      <w:r w:rsidR="00374BCD" w:rsidRPr="001C1EE2">
        <w:rPr>
          <w:sz w:val="26"/>
          <w:szCs w:val="26"/>
        </w:rPr>
        <w:t>rakstisku</w:t>
      </w:r>
      <w:proofErr w:type="spellEnd"/>
      <w:r w:rsidR="00374BCD" w:rsidRPr="001C1EE2">
        <w:rPr>
          <w:sz w:val="26"/>
          <w:szCs w:val="26"/>
        </w:rPr>
        <w:t xml:space="preserve"> </w:t>
      </w:r>
      <w:proofErr w:type="spellStart"/>
      <w:r w:rsidR="00374BCD" w:rsidRPr="001C1EE2">
        <w:rPr>
          <w:sz w:val="26"/>
          <w:szCs w:val="26"/>
        </w:rPr>
        <w:t>vēltuli</w:t>
      </w:r>
      <w:proofErr w:type="spellEnd"/>
      <w:r w:rsidR="00374BCD" w:rsidRPr="001C1EE2">
        <w:rPr>
          <w:sz w:val="26"/>
          <w:szCs w:val="26"/>
        </w:rPr>
        <w:t xml:space="preserve"> un </w:t>
      </w:r>
      <w:proofErr w:type="spellStart"/>
      <w:r w:rsidR="00374BCD" w:rsidRPr="001C1EE2">
        <w:rPr>
          <w:sz w:val="26"/>
          <w:szCs w:val="26"/>
        </w:rPr>
        <w:t>pretenziju</w:t>
      </w:r>
      <w:proofErr w:type="spellEnd"/>
      <w:r w:rsidR="00374BCD" w:rsidRPr="001C1EE2">
        <w:rPr>
          <w:sz w:val="26"/>
          <w:szCs w:val="26"/>
        </w:rPr>
        <w:t xml:space="preserve"> (</w:t>
      </w:r>
      <w:proofErr w:type="spellStart"/>
      <w:r w:rsidR="00374BCD" w:rsidRPr="001C1EE2">
        <w:rPr>
          <w:sz w:val="26"/>
          <w:szCs w:val="26"/>
        </w:rPr>
        <w:t>aktu</w:t>
      </w:r>
      <w:proofErr w:type="spellEnd"/>
      <w:r w:rsidR="00374BCD" w:rsidRPr="001C1EE2">
        <w:rPr>
          <w:sz w:val="26"/>
          <w:szCs w:val="26"/>
        </w:rPr>
        <w:t xml:space="preserve">) </w:t>
      </w:r>
      <w:proofErr w:type="spellStart"/>
      <w:r w:rsidR="00374BCD" w:rsidRPr="001C1EE2">
        <w:rPr>
          <w:sz w:val="26"/>
          <w:szCs w:val="26"/>
        </w:rPr>
        <w:t>uz</w:t>
      </w:r>
      <w:proofErr w:type="spellEnd"/>
      <w:r w:rsidR="00374BCD" w:rsidRPr="001C1EE2">
        <w:rPr>
          <w:sz w:val="26"/>
          <w:szCs w:val="26"/>
        </w:rPr>
        <w:t xml:space="preserve"> </w:t>
      </w:r>
      <w:proofErr w:type="spellStart"/>
      <w:r w:rsidR="00374BCD" w:rsidRPr="001C1EE2">
        <w:rPr>
          <w:sz w:val="26"/>
          <w:szCs w:val="26"/>
        </w:rPr>
        <w:t>Piedāgātāja</w:t>
      </w:r>
      <w:proofErr w:type="spellEnd"/>
      <w:r w:rsidR="00374BCD" w:rsidRPr="001C1EE2">
        <w:rPr>
          <w:sz w:val="26"/>
          <w:szCs w:val="26"/>
        </w:rPr>
        <w:t xml:space="preserve"> </w:t>
      </w:r>
      <w:proofErr w:type="spellStart"/>
      <w:r w:rsidR="00374BCD" w:rsidRPr="001C1EE2">
        <w:rPr>
          <w:sz w:val="26"/>
          <w:szCs w:val="26"/>
        </w:rPr>
        <w:t>juridisko</w:t>
      </w:r>
      <w:proofErr w:type="spellEnd"/>
      <w:r w:rsidR="00374BCD" w:rsidRPr="001C1EE2">
        <w:rPr>
          <w:sz w:val="26"/>
          <w:szCs w:val="26"/>
        </w:rPr>
        <w:t xml:space="preserve"> </w:t>
      </w:r>
      <w:proofErr w:type="spellStart"/>
      <w:r w:rsidR="00374BCD" w:rsidRPr="001C1EE2">
        <w:rPr>
          <w:sz w:val="26"/>
          <w:szCs w:val="26"/>
        </w:rPr>
        <w:t>adresi</w:t>
      </w:r>
      <w:proofErr w:type="spellEnd"/>
      <w:r w:rsidR="00374BCD" w:rsidRPr="001C1EE2">
        <w:rPr>
          <w:sz w:val="26"/>
          <w:szCs w:val="26"/>
        </w:rPr>
        <w:t>.</w:t>
      </w:r>
    </w:p>
    <w:p w:rsidR="00374BCD" w:rsidRPr="001C1EE2" w:rsidRDefault="001C1EE2" w:rsidP="001C1EE2">
      <w:pPr>
        <w:suppressAutoHyphens/>
        <w:jc w:val="both"/>
        <w:rPr>
          <w:sz w:val="26"/>
          <w:szCs w:val="26"/>
          <w:lang w:val="lv-LV"/>
        </w:rPr>
      </w:pPr>
      <w:r>
        <w:rPr>
          <w:sz w:val="26"/>
          <w:szCs w:val="26"/>
        </w:rPr>
        <w:t>4.6.</w:t>
      </w:r>
      <w:r w:rsidR="006C060C">
        <w:rPr>
          <w:sz w:val="26"/>
          <w:szCs w:val="26"/>
        </w:rPr>
        <w:t xml:space="preserve"> </w:t>
      </w:r>
      <w:proofErr w:type="spellStart"/>
      <w:r w:rsidR="00374BCD" w:rsidRPr="001C1EE2">
        <w:rPr>
          <w:sz w:val="26"/>
          <w:szCs w:val="26"/>
        </w:rPr>
        <w:t>Visus</w:t>
      </w:r>
      <w:proofErr w:type="spellEnd"/>
      <w:r w:rsidR="00374BCD" w:rsidRPr="001C1EE2">
        <w:rPr>
          <w:sz w:val="26"/>
          <w:szCs w:val="26"/>
        </w:rPr>
        <w:t xml:space="preserve"> </w:t>
      </w:r>
      <w:r w:rsidR="00374BCD" w:rsidRPr="001C1EE2">
        <w:rPr>
          <w:sz w:val="26"/>
          <w:szCs w:val="26"/>
          <w:lang w:val="lv-LV"/>
        </w:rPr>
        <w:t>Preču pasūtījumus Izpildītājs piegādā Iestādē, Bi</w:t>
      </w:r>
      <w:r w:rsidR="005703FB" w:rsidRPr="001C1EE2">
        <w:rPr>
          <w:sz w:val="26"/>
          <w:szCs w:val="26"/>
          <w:lang w:val="lv-LV"/>
        </w:rPr>
        <w:t>ešu iela 2A, Rīga, LV-1004</w:t>
      </w:r>
      <w:r w:rsidR="00374BCD" w:rsidRPr="001C1EE2">
        <w:rPr>
          <w:sz w:val="26"/>
          <w:szCs w:val="26"/>
          <w:lang w:val="lv-LV"/>
        </w:rPr>
        <w:t>, iepriekš piegādes laiku saskaņojot telefoniski. Visus izdevumus, kas saistīti ar Preču piegādi, izkraušanu, izbēršanu Pasūtītāja  norādītajā vietā sedz Izpildītājs.</w:t>
      </w:r>
    </w:p>
    <w:p w:rsidR="00374BCD" w:rsidRPr="001A4143" w:rsidRDefault="00374BCD" w:rsidP="00374BCD">
      <w:pPr>
        <w:suppressAutoHyphens/>
        <w:jc w:val="both"/>
        <w:rPr>
          <w:sz w:val="26"/>
          <w:szCs w:val="26"/>
          <w:lang w:val="lv-LV"/>
        </w:rPr>
      </w:pPr>
    </w:p>
    <w:p w:rsidR="00374BCD" w:rsidRPr="001A4143" w:rsidRDefault="00374BCD" w:rsidP="005103BD">
      <w:pPr>
        <w:pStyle w:val="ListParagraph"/>
        <w:numPr>
          <w:ilvl w:val="0"/>
          <w:numId w:val="1"/>
        </w:numPr>
        <w:suppressAutoHyphens/>
        <w:jc w:val="center"/>
        <w:rPr>
          <w:b/>
          <w:sz w:val="26"/>
          <w:szCs w:val="26"/>
        </w:rPr>
      </w:pPr>
      <w:proofErr w:type="spellStart"/>
      <w:r w:rsidRPr="001A4143">
        <w:rPr>
          <w:b/>
          <w:sz w:val="26"/>
          <w:szCs w:val="26"/>
        </w:rPr>
        <w:t>Līgumsods</w:t>
      </w:r>
      <w:proofErr w:type="spellEnd"/>
    </w:p>
    <w:p w:rsidR="00374BCD" w:rsidRPr="001A4143" w:rsidRDefault="00374BCD" w:rsidP="00374BCD">
      <w:pPr>
        <w:suppressAutoHyphens/>
        <w:rPr>
          <w:b/>
          <w:sz w:val="26"/>
          <w:szCs w:val="26"/>
        </w:rPr>
      </w:pPr>
    </w:p>
    <w:p w:rsidR="005703FB" w:rsidRPr="001A4143" w:rsidRDefault="001435BB" w:rsidP="001435BB">
      <w:pPr>
        <w:pStyle w:val="Pamatteksts31"/>
        <w:spacing w:after="0"/>
        <w:jc w:val="both"/>
        <w:rPr>
          <w:rFonts w:eastAsia="Arial Unicode MS" w:cs="Times New Roman"/>
          <w:sz w:val="26"/>
          <w:szCs w:val="26"/>
        </w:rPr>
      </w:pPr>
      <w:r>
        <w:rPr>
          <w:rFonts w:eastAsia="Arial Unicode MS" w:cs="Times New Roman"/>
          <w:sz w:val="26"/>
          <w:szCs w:val="26"/>
        </w:rPr>
        <w:lastRenderedPageBreak/>
        <w:t>5.1.</w:t>
      </w:r>
      <w:r w:rsidR="00374BCD" w:rsidRPr="001A4143">
        <w:rPr>
          <w:rFonts w:eastAsia="Arial Unicode MS" w:cs="Times New Roman"/>
          <w:sz w:val="26"/>
          <w:szCs w:val="26"/>
        </w:rPr>
        <w:t>Izpildītājs maksā Pasūtītājam līgumsodu 0,5 % apmērā par katru izpildes termiņa nokavēto dienu no Pasūtījuma neizpildītās daļas summas, bet ne vairāk kā 10 % no līguma kopējās summas.</w:t>
      </w:r>
    </w:p>
    <w:p w:rsidR="00374BCD" w:rsidRDefault="005103BD" w:rsidP="005103BD">
      <w:pPr>
        <w:pStyle w:val="Pamatteksts31"/>
        <w:spacing w:after="0"/>
        <w:jc w:val="both"/>
        <w:rPr>
          <w:rFonts w:eastAsia="Arial Unicode MS" w:cs="Times New Roman"/>
          <w:sz w:val="26"/>
          <w:szCs w:val="26"/>
        </w:rPr>
      </w:pPr>
      <w:r>
        <w:rPr>
          <w:rFonts w:eastAsia="Arial Unicode MS" w:cs="Times New Roman"/>
          <w:sz w:val="26"/>
          <w:szCs w:val="26"/>
        </w:rPr>
        <w:t>5.2.</w:t>
      </w:r>
      <w:r w:rsidR="00374BCD" w:rsidRPr="001A4143">
        <w:rPr>
          <w:rFonts w:eastAsia="Arial Unicode MS" w:cs="Times New Roman"/>
          <w:sz w:val="26"/>
          <w:szCs w:val="26"/>
        </w:rPr>
        <w:t>Par samaksas termiņa nokavējumu Pasūtītājs maksā Izpildītājam līgumsodu 0,5 % apmērā par katru nokavēto darba dienu, bet ne vairāk kā 10 % no līguma kopējās summas. Nokavējuma termiņa tecējums sākas ar nākamo darba dienu pēc 3.2. punktā noteiktā termiņa beigām.</w:t>
      </w:r>
    </w:p>
    <w:p w:rsidR="001A4143" w:rsidRPr="001A4143" w:rsidRDefault="001A4143" w:rsidP="005103BD">
      <w:pPr>
        <w:pStyle w:val="Pamatteksts31"/>
        <w:spacing w:after="0"/>
        <w:jc w:val="both"/>
        <w:rPr>
          <w:rFonts w:eastAsia="Arial Unicode MS" w:cs="Times New Roman"/>
          <w:sz w:val="26"/>
          <w:szCs w:val="26"/>
        </w:rPr>
      </w:pPr>
    </w:p>
    <w:p w:rsidR="00374BCD" w:rsidRPr="005103BD" w:rsidRDefault="00374BCD" w:rsidP="005103BD">
      <w:pPr>
        <w:pStyle w:val="ListParagraph"/>
        <w:numPr>
          <w:ilvl w:val="0"/>
          <w:numId w:val="1"/>
        </w:numPr>
        <w:suppressAutoHyphens/>
        <w:jc w:val="center"/>
        <w:rPr>
          <w:b/>
          <w:sz w:val="26"/>
          <w:szCs w:val="26"/>
        </w:rPr>
      </w:pPr>
      <w:proofErr w:type="spellStart"/>
      <w:r w:rsidRPr="005103BD">
        <w:rPr>
          <w:b/>
          <w:sz w:val="26"/>
          <w:szCs w:val="26"/>
        </w:rPr>
        <w:t>Strīdu</w:t>
      </w:r>
      <w:proofErr w:type="spellEnd"/>
      <w:r w:rsidRPr="005103BD">
        <w:rPr>
          <w:b/>
          <w:sz w:val="26"/>
          <w:szCs w:val="26"/>
        </w:rPr>
        <w:t xml:space="preserve"> </w:t>
      </w:r>
      <w:proofErr w:type="spellStart"/>
      <w:r w:rsidRPr="005103BD">
        <w:rPr>
          <w:b/>
          <w:sz w:val="26"/>
          <w:szCs w:val="26"/>
        </w:rPr>
        <w:t>atrisināšana</w:t>
      </w:r>
      <w:proofErr w:type="spellEnd"/>
      <w:r w:rsidRPr="005103BD">
        <w:rPr>
          <w:b/>
          <w:sz w:val="26"/>
          <w:szCs w:val="26"/>
        </w:rPr>
        <w:t xml:space="preserve"> un </w:t>
      </w:r>
      <w:proofErr w:type="spellStart"/>
      <w:r w:rsidRPr="005103BD">
        <w:rPr>
          <w:b/>
          <w:sz w:val="26"/>
          <w:szCs w:val="26"/>
        </w:rPr>
        <w:t>atbildība</w:t>
      </w:r>
      <w:proofErr w:type="spellEnd"/>
    </w:p>
    <w:p w:rsidR="00374BCD" w:rsidRPr="001A4143" w:rsidRDefault="00374BCD" w:rsidP="00374BCD">
      <w:pPr>
        <w:suppressAutoHyphens/>
        <w:rPr>
          <w:b/>
          <w:sz w:val="26"/>
          <w:szCs w:val="26"/>
        </w:rPr>
      </w:pPr>
    </w:p>
    <w:p w:rsidR="00374BCD" w:rsidRPr="004B156F" w:rsidRDefault="004B156F" w:rsidP="004B156F">
      <w:pPr>
        <w:jc w:val="both"/>
        <w:rPr>
          <w:sz w:val="26"/>
          <w:szCs w:val="26"/>
        </w:rPr>
      </w:pPr>
      <w:r>
        <w:rPr>
          <w:sz w:val="26"/>
          <w:szCs w:val="26"/>
        </w:rPr>
        <w:t>6.</w:t>
      </w:r>
      <w:proofErr w:type="gramStart"/>
      <w:r>
        <w:rPr>
          <w:sz w:val="26"/>
          <w:szCs w:val="26"/>
        </w:rPr>
        <w:t>1.</w:t>
      </w:r>
      <w:r w:rsidR="00374BCD" w:rsidRPr="004B156F">
        <w:rPr>
          <w:sz w:val="26"/>
          <w:szCs w:val="26"/>
        </w:rPr>
        <w:t>Jebkurš</w:t>
      </w:r>
      <w:proofErr w:type="gramEnd"/>
      <w:r w:rsidR="00374BCD" w:rsidRPr="004B156F">
        <w:rPr>
          <w:sz w:val="26"/>
          <w:szCs w:val="26"/>
        </w:rPr>
        <w:t xml:space="preserve"> </w:t>
      </w:r>
      <w:proofErr w:type="spellStart"/>
      <w:r w:rsidR="00374BCD" w:rsidRPr="004B156F">
        <w:rPr>
          <w:sz w:val="26"/>
          <w:szCs w:val="26"/>
        </w:rPr>
        <w:t>strīds</w:t>
      </w:r>
      <w:proofErr w:type="spellEnd"/>
      <w:r w:rsidR="00374BCD" w:rsidRPr="004B156F">
        <w:rPr>
          <w:sz w:val="26"/>
          <w:szCs w:val="26"/>
        </w:rPr>
        <w:t xml:space="preserve"> par </w:t>
      </w:r>
      <w:proofErr w:type="spellStart"/>
      <w:r w:rsidR="00374BCD" w:rsidRPr="004B156F">
        <w:rPr>
          <w:sz w:val="26"/>
          <w:szCs w:val="26"/>
        </w:rPr>
        <w:t>šī</w:t>
      </w:r>
      <w:proofErr w:type="spellEnd"/>
      <w:r w:rsidR="00374BCD" w:rsidRPr="004B156F">
        <w:rPr>
          <w:sz w:val="26"/>
          <w:szCs w:val="26"/>
        </w:rPr>
        <w:t xml:space="preserve"> </w:t>
      </w:r>
      <w:proofErr w:type="spellStart"/>
      <w:r w:rsidR="00374BCD" w:rsidRPr="004B156F">
        <w:rPr>
          <w:sz w:val="26"/>
          <w:szCs w:val="26"/>
        </w:rPr>
        <w:t>Līguma</w:t>
      </w:r>
      <w:proofErr w:type="spellEnd"/>
      <w:r w:rsidR="00374BCD" w:rsidRPr="004B156F">
        <w:rPr>
          <w:sz w:val="26"/>
          <w:szCs w:val="26"/>
        </w:rPr>
        <w:t xml:space="preserve"> </w:t>
      </w:r>
      <w:proofErr w:type="spellStart"/>
      <w:r w:rsidR="00374BCD" w:rsidRPr="004B156F">
        <w:rPr>
          <w:sz w:val="26"/>
          <w:szCs w:val="26"/>
        </w:rPr>
        <w:t>vai</w:t>
      </w:r>
      <w:proofErr w:type="spellEnd"/>
      <w:r w:rsidR="00374BCD" w:rsidRPr="004B156F">
        <w:rPr>
          <w:sz w:val="26"/>
          <w:szCs w:val="26"/>
        </w:rPr>
        <w:t xml:space="preserve"> </w:t>
      </w:r>
      <w:proofErr w:type="spellStart"/>
      <w:r w:rsidR="00374BCD" w:rsidRPr="004B156F">
        <w:rPr>
          <w:sz w:val="26"/>
          <w:szCs w:val="26"/>
        </w:rPr>
        <w:t>jebkura</w:t>
      </w:r>
      <w:proofErr w:type="spellEnd"/>
      <w:r w:rsidR="00374BCD" w:rsidRPr="004B156F">
        <w:rPr>
          <w:sz w:val="26"/>
          <w:szCs w:val="26"/>
        </w:rPr>
        <w:t xml:space="preserve"> </w:t>
      </w:r>
      <w:proofErr w:type="spellStart"/>
      <w:r w:rsidR="00374BCD" w:rsidRPr="004B156F">
        <w:rPr>
          <w:sz w:val="26"/>
          <w:szCs w:val="26"/>
        </w:rPr>
        <w:t>tā</w:t>
      </w:r>
      <w:proofErr w:type="spellEnd"/>
      <w:r w:rsidR="00374BCD" w:rsidRPr="004B156F">
        <w:rPr>
          <w:sz w:val="26"/>
          <w:szCs w:val="26"/>
        </w:rPr>
        <w:t xml:space="preserve"> </w:t>
      </w:r>
      <w:proofErr w:type="spellStart"/>
      <w:r w:rsidR="00374BCD" w:rsidRPr="004B156F">
        <w:rPr>
          <w:sz w:val="26"/>
          <w:szCs w:val="26"/>
        </w:rPr>
        <w:t>punkta</w:t>
      </w:r>
      <w:proofErr w:type="spellEnd"/>
      <w:r w:rsidR="00374BCD" w:rsidRPr="004B156F">
        <w:rPr>
          <w:sz w:val="26"/>
          <w:szCs w:val="26"/>
        </w:rPr>
        <w:t xml:space="preserve"> </w:t>
      </w:r>
      <w:proofErr w:type="spellStart"/>
      <w:r w:rsidR="00374BCD" w:rsidRPr="004B156F">
        <w:rPr>
          <w:sz w:val="26"/>
          <w:szCs w:val="26"/>
        </w:rPr>
        <w:t>interpretāciju</w:t>
      </w:r>
      <w:proofErr w:type="spellEnd"/>
      <w:r w:rsidR="00374BCD" w:rsidRPr="004B156F">
        <w:rPr>
          <w:sz w:val="26"/>
          <w:szCs w:val="26"/>
        </w:rPr>
        <w:t xml:space="preserve"> </w:t>
      </w:r>
      <w:proofErr w:type="spellStart"/>
      <w:r w:rsidR="00374BCD" w:rsidRPr="004B156F">
        <w:rPr>
          <w:sz w:val="26"/>
          <w:szCs w:val="26"/>
        </w:rPr>
        <w:t>vai</w:t>
      </w:r>
      <w:proofErr w:type="spellEnd"/>
      <w:r w:rsidR="00374BCD" w:rsidRPr="004B156F">
        <w:rPr>
          <w:sz w:val="26"/>
          <w:szCs w:val="26"/>
        </w:rPr>
        <w:t xml:space="preserve"> </w:t>
      </w:r>
      <w:proofErr w:type="spellStart"/>
      <w:r w:rsidR="00374BCD" w:rsidRPr="004B156F">
        <w:rPr>
          <w:sz w:val="26"/>
          <w:szCs w:val="26"/>
        </w:rPr>
        <w:t>piemērošanu</w:t>
      </w:r>
      <w:proofErr w:type="spellEnd"/>
      <w:r w:rsidR="00374BCD" w:rsidRPr="004B156F">
        <w:rPr>
          <w:sz w:val="26"/>
          <w:szCs w:val="26"/>
        </w:rPr>
        <w:t xml:space="preserve"> </w:t>
      </w:r>
      <w:r w:rsidR="005703FB" w:rsidRPr="004B156F">
        <w:rPr>
          <w:sz w:val="26"/>
          <w:szCs w:val="26"/>
        </w:rPr>
        <w:t xml:space="preserve">    </w:t>
      </w:r>
      <w:proofErr w:type="spellStart"/>
      <w:r w:rsidR="00374BCD" w:rsidRPr="004B156F">
        <w:rPr>
          <w:sz w:val="26"/>
          <w:szCs w:val="26"/>
        </w:rPr>
        <w:t>tiek</w:t>
      </w:r>
      <w:proofErr w:type="spellEnd"/>
      <w:r w:rsidR="00374BCD" w:rsidRPr="004B156F">
        <w:rPr>
          <w:sz w:val="26"/>
          <w:szCs w:val="26"/>
        </w:rPr>
        <w:t xml:space="preserve"> </w:t>
      </w:r>
      <w:proofErr w:type="spellStart"/>
      <w:r w:rsidR="00374BCD" w:rsidRPr="004B156F">
        <w:rPr>
          <w:sz w:val="26"/>
          <w:szCs w:val="26"/>
        </w:rPr>
        <w:t>risināts</w:t>
      </w:r>
      <w:proofErr w:type="spellEnd"/>
      <w:r w:rsidR="00374BCD" w:rsidRPr="004B156F">
        <w:rPr>
          <w:sz w:val="26"/>
          <w:szCs w:val="26"/>
        </w:rPr>
        <w:t xml:space="preserve"> </w:t>
      </w:r>
      <w:proofErr w:type="spellStart"/>
      <w:r w:rsidR="00374BCD" w:rsidRPr="004B156F">
        <w:rPr>
          <w:sz w:val="26"/>
          <w:szCs w:val="26"/>
        </w:rPr>
        <w:t>sarunu</w:t>
      </w:r>
      <w:proofErr w:type="spellEnd"/>
      <w:r w:rsidR="00374BCD" w:rsidRPr="004B156F">
        <w:rPr>
          <w:sz w:val="26"/>
          <w:szCs w:val="26"/>
        </w:rPr>
        <w:t xml:space="preserve"> </w:t>
      </w:r>
      <w:proofErr w:type="spellStart"/>
      <w:r w:rsidR="00374BCD" w:rsidRPr="004B156F">
        <w:rPr>
          <w:sz w:val="26"/>
          <w:szCs w:val="26"/>
        </w:rPr>
        <w:t>ceļā</w:t>
      </w:r>
      <w:proofErr w:type="spellEnd"/>
      <w:r w:rsidR="00374BCD" w:rsidRPr="004B156F">
        <w:rPr>
          <w:sz w:val="26"/>
          <w:szCs w:val="26"/>
        </w:rPr>
        <w:t xml:space="preserve"> </w:t>
      </w:r>
      <w:proofErr w:type="spellStart"/>
      <w:r w:rsidR="00374BCD" w:rsidRPr="004B156F">
        <w:rPr>
          <w:sz w:val="26"/>
          <w:szCs w:val="26"/>
        </w:rPr>
        <w:t>starp</w:t>
      </w:r>
      <w:proofErr w:type="spellEnd"/>
      <w:r w:rsidR="00374BCD" w:rsidRPr="004B156F">
        <w:rPr>
          <w:sz w:val="26"/>
          <w:szCs w:val="26"/>
        </w:rPr>
        <w:t xml:space="preserve"> </w:t>
      </w:r>
      <w:proofErr w:type="spellStart"/>
      <w:r w:rsidR="00374BCD" w:rsidRPr="004B156F">
        <w:rPr>
          <w:sz w:val="26"/>
          <w:szCs w:val="26"/>
        </w:rPr>
        <w:t>Līdzējiem</w:t>
      </w:r>
      <w:proofErr w:type="spellEnd"/>
      <w:r w:rsidR="00374BCD" w:rsidRPr="004B156F">
        <w:rPr>
          <w:sz w:val="26"/>
          <w:szCs w:val="26"/>
        </w:rPr>
        <w:t xml:space="preserve">. </w:t>
      </w:r>
      <w:proofErr w:type="spellStart"/>
      <w:r w:rsidR="00374BCD" w:rsidRPr="004B156F">
        <w:rPr>
          <w:sz w:val="26"/>
          <w:szCs w:val="26"/>
        </w:rPr>
        <w:t>Ja</w:t>
      </w:r>
      <w:proofErr w:type="spellEnd"/>
      <w:r w:rsidR="00374BCD" w:rsidRPr="004B156F">
        <w:rPr>
          <w:sz w:val="26"/>
          <w:szCs w:val="26"/>
        </w:rPr>
        <w:t xml:space="preserve"> </w:t>
      </w:r>
      <w:proofErr w:type="spellStart"/>
      <w:r w:rsidR="00374BCD" w:rsidRPr="004B156F">
        <w:rPr>
          <w:sz w:val="26"/>
          <w:szCs w:val="26"/>
        </w:rPr>
        <w:t>šādas</w:t>
      </w:r>
      <w:proofErr w:type="spellEnd"/>
      <w:r w:rsidR="00374BCD" w:rsidRPr="004B156F">
        <w:rPr>
          <w:sz w:val="26"/>
          <w:szCs w:val="26"/>
        </w:rPr>
        <w:t xml:space="preserve"> </w:t>
      </w:r>
      <w:proofErr w:type="spellStart"/>
      <w:r w:rsidR="00374BCD" w:rsidRPr="004B156F">
        <w:rPr>
          <w:sz w:val="26"/>
          <w:szCs w:val="26"/>
        </w:rPr>
        <w:t>sarunas</w:t>
      </w:r>
      <w:proofErr w:type="spellEnd"/>
      <w:r w:rsidR="00374BCD" w:rsidRPr="004B156F">
        <w:rPr>
          <w:sz w:val="26"/>
          <w:szCs w:val="26"/>
        </w:rPr>
        <w:t xml:space="preserve"> </w:t>
      </w:r>
      <w:proofErr w:type="spellStart"/>
      <w:r w:rsidR="00374BCD" w:rsidRPr="004B156F">
        <w:rPr>
          <w:sz w:val="26"/>
          <w:szCs w:val="26"/>
        </w:rPr>
        <w:t>kļūst</w:t>
      </w:r>
      <w:proofErr w:type="spellEnd"/>
      <w:r w:rsidR="00374BCD" w:rsidRPr="004B156F">
        <w:rPr>
          <w:sz w:val="26"/>
          <w:szCs w:val="26"/>
        </w:rPr>
        <w:t xml:space="preserve"> </w:t>
      </w:r>
      <w:proofErr w:type="spellStart"/>
      <w:r w:rsidR="00374BCD" w:rsidRPr="004B156F">
        <w:rPr>
          <w:sz w:val="26"/>
          <w:szCs w:val="26"/>
        </w:rPr>
        <w:t>neiespējamas</w:t>
      </w:r>
      <w:proofErr w:type="spellEnd"/>
      <w:r w:rsidR="00374BCD" w:rsidRPr="004B156F">
        <w:rPr>
          <w:sz w:val="26"/>
          <w:szCs w:val="26"/>
        </w:rPr>
        <w:t xml:space="preserve">, </w:t>
      </w:r>
      <w:proofErr w:type="spellStart"/>
      <w:r w:rsidR="00374BCD" w:rsidRPr="004B156F">
        <w:rPr>
          <w:sz w:val="26"/>
          <w:szCs w:val="26"/>
        </w:rPr>
        <w:t>strīdi</w:t>
      </w:r>
      <w:proofErr w:type="spellEnd"/>
      <w:r w:rsidR="00374BCD" w:rsidRPr="004B156F">
        <w:rPr>
          <w:sz w:val="26"/>
          <w:szCs w:val="26"/>
        </w:rPr>
        <w:t xml:space="preserve"> </w:t>
      </w:r>
      <w:proofErr w:type="spellStart"/>
      <w:r w:rsidR="00374BCD" w:rsidRPr="004B156F">
        <w:rPr>
          <w:sz w:val="26"/>
          <w:szCs w:val="26"/>
        </w:rPr>
        <w:t>tiek</w:t>
      </w:r>
      <w:proofErr w:type="spellEnd"/>
      <w:r w:rsidR="00374BCD" w:rsidRPr="004B156F">
        <w:rPr>
          <w:sz w:val="26"/>
          <w:szCs w:val="26"/>
        </w:rPr>
        <w:t xml:space="preserve"> </w:t>
      </w:r>
      <w:proofErr w:type="spellStart"/>
      <w:r w:rsidR="00374BCD" w:rsidRPr="004B156F">
        <w:rPr>
          <w:sz w:val="26"/>
          <w:szCs w:val="26"/>
        </w:rPr>
        <w:t>risināti</w:t>
      </w:r>
      <w:proofErr w:type="spellEnd"/>
      <w:r w:rsidR="00374BCD" w:rsidRPr="004B156F">
        <w:rPr>
          <w:sz w:val="26"/>
          <w:szCs w:val="26"/>
        </w:rPr>
        <w:t xml:space="preserve"> </w:t>
      </w:r>
      <w:proofErr w:type="spellStart"/>
      <w:r w:rsidR="00374BCD" w:rsidRPr="004B156F">
        <w:rPr>
          <w:sz w:val="26"/>
          <w:szCs w:val="26"/>
        </w:rPr>
        <w:t>Latvijas</w:t>
      </w:r>
      <w:proofErr w:type="spellEnd"/>
      <w:r w:rsidR="00374BCD" w:rsidRPr="004B156F">
        <w:rPr>
          <w:sz w:val="26"/>
          <w:szCs w:val="26"/>
        </w:rPr>
        <w:t xml:space="preserve"> </w:t>
      </w:r>
      <w:proofErr w:type="spellStart"/>
      <w:r w:rsidR="00374BCD" w:rsidRPr="004B156F">
        <w:rPr>
          <w:sz w:val="26"/>
          <w:szCs w:val="26"/>
        </w:rPr>
        <w:t>Republikas</w:t>
      </w:r>
      <w:proofErr w:type="spellEnd"/>
      <w:r w:rsidR="00374BCD" w:rsidRPr="004B156F">
        <w:rPr>
          <w:sz w:val="26"/>
          <w:szCs w:val="26"/>
        </w:rPr>
        <w:t xml:space="preserve"> </w:t>
      </w:r>
      <w:proofErr w:type="spellStart"/>
      <w:r w:rsidR="00374BCD" w:rsidRPr="004B156F">
        <w:rPr>
          <w:sz w:val="26"/>
          <w:szCs w:val="26"/>
        </w:rPr>
        <w:t>normatīvajos</w:t>
      </w:r>
      <w:proofErr w:type="spellEnd"/>
      <w:r w:rsidR="00374BCD" w:rsidRPr="004B156F">
        <w:rPr>
          <w:sz w:val="26"/>
          <w:szCs w:val="26"/>
        </w:rPr>
        <w:t xml:space="preserve"> </w:t>
      </w:r>
      <w:proofErr w:type="spellStart"/>
      <w:r w:rsidR="00374BCD" w:rsidRPr="004B156F">
        <w:rPr>
          <w:sz w:val="26"/>
          <w:szCs w:val="26"/>
        </w:rPr>
        <w:t>aktos</w:t>
      </w:r>
      <w:proofErr w:type="spellEnd"/>
      <w:r w:rsidR="00374BCD" w:rsidRPr="004B156F">
        <w:rPr>
          <w:sz w:val="26"/>
          <w:szCs w:val="26"/>
        </w:rPr>
        <w:t xml:space="preserve"> </w:t>
      </w:r>
      <w:proofErr w:type="spellStart"/>
      <w:r w:rsidR="00374BCD" w:rsidRPr="004B156F">
        <w:rPr>
          <w:sz w:val="26"/>
          <w:szCs w:val="26"/>
        </w:rPr>
        <w:t>noteiktajā</w:t>
      </w:r>
      <w:proofErr w:type="spellEnd"/>
      <w:r w:rsidR="00374BCD" w:rsidRPr="004B156F">
        <w:rPr>
          <w:sz w:val="26"/>
          <w:szCs w:val="26"/>
        </w:rPr>
        <w:t xml:space="preserve"> </w:t>
      </w:r>
      <w:proofErr w:type="spellStart"/>
      <w:r w:rsidR="00374BCD" w:rsidRPr="004B156F">
        <w:rPr>
          <w:sz w:val="26"/>
          <w:szCs w:val="26"/>
        </w:rPr>
        <w:t>kārtībā</w:t>
      </w:r>
      <w:proofErr w:type="spellEnd"/>
      <w:r w:rsidR="00374BCD" w:rsidRPr="004B156F">
        <w:rPr>
          <w:sz w:val="26"/>
          <w:szCs w:val="26"/>
        </w:rPr>
        <w:t>.</w:t>
      </w:r>
    </w:p>
    <w:p w:rsidR="00374BCD" w:rsidRPr="001A4143" w:rsidRDefault="00374BCD" w:rsidP="00374BCD">
      <w:pPr>
        <w:ind w:left="680"/>
        <w:jc w:val="both"/>
        <w:rPr>
          <w:sz w:val="26"/>
          <w:szCs w:val="26"/>
        </w:rPr>
      </w:pPr>
    </w:p>
    <w:p w:rsidR="00374BCD" w:rsidRPr="001A4143" w:rsidRDefault="00374BCD" w:rsidP="005103BD">
      <w:pPr>
        <w:pStyle w:val="Pamattekstaatkpe21"/>
        <w:numPr>
          <w:ilvl w:val="0"/>
          <w:numId w:val="1"/>
        </w:numPr>
        <w:spacing w:after="0" w:line="240" w:lineRule="auto"/>
        <w:ind w:left="0"/>
        <w:jc w:val="center"/>
        <w:rPr>
          <w:rFonts w:cs="Times New Roman"/>
          <w:b/>
          <w:bCs/>
          <w:szCs w:val="26"/>
        </w:rPr>
      </w:pPr>
      <w:r w:rsidRPr="001A4143">
        <w:rPr>
          <w:rFonts w:cs="Times New Roman"/>
          <w:b/>
          <w:bCs/>
          <w:szCs w:val="26"/>
        </w:rPr>
        <w:t>Nepārvarama vara</w:t>
      </w:r>
    </w:p>
    <w:p w:rsidR="00374BCD" w:rsidRPr="001A4143" w:rsidRDefault="00374BCD" w:rsidP="00374BCD">
      <w:pPr>
        <w:pStyle w:val="Pamattekstaatkpe21"/>
        <w:spacing w:after="0" w:line="240" w:lineRule="auto"/>
        <w:ind w:left="0"/>
        <w:rPr>
          <w:rFonts w:cs="Times New Roman"/>
          <w:b/>
          <w:bCs/>
          <w:szCs w:val="26"/>
        </w:rPr>
      </w:pPr>
    </w:p>
    <w:p w:rsidR="005703FB" w:rsidRPr="001A4143" w:rsidRDefault="005103BD" w:rsidP="005103BD">
      <w:pPr>
        <w:pStyle w:val="Pamatteksts31"/>
        <w:spacing w:after="0"/>
        <w:jc w:val="both"/>
        <w:rPr>
          <w:rFonts w:eastAsia="Arial Unicode MS" w:cs="Times New Roman"/>
          <w:sz w:val="26"/>
          <w:szCs w:val="26"/>
        </w:rPr>
      </w:pPr>
      <w:r>
        <w:rPr>
          <w:rFonts w:eastAsia="Arial Unicode MS" w:cs="Times New Roman"/>
          <w:sz w:val="26"/>
          <w:szCs w:val="26"/>
        </w:rPr>
        <w:t xml:space="preserve">7.1. </w:t>
      </w:r>
      <w:r w:rsidR="00374BCD" w:rsidRPr="001A4143">
        <w:rPr>
          <w:rFonts w:eastAsia="Arial Unicode MS" w:cs="Times New Roman"/>
          <w:sz w:val="26"/>
          <w:szCs w:val="26"/>
        </w:rPr>
        <w:t>Puses tiek atbrīvotas no atbildības par Līguma pilnīgu vai daļēju neizpildi, ja šāda neizpilde radusies nepārvaramas varas vai ārkārtēju rakstura apstākļu rezultātā, kuru darbība sākusies pēc šī Līguma noslēgšanas, kurus nevarēja iepriekš ne paredzēt, ne novērst, un kuri iestājušies neatkarīgi no Pusēm. Pie nepārvaramas varas vai ārkārtējas situācijas pieskaitāmi: stihiskas nelaimes, avārijas, katastrofas, epidēmijas un kara darbība, streiki, iekšējie nemieri, blokādes, varas un pārvaldes institūciju rīcība normatīvo aktu, kas būtiski ierobežo un aizskar Pušu tiesības un ietekmē uzņemtās saistības, pieņemšanā un šādu normatīvo aktu stāšanās spēkā.</w:t>
      </w:r>
    </w:p>
    <w:p w:rsidR="005703FB" w:rsidRPr="001A4143" w:rsidRDefault="005103BD" w:rsidP="005103BD">
      <w:pPr>
        <w:pStyle w:val="Pamatteksts31"/>
        <w:spacing w:after="0"/>
        <w:jc w:val="both"/>
        <w:rPr>
          <w:rFonts w:eastAsia="Arial Unicode MS" w:cs="Times New Roman"/>
          <w:sz w:val="26"/>
          <w:szCs w:val="26"/>
        </w:rPr>
      </w:pPr>
      <w:r>
        <w:rPr>
          <w:rFonts w:eastAsia="Arial Unicode MS" w:cs="Times New Roman"/>
          <w:sz w:val="26"/>
          <w:szCs w:val="26"/>
        </w:rPr>
        <w:t xml:space="preserve">7.2. </w:t>
      </w:r>
      <w:r w:rsidR="00374BCD" w:rsidRPr="001A4143">
        <w:rPr>
          <w:rFonts w:eastAsia="Arial Unicode MS" w:cs="Times New Roman"/>
          <w:sz w:val="26"/>
          <w:szCs w:val="26"/>
        </w:rPr>
        <w:t xml:space="preserve">Pusēm, kas atsaucas uz nepārvaramas varas vai ārkārtēja rakstura apstākļu darbību, nekavējoties par šādiem apstākļiem </w:t>
      </w:r>
      <w:r w:rsidR="00362D92" w:rsidRPr="001A4143">
        <w:rPr>
          <w:rFonts w:eastAsia="Arial Unicode MS" w:cs="Times New Roman"/>
          <w:sz w:val="26"/>
          <w:szCs w:val="26"/>
        </w:rPr>
        <w:t>rakstveida</w:t>
      </w:r>
      <w:r w:rsidR="00374BCD" w:rsidRPr="001A4143">
        <w:rPr>
          <w:rFonts w:eastAsia="Arial Unicode MS" w:cs="Times New Roman"/>
          <w:sz w:val="26"/>
          <w:szCs w:val="26"/>
        </w:rPr>
        <w:t xml:space="preserve"> jāziņo otrai Pusei. Ziņojumā jānorāda, kādā termiņā pēc viņa uzskata ir iespējama un paredzama Līguma saistību izpilde. Pēc otras Puses pieprasījuma šādam ziņojumam jāpievieno izziņa, kuru izsniegusi kompetenta institūcija un kura satur ārkārtējo apstākļu darbības apstiprinājumu un to raksturojumu.</w:t>
      </w:r>
    </w:p>
    <w:p w:rsidR="00374BCD" w:rsidRPr="001A4143" w:rsidRDefault="005103BD" w:rsidP="005103BD">
      <w:pPr>
        <w:pStyle w:val="Pamatteksts31"/>
        <w:spacing w:after="0"/>
        <w:jc w:val="both"/>
        <w:rPr>
          <w:rFonts w:eastAsia="Arial Unicode MS" w:cs="Times New Roman"/>
          <w:sz w:val="26"/>
          <w:szCs w:val="26"/>
        </w:rPr>
      </w:pPr>
      <w:r>
        <w:rPr>
          <w:rFonts w:eastAsia="Arial Unicode MS" w:cs="Times New Roman"/>
          <w:sz w:val="26"/>
          <w:szCs w:val="26"/>
        </w:rPr>
        <w:t xml:space="preserve">7.3. </w:t>
      </w:r>
      <w:r w:rsidR="00374BCD" w:rsidRPr="001A4143">
        <w:rPr>
          <w:rFonts w:eastAsia="Arial Unicode MS" w:cs="Times New Roman"/>
          <w:sz w:val="26"/>
          <w:szCs w:val="26"/>
        </w:rPr>
        <w:t>Ja kāda no Pusēm nepaziņo otrai Pusei par 8.1. punktā paredzētajiem apstākļiem, tad tai jāatlīdzina otrai Pusei visus zaudējumus, kas radušies sakarā ar Līguma saistību nepildīšanu.</w:t>
      </w:r>
    </w:p>
    <w:p w:rsidR="00374BCD" w:rsidRPr="001A4143" w:rsidRDefault="00374BCD" w:rsidP="005103BD">
      <w:pPr>
        <w:pStyle w:val="Pamattekstaatkpe21"/>
        <w:numPr>
          <w:ilvl w:val="0"/>
          <w:numId w:val="1"/>
        </w:numPr>
        <w:spacing w:after="0" w:line="240" w:lineRule="auto"/>
        <w:ind w:left="0"/>
        <w:jc w:val="center"/>
        <w:rPr>
          <w:rFonts w:cs="Times New Roman"/>
          <w:b/>
          <w:bCs/>
          <w:szCs w:val="26"/>
        </w:rPr>
      </w:pPr>
      <w:r w:rsidRPr="001A4143">
        <w:rPr>
          <w:rFonts w:cs="Times New Roman"/>
          <w:b/>
          <w:bCs/>
          <w:szCs w:val="26"/>
        </w:rPr>
        <w:t>Citi nosacījumi</w:t>
      </w:r>
    </w:p>
    <w:p w:rsidR="00374BCD" w:rsidRPr="001A4143" w:rsidRDefault="00374BCD" w:rsidP="00374BCD">
      <w:pPr>
        <w:pStyle w:val="Pamattekstaatkpe21"/>
        <w:spacing w:after="0" w:line="240" w:lineRule="auto"/>
        <w:ind w:left="0"/>
        <w:rPr>
          <w:rFonts w:cs="Times New Roman"/>
          <w:b/>
          <w:bCs/>
          <w:szCs w:val="26"/>
        </w:rPr>
      </w:pPr>
    </w:p>
    <w:p w:rsidR="00194A24" w:rsidRPr="005103BD" w:rsidRDefault="005103BD" w:rsidP="005103BD">
      <w:pPr>
        <w:suppressAutoHyphens/>
        <w:jc w:val="both"/>
        <w:rPr>
          <w:sz w:val="26"/>
          <w:szCs w:val="26"/>
          <w:lang w:val="lv-LV"/>
        </w:rPr>
      </w:pPr>
      <w:r>
        <w:rPr>
          <w:sz w:val="26"/>
          <w:szCs w:val="26"/>
          <w:lang w:val="lv-LV"/>
        </w:rPr>
        <w:t>8.1.</w:t>
      </w:r>
      <w:r w:rsidR="00374BCD" w:rsidRPr="005103BD">
        <w:rPr>
          <w:sz w:val="26"/>
          <w:szCs w:val="26"/>
          <w:lang w:val="lv-LV"/>
        </w:rPr>
        <w:t>Pēc Līguma parakstīšanas visu iepriekšējo pārrunu rezultāti un sarakste zaudē spēku.</w:t>
      </w:r>
    </w:p>
    <w:p w:rsidR="00194A24" w:rsidRPr="005103BD" w:rsidRDefault="005103BD" w:rsidP="005103BD">
      <w:pPr>
        <w:suppressAutoHyphens/>
        <w:jc w:val="both"/>
        <w:rPr>
          <w:sz w:val="26"/>
          <w:szCs w:val="26"/>
          <w:lang w:val="lv-LV"/>
        </w:rPr>
      </w:pPr>
      <w:r>
        <w:rPr>
          <w:sz w:val="26"/>
          <w:szCs w:val="26"/>
          <w:lang w:val="lv-LV"/>
        </w:rPr>
        <w:t>8.2.</w:t>
      </w:r>
      <w:r w:rsidR="00374BCD" w:rsidRPr="005103BD">
        <w:rPr>
          <w:sz w:val="26"/>
          <w:szCs w:val="26"/>
          <w:lang w:val="lv-LV"/>
        </w:rPr>
        <w:t xml:space="preserve">Pasūtītājs patur tiesības vienpusēji atkāpties no Līguma, ja Izpildītājs neizpilda 5.5. punkta noteikumus. </w:t>
      </w:r>
    </w:p>
    <w:p w:rsidR="00194A24" w:rsidRPr="005103BD" w:rsidRDefault="005103BD" w:rsidP="005103BD">
      <w:pPr>
        <w:suppressAutoHyphens/>
        <w:jc w:val="both"/>
        <w:rPr>
          <w:sz w:val="26"/>
          <w:szCs w:val="26"/>
          <w:lang w:val="lv-LV"/>
        </w:rPr>
      </w:pPr>
      <w:r>
        <w:rPr>
          <w:sz w:val="26"/>
          <w:szCs w:val="26"/>
          <w:lang w:val="lv-LV"/>
        </w:rPr>
        <w:t>8.3.</w:t>
      </w:r>
      <w:r w:rsidR="00374BCD" w:rsidRPr="005103BD">
        <w:rPr>
          <w:sz w:val="26"/>
          <w:szCs w:val="26"/>
          <w:lang w:val="lv-LV"/>
        </w:rPr>
        <w:t>Līguma grozījumi vai papildinājumi ir pieļaujami pie nosacījuma, ka tie nav pretrunā ar Publisko iepirkumu likuma 67. un 67.</w:t>
      </w:r>
      <w:r w:rsidR="00374BCD" w:rsidRPr="005103BD">
        <w:rPr>
          <w:sz w:val="26"/>
          <w:szCs w:val="26"/>
          <w:vertAlign w:val="superscript"/>
          <w:lang w:val="lv-LV"/>
        </w:rPr>
        <w:t>1</w:t>
      </w:r>
      <w:r w:rsidR="00374BCD" w:rsidRPr="005103BD">
        <w:rPr>
          <w:sz w:val="26"/>
          <w:szCs w:val="26"/>
          <w:lang w:val="lv-LV"/>
        </w:rPr>
        <w:t xml:space="preserve"> panta nosacījumiem un stājas spēkā tikai pēc tam, kad tie noformēti </w:t>
      </w:r>
      <w:r w:rsidR="00DA24CD" w:rsidRPr="005103BD">
        <w:rPr>
          <w:sz w:val="26"/>
          <w:szCs w:val="26"/>
          <w:lang w:val="lv-LV"/>
        </w:rPr>
        <w:t>rakstveida</w:t>
      </w:r>
      <w:r w:rsidR="00374BCD" w:rsidRPr="005103BD">
        <w:rPr>
          <w:sz w:val="26"/>
          <w:szCs w:val="26"/>
          <w:lang w:val="lv-LV"/>
        </w:rPr>
        <w:t xml:space="preserve"> divos eksemplāros un Līdzēji tos savstarpēji ir parakstījuši, un kļūst par šī Līguma neatņemamu sastāvdaļu.</w:t>
      </w:r>
    </w:p>
    <w:p w:rsidR="00374BCD" w:rsidRPr="005103BD" w:rsidRDefault="005103BD" w:rsidP="005103BD">
      <w:pPr>
        <w:suppressAutoHyphens/>
        <w:jc w:val="both"/>
        <w:rPr>
          <w:sz w:val="26"/>
          <w:szCs w:val="26"/>
          <w:lang w:val="lv-LV"/>
        </w:rPr>
      </w:pPr>
      <w:r>
        <w:rPr>
          <w:rFonts w:eastAsia="Arial Unicode MS"/>
          <w:sz w:val="26"/>
          <w:szCs w:val="26"/>
          <w:lang w:val="lv-LV"/>
        </w:rPr>
        <w:t>8.4.</w:t>
      </w:r>
      <w:r w:rsidR="00374BCD" w:rsidRPr="005103BD">
        <w:rPr>
          <w:rFonts w:eastAsia="Arial Unicode MS"/>
          <w:sz w:val="26"/>
          <w:szCs w:val="26"/>
          <w:lang w:val="lv-LV"/>
        </w:rPr>
        <w:t xml:space="preserve">Līgums sastādīts latviešu valodā 2 (divos) eksemplāros uz 4 (četrām) lapām, </w:t>
      </w:r>
      <w:r w:rsidR="00374BCD" w:rsidRPr="005103BD">
        <w:rPr>
          <w:sz w:val="26"/>
          <w:szCs w:val="26"/>
          <w:lang w:val="lv-LV"/>
        </w:rPr>
        <w:t xml:space="preserve">no kuriem viens glabājas pie Pasūtītāja, otrs pie Izpildītāja. </w:t>
      </w:r>
      <w:r w:rsidR="00374BCD" w:rsidRPr="005103BD">
        <w:rPr>
          <w:rFonts w:eastAsia="Arial Unicode MS"/>
          <w:sz w:val="26"/>
          <w:szCs w:val="26"/>
          <w:lang w:val="lv-LV"/>
        </w:rPr>
        <w:t>Abiem eksemplāriem ir vienāds juridisks spēks.</w:t>
      </w:r>
    </w:p>
    <w:p w:rsidR="00194A24" w:rsidRPr="005103BD" w:rsidRDefault="005103BD" w:rsidP="005103BD">
      <w:pPr>
        <w:suppressAutoHyphens/>
        <w:jc w:val="both"/>
        <w:rPr>
          <w:rFonts w:eastAsia="Arial Unicode MS"/>
          <w:sz w:val="26"/>
          <w:szCs w:val="26"/>
        </w:rPr>
      </w:pPr>
      <w:r>
        <w:rPr>
          <w:rFonts w:eastAsia="Arial Unicode MS"/>
          <w:sz w:val="26"/>
          <w:szCs w:val="26"/>
          <w:lang w:val="lv-LV"/>
        </w:rPr>
        <w:t>8.4.1.</w:t>
      </w:r>
      <w:r w:rsidR="00374BCD" w:rsidRPr="005103BD">
        <w:rPr>
          <w:rFonts w:eastAsia="Arial Unicode MS"/>
          <w:sz w:val="26"/>
          <w:szCs w:val="26"/>
          <w:lang w:val="lv-LV"/>
        </w:rPr>
        <w:t xml:space="preserve">Pielikumi ir šī līguma neatņemamās sastāvdaļas. </w:t>
      </w:r>
      <w:proofErr w:type="spellStart"/>
      <w:r w:rsidR="00374BCD" w:rsidRPr="005103BD">
        <w:rPr>
          <w:rFonts w:eastAsia="Arial Unicode MS"/>
          <w:sz w:val="26"/>
          <w:szCs w:val="26"/>
        </w:rPr>
        <w:t>Līgumam</w:t>
      </w:r>
      <w:proofErr w:type="spellEnd"/>
      <w:r w:rsidR="00374BCD" w:rsidRPr="005103BD">
        <w:rPr>
          <w:rFonts w:eastAsia="Arial Unicode MS"/>
          <w:sz w:val="26"/>
          <w:szCs w:val="26"/>
        </w:rPr>
        <w:t xml:space="preserve"> </w:t>
      </w:r>
      <w:proofErr w:type="spellStart"/>
      <w:r w:rsidR="00374BCD" w:rsidRPr="005103BD">
        <w:rPr>
          <w:rFonts w:eastAsia="Arial Unicode MS"/>
          <w:sz w:val="26"/>
          <w:szCs w:val="26"/>
        </w:rPr>
        <w:t>ir</w:t>
      </w:r>
      <w:proofErr w:type="spellEnd"/>
      <w:r w:rsidR="00374BCD" w:rsidRPr="005103BD">
        <w:rPr>
          <w:rFonts w:eastAsia="Arial Unicode MS"/>
          <w:sz w:val="26"/>
          <w:szCs w:val="26"/>
        </w:rPr>
        <w:t xml:space="preserve"> </w:t>
      </w:r>
      <w:proofErr w:type="spellStart"/>
      <w:r w:rsidR="00374BCD" w:rsidRPr="005103BD">
        <w:rPr>
          <w:rFonts w:eastAsia="Arial Unicode MS"/>
          <w:sz w:val="26"/>
          <w:szCs w:val="26"/>
        </w:rPr>
        <w:t>pievienoti</w:t>
      </w:r>
      <w:proofErr w:type="spellEnd"/>
      <w:r w:rsidR="00374BCD" w:rsidRPr="005103BD">
        <w:rPr>
          <w:rFonts w:eastAsia="Arial Unicode MS"/>
          <w:sz w:val="26"/>
          <w:szCs w:val="26"/>
        </w:rPr>
        <w:t xml:space="preserve"> 2 (</w:t>
      </w:r>
      <w:proofErr w:type="spellStart"/>
      <w:r w:rsidR="00374BCD" w:rsidRPr="005103BD">
        <w:rPr>
          <w:rFonts w:eastAsia="Arial Unicode MS"/>
          <w:sz w:val="26"/>
          <w:szCs w:val="26"/>
        </w:rPr>
        <w:t>divi</w:t>
      </w:r>
      <w:proofErr w:type="spellEnd"/>
      <w:r w:rsidR="00374BCD" w:rsidRPr="005103BD">
        <w:rPr>
          <w:rFonts w:eastAsia="Arial Unicode MS"/>
          <w:sz w:val="26"/>
          <w:szCs w:val="26"/>
        </w:rPr>
        <w:t xml:space="preserve">) </w:t>
      </w:r>
      <w:proofErr w:type="spellStart"/>
      <w:r w:rsidR="00374BCD" w:rsidRPr="005103BD">
        <w:rPr>
          <w:rFonts w:eastAsia="Arial Unicode MS"/>
          <w:sz w:val="26"/>
          <w:szCs w:val="26"/>
        </w:rPr>
        <w:t>pielikumi</w:t>
      </w:r>
      <w:proofErr w:type="spellEnd"/>
      <w:r w:rsidR="00374BCD" w:rsidRPr="005103BD">
        <w:rPr>
          <w:rFonts w:eastAsia="Arial Unicode MS"/>
          <w:sz w:val="26"/>
          <w:szCs w:val="26"/>
        </w:rPr>
        <w:t>:</w:t>
      </w:r>
    </w:p>
    <w:p w:rsidR="00194A24" w:rsidRDefault="005103BD" w:rsidP="005103BD">
      <w:pPr>
        <w:suppressAutoHyphens/>
        <w:jc w:val="both"/>
        <w:rPr>
          <w:rFonts w:eastAsia="Arial Unicode MS"/>
          <w:sz w:val="26"/>
          <w:szCs w:val="26"/>
        </w:rPr>
      </w:pPr>
      <w:r>
        <w:rPr>
          <w:rFonts w:eastAsia="Arial Unicode MS"/>
          <w:sz w:val="26"/>
          <w:szCs w:val="26"/>
        </w:rPr>
        <w:t>8.4.2.</w:t>
      </w:r>
      <w:r w:rsidR="004B156F">
        <w:rPr>
          <w:rFonts w:eastAsia="Arial Unicode MS"/>
          <w:sz w:val="26"/>
          <w:szCs w:val="26"/>
        </w:rPr>
        <w:t xml:space="preserve"> </w:t>
      </w:r>
      <w:proofErr w:type="spellStart"/>
      <w:r w:rsidR="00AF4C55" w:rsidRPr="005103BD">
        <w:rPr>
          <w:rFonts w:eastAsia="Arial Unicode MS"/>
          <w:sz w:val="26"/>
          <w:szCs w:val="26"/>
        </w:rPr>
        <w:t>Tehniskā</w:t>
      </w:r>
      <w:proofErr w:type="spellEnd"/>
      <w:r w:rsidR="00AF4C55" w:rsidRPr="005103BD">
        <w:rPr>
          <w:rFonts w:eastAsia="Arial Unicode MS"/>
          <w:sz w:val="26"/>
          <w:szCs w:val="26"/>
        </w:rPr>
        <w:t xml:space="preserve"> </w:t>
      </w:r>
      <w:proofErr w:type="spellStart"/>
      <w:proofErr w:type="gramStart"/>
      <w:r w:rsidR="00AF4C55" w:rsidRPr="005103BD">
        <w:rPr>
          <w:rFonts w:eastAsia="Arial Unicode MS"/>
          <w:sz w:val="26"/>
          <w:szCs w:val="26"/>
        </w:rPr>
        <w:t>specifikācija</w:t>
      </w:r>
      <w:proofErr w:type="spellEnd"/>
      <w:r w:rsidR="00AF4C55" w:rsidRPr="005103BD">
        <w:rPr>
          <w:rFonts w:eastAsia="Arial Unicode MS"/>
          <w:sz w:val="26"/>
          <w:szCs w:val="26"/>
        </w:rPr>
        <w:t xml:space="preserve">  </w:t>
      </w:r>
      <w:r w:rsidR="00374BCD" w:rsidRPr="005103BD">
        <w:rPr>
          <w:rFonts w:eastAsia="Arial Unicode MS"/>
          <w:sz w:val="26"/>
          <w:szCs w:val="26"/>
        </w:rPr>
        <w:t>1</w:t>
      </w:r>
      <w:proofErr w:type="gramEnd"/>
      <w:r w:rsidR="00374BCD" w:rsidRPr="005103BD">
        <w:rPr>
          <w:rFonts w:eastAsia="Arial Unicode MS"/>
          <w:sz w:val="26"/>
          <w:szCs w:val="26"/>
        </w:rPr>
        <w:t>. </w:t>
      </w:r>
      <w:proofErr w:type="spellStart"/>
      <w:r w:rsidR="00374BCD" w:rsidRPr="005103BD">
        <w:rPr>
          <w:rFonts w:eastAsia="Arial Unicode MS"/>
          <w:sz w:val="26"/>
          <w:szCs w:val="26"/>
        </w:rPr>
        <w:t>pielikums</w:t>
      </w:r>
      <w:proofErr w:type="spellEnd"/>
      <w:r w:rsidR="00374BCD" w:rsidRPr="005103BD">
        <w:rPr>
          <w:rFonts w:eastAsia="Arial Unicode MS"/>
          <w:sz w:val="26"/>
          <w:szCs w:val="26"/>
        </w:rPr>
        <w:t xml:space="preserve"> </w:t>
      </w:r>
      <w:proofErr w:type="spellStart"/>
      <w:r w:rsidR="00374BCD" w:rsidRPr="005103BD">
        <w:rPr>
          <w:rFonts w:eastAsia="Arial Unicode MS"/>
          <w:sz w:val="26"/>
          <w:szCs w:val="26"/>
        </w:rPr>
        <w:t>uz</w:t>
      </w:r>
      <w:proofErr w:type="spellEnd"/>
      <w:r w:rsidR="00374BCD" w:rsidRPr="005103BD">
        <w:rPr>
          <w:rFonts w:eastAsia="Arial Unicode MS"/>
          <w:sz w:val="26"/>
          <w:szCs w:val="26"/>
        </w:rPr>
        <w:t xml:space="preserve"> 1 (</w:t>
      </w:r>
      <w:proofErr w:type="spellStart"/>
      <w:r w:rsidR="00374BCD" w:rsidRPr="005103BD">
        <w:rPr>
          <w:rFonts w:eastAsia="Arial Unicode MS"/>
          <w:sz w:val="26"/>
          <w:szCs w:val="26"/>
        </w:rPr>
        <w:t>vienas</w:t>
      </w:r>
      <w:proofErr w:type="spellEnd"/>
      <w:r w:rsidR="00374BCD" w:rsidRPr="005103BD">
        <w:rPr>
          <w:rFonts w:eastAsia="Arial Unicode MS"/>
          <w:sz w:val="26"/>
          <w:szCs w:val="26"/>
        </w:rPr>
        <w:t xml:space="preserve">) </w:t>
      </w:r>
      <w:proofErr w:type="spellStart"/>
      <w:r w:rsidR="00374BCD" w:rsidRPr="005103BD">
        <w:rPr>
          <w:rFonts w:eastAsia="Arial Unicode MS"/>
          <w:sz w:val="26"/>
          <w:szCs w:val="26"/>
        </w:rPr>
        <w:t>lapas</w:t>
      </w:r>
      <w:proofErr w:type="spellEnd"/>
      <w:r w:rsidR="00374BCD" w:rsidRPr="005103BD">
        <w:rPr>
          <w:rFonts w:eastAsia="Arial Unicode MS"/>
          <w:sz w:val="26"/>
          <w:szCs w:val="26"/>
        </w:rPr>
        <w:t>;</w:t>
      </w:r>
    </w:p>
    <w:p w:rsidR="005103BD" w:rsidRPr="005103BD" w:rsidRDefault="005103BD" w:rsidP="005103BD">
      <w:pPr>
        <w:suppressAutoHyphens/>
        <w:jc w:val="both"/>
        <w:rPr>
          <w:rFonts w:eastAsia="Arial Unicode MS"/>
          <w:sz w:val="26"/>
          <w:szCs w:val="26"/>
        </w:rPr>
      </w:pPr>
    </w:p>
    <w:p w:rsidR="00194A24" w:rsidRPr="005103BD" w:rsidRDefault="005103BD" w:rsidP="005103BD">
      <w:pPr>
        <w:suppressAutoHyphens/>
        <w:jc w:val="both"/>
        <w:rPr>
          <w:rFonts w:eastAsia="Arial Unicode MS"/>
          <w:sz w:val="26"/>
          <w:szCs w:val="26"/>
        </w:rPr>
      </w:pPr>
      <w:r>
        <w:rPr>
          <w:sz w:val="26"/>
          <w:szCs w:val="26"/>
        </w:rPr>
        <w:lastRenderedPageBreak/>
        <w:t xml:space="preserve">8.4.3. </w:t>
      </w:r>
      <w:proofErr w:type="spellStart"/>
      <w:r w:rsidR="00374BCD" w:rsidRPr="005103BD">
        <w:rPr>
          <w:sz w:val="26"/>
          <w:szCs w:val="26"/>
        </w:rPr>
        <w:t>zpildītāja</w:t>
      </w:r>
      <w:proofErr w:type="spellEnd"/>
      <w:r w:rsidR="00374BCD" w:rsidRPr="005103BD">
        <w:rPr>
          <w:sz w:val="26"/>
          <w:szCs w:val="26"/>
        </w:rPr>
        <w:t xml:space="preserve"> </w:t>
      </w:r>
      <w:proofErr w:type="spellStart"/>
      <w:r w:rsidR="00374BCD" w:rsidRPr="005103BD">
        <w:rPr>
          <w:sz w:val="26"/>
          <w:szCs w:val="26"/>
        </w:rPr>
        <w:t>Iepirkumā</w:t>
      </w:r>
      <w:proofErr w:type="spellEnd"/>
      <w:r w:rsidR="00374BCD" w:rsidRPr="005103BD">
        <w:rPr>
          <w:sz w:val="26"/>
          <w:szCs w:val="26"/>
        </w:rPr>
        <w:t xml:space="preserve"> </w:t>
      </w:r>
      <w:proofErr w:type="spellStart"/>
      <w:r w:rsidR="00374BCD" w:rsidRPr="005103BD">
        <w:rPr>
          <w:sz w:val="26"/>
          <w:szCs w:val="26"/>
        </w:rPr>
        <w:t>iesniegtais</w:t>
      </w:r>
      <w:proofErr w:type="spellEnd"/>
      <w:r w:rsidR="00374BCD" w:rsidRPr="005103BD">
        <w:rPr>
          <w:sz w:val="26"/>
          <w:szCs w:val="26"/>
        </w:rPr>
        <w:t xml:space="preserve"> </w:t>
      </w:r>
      <w:proofErr w:type="spellStart"/>
      <w:r w:rsidR="00374BCD" w:rsidRPr="005103BD">
        <w:rPr>
          <w:sz w:val="26"/>
          <w:szCs w:val="26"/>
        </w:rPr>
        <w:t>Finanšu</w:t>
      </w:r>
      <w:proofErr w:type="spellEnd"/>
      <w:r w:rsidR="00374BCD" w:rsidRPr="005103BD">
        <w:rPr>
          <w:sz w:val="26"/>
          <w:szCs w:val="26"/>
        </w:rPr>
        <w:t xml:space="preserve"> </w:t>
      </w:r>
      <w:proofErr w:type="spellStart"/>
      <w:r w:rsidR="00374BCD" w:rsidRPr="005103BD">
        <w:rPr>
          <w:sz w:val="26"/>
          <w:szCs w:val="26"/>
        </w:rPr>
        <w:t>piedāvājums</w:t>
      </w:r>
      <w:proofErr w:type="spellEnd"/>
      <w:r w:rsidR="00374BCD" w:rsidRPr="005103BD">
        <w:rPr>
          <w:sz w:val="26"/>
          <w:szCs w:val="26"/>
        </w:rPr>
        <w:t xml:space="preserve"> - 2. </w:t>
      </w:r>
      <w:proofErr w:type="spellStart"/>
      <w:r w:rsidR="00374BCD" w:rsidRPr="005103BD">
        <w:rPr>
          <w:sz w:val="26"/>
          <w:szCs w:val="26"/>
        </w:rPr>
        <w:t>pielikums</w:t>
      </w:r>
      <w:proofErr w:type="spellEnd"/>
      <w:r w:rsidR="00374BCD" w:rsidRPr="005103BD">
        <w:rPr>
          <w:sz w:val="26"/>
          <w:szCs w:val="26"/>
        </w:rPr>
        <w:t xml:space="preserve"> </w:t>
      </w:r>
      <w:proofErr w:type="spellStart"/>
      <w:r w:rsidR="00374BCD" w:rsidRPr="005103BD">
        <w:rPr>
          <w:sz w:val="26"/>
          <w:szCs w:val="26"/>
        </w:rPr>
        <w:t>uz</w:t>
      </w:r>
      <w:proofErr w:type="spellEnd"/>
      <w:r w:rsidR="00374BCD" w:rsidRPr="005103BD">
        <w:rPr>
          <w:sz w:val="26"/>
          <w:szCs w:val="26"/>
        </w:rPr>
        <w:t xml:space="preserve"> 2</w:t>
      </w:r>
      <w:r w:rsidR="00374BCD" w:rsidRPr="005103BD">
        <w:rPr>
          <w:rFonts w:eastAsia="Arial Unicode MS"/>
          <w:sz w:val="26"/>
          <w:szCs w:val="26"/>
        </w:rPr>
        <w:t xml:space="preserve"> (</w:t>
      </w:r>
      <w:proofErr w:type="spellStart"/>
      <w:r w:rsidR="00374BCD" w:rsidRPr="005103BD">
        <w:rPr>
          <w:rFonts w:eastAsia="Arial Unicode MS"/>
          <w:sz w:val="26"/>
          <w:szCs w:val="26"/>
        </w:rPr>
        <w:t>divām</w:t>
      </w:r>
      <w:proofErr w:type="spellEnd"/>
      <w:r w:rsidR="00374BCD" w:rsidRPr="005103BD">
        <w:rPr>
          <w:rFonts w:eastAsia="Arial Unicode MS"/>
          <w:sz w:val="26"/>
          <w:szCs w:val="26"/>
        </w:rPr>
        <w:t>)</w:t>
      </w:r>
      <w:r w:rsidR="00374BCD" w:rsidRPr="005103BD">
        <w:rPr>
          <w:sz w:val="26"/>
          <w:szCs w:val="26"/>
        </w:rPr>
        <w:t xml:space="preserve"> </w:t>
      </w:r>
      <w:proofErr w:type="spellStart"/>
      <w:r w:rsidR="00374BCD" w:rsidRPr="005103BD">
        <w:rPr>
          <w:sz w:val="26"/>
          <w:szCs w:val="26"/>
        </w:rPr>
        <w:t>lapām</w:t>
      </w:r>
      <w:proofErr w:type="spellEnd"/>
      <w:r w:rsidR="00374BCD" w:rsidRPr="005103BD">
        <w:rPr>
          <w:sz w:val="26"/>
          <w:szCs w:val="26"/>
        </w:rPr>
        <w:t xml:space="preserve">. </w:t>
      </w:r>
    </w:p>
    <w:p w:rsidR="00194A24" w:rsidRPr="005103BD" w:rsidRDefault="005103BD" w:rsidP="005103BD">
      <w:pPr>
        <w:suppressAutoHyphens/>
        <w:jc w:val="both"/>
        <w:rPr>
          <w:rFonts w:eastAsia="Arial Unicode MS"/>
          <w:sz w:val="26"/>
          <w:szCs w:val="26"/>
        </w:rPr>
      </w:pPr>
      <w:r>
        <w:rPr>
          <w:rFonts w:eastAsia="Arial Unicode MS"/>
          <w:sz w:val="26"/>
          <w:szCs w:val="26"/>
        </w:rPr>
        <w:t xml:space="preserve">8.5. </w:t>
      </w:r>
      <w:proofErr w:type="spellStart"/>
      <w:r w:rsidR="00374BCD" w:rsidRPr="005103BD">
        <w:rPr>
          <w:rFonts w:eastAsia="Arial Unicode MS"/>
          <w:sz w:val="26"/>
          <w:szCs w:val="26"/>
        </w:rPr>
        <w:t>Pasūtītāja</w:t>
      </w:r>
      <w:proofErr w:type="spellEnd"/>
      <w:r w:rsidR="00374BCD" w:rsidRPr="005103BD">
        <w:rPr>
          <w:rFonts w:eastAsia="Arial Unicode MS"/>
          <w:sz w:val="26"/>
          <w:szCs w:val="26"/>
        </w:rPr>
        <w:t xml:space="preserve"> </w:t>
      </w:r>
      <w:proofErr w:type="spellStart"/>
      <w:r w:rsidR="00374BCD" w:rsidRPr="005103BD">
        <w:rPr>
          <w:rFonts w:eastAsia="Arial Unicode MS"/>
          <w:sz w:val="26"/>
          <w:szCs w:val="26"/>
        </w:rPr>
        <w:t>kontaktpersona</w:t>
      </w:r>
      <w:proofErr w:type="spellEnd"/>
      <w:r w:rsidR="00374BCD" w:rsidRPr="005103BD">
        <w:rPr>
          <w:rFonts w:eastAsia="Arial Unicode MS"/>
          <w:sz w:val="26"/>
          <w:szCs w:val="26"/>
        </w:rPr>
        <w:t xml:space="preserve"> </w:t>
      </w:r>
      <w:proofErr w:type="spellStart"/>
      <w:r w:rsidR="00194A24" w:rsidRPr="005103BD">
        <w:rPr>
          <w:sz w:val="26"/>
          <w:szCs w:val="26"/>
        </w:rPr>
        <w:t>Rīgas</w:t>
      </w:r>
      <w:proofErr w:type="spellEnd"/>
      <w:r w:rsidR="00194A24" w:rsidRPr="005103BD">
        <w:rPr>
          <w:sz w:val="26"/>
          <w:szCs w:val="26"/>
        </w:rPr>
        <w:t xml:space="preserve"> 14</w:t>
      </w:r>
      <w:r w:rsidR="00374BCD" w:rsidRPr="005103BD">
        <w:rPr>
          <w:sz w:val="26"/>
          <w:szCs w:val="26"/>
        </w:rPr>
        <w:t xml:space="preserve">9.pirmsskolas </w:t>
      </w:r>
      <w:proofErr w:type="spellStart"/>
      <w:r w:rsidR="00374BCD" w:rsidRPr="005103BD">
        <w:rPr>
          <w:sz w:val="26"/>
          <w:szCs w:val="26"/>
        </w:rPr>
        <w:t>iz</w:t>
      </w:r>
      <w:r w:rsidR="00276EE3" w:rsidRPr="005103BD">
        <w:rPr>
          <w:sz w:val="26"/>
          <w:szCs w:val="26"/>
        </w:rPr>
        <w:t>glītības</w:t>
      </w:r>
      <w:proofErr w:type="spellEnd"/>
      <w:r w:rsidR="00276EE3" w:rsidRPr="005103BD">
        <w:rPr>
          <w:sz w:val="26"/>
          <w:szCs w:val="26"/>
        </w:rPr>
        <w:t xml:space="preserve"> </w:t>
      </w:r>
      <w:proofErr w:type="spellStart"/>
      <w:r w:rsidR="00276EE3" w:rsidRPr="005103BD">
        <w:rPr>
          <w:sz w:val="26"/>
          <w:szCs w:val="26"/>
        </w:rPr>
        <w:t>iestādes</w:t>
      </w:r>
      <w:proofErr w:type="spellEnd"/>
      <w:r w:rsidR="00276EE3" w:rsidRPr="005103BD">
        <w:rPr>
          <w:sz w:val="26"/>
          <w:szCs w:val="26"/>
        </w:rPr>
        <w:t xml:space="preserve"> “</w:t>
      </w:r>
      <w:proofErr w:type="spellStart"/>
      <w:r w:rsidR="00194A24" w:rsidRPr="005103BD">
        <w:rPr>
          <w:sz w:val="26"/>
          <w:szCs w:val="26"/>
        </w:rPr>
        <w:t>Saul</w:t>
      </w:r>
      <w:r w:rsidR="00374BCD" w:rsidRPr="005103BD">
        <w:rPr>
          <w:sz w:val="26"/>
          <w:szCs w:val="26"/>
        </w:rPr>
        <w:t>īt</w:t>
      </w:r>
      <w:r w:rsidR="00194A24" w:rsidRPr="005103BD">
        <w:rPr>
          <w:sz w:val="26"/>
          <w:szCs w:val="26"/>
        </w:rPr>
        <w:t>e</w:t>
      </w:r>
      <w:proofErr w:type="spellEnd"/>
      <w:r w:rsidR="00194A24" w:rsidRPr="005103BD">
        <w:rPr>
          <w:sz w:val="26"/>
          <w:szCs w:val="26"/>
        </w:rPr>
        <w:t xml:space="preserve"> </w:t>
      </w:r>
      <w:proofErr w:type="gramStart"/>
      <w:r w:rsidR="00194A24" w:rsidRPr="005103BD">
        <w:rPr>
          <w:sz w:val="26"/>
          <w:szCs w:val="26"/>
        </w:rPr>
        <w:t xml:space="preserve">“ </w:t>
      </w:r>
      <w:proofErr w:type="spellStart"/>
      <w:r w:rsidR="00194A24" w:rsidRPr="005103BD">
        <w:rPr>
          <w:sz w:val="26"/>
          <w:szCs w:val="26"/>
        </w:rPr>
        <w:t>saimniecības</w:t>
      </w:r>
      <w:proofErr w:type="spellEnd"/>
      <w:proofErr w:type="gramEnd"/>
      <w:r w:rsidR="00194A24" w:rsidRPr="005103BD">
        <w:rPr>
          <w:sz w:val="26"/>
          <w:szCs w:val="26"/>
        </w:rPr>
        <w:t xml:space="preserve"> </w:t>
      </w:r>
      <w:proofErr w:type="spellStart"/>
      <w:r w:rsidR="00194A24" w:rsidRPr="005103BD">
        <w:rPr>
          <w:sz w:val="26"/>
          <w:szCs w:val="26"/>
        </w:rPr>
        <w:t>vadītāja</w:t>
      </w:r>
      <w:proofErr w:type="spellEnd"/>
      <w:r w:rsidR="00194A24" w:rsidRPr="005103BD">
        <w:rPr>
          <w:sz w:val="26"/>
          <w:szCs w:val="26"/>
        </w:rPr>
        <w:t xml:space="preserve"> </w:t>
      </w:r>
      <w:r w:rsidR="00307D16" w:rsidRPr="005103BD">
        <w:rPr>
          <w:sz w:val="26"/>
          <w:szCs w:val="26"/>
        </w:rPr>
        <w:t xml:space="preserve">Inga </w:t>
      </w:r>
      <w:proofErr w:type="spellStart"/>
      <w:r w:rsidR="00307D16" w:rsidRPr="005103BD">
        <w:rPr>
          <w:sz w:val="26"/>
          <w:szCs w:val="26"/>
        </w:rPr>
        <w:t>Kjutčijeva</w:t>
      </w:r>
      <w:proofErr w:type="spellEnd"/>
      <w:r w:rsidR="00374BCD" w:rsidRPr="005103BD">
        <w:rPr>
          <w:b/>
          <w:sz w:val="26"/>
          <w:szCs w:val="26"/>
        </w:rPr>
        <w:t xml:space="preserve"> </w:t>
      </w:r>
      <w:r w:rsidR="00A36000" w:rsidRPr="005103BD">
        <w:rPr>
          <w:sz w:val="26"/>
          <w:szCs w:val="26"/>
        </w:rPr>
        <w:t xml:space="preserve">mob. </w:t>
      </w:r>
      <w:proofErr w:type="spellStart"/>
      <w:r w:rsidR="00A36000" w:rsidRPr="005103BD">
        <w:rPr>
          <w:sz w:val="26"/>
          <w:szCs w:val="26"/>
        </w:rPr>
        <w:t>Tālrunis</w:t>
      </w:r>
      <w:proofErr w:type="spellEnd"/>
      <w:r w:rsidR="00A36000" w:rsidRPr="005103BD">
        <w:rPr>
          <w:sz w:val="26"/>
          <w:szCs w:val="26"/>
        </w:rPr>
        <w:t xml:space="preserve"> </w:t>
      </w:r>
      <w:r w:rsidR="000C7FCC" w:rsidRPr="005103BD">
        <w:rPr>
          <w:sz w:val="26"/>
          <w:szCs w:val="26"/>
        </w:rPr>
        <w:t>67848405,67847843</w:t>
      </w:r>
      <w:r w:rsidR="00374BCD" w:rsidRPr="005103BD">
        <w:rPr>
          <w:sz w:val="26"/>
          <w:szCs w:val="26"/>
        </w:rPr>
        <w:t xml:space="preserve"> e-pasts</w:t>
      </w:r>
      <w:r w:rsidR="00374BCD" w:rsidRPr="005103BD">
        <w:rPr>
          <w:b/>
          <w:i/>
          <w:color w:val="0070C0"/>
          <w:sz w:val="26"/>
          <w:szCs w:val="26"/>
        </w:rPr>
        <w:t xml:space="preserve">:  </w:t>
      </w:r>
      <w:r w:rsidR="00194A24" w:rsidRPr="005103BD">
        <w:rPr>
          <w:b/>
          <w:i/>
          <w:color w:val="000000" w:themeColor="text1"/>
          <w:sz w:val="26"/>
          <w:szCs w:val="26"/>
        </w:rPr>
        <w:t>r149saul</w:t>
      </w:r>
      <w:r w:rsidR="00374BCD" w:rsidRPr="005103BD">
        <w:rPr>
          <w:b/>
          <w:i/>
          <w:color w:val="000000" w:themeColor="text1"/>
          <w:sz w:val="26"/>
          <w:szCs w:val="26"/>
        </w:rPr>
        <w:t>i@riga.lv</w:t>
      </w:r>
      <w:r w:rsidR="00374BCD" w:rsidRPr="005103BD">
        <w:rPr>
          <w:sz w:val="26"/>
          <w:szCs w:val="26"/>
        </w:rPr>
        <w:t xml:space="preserve"> </w:t>
      </w:r>
    </w:p>
    <w:p w:rsidR="00452502" w:rsidRPr="005103BD" w:rsidRDefault="005103BD" w:rsidP="005103BD">
      <w:pPr>
        <w:suppressAutoHyphens/>
        <w:jc w:val="both"/>
        <w:rPr>
          <w:rStyle w:val="Hyperlink"/>
          <w:color w:val="auto"/>
          <w:sz w:val="26"/>
          <w:szCs w:val="26"/>
          <w:u w:val="none"/>
        </w:rPr>
      </w:pPr>
      <w:r>
        <w:rPr>
          <w:rFonts w:eastAsia="Arial Unicode MS"/>
          <w:sz w:val="26"/>
          <w:szCs w:val="26"/>
        </w:rPr>
        <w:t xml:space="preserve">8.6. </w:t>
      </w:r>
      <w:proofErr w:type="spellStart"/>
      <w:r w:rsidR="00374BCD" w:rsidRPr="005103BD">
        <w:rPr>
          <w:rFonts w:eastAsia="Arial Unicode MS"/>
          <w:sz w:val="26"/>
          <w:szCs w:val="26"/>
        </w:rPr>
        <w:t>Izpildītāja</w:t>
      </w:r>
      <w:proofErr w:type="spellEnd"/>
      <w:r w:rsidR="00374BCD" w:rsidRPr="005103BD">
        <w:rPr>
          <w:rFonts w:eastAsia="Arial Unicode MS"/>
          <w:sz w:val="26"/>
          <w:szCs w:val="26"/>
        </w:rPr>
        <w:t xml:space="preserve"> </w:t>
      </w:r>
      <w:proofErr w:type="spellStart"/>
      <w:r w:rsidR="00374BCD" w:rsidRPr="005103BD">
        <w:rPr>
          <w:rFonts w:eastAsia="Arial Unicode MS"/>
          <w:sz w:val="26"/>
          <w:szCs w:val="26"/>
        </w:rPr>
        <w:t>kontaktpersona</w:t>
      </w:r>
      <w:proofErr w:type="spellEnd"/>
      <w:r w:rsidR="00374BCD" w:rsidRPr="005103BD">
        <w:rPr>
          <w:rFonts w:eastAsia="Arial Unicode MS"/>
          <w:sz w:val="26"/>
          <w:szCs w:val="26"/>
        </w:rPr>
        <w:t xml:space="preserve"> par </w:t>
      </w:r>
      <w:proofErr w:type="spellStart"/>
      <w:r w:rsidR="00374BCD" w:rsidRPr="005103BD">
        <w:rPr>
          <w:rFonts w:eastAsia="Arial Unicode MS"/>
          <w:sz w:val="26"/>
          <w:szCs w:val="26"/>
        </w:rPr>
        <w:t>līguma</w:t>
      </w:r>
      <w:proofErr w:type="spellEnd"/>
      <w:r w:rsidR="00374BCD" w:rsidRPr="005103BD">
        <w:rPr>
          <w:rFonts w:eastAsia="Arial Unicode MS"/>
          <w:sz w:val="26"/>
          <w:szCs w:val="26"/>
        </w:rPr>
        <w:t xml:space="preserve"> </w:t>
      </w:r>
      <w:proofErr w:type="spellStart"/>
      <w:r w:rsidR="00374BCD" w:rsidRPr="005103BD">
        <w:rPr>
          <w:rFonts w:eastAsia="Arial Unicode MS"/>
          <w:sz w:val="26"/>
          <w:szCs w:val="26"/>
        </w:rPr>
        <w:t>izpildes</w:t>
      </w:r>
      <w:proofErr w:type="spellEnd"/>
      <w:r w:rsidR="00374BCD" w:rsidRPr="005103BD">
        <w:rPr>
          <w:rFonts w:eastAsia="Arial Unicode MS"/>
          <w:sz w:val="26"/>
          <w:szCs w:val="26"/>
        </w:rPr>
        <w:t xml:space="preserve"> </w:t>
      </w:r>
      <w:proofErr w:type="spellStart"/>
      <w:r w:rsidR="00374BCD" w:rsidRPr="005103BD">
        <w:rPr>
          <w:rFonts w:eastAsia="Arial Unicode MS"/>
          <w:sz w:val="26"/>
          <w:szCs w:val="26"/>
        </w:rPr>
        <w:t>jautājumiem</w:t>
      </w:r>
      <w:proofErr w:type="spellEnd"/>
      <w:r w:rsidR="00374BCD" w:rsidRPr="005103BD">
        <w:rPr>
          <w:rFonts w:eastAsia="Arial Unicode MS"/>
          <w:sz w:val="26"/>
          <w:szCs w:val="26"/>
        </w:rPr>
        <w:t xml:space="preserve"> – </w:t>
      </w:r>
      <w:proofErr w:type="spellStart"/>
      <w:proofErr w:type="gramStart"/>
      <w:r w:rsidR="00004162" w:rsidRPr="005103BD">
        <w:rPr>
          <w:sz w:val="26"/>
          <w:szCs w:val="26"/>
        </w:rPr>
        <w:t>A.Drozdovs</w:t>
      </w:r>
      <w:proofErr w:type="spellEnd"/>
      <w:proofErr w:type="gramEnd"/>
      <w:r w:rsidR="00004162" w:rsidRPr="005103BD">
        <w:rPr>
          <w:sz w:val="26"/>
          <w:szCs w:val="26"/>
        </w:rPr>
        <w:t xml:space="preserve">, </w:t>
      </w:r>
      <w:proofErr w:type="spellStart"/>
      <w:r w:rsidR="00004162" w:rsidRPr="005103BD">
        <w:rPr>
          <w:sz w:val="26"/>
          <w:szCs w:val="26"/>
        </w:rPr>
        <w:t>tālr</w:t>
      </w:r>
      <w:proofErr w:type="spellEnd"/>
      <w:r w:rsidR="00004162" w:rsidRPr="005103BD">
        <w:rPr>
          <w:sz w:val="26"/>
          <w:szCs w:val="26"/>
        </w:rPr>
        <w:t xml:space="preserve">. 67546517, mob. </w:t>
      </w:r>
      <w:proofErr w:type="spellStart"/>
      <w:r w:rsidR="00004162" w:rsidRPr="005103BD">
        <w:rPr>
          <w:sz w:val="26"/>
          <w:szCs w:val="26"/>
        </w:rPr>
        <w:t>tālr</w:t>
      </w:r>
      <w:proofErr w:type="spellEnd"/>
      <w:r w:rsidR="00004162" w:rsidRPr="005103BD">
        <w:rPr>
          <w:sz w:val="26"/>
          <w:szCs w:val="26"/>
        </w:rPr>
        <w:t>. 26339943</w:t>
      </w:r>
      <w:r w:rsidR="00374BCD" w:rsidRPr="005103BD">
        <w:rPr>
          <w:sz w:val="26"/>
          <w:szCs w:val="26"/>
        </w:rPr>
        <w:t xml:space="preserve">, e-pasts </w:t>
      </w:r>
      <w:hyperlink r:id="rId10" w:history="1">
        <w:r w:rsidR="00004162" w:rsidRPr="005103BD">
          <w:rPr>
            <w:rStyle w:val="Hyperlink"/>
            <w:sz w:val="26"/>
            <w:szCs w:val="26"/>
          </w:rPr>
          <w:t>akvarius@akvarius.lv</w:t>
        </w:r>
      </w:hyperlink>
    </w:p>
    <w:p w:rsidR="00004162" w:rsidRPr="001A4143" w:rsidRDefault="00004162" w:rsidP="00004162">
      <w:pPr>
        <w:pStyle w:val="ListParagraph"/>
        <w:suppressAutoHyphens/>
        <w:jc w:val="both"/>
        <w:rPr>
          <w:sz w:val="26"/>
          <w:szCs w:val="26"/>
        </w:rPr>
      </w:pPr>
    </w:p>
    <w:p w:rsidR="00374BCD" w:rsidRDefault="00374BCD" w:rsidP="005103BD">
      <w:pPr>
        <w:pStyle w:val="Pamattekstaatkpe21"/>
        <w:numPr>
          <w:ilvl w:val="0"/>
          <w:numId w:val="1"/>
        </w:numPr>
        <w:spacing w:after="0" w:line="240" w:lineRule="auto"/>
        <w:ind w:left="0" w:hanging="357"/>
        <w:jc w:val="center"/>
        <w:rPr>
          <w:rFonts w:cs="Times New Roman"/>
          <w:b/>
          <w:bCs/>
          <w:szCs w:val="26"/>
        </w:rPr>
      </w:pPr>
      <w:r w:rsidRPr="001A4143">
        <w:rPr>
          <w:rFonts w:cs="Times New Roman"/>
          <w:b/>
          <w:bCs/>
          <w:szCs w:val="26"/>
        </w:rPr>
        <w:t>Pušu rekvizīti</w:t>
      </w:r>
    </w:p>
    <w:p w:rsidR="00B83977" w:rsidRPr="001A4143" w:rsidRDefault="00B83977" w:rsidP="00B83977">
      <w:pPr>
        <w:pStyle w:val="Pamattekstaatkpe21"/>
        <w:spacing w:after="0" w:line="240" w:lineRule="auto"/>
        <w:ind w:left="0"/>
        <w:rPr>
          <w:rFonts w:cs="Times New Roman"/>
          <w:b/>
          <w:bCs/>
          <w:szCs w:val="26"/>
        </w:rPr>
      </w:pPr>
    </w:p>
    <w:tbl>
      <w:tblPr>
        <w:tblW w:w="0" w:type="auto"/>
        <w:tblLayout w:type="fixed"/>
        <w:tblLook w:val="04A0" w:firstRow="1" w:lastRow="0" w:firstColumn="1" w:lastColumn="0" w:noHBand="0" w:noVBand="1"/>
      </w:tblPr>
      <w:tblGrid>
        <w:gridCol w:w="5148"/>
        <w:gridCol w:w="5148"/>
      </w:tblGrid>
      <w:tr w:rsidR="00FD79CC" w:rsidRPr="001A4143" w:rsidTr="00260115">
        <w:tc>
          <w:tcPr>
            <w:tcW w:w="5148" w:type="dxa"/>
          </w:tcPr>
          <w:p w:rsidR="00FD79CC" w:rsidRPr="001A4143" w:rsidRDefault="00FD79CC" w:rsidP="005103BD">
            <w:pPr>
              <w:pStyle w:val="ListParagraph"/>
              <w:numPr>
                <w:ilvl w:val="0"/>
                <w:numId w:val="1"/>
              </w:numPr>
              <w:snapToGrid w:val="0"/>
              <w:rPr>
                <w:b/>
                <w:sz w:val="26"/>
                <w:szCs w:val="26"/>
                <w:lang w:val="lv-LV"/>
              </w:rPr>
            </w:pPr>
            <w:proofErr w:type="spellStart"/>
            <w:r w:rsidRPr="001A4143">
              <w:rPr>
                <w:b/>
                <w:sz w:val="26"/>
                <w:szCs w:val="26"/>
              </w:rPr>
              <w:t>Pircējs</w:t>
            </w:r>
            <w:proofErr w:type="spellEnd"/>
            <w:r w:rsidRPr="001A4143">
              <w:rPr>
                <w:b/>
                <w:sz w:val="26"/>
                <w:szCs w:val="26"/>
              </w:rPr>
              <w:tab/>
            </w:r>
          </w:p>
          <w:p w:rsidR="00FD79CC" w:rsidRPr="00CD2AB0" w:rsidRDefault="00CD2AB0" w:rsidP="00FD79CC">
            <w:pPr>
              <w:rPr>
                <w:sz w:val="26"/>
                <w:szCs w:val="26"/>
                <w:lang w:val="lv-LV"/>
              </w:rPr>
            </w:pPr>
            <w:r w:rsidRPr="00CD2AB0">
              <w:rPr>
                <w:sz w:val="26"/>
                <w:szCs w:val="26"/>
                <w:lang w:val="lv-LV"/>
              </w:rPr>
              <w:t xml:space="preserve">RD IKSD </w:t>
            </w:r>
            <w:r w:rsidR="00FD79CC" w:rsidRPr="00CD2AB0">
              <w:rPr>
                <w:sz w:val="26"/>
                <w:szCs w:val="26"/>
                <w:lang w:val="lv-LV"/>
              </w:rPr>
              <w:t>Rīgas 149.pirmsskolas izglītības iestāde „Saulīte”</w:t>
            </w:r>
          </w:p>
          <w:p w:rsidR="00FD79CC" w:rsidRDefault="00CD2AB0" w:rsidP="00FD79CC">
            <w:pPr>
              <w:rPr>
                <w:sz w:val="26"/>
                <w:szCs w:val="26"/>
              </w:rPr>
            </w:pPr>
            <w:proofErr w:type="spellStart"/>
            <w:r>
              <w:rPr>
                <w:sz w:val="26"/>
                <w:szCs w:val="26"/>
              </w:rPr>
              <w:t>Adrese</w:t>
            </w:r>
            <w:proofErr w:type="spellEnd"/>
            <w:r>
              <w:rPr>
                <w:sz w:val="26"/>
                <w:szCs w:val="26"/>
              </w:rPr>
              <w:t xml:space="preserve">: </w:t>
            </w:r>
            <w:proofErr w:type="spellStart"/>
            <w:r>
              <w:rPr>
                <w:sz w:val="26"/>
                <w:szCs w:val="26"/>
              </w:rPr>
              <w:t>Biešu</w:t>
            </w:r>
            <w:proofErr w:type="spellEnd"/>
            <w:r>
              <w:rPr>
                <w:sz w:val="26"/>
                <w:szCs w:val="26"/>
              </w:rPr>
              <w:t xml:space="preserve"> </w:t>
            </w:r>
            <w:proofErr w:type="spellStart"/>
            <w:r>
              <w:rPr>
                <w:sz w:val="26"/>
                <w:szCs w:val="26"/>
              </w:rPr>
              <w:t>iela</w:t>
            </w:r>
            <w:proofErr w:type="spellEnd"/>
            <w:r>
              <w:rPr>
                <w:sz w:val="26"/>
                <w:szCs w:val="26"/>
              </w:rPr>
              <w:t xml:space="preserve"> 2A</w:t>
            </w:r>
            <w:r w:rsidR="00FD79CC" w:rsidRPr="001A4143">
              <w:rPr>
                <w:sz w:val="26"/>
                <w:szCs w:val="26"/>
              </w:rPr>
              <w:t xml:space="preserve">, </w:t>
            </w:r>
            <w:proofErr w:type="spellStart"/>
            <w:r w:rsidR="00FD79CC" w:rsidRPr="001A4143">
              <w:rPr>
                <w:sz w:val="26"/>
                <w:szCs w:val="26"/>
              </w:rPr>
              <w:t>Rīga</w:t>
            </w:r>
            <w:proofErr w:type="spellEnd"/>
            <w:r w:rsidR="00FD79CC" w:rsidRPr="001A4143">
              <w:rPr>
                <w:sz w:val="26"/>
                <w:szCs w:val="26"/>
              </w:rPr>
              <w:t xml:space="preserve">, LV </w:t>
            </w:r>
            <w:r>
              <w:rPr>
                <w:sz w:val="26"/>
                <w:szCs w:val="26"/>
              </w:rPr>
              <w:t>–</w:t>
            </w:r>
            <w:r w:rsidR="00FD79CC" w:rsidRPr="001A4143">
              <w:rPr>
                <w:sz w:val="26"/>
                <w:szCs w:val="26"/>
              </w:rPr>
              <w:t xml:space="preserve"> 1004</w:t>
            </w:r>
          </w:p>
          <w:p w:rsidR="00CD2AB0" w:rsidRPr="001A4143" w:rsidRDefault="00CD2AB0" w:rsidP="00CD2AB0">
            <w:pPr>
              <w:pStyle w:val="ListParagraph"/>
              <w:ind w:left="0"/>
              <w:rPr>
                <w:rFonts w:eastAsia="Times-Bold"/>
                <w:sz w:val="26"/>
                <w:szCs w:val="26"/>
              </w:rPr>
            </w:pPr>
            <w:proofErr w:type="spellStart"/>
            <w:r w:rsidRPr="001A4143">
              <w:rPr>
                <w:rFonts w:eastAsia="Times-Bold"/>
                <w:sz w:val="26"/>
                <w:szCs w:val="26"/>
              </w:rPr>
              <w:t>Tālr</w:t>
            </w:r>
            <w:proofErr w:type="spellEnd"/>
            <w:r w:rsidRPr="001A4143">
              <w:rPr>
                <w:rFonts w:eastAsia="Times-Bold"/>
                <w:sz w:val="26"/>
                <w:szCs w:val="26"/>
              </w:rPr>
              <w:t>.  67848405, 67848404</w:t>
            </w:r>
          </w:p>
          <w:p w:rsidR="00CD2AB0" w:rsidRPr="00CD2AB0" w:rsidRDefault="00CD2AB0" w:rsidP="00CD2AB0">
            <w:pPr>
              <w:pStyle w:val="ListParagraph"/>
              <w:ind w:left="0"/>
              <w:rPr>
                <w:rFonts w:eastAsia="Times-Bold"/>
                <w:sz w:val="26"/>
                <w:szCs w:val="26"/>
              </w:rPr>
            </w:pPr>
            <w:r w:rsidRPr="001A4143">
              <w:rPr>
                <w:rFonts w:eastAsia="Times-Bold"/>
                <w:sz w:val="26"/>
                <w:szCs w:val="26"/>
              </w:rPr>
              <w:t>E-pasts: r149saul@riga.lv</w:t>
            </w:r>
          </w:p>
          <w:p w:rsidR="00CD2AB0" w:rsidRDefault="00CD2AB0" w:rsidP="00FD79CC">
            <w:pPr>
              <w:rPr>
                <w:bCs/>
                <w:sz w:val="26"/>
                <w:szCs w:val="26"/>
              </w:rPr>
            </w:pPr>
            <w:r w:rsidRPr="001A4143">
              <w:rPr>
                <w:snapToGrid w:val="0"/>
                <w:sz w:val="26"/>
                <w:szCs w:val="26"/>
              </w:rPr>
              <w:t xml:space="preserve">Banka: </w:t>
            </w:r>
            <w:proofErr w:type="spellStart"/>
            <w:r>
              <w:rPr>
                <w:bCs/>
                <w:sz w:val="26"/>
                <w:szCs w:val="26"/>
              </w:rPr>
              <w:t>Luminor</w:t>
            </w:r>
            <w:proofErr w:type="spellEnd"/>
            <w:r>
              <w:rPr>
                <w:bCs/>
                <w:sz w:val="26"/>
                <w:szCs w:val="26"/>
              </w:rPr>
              <w:t xml:space="preserve"> AS</w:t>
            </w:r>
          </w:p>
          <w:p w:rsidR="00CD2AB0" w:rsidRDefault="00CD2AB0" w:rsidP="00CD2AB0">
            <w:pPr>
              <w:tabs>
                <w:tab w:val="left" w:pos="540"/>
              </w:tabs>
              <w:rPr>
                <w:bCs/>
                <w:sz w:val="26"/>
                <w:szCs w:val="26"/>
              </w:rPr>
            </w:pPr>
            <w:proofErr w:type="spellStart"/>
            <w:r w:rsidRPr="001A4143">
              <w:rPr>
                <w:sz w:val="26"/>
                <w:szCs w:val="26"/>
              </w:rPr>
              <w:t>Kods</w:t>
            </w:r>
            <w:proofErr w:type="spellEnd"/>
            <w:r w:rsidRPr="001A4143">
              <w:rPr>
                <w:sz w:val="26"/>
                <w:szCs w:val="26"/>
              </w:rPr>
              <w:t xml:space="preserve">: </w:t>
            </w:r>
            <w:r>
              <w:rPr>
                <w:bCs/>
                <w:sz w:val="26"/>
                <w:szCs w:val="26"/>
              </w:rPr>
              <w:t>RIKPLV2X</w:t>
            </w:r>
          </w:p>
          <w:p w:rsidR="00CD2AB0" w:rsidRPr="001A4143" w:rsidRDefault="00CD2AB0" w:rsidP="00CD2AB0">
            <w:pPr>
              <w:rPr>
                <w:bCs/>
                <w:sz w:val="26"/>
                <w:szCs w:val="26"/>
              </w:rPr>
            </w:pPr>
            <w:proofErr w:type="spellStart"/>
            <w:r>
              <w:rPr>
                <w:sz w:val="26"/>
                <w:szCs w:val="26"/>
              </w:rPr>
              <w:t>KontaNr</w:t>
            </w:r>
            <w:proofErr w:type="spellEnd"/>
            <w:r>
              <w:rPr>
                <w:sz w:val="26"/>
                <w:szCs w:val="26"/>
              </w:rPr>
              <w:t>.</w:t>
            </w:r>
            <w:r w:rsidRPr="001A4143">
              <w:rPr>
                <w:sz w:val="26"/>
                <w:szCs w:val="26"/>
              </w:rPr>
              <w:t xml:space="preserve"> LV</w:t>
            </w:r>
            <w:r w:rsidR="003722BF">
              <w:rPr>
                <w:sz w:val="26"/>
                <w:szCs w:val="26"/>
              </w:rPr>
              <w:t>32RIKO</w:t>
            </w:r>
            <w:r w:rsidRPr="001A4143">
              <w:rPr>
                <w:sz w:val="26"/>
                <w:szCs w:val="26"/>
              </w:rPr>
              <w:t>0021000916020</w:t>
            </w:r>
          </w:p>
          <w:p w:rsidR="00CD2AB0" w:rsidRDefault="00CD2AB0" w:rsidP="00CD2AB0">
            <w:pPr>
              <w:tabs>
                <w:tab w:val="left" w:pos="540"/>
              </w:tabs>
              <w:rPr>
                <w:sz w:val="26"/>
                <w:szCs w:val="26"/>
              </w:rPr>
            </w:pPr>
            <w:proofErr w:type="spellStart"/>
            <w:r>
              <w:rPr>
                <w:sz w:val="26"/>
                <w:szCs w:val="26"/>
              </w:rPr>
              <w:t>Rīgas</w:t>
            </w:r>
            <w:proofErr w:type="spellEnd"/>
            <w:r>
              <w:rPr>
                <w:sz w:val="26"/>
                <w:szCs w:val="26"/>
              </w:rPr>
              <w:t xml:space="preserve"> </w:t>
            </w:r>
            <w:proofErr w:type="spellStart"/>
            <w:r>
              <w:rPr>
                <w:sz w:val="26"/>
                <w:szCs w:val="26"/>
              </w:rPr>
              <w:t>pilsētas</w:t>
            </w:r>
            <w:proofErr w:type="spellEnd"/>
            <w:r>
              <w:rPr>
                <w:sz w:val="26"/>
                <w:szCs w:val="26"/>
              </w:rPr>
              <w:t xml:space="preserve"> </w:t>
            </w:r>
            <w:proofErr w:type="spellStart"/>
            <w:r>
              <w:rPr>
                <w:sz w:val="26"/>
                <w:szCs w:val="26"/>
              </w:rPr>
              <w:t>pasvaldība</w:t>
            </w:r>
            <w:proofErr w:type="spellEnd"/>
          </w:p>
          <w:p w:rsidR="00CD2AB0" w:rsidRPr="001A4143" w:rsidRDefault="00CD2AB0" w:rsidP="00CD2AB0">
            <w:pPr>
              <w:rPr>
                <w:sz w:val="26"/>
                <w:szCs w:val="26"/>
              </w:rPr>
            </w:pPr>
            <w:proofErr w:type="spellStart"/>
            <w:r>
              <w:rPr>
                <w:sz w:val="26"/>
                <w:szCs w:val="26"/>
              </w:rPr>
              <w:t>Adrese</w:t>
            </w:r>
            <w:proofErr w:type="spellEnd"/>
            <w:r>
              <w:rPr>
                <w:sz w:val="26"/>
                <w:szCs w:val="26"/>
              </w:rPr>
              <w:t xml:space="preserve">: </w:t>
            </w:r>
            <w:proofErr w:type="spellStart"/>
            <w:r>
              <w:rPr>
                <w:sz w:val="26"/>
                <w:szCs w:val="26"/>
              </w:rPr>
              <w:t>Rātslaukums</w:t>
            </w:r>
            <w:proofErr w:type="spellEnd"/>
            <w:r>
              <w:rPr>
                <w:sz w:val="26"/>
                <w:szCs w:val="26"/>
              </w:rPr>
              <w:t xml:space="preserve"> 1</w:t>
            </w:r>
            <w:r w:rsidRPr="001A4143">
              <w:rPr>
                <w:sz w:val="26"/>
                <w:szCs w:val="26"/>
              </w:rPr>
              <w:t xml:space="preserve">, </w:t>
            </w:r>
            <w:proofErr w:type="spellStart"/>
            <w:r w:rsidRPr="001A4143">
              <w:rPr>
                <w:sz w:val="26"/>
                <w:szCs w:val="26"/>
              </w:rPr>
              <w:t>Rīga</w:t>
            </w:r>
            <w:proofErr w:type="spellEnd"/>
            <w:r w:rsidRPr="001A4143">
              <w:rPr>
                <w:sz w:val="26"/>
                <w:szCs w:val="26"/>
              </w:rPr>
              <w:t xml:space="preserve">, LV </w:t>
            </w:r>
            <w:r>
              <w:rPr>
                <w:sz w:val="26"/>
                <w:szCs w:val="26"/>
              </w:rPr>
              <w:t>-1050</w:t>
            </w:r>
          </w:p>
          <w:p w:rsidR="00FD79CC" w:rsidRPr="00CD2AB0" w:rsidRDefault="00FD79CC" w:rsidP="00FD79CC">
            <w:pPr>
              <w:pStyle w:val="ListParagraph"/>
              <w:ind w:left="0"/>
              <w:rPr>
                <w:rFonts w:eastAsia="Times-Bold"/>
                <w:sz w:val="26"/>
                <w:szCs w:val="26"/>
              </w:rPr>
            </w:pPr>
            <w:proofErr w:type="spellStart"/>
            <w:r w:rsidRPr="001A4143">
              <w:rPr>
                <w:sz w:val="26"/>
                <w:szCs w:val="26"/>
              </w:rPr>
              <w:t>Reģ</w:t>
            </w:r>
            <w:proofErr w:type="spellEnd"/>
            <w:r w:rsidRPr="001A4143">
              <w:rPr>
                <w:sz w:val="26"/>
                <w:szCs w:val="26"/>
              </w:rPr>
              <w:t>.</w:t>
            </w:r>
            <w:r w:rsidR="00CD2AB0">
              <w:rPr>
                <w:sz w:val="26"/>
                <w:szCs w:val="26"/>
              </w:rPr>
              <w:t xml:space="preserve"> </w:t>
            </w:r>
            <w:proofErr w:type="spellStart"/>
            <w:r w:rsidR="00CD2AB0">
              <w:rPr>
                <w:sz w:val="26"/>
                <w:szCs w:val="26"/>
              </w:rPr>
              <w:t>Kods</w:t>
            </w:r>
            <w:proofErr w:type="spellEnd"/>
            <w:r w:rsidR="00CD2AB0">
              <w:rPr>
                <w:sz w:val="26"/>
                <w:szCs w:val="26"/>
              </w:rPr>
              <w:t>:</w:t>
            </w:r>
            <w:r w:rsidRPr="001A4143">
              <w:rPr>
                <w:sz w:val="26"/>
                <w:szCs w:val="26"/>
              </w:rPr>
              <w:t xml:space="preserve"> </w:t>
            </w:r>
            <w:r w:rsidR="00CD2AB0">
              <w:rPr>
                <w:rFonts w:eastAsia="Times-Bold"/>
                <w:sz w:val="26"/>
                <w:szCs w:val="26"/>
              </w:rPr>
              <w:t>90011524360</w:t>
            </w:r>
            <w:r w:rsidRPr="001A4143">
              <w:rPr>
                <w:sz w:val="26"/>
                <w:szCs w:val="26"/>
              </w:rPr>
              <w:tab/>
            </w:r>
            <w:r w:rsidRPr="001A4143">
              <w:rPr>
                <w:sz w:val="26"/>
                <w:szCs w:val="26"/>
              </w:rPr>
              <w:tab/>
            </w:r>
          </w:p>
        </w:tc>
        <w:tc>
          <w:tcPr>
            <w:tcW w:w="5148" w:type="dxa"/>
          </w:tcPr>
          <w:p w:rsidR="00FD79CC" w:rsidRPr="001A4143" w:rsidRDefault="00FD79CC" w:rsidP="00260115">
            <w:pPr>
              <w:snapToGrid w:val="0"/>
              <w:rPr>
                <w:b/>
                <w:sz w:val="26"/>
                <w:szCs w:val="26"/>
              </w:rPr>
            </w:pPr>
            <w:proofErr w:type="spellStart"/>
            <w:r w:rsidRPr="001A4143">
              <w:rPr>
                <w:b/>
                <w:sz w:val="26"/>
                <w:szCs w:val="26"/>
              </w:rPr>
              <w:t>Piegādātājs</w:t>
            </w:r>
            <w:proofErr w:type="spellEnd"/>
          </w:p>
          <w:p w:rsidR="00FD79CC" w:rsidRPr="001A4143" w:rsidRDefault="00276EE3" w:rsidP="00260115">
            <w:pPr>
              <w:rPr>
                <w:sz w:val="26"/>
                <w:szCs w:val="26"/>
              </w:rPr>
            </w:pPr>
            <w:r w:rsidRPr="001A4143">
              <w:rPr>
                <w:sz w:val="26"/>
                <w:szCs w:val="26"/>
              </w:rPr>
              <w:t>SIA „AKVARIUS</w:t>
            </w:r>
            <w:r w:rsidR="00FD79CC" w:rsidRPr="001A4143">
              <w:rPr>
                <w:sz w:val="26"/>
                <w:szCs w:val="26"/>
              </w:rPr>
              <w:t>”</w:t>
            </w:r>
          </w:p>
          <w:p w:rsidR="00FD79CC" w:rsidRPr="001A4143" w:rsidRDefault="00276EE3" w:rsidP="00260115">
            <w:pPr>
              <w:rPr>
                <w:sz w:val="26"/>
                <w:szCs w:val="26"/>
              </w:rPr>
            </w:pPr>
            <w:proofErr w:type="spellStart"/>
            <w:r w:rsidRPr="001A4143">
              <w:rPr>
                <w:sz w:val="26"/>
                <w:szCs w:val="26"/>
              </w:rPr>
              <w:t>Adrese</w:t>
            </w:r>
            <w:proofErr w:type="spellEnd"/>
            <w:r w:rsidRPr="001A4143">
              <w:rPr>
                <w:sz w:val="26"/>
                <w:szCs w:val="26"/>
              </w:rPr>
              <w:t xml:space="preserve">: </w:t>
            </w:r>
            <w:proofErr w:type="spellStart"/>
            <w:r w:rsidRPr="001A4143">
              <w:rPr>
                <w:sz w:val="26"/>
                <w:szCs w:val="26"/>
              </w:rPr>
              <w:t>Tirzas</w:t>
            </w:r>
            <w:proofErr w:type="spellEnd"/>
            <w:r w:rsidRPr="001A4143">
              <w:rPr>
                <w:sz w:val="26"/>
                <w:szCs w:val="26"/>
              </w:rPr>
              <w:t xml:space="preserve"> 1, </w:t>
            </w:r>
            <w:proofErr w:type="spellStart"/>
            <w:r w:rsidRPr="001A4143">
              <w:rPr>
                <w:sz w:val="26"/>
                <w:szCs w:val="26"/>
              </w:rPr>
              <w:t>Rīga</w:t>
            </w:r>
            <w:proofErr w:type="spellEnd"/>
            <w:r w:rsidRPr="001A4143">
              <w:rPr>
                <w:sz w:val="26"/>
                <w:szCs w:val="26"/>
              </w:rPr>
              <w:t>, LV-1</w:t>
            </w:r>
            <w:r w:rsidR="00246B7A" w:rsidRPr="001A4143">
              <w:rPr>
                <w:sz w:val="26"/>
                <w:szCs w:val="26"/>
              </w:rPr>
              <w:t>0</w:t>
            </w:r>
            <w:r w:rsidRPr="001A4143">
              <w:rPr>
                <w:sz w:val="26"/>
                <w:szCs w:val="26"/>
              </w:rPr>
              <w:t>24</w:t>
            </w:r>
          </w:p>
          <w:p w:rsidR="00FD79CC" w:rsidRPr="001A4143" w:rsidRDefault="00FD79CC" w:rsidP="00260115">
            <w:pPr>
              <w:rPr>
                <w:sz w:val="26"/>
                <w:szCs w:val="26"/>
              </w:rPr>
            </w:pPr>
            <w:r w:rsidRPr="001A4143">
              <w:rPr>
                <w:sz w:val="26"/>
                <w:szCs w:val="26"/>
              </w:rPr>
              <w:t xml:space="preserve">PVN Reģ.nr.: </w:t>
            </w:r>
            <w:r w:rsidR="00246B7A" w:rsidRPr="001A4143">
              <w:rPr>
                <w:sz w:val="26"/>
                <w:szCs w:val="26"/>
              </w:rPr>
              <w:t>40103031530</w:t>
            </w:r>
          </w:p>
          <w:p w:rsidR="00EA149E" w:rsidRPr="001A4143" w:rsidRDefault="00FD79CC" w:rsidP="00260115">
            <w:pPr>
              <w:rPr>
                <w:sz w:val="26"/>
                <w:szCs w:val="26"/>
              </w:rPr>
            </w:pPr>
            <w:proofErr w:type="spellStart"/>
            <w:r w:rsidRPr="001A4143">
              <w:rPr>
                <w:sz w:val="26"/>
                <w:szCs w:val="26"/>
              </w:rPr>
              <w:t>Ba</w:t>
            </w:r>
            <w:r w:rsidR="00EA149E" w:rsidRPr="001A4143">
              <w:rPr>
                <w:sz w:val="26"/>
                <w:szCs w:val="26"/>
              </w:rPr>
              <w:t>nka:</w:t>
            </w:r>
            <w:r w:rsidR="00246B7A" w:rsidRPr="001A4143">
              <w:rPr>
                <w:sz w:val="26"/>
                <w:szCs w:val="26"/>
              </w:rPr>
              <w:t>AS</w:t>
            </w:r>
            <w:proofErr w:type="spellEnd"/>
            <w:r w:rsidR="00246B7A" w:rsidRPr="001A4143">
              <w:rPr>
                <w:sz w:val="26"/>
                <w:szCs w:val="26"/>
              </w:rPr>
              <w:t xml:space="preserve"> „SEB</w:t>
            </w:r>
            <w:r w:rsidR="001A4143" w:rsidRPr="001A4143">
              <w:rPr>
                <w:sz w:val="26"/>
                <w:szCs w:val="26"/>
              </w:rPr>
              <w:t xml:space="preserve"> Banka</w:t>
            </w:r>
            <w:r w:rsidRPr="001A4143">
              <w:rPr>
                <w:sz w:val="26"/>
                <w:szCs w:val="26"/>
              </w:rPr>
              <w:t xml:space="preserve">”, </w:t>
            </w:r>
          </w:p>
          <w:p w:rsidR="00FD79CC" w:rsidRPr="001A4143" w:rsidRDefault="001A4143" w:rsidP="00260115">
            <w:pPr>
              <w:rPr>
                <w:sz w:val="26"/>
                <w:szCs w:val="26"/>
              </w:rPr>
            </w:pPr>
            <w:proofErr w:type="spellStart"/>
            <w:r w:rsidRPr="001A4143">
              <w:rPr>
                <w:sz w:val="26"/>
                <w:szCs w:val="26"/>
              </w:rPr>
              <w:t>kods</w:t>
            </w:r>
            <w:proofErr w:type="spellEnd"/>
            <w:r w:rsidRPr="001A4143">
              <w:rPr>
                <w:sz w:val="26"/>
                <w:szCs w:val="26"/>
              </w:rPr>
              <w:t xml:space="preserve"> UNLALV2X</w:t>
            </w:r>
            <w:r w:rsidRPr="001A4143">
              <w:rPr>
                <w:sz w:val="26"/>
                <w:szCs w:val="26"/>
              </w:rPr>
              <w:br/>
            </w:r>
            <w:proofErr w:type="spellStart"/>
            <w:r w:rsidRPr="001A4143">
              <w:rPr>
                <w:sz w:val="26"/>
                <w:szCs w:val="26"/>
              </w:rPr>
              <w:t>konts</w:t>
            </w:r>
            <w:proofErr w:type="spellEnd"/>
            <w:r w:rsidRPr="001A4143">
              <w:rPr>
                <w:sz w:val="26"/>
                <w:szCs w:val="26"/>
              </w:rPr>
              <w:t>: LV30UNLA0001003467205</w:t>
            </w:r>
            <w:r w:rsidRPr="001A4143">
              <w:rPr>
                <w:sz w:val="26"/>
                <w:szCs w:val="26"/>
              </w:rPr>
              <w:br/>
            </w:r>
            <w:proofErr w:type="spellStart"/>
            <w:r w:rsidRPr="001A4143">
              <w:rPr>
                <w:sz w:val="26"/>
                <w:szCs w:val="26"/>
              </w:rPr>
              <w:t>Tālr</w:t>
            </w:r>
            <w:proofErr w:type="spellEnd"/>
            <w:r w:rsidRPr="001A4143">
              <w:rPr>
                <w:sz w:val="26"/>
                <w:szCs w:val="26"/>
              </w:rPr>
              <w:t>. 26339943</w:t>
            </w:r>
            <w:r w:rsidR="00FD79CC" w:rsidRPr="001A4143">
              <w:rPr>
                <w:sz w:val="26"/>
                <w:szCs w:val="26"/>
              </w:rPr>
              <w:br/>
              <w:t xml:space="preserve">E-pasts: </w:t>
            </w:r>
            <w:hyperlink r:id="rId11" w:history="1">
              <w:r w:rsidR="00276EE3" w:rsidRPr="001A4143">
                <w:rPr>
                  <w:rStyle w:val="Hyperlink"/>
                  <w:sz w:val="26"/>
                  <w:szCs w:val="26"/>
                </w:rPr>
                <w:t>akvarius@akvarius.lv</w:t>
              </w:r>
            </w:hyperlink>
            <w:r w:rsidR="00FD79CC" w:rsidRPr="001A4143">
              <w:rPr>
                <w:sz w:val="26"/>
                <w:szCs w:val="26"/>
              </w:rPr>
              <w:t xml:space="preserve"> </w:t>
            </w:r>
            <w:r w:rsidR="00FD79CC" w:rsidRPr="001A4143">
              <w:rPr>
                <w:sz w:val="26"/>
                <w:szCs w:val="26"/>
              </w:rPr>
              <w:tab/>
            </w:r>
          </w:p>
          <w:p w:rsidR="00FD79CC" w:rsidRPr="001A4143" w:rsidRDefault="00FD79CC" w:rsidP="00260115">
            <w:pPr>
              <w:rPr>
                <w:sz w:val="26"/>
                <w:szCs w:val="26"/>
              </w:rPr>
            </w:pPr>
          </w:p>
        </w:tc>
      </w:tr>
    </w:tbl>
    <w:p w:rsidR="00FD79CC" w:rsidRPr="001A4143" w:rsidRDefault="00FD79CC" w:rsidP="001E76AB">
      <w:pPr>
        <w:rPr>
          <w:bCs/>
          <w:sz w:val="26"/>
          <w:szCs w:val="26"/>
        </w:rPr>
      </w:pPr>
      <w:proofErr w:type="spellStart"/>
      <w:r w:rsidRPr="001A4143">
        <w:rPr>
          <w:bCs/>
          <w:sz w:val="26"/>
          <w:szCs w:val="26"/>
        </w:rPr>
        <w:t>Rīgas</w:t>
      </w:r>
      <w:proofErr w:type="spellEnd"/>
      <w:r w:rsidRPr="001A4143">
        <w:rPr>
          <w:bCs/>
          <w:sz w:val="26"/>
          <w:szCs w:val="26"/>
        </w:rPr>
        <w:t xml:space="preserve"> 149.pirmsskolas </w:t>
      </w:r>
    </w:p>
    <w:p w:rsidR="00FD79CC" w:rsidRPr="001A4143" w:rsidRDefault="00CD2AB0" w:rsidP="001E76AB">
      <w:pPr>
        <w:rPr>
          <w:bCs/>
          <w:sz w:val="26"/>
          <w:szCs w:val="26"/>
        </w:rPr>
      </w:pPr>
      <w:proofErr w:type="spellStart"/>
      <w:r>
        <w:rPr>
          <w:bCs/>
          <w:sz w:val="26"/>
          <w:szCs w:val="26"/>
        </w:rPr>
        <w:t>izglītības</w:t>
      </w:r>
      <w:proofErr w:type="spellEnd"/>
      <w:r>
        <w:rPr>
          <w:bCs/>
          <w:sz w:val="26"/>
          <w:szCs w:val="26"/>
        </w:rPr>
        <w:t xml:space="preserve"> </w:t>
      </w:r>
      <w:proofErr w:type="spellStart"/>
      <w:r>
        <w:rPr>
          <w:bCs/>
          <w:sz w:val="26"/>
          <w:szCs w:val="26"/>
        </w:rPr>
        <w:t>iestāde”Saulīte</w:t>
      </w:r>
      <w:proofErr w:type="spellEnd"/>
      <w:r>
        <w:rPr>
          <w:bCs/>
          <w:sz w:val="26"/>
          <w:szCs w:val="26"/>
        </w:rPr>
        <w:t>”</w:t>
      </w:r>
      <w:r w:rsidR="00FD79CC" w:rsidRPr="001A4143">
        <w:rPr>
          <w:bCs/>
          <w:sz w:val="26"/>
          <w:szCs w:val="26"/>
        </w:rPr>
        <w:tab/>
      </w:r>
      <w:r w:rsidR="00FD79CC" w:rsidRPr="001A4143">
        <w:rPr>
          <w:bCs/>
          <w:sz w:val="26"/>
          <w:szCs w:val="26"/>
        </w:rPr>
        <w:tab/>
      </w:r>
      <w:r w:rsidR="00FD79CC" w:rsidRPr="001A4143">
        <w:rPr>
          <w:bCs/>
          <w:sz w:val="26"/>
          <w:szCs w:val="26"/>
        </w:rPr>
        <w:tab/>
      </w:r>
    </w:p>
    <w:tbl>
      <w:tblPr>
        <w:tblW w:w="10296" w:type="dxa"/>
        <w:tblLayout w:type="fixed"/>
        <w:tblLook w:val="04A0" w:firstRow="1" w:lastRow="0" w:firstColumn="1" w:lastColumn="0" w:noHBand="0" w:noVBand="1"/>
      </w:tblPr>
      <w:tblGrid>
        <w:gridCol w:w="5148"/>
        <w:gridCol w:w="5148"/>
      </w:tblGrid>
      <w:tr w:rsidR="00FD79CC" w:rsidRPr="001A4143" w:rsidTr="001E76AB">
        <w:tc>
          <w:tcPr>
            <w:tcW w:w="5148" w:type="dxa"/>
          </w:tcPr>
          <w:p w:rsidR="00FD79CC" w:rsidRPr="001A4143" w:rsidRDefault="00DB3967" w:rsidP="00260115">
            <w:pPr>
              <w:snapToGrid w:val="0"/>
              <w:rPr>
                <w:sz w:val="26"/>
                <w:szCs w:val="26"/>
              </w:rPr>
            </w:pPr>
            <w:proofErr w:type="spellStart"/>
            <w:r>
              <w:rPr>
                <w:sz w:val="26"/>
                <w:szCs w:val="26"/>
              </w:rPr>
              <w:t>V</w:t>
            </w:r>
            <w:r w:rsidR="00FD79CC" w:rsidRPr="001A4143">
              <w:rPr>
                <w:sz w:val="26"/>
                <w:szCs w:val="26"/>
              </w:rPr>
              <w:t>adītāja</w:t>
            </w:r>
            <w:proofErr w:type="spellEnd"/>
            <w:r w:rsidR="00FD79CC" w:rsidRPr="001A4143">
              <w:rPr>
                <w:sz w:val="26"/>
                <w:szCs w:val="26"/>
              </w:rPr>
              <w:t xml:space="preserve">              </w:t>
            </w:r>
            <w:r>
              <w:rPr>
                <w:sz w:val="26"/>
                <w:szCs w:val="26"/>
              </w:rPr>
              <w:t xml:space="preserve">            </w:t>
            </w:r>
            <w:r w:rsidR="00FD79CC" w:rsidRPr="001A4143">
              <w:rPr>
                <w:sz w:val="26"/>
                <w:szCs w:val="26"/>
              </w:rPr>
              <w:t xml:space="preserve"> </w:t>
            </w:r>
            <w:r>
              <w:rPr>
                <w:sz w:val="26"/>
                <w:szCs w:val="26"/>
              </w:rPr>
              <w:t xml:space="preserve">                </w:t>
            </w:r>
            <w:proofErr w:type="spellStart"/>
            <w:r w:rsidR="00FD79CC" w:rsidRPr="001A4143">
              <w:rPr>
                <w:sz w:val="26"/>
                <w:szCs w:val="26"/>
              </w:rPr>
              <w:t>I.Marinska</w:t>
            </w:r>
            <w:proofErr w:type="spellEnd"/>
          </w:p>
          <w:p w:rsidR="00FD79CC" w:rsidRPr="001A4143" w:rsidRDefault="00FD79CC" w:rsidP="00260115">
            <w:pPr>
              <w:rPr>
                <w:sz w:val="26"/>
                <w:szCs w:val="26"/>
              </w:rPr>
            </w:pPr>
          </w:p>
          <w:p w:rsidR="00FD79CC" w:rsidRPr="001A4143" w:rsidRDefault="00FD79CC" w:rsidP="00260115">
            <w:pPr>
              <w:rPr>
                <w:sz w:val="26"/>
                <w:szCs w:val="26"/>
              </w:rPr>
            </w:pPr>
          </w:p>
          <w:p w:rsidR="00FD79CC" w:rsidRPr="001A4143" w:rsidRDefault="0060086A" w:rsidP="00260115">
            <w:pPr>
              <w:rPr>
                <w:sz w:val="26"/>
                <w:szCs w:val="26"/>
              </w:rPr>
            </w:pPr>
            <w:r w:rsidRPr="001A4143">
              <w:rPr>
                <w:sz w:val="26"/>
                <w:szCs w:val="26"/>
              </w:rPr>
              <w:t>20</w:t>
            </w:r>
            <w:r w:rsidR="004C3C61">
              <w:rPr>
                <w:sz w:val="26"/>
                <w:szCs w:val="26"/>
              </w:rPr>
              <w:t>2</w:t>
            </w:r>
            <w:r w:rsidR="00E22005">
              <w:rPr>
                <w:sz w:val="26"/>
                <w:szCs w:val="26"/>
              </w:rPr>
              <w:t>4</w:t>
            </w:r>
            <w:r w:rsidR="009E185C" w:rsidRPr="001A4143">
              <w:rPr>
                <w:sz w:val="26"/>
                <w:szCs w:val="26"/>
              </w:rPr>
              <w:t>. </w:t>
            </w:r>
            <w:proofErr w:type="spellStart"/>
            <w:r w:rsidR="009E185C" w:rsidRPr="001A4143">
              <w:rPr>
                <w:sz w:val="26"/>
                <w:szCs w:val="26"/>
              </w:rPr>
              <w:t>gada</w:t>
            </w:r>
            <w:proofErr w:type="spellEnd"/>
            <w:r w:rsidR="003A05BB">
              <w:rPr>
                <w:sz w:val="26"/>
                <w:szCs w:val="26"/>
              </w:rPr>
              <w:t xml:space="preserve"> </w:t>
            </w:r>
            <w:proofErr w:type="gramStart"/>
            <w:r w:rsidR="00E22005">
              <w:rPr>
                <w:sz w:val="26"/>
                <w:szCs w:val="26"/>
              </w:rPr>
              <w:t>2</w:t>
            </w:r>
            <w:r w:rsidR="009E185C" w:rsidRPr="001A4143">
              <w:rPr>
                <w:sz w:val="26"/>
                <w:szCs w:val="26"/>
              </w:rPr>
              <w:t>.</w:t>
            </w:r>
            <w:r w:rsidR="00E22005">
              <w:rPr>
                <w:sz w:val="26"/>
                <w:szCs w:val="26"/>
              </w:rPr>
              <w:t>janvā</w:t>
            </w:r>
            <w:r w:rsidR="009E185C" w:rsidRPr="001A4143">
              <w:rPr>
                <w:sz w:val="26"/>
                <w:szCs w:val="26"/>
              </w:rPr>
              <w:t>r</w:t>
            </w:r>
            <w:r w:rsidR="005131EE">
              <w:rPr>
                <w:sz w:val="26"/>
                <w:szCs w:val="26"/>
              </w:rPr>
              <w:t>ī</w:t>
            </w:r>
            <w:proofErr w:type="gramEnd"/>
            <w:r w:rsidR="00FD79CC" w:rsidRPr="001A4143">
              <w:rPr>
                <w:sz w:val="26"/>
                <w:szCs w:val="26"/>
              </w:rPr>
              <w:tab/>
            </w:r>
          </w:p>
        </w:tc>
        <w:tc>
          <w:tcPr>
            <w:tcW w:w="5148" w:type="dxa"/>
          </w:tcPr>
          <w:p w:rsidR="00FD79CC" w:rsidRPr="001A4143" w:rsidRDefault="00FD79CC" w:rsidP="00260115">
            <w:pPr>
              <w:snapToGrid w:val="0"/>
              <w:rPr>
                <w:sz w:val="26"/>
                <w:szCs w:val="26"/>
              </w:rPr>
            </w:pPr>
            <w:r w:rsidRPr="001A4143">
              <w:rPr>
                <w:sz w:val="26"/>
                <w:szCs w:val="26"/>
              </w:rPr>
              <w:t xml:space="preserve">Valdes </w:t>
            </w:r>
            <w:proofErr w:type="spellStart"/>
            <w:r w:rsidRPr="001A4143">
              <w:rPr>
                <w:sz w:val="26"/>
                <w:szCs w:val="26"/>
              </w:rPr>
              <w:t>loceklis</w:t>
            </w:r>
            <w:proofErr w:type="spellEnd"/>
            <w:r w:rsidR="00276EE3" w:rsidRPr="001A4143">
              <w:rPr>
                <w:sz w:val="26"/>
                <w:szCs w:val="26"/>
              </w:rPr>
              <w:t xml:space="preserve">                      </w:t>
            </w:r>
            <w:proofErr w:type="spellStart"/>
            <w:r w:rsidR="00276EE3" w:rsidRPr="001A4143">
              <w:rPr>
                <w:sz w:val="26"/>
                <w:szCs w:val="26"/>
              </w:rPr>
              <w:t>A.Drozdovs</w:t>
            </w:r>
            <w:proofErr w:type="spellEnd"/>
          </w:p>
          <w:p w:rsidR="00FD79CC" w:rsidRPr="001A4143" w:rsidRDefault="00FD79CC" w:rsidP="00260115">
            <w:pPr>
              <w:rPr>
                <w:sz w:val="26"/>
                <w:szCs w:val="26"/>
              </w:rPr>
            </w:pPr>
          </w:p>
          <w:p w:rsidR="00FD79CC" w:rsidRPr="001A4143" w:rsidRDefault="00FD79CC" w:rsidP="00260115">
            <w:pPr>
              <w:rPr>
                <w:sz w:val="26"/>
                <w:szCs w:val="26"/>
              </w:rPr>
            </w:pPr>
          </w:p>
          <w:p w:rsidR="00FD79CC" w:rsidRPr="001A4143" w:rsidRDefault="003A05BB" w:rsidP="00260115">
            <w:pPr>
              <w:rPr>
                <w:sz w:val="26"/>
                <w:szCs w:val="26"/>
              </w:rPr>
            </w:pPr>
            <w:r>
              <w:rPr>
                <w:sz w:val="26"/>
                <w:szCs w:val="26"/>
              </w:rPr>
              <w:t xml:space="preserve"> 20</w:t>
            </w:r>
            <w:r w:rsidR="004C3C61">
              <w:rPr>
                <w:sz w:val="26"/>
                <w:szCs w:val="26"/>
              </w:rPr>
              <w:t>2</w:t>
            </w:r>
            <w:r w:rsidR="00E22005">
              <w:rPr>
                <w:sz w:val="26"/>
                <w:szCs w:val="26"/>
              </w:rPr>
              <w:t>4</w:t>
            </w:r>
            <w:r>
              <w:rPr>
                <w:sz w:val="26"/>
                <w:szCs w:val="26"/>
              </w:rPr>
              <w:t>. </w:t>
            </w:r>
            <w:proofErr w:type="spellStart"/>
            <w:r>
              <w:rPr>
                <w:sz w:val="26"/>
                <w:szCs w:val="26"/>
              </w:rPr>
              <w:t>gada</w:t>
            </w:r>
            <w:proofErr w:type="spellEnd"/>
            <w:r>
              <w:rPr>
                <w:sz w:val="26"/>
                <w:szCs w:val="26"/>
              </w:rPr>
              <w:t xml:space="preserve"> </w:t>
            </w:r>
            <w:r w:rsidR="00E22005">
              <w:rPr>
                <w:sz w:val="26"/>
                <w:szCs w:val="26"/>
              </w:rPr>
              <w:t>2</w:t>
            </w:r>
            <w:r w:rsidR="005131EE" w:rsidRPr="001A4143">
              <w:rPr>
                <w:sz w:val="26"/>
                <w:szCs w:val="26"/>
              </w:rPr>
              <w:t xml:space="preserve">. </w:t>
            </w:r>
            <w:proofErr w:type="spellStart"/>
            <w:r w:rsidR="00E22005">
              <w:rPr>
                <w:sz w:val="26"/>
                <w:szCs w:val="26"/>
              </w:rPr>
              <w:t>janā</w:t>
            </w:r>
            <w:bookmarkStart w:id="0" w:name="_GoBack"/>
            <w:bookmarkEnd w:id="0"/>
            <w:r w:rsidR="005131EE" w:rsidRPr="001A4143">
              <w:rPr>
                <w:sz w:val="26"/>
                <w:szCs w:val="26"/>
              </w:rPr>
              <w:t>r</w:t>
            </w:r>
            <w:r w:rsidR="005131EE">
              <w:rPr>
                <w:sz w:val="26"/>
                <w:szCs w:val="26"/>
              </w:rPr>
              <w:t>ī</w:t>
            </w:r>
            <w:proofErr w:type="spellEnd"/>
          </w:p>
        </w:tc>
      </w:tr>
    </w:tbl>
    <w:p w:rsidR="00FD79CC" w:rsidRPr="001A4143" w:rsidRDefault="00FD79CC" w:rsidP="00FD79CC">
      <w:pPr>
        <w:rPr>
          <w:sz w:val="26"/>
          <w:szCs w:val="26"/>
          <w:lang w:eastAsia="ar-SA"/>
        </w:rPr>
      </w:pPr>
    </w:p>
    <w:p w:rsidR="00FD79CC" w:rsidRPr="001A4143" w:rsidRDefault="00FD79CC" w:rsidP="00FD79CC">
      <w:pPr>
        <w:rPr>
          <w:sz w:val="26"/>
          <w:szCs w:val="26"/>
        </w:rPr>
      </w:pPr>
    </w:p>
    <w:p w:rsidR="00FD79CC" w:rsidRPr="001A4143" w:rsidRDefault="00FD79CC" w:rsidP="00FD79CC">
      <w:pPr>
        <w:jc w:val="both"/>
        <w:rPr>
          <w:sz w:val="26"/>
          <w:szCs w:val="26"/>
        </w:rPr>
      </w:pPr>
    </w:p>
    <w:p w:rsidR="00FD79CC" w:rsidRPr="001A4143" w:rsidRDefault="00FD79CC" w:rsidP="00FD79CC">
      <w:pPr>
        <w:jc w:val="both"/>
        <w:rPr>
          <w:sz w:val="26"/>
          <w:szCs w:val="26"/>
        </w:rPr>
      </w:pPr>
    </w:p>
    <w:p w:rsidR="00FD79CC" w:rsidRPr="001A4143" w:rsidRDefault="00FD79CC" w:rsidP="00FD79CC">
      <w:pPr>
        <w:jc w:val="both"/>
        <w:rPr>
          <w:sz w:val="26"/>
          <w:szCs w:val="26"/>
        </w:rPr>
      </w:pPr>
    </w:p>
    <w:p w:rsidR="00FD79CC" w:rsidRPr="001A4143" w:rsidRDefault="00FD79CC" w:rsidP="00FD79CC">
      <w:pPr>
        <w:suppressAutoHyphens/>
        <w:rPr>
          <w:b/>
          <w:kern w:val="1"/>
          <w:sz w:val="26"/>
          <w:szCs w:val="26"/>
        </w:rPr>
      </w:pPr>
    </w:p>
    <w:p w:rsidR="00374BCD" w:rsidRPr="001A4143" w:rsidRDefault="00374BCD" w:rsidP="00374BCD">
      <w:pPr>
        <w:pStyle w:val="Pamattekstaatkpe21"/>
        <w:spacing w:after="0" w:line="240" w:lineRule="auto"/>
        <w:ind w:left="0"/>
        <w:jc w:val="both"/>
        <w:rPr>
          <w:rFonts w:cs="Times New Roman"/>
          <w:b/>
          <w:bCs/>
          <w:szCs w:val="26"/>
          <w:lang w:val="en-GB"/>
        </w:rPr>
      </w:pPr>
    </w:p>
    <w:tbl>
      <w:tblPr>
        <w:tblW w:w="0" w:type="auto"/>
        <w:tblInd w:w="-72" w:type="dxa"/>
        <w:tblLayout w:type="fixed"/>
        <w:tblLook w:val="0000" w:firstRow="0" w:lastRow="0" w:firstColumn="0" w:lastColumn="0" w:noHBand="0" w:noVBand="0"/>
      </w:tblPr>
      <w:tblGrid>
        <w:gridCol w:w="4500"/>
        <w:gridCol w:w="4536"/>
      </w:tblGrid>
      <w:tr w:rsidR="00374BCD" w:rsidRPr="001A4143" w:rsidTr="003529BD">
        <w:trPr>
          <w:trHeight w:val="285"/>
        </w:trPr>
        <w:tc>
          <w:tcPr>
            <w:tcW w:w="4500" w:type="dxa"/>
            <w:shd w:val="clear" w:color="auto" w:fill="auto"/>
          </w:tcPr>
          <w:p w:rsidR="00374BCD" w:rsidRPr="001A4143" w:rsidRDefault="00374BCD" w:rsidP="0005613B">
            <w:pPr>
              <w:pStyle w:val="Normal11pt"/>
              <w:jc w:val="both"/>
              <w:rPr>
                <w:rFonts w:cs="Times New Roman"/>
                <w:b w:val="0"/>
                <w:iCs/>
                <w:sz w:val="26"/>
                <w:szCs w:val="26"/>
              </w:rPr>
            </w:pPr>
          </w:p>
        </w:tc>
        <w:tc>
          <w:tcPr>
            <w:tcW w:w="4536" w:type="dxa"/>
            <w:shd w:val="clear" w:color="auto" w:fill="auto"/>
          </w:tcPr>
          <w:p w:rsidR="00374BCD" w:rsidRPr="001A4143" w:rsidRDefault="00374BCD" w:rsidP="003529BD">
            <w:pPr>
              <w:pStyle w:val="Normal11pt"/>
              <w:jc w:val="both"/>
              <w:rPr>
                <w:rFonts w:cs="Times New Roman"/>
                <w:b w:val="0"/>
                <w:i/>
                <w:sz w:val="26"/>
                <w:szCs w:val="26"/>
              </w:rPr>
            </w:pPr>
          </w:p>
        </w:tc>
      </w:tr>
      <w:tr w:rsidR="00374BCD" w:rsidRPr="001A4143" w:rsidTr="003529BD">
        <w:trPr>
          <w:trHeight w:val="285"/>
        </w:trPr>
        <w:tc>
          <w:tcPr>
            <w:tcW w:w="4500" w:type="dxa"/>
            <w:shd w:val="clear" w:color="auto" w:fill="auto"/>
          </w:tcPr>
          <w:p w:rsidR="00374BCD" w:rsidRPr="001A4143" w:rsidRDefault="00374BCD" w:rsidP="003529BD">
            <w:pPr>
              <w:pStyle w:val="Normal11pt"/>
              <w:snapToGrid w:val="0"/>
              <w:jc w:val="both"/>
              <w:rPr>
                <w:rFonts w:cs="Times New Roman"/>
                <w:sz w:val="26"/>
                <w:szCs w:val="26"/>
              </w:rPr>
            </w:pPr>
          </w:p>
          <w:p w:rsidR="00374BCD" w:rsidRPr="001A4143" w:rsidRDefault="00374BCD" w:rsidP="003529BD">
            <w:pPr>
              <w:pStyle w:val="Normal11pt"/>
              <w:snapToGrid w:val="0"/>
              <w:jc w:val="both"/>
              <w:rPr>
                <w:rFonts w:cs="Times New Roman"/>
                <w:sz w:val="26"/>
                <w:szCs w:val="26"/>
              </w:rPr>
            </w:pPr>
          </w:p>
          <w:p w:rsidR="00374BCD" w:rsidRPr="001A4143" w:rsidRDefault="00374BCD" w:rsidP="003529BD">
            <w:pPr>
              <w:pStyle w:val="Normal11pt"/>
              <w:snapToGrid w:val="0"/>
              <w:jc w:val="both"/>
              <w:rPr>
                <w:rFonts w:cs="Times New Roman"/>
                <w:sz w:val="26"/>
                <w:szCs w:val="26"/>
              </w:rPr>
            </w:pPr>
          </w:p>
        </w:tc>
        <w:tc>
          <w:tcPr>
            <w:tcW w:w="4536" w:type="dxa"/>
            <w:shd w:val="clear" w:color="auto" w:fill="auto"/>
          </w:tcPr>
          <w:p w:rsidR="00374BCD" w:rsidRPr="001A4143" w:rsidRDefault="00374BCD" w:rsidP="003529BD">
            <w:pPr>
              <w:pStyle w:val="Normal11pt"/>
              <w:snapToGrid w:val="0"/>
              <w:jc w:val="both"/>
              <w:rPr>
                <w:rFonts w:cs="Times New Roman"/>
                <w:sz w:val="26"/>
                <w:szCs w:val="26"/>
              </w:rPr>
            </w:pPr>
          </w:p>
        </w:tc>
      </w:tr>
    </w:tbl>
    <w:p w:rsidR="00374BCD" w:rsidRPr="001A4143" w:rsidRDefault="00374BCD" w:rsidP="00374BCD">
      <w:pPr>
        <w:jc w:val="both"/>
        <w:rPr>
          <w:sz w:val="26"/>
          <w:szCs w:val="26"/>
        </w:rPr>
      </w:pPr>
    </w:p>
    <w:p w:rsidR="00374BCD" w:rsidRPr="00091A9D" w:rsidRDefault="00374BCD" w:rsidP="00374BCD">
      <w:pPr>
        <w:ind w:left="360"/>
        <w:jc w:val="center"/>
        <w:rPr>
          <w:sz w:val="26"/>
        </w:rPr>
      </w:pPr>
    </w:p>
    <w:sectPr w:rsidR="00374BCD" w:rsidRPr="00091A9D" w:rsidSect="001E76A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Bold">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2"/>
    <w:lvl w:ilvl="0">
      <w:start w:val="3"/>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 w15:restartNumberingAfterBreak="0">
    <w:nsid w:val="00000008"/>
    <w:multiLevelType w:val="multilevel"/>
    <w:tmpl w:val="00000008"/>
    <w:name w:val="WW8Num8"/>
    <w:lvl w:ilvl="0">
      <w:start w:val="1"/>
      <w:numFmt w:val="decimal"/>
      <w:lvlText w:val="%1."/>
      <w:lvlJc w:val="left"/>
      <w:pPr>
        <w:tabs>
          <w:tab w:val="num" w:pos="360"/>
        </w:tabs>
        <w:ind w:left="360" w:hanging="360"/>
      </w:pPr>
      <w:rPr>
        <w:u w:val="none"/>
      </w:rPr>
    </w:lvl>
    <w:lvl w:ilvl="1">
      <w:start w:val="1"/>
      <w:numFmt w:val="decimal"/>
      <w:lvlText w:val="%1.%2."/>
      <w:lvlJc w:val="left"/>
      <w:pPr>
        <w:tabs>
          <w:tab w:val="num" w:pos="360"/>
        </w:tabs>
        <w:ind w:left="360" w:hanging="360"/>
      </w:pPr>
      <w:rPr>
        <w:b w:val="0"/>
        <w:u w:val="none"/>
      </w:rPr>
    </w:lvl>
    <w:lvl w:ilvl="2">
      <w:start w:val="1"/>
      <w:numFmt w:val="decimal"/>
      <w:lvlText w:val="%1.%2.%3."/>
      <w:lvlJc w:val="left"/>
      <w:pPr>
        <w:tabs>
          <w:tab w:val="num" w:pos="720"/>
        </w:tabs>
        <w:ind w:left="720" w:hanging="720"/>
      </w:pPr>
      <w:rPr>
        <w:b w:val="0"/>
        <w:u w:val="none"/>
      </w:rPr>
    </w:lvl>
    <w:lvl w:ilvl="3">
      <w:start w:val="1"/>
      <w:numFmt w:val="decimal"/>
      <w:lvlText w:val="%1.%2.%3.%4."/>
      <w:lvlJc w:val="left"/>
      <w:pPr>
        <w:tabs>
          <w:tab w:val="num" w:pos="720"/>
        </w:tabs>
        <w:ind w:left="720" w:hanging="720"/>
      </w:pPr>
      <w:rPr>
        <w:u w:val="none"/>
      </w:rPr>
    </w:lvl>
    <w:lvl w:ilvl="4">
      <w:start w:val="1"/>
      <w:numFmt w:val="decimal"/>
      <w:lvlText w:val="%1.%2.%3.%4.%5."/>
      <w:lvlJc w:val="left"/>
      <w:pPr>
        <w:tabs>
          <w:tab w:val="num" w:pos="1080"/>
        </w:tabs>
        <w:ind w:left="1080" w:hanging="1080"/>
      </w:pPr>
      <w:rPr>
        <w:u w:val="none"/>
      </w:rPr>
    </w:lvl>
    <w:lvl w:ilvl="5">
      <w:start w:val="1"/>
      <w:numFmt w:val="decimal"/>
      <w:lvlText w:val="%1.%2.%3.%4.%5.%6."/>
      <w:lvlJc w:val="left"/>
      <w:pPr>
        <w:tabs>
          <w:tab w:val="num" w:pos="1080"/>
        </w:tabs>
        <w:ind w:left="1080" w:hanging="1080"/>
      </w:pPr>
      <w:rPr>
        <w:u w:val="none"/>
      </w:rPr>
    </w:lvl>
    <w:lvl w:ilvl="6">
      <w:start w:val="1"/>
      <w:numFmt w:val="decimal"/>
      <w:lvlText w:val="%1.%2.%3.%4.%5.%6.%7."/>
      <w:lvlJc w:val="left"/>
      <w:pPr>
        <w:tabs>
          <w:tab w:val="num" w:pos="1440"/>
        </w:tabs>
        <w:ind w:left="1440" w:hanging="1440"/>
      </w:pPr>
      <w:rPr>
        <w:u w:val="none"/>
      </w:rPr>
    </w:lvl>
    <w:lvl w:ilvl="7">
      <w:start w:val="1"/>
      <w:numFmt w:val="decimal"/>
      <w:lvlText w:val="%1.%2.%3.%4.%5.%6.%7.%8."/>
      <w:lvlJc w:val="left"/>
      <w:pPr>
        <w:tabs>
          <w:tab w:val="num" w:pos="1440"/>
        </w:tabs>
        <w:ind w:left="1440" w:hanging="1440"/>
      </w:pPr>
      <w:rPr>
        <w:u w:val="none"/>
      </w:rPr>
    </w:lvl>
    <w:lvl w:ilvl="8">
      <w:start w:val="1"/>
      <w:numFmt w:val="decimal"/>
      <w:lvlText w:val="%1.%2.%3.%4.%5.%6.%7.%8.%9."/>
      <w:lvlJc w:val="left"/>
      <w:pPr>
        <w:tabs>
          <w:tab w:val="num" w:pos="1800"/>
        </w:tabs>
        <w:ind w:left="1800" w:hanging="1800"/>
      </w:pPr>
      <w:rPr>
        <w:u w:val="none"/>
      </w:rPr>
    </w:lvl>
  </w:abstractNum>
  <w:abstractNum w:abstractNumId="2" w15:restartNumberingAfterBreak="0">
    <w:nsid w:val="77BE7674"/>
    <w:multiLevelType w:val="multilevel"/>
    <w:tmpl w:val="49D842C6"/>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7D5673C"/>
    <w:multiLevelType w:val="multilevel"/>
    <w:tmpl w:val="584CDDCE"/>
    <w:lvl w:ilvl="0">
      <w:start w:val="5"/>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7D7E1884"/>
    <w:multiLevelType w:val="multilevel"/>
    <w:tmpl w:val="6B8AF672"/>
    <w:lvl w:ilvl="0">
      <w:start w:val="4"/>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BCD"/>
    <w:rsid w:val="00004162"/>
    <w:rsid w:val="00005C32"/>
    <w:rsid w:val="00007E4D"/>
    <w:rsid w:val="0005613B"/>
    <w:rsid w:val="000675CB"/>
    <w:rsid w:val="000C7FCC"/>
    <w:rsid w:val="000E03FE"/>
    <w:rsid w:val="000F4DAC"/>
    <w:rsid w:val="000F54DF"/>
    <w:rsid w:val="001435BB"/>
    <w:rsid w:val="00186E97"/>
    <w:rsid w:val="00194A24"/>
    <w:rsid w:val="001A4143"/>
    <w:rsid w:val="001C1EE2"/>
    <w:rsid w:val="001E76AB"/>
    <w:rsid w:val="002158CD"/>
    <w:rsid w:val="00216A24"/>
    <w:rsid w:val="00216F51"/>
    <w:rsid w:val="00246B7A"/>
    <w:rsid w:val="00276EE3"/>
    <w:rsid w:val="00307D16"/>
    <w:rsid w:val="00350B71"/>
    <w:rsid w:val="00362D92"/>
    <w:rsid w:val="003700D9"/>
    <w:rsid w:val="003722BF"/>
    <w:rsid w:val="00374BCD"/>
    <w:rsid w:val="003A05BB"/>
    <w:rsid w:val="003B21C0"/>
    <w:rsid w:val="00427153"/>
    <w:rsid w:val="00427229"/>
    <w:rsid w:val="00452502"/>
    <w:rsid w:val="00461FAE"/>
    <w:rsid w:val="00466B03"/>
    <w:rsid w:val="004B156F"/>
    <w:rsid w:val="004B55AE"/>
    <w:rsid w:val="004C3C61"/>
    <w:rsid w:val="004E57AE"/>
    <w:rsid w:val="005103BD"/>
    <w:rsid w:val="005131EE"/>
    <w:rsid w:val="005418A4"/>
    <w:rsid w:val="00557CDC"/>
    <w:rsid w:val="00565BF0"/>
    <w:rsid w:val="005703FB"/>
    <w:rsid w:val="005908F6"/>
    <w:rsid w:val="00594959"/>
    <w:rsid w:val="0060086A"/>
    <w:rsid w:val="00603D2F"/>
    <w:rsid w:val="0061265A"/>
    <w:rsid w:val="0063252E"/>
    <w:rsid w:val="006C060C"/>
    <w:rsid w:val="006D026D"/>
    <w:rsid w:val="007634CD"/>
    <w:rsid w:val="007A12F8"/>
    <w:rsid w:val="007B7768"/>
    <w:rsid w:val="00802E08"/>
    <w:rsid w:val="0081068F"/>
    <w:rsid w:val="008365A5"/>
    <w:rsid w:val="00881667"/>
    <w:rsid w:val="008C6642"/>
    <w:rsid w:val="008F78FC"/>
    <w:rsid w:val="00934146"/>
    <w:rsid w:val="009673D7"/>
    <w:rsid w:val="009B639E"/>
    <w:rsid w:val="009C355B"/>
    <w:rsid w:val="009D5E38"/>
    <w:rsid w:val="009E185C"/>
    <w:rsid w:val="00A116AE"/>
    <w:rsid w:val="00A14BA1"/>
    <w:rsid w:val="00A36000"/>
    <w:rsid w:val="00A526DE"/>
    <w:rsid w:val="00AD3199"/>
    <w:rsid w:val="00AF4C55"/>
    <w:rsid w:val="00B83977"/>
    <w:rsid w:val="00C01780"/>
    <w:rsid w:val="00C23DD8"/>
    <w:rsid w:val="00C26D24"/>
    <w:rsid w:val="00C57F1C"/>
    <w:rsid w:val="00C62EB4"/>
    <w:rsid w:val="00CD2AB0"/>
    <w:rsid w:val="00CD31A8"/>
    <w:rsid w:val="00CE1F7A"/>
    <w:rsid w:val="00D40087"/>
    <w:rsid w:val="00D74456"/>
    <w:rsid w:val="00DA24CD"/>
    <w:rsid w:val="00DB3967"/>
    <w:rsid w:val="00E05AEA"/>
    <w:rsid w:val="00E22005"/>
    <w:rsid w:val="00E3193E"/>
    <w:rsid w:val="00E45759"/>
    <w:rsid w:val="00E6740D"/>
    <w:rsid w:val="00EA149E"/>
    <w:rsid w:val="00EE2507"/>
    <w:rsid w:val="00F23A99"/>
    <w:rsid w:val="00F4397D"/>
    <w:rsid w:val="00F54391"/>
    <w:rsid w:val="00FA4B37"/>
    <w:rsid w:val="00FA65C6"/>
    <w:rsid w:val="00FD5D48"/>
    <w:rsid w:val="00FD79CC"/>
    <w:rsid w:val="00FF56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7F30D"/>
  <w15:docId w15:val="{E74F3FBD-5E91-4C1D-A2CA-169CA9CD2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lv-LV"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4BCD"/>
    <w:rPr>
      <w:rFonts w:ascii="Times New Roman" w:eastAsia="Times New Roman" w:hAnsi="Times New Roman" w:cs="Times New Roman"/>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74BCD"/>
    <w:rPr>
      <w:color w:val="0000FF"/>
      <w:u w:val="single"/>
    </w:rPr>
  </w:style>
  <w:style w:type="paragraph" w:customStyle="1" w:styleId="Pamattekstaatkpe21">
    <w:name w:val="Pamatteksta atkāpe 21"/>
    <w:basedOn w:val="Normal"/>
    <w:rsid w:val="00374BCD"/>
    <w:pPr>
      <w:suppressAutoHyphens/>
      <w:spacing w:after="120" w:line="480" w:lineRule="auto"/>
      <w:ind w:left="283"/>
    </w:pPr>
    <w:rPr>
      <w:rFonts w:cs="Calibri"/>
      <w:sz w:val="26"/>
      <w:szCs w:val="20"/>
      <w:lang w:val="lv-LV" w:eastAsia="ar-SA"/>
    </w:rPr>
  </w:style>
  <w:style w:type="paragraph" w:customStyle="1" w:styleId="Pamatteksts31">
    <w:name w:val="Pamatteksts 31"/>
    <w:basedOn w:val="Normal"/>
    <w:rsid w:val="00374BCD"/>
    <w:pPr>
      <w:suppressAutoHyphens/>
      <w:spacing w:after="120"/>
    </w:pPr>
    <w:rPr>
      <w:rFonts w:cs="Calibri"/>
      <w:sz w:val="16"/>
      <w:szCs w:val="16"/>
      <w:lang w:val="lv-LV" w:eastAsia="ar-SA"/>
    </w:rPr>
  </w:style>
  <w:style w:type="paragraph" w:customStyle="1" w:styleId="Normal11pt">
    <w:name w:val="Normal + 11 pt"/>
    <w:basedOn w:val="Title"/>
    <w:rsid w:val="00374BCD"/>
    <w:pPr>
      <w:pBdr>
        <w:bottom w:val="none" w:sz="0" w:space="0" w:color="auto"/>
      </w:pBdr>
      <w:suppressAutoHyphens/>
      <w:spacing w:after="0"/>
      <w:contextualSpacing w:val="0"/>
      <w:jc w:val="center"/>
    </w:pPr>
    <w:rPr>
      <w:rFonts w:ascii="Times New Roman" w:eastAsia="Times New Roman" w:hAnsi="Times New Roman" w:cs="Calibri"/>
      <w:b/>
      <w:bCs/>
      <w:color w:val="auto"/>
      <w:spacing w:val="0"/>
      <w:kern w:val="0"/>
      <w:sz w:val="24"/>
      <w:szCs w:val="24"/>
      <w:lang w:val="lv-LV" w:eastAsia="ar-SA"/>
    </w:rPr>
  </w:style>
  <w:style w:type="paragraph" w:styleId="ListParagraph">
    <w:name w:val="List Paragraph"/>
    <w:basedOn w:val="Normal"/>
    <w:uiPriority w:val="34"/>
    <w:qFormat/>
    <w:rsid w:val="00374BCD"/>
    <w:pPr>
      <w:ind w:left="720"/>
      <w:contextualSpacing/>
    </w:pPr>
  </w:style>
  <w:style w:type="paragraph" w:styleId="Title">
    <w:name w:val="Title"/>
    <w:basedOn w:val="Normal"/>
    <w:next w:val="Normal"/>
    <w:link w:val="TitleChar"/>
    <w:uiPriority w:val="10"/>
    <w:qFormat/>
    <w:rsid w:val="00374BC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74BCD"/>
    <w:rPr>
      <w:rFonts w:asciiTheme="majorHAnsi" w:eastAsiaTheme="majorEastAsia" w:hAnsiTheme="majorHAnsi" w:cstheme="majorBidi"/>
      <w:color w:val="17365D" w:themeColor="text2" w:themeShade="BF"/>
      <w:spacing w:val="5"/>
      <w:kern w:val="28"/>
      <w:sz w:val="52"/>
      <w:szCs w:val="5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90356">
      <w:bodyDiv w:val="1"/>
      <w:marLeft w:val="0"/>
      <w:marRight w:val="0"/>
      <w:marTop w:val="0"/>
      <w:marBottom w:val="0"/>
      <w:divBdr>
        <w:top w:val="none" w:sz="0" w:space="0" w:color="auto"/>
        <w:left w:val="none" w:sz="0" w:space="0" w:color="auto"/>
        <w:bottom w:val="none" w:sz="0" w:space="0" w:color="auto"/>
        <w:right w:val="none" w:sz="0" w:space="0" w:color="auto"/>
      </w:divBdr>
    </w:div>
    <w:div w:id="417603366">
      <w:bodyDiv w:val="1"/>
      <w:marLeft w:val="0"/>
      <w:marRight w:val="0"/>
      <w:marTop w:val="0"/>
      <w:marBottom w:val="0"/>
      <w:divBdr>
        <w:top w:val="none" w:sz="0" w:space="0" w:color="auto"/>
        <w:left w:val="none" w:sz="0" w:space="0" w:color="auto"/>
        <w:bottom w:val="none" w:sz="0" w:space="0" w:color="auto"/>
        <w:right w:val="none" w:sz="0" w:space="0" w:color="auto"/>
      </w:divBdr>
    </w:div>
    <w:div w:id="452599949">
      <w:bodyDiv w:val="1"/>
      <w:marLeft w:val="0"/>
      <w:marRight w:val="0"/>
      <w:marTop w:val="0"/>
      <w:marBottom w:val="0"/>
      <w:divBdr>
        <w:top w:val="none" w:sz="0" w:space="0" w:color="auto"/>
        <w:left w:val="none" w:sz="0" w:space="0" w:color="auto"/>
        <w:bottom w:val="none" w:sz="0" w:space="0" w:color="auto"/>
        <w:right w:val="none" w:sz="0" w:space="0" w:color="auto"/>
      </w:divBdr>
    </w:div>
    <w:div w:id="1445538186">
      <w:bodyDiv w:val="1"/>
      <w:marLeft w:val="0"/>
      <w:marRight w:val="0"/>
      <w:marTop w:val="0"/>
      <w:marBottom w:val="0"/>
      <w:divBdr>
        <w:top w:val="none" w:sz="0" w:space="0" w:color="auto"/>
        <w:left w:val="none" w:sz="0" w:space="0" w:color="auto"/>
        <w:bottom w:val="none" w:sz="0" w:space="0" w:color="auto"/>
        <w:right w:val="none" w:sz="0" w:space="0" w:color="auto"/>
      </w:divBdr>
    </w:div>
    <w:div w:id="189630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riga,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riga.lv" TargetMode="External"/><Relationship Id="rId11" Type="http://schemas.openxmlformats.org/officeDocument/2006/relationships/hyperlink" Target="mailto:akvarius@akvarius.lv" TargetMode="External"/><Relationship Id="rId5" Type="http://schemas.openxmlformats.org/officeDocument/2006/relationships/hyperlink" Target="http://WWW.eriga.lv" TargetMode="External"/><Relationship Id="rId10" Type="http://schemas.openxmlformats.org/officeDocument/2006/relationships/hyperlink" Target="mailto:akvarius@akvarius.lv" TargetMode="External"/><Relationship Id="rId4" Type="http://schemas.openxmlformats.org/officeDocument/2006/relationships/webSettings" Target="webSettings.xml"/><Relationship Id="rId9" Type="http://schemas.openxmlformats.org/officeDocument/2006/relationships/hyperlink" Target="http://www.erig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4</Pages>
  <Words>6175</Words>
  <Characters>3521</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dc:creator>
  <cp:lastModifiedBy>Irēna Marinska</cp:lastModifiedBy>
  <cp:revision>96</cp:revision>
  <dcterms:created xsi:type="dcterms:W3CDTF">2017-11-08T11:02:00Z</dcterms:created>
  <dcterms:modified xsi:type="dcterms:W3CDTF">2024-01-02T08:44:00Z</dcterms:modified>
</cp:coreProperties>
</file>