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6FDE0" w14:textId="1DE6D0ED" w:rsidR="007719F3" w:rsidRPr="00D53379" w:rsidRDefault="00731C74" w:rsidP="007719F3">
      <w:pPr>
        <w:pStyle w:val="Title"/>
        <w:spacing w:after="0"/>
        <w:rPr>
          <w:sz w:val="24"/>
          <w:szCs w:val="24"/>
        </w:rPr>
      </w:pPr>
      <w:r w:rsidRPr="00D53379">
        <w:rPr>
          <w:sz w:val="24"/>
          <w:szCs w:val="24"/>
        </w:rPr>
        <w:t xml:space="preserve">IEPIRKUMA KOMISIJAS </w:t>
      </w:r>
      <w:r w:rsidR="007719F3" w:rsidRPr="00D53379">
        <w:rPr>
          <w:sz w:val="24"/>
          <w:szCs w:val="24"/>
        </w:rPr>
        <w:t>LĒMUMS</w:t>
      </w:r>
    </w:p>
    <w:p w14:paraId="244FDC1B" w14:textId="77777777" w:rsidR="00E44EA8" w:rsidRPr="001923BC" w:rsidRDefault="00925E33" w:rsidP="00E44EA8">
      <w:hyperlink r:id="rId8" w:history="1">
        <w:r w:rsidR="00A330FE" w:rsidRPr="00674D97">
          <w:rPr>
            <w:rStyle w:val="Hyperlink"/>
          </w:rPr>
          <w:t>https://www.eis.gov.lv/EKEIS/Supplier/Organizer/16800</w:t>
        </w:r>
      </w:hyperlink>
    </w:p>
    <w:p w14:paraId="26BBC523" w14:textId="77777777" w:rsidR="007719F3" w:rsidRPr="001E1402" w:rsidRDefault="007719F3" w:rsidP="00BB1CFA">
      <w:pPr>
        <w:pStyle w:val="Boldi"/>
        <w:spacing w:before="120"/>
        <w:rPr>
          <w:szCs w:val="24"/>
        </w:rPr>
      </w:pPr>
      <w:r w:rsidRPr="001E1402">
        <w:rPr>
          <w:szCs w:val="24"/>
        </w:rPr>
        <w:t>Identifikācijas numurs:</w:t>
      </w:r>
    </w:p>
    <w:p w14:paraId="0C869494" w14:textId="484518FB" w:rsidR="007719F3" w:rsidRPr="001E1402" w:rsidRDefault="007719F3" w:rsidP="00176A5A">
      <w:pPr>
        <w:spacing w:after="120"/>
        <w:rPr>
          <w:bCs/>
        </w:rPr>
      </w:pPr>
      <w:r w:rsidRPr="001E1402">
        <w:rPr>
          <w:bCs/>
        </w:rPr>
        <w:t>MN</w:t>
      </w:r>
      <w:r w:rsidR="00A330FE" w:rsidRPr="001E1402">
        <w:rPr>
          <w:bCs/>
        </w:rPr>
        <w:t>P</w:t>
      </w:r>
      <w:r w:rsidRPr="001E1402">
        <w:rPr>
          <w:bCs/>
        </w:rPr>
        <w:t> </w:t>
      </w:r>
      <w:r w:rsidR="00836CE6" w:rsidRPr="001E1402">
        <w:rPr>
          <w:bCs/>
        </w:rPr>
        <w:t>20</w:t>
      </w:r>
      <w:r w:rsidR="0066608A" w:rsidRPr="001E1402">
        <w:rPr>
          <w:bCs/>
        </w:rPr>
        <w:t>2</w:t>
      </w:r>
      <w:r w:rsidR="00A82C4E">
        <w:rPr>
          <w:bCs/>
        </w:rPr>
        <w:t>3</w:t>
      </w:r>
      <w:r w:rsidR="00DE3578" w:rsidRPr="001E1402">
        <w:rPr>
          <w:bCs/>
        </w:rPr>
        <w:t>/</w:t>
      </w:r>
      <w:r w:rsidR="003E2D5E">
        <w:rPr>
          <w:bCs/>
        </w:rPr>
        <w:t>142</w:t>
      </w:r>
    </w:p>
    <w:p w14:paraId="21FEA279" w14:textId="77777777" w:rsidR="007719F3" w:rsidRPr="001E1402" w:rsidRDefault="007719F3" w:rsidP="00BB1CFA">
      <w:pPr>
        <w:pStyle w:val="Boldi"/>
        <w:rPr>
          <w:szCs w:val="24"/>
          <w:lang w:val="lv-LV"/>
        </w:rPr>
      </w:pPr>
      <w:r w:rsidRPr="001E1402">
        <w:rPr>
          <w:szCs w:val="24"/>
        </w:rPr>
        <w:t>CPV KODS:</w:t>
      </w:r>
    </w:p>
    <w:p w14:paraId="694D9C8B" w14:textId="77777777" w:rsidR="00CD1153" w:rsidRDefault="00CD1153" w:rsidP="006B7CF8">
      <w:pPr>
        <w:pStyle w:val="Boldi"/>
        <w:spacing w:after="120"/>
        <w:rPr>
          <w:b w:val="0"/>
          <w:bCs/>
        </w:rPr>
      </w:pPr>
      <w:r w:rsidRPr="00CD1153">
        <w:rPr>
          <w:b w:val="0"/>
          <w:bCs/>
        </w:rPr>
        <w:t>Iepirkuma nomenklatūra (CPV kods):</w:t>
      </w:r>
    </w:p>
    <w:p w14:paraId="4CEEE06C" w14:textId="77777777" w:rsidR="00F952AE" w:rsidRPr="00574490" w:rsidRDefault="00F952AE" w:rsidP="00F952AE">
      <w:pPr>
        <w:spacing w:line="276" w:lineRule="auto"/>
      </w:pPr>
      <w:r w:rsidRPr="00574490">
        <w:t>50710000-5 (Ēku elektrotehnisko un mehānisko iekārtu remonta un uzturēšanas pakalpojumi);</w:t>
      </w:r>
    </w:p>
    <w:p w14:paraId="03246328" w14:textId="77777777" w:rsidR="00F952AE" w:rsidRPr="00574490" w:rsidRDefault="00F952AE" w:rsidP="00F952AE">
      <w:pPr>
        <w:spacing w:line="276" w:lineRule="auto"/>
      </w:pPr>
      <w:r w:rsidRPr="00574490">
        <w:t>50730000-1 (Dzesēšanas ierīču remonta un tehniskās apkopes pakalpojumi).</w:t>
      </w:r>
    </w:p>
    <w:p w14:paraId="15D7C29A" w14:textId="440B2679" w:rsidR="007719F3" w:rsidRDefault="007719F3" w:rsidP="00FF4862">
      <w:pPr>
        <w:pStyle w:val="Boldi"/>
        <w:spacing w:after="120"/>
        <w:rPr>
          <w:szCs w:val="24"/>
        </w:rPr>
      </w:pPr>
      <w:r w:rsidRPr="001E1402">
        <w:rPr>
          <w:szCs w:val="24"/>
        </w:rPr>
        <w:t>Iepirkuma nosaukums:</w:t>
      </w:r>
    </w:p>
    <w:p w14:paraId="46C31344" w14:textId="44C6F284" w:rsidR="00E84DC5" w:rsidRPr="00F952AE" w:rsidRDefault="00E84DC5" w:rsidP="00FF4862">
      <w:pPr>
        <w:pStyle w:val="Boldi"/>
        <w:spacing w:after="120"/>
        <w:rPr>
          <w:b w:val="0"/>
          <w:bCs/>
          <w:szCs w:val="24"/>
        </w:rPr>
      </w:pPr>
      <w:r w:rsidRPr="00F952AE">
        <w:rPr>
          <w:b w:val="0"/>
          <w:bCs/>
        </w:rPr>
        <w:t>Gaisa apstrādes iekārtu apkopes un remontdarbi</w:t>
      </w:r>
    </w:p>
    <w:p w14:paraId="773607A9" w14:textId="36C1E035" w:rsidR="007719F3" w:rsidRPr="001E1402" w:rsidRDefault="007719F3" w:rsidP="00FF4862">
      <w:pPr>
        <w:pStyle w:val="Boldi"/>
        <w:spacing w:after="120"/>
        <w:rPr>
          <w:szCs w:val="24"/>
        </w:rPr>
      </w:pPr>
      <w:r w:rsidRPr="001E1402">
        <w:rPr>
          <w:szCs w:val="24"/>
        </w:rPr>
        <w:t>Iepirkuma veids:</w:t>
      </w:r>
    </w:p>
    <w:p w14:paraId="0ADC752D" w14:textId="6986AE4B" w:rsidR="0062407B" w:rsidRDefault="000915F9" w:rsidP="0062407B">
      <w:pPr>
        <w:spacing w:after="120"/>
      </w:pPr>
      <w:r>
        <w:t>Pakalpojum</w:t>
      </w:r>
      <w:r w:rsidR="0062407B">
        <w:t>s</w:t>
      </w:r>
    </w:p>
    <w:p w14:paraId="5B29C5A9" w14:textId="4687F9CB" w:rsidR="007719F3" w:rsidRPr="0062407B" w:rsidRDefault="007719F3" w:rsidP="00BB1CFA">
      <w:pPr>
        <w:rPr>
          <w:b/>
          <w:bCs/>
        </w:rPr>
      </w:pPr>
      <w:r w:rsidRPr="0062407B">
        <w:rPr>
          <w:b/>
          <w:bCs/>
        </w:rPr>
        <w:t>Pasūtītājs:</w:t>
      </w:r>
    </w:p>
    <w:p w14:paraId="6C90BF48" w14:textId="1CC86CA0" w:rsidR="007719F3" w:rsidRPr="001E1402" w:rsidRDefault="007719F3" w:rsidP="00176A5A">
      <w:pPr>
        <w:spacing w:after="120"/>
        <w:jc w:val="both"/>
      </w:pPr>
      <w:r w:rsidRPr="001E1402">
        <w:t xml:space="preserve">Mārupes novada </w:t>
      </w:r>
      <w:r w:rsidR="00316D10" w:rsidRPr="001E1402">
        <w:t>pašvaldība</w:t>
      </w:r>
      <w:r w:rsidRPr="001E1402">
        <w:t>, reģ.</w:t>
      </w:r>
      <w:r w:rsidR="00A82C4E">
        <w:t> </w:t>
      </w:r>
      <w:r w:rsidRPr="001E1402">
        <w:t>Nr. 90000012827</w:t>
      </w:r>
      <w:r w:rsidRPr="001E1402">
        <w:rPr>
          <w:rFonts w:ascii="Arial" w:hAnsi="Arial" w:cs="Arial"/>
        </w:rPr>
        <w:t xml:space="preserve">, </w:t>
      </w:r>
      <w:r w:rsidRPr="001E1402">
        <w:t>Daugavas iel</w:t>
      </w:r>
      <w:r w:rsidR="00360CF1">
        <w:t>a</w:t>
      </w:r>
      <w:r w:rsidRPr="001E1402">
        <w:t xml:space="preserve"> 29, Mārup</w:t>
      </w:r>
      <w:r w:rsidR="00360CF1">
        <w:t>e</w:t>
      </w:r>
      <w:r w:rsidRPr="001E1402">
        <w:t>, Mārupes novad</w:t>
      </w:r>
      <w:r w:rsidR="00360CF1">
        <w:t>s</w:t>
      </w:r>
      <w:r w:rsidRPr="001E1402">
        <w:t>, LV</w:t>
      </w:r>
      <w:r w:rsidR="00867735" w:rsidRPr="001E1402">
        <w:t>-</w:t>
      </w:r>
      <w:r w:rsidRPr="001E1402">
        <w:t>2167.</w:t>
      </w:r>
    </w:p>
    <w:p w14:paraId="15CC0468" w14:textId="220C5EA4" w:rsidR="00D55F60" w:rsidRDefault="00537DDB" w:rsidP="001F4648">
      <w:pPr>
        <w:pStyle w:val="Boldi"/>
        <w:spacing w:before="120" w:after="120"/>
        <w:rPr>
          <w:bCs/>
          <w:szCs w:val="24"/>
          <w:lang w:eastAsia="lv-LV"/>
        </w:rPr>
      </w:pPr>
      <w:r w:rsidRPr="001E1402">
        <w:rPr>
          <w:szCs w:val="24"/>
          <w:lang w:val="lv-LV"/>
        </w:rPr>
        <w:t>Pretendenti, kas iesniedza piedāvājum</w:t>
      </w:r>
      <w:r w:rsidR="00F00EA8" w:rsidRPr="001E1402">
        <w:rPr>
          <w:szCs w:val="24"/>
          <w:lang w:val="lv-LV"/>
        </w:rPr>
        <w:t>u</w:t>
      </w:r>
      <w:r w:rsidR="00F7570A">
        <w:rPr>
          <w:szCs w:val="24"/>
          <w:lang w:val="lv-LV"/>
        </w:rPr>
        <w:t>s</w:t>
      </w:r>
      <w:r w:rsidR="00FF4862">
        <w:rPr>
          <w:szCs w:val="24"/>
          <w:lang w:val="lv-LV"/>
        </w:rPr>
        <w:t xml:space="preserve"> iepirkumā</w:t>
      </w:r>
      <w:r w:rsidRPr="001E1402">
        <w:rPr>
          <w:szCs w:val="24"/>
          <w:lang w:val="lv-LV"/>
        </w:rPr>
        <w:t xml:space="preserve"> un piedāvātās cenas EUR b</w:t>
      </w:r>
      <w:r w:rsidR="00421691" w:rsidRPr="001E1402">
        <w:rPr>
          <w:szCs w:val="24"/>
          <w:lang w:val="lv-LV"/>
        </w:rPr>
        <w:t>e</w:t>
      </w:r>
      <w:r w:rsidRPr="001E1402">
        <w:rPr>
          <w:szCs w:val="24"/>
          <w:lang w:val="lv-LV"/>
        </w:rPr>
        <w:t>z PVN</w:t>
      </w:r>
      <w:r w:rsidR="00D55F60" w:rsidRPr="001E1402">
        <w:rPr>
          <w:bCs/>
          <w:szCs w:val="24"/>
          <w:lang w:eastAsia="lv-LV"/>
        </w:rPr>
        <w:t>:</w:t>
      </w:r>
    </w:p>
    <w:tbl>
      <w:tblPr>
        <w:tblW w:w="8323"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4395"/>
        <w:gridCol w:w="2835"/>
      </w:tblGrid>
      <w:tr w:rsidR="00754797" w14:paraId="71FE02D1" w14:textId="77777777" w:rsidTr="007C1B3D">
        <w:trPr>
          <w:tblHeader/>
        </w:trPr>
        <w:tc>
          <w:tcPr>
            <w:tcW w:w="1093" w:type="dxa"/>
            <w:shd w:val="clear" w:color="auto" w:fill="auto"/>
            <w:vAlign w:val="center"/>
          </w:tcPr>
          <w:p w14:paraId="16D25DE2" w14:textId="77777777" w:rsidR="00754797" w:rsidRPr="00754797" w:rsidRDefault="00754797" w:rsidP="007C1B3D">
            <w:pPr>
              <w:pStyle w:val="11Protokolam"/>
              <w:numPr>
                <w:ilvl w:val="0"/>
                <w:numId w:val="0"/>
              </w:numPr>
              <w:jc w:val="center"/>
            </w:pPr>
            <w:bookmarkStart w:id="0" w:name="_Hlk100742627"/>
            <w:bookmarkStart w:id="1" w:name="_Hlk100566272"/>
            <w:r w:rsidRPr="00754797">
              <w:t>Nr.p.k.</w:t>
            </w:r>
          </w:p>
        </w:tc>
        <w:tc>
          <w:tcPr>
            <w:tcW w:w="4395" w:type="dxa"/>
            <w:shd w:val="clear" w:color="auto" w:fill="auto"/>
            <w:vAlign w:val="center"/>
          </w:tcPr>
          <w:p w14:paraId="1F686718" w14:textId="77777777" w:rsidR="00754797" w:rsidRPr="00754797" w:rsidRDefault="00754797" w:rsidP="007C1B3D">
            <w:pPr>
              <w:pStyle w:val="11Protokolam"/>
              <w:numPr>
                <w:ilvl w:val="0"/>
                <w:numId w:val="0"/>
              </w:numPr>
              <w:jc w:val="center"/>
            </w:pPr>
            <w:r w:rsidRPr="00754797">
              <w:t>Pretendenta nosaukums, reģ. Nr.</w:t>
            </w:r>
          </w:p>
        </w:tc>
        <w:tc>
          <w:tcPr>
            <w:tcW w:w="2835" w:type="dxa"/>
            <w:shd w:val="clear" w:color="auto" w:fill="auto"/>
            <w:vAlign w:val="center"/>
          </w:tcPr>
          <w:p w14:paraId="0347BBD8" w14:textId="77777777" w:rsidR="00754797" w:rsidRPr="00754797" w:rsidRDefault="00754797" w:rsidP="007C1B3D">
            <w:pPr>
              <w:pStyle w:val="11Protokolam"/>
              <w:numPr>
                <w:ilvl w:val="0"/>
                <w:numId w:val="0"/>
              </w:numPr>
              <w:jc w:val="center"/>
            </w:pPr>
            <w:r w:rsidRPr="00754797">
              <w:t>Piedāvātā cena EUR bez PVN</w:t>
            </w:r>
          </w:p>
        </w:tc>
      </w:tr>
      <w:tr w:rsidR="00754797" w14:paraId="0E7A76EE" w14:textId="77777777" w:rsidTr="007C1B3D">
        <w:tc>
          <w:tcPr>
            <w:tcW w:w="1093" w:type="dxa"/>
            <w:shd w:val="clear" w:color="auto" w:fill="auto"/>
            <w:vAlign w:val="center"/>
          </w:tcPr>
          <w:p w14:paraId="38BEF25B" w14:textId="77777777" w:rsidR="00754797" w:rsidRPr="00754797" w:rsidRDefault="00754797" w:rsidP="00754797">
            <w:pPr>
              <w:numPr>
                <w:ilvl w:val="0"/>
                <w:numId w:val="45"/>
              </w:numPr>
              <w:jc w:val="center"/>
            </w:pPr>
          </w:p>
        </w:tc>
        <w:tc>
          <w:tcPr>
            <w:tcW w:w="4395" w:type="dxa"/>
            <w:shd w:val="clear" w:color="auto" w:fill="auto"/>
            <w:vAlign w:val="center"/>
          </w:tcPr>
          <w:p w14:paraId="10646328" w14:textId="77777777" w:rsidR="00754797" w:rsidRPr="00754797" w:rsidRDefault="00754797" w:rsidP="007C1B3D">
            <w:r w:rsidRPr="00754797">
              <w:t>SIA"SKALVIS"</w:t>
            </w:r>
          </w:p>
        </w:tc>
        <w:tc>
          <w:tcPr>
            <w:tcW w:w="2835" w:type="dxa"/>
            <w:shd w:val="clear" w:color="auto" w:fill="auto"/>
            <w:vAlign w:val="center"/>
          </w:tcPr>
          <w:p w14:paraId="763C9DB1" w14:textId="77777777" w:rsidR="00754797" w:rsidRPr="00754797" w:rsidRDefault="00754797" w:rsidP="007C1B3D">
            <w:pPr>
              <w:jc w:val="center"/>
              <w:rPr>
                <w:i/>
                <w:iCs/>
              </w:rPr>
            </w:pPr>
            <w:r w:rsidRPr="00754797">
              <w:t>3032.78</w:t>
            </w:r>
          </w:p>
        </w:tc>
      </w:tr>
      <w:tr w:rsidR="00754797" w14:paraId="0FF8BD44" w14:textId="77777777" w:rsidTr="007C1B3D">
        <w:tc>
          <w:tcPr>
            <w:tcW w:w="1093" w:type="dxa"/>
            <w:shd w:val="clear" w:color="auto" w:fill="auto"/>
            <w:vAlign w:val="center"/>
          </w:tcPr>
          <w:p w14:paraId="0B314408" w14:textId="77777777" w:rsidR="00754797" w:rsidRPr="00754797" w:rsidRDefault="00754797" w:rsidP="00754797">
            <w:pPr>
              <w:numPr>
                <w:ilvl w:val="0"/>
                <w:numId w:val="45"/>
              </w:numPr>
              <w:jc w:val="center"/>
            </w:pPr>
          </w:p>
        </w:tc>
        <w:tc>
          <w:tcPr>
            <w:tcW w:w="4395" w:type="dxa"/>
            <w:shd w:val="clear" w:color="auto" w:fill="auto"/>
            <w:vAlign w:val="center"/>
          </w:tcPr>
          <w:p w14:paraId="7C0BA9E4" w14:textId="77777777" w:rsidR="00754797" w:rsidRPr="00754797" w:rsidRDefault="00754797" w:rsidP="007C1B3D">
            <w:r w:rsidRPr="00754797">
              <w:t>SIA"Inženiercentrs komforts"</w:t>
            </w:r>
          </w:p>
        </w:tc>
        <w:tc>
          <w:tcPr>
            <w:tcW w:w="2835" w:type="dxa"/>
            <w:shd w:val="clear" w:color="auto" w:fill="auto"/>
            <w:vAlign w:val="center"/>
          </w:tcPr>
          <w:p w14:paraId="66817880" w14:textId="77777777" w:rsidR="00754797" w:rsidRPr="00754797" w:rsidRDefault="00754797" w:rsidP="007C1B3D">
            <w:pPr>
              <w:jc w:val="center"/>
            </w:pPr>
            <w:r w:rsidRPr="00754797">
              <w:t>5028.39</w:t>
            </w:r>
          </w:p>
        </w:tc>
      </w:tr>
      <w:tr w:rsidR="00754797" w14:paraId="0FB6F329" w14:textId="77777777" w:rsidTr="007C1B3D">
        <w:tc>
          <w:tcPr>
            <w:tcW w:w="1093" w:type="dxa"/>
            <w:shd w:val="clear" w:color="auto" w:fill="auto"/>
            <w:vAlign w:val="center"/>
          </w:tcPr>
          <w:p w14:paraId="5481895B" w14:textId="77777777" w:rsidR="00754797" w:rsidRPr="00754797" w:rsidRDefault="00754797" w:rsidP="00754797">
            <w:pPr>
              <w:numPr>
                <w:ilvl w:val="0"/>
                <w:numId w:val="45"/>
              </w:numPr>
              <w:jc w:val="center"/>
            </w:pPr>
          </w:p>
        </w:tc>
        <w:tc>
          <w:tcPr>
            <w:tcW w:w="4395" w:type="dxa"/>
            <w:shd w:val="clear" w:color="auto" w:fill="auto"/>
            <w:vAlign w:val="center"/>
          </w:tcPr>
          <w:p w14:paraId="087F55FB" w14:textId="77777777" w:rsidR="00754797" w:rsidRPr="00754797" w:rsidRDefault="00754797" w:rsidP="007C1B3D">
            <w:r w:rsidRPr="00754797">
              <w:t>SIA "PROLATIO SERVISS"</w:t>
            </w:r>
          </w:p>
        </w:tc>
        <w:tc>
          <w:tcPr>
            <w:tcW w:w="2835" w:type="dxa"/>
            <w:shd w:val="clear" w:color="auto" w:fill="auto"/>
            <w:vAlign w:val="center"/>
          </w:tcPr>
          <w:p w14:paraId="18124392" w14:textId="77777777" w:rsidR="00754797" w:rsidRPr="00754797" w:rsidRDefault="00754797" w:rsidP="007C1B3D">
            <w:pPr>
              <w:jc w:val="center"/>
            </w:pPr>
            <w:r w:rsidRPr="00754797">
              <w:t>5176.04</w:t>
            </w:r>
          </w:p>
        </w:tc>
      </w:tr>
      <w:tr w:rsidR="00754797" w14:paraId="4405610C" w14:textId="77777777" w:rsidTr="007C1B3D">
        <w:tc>
          <w:tcPr>
            <w:tcW w:w="1093" w:type="dxa"/>
            <w:shd w:val="clear" w:color="auto" w:fill="auto"/>
            <w:vAlign w:val="center"/>
          </w:tcPr>
          <w:p w14:paraId="789B2B6E" w14:textId="77777777" w:rsidR="00754797" w:rsidRPr="00754797" w:rsidRDefault="00754797" w:rsidP="00754797">
            <w:pPr>
              <w:numPr>
                <w:ilvl w:val="0"/>
                <w:numId w:val="45"/>
              </w:numPr>
              <w:jc w:val="center"/>
            </w:pPr>
          </w:p>
        </w:tc>
        <w:tc>
          <w:tcPr>
            <w:tcW w:w="4395" w:type="dxa"/>
            <w:shd w:val="clear" w:color="auto" w:fill="auto"/>
            <w:vAlign w:val="center"/>
          </w:tcPr>
          <w:p w14:paraId="73DE1C5C" w14:textId="77777777" w:rsidR="00754797" w:rsidRPr="00754797" w:rsidRDefault="00754797" w:rsidP="007C1B3D">
            <w:r w:rsidRPr="00754797">
              <w:t>SIA"Mesako Serviss" SIA</w:t>
            </w:r>
          </w:p>
        </w:tc>
        <w:tc>
          <w:tcPr>
            <w:tcW w:w="2835" w:type="dxa"/>
            <w:shd w:val="clear" w:color="auto" w:fill="auto"/>
            <w:vAlign w:val="center"/>
          </w:tcPr>
          <w:p w14:paraId="2AF2E9F0" w14:textId="026248AF" w:rsidR="00754797" w:rsidRPr="00754797" w:rsidRDefault="00754797" w:rsidP="007C1B3D">
            <w:pPr>
              <w:jc w:val="center"/>
            </w:pPr>
            <w:r w:rsidRPr="00754797">
              <w:t>5404.8</w:t>
            </w:r>
            <w:r w:rsidR="00A73A33">
              <w:t>0</w:t>
            </w:r>
          </w:p>
        </w:tc>
      </w:tr>
      <w:tr w:rsidR="00754797" w14:paraId="07BAEC19" w14:textId="77777777" w:rsidTr="007C1B3D">
        <w:tc>
          <w:tcPr>
            <w:tcW w:w="1093" w:type="dxa"/>
            <w:shd w:val="clear" w:color="auto" w:fill="auto"/>
            <w:vAlign w:val="center"/>
          </w:tcPr>
          <w:p w14:paraId="1D68E06E" w14:textId="77777777" w:rsidR="00754797" w:rsidRPr="00754797" w:rsidRDefault="00754797" w:rsidP="00754797">
            <w:pPr>
              <w:numPr>
                <w:ilvl w:val="0"/>
                <w:numId w:val="45"/>
              </w:numPr>
              <w:jc w:val="center"/>
            </w:pPr>
          </w:p>
        </w:tc>
        <w:tc>
          <w:tcPr>
            <w:tcW w:w="4395" w:type="dxa"/>
            <w:shd w:val="clear" w:color="auto" w:fill="auto"/>
            <w:vAlign w:val="center"/>
          </w:tcPr>
          <w:p w14:paraId="5B7691FC" w14:textId="77777777" w:rsidR="00754797" w:rsidRPr="00754797" w:rsidRDefault="00754797" w:rsidP="007C1B3D">
            <w:r w:rsidRPr="00754797">
              <w:t>SIA"Moduls Engineering"</w:t>
            </w:r>
          </w:p>
        </w:tc>
        <w:tc>
          <w:tcPr>
            <w:tcW w:w="2835" w:type="dxa"/>
            <w:shd w:val="clear" w:color="auto" w:fill="auto"/>
            <w:vAlign w:val="center"/>
          </w:tcPr>
          <w:p w14:paraId="6ECB48F6" w14:textId="77777777" w:rsidR="00754797" w:rsidRPr="00754797" w:rsidRDefault="00754797" w:rsidP="007C1B3D">
            <w:pPr>
              <w:jc w:val="center"/>
            </w:pPr>
            <w:r w:rsidRPr="00754797">
              <w:t>8283.55</w:t>
            </w:r>
          </w:p>
        </w:tc>
      </w:tr>
    </w:tbl>
    <w:p w14:paraId="7B58770D" w14:textId="0383AB8E" w:rsidR="00111242" w:rsidRDefault="00111242" w:rsidP="00F952AE"/>
    <w:p w14:paraId="31187036" w14:textId="3AA587D3" w:rsidR="00537DDB" w:rsidRPr="000C3365" w:rsidRDefault="00537DDB" w:rsidP="00BB1CFA">
      <w:pPr>
        <w:pStyle w:val="Boldi"/>
        <w:spacing w:before="120"/>
        <w:rPr>
          <w:szCs w:val="24"/>
          <w:lang w:val="lv-LV"/>
        </w:rPr>
      </w:pPr>
      <w:r w:rsidRPr="000C3365">
        <w:rPr>
          <w:szCs w:val="24"/>
          <w:lang w:val="lv-LV"/>
        </w:rPr>
        <w:t>Lēmuma pieņemšanas datums:</w:t>
      </w:r>
    </w:p>
    <w:p w14:paraId="11958B48" w14:textId="37242655" w:rsidR="00537DDB" w:rsidRPr="000C3365" w:rsidRDefault="00537DDB" w:rsidP="00A82C4E">
      <w:pPr>
        <w:pStyle w:val="Boldi"/>
        <w:spacing w:after="120"/>
        <w:rPr>
          <w:b w:val="0"/>
          <w:szCs w:val="24"/>
          <w:lang w:val="lv-LV"/>
        </w:rPr>
      </w:pPr>
      <w:r w:rsidRPr="000C3365">
        <w:rPr>
          <w:b w:val="0"/>
          <w:szCs w:val="24"/>
          <w:lang w:val="lv-LV"/>
        </w:rPr>
        <w:t>202</w:t>
      </w:r>
      <w:r w:rsidR="00F952AE">
        <w:rPr>
          <w:b w:val="0"/>
          <w:szCs w:val="24"/>
          <w:lang w:val="lv-LV"/>
        </w:rPr>
        <w:t>4</w:t>
      </w:r>
      <w:r w:rsidRPr="000C3365">
        <w:rPr>
          <w:b w:val="0"/>
          <w:szCs w:val="24"/>
          <w:lang w:val="lv-LV"/>
        </w:rPr>
        <w:t>.</w:t>
      </w:r>
      <w:r w:rsidR="005F5FED">
        <w:rPr>
          <w:b w:val="0"/>
          <w:szCs w:val="24"/>
          <w:lang w:val="lv-LV"/>
        </w:rPr>
        <w:t> </w:t>
      </w:r>
      <w:r w:rsidRPr="000C3365">
        <w:rPr>
          <w:b w:val="0"/>
          <w:szCs w:val="24"/>
          <w:lang w:val="lv-LV"/>
        </w:rPr>
        <w:t xml:space="preserve">gada </w:t>
      </w:r>
      <w:r w:rsidR="00F952AE">
        <w:rPr>
          <w:b w:val="0"/>
          <w:szCs w:val="24"/>
          <w:lang w:val="lv-LV"/>
        </w:rPr>
        <w:t>1 februāris</w:t>
      </w:r>
    </w:p>
    <w:p w14:paraId="310CFD75" w14:textId="5E8EA239" w:rsidR="00537DDB" w:rsidRPr="000C3365" w:rsidRDefault="00537DDB" w:rsidP="00BB1CFA">
      <w:pPr>
        <w:pStyle w:val="Boldi"/>
        <w:rPr>
          <w:b w:val="0"/>
          <w:szCs w:val="24"/>
          <w:lang w:val="lv-LV"/>
        </w:rPr>
      </w:pPr>
      <w:r w:rsidRPr="000C3365">
        <w:rPr>
          <w:szCs w:val="24"/>
          <w:lang w:val="lv-LV"/>
        </w:rPr>
        <w:t>Komisija vienbalsīgi nolemj</w:t>
      </w:r>
      <w:r w:rsidR="00F7570A">
        <w:rPr>
          <w:szCs w:val="24"/>
          <w:lang w:val="lv-LV"/>
        </w:rPr>
        <w:t>:</w:t>
      </w:r>
    </w:p>
    <w:p w14:paraId="6E6AAE37" w14:textId="24799812" w:rsidR="00C4545A" w:rsidRDefault="001F4AB8" w:rsidP="00DF4F2E">
      <w:pPr>
        <w:pStyle w:val="ListParagraph"/>
        <w:widowControl w:val="0"/>
        <w:suppressAutoHyphens/>
        <w:autoSpaceDE w:val="0"/>
        <w:spacing w:before="360"/>
        <w:ind w:left="0" w:firstLine="567"/>
        <w:jc w:val="both"/>
      </w:pPr>
      <w:r w:rsidRPr="000D643F">
        <w:t>Pamatojoties</w:t>
      </w:r>
      <w:r>
        <w:t xml:space="preserve"> </w:t>
      </w:r>
      <w:r w:rsidRPr="00C4545A">
        <w:t>uz Publisko iepirkumu likuma 9.</w:t>
      </w:r>
      <w:r>
        <w:t> </w:t>
      </w:r>
      <w:r w:rsidRPr="00C4545A">
        <w:t xml:space="preserve">panta </w:t>
      </w:r>
      <w:r>
        <w:t>(13</w:t>
      </w:r>
      <w:r>
        <w:rPr>
          <w:vertAlign w:val="superscript"/>
        </w:rPr>
        <w:t xml:space="preserve">1 </w:t>
      </w:r>
      <w:r>
        <w:t>)</w:t>
      </w:r>
      <w:r w:rsidRPr="00C4545A">
        <w:t xml:space="preserve"> daļu</w:t>
      </w:r>
      <w:r>
        <w:t xml:space="preserve"> (</w:t>
      </w:r>
      <w:r>
        <w:t>p</w:t>
      </w:r>
      <w:r w:rsidRPr="00CA07C3">
        <w:t>asūtītājs ir tiesīgs pārtraukt iepirkumu jebkurā iepirkuma norises brīdī, ja tam ir objektīvs pamatojums</w:t>
      </w:r>
      <w:r>
        <w:t>)</w:t>
      </w:r>
      <w:r>
        <w:t>, kā arī</w:t>
      </w:r>
      <w:r w:rsidRPr="00C4545A">
        <w:t xml:space="preserve"> </w:t>
      </w:r>
      <w:r>
        <w:t>I</w:t>
      </w:r>
      <w:r w:rsidRPr="00C4545A">
        <w:t>epirkuma noteikumu 5.1.2.</w:t>
      </w:r>
      <w:r>
        <w:t> </w:t>
      </w:r>
      <w:r w:rsidRPr="00C4545A">
        <w:t>punktu, pārtraukt Iepirkumu</w:t>
      </w:r>
      <w:r>
        <w:t>, jo nepieciešami būtiski grozījumi tehniskajā specifikācijā un Iepirkuma noteikumos</w:t>
      </w:r>
      <w:r w:rsidR="00925E33">
        <w:t>.</w:t>
      </w:r>
    </w:p>
    <w:p w14:paraId="5B2093FB" w14:textId="77777777" w:rsidR="00C4545A" w:rsidRPr="00C4545A" w:rsidRDefault="00C4545A" w:rsidP="00DF4F2E">
      <w:pPr>
        <w:pStyle w:val="ListParagraph"/>
        <w:widowControl w:val="0"/>
        <w:suppressAutoHyphens/>
        <w:autoSpaceDE w:val="0"/>
        <w:spacing w:before="360"/>
        <w:ind w:left="0" w:firstLine="567"/>
        <w:jc w:val="both"/>
      </w:pPr>
    </w:p>
    <w:p w14:paraId="536F0EDE" w14:textId="3593492A" w:rsidR="00537DDB" w:rsidRPr="000C3365" w:rsidRDefault="00537DDB" w:rsidP="00DF4F2E">
      <w:pPr>
        <w:pStyle w:val="ListParagraph"/>
        <w:widowControl w:val="0"/>
        <w:suppressAutoHyphens/>
        <w:autoSpaceDE w:val="0"/>
        <w:spacing w:before="360"/>
        <w:ind w:left="0" w:firstLine="567"/>
        <w:jc w:val="both"/>
        <w:rPr>
          <w:noProof w:val="0"/>
        </w:rPr>
      </w:pPr>
      <w:r w:rsidRPr="000C3365">
        <w:t>Saskaņā ar Publisko iepirkumu likuma 9. panta divdesmit trešo daļu, iepirkuma komisijas pieņemto lēmumu pretendents, kas iesniedzis piedāvājumu Iepirkumā, un uz kuru attiecas šā panta noteikumi, un kas uzskata, ka ir aizskartas tā tiesības vai ir iespējams šo tiesību aizskārums, ir tiesīgs pieņemto lēmumu pārsūdzēt Administratīvajā rajona tiesā Administratīvā procesa likumā noteiktajā kārtībā viena mēneša laikā. Lēmuma pārsūdzēšana neaptur tā darbību.</w:t>
      </w:r>
    </w:p>
    <w:bookmarkEnd w:id="0"/>
    <w:bookmarkEnd w:id="1"/>
    <w:p w14:paraId="4403B30D" w14:textId="7783BFD0" w:rsidR="00397AEB" w:rsidRDefault="00C37CE1" w:rsidP="00DF4F2E">
      <w:pPr>
        <w:shd w:val="clear" w:color="auto" w:fill="FFFFFF" w:themeFill="background1"/>
        <w:tabs>
          <w:tab w:val="right" w:pos="9779"/>
        </w:tabs>
        <w:spacing w:before="240" w:after="360"/>
      </w:pPr>
      <w:r w:rsidRPr="000C3365">
        <w:t>Komisijas prie</w:t>
      </w:r>
      <w:r w:rsidR="00083DB0">
        <w:t>kšsēdētāj</w:t>
      </w:r>
      <w:r w:rsidR="009E2AB9">
        <w:t>s</w:t>
      </w:r>
      <w:r w:rsidR="00083DB0">
        <w:t xml:space="preserve"> </w:t>
      </w:r>
      <w:r w:rsidRPr="000C3365">
        <w:tab/>
      </w:r>
      <w:r w:rsidR="009E2AB9">
        <w:t>E.Krūmiņš</w:t>
      </w:r>
    </w:p>
    <w:p w14:paraId="7EAD37C7" w14:textId="5C54F9B5" w:rsidR="0003315D" w:rsidRDefault="00397AEB" w:rsidP="00BB1CFA">
      <w:pPr>
        <w:spacing w:before="120"/>
        <w:jc w:val="center"/>
      </w:pPr>
      <w:r>
        <w:t>ŠIS DOKUMENTS IR PARAKSTĪTS AR DROŠU ELEKTRONISKO PARAKSTU UN SATUR LAIKA ZĪMOGU</w:t>
      </w:r>
    </w:p>
    <w:p w14:paraId="6CAF834D" w14:textId="77777777" w:rsidR="000174CE" w:rsidRDefault="000174CE" w:rsidP="00BB1CFA">
      <w:pPr>
        <w:spacing w:before="120"/>
        <w:jc w:val="center"/>
      </w:pPr>
    </w:p>
    <w:p w14:paraId="3D7A530B" w14:textId="19D0654E" w:rsidR="000174CE" w:rsidRDefault="000174CE" w:rsidP="00BB1CFA">
      <w:pPr>
        <w:spacing w:before="120"/>
        <w:jc w:val="center"/>
        <w:rPr>
          <w:b/>
          <w:sz w:val="20"/>
          <w:szCs w:val="20"/>
        </w:rPr>
      </w:pPr>
    </w:p>
    <w:sectPr w:rsidR="000174CE" w:rsidSect="00BB1CFA">
      <w:footerReference w:type="default" r:id="rId9"/>
      <w:pgSz w:w="11906" w:h="16838"/>
      <w:pgMar w:top="709" w:right="1134" w:bottom="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6D0CB" w14:textId="77777777" w:rsidR="003821FA" w:rsidRDefault="003821FA" w:rsidP="00EE06A2">
      <w:r>
        <w:separator/>
      </w:r>
    </w:p>
  </w:endnote>
  <w:endnote w:type="continuationSeparator" w:id="0">
    <w:p w14:paraId="30EE4BDB" w14:textId="77777777" w:rsidR="003821FA" w:rsidRDefault="003821FA" w:rsidP="00EE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057321852"/>
      <w:docPartObj>
        <w:docPartGallery w:val="Page Numbers (Bottom of Page)"/>
        <w:docPartUnique/>
      </w:docPartObj>
    </w:sdtPr>
    <w:sdtEndPr>
      <w:rPr>
        <w:noProof/>
      </w:rPr>
    </w:sdtEndPr>
    <w:sdtContent>
      <w:p w14:paraId="7F1D270E" w14:textId="77777777" w:rsidR="00EE06A2" w:rsidRDefault="00EE06A2" w:rsidP="00EE06A2">
        <w:pPr>
          <w:pStyle w:val="Footer"/>
          <w:jc w:val="center"/>
        </w:pPr>
        <w:r>
          <w:rPr>
            <w:noProof w:val="0"/>
          </w:rPr>
          <w:fldChar w:fldCharType="begin"/>
        </w:r>
        <w:r>
          <w:instrText xml:space="preserve"> PAGE   \* MERGEFORMAT </w:instrText>
        </w:r>
        <w:r>
          <w:rPr>
            <w:noProof w:val="0"/>
          </w:rPr>
          <w:fldChar w:fldCharType="separate"/>
        </w:r>
        <w:r w:rsidR="00BB1CFA">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9F703" w14:textId="77777777" w:rsidR="003821FA" w:rsidRDefault="003821FA" w:rsidP="00EE06A2">
      <w:r>
        <w:separator/>
      </w:r>
    </w:p>
  </w:footnote>
  <w:footnote w:type="continuationSeparator" w:id="0">
    <w:p w14:paraId="102572E8" w14:textId="77777777" w:rsidR="003821FA" w:rsidRDefault="003821FA" w:rsidP="00EE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4EC4"/>
    <w:multiLevelType w:val="multilevel"/>
    <w:tmpl w:val="0409001F"/>
    <w:styleLink w:val="WWOutlineListStyle4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D61016"/>
    <w:multiLevelType w:val="multilevel"/>
    <w:tmpl w:val="9FBEBD6E"/>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hint="default"/>
        <w:b/>
      </w:rPr>
    </w:lvl>
    <w:lvl w:ilvl="2">
      <w:start w:val="1"/>
      <w:numFmt w:val="decimal"/>
      <w:pStyle w:val="Heading3"/>
      <w:lvlText w:val="%1.%2.%3."/>
      <w:lvlJc w:val="left"/>
      <w:pPr>
        <w:tabs>
          <w:tab w:val="num" w:pos="1407"/>
        </w:tabs>
        <w:ind w:left="127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AFE3443"/>
    <w:multiLevelType w:val="hybridMultilevel"/>
    <w:tmpl w:val="FE080350"/>
    <w:lvl w:ilvl="0" w:tplc="76CE5DD6">
      <w:start w:val="1"/>
      <w:numFmt w:val="decimal"/>
      <w:lvlText w:val="%1."/>
      <w:lvlJc w:val="left"/>
      <w:pPr>
        <w:ind w:left="720" w:hanging="360"/>
      </w:pPr>
      <w:rPr>
        <w:rFonts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CB31E4"/>
    <w:multiLevelType w:val="hybridMultilevel"/>
    <w:tmpl w:val="01D6E682"/>
    <w:lvl w:ilvl="0" w:tplc="A25044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282341D"/>
    <w:multiLevelType w:val="multilevel"/>
    <w:tmpl w:val="40DEE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B04424"/>
    <w:multiLevelType w:val="multilevel"/>
    <w:tmpl w:val="1CFC652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BAE24FE"/>
    <w:multiLevelType w:val="multilevel"/>
    <w:tmpl w:val="6688EAB8"/>
    <w:lvl w:ilvl="0">
      <w:start w:val="1"/>
      <w:numFmt w:val="decimal"/>
      <w:lvlText w:val="%1."/>
      <w:lvlJc w:val="left"/>
      <w:pPr>
        <w:ind w:left="360" w:hanging="360"/>
      </w:pPr>
      <w:rPr>
        <w:rFonts w:hint="default"/>
      </w:rPr>
    </w:lvl>
    <w:lvl w:ilvl="1">
      <w:start w:val="1"/>
      <w:numFmt w:val="decimal"/>
      <w:pStyle w:val="Tabulai"/>
      <w:lvlText w:val="2.%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2"/>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A81EDB"/>
    <w:multiLevelType w:val="hybridMultilevel"/>
    <w:tmpl w:val="F04C3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3076DF8"/>
    <w:multiLevelType w:val="hybridMultilevel"/>
    <w:tmpl w:val="18FAB01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7676585"/>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DD4F10"/>
    <w:multiLevelType w:val="multilevel"/>
    <w:tmpl w:val="1292E664"/>
    <w:lvl w:ilvl="0">
      <w:start w:val="1"/>
      <w:numFmt w:val="decimal"/>
      <w:pStyle w:val="1Protokolam"/>
      <w:lvlText w:val="%1."/>
      <w:lvlJc w:val="left"/>
      <w:pPr>
        <w:ind w:left="360" w:hanging="360"/>
      </w:pPr>
      <w:rPr>
        <w:rFonts w:hint="default"/>
        <w:b w:val="0"/>
      </w:rPr>
    </w:lvl>
    <w:lvl w:ilvl="1">
      <w:start w:val="1"/>
      <w:numFmt w:val="decimal"/>
      <w:pStyle w:val="11Protokolam"/>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Protokolam"/>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Protokolam"/>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8C50D0"/>
    <w:multiLevelType w:val="multilevel"/>
    <w:tmpl w:val="612C5CCC"/>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32B31A8"/>
    <w:multiLevelType w:val="hybridMultilevel"/>
    <w:tmpl w:val="4B902F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393363"/>
    <w:multiLevelType w:val="hybridMultilevel"/>
    <w:tmpl w:val="410826E0"/>
    <w:lvl w:ilvl="0" w:tplc="C5E8EC1E">
      <w:start w:val="1"/>
      <w:numFmt w:val="decimal"/>
      <w:lvlText w:val="%1."/>
      <w:lvlJc w:val="left"/>
      <w:pPr>
        <w:ind w:left="644" w:hanging="360"/>
      </w:pPr>
      <w:rPr>
        <w:rFonts w:hint="default"/>
        <w:b w:val="0"/>
        <w:bCs/>
        <w:sz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6A767113"/>
    <w:multiLevelType w:val="multilevel"/>
    <w:tmpl w:val="65C0DF9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E40DFB"/>
    <w:multiLevelType w:val="hybridMultilevel"/>
    <w:tmpl w:val="58FAE3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05307844">
    <w:abstractNumId w:val="14"/>
  </w:num>
  <w:num w:numId="2" w16cid:durableId="166218610">
    <w:abstractNumId w:val="14"/>
  </w:num>
  <w:num w:numId="3" w16cid:durableId="1814515942">
    <w:abstractNumId w:val="14"/>
  </w:num>
  <w:num w:numId="4" w16cid:durableId="310910179">
    <w:abstractNumId w:val="10"/>
  </w:num>
  <w:num w:numId="5" w16cid:durableId="332102909">
    <w:abstractNumId w:val="10"/>
  </w:num>
  <w:num w:numId="6" w16cid:durableId="506671906">
    <w:abstractNumId w:val="10"/>
  </w:num>
  <w:num w:numId="7" w16cid:durableId="2092727284">
    <w:abstractNumId w:val="10"/>
  </w:num>
  <w:num w:numId="8" w16cid:durableId="1079255985">
    <w:abstractNumId w:val="1"/>
  </w:num>
  <w:num w:numId="9" w16cid:durableId="1334529496">
    <w:abstractNumId w:val="1"/>
  </w:num>
  <w:num w:numId="10" w16cid:durableId="2014986774">
    <w:abstractNumId w:val="1"/>
  </w:num>
  <w:num w:numId="11" w16cid:durableId="2009090601">
    <w:abstractNumId w:val="1"/>
  </w:num>
  <w:num w:numId="12" w16cid:durableId="1853031951">
    <w:abstractNumId w:val="1"/>
  </w:num>
  <w:num w:numId="13" w16cid:durableId="1307590013">
    <w:abstractNumId w:val="1"/>
  </w:num>
  <w:num w:numId="14" w16cid:durableId="533276920">
    <w:abstractNumId w:val="4"/>
  </w:num>
  <w:num w:numId="15" w16cid:durableId="1457407453">
    <w:abstractNumId w:val="4"/>
  </w:num>
  <w:num w:numId="16" w16cid:durableId="1398556877">
    <w:abstractNumId w:val="1"/>
  </w:num>
  <w:num w:numId="17" w16cid:durableId="975259110">
    <w:abstractNumId w:val="1"/>
  </w:num>
  <w:num w:numId="18" w16cid:durableId="1061949672">
    <w:abstractNumId w:val="1"/>
  </w:num>
  <w:num w:numId="19" w16cid:durableId="1050613652">
    <w:abstractNumId w:val="1"/>
  </w:num>
  <w:num w:numId="20" w16cid:durableId="6605462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7110799">
    <w:abstractNumId w:val="9"/>
  </w:num>
  <w:num w:numId="22" w16cid:durableId="15363873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74577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72538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1521444">
    <w:abstractNumId w:val="10"/>
  </w:num>
  <w:num w:numId="26" w16cid:durableId="1816754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8224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8623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9960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2182617">
    <w:abstractNumId w:val="6"/>
  </w:num>
  <w:num w:numId="31" w16cid:durableId="210313659">
    <w:abstractNumId w:val="11"/>
  </w:num>
  <w:num w:numId="32" w16cid:durableId="277837175">
    <w:abstractNumId w:val="5"/>
  </w:num>
  <w:num w:numId="33" w16cid:durableId="788818590">
    <w:abstractNumId w:val="2"/>
  </w:num>
  <w:num w:numId="34" w16cid:durableId="1361053103">
    <w:abstractNumId w:val="0"/>
  </w:num>
  <w:num w:numId="35" w16cid:durableId="264505504">
    <w:abstractNumId w:val="0"/>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3.5.%3."/>
        <w:lvlJc w:val="left"/>
        <w:pPr>
          <w:ind w:left="788"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3.5.%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716390298">
    <w:abstractNumId w:val="0"/>
  </w:num>
  <w:num w:numId="37" w16cid:durableId="1422068491">
    <w:abstractNumId w:val="7"/>
  </w:num>
  <w:num w:numId="38" w16cid:durableId="2105346468">
    <w:abstractNumId w:val="15"/>
  </w:num>
  <w:num w:numId="39" w16cid:durableId="1011371431">
    <w:abstractNumId w:val="8"/>
  </w:num>
  <w:num w:numId="40" w16cid:durableId="1335104482">
    <w:abstractNumId w:val="10"/>
    <w:lvlOverride w:ilvl="0">
      <w:lvl w:ilvl="0">
        <w:start w:val="1"/>
        <w:numFmt w:val="decimal"/>
        <w:pStyle w:val="1Protokolam"/>
        <w:lvlText w:val="%1."/>
        <w:lvlJc w:val="left"/>
        <w:pPr>
          <w:ind w:left="360" w:hanging="360"/>
        </w:pPr>
        <w:rPr>
          <w:rFonts w:hint="default"/>
          <w:b w:val="0"/>
        </w:rPr>
      </w:lvl>
    </w:lvlOverride>
    <w:lvlOverride w:ilvl="1">
      <w:lvl w:ilvl="1">
        <w:start w:val="1"/>
        <w:numFmt w:val="decimal"/>
        <w:pStyle w:val="11Protokolam"/>
        <w:lvlText w:val="%1.%2."/>
        <w:lvlJc w:val="left"/>
        <w:pPr>
          <w:ind w:left="716" w:hanging="432"/>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Protokolam"/>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Protokolam"/>
        <w:lvlText w:val="%1.%2.%3.%4."/>
        <w:lvlJc w:val="left"/>
        <w:pPr>
          <w:ind w:left="1728" w:hanging="648"/>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232544040">
    <w:abstractNumId w:val="13"/>
  </w:num>
  <w:num w:numId="42" w16cid:durableId="1407416602">
    <w:abstractNumId w:val="3"/>
  </w:num>
  <w:num w:numId="43" w16cid:durableId="1997420292">
    <w:abstractNumId w:val="10"/>
    <w:lvlOverride w:ilvl="0">
      <w:lvl w:ilvl="0">
        <w:start w:val="1"/>
        <w:numFmt w:val="decimal"/>
        <w:pStyle w:val="1Protokolam"/>
        <w:lvlText w:val="%1."/>
        <w:lvlJc w:val="left"/>
        <w:pPr>
          <w:ind w:left="360" w:hanging="360"/>
        </w:pPr>
        <w:rPr>
          <w:rFonts w:hint="default"/>
          <w:b w:val="0"/>
        </w:rPr>
      </w:lvl>
    </w:lvlOverride>
    <w:lvlOverride w:ilvl="1">
      <w:lvl w:ilvl="1">
        <w:start w:val="1"/>
        <w:numFmt w:val="decimal"/>
        <w:pStyle w:val="11Protokolam"/>
        <w:lvlText w:val="%1.%2."/>
        <w:lvlJc w:val="left"/>
        <w:pPr>
          <w:ind w:left="716" w:hanging="432"/>
        </w:pPr>
      </w:lvl>
    </w:lvlOverride>
    <w:lvlOverride w:ilvl="2">
      <w:lvl w:ilvl="2">
        <w:start w:val="1"/>
        <w:numFmt w:val="decimal"/>
        <w:pStyle w:val="111Protokolam"/>
        <w:lvlText w:val="%1.%2.%3."/>
        <w:lvlJc w:val="left"/>
        <w:pPr>
          <w:ind w:left="1224" w:hanging="504"/>
        </w:pPr>
      </w:lvl>
    </w:lvlOverride>
    <w:lvlOverride w:ilvl="3">
      <w:lvl w:ilvl="3">
        <w:start w:val="1"/>
        <w:numFmt w:val="decimal"/>
        <w:pStyle w:val="1111Protokolam"/>
        <w:lvlText w:val="%1.%2.%3.%4."/>
        <w:lvlJc w:val="left"/>
        <w:pPr>
          <w:ind w:left="1728" w:hanging="648"/>
        </w:p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1091199200">
    <w:abstractNumId w:val="10"/>
    <w:lvlOverride w:ilvl="0">
      <w:lvl w:ilvl="0">
        <w:start w:val="1"/>
        <w:numFmt w:val="decimal"/>
        <w:pStyle w:val="1Protokolam"/>
        <w:lvlText w:val="%1."/>
        <w:lvlJc w:val="left"/>
        <w:pPr>
          <w:ind w:left="360" w:hanging="360"/>
        </w:pPr>
        <w:rPr>
          <w:rFonts w:hint="default"/>
          <w:b w:val="0"/>
        </w:rPr>
      </w:lvl>
    </w:lvlOverride>
    <w:lvlOverride w:ilvl="1">
      <w:lvl w:ilvl="1">
        <w:start w:val="1"/>
        <w:numFmt w:val="decimal"/>
        <w:pStyle w:val="11Protokolam"/>
        <w:lvlText w:val="%1.%2."/>
        <w:lvlJc w:val="left"/>
        <w:pPr>
          <w:ind w:left="716" w:hanging="432"/>
        </w:pPr>
      </w:lvl>
    </w:lvlOverride>
    <w:lvlOverride w:ilvl="2">
      <w:lvl w:ilvl="2">
        <w:start w:val="1"/>
        <w:numFmt w:val="decimal"/>
        <w:pStyle w:val="111Protokolam"/>
        <w:lvlText w:val="%1.%2.%3."/>
        <w:lvlJc w:val="left"/>
        <w:pPr>
          <w:ind w:left="1224" w:hanging="504"/>
        </w:pPr>
      </w:lvl>
    </w:lvlOverride>
    <w:lvlOverride w:ilvl="3">
      <w:lvl w:ilvl="3">
        <w:start w:val="1"/>
        <w:numFmt w:val="decimal"/>
        <w:pStyle w:val="1111Protokolam"/>
        <w:lvlText w:val="%1.%2.%3.%4."/>
        <w:lvlJc w:val="left"/>
        <w:pPr>
          <w:ind w:left="1728" w:hanging="648"/>
        </w:p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311864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F3"/>
    <w:rsid w:val="00006D9A"/>
    <w:rsid w:val="000143D4"/>
    <w:rsid w:val="00015508"/>
    <w:rsid w:val="000174CE"/>
    <w:rsid w:val="000305DE"/>
    <w:rsid w:val="0003315D"/>
    <w:rsid w:val="0003559A"/>
    <w:rsid w:val="00036798"/>
    <w:rsid w:val="00054F68"/>
    <w:rsid w:val="00056692"/>
    <w:rsid w:val="00057498"/>
    <w:rsid w:val="0006346E"/>
    <w:rsid w:val="00081361"/>
    <w:rsid w:val="00083DB0"/>
    <w:rsid w:val="000915F9"/>
    <w:rsid w:val="0009380E"/>
    <w:rsid w:val="00095439"/>
    <w:rsid w:val="000A11D2"/>
    <w:rsid w:val="000C3365"/>
    <w:rsid w:val="000D1617"/>
    <w:rsid w:val="000D775E"/>
    <w:rsid w:val="000E5223"/>
    <w:rsid w:val="000E725E"/>
    <w:rsid w:val="000E74F1"/>
    <w:rsid w:val="000F2E00"/>
    <w:rsid w:val="000F7930"/>
    <w:rsid w:val="0011085D"/>
    <w:rsid w:val="00111242"/>
    <w:rsid w:val="00115B5E"/>
    <w:rsid w:val="00116B03"/>
    <w:rsid w:val="00117891"/>
    <w:rsid w:val="001278FD"/>
    <w:rsid w:val="00135619"/>
    <w:rsid w:val="00156C3A"/>
    <w:rsid w:val="00176A5A"/>
    <w:rsid w:val="00176AC0"/>
    <w:rsid w:val="001912EE"/>
    <w:rsid w:val="00194607"/>
    <w:rsid w:val="001A455D"/>
    <w:rsid w:val="001B74F1"/>
    <w:rsid w:val="001C7BF0"/>
    <w:rsid w:val="001E1402"/>
    <w:rsid w:val="001E1B08"/>
    <w:rsid w:val="001E3D43"/>
    <w:rsid w:val="001E3D5D"/>
    <w:rsid w:val="001F4648"/>
    <w:rsid w:val="001F4AB8"/>
    <w:rsid w:val="001F7AB5"/>
    <w:rsid w:val="00200281"/>
    <w:rsid w:val="00206BA1"/>
    <w:rsid w:val="00207CCE"/>
    <w:rsid w:val="002242D7"/>
    <w:rsid w:val="002312E7"/>
    <w:rsid w:val="002341E7"/>
    <w:rsid w:val="0024197A"/>
    <w:rsid w:val="002768F2"/>
    <w:rsid w:val="0028701D"/>
    <w:rsid w:val="00292CE4"/>
    <w:rsid w:val="002934A5"/>
    <w:rsid w:val="00294CE9"/>
    <w:rsid w:val="0029574F"/>
    <w:rsid w:val="002A5597"/>
    <w:rsid w:val="002B550F"/>
    <w:rsid w:val="002E469C"/>
    <w:rsid w:val="002F0887"/>
    <w:rsid w:val="002F0C04"/>
    <w:rsid w:val="0031577B"/>
    <w:rsid w:val="00316D10"/>
    <w:rsid w:val="00322099"/>
    <w:rsid w:val="00330132"/>
    <w:rsid w:val="00331042"/>
    <w:rsid w:val="003346E2"/>
    <w:rsid w:val="0034639C"/>
    <w:rsid w:val="00351B79"/>
    <w:rsid w:val="00352B95"/>
    <w:rsid w:val="00354AD5"/>
    <w:rsid w:val="003574A7"/>
    <w:rsid w:val="00360CF1"/>
    <w:rsid w:val="00366F16"/>
    <w:rsid w:val="00371E3F"/>
    <w:rsid w:val="003821FA"/>
    <w:rsid w:val="00392F75"/>
    <w:rsid w:val="00397AEB"/>
    <w:rsid w:val="003A7E2C"/>
    <w:rsid w:val="003C0EB9"/>
    <w:rsid w:val="003C0F27"/>
    <w:rsid w:val="003D20B0"/>
    <w:rsid w:val="003D7129"/>
    <w:rsid w:val="003E0C9A"/>
    <w:rsid w:val="003E2D5E"/>
    <w:rsid w:val="004211C4"/>
    <w:rsid w:val="00421691"/>
    <w:rsid w:val="0042273E"/>
    <w:rsid w:val="00422993"/>
    <w:rsid w:val="00432107"/>
    <w:rsid w:val="0043283C"/>
    <w:rsid w:val="00437E6B"/>
    <w:rsid w:val="00440361"/>
    <w:rsid w:val="0044312E"/>
    <w:rsid w:val="00456552"/>
    <w:rsid w:val="00457DBF"/>
    <w:rsid w:val="00460E85"/>
    <w:rsid w:val="00462F67"/>
    <w:rsid w:val="0046601B"/>
    <w:rsid w:val="00467875"/>
    <w:rsid w:val="004C1224"/>
    <w:rsid w:val="004C1C23"/>
    <w:rsid w:val="004C400E"/>
    <w:rsid w:val="004E28C2"/>
    <w:rsid w:val="004F0E67"/>
    <w:rsid w:val="004F153D"/>
    <w:rsid w:val="004F7EA8"/>
    <w:rsid w:val="005011CE"/>
    <w:rsid w:val="0051460F"/>
    <w:rsid w:val="00522913"/>
    <w:rsid w:val="0052466F"/>
    <w:rsid w:val="005266CE"/>
    <w:rsid w:val="005346C7"/>
    <w:rsid w:val="00537DDB"/>
    <w:rsid w:val="00547C31"/>
    <w:rsid w:val="0055103E"/>
    <w:rsid w:val="005553EA"/>
    <w:rsid w:val="005648BE"/>
    <w:rsid w:val="00574E51"/>
    <w:rsid w:val="005770BE"/>
    <w:rsid w:val="00591946"/>
    <w:rsid w:val="005A608E"/>
    <w:rsid w:val="005C0737"/>
    <w:rsid w:val="005C148B"/>
    <w:rsid w:val="005C51A2"/>
    <w:rsid w:val="005C66CF"/>
    <w:rsid w:val="005E0E4A"/>
    <w:rsid w:val="005F2046"/>
    <w:rsid w:val="005F5FED"/>
    <w:rsid w:val="006048D9"/>
    <w:rsid w:val="00613BD9"/>
    <w:rsid w:val="0062407B"/>
    <w:rsid w:val="00637B0F"/>
    <w:rsid w:val="006406C9"/>
    <w:rsid w:val="0064497C"/>
    <w:rsid w:val="0066608A"/>
    <w:rsid w:val="00687CAA"/>
    <w:rsid w:val="00690C31"/>
    <w:rsid w:val="00690E11"/>
    <w:rsid w:val="006A54D1"/>
    <w:rsid w:val="006A65A0"/>
    <w:rsid w:val="006B7CF8"/>
    <w:rsid w:val="006B7FEA"/>
    <w:rsid w:val="006C0AD4"/>
    <w:rsid w:val="006C37ED"/>
    <w:rsid w:val="006E23F0"/>
    <w:rsid w:val="006E5E0B"/>
    <w:rsid w:val="00701D34"/>
    <w:rsid w:val="0070333C"/>
    <w:rsid w:val="00720999"/>
    <w:rsid w:val="007258CC"/>
    <w:rsid w:val="00727662"/>
    <w:rsid w:val="007307A4"/>
    <w:rsid w:val="00731C74"/>
    <w:rsid w:val="007364F4"/>
    <w:rsid w:val="00740EEA"/>
    <w:rsid w:val="0074398B"/>
    <w:rsid w:val="0075032D"/>
    <w:rsid w:val="00754797"/>
    <w:rsid w:val="00757EFD"/>
    <w:rsid w:val="007712AF"/>
    <w:rsid w:val="007719F3"/>
    <w:rsid w:val="00794054"/>
    <w:rsid w:val="007B4681"/>
    <w:rsid w:val="007B6B66"/>
    <w:rsid w:val="007E5465"/>
    <w:rsid w:val="00823A9B"/>
    <w:rsid w:val="00831CB5"/>
    <w:rsid w:val="00831F58"/>
    <w:rsid w:val="00834BC9"/>
    <w:rsid w:val="00835AA7"/>
    <w:rsid w:val="00836CE6"/>
    <w:rsid w:val="00850392"/>
    <w:rsid w:val="0085331A"/>
    <w:rsid w:val="0085772A"/>
    <w:rsid w:val="00867735"/>
    <w:rsid w:val="0087282A"/>
    <w:rsid w:val="00874103"/>
    <w:rsid w:val="008847CB"/>
    <w:rsid w:val="008848CE"/>
    <w:rsid w:val="00893051"/>
    <w:rsid w:val="008A1BCF"/>
    <w:rsid w:val="008A5B51"/>
    <w:rsid w:val="008B4F8E"/>
    <w:rsid w:val="008C1429"/>
    <w:rsid w:val="008C68CD"/>
    <w:rsid w:val="008D428C"/>
    <w:rsid w:val="008F0306"/>
    <w:rsid w:val="008F0470"/>
    <w:rsid w:val="008F5CF1"/>
    <w:rsid w:val="009007FA"/>
    <w:rsid w:val="0091010D"/>
    <w:rsid w:val="009112C4"/>
    <w:rsid w:val="00917926"/>
    <w:rsid w:val="009221B7"/>
    <w:rsid w:val="00923D1D"/>
    <w:rsid w:val="00925E33"/>
    <w:rsid w:val="0092730D"/>
    <w:rsid w:val="009300DC"/>
    <w:rsid w:val="009316A5"/>
    <w:rsid w:val="00932B59"/>
    <w:rsid w:val="00941A22"/>
    <w:rsid w:val="009436D1"/>
    <w:rsid w:val="009438DB"/>
    <w:rsid w:val="009871B0"/>
    <w:rsid w:val="009918FB"/>
    <w:rsid w:val="0099403E"/>
    <w:rsid w:val="009A2F2E"/>
    <w:rsid w:val="009A7D93"/>
    <w:rsid w:val="009B003C"/>
    <w:rsid w:val="009C539A"/>
    <w:rsid w:val="009D616A"/>
    <w:rsid w:val="009D7071"/>
    <w:rsid w:val="009D766C"/>
    <w:rsid w:val="009E1BD5"/>
    <w:rsid w:val="009E2AB9"/>
    <w:rsid w:val="00A13E5D"/>
    <w:rsid w:val="00A145AE"/>
    <w:rsid w:val="00A301F4"/>
    <w:rsid w:val="00A311DB"/>
    <w:rsid w:val="00A32D45"/>
    <w:rsid w:val="00A330FE"/>
    <w:rsid w:val="00A33AE5"/>
    <w:rsid w:val="00A3708D"/>
    <w:rsid w:val="00A37E0C"/>
    <w:rsid w:val="00A545DD"/>
    <w:rsid w:val="00A54DA3"/>
    <w:rsid w:val="00A564B4"/>
    <w:rsid w:val="00A7222E"/>
    <w:rsid w:val="00A733BC"/>
    <w:rsid w:val="00A73A33"/>
    <w:rsid w:val="00A82C4E"/>
    <w:rsid w:val="00A83662"/>
    <w:rsid w:val="00A8370C"/>
    <w:rsid w:val="00A83A13"/>
    <w:rsid w:val="00A85F80"/>
    <w:rsid w:val="00A876C0"/>
    <w:rsid w:val="00A9326E"/>
    <w:rsid w:val="00A93CF4"/>
    <w:rsid w:val="00AA3EB2"/>
    <w:rsid w:val="00AA3FDC"/>
    <w:rsid w:val="00AC1D6D"/>
    <w:rsid w:val="00AC411E"/>
    <w:rsid w:val="00AD3EE6"/>
    <w:rsid w:val="00AE0F24"/>
    <w:rsid w:val="00AE35D2"/>
    <w:rsid w:val="00AE741C"/>
    <w:rsid w:val="00AF0CDF"/>
    <w:rsid w:val="00AF1666"/>
    <w:rsid w:val="00AF5999"/>
    <w:rsid w:val="00AF775B"/>
    <w:rsid w:val="00B06B33"/>
    <w:rsid w:val="00B421AA"/>
    <w:rsid w:val="00B450A1"/>
    <w:rsid w:val="00B528E4"/>
    <w:rsid w:val="00B52A24"/>
    <w:rsid w:val="00B54916"/>
    <w:rsid w:val="00B54F43"/>
    <w:rsid w:val="00B57DDC"/>
    <w:rsid w:val="00B57F31"/>
    <w:rsid w:val="00B66BD6"/>
    <w:rsid w:val="00B77D7E"/>
    <w:rsid w:val="00B80736"/>
    <w:rsid w:val="00B82684"/>
    <w:rsid w:val="00B84C1B"/>
    <w:rsid w:val="00B95025"/>
    <w:rsid w:val="00B9589F"/>
    <w:rsid w:val="00B95FC2"/>
    <w:rsid w:val="00BA73AA"/>
    <w:rsid w:val="00BA7F50"/>
    <w:rsid w:val="00BB1CFA"/>
    <w:rsid w:val="00BC01FE"/>
    <w:rsid w:val="00BC1B4E"/>
    <w:rsid w:val="00BD2494"/>
    <w:rsid w:val="00BF4969"/>
    <w:rsid w:val="00C048C6"/>
    <w:rsid w:val="00C06793"/>
    <w:rsid w:val="00C23936"/>
    <w:rsid w:val="00C31387"/>
    <w:rsid w:val="00C37CE1"/>
    <w:rsid w:val="00C37E4A"/>
    <w:rsid w:val="00C424F9"/>
    <w:rsid w:val="00C4545A"/>
    <w:rsid w:val="00C56A8A"/>
    <w:rsid w:val="00C72DA3"/>
    <w:rsid w:val="00C84485"/>
    <w:rsid w:val="00C946BA"/>
    <w:rsid w:val="00C96FFA"/>
    <w:rsid w:val="00CA23FD"/>
    <w:rsid w:val="00CA427A"/>
    <w:rsid w:val="00CC6151"/>
    <w:rsid w:val="00CD1153"/>
    <w:rsid w:val="00CD3228"/>
    <w:rsid w:val="00CD3D45"/>
    <w:rsid w:val="00CD58DF"/>
    <w:rsid w:val="00CF29E9"/>
    <w:rsid w:val="00CF62D9"/>
    <w:rsid w:val="00CF6A61"/>
    <w:rsid w:val="00D00498"/>
    <w:rsid w:val="00D05635"/>
    <w:rsid w:val="00D154CA"/>
    <w:rsid w:val="00D2346C"/>
    <w:rsid w:val="00D23B0D"/>
    <w:rsid w:val="00D23B5B"/>
    <w:rsid w:val="00D35288"/>
    <w:rsid w:val="00D363CD"/>
    <w:rsid w:val="00D406B0"/>
    <w:rsid w:val="00D419F5"/>
    <w:rsid w:val="00D4708F"/>
    <w:rsid w:val="00D50815"/>
    <w:rsid w:val="00D52E05"/>
    <w:rsid w:val="00D53379"/>
    <w:rsid w:val="00D55F60"/>
    <w:rsid w:val="00D56170"/>
    <w:rsid w:val="00D71FB8"/>
    <w:rsid w:val="00D7319F"/>
    <w:rsid w:val="00D7625D"/>
    <w:rsid w:val="00D77FC3"/>
    <w:rsid w:val="00D84D1A"/>
    <w:rsid w:val="00D875E4"/>
    <w:rsid w:val="00D959F7"/>
    <w:rsid w:val="00DA3715"/>
    <w:rsid w:val="00DB532B"/>
    <w:rsid w:val="00DD4FF8"/>
    <w:rsid w:val="00DD6F12"/>
    <w:rsid w:val="00DD72FF"/>
    <w:rsid w:val="00DE1EF5"/>
    <w:rsid w:val="00DE3578"/>
    <w:rsid w:val="00DE6426"/>
    <w:rsid w:val="00DF115E"/>
    <w:rsid w:val="00DF4F2E"/>
    <w:rsid w:val="00E23D1E"/>
    <w:rsid w:val="00E36852"/>
    <w:rsid w:val="00E36EC8"/>
    <w:rsid w:val="00E42674"/>
    <w:rsid w:val="00E44EA8"/>
    <w:rsid w:val="00E5255D"/>
    <w:rsid w:val="00E534A4"/>
    <w:rsid w:val="00E53F29"/>
    <w:rsid w:val="00E62125"/>
    <w:rsid w:val="00E6412F"/>
    <w:rsid w:val="00E64596"/>
    <w:rsid w:val="00E84DC5"/>
    <w:rsid w:val="00E86B46"/>
    <w:rsid w:val="00E906FF"/>
    <w:rsid w:val="00E968F0"/>
    <w:rsid w:val="00EA5010"/>
    <w:rsid w:val="00EA5DBA"/>
    <w:rsid w:val="00EB19CA"/>
    <w:rsid w:val="00EB4606"/>
    <w:rsid w:val="00EC2CA4"/>
    <w:rsid w:val="00EE00A5"/>
    <w:rsid w:val="00EE06A2"/>
    <w:rsid w:val="00F00EA8"/>
    <w:rsid w:val="00F032E8"/>
    <w:rsid w:val="00F2046F"/>
    <w:rsid w:val="00F26B01"/>
    <w:rsid w:val="00F2770A"/>
    <w:rsid w:val="00F32131"/>
    <w:rsid w:val="00F34868"/>
    <w:rsid w:val="00F360E1"/>
    <w:rsid w:val="00F41823"/>
    <w:rsid w:val="00F50F46"/>
    <w:rsid w:val="00F53F80"/>
    <w:rsid w:val="00F555C3"/>
    <w:rsid w:val="00F60682"/>
    <w:rsid w:val="00F702D2"/>
    <w:rsid w:val="00F7570A"/>
    <w:rsid w:val="00F7699A"/>
    <w:rsid w:val="00F85CEA"/>
    <w:rsid w:val="00F952AE"/>
    <w:rsid w:val="00FA14FD"/>
    <w:rsid w:val="00FD0724"/>
    <w:rsid w:val="00FD19FD"/>
    <w:rsid w:val="00FE4EED"/>
    <w:rsid w:val="00FF486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C42F"/>
  <w15:docId w15:val="{04CB4043-5203-4C53-906B-21A5A707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F3"/>
    <w:pPr>
      <w:spacing w:after="0" w:line="240" w:lineRule="auto"/>
    </w:pPr>
    <w:rPr>
      <w:rFonts w:ascii="Times New Roman" w:hAnsi="Times New Roman" w:cs="Times New Roman"/>
      <w:noProof/>
      <w:sz w:val="24"/>
      <w:szCs w:val="24"/>
    </w:rPr>
  </w:style>
  <w:style w:type="paragraph" w:styleId="Heading1">
    <w:name w:val="heading 1"/>
    <w:aliases w:val="Section Heading,heading1,Antraste 1,h1,Section Heading Char,heading1 Char,Antraste 1 Char,h1 Char"/>
    <w:basedOn w:val="Normal"/>
    <w:next w:val="Heading2"/>
    <w:link w:val="Heading1Char"/>
    <w:autoRedefine/>
    <w:uiPriority w:val="9"/>
    <w:qFormat/>
    <w:rsid w:val="00CA23FD"/>
    <w:pPr>
      <w:keepNext/>
      <w:numPr>
        <w:numId w:val="19"/>
      </w:numPr>
      <w:spacing w:before="120" w:after="120"/>
      <w:jc w:val="center"/>
      <w:outlineLvl w:val="0"/>
    </w:pPr>
    <w:rPr>
      <w:b/>
      <w:bCs/>
      <w:caps/>
      <w:lang w:val="x-none" w:eastAsia="x-none"/>
    </w:rPr>
  </w:style>
  <w:style w:type="paragraph" w:styleId="Heading2">
    <w:name w:val="heading 2"/>
    <w:basedOn w:val="Normal"/>
    <w:link w:val="Heading2Char"/>
    <w:autoRedefine/>
    <w:uiPriority w:val="9"/>
    <w:qFormat/>
    <w:rsid w:val="00CA23FD"/>
    <w:pPr>
      <w:keepNext/>
      <w:numPr>
        <w:ilvl w:val="1"/>
        <w:numId w:val="19"/>
      </w:numPr>
      <w:outlineLvl w:val="1"/>
    </w:pPr>
    <w:rPr>
      <w:b/>
      <w:bCs/>
      <w:szCs w:val="26"/>
      <w:lang w:val="x-none" w:eastAsia="x-none"/>
    </w:rPr>
  </w:style>
  <w:style w:type="paragraph" w:styleId="Heading3">
    <w:name w:val="heading 3"/>
    <w:basedOn w:val="Heading2"/>
    <w:link w:val="Heading3Char"/>
    <w:autoRedefine/>
    <w:uiPriority w:val="9"/>
    <w:qFormat/>
    <w:rsid w:val="00CA23FD"/>
    <w:pPr>
      <w:keepNext w:val="0"/>
      <w:numPr>
        <w:ilvl w:val="2"/>
      </w:numPr>
      <w:outlineLvl w:val="2"/>
    </w:pPr>
    <w:rPr>
      <w:b w:val="0"/>
    </w:rPr>
  </w:style>
  <w:style w:type="paragraph" w:styleId="Heading4">
    <w:name w:val="heading 4"/>
    <w:basedOn w:val="Normal"/>
    <w:link w:val="Heading4Char"/>
    <w:autoRedefine/>
    <w:qFormat/>
    <w:rsid w:val="00CA23FD"/>
    <w:pPr>
      <w:numPr>
        <w:ilvl w:val="3"/>
        <w:numId w:val="19"/>
      </w:numPr>
      <w:outlineLvl w:val="3"/>
    </w:pPr>
    <w:rPr>
      <w:bCs/>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DD72FF"/>
    <w:pPr>
      <w:keepNext/>
      <w:numPr>
        <w:numId w:val="3"/>
      </w:numPr>
      <w:spacing w:before="240"/>
      <w:jc w:val="center"/>
    </w:pPr>
    <w:rPr>
      <w:rFonts w:eastAsia="Calibri"/>
      <w:b/>
      <w:lang w:val="x-none" w:eastAsia="x-none"/>
    </w:rPr>
  </w:style>
  <w:style w:type="character" w:customStyle="1" w:styleId="1LgumamChar">
    <w:name w:val="1. Līgumam Char"/>
    <w:link w:val="1Lgumam"/>
    <w:rsid w:val="00DD72FF"/>
    <w:rPr>
      <w:rFonts w:ascii="Times New Roman" w:eastAsia="Calibri" w:hAnsi="Times New Roman" w:cs="Times New Roman"/>
      <w:b/>
      <w:sz w:val="24"/>
      <w:szCs w:val="24"/>
      <w:lang w:val="x-none" w:eastAsia="x-none"/>
    </w:rPr>
  </w:style>
  <w:style w:type="paragraph" w:customStyle="1" w:styleId="11Lgumam">
    <w:name w:val="1.1. Līgumam"/>
    <w:basedOn w:val="Normal"/>
    <w:link w:val="11LgumamChar"/>
    <w:qFormat/>
    <w:rsid w:val="00DD72FF"/>
    <w:pPr>
      <w:numPr>
        <w:ilvl w:val="1"/>
        <w:numId w:val="3"/>
      </w:numPr>
    </w:pPr>
    <w:rPr>
      <w:rFonts w:eastAsia="Calibri"/>
      <w:lang w:val="x-none" w:eastAsia="x-none"/>
    </w:rPr>
  </w:style>
  <w:style w:type="character" w:customStyle="1" w:styleId="11LgumamChar">
    <w:name w:val="1.1. Līgumam Char"/>
    <w:link w:val="11Lgumam"/>
    <w:rsid w:val="00DD72FF"/>
    <w:rPr>
      <w:rFonts w:ascii="Times New Roman" w:eastAsia="Calibri" w:hAnsi="Times New Roman" w:cs="Times New Roman"/>
      <w:sz w:val="24"/>
      <w:szCs w:val="24"/>
      <w:lang w:val="x-none" w:eastAsia="x-none"/>
    </w:rPr>
  </w:style>
  <w:style w:type="paragraph" w:customStyle="1" w:styleId="111Lgumam">
    <w:name w:val="1.1.1. Līgumam"/>
    <w:basedOn w:val="11Lgumam"/>
    <w:link w:val="111LgumamChar"/>
    <w:qFormat/>
    <w:rsid w:val="00DD72FF"/>
    <w:pPr>
      <w:numPr>
        <w:ilvl w:val="2"/>
      </w:numPr>
    </w:pPr>
    <w:rPr>
      <w:lang w:val="lv-LV"/>
    </w:rPr>
  </w:style>
  <w:style w:type="character" w:customStyle="1" w:styleId="111LgumamChar">
    <w:name w:val="1.1.1. Līgumam Char"/>
    <w:link w:val="111Lgumam"/>
    <w:rsid w:val="00DD72FF"/>
    <w:rPr>
      <w:rFonts w:ascii="Times New Roman" w:eastAsia="Calibri" w:hAnsi="Times New Roman" w:cs="Times New Roman"/>
      <w:sz w:val="24"/>
      <w:szCs w:val="24"/>
      <w:lang w:eastAsia="x-none"/>
    </w:rPr>
  </w:style>
  <w:style w:type="paragraph" w:customStyle="1" w:styleId="1111lgumam">
    <w:name w:val="1.1.1.1. līgumam"/>
    <w:basedOn w:val="Normal"/>
    <w:qFormat/>
    <w:rsid w:val="00DD72FF"/>
    <w:pPr>
      <w:ind w:left="2410" w:hanging="905"/>
    </w:pPr>
    <w:rPr>
      <w:rFonts w:eastAsia="Calibri"/>
      <w:lang w:val="x-none"/>
    </w:rPr>
  </w:style>
  <w:style w:type="paragraph" w:customStyle="1" w:styleId="1Protokolam">
    <w:name w:val="1. Protokolam"/>
    <w:basedOn w:val="Normal"/>
    <w:link w:val="1ProtokolamChar"/>
    <w:qFormat/>
    <w:rsid w:val="00823A9B"/>
    <w:pPr>
      <w:numPr>
        <w:numId w:val="4"/>
      </w:numPr>
      <w:spacing w:line="221" w:lineRule="auto"/>
      <w:jc w:val="both"/>
    </w:pPr>
  </w:style>
  <w:style w:type="character" w:customStyle="1" w:styleId="1ProtokolamChar">
    <w:name w:val="1. Protokolam Char"/>
    <w:link w:val="1Protokolam"/>
    <w:rsid w:val="00823A9B"/>
    <w:rPr>
      <w:rFonts w:ascii="Times New Roman" w:hAnsi="Times New Roman" w:cs="Times New Roman"/>
      <w:noProof/>
      <w:sz w:val="24"/>
      <w:szCs w:val="24"/>
    </w:rPr>
  </w:style>
  <w:style w:type="paragraph" w:customStyle="1" w:styleId="11Protokolam">
    <w:name w:val="1.1. Protokolam"/>
    <w:basedOn w:val="1Protokolam"/>
    <w:qFormat/>
    <w:rsid w:val="005011CE"/>
    <w:pPr>
      <w:numPr>
        <w:ilvl w:val="1"/>
      </w:numPr>
      <w:spacing w:before="120"/>
    </w:pPr>
  </w:style>
  <w:style w:type="paragraph" w:customStyle="1" w:styleId="111Protokolam">
    <w:name w:val="1.1.1. Protokolam"/>
    <w:basedOn w:val="11Protokolam"/>
    <w:qFormat/>
    <w:rsid w:val="005011CE"/>
    <w:pPr>
      <w:numPr>
        <w:ilvl w:val="2"/>
      </w:numPr>
      <w:spacing w:before="0"/>
    </w:pPr>
  </w:style>
  <w:style w:type="paragraph" w:customStyle="1" w:styleId="1111Protokolam">
    <w:name w:val="1.1.1.1. Protokolam"/>
    <w:basedOn w:val="Normal"/>
    <w:qFormat/>
    <w:rsid w:val="005011CE"/>
    <w:pPr>
      <w:numPr>
        <w:ilvl w:val="3"/>
        <w:numId w:val="7"/>
      </w:numPr>
    </w:pPr>
    <w:rPr>
      <w:lang w:val="en-GB"/>
    </w:rPr>
  </w:style>
  <w:style w:type="character" w:customStyle="1" w:styleId="Heading4Char">
    <w:name w:val="Heading 4 Char"/>
    <w:link w:val="Heading4"/>
    <w:uiPriority w:val="9"/>
    <w:rsid w:val="00CA23FD"/>
    <w:rPr>
      <w:rFonts w:ascii="Times New Roman" w:hAnsi="Times New Roman" w:cs="Times New Roman"/>
      <w:bCs/>
      <w:iCs/>
      <w:sz w:val="24"/>
      <w:szCs w:val="24"/>
      <w:lang w:val="x-none" w:eastAsia="x-none"/>
    </w:rPr>
  </w:style>
  <w:style w:type="character" w:customStyle="1" w:styleId="Heading1Char">
    <w:name w:val="Heading 1 Char"/>
    <w:aliases w:val="Section Heading Char1,heading1 Char1,Antraste 1 Char1,h1 Char1,Section Heading Char Char,heading1 Char Char,Antraste 1 Char Char,h1 Char Char"/>
    <w:link w:val="Heading1"/>
    <w:uiPriority w:val="9"/>
    <w:rsid w:val="00CA23FD"/>
    <w:rPr>
      <w:rFonts w:ascii="Times New Roman" w:hAnsi="Times New Roman" w:cs="Times New Roman"/>
      <w:b/>
      <w:bCs/>
      <w:caps/>
      <w:sz w:val="24"/>
      <w:szCs w:val="24"/>
      <w:lang w:val="x-none" w:eastAsia="x-none"/>
    </w:rPr>
  </w:style>
  <w:style w:type="character" w:customStyle="1" w:styleId="Heading2Char">
    <w:name w:val="Heading 2 Char"/>
    <w:link w:val="Heading2"/>
    <w:uiPriority w:val="9"/>
    <w:rsid w:val="00CA23FD"/>
    <w:rPr>
      <w:rFonts w:ascii="Times New Roman" w:hAnsi="Times New Roman" w:cs="Times New Roman"/>
      <w:b/>
      <w:bCs/>
      <w:sz w:val="24"/>
      <w:szCs w:val="26"/>
      <w:lang w:val="x-none" w:eastAsia="x-none"/>
    </w:rPr>
  </w:style>
  <w:style w:type="character" w:customStyle="1" w:styleId="Heading3Char">
    <w:name w:val="Heading 3 Char"/>
    <w:link w:val="Heading3"/>
    <w:uiPriority w:val="9"/>
    <w:rsid w:val="00CA23FD"/>
    <w:rPr>
      <w:rFonts w:ascii="Times New Roman" w:hAnsi="Times New Roman" w:cs="Times New Roman"/>
      <w:bCs/>
      <w:sz w:val="24"/>
      <w:szCs w:val="26"/>
      <w:lang w:val="x-none" w:eastAsia="x-none"/>
    </w:rPr>
  </w:style>
  <w:style w:type="paragraph" w:customStyle="1" w:styleId="111Tabulaiiiiii">
    <w:name w:val="1.1.1. Tabulaiiiiii"/>
    <w:basedOn w:val="Normal"/>
    <w:link w:val="111TabulaiiiiiiChar"/>
    <w:qFormat/>
    <w:rsid w:val="00CA23FD"/>
    <w:pPr>
      <w:numPr>
        <w:ilvl w:val="2"/>
        <w:numId w:val="15"/>
      </w:numPr>
    </w:pPr>
    <w:rPr>
      <w:color w:val="000000"/>
    </w:rPr>
  </w:style>
  <w:style w:type="character" w:customStyle="1" w:styleId="111TabulaiiiiiiChar">
    <w:name w:val="1.1.1. Tabulaiiiiii Char"/>
    <w:link w:val="111Tabulaiiiiii"/>
    <w:rsid w:val="00CA23FD"/>
    <w:rPr>
      <w:rFonts w:ascii="Times New Roman" w:hAnsi="Times New Roman" w:cs="Times New Roman"/>
      <w:color w:val="000000"/>
      <w:sz w:val="24"/>
      <w:szCs w:val="20"/>
      <w:lang w:eastAsia="lv-LV"/>
    </w:rPr>
  </w:style>
  <w:style w:type="paragraph" w:customStyle="1" w:styleId="1111Tabulaiiiii">
    <w:name w:val="1.1.1.1.Tabulaiiiii"/>
    <w:basedOn w:val="111Tabulaiiiiii"/>
    <w:link w:val="1111TabulaiiiiiChar"/>
    <w:qFormat/>
    <w:rsid w:val="00CA23FD"/>
    <w:pPr>
      <w:numPr>
        <w:ilvl w:val="3"/>
      </w:numPr>
    </w:pPr>
  </w:style>
  <w:style w:type="character" w:customStyle="1" w:styleId="1111TabulaiiiiiChar">
    <w:name w:val="1.1.1.1.Tabulaiiiii Char"/>
    <w:link w:val="1111Tabulaiiiii"/>
    <w:rsid w:val="00CA23FD"/>
    <w:rPr>
      <w:rFonts w:ascii="Times New Roman" w:hAnsi="Times New Roman" w:cs="Times New Roman"/>
      <w:color w:val="000000"/>
      <w:sz w:val="24"/>
      <w:szCs w:val="20"/>
      <w:lang w:eastAsia="lv-LV"/>
    </w:rPr>
  </w:style>
  <w:style w:type="paragraph" w:customStyle="1" w:styleId="Boldi">
    <w:name w:val="Boldiņš"/>
    <w:basedOn w:val="Normal"/>
    <w:link w:val="BoldiChar"/>
    <w:qFormat/>
    <w:rsid w:val="00823A9B"/>
    <w:pPr>
      <w:jc w:val="both"/>
    </w:pPr>
    <w:rPr>
      <w:rFonts w:eastAsia="Calibri"/>
      <w:b/>
      <w:noProof w:val="0"/>
      <w:szCs w:val="22"/>
      <w:lang w:val="x-none"/>
    </w:rPr>
  </w:style>
  <w:style w:type="character" w:customStyle="1" w:styleId="BoldiChar">
    <w:name w:val="Boldiņš Char"/>
    <w:link w:val="Boldi"/>
    <w:rsid w:val="00823A9B"/>
    <w:rPr>
      <w:rFonts w:ascii="Times New Roman" w:eastAsia="Calibri" w:hAnsi="Times New Roman" w:cs="Times New Roman"/>
      <w:b/>
      <w:sz w:val="24"/>
      <w:lang w:val="x-none"/>
    </w:rPr>
  </w:style>
  <w:style w:type="paragraph" w:customStyle="1" w:styleId="aProtokolam">
    <w:name w:val="a Protokolam"/>
    <w:basedOn w:val="Normal"/>
    <w:qFormat/>
    <w:rsid w:val="007719F3"/>
    <w:pPr>
      <w:ind w:left="2552" w:hanging="425"/>
      <w:jc w:val="both"/>
    </w:pPr>
    <w:rPr>
      <w:noProof w:val="0"/>
      <w:lang w:val="en-GB"/>
    </w:rPr>
  </w:style>
  <w:style w:type="paragraph" w:styleId="Title">
    <w:name w:val="Title"/>
    <w:basedOn w:val="Normal"/>
    <w:next w:val="Normal"/>
    <w:link w:val="TitleChar"/>
    <w:uiPriority w:val="10"/>
    <w:qFormat/>
    <w:rsid w:val="007719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19F3"/>
    <w:rPr>
      <w:rFonts w:asciiTheme="majorHAnsi" w:eastAsiaTheme="majorEastAsia" w:hAnsiTheme="majorHAnsi" w:cstheme="majorBidi"/>
      <w:noProof/>
      <w:color w:val="17365D" w:themeColor="text2" w:themeShade="BF"/>
      <w:spacing w:val="5"/>
      <w:kern w:val="28"/>
      <w:sz w:val="52"/>
      <w:szCs w:val="52"/>
    </w:rPr>
  </w:style>
  <w:style w:type="paragraph" w:customStyle="1" w:styleId="Nolmej">
    <w:name w:val="Nolmej"/>
    <w:basedOn w:val="Normal"/>
    <w:link w:val="NolmejChar"/>
    <w:qFormat/>
    <w:rsid w:val="007719F3"/>
    <w:pPr>
      <w:ind w:left="357"/>
      <w:jc w:val="both"/>
    </w:pPr>
    <w:rPr>
      <w:noProof w:val="0"/>
      <w:lang w:eastAsia="lv-LV"/>
    </w:rPr>
  </w:style>
  <w:style w:type="character" w:customStyle="1" w:styleId="NolmejChar">
    <w:name w:val="Nolmej Char"/>
    <w:link w:val="Nolmej"/>
    <w:rsid w:val="007719F3"/>
    <w:rPr>
      <w:rFonts w:ascii="Times New Roman" w:hAnsi="Times New Roman" w:cs="Times New Roman"/>
      <w:sz w:val="24"/>
      <w:szCs w:val="24"/>
      <w:lang w:eastAsia="lv-LV"/>
    </w:rPr>
  </w:style>
  <w:style w:type="character" w:customStyle="1" w:styleId="st">
    <w:name w:val="st"/>
    <w:rsid w:val="009436D1"/>
  </w:style>
  <w:style w:type="paragraph" w:styleId="Header">
    <w:name w:val="header"/>
    <w:basedOn w:val="Normal"/>
    <w:link w:val="HeaderChar"/>
    <w:uiPriority w:val="99"/>
    <w:unhideWhenUsed/>
    <w:rsid w:val="00EE06A2"/>
    <w:pPr>
      <w:tabs>
        <w:tab w:val="center" w:pos="4153"/>
        <w:tab w:val="right" w:pos="8306"/>
      </w:tabs>
    </w:pPr>
  </w:style>
  <w:style w:type="character" w:customStyle="1" w:styleId="HeaderChar">
    <w:name w:val="Header Char"/>
    <w:basedOn w:val="DefaultParagraphFont"/>
    <w:link w:val="Header"/>
    <w:uiPriority w:val="99"/>
    <w:rsid w:val="00EE06A2"/>
    <w:rPr>
      <w:rFonts w:ascii="Times New Roman" w:hAnsi="Times New Roman" w:cs="Times New Roman"/>
      <w:noProof/>
      <w:sz w:val="24"/>
      <w:szCs w:val="24"/>
    </w:rPr>
  </w:style>
  <w:style w:type="paragraph" w:styleId="Footer">
    <w:name w:val="footer"/>
    <w:basedOn w:val="Normal"/>
    <w:link w:val="FooterChar"/>
    <w:uiPriority w:val="99"/>
    <w:unhideWhenUsed/>
    <w:rsid w:val="00EE06A2"/>
    <w:pPr>
      <w:tabs>
        <w:tab w:val="center" w:pos="4153"/>
        <w:tab w:val="right" w:pos="8306"/>
      </w:tabs>
    </w:pPr>
  </w:style>
  <w:style w:type="character" w:customStyle="1" w:styleId="FooterChar">
    <w:name w:val="Footer Char"/>
    <w:basedOn w:val="DefaultParagraphFont"/>
    <w:link w:val="Footer"/>
    <w:uiPriority w:val="99"/>
    <w:rsid w:val="00EE06A2"/>
    <w:rPr>
      <w:rFonts w:ascii="Times New Roman" w:hAnsi="Times New Roman" w:cs="Times New Roman"/>
      <w:noProof/>
      <w:sz w:val="24"/>
      <w:szCs w:val="24"/>
    </w:rPr>
  </w:style>
  <w:style w:type="character" w:styleId="Hyperlink">
    <w:name w:val="Hyperlink"/>
    <w:uiPriority w:val="99"/>
    <w:unhideWhenUsed/>
    <w:rsid w:val="00D2346C"/>
    <w:rPr>
      <w:color w:val="0000FF"/>
      <w:u w:val="single"/>
    </w:rPr>
  </w:style>
  <w:style w:type="paragraph" w:styleId="CommentText">
    <w:name w:val="annotation text"/>
    <w:basedOn w:val="Normal"/>
    <w:link w:val="CommentTextChar"/>
    <w:semiHidden/>
    <w:rsid w:val="00D2346C"/>
    <w:pPr>
      <w:jc w:val="both"/>
    </w:pPr>
    <w:rPr>
      <w:noProof w:val="0"/>
      <w:sz w:val="20"/>
      <w:szCs w:val="20"/>
      <w:lang w:eastAsia="lv-LV"/>
    </w:rPr>
  </w:style>
  <w:style w:type="character" w:customStyle="1" w:styleId="CommentTextChar">
    <w:name w:val="Comment Text Char"/>
    <w:basedOn w:val="DefaultParagraphFont"/>
    <w:link w:val="CommentText"/>
    <w:semiHidden/>
    <w:rsid w:val="00D2346C"/>
    <w:rPr>
      <w:rFonts w:ascii="Times New Roman" w:hAnsi="Times New Roman" w:cs="Times New Roman"/>
      <w:sz w:val="20"/>
      <w:szCs w:val="20"/>
      <w:lang w:eastAsia="lv-LV"/>
    </w:rPr>
  </w:style>
  <w:style w:type="paragraph" w:customStyle="1" w:styleId="Tabulai">
    <w:name w:val="Tabulai"/>
    <w:basedOn w:val="Normal"/>
    <w:qFormat/>
    <w:rsid w:val="0074398B"/>
    <w:pPr>
      <w:numPr>
        <w:ilvl w:val="1"/>
        <w:numId w:val="30"/>
      </w:numPr>
      <w:jc w:val="both"/>
    </w:pPr>
    <w:rPr>
      <w:rFonts w:eastAsia="Calibri"/>
      <w:noProof w:val="0"/>
      <w:color w:val="000000"/>
      <w:szCs w:val="20"/>
      <w:lang w:eastAsia="lv-LV"/>
    </w:rPr>
  </w:style>
  <w:style w:type="paragraph" w:customStyle="1" w:styleId="Tabulai2">
    <w:name w:val="Tabulai2"/>
    <w:basedOn w:val="Normal"/>
    <w:link w:val="Tabulai2Char"/>
    <w:qFormat/>
    <w:rsid w:val="0074398B"/>
    <w:pPr>
      <w:numPr>
        <w:ilvl w:val="2"/>
        <w:numId w:val="30"/>
      </w:numPr>
      <w:jc w:val="both"/>
    </w:pPr>
    <w:rPr>
      <w:rFonts w:eastAsia="Calibri"/>
      <w:noProof w:val="0"/>
      <w:szCs w:val="20"/>
      <w:lang w:eastAsia="lv-LV"/>
    </w:rPr>
  </w:style>
  <w:style w:type="table" w:styleId="TableGrid">
    <w:name w:val="Table Grid"/>
    <w:basedOn w:val="TableNormal"/>
    <w:rsid w:val="008D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969"/>
    <w:rPr>
      <w:rFonts w:ascii="Segoe UI" w:hAnsi="Segoe UI" w:cs="Segoe UI"/>
      <w:noProof/>
      <w:sz w:val="18"/>
      <w:szCs w:val="18"/>
    </w:rPr>
  </w:style>
  <w:style w:type="paragraph" w:styleId="ListParagraph">
    <w:name w:val="List Paragraph"/>
    <w:aliases w:val="Strip,2"/>
    <w:basedOn w:val="Normal"/>
    <w:link w:val="ListParagraphChar"/>
    <w:uiPriority w:val="34"/>
    <w:qFormat/>
    <w:rsid w:val="00FD19FD"/>
    <w:pPr>
      <w:ind w:left="720"/>
      <w:contextualSpacing/>
    </w:pPr>
  </w:style>
  <w:style w:type="numbering" w:customStyle="1" w:styleId="WWOutlineListStyle412">
    <w:name w:val="WW_OutlineListStyle_412"/>
    <w:basedOn w:val="NoList"/>
    <w:rsid w:val="00E42674"/>
    <w:pPr>
      <w:numPr>
        <w:numId w:val="34"/>
      </w:numPr>
    </w:pPr>
  </w:style>
  <w:style w:type="character" w:customStyle="1" w:styleId="Tabulai2Char">
    <w:name w:val="Tabulai2 Char"/>
    <w:link w:val="Tabulai2"/>
    <w:rsid w:val="009007FA"/>
    <w:rPr>
      <w:rFonts w:ascii="Times New Roman" w:eastAsia="Calibri" w:hAnsi="Times New Roman" w:cs="Times New Roman"/>
      <w:sz w:val="24"/>
      <w:szCs w:val="20"/>
      <w:lang w:eastAsia="lv-LV"/>
    </w:rPr>
  </w:style>
  <w:style w:type="character" w:customStyle="1" w:styleId="FontStyle24">
    <w:name w:val="Font Style24"/>
    <w:uiPriority w:val="99"/>
    <w:rsid w:val="00D35288"/>
    <w:rPr>
      <w:rFonts w:ascii="Times New Roman" w:hAnsi="Times New Roman" w:cs="Times New Roman" w:hint="default"/>
      <w:sz w:val="20"/>
      <w:szCs w:val="20"/>
    </w:rPr>
  </w:style>
  <w:style w:type="paragraph" w:customStyle="1" w:styleId="Default">
    <w:name w:val="Default"/>
    <w:rsid w:val="000D775E"/>
    <w:pPr>
      <w:autoSpaceDE w:val="0"/>
      <w:autoSpaceDN w:val="0"/>
      <w:adjustRightInd w:val="0"/>
      <w:spacing w:after="0" w:line="240" w:lineRule="auto"/>
    </w:pPr>
    <w:rPr>
      <w:rFonts w:ascii="Arial" w:hAnsi="Arial" w:cs="Arial"/>
      <w:color w:val="000000"/>
      <w:sz w:val="24"/>
      <w:szCs w:val="24"/>
    </w:rPr>
  </w:style>
  <w:style w:type="numbering" w:customStyle="1" w:styleId="WWOutlineListStyle5111">
    <w:name w:val="WW_OutlineListStyle_5111"/>
    <w:rsid w:val="0062407B"/>
  </w:style>
  <w:style w:type="character" w:customStyle="1" w:styleId="ListParagraphChar">
    <w:name w:val="List Paragraph Char"/>
    <w:aliases w:val="Strip Char,2 Char"/>
    <w:link w:val="ListParagraph"/>
    <w:uiPriority w:val="34"/>
    <w:rsid w:val="00A82C4E"/>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0957">
      <w:bodyDiv w:val="1"/>
      <w:marLeft w:val="0"/>
      <w:marRight w:val="0"/>
      <w:marTop w:val="0"/>
      <w:marBottom w:val="0"/>
      <w:divBdr>
        <w:top w:val="none" w:sz="0" w:space="0" w:color="auto"/>
        <w:left w:val="none" w:sz="0" w:space="0" w:color="auto"/>
        <w:bottom w:val="none" w:sz="0" w:space="0" w:color="auto"/>
        <w:right w:val="none" w:sz="0" w:space="0" w:color="auto"/>
      </w:divBdr>
    </w:div>
    <w:div w:id="1264849138">
      <w:bodyDiv w:val="1"/>
      <w:marLeft w:val="0"/>
      <w:marRight w:val="0"/>
      <w:marTop w:val="0"/>
      <w:marBottom w:val="0"/>
      <w:divBdr>
        <w:top w:val="none" w:sz="0" w:space="0" w:color="auto"/>
        <w:left w:val="none" w:sz="0" w:space="0" w:color="auto"/>
        <w:bottom w:val="none" w:sz="0" w:space="0" w:color="auto"/>
        <w:right w:val="none" w:sz="0" w:space="0" w:color="auto"/>
      </w:divBdr>
    </w:div>
    <w:div w:id="15588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8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8D8C7-7DB9-4C7B-BA55-299ADF15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1205</Words>
  <Characters>688</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IngaG</dc:creator>
  <cp:lastModifiedBy>Ināra Maļinovska</cp:lastModifiedBy>
  <cp:revision>13</cp:revision>
  <cp:lastPrinted>2023-01-10T14:09:00Z</cp:lastPrinted>
  <dcterms:created xsi:type="dcterms:W3CDTF">2024-02-01T09:15:00Z</dcterms:created>
  <dcterms:modified xsi:type="dcterms:W3CDTF">2024-02-01T12:38:00Z</dcterms:modified>
</cp:coreProperties>
</file>