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45DB" w14:textId="3877AEDF" w:rsidR="006C7CB2" w:rsidRPr="00C75F1B" w:rsidRDefault="0024064F" w:rsidP="00D6244F">
      <w:pPr>
        <w:pStyle w:val="BodyText"/>
        <w:jc w:val="center"/>
        <w:rPr>
          <w:b w:val="0"/>
          <w:color w:val="000000" w:themeColor="text1"/>
          <w:sz w:val="26"/>
          <w:szCs w:val="26"/>
        </w:rPr>
      </w:pPr>
      <w:r w:rsidRPr="00C75F1B">
        <w:rPr>
          <w:b w:val="0"/>
          <w:color w:val="000000" w:themeColor="text1"/>
          <w:sz w:val="26"/>
          <w:szCs w:val="26"/>
        </w:rPr>
        <w:t>Saskaņā a</w:t>
      </w:r>
      <w:r w:rsidR="006C7CB2" w:rsidRPr="00C75F1B">
        <w:rPr>
          <w:b w:val="0"/>
          <w:color w:val="000000" w:themeColor="text1"/>
          <w:sz w:val="26"/>
          <w:szCs w:val="26"/>
        </w:rPr>
        <w:t xml:space="preserve">r Valsts ieņēmumu dienesta </w:t>
      </w:r>
    </w:p>
    <w:p w14:paraId="4205B6EE" w14:textId="641A385B" w:rsidR="006C7CB2" w:rsidRPr="00C75F1B" w:rsidRDefault="0062432E" w:rsidP="00D6244F">
      <w:pPr>
        <w:jc w:val="center"/>
        <w:outlineLvl w:val="0"/>
        <w:rPr>
          <w:color w:val="000000" w:themeColor="text1"/>
          <w:sz w:val="26"/>
          <w:szCs w:val="26"/>
          <w:lang w:val="lv-LV"/>
        </w:rPr>
      </w:pPr>
      <w:r w:rsidRPr="00C75F1B">
        <w:rPr>
          <w:color w:val="000000" w:themeColor="text1"/>
          <w:sz w:val="26"/>
          <w:szCs w:val="26"/>
          <w:lang w:val="lv-LV"/>
        </w:rPr>
        <w:t>202</w:t>
      </w:r>
      <w:r>
        <w:rPr>
          <w:color w:val="000000" w:themeColor="text1"/>
          <w:sz w:val="26"/>
          <w:szCs w:val="26"/>
          <w:lang w:val="lv-LV"/>
        </w:rPr>
        <w:t>3</w:t>
      </w:r>
      <w:r w:rsidR="006A0CA2" w:rsidRPr="00C75F1B">
        <w:rPr>
          <w:color w:val="000000" w:themeColor="text1"/>
          <w:sz w:val="26"/>
          <w:szCs w:val="26"/>
          <w:lang w:val="lv-LV"/>
        </w:rPr>
        <w:t xml:space="preserve">.gada </w:t>
      </w:r>
      <w:r w:rsidR="00133223">
        <w:rPr>
          <w:color w:val="000000" w:themeColor="text1"/>
          <w:sz w:val="26"/>
          <w:szCs w:val="26"/>
          <w:lang w:val="lv-LV"/>
        </w:rPr>
        <w:t>13</w:t>
      </w:r>
      <w:r w:rsidR="002A3F2A" w:rsidRPr="00C238A7">
        <w:rPr>
          <w:color w:val="000000" w:themeColor="text1"/>
          <w:sz w:val="26"/>
          <w:szCs w:val="26"/>
          <w:lang w:val="lv-LV"/>
        </w:rPr>
        <w:t>.</w:t>
      </w:r>
      <w:r w:rsidR="00133223">
        <w:rPr>
          <w:color w:val="000000" w:themeColor="text1"/>
          <w:sz w:val="26"/>
          <w:szCs w:val="26"/>
          <w:lang w:val="lv-LV"/>
        </w:rPr>
        <w:t>aprīļa</w:t>
      </w:r>
      <w:r w:rsidR="00133223" w:rsidRPr="00C238A7">
        <w:rPr>
          <w:color w:val="000000" w:themeColor="text1"/>
          <w:sz w:val="26"/>
          <w:szCs w:val="26"/>
          <w:lang w:val="lv-LV"/>
        </w:rPr>
        <w:t xml:space="preserve"> </w:t>
      </w:r>
      <w:r w:rsidR="006A0CA2" w:rsidRPr="00C238A7">
        <w:rPr>
          <w:color w:val="000000" w:themeColor="text1"/>
          <w:sz w:val="26"/>
          <w:szCs w:val="26"/>
          <w:lang w:val="lv-LV"/>
        </w:rPr>
        <w:t>rīkojumu Nr</w:t>
      </w:r>
      <w:r w:rsidR="00A77D50" w:rsidRPr="00C238A7">
        <w:rPr>
          <w:color w:val="000000" w:themeColor="text1"/>
          <w:sz w:val="26"/>
          <w:szCs w:val="26"/>
          <w:lang w:val="lv-LV"/>
        </w:rPr>
        <w:t xml:space="preserve">. </w:t>
      </w:r>
      <w:r w:rsidR="00133223">
        <w:rPr>
          <w:color w:val="000000" w:themeColor="text1"/>
          <w:sz w:val="26"/>
          <w:szCs w:val="26"/>
          <w:lang w:val="lv-LV"/>
        </w:rPr>
        <w:t>37</w:t>
      </w:r>
      <w:r>
        <w:rPr>
          <w:color w:val="000000" w:themeColor="text1"/>
          <w:sz w:val="26"/>
          <w:szCs w:val="26"/>
          <w:lang w:val="lv-LV"/>
        </w:rPr>
        <w:t>/</w:t>
      </w:r>
      <w:r w:rsidR="006A0CA2" w:rsidRPr="00C75F1B">
        <w:rPr>
          <w:color w:val="000000" w:themeColor="text1"/>
          <w:sz w:val="26"/>
          <w:szCs w:val="26"/>
          <w:lang w:val="lv-LV"/>
        </w:rPr>
        <w:t xml:space="preserve">f </w:t>
      </w:r>
      <w:r w:rsidR="006C7CB2" w:rsidRPr="00C75F1B">
        <w:rPr>
          <w:color w:val="000000" w:themeColor="text1"/>
          <w:sz w:val="26"/>
          <w:szCs w:val="26"/>
          <w:lang w:val="lv-LV"/>
        </w:rPr>
        <w:t>izveidotā</w:t>
      </w:r>
      <w:r w:rsidR="00A77D50" w:rsidRPr="00C75F1B">
        <w:rPr>
          <w:color w:val="000000" w:themeColor="text1"/>
          <w:sz w:val="26"/>
          <w:szCs w:val="26"/>
          <w:lang w:val="lv-LV"/>
        </w:rPr>
        <w:t>s</w:t>
      </w:r>
      <w:r w:rsidR="006C7CB2" w:rsidRPr="00C75F1B">
        <w:rPr>
          <w:color w:val="000000" w:themeColor="text1"/>
          <w:sz w:val="26"/>
          <w:szCs w:val="26"/>
          <w:lang w:val="lv-LV"/>
        </w:rPr>
        <w:t xml:space="preserve"> </w:t>
      </w:r>
      <w:r w:rsidR="00133223" w:rsidRPr="00C75F1B">
        <w:rPr>
          <w:color w:val="000000" w:themeColor="text1"/>
          <w:sz w:val="26"/>
          <w:szCs w:val="26"/>
          <w:lang w:val="lv-LV"/>
        </w:rPr>
        <w:t>iepirkum</w:t>
      </w:r>
      <w:r w:rsidR="00133223">
        <w:rPr>
          <w:color w:val="000000" w:themeColor="text1"/>
          <w:sz w:val="26"/>
          <w:szCs w:val="26"/>
          <w:lang w:val="lv-LV"/>
        </w:rPr>
        <w:t>a</w:t>
      </w:r>
      <w:r w:rsidR="00133223" w:rsidRPr="00C75F1B">
        <w:rPr>
          <w:color w:val="000000" w:themeColor="text1"/>
          <w:sz w:val="26"/>
          <w:szCs w:val="26"/>
          <w:lang w:val="lv-LV"/>
        </w:rPr>
        <w:t xml:space="preserve"> </w:t>
      </w:r>
      <w:r w:rsidR="006C7CB2" w:rsidRPr="00C75F1B">
        <w:rPr>
          <w:color w:val="000000" w:themeColor="text1"/>
          <w:sz w:val="26"/>
          <w:szCs w:val="26"/>
          <w:lang w:val="lv-LV"/>
        </w:rPr>
        <w:t>komisija</w:t>
      </w:r>
      <w:r w:rsidR="00A77D50" w:rsidRPr="00C75F1B">
        <w:rPr>
          <w:color w:val="000000" w:themeColor="text1"/>
          <w:sz w:val="26"/>
          <w:szCs w:val="26"/>
          <w:lang w:val="lv-LV"/>
        </w:rPr>
        <w:t>s</w:t>
      </w:r>
      <w:r w:rsidR="006C7CB2" w:rsidRPr="00C75F1B">
        <w:rPr>
          <w:color w:val="000000" w:themeColor="text1"/>
          <w:sz w:val="26"/>
          <w:szCs w:val="26"/>
          <w:lang w:val="lv-LV"/>
        </w:rPr>
        <w:t xml:space="preserve"> </w:t>
      </w:r>
    </w:p>
    <w:p w14:paraId="7047902A" w14:textId="77777777" w:rsidR="00823C35" w:rsidRPr="00C75F1B" w:rsidRDefault="006C7CB2" w:rsidP="00D6244F">
      <w:pPr>
        <w:rPr>
          <w:b/>
          <w:color w:val="000000" w:themeColor="text1"/>
          <w:sz w:val="26"/>
          <w:szCs w:val="26"/>
          <w:lang w:val="lv-LV"/>
        </w:rPr>
      </w:pPr>
      <w:r w:rsidRPr="00C75F1B">
        <w:rPr>
          <w:noProof/>
          <w:color w:val="000000" w:themeColor="text1"/>
          <w:sz w:val="26"/>
          <w:szCs w:val="26"/>
          <w:lang w:val="lv-LV"/>
        </w:rPr>
        <mc:AlternateContent>
          <mc:Choice Requires="wps">
            <w:drawing>
              <wp:anchor distT="0" distB="0" distL="114300" distR="114300" simplePos="0" relativeHeight="251658240" behindDoc="0" locked="0" layoutInCell="0" allowOverlap="1" wp14:anchorId="37F8B02A" wp14:editId="5A8B074F">
                <wp:simplePos x="0" y="0"/>
                <wp:positionH relativeFrom="column">
                  <wp:posOffset>17145</wp:posOffset>
                </wp:positionH>
                <wp:positionV relativeFrom="paragraph">
                  <wp:posOffset>55245</wp:posOffset>
                </wp:positionV>
                <wp:extent cx="5943600" cy="0"/>
                <wp:effectExtent l="17145" t="17145" r="20955"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AE53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35pt" to="469.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" o:allowincell="f" strokeweight="2.25pt"/>
            </w:pict>
          </mc:Fallback>
        </mc:AlternateContent>
      </w:r>
    </w:p>
    <w:p w14:paraId="047294F2" w14:textId="0C38A830" w:rsidR="00817DAA" w:rsidRPr="00C75F1B" w:rsidRDefault="00817DAA" w:rsidP="00D6244F">
      <w:pPr>
        <w:jc w:val="center"/>
        <w:rPr>
          <w:b/>
          <w:color w:val="000000" w:themeColor="text1"/>
          <w:sz w:val="26"/>
          <w:szCs w:val="26"/>
          <w:lang w:val="lv-LV"/>
        </w:rPr>
      </w:pPr>
      <w:r w:rsidRPr="00C75F1B">
        <w:rPr>
          <w:b/>
          <w:color w:val="000000" w:themeColor="text1"/>
          <w:sz w:val="26"/>
          <w:szCs w:val="26"/>
          <w:lang w:val="lv-LV"/>
        </w:rPr>
        <w:t>ZIŅOJUMS</w:t>
      </w:r>
      <w:r w:rsidR="00DD5B6C" w:rsidRPr="00C75F1B">
        <w:rPr>
          <w:b/>
          <w:color w:val="000000" w:themeColor="text1"/>
          <w:sz w:val="26"/>
          <w:szCs w:val="26"/>
          <w:lang w:val="lv-LV"/>
        </w:rPr>
        <w:t xml:space="preserve"> </w:t>
      </w:r>
    </w:p>
    <w:p w14:paraId="3AC8BACB" w14:textId="02CA44EC" w:rsidR="00817DAA" w:rsidRPr="00C75F1B" w:rsidRDefault="00452419" w:rsidP="00D6244F">
      <w:pPr>
        <w:pStyle w:val="BodyText"/>
        <w:jc w:val="center"/>
        <w:rPr>
          <w:b w:val="0"/>
          <w:color w:val="000000" w:themeColor="text1"/>
          <w:sz w:val="26"/>
          <w:szCs w:val="26"/>
        </w:rPr>
      </w:pPr>
      <w:r w:rsidRPr="00C75F1B">
        <w:rPr>
          <w:b w:val="0"/>
          <w:color w:val="000000" w:themeColor="text1"/>
          <w:sz w:val="26"/>
          <w:szCs w:val="26"/>
        </w:rPr>
        <w:t xml:space="preserve">par </w:t>
      </w:r>
      <w:r w:rsidR="00817DAA" w:rsidRPr="00C75F1B">
        <w:rPr>
          <w:b w:val="0"/>
          <w:color w:val="000000" w:themeColor="text1"/>
          <w:sz w:val="26"/>
          <w:szCs w:val="26"/>
        </w:rPr>
        <w:t>atklāt</w:t>
      </w:r>
      <w:r w:rsidR="00452EF6" w:rsidRPr="00C75F1B">
        <w:rPr>
          <w:b w:val="0"/>
          <w:color w:val="000000" w:themeColor="text1"/>
          <w:sz w:val="26"/>
          <w:szCs w:val="26"/>
        </w:rPr>
        <w:t>ā</w:t>
      </w:r>
      <w:r w:rsidR="00817DAA" w:rsidRPr="00C75F1B">
        <w:rPr>
          <w:b w:val="0"/>
          <w:color w:val="000000" w:themeColor="text1"/>
          <w:sz w:val="26"/>
          <w:szCs w:val="26"/>
        </w:rPr>
        <w:t xml:space="preserve"> konkurs</w:t>
      </w:r>
      <w:r w:rsidR="00452EF6" w:rsidRPr="00C75F1B">
        <w:rPr>
          <w:b w:val="0"/>
          <w:color w:val="000000" w:themeColor="text1"/>
          <w:sz w:val="26"/>
          <w:szCs w:val="26"/>
        </w:rPr>
        <w:t>a</w:t>
      </w:r>
    </w:p>
    <w:p w14:paraId="01313345" w14:textId="300BFCB4" w:rsidR="00817DAA" w:rsidRPr="00C75F1B" w:rsidRDefault="00E32731" w:rsidP="00D6244F">
      <w:pPr>
        <w:jc w:val="center"/>
        <w:rPr>
          <w:b/>
          <w:color w:val="000000" w:themeColor="text1"/>
          <w:sz w:val="26"/>
          <w:szCs w:val="26"/>
          <w:lang w:val="lv-LV"/>
        </w:rPr>
      </w:pPr>
      <w:r w:rsidRPr="00975D7B">
        <w:rPr>
          <w:b/>
          <w:color w:val="000000" w:themeColor="text1"/>
          <w:sz w:val="26"/>
          <w:szCs w:val="26"/>
          <w:lang w:val="lv-LV"/>
        </w:rPr>
        <w:t>“</w:t>
      </w:r>
      <w:r w:rsidR="00133223" w:rsidRPr="00133223">
        <w:rPr>
          <w:b/>
          <w:color w:val="000000" w:themeColor="text1"/>
          <w:sz w:val="26"/>
          <w:szCs w:val="26"/>
          <w:lang w:val="lv-LV"/>
        </w:rPr>
        <w:t>Eiropas Savienības nodokļu datu apmaiņas informācijas sistēmu pilnveidošana, uzturēšana  un garantijas nodrošināšana</w:t>
      </w:r>
      <w:r w:rsidR="0024064F" w:rsidRPr="00975D7B">
        <w:rPr>
          <w:b/>
          <w:color w:val="000000" w:themeColor="text1"/>
          <w:sz w:val="26"/>
          <w:szCs w:val="26"/>
          <w:lang w:val="lv-LV"/>
        </w:rPr>
        <w:t xml:space="preserve">”, </w:t>
      </w:r>
      <w:r w:rsidR="0024064F" w:rsidRPr="00975D7B">
        <w:rPr>
          <w:color w:val="000000" w:themeColor="text1"/>
          <w:sz w:val="26"/>
          <w:szCs w:val="26"/>
          <w:lang w:val="lv-LV"/>
        </w:rPr>
        <w:t>iepirkuma</w:t>
      </w:r>
      <w:r w:rsidR="0024064F" w:rsidRPr="00C75F1B">
        <w:rPr>
          <w:color w:val="000000" w:themeColor="text1"/>
          <w:sz w:val="26"/>
          <w:szCs w:val="26"/>
          <w:lang w:val="lv-LV"/>
        </w:rPr>
        <w:t xml:space="preserve"> identifikācijas Nr. FM VID </w:t>
      </w:r>
      <w:r w:rsidR="0024064F" w:rsidRPr="00AB038C">
        <w:rPr>
          <w:color w:val="000000" w:themeColor="text1"/>
          <w:sz w:val="26"/>
          <w:szCs w:val="26"/>
          <w:lang w:val="lv-LV"/>
        </w:rPr>
        <w:t>202</w:t>
      </w:r>
      <w:r w:rsidR="00A77D50" w:rsidRPr="00AB038C">
        <w:rPr>
          <w:color w:val="000000" w:themeColor="text1"/>
          <w:sz w:val="26"/>
          <w:szCs w:val="26"/>
          <w:lang w:val="lv-LV"/>
        </w:rPr>
        <w:t>3</w:t>
      </w:r>
      <w:r w:rsidR="00C00FCE" w:rsidRPr="00AB038C">
        <w:rPr>
          <w:color w:val="000000" w:themeColor="text1"/>
          <w:sz w:val="26"/>
          <w:szCs w:val="26"/>
          <w:lang w:val="lv-LV"/>
        </w:rPr>
        <w:t>/</w:t>
      </w:r>
      <w:r w:rsidR="00133223">
        <w:rPr>
          <w:color w:val="000000" w:themeColor="text1"/>
          <w:sz w:val="26"/>
          <w:szCs w:val="26"/>
          <w:lang w:val="lv-LV"/>
        </w:rPr>
        <w:t>133</w:t>
      </w:r>
      <w:r w:rsidR="00D0097B">
        <w:rPr>
          <w:color w:val="000000" w:themeColor="text1"/>
          <w:sz w:val="26"/>
          <w:szCs w:val="26"/>
          <w:lang w:val="lv-LV"/>
        </w:rPr>
        <w:t>/ĀF</w:t>
      </w:r>
      <w:r w:rsidR="00D0097B" w:rsidRPr="00AB038C">
        <w:rPr>
          <w:color w:val="000000" w:themeColor="text1"/>
          <w:sz w:val="26"/>
          <w:szCs w:val="26"/>
          <w:lang w:val="lv-LV"/>
        </w:rPr>
        <w:t xml:space="preserve"> </w:t>
      </w:r>
      <w:r w:rsidR="0024064F" w:rsidRPr="00AB038C">
        <w:rPr>
          <w:color w:val="000000" w:themeColor="text1"/>
          <w:sz w:val="26"/>
          <w:szCs w:val="26"/>
          <w:lang w:val="lv-LV"/>
        </w:rPr>
        <w:t>(turpmāk – Konkurss)</w:t>
      </w:r>
    </w:p>
    <w:p w14:paraId="18383C79" w14:textId="77777777" w:rsidR="0024064F" w:rsidRPr="00C75F1B" w:rsidRDefault="0024064F" w:rsidP="00D6244F">
      <w:pPr>
        <w:jc w:val="center"/>
        <w:rPr>
          <w:color w:val="000000" w:themeColor="text1"/>
          <w:sz w:val="26"/>
          <w:szCs w:val="26"/>
          <w:lang w:val="lv-LV"/>
        </w:rPr>
      </w:pPr>
    </w:p>
    <w:p w14:paraId="3194D4CC" w14:textId="76B400C0" w:rsidR="006035CB" w:rsidRPr="00975D7B" w:rsidRDefault="00817DAA" w:rsidP="00D6244F">
      <w:pPr>
        <w:pStyle w:val="BodyText2"/>
        <w:rPr>
          <w:color w:val="000000" w:themeColor="text1"/>
          <w:sz w:val="26"/>
          <w:szCs w:val="26"/>
        </w:rPr>
      </w:pPr>
      <w:r w:rsidRPr="009403D9">
        <w:rPr>
          <w:color w:val="000000" w:themeColor="text1"/>
          <w:sz w:val="26"/>
          <w:szCs w:val="26"/>
        </w:rPr>
        <w:t xml:space="preserve">Rīgā, </w:t>
      </w:r>
      <w:r w:rsidR="00F72E57" w:rsidRPr="009403D9">
        <w:rPr>
          <w:color w:val="000000" w:themeColor="text1"/>
          <w:sz w:val="26"/>
          <w:szCs w:val="26"/>
        </w:rPr>
        <w:t>20</w:t>
      </w:r>
      <w:r w:rsidR="00A75511" w:rsidRPr="009403D9">
        <w:rPr>
          <w:color w:val="000000" w:themeColor="text1"/>
          <w:sz w:val="26"/>
          <w:szCs w:val="26"/>
        </w:rPr>
        <w:t>2</w:t>
      </w:r>
      <w:r w:rsidR="00370B25" w:rsidRPr="009403D9">
        <w:rPr>
          <w:color w:val="000000" w:themeColor="text1"/>
          <w:sz w:val="26"/>
          <w:szCs w:val="26"/>
        </w:rPr>
        <w:t>4</w:t>
      </w:r>
      <w:r w:rsidR="0024064F" w:rsidRPr="009403D9">
        <w:rPr>
          <w:color w:val="000000" w:themeColor="text1"/>
          <w:sz w:val="26"/>
          <w:szCs w:val="26"/>
        </w:rPr>
        <w:t xml:space="preserve">. gada </w:t>
      </w:r>
      <w:r w:rsidR="00D245B9">
        <w:rPr>
          <w:color w:val="000000" w:themeColor="text1"/>
          <w:sz w:val="26"/>
          <w:szCs w:val="26"/>
        </w:rPr>
        <w:t>11</w:t>
      </w:r>
      <w:r w:rsidR="007112F2" w:rsidRPr="00857DE4">
        <w:rPr>
          <w:color w:val="000000" w:themeColor="text1"/>
          <w:sz w:val="26"/>
          <w:szCs w:val="26"/>
        </w:rPr>
        <w:t>.</w:t>
      </w:r>
      <w:r w:rsidR="00E71E9A" w:rsidRPr="00857DE4">
        <w:rPr>
          <w:color w:val="000000" w:themeColor="text1"/>
          <w:sz w:val="26"/>
          <w:szCs w:val="26"/>
        </w:rPr>
        <w:t> </w:t>
      </w:r>
      <w:r w:rsidR="00D245B9">
        <w:rPr>
          <w:color w:val="000000" w:themeColor="text1"/>
          <w:sz w:val="26"/>
          <w:szCs w:val="26"/>
        </w:rPr>
        <w:t>novembrī</w:t>
      </w:r>
    </w:p>
    <w:p w14:paraId="2AF78C8E" w14:textId="77777777" w:rsidR="005B4A60" w:rsidRPr="00C75F1B" w:rsidRDefault="005B4A60" w:rsidP="00D6244F">
      <w:pPr>
        <w:pStyle w:val="BodyText2"/>
        <w:rPr>
          <w:i/>
          <w:iCs/>
          <w:color w:val="000000" w:themeColor="text1"/>
          <w:sz w:val="26"/>
          <w:szCs w:val="26"/>
        </w:rPr>
      </w:pPr>
    </w:p>
    <w:p w14:paraId="35B45FFD" w14:textId="4DEF7B1A" w:rsidR="008C2D79" w:rsidRPr="00C75F1B" w:rsidRDefault="008C2D79" w:rsidP="00133223">
      <w:pPr>
        <w:numPr>
          <w:ilvl w:val="0"/>
          <w:numId w:val="13"/>
        </w:numPr>
        <w:tabs>
          <w:tab w:val="clear" w:pos="5464"/>
          <w:tab w:val="left" w:pos="284"/>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Pasūtītāja nosaukums</w:t>
      </w:r>
      <w:r w:rsidR="0014492E" w:rsidRPr="00C75F1B">
        <w:rPr>
          <w:b/>
          <w:i/>
          <w:iCs/>
          <w:color w:val="000000" w:themeColor="text1"/>
          <w:sz w:val="26"/>
          <w:szCs w:val="26"/>
          <w:lang w:val="lv-LV" w:eastAsia="en-US"/>
        </w:rPr>
        <w:t xml:space="preserve"> </w:t>
      </w:r>
      <w:r w:rsidRPr="00C75F1B">
        <w:rPr>
          <w:b/>
          <w:i/>
          <w:iCs/>
          <w:color w:val="000000" w:themeColor="text1"/>
          <w:sz w:val="26"/>
          <w:szCs w:val="26"/>
          <w:lang w:val="lv-LV" w:eastAsia="en-US"/>
        </w:rPr>
        <w:t xml:space="preserve">un adrese, iepirkuma identifikācijas numurs, iepirkuma procedūras veids, kā arī </w:t>
      </w:r>
      <w:r w:rsidR="0014492E" w:rsidRPr="00C75F1B">
        <w:rPr>
          <w:b/>
          <w:i/>
          <w:iCs/>
          <w:color w:val="000000" w:themeColor="text1"/>
          <w:sz w:val="26"/>
          <w:szCs w:val="26"/>
          <w:lang w:val="lv-LV" w:eastAsia="en-US"/>
        </w:rPr>
        <w:t xml:space="preserve">iepirkuma </w:t>
      </w:r>
      <w:r w:rsidRPr="00C75F1B">
        <w:rPr>
          <w:b/>
          <w:i/>
          <w:iCs/>
          <w:color w:val="000000" w:themeColor="text1"/>
          <w:sz w:val="26"/>
          <w:szCs w:val="26"/>
          <w:lang w:val="lv-LV" w:eastAsia="en-US"/>
        </w:rPr>
        <w:t xml:space="preserve">līguma </w:t>
      </w:r>
      <w:r w:rsidR="0014492E" w:rsidRPr="00C75F1B">
        <w:rPr>
          <w:b/>
          <w:i/>
          <w:iCs/>
          <w:color w:val="000000" w:themeColor="text1"/>
          <w:sz w:val="26"/>
          <w:szCs w:val="26"/>
          <w:lang w:val="lv-LV" w:eastAsia="en-US"/>
        </w:rPr>
        <w:t xml:space="preserve">vai vispārīgās vienošanās </w:t>
      </w:r>
      <w:r w:rsidRPr="00C75F1B">
        <w:rPr>
          <w:b/>
          <w:i/>
          <w:iCs/>
          <w:color w:val="000000" w:themeColor="text1"/>
          <w:sz w:val="26"/>
          <w:szCs w:val="26"/>
          <w:lang w:val="lv-LV" w:eastAsia="en-US"/>
        </w:rPr>
        <w:t xml:space="preserve">priekšmets </w:t>
      </w:r>
    </w:p>
    <w:p w14:paraId="63D34A7E" w14:textId="728DC114" w:rsidR="008C2D79" w:rsidRPr="00975D7B" w:rsidRDefault="008C2D79" w:rsidP="00133223">
      <w:pPr>
        <w:ind w:firstLine="709"/>
        <w:jc w:val="both"/>
        <w:rPr>
          <w:color w:val="000000" w:themeColor="text1"/>
          <w:sz w:val="26"/>
          <w:szCs w:val="26"/>
          <w:lang w:val="lv-LV" w:eastAsia="en-US"/>
        </w:rPr>
      </w:pPr>
      <w:r w:rsidRPr="00975D7B">
        <w:rPr>
          <w:color w:val="000000" w:themeColor="text1"/>
          <w:sz w:val="26"/>
          <w:szCs w:val="26"/>
          <w:lang w:val="lv-LV" w:eastAsia="en-US"/>
        </w:rPr>
        <w:t>Pasūtītāj</w:t>
      </w:r>
      <w:r w:rsidR="00A77D50" w:rsidRPr="00975D7B">
        <w:rPr>
          <w:color w:val="000000" w:themeColor="text1"/>
          <w:sz w:val="26"/>
          <w:szCs w:val="26"/>
          <w:lang w:val="lv-LV" w:eastAsia="en-US"/>
        </w:rPr>
        <w:t>a nosaukums un adrese</w:t>
      </w:r>
      <w:r w:rsidRPr="00975D7B">
        <w:rPr>
          <w:color w:val="000000" w:themeColor="text1"/>
          <w:sz w:val="26"/>
          <w:szCs w:val="26"/>
          <w:lang w:val="lv-LV" w:eastAsia="en-US"/>
        </w:rPr>
        <w:t xml:space="preserve">: Valsts ieņēmumu dienests (turpmāk – VID), reģistrācijas Nr. 90000069281, juridiskā adrese: </w:t>
      </w:r>
      <w:r w:rsidR="00AE009E" w:rsidRPr="00975D7B">
        <w:rPr>
          <w:color w:val="000000" w:themeColor="text1"/>
          <w:sz w:val="26"/>
          <w:szCs w:val="26"/>
          <w:lang w:val="lv-LV" w:eastAsia="en-US"/>
        </w:rPr>
        <w:t xml:space="preserve">Talejas </w:t>
      </w:r>
      <w:r w:rsidRPr="00975D7B">
        <w:rPr>
          <w:color w:val="000000" w:themeColor="text1"/>
          <w:sz w:val="26"/>
          <w:szCs w:val="26"/>
          <w:lang w:val="lv-LV" w:eastAsia="en-US"/>
        </w:rPr>
        <w:t>iela 1, Rīga, LV-1978, Latvija</w:t>
      </w:r>
      <w:r w:rsidR="00841FEB">
        <w:rPr>
          <w:color w:val="000000" w:themeColor="text1"/>
          <w:sz w:val="26"/>
          <w:szCs w:val="26"/>
          <w:lang w:val="lv-LV" w:eastAsia="en-US"/>
        </w:rPr>
        <w:t>.</w:t>
      </w:r>
    </w:p>
    <w:p w14:paraId="3BDDBEF5" w14:textId="43351BDE" w:rsidR="008C2D79" w:rsidRPr="00975D7B" w:rsidRDefault="008C2D79" w:rsidP="00D6244F">
      <w:pPr>
        <w:keepNext/>
        <w:ind w:firstLine="709"/>
        <w:jc w:val="both"/>
        <w:outlineLvl w:val="0"/>
        <w:rPr>
          <w:color w:val="000000" w:themeColor="text1"/>
          <w:sz w:val="26"/>
          <w:szCs w:val="26"/>
          <w:lang w:val="lv-LV" w:eastAsia="en-US"/>
        </w:rPr>
      </w:pPr>
      <w:r w:rsidRPr="00975D7B">
        <w:rPr>
          <w:color w:val="000000" w:themeColor="text1"/>
          <w:sz w:val="26"/>
          <w:szCs w:val="26"/>
          <w:lang w:val="lv-LV" w:eastAsia="en-US"/>
        </w:rPr>
        <w:t xml:space="preserve">Iepirkuma identifikācijas Nr.: </w:t>
      </w:r>
      <w:r w:rsidR="00297A17" w:rsidRPr="00975D7B">
        <w:rPr>
          <w:color w:val="000000" w:themeColor="text1"/>
          <w:sz w:val="26"/>
          <w:szCs w:val="26"/>
          <w:lang w:val="lv-LV"/>
        </w:rPr>
        <w:t xml:space="preserve">FM VID </w:t>
      </w:r>
      <w:r w:rsidR="00875D82" w:rsidRPr="00975D7B">
        <w:rPr>
          <w:color w:val="000000" w:themeColor="text1"/>
          <w:sz w:val="26"/>
          <w:szCs w:val="26"/>
          <w:lang w:val="lv-LV"/>
        </w:rPr>
        <w:t>202</w:t>
      </w:r>
      <w:r w:rsidR="00A77D50" w:rsidRPr="00975D7B">
        <w:rPr>
          <w:color w:val="000000" w:themeColor="text1"/>
          <w:sz w:val="26"/>
          <w:szCs w:val="26"/>
          <w:lang w:val="lv-LV"/>
        </w:rPr>
        <w:t>3</w:t>
      </w:r>
      <w:r w:rsidR="00C00FCE" w:rsidRPr="00975D7B">
        <w:rPr>
          <w:color w:val="000000" w:themeColor="text1"/>
          <w:sz w:val="26"/>
          <w:szCs w:val="26"/>
          <w:lang w:val="lv-LV"/>
        </w:rPr>
        <w:t>/</w:t>
      </w:r>
      <w:r w:rsidR="00133223">
        <w:rPr>
          <w:color w:val="000000" w:themeColor="text1"/>
          <w:sz w:val="26"/>
          <w:szCs w:val="26"/>
          <w:lang w:val="lv-LV"/>
        </w:rPr>
        <w:t>133/ĀF</w:t>
      </w:r>
      <w:r w:rsidR="00841FEB">
        <w:rPr>
          <w:color w:val="000000" w:themeColor="text1"/>
          <w:sz w:val="26"/>
          <w:szCs w:val="26"/>
          <w:lang w:val="lv-LV"/>
        </w:rPr>
        <w:t>.</w:t>
      </w:r>
    </w:p>
    <w:p w14:paraId="44F38828" w14:textId="677AFA5F" w:rsidR="008C2D79" w:rsidRPr="00975D7B" w:rsidRDefault="008C2D79" w:rsidP="00D6244F">
      <w:pPr>
        <w:ind w:firstLine="709"/>
        <w:jc w:val="both"/>
        <w:rPr>
          <w:color w:val="000000" w:themeColor="text1"/>
          <w:sz w:val="26"/>
          <w:szCs w:val="26"/>
          <w:lang w:val="lv-LV" w:eastAsia="en-US"/>
        </w:rPr>
      </w:pPr>
      <w:r w:rsidRPr="00975D7B">
        <w:rPr>
          <w:color w:val="000000" w:themeColor="text1"/>
          <w:sz w:val="26"/>
          <w:szCs w:val="26"/>
          <w:lang w:val="lv-LV" w:eastAsia="en-US"/>
        </w:rPr>
        <w:t>Iepirkuma procedūras veids: atklāts konkurss</w:t>
      </w:r>
      <w:r w:rsidR="00841FEB">
        <w:rPr>
          <w:color w:val="000000" w:themeColor="text1"/>
          <w:sz w:val="26"/>
          <w:szCs w:val="26"/>
          <w:lang w:val="lv-LV" w:eastAsia="en-US"/>
        </w:rPr>
        <w:t>.</w:t>
      </w:r>
    </w:p>
    <w:p w14:paraId="3002D65B" w14:textId="3C21B339" w:rsidR="0084306B" w:rsidRPr="00C75F1B" w:rsidRDefault="0015628C" w:rsidP="00D6244F">
      <w:pPr>
        <w:pStyle w:val="Default"/>
        <w:ind w:firstLine="709"/>
        <w:jc w:val="both"/>
        <w:rPr>
          <w:color w:val="000000" w:themeColor="text1"/>
          <w:sz w:val="26"/>
          <w:szCs w:val="26"/>
        </w:rPr>
      </w:pPr>
      <w:r w:rsidRPr="00975D7B">
        <w:rPr>
          <w:color w:val="000000" w:themeColor="text1"/>
          <w:sz w:val="26"/>
          <w:szCs w:val="26"/>
          <w:lang w:eastAsia="en-US"/>
        </w:rPr>
        <w:t>Iepirkuma l</w:t>
      </w:r>
      <w:r w:rsidR="008C2D79" w:rsidRPr="00975D7B">
        <w:rPr>
          <w:color w:val="000000" w:themeColor="text1"/>
          <w:sz w:val="26"/>
          <w:szCs w:val="26"/>
          <w:lang w:eastAsia="en-US"/>
        </w:rPr>
        <w:t>īguma priekšmets</w:t>
      </w:r>
      <w:r w:rsidR="00592D28">
        <w:rPr>
          <w:color w:val="000000" w:themeColor="text1"/>
          <w:sz w:val="26"/>
          <w:szCs w:val="26"/>
          <w:lang w:eastAsia="en-US"/>
        </w:rPr>
        <w:t xml:space="preserve"> ir </w:t>
      </w:r>
      <w:r w:rsidR="00133223" w:rsidRPr="00A769E3">
        <w:rPr>
          <w:sz w:val="26"/>
          <w:szCs w:val="26"/>
        </w:rPr>
        <w:t>Eiropas Savienības nodokļu datu apmaiņas informācijas sistēmu pilnveidošana</w:t>
      </w:r>
      <w:r w:rsidR="00133223">
        <w:rPr>
          <w:sz w:val="26"/>
          <w:szCs w:val="26"/>
        </w:rPr>
        <w:t>,</w:t>
      </w:r>
      <w:r w:rsidR="00133223" w:rsidRPr="00583DBB">
        <w:rPr>
          <w:sz w:val="26"/>
          <w:szCs w:val="26"/>
        </w:rPr>
        <w:t xml:space="preserve"> </w:t>
      </w:r>
      <w:r w:rsidR="00133223" w:rsidRPr="00A769E3">
        <w:rPr>
          <w:sz w:val="26"/>
          <w:szCs w:val="26"/>
        </w:rPr>
        <w:t>uzturēšana  un garantijas nodrošināšana</w:t>
      </w:r>
      <w:r w:rsidR="00592D28" w:rsidRPr="00133223">
        <w:rPr>
          <w:bCs/>
          <w:color w:val="000000" w:themeColor="text1"/>
          <w:sz w:val="26"/>
          <w:szCs w:val="26"/>
          <w:lang w:eastAsia="en-US"/>
        </w:rPr>
        <w:t>. Līguma izpildes ietvaros pastāv iespēja, ka tiks izmantots finansējums no ārvalstu finanšu instrumentiem</w:t>
      </w:r>
      <w:r w:rsidR="00592D28">
        <w:rPr>
          <w:bCs/>
          <w:color w:val="000000" w:themeColor="text1"/>
          <w:sz w:val="26"/>
          <w:szCs w:val="26"/>
          <w:lang w:eastAsia="en-US"/>
        </w:rPr>
        <w:t>.</w:t>
      </w:r>
    </w:p>
    <w:p w14:paraId="2841C7B4" w14:textId="54541FDC" w:rsidR="0015628C" w:rsidRPr="007D5430" w:rsidRDefault="00452419" w:rsidP="00133223">
      <w:pPr>
        <w:ind w:firstLine="709"/>
        <w:jc w:val="both"/>
        <w:rPr>
          <w:color w:val="000000" w:themeColor="text1"/>
          <w:sz w:val="26"/>
          <w:szCs w:val="26"/>
          <w:lang w:val="lv-LV" w:eastAsia="en-US"/>
        </w:rPr>
      </w:pPr>
      <w:r w:rsidRPr="007D5430">
        <w:rPr>
          <w:color w:val="000000" w:themeColor="text1"/>
          <w:sz w:val="26"/>
          <w:szCs w:val="26"/>
          <w:lang w:val="lv-LV" w:eastAsia="en-US"/>
        </w:rPr>
        <w:t>CPV kods:</w:t>
      </w:r>
    </w:p>
    <w:tbl>
      <w:tblPr>
        <w:tblStyle w:val="TableGrid"/>
        <w:tblW w:w="9243" w:type="dxa"/>
        <w:tblInd w:w="108" w:type="dxa"/>
        <w:tblLook w:val="04A0" w:firstRow="1" w:lastRow="0" w:firstColumn="1" w:lastColumn="0" w:noHBand="0" w:noVBand="1"/>
      </w:tblPr>
      <w:tblGrid>
        <w:gridCol w:w="2092"/>
        <w:gridCol w:w="4316"/>
        <w:gridCol w:w="2835"/>
      </w:tblGrid>
      <w:tr w:rsidR="00C75F1B" w:rsidRPr="007D5430" w14:paraId="1D4DDC64" w14:textId="77777777" w:rsidTr="0014511D">
        <w:trPr>
          <w:trHeight w:val="431"/>
        </w:trPr>
        <w:tc>
          <w:tcPr>
            <w:tcW w:w="2092" w:type="dxa"/>
            <w:shd w:val="clear" w:color="auto" w:fill="D9D9D9" w:themeFill="background1" w:themeFillShade="D9"/>
            <w:vAlign w:val="center"/>
          </w:tcPr>
          <w:p w14:paraId="70668A84" w14:textId="77777777" w:rsidR="00A50D18" w:rsidRPr="007D5430" w:rsidRDefault="00A50D18" w:rsidP="00133223">
            <w:pPr>
              <w:pStyle w:val="BodyTextIndent"/>
              <w:spacing w:after="0"/>
              <w:ind w:left="0" w:firstLine="34"/>
              <w:jc w:val="center"/>
              <w:rPr>
                <w:b/>
                <w:color w:val="000000" w:themeColor="text1"/>
                <w:sz w:val="26"/>
                <w:szCs w:val="26"/>
                <w:lang w:val="lv-LV"/>
              </w:rPr>
            </w:pPr>
            <w:r w:rsidRPr="007D5430">
              <w:rPr>
                <w:b/>
                <w:color w:val="000000" w:themeColor="text1"/>
                <w:sz w:val="26"/>
                <w:szCs w:val="26"/>
                <w:lang w:val="lv-LV"/>
              </w:rPr>
              <w:t>Kods</w:t>
            </w:r>
          </w:p>
        </w:tc>
        <w:tc>
          <w:tcPr>
            <w:tcW w:w="4316" w:type="dxa"/>
            <w:shd w:val="clear" w:color="auto" w:fill="D9D9D9" w:themeFill="background1" w:themeFillShade="D9"/>
            <w:vAlign w:val="center"/>
          </w:tcPr>
          <w:p w14:paraId="28DCE2F7" w14:textId="77777777" w:rsidR="00A50D18" w:rsidRPr="007D5430" w:rsidRDefault="00A50D18" w:rsidP="00133223">
            <w:pPr>
              <w:pStyle w:val="BodyTextIndent"/>
              <w:spacing w:after="0"/>
              <w:ind w:left="34"/>
              <w:jc w:val="center"/>
              <w:rPr>
                <w:b/>
                <w:color w:val="000000" w:themeColor="text1"/>
                <w:sz w:val="26"/>
                <w:szCs w:val="26"/>
                <w:lang w:val="lv-LV"/>
              </w:rPr>
            </w:pPr>
            <w:r w:rsidRPr="007D5430">
              <w:rPr>
                <w:b/>
                <w:color w:val="000000" w:themeColor="text1"/>
                <w:sz w:val="26"/>
                <w:szCs w:val="26"/>
                <w:lang w:val="lv-LV"/>
              </w:rPr>
              <w:t xml:space="preserve">Koda atšifrējums </w:t>
            </w:r>
          </w:p>
          <w:p w14:paraId="3CFBDEB2" w14:textId="77777777" w:rsidR="00A50D18" w:rsidRPr="007D5430" w:rsidRDefault="00A50D18" w:rsidP="00133223">
            <w:pPr>
              <w:pStyle w:val="BodyTextIndent"/>
              <w:spacing w:after="0"/>
              <w:ind w:left="34"/>
              <w:jc w:val="center"/>
              <w:rPr>
                <w:b/>
                <w:color w:val="000000" w:themeColor="text1"/>
                <w:sz w:val="26"/>
                <w:szCs w:val="26"/>
                <w:lang w:val="lv-LV"/>
              </w:rPr>
            </w:pPr>
            <w:r w:rsidRPr="007D5430">
              <w:rPr>
                <w:b/>
                <w:color w:val="000000" w:themeColor="text1"/>
                <w:sz w:val="26"/>
                <w:szCs w:val="26"/>
                <w:lang w:val="lv-LV"/>
              </w:rPr>
              <w:t>latviešu valodā</w:t>
            </w:r>
          </w:p>
        </w:tc>
        <w:tc>
          <w:tcPr>
            <w:tcW w:w="2835" w:type="dxa"/>
            <w:shd w:val="clear" w:color="auto" w:fill="D9D9D9" w:themeFill="background1" w:themeFillShade="D9"/>
            <w:vAlign w:val="center"/>
          </w:tcPr>
          <w:p w14:paraId="7EE11E21" w14:textId="77777777" w:rsidR="00A50D18" w:rsidRPr="007D5430" w:rsidRDefault="00A50D18" w:rsidP="00133223">
            <w:pPr>
              <w:pStyle w:val="BodyTextIndent"/>
              <w:spacing w:after="0"/>
              <w:ind w:left="34"/>
              <w:jc w:val="center"/>
              <w:rPr>
                <w:b/>
                <w:color w:val="000000" w:themeColor="text1"/>
                <w:sz w:val="26"/>
                <w:szCs w:val="26"/>
                <w:lang w:val="lv-LV"/>
              </w:rPr>
            </w:pPr>
            <w:r w:rsidRPr="007D5430">
              <w:rPr>
                <w:b/>
                <w:color w:val="000000" w:themeColor="text1"/>
                <w:sz w:val="26"/>
                <w:szCs w:val="26"/>
                <w:lang w:val="lv-LV"/>
              </w:rPr>
              <w:t>Veids</w:t>
            </w:r>
          </w:p>
        </w:tc>
      </w:tr>
      <w:tr w:rsidR="00C75F1B" w:rsidRPr="007D5430" w14:paraId="687E907F" w14:textId="77777777" w:rsidTr="00D245B9">
        <w:tc>
          <w:tcPr>
            <w:tcW w:w="2092" w:type="dxa"/>
            <w:vAlign w:val="center"/>
          </w:tcPr>
          <w:p w14:paraId="4F0C9A4E" w14:textId="78F1D477" w:rsidR="00A50D18" w:rsidRPr="007D5430" w:rsidRDefault="00592D28" w:rsidP="00133223">
            <w:pPr>
              <w:pStyle w:val="BodyTextIndent"/>
              <w:spacing w:after="0"/>
              <w:ind w:left="0"/>
              <w:jc w:val="center"/>
              <w:rPr>
                <w:bCs/>
                <w:color w:val="000000" w:themeColor="text1"/>
                <w:sz w:val="26"/>
                <w:szCs w:val="26"/>
                <w:lang w:val="lv-LV"/>
              </w:rPr>
            </w:pPr>
            <w:r w:rsidRPr="00133223">
              <w:rPr>
                <w:bCs/>
                <w:color w:val="000000" w:themeColor="text1"/>
                <w:sz w:val="26"/>
                <w:szCs w:val="26"/>
                <w:lang w:val="lv-LV"/>
              </w:rPr>
              <w:t>72267000-4</w:t>
            </w:r>
          </w:p>
        </w:tc>
        <w:tc>
          <w:tcPr>
            <w:tcW w:w="4316" w:type="dxa"/>
          </w:tcPr>
          <w:p w14:paraId="31888218" w14:textId="7070D396" w:rsidR="00A50D18" w:rsidRPr="007D5430" w:rsidRDefault="00592D28" w:rsidP="00133223">
            <w:pPr>
              <w:pStyle w:val="BodyTextIndent"/>
              <w:spacing w:after="0"/>
              <w:ind w:left="34"/>
              <w:jc w:val="center"/>
              <w:rPr>
                <w:bCs/>
                <w:color w:val="000000" w:themeColor="text1"/>
                <w:sz w:val="26"/>
                <w:szCs w:val="26"/>
                <w:lang w:val="lv-LV"/>
              </w:rPr>
            </w:pPr>
            <w:r w:rsidRPr="00133223">
              <w:rPr>
                <w:bCs/>
                <w:color w:val="000000" w:themeColor="text1"/>
                <w:sz w:val="26"/>
                <w:szCs w:val="26"/>
                <w:lang w:val="lv-LV"/>
              </w:rPr>
              <w:t>Programmatūras uzturēšanas un labošanas pakalpojumi.</w:t>
            </w:r>
          </w:p>
        </w:tc>
        <w:tc>
          <w:tcPr>
            <w:tcW w:w="2835" w:type="dxa"/>
            <w:vAlign w:val="center"/>
          </w:tcPr>
          <w:p w14:paraId="0BF8F292" w14:textId="5090ED1F" w:rsidR="00A50D18" w:rsidRPr="007D5430" w:rsidRDefault="00A50D18" w:rsidP="00286008">
            <w:pPr>
              <w:pStyle w:val="BodyTextIndent"/>
              <w:spacing w:after="0"/>
              <w:ind w:left="0"/>
              <w:jc w:val="center"/>
              <w:rPr>
                <w:bCs/>
                <w:color w:val="000000" w:themeColor="text1"/>
                <w:sz w:val="26"/>
                <w:szCs w:val="26"/>
                <w:lang w:val="lv-LV"/>
              </w:rPr>
            </w:pPr>
            <w:r w:rsidRPr="007D5430">
              <w:rPr>
                <w:bCs/>
                <w:color w:val="000000" w:themeColor="text1"/>
                <w:sz w:val="26"/>
                <w:szCs w:val="26"/>
                <w:lang w:val="lv-LV"/>
              </w:rPr>
              <w:t>Pakalpojumi</w:t>
            </w:r>
          </w:p>
        </w:tc>
      </w:tr>
    </w:tbl>
    <w:p w14:paraId="186B88A9" w14:textId="77777777" w:rsidR="0084306B" w:rsidRPr="00C75F1B" w:rsidRDefault="0084306B" w:rsidP="00133223">
      <w:pPr>
        <w:jc w:val="both"/>
        <w:rPr>
          <w:i/>
          <w:iCs/>
          <w:color w:val="000000" w:themeColor="text1"/>
          <w:sz w:val="26"/>
          <w:szCs w:val="26"/>
          <w:lang w:val="lv-LV" w:eastAsia="en-US"/>
        </w:rPr>
      </w:pPr>
    </w:p>
    <w:p w14:paraId="574E0B5D" w14:textId="1D7CEF98" w:rsidR="0014492E" w:rsidRPr="00C75F1B" w:rsidRDefault="008C2D79" w:rsidP="00D6244F">
      <w:pPr>
        <w:pStyle w:val="BodyTextIndent"/>
        <w:numPr>
          <w:ilvl w:val="0"/>
          <w:numId w:val="13"/>
        </w:numPr>
        <w:tabs>
          <w:tab w:val="clear" w:pos="5464"/>
        </w:tabs>
        <w:spacing w:after="0"/>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Datums, kad paziņojums par līgumu un iepriekšējais informatīvais paziņojums</w:t>
      </w:r>
      <w:r w:rsidR="0014492E" w:rsidRPr="00C75F1B">
        <w:rPr>
          <w:b/>
          <w:i/>
          <w:iCs/>
          <w:color w:val="000000" w:themeColor="text1"/>
          <w:sz w:val="26"/>
          <w:szCs w:val="26"/>
          <w:lang w:val="lv-LV" w:eastAsia="en-US"/>
        </w:rPr>
        <w:t>, ja tāds ir izmantots, publicēts</w:t>
      </w:r>
      <w:r w:rsidRPr="00C75F1B">
        <w:rPr>
          <w:b/>
          <w:i/>
          <w:iCs/>
          <w:color w:val="000000" w:themeColor="text1"/>
          <w:sz w:val="26"/>
          <w:szCs w:val="26"/>
          <w:lang w:val="lv-LV" w:eastAsia="en-US"/>
        </w:rPr>
        <w:t xml:space="preserve"> </w:t>
      </w:r>
      <w:r w:rsidR="0014492E" w:rsidRPr="00C75F1B">
        <w:rPr>
          <w:b/>
          <w:i/>
          <w:iCs/>
          <w:color w:val="000000" w:themeColor="text1"/>
          <w:sz w:val="26"/>
          <w:szCs w:val="26"/>
          <w:lang w:val="lv-LV" w:eastAsia="en-US"/>
        </w:rPr>
        <w:t>Eiropas Savienības Oficiālajā Vēstnesī (ja attiecināms) un Iepirkumu uzraudzības biroja tīmekļvietnē</w:t>
      </w:r>
    </w:p>
    <w:p w14:paraId="2EEEB7C9" w14:textId="5D964880" w:rsidR="00A77D50" w:rsidRPr="00EF05CF" w:rsidRDefault="00A77D50" w:rsidP="00133223">
      <w:pPr>
        <w:ind w:firstLine="709"/>
        <w:jc w:val="both"/>
        <w:rPr>
          <w:color w:val="000000" w:themeColor="text1"/>
          <w:sz w:val="26"/>
          <w:szCs w:val="26"/>
          <w:lang w:val="lv-LV" w:eastAsia="en-US"/>
        </w:rPr>
      </w:pPr>
      <w:r w:rsidRPr="00EF05CF">
        <w:rPr>
          <w:color w:val="000000" w:themeColor="text1"/>
          <w:sz w:val="26"/>
          <w:szCs w:val="26"/>
          <w:lang w:val="lv-LV" w:eastAsia="en-US"/>
        </w:rPr>
        <w:t>Iepriekšējais informatīvais paziņojums publicēts:</w:t>
      </w:r>
    </w:p>
    <w:p w14:paraId="296736AD" w14:textId="68A8DEE9" w:rsidR="00A77D50" w:rsidRPr="00EF05CF" w:rsidRDefault="00803C4D" w:rsidP="00133223">
      <w:pPr>
        <w:pStyle w:val="ListParagraph"/>
        <w:numPr>
          <w:ilvl w:val="0"/>
          <w:numId w:val="44"/>
        </w:numPr>
        <w:jc w:val="both"/>
        <w:rPr>
          <w:color w:val="000000" w:themeColor="text1"/>
          <w:sz w:val="26"/>
          <w:szCs w:val="26"/>
          <w:lang w:val="lv-LV" w:eastAsia="en-US"/>
        </w:rPr>
      </w:pPr>
      <w:r w:rsidRPr="00EF05CF">
        <w:rPr>
          <w:color w:val="000000" w:themeColor="text1"/>
          <w:sz w:val="26"/>
          <w:szCs w:val="26"/>
          <w:lang w:val="lv-LV" w:eastAsia="en-US"/>
        </w:rPr>
        <w:t xml:space="preserve">Iepirkumu uzraudzības biroja tīmekļvietnē publicēts – </w:t>
      </w:r>
      <w:r w:rsidR="00133223" w:rsidRPr="00EF05CF">
        <w:rPr>
          <w:color w:val="000000" w:themeColor="text1"/>
          <w:sz w:val="26"/>
          <w:szCs w:val="26"/>
          <w:lang w:val="lv-LV" w:eastAsia="en-US"/>
        </w:rPr>
        <w:t>2</w:t>
      </w:r>
      <w:r w:rsidR="00133223">
        <w:rPr>
          <w:color w:val="000000" w:themeColor="text1"/>
          <w:sz w:val="26"/>
          <w:szCs w:val="26"/>
          <w:lang w:val="lv-LV" w:eastAsia="en-US"/>
        </w:rPr>
        <w:t>0</w:t>
      </w:r>
      <w:r w:rsidRPr="00133223">
        <w:rPr>
          <w:color w:val="000000" w:themeColor="text1"/>
          <w:sz w:val="26"/>
          <w:szCs w:val="26"/>
          <w:lang w:val="lv-LV" w:eastAsia="en-US"/>
        </w:rPr>
        <w:t>/</w:t>
      </w:r>
      <w:r w:rsidR="00133223" w:rsidRPr="00133223">
        <w:rPr>
          <w:color w:val="000000" w:themeColor="text1"/>
          <w:sz w:val="26"/>
          <w:szCs w:val="26"/>
          <w:lang w:val="lv-LV" w:eastAsia="en-US"/>
        </w:rPr>
        <w:t>0</w:t>
      </w:r>
      <w:r w:rsidR="00133223">
        <w:rPr>
          <w:color w:val="000000" w:themeColor="text1"/>
          <w:sz w:val="26"/>
          <w:szCs w:val="26"/>
          <w:lang w:val="lv-LV" w:eastAsia="en-US"/>
        </w:rPr>
        <w:t>2</w:t>
      </w:r>
      <w:r w:rsidRPr="00133223">
        <w:rPr>
          <w:color w:val="000000" w:themeColor="text1"/>
          <w:sz w:val="26"/>
          <w:szCs w:val="26"/>
          <w:lang w:val="lv-LV" w:eastAsia="en-US"/>
        </w:rPr>
        <w:t>/2024</w:t>
      </w:r>
      <w:r w:rsidR="00A77D50" w:rsidRPr="00EF05CF">
        <w:rPr>
          <w:color w:val="000000" w:themeColor="text1"/>
          <w:sz w:val="26"/>
          <w:szCs w:val="26"/>
          <w:lang w:val="lv-LV" w:eastAsia="en-US"/>
        </w:rPr>
        <w:t>;</w:t>
      </w:r>
    </w:p>
    <w:p w14:paraId="3ACB4C3D" w14:textId="77777777" w:rsidR="00A77D50" w:rsidRPr="00EF05CF" w:rsidRDefault="0084306B" w:rsidP="00133223">
      <w:pPr>
        <w:ind w:firstLine="709"/>
        <w:jc w:val="both"/>
        <w:rPr>
          <w:color w:val="000000" w:themeColor="text1"/>
          <w:sz w:val="26"/>
          <w:szCs w:val="26"/>
          <w:lang w:val="lv-LV" w:eastAsia="en-US"/>
        </w:rPr>
      </w:pPr>
      <w:r w:rsidRPr="00EF05CF">
        <w:rPr>
          <w:color w:val="000000" w:themeColor="text1"/>
          <w:sz w:val="26"/>
          <w:szCs w:val="26"/>
          <w:lang w:val="lv-LV" w:eastAsia="en-US"/>
        </w:rPr>
        <w:t>Paziņojums par līgumu</w:t>
      </w:r>
      <w:r w:rsidR="00A77D50" w:rsidRPr="00EF05CF">
        <w:rPr>
          <w:color w:val="000000" w:themeColor="text1"/>
          <w:sz w:val="26"/>
          <w:szCs w:val="26"/>
          <w:lang w:val="lv-LV" w:eastAsia="en-US"/>
        </w:rPr>
        <w:t>:</w:t>
      </w:r>
    </w:p>
    <w:p w14:paraId="07414B0E" w14:textId="317C6D7B" w:rsidR="00B56390" w:rsidRPr="00EF05CF" w:rsidRDefault="0084306B" w:rsidP="00133223">
      <w:pPr>
        <w:pStyle w:val="ListParagraph"/>
        <w:numPr>
          <w:ilvl w:val="0"/>
          <w:numId w:val="43"/>
        </w:numPr>
        <w:jc w:val="both"/>
        <w:rPr>
          <w:color w:val="000000" w:themeColor="text1"/>
          <w:sz w:val="26"/>
          <w:szCs w:val="26"/>
          <w:lang w:val="lv-LV" w:eastAsia="en-US"/>
        </w:rPr>
      </w:pPr>
      <w:r w:rsidRPr="00EF05CF">
        <w:rPr>
          <w:color w:val="000000" w:themeColor="text1"/>
          <w:sz w:val="26"/>
          <w:szCs w:val="26"/>
          <w:lang w:val="lv-LV" w:eastAsia="en-US"/>
        </w:rPr>
        <w:t>Iepirkumu uzraudzības biroja tīmekļvietnē</w:t>
      </w:r>
      <w:r w:rsidR="00A77D50" w:rsidRPr="00EF05CF">
        <w:rPr>
          <w:color w:val="000000" w:themeColor="text1"/>
          <w:sz w:val="26"/>
          <w:szCs w:val="26"/>
          <w:lang w:val="lv-LV" w:eastAsia="en-US"/>
        </w:rPr>
        <w:t xml:space="preserve"> publicēts – </w:t>
      </w:r>
      <w:r w:rsidR="00803C4D" w:rsidRPr="00EF05CF">
        <w:rPr>
          <w:color w:val="000000" w:themeColor="text1"/>
          <w:sz w:val="26"/>
          <w:szCs w:val="26"/>
          <w:lang w:val="lv-LV" w:eastAsia="en-US"/>
        </w:rPr>
        <w:tab/>
      </w:r>
      <w:r w:rsidR="00133223" w:rsidRPr="00133223">
        <w:rPr>
          <w:color w:val="000000" w:themeColor="text1"/>
          <w:sz w:val="26"/>
          <w:szCs w:val="26"/>
          <w:lang w:val="lv-LV" w:eastAsia="en-US"/>
        </w:rPr>
        <w:t>1</w:t>
      </w:r>
      <w:r w:rsidR="00133223">
        <w:rPr>
          <w:color w:val="000000" w:themeColor="text1"/>
          <w:sz w:val="26"/>
          <w:szCs w:val="26"/>
          <w:lang w:val="lv-LV" w:eastAsia="en-US"/>
        </w:rPr>
        <w:t>3</w:t>
      </w:r>
      <w:r w:rsidR="00803C4D" w:rsidRPr="00133223">
        <w:rPr>
          <w:color w:val="000000" w:themeColor="text1"/>
          <w:sz w:val="26"/>
          <w:szCs w:val="26"/>
          <w:lang w:val="lv-LV" w:eastAsia="en-US"/>
        </w:rPr>
        <w:t>/05/2024</w:t>
      </w:r>
      <w:r w:rsidR="00A77D50" w:rsidRPr="00EF05CF">
        <w:rPr>
          <w:color w:val="000000" w:themeColor="text1"/>
          <w:sz w:val="26"/>
          <w:szCs w:val="26"/>
          <w:lang w:val="lv-LV" w:eastAsia="en-US"/>
        </w:rPr>
        <w:t>;</w:t>
      </w:r>
    </w:p>
    <w:p w14:paraId="1B0C0647" w14:textId="62CFFDC1" w:rsidR="0084306B" w:rsidRPr="00EF05CF" w:rsidRDefault="00B56390" w:rsidP="00133223">
      <w:pPr>
        <w:ind w:left="709"/>
        <w:jc w:val="both"/>
        <w:rPr>
          <w:color w:val="000000" w:themeColor="text1"/>
          <w:sz w:val="26"/>
          <w:szCs w:val="26"/>
          <w:lang w:val="lv-LV" w:eastAsia="en-US"/>
        </w:rPr>
      </w:pPr>
      <w:r w:rsidRPr="00EF05CF">
        <w:rPr>
          <w:color w:val="000000" w:themeColor="text1"/>
          <w:sz w:val="26"/>
          <w:szCs w:val="26"/>
          <w:lang w:val="lv-LV" w:eastAsia="en-US"/>
        </w:rPr>
        <w:t>Paziņojums par apspriedi:</w:t>
      </w:r>
    </w:p>
    <w:p w14:paraId="4E8B70E1" w14:textId="73E40FD6" w:rsidR="00B56390" w:rsidRPr="00EF05CF" w:rsidRDefault="00B56390" w:rsidP="00133223">
      <w:pPr>
        <w:numPr>
          <w:ilvl w:val="0"/>
          <w:numId w:val="43"/>
        </w:numPr>
        <w:jc w:val="both"/>
        <w:rPr>
          <w:color w:val="000000" w:themeColor="text1"/>
          <w:sz w:val="26"/>
          <w:szCs w:val="26"/>
          <w:lang w:val="lv-LV" w:eastAsia="en-US"/>
        </w:rPr>
      </w:pPr>
      <w:r w:rsidRPr="00EF05CF">
        <w:rPr>
          <w:color w:val="000000" w:themeColor="text1"/>
          <w:sz w:val="26"/>
          <w:szCs w:val="26"/>
          <w:lang w:val="lv-LV" w:eastAsia="en-US"/>
        </w:rPr>
        <w:t xml:space="preserve">Iepirkumu uzraudzības biroja tīmekļvietnē publicēts – </w:t>
      </w:r>
      <w:r w:rsidR="00133223">
        <w:rPr>
          <w:color w:val="000000" w:themeColor="text1"/>
          <w:sz w:val="26"/>
          <w:szCs w:val="26"/>
          <w:lang w:val="lv-LV" w:eastAsia="en-US"/>
        </w:rPr>
        <w:t>03</w:t>
      </w:r>
      <w:r w:rsidR="000660EA" w:rsidRPr="00133223">
        <w:rPr>
          <w:color w:val="000000" w:themeColor="text1"/>
          <w:sz w:val="26"/>
          <w:szCs w:val="26"/>
          <w:lang w:val="lv-LV" w:eastAsia="en-US"/>
        </w:rPr>
        <w:t>/01/2024</w:t>
      </w:r>
      <w:r w:rsidR="00572929">
        <w:rPr>
          <w:color w:val="000000" w:themeColor="text1"/>
          <w:sz w:val="26"/>
          <w:szCs w:val="26"/>
          <w:lang w:val="lv-LV" w:eastAsia="en-US"/>
        </w:rPr>
        <w:t>.</w:t>
      </w:r>
    </w:p>
    <w:p w14:paraId="74D49BAD" w14:textId="6BAA780D" w:rsidR="00467271" w:rsidRPr="00C75F1B" w:rsidRDefault="00467271" w:rsidP="00133223">
      <w:pPr>
        <w:jc w:val="both"/>
        <w:rPr>
          <w:i/>
          <w:iCs/>
          <w:color w:val="000000" w:themeColor="text1"/>
          <w:sz w:val="26"/>
          <w:szCs w:val="26"/>
          <w:lang w:val="lv-LV" w:eastAsia="en-US"/>
        </w:rPr>
      </w:pPr>
    </w:p>
    <w:p w14:paraId="3B9EAEF7" w14:textId="554C5132" w:rsidR="008C2D79" w:rsidRPr="00C75F1B" w:rsidRDefault="008C2D79" w:rsidP="00133223">
      <w:pPr>
        <w:numPr>
          <w:ilvl w:val="0"/>
          <w:numId w:val="13"/>
        </w:numPr>
        <w:tabs>
          <w:tab w:val="left" w:pos="284"/>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Iepirkuma komisijas sastāvs un tās izveidošanas pamatojums</w:t>
      </w:r>
      <w:r w:rsidR="00E91302" w:rsidRPr="00C75F1B">
        <w:rPr>
          <w:b/>
          <w:i/>
          <w:iCs/>
          <w:color w:val="000000" w:themeColor="text1"/>
          <w:sz w:val="26"/>
          <w:szCs w:val="26"/>
          <w:lang w:val="lv-LV" w:eastAsia="en-US"/>
        </w:rPr>
        <w:t>, iepirkuma procedūras dokumentu sagatavotāji</w:t>
      </w:r>
      <w:r w:rsidR="007F7077" w:rsidRPr="00C75F1B">
        <w:rPr>
          <w:b/>
          <w:i/>
          <w:iCs/>
          <w:color w:val="000000" w:themeColor="text1"/>
          <w:sz w:val="26"/>
          <w:szCs w:val="26"/>
          <w:lang w:val="lv-LV" w:eastAsia="en-US"/>
        </w:rPr>
        <w:t>, i</w:t>
      </w:r>
      <w:r w:rsidR="007F7077" w:rsidRPr="00C75F1B">
        <w:rPr>
          <w:b/>
          <w:i/>
          <w:iCs/>
          <w:color w:val="000000" w:themeColor="text1"/>
          <w:sz w:val="26"/>
          <w:szCs w:val="26"/>
          <w:lang w:val="lv-LV"/>
        </w:rPr>
        <w:t>epirkuma komisijas sekretārs</w:t>
      </w:r>
      <w:r w:rsidR="00E91302" w:rsidRPr="00C75F1B">
        <w:rPr>
          <w:b/>
          <w:i/>
          <w:iCs/>
          <w:color w:val="000000" w:themeColor="text1"/>
          <w:sz w:val="26"/>
          <w:szCs w:val="26"/>
          <w:lang w:val="lv-LV" w:eastAsia="en-US"/>
        </w:rPr>
        <w:t xml:space="preserve"> un pieaicinātie eksperti</w:t>
      </w:r>
    </w:p>
    <w:p w14:paraId="6E7309E8" w14:textId="7DAC491F" w:rsidR="00286008" w:rsidRDefault="00C05317" w:rsidP="00D6244F">
      <w:pPr>
        <w:ind w:firstLine="720"/>
        <w:jc w:val="both"/>
        <w:rPr>
          <w:b/>
          <w:i/>
          <w:iCs/>
          <w:color w:val="000000" w:themeColor="text1"/>
          <w:sz w:val="26"/>
          <w:szCs w:val="26"/>
          <w:lang w:val="lv-LV"/>
        </w:rPr>
      </w:pPr>
      <w:r w:rsidRPr="007D5430">
        <w:rPr>
          <w:color w:val="000000" w:themeColor="text1"/>
          <w:sz w:val="26"/>
          <w:szCs w:val="26"/>
          <w:lang w:val="lv-LV" w:eastAsia="en-US"/>
        </w:rPr>
        <w:t>Saskaņā a</w:t>
      </w:r>
      <w:r w:rsidR="005F2945" w:rsidRPr="007D5430">
        <w:rPr>
          <w:color w:val="000000" w:themeColor="text1"/>
          <w:sz w:val="26"/>
          <w:szCs w:val="26"/>
          <w:lang w:val="lv-LV" w:eastAsia="en-US"/>
        </w:rPr>
        <w:t xml:space="preserve">r VID ģenerāldirektora </w:t>
      </w:r>
      <w:r w:rsidR="00EF05CF" w:rsidRPr="007D5430">
        <w:rPr>
          <w:color w:val="000000" w:themeColor="text1"/>
          <w:sz w:val="26"/>
          <w:szCs w:val="26"/>
          <w:lang w:val="lv-LV"/>
        </w:rPr>
        <w:t>202</w:t>
      </w:r>
      <w:r w:rsidR="00EF05CF">
        <w:rPr>
          <w:color w:val="000000" w:themeColor="text1"/>
          <w:sz w:val="26"/>
          <w:szCs w:val="26"/>
          <w:lang w:val="lv-LV"/>
        </w:rPr>
        <w:t>3</w:t>
      </w:r>
      <w:r w:rsidR="005F2945" w:rsidRPr="007D5430">
        <w:rPr>
          <w:color w:val="000000" w:themeColor="text1"/>
          <w:sz w:val="26"/>
          <w:szCs w:val="26"/>
          <w:lang w:val="lv-LV"/>
        </w:rPr>
        <w:t>.</w:t>
      </w:r>
      <w:r w:rsidR="00802D11">
        <w:rPr>
          <w:color w:val="000000" w:themeColor="text1"/>
          <w:sz w:val="26"/>
          <w:szCs w:val="26"/>
          <w:lang w:val="lv-LV"/>
        </w:rPr>
        <w:t xml:space="preserve"> </w:t>
      </w:r>
      <w:r w:rsidR="005F2945" w:rsidRPr="007D5430">
        <w:rPr>
          <w:color w:val="000000" w:themeColor="text1"/>
          <w:sz w:val="26"/>
          <w:szCs w:val="26"/>
          <w:lang w:val="lv-LV" w:eastAsia="en-US"/>
        </w:rPr>
        <w:t xml:space="preserve">gada </w:t>
      </w:r>
      <w:r w:rsidR="00133223">
        <w:rPr>
          <w:color w:val="000000" w:themeColor="text1"/>
          <w:sz w:val="26"/>
          <w:szCs w:val="26"/>
          <w:lang w:val="lv-LV" w:eastAsia="en-US"/>
        </w:rPr>
        <w:t>13</w:t>
      </w:r>
      <w:r w:rsidR="00EF05CF">
        <w:rPr>
          <w:color w:val="000000" w:themeColor="text1"/>
          <w:sz w:val="26"/>
          <w:szCs w:val="26"/>
          <w:lang w:val="lv-LV" w:eastAsia="en-US"/>
        </w:rPr>
        <w:t>.</w:t>
      </w:r>
      <w:r w:rsidR="00802D11">
        <w:rPr>
          <w:color w:val="000000" w:themeColor="text1"/>
          <w:sz w:val="26"/>
          <w:szCs w:val="26"/>
          <w:lang w:val="lv-LV" w:eastAsia="en-US"/>
        </w:rPr>
        <w:t xml:space="preserve"> </w:t>
      </w:r>
      <w:r w:rsidR="00133223">
        <w:rPr>
          <w:color w:val="000000" w:themeColor="text1"/>
          <w:sz w:val="26"/>
          <w:szCs w:val="26"/>
          <w:lang w:val="lv-LV" w:eastAsia="en-US"/>
        </w:rPr>
        <w:t>aprīļa</w:t>
      </w:r>
      <w:r w:rsidR="00133223" w:rsidRPr="007D5430">
        <w:rPr>
          <w:color w:val="000000" w:themeColor="text1"/>
          <w:sz w:val="26"/>
          <w:szCs w:val="26"/>
          <w:lang w:val="lv-LV" w:eastAsia="en-US"/>
        </w:rPr>
        <w:t xml:space="preserve"> </w:t>
      </w:r>
      <w:r w:rsidR="005F2945" w:rsidRPr="007D5430">
        <w:rPr>
          <w:color w:val="000000" w:themeColor="text1"/>
          <w:sz w:val="26"/>
          <w:szCs w:val="26"/>
          <w:lang w:val="lv-LV" w:eastAsia="en-US"/>
        </w:rPr>
        <w:t>rīkojumu Nr.</w:t>
      </w:r>
      <w:r w:rsidR="00802D11">
        <w:rPr>
          <w:color w:val="000000" w:themeColor="text1"/>
          <w:sz w:val="26"/>
          <w:szCs w:val="26"/>
          <w:lang w:val="lv-LV" w:eastAsia="en-US"/>
        </w:rPr>
        <w:t xml:space="preserve"> </w:t>
      </w:r>
      <w:r w:rsidR="00133223">
        <w:rPr>
          <w:color w:val="000000" w:themeColor="text1"/>
          <w:sz w:val="26"/>
          <w:szCs w:val="26"/>
          <w:lang w:val="lv-LV" w:eastAsia="en-US"/>
        </w:rPr>
        <w:t>37</w:t>
      </w:r>
      <w:r w:rsidR="00E379C4" w:rsidRPr="007D5430">
        <w:rPr>
          <w:color w:val="000000" w:themeColor="text1"/>
          <w:sz w:val="26"/>
          <w:szCs w:val="26"/>
          <w:lang w:val="lv-LV" w:eastAsia="en-US"/>
        </w:rPr>
        <w:t>/</w:t>
      </w:r>
      <w:r w:rsidR="005F2945" w:rsidRPr="007D5430">
        <w:rPr>
          <w:color w:val="000000" w:themeColor="text1"/>
          <w:sz w:val="26"/>
          <w:szCs w:val="26"/>
          <w:lang w:val="lv-LV" w:eastAsia="en-US"/>
        </w:rPr>
        <w:t xml:space="preserve">f </w:t>
      </w:r>
      <w:r w:rsidR="005F2945" w:rsidRPr="00DA7266">
        <w:rPr>
          <w:color w:val="000000" w:themeColor="text1"/>
          <w:sz w:val="26"/>
          <w:szCs w:val="26"/>
          <w:lang w:val="lv-LV" w:eastAsia="en-US"/>
        </w:rPr>
        <w:t>“</w:t>
      </w:r>
      <w:r w:rsidR="00A01D79" w:rsidRPr="00A01D79">
        <w:rPr>
          <w:color w:val="000000" w:themeColor="text1"/>
          <w:sz w:val="26"/>
          <w:szCs w:val="26"/>
          <w:lang w:val="lv-LV" w:eastAsia="en-US"/>
        </w:rPr>
        <w:t>Par Eiropas Savienības nodokļu datu apmaiņas informācijas sistēmu pilnveidošanas, uzturēšanas un garantijas nodrošināšanas</w:t>
      </w:r>
      <w:r w:rsidR="00A01D79" w:rsidRPr="00A01D79" w:rsidDel="00551905">
        <w:rPr>
          <w:color w:val="000000" w:themeColor="text1"/>
          <w:sz w:val="26"/>
          <w:szCs w:val="26"/>
          <w:lang w:val="lv-LV" w:eastAsia="en-US"/>
        </w:rPr>
        <w:t xml:space="preserve"> </w:t>
      </w:r>
      <w:r w:rsidR="00A01D79" w:rsidRPr="00A01D79">
        <w:rPr>
          <w:color w:val="000000" w:themeColor="text1"/>
          <w:sz w:val="26"/>
          <w:szCs w:val="26"/>
          <w:lang w:val="lv-LV" w:eastAsia="en-US"/>
        </w:rPr>
        <w:t>iepirkuma komisijas izveidošanu</w:t>
      </w:r>
      <w:r w:rsidR="005F2945" w:rsidRPr="00DA7266">
        <w:rPr>
          <w:color w:val="000000" w:themeColor="text1"/>
          <w:sz w:val="26"/>
          <w:szCs w:val="26"/>
          <w:lang w:val="lv-LV" w:eastAsia="en-US"/>
        </w:rPr>
        <w:t>”,</w:t>
      </w:r>
      <w:r w:rsidR="005F2945" w:rsidRPr="007D5430">
        <w:rPr>
          <w:color w:val="000000" w:themeColor="text1"/>
          <w:sz w:val="26"/>
          <w:szCs w:val="26"/>
          <w:lang w:val="lv-LV" w:eastAsia="en-US"/>
        </w:rPr>
        <w:t xml:space="preserve"> grozot Komisijas sastāvu ar</w:t>
      </w:r>
      <w:r w:rsidRPr="007D5430">
        <w:rPr>
          <w:color w:val="000000" w:themeColor="text1"/>
          <w:sz w:val="26"/>
          <w:szCs w:val="26"/>
          <w:lang w:val="lv-LV" w:eastAsia="en-US"/>
        </w:rPr>
        <w:t xml:space="preserve"> </w:t>
      </w:r>
      <w:r w:rsidR="00117072" w:rsidRPr="007D5430">
        <w:rPr>
          <w:color w:val="000000" w:themeColor="text1"/>
          <w:sz w:val="26"/>
          <w:szCs w:val="26"/>
          <w:lang w:val="lv-LV" w:eastAsia="en-US"/>
        </w:rPr>
        <w:t xml:space="preserve">VID </w:t>
      </w:r>
      <w:r w:rsidR="00DA7266" w:rsidRPr="007D5430">
        <w:rPr>
          <w:color w:val="000000" w:themeColor="text1"/>
          <w:sz w:val="26"/>
          <w:szCs w:val="26"/>
          <w:lang w:val="lv-LV" w:eastAsia="en-US"/>
        </w:rPr>
        <w:t>202</w:t>
      </w:r>
      <w:r w:rsidR="00DA7266">
        <w:rPr>
          <w:color w:val="000000" w:themeColor="text1"/>
          <w:sz w:val="26"/>
          <w:szCs w:val="26"/>
          <w:lang w:val="lv-LV" w:eastAsia="en-US"/>
        </w:rPr>
        <w:t>3</w:t>
      </w:r>
      <w:r w:rsidR="00117072" w:rsidRPr="007D5430">
        <w:rPr>
          <w:color w:val="000000" w:themeColor="text1"/>
          <w:sz w:val="26"/>
          <w:szCs w:val="26"/>
          <w:lang w:val="lv-LV" w:eastAsia="en-US"/>
        </w:rPr>
        <w:t>.</w:t>
      </w:r>
      <w:r w:rsidR="00476FFE">
        <w:rPr>
          <w:color w:val="000000" w:themeColor="text1"/>
          <w:sz w:val="26"/>
          <w:szCs w:val="26"/>
          <w:lang w:val="lv-LV" w:eastAsia="en-US"/>
        </w:rPr>
        <w:t> </w:t>
      </w:r>
      <w:r w:rsidR="00117072" w:rsidRPr="007D5430">
        <w:rPr>
          <w:color w:val="000000" w:themeColor="text1"/>
          <w:sz w:val="26"/>
          <w:szCs w:val="26"/>
          <w:lang w:val="lv-LV" w:eastAsia="en-US"/>
        </w:rPr>
        <w:t xml:space="preserve">gada </w:t>
      </w:r>
      <w:r w:rsidR="00A01D79">
        <w:rPr>
          <w:color w:val="000000" w:themeColor="text1"/>
          <w:sz w:val="26"/>
          <w:szCs w:val="26"/>
          <w:lang w:val="lv-LV" w:eastAsia="en-US"/>
        </w:rPr>
        <w:t>13</w:t>
      </w:r>
      <w:r w:rsidR="00DA7266">
        <w:rPr>
          <w:color w:val="000000" w:themeColor="text1"/>
          <w:sz w:val="26"/>
          <w:szCs w:val="26"/>
          <w:lang w:val="lv-LV" w:eastAsia="en-US"/>
        </w:rPr>
        <w:t>.</w:t>
      </w:r>
      <w:r w:rsidR="00A01D79">
        <w:rPr>
          <w:color w:val="000000" w:themeColor="text1"/>
          <w:sz w:val="26"/>
          <w:szCs w:val="26"/>
          <w:lang w:val="lv-LV" w:eastAsia="en-US"/>
        </w:rPr>
        <w:t>septembra</w:t>
      </w:r>
      <w:r w:rsidR="00A01D79" w:rsidRPr="007D5430">
        <w:rPr>
          <w:color w:val="000000" w:themeColor="text1"/>
          <w:sz w:val="26"/>
          <w:szCs w:val="26"/>
          <w:lang w:val="lv-LV" w:eastAsia="en-US"/>
        </w:rPr>
        <w:t xml:space="preserve"> </w:t>
      </w:r>
      <w:r w:rsidR="00117072" w:rsidRPr="007D5430">
        <w:rPr>
          <w:color w:val="000000" w:themeColor="text1"/>
          <w:sz w:val="26"/>
          <w:szCs w:val="26"/>
          <w:lang w:val="lv-LV" w:eastAsia="en-US"/>
        </w:rPr>
        <w:t>rīkojumu Nr.</w:t>
      </w:r>
      <w:r w:rsidR="00EB697A" w:rsidRPr="007D5430">
        <w:rPr>
          <w:color w:val="000000" w:themeColor="text1"/>
          <w:sz w:val="26"/>
          <w:szCs w:val="26"/>
          <w:lang w:val="lv-LV" w:eastAsia="en-US"/>
        </w:rPr>
        <w:t xml:space="preserve"> </w:t>
      </w:r>
      <w:r w:rsidR="00A01D79">
        <w:rPr>
          <w:color w:val="000000" w:themeColor="text1"/>
          <w:sz w:val="26"/>
          <w:szCs w:val="26"/>
          <w:lang w:val="lv-LV" w:eastAsia="en-US"/>
        </w:rPr>
        <w:t>73</w:t>
      </w:r>
      <w:r w:rsidR="00117072" w:rsidRPr="007D5430">
        <w:rPr>
          <w:color w:val="000000" w:themeColor="text1"/>
          <w:sz w:val="26"/>
          <w:szCs w:val="26"/>
          <w:lang w:val="lv-LV" w:eastAsia="en-US"/>
        </w:rPr>
        <w:t>/f</w:t>
      </w:r>
      <w:r w:rsidRPr="007D5430">
        <w:rPr>
          <w:color w:val="000000" w:themeColor="text1"/>
          <w:sz w:val="26"/>
          <w:szCs w:val="26"/>
          <w:lang w:val="lv-LV" w:eastAsia="en-US"/>
        </w:rPr>
        <w:t xml:space="preserve"> </w:t>
      </w:r>
      <w:r w:rsidR="002C70AA" w:rsidRPr="007D5430">
        <w:rPr>
          <w:color w:val="000000" w:themeColor="text1"/>
          <w:sz w:val="26"/>
          <w:szCs w:val="26"/>
          <w:lang w:val="lv-LV" w:eastAsia="en-US"/>
        </w:rPr>
        <w:t xml:space="preserve"> un 2024.</w:t>
      </w:r>
      <w:r w:rsidR="00802D11">
        <w:rPr>
          <w:color w:val="000000" w:themeColor="text1"/>
          <w:sz w:val="26"/>
          <w:szCs w:val="26"/>
          <w:lang w:val="lv-LV" w:eastAsia="en-US"/>
        </w:rPr>
        <w:t xml:space="preserve"> </w:t>
      </w:r>
      <w:r w:rsidR="002C70AA" w:rsidRPr="007D5430">
        <w:rPr>
          <w:color w:val="000000" w:themeColor="text1"/>
          <w:sz w:val="26"/>
          <w:szCs w:val="26"/>
          <w:lang w:val="lv-LV" w:eastAsia="en-US"/>
        </w:rPr>
        <w:t xml:space="preserve">gada </w:t>
      </w:r>
      <w:r w:rsidR="00A01D79">
        <w:rPr>
          <w:color w:val="000000" w:themeColor="text1"/>
          <w:sz w:val="26"/>
          <w:szCs w:val="26"/>
          <w:lang w:val="lv-LV" w:eastAsia="en-US"/>
        </w:rPr>
        <w:t>2</w:t>
      </w:r>
      <w:r w:rsidR="006203A6">
        <w:rPr>
          <w:color w:val="000000" w:themeColor="text1"/>
          <w:sz w:val="26"/>
          <w:szCs w:val="26"/>
          <w:lang w:val="lv-LV" w:eastAsia="en-US"/>
        </w:rPr>
        <w:t>.</w:t>
      </w:r>
      <w:r w:rsidR="00802D11">
        <w:rPr>
          <w:color w:val="000000" w:themeColor="text1"/>
          <w:sz w:val="26"/>
          <w:szCs w:val="26"/>
          <w:lang w:val="lv-LV" w:eastAsia="en-US"/>
        </w:rPr>
        <w:t xml:space="preserve"> </w:t>
      </w:r>
      <w:r w:rsidR="00A01D79">
        <w:rPr>
          <w:color w:val="000000" w:themeColor="text1"/>
          <w:sz w:val="26"/>
          <w:szCs w:val="26"/>
          <w:lang w:val="lv-LV" w:eastAsia="en-US"/>
        </w:rPr>
        <w:t>maija</w:t>
      </w:r>
      <w:r w:rsidR="00A01D79" w:rsidRPr="007D5430">
        <w:rPr>
          <w:color w:val="000000" w:themeColor="text1"/>
          <w:sz w:val="26"/>
          <w:szCs w:val="26"/>
          <w:lang w:val="lv-LV" w:eastAsia="en-US"/>
        </w:rPr>
        <w:t xml:space="preserve"> </w:t>
      </w:r>
      <w:r w:rsidR="00836DE3" w:rsidRPr="007D5430">
        <w:rPr>
          <w:color w:val="000000" w:themeColor="text1"/>
          <w:sz w:val="26"/>
          <w:szCs w:val="26"/>
          <w:lang w:val="lv-LV" w:eastAsia="en-US"/>
        </w:rPr>
        <w:t xml:space="preserve">rīkojumu </w:t>
      </w:r>
      <w:r w:rsidR="00A01D79">
        <w:rPr>
          <w:color w:val="000000" w:themeColor="text1"/>
          <w:sz w:val="26"/>
          <w:szCs w:val="26"/>
          <w:lang w:val="lv-LV" w:eastAsia="en-US"/>
        </w:rPr>
        <w:t>53</w:t>
      </w:r>
      <w:r w:rsidR="00836DE3" w:rsidRPr="007D5430">
        <w:rPr>
          <w:color w:val="000000" w:themeColor="text1"/>
          <w:sz w:val="26"/>
          <w:szCs w:val="26"/>
          <w:lang w:val="lv-LV" w:eastAsia="en-US"/>
        </w:rPr>
        <w:t>/f</w:t>
      </w:r>
      <w:r w:rsidR="00AB038C">
        <w:rPr>
          <w:color w:val="000000" w:themeColor="text1"/>
          <w:sz w:val="26"/>
          <w:szCs w:val="26"/>
          <w:lang w:val="lv-LV" w:eastAsia="en-US"/>
        </w:rPr>
        <w:t>,</w:t>
      </w:r>
      <w:r w:rsidR="00836DE3" w:rsidRPr="007D5430">
        <w:rPr>
          <w:color w:val="000000" w:themeColor="text1"/>
          <w:sz w:val="26"/>
          <w:szCs w:val="26"/>
          <w:lang w:val="lv-LV" w:eastAsia="en-US"/>
        </w:rPr>
        <w:t xml:space="preserve"> </w:t>
      </w:r>
      <w:r w:rsidR="004C486D" w:rsidRPr="007D5430">
        <w:rPr>
          <w:color w:val="000000" w:themeColor="text1"/>
          <w:sz w:val="26"/>
          <w:szCs w:val="26"/>
          <w:lang w:val="lv-LV" w:eastAsia="en-US"/>
        </w:rPr>
        <w:t xml:space="preserve">izveidota </w:t>
      </w:r>
      <w:r w:rsidR="00802D11">
        <w:rPr>
          <w:color w:val="000000" w:themeColor="text1"/>
          <w:sz w:val="26"/>
          <w:szCs w:val="26"/>
          <w:lang w:val="lv-LV" w:eastAsia="en-US"/>
        </w:rPr>
        <w:t>atsevišķā</w:t>
      </w:r>
      <w:r w:rsidR="00802D11" w:rsidRPr="007D5430">
        <w:rPr>
          <w:color w:val="000000" w:themeColor="text1"/>
          <w:sz w:val="26"/>
          <w:szCs w:val="26"/>
          <w:lang w:val="lv-LV" w:eastAsia="en-US"/>
        </w:rPr>
        <w:t xml:space="preserve"> </w:t>
      </w:r>
      <w:r w:rsidR="00A01D79" w:rsidRPr="007D5430">
        <w:rPr>
          <w:color w:val="000000" w:themeColor="text1"/>
          <w:sz w:val="26"/>
          <w:szCs w:val="26"/>
          <w:lang w:val="lv-LV" w:eastAsia="en-US"/>
        </w:rPr>
        <w:t>iepirkum</w:t>
      </w:r>
      <w:r w:rsidR="00A01D79">
        <w:rPr>
          <w:color w:val="000000" w:themeColor="text1"/>
          <w:sz w:val="26"/>
          <w:szCs w:val="26"/>
          <w:lang w:val="lv-LV" w:eastAsia="en-US"/>
        </w:rPr>
        <w:t>a</w:t>
      </w:r>
      <w:r w:rsidR="00A01D79" w:rsidRPr="007D5430">
        <w:rPr>
          <w:color w:val="000000" w:themeColor="text1"/>
          <w:sz w:val="26"/>
          <w:szCs w:val="26"/>
          <w:lang w:val="lv-LV" w:eastAsia="en-US"/>
        </w:rPr>
        <w:t xml:space="preserve"> </w:t>
      </w:r>
      <w:r w:rsidR="004C486D" w:rsidRPr="007D5430">
        <w:rPr>
          <w:color w:val="000000" w:themeColor="text1"/>
          <w:sz w:val="26"/>
          <w:szCs w:val="26"/>
          <w:lang w:val="lv-LV" w:eastAsia="en-US"/>
        </w:rPr>
        <w:t xml:space="preserve">komisija (turpmāk – Komisija) </w:t>
      </w:r>
      <w:r w:rsidR="000F4564" w:rsidRPr="007D5430">
        <w:rPr>
          <w:color w:val="000000" w:themeColor="text1"/>
          <w:sz w:val="26"/>
          <w:szCs w:val="26"/>
          <w:lang w:val="lv-LV" w:eastAsia="en-US"/>
        </w:rPr>
        <w:t>šādā sastāvā:</w:t>
      </w:r>
    </w:p>
    <w:p w14:paraId="5EF911A2" w14:textId="7544CDEC" w:rsidR="00286008" w:rsidRDefault="00286008" w:rsidP="00D6244F">
      <w:pPr>
        <w:ind w:firstLine="720"/>
        <w:jc w:val="both"/>
        <w:rPr>
          <w:b/>
          <w:i/>
          <w:iCs/>
          <w:color w:val="000000" w:themeColor="text1"/>
          <w:sz w:val="26"/>
          <w:szCs w:val="26"/>
          <w:lang w:val="lv-LV"/>
        </w:rPr>
      </w:pPr>
    </w:p>
    <w:p w14:paraId="6B9CCC38" w14:textId="77777777" w:rsidR="00286008" w:rsidRPr="007D5430" w:rsidRDefault="00286008" w:rsidP="00D6244F">
      <w:pPr>
        <w:ind w:firstLine="720"/>
        <w:jc w:val="both"/>
        <w:rPr>
          <w:color w:val="000000" w:themeColor="text1"/>
          <w:sz w:val="26"/>
          <w:szCs w:val="26"/>
          <w:lang w:val="lv-LV" w:eastAsia="en-US"/>
        </w:rPr>
      </w:pPr>
    </w:p>
    <w:p w14:paraId="039A371E" w14:textId="77777777" w:rsidR="00286008" w:rsidRPr="00C75F1B" w:rsidRDefault="00286008" w:rsidP="00286008">
      <w:pPr>
        <w:ind w:firstLine="720"/>
        <w:jc w:val="both"/>
        <w:rPr>
          <w:b/>
          <w:i/>
          <w:iCs/>
          <w:color w:val="000000" w:themeColor="text1"/>
          <w:sz w:val="26"/>
          <w:szCs w:val="26"/>
          <w:lang w:val="lv-LV"/>
        </w:rPr>
      </w:pPr>
    </w:p>
    <w:p w14:paraId="68434539" w14:textId="0C260E88" w:rsidR="00A01D79" w:rsidRPr="00D245B9" w:rsidRDefault="00A01D79" w:rsidP="005711B4">
      <w:pPr>
        <w:tabs>
          <w:tab w:val="left" w:pos="2127"/>
          <w:tab w:val="left" w:pos="6804"/>
        </w:tabs>
        <w:ind w:left="3261" w:hanging="3261"/>
        <w:jc w:val="center"/>
        <w:rPr>
          <w:b/>
          <w:sz w:val="26"/>
          <w:szCs w:val="26"/>
          <w:lang w:val="lv-LV"/>
        </w:rPr>
      </w:pPr>
      <w:r w:rsidRPr="00D245B9">
        <w:rPr>
          <w:b/>
          <w:sz w:val="26"/>
          <w:szCs w:val="26"/>
          <w:lang w:val="lv-LV"/>
        </w:rPr>
        <w:lastRenderedPageBreak/>
        <w:t>Komisijas priekšsēdētāja</w:t>
      </w:r>
    </w:p>
    <w:p w14:paraId="77C380DB" w14:textId="77777777" w:rsidR="00A01D79" w:rsidRPr="00D245B9" w:rsidRDefault="00A01D79" w:rsidP="005711B4">
      <w:pPr>
        <w:tabs>
          <w:tab w:val="left" w:pos="425"/>
          <w:tab w:val="left" w:pos="2552"/>
        </w:tabs>
        <w:ind w:left="3261" w:hanging="3261"/>
        <w:jc w:val="both"/>
        <w:rPr>
          <w:sz w:val="26"/>
          <w:szCs w:val="26"/>
          <w:lang w:val="lv-LV"/>
        </w:rPr>
      </w:pPr>
      <w:r w:rsidRPr="00D245B9">
        <w:rPr>
          <w:sz w:val="26"/>
          <w:szCs w:val="26"/>
          <w:lang w:val="lv-LV"/>
        </w:rPr>
        <w:t>S. Pole</w:t>
      </w:r>
      <w:r w:rsidRPr="00D245B9">
        <w:rPr>
          <w:sz w:val="26"/>
          <w:szCs w:val="26"/>
          <w:lang w:val="lv-LV"/>
        </w:rPr>
        <w:tab/>
        <w:t>–</w:t>
      </w:r>
      <w:r w:rsidRPr="00D245B9">
        <w:rPr>
          <w:sz w:val="26"/>
          <w:szCs w:val="26"/>
          <w:lang w:val="lv-LV"/>
        </w:rPr>
        <w:tab/>
        <w:t>Finanšu pārvaldes Iepirkumu un valstij piekritīgās mantas daļas vadītāja vietniece</w:t>
      </w:r>
    </w:p>
    <w:p w14:paraId="22335A01" w14:textId="77777777" w:rsidR="00A01D79" w:rsidRPr="00D245B9" w:rsidRDefault="00A01D79" w:rsidP="005711B4">
      <w:pPr>
        <w:tabs>
          <w:tab w:val="left" w:pos="425"/>
          <w:tab w:val="left" w:pos="1985"/>
        </w:tabs>
        <w:ind w:left="3261" w:hanging="3261"/>
        <w:jc w:val="center"/>
        <w:rPr>
          <w:sz w:val="26"/>
          <w:szCs w:val="26"/>
          <w:lang w:val="lv-LV"/>
        </w:rPr>
      </w:pPr>
    </w:p>
    <w:p w14:paraId="453E15D3" w14:textId="2B083F7D" w:rsidR="00A01D79" w:rsidRPr="00D245B9" w:rsidRDefault="00A01D79" w:rsidP="005711B4">
      <w:pPr>
        <w:tabs>
          <w:tab w:val="left" w:pos="2127"/>
          <w:tab w:val="center" w:pos="4677"/>
          <w:tab w:val="left" w:pos="6804"/>
          <w:tab w:val="left" w:pos="7170"/>
        </w:tabs>
        <w:ind w:left="3261" w:hanging="3261"/>
        <w:jc w:val="center"/>
        <w:rPr>
          <w:bCs/>
          <w:sz w:val="26"/>
          <w:szCs w:val="26"/>
          <w:lang w:val="lv-LV"/>
        </w:rPr>
      </w:pPr>
      <w:r w:rsidRPr="00D245B9">
        <w:rPr>
          <w:b/>
          <w:sz w:val="26"/>
          <w:szCs w:val="26"/>
          <w:lang w:val="lv-LV"/>
        </w:rPr>
        <w:t>Komisijas priekšsēdētāja vietniece</w:t>
      </w:r>
    </w:p>
    <w:p w14:paraId="79D80C9A" w14:textId="77777777" w:rsidR="00A01D79" w:rsidRPr="00D245B9" w:rsidRDefault="00A01D79" w:rsidP="005711B4">
      <w:pPr>
        <w:tabs>
          <w:tab w:val="left" w:pos="425"/>
          <w:tab w:val="left" w:pos="2552"/>
        </w:tabs>
        <w:ind w:left="3261" w:hanging="3261"/>
        <w:jc w:val="both"/>
        <w:rPr>
          <w:sz w:val="26"/>
          <w:szCs w:val="26"/>
          <w:lang w:val="lv-LV"/>
        </w:rPr>
      </w:pPr>
      <w:r w:rsidRPr="00D245B9">
        <w:rPr>
          <w:sz w:val="26"/>
          <w:szCs w:val="26"/>
          <w:lang w:val="lv-LV"/>
        </w:rPr>
        <w:t>R. Jurķe</w:t>
      </w:r>
      <w:r w:rsidRPr="00D245B9">
        <w:rPr>
          <w:sz w:val="26"/>
          <w:szCs w:val="26"/>
          <w:lang w:val="lv-LV"/>
        </w:rPr>
        <w:tab/>
        <w:t>–</w:t>
      </w:r>
      <w:r w:rsidRPr="00D245B9">
        <w:rPr>
          <w:sz w:val="26"/>
          <w:szCs w:val="26"/>
          <w:lang w:val="lv-LV"/>
        </w:rPr>
        <w:tab/>
        <w:t>Finanšu pārvaldes Iepirkumu un valstij piekritīgās mantas daļas galvenā iepirkumu speciāliste</w:t>
      </w:r>
    </w:p>
    <w:p w14:paraId="70685EB0" w14:textId="77777777" w:rsidR="00A01D79" w:rsidRPr="00D245B9" w:rsidRDefault="00A01D79" w:rsidP="005711B4">
      <w:pPr>
        <w:tabs>
          <w:tab w:val="left" w:pos="426"/>
          <w:tab w:val="left" w:pos="1985"/>
        </w:tabs>
        <w:ind w:left="3261" w:hanging="3261"/>
        <w:jc w:val="center"/>
        <w:rPr>
          <w:sz w:val="26"/>
          <w:szCs w:val="26"/>
          <w:lang w:val="lv-LV"/>
        </w:rPr>
      </w:pPr>
    </w:p>
    <w:p w14:paraId="3EEA0800" w14:textId="76786E35" w:rsidR="00A01D79" w:rsidRPr="00D245B9" w:rsidRDefault="00A01D79" w:rsidP="005711B4">
      <w:pPr>
        <w:tabs>
          <w:tab w:val="left" w:pos="2127"/>
          <w:tab w:val="left" w:pos="6804"/>
        </w:tabs>
        <w:ind w:left="3261" w:hanging="3261"/>
        <w:jc w:val="center"/>
        <w:rPr>
          <w:bCs/>
          <w:sz w:val="26"/>
          <w:szCs w:val="26"/>
          <w:lang w:val="lv-LV"/>
        </w:rPr>
      </w:pPr>
      <w:r w:rsidRPr="00D245B9">
        <w:rPr>
          <w:b/>
          <w:sz w:val="26"/>
          <w:szCs w:val="26"/>
          <w:lang w:val="lv-LV"/>
        </w:rPr>
        <w:t>Komisijas locekļi:</w:t>
      </w:r>
    </w:p>
    <w:p w14:paraId="3341D0D3" w14:textId="77777777" w:rsidR="00A01D79" w:rsidRPr="00D245B9" w:rsidRDefault="00A01D79" w:rsidP="005711B4">
      <w:pPr>
        <w:tabs>
          <w:tab w:val="left" w:pos="426"/>
          <w:tab w:val="left" w:pos="2552"/>
        </w:tabs>
        <w:ind w:left="3261" w:hanging="3261"/>
        <w:jc w:val="both"/>
        <w:rPr>
          <w:sz w:val="26"/>
          <w:szCs w:val="26"/>
          <w:lang w:val="lv-LV"/>
        </w:rPr>
      </w:pPr>
      <w:r w:rsidRPr="00D245B9">
        <w:rPr>
          <w:sz w:val="26"/>
          <w:szCs w:val="26"/>
          <w:lang w:val="lv-LV"/>
        </w:rPr>
        <w:t>S. </w:t>
      </w:r>
      <w:r w:rsidRPr="00D245B9">
        <w:rPr>
          <w:bCs/>
          <w:sz w:val="26"/>
          <w:szCs w:val="26"/>
          <w:lang w:val="lv-LV"/>
        </w:rPr>
        <w:t>Beresņeva</w:t>
      </w:r>
      <w:r w:rsidRPr="00D245B9">
        <w:rPr>
          <w:sz w:val="26"/>
          <w:szCs w:val="26"/>
          <w:lang w:val="lv-LV"/>
        </w:rPr>
        <w:tab/>
        <w:t>–</w:t>
      </w:r>
      <w:r w:rsidRPr="00D245B9">
        <w:rPr>
          <w:sz w:val="26"/>
          <w:szCs w:val="26"/>
          <w:lang w:val="lv-LV"/>
        </w:rPr>
        <w:tab/>
      </w:r>
      <w:bookmarkStart w:id="0" w:name="_Hlk128651047"/>
      <w:r w:rsidRPr="00D245B9">
        <w:rPr>
          <w:sz w:val="26"/>
          <w:szCs w:val="26"/>
          <w:lang w:val="lv-LV"/>
        </w:rPr>
        <w:t xml:space="preserve">Informātikas pārvaldes </w:t>
      </w:r>
      <w:bookmarkEnd w:id="0"/>
      <w:r w:rsidRPr="00D245B9">
        <w:rPr>
          <w:bCs/>
          <w:sz w:val="26"/>
          <w:szCs w:val="26"/>
          <w:lang w:val="lv-LV"/>
        </w:rPr>
        <w:t xml:space="preserve">Datu apmaiņu informācijas sistēmu daļas </w:t>
      </w:r>
      <w:proofErr w:type="spellStart"/>
      <w:r w:rsidRPr="00D245B9">
        <w:rPr>
          <w:bCs/>
          <w:sz w:val="26"/>
          <w:szCs w:val="26"/>
          <w:lang w:val="lv-LV"/>
        </w:rPr>
        <w:t>sistēmanalītiķe</w:t>
      </w:r>
      <w:proofErr w:type="spellEnd"/>
    </w:p>
    <w:p w14:paraId="7EF50CE9" w14:textId="004F84B2" w:rsidR="00A01D79" w:rsidRPr="00D245B9" w:rsidRDefault="00FF6E73" w:rsidP="005711B4">
      <w:pPr>
        <w:tabs>
          <w:tab w:val="left" w:pos="426"/>
          <w:tab w:val="left" w:pos="2552"/>
        </w:tabs>
        <w:ind w:left="3261" w:hanging="3261"/>
        <w:jc w:val="both"/>
        <w:rPr>
          <w:sz w:val="26"/>
          <w:szCs w:val="26"/>
          <w:lang w:val="lv-LV"/>
        </w:rPr>
      </w:pPr>
      <w:r w:rsidRPr="00D245B9">
        <w:rPr>
          <w:sz w:val="26"/>
          <w:szCs w:val="26"/>
          <w:lang w:val="lv-LV"/>
        </w:rPr>
        <w:t>P</w:t>
      </w:r>
      <w:r w:rsidR="00A01D79" w:rsidRPr="00D245B9">
        <w:rPr>
          <w:sz w:val="26"/>
          <w:szCs w:val="26"/>
          <w:lang w:val="lv-LV"/>
        </w:rPr>
        <w:t>. </w:t>
      </w:r>
      <w:r w:rsidRPr="00D245B9">
        <w:rPr>
          <w:bCs/>
          <w:sz w:val="26"/>
          <w:szCs w:val="26"/>
          <w:lang w:val="lv-LV"/>
        </w:rPr>
        <w:t>Rubenis</w:t>
      </w:r>
      <w:r w:rsidR="00A01D79" w:rsidRPr="00D245B9">
        <w:rPr>
          <w:sz w:val="26"/>
          <w:szCs w:val="26"/>
          <w:lang w:val="lv-LV"/>
        </w:rPr>
        <w:tab/>
        <w:t>–</w:t>
      </w:r>
      <w:r w:rsidR="00A01D79" w:rsidRPr="00D245B9">
        <w:rPr>
          <w:sz w:val="26"/>
          <w:szCs w:val="26"/>
          <w:lang w:val="lv-LV"/>
        </w:rPr>
        <w:tab/>
        <w:t xml:space="preserve">Informātikas pārvaldes Ekspluatācijas daļas </w:t>
      </w:r>
      <w:proofErr w:type="spellStart"/>
      <w:r w:rsidRPr="00D245B9">
        <w:rPr>
          <w:sz w:val="26"/>
          <w:szCs w:val="26"/>
          <w:lang w:val="lv-LV"/>
        </w:rPr>
        <w:t>Datubāzu</w:t>
      </w:r>
      <w:proofErr w:type="spellEnd"/>
      <w:r w:rsidRPr="00D245B9">
        <w:rPr>
          <w:sz w:val="26"/>
          <w:szCs w:val="26"/>
          <w:lang w:val="lv-LV"/>
        </w:rPr>
        <w:t xml:space="preserve"> administrēšanas nodaļas vadītājs</w:t>
      </w:r>
      <w:r w:rsidR="00A01D79" w:rsidRPr="00D245B9">
        <w:rPr>
          <w:sz w:val="26"/>
          <w:szCs w:val="26"/>
          <w:lang w:val="lv-LV"/>
        </w:rPr>
        <w:t xml:space="preserve"> </w:t>
      </w:r>
    </w:p>
    <w:p w14:paraId="19FD33D1" w14:textId="2B82FB87" w:rsidR="00A01D79" w:rsidRPr="00D245B9" w:rsidRDefault="00A01D79" w:rsidP="005711B4">
      <w:pPr>
        <w:tabs>
          <w:tab w:val="left" w:pos="426"/>
          <w:tab w:val="left" w:pos="2552"/>
        </w:tabs>
        <w:ind w:left="3261" w:hanging="3261"/>
        <w:jc w:val="both"/>
        <w:rPr>
          <w:sz w:val="26"/>
          <w:szCs w:val="26"/>
          <w:lang w:val="lv-LV"/>
        </w:rPr>
      </w:pPr>
      <w:r w:rsidRPr="00D245B9">
        <w:rPr>
          <w:sz w:val="26"/>
          <w:szCs w:val="26"/>
          <w:lang w:val="lv-LV"/>
        </w:rPr>
        <w:t>J. Lagzdiņš</w:t>
      </w:r>
      <w:r w:rsidRPr="00D245B9">
        <w:rPr>
          <w:sz w:val="26"/>
          <w:szCs w:val="26"/>
          <w:lang w:val="lv-LV"/>
        </w:rPr>
        <w:tab/>
        <w:t>–</w:t>
      </w:r>
      <w:r w:rsidRPr="00D245B9">
        <w:rPr>
          <w:sz w:val="26"/>
          <w:szCs w:val="26"/>
          <w:lang w:val="lv-LV"/>
        </w:rPr>
        <w:tab/>
        <w:t xml:space="preserve">Nodokļu pārvaldes </w:t>
      </w:r>
      <w:r w:rsidR="00972F1C">
        <w:rPr>
          <w:sz w:val="26"/>
          <w:szCs w:val="26"/>
          <w:lang w:val="lv-LV"/>
        </w:rPr>
        <w:t>direktora vietnieks</w:t>
      </w:r>
    </w:p>
    <w:p w14:paraId="21B9A56E" w14:textId="7EF841CD" w:rsidR="00A01D79" w:rsidRPr="00D245B9" w:rsidRDefault="00A01D79" w:rsidP="005711B4">
      <w:pPr>
        <w:tabs>
          <w:tab w:val="left" w:pos="426"/>
          <w:tab w:val="left" w:pos="2552"/>
        </w:tabs>
        <w:ind w:left="3261" w:hanging="3261"/>
        <w:jc w:val="both"/>
        <w:rPr>
          <w:sz w:val="26"/>
          <w:szCs w:val="26"/>
          <w:lang w:val="lv-LV"/>
        </w:rPr>
      </w:pPr>
      <w:r w:rsidRPr="00D245B9">
        <w:rPr>
          <w:sz w:val="26"/>
          <w:szCs w:val="26"/>
          <w:lang w:val="lv-LV"/>
        </w:rPr>
        <w:t>I. Stalīdzāne</w:t>
      </w:r>
      <w:r w:rsidRPr="00D245B9">
        <w:rPr>
          <w:sz w:val="26"/>
          <w:szCs w:val="26"/>
          <w:lang w:val="lv-LV"/>
        </w:rPr>
        <w:tab/>
        <w:t>–</w:t>
      </w:r>
      <w:r w:rsidRPr="00D245B9">
        <w:rPr>
          <w:sz w:val="26"/>
          <w:szCs w:val="26"/>
          <w:lang w:val="lv-LV"/>
        </w:rPr>
        <w:tab/>
      </w:r>
      <w:r w:rsidR="00972F1C" w:rsidRPr="008B0F83">
        <w:rPr>
          <w:sz w:val="26"/>
          <w:szCs w:val="26"/>
          <w:lang w:val="lv-LV"/>
        </w:rPr>
        <w:t>Nodokļu pārvaldes Starptautiskās informācijas apmaiņas daļas vadītāj</w:t>
      </w:r>
      <w:r w:rsidR="00972F1C">
        <w:rPr>
          <w:sz w:val="26"/>
          <w:szCs w:val="26"/>
          <w:lang w:val="lv-LV"/>
        </w:rPr>
        <w:t>a</w:t>
      </w:r>
      <w:r w:rsidR="00972F1C" w:rsidRPr="00972F1C" w:rsidDel="00972F1C">
        <w:rPr>
          <w:sz w:val="26"/>
          <w:szCs w:val="26"/>
          <w:lang w:val="lv-LV"/>
        </w:rPr>
        <w:t xml:space="preserve"> </w:t>
      </w:r>
    </w:p>
    <w:p w14:paraId="6A0C31E5" w14:textId="77777777" w:rsidR="00A01D79" w:rsidRPr="00D245B9" w:rsidRDefault="00A01D79" w:rsidP="005711B4">
      <w:pPr>
        <w:tabs>
          <w:tab w:val="left" w:pos="426"/>
          <w:tab w:val="left" w:pos="2552"/>
        </w:tabs>
        <w:ind w:left="3261" w:hanging="3261"/>
        <w:jc w:val="both"/>
        <w:rPr>
          <w:sz w:val="26"/>
          <w:szCs w:val="26"/>
          <w:lang w:val="lv-LV"/>
        </w:rPr>
      </w:pPr>
      <w:r w:rsidRPr="00D245B9">
        <w:rPr>
          <w:sz w:val="26"/>
          <w:szCs w:val="26"/>
          <w:lang w:val="lv-LV"/>
        </w:rPr>
        <w:t>I. Fogele</w:t>
      </w:r>
      <w:r w:rsidRPr="00D245B9">
        <w:rPr>
          <w:sz w:val="26"/>
          <w:szCs w:val="26"/>
          <w:lang w:val="lv-LV"/>
        </w:rPr>
        <w:tab/>
        <w:t>–</w:t>
      </w:r>
      <w:r w:rsidRPr="00D245B9">
        <w:rPr>
          <w:sz w:val="26"/>
          <w:szCs w:val="26"/>
          <w:lang w:val="lv-LV"/>
        </w:rPr>
        <w:tab/>
        <w:t>Nodokļu pārvaldes Starptautiskās informācijas apmaiņas daļas Netiešo nodokļu nodaļas vadītāja</w:t>
      </w:r>
    </w:p>
    <w:p w14:paraId="4EF31556" w14:textId="77777777" w:rsidR="00A01D79" w:rsidRPr="00D245B9" w:rsidRDefault="00A01D79" w:rsidP="005711B4">
      <w:pPr>
        <w:tabs>
          <w:tab w:val="left" w:pos="426"/>
          <w:tab w:val="left" w:pos="2552"/>
        </w:tabs>
        <w:ind w:left="3261" w:hanging="3261"/>
        <w:jc w:val="both"/>
        <w:rPr>
          <w:sz w:val="26"/>
          <w:szCs w:val="26"/>
          <w:lang w:val="lv-LV"/>
        </w:rPr>
      </w:pPr>
      <w:r w:rsidRPr="00D245B9">
        <w:rPr>
          <w:sz w:val="26"/>
          <w:szCs w:val="26"/>
          <w:lang w:val="lv-LV"/>
        </w:rPr>
        <w:t>A. Sosnovskis</w:t>
      </w:r>
      <w:r w:rsidRPr="00D245B9">
        <w:rPr>
          <w:sz w:val="26"/>
          <w:szCs w:val="26"/>
          <w:lang w:val="lv-LV"/>
        </w:rPr>
        <w:tab/>
        <w:t>–</w:t>
      </w:r>
      <w:r w:rsidRPr="00D245B9">
        <w:rPr>
          <w:sz w:val="26"/>
          <w:szCs w:val="26"/>
          <w:lang w:val="lv-LV"/>
        </w:rPr>
        <w:tab/>
        <w:t>Informācijas sistēmu drošības pārvaldības daļas informācijas sistēmas drošības pārvaldnieks</w:t>
      </w:r>
    </w:p>
    <w:p w14:paraId="5E865D2E" w14:textId="77777777" w:rsidR="00A01D79" w:rsidRPr="00D245B9" w:rsidRDefault="00A01D79" w:rsidP="005711B4">
      <w:pPr>
        <w:tabs>
          <w:tab w:val="left" w:pos="425"/>
          <w:tab w:val="left" w:pos="2552"/>
        </w:tabs>
        <w:ind w:left="3261" w:hanging="3261"/>
        <w:jc w:val="both"/>
        <w:rPr>
          <w:sz w:val="26"/>
          <w:szCs w:val="26"/>
          <w:lang w:val="lv-LV"/>
        </w:rPr>
      </w:pPr>
      <w:r w:rsidRPr="00D245B9">
        <w:rPr>
          <w:sz w:val="26"/>
          <w:szCs w:val="26"/>
          <w:lang w:val="lv-LV"/>
        </w:rPr>
        <w:t>I. Slobodeņuka</w:t>
      </w:r>
      <w:r w:rsidRPr="00D245B9">
        <w:rPr>
          <w:sz w:val="26"/>
          <w:szCs w:val="26"/>
          <w:lang w:val="lv-LV"/>
        </w:rPr>
        <w:tab/>
        <w:t>–</w:t>
      </w:r>
      <w:r w:rsidRPr="00D245B9">
        <w:rPr>
          <w:sz w:val="26"/>
          <w:szCs w:val="26"/>
          <w:lang w:val="lv-LV"/>
        </w:rPr>
        <w:tab/>
        <w:t>Finanšu pārvaldes Līgumu daļas vadītāja vietniece</w:t>
      </w:r>
    </w:p>
    <w:p w14:paraId="141531A9" w14:textId="4D2438B3" w:rsidR="00FF6E73" w:rsidRPr="00D245B9" w:rsidRDefault="00FF6E73" w:rsidP="00FF6E73">
      <w:pPr>
        <w:tabs>
          <w:tab w:val="left" w:pos="425"/>
          <w:tab w:val="left" w:pos="2552"/>
        </w:tabs>
        <w:ind w:left="3261" w:hanging="3261"/>
        <w:jc w:val="both"/>
        <w:rPr>
          <w:sz w:val="26"/>
          <w:szCs w:val="26"/>
          <w:lang w:val="lv-LV"/>
        </w:rPr>
      </w:pPr>
      <w:r w:rsidRPr="00D245B9">
        <w:rPr>
          <w:sz w:val="26"/>
          <w:szCs w:val="26"/>
          <w:lang w:val="lv-LV"/>
        </w:rPr>
        <w:t>S. Opmane</w:t>
      </w:r>
      <w:r w:rsidRPr="00D245B9">
        <w:rPr>
          <w:sz w:val="26"/>
          <w:szCs w:val="26"/>
          <w:lang w:val="lv-LV"/>
        </w:rPr>
        <w:tab/>
        <w:t>–</w:t>
      </w:r>
      <w:r w:rsidRPr="00D245B9">
        <w:rPr>
          <w:sz w:val="26"/>
          <w:szCs w:val="26"/>
          <w:lang w:val="lv-LV"/>
        </w:rPr>
        <w:tab/>
        <w:t>Finanšu pārvaldes Iepirkumu un valstij piekritīgās mantas daļas galvenā iepirkumu speciāliste</w:t>
      </w:r>
    </w:p>
    <w:p w14:paraId="17FB701D" w14:textId="77777777" w:rsidR="0054007C" w:rsidRPr="00286008" w:rsidRDefault="0054007C" w:rsidP="00D6244F">
      <w:pPr>
        <w:tabs>
          <w:tab w:val="left" w:pos="709"/>
          <w:tab w:val="right" w:pos="9072"/>
        </w:tabs>
        <w:jc w:val="both"/>
        <w:rPr>
          <w:b/>
          <w:bCs/>
          <w:color w:val="000000" w:themeColor="text1"/>
          <w:sz w:val="26"/>
          <w:szCs w:val="26"/>
          <w:lang w:val="lv-LV"/>
        </w:rPr>
      </w:pPr>
    </w:p>
    <w:p w14:paraId="14E04612" w14:textId="0F1432B7" w:rsidR="000C33A8" w:rsidRPr="00286008" w:rsidRDefault="000C33A8" w:rsidP="00D6244F">
      <w:pPr>
        <w:tabs>
          <w:tab w:val="right" w:pos="9354"/>
        </w:tabs>
        <w:jc w:val="center"/>
        <w:rPr>
          <w:b/>
          <w:bCs/>
          <w:color w:val="000000" w:themeColor="text1"/>
          <w:sz w:val="26"/>
          <w:szCs w:val="26"/>
          <w:lang w:val="lv-LV"/>
        </w:rPr>
      </w:pPr>
      <w:r w:rsidRPr="00286008">
        <w:rPr>
          <w:b/>
          <w:bCs/>
          <w:color w:val="000000" w:themeColor="text1"/>
          <w:sz w:val="26"/>
          <w:szCs w:val="26"/>
          <w:lang w:val="lv-LV"/>
        </w:rPr>
        <w:t>Iepirkuma procedūras dokumentu sagatavotāj</w:t>
      </w:r>
      <w:r w:rsidR="00F75CC6" w:rsidRPr="00286008">
        <w:rPr>
          <w:b/>
          <w:bCs/>
          <w:color w:val="000000" w:themeColor="text1"/>
          <w:sz w:val="26"/>
          <w:szCs w:val="26"/>
          <w:lang w:val="lv-LV"/>
        </w:rPr>
        <w:t>i</w:t>
      </w:r>
    </w:p>
    <w:p w14:paraId="4AEFC25C" w14:textId="77777777" w:rsidR="005711B4" w:rsidRPr="00D245B9" w:rsidRDefault="005711B4" w:rsidP="005711B4">
      <w:pPr>
        <w:tabs>
          <w:tab w:val="left" w:pos="426"/>
          <w:tab w:val="left" w:pos="2552"/>
        </w:tabs>
        <w:ind w:left="3261" w:hanging="3261"/>
        <w:jc w:val="both"/>
        <w:rPr>
          <w:sz w:val="26"/>
          <w:szCs w:val="26"/>
          <w:lang w:val="lv-LV"/>
        </w:rPr>
      </w:pPr>
      <w:r w:rsidRPr="00D245B9">
        <w:rPr>
          <w:sz w:val="26"/>
          <w:szCs w:val="26"/>
          <w:lang w:val="lv-LV"/>
        </w:rPr>
        <w:t>S. </w:t>
      </w:r>
      <w:r w:rsidRPr="00D245B9">
        <w:rPr>
          <w:bCs/>
          <w:sz w:val="26"/>
          <w:szCs w:val="26"/>
          <w:lang w:val="lv-LV"/>
        </w:rPr>
        <w:t>Beresņeva</w:t>
      </w:r>
      <w:r w:rsidRPr="00D245B9">
        <w:rPr>
          <w:sz w:val="26"/>
          <w:szCs w:val="26"/>
          <w:lang w:val="lv-LV"/>
        </w:rPr>
        <w:tab/>
        <w:t>–</w:t>
      </w:r>
      <w:r w:rsidRPr="00D245B9">
        <w:rPr>
          <w:sz w:val="26"/>
          <w:szCs w:val="26"/>
          <w:lang w:val="lv-LV"/>
        </w:rPr>
        <w:tab/>
        <w:t xml:space="preserve">Informātikas pārvaldes </w:t>
      </w:r>
      <w:r w:rsidRPr="00D245B9">
        <w:rPr>
          <w:bCs/>
          <w:sz w:val="26"/>
          <w:szCs w:val="26"/>
          <w:lang w:val="lv-LV"/>
        </w:rPr>
        <w:t xml:space="preserve">Datu apmaiņu informācijas sistēmu daļas </w:t>
      </w:r>
      <w:proofErr w:type="spellStart"/>
      <w:r w:rsidRPr="00D245B9">
        <w:rPr>
          <w:bCs/>
          <w:sz w:val="26"/>
          <w:szCs w:val="26"/>
          <w:lang w:val="lv-LV"/>
        </w:rPr>
        <w:t>sistēmanalītiķe</w:t>
      </w:r>
      <w:proofErr w:type="spellEnd"/>
    </w:p>
    <w:p w14:paraId="55CF8092" w14:textId="77777777" w:rsidR="00682F8F" w:rsidRPr="00286008" w:rsidRDefault="00682F8F" w:rsidP="00D6244F">
      <w:pPr>
        <w:tabs>
          <w:tab w:val="left" w:pos="142"/>
          <w:tab w:val="left" w:pos="2127"/>
        </w:tabs>
        <w:ind w:left="3272" w:hanging="3272"/>
        <w:jc w:val="both"/>
        <w:rPr>
          <w:b/>
          <w:color w:val="000000" w:themeColor="text1"/>
          <w:sz w:val="26"/>
          <w:szCs w:val="26"/>
          <w:lang w:val="lv-LV" w:eastAsia="en-US"/>
        </w:rPr>
      </w:pPr>
    </w:p>
    <w:p w14:paraId="62625578" w14:textId="44784A84" w:rsidR="000D765E" w:rsidRPr="00286008" w:rsidRDefault="000C33A8" w:rsidP="00133223">
      <w:pPr>
        <w:tabs>
          <w:tab w:val="left" w:pos="142"/>
          <w:tab w:val="left" w:pos="2127"/>
        </w:tabs>
        <w:ind w:left="3272" w:hanging="3272"/>
        <w:jc w:val="center"/>
        <w:rPr>
          <w:b/>
          <w:color w:val="000000" w:themeColor="text1"/>
          <w:sz w:val="26"/>
          <w:szCs w:val="26"/>
          <w:lang w:val="lv-LV"/>
        </w:rPr>
      </w:pPr>
      <w:r w:rsidRPr="00286008">
        <w:rPr>
          <w:b/>
          <w:color w:val="000000" w:themeColor="text1"/>
          <w:sz w:val="26"/>
          <w:szCs w:val="26"/>
          <w:lang w:val="lv-LV" w:eastAsia="en-US"/>
        </w:rPr>
        <w:t>I</w:t>
      </w:r>
      <w:r w:rsidRPr="00286008">
        <w:rPr>
          <w:b/>
          <w:color w:val="000000" w:themeColor="text1"/>
          <w:sz w:val="26"/>
          <w:szCs w:val="26"/>
          <w:lang w:val="lv-LV"/>
        </w:rPr>
        <w:t>epirkuma komisijas sekretār</w:t>
      </w:r>
      <w:r w:rsidR="00836DE3" w:rsidRPr="00286008">
        <w:rPr>
          <w:b/>
          <w:color w:val="000000" w:themeColor="text1"/>
          <w:sz w:val="26"/>
          <w:szCs w:val="26"/>
          <w:lang w:val="lv-LV"/>
        </w:rPr>
        <w:t>e</w:t>
      </w:r>
    </w:p>
    <w:p w14:paraId="7A082C6F" w14:textId="77777777" w:rsidR="005711B4" w:rsidRPr="00D245B9" w:rsidRDefault="005711B4" w:rsidP="005711B4">
      <w:pPr>
        <w:tabs>
          <w:tab w:val="left" w:pos="425"/>
          <w:tab w:val="left" w:pos="2552"/>
        </w:tabs>
        <w:ind w:left="3261" w:hanging="3261"/>
        <w:jc w:val="both"/>
        <w:rPr>
          <w:sz w:val="26"/>
          <w:szCs w:val="26"/>
          <w:lang w:val="lv-LV"/>
        </w:rPr>
      </w:pPr>
      <w:r w:rsidRPr="00D245B9">
        <w:rPr>
          <w:sz w:val="26"/>
          <w:szCs w:val="26"/>
          <w:lang w:val="lv-LV"/>
        </w:rPr>
        <w:t>R. Jurķe</w:t>
      </w:r>
      <w:r w:rsidRPr="00D245B9">
        <w:rPr>
          <w:sz w:val="26"/>
          <w:szCs w:val="26"/>
          <w:lang w:val="lv-LV"/>
        </w:rPr>
        <w:tab/>
        <w:t>–</w:t>
      </w:r>
      <w:r w:rsidRPr="00D245B9">
        <w:rPr>
          <w:sz w:val="26"/>
          <w:szCs w:val="26"/>
          <w:lang w:val="lv-LV"/>
        </w:rPr>
        <w:tab/>
        <w:t>Finanšu pārvaldes Iepirkumu un valstij piekritīgās mantas daļas galvenā iepirkumu speciāliste</w:t>
      </w:r>
    </w:p>
    <w:p w14:paraId="3CCEBAAB" w14:textId="77777777" w:rsidR="00F75CC6" w:rsidRPr="00286008" w:rsidRDefault="00F75CC6" w:rsidP="00D6244F">
      <w:pPr>
        <w:tabs>
          <w:tab w:val="left" w:pos="142"/>
          <w:tab w:val="left" w:pos="2127"/>
        </w:tabs>
        <w:ind w:left="3272" w:hanging="3272"/>
        <w:jc w:val="both"/>
        <w:rPr>
          <w:b/>
          <w:i/>
          <w:iCs/>
          <w:color w:val="000000" w:themeColor="text1"/>
          <w:sz w:val="26"/>
          <w:szCs w:val="26"/>
          <w:lang w:val="lv-LV"/>
        </w:rPr>
      </w:pPr>
    </w:p>
    <w:p w14:paraId="5D579D5A" w14:textId="192B42CB" w:rsidR="000C33A8" w:rsidRPr="00286008" w:rsidRDefault="00C83EA1" w:rsidP="00D6244F">
      <w:pPr>
        <w:tabs>
          <w:tab w:val="right" w:pos="9354"/>
        </w:tabs>
        <w:jc w:val="center"/>
        <w:rPr>
          <w:b/>
          <w:color w:val="000000" w:themeColor="text1"/>
          <w:sz w:val="26"/>
          <w:szCs w:val="26"/>
          <w:lang w:val="lv-LV"/>
        </w:rPr>
      </w:pPr>
      <w:r w:rsidRPr="00286008">
        <w:rPr>
          <w:b/>
          <w:color w:val="000000" w:themeColor="text1"/>
          <w:sz w:val="26"/>
          <w:szCs w:val="26"/>
          <w:lang w:val="lv-LV" w:eastAsia="en-US"/>
        </w:rPr>
        <w:t>Pieaicinātie eksperti</w:t>
      </w:r>
    </w:p>
    <w:p w14:paraId="1DF2D921" w14:textId="5BE0464E" w:rsidR="005711B4" w:rsidRPr="00286008" w:rsidRDefault="005711B4" w:rsidP="005711B4">
      <w:pPr>
        <w:tabs>
          <w:tab w:val="left" w:pos="142"/>
          <w:tab w:val="left" w:pos="2127"/>
        </w:tabs>
        <w:ind w:left="3272" w:hanging="3272"/>
        <w:jc w:val="both"/>
        <w:rPr>
          <w:bCs/>
          <w:iCs/>
          <w:color w:val="000000" w:themeColor="text1"/>
          <w:sz w:val="26"/>
          <w:szCs w:val="26"/>
          <w:lang w:val="lv-LV"/>
        </w:rPr>
      </w:pPr>
      <w:r w:rsidRPr="00286008">
        <w:rPr>
          <w:color w:val="000000" w:themeColor="text1"/>
          <w:sz w:val="26"/>
          <w:szCs w:val="26"/>
          <w:lang w:val="lv-LV"/>
        </w:rPr>
        <w:t>I. Kolosovska</w:t>
      </w:r>
      <w:r w:rsidRPr="00286008">
        <w:rPr>
          <w:color w:val="000000" w:themeColor="text1"/>
          <w:sz w:val="26"/>
          <w:szCs w:val="26"/>
          <w:lang w:val="lv-LV"/>
        </w:rPr>
        <w:tab/>
        <w:t xml:space="preserve">– </w:t>
      </w:r>
      <w:r w:rsidRPr="00286008">
        <w:rPr>
          <w:color w:val="000000" w:themeColor="text1"/>
          <w:sz w:val="26"/>
          <w:szCs w:val="26"/>
          <w:lang w:val="lv-LV"/>
        </w:rPr>
        <w:tab/>
      </w:r>
      <w:r w:rsidRPr="00286008">
        <w:rPr>
          <w:bCs/>
          <w:iCs/>
          <w:color w:val="000000" w:themeColor="text1"/>
          <w:sz w:val="26"/>
          <w:szCs w:val="26"/>
          <w:lang w:val="lv-LV"/>
        </w:rPr>
        <w:t>Informātikas pārvaldes Attīstības pārvaldības daļas</w:t>
      </w:r>
    </w:p>
    <w:p w14:paraId="088086C2" w14:textId="37F7BC9F" w:rsidR="005711B4" w:rsidRPr="00286008" w:rsidRDefault="005711B4" w:rsidP="005711B4">
      <w:pPr>
        <w:tabs>
          <w:tab w:val="left" w:pos="142"/>
          <w:tab w:val="left" w:pos="2127"/>
        </w:tabs>
        <w:ind w:left="3272" w:hanging="3272"/>
        <w:jc w:val="both"/>
        <w:rPr>
          <w:color w:val="000000" w:themeColor="text1"/>
          <w:sz w:val="26"/>
          <w:szCs w:val="26"/>
          <w:lang w:val="lv-LV"/>
        </w:rPr>
      </w:pPr>
      <w:r w:rsidRPr="00286008">
        <w:rPr>
          <w:bCs/>
          <w:iCs/>
          <w:color w:val="000000" w:themeColor="text1"/>
          <w:sz w:val="26"/>
          <w:szCs w:val="26"/>
          <w:lang w:val="lv-LV"/>
        </w:rPr>
        <w:tab/>
      </w:r>
      <w:r w:rsidRPr="00286008">
        <w:rPr>
          <w:bCs/>
          <w:iCs/>
          <w:color w:val="000000" w:themeColor="text1"/>
          <w:sz w:val="26"/>
          <w:szCs w:val="26"/>
          <w:lang w:val="lv-LV"/>
        </w:rPr>
        <w:tab/>
      </w:r>
      <w:r w:rsidRPr="00286008">
        <w:rPr>
          <w:bCs/>
          <w:iCs/>
          <w:color w:val="000000" w:themeColor="text1"/>
          <w:sz w:val="26"/>
          <w:szCs w:val="26"/>
          <w:lang w:val="lv-LV"/>
        </w:rPr>
        <w:tab/>
        <w:t xml:space="preserve">vadītāja </w:t>
      </w:r>
    </w:p>
    <w:p w14:paraId="6F74226F" w14:textId="4876F93E" w:rsidR="000B3DFF" w:rsidRPr="00286008" w:rsidRDefault="000B3DFF" w:rsidP="00D6244F">
      <w:pPr>
        <w:tabs>
          <w:tab w:val="left" w:pos="142"/>
          <w:tab w:val="left" w:pos="2127"/>
        </w:tabs>
        <w:ind w:left="3272" w:hanging="3272"/>
        <w:jc w:val="both"/>
        <w:rPr>
          <w:bCs/>
          <w:iCs/>
          <w:color w:val="000000" w:themeColor="text1"/>
          <w:sz w:val="26"/>
          <w:szCs w:val="26"/>
          <w:lang w:val="lv-LV"/>
        </w:rPr>
      </w:pPr>
      <w:r w:rsidRPr="00286008">
        <w:rPr>
          <w:color w:val="000000" w:themeColor="text1"/>
          <w:sz w:val="26"/>
          <w:szCs w:val="26"/>
          <w:lang w:val="lv-LV"/>
        </w:rPr>
        <w:t>D. Visnapa</w:t>
      </w:r>
      <w:r w:rsidR="00F75CC6" w:rsidRPr="00286008">
        <w:rPr>
          <w:color w:val="000000" w:themeColor="text1"/>
          <w:sz w:val="26"/>
          <w:szCs w:val="26"/>
          <w:lang w:val="lv-LV"/>
        </w:rPr>
        <w:tab/>
        <w:t xml:space="preserve">– </w:t>
      </w:r>
      <w:r w:rsidR="00F75CC6" w:rsidRPr="00286008">
        <w:rPr>
          <w:color w:val="000000" w:themeColor="text1"/>
          <w:sz w:val="26"/>
          <w:szCs w:val="26"/>
          <w:lang w:val="lv-LV"/>
        </w:rPr>
        <w:tab/>
      </w:r>
      <w:r w:rsidRPr="00286008">
        <w:rPr>
          <w:bCs/>
          <w:iCs/>
          <w:color w:val="000000" w:themeColor="text1"/>
          <w:sz w:val="26"/>
          <w:szCs w:val="26"/>
          <w:lang w:val="lv-LV"/>
        </w:rPr>
        <w:t>Informātikas pārvaldes Attīstības pārvaldības daļas</w:t>
      </w:r>
    </w:p>
    <w:p w14:paraId="7982237A" w14:textId="1744A8F3" w:rsidR="00F75CC6" w:rsidRPr="00286008" w:rsidRDefault="000B3DFF" w:rsidP="00D6244F">
      <w:pPr>
        <w:tabs>
          <w:tab w:val="left" w:pos="142"/>
          <w:tab w:val="left" w:pos="2127"/>
        </w:tabs>
        <w:ind w:left="3272" w:hanging="3272"/>
        <w:jc w:val="both"/>
        <w:rPr>
          <w:color w:val="000000" w:themeColor="text1"/>
          <w:sz w:val="26"/>
          <w:szCs w:val="26"/>
          <w:lang w:val="lv-LV"/>
        </w:rPr>
      </w:pPr>
      <w:r w:rsidRPr="00286008">
        <w:rPr>
          <w:bCs/>
          <w:iCs/>
          <w:color w:val="000000" w:themeColor="text1"/>
          <w:sz w:val="26"/>
          <w:szCs w:val="26"/>
          <w:lang w:val="lv-LV"/>
        </w:rPr>
        <w:tab/>
      </w:r>
      <w:r w:rsidRPr="00286008">
        <w:rPr>
          <w:bCs/>
          <w:iCs/>
          <w:color w:val="000000" w:themeColor="text1"/>
          <w:sz w:val="26"/>
          <w:szCs w:val="26"/>
          <w:lang w:val="lv-LV"/>
        </w:rPr>
        <w:tab/>
      </w:r>
      <w:r w:rsidRPr="00286008">
        <w:rPr>
          <w:bCs/>
          <w:iCs/>
          <w:color w:val="000000" w:themeColor="text1"/>
          <w:sz w:val="26"/>
          <w:szCs w:val="26"/>
          <w:lang w:val="lv-LV"/>
        </w:rPr>
        <w:tab/>
        <w:t xml:space="preserve">galvenā speciāliste </w:t>
      </w:r>
    </w:p>
    <w:p w14:paraId="2C47A077" w14:textId="6FC0F639" w:rsidR="000C33A8" w:rsidRPr="00286008" w:rsidRDefault="005711B4" w:rsidP="005711B4">
      <w:pPr>
        <w:tabs>
          <w:tab w:val="left" w:pos="142"/>
          <w:tab w:val="left" w:pos="2127"/>
        </w:tabs>
        <w:ind w:left="3272" w:hanging="3272"/>
        <w:jc w:val="both"/>
        <w:rPr>
          <w:b/>
          <w:i/>
          <w:iCs/>
          <w:color w:val="000000" w:themeColor="text1"/>
          <w:sz w:val="26"/>
          <w:szCs w:val="26"/>
          <w:lang w:val="lv-LV"/>
        </w:rPr>
      </w:pPr>
      <w:r w:rsidRPr="00286008">
        <w:rPr>
          <w:color w:val="000000" w:themeColor="text1"/>
          <w:sz w:val="26"/>
          <w:szCs w:val="26"/>
          <w:lang w:val="lv-LV"/>
        </w:rPr>
        <w:t>E. Strazdiņa</w:t>
      </w:r>
      <w:r w:rsidRPr="00286008">
        <w:rPr>
          <w:color w:val="000000" w:themeColor="text1"/>
          <w:sz w:val="26"/>
          <w:szCs w:val="26"/>
          <w:lang w:val="lv-LV"/>
        </w:rPr>
        <w:tab/>
        <w:t xml:space="preserve">– </w:t>
      </w:r>
      <w:r w:rsidRPr="00286008">
        <w:rPr>
          <w:color w:val="000000" w:themeColor="text1"/>
          <w:sz w:val="26"/>
          <w:szCs w:val="26"/>
          <w:lang w:val="lv-LV"/>
        </w:rPr>
        <w:tab/>
      </w:r>
      <w:r w:rsidRPr="00D245B9">
        <w:rPr>
          <w:sz w:val="26"/>
          <w:szCs w:val="26"/>
          <w:lang w:val="lv-LV"/>
        </w:rPr>
        <w:t>Informācijas sistēmu drošības pārvaldības daļas informācijas drošības vadītāja</w:t>
      </w:r>
    </w:p>
    <w:p w14:paraId="554DB091" w14:textId="77777777" w:rsidR="000C33A8" w:rsidRPr="00C75F1B" w:rsidRDefault="000C33A8" w:rsidP="00D6244F">
      <w:pPr>
        <w:tabs>
          <w:tab w:val="right" w:pos="9354"/>
        </w:tabs>
        <w:jc w:val="both"/>
        <w:rPr>
          <w:color w:val="000000" w:themeColor="text1"/>
          <w:lang w:val="lv-LV"/>
        </w:rPr>
      </w:pPr>
    </w:p>
    <w:p w14:paraId="444C6FFB" w14:textId="1D0A532D" w:rsidR="008C2D79" w:rsidRDefault="008C2D79" w:rsidP="00D6244F">
      <w:pPr>
        <w:numPr>
          <w:ilvl w:val="0"/>
          <w:numId w:val="13"/>
        </w:numPr>
        <w:tabs>
          <w:tab w:val="num" w:pos="284"/>
        </w:tabs>
        <w:autoSpaceDE w:val="0"/>
        <w:autoSpaceDN w:val="0"/>
        <w:adjustRightInd w:val="0"/>
        <w:ind w:left="0" w:firstLine="0"/>
        <w:contextualSpacing/>
        <w:jc w:val="both"/>
        <w:rPr>
          <w:b/>
          <w:i/>
          <w:iCs/>
          <w:color w:val="000000" w:themeColor="text1"/>
          <w:sz w:val="26"/>
          <w:szCs w:val="26"/>
          <w:lang w:val="lv-LV" w:eastAsia="en-US"/>
        </w:rPr>
      </w:pPr>
      <w:bookmarkStart w:id="1" w:name="_Toc139176833"/>
      <w:bookmarkEnd w:id="1"/>
      <w:r w:rsidRPr="00C75F1B">
        <w:rPr>
          <w:b/>
          <w:i/>
          <w:iCs/>
          <w:color w:val="000000" w:themeColor="text1"/>
          <w:sz w:val="26"/>
          <w:szCs w:val="26"/>
          <w:lang w:val="lv-LV" w:eastAsia="en-US"/>
        </w:rPr>
        <w:t>Piedāvājumu iesniegšanas termiņš, kā arī pamatojums termiņa saīsinājumam</w:t>
      </w:r>
      <w:r w:rsidR="00F169BD" w:rsidRPr="00C75F1B">
        <w:rPr>
          <w:b/>
          <w:i/>
          <w:iCs/>
          <w:color w:val="000000" w:themeColor="text1"/>
          <w:sz w:val="26"/>
          <w:szCs w:val="26"/>
          <w:lang w:val="lv-LV" w:eastAsia="en-US"/>
        </w:rPr>
        <w:t xml:space="preserve"> (tai skaitā steidzamībai)</w:t>
      </w:r>
      <w:r w:rsidRPr="00C75F1B">
        <w:rPr>
          <w:b/>
          <w:i/>
          <w:iCs/>
          <w:color w:val="000000" w:themeColor="text1"/>
          <w:sz w:val="26"/>
          <w:szCs w:val="26"/>
          <w:lang w:val="lv-LV" w:eastAsia="en-US"/>
        </w:rPr>
        <w:t xml:space="preserve">, ja </w:t>
      </w:r>
      <w:r w:rsidR="00F169BD" w:rsidRPr="00C75F1B">
        <w:rPr>
          <w:b/>
          <w:i/>
          <w:iCs/>
          <w:color w:val="000000" w:themeColor="text1"/>
          <w:sz w:val="26"/>
          <w:szCs w:val="26"/>
          <w:lang w:val="lv-LV" w:eastAsia="en-US"/>
        </w:rPr>
        <w:t>tāds veikts</w:t>
      </w:r>
    </w:p>
    <w:p w14:paraId="4370DB1B" w14:textId="2797C7A3" w:rsidR="007F161B" w:rsidRPr="00C75F1B" w:rsidRDefault="008C2D79" w:rsidP="00D6244F">
      <w:pPr>
        <w:autoSpaceDE w:val="0"/>
        <w:autoSpaceDN w:val="0"/>
        <w:adjustRightInd w:val="0"/>
        <w:ind w:firstLine="720"/>
        <w:contextualSpacing/>
        <w:jc w:val="both"/>
        <w:rPr>
          <w:color w:val="000000" w:themeColor="text1"/>
          <w:sz w:val="26"/>
          <w:szCs w:val="26"/>
          <w:lang w:val="lv-LV" w:eastAsia="en-US"/>
        </w:rPr>
      </w:pPr>
      <w:r w:rsidRPr="00C75F1B">
        <w:rPr>
          <w:color w:val="000000" w:themeColor="text1"/>
          <w:sz w:val="26"/>
          <w:szCs w:val="26"/>
          <w:lang w:val="lv-LV" w:eastAsia="en-US"/>
        </w:rPr>
        <w:t>Piedāvājum</w:t>
      </w:r>
      <w:r w:rsidR="000A43B8" w:rsidRPr="00C75F1B">
        <w:rPr>
          <w:color w:val="000000" w:themeColor="text1"/>
          <w:sz w:val="26"/>
          <w:szCs w:val="26"/>
          <w:lang w:val="lv-LV" w:eastAsia="en-US"/>
        </w:rPr>
        <w:t>u</w:t>
      </w:r>
      <w:r w:rsidRPr="00C75F1B">
        <w:rPr>
          <w:color w:val="000000" w:themeColor="text1"/>
          <w:sz w:val="26"/>
          <w:szCs w:val="26"/>
          <w:lang w:val="lv-LV" w:eastAsia="en-US"/>
        </w:rPr>
        <w:t xml:space="preserve"> iesniegšanas termiņš</w:t>
      </w:r>
      <w:r w:rsidR="00CD4186" w:rsidRPr="00C75F1B">
        <w:rPr>
          <w:color w:val="000000" w:themeColor="text1"/>
          <w:sz w:val="26"/>
          <w:szCs w:val="26"/>
          <w:lang w:val="lv-LV" w:eastAsia="en-US"/>
        </w:rPr>
        <w:t xml:space="preserve">: </w:t>
      </w:r>
      <w:r w:rsidR="002F72E9" w:rsidRPr="007D5430">
        <w:rPr>
          <w:color w:val="000000" w:themeColor="text1"/>
          <w:sz w:val="26"/>
          <w:szCs w:val="26"/>
          <w:lang w:val="lv-LV" w:eastAsia="en-US"/>
        </w:rPr>
        <w:t>20</w:t>
      </w:r>
      <w:r w:rsidR="00806C31" w:rsidRPr="007D5430">
        <w:rPr>
          <w:color w:val="000000" w:themeColor="text1"/>
          <w:sz w:val="26"/>
          <w:szCs w:val="26"/>
          <w:lang w:val="lv-LV" w:eastAsia="en-US"/>
        </w:rPr>
        <w:t>2</w:t>
      </w:r>
      <w:r w:rsidR="006D2054" w:rsidRPr="007D5430">
        <w:rPr>
          <w:color w:val="000000" w:themeColor="text1"/>
          <w:sz w:val="26"/>
          <w:szCs w:val="26"/>
          <w:lang w:val="lv-LV"/>
        </w:rPr>
        <w:t>4</w:t>
      </w:r>
      <w:r w:rsidRPr="007D5430">
        <w:rPr>
          <w:color w:val="000000" w:themeColor="text1"/>
          <w:sz w:val="26"/>
          <w:szCs w:val="26"/>
          <w:lang w:val="lv-LV" w:eastAsia="en-US"/>
        </w:rPr>
        <w:t xml:space="preserve">.gada </w:t>
      </w:r>
      <w:r w:rsidR="005711B4">
        <w:rPr>
          <w:color w:val="000000" w:themeColor="text1"/>
          <w:sz w:val="26"/>
          <w:szCs w:val="26"/>
          <w:lang w:val="lv-LV"/>
        </w:rPr>
        <w:t>28</w:t>
      </w:r>
      <w:r w:rsidR="00363C2C">
        <w:rPr>
          <w:color w:val="000000" w:themeColor="text1"/>
          <w:sz w:val="26"/>
          <w:szCs w:val="26"/>
          <w:lang w:val="lv-LV"/>
        </w:rPr>
        <w:t>.</w:t>
      </w:r>
      <w:r w:rsidR="005711B4">
        <w:rPr>
          <w:color w:val="000000" w:themeColor="text1"/>
          <w:sz w:val="26"/>
          <w:szCs w:val="26"/>
          <w:lang w:val="lv-LV"/>
        </w:rPr>
        <w:t>maijā</w:t>
      </w:r>
      <w:r w:rsidR="00224B3B" w:rsidRPr="007D5430">
        <w:rPr>
          <w:color w:val="000000" w:themeColor="text1"/>
          <w:sz w:val="26"/>
          <w:szCs w:val="26"/>
          <w:lang w:val="lv-LV" w:eastAsia="en-US"/>
        </w:rPr>
        <w:t>,</w:t>
      </w:r>
      <w:r w:rsidRPr="007D5430">
        <w:rPr>
          <w:color w:val="000000" w:themeColor="text1"/>
          <w:sz w:val="26"/>
          <w:szCs w:val="26"/>
          <w:lang w:val="lv-LV" w:eastAsia="en-US"/>
        </w:rPr>
        <w:t xml:space="preserve"> plkst.</w:t>
      </w:r>
      <w:r w:rsidR="006D2054" w:rsidRPr="007D5430">
        <w:rPr>
          <w:color w:val="000000" w:themeColor="text1"/>
          <w:sz w:val="26"/>
          <w:szCs w:val="26"/>
          <w:lang w:val="lv-LV"/>
        </w:rPr>
        <w:t>10:00</w:t>
      </w:r>
      <w:r w:rsidR="000C33A8" w:rsidRPr="007D5430">
        <w:rPr>
          <w:color w:val="000000" w:themeColor="text1"/>
          <w:sz w:val="26"/>
          <w:szCs w:val="26"/>
          <w:lang w:val="lv-LV"/>
        </w:rPr>
        <w:t xml:space="preserve"> </w:t>
      </w:r>
      <w:r w:rsidR="00AB26F7" w:rsidRPr="007D5430">
        <w:rPr>
          <w:color w:val="000000" w:themeColor="text1"/>
          <w:sz w:val="26"/>
          <w:szCs w:val="26"/>
          <w:lang w:val="lv-LV" w:eastAsia="en-US"/>
        </w:rPr>
        <w:t>E</w:t>
      </w:r>
      <w:r w:rsidR="00AB26F7" w:rsidRPr="00C75F1B">
        <w:rPr>
          <w:color w:val="000000" w:themeColor="text1"/>
          <w:sz w:val="26"/>
          <w:szCs w:val="26"/>
          <w:lang w:val="lv-LV" w:eastAsia="en-US"/>
        </w:rPr>
        <w:t>lektronisko iepirkumu sistēmā</w:t>
      </w:r>
      <w:r w:rsidR="00AD27C0" w:rsidRPr="00C75F1B">
        <w:rPr>
          <w:color w:val="000000" w:themeColor="text1"/>
          <w:sz w:val="26"/>
          <w:szCs w:val="26"/>
          <w:lang w:val="lv-LV" w:eastAsia="en-US"/>
        </w:rPr>
        <w:t>.</w:t>
      </w:r>
    </w:p>
    <w:p w14:paraId="13354282" w14:textId="4AE5FF2F" w:rsidR="002D7032" w:rsidRPr="00C75F1B" w:rsidRDefault="00F169BD" w:rsidP="00D6244F">
      <w:pPr>
        <w:autoSpaceDE w:val="0"/>
        <w:autoSpaceDN w:val="0"/>
        <w:adjustRightInd w:val="0"/>
        <w:ind w:firstLine="720"/>
        <w:contextualSpacing/>
        <w:jc w:val="both"/>
        <w:rPr>
          <w:color w:val="000000" w:themeColor="text1"/>
          <w:sz w:val="26"/>
          <w:szCs w:val="26"/>
          <w:lang w:val="lv-LV" w:eastAsia="en-US"/>
        </w:rPr>
      </w:pPr>
      <w:r w:rsidRPr="00C75F1B">
        <w:rPr>
          <w:color w:val="000000" w:themeColor="text1"/>
          <w:sz w:val="26"/>
          <w:szCs w:val="26"/>
          <w:lang w:val="lv-LV" w:eastAsia="en-US"/>
        </w:rPr>
        <w:t>Termiņa saīsinājums nav veikts.</w:t>
      </w:r>
      <w:r w:rsidR="000C33A8" w:rsidRPr="00C75F1B">
        <w:rPr>
          <w:color w:val="000000" w:themeColor="text1"/>
          <w:sz w:val="26"/>
          <w:szCs w:val="26"/>
          <w:lang w:val="lv-LV" w:eastAsia="en-US"/>
        </w:rPr>
        <w:t xml:space="preserve"> </w:t>
      </w:r>
    </w:p>
    <w:p w14:paraId="41C6D777" w14:textId="77777777" w:rsidR="008545F5" w:rsidRPr="00C75F1B" w:rsidRDefault="008545F5" w:rsidP="00D6244F">
      <w:pPr>
        <w:rPr>
          <w:i/>
          <w:iCs/>
          <w:color w:val="000000" w:themeColor="text1"/>
          <w:sz w:val="26"/>
          <w:szCs w:val="26"/>
          <w:lang w:val="lv-LV" w:eastAsia="en-US"/>
        </w:rPr>
      </w:pPr>
    </w:p>
    <w:p w14:paraId="7C06318D" w14:textId="784EB274" w:rsidR="00806C31" w:rsidRPr="00133223" w:rsidRDefault="00CF5B15" w:rsidP="00D6244F">
      <w:pPr>
        <w:numPr>
          <w:ilvl w:val="0"/>
          <w:numId w:val="13"/>
        </w:numPr>
        <w:autoSpaceDE w:val="0"/>
        <w:autoSpaceDN w:val="0"/>
        <w:adjustRightInd w:val="0"/>
        <w:ind w:left="284" w:hanging="284"/>
        <w:contextualSpacing/>
        <w:jc w:val="both"/>
        <w:rPr>
          <w:bCs/>
          <w:i/>
          <w:iCs/>
          <w:color w:val="000000" w:themeColor="text1"/>
          <w:sz w:val="26"/>
          <w:szCs w:val="26"/>
          <w:lang w:val="lv-LV"/>
        </w:rPr>
      </w:pPr>
      <w:r w:rsidRPr="00C75F1B">
        <w:rPr>
          <w:b/>
          <w:i/>
          <w:iCs/>
          <w:color w:val="000000" w:themeColor="text1"/>
          <w:sz w:val="26"/>
          <w:szCs w:val="26"/>
          <w:lang w:val="lv-LV" w:eastAsia="en-US"/>
        </w:rPr>
        <w:t xml:space="preserve">Piegādātāju </w:t>
      </w:r>
      <w:r w:rsidR="0014465E" w:rsidRPr="00C75F1B">
        <w:rPr>
          <w:b/>
          <w:i/>
          <w:iCs/>
          <w:color w:val="000000" w:themeColor="text1"/>
          <w:sz w:val="26"/>
          <w:szCs w:val="26"/>
          <w:lang w:val="lv-LV" w:eastAsia="en-US"/>
        </w:rPr>
        <w:t>nosaukum</w:t>
      </w:r>
      <w:r w:rsidR="000C33A8" w:rsidRPr="00C75F1B">
        <w:rPr>
          <w:b/>
          <w:i/>
          <w:iCs/>
          <w:color w:val="000000" w:themeColor="text1"/>
          <w:sz w:val="26"/>
          <w:szCs w:val="26"/>
          <w:lang w:val="lv-LV" w:eastAsia="en-US"/>
        </w:rPr>
        <w:t>i</w:t>
      </w:r>
      <w:r w:rsidR="008C2D79" w:rsidRPr="00C75F1B">
        <w:rPr>
          <w:b/>
          <w:i/>
          <w:iCs/>
          <w:color w:val="000000" w:themeColor="text1"/>
          <w:sz w:val="26"/>
          <w:szCs w:val="26"/>
          <w:lang w:val="lv-LV" w:eastAsia="en-US"/>
        </w:rPr>
        <w:t xml:space="preserve">, </w:t>
      </w:r>
      <w:r w:rsidRPr="00C75F1B">
        <w:rPr>
          <w:b/>
          <w:i/>
          <w:iCs/>
          <w:color w:val="000000" w:themeColor="text1"/>
          <w:sz w:val="26"/>
          <w:szCs w:val="26"/>
          <w:lang w:val="lv-LV" w:eastAsia="en-US"/>
        </w:rPr>
        <w:t xml:space="preserve">kuri </w:t>
      </w:r>
      <w:r w:rsidR="008C2D79" w:rsidRPr="00C75F1B">
        <w:rPr>
          <w:b/>
          <w:i/>
          <w:iCs/>
          <w:color w:val="000000" w:themeColor="text1"/>
          <w:sz w:val="26"/>
          <w:szCs w:val="26"/>
          <w:lang w:val="lv-LV" w:eastAsia="en-US"/>
        </w:rPr>
        <w:t xml:space="preserve">ir </w:t>
      </w:r>
      <w:r w:rsidRPr="00C75F1B">
        <w:rPr>
          <w:b/>
          <w:i/>
          <w:iCs/>
          <w:color w:val="000000" w:themeColor="text1"/>
          <w:sz w:val="26"/>
          <w:szCs w:val="26"/>
          <w:lang w:val="lv-LV" w:eastAsia="en-US"/>
        </w:rPr>
        <w:t xml:space="preserve">iesnieguši </w:t>
      </w:r>
      <w:r w:rsidR="008C2D79" w:rsidRPr="00C75F1B">
        <w:rPr>
          <w:b/>
          <w:i/>
          <w:iCs/>
          <w:color w:val="000000" w:themeColor="text1"/>
          <w:sz w:val="26"/>
          <w:szCs w:val="26"/>
          <w:lang w:val="lv-LV" w:eastAsia="en-US"/>
        </w:rPr>
        <w:t>piedāvājumu</w:t>
      </w:r>
      <w:r w:rsidRPr="00C75F1B">
        <w:rPr>
          <w:b/>
          <w:i/>
          <w:iCs/>
          <w:color w:val="000000" w:themeColor="text1"/>
          <w:sz w:val="26"/>
          <w:szCs w:val="26"/>
          <w:lang w:val="lv-LV" w:eastAsia="en-US"/>
        </w:rPr>
        <w:t>s</w:t>
      </w:r>
      <w:r w:rsidR="008C2D79" w:rsidRPr="00C75F1B">
        <w:rPr>
          <w:b/>
          <w:i/>
          <w:iCs/>
          <w:color w:val="000000" w:themeColor="text1"/>
          <w:sz w:val="26"/>
          <w:szCs w:val="26"/>
          <w:lang w:val="lv-LV" w:eastAsia="en-US"/>
        </w:rPr>
        <w:t>, kā arī piedāvātās cenas</w:t>
      </w:r>
    </w:p>
    <w:p w14:paraId="6B326F6C" w14:textId="77777777" w:rsidR="00C57D26" w:rsidRPr="00C75F1B" w:rsidRDefault="00C57D26" w:rsidP="00133223">
      <w:pPr>
        <w:autoSpaceDE w:val="0"/>
        <w:autoSpaceDN w:val="0"/>
        <w:adjustRightInd w:val="0"/>
        <w:ind w:left="284"/>
        <w:contextualSpacing/>
        <w:jc w:val="both"/>
        <w:rPr>
          <w:bCs/>
          <w:i/>
          <w:iCs/>
          <w:color w:val="000000" w:themeColor="text1"/>
          <w:sz w:val="26"/>
          <w:szCs w:val="26"/>
          <w:lang w:val="lv-LV"/>
        </w:rPr>
      </w:pPr>
    </w:p>
    <w:tbl>
      <w:tblPr>
        <w:tblStyle w:val="TableGrid"/>
        <w:tblW w:w="5000" w:type="pct"/>
        <w:tblLayout w:type="fixed"/>
        <w:tblLook w:val="04A0" w:firstRow="1" w:lastRow="0" w:firstColumn="1" w:lastColumn="0" w:noHBand="0" w:noVBand="1"/>
      </w:tblPr>
      <w:tblGrid>
        <w:gridCol w:w="3114"/>
        <w:gridCol w:w="3685"/>
        <w:gridCol w:w="2545"/>
      </w:tblGrid>
      <w:tr w:rsidR="00C83EA1" w:rsidRPr="003A76A6" w14:paraId="6416EFFB" w14:textId="77777777" w:rsidTr="00C83EA1">
        <w:tc>
          <w:tcPr>
            <w:tcW w:w="1666" w:type="pct"/>
            <w:shd w:val="pct10" w:color="auto" w:fill="auto"/>
          </w:tcPr>
          <w:p w14:paraId="21974E82" w14:textId="77777777" w:rsidR="00C83EA1" w:rsidRPr="003A76A6" w:rsidRDefault="00C83EA1" w:rsidP="00C83EA1">
            <w:pPr>
              <w:spacing w:before="120" w:after="120"/>
              <w:jc w:val="center"/>
              <w:rPr>
                <w:b/>
                <w:bCs/>
                <w:sz w:val="24"/>
                <w:szCs w:val="24"/>
              </w:rPr>
            </w:pPr>
            <w:r w:rsidRPr="003A76A6">
              <w:rPr>
                <w:b/>
                <w:bCs/>
                <w:sz w:val="24"/>
                <w:szCs w:val="24"/>
              </w:rPr>
              <w:lastRenderedPageBreak/>
              <w:t>Pretendents</w:t>
            </w:r>
          </w:p>
        </w:tc>
        <w:tc>
          <w:tcPr>
            <w:tcW w:w="1972" w:type="pct"/>
            <w:shd w:val="pct10" w:color="auto" w:fill="auto"/>
          </w:tcPr>
          <w:p w14:paraId="083343D6" w14:textId="77777777" w:rsidR="00C83EA1" w:rsidRPr="003A76A6" w:rsidRDefault="00C83EA1" w:rsidP="00C83EA1">
            <w:pPr>
              <w:spacing w:before="120" w:after="120"/>
              <w:jc w:val="center"/>
              <w:rPr>
                <w:b/>
                <w:bCs/>
                <w:sz w:val="24"/>
                <w:szCs w:val="24"/>
              </w:rPr>
            </w:pPr>
            <w:proofErr w:type="spellStart"/>
            <w:r w:rsidRPr="003A76A6">
              <w:rPr>
                <w:b/>
                <w:bCs/>
                <w:sz w:val="24"/>
                <w:szCs w:val="24"/>
              </w:rPr>
              <w:t>Iesniegšanas</w:t>
            </w:r>
            <w:proofErr w:type="spellEnd"/>
            <w:r w:rsidRPr="003A76A6">
              <w:rPr>
                <w:b/>
                <w:bCs/>
                <w:sz w:val="24"/>
                <w:szCs w:val="24"/>
              </w:rPr>
              <w:t xml:space="preserve"> datums un </w:t>
            </w:r>
            <w:proofErr w:type="spellStart"/>
            <w:r w:rsidRPr="003A76A6">
              <w:rPr>
                <w:b/>
                <w:bCs/>
                <w:sz w:val="24"/>
                <w:szCs w:val="24"/>
              </w:rPr>
              <w:t>laiks</w:t>
            </w:r>
            <w:proofErr w:type="spellEnd"/>
          </w:p>
        </w:tc>
        <w:tc>
          <w:tcPr>
            <w:tcW w:w="1362" w:type="pct"/>
            <w:shd w:val="pct10" w:color="auto" w:fill="auto"/>
          </w:tcPr>
          <w:p w14:paraId="31BE1420" w14:textId="77777777" w:rsidR="00C83EA1" w:rsidRPr="003A76A6" w:rsidRDefault="00C83EA1" w:rsidP="00C83EA1">
            <w:pPr>
              <w:spacing w:before="120" w:after="120"/>
              <w:jc w:val="center"/>
              <w:rPr>
                <w:b/>
                <w:bCs/>
                <w:sz w:val="24"/>
                <w:szCs w:val="24"/>
              </w:rPr>
            </w:pPr>
            <w:r w:rsidRPr="003A76A6">
              <w:rPr>
                <w:b/>
                <w:sz w:val="24"/>
                <w:szCs w:val="24"/>
              </w:rPr>
              <w:t>Cena bez PVN</w:t>
            </w:r>
          </w:p>
        </w:tc>
      </w:tr>
      <w:tr w:rsidR="00C83EA1" w:rsidRPr="003A76A6" w14:paraId="5AA83908" w14:textId="77777777" w:rsidTr="00C83EA1">
        <w:tc>
          <w:tcPr>
            <w:tcW w:w="1666" w:type="pct"/>
          </w:tcPr>
          <w:p w14:paraId="5F0160A6" w14:textId="3352CC9D" w:rsidR="00C83EA1" w:rsidRPr="003A76A6" w:rsidRDefault="00C83EA1" w:rsidP="005711B4">
            <w:pPr>
              <w:rPr>
                <w:bCs/>
                <w:sz w:val="24"/>
                <w:szCs w:val="24"/>
              </w:rPr>
            </w:pPr>
            <w:r w:rsidRPr="003A76A6">
              <w:rPr>
                <w:sz w:val="24"/>
                <w:szCs w:val="24"/>
              </w:rPr>
              <w:t xml:space="preserve">"CODEX" SIA </w:t>
            </w:r>
          </w:p>
        </w:tc>
        <w:tc>
          <w:tcPr>
            <w:tcW w:w="1972" w:type="pct"/>
          </w:tcPr>
          <w:p w14:paraId="51090490" w14:textId="77777777" w:rsidR="00C83EA1" w:rsidRPr="003A76A6" w:rsidRDefault="00C83EA1" w:rsidP="005711B4">
            <w:pPr>
              <w:jc w:val="center"/>
              <w:rPr>
                <w:bCs/>
                <w:sz w:val="24"/>
                <w:szCs w:val="24"/>
              </w:rPr>
            </w:pPr>
            <w:r w:rsidRPr="003A76A6">
              <w:rPr>
                <w:sz w:val="24"/>
                <w:szCs w:val="24"/>
              </w:rPr>
              <w:t xml:space="preserve">27.05.2024 </w:t>
            </w:r>
            <w:proofErr w:type="spellStart"/>
            <w:r w:rsidRPr="003A76A6">
              <w:rPr>
                <w:sz w:val="24"/>
                <w:szCs w:val="24"/>
              </w:rPr>
              <w:t>plkst</w:t>
            </w:r>
            <w:proofErr w:type="spellEnd"/>
            <w:r w:rsidRPr="003A76A6">
              <w:rPr>
                <w:sz w:val="24"/>
                <w:szCs w:val="24"/>
              </w:rPr>
              <w:t>. 19:27</w:t>
            </w:r>
          </w:p>
        </w:tc>
        <w:tc>
          <w:tcPr>
            <w:tcW w:w="1362" w:type="pct"/>
          </w:tcPr>
          <w:p w14:paraId="6200FAF3" w14:textId="26CF7F6A" w:rsidR="00C83EA1" w:rsidRPr="003A76A6" w:rsidRDefault="00C83EA1" w:rsidP="005711B4">
            <w:pPr>
              <w:jc w:val="center"/>
              <w:rPr>
                <w:bCs/>
                <w:sz w:val="24"/>
                <w:szCs w:val="24"/>
              </w:rPr>
            </w:pPr>
            <w:r w:rsidRPr="003A76A6">
              <w:rPr>
                <w:sz w:val="24"/>
                <w:szCs w:val="24"/>
              </w:rPr>
              <w:t>EUR 29</w:t>
            </w:r>
            <w:r w:rsidR="00286008">
              <w:rPr>
                <w:sz w:val="24"/>
                <w:szCs w:val="24"/>
              </w:rPr>
              <w:t> </w:t>
            </w:r>
            <w:r w:rsidRPr="003A76A6">
              <w:rPr>
                <w:sz w:val="24"/>
                <w:szCs w:val="24"/>
              </w:rPr>
              <w:t>256.0</w:t>
            </w:r>
            <w:r>
              <w:rPr>
                <w:sz w:val="24"/>
                <w:szCs w:val="24"/>
              </w:rPr>
              <w:t>0</w:t>
            </w:r>
          </w:p>
        </w:tc>
      </w:tr>
      <w:tr w:rsidR="00C83EA1" w:rsidRPr="003A76A6" w14:paraId="2F359959" w14:textId="77777777" w:rsidTr="00C83EA1">
        <w:tc>
          <w:tcPr>
            <w:tcW w:w="1666" w:type="pct"/>
          </w:tcPr>
          <w:p w14:paraId="02A0D24F" w14:textId="77777777" w:rsidR="00C83EA1" w:rsidRPr="003A76A6" w:rsidRDefault="00C83EA1" w:rsidP="005711B4">
            <w:pPr>
              <w:rPr>
                <w:bCs/>
                <w:sz w:val="24"/>
                <w:szCs w:val="24"/>
              </w:rPr>
            </w:pPr>
            <w:r w:rsidRPr="003A76A6">
              <w:rPr>
                <w:sz w:val="24"/>
                <w:szCs w:val="24"/>
              </w:rPr>
              <w:t>"Corporate Systems" SIA</w:t>
            </w:r>
            <w:r w:rsidRPr="003A76A6">
              <w:rPr>
                <w:bCs/>
                <w:sz w:val="24"/>
                <w:szCs w:val="24"/>
              </w:rPr>
              <w:t xml:space="preserve"> </w:t>
            </w:r>
          </w:p>
        </w:tc>
        <w:tc>
          <w:tcPr>
            <w:tcW w:w="1972" w:type="pct"/>
          </w:tcPr>
          <w:p w14:paraId="106118AE" w14:textId="77777777" w:rsidR="00C83EA1" w:rsidRPr="003A76A6" w:rsidRDefault="00C83EA1" w:rsidP="005711B4">
            <w:pPr>
              <w:jc w:val="center"/>
              <w:rPr>
                <w:bCs/>
                <w:sz w:val="24"/>
                <w:szCs w:val="24"/>
              </w:rPr>
            </w:pPr>
            <w:r w:rsidRPr="003A76A6">
              <w:rPr>
                <w:sz w:val="24"/>
                <w:szCs w:val="24"/>
              </w:rPr>
              <w:t xml:space="preserve">28.05.2024 </w:t>
            </w:r>
            <w:proofErr w:type="spellStart"/>
            <w:r w:rsidRPr="003A76A6">
              <w:rPr>
                <w:sz w:val="24"/>
                <w:szCs w:val="24"/>
              </w:rPr>
              <w:t>plkst</w:t>
            </w:r>
            <w:proofErr w:type="spellEnd"/>
            <w:r w:rsidRPr="003A76A6">
              <w:rPr>
                <w:sz w:val="24"/>
                <w:szCs w:val="24"/>
              </w:rPr>
              <w:t>. 09:15</w:t>
            </w:r>
          </w:p>
        </w:tc>
        <w:tc>
          <w:tcPr>
            <w:tcW w:w="1362" w:type="pct"/>
          </w:tcPr>
          <w:p w14:paraId="77FC9038" w14:textId="6D5EF73E" w:rsidR="00C83EA1" w:rsidRPr="003A76A6" w:rsidRDefault="00C83EA1" w:rsidP="005711B4">
            <w:pPr>
              <w:jc w:val="center"/>
              <w:rPr>
                <w:bCs/>
                <w:sz w:val="24"/>
                <w:szCs w:val="24"/>
              </w:rPr>
            </w:pPr>
            <w:r w:rsidRPr="003A76A6">
              <w:rPr>
                <w:sz w:val="24"/>
                <w:szCs w:val="24"/>
              </w:rPr>
              <w:t>EUR 35</w:t>
            </w:r>
            <w:r w:rsidR="00286008">
              <w:rPr>
                <w:sz w:val="24"/>
                <w:szCs w:val="24"/>
              </w:rPr>
              <w:t> </w:t>
            </w:r>
            <w:r w:rsidRPr="003A76A6">
              <w:rPr>
                <w:sz w:val="24"/>
                <w:szCs w:val="24"/>
              </w:rPr>
              <w:t>784.0</w:t>
            </w:r>
            <w:r>
              <w:rPr>
                <w:sz w:val="24"/>
                <w:szCs w:val="24"/>
              </w:rPr>
              <w:t>0</w:t>
            </w:r>
          </w:p>
        </w:tc>
      </w:tr>
      <w:tr w:rsidR="00C83EA1" w:rsidRPr="003A76A6" w14:paraId="1CD20B94" w14:textId="77777777" w:rsidTr="00C83EA1">
        <w:tc>
          <w:tcPr>
            <w:tcW w:w="1666" w:type="pct"/>
          </w:tcPr>
          <w:p w14:paraId="3648BF7A" w14:textId="7C0768C8" w:rsidR="00C83EA1" w:rsidRPr="003A76A6" w:rsidRDefault="00C83EA1" w:rsidP="005711B4">
            <w:pPr>
              <w:rPr>
                <w:bCs/>
                <w:sz w:val="24"/>
                <w:szCs w:val="24"/>
              </w:rPr>
            </w:pPr>
            <w:r w:rsidRPr="003A76A6">
              <w:rPr>
                <w:sz w:val="24"/>
                <w:szCs w:val="24"/>
              </w:rPr>
              <w:t xml:space="preserve">"EMERGN" AS </w:t>
            </w:r>
          </w:p>
        </w:tc>
        <w:tc>
          <w:tcPr>
            <w:tcW w:w="1972" w:type="pct"/>
          </w:tcPr>
          <w:p w14:paraId="697568BA" w14:textId="77777777" w:rsidR="00C83EA1" w:rsidRPr="003A76A6" w:rsidRDefault="00C83EA1" w:rsidP="005711B4">
            <w:pPr>
              <w:jc w:val="center"/>
              <w:rPr>
                <w:bCs/>
                <w:sz w:val="24"/>
                <w:szCs w:val="24"/>
              </w:rPr>
            </w:pPr>
            <w:r w:rsidRPr="003A76A6">
              <w:rPr>
                <w:sz w:val="24"/>
                <w:szCs w:val="24"/>
              </w:rPr>
              <w:t xml:space="preserve">28.05.2024 </w:t>
            </w:r>
            <w:proofErr w:type="spellStart"/>
            <w:r w:rsidRPr="003A76A6">
              <w:rPr>
                <w:sz w:val="24"/>
                <w:szCs w:val="24"/>
              </w:rPr>
              <w:t>plkst</w:t>
            </w:r>
            <w:proofErr w:type="spellEnd"/>
            <w:r w:rsidRPr="003A76A6">
              <w:rPr>
                <w:sz w:val="24"/>
                <w:szCs w:val="24"/>
              </w:rPr>
              <w:t>. 09:21</w:t>
            </w:r>
          </w:p>
        </w:tc>
        <w:tc>
          <w:tcPr>
            <w:tcW w:w="1362" w:type="pct"/>
          </w:tcPr>
          <w:p w14:paraId="583FA60C" w14:textId="27AE6F86" w:rsidR="00C83EA1" w:rsidRPr="003A76A6" w:rsidRDefault="00C83EA1" w:rsidP="005711B4">
            <w:pPr>
              <w:jc w:val="center"/>
              <w:rPr>
                <w:bCs/>
                <w:sz w:val="24"/>
                <w:szCs w:val="24"/>
              </w:rPr>
            </w:pPr>
            <w:r w:rsidRPr="003A76A6">
              <w:rPr>
                <w:sz w:val="24"/>
                <w:szCs w:val="24"/>
              </w:rPr>
              <w:t>EUR 18</w:t>
            </w:r>
            <w:r w:rsidR="00286008">
              <w:rPr>
                <w:sz w:val="24"/>
                <w:szCs w:val="24"/>
              </w:rPr>
              <w:t> </w:t>
            </w:r>
            <w:r w:rsidRPr="003A76A6">
              <w:rPr>
                <w:sz w:val="24"/>
                <w:szCs w:val="24"/>
              </w:rPr>
              <w:t>645.0</w:t>
            </w:r>
            <w:r>
              <w:rPr>
                <w:sz w:val="24"/>
                <w:szCs w:val="24"/>
              </w:rPr>
              <w:t>0</w:t>
            </w:r>
          </w:p>
        </w:tc>
      </w:tr>
      <w:tr w:rsidR="00C83EA1" w:rsidRPr="003A76A6" w14:paraId="655C0707" w14:textId="77777777" w:rsidTr="00C83EA1">
        <w:tc>
          <w:tcPr>
            <w:tcW w:w="1666" w:type="pct"/>
          </w:tcPr>
          <w:p w14:paraId="4112F1DA" w14:textId="77777777" w:rsidR="00C83EA1" w:rsidRPr="003A76A6" w:rsidRDefault="00C83EA1" w:rsidP="005711B4">
            <w:pPr>
              <w:rPr>
                <w:bCs/>
                <w:sz w:val="24"/>
                <w:szCs w:val="24"/>
              </w:rPr>
            </w:pPr>
            <w:r w:rsidRPr="003A76A6">
              <w:rPr>
                <w:sz w:val="24"/>
                <w:szCs w:val="24"/>
              </w:rPr>
              <w:t>"ZZ Dats" SIA</w:t>
            </w:r>
            <w:r w:rsidRPr="003A76A6">
              <w:rPr>
                <w:bCs/>
                <w:sz w:val="24"/>
                <w:szCs w:val="24"/>
              </w:rPr>
              <w:t xml:space="preserve"> </w:t>
            </w:r>
          </w:p>
        </w:tc>
        <w:tc>
          <w:tcPr>
            <w:tcW w:w="1972" w:type="pct"/>
          </w:tcPr>
          <w:p w14:paraId="1C1997DD" w14:textId="77777777" w:rsidR="00C83EA1" w:rsidRPr="003A76A6" w:rsidRDefault="00C83EA1" w:rsidP="005711B4">
            <w:pPr>
              <w:jc w:val="center"/>
              <w:rPr>
                <w:bCs/>
                <w:sz w:val="24"/>
                <w:szCs w:val="24"/>
              </w:rPr>
            </w:pPr>
            <w:r w:rsidRPr="003A76A6">
              <w:rPr>
                <w:sz w:val="24"/>
                <w:szCs w:val="24"/>
              </w:rPr>
              <w:t xml:space="preserve">27.05.2024 </w:t>
            </w:r>
            <w:proofErr w:type="spellStart"/>
            <w:r w:rsidRPr="003A76A6">
              <w:rPr>
                <w:sz w:val="24"/>
                <w:szCs w:val="24"/>
              </w:rPr>
              <w:t>plkst</w:t>
            </w:r>
            <w:proofErr w:type="spellEnd"/>
            <w:r w:rsidRPr="003A76A6">
              <w:rPr>
                <w:sz w:val="24"/>
                <w:szCs w:val="24"/>
              </w:rPr>
              <w:t>. 14:05</w:t>
            </w:r>
          </w:p>
        </w:tc>
        <w:tc>
          <w:tcPr>
            <w:tcW w:w="1362" w:type="pct"/>
          </w:tcPr>
          <w:p w14:paraId="1CE3AC77" w14:textId="59323B50" w:rsidR="00C83EA1" w:rsidRPr="003A76A6" w:rsidRDefault="00C83EA1" w:rsidP="005711B4">
            <w:pPr>
              <w:jc w:val="center"/>
              <w:rPr>
                <w:bCs/>
                <w:sz w:val="24"/>
                <w:szCs w:val="24"/>
              </w:rPr>
            </w:pPr>
            <w:r w:rsidRPr="003A76A6">
              <w:rPr>
                <w:sz w:val="24"/>
                <w:szCs w:val="24"/>
              </w:rPr>
              <w:t>EUR 40</w:t>
            </w:r>
            <w:r w:rsidR="00286008">
              <w:rPr>
                <w:sz w:val="24"/>
                <w:szCs w:val="24"/>
              </w:rPr>
              <w:t> </w:t>
            </w:r>
            <w:r w:rsidRPr="003A76A6">
              <w:rPr>
                <w:sz w:val="24"/>
                <w:szCs w:val="24"/>
              </w:rPr>
              <w:t>376.7</w:t>
            </w:r>
            <w:r>
              <w:rPr>
                <w:sz w:val="24"/>
                <w:szCs w:val="24"/>
              </w:rPr>
              <w:t>0</w:t>
            </w:r>
          </w:p>
        </w:tc>
      </w:tr>
    </w:tbl>
    <w:p w14:paraId="149A2142" w14:textId="6F6BFA15" w:rsidR="00CD4186" w:rsidRPr="00C75F1B" w:rsidRDefault="00CD4186" w:rsidP="00D6244F">
      <w:pPr>
        <w:rPr>
          <w:b/>
          <w:i/>
          <w:iCs/>
          <w:color w:val="000000" w:themeColor="text1"/>
          <w:sz w:val="26"/>
          <w:szCs w:val="26"/>
          <w:lang w:val="lv-LV"/>
        </w:rPr>
      </w:pPr>
    </w:p>
    <w:p w14:paraId="50B5BD45" w14:textId="0444D935" w:rsidR="008C2D79" w:rsidRDefault="008C2D79" w:rsidP="00D6244F">
      <w:pPr>
        <w:numPr>
          <w:ilvl w:val="0"/>
          <w:numId w:val="13"/>
        </w:numPr>
        <w:tabs>
          <w:tab w:val="num" w:pos="0"/>
          <w:tab w:val="num" w:pos="284"/>
        </w:tabs>
        <w:ind w:hanging="5464"/>
        <w:jc w:val="both"/>
        <w:rPr>
          <w:b/>
          <w:i/>
          <w:iCs/>
          <w:color w:val="000000" w:themeColor="text1"/>
          <w:sz w:val="26"/>
          <w:szCs w:val="26"/>
          <w:lang w:val="lv-LV" w:eastAsia="en-US"/>
        </w:rPr>
      </w:pPr>
      <w:r w:rsidRPr="00C75F1B">
        <w:rPr>
          <w:b/>
          <w:i/>
          <w:iCs/>
          <w:color w:val="000000" w:themeColor="text1"/>
          <w:sz w:val="26"/>
          <w:szCs w:val="26"/>
          <w:lang w:val="lv-LV" w:eastAsia="en-US"/>
        </w:rPr>
        <w:t>Piedāvājumu atvēršanas vieta, datums un laiks</w:t>
      </w:r>
    </w:p>
    <w:p w14:paraId="7EE46B21" w14:textId="77777777" w:rsidR="00906A93" w:rsidRPr="00C75F1B" w:rsidRDefault="00906A93" w:rsidP="00500B5F">
      <w:pPr>
        <w:ind w:firstLine="709"/>
        <w:jc w:val="both"/>
        <w:rPr>
          <w:color w:val="000000" w:themeColor="text1"/>
          <w:sz w:val="26"/>
          <w:szCs w:val="26"/>
          <w:lang w:val="lv-LV" w:eastAsia="en-US"/>
        </w:rPr>
      </w:pPr>
      <w:r w:rsidRPr="00C75F1B">
        <w:rPr>
          <w:color w:val="000000" w:themeColor="text1"/>
          <w:sz w:val="26"/>
          <w:szCs w:val="26"/>
          <w:lang w:val="lv-LV" w:eastAsia="en-US"/>
        </w:rPr>
        <w:t>Piedāvājumu atvēršanas vieta: Elektronisko iepirkumu sistēmā.</w:t>
      </w:r>
    </w:p>
    <w:p w14:paraId="7425D373" w14:textId="54B95276" w:rsidR="00906A93" w:rsidRPr="00C75F1B" w:rsidRDefault="00906A93" w:rsidP="00500B5F">
      <w:pPr>
        <w:pStyle w:val="Title"/>
        <w:widowControl w:val="0"/>
        <w:spacing w:before="0" w:after="0"/>
        <w:ind w:firstLine="709"/>
        <w:jc w:val="both"/>
        <w:outlineLvl w:val="3"/>
        <w:rPr>
          <w:b w:val="0"/>
          <w:color w:val="000000" w:themeColor="text1"/>
          <w:sz w:val="26"/>
          <w:szCs w:val="26"/>
        </w:rPr>
      </w:pPr>
      <w:r w:rsidRPr="00C75F1B">
        <w:rPr>
          <w:b w:val="0"/>
          <w:color w:val="000000" w:themeColor="text1"/>
          <w:sz w:val="26"/>
          <w:szCs w:val="26"/>
        </w:rPr>
        <w:t xml:space="preserve">Piedāvājumu atvēršanas datums un laiks: </w:t>
      </w:r>
      <w:r w:rsidR="00CD4186" w:rsidRPr="00975D7B">
        <w:rPr>
          <w:b w:val="0"/>
          <w:bCs/>
          <w:color w:val="000000" w:themeColor="text1"/>
          <w:sz w:val="26"/>
          <w:szCs w:val="26"/>
        </w:rPr>
        <w:t>202</w:t>
      </w:r>
      <w:r w:rsidR="007066AB" w:rsidRPr="00975D7B">
        <w:rPr>
          <w:b w:val="0"/>
          <w:bCs/>
          <w:color w:val="000000" w:themeColor="text1"/>
          <w:sz w:val="26"/>
          <w:szCs w:val="26"/>
        </w:rPr>
        <w:t>4</w:t>
      </w:r>
      <w:r w:rsidR="00CD4186" w:rsidRPr="00975D7B">
        <w:rPr>
          <w:b w:val="0"/>
          <w:bCs/>
          <w:color w:val="000000" w:themeColor="text1"/>
          <w:sz w:val="26"/>
          <w:szCs w:val="26"/>
        </w:rPr>
        <w:t xml:space="preserve">.gada </w:t>
      </w:r>
      <w:r w:rsidR="00C83EA1">
        <w:rPr>
          <w:b w:val="0"/>
          <w:bCs/>
          <w:color w:val="000000" w:themeColor="text1"/>
          <w:sz w:val="26"/>
          <w:szCs w:val="26"/>
        </w:rPr>
        <w:t>28</w:t>
      </w:r>
      <w:r w:rsidR="00363C2C">
        <w:rPr>
          <w:b w:val="0"/>
          <w:bCs/>
          <w:color w:val="000000" w:themeColor="text1"/>
          <w:sz w:val="26"/>
          <w:szCs w:val="26"/>
        </w:rPr>
        <w:t>.</w:t>
      </w:r>
      <w:r w:rsidR="00C83EA1">
        <w:rPr>
          <w:b w:val="0"/>
          <w:bCs/>
          <w:color w:val="000000" w:themeColor="text1"/>
          <w:sz w:val="26"/>
          <w:szCs w:val="26"/>
        </w:rPr>
        <w:t>maijā</w:t>
      </w:r>
      <w:r w:rsidR="00CD4186" w:rsidRPr="00975D7B">
        <w:rPr>
          <w:b w:val="0"/>
          <w:bCs/>
          <w:color w:val="000000" w:themeColor="text1"/>
          <w:sz w:val="26"/>
          <w:szCs w:val="26"/>
        </w:rPr>
        <w:t>, plkst.</w:t>
      </w:r>
      <w:r w:rsidR="00FE54F8" w:rsidRPr="00975D7B">
        <w:rPr>
          <w:b w:val="0"/>
          <w:bCs/>
          <w:color w:val="000000" w:themeColor="text1"/>
          <w:sz w:val="26"/>
          <w:szCs w:val="26"/>
        </w:rPr>
        <w:t xml:space="preserve"> </w:t>
      </w:r>
      <w:r w:rsidR="007066AB" w:rsidRPr="00975D7B">
        <w:rPr>
          <w:b w:val="0"/>
          <w:bCs/>
          <w:color w:val="000000" w:themeColor="text1"/>
          <w:sz w:val="26"/>
          <w:szCs w:val="26"/>
        </w:rPr>
        <w:t>14</w:t>
      </w:r>
      <w:r w:rsidR="00FE54F8" w:rsidRPr="00975D7B">
        <w:rPr>
          <w:b w:val="0"/>
          <w:bCs/>
          <w:color w:val="000000" w:themeColor="text1"/>
          <w:sz w:val="26"/>
          <w:szCs w:val="26"/>
        </w:rPr>
        <w:t>:</w:t>
      </w:r>
      <w:r w:rsidR="007066AB" w:rsidRPr="00975D7B">
        <w:rPr>
          <w:b w:val="0"/>
          <w:bCs/>
          <w:color w:val="000000" w:themeColor="text1"/>
          <w:sz w:val="26"/>
          <w:szCs w:val="26"/>
        </w:rPr>
        <w:t>00</w:t>
      </w:r>
      <w:r w:rsidR="00CD4186" w:rsidRPr="00975D7B">
        <w:rPr>
          <w:b w:val="0"/>
          <w:bCs/>
          <w:color w:val="000000" w:themeColor="text1"/>
          <w:sz w:val="26"/>
          <w:szCs w:val="26"/>
        </w:rPr>
        <w:t>.</w:t>
      </w:r>
    </w:p>
    <w:p w14:paraId="15AE13AE" w14:textId="3D3EB05B" w:rsidR="00D109EE" w:rsidRPr="00C75F1B" w:rsidRDefault="00D109EE" w:rsidP="00133223">
      <w:pPr>
        <w:pStyle w:val="Title"/>
        <w:widowControl w:val="0"/>
        <w:spacing w:before="0" w:after="0"/>
        <w:jc w:val="both"/>
        <w:outlineLvl w:val="3"/>
        <w:rPr>
          <w:b w:val="0"/>
          <w:i/>
          <w:iCs/>
          <w:color w:val="000000" w:themeColor="text1"/>
          <w:sz w:val="26"/>
          <w:szCs w:val="26"/>
        </w:rPr>
      </w:pPr>
    </w:p>
    <w:p w14:paraId="5DDCA629" w14:textId="77777777" w:rsidR="00D109EE" w:rsidRDefault="00D109EE" w:rsidP="00D6244F">
      <w:pPr>
        <w:numPr>
          <w:ilvl w:val="0"/>
          <w:numId w:val="13"/>
        </w:numPr>
        <w:tabs>
          <w:tab w:val="clear" w:pos="5464"/>
          <w:tab w:val="left" w:pos="284"/>
        </w:tabs>
        <w:ind w:left="0" w:firstLine="0"/>
        <w:contextualSpacing/>
        <w:jc w:val="both"/>
        <w:rPr>
          <w:b/>
          <w:i/>
          <w:iCs/>
          <w:color w:val="000000" w:themeColor="text1"/>
          <w:sz w:val="26"/>
          <w:szCs w:val="26"/>
          <w:lang w:val="lv-LV" w:eastAsia="en-US"/>
        </w:rPr>
      </w:pPr>
      <w:r w:rsidRPr="00C75F1B">
        <w:rPr>
          <w:b/>
          <w:i/>
          <w:iCs/>
          <w:color w:val="000000" w:themeColor="text1"/>
          <w:sz w:val="26"/>
          <w:szCs w:val="26"/>
          <w:lang w:val="lv-LV" w:eastAsia="en-US"/>
        </w:rPr>
        <w:t>Tā pretendenta (vai pretendentu) nosaukums, kuram (vai kuriem) piešķirtas iepirkuma līguma slēgšanas tiesības, piedāvātā līgumcena, kā arī piedāvājumu izvērtēšanas kopsavilkums un piedāvājuma izvēles pamatojums</w:t>
      </w:r>
    </w:p>
    <w:p w14:paraId="521E9785" w14:textId="6C07A4A2" w:rsidR="00EF6956" w:rsidRPr="00133223" w:rsidRDefault="00D76975" w:rsidP="00C83EA1">
      <w:pPr>
        <w:ind w:firstLine="709"/>
        <w:jc w:val="both"/>
        <w:rPr>
          <w:color w:val="000000"/>
          <w:sz w:val="27"/>
          <w:szCs w:val="27"/>
          <w:lang w:val="lv-LV"/>
        </w:rPr>
      </w:pPr>
      <w:bookmarkStart w:id="2" w:name="_Hlk167174351"/>
      <w:r w:rsidRPr="00D76975">
        <w:rPr>
          <w:color w:val="000000"/>
          <w:sz w:val="27"/>
          <w:szCs w:val="27"/>
          <w:lang w:val="lv-LV"/>
        </w:rPr>
        <w:t xml:space="preserve">Kopējā iepirkuma līgumcena ir </w:t>
      </w:r>
      <w:r w:rsidR="00C83EA1" w:rsidRPr="00C83EA1">
        <w:rPr>
          <w:color w:val="000000"/>
          <w:sz w:val="27"/>
          <w:szCs w:val="27"/>
          <w:lang w:val="lv-LV"/>
        </w:rPr>
        <w:t>9 917 356,00</w:t>
      </w:r>
      <w:r w:rsidR="00CD0E09" w:rsidRPr="00CD0E09">
        <w:rPr>
          <w:color w:val="000000"/>
          <w:sz w:val="27"/>
          <w:szCs w:val="27"/>
          <w:lang w:val="lv-LV"/>
        </w:rPr>
        <w:t xml:space="preserve"> </w:t>
      </w:r>
      <w:r w:rsidRPr="00D76975">
        <w:rPr>
          <w:color w:val="000000"/>
          <w:sz w:val="27"/>
          <w:szCs w:val="27"/>
          <w:lang w:val="lv-LV"/>
        </w:rPr>
        <w:t>EUR (</w:t>
      </w:r>
      <w:r w:rsidR="00C83EA1">
        <w:rPr>
          <w:color w:val="000000"/>
          <w:sz w:val="27"/>
          <w:szCs w:val="27"/>
          <w:lang w:val="lv-LV"/>
        </w:rPr>
        <w:t>deviņi</w:t>
      </w:r>
      <w:r w:rsidR="00C83EA1" w:rsidRPr="00EF6956">
        <w:rPr>
          <w:color w:val="000000"/>
          <w:sz w:val="27"/>
          <w:szCs w:val="27"/>
          <w:lang w:val="lv-LV"/>
        </w:rPr>
        <w:t xml:space="preserve"> </w:t>
      </w:r>
      <w:r w:rsidR="00EF6956" w:rsidRPr="00EF6956">
        <w:rPr>
          <w:color w:val="000000"/>
          <w:sz w:val="27"/>
          <w:szCs w:val="27"/>
          <w:lang w:val="lv-LV"/>
        </w:rPr>
        <w:t xml:space="preserve">miljoni </w:t>
      </w:r>
      <w:r w:rsidR="00C83EA1">
        <w:rPr>
          <w:color w:val="000000"/>
          <w:sz w:val="27"/>
          <w:szCs w:val="27"/>
          <w:lang w:val="lv-LV"/>
        </w:rPr>
        <w:t>deviņi</w:t>
      </w:r>
      <w:r w:rsidR="00C83EA1" w:rsidRPr="00EF6956">
        <w:rPr>
          <w:color w:val="000000"/>
          <w:sz w:val="27"/>
          <w:szCs w:val="27"/>
          <w:lang w:val="lv-LV"/>
        </w:rPr>
        <w:t xml:space="preserve"> </w:t>
      </w:r>
      <w:r w:rsidR="00EF6956" w:rsidRPr="00EF6956">
        <w:rPr>
          <w:color w:val="000000"/>
          <w:sz w:val="27"/>
          <w:szCs w:val="27"/>
          <w:lang w:val="lv-LV"/>
        </w:rPr>
        <w:t xml:space="preserve">simti </w:t>
      </w:r>
      <w:r w:rsidR="00C83EA1">
        <w:rPr>
          <w:color w:val="000000"/>
          <w:sz w:val="27"/>
          <w:szCs w:val="27"/>
          <w:lang w:val="lv-LV"/>
        </w:rPr>
        <w:t>septiņpadsmit</w:t>
      </w:r>
      <w:r w:rsidR="00C83EA1" w:rsidRPr="00EF6956">
        <w:rPr>
          <w:color w:val="000000"/>
          <w:sz w:val="27"/>
          <w:szCs w:val="27"/>
          <w:lang w:val="lv-LV"/>
        </w:rPr>
        <w:t xml:space="preserve"> </w:t>
      </w:r>
      <w:r w:rsidR="00EF6956" w:rsidRPr="00EF6956">
        <w:rPr>
          <w:color w:val="000000"/>
          <w:sz w:val="27"/>
          <w:szCs w:val="27"/>
          <w:lang w:val="lv-LV"/>
        </w:rPr>
        <w:t xml:space="preserve">tūkstoši </w:t>
      </w:r>
      <w:r w:rsidR="00C83EA1">
        <w:rPr>
          <w:color w:val="000000"/>
          <w:sz w:val="27"/>
          <w:szCs w:val="27"/>
          <w:lang w:val="lv-LV"/>
        </w:rPr>
        <w:t>trīs</w:t>
      </w:r>
      <w:r w:rsidR="00C83EA1" w:rsidRPr="00EF6956">
        <w:rPr>
          <w:color w:val="000000"/>
          <w:sz w:val="27"/>
          <w:szCs w:val="27"/>
          <w:lang w:val="lv-LV"/>
        </w:rPr>
        <w:t xml:space="preserve"> </w:t>
      </w:r>
      <w:r w:rsidR="00EF6956" w:rsidRPr="00EF6956">
        <w:rPr>
          <w:color w:val="000000"/>
          <w:sz w:val="27"/>
          <w:szCs w:val="27"/>
          <w:lang w:val="lv-LV"/>
        </w:rPr>
        <w:t xml:space="preserve">simti </w:t>
      </w:r>
      <w:r w:rsidR="00C83EA1">
        <w:rPr>
          <w:color w:val="000000"/>
          <w:sz w:val="27"/>
          <w:szCs w:val="27"/>
          <w:lang w:val="lv-LV"/>
        </w:rPr>
        <w:t xml:space="preserve">piecdesmit seši </w:t>
      </w:r>
      <w:proofErr w:type="spellStart"/>
      <w:r w:rsidRPr="00D245B9">
        <w:rPr>
          <w:i/>
          <w:iCs/>
          <w:color w:val="000000"/>
          <w:sz w:val="27"/>
          <w:szCs w:val="27"/>
          <w:lang w:val="lv-LV"/>
        </w:rPr>
        <w:t>euro</w:t>
      </w:r>
      <w:proofErr w:type="spellEnd"/>
      <w:r w:rsidRPr="00D76975">
        <w:rPr>
          <w:color w:val="000000"/>
          <w:sz w:val="27"/>
          <w:szCs w:val="27"/>
          <w:lang w:val="lv-LV"/>
        </w:rPr>
        <w:t>)</w:t>
      </w:r>
      <w:r w:rsidR="00340280">
        <w:rPr>
          <w:color w:val="000000"/>
          <w:sz w:val="27"/>
          <w:szCs w:val="27"/>
          <w:lang w:val="lv-LV"/>
        </w:rPr>
        <w:t>.</w:t>
      </w:r>
      <w:r w:rsidRPr="00D76975">
        <w:rPr>
          <w:color w:val="000000"/>
          <w:sz w:val="27"/>
          <w:szCs w:val="27"/>
          <w:lang w:val="lv-LV"/>
        </w:rPr>
        <w:t xml:space="preserve"> </w:t>
      </w:r>
      <w:r w:rsidR="00340280" w:rsidRPr="00340280">
        <w:rPr>
          <w:color w:val="000000"/>
          <w:sz w:val="27"/>
          <w:szCs w:val="27"/>
          <w:lang w:val="lv-LV"/>
        </w:rPr>
        <w:t>AS “</w:t>
      </w:r>
      <w:r w:rsidR="00BC643A">
        <w:rPr>
          <w:color w:val="000000"/>
          <w:sz w:val="27"/>
          <w:szCs w:val="27"/>
          <w:lang w:val="lv-LV"/>
        </w:rPr>
        <w:t>EMERGN</w:t>
      </w:r>
      <w:r w:rsidR="00340280" w:rsidRPr="00340280">
        <w:rPr>
          <w:color w:val="000000"/>
          <w:sz w:val="27"/>
          <w:szCs w:val="27"/>
          <w:lang w:val="lv-LV"/>
        </w:rPr>
        <w:t>”</w:t>
      </w:r>
      <w:r w:rsidR="00340280">
        <w:rPr>
          <w:color w:val="000000"/>
          <w:sz w:val="27"/>
          <w:szCs w:val="27"/>
          <w:lang w:val="lv-LV"/>
        </w:rPr>
        <w:t xml:space="preserve"> </w:t>
      </w:r>
      <w:r w:rsidRPr="00D76975">
        <w:rPr>
          <w:color w:val="000000"/>
          <w:sz w:val="27"/>
          <w:szCs w:val="27"/>
          <w:lang w:val="lv-LV"/>
        </w:rPr>
        <w:t xml:space="preserve">piedāvājums atbilst Konkursa nolikumā norādītajām prasībām un </w:t>
      </w:r>
      <w:r w:rsidR="00340280" w:rsidRPr="00340280">
        <w:rPr>
          <w:color w:val="000000"/>
          <w:sz w:val="27"/>
          <w:szCs w:val="27"/>
          <w:lang w:val="lv-LV"/>
        </w:rPr>
        <w:t>AS “</w:t>
      </w:r>
      <w:proofErr w:type="spellStart"/>
      <w:r w:rsidR="00340280" w:rsidRPr="00340280">
        <w:rPr>
          <w:color w:val="000000"/>
          <w:sz w:val="27"/>
          <w:szCs w:val="27"/>
          <w:lang w:val="lv-LV"/>
        </w:rPr>
        <w:t>Emergn</w:t>
      </w:r>
      <w:proofErr w:type="spellEnd"/>
      <w:r w:rsidR="00340280" w:rsidRPr="00340280">
        <w:rPr>
          <w:color w:val="000000"/>
          <w:sz w:val="27"/>
          <w:szCs w:val="27"/>
          <w:lang w:val="lv-LV"/>
        </w:rPr>
        <w:t>”</w:t>
      </w:r>
      <w:r w:rsidR="00340280">
        <w:rPr>
          <w:color w:val="000000"/>
          <w:sz w:val="27"/>
          <w:szCs w:val="27"/>
          <w:lang w:val="lv-LV"/>
        </w:rPr>
        <w:t xml:space="preserve"> </w:t>
      </w:r>
      <w:r w:rsidRPr="00D76975">
        <w:rPr>
          <w:color w:val="000000"/>
          <w:sz w:val="27"/>
          <w:szCs w:val="27"/>
          <w:lang w:val="lv-LV"/>
        </w:rPr>
        <w:t>piedāvājuma cena ir zemākā</w:t>
      </w:r>
      <w:r w:rsidR="00340280">
        <w:rPr>
          <w:color w:val="000000"/>
          <w:sz w:val="27"/>
          <w:szCs w:val="27"/>
          <w:lang w:val="lv-LV"/>
        </w:rPr>
        <w:t xml:space="preserve"> – </w:t>
      </w:r>
      <w:r w:rsidR="00C83EA1">
        <w:rPr>
          <w:color w:val="000000"/>
          <w:sz w:val="27"/>
          <w:szCs w:val="27"/>
          <w:lang w:val="lv-LV"/>
        </w:rPr>
        <w:t>18</w:t>
      </w:r>
      <w:r w:rsidR="00572929">
        <w:rPr>
          <w:color w:val="000000"/>
          <w:sz w:val="27"/>
          <w:szCs w:val="27"/>
          <w:lang w:val="lv-LV"/>
        </w:rPr>
        <w:t xml:space="preserve"> </w:t>
      </w:r>
      <w:r w:rsidR="00C83EA1">
        <w:rPr>
          <w:color w:val="000000"/>
          <w:sz w:val="27"/>
          <w:szCs w:val="27"/>
          <w:lang w:val="lv-LV"/>
        </w:rPr>
        <w:t>645,00</w:t>
      </w:r>
      <w:r w:rsidR="00340280">
        <w:rPr>
          <w:color w:val="000000"/>
          <w:sz w:val="27"/>
          <w:szCs w:val="27"/>
          <w:lang w:val="lv-LV"/>
        </w:rPr>
        <w:t xml:space="preserve"> </w:t>
      </w:r>
      <w:r w:rsidR="00277D63">
        <w:rPr>
          <w:color w:val="000000"/>
          <w:sz w:val="27"/>
          <w:szCs w:val="27"/>
          <w:lang w:val="lv-LV"/>
        </w:rPr>
        <w:t xml:space="preserve">EUR </w:t>
      </w:r>
      <w:r w:rsidR="00340280">
        <w:rPr>
          <w:color w:val="000000"/>
          <w:sz w:val="27"/>
          <w:szCs w:val="27"/>
          <w:lang w:val="lv-LV"/>
        </w:rPr>
        <w:t>(</w:t>
      </w:r>
      <w:r w:rsidR="00C83EA1">
        <w:rPr>
          <w:color w:val="000000"/>
          <w:sz w:val="27"/>
          <w:szCs w:val="27"/>
          <w:lang w:val="lv-LV"/>
        </w:rPr>
        <w:t>astoņpadsmit</w:t>
      </w:r>
      <w:r w:rsidR="00340280">
        <w:rPr>
          <w:color w:val="000000"/>
          <w:sz w:val="27"/>
          <w:szCs w:val="27"/>
          <w:lang w:val="lv-LV"/>
        </w:rPr>
        <w:t xml:space="preserve"> </w:t>
      </w:r>
      <w:r w:rsidR="00C83EA1">
        <w:rPr>
          <w:color w:val="000000"/>
          <w:sz w:val="27"/>
          <w:szCs w:val="27"/>
          <w:lang w:val="lv-LV"/>
        </w:rPr>
        <w:t xml:space="preserve">tūkstoši </w:t>
      </w:r>
      <w:r w:rsidR="00340280">
        <w:rPr>
          <w:color w:val="000000"/>
          <w:sz w:val="27"/>
          <w:szCs w:val="27"/>
          <w:lang w:val="lv-LV"/>
        </w:rPr>
        <w:t xml:space="preserve">seši simti </w:t>
      </w:r>
      <w:r w:rsidR="00C83EA1">
        <w:rPr>
          <w:color w:val="000000"/>
          <w:sz w:val="27"/>
          <w:szCs w:val="27"/>
          <w:lang w:val="lv-LV"/>
        </w:rPr>
        <w:t xml:space="preserve">četrdesmit pieci </w:t>
      </w:r>
      <w:proofErr w:type="spellStart"/>
      <w:r w:rsidR="00340280" w:rsidRPr="00D245B9">
        <w:rPr>
          <w:i/>
          <w:iCs/>
          <w:color w:val="000000"/>
          <w:sz w:val="27"/>
          <w:szCs w:val="27"/>
          <w:lang w:val="lv-LV"/>
        </w:rPr>
        <w:t>euro</w:t>
      </w:r>
      <w:proofErr w:type="spellEnd"/>
      <w:r w:rsidR="00340280">
        <w:rPr>
          <w:color w:val="000000"/>
          <w:sz w:val="27"/>
          <w:szCs w:val="27"/>
          <w:lang w:val="lv-LV"/>
        </w:rPr>
        <w:t>) bez PVN</w:t>
      </w:r>
      <w:r w:rsidRPr="00D76975">
        <w:rPr>
          <w:color w:val="000000"/>
          <w:sz w:val="27"/>
          <w:szCs w:val="27"/>
          <w:lang w:val="lv-LV"/>
        </w:rPr>
        <w:t>.</w:t>
      </w:r>
      <w:bookmarkEnd w:id="2"/>
    </w:p>
    <w:p w14:paraId="1859A48F" w14:textId="77777777" w:rsidR="004E4F3B" w:rsidRPr="00C75F1B" w:rsidRDefault="004E4F3B" w:rsidP="00133223">
      <w:pPr>
        <w:rPr>
          <w:color w:val="000000" w:themeColor="text1"/>
          <w:sz w:val="26"/>
          <w:szCs w:val="26"/>
          <w:lang w:val="lv-LV"/>
        </w:rPr>
      </w:pPr>
    </w:p>
    <w:p w14:paraId="3D71A075" w14:textId="5E9474CA" w:rsidR="006359D8" w:rsidRPr="00C75F1B" w:rsidRDefault="00D109EE" w:rsidP="00D6244F">
      <w:pPr>
        <w:numPr>
          <w:ilvl w:val="0"/>
          <w:numId w:val="13"/>
        </w:numPr>
        <w:tabs>
          <w:tab w:val="clear" w:pos="5464"/>
          <w:tab w:val="left" w:pos="426"/>
        </w:tabs>
        <w:ind w:left="0" w:firstLine="0"/>
        <w:jc w:val="both"/>
        <w:rPr>
          <w:i/>
          <w:iCs/>
          <w:color w:val="000000" w:themeColor="text1"/>
          <w:sz w:val="26"/>
          <w:szCs w:val="26"/>
          <w:lang w:val="lv-LV" w:eastAsia="en-US"/>
        </w:rPr>
      </w:pPr>
      <w:r w:rsidRPr="00C75F1B">
        <w:rPr>
          <w:b/>
          <w:i/>
          <w:iCs/>
          <w:color w:val="000000" w:themeColor="text1"/>
          <w:sz w:val="26"/>
          <w:szCs w:val="26"/>
          <w:lang w:val="lv-LV" w:eastAsia="en-US"/>
        </w:rPr>
        <w:t>Informācija (ja tā ir zināma) par to iepirkuma līguma vai vispārīgās vienošanās daļu, kuru izraudzītais pretendents plānojis nodot apakšuzņēmējiem, kā arī apakšuzņēmēju nosaukumi.</w:t>
      </w:r>
    </w:p>
    <w:p w14:paraId="11092065" w14:textId="54089C43" w:rsidR="00D109EE" w:rsidRPr="00500B5F" w:rsidRDefault="00500B5F" w:rsidP="00D6244F">
      <w:pPr>
        <w:pStyle w:val="ListParagraph"/>
        <w:rPr>
          <w:color w:val="000000"/>
          <w:sz w:val="27"/>
          <w:szCs w:val="27"/>
          <w:lang w:val="lv-LV"/>
        </w:rPr>
      </w:pPr>
      <w:r w:rsidRPr="00500B5F">
        <w:rPr>
          <w:color w:val="000000"/>
          <w:sz w:val="27"/>
          <w:szCs w:val="27"/>
          <w:lang w:val="lv-LV"/>
        </w:rPr>
        <w:t>Tāda informācija nav norādīta</w:t>
      </w:r>
      <w:r w:rsidR="006359D8" w:rsidRPr="00500B5F">
        <w:rPr>
          <w:color w:val="000000"/>
          <w:sz w:val="27"/>
          <w:szCs w:val="27"/>
          <w:lang w:val="lv-LV"/>
        </w:rPr>
        <w:t>.</w:t>
      </w:r>
    </w:p>
    <w:p w14:paraId="4FDC5874" w14:textId="77777777" w:rsidR="00B8229A" w:rsidRPr="00C75F1B" w:rsidRDefault="00B8229A" w:rsidP="00D6244F">
      <w:pPr>
        <w:jc w:val="both"/>
        <w:rPr>
          <w:i/>
          <w:iCs/>
          <w:color w:val="000000" w:themeColor="text1"/>
          <w:sz w:val="26"/>
          <w:szCs w:val="26"/>
          <w:lang w:val="lv-LV"/>
        </w:rPr>
      </w:pPr>
    </w:p>
    <w:p w14:paraId="262C74F8" w14:textId="7E3B33CE" w:rsidR="00D109EE" w:rsidRPr="00C75F1B" w:rsidRDefault="00D109EE" w:rsidP="00D6244F">
      <w:pPr>
        <w:pStyle w:val="ListParagraph"/>
        <w:numPr>
          <w:ilvl w:val="0"/>
          <w:numId w:val="13"/>
        </w:numPr>
        <w:tabs>
          <w:tab w:val="clear" w:pos="5464"/>
          <w:tab w:val="num" w:pos="426"/>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Pamatojums lēmumam par katru noraidīto pretendentu, kā arī par katru iepirkuma procedūras dokumentiem neatbilstošu piedāvājumu</w:t>
      </w:r>
    </w:p>
    <w:p w14:paraId="6F9CB13E" w14:textId="250403AC" w:rsidR="00500B5F" w:rsidRPr="00765837" w:rsidRDefault="00500B5F" w:rsidP="00500B5F">
      <w:pPr>
        <w:ind w:firstLine="709"/>
        <w:jc w:val="both"/>
        <w:rPr>
          <w:lang w:val="lv-LV" w:eastAsia="en-US"/>
        </w:rPr>
      </w:pPr>
      <w:r w:rsidRPr="00B63DA9">
        <w:rPr>
          <w:sz w:val="26"/>
          <w:szCs w:val="26"/>
          <w:lang w:val="lv-LV"/>
        </w:rPr>
        <w:t>SIA "CODEX"</w:t>
      </w:r>
      <w:r w:rsidRPr="00547360">
        <w:rPr>
          <w:sz w:val="26"/>
          <w:szCs w:val="26"/>
          <w:lang w:val="lv-LV"/>
        </w:rPr>
        <w:t xml:space="preserve"> iesniegt</w:t>
      </w:r>
      <w:r>
        <w:rPr>
          <w:sz w:val="26"/>
          <w:szCs w:val="26"/>
          <w:lang w:val="lv-LV"/>
        </w:rPr>
        <w:t>ais</w:t>
      </w:r>
      <w:r w:rsidRPr="00547360">
        <w:rPr>
          <w:sz w:val="26"/>
          <w:szCs w:val="26"/>
          <w:lang w:val="lv-LV"/>
        </w:rPr>
        <w:t xml:space="preserve"> piedāvājum</w:t>
      </w:r>
      <w:r>
        <w:rPr>
          <w:sz w:val="26"/>
          <w:szCs w:val="26"/>
          <w:lang w:val="lv-LV"/>
        </w:rPr>
        <w:t>s</w:t>
      </w:r>
      <w:r w:rsidRPr="00547360">
        <w:rPr>
          <w:sz w:val="26"/>
          <w:szCs w:val="26"/>
          <w:lang w:val="lv-LV"/>
        </w:rPr>
        <w:t xml:space="preserve"> </w:t>
      </w:r>
      <w:r>
        <w:rPr>
          <w:sz w:val="26"/>
          <w:szCs w:val="26"/>
          <w:lang w:val="lv-LV"/>
        </w:rPr>
        <w:t>ne</w:t>
      </w:r>
      <w:r w:rsidRPr="00547360">
        <w:rPr>
          <w:sz w:val="26"/>
          <w:szCs w:val="26"/>
          <w:lang w:val="lv-LV"/>
        </w:rPr>
        <w:t xml:space="preserve">atbilst </w:t>
      </w:r>
      <w:r w:rsidRPr="00113897">
        <w:rPr>
          <w:sz w:val="26"/>
          <w:szCs w:val="26"/>
          <w:lang w:val="lv-LV"/>
        </w:rPr>
        <w:t xml:space="preserve">Konkursa nolikuma 2.pielikumā “Tehniskā specifikācija” </w:t>
      </w:r>
      <w:r>
        <w:rPr>
          <w:sz w:val="28"/>
          <w:szCs w:val="28"/>
          <w:lang w:val="lv-LV"/>
        </w:rPr>
        <w:t>11. un 17.</w:t>
      </w:r>
      <w:r w:rsidRPr="00113897">
        <w:rPr>
          <w:sz w:val="26"/>
          <w:szCs w:val="26"/>
          <w:lang w:val="lv-LV"/>
        </w:rPr>
        <w:t>prasībai</w:t>
      </w:r>
      <w:r w:rsidRPr="00B61EDB">
        <w:rPr>
          <w:sz w:val="26"/>
          <w:szCs w:val="26"/>
          <w:lang w:val="lv-LV"/>
        </w:rPr>
        <w:t>.</w:t>
      </w:r>
    </w:p>
    <w:p w14:paraId="2E184A8C" w14:textId="0EBD66B6" w:rsidR="00CC2892" w:rsidRPr="00D245B9" w:rsidRDefault="00500B5F" w:rsidP="00500B5F">
      <w:pPr>
        <w:pStyle w:val="ListParagraph"/>
        <w:ind w:left="0" w:firstLine="709"/>
        <w:jc w:val="both"/>
        <w:rPr>
          <w:sz w:val="26"/>
          <w:szCs w:val="26"/>
          <w:lang w:val="lv-LV"/>
        </w:rPr>
      </w:pPr>
      <w:r w:rsidRPr="00D245B9">
        <w:rPr>
          <w:sz w:val="26"/>
          <w:szCs w:val="26"/>
          <w:lang w:val="lv-LV"/>
        </w:rPr>
        <w:t>SIA “</w:t>
      </w:r>
      <w:proofErr w:type="spellStart"/>
      <w:r w:rsidRPr="00D245B9">
        <w:rPr>
          <w:sz w:val="26"/>
          <w:szCs w:val="26"/>
          <w:lang w:val="lv-LV"/>
        </w:rPr>
        <w:t>Corporate</w:t>
      </w:r>
      <w:proofErr w:type="spellEnd"/>
      <w:r w:rsidRPr="00D245B9">
        <w:rPr>
          <w:sz w:val="26"/>
          <w:szCs w:val="26"/>
          <w:lang w:val="lv-LV"/>
        </w:rPr>
        <w:t xml:space="preserve"> </w:t>
      </w:r>
      <w:proofErr w:type="spellStart"/>
      <w:r w:rsidRPr="00D245B9">
        <w:rPr>
          <w:sz w:val="26"/>
          <w:szCs w:val="26"/>
          <w:lang w:val="lv-LV"/>
        </w:rPr>
        <w:t>Systems</w:t>
      </w:r>
      <w:proofErr w:type="spellEnd"/>
      <w:r w:rsidRPr="00D245B9">
        <w:rPr>
          <w:sz w:val="26"/>
          <w:szCs w:val="26"/>
          <w:lang w:val="lv-LV"/>
        </w:rPr>
        <w:t>” tehniskais piedāvājums neatbilst Konkursa nolikuma 2.pielikuma “Tehniskā specifikācija” 24.prasībai.</w:t>
      </w:r>
    </w:p>
    <w:p w14:paraId="0929433D" w14:textId="77777777" w:rsidR="00CC2892" w:rsidRPr="00C75F1B" w:rsidRDefault="00CC2892" w:rsidP="00D6244F">
      <w:pPr>
        <w:jc w:val="both"/>
        <w:rPr>
          <w:i/>
          <w:iCs/>
          <w:color w:val="000000" w:themeColor="text1"/>
          <w:sz w:val="26"/>
          <w:szCs w:val="26"/>
          <w:lang w:val="lv-LV" w:eastAsia="en-US"/>
        </w:rPr>
      </w:pPr>
    </w:p>
    <w:p w14:paraId="26FE9EE7" w14:textId="400556A0" w:rsidR="00D109EE" w:rsidRPr="00C75F1B" w:rsidRDefault="002B74A9" w:rsidP="00D6244F">
      <w:pPr>
        <w:pStyle w:val="ListParagraph"/>
        <w:numPr>
          <w:ilvl w:val="0"/>
          <w:numId w:val="13"/>
        </w:numPr>
        <w:tabs>
          <w:tab w:val="clear" w:pos="5464"/>
          <w:tab w:val="num" w:pos="426"/>
        </w:tabs>
        <w:ind w:left="0" w:firstLine="66"/>
        <w:jc w:val="both"/>
        <w:rPr>
          <w:b/>
          <w:bCs/>
          <w:i/>
          <w:iCs/>
          <w:color w:val="000000" w:themeColor="text1"/>
          <w:sz w:val="26"/>
          <w:szCs w:val="26"/>
          <w:lang w:val="lv-LV" w:eastAsia="en-US"/>
        </w:rPr>
      </w:pPr>
      <w:r w:rsidRPr="00C75F1B">
        <w:rPr>
          <w:b/>
          <w:bCs/>
          <w:i/>
          <w:iCs/>
          <w:color w:val="000000" w:themeColor="text1"/>
          <w:sz w:val="26"/>
          <w:szCs w:val="26"/>
          <w:lang w:val="lv-LV"/>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p w14:paraId="3680DC04" w14:textId="0FBC7239" w:rsidR="009B24A7" w:rsidRPr="00C75F1B" w:rsidRDefault="00DB7DB5" w:rsidP="00133223">
      <w:pPr>
        <w:tabs>
          <w:tab w:val="left" w:pos="709"/>
          <w:tab w:val="left" w:pos="1560"/>
          <w:tab w:val="center" w:pos="4320"/>
          <w:tab w:val="left" w:pos="6096"/>
          <w:tab w:val="right" w:pos="8640"/>
        </w:tabs>
        <w:ind w:firstLine="709"/>
        <w:jc w:val="both"/>
        <w:rPr>
          <w:color w:val="000000" w:themeColor="text1"/>
          <w:sz w:val="26"/>
          <w:szCs w:val="26"/>
          <w:lang w:val="lv-LV"/>
        </w:rPr>
      </w:pPr>
      <w:r w:rsidRPr="00C75F1B">
        <w:rPr>
          <w:color w:val="000000" w:themeColor="text1"/>
          <w:sz w:val="26"/>
          <w:szCs w:val="26"/>
          <w:shd w:val="clear" w:color="auto" w:fill="FFFFFF"/>
          <w:lang w:val="lv-LV"/>
        </w:rPr>
        <w:t>Šād</w:t>
      </w:r>
      <w:r w:rsidR="00A171CC" w:rsidRPr="00C75F1B">
        <w:rPr>
          <w:color w:val="000000" w:themeColor="text1"/>
          <w:sz w:val="26"/>
          <w:szCs w:val="26"/>
          <w:shd w:val="clear" w:color="auto" w:fill="FFFFFF"/>
          <w:lang w:val="lv-LV"/>
        </w:rPr>
        <w:t>s</w:t>
      </w:r>
      <w:r w:rsidRPr="00C75F1B">
        <w:rPr>
          <w:color w:val="000000" w:themeColor="text1"/>
          <w:sz w:val="26"/>
          <w:szCs w:val="26"/>
          <w:shd w:val="clear" w:color="auto" w:fill="FFFFFF"/>
          <w:lang w:val="lv-LV"/>
        </w:rPr>
        <w:t xml:space="preserve"> pamatojum</w:t>
      </w:r>
      <w:bookmarkStart w:id="3" w:name="_Hlk77666677"/>
      <w:bookmarkStart w:id="4" w:name="_Hlk77247713"/>
      <w:r w:rsidR="00A171CC" w:rsidRPr="00C75F1B">
        <w:rPr>
          <w:color w:val="000000" w:themeColor="text1"/>
          <w:sz w:val="26"/>
          <w:szCs w:val="26"/>
          <w:shd w:val="clear" w:color="auto" w:fill="FFFFFF"/>
          <w:lang w:val="lv-LV"/>
        </w:rPr>
        <w:t>s nav nepieciešams.</w:t>
      </w:r>
    </w:p>
    <w:bookmarkEnd w:id="3"/>
    <w:bookmarkEnd w:id="4"/>
    <w:p w14:paraId="337482EE" w14:textId="4EE94D20" w:rsidR="00CB3EE7" w:rsidRPr="00C75F1B" w:rsidRDefault="00CB3EE7" w:rsidP="00D6244F">
      <w:pPr>
        <w:ind w:firstLine="709"/>
        <w:rPr>
          <w:i/>
          <w:iCs/>
          <w:color w:val="000000" w:themeColor="text1"/>
          <w:sz w:val="26"/>
          <w:szCs w:val="26"/>
          <w:lang w:val="lv-LV" w:eastAsia="en-US"/>
        </w:rPr>
      </w:pPr>
    </w:p>
    <w:p w14:paraId="7B925529" w14:textId="0F6B839B" w:rsidR="00D109EE" w:rsidRPr="00C75F1B" w:rsidRDefault="00D109EE" w:rsidP="00D6244F">
      <w:pPr>
        <w:keepNext/>
        <w:numPr>
          <w:ilvl w:val="0"/>
          <w:numId w:val="13"/>
        </w:numPr>
        <w:tabs>
          <w:tab w:val="num" w:pos="426"/>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Lēmuma pamatojums, ja iepirkuma komisija pieņēmusi lēmumu pārtraukt vai izbeigt iepirkuma procedūru</w:t>
      </w:r>
    </w:p>
    <w:p w14:paraId="6C53E5CC" w14:textId="77777777" w:rsidR="00AF1012" w:rsidRPr="00C75F1B" w:rsidRDefault="00AF1012" w:rsidP="00D6244F">
      <w:pPr>
        <w:ind w:firstLine="709"/>
        <w:jc w:val="both"/>
        <w:rPr>
          <w:color w:val="000000" w:themeColor="text1"/>
          <w:sz w:val="26"/>
          <w:szCs w:val="26"/>
          <w:lang w:val="lv-LV" w:eastAsia="en-US"/>
        </w:rPr>
      </w:pPr>
      <w:r w:rsidRPr="00C75F1B">
        <w:rPr>
          <w:color w:val="000000" w:themeColor="text1"/>
          <w:sz w:val="26"/>
          <w:szCs w:val="26"/>
          <w:lang w:val="lv-LV" w:eastAsia="en-US"/>
        </w:rPr>
        <w:t>Tāds lēmums netika pieņemts.</w:t>
      </w:r>
    </w:p>
    <w:p w14:paraId="55CA568D" w14:textId="77777777" w:rsidR="00E57500" w:rsidRPr="00C75F1B" w:rsidRDefault="00E57500" w:rsidP="00D6244F">
      <w:pPr>
        <w:keepNext/>
        <w:jc w:val="both"/>
        <w:rPr>
          <w:b/>
          <w:i/>
          <w:iCs/>
          <w:color w:val="000000" w:themeColor="text1"/>
          <w:sz w:val="26"/>
          <w:szCs w:val="26"/>
          <w:lang w:val="lv-LV" w:eastAsia="en-US"/>
        </w:rPr>
      </w:pPr>
    </w:p>
    <w:p w14:paraId="2C5FE33F" w14:textId="77777777" w:rsidR="00D109EE" w:rsidRPr="00C75F1B" w:rsidRDefault="00D109EE" w:rsidP="00D6244F">
      <w:pPr>
        <w:numPr>
          <w:ilvl w:val="0"/>
          <w:numId w:val="13"/>
        </w:numPr>
        <w:tabs>
          <w:tab w:val="num" w:pos="426"/>
        </w:tabs>
        <w:ind w:left="0" w:firstLine="0"/>
        <w:jc w:val="both"/>
        <w:rPr>
          <w:i/>
          <w:iCs/>
          <w:color w:val="000000" w:themeColor="text1"/>
          <w:sz w:val="26"/>
          <w:szCs w:val="26"/>
          <w:lang w:val="lv-LV" w:eastAsia="en-US"/>
        </w:rPr>
      </w:pPr>
      <w:r w:rsidRPr="00C75F1B">
        <w:rPr>
          <w:b/>
          <w:i/>
          <w:iCs/>
          <w:color w:val="000000" w:themeColor="text1"/>
          <w:sz w:val="26"/>
          <w:szCs w:val="26"/>
          <w:lang w:val="lv-LV" w:eastAsia="en-US"/>
        </w:rPr>
        <w:t>Piedāvājuma noraidīšanas pamatojums, ja iepirkuma komisija atzinusi piedāvājumu par nepamatoti lētu</w:t>
      </w:r>
    </w:p>
    <w:p w14:paraId="759DBD61" w14:textId="07E35088" w:rsidR="00D109EE" w:rsidRPr="00C75F1B" w:rsidRDefault="00D109EE" w:rsidP="00D6244F">
      <w:pPr>
        <w:ind w:left="709"/>
        <w:jc w:val="both"/>
        <w:rPr>
          <w:color w:val="000000" w:themeColor="text1"/>
          <w:sz w:val="26"/>
          <w:szCs w:val="26"/>
          <w:lang w:val="lv-LV" w:eastAsia="en-US"/>
        </w:rPr>
      </w:pPr>
      <w:r w:rsidRPr="00C75F1B">
        <w:rPr>
          <w:color w:val="000000" w:themeColor="text1"/>
          <w:sz w:val="26"/>
          <w:szCs w:val="26"/>
          <w:lang w:val="lv-LV" w:eastAsia="en-US"/>
        </w:rPr>
        <w:t>Tāds atzinums netika pieņemts.</w:t>
      </w:r>
    </w:p>
    <w:p w14:paraId="36951CF1" w14:textId="77777777" w:rsidR="00F874B8" w:rsidRPr="00C75F1B" w:rsidRDefault="00F874B8" w:rsidP="00D6244F">
      <w:pPr>
        <w:ind w:left="709"/>
        <w:jc w:val="both"/>
        <w:rPr>
          <w:i/>
          <w:iCs/>
          <w:color w:val="000000" w:themeColor="text1"/>
          <w:sz w:val="26"/>
          <w:szCs w:val="26"/>
          <w:lang w:val="lv-LV" w:eastAsia="en-US"/>
        </w:rPr>
      </w:pPr>
    </w:p>
    <w:p w14:paraId="3F7715BE" w14:textId="5C647737" w:rsidR="00D109EE" w:rsidRPr="00C75F1B" w:rsidRDefault="00D109EE" w:rsidP="003D5E97">
      <w:pPr>
        <w:numPr>
          <w:ilvl w:val="0"/>
          <w:numId w:val="13"/>
        </w:numPr>
        <w:tabs>
          <w:tab w:val="num" w:pos="426"/>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lastRenderedPageBreak/>
        <w:t>Iemesli, kuru dēļ netiek paredzēta elektroniska piedāvājumu iesniegšana, ja pasūtītājam ir pienākums izmantot piedāvājumu saņemšanai elektroniskās informācijas sistēmu</w:t>
      </w:r>
    </w:p>
    <w:p w14:paraId="5689FC41" w14:textId="77777777" w:rsidR="00D109EE" w:rsidRPr="00C75F1B" w:rsidRDefault="00D109EE" w:rsidP="00D6244F">
      <w:pPr>
        <w:jc w:val="both"/>
        <w:rPr>
          <w:color w:val="000000" w:themeColor="text1"/>
          <w:sz w:val="26"/>
          <w:szCs w:val="26"/>
          <w:lang w:val="lv-LV" w:eastAsia="en-US"/>
        </w:rPr>
      </w:pPr>
      <w:r w:rsidRPr="00C75F1B">
        <w:rPr>
          <w:i/>
          <w:iCs/>
          <w:color w:val="000000" w:themeColor="text1"/>
          <w:sz w:val="26"/>
          <w:szCs w:val="26"/>
          <w:lang w:val="lv-LV" w:eastAsia="en-US"/>
        </w:rPr>
        <w:t xml:space="preserve">          </w:t>
      </w:r>
      <w:r w:rsidRPr="00C75F1B">
        <w:rPr>
          <w:color w:val="000000" w:themeColor="text1"/>
          <w:sz w:val="26"/>
          <w:szCs w:val="26"/>
          <w:lang w:val="lv-LV" w:eastAsia="en-US"/>
        </w:rPr>
        <w:t>Tika izmantota elektroniska piedāvājumu iesniegšana.</w:t>
      </w:r>
    </w:p>
    <w:p w14:paraId="069F287A" w14:textId="77777777" w:rsidR="00D109EE" w:rsidRPr="00C75F1B" w:rsidRDefault="00D109EE" w:rsidP="00D6244F">
      <w:pPr>
        <w:jc w:val="both"/>
        <w:rPr>
          <w:i/>
          <w:iCs/>
          <w:color w:val="000000" w:themeColor="text1"/>
          <w:sz w:val="26"/>
          <w:szCs w:val="26"/>
          <w:lang w:val="lv-LV" w:eastAsia="en-US"/>
        </w:rPr>
      </w:pPr>
    </w:p>
    <w:p w14:paraId="22E08226" w14:textId="2418490D" w:rsidR="00D109EE" w:rsidRPr="00C75F1B" w:rsidRDefault="00D109EE" w:rsidP="003D5E97">
      <w:pPr>
        <w:numPr>
          <w:ilvl w:val="0"/>
          <w:numId w:val="13"/>
        </w:numPr>
        <w:tabs>
          <w:tab w:val="num" w:pos="426"/>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 xml:space="preserve"> Konstatētie interešu konflikti un pasākumi to novēršanai</w:t>
      </w:r>
    </w:p>
    <w:p w14:paraId="19EDBDA1" w14:textId="7A27C10A" w:rsidR="00D109EE" w:rsidRPr="00C75F1B" w:rsidRDefault="00D109EE" w:rsidP="00D6244F">
      <w:pPr>
        <w:jc w:val="both"/>
        <w:rPr>
          <w:color w:val="000000" w:themeColor="text1"/>
          <w:sz w:val="26"/>
          <w:szCs w:val="26"/>
          <w:lang w:val="lv-LV" w:eastAsia="en-US"/>
        </w:rPr>
      </w:pPr>
      <w:r w:rsidRPr="00C75F1B">
        <w:rPr>
          <w:i/>
          <w:iCs/>
          <w:color w:val="000000" w:themeColor="text1"/>
          <w:sz w:val="26"/>
          <w:szCs w:val="26"/>
          <w:lang w:val="lv-LV" w:eastAsia="en-US"/>
        </w:rPr>
        <w:t xml:space="preserve">       </w:t>
      </w:r>
      <w:r w:rsidRPr="00C75F1B">
        <w:rPr>
          <w:color w:val="000000" w:themeColor="text1"/>
          <w:sz w:val="26"/>
          <w:szCs w:val="26"/>
          <w:lang w:val="lv-LV" w:eastAsia="en-US"/>
        </w:rPr>
        <w:t xml:space="preserve"> </w:t>
      </w:r>
      <w:r w:rsidR="004773EB">
        <w:rPr>
          <w:color w:val="000000" w:themeColor="text1"/>
          <w:sz w:val="26"/>
          <w:szCs w:val="26"/>
          <w:lang w:val="lv-LV" w:eastAsia="en-US"/>
        </w:rPr>
        <w:tab/>
      </w:r>
      <w:r w:rsidRPr="00C75F1B">
        <w:rPr>
          <w:color w:val="000000" w:themeColor="text1"/>
          <w:sz w:val="26"/>
          <w:szCs w:val="26"/>
          <w:lang w:val="lv-LV" w:eastAsia="en-US"/>
        </w:rPr>
        <w:t xml:space="preserve">Interešu konflikti </w:t>
      </w:r>
      <w:r w:rsidR="00F874B8" w:rsidRPr="00C75F1B">
        <w:rPr>
          <w:color w:val="000000" w:themeColor="text1"/>
          <w:sz w:val="26"/>
          <w:szCs w:val="26"/>
          <w:lang w:val="lv-LV" w:eastAsia="en-US"/>
        </w:rPr>
        <w:t xml:space="preserve">netika </w:t>
      </w:r>
      <w:r w:rsidRPr="00C75F1B">
        <w:rPr>
          <w:color w:val="000000" w:themeColor="text1"/>
          <w:sz w:val="26"/>
          <w:szCs w:val="26"/>
          <w:lang w:val="lv-LV" w:eastAsia="en-US"/>
        </w:rPr>
        <w:t>konstatēti.</w:t>
      </w:r>
    </w:p>
    <w:p w14:paraId="29F33983" w14:textId="77777777" w:rsidR="00B24599" w:rsidRPr="00C75F1B" w:rsidRDefault="00B24599" w:rsidP="00D6244F">
      <w:pPr>
        <w:pStyle w:val="BodyText2"/>
        <w:tabs>
          <w:tab w:val="left" w:pos="7513"/>
          <w:tab w:val="right" w:pos="9214"/>
        </w:tabs>
        <w:rPr>
          <w:i/>
          <w:iCs/>
          <w:color w:val="000000" w:themeColor="text1"/>
          <w:sz w:val="26"/>
          <w:szCs w:val="26"/>
        </w:rPr>
      </w:pPr>
    </w:p>
    <w:p w14:paraId="6B7289BF" w14:textId="77777777" w:rsidR="00694F3A" w:rsidRPr="00C75F1B" w:rsidRDefault="00694F3A" w:rsidP="00D6244F">
      <w:pPr>
        <w:pStyle w:val="BodyText2"/>
        <w:tabs>
          <w:tab w:val="left" w:pos="7513"/>
          <w:tab w:val="right" w:pos="9214"/>
        </w:tabs>
        <w:rPr>
          <w:i/>
          <w:iCs/>
          <w:color w:val="000000" w:themeColor="text1"/>
          <w:sz w:val="26"/>
          <w:szCs w:val="26"/>
        </w:rPr>
      </w:pPr>
    </w:p>
    <w:p w14:paraId="301C4F38" w14:textId="77777777" w:rsidR="00500B5F" w:rsidRPr="00500B5F" w:rsidRDefault="00500B5F" w:rsidP="00500B5F">
      <w:pPr>
        <w:tabs>
          <w:tab w:val="right" w:pos="9028"/>
        </w:tabs>
        <w:ind w:right="43"/>
        <w:rPr>
          <w:noProof/>
          <w:sz w:val="26"/>
          <w:szCs w:val="26"/>
          <w:lang w:val="lv-LV"/>
        </w:rPr>
      </w:pPr>
      <w:r w:rsidRPr="00500B5F">
        <w:rPr>
          <w:noProof/>
          <w:sz w:val="26"/>
          <w:szCs w:val="26"/>
          <w:lang w:val="lv-LV"/>
        </w:rPr>
        <w:t>Komisijas priekšsēdētāja</w:t>
      </w:r>
      <w:r w:rsidRPr="00500B5F">
        <w:rPr>
          <w:noProof/>
          <w:sz w:val="26"/>
          <w:szCs w:val="26"/>
          <w:lang w:val="lv-LV"/>
        </w:rPr>
        <w:tab/>
        <w:t>S.Pole</w:t>
      </w:r>
    </w:p>
    <w:p w14:paraId="4917D4A3" w14:textId="77777777" w:rsidR="00500B5F" w:rsidRPr="00500B5F" w:rsidRDefault="00500B5F" w:rsidP="00500B5F">
      <w:pPr>
        <w:tabs>
          <w:tab w:val="right" w:pos="9028"/>
        </w:tabs>
        <w:ind w:right="43"/>
        <w:rPr>
          <w:noProof/>
          <w:sz w:val="26"/>
          <w:szCs w:val="26"/>
          <w:lang w:val="lv-LV"/>
        </w:rPr>
      </w:pPr>
      <w:r w:rsidRPr="00500B5F">
        <w:rPr>
          <w:noProof/>
          <w:sz w:val="26"/>
          <w:szCs w:val="26"/>
          <w:lang w:val="lv-LV"/>
        </w:rPr>
        <w:t>Komisijas priekšsēdētājas vietniece</w:t>
      </w:r>
      <w:r w:rsidRPr="00500B5F">
        <w:rPr>
          <w:noProof/>
          <w:sz w:val="26"/>
          <w:szCs w:val="26"/>
          <w:lang w:val="lv-LV"/>
        </w:rPr>
        <w:tab/>
        <w:t>R. Jurķe</w:t>
      </w:r>
    </w:p>
    <w:p w14:paraId="32453B05" w14:textId="77777777" w:rsidR="00500B5F" w:rsidRPr="00D245B9" w:rsidRDefault="00500B5F" w:rsidP="00500B5F">
      <w:pPr>
        <w:tabs>
          <w:tab w:val="right" w:pos="9028"/>
        </w:tabs>
        <w:ind w:right="43"/>
        <w:rPr>
          <w:bCs/>
          <w:noProof/>
          <w:sz w:val="26"/>
          <w:szCs w:val="26"/>
          <w:lang w:val="lv-LV"/>
        </w:rPr>
      </w:pPr>
      <w:r w:rsidRPr="00D245B9">
        <w:rPr>
          <w:noProof/>
          <w:sz w:val="26"/>
          <w:szCs w:val="26"/>
          <w:lang w:val="lv-LV"/>
        </w:rPr>
        <w:t>Komisijas locekļi</w:t>
      </w:r>
      <w:r w:rsidRPr="00D245B9">
        <w:rPr>
          <w:noProof/>
          <w:sz w:val="26"/>
          <w:szCs w:val="26"/>
          <w:lang w:val="lv-LV"/>
        </w:rPr>
        <w:tab/>
      </w:r>
      <w:r w:rsidRPr="00D245B9">
        <w:rPr>
          <w:bCs/>
          <w:noProof/>
          <w:sz w:val="26"/>
          <w:szCs w:val="26"/>
          <w:lang w:val="lv-LV"/>
        </w:rPr>
        <w:t>S. Beresņeva</w:t>
      </w:r>
    </w:p>
    <w:p w14:paraId="24F6056F" w14:textId="77777777" w:rsidR="00500B5F" w:rsidRPr="00D245B9" w:rsidRDefault="00500B5F" w:rsidP="00500B5F">
      <w:pPr>
        <w:tabs>
          <w:tab w:val="right" w:pos="9028"/>
        </w:tabs>
        <w:ind w:right="43"/>
        <w:rPr>
          <w:bCs/>
          <w:noProof/>
          <w:sz w:val="26"/>
          <w:szCs w:val="26"/>
          <w:lang w:val="lv-LV"/>
        </w:rPr>
      </w:pPr>
      <w:r w:rsidRPr="00D245B9">
        <w:rPr>
          <w:bCs/>
          <w:noProof/>
          <w:sz w:val="26"/>
          <w:szCs w:val="26"/>
          <w:lang w:val="lv-LV"/>
        </w:rPr>
        <w:tab/>
        <w:t>P.Rubenis</w:t>
      </w:r>
    </w:p>
    <w:p w14:paraId="36E9977C" w14:textId="62E549AF" w:rsidR="00500B5F" w:rsidRPr="00D245B9" w:rsidRDefault="00500B5F" w:rsidP="00500B5F">
      <w:pPr>
        <w:tabs>
          <w:tab w:val="right" w:pos="9028"/>
        </w:tabs>
        <w:ind w:right="43"/>
        <w:rPr>
          <w:noProof/>
          <w:sz w:val="26"/>
          <w:szCs w:val="26"/>
          <w:lang w:val="lv-LV"/>
        </w:rPr>
      </w:pPr>
      <w:r w:rsidRPr="00D245B9">
        <w:rPr>
          <w:bCs/>
          <w:noProof/>
          <w:sz w:val="26"/>
          <w:szCs w:val="26"/>
          <w:lang w:val="lv-LV"/>
        </w:rPr>
        <w:tab/>
      </w:r>
      <w:r w:rsidRPr="00D245B9">
        <w:rPr>
          <w:noProof/>
          <w:sz w:val="26"/>
          <w:szCs w:val="26"/>
          <w:lang w:val="lv-LV"/>
        </w:rPr>
        <w:t>I.Fogele</w:t>
      </w:r>
    </w:p>
    <w:p w14:paraId="56A8CAFC" w14:textId="2320EB13" w:rsidR="00500B5F" w:rsidRPr="00D245B9" w:rsidRDefault="00500B5F" w:rsidP="00500B5F">
      <w:pPr>
        <w:tabs>
          <w:tab w:val="right" w:pos="9028"/>
        </w:tabs>
        <w:ind w:right="43"/>
        <w:rPr>
          <w:bCs/>
          <w:noProof/>
          <w:sz w:val="26"/>
          <w:szCs w:val="26"/>
          <w:lang w:val="lv-LV"/>
        </w:rPr>
      </w:pPr>
      <w:r w:rsidRPr="00D245B9">
        <w:rPr>
          <w:noProof/>
          <w:sz w:val="26"/>
          <w:szCs w:val="26"/>
          <w:lang w:val="lv-LV"/>
        </w:rPr>
        <w:tab/>
      </w:r>
      <w:r w:rsidRPr="00D245B9">
        <w:rPr>
          <w:bCs/>
          <w:noProof/>
          <w:sz w:val="26"/>
          <w:szCs w:val="26"/>
          <w:lang w:val="lv-LV"/>
        </w:rPr>
        <w:t>I. Slobodeņuka</w:t>
      </w:r>
    </w:p>
    <w:p w14:paraId="543E84FB" w14:textId="0A1D4DF6" w:rsidR="009A0CF0" w:rsidRPr="00C75F1B" w:rsidRDefault="00500B5F" w:rsidP="00D245B9">
      <w:pPr>
        <w:tabs>
          <w:tab w:val="right" w:pos="9028"/>
        </w:tabs>
        <w:ind w:right="43"/>
        <w:rPr>
          <w:i/>
          <w:iCs/>
          <w:color w:val="000000" w:themeColor="text1"/>
          <w:sz w:val="16"/>
          <w:szCs w:val="16"/>
          <w:lang w:val="lv-LV"/>
        </w:rPr>
      </w:pPr>
      <w:r w:rsidRPr="00D245B9">
        <w:rPr>
          <w:bCs/>
          <w:noProof/>
          <w:sz w:val="26"/>
          <w:szCs w:val="26"/>
          <w:lang w:val="lv-LV"/>
        </w:rPr>
        <w:tab/>
        <w:t>S.Opmane</w:t>
      </w:r>
    </w:p>
    <w:p w14:paraId="7FC75CBA" w14:textId="77777777" w:rsidR="00D245B9" w:rsidRDefault="00D245B9" w:rsidP="00D245B9">
      <w:pPr>
        <w:tabs>
          <w:tab w:val="right" w:pos="9028"/>
        </w:tabs>
        <w:ind w:right="43"/>
        <w:rPr>
          <w:bCs/>
          <w:noProof/>
          <w:sz w:val="26"/>
          <w:szCs w:val="26"/>
        </w:rPr>
      </w:pPr>
      <w:r>
        <w:rPr>
          <w:bCs/>
          <w:noProof/>
          <w:sz w:val="26"/>
          <w:szCs w:val="26"/>
        </w:rPr>
        <w:t>Pieaicinātā eksperte:</w:t>
      </w:r>
      <w:r>
        <w:rPr>
          <w:bCs/>
          <w:noProof/>
          <w:sz w:val="26"/>
          <w:szCs w:val="26"/>
        </w:rPr>
        <w:tab/>
        <w:t>D. Visnapa</w:t>
      </w:r>
    </w:p>
    <w:p w14:paraId="6F30AC38" w14:textId="77777777" w:rsidR="00452EF6" w:rsidRPr="00C75F1B" w:rsidRDefault="00452EF6" w:rsidP="00D6244F">
      <w:pPr>
        <w:pStyle w:val="ListParagraph"/>
        <w:tabs>
          <w:tab w:val="right" w:pos="9354"/>
        </w:tabs>
        <w:ind w:left="1080"/>
        <w:jc w:val="both"/>
        <w:rPr>
          <w:i/>
          <w:iCs/>
          <w:color w:val="000000" w:themeColor="text1"/>
          <w:sz w:val="26"/>
          <w:szCs w:val="26"/>
          <w:lang w:val="lv-LV"/>
        </w:rPr>
      </w:pPr>
    </w:p>
    <w:p w14:paraId="7A0F4C8D" w14:textId="13473CC6" w:rsidR="00A57F6F" w:rsidRPr="00C75F1B" w:rsidRDefault="00A57F6F" w:rsidP="00D6244F">
      <w:pPr>
        <w:tabs>
          <w:tab w:val="right" w:pos="9071"/>
        </w:tabs>
        <w:jc w:val="both"/>
        <w:rPr>
          <w:i/>
          <w:iCs/>
          <w:color w:val="000000" w:themeColor="text1"/>
          <w:sz w:val="26"/>
          <w:szCs w:val="26"/>
          <w:lang w:val="lv-LV"/>
        </w:rPr>
      </w:pPr>
    </w:p>
    <w:sectPr w:rsidR="00A57F6F" w:rsidRPr="00C75F1B" w:rsidSect="0054007C">
      <w:headerReference w:type="even" r:id="rId11"/>
      <w:headerReference w:type="default" r:id="rId12"/>
      <w:footerReference w:type="default" r:id="rId13"/>
      <w:pgSz w:w="11906" w:h="16838"/>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B5EE" w14:textId="77777777" w:rsidR="006D6C6E" w:rsidRDefault="006D6C6E">
      <w:r>
        <w:separator/>
      </w:r>
    </w:p>
  </w:endnote>
  <w:endnote w:type="continuationSeparator" w:id="0">
    <w:p w14:paraId="1CBF66A1" w14:textId="77777777" w:rsidR="006D6C6E" w:rsidRDefault="006D6C6E">
      <w:r>
        <w:continuationSeparator/>
      </w:r>
    </w:p>
  </w:endnote>
  <w:endnote w:type="continuationNotice" w:id="1">
    <w:p w14:paraId="692ED5C3" w14:textId="77777777" w:rsidR="006D6C6E" w:rsidRDefault="006D6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FE62" w14:textId="77777777" w:rsidR="00694F3A" w:rsidRPr="00694F3A" w:rsidRDefault="00694F3A" w:rsidP="00694F3A">
    <w:pPr>
      <w:tabs>
        <w:tab w:val="left" w:pos="1980"/>
        <w:tab w:val="left" w:pos="6096"/>
      </w:tabs>
      <w:jc w:val="center"/>
      <w:rPr>
        <w:sz w:val="16"/>
        <w:szCs w:val="16"/>
        <w:lang w:val="lv-LV"/>
      </w:rPr>
    </w:pPr>
    <w:r w:rsidRPr="00694F3A">
      <w:rPr>
        <w:sz w:val="16"/>
        <w:szCs w:val="16"/>
        <w:lang w:val="lv-LV"/>
      </w:rPr>
      <w:t>DOKUMENTS IR ELEKTRONISKI PARAKSTĪTS AR DROŠU ELEKTRONISKO PARAKSTU UN SATUR LAIKA ZĪMOGU</w:t>
    </w:r>
  </w:p>
  <w:p w14:paraId="0E16D591" w14:textId="77777777" w:rsidR="00694F3A" w:rsidRPr="00694F3A" w:rsidRDefault="00694F3A">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28E7" w14:textId="77777777" w:rsidR="006D6C6E" w:rsidRDefault="006D6C6E">
      <w:r>
        <w:separator/>
      </w:r>
    </w:p>
  </w:footnote>
  <w:footnote w:type="continuationSeparator" w:id="0">
    <w:p w14:paraId="4684216B" w14:textId="77777777" w:rsidR="006D6C6E" w:rsidRDefault="006D6C6E">
      <w:r>
        <w:continuationSeparator/>
      </w:r>
    </w:p>
  </w:footnote>
  <w:footnote w:type="continuationNotice" w:id="1">
    <w:p w14:paraId="48D6E912" w14:textId="77777777" w:rsidR="006D6C6E" w:rsidRDefault="006D6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3CBC" w14:textId="77777777" w:rsidR="00823C35" w:rsidRDefault="00E6121B">
    <w:pPr>
      <w:pStyle w:val="Header"/>
      <w:framePr w:wrap="around" w:vAnchor="text" w:hAnchor="margin" w:xAlign="center" w:y="1"/>
      <w:rPr>
        <w:rStyle w:val="PageNumber"/>
      </w:rPr>
    </w:pPr>
    <w:r>
      <w:rPr>
        <w:rStyle w:val="PageNumber"/>
      </w:rPr>
      <w:fldChar w:fldCharType="begin"/>
    </w:r>
    <w:r w:rsidR="00823C35">
      <w:rPr>
        <w:rStyle w:val="PageNumber"/>
      </w:rPr>
      <w:instrText xml:space="preserve">PAGE  </w:instrText>
    </w:r>
    <w:r>
      <w:rPr>
        <w:rStyle w:val="PageNumber"/>
      </w:rPr>
      <w:fldChar w:fldCharType="separate"/>
    </w:r>
    <w:r w:rsidR="00823C35">
      <w:rPr>
        <w:rStyle w:val="PageNumber"/>
        <w:noProof/>
      </w:rPr>
      <w:t>1</w:t>
    </w:r>
    <w:r>
      <w:rPr>
        <w:rStyle w:val="PageNumber"/>
      </w:rPr>
      <w:fldChar w:fldCharType="end"/>
    </w:r>
  </w:p>
  <w:p w14:paraId="570AA8B3" w14:textId="77777777" w:rsidR="00823C35" w:rsidRDefault="00823C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A3D1" w14:textId="65A57C56" w:rsidR="00823C35" w:rsidRPr="00C029D3" w:rsidRDefault="00E6121B">
    <w:pPr>
      <w:pStyle w:val="Header"/>
      <w:framePr w:wrap="around" w:vAnchor="text" w:hAnchor="margin" w:xAlign="center" w:y="1"/>
      <w:rPr>
        <w:rStyle w:val="PageNumber"/>
        <w:sz w:val="24"/>
        <w:szCs w:val="24"/>
      </w:rPr>
    </w:pPr>
    <w:r w:rsidRPr="00C029D3">
      <w:rPr>
        <w:rStyle w:val="PageNumber"/>
        <w:sz w:val="24"/>
        <w:szCs w:val="24"/>
      </w:rPr>
      <w:fldChar w:fldCharType="begin"/>
    </w:r>
    <w:r w:rsidR="00823C35" w:rsidRPr="00C029D3">
      <w:rPr>
        <w:rStyle w:val="PageNumber"/>
        <w:sz w:val="24"/>
        <w:szCs w:val="24"/>
      </w:rPr>
      <w:instrText xml:space="preserve">PAGE  </w:instrText>
    </w:r>
    <w:r w:rsidRPr="00C029D3">
      <w:rPr>
        <w:rStyle w:val="PageNumber"/>
        <w:sz w:val="24"/>
        <w:szCs w:val="24"/>
      </w:rPr>
      <w:fldChar w:fldCharType="separate"/>
    </w:r>
    <w:r w:rsidR="00A264E5">
      <w:rPr>
        <w:rStyle w:val="PageNumber"/>
        <w:noProof/>
        <w:sz w:val="24"/>
        <w:szCs w:val="24"/>
      </w:rPr>
      <w:t>2</w:t>
    </w:r>
    <w:r w:rsidRPr="00C029D3">
      <w:rPr>
        <w:rStyle w:val="PageNumber"/>
        <w:sz w:val="24"/>
        <w:szCs w:val="24"/>
      </w:rPr>
      <w:fldChar w:fldCharType="end"/>
    </w:r>
  </w:p>
  <w:p w14:paraId="5F3B6D99" w14:textId="77777777" w:rsidR="00DD712A" w:rsidRDefault="006D6266" w:rsidP="00DD712A">
    <w:pPr>
      <w:pStyle w:val="BodyText"/>
      <w:ind w:left="4536"/>
      <w:jc w:val="right"/>
      <w:rPr>
        <w:b w:val="0"/>
        <w:sz w:val="20"/>
      </w:rPr>
    </w:pPr>
    <w:r>
      <w:rPr>
        <w:sz w:val="18"/>
        <w:szCs w:val="18"/>
      </w:rPr>
      <w:t xml:space="preserve">    </w:t>
    </w:r>
    <w:r>
      <w:rPr>
        <w:sz w:val="18"/>
        <w:szCs w:val="18"/>
      </w:rPr>
      <w:tab/>
    </w:r>
    <w:r>
      <w:rPr>
        <w:sz w:val="18"/>
        <w:szCs w:val="18"/>
      </w:rPr>
      <w:tab/>
      <w:t xml:space="preserve"> </w:t>
    </w:r>
  </w:p>
  <w:p w14:paraId="5F9BFD00" w14:textId="77777777" w:rsidR="0038103C" w:rsidRPr="000A7B75" w:rsidRDefault="0038103C" w:rsidP="00DD712A">
    <w:pPr>
      <w:ind w:left="1440" w:firstLine="720"/>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381"/>
    <w:multiLevelType w:val="hybridMultilevel"/>
    <w:tmpl w:val="C7049266"/>
    <w:lvl w:ilvl="0" w:tplc="193EAE72">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31F6599"/>
    <w:multiLevelType w:val="multilevel"/>
    <w:tmpl w:val="B450D5A2"/>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ascii="Times New Roman" w:hAnsi="Times New Roman" w:cs="Times New Roman" w:hint="default"/>
        <w:b/>
        <w:bCs/>
        <w:sz w:val="24"/>
        <w:szCs w:val="24"/>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4FE2155"/>
    <w:multiLevelType w:val="hybridMultilevel"/>
    <w:tmpl w:val="4614BC3C"/>
    <w:lvl w:ilvl="0" w:tplc="E2C2E2C0">
      <w:start w:val="1"/>
      <w:numFmt w:val="decimal"/>
      <w:lvlText w:val="%1."/>
      <w:lvlJc w:val="left"/>
      <w:pPr>
        <w:ind w:left="1271" w:hanging="420"/>
      </w:pPr>
      <w:rPr>
        <w:rFonts w:hint="default"/>
        <w:b/>
        <w:sz w:val="24"/>
        <w:szCs w:val="24"/>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078F17B1"/>
    <w:multiLevelType w:val="hybridMultilevel"/>
    <w:tmpl w:val="DB7E2C60"/>
    <w:lvl w:ilvl="0" w:tplc="329E29E0">
      <w:start w:val="50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952D1A"/>
    <w:multiLevelType w:val="hybridMultilevel"/>
    <w:tmpl w:val="060A037E"/>
    <w:lvl w:ilvl="0" w:tplc="399C8180">
      <w:start w:val="1"/>
      <w:numFmt w:val="decimal"/>
      <w:lvlText w:val="%1."/>
      <w:lvlJc w:val="left"/>
      <w:pPr>
        <w:tabs>
          <w:tab w:val="num" w:pos="360"/>
        </w:tabs>
        <w:ind w:left="360" w:hanging="360"/>
      </w:pPr>
      <w:rPr>
        <w:rFonts w:cs="Times New Roman"/>
        <w:i w:val="0"/>
      </w:r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13837FC"/>
    <w:multiLevelType w:val="hybridMultilevel"/>
    <w:tmpl w:val="29D42AFA"/>
    <w:lvl w:ilvl="0" w:tplc="DE6A29F6">
      <w:start w:val="1"/>
      <w:numFmt w:val="decimal"/>
      <w:lvlText w:val="%1."/>
      <w:lvlJc w:val="left"/>
      <w:pPr>
        <w:ind w:left="1700"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15D3E5E"/>
    <w:multiLevelType w:val="hybridMultilevel"/>
    <w:tmpl w:val="A1A24910"/>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2E75909"/>
    <w:multiLevelType w:val="hybridMultilevel"/>
    <w:tmpl w:val="9CF2880E"/>
    <w:lvl w:ilvl="0" w:tplc="C36C9828">
      <w:numFmt w:val="bullet"/>
      <w:lvlText w:val="-"/>
      <w:lvlJc w:val="left"/>
      <w:pPr>
        <w:ind w:left="720" w:hanging="360"/>
      </w:pPr>
      <w:rPr>
        <w:rFonts w:ascii="Times New Roman" w:eastAsia="Times New Roman" w:hAnsi="Times New Roman" w:cs="Times New Roman" w:hint="default"/>
        <w:sz w:val="2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EA043F"/>
    <w:multiLevelType w:val="hybridMultilevel"/>
    <w:tmpl w:val="B9DE0506"/>
    <w:lvl w:ilvl="0" w:tplc="25AC7E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5C437A1"/>
    <w:multiLevelType w:val="hybridMultilevel"/>
    <w:tmpl w:val="363617CE"/>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637F10"/>
    <w:multiLevelType w:val="hybridMultilevel"/>
    <w:tmpl w:val="F00EEC94"/>
    <w:lvl w:ilvl="0" w:tplc="672A394A">
      <w:start w:val="1"/>
      <w:numFmt w:val="bullet"/>
      <w:lvlText w:val=""/>
      <w:lvlJc w:val="left"/>
      <w:pPr>
        <w:tabs>
          <w:tab w:val="num" w:pos="720"/>
        </w:tabs>
        <w:ind w:left="720" w:hanging="360"/>
      </w:pPr>
      <w:rPr>
        <w:rFonts w:ascii="Symbol" w:hAnsi="Symbol" w:hint="default"/>
        <w:color w:val="auto"/>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0D7A1B"/>
    <w:multiLevelType w:val="hybridMultilevel"/>
    <w:tmpl w:val="7D08275E"/>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12" w15:restartNumberingAfterBreak="0">
    <w:nsid w:val="17ED030A"/>
    <w:multiLevelType w:val="hybridMultilevel"/>
    <w:tmpl w:val="1B02868E"/>
    <w:lvl w:ilvl="0" w:tplc="6250212C">
      <w:start w:val="2017"/>
      <w:numFmt w:val="bullet"/>
      <w:lvlText w:val="-"/>
      <w:lvlJc w:val="left"/>
      <w:pPr>
        <w:ind w:left="1129" w:hanging="360"/>
      </w:pPr>
      <w:rPr>
        <w:rFonts w:ascii="Times New Roman" w:eastAsiaTheme="minorHAnsi" w:hAnsi="Times New Roman" w:cs="Times New Roman" w:hint="default"/>
      </w:rPr>
    </w:lvl>
    <w:lvl w:ilvl="1" w:tplc="04260003" w:tentative="1">
      <w:start w:val="1"/>
      <w:numFmt w:val="bullet"/>
      <w:lvlText w:val="o"/>
      <w:lvlJc w:val="left"/>
      <w:pPr>
        <w:ind w:left="1849" w:hanging="360"/>
      </w:pPr>
      <w:rPr>
        <w:rFonts w:ascii="Courier New" w:hAnsi="Courier New" w:cs="Courier New" w:hint="default"/>
      </w:rPr>
    </w:lvl>
    <w:lvl w:ilvl="2" w:tplc="04260005" w:tentative="1">
      <w:start w:val="1"/>
      <w:numFmt w:val="bullet"/>
      <w:lvlText w:val=""/>
      <w:lvlJc w:val="left"/>
      <w:pPr>
        <w:ind w:left="2569" w:hanging="360"/>
      </w:pPr>
      <w:rPr>
        <w:rFonts w:ascii="Wingdings" w:hAnsi="Wingdings" w:hint="default"/>
      </w:rPr>
    </w:lvl>
    <w:lvl w:ilvl="3" w:tplc="04260001" w:tentative="1">
      <w:start w:val="1"/>
      <w:numFmt w:val="bullet"/>
      <w:lvlText w:val=""/>
      <w:lvlJc w:val="left"/>
      <w:pPr>
        <w:ind w:left="3289" w:hanging="360"/>
      </w:pPr>
      <w:rPr>
        <w:rFonts w:ascii="Symbol" w:hAnsi="Symbol" w:hint="default"/>
      </w:rPr>
    </w:lvl>
    <w:lvl w:ilvl="4" w:tplc="04260003" w:tentative="1">
      <w:start w:val="1"/>
      <w:numFmt w:val="bullet"/>
      <w:lvlText w:val="o"/>
      <w:lvlJc w:val="left"/>
      <w:pPr>
        <w:ind w:left="4009" w:hanging="360"/>
      </w:pPr>
      <w:rPr>
        <w:rFonts w:ascii="Courier New" w:hAnsi="Courier New" w:cs="Courier New" w:hint="default"/>
      </w:rPr>
    </w:lvl>
    <w:lvl w:ilvl="5" w:tplc="04260005" w:tentative="1">
      <w:start w:val="1"/>
      <w:numFmt w:val="bullet"/>
      <w:lvlText w:val=""/>
      <w:lvlJc w:val="left"/>
      <w:pPr>
        <w:ind w:left="4729" w:hanging="360"/>
      </w:pPr>
      <w:rPr>
        <w:rFonts w:ascii="Wingdings" w:hAnsi="Wingdings" w:hint="default"/>
      </w:rPr>
    </w:lvl>
    <w:lvl w:ilvl="6" w:tplc="04260001" w:tentative="1">
      <w:start w:val="1"/>
      <w:numFmt w:val="bullet"/>
      <w:lvlText w:val=""/>
      <w:lvlJc w:val="left"/>
      <w:pPr>
        <w:ind w:left="5449" w:hanging="360"/>
      </w:pPr>
      <w:rPr>
        <w:rFonts w:ascii="Symbol" w:hAnsi="Symbol" w:hint="default"/>
      </w:rPr>
    </w:lvl>
    <w:lvl w:ilvl="7" w:tplc="04260003" w:tentative="1">
      <w:start w:val="1"/>
      <w:numFmt w:val="bullet"/>
      <w:lvlText w:val="o"/>
      <w:lvlJc w:val="left"/>
      <w:pPr>
        <w:ind w:left="6169" w:hanging="360"/>
      </w:pPr>
      <w:rPr>
        <w:rFonts w:ascii="Courier New" w:hAnsi="Courier New" w:cs="Courier New" w:hint="default"/>
      </w:rPr>
    </w:lvl>
    <w:lvl w:ilvl="8" w:tplc="04260005" w:tentative="1">
      <w:start w:val="1"/>
      <w:numFmt w:val="bullet"/>
      <w:lvlText w:val=""/>
      <w:lvlJc w:val="left"/>
      <w:pPr>
        <w:ind w:left="6889" w:hanging="360"/>
      </w:pPr>
      <w:rPr>
        <w:rFonts w:ascii="Wingdings" w:hAnsi="Wingdings" w:hint="default"/>
      </w:rPr>
    </w:lvl>
  </w:abstractNum>
  <w:abstractNum w:abstractNumId="13" w15:restartNumberingAfterBreak="0">
    <w:nsid w:val="1D685B23"/>
    <w:multiLevelType w:val="hybridMultilevel"/>
    <w:tmpl w:val="3B7A45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A45ACE"/>
    <w:multiLevelType w:val="hybridMultilevel"/>
    <w:tmpl w:val="2F30BF9A"/>
    <w:lvl w:ilvl="0" w:tplc="40440438">
      <w:start w:val="2"/>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22210A55"/>
    <w:multiLevelType w:val="hybridMultilevel"/>
    <w:tmpl w:val="00725B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26A6C67"/>
    <w:multiLevelType w:val="hybridMultilevel"/>
    <w:tmpl w:val="55B80B5C"/>
    <w:lvl w:ilvl="0" w:tplc="34F898C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382A02"/>
    <w:multiLevelType w:val="hybridMultilevel"/>
    <w:tmpl w:val="995E54B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27DB3B4E"/>
    <w:multiLevelType w:val="multilevel"/>
    <w:tmpl w:val="7032A0A6"/>
    <w:lvl w:ilvl="0">
      <w:start w:val="1"/>
      <w:numFmt w:val="decimal"/>
      <w:lvlText w:val="%1."/>
      <w:lvlJc w:val="left"/>
      <w:pPr>
        <w:tabs>
          <w:tab w:val="num" w:pos="5464"/>
        </w:tabs>
        <w:ind w:left="5464" w:hanging="360"/>
      </w:pPr>
      <w:rPr>
        <w:rFonts w:hint="default"/>
        <w:b/>
        <w:i/>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75202"/>
    <w:multiLevelType w:val="hybridMultilevel"/>
    <w:tmpl w:val="56487F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D86559"/>
    <w:multiLevelType w:val="hybridMultilevel"/>
    <w:tmpl w:val="BB040D46"/>
    <w:lvl w:ilvl="0" w:tplc="48DA3488">
      <w:start w:val="1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3E25F6"/>
    <w:multiLevelType w:val="hybridMultilevel"/>
    <w:tmpl w:val="178CA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84503"/>
    <w:multiLevelType w:val="hybridMultilevel"/>
    <w:tmpl w:val="A7505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32169E"/>
    <w:multiLevelType w:val="hybridMultilevel"/>
    <w:tmpl w:val="C94299C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6D06E5"/>
    <w:multiLevelType w:val="hybridMultilevel"/>
    <w:tmpl w:val="5DB66A7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F70E2"/>
    <w:multiLevelType w:val="hybridMultilevel"/>
    <w:tmpl w:val="774AB8FA"/>
    <w:lvl w:ilvl="0" w:tplc="B90C7F4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803D5E"/>
    <w:multiLevelType w:val="hybridMultilevel"/>
    <w:tmpl w:val="67CED028"/>
    <w:lvl w:ilvl="0" w:tplc="B3704E04">
      <w:start w:val="1"/>
      <w:numFmt w:val="decimal"/>
      <w:lvlText w:val="%1."/>
      <w:lvlJc w:val="left"/>
      <w:pPr>
        <w:ind w:left="1699"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2B979DF"/>
    <w:multiLevelType w:val="hybridMultilevel"/>
    <w:tmpl w:val="3F96DF56"/>
    <w:lvl w:ilvl="0" w:tplc="E0723A56">
      <w:start w:val="1"/>
      <w:numFmt w:val="decimal"/>
      <w:lvlText w:val="%1)"/>
      <w:lvlJc w:val="left"/>
      <w:pPr>
        <w:ind w:left="1639" w:hanging="93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45C67AC8"/>
    <w:multiLevelType w:val="hybridMultilevel"/>
    <w:tmpl w:val="2DCEA01C"/>
    <w:lvl w:ilvl="0" w:tplc="071053EE">
      <w:start w:val="1"/>
      <w:numFmt w:val="decimal"/>
      <w:lvlText w:val="%1."/>
      <w:lvlJc w:val="left"/>
      <w:pPr>
        <w:tabs>
          <w:tab w:val="num" w:pos="720"/>
        </w:tabs>
        <w:ind w:left="720" w:hanging="360"/>
      </w:pPr>
      <w:rPr>
        <w:rFonts w:cs="Times New Roman" w:hint="default"/>
      </w:rPr>
    </w:lvl>
    <w:lvl w:ilvl="1" w:tplc="04260003" w:tentative="1">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52C62"/>
    <w:multiLevelType w:val="hybridMultilevel"/>
    <w:tmpl w:val="EFEA831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4E4C705F"/>
    <w:multiLevelType w:val="hybridMultilevel"/>
    <w:tmpl w:val="97E6D18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4EEF6FF4"/>
    <w:multiLevelType w:val="hybridMultilevel"/>
    <w:tmpl w:val="F58818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38C6262"/>
    <w:multiLevelType w:val="hybridMultilevel"/>
    <w:tmpl w:val="289072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906F2"/>
    <w:multiLevelType w:val="hybridMultilevel"/>
    <w:tmpl w:val="7C80CDBA"/>
    <w:lvl w:ilvl="0" w:tplc="E3CA48A6">
      <w:start w:val="1"/>
      <w:numFmt w:val="decimal"/>
      <w:lvlText w:val="%1."/>
      <w:lvlJc w:val="left"/>
      <w:pPr>
        <w:ind w:left="1350" w:hanging="360"/>
      </w:pPr>
      <w:rPr>
        <w:rFont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34" w15:restartNumberingAfterBreak="0">
    <w:nsid w:val="5BC5511C"/>
    <w:multiLevelType w:val="hybridMultilevel"/>
    <w:tmpl w:val="B9D6C9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093E88"/>
    <w:multiLevelType w:val="hybridMultilevel"/>
    <w:tmpl w:val="05F84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3A03BB"/>
    <w:multiLevelType w:val="hybridMultilevel"/>
    <w:tmpl w:val="60DAFC86"/>
    <w:lvl w:ilvl="0" w:tplc="62A0FFA6">
      <w:start w:val="1"/>
      <w:numFmt w:val="decimal"/>
      <w:lvlText w:val="%1)"/>
      <w:lvlJc w:val="left"/>
      <w:pPr>
        <w:tabs>
          <w:tab w:val="num" w:pos="2424"/>
        </w:tabs>
        <w:ind w:left="2424" w:hanging="360"/>
      </w:pPr>
      <w:rPr>
        <w:rFonts w:ascii="Times New Roman" w:eastAsia="Times New Roman" w:hAnsi="Times New Roman" w:cs="Times New Roman"/>
        <w:b w:val="0"/>
      </w:rPr>
    </w:lvl>
    <w:lvl w:ilvl="1" w:tplc="04260019" w:tentative="1">
      <w:start w:val="1"/>
      <w:numFmt w:val="lowerLetter"/>
      <w:lvlText w:val="%2."/>
      <w:lvlJc w:val="left"/>
      <w:pPr>
        <w:tabs>
          <w:tab w:val="num" w:pos="3144"/>
        </w:tabs>
        <w:ind w:left="3144" w:hanging="360"/>
      </w:pPr>
      <w:rPr>
        <w:rFonts w:cs="Times New Roman"/>
      </w:rPr>
    </w:lvl>
    <w:lvl w:ilvl="2" w:tplc="0426001B" w:tentative="1">
      <w:start w:val="1"/>
      <w:numFmt w:val="lowerRoman"/>
      <w:lvlText w:val="%3."/>
      <w:lvlJc w:val="right"/>
      <w:pPr>
        <w:tabs>
          <w:tab w:val="num" w:pos="3864"/>
        </w:tabs>
        <w:ind w:left="3864" w:hanging="180"/>
      </w:pPr>
      <w:rPr>
        <w:rFonts w:cs="Times New Roman"/>
      </w:rPr>
    </w:lvl>
    <w:lvl w:ilvl="3" w:tplc="0426000F" w:tentative="1">
      <w:start w:val="1"/>
      <w:numFmt w:val="decimal"/>
      <w:lvlText w:val="%4."/>
      <w:lvlJc w:val="left"/>
      <w:pPr>
        <w:tabs>
          <w:tab w:val="num" w:pos="4584"/>
        </w:tabs>
        <w:ind w:left="4584" w:hanging="360"/>
      </w:pPr>
      <w:rPr>
        <w:rFonts w:cs="Times New Roman"/>
      </w:rPr>
    </w:lvl>
    <w:lvl w:ilvl="4" w:tplc="04260019" w:tentative="1">
      <w:start w:val="1"/>
      <w:numFmt w:val="lowerLetter"/>
      <w:lvlText w:val="%5."/>
      <w:lvlJc w:val="left"/>
      <w:pPr>
        <w:tabs>
          <w:tab w:val="num" w:pos="5304"/>
        </w:tabs>
        <w:ind w:left="5304" w:hanging="360"/>
      </w:pPr>
      <w:rPr>
        <w:rFonts w:cs="Times New Roman"/>
      </w:rPr>
    </w:lvl>
    <w:lvl w:ilvl="5" w:tplc="0426001B" w:tentative="1">
      <w:start w:val="1"/>
      <w:numFmt w:val="lowerRoman"/>
      <w:lvlText w:val="%6."/>
      <w:lvlJc w:val="right"/>
      <w:pPr>
        <w:tabs>
          <w:tab w:val="num" w:pos="6024"/>
        </w:tabs>
        <w:ind w:left="6024" w:hanging="180"/>
      </w:pPr>
      <w:rPr>
        <w:rFonts w:cs="Times New Roman"/>
      </w:rPr>
    </w:lvl>
    <w:lvl w:ilvl="6" w:tplc="0426000F" w:tentative="1">
      <w:start w:val="1"/>
      <w:numFmt w:val="decimal"/>
      <w:lvlText w:val="%7."/>
      <w:lvlJc w:val="left"/>
      <w:pPr>
        <w:tabs>
          <w:tab w:val="num" w:pos="6744"/>
        </w:tabs>
        <w:ind w:left="6744" w:hanging="360"/>
      </w:pPr>
      <w:rPr>
        <w:rFonts w:cs="Times New Roman"/>
      </w:rPr>
    </w:lvl>
    <w:lvl w:ilvl="7" w:tplc="04260019" w:tentative="1">
      <w:start w:val="1"/>
      <w:numFmt w:val="lowerLetter"/>
      <w:lvlText w:val="%8."/>
      <w:lvlJc w:val="left"/>
      <w:pPr>
        <w:tabs>
          <w:tab w:val="num" w:pos="7464"/>
        </w:tabs>
        <w:ind w:left="7464" w:hanging="360"/>
      </w:pPr>
      <w:rPr>
        <w:rFonts w:cs="Times New Roman"/>
      </w:rPr>
    </w:lvl>
    <w:lvl w:ilvl="8" w:tplc="0426001B" w:tentative="1">
      <w:start w:val="1"/>
      <w:numFmt w:val="lowerRoman"/>
      <w:lvlText w:val="%9."/>
      <w:lvlJc w:val="right"/>
      <w:pPr>
        <w:tabs>
          <w:tab w:val="num" w:pos="8184"/>
        </w:tabs>
        <w:ind w:left="8184" w:hanging="180"/>
      </w:pPr>
      <w:rPr>
        <w:rFonts w:cs="Times New Roman"/>
      </w:rPr>
    </w:lvl>
  </w:abstractNum>
  <w:abstractNum w:abstractNumId="37" w15:restartNumberingAfterBreak="0">
    <w:nsid w:val="63E475F6"/>
    <w:multiLevelType w:val="hybridMultilevel"/>
    <w:tmpl w:val="2CCCD9FA"/>
    <w:lvl w:ilvl="0" w:tplc="8A44D0CE">
      <w:start w:val="7"/>
      <w:numFmt w:val="bullet"/>
      <w:lvlText w:val="-"/>
      <w:lvlJc w:val="left"/>
      <w:pPr>
        <w:ind w:left="1080" w:hanging="360"/>
      </w:pPr>
      <w:rPr>
        <w:rFonts w:ascii="Times New Roman" w:eastAsia="Times New Roman"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640610D2"/>
    <w:multiLevelType w:val="hybridMultilevel"/>
    <w:tmpl w:val="6016BF32"/>
    <w:lvl w:ilvl="0" w:tplc="94C23AE2">
      <w:start w:val="1"/>
      <w:numFmt w:val="decimal"/>
      <w:lvlText w:val="2.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E24AB3"/>
    <w:multiLevelType w:val="hybridMultilevel"/>
    <w:tmpl w:val="BF302EAA"/>
    <w:lvl w:ilvl="0" w:tplc="04260001">
      <w:start w:val="1"/>
      <w:numFmt w:val="bullet"/>
      <w:lvlText w:val=""/>
      <w:lvlJc w:val="left"/>
      <w:pPr>
        <w:ind w:left="720" w:hanging="360"/>
      </w:pPr>
      <w:rPr>
        <w:rFonts w:ascii="Symbol" w:hAnsi="Symbo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996C51"/>
    <w:multiLevelType w:val="hybridMultilevel"/>
    <w:tmpl w:val="B1D006E0"/>
    <w:lvl w:ilvl="0" w:tplc="07140D5E">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1760A64"/>
    <w:multiLevelType w:val="hybridMultilevel"/>
    <w:tmpl w:val="7ABE4D5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68E07E1"/>
    <w:multiLevelType w:val="hybridMultilevel"/>
    <w:tmpl w:val="D5FEEF9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313948593">
    <w:abstractNumId w:val="32"/>
  </w:num>
  <w:num w:numId="2" w16cid:durableId="1902792275">
    <w:abstractNumId w:val="0"/>
  </w:num>
  <w:num w:numId="3" w16cid:durableId="1685355593">
    <w:abstractNumId w:val="36"/>
  </w:num>
  <w:num w:numId="4" w16cid:durableId="1001547628">
    <w:abstractNumId w:val="10"/>
  </w:num>
  <w:num w:numId="5" w16cid:durableId="126512531">
    <w:abstractNumId w:val="9"/>
  </w:num>
  <w:num w:numId="6" w16cid:durableId="1226380794">
    <w:abstractNumId w:val="23"/>
  </w:num>
  <w:num w:numId="7" w16cid:durableId="244808727">
    <w:abstractNumId w:val="6"/>
  </w:num>
  <w:num w:numId="8" w16cid:durableId="1759135353">
    <w:abstractNumId w:val="24"/>
  </w:num>
  <w:num w:numId="9" w16cid:durableId="1549606844">
    <w:abstractNumId w:val="26"/>
  </w:num>
  <w:num w:numId="10" w16cid:durableId="110782357">
    <w:abstractNumId w:val="16"/>
  </w:num>
  <w:num w:numId="11" w16cid:durableId="153765894">
    <w:abstractNumId w:val="5"/>
  </w:num>
  <w:num w:numId="12" w16cid:durableId="1981155406">
    <w:abstractNumId w:val="27"/>
  </w:num>
  <w:num w:numId="13" w16cid:durableId="168374811">
    <w:abstractNumId w:val="18"/>
  </w:num>
  <w:num w:numId="14" w16cid:durableId="625697147">
    <w:abstractNumId w:val="34"/>
  </w:num>
  <w:num w:numId="15" w16cid:durableId="1743067467">
    <w:abstractNumId w:val="21"/>
  </w:num>
  <w:num w:numId="16" w16cid:durableId="2141071135">
    <w:abstractNumId w:val="41"/>
  </w:num>
  <w:num w:numId="17" w16cid:durableId="367071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6173878">
    <w:abstractNumId w:val="8"/>
  </w:num>
  <w:num w:numId="19" w16cid:durableId="959803372">
    <w:abstractNumId w:val="3"/>
  </w:num>
  <w:num w:numId="20" w16cid:durableId="656033794">
    <w:abstractNumId w:val="33"/>
  </w:num>
  <w:num w:numId="21" w16cid:durableId="175121130">
    <w:abstractNumId w:val="14"/>
  </w:num>
  <w:num w:numId="22" w16cid:durableId="2128693593">
    <w:abstractNumId w:val="28"/>
  </w:num>
  <w:num w:numId="23" w16cid:durableId="85154758">
    <w:abstractNumId w:val="35"/>
  </w:num>
  <w:num w:numId="24" w16cid:durableId="1361976302">
    <w:abstractNumId w:val="20"/>
  </w:num>
  <w:num w:numId="25" w16cid:durableId="2109739117">
    <w:abstractNumId w:val="12"/>
  </w:num>
  <w:num w:numId="26" w16cid:durableId="832112068">
    <w:abstractNumId w:val="19"/>
  </w:num>
  <w:num w:numId="27" w16cid:durableId="12734349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4095044">
    <w:abstractNumId w:val="7"/>
  </w:num>
  <w:num w:numId="29" w16cid:durableId="769810563">
    <w:abstractNumId w:val="31"/>
  </w:num>
  <w:num w:numId="30" w16cid:durableId="246303728">
    <w:abstractNumId w:val="37"/>
  </w:num>
  <w:num w:numId="31" w16cid:durableId="693306809">
    <w:abstractNumId w:val="2"/>
  </w:num>
  <w:num w:numId="32" w16cid:durableId="1305502907">
    <w:abstractNumId w:val="25"/>
  </w:num>
  <w:num w:numId="33" w16cid:durableId="560139962">
    <w:abstractNumId w:val="38"/>
  </w:num>
  <w:num w:numId="34" w16cid:durableId="657922922">
    <w:abstractNumId w:val="39"/>
  </w:num>
  <w:num w:numId="35" w16cid:durableId="1548495674">
    <w:abstractNumId w:val="13"/>
  </w:num>
  <w:num w:numId="36" w16cid:durableId="1256942764">
    <w:abstractNumId w:val="1"/>
  </w:num>
  <w:num w:numId="37" w16cid:durableId="877158030">
    <w:abstractNumId w:val="1"/>
    <w:lvlOverride w:ilvl="0">
      <w:startOverride w:val="2"/>
    </w:lvlOverride>
    <w:lvlOverride w:ilvl="1">
      <w:startOverride w:val="1"/>
    </w:lvlOverride>
    <w:lvlOverride w:ilvl="2">
      <w:startOverride w:val="2"/>
    </w:lvlOverride>
    <w:lvlOverride w:ilvl="3">
      <w:startOverride w:val="1"/>
    </w:lvlOverride>
  </w:num>
  <w:num w:numId="38" w16cid:durableId="687829823">
    <w:abstractNumId w:val="22"/>
  </w:num>
  <w:num w:numId="39" w16cid:durableId="1418669516">
    <w:abstractNumId w:val="42"/>
  </w:num>
  <w:num w:numId="40" w16cid:durableId="441270357">
    <w:abstractNumId w:val="30"/>
  </w:num>
  <w:num w:numId="41" w16cid:durableId="1289895885">
    <w:abstractNumId w:val="15"/>
  </w:num>
  <w:num w:numId="42" w16cid:durableId="1956977861">
    <w:abstractNumId w:val="29"/>
  </w:num>
  <w:num w:numId="43" w16cid:durableId="1963994898">
    <w:abstractNumId w:val="17"/>
  </w:num>
  <w:num w:numId="44" w16cid:durableId="223833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6D"/>
    <w:rsid w:val="0000152D"/>
    <w:rsid w:val="00001583"/>
    <w:rsid w:val="000016FC"/>
    <w:rsid w:val="00002537"/>
    <w:rsid w:val="00006319"/>
    <w:rsid w:val="000066C2"/>
    <w:rsid w:val="0000697A"/>
    <w:rsid w:val="00006FC3"/>
    <w:rsid w:val="000071A7"/>
    <w:rsid w:val="00007609"/>
    <w:rsid w:val="00010ACA"/>
    <w:rsid w:val="00010DED"/>
    <w:rsid w:val="00011C47"/>
    <w:rsid w:val="00012CC6"/>
    <w:rsid w:val="000135F0"/>
    <w:rsid w:val="00014058"/>
    <w:rsid w:val="000142E2"/>
    <w:rsid w:val="00017418"/>
    <w:rsid w:val="0001761B"/>
    <w:rsid w:val="00017730"/>
    <w:rsid w:val="0001777F"/>
    <w:rsid w:val="00020AAA"/>
    <w:rsid w:val="00021AD2"/>
    <w:rsid w:val="00022623"/>
    <w:rsid w:val="00022905"/>
    <w:rsid w:val="0002352B"/>
    <w:rsid w:val="00025D77"/>
    <w:rsid w:val="00025DE4"/>
    <w:rsid w:val="000262F2"/>
    <w:rsid w:val="0002637A"/>
    <w:rsid w:val="00026D6D"/>
    <w:rsid w:val="0002719D"/>
    <w:rsid w:val="0002747F"/>
    <w:rsid w:val="000301E7"/>
    <w:rsid w:val="00030C93"/>
    <w:rsid w:val="000312DC"/>
    <w:rsid w:val="000314A7"/>
    <w:rsid w:val="0003245A"/>
    <w:rsid w:val="00033C11"/>
    <w:rsid w:val="00034027"/>
    <w:rsid w:val="0003432B"/>
    <w:rsid w:val="000360ED"/>
    <w:rsid w:val="0004236D"/>
    <w:rsid w:val="00044C47"/>
    <w:rsid w:val="000462AA"/>
    <w:rsid w:val="00046E0B"/>
    <w:rsid w:val="000472BA"/>
    <w:rsid w:val="00053977"/>
    <w:rsid w:val="00053E9E"/>
    <w:rsid w:val="00055BAB"/>
    <w:rsid w:val="0005702B"/>
    <w:rsid w:val="00057D57"/>
    <w:rsid w:val="00060B45"/>
    <w:rsid w:val="00061184"/>
    <w:rsid w:val="00062DD1"/>
    <w:rsid w:val="000660EA"/>
    <w:rsid w:val="00072A7C"/>
    <w:rsid w:val="00072EF0"/>
    <w:rsid w:val="000734B5"/>
    <w:rsid w:val="00073BF2"/>
    <w:rsid w:val="00074210"/>
    <w:rsid w:val="000758EB"/>
    <w:rsid w:val="00080E7A"/>
    <w:rsid w:val="00083267"/>
    <w:rsid w:val="000839F6"/>
    <w:rsid w:val="00083C23"/>
    <w:rsid w:val="00085C0C"/>
    <w:rsid w:val="000869E1"/>
    <w:rsid w:val="000903F2"/>
    <w:rsid w:val="00090C7E"/>
    <w:rsid w:val="0009241F"/>
    <w:rsid w:val="0009356D"/>
    <w:rsid w:val="000948B9"/>
    <w:rsid w:val="00095CD8"/>
    <w:rsid w:val="00095F3A"/>
    <w:rsid w:val="00096574"/>
    <w:rsid w:val="00097DA5"/>
    <w:rsid w:val="00097DDE"/>
    <w:rsid w:val="000A1424"/>
    <w:rsid w:val="000A1AC2"/>
    <w:rsid w:val="000A24E8"/>
    <w:rsid w:val="000A34ED"/>
    <w:rsid w:val="000A35A1"/>
    <w:rsid w:val="000A39D7"/>
    <w:rsid w:val="000A3A34"/>
    <w:rsid w:val="000A43B8"/>
    <w:rsid w:val="000A49C6"/>
    <w:rsid w:val="000A6C6A"/>
    <w:rsid w:val="000A79A9"/>
    <w:rsid w:val="000A7B75"/>
    <w:rsid w:val="000A7CBA"/>
    <w:rsid w:val="000B0A29"/>
    <w:rsid w:val="000B0F8D"/>
    <w:rsid w:val="000B2422"/>
    <w:rsid w:val="000B2B8F"/>
    <w:rsid w:val="000B3DFF"/>
    <w:rsid w:val="000B6356"/>
    <w:rsid w:val="000B65E4"/>
    <w:rsid w:val="000B73B4"/>
    <w:rsid w:val="000C0976"/>
    <w:rsid w:val="000C17E2"/>
    <w:rsid w:val="000C29F2"/>
    <w:rsid w:val="000C33A8"/>
    <w:rsid w:val="000C3907"/>
    <w:rsid w:val="000C4D9E"/>
    <w:rsid w:val="000C5055"/>
    <w:rsid w:val="000C52CF"/>
    <w:rsid w:val="000C53BD"/>
    <w:rsid w:val="000C6CF1"/>
    <w:rsid w:val="000C6EA9"/>
    <w:rsid w:val="000C7890"/>
    <w:rsid w:val="000C7BF0"/>
    <w:rsid w:val="000C7E99"/>
    <w:rsid w:val="000D0517"/>
    <w:rsid w:val="000D064F"/>
    <w:rsid w:val="000D0681"/>
    <w:rsid w:val="000D2CB3"/>
    <w:rsid w:val="000D3813"/>
    <w:rsid w:val="000D4406"/>
    <w:rsid w:val="000D44A5"/>
    <w:rsid w:val="000D66B5"/>
    <w:rsid w:val="000D6716"/>
    <w:rsid w:val="000D765E"/>
    <w:rsid w:val="000E101F"/>
    <w:rsid w:val="000E2282"/>
    <w:rsid w:val="000E49BB"/>
    <w:rsid w:val="000E60BF"/>
    <w:rsid w:val="000E6705"/>
    <w:rsid w:val="000E678B"/>
    <w:rsid w:val="000E6C8B"/>
    <w:rsid w:val="000F0F40"/>
    <w:rsid w:val="000F1221"/>
    <w:rsid w:val="000F153E"/>
    <w:rsid w:val="000F21C1"/>
    <w:rsid w:val="000F2DBB"/>
    <w:rsid w:val="000F3847"/>
    <w:rsid w:val="000F3883"/>
    <w:rsid w:val="000F4564"/>
    <w:rsid w:val="000F47FA"/>
    <w:rsid w:val="000F58C9"/>
    <w:rsid w:val="000F6037"/>
    <w:rsid w:val="000F74E5"/>
    <w:rsid w:val="000F7560"/>
    <w:rsid w:val="0010121E"/>
    <w:rsid w:val="00101702"/>
    <w:rsid w:val="00101B0D"/>
    <w:rsid w:val="00102DCE"/>
    <w:rsid w:val="00102FEA"/>
    <w:rsid w:val="001036D6"/>
    <w:rsid w:val="00103ED2"/>
    <w:rsid w:val="00104C3B"/>
    <w:rsid w:val="00104F49"/>
    <w:rsid w:val="0011069B"/>
    <w:rsid w:val="00112C74"/>
    <w:rsid w:val="00112E44"/>
    <w:rsid w:val="00113147"/>
    <w:rsid w:val="0011347E"/>
    <w:rsid w:val="00113CE9"/>
    <w:rsid w:val="00113F70"/>
    <w:rsid w:val="0011458A"/>
    <w:rsid w:val="00115120"/>
    <w:rsid w:val="00117072"/>
    <w:rsid w:val="0011722C"/>
    <w:rsid w:val="00120905"/>
    <w:rsid w:val="00121ACA"/>
    <w:rsid w:val="0012271B"/>
    <w:rsid w:val="00122C23"/>
    <w:rsid w:val="0012358D"/>
    <w:rsid w:val="001239D4"/>
    <w:rsid w:val="00123B96"/>
    <w:rsid w:val="00123E68"/>
    <w:rsid w:val="00124264"/>
    <w:rsid w:val="00124B5F"/>
    <w:rsid w:val="00127C12"/>
    <w:rsid w:val="0013032D"/>
    <w:rsid w:val="00133223"/>
    <w:rsid w:val="001338F2"/>
    <w:rsid w:val="0013575C"/>
    <w:rsid w:val="001365B9"/>
    <w:rsid w:val="001374D3"/>
    <w:rsid w:val="0014041B"/>
    <w:rsid w:val="00143035"/>
    <w:rsid w:val="0014465E"/>
    <w:rsid w:val="0014492E"/>
    <w:rsid w:val="0014511D"/>
    <w:rsid w:val="001464D5"/>
    <w:rsid w:val="00147059"/>
    <w:rsid w:val="001473E1"/>
    <w:rsid w:val="00151087"/>
    <w:rsid w:val="00151649"/>
    <w:rsid w:val="0015227E"/>
    <w:rsid w:val="0015628C"/>
    <w:rsid w:val="001567DD"/>
    <w:rsid w:val="001578BF"/>
    <w:rsid w:val="00157E3B"/>
    <w:rsid w:val="001602AA"/>
    <w:rsid w:val="00164DF3"/>
    <w:rsid w:val="0016566A"/>
    <w:rsid w:val="00165993"/>
    <w:rsid w:val="00170F3F"/>
    <w:rsid w:val="001746C1"/>
    <w:rsid w:val="00174D99"/>
    <w:rsid w:val="0017578B"/>
    <w:rsid w:val="00175B68"/>
    <w:rsid w:val="00175C9B"/>
    <w:rsid w:val="0017623D"/>
    <w:rsid w:val="001819A7"/>
    <w:rsid w:val="001823DD"/>
    <w:rsid w:val="001841F6"/>
    <w:rsid w:val="00184492"/>
    <w:rsid w:val="00186FCD"/>
    <w:rsid w:val="001877CA"/>
    <w:rsid w:val="001916E6"/>
    <w:rsid w:val="0019255B"/>
    <w:rsid w:val="00192BE3"/>
    <w:rsid w:val="0019331D"/>
    <w:rsid w:val="00193CB3"/>
    <w:rsid w:val="00194561"/>
    <w:rsid w:val="001947E1"/>
    <w:rsid w:val="00194E58"/>
    <w:rsid w:val="00195897"/>
    <w:rsid w:val="001A0FB9"/>
    <w:rsid w:val="001A2340"/>
    <w:rsid w:val="001A3A4F"/>
    <w:rsid w:val="001A45FC"/>
    <w:rsid w:val="001A48AA"/>
    <w:rsid w:val="001A500B"/>
    <w:rsid w:val="001A53EC"/>
    <w:rsid w:val="001A5A8B"/>
    <w:rsid w:val="001A5EBF"/>
    <w:rsid w:val="001A6702"/>
    <w:rsid w:val="001A7096"/>
    <w:rsid w:val="001A74F7"/>
    <w:rsid w:val="001B0085"/>
    <w:rsid w:val="001B05C0"/>
    <w:rsid w:val="001B091D"/>
    <w:rsid w:val="001B1E35"/>
    <w:rsid w:val="001B3EF4"/>
    <w:rsid w:val="001B4045"/>
    <w:rsid w:val="001B4678"/>
    <w:rsid w:val="001B5723"/>
    <w:rsid w:val="001B5E44"/>
    <w:rsid w:val="001B608F"/>
    <w:rsid w:val="001B719D"/>
    <w:rsid w:val="001B7E8D"/>
    <w:rsid w:val="001C04B5"/>
    <w:rsid w:val="001C07BF"/>
    <w:rsid w:val="001C0AF8"/>
    <w:rsid w:val="001C1AAC"/>
    <w:rsid w:val="001C1F4C"/>
    <w:rsid w:val="001C2708"/>
    <w:rsid w:val="001C3572"/>
    <w:rsid w:val="001C5EA7"/>
    <w:rsid w:val="001C7E17"/>
    <w:rsid w:val="001D36C6"/>
    <w:rsid w:val="001D3B3F"/>
    <w:rsid w:val="001D56DC"/>
    <w:rsid w:val="001D57F1"/>
    <w:rsid w:val="001D734D"/>
    <w:rsid w:val="001E1ACB"/>
    <w:rsid w:val="001E1AF8"/>
    <w:rsid w:val="001E1B6F"/>
    <w:rsid w:val="001E2453"/>
    <w:rsid w:val="001E2CFF"/>
    <w:rsid w:val="001E44BD"/>
    <w:rsid w:val="001E57C7"/>
    <w:rsid w:val="001E5C51"/>
    <w:rsid w:val="001E5CDA"/>
    <w:rsid w:val="001E6392"/>
    <w:rsid w:val="001E6636"/>
    <w:rsid w:val="001E79FD"/>
    <w:rsid w:val="001E7FFD"/>
    <w:rsid w:val="001F111D"/>
    <w:rsid w:val="001F1FD4"/>
    <w:rsid w:val="001F3AAE"/>
    <w:rsid w:val="001F3F3F"/>
    <w:rsid w:val="001F4845"/>
    <w:rsid w:val="001F48AE"/>
    <w:rsid w:val="001F717B"/>
    <w:rsid w:val="00200A71"/>
    <w:rsid w:val="00200DC4"/>
    <w:rsid w:val="002016B8"/>
    <w:rsid w:val="0020199B"/>
    <w:rsid w:val="002024F6"/>
    <w:rsid w:val="00203A0D"/>
    <w:rsid w:val="00205C80"/>
    <w:rsid w:val="00207102"/>
    <w:rsid w:val="00207F67"/>
    <w:rsid w:val="00210B3B"/>
    <w:rsid w:val="002110DD"/>
    <w:rsid w:val="00211165"/>
    <w:rsid w:val="00211CE1"/>
    <w:rsid w:val="0021321D"/>
    <w:rsid w:val="00213B85"/>
    <w:rsid w:val="00214626"/>
    <w:rsid w:val="00214850"/>
    <w:rsid w:val="00214A32"/>
    <w:rsid w:val="00215B92"/>
    <w:rsid w:val="00215E4F"/>
    <w:rsid w:val="002160A2"/>
    <w:rsid w:val="002175DA"/>
    <w:rsid w:val="00217D44"/>
    <w:rsid w:val="00217F96"/>
    <w:rsid w:val="00221257"/>
    <w:rsid w:val="0022203F"/>
    <w:rsid w:val="002245FC"/>
    <w:rsid w:val="00224B3B"/>
    <w:rsid w:val="00224C69"/>
    <w:rsid w:val="00224E89"/>
    <w:rsid w:val="002264B6"/>
    <w:rsid w:val="002264D8"/>
    <w:rsid w:val="00226C1A"/>
    <w:rsid w:val="0022752F"/>
    <w:rsid w:val="002310CC"/>
    <w:rsid w:val="002318AD"/>
    <w:rsid w:val="00232AD5"/>
    <w:rsid w:val="00233AAB"/>
    <w:rsid w:val="0023434F"/>
    <w:rsid w:val="0023449C"/>
    <w:rsid w:val="0023657F"/>
    <w:rsid w:val="0023676E"/>
    <w:rsid w:val="0024064F"/>
    <w:rsid w:val="00240BB1"/>
    <w:rsid w:val="0024127F"/>
    <w:rsid w:val="002422C4"/>
    <w:rsid w:val="002438FD"/>
    <w:rsid w:val="002444A6"/>
    <w:rsid w:val="002449B8"/>
    <w:rsid w:val="00247441"/>
    <w:rsid w:val="002500FE"/>
    <w:rsid w:val="00250331"/>
    <w:rsid w:val="002519CD"/>
    <w:rsid w:val="00251D8F"/>
    <w:rsid w:val="00251FB3"/>
    <w:rsid w:val="002550AB"/>
    <w:rsid w:val="002553B9"/>
    <w:rsid w:val="00256B9E"/>
    <w:rsid w:val="00261FC9"/>
    <w:rsid w:val="00262619"/>
    <w:rsid w:val="00263DC5"/>
    <w:rsid w:val="002657E4"/>
    <w:rsid w:val="00272E62"/>
    <w:rsid w:val="002744C6"/>
    <w:rsid w:val="00275556"/>
    <w:rsid w:val="00277227"/>
    <w:rsid w:val="00277D63"/>
    <w:rsid w:val="00280FA7"/>
    <w:rsid w:val="00281343"/>
    <w:rsid w:val="00282469"/>
    <w:rsid w:val="00286008"/>
    <w:rsid w:val="002902CF"/>
    <w:rsid w:val="002905C7"/>
    <w:rsid w:val="002909B4"/>
    <w:rsid w:val="002915BF"/>
    <w:rsid w:val="002917A6"/>
    <w:rsid w:val="00293E0F"/>
    <w:rsid w:val="00293F88"/>
    <w:rsid w:val="0029447F"/>
    <w:rsid w:val="00295297"/>
    <w:rsid w:val="002954FC"/>
    <w:rsid w:val="00295E4F"/>
    <w:rsid w:val="00296120"/>
    <w:rsid w:val="0029639D"/>
    <w:rsid w:val="00297008"/>
    <w:rsid w:val="00297726"/>
    <w:rsid w:val="00297A17"/>
    <w:rsid w:val="002A07AB"/>
    <w:rsid w:val="002A129F"/>
    <w:rsid w:val="002A169A"/>
    <w:rsid w:val="002A2B3D"/>
    <w:rsid w:val="002A3F2A"/>
    <w:rsid w:val="002A3F9C"/>
    <w:rsid w:val="002A3FC9"/>
    <w:rsid w:val="002A4D4E"/>
    <w:rsid w:val="002A661C"/>
    <w:rsid w:val="002A68E4"/>
    <w:rsid w:val="002A6F7A"/>
    <w:rsid w:val="002A7E93"/>
    <w:rsid w:val="002B0413"/>
    <w:rsid w:val="002B1831"/>
    <w:rsid w:val="002B1E2C"/>
    <w:rsid w:val="002B4565"/>
    <w:rsid w:val="002B59A6"/>
    <w:rsid w:val="002B5BA9"/>
    <w:rsid w:val="002B74A9"/>
    <w:rsid w:val="002B77AA"/>
    <w:rsid w:val="002B78B6"/>
    <w:rsid w:val="002B7EC7"/>
    <w:rsid w:val="002C0EED"/>
    <w:rsid w:val="002C20A1"/>
    <w:rsid w:val="002C404E"/>
    <w:rsid w:val="002C41AD"/>
    <w:rsid w:val="002C638D"/>
    <w:rsid w:val="002C70AA"/>
    <w:rsid w:val="002D189B"/>
    <w:rsid w:val="002D3C34"/>
    <w:rsid w:val="002D4652"/>
    <w:rsid w:val="002D52E9"/>
    <w:rsid w:val="002D5357"/>
    <w:rsid w:val="002D5AD3"/>
    <w:rsid w:val="002D6461"/>
    <w:rsid w:val="002D7032"/>
    <w:rsid w:val="002D7326"/>
    <w:rsid w:val="002D7B7D"/>
    <w:rsid w:val="002E0203"/>
    <w:rsid w:val="002E09E5"/>
    <w:rsid w:val="002E0DF3"/>
    <w:rsid w:val="002E0DF9"/>
    <w:rsid w:val="002E2331"/>
    <w:rsid w:val="002E2FEB"/>
    <w:rsid w:val="002E40C6"/>
    <w:rsid w:val="002E60C3"/>
    <w:rsid w:val="002E7777"/>
    <w:rsid w:val="002F012C"/>
    <w:rsid w:val="002F325B"/>
    <w:rsid w:val="002F5076"/>
    <w:rsid w:val="002F65C5"/>
    <w:rsid w:val="002F72E9"/>
    <w:rsid w:val="002F7F8E"/>
    <w:rsid w:val="00301813"/>
    <w:rsid w:val="00302D7D"/>
    <w:rsid w:val="00302DCE"/>
    <w:rsid w:val="003039FA"/>
    <w:rsid w:val="00303F85"/>
    <w:rsid w:val="00304A26"/>
    <w:rsid w:val="00305A02"/>
    <w:rsid w:val="00306321"/>
    <w:rsid w:val="003069DB"/>
    <w:rsid w:val="00310F47"/>
    <w:rsid w:val="00311A21"/>
    <w:rsid w:val="003134A5"/>
    <w:rsid w:val="00313BEF"/>
    <w:rsid w:val="00315563"/>
    <w:rsid w:val="003164BB"/>
    <w:rsid w:val="00317FC9"/>
    <w:rsid w:val="00321300"/>
    <w:rsid w:val="00321512"/>
    <w:rsid w:val="0032195F"/>
    <w:rsid w:val="00321E1F"/>
    <w:rsid w:val="00324AD6"/>
    <w:rsid w:val="00324D82"/>
    <w:rsid w:val="003251EE"/>
    <w:rsid w:val="00325216"/>
    <w:rsid w:val="00325672"/>
    <w:rsid w:val="00325B05"/>
    <w:rsid w:val="003272FE"/>
    <w:rsid w:val="003305AA"/>
    <w:rsid w:val="00330C86"/>
    <w:rsid w:val="00330CA7"/>
    <w:rsid w:val="00330E1A"/>
    <w:rsid w:val="00331665"/>
    <w:rsid w:val="00333B35"/>
    <w:rsid w:val="00334EE2"/>
    <w:rsid w:val="00336CEF"/>
    <w:rsid w:val="0033754A"/>
    <w:rsid w:val="003377C7"/>
    <w:rsid w:val="00340280"/>
    <w:rsid w:val="003409A2"/>
    <w:rsid w:val="0034352A"/>
    <w:rsid w:val="003439B1"/>
    <w:rsid w:val="003440F7"/>
    <w:rsid w:val="003446ED"/>
    <w:rsid w:val="0034498D"/>
    <w:rsid w:val="0034545E"/>
    <w:rsid w:val="00345EA9"/>
    <w:rsid w:val="003468C2"/>
    <w:rsid w:val="003472E1"/>
    <w:rsid w:val="00350AEA"/>
    <w:rsid w:val="003515C3"/>
    <w:rsid w:val="00351965"/>
    <w:rsid w:val="003549E1"/>
    <w:rsid w:val="00356484"/>
    <w:rsid w:val="00356B92"/>
    <w:rsid w:val="00357F8F"/>
    <w:rsid w:val="00360105"/>
    <w:rsid w:val="00360CE9"/>
    <w:rsid w:val="00362355"/>
    <w:rsid w:val="00362958"/>
    <w:rsid w:val="00363C2C"/>
    <w:rsid w:val="003646CF"/>
    <w:rsid w:val="00364FAA"/>
    <w:rsid w:val="00365D98"/>
    <w:rsid w:val="0036643B"/>
    <w:rsid w:val="0036783D"/>
    <w:rsid w:val="003678B8"/>
    <w:rsid w:val="00367B79"/>
    <w:rsid w:val="00367C87"/>
    <w:rsid w:val="00370B25"/>
    <w:rsid w:val="00371270"/>
    <w:rsid w:val="00372C4A"/>
    <w:rsid w:val="00374CEA"/>
    <w:rsid w:val="00375D8F"/>
    <w:rsid w:val="00377F92"/>
    <w:rsid w:val="0038103C"/>
    <w:rsid w:val="00381F18"/>
    <w:rsid w:val="00383669"/>
    <w:rsid w:val="003840FF"/>
    <w:rsid w:val="003852DC"/>
    <w:rsid w:val="003868CF"/>
    <w:rsid w:val="00386BD1"/>
    <w:rsid w:val="00386C3A"/>
    <w:rsid w:val="00387348"/>
    <w:rsid w:val="00387BFA"/>
    <w:rsid w:val="00391E50"/>
    <w:rsid w:val="0039240E"/>
    <w:rsid w:val="00392BB8"/>
    <w:rsid w:val="0039328D"/>
    <w:rsid w:val="0039355B"/>
    <w:rsid w:val="00393614"/>
    <w:rsid w:val="0039535C"/>
    <w:rsid w:val="00395AA2"/>
    <w:rsid w:val="00395C3F"/>
    <w:rsid w:val="00397925"/>
    <w:rsid w:val="003A0F50"/>
    <w:rsid w:val="003A14D1"/>
    <w:rsid w:val="003A3174"/>
    <w:rsid w:val="003A31A0"/>
    <w:rsid w:val="003A37B8"/>
    <w:rsid w:val="003A60D1"/>
    <w:rsid w:val="003A761C"/>
    <w:rsid w:val="003B06C9"/>
    <w:rsid w:val="003B0A1D"/>
    <w:rsid w:val="003B3CD6"/>
    <w:rsid w:val="003B433E"/>
    <w:rsid w:val="003B5052"/>
    <w:rsid w:val="003B56F2"/>
    <w:rsid w:val="003C15EC"/>
    <w:rsid w:val="003C1F3A"/>
    <w:rsid w:val="003C1F74"/>
    <w:rsid w:val="003C3ED9"/>
    <w:rsid w:val="003C42FE"/>
    <w:rsid w:val="003C4638"/>
    <w:rsid w:val="003C5E97"/>
    <w:rsid w:val="003C764D"/>
    <w:rsid w:val="003D10D5"/>
    <w:rsid w:val="003D1472"/>
    <w:rsid w:val="003D1D31"/>
    <w:rsid w:val="003D2601"/>
    <w:rsid w:val="003D288C"/>
    <w:rsid w:val="003D368D"/>
    <w:rsid w:val="003D3BCF"/>
    <w:rsid w:val="003D5E97"/>
    <w:rsid w:val="003D66D1"/>
    <w:rsid w:val="003D6ABC"/>
    <w:rsid w:val="003E1853"/>
    <w:rsid w:val="003E1C18"/>
    <w:rsid w:val="003E344F"/>
    <w:rsid w:val="003E3CA1"/>
    <w:rsid w:val="003E3E78"/>
    <w:rsid w:val="003E3FF1"/>
    <w:rsid w:val="003E4518"/>
    <w:rsid w:val="003E504D"/>
    <w:rsid w:val="003E5BBF"/>
    <w:rsid w:val="003E7C00"/>
    <w:rsid w:val="003E7CD3"/>
    <w:rsid w:val="003F084A"/>
    <w:rsid w:val="003F1082"/>
    <w:rsid w:val="003F2D17"/>
    <w:rsid w:val="003F304C"/>
    <w:rsid w:val="003F4162"/>
    <w:rsid w:val="003F5CA7"/>
    <w:rsid w:val="003F5F30"/>
    <w:rsid w:val="003F7334"/>
    <w:rsid w:val="003F7FD8"/>
    <w:rsid w:val="004004BC"/>
    <w:rsid w:val="00400E17"/>
    <w:rsid w:val="004015BE"/>
    <w:rsid w:val="00401DFC"/>
    <w:rsid w:val="004029BA"/>
    <w:rsid w:val="00402B8C"/>
    <w:rsid w:val="00404246"/>
    <w:rsid w:val="0040494F"/>
    <w:rsid w:val="00404AE7"/>
    <w:rsid w:val="00404C9E"/>
    <w:rsid w:val="004063E1"/>
    <w:rsid w:val="00406DD8"/>
    <w:rsid w:val="0040793A"/>
    <w:rsid w:val="00411FAB"/>
    <w:rsid w:val="00412653"/>
    <w:rsid w:val="004127C5"/>
    <w:rsid w:val="00415524"/>
    <w:rsid w:val="004156BD"/>
    <w:rsid w:val="00417777"/>
    <w:rsid w:val="004207CD"/>
    <w:rsid w:val="00420BA8"/>
    <w:rsid w:val="00421C8F"/>
    <w:rsid w:val="00422850"/>
    <w:rsid w:val="00423C7F"/>
    <w:rsid w:val="00423F3C"/>
    <w:rsid w:val="00424905"/>
    <w:rsid w:val="00425238"/>
    <w:rsid w:val="00425B2C"/>
    <w:rsid w:val="00426F4F"/>
    <w:rsid w:val="004279A6"/>
    <w:rsid w:val="00432DE0"/>
    <w:rsid w:val="0043324B"/>
    <w:rsid w:val="00433A16"/>
    <w:rsid w:val="00434D35"/>
    <w:rsid w:val="00435A4B"/>
    <w:rsid w:val="00435CE1"/>
    <w:rsid w:val="004369C1"/>
    <w:rsid w:val="0044051E"/>
    <w:rsid w:val="00442F83"/>
    <w:rsid w:val="004449FB"/>
    <w:rsid w:val="00444EB5"/>
    <w:rsid w:val="004454DB"/>
    <w:rsid w:val="00446CBF"/>
    <w:rsid w:val="00447233"/>
    <w:rsid w:val="00450F67"/>
    <w:rsid w:val="00451190"/>
    <w:rsid w:val="00451BC3"/>
    <w:rsid w:val="00452419"/>
    <w:rsid w:val="00452B9C"/>
    <w:rsid w:val="00452EF6"/>
    <w:rsid w:val="004530C1"/>
    <w:rsid w:val="004537CE"/>
    <w:rsid w:val="00453C5F"/>
    <w:rsid w:val="00453DB7"/>
    <w:rsid w:val="004540B6"/>
    <w:rsid w:val="00454C6A"/>
    <w:rsid w:val="00455601"/>
    <w:rsid w:val="0045567E"/>
    <w:rsid w:val="00455C12"/>
    <w:rsid w:val="00460062"/>
    <w:rsid w:val="00460D9A"/>
    <w:rsid w:val="00460E32"/>
    <w:rsid w:val="0046123F"/>
    <w:rsid w:val="0046183A"/>
    <w:rsid w:val="0046273D"/>
    <w:rsid w:val="0046331A"/>
    <w:rsid w:val="00464D3F"/>
    <w:rsid w:val="00467271"/>
    <w:rsid w:val="00470649"/>
    <w:rsid w:val="0047265C"/>
    <w:rsid w:val="0047478C"/>
    <w:rsid w:val="004759F0"/>
    <w:rsid w:val="004767AE"/>
    <w:rsid w:val="00476FFE"/>
    <w:rsid w:val="004773EB"/>
    <w:rsid w:val="00477896"/>
    <w:rsid w:val="004816E8"/>
    <w:rsid w:val="00482ABD"/>
    <w:rsid w:val="0048312A"/>
    <w:rsid w:val="00485419"/>
    <w:rsid w:val="00487029"/>
    <w:rsid w:val="004877D4"/>
    <w:rsid w:val="00492032"/>
    <w:rsid w:val="00492489"/>
    <w:rsid w:val="0049296C"/>
    <w:rsid w:val="00492AD4"/>
    <w:rsid w:val="0049565D"/>
    <w:rsid w:val="00496D94"/>
    <w:rsid w:val="00496D9D"/>
    <w:rsid w:val="004973A8"/>
    <w:rsid w:val="004A02EF"/>
    <w:rsid w:val="004A19FD"/>
    <w:rsid w:val="004A1FA8"/>
    <w:rsid w:val="004A237F"/>
    <w:rsid w:val="004A7D89"/>
    <w:rsid w:val="004B0E59"/>
    <w:rsid w:val="004B1346"/>
    <w:rsid w:val="004B274B"/>
    <w:rsid w:val="004B39D2"/>
    <w:rsid w:val="004B40C6"/>
    <w:rsid w:val="004B4FD8"/>
    <w:rsid w:val="004B536F"/>
    <w:rsid w:val="004B63F1"/>
    <w:rsid w:val="004B7159"/>
    <w:rsid w:val="004C022B"/>
    <w:rsid w:val="004C3B45"/>
    <w:rsid w:val="004C3C94"/>
    <w:rsid w:val="004C486D"/>
    <w:rsid w:val="004C63EB"/>
    <w:rsid w:val="004D0326"/>
    <w:rsid w:val="004D16CB"/>
    <w:rsid w:val="004D2E13"/>
    <w:rsid w:val="004D5DD6"/>
    <w:rsid w:val="004D7AB9"/>
    <w:rsid w:val="004E04C3"/>
    <w:rsid w:val="004E09F4"/>
    <w:rsid w:val="004E0D9E"/>
    <w:rsid w:val="004E1EFE"/>
    <w:rsid w:val="004E2031"/>
    <w:rsid w:val="004E2FE1"/>
    <w:rsid w:val="004E3D32"/>
    <w:rsid w:val="004E4F3B"/>
    <w:rsid w:val="004E60B4"/>
    <w:rsid w:val="004F106F"/>
    <w:rsid w:val="004F2057"/>
    <w:rsid w:val="004F2239"/>
    <w:rsid w:val="004F31D5"/>
    <w:rsid w:val="004F4E3C"/>
    <w:rsid w:val="004F64F9"/>
    <w:rsid w:val="004F6831"/>
    <w:rsid w:val="004F7CE7"/>
    <w:rsid w:val="00500388"/>
    <w:rsid w:val="00500931"/>
    <w:rsid w:val="00500979"/>
    <w:rsid w:val="00500B5F"/>
    <w:rsid w:val="00502135"/>
    <w:rsid w:val="00502334"/>
    <w:rsid w:val="00505223"/>
    <w:rsid w:val="005053E7"/>
    <w:rsid w:val="00507553"/>
    <w:rsid w:val="0050787D"/>
    <w:rsid w:val="00511A43"/>
    <w:rsid w:val="005123EF"/>
    <w:rsid w:val="00512CF9"/>
    <w:rsid w:val="00512F6B"/>
    <w:rsid w:val="005137C7"/>
    <w:rsid w:val="00513FAF"/>
    <w:rsid w:val="005149E8"/>
    <w:rsid w:val="005157E4"/>
    <w:rsid w:val="00520792"/>
    <w:rsid w:val="005213C2"/>
    <w:rsid w:val="005216E9"/>
    <w:rsid w:val="00521745"/>
    <w:rsid w:val="00521890"/>
    <w:rsid w:val="00522AFA"/>
    <w:rsid w:val="00523A9F"/>
    <w:rsid w:val="0052409A"/>
    <w:rsid w:val="005242C2"/>
    <w:rsid w:val="00526AB0"/>
    <w:rsid w:val="00526C83"/>
    <w:rsid w:val="00527188"/>
    <w:rsid w:val="005279EA"/>
    <w:rsid w:val="00531621"/>
    <w:rsid w:val="00532133"/>
    <w:rsid w:val="0053307C"/>
    <w:rsid w:val="00533E0C"/>
    <w:rsid w:val="0053657C"/>
    <w:rsid w:val="00536DD1"/>
    <w:rsid w:val="0054007C"/>
    <w:rsid w:val="00540BA6"/>
    <w:rsid w:val="005424C4"/>
    <w:rsid w:val="00545C17"/>
    <w:rsid w:val="00546D2A"/>
    <w:rsid w:val="005473E2"/>
    <w:rsid w:val="0055116E"/>
    <w:rsid w:val="00551DD9"/>
    <w:rsid w:val="00552041"/>
    <w:rsid w:val="00552492"/>
    <w:rsid w:val="0055407F"/>
    <w:rsid w:val="00554122"/>
    <w:rsid w:val="005541ED"/>
    <w:rsid w:val="00554599"/>
    <w:rsid w:val="00554AAE"/>
    <w:rsid w:val="00555B8F"/>
    <w:rsid w:val="00556876"/>
    <w:rsid w:val="00556F1E"/>
    <w:rsid w:val="00557553"/>
    <w:rsid w:val="005610DB"/>
    <w:rsid w:val="00561128"/>
    <w:rsid w:val="00562382"/>
    <w:rsid w:val="005628D4"/>
    <w:rsid w:val="00563106"/>
    <w:rsid w:val="00563DE9"/>
    <w:rsid w:val="00564C87"/>
    <w:rsid w:val="005656EF"/>
    <w:rsid w:val="00566BF0"/>
    <w:rsid w:val="00566CC9"/>
    <w:rsid w:val="00566CD2"/>
    <w:rsid w:val="00570BF3"/>
    <w:rsid w:val="00570EA8"/>
    <w:rsid w:val="00570FD2"/>
    <w:rsid w:val="005711B4"/>
    <w:rsid w:val="005713F7"/>
    <w:rsid w:val="00571E99"/>
    <w:rsid w:val="005727AB"/>
    <w:rsid w:val="00572929"/>
    <w:rsid w:val="00572FA6"/>
    <w:rsid w:val="0057420F"/>
    <w:rsid w:val="00574E6C"/>
    <w:rsid w:val="00575E6B"/>
    <w:rsid w:val="0058473F"/>
    <w:rsid w:val="00585998"/>
    <w:rsid w:val="005864CE"/>
    <w:rsid w:val="005866CF"/>
    <w:rsid w:val="005900C2"/>
    <w:rsid w:val="00590DA8"/>
    <w:rsid w:val="00590E13"/>
    <w:rsid w:val="00592348"/>
    <w:rsid w:val="00592D28"/>
    <w:rsid w:val="00595343"/>
    <w:rsid w:val="00595CDB"/>
    <w:rsid w:val="00595EF9"/>
    <w:rsid w:val="00597941"/>
    <w:rsid w:val="005A5801"/>
    <w:rsid w:val="005A6C62"/>
    <w:rsid w:val="005B0EDA"/>
    <w:rsid w:val="005B15B8"/>
    <w:rsid w:val="005B18F7"/>
    <w:rsid w:val="005B1BBE"/>
    <w:rsid w:val="005B1C9D"/>
    <w:rsid w:val="005B1F66"/>
    <w:rsid w:val="005B27A3"/>
    <w:rsid w:val="005B2908"/>
    <w:rsid w:val="005B3B8E"/>
    <w:rsid w:val="005B3C68"/>
    <w:rsid w:val="005B4771"/>
    <w:rsid w:val="005B4A60"/>
    <w:rsid w:val="005C0C3E"/>
    <w:rsid w:val="005C1446"/>
    <w:rsid w:val="005C1524"/>
    <w:rsid w:val="005C1CA7"/>
    <w:rsid w:val="005C484D"/>
    <w:rsid w:val="005C4A7A"/>
    <w:rsid w:val="005D0BCF"/>
    <w:rsid w:val="005D0CF1"/>
    <w:rsid w:val="005D1E1D"/>
    <w:rsid w:val="005D2D1B"/>
    <w:rsid w:val="005D31A8"/>
    <w:rsid w:val="005D6846"/>
    <w:rsid w:val="005D7EB7"/>
    <w:rsid w:val="005E033D"/>
    <w:rsid w:val="005E0967"/>
    <w:rsid w:val="005E107A"/>
    <w:rsid w:val="005E1A11"/>
    <w:rsid w:val="005E1D1B"/>
    <w:rsid w:val="005E28C1"/>
    <w:rsid w:val="005E3472"/>
    <w:rsid w:val="005E3FF0"/>
    <w:rsid w:val="005E5CCA"/>
    <w:rsid w:val="005E644E"/>
    <w:rsid w:val="005E773F"/>
    <w:rsid w:val="005E7D01"/>
    <w:rsid w:val="005E7F18"/>
    <w:rsid w:val="005F046E"/>
    <w:rsid w:val="005F0918"/>
    <w:rsid w:val="005F0C5C"/>
    <w:rsid w:val="005F2945"/>
    <w:rsid w:val="005F5144"/>
    <w:rsid w:val="005F66D3"/>
    <w:rsid w:val="006008AA"/>
    <w:rsid w:val="00600EC3"/>
    <w:rsid w:val="00602DBC"/>
    <w:rsid w:val="00603484"/>
    <w:rsid w:val="006035CB"/>
    <w:rsid w:val="00603BC6"/>
    <w:rsid w:val="00604007"/>
    <w:rsid w:val="00606C44"/>
    <w:rsid w:val="00607BA6"/>
    <w:rsid w:val="00607E39"/>
    <w:rsid w:val="00610043"/>
    <w:rsid w:val="0061180D"/>
    <w:rsid w:val="00611C83"/>
    <w:rsid w:val="00615944"/>
    <w:rsid w:val="00616BC1"/>
    <w:rsid w:val="006170E4"/>
    <w:rsid w:val="00617F6F"/>
    <w:rsid w:val="006203A6"/>
    <w:rsid w:val="00620694"/>
    <w:rsid w:val="0062336B"/>
    <w:rsid w:val="0062432E"/>
    <w:rsid w:val="006262D9"/>
    <w:rsid w:val="00631198"/>
    <w:rsid w:val="006318E5"/>
    <w:rsid w:val="006359D8"/>
    <w:rsid w:val="00637486"/>
    <w:rsid w:val="00637986"/>
    <w:rsid w:val="00640A0E"/>
    <w:rsid w:val="0064119C"/>
    <w:rsid w:val="00641B3E"/>
    <w:rsid w:val="006450FD"/>
    <w:rsid w:val="00645CFB"/>
    <w:rsid w:val="0065043B"/>
    <w:rsid w:val="00650BD8"/>
    <w:rsid w:val="006550D6"/>
    <w:rsid w:val="0065561B"/>
    <w:rsid w:val="00655D1C"/>
    <w:rsid w:val="00656F11"/>
    <w:rsid w:val="006604DB"/>
    <w:rsid w:val="0066148F"/>
    <w:rsid w:val="006645F1"/>
    <w:rsid w:val="00664954"/>
    <w:rsid w:val="006658CA"/>
    <w:rsid w:val="00665E7B"/>
    <w:rsid w:val="0066730C"/>
    <w:rsid w:val="00667E87"/>
    <w:rsid w:val="00670C69"/>
    <w:rsid w:val="00671257"/>
    <w:rsid w:val="00671577"/>
    <w:rsid w:val="00672057"/>
    <w:rsid w:val="00674187"/>
    <w:rsid w:val="006767D5"/>
    <w:rsid w:val="00676B5F"/>
    <w:rsid w:val="00677B93"/>
    <w:rsid w:val="006810FE"/>
    <w:rsid w:val="00681E4D"/>
    <w:rsid w:val="00682008"/>
    <w:rsid w:val="00682F8F"/>
    <w:rsid w:val="00683D06"/>
    <w:rsid w:val="00686CFD"/>
    <w:rsid w:val="00686D9D"/>
    <w:rsid w:val="00687631"/>
    <w:rsid w:val="00687DFF"/>
    <w:rsid w:val="00690202"/>
    <w:rsid w:val="00693DAF"/>
    <w:rsid w:val="00694F3A"/>
    <w:rsid w:val="00695098"/>
    <w:rsid w:val="0069576B"/>
    <w:rsid w:val="00695D9A"/>
    <w:rsid w:val="00695E43"/>
    <w:rsid w:val="006977A1"/>
    <w:rsid w:val="006A0CA2"/>
    <w:rsid w:val="006A28E0"/>
    <w:rsid w:val="006A41E8"/>
    <w:rsid w:val="006A629A"/>
    <w:rsid w:val="006A62C3"/>
    <w:rsid w:val="006A6394"/>
    <w:rsid w:val="006A7C6D"/>
    <w:rsid w:val="006B107A"/>
    <w:rsid w:val="006B1FB7"/>
    <w:rsid w:val="006B21BA"/>
    <w:rsid w:val="006B302E"/>
    <w:rsid w:val="006B3852"/>
    <w:rsid w:val="006B3CED"/>
    <w:rsid w:val="006B3E07"/>
    <w:rsid w:val="006B57DB"/>
    <w:rsid w:val="006B596D"/>
    <w:rsid w:val="006B61AA"/>
    <w:rsid w:val="006B626F"/>
    <w:rsid w:val="006B7E2C"/>
    <w:rsid w:val="006C0592"/>
    <w:rsid w:val="006C16B3"/>
    <w:rsid w:val="006C30C0"/>
    <w:rsid w:val="006C3CA1"/>
    <w:rsid w:val="006C3DD9"/>
    <w:rsid w:val="006C47D0"/>
    <w:rsid w:val="006C5694"/>
    <w:rsid w:val="006C7CB2"/>
    <w:rsid w:val="006C7F9D"/>
    <w:rsid w:val="006D016D"/>
    <w:rsid w:val="006D2054"/>
    <w:rsid w:val="006D32F8"/>
    <w:rsid w:val="006D57A2"/>
    <w:rsid w:val="006D6266"/>
    <w:rsid w:val="006D6C6E"/>
    <w:rsid w:val="006D7289"/>
    <w:rsid w:val="006E0176"/>
    <w:rsid w:val="006E06C1"/>
    <w:rsid w:val="006E09DA"/>
    <w:rsid w:val="006E2C3E"/>
    <w:rsid w:val="006E4119"/>
    <w:rsid w:val="006E4ADB"/>
    <w:rsid w:val="006E53BA"/>
    <w:rsid w:val="006F1872"/>
    <w:rsid w:val="006F1912"/>
    <w:rsid w:val="006F2873"/>
    <w:rsid w:val="006F3053"/>
    <w:rsid w:val="006F3F80"/>
    <w:rsid w:val="006F492D"/>
    <w:rsid w:val="006F5FD0"/>
    <w:rsid w:val="00701F35"/>
    <w:rsid w:val="00702F3F"/>
    <w:rsid w:val="0070532B"/>
    <w:rsid w:val="0070569D"/>
    <w:rsid w:val="0070598A"/>
    <w:rsid w:val="00705E78"/>
    <w:rsid w:val="00706327"/>
    <w:rsid w:val="007066AB"/>
    <w:rsid w:val="0071071C"/>
    <w:rsid w:val="00711146"/>
    <w:rsid w:val="007112F2"/>
    <w:rsid w:val="0071132B"/>
    <w:rsid w:val="0071264B"/>
    <w:rsid w:val="00714727"/>
    <w:rsid w:val="0071568C"/>
    <w:rsid w:val="007158FB"/>
    <w:rsid w:val="0071754F"/>
    <w:rsid w:val="0072064A"/>
    <w:rsid w:val="007206D8"/>
    <w:rsid w:val="0072092A"/>
    <w:rsid w:val="00720AC0"/>
    <w:rsid w:val="00722ED6"/>
    <w:rsid w:val="00723D7C"/>
    <w:rsid w:val="007251A9"/>
    <w:rsid w:val="00725FEE"/>
    <w:rsid w:val="00726133"/>
    <w:rsid w:val="007301F8"/>
    <w:rsid w:val="00732AD4"/>
    <w:rsid w:val="00732CAC"/>
    <w:rsid w:val="00735454"/>
    <w:rsid w:val="00735558"/>
    <w:rsid w:val="00735ADC"/>
    <w:rsid w:val="0073680E"/>
    <w:rsid w:val="00736AF1"/>
    <w:rsid w:val="00737441"/>
    <w:rsid w:val="007400F6"/>
    <w:rsid w:val="00740A9B"/>
    <w:rsid w:val="007415DA"/>
    <w:rsid w:val="00743EE4"/>
    <w:rsid w:val="007442E4"/>
    <w:rsid w:val="007447EC"/>
    <w:rsid w:val="00745282"/>
    <w:rsid w:val="007455A6"/>
    <w:rsid w:val="00746DAF"/>
    <w:rsid w:val="00747B87"/>
    <w:rsid w:val="00747C2B"/>
    <w:rsid w:val="0075180C"/>
    <w:rsid w:val="007527B4"/>
    <w:rsid w:val="00752E54"/>
    <w:rsid w:val="007535C5"/>
    <w:rsid w:val="0075782F"/>
    <w:rsid w:val="00762602"/>
    <w:rsid w:val="007628C0"/>
    <w:rsid w:val="00762A4B"/>
    <w:rsid w:val="00762C49"/>
    <w:rsid w:val="00763DAD"/>
    <w:rsid w:val="00764FD9"/>
    <w:rsid w:val="00765837"/>
    <w:rsid w:val="0076667F"/>
    <w:rsid w:val="0077048C"/>
    <w:rsid w:val="0077062B"/>
    <w:rsid w:val="00770AFF"/>
    <w:rsid w:val="007715C1"/>
    <w:rsid w:val="00772477"/>
    <w:rsid w:val="00773C9B"/>
    <w:rsid w:val="00774766"/>
    <w:rsid w:val="00775BA8"/>
    <w:rsid w:val="00775DCD"/>
    <w:rsid w:val="0077614C"/>
    <w:rsid w:val="00776E59"/>
    <w:rsid w:val="00777794"/>
    <w:rsid w:val="007778A2"/>
    <w:rsid w:val="00777D63"/>
    <w:rsid w:val="00777E59"/>
    <w:rsid w:val="00782436"/>
    <w:rsid w:val="00782671"/>
    <w:rsid w:val="00782C43"/>
    <w:rsid w:val="00782D33"/>
    <w:rsid w:val="0078340E"/>
    <w:rsid w:val="007859B8"/>
    <w:rsid w:val="007867BF"/>
    <w:rsid w:val="00786EDD"/>
    <w:rsid w:val="00787A43"/>
    <w:rsid w:val="007907A3"/>
    <w:rsid w:val="007912DE"/>
    <w:rsid w:val="00792057"/>
    <w:rsid w:val="00792BC4"/>
    <w:rsid w:val="00794945"/>
    <w:rsid w:val="00794983"/>
    <w:rsid w:val="0079598E"/>
    <w:rsid w:val="00796604"/>
    <w:rsid w:val="00797677"/>
    <w:rsid w:val="007A07FA"/>
    <w:rsid w:val="007A3758"/>
    <w:rsid w:val="007A3B62"/>
    <w:rsid w:val="007A40EB"/>
    <w:rsid w:val="007A4FFB"/>
    <w:rsid w:val="007A628D"/>
    <w:rsid w:val="007A735D"/>
    <w:rsid w:val="007A7577"/>
    <w:rsid w:val="007A76F2"/>
    <w:rsid w:val="007A77F8"/>
    <w:rsid w:val="007A7B99"/>
    <w:rsid w:val="007B06A1"/>
    <w:rsid w:val="007B0DE1"/>
    <w:rsid w:val="007B0F4D"/>
    <w:rsid w:val="007B2114"/>
    <w:rsid w:val="007B5AC4"/>
    <w:rsid w:val="007B645A"/>
    <w:rsid w:val="007B7341"/>
    <w:rsid w:val="007C00B4"/>
    <w:rsid w:val="007C1130"/>
    <w:rsid w:val="007C1A5B"/>
    <w:rsid w:val="007C30B1"/>
    <w:rsid w:val="007C5F69"/>
    <w:rsid w:val="007C6219"/>
    <w:rsid w:val="007C7007"/>
    <w:rsid w:val="007C7B62"/>
    <w:rsid w:val="007C7D6E"/>
    <w:rsid w:val="007D16EF"/>
    <w:rsid w:val="007D18AE"/>
    <w:rsid w:val="007D4686"/>
    <w:rsid w:val="007D506A"/>
    <w:rsid w:val="007D5430"/>
    <w:rsid w:val="007D5607"/>
    <w:rsid w:val="007E0655"/>
    <w:rsid w:val="007E1E41"/>
    <w:rsid w:val="007E2084"/>
    <w:rsid w:val="007E28AF"/>
    <w:rsid w:val="007E337A"/>
    <w:rsid w:val="007E36B2"/>
    <w:rsid w:val="007E38C3"/>
    <w:rsid w:val="007E454D"/>
    <w:rsid w:val="007E55BF"/>
    <w:rsid w:val="007E5FA5"/>
    <w:rsid w:val="007E7897"/>
    <w:rsid w:val="007F1205"/>
    <w:rsid w:val="007F161B"/>
    <w:rsid w:val="007F30D3"/>
    <w:rsid w:val="007F3C7F"/>
    <w:rsid w:val="007F4DEF"/>
    <w:rsid w:val="007F7077"/>
    <w:rsid w:val="007F709A"/>
    <w:rsid w:val="00800A94"/>
    <w:rsid w:val="00802D11"/>
    <w:rsid w:val="00803417"/>
    <w:rsid w:val="00803C4D"/>
    <w:rsid w:val="00804BE6"/>
    <w:rsid w:val="008063A6"/>
    <w:rsid w:val="008069E8"/>
    <w:rsid w:val="00806C31"/>
    <w:rsid w:val="0080706A"/>
    <w:rsid w:val="00807A00"/>
    <w:rsid w:val="0081018E"/>
    <w:rsid w:val="00811C7D"/>
    <w:rsid w:val="008121FA"/>
    <w:rsid w:val="00812FED"/>
    <w:rsid w:val="00813EE4"/>
    <w:rsid w:val="00815B00"/>
    <w:rsid w:val="00816303"/>
    <w:rsid w:val="0081720F"/>
    <w:rsid w:val="00817978"/>
    <w:rsid w:val="00817D35"/>
    <w:rsid w:val="00817DAA"/>
    <w:rsid w:val="00817F52"/>
    <w:rsid w:val="00821882"/>
    <w:rsid w:val="00822130"/>
    <w:rsid w:val="008228B1"/>
    <w:rsid w:val="00822A84"/>
    <w:rsid w:val="00823C35"/>
    <w:rsid w:val="00824035"/>
    <w:rsid w:val="0082451B"/>
    <w:rsid w:val="00825DA9"/>
    <w:rsid w:val="008261A6"/>
    <w:rsid w:val="008279DA"/>
    <w:rsid w:val="008306DC"/>
    <w:rsid w:val="008312A2"/>
    <w:rsid w:val="008321A4"/>
    <w:rsid w:val="00832405"/>
    <w:rsid w:val="00833321"/>
    <w:rsid w:val="00833B61"/>
    <w:rsid w:val="00833D46"/>
    <w:rsid w:val="00834947"/>
    <w:rsid w:val="00835470"/>
    <w:rsid w:val="008360F6"/>
    <w:rsid w:val="00836DE3"/>
    <w:rsid w:val="0084166D"/>
    <w:rsid w:val="00841FEB"/>
    <w:rsid w:val="0084306B"/>
    <w:rsid w:val="00843A9C"/>
    <w:rsid w:val="0084725E"/>
    <w:rsid w:val="0084778A"/>
    <w:rsid w:val="0085069E"/>
    <w:rsid w:val="0085070C"/>
    <w:rsid w:val="00850C4E"/>
    <w:rsid w:val="00850C9E"/>
    <w:rsid w:val="00851771"/>
    <w:rsid w:val="00852DE4"/>
    <w:rsid w:val="00853C9D"/>
    <w:rsid w:val="008545F5"/>
    <w:rsid w:val="00854617"/>
    <w:rsid w:val="008547CD"/>
    <w:rsid w:val="00857DE4"/>
    <w:rsid w:val="00860749"/>
    <w:rsid w:val="008616B0"/>
    <w:rsid w:val="00861DC1"/>
    <w:rsid w:val="00863315"/>
    <w:rsid w:val="0086356B"/>
    <w:rsid w:val="008651C6"/>
    <w:rsid w:val="008658C4"/>
    <w:rsid w:val="00865BCF"/>
    <w:rsid w:val="00866075"/>
    <w:rsid w:val="00870C44"/>
    <w:rsid w:val="00871EFD"/>
    <w:rsid w:val="00873758"/>
    <w:rsid w:val="008739F9"/>
    <w:rsid w:val="008750F5"/>
    <w:rsid w:val="00875D82"/>
    <w:rsid w:val="0087609A"/>
    <w:rsid w:val="00876481"/>
    <w:rsid w:val="0087687E"/>
    <w:rsid w:val="008773DF"/>
    <w:rsid w:val="0087784F"/>
    <w:rsid w:val="00880641"/>
    <w:rsid w:val="00880FB7"/>
    <w:rsid w:val="008813C3"/>
    <w:rsid w:val="0088194B"/>
    <w:rsid w:val="00882239"/>
    <w:rsid w:val="0088319C"/>
    <w:rsid w:val="008831A6"/>
    <w:rsid w:val="008837BE"/>
    <w:rsid w:val="008843A6"/>
    <w:rsid w:val="00885EDF"/>
    <w:rsid w:val="0088737A"/>
    <w:rsid w:val="00887788"/>
    <w:rsid w:val="00890185"/>
    <w:rsid w:val="008902BB"/>
    <w:rsid w:val="0089077A"/>
    <w:rsid w:val="00891EA9"/>
    <w:rsid w:val="00892FB4"/>
    <w:rsid w:val="00893DA0"/>
    <w:rsid w:val="0089415C"/>
    <w:rsid w:val="008948EA"/>
    <w:rsid w:val="008950DE"/>
    <w:rsid w:val="008958AB"/>
    <w:rsid w:val="0089733A"/>
    <w:rsid w:val="008A1032"/>
    <w:rsid w:val="008A3B2B"/>
    <w:rsid w:val="008A4A4E"/>
    <w:rsid w:val="008A6E4D"/>
    <w:rsid w:val="008B0F70"/>
    <w:rsid w:val="008B15F4"/>
    <w:rsid w:val="008B1BE5"/>
    <w:rsid w:val="008B204C"/>
    <w:rsid w:val="008B23EB"/>
    <w:rsid w:val="008B3166"/>
    <w:rsid w:val="008B3172"/>
    <w:rsid w:val="008B6BDF"/>
    <w:rsid w:val="008B7724"/>
    <w:rsid w:val="008C141B"/>
    <w:rsid w:val="008C170E"/>
    <w:rsid w:val="008C2D79"/>
    <w:rsid w:val="008C3B65"/>
    <w:rsid w:val="008C3CA9"/>
    <w:rsid w:val="008C4B84"/>
    <w:rsid w:val="008C5817"/>
    <w:rsid w:val="008C7D99"/>
    <w:rsid w:val="008D11E9"/>
    <w:rsid w:val="008D1321"/>
    <w:rsid w:val="008D1FF8"/>
    <w:rsid w:val="008D39C7"/>
    <w:rsid w:val="008D4ACB"/>
    <w:rsid w:val="008D4E60"/>
    <w:rsid w:val="008D518E"/>
    <w:rsid w:val="008D5386"/>
    <w:rsid w:val="008D549C"/>
    <w:rsid w:val="008D579B"/>
    <w:rsid w:val="008D5EB1"/>
    <w:rsid w:val="008D6A82"/>
    <w:rsid w:val="008D6B79"/>
    <w:rsid w:val="008D71B0"/>
    <w:rsid w:val="008D7863"/>
    <w:rsid w:val="008E01B8"/>
    <w:rsid w:val="008E12CE"/>
    <w:rsid w:val="008E176B"/>
    <w:rsid w:val="008E176D"/>
    <w:rsid w:val="008E1D53"/>
    <w:rsid w:val="008E1E49"/>
    <w:rsid w:val="008E45A8"/>
    <w:rsid w:val="008E4B20"/>
    <w:rsid w:val="008E4DC7"/>
    <w:rsid w:val="008E621D"/>
    <w:rsid w:val="008E69D4"/>
    <w:rsid w:val="008E798D"/>
    <w:rsid w:val="008F3254"/>
    <w:rsid w:val="008F3CC5"/>
    <w:rsid w:val="008F3E0D"/>
    <w:rsid w:val="008F41E5"/>
    <w:rsid w:val="008F4CDE"/>
    <w:rsid w:val="008F5B4D"/>
    <w:rsid w:val="008F624F"/>
    <w:rsid w:val="008F7DF2"/>
    <w:rsid w:val="00900C4E"/>
    <w:rsid w:val="00901237"/>
    <w:rsid w:val="0090300E"/>
    <w:rsid w:val="0090473A"/>
    <w:rsid w:val="0090493C"/>
    <w:rsid w:val="00904F3D"/>
    <w:rsid w:val="0090589B"/>
    <w:rsid w:val="00906259"/>
    <w:rsid w:val="00906363"/>
    <w:rsid w:val="0090676B"/>
    <w:rsid w:val="00906A2B"/>
    <w:rsid w:val="00906A93"/>
    <w:rsid w:val="00907225"/>
    <w:rsid w:val="00907D58"/>
    <w:rsid w:val="00912662"/>
    <w:rsid w:val="00912CB1"/>
    <w:rsid w:val="00912CD5"/>
    <w:rsid w:val="00913481"/>
    <w:rsid w:val="0091372C"/>
    <w:rsid w:val="00915C7A"/>
    <w:rsid w:val="0091622C"/>
    <w:rsid w:val="009175B6"/>
    <w:rsid w:val="00920064"/>
    <w:rsid w:val="00920732"/>
    <w:rsid w:val="0092074B"/>
    <w:rsid w:val="00921478"/>
    <w:rsid w:val="00921D01"/>
    <w:rsid w:val="009230CA"/>
    <w:rsid w:val="0092350D"/>
    <w:rsid w:val="009235CE"/>
    <w:rsid w:val="00923B4F"/>
    <w:rsid w:val="0092450E"/>
    <w:rsid w:val="009245A9"/>
    <w:rsid w:val="00925057"/>
    <w:rsid w:val="00925A39"/>
    <w:rsid w:val="00925CA7"/>
    <w:rsid w:val="0093077F"/>
    <w:rsid w:val="009314EC"/>
    <w:rsid w:val="00931EFD"/>
    <w:rsid w:val="00931FBB"/>
    <w:rsid w:val="00932893"/>
    <w:rsid w:val="00932EF0"/>
    <w:rsid w:val="00935199"/>
    <w:rsid w:val="00936798"/>
    <w:rsid w:val="00936C0D"/>
    <w:rsid w:val="009376E6"/>
    <w:rsid w:val="0093793D"/>
    <w:rsid w:val="009403D9"/>
    <w:rsid w:val="00940496"/>
    <w:rsid w:val="0094093C"/>
    <w:rsid w:val="00942131"/>
    <w:rsid w:val="0094333C"/>
    <w:rsid w:val="00943B24"/>
    <w:rsid w:val="00943DDB"/>
    <w:rsid w:val="009447CD"/>
    <w:rsid w:val="00944D88"/>
    <w:rsid w:val="00945437"/>
    <w:rsid w:val="00946385"/>
    <w:rsid w:val="0095004B"/>
    <w:rsid w:val="0095060D"/>
    <w:rsid w:val="009509E1"/>
    <w:rsid w:val="0095218D"/>
    <w:rsid w:val="009548D0"/>
    <w:rsid w:val="00955A67"/>
    <w:rsid w:val="00955C33"/>
    <w:rsid w:val="00955E38"/>
    <w:rsid w:val="00957055"/>
    <w:rsid w:val="009577AA"/>
    <w:rsid w:val="00960862"/>
    <w:rsid w:val="009618BA"/>
    <w:rsid w:val="00961C87"/>
    <w:rsid w:val="00962122"/>
    <w:rsid w:val="00962CD9"/>
    <w:rsid w:val="00966112"/>
    <w:rsid w:val="0096659A"/>
    <w:rsid w:val="00967556"/>
    <w:rsid w:val="00971BE0"/>
    <w:rsid w:val="00972F1C"/>
    <w:rsid w:val="0097332E"/>
    <w:rsid w:val="00973B68"/>
    <w:rsid w:val="0097401A"/>
    <w:rsid w:val="00975D7B"/>
    <w:rsid w:val="009762B9"/>
    <w:rsid w:val="009763CC"/>
    <w:rsid w:val="00976B24"/>
    <w:rsid w:val="00977434"/>
    <w:rsid w:val="009779BE"/>
    <w:rsid w:val="00980D79"/>
    <w:rsid w:val="009810FB"/>
    <w:rsid w:val="009825FD"/>
    <w:rsid w:val="009842E8"/>
    <w:rsid w:val="009868BC"/>
    <w:rsid w:val="00986E14"/>
    <w:rsid w:val="0098774B"/>
    <w:rsid w:val="00990387"/>
    <w:rsid w:val="009908DA"/>
    <w:rsid w:val="00990CC2"/>
    <w:rsid w:val="00990D92"/>
    <w:rsid w:val="0099261D"/>
    <w:rsid w:val="00992671"/>
    <w:rsid w:val="00993AF5"/>
    <w:rsid w:val="00995CE5"/>
    <w:rsid w:val="0099647F"/>
    <w:rsid w:val="0099677A"/>
    <w:rsid w:val="0099717A"/>
    <w:rsid w:val="009976FE"/>
    <w:rsid w:val="00997DF8"/>
    <w:rsid w:val="009A0CD4"/>
    <w:rsid w:val="009A0CF0"/>
    <w:rsid w:val="009A1290"/>
    <w:rsid w:val="009A138C"/>
    <w:rsid w:val="009A28D1"/>
    <w:rsid w:val="009A3B27"/>
    <w:rsid w:val="009A455C"/>
    <w:rsid w:val="009B0483"/>
    <w:rsid w:val="009B07F7"/>
    <w:rsid w:val="009B197A"/>
    <w:rsid w:val="009B1CB9"/>
    <w:rsid w:val="009B24A7"/>
    <w:rsid w:val="009B3F61"/>
    <w:rsid w:val="009B65C7"/>
    <w:rsid w:val="009B72B1"/>
    <w:rsid w:val="009B77D5"/>
    <w:rsid w:val="009C15AC"/>
    <w:rsid w:val="009C2E00"/>
    <w:rsid w:val="009C34F7"/>
    <w:rsid w:val="009C6414"/>
    <w:rsid w:val="009C677E"/>
    <w:rsid w:val="009D0241"/>
    <w:rsid w:val="009D0962"/>
    <w:rsid w:val="009D1A50"/>
    <w:rsid w:val="009D2920"/>
    <w:rsid w:val="009D2A8E"/>
    <w:rsid w:val="009D2EF5"/>
    <w:rsid w:val="009D3B04"/>
    <w:rsid w:val="009D4654"/>
    <w:rsid w:val="009D484F"/>
    <w:rsid w:val="009D531F"/>
    <w:rsid w:val="009D5EFF"/>
    <w:rsid w:val="009D6E62"/>
    <w:rsid w:val="009E01DB"/>
    <w:rsid w:val="009E04DF"/>
    <w:rsid w:val="009E1726"/>
    <w:rsid w:val="009E1E66"/>
    <w:rsid w:val="009E266D"/>
    <w:rsid w:val="009E5670"/>
    <w:rsid w:val="009E585D"/>
    <w:rsid w:val="009E5DE7"/>
    <w:rsid w:val="009E5E35"/>
    <w:rsid w:val="009E612C"/>
    <w:rsid w:val="009E64E4"/>
    <w:rsid w:val="009F1205"/>
    <w:rsid w:val="009F3153"/>
    <w:rsid w:val="009F3AE4"/>
    <w:rsid w:val="009F4234"/>
    <w:rsid w:val="009F550A"/>
    <w:rsid w:val="009F6285"/>
    <w:rsid w:val="009F70CC"/>
    <w:rsid w:val="00A000D0"/>
    <w:rsid w:val="00A00216"/>
    <w:rsid w:val="00A00EB4"/>
    <w:rsid w:val="00A0118C"/>
    <w:rsid w:val="00A01D79"/>
    <w:rsid w:val="00A01D7F"/>
    <w:rsid w:val="00A0411A"/>
    <w:rsid w:val="00A04248"/>
    <w:rsid w:val="00A04CD2"/>
    <w:rsid w:val="00A0536E"/>
    <w:rsid w:val="00A05A49"/>
    <w:rsid w:val="00A05F09"/>
    <w:rsid w:val="00A07958"/>
    <w:rsid w:val="00A07B2D"/>
    <w:rsid w:val="00A114EA"/>
    <w:rsid w:val="00A14127"/>
    <w:rsid w:val="00A1501C"/>
    <w:rsid w:val="00A171CC"/>
    <w:rsid w:val="00A20430"/>
    <w:rsid w:val="00A21B2B"/>
    <w:rsid w:val="00A22E7B"/>
    <w:rsid w:val="00A233EA"/>
    <w:rsid w:val="00A2498F"/>
    <w:rsid w:val="00A25F0B"/>
    <w:rsid w:val="00A26007"/>
    <w:rsid w:val="00A2608D"/>
    <w:rsid w:val="00A264E5"/>
    <w:rsid w:val="00A269B1"/>
    <w:rsid w:val="00A2732E"/>
    <w:rsid w:val="00A27E25"/>
    <w:rsid w:val="00A319AC"/>
    <w:rsid w:val="00A334D1"/>
    <w:rsid w:val="00A34655"/>
    <w:rsid w:val="00A34992"/>
    <w:rsid w:val="00A36903"/>
    <w:rsid w:val="00A37813"/>
    <w:rsid w:val="00A40A82"/>
    <w:rsid w:val="00A423D5"/>
    <w:rsid w:val="00A42D06"/>
    <w:rsid w:val="00A42E1E"/>
    <w:rsid w:val="00A42FE3"/>
    <w:rsid w:val="00A44C8C"/>
    <w:rsid w:val="00A452EC"/>
    <w:rsid w:val="00A454AA"/>
    <w:rsid w:val="00A460BD"/>
    <w:rsid w:val="00A46A10"/>
    <w:rsid w:val="00A47BF4"/>
    <w:rsid w:val="00A50980"/>
    <w:rsid w:val="00A50D18"/>
    <w:rsid w:val="00A50EA4"/>
    <w:rsid w:val="00A51039"/>
    <w:rsid w:val="00A51A74"/>
    <w:rsid w:val="00A52A9D"/>
    <w:rsid w:val="00A539C4"/>
    <w:rsid w:val="00A53F1A"/>
    <w:rsid w:val="00A5438C"/>
    <w:rsid w:val="00A5452E"/>
    <w:rsid w:val="00A55FA6"/>
    <w:rsid w:val="00A5600F"/>
    <w:rsid w:val="00A56F78"/>
    <w:rsid w:val="00A57F6F"/>
    <w:rsid w:val="00A60A22"/>
    <w:rsid w:val="00A60C55"/>
    <w:rsid w:val="00A61FFC"/>
    <w:rsid w:val="00A63209"/>
    <w:rsid w:val="00A63B81"/>
    <w:rsid w:val="00A65D8D"/>
    <w:rsid w:val="00A66260"/>
    <w:rsid w:val="00A662C7"/>
    <w:rsid w:val="00A666EB"/>
    <w:rsid w:val="00A669BA"/>
    <w:rsid w:val="00A67CD9"/>
    <w:rsid w:val="00A71055"/>
    <w:rsid w:val="00A71A57"/>
    <w:rsid w:val="00A72061"/>
    <w:rsid w:val="00A729DC"/>
    <w:rsid w:val="00A72F18"/>
    <w:rsid w:val="00A73533"/>
    <w:rsid w:val="00A73D5A"/>
    <w:rsid w:val="00A743C3"/>
    <w:rsid w:val="00A75456"/>
    <w:rsid w:val="00A75511"/>
    <w:rsid w:val="00A77D50"/>
    <w:rsid w:val="00A829F6"/>
    <w:rsid w:val="00A82AB5"/>
    <w:rsid w:val="00A82C6C"/>
    <w:rsid w:val="00A832CB"/>
    <w:rsid w:val="00A835A6"/>
    <w:rsid w:val="00A8477A"/>
    <w:rsid w:val="00A84C87"/>
    <w:rsid w:val="00A84E6A"/>
    <w:rsid w:val="00A862FC"/>
    <w:rsid w:val="00A86AB7"/>
    <w:rsid w:val="00A87C96"/>
    <w:rsid w:val="00A87EE2"/>
    <w:rsid w:val="00A9071B"/>
    <w:rsid w:val="00A93D7F"/>
    <w:rsid w:val="00A94D65"/>
    <w:rsid w:val="00A952C6"/>
    <w:rsid w:val="00A95625"/>
    <w:rsid w:val="00A96BCE"/>
    <w:rsid w:val="00AA09EF"/>
    <w:rsid w:val="00AA18EF"/>
    <w:rsid w:val="00AA1EC0"/>
    <w:rsid w:val="00AA2D83"/>
    <w:rsid w:val="00AA2D8F"/>
    <w:rsid w:val="00AA31A5"/>
    <w:rsid w:val="00AA5AB7"/>
    <w:rsid w:val="00AB038C"/>
    <w:rsid w:val="00AB04CE"/>
    <w:rsid w:val="00AB0FC0"/>
    <w:rsid w:val="00AB1CB7"/>
    <w:rsid w:val="00AB26F7"/>
    <w:rsid w:val="00AB4BE9"/>
    <w:rsid w:val="00AB563F"/>
    <w:rsid w:val="00AB7250"/>
    <w:rsid w:val="00AB7F3C"/>
    <w:rsid w:val="00AC2BE2"/>
    <w:rsid w:val="00AC495A"/>
    <w:rsid w:val="00AC63E4"/>
    <w:rsid w:val="00AC6E40"/>
    <w:rsid w:val="00AC7ECC"/>
    <w:rsid w:val="00AD0CF6"/>
    <w:rsid w:val="00AD27C0"/>
    <w:rsid w:val="00AD29E2"/>
    <w:rsid w:val="00AD3958"/>
    <w:rsid w:val="00AD3CD7"/>
    <w:rsid w:val="00AD41A4"/>
    <w:rsid w:val="00AD5479"/>
    <w:rsid w:val="00AD56A2"/>
    <w:rsid w:val="00AD6C5E"/>
    <w:rsid w:val="00AE009E"/>
    <w:rsid w:val="00AE015C"/>
    <w:rsid w:val="00AE1B5B"/>
    <w:rsid w:val="00AE27A8"/>
    <w:rsid w:val="00AE280A"/>
    <w:rsid w:val="00AE2DE5"/>
    <w:rsid w:val="00AE2FED"/>
    <w:rsid w:val="00AE30C2"/>
    <w:rsid w:val="00AE3200"/>
    <w:rsid w:val="00AE3848"/>
    <w:rsid w:val="00AE3C2E"/>
    <w:rsid w:val="00AE4585"/>
    <w:rsid w:val="00AE518D"/>
    <w:rsid w:val="00AE6086"/>
    <w:rsid w:val="00AE7997"/>
    <w:rsid w:val="00AF1012"/>
    <w:rsid w:val="00AF196E"/>
    <w:rsid w:val="00AF1E54"/>
    <w:rsid w:val="00AF3323"/>
    <w:rsid w:val="00AF3667"/>
    <w:rsid w:val="00AF62F1"/>
    <w:rsid w:val="00B03FB4"/>
    <w:rsid w:val="00B03FDB"/>
    <w:rsid w:val="00B07744"/>
    <w:rsid w:val="00B12C44"/>
    <w:rsid w:val="00B13061"/>
    <w:rsid w:val="00B1314A"/>
    <w:rsid w:val="00B13189"/>
    <w:rsid w:val="00B136E4"/>
    <w:rsid w:val="00B13C15"/>
    <w:rsid w:val="00B14A4C"/>
    <w:rsid w:val="00B174BC"/>
    <w:rsid w:val="00B17960"/>
    <w:rsid w:val="00B2127C"/>
    <w:rsid w:val="00B218B8"/>
    <w:rsid w:val="00B23222"/>
    <w:rsid w:val="00B23C37"/>
    <w:rsid w:val="00B23F76"/>
    <w:rsid w:val="00B24599"/>
    <w:rsid w:val="00B24661"/>
    <w:rsid w:val="00B26193"/>
    <w:rsid w:val="00B26F53"/>
    <w:rsid w:val="00B27442"/>
    <w:rsid w:val="00B31C84"/>
    <w:rsid w:val="00B3371E"/>
    <w:rsid w:val="00B37130"/>
    <w:rsid w:val="00B37ED6"/>
    <w:rsid w:val="00B413C1"/>
    <w:rsid w:val="00B41F4A"/>
    <w:rsid w:val="00B42560"/>
    <w:rsid w:val="00B425D0"/>
    <w:rsid w:val="00B43715"/>
    <w:rsid w:val="00B44592"/>
    <w:rsid w:val="00B46EE3"/>
    <w:rsid w:val="00B470A4"/>
    <w:rsid w:val="00B500C7"/>
    <w:rsid w:val="00B51600"/>
    <w:rsid w:val="00B521B7"/>
    <w:rsid w:val="00B53A93"/>
    <w:rsid w:val="00B53C7A"/>
    <w:rsid w:val="00B545EF"/>
    <w:rsid w:val="00B56390"/>
    <w:rsid w:val="00B56C13"/>
    <w:rsid w:val="00B57B68"/>
    <w:rsid w:val="00B602BD"/>
    <w:rsid w:val="00B60494"/>
    <w:rsid w:val="00B60E27"/>
    <w:rsid w:val="00B61263"/>
    <w:rsid w:val="00B61407"/>
    <w:rsid w:val="00B635EE"/>
    <w:rsid w:val="00B63D17"/>
    <w:rsid w:val="00B64A10"/>
    <w:rsid w:val="00B65086"/>
    <w:rsid w:val="00B65390"/>
    <w:rsid w:val="00B65446"/>
    <w:rsid w:val="00B65E2B"/>
    <w:rsid w:val="00B65EFF"/>
    <w:rsid w:val="00B66335"/>
    <w:rsid w:val="00B66BDF"/>
    <w:rsid w:val="00B66F8B"/>
    <w:rsid w:val="00B700EA"/>
    <w:rsid w:val="00B714A0"/>
    <w:rsid w:val="00B73325"/>
    <w:rsid w:val="00B750D8"/>
    <w:rsid w:val="00B767AC"/>
    <w:rsid w:val="00B80756"/>
    <w:rsid w:val="00B80930"/>
    <w:rsid w:val="00B81040"/>
    <w:rsid w:val="00B81D27"/>
    <w:rsid w:val="00B82140"/>
    <w:rsid w:val="00B8229A"/>
    <w:rsid w:val="00B83CD8"/>
    <w:rsid w:val="00B83E5B"/>
    <w:rsid w:val="00B84251"/>
    <w:rsid w:val="00B844EE"/>
    <w:rsid w:val="00B848FC"/>
    <w:rsid w:val="00B872B3"/>
    <w:rsid w:val="00B87328"/>
    <w:rsid w:val="00B877A8"/>
    <w:rsid w:val="00B87829"/>
    <w:rsid w:val="00B90599"/>
    <w:rsid w:val="00B91785"/>
    <w:rsid w:val="00B919C9"/>
    <w:rsid w:val="00B9292E"/>
    <w:rsid w:val="00B93AE2"/>
    <w:rsid w:val="00B93E29"/>
    <w:rsid w:val="00B94328"/>
    <w:rsid w:val="00B9459F"/>
    <w:rsid w:val="00B94827"/>
    <w:rsid w:val="00B94D1C"/>
    <w:rsid w:val="00B96265"/>
    <w:rsid w:val="00B9652F"/>
    <w:rsid w:val="00B96AF6"/>
    <w:rsid w:val="00B97B77"/>
    <w:rsid w:val="00BA2DF6"/>
    <w:rsid w:val="00BA3FE9"/>
    <w:rsid w:val="00BA6DD5"/>
    <w:rsid w:val="00BA745C"/>
    <w:rsid w:val="00BB236E"/>
    <w:rsid w:val="00BB31B4"/>
    <w:rsid w:val="00BB49F4"/>
    <w:rsid w:val="00BB4D77"/>
    <w:rsid w:val="00BB5086"/>
    <w:rsid w:val="00BB51E9"/>
    <w:rsid w:val="00BB529E"/>
    <w:rsid w:val="00BB563C"/>
    <w:rsid w:val="00BB62B0"/>
    <w:rsid w:val="00BB6B70"/>
    <w:rsid w:val="00BB6E7A"/>
    <w:rsid w:val="00BC14DD"/>
    <w:rsid w:val="00BC156D"/>
    <w:rsid w:val="00BC1D82"/>
    <w:rsid w:val="00BC2A25"/>
    <w:rsid w:val="00BC3F34"/>
    <w:rsid w:val="00BC47EF"/>
    <w:rsid w:val="00BC4B82"/>
    <w:rsid w:val="00BC5E12"/>
    <w:rsid w:val="00BC643A"/>
    <w:rsid w:val="00BC7D96"/>
    <w:rsid w:val="00BD016B"/>
    <w:rsid w:val="00BD0925"/>
    <w:rsid w:val="00BD0F74"/>
    <w:rsid w:val="00BD1BEF"/>
    <w:rsid w:val="00BD2638"/>
    <w:rsid w:val="00BD264A"/>
    <w:rsid w:val="00BD2B12"/>
    <w:rsid w:val="00BD3276"/>
    <w:rsid w:val="00BD343B"/>
    <w:rsid w:val="00BD4E0C"/>
    <w:rsid w:val="00BD513B"/>
    <w:rsid w:val="00BD55B2"/>
    <w:rsid w:val="00BD5BF9"/>
    <w:rsid w:val="00BD6224"/>
    <w:rsid w:val="00BD63E6"/>
    <w:rsid w:val="00BD65E0"/>
    <w:rsid w:val="00BD6CEB"/>
    <w:rsid w:val="00BE036C"/>
    <w:rsid w:val="00BE1340"/>
    <w:rsid w:val="00BE3E76"/>
    <w:rsid w:val="00BE49F8"/>
    <w:rsid w:val="00BE4A0C"/>
    <w:rsid w:val="00BE4BC5"/>
    <w:rsid w:val="00BE57B9"/>
    <w:rsid w:val="00BE75F9"/>
    <w:rsid w:val="00BF134E"/>
    <w:rsid w:val="00BF2754"/>
    <w:rsid w:val="00BF3359"/>
    <w:rsid w:val="00BF5FE8"/>
    <w:rsid w:val="00BF75B3"/>
    <w:rsid w:val="00C0007F"/>
    <w:rsid w:val="00C00FCE"/>
    <w:rsid w:val="00C024C4"/>
    <w:rsid w:val="00C029D3"/>
    <w:rsid w:val="00C038B5"/>
    <w:rsid w:val="00C05317"/>
    <w:rsid w:val="00C07C29"/>
    <w:rsid w:val="00C115A1"/>
    <w:rsid w:val="00C11BED"/>
    <w:rsid w:val="00C1222E"/>
    <w:rsid w:val="00C12BC8"/>
    <w:rsid w:val="00C13203"/>
    <w:rsid w:val="00C13D5E"/>
    <w:rsid w:val="00C15661"/>
    <w:rsid w:val="00C16BE4"/>
    <w:rsid w:val="00C17BD1"/>
    <w:rsid w:val="00C208E9"/>
    <w:rsid w:val="00C22638"/>
    <w:rsid w:val="00C238A7"/>
    <w:rsid w:val="00C23B38"/>
    <w:rsid w:val="00C23F68"/>
    <w:rsid w:val="00C244FF"/>
    <w:rsid w:val="00C24AA5"/>
    <w:rsid w:val="00C24D65"/>
    <w:rsid w:val="00C2603C"/>
    <w:rsid w:val="00C335B1"/>
    <w:rsid w:val="00C3472A"/>
    <w:rsid w:val="00C35464"/>
    <w:rsid w:val="00C35939"/>
    <w:rsid w:val="00C35998"/>
    <w:rsid w:val="00C35B71"/>
    <w:rsid w:val="00C36E91"/>
    <w:rsid w:val="00C373E3"/>
    <w:rsid w:val="00C37530"/>
    <w:rsid w:val="00C4014C"/>
    <w:rsid w:val="00C40CFB"/>
    <w:rsid w:val="00C4202C"/>
    <w:rsid w:val="00C435FD"/>
    <w:rsid w:val="00C43FEE"/>
    <w:rsid w:val="00C44736"/>
    <w:rsid w:val="00C45221"/>
    <w:rsid w:val="00C45AEF"/>
    <w:rsid w:val="00C471AA"/>
    <w:rsid w:val="00C50BC3"/>
    <w:rsid w:val="00C52B33"/>
    <w:rsid w:val="00C539D5"/>
    <w:rsid w:val="00C53BF9"/>
    <w:rsid w:val="00C54455"/>
    <w:rsid w:val="00C5534C"/>
    <w:rsid w:val="00C55EC2"/>
    <w:rsid w:val="00C56265"/>
    <w:rsid w:val="00C5626B"/>
    <w:rsid w:val="00C569B5"/>
    <w:rsid w:val="00C56B58"/>
    <w:rsid w:val="00C571B9"/>
    <w:rsid w:val="00C57226"/>
    <w:rsid w:val="00C5784D"/>
    <w:rsid w:val="00C5798E"/>
    <w:rsid w:val="00C57D26"/>
    <w:rsid w:val="00C60273"/>
    <w:rsid w:val="00C602E0"/>
    <w:rsid w:val="00C60A14"/>
    <w:rsid w:val="00C611D7"/>
    <w:rsid w:val="00C62315"/>
    <w:rsid w:val="00C63540"/>
    <w:rsid w:val="00C65A4E"/>
    <w:rsid w:val="00C667FE"/>
    <w:rsid w:val="00C66D0E"/>
    <w:rsid w:val="00C6726E"/>
    <w:rsid w:val="00C754DD"/>
    <w:rsid w:val="00C75DB9"/>
    <w:rsid w:val="00C75F1B"/>
    <w:rsid w:val="00C76161"/>
    <w:rsid w:val="00C7646C"/>
    <w:rsid w:val="00C764C8"/>
    <w:rsid w:val="00C767A5"/>
    <w:rsid w:val="00C76958"/>
    <w:rsid w:val="00C7712E"/>
    <w:rsid w:val="00C77512"/>
    <w:rsid w:val="00C81606"/>
    <w:rsid w:val="00C818EC"/>
    <w:rsid w:val="00C82206"/>
    <w:rsid w:val="00C82A45"/>
    <w:rsid w:val="00C82C70"/>
    <w:rsid w:val="00C83056"/>
    <w:rsid w:val="00C83EA1"/>
    <w:rsid w:val="00C86463"/>
    <w:rsid w:val="00C8724B"/>
    <w:rsid w:val="00C8764C"/>
    <w:rsid w:val="00C9038B"/>
    <w:rsid w:val="00C90C7A"/>
    <w:rsid w:val="00C90CB4"/>
    <w:rsid w:val="00C911C7"/>
    <w:rsid w:val="00C9137C"/>
    <w:rsid w:val="00C922FA"/>
    <w:rsid w:val="00C92BB4"/>
    <w:rsid w:val="00C92D61"/>
    <w:rsid w:val="00C937AE"/>
    <w:rsid w:val="00C94912"/>
    <w:rsid w:val="00C966CA"/>
    <w:rsid w:val="00C967D7"/>
    <w:rsid w:val="00C96F9E"/>
    <w:rsid w:val="00CA0567"/>
    <w:rsid w:val="00CA0C6B"/>
    <w:rsid w:val="00CA2540"/>
    <w:rsid w:val="00CA29F0"/>
    <w:rsid w:val="00CA2B59"/>
    <w:rsid w:val="00CA7ADB"/>
    <w:rsid w:val="00CB1759"/>
    <w:rsid w:val="00CB1928"/>
    <w:rsid w:val="00CB2593"/>
    <w:rsid w:val="00CB269E"/>
    <w:rsid w:val="00CB3667"/>
    <w:rsid w:val="00CB3872"/>
    <w:rsid w:val="00CB3EE7"/>
    <w:rsid w:val="00CB3FC6"/>
    <w:rsid w:val="00CB534A"/>
    <w:rsid w:val="00CB5976"/>
    <w:rsid w:val="00CB62E5"/>
    <w:rsid w:val="00CB7062"/>
    <w:rsid w:val="00CC1C57"/>
    <w:rsid w:val="00CC1F09"/>
    <w:rsid w:val="00CC26A1"/>
    <w:rsid w:val="00CC2892"/>
    <w:rsid w:val="00CC2DE7"/>
    <w:rsid w:val="00CC3D76"/>
    <w:rsid w:val="00CC551F"/>
    <w:rsid w:val="00CC5F7D"/>
    <w:rsid w:val="00CC6117"/>
    <w:rsid w:val="00CC643F"/>
    <w:rsid w:val="00CC66E9"/>
    <w:rsid w:val="00CC7486"/>
    <w:rsid w:val="00CD0E09"/>
    <w:rsid w:val="00CD4186"/>
    <w:rsid w:val="00CD429A"/>
    <w:rsid w:val="00CD4A86"/>
    <w:rsid w:val="00CD4E17"/>
    <w:rsid w:val="00CD4FF8"/>
    <w:rsid w:val="00CD54CF"/>
    <w:rsid w:val="00CE07A4"/>
    <w:rsid w:val="00CE4444"/>
    <w:rsid w:val="00CE454E"/>
    <w:rsid w:val="00CE5E64"/>
    <w:rsid w:val="00CE61B0"/>
    <w:rsid w:val="00CE668B"/>
    <w:rsid w:val="00CE6699"/>
    <w:rsid w:val="00CE74AF"/>
    <w:rsid w:val="00CF1E53"/>
    <w:rsid w:val="00CF3331"/>
    <w:rsid w:val="00CF5B15"/>
    <w:rsid w:val="00CF6372"/>
    <w:rsid w:val="00D0097B"/>
    <w:rsid w:val="00D02B33"/>
    <w:rsid w:val="00D02DA5"/>
    <w:rsid w:val="00D02EF5"/>
    <w:rsid w:val="00D04EAA"/>
    <w:rsid w:val="00D05247"/>
    <w:rsid w:val="00D06EA7"/>
    <w:rsid w:val="00D07EB6"/>
    <w:rsid w:val="00D109EE"/>
    <w:rsid w:val="00D11558"/>
    <w:rsid w:val="00D12CCB"/>
    <w:rsid w:val="00D132E5"/>
    <w:rsid w:val="00D13452"/>
    <w:rsid w:val="00D14BBF"/>
    <w:rsid w:val="00D14C24"/>
    <w:rsid w:val="00D15645"/>
    <w:rsid w:val="00D179EF"/>
    <w:rsid w:val="00D20CB0"/>
    <w:rsid w:val="00D20FC7"/>
    <w:rsid w:val="00D2141F"/>
    <w:rsid w:val="00D215E0"/>
    <w:rsid w:val="00D22066"/>
    <w:rsid w:val="00D2273A"/>
    <w:rsid w:val="00D2458F"/>
    <w:rsid w:val="00D245B9"/>
    <w:rsid w:val="00D25143"/>
    <w:rsid w:val="00D26033"/>
    <w:rsid w:val="00D26FE5"/>
    <w:rsid w:val="00D276DF"/>
    <w:rsid w:val="00D313F4"/>
    <w:rsid w:val="00D3163D"/>
    <w:rsid w:val="00D32239"/>
    <w:rsid w:val="00D32F19"/>
    <w:rsid w:val="00D3494A"/>
    <w:rsid w:val="00D35563"/>
    <w:rsid w:val="00D35F01"/>
    <w:rsid w:val="00D367CC"/>
    <w:rsid w:val="00D371AF"/>
    <w:rsid w:val="00D374F0"/>
    <w:rsid w:val="00D37C30"/>
    <w:rsid w:val="00D37C5E"/>
    <w:rsid w:val="00D4081F"/>
    <w:rsid w:val="00D41401"/>
    <w:rsid w:val="00D43435"/>
    <w:rsid w:val="00D44433"/>
    <w:rsid w:val="00D460A3"/>
    <w:rsid w:val="00D465A3"/>
    <w:rsid w:val="00D47581"/>
    <w:rsid w:val="00D47E04"/>
    <w:rsid w:val="00D506D7"/>
    <w:rsid w:val="00D50A7A"/>
    <w:rsid w:val="00D5147F"/>
    <w:rsid w:val="00D52AB7"/>
    <w:rsid w:val="00D535CA"/>
    <w:rsid w:val="00D54E40"/>
    <w:rsid w:val="00D558EF"/>
    <w:rsid w:val="00D56926"/>
    <w:rsid w:val="00D5790A"/>
    <w:rsid w:val="00D603B7"/>
    <w:rsid w:val="00D61A1C"/>
    <w:rsid w:val="00D6244F"/>
    <w:rsid w:val="00D63356"/>
    <w:rsid w:val="00D63503"/>
    <w:rsid w:val="00D67322"/>
    <w:rsid w:val="00D679CC"/>
    <w:rsid w:val="00D7259E"/>
    <w:rsid w:val="00D74A6A"/>
    <w:rsid w:val="00D76975"/>
    <w:rsid w:val="00D769BA"/>
    <w:rsid w:val="00D76A2B"/>
    <w:rsid w:val="00D803E7"/>
    <w:rsid w:val="00D80D98"/>
    <w:rsid w:val="00D81A54"/>
    <w:rsid w:val="00D81DE5"/>
    <w:rsid w:val="00D821D3"/>
    <w:rsid w:val="00D8258A"/>
    <w:rsid w:val="00D8262D"/>
    <w:rsid w:val="00D82ED6"/>
    <w:rsid w:val="00D84AAD"/>
    <w:rsid w:val="00D84F8D"/>
    <w:rsid w:val="00D858E3"/>
    <w:rsid w:val="00D85CB1"/>
    <w:rsid w:val="00D923AA"/>
    <w:rsid w:val="00D92745"/>
    <w:rsid w:val="00D92DCE"/>
    <w:rsid w:val="00D94970"/>
    <w:rsid w:val="00D96A11"/>
    <w:rsid w:val="00D96AC6"/>
    <w:rsid w:val="00DA039E"/>
    <w:rsid w:val="00DA03B7"/>
    <w:rsid w:val="00DA187D"/>
    <w:rsid w:val="00DA1881"/>
    <w:rsid w:val="00DA2A81"/>
    <w:rsid w:val="00DA466D"/>
    <w:rsid w:val="00DA65FE"/>
    <w:rsid w:val="00DA67DC"/>
    <w:rsid w:val="00DA7225"/>
    <w:rsid w:val="00DA7266"/>
    <w:rsid w:val="00DA7BFA"/>
    <w:rsid w:val="00DB03D3"/>
    <w:rsid w:val="00DB1EC2"/>
    <w:rsid w:val="00DB2386"/>
    <w:rsid w:val="00DB27AE"/>
    <w:rsid w:val="00DB3F0E"/>
    <w:rsid w:val="00DB5613"/>
    <w:rsid w:val="00DB5EC1"/>
    <w:rsid w:val="00DB6D66"/>
    <w:rsid w:val="00DB7A67"/>
    <w:rsid w:val="00DB7DB5"/>
    <w:rsid w:val="00DC05CD"/>
    <w:rsid w:val="00DC1441"/>
    <w:rsid w:val="00DC72CA"/>
    <w:rsid w:val="00DD147D"/>
    <w:rsid w:val="00DD2B3C"/>
    <w:rsid w:val="00DD40D6"/>
    <w:rsid w:val="00DD5078"/>
    <w:rsid w:val="00DD527D"/>
    <w:rsid w:val="00DD59E2"/>
    <w:rsid w:val="00DD5B6C"/>
    <w:rsid w:val="00DD6840"/>
    <w:rsid w:val="00DD70B2"/>
    <w:rsid w:val="00DD712A"/>
    <w:rsid w:val="00DD73AA"/>
    <w:rsid w:val="00DE0DF4"/>
    <w:rsid w:val="00DE0FB8"/>
    <w:rsid w:val="00DE1EF5"/>
    <w:rsid w:val="00DE2116"/>
    <w:rsid w:val="00DE3791"/>
    <w:rsid w:val="00DE3FB6"/>
    <w:rsid w:val="00DE54B2"/>
    <w:rsid w:val="00DE5D81"/>
    <w:rsid w:val="00DE60B3"/>
    <w:rsid w:val="00DE63D1"/>
    <w:rsid w:val="00DE665C"/>
    <w:rsid w:val="00DF02FA"/>
    <w:rsid w:val="00DF09F8"/>
    <w:rsid w:val="00DF16FA"/>
    <w:rsid w:val="00DF2802"/>
    <w:rsid w:val="00DF41E4"/>
    <w:rsid w:val="00DF42F5"/>
    <w:rsid w:val="00DF500D"/>
    <w:rsid w:val="00DF634B"/>
    <w:rsid w:val="00DF666F"/>
    <w:rsid w:val="00DF6A97"/>
    <w:rsid w:val="00E03232"/>
    <w:rsid w:val="00E0345C"/>
    <w:rsid w:val="00E03A4E"/>
    <w:rsid w:val="00E03D63"/>
    <w:rsid w:val="00E04A36"/>
    <w:rsid w:val="00E05904"/>
    <w:rsid w:val="00E06246"/>
    <w:rsid w:val="00E07668"/>
    <w:rsid w:val="00E0789C"/>
    <w:rsid w:val="00E107B8"/>
    <w:rsid w:val="00E10CEF"/>
    <w:rsid w:val="00E1133F"/>
    <w:rsid w:val="00E11637"/>
    <w:rsid w:val="00E11D04"/>
    <w:rsid w:val="00E11EB0"/>
    <w:rsid w:val="00E12980"/>
    <w:rsid w:val="00E14335"/>
    <w:rsid w:val="00E14F24"/>
    <w:rsid w:val="00E1607D"/>
    <w:rsid w:val="00E2062C"/>
    <w:rsid w:val="00E20D74"/>
    <w:rsid w:val="00E23607"/>
    <w:rsid w:val="00E2465D"/>
    <w:rsid w:val="00E248EC"/>
    <w:rsid w:val="00E27522"/>
    <w:rsid w:val="00E3062A"/>
    <w:rsid w:val="00E30F8C"/>
    <w:rsid w:val="00E31747"/>
    <w:rsid w:val="00E31CB8"/>
    <w:rsid w:val="00E32731"/>
    <w:rsid w:val="00E3275D"/>
    <w:rsid w:val="00E32840"/>
    <w:rsid w:val="00E33141"/>
    <w:rsid w:val="00E3382A"/>
    <w:rsid w:val="00E3428B"/>
    <w:rsid w:val="00E34C6F"/>
    <w:rsid w:val="00E34F82"/>
    <w:rsid w:val="00E355CC"/>
    <w:rsid w:val="00E35C11"/>
    <w:rsid w:val="00E36F47"/>
    <w:rsid w:val="00E379C4"/>
    <w:rsid w:val="00E40D4C"/>
    <w:rsid w:val="00E4277C"/>
    <w:rsid w:val="00E43952"/>
    <w:rsid w:val="00E4454F"/>
    <w:rsid w:val="00E47496"/>
    <w:rsid w:val="00E47BC9"/>
    <w:rsid w:val="00E50379"/>
    <w:rsid w:val="00E5215B"/>
    <w:rsid w:val="00E53CBC"/>
    <w:rsid w:val="00E53EF5"/>
    <w:rsid w:val="00E557BB"/>
    <w:rsid w:val="00E56403"/>
    <w:rsid w:val="00E56DC3"/>
    <w:rsid w:val="00E57500"/>
    <w:rsid w:val="00E60DA8"/>
    <w:rsid w:val="00E6121B"/>
    <w:rsid w:val="00E64333"/>
    <w:rsid w:val="00E651BD"/>
    <w:rsid w:val="00E6627E"/>
    <w:rsid w:val="00E674BA"/>
    <w:rsid w:val="00E67B94"/>
    <w:rsid w:val="00E67E2E"/>
    <w:rsid w:val="00E707DD"/>
    <w:rsid w:val="00E71E9A"/>
    <w:rsid w:val="00E72B33"/>
    <w:rsid w:val="00E73979"/>
    <w:rsid w:val="00E7408A"/>
    <w:rsid w:val="00E74DFB"/>
    <w:rsid w:val="00E76994"/>
    <w:rsid w:val="00E7728A"/>
    <w:rsid w:val="00E800C8"/>
    <w:rsid w:val="00E816AD"/>
    <w:rsid w:val="00E81D37"/>
    <w:rsid w:val="00E835E5"/>
    <w:rsid w:val="00E85595"/>
    <w:rsid w:val="00E8675A"/>
    <w:rsid w:val="00E91302"/>
    <w:rsid w:val="00E9351A"/>
    <w:rsid w:val="00E94E99"/>
    <w:rsid w:val="00E977A1"/>
    <w:rsid w:val="00E97F0F"/>
    <w:rsid w:val="00EA0CCD"/>
    <w:rsid w:val="00EA27FC"/>
    <w:rsid w:val="00EA34B3"/>
    <w:rsid w:val="00EA3A55"/>
    <w:rsid w:val="00EA7F38"/>
    <w:rsid w:val="00EB125A"/>
    <w:rsid w:val="00EB1B8A"/>
    <w:rsid w:val="00EB298A"/>
    <w:rsid w:val="00EB46DA"/>
    <w:rsid w:val="00EB4D41"/>
    <w:rsid w:val="00EB5ABC"/>
    <w:rsid w:val="00EB684F"/>
    <w:rsid w:val="00EB697A"/>
    <w:rsid w:val="00EB6CF0"/>
    <w:rsid w:val="00EB7EAE"/>
    <w:rsid w:val="00EC1B7E"/>
    <w:rsid w:val="00EC4FA3"/>
    <w:rsid w:val="00EC5193"/>
    <w:rsid w:val="00EC711A"/>
    <w:rsid w:val="00EC719E"/>
    <w:rsid w:val="00ED07EA"/>
    <w:rsid w:val="00ED20E5"/>
    <w:rsid w:val="00ED3600"/>
    <w:rsid w:val="00ED3F3D"/>
    <w:rsid w:val="00ED46C8"/>
    <w:rsid w:val="00ED5DB6"/>
    <w:rsid w:val="00ED6BB2"/>
    <w:rsid w:val="00EE1174"/>
    <w:rsid w:val="00EE2F75"/>
    <w:rsid w:val="00EE4473"/>
    <w:rsid w:val="00EE48EF"/>
    <w:rsid w:val="00EE561D"/>
    <w:rsid w:val="00EE57F5"/>
    <w:rsid w:val="00EE5CC3"/>
    <w:rsid w:val="00EE740B"/>
    <w:rsid w:val="00EE74B1"/>
    <w:rsid w:val="00EE75B3"/>
    <w:rsid w:val="00EF0138"/>
    <w:rsid w:val="00EF05CF"/>
    <w:rsid w:val="00EF0A15"/>
    <w:rsid w:val="00EF10EA"/>
    <w:rsid w:val="00EF1995"/>
    <w:rsid w:val="00EF1F8C"/>
    <w:rsid w:val="00EF269C"/>
    <w:rsid w:val="00EF4C06"/>
    <w:rsid w:val="00EF5045"/>
    <w:rsid w:val="00EF50F5"/>
    <w:rsid w:val="00EF5607"/>
    <w:rsid w:val="00EF6443"/>
    <w:rsid w:val="00EF6956"/>
    <w:rsid w:val="00EF7546"/>
    <w:rsid w:val="00F00463"/>
    <w:rsid w:val="00F01206"/>
    <w:rsid w:val="00F02213"/>
    <w:rsid w:val="00F029AC"/>
    <w:rsid w:val="00F02CDC"/>
    <w:rsid w:val="00F03483"/>
    <w:rsid w:val="00F0434D"/>
    <w:rsid w:val="00F04952"/>
    <w:rsid w:val="00F0548D"/>
    <w:rsid w:val="00F058F9"/>
    <w:rsid w:val="00F05F34"/>
    <w:rsid w:val="00F05F53"/>
    <w:rsid w:val="00F0641F"/>
    <w:rsid w:val="00F06B6D"/>
    <w:rsid w:val="00F07808"/>
    <w:rsid w:val="00F12022"/>
    <w:rsid w:val="00F14281"/>
    <w:rsid w:val="00F14796"/>
    <w:rsid w:val="00F15997"/>
    <w:rsid w:val="00F169BD"/>
    <w:rsid w:val="00F16AF1"/>
    <w:rsid w:val="00F20415"/>
    <w:rsid w:val="00F245C1"/>
    <w:rsid w:val="00F24F99"/>
    <w:rsid w:val="00F25085"/>
    <w:rsid w:val="00F259B6"/>
    <w:rsid w:val="00F266CE"/>
    <w:rsid w:val="00F27715"/>
    <w:rsid w:val="00F324C9"/>
    <w:rsid w:val="00F336E1"/>
    <w:rsid w:val="00F3498C"/>
    <w:rsid w:val="00F3586E"/>
    <w:rsid w:val="00F37E9B"/>
    <w:rsid w:val="00F403CC"/>
    <w:rsid w:val="00F418AF"/>
    <w:rsid w:val="00F4205D"/>
    <w:rsid w:val="00F4254F"/>
    <w:rsid w:val="00F42E75"/>
    <w:rsid w:val="00F4317F"/>
    <w:rsid w:val="00F441FB"/>
    <w:rsid w:val="00F44715"/>
    <w:rsid w:val="00F4552C"/>
    <w:rsid w:val="00F50D5F"/>
    <w:rsid w:val="00F51FE7"/>
    <w:rsid w:val="00F52013"/>
    <w:rsid w:val="00F521EC"/>
    <w:rsid w:val="00F53483"/>
    <w:rsid w:val="00F5348F"/>
    <w:rsid w:val="00F53D1B"/>
    <w:rsid w:val="00F55748"/>
    <w:rsid w:val="00F5610D"/>
    <w:rsid w:val="00F56195"/>
    <w:rsid w:val="00F57235"/>
    <w:rsid w:val="00F57BE9"/>
    <w:rsid w:val="00F60E3B"/>
    <w:rsid w:val="00F61A6A"/>
    <w:rsid w:val="00F637A7"/>
    <w:rsid w:val="00F65823"/>
    <w:rsid w:val="00F65EFA"/>
    <w:rsid w:val="00F66B9E"/>
    <w:rsid w:val="00F66F64"/>
    <w:rsid w:val="00F67E11"/>
    <w:rsid w:val="00F703D3"/>
    <w:rsid w:val="00F7163F"/>
    <w:rsid w:val="00F71A20"/>
    <w:rsid w:val="00F71AF5"/>
    <w:rsid w:val="00F71D7B"/>
    <w:rsid w:val="00F7271B"/>
    <w:rsid w:val="00F72E57"/>
    <w:rsid w:val="00F75BF1"/>
    <w:rsid w:val="00F75CC6"/>
    <w:rsid w:val="00F77145"/>
    <w:rsid w:val="00F777E5"/>
    <w:rsid w:val="00F81ED9"/>
    <w:rsid w:val="00F81EDE"/>
    <w:rsid w:val="00F829F4"/>
    <w:rsid w:val="00F861E7"/>
    <w:rsid w:val="00F862BA"/>
    <w:rsid w:val="00F8664D"/>
    <w:rsid w:val="00F86D8C"/>
    <w:rsid w:val="00F874B8"/>
    <w:rsid w:val="00F9013D"/>
    <w:rsid w:val="00F928C7"/>
    <w:rsid w:val="00F92938"/>
    <w:rsid w:val="00F930A4"/>
    <w:rsid w:val="00F9321C"/>
    <w:rsid w:val="00F939C3"/>
    <w:rsid w:val="00F94191"/>
    <w:rsid w:val="00F94712"/>
    <w:rsid w:val="00F95B0F"/>
    <w:rsid w:val="00F95C2C"/>
    <w:rsid w:val="00F97B54"/>
    <w:rsid w:val="00F97BE4"/>
    <w:rsid w:val="00FA0CD7"/>
    <w:rsid w:val="00FA0D65"/>
    <w:rsid w:val="00FA191F"/>
    <w:rsid w:val="00FA4D64"/>
    <w:rsid w:val="00FA603F"/>
    <w:rsid w:val="00FA75E9"/>
    <w:rsid w:val="00FB00AA"/>
    <w:rsid w:val="00FB288B"/>
    <w:rsid w:val="00FB2917"/>
    <w:rsid w:val="00FB3B5A"/>
    <w:rsid w:val="00FB3F8C"/>
    <w:rsid w:val="00FB480E"/>
    <w:rsid w:val="00FB50E4"/>
    <w:rsid w:val="00FC0089"/>
    <w:rsid w:val="00FC0796"/>
    <w:rsid w:val="00FC0B2E"/>
    <w:rsid w:val="00FC415F"/>
    <w:rsid w:val="00FC42BA"/>
    <w:rsid w:val="00FC4958"/>
    <w:rsid w:val="00FC566D"/>
    <w:rsid w:val="00FC5C93"/>
    <w:rsid w:val="00FC623C"/>
    <w:rsid w:val="00FC70B5"/>
    <w:rsid w:val="00FC7EA2"/>
    <w:rsid w:val="00FD0524"/>
    <w:rsid w:val="00FD0F3B"/>
    <w:rsid w:val="00FD279E"/>
    <w:rsid w:val="00FD51BE"/>
    <w:rsid w:val="00FD5EC0"/>
    <w:rsid w:val="00FD6154"/>
    <w:rsid w:val="00FD6C38"/>
    <w:rsid w:val="00FE170F"/>
    <w:rsid w:val="00FE208B"/>
    <w:rsid w:val="00FE294B"/>
    <w:rsid w:val="00FE54F8"/>
    <w:rsid w:val="00FE5C6F"/>
    <w:rsid w:val="00FE70AF"/>
    <w:rsid w:val="00FE7F34"/>
    <w:rsid w:val="00FF0C2F"/>
    <w:rsid w:val="00FF11A5"/>
    <w:rsid w:val="00FF13C2"/>
    <w:rsid w:val="00FF1620"/>
    <w:rsid w:val="00FF2CC0"/>
    <w:rsid w:val="00FF58F3"/>
    <w:rsid w:val="00FF6B33"/>
    <w:rsid w:val="00FF6E73"/>
    <w:rsid w:val="00FF7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E1F9F"/>
  <w15:docId w15:val="{A5DDFD86-027A-49DB-A24A-3784A899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94"/>
    <w:rPr>
      <w:lang w:val="en-AU"/>
    </w:rPr>
  </w:style>
  <w:style w:type="paragraph" w:styleId="Heading1">
    <w:name w:val="heading 1"/>
    <w:basedOn w:val="Normal"/>
    <w:next w:val="Normal"/>
    <w:link w:val="Heading1Char"/>
    <w:qFormat/>
    <w:locked/>
    <w:rsid w:val="008C2D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0142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A67CD9"/>
    <w:pPr>
      <w:keepNext/>
      <w:tabs>
        <w:tab w:val="left" w:pos="2127"/>
        <w:tab w:val="left" w:pos="6096"/>
      </w:tabs>
      <w:jc w:val="both"/>
      <w:outlineLvl w:val="4"/>
    </w:pPr>
    <w:rPr>
      <w:i/>
      <w:sz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B1138B"/>
    <w:rPr>
      <w:rFonts w:ascii="Calibri" w:eastAsia="Times New Roman" w:hAnsi="Calibri" w:cs="Times New Roman"/>
      <w:b/>
      <w:bCs/>
      <w:i/>
      <w:iCs/>
      <w:sz w:val="26"/>
      <w:szCs w:val="26"/>
      <w:lang w:val="en-AU"/>
    </w:rPr>
  </w:style>
  <w:style w:type="paragraph" w:styleId="BodyText">
    <w:name w:val="Body Text"/>
    <w:basedOn w:val="Normal"/>
    <w:link w:val="BodyTextChar"/>
    <w:rsid w:val="00062DD1"/>
    <w:rPr>
      <w:b/>
      <w:sz w:val="24"/>
      <w:lang w:val="lv-LV"/>
    </w:rPr>
  </w:style>
  <w:style w:type="character" w:customStyle="1" w:styleId="BodyTextChar">
    <w:name w:val="Body Text Char"/>
    <w:basedOn w:val="DefaultParagraphFont"/>
    <w:link w:val="BodyText"/>
    <w:rsid w:val="00B1138B"/>
    <w:rPr>
      <w:sz w:val="20"/>
      <w:szCs w:val="20"/>
      <w:lang w:val="en-AU"/>
    </w:rPr>
  </w:style>
  <w:style w:type="paragraph" w:styleId="BodyText2">
    <w:name w:val="Body Text 2"/>
    <w:basedOn w:val="Normal"/>
    <w:link w:val="BodyText2Char"/>
    <w:rsid w:val="00062DD1"/>
    <w:rPr>
      <w:sz w:val="24"/>
      <w:lang w:val="lv-LV"/>
    </w:rPr>
  </w:style>
  <w:style w:type="character" w:customStyle="1" w:styleId="BodyText2Char">
    <w:name w:val="Body Text 2 Char"/>
    <w:basedOn w:val="DefaultParagraphFont"/>
    <w:link w:val="BodyText2"/>
    <w:locked/>
    <w:rsid w:val="00BD3276"/>
    <w:rPr>
      <w:rFonts w:cs="Times New Roman"/>
      <w:sz w:val="24"/>
    </w:rPr>
  </w:style>
  <w:style w:type="character" w:styleId="CommentReference">
    <w:name w:val="annotation reference"/>
    <w:basedOn w:val="DefaultParagraphFont"/>
    <w:uiPriority w:val="99"/>
    <w:semiHidden/>
    <w:rsid w:val="00062DD1"/>
    <w:rPr>
      <w:rFonts w:cs="Times New Roman"/>
      <w:sz w:val="16"/>
    </w:rPr>
  </w:style>
  <w:style w:type="paragraph" w:styleId="CommentText">
    <w:name w:val="annotation text"/>
    <w:basedOn w:val="Normal"/>
    <w:link w:val="CommentTextChar"/>
    <w:semiHidden/>
    <w:rsid w:val="00062DD1"/>
  </w:style>
  <w:style w:type="character" w:customStyle="1" w:styleId="CommentTextChar">
    <w:name w:val="Comment Text Char"/>
    <w:basedOn w:val="DefaultParagraphFont"/>
    <w:link w:val="CommentText"/>
    <w:uiPriority w:val="99"/>
    <w:semiHidden/>
    <w:rsid w:val="00B1138B"/>
    <w:rPr>
      <w:sz w:val="20"/>
      <w:szCs w:val="20"/>
      <w:lang w:val="en-AU"/>
    </w:rPr>
  </w:style>
  <w:style w:type="paragraph" w:styleId="Header">
    <w:name w:val="header"/>
    <w:basedOn w:val="Normal"/>
    <w:link w:val="HeaderChar"/>
    <w:rsid w:val="00062DD1"/>
    <w:pPr>
      <w:tabs>
        <w:tab w:val="center" w:pos="4153"/>
        <w:tab w:val="right" w:pos="8306"/>
      </w:tabs>
    </w:pPr>
  </w:style>
  <w:style w:type="character" w:customStyle="1" w:styleId="HeaderChar">
    <w:name w:val="Header Char"/>
    <w:basedOn w:val="DefaultParagraphFont"/>
    <w:link w:val="Header"/>
    <w:rsid w:val="00B1138B"/>
    <w:rPr>
      <w:sz w:val="20"/>
      <w:szCs w:val="20"/>
      <w:lang w:val="en-AU"/>
    </w:rPr>
  </w:style>
  <w:style w:type="character" w:styleId="PageNumber">
    <w:name w:val="page number"/>
    <w:basedOn w:val="DefaultParagraphFont"/>
    <w:uiPriority w:val="99"/>
    <w:rsid w:val="00062DD1"/>
    <w:rPr>
      <w:rFonts w:cs="Times New Roman"/>
    </w:rPr>
  </w:style>
  <w:style w:type="paragraph" w:styleId="BalloonText">
    <w:name w:val="Balloon Text"/>
    <w:basedOn w:val="Normal"/>
    <w:link w:val="BalloonTextChar"/>
    <w:uiPriority w:val="99"/>
    <w:semiHidden/>
    <w:rsid w:val="00BC156D"/>
    <w:rPr>
      <w:rFonts w:ascii="Tahoma" w:hAnsi="Tahoma" w:cs="Tahoma"/>
      <w:sz w:val="16"/>
      <w:szCs w:val="16"/>
    </w:rPr>
  </w:style>
  <w:style w:type="character" w:customStyle="1" w:styleId="BalloonTextChar">
    <w:name w:val="Balloon Text Char"/>
    <w:basedOn w:val="DefaultParagraphFont"/>
    <w:link w:val="BalloonText"/>
    <w:uiPriority w:val="99"/>
    <w:semiHidden/>
    <w:rsid w:val="00B1138B"/>
    <w:rPr>
      <w:sz w:val="0"/>
      <w:szCs w:val="0"/>
      <w:lang w:val="en-AU"/>
    </w:rPr>
  </w:style>
  <w:style w:type="paragraph" w:styleId="Footer">
    <w:name w:val="footer"/>
    <w:basedOn w:val="Normal"/>
    <w:link w:val="FooterChar"/>
    <w:rsid w:val="00604007"/>
    <w:pPr>
      <w:tabs>
        <w:tab w:val="center" w:pos="4153"/>
        <w:tab w:val="right" w:pos="8306"/>
      </w:tabs>
    </w:pPr>
  </w:style>
  <w:style w:type="character" w:customStyle="1" w:styleId="FooterChar">
    <w:name w:val="Footer Char"/>
    <w:basedOn w:val="DefaultParagraphFont"/>
    <w:link w:val="Footer"/>
    <w:uiPriority w:val="99"/>
    <w:rsid w:val="00B1138B"/>
    <w:rPr>
      <w:sz w:val="20"/>
      <w:szCs w:val="20"/>
      <w:lang w:val="en-AU"/>
    </w:rPr>
  </w:style>
  <w:style w:type="table" w:styleId="TableGrid">
    <w:name w:val="Table Grid"/>
    <w:basedOn w:val="TableNormal"/>
    <w:rsid w:val="00C75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C2A25"/>
    <w:rPr>
      <w:rFonts w:cs="Times New Roman"/>
      <w:color w:val="0000FF"/>
      <w:u w:val="single"/>
    </w:rPr>
  </w:style>
  <w:style w:type="paragraph" w:customStyle="1" w:styleId="1CharCharCharChar">
    <w:name w:val="1 Char Char Char Char"/>
    <w:basedOn w:val="Normal"/>
    <w:semiHidden/>
    <w:rsid w:val="00367C87"/>
    <w:pPr>
      <w:spacing w:after="160" w:line="240" w:lineRule="exact"/>
    </w:pPr>
    <w:rPr>
      <w:rFonts w:ascii="Verdana" w:hAnsi="Verdana"/>
      <w:lang w:val="en-US" w:eastAsia="en-US"/>
    </w:rPr>
  </w:style>
  <w:style w:type="paragraph" w:customStyle="1" w:styleId="1CharCharCharCharCharCharChar">
    <w:name w:val="1 Char Char Char Char Char Char Char"/>
    <w:basedOn w:val="Normal"/>
    <w:uiPriority w:val="99"/>
    <w:semiHidden/>
    <w:rsid w:val="00AA31A5"/>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BB563C"/>
    <w:pPr>
      <w:spacing w:after="120"/>
      <w:ind w:left="283"/>
    </w:pPr>
  </w:style>
  <w:style w:type="character" w:customStyle="1" w:styleId="BodyTextIndentChar">
    <w:name w:val="Body Text Indent Char"/>
    <w:basedOn w:val="DefaultParagraphFont"/>
    <w:link w:val="BodyTextIndent"/>
    <w:uiPriority w:val="99"/>
    <w:rsid w:val="00B1138B"/>
    <w:rPr>
      <w:sz w:val="20"/>
      <w:szCs w:val="20"/>
      <w:lang w:val="en-AU"/>
    </w:rPr>
  </w:style>
  <w:style w:type="character" w:styleId="Strong">
    <w:name w:val="Strong"/>
    <w:basedOn w:val="DefaultParagraphFont"/>
    <w:uiPriority w:val="99"/>
    <w:qFormat/>
    <w:rsid w:val="00BB563C"/>
    <w:rPr>
      <w:rFonts w:cs="Times New Roman"/>
      <w:b/>
      <w:bCs/>
    </w:rPr>
  </w:style>
  <w:style w:type="paragraph" w:styleId="CommentSubject">
    <w:name w:val="annotation subject"/>
    <w:basedOn w:val="CommentText"/>
    <w:next w:val="CommentText"/>
    <w:link w:val="CommentSubjectChar"/>
    <w:uiPriority w:val="99"/>
    <w:semiHidden/>
    <w:rsid w:val="004D5DD6"/>
    <w:rPr>
      <w:b/>
      <w:bCs/>
    </w:rPr>
  </w:style>
  <w:style w:type="character" w:customStyle="1" w:styleId="CommentSubjectChar">
    <w:name w:val="Comment Subject Char"/>
    <w:basedOn w:val="CommentTextChar"/>
    <w:link w:val="CommentSubject"/>
    <w:uiPriority w:val="99"/>
    <w:semiHidden/>
    <w:rsid w:val="00B1138B"/>
    <w:rPr>
      <w:b/>
      <w:bCs/>
      <w:sz w:val="20"/>
      <w:szCs w:val="20"/>
      <w:lang w:val="en-AU"/>
    </w:rPr>
  </w:style>
  <w:style w:type="paragraph" w:styleId="BodyTextIndent3">
    <w:name w:val="Body Text Indent 3"/>
    <w:basedOn w:val="Normal"/>
    <w:link w:val="BodyTextIndent3Char"/>
    <w:uiPriority w:val="99"/>
    <w:rsid w:val="009235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138B"/>
    <w:rPr>
      <w:sz w:val="16"/>
      <w:szCs w:val="16"/>
      <w:lang w:val="en-AU"/>
    </w:rPr>
  </w:style>
  <w:style w:type="paragraph" w:styleId="Title">
    <w:name w:val="Title"/>
    <w:basedOn w:val="Normal"/>
    <w:link w:val="TitleChar"/>
    <w:uiPriority w:val="99"/>
    <w:qFormat/>
    <w:rsid w:val="003409A2"/>
    <w:pPr>
      <w:spacing w:before="360" w:after="360"/>
      <w:jc w:val="center"/>
    </w:pPr>
    <w:rPr>
      <w:b/>
      <w:sz w:val="32"/>
      <w:lang w:val="lv-LV" w:eastAsia="en-US"/>
    </w:rPr>
  </w:style>
  <w:style w:type="character" w:customStyle="1" w:styleId="TitleChar">
    <w:name w:val="Title Char"/>
    <w:basedOn w:val="DefaultParagraphFont"/>
    <w:link w:val="Title"/>
    <w:uiPriority w:val="99"/>
    <w:locked/>
    <w:rsid w:val="003409A2"/>
    <w:rPr>
      <w:rFonts w:cs="Times New Roman"/>
      <w:b/>
      <w:sz w:val="32"/>
      <w:lang w:val="lv-LV" w:eastAsia="en-US" w:bidi="ar-SA"/>
    </w:rPr>
  </w:style>
  <w:style w:type="paragraph" w:styleId="BlockText">
    <w:name w:val="Block Text"/>
    <w:basedOn w:val="Normal"/>
    <w:uiPriority w:val="99"/>
    <w:rsid w:val="005B4771"/>
    <w:pPr>
      <w:ind w:left="4395" w:right="-1"/>
      <w:jc w:val="right"/>
    </w:pPr>
    <w:rPr>
      <w:sz w:val="24"/>
      <w:lang w:val="lv-LV" w:eastAsia="en-US"/>
    </w:rPr>
  </w:style>
  <w:style w:type="paragraph" w:styleId="NormalWeb">
    <w:name w:val="Normal (Web)"/>
    <w:basedOn w:val="Normal"/>
    <w:uiPriority w:val="99"/>
    <w:rsid w:val="00592348"/>
    <w:pPr>
      <w:spacing w:before="100"/>
    </w:pPr>
    <w:rPr>
      <w:sz w:val="24"/>
      <w:szCs w:val="24"/>
      <w:lang w:val="lv-LV"/>
    </w:rPr>
  </w:style>
  <w:style w:type="paragraph" w:styleId="ListParagraph">
    <w:name w:val="List Paragraph"/>
    <w:aliases w:val="Virsraksti,Normal bullet 2,Bullet list,List Paragraph1,Saistīto dokumentu saraksts,PPS_Bullet,2,Syle 1,Numurets,H&amp;P List Paragraph,Strip,Colorful List - Accent 12,Colorful List - Accent 13,Saraksta rindkopa"/>
    <w:basedOn w:val="Normal"/>
    <w:link w:val="ListParagraphChar"/>
    <w:uiPriority w:val="34"/>
    <w:qFormat/>
    <w:rsid w:val="00F24F99"/>
    <w:pPr>
      <w:ind w:left="720"/>
      <w:contextualSpacing/>
    </w:pPr>
  </w:style>
  <w:style w:type="paragraph" w:customStyle="1" w:styleId="Default">
    <w:name w:val="Default"/>
    <w:rsid w:val="00D47581"/>
    <w:pPr>
      <w:autoSpaceDE w:val="0"/>
      <w:autoSpaceDN w:val="0"/>
      <w:adjustRightInd w:val="0"/>
    </w:pPr>
    <w:rPr>
      <w:color w:val="000000"/>
      <w:sz w:val="24"/>
      <w:szCs w:val="24"/>
    </w:rPr>
  </w:style>
  <w:style w:type="paragraph" w:customStyle="1" w:styleId="Normal1">
    <w:name w:val="Normal1"/>
    <w:basedOn w:val="Normal"/>
    <w:uiPriority w:val="99"/>
    <w:rsid w:val="00912CB1"/>
    <w:pPr>
      <w:tabs>
        <w:tab w:val="num" w:pos="545"/>
      </w:tabs>
      <w:ind w:left="170" w:right="-284"/>
      <w:jc w:val="both"/>
    </w:pPr>
    <w:rPr>
      <w:sz w:val="28"/>
      <w:szCs w:val="28"/>
      <w:lang w:val="en-GB" w:eastAsia="en-US"/>
    </w:rPr>
  </w:style>
  <w:style w:type="character" w:customStyle="1" w:styleId="Heading2Char">
    <w:name w:val="Heading 2 Char"/>
    <w:basedOn w:val="DefaultParagraphFont"/>
    <w:link w:val="Heading2"/>
    <w:rsid w:val="000142E2"/>
    <w:rPr>
      <w:rFonts w:asciiTheme="majorHAnsi" w:eastAsiaTheme="majorEastAsia" w:hAnsiTheme="majorHAnsi" w:cstheme="majorBidi"/>
      <w:b/>
      <w:bCs/>
      <w:color w:val="4F81BD" w:themeColor="accent1"/>
      <w:sz w:val="26"/>
      <w:szCs w:val="26"/>
      <w:lang w:val="en-AU"/>
    </w:rPr>
  </w:style>
  <w:style w:type="character" w:customStyle="1" w:styleId="Heading1Char">
    <w:name w:val="Heading 1 Char"/>
    <w:basedOn w:val="DefaultParagraphFont"/>
    <w:link w:val="Heading1"/>
    <w:rsid w:val="008C2D79"/>
    <w:rPr>
      <w:rFonts w:asciiTheme="majorHAnsi" w:eastAsiaTheme="majorEastAsia" w:hAnsiTheme="majorHAnsi" w:cstheme="majorBidi"/>
      <w:b/>
      <w:bCs/>
      <w:color w:val="365F91" w:themeColor="accent1" w:themeShade="BF"/>
      <w:sz w:val="28"/>
      <w:szCs w:val="28"/>
      <w:lang w:val="en-AU"/>
    </w:rPr>
  </w:style>
  <w:style w:type="paragraph" w:styleId="FootnoteText">
    <w:name w:val="footnote text"/>
    <w:basedOn w:val="Normal"/>
    <w:link w:val="FootnoteTextChar"/>
    <w:rsid w:val="008C2D79"/>
    <w:rPr>
      <w:lang w:val="ru-RU" w:eastAsia="en-US"/>
    </w:rPr>
  </w:style>
  <w:style w:type="character" w:customStyle="1" w:styleId="FootnoteTextChar">
    <w:name w:val="Footnote Text Char"/>
    <w:basedOn w:val="DefaultParagraphFont"/>
    <w:link w:val="FootnoteText"/>
    <w:rsid w:val="008C2D79"/>
    <w:rPr>
      <w:lang w:val="ru-RU" w:eastAsia="en-US"/>
    </w:rPr>
  </w:style>
  <w:style w:type="character" w:styleId="FootnoteReference">
    <w:name w:val="footnote reference"/>
    <w:basedOn w:val="DefaultParagraphFont"/>
    <w:rsid w:val="008C2D79"/>
    <w:rPr>
      <w:vertAlign w:val="superscript"/>
    </w:rPr>
  </w:style>
  <w:style w:type="paragraph" w:styleId="EndnoteText">
    <w:name w:val="endnote text"/>
    <w:basedOn w:val="Normal"/>
    <w:link w:val="EndnoteTextChar"/>
    <w:uiPriority w:val="99"/>
    <w:semiHidden/>
    <w:unhideWhenUsed/>
    <w:rsid w:val="00293F88"/>
  </w:style>
  <w:style w:type="character" w:customStyle="1" w:styleId="EndnoteTextChar">
    <w:name w:val="Endnote Text Char"/>
    <w:basedOn w:val="DefaultParagraphFont"/>
    <w:link w:val="EndnoteText"/>
    <w:uiPriority w:val="99"/>
    <w:semiHidden/>
    <w:rsid w:val="00293F88"/>
    <w:rPr>
      <w:lang w:val="en-AU"/>
    </w:rPr>
  </w:style>
  <w:style w:type="character" w:styleId="EndnoteReference">
    <w:name w:val="endnote reference"/>
    <w:basedOn w:val="DefaultParagraphFont"/>
    <w:uiPriority w:val="99"/>
    <w:semiHidden/>
    <w:unhideWhenUsed/>
    <w:rsid w:val="00293F88"/>
    <w:rPr>
      <w:vertAlign w:val="superscript"/>
    </w:rPr>
  </w:style>
  <w:style w:type="paragraph" w:customStyle="1" w:styleId="naisf">
    <w:name w:val="naisf"/>
    <w:basedOn w:val="Normal"/>
    <w:rsid w:val="008948EA"/>
    <w:pPr>
      <w:spacing w:before="75" w:after="75"/>
      <w:ind w:left="284" w:right="-284" w:firstLine="375"/>
      <w:jc w:val="both"/>
    </w:pPr>
    <w:rPr>
      <w:sz w:val="24"/>
      <w:szCs w:val="24"/>
      <w:lang w:val="lv-LV"/>
    </w:rPr>
  </w:style>
  <w:style w:type="table" w:customStyle="1" w:styleId="TableGrid0">
    <w:name w:val="TableGrid"/>
    <w:rsid w:val="00677B9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A26007"/>
    <w:rPr>
      <w:lang w:val="en-AU"/>
    </w:rPr>
  </w:style>
  <w:style w:type="character" w:customStyle="1" w:styleId="ListParagraphChar">
    <w:name w:val="List Paragraph Char"/>
    <w:aliases w:val="Virsraksti Char,Normal bullet 2 Char,Bullet list Char,List Paragraph1 Char,Saistīto dokumentu saraksts Char,PPS_Bullet Char,2 Char,Syle 1 Char,Numurets Char,H&amp;P List Paragraph Char,Strip Char,Colorful List - Accent 12 Char"/>
    <w:link w:val="ListParagraph"/>
    <w:uiPriority w:val="34"/>
    <w:qFormat/>
    <w:rsid w:val="00D8262D"/>
    <w:rPr>
      <w:lang w:val="en-AU"/>
    </w:rPr>
  </w:style>
  <w:style w:type="character" w:customStyle="1" w:styleId="FontStyle50">
    <w:name w:val="Font Style50"/>
    <w:basedOn w:val="DefaultParagraphFont"/>
    <w:uiPriority w:val="99"/>
    <w:rsid w:val="001E1B6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8755">
      <w:bodyDiv w:val="1"/>
      <w:marLeft w:val="0"/>
      <w:marRight w:val="0"/>
      <w:marTop w:val="0"/>
      <w:marBottom w:val="0"/>
      <w:divBdr>
        <w:top w:val="none" w:sz="0" w:space="0" w:color="auto"/>
        <w:left w:val="none" w:sz="0" w:space="0" w:color="auto"/>
        <w:bottom w:val="none" w:sz="0" w:space="0" w:color="auto"/>
        <w:right w:val="none" w:sz="0" w:space="0" w:color="auto"/>
      </w:divBdr>
    </w:div>
    <w:div w:id="695468252">
      <w:bodyDiv w:val="1"/>
      <w:marLeft w:val="0"/>
      <w:marRight w:val="0"/>
      <w:marTop w:val="0"/>
      <w:marBottom w:val="0"/>
      <w:divBdr>
        <w:top w:val="none" w:sz="0" w:space="0" w:color="auto"/>
        <w:left w:val="none" w:sz="0" w:space="0" w:color="auto"/>
        <w:bottom w:val="none" w:sz="0" w:space="0" w:color="auto"/>
        <w:right w:val="none" w:sz="0" w:space="0" w:color="auto"/>
      </w:divBdr>
    </w:div>
    <w:div w:id="1165241556">
      <w:bodyDiv w:val="1"/>
      <w:marLeft w:val="0"/>
      <w:marRight w:val="0"/>
      <w:marTop w:val="0"/>
      <w:marBottom w:val="0"/>
      <w:divBdr>
        <w:top w:val="none" w:sz="0" w:space="0" w:color="auto"/>
        <w:left w:val="none" w:sz="0" w:space="0" w:color="auto"/>
        <w:bottom w:val="none" w:sz="0" w:space="0" w:color="auto"/>
        <w:right w:val="none" w:sz="0" w:space="0" w:color="auto"/>
      </w:divBdr>
    </w:div>
    <w:div w:id="1733193470">
      <w:marLeft w:val="0"/>
      <w:marRight w:val="0"/>
      <w:marTop w:val="0"/>
      <w:marBottom w:val="0"/>
      <w:divBdr>
        <w:top w:val="none" w:sz="0" w:space="0" w:color="auto"/>
        <w:left w:val="none" w:sz="0" w:space="0" w:color="auto"/>
        <w:bottom w:val="none" w:sz="0" w:space="0" w:color="auto"/>
        <w:right w:val="none" w:sz="0" w:space="0" w:color="auto"/>
      </w:divBdr>
    </w:div>
    <w:div w:id="1733193471">
      <w:marLeft w:val="0"/>
      <w:marRight w:val="0"/>
      <w:marTop w:val="0"/>
      <w:marBottom w:val="0"/>
      <w:divBdr>
        <w:top w:val="none" w:sz="0" w:space="0" w:color="auto"/>
        <w:left w:val="none" w:sz="0" w:space="0" w:color="auto"/>
        <w:bottom w:val="none" w:sz="0" w:space="0" w:color="auto"/>
        <w:right w:val="none" w:sz="0" w:space="0" w:color="auto"/>
      </w:divBdr>
      <w:divsChild>
        <w:div w:id="1733193472">
          <w:marLeft w:val="0"/>
          <w:marRight w:val="0"/>
          <w:marTop w:val="0"/>
          <w:marBottom w:val="0"/>
          <w:divBdr>
            <w:top w:val="none" w:sz="0" w:space="0" w:color="auto"/>
            <w:left w:val="none" w:sz="0" w:space="0" w:color="auto"/>
            <w:bottom w:val="none" w:sz="0" w:space="0" w:color="auto"/>
            <w:right w:val="none" w:sz="0" w:space="0" w:color="auto"/>
          </w:divBdr>
        </w:div>
      </w:divsChild>
    </w:div>
    <w:div w:id="1733193474">
      <w:marLeft w:val="0"/>
      <w:marRight w:val="0"/>
      <w:marTop w:val="0"/>
      <w:marBottom w:val="0"/>
      <w:divBdr>
        <w:top w:val="none" w:sz="0" w:space="0" w:color="auto"/>
        <w:left w:val="none" w:sz="0" w:space="0" w:color="auto"/>
        <w:bottom w:val="none" w:sz="0" w:space="0" w:color="auto"/>
        <w:right w:val="none" w:sz="0" w:space="0" w:color="auto"/>
      </w:divBdr>
    </w:div>
    <w:div w:id="1733193475">
      <w:marLeft w:val="0"/>
      <w:marRight w:val="0"/>
      <w:marTop w:val="0"/>
      <w:marBottom w:val="0"/>
      <w:divBdr>
        <w:top w:val="none" w:sz="0" w:space="0" w:color="auto"/>
        <w:left w:val="none" w:sz="0" w:space="0" w:color="auto"/>
        <w:bottom w:val="none" w:sz="0" w:space="0" w:color="auto"/>
        <w:right w:val="none" w:sz="0" w:space="0" w:color="auto"/>
      </w:divBdr>
      <w:divsChild>
        <w:div w:id="173319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E8C94BA04B8E8A44879D83045FAE36EB" ma:contentTypeVersion="0" ma:contentTypeDescription="Izveidot jaunu dokumentu." ma:contentTypeScope="" ma:versionID="7e0eb58682bdf468b81e58ef5ec00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B876C-CF2E-476D-8788-3AA6E771F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DD533-DDA6-4FE8-A336-4E718293D22E}">
  <ds:schemaRefs>
    <ds:schemaRef ds:uri="http://schemas.microsoft.com/sharepoint/v3/contenttype/forms"/>
  </ds:schemaRefs>
</ds:datastoreItem>
</file>

<file path=customXml/itemProps3.xml><?xml version="1.0" encoding="utf-8"?>
<ds:datastoreItem xmlns:ds="http://schemas.openxmlformats.org/officeDocument/2006/customXml" ds:itemID="{5F6AED91-C2E0-4F34-BB22-0A64CF1A70D9}">
  <ds:schemaRefs>
    <ds:schemaRef ds:uri="http://schemas.openxmlformats.org/officeDocument/2006/bibliography"/>
  </ds:schemaRefs>
</ds:datastoreItem>
</file>

<file path=customXml/itemProps4.xml><?xml version="1.0" encoding="utf-8"?>
<ds:datastoreItem xmlns:ds="http://schemas.openxmlformats.org/officeDocument/2006/customXml" ds:itemID="{53940672-332E-4D7B-ADE6-BD115787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4405</Words>
  <Characters>2512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Latvijas Republikas</vt:lpstr>
    </vt:vector>
  </TitlesOfParts>
  <Company>VID</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dc:title>
  <dc:creator>VID</dc:creator>
  <cp:lastModifiedBy>Ramona Jurķe</cp:lastModifiedBy>
  <cp:revision>3</cp:revision>
  <cp:lastPrinted>2020-09-17T05:24:00Z</cp:lastPrinted>
  <dcterms:created xsi:type="dcterms:W3CDTF">2024-11-12T09:19:00Z</dcterms:created>
  <dcterms:modified xsi:type="dcterms:W3CDTF">2024-11-12T09:22:00Z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0x010100E8C94BA04B8E8A44879D83045FAE36EB</vt:lpwstr>
  </property>
</Properties>
</file>