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8.0 -->
  <w:body>
    <w:p w:rsidR="00A13C34" w:rsidRPr="00213DB6" w:rsidP="00A13C34" w14:paraId="72C9CC85" w14:textId="77777777">
      <w:pPr>
        <w:spacing w:line="264" w:lineRule="auto"/>
        <w:jc w:val="center"/>
        <w:rPr>
          <w:b/>
          <w:bCs w:val="0"/>
          <w:iCs/>
          <w:sz w:val="28"/>
          <w:szCs w:val="28"/>
        </w:rPr>
      </w:pPr>
      <w:r w:rsidRPr="00213DB6">
        <w:rPr>
          <w:b/>
          <w:bCs w:val="0"/>
          <w:iCs/>
          <w:sz w:val="28"/>
          <w:szCs w:val="28"/>
        </w:rPr>
        <w:t>Līgums</w:t>
      </w:r>
    </w:p>
    <w:p w:rsidR="00A13C34" w:rsidRPr="00213DB6" w:rsidP="00A13C34" w14:paraId="42B8026D" w14:textId="026DCCF4">
      <w:pPr>
        <w:spacing w:line="264" w:lineRule="auto"/>
        <w:jc w:val="center"/>
        <w:rPr>
          <w:szCs w:val="24"/>
        </w:rPr>
      </w:pPr>
      <w:r w:rsidRPr="00213DB6">
        <w:rPr>
          <w:bCs w:val="0"/>
          <w:szCs w:val="24"/>
        </w:rPr>
        <w:t>par</w:t>
      </w:r>
      <w:r w:rsidRPr="00213DB6">
        <w:rPr>
          <w:szCs w:val="24"/>
        </w:rPr>
        <w:t xml:space="preserve"> </w:t>
      </w:r>
      <w:r w:rsidRPr="00213DB6" w:rsidR="00213DB6">
        <w:rPr>
          <w:szCs w:val="24"/>
        </w:rPr>
        <w:t xml:space="preserve">dabīgā ūdens </w:t>
      </w:r>
      <w:r w:rsidRPr="00213DB6">
        <w:rPr>
          <w:bCs w:val="0"/>
          <w:szCs w:val="24"/>
        </w:rPr>
        <w:t>iegādi</w:t>
      </w:r>
    </w:p>
    <w:p w:rsidR="00A13C34" w:rsidRPr="00213DB6" w:rsidP="00A13C34" w14:paraId="2841F008" w14:textId="77777777">
      <w:pPr>
        <w:jc w:val="center"/>
        <w:rPr>
          <w:i/>
          <w:szCs w:val="24"/>
        </w:rPr>
      </w:pPr>
      <w:r w:rsidRPr="00213DB6">
        <w:rPr>
          <w:i/>
          <w:szCs w:val="24"/>
        </w:rPr>
        <w:t>iepirkuma identifikācijas Nr. JC 2024/001</w:t>
      </w:r>
    </w:p>
    <w:p w:rsidR="00A13C34" w:rsidRPr="00751C08" w:rsidP="00A13C34" w14:paraId="04A233FC" w14:textId="77777777">
      <w:pPr>
        <w:jc w:val="both"/>
        <w:rPr>
          <w:sz w:val="23"/>
          <w:szCs w:val="23"/>
        </w:rPr>
      </w:pPr>
    </w:p>
    <w:p w:rsidR="002B7B7B" w:rsidP="002B7B7B" w14:paraId="2602E2BF" w14:textId="77777777">
      <w:pPr>
        <w:jc w:val="right"/>
        <w:rPr>
          <w:i/>
        </w:rPr>
      </w:pPr>
      <w:r w:rsidRPr="002B7B7B">
        <w:rPr>
          <w:bCs w:val="0"/>
          <w:szCs w:val="24"/>
        </w:rPr>
        <w:t>Rīgā</w:t>
      </w:r>
      <w:r w:rsidRPr="00751C08">
        <w:rPr>
          <w:bCs w:val="0"/>
          <w:sz w:val="23"/>
          <w:szCs w:val="23"/>
        </w:rPr>
        <w:tab/>
      </w:r>
      <w:r w:rsidRPr="00751C08">
        <w:rPr>
          <w:bCs w:val="0"/>
          <w:sz w:val="23"/>
          <w:szCs w:val="23"/>
        </w:rPr>
        <w:tab/>
      </w:r>
      <w:r w:rsidRPr="00751C08">
        <w:rPr>
          <w:bCs w:val="0"/>
          <w:sz w:val="23"/>
          <w:szCs w:val="23"/>
        </w:rPr>
        <w:tab/>
      </w:r>
      <w:r w:rsidRPr="00751C08">
        <w:rPr>
          <w:bCs w:val="0"/>
          <w:sz w:val="23"/>
          <w:szCs w:val="23"/>
        </w:rPr>
        <w:tab/>
      </w:r>
      <w:r w:rsidRPr="00751C08">
        <w:rPr>
          <w:bCs w:val="0"/>
          <w:sz w:val="23"/>
          <w:szCs w:val="23"/>
        </w:rPr>
        <w:tab/>
      </w:r>
      <w:r w:rsidRPr="00751C08">
        <w:rPr>
          <w:bCs w:val="0"/>
          <w:sz w:val="23"/>
          <w:szCs w:val="23"/>
        </w:rPr>
        <w:tab/>
      </w:r>
      <w:r w:rsidRPr="00751C08">
        <w:rPr>
          <w:bCs w:val="0"/>
          <w:sz w:val="23"/>
          <w:szCs w:val="23"/>
        </w:rPr>
        <w:tab/>
      </w:r>
      <w:r w:rsidRPr="00751C08">
        <w:rPr>
          <w:bCs w:val="0"/>
          <w:sz w:val="23"/>
          <w:szCs w:val="23"/>
        </w:rPr>
        <w:tab/>
      </w:r>
      <w:r w:rsidRPr="00751C08">
        <w:rPr>
          <w:bCs w:val="0"/>
          <w:sz w:val="23"/>
          <w:szCs w:val="23"/>
        </w:rPr>
        <w:tab/>
      </w:r>
      <w:r w:rsidRPr="00674368">
        <w:rPr>
          <w:i/>
        </w:rPr>
        <w:t xml:space="preserve">Līguma parakstīšanas datums ir pēdējā pievienotā </w:t>
      </w:r>
    </w:p>
    <w:p w:rsidR="00A13C34" w:rsidRPr="00751C08" w:rsidP="002B7B7B" w14:paraId="5DB0EC30" w14:textId="32F2C1D5">
      <w:pPr>
        <w:jc w:val="right"/>
        <w:rPr>
          <w:bCs w:val="0"/>
          <w:sz w:val="23"/>
          <w:szCs w:val="23"/>
        </w:rPr>
      </w:pPr>
      <w:r w:rsidRPr="00674368">
        <w:rPr>
          <w:i/>
        </w:rPr>
        <w:t>droša elektroniskā paraksta laika zīmoga datums</w:t>
      </w:r>
    </w:p>
    <w:p w:rsidR="00A13C34" w:rsidRPr="00751C08" w:rsidP="00A13C34" w14:paraId="6761DCA1" w14:textId="77777777">
      <w:pPr>
        <w:rPr>
          <w:bCs w:val="0"/>
          <w:sz w:val="23"/>
          <w:szCs w:val="23"/>
        </w:rPr>
      </w:pPr>
    </w:p>
    <w:p w:rsidR="00A13C34" w:rsidRPr="002B7B7B" w:rsidP="00A13C34" w14:paraId="3059FB9C" w14:textId="58D1CB85">
      <w:pPr>
        <w:ind w:firstLine="720"/>
        <w:jc w:val="both"/>
        <w:rPr>
          <w:bCs w:val="0"/>
          <w:sz w:val="26"/>
          <w:szCs w:val="26"/>
        </w:rPr>
      </w:pPr>
      <w:r w:rsidRPr="002B7B7B">
        <w:rPr>
          <w:b/>
          <w:bCs w:val="0"/>
          <w:sz w:val="26"/>
          <w:szCs w:val="26"/>
        </w:rPr>
        <w:t>Jaunsardzes centrs</w:t>
      </w:r>
      <w:r w:rsidRPr="002B7B7B">
        <w:rPr>
          <w:bCs w:val="0"/>
          <w:spacing w:val="4"/>
          <w:sz w:val="26"/>
          <w:szCs w:val="26"/>
        </w:rPr>
        <w:t xml:space="preserve">, </w:t>
      </w:r>
      <w:r w:rsidRPr="002B7B7B">
        <w:rPr>
          <w:sz w:val="26"/>
          <w:szCs w:val="26"/>
        </w:rPr>
        <w:t>reģistrācijas Nr.90009222536, kurš rīkojas</w:t>
      </w:r>
      <w:r w:rsidR="00E85E0E">
        <w:rPr>
          <w:sz w:val="26"/>
          <w:szCs w:val="26"/>
        </w:rPr>
        <w:t>,</w:t>
      </w:r>
      <w:r w:rsidRPr="002B7B7B">
        <w:rPr>
          <w:sz w:val="26"/>
          <w:szCs w:val="26"/>
        </w:rPr>
        <w:t xml:space="preserve"> pamatojoties uz Ministru kabineta 2024.gada 27.februāra noteikumu Nr.120 “Jaunsardzes centra nolikums” 7.punkta pamata (</w:t>
      </w:r>
      <w:r w:rsidRPr="002B7B7B">
        <w:rPr>
          <w:bCs w:val="0"/>
          <w:spacing w:val="4"/>
          <w:sz w:val="26"/>
          <w:szCs w:val="26"/>
        </w:rPr>
        <w:t xml:space="preserve">turpmāk – </w:t>
      </w:r>
      <w:r w:rsidRPr="002B7B7B">
        <w:rPr>
          <w:bCs w:val="0"/>
          <w:sz w:val="26"/>
          <w:szCs w:val="26"/>
        </w:rPr>
        <w:t>PASŪTĪTĀJS)</w:t>
      </w:r>
      <w:r w:rsidRPr="002B7B7B">
        <w:rPr>
          <w:bCs w:val="0"/>
          <w:spacing w:val="4"/>
          <w:sz w:val="26"/>
          <w:szCs w:val="26"/>
        </w:rPr>
        <w:t>, no vienas puses</w:t>
      </w:r>
      <w:r w:rsidR="00E85E0E">
        <w:rPr>
          <w:bCs w:val="0"/>
          <w:spacing w:val="4"/>
          <w:sz w:val="26"/>
          <w:szCs w:val="26"/>
        </w:rPr>
        <w:t>,</w:t>
      </w:r>
      <w:r w:rsidRPr="002B7B7B">
        <w:rPr>
          <w:bCs w:val="0"/>
          <w:spacing w:val="4"/>
          <w:sz w:val="26"/>
          <w:szCs w:val="26"/>
        </w:rPr>
        <w:t xml:space="preserve"> </w:t>
      </w:r>
      <w:r w:rsidRPr="002B7B7B">
        <w:rPr>
          <w:bCs w:val="0"/>
          <w:sz w:val="26"/>
          <w:szCs w:val="26"/>
        </w:rPr>
        <w:t xml:space="preserve">un </w:t>
      </w:r>
    </w:p>
    <w:p w:rsidR="00A13C34" w:rsidRPr="002B7B7B" w:rsidP="004C69FC" w14:paraId="07165176" w14:textId="03798702">
      <w:pPr>
        <w:ind w:firstLine="720"/>
        <w:jc w:val="both"/>
        <w:rPr>
          <w:bCs w:val="0"/>
          <w:sz w:val="26"/>
          <w:szCs w:val="26"/>
        </w:rPr>
      </w:pPr>
      <w:r w:rsidRPr="002B7B7B">
        <w:rPr>
          <w:b/>
          <w:bCs w:val="0"/>
          <w:sz w:val="26"/>
          <w:szCs w:val="26"/>
        </w:rPr>
        <w:t>SIA “</w:t>
      </w:r>
      <w:r w:rsidRPr="002B7B7B">
        <w:rPr>
          <w:b/>
          <w:bCs w:val="0"/>
          <w:sz w:val="26"/>
          <w:szCs w:val="26"/>
        </w:rPr>
        <w:t>Venden</w:t>
      </w:r>
      <w:r w:rsidRPr="002B7B7B">
        <w:rPr>
          <w:b/>
          <w:bCs w:val="0"/>
          <w:sz w:val="26"/>
          <w:szCs w:val="26"/>
        </w:rPr>
        <w:t>”,</w:t>
      </w:r>
      <w:r w:rsidRPr="002B7B7B">
        <w:rPr>
          <w:bCs w:val="0"/>
          <w:sz w:val="26"/>
          <w:szCs w:val="26"/>
        </w:rPr>
        <w:t xml:space="preserve"> </w:t>
      </w:r>
      <w:r w:rsidRPr="002B7B7B">
        <w:rPr>
          <w:sz w:val="26"/>
          <w:szCs w:val="26"/>
        </w:rPr>
        <w:t>reģistrēta Latvijas Republikas Uzņēmumu reģistrā 23.01.1997. ar reģistrācijas Nr.40003325121,</w:t>
      </w:r>
      <w:r w:rsidRPr="002B7B7B">
        <w:rPr>
          <w:bCs w:val="0"/>
          <w:sz w:val="26"/>
          <w:szCs w:val="26"/>
        </w:rPr>
        <w:t xml:space="preserve"> </w:t>
      </w:r>
      <w:r w:rsidRPr="00742BA5">
        <w:rPr>
          <w:bCs w:val="0"/>
          <w:sz w:val="26"/>
          <w:szCs w:val="26"/>
        </w:rPr>
        <w:t>tās pilnvarot</w:t>
      </w:r>
      <w:r w:rsidRPr="00742BA5" w:rsidR="00742BA5">
        <w:rPr>
          <w:bCs w:val="0"/>
          <w:sz w:val="26"/>
          <w:szCs w:val="26"/>
        </w:rPr>
        <w:t>ā</w:t>
      </w:r>
      <w:r w:rsidRPr="00742BA5">
        <w:rPr>
          <w:bCs w:val="0"/>
          <w:sz w:val="26"/>
          <w:szCs w:val="26"/>
        </w:rPr>
        <w:t xml:space="preserve">s personas </w:t>
      </w:r>
      <w:r w:rsidRPr="00742BA5" w:rsidR="00742BA5">
        <w:rPr>
          <w:bCs w:val="0"/>
          <w:sz w:val="26"/>
          <w:szCs w:val="26"/>
        </w:rPr>
        <w:t xml:space="preserve">lielo klientu vadītājas Iritas </w:t>
      </w:r>
      <w:r w:rsidRPr="00742BA5" w:rsidR="00742BA5">
        <w:rPr>
          <w:bCs w:val="0"/>
          <w:sz w:val="26"/>
          <w:szCs w:val="26"/>
        </w:rPr>
        <w:t>Bukānes</w:t>
      </w:r>
      <w:r w:rsidRPr="00742BA5" w:rsidR="00742BA5">
        <w:rPr>
          <w:bCs w:val="0"/>
          <w:sz w:val="26"/>
          <w:szCs w:val="26"/>
        </w:rPr>
        <w:t xml:space="preserve"> </w:t>
      </w:r>
      <w:r w:rsidRPr="00742BA5">
        <w:rPr>
          <w:bCs w:val="0"/>
          <w:sz w:val="26"/>
          <w:szCs w:val="26"/>
        </w:rPr>
        <w:t>personā, kura rīkojas</w:t>
      </w:r>
      <w:r w:rsidR="00E85E0E">
        <w:rPr>
          <w:bCs w:val="0"/>
          <w:sz w:val="26"/>
          <w:szCs w:val="26"/>
        </w:rPr>
        <w:t>,</w:t>
      </w:r>
      <w:r w:rsidRPr="00742BA5">
        <w:rPr>
          <w:bCs w:val="0"/>
          <w:sz w:val="26"/>
          <w:szCs w:val="26"/>
        </w:rPr>
        <w:t xml:space="preserve"> </w:t>
      </w:r>
      <w:r w:rsidRPr="00742BA5" w:rsidR="00742BA5">
        <w:rPr>
          <w:bCs w:val="0"/>
          <w:sz w:val="26"/>
          <w:szCs w:val="26"/>
        </w:rPr>
        <w:t>pamatojoties uz SIA “</w:t>
      </w:r>
      <w:r w:rsidRPr="00742BA5" w:rsidR="00742BA5">
        <w:rPr>
          <w:bCs w:val="0"/>
          <w:sz w:val="26"/>
          <w:szCs w:val="26"/>
        </w:rPr>
        <w:t>Venden</w:t>
      </w:r>
      <w:r w:rsidRPr="00742BA5" w:rsidR="00742BA5">
        <w:rPr>
          <w:bCs w:val="0"/>
          <w:sz w:val="26"/>
          <w:szCs w:val="26"/>
        </w:rPr>
        <w:t xml:space="preserve">” </w:t>
      </w:r>
      <w:r w:rsidR="00742BA5">
        <w:rPr>
          <w:bCs w:val="0"/>
          <w:sz w:val="26"/>
          <w:szCs w:val="26"/>
        </w:rPr>
        <w:t xml:space="preserve">valdes priekšsēdētāja </w:t>
      </w:r>
      <w:r w:rsidRPr="00742BA5" w:rsidR="00742BA5">
        <w:rPr>
          <w:bCs w:val="0"/>
          <w:sz w:val="26"/>
          <w:szCs w:val="26"/>
        </w:rPr>
        <w:t xml:space="preserve">02.01.2024. </w:t>
      </w:r>
      <w:r w:rsidR="00742BA5">
        <w:rPr>
          <w:bCs w:val="0"/>
          <w:sz w:val="26"/>
          <w:szCs w:val="26"/>
        </w:rPr>
        <w:t xml:space="preserve">izsniegtās </w:t>
      </w:r>
      <w:r w:rsidRPr="00742BA5" w:rsidR="00742BA5">
        <w:rPr>
          <w:bCs w:val="0"/>
          <w:sz w:val="26"/>
          <w:szCs w:val="26"/>
        </w:rPr>
        <w:t>pilnvaras Nr.02/2024</w:t>
      </w:r>
      <w:r w:rsidRPr="00742BA5">
        <w:rPr>
          <w:bCs w:val="0"/>
          <w:sz w:val="26"/>
          <w:szCs w:val="26"/>
        </w:rPr>
        <w:t xml:space="preserve"> pamata (turpmāk – </w:t>
      </w:r>
      <w:r w:rsidRPr="00742BA5">
        <w:rPr>
          <w:spacing w:val="-3"/>
          <w:sz w:val="26"/>
          <w:szCs w:val="26"/>
        </w:rPr>
        <w:t>PIEGĀDĀTĀJS)</w:t>
      </w:r>
      <w:r w:rsidRPr="00742BA5">
        <w:rPr>
          <w:bCs w:val="0"/>
          <w:sz w:val="26"/>
          <w:szCs w:val="26"/>
        </w:rPr>
        <w:t xml:space="preserve">, no otras puses, </w:t>
      </w:r>
    </w:p>
    <w:p w:rsidR="00A13C34" w:rsidRPr="002B7B7B" w:rsidP="00A13C34" w14:paraId="7E3FE1C6" w14:textId="4E9BCA67">
      <w:pPr>
        <w:spacing w:line="264" w:lineRule="auto"/>
        <w:ind w:firstLine="720"/>
        <w:jc w:val="both"/>
        <w:rPr>
          <w:bCs w:val="0"/>
          <w:sz w:val="26"/>
          <w:szCs w:val="26"/>
        </w:rPr>
      </w:pPr>
      <w:r w:rsidRPr="002B7B7B">
        <w:rPr>
          <w:bCs w:val="0"/>
          <w:sz w:val="26"/>
          <w:szCs w:val="26"/>
        </w:rPr>
        <w:t>abi kopā saukti Līdzēji un katrs atsevišķi</w:t>
      </w:r>
      <w:r w:rsidRPr="002B7B7B">
        <w:rPr>
          <w:b/>
          <w:bCs w:val="0"/>
          <w:sz w:val="26"/>
          <w:szCs w:val="26"/>
        </w:rPr>
        <w:t xml:space="preserve"> </w:t>
      </w:r>
      <w:r w:rsidRPr="002B7B7B">
        <w:rPr>
          <w:bCs w:val="0"/>
          <w:sz w:val="26"/>
          <w:szCs w:val="26"/>
        </w:rPr>
        <w:t xml:space="preserve">Līdzējs, pamatojoties uz Publisko iepirkumu likuma 9.pantu un iepirkuma komisijas </w:t>
      </w:r>
      <w:r w:rsidRPr="002B7B7B" w:rsidR="009B34D6">
        <w:rPr>
          <w:bCs w:val="0"/>
          <w:sz w:val="26"/>
          <w:szCs w:val="26"/>
        </w:rPr>
        <w:t>18.04.2024.</w:t>
      </w:r>
      <w:r w:rsidRPr="002B7B7B">
        <w:rPr>
          <w:bCs w:val="0"/>
          <w:sz w:val="26"/>
          <w:szCs w:val="26"/>
        </w:rPr>
        <w:t xml:space="preserve"> protokolu</w:t>
      </w:r>
      <w:r w:rsidRPr="002B7B7B" w:rsidR="009B34D6">
        <w:rPr>
          <w:bCs w:val="0"/>
          <w:sz w:val="26"/>
          <w:szCs w:val="26"/>
        </w:rPr>
        <w:t xml:space="preserve"> </w:t>
      </w:r>
      <w:r w:rsidRPr="002B7B7B">
        <w:rPr>
          <w:bCs w:val="0"/>
          <w:sz w:val="26"/>
          <w:szCs w:val="26"/>
        </w:rPr>
        <w:t>Nr.</w:t>
      </w:r>
      <w:r w:rsidRPr="002B7B7B" w:rsidR="009B34D6">
        <w:rPr>
          <w:bCs w:val="0"/>
          <w:sz w:val="26"/>
          <w:szCs w:val="26"/>
        </w:rPr>
        <w:t>17</w:t>
      </w:r>
      <w:r w:rsidRPr="002B7B7B">
        <w:rPr>
          <w:bCs w:val="0"/>
          <w:sz w:val="26"/>
          <w:szCs w:val="26"/>
        </w:rPr>
        <w:t>, noslēdz šādu līgumu (turpmāk – Līgums):</w:t>
      </w:r>
    </w:p>
    <w:p w:rsidR="00A13C34" w:rsidRPr="00751C08" w:rsidP="00A13C34" w14:paraId="73C554D3" w14:textId="77777777">
      <w:pPr>
        <w:jc w:val="center"/>
        <w:rPr>
          <w:bCs w:val="0"/>
          <w:sz w:val="23"/>
          <w:szCs w:val="23"/>
        </w:rPr>
      </w:pPr>
    </w:p>
    <w:p w:rsidR="00A13C34" w:rsidRPr="002B7B7B" w:rsidP="00A13C34" w14:paraId="74541211" w14:textId="77777777">
      <w:pPr>
        <w:jc w:val="center"/>
        <w:rPr>
          <w:rFonts w:asciiTheme="majorBidi" w:hAnsiTheme="majorBidi" w:cstheme="majorBidi"/>
          <w:b/>
          <w:bCs w:val="0"/>
          <w:sz w:val="26"/>
          <w:szCs w:val="26"/>
        </w:rPr>
      </w:pPr>
      <w:r w:rsidRPr="002B7B7B">
        <w:rPr>
          <w:rFonts w:asciiTheme="majorBidi" w:hAnsiTheme="majorBidi" w:cstheme="majorBidi"/>
          <w:b/>
          <w:bCs w:val="0"/>
          <w:sz w:val="26"/>
          <w:szCs w:val="26"/>
        </w:rPr>
        <w:t xml:space="preserve">1. </w:t>
      </w:r>
      <w:r w:rsidRPr="002B7B7B">
        <w:rPr>
          <w:rFonts w:asciiTheme="majorBidi" w:hAnsiTheme="majorBidi" w:cstheme="majorBidi"/>
          <w:b/>
          <w:bCs w:val="0"/>
          <w:caps/>
          <w:sz w:val="26"/>
          <w:szCs w:val="26"/>
        </w:rPr>
        <w:t>Līguma priekšmets</w:t>
      </w:r>
    </w:p>
    <w:p w:rsidR="00A13C34" w:rsidRPr="00D9777D" w:rsidP="00A13C34" w14:paraId="58461A46" w14:textId="4F58C937">
      <w:pPr>
        <w:ind w:left="567" w:hanging="567"/>
        <w:jc w:val="both"/>
        <w:rPr>
          <w:bCs w:val="0"/>
          <w:sz w:val="26"/>
          <w:szCs w:val="26"/>
        </w:rPr>
      </w:pPr>
      <w:r w:rsidRPr="002B7B7B">
        <w:rPr>
          <w:bCs w:val="0"/>
          <w:sz w:val="26"/>
          <w:szCs w:val="26"/>
        </w:rPr>
        <w:t>1.1.</w:t>
      </w:r>
      <w:r w:rsidRPr="002B7B7B">
        <w:rPr>
          <w:bCs w:val="0"/>
          <w:sz w:val="26"/>
          <w:szCs w:val="26"/>
        </w:rPr>
        <w:tab/>
        <w:t xml:space="preserve">PASŪTĪTĀJS pasūta, saņem, maksā un PIEGĀDĀTĀJS pārdod un bez maksas piegādā saskaņā ar </w:t>
      </w:r>
      <w:r w:rsidR="00F14BAA">
        <w:rPr>
          <w:bCs w:val="0"/>
          <w:sz w:val="26"/>
          <w:szCs w:val="26"/>
        </w:rPr>
        <w:t xml:space="preserve">Līguma </w:t>
      </w:r>
      <w:r w:rsidRPr="002B7B7B">
        <w:rPr>
          <w:bCs w:val="0"/>
          <w:sz w:val="26"/>
          <w:szCs w:val="26"/>
        </w:rPr>
        <w:t xml:space="preserve">PASŪTĪTĀJA pieprasījumu </w:t>
      </w:r>
      <w:r w:rsidRPr="002B7B7B">
        <w:rPr>
          <w:b/>
          <w:bCs w:val="0"/>
          <w:sz w:val="26"/>
          <w:szCs w:val="26"/>
        </w:rPr>
        <w:t>dabīgu avota ūdeni un ogļskābo gāzi (balonos) ūdens gāzēšanai</w:t>
      </w:r>
      <w:r w:rsidRPr="002B7B7B">
        <w:rPr>
          <w:bCs w:val="0"/>
          <w:sz w:val="26"/>
          <w:szCs w:val="26"/>
        </w:rPr>
        <w:t xml:space="preserve"> (turpmāk – Prece), saskaņā ar Līguma noteikumiem, tehnisko </w:t>
      </w:r>
      <w:r w:rsidRPr="00D9777D">
        <w:rPr>
          <w:bCs w:val="0"/>
          <w:sz w:val="26"/>
          <w:szCs w:val="26"/>
        </w:rPr>
        <w:t>specifikāciju (1.pielikums) un PIEGĀDĀTĀJA tehnisko</w:t>
      </w:r>
      <w:r w:rsidR="004C69FC">
        <w:rPr>
          <w:bCs w:val="0"/>
          <w:sz w:val="26"/>
          <w:szCs w:val="26"/>
        </w:rPr>
        <w:t xml:space="preserve"> piedāvājumu</w:t>
      </w:r>
      <w:r w:rsidRPr="00D9777D">
        <w:rPr>
          <w:bCs w:val="0"/>
          <w:sz w:val="26"/>
          <w:szCs w:val="26"/>
        </w:rPr>
        <w:t xml:space="preserve"> </w:t>
      </w:r>
      <w:r w:rsidRPr="00D9777D" w:rsidR="00D9777D">
        <w:rPr>
          <w:bCs w:val="0"/>
          <w:sz w:val="26"/>
          <w:szCs w:val="26"/>
        </w:rPr>
        <w:t>(2.pielikums)</w:t>
      </w:r>
      <w:r w:rsidR="00DB23B4">
        <w:rPr>
          <w:bCs w:val="0"/>
          <w:sz w:val="26"/>
          <w:szCs w:val="26"/>
        </w:rPr>
        <w:t xml:space="preserve"> </w:t>
      </w:r>
      <w:r w:rsidRPr="00D9777D">
        <w:rPr>
          <w:bCs w:val="0"/>
          <w:sz w:val="26"/>
          <w:szCs w:val="26"/>
        </w:rPr>
        <w:t>un finanšu piedāvājumu (</w:t>
      </w:r>
      <w:r w:rsidRPr="00D9777D" w:rsidR="00D9777D">
        <w:rPr>
          <w:bCs w:val="0"/>
          <w:sz w:val="26"/>
          <w:szCs w:val="26"/>
        </w:rPr>
        <w:t>3</w:t>
      </w:r>
      <w:r w:rsidRPr="00D9777D">
        <w:rPr>
          <w:bCs w:val="0"/>
          <w:sz w:val="26"/>
          <w:szCs w:val="26"/>
        </w:rPr>
        <w:t xml:space="preserve">.pielikums). </w:t>
      </w:r>
    </w:p>
    <w:p w:rsidR="00A13C34" w:rsidRPr="002B7B7B" w:rsidP="00A13C34" w14:paraId="146AD243" w14:textId="77777777">
      <w:pPr>
        <w:ind w:left="567" w:hanging="567"/>
        <w:jc w:val="both"/>
        <w:rPr>
          <w:bCs w:val="0"/>
          <w:sz w:val="26"/>
          <w:szCs w:val="26"/>
        </w:rPr>
      </w:pPr>
      <w:r w:rsidRPr="00D9777D">
        <w:rPr>
          <w:bCs w:val="0"/>
          <w:sz w:val="26"/>
          <w:szCs w:val="26"/>
        </w:rPr>
        <w:t>1.2.</w:t>
      </w:r>
      <w:r w:rsidRPr="00D9777D">
        <w:rPr>
          <w:bCs w:val="0"/>
          <w:sz w:val="26"/>
          <w:szCs w:val="26"/>
        </w:rPr>
        <w:tab/>
      </w:r>
      <w:r w:rsidRPr="00D9777D">
        <w:rPr>
          <w:bCs w:val="0"/>
          <w:caps/>
          <w:sz w:val="26"/>
          <w:szCs w:val="26"/>
        </w:rPr>
        <w:t>Piegādātājs</w:t>
      </w:r>
      <w:r w:rsidRPr="00D9777D">
        <w:rPr>
          <w:bCs w:val="0"/>
          <w:sz w:val="26"/>
          <w:szCs w:val="26"/>
        </w:rPr>
        <w:t xml:space="preserve"> 3 (trīs) darba dienu laikā no Līguma abpusējas parakstīšanas dienas nodod </w:t>
      </w:r>
      <w:r w:rsidRPr="00D9777D">
        <w:rPr>
          <w:bCs w:val="0"/>
          <w:caps/>
          <w:sz w:val="26"/>
          <w:szCs w:val="26"/>
        </w:rPr>
        <w:t>Pasūtītājam</w:t>
      </w:r>
      <w:r w:rsidRPr="00D9777D">
        <w:rPr>
          <w:bCs w:val="0"/>
          <w:sz w:val="26"/>
          <w:szCs w:val="26"/>
        </w:rPr>
        <w:t xml:space="preserve"> lietošanā ūdens</w:t>
      </w:r>
      <w:r w:rsidRPr="002B7B7B">
        <w:rPr>
          <w:bCs w:val="0"/>
          <w:sz w:val="26"/>
          <w:szCs w:val="26"/>
        </w:rPr>
        <w:t xml:space="preserve"> sadales iekārtas (turpmāk – Iekārtas) ar nodošanas – pieņemšanas aktu, kas pēc tā abpusējas parakstīšanas kļūst par Līguma neatņemamu sastāvdaļu.</w:t>
      </w:r>
    </w:p>
    <w:p w:rsidR="00A13C34" w:rsidRPr="00751C08" w:rsidP="00A13C34" w14:paraId="61111E38" w14:textId="77777777">
      <w:pPr>
        <w:ind w:left="567" w:hanging="567"/>
        <w:jc w:val="both"/>
        <w:rPr>
          <w:b/>
          <w:bCs w:val="0"/>
          <w:sz w:val="23"/>
          <w:szCs w:val="23"/>
        </w:rPr>
      </w:pPr>
    </w:p>
    <w:p w:rsidR="00A13C34" w:rsidRPr="002B7B7B" w:rsidP="00A13C34" w14:paraId="68C127ED" w14:textId="77777777">
      <w:pPr>
        <w:jc w:val="center"/>
        <w:rPr>
          <w:rFonts w:asciiTheme="majorBidi" w:hAnsiTheme="majorBidi" w:cstheme="majorBidi"/>
          <w:b/>
          <w:bCs w:val="0"/>
          <w:sz w:val="26"/>
          <w:szCs w:val="26"/>
        </w:rPr>
      </w:pPr>
      <w:r w:rsidRPr="002B7B7B">
        <w:rPr>
          <w:rFonts w:asciiTheme="majorBidi" w:hAnsiTheme="majorBidi" w:cstheme="majorBidi"/>
          <w:b/>
          <w:bCs w:val="0"/>
          <w:sz w:val="26"/>
          <w:szCs w:val="26"/>
        </w:rPr>
        <w:t xml:space="preserve">2. </w:t>
      </w:r>
      <w:r w:rsidRPr="002B7B7B">
        <w:rPr>
          <w:rFonts w:asciiTheme="majorBidi" w:hAnsiTheme="majorBidi" w:cstheme="majorBidi"/>
          <w:b/>
          <w:bCs w:val="0"/>
          <w:caps/>
          <w:sz w:val="26"/>
          <w:szCs w:val="26"/>
        </w:rPr>
        <w:t>Līguma summa un norēķinu kārtība</w:t>
      </w:r>
    </w:p>
    <w:p w:rsidR="00A13C34" w:rsidRPr="00007FC9" w:rsidP="00A13C34" w14:paraId="5525AA47" w14:textId="6228A7D3">
      <w:pPr>
        <w:ind w:left="567" w:hanging="567"/>
        <w:jc w:val="both"/>
        <w:rPr>
          <w:rFonts w:asciiTheme="majorBidi" w:hAnsiTheme="majorBidi" w:cstheme="majorBidi"/>
          <w:bCs w:val="0"/>
          <w:iCs/>
          <w:sz w:val="26"/>
          <w:szCs w:val="26"/>
        </w:rPr>
      </w:pPr>
      <w:r w:rsidRPr="002B7B7B">
        <w:rPr>
          <w:rFonts w:asciiTheme="majorBidi" w:hAnsiTheme="majorBidi" w:cstheme="majorBidi"/>
          <w:bCs w:val="0"/>
          <w:sz w:val="26"/>
          <w:szCs w:val="26"/>
        </w:rPr>
        <w:t>2.1.</w:t>
      </w:r>
      <w:r w:rsidRPr="002B7B7B">
        <w:rPr>
          <w:rFonts w:asciiTheme="majorBidi" w:hAnsiTheme="majorBidi" w:cstheme="majorBidi"/>
          <w:bCs w:val="0"/>
          <w:sz w:val="26"/>
          <w:szCs w:val="26"/>
        </w:rPr>
        <w:tab/>
      </w:r>
      <w:r w:rsidRPr="002B7B7B">
        <w:rPr>
          <w:rFonts w:asciiTheme="majorBidi" w:hAnsiTheme="majorBidi" w:cstheme="majorBidi"/>
          <w:sz w:val="26"/>
          <w:szCs w:val="26"/>
        </w:rPr>
        <w:t>Preces</w:t>
      </w:r>
      <w:r w:rsidRPr="002B7B7B">
        <w:rPr>
          <w:rFonts w:asciiTheme="majorBidi" w:hAnsiTheme="majorBidi" w:cstheme="majorBidi"/>
          <w:bCs w:val="0"/>
          <w:sz w:val="26"/>
          <w:szCs w:val="26"/>
        </w:rPr>
        <w:t xml:space="preserve"> vienas vienības cena noteikta saskaņā ar </w:t>
      </w:r>
      <w:r w:rsidRPr="002B7B7B">
        <w:rPr>
          <w:rFonts w:asciiTheme="majorBidi" w:hAnsiTheme="majorBidi" w:cstheme="majorBidi"/>
          <w:iCs/>
          <w:sz w:val="26"/>
          <w:szCs w:val="26"/>
        </w:rPr>
        <w:t>PIEGĀDĀTĀJA</w:t>
      </w:r>
      <w:r w:rsidRPr="002B7B7B">
        <w:rPr>
          <w:rFonts w:asciiTheme="majorBidi" w:hAnsiTheme="majorBidi" w:cstheme="majorBidi"/>
          <w:bCs w:val="0"/>
          <w:sz w:val="26"/>
          <w:szCs w:val="26"/>
        </w:rPr>
        <w:t xml:space="preserve"> piedāvājumu publiskam iepirkumam ar iepirkuma identifikācijas </w:t>
      </w:r>
      <w:r w:rsidRPr="002B7B7B">
        <w:rPr>
          <w:rFonts w:asciiTheme="majorBidi" w:hAnsiTheme="majorBidi" w:cstheme="majorBidi"/>
          <w:bCs w:val="0"/>
          <w:sz w:val="26"/>
          <w:szCs w:val="26"/>
        </w:rPr>
        <w:t>Nr.JC</w:t>
      </w:r>
      <w:r w:rsidRPr="002B7B7B">
        <w:rPr>
          <w:rFonts w:asciiTheme="majorBidi" w:hAnsiTheme="majorBidi" w:cstheme="majorBidi"/>
          <w:bCs w:val="0"/>
          <w:sz w:val="26"/>
          <w:szCs w:val="26"/>
        </w:rPr>
        <w:t xml:space="preserve"> 2024/001 Līguma </w:t>
      </w:r>
      <w:r w:rsidRPr="00007FC9">
        <w:rPr>
          <w:rFonts w:asciiTheme="majorBidi" w:hAnsiTheme="majorBidi" w:cstheme="majorBidi"/>
          <w:bCs w:val="0"/>
          <w:sz w:val="26"/>
          <w:szCs w:val="26"/>
        </w:rPr>
        <w:t>pielikumā (</w:t>
      </w:r>
      <w:r w:rsidRPr="00007FC9" w:rsidR="00D9777D">
        <w:rPr>
          <w:rFonts w:asciiTheme="majorBidi" w:hAnsiTheme="majorBidi" w:cstheme="majorBidi"/>
          <w:bCs w:val="0"/>
          <w:sz w:val="26"/>
          <w:szCs w:val="26"/>
        </w:rPr>
        <w:t>3</w:t>
      </w:r>
      <w:r w:rsidRPr="00007FC9">
        <w:rPr>
          <w:rFonts w:asciiTheme="majorBidi" w:hAnsiTheme="majorBidi" w:cstheme="majorBidi"/>
          <w:bCs w:val="0"/>
          <w:sz w:val="26"/>
          <w:szCs w:val="26"/>
        </w:rPr>
        <w:t>.pielikums)</w:t>
      </w:r>
      <w:r w:rsidRPr="00007FC9">
        <w:rPr>
          <w:rFonts w:asciiTheme="majorBidi" w:hAnsiTheme="majorBidi" w:cstheme="majorBidi"/>
          <w:bCs w:val="0"/>
          <w:i/>
          <w:sz w:val="26"/>
          <w:szCs w:val="26"/>
        </w:rPr>
        <w:t>.</w:t>
      </w:r>
    </w:p>
    <w:p w:rsidR="00A13C34" w:rsidRPr="002B7B7B" w:rsidP="00A13C34" w14:paraId="21025750" w14:textId="683D1B76">
      <w:pPr>
        <w:ind w:left="567" w:hanging="567"/>
        <w:jc w:val="both"/>
        <w:rPr>
          <w:rFonts w:asciiTheme="majorBidi" w:hAnsiTheme="majorBidi" w:cstheme="majorBidi"/>
          <w:bCs w:val="0"/>
          <w:i/>
          <w:sz w:val="26"/>
          <w:szCs w:val="26"/>
        </w:rPr>
      </w:pPr>
      <w:r w:rsidRPr="002B7B7B">
        <w:rPr>
          <w:rFonts w:asciiTheme="majorBidi" w:hAnsiTheme="majorBidi" w:cstheme="majorBidi"/>
          <w:iCs/>
          <w:spacing w:val="-3"/>
          <w:sz w:val="26"/>
          <w:szCs w:val="26"/>
        </w:rPr>
        <w:t xml:space="preserve">2.2. </w:t>
      </w:r>
      <w:r w:rsidRPr="002B7B7B">
        <w:rPr>
          <w:rFonts w:asciiTheme="majorBidi" w:hAnsiTheme="majorBidi" w:cstheme="majorBidi"/>
          <w:iCs/>
          <w:spacing w:val="-3"/>
          <w:sz w:val="26"/>
          <w:szCs w:val="26"/>
        </w:rPr>
        <w:tab/>
      </w:r>
      <w:r w:rsidRPr="002B7B7B">
        <w:rPr>
          <w:rFonts w:asciiTheme="majorBidi" w:hAnsiTheme="majorBidi" w:cstheme="majorBidi"/>
          <w:bCs w:val="0"/>
          <w:iCs/>
          <w:sz w:val="26"/>
          <w:szCs w:val="26"/>
        </w:rPr>
        <w:t xml:space="preserve">Līguma kopējā summa </w:t>
      </w:r>
      <w:r w:rsidRPr="002B7B7B">
        <w:rPr>
          <w:rFonts w:asciiTheme="majorBidi" w:hAnsiTheme="majorBidi" w:cstheme="majorBidi"/>
          <w:bCs w:val="0"/>
          <w:sz w:val="26"/>
          <w:szCs w:val="26"/>
        </w:rPr>
        <w:t xml:space="preserve">bez pievienotās vērtības </w:t>
      </w:r>
      <w:r w:rsidRPr="002B7B7B">
        <w:rPr>
          <w:rFonts w:asciiTheme="majorBidi" w:hAnsiTheme="majorBidi" w:cstheme="majorBidi"/>
          <w:sz w:val="26"/>
          <w:szCs w:val="26"/>
        </w:rPr>
        <w:t>21% (divdesmit viena procenta) nodokļa (turpmāk – PVN) ir</w:t>
      </w:r>
      <w:r w:rsidRPr="002B7B7B">
        <w:rPr>
          <w:rFonts w:asciiTheme="majorBidi" w:hAnsiTheme="majorBidi" w:cstheme="majorBidi"/>
          <w:b/>
          <w:sz w:val="26"/>
          <w:szCs w:val="26"/>
        </w:rPr>
        <w:t xml:space="preserve"> </w:t>
      </w:r>
      <w:r w:rsidRPr="002B7B7B" w:rsidR="00213DB6">
        <w:rPr>
          <w:rFonts w:asciiTheme="majorBidi" w:hAnsiTheme="majorBidi" w:cstheme="majorBidi"/>
          <w:b/>
          <w:sz w:val="26"/>
          <w:szCs w:val="26"/>
        </w:rPr>
        <w:t>līdz 41 999,99</w:t>
      </w:r>
      <w:r w:rsidRPr="002B7B7B" w:rsidR="00213DB6">
        <w:rPr>
          <w:rFonts w:asciiTheme="majorBidi" w:hAnsiTheme="majorBidi" w:cstheme="majorBidi"/>
          <w:sz w:val="26"/>
          <w:szCs w:val="26"/>
        </w:rPr>
        <w:t xml:space="preserve"> </w:t>
      </w:r>
      <w:r w:rsidRPr="002B7B7B">
        <w:rPr>
          <w:rFonts w:asciiTheme="majorBidi" w:hAnsiTheme="majorBidi" w:cstheme="majorBidi"/>
          <w:bCs w:val="0"/>
          <w:i/>
          <w:sz w:val="26"/>
          <w:szCs w:val="26"/>
        </w:rPr>
        <w:t xml:space="preserve"> </w:t>
      </w:r>
      <w:r w:rsidRPr="002B7B7B">
        <w:rPr>
          <w:rFonts w:asciiTheme="majorBidi" w:hAnsiTheme="majorBidi" w:cstheme="majorBidi"/>
          <w:b/>
          <w:sz w:val="26"/>
          <w:szCs w:val="26"/>
        </w:rPr>
        <w:t>EUR</w:t>
      </w:r>
      <w:r w:rsidRPr="002B7B7B">
        <w:rPr>
          <w:rFonts w:asciiTheme="majorBidi" w:hAnsiTheme="majorBidi" w:cstheme="majorBidi"/>
          <w:bCs w:val="0"/>
          <w:i/>
          <w:sz w:val="26"/>
          <w:szCs w:val="26"/>
        </w:rPr>
        <w:t xml:space="preserve"> </w:t>
      </w:r>
      <w:r w:rsidRPr="002B7B7B">
        <w:rPr>
          <w:rFonts w:asciiTheme="majorBidi" w:hAnsiTheme="majorBidi" w:cstheme="majorBidi"/>
          <w:bCs w:val="0"/>
          <w:iCs/>
          <w:sz w:val="26"/>
          <w:szCs w:val="26"/>
        </w:rPr>
        <w:t>(</w:t>
      </w:r>
      <w:r w:rsidRPr="002B7B7B" w:rsidR="00213DB6">
        <w:rPr>
          <w:rFonts w:asciiTheme="majorBidi" w:hAnsiTheme="majorBidi" w:cstheme="majorBidi"/>
          <w:bCs w:val="0"/>
          <w:iCs/>
          <w:sz w:val="26"/>
          <w:szCs w:val="26"/>
        </w:rPr>
        <w:t xml:space="preserve">četrdesmit viens tūkstotis deviņi simti deviņdesmit deviņi </w:t>
      </w:r>
      <w:r w:rsidRPr="002B7B7B" w:rsidR="00213DB6">
        <w:rPr>
          <w:rFonts w:asciiTheme="majorBidi" w:hAnsiTheme="majorBidi" w:cstheme="majorBidi"/>
          <w:bCs w:val="0"/>
          <w:i/>
          <w:iCs/>
          <w:sz w:val="26"/>
          <w:szCs w:val="26"/>
        </w:rPr>
        <w:t>euro</w:t>
      </w:r>
      <w:r w:rsidRPr="002B7B7B" w:rsidR="00213DB6">
        <w:rPr>
          <w:rFonts w:asciiTheme="majorBidi" w:hAnsiTheme="majorBidi" w:cstheme="majorBidi"/>
          <w:bCs w:val="0"/>
          <w:sz w:val="26"/>
          <w:szCs w:val="26"/>
        </w:rPr>
        <w:t xml:space="preserve"> un 99 centi</w:t>
      </w:r>
      <w:r w:rsidRPr="002B7B7B">
        <w:rPr>
          <w:rFonts w:asciiTheme="majorBidi" w:hAnsiTheme="majorBidi" w:cstheme="majorBidi"/>
          <w:bCs w:val="0"/>
          <w:sz w:val="26"/>
          <w:szCs w:val="26"/>
        </w:rPr>
        <w:t xml:space="preserve">). </w:t>
      </w:r>
      <w:r w:rsidRPr="002B7B7B">
        <w:rPr>
          <w:rFonts w:asciiTheme="majorBidi" w:hAnsiTheme="majorBidi" w:cstheme="majorBidi"/>
          <w:sz w:val="26"/>
          <w:szCs w:val="26"/>
        </w:rPr>
        <w:t xml:space="preserve">PVN </w:t>
      </w:r>
      <w:r w:rsidRPr="002B7B7B" w:rsidR="00213DB6">
        <w:rPr>
          <w:rFonts w:asciiTheme="majorBidi" w:hAnsiTheme="majorBidi" w:cstheme="majorBidi"/>
          <w:sz w:val="26"/>
          <w:szCs w:val="26"/>
        </w:rPr>
        <w:t xml:space="preserve">21% </w:t>
      </w:r>
      <w:r w:rsidRPr="002B7B7B">
        <w:rPr>
          <w:rFonts w:asciiTheme="majorBidi" w:hAnsiTheme="majorBidi" w:cstheme="majorBidi"/>
          <w:sz w:val="26"/>
          <w:szCs w:val="26"/>
        </w:rPr>
        <w:t xml:space="preserve">ir </w:t>
      </w:r>
      <w:r w:rsidRPr="00FB5316" w:rsidR="00213DB6">
        <w:rPr>
          <w:rFonts w:asciiTheme="majorBidi" w:hAnsiTheme="majorBidi" w:cstheme="majorBidi"/>
          <w:b/>
          <w:bCs w:val="0"/>
          <w:sz w:val="26"/>
          <w:szCs w:val="26"/>
        </w:rPr>
        <w:t>līdz</w:t>
      </w:r>
      <w:r w:rsidRPr="002B7B7B" w:rsidR="00213DB6">
        <w:rPr>
          <w:rFonts w:asciiTheme="majorBidi" w:hAnsiTheme="majorBidi" w:cstheme="majorBidi"/>
          <w:sz w:val="26"/>
          <w:szCs w:val="26"/>
        </w:rPr>
        <w:t xml:space="preserve"> </w:t>
      </w:r>
      <w:r w:rsidRPr="002B7B7B" w:rsidR="00213DB6">
        <w:rPr>
          <w:rFonts w:asciiTheme="majorBidi" w:hAnsiTheme="majorBidi" w:cstheme="majorBidi"/>
          <w:b/>
          <w:sz w:val="26"/>
          <w:szCs w:val="26"/>
        </w:rPr>
        <w:t>8820,00</w:t>
      </w:r>
      <w:r w:rsidRPr="002B7B7B">
        <w:rPr>
          <w:rFonts w:asciiTheme="majorBidi" w:hAnsiTheme="majorBidi" w:cstheme="majorBidi"/>
          <w:b/>
          <w:sz w:val="26"/>
          <w:szCs w:val="26"/>
        </w:rPr>
        <w:t xml:space="preserve"> EUR</w:t>
      </w:r>
      <w:r w:rsidRPr="002B7B7B">
        <w:rPr>
          <w:rFonts w:asciiTheme="majorBidi" w:hAnsiTheme="majorBidi" w:cstheme="majorBidi"/>
          <w:sz w:val="26"/>
          <w:szCs w:val="26"/>
        </w:rPr>
        <w:t xml:space="preserve"> (</w:t>
      </w:r>
      <w:r w:rsidRPr="002B7B7B" w:rsidR="00213DB6">
        <w:rPr>
          <w:rFonts w:asciiTheme="majorBidi" w:hAnsiTheme="majorBidi" w:cstheme="majorBidi"/>
          <w:bCs w:val="0"/>
          <w:sz w:val="26"/>
          <w:szCs w:val="26"/>
        </w:rPr>
        <w:t xml:space="preserve">astoņi tūkstoši astoņi simti divdesmit </w:t>
      </w:r>
      <w:r w:rsidRPr="002B7B7B" w:rsidR="00213DB6">
        <w:rPr>
          <w:rFonts w:asciiTheme="majorBidi" w:hAnsiTheme="majorBidi" w:cstheme="majorBidi"/>
          <w:bCs w:val="0"/>
          <w:i/>
          <w:iCs/>
          <w:sz w:val="26"/>
          <w:szCs w:val="26"/>
        </w:rPr>
        <w:t>euro</w:t>
      </w:r>
      <w:r w:rsidRPr="002B7B7B" w:rsidR="00213DB6">
        <w:rPr>
          <w:rFonts w:asciiTheme="majorBidi" w:hAnsiTheme="majorBidi" w:cstheme="majorBidi"/>
          <w:bCs w:val="0"/>
          <w:sz w:val="26"/>
          <w:szCs w:val="26"/>
        </w:rPr>
        <w:t xml:space="preserve"> un 00 centi</w:t>
      </w:r>
      <w:r w:rsidRPr="002B7B7B">
        <w:rPr>
          <w:rFonts w:asciiTheme="majorBidi" w:hAnsiTheme="majorBidi" w:cstheme="majorBidi"/>
          <w:sz w:val="26"/>
          <w:szCs w:val="26"/>
        </w:rPr>
        <w:t>). Līguma kopējā summa, ieskaitot PVN, ir</w:t>
      </w:r>
      <w:r w:rsidRPr="002B7B7B">
        <w:rPr>
          <w:rFonts w:asciiTheme="majorBidi" w:hAnsiTheme="majorBidi" w:cstheme="majorBidi"/>
          <w:b/>
          <w:sz w:val="26"/>
          <w:szCs w:val="26"/>
        </w:rPr>
        <w:t> </w:t>
      </w:r>
      <w:r w:rsidRPr="002B7B7B" w:rsidR="00213DB6">
        <w:rPr>
          <w:rFonts w:asciiTheme="majorBidi" w:hAnsiTheme="majorBidi" w:cstheme="majorBidi"/>
          <w:b/>
          <w:sz w:val="26"/>
          <w:szCs w:val="26"/>
        </w:rPr>
        <w:t>līdz 50</w:t>
      </w:r>
      <w:r w:rsidR="00E85E0E">
        <w:rPr>
          <w:rFonts w:asciiTheme="majorBidi" w:hAnsiTheme="majorBidi" w:cstheme="majorBidi"/>
          <w:b/>
          <w:sz w:val="26"/>
          <w:szCs w:val="26"/>
        </w:rPr>
        <w:t xml:space="preserve"> </w:t>
      </w:r>
      <w:r w:rsidRPr="002B7B7B" w:rsidR="00213DB6">
        <w:rPr>
          <w:rFonts w:asciiTheme="majorBidi" w:hAnsiTheme="majorBidi" w:cstheme="majorBidi"/>
          <w:b/>
          <w:sz w:val="26"/>
          <w:szCs w:val="26"/>
        </w:rPr>
        <w:t>819,99</w:t>
      </w:r>
      <w:r w:rsidRPr="002B7B7B">
        <w:rPr>
          <w:rFonts w:asciiTheme="majorBidi" w:hAnsiTheme="majorBidi" w:cstheme="majorBidi"/>
          <w:b/>
          <w:sz w:val="26"/>
          <w:szCs w:val="26"/>
        </w:rPr>
        <w:t xml:space="preserve"> EUR </w:t>
      </w:r>
      <w:r w:rsidRPr="002B7B7B">
        <w:rPr>
          <w:rFonts w:asciiTheme="majorBidi" w:hAnsiTheme="majorBidi" w:cstheme="majorBidi"/>
          <w:bCs w:val="0"/>
          <w:i/>
          <w:sz w:val="26"/>
          <w:szCs w:val="26"/>
        </w:rPr>
        <w:t xml:space="preserve"> </w:t>
      </w:r>
      <w:r w:rsidRPr="002B7B7B">
        <w:rPr>
          <w:rFonts w:asciiTheme="majorBidi" w:hAnsiTheme="majorBidi" w:cstheme="majorBidi"/>
          <w:bCs w:val="0"/>
          <w:iCs/>
          <w:sz w:val="26"/>
          <w:szCs w:val="26"/>
        </w:rPr>
        <w:t>(</w:t>
      </w:r>
      <w:r w:rsidRPr="002B7B7B" w:rsidR="00213DB6">
        <w:rPr>
          <w:rFonts w:asciiTheme="majorBidi" w:hAnsiTheme="majorBidi" w:cstheme="majorBidi"/>
          <w:bCs w:val="0"/>
          <w:iCs/>
          <w:sz w:val="26"/>
          <w:szCs w:val="26"/>
        </w:rPr>
        <w:t xml:space="preserve">piecdesmit tūkstoši astoņi simti deviņpadsmit </w:t>
      </w:r>
      <w:r w:rsidRPr="002B7B7B" w:rsidR="00213DB6">
        <w:rPr>
          <w:rFonts w:asciiTheme="majorBidi" w:hAnsiTheme="majorBidi" w:cstheme="majorBidi"/>
          <w:bCs w:val="0"/>
          <w:i/>
          <w:sz w:val="26"/>
          <w:szCs w:val="26"/>
        </w:rPr>
        <w:t>euro</w:t>
      </w:r>
      <w:r w:rsidRPr="002B7B7B" w:rsidR="00213DB6">
        <w:rPr>
          <w:rFonts w:asciiTheme="majorBidi" w:hAnsiTheme="majorBidi" w:cstheme="majorBidi"/>
          <w:bCs w:val="0"/>
          <w:iCs/>
          <w:sz w:val="26"/>
          <w:szCs w:val="26"/>
        </w:rPr>
        <w:t xml:space="preserve"> un 99 centi</w:t>
      </w:r>
      <w:r w:rsidRPr="002B7B7B">
        <w:rPr>
          <w:rFonts w:asciiTheme="majorBidi" w:hAnsiTheme="majorBidi" w:cstheme="majorBidi"/>
          <w:bCs w:val="0"/>
          <w:iCs/>
          <w:sz w:val="26"/>
          <w:szCs w:val="26"/>
        </w:rPr>
        <w:t>)</w:t>
      </w:r>
      <w:r w:rsidRPr="002B7B7B">
        <w:rPr>
          <w:rFonts w:asciiTheme="majorBidi" w:hAnsiTheme="majorBidi" w:cstheme="majorBidi"/>
          <w:iCs/>
          <w:sz w:val="26"/>
          <w:szCs w:val="26"/>
        </w:rPr>
        <w:t>.</w:t>
      </w:r>
    </w:p>
    <w:p w:rsidR="00A13C34" w:rsidRPr="002B7B7B" w:rsidP="00A13C34" w14:paraId="71DC52A7" w14:textId="46D5F8C4">
      <w:pPr>
        <w:ind w:left="567" w:hanging="567"/>
        <w:jc w:val="both"/>
        <w:rPr>
          <w:rFonts w:asciiTheme="majorBidi" w:hAnsiTheme="majorBidi" w:cstheme="majorBidi"/>
          <w:iCs/>
          <w:spacing w:val="-3"/>
          <w:sz w:val="26"/>
          <w:szCs w:val="26"/>
        </w:rPr>
      </w:pPr>
      <w:r w:rsidRPr="002B7B7B">
        <w:rPr>
          <w:rFonts w:asciiTheme="majorBidi" w:hAnsiTheme="majorBidi" w:cstheme="majorBidi"/>
          <w:bCs w:val="0"/>
          <w:iCs/>
          <w:sz w:val="26"/>
          <w:szCs w:val="26"/>
        </w:rPr>
        <w:t>2.3. </w:t>
      </w:r>
      <w:r w:rsidRPr="002B7B7B">
        <w:rPr>
          <w:rFonts w:asciiTheme="majorBidi" w:hAnsiTheme="majorBidi" w:cstheme="majorBidi"/>
          <w:iCs/>
          <w:spacing w:val="-3"/>
          <w:sz w:val="26"/>
          <w:szCs w:val="26"/>
        </w:rPr>
        <w:t xml:space="preserve"> </w:t>
      </w:r>
      <w:r w:rsidRPr="002B7B7B">
        <w:rPr>
          <w:rFonts w:asciiTheme="majorBidi" w:hAnsiTheme="majorBidi" w:cstheme="majorBidi"/>
          <w:iCs/>
          <w:spacing w:val="-3"/>
          <w:sz w:val="26"/>
          <w:szCs w:val="26"/>
        </w:rPr>
        <w:tab/>
        <w:t xml:space="preserve">Līguma kopējā summa un Preces cena paliek nemainīga visu Līguma darbības laiku saskaņā ar Līguma 2.1. un 2.2.punktā noteikto un Līguma </w:t>
      </w:r>
      <w:r w:rsidR="00007FC9">
        <w:rPr>
          <w:rFonts w:asciiTheme="majorBidi" w:hAnsiTheme="majorBidi" w:cstheme="majorBidi"/>
          <w:iCs/>
          <w:spacing w:val="-3"/>
          <w:sz w:val="26"/>
          <w:szCs w:val="26"/>
        </w:rPr>
        <w:t>3</w:t>
      </w:r>
      <w:r w:rsidRPr="002B7B7B">
        <w:rPr>
          <w:rFonts w:asciiTheme="majorBidi" w:hAnsiTheme="majorBidi" w:cstheme="majorBidi"/>
          <w:iCs/>
          <w:spacing w:val="-3"/>
          <w:sz w:val="26"/>
          <w:szCs w:val="26"/>
        </w:rPr>
        <w:t>.pielikumu.</w:t>
      </w:r>
    </w:p>
    <w:p w:rsidR="00A13C34" w:rsidRPr="002B7B7B" w:rsidP="00A13C34" w14:paraId="2C5BD285" w14:textId="77777777">
      <w:pPr>
        <w:ind w:left="567" w:hanging="567"/>
        <w:jc w:val="both"/>
        <w:rPr>
          <w:rFonts w:asciiTheme="majorBidi" w:hAnsiTheme="majorBidi" w:cstheme="majorBidi"/>
          <w:iCs/>
          <w:spacing w:val="-3"/>
          <w:sz w:val="26"/>
          <w:szCs w:val="26"/>
        </w:rPr>
      </w:pPr>
      <w:r w:rsidRPr="002B7B7B">
        <w:rPr>
          <w:rFonts w:asciiTheme="majorBidi" w:hAnsiTheme="majorBidi" w:cstheme="majorBidi"/>
          <w:iCs/>
          <w:spacing w:val="-3"/>
          <w:sz w:val="26"/>
          <w:szCs w:val="26"/>
        </w:rPr>
        <w:t xml:space="preserve">2.4. </w:t>
      </w:r>
      <w:r w:rsidRPr="002B7B7B">
        <w:rPr>
          <w:rFonts w:asciiTheme="majorBidi" w:hAnsiTheme="majorBidi" w:cstheme="majorBidi"/>
          <w:iCs/>
          <w:spacing w:val="-3"/>
          <w:sz w:val="26"/>
          <w:szCs w:val="26"/>
        </w:rPr>
        <w:tab/>
        <w:t>Līguma kopējā summā ir iekļauti visi valsts un pašvaldības noteiktie nodokļi, nodevas un citas ar Līguma izpildi saistītas izmaksas.</w:t>
      </w:r>
    </w:p>
    <w:p w:rsidR="00A13C34" w:rsidRPr="002B7B7B" w:rsidP="00A13C34" w14:paraId="59A809E9" w14:textId="77777777">
      <w:pPr>
        <w:ind w:left="567" w:hanging="567"/>
        <w:jc w:val="both"/>
        <w:rPr>
          <w:rFonts w:asciiTheme="majorBidi" w:hAnsiTheme="majorBidi" w:cstheme="majorBidi"/>
          <w:iCs/>
          <w:spacing w:val="-3"/>
          <w:sz w:val="26"/>
          <w:szCs w:val="26"/>
        </w:rPr>
      </w:pPr>
      <w:r w:rsidRPr="002B7B7B">
        <w:rPr>
          <w:rFonts w:asciiTheme="majorBidi" w:hAnsiTheme="majorBidi" w:cstheme="majorBidi"/>
          <w:iCs/>
          <w:spacing w:val="-3"/>
          <w:sz w:val="26"/>
          <w:szCs w:val="26"/>
        </w:rPr>
        <w:t>2.5.</w:t>
      </w:r>
      <w:r w:rsidRPr="002B7B7B">
        <w:rPr>
          <w:rFonts w:asciiTheme="majorBidi" w:hAnsiTheme="majorBidi" w:cstheme="majorBidi"/>
          <w:iCs/>
          <w:spacing w:val="-3"/>
          <w:sz w:val="26"/>
          <w:szCs w:val="26"/>
        </w:rPr>
        <w:tab/>
      </w:r>
      <w:r w:rsidRPr="002B7B7B">
        <w:rPr>
          <w:rFonts w:asciiTheme="majorBidi" w:hAnsiTheme="majorBidi" w:cstheme="majorBidi"/>
          <w:sz w:val="26"/>
          <w:szCs w:val="26"/>
        </w:rPr>
        <w:t>PASŪTĪTĀJS</w:t>
      </w:r>
      <w:r w:rsidRPr="002B7B7B">
        <w:rPr>
          <w:rFonts w:asciiTheme="majorBidi" w:hAnsiTheme="majorBidi" w:cstheme="majorBidi"/>
          <w:iCs/>
          <w:spacing w:val="-3"/>
          <w:sz w:val="26"/>
          <w:szCs w:val="26"/>
        </w:rPr>
        <w:t xml:space="preserve"> par Preci samaksā PIEGĀDĀTĀJAM 30 (trīsdesmit) dienu laikā no Preces un </w:t>
      </w:r>
      <w:r w:rsidRPr="002B7B7B">
        <w:rPr>
          <w:rFonts w:asciiTheme="majorBidi" w:hAnsiTheme="majorBidi" w:cstheme="majorBidi"/>
          <w:sz w:val="26"/>
          <w:szCs w:val="26"/>
        </w:rPr>
        <w:t>pavadzīmes - rēķina</w:t>
      </w:r>
      <w:r w:rsidRPr="002B7B7B">
        <w:rPr>
          <w:rFonts w:asciiTheme="majorBidi" w:hAnsiTheme="majorBidi" w:cstheme="majorBidi"/>
          <w:iCs/>
          <w:spacing w:val="-3"/>
          <w:sz w:val="26"/>
          <w:szCs w:val="26"/>
        </w:rPr>
        <w:t xml:space="preserve"> saņemšanas dienas</w:t>
      </w:r>
      <w:r w:rsidRPr="002B7B7B">
        <w:rPr>
          <w:rFonts w:asciiTheme="majorBidi" w:hAnsiTheme="majorBidi" w:cstheme="majorBidi"/>
          <w:sz w:val="26"/>
          <w:szCs w:val="26"/>
        </w:rPr>
        <w:t xml:space="preserve"> e-pasta adresē </w:t>
      </w:r>
      <w:hyperlink r:id="rId4" w:history="1">
        <w:r w:rsidRPr="002B7B7B">
          <w:rPr>
            <w:rStyle w:val="Hyperlink"/>
            <w:rFonts w:asciiTheme="majorBidi" w:hAnsiTheme="majorBidi" w:cstheme="majorBidi"/>
            <w:bCs w:val="0"/>
            <w:sz w:val="26"/>
            <w:szCs w:val="26"/>
          </w:rPr>
          <w:t>rekini@jc.gov.lv</w:t>
        </w:r>
      </w:hyperlink>
      <w:r w:rsidRPr="002B7B7B">
        <w:rPr>
          <w:rStyle w:val="Hyperlink"/>
          <w:rFonts w:asciiTheme="majorBidi" w:hAnsiTheme="majorBidi" w:cstheme="majorBidi"/>
          <w:bCs w:val="0"/>
          <w:sz w:val="26"/>
          <w:szCs w:val="26"/>
        </w:rPr>
        <w:t xml:space="preserve"> </w:t>
      </w:r>
      <w:r w:rsidRPr="002B7B7B">
        <w:rPr>
          <w:rStyle w:val="Hyperlink"/>
          <w:rFonts w:asciiTheme="majorBidi" w:hAnsiTheme="majorBidi" w:cstheme="majorBidi"/>
          <w:bCs w:val="0"/>
          <w:sz w:val="26"/>
          <w:szCs w:val="26"/>
        </w:rPr>
        <w:t xml:space="preserve">vai </w:t>
      </w:r>
      <w:hyperlink r:id="rId5" w:history="1">
        <w:r w:rsidRPr="002B7B7B">
          <w:rPr>
            <w:rStyle w:val="Hyperlink"/>
            <w:rFonts w:asciiTheme="majorBidi" w:hAnsiTheme="majorBidi" w:cstheme="majorBidi"/>
            <w:bCs w:val="0"/>
            <w:sz w:val="26"/>
            <w:szCs w:val="26"/>
          </w:rPr>
          <w:t>pasts@jc.gov.lv</w:t>
        </w:r>
      </w:hyperlink>
      <w:r w:rsidRPr="002B7B7B">
        <w:rPr>
          <w:rStyle w:val="Hyperlink"/>
          <w:rFonts w:asciiTheme="majorBidi" w:hAnsiTheme="majorBidi" w:cstheme="majorBidi"/>
          <w:bCs w:val="0"/>
          <w:sz w:val="26"/>
          <w:szCs w:val="26"/>
        </w:rPr>
        <w:t>,</w:t>
      </w:r>
      <w:r w:rsidRPr="002B7B7B">
        <w:rPr>
          <w:rFonts w:asciiTheme="majorBidi" w:hAnsiTheme="majorBidi" w:cstheme="majorBidi"/>
          <w:sz w:val="26"/>
          <w:szCs w:val="26"/>
        </w:rPr>
        <w:t xml:space="preserve"> vai oficiālajā e-adresē </w:t>
      </w:r>
      <w:r w:rsidRPr="002B7B7B">
        <w:rPr>
          <w:rFonts w:asciiTheme="majorBidi" w:hAnsiTheme="majorBidi" w:cstheme="majorBidi"/>
          <w:sz w:val="26"/>
          <w:szCs w:val="26"/>
          <w:shd w:val="clear" w:color="auto" w:fill="FFFFFF"/>
        </w:rPr>
        <w:t>valsts pārvaldes pakalpojumu portālā www.</w:t>
      </w:r>
      <w:hyperlink r:id="rId6" w:history="1">
        <w:r w:rsidRPr="002B7B7B">
          <w:rPr>
            <w:rStyle w:val="Hyperlink"/>
            <w:rFonts w:asciiTheme="majorBidi" w:hAnsiTheme="majorBidi" w:cstheme="majorBidi"/>
            <w:sz w:val="26"/>
            <w:szCs w:val="26"/>
            <w:shd w:val="clear" w:color="auto" w:fill="FFFFFF"/>
          </w:rPr>
          <w:t>latvija.lv</w:t>
        </w:r>
      </w:hyperlink>
      <w:r w:rsidRPr="002B7B7B">
        <w:rPr>
          <w:rFonts w:asciiTheme="majorBidi" w:hAnsiTheme="majorBidi" w:cstheme="majorBidi"/>
          <w:sz w:val="26"/>
          <w:szCs w:val="26"/>
        </w:rPr>
        <w:t>.</w:t>
      </w:r>
    </w:p>
    <w:p w:rsidR="00A13C34" w:rsidRPr="002B7B7B" w:rsidP="00A13C34" w14:paraId="1E91286E" w14:textId="77777777">
      <w:pPr>
        <w:ind w:left="567" w:hanging="567"/>
        <w:jc w:val="both"/>
        <w:rPr>
          <w:rFonts w:asciiTheme="majorBidi" w:hAnsiTheme="majorBidi" w:cstheme="majorBidi"/>
          <w:sz w:val="26"/>
          <w:szCs w:val="26"/>
        </w:rPr>
      </w:pPr>
      <w:r w:rsidRPr="002B7B7B">
        <w:rPr>
          <w:rFonts w:asciiTheme="majorBidi" w:hAnsiTheme="majorBidi" w:cstheme="majorBidi"/>
          <w:sz w:val="26"/>
          <w:szCs w:val="26"/>
        </w:rPr>
        <w:t>2.6.</w:t>
      </w:r>
      <w:r w:rsidRPr="002B7B7B">
        <w:rPr>
          <w:rFonts w:asciiTheme="majorBidi" w:hAnsiTheme="majorBidi" w:cstheme="majorBidi"/>
          <w:sz w:val="26"/>
          <w:szCs w:val="26"/>
        </w:rPr>
        <w:tab/>
        <w:t xml:space="preserve">Samaksa par kvalitatīvu un Līguma noteikumiem atbilstošu saņemto Preci notiek ar pārskaitījumu uz PIEGĀDĀTĀJA norēķinu kontu saskaņā ar PIEGĀDĀTĀJA iesniegto Preču pavadzīmi - rēķinu. </w:t>
      </w:r>
    </w:p>
    <w:p w:rsidR="00A13C34" w:rsidRPr="002B7B7B" w:rsidP="00A13C34" w14:paraId="41C8D64F" w14:textId="77777777">
      <w:pPr>
        <w:ind w:left="567" w:hanging="567"/>
        <w:jc w:val="both"/>
        <w:rPr>
          <w:sz w:val="26"/>
          <w:szCs w:val="26"/>
        </w:rPr>
      </w:pPr>
      <w:r w:rsidRPr="002B7B7B">
        <w:rPr>
          <w:sz w:val="26"/>
          <w:szCs w:val="26"/>
        </w:rPr>
        <w:t xml:space="preserve">2.7. </w:t>
      </w:r>
      <w:r w:rsidRPr="002B7B7B">
        <w:rPr>
          <w:sz w:val="26"/>
          <w:szCs w:val="26"/>
        </w:rPr>
        <w:tab/>
        <w:t xml:space="preserve">Par samaksas dienu uzskata dienu, kad PASŪTĪTĀJS ir veicis pārskaitījumu PIEGĀDĀTĀJA norādītajā norēķinu kontā. </w:t>
      </w:r>
    </w:p>
    <w:p w:rsidR="00A13C34" w:rsidRPr="002B7B7B" w:rsidP="00A13C34" w14:paraId="50D26014" w14:textId="77777777">
      <w:pPr>
        <w:ind w:left="567" w:hanging="567"/>
        <w:jc w:val="both"/>
        <w:rPr>
          <w:sz w:val="26"/>
          <w:szCs w:val="26"/>
        </w:rPr>
      </w:pPr>
      <w:r w:rsidRPr="002B7B7B">
        <w:rPr>
          <w:sz w:val="26"/>
          <w:szCs w:val="26"/>
        </w:rPr>
        <w:t xml:space="preserve">2.8. </w:t>
      </w:r>
      <w:r w:rsidRPr="002B7B7B">
        <w:rPr>
          <w:sz w:val="26"/>
          <w:szCs w:val="26"/>
        </w:rPr>
        <w:tab/>
        <w:t>Katrs no Līdzējiem sedz izdevumus par komisijas un kredītiestādes pakalpojumiem, kas saistīti ar naudas pārskaitījumiem.</w:t>
      </w:r>
    </w:p>
    <w:p w:rsidR="00A13C34" w:rsidRPr="002B7B7B" w:rsidP="00A13C34" w14:paraId="31BCAEC4" w14:textId="77777777">
      <w:pPr>
        <w:ind w:left="567" w:hanging="567"/>
        <w:jc w:val="both"/>
        <w:rPr>
          <w:sz w:val="26"/>
          <w:szCs w:val="26"/>
        </w:rPr>
      </w:pPr>
      <w:r w:rsidRPr="002B7B7B">
        <w:rPr>
          <w:sz w:val="26"/>
          <w:szCs w:val="26"/>
        </w:rPr>
        <w:t xml:space="preserve">2.9. </w:t>
      </w:r>
      <w:r w:rsidRPr="002B7B7B">
        <w:rPr>
          <w:sz w:val="26"/>
          <w:szCs w:val="26"/>
        </w:rPr>
        <w:tab/>
        <w:t>Ja PASŪTĪTĀJS konstatē nekvalitatīvu Preci vai Prece neatbilst PASŪTĪTĀJA pasūtījumam, tad PASŪTĪTĀJS samaksu veic pēc nekvalitatīvās vai neatbilstošās Preces nomaiņas pret kvalitatīvo.</w:t>
      </w:r>
    </w:p>
    <w:p w:rsidR="00A13C34" w:rsidRPr="00751C08" w:rsidP="00A13C34" w14:paraId="2E896454" w14:textId="77777777">
      <w:pPr>
        <w:ind w:left="567" w:hanging="567"/>
        <w:jc w:val="both"/>
        <w:rPr>
          <w:bCs w:val="0"/>
          <w:sz w:val="23"/>
          <w:szCs w:val="23"/>
        </w:rPr>
      </w:pPr>
    </w:p>
    <w:p w:rsidR="00A13C34" w:rsidRPr="002B7B7B" w:rsidP="00A13C34" w14:paraId="67DABD29" w14:textId="77777777">
      <w:pPr>
        <w:jc w:val="center"/>
        <w:rPr>
          <w:b/>
          <w:sz w:val="26"/>
          <w:szCs w:val="26"/>
        </w:rPr>
      </w:pPr>
      <w:r w:rsidRPr="002B7B7B">
        <w:rPr>
          <w:b/>
          <w:sz w:val="26"/>
          <w:szCs w:val="26"/>
        </w:rPr>
        <w:t>3. PRECES PASŪTĪŠANAS UN PIEGĀDES NOTEIKUMI</w:t>
      </w:r>
    </w:p>
    <w:p w:rsidR="00A13C34" w:rsidRPr="002B7B7B" w:rsidP="00A13C34" w14:paraId="4D97B525" w14:textId="77777777">
      <w:pPr>
        <w:ind w:left="567" w:hanging="567"/>
        <w:jc w:val="both"/>
        <w:rPr>
          <w:sz w:val="26"/>
          <w:szCs w:val="26"/>
        </w:rPr>
      </w:pPr>
      <w:r w:rsidRPr="002B7B7B">
        <w:rPr>
          <w:sz w:val="26"/>
          <w:szCs w:val="26"/>
        </w:rPr>
        <w:t xml:space="preserve">3.1. </w:t>
      </w:r>
      <w:r w:rsidRPr="002B7B7B">
        <w:rPr>
          <w:sz w:val="26"/>
          <w:szCs w:val="26"/>
        </w:rPr>
        <w:tab/>
        <w:t xml:space="preserve">PASŪTĪTĀJS veic pasūtījumu nosūtot e-pastu PIEGĀDĀTĀJAM, kurā norādīts nepieciešamais Preces daudzums un piegādes vieta. </w:t>
      </w:r>
    </w:p>
    <w:p w:rsidR="00A13C34" w:rsidRPr="002B7B7B" w:rsidP="00A13C34" w14:paraId="500D31D2" w14:textId="77777777">
      <w:pPr>
        <w:ind w:left="567" w:hanging="567"/>
        <w:jc w:val="both"/>
        <w:rPr>
          <w:sz w:val="26"/>
          <w:szCs w:val="26"/>
        </w:rPr>
      </w:pPr>
      <w:r w:rsidRPr="002B7B7B">
        <w:rPr>
          <w:sz w:val="26"/>
          <w:szCs w:val="26"/>
        </w:rPr>
        <w:t>3.2.</w:t>
      </w:r>
      <w:r w:rsidRPr="002B7B7B">
        <w:rPr>
          <w:sz w:val="26"/>
          <w:szCs w:val="26"/>
        </w:rPr>
        <w:tab/>
        <w:t xml:space="preserve">PIEGĀDĀTĀJS Preci piegādā </w:t>
      </w:r>
      <w:r w:rsidRPr="002B7B7B">
        <w:rPr>
          <w:sz w:val="26"/>
          <w:szCs w:val="26"/>
          <w:lang w:eastAsia="lv-LV"/>
        </w:rPr>
        <w:t xml:space="preserve">2 (divu) darba dienu laikā </w:t>
      </w:r>
      <w:r w:rsidRPr="002B7B7B">
        <w:rPr>
          <w:sz w:val="26"/>
          <w:szCs w:val="26"/>
        </w:rPr>
        <w:t xml:space="preserve">vai pēc atsevišķas Līdzēju vienošanās citā laikā no pasūtījuma izdarīšanas dienas uz PASŪTĪTĀJA norādīto adresi darba dienā no pulksten 9.00 līdz 16.30 </w:t>
      </w:r>
      <w:r w:rsidRPr="002B7B7B">
        <w:rPr>
          <w:sz w:val="26"/>
          <w:szCs w:val="26"/>
          <w:lang w:eastAsia="lv-LV"/>
        </w:rPr>
        <w:t xml:space="preserve">un piegādāto Preci novieto </w:t>
      </w:r>
      <w:r w:rsidRPr="002B7B7B">
        <w:rPr>
          <w:caps/>
          <w:sz w:val="26"/>
          <w:szCs w:val="26"/>
          <w:lang w:eastAsia="lv-LV"/>
        </w:rPr>
        <w:t>Pasūtītāja</w:t>
      </w:r>
      <w:r w:rsidRPr="002B7B7B">
        <w:rPr>
          <w:sz w:val="26"/>
          <w:szCs w:val="26"/>
          <w:lang w:eastAsia="lv-LV"/>
        </w:rPr>
        <w:t xml:space="preserve"> norādītajā telpā.</w:t>
      </w:r>
    </w:p>
    <w:p w:rsidR="00A13C34" w:rsidRPr="002B7B7B" w:rsidP="00A13C34" w14:paraId="253D15EA" w14:textId="77777777">
      <w:pPr>
        <w:ind w:left="567" w:hanging="567"/>
        <w:jc w:val="both"/>
        <w:rPr>
          <w:sz w:val="26"/>
          <w:szCs w:val="26"/>
        </w:rPr>
      </w:pPr>
      <w:r w:rsidRPr="002B7B7B">
        <w:rPr>
          <w:sz w:val="26"/>
          <w:szCs w:val="26"/>
        </w:rPr>
        <w:t>3.3. </w:t>
      </w:r>
      <w:r w:rsidRPr="002B7B7B">
        <w:rPr>
          <w:sz w:val="26"/>
          <w:szCs w:val="26"/>
        </w:rPr>
        <w:tab/>
        <w:t>PIEGĀDĀTĀJS uz sava rēķina nodrošina Preces piegādi ar nepieciešamo personālu, nepieciešamajām iekārtām, transportu un citiem palīgmateriāliem līdz PASŪTĪTĀJA norādītajai piegādes vietai.</w:t>
      </w:r>
    </w:p>
    <w:p w:rsidR="00A13C34" w:rsidRPr="002B7B7B" w:rsidP="00A13C34" w14:paraId="337E7691" w14:textId="77777777">
      <w:pPr>
        <w:ind w:left="567" w:hanging="567"/>
        <w:jc w:val="both"/>
        <w:rPr>
          <w:sz w:val="26"/>
          <w:szCs w:val="26"/>
        </w:rPr>
      </w:pPr>
      <w:r w:rsidRPr="002B7B7B">
        <w:rPr>
          <w:sz w:val="26"/>
          <w:szCs w:val="26"/>
        </w:rPr>
        <w:t xml:space="preserve">3.4. </w:t>
      </w:r>
      <w:r w:rsidRPr="002B7B7B">
        <w:rPr>
          <w:sz w:val="26"/>
          <w:szCs w:val="26"/>
        </w:rPr>
        <w:tab/>
        <w:t>Preci piegādā tā, lai transportēšanas, pārvietošanas un glabāšanas laikā tai saglabātos nemainīga tās kvalitāte.</w:t>
      </w:r>
    </w:p>
    <w:p w:rsidR="00A13C34" w:rsidRPr="002B7B7B" w:rsidP="00A13C34" w14:paraId="15977A3C" w14:textId="77777777">
      <w:pPr>
        <w:ind w:left="567" w:hanging="567"/>
        <w:jc w:val="both"/>
        <w:rPr>
          <w:sz w:val="26"/>
          <w:szCs w:val="26"/>
        </w:rPr>
      </w:pPr>
      <w:r w:rsidRPr="002B7B7B">
        <w:rPr>
          <w:sz w:val="26"/>
          <w:szCs w:val="26"/>
        </w:rPr>
        <w:t>3.5. </w:t>
      </w:r>
      <w:r w:rsidRPr="002B7B7B">
        <w:rPr>
          <w:sz w:val="26"/>
          <w:szCs w:val="26"/>
        </w:rPr>
        <w:tab/>
        <w:t>PIEGĀDĀTĀJS līdz ar Preces nodošanu nodod PASŪTĪTĀJAM dokumentāciju, kas saistīta ar Preci, un iepazīstina PASŪTĪTĀJU ar patiesu un pilnīgu informāciju par Preces garantijas nosacījumiem, lietošanas un glabāšanas noteikumiem.</w:t>
      </w:r>
    </w:p>
    <w:p w:rsidR="00A13C34" w:rsidRPr="002B7B7B" w:rsidP="00A13C34" w14:paraId="6F39164D" w14:textId="77777777">
      <w:pPr>
        <w:ind w:left="567" w:hanging="567"/>
        <w:jc w:val="both"/>
        <w:rPr>
          <w:sz w:val="26"/>
          <w:szCs w:val="26"/>
        </w:rPr>
      </w:pPr>
      <w:r w:rsidRPr="002B7B7B">
        <w:rPr>
          <w:sz w:val="26"/>
          <w:szCs w:val="26"/>
        </w:rPr>
        <w:t xml:space="preserve">3.6. </w:t>
      </w:r>
      <w:r w:rsidRPr="002B7B7B">
        <w:rPr>
          <w:sz w:val="26"/>
          <w:szCs w:val="26"/>
        </w:rPr>
        <w:tab/>
        <w:t>Pēc Preces piegādes PIEGĀDĀTĀJS iesniedz PASŪTĪTĀJAM parakstītu preču pavadzīmi – rēķinu. Pirms Preces pieņemšanas, PASŪTĪTĀJS ir tiesīgs veikt tās pārbaudi. PASŪTĪTĀJS pieņem Preci tikai tad, ja Prece un apjoms atbilst Līguma noteikumiem. Ja Prece atbilst Līguma noteikumiem, PASŪTĪTĀJS paraksta Preces pavadzīmi – rēķinu, iesniedz to PIEGĀDĀTĀJAM un saskaņā ar Līguma 2.5. un 2.6.punktu veic samaksu par Preci.</w:t>
      </w:r>
    </w:p>
    <w:p w:rsidR="00A13C34" w:rsidRPr="002B7B7B" w:rsidP="00A13C34" w14:paraId="7C198540" w14:textId="77777777">
      <w:pPr>
        <w:ind w:left="567" w:hanging="567"/>
        <w:jc w:val="both"/>
        <w:rPr>
          <w:sz w:val="26"/>
          <w:szCs w:val="26"/>
        </w:rPr>
      </w:pPr>
      <w:r w:rsidRPr="002B7B7B">
        <w:rPr>
          <w:sz w:val="26"/>
          <w:szCs w:val="26"/>
        </w:rPr>
        <w:t xml:space="preserve">3.7. </w:t>
      </w:r>
      <w:r w:rsidRPr="002B7B7B">
        <w:rPr>
          <w:sz w:val="26"/>
          <w:szCs w:val="26"/>
        </w:rPr>
        <w:tab/>
        <w:t>Ja piegādātā Prece neatbilst Līguma noteikumiem, PASŪTĪTĀJS ir tiesīgs neparakstīt Preces pavadzīmi – rēķinu, rakstiski iesniedzot PIEGĀDĀTĀJAM pretenziju par konstatētajām nepilnībām, bojājumiem, trūkumiem un PIEGĀDĀTĀJAM jānovērš pretenzijā norādītie trūkumi saskaņā ar Līguma 3.8.punktu.</w:t>
      </w:r>
    </w:p>
    <w:p w:rsidR="00A13C34" w:rsidRPr="002B7B7B" w:rsidP="00A13C34" w14:paraId="7A19DD0F" w14:textId="77777777">
      <w:pPr>
        <w:ind w:left="567" w:hanging="567"/>
        <w:jc w:val="both"/>
        <w:rPr>
          <w:i/>
          <w:iCs/>
          <w:color w:val="000000"/>
          <w:sz w:val="26"/>
          <w:szCs w:val="26"/>
        </w:rPr>
      </w:pPr>
      <w:r w:rsidRPr="002B7B7B">
        <w:rPr>
          <w:sz w:val="26"/>
          <w:szCs w:val="26"/>
        </w:rPr>
        <w:t xml:space="preserve">3.8. </w:t>
      </w:r>
      <w:r w:rsidRPr="002B7B7B">
        <w:rPr>
          <w:sz w:val="26"/>
          <w:szCs w:val="26"/>
        </w:rPr>
        <w:tab/>
        <w:t>Līguma 3.7.punktā noteiktajā gadījumā PIEGĀDĀTĀJAM par saviem līdzekļiem ne vēlāk kā 6 (sešu) stundu laikā jānovērš Preces neatbilstība Līguma nosacījumiem. Pēc neatbilstības novēršanas, PIEGĀDĀTĀJS nodod Preci saskaņā ar Līguma 3.6.punktā noteikto kārtību.</w:t>
      </w:r>
      <w:r w:rsidRPr="002B7B7B">
        <w:rPr>
          <w:i/>
          <w:iCs/>
          <w:color w:val="000000"/>
          <w:sz w:val="26"/>
          <w:szCs w:val="26"/>
        </w:rPr>
        <w:t xml:space="preserve"> </w:t>
      </w:r>
    </w:p>
    <w:p w:rsidR="00A13C34" w:rsidRPr="002B7B7B" w:rsidP="00A13C34" w14:paraId="4D428F8B" w14:textId="77777777">
      <w:pPr>
        <w:ind w:left="567" w:hanging="567"/>
        <w:jc w:val="both"/>
        <w:rPr>
          <w:sz w:val="26"/>
          <w:szCs w:val="26"/>
        </w:rPr>
      </w:pPr>
      <w:r w:rsidRPr="002B7B7B">
        <w:rPr>
          <w:sz w:val="26"/>
          <w:szCs w:val="26"/>
        </w:rPr>
        <w:t xml:space="preserve">3.9. </w:t>
      </w:r>
      <w:r w:rsidRPr="002B7B7B">
        <w:rPr>
          <w:sz w:val="26"/>
          <w:szCs w:val="26"/>
        </w:rPr>
        <w:tab/>
        <w:t>Ja PIEGĀDĀTĀJS kavē Līguma 3.2.punktā noteikto Preces piegādes termiņu, tad maksā PASŪTĪTĀJAM Līguma 5.1.punktā noteiktos kavējuma procentus.</w:t>
      </w:r>
    </w:p>
    <w:p w:rsidR="00A13C34" w:rsidRPr="002B7B7B" w:rsidP="00E85E0E" w14:paraId="0D89B485" w14:textId="77777777">
      <w:pPr>
        <w:tabs>
          <w:tab w:val="left" w:pos="709"/>
        </w:tabs>
        <w:ind w:left="567" w:hanging="567"/>
        <w:jc w:val="both"/>
        <w:rPr>
          <w:sz w:val="26"/>
          <w:szCs w:val="26"/>
        </w:rPr>
      </w:pPr>
      <w:r w:rsidRPr="002B7B7B">
        <w:rPr>
          <w:sz w:val="26"/>
          <w:szCs w:val="26"/>
        </w:rPr>
        <w:t xml:space="preserve">3.10. </w:t>
      </w:r>
      <w:r w:rsidRPr="002B7B7B">
        <w:rPr>
          <w:sz w:val="26"/>
          <w:szCs w:val="26"/>
        </w:rPr>
        <w:tab/>
        <w:t>PIEGĀDĀTĀJS uzņemas visu risku, kas saistīts ar Preces pilnīgu vai daļēju bojāeju vai bojāšanos līdz Preces pavadzīmes – rēķina abpusējai parakstīšanas dienai.</w:t>
      </w:r>
    </w:p>
    <w:p w:rsidR="00A13C34" w:rsidRPr="002B7B7B" w:rsidP="00A13C34" w14:paraId="76DF10CE" w14:textId="77777777">
      <w:pPr>
        <w:ind w:left="567" w:hanging="567"/>
        <w:jc w:val="both"/>
        <w:rPr>
          <w:sz w:val="26"/>
          <w:szCs w:val="26"/>
        </w:rPr>
      </w:pPr>
      <w:r w:rsidRPr="002B7B7B">
        <w:rPr>
          <w:sz w:val="26"/>
          <w:szCs w:val="26"/>
        </w:rPr>
        <w:t>3.11. PASŪTĪTĀJAM jebkurā brīdī, pirms 3.6.punktā minētās preču pavadzīmes – rēķina parakstīšanas, ir tiesības pieaicināt ekspertu, vai nosūtīt Preci ekspertīzei, kas sniedz atzinumu par Preci. Ja Prece ir kvalitatīva un atbilst Līguma nosacījumiem, izdevumus par ekspertīzi sedz PASŪTĪTĀJS, ja nekvalitatīva vai neatbilst Līguma nosacījumiem, izdevumus sedz PIEGĀDĀTĀJS.</w:t>
      </w:r>
    </w:p>
    <w:p w:rsidR="00A13C34" w:rsidRPr="002B7B7B" w:rsidP="00A13C34" w14:paraId="66949B68" w14:textId="77777777">
      <w:pPr>
        <w:ind w:left="567" w:hanging="567"/>
        <w:jc w:val="both"/>
        <w:rPr>
          <w:sz w:val="26"/>
          <w:szCs w:val="26"/>
        </w:rPr>
      </w:pPr>
      <w:r w:rsidRPr="002B7B7B">
        <w:rPr>
          <w:sz w:val="26"/>
          <w:szCs w:val="26"/>
        </w:rPr>
        <w:t>3.12.</w:t>
      </w:r>
      <w:r w:rsidRPr="002B7B7B">
        <w:rPr>
          <w:sz w:val="26"/>
          <w:szCs w:val="26"/>
        </w:rPr>
        <w:tab/>
        <w:t xml:space="preserve">PIEGĀDĀTĀJS nodrošina, ka visā Līguma darbības laikā ūdens sadales iekārtas ir atbilstošas obligātajām drošības, higiēnas un nekaitīguma prasībām. PIEGĀDĀTĀJS bez maksas nodrošina iekārtu profilaktisko apkopi ne retāk kā 1 (vienu) reizi gadā un </w:t>
      </w:r>
      <w:r w:rsidRPr="002B7B7B">
        <w:rPr>
          <w:sz w:val="26"/>
          <w:szCs w:val="26"/>
          <w:lang w:eastAsia="lv-LV"/>
        </w:rPr>
        <w:t>gāzes balonu nomaiņu</w:t>
      </w:r>
      <w:r w:rsidRPr="002B7B7B">
        <w:rPr>
          <w:sz w:val="26"/>
          <w:szCs w:val="26"/>
        </w:rPr>
        <w:t xml:space="preserve">. </w:t>
      </w:r>
    </w:p>
    <w:p w:rsidR="00A13C34" w:rsidRPr="002B7B7B" w:rsidP="00A13C34" w14:paraId="6E1AC643" w14:textId="77777777">
      <w:pPr>
        <w:ind w:left="567" w:hanging="567"/>
        <w:jc w:val="both"/>
        <w:rPr>
          <w:bCs w:val="0"/>
          <w:sz w:val="26"/>
          <w:szCs w:val="26"/>
        </w:rPr>
      </w:pPr>
      <w:r w:rsidRPr="002B7B7B">
        <w:rPr>
          <w:bCs w:val="0"/>
          <w:sz w:val="26"/>
          <w:szCs w:val="26"/>
        </w:rPr>
        <w:t>3.13.</w:t>
      </w:r>
      <w:r w:rsidRPr="002B7B7B">
        <w:rPr>
          <w:bCs w:val="0"/>
          <w:sz w:val="26"/>
          <w:szCs w:val="26"/>
        </w:rPr>
        <w:tab/>
        <w:t xml:space="preserve">Ja pēc pieņemšanas - nodošanas akta abpusējas parakstīšanas </w:t>
      </w:r>
      <w:r w:rsidRPr="002B7B7B">
        <w:rPr>
          <w:bCs w:val="0"/>
          <w:caps/>
          <w:sz w:val="26"/>
          <w:szCs w:val="26"/>
        </w:rPr>
        <w:t>Pasūtītājs</w:t>
      </w:r>
      <w:r w:rsidRPr="002B7B7B">
        <w:rPr>
          <w:bCs w:val="0"/>
          <w:sz w:val="26"/>
          <w:szCs w:val="26"/>
        </w:rPr>
        <w:t xml:space="preserve"> konstatē ūdens sadales iekārtas trūkumus, kurus nebija iespējams atklāt pieņemot to vai, ja ūdens sadales iekārtas lietošanas laikā tiek atklāti jebkādi bojājumi, kuri nav radušies </w:t>
      </w:r>
      <w:r w:rsidRPr="002B7B7B">
        <w:rPr>
          <w:bCs w:val="0"/>
          <w:caps/>
          <w:sz w:val="26"/>
          <w:szCs w:val="26"/>
        </w:rPr>
        <w:t>Pasūtītāja</w:t>
      </w:r>
      <w:r w:rsidRPr="002B7B7B">
        <w:rPr>
          <w:bCs w:val="0"/>
          <w:sz w:val="26"/>
          <w:szCs w:val="26"/>
        </w:rPr>
        <w:t xml:space="preserve"> vainas dēļ, </w:t>
      </w:r>
      <w:r w:rsidRPr="002B7B7B">
        <w:rPr>
          <w:sz w:val="26"/>
          <w:szCs w:val="26"/>
        </w:rPr>
        <w:t>PIEGĀDĀTĀJS</w:t>
      </w:r>
      <w:r w:rsidRPr="002B7B7B">
        <w:rPr>
          <w:bCs w:val="0"/>
          <w:sz w:val="26"/>
          <w:szCs w:val="26"/>
        </w:rPr>
        <w:t xml:space="preserve"> ūdens sadales iekārtas remontu vai nomaiņu veic bez maksas.</w:t>
      </w:r>
    </w:p>
    <w:p w:rsidR="00A13C34" w:rsidRPr="002B7B7B" w:rsidP="00A13C34" w14:paraId="1434DE3F" w14:textId="77777777">
      <w:pPr>
        <w:ind w:left="567" w:hanging="567"/>
        <w:jc w:val="both"/>
        <w:rPr>
          <w:bCs w:val="0"/>
          <w:sz w:val="26"/>
          <w:szCs w:val="26"/>
        </w:rPr>
      </w:pPr>
      <w:r w:rsidRPr="002B7B7B">
        <w:rPr>
          <w:bCs w:val="0"/>
          <w:sz w:val="26"/>
          <w:szCs w:val="26"/>
        </w:rPr>
        <w:t xml:space="preserve">3.14. </w:t>
      </w:r>
      <w:r w:rsidRPr="002B7B7B">
        <w:rPr>
          <w:sz w:val="26"/>
          <w:szCs w:val="26"/>
        </w:rPr>
        <w:t>PIEGĀDĀTĀJS Iekārtu remontu vai to nomaiņu veic 2 (divu) darba dienu laikā no pieteikuma saņemšanas dienas</w:t>
      </w:r>
      <w:r w:rsidRPr="002B7B7B">
        <w:rPr>
          <w:sz w:val="26"/>
          <w:szCs w:val="26"/>
          <w:lang w:eastAsia="lv-LV"/>
        </w:rPr>
        <w:t>.</w:t>
      </w:r>
    </w:p>
    <w:p w:rsidR="00A13C34" w:rsidRPr="00751C08" w:rsidP="00A13C34" w14:paraId="4B3ECB90" w14:textId="77777777">
      <w:pPr>
        <w:ind w:left="567" w:hanging="567"/>
        <w:jc w:val="both"/>
        <w:rPr>
          <w:bCs w:val="0"/>
          <w:sz w:val="23"/>
          <w:szCs w:val="23"/>
        </w:rPr>
      </w:pPr>
    </w:p>
    <w:p w:rsidR="00A13C34" w:rsidRPr="002B7B7B" w:rsidP="00A13C34" w14:paraId="43142163" w14:textId="77777777">
      <w:pPr>
        <w:jc w:val="center"/>
        <w:rPr>
          <w:b/>
          <w:sz w:val="26"/>
          <w:szCs w:val="26"/>
        </w:rPr>
      </w:pPr>
      <w:r w:rsidRPr="002B7B7B">
        <w:rPr>
          <w:b/>
          <w:sz w:val="26"/>
          <w:szCs w:val="26"/>
        </w:rPr>
        <w:t>4. PREČU KVALITĀTE UN GARANTIJA</w:t>
      </w:r>
    </w:p>
    <w:p w:rsidR="00A13C34" w:rsidRPr="002B7B7B" w:rsidP="00A13C34" w14:paraId="7651B724" w14:textId="77777777">
      <w:pPr>
        <w:ind w:left="567" w:hanging="567"/>
        <w:jc w:val="both"/>
        <w:rPr>
          <w:sz w:val="26"/>
          <w:szCs w:val="26"/>
        </w:rPr>
      </w:pPr>
      <w:r w:rsidRPr="002B7B7B">
        <w:rPr>
          <w:sz w:val="26"/>
          <w:szCs w:val="26"/>
        </w:rPr>
        <w:t xml:space="preserve">4.1. </w:t>
      </w:r>
      <w:r w:rsidRPr="002B7B7B">
        <w:rPr>
          <w:sz w:val="26"/>
          <w:szCs w:val="26"/>
        </w:rPr>
        <w:tab/>
        <w:t xml:space="preserve">PIEGĀDĀTĀJS piegādā Preci, kas atbilst Līguma nosacījumiem, </w:t>
      </w:r>
      <w:r w:rsidRPr="002B7B7B">
        <w:rPr>
          <w:bCs w:val="0"/>
          <w:sz w:val="26"/>
          <w:szCs w:val="26"/>
        </w:rPr>
        <w:t xml:space="preserve">tehniskai specifikācijai, tehniskajam un finanšu piedāvājumam, </w:t>
      </w:r>
      <w:r w:rsidRPr="002B7B7B">
        <w:rPr>
          <w:sz w:val="26"/>
          <w:szCs w:val="26"/>
        </w:rPr>
        <w:t xml:space="preserve">Latvijas Republikā spēkā esošajiem normatīvajiem aktiem un </w:t>
      </w:r>
      <w:r w:rsidRPr="002B7B7B">
        <w:rPr>
          <w:sz w:val="26"/>
          <w:szCs w:val="26"/>
          <w:lang w:eastAsia="lv-LV"/>
        </w:rPr>
        <w:t>Latvijas Republikas Pārtikas un veterinārā dienesta prasībām</w:t>
      </w:r>
      <w:r w:rsidRPr="002B7B7B">
        <w:rPr>
          <w:sz w:val="26"/>
          <w:szCs w:val="26"/>
        </w:rPr>
        <w:t xml:space="preserve">. </w:t>
      </w:r>
    </w:p>
    <w:p w:rsidR="00A13C34" w:rsidRPr="002B7B7B" w:rsidP="00A13C34" w14:paraId="37EBDAA9" w14:textId="77777777">
      <w:pPr>
        <w:ind w:left="567" w:hanging="567"/>
        <w:jc w:val="both"/>
        <w:rPr>
          <w:sz w:val="26"/>
          <w:szCs w:val="26"/>
        </w:rPr>
      </w:pPr>
      <w:r w:rsidRPr="002B7B7B">
        <w:rPr>
          <w:sz w:val="26"/>
          <w:szCs w:val="26"/>
        </w:rPr>
        <w:t xml:space="preserve">4.2. </w:t>
      </w:r>
      <w:r w:rsidRPr="002B7B7B">
        <w:rPr>
          <w:sz w:val="26"/>
          <w:szCs w:val="26"/>
        </w:rPr>
        <w:tab/>
        <w:t>Precei ir ne mazāk kā 2 (divu) mēnešu garantijas termiņš no Preces pavadzīmes – rēķina Līdzēju abpusējas parakstīšanas dienas.</w:t>
      </w:r>
    </w:p>
    <w:p w:rsidR="00A13C34" w:rsidRPr="002B7B7B" w:rsidP="00A13C34" w14:paraId="6E306586" w14:textId="77777777">
      <w:pPr>
        <w:ind w:left="567" w:hanging="567"/>
        <w:jc w:val="both"/>
        <w:rPr>
          <w:sz w:val="26"/>
          <w:szCs w:val="26"/>
        </w:rPr>
      </w:pPr>
      <w:r w:rsidRPr="002B7B7B">
        <w:rPr>
          <w:sz w:val="26"/>
          <w:szCs w:val="26"/>
        </w:rPr>
        <w:t>4.3.</w:t>
      </w:r>
      <w:r w:rsidRPr="002B7B7B">
        <w:rPr>
          <w:sz w:val="26"/>
          <w:szCs w:val="26"/>
        </w:rPr>
        <w:tab/>
        <w:t>Garantijas termiņa laikā, par Preces trūkumiem PASŪTĪTĀJS sagatavo aktu un 5 (piecu) darba dienu laikā no trūkumu konstatēšanas dienas iesniedz to PIEGĀDĀTĀJAM.</w:t>
      </w:r>
    </w:p>
    <w:p w:rsidR="00A13C34" w:rsidRPr="002B7B7B" w:rsidP="00A13C34" w14:paraId="51B3C79B" w14:textId="77777777">
      <w:pPr>
        <w:ind w:left="567" w:hanging="567"/>
        <w:jc w:val="both"/>
        <w:rPr>
          <w:sz w:val="26"/>
          <w:szCs w:val="26"/>
        </w:rPr>
      </w:pPr>
      <w:r w:rsidRPr="002B7B7B">
        <w:rPr>
          <w:sz w:val="26"/>
          <w:szCs w:val="26"/>
        </w:rPr>
        <w:t>4.4.</w:t>
      </w:r>
      <w:r w:rsidRPr="002B7B7B">
        <w:rPr>
          <w:sz w:val="26"/>
          <w:szCs w:val="26"/>
        </w:rPr>
        <w:tab/>
        <w:t>PASŪTĪTĀJA pretenzijas par Preces trūkumiem PIEGĀDĀTĀJS izskata 5 (piecu) darba dienu laikā pēc Līguma 4.3.punktā minētā akta saņemšanas un nākamajā darba dienā PASŪTĪTĀJAM nosūta rakstisku paziņojumu par šā akta izskatīšanas rezultātiem.</w:t>
      </w:r>
    </w:p>
    <w:p w:rsidR="00A13C34" w:rsidRPr="002B7B7B" w:rsidP="00A13C34" w14:paraId="78FD5DF2" w14:textId="77777777">
      <w:pPr>
        <w:ind w:left="567" w:hanging="567"/>
        <w:jc w:val="both"/>
        <w:rPr>
          <w:sz w:val="26"/>
          <w:szCs w:val="26"/>
        </w:rPr>
      </w:pPr>
      <w:r w:rsidRPr="002B7B7B">
        <w:rPr>
          <w:sz w:val="26"/>
          <w:szCs w:val="26"/>
        </w:rPr>
        <w:t>4.5.</w:t>
      </w:r>
      <w:r w:rsidRPr="002B7B7B">
        <w:rPr>
          <w:sz w:val="26"/>
          <w:szCs w:val="26"/>
        </w:rPr>
        <w:tab/>
        <w:t>Ja Līdzējiem rodas domstarpības Preces trūkumu novērtējumā vai jautājumos, kas saistīti ar Preces garantiju, tie, savstarpēji vienojoties, ir tiesīgi pieaicināt neatkarīgus ekspertus (speciālistus), kuru slēdziens būs saistošs Līdzējiem. Ja ekspertu (speciālistu) slēdzienā konstatēti Preces trūkumi, PIEGĀDĀTĀJS sedz visus PASŪTĪTĀJA izdevumus par slēdziena sagatavošanu.</w:t>
      </w:r>
    </w:p>
    <w:p w:rsidR="00A13C34" w:rsidRPr="002B7B7B" w:rsidP="00A13C34" w14:paraId="2B0A088C" w14:textId="77777777">
      <w:pPr>
        <w:ind w:left="567" w:hanging="567"/>
        <w:jc w:val="both"/>
        <w:rPr>
          <w:sz w:val="26"/>
          <w:szCs w:val="26"/>
        </w:rPr>
      </w:pPr>
      <w:r w:rsidRPr="002B7B7B">
        <w:rPr>
          <w:sz w:val="26"/>
          <w:szCs w:val="26"/>
        </w:rPr>
        <w:t xml:space="preserve">4.6. </w:t>
      </w:r>
      <w:r w:rsidRPr="002B7B7B">
        <w:rPr>
          <w:sz w:val="26"/>
          <w:szCs w:val="26"/>
        </w:rPr>
        <w:tab/>
        <w:t>Garantijas darbības laikā PIEGĀDĀTĀJS konstatētos Preces trūkumus par saviem līdzekļiem novērš ne vēlāk kā 1 (vienas) darba dienas laikā no PASŪTĪTĀJA pretenzijas saņemšanas dienas.</w:t>
      </w:r>
    </w:p>
    <w:p w:rsidR="00A13C34" w:rsidRPr="002B7B7B" w:rsidP="00A13C34" w14:paraId="3AF6B19C" w14:textId="77777777">
      <w:pPr>
        <w:ind w:left="567" w:hanging="567"/>
        <w:jc w:val="both"/>
        <w:rPr>
          <w:sz w:val="26"/>
          <w:szCs w:val="26"/>
        </w:rPr>
      </w:pPr>
      <w:r w:rsidRPr="002B7B7B">
        <w:rPr>
          <w:sz w:val="26"/>
          <w:szCs w:val="26"/>
        </w:rPr>
        <w:t xml:space="preserve">4.7. </w:t>
      </w:r>
      <w:r w:rsidRPr="002B7B7B">
        <w:rPr>
          <w:sz w:val="26"/>
          <w:szCs w:val="26"/>
        </w:rPr>
        <w:tab/>
        <w:t>Ja PIEGĀDĀTĀJS saskaņā ar Līguma 4.4. un 4.6.punktā noteikto kārtību nav novērsis Preces bojājumus, PASŪTĪTĀJS patstāvīgi vai, pieaicinot trešās personas, ir tiesīgs novērst Preces bojājumus bez PIEGĀDĀTĀJA saskaņojuma. PIEGĀDĀTĀJS šajā gadījumā atlīdzina PASŪTĪTĀJAM visus radušos zaudējumus un izdevumus.</w:t>
      </w:r>
    </w:p>
    <w:p w:rsidR="00A13C34" w:rsidRPr="002B7B7B" w:rsidP="00A13C34" w14:paraId="250883D7" w14:textId="41A7BAF4">
      <w:pPr>
        <w:ind w:left="567" w:hanging="567"/>
        <w:jc w:val="both"/>
        <w:rPr>
          <w:sz w:val="26"/>
          <w:szCs w:val="26"/>
        </w:rPr>
      </w:pPr>
      <w:r w:rsidRPr="002B7B7B">
        <w:rPr>
          <w:sz w:val="26"/>
          <w:szCs w:val="26"/>
        </w:rPr>
        <w:t>4.8.</w:t>
      </w:r>
      <w:r w:rsidRPr="002B7B7B">
        <w:rPr>
          <w:sz w:val="26"/>
          <w:szCs w:val="26"/>
        </w:rPr>
        <w:tab/>
        <w:t>Līguma 4.2.punktā noteiktie garantijas termiņi nesaglabājas, ja PASŪTĪTĀJS neievēro garantijas nosacījumus vai lietošanas un glabāšanas noteikumus, ar kuriem tas tika iepazīstināts saskaņā ar Līguma 3.5.punktu.</w:t>
      </w:r>
    </w:p>
    <w:p w:rsidR="00A13C34" w:rsidRPr="002B7B7B" w:rsidP="00A13C34" w14:paraId="52B6A499" w14:textId="77777777">
      <w:pPr>
        <w:ind w:left="567" w:hanging="567"/>
        <w:jc w:val="both"/>
        <w:rPr>
          <w:sz w:val="26"/>
          <w:szCs w:val="26"/>
        </w:rPr>
      </w:pPr>
      <w:r w:rsidRPr="002B7B7B">
        <w:rPr>
          <w:sz w:val="26"/>
          <w:szCs w:val="26"/>
        </w:rPr>
        <w:t>4.9. </w:t>
      </w:r>
      <w:r w:rsidRPr="002B7B7B">
        <w:rPr>
          <w:sz w:val="26"/>
          <w:szCs w:val="26"/>
        </w:rPr>
        <w:tab/>
        <w:t>Līguma noteikumiem neatbilstošas vai nekvalitatīvas Preces nodošana PIEGĀDĀTĀJAM vai Preces nomaiņa uz jaunu tiek veikta Līguma 1.1.punktā noteiktajā Preces piegādes vietā, ja Līdzēji nav vienojušies citādi.</w:t>
      </w:r>
    </w:p>
    <w:p w:rsidR="00A13C34" w:rsidRPr="002B7B7B" w:rsidP="00A13C34" w14:paraId="43D56516" w14:textId="77777777">
      <w:pPr>
        <w:jc w:val="center"/>
        <w:rPr>
          <w:b/>
          <w:bCs w:val="0"/>
          <w:sz w:val="26"/>
          <w:szCs w:val="26"/>
        </w:rPr>
      </w:pPr>
    </w:p>
    <w:p w:rsidR="00A13C34" w:rsidRPr="002B7B7B" w:rsidP="00A13C34" w14:paraId="6C93DF39" w14:textId="77777777">
      <w:pPr>
        <w:ind w:left="567" w:hanging="567"/>
        <w:jc w:val="center"/>
        <w:rPr>
          <w:b/>
          <w:bCs w:val="0"/>
          <w:sz w:val="26"/>
          <w:szCs w:val="26"/>
        </w:rPr>
      </w:pPr>
      <w:r w:rsidRPr="002B7B7B">
        <w:rPr>
          <w:b/>
          <w:bCs w:val="0"/>
          <w:sz w:val="26"/>
          <w:szCs w:val="26"/>
        </w:rPr>
        <w:t xml:space="preserve">5. </w:t>
      </w:r>
      <w:r w:rsidRPr="002B7B7B">
        <w:rPr>
          <w:b/>
          <w:sz w:val="26"/>
          <w:szCs w:val="26"/>
        </w:rPr>
        <w:t>LĪGUMSODI</w:t>
      </w:r>
    </w:p>
    <w:p w:rsidR="00A13C34" w:rsidRPr="002B7B7B" w:rsidP="00A13C34" w14:paraId="7FE76C90" w14:textId="77777777">
      <w:pPr>
        <w:ind w:left="567" w:hanging="567"/>
        <w:jc w:val="both"/>
        <w:rPr>
          <w:sz w:val="26"/>
          <w:szCs w:val="26"/>
        </w:rPr>
      </w:pPr>
      <w:r w:rsidRPr="002B7B7B">
        <w:rPr>
          <w:bCs w:val="0"/>
          <w:sz w:val="26"/>
          <w:szCs w:val="26"/>
        </w:rPr>
        <w:t>5.1.</w:t>
      </w:r>
      <w:r w:rsidRPr="002B7B7B">
        <w:rPr>
          <w:bCs w:val="0"/>
          <w:sz w:val="26"/>
          <w:szCs w:val="26"/>
        </w:rPr>
        <w:tab/>
      </w:r>
      <w:r w:rsidRPr="002B7B7B">
        <w:rPr>
          <w:sz w:val="26"/>
          <w:szCs w:val="26"/>
        </w:rPr>
        <w:t>Ja PIEGĀDĀTĀJS piegādā preci vēlāk par Līguma 3.2.punktā noteikto termiņu, tad maksā PASŪTĪTĀJAM kavējuma procentus 0,3% (</w:t>
      </w:r>
      <w:r w:rsidRPr="002B7B7B">
        <w:rPr>
          <w:bCs w:val="0"/>
          <w:sz w:val="26"/>
          <w:szCs w:val="26"/>
        </w:rPr>
        <w:t>trīs desmitdaļas procenta</w:t>
      </w:r>
      <w:r w:rsidRPr="002B7B7B">
        <w:rPr>
          <w:sz w:val="26"/>
          <w:szCs w:val="26"/>
        </w:rPr>
        <w:t xml:space="preserve">) apmērā no pasūtītās Līguma kopējās summas par katru nokavēto darba dienu, bet </w:t>
      </w:r>
      <w:r w:rsidRPr="002B7B7B">
        <w:rPr>
          <w:bCs w:val="0"/>
          <w:sz w:val="26"/>
          <w:szCs w:val="26"/>
        </w:rPr>
        <w:t xml:space="preserve">ne vairāk kā 10% (desmit procentus) no Līguma kopējās summas, </w:t>
      </w:r>
      <w:r w:rsidRPr="002B7B7B">
        <w:rPr>
          <w:sz w:val="26"/>
          <w:szCs w:val="26"/>
        </w:rPr>
        <w:t xml:space="preserve">ja PASŪTĪTĀJS to pieprasa. </w:t>
      </w:r>
    </w:p>
    <w:p w:rsidR="00A13C34" w:rsidRPr="002B7B7B" w:rsidP="00A13C34" w14:paraId="6C3CCF04" w14:textId="77777777">
      <w:pPr>
        <w:ind w:left="567" w:hanging="567"/>
        <w:jc w:val="both"/>
        <w:rPr>
          <w:sz w:val="26"/>
          <w:szCs w:val="26"/>
        </w:rPr>
      </w:pPr>
      <w:r w:rsidRPr="002B7B7B">
        <w:rPr>
          <w:sz w:val="26"/>
          <w:szCs w:val="26"/>
        </w:rPr>
        <w:t xml:space="preserve">5.2. </w:t>
      </w:r>
      <w:r w:rsidRPr="002B7B7B">
        <w:rPr>
          <w:sz w:val="26"/>
          <w:szCs w:val="26"/>
        </w:rPr>
        <w:tab/>
        <w:t>Ja PIEGĀDĀTĀJS ir piegādājis nekvalitatīvu vai neatbilstošu Preci veiktajam pasūtījumam, tad maksā PASŪTĪTĀJAM līgumsodu 10% (desmit procentu) apmērā no nekvalitatīvās vai neatbilstoši veiktajam pasūtījumam piegādātās Preces summas un atlīdzina visus radušos zaudējumus, ja PASŪTĪTĀJS to pieprasa.</w:t>
      </w:r>
    </w:p>
    <w:p w:rsidR="00A13C34" w:rsidRPr="002B7B7B" w:rsidP="00A13C34" w14:paraId="73DEAC49" w14:textId="77777777">
      <w:pPr>
        <w:ind w:left="567" w:hanging="567"/>
        <w:jc w:val="both"/>
        <w:rPr>
          <w:sz w:val="26"/>
          <w:szCs w:val="26"/>
        </w:rPr>
      </w:pPr>
      <w:r w:rsidRPr="002B7B7B">
        <w:rPr>
          <w:sz w:val="26"/>
          <w:szCs w:val="26"/>
        </w:rPr>
        <w:t xml:space="preserve">5.3. </w:t>
      </w:r>
      <w:r w:rsidRPr="002B7B7B">
        <w:rPr>
          <w:sz w:val="26"/>
          <w:szCs w:val="26"/>
        </w:rPr>
        <w:tab/>
        <w:t>Ja PASŪTĪTĀJS veic samaksu vēlāk par Līguma 2.5.punktā noteikto termiņu, tad maksā PIEGĀDĀTĀJAM kavējuma procentus 0,3% (</w:t>
      </w:r>
      <w:r w:rsidRPr="002B7B7B">
        <w:rPr>
          <w:bCs w:val="0"/>
          <w:sz w:val="26"/>
          <w:szCs w:val="26"/>
        </w:rPr>
        <w:t>trīs desmitdaļas procenta</w:t>
      </w:r>
      <w:r w:rsidRPr="002B7B7B">
        <w:rPr>
          <w:sz w:val="26"/>
          <w:szCs w:val="26"/>
        </w:rPr>
        <w:t xml:space="preserve">) apmērā no nesamaksātās summas par katru nokavēto darba dienu, bet </w:t>
      </w:r>
      <w:r w:rsidRPr="002B7B7B">
        <w:rPr>
          <w:bCs w:val="0"/>
          <w:sz w:val="26"/>
          <w:szCs w:val="26"/>
        </w:rPr>
        <w:t>ne vairāk kā 10% (desmit procentus) no Līguma kopējās summas</w:t>
      </w:r>
      <w:r w:rsidRPr="002B7B7B">
        <w:rPr>
          <w:sz w:val="26"/>
          <w:szCs w:val="26"/>
        </w:rPr>
        <w:t xml:space="preserve">, ja PIEGĀDĀTĀJS to pieprasa. </w:t>
      </w:r>
    </w:p>
    <w:p w:rsidR="00A13C34" w:rsidRPr="002B7B7B" w:rsidP="00A13C34" w14:paraId="408452A6" w14:textId="77777777">
      <w:pPr>
        <w:ind w:left="567" w:hanging="567"/>
        <w:jc w:val="both"/>
        <w:rPr>
          <w:sz w:val="26"/>
          <w:szCs w:val="26"/>
        </w:rPr>
      </w:pPr>
      <w:r w:rsidRPr="002B7B7B">
        <w:rPr>
          <w:sz w:val="26"/>
          <w:szCs w:val="26"/>
        </w:rPr>
        <w:t xml:space="preserve">5.4. </w:t>
      </w:r>
      <w:r w:rsidRPr="002B7B7B">
        <w:rPr>
          <w:sz w:val="26"/>
          <w:szCs w:val="26"/>
        </w:rPr>
        <w:tab/>
        <w:t>Lai pieprasītu kavējuma procentus vai līgumsodu, viens Līdzējs nosūta otram Līdzējam parakstītu pretenziju par kavējuma procentu vai līgumsoda piemērošanu kopā ar atbilstošu rēķinu.</w:t>
      </w:r>
    </w:p>
    <w:p w:rsidR="00A13C34" w:rsidRPr="002B7B7B" w:rsidP="00A13C34" w14:paraId="2F6373F6" w14:textId="77777777">
      <w:pPr>
        <w:ind w:left="567" w:hanging="567"/>
        <w:jc w:val="both"/>
        <w:rPr>
          <w:sz w:val="26"/>
          <w:szCs w:val="26"/>
        </w:rPr>
      </w:pPr>
      <w:r w:rsidRPr="002B7B7B">
        <w:rPr>
          <w:sz w:val="26"/>
          <w:szCs w:val="26"/>
        </w:rPr>
        <w:t xml:space="preserve">5.5. </w:t>
      </w:r>
      <w:r w:rsidRPr="002B7B7B">
        <w:rPr>
          <w:sz w:val="26"/>
          <w:szCs w:val="26"/>
        </w:rPr>
        <w:tab/>
        <w:t>Otrs Līdzējs 5 (piecu) darba dienu laikā no pretenzijas par kavējuma procentu vai līgumsoda piemērošanu un atbilstoša rēķina saņemšanas brīža:</w:t>
      </w:r>
    </w:p>
    <w:p w:rsidR="00A13C34" w:rsidRPr="002B7B7B" w:rsidP="00A13C34" w14:paraId="15646D0D" w14:textId="77777777">
      <w:pPr>
        <w:ind w:left="567" w:hanging="425"/>
        <w:jc w:val="both"/>
        <w:rPr>
          <w:sz w:val="26"/>
          <w:szCs w:val="26"/>
        </w:rPr>
      </w:pPr>
      <w:r w:rsidRPr="002B7B7B">
        <w:rPr>
          <w:sz w:val="26"/>
          <w:szCs w:val="26"/>
        </w:rPr>
        <w:t>5.5.1. piekrīt kavējuma procentiem vai līgumsodam, veicot kavējuma procentu vai līgumsoda samaksu;</w:t>
      </w:r>
    </w:p>
    <w:p w:rsidR="00A13C34" w:rsidRPr="002B7B7B" w:rsidP="00A13C34" w14:paraId="48B8468B" w14:textId="77777777">
      <w:pPr>
        <w:ind w:left="567" w:hanging="425"/>
        <w:jc w:val="both"/>
        <w:rPr>
          <w:sz w:val="26"/>
          <w:szCs w:val="26"/>
        </w:rPr>
      </w:pPr>
      <w:r w:rsidRPr="002B7B7B">
        <w:rPr>
          <w:sz w:val="26"/>
          <w:szCs w:val="26"/>
        </w:rPr>
        <w:t>5.5.2. nepiekrīt kavējuma procentiem vai līgumsodam, 5 (piecu) darba dienu laikā nosūtot motivētu atteikumu otram Līdzējam. Šajā gadījumā 5 (piecu) darba dienu laikā pēc atteikuma saņemšanas kavējuma procentu vai līgumsoda pieprasītājs atkārtoti pieprasa kavējuma procentus vai līgumsodu no otra Līdzēja vai nosūta otram Līdzējam paziņojumu par pretenzijas atsaukšanu.</w:t>
      </w:r>
    </w:p>
    <w:p w:rsidR="00A13C34" w:rsidRPr="002B7B7B" w:rsidP="00A13C34" w14:paraId="60770C86" w14:textId="77777777">
      <w:pPr>
        <w:ind w:left="567" w:hanging="567"/>
        <w:jc w:val="both"/>
        <w:rPr>
          <w:sz w:val="26"/>
          <w:szCs w:val="26"/>
        </w:rPr>
      </w:pPr>
      <w:r w:rsidRPr="002B7B7B">
        <w:rPr>
          <w:sz w:val="26"/>
          <w:szCs w:val="26"/>
        </w:rPr>
        <w:t xml:space="preserve">5.6. </w:t>
      </w:r>
      <w:r w:rsidRPr="002B7B7B">
        <w:rPr>
          <w:sz w:val="26"/>
          <w:szCs w:val="26"/>
        </w:rPr>
        <w:tab/>
        <w:t>Kavējuma procentu vai līgumsoda samaksa neatbrīvo Līdzējus no Līguma izpildes un Līdzēji var prasīt kā kavējuma procentu un līgumsoda, tā arī Līguma noteikumu izpildīšanu.</w:t>
      </w:r>
    </w:p>
    <w:p w:rsidR="00A13C34" w:rsidRPr="002B7B7B" w:rsidP="00A13C34" w14:paraId="52285C33" w14:textId="77777777">
      <w:pPr>
        <w:ind w:left="567" w:hanging="567"/>
        <w:jc w:val="both"/>
        <w:rPr>
          <w:sz w:val="26"/>
          <w:szCs w:val="26"/>
        </w:rPr>
      </w:pPr>
      <w:r w:rsidRPr="002B7B7B">
        <w:rPr>
          <w:sz w:val="26"/>
          <w:szCs w:val="26"/>
        </w:rPr>
        <w:t xml:space="preserve">5.7. </w:t>
      </w:r>
      <w:r w:rsidRPr="002B7B7B">
        <w:rPr>
          <w:sz w:val="26"/>
          <w:szCs w:val="26"/>
        </w:rPr>
        <w:tab/>
        <w:t>PASŪTĪTĀJAM ir tiesības ieskaita kārtībā samazināt maksājamo summu par piegādāto Preci tādā apmērā, kādā ir aprēķināto kavējuma procentu vai līgumsoda summa.</w:t>
      </w:r>
    </w:p>
    <w:p w:rsidR="00A13C34" w:rsidRPr="002B7B7B" w:rsidP="00A13C34" w14:paraId="71660377" w14:textId="77777777">
      <w:pPr>
        <w:ind w:left="567" w:hanging="567"/>
        <w:jc w:val="both"/>
        <w:rPr>
          <w:sz w:val="26"/>
          <w:szCs w:val="26"/>
        </w:rPr>
      </w:pPr>
      <w:r w:rsidRPr="002B7B7B">
        <w:rPr>
          <w:sz w:val="26"/>
          <w:szCs w:val="26"/>
        </w:rPr>
        <w:t xml:space="preserve">5.8. </w:t>
      </w:r>
      <w:r w:rsidRPr="002B7B7B">
        <w:rPr>
          <w:sz w:val="26"/>
          <w:szCs w:val="26"/>
        </w:rPr>
        <w:tab/>
        <w:t>Kavējuma procentu vai līgumsoda aprēķināšanu pārtrauc dienā, kad PIEGĀDĀTĀJS Preci piegādājis, vai PASŪTĪTĀJS veicis maksājumu.</w:t>
      </w:r>
    </w:p>
    <w:p w:rsidR="00A13C34" w:rsidRPr="002B7B7B" w:rsidP="00A13C34" w14:paraId="719FDE7E" w14:textId="77777777">
      <w:pPr>
        <w:ind w:left="567" w:hanging="567"/>
        <w:jc w:val="both"/>
        <w:rPr>
          <w:sz w:val="26"/>
          <w:szCs w:val="26"/>
        </w:rPr>
      </w:pPr>
      <w:r w:rsidRPr="002B7B7B">
        <w:rPr>
          <w:sz w:val="26"/>
          <w:szCs w:val="26"/>
        </w:rPr>
        <w:t xml:space="preserve">5.9. </w:t>
      </w:r>
      <w:r w:rsidRPr="002B7B7B">
        <w:rPr>
          <w:sz w:val="26"/>
          <w:szCs w:val="26"/>
        </w:rPr>
        <w:tab/>
        <w:t>Kavējuma procentu vai līgumsoda samaksa neatbrīvo Līdzējus no savu saistību izpildes.</w:t>
      </w:r>
    </w:p>
    <w:p w:rsidR="00A13C34" w:rsidRPr="002B7B7B" w:rsidP="00A13C34" w14:paraId="1D278821" w14:textId="77777777">
      <w:pPr>
        <w:ind w:left="567" w:hanging="567"/>
        <w:jc w:val="both"/>
        <w:rPr>
          <w:sz w:val="26"/>
          <w:szCs w:val="26"/>
        </w:rPr>
      </w:pPr>
      <w:r w:rsidRPr="002B7B7B">
        <w:rPr>
          <w:sz w:val="26"/>
          <w:szCs w:val="26"/>
        </w:rPr>
        <w:t xml:space="preserve">5.10. </w:t>
      </w:r>
      <w:r w:rsidRPr="002B7B7B">
        <w:rPr>
          <w:sz w:val="26"/>
          <w:szCs w:val="26"/>
        </w:rPr>
        <w:tab/>
        <w:t>Līgumsods nav uzskatāms par zaudējumu atlīdzību.</w:t>
      </w:r>
    </w:p>
    <w:p w:rsidR="00A13C34" w:rsidRPr="002B7B7B" w:rsidP="00A13C34" w14:paraId="109E1350" w14:textId="77777777">
      <w:pPr>
        <w:ind w:left="567" w:hanging="567"/>
        <w:jc w:val="both"/>
        <w:rPr>
          <w:bCs w:val="0"/>
          <w:sz w:val="26"/>
          <w:szCs w:val="26"/>
        </w:rPr>
      </w:pPr>
      <w:r w:rsidRPr="002B7B7B">
        <w:rPr>
          <w:sz w:val="26"/>
          <w:szCs w:val="26"/>
        </w:rPr>
        <w:t xml:space="preserve">5.11. </w:t>
      </w:r>
      <w:r w:rsidRPr="002B7B7B">
        <w:rPr>
          <w:sz w:val="26"/>
          <w:szCs w:val="26"/>
        </w:rPr>
        <w:tab/>
        <w:t>Ja viens Līdzējs ir pieļāvis kavējumu, pildot no Līguma izrietošās saistības, otrs Līdzējs nav atbildīgs par nesavlaicīgu Līguma saistību izpildi.</w:t>
      </w:r>
    </w:p>
    <w:p w:rsidR="00A13C34" w:rsidRPr="002B7B7B" w:rsidP="00A13C34" w14:paraId="1B5795D1" w14:textId="77777777">
      <w:pPr>
        <w:ind w:left="567" w:hanging="567"/>
        <w:jc w:val="both"/>
        <w:rPr>
          <w:bCs w:val="0"/>
          <w:sz w:val="26"/>
          <w:szCs w:val="26"/>
        </w:rPr>
      </w:pPr>
      <w:r w:rsidRPr="002B7B7B">
        <w:rPr>
          <w:bCs w:val="0"/>
          <w:sz w:val="26"/>
          <w:szCs w:val="26"/>
        </w:rPr>
        <w:t>5.12.</w:t>
      </w:r>
      <w:r w:rsidRPr="002B7B7B">
        <w:rPr>
          <w:bCs w:val="0"/>
          <w:sz w:val="26"/>
          <w:szCs w:val="26"/>
        </w:rPr>
        <w:tab/>
        <w:t xml:space="preserve">Līgumā paredzētā līgumsoda vai </w:t>
      </w:r>
      <w:r w:rsidRPr="002B7B7B">
        <w:rPr>
          <w:sz w:val="26"/>
          <w:szCs w:val="26"/>
        </w:rPr>
        <w:t>kavējuma procentu</w:t>
      </w:r>
      <w:r w:rsidRPr="002B7B7B">
        <w:rPr>
          <w:bCs w:val="0"/>
          <w:sz w:val="26"/>
          <w:szCs w:val="26"/>
        </w:rPr>
        <w:t xml:space="preserve"> samaksu veic 15 (piecpadsmit) kalendāro dienu laikā no atbilstoša rēķina saņemšanas dienas. </w:t>
      </w:r>
    </w:p>
    <w:p w:rsidR="00A13C34" w:rsidRPr="00751C08" w:rsidP="00A13C34" w14:paraId="0A1B3DC8" w14:textId="77777777">
      <w:pPr>
        <w:jc w:val="center"/>
        <w:rPr>
          <w:bCs w:val="0"/>
          <w:sz w:val="23"/>
          <w:szCs w:val="23"/>
          <w:highlight w:val="yellow"/>
        </w:rPr>
      </w:pPr>
    </w:p>
    <w:p w:rsidR="00A13C34" w:rsidRPr="002B7B7B" w:rsidP="00A13C34" w14:paraId="521DE6BD" w14:textId="77777777">
      <w:pPr>
        <w:jc w:val="center"/>
        <w:rPr>
          <w:rFonts w:asciiTheme="majorBidi" w:hAnsiTheme="majorBidi" w:cstheme="majorBidi"/>
          <w:b/>
          <w:bCs w:val="0"/>
          <w:caps/>
          <w:sz w:val="26"/>
          <w:szCs w:val="26"/>
        </w:rPr>
      </w:pPr>
      <w:r w:rsidRPr="002B7B7B">
        <w:rPr>
          <w:rFonts w:asciiTheme="majorBidi" w:hAnsiTheme="majorBidi" w:cstheme="majorBidi"/>
          <w:b/>
          <w:bCs w:val="0"/>
          <w:sz w:val="26"/>
          <w:szCs w:val="26"/>
        </w:rPr>
        <w:t xml:space="preserve">6. </w:t>
      </w:r>
      <w:r w:rsidRPr="002B7B7B">
        <w:rPr>
          <w:rFonts w:asciiTheme="majorBidi" w:hAnsiTheme="majorBidi" w:cstheme="majorBidi"/>
          <w:b/>
          <w:bCs w:val="0"/>
          <w:caps/>
          <w:sz w:val="26"/>
          <w:szCs w:val="26"/>
        </w:rPr>
        <w:t>Nepārvarama vara</w:t>
      </w:r>
    </w:p>
    <w:p w:rsidR="00A13C34" w:rsidRPr="002B7B7B" w:rsidP="00A13C34" w14:paraId="6029CCA1" w14:textId="77777777">
      <w:pPr>
        <w:ind w:left="567" w:hanging="567"/>
        <w:jc w:val="both"/>
        <w:rPr>
          <w:rFonts w:asciiTheme="majorBidi" w:hAnsiTheme="majorBidi" w:cstheme="majorBidi"/>
          <w:bCs w:val="0"/>
          <w:sz w:val="26"/>
          <w:szCs w:val="26"/>
        </w:rPr>
      </w:pPr>
      <w:r w:rsidRPr="002B7B7B">
        <w:rPr>
          <w:rFonts w:asciiTheme="majorBidi" w:hAnsiTheme="majorBidi" w:cstheme="majorBidi"/>
          <w:bCs w:val="0"/>
          <w:sz w:val="26"/>
          <w:szCs w:val="26"/>
        </w:rPr>
        <w:t>6.1.</w:t>
      </w:r>
      <w:r w:rsidRPr="002B7B7B">
        <w:rPr>
          <w:rFonts w:asciiTheme="majorBidi" w:hAnsiTheme="majorBidi" w:cstheme="majorBidi"/>
          <w:bCs w:val="0"/>
          <w:sz w:val="26"/>
          <w:szCs w:val="26"/>
        </w:rPr>
        <w:tab/>
        <w:t>Līdzēji neatbild par pilnīgu vai daļēju Līguma saistību neizpildi, ja saistību izpilde nav bijusi iespējama nepārvaramas varas apstākļu dēļ, kas radušies pēc Līguma noslēgšanas, ja Līdzējs par šādu apstākļu iestāšanos rakstiski ir informējis otru Līdzēju 5 (piecu) darba dienu laikā no šādu apstākļu rašanās dienas.</w:t>
      </w:r>
    </w:p>
    <w:p w:rsidR="00A13C34" w:rsidRPr="002B7B7B" w:rsidP="00A13C34" w14:paraId="3E9C32E0" w14:textId="77777777">
      <w:pPr>
        <w:ind w:left="567" w:hanging="567"/>
        <w:jc w:val="both"/>
        <w:rPr>
          <w:rFonts w:asciiTheme="majorBidi" w:hAnsiTheme="majorBidi" w:cstheme="majorBidi"/>
          <w:bCs w:val="0"/>
          <w:sz w:val="26"/>
          <w:szCs w:val="26"/>
        </w:rPr>
      </w:pPr>
      <w:r w:rsidRPr="002B7B7B">
        <w:rPr>
          <w:rFonts w:asciiTheme="majorBidi" w:hAnsiTheme="majorBidi" w:cstheme="majorBidi"/>
          <w:bCs w:val="0"/>
          <w:sz w:val="26"/>
          <w:szCs w:val="26"/>
        </w:rPr>
        <w:t xml:space="preserve">6.2. </w:t>
      </w:r>
      <w:r w:rsidRPr="002B7B7B">
        <w:rPr>
          <w:rFonts w:asciiTheme="majorBidi" w:hAnsiTheme="majorBidi" w:cstheme="majorBidi"/>
          <w:bCs w:val="0"/>
          <w:sz w:val="26"/>
          <w:szCs w:val="26"/>
        </w:rPr>
        <w:tab/>
        <w:t xml:space="preserve">Pie nepārvaramas varas tiek pieskaitīti tādi apstākļi, no kuriem nav iespējams izvairīties un kuru sekas nav iespējams pārvarēt, kurus Līguma slēgšanas brīdī nebija iespējams paredzēt, kuri nav radušies Līdzēja vai tās kontrolē esošas personas kļūdas vai rīcības dēļ un kuri padara saistību izpildi ne tikai apgrūtinošu, bet neiespējamu. </w:t>
      </w:r>
    </w:p>
    <w:p w:rsidR="00A13C34" w:rsidRPr="002B7B7B" w:rsidP="00A13C34" w14:paraId="095894EB" w14:textId="77777777">
      <w:pPr>
        <w:ind w:left="567" w:hanging="567"/>
        <w:jc w:val="both"/>
        <w:rPr>
          <w:rFonts w:asciiTheme="majorBidi" w:hAnsiTheme="majorBidi" w:cstheme="majorBidi"/>
          <w:bCs w:val="0"/>
          <w:sz w:val="26"/>
          <w:szCs w:val="26"/>
        </w:rPr>
      </w:pPr>
      <w:r w:rsidRPr="002B7B7B">
        <w:rPr>
          <w:rFonts w:asciiTheme="majorBidi" w:hAnsiTheme="majorBidi" w:cstheme="majorBidi"/>
          <w:bCs w:val="0"/>
          <w:sz w:val="26"/>
          <w:szCs w:val="26"/>
        </w:rPr>
        <w:t xml:space="preserve">6.3. </w:t>
      </w:r>
      <w:r w:rsidRPr="002B7B7B">
        <w:rPr>
          <w:rFonts w:asciiTheme="majorBidi" w:hAnsiTheme="majorBidi" w:cstheme="majorBidi"/>
          <w:bCs w:val="0"/>
          <w:sz w:val="26"/>
          <w:szCs w:val="26"/>
        </w:rPr>
        <w:tab/>
        <w:t xml:space="preserve">Līdzējam, kurš atsaucas uz nepārvaramas varas apstākļiem, ir jāpierāda, ka tam nebija iespēju ne paredzēt, ne novērst radušos apstākļus, un kuru sekas, īstenojot pienācīgu rūpību, nav bijis iespējams novērst. </w:t>
      </w:r>
    </w:p>
    <w:p w:rsidR="00A13C34" w:rsidRPr="002B7B7B" w:rsidP="00A13C34" w14:paraId="2655B12C" w14:textId="77777777">
      <w:pPr>
        <w:ind w:left="567" w:hanging="567"/>
        <w:jc w:val="both"/>
        <w:rPr>
          <w:rFonts w:asciiTheme="majorBidi" w:hAnsiTheme="majorBidi" w:cstheme="majorBidi"/>
          <w:bCs w:val="0"/>
          <w:sz w:val="26"/>
          <w:szCs w:val="26"/>
        </w:rPr>
      </w:pPr>
      <w:r w:rsidRPr="002B7B7B">
        <w:rPr>
          <w:rFonts w:asciiTheme="majorBidi" w:hAnsiTheme="majorBidi" w:cstheme="majorBidi"/>
          <w:spacing w:val="-2"/>
          <w:sz w:val="26"/>
          <w:szCs w:val="26"/>
        </w:rPr>
        <w:t>6.4. </w:t>
      </w:r>
      <w:r w:rsidRPr="002B7B7B">
        <w:rPr>
          <w:rFonts w:asciiTheme="majorBidi" w:hAnsiTheme="majorBidi" w:cstheme="majorBidi"/>
          <w:spacing w:val="-2"/>
          <w:sz w:val="26"/>
          <w:szCs w:val="26"/>
        </w:rPr>
        <w:tab/>
        <w:t xml:space="preserve">Ja Līdzējs par </w:t>
      </w:r>
      <w:r w:rsidRPr="002B7B7B">
        <w:rPr>
          <w:rFonts w:asciiTheme="majorBidi" w:hAnsiTheme="majorBidi" w:cstheme="majorBidi"/>
          <w:bCs w:val="0"/>
          <w:sz w:val="26"/>
          <w:szCs w:val="26"/>
        </w:rPr>
        <w:t>nepārvaramas varas</w:t>
      </w:r>
      <w:r w:rsidRPr="002B7B7B">
        <w:rPr>
          <w:rFonts w:asciiTheme="majorBidi" w:hAnsiTheme="majorBidi" w:cstheme="majorBidi"/>
          <w:spacing w:val="-2"/>
          <w:sz w:val="26"/>
          <w:szCs w:val="26"/>
        </w:rPr>
        <w:t xml:space="preserve"> apstākļu iestāšanos nekavējoties, bet ne ilgāk kā 5 (piecu) darba dienu laikā, ir informējis otru Līdzēju, Līgumā noteiktie termiņi tiek pagarināti attiecīgi par tādu laika periodu, par kādu šie nepārvaramas varas apstākļi ir aizkavējuši Līguma izpildi.</w:t>
      </w:r>
    </w:p>
    <w:p w:rsidR="00A13C34" w:rsidRPr="002B7B7B" w:rsidP="00A13C34" w14:paraId="407AA87F" w14:textId="77777777">
      <w:pPr>
        <w:ind w:left="567" w:hanging="567"/>
        <w:jc w:val="both"/>
        <w:rPr>
          <w:rFonts w:asciiTheme="majorBidi" w:hAnsiTheme="majorBidi" w:cstheme="majorBidi"/>
          <w:bCs w:val="0"/>
          <w:sz w:val="26"/>
          <w:szCs w:val="26"/>
        </w:rPr>
      </w:pPr>
      <w:r w:rsidRPr="002B7B7B">
        <w:rPr>
          <w:rFonts w:asciiTheme="majorBidi" w:hAnsiTheme="majorBidi" w:cstheme="majorBidi"/>
          <w:bCs w:val="0"/>
          <w:sz w:val="26"/>
          <w:szCs w:val="26"/>
        </w:rPr>
        <w:t xml:space="preserve">6.5. </w:t>
      </w:r>
      <w:r w:rsidRPr="002B7B7B">
        <w:rPr>
          <w:rFonts w:asciiTheme="majorBidi" w:hAnsiTheme="majorBidi" w:cstheme="majorBidi"/>
          <w:bCs w:val="0"/>
          <w:sz w:val="26"/>
          <w:szCs w:val="26"/>
        </w:rPr>
        <w:tab/>
        <w:t>Gadījumā, ja nepārvaramas varas apstākļi turpinās ilgāk par 30 (trīsdesmit) kalendārajām dienām, katrs no Līdzējiem ir tiesīgs vienpusēji izbeigt Līgumu, rakstiski brīdinot otru Līdzēju 5 (piecas) darba dienas iepriekš. Šajā gadījumā nevienam no Līdzējiem nav tiesības prasīt zaudējumu atlīdzību un PIEGĀDĀTĀJA pienākums ne vēlāk kā 2 (divu) darba dienu laikā pārskaitīt saņemto priekšapmaksas summu uz PASŪTĪTĀJA norādīto kontu, ja Prece nav piegādāta PASŪTĪTĀJAM.</w:t>
      </w:r>
    </w:p>
    <w:p w:rsidR="00A13C34" w:rsidRPr="002B7B7B" w:rsidP="00A13C34" w14:paraId="3C9EDCDD" w14:textId="77777777">
      <w:pPr>
        <w:ind w:left="567" w:hanging="567"/>
        <w:jc w:val="both"/>
        <w:rPr>
          <w:rFonts w:asciiTheme="majorBidi" w:hAnsiTheme="majorBidi" w:cstheme="majorBidi"/>
          <w:bCs w:val="0"/>
          <w:sz w:val="26"/>
          <w:szCs w:val="26"/>
        </w:rPr>
      </w:pPr>
    </w:p>
    <w:p w:rsidR="002B7B7B" w:rsidP="00A13C34" w14:paraId="7B2A0770" w14:textId="77777777">
      <w:pPr>
        <w:jc w:val="center"/>
        <w:rPr>
          <w:rFonts w:asciiTheme="majorBidi" w:hAnsiTheme="majorBidi" w:cstheme="majorBidi"/>
          <w:b/>
          <w:bCs w:val="0"/>
          <w:caps/>
          <w:sz w:val="26"/>
          <w:szCs w:val="26"/>
        </w:rPr>
      </w:pPr>
      <w:r w:rsidRPr="002B7B7B">
        <w:rPr>
          <w:rFonts w:asciiTheme="majorBidi" w:hAnsiTheme="majorBidi" w:cstheme="majorBidi"/>
          <w:b/>
          <w:bCs w:val="0"/>
          <w:sz w:val="26"/>
          <w:szCs w:val="26"/>
        </w:rPr>
        <w:t xml:space="preserve">7. </w:t>
      </w:r>
      <w:r w:rsidRPr="002B7B7B">
        <w:rPr>
          <w:rFonts w:asciiTheme="majorBidi" w:hAnsiTheme="majorBidi" w:cstheme="majorBidi"/>
          <w:b/>
          <w:bCs w:val="0"/>
          <w:caps/>
          <w:sz w:val="26"/>
          <w:szCs w:val="26"/>
        </w:rPr>
        <w:t xml:space="preserve">Līguma darbības termiņš, tā grozīšana, </w:t>
      </w:r>
    </w:p>
    <w:p w:rsidR="00A13C34" w:rsidRPr="002B7B7B" w:rsidP="002B7B7B" w14:paraId="358BE420" w14:textId="166C4F66">
      <w:pPr>
        <w:jc w:val="center"/>
        <w:rPr>
          <w:rFonts w:asciiTheme="majorBidi" w:hAnsiTheme="majorBidi" w:cstheme="majorBidi"/>
          <w:b/>
          <w:bCs w:val="0"/>
          <w:caps/>
          <w:sz w:val="26"/>
          <w:szCs w:val="26"/>
        </w:rPr>
      </w:pPr>
      <w:r w:rsidRPr="002B7B7B">
        <w:rPr>
          <w:rFonts w:asciiTheme="majorBidi" w:hAnsiTheme="majorBidi" w:cstheme="majorBidi"/>
          <w:b/>
          <w:bCs w:val="0"/>
          <w:caps/>
          <w:sz w:val="26"/>
          <w:szCs w:val="26"/>
        </w:rPr>
        <w:t>papildināšana un izbeigšana</w:t>
      </w:r>
    </w:p>
    <w:p w:rsidR="00A13C34" w:rsidRPr="002B7B7B" w:rsidP="00A13C34" w14:paraId="52BB714C" w14:textId="77777777">
      <w:pPr>
        <w:ind w:left="567" w:hanging="567"/>
        <w:jc w:val="both"/>
        <w:rPr>
          <w:rFonts w:asciiTheme="majorBidi" w:hAnsiTheme="majorBidi" w:cstheme="majorBidi"/>
          <w:sz w:val="26"/>
          <w:szCs w:val="26"/>
        </w:rPr>
      </w:pPr>
      <w:r w:rsidRPr="002B7B7B">
        <w:rPr>
          <w:rFonts w:asciiTheme="majorBidi" w:hAnsiTheme="majorBidi" w:cstheme="majorBidi"/>
          <w:bCs w:val="0"/>
          <w:caps/>
          <w:sz w:val="26"/>
          <w:szCs w:val="26"/>
        </w:rPr>
        <w:t>7.1. </w:t>
      </w:r>
      <w:r w:rsidRPr="002B7B7B">
        <w:rPr>
          <w:rFonts w:asciiTheme="majorBidi" w:hAnsiTheme="majorBidi" w:cstheme="majorBidi"/>
          <w:bCs w:val="0"/>
          <w:caps/>
          <w:sz w:val="26"/>
          <w:szCs w:val="26"/>
        </w:rPr>
        <w:tab/>
      </w:r>
      <w:r w:rsidRPr="002B7B7B">
        <w:rPr>
          <w:rFonts w:asciiTheme="majorBidi" w:hAnsiTheme="majorBidi" w:cstheme="majorBidi"/>
          <w:sz w:val="26"/>
          <w:szCs w:val="26"/>
        </w:rPr>
        <w:t xml:space="preserve">Līgums ir </w:t>
      </w:r>
      <w:r w:rsidRPr="002B7B7B">
        <w:rPr>
          <w:rFonts w:asciiTheme="majorBidi" w:hAnsiTheme="majorBidi" w:cstheme="majorBidi"/>
          <w:b/>
          <w:sz w:val="26"/>
          <w:szCs w:val="26"/>
        </w:rPr>
        <w:t>spēkā 36 (trīsdesmit sešus) mēnešus</w:t>
      </w:r>
      <w:r w:rsidRPr="002B7B7B">
        <w:rPr>
          <w:rFonts w:asciiTheme="majorBidi" w:hAnsiTheme="majorBidi" w:cstheme="majorBidi"/>
          <w:sz w:val="26"/>
          <w:szCs w:val="26"/>
        </w:rPr>
        <w:t xml:space="preserve"> no Līguma abpusējas parakstīšanas dienas vai līdz Līguma kopējās summas apguvei, atkarībā no tā, kurš nosacījums iestājas pirmais.</w:t>
      </w:r>
    </w:p>
    <w:p w:rsidR="00A13C34" w:rsidRPr="002B7B7B" w:rsidP="00A13C34" w14:paraId="7BF649FF" w14:textId="77777777">
      <w:pPr>
        <w:ind w:left="567" w:hanging="567"/>
        <w:jc w:val="both"/>
        <w:rPr>
          <w:rFonts w:asciiTheme="majorBidi" w:hAnsiTheme="majorBidi" w:cstheme="majorBidi"/>
          <w:sz w:val="26"/>
          <w:szCs w:val="26"/>
        </w:rPr>
      </w:pPr>
      <w:r w:rsidRPr="002B7B7B">
        <w:rPr>
          <w:rFonts w:asciiTheme="majorBidi" w:hAnsiTheme="majorBidi" w:cstheme="majorBidi"/>
          <w:sz w:val="26"/>
          <w:szCs w:val="26"/>
        </w:rPr>
        <w:t>7.2.</w:t>
      </w:r>
      <w:r w:rsidRPr="002B7B7B">
        <w:rPr>
          <w:rFonts w:asciiTheme="majorBidi" w:hAnsiTheme="majorBidi" w:cstheme="majorBidi"/>
          <w:sz w:val="26"/>
          <w:szCs w:val="26"/>
        </w:rPr>
        <w:tab/>
        <w:t>Ja Līguma 7.1.punktā noteiktajā termiņā Līguma kopējā summa nav iztērēta, Līdzēji ir tiesīgi vienoties par Līguma grozījumiem un pagarināt Līguma darbības laiku līdz Līguma 2.2.punktā noteiktās Līguma kopējās summas apguvei, nepārsniedzot Publisko iepirkumu likumā noteikto maksimālo termiņu.</w:t>
      </w:r>
    </w:p>
    <w:p w:rsidR="00A13C34" w:rsidRPr="002B7B7B" w:rsidP="00A13C34" w14:paraId="3281B03A" w14:textId="77777777">
      <w:pPr>
        <w:tabs>
          <w:tab w:val="left" w:pos="426"/>
        </w:tabs>
        <w:ind w:left="567" w:hanging="567"/>
        <w:jc w:val="both"/>
        <w:rPr>
          <w:rFonts w:asciiTheme="majorBidi" w:hAnsiTheme="majorBidi" w:cstheme="majorBidi"/>
          <w:sz w:val="26"/>
          <w:szCs w:val="26"/>
        </w:rPr>
      </w:pPr>
      <w:r w:rsidRPr="002B7B7B">
        <w:rPr>
          <w:rFonts w:asciiTheme="majorBidi" w:hAnsiTheme="majorBidi" w:cstheme="majorBidi"/>
          <w:sz w:val="26"/>
          <w:szCs w:val="26"/>
        </w:rPr>
        <w:t>7.3. </w:t>
      </w:r>
      <w:r w:rsidRPr="002B7B7B">
        <w:rPr>
          <w:rFonts w:asciiTheme="majorBidi" w:hAnsiTheme="majorBidi" w:cstheme="majorBidi"/>
          <w:sz w:val="26"/>
          <w:szCs w:val="26"/>
        </w:rPr>
        <w:tab/>
      </w:r>
      <w:r w:rsidRPr="002B7B7B">
        <w:rPr>
          <w:rFonts w:asciiTheme="majorBidi" w:hAnsiTheme="majorBidi" w:cstheme="majorBidi"/>
          <w:sz w:val="26"/>
          <w:szCs w:val="26"/>
        </w:rPr>
        <w:tab/>
        <w:t>Līdzējiem ir tiesības jebkurā laikā izbeigt Līgumu rakstiski par to vienojoties.</w:t>
      </w:r>
    </w:p>
    <w:p w:rsidR="00A13C34" w:rsidRPr="002B7B7B" w:rsidP="00A13C34" w14:paraId="34526CD3" w14:textId="77777777">
      <w:pPr>
        <w:tabs>
          <w:tab w:val="left" w:pos="426"/>
        </w:tabs>
        <w:ind w:left="567" w:hanging="567"/>
        <w:jc w:val="both"/>
        <w:rPr>
          <w:rFonts w:asciiTheme="majorBidi" w:hAnsiTheme="majorBidi" w:cstheme="majorBidi"/>
          <w:sz w:val="26"/>
          <w:szCs w:val="26"/>
        </w:rPr>
      </w:pPr>
      <w:r w:rsidRPr="002B7B7B">
        <w:rPr>
          <w:rFonts w:asciiTheme="majorBidi" w:hAnsiTheme="majorBidi" w:cstheme="majorBidi"/>
          <w:sz w:val="26"/>
          <w:szCs w:val="26"/>
        </w:rPr>
        <w:t xml:space="preserve">7.4. </w:t>
      </w:r>
      <w:r w:rsidRPr="002B7B7B">
        <w:rPr>
          <w:rFonts w:asciiTheme="majorBidi" w:hAnsiTheme="majorBidi" w:cstheme="majorBidi"/>
          <w:sz w:val="26"/>
          <w:szCs w:val="26"/>
        </w:rPr>
        <w:tab/>
      </w:r>
      <w:r w:rsidRPr="002B7B7B">
        <w:rPr>
          <w:rFonts w:asciiTheme="majorBidi" w:hAnsiTheme="majorBidi" w:cstheme="majorBidi"/>
          <w:sz w:val="26"/>
          <w:szCs w:val="26"/>
        </w:rPr>
        <w:tab/>
        <w:t>PASŪTĪTĀJAM ir tiesības vienpusēji izbeigt Līgumu, rakstiski informējot PIEGĀDĀTĀJU, ja:</w:t>
      </w:r>
    </w:p>
    <w:p w:rsidR="00A13C34" w:rsidRPr="002B7B7B" w:rsidP="00A13C34" w14:paraId="5925A6A1" w14:textId="77777777">
      <w:pPr>
        <w:ind w:left="567" w:hanging="425"/>
        <w:jc w:val="both"/>
        <w:rPr>
          <w:rFonts w:asciiTheme="majorBidi" w:hAnsiTheme="majorBidi" w:cstheme="majorBidi"/>
          <w:sz w:val="26"/>
          <w:szCs w:val="26"/>
        </w:rPr>
      </w:pPr>
      <w:r w:rsidRPr="002B7B7B">
        <w:rPr>
          <w:rFonts w:asciiTheme="majorBidi" w:hAnsiTheme="majorBidi" w:cstheme="majorBidi"/>
          <w:sz w:val="26"/>
          <w:szCs w:val="26"/>
        </w:rPr>
        <w:t>7.4.1. PIEGĀDĀTĀJS neveic Preces piegādi Līguma 3.2.punktā noteiktajā termiņā;</w:t>
      </w:r>
    </w:p>
    <w:p w:rsidR="00A13C34" w:rsidRPr="002B7B7B" w:rsidP="00A13C34" w14:paraId="14764F60" w14:textId="77777777">
      <w:pPr>
        <w:ind w:left="567" w:hanging="425"/>
        <w:jc w:val="both"/>
        <w:rPr>
          <w:rFonts w:asciiTheme="majorBidi" w:hAnsiTheme="majorBidi" w:cstheme="majorBidi"/>
          <w:sz w:val="26"/>
          <w:szCs w:val="26"/>
        </w:rPr>
      </w:pPr>
      <w:r w:rsidRPr="002B7B7B">
        <w:rPr>
          <w:rFonts w:asciiTheme="majorBidi" w:hAnsiTheme="majorBidi" w:cstheme="majorBidi"/>
          <w:sz w:val="26"/>
          <w:szCs w:val="26"/>
        </w:rPr>
        <w:t>7.4.2. PIEGĀDĀTĀJS atkārtoti piegādā nekvalitatīvu vai pasūtījumam neatbilstošu Preci un PIEGĀDĀTĀJAM iesniegta rakstiska pretenzija par konstatētajām nepilnībām vai trūkumiem.</w:t>
      </w:r>
    </w:p>
    <w:p w:rsidR="00A13C34" w:rsidRPr="002B7B7B" w:rsidP="00A13C34" w14:paraId="19CFC409" w14:textId="77777777">
      <w:pPr>
        <w:ind w:left="567" w:hanging="567"/>
        <w:jc w:val="both"/>
        <w:rPr>
          <w:rFonts w:asciiTheme="majorBidi" w:hAnsiTheme="majorBidi" w:cstheme="majorBidi"/>
          <w:sz w:val="26"/>
          <w:szCs w:val="26"/>
        </w:rPr>
      </w:pPr>
      <w:r w:rsidRPr="002B7B7B">
        <w:rPr>
          <w:rFonts w:asciiTheme="majorBidi" w:hAnsiTheme="majorBidi" w:cstheme="majorBidi"/>
          <w:sz w:val="26"/>
          <w:szCs w:val="26"/>
        </w:rPr>
        <w:t xml:space="preserve">7.5. </w:t>
      </w:r>
      <w:r w:rsidRPr="002B7B7B">
        <w:rPr>
          <w:rFonts w:asciiTheme="majorBidi" w:hAnsiTheme="majorBidi" w:cstheme="majorBidi"/>
          <w:sz w:val="26"/>
          <w:szCs w:val="26"/>
        </w:rPr>
        <w:tab/>
        <w:t>Līguma 7.3.punktā noteiktajā gadījumā, Līgums uzskatāms par izbeigtu 7 (septītajā) dienā no PASŪTĪTĀJA paziņojuma (ierakstīta vēstule) nosūtīšanas dienas.</w:t>
      </w:r>
    </w:p>
    <w:p w:rsidR="00A13C34" w:rsidRPr="002B7B7B" w:rsidP="00A13C34" w14:paraId="52A03C8C" w14:textId="77777777">
      <w:pPr>
        <w:ind w:left="567" w:hanging="567"/>
        <w:jc w:val="both"/>
        <w:rPr>
          <w:rFonts w:asciiTheme="majorBidi" w:hAnsiTheme="majorBidi" w:cstheme="majorBidi"/>
          <w:sz w:val="26"/>
          <w:szCs w:val="26"/>
        </w:rPr>
      </w:pPr>
      <w:r w:rsidRPr="002B7B7B">
        <w:rPr>
          <w:rFonts w:asciiTheme="majorBidi" w:hAnsiTheme="majorBidi" w:cstheme="majorBidi"/>
          <w:sz w:val="26"/>
          <w:szCs w:val="26"/>
        </w:rPr>
        <w:t>7.6. </w:t>
      </w:r>
      <w:r w:rsidRPr="002B7B7B">
        <w:rPr>
          <w:rFonts w:asciiTheme="majorBidi" w:hAnsiTheme="majorBidi" w:cstheme="majorBidi"/>
          <w:sz w:val="26"/>
          <w:szCs w:val="26"/>
        </w:rPr>
        <w:tab/>
      </w:r>
      <w:r w:rsidRPr="002B7B7B">
        <w:rPr>
          <w:rFonts w:asciiTheme="majorBidi" w:hAnsiTheme="majorBidi" w:cstheme="majorBidi"/>
          <w:color w:val="000000"/>
          <w:sz w:val="26"/>
          <w:szCs w:val="26"/>
        </w:rPr>
        <w:t>Līdzēju reorganizācija nevar būt par pamatu Līguma izbeigšanai. Ja kāds no Līdzējiem reorganizēts, Līgums paliek spēkā un tā noteikumi ir saistoši Līdzēju saistību un tiesību pārņēmējiem.</w:t>
      </w:r>
    </w:p>
    <w:p w:rsidR="00A13C34" w:rsidRPr="002B7B7B" w:rsidP="00A13C34" w14:paraId="683FB84C" w14:textId="77777777">
      <w:pPr>
        <w:ind w:left="567" w:hanging="567"/>
        <w:jc w:val="both"/>
        <w:rPr>
          <w:rFonts w:asciiTheme="majorBidi" w:hAnsiTheme="majorBidi" w:cstheme="majorBidi"/>
          <w:sz w:val="26"/>
          <w:szCs w:val="26"/>
        </w:rPr>
      </w:pPr>
      <w:r w:rsidRPr="002B7B7B">
        <w:rPr>
          <w:rFonts w:asciiTheme="majorBidi" w:hAnsiTheme="majorBidi" w:cstheme="majorBidi"/>
          <w:sz w:val="26"/>
          <w:szCs w:val="26"/>
        </w:rPr>
        <w:t>7.7. </w:t>
      </w:r>
      <w:r w:rsidRPr="002B7B7B">
        <w:rPr>
          <w:rFonts w:asciiTheme="majorBidi" w:hAnsiTheme="majorBidi" w:cstheme="majorBidi"/>
          <w:sz w:val="26"/>
          <w:szCs w:val="26"/>
        </w:rPr>
        <w:tab/>
        <w:t>Līguma grozījumus Līdzēji noformē rakstiski, kas ir spēkā no to Līdzēju abpusējas parakstīšanas dienas.</w:t>
      </w:r>
    </w:p>
    <w:p w:rsidR="00A13C34" w:rsidRPr="002B7B7B" w:rsidP="00A13C34" w14:paraId="6F8E3BF5" w14:textId="77777777">
      <w:pPr>
        <w:ind w:left="567" w:hanging="567"/>
        <w:jc w:val="both"/>
        <w:rPr>
          <w:rFonts w:asciiTheme="majorBidi" w:hAnsiTheme="majorBidi" w:cstheme="majorBidi"/>
          <w:sz w:val="26"/>
          <w:szCs w:val="26"/>
        </w:rPr>
      </w:pPr>
      <w:r w:rsidRPr="002B7B7B">
        <w:rPr>
          <w:rFonts w:asciiTheme="majorBidi" w:hAnsiTheme="majorBidi" w:cstheme="majorBidi"/>
          <w:sz w:val="26"/>
          <w:szCs w:val="26"/>
        </w:rPr>
        <w:t xml:space="preserve">7.8. </w:t>
      </w:r>
      <w:r w:rsidRPr="002B7B7B">
        <w:rPr>
          <w:rFonts w:asciiTheme="majorBidi" w:hAnsiTheme="majorBidi" w:cstheme="majorBidi"/>
          <w:sz w:val="26"/>
          <w:szCs w:val="26"/>
        </w:rPr>
        <w:tab/>
        <w:t>Visi pēc Līguma spēkā stāšanās noformētie Līguma grozījumi, kas noformēti Līguma 7.7.punktā noteiktajā kārtībā, ir Līguma neatņemama sastāvdaļa.</w:t>
      </w:r>
    </w:p>
    <w:p w:rsidR="00A13C34" w:rsidRPr="002B7B7B" w:rsidP="00A13C34" w14:paraId="3E9F2BFA" w14:textId="77777777">
      <w:pPr>
        <w:ind w:left="567" w:hanging="567"/>
        <w:jc w:val="both"/>
        <w:rPr>
          <w:rFonts w:asciiTheme="majorBidi" w:hAnsiTheme="majorBidi" w:cstheme="majorBidi"/>
          <w:sz w:val="26"/>
          <w:szCs w:val="26"/>
        </w:rPr>
      </w:pPr>
      <w:r w:rsidRPr="002B7B7B">
        <w:rPr>
          <w:rFonts w:asciiTheme="majorBidi" w:hAnsiTheme="majorBidi" w:cstheme="majorBidi"/>
          <w:iCs/>
          <w:sz w:val="26"/>
          <w:szCs w:val="26"/>
        </w:rPr>
        <w:t>7.9. </w:t>
      </w:r>
      <w:r w:rsidRPr="002B7B7B">
        <w:rPr>
          <w:rFonts w:asciiTheme="majorBidi" w:hAnsiTheme="majorBidi" w:cstheme="majorBidi"/>
          <w:iCs/>
          <w:sz w:val="26"/>
          <w:szCs w:val="26"/>
        </w:rPr>
        <w:tab/>
      </w:r>
      <w:r w:rsidRPr="002B7B7B">
        <w:rPr>
          <w:rFonts w:asciiTheme="majorBidi" w:hAnsiTheme="majorBidi" w:cstheme="majorBidi"/>
          <w:sz w:val="26"/>
          <w:szCs w:val="26"/>
        </w:rPr>
        <w:t>Paziņojumu par atkāpšanos no Līguma, vai cita veida korespondenci, kas attiecas uz Līguma izpildi, Līdzēji nosūta ierakstītā sūtījumā (vēstulē) uz Līgumā norādītajām adresēm.</w:t>
      </w:r>
    </w:p>
    <w:p w:rsidR="00A13C34" w:rsidRPr="00751C08" w:rsidP="00A13C34" w14:paraId="35B78712" w14:textId="77777777">
      <w:pPr>
        <w:ind w:left="567"/>
        <w:jc w:val="both"/>
        <w:rPr>
          <w:bCs w:val="0"/>
          <w:sz w:val="23"/>
          <w:szCs w:val="23"/>
        </w:rPr>
      </w:pPr>
    </w:p>
    <w:p w:rsidR="00A13C34" w:rsidRPr="002B7B7B" w:rsidP="00A13C34" w14:paraId="5CC58266" w14:textId="77777777">
      <w:pPr>
        <w:jc w:val="center"/>
        <w:rPr>
          <w:b/>
          <w:sz w:val="26"/>
          <w:szCs w:val="26"/>
        </w:rPr>
      </w:pPr>
      <w:r w:rsidRPr="002B7B7B">
        <w:rPr>
          <w:b/>
          <w:bCs w:val="0"/>
          <w:sz w:val="26"/>
          <w:szCs w:val="26"/>
        </w:rPr>
        <w:t xml:space="preserve">8. </w:t>
      </w:r>
      <w:r w:rsidRPr="002B7B7B">
        <w:rPr>
          <w:b/>
          <w:sz w:val="26"/>
          <w:szCs w:val="26"/>
        </w:rPr>
        <w:t>STRĪDU IZSKATĪŠANA</w:t>
      </w:r>
    </w:p>
    <w:p w:rsidR="00A13C34" w:rsidRPr="002B7B7B" w:rsidP="00A13C34" w14:paraId="20285A20" w14:textId="77777777">
      <w:pPr>
        <w:ind w:left="567" w:hanging="567"/>
        <w:jc w:val="both"/>
        <w:rPr>
          <w:sz w:val="26"/>
          <w:szCs w:val="26"/>
        </w:rPr>
      </w:pPr>
      <w:r w:rsidRPr="002B7B7B">
        <w:rPr>
          <w:sz w:val="26"/>
          <w:szCs w:val="26"/>
        </w:rPr>
        <w:t>8.1.</w:t>
      </w:r>
      <w:r w:rsidRPr="002B7B7B">
        <w:rPr>
          <w:sz w:val="26"/>
          <w:szCs w:val="26"/>
        </w:rPr>
        <w:tab/>
        <w:t xml:space="preserve">Strīdus un nesaskaņas, kas rodas Līguma izpildes rezultātā, Līdzēji risina savstarpēju pārrunu ceļā. </w:t>
      </w:r>
    </w:p>
    <w:p w:rsidR="00A13C34" w:rsidRPr="002B7B7B" w:rsidP="00A13C34" w14:paraId="471633A6" w14:textId="77777777">
      <w:pPr>
        <w:ind w:left="567" w:hanging="567"/>
        <w:jc w:val="both"/>
        <w:rPr>
          <w:b/>
          <w:bCs w:val="0"/>
          <w:sz w:val="26"/>
          <w:szCs w:val="26"/>
        </w:rPr>
      </w:pPr>
      <w:r w:rsidRPr="002B7B7B">
        <w:rPr>
          <w:sz w:val="26"/>
          <w:szCs w:val="26"/>
        </w:rPr>
        <w:t>8.2.</w:t>
      </w:r>
      <w:r w:rsidRPr="002B7B7B">
        <w:rPr>
          <w:sz w:val="26"/>
          <w:szCs w:val="26"/>
        </w:rPr>
        <w:tab/>
        <w:t xml:space="preserve">Ja Līdzēji nevar panākt vienošanos, strīds izskatāms Latvijas Republikas tiesā. </w:t>
      </w:r>
    </w:p>
    <w:p w:rsidR="00A13C34" w:rsidRPr="002B7B7B" w:rsidP="00A13C34" w14:paraId="39C83FB9" w14:textId="77777777">
      <w:pPr>
        <w:jc w:val="center"/>
        <w:rPr>
          <w:bCs w:val="0"/>
          <w:sz w:val="26"/>
          <w:szCs w:val="26"/>
        </w:rPr>
      </w:pPr>
    </w:p>
    <w:p w:rsidR="00A13C34" w:rsidRPr="002B7B7B" w:rsidP="00A13C34" w14:paraId="52415C92" w14:textId="77777777">
      <w:pPr>
        <w:jc w:val="center"/>
        <w:rPr>
          <w:rFonts w:asciiTheme="majorBidi" w:hAnsiTheme="majorBidi" w:cstheme="majorBidi"/>
          <w:b/>
          <w:bCs w:val="0"/>
          <w:caps/>
          <w:sz w:val="26"/>
          <w:szCs w:val="26"/>
        </w:rPr>
      </w:pPr>
      <w:r w:rsidRPr="002B7B7B">
        <w:rPr>
          <w:rFonts w:asciiTheme="majorBidi" w:hAnsiTheme="majorBidi" w:cstheme="majorBidi"/>
          <w:b/>
          <w:bCs w:val="0"/>
          <w:sz w:val="26"/>
          <w:szCs w:val="26"/>
        </w:rPr>
        <w:t xml:space="preserve">9. </w:t>
      </w:r>
      <w:r w:rsidRPr="002B7B7B">
        <w:rPr>
          <w:rFonts w:asciiTheme="majorBidi" w:hAnsiTheme="majorBidi" w:cstheme="majorBidi"/>
          <w:b/>
          <w:bCs w:val="0"/>
          <w:caps/>
          <w:sz w:val="26"/>
          <w:szCs w:val="26"/>
        </w:rPr>
        <w:t>Citi noteikumi</w:t>
      </w:r>
    </w:p>
    <w:p w:rsidR="00A13C34" w:rsidRPr="002B7B7B" w:rsidP="00A13C34" w14:paraId="30892801" w14:textId="77777777">
      <w:pPr>
        <w:ind w:left="567" w:hanging="567"/>
        <w:jc w:val="both"/>
        <w:rPr>
          <w:rFonts w:asciiTheme="majorBidi" w:hAnsiTheme="majorBidi" w:cstheme="majorBidi"/>
          <w:sz w:val="26"/>
          <w:szCs w:val="26"/>
        </w:rPr>
      </w:pPr>
      <w:r w:rsidRPr="002B7B7B">
        <w:rPr>
          <w:rFonts w:asciiTheme="majorBidi" w:hAnsiTheme="majorBidi" w:cstheme="majorBidi"/>
          <w:sz w:val="26"/>
          <w:szCs w:val="26"/>
        </w:rPr>
        <w:t xml:space="preserve">9.1. </w:t>
      </w:r>
      <w:r w:rsidRPr="002B7B7B">
        <w:rPr>
          <w:rFonts w:asciiTheme="majorBidi" w:hAnsiTheme="majorBidi" w:cstheme="majorBidi"/>
          <w:sz w:val="26"/>
          <w:szCs w:val="26"/>
        </w:rPr>
        <w:tab/>
        <w:t>Līdzēji apņemas nodrošināt konfidencialitāti un neizpaust trešajām personām informāciju attiecībā uz otra Līdzēja darbību, klientiem un komercnoslēpumiem, kas tiem kļuvusi zināma, izpildot Līgumu, izņemot, ja šos datus pieprasa tiesību aizsardzības iestāde saskaņā ar normatīvo aktu prasībām.</w:t>
      </w:r>
    </w:p>
    <w:p w:rsidR="00A13C34" w:rsidRPr="002B7B7B" w:rsidP="00A13C34" w14:paraId="18D07579" w14:textId="77777777">
      <w:pPr>
        <w:ind w:left="567" w:hanging="567"/>
        <w:jc w:val="both"/>
        <w:rPr>
          <w:rFonts w:asciiTheme="majorBidi" w:hAnsiTheme="majorBidi" w:cstheme="majorBidi"/>
          <w:sz w:val="26"/>
          <w:szCs w:val="26"/>
        </w:rPr>
      </w:pPr>
      <w:r w:rsidRPr="002B7B7B">
        <w:rPr>
          <w:rFonts w:asciiTheme="majorBidi" w:hAnsiTheme="majorBidi" w:cstheme="majorBidi"/>
          <w:sz w:val="26"/>
          <w:szCs w:val="26"/>
        </w:rPr>
        <w:t>9.2.</w:t>
      </w:r>
      <w:r w:rsidRPr="002B7B7B">
        <w:rPr>
          <w:rFonts w:asciiTheme="majorBidi" w:hAnsiTheme="majorBidi" w:cstheme="majorBidi"/>
          <w:sz w:val="26"/>
          <w:szCs w:val="26"/>
        </w:rPr>
        <w:tab/>
        <w:t>Līdzēji nav tiesīgi nodot savas tiesības un pienākumus trešajām personām bez otra Līdzēja rakstiskas piekrišanas.</w:t>
      </w:r>
    </w:p>
    <w:p w:rsidR="00A13C34" w:rsidRPr="002B7B7B" w:rsidP="00A13C34" w14:paraId="103764E6" w14:textId="77777777">
      <w:pPr>
        <w:ind w:left="567" w:hanging="567"/>
        <w:jc w:val="both"/>
        <w:rPr>
          <w:rFonts w:asciiTheme="majorBidi" w:hAnsiTheme="majorBidi" w:cstheme="majorBidi"/>
          <w:sz w:val="26"/>
          <w:szCs w:val="26"/>
        </w:rPr>
      </w:pPr>
      <w:r w:rsidRPr="002B7B7B">
        <w:rPr>
          <w:rFonts w:asciiTheme="majorBidi" w:hAnsiTheme="majorBidi" w:cstheme="majorBidi"/>
          <w:sz w:val="26"/>
          <w:szCs w:val="26"/>
        </w:rPr>
        <w:t>9.3.</w:t>
      </w:r>
      <w:r w:rsidRPr="002B7B7B">
        <w:rPr>
          <w:rFonts w:asciiTheme="majorBidi" w:hAnsiTheme="majorBidi" w:cstheme="majorBidi"/>
          <w:sz w:val="26"/>
          <w:szCs w:val="26"/>
        </w:rPr>
        <w:tab/>
        <w:t>Līdzēji 5 (piecu) darba dienu laikā rakstiski informē viens otru par atbildīgo amatpersonu, adreses, telefonu, norēķinu konta vai citu rekvizītu izmaiņām.</w:t>
      </w:r>
    </w:p>
    <w:p w:rsidR="00A13C34" w:rsidRPr="002B7B7B" w:rsidP="00DB23B4" w14:paraId="38267909" w14:textId="77777777">
      <w:pPr>
        <w:ind w:left="567" w:hanging="567"/>
        <w:jc w:val="both"/>
        <w:rPr>
          <w:rFonts w:asciiTheme="majorBidi" w:hAnsiTheme="majorBidi" w:cstheme="majorBidi"/>
          <w:sz w:val="26"/>
          <w:szCs w:val="26"/>
        </w:rPr>
      </w:pPr>
      <w:r w:rsidRPr="002B7B7B">
        <w:rPr>
          <w:rFonts w:asciiTheme="majorBidi" w:hAnsiTheme="majorBidi" w:cstheme="majorBidi"/>
          <w:sz w:val="26"/>
          <w:szCs w:val="26"/>
        </w:rPr>
        <w:t xml:space="preserve">9.4. </w:t>
      </w:r>
      <w:r w:rsidRPr="002B7B7B">
        <w:rPr>
          <w:rFonts w:asciiTheme="majorBidi" w:hAnsiTheme="majorBidi" w:cstheme="majorBidi"/>
          <w:sz w:val="26"/>
          <w:szCs w:val="26"/>
        </w:rPr>
        <w:tab/>
        <w:t xml:space="preserve">Par Līguma saistību izpildi un kontroli atbildīgās kontaktpersonas no PASŪTĪTĀJA puses ar tiesībām pārstāvēt PASŪTĪTĀJU un </w:t>
      </w:r>
      <w:r w:rsidRPr="002B7B7B">
        <w:rPr>
          <w:rFonts w:eastAsia="Calibri" w:asciiTheme="majorBidi" w:hAnsiTheme="majorBidi" w:cstheme="majorBidi"/>
          <w:spacing w:val="6"/>
          <w:sz w:val="26"/>
          <w:szCs w:val="26"/>
        </w:rPr>
        <w:t>sekot Līguma izpildei,</w:t>
      </w:r>
      <w:r w:rsidRPr="002B7B7B">
        <w:rPr>
          <w:rFonts w:asciiTheme="majorBidi" w:hAnsiTheme="majorBidi" w:cstheme="majorBidi"/>
          <w:sz w:val="26"/>
          <w:szCs w:val="26"/>
        </w:rPr>
        <w:t xml:space="preserve"> veikt saraksti ar  PIEGĀDĀTĀJU, pieprasīt no </w:t>
      </w:r>
      <w:r w:rsidRPr="002B7B7B">
        <w:rPr>
          <w:rFonts w:asciiTheme="majorBidi" w:hAnsiTheme="majorBidi" w:cstheme="majorBidi"/>
          <w:caps/>
          <w:sz w:val="26"/>
          <w:szCs w:val="26"/>
        </w:rPr>
        <w:t>Piegādātāja</w:t>
      </w:r>
      <w:r w:rsidRPr="002B7B7B">
        <w:rPr>
          <w:rFonts w:asciiTheme="majorBidi" w:hAnsiTheme="majorBidi" w:cstheme="majorBidi"/>
          <w:sz w:val="26"/>
          <w:szCs w:val="26"/>
        </w:rPr>
        <w:t xml:space="preserve"> informāciju, veikt Preces pasūtījumu, pārbaudīt Preces atbilstību Līgumam, pieņemt Preci, parakstīt dokumentus saistībā ar Līguma izpildi:</w:t>
      </w:r>
    </w:p>
    <w:p w:rsidR="00A13C34" w:rsidRPr="002B7B7B" w:rsidP="00DB23B4" w14:paraId="36FE31ED" w14:textId="5FFB8DAC">
      <w:pPr>
        <w:ind w:left="567"/>
        <w:jc w:val="both"/>
        <w:rPr>
          <w:rFonts w:asciiTheme="majorBidi" w:hAnsiTheme="majorBidi" w:cstheme="majorBidi"/>
          <w:sz w:val="26"/>
          <w:szCs w:val="26"/>
        </w:rPr>
      </w:pPr>
      <w:r w:rsidRPr="002B7B7B">
        <w:rPr>
          <w:rFonts w:asciiTheme="majorBidi" w:hAnsiTheme="majorBidi" w:cstheme="majorBidi"/>
          <w:sz w:val="26"/>
          <w:szCs w:val="26"/>
        </w:rPr>
        <w:t>9.4.1. </w:t>
      </w:r>
      <w:r w:rsidRPr="002B7B7B" w:rsidR="00232F8C">
        <w:rPr>
          <w:rFonts w:asciiTheme="majorBidi" w:hAnsiTheme="majorBidi" w:cstheme="majorBidi"/>
          <w:b/>
          <w:bCs w:val="0"/>
          <w:sz w:val="26"/>
          <w:szCs w:val="26"/>
        </w:rPr>
        <w:t>Sandis Vītols</w:t>
      </w:r>
      <w:r w:rsidRPr="002B7B7B">
        <w:rPr>
          <w:rFonts w:asciiTheme="majorBidi" w:hAnsiTheme="majorBidi" w:cstheme="majorBidi"/>
          <w:sz w:val="26"/>
          <w:szCs w:val="26"/>
        </w:rPr>
        <w:t>, tālrunis</w:t>
      </w:r>
      <w:r w:rsidRPr="002B7B7B" w:rsidR="00232F8C">
        <w:rPr>
          <w:rFonts w:asciiTheme="majorBidi" w:hAnsiTheme="majorBidi" w:cstheme="majorBidi"/>
          <w:sz w:val="26"/>
          <w:szCs w:val="26"/>
        </w:rPr>
        <w:t>: 27879999</w:t>
      </w:r>
      <w:r w:rsidRPr="002B7B7B">
        <w:rPr>
          <w:rFonts w:asciiTheme="majorBidi" w:hAnsiTheme="majorBidi" w:cstheme="majorBidi"/>
          <w:sz w:val="26"/>
          <w:szCs w:val="26"/>
        </w:rPr>
        <w:t>, e-pasts: </w:t>
      </w:r>
      <w:hyperlink r:id="rId7" w:history="1">
        <w:r w:rsidRPr="00923954" w:rsidR="006E1C7E">
          <w:rPr>
            <w:rStyle w:val="Hyperlink"/>
            <w:rFonts w:asciiTheme="majorBidi" w:hAnsiTheme="majorBidi" w:cstheme="majorBidi"/>
            <w:sz w:val="26"/>
            <w:szCs w:val="26"/>
          </w:rPr>
          <w:t>sandis.vitols@jc.gov.lv</w:t>
        </w:r>
      </w:hyperlink>
      <w:r w:rsidRPr="002B7B7B">
        <w:rPr>
          <w:rFonts w:asciiTheme="majorBidi" w:hAnsiTheme="majorBidi" w:cstheme="majorBidi"/>
          <w:sz w:val="26"/>
          <w:szCs w:val="26"/>
        </w:rPr>
        <w:t>;</w:t>
      </w:r>
    </w:p>
    <w:p w:rsidR="00A13C34" w:rsidRPr="006E1C7E" w:rsidP="00DB23B4" w14:paraId="50CE1AE7" w14:textId="7419BE23">
      <w:pPr>
        <w:ind w:left="567"/>
        <w:jc w:val="both"/>
        <w:rPr>
          <w:rFonts w:asciiTheme="majorBidi" w:hAnsiTheme="majorBidi" w:cstheme="majorBidi"/>
          <w:sz w:val="26"/>
          <w:szCs w:val="26"/>
        </w:rPr>
      </w:pPr>
      <w:r w:rsidRPr="006E1C7E">
        <w:rPr>
          <w:rFonts w:asciiTheme="majorBidi" w:hAnsiTheme="majorBidi" w:cstheme="majorBidi"/>
          <w:sz w:val="26"/>
          <w:szCs w:val="26"/>
        </w:rPr>
        <w:t xml:space="preserve">9.4.2. </w:t>
      </w:r>
      <w:r w:rsidRPr="006E1C7E" w:rsidR="00F14BAA">
        <w:rPr>
          <w:rFonts w:asciiTheme="majorBidi" w:hAnsiTheme="majorBidi" w:cstheme="majorBidi"/>
          <w:b/>
          <w:bCs w:val="0"/>
          <w:sz w:val="26"/>
          <w:szCs w:val="26"/>
        </w:rPr>
        <w:t>Egijs Rassa</w:t>
      </w:r>
      <w:r w:rsidRPr="006E1C7E">
        <w:rPr>
          <w:rFonts w:asciiTheme="majorBidi" w:hAnsiTheme="majorBidi" w:cstheme="majorBidi"/>
          <w:sz w:val="26"/>
          <w:szCs w:val="26"/>
        </w:rPr>
        <w:t>, tālrunis</w:t>
      </w:r>
      <w:r w:rsidRPr="006E1C7E" w:rsidR="00F14BAA">
        <w:rPr>
          <w:rFonts w:asciiTheme="majorBidi" w:hAnsiTheme="majorBidi" w:cstheme="majorBidi"/>
          <w:sz w:val="26"/>
          <w:szCs w:val="26"/>
        </w:rPr>
        <w:t xml:space="preserve">: </w:t>
      </w:r>
      <w:r w:rsidRPr="006E1C7E" w:rsidR="00F14BAA">
        <w:rPr>
          <w:sz w:val="26"/>
          <w:szCs w:val="26"/>
        </w:rPr>
        <w:t>25755827</w:t>
      </w:r>
      <w:r w:rsidRPr="006E1C7E">
        <w:rPr>
          <w:rFonts w:asciiTheme="majorBidi" w:hAnsiTheme="majorBidi" w:cstheme="majorBidi"/>
          <w:sz w:val="26"/>
          <w:szCs w:val="26"/>
        </w:rPr>
        <w:t>, e-pasts: </w:t>
      </w:r>
      <w:hyperlink r:id="rId8" w:history="1">
        <w:r w:rsidRPr="006E1C7E" w:rsidR="00F14BAA">
          <w:rPr>
            <w:rStyle w:val="Hyperlink"/>
            <w:rFonts w:asciiTheme="majorBidi" w:hAnsiTheme="majorBidi" w:cstheme="majorBidi"/>
            <w:sz w:val="26"/>
            <w:szCs w:val="26"/>
          </w:rPr>
          <w:t>egijs.rassa@jc.gov.lv</w:t>
        </w:r>
      </w:hyperlink>
      <w:r w:rsidRPr="006E1C7E" w:rsidR="00F14BAA">
        <w:rPr>
          <w:rFonts w:asciiTheme="majorBidi" w:hAnsiTheme="majorBidi" w:cstheme="majorBidi"/>
          <w:sz w:val="26"/>
          <w:szCs w:val="26"/>
        </w:rPr>
        <w:t>;</w:t>
      </w:r>
    </w:p>
    <w:p w:rsidR="00F14BAA" w:rsidRPr="006E1C7E" w:rsidP="006E1C7E" w14:paraId="137C6B0E" w14:textId="2359A6D6">
      <w:pPr>
        <w:ind w:left="1276" w:hanging="709"/>
        <w:rPr>
          <w:sz w:val="26"/>
          <w:szCs w:val="26"/>
        </w:rPr>
      </w:pPr>
      <w:r w:rsidRPr="006E1C7E">
        <w:rPr>
          <w:rFonts w:asciiTheme="majorBidi" w:hAnsiTheme="majorBidi" w:cstheme="majorBidi"/>
          <w:sz w:val="26"/>
          <w:szCs w:val="26"/>
        </w:rPr>
        <w:t xml:space="preserve">9.4.3. no 1.novada pārvaldes </w:t>
      </w:r>
      <w:r w:rsidRPr="006E1C7E">
        <w:rPr>
          <w:b/>
          <w:bCs w:val="0"/>
          <w:sz w:val="26"/>
          <w:szCs w:val="26"/>
          <w:lang w:val="en-GB"/>
        </w:rPr>
        <w:t>Ieva</w:t>
      </w:r>
      <w:r w:rsidRPr="006E1C7E">
        <w:rPr>
          <w:b/>
          <w:bCs w:val="0"/>
          <w:sz w:val="26"/>
          <w:szCs w:val="26"/>
          <w:lang w:val="en-GB"/>
        </w:rPr>
        <w:t xml:space="preserve"> </w:t>
      </w:r>
      <w:r w:rsidRPr="006E1C7E">
        <w:rPr>
          <w:b/>
          <w:bCs w:val="0"/>
          <w:sz w:val="26"/>
          <w:szCs w:val="26"/>
          <w:lang w:val="en-GB"/>
        </w:rPr>
        <w:t>Brizga</w:t>
      </w:r>
      <w:r w:rsidRPr="006E1C7E">
        <w:rPr>
          <w:sz w:val="26"/>
          <w:szCs w:val="26"/>
          <w:lang w:val="en-GB"/>
        </w:rPr>
        <w:t xml:space="preserve">, </w:t>
      </w:r>
      <w:r w:rsidRPr="006E1C7E">
        <w:rPr>
          <w:sz w:val="26"/>
          <w:szCs w:val="26"/>
          <w:lang w:val="en-GB"/>
        </w:rPr>
        <w:t>tālrunis</w:t>
      </w:r>
      <w:r w:rsidRPr="006E1C7E">
        <w:rPr>
          <w:sz w:val="26"/>
          <w:szCs w:val="26"/>
          <w:lang w:val="en-GB"/>
        </w:rPr>
        <w:t>: 26325355</w:t>
      </w:r>
      <w:r w:rsidRPr="006E1C7E">
        <w:rPr>
          <w:sz w:val="26"/>
          <w:szCs w:val="26"/>
        </w:rPr>
        <w:t xml:space="preserve">, e-pasts: </w:t>
      </w:r>
      <w:hyperlink r:id="rId9" w:history="1">
        <w:r w:rsidRPr="006E1C7E">
          <w:rPr>
            <w:rStyle w:val="Hyperlink"/>
            <w:sz w:val="26"/>
            <w:szCs w:val="26"/>
          </w:rPr>
          <w:t>ieva.brizga@jc.gov.lv</w:t>
        </w:r>
      </w:hyperlink>
      <w:r w:rsidRPr="006E1C7E">
        <w:rPr>
          <w:sz w:val="26"/>
          <w:szCs w:val="26"/>
        </w:rPr>
        <w:t>;</w:t>
      </w:r>
    </w:p>
    <w:p w:rsidR="00F14BAA" w:rsidRPr="006E1C7E" w:rsidP="006E1C7E" w14:paraId="08C4B915" w14:textId="71BE0386">
      <w:pPr>
        <w:ind w:left="1276" w:hanging="709"/>
        <w:rPr>
          <w:sz w:val="26"/>
          <w:szCs w:val="26"/>
        </w:rPr>
      </w:pPr>
      <w:r w:rsidRPr="006E1C7E">
        <w:rPr>
          <w:sz w:val="26"/>
          <w:szCs w:val="26"/>
        </w:rPr>
        <w:t xml:space="preserve">9.4.4. no 2.novada pārvaldes </w:t>
      </w:r>
      <w:r w:rsidRPr="006E1C7E">
        <w:rPr>
          <w:b/>
          <w:bCs w:val="0"/>
          <w:sz w:val="26"/>
          <w:szCs w:val="26"/>
          <w:lang w:val="en-GB"/>
        </w:rPr>
        <w:t xml:space="preserve">Valdis </w:t>
      </w:r>
      <w:r w:rsidRPr="006E1C7E">
        <w:rPr>
          <w:b/>
          <w:bCs w:val="0"/>
          <w:sz w:val="26"/>
          <w:szCs w:val="26"/>
          <w:lang w:val="en-GB"/>
        </w:rPr>
        <w:t>Vitanis</w:t>
      </w:r>
      <w:r w:rsidRPr="006E1C7E">
        <w:rPr>
          <w:sz w:val="26"/>
          <w:szCs w:val="26"/>
          <w:lang w:val="en-GB"/>
        </w:rPr>
        <w:t xml:space="preserve">, </w:t>
      </w:r>
      <w:r w:rsidRPr="006E1C7E">
        <w:rPr>
          <w:sz w:val="26"/>
          <w:szCs w:val="26"/>
          <w:lang w:val="en-GB"/>
        </w:rPr>
        <w:t>tālrunis</w:t>
      </w:r>
      <w:r w:rsidRPr="006E1C7E">
        <w:rPr>
          <w:sz w:val="26"/>
          <w:szCs w:val="26"/>
          <w:lang w:val="en-GB"/>
        </w:rPr>
        <w:t xml:space="preserve">: </w:t>
      </w:r>
      <w:r w:rsidRPr="006E1C7E">
        <w:rPr>
          <w:sz w:val="26"/>
          <w:szCs w:val="26"/>
        </w:rPr>
        <w:t xml:space="preserve">26442755, e-pasts: </w:t>
      </w:r>
      <w:hyperlink r:id="rId10" w:history="1">
        <w:r w:rsidRPr="006E1C7E" w:rsidR="006E1C7E">
          <w:rPr>
            <w:rStyle w:val="Hyperlink"/>
            <w:sz w:val="26"/>
            <w:szCs w:val="26"/>
          </w:rPr>
          <w:t>valdis.vitanis@jc.gov.lv</w:t>
        </w:r>
      </w:hyperlink>
      <w:r w:rsidRPr="006E1C7E" w:rsidR="006E1C7E">
        <w:rPr>
          <w:sz w:val="26"/>
          <w:szCs w:val="26"/>
        </w:rPr>
        <w:t>;</w:t>
      </w:r>
    </w:p>
    <w:p w:rsidR="006E1C7E" w:rsidRPr="006E1C7E" w:rsidP="006E1C7E" w14:paraId="4E1DAA2A" w14:textId="5F9A802D">
      <w:pPr>
        <w:ind w:left="1276" w:hanging="709"/>
        <w:rPr>
          <w:sz w:val="26"/>
          <w:szCs w:val="26"/>
        </w:rPr>
      </w:pPr>
      <w:r w:rsidRPr="006E1C7E">
        <w:rPr>
          <w:sz w:val="26"/>
          <w:szCs w:val="26"/>
        </w:rPr>
        <w:t xml:space="preserve">9.4.5. no 3.novada pārvaldes </w:t>
      </w:r>
      <w:r w:rsidRPr="006E1C7E">
        <w:rPr>
          <w:b/>
          <w:bCs w:val="0"/>
          <w:sz w:val="26"/>
          <w:szCs w:val="26"/>
        </w:rPr>
        <w:t>Ulvita Auzāne</w:t>
      </w:r>
      <w:r w:rsidRPr="006E1C7E">
        <w:rPr>
          <w:sz w:val="26"/>
          <w:szCs w:val="26"/>
        </w:rPr>
        <w:t xml:space="preserve">, tālrunis </w:t>
      </w:r>
      <w:r w:rsidRPr="006E1C7E">
        <w:rPr>
          <w:sz w:val="26"/>
          <w:szCs w:val="26"/>
          <w:lang w:val="en-GB"/>
        </w:rPr>
        <w:t>26453319</w:t>
      </w:r>
      <w:r w:rsidRPr="006E1C7E">
        <w:rPr>
          <w:sz w:val="26"/>
          <w:szCs w:val="26"/>
        </w:rPr>
        <w:t xml:space="preserve">, e-pasts: </w:t>
      </w:r>
      <w:hyperlink r:id="rId11" w:history="1">
        <w:r w:rsidRPr="006E1C7E">
          <w:rPr>
            <w:rStyle w:val="Hyperlink"/>
            <w:sz w:val="26"/>
            <w:szCs w:val="26"/>
          </w:rPr>
          <w:t>ulvita.auzāne@jc.gov.lv</w:t>
        </w:r>
      </w:hyperlink>
      <w:r w:rsidRPr="006E1C7E">
        <w:rPr>
          <w:sz w:val="26"/>
          <w:szCs w:val="26"/>
        </w:rPr>
        <w:t>;</w:t>
      </w:r>
    </w:p>
    <w:p w:rsidR="006E1C7E" w:rsidRPr="006E1C7E" w:rsidP="006E1C7E" w14:paraId="53F5CF9B" w14:textId="37A34B07">
      <w:pPr>
        <w:ind w:left="1276" w:hanging="709"/>
        <w:rPr>
          <w:sz w:val="26"/>
          <w:szCs w:val="26"/>
          <w:lang w:eastAsia="lv-LV"/>
        </w:rPr>
      </w:pPr>
      <w:r w:rsidRPr="006E1C7E">
        <w:rPr>
          <w:sz w:val="26"/>
          <w:szCs w:val="26"/>
        </w:rPr>
        <w:t xml:space="preserve">9.4.6. no 4.novada pārvaldes </w:t>
      </w:r>
      <w:r w:rsidRPr="006E1C7E">
        <w:rPr>
          <w:b/>
          <w:bCs w:val="0"/>
          <w:sz w:val="26"/>
          <w:szCs w:val="26"/>
        </w:rPr>
        <w:t>Ilze Riteniece</w:t>
      </w:r>
      <w:r w:rsidRPr="006E1C7E">
        <w:rPr>
          <w:sz w:val="26"/>
          <w:szCs w:val="26"/>
        </w:rPr>
        <w:t xml:space="preserve">, tālrunis: </w:t>
      </w:r>
      <w:r w:rsidRPr="006E1C7E">
        <w:rPr>
          <w:sz w:val="26"/>
          <w:szCs w:val="26"/>
          <w:lang w:eastAsia="lv-LV"/>
        </w:rPr>
        <w:t xml:space="preserve">29299030, e-pasts: </w:t>
      </w:r>
      <w:hyperlink r:id="rId12" w:history="1">
        <w:r w:rsidRPr="006E1C7E">
          <w:rPr>
            <w:rStyle w:val="Hyperlink"/>
            <w:sz w:val="26"/>
            <w:szCs w:val="26"/>
            <w:lang w:eastAsia="lv-LV"/>
          </w:rPr>
          <w:t>ilze.riteniece@jc.gov.lv</w:t>
        </w:r>
      </w:hyperlink>
      <w:r w:rsidRPr="006E1C7E">
        <w:rPr>
          <w:sz w:val="26"/>
          <w:szCs w:val="26"/>
          <w:lang w:eastAsia="lv-LV"/>
        </w:rPr>
        <w:t>;</w:t>
      </w:r>
    </w:p>
    <w:p w:rsidR="006E1C7E" w:rsidRPr="006E1C7E" w:rsidP="006E1C7E" w14:paraId="7806D982" w14:textId="251634FD">
      <w:pPr>
        <w:ind w:left="1276" w:hanging="709"/>
        <w:rPr>
          <w:sz w:val="26"/>
          <w:szCs w:val="26"/>
          <w:lang w:eastAsia="lv-LV"/>
        </w:rPr>
      </w:pPr>
      <w:r w:rsidRPr="006E1C7E">
        <w:rPr>
          <w:sz w:val="26"/>
          <w:szCs w:val="26"/>
          <w:lang w:eastAsia="lv-LV"/>
        </w:rPr>
        <w:t xml:space="preserve">9.4.7. no 5.novada pārvaldes </w:t>
      </w:r>
      <w:r w:rsidRPr="006E1C7E">
        <w:rPr>
          <w:b/>
          <w:bCs w:val="0"/>
          <w:sz w:val="26"/>
          <w:szCs w:val="26"/>
          <w:lang w:eastAsia="lv-LV"/>
        </w:rPr>
        <w:t>Kārlis Garokalns</w:t>
      </w:r>
      <w:r w:rsidRPr="006E1C7E">
        <w:rPr>
          <w:sz w:val="26"/>
          <w:szCs w:val="26"/>
          <w:lang w:eastAsia="lv-LV"/>
        </w:rPr>
        <w:t xml:space="preserve">, tālrunis: </w:t>
      </w:r>
      <w:r w:rsidRPr="006E1C7E">
        <w:rPr>
          <w:sz w:val="26"/>
          <w:szCs w:val="26"/>
        </w:rPr>
        <w:t xml:space="preserve">26635583, e-pasts: </w:t>
      </w:r>
      <w:hyperlink r:id="rId13" w:history="1">
        <w:r w:rsidRPr="00923954">
          <w:rPr>
            <w:rStyle w:val="Hyperlink"/>
            <w:sz w:val="26"/>
            <w:szCs w:val="26"/>
          </w:rPr>
          <w:t>karlis.garokalns@jc.gov.lv</w:t>
        </w:r>
      </w:hyperlink>
      <w:r w:rsidRPr="006E1C7E">
        <w:rPr>
          <w:sz w:val="26"/>
          <w:szCs w:val="26"/>
        </w:rPr>
        <w:t>.</w:t>
      </w:r>
    </w:p>
    <w:p w:rsidR="00A13C34" w:rsidRPr="002B7B7B" w:rsidP="00DB23B4" w14:paraId="0DEAE68A" w14:textId="5E1460EA">
      <w:pPr>
        <w:pStyle w:val="Default"/>
        <w:ind w:left="567" w:hanging="567"/>
        <w:jc w:val="both"/>
        <w:rPr>
          <w:rFonts w:asciiTheme="majorBidi" w:hAnsiTheme="majorBidi" w:cstheme="majorBidi"/>
          <w:sz w:val="26"/>
          <w:szCs w:val="26"/>
        </w:rPr>
      </w:pPr>
      <w:r w:rsidRPr="002B7B7B">
        <w:rPr>
          <w:rFonts w:asciiTheme="majorBidi" w:hAnsiTheme="majorBidi" w:cstheme="majorBidi"/>
          <w:sz w:val="26"/>
          <w:szCs w:val="26"/>
        </w:rPr>
        <w:t>9.5.</w:t>
      </w:r>
      <w:r w:rsidRPr="002B7B7B">
        <w:rPr>
          <w:rFonts w:asciiTheme="majorBidi" w:hAnsiTheme="majorBidi" w:cstheme="majorBidi"/>
          <w:sz w:val="26"/>
          <w:szCs w:val="26"/>
        </w:rPr>
        <w:tab/>
        <w:t>Par Līguma saistību izpildi un kontroli atbildīgā persona no PIEGĀDĀTĀJA puses</w:t>
      </w:r>
      <w:r w:rsidRPr="002B7B7B" w:rsidR="00232F8C">
        <w:rPr>
          <w:rFonts w:asciiTheme="majorBidi" w:hAnsiTheme="majorBidi" w:cstheme="majorBidi"/>
          <w:sz w:val="26"/>
          <w:szCs w:val="26"/>
        </w:rPr>
        <w:t xml:space="preserve"> - </w:t>
      </w:r>
      <w:r w:rsidRPr="002B7B7B" w:rsidR="00232F8C">
        <w:rPr>
          <w:rFonts w:asciiTheme="majorBidi" w:hAnsiTheme="majorBidi" w:cstheme="majorBidi"/>
          <w:b/>
          <w:bCs/>
          <w:sz w:val="26"/>
          <w:szCs w:val="26"/>
          <w:lang w:eastAsia="lv-LV"/>
        </w:rPr>
        <w:t xml:space="preserve">Irita </w:t>
      </w:r>
      <w:r w:rsidRPr="002B7B7B" w:rsidR="00232F8C">
        <w:rPr>
          <w:rFonts w:asciiTheme="majorBidi" w:hAnsiTheme="majorBidi" w:cstheme="majorBidi"/>
          <w:b/>
          <w:bCs/>
          <w:sz w:val="26"/>
          <w:szCs w:val="26"/>
          <w:lang w:eastAsia="lv-LV"/>
        </w:rPr>
        <w:t>Bukāne</w:t>
      </w:r>
      <w:r w:rsidRPr="002B7B7B" w:rsidR="00232F8C">
        <w:rPr>
          <w:rFonts w:asciiTheme="majorBidi" w:hAnsiTheme="majorBidi" w:cstheme="majorBidi"/>
          <w:bCs/>
          <w:sz w:val="26"/>
          <w:szCs w:val="26"/>
          <w:lang w:eastAsia="lv-LV"/>
        </w:rPr>
        <w:t>,</w:t>
      </w:r>
      <w:r w:rsidRPr="002B7B7B">
        <w:rPr>
          <w:rFonts w:asciiTheme="majorBidi" w:hAnsiTheme="majorBidi" w:cstheme="majorBidi"/>
          <w:sz w:val="26"/>
          <w:szCs w:val="26"/>
        </w:rPr>
        <w:t xml:space="preserve"> tālrunis</w:t>
      </w:r>
      <w:r w:rsidRPr="002B7B7B" w:rsidR="00232F8C">
        <w:rPr>
          <w:rFonts w:asciiTheme="majorBidi" w:hAnsiTheme="majorBidi" w:cstheme="majorBidi"/>
          <w:sz w:val="26"/>
          <w:szCs w:val="26"/>
        </w:rPr>
        <w:t>: 26002263</w:t>
      </w:r>
      <w:r w:rsidRPr="002B7B7B">
        <w:rPr>
          <w:rFonts w:asciiTheme="majorBidi" w:hAnsiTheme="majorBidi" w:cstheme="majorBidi"/>
          <w:sz w:val="26"/>
          <w:szCs w:val="26"/>
        </w:rPr>
        <w:t>, e-pasts: </w:t>
      </w:r>
      <w:r w:rsidRPr="002B7B7B" w:rsidR="00232F8C">
        <w:rPr>
          <w:rFonts w:asciiTheme="majorBidi" w:hAnsiTheme="majorBidi" w:cstheme="majorBidi"/>
          <w:sz w:val="26"/>
          <w:szCs w:val="26"/>
        </w:rPr>
        <w:t>irita.bukane@venden.lv</w:t>
      </w:r>
      <w:r w:rsidRPr="002B7B7B">
        <w:rPr>
          <w:rFonts w:asciiTheme="majorBidi" w:hAnsiTheme="majorBidi" w:cstheme="majorBidi"/>
          <w:sz w:val="26"/>
          <w:szCs w:val="26"/>
        </w:rPr>
        <w:t>.</w:t>
      </w:r>
    </w:p>
    <w:p w:rsidR="00A13C34" w:rsidRPr="002B7B7B" w:rsidP="00DB23B4" w14:paraId="079AEEB7" w14:textId="6C2F2200">
      <w:pPr>
        <w:ind w:left="567" w:hanging="567"/>
        <w:jc w:val="both"/>
        <w:rPr>
          <w:rFonts w:asciiTheme="majorBidi" w:hAnsiTheme="majorBidi" w:cstheme="majorBidi"/>
          <w:sz w:val="26"/>
          <w:szCs w:val="26"/>
        </w:rPr>
      </w:pPr>
      <w:r w:rsidRPr="002B7B7B">
        <w:rPr>
          <w:rFonts w:asciiTheme="majorBidi" w:hAnsiTheme="majorBidi" w:cstheme="majorBidi"/>
          <w:sz w:val="26"/>
          <w:szCs w:val="26"/>
        </w:rPr>
        <w:t xml:space="preserve">9.6. </w:t>
      </w:r>
      <w:r w:rsidRPr="002B7B7B">
        <w:rPr>
          <w:rFonts w:asciiTheme="majorBidi" w:hAnsiTheme="majorBidi" w:cstheme="majorBidi"/>
          <w:sz w:val="26"/>
          <w:szCs w:val="26"/>
        </w:rPr>
        <w:tab/>
        <w:t xml:space="preserve">Līgums noformēts latviešu valodā uz </w:t>
      </w:r>
      <w:r w:rsidR="00D9777D">
        <w:rPr>
          <w:rFonts w:asciiTheme="majorBidi" w:hAnsiTheme="majorBidi" w:cstheme="majorBidi"/>
          <w:sz w:val="26"/>
          <w:szCs w:val="26"/>
        </w:rPr>
        <w:t>7</w:t>
      </w:r>
      <w:r w:rsidRPr="002B7B7B">
        <w:rPr>
          <w:rFonts w:asciiTheme="majorBidi" w:hAnsiTheme="majorBidi" w:cstheme="majorBidi"/>
          <w:sz w:val="26"/>
          <w:szCs w:val="26"/>
        </w:rPr>
        <w:t xml:space="preserve"> </w:t>
      </w:r>
      <w:r w:rsidRPr="00D9777D">
        <w:rPr>
          <w:rFonts w:asciiTheme="majorBidi" w:hAnsiTheme="majorBidi" w:cstheme="majorBidi"/>
          <w:iCs/>
          <w:sz w:val="26"/>
          <w:szCs w:val="26"/>
        </w:rPr>
        <w:t>(</w:t>
      </w:r>
      <w:r w:rsidRPr="00D9777D" w:rsidR="00D9777D">
        <w:rPr>
          <w:rFonts w:asciiTheme="majorBidi" w:hAnsiTheme="majorBidi" w:cstheme="majorBidi"/>
          <w:iCs/>
          <w:sz w:val="26"/>
          <w:szCs w:val="26"/>
        </w:rPr>
        <w:t>septiņām</w:t>
      </w:r>
      <w:r w:rsidRPr="00D9777D">
        <w:rPr>
          <w:rFonts w:asciiTheme="majorBidi" w:hAnsiTheme="majorBidi" w:cstheme="majorBidi"/>
          <w:iCs/>
          <w:sz w:val="26"/>
          <w:szCs w:val="26"/>
        </w:rPr>
        <w:t>)</w:t>
      </w:r>
      <w:r w:rsidRPr="002B7B7B">
        <w:rPr>
          <w:rFonts w:asciiTheme="majorBidi" w:hAnsiTheme="majorBidi" w:cstheme="majorBidi"/>
          <w:sz w:val="26"/>
          <w:szCs w:val="26"/>
        </w:rPr>
        <w:t xml:space="preserve"> lapām. Līgums ir parakstīts elektroniski, kas glabājas pie katra Līdzēja. Līgumam ir </w:t>
      </w:r>
      <w:r w:rsidR="00D9777D">
        <w:rPr>
          <w:rFonts w:asciiTheme="majorBidi" w:hAnsiTheme="majorBidi" w:cstheme="majorBidi"/>
          <w:sz w:val="26"/>
          <w:szCs w:val="26"/>
        </w:rPr>
        <w:t>3</w:t>
      </w:r>
      <w:r w:rsidRPr="002B7B7B">
        <w:rPr>
          <w:rFonts w:asciiTheme="majorBidi" w:hAnsiTheme="majorBidi" w:cstheme="majorBidi"/>
          <w:sz w:val="26"/>
          <w:szCs w:val="26"/>
        </w:rPr>
        <w:t xml:space="preserve"> (</w:t>
      </w:r>
      <w:r w:rsidR="00D9777D">
        <w:rPr>
          <w:rFonts w:asciiTheme="majorBidi" w:hAnsiTheme="majorBidi" w:cstheme="majorBidi"/>
          <w:sz w:val="26"/>
          <w:szCs w:val="26"/>
        </w:rPr>
        <w:t>trīs</w:t>
      </w:r>
      <w:r w:rsidRPr="002B7B7B">
        <w:rPr>
          <w:rFonts w:asciiTheme="majorBidi" w:hAnsiTheme="majorBidi" w:cstheme="majorBidi"/>
          <w:sz w:val="26"/>
          <w:szCs w:val="26"/>
        </w:rPr>
        <w:t>) pielikumi</w:t>
      </w:r>
      <w:r w:rsidR="00D9777D">
        <w:rPr>
          <w:rFonts w:asciiTheme="majorBidi" w:hAnsiTheme="majorBidi" w:cstheme="majorBidi"/>
          <w:sz w:val="26"/>
          <w:szCs w:val="26"/>
        </w:rPr>
        <w:t xml:space="preserve"> kopā uz </w:t>
      </w:r>
      <w:r w:rsidRPr="006E1C7E" w:rsidR="006E1C7E">
        <w:rPr>
          <w:rFonts w:asciiTheme="majorBidi" w:hAnsiTheme="majorBidi" w:cstheme="majorBidi"/>
          <w:sz w:val="26"/>
          <w:szCs w:val="26"/>
        </w:rPr>
        <w:t xml:space="preserve">9 </w:t>
      </w:r>
      <w:r w:rsidRPr="006E1C7E" w:rsidR="00D9777D">
        <w:rPr>
          <w:rFonts w:asciiTheme="majorBidi" w:hAnsiTheme="majorBidi" w:cstheme="majorBidi"/>
          <w:sz w:val="26"/>
          <w:szCs w:val="26"/>
        </w:rPr>
        <w:t>(</w:t>
      </w:r>
      <w:r w:rsidRPr="006E1C7E" w:rsidR="006E1C7E">
        <w:rPr>
          <w:rFonts w:asciiTheme="majorBidi" w:hAnsiTheme="majorBidi" w:cstheme="majorBidi"/>
          <w:sz w:val="26"/>
          <w:szCs w:val="26"/>
        </w:rPr>
        <w:t>deviņām</w:t>
      </w:r>
      <w:r w:rsidRPr="006E1C7E" w:rsidR="00D9777D">
        <w:rPr>
          <w:rFonts w:asciiTheme="majorBidi" w:hAnsiTheme="majorBidi" w:cstheme="majorBidi"/>
          <w:sz w:val="26"/>
          <w:szCs w:val="26"/>
        </w:rPr>
        <w:t>) lapām</w:t>
      </w:r>
      <w:r w:rsidRPr="006E1C7E">
        <w:rPr>
          <w:rFonts w:asciiTheme="majorBidi" w:hAnsiTheme="majorBidi" w:cstheme="majorBidi"/>
          <w:sz w:val="26"/>
          <w:szCs w:val="26"/>
        </w:rPr>
        <w:t>:</w:t>
      </w:r>
      <w:r w:rsidRPr="002B7B7B">
        <w:rPr>
          <w:rFonts w:asciiTheme="majorBidi" w:hAnsiTheme="majorBidi" w:cstheme="majorBidi"/>
          <w:sz w:val="26"/>
          <w:szCs w:val="26"/>
        </w:rPr>
        <w:t xml:space="preserve"> </w:t>
      </w:r>
    </w:p>
    <w:p w:rsidR="00A13C34" w:rsidRPr="002B7B7B" w:rsidP="00A13C34" w14:paraId="5DC486E5" w14:textId="77777777">
      <w:pPr>
        <w:ind w:left="567" w:hanging="567"/>
        <w:jc w:val="both"/>
        <w:rPr>
          <w:rFonts w:asciiTheme="majorBidi" w:hAnsiTheme="majorBidi" w:cstheme="majorBidi"/>
          <w:sz w:val="26"/>
          <w:szCs w:val="26"/>
        </w:rPr>
      </w:pPr>
    </w:p>
    <w:p w:rsidR="00A13C34" w:rsidRPr="006E1C7E" w:rsidP="00A13C34" w14:paraId="5777E3AB" w14:textId="5F1EA003">
      <w:pPr>
        <w:ind w:left="426" w:hanging="426"/>
        <w:jc w:val="both"/>
        <w:rPr>
          <w:rFonts w:asciiTheme="majorBidi" w:hAnsiTheme="majorBidi" w:cstheme="majorBidi"/>
          <w:sz w:val="26"/>
          <w:szCs w:val="26"/>
        </w:rPr>
      </w:pPr>
      <w:r w:rsidRPr="002B7B7B">
        <w:rPr>
          <w:rFonts w:asciiTheme="majorBidi" w:hAnsiTheme="majorBidi" w:cstheme="majorBidi"/>
          <w:sz w:val="26"/>
          <w:szCs w:val="26"/>
        </w:rPr>
        <w:t>1.pielikums</w:t>
      </w:r>
      <w:r w:rsidR="00D9777D">
        <w:rPr>
          <w:rFonts w:asciiTheme="majorBidi" w:hAnsiTheme="majorBidi" w:cstheme="majorBidi"/>
          <w:sz w:val="26"/>
          <w:szCs w:val="26"/>
        </w:rPr>
        <w:t xml:space="preserve">: </w:t>
      </w:r>
      <w:r w:rsidR="002B7B7B">
        <w:rPr>
          <w:rFonts w:asciiTheme="majorBidi" w:hAnsiTheme="majorBidi" w:cstheme="majorBidi"/>
          <w:sz w:val="26"/>
          <w:szCs w:val="26"/>
        </w:rPr>
        <w:t>T</w:t>
      </w:r>
      <w:r w:rsidRPr="002B7B7B">
        <w:rPr>
          <w:rFonts w:asciiTheme="majorBidi" w:hAnsiTheme="majorBidi" w:cstheme="majorBidi"/>
          <w:sz w:val="26"/>
          <w:szCs w:val="26"/>
        </w:rPr>
        <w:t xml:space="preserve">ehniskā </w:t>
      </w:r>
      <w:r w:rsidRPr="006E1C7E">
        <w:rPr>
          <w:rFonts w:asciiTheme="majorBidi" w:hAnsiTheme="majorBidi" w:cstheme="majorBidi"/>
          <w:sz w:val="26"/>
          <w:szCs w:val="26"/>
        </w:rPr>
        <w:t xml:space="preserve">specifikācija uz </w:t>
      </w:r>
      <w:r w:rsidRPr="006E1C7E" w:rsidR="006E1C7E">
        <w:rPr>
          <w:rFonts w:asciiTheme="majorBidi" w:hAnsiTheme="majorBidi" w:cstheme="majorBidi"/>
          <w:sz w:val="26"/>
          <w:szCs w:val="26"/>
        </w:rPr>
        <w:t>3</w:t>
      </w:r>
      <w:r w:rsidRPr="006E1C7E">
        <w:rPr>
          <w:rFonts w:asciiTheme="majorBidi" w:hAnsiTheme="majorBidi" w:cstheme="majorBidi"/>
          <w:sz w:val="26"/>
          <w:szCs w:val="26"/>
        </w:rPr>
        <w:t xml:space="preserve"> (</w:t>
      </w:r>
      <w:r w:rsidRPr="006E1C7E" w:rsidR="006E1C7E">
        <w:rPr>
          <w:rFonts w:asciiTheme="majorBidi" w:hAnsiTheme="majorBidi" w:cstheme="majorBidi"/>
          <w:sz w:val="26"/>
          <w:szCs w:val="26"/>
        </w:rPr>
        <w:t>trīs</w:t>
      </w:r>
      <w:r w:rsidRPr="006E1C7E">
        <w:rPr>
          <w:rFonts w:asciiTheme="majorBidi" w:hAnsiTheme="majorBidi" w:cstheme="majorBidi"/>
          <w:sz w:val="26"/>
          <w:szCs w:val="26"/>
        </w:rPr>
        <w:t>) lapām;</w:t>
      </w:r>
    </w:p>
    <w:p w:rsidR="00D9777D" w:rsidP="00D9777D" w14:paraId="507313E7" w14:textId="132E5EE6">
      <w:pPr>
        <w:ind w:left="1418" w:hanging="1418"/>
        <w:jc w:val="both"/>
        <w:rPr>
          <w:rFonts w:asciiTheme="majorBidi" w:hAnsiTheme="majorBidi" w:cstheme="majorBidi"/>
          <w:sz w:val="26"/>
          <w:szCs w:val="26"/>
        </w:rPr>
      </w:pPr>
      <w:r w:rsidRPr="006E1C7E">
        <w:rPr>
          <w:rFonts w:asciiTheme="majorBidi" w:hAnsiTheme="majorBidi" w:cstheme="majorBidi"/>
          <w:sz w:val="26"/>
          <w:szCs w:val="26"/>
        </w:rPr>
        <w:t>2.pielikums</w:t>
      </w:r>
      <w:r w:rsidRPr="006E1C7E">
        <w:rPr>
          <w:rFonts w:asciiTheme="majorBidi" w:hAnsiTheme="majorBidi" w:cstheme="majorBidi"/>
          <w:sz w:val="26"/>
          <w:szCs w:val="26"/>
        </w:rPr>
        <w:t>:</w:t>
      </w:r>
      <w:r w:rsidRPr="006E1C7E">
        <w:rPr>
          <w:rFonts w:asciiTheme="majorBidi" w:hAnsiTheme="majorBidi" w:cstheme="majorBidi"/>
          <w:sz w:val="26"/>
          <w:szCs w:val="26"/>
        </w:rPr>
        <w:t xml:space="preserve"> </w:t>
      </w:r>
      <w:r w:rsidRPr="006E1C7E" w:rsidR="002B7B7B">
        <w:rPr>
          <w:rFonts w:asciiTheme="majorBidi" w:hAnsiTheme="majorBidi" w:cstheme="majorBidi"/>
          <w:bCs w:val="0"/>
          <w:iCs/>
          <w:sz w:val="26"/>
          <w:szCs w:val="26"/>
        </w:rPr>
        <w:t>SIA “</w:t>
      </w:r>
      <w:r w:rsidRPr="006E1C7E" w:rsidR="002B7B7B">
        <w:rPr>
          <w:rFonts w:asciiTheme="majorBidi" w:hAnsiTheme="majorBidi" w:cstheme="majorBidi"/>
          <w:bCs w:val="0"/>
          <w:iCs/>
          <w:sz w:val="26"/>
          <w:szCs w:val="26"/>
        </w:rPr>
        <w:t>Venden</w:t>
      </w:r>
      <w:r w:rsidRPr="006E1C7E" w:rsidR="002B7B7B">
        <w:rPr>
          <w:rFonts w:asciiTheme="majorBidi" w:hAnsiTheme="majorBidi" w:cstheme="majorBidi"/>
          <w:bCs w:val="0"/>
          <w:iCs/>
          <w:sz w:val="26"/>
          <w:szCs w:val="26"/>
        </w:rPr>
        <w:t>”</w:t>
      </w:r>
      <w:r w:rsidRPr="006E1C7E">
        <w:rPr>
          <w:rFonts w:asciiTheme="majorBidi" w:hAnsiTheme="majorBidi" w:cstheme="majorBidi"/>
          <w:i/>
          <w:sz w:val="26"/>
          <w:szCs w:val="26"/>
        </w:rPr>
        <w:t xml:space="preserve"> </w:t>
      </w:r>
      <w:r w:rsidRPr="006E1C7E" w:rsidR="006E1C7E">
        <w:rPr>
          <w:rFonts w:asciiTheme="majorBidi" w:hAnsiTheme="majorBidi" w:cstheme="majorBidi"/>
          <w:sz w:val="26"/>
          <w:szCs w:val="26"/>
        </w:rPr>
        <w:t>T</w:t>
      </w:r>
      <w:r w:rsidRPr="006E1C7E">
        <w:rPr>
          <w:rFonts w:asciiTheme="majorBidi" w:hAnsiTheme="majorBidi" w:cstheme="majorBidi"/>
          <w:sz w:val="26"/>
          <w:szCs w:val="26"/>
        </w:rPr>
        <w:t xml:space="preserve">ehniskais </w:t>
      </w:r>
      <w:r w:rsidRPr="006E1C7E">
        <w:rPr>
          <w:rFonts w:asciiTheme="majorBidi" w:hAnsiTheme="majorBidi" w:cstheme="majorBidi"/>
          <w:sz w:val="26"/>
          <w:szCs w:val="26"/>
        </w:rPr>
        <w:t>piedāvājums</w:t>
      </w:r>
      <w:r>
        <w:rPr>
          <w:rFonts w:asciiTheme="majorBidi" w:hAnsiTheme="majorBidi" w:cstheme="majorBidi"/>
          <w:sz w:val="26"/>
          <w:szCs w:val="26"/>
        </w:rPr>
        <w:t xml:space="preserve"> uz 4 (četrām) lapām;</w:t>
      </w:r>
    </w:p>
    <w:p w:rsidR="00A13C34" w:rsidRPr="00D9777D" w:rsidP="00D9777D" w14:paraId="2D660737" w14:textId="267EEBF6">
      <w:pPr>
        <w:ind w:left="1418" w:hanging="1418"/>
        <w:jc w:val="both"/>
        <w:rPr>
          <w:rFonts w:asciiTheme="majorBidi" w:hAnsiTheme="majorBidi" w:cstheme="majorBidi"/>
          <w:sz w:val="26"/>
          <w:szCs w:val="26"/>
        </w:rPr>
      </w:pPr>
      <w:r>
        <w:rPr>
          <w:rFonts w:asciiTheme="majorBidi" w:hAnsiTheme="majorBidi" w:cstheme="majorBidi"/>
          <w:sz w:val="26"/>
          <w:szCs w:val="26"/>
        </w:rPr>
        <w:t>3.pielikums: SIA “</w:t>
      </w:r>
      <w:r>
        <w:rPr>
          <w:rFonts w:asciiTheme="majorBidi" w:hAnsiTheme="majorBidi" w:cstheme="majorBidi"/>
          <w:sz w:val="26"/>
          <w:szCs w:val="26"/>
        </w:rPr>
        <w:t>Venden</w:t>
      </w:r>
      <w:r>
        <w:rPr>
          <w:rFonts w:asciiTheme="majorBidi" w:hAnsiTheme="majorBidi" w:cstheme="majorBidi"/>
          <w:sz w:val="26"/>
          <w:szCs w:val="26"/>
        </w:rPr>
        <w:t xml:space="preserve">” </w:t>
      </w:r>
      <w:r w:rsidR="006E1C7E">
        <w:rPr>
          <w:rFonts w:asciiTheme="majorBidi" w:hAnsiTheme="majorBidi" w:cstheme="majorBidi"/>
          <w:sz w:val="26"/>
          <w:szCs w:val="26"/>
        </w:rPr>
        <w:t>F</w:t>
      </w:r>
      <w:r w:rsidRPr="002B7B7B">
        <w:rPr>
          <w:rFonts w:asciiTheme="majorBidi" w:hAnsiTheme="majorBidi" w:cstheme="majorBidi"/>
          <w:sz w:val="26"/>
          <w:szCs w:val="26"/>
        </w:rPr>
        <w:t xml:space="preserve">inanšu piedāvājums uz </w:t>
      </w:r>
      <w:r>
        <w:rPr>
          <w:rFonts w:asciiTheme="majorBidi" w:hAnsiTheme="majorBidi" w:cstheme="majorBidi"/>
          <w:sz w:val="26"/>
          <w:szCs w:val="26"/>
        </w:rPr>
        <w:t>2</w:t>
      </w:r>
      <w:r w:rsidRPr="00D9777D">
        <w:rPr>
          <w:rFonts w:asciiTheme="majorBidi" w:hAnsiTheme="majorBidi" w:cstheme="majorBidi"/>
          <w:sz w:val="26"/>
          <w:szCs w:val="26"/>
        </w:rPr>
        <w:t xml:space="preserve"> (</w:t>
      </w:r>
      <w:r>
        <w:rPr>
          <w:rFonts w:asciiTheme="majorBidi" w:hAnsiTheme="majorBidi" w:cstheme="majorBidi"/>
          <w:sz w:val="26"/>
          <w:szCs w:val="26"/>
        </w:rPr>
        <w:t>divām</w:t>
      </w:r>
      <w:r w:rsidRPr="00D9777D">
        <w:rPr>
          <w:rFonts w:asciiTheme="majorBidi" w:hAnsiTheme="majorBidi" w:cstheme="majorBidi"/>
          <w:sz w:val="26"/>
          <w:szCs w:val="26"/>
        </w:rPr>
        <w:t>) lapām.</w:t>
      </w:r>
    </w:p>
    <w:p w:rsidR="002B7B7B" w:rsidRPr="002B7B7B" w:rsidP="00A13C34" w14:paraId="489F5DE7" w14:textId="77777777">
      <w:pPr>
        <w:jc w:val="center"/>
        <w:rPr>
          <w:rFonts w:asciiTheme="majorBidi" w:hAnsiTheme="majorBidi" w:cstheme="majorBidi"/>
          <w:b/>
          <w:szCs w:val="24"/>
        </w:rPr>
      </w:pPr>
    </w:p>
    <w:p w:rsidR="00A13C34" w:rsidP="00A13C34" w14:paraId="42FF358D" w14:textId="67385568">
      <w:pPr>
        <w:jc w:val="center"/>
        <w:rPr>
          <w:b/>
          <w:caps/>
          <w:sz w:val="26"/>
          <w:szCs w:val="26"/>
        </w:rPr>
      </w:pPr>
      <w:r w:rsidRPr="002B7B7B">
        <w:rPr>
          <w:b/>
          <w:sz w:val="26"/>
          <w:szCs w:val="26"/>
        </w:rPr>
        <w:t>10. LĪDZĒJU</w:t>
      </w:r>
      <w:r w:rsidRPr="002B7B7B">
        <w:rPr>
          <w:b/>
          <w:caps/>
          <w:sz w:val="26"/>
          <w:szCs w:val="26"/>
        </w:rPr>
        <w:t xml:space="preserve"> rekvizīti UN PARAKSTI</w:t>
      </w:r>
    </w:p>
    <w:p w:rsidR="006E1C7E" w:rsidRPr="002B7B7B" w:rsidP="00A13C34" w14:paraId="773156E9" w14:textId="77777777">
      <w:pPr>
        <w:jc w:val="center"/>
        <w:rPr>
          <w:b/>
          <w:bCs w:val="0"/>
          <w:sz w:val="26"/>
          <w:szCs w:val="26"/>
        </w:rPr>
      </w:pPr>
    </w:p>
    <w:tbl>
      <w:tblPr>
        <w:tblW w:w="5157" w:type="pct"/>
        <w:tblInd w:w="-142" w:type="dxa"/>
        <w:tblLook w:val="0000"/>
      </w:tblPr>
      <w:tblGrid>
        <w:gridCol w:w="4678"/>
        <w:gridCol w:w="4678"/>
      </w:tblGrid>
      <w:tr w14:paraId="4D5E5DAF" w14:textId="77777777" w:rsidTr="008130A5">
        <w:tblPrEx>
          <w:tblW w:w="5157" w:type="pct"/>
          <w:tblInd w:w="-142" w:type="dxa"/>
          <w:tblLook w:val="0000"/>
        </w:tblPrEx>
        <w:tc>
          <w:tcPr>
            <w:tcW w:w="2500" w:type="pct"/>
          </w:tcPr>
          <w:p w:rsidR="00A13C34" w:rsidRPr="002B7B7B" w:rsidP="008130A5" w14:paraId="53B62CA0" w14:textId="77777777">
            <w:pPr>
              <w:rPr>
                <w:color w:val="000000"/>
                <w:sz w:val="26"/>
                <w:szCs w:val="26"/>
                <w:u w:val="single"/>
              </w:rPr>
            </w:pPr>
            <w:r w:rsidRPr="002B7B7B">
              <w:rPr>
                <w:color w:val="000000"/>
                <w:sz w:val="26"/>
                <w:szCs w:val="26"/>
                <w:u w:val="single"/>
              </w:rPr>
              <w:t>PASŪTĪTĀJS:</w:t>
            </w:r>
          </w:p>
          <w:p w:rsidR="00A13C34" w:rsidRPr="002B7B7B" w:rsidP="008130A5" w14:paraId="0EDADE21" w14:textId="77777777">
            <w:pPr>
              <w:rPr>
                <w:b/>
                <w:bCs w:val="0"/>
                <w:sz w:val="26"/>
                <w:szCs w:val="26"/>
              </w:rPr>
            </w:pPr>
            <w:r w:rsidRPr="002B7B7B">
              <w:rPr>
                <w:b/>
                <w:sz w:val="26"/>
                <w:szCs w:val="26"/>
              </w:rPr>
              <w:t>Jaunsardzes centrs</w:t>
            </w:r>
          </w:p>
          <w:p w:rsidR="00232F8C" w:rsidRPr="002B7B7B" w:rsidP="00232F8C" w14:paraId="6268D91B" w14:textId="77777777">
            <w:pPr>
              <w:rPr>
                <w:sz w:val="26"/>
                <w:szCs w:val="26"/>
              </w:rPr>
            </w:pPr>
            <w:r w:rsidRPr="002B7B7B">
              <w:rPr>
                <w:sz w:val="26"/>
                <w:szCs w:val="26"/>
              </w:rPr>
              <w:t>Reģistrācijas Nr.90009222536</w:t>
            </w:r>
          </w:p>
          <w:p w:rsidR="00A13C34" w:rsidRPr="002B7B7B" w:rsidP="008130A5" w14:paraId="7D884FF5" w14:textId="77777777">
            <w:pPr>
              <w:rPr>
                <w:bCs w:val="0"/>
                <w:sz w:val="26"/>
                <w:szCs w:val="26"/>
              </w:rPr>
            </w:pPr>
            <w:r w:rsidRPr="002B7B7B">
              <w:rPr>
                <w:sz w:val="26"/>
                <w:szCs w:val="26"/>
              </w:rPr>
              <w:t>K.Valdemāra</w:t>
            </w:r>
            <w:r w:rsidRPr="002B7B7B">
              <w:rPr>
                <w:sz w:val="26"/>
                <w:szCs w:val="26"/>
              </w:rPr>
              <w:t xml:space="preserve"> iela 10/12, Rīgā, LV-1473</w:t>
            </w:r>
          </w:p>
          <w:p w:rsidR="00A13C34" w:rsidRPr="002B7B7B" w:rsidP="00232F8C" w14:paraId="51C938E8" w14:textId="4ED6DCD4">
            <w:pPr>
              <w:rPr>
                <w:bCs w:val="0"/>
                <w:sz w:val="26"/>
                <w:szCs w:val="26"/>
              </w:rPr>
            </w:pPr>
            <w:r w:rsidRPr="002B7B7B">
              <w:rPr>
                <w:sz w:val="26"/>
                <w:szCs w:val="26"/>
              </w:rPr>
              <w:t>Valsts kase, TRELLV22</w:t>
            </w:r>
          </w:p>
          <w:p w:rsidR="00A13C34" w:rsidRPr="002B7B7B" w:rsidP="008130A5" w14:paraId="2F98F9B8" w14:textId="77777777">
            <w:pPr>
              <w:rPr>
                <w:bCs w:val="0"/>
                <w:sz w:val="26"/>
                <w:szCs w:val="26"/>
              </w:rPr>
            </w:pPr>
            <w:r w:rsidRPr="002B7B7B">
              <w:rPr>
                <w:sz w:val="26"/>
                <w:szCs w:val="26"/>
              </w:rPr>
              <w:t>LV98TREL 2100657001000</w:t>
            </w:r>
          </w:p>
          <w:p w:rsidR="00A13C34" w:rsidRPr="002B7B7B" w:rsidP="008130A5" w14:paraId="1AB0CEBB" w14:textId="77777777">
            <w:pPr>
              <w:rPr>
                <w:bCs w:val="0"/>
                <w:sz w:val="26"/>
                <w:szCs w:val="26"/>
              </w:rPr>
            </w:pPr>
            <w:r w:rsidRPr="002B7B7B">
              <w:rPr>
                <w:sz w:val="26"/>
                <w:szCs w:val="26"/>
              </w:rPr>
              <w:t>Tālrunis: 67335388</w:t>
            </w:r>
          </w:p>
          <w:p w:rsidR="00A13C34" w:rsidRPr="002B7B7B" w:rsidP="008130A5" w14:paraId="0BF788F8" w14:textId="77777777">
            <w:pPr>
              <w:rPr>
                <w:bCs w:val="0"/>
                <w:sz w:val="26"/>
                <w:szCs w:val="26"/>
              </w:rPr>
            </w:pPr>
            <w:r w:rsidRPr="002B7B7B">
              <w:rPr>
                <w:sz w:val="26"/>
                <w:szCs w:val="26"/>
              </w:rPr>
              <w:t>e-pasts: pasts@jc.gov.lv</w:t>
            </w:r>
          </w:p>
          <w:p w:rsidR="00A13C34" w:rsidRPr="002B7B7B" w:rsidP="008130A5" w14:paraId="324E4BF1" w14:textId="23E29978">
            <w:pPr>
              <w:rPr>
                <w:bCs w:val="0"/>
                <w:sz w:val="26"/>
                <w:szCs w:val="26"/>
              </w:rPr>
            </w:pPr>
          </w:p>
          <w:p w:rsidR="00232F8C" w:rsidRPr="002B7B7B" w:rsidP="008130A5" w14:paraId="47264C03" w14:textId="233EEA81">
            <w:pPr>
              <w:rPr>
                <w:bCs w:val="0"/>
                <w:sz w:val="26"/>
                <w:szCs w:val="26"/>
              </w:rPr>
            </w:pPr>
          </w:p>
          <w:p w:rsidR="003F3C01" w:rsidP="008130A5" w14:paraId="2BB9B872" w14:textId="77777777">
            <w:pPr>
              <w:rPr>
                <w:bCs w:val="0"/>
                <w:sz w:val="26"/>
                <w:szCs w:val="26"/>
              </w:rPr>
            </w:pPr>
          </w:p>
          <w:p w:rsidR="00232F8C" w:rsidRPr="002B7B7B" w:rsidP="008130A5" w14:paraId="3FB7216B" w14:textId="6EFE4569">
            <w:pPr>
              <w:rPr>
                <w:bCs w:val="0"/>
                <w:sz w:val="26"/>
                <w:szCs w:val="26"/>
              </w:rPr>
            </w:pPr>
            <w:bookmarkStart w:id="0" w:name="_GoBack"/>
            <w:bookmarkEnd w:id="0"/>
            <w:r w:rsidRPr="002B7B7B">
              <w:rPr>
                <w:bCs w:val="0"/>
                <w:sz w:val="26"/>
                <w:szCs w:val="26"/>
              </w:rPr>
              <w:t>Direktors</w:t>
            </w:r>
          </w:p>
          <w:p w:rsidR="00232F8C" w:rsidRPr="002B7B7B" w:rsidP="008130A5" w14:paraId="16E5A85A" w14:textId="2F7F01EC">
            <w:pPr>
              <w:rPr>
                <w:bCs w:val="0"/>
                <w:sz w:val="26"/>
                <w:szCs w:val="26"/>
              </w:rPr>
            </w:pPr>
            <w:r w:rsidRPr="002B7B7B">
              <w:rPr>
                <w:bCs w:val="0"/>
                <w:sz w:val="26"/>
                <w:szCs w:val="26"/>
              </w:rPr>
              <w:t xml:space="preserve">pulkvedis                  </w:t>
            </w:r>
            <w:r w:rsidRPr="002B7B7B">
              <w:rPr>
                <w:bCs w:val="0"/>
                <w:sz w:val="26"/>
                <w:szCs w:val="26"/>
              </w:rPr>
              <w:t>A.Mirbahs</w:t>
            </w:r>
          </w:p>
          <w:p w:rsidR="00A13C34" w:rsidRPr="002B7B7B" w:rsidP="008130A5" w14:paraId="00C418B9" w14:textId="77777777">
            <w:pPr>
              <w:rPr>
                <w:bCs w:val="0"/>
                <w:sz w:val="26"/>
                <w:szCs w:val="26"/>
              </w:rPr>
            </w:pPr>
          </w:p>
          <w:p w:rsidR="00A13C34" w:rsidRPr="002B7B7B" w:rsidP="008130A5" w14:paraId="7DF51F36" w14:textId="77777777">
            <w:pPr>
              <w:rPr>
                <w:bCs w:val="0"/>
                <w:sz w:val="26"/>
                <w:szCs w:val="26"/>
              </w:rPr>
            </w:pPr>
          </w:p>
          <w:p w:rsidR="00A13C34" w:rsidRPr="002B7B7B" w:rsidP="008130A5" w14:paraId="3FBB48B0" w14:textId="77777777">
            <w:pPr>
              <w:rPr>
                <w:b/>
                <w:color w:val="000000"/>
                <w:sz w:val="26"/>
                <w:szCs w:val="26"/>
              </w:rPr>
            </w:pPr>
            <w:r w:rsidRPr="002B7B7B">
              <w:rPr>
                <w:b/>
                <w:sz w:val="26"/>
                <w:szCs w:val="26"/>
              </w:rPr>
              <w:t xml:space="preserve">     </w:t>
            </w:r>
          </w:p>
        </w:tc>
        <w:tc>
          <w:tcPr>
            <w:tcW w:w="2500" w:type="pct"/>
          </w:tcPr>
          <w:p w:rsidR="00A13C34" w:rsidRPr="002B7B7B" w:rsidP="008130A5" w14:paraId="0EE066E0" w14:textId="77777777">
            <w:pPr>
              <w:rPr>
                <w:color w:val="000000"/>
                <w:sz w:val="26"/>
                <w:szCs w:val="26"/>
                <w:u w:val="single"/>
              </w:rPr>
            </w:pPr>
            <w:r w:rsidRPr="002B7B7B">
              <w:rPr>
                <w:color w:val="000000"/>
                <w:sz w:val="26"/>
                <w:szCs w:val="26"/>
                <w:u w:val="single"/>
              </w:rPr>
              <w:t>PIEGĀDĀTĀJS:</w:t>
            </w:r>
          </w:p>
          <w:p w:rsidR="00232F8C" w:rsidRPr="002B7B7B" w:rsidP="00DB23B4" w14:paraId="3435EE1B" w14:textId="77777777">
            <w:pPr>
              <w:pStyle w:val="Heading2"/>
              <w:rPr>
                <w:sz w:val="26"/>
                <w:szCs w:val="26"/>
                <w:lang w:val="lv-LV"/>
              </w:rPr>
            </w:pPr>
            <w:r w:rsidRPr="002B7B7B">
              <w:rPr>
                <w:sz w:val="26"/>
                <w:szCs w:val="26"/>
                <w:lang w:val="lv-LV"/>
              </w:rPr>
              <w:t xml:space="preserve">SIA “VENDEN” </w:t>
            </w:r>
          </w:p>
          <w:p w:rsidR="00232F8C" w:rsidRPr="002B7B7B" w:rsidP="00DB23B4" w14:paraId="3B099404" w14:textId="690CA932">
            <w:pPr>
              <w:jc w:val="both"/>
              <w:rPr>
                <w:sz w:val="26"/>
                <w:szCs w:val="26"/>
              </w:rPr>
            </w:pPr>
            <w:r w:rsidRPr="002B7B7B">
              <w:rPr>
                <w:sz w:val="26"/>
                <w:szCs w:val="26"/>
              </w:rPr>
              <w:t>Reģistrācijas Nr.40003325121</w:t>
            </w:r>
          </w:p>
          <w:p w:rsidR="00232F8C" w:rsidRPr="002B7B7B" w:rsidP="00DB23B4" w14:paraId="1BDCBA2A" w14:textId="77777777">
            <w:pPr>
              <w:jc w:val="both"/>
              <w:rPr>
                <w:sz w:val="26"/>
                <w:szCs w:val="26"/>
              </w:rPr>
            </w:pPr>
            <w:r w:rsidRPr="002B7B7B">
              <w:rPr>
                <w:sz w:val="26"/>
                <w:szCs w:val="26"/>
              </w:rPr>
              <w:t xml:space="preserve">Ganību dambis 33, </w:t>
            </w:r>
          </w:p>
          <w:p w:rsidR="00232F8C" w:rsidRPr="002B7B7B" w:rsidP="00DB23B4" w14:paraId="506C4279" w14:textId="7DDE9EBE">
            <w:pPr>
              <w:jc w:val="both"/>
              <w:rPr>
                <w:sz w:val="26"/>
                <w:szCs w:val="26"/>
              </w:rPr>
            </w:pPr>
            <w:r w:rsidRPr="002B7B7B">
              <w:rPr>
                <w:sz w:val="26"/>
                <w:szCs w:val="26"/>
              </w:rPr>
              <w:t>Rīga, LV-1005</w:t>
            </w:r>
          </w:p>
          <w:p w:rsidR="00232F8C" w:rsidRPr="002B7B7B" w:rsidP="00DB23B4" w14:paraId="1D4106A7" w14:textId="3F0B4F38">
            <w:pPr>
              <w:jc w:val="both"/>
              <w:rPr>
                <w:sz w:val="26"/>
                <w:szCs w:val="26"/>
              </w:rPr>
            </w:pPr>
            <w:r w:rsidRPr="002B7B7B">
              <w:rPr>
                <w:sz w:val="26"/>
                <w:szCs w:val="26"/>
              </w:rPr>
              <w:t xml:space="preserve">AS “Swedbank”, HABALV22 </w:t>
            </w:r>
          </w:p>
          <w:p w:rsidR="00232F8C" w:rsidRPr="002B7B7B" w:rsidP="00DB23B4" w14:paraId="62A904EA" w14:textId="5C2D72D6">
            <w:pPr>
              <w:jc w:val="both"/>
              <w:rPr>
                <w:sz w:val="26"/>
                <w:szCs w:val="26"/>
              </w:rPr>
            </w:pPr>
            <w:r w:rsidRPr="002B7B7B">
              <w:rPr>
                <w:sz w:val="26"/>
                <w:szCs w:val="26"/>
              </w:rPr>
              <w:t>LV34HABA0001408032794</w:t>
            </w:r>
          </w:p>
          <w:p w:rsidR="00232F8C" w:rsidRPr="002B7B7B" w:rsidP="00DB23B4" w14:paraId="560FF8F0" w14:textId="77777777">
            <w:pPr>
              <w:jc w:val="both"/>
              <w:rPr>
                <w:sz w:val="26"/>
                <w:szCs w:val="26"/>
              </w:rPr>
            </w:pPr>
            <w:r w:rsidRPr="002B7B7B">
              <w:rPr>
                <w:sz w:val="26"/>
                <w:szCs w:val="26"/>
              </w:rPr>
              <w:t>Tālr. 67344444, 26002263</w:t>
            </w:r>
          </w:p>
          <w:p w:rsidR="00232F8C" w:rsidRPr="002B7B7B" w:rsidP="00DB23B4" w14:paraId="3DCDFA30" w14:textId="58C351F9">
            <w:pPr>
              <w:jc w:val="both"/>
              <w:rPr>
                <w:sz w:val="26"/>
                <w:szCs w:val="26"/>
              </w:rPr>
            </w:pPr>
            <w:r w:rsidRPr="002B7B7B">
              <w:rPr>
                <w:sz w:val="26"/>
                <w:szCs w:val="26"/>
              </w:rPr>
              <w:t xml:space="preserve">e-pasts </w:t>
            </w:r>
            <w:hyperlink r:id="rId14" w:history="1">
              <w:r w:rsidRPr="002B7B7B" w:rsidR="002B7B7B">
                <w:rPr>
                  <w:rStyle w:val="Hyperlink"/>
                  <w:sz w:val="26"/>
                  <w:szCs w:val="26"/>
                </w:rPr>
                <w:t>info@venden.lv</w:t>
              </w:r>
            </w:hyperlink>
          </w:p>
          <w:p w:rsidR="00A13C34" w:rsidRPr="002B7B7B" w:rsidP="008130A5" w14:paraId="4275A79E" w14:textId="77777777">
            <w:pPr>
              <w:rPr>
                <w:color w:val="000000"/>
                <w:sz w:val="26"/>
                <w:szCs w:val="26"/>
              </w:rPr>
            </w:pPr>
          </w:p>
          <w:p w:rsidR="002B7B7B" w:rsidRPr="002B7B7B" w:rsidP="008130A5" w14:paraId="05DC8DAC" w14:textId="77777777">
            <w:pPr>
              <w:rPr>
                <w:color w:val="000000"/>
                <w:sz w:val="26"/>
                <w:szCs w:val="26"/>
              </w:rPr>
            </w:pPr>
          </w:p>
          <w:p w:rsidR="00742BA5" w:rsidP="008130A5" w14:paraId="1B787FB3" w14:textId="77777777">
            <w:pPr>
              <w:rPr>
                <w:color w:val="000000"/>
                <w:sz w:val="26"/>
                <w:szCs w:val="26"/>
              </w:rPr>
            </w:pPr>
            <w:r w:rsidRPr="00742BA5">
              <w:rPr>
                <w:color w:val="000000"/>
                <w:sz w:val="26"/>
                <w:szCs w:val="26"/>
              </w:rPr>
              <w:t>Pilnvarotā persona</w:t>
            </w:r>
            <w:r w:rsidRPr="002B7B7B">
              <w:rPr>
                <w:color w:val="000000"/>
                <w:sz w:val="26"/>
                <w:szCs w:val="26"/>
              </w:rPr>
              <w:t xml:space="preserve">       </w:t>
            </w:r>
          </w:p>
          <w:p w:rsidR="002B7B7B" w:rsidRPr="002B7B7B" w:rsidP="008130A5" w14:paraId="51D7582B" w14:textId="2E07254E">
            <w:pPr>
              <w:rPr>
                <w:color w:val="000000"/>
                <w:sz w:val="26"/>
                <w:szCs w:val="26"/>
              </w:rPr>
            </w:pPr>
            <w:r>
              <w:rPr>
                <w:color w:val="000000"/>
                <w:sz w:val="26"/>
                <w:szCs w:val="26"/>
              </w:rPr>
              <w:t xml:space="preserve">Lielo klientu vadītāja              </w:t>
            </w:r>
            <w:r w:rsidRPr="002B7B7B">
              <w:rPr>
                <w:color w:val="000000"/>
                <w:sz w:val="26"/>
                <w:szCs w:val="26"/>
              </w:rPr>
              <w:t>I.Bukāne</w:t>
            </w:r>
          </w:p>
        </w:tc>
      </w:tr>
    </w:tbl>
    <w:p w:rsidR="00897EF9" w:rsidP="006E1C7E" w14:paraId="383CEA47" w14:textId="69564034"/>
    <w:sectPr w:rsidSect="008B029F">
      <w:headerReference w:type="default" r:id="rId15"/>
      <w:footerReference w:type="default" r:id="rId1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44119205"/>
      <w:docPartObj>
        <w:docPartGallery w:val="Page Numbers (Bottom of Page)"/>
        <w:docPartUnique/>
      </w:docPartObj>
    </w:sdtPr>
    <w:sdtEndPr>
      <w:rPr>
        <w:noProof/>
      </w:rPr>
    </w:sdtEndPr>
    <w:sdtContent>
      <w:p w:rsidR="002B7B7B" w14:paraId="3D240A91" w14:textId="2BE8D108">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rsidR="002B7B7B" w:rsidRPr="00510C17" w:rsidP="002B7B7B" w14:paraId="7A204605" w14:textId="77777777">
    <w:pPr>
      <w:jc w:val="center"/>
    </w:pPr>
    <w:r w:rsidRPr="00117857">
      <w:rPr>
        <w:sz w:val="20"/>
      </w:rPr>
      <w:t>DOKUMENTS IR PARAKSTĪTS AR DROŠU ELEKTRONISKO PARAKSTU UN SATUR LAIKA ZĪMOGU</w:t>
    </w:r>
  </w:p>
  <w:p w:rsidR="002B7B7B" w14:paraId="0F3962D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3C01" w:rsidP="003F3C01" w14:paraId="1B42DBFD" w14:textId="77777777">
    <w:pPr>
      <w:jc w:val="right"/>
      <w:rPr>
        <w:color w:val="000000"/>
        <w:sz w:val="28"/>
        <w:szCs w:val="24"/>
        <w:lang w:val="en-US"/>
      </w:rPr>
    </w:pPr>
    <w:r>
      <w:rPr>
        <w:color w:val="000000"/>
        <w:sz w:val="28"/>
        <w:szCs w:val="24"/>
        <w:lang w:val="en-US"/>
      </w:rPr>
      <w:t xml:space="preserve">Nr. </w:t>
    </w:r>
    <w:r w:rsidRPr="00DD4421">
      <w:rPr>
        <w:noProof/>
        <w:color w:val="000000"/>
        <w:sz w:val="28"/>
        <w:szCs w:val="24"/>
        <w:lang w:val="en-US"/>
      </w:rPr>
      <w:t>IEP/2024</w:t>
    </w:r>
    <w:r w:rsidRPr="00DD4421">
      <w:rPr>
        <w:noProof/>
        <w:color w:val="000000"/>
        <w:sz w:val="28"/>
        <w:szCs w:val="24"/>
        <w:lang w:val="en-US"/>
      </w:rPr>
      <w:t>/1</w:t>
    </w:r>
  </w:p>
  <w:p w:rsidR="003F3C01" w14:paraId="7BAB193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C34"/>
    <w:rsid w:val="00007FC9"/>
    <w:rsid w:val="00117857"/>
    <w:rsid w:val="001D4045"/>
    <w:rsid w:val="001F558E"/>
    <w:rsid w:val="00213DB6"/>
    <w:rsid w:val="00232F8C"/>
    <w:rsid w:val="002B7B7B"/>
    <w:rsid w:val="003F3C01"/>
    <w:rsid w:val="004C69FC"/>
    <w:rsid w:val="00510C17"/>
    <w:rsid w:val="005544B2"/>
    <w:rsid w:val="00674368"/>
    <w:rsid w:val="006E1C7E"/>
    <w:rsid w:val="00733604"/>
    <w:rsid w:val="00742BA5"/>
    <w:rsid w:val="00751C08"/>
    <w:rsid w:val="007F75F8"/>
    <w:rsid w:val="008130A5"/>
    <w:rsid w:val="00897EF9"/>
    <w:rsid w:val="008B029F"/>
    <w:rsid w:val="00923954"/>
    <w:rsid w:val="00997EBC"/>
    <w:rsid w:val="009B34D6"/>
    <w:rsid w:val="00A13C34"/>
    <w:rsid w:val="00B70EF5"/>
    <w:rsid w:val="00BA414D"/>
    <w:rsid w:val="00C81FD5"/>
    <w:rsid w:val="00D91D79"/>
    <w:rsid w:val="00D9777D"/>
    <w:rsid w:val="00DB23B4"/>
    <w:rsid w:val="00DD4421"/>
    <w:rsid w:val="00E85E0E"/>
    <w:rsid w:val="00F124B8"/>
    <w:rsid w:val="00F14BAA"/>
    <w:rsid w:val="00F413BF"/>
    <w:rsid w:val="00FB5316"/>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561B2D41"/>
  <w15:chartTrackingRefBased/>
  <w15:docId w15:val="{81CC7CF0-91F5-448C-BB49-1FCE8287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3C34"/>
    <w:pPr>
      <w:spacing w:after="0" w:line="240" w:lineRule="auto"/>
    </w:pPr>
    <w:rPr>
      <w:rFonts w:ascii="Times New Roman" w:eastAsia="Times New Roman" w:hAnsi="Times New Roman" w:cs="Times New Roman"/>
      <w:bCs/>
      <w:sz w:val="24"/>
      <w:szCs w:val="20"/>
    </w:rPr>
  </w:style>
  <w:style w:type="paragraph" w:styleId="Heading2">
    <w:name w:val="heading 2"/>
    <w:basedOn w:val="Normal"/>
    <w:next w:val="Normal"/>
    <w:link w:val="Heading2Char"/>
    <w:qFormat/>
    <w:rsid w:val="00232F8C"/>
    <w:pPr>
      <w:keepNext/>
      <w:jc w:val="both"/>
      <w:outlineLvl w:val="1"/>
    </w:pPr>
    <w:rPr>
      <w:b/>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13C34"/>
    <w:rPr>
      <w:color w:val="0000FF"/>
      <w:u w:val="single"/>
    </w:rPr>
  </w:style>
  <w:style w:type="character" w:styleId="CommentReference">
    <w:name w:val="annotation reference"/>
    <w:basedOn w:val="DefaultParagraphFont"/>
    <w:uiPriority w:val="99"/>
    <w:semiHidden/>
    <w:unhideWhenUsed/>
    <w:rsid w:val="001F558E"/>
    <w:rPr>
      <w:sz w:val="16"/>
      <w:szCs w:val="16"/>
    </w:rPr>
  </w:style>
  <w:style w:type="paragraph" w:styleId="CommentText">
    <w:name w:val="annotation text"/>
    <w:basedOn w:val="Normal"/>
    <w:link w:val="CommentTextChar"/>
    <w:uiPriority w:val="99"/>
    <w:semiHidden/>
    <w:unhideWhenUsed/>
    <w:rsid w:val="001F558E"/>
    <w:rPr>
      <w:sz w:val="20"/>
    </w:rPr>
  </w:style>
  <w:style w:type="character" w:customStyle="1" w:styleId="CommentTextChar">
    <w:name w:val="Comment Text Char"/>
    <w:basedOn w:val="DefaultParagraphFont"/>
    <w:link w:val="CommentText"/>
    <w:uiPriority w:val="99"/>
    <w:semiHidden/>
    <w:rsid w:val="001F558E"/>
    <w:rPr>
      <w:rFonts w:ascii="Times New Roman" w:eastAsia="Times New Roman"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1F558E"/>
    <w:rPr>
      <w:b/>
    </w:rPr>
  </w:style>
  <w:style w:type="character" w:customStyle="1" w:styleId="CommentSubjectChar">
    <w:name w:val="Comment Subject Char"/>
    <w:basedOn w:val="CommentTextChar"/>
    <w:link w:val="CommentSubject"/>
    <w:uiPriority w:val="99"/>
    <w:semiHidden/>
    <w:rsid w:val="001F558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F55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58E"/>
    <w:rPr>
      <w:rFonts w:ascii="Segoe UI" w:eastAsia="Times New Roman" w:hAnsi="Segoe UI" w:cs="Segoe UI"/>
      <w:bCs/>
      <w:sz w:val="18"/>
      <w:szCs w:val="18"/>
    </w:rPr>
  </w:style>
  <w:style w:type="paragraph" w:styleId="Revision">
    <w:name w:val="Revision"/>
    <w:hidden/>
    <w:uiPriority w:val="99"/>
    <w:semiHidden/>
    <w:rsid w:val="001F558E"/>
    <w:pPr>
      <w:spacing w:after="0" w:line="240" w:lineRule="auto"/>
    </w:pPr>
    <w:rPr>
      <w:rFonts w:ascii="Times New Roman" w:eastAsia="Times New Roman" w:hAnsi="Times New Roman" w:cs="Times New Roman"/>
      <w:bCs/>
      <w:sz w:val="24"/>
      <w:szCs w:val="20"/>
    </w:rPr>
  </w:style>
  <w:style w:type="paragraph" w:customStyle="1" w:styleId="Default">
    <w:name w:val="Default"/>
    <w:rsid w:val="00232F8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rsid w:val="00232F8C"/>
    <w:rPr>
      <w:rFonts w:ascii="Times New Roman" w:eastAsia="Times New Roman" w:hAnsi="Times New Roman" w:cs="Times New Roman"/>
      <w:b/>
      <w:bCs/>
      <w:sz w:val="24"/>
      <w:szCs w:val="24"/>
      <w:lang w:val="x-none"/>
    </w:rPr>
  </w:style>
  <w:style w:type="character" w:styleId="UnresolvedMention">
    <w:name w:val="Unresolved Mention"/>
    <w:basedOn w:val="DefaultParagraphFont"/>
    <w:uiPriority w:val="99"/>
    <w:semiHidden/>
    <w:unhideWhenUsed/>
    <w:rsid w:val="002B7B7B"/>
    <w:rPr>
      <w:color w:val="605E5C"/>
      <w:shd w:val="clear" w:color="auto" w:fill="E1DFDD"/>
    </w:rPr>
  </w:style>
  <w:style w:type="paragraph" w:styleId="Header">
    <w:name w:val="header"/>
    <w:basedOn w:val="Normal"/>
    <w:link w:val="HeaderChar"/>
    <w:uiPriority w:val="99"/>
    <w:unhideWhenUsed/>
    <w:rsid w:val="002B7B7B"/>
    <w:pPr>
      <w:tabs>
        <w:tab w:val="center" w:pos="4153"/>
        <w:tab w:val="right" w:pos="8306"/>
      </w:tabs>
    </w:pPr>
  </w:style>
  <w:style w:type="character" w:customStyle="1" w:styleId="HeaderChar">
    <w:name w:val="Header Char"/>
    <w:basedOn w:val="DefaultParagraphFont"/>
    <w:link w:val="Header"/>
    <w:uiPriority w:val="99"/>
    <w:rsid w:val="002B7B7B"/>
    <w:rPr>
      <w:rFonts w:ascii="Times New Roman" w:eastAsia="Times New Roman" w:hAnsi="Times New Roman" w:cs="Times New Roman"/>
      <w:bCs/>
      <w:sz w:val="24"/>
      <w:szCs w:val="20"/>
    </w:rPr>
  </w:style>
  <w:style w:type="paragraph" w:styleId="Footer">
    <w:name w:val="footer"/>
    <w:basedOn w:val="Normal"/>
    <w:link w:val="FooterChar"/>
    <w:uiPriority w:val="99"/>
    <w:unhideWhenUsed/>
    <w:rsid w:val="002B7B7B"/>
    <w:pPr>
      <w:tabs>
        <w:tab w:val="center" w:pos="4153"/>
        <w:tab w:val="right" w:pos="8306"/>
      </w:tabs>
    </w:pPr>
  </w:style>
  <w:style w:type="character" w:customStyle="1" w:styleId="FooterChar">
    <w:name w:val="Footer Char"/>
    <w:basedOn w:val="DefaultParagraphFont"/>
    <w:link w:val="Footer"/>
    <w:uiPriority w:val="99"/>
    <w:rsid w:val="002B7B7B"/>
    <w:rPr>
      <w:rFonts w:ascii="Times New Roman" w:eastAsia="Times New Roman" w:hAnsi="Times New Roman" w:cs="Times New Roman"/>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valdis.vitanis@jc.gov.lv" TargetMode="External" /><Relationship Id="rId11" Type="http://schemas.openxmlformats.org/officeDocument/2006/relationships/hyperlink" Target="mailto:ulvita.auz&#257;ne@jc.gov.lv" TargetMode="External" /><Relationship Id="rId12" Type="http://schemas.openxmlformats.org/officeDocument/2006/relationships/hyperlink" Target="mailto:ilze.riteniece@jc.gov.lv" TargetMode="External" /><Relationship Id="rId13" Type="http://schemas.openxmlformats.org/officeDocument/2006/relationships/hyperlink" Target="mailto:karlis.garokalns@jc.gov.lv" TargetMode="External" /><Relationship Id="rId14" Type="http://schemas.openxmlformats.org/officeDocument/2006/relationships/hyperlink" Target="mailto:info@venden.lv"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rekini@jc.gov.lv" TargetMode="External" /><Relationship Id="rId5" Type="http://schemas.openxmlformats.org/officeDocument/2006/relationships/hyperlink" Target="mailto:pasts@jc.gov.lv" TargetMode="External" /><Relationship Id="rId6" Type="http://schemas.openxmlformats.org/officeDocument/2006/relationships/hyperlink" Target="https://latvija.lv/lv/Eaddress/write?address=_default%4090009222536" TargetMode="External" /><Relationship Id="rId7" Type="http://schemas.openxmlformats.org/officeDocument/2006/relationships/hyperlink" Target="mailto:sandis.vitols@jc.gov.lv" TargetMode="External" /><Relationship Id="rId8" Type="http://schemas.openxmlformats.org/officeDocument/2006/relationships/hyperlink" Target="mailto:egijs.rassa@jc.gov.lv" TargetMode="External" /><Relationship Id="rId9" Type="http://schemas.openxmlformats.org/officeDocument/2006/relationships/hyperlink" Target="mailto:ieva.brizga@jc.gov.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11771</Words>
  <Characters>6710</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Velzete-Skudra</dc:creator>
  <cp:lastModifiedBy>Ella Larionova</cp:lastModifiedBy>
  <cp:revision>5</cp:revision>
  <dcterms:created xsi:type="dcterms:W3CDTF">2024-05-02T06:39:00Z</dcterms:created>
  <dcterms:modified xsi:type="dcterms:W3CDTF">2024-05-03T08:15:00Z</dcterms:modified>
</cp:coreProperties>
</file>