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E9DE" w14:textId="77777777" w:rsidR="00441757" w:rsidRPr="00D61CBD" w:rsidRDefault="00A33265" w:rsidP="00142B1A">
      <w:pPr>
        <w:jc w:val="center"/>
        <w:rPr>
          <w:b/>
        </w:rPr>
      </w:pPr>
      <w:r w:rsidRPr="00AE1131">
        <w:rPr>
          <w:b/>
        </w:rPr>
        <w:t>Rīgas brīvostas pārvalde</w:t>
      </w:r>
    </w:p>
    <w:p w14:paraId="2ED8A97D" w14:textId="77777777" w:rsidR="00441757" w:rsidRDefault="00A33265" w:rsidP="00142B1A">
      <w:pPr>
        <w:jc w:val="center"/>
      </w:pPr>
      <w:r>
        <w:t>(</w:t>
      </w:r>
      <w:proofErr w:type="spellStart"/>
      <w:r>
        <w:t>reģ</w:t>
      </w:r>
      <w:proofErr w:type="spellEnd"/>
      <w:r>
        <w:t>. 90000512408)</w:t>
      </w:r>
    </w:p>
    <w:p w14:paraId="48EAF0F5" w14:textId="77777777" w:rsidR="00441757" w:rsidRPr="00D61CBD" w:rsidRDefault="00A33265" w:rsidP="00142B1A">
      <w:pPr>
        <w:jc w:val="center"/>
        <w:rPr>
          <w:b/>
        </w:rPr>
      </w:pPr>
      <w:r w:rsidRPr="00AE1131">
        <w:rPr>
          <w:b/>
        </w:rPr>
        <w:t>Atklāts konkurss</w:t>
      </w:r>
    </w:p>
    <w:p w14:paraId="782ACAF5" w14:textId="77777777" w:rsidR="00441757" w:rsidRPr="000A04E5" w:rsidRDefault="00A33265" w:rsidP="00142B1A">
      <w:pPr>
        <w:jc w:val="center"/>
      </w:pPr>
      <w:r w:rsidRPr="000A04E5">
        <w:t>„</w:t>
      </w:r>
      <w:r>
        <w:t>ED dambja daļēja nojaukšana (būvprojekta izstrāde, autoruzraudzība un realizācija)</w:t>
      </w:r>
      <w:r w:rsidRPr="000A04E5">
        <w:t>”</w:t>
      </w:r>
    </w:p>
    <w:p w14:paraId="1CB8FEAF" w14:textId="77777777" w:rsidR="00441757" w:rsidRPr="00873D20" w:rsidRDefault="00A33265" w:rsidP="00142B1A">
      <w:pPr>
        <w:jc w:val="center"/>
      </w:pPr>
      <w:r>
        <w:rPr>
          <w:bCs/>
        </w:rPr>
        <w:t xml:space="preserve">identifikācijas Nr. </w:t>
      </w:r>
      <w:r w:rsidRPr="00AE1131">
        <w:rPr>
          <w:bCs/>
        </w:rPr>
        <w:t>RBP 2024/39</w:t>
      </w:r>
      <w:r w:rsidRPr="00873D20">
        <w:t xml:space="preserve"> </w:t>
      </w:r>
    </w:p>
    <w:p w14:paraId="13AF22CB" w14:textId="5FB8D76D" w:rsidR="00B70729" w:rsidRDefault="00B70729" w:rsidP="00B70729">
      <w:pPr>
        <w:jc w:val="center"/>
        <w:rPr>
          <w:b/>
          <w:bCs/>
        </w:rPr>
      </w:pPr>
      <w:r w:rsidRPr="00B46B3E">
        <w:rPr>
          <w:b/>
          <w:bCs/>
        </w:rPr>
        <w:t>IEPIRKUMA PROCEDŪRAS ZIŅOJUMS Nr. 4-31.126/1</w:t>
      </w:r>
      <w:r>
        <w:rPr>
          <w:b/>
          <w:bCs/>
        </w:rPr>
        <w:t>9</w:t>
      </w:r>
    </w:p>
    <w:p w14:paraId="5DC79B8A" w14:textId="77777777" w:rsidR="00B70729" w:rsidRDefault="00B70729" w:rsidP="00B70729">
      <w:pPr>
        <w:jc w:val="center"/>
        <w:rPr>
          <w:b/>
          <w:bCs/>
        </w:rPr>
      </w:pPr>
    </w:p>
    <w:p w14:paraId="187A3320" w14:textId="7DB8B7DC" w:rsidR="00B70729" w:rsidRPr="00B70729" w:rsidRDefault="00B70729" w:rsidP="00B70729">
      <w:pPr>
        <w:jc w:val="both"/>
      </w:pPr>
      <w:r w:rsidRPr="00B46B3E">
        <w:t>Sagatavots saskaņā ar Sabiedrisko pakalpojumu sniedzēju iepirkumu likuma 45.</w:t>
      </w:r>
      <w:r>
        <w:t> </w:t>
      </w:r>
      <w:r w:rsidRPr="00B46B3E">
        <w:t>panta otro daļu un Ministru kabineta 2017.</w:t>
      </w:r>
      <w:r>
        <w:t> </w:t>
      </w:r>
      <w:r w:rsidRPr="00B46B3E">
        <w:t>gada 28.</w:t>
      </w:r>
      <w:r>
        <w:t> </w:t>
      </w:r>
      <w:r w:rsidRPr="00B46B3E">
        <w:t>marta noteikumu Nr.187 „Sabiedrisko pakalpojumu sniedzēju iepirkuma procedūru un metu konkursu norises kārtība” 21.</w:t>
      </w:r>
      <w:r>
        <w:t> </w:t>
      </w:r>
      <w:r w:rsidRPr="00B46B3E">
        <w:t>punktu.</w:t>
      </w:r>
    </w:p>
    <w:p w14:paraId="64F4EB10" w14:textId="77777777" w:rsidR="00441757" w:rsidRDefault="00441757" w:rsidP="00142B1A">
      <w:pPr>
        <w:jc w:val="right"/>
      </w:pPr>
    </w:p>
    <w:p w14:paraId="22EAA3C0" w14:textId="0C262106" w:rsidR="00441757" w:rsidRDefault="00A33265" w:rsidP="00142B1A">
      <w:pPr>
        <w:jc w:val="right"/>
      </w:pPr>
      <w:r>
        <w:t>Rīga</w:t>
      </w:r>
      <w:r w:rsidRPr="0003154A">
        <w:t xml:space="preserve">, </w:t>
      </w:r>
      <w:r>
        <w:t>22.12.2025. plkst. 15:0</w:t>
      </w:r>
      <w:r w:rsidR="00B70729">
        <w:t>0</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C1FD3" w14:paraId="6584B20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E98C32F" w14:textId="77777777" w:rsidR="00441757" w:rsidRPr="00112946" w:rsidRDefault="00A33265" w:rsidP="00142B1A">
            <w:pPr>
              <w:jc w:val="both"/>
              <w:rPr>
                <w:b/>
                <w:bCs/>
                <w:szCs w:val="26"/>
              </w:rPr>
            </w:pPr>
            <w:r w:rsidRPr="00112946">
              <w:rPr>
                <w:b/>
                <w:bCs/>
                <w:szCs w:val="26"/>
              </w:rPr>
              <w:t>Pasūtītāja nosaukums</w:t>
            </w:r>
            <w:r>
              <w:rPr>
                <w:b/>
                <w:bCs/>
                <w:szCs w:val="26"/>
              </w:rPr>
              <w:t>:</w:t>
            </w:r>
          </w:p>
        </w:tc>
      </w:tr>
      <w:tr w:rsidR="003C1FD3" w14:paraId="730F400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EAE62C1" w14:textId="77777777" w:rsidR="00441757" w:rsidRDefault="00A33265" w:rsidP="00142B1A">
            <w:pPr>
              <w:jc w:val="both"/>
              <w:rPr>
                <w:bCs/>
                <w:szCs w:val="26"/>
              </w:rPr>
            </w:pPr>
            <w:r w:rsidRPr="00AE1131">
              <w:rPr>
                <w:bCs/>
                <w:szCs w:val="26"/>
              </w:rPr>
              <w:t>Rīgas brīvostas pārvalde</w:t>
            </w:r>
          </w:p>
        </w:tc>
      </w:tr>
      <w:tr w:rsidR="003C1FD3" w14:paraId="609DD207" w14:textId="77777777" w:rsidTr="00142B1A">
        <w:tc>
          <w:tcPr>
            <w:tcW w:w="5000" w:type="pct"/>
            <w:tcBorders>
              <w:top w:val="single" w:sz="4" w:space="0" w:color="808080" w:themeColor="background1" w:themeShade="80"/>
              <w:bottom w:val="single" w:sz="4" w:space="0" w:color="808080" w:themeColor="background1" w:themeShade="80"/>
            </w:tcBorders>
          </w:tcPr>
          <w:p w14:paraId="2B185C68" w14:textId="77777777" w:rsidR="00441757" w:rsidRPr="00112946" w:rsidRDefault="00441757" w:rsidP="00142B1A">
            <w:pPr>
              <w:jc w:val="both"/>
              <w:rPr>
                <w:b/>
                <w:bCs/>
                <w:szCs w:val="26"/>
              </w:rPr>
            </w:pPr>
          </w:p>
        </w:tc>
      </w:tr>
      <w:tr w:rsidR="003C1FD3" w14:paraId="10566DB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18F44FD" w14:textId="77777777" w:rsidR="00441757" w:rsidRPr="00112946" w:rsidRDefault="00A33265" w:rsidP="00142B1A">
            <w:pPr>
              <w:jc w:val="both"/>
              <w:rPr>
                <w:b/>
                <w:bCs/>
                <w:szCs w:val="26"/>
              </w:rPr>
            </w:pPr>
            <w:r w:rsidRPr="00112946">
              <w:rPr>
                <w:b/>
                <w:bCs/>
                <w:szCs w:val="26"/>
              </w:rPr>
              <w:t xml:space="preserve">Pasūtītāja </w:t>
            </w:r>
            <w:r>
              <w:rPr>
                <w:b/>
                <w:bCs/>
                <w:szCs w:val="26"/>
              </w:rPr>
              <w:t>adrese:</w:t>
            </w:r>
          </w:p>
        </w:tc>
      </w:tr>
      <w:tr w:rsidR="003C1FD3" w14:paraId="5F85E54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EBBA3C0" w14:textId="77777777" w:rsidR="00441757" w:rsidRDefault="00A33265" w:rsidP="00142B1A">
            <w:pPr>
              <w:jc w:val="both"/>
              <w:rPr>
                <w:bCs/>
                <w:szCs w:val="26"/>
              </w:rPr>
            </w:pPr>
            <w:r w:rsidRPr="00AE1131">
              <w:rPr>
                <w:bCs/>
                <w:szCs w:val="26"/>
              </w:rPr>
              <w:t>Rīga, Kalpaka bulvāris 12 (LATVIJA), LV-1010</w:t>
            </w:r>
          </w:p>
        </w:tc>
      </w:tr>
      <w:tr w:rsidR="003C1FD3" w14:paraId="20E99701" w14:textId="77777777" w:rsidTr="00142B1A">
        <w:tc>
          <w:tcPr>
            <w:tcW w:w="5000" w:type="pct"/>
            <w:tcBorders>
              <w:top w:val="single" w:sz="4" w:space="0" w:color="808080" w:themeColor="background1" w:themeShade="80"/>
              <w:bottom w:val="single" w:sz="4" w:space="0" w:color="808080" w:themeColor="background1" w:themeShade="80"/>
            </w:tcBorders>
          </w:tcPr>
          <w:p w14:paraId="2EB9972E" w14:textId="77777777" w:rsidR="00441757" w:rsidRDefault="00441757" w:rsidP="00142B1A">
            <w:pPr>
              <w:jc w:val="both"/>
              <w:rPr>
                <w:b/>
                <w:bCs/>
                <w:szCs w:val="26"/>
              </w:rPr>
            </w:pPr>
          </w:p>
        </w:tc>
      </w:tr>
      <w:tr w:rsidR="003C1FD3" w14:paraId="4F74254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52CC4B" w14:textId="77777777" w:rsidR="00441757" w:rsidRPr="00112946" w:rsidRDefault="00A33265" w:rsidP="00142B1A">
            <w:pPr>
              <w:jc w:val="both"/>
              <w:rPr>
                <w:b/>
                <w:bCs/>
                <w:szCs w:val="26"/>
              </w:rPr>
            </w:pPr>
            <w:r>
              <w:rPr>
                <w:b/>
                <w:bCs/>
                <w:szCs w:val="26"/>
              </w:rPr>
              <w:t>Iepirkuma identifikācijas numurs:</w:t>
            </w:r>
          </w:p>
        </w:tc>
      </w:tr>
      <w:tr w:rsidR="003C1FD3" w14:paraId="4A95CB4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5C7BC76" w14:textId="77777777" w:rsidR="00441757" w:rsidRDefault="00A33265" w:rsidP="00142B1A">
            <w:pPr>
              <w:jc w:val="both"/>
              <w:rPr>
                <w:bCs/>
                <w:szCs w:val="26"/>
              </w:rPr>
            </w:pPr>
            <w:r w:rsidRPr="00AE1131">
              <w:rPr>
                <w:bCs/>
                <w:szCs w:val="26"/>
              </w:rPr>
              <w:t>RBP 2024/39</w:t>
            </w:r>
          </w:p>
        </w:tc>
      </w:tr>
      <w:tr w:rsidR="003C1FD3" w14:paraId="78E511C3" w14:textId="77777777" w:rsidTr="00142B1A">
        <w:tc>
          <w:tcPr>
            <w:tcW w:w="5000" w:type="pct"/>
            <w:tcBorders>
              <w:top w:val="single" w:sz="4" w:space="0" w:color="808080" w:themeColor="background1" w:themeShade="80"/>
              <w:bottom w:val="single" w:sz="4" w:space="0" w:color="808080" w:themeColor="background1" w:themeShade="80"/>
            </w:tcBorders>
          </w:tcPr>
          <w:p w14:paraId="6FA3C5B8" w14:textId="77777777" w:rsidR="00441757" w:rsidRDefault="00441757" w:rsidP="00142B1A">
            <w:pPr>
              <w:jc w:val="both"/>
              <w:rPr>
                <w:b/>
                <w:bCs/>
                <w:szCs w:val="26"/>
              </w:rPr>
            </w:pPr>
          </w:p>
        </w:tc>
      </w:tr>
      <w:tr w:rsidR="003C1FD3" w14:paraId="7334A8E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E751AA" w14:textId="77777777" w:rsidR="00441757" w:rsidRPr="00112946" w:rsidRDefault="00A33265" w:rsidP="00142B1A">
            <w:pPr>
              <w:jc w:val="both"/>
              <w:rPr>
                <w:b/>
                <w:bCs/>
                <w:szCs w:val="26"/>
              </w:rPr>
            </w:pPr>
            <w:r>
              <w:rPr>
                <w:b/>
                <w:bCs/>
                <w:szCs w:val="26"/>
              </w:rPr>
              <w:t>Iepirkuma procedūras veids:</w:t>
            </w:r>
          </w:p>
        </w:tc>
      </w:tr>
      <w:tr w:rsidR="003C1FD3" w14:paraId="4CAD04B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641281F" w14:textId="77777777" w:rsidR="00441757" w:rsidRDefault="00A33265" w:rsidP="00142B1A">
            <w:pPr>
              <w:jc w:val="both"/>
              <w:rPr>
                <w:bCs/>
                <w:szCs w:val="26"/>
              </w:rPr>
            </w:pPr>
            <w:r w:rsidRPr="00AE1131">
              <w:rPr>
                <w:bCs/>
                <w:szCs w:val="26"/>
              </w:rPr>
              <w:t>Atklāts konkurss</w:t>
            </w:r>
          </w:p>
        </w:tc>
      </w:tr>
      <w:tr w:rsidR="003C1FD3" w14:paraId="4D8615C9" w14:textId="77777777" w:rsidTr="00142B1A">
        <w:tc>
          <w:tcPr>
            <w:tcW w:w="5000" w:type="pct"/>
            <w:tcBorders>
              <w:top w:val="single" w:sz="4" w:space="0" w:color="808080" w:themeColor="background1" w:themeShade="80"/>
              <w:bottom w:val="single" w:sz="4" w:space="0" w:color="808080" w:themeColor="background1" w:themeShade="80"/>
            </w:tcBorders>
          </w:tcPr>
          <w:p w14:paraId="249A4642" w14:textId="77777777" w:rsidR="00441757" w:rsidRDefault="00441757" w:rsidP="00142B1A">
            <w:pPr>
              <w:jc w:val="both"/>
              <w:rPr>
                <w:b/>
                <w:bCs/>
                <w:szCs w:val="26"/>
              </w:rPr>
            </w:pPr>
          </w:p>
        </w:tc>
      </w:tr>
      <w:tr w:rsidR="003C1FD3" w14:paraId="6397A51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BFEA89F" w14:textId="77777777" w:rsidR="00441757" w:rsidRDefault="00A33265" w:rsidP="00142B1A">
            <w:pPr>
              <w:jc w:val="both"/>
              <w:rPr>
                <w:b/>
                <w:bCs/>
                <w:szCs w:val="26"/>
              </w:rPr>
            </w:pPr>
            <w:r>
              <w:rPr>
                <w:b/>
                <w:bCs/>
              </w:rPr>
              <w:t>Iepirkuma procedūras izvēles pamatojums:</w:t>
            </w:r>
            <w:r>
              <w:rPr>
                <w:bCs/>
              </w:rPr>
              <w:t xml:space="preserve"> </w:t>
            </w:r>
            <w:r>
              <w:rPr>
                <w:bCs/>
                <w:i/>
              </w:rPr>
              <w:t>[ja attiecināms uz iepirkuma procedūru]</w:t>
            </w:r>
          </w:p>
        </w:tc>
      </w:tr>
      <w:tr w:rsidR="003C1FD3" w14:paraId="4467D4D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BA64312" w14:textId="6B6F5542" w:rsidR="00441757" w:rsidRPr="00B70729" w:rsidRDefault="00B70729" w:rsidP="00B70729">
            <w:pPr>
              <w:jc w:val="both"/>
              <w:rPr>
                <w:szCs w:val="26"/>
              </w:rPr>
            </w:pPr>
            <w:r w:rsidRPr="00B70729">
              <w:rPr>
                <w:szCs w:val="26"/>
              </w:rPr>
              <w:t xml:space="preserve">Darbojoties ostas pārvaldīšanas jomā un veicot iepirkumus normatīvajos aktos noteikto funkciju izpildei, Rīgas brīvostas pārvalde ir sabiedrisko pakalpojumu sniedzējs Sabiedrisko pakalpojumu sniedzēju iepirkumu likuma  izpratnē. Saskaņā ar iepriekš minētā likuma 13. panta ceturtajā daļā noteikto, šajā likumā noteiktās procedūras piemēro būvdarbu līgumiem, ja to līgumcena ir vienāda vai lielāka par Ministru kabineta noteikumu Nr. 105 “Noteikumi par publisko iepirkumu līgumcenu robežvērtībām” 3. punktā  būvdarbu līgumiem noteikto līgumcenu robežvērtību 5 538 000 </w:t>
            </w:r>
            <w:proofErr w:type="spellStart"/>
            <w:r w:rsidRPr="00B70729">
              <w:rPr>
                <w:szCs w:val="26"/>
              </w:rPr>
              <w:t>euro</w:t>
            </w:r>
            <w:proofErr w:type="spellEnd"/>
            <w:r w:rsidRPr="00B70729">
              <w:rPr>
                <w:szCs w:val="26"/>
              </w:rPr>
              <w:t xml:space="preserve"> bez PVN.  </w:t>
            </w:r>
          </w:p>
        </w:tc>
      </w:tr>
      <w:tr w:rsidR="003C1FD3" w14:paraId="3747723F" w14:textId="77777777" w:rsidTr="00142B1A">
        <w:tc>
          <w:tcPr>
            <w:tcW w:w="5000" w:type="pct"/>
            <w:tcBorders>
              <w:top w:val="single" w:sz="4" w:space="0" w:color="808080" w:themeColor="background1" w:themeShade="80"/>
              <w:bottom w:val="single" w:sz="4" w:space="0" w:color="808080" w:themeColor="background1" w:themeShade="80"/>
            </w:tcBorders>
          </w:tcPr>
          <w:p w14:paraId="5E5D2AFF" w14:textId="77777777" w:rsidR="00441757" w:rsidRDefault="00441757" w:rsidP="00142B1A">
            <w:pPr>
              <w:jc w:val="both"/>
              <w:rPr>
                <w:b/>
                <w:bCs/>
                <w:szCs w:val="26"/>
              </w:rPr>
            </w:pPr>
          </w:p>
        </w:tc>
      </w:tr>
      <w:tr w:rsidR="003C1FD3" w14:paraId="745DC24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AF6AD28" w14:textId="77777777" w:rsidR="00441757" w:rsidRPr="00112946" w:rsidRDefault="00A33265" w:rsidP="00142B1A">
            <w:pPr>
              <w:jc w:val="both"/>
              <w:rPr>
                <w:b/>
                <w:bCs/>
                <w:szCs w:val="26"/>
              </w:rPr>
            </w:pPr>
            <w:r>
              <w:rPr>
                <w:b/>
                <w:bCs/>
              </w:rPr>
              <w:t>Līguma vai vispārīgās vienošanās priekšmets:</w:t>
            </w:r>
          </w:p>
        </w:tc>
      </w:tr>
      <w:tr w:rsidR="003C1FD3" w14:paraId="6A626EC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BF3FDF5" w14:textId="77777777" w:rsidR="00441757" w:rsidRDefault="00A33265" w:rsidP="00142B1A">
            <w:pPr>
              <w:rPr>
                <w:bCs/>
                <w:szCs w:val="26"/>
              </w:rPr>
            </w:pPr>
            <w:r w:rsidRPr="00AE1131">
              <w:rPr>
                <w:bCs/>
                <w:szCs w:val="26"/>
              </w:rPr>
              <w:t>ED dambja daļēja nojaukšana (būvprojekta izstrāde, autoruzraudzība un realizācija)</w:t>
            </w:r>
          </w:p>
        </w:tc>
      </w:tr>
      <w:tr w:rsidR="003C1FD3" w14:paraId="708D77A6" w14:textId="77777777" w:rsidTr="00142B1A">
        <w:tc>
          <w:tcPr>
            <w:tcW w:w="5000" w:type="pct"/>
            <w:tcBorders>
              <w:top w:val="single" w:sz="4" w:space="0" w:color="808080" w:themeColor="background1" w:themeShade="80"/>
              <w:bottom w:val="single" w:sz="4" w:space="0" w:color="808080" w:themeColor="background1" w:themeShade="80"/>
            </w:tcBorders>
          </w:tcPr>
          <w:p w14:paraId="5D3FB848" w14:textId="77777777" w:rsidR="00441757" w:rsidRDefault="00441757" w:rsidP="00142B1A">
            <w:pPr>
              <w:jc w:val="both"/>
              <w:rPr>
                <w:b/>
                <w:bCs/>
                <w:szCs w:val="26"/>
              </w:rPr>
            </w:pPr>
          </w:p>
        </w:tc>
      </w:tr>
      <w:tr w:rsidR="003C1FD3" w14:paraId="2BC32D6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E33FECE" w14:textId="77777777" w:rsidR="00441757" w:rsidRPr="00112946" w:rsidRDefault="00A33265"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3C1FD3" w14:paraId="57AC375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199F342" w14:textId="77777777" w:rsidR="00B70729" w:rsidRPr="00B46B3E" w:rsidRDefault="00B70729" w:rsidP="00B70729">
            <w:pPr>
              <w:jc w:val="both"/>
            </w:pPr>
            <w:r w:rsidRPr="00B46B3E">
              <w:t xml:space="preserve">Ievērojot </w:t>
            </w:r>
            <w:r w:rsidRPr="00B46B3E">
              <w:rPr>
                <w:bCs/>
              </w:rPr>
              <w:t>SPSIL 31. pantā</w:t>
            </w:r>
            <w:r w:rsidRPr="00B46B3E">
              <w:rPr>
                <w:rStyle w:val="Vresatsauce"/>
                <w:bCs/>
              </w:rPr>
              <w:footnoteReference w:id="1"/>
            </w:r>
            <w:r w:rsidRPr="00B46B3E">
              <w:rPr>
                <w:bCs/>
              </w:rPr>
              <w:t xml:space="preserve"> noteikto, 2024. gada 16. maijā Iepirkumu uzraudzības biroja Publikāciju vadības sistēmā publicēts “Periodisks informatīvs paziņojums, ko izmanto tikai informācijai” </w:t>
            </w:r>
            <w:hyperlink r:id="rId8" w:history="1">
              <w:r w:rsidRPr="00B46B3E">
                <w:rPr>
                  <w:rStyle w:val="Hipersaite"/>
                  <w:bCs/>
                </w:rPr>
                <w:t>https://eformsb.pvs.iub.gov.lv/show/80877a41-dc60-4a82-862b-a6e30eeb2176</w:t>
              </w:r>
            </w:hyperlink>
            <w:r w:rsidRPr="00B46B3E">
              <w:rPr>
                <w:bCs/>
              </w:rPr>
              <w:t xml:space="preserve">. Eiropas Savienības Publikāciju biroja oficiālajā Vēstnesī paziņojums publicēts 2024. gada 16. maijā ar Nr. 290996-2024 - </w:t>
            </w:r>
            <w:r w:rsidRPr="00B46B3E">
              <w:t xml:space="preserve">Plānošana (OJ S 95/2024) (saite: </w:t>
            </w:r>
            <w:hyperlink r:id="rId9" w:history="1">
              <w:r w:rsidRPr="00B46B3E">
                <w:rPr>
                  <w:rStyle w:val="Hipersaite"/>
                  <w:rFonts w:eastAsiaTheme="majorEastAsia"/>
                </w:rPr>
                <w:t>https://ted.europa.eu/lv/notice/-/detail/290996-2024</w:t>
              </w:r>
            </w:hyperlink>
            <w:r w:rsidRPr="00B46B3E">
              <w:t>).</w:t>
            </w:r>
          </w:p>
          <w:p w14:paraId="79B2B3E4" w14:textId="4A15F29C" w:rsidR="00441757" w:rsidRDefault="00B70729" w:rsidP="00B70729">
            <w:pPr>
              <w:jc w:val="both"/>
              <w:rPr>
                <w:bCs/>
                <w:szCs w:val="26"/>
              </w:rPr>
            </w:pPr>
            <w:r w:rsidRPr="00B46B3E">
              <w:rPr>
                <w:bCs/>
              </w:rPr>
              <w:t xml:space="preserve">Paziņojums par apspriedi publicēts Iepirkumu uzraudzības biroja PVS 2024. gada 7. jūnijā: (saite: </w:t>
            </w:r>
            <w:hyperlink r:id="rId10" w:history="1">
              <w:r w:rsidRPr="00B46B3E">
                <w:rPr>
                  <w:rStyle w:val="Hipersaite"/>
                  <w:bCs/>
                </w:rPr>
                <w:t>https://eformsb.pvs.iub.gov.lv/show/1330f18a-07a3-4b78-8279-a56957fd6970</w:t>
              </w:r>
            </w:hyperlink>
            <w:r w:rsidRPr="00B46B3E">
              <w:rPr>
                <w:bCs/>
              </w:rPr>
              <w:t xml:space="preserve">). </w:t>
            </w:r>
            <w:bookmarkStart w:id="0" w:name="_Hlk170306329"/>
            <w:r w:rsidRPr="00B46B3E">
              <w:t xml:space="preserve">Atklāta konkursa „ED dambja daļēja nojaukšana (būvprojekta izstrāde, </w:t>
            </w:r>
            <w:r w:rsidRPr="00B46B3E">
              <w:rPr>
                <w:bCs/>
              </w:rPr>
              <w:t>autoruzraudzība</w:t>
            </w:r>
            <w:r w:rsidRPr="00B46B3E">
              <w:t xml:space="preserve"> un realizācija (</w:t>
            </w:r>
            <w:proofErr w:type="spellStart"/>
            <w:r w:rsidRPr="00B46B3E">
              <w:t>id</w:t>
            </w:r>
            <w:proofErr w:type="spellEnd"/>
            <w:r w:rsidRPr="00B46B3E">
              <w:t xml:space="preserve">. Nr. RBP </w:t>
            </w:r>
            <w:r w:rsidRPr="00B46B3E">
              <w:lastRenderedPageBreak/>
              <w:t xml:space="preserve">2024/39) nolikuma projekts publicēts EIS 2024. gada 7. jūnijā: (saite: </w:t>
            </w:r>
            <w:hyperlink r:id="rId11" w:history="1">
              <w:r w:rsidRPr="00B46B3E">
                <w:rPr>
                  <w:rStyle w:val="Hipersaite"/>
                  <w:rFonts w:eastAsiaTheme="majorEastAsia"/>
                </w:rPr>
                <w:t>https://www.eis.gov.lv/EKEIS/Procurement/Edit/125309</w:t>
              </w:r>
            </w:hyperlink>
            <w:r w:rsidRPr="00B46B3E">
              <w:t>). Paziņojumā par apspriedi noteikts, ka termiņš, līdz kuram var sniegt komentārus ir 2024. gada 25. jūnijs.</w:t>
            </w:r>
            <w:bookmarkEnd w:id="0"/>
          </w:p>
        </w:tc>
      </w:tr>
      <w:tr w:rsidR="003C1FD3" w14:paraId="5E7CDB22" w14:textId="77777777" w:rsidTr="00142B1A">
        <w:tc>
          <w:tcPr>
            <w:tcW w:w="5000" w:type="pct"/>
            <w:tcBorders>
              <w:top w:val="single" w:sz="4" w:space="0" w:color="808080" w:themeColor="background1" w:themeShade="80"/>
              <w:bottom w:val="single" w:sz="4" w:space="0" w:color="808080" w:themeColor="background1" w:themeShade="80"/>
            </w:tcBorders>
          </w:tcPr>
          <w:p w14:paraId="04D4458D" w14:textId="77777777" w:rsidR="00441757" w:rsidRDefault="00441757" w:rsidP="00142B1A">
            <w:pPr>
              <w:jc w:val="both"/>
              <w:rPr>
                <w:b/>
                <w:bCs/>
                <w:szCs w:val="26"/>
              </w:rPr>
            </w:pPr>
          </w:p>
        </w:tc>
      </w:tr>
      <w:tr w:rsidR="003C1FD3" w14:paraId="5E3EBAD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6EF87EE" w14:textId="77777777" w:rsidR="00441757" w:rsidRPr="00112946" w:rsidRDefault="00A33265"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70729" w14:paraId="36003BC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B24D20E" w14:textId="77777777" w:rsidR="00B70729" w:rsidRPr="00B46B3E" w:rsidRDefault="00B70729" w:rsidP="00B70729">
            <w:pPr>
              <w:jc w:val="both"/>
            </w:pPr>
            <w:r w:rsidRPr="00B46B3E">
              <w:t>2024. gada 28. </w:t>
            </w:r>
            <w:r w:rsidRPr="00B46B3E">
              <w:rPr>
                <w:bCs/>
              </w:rPr>
              <w:t>jūnijā</w:t>
            </w:r>
            <w:r w:rsidRPr="00B46B3E">
              <w:t xml:space="preserve"> Paziņojums par līgumu Nr. </w:t>
            </w:r>
            <w:hyperlink r:id="rId12" w:history="1">
              <w:r w:rsidRPr="00B46B3E">
                <w:rPr>
                  <w:rStyle w:val="Hipersaite"/>
                </w:rPr>
                <w:t>385198-2024</w:t>
              </w:r>
            </w:hyperlink>
            <w:r w:rsidRPr="00B46B3E">
              <w:t xml:space="preserve"> - Konkurss publicēts Eiropas Savienības Oficiālā Vēstneša (TED) tīmekļvietnē: </w:t>
            </w:r>
            <w:hyperlink r:id="rId13" w:history="1">
              <w:r w:rsidRPr="00B46B3E">
                <w:rPr>
                  <w:rStyle w:val="Hipersaite"/>
                </w:rPr>
                <w:t>https://ted.europa.eu/lv/notice/-/detail/385198-2024</w:t>
              </w:r>
            </w:hyperlink>
            <w:r w:rsidRPr="00B46B3E">
              <w:t xml:space="preserve">. </w:t>
            </w:r>
          </w:p>
          <w:p w14:paraId="4E9B5739" w14:textId="77777777" w:rsidR="00B70729" w:rsidRPr="00B46B3E" w:rsidRDefault="00B70729" w:rsidP="00B70729">
            <w:pPr>
              <w:jc w:val="both"/>
              <w:rPr>
                <w:bCs/>
              </w:rPr>
            </w:pPr>
            <w:r w:rsidRPr="00B46B3E">
              <w:rPr>
                <w:bCs/>
              </w:rPr>
              <w:t>Ievērojot Ministru kabineta 2017. gada 28. marta noteikumu Nr.187 “</w:t>
            </w:r>
            <w:hyperlink r:id="rId14" w:history="1">
              <w:r w:rsidRPr="00B46B3E">
                <w:rPr>
                  <w:bCs/>
                </w:rPr>
                <w:t xml:space="preserve">Sabiedrisko </w:t>
              </w:r>
              <w:r w:rsidRPr="00B46B3E">
                <w:t>pakalpojumu</w:t>
              </w:r>
              <w:r w:rsidRPr="00B46B3E">
                <w:rPr>
                  <w:bCs/>
                </w:rPr>
                <w:t xml:space="preserve"> sniedzēju iepirkuma procedūru un metu konkursu norises kārtība</w:t>
              </w:r>
            </w:hyperlink>
            <w:r w:rsidRPr="00B46B3E">
              <w:rPr>
                <w:bCs/>
              </w:rPr>
              <w:t>” 7. punktā</w:t>
            </w:r>
            <w:r w:rsidRPr="00B46B3E">
              <w:rPr>
                <w:rStyle w:val="Vresatsauce"/>
                <w:bCs/>
              </w:rPr>
              <w:footnoteReference w:id="2"/>
            </w:r>
            <w:r w:rsidRPr="00B46B3E">
              <w:rPr>
                <w:bCs/>
              </w:rPr>
              <w:t xml:space="preserve"> noteikto, </w:t>
            </w:r>
            <w:r w:rsidRPr="00B46B3E">
              <w:t>IUB</w:t>
            </w:r>
            <w:r w:rsidRPr="00B46B3E">
              <w:rPr>
                <w:bCs/>
              </w:rPr>
              <w:t xml:space="preserve"> nosūtīts “Paziņojumu par līgumu” (publicēts 28.06.2024. </w:t>
            </w:r>
            <w:hyperlink r:id="rId15" w:history="1">
              <w:r w:rsidRPr="00B46B3E">
                <w:rPr>
                  <w:rStyle w:val="Hipersaite"/>
                </w:rPr>
                <w:t>https://eformsb.pvs.iub.gov.lv/show/96b214c7-c749-4be2-b866-e251a2fe105f</w:t>
              </w:r>
            </w:hyperlink>
            <w:r w:rsidRPr="00B46B3E">
              <w:t xml:space="preserve">). </w:t>
            </w:r>
          </w:p>
          <w:p w14:paraId="27926382" w14:textId="386E1487" w:rsidR="00B70729" w:rsidRDefault="00B70729" w:rsidP="00B70729">
            <w:pPr>
              <w:jc w:val="both"/>
              <w:rPr>
                <w:bCs/>
                <w:szCs w:val="26"/>
              </w:rPr>
            </w:pPr>
            <w:r w:rsidRPr="00B46B3E">
              <w:rPr>
                <w:bCs/>
              </w:rPr>
              <w:t>Ievērojot Ministru kabineta 2017. gada 28. marta noteikumu Nr.187 “Sabiedrisko pakalpojumu sniedzēju iepirkuma procedūru un metu konkursu norises kārtība” 8. punktā</w:t>
            </w:r>
            <w:r w:rsidRPr="00B46B3E">
              <w:rPr>
                <w:rStyle w:val="Vresatsauce"/>
                <w:bCs/>
              </w:rPr>
              <w:footnoteReference w:id="3"/>
            </w:r>
            <w:r w:rsidRPr="00B46B3E">
              <w:rPr>
                <w:bCs/>
              </w:rPr>
              <w:t xml:space="preserve">  noteikto, 2024. gada 28. jūnijā EIS nodrošināta piekļuve iepirkuma procedūras dokumentiem (</w:t>
            </w:r>
            <w:hyperlink r:id="rId16" w:tgtFrame="_blank" w:history="1">
              <w:r w:rsidRPr="00B46B3E">
                <w:rPr>
                  <w:rStyle w:val="Hipersaite"/>
                </w:rPr>
                <w:t>https://www.eis.gov.lv/EKEIS/Supplier/Procurement/123147</w:t>
              </w:r>
            </w:hyperlink>
            <w:r w:rsidRPr="00B46B3E">
              <w:rPr>
                <w:bCs/>
              </w:rPr>
              <w:t>).</w:t>
            </w:r>
          </w:p>
        </w:tc>
      </w:tr>
    </w:tbl>
    <w:p w14:paraId="420335E9" w14:textId="77777777" w:rsidR="00441757" w:rsidRDefault="00441757" w:rsidP="00142B1A"/>
    <w:tbl>
      <w:tblPr>
        <w:tblStyle w:val="Reatabula"/>
        <w:tblW w:w="5322"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119"/>
        <w:gridCol w:w="6526"/>
      </w:tblGrid>
      <w:tr w:rsidR="003C1FD3" w14:paraId="51EF03EE" w14:textId="77777777" w:rsidTr="00B70729">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3810F3" w14:textId="77777777" w:rsidR="00441757" w:rsidRPr="00112946" w:rsidRDefault="00A33265" w:rsidP="00142B1A">
            <w:pPr>
              <w:jc w:val="both"/>
              <w:rPr>
                <w:b/>
                <w:bCs/>
                <w:szCs w:val="26"/>
              </w:rPr>
            </w:pPr>
            <w:r>
              <w:rPr>
                <w:b/>
                <w:bCs/>
              </w:rPr>
              <w:t>Iepirkuma komisijas sastāvs un tās izveidošanas pamatojums:</w:t>
            </w:r>
          </w:p>
        </w:tc>
      </w:tr>
      <w:tr w:rsidR="003C1FD3" w14:paraId="395E260C" w14:textId="77777777" w:rsidTr="00B70729">
        <w:tc>
          <w:tcPr>
            <w:tcW w:w="5000" w:type="pct"/>
            <w:gridSpan w:val="2"/>
            <w:tcBorders>
              <w:top w:val="nil"/>
              <w:left w:val="single" w:sz="4" w:space="0" w:color="808080" w:themeColor="background1" w:themeShade="80"/>
              <w:bottom w:val="nil"/>
              <w:right w:val="single" w:sz="4" w:space="0" w:color="808080" w:themeColor="background1" w:themeShade="80"/>
            </w:tcBorders>
          </w:tcPr>
          <w:p w14:paraId="5976B081" w14:textId="51C90B7E" w:rsidR="00441757" w:rsidRDefault="00B70729" w:rsidP="00142B1A">
            <w:pPr>
              <w:jc w:val="both"/>
              <w:rPr>
                <w:bCs/>
                <w:szCs w:val="26"/>
              </w:rPr>
            </w:pPr>
            <w:r w:rsidRPr="00B70729">
              <w:rPr>
                <w:bCs/>
                <w:szCs w:val="26"/>
              </w:rPr>
              <w:t>Iepirkuma komisijas, kas izveidota pamatojoties uz Rīgas brīvostas pārvaldes 2024. gada 7. maija rīkojumu Nr.1-04/79 “Par iepirkuma komisijas izveidošanu iepirkumam „ED dambja daļēja nojaukšana (būvprojekta izstrāde, autoruzraudzība un realizācija), sastāvs:</w:t>
            </w:r>
          </w:p>
        </w:tc>
      </w:tr>
      <w:tr w:rsidR="003C1FD3" w14:paraId="7E93290F" w14:textId="77777777" w:rsidTr="00B70729">
        <w:tc>
          <w:tcPr>
            <w:tcW w:w="1617" w:type="pct"/>
            <w:tcBorders>
              <w:top w:val="nil"/>
              <w:left w:val="single" w:sz="4" w:space="0" w:color="808080" w:themeColor="background1" w:themeShade="80"/>
              <w:bottom w:val="nil"/>
              <w:right w:val="nil"/>
            </w:tcBorders>
          </w:tcPr>
          <w:p w14:paraId="6BE66463" w14:textId="77777777" w:rsidR="00441757" w:rsidRDefault="00A33265" w:rsidP="00142B1A">
            <w:pPr>
              <w:jc w:val="both"/>
              <w:rPr>
                <w:bCs/>
                <w:szCs w:val="26"/>
              </w:rPr>
            </w:pPr>
            <w:r w:rsidRPr="00AE1131">
              <w:rPr>
                <w:bCs/>
                <w:szCs w:val="26"/>
              </w:rPr>
              <w:t>Komisijas vadītājs</w:t>
            </w:r>
          </w:p>
        </w:tc>
        <w:tc>
          <w:tcPr>
            <w:tcW w:w="3383" w:type="pct"/>
            <w:tcBorders>
              <w:top w:val="nil"/>
              <w:left w:val="nil"/>
              <w:bottom w:val="nil"/>
              <w:right w:val="single" w:sz="4" w:space="0" w:color="808080" w:themeColor="background1" w:themeShade="80"/>
            </w:tcBorders>
          </w:tcPr>
          <w:p w14:paraId="00A6157E" w14:textId="77777777" w:rsidR="00441757" w:rsidRDefault="00A33265" w:rsidP="00142B1A">
            <w:pPr>
              <w:jc w:val="both"/>
              <w:rPr>
                <w:bCs/>
                <w:szCs w:val="26"/>
              </w:rPr>
            </w:pPr>
            <w:r w:rsidRPr="00AE1131">
              <w:rPr>
                <w:bCs/>
                <w:szCs w:val="26"/>
              </w:rPr>
              <w:t>Jeļena Krēsle</w:t>
            </w:r>
            <w:r>
              <w:rPr>
                <w:bCs/>
                <w:szCs w:val="26"/>
              </w:rPr>
              <w:t xml:space="preserve"> no </w:t>
            </w:r>
            <w:r w:rsidRPr="00AE1131">
              <w:rPr>
                <w:bCs/>
                <w:szCs w:val="26"/>
              </w:rPr>
              <w:t>07.05.2024</w:t>
            </w:r>
            <w:r>
              <w:rPr>
                <w:bCs/>
                <w:szCs w:val="26"/>
              </w:rPr>
              <w:t xml:space="preserve"> </w:t>
            </w:r>
          </w:p>
        </w:tc>
      </w:tr>
      <w:tr w:rsidR="003C1FD3" w14:paraId="4572D352" w14:textId="77777777" w:rsidTr="00B70729">
        <w:tc>
          <w:tcPr>
            <w:tcW w:w="1617" w:type="pct"/>
            <w:tcBorders>
              <w:top w:val="nil"/>
              <w:left w:val="single" w:sz="4" w:space="0" w:color="808080" w:themeColor="background1" w:themeShade="80"/>
              <w:bottom w:val="nil"/>
              <w:right w:val="nil"/>
            </w:tcBorders>
          </w:tcPr>
          <w:p w14:paraId="6E9B1DAF" w14:textId="77777777" w:rsidR="00441757" w:rsidRDefault="00A33265" w:rsidP="00142B1A">
            <w:pPr>
              <w:jc w:val="both"/>
              <w:rPr>
                <w:bCs/>
                <w:szCs w:val="26"/>
              </w:rPr>
            </w:pPr>
            <w:r w:rsidRPr="00AE1131">
              <w:rPr>
                <w:bCs/>
                <w:szCs w:val="26"/>
              </w:rPr>
              <w:t>Komisijas vadītāja vietnieks</w:t>
            </w:r>
          </w:p>
        </w:tc>
        <w:tc>
          <w:tcPr>
            <w:tcW w:w="3383" w:type="pct"/>
            <w:tcBorders>
              <w:top w:val="nil"/>
              <w:left w:val="nil"/>
              <w:bottom w:val="nil"/>
              <w:right w:val="single" w:sz="4" w:space="0" w:color="808080" w:themeColor="background1" w:themeShade="80"/>
            </w:tcBorders>
          </w:tcPr>
          <w:p w14:paraId="4FCEA3E8" w14:textId="77777777" w:rsidR="00441757" w:rsidRDefault="00A33265" w:rsidP="00142B1A">
            <w:pPr>
              <w:jc w:val="both"/>
              <w:rPr>
                <w:bCs/>
                <w:szCs w:val="26"/>
              </w:rPr>
            </w:pPr>
            <w:r w:rsidRPr="00AE1131">
              <w:rPr>
                <w:bCs/>
                <w:szCs w:val="26"/>
              </w:rPr>
              <w:t>Edgars Sūna</w:t>
            </w:r>
            <w:r>
              <w:rPr>
                <w:bCs/>
                <w:szCs w:val="26"/>
              </w:rPr>
              <w:t xml:space="preserve"> no </w:t>
            </w:r>
            <w:r w:rsidRPr="00AE1131">
              <w:rPr>
                <w:bCs/>
                <w:szCs w:val="26"/>
              </w:rPr>
              <w:t>07.05.2024</w:t>
            </w:r>
            <w:r>
              <w:rPr>
                <w:bCs/>
                <w:szCs w:val="26"/>
              </w:rPr>
              <w:t xml:space="preserve"> </w:t>
            </w:r>
          </w:p>
        </w:tc>
      </w:tr>
      <w:tr w:rsidR="003C1FD3" w14:paraId="35511857" w14:textId="77777777" w:rsidTr="00B70729">
        <w:tc>
          <w:tcPr>
            <w:tcW w:w="1617" w:type="pct"/>
            <w:tcBorders>
              <w:top w:val="nil"/>
              <w:left w:val="single" w:sz="4" w:space="0" w:color="808080" w:themeColor="background1" w:themeShade="80"/>
              <w:bottom w:val="nil"/>
              <w:right w:val="nil"/>
            </w:tcBorders>
          </w:tcPr>
          <w:p w14:paraId="6121DB09" w14:textId="77777777" w:rsidR="00441757" w:rsidRDefault="00A33265" w:rsidP="00142B1A">
            <w:pPr>
              <w:jc w:val="both"/>
              <w:rPr>
                <w:bCs/>
                <w:szCs w:val="26"/>
              </w:rPr>
            </w:pPr>
            <w:r w:rsidRPr="00AE1131">
              <w:rPr>
                <w:bCs/>
                <w:szCs w:val="26"/>
              </w:rPr>
              <w:t>Sekretārs</w:t>
            </w:r>
          </w:p>
        </w:tc>
        <w:tc>
          <w:tcPr>
            <w:tcW w:w="3383" w:type="pct"/>
            <w:tcBorders>
              <w:top w:val="nil"/>
              <w:left w:val="nil"/>
              <w:bottom w:val="nil"/>
              <w:right w:val="single" w:sz="4" w:space="0" w:color="808080" w:themeColor="background1" w:themeShade="80"/>
            </w:tcBorders>
          </w:tcPr>
          <w:p w14:paraId="6ADCD7D6" w14:textId="77777777" w:rsidR="00441757" w:rsidRDefault="00A33265" w:rsidP="00142B1A">
            <w:pPr>
              <w:jc w:val="both"/>
              <w:rPr>
                <w:bCs/>
                <w:szCs w:val="26"/>
              </w:rPr>
            </w:pPr>
            <w:r w:rsidRPr="00AE1131">
              <w:rPr>
                <w:bCs/>
                <w:szCs w:val="26"/>
              </w:rPr>
              <w:t>Ints Jurjāns</w:t>
            </w:r>
            <w:r>
              <w:rPr>
                <w:bCs/>
                <w:szCs w:val="26"/>
              </w:rPr>
              <w:t xml:space="preserve"> no </w:t>
            </w:r>
            <w:r w:rsidRPr="00AE1131">
              <w:rPr>
                <w:bCs/>
                <w:szCs w:val="26"/>
              </w:rPr>
              <w:t>07.05.2024</w:t>
            </w:r>
            <w:r>
              <w:rPr>
                <w:bCs/>
                <w:szCs w:val="26"/>
              </w:rPr>
              <w:t xml:space="preserve"> </w:t>
            </w:r>
          </w:p>
        </w:tc>
      </w:tr>
      <w:tr w:rsidR="003C1FD3" w14:paraId="245C0492" w14:textId="77777777" w:rsidTr="00B70729">
        <w:tc>
          <w:tcPr>
            <w:tcW w:w="1617" w:type="pct"/>
            <w:tcBorders>
              <w:top w:val="nil"/>
              <w:left w:val="single" w:sz="4" w:space="0" w:color="808080" w:themeColor="background1" w:themeShade="80"/>
              <w:bottom w:val="nil"/>
              <w:right w:val="nil"/>
            </w:tcBorders>
          </w:tcPr>
          <w:p w14:paraId="031F9528" w14:textId="77777777" w:rsidR="00441757" w:rsidRDefault="00A33265" w:rsidP="00142B1A">
            <w:pPr>
              <w:jc w:val="both"/>
              <w:rPr>
                <w:bCs/>
                <w:szCs w:val="26"/>
              </w:rPr>
            </w:pPr>
            <w:r w:rsidRPr="00AE1131">
              <w:rPr>
                <w:bCs/>
                <w:szCs w:val="26"/>
              </w:rPr>
              <w:t>Komisijas loceklis</w:t>
            </w:r>
          </w:p>
        </w:tc>
        <w:tc>
          <w:tcPr>
            <w:tcW w:w="3383" w:type="pct"/>
            <w:tcBorders>
              <w:top w:val="nil"/>
              <w:left w:val="nil"/>
              <w:bottom w:val="nil"/>
              <w:right w:val="single" w:sz="4" w:space="0" w:color="808080" w:themeColor="background1" w:themeShade="80"/>
            </w:tcBorders>
          </w:tcPr>
          <w:p w14:paraId="6DA9C0F2" w14:textId="77777777" w:rsidR="00441757" w:rsidRDefault="00A33265" w:rsidP="00142B1A">
            <w:pPr>
              <w:jc w:val="both"/>
              <w:rPr>
                <w:bCs/>
                <w:szCs w:val="26"/>
              </w:rPr>
            </w:pPr>
            <w:r w:rsidRPr="00AE1131">
              <w:rPr>
                <w:bCs/>
                <w:szCs w:val="26"/>
              </w:rPr>
              <w:t>Ervīns Romans</w:t>
            </w:r>
            <w:r>
              <w:rPr>
                <w:bCs/>
                <w:szCs w:val="26"/>
              </w:rPr>
              <w:t xml:space="preserve"> no </w:t>
            </w:r>
            <w:r w:rsidRPr="00AE1131">
              <w:rPr>
                <w:bCs/>
                <w:szCs w:val="26"/>
              </w:rPr>
              <w:t>07.05.2024</w:t>
            </w:r>
            <w:r>
              <w:rPr>
                <w:bCs/>
                <w:szCs w:val="26"/>
              </w:rPr>
              <w:t xml:space="preserve"> </w:t>
            </w:r>
          </w:p>
        </w:tc>
      </w:tr>
      <w:tr w:rsidR="003C1FD3" w14:paraId="0E259DFD" w14:textId="77777777" w:rsidTr="00B70729">
        <w:tc>
          <w:tcPr>
            <w:tcW w:w="1617" w:type="pct"/>
            <w:tcBorders>
              <w:top w:val="nil"/>
              <w:left w:val="single" w:sz="4" w:space="0" w:color="808080" w:themeColor="background1" w:themeShade="80"/>
              <w:bottom w:val="nil"/>
              <w:right w:val="nil"/>
            </w:tcBorders>
          </w:tcPr>
          <w:p w14:paraId="79281ACB" w14:textId="77777777" w:rsidR="00441757" w:rsidRDefault="00A33265" w:rsidP="00142B1A">
            <w:pPr>
              <w:jc w:val="both"/>
              <w:rPr>
                <w:bCs/>
                <w:szCs w:val="26"/>
              </w:rPr>
            </w:pPr>
            <w:r w:rsidRPr="00AE1131">
              <w:rPr>
                <w:bCs/>
                <w:szCs w:val="26"/>
              </w:rPr>
              <w:t>Komisijas loceklis</w:t>
            </w:r>
          </w:p>
        </w:tc>
        <w:tc>
          <w:tcPr>
            <w:tcW w:w="3383" w:type="pct"/>
            <w:tcBorders>
              <w:top w:val="nil"/>
              <w:left w:val="nil"/>
              <w:bottom w:val="nil"/>
              <w:right w:val="single" w:sz="4" w:space="0" w:color="808080" w:themeColor="background1" w:themeShade="80"/>
            </w:tcBorders>
          </w:tcPr>
          <w:p w14:paraId="1298E213" w14:textId="77777777" w:rsidR="00441757" w:rsidRDefault="00A33265" w:rsidP="00142B1A">
            <w:pPr>
              <w:jc w:val="both"/>
              <w:rPr>
                <w:bCs/>
                <w:szCs w:val="26"/>
              </w:rPr>
            </w:pPr>
            <w:r w:rsidRPr="00AE1131">
              <w:rPr>
                <w:bCs/>
                <w:szCs w:val="26"/>
              </w:rPr>
              <w:t>Oskars Veidemanis</w:t>
            </w:r>
            <w:r>
              <w:rPr>
                <w:bCs/>
                <w:szCs w:val="26"/>
              </w:rPr>
              <w:t xml:space="preserve"> no </w:t>
            </w:r>
            <w:r w:rsidRPr="00AE1131">
              <w:rPr>
                <w:bCs/>
                <w:szCs w:val="26"/>
              </w:rPr>
              <w:t>07.05.2024</w:t>
            </w:r>
            <w:r>
              <w:rPr>
                <w:bCs/>
                <w:szCs w:val="26"/>
              </w:rPr>
              <w:t xml:space="preserve"> </w:t>
            </w:r>
          </w:p>
        </w:tc>
      </w:tr>
      <w:tr w:rsidR="003C1FD3" w14:paraId="43752CC9" w14:textId="77777777" w:rsidTr="00B70729">
        <w:tc>
          <w:tcPr>
            <w:tcW w:w="1617" w:type="pct"/>
            <w:tcBorders>
              <w:top w:val="nil"/>
              <w:left w:val="single" w:sz="4" w:space="0" w:color="808080" w:themeColor="background1" w:themeShade="80"/>
              <w:bottom w:val="nil"/>
              <w:right w:val="nil"/>
            </w:tcBorders>
          </w:tcPr>
          <w:p w14:paraId="542AB765" w14:textId="77777777" w:rsidR="00441757" w:rsidRDefault="00A33265" w:rsidP="00142B1A">
            <w:pPr>
              <w:jc w:val="both"/>
              <w:rPr>
                <w:bCs/>
                <w:szCs w:val="26"/>
              </w:rPr>
            </w:pPr>
            <w:r w:rsidRPr="00AE1131">
              <w:rPr>
                <w:bCs/>
                <w:szCs w:val="26"/>
              </w:rPr>
              <w:t>Komisijas loceklis</w:t>
            </w:r>
          </w:p>
        </w:tc>
        <w:tc>
          <w:tcPr>
            <w:tcW w:w="3383" w:type="pct"/>
            <w:tcBorders>
              <w:top w:val="nil"/>
              <w:left w:val="nil"/>
              <w:bottom w:val="nil"/>
              <w:right w:val="single" w:sz="4" w:space="0" w:color="808080" w:themeColor="background1" w:themeShade="80"/>
            </w:tcBorders>
          </w:tcPr>
          <w:p w14:paraId="05CA7849" w14:textId="77777777" w:rsidR="00441757" w:rsidRDefault="00A33265" w:rsidP="00142B1A">
            <w:pPr>
              <w:jc w:val="both"/>
              <w:rPr>
                <w:bCs/>
                <w:szCs w:val="26"/>
              </w:rPr>
            </w:pPr>
            <w:r w:rsidRPr="00AE1131">
              <w:rPr>
                <w:bCs/>
                <w:szCs w:val="26"/>
              </w:rPr>
              <w:t>Artjoms Grigorjans</w:t>
            </w:r>
            <w:r>
              <w:rPr>
                <w:bCs/>
                <w:szCs w:val="26"/>
              </w:rPr>
              <w:t xml:space="preserve"> no </w:t>
            </w:r>
            <w:r w:rsidRPr="00AE1131">
              <w:rPr>
                <w:bCs/>
                <w:szCs w:val="26"/>
              </w:rPr>
              <w:t>07.05.2024</w:t>
            </w:r>
            <w:r>
              <w:rPr>
                <w:bCs/>
                <w:szCs w:val="26"/>
              </w:rPr>
              <w:t xml:space="preserve"> </w:t>
            </w:r>
          </w:p>
        </w:tc>
      </w:tr>
      <w:tr w:rsidR="003C1FD3" w14:paraId="0800066D" w14:textId="77777777" w:rsidTr="00B70729">
        <w:tc>
          <w:tcPr>
            <w:tcW w:w="1617" w:type="pct"/>
            <w:tcBorders>
              <w:top w:val="nil"/>
              <w:left w:val="single" w:sz="4" w:space="0" w:color="808080" w:themeColor="background1" w:themeShade="80"/>
              <w:bottom w:val="nil"/>
              <w:right w:val="nil"/>
            </w:tcBorders>
          </w:tcPr>
          <w:p w14:paraId="0143F191" w14:textId="77777777" w:rsidR="00441757" w:rsidRDefault="00A33265" w:rsidP="00142B1A">
            <w:pPr>
              <w:jc w:val="both"/>
              <w:rPr>
                <w:bCs/>
                <w:szCs w:val="26"/>
              </w:rPr>
            </w:pPr>
            <w:r w:rsidRPr="00AE1131">
              <w:rPr>
                <w:bCs/>
                <w:szCs w:val="26"/>
              </w:rPr>
              <w:t>Komisijas loceklis</w:t>
            </w:r>
          </w:p>
        </w:tc>
        <w:tc>
          <w:tcPr>
            <w:tcW w:w="3383" w:type="pct"/>
            <w:tcBorders>
              <w:top w:val="nil"/>
              <w:left w:val="nil"/>
              <w:bottom w:val="nil"/>
              <w:right w:val="single" w:sz="4" w:space="0" w:color="808080" w:themeColor="background1" w:themeShade="80"/>
            </w:tcBorders>
          </w:tcPr>
          <w:p w14:paraId="2696F349" w14:textId="77777777" w:rsidR="00441757" w:rsidRDefault="00A33265" w:rsidP="00142B1A">
            <w:pPr>
              <w:jc w:val="both"/>
              <w:rPr>
                <w:bCs/>
                <w:szCs w:val="26"/>
              </w:rPr>
            </w:pPr>
            <w:r w:rsidRPr="00AE1131">
              <w:rPr>
                <w:bCs/>
                <w:szCs w:val="26"/>
              </w:rPr>
              <w:t>Arnis Šmits</w:t>
            </w:r>
            <w:r>
              <w:rPr>
                <w:bCs/>
                <w:szCs w:val="26"/>
              </w:rPr>
              <w:t xml:space="preserve"> no </w:t>
            </w:r>
            <w:r w:rsidRPr="00AE1131">
              <w:rPr>
                <w:bCs/>
                <w:szCs w:val="26"/>
              </w:rPr>
              <w:t>07.05.2024</w:t>
            </w:r>
            <w:r>
              <w:rPr>
                <w:bCs/>
                <w:szCs w:val="26"/>
              </w:rPr>
              <w:t xml:space="preserve"> </w:t>
            </w:r>
          </w:p>
        </w:tc>
      </w:tr>
      <w:tr w:rsidR="003C1FD3" w14:paraId="07E7F239" w14:textId="77777777" w:rsidTr="00B70729">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403267B" w14:textId="77777777" w:rsidR="00441757" w:rsidRPr="00CE068F" w:rsidRDefault="00441757" w:rsidP="00142B1A">
            <w:pPr>
              <w:jc w:val="both"/>
              <w:rPr>
                <w:b/>
                <w:bCs/>
                <w:sz w:val="4"/>
                <w:szCs w:val="4"/>
              </w:rPr>
            </w:pPr>
          </w:p>
        </w:tc>
      </w:tr>
    </w:tbl>
    <w:p w14:paraId="68443302"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C1FD3" w14:paraId="29D2920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B65C210" w14:textId="77777777" w:rsidR="00441757" w:rsidRPr="00112946" w:rsidRDefault="00A33265" w:rsidP="00142B1A">
            <w:pPr>
              <w:jc w:val="both"/>
              <w:rPr>
                <w:b/>
                <w:bCs/>
                <w:szCs w:val="26"/>
              </w:rPr>
            </w:pPr>
            <w:r>
              <w:rPr>
                <w:b/>
                <w:bCs/>
              </w:rPr>
              <w:t>Ekspertu saraksts:</w:t>
            </w:r>
          </w:p>
        </w:tc>
      </w:tr>
      <w:tr w:rsidR="003C1FD3" w14:paraId="2670CBD6"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E3871C2" w14:textId="691B707C" w:rsidR="003C1FD3" w:rsidRDefault="00B70729">
            <w:r w:rsidRPr="00B70729">
              <w:t>Eksperti netika piesaistīti</w:t>
            </w:r>
          </w:p>
        </w:tc>
      </w:tr>
    </w:tbl>
    <w:p w14:paraId="50489899"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C1FD3" w14:paraId="50FA371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C1306D8" w14:textId="77777777" w:rsidR="00441757" w:rsidRPr="00AE1131" w:rsidRDefault="00A33265" w:rsidP="00142B1A">
            <w:pPr>
              <w:rPr>
                <w:bCs/>
                <w:szCs w:val="26"/>
              </w:rPr>
            </w:pPr>
            <w:r>
              <w:rPr>
                <w:b/>
                <w:bCs/>
              </w:rPr>
              <w:t xml:space="preserve">Iepirkuma dokumentācijas sagatavotāju saraksts: </w:t>
            </w:r>
          </w:p>
        </w:tc>
      </w:tr>
      <w:tr w:rsidR="003C1FD3" w14:paraId="469F9CC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A20C7D9" w14:textId="475F4426" w:rsidR="00441757" w:rsidRPr="00AE1131" w:rsidRDefault="00B70729" w:rsidP="00142B1A">
            <w:pPr>
              <w:jc w:val="both"/>
              <w:rPr>
                <w:bCs/>
                <w:szCs w:val="26"/>
              </w:rPr>
            </w:pPr>
            <w:r w:rsidRPr="00B70729">
              <w:rPr>
                <w:bCs/>
                <w:szCs w:val="26"/>
              </w:rPr>
              <w:t>Vides un inženiertehniskā departamenta direktore Jeļena Krēsle un iepirkuma komisija</w:t>
            </w:r>
          </w:p>
        </w:tc>
      </w:tr>
    </w:tbl>
    <w:p w14:paraId="744E9366"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C1FD3" w14:paraId="25580929" w14:textId="77777777" w:rsidTr="00142B1A">
        <w:tc>
          <w:tcPr>
            <w:tcW w:w="5000" w:type="pct"/>
            <w:tcBorders>
              <w:bottom w:val="nil"/>
            </w:tcBorders>
            <w:shd w:val="clear" w:color="auto" w:fill="D9D9D9" w:themeFill="background1" w:themeFillShade="D9"/>
          </w:tcPr>
          <w:p w14:paraId="05799BBB" w14:textId="77777777" w:rsidR="00441757" w:rsidRPr="00AE1131" w:rsidRDefault="00A33265"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C1FD3" w14:paraId="483FCF39" w14:textId="77777777" w:rsidTr="00142B1A">
        <w:tc>
          <w:tcPr>
            <w:tcW w:w="5000" w:type="pct"/>
            <w:tcBorders>
              <w:top w:val="nil"/>
              <w:bottom w:val="single" w:sz="4" w:space="0" w:color="808080" w:themeColor="background1" w:themeShade="80"/>
            </w:tcBorders>
          </w:tcPr>
          <w:p w14:paraId="3D643486" w14:textId="77777777" w:rsidR="00441757" w:rsidRPr="001D1166" w:rsidRDefault="00A33265" w:rsidP="00142B1A">
            <w:pPr>
              <w:jc w:val="both"/>
              <w:rPr>
                <w:lang w:eastAsia="lv-LV"/>
              </w:rPr>
            </w:pPr>
            <w:r w:rsidRPr="001D1166">
              <w:rPr>
                <w:lang w:eastAsia="lv-LV"/>
              </w:rPr>
              <w:t>Piedāvājumu iesniegšanas termiņš: 31.07.2024. plkst. 10:00</w:t>
            </w:r>
          </w:p>
        </w:tc>
      </w:tr>
    </w:tbl>
    <w:p w14:paraId="48A2A070" w14:textId="3E5FAD5F" w:rsidR="00B70729" w:rsidRDefault="00B70729" w:rsidP="00142B1A">
      <w:pPr>
        <w:rPr>
          <w:bCs/>
          <w:szCs w:val="26"/>
        </w:rPr>
      </w:pPr>
    </w:p>
    <w:p w14:paraId="778AEBC0" w14:textId="77777777" w:rsidR="00B70729" w:rsidRDefault="00B70729">
      <w:pPr>
        <w:rPr>
          <w:bCs/>
          <w:szCs w:val="26"/>
        </w:rPr>
      </w:pPr>
      <w:r>
        <w:rPr>
          <w:bCs/>
          <w:szCs w:val="26"/>
        </w:rPr>
        <w:br w:type="page"/>
      </w:r>
    </w:p>
    <w:p w14:paraId="6C13603B" w14:textId="77777777" w:rsidR="00441757" w:rsidRDefault="00441757" w:rsidP="00142B1A">
      <w:pPr>
        <w:rPr>
          <w:bCs/>
          <w:szCs w:val="26"/>
        </w:rPr>
      </w:pPr>
    </w:p>
    <w:tbl>
      <w:tblPr>
        <w:tblStyle w:val="Reatabula"/>
        <w:tblW w:w="9644" w:type="dxa"/>
        <w:tblInd w:w="-289" w:type="dxa"/>
        <w:tblLayout w:type="fixed"/>
        <w:tblLook w:val="04A0" w:firstRow="1" w:lastRow="0" w:firstColumn="1" w:lastColumn="0" w:noHBand="0" w:noVBand="1"/>
      </w:tblPr>
      <w:tblGrid>
        <w:gridCol w:w="14"/>
        <w:gridCol w:w="270"/>
        <w:gridCol w:w="810"/>
        <w:gridCol w:w="4410"/>
        <w:gridCol w:w="2214"/>
        <w:gridCol w:w="1638"/>
        <w:gridCol w:w="288"/>
      </w:tblGrid>
      <w:tr w:rsidR="00B70729" w:rsidRPr="00B46B3E" w14:paraId="5F631D5D" w14:textId="77777777" w:rsidTr="00B70729">
        <w:trPr>
          <w:gridBefore w:val="1"/>
          <w:wBefore w:w="14" w:type="dxa"/>
        </w:trPr>
        <w:tc>
          <w:tcPr>
            <w:tcW w:w="9630" w:type="dxa"/>
            <w:gridSpan w:val="6"/>
            <w:shd w:val="clear" w:color="auto" w:fill="D9D9D9" w:themeFill="background1" w:themeFillShade="D9"/>
          </w:tcPr>
          <w:p w14:paraId="034A95D7" w14:textId="77777777" w:rsidR="00B70729" w:rsidRPr="00B46B3E" w:rsidRDefault="00B70729" w:rsidP="00034EDF">
            <w:pPr>
              <w:rPr>
                <w:bCs/>
                <w:szCs w:val="26"/>
              </w:rPr>
            </w:pPr>
            <w:r w:rsidRPr="00B46B3E">
              <w:rPr>
                <w:b/>
                <w:bCs/>
              </w:rPr>
              <w:t>Pretendentu nosaukumi, kas iesnieguši piedāvājumus un to piedāvātās cenas:</w:t>
            </w:r>
            <w:r w:rsidRPr="00B46B3E">
              <w:rPr>
                <w:lang w:eastAsia="lv-LV"/>
              </w:rPr>
              <w:t xml:space="preserve"> </w:t>
            </w:r>
          </w:p>
        </w:tc>
      </w:tr>
      <w:tr w:rsidR="00B70729" w:rsidRPr="00B46B3E" w14:paraId="1990C03E" w14:textId="77777777" w:rsidTr="00B70729">
        <w:trPr>
          <w:gridBefore w:val="1"/>
          <w:wBefore w:w="14" w:type="dxa"/>
          <w:tblHeader/>
        </w:trPr>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A64D5" w14:textId="77777777" w:rsidR="00B70729" w:rsidRPr="00B46B3E" w:rsidRDefault="00B70729" w:rsidP="00034EDF">
            <w:pPr>
              <w:jc w:val="center"/>
            </w:pPr>
            <w:r w:rsidRPr="00B46B3E">
              <w:t>Nr. p.k.</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B2D60" w14:textId="77777777" w:rsidR="00B70729" w:rsidRPr="00B46B3E" w:rsidRDefault="00B70729" w:rsidP="00034EDF">
            <w:pPr>
              <w:jc w:val="center"/>
            </w:pPr>
            <w:r w:rsidRPr="00B46B3E">
              <w:t>Pretendents</w:t>
            </w: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8883A" w14:textId="77777777" w:rsidR="00B70729" w:rsidRPr="00B46B3E" w:rsidRDefault="00B70729" w:rsidP="00034EDF">
            <w:pPr>
              <w:jc w:val="center"/>
            </w:pPr>
            <w:r w:rsidRPr="00B46B3E">
              <w:t>Piedāvājuma iesniegšanas datums un laiks sistēmā</w:t>
            </w:r>
          </w:p>
        </w:tc>
        <w:tc>
          <w:tcPr>
            <w:tcW w:w="1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EF66E" w14:textId="77777777" w:rsidR="00B70729" w:rsidRPr="00B46B3E" w:rsidRDefault="00B70729" w:rsidP="00034EDF">
            <w:pPr>
              <w:jc w:val="center"/>
            </w:pPr>
            <w:r w:rsidRPr="00B46B3E">
              <w:t xml:space="preserve">Piedāvātā līgumcena </w:t>
            </w:r>
            <w:proofErr w:type="spellStart"/>
            <w:r w:rsidRPr="00B46B3E">
              <w:rPr>
                <w:i/>
              </w:rPr>
              <w:t>euro</w:t>
            </w:r>
            <w:proofErr w:type="spellEnd"/>
            <w:r w:rsidRPr="00B46B3E">
              <w:t xml:space="preserve"> bez PVN</w:t>
            </w:r>
          </w:p>
        </w:tc>
      </w:tr>
      <w:tr w:rsidR="00B70729" w:rsidRPr="00B46B3E" w14:paraId="01F55176" w14:textId="77777777" w:rsidTr="00B70729">
        <w:trPr>
          <w:gridBefore w:val="1"/>
          <w:wBefore w:w="14" w:type="dxa"/>
          <w:trHeight w:val="287"/>
        </w:trPr>
        <w:tc>
          <w:tcPr>
            <w:tcW w:w="1080" w:type="dxa"/>
            <w:gridSpan w:val="2"/>
            <w:tcBorders>
              <w:top w:val="single" w:sz="4" w:space="0" w:color="auto"/>
              <w:left w:val="single" w:sz="4" w:space="0" w:color="auto"/>
              <w:bottom w:val="single" w:sz="4" w:space="0" w:color="auto"/>
              <w:right w:val="single" w:sz="4" w:space="0" w:color="auto"/>
            </w:tcBorders>
            <w:vAlign w:val="center"/>
          </w:tcPr>
          <w:p w14:paraId="612BBBAD" w14:textId="77777777" w:rsidR="00B70729" w:rsidRPr="00B46B3E" w:rsidRDefault="00B70729" w:rsidP="00034EDF">
            <w:pPr>
              <w:pStyle w:val="Sarakstarindkopa"/>
              <w:numPr>
                <w:ilvl w:val="0"/>
                <w:numId w:val="37"/>
              </w:numPr>
              <w:ind w:left="198" w:hanging="198"/>
              <w:jc w:val="center"/>
            </w:pPr>
          </w:p>
        </w:tc>
        <w:tc>
          <w:tcPr>
            <w:tcW w:w="4410" w:type="dxa"/>
            <w:tcBorders>
              <w:top w:val="single" w:sz="4" w:space="0" w:color="auto"/>
              <w:left w:val="single" w:sz="4" w:space="0" w:color="auto"/>
              <w:bottom w:val="single" w:sz="4" w:space="0" w:color="auto"/>
              <w:right w:val="single" w:sz="4" w:space="0" w:color="auto"/>
            </w:tcBorders>
          </w:tcPr>
          <w:p w14:paraId="65CBBBAE" w14:textId="77777777" w:rsidR="00B70729" w:rsidRPr="00B46B3E" w:rsidRDefault="00B70729" w:rsidP="00034EDF">
            <w:bookmarkStart w:id="1" w:name="_Hlk173754486"/>
            <w:r w:rsidRPr="00B46B3E">
              <w:t>SIA "G2.LV"</w:t>
            </w:r>
            <w:r w:rsidRPr="00B46B3E">
              <w:rPr>
                <w:b/>
                <w:bCs/>
              </w:rPr>
              <w:t xml:space="preserve"> </w:t>
            </w:r>
            <w:bookmarkEnd w:id="1"/>
            <w:r w:rsidRPr="00B46B3E">
              <w:t>(nosaukums no 28.07.2004. līdz 09.09.2020. "Getliņi-2" SIA)</w:t>
            </w:r>
          </w:p>
          <w:p w14:paraId="53EBE843" w14:textId="77777777" w:rsidR="00B70729" w:rsidRPr="00B46B3E" w:rsidRDefault="00B70729" w:rsidP="00034EDF">
            <w:pPr>
              <w:rPr>
                <w:bCs/>
              </w:rPr>
            </w:pPr>
            <w:r w:rsidRPr="00B46B3E">
              <w:t xml:space="preserve">Vienotais </w:t>
            </w:r>
            <w:proofErr w:type="spellStart"/>
            <w:r w:rsidRPr="00B46B3E">
              <w:t>Reģ</w:t>
            </w:r>
            <w:proofErr w:type="spellEnd"/>
            <w:r w:rsidRPr="00B46B3E">
              <w:t>. Nr. 40003237295</w:t>
            </w:r>
          </w:p>
        </w:tc>
        <w:tc>
          <w:tcPr>
            <w:tcW w:w="2214" w:type="dxa"/>
            <w:tcBorders>
              <w:top w:val="single" w:sz="4" w:space="0" w:color="auto"/>
              <w:left w:val="single" w:sz="4" w:space="0" w:color="auto"/>
              <w:bottom w:val="single" w:sz="4" w:space="0" w:color="auto"/>
              <w:right w:val="single" w:sz="4" w:space="0" w:color="auto"/>
            </w:tcBorders>
            <w:vAlign w:val="center"/>
          </w:tcPr>
          <w:p w14:paraId="1C3A3B51" w14:textId="77777777" w:rsidR="00B70729" w:rsidRPr="00B46B3E" w:rsidRDefault="00B70729" w:rsidP="00034EDF">
            <w:pPr>
              <w:jc w:val="center"/>
              <w:rPr>
                <w:bCs/>
              </w:rPr>
            </w:pPr>
            <w:r w:rsidRPr="00B46B3E">
              <w:rPr>
                <w:bCs/>
              </w:rPr>
              <w:t>31.07.2024.</w:t>
            </w:r>
          </w:p>
          <w:p w14:paraId="01025843" w14:textId="77777777" w:rsidR="00B70729" w:rsidRPr="00B46B3E" w:rsidRDefault="00B70729" w:rsidP="00034EDF">
            <w:pPr>
              <w:jc w:val="center"/>
            </w:pPr>
            <w:r w:rsidRPr="00B46B3E">
              <w:rPr>
                <w:bCs/>
              </w:rPr>
              <w:t>plkst. 09:54</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5200C0E7" w14:textId="77777777" w:rsidR="00B70729" w:rsidRPr="00B46B3E" w:rsidRDefault="00B70729" w:rsidP="00034EDF">
            <w:pPr>
              <w:jc w:val="center"/>
            </w:pPr>
            <w:r w:rsidRPr="00B46B3E">
              <w:t>4 475 000,00</w:t>
            </w:r>
          </w:p>
        </w:tc>
      </w:tr>
      <w:tr w:rsidR="00B70729" w:rsidRPr="00B46B3E" w14:paraId="368C6CDC" w14:textId="77777777" w:rsidTr="00B70729">
        <w:trPr>
          <w:gridBefore w:val="1"/>
          <w:wBefore w:w="14" w:type="dxa"/>
          <w:trHeight w:val="269"/>
        </w:trPr>
        <w:tc>
          <w:tcPr>
            <w:tcW w:w="1080" w:type="dxa"/>
            <w:gridSpan w:val="2"/>
            <w:tcBorders>
              <w:top w:val="single" w:sz="4" w:space="0" w:color="auto"/>
              <w:left w:val="single" w:sz="4" w:space="0" w:color="auto"/>
              <w:bottom w:val="single" w:sz="4" w:space="0" w:color="auto"/>
              <w:right w:val="single" w:sz="4" w:space="0" w:color="auto"/>
            </w:tcBorders>
            <w:vAlign w:val="center"/>
          </w:tcPr>
          <w:p w14:paraId="3B42DE41" w14:textId="77777777" w:rsidR="00B70729" w:rsidRPr="00B46B3E" w:rsidRDefault="00B70729" w:rsidP="00034EDF">
            <w:pPr>
              <w:pStyle w:val="Sarakstarindkopa"/>
              <w:numPr>
                <w:ilvl w:val="0"/>
                <w:numId w:val="37"/>
              </w:numPr>
              <w:ind w:left="198" w:hanging="198"/>
              <w:jc w:val="center"/>
            </w:pPr>
          </w:p>
        </w:tc>
        <w:tc>
          <w:tcPr>
            <w:tcW w:w="4410" w:type="dxa"/>
            <w:tcBorders>
              <w:top w:val="single" w:sz="4" w:space="0" w:color="auto"/>
              <w:left w:val="single" w:sz="4" w:space="0" w:color="auto"/>
              <w:bottom w:val="single" w:sz="4" w:space="0" w:color="auto"/>
              <w:right w:val="single" w:sz="4" w:space="0" w:color="auto"/>
            </w:tcBorders>
          </w:tcPr>
          <w:p w14:paraId="0F553AE9" w14:textId="77777777" w:rsidR="00B70729" w:rsidRPr="00B46B3E" w:rsidRDefault="00B70729" w:rsidP="00034EDF">
            <w:r w:rsidRPr="00B46B3E">
              <w:t xml:space="preserve">Sabiedrība ar ierobežotu atbildību </w:t>
            </w:r>
            <w:bookmarkStart w:id="2" w:name="_Hlk173502070"/>
            <w:r w:rsidRPr="00B46B3E">
              <w:t>"TILTS"</w:t>
            </w:r>
            <w:bookmarkEnd w:id="2"/>
          </w:p>
          <w:p w14:paraId="53C1B836" w14:textId="77777777" w:rsidR="00B70729" w:rsidRPr="00B46B3E" w:rsidRDefault="00B70729" w:rsidP="00034EDF">
            <w:pPr>
              <w:rPr>
                <w:bCs/>
              </w:rPr>
            </w:pPr>
            <w:r w:rsidRPr="00B46B3E">
              <w:t xml:space="preserve">Vienotais </w:t>
            </w:r>
            <w:proofErr w:type="spellStart"/>
            <w:r w:rsidRPr="00B46B3E">
              <w:t>reģ</w:t>
            </w:r>
            <w:proofErr w:type="spellEnd"/>
            <w:r w:rsidRPr="00B46B3E">
              <w:t>. Nr. 50103005351</w:t>
            </w:r>
          </w:p>
        </w:tc>
        <w:tc>
          <w:tcPr>
            <w:tcW w:w="2214" w:type="dxa"/>
            <w:tcBorders>
              <w:top w:val="single" w:sz="4" w:space="0" w:color="auto"/>
              <w:left w:val="single" w:sz="4" w:space="0" w:color="auto"/>
              <w:bottom w:val="single" w:sz="4" w:space="0" w:color="auto"/>
              <w:right w:val="single" w:sz="4" w:space="0" w:color="auto"/>
            </w:tcBorders>
            <w:vAlign w:val="center"/>
          </w:tcPr>
          <w:p w14:paraId="49C4D8F7" w14:textId="77777777" w:rsidR="00B70729" w:rsidRPr="00B46B3E" w:rsidRDefault="00B70729" w:rsidP="00034EDF">
            <w:pPr>
              <w:jc w:val="center"/>
              <w:rPr>
                <w:bCs/>
              </w:rPr>
            </w:pPr>
            <w:r w:rsidRPr="00B46B3E">
              <w:rPr>
                <w:bCs/>
              </w:rPr>
              <w:t>30.07.2024.</w:t>
            </w:r>
          </w:p>
          <w:p w14:paraId="1FC46468" w14:textId="77777777" w:rsidR="00B70729" w:rsidRPr="00B46B3E" w:rsidRDefault="00B70729" w:rsidP="00034EDF">
            <w:pPr>
              <w:jc w:val="center"/>
            </w:pPr>
            <w:r w:rsidRPr="00B46B3E">
              <w:rPr>
                <w:bCs/>
              </w:rPr>
              <w:t>plkst. 16:54</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4C4CBA1B" w14:textId="77777777" w:rsidR="00B70729" w:rsidRPr="00B46B3E" w:rsidRDefault="00B70729" w:rsidP="00034EDF">
            <w:pPr>
              <w:jc w:val="center"/>
            </w:pPr>
            <w:r w:rsidRPr="00B46B3E">
              <w:t>4 879 976,56</w:t>
            </w:r>
          </w:p>
        </w:tc>
      </w:tr>
      <w:tr w:rsidR="00B70729" w:rsidRPr="00B46B3E" w14:paraId="5C90F318" w14:textId="77777777" w:rsidTr="00B70729">
        <w:trPr>
          <w:gridBefore w:val="1"/>
          <w:wBefore w:w="14" w:type="dxa"/>
          <w:trHeight w:val="332"/>
        </w:trPr>
        <w:tc>
          <w:tcPr>
            <w:tcW w:w="1080" w:type="dxa"/>
            <w:gridSpan w:val="2"/>
            <w:tcBorders>
              <w:top w:val="single" w:sz="4" w:space="0" w:color="auto"/>
              <w:left w:val="single" w:sz="4" w:space="0" w:color="auto"/>
              <w:bottom w:val="single" w:sz="4" w:space="0" w:color="auto"/>
              <w:right w:val="single" w:sz="4" w:space="0" w:color="auto"/>
            </w:tcBorders>
            <w:vAlign w:val="center"/>
          </w:tcPr>
          <w:p w14:paraId="4438FF99" w14:textId="77777777" w:rsidR="00B70729" w:rsidRPr="00B46B3E" w:rsidRDefault="00B70729" w:rsidP="00034EDF">
            <w:pPr>
              <w:pStyle w:val="Sarakstarindkopa"/>
              <w:numPr>
                <w:ilvl w:val="0"/>
                <w:numId w:val="37"/>
              </w:numPr>
              <w:ind w:left="198" w:hanging="198"/>
              <w:jc w:val="center"/>
            </w:pPr>
          </w:p>
        </w:tc>
        <w:tc>
          <w:tcPr>
            <w:tcW w:w="4410" w:type="dxa"/>
            <w:tcBorders>
              <w:top w:val="single" w:sz="4" w:space="0" w:color="auto"/>
              <w:left w:val="single" w:sz="4" w:space="0" w:color="auto"/>
              <w:bottom w:val="single" w:sz="4" w:space="0" w:color="auto"/>
              <w:right w:val="single" w:sz="4" w:space="0" w:color="auto"/>
            </w:tcBorders>
          </w:tcPr>
          <w:p w14:paraId="59B27BF4" w14:textId="77777777" w:rsidR="00B70729" w:rsidRPr="00B46B3E" w:rsidRDefault="00B70729" w:rsidP="00034EDF">
            <w:bookmarkStart w:id="3" w:name="_Hlk173742553"/>
            <w:proofErr w:type="spellStart"/>
            <w:r w:rsidRPr="00B46B3E">
              <w:t>BauEst</w:t>
            </w:r>
            <w:proofErr w:type="spellEnd"/>
            <w:r w:rsidRPr="00B46B3E">
              <w:t xml:space="preserve"> OÜ </w:t>
            </w:r>
          </w:p>
          <w:bookmarkEnd w:id="3"/>
          <w:p w14:paraId="2F4A24A5" w14:textId="77777777" w:rsidR="00B70729" w:rsidRPr="00B46B3E" w:rsidRDefault="00B70729" w:rsidP="00034EDF">
            <w:pPr>
              <w:rPr>
                <w:bCs/>
              </w:rPr>
            </w:pPr>
            <w:r w:rsidRPr="00B46B3E">
              <w:rPr>
                <w:bCs/>
              </w:rPr>
              <w:t xml:space="preserve">Vienotais </w:t>
            </w:r>
            <w:proofErr w:type="spellStart"/>
            <w:r w:rsidRPr="00B46B3E">
              <w:rPr>
                <w:bCs/>
              </w:rPr>
              <w:t>reģ</w:t>
            </w:r>
            <w:proofErr w:type="spellEnd"/>
            <w:r w:rsidRPr="00B46B3E">
              <w:rPr>
                <w:bCs/>
              </w:rPr>
              <w:t>. Nr. EE101031606, Igaunija</w:t>
            </w:r>
          </w:p>
        </w:tc>
        <w:tc>
          <w:tcPr>
            <w:tcW w:w="2214" w:type="dxa"/>
            <w:tcBorders>
              <w:top w:val="single" w:sz="4" w:space="0" w:color="auto"/>
              <w:left w:val="single" w:sz="4" w:space="0" w:color="auto"/>
              <w:bottom w:val="single" w:sz="4" w:space="0" w:color="auto"/>
              <w:right w:val="single" w:sz="4" w:space="0" w:color="auto"/>
            </w:tcBorders>
            <w:vAlign w:val="center"/>
          </w:tcPr>
          <w:p w14:paraId="4A6CA216" w14:textId="77777777" w:rsidR="00B70729" w:rsidRPr="00B46B3E" w:rsidRDefault="00B70729" w:rsidP="00034EDF">
            <w:pPr>
              <w:jc w:val="center"/>
              <w:rPr>
                <w:bCs/>
              </w:rPr>
            </w:pPr>
            <w:r w:rsidRPr="00B46B3E">
              <w:rPr>
                <w:bCs/>
              </w:rPr>
              <w:t>31.07.2024.</w:t>
            </w:r>
          </w:p>
          <w:p w14:paraId="4492FF28" w14:textId="77777777" w:rsidR="00B70729" w:rsidRPr="00B46B3E" w:rsidRDefault="00B70729" w:rsidP="00034EDF">
            <w:pPr>
              <w:jc w:val="center"/>
              <w:rPr>
                <w:bCs/>
              </w:rPr>
            </w:pPr>
            <w:r w:rsidRPr="00B46B3E">
              <w:rPr>
                <w:bCs/>
              </w:rPr>
              <w:t>plkst. 09:04</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56538137" w14:textId="77777777" w:rsidR="00B70729" w:rsidRPr="00B46B3E" w:rsidRDefault="00B70729" w:rsidP="00034EDF">
            <w:pPr>
              <w:jc w:val="center"/>
            </w:pPr>
            <w:r w:rsidRPr="00B46B3E">
              <w:t>5 136 336,31</w:t>
            </w:r>
          </w:p>
        </w:tc>
      </w:tr>
      <w:tr w:rsidR="00B70729" w:rsidRPr="00B46B3E" w14:paraId="12FB5780" w14:textId="77777777" w:rsidTr="00B70729">
        <w:trPr>
          <w:gridBefore w:val="1"/>
          <w:wBefore w:w="14" w:type="dxa"/>
          <w:trHeight w:val="332"/>
        </w:trPr>
        <w:tc>
          <w:tcPr>
            <w:tcW w:w="1080" w:type="dxa"/>
            <w:gridSpan w:val="2"/>
            <w:tcBorders>
              <w:top w:val="single" w:sz="4" w:space="0" w:color="auto"/>
              <w:left w:val="single" w:sz="4" w:space="0" w:color="auto"/>
              <w:bottom w:val="single" w:sz="4" w:space="0" w:color="auto"/>
              <w:right w:val="single" w:sz="4" w:space="0" w:color="auto"/>
            </w:tcBorders>
            <w:vAlign w:val="center"/>
          </w:tcPr>
          <w:p w14:paraId="3FCAD0F0" w14:textId="77777777" w:rsidR="00B70729" w:rsidRPr="00B46B3E" w:rsidRDefault="00B70729" w:rsidP="00034EDF">
            <w:pPr>
              <w:pStyle w:val="Sarakstarindkopa"/>
              <w:numPr>
                <w:ilvl w:val="0"/>
                <w:numId w:val="37"/>
              </w:numPr>
              <w:ind w:left="198" w:hanging="198"/>
              <w:jc w:val="center"/>
            </w:pPr>
          </w:p>
        </w:tc>
        <w:tc>
          <w:tcPr>
            <w:tcW w:w="4410" w:type="dxa"/>
            <w:tcBorders>
              <w:top w:val="single" w:sz="4" w:space="0" w:color="auto"/>
              <w:left w:val="single" w:sz="4" w:space="0" w:color="auto"/>
              <w:bottom w:val="single" w:sz="4" w:space="0" w:color="auto"/>
              <w:right w:val="single" w:sz="4" w:space="0" w:color="auto"/>
            </w:tcBorders>
          </w:tcPr>
          <w:p w14:paraId="62BE4C45" w14:textId="77777777" w:rsidR="00B70729" w:rsidRPr="00B46B3E" w:rsidRDefault="00B70729" w:rsidP="00034EDF">
            <w:bookmarkStart w:id="4" w:name="_Hlk173743888"/>
            <w:r w:rsidRPr="00B46B3E">
              <w:t>Piegādātāju apvienība "HCG&amp;LTB"</w:t>
            </w:r>
          </w:p>
          <w:bookmarkEnd w:id="4"/>
          <w:p w14:paraId="3980DF0A" w14:textId="77777777" w:rsidR="00B70729" w:rsidRPr="00B46B3E" w:rsidRDefault="00B70729" w:rsidP="00034EDF">
            <w:r w:rsidRPr="00B46B3E">
              <w:t xml:space="preserve">Personu apvienības dalībnieki: </w:t>
            </w:r>
          </w:p>
          <w:p w14:paraId="1FF952A9" w14:textId="77777777" w:rsidR="00B70729" w:rsidRPr="00B46B3E" w:rsidRDefault="00B70729" w:rsidP="00034EDF">
            <w:r w:rsidRPr="00B46B3E">
              <w:t xml:space="preserve">"Hanza Construction </w:t>
            </w:r>
            <w:proofErr w:type="spellStart"/>
            <w:r w:rsidRPr="00B46B3E">
              <w:t>Group</w:t>
            </w:r>
            <w:proofErr w:type="spellEnd"/>
            <w:r w:rsidRPr="00B46B3E">
              <w:t>" SIA</w:t>
            </w:r>
          </w:p>
          <w:p w14:paraId="3AE4D092" w14:textId="77777777" w:rsidR="00B70729" w:rsidRPr="00B46B3E" w:rsidRDefault="00B70729" w:rsidP="00034EDF">
            <w:r w:rsidRPr="00B46B3E">
              <w:rPr>
                <w:bCs/>
              </w:rPr>
              <w:t xml:space="preserve">Vienotais </w:t>
            </w:r>
            <w:proofErr w:type="spellStart"/>
            <w:r w:rsidRPr="00B46B3E">
              <w:rPr>
                <w:bCs/>
              </w:rPr>
              <w:t>reģ</w:t>
            </w:r>
            <w:proofErr w:type="spellEnd"/>
            <w:r w:rsidRPr="00B46B3E">
              <w:rPr>
                <w:bCs/>
              </w:rPr>
              <w:t>. Nr. 54103138631</w:t>
            </w:r>
          </w:p>
          <w:p w14:paraId="77224D33" w14:textId="77777777" w:rsidR="00B70729" w:rsidRPr="00B46B3E" w:rsidRDefault="00B70729" w:rsidP="00034EDF">
            <w:r w:rsidRPr="00B46B3E">
              <w:t>"LT BETONS" SIA</w:t>
            </w:r>
          </w:p>
          <w:p w14:paraId="79F88766" w14:textId="77777777" w:rsidR="00B70729" w:rsidRPr="00B46B3E" w:rsidRDefault="00B70729" w:rsidP="00034EDF">
            <w:pPr>
              <w:rPr>
                <w:bCs/>
              </w:rPr>
            </w:pPr>
            <w:r w:rsidRPr="00B46B3E">
              <w:rPr>
                <w:bCs/>
              </w:rPr>
              <w:t xml:space="preserve">Vienotais </w:t>
            </w:r>
            <w:proofErr w:type="spellStart"/>
            <w:r w:rsidRPr="00B46B3E">
              <w:rPr>
                <w:bCs/>
              </w:rPr>
              <w:t>reģ</w:t>
            </w:r>
            <w:proofErr w:type="spellEnd"/>
            <w:r w:rsidRPr="00B46B3E">
              <w:rPr>
                <w:bCs/>
              </w:rPr>
              <w:t>. Nr. 50003030441</w:t>
            </w:r>
          </w:p>
        </w:tc>
        <w:tc>
          <w:tcPr>
            <w:tcW w:w="2214" w:type="dxa"/>
            <w:tcBorders>
              <w:top w:val="single" w:sz="4" w:space="0" w:color="auto"/>
              <w:left w:val="single" w:sz="4" w:space="0" w:color="auto"/>
              <w:bottom w:val="single" w:sz="4" w:space="0" w:color="auto"/>
              <w:right w:val="single" w:sz="4" w:space="0" w:color="auto"/>
            </w:tcBorders>
            <w:vAlign w:val="center"/>
          </w:tcPr>
          <w:p w14:paraId="4E6F4738" w14:textId="77777777" w:rsidR="00B70729" w:rsidRPr="00B46B3E" w:rsidRDefault="00B70729" w:rsidP="00034EDF">
            <w:pPr>
              <w:jc w:val="center"/>
              <w:rPr>
                <w:bCs/>
              </w:rPr>
            </w:pPr>
            <w:r w:rsidRPr="00B46B3E">
              <w:rPr>
                <w:bCs/>
              </w:rPr>
              <w:t>31.07.2024.</w:t>
            </w:r>
          </w:p>
          <w:p w14:paraId="1E0C103A" w14:textId="77777777" w:rsidR="00B70729" w:rsidRPr="00B46B3E" w:rsidRDefault="00B70729" w:rsidP="00034EDF">
            <w:pPr>
              <w:jc w:val="center"/>
              <w:rPr>
                <w:bCs/>
              </w:rPr>
            </w:pPr>
            <w:r w:rsidRPr="00B46B3E">
              <w:rPr>
                <w:bCs/>
              </w:rPr>
              <w:t>plkst. 09:05</w:t>
            </w: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4FD75597" w14:textId="77777777" w:rsidR="00B70729" w:rsidRPr="00B46B3E" w:rsidRDefault="00B70729" w:rsidP="00034EDF">
            <w:pPr>
              <w:jc w:val="center"/>
            </w:pPr>
            <w:r w:rsidRPr="00B46B3E">
              <w:t>7 319 819,76</w:t>
            </w:r>
          </w:p>
        </w:tc>
      </w:tr>
      <w:tr w:rsidR="003C1FD3" w14:paraId="09EC726E" w14:textId="77777777" w:rsidTr="00B70729">
        <w:tblPrEx>
          <w:tblBorders>
            <w:top w:val="nil"/>
            <w:left w:val="nil"/>
            <w:bottom w:val="nil"/>
            <w:right w:val="nil"/>
            <w:insideH w:val="nil"/>
            <w:insideV w:val="nil"/>
          </w:tblBorders>
        </w:tblPrEx>
        <w:tc>
          <w:tcPr>
            <w:tcW w:w="284" w:type="dxa"/>
            <w:gridSpan w:val="2"/>
            <w:tcBorders>
              <w:top w:val="nil"/>
              <w:left w:val="single" w:sz="4" w:space="0" w:color="A6A6A6" w:themeColor="background1" w:themeShade="A6"/>
              <w:bottom w:val="single" w:sz="4" w:space="0" w:color="A6A6A6" w:themeColor="background1" w:themeShade="A6"/>
            </w:tcBorders>
          </w:tcPr>
          <w:p w14:paraId="743977F1" w14:textId="77777777" w:rsidR="00441757" w:rsidRPr="009066B3" w:rsidRDefault="00441757" w:rsidP="00142B1A">
            <w:pPr>
              <w:rPr>
                <w:bCs/>
                <w:sz w:val="4"/>
                <w:szCs w:val="4"/>
              </w:rPr>
            </w:pPr>
          </w:p>
        </w:tc>
        <w:tc>
          <w:tcPr>
            <w:tcW w:w="9072" w:type="dxa"/>
            <w:gridSpan w:val="4"/>
            <w:tcBorders>
              <w:top w:val="nil"/>
              <w:bottom w:val="single" w:sz="4" w:space="0" w:color="A6A6A6" w:themeColor="background1" w:themeShade="A6"/>
            </w:tcBorders>
          </w:tcPr>
          <w:p w14:paraId="5BBB596D" w14:textId="77777777" w:rsidR="00441757" w:rsidRPr="009066B3" w:rsidRDefault="00441757" w:rsidP="00142B1A">
            <w:pPr>
              <w:rPr>
                <w:bCs/>
                <w:sz w:val="4"/>
                <w:szCs w:val="4"/>
              </w:rPr>
            </w:pPr>
          </w:p>
        </w:tc>
        <w:tc>
          <w:tcPr>
            <w:tcW w:w="288" w:type="dxa"/>
            <w:tcBorders>
              <w:top w:val="nil"/>
              <w:bottom w:val="single" w:sz="4" w:space="0" w:color="A6A6A6" w:themeColor="background1" w:themeShade="A6"/>
              <w:right w:val="single" w:sz="4" w:space="0" w:color="A6A6A6" w:themeColor="background1" w:themeShade="A6"/>
            </w:tcBorders>
          </w:tcPr>
          <w:p w14:paraId="3D62949F" w14:textId="77777777" w:rsidR="00441757" w:rsidRPr="009066B3" w:rsidRDefault="00441757" w:rsidP="00142B1A">
            <w:pPr>
              <w:rPr>
                <w:bCs/>
                <w:sz w:val="4"/>
                <w:szCs w:val="4"/>
              </w:rPr>
            </w:pPr>
          </w:p>
        </w:tc>
      </w:tr>
    </w:tbl>
    <w:p w14:paraId="1C6EDFA4"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C1FD3" w14:paraId="11ADEBEA" w14:textId="77777777" w:rsidTr="00142B1A">
        <w:tc>
          <w:tcPr>
            <w:tcW w:w="5000" w:type="pct"/>
            <w:tcBorders>
              <w:bottom w:val="nil"/>
            </w:tcBorders>
            <w:shd w:val="clear" w:color="auto" w:fill="D9D9D9" w:themeFill="background1" w:themeFillShade="D9"/>
          </w:tcPr>
          <w:p w14:paraId="64865D15" w14:textId="77777777" w:rsidR="00441757" w:rsidRPr="00AE1131" w:rsidRDefault="00A33265" w:rsidP="00142B1A">
            <w:pPr>
              <w:rPr>
                <w:bCs/>
                <w:szCs w:val="26"/>
              </w:rPr>
            </w:pPr>
            <w:r>
              <w:rPr>
                <w:b/>
                <w:bCs/>
              </w:rPr>
              <w:t>Pieteikumu un/vai piedāvājumu atvēršanas vieta, datums un laiks:</w:t>
            </w:r>
            <w:r>
              <w:rPr>
                <w:lang w:eastAsia="lv-LV"/>
              </w:rPr>
              <w:t xml:space="preserve"> </w:t>
            </w:r>
          </w:p>
        </w:tc>
      </w:tr>
      <w:tr w:rsidR="003C1FD3" w14:paraId="2DE93161" w14:textId="77777777" w:rsidTr="00142B1A">
        <w:tc>
          <w:tcPr>
            <w:tcW w:w="5000" w:type="pct"/>
            <w:tcBorders>
              <w:top w:val="nil"/>
              <w:bottom w:val="single" w:sz="4" w:space="0" w:color="A6A6A6" w:themeColor="background1" w:themeShade="A6"/>
            </w:tcBorders>
          </w:tcPr>
          <w:p w14:paraId="58401818" w14:textId="77777777" w:rsidR="00441757" w:rsidRPr="00AE1131" w:rsidRDefault="00A33265" w:rsidP="00142B1A">
            <w:pPr>
              <w:jc w:val="both"/>
              <w:rPr>
                <w:bCs/>
                <w:szCs w:val="26"/>
              </w:rPr>
            </w:pPr>
            <w:r w:rsidRPr="00AE1131">
              <w:rPr>
                <w:bCs/>
                <w:szCs w:val="26"/>
              </w:rPr>
              <w:t>Rīga, Kalpaka bulvāris 12 (LATVIJA), LV-1010</w:t>
            </w:r>
            <w:r>
              <w:rPr>
                <w:bCs/>
                <w:szCs w:val="26"/>
              </w:rPr>
              <w:t xml:space="preserve">, </w:t>
            </w:r>
            <w:r w:rsidRPr="00E82A7D">
              <w:rPr>
                <w:bCs/>
                <w:szCs w:val="26"/>
              </w:rPr>
              <w:t>31.07.2024 14:00</w:t>
            </w:r>
          </w:p>
        </w:tc>
      </w:tr>
    </w:tbl>
    <w:p w14:paraId="661815DA"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C1FD3" w14:paraId="58F84AD8"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50B2E34" w14:textId="77777777" w:rsidR="00441757" w:rsidRDefault="00A33265"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70729" w14:paraId="6F454423" w14:textId="77777777" w:rsidTr="009B7A04">
        <w:tc>
          <w:tcPr>
            <w:tcW w:w="284" w:type="dxa"/>
            <w:tcBorders>
              <w:top w:val="nil"/>
            </w:tcBorders>
          </w:tcPr>
          <w:p w14:paraId="485C2506" w14:textId="77777777" w:rsidR="00B70729" w:rsidRDefault="00B70729" w:rsidP="00B70729">
            <w:pPr>
              <w:rPr>
                <w:bCs/>
                <w:szCs w:val="26"/>
              </w:rPr>
            </w:pPr>
          </w:p>
        </w:tc>
        <w:tc>
          <w:tcPr>
            <w:tcW w:w="9072" w:type="dxa"/>
            <w:tcBorders>
              <w:top w:val="nil"/>
            </w:tcBorders>
          </w:tcPr>
          <w:p w14:paraId="5DD2A0F7" w14:textId="77777777" w:rsidR="00B70729" w:rsidRDefault="00B70729" w:rsidP="00B70729">
            <w:pPr>
              <w:jc w:val="both"/>
            </w:pPr>
            <w:r w:rsidRPr="00B46B3E">
              <w:t>Atlases un kvalifikācijas atbilstība tika vērtēta saskaņā ar atklāta konkursa „ED dambja daļēja nojaukšana (būvprojekta izstrāde, autoruzraudzība un realizācija)” (Iepirkuma identifikācijas Nr. RBP 2024/39) nolikumā (turpmāk – Nolikums) noteiktajām prasībām.</w:t>
            </w:r>
          </w:p>
          <w:p w14:paraId="548B218C" w14:textId="3841D1EE" w:rsidR="00B70729" w:rsidRPr="00B70729" w:rsidRDefault="00B70729" w:rsidP="00B70729">
            <w:pPr>
              <w:spacing w:after="120"/>
              <w:jc w:val="both"/>
              <w:rPr>
                <w:bCs/>
              </w:rPr>
            </w:pPr>
            <w:r w:rsidRPr="00B70729">
              <w:rPr>
                <w:bCs/>
              </w:rPr>
              <w:t>Ievērojot 2025. gada 20. </w:t>
            </w:r>
            <w:r w:rsidRPr="001F691A">
              <w:t>oktobra</w:t>
            </w:r>
            <w:r w:rsidRPr="00B70729">
              <w:rPr>
                <w:bCs/>
              </w:rPr>
              <w:t xml:space="preserve"> IUB iesniegumu izskatīšanas komisijas lēmumā Nr. 4-2.2/25-28/2 uzdoto, 2025. </w:t>
            </w:r>
            <w:r w:rsidRPr="001F691A">
              <w:t>gada</w:t>
            </w:r>
            <w:r w:rsidRPr="00B70729">
              <w:rPr>
                <w:bCs/>
              </w:rPr>
              <w:t xml:space="preserve"> 12. novembrī iepirkuma komisijas sēdē (protokols 4-31.126/17) iepirkuma komisijas atkārtoti izvērtēja </w:t>
            </w:r>
            <w:r>
              <w:rPr>
                <w:bCs/>
              </w:rPr>
              <w:t>k</w:t>
            </w:r>
            <w:r w:rsidRPr="00B70729">
              <w:rPr>
                <w:bCs/>
              </w:rPr>
              <w:t>onkursā iesniegtos pretendentu piedāvājumus, un nolēma:</w:t>
            </w:r>
          </w:p>
          <w:p w14:paraId="7892DB83" w14:textId="77777777" w:rsidR="00B70729" w:rsidRDefault="00B70729" w:rsidP="00B70729">
            <w:pPr>
              <w:pStyle w:val="Sarakstarindkopa"/>
              <w:numPr>
                <w:ilvl w:val="2"/>
                <w:numId w:val="38"/>
              </w:numPr>
              <w:spacing w:after="120"/>
              <w:ind w:left="345" w:hanging="345"/>
              <w:contextualSpacing w:val="0"/>
              <w:jc w:val="both"/>
              <w:rPr>
                <w:bCs/>
              </w:rPr>
            </w:pPr>
            <w:r w:rsidRPr="001F691A">
              <w:rPr>
                <w:bCs/>
              </w:rPr>
              <w:t xml:space="preserve">izslēgt pretendentu SIA "G2.LV" </w:t>
            </w:r>
            <w:proofErr w:type="spellStart"/>
            <w:r w:rsidRPr="001F691A">
              <w:rPr>
                <w:bCs/>
              </w:rPr>
              <w:t>reģ</w:t>
            </w:r>
            <w:proofErr w:type="spellEnd"/>
            <w:r w:rsidRPr="001F691A">
              <w:rPr>
                <w:bCs/>
              </w:rPr>
              <w:t>. Nr. 40003237295 no dalības Iepirkumā, jo SIA "G2.LV" kā galvenais būvdarbu veicējs neatbilst Nolikuma 9.2.4. punktā noteiktajai kvalifikācijas prasībai - SIA "G2.LV" nav tiesību veikt iepirkuma priekšmetā paredzētos darbus -projektēšanu, autoruzraudzību un būvdarbus (Saskaņā ar Būvkomersantu reģistra datiem,  darbības sfēra, kurās būvkomersants veic komercdarbību, ir: Ēku būvdarbu vadīšana un būvuzraudzība)</w:t>
            </w:r>
            <w:r>
              <w:rPr>
                <w:bCs/>
              </w:rPr>
              <w:t>;</w:t>
            </w:r>
          </w:p>
          <w:p w14:paraId="34FC20C2" w14:textId="77777777" w:rsidR="00B70729" w:rsidRPr="001F691A" w:rsidRDefault="00B70729" w:rsidP="00B70729">
            <w:pPr>
              <w:pStyle w:val="Sarakstarindkopa"/>
              <w:numPr>
                <w:ilvl w:val="2"/>
                <w:numId w:val="38"/>
              </w:numPr>
              <w:spacing w:after="120"/>
              <w:ind w:left="345" w:hanging="345"/>
              <w:contextualSpacing w:val="0"/>
              <w:jc w:val="both"/>
              <w:rPr>
                <w:bCs/>
              </w:rPr>
            </w:pPr>
            <w:r w:rsidRPr="00426E6B">
              <w:t xml:space="preserve">pretendents – </w:t>
            </w:r>
            <w:r w:rsidRPr="00DB1EBD">
              <w:t xml:space="preserve">sabiedrība ar ierobežotu atbildību "TILTS" </w:t>
            </w:r>
            <w:r w:rsidRPr="00426E6B">
              <w:t xml:space="preserve">atbilst </w:t>
            </w:r>
            <w:r>
              <w:t>N</w:t>
            </w:r>
            <w:r w:rsidRPr="00426E6B">
              <w:t xml:space="preserve">olikumā noteiktajām </w:t>
            </w:r>
            <w:r w:rsidRPr="00B70729">
              <w:rPr>
                <w:bCs/>
              </w:rPr>
              <w:t>kvalifikācijas</w:t>
            </w:r>
            <w:r w:rsidRPr="00426E6B">
              <w:t xml:space="preserve"> un </w:t>
            </w:r>
            <w:r w:rsidRPr="00B70729">
              <w:rPr>
                <w:bCs/>
              </w:rPr>
              <w:t>atlases</w:t>
            </w:r>
            <w:r w:rsidRPr="00426E6B">
              <w:t xml:space="preserve"> prasībām</w:t>
            </w:r>
            <w:r>
              <w:t>;</w:t>
            </w:r>
          </w:p>
          <w:p w14:paraId="4781892B" w14:textId="77777777" w:rsidR="00B70729" w:rsidRPr="001F691A" w:rsidRDefault="00B70729" w:rsidP="00B70729">
            <w:pPr>
              <w:pStyle w:val="Sarakstarindkopa"/>
              <w:numPr>
                <w:ilvl w:val="2"/>
                <w:numId w:val="38"/>
              </w:numPr>
              <w:spacing w:after="120"/>
              <w:ind w:left="345" w:hanging="345"/>
              <w:contextualSpacing w:val="0"/>
              <w:jc w:val="both"/>
              <w:rPr>
                <w:bCs/>
              </w:rPr>
            </w:pPr>
            <w:r w:rsidRPr="00426E6B">
              <w:t xml:space="preserve">pretendents </w:t>
            </w:r>
            <w:proofErr w:type="spellStart"/>
            <w:r w:rsidRPr="00573B6C">
              <w:t>BauEst</w:t>
            </w:r>
            <w:proofErr w:type="spellEnd"/>
            <w:r w:rsidRPr="00573B6C">
              <w:t xml:space="preserve"> OÜ </w:t>
            </w:r>
            <w:r>
              <w:t>(</w:t>
            </w:r>
            <w:proofErr w:type="spellStart"/>
            <w:r w:rsidRPr="00573B6C">
              <w:t>reģ</w:t>
            </w:r>
            <w:proofErr w:type="spellEnd"/>
            <w:r w:rsidRPr="00573B6C">
              <w:t>. Nr. 11220064</w:t>
            </w:r>
            <w:r>
              <w:t>)</w:t>
            </w:r>
            <w:r w:rsidRPr="00573B6C">
              <w:t xml:space="preserve"> </w:t>
            </w:r>
            <w:r w:rsidRPr="00426E6B">
              <w:t xml:space="preserve">atbilst </w:t>
            </w:r>
            <w:r>
              <w:t>N</w:t>
            </w:r>
            <w:r w:rsidRPr="00426E6B">
              <w:t>olikumā noteiktajām kvalifikācijas un atlases prasībām</w:t>
            </w:r>
            <w:r>
              <w:t>;</w:t>
            </w:r>
          </w:p>
          <w:p w14:paraId="120527E1" w14:textId="727E9C6C" w:rsidR="00B70729" w:rsidRPr="00B70729" w:rsidRDefault="00B70729" w:rsidP="00B70729">
            <w:pPr>
              <w:pStyle w:val="Sarakstarindkopa"/>
              <w:numPr>
                <w:ilvl w:val="2"/>
                <w:numId w:val="38"/>
              </w:numPr>
              <w:spacing w:after="120"/>
              <w:ind w:left="345" w:hanging="345"/>
              <w:contextualSpacing w:val="0"/>
              <w:jc w:val="both"/>
              <w:rPr>
                <w:bCs/>
              </w:rPr>
            </w:pPr>
            <w:r w:rsidRPr="00426E6B">
              <w:t xml:space="preserve">pretendents – Piegādātāju apvienība "HCG&amp;LTB" atbilst </w:t>
            </w:r>
            <w:r>
              <w:t>N</w:t>
            </w:r>
            <w:r w:rsidRPr="00426E6B">
              <w:t>olikumā noteiktajām kvalifikācijas un atlases prasībām</w:t>
            </w:r>
            <w:r>
              <w:t>.</w:t>
            </w:r>
          </w:p>
        </w:tc>
        <w:tc>
          <w:tcPr>
            <w:tcW w:w="284" w:type="dxa"/>
            <w:tcBorders>
              <w:top w:val="nil"/>
            </w:tcBorders>
          </w:tcPr>
          <w:p w14:paraId="6AD7AE44" w14:textId="77777777" w:rsidR="00B70729" w:rsidRDefault="00B70729" w:rsidP="00B70729">
            <w:pPr>
              <w:rPr>
                <w:bCs/>
                <w:szCs w:val="26"/>
              </w:rPr>
            </w:pPr>
          </w:p>
        </w:tc>
      </w:tr>
      <w:tr w:rsidR="00B70729" w14:paraId="637108FB" w14:textId="77777777" w:rsidTr="003B59CA">
        <w:tc>
          <w:tcPr>
            <w:tcW w:w="284" w:type="dxa"/>
            <w:tcBorders>
              <w:bottom w:val="single" w:sz="4" w:space="0" w:color="A6A6A6" w:themeColor="background1" w:themeShade="A6"/>
            </w:tcBorders>
          </w:tcPr>
          <w:p w14:paraId="4F53E009" w14:textId="77777777" w:rsidR="00B70729" w:rsidRPr="00DC047E" w:rsidRDefault="00B70729" w:rsidP="00B70729">
            <w:pPr>
              <w:rPr>
                <w:bCs/>
                <w:sz w:val="4"/>
                <w:szCs w:val="4"/>
              </w:rPr>
            </w:pPr>
          </w:p>
        </w:tc>
        <w:tc>
          <w:tcPr>
            <w:tcW w:w="9072" w:type="dxa"/>
            <w:tcBorders>
              <w:bottom w:val="single" w:sz="4" w:space="0" w:color="A6A6A6" w:themeColor="background1" w:themeShade="A6"/>
            </w:tcBorders>
          </w:tcPr>
          <w:p w14:paraId="5FC693B5" w14:textId="77777777" w:rsidR="00B70729" w:rsidRPr="00DC047E" w:rsidRDefault="00B70729" w:rsidP="00B70729">
            <w:pPr>
              <w:rPr>
                <w:bCs/>
                <w:sz w:val="4"/>
                <w:szCs w:val="4"/>
              </w:rPr>
            </w:pPr>
          </w:p>
        </w:tc>
        <w:tc>
          <w:tcPr>
            <w:tcW w:w="284" w:type="dxa"/>
            <w:tcBorders>
              <w:bottom w:val="single" w:sz="4" w:space="0" w:color="A6A6A6" w:themeColor="background1" w:themeShade="A6"/>
            </w:tcBorders>
          </w:tcPr>
          <w:p w14:paraId="601D69CF" w14:textId="77777777" w:rsidR="00B70729" w:rsidRPr="00DC047E" w:rsidRDefault="00B70729" w:rsidP="00B70729">
            <w:pPr>
              <w:rPr>
                <w:bCs/>
                <w:sz w:val="4"/>
                <w:szCs w:val="4"/>
              </w:rPr>
            </w:pPr>
          </w:p>
        </w:tc>
      </w:tr>
    </w:tbl>
    <w:p w14:paraId="02727CC6" w14:textId="17C6EE5F" w:rsidR="00B70729" w:rsidRDefault="00B70729" w:rsidP="00142B1A">
      <w:pPr>
        <w:rPr>
          <w:bCs/>
          <w:szCs w:val="26"/>
        </w:rPr>
      </w:pPr>
    </w:p>
    <w:p w14:paraId="45B35F65" w14:textId="77777777" w:rsidR="00B70729" w:rsidRDefault="00B70729">
      <w:pPr>
        <w:rPr>
          <w:bCs/>
          <w:szCs w:val="26"/>
        </w:rPr>
      </w:pPr>
      <w:r>
        <w:rPr>
          <w:bCs/>
          <w:szCs w:val="26"/>
        </w:rPr>
        <w:br w:type="page"/>
      </w:r>
    </w:p>
    <w:p w14:paraId="6D9211EF"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C1FD3" w14:paraId="3874CD2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7D296781" w14:textId="77777777" w:rsidR="00441757" w:rsidRDefault="00A33265"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3C1FD3" w14:paraId="534FAB9A" w14:textId="77777777" w:rsidTr="00271C2A">
        <w:tc>
          <w:tcPr>
            <w:tcW w:w="284" w:type="dxa"/>
            <w:tcBorders>
              <w:top w:val="nil"/>
            </w:tcBorders>
          </w:tcPr>
          <w:p w14:paraId="73F03E4A" w14:textId="77777777" w:rsidR="00441757" w:rsidRDefault="00441757" w:rsidP="00271C2A">
            <w:pPr>
              <w:rPr>
                <w:bCs/>
                <w:szCs w:val="26"/>
              </w:rPr>
            </w:pPr>
          </w:p>
        </w:tc>
        <w:tc>
          <w:tcPr>
            <w:tcW w:w="9072" w:type="dxa"/>
            <w:tcBorders>
              <w:top w:val="nil"/>
            </w:tcBorders>
          </w:tcPr>
          <w:p w14:paraId="73FEFE51" w14:textId="2C964E8B" w:rsidR="00B70729" w:rsidRPr="00B70729" w:rsidRDefault="00B70729" w:rsidP="00A33265">
            <w:pPr>
              <w:jc w:val="both"/>
              <w:rPr>
                <w:bCs/>
              </w:rPr>
            </w:pPr>
            <w:r>
              <w:t>Tehniskā piedāvājuma</w:t>
            </w:r>
            <w:r w:rsidRPr="00B46B3E">
              <w:t xml:space="preserve"> atbilstība tika vērtēta saskaņā ar Nolikum</w:t>
            </w:r>
            <w:r>
              <w:t>ā</w:t>
            </w:r>
            <w:r w:rsidRPr="00B46B3E">
              <w:t xml:space="preserve"> noteiktajām prasībām</w:t>
            </w:r>
            <w:r>
              <w:rPr>
                <w:bCs/>
              </w:rPr>
              <w:t>. I</w:t>
            </w:r>
            <w:r w:rsidRPr="00B70729">
              <w:rPr>
                <w:bCs/>
              </w:rPr>
              <w:t xml:space="preserve">epirkuma komisijas atkārtoti izvērtēja </w:t>
            </w:r>
            <w:r>
              <w:rPr>
                <w:bCs/>
              </w:rPr>
              <w:t>k</w:t>
            </w:r>
            <w:r w:rsidRPr="00B70729">
              <w:rPr>
                <w:bCs/>
              </w:rPr>
              <w:t>onkursā iesniegtos pretendentu piedāvājumus, un nolēma:</w:t>
            </w:r>
          </w:p>
          <w:p w14:paraId="5FF1B978" w14:textId="56B83611" w:rsidR="00B70729" w:rsidRPr="00B70729" w:rsidRDefault="00B70729" w:rsidP="00A33265">
            <w:pPr>
              <w:ind w:left="345" w:hanging="345"/>
              <w:jc w:val="both"/>
              <w:rPr>
                <w:bCs/>
                <w:szCs w:val="26"/>
              </w:rPr>
            </w:pPr>
            <w:r w:rsidRPr="00B70729">
              <w:rPr>
                <w:bCs/>
                <w:szCs w:val="26"/>
              </w:rPr>
              <w:t>1.</w:t>
            </w:r>
            <w:r w:rsidRPr="00B70729">
              <w:rPr>
                <w:bCs/>
                <w:szCs w:val="26"/>
              </w:rPr>
              <w:tab/>
              <w:t>pretendenta – sabiedrības ar ierobežotu atbildību "TILTS" tehniskais piedāvājums atbilst nolikuma un tehniskās specifikācijas prasībām;</w:t>
            </w:r>
          </w:p>
          <w:p w14:paraId="57651020" w14:textId="77777777" w:rsidR="00B70729" w:rsidRPr="00B70729" w:rsidRDefault="00B70729" w:rsidP="00A33265">
            <w:pPr>
              <w:ind w:left="345" w:hanging="345"/>
              <w:jc w:val="both"/>
              <w:rPr>
                <w:bCs/>
                <w:szCs w:val="26"/>
              </w:rPr>
            </w:pPr>
            <w:r w:rsidRPr="00B70729">
              <w:rPr>
                <w:bCs/>
                <w:szCs w:val="26"/>
              </w:rPr>
              <w:t>2.</w:t>
            </w:r>
            <w:r w:rsidRPr="00B70729">
              <w:rPr>
                <w:bCs/>
                <w:szCs w:val="26"/>
              </w:rPr>
              <w:tab/>
              <w:t xml:space="preserve">atzīt pretendenta </w:t>
            </w:r>
            <w:proofErr w:type="spellStart"/>
            <w:r w:rsidRPr="00B70729">
              <w:rPr>
                <w:bCs/>
                <w:szCs w:val="26"/>
              </w:rPr>
              <w:t>BauEst</w:t>
            </w:r>
            <w:proofErr w:type="spellEnd"/>
            <w:r w:rsidRPr="00B70729">
              <w:rPr>
                <w:bCs/>
                <w:szCs w:val="26"/>
              </w:rPr>
              <w:t xml:space="preserve"> OÜ piedāvājumu par neatbilstošu Nolikuma prasībām, noraidīt pretendenta piedāvājumu un izslēgt pretendentu </w:t>
            </w:r>
            <w:proofErr w:type="spellStart"/>
            <w:r w:rsidRPr="00B70729">
              <w:rPr>
                <w:bCs/>
                <w:szCs w:val="26"/>
              </w:rPr>
              <w:t>BauEst</w:t>
            </w:r>
            <w:proofErr w:type="spellEnd"/>
            <w:r w:rsidRPr="00B70729">
              <w:rPr>
                <w:bCs/>
                <w:szCs w:val="26"/>
              </w:rPr>
              <w:t xml:space="preserve"> OÜ (Vienotais </w:t>
            </w:r>
            <w:proofErr w:type="spellStart"/>
            <w:r w:rsidRPr="00B70729">
              <w:rPr>
                <w:bCs/>
                <w:szCs w:val="26"/>
              </w:rPr>
              <w:t>reģ</w:t>
            </w:r>
            <w:proofErr w:type="spellEnd"/>
            <w:r w:rsidRPr="00B70729">
              <w:rPr>
                <w:bCs/>
                <w:szCs w:val="26"/>
              </w:rPr>
              <w:t xml:space="preserve">. Nr. EE101031606, Igaunija) no dalības iepirkumā, jo pretendents </w:t>
            </w:r>
            <w:proofErr w:type="spellStart"/>
            <w:r w:rsidRPr="00B70729">
              <w:rPr>
                <w:bCs/>
                <w:szCs w:val="26"/>
              </w:rPr>
              <w:t>BauEst</w:t>
            </w:r>
            <w:proofErr w:type="spellEnd"/>
            <w:r w:rsidRPr="00B70729">
              <w:rPr>
                <w:bCs/>
                <w:szCs w:val="26"/>
              </w:rPr>
              <w:t xml:space="preserve"> OÜ nav iesniedzis Nolikuma 12.2. punktā noteikto tehniskā piedāvājuma dokumentu – darbu izpildes grafiku;</w:t>
            </w:r>
          </w:p>
          <w:p w14:paraId="6292A241" w14:textId="1D500084" w:rsidR="00441757" w:rsidRDefault="00B70729" w:rsidP="00A33265">
            <w:pPr>
              <w:ind w:left="345" w:hanging="345"/>
              <w:jc w:val="both"/>
              <w:rPr>
                <w:bCs/>
                <w:szCs w:val="26"/>
              </w:rPr>
            </w:pPr>
            <w:r w:rsidRPr="00B70729">
              <w:rPr>
                <w:bCs/>
                <w:szCs w:val="26"/>
              </w:rPr>
              <w:t>3.</w:t>
            </w:r>
            <w:r w:rsidRPr="00B70729">
              <w:rPr>
                <w:bCs/>
                <w:szCs w:val="26"/>
              </w:rPr>
              <w:tab/>
              <w:t>pretendenta – piegādātāju apvienības "HCG&amp;LTB" tehniskais piedāvājums atbilst Nolikuma un tehniskās specifikācijas prasībām</w:t>
            </w:r>
          </w:p>
        </w:tc>
        <w:tc>
          <w:tcPr>
            <w:tcW w:w="284" w:type="dxa"/>
            <w:tcBorders>
              <w:top w:val="nil"/>
            </w:tcBorders>
          </w:tcPr>
          <w:p w14:paraId="2E677DBE" w14:textId="77777777" w:rsidR="00441757" w:rsidRDefault="00441757" w:rsidP="00271C2A">
            <w:pPr>
              <w:rPr>
                <w:bCs/>
                <w:szCs w:val="26"/>
              </w:rPr>
            </w:pPr>
          </w:p>
        </w:tc>
      </w:tr>
      <w:tr w:rsidR="003C1FD3" w14:paraId="3CCC0A0D" w14:textId="77777777" w:rsidTr="0033273F">
        <w:tc>
          <w:tcPr>
            <w:tcW w:w="284" w:type="dxa"/>
            <w:tcBorders>
              <w:bottom w:val="single" w:sz="4" w:space="0" w:color="A6A6A6" w:themeColor="background1" w:themeShade="A6"/>
            </w:tcBorders>
          </w:tcPr>
          <w:p w14:paraId="32771B06"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1E54741F"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28F792EB" w14:textId="77777777" w:rsidR="00441757" w:rsidRPr="00323007" w:rsidRDefault="00441757" w:rsidP="00271C2A">
            <w:pPr>
              <w:rPr>
                <w:bCs/>
                <w:sz w:val="4"/>
                <w:szCs w:val="4"/>
              </w:rPr>
            </w:pPr>
          </w:p>
        </w:tc>
      </w:tr>
    </w:tbl>
    <w:p w14:paraId="7AAA75E7" w14:textId="77777777" w:rsidR="00441757" w:rsidRDefault="00441757" w:rsidP="00142B1A">
      <w:pPr>
        <w:rPr>
          <w:bCs/>
          <w:szCs w:val="26"/>
        </w:rPr>
      </w:pPr>
    </w:p>
    <w:tbl>
      <w:tblPr>
        <w:tblStyle w:val="Reatabula"/>
        <w:tblW w:w="9644"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14"/>
        <w:gridCol w:w="270"/>
        <w:gridCol w:w="539"/>
        <w:gridCol w:w="3871"/>
        <w:gridCol w:w="1710"/>
        <w:gridCol w:w="1440"/>
        <w:gridCol w:w="1512"/>
        <w:gridCol w:w="288"/>
      </w:tblGrid>
      <w:tr w:rsidR="003C1FD3" w14:paraId="7DAA3538" w14:textId="77777777" w:rsidTr="00B70729">
        <w:tc>
          <w:tcPr>
            <w:tcW w:w="9644" w:type="dxa"/>
            <w:gridSpan w:val="8"/>
            <w:tcBorders>
              <w:top w:val="single" w:sz="4" w:space="0" w:color="A6A6A6" w:themeColor="background1" w:themeShade="A6"/>
              <w:bottom w:val="nil"/>
            </w:tcBorders>
            <w:shd w:val="clear" w:color="auto" w:fill="D9D9D9" w:themeFill="background1" w:themeFillShade="D9"/>
          </w:tcPr>
          <w:p w14:paraId="787A0F4F" w14:textId="77777777" w:rsidR="00441757" w:rsidRDefault="00A33265" w:rsidP="00271C2A">
            <w:pPr>
              <w:rPr>
                <w:bCs/>
                <w:szCs w:val="26"/>
              </w:rPr>
            </w:pPr>
            <w:r w:rsidRPr="00C94DCA">
              <w:rPr>
                <w:b/>
                <w:bCs/>
                <w:szCs w:val="26"/>
              </w:rPr>
              <w:t>Saimnieciski  visizdevīgākā piedāvājuma vērtēšanas kopsavilkums:</w:t>
            </w:r>
          </w:p>
        </w:tc>
      </w:tr>
      <w:tr w:rsidR="003C1FD3" w14:paraId="60A11DB0" w14:textId="77777777" w:rsidTr="00B70729">
        <w:tc>
          <w:tcPr>
            <w:tcW w:w="284" w:type="dxa"/>
            <w:gridSpan w:val="2"/>
            <w:tcBorders>
              <w:top w:val="nil"/>
            </w:tcBorders>
          </w:tcPr>
          <w:p w14:paraId="05C8985D" w14:textId="77777777" w:rsidR="00441757" w:rsidRDefault="00441757" w:rsidP="00271C2A">
            <w:pPr>
              <w:rPr>
                <w:bCs/>
                <w:szCs w:val="26"/>
              </w:rPr>
            </w:pPr>
          </w:p>
        </w:tc>
        <w:tc>
          <w:tcPr>
            <w:tcW w:w="9072" w:type="dxa"/>
            <w:gridSpan w:val="5"/>
            <w:tcBorders>
              <w:top w:val="nil"/>
            </w:tcBorders>
          </w:tcPr>
          <w:p w14:paraId="7B89D45D" w14:textId="09C46C76" w:rsidR="00441757" w:rsidRDefault="00B70729" w:rsidP="00271C2A">
            <w:pPr>
              <w:rPr>
                <w:bCs/>
                <w:szCs w:val="26"/>
              </w:rPr>
            </w:pPr>
            <w:r>
              <w:rPr>
                <w:bCs/>
              </w:rPr>
              <w:t>s</w:t>
            </w:r>
            <w:r w:rsidRPr="001F691A">
              <w:rPr>
                <w:bCs/>
              </w:rPr>
              <w:t xml:space="preserve">askaņā ar iepirkuma komisijas locekļu individuālajiem izvērtējamiem, </w:t>
            </w:r>
            <w:r w:rsidRPr="001F691A">
              <w:rPr>
                <w:bCs/>
                <w:lang w:eastAsia="ar-SA"/>
              </w:rPr>
              <w:t xml:space="preserve">par </w:t>
            </w:r>
            <w:r w:rsidRPr="00B70729">
              <w:rPr>
                <w:kern w:val="24"/>
              </w:rPr>
              <w:t>saimnieciski</w:t>
            </w:r>
            <w:r w:rsidRPr="001F691A">
              <w:rPr>
                <w:bCs/>
                <w:lang w:eastAsia="ar-SA"/>
              </w:rPr>
              <w:t xml:space="preserve"> visizdevīgāko piedāvājumu ar iegūtiem 100 punktiem atzīt pretendenta – </w:t>
            </w:r>
            <w:r w:rsidRPr="001F691A">
              <w:rPr>
                <w:bCs/>
              </w:rPr>
              <w:t xml:space="preserve">sabiedrības ar ierobežotu atbildību "TILTS" (vienotais </w:t>
            </w:r>
            <w:proofErr w:type="spellStart"/>
            <w:r w:rsidRPr="001F691A">
              <w:rPr>
                <w:bCs/>
              </w:rPr>
              <w:t>reģ</w:t>
            </w:r>
            <w:proofErr w:type="spellEnd"/>
            <w:r w:rsidRPr="001F691A">
              <w:rPr>
                <w:bCs/>
              </w:rPr>
              <w:t>. Nr. 50103005351) piedāvājumu.</w:t>
            </w:r>
          </w:p>
        </w:tc>
        <w:tc>
          <w:tcPr>
            <w:tcW w:w="288" w:type="dxa"/>
            <w:tcBorders>
              <w:top w:val="nil"/>
            </w:tcBorders>
          </w:tcPr>
          <w:p w14:paraId="71A4F6E8" w14:textId="77777777" w:rsidR="00441757" w:rsidRDefault="00441757" w:rsidP="00271C2A">
            <w:pPr>
              <w:rPr>
                <w:bCs/>
                <w:szCs w:val="26"/>
              </w:rPr>
            </w:pPr>
          </w:p>
        </w:tc>
      </w:tr>
      <w:tr w:rsidR="00B70729" w:rsidRPr="00F24ED4" w14:paraId="27DD8A84"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blHeader/>
        </w:trPr>
        <w:tc>
          <w:tcPr>
            <w:tcW w:w="809" w:type="dxa"/>
            <w:gridSpan w:val="2"/>
            <w:vMerge w:val="restart"/>
            <w:shd w:val="clear" w:color="auto" w:fill="D9D9D9" w:themeFill="background1" w:themeFillShade="D9"/>
            <w:vAlign w:val="center"/>
          </w:tcPr>
          <w:p w14:paraId="4FCDC817"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Nr. p.k.</w:t>
            </w:r>
          </w:p>
        </w:tc>
        <w:tc>
          <w:tcPr>
            <w:tcW w:w="5581" w:type="dxa"/>
            <w:gridSpan w:val="2"/>
            <w:vMerge w:val="restart"/>
            <w:shd w:val="clear" w:color="auto" w:fill="D9D9D9" w:themeFill="background1" w:themeFillShade="D9"/>
            <w:vAlign w:val="center"/>
          </w:tcPr>
          <w:p w14:paraId="24820462"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Vērtēšanas kritērijs</w:t>
            </w:r>
          </w:p>
        </w:tc>
        <w:tc>
          <w:tcPr>
            <w:tcW w:w="3240" w:type="dxa"/>
            <w:gridSpan w:val="3"/>
            <w:shd w:val="clear" w:color="auto" w:fill="D9D9D9" w:themeFill="background1" w:themeFillShade="D9"/>
          </w:tcPr>
          <w:p w14:paraId="2AEED7E7"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Pretendents</w:t>
            </w:r>
          </w:p>
        </w:tc>
      </w:tr>
      <w:tr w:rsidR="00B70729" w:rsidRPr="00F24ED4" w14:paraId="5174F4CA"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Pr>
        <w:tc>
          <w:tcPr>
            <w:tcW w:w="809" w:type="dxa"/>
            <w:gridSpan w:val="2"/>
            <w:vMerge/>
            <w:shd w:val="clear" w:color="auto" w:fill="D9D9D9" w:themeFill="background1" w:themeFillShade="D9"/>
          </w:tcPr>
          <w:p w14:paraId="7917BC5F"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p>
        </w:tc>
        <w:tc>
          <w:tcPr>
            <w:tcW w:w="5581" w:type="dxa"/>
            <w:gridSpan w:val="2"/>
            <w:vMerge/>
            <w:shd w:val="clear" w:color="auto" w:fill="D9D9D9" w:themeFill="background1" w:themeFillShade="D9"/>
            <w:vAlign w:val="center"/>
          </w:tcPr>
          <w:p w14:paraId="1EA28139"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p>
        </w:tc>
        <w:tc>
          <w:tcPr>
            <w:tcW w:w="1440" w:type="dxa"/>
            <w:shd w:val="clear" w:color="auto" w:fill="D9D9D9" w:themeFill="background1" w:themeFillShade="D9"/>
            <w:vAlign w:val="center"/>
          </w:tcPr>
          <w:p w14:paraId="5B443329"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SIA "TILTS"</w:t>
            </w:r>
          </w:p>
        </w:tc>
        <w:tc>
          <w:tcPr>
            <w:tcW w:w="1800" w:type="dxa"/>
            <w:gridSpan w:val="2"/>
            <w:shd w:val="clear" w:color="auto" w:fill="D9D9D9" w:themeFill="background1" w:themeFillShade="D9"/>
            <w:vAlign w:val="center"/>
          </w:tcPr>
          <w:p w14:paraId="626B825C"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PA "HCG&amp;LTB"</w:t>
            </w:r>
          </w:p>
        </w:tc>
      </w:tr>
      <w:tr w:rsidR="00B70729" w:rsidRPr="00F24ED4" w14:paraId="3247F3AC"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932"/>
        </w:trPr>
        <w:tc>
          <w:tcPr>
            <w:tcW w:w="809" w:type="dxa"/>
            <w:gridSpan w:val="2"/>
            <w:vMerge w:val="restart"/>
          </w:tcPr>
          <w:p w14:paraId="0EDFBC68" w14:textId="77777777" w:rsidR="00B70729" w:rsidRPr="00F24ED4" w:rsidRDefault="00B70729" w:rsidP="00B70729">
            <w:pPr>
              <w:pStyle w:val="BodyText4"/>
              <w:numPr>
                <w:ilvl w:val="0"/>
                <w:numId w:val="40"/>
              </w:numPr>
              <w:shd w:val="clear" w:color="auto" w:fill="auto"/>
              <w:tabs>
                <w:tab w:val="left" w:pos="993"/>
              </w:tabs>
              <w:spacing w:after="80" w:line="240" w:lineRule="auto"/>
              <w:ind w:right="100" w:hanging="720"/>
              <w:jc w:val="both"/>
              <w:rPr>
                <w:sz w:val="20"/>
                <w:szCs w:val="20"/>
              </w:rPr>
            </w:pPr>
          </w:p>
        </w:tc>
        <w:tc>
          <w:tcPr>
            <w:tcW w:w="3871" w:type="dxa"/>
            <w:vMerge w:val="restart"/>
            <w:vAlign w:val="center"/>
          </w:tcPr>
          <w:p w14:paraId="384B9F26" w14:textId="77777777" w:rsidR="00B70729" w:rsidRPr="00F24ED4" w:rsidRDefault="00B70729" w:rsidP="00034EDF">
            <w:pPr>
              <w:pStyle w:val="BodyText4"/>
              <w:tabs>
                <w:tab w:val="left" w:pos="993"/>
              </w:tabs>
              <w:ind w:right="100" w:firstLine="0"/>
              <w:jc w:val="both"/>
              <w:rPr>
                <w:b/>
                <w:bCs/>
                <w:sz w:val="20"/>
                <w:szCs w:val="20"/>
              </w:rPr>
            </w:pPr>
            <w:r w:rsidRPr="00F24ED4">
              <w:rPr>
                <w:b/>
                <w:bCs/>
                <w:sz w:val="20"/>
                <w:szCs w:val="20"/>
              </w:rPr>
              <w:t>Piedāvājuma kopējā cena (projektēšana, autoruzraudzība un būvniecība)</w:t>
            </w:r>
          </w:p>
          <w:p w14:paraId="48254594" w14:textId="77777777" w:rsidR="00B70729" w:rsidRPr="00F24ED4" w:rsidRDefault="00B70729" w:rsidP="00034EDF">
            <w:pPr>
              <w:pStyle w:val="BodyText4"/>
              <w:shd w:val="clear" w:color="auto" w:fill="auto"/>
              <w:tabs>
                <w:tab w:val="left" w:pos="993"/>
              </w:tabs>
              <w:spacing w:line="240" w:lineRule="auto"/>
              <w:ind w:right="100" w:firstLine="0"/>
              <w:jc w:val="both"/>
              <w:rPr>
                <w:sz w:val="20"/>
                <w:szCs w:val="20"/>
              </w:rPr>
            </w:pPr>
            <w:r w:rsidRPr="00F24ED4">
              <w:rPr>
                <w:sz w:val="20"/>
                <w:szCs w:val="20"/>
              </w:rPr>
              <w:t xml:space="preserve">Vērtēšanas kritērijā Nr. 1 “Piedāvājuma kopējā cena” punktus aprēķina pēc šādas formulas: Punkti = </w:t>
            </w:r>
            <w:proofErr w:type="spellStart"/>
            <w:r w:rsidRPr="00F24ED4">
              <w:rPr>
                <w:sz w:val="20"/>
                <w:szCs w:val="20"/>
              </w:rPr>
              <w:t>Cx</w:t>
            </w:r>
            <w:proofErr w:type="spellEnd"/>
            <w:r w:rsidRPr="00F24ED4">
              <w:rPr>
                <w:sz w:val="20"/>
                <w:szCs w:val="20"/>
              </w:rPr>
              <w:t>/</w:t>
            </w:r>
            <w:proofErr w:type="spellStart"/>
            <w:r w:rsidRPr="00F24ED4">
              <w:rPr>
                <w:sz w:val="20"/>
                <w:szCs w:val="20"/>
              </w:rPr>
              <w:t>Cy</w:t>
            </w:r>
            <w:proofErr w:type="spellEnd"/>
            <w:r w:rsidRPr="00F24ED4">
              <w:rPr>
                <w:sz w:val="20"/>
                <w:szCs w:val="20"/>
              </w:rPr>
              <w:t xml:space="preserve"> x 98, kur:</w:t>
            </w:r>
          </w:p>
          <w:p w14:paraId="58EB1143" w14:textId="77777777" w:rsidR="00B70729" w:rsidRPr="00F24ED4" w:rsidRDefault="00B70729" w:rsidP="00034EDF">
            <w:pPr>
              <w:pStyle w:val="BodyText4"/>
              <w:shd w:val="clear" w:color="auto" w:fill="auto"/>
              <w:tabs>
                <w:tab w:val="left" w:pos="993"/>
              </w:tabs>
              <w:spacing w:line="240" w:lineRule="auto"/>
              <w:ind w:right="100" w:firstLine="0"/>
              <w:jc w:val="both"/>
              <w:rPr>
                <w:sz w:val="20"/>
                <w:szCs w:val="20"/>
              </w:rPr>
            </w:pPr>
            <w:proofErr w:type="spellStart"/>
            <w:r w:rsidRPr="00F24ED4">
              <w:rPr>
                <w:sz w:val="20"/>
                <w:szCs w:val="20"/>
              </w:rPr>
              <w:t>Cx</w:t>
            </w:r>
            <w:proofErr w:type="spellEnd"/>
            <w:r w:rsidRPr="00F24ED4">
              <w:rPr>
                <w:sz w:val="20"/>
                <w:szCs w:val="20"/>
              </w:rPr>
              <w:t xml:space="preserve"> – viszemākā piedāvātā kopējā cena;</w:t>
            </w:r>
          </w:p>
          <w:p w14:paraId="4D0210A7" w14:textId="77777777" w:rsidR="00B70729" w:rsidRPr="00F24ED4" w:rsidRDefault="00B70729" w:rsidP="00034EDF">
            <w:pPr>
              <w:pStyle w:val="BodyText4"/>
              <w:shd w:val="clear" w:color="auto" w:fill="auto"/>
              <w:tabs>
                <w:tab w:val="left" w:pos="993"/>
              </w:tabs>
              <w:spacing w:line="240" w:lineRule="auto"/>
              <w:ind w:right="100" w:firstLine="0"/>
              <w:jc w:val="both"/>
              <w:rPr>
                <w:sz w:val="20"/>
                <w:szCs w:val="20"/>
              </w:rPr>
            </w:pPr>
            <w:proofErr w:type="spellStart"/>
            <w:r w:rsidRPr="00F24ED4">
              <w:rPr>
                <w:sz w:val="20"/>
                <w:szCs w:val="20"/>
              </w:rPr>
              <w:t>Cy</w:t>
            </w:r>
            <w:proofErr w:type="spellEnd"/>
            <w:r w:rsidRPr="00F24ED4">
              <w:rPr>
                <w:sz w:val="20"/>
                <w:szCs w:val="20"/>
              </w:rPr>
              <w:t xml:space="preserve"> – vērtējamā piedāvājuma piedāvātā kopējā cena.</w:t>
            </w:r>
          </w:p>
        </w:tc>
        <w:tc>
          <w:tcPr>
            <w:tcW w:w="1710" w:type="dxa"/>
            <w:vAlign w:val="center"/>
          </w:tcPr>
          <w:p w14:paraId="6345C449"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Pr>
                <w:color w:val="000000"/>
                <w:sz w:val="20"/>
                <w:szCs w:val="20"/>
              </w:rPr>
              <w:t>P</w:t>
            </w:r>
            <w:r w:rsidRPr="00F24ED4">
              <w:rPr>
                <w:color w:val="000000"/>
                <w:sz w:val="20"/>
                <w:szCs w:val="20"/>
              </w:rPr>
              <w:t>iedāvātā līgumcena EUR bez PVN</w:t>
            </w:r>
          </w:p>
        </w:tc>
        <w:tc>
          <w:tcPr>
            <w:tcW w:w="1440" w:type="dxa"/>
            <w:vAlign w:val="center"/>
          </w:tcPr>
          <w:p w14:paraId="06881AC3"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4 879 976,56</w:t>
            </w:r>
          </w:p>
        </w:tc>
        <w:tc>
          <w:tcPr>
            <w:tcW w:w="1800" w:type="dxa"/>
            <w:gridSpan w:val="2"/>
            <w:vAlign w:val="center"/>
          </w:tcPr>
          <w:p w14:paraId="2E775015"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7 319 819,76</w:t>
            </w:r>
          </w:p>
        </w:tc>
      </w:tr>
      <w:tr w:rsidR="00B70729" w:rsidRPr="00F24ED4" w14:paraId="62EABFA6"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Pr>
        <w:tc>
          <w:tcPr>
            <w:tcW w:w="809" w:type="dxa"/>
            <w:gridSpan w:val="2"/>
            <w:vMerge/>
          </w:tcPr>
          <w:p w14:paraId="0D5BD040" w14:textId="77777777" w:rsidR="00B70729" w:rsidRPr="00F24ED4" w:rsidRDefault="00B70729" w:rsidP="00034EDF">
            <w:pPr>
              <w:pStyle w:val="BodyText4"/>
              <w:shd w:val="clear" w:color="auto" w:fill="auto"/>
              <w:tabs>
                <w:tab w:val="left" w:pos="993"/>
              </w:tabs>
              <w:spacing w:after="80" w:line="240" w:lineRule="auto"/>
              <w:ind w:left="720" w:right="100" w:firstLine="0"/>
              <w:jc w:val="both"/>
              <w:rPr>
                <w:sz w:val="20"/>
                <w:szCs w:val="20"/>
              </w:rPr>
            </w:pPr>
          </w:p>
        </w:tc>
        <w:tc>
          <w:tcPr>
            <w:tcW w:w="3871" w:type="dxa"/>
            <w:vMerge/>
            <w:vAlign w:val="center"/>
          </w:tcPr>
          <w:p w14:paraId="1650D4A9" w14:textId="77777777" w:rsidR="00B70729" w:rsidRPr="00F24ED4" w:rsidRDefault="00B70729" w:rsidP="00034EDF">
            <w:pPr>
              <w:pStyle w:val="BodyText4"/>
              <w:tabs>
                <w:tab w:val="left" w:pos="993"/>
              </w:tabs>
              <w:spacing w:after="80"/>
              <w:ind w:right="100" w:firstLine="0"/>
              <w:jc w:val="both"/>
              <w:rPr>
                <w:sz w:val="20"/>
                <w:szCs w:val="20"/>
              </w:rPr>
            </w:pPr>
          </w:p>
        </w:tc>
        <w:tc>
          <w:tcPr>
            <w:tcW w:w="1710" w:type="dxa"/>
            <w:vAlign w:val="center"/>
          </w:tcPr>
          <w:p w14:paraId="35FB0DB8"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 xml:space="preserve">Punkti par (C) </w:t>
            </w:r>
          </w:p>
          <w:p w14:paraId="7B4A19C4"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Maksimālais punktu skaits 98</w:t>
            </w:r>
          </w:p>
        </w:tc>
        <w:tc>
          <w:tcPr>
            <w:tcW w:w="1440" w:type="dxa"/>
            <w:vAlign w:val="center"/>
          </w:tcPr>
          <w:p w14:paraId="64CB70CF"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Pr>
                <w:sz w:val="20"/>
                <w:szCs w:val="20"/>
              </w:rPr>
              <w:t>98</w:t>
            </w:r>
          </w:p>
        </w:tc>
        <w:tc>
          <w:tcPr>
            <w:tcW w:w="1800" w:type="dxa"/>
            <w:gridSpan w:val="2"/>
            <w:vAlign w:val="center"/>
          </w:tcPr>
          <w:p w14:paraId="6BB391BC"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Pr>
                <w:sz w:val="20"/>
                <w:szCs w:val="20"/>
              </w:rPr>
              <w:t>65,33</w:t>
            </w:r>
          </w:p>
        </w:tc>
      </w:tr>
      <w:tr w:rsidR="00B70729" w:rsidRPr="00F24ED4" w14:paraId="7E5BFABE"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1553"/>
        </w:trPr>
        <w:tc>
          <w:tcPr>
            <w:tcW w:w="809" w:type="dxa"/>
            <w:gridSpan w:val="2"/>
          </w:tcPr>
          <w:p w14:paraId="62C721F0" w14:textId="77777777" w:rsidR="00B70729" w:rsidRPr="00F24ED4" w:rsidRDefault="00B70729" w:rsidP="00B70729">
            <w:pPr>
              <w:pStyle w:val="BodyText4"/>
              <w:numPr>
                <w:ilvl w:val="0"/>
                <w:numId w:val="40"/>
              </w:numPr>
              <w:shd w:val="clear" w:color="auto" w:fill="auto"/>
              <w:tabs>
                <w:tab w:val="left" w:pos="993"/>
              </w:tabs>
              <w:spacing w:after="80" w:line="240" w:lineRule="auto"/>
              <w:ind w:right="100" w:hanging="720"/>
              <w:jc w:val="both"/>
              <w:rPr>
                <w:sz w:val="20"/>
                <w:szCs w:val="20"/>
              </w:rPr>
            </w:pPr>
          </w:p>
        </w:tc>
        <w:tc>
          <w:tcPr>
            <w:tcW w:w="5581" w:type="dxa"/>
            <w:gridSpan w:val="2"/>
          </w:tcPr>
          <w:p w14:paraId="0C6DDDD7" w14:textId="77777777" w:rsidR="00B70729" w:rsidRPr="00F24ED4" w:rsidRDefault="00B70729" w:rsidP="00034EDF">
            <w:pPr>
              <w:pStyle w:val="BodyText4"/>
              <w:shd w:val="clear" w:color="auto" w:fill="auto"/>
              <w:tabs>
                <w:tab w:val="left" w:pos="993"/>
              </w:tabs>
              <w:spacing w:after="80" w:line="240" w:lineRule="auto"/>
              <w:ind w:right="100" w:firstLine="0"/>
              <w:jc w:val="both"/>
              <w:rPr>
                <w:b/>
                <w:bCs/>
                <w:sz w:val="20"/>
                <w:szCs w:val="20"/>
              </w:rPr>
            </w:pPr>
            <w:r w:rsidRPr="00F24ED4">
              <w:rPr>
                <w:b/>
                <w:bCs/>
                <w:sz w:val="20"/>
                <w:szCs w:val="20"/>
              </w:rPr>
              <w:t>Būvprojekta vadītāja pieredze:</w:t>
            </w:r>
          </w:p>
          <w:p w14:paraId="6DE438ED"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 xml:space="preserve">Ja Pretendenta piedāvātajam būvprojekta vadītājam ir nolikuma 17.3.1. pieredze – pretendentam tiek piešķirts 1 punkts. </w:t>
            </w:r>
          </w:p>
          <w:p w14:paraId="6768C24C"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Ja Pretendenta piedāvātajam būvprojekta vadītājam nav nolikuma 17.3.1. punktā noteiktā pieredze – pretendentam tiek piešķirti 0 punkti.</w:t>
            </w:r>
          </w:p>
        </w:tc>
        <w:tc>
          <w:tcPr>
            <w:tcW w:w="1440" w:type="dxa"/>
            <w:vAlign w:val="center"/>
          </w:tcPr>
          <w:p w14:paraId="38F2D485"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1</w:t>
            </w:r>
          </w:p>
        </w:tc>
        <w:tc>
          <w:tcPr>
            <w:tcW w:w="1800" w:type="dxa"/>
            <w:gridSpan w:val="2"/>
            <w:vAlign w:val="center"/>
          </w:tcPr>
          <w:p w14:paraId="56CFD645"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1</w:t>
            </w:r>
          </w:p>
        </w:tc>
      </w:tr>
      <w:tr w:rsidR="00B70729" w:rsidRPr="00F24ED4" w14:paraId="742A620C"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1643"/>
        </w:trPr>
        <w:tc>
          <w:tcPr>
            <w:tcW w:w="809" w:type="dxa"/>
            <w:gridSpan w:val="2"/>
          </w:tcPr>
          <w:p w14:paraId="29AF3785" w14:textId="77777777" w:rsidR="00B70729" w:rsidRPr="00F24ED4" w:rsidRDefault="00B70729" w:rsidP="00B70729">
            <w:pPr>
              <w:pStyle w:val="BodyText4"/>
              <w:numPr>
                <w:ilvl w:val="0"/>
                <w:numId w:val="40"/>
              </w:numPr>
              <w:shd w:val="clear" w:color="auto" w:fill="auto"/>
              <w:tabs>
                <w:tab w:val="left" w:pos="993"/>
              </w:tabs>
              <w:spacing w:after="80" w:line="240" w:lineRule="auto"/>
              <w:ind w:right="100" w:hanging="720"/>
              <w:jc w:val="both"/>
              <w:rPr>
                <w:sz w:val="20"/>
                <w:szCs w:val="20"/>
              </w:rPr>
            </w:pPr>
          </w:p>
        </w:tc>
        <w:tc>
          <w:tcPr>
            <w:tcW w:w="5581" w:type="dxa"/>
            <w:gridSpan w:val="2"/>
          </w:tcPr>
          <w:p w14:paraId="41F1C3C1" w14:textId="77777777" w:rsidR="00B70729" w:rsidRPr="00F24ED4" w:rsidRDefault="00B70729" w:rsidP="00034EDF">
            <w:pPr>
              <w:pStyle w:val="BodyText4"/>
              <w:shd w:val="clear" w:color="auto" w:fill="auto"/>
              <w:tabs>
                <w:tab w:val="left" w:pos="993"/>
              </w:tabs>
              <w:spacing w:after="80" w:line="240" w:lineRule="auto"/>
              <w:ind w:right="100" w:firstLine="0"/>
              <w:jc w:val="both"/>
              <w:rPr>
                <w:b/>
                <w:bCs/>
                <w:sz w:val="20"/>
                <w:szCs w:val="20"/>
              </w:rPr>
            </w:pPr>
            <w:r w:rsidRPr="00F24ED4">
              <w:rPr>
                <w:b/>
                <w:bCs/>
                <w:sz w:val="20"/>
                <w:szCs w:val="20"/>
              </w:rPr>
              <w:t>Būvdarbu vadītāja pieredze.</w:t>
            </w:r>
          </w:p>
          <w:p w14:paraId="72EFA62A"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 xml:space="preserve">Ja Pretendenta piedāvātajam būvdarbu vadītājam ir nolikuma 17.4.1. pieredze – pretendentam tiek piešķirts 1 punkts. </w:t>
            </w:r>
          </w:p>
          <w:p w14:paraId="6EC69E67"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Ja Pretendenta piedāvātajam būvdarbu vadītājam nav nolikuma 17.4.1. punktā noteiktā pieredze – pretendentam tiek piešķirti 0 punkti.</w:t>
            </w:r>
          </w:p>
        </w:tc>
        <w:tc>
          <w:tcPr>
            <w:tcW w:w="1440" w:type="dxa"/>
            <w:vAlign w:val="center"/>
          </w:tcPr>
          <w:p w14:paraId="54B7CD14"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1</w:t>
            </w:r>
          </w:p>
        </w:tc>
        <w:tc>
          <w:tcPr>
            <w:tcW w:w="1800" w:type="dxa"/>
            <w:gridSpan w:val="2"/>
            <w:vAlign w:val="center"/>
          </w:tcPr>
          <w:p w14:paraId="2A435541"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sidRPr="00F24ED4">
              <w:rPr>
                <w:sz w:val="20"/>
                <w:szCs w:val="20"/>
              </w:rPr>
              <w:t>1</w:t>
            </w:r>
          </w:p>
        </w:tc>
      </w:tr>
      <w:tr w:rsidR="00B70729" w:rsidRPr="00F24ED4" w14:paraId="66622FF6" w14:textId="77777777" w:rsidTr="00B70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Pr>
        <w:tc>
          <w:tcPr>
            <w:tcW w:w="6390" w:type="dxa"/>
            <w:gridSpan w:val="4"/>
          </w:tcPr>
          <w:p w14:paraId="1900527C" w14:textId="77777777" w:rsidR="00B70729" w:rsidRPr="00F24ED4" w:rsidRDefault="00B70729" w:rsidP="00034EDF">
            <w:pPr>
              <w:pStyle w:val="BodyText4"/>
              <w:shd w:val="clear" w:color="auto" w:fill="auto"/>
              <w:tabs>
                <w:tab w:val="left" w:pos="993"/>
              </w:tabs>
              <w:spacing w:after="80" w:line="240" w:lineRule="auto"/>
              <w:ind w:right="100" w:firstLine="0"/>
              <w:jc w:val="both"/>
              <w:rPr>
                <w:sz w:val="20"/>
                <w:szCs w:val="20"/>
              </w:rPr>
            </w:pPr>
            <w:r w:rsidRPr="00F24ED4">
              <w:rPr>
                <w:sz w:val="20"/>
                <w:szCs w:val="20"/>
              </w:rPr>
              <w:t>Kopā punkti:</w:t>
            </w:r>
          </w:p>
        </w:tc>
        <w:tc>
          <w:tcPr>
            <w:tcW w:w="1440" w:type="dxa"/>
          </w:tcPr>
          <w:p w14:paraId="3C6916B8"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Pr>
                <w:sz w:val="20"/>
                <w:szCs w:val="20"/>
              </w:rPr>
              <w:t>100</w:t>
            </w:r>
          </w:p>
        </w:tc>
        <w:tc>
          <w:tcPr>
            <w:tcW w:w="1800" w:type="dxa"/>
            <w:gridSpan w:val="2"/>
          </w:tcPr>
          <w:p w14:paraId="2699691C" w14:textId="77777777" w:rsidR="00B70729" w:rsidRPr="00F24ED4" w:rsidRDefault="00B70729" w:rsidP="00034EDF">
            <w:pPr>
              <w:pStyle w:val="BodyText4"/>
              <w:shd w:val="clear" w:color="auto" w:fill="auto"/>
              <w:tabs>
                <w:tab w:val="left" w:pos="993"/>
              </w:tabs>
              <w:spacing w:after="80" w:line="240" w:lineRule="auto"/>
              <w:ind w:right="100" w:firstLine="0"/>
              <w:jc w:val="center"/>
              <w:rPr>
                <w:sz w:val="20"/>
                <w:szCs w:val="20"/>
              </w:rPr>
            </w:pPr>
            <w:r>
              <w:rPr>
                <w:sz w:val="20"/>
                <w:szCs w:val="20"/>
              </w:rPr>
              <w:t>67,33</w:t>
            </w:r>
          </w:p>
        </w:tc>
      </w:tr>
    </w:tbl>
    <w:p w14:paraId="54D022A4" w14:textId="77777777" w:rsidR="00B70729" w:rsidRDefault="00B70729" w:rsidP="00947573">
      <w:pPr>
        <w:jc w:val="both"/>
        <w:rPr>
          <w:bCs/>
          <w:szCs w:val="26"/>
        </w:rPr>
      </w:pP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2506"/>
        <w:gridCol w:w="6566"/>
        <w:gridCol w:w="284"/>
        <w:gridCol w:w="7"/>
      </w:tblGrid>
      <w:tr w:rsidR="003C1FD3" w14:paraId="51F5CAA7" w14:textId="77777777" w:rsidTr="00A33265">
        <w:tc>
          <w:tcPr>
            <w:tcW w:w="9647" w:type="dxa"/>
            <w:gridSpan w:val="5"/>
            <w:tcBorders>
              <w:bottom w:val="nil"/>
            </w:tcBorders>
            <w:shd w:val="clear" w:color="auto" w:fill="D9D9D9" w:themeFill="background1" w:themeFillShade="D9"/>
          </w:tcPr>
          <w:p w14:paraId="45365F60" w14:textId="77777777" w:rsidR="00441757" w:rsidRDefault="00A33265"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3C1FD3" w14:paraId="24CF3700" w14:textId="77777777" w:rsidTr="00A33265">
        <w:tc>
          <w:tcPr>
            <w:tcW w:w="284" w:type="dxa"/>
            <w:tcBorders>
              <w:top w:val="nil"/>
              <w:bottom w:val="nil"/>
              <w:right w:val="nil"/>
            </w:tcBorders>
          </w:tcPr>
          <w:p w14:paraId="5D6C59BC"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20BB5ECF" w14:textId="67EE0BFB" w:rsidR="00441757" w:rsidRDefault="00B70729" w:rsidP="00142B1A">
            <w:pPr>
              <w:jc w:val="both"/>
              <w:rPr>
                <w:b/>
                <w:bCs/>
                <w:szCs w:val="26"/>
              </w:rPr>
            </w:pPr>
            <w:r>
              <w:t>S</w:t>
            </w:r>
            <w:r w:rsidRPr="00B70729">
              <w:t xml:space="preserve">abiedrības ar ierobežotu atbildību "TILTS" (vienotais </w:t>
            </w:r>
            <w:proofErr w:type="spellStart"/>
            <w:r w:rsidRPr="00B70729">
              <w:t>reģ</w:t>
            </w:r>
            <w:proofErr w:type="spellEnd"/>
            <w:r w:rsidRPr="00B70729">
              <w:t xml:space="preserve">. Nr. 50103005351) </w:t>
            </w:r>
            <w:r>
              <w:t xml:space="preserve">piedāvājumā </w:t>
            </w:r>
            <w:r w:rsidRPr="00D1153D">
              <w:t>nav norādīts neviens apakšuzņēmējs, kuru veicamo būvdarbu vai sniedzamo pakalpojumu vērtība ir vismaz 10 000 </w:t>
            </w:r>
            <w:proofErr w:type="spellStart"/>
            <w:r w:rsidRPr="00D1153D">
              <w:rPr>
                <w:i/>
                <w:iCs/>
              </w:rPr>
              <w:t>euro</w:t>
            </w:r>
            <w:proofErr w:type="spellEnd"/>
            <w:r w:rsidRPr="00D1153D">
              <w:t>,</w:t>
            </w:r>
          </w:p>
        </w:tc>
        <w:tc>
          <w:tcPr>
            <w:tcW w:w="291" w:type="dxa"/>
            <w:gridSpan w:val="2"/>
            <w:tcBorders>
              <w:top w:val="nil"/>
              <w:left w:val="nil"/>
              <w:bottom w:val="nil"/>
            </w:tcBorders>
          </w:tcPr>
          <w:p w14:paraId="4F30F90D" w14:textId="77777777" w:rsidR="00441757" w:rsidRPr="005B41BE" w:rsidRDefault="00441757" w:rsidP="00142B1A">
            <w:pPr>
              <w:rPr>
                <w:b/>
                <w:bCs/>
                <w:sz w:val="4"/>
                <w:szCs w:val="4"/>
              </w:rPr>
            </w:pPr>
          </w:p>
        </w:tc>
      </w:tr>
      <w:tr w:rsidR="003C1FD3" w14:paraId="5E9983DA" w14:textId="77777777" w:rsidTr="00A33265">
        <w:trPr>
          <w:gridAfter w:val="1"/>
          <w:wAfter w:w="7" w:type="dxa"/>
        </w:trPr>
        <w:tc>
          <w:tcPr>
            <w:tcW w:w="9640" w:type="dxa"/>
            <w:gridSpan w:val="4"/>
            <w:tcBorders>
              <w:bottom w:val="nil"/>
            </w:tcBorders>
            <w:shd w:val="clear" w:color="auto" w:fill="D9D9D9" w:themeFill="background1" w:themeFillShade="D9"/>
          </w:tcPr>
          <w:p w14:paraId="37DAC3E2" w14:textId="77777777" w:rsidR="00441757" w:rsidRDefault="00A33265"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 xml:space="preserve">un </w:t>
            </w:r>
            <w:r>
              <w:rPr>
                <w:b/>
                <w:bCs/>
              </w:rPr>
              <w:lastRenderedPageBreak/>
              <w:t>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3C1FD3" w14:paraId="77228312" w14:textId="77777777" w:rsidTr="00A33265">
        <w:trPr>
          <w:gridAfter w:val="1"/>
          <w:wAfter w:w="7" w:type="dxa"/>
        </w:trPr>
        <w:tc>
          <w:tcPr>
            <w:tcW w:w="284" w:type="dxa"/>
            <w:tcBorders>
              <w:top w:val="nil"/>
              <w:left w:val="single" w:sz="4" w:space="0" w:color="A6A6A6" w:themeColor="background1" w:themeShade="A6"/>
              <w:bottom w:val="single" w:sz="4" w:space="0" w:color="A6A6A6" w:themeColor="background1" w:themeShade="A6"/>
              <w:right w:val="nil"/>
            </w:tcBorders>
          </w:tcPr>
          <w:p w14:paraId="68B639C6"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31D34C3A" w14:textId="5C70AB1E" w:rsidR="00A33265" w:rsidRDefault="00A33265"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12202B1C" w14:textId="77777777" w:rsidR="00441757" w:rsidRDefault="00441757" w:rsidP="00142B1A">
            <w:pPr>
              <w:rPr>
                <w:b/>
                <w:bCs/>
                <w:szCs w:val="26"/>
              </w:rPr>
            </w:pPr>
          </w:p>
        </w:tc>
      </w:tr>
      <w:tr w:rsidR="00A33265" w:rsidRPr="00B46B3E" w14:paraId="47E0EF28" w14:textId="77777777" w:rsidTr="00A33265">
        <w:tc>
          <w:tcPr>
            <w:tcW w:w="2790" w:type="dxa"/>
            <w:gridSpan w:val="2"/>
            <w:shd w:val="clear" w:color="auto" w:fill="D9D9D9" w:themeFill="background1" w:themeFillShade="D9"/>
          </w:tcPr>
          <w:p w14:paraId="5B43A015" w14:textId="77777777" w:rsidR="00A33265" w:rsidRPr="00B46B3E" w:rsidRDefault="00A33265" w:rsidP="00034EDF">
            <w:pPr>
              <w:rPr>
                <w:b/>
                <w:bCs/>
                <w:szCs w:val="26"/>
              </w:rPr>
            </w:pPr>
            <w:r w:rsidRPr="00B46B3E">
              <w:rPr>
                <w:b/>
                <w:bCs/>
                <w:szCs w:val="26"/>
              </w:rPr>
              <w:t>Pretendenta nosaukums</w:t>
            </w:r>
          </w:p>
        </w:tc>
        <w:tc>
          <w:tcPr>
            <w:tcW w:w="6857" w:type="dxa"/>
            <w:gridSpan w:val="3"/>
            <w:shd w:val="clear" w:color="auto" w:fill="D9D9D9" w:themeFill="background1" w:themeFillShade="D9"/>
          </w:tcPr>
          <w:p w14:paraId="4C6132A6" w14:textId="77777777" w:rsidR="00A33265" w:rsidRPr="00B46B3E" w:rsidRDefault="00A33265" w:rsidP="00034EDF">
            <w:pPr>
              <w:rPr>
                <w:b/>
                <w:bCs/>
                <w:szCs w:val="26"/>
              </w:rPr>
            </w:pPr>
            <w:r w:rsidRPr="00B46B3E">
              <w:rPr>
                <w:b/>
                <w:bCs/>
                <w:szCs w:val="26"/>
              </w:rPr>
              <w:t>Pamatojums</w:t>
            </w:r>
          </w:p>
        </w:tc>
      </w:tr>
      <w:tr w:rsidR="00A33265" w:rsidRPr="00B46B3E" w14:paraId="28351F26" w14:textId="77777777" w:rsidTr="00A33265">
        <w:tc>
          <w:tcPr>
            <w:tcW w:w="2790" w:type="dxa"/>
            <w:gridSpan w:val="2"/>
          </w:tcPr>
          <w:p w14:paraId="1B43BE1B" w14:textId="77777777" w:rsidR="00A33265" w:rsidRPr="00B46B3E" w:rsidRDefault="00A33265" w:rsidP="00034EDF">
            <w:pPr>
              <w:rPr>
                <w:bCs/>
                <w:lang w:eastAsia="ar-SA"/>
              </w:rPr>
            </w:pPr>
            <w:r w:rsidRPr="00B46B3E">
              <w:rPr>
                <w:bCs/>
                <w:lang w:eastAsia="ar-SA"/>
              </w:rPr>
              <w:t>SIA "G2.LV"</w:t>
            </w:r>
          </w:p>
          <w:p w14:paraId="10E0CCDB" w14:textId="77777777" w:rsidR="00A33265" w:rsidRPr="00B46B3E" w:rsidRDefault="00A33265" w:rsidP="00034EDF">
            <w:pPr>
              <w:rPr>
                <w:b/>
                <w:bCs/>
                <w:szCs w:val="26"/>
              </w:rPr>
            </w:pPr>
            <w:r w:rsidRPr="00B46B3E">
              <w:rPr>
                <w:bCs/>
                <w:lang w:eastAsia="ar-SA"/>
              </w:rPr>
              <w:t>(</w:t>
            </w:r>
            <w:proofErr w:type="spellStart"/>
            <w:r w:rsidRPr="00B46B3E">
              <w:rPr>
                <w:bCs/>
                <w:lang w:eastAsia="ar-SA"/>
              </w:rPr>
              <w:t>reģ</w:t>
            </w:r>
            <w:proofErr w:type="spellEnd"/>
            <w:r w:rsidRPr="00B46B3E">
              <w:rPr>
                <w:bCs/>
                <w:lang w:eastAsia="ar-SA"/>
              </w:rPr>
              <w:t>. Nr. 40003237295)</w:t>
            </w:r>
          </w:p>
        </w:tc>
        <w:tc>
          <w:tcPr>
            <w:tcW w:w="6857" w:type="dxa"/>
            <w:gridSpan w:val="3"/>
          </w:tcPr>
          <w:p w14:paraId="1B1FA622" w14:textId="77777777" w:rsidR="00A33265" w:rsidRPr="00B46B3E" w:rsidRDefault="00A33265" w:rsidP="00034EDF">
            <w:pPr>
              <w:spacing w:before="120" w:after="120"/>
              <w:jc w:val="both"/>
            </w:pPr>
            <w:r w:rsidRPr="00B46B3E">
              <w:rPr>
                <w:bCs/>
                <w:lang w:eastAsia="ar-SA"/>
              </w:rPr>
              <w:t>SIA "G2.LV" kā galvenais būvdarbu veicējs neatbilst Nolikuma 9.2.4. punktā noteiktajai kvalifikācijas prasībai.</w:t>
            </w:r>
          </w:p>
        </w:tc>
      </w:tr>
      <w:tr w:rsidR="00A33265" w:rsidRPr="00B46B3E" w14:paraId="6DB29E65" w14:textId="77777777" w:rsidTr="00A33265">
        <w:tc>
          <w:tcPr>
            <w:tcW w:w="2790" w:type="dxa"/>
            <w:gridSpan w:val="2"/>
          </w:tcPr>
          <w:p w14:paraId="0BF11CA2" w14:textId="77777777" w:rsidR="00A33265" w:rsidRPr="00B46B3E" w:rsidRDefault="00A33265" w:rsidP="00034EDF">
            <w:proofErr w:type="spellStart"/>
            <w:r w:rsidRPr="00B46B3E">
              <w:t>BauEst</w:t>
            </w:r>
            <w:proofErr w:type="spellEnd"/>
            <w:r w:rsidRPr="00B46B3E">
              <w:t xml:space="preserve"> OÜ</w:t>
            </w:r>
          </w:p>
          <w:p w14:paraId="3BE418EA" w14:textId="77777777" w:rsidR="00A33265" w:rsidRPr="00B46B3E" w:rsidRDefault="00A33265" w:rsidP="00034EDF">
            <w:pPr>
              <w:rPr>
                <w:b/>
                <w:bCs/>
                <w:szCs w:val="26"/>
              </w:rPr>
            </w:pPr>
            <w:r w:rsidRPr="00B46B3E">
              <w:t>(</w:t>
            </w:r>
            <w:proofErr w:type="spellStart"/>
            <w:r w:rsidRPr="00B46B3E">
              <w:t>reģ</w:t>
            </w:r>
            <w:proofErr w:type="spellEnd"/>
            <w:r w:rsidRPr="00B46B3E">
              <w:t>. Nr. 11220064)</w:t>
            </w:r>
          </w:p>
        </w:tc>
        <w:tc>
          <w:tcPr>
            <w:tcW w:w="6857" w:type="dxa"/>
            <w:gridSpan w:val="3"/>
          </w:tcPr>
          <w:p w14:paraId="389CAD56" w14:textId="3F0CFEA5" w:rsidR="00A33265" w:rsidRPr="00B46B3E" w:rsidRDefault="00A33265" w:rsidP="00034EDF">
            <w:pPr>
              <w:jc w:val="both"/>
              <w:rPr>
                <w:b/>
                <w:bCs/>
                <w:szCs w:val="26"/>
              </w:rPr>
            </w:pPr>
            <w:r w:rsidRPr="00A33265">
              <w:t xml:space="preserve">Nolemts atzīt pretendenta </w:t>
            </w:r>
            <w:proofErr w:type="spellStart"/>
            <w:r w:rsidRPr="00A33265">
              <w:t>BauEst</w:t>
            </w:r>
            <w:proofErr w:type="spellEnd"/>
            <w:r w:rsidRPr="00A33265">
              <w:t xml:space="preserve"> OÜ piedāvājumu par neatbilstošu Nolikuma prasībām, noraidīt pretendenta piedāvājumu un izslēgt pretendentu </w:t>
            </w:r>
            <w:proofErr w:type="spellStart"/>
            <w:r w:rsidRPr="00A33265">
              <w:t>BauEst</w:t>
            </w:r>
            <w:proofErr w:type="spellEnd"/>
            <w:r w:rsidRPr="00A33265">
              <w:t xml:space="preserve"> OÜ (Vienotais </w:t>
            </w:r>
            <w:proofErr w:type="spellStart"/>
            <w:r w:rsidRPr="00A33265">
              <w:t>reģ</w:t>
            </w:r>
            <w:proofErr w:type="spellEnd"/>
            <w:r w:rsidRPr="00A33265">
              <w:t xml:space="preserve">. Nr. EE101031606, Igaunija) no dalības iepirkumā, jo pretendents </w:t>
            </w:r>
            <w:proofErr w:type="spellStart"/>
            <w:r w:rsidRPr="00A33265">
              <w:t>BauEst</w:t>
            </w:r>
            <w:proofErr w:type="spellEnd"/>
            <w:r w:rsidRPr="00A33265">
              <w:t xml:space="preserve"> OÜ nav iesniedzis Nolikuma 12.2. punktā noteikto tehniskā piedāvājuma dokumentu – darbu izpildes grafiku.</w:t>
            </w:r>
          </w:p>
        </w:tc>
      </w:tr>
    </w:tbl>
    <w:p w14:paraId="020B48B2" w14:textId="77777777" w:rsidR="00441757" w:rsidRDefault="00441757" w:rsidP="00142B1A">
      <w:pPr>
        <w:rPr>
          <w:b/>
          <w:bCs/>
          <w:szCs w:val="26"/>
        </w:rPr>
      </w:pPr>
    </w:p>
    <w:p w14:paraId="2AD0CB92"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C1FD3" w14:paraId="554254E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71E6CD8" w14:textId="77777777" w:rsidR="00441757" w:rsidRPr="00AE1131" w:rsidRDefault="00A33265"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C1FD3" w14:paraId="2B91E1B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CC0628E" w14:textId="2300DF42" w:rsidR="00441757" w:rsidRPr="00AE1131" w:rsidRDefault="00B70729" w:rsidP="00142B1A">
            <w:pPr>
              <w:jc w:val="both"/>
              <w:rPr>
                <w:bCs/>
                <w:szCs w:val="26"/>
              </w:rPr>
            </w:pPr>
            <w:r>
              <w:rPr>
                <w:bCs/>
                <w:szCs w:val="26"/>
              </w:rPr>
              <w:t>Neviens piedāvājums netika atzīts par nepamatoti lētu.</w:t>
            </w:r>
          </w:p>
        </w:tc>
      </w:tr>
    </w:tbl>
    <w:p w14:paraId="168CF456" w14:textId="77777777" w:rsidR="00441757" w:rsidRDefault="00441757" w:rsidP="00142B1A">
      <w:pPr>
        <w:rPr>
          <w:b/>
          <w:bCs/>
          <w:szCs w:val="26"/>
        </w:rPr>
      </w:pPr>
    </w:p>
    <w:p w14:paraId="502FFAB4"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C1FD3" w14:paraId="4C8F1267" w14:textId="77777777" w:rsidTr="00142B1A">
        <w:tc>
          <w:tcPr>
            <w:tcW w:w="5000" w:type="pct"/>
            <w:tcBorders>
              <w:bottom w:val="nil"/>
            </w:tcBorders>
            <w:shd w:val="clear" w:color="auto" w:fill="D9D9D9" w:themeFill="background1" w:themeFillShade="D9"/>
          </w:tcPr>
          <w:p w14:paraId="5BB1BC3B" w14:textId="77777777" w:rsidR="00441757" w:rsidRPr="00AE1131" w:rsidRDefault="00A33265" w:rsidP="00142B1A">
            <w:pPr>
              <w:jc w:val="both"/>
              <w:rPr>
                <w:bCs/>
                <w:szCs w:val="26"/>
              </w:rPr>
            </w:pPr>
            <w:r>
              <w:rPr>
                <w:b/>
                <w:bCs/>
              </w:rPr>
              <w:t>Konstatētie interešu konflikti un pasākumi, kas veikti to novēršanai:</w:t>
            </w:r>
          </w:p>
        </w:tc>
      </w:tr>
      <w:tr w:rsidR="003C1FD3" w14:paraId="51E0BC00" w14:textId="77777777" w:rsidTr="00142B1A">
        <w:tc>
          <w:tcPr>
            <w:tcW w:w="5000" w:type="pct"/>
            <w:tcBorders>
              <w:top w:val="nil"/>
              <w:bottom w:val="single" w:sz="4" w:space="0" w:color="A6A6A6" w:themeColor="background1" w:themeShade="A6"/>
            </w:tcBorders>
          </w:tcPr>
          <w:p w14:paraId="27C1D3A2" w14:textId="79402B4A" w:rsidR="00441757" w:rsidRPr="00AE1131" w:rsidRDefault="00A33265" w:rsidP="00142B1A">
            <w:pPr>
              <w:jc w:val="both"/>
              <w:rPr>
                <w:bCs/>
                <w:szCs w:val="26"/>
              </w:rPr>
            </w:pPr>
            <w:r>
              <w:rPr>
                <w:bCs/>
                <w:szCs w:val="26"/>
              </w:rPr>
              <w:t>Nav</w:t>
            </w:r>
            <w:r w:rsidR="00B70729">
              <w:rPr>
                <w:bCs/>
                <w:szCs w:val="26"/>
              </w:rPr>
              <w:t xml:space="preserve"> konstatēti</w:t>
            </w:r>
          </w:p>
        </w:tc>
      </w:tr>
    </w:tbl>
    <w:p w14:paraId="35993726"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C1FD3" w14:paraId="6BF58A6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1E57CE7" w14:textId="77777777" w:rsidR="00441757" w:rsidRPr="00AE1131" w:rsidRDefault="00A33265" w:rsidP="00142B1A">
            <w:pPr>
              <w:jc w:val="both"/>
              <w:rPr>
                <w:bCs/>
                <w:szCs w:val="26"/>
              </w:rPr>
            </w:pPr>
            <w:r>
              <w:rPr>
                <w:b/>
                <w:bCs/>
              </w:rPr>
              <w:t xml:space="preserve">Cita informācija: </w:t>
            </w:r>
            <w:r>
              <w:rPr>
                <w:bCs/>
                <w:i/>
              </w:rPr>
              <w:t>[ja nepieciešams]</w:t>
            </w:r>
          </w:p>
        </w:tc>
      </w:tr>
      <w:tr w:rsidR="003C1FD3" w14:paraId="4A180A8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5CC4FA3" w14:textId="77777777" w:rsidR="00441757" w:rsidRPr="00AE1131" w:rsidRDefault="00441757" w:rsidP="00142B1A">
            <w:pPr>
              <w:jc w:val="both"/>
              <w:rPr>
                <w:bCs/>
                <w:szCs w:val="26"/>
              </w:rPr>
            </w:pPr>
          </w:p>
        </w:tc>
      </w:tr>
    </w:tbl>
    <w:p w14:paraId="1759204F" w14:textId="77777777" w:rsidR="00441757" w:rsidRDefault="00441757">
      <w:pPr>
        <w:rPr>
          <w:b/>
          <w:bCs/>
          <w:szCs w:val="26"/>
        </w:rPr>
      </w:pPr>
    </w:p>
    <w:tbl>
      <w:tblPr>
        <w:tblW w:w="9214" w:type="dxa"/>
        <w:tblInd w:w="-108" w:type="dxa"/>
        <w:tblLook w:val="01E0" w:firstRow="1" w:lastRow="1" w:firstColumn="1" w:lastColumn="1" w:noHBand="0" w:noVBand="0"/>
      </w:tblPr>
      <w:tblGrid>
        <w:gridCol w:w="4361"/>
        <w:gridCol w:w="1843"/>
        <w:gridCol w:w="3010"/>
      </w:tblGrid>
      <w:tr w:rsidR="00B70729" w:rsidRPr="00B46B3E" w14:paraId="240E3730" w14:textId="77777777" w:rsidTr="00034EDF">
        <w:tc>
          <w:tcPr>
            <w:tcW w:w="4361" w:type="dxa"/>
          </w:tcPr>
          <w:p w14:paraId="510C3F8C" w14:textId="77777777" w:rsidR="00B70729" w:rsidRPr="00B46B3E" w:rsidRDefault="00B70729" w:rsidP="00034EDF">
            <w:pPr>
              <w:tabs>
                <w:tab w:val="num" w:pos="1800"/>
              </w:tabs>
              <w:suppressAutoHyphens/>
              <w:spacing w:line="254" w:lineRule="auto"/>
              <w:jc w:val="both"/>
              <w:rPr>
                <w:b/>
              </w:rPr>
            </w:pPr>
            <w:r w:rsidRPr="00F24ED4">
              <w:rPr>
                <w:b/>
              </w:rPr>
              <w:t>Komisijas priekšsēdētāja vietnieks:</w:t>
            </w:r>
          </w:p>
        </w:tc>
        <w:tc>
          <w:tcPr>
            <w:tcW w:w="1843" w:type="dxa"/>
          </w:tcPr>
          <w:p w14:paraId="5DEEC051" w14:textId="77777777" w:rsidR="00B70729" w:rsidRPr="00B46B3E" w:rsidRDefault="00B70729" w:rsidP="00034EDF">
            <w:pPr>
              <w:tabs>
                <w:tab w:val="num" w:pos="1800"/>
              </w:tabs>
              <w:suppressAutoHyphens/>
              <w:spacing w:line="254" w:lineRule="auto"/>
              <w:rPr>
                <w:i/>
              </w:rPr>
            </w:pPr>
            <w:r w:rsidRPr="00F24ED4">
              <w:rPr>
                <w:i/>
              </w:rPr>
              <w:t>/paraksts/*</w:t>
            </w:r>
          </w:p>
        </w:tc>
        <w:tc>
          <w:tcPr>
            <w:tcW w:w="3010" w:type="dxa"/>
          </w:tcPr>
          <w:p w14:paraId="2B54BEB1" w14:textId="77777777" w:rsidR="00B70729" w:rsidRPr="00F24ED4" w:rsidRDefault="00B70729" w:rsidP="00034EDF">
            <w:pPr>
              <w:spacing w:line="254" w:lineRule="auto"/>
              <w:jc w:val="both"/>
              <w:rPr>
                <w:b/>
                <w:lang w:eastAsia="ar-SA"/>
              </w:rPr>
            </w:pPr>
            <w:r w:rsidRPr="00F24ED4">
              <w:rPr>
                <w:b/>
                <w:lang w:eastAsia="ar-SA"/>
              </w:rPr>
              <w:t>Edgars Sūna</w:t>
            </w:r>
          </w:p>
          <w:p w14:paraId="6D2448EA" w14:textId="77777777" w:rsidR="00B70729" w:rsidRPr="00B46B3E" w:rsidRDefault="00B70729" w:rsidP="00034EDF">
            <w:pPr>
              <w:spacing w:line="254" w:lineRule="auto"/>
              <w:jc w:val="both"/>
              <w:rPr>
                <w:b/>
                <w:lang w:eastAsia="ar-SA"/>
              </w:rPr>
            </w:pPr>
          </w:p>
        </w:tc>
      </w:tr>
      <w:tr w:rsidR="00B70729" w:rsidRPr="00B46B3E" w14:paraId="26758586" w14:textId="77777777" w:rsidTr="00034EDF">
        <w:trPr>
          <w:trHeight w:val="536"/>
        </w:trPr>
        <w:tc>
          <w:tcPr>
            <w:tcW w:w="4361" w:type="dxa"/>
            <w:hideMark/>
          </w:tcPr>
          <w:p w14:paraId="506801C8" w14:textId="77777777" w:rsidR="00B70729" w:rsidRPr="00B46B3E" w:rsidRDefault="00B70729" w:rsidP="00034EDF">
            <w:pPr>
              <w:tabs>
                <w:tab w:val="num" w:pos="1800"/>
              </w:tabs>
              <w:suppressAutoHyphens/>
              <w:spacing w:line="254" w:lineRule="auto"/>
              <w:jc w:val="both"/>
              <w:rPr>
                <w:b/>
                <w:bCs/>
              </w:rPr>
            </w:pPr>
            <w:r w:rsidRPr="00B46B3E">
              <w:rPr>
                <w:b/>
                <w:bCs/>
              </w:rPr>
              <w:t>Iepirkuma komisijas locekļi:</w:t>
            </w:r>
          </w:p>
        </w:tc>
        <w:tc>
          <w:tcPr>
            <w:tcW w:w="1843" w:type="dxa"/>
          </w:tcPr>
          <w:p w14:paraId="41192B3A" w14:textId="77777777" w:rsidR="00B70729" w:rsidRPr="00B46B3E" w:rsidRDefault="00B70729" w:rsidP="00034EDF">
            <w:pPr>
              <w:tabs>
                <w:tab w:val="num" w:pos="1800"/>
              </w:tabs>
              <w:suppressAutoHyphens/>
              <w:spacing w:line="254" w:lineRule="auto"/>
            </w:pPr>
            <w:r w:rsidRPr="00B46B3E">
              <w:rPr>
                <w:i/>
              </w:rPr>
              <w:t>/paraksts/*</w:t>
            </w:r>
          </w:p>
        </w:tc>
        <w:tc>
          <w:tcPr>
            <w:tcW w:w="3010" w:type="dxa"/>
          </w:tcPr>
          <w:p w14:paraId="67BF06D2" w14:textId="5F169377" w:rsidR="00B70729" w:rsidRPr="00B46B3E" w:rsidRDefault="00B70729" w:rsidP="00034EDF">
            <w:pPr>
              <w:spacing w:line="254" w:lineRule="auto"/>
              <w:jc w:val="both"/>
              <w:rPr>
                <w:b/>
                <w:lang w:eastAsia="ar-SA"/>
              </w:rPr>
            </w:pPr>
            <w:r w:rsidRPr="00B70729">
              <w:rPr>
                <w:b/>
              </w:rPr>
              <w:t xml:space="preserve">Arnis Šmits </w:t>
            </w:r>
          </w:p>
        </w:tc>
      </w:tr>
      <w:tr w:rsidR="00B70729" w:rsidRPr="00B46B3E" w14:paraId="2D398033" w14:textId="77777777" w:rsidTr="00034EDF">
        <w:trPr>
          <w:trHeight w:val="536"/>
        </w:trPr>
        <w:tc>
          <w:tcPr>
            <w:tcW w:w="4361" w:type="dxa"/>
          </w:tcPr>
          <w:p w14:paraId="50E02BFE" w14:textId="77777777" w:rsidR="00B70729" w:rsidRPr="00B46B3E" w:rsidRDefault="00B70729" w:rsidP="00034EDF">
            <w:pPr>
              <w:tabs>
                <w:tab w:val="num" w:pos="1800"/>
              </w:tabs>
              <w:suppressAutoHyphens/>
              <w:spacing w:line="254" w:lineRule="auto"/>
              <w:jc w:val="both"/>
              <w:rPr>
                <w:b/>
                <w:bCs/>
              </w:rPr>
            </w:pPr>
          </w:p>
        </w:tc>
        <w:tc>
          <w:tcPr>
            <w:tcW w:w="1843" w:type="dxa"/>
          </w:tcPr>
          <w:p w14:paraId="43048960" w14:textId="4CAC86B5" w:rsidR="00B70729" w:rsidRPr="00B46B3E" w:rsidRDefault="00B70729" w:rsidP="00034EDF">
            <w:pPr>
              <w:tabs>
                <w:tab w:val="num" w:pos="1800"/>
              </w:tabs>
              <w:suppressAutoHyphens/>
              <w:spacing w:line="254" w:lineRule="auto"/>
              <w:rPr>
                <w:i/>
              </w:rPr>
            </w:pPr>
            <w:r w:rsidRPr="00B46B3E">
              <w:rPr>
                <w:i/>
              </w:rPr>
              <w:t>/paraksts/*</w:t>
            </w:r>
          </w:p>
        </w:tc>
        <w:tc>
          <w:tcPr>
            <w:tcW w:w="3010" w:type="dxa"/>
          </w:tcPr>
          <w:p w14:paraId="2016FECB" w14:textId="2F684120" w:rsidR="00B70729" w:rsidRPr="00B70729" w:rsidRDefault="00B70729" w:rsidP="00034EDF">
            <w:pPr>
              <w:spacing w:line="254" w:lineRule="auto"/>
              <w:jc w:val="both"/>
              <w:rPr>
                <w:b/>
                <w:bCs/>
              </w:rPr>
            </w:pPr>
            <w:r w:rsidRPr="00B70729">
              <w:rPr>
                <w:b/>
                <w:bCs/>
              </w:rPr>
              <w:t>Oskars Veidemanis</w:t>
            </w:r>
          </w:p>
        </w:tc>
      </w:tr>
      <w:tr w:rsidR="00B70729" w:rsidRPr="00B46B3E" w14:paraId="56ABC335" w14:textId="77777777" w:rsidTr="00034EDF">
        <w:trPr>
          <w:trHeight w:val="536"/>
        </w:trPr>
        <w:tc>
          <w:tcPr>
            <w:tcW w:w="4361" w:type="dxa"/>
          </w:tcPr>
          <w:p w14:paraId="05903A5A" w14:textId="77777777" w:rsidR="00B70729" w:rsidRPr="00B46B3E" w:rsidRDefault="00B70729" w:rsidP="00034EDF">
            <w:pPr>
              <w:tabs>
                <w:tab w:val="num" w:pos="1800"/>
              </w:tabs>
              <w:suppressAutoHyphens/>
              <w:spacing w:line="254" w:lineRule="auto"/>
              <w:jc w:val="both"/>
              <w:rPr>
                <w:b/>
                <w:bCs/>
              </w:rPr>
            </w:pPr>
          </w:p>
        </w:tc>
        <w:tc>
          <w:tcPr>
            <w:tcW w:w="1843" w:type="dxa"/>
          </w:tcPr>
          <w:p w14:paraId="091B4BEA" w14:textId="77777777" w:rsidR="00B70729" w:rsidRPr="00B46B3E" w:rsidRDefault="00B70729" w:rsidP="00034EDF">
            <w:pPr>
              <w:tabs>
                <w:tab w:val="num" w:pos="1800"/>
              </w:tabs>
              <w:suppressAutoHyphens/>
              <w:spacing w:line="254" w:lineRule="auto"/>
            </w:pPr>
            <w:r w:rsidRPr="00B46B3E">
              <w:rPr>
                <w:i/>
              </w:rPr>
              <w:t>/paraksts/*</w:t>
            </w:r>
          </w:p>
        </w:tc>
        <w:tc>
          <w:tcPr>
            <w:tcW w:w="3010" w:type="dxa"/>
          </w:tcPr>
          <w:p w14:paraId="773C12D7" w14:textId="77777777" w:rsidR="00B70729" w:rsidRPr="00B46B3E" w:rsidRDefault="00B70729" w:rsidP="00034EDF">
            <w:pPr>
              <w:spacing w:line="254" w:lineRule="auto"/>
              <w:jc w:val="both"/>
              <w:rPr>
                <w:b/>
                <w:lang w:eastAsia="ar-SA"/>
              </w:rPr>
            </w:pPr>
            <w:r w:rsidRPr="00B46B3E">
              <w:rPr>
                <w:b/>
                <w:lang w:eastAsia="ar-SA"/>
              </w:rPr>
              <w:t>Ervīns Romans</w:t>
            </w:r>
          </w:p>
        </w:tc>
      </w:tr>
      <w:tr w:rsidR="00B70729" w:rsidRPr="00B46B3E" w14:paraId="492ED663" w14:textId="77777777" w:rsidTr="00034EDF">
        <w:trPr>
          <w:trHeight w:val="80"/>
        </w:trPr>
        <w:tc>
          <w:tcPr>
            <w:tcW w:w="4361" w:type="dxa"/>
          </w:tcPr>
          <w:p w14:paraId="166CA0E6" w14:textId="77777777" w:rsidR="00B70729" w:rsidRPr="00B46B3E" w:rsidRDefault="00B70729" w:rsidP="00034EDF">
            <w:pPr>
              <w:tabs>
                <w:tab w:val="num" w:pos="1800"/>
              </w:tabs>
              <w:suppressAutoHyphens/>
              <w:spacing w:line="254" w:lineRule="auto"/>
              <w:jc w:val="both"/>
              <w:rPr>
                <w:b/>
                <w:bCs/>
              </w:rPr>
            </w:pPr>
            <w:r w:rsidRPr="00B46B3E">
              <w:rPr>
                <w:b/>
                <w:bCs/>
              </w:rPr>
              <w:t>Sekretārs:</w:t>
            </w:r>
          </w:p>
        </w:tc>
        <w:tc>
          <w:tcPr>
            <w:tcW w:w="1843" w:type="dxa"/>
          </w:tcPr>
          <w:p w14:paraId="60654675" w14:textId="77777777" w:rsidR="00B70729" w:rsidRPr="00B46B3E" w:rsidRDefault="00B70729" w:rsidP="00034EDF">
            <w:pPr>
              <w:tabs>
                <w:tab w:val="num" w:pos="1800"/>
              </w:tabs>
              <w:suppressAutoHyphens/>
              <w:spacing w:line="254" w:lineRule="auto"/>
            </w:pPr>
            <w:r w:rsidRPr="00B46B3E">
              <w:rPr>
                <w:i/>
              </w:rPr>
              <w:t>/paraksts/*</w:t>
            </w:r>
          </w:p>
        </w:tc>
        <w:tc>
          <w:tcPr>
            <w:tcW w:w="3010" w:type="dxa"/>
          </w:tcPr>
          <w:p w14:paraId="284CEB78" w14:textId="77777777" w:rsidR="00B70729" w:rsidRPr="00B46B3E" w:rsidRDefault="00B70729" w:rsidP="00034EDF">
            <w:pPr>
              <w:spacing w:line="254" w:lineRule="auto"/>
              <w:jc w:val="both"/>
              <w:rPr>
                <w:b/>
                <w:lang w:eastAsia="ar-SA"/>
              </w:rPr>
            </w:pPr>
            <w:r w:rsidRPr="00B46B3E">
              <w:rPr>
                <w:b/>
                <w:lang w:eastAsia="ar-SA"/>
              </w:rPr>
              <w:t>Ints Jurjāns</w:t>
            </w:r>
          </w:p>
          <w:p w14:paraId="29F222D4" w14:textId="77777777" w:rsidR="00B70729" w:rsidRPr="00B46B3E" w:rsidRDefault="00B70729" w:rsidP="00034EDF">
            <w:pPr>
              <w:spacing w:line="254" w:lineRule="auto"/>
              <w:jc w:val="both"/>
              <w:rPr>
                <w:b/>
                <w:lang w:eastAsia="ar-SA"/>
              </w:rPr>
            </w:pPr>
          </w:p>
        </w:tc>
      </w:tr>
    </w:tbl>
    <w:p w14:paraId="24E376B9" w14:textId="77777777" w:rsidR="00B70729" w:rsidRPr="00B46B3E" w:rsidRDefault="00B70729" w:rsidP="00B70729">
      <w:pPr>
        <w:jc w:val="center"/>
      </w:pPr>
      <w:r w:rsidRPr="00B46B3E">
        <w:t>*DOKUMENTS PARAKSTĪTS ELEKTRONISKI AR DROŠU ELEKTRONISKO PARAKSTU UN SATUR LAIKA ZĪMOGU</w:t>
      </w:r>
    </w:p>
    <w:p w14:paraId="27DE254F" w14:textId="77777777" w:rsidR="00441757" w:rsidRDefault="00441757" w:rsidP="003C695F">
      <w:pPr>
        <w:rPr>
          <w:bCs/>
          <w:szCs w:val="26"/>
        </w:rPr>
      </w:pPr>
    </w:p>
    <w:sectPr w:rsidR="00441757" w:rsidSect="00C952CD">
      <w:footerReference w:type="even" r:id="rId17"/>
      <w:footerReference w:type="default" r:id="rId18"/>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1D05" w14:textId="77777777" w:rsidR="00A33265" w:rsidRDefault="00A33265">
      <w:r>
        <w:separator/>
      </w:r>
    </w:p>
  </w:endnote>
  <w:endnote w:type="continuationSeparator" w:id="0">
    <w:p w14:paraId="065906CE" w14:textId="77777777" w:rsidR="00A33265" w:rsidRDefault="00A3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02C8" w14:textId="77777777" w:rsidR="00441757" w:rsidRDefault="00A33265"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98A7EA2"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19D2" w14:textId="77777777" w:rsidR="00441757" w:rsidRPr="00B1048E" w:rsidRDefault="00A33265"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022C3C93"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EDC0" w14:textId="77777777" w:rsidR="00A33265" w:rsidRDefault="00A33265">
      <w:r>
        <w:separator/>
      </w:r>
    </w:p>
  </w:footnote>
  <w:footnote w:type="continuationSeparator" w:id="0">
    <w:p w14:paraId="7E84A8BB" w14:textId="77777777" w:rsidR="00A33265" w:rsidRDefault="00A33265">
      <w:r>
        <w:continuationSeparator/>
      </w:r>
    </w:p>
  </w:footnote>
  <w:footnote w:id="1">
    <w:p w14:paraId="47091706" w14:textId="77777777" w:rsidR="00B70729" w:rsidRPr="00B46B3E" w:rsidRDefault="00B70729" w:rsidP="00B70729">
      <w:pPr>
        <w:pStyle w:val="Vresteksts"/>
        <w:rPr>
          <w:lang w:val="lv-LV"/>
        </w:rPr>
      </w:pPr>
      <w:r w:rsidRPr="00B46B3E">
        <w:rPr>
          <w:rStyle w:val="Vresatsauce"/>
          <w:lang w:val="lv-LV"/>
        </w:rPr>
        <w:footnoteRef/>
      </w:r>
      <w:r w:rsidRPr="00B46B3E">
        <w:rPr>
          <w:lang w:val="lv-LV"/>
        </w:rPr>
        <w:t xml:space="preserve"> Sabiedrisko pakalpojumu sniedzēju iepirkumu likums, 31. pants. </w:t>
      </w:r>
      <w:hyperlink r:id="rId1" w:anchor="p31" w:history="1">
        <w:r w:rsidRPr="00B46B3E">
          <w:rPr>
            <w:rStyle w:val="Hipersaite"/>
            <w:lang w:val="lv-LV"/>
          </w:rPr>
          <w:t>https://likumi.lv/ta/id/288730#p31</w:t>
        </w:r>
      </w:hyperlink>
      <w:r w:rsidRPr="00B46B3E">
        <w:rPr>
          <w:lang w:val="lv-LV"/>
        </w:rPr>
        <w:t xml:space="preserve"> </w:t>
      </w:r>
    </w:p>
  </w:footnote>
  <w:footnote w:id="2">
    <w:p w14:paraId="72164B51" w14:textId="77777777" w:rsidR="00B70729" w:rsidRPr="00BE05A5" w:rsidRDefault="00B70729" w:rsidP="00344D35">
      <w:pPr>
        <w:pStyle w:val="Vresteksts"/>
        <w:rPr>
          <w:lang w:val="lv-LV"/>
        </w:rPr>
      </w:pPr>
      <w:r w:rsidRPr="00BE05A5">
        <w:rPr>
          <w:rStyle w:val="Vresatsauce"/>
          <w:lang w:val="lv-LV"/>
        </w:rPr>
        <w:footnoteRef/>
      </w:r>
      <w:r w:rsidRPr="00BE05A5">
        <w:rPr>
          <w:lang w:val="lv-LV"/>
        </w:rPr>
        <w:t xml:space="preserve"> Ministru kabineta 2017. gada 28. marta noteikumi Nr. 187 "Sabiedrisko pakalpojumu sniedzēju iepirkuma procedūru un metu konkursu norises kārtība", 7. punkts. </w:t>
      </w:r>
      <w:hyperlink r:id="rId2" w:anchor="p7" w:history="1">
        <w:r w:rsidRPr="00BE05A5">
          <w:rPr>
            <w:rStyle w:val="Hipersaite"/>
            <w:lang w:val="lv-LV"/>
          </w:rPr>
          <w:t>https://likumi.lv/ta/id/289808#p7</w:t>
        </w:r>
      </w:hyperlink>
      <w:r w:rsidRPr="00BE05A5">
        <w:rPr>
          <w:lang w:val="lv-LV"/>
        </w:rPr>
        <w:t xml:space="preserve"> </w:t>
      </w:r>
    </w:p>
  </w:footnote>
  <w:footnote w:id="3">
    <w:p w14:paraId="5C545F2E" w14:textId="77777777" w:rsidR="00B70729" w:rsidRPr="009A775D" w:rsidRDefault="00B70729" w:rsidP="00344D35">
      <w:pPr>
        <w:pStyle w:val="Vresteksts"/>
        <w:rPr>
          <w:lang w:val="lv-LV"/>
        </w:rPr>
      </w:pPr>
      <w:r w:rsidRPr="00BE05A5">
        <w:rPr>
          <w:rStyle w:val="Vresatsauce"/>
          <w:lang w:val="lv-LV"/>
        </w:rPr>
        <w:footnoteRef/>
      </w:r>
      <w:r w:rsidRPr="00BE05A5">
        <w:rPr>
          <w:lang w:val="lv-LV"/>
        </w:rPr>
        <w:t xml:space="preserve"> Ministru kabineta 2017. gada 28. marta noteikumi Nr. 187 "Sabiedrisko pakalpojumu sniedzēju iepirkuma procedūru un metu konkursu norises kārtība", 8. punkts. </w:t>
      </w:r>
      <w:hyperlink r:id="rId3" w:anchor="p8" w:history="1">
        <w:r w:rsidRPr="00BE05A5">
          <w:rPr>
            <w:rStyle w:val="Hipersaite"/>
            <w:lang w:val="lv-LV"/>
          </w:rPr>
          <w:t>https://likumi.lv/ta/id/289808#p8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725240EC">
      <w:start w:val="1"/>
      <w:numFmt w:val="decimal"/>
      <w:lvlText w:val="%1."/>
      <w:lvlJc w:val="left"/>
      <w:pPr>
        <w:ind w:left="1440" w:hanging="360"/>
      </w:pPr>
    </w:lvl>
    <w:lvl w:ilvl="1" w:tplc="FE7CA604" w:tentative="1">
      <w:start w:val="1"/>
      <w:numFmt w:val="lowerLetter"/>
      <w:lvlText w:val="%2."/>
      <w:lvlJc w:val="left"/>
      <w:pPr>
        <w:ind w:left="2160" w:hanging="360"/>
      </w:pPr>
    </w:lvl>
    <w:lvl w:ilvl="2" w:tplc="6E88B9B2" w:tentative="1">
      <w:start w:val="1"/>
      <w:numFmt w:val="lowerRoman"/>
      <w:lvlText w:val="%3."/>
      <w:lvlJc w:val="right"/>
      <w:pPr>
        <w:ind w:left="2880" w:hanging="180"/>
      </w:pPr>
    </w:lvl>
    <w:lvl w:ilvl="3" w:tplc="721610A6" w:tentative="1">
      <w:start w:val="1"/>
      <w:numFmt w:val="decimal"/>
      <w:lvlText w:val="%4."/>
      <w:lvlJc w:val="left"/>
      <w:pPr>
        <w:ind w:left="3600" w:hanging="360"/>
      </w:pPr>
    </w:lvl>
    <w:lvl w:ilvl="4" w:tplc="24726BCC" w:tentative="1">
      <w:start w:val="1"/>
      <w:numFmt w:val="lowerLetter"/>
      <w:lvlText w:val="%5."/>
      <w:lvlJc w:val="left"/>
      <w:pPr>
        <w:ind w:left="4320" w:hanging="360"/>
      </w:pPr>
    </w:lvl>
    <w:lvl w:ilvl="5" w:tplc="03DC8938" w:tentative="1">
      <w:start w:val="1"/>
      <w:numFmt w:val="lowerRoman"/>
      <w:lvlText w:val="%6."/>
      <w:lvlJc w:val="right"/>
      <w:pPr>
        <w:ind w:left="5040" w:hanging="180"/>
      </w:pPr>
    </w:lvl>
    <w:lvl w:ilvl="6" w:tplc="BF5A91DC" w:tentative="1">
      <w:start w:val="1"/>
      <w:numFmt w:val="decimal"/>
      <w:lvlText w:val="%7."/>
      <w:lvlJc w:val="left"/>
      <w:pPr>
        <w:ind w:left="5760" w:hanging="360"/>
      </w:pPr>
    </w:lvl>
    <w:lvl w:ilvl="7" w:tplc="2EE69714" w:tentative="1">
      <w:start w:val="1"/>
      <w:numFmt w:val="lowerLetter"/>
      <w:lvlText w:val="%8."/>
      <w:lvlJc w:val="left"/>
      <w:pPr>
        <w:ind w:left="6480" w:hanging="360"/>
      </w:pPr>
    </w:lvl>
    <w:lvl w:ilvl="8" w:tplc="86EA3D98" w:tentative="1">
      <w:start w:val="1"/>
      <w:numFmt w:val="lowerRoman"/>
      <w:lvlText w:val="%9."/>
      <w:lvlJc w:val="right"/>
      <w:pPr>
        <w:ind w:left="7200" w:hanging="180"/>
      </w:pPr>
    </w:lvl>
  </w:abstractNum>
  <w:abstractNum w:abstractNumId="1" w15:restartNumberingAfterBreak="0">
    <w:nsid w:val="016810E0"/>
    <w:multiLevelType w:val="multilevel"/>
    <w:tmpl w:val="AD4474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3."/>
      <w:lvlJc w:val="left"/>
      <w:pPr>
        <w:ind w:left="135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95126"/>
    <w:multiLevelType w:val="hybridMultilevel"/>
    <w:tmpl w:val="E5D81D50"/>
    <w:lvl w:ilvl="0" w:tplc="4CC8244E">
      <w:start w:val="1"/>
      <w:numFmt w:val="decimal"/>
      <w:lvlText w:val="%1."/>
      <w:lvlJc w:val="left"/>
      <w:pPr>
        <w:tabs>
          <w:tab w:val="num" w:pos="720"/>
        </w:tabs>
        <w:ind w:left="720" w:hanging="360"/>
      </w:pPr>
    </w:lvl>
    <w:lvl w:ilvl="1" w:tplc="0B72670C" w:tentative="1">
      <w:start w:val="1"/>
      <w:numFmt w:val="lowerLetter"/>
      <w:lvlText w:val="%2."/>
      <w:lvlJc w:val="left"/>
      <w:pPr>
        <w:tabs>
          <w:tab w:val="num" w:pos="1440"/>
        </w:tabs>
        <w:ind w:left="1440" w:hanging="360"/>
      </w:pPr>
    </w:lvl>
    <w:lvl w:ilvl="2" w:tplc="9BCED5E2" w:tentative="1">
      <w:start w:val="1"/>
      <w:numFmt w:val="lowerRoman"/>
      <w:lvlText w:val="%3."/>
      <w:lvlJc w:val="right"/>
      <w:pPr>
        <w:tabs>
          <w:tab w:val="num" w:pos="2160"/>
        </w:tabs>
        <w:ind w:left="2160" w:hanging="180"/>
      </w:pPr>
    </w:lvl>
    <w:lvl w:ilvl="3" w:tplc="DA7C7F02" w:tentative="1">
      <w:start w:val="1"/>
      <w:numFmt w:val="decimal"/>
      <w:lvlText w:val="%4."/>
      <w:lvlJc w:val="left"/>
      <w:pPr>
        <w:tabs>
          <w:tab w:val="num" w:pos="2880"/>
        </w:tabs>
        <w:ind w:left="2880" w:hanging="360"/>
      </w:pPr>
    </w:lvl>
    <w:lvl w:ilvl="4" w:tplc="CD3E7E84" w:tentative="1">
      <w:start w:val="1"/>
      <w:numFmt w:val="lowerLetter"/>
      <w:lvlText w:val="%5."/>
      <w:lvlJc w:val="left"/>
      <w:pPr>
        <w:tabs>
          <w:tab w:val="num" w:pos="3600"/>
        </w:tabs>
        <w:ind w:left="3600" w:hanging="360"/>
      </w:pPr>
    </w:lvl>
    <w:lvl w:ilvl="5" w:tplc="0F021252" w:tentative="1">
      <w:start w:val="1"/>
      <w:numFmt w:val="lowerRoman"/>
      <w:lvlText w:val="%6."/>
      <w:lvlJc w:val="right"/>
      <w:pPr>
        <w:tabs>
          <w:tab w:val="num" w:pos="4320"/>
        </w:tabs>
        <w:ind w:left="4320" w:hanging="180"/>
      </w:pPr>
    </w:lvl>
    <w:lvl w:ilvl="6" w:tplc="32007D4C" w:tentative="1">
      <w:start w:val="1"/>
      <w:numFmt w:val="decimal"/>
      <w:lvlText w:val="%7."/>
      <w:lvlJc w:val="left"/>
      <w:pPr>
        <w:tabs>
          <w:tab w:val="num" w:pos="5040"/>
        </w:tabs>
        <w:ind w:left="5040" w:hanging="360"/>
      </w:pPr>
    </w:lvl>
    <w:lvl w:ilvl="7" w:tplc="5E7887F6" w:tentative="1">
      <w:start w:val="1"/>
      <w:numFmt w:val="lowerLetter"/>
      <w:lvlText w:val="%8."/>
      <w:lvlJc w:val="left"/>
      <w:pPr>
        <w:tabs>
          <w:tab w:val="num" w:pos="5760"/>
        </w:tabs>
        <w:ind w:left="5760" w:hanging="360"/>
      </w:pPr>
    </w:lvl>
    <w:lvl w:ilvl="8" w:tplc="6846ABBE" w:tentative="1">
      <w:start w:val="1"/>
      <w:numFmt w:val="lowerRoman"/>
      <w:lvlText w:val="%9."/>
      <w:lvlJc w:val="right"/>
      <w:pPr>
        <w:tabs>
          <w:tab w:val="num" w:pos="6480"/>
        </w:tabs>
        <w:ind w:left="6480" w:hanging="180"/>
      </w:pPr>
    </w:lvl>
  </w:abstractNum>
  <w:abstractNum w:abstractNumId="3" w15:restartNumberingAfterBreak="0">
    <w:nsid w:val="02BC028E"/>
    <w:multiLevelType w:val="hybridMultilevel"/>
    <w:tmpl w:val="B17EB6BE"/>
    <w:lvl w:ilvl="0" w:tplc="52C8294C">
      <w:start w:val="1"/>
      <w:numFmt w:val="decimal"/>
      <w:lvlText w:val="%1."/>
      <w:lvlJc w:val="left"/>
      <w:pPr>
        <w:tabs>
          <w:tab w:val="num" w:pos="720"/>
        </w:tabs>
        <w:ind w:left="720" w:hanging="360"/>
      </w:pPr>
      <w:rPr>
        <w:rFonts w:hint="default"/>
      </w:rPr>
    </w:lvl>
    <w:lvl w:ilvl="1" w:tplc="AD74B0B6" w:tentative="1">
      <w:start w:val="1"/>
      <w:numFmt w:val="lowerLetter"/>
      <w:lvlText w:val="%2."/>
      <w:lvlJc w:val="left"/>
      <w:pPr>
        <w:tabs>
          <w:tab w:val="num" w:pos="1440"/>
        </w:tabs>
        <w:ind w:left="1440" w:hanging="360"/>
      </w:pPr>
    </w:lvl>
    <w:lvl w:ilvl="2" w:tplc="E382A0A4" w:tentative="1">
      <w:start w:val="1"/>
      <w:numFmt w:val="lowerRoman"/>
      <w:lvlText w:val="%3."/>
      <w:lvlJc w:val="right"/>
      <w:pPr>
        <w:tabs>
          <w:tab w:val="num" w:pos="2160"/>
        </w:tabs>
        <w:ind w:left="2160" w:hanging="180"/>
      </w:pPr>
    </w:lvl>
    <w:lvl w:ilvl="3" w:tplc="57ACF288" w:tentative="1">
      <w:start w:val="1"/>
      <w:numFmt w:val="decimal"/>
      <w:lvlText w:val="%4."/>
      <w:lvlJc w:val="left"/>
      <w:pPr>
        <w:tabs>
          <w:tab w:val="num" w:pos="2880"/>
        </w:tabs>
        <w:ind w:left="2880" w:hanging="360"/>
      </w:pPr>
    </w:lvl>
    <w:lvl w:ilvl="4" w:tplc="09FA0D44" w:tentative="1">
      <w:start w:val="1"/>
      <w:numFmt w:val="lowerLetter"/>
      <w:lvlText w:val="%5."/>
      <w:lvlJc w:val="left"/>
      <w:pPr>
        <w:tabs>
          <w:tab w:val="num" w:pos="3600"/>
        </w:tabs>
        <w:ind w:left="3600" w:hanging="360"/>
      </w:pPr>
    </w:lvl>
    <w:lvl w:ilvl="5" w:tplc="4AE8FBCC" w:tentative="1">
      <w:start w:val="1"/>
      <w:numFmt w:val="lowerRoman"/>
      <w:lvlText w:val="%6."/>
      <w:lvlJc w:val="right"/>
      <w:pPr>
        <w:tabs>
          <w:tab w:val="num" w:pos="4320"/>
        </w:tabs>
        <w:ind w:left="4320" w:hanging="180"/>
      </w:pPr>
    </w:lvl>
    <w:lvl w:ilvl="6" w:tplc="8DF225B0" w:tentative="1">
      <w:start w:val="1"/>
      <w:numFmt w:val="decimal"/>
      <w:lvlText w:val="%7."/>
      <w:lvlJc w:val="left"/>
      <w:pPr>
        <w:tabs>
          <w:tab w:val="num" w:pos="5040"/>
        </w:tabs>
        <w:ind w:left="5040" w:hanging="360"/>
      </w:pPr>
    </w:lvl>
    <w:lvl w:ilvl="7" w:tplc="44CE1A92" w:tentative="1">
      <w:start w:val="1"/>
      <w:numFmt w:val="lowerLetter"/>
      <w:lvlText w:val="%8."/>
      <w:lvlJc w:val="left"/>
      <w:pPr>
        <w:tabs>
          <w:tab w:val="num" w:pos="5760"/>
        </w:tabs>
        <w:ind w:left="5760" w:hanging="360"/>
      </w:pPr>
    </w:lvl>
    <w:lvl w:ilvl="8" w:tplc="BD7E218A" w:tentative="1">
      <w:start w:val="1"/>
      <w:numFmt w:val="lowerRoman"/>
      <w:lvlText w:val="%9."/>
      <w:lvlJc w:val="right"/>
      <w:pPr>
        <w:tabs>
          <w:tab w:val="num" w:pos="6480"/>
        </w:tabs>
        <w:ind w:left="6480" w:hanging="180"/>
      </w:pPr>
    </w:lvl>
  </w:abstractNum>
  <w:abstractNum w:abstractNumId="4" w15:restartNumberingAfterBreak="0">
    <w:nsid w:val="04486C13"/>
    <w:multiLevelType w:val="hybridMultilevel"/>
    <w:tmpl w:val="5BF64B3E"/>
    <w:lvl w:ilvl="0" w:tplc="217881C2">
      <w:start w:val="1"/>
      <w:numFmt w:val="decimal"/>
      <w:lvlText w:val="%1."/>
      <w:lvlJc w:val="left"/>
      <w:pPr>
        <w:tabs>
          <w:tab w:val="num" w:pos="720"/>
        </w:tabs>
        <w:ind w:left="720" w:hanging="360"/>
      </w:pPr>
      <w:rPr>
        <w:rFonts w:hint="default"/>
        <w:b w:val="0"/>
      </w:rPr>
    </w:lvl>
    <w:lvl w:ilvl="1" w:tplc="696E27F0" w:tentative="1">
      <w:start w:val="1"/>
      <w:numFmt w:val="lowerLetter"/>
      <w:lvlText w:val="%2."/>
      <w:lvlJc w:val="left"/>
      <w:pPr>
        <w:tabs>
          <w:tab w:val="num" w:pos="1440"/>
        </w:tabs>
        <w:ind w:left="1440" w:hanging="360"/>
      </w:pPr>
    </w:lvl>
    <w:lvl w:ilvl="2" w:tplc="9D44C0F0" w:tentative="1">
      <w:start w:val="1"/>
      <w:numFmt w:val="lowerRoman"/>
      <w:lvlText w:val="%3."/>
      <w:lvlJc w:val="right"/>
      <w:pPr>
        <w:tabs>
          <w:tab w:val="num" w:pos="2160"/>
        </w:tabs>
        <w:ind w:left="2160" w:hanging="180"/>
      </w:pPr>
    </w:lvl>
    <w:lvl w:ilvl="3" w:tplc="41AE0CE8" w:tentative="1">
      <w:start w:val="1"/>
      <w:numFmt w:val="decimal"/>
      <w:lvlText w:val="%4."/>
      <w:lvlJc w:val="left"/>
      <w:pPr>
        <w:tabs>
          <w:tab w:val="num" w:pos="2880"/>
        </w:tabs>
        <w:ind w:left="2880" w:hanging="360"/>
      </w:pPr>
    </w:lvl>
    <w:lvl w:ilvl="4" w:tplc="76783412" w:tentative="1">
      <w:start w:val="1"/>
      <w:numFmt w:val="lowerLetter"/>
      <w:lvlText w:val="%5."/>
      <w:lvlJc w:val="left"/>
      <w:pPr>
        <w:tabs>
          <w:tab w:val="num" w:pos="3600"/>
        </w:tabs>
        <w:ind w:left="3600" w:hanging="360"/>
      </w:pPr>
    </w:lvl>
    <w:lvl w:ilvl="5" w:tplc="06B24FE0" w:tentative="1">
      <w:start w:val="1"/>
      <w:numFmt w:val="lowerRoman"/>
      <w:lvlText w:val="%6."/>
      <w:lvlJc w:val="right"/>
      <w:pPr>
        <w:tabs>
          <w:tab w:val="num" w:pos="4320"/>
        </w:tabs>
        <w:ind w:left="4320" w:hanging="180"/>
      </w:pPr>
    </w:lvl>
    <w:lvl w:ilvl="6" w:tplc="AFF0258E" w:tentative="1">
      <w:start w:val="1"/>
      <w:numFmt w:val="decimal"/>
      <w:lvlText w:val="%7."/>
      <w:lvlJc w:val="left"/>
      <w:pPr>
        <w:tabs>
          <w:tab w:val="num" w:pos="5040"/>
        </w:tabs>
        <w:ind w:left="5040" w:hanging="360"/>
      </w:pPr>
    </w:lvl>
    <w:lvl w:ilvl="7" w:tplc="130AD1F4" w:tentative="1">
      <w:start w:val="1"/>
      <w:numFmt w:val="lowerLetter"/>
      <w:lvlText w:val="%8."/>
      <w:lvlJc w:val="left"/>
      <w:pPr>
        <w:tabs>
          <w:tab w:val="num" w:pos="5760"/>
        </w:tabs>
        <w:ind w:left="5760" w:hanging="360"/>
      </w:pPr>
    </w:lvl>
    <w:lvl w:ilvl="8" w:tplc="1270D5B0" w:tentative="1">
      <w:start w:val="1"/>
      <w:numFmt w:val="lowerRoman"/>
      <w:lvlText w:val="%9."/>
      <w:lvlJc w:val="right"/>
      <w:pPr>
        <w:tabs>
          <w:tab w:val="num" w:pos="6480"/>
        </w:tabs>
        <w:ind w:left="6480" w:hanging="18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C22A35A4">
      <w:start w:val="1"/>
      <w:numFmt w:val="decimal"/>
      <w:lvlText w:val="%1."/>
      <w:lvlJc w:val="left"/>
      <w:pPr>
        <w:tabs>
          <w:tab w:val="num" w:pos="720"/>
        </w:tabs>
        <w:ind w:left="720" w:hanging="360"/>
      </w:pPr>
      <w:rPr>
        <w:rFonts w:hint="default"/>
      </w:rPr>
    </w:lvl>
    <w:lvl w:ilvl="1" w:tplc="3CFAC9F4" w:tentative="1">
      <w:start w:val="1"/>
      <w:numFmt w:val="lowerLetter"/>
      <w:lvlText w:val="%2."/>
      <w:lvlJc w:val="left"/>
      <w:pPr>
        <w:tabs>
          <w:tab w:val="num" w:pos="1440"/>
        </w:tabs>
        <w:ind w:left="1440" w:hanging="360"/>
      </w:pPr>
    </w:lvl>
    <w:lvl w:ilvl="2" w:tplc="152C7D7A" w:tentative="1">
      <w:start w:val="1"/>
      <w:numFmt w:val="lowerRoman"/>
      <w:lvlText w:val="%3."/>
      <w:lvlJc w:val="right"/>
      <w:pPr>
        <w:tabs>
          <w:tab w:val="num" w:pos="2160"/>
        </w:tabs>
        <w:ind w:left="2160" w:hanging="180"/>
      </w:pPr>
    </w:lvl>
    <w:lvl w:ilvl="3" w:tplc="10666E6E" w:tentative="1">
      <w:start w:val="1"/>
      <w:numFmt w:val="decimal"/>
      <w:lvlText w:val="%4."/>
      <w:lvlJc w:val="left"/>
      <w:pPr>
        <w:tabs>
          <w:tab w:val="num" w:pos="2880"/>
        </w:tabs>
        <w:ind w:left="2880" w:hanging="360"/>
      </w:pPr>
    </w:lvl>
    <w:lvl w:ilvl="4" w:tplc="DCE8343C" w:tentative="1">
      <w:start w:val="1"/>
      <w:numFmt w:val="lowerLetter"/>
      <w:lvlText w:val="%5."/>
      <w:lvlJc w:val="left"/>
      <w:pPr>
        <w:tabs>
          <w:tab w:val="num" w:pos="3600"/>
        </w:tabs>
        <w:ind w:left="3600" w:hanging="360"/>
      </w:pPr>
    </w:lvl>
    <w:lvl w:ilvl="5" w:tplc="464063C8" w:tentative="1">
      <w:start w:val="1"/>
      <w:numFmt w:val="lowerRoman"/>
      <w:lvlText w:val="%6."/>
      <w:lvlJc w:val="right"/>
      <w:pPr>
        <w:tabs>
          <w:tab w:val="num" w:pos="4320"/>
        </w:tabs>
        <w:ind w:left="4320" w:hanging="180"/>
      </w:pPr>
    </w:lvl>
    <w:lvl w:ilvl="6" w:tplc="8F180274" w:tentative="1">
      <w:start w:val="1"/>
      <w:numFmt w:val="decimal"/>
      <w:lvlText w:val="%7."/>
      <w:lvlJc w:val="left"/>
      <w:pPr>
        <w:tabs>
          <w:tab w:val="num" w:pos="5040"/>
        </w:tabs>
        <w:ind w:left="5040" w:hanging="360"/>
      </w:pPr>
    </w:lvl>
    <w:lvl w:ilvl="7" w:tplc="6A54B152" w:tentative="1">
      <w:start w:val="1"/>
      <w:numFmt w:val="lowerLetter"/>
      <w:lvlText w:val="%8."/>
      <w:lvlJc w:val="left"/>
      <w:pPr>
        <w:tabs>
          <w:tab w:val="num" w:pos="5760"/>
        </w:tabs>
        <w:ind w:left="5760" w:hanging="360"/>
      </w:pPr>
    </w:lvl>
    <w:lvl w:ilvl="8" w:tplc="4B625B5A" w:tentative="1">
      <w:start w:val="1"/>
      <w:numFmt w:val="lowerRoman"/>
      <w:lvlText w:val="%9."/>
      <w:lvlJc w:val="right"/>
      <w:pPr>
        <w:tabs>
          <w:tab w:val="num" w:pos="6480"/>
        </w:tabs>
        <w:ind w:left="6480" w:hanging="180"/>
      </w:pPr>
    </w:lvl>
  </w:abstractNum>
  <w:abstractNum w:abstractNumId="7" w15:restartNumberingAfterBreak="0">
    <w:nsid w:val="0F0C5FA5"/>
    <w:multiLevelType w:val="hybridMultilevel"/>
    <w:tmpl w:val="60BEEA44"/>
    <w:lvl w:ilvl="0" w:tplc="778A5012">
      <w:start w:val="1"/>
      <w:numFmt w:val="decimal"/>
      <w:lvlText w:val="%1."/>
      <w:lvlJc w:val="left"/>
      <w:pPr>
        <w:ind w:left="720" w:hanging="360"/>
      </w:pPr>
      <w:rPr>
        <w:rFonts w:hint="default"/>
      </w:rPr>
    </w:lvl>
    <w:lvl w:ilvl="1" w:tplc="1214E354" w:tentative="1">
      <w:start w:val="1"/>
      <w:numFmt w:val="lowerLetter"/>
      <w:lvlText w:val="%2."/>
      <w:lvlJc w:val="left"/>
      <w:pPr>
        <w:ind w:left="1440" w:hanging="360"/>
      </w:pPr>
    </w:lvl>
    <w:lvl w:ilvl="2" w:tplc="C70815D4" w:tentative="1">
      <w:start w:val="1"/>
      <w:numFmt w:val="lowerRoman"/>
      <w:lvlText w:val="%3."/>
      <w:lvlJc w:val="right"/>
      <w:pPr>
        <w:ind w:left="2160" w:hanging="180"/>
      </w:pPr>
    </w:lvl>
    <w:lvl w:ilvl="3" w:tplc="E4A2DA96" w:tentative="1">
      <w:start w:val="1"/>
      <w:numFmt w:val="decimal"/>
      <w:lvlText w:val="%4."/>
      <w:lvlJc w:val="left"/>
      <w:pPr>
        <w:ind w:left="2880" w:hanging="360"/>
      </w:pPr>
    </w:lvl>
    <w:lvl w:ilvl="4" w:tplc="5212FF08" w:tentative="1">
      <w:start w:val="1"/>
      <w:numFmt w:val="lowerLetter"/>
      <w:lvlText w:val="%5."/>
      <w:lvlJc w:val="left"/>
      <w:pPr>
        <w:ind w:left="3600" w:hanging="360"/>
      </w:pPr>
    </w:lvl>
    <w:lvl w:ilvl="5" w:tplc="9F1A401A" w:tentative="1">
      <w:start w:val="1"/>
      <w:numFmt w:val="lowerRoman"/>
      <w:lvlText w:val="%6."/>
      <w:lvlJc w:val="right"/>
      <w:pPr>
        <w:ind w:left="4320" w:hanging="180"/>
      </w:pPr>
    </w:lvl>
    <w:lvl w:ilvl="6" w:tplc="9558EB7E" w:tentative="1">
      <w:start w:val="1"/>
      <w:numFmt w:val="decimal"/>
      <w:lvlText w:val="%7."/>
      <w:lvlJc w:val="left"/>
      <w:pPr>
        <w:ind w:left="5040" w:hanging="360"/>
      </w:pPr>
    </w:lvl>
    <w:lvl w:ilvl="7" w:tplc="EEF6E6E0" w:tentative="1">
      <w:start w:val="1"/>
      <w:numFmt w:val="lowerLetter"/>
      <w:lvlText w:val="%8."/>
      <w:lvlJc w:val="left"/>
      <w:pPr>
        <w:ind w:left="5760" w:hanging="360"/>
      </w:pPr>
    </w:lvl>
    <w:lvl w:ilvl="8" w:tplc="AAD4F248" w:tentative="1">
      <w:start w:val="1"/>
      <w:numFmt w:val="lowerRoman"/>
      <w:lvlText w:val="%9."/>
      <w:lvlJc w:val="right"/>
      <w:pPr>
        <w:ind w:left="6480" w:hanging="180"/>
      </w:p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DDA62D5"/>
    <w:multiLevelType w:val="hybridMultilevel"/>
    <w:tmpl w:val="207A700C"/>
    <w:lvl w:ilvl="0" w:tplc="72A4843C">
      <w:start w:val="1"/>
      <w:numFmt w:val="decimal"/>
      <w:lvlText w:val="%1."/>
      <w:lvlJc w:val="left"/>
      <w:pPr>
        <w:tabs>
          <w:tab w:val="num" w:pos="720"/>
        </w:tabs>
        <w:ind w:left="720" w:hanging="360"/>
      </w:pPr>
      <w:rPr>
        <w:rFonts w:hint="default"/>
        <w:b/>
      </w:rPr>
    </w:lvl>
    <w:lvl w:ilvl="1" w:tplc="7B944BD8" w:tentative="1">
      <w:start w:val="1"/>
      <w:numFmt w:val="lowerLetter"/>
      <w:lvlText w:val="%2."/>
      <w:lvlJc w:val="left"/>
      <w:pPr>
        <w:tabs>
          <w:tab w:val="num" w:pos="1440"/>
        </w:tabs>
        <w:ind w:left="1440" w:hanging="360"/>
      </w:pPr>
    </w:lvl>
    <w:lvl w:ilvl="2" w:tplc="FF504504" w:tentative="1">
      <w:start w:val="1"/>
      <w:numFmt w:val="lowerRoman"/>
      <w:lvlText w:val="%3."/>
      <w:lvlJc w:val="right"/>
      <w:pPr>
        <w:tabs>
          <w:tab w:val="num" w:pos="2160"/>
        </w:tabs>
        <w:ind w:left="2160" w:hanging="180"/>
      </w:pPr>
    </w:lvl>
    <w:lvl w:ilvl="3" w:tplc="FEF6A89A" w:tentative="1">
      <w:start w:val="1"/>
      <w:numFmt w:val="decimal"/>
      <w:lvlText w:val="%4."/>
      <w:lvlJc w:val="left"/>
      <w:pPr>
        <w:tabs>
          <w:tab w:val="num" w:pos="2880"/>
        </w:tabs>
        <w:ind w:left="2880" w:hanging="360"/>
      </w:pPr>
    </w:lvl>
    <w:lvl w:ilvl="4" w:tplc="9F723FA0" w:tentative="1">
      <w:start w:val="1"/>
      <w:numFmt w:val="lowerLetter"/>
      <w:lvlText w:val="%5."/>
      <w:lvlJc w:val="left"/>
      <w:pPr>
        <w:tabs>
          <w:tab w:val="num" w:pos="3600"/>
        </w:tabs>
        <w:ind w:left="3600" w:hanging="360"/>
      </w:pPr>
    </w:lvl>
    <w:lvl w:ilvl="5" w:tplc="3F24D5E4" w:tentative="1">
      <w:start w:val="1"/>
      <w:numFmt w:val="lowerRoman"/>
      <w:lvlText w:val="%6."/>
      <w:lvlJc w:val="right"/>
      <w:pPr>
        <w:tabs>
          <w:tab w:val="num" w:pos="4320"/>
        </w:tabs>
        <w:ind w:left="4320" w:hanging="180"/>
      </w:pPr>
    </w:lvl>
    <w:lvl w:ilvl="6" w:tplc="140457F8" w:tentative="1">
      <w:start w:val="1"/>
      <w:numFmt w:val="decimal"/>
      <w:lvlText w:val="%7."/>
      <w:lvlJc w:val="left"/>
      <w:pPr>
        <w:tabs>
          <w:tab w:val="num" w:pos="5040"/>
        </w:tabs>
        <w:ind w:left="5040" w:hanging="360"/>
      </w:pPr>
    </w:lvl>
    <w:lvl w:ilvl="7" w:tplc="4B14AFCE" w:tentative="1">
      <w:start w:val="1"/>
      <w:numFmt w:val="lowerLetter"/>
      <w:lvlText w:val="%8."/>
      <w:lvlJc w:val="left"/>
      <w:pPr>
        <w:tabs>
          <w:tab w:val="num" w:pos="5760"/>
        </w:tabs>
        <w:ind w:left="5760" w:hanging="360"/>
      </w:pPr>
    </w:lvl>
    <w:lvl w:ilvl="8" w:tplc="FC36540E"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B8D8D1A2">
      <w:start w:val="3"/>
      <w:numFmt w:val="decimal"/>
      <w:lvlText w:val="%1."/>
      <w:lvlJc w:val="left"/>
      <w:pPr>
        <w:tabs>
          <w:tab w:val="num" w:pos="720"/>
        </w:tabs>
        <w:ind w:left="720" w:hanging="360"/>
      </w:pPr>
      <w:rPr>
        <w:rFonts w:hint="default"/>
      </w:rPr>
    </w:lvl>
    <w:lvl w:ilvl="1" w:tplc="DDDCBC72" w:tentative="1">
      <w:start w:val="1"/>
      <w:numFmt w:val="lowerLetter"/>
      <w:lvlText w:val="%2."/>
      <w:lvlJc w:val="left"/>
      <w:pPr>
        <w:tabs>
          <w:tab w:val="num" w:pos="1440"/>
        </w:tabs>
        <w:ind w:left="1440" w:hanging="360"/>
      </w:pPr>
    </w:lvl>
    <w:lvl w:ilvl="2" w:tplc="18C0E4B4" w:tentative="1">
      <w:start w:val="1"/>
      <w:numFmt w:val="lowerRoman"/>
      <w:lvlText w:val="%3."/>
      <w:lvlJc w:val="right"/>
      <w:pPr>
        <w:tabs>
          <w:tab w:val="num" w:pos="2160"/>
        </w:tabs>
        <w:ind w:left="2160" w:hanging="180"/>
      </w:pPr>
    </w:lvl>
    <w:lvl w:ilvl="3" w:tplc="57D4CB32" w:tentative="1">
      <w:start w:val="1"/>
      <w:numFmt w:val="decimal"/>
      <w:lvlText w:val="%4."/>
      <w:lvlJc w:val="left"/>
      <w:pPr>
        <w:tabs>
          <w:tab w:val="num" w:pos="2880"/>
        </w:tabs>
        <w:ind w:left="2880" w:hanging="360"/>
      </w:pPr>
    </w:lvl>
    <w:lvl w:ilvl="4" w:tplc="C3C88386" w:tentative="1">
      <w:start w:val="1"/>
      <w:numFmt w:val="lowerLetter"/>
      <w:lvlText w:val="%5."/>
      <w:lvlJc w:val="left"/>
      <w:pPr>
        <w:tabs>
          <w:tab w:val="num" w:pos="3600"/>
        </w:tabs>
        <w:ind w:left="3600" w:hanging="360"/>
      </w:pPr>
    </w:lvl>
    <w:lvl w:ilvl="5" w:tplc="0C0C8BAE" w:tentative="1">
      <w:start w:val="1"/>
      <w:numFmt w:val="lowerRoman"/>
      <w:lvlText w:val="%6."/>
      <w:lvlJc w:val="right"/>
      <w:pPr>
        <w:tabs>
          <w:tab w:val="num" w:pos="4320"/>
        </w:tabs>
        <w:ind w:left="4320" w:hanging="180"/>
      </w:pPr>
    </w:lvl>
    <w:lvl w:ilvl="6" w:tplc="F5427E1A" w:tentative="1">
      <w:start w:val="1"/>
      <w:numFmt w:val="decimal"/>
      <w:lvlText w:val="%7."/>
      <w:lvlJc w:val="left"/>
      <w:pPr>
        <w:tabs>
          <w:tab w:val="num" w:pos="5040"/>
        </w:tabs>
        <w:ind w:left="5040" w:hanging="360"/>
      </w:pPr>
    </w:lvl>
    <w:lvl w:ilvl="7" w:tplc="36A277A8" w:tentative="1">
      <w:start w:val="1"/>
      <w:numFmt w:val="lowerLetter"/>
      <w:lvlText w:val="%8."/>
      <w:lvlJc w:val="left"/>
      <w:pPr>
        <w:tabs>
          <w:tab w:val="num" w:pos="5760"/>
        </w:tabs>
        <w:ind w:left="5760" w:hanging="360"/>
      </w:pPr>
    </w:lvl>
    <w:lvl w:ilvl="8" w:tplc="D4C89A2C"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F5705106">
      <w:start w:val="1"/>
      <w:numFmt w:val="bullet"/>
      <w:lvlText w:val=""/>
      <w:lvlJc w:val="left"/>
      <w:pPr>
        <w:ind w:left="360" w:hanging="360"/>
      </w:pPr>
      <w:rPr>
        <w:rFonts w:ascii="Symbol" w:hAnsi="Symbol" w:hint="default"/>
      </w:rPr>
    </w:lvl>
    <w:lvl w:ilvl="1" w:tplc="D1BA42AA" w:tentative="1">
      <w:start w:val="1"/>
      <w:numFmt w:val="bullet"/>
      <w:lvlText w:val="o"/>
      <w:lvlJc w:val="left"/>
      <w:pPr>
        <w:ind w:left="1080" w:hanging="360"/>
      </w:pPr>
      <w:rPr>
        <w:rFonts w:ascii="Courier New" w:hAnsi="Courier New" w:cs="Courier New" w:hint="default"/>
      </w:rPr>
    </w:lvl>
    <w:lvl w:ilvl="2" w:tplc="BE78A2D4" w:tentative="1">
      <w:start w:val="1"/>
      <w:numFmt w:val="bullet"/>
      <w:lvlText w:val=""/>
      <w:lvlJc w:val="left"/>
      <w:pPr>
        <w:ind w:left="1800" w:hanging="360"/>
      </w:pPr>
      <w:rPr>
        <w:rFonts w:ascii="Wingdings" w:hAnsi="Wingdings" w:hint="default"/>
      </w:rPr>
    </w:lvl>
    <w:lvl w:ilvl="3" w:tplc="23EA4280" w:tentative="1">
      <w:start w:val="1"/>
      <w:numFmt w:val="bullet"/>
      <w:lvlText w:val=""/>
      <w:lvlJc w:val="left"/>
      <w:pPr>
        <w:ind w:left="2520" w:hanging="360"/>
      </w:pPr>
      <w:rPr>
        <w:rFonts w:ascii="Symbol" w:hAnsi="Symbol" w:hint="default"/>
      </w:rPr>
    </w:lvl>
    <w:lvl w:ilvl="4" w:tplc="80049288" w:tentative="1">
      <w:start w:val="1"/>
      <w:numFmt w:val="bullet"/>
      <w:lvlText w:val="o"/>
      <w:lvlJc w:val="left"/>
      <w:pPr>
        <w:ind w:left="3240" w:hanging="360"/>
      </w:pPr>
      <w:rPr>
        <w:rFonts w:ascii="Courier New" w:hAnsi="Courier New" w:cs="Courier New" w:hint="default"/>
      </w:rPr>
    </w:lvl>
    <w:lvl w:ilvl="5" w:tplc="16700844" w:tentative="1">
      <w:start w:val="1"/>
      <w:numFmt w:val="bullet"/>
      <w:lvlText w:val=""/>
      <w:lvlJc w:val="left"/>
      <w:pPr>
        <w:ind w:left="3960" w:hanging="360"/>
      </w:pPr>
      <w:rPr>
        <w:rFonts w:ascii="Wingdings" w:hAnsi="Wingdings" w:hint="default"/>
      </w:rPr>
    </w:lvl>
    <w:lvl w:ilvl="6" w:tplc="7F58CEC8" w:tentative="1">
      <w:start w:val="1"/>
      <w:numFmt w:val="bullet"/>
      <w:lvlText w:val=""/>
      <w:lvlJc w:val="left"/>
      <w:pPr>
        <w:ind w:left="4680" w:hanging="360"/>
      </w:pPr>
      <w:rPr>
        <w:rFonts w:ascii="Symbol" w:hAnsi="Symbol" w:hint="default"/>
      </w:rPr>
    </w:lvl>
    <w:lvl w:ilvl="7" w:tplc="72E64DA8" w:tentative="1">
      <w:start w:val="1"/>
      <w:numFmt w:val="bullet"/>
      <w:lvlText w:val="o"/>
      <w:lvlJc w:val="left"/>
      <w:pPr>
        <w:ind w:left="5400" w:hanging="360"/>
      </w:pPr>
      <w:rPr>
        <w:rFonts w:ascii="Courier New" w:hAnsi="Courier New" w:cs="Courier New" w:hint="default"/>
      </w:rPr>
    </w:lvl>
    <w:lvl w:ilvl="8" w:tplc="ADEA7214"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86AA9378">
      <w:start w:val="2"/>
      <w:numFmt w:val="decimal"/>
      <w:lvlText w:val="%1."/>
      <w:lvlJc w:val="left"/>
      <w:pPr>
        <w:tabs>
          <w:tab w:val="num" w:pos="720"/>
        </w:tabs>
        <w:ind w:left="720" w:hanging="360"/>
      </w:pPr>
      <w:rPr>
        <w:rFonts w:hint="default"/>
      </w:rPr>
    </w:lvl>
    <w:lvl w:ilvl="1" w:tplc="F3E8AD40" w:tentative="1">
      <w:start w:val="1"/>
      <w:numFmt w:val="lowerLetter"/>
      <w:lvlText w:val="%2."/>
      <w:lvlJc w:val="left"/>
      <w:pPr>
        <w:tabs>
          <w:tab w:val="num" w:pos="1440"/>
        </w:tabs>
        <w:ind w:left="1440" w:hanging="360"/>
      </w:pPr>
    </w:lvl>
    <w:lvl w:ilvl="2" w:tplc="EE88842A" w:tentative="1">
      <w:start w:val="1"/>
      <w:numFmt w:val="lowerRoman"/>
      <w:lvlText w:val="%3."/>
      <w:lvlJc w:val="right"/>
      <w:pPr>
        <w:tabs>
          <w:tab w:val="num" w:pos="2160"/>
        </w:tabs>
        <w:ind w:left="2160" w:hanging="180"/>
      </w:pPr>
    </w:lvl>
    <w:lvl w:ilvl="3" w:tplc="BFFCDAAC" w:tentative="1">
      <w:start w:val="1"/>
      <w:numFmt w:val="decimal"/>
      <w:lvlText w:val="%4."/>
      <w:lvlJc w:val="left"/>
      <w:pPr>
        <w:tabs>
          <w:tab w:val="num" w:pos="2880"/>
        </w:tabs>
        <w:ind w:left="2880" w:hanging="360"/>
      </w:pPr>
    </w:lvl>
    <w:lvl w:ilvl="4" w:tplc="80B6648A" w:tentative="1">
      <w:start w:val="1"/>
      <w:numFmt w:val="lowerLetter"/>
      <w:lvlText w:val="%5."/>
      <w:lvlJc w:val="left"/>
      <w:pPr>
        <w:tabs>
          <w:tab w:val="num" w:pos="3600"/>
        </w:tabs>
        <w:ind w:left="3600" w:hanging="360"/>
      </w:pPr>
    </w:lvl>
    <w:lvl w:ilvl="5" w:tplc="A0126D40" w:tentative="1">
      <w:start w:val="1"/>
      <w:numFmt w:val="lowerRoman"/>
      <w:lvlText w:val="%6."/>
      <w:lvlJc w:val="right"/>
      <w:pPr>
        <w:tabs>
          <w:tab w:val="num" w:pos="4320"/>
        </w:tabs>
        <w:ind w:left="4320" w:hanging="180"/>
      </w:pPr>
    </w:lvl>
    <w:lvl w:ilvl="6" w:tplc="B4A838F2" w:tentative="1">
      <w:start w:val="1"/>
      <w:numFmt w:val="decimal"/>
      <w:lvlText w:val="%7."/>
      <w:lvlJc w:val="left"/>
      <w:pPr>
        <w:tabs>
          <w:tab w:val="num" w:pos="5040"/>
        </w:tabs>
        <w:ind w:left="5040" w:hanging="360"/>
      </w:pPr>
    </w:lvl>
    <w:lvl w:ilvl="7" w:tplc="20C44BAC" w:tentative="1">
      <w:start w:val="1"/>
      <w:numFmt w:val="lowerLetter"/>
      <w:lvlText w:val="%8."/>
      <w:lvlJc w:val="left"/>
      <w:pPr>
        <w:tabs>
          <w:tab w:val="num" w:pos="5760"/>
        </w:tabs>
        <w:ind w:left="5760" w:hanging="360"/>
      </w:pPr>
    </w:lvl>
    <w:lvl w:ilvl="8" w:tplc="5E40315E"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B25C146E">
      <w:start w:val="1"/>
      <w:numFmt w:val="decimal"/>
      <w:lvlText w:val="%1."/>
      <w:lvlJc w:val="left"/>
      <w:pPr>
        <w:ind w:left="720" w:hanging="360"/>
      </w:pPr>
    </w:lvl>
    <w:lvl w:ilvl="1" w:tplc="0BD43B94" w:tentative="1">
      <w:start w:val="1"/>
      <w:numFmt w:val="lowerLetter"/>
      <w:lvlText w:val="%2."/>
      <w:lvlJc w:val="left"/>
      <w:pPr>
        <w:ind w:left="1440" w:hanging="360"/>
      </w:pPr>
    </w:lvl>
    <w:lvl w:ilvl="2" w:tplc="F0F48274" w:tentative="1">
      <w:start w:val="1"/>
      <w:numFmt w:val="lowerRoman"/>
      <w:lvlText w:val="%3."/>
      <w:lvlJc w:val="right"/>
      <w:pPr>
        <w:ind w:left="2160" w:hanging="180"/>
      </w:pPr>
    </w:lvl>
    <w:lvl w:ilvl="3" w:tplc="34F89DCA" w:tentative="1">
      <w:start w:val="1"/>
      <w:numFmt w:val="decimal"/>
      <w:lvlText w:val="%4."/>
      <w:lvlJc w:val="left"/>
      <w:pPr>
        <w:ind w:left="2880" w:hanging="360"/>
      </w:pPr>
    </w:lvl>
    <w:lvl w:ilvl="4" w:tplc="F34C42F6" w:tentative="1">
      <w:start w:val="1"/>
      <w:numFmt w:val="lowerLetter"/>
      <w:lvlText w:val="%5."/>
      <w:lvlJc w:val="left"/>
      <w:pPr>
        <w:ind w:left="3600" w:hanging="360"/>
      </w:pPr>
    </w:lvl>
    <w:lvl w:ilvl="5" w:tplc="515EE6CE" w:tentative="1">
      <w:start w:val="1"/>
      <w:numFmt w:val="lowerRoman"/>
      <w:lvlText w:val="%6."/>
      <w:lvlJc w:val="right"/>
      <w:pPr>
        <w:ind w:left="4320" w:hanging="180"/>
      </w:pPr>
    </w:lvl>
    <w:lvl w:ilvl="6" w:tplc="132616A0" w:tentative="1">
      <w:start w:val="1"/>
      <w:numFmt w:val="decimal"/>
      <w:lvlText w:val="%7."/>
      <w:lvlJc w:val="left"/>
      <w:pPr>
        <w:ind w:left="5040" w:hanging="360"/>
      </w:pPr>
    </w:lvl>
    <w:lvl w:ilvl="7" w:tplc="69FC88A0" w:tentative="1">
      <w:start w:val="1"/>
      <w:numFmt w:val="lowerLetter"/>
      <w:lvlText w:val="%8."/>
      <w:lvlJc w:val="left"/>
      <w:pPr>
        <w:ind w:left="5760" w:hanging="360"/>
      </w:pPr>
    </w:lvl>
    <w:lvl w:ilvl="8" w:tplc="08AABAEA"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E5AED25A">
      <w:start w:val="1"/>
      <w:numFmt w:val="decimal"/>
      <w:pStyle w:val="Virsraksts1"/>
      <w:lvlText w:val="%1."/>
      <w:lvlJc w:val="left"/>
      <w:pPr>
        <w:tabs>
          <w:tab w:val="num" w:pos="720"/>
        </w:tabs>
        <w:ind w:left="720" w:hanging="360"/>
      </w:pPr>
    </w:lvl>
    <w:lvl w:ilvl="1" w:tplc="5B80AC7C">
      <w:numFmt w:val="none"/>
      <w:lvlText w:val=""/>
      <w:lvlJc w:val="left"/>
      <w:pPr>
        <w:tabs>
          <w:tab w:val="num" w:pos="360"/>
        </w:tabs>
        <w:ind w:left="0" w:firstLine="0"/>
      </w:pPr>
    </w:lvl>
    <w:lvl w:ilvl="2" w:tplc="85E64032">
      <w:numFmt w:val="none"/>
      <w:lvlText w:val=""/>
      <w:lvlJc w:val="left"/>
      <w:pPr>
        <w:tabs>
          <w:tab w:val="num" w:pos="360"/>
        </w:tabs>
        <w:ind w:left="0" w:firstLine="0"/>
      </w:pPr>
    </w:lvl>
    <w:lvl w:ilvl="3" w:tplc="298402EA">
      <w:numFmt w:val="none"/>
      <w:lvlText w:val=""/>
      <w:lvlJc w:val="left"/>
      <w:pPr>
        <w:tabs>
          <w:tab w:val="num" w:pos="360"/>
        </w:tabs>
        <w:ind w:left="0" w:firstLine="0"/>
      </w:pPr>
    </w:lvl>
    <w:lvl w:ilvl="4" w:tplc="020A7804">
      <w:numFmt w:val="none"/>
      <w:lvlText w:val=""/>
      <w:lvlJc w:val="left"/>
      <w:pPr>
        <w:tabs>
          <w:tab w:val="num" w:pos="360"/>
        </w:tabs>
        <w:ind w:left="0" w:firstLine="0"/>
      </w:pPr>
    </w:lvl>
    <w:lvl w:ilvl="5" w:tplc="C9FA3938">
      <w:numFmt w:val="none"/>
      <w:lvlText w:val=""/>
      <w:lvlJc w:val="left"/>
      <w:pPr>
        <w:tabs>
          <w:tab w:val="num" w:pos="360"/>
        </w:tabs>
        <w:ind w:left="0" w:firstLine="0"/>
      </w:pPr>
    </w:lvl>
    <w:lvl w:ilvl="6" w:tplc="85603F58">
      <w:numFmt w:val="none"/>
      <w:lvlText w:val=""/>
      <w:lvlJc w:val="left"/>
      <w:pPr>
        <w:tabs>
          <w:tab w:val="num" w:pos="360"/>
        </w:tabs>
        <w:ind w:left="0" w:firstLine="0"/>
      </w:pPr>
    </w:lvl>
    <w:lvl w:ilvl="7" w:tplc="5DEC7ED0">
      <w:numFmt w:val="none"/>
      <w:lvlText w:val=""/>
      <w:lvlJc w:val="left"/>
      <w:pPr>
        <w:tabs>
          <w:tab w:val="num" w:pos="360"/>
        </w:tabs>
        <w:ind w:left="0" w:firstLine="0"/>
      </w:pPr>
    </w:lvl>
    <w:lvl w:ilvl="8" w:tplc="7798A868">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68F27A74">
      <w:start w:val="1"/>
      <w:numFmt w:val="bullet"/>
      <w:lvlText w:val=""/>
      <w:lvlJc w:val="left"/>
      <w:pPr>
        <w:ind w:left="360" w:hanging="360"/>
      </w:pPr>
      <w:rPr>
        <w:rFonts w:ascii="Symbol" w:hAnsi="Symbol" w:hint="default"/>
      </w:rPr>
    </w:lvl>
    <w:lvl w:ilvl="1" w:tplc="2D4ACD72" w:tentative="1">
      <w:start w:val="1"/>
      <w:numFmt w:val="bullet"/>
      <w:lvlText w:val="o"/>
      <w:lvlJc w:val="left"/>
      <w:pPr>
        <w:ind w:left="1080" w:hanging="360"/>
      </w:pPr>
      <w:rPr>
        <w:rFonts w:ascii="Courier New" w:hAnsi="Courier New" w:cs="Courier New" w:hint="default"/>
      </w:rPr>
    </w:lvl>
    <w:lvl w:ilvl="2" w:tplc="065C70FA" w:tentative="1">
      <w:start w:val="1"/>
      <w:numFmt w:val="bullet"/>
      <w:lvlText w:val=""/>
      <w:lvlJc w:val="left"/>
      <w:pPr>
        <w:ind w:left="1800" w:hanging="360"/>
      </w:pPr>
      <w:rPr>
        <w:rFonts w:ascii="Wingdings" w:hAnsi="Wingdings" w:hint="default"/>
      </w:rPr>
    </w:lvl>
    <w:lvl w:ilvl="3" w:tplc="98E65A44" w:tentative="1">
      <w:start w:val="1"/>
      <w:numFmt w:val="bullet"/>
      <w:lvlText w:val=""/>
      <w:lvlJc w:val="left"/>
      <w:pPr>
        <w:ind w:left="2520" w:hanging="360"/>
      </w:pPr>
      <w:rPr>
        <w:rFonts w:ascii="Symbol" w:hAnsi="Symbol" w:hint="default"/>
      </w:rPr>
    </w:lvl>
    <w:lvl w:ilvl="4" w:tplc="51745286" w:tentative="1">
      <w:start w:val="1"/>
      <w:numFmt w:val="bullet"/>
      <w:lvlText w:val="o"/>
      <w:lvlJc w:val="left"/>
      <w:pPr>
        <w:ind w:left="3240" w:hanging="360"/>
      </w:pPr>
      <w:rPr>
        <w:rFonts w:ascii="Courier New" w:hAnsi="Courier New" w:cs="Courier New" w:hint="default"/>
      </w:rPr>
    </w:lvl>
    <w:lvl w:ilvl="5" w:tplc="4920AE34" w:tentative="1">
      <w:start w:val="1"/>
      <w:numFmt w:val="bullet"/>
      <w:lvlText w:val=""/>
      <w:lvlJc w:val="left"/>
      <w:pPr>
        <w:ind w:left="3960" w:hanging="360"/>
      </w:pPr>
      <w:rPr>
        <w:rFonts w:ascii="Wingdings" w:hAnsi="Wingdings" w:hint="default"/>
      </w:rPr>
    </w:lvl>
    <w:lvl w:ilvl="6" w:tplc="9B3018B2" w:tentative="1">
      <w:start w:val="1"/>
      <w:numFmt w:val="bullet"/>
      <w:lvlText w:val=""/>
      <w:lvlJc w:val="left"/>
      <w:pPr>
        <w:ind w:left="4680" w:hanging="360"/>
      </w:pPr>
      <w:rPr>
        <w:rFonts w:ascii="Symbol" w:hAnsi="Symbol" w:hint="default"/>
      </w:rPr>
    </w:lvl>
    <w:lvl w:ilvl="7" w:tplc="E89C5818" w:tentative="1">
      <w:start w:val="1"/>
      <w:numFmt w:val="bullet"/>
      <w:lvlText w:val="o"/>
      <w:lvlJc w:val="left"/>
      <w:pPr>
        <w:ind w:left="5400" w:hanging="360"/>
      </w:pPr>
      <w:rPr>
        <w:rFonts w:ascii="Courier New" w:hAnsi="Courier New" w:cs="Courier New" w:hint="default"/>
      </w:rPr>
    </w:lvl>
    <w:lvl w:ilvl="8" w:tplc="2BCEC5F4"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0AD0248E">
      <w:start w:val="1"/>
      <w:numFmt w:val="bullet"/>
      <w:lvlText w:val=""/>
      <w:lvlJc w:val="left"/>
      <w:pPr>
        <w:ind w:left="1440" w:hanging="360"/>
      </w:pPr>
      <w:rPr>
        <w:rFonts w:ascii="Symbol" w:hAnsi="Symbol" w:hint="default"/>
      </w:rPr>
    </w:lvl>
    <w:lvl w:ilvl="1" w:tplc="9F9C921C" w:tentative="1">
      <w:start w:val="1"/>
      <w:numFmt w:val="bullet"/>
      <w:lvlText w:val="o"/>
      <w:lvlJc w:val="left"/>
      <w:pPr>
        <w:ind w:left="2160" w:hanging="360"/>
      </w:pPr>
      <w:rPr>
        <w:rFonts w:ascii="Courier New" w:hAnsi="Courier New" w:cs="Courier New" w:hint="default"/>
      </w:rPr>
    </w:lvl>
    <w:lvl w:ilvl="2" w:tplc="A1FA7798" w:tentative="1">
      <w:start w:val="1"/>
      <w:numFmt w:val="bullet"/>
      <w:lvlText w:val=""/>
      <w:lvlJc w:val="left"/>
      <w:pPr>
        <w:ind w:left="2880" w:hanging="360"/>
      </w:pPr>
      <w:rPr>
        <w:rFonts w:ascii="Wingdings" w:hAnsi="Wingdings" w:hint="default"/>
      </w:rPr>
    </w:lvl>
    <w:lvl w:ilvl="3" w:tplc="6D1C4A86" w:tentative="1">
      <w:start w:val="1"/>
      <w:numFmt w:val="bullet"/>
      <w:lvlText w:val=""/>
      <w:lvlJc w:val="left"/>
      <w:pPr>
        <w:ind w:left="3600" w:hanging="360"/>
      </w:pPr>
      <w:rPr>
        <w:rFonts w:ascii="Symbol" w:hAnsi="Symbol" w:hint="default"/>
      </w:rPr>
    </w:lvl>
    <w:lvl w:ilvl="4" w:tplc="72F2422C" w:tentative="1">
      <w:start w:val="1"/>
      <w:numFmt w:val="bullet"/>
      <w:lvlText w:val="o"/>
      <w:lvlJc w:val="left"/>
      <w:pPr>
        <w:ind w:left="4320" w:hanging="360"/>
      </w:pPr>
      <w:rPr>
        <w:rFonts w:ascii="Courier New" w:hAnsi="Courier New" w:cs="Courier New" w:hint="default"/>
      </w:rPr>
    </w:lvl>
    <w:lvl w:ilvl="5" w:tplc="F4A2AA48" w:tentative="1">
      <w:start w:val="1"/>
      <w:numFmt w:val="bullet"/>
      <w:lvlText w:val=""/>
      <w:lvlJc w:val="left"/>
      <w:pPr>
        <w:ind w:left="5040" w:hanging="360"/>
      </w:pPr>
      <w:rPr>
        <w:rFonts w:ascii="Wingdings" w:hAnsi="Wingdings" w:hint="default"/>
      </w:rPr>
    </w:lvl>
    <w:lvl w:ilvl="6" w:tplc="072C6404" w:tentative="1">
      <w:start w:val="1"/>
      <w:numFmt w:val="bullet"/>
      <w:lvlText w:val=""/>
      <w:lvlJc w:val="left"/>
      <w:pPr>
        <w:ind w:left="5760" w:hanging="360"/>
      </w:pPr>
      <w:rPr>
        <w:rFonts w:ascii="Symbol" w:hAnsi="Symbol" w:hint="default"/>
      </w:rPr>
    </w:lvl>
    <w:lvl w:ilvl="7" w:tplc="65B40D2A" w:tentative="1">
      <w:start w:val="1"/>
      <w:numFmt w:val="bullet"/>
      <w:lvlText w:val="o"/>
      <w:lvlJc w:val="left"/>
      <w:pPr>
        <w:ind w:left="6480" w:hanging="360"/>
      </w:pPr>
      <w:rPr>
        <w:rFonts w:ascii="Courier New" w:hAnsi="Courier New" w:cs="Courier New" w:hint="default"/>
      </w:rPr>
    </w:lvl>
    <w:lvl w:ilvl="8" w:tplc="7BFE3076"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BD088AE8">
      <w:start w:val="1"/>
      <w:numFmt w:val="decimal"/>
      <w:lvlText w:val="%1."/>
      <w:lvlJc w:val="left"/>
      <w:pPr>
        <w:tabs>
          <w:tab w:val="num" w:pos="720"/>
        </w:tabs>
        <w:ind w:left="720" w:hanging="360"/>
      </w:pPr>
      <w:rPr>
        <w:rFonts w:hint="default"/>
      </w:rPr>
    </w:lvl>
    <w:lvl w:ilvl="1" w:tplc="547A67F2" w:tentative="1">
      <w:start w:val="1"/>
      <w:numFmt w:val="lowerLetter"/>
      <w:lvlText w:val="%2."/>
      <w:lvlJc w:val="left"/>
      <w:pPr>
        <w:tabs>
          <w:tab w:val="num" w:pos="1440"/>
        </w:tabs>
        <w:ind w:left="1440" w:hanging="360"/>
      </w:pPr>
    </w:lvl>
    <w:lvl w:ilvl="2" w:tplc="3626D0F8" w:tentative="1">
      <w:start w:val="1"/>
      <w:numFmt w:val="lowerRoman"/>
      <w:lvlText w:val="%3."/>
      <w:lvlJc w:val="right"/>
      <w:pPr>
        <w:tabs>
          <w:tab w:val="num" w:pos="2160"/>
        </w:tabs>
        <w:ind w:left="2160" w:hanging="180"/>
      </w:pPr>
    </w:lvl>
    <w:lvl w:ilvl="3" w:tplc="6A023F1A" w:tentative="1">
      <w:start w:val="1"/>
      <w:numFmt w:val="decimal"/>
      <w:lvlText w:val="%4."/>
      <w:lvlJc w:val="left"/>
      <w:pPr>
        <w:tabs>
          <w:tab w:val="num" w:pos="2880"/>
        </w:tabs>
        <w:ind w:left="2880" w:hanging="360"/>
      </w:pPr>
    </w:lvl>
    <w:lvl w:ilvl="4" w:tplc="21AE7622" w:tentative="1">
      <w:start w:val="1"/>
      <w:numFmt w:val="lowerLetter"/>
      <w:lvlText w:val="%5."/>
      <w:lvlJc w:val="left"/>
      <w:pPr>
        <w:tabs>
          <w:tab w:val="num" w:pos="3600"/>
        </w:tabs>
        <w:ind w:left="3600" w:hanging="360"/>
      </w:pPr>
    </w:lvl>
    <w:lvl w:ilvl="5" w:tplc="94DE9A8C" w:tentative="1">
      <w:start w:val="1"/>
      <w:numFmt w:val="lowerRoman"/>
      <w:lvlText w:val="%6."/>
      <w:lvlJc w:val="right"/>
      <w:pPr>
        <w:tabs>
          <w:tab w:val="num" w:pos="4320"/>
        </w:tabs>
        <w:ind w:left="4320" w:hanging="180"/>
      </w:pPr>
    </w:lvl>
    <w:lvl w:ilvl="6" w:tplc="6F521BC8" w:tentative="1">
      <w:start w:val="1"/>
      <w:numFmt w:val="decimal"/>
      <w:lvlText w:val="%7."/>
      <w:lvlJc w:val="left"/>
      <w:pPr>
        <w:tabs>
          <w:tab w:val="num" w:pos="5040"/>
        </w:tabs>
        <w:ind w:left="5040" w:hanging="360"/>
      </w:pPr>
    </w:lvl>
    <w:lvl w:ilvl="7" w:tplc="0EA08EE0" w:tentative="1">
      <w:start w:val="1"/>
      <w:numFmt w:val="lowerLetter"/>
      <w:lvlText w:val="%8."/>
      <w:lvlJc w:val="left"/>
      <w:pPr>
        <w:tabs>
          <w:tab w:val="num" w:pos="5760"/>
        </w:tabs>
        <w:ind w:left="5760" w:hanging="360"/>
      </w:pPr>
    </w:lvl>
    <w:lvl w:ilvl="8" w:tplc="CB26FC74"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044415C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A77CD3D6" w:tentative="1">
      <w:start w:val="1"/>
      <w:numFmt w:val="lowerLetter"/>
      <w:lvlText w:val="%2."/>
      <w:lvlJc w:val="left"/>
      <w:pPr>
        <w:tabs>
          <w:tab w:val="num" w:pos="1440"/>
        </w:tabs>
        <w:ind w:left="1440" w:hanging="360"/>
      </w:pPr>
    </w:lvl>
    <w:lvl w:ilvl="2" w:tplc="5372D0D4" w:tentative="1">
      <w:start w:val="1"/>
      <w:numFmt w:val="lowerRoman"/>
      <w:lvlText w:val="%3."/>
      <w:lvlJc w:val="right"/>
      <w:pPr>
        <w:tabs>
          <w:tab w:val="num" w:pos="2160"/>
        </w:tabs>
        <w:ind w:left="2160" w:hanging="180"/>
      </w:pPr>
    </w:lvl>
    <w:lvl w:ilvl="3" w:tplc="CC4893A8" w:tentative="1">
      <w:start w:val="1"/>
      <w:numFmt w:val="decimal"/>
      <w:lvlText w:val="%4."/>
      <w:lvlJc w:val="left"/>
      <w:pPr>
        <w:tabs>
          <w:tab w:val="num" w:pos="2880"/>
        </w:tabs>
        <w:ind w:left="2880" w:hanging="360"/>
      </w:pPr>
    </w:lvl>
    <w:lvl w:ilvl="4" w:tplc="225A3C1E" w:tentative="1">
      <w:start w:val="1"/>
      <w:numFmt w:val="lowerLetter"/>
      <w:lvlText w:val="%5."/>
      <w:lvlJc w:val="left"/>
      <w:pPr>
        <w:tabs>
          <w:tab w:val="num" w:pos="3600"/>
        </w:tabs>
        <w:ind w:left="3600" w:hanging="360"/>
      </w:pPr>
    </w:lvl>
    <w:lvl w:ilvl="5" w:tplc="D616B0DE" w:tentative="1">
      <w:start w:val="1"/>
      <w:numFmt w:val="lowerRoman"/>
      <w:lvlText w:val="%6."/>
      <w:lvlJc w:val="right"/>
      <w:pPr>
        <w:tabs>
          <w:tab w:val="num" w:pos="4320"/>
        </w:tabs>
        <w:ind w:left="4320" w:hanging="180"/>
      </w:pPr>
    </w:lvl>
    <w:lvl w:ilvl="6" w:tplc="DEA86070" w:tentative="1">
      <w:start w:val="1"/>
      <w:numFmt w:val="decimal"/>
      <w:lvlText w:val="%7."/>
      <w:lvlJc w:val="left"/>
      <w:pPr>
        <w:tabs>
          <w:tab w:val="num" w:pos="5040"/>
        </w:tabs>
        <w:ind w:left="5040" w:hanging="360"/>
      </w:pPr>
    </w:lvl>
    <w:lvl w:ilvl="7" w:tplc="1ACECB42" w:tentative="1">
      <w:start w:val="1"/>
      <w:numFmt w:val="lowerLetter"/>
      <w:lvlText w:val="%8."/>
      <w:lvlJc w:val="left"/>
      <w:pPr>
        <w:tabs>
          <w:tab w:val="num" w:pos="5760"/>
        </w:tabs>
        <w:ind w:left="5760" w:hanging="360"/>
      </w:pPr>
    </w:lvl>
    <w:lvl w:ilvl="8" w:tplc="4A9C93FE"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0818FAF8">
      <w:start w:val="1"/>
      <w:numFmt w:val="decimal"/>
      <w:lvlText w:val="%1."/>
      <w:lvlJc w:val="left"/>
      <w:pPr>
        <w:tabs>
          <w:tab w:val="num" w:pos="720"/>
        </w:tabs>
        <w:ind w:left="720" w:hanging="360"/>
      </w:pPr>
      <w:rPr>
        <w:rFonts w:hint="default"/>
      </w:rPr>
    </w:lvl>
    <w:lvl w:ilvl="1" w:tplc="AD3425D4" w:tentative="1">
      <w:start w:val="1"/>
      <w:numFmt w:val="lowerLetter"/>
      <w:lvlText w:val="%2."/>
      <w:lvlJc w:val="left"/>
      <w:pPr>
        <w:tabs>
          <w:tab w:val="num" w:pos="1440"/>
        </w:tabs>
        <w:ind w:left="1440" w:hanging="360"/>
      </w:pPr>
    </w:lvl>
    <w:lvl w:ilvl="2" w:tplc="A496BFCA" w:tentative="1">
      <w:start w:val="1"/>
      <w:numFmt w:val="lowerRoman"/>
      <w:lvlText w:val="%3."/>
      <w:lvlJc w:val="right"/>
      <w:pPr>
        <w:tabs>
          <w:tab w:val="num" w:pos="2160"/>
        </w:tabs>
        <w:ind w:left="2160" w:hanging="180"/>
      </w:pPr>
    </w:lvl>
    <w:lvl w:ilvl="3" w:tplc="4F6EB998" w:tentative="1">
      <w:start w:val="1"/>
      <w:numFmt w:val="decimal"/>
      <w:lvlText w:val="%4."/>
      <w:lvlJc w:val="left"/>
      <w:pPr>
        <w:tabs>
          <w:tab w:val="num" w:pos="2880"/>
        </w:tabs>
        <w:ind w:left="2880" w:hanging="360"/>
      </w:pPr>
    </w:lvl>
    <w:lvl w:ilvl="4" w:tplc="75360F10" w:tentative="1">
      <w:start w:val="1"/>
      <w:numFmt w:val="lowerLetter"/>
      <w:lvlText w:val="%5."/>
      <w:lvlJc w:val="left"/>
      <w:pPr>
        <w:tabs>
          <w:tab w:val="num" w:pos="3600"/>
        </w:tabs>
        <w:ind w:left="3600" w:hanging="360"/>
      </w:pPr>
    </w:lvl>
    <w:lvl w:ilvl="5" w:tplc="4DB45A94" w:tentative="1">
      <w:start w:val="1"/>
      <w:numFmt w:val="lowerRoman"/>
      <w:lvlText w:val="%6."/>
      <w:lvlJc w:val="right"/>
      <w:pPr>
        <w:tabs>
          <w:tab w:val="num" w:pos="4320"/>
        </w:tabs>
        <w:ind w:left="4320" w:hanging="180"/>
      </w:pPr>
    </w:lvl>
    <w:lvl w:ilvl="6" w:tplc="65667A64" w:tentative="1">
      <w:start w:val="1"/>
      <w:numFmt w:val="decimal"/>
      <w:lvlText w:val="%7."/>
      <w:lvlJc w:val="left"/>
      <w:pPr>
        <w:tabs>
          <w:tab w:val="num" w:pos="5040"/>
        </w:tabs>
        <w:ind w:left="5040" w:hanging="360"/>
      </w:pPr>
    </w:lvl>
    <w:lvl w:ilvl="7" w:tplc="F28EB2B6" w:tentative="1">
      <w:start w:val="1"/>
      <w:numFmt w:val="lowerLetter"/>
      <w:lvlText w:val="%8."/>
      <w:lvlJc w:val="left"/>
      <w:pPr>
        <w:tabs>
          <w:tab w:val="num" w:pos="5760"/>
        </w:tabs>
        <w:ind w:left="5760" w:hanging="360"/>
      </w:pPr>
    </w:lvl>
    <w:lvl w:ilvl="8" w:tplc="7FFC5EAE"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141256DA">
      <w:start w:val="1"/>
      <w:numFmt w:val="bullet"/>
      <w:lvlText w:val=""/>
      <w:lvlJc w:val="left"/>
      <w:pPr>
        <w:ind w:left="360" w:hanging="360"/>
      </w:pPr>
      <w:rPr>
        <w:rFonts w:ascii="Symbol" w:hAnsi="Symbol" w:hint="default"/>
      </w:rPr>
    </w:lvl>
    <w:lvl w:ilvl="1" w:tplc="7A269176" w:tentative="1">
      <w:start w:val="1"/>
      <w:numFmt w:val="bullet"/>
      <w:lvlText w:val="o"/>
      <w:lvlJc w:val="left"/>
      <w:pPr>
        <w:ind w:left="1080" w:hanging="360"/>
      </w:pPr>
      <w:rPr>
        <w:rFonts w:ascii="Courier New" w:hAnsi="Courier New" w:cs="Courier New" w:hint="default"/>
      </w:rPr>
    </w:lvl>
    <w:lvl w:ilvl="2" w:tplc="F5369D68" w:tentative="1">
      <w:start w:val="1"/>
      <w:numFmt w:val="bullet"/>
      <w:lvlText w:val=""/>
      <w:lvlJc w:val="left"/>
      <w:pPr>
        <w:ind w:left="1800" w:hanging="360"/>
      </w:pPr>
      <w:rPr>
        <w:rFonts w:ascii="Wingdings" w:hAnsi="Wingdings" w:hint="default"/>
      </w:rPr>
    </w:lvl>
    <w:lvl w:ilvl="3" w:tplc="49D00410" w:tentative="1">
      <w:start w:val="1"/>
      <w:numFmt w:val="bullet"/>
      <w:lvlText w:val=""/>
      <w:lvlJc w:val="left"/>
      <w:pPr>
        <w:ind w:left="2520" w:hanging="360"/>
      </w:pPr>
      <w:rPr>
        <w:rFonts w:ascii="Symbol" w:hAnsi="Symbol" w:hint="default"/>
      </w:rPr>
    </w:lvl>
    <w:lvl w:ilvl="4" w:tplc="34B45F6E" w:tentative="1">
      <w:start w:val="1"/>
      <w:numFmt w:val="bullet"/>
      <w:lvlText w:val="o"/>
      <w:lvlJc w:val="left"/>
      <w:pPr>
        <w:ind w:left="3240" w:hanging="360"/>
      </w:pPr>
      <w:rPr>
        <w:rFonts w:ascii="Courier New" w:hAnsi="Courier New" w:cs="Courier New" w:hint="default"/>
      </w:rPr>
    </w:lvl>
    <w:lvl w:ilvl="5" w:tplc="5704C1F6" w:tentative="1">
      <w:start w:val="1"/>
      <w:numFmt w:val="bullet"/>
      <w:lvlText w:val=""/>
      <w:lvlJc w:val="left"/>
      <w:pPr>
        <w:ind w:left="3960" w:hanging="360"/>
      </w:pPr>
      <w:rPr>
        <w:rFonts w:ascii="Wingdings" w:hAnsi="Wingdings" w:hint="default"/>
      </w:rPr>
    </w:lvl>
    <w:lvl w:ilvl="6" w:tplc="848A27B6" w:tentative="1">
      <w:start w:val="1"/>
      <w:numFmt w:val="bullet"/>
      <w:lvlText w:val=""/>
      <w:lvlJc w:val="left"/>
      <w:pPr>
        <w:ind w:left="4680" w:hanging="360"/>
      </w:pPr>
      <w:rPr>
        <w:rFonts w:ascii="Symbol" w:hAnsi="Symbol" w:hint="default"/>
      </w:rPr>
    </w:lvl>
    <w:lvl w:ilvl="7" w:tplc="E1DAFDB0" w:tentative="1">
      <w:start w:val="1"/>
      <w:numFmt w:val="bullet"/>
      <w:lvlText w:val="o"/>
      <w:lvlJc w:val="left"/>
      <w:pPr>
        <w:ind w:left="5400" w:hanging="360"/>
      </w:pPr>
      <w:rPr>
        <w:rFonts w:ascii="Courier New" w:hAnsi="Courier New" w:cs="Courier New" w:hint="default"/>
      </w:rPr>
    </w:lvl>
    <w:lvl w:ilvl="8" w:tplc="CB868F3E"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11CC1B0E">
      <w:start w:val="2"/>
      <w:numFmt w:val="decimal"/>
      <w:lvlText w:val="%1."/>
      <w:lvlJc w:val="left"/>
      <w:pPr>
        <w:tabs>
          <w:tab w:val="num" w:pos="720"/>
        </w:tabs>
        <w:ind w:left="720" w:hanging="360"/>
      </w:pPr>
      <w:rPr>
        <w:rFonts w:hint="default"/>
      </w:rPr>
    </w:lvl>
    <w:lvl w:ilvl="1" w:tplc="34BEC3C4" w:tentative="1">
      <w:start w:val="1"/>
      <w:numFmt w:val="lowerLetter"/>
      <w:lvlText w:val="%2."/>
      <w:lvlJc w:val="left"/>
      <w:pPr>
        <w:tabs>
          <w:tab w:val="num" w:pos="1440"/>
        </w:tabs>
        <w:ind w:left="1440" w:hanging="360"/>
      </w:pPr>
    </w:lvl>
    <w:lvl w:ilvl="2" w:tplc="DB2A629C" w:tentative="1">
      <w:start w:val="1"/>
      <w:numFmt w:val="lowerRoman"/>
      <w:lvlText w:val="%3."/>
      <w:lvlJc w:val="right"/>
      <w:pPr>
        <w:tabs>
          <w:tab w:val="num" w:pos="2160"/>
        </w:tabs>
        <w:ind w:left="2160" w:hanging="180"/>
      </w:pPr>
    </w:lvl>
    <w:lvl w:ilvl="3" w:tplc="583454DA" w:tentative="1">
      <w:start w:val="1"/>
      <w:numFmt w:val="decimal"/>
      <w:lvlText w:val="%4."/>
      <w:lvlJc w:val="left"/>
      <w:pPr>
        <w:tabs>
          <w:tab w:val="num" w:pos="2880"/>
        </w:tabs>
        <w:ind w:left="2880" w:hanging="360"/>
      </w:pPr>
    </w:lvl>
    <w:lvl w:ilvl="4" w:tplc="9AD8D59C" w:tentative="1">
      <w:start w:val="1"/>
      <w:numFmt w:val="lowerLetter"/>
      <w:lvlText w:val="%5."/>
      <w:lvlJc w:val="left"/>
      <w:pPr>
        <w:tabs>
          <w:tab w:val="num" w:pos="3600"/>
        </w:tabs>
        <w:ind w:left="3600" w:hanging="360"/>
      </w:pPr>
    </w:lvl>
    <w:lvl w:ilvl="5" w:tplc="39F856B8" w:tentative="1">
      <w:start w:val="1"/>
      <w:numFmt w:val="lowerRoman"/>
      <w:lvlText w:val="%6."/>
      <w:lvlJc w:val="right"/>
      <w:pPr>
        <w:tabs>
          <w:tab w:val="num" w:pos="4320"/>
        </w:tabs>
        <w:ind w:left="4320" w:hanging="180"/>
      </w:pPr>
    </w:lvl>
    <w:lvl w:ilvl="6" w:tplc="2FAA116C" w:tentative="1">
      <w:start w:val="1"/>
      <w:numFmt w:val="decimal"/>
      <w:lvlText w:val="%7."/>
      <w:lvlJc w:val="left"/>
      <w:pPr>
        <w:tabs>
          <w:tab w:val="num" w:pos="5040"/>
        </w:tabs>
        <w:ind w:left="5040" w:hanging="360"/>
      </w:pPr>
    </w:lvl>
    <w:lvl w:ilvl="7" w:tplc="D23AA95A" w:tentative="1">
      <w:start w:val="1"/>
      <w:numFmt w:val="lowerLetter"/>
      <w:lvlText w:val="%8."/>
      <w:lvlJc w:val="left"/>
      <w:pPr>
        <w:tabs>
          <w:tab w:val="num" w:pos="5760"/>
        </w:tabs>
        <w:ind w:left="5760" w:hanging="360"/>
      </w:pPr>
    </w:lvl>
    <w:lvl w:ilvl="8" w:tplc="7EF29110"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D8BAD128">
      <w:start w:val="1"/>
      <w:numFmt w:val="decimal"/>
      <w:lvlText w:val="%1."/>
      <w:lvlJc w:val="left"/>
      <w:pPr>
        <w:tabs>
          <w:tab w:val="num" w:pos="720"/>
        </w:tabs>
        <w:ind w:left="720" w:hanging="360"/>
      </w:pPr>
    </w:lvl>
    <w:lvl w:ilvl="1" w:tplc="6E96CBC2" w:tentative="1">
      <w:start w:val="1"/>
      <w:numFmt w:val="lowerLetter"/>
      <w:lvlText w:val="%2."/>
      <w:lvlJc w:val="left"/>
      <w:pPr>
        <w:tabs>
          <w:tab w:val="num" w:pos="1440"/>
        </w:tabs>
        <w:ind w:left="1440" w:hanging="360"/>
      </w:pPr>
    </w:lvl>
    <w:lvl w:ilvl="2" w:tplc="5236778C" w:tentative="1">
      <w:start w:val="1"/>
      <w:numFmt w:val="lowerRoman"/>
      <w:lvlText w:val="%3."/>
      <w:lvlJc w:val="right"/>
      <w:pPr>
        <w:tabs>
          <w:tab w:val="num" w:pos="2160"/>
        </w:tabs>
        <w:ind w:left="2160" w:hanging="180"/>
      </w:pPr>
    </w:lvl>
    <w:lvl w:ilvl="3" w:tplc="BA8062F6" w:tentative="1">
      <w:start w:val="1"/>
      <w:numFmt w:val="decimal"/>
      <w:lvlText w:val="%4."/>
      <w:lvlJc w:val="left"/>
      <w:pPr>
        <w:tabs>
          <w:tab w:val="num" w:pos="2880"/>
        </w:tabs>
        <w:ind w:left="2880" w:hanging="360"/>
      </w:pPr>
    </w:lvl>
    <w:lvl w:ilvl="4" w:tplc="D36205E8" w:tentative="1">
      <w:start w:val="1"/>
      <w:numFmt w:val="lowerLetter"/>
      <w:lvlText w:val="%5."/>
      <w:lvlJc w:val="left"/>
      <w:pPr>
        <w:tabs>
          <w:tab w:val="num" w:pos="3600"/>
        </w:tabs>
        <w:ind w:left="3600" w:hanging="360"/>
      </w:pPr>
    </w:lvl>
    <w:lvl w:ilvl="5" w:tplc="D56E8008" w:tentative="1">
      <w:start w:val="1"/>
      <w:numFmt w:val="lowerRoman"/>
      <w:lvlText w:val="%6."/>
      <w:lvlJc w:val="right"/>
      <w:pPr>
        <w:tabs>
          <w:tab w:val="num" w:pos="4320"/>
        </w:tabs>
        <w:ind w:left="4320" w:hanging="180"/>
      </w:pPr>
    </w:lvl>
    <w:lvl w:ilvl="6" w:tplc="24F677BC" w:tentative="1">
      <w:start w:val="1"/>
      <w:numFmt w:val="decimal"/>
      <w:lvlText w:val="%7."/>
      <w:lvlJc w:val="left"/>
      <w:pPr>
        <w:tabs>
          <w:tab w:val="num" w:pos="5040"/>
        </w:tabs>
        <w:ind w:left="5040" w:hanging="360"/>
      </w:pPr>
    </w:lvl>
    <w:lvl w:ilvl="7" w:tplc="F52AF664" w:tentative="1">
      <w:start w:val="1"/>
      <w:numFmt w:val="lowerLetter"/>
      <w:lvlText w:val="%8."/>
      <w:lvlJc w:val="left"/>
      <w:pPr>
        <w:tabs>
          <w:tab w:val="num" w:pos="5760"/>
        </w:tabs>
        <w:ind w:left="5760" w:hanging="360"/>
      </w:pPr>
    </w:lvl>
    <w:lvl w:ilvl="8" w:tplc="070CD748" w:tentative="1">
      <w:start w:val="1"/>
      <w:numFmt w:val="lowerRoman"/>
      <w:lvlText w:val="%9."/>
      <w:lvlJc w:val="right"/>
      <w:pPr>
        <w:tabs>
          <w:tab w:val="num" w:pos="6480"/>
        </w:tabs>
        <w:ind w:left="6480" w:hanging="180"/>
      </w:pPr>
    </w:lvl>
  </w:abstractNum>
  <w:abstractNum w:abstractNumId="26" w15:restartNumberingAfterBreak="0">
    <w:nsid w:val="5CA1498F"/>
    <w:multiLevelType w:val="multilevel"/>
    <w:tmpl w:val="AD4474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3."/>
      <w:lvlJc w:val="left"/>
      <w:pPr>
        <w:ind w:left="135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0D70BF"/>
    <w:multiLevelType w:val="hybridMultilevel"/>
    <w:tmpl w:val="555C292C"/>
    <w:lvl w:ilvl="0" w:tplc="74E8894E">
      <w:start w:val="1"/>
      <w:numFmt w:val="decimal"/>
      <w:lvlText w:val="%1."/>
      <w:lvlJc w:val="left"/>
      <w:pPr>
        <w:ind w:left="720" w:hanging="360"/>
      </w:pPr>
    </w:lvl>
    <w:lvl w:ilvl="1" w:tplc="D5408A6E" w:tentative="1">
      <w:start w:val="1"/>
      <w:numFmt w:val="lowerLetter"/>
      <w:lvlText w:val="%2."/>
      <w:lvlJc w:val="left"/>
      <w:pPr>
        <w:ind w:left="1440" w:hanging="360"/>
      </w:pPr>
    </w:lvl>
    <w:lvl w:ilvl="2" w:tplc="2B7C8258" w:tentative="1">
      <w:start w:val="1"/>
      <w:numFmt w:val="lowerRoman"/>
      <w:lvlText w:val="%3."/>
      <w:lvlJc w:val="right"/>
      <w:pPr>
        <w:ind w:left="2160" w:hanging="180"/>
      </w:pPr>
    </w:lvl>
    <w:lvl w:ilvl="3" w:tplc="F112DFBE" w:tentative="1">
      <w:start w:val="1"/>
      <w:numFmt w:val="decimal"/>
      <w:lvlText w:val="%4."/>
      <w:lvlJc w:val="left"/>
      <w:pPr>
        <w:ind w:left="2880" w:hanging="360"/>
      </w:pPr>
    </w:lvl>
    <w:lvl w:ilvl="4" w:tplc="36F6E1FC" w:tentative="1">
      <w:start w:val="1"/>
      <w:numFmt w:val="lowerLetter"/>
      <w:lvlText w:val="%5."/>
      <w:lvlJc w:val="left"/>
      <w:pPr>
        <w:ind w:left="3600" w:hanging="360"/>
      </w:pPr>
    </w:lvl>
    <w:lvl w:ilvl="5" w:tplc="37041AAA" w:tentative="1">
      <w:start w:val="1"/>
      <w:numFmt w:val="lowerRoman"/>
      <w:lvlText w:val="%6."/>
      <w:lvlJc w:val="right"/>
      <w:pPr>
        <w:ind w:left="4320" w:hanging="180"/>
      </w:pPr>
    </w:lvl>
    <w:lvl w:ilvl="6" w:tplc="3D381B02" w:tentative="1">
      <w:start w:val="1"/>
      <w:numFmt w:val="decimal"/>
      <w:lvlText w:val="%7."/>
      <w:lvlJc w:val="left"/>
      <w:pPr>
        <w:ind w:left="5040" w:hanging="360"/>
      </w:pPr>
    </w:lvl>
    <w:lvl w:ilvl="7" w:tplc="6B5411EE" w:tentative="1">
      <w:start w:val="1"/>
      <w:numFmt w:val="lowerLetter"/>
      <w:lvlText w:val="%8."/>
      <w:lvlJc w:val="left"/>
      <w:pPr>
        <w:ind w:left="5760" w:hanging="360"/>
      </w:pPr>
    </w:lvl>
    <w:lvl w:ilvl="8" w:tplc="36CCB6CC"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761A3564">
      <w:start w:val="1"/>
      <w:numFmt w:val="bullet"/>
      <w:lvlText w:val=""/>
      <w:lvlJc w:val="left"/>
      <w:pPr>
        <w:tabs>
          <w:tab w:val="num" w:pos="360"/>
        </w:tabs>
        <w:ind w:left="360" w:hanging="360"/>
      </w:pPr>
      <w:rPr>
        <w:rFonts w:ascii="Symbol" w:hAnsi="Symbol" w:hint="default"/>
      </w:rPr>
    </w:lvl>
    <w:lvl w:ilvl="1" w:tplc="97CE235E" w:tentative="1">
      <w:start w:val="1"/>
      <w:numFmt w:val="bullet"/>
      <w:lvlText w:val="o"/>
      <w:lvlJc w:val="left"/>
      <w:pPr>
        <w:tabs>
          <w:tab w:val="num" w:pos="1080"/>
        </w:tabs>
        <w:ind w:left="1080" w:hanging="360"/>
      </w:pPr>
      <w:rPr>
        <w:rFonts w:ascii="Courier New" w:hAnsi="Courier New" w:cs="Courier New" w:hint="default"/>
      </w:rPr>
    </w:lvl>
    <w:lvl w:ilvl="2" w:tplc="4434E8BA" w:tentative="1">
      <w:start w:val="1"/>
      <w:numFmt w:val="bullet"/>
      <w:lvlText w:val=""/>
      <w:lvlJc w:val="left"/>
      <w:pPr>
        <w:tabs>
          <w:tab w:val="num" w:pos="1800"/>
        </w:tabs>
        <w:ind w:left="1800" w:hanging="360"/>
      </w:pPr>
      <w:rPr>
        <w:rFonts w:ascii="Wingdings" w:hAnsi="Wingdings" w:hint="default"/>
      </w:rPr>
    </w:lvl>
    <w:lvl w:ilvl="3" w:tplc="EF589C66" w:tentative="1">
      <w:start w:val="1"/>
      <w:numFmt w:val="bullet"/>
      <w:lvlText w:val=""/>
      <w:lvlJc w:val="left"/>
      <w:pPr>
        <w:tabs>
          <w:tab w:val="num" w:pos="2520"/>
        </w:tabs>
        <w:ind w:left="2520" w:hanging="360"/>
      </w:pPr>
      <w:rPr>
        <w:rFonts w:ascii="Symbol" w:hAnsi="Symbol" w:hint="default"/>
      </w:rPr>
    </w:lvl>
    <w:lvl w:ilvl="4" w:tplc="A588FFDA" w:tentative="1">
      <w:start w:val="1"/>
      <w:numFmt w:val="bullet"/>
      <w:lvlText w:val="o"/>
      <w:lvlJc w:val="left"/>
      <w:pPr>
        <w:tabs>
          <w:tab w:val="num" w:pos="3240"/>
        </w:tabs>
        <w:ind w:left="3240" w:hanging="360"/>
      </w:pPr>
      <w:rPr>
        <w:rFonts w:ascii="Courier New" w:hAnsi="Courier New" w:cs="Courier New" w:hint="default"/>
      </w:rPr>
    </w:lvl>
    <w:lvl w:ilvl="5" w:tplc="F2924A3A" w:tentative="1">
      <w:start w:val="1"/>
      <w:numFmt w:val="bullet"/>
      <w:lvlText w:val=""/>
      <w:lvlJc w:val="left"/>
      <w:pPr>
        <w:tabs>
          <w:tab w:val="num" w:pos="3960"/>
        </w:tabs>
        <w:ind w:left="3960" w:hanging="360"/>
      </w:pPr>
      <w:rPr>
        <w:rFonts w:ascii="Wingdings" w:hAnsi="Wingdings" w:hint="default"/>
      </w:rPr>
    </w:lvl>
    <w:lvl w:ilvl="6" w:tplc="062C1376" w:tentative="1">
      <w:start w:val="1"/>
      <w:numFmt w:val="bullet"/>
      <w:lvlText w:val=""/>
      <w:lvlJc w:val="left"/>
      <w:pPr>
        <w:tabs>
          <w:tab w:val="num" w:pos="4680"/>
        </w:tabs>
        <w:ind w:left="4680" w:hanging="360"/>
      </w:pPr>
      <w:rPr>
        <w:rFonts w:ascii="Symbol" w:hAnsi="Symbol" w:hint="default"/>
      </w:rPr>
    </w:lvl>
    <w:lvl w:ilvl="7" w:tplc="06B25C9E" w:tentative="1">
      <w:start w:val="1"/>
      <w:numFmt w:val="bullet"/>
      <w:lvlText w:val="o"/>
      <w:lvlJc w:val="left"/>
      <w:pPr>
        <w:tabs>
          <w:tab w:val="num" w:pos="5400"/>
        </w:tabs>
        <w:ind w:left="5400" w:hanging="360"/>
      </w:pPr>
      <w:rPr>
        <w:rFonts w:ascii="Courier New" w:hAnsi="Courier New" w:cs="Courier New" w:hint="default"/>
      </w:rPr>
    </w:lvl>
    <w:lvl w:ilvl="8" w:tplc="8466A31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FBA0C59A">
      <w:start w:val="1"/>
      <w:numFmt w:val="decimal"/>
      <w:lvlText w:val="%1."/>
      <w:lvlJc w:val="left"/>
      <w:pPr>
        <w:tabs>
          <w:tab w:val="num" w:pos="600"/>
        </w:tabs>
        <w:ind w:left="600" w:hanging="360"/>
      </w:pPr>
      <w:rPr>
        <w:rFonts w:hint="default"/>
        <w:b w:val="0"/>
      </w:rPr>
    </w:lvl>
    <w:lvl w:ilvl="1" w:tplc="36BAEBEE" w:tentative="1">
      <w:start w:val="1"/>
      <w:numFmt w:val="lowerLetter"/>
      <w:lvlText w:val="%2."/>
      <w:lvlJc w:val="left"/>
      <w:pPr>
        <w:tabs>
          <w:tab w:val="num" w:pos="1440"/>
        </w:tabs>
        <w:ind w:left="1440" w:hanging="360"/>
      </w:pPr>
    </w:lvl>
    <w:lvl w:ilvl="2" w:tplc="A2B0EBFA" w:tentative="1">
      <w:start w:val="1"/>
      <w:numFmt w:val="lowerRoman"/>
      <w:lvlText w:val="%3."/>
      <w:lvlJc w:val="right"/>
      <w:pPr>
        <w:tabs>
          <w:tab w:val="num" w:pos="2160"/>
        </w:tabs>
        <w:ind w:left="2160" w:hanging="180"/>
      </w:pPr>
    </w:lvl>
    <w:lvl w:ilvl="3" w:tplc="8A3A6F58">
      <w:start w:val="1"/>
      <w:numFmt w:val="decimal"/>
      <w:lvlText w:val="%4."/>
      <w:lvlJc w:val="left"/>
      <w:pPr>
        <w:tabs>
          <w:tab w:val="num" w:pos="2880"/>
        </w:tabs>
        <w:ind w:left="2880" w:hanging="360"/>
      </w:pPr>
    </w:lvl>
    <w:lvl w:ilvl="4" w:tplc="E132EF56" w:tentative="1">
      <w:start w:val="1"/>
      <w:numFmt w:val="lowerLetter"/>
      <w:lvlText w:val="%5."/>
      <w:lvlJc w:val="left"/>
      <w:pPr>
        <w:tabs>
          <w:tab w:val="num" w:pos="3600"/>
        </w:tabs>
        <w:ind w:left="3600" w:hanging="360"/>
      </w:pPr>
    </w:lvl>
    <w:lvl w:ilvl="5" w:tplc="47A01BB2" w:tentative="1">
      <w:start w:val="1"/>
      <w:numFmt w:val="lowerRoman"/>
      <w:lvlText w:val="%6."/>
      <w:lvlJc w:val="right"/>
      <w:pPr>
        <w:tabs>
          <w:tab w:val="num" w:pos="4320"/>
        </w:tabs>
        <w:ind w:left="4320" w:hanging="180"/>
      </w:pPr>
    </w:lvl>
    <w:lvl w:ilvl="6" w:tplc="066A7E00" w:tentative="1">
      <w:start w:val="1"/>
      <w:numFmt w:val="decimal"/>
      <w:lvlText w:val="%7."/>
      <w:lvlJc w:val="left"/>
      <w:pPr>
        <w:tabs>
          <w:tab w:val="num" w:pos="5040"/>
        </w:tabs>
        <w:ind w:left="5040" w:hanging="360"/>
      </w:pPr>
    </w:lvl>
    <w:lvl w:ilvl="7" w:tplc="4F26BC7E" w:tentative="1">
      <w:start w:val="1"/>
      <w:numFmt w:val="lowerLetter"/>
      <w:lvlText w:val="%8."/>
      <w:lvlJc w:val="left"/>
      <w:pPr>
        <w:tabs>
          <w:tab w:val="num" w:pos="5760"/>
        </w:tabs>
        <w:ind w:left="5760" w:hanging="360"/>
      </w:pPr>
    </w:lvl>
    <w:lvl w:ilvl="8" w:tplc="C326FB90" w:tentative="1">
      <w:start w:val="1"/>
      <w:numFmt w:val="lowerRoman"/>
      <w:lvlText w:val="%9."/>
      <w:lvlJc w:val="right"/>
      <w:pPr>
        <w:tabs>
          <w:tab w:val="num" w:pos="6480"/>
        </w:tabs>
        <w:ind w:left="6480" w:hanging="180"/>
      </w:pPr>
    </w:lvl>
  </w:abstractNum>
  <w:abstractNum w:abstractNumId="31" w15:restartNumberingAfterBreak="0">
    <w:nsid w:val="64CB0C5C"/>
    <w:multiLevelType w:val="hybridMultilevel"/>
    <w:tmpl w:val="2BD6F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965197A"/>
    <w:multiLevelType w:val="hybridMultilevel"/>
    <w:tmpl w:val="F3F6B9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D256C9"/>
    <w:multiLevelType w:val="hybridMultilevel"/>
    <w:tmpl w:val="51A20DF2"/>
    <w:lvl w:ilvl="0" w:tplc="2E04D2A6">
      <w:start w:val="1"/>
      <w:numFmt w:val="decimal"/>
      <w:lvlText w:val="%1."/>
      <w:lvlJc w:val="left"/>
      <w:pPr>
        <w:ind w:left="720" w:hanging="360"/>
      </w:pPr>
    </w:lvl>
    <w:lvl w:ilvl="1" w:tplc="DE4205E2" w:tentative="1">
      <w:start w:val="1"/>
      <w:numFmt w:val="lowerLetter"/>
      <w:lvlText w:val="%2."/>
      <w:lvlJc w:val="left"/>
      <w:pPr>
        <w:ind w:left="1440" w:hanging="360"/>
      </w:pPr>
    </w:lvl>
    <w:lvl w:ilvl="2" w:tplc="271A625C" w:tentative="1">
      <w:start w:val="1"/>
      <w:numFmt w:val="lowerRoman"/>
      <w:lvlText w:val="%3."/>
      <w:lvlJc w:val="right"/>
      <w:pPr>
        <w:ind w:left="2160" w:hanging="180"/>
      </w:pPr>
    </w:lvl>
    <w:lvl w:ilvl="3" w:tplc="D08044F8" w:tentative="1">
      <w:start w:val="1"/>
      <w:numFmt w:val="decimal"/>
      <w:lvlText w:val="%4."/>
      <w:lvlJc w:val="left"/>
      <w:pPr>
        <w:ind w:left="2880" w:hanging="360"/>
      </w:pPr>
    </w:lvl>
    <w:lvl w:ilvl="4" w:tplc="5578526A" w:tentative="1">
      <w:start w:val="1"/>
      <w:numFmt w:val="lowerLetter"/>
      <w:lvlText w:val="%5."/>
      <w:lvlJc w:val="left"/>
      <w:pPr>
        <w:ind w:left="3600" w:hanging="360"/>
      </w:pPr>
    </w:lvl>
    <w:lvl w:ilvl="5" w:tplc="380A1EDC" w:tentative="1">
      <w:start w:val="1"/>
      <w:numFmt w:val="lowerRoman"/>
      <w:lvlText w:val="%6."/>
      <w:lvlJc w:val="right"/>
      <w:pPr>
        <w:ind w:left="4320" w:hanging="180"/>
      </w:pPr>
    </w:lvl>
    <w:lvl w:ilvl="6" w:tplc="54C0E1A8" w:tentative="1">
      <w:start w:val="1"/>
      <w:numFmt w:val="decimal"/>
      <w:lvlText w:val="%7."/>
      <w:lvlJc w:val="left"/>
      <w:pPr>
        <w:ind w:left="5040" w:hanging="360"/>
      </w:pPr>
    </w:lvl>
    <w:lvl w:ilvl="7" w:tplc="9FF88338" w:tentative="1">
      <w:start w:val="1"/>
      <w:numFmt w:val="lowerLetter"/>
      <w:lvlText w:val="%8."/>
      <w:lvlJc w:val="left"/>
      <w:pPr>
        <w:ind w:left="5760" w:hanging="360"/>
      </w:pPr>
    </w:lvl>
    <w:lvl w:ilvl="8" w:tplc="73E80724" w:tentative="1">
      <w:start w:val="1"/>
      <w:numFmt w:val="lowerRoman"/>
      <w:lvlText w:val="%9."/>
      <w:lvlJc w:val="right"/>
      <w:pPr>
        <w:ind w:left="6480" w:hanging="180"/>
      </w:pPr>
    </w:lvl>
  </w:abstractNum>
  <w:abstractNum w:abstractNumId="34" w15:restartNumberingAfterBreak="0">
    <w:nsid w:val="703860FA"/>
    <w:multiLevelType w:val="hybridMultilevel"/>
    <w:tmpl w:val="49060330"/>
    <w:lvl w:ilvl="0" w:tplc="F466A924">
      <w:start w:val="1"/>
      <w:numFmt w:val="decimal"/>
      <w:lvlText w:val="%1."/>
      <w:lvlJc w:val="left"/>
      <w:pPr>
        <w:tabs>
          <w:tab w:val="num" w:pos="720"/>
        </w:tabs>
        <w:ind w:left="720" w:hanging="360"/>
      </w:pPr>
    </w:lvl>
    <w:lvl w:ilvl="1" w:tplc="65BE8726">
      <w:start w:val="1"/>
      <w:numFmt w:val="decimal"/>
      <w:lvlText w:val="%2."/>
      <w:lvlJc w:val="left"/>
      <w:pPr>
        <w:tabs>
          <w:tab w:val="num" w:pos="1440"/>
        </w:tabs>
        <w:ind w:left="1440" w:hanging="360"/>
      </w:pPr>
    </w:lvl>
    <w:lvl w:ilvl="2" w:tplc="5650C9C4">
      <w:start w:val="1"/>
      <w:numFmt w:val="decimal"/>
      <w:lvlText w:val="%3."/>
      <w:lvlJc w:val="left"/>
      <w:pPr>
        <w:tabs>
          <w:tab w:val="num" w:pos="2160"/>
        </w:tabs>
        <w:ind w:left="2160" w:hanging="360"/>
      </w:pPr>
    </w:lvl>
    <w:lvl w:ilvl="3" w:tplc="FE6E7C34">
      <w:start w:val="1"/>
      <w:numFmt w:val="decimal"/>
      <w:lvlText w:val="%4."/>
      <w:lvlJc w:val="left"/>
      <w:pPr>
        <w:tabs>
          <w:tab w:val="num" w:pos="2880"/>
        </w:tabs>
        <w:ind w:left="2880" w:hanging="360"/>
      </w:pPr>
    </w:lvl>
    <w:lvl w:ilvl="4" w:tplc="6F847A46">
      <w:start w:val="1"/>
      <w:numFmt w:val="decimal"/>
      <w:lvlText w:val="%5."/>
      <w:lvlJc w:val="left"/>
      <w:pPr>
        <w:tabs>
          <w:tab w:val="num" w:pos="3600"/>
        </w:tabs>
        <w:ind w:left="3600" w:hanging="360"/>
      </w:pPr>
    </w:lvl>
    <w:lvl w:ilvl="5" w:tplc="38100714">
      <w:start w:val="1"/>
      <w:numFmt w:val="decimal"/>
      <w:lvlText w:val="%6."/>
      <w:lvlJc w:val="left"/>
      <w:pPr>
        <w:tabs>
          <w:tab w:val="num" w:pos="4320"/>
        </w:tabs>
        <w:ind w:left="4320" w:hanging="360"/>
      </w:pPr>
    </w:lvl>
    <w:lvl w:ilvl="6" w:tplc="F59AB844">
      <w:start w:val="1"/>
      <w:numFmt w:val="decimal"/>
      <w:lvlText w:val="%7."/>
      <w:lvlJc w:val="left"/>
      <w:pPr>
        <w:tabs>
          <w:tab w:val="num" w:pos="5040"/>
        </w:tabs>
        <w:ind w:left="5040" w:hanging="360"/>
      </w:pPr>
    </w:lvl>
    <w:lvl w:ilvl="7" w:tplc="9CB078A8">
      <w:start w:val="1"/>
      <w:numFmt w:val="decimal"/>
      <w:lvlText w:val="%8."/>
      <w:lvlJc w:val="left"/>
      <w:pPr>
        <w:tabs>
          <w:tab w:val="num" w:pos="5760"/>
        </w:tabs>
        <w:ind w:left="5760" w:hanging="360"/>
      </w:pPr>
    </w:lvl>
    <w:lvl w:ilvl="8" w:tplc="290CFC4C">
      <w:start w:val="1"/>
      <w:numFmt w:val="decimal"/>
      <w:lvlText w:val="%9."/>
      <w:lvlJc w:val="left"/>
      <w:pPr>
        <w:tabs>
          <w:tab w:val="num" w:pos="6480"/>
        </w:tabs>
        <w:ind w:left="6480" w:hanging="360"/>
      </w:pPr>
    </w:lvl>
  </w:abstractNum>
  <w:abstractNum w:abstractNumId="35" w15:restartNumberingAfterBreak="0">
    <w:nsid w:val="756D3510"/>
    <w:multiLevelType w:val="hybridMultilevel"/>
    <w:tmpl w:val="98CC3370"/>
    <w:lvl w:ilvl="0" w:tplc="703AF83A">
      <w:start w:val="1"/>
      <w:numFmt w:val="decimal"/>
      <w:lvlText w:val="%1)"/>
      <w:lvlJc w:val="left"/>
      <w:pPr>
        <w:tabs>
          <w:tab w:val="num" w:pos="720"/>
        </w:tabs>
        <w:ind w:left="720" w:hanging="360"/>
      </w:pPr>
      <w:rPr>
        <w:b/>
      </w:rPr>
    </w:lvl>
    <w:lvl w:ilvl="1" w:tplc="4D04F46C" w:tentative="1">
      <w:start w:val="1"/>
      <w:numFmt w:val="lowerLetter"/>
      <w:lvlText w:val="%2."/>
      <w:lvlJc w:val="left"/>
      <w:pPr>
        <w:tabs>
          <w:tab w:val="num" w:pos="1440"/>
        </w:tabs>
        <w:ind w:left="1440" w:hanging="360"/>
      </w:pPr>
    </w:lvl>
    <w:lvl w:ilvl="2" w:tplc="64241DB4" w:tentative="1">
      <w:start w:val="1"/>
      <w:numFmt w:val="lowerRoman"/>
      <w:lvlText w:val="%3."/>
      <w:lvlJc w:val="right"/>
      <w:pPr>
        <w:tabs>
          <w:tab w:val="num" w:pos="2160"/>
        </w:tabs>
        <w:ind w:left="2160" w:hanging="180"/>
      </w:pPr>
    </w:lvl>
    <w:lvl w:ilvl="3" w:tplc="DAE06F68" w:tentative="1">
      <w:start w:val="1"/>
      <w:numFmt w:val="decimal"/>
      <w:lvlText w:val="%4."/>
      <w:lvlJc w:val="left"/>
      <w:pPr>
        <w:tabs>
          <w:tab w:val="num" w:pos="2880"/>
        </w:tabs>
        <w:ind w:left="2880" w:hanging="360"/>
      </w:pPr>
    </w:lvl>
    <w:lvl w:ilvl="4" w:tplc="43AC8464" w:tentative="1">
      <w:start w:val="1"/>
      <w:numFmt w:val="lowerLetter"/>
      <w:lvlText w:val="%5."/>
      <w:lvlJc w:val="left"/>
      <w:pPr>
        <w:tabs>
          <w:tab w:val="num" w:pos="3600"/>
        </w:tabs>
        <w:ind w:left="3600" w:hanging="360"/>
      </w:pPr>
    </w:lvl>
    <w:lvl w:ilvl="5" w:tplc="7734A5B4" w:tentative="1">
      <w:start w:val="1"/>
      <w:numFmt w:val="lowerRoman"/>
      <w:lvlText w:val="%6."/>
      <w:lvlJc w:val="right"/>
      <w:pPr>
        <w:tabs>
          <w:tab w:val="num" w:pos="4320"/>
        </w:tabs>
        <w:ind w:left="4320" w:hanging="180"/>
      </w:pPr>
    </w:lvl>
    <w:lvl w:ilvl="6" w:tplc="7A30F52C" w:tentative="1">
      <w:start w:val="1"/>
      <w:numFmt w:val="decimal"/>
      <w:lvlText w:val="%7."/>
      <w:lvlJc w:val="left"/>
      <w:pPr>
        <w:tabs>
          <w:tab w:val="num" w:pos="5040"/>
        </w:tabs>
        <w:ind w:left="5040" w:hanging="360"/>
      </w:pPr>
    </w:lvl>
    <w:lvl w:ilvl="7" w:tplc="5E78B6D4" w:tentative="1">
      <w:start w:val="1"/>
      <w:numFmt w:val="lowerLetter"/>
      <w:lvlText w:val="%8."/>
      <w:lvlJc w:val="left"/>
      <w:pPr>
        <w:tabs>
          <w:tab w:val="num" w:pos="5760"/>
        </w:tabs>
        <w:ind w:left="5760" w:hanging="360"/>
      </w:pPr>
    </w:lvl>
    <w:lvl w:ilvl="8" w:tplc="550888EA" w:tentative="1">
      <w:start w:val="1"/>
      <w:numFmt w:val="lowerRoman"/>
      <w:lvlText w:val="%9."/>
      <w:lvlJc w:val="right"/>
      <w:pPr>
        <w:tabs>
          <w:tab w:val="num" w:pos="6480"/>
        </w:tabs>
        <w:ind w:left="6480" w:hanging="180"/>
      </w:pPr>
    </w:lvl>
  </w:abstractNum>
  <w:abstractNum w:abstractNumId="36" w15:restartNumberingAfterBreak="0">
    <w:nsid w:val="799F2B84"/>
    <w:multiLevelType w:val="hybridMultilevel"/>
    <w:tmpl w:val="64045FFC"/>
    <w:lvl w:ilvl="0" w:tplc="3C2022EA">
      <w:start w:val="1"/>
      <w:numFmt w:val="decimal"/>
      <w:lvlText w:val="%1."/>
      <w:lvlJc w:val="left"/>
      <w:pPr>
        <w:tabs>
          <w:tab w:val="num" w:pos="720"/>
        </w:tabs>
        <w:ind w:left="720" w:hanging="360"/>
      </w:pPr>
      <w:rPr>
        <w:rFonts w:hint="default"/>
      </w:rPr>
    </w:lvl>
    <w:lvl w:ilvl="1" w:tplc="C4707AEA" w:tentative="1">
      <w:start w:val="1"/>
      <w:numFmt w:val="lowerLetter"/>
      <w:lvlText w:val="%2."/>
      <w:lvlJc w:val="left"/>
      <w:pPr>
        <w:tabs>
          <w:tab w:val="num" w:pos="1440"/>
        </w:tabs>
        <w:ind w:left="1440" w:hanging="360"/>
      </w:pPr>
    </w:lvl>
    <w:lvl w:ilvl="2" w:tplc="C27EFEA8" w:tentative="1">
      <w:start w:val="1"/>
      <w:numFmt w:val="lowerRoman"/>
      <w:lvlText w:val="%3."/>
      <w:lvlJc w:val="right"/>
      <w:pPr>
        <w:tabs>
          <w:tab w:val="num" w:pos="2160"/>
        </w:tabs>
        <w:ind w:left="2160" w:hanging="180"/>
      </w:pPr>
    </w:lvl>
    <w:lvl w:ilvl="3" w:tplc="34A4DAFE" w:tentative="1">
      <w:start w:val="1"/>
      <w:numFmt w:val="decimal"/>
      <w:lvlText w:val="%4."/>
      <w:lvlJc w:val="left"/>
      <w:pPr>
        <w:tabs>
          <w:tab w:val="num" w:pos="2880"/>
        </w:tabs>
        <w:ind w:left="2880" w:hanging="360"/>
      </w:pPr>
    </w:lvl>
    <w:lvl w:ilvl="4" w:tplc="EB166812" w:tentative="1">
      <w:start w:val="1"/>
      <w:numFmt w:val="lowerLetter"/>
      <w:lvlText w:val="%5."/>
      <w:lvlJc w:val="left"/>
      <w:pPr>
        <w:tabs>
          <w:tab w:val="num" w:pos="3600"/>
        </w:tabs>
        <w:ind w:left="3600" w:hanging="360"/>
      </w:pPr>
    </w:lvl>
    <w:lvl w:ilvl="5" w:tplc="F6AA5BDC" w:tentative="1">
      <w:start w:val="1"/>
      <w:numFmt w:val="lowerRoman"/>
      <w:lvlText w:val="%6."/>
      <w:lvlJc w:val="right"/>
      <w:pPr>
        <w:tabs>
          <w:tab w:val="num" w:pos="4320"/>
        </w:tabs>
        <w:ind w:left="4320" w:hanging="180"/>
      </w:pPr>
    </w:lvl>
    <w:lvl w:ilvl="6" w:tplc="9DD8FB66" w:tentative="1">
      <w:start w:val="1"/>
      <w:numFmt w:val="decimal"/>
      <w:lvlText w:val="%7."/>
      <w:lvlJc w:val="left"/>
      <w:pPr>
        <w:tabs>
          <w:tab w:val="num" w:pos="5040"/>
        </w:tabs>
        <w:ind w:left="5040" w:hanging="360"/>
      </w:pPr>
    </w:lvl>
    <w:lvl w:ilvl="7" w:tplc="0D7248D4" w:tentative="1">
      <w:start w:val="1"/>
      <w:numFmt w:val="lowerLetter"/>
      <w:lvlText w:val="%8."/>
      <w:lvlJc w:val="left"/>
      <w:pPr>
        <w:tabs>
          <w:tab w:val="num" w:pos="5760"/>
        </w:tabs>
        <w:ind w:left="5760" w:hanging="360"/>
      </w:pPr>
    </w:lvl>
    <w:lvl w:ilvl="8" w:tplc="653413AA" w:tentative="1">
      <w:start w:val="1"/>
      <w:numFmt w:val="lowerRoman"/>
      <w:lvlText w:val="%9."/>
      <w:lvlJc w:val="right"/>
      <w:pPr>
        <w:tabs>
          <w:tab w:val="num" w:pos="6480"/>
        </w:tabs>
        <w:ind w:left="6480" w:hanging="180"/>
      </w:pPr>
    </w:lvl>
  </w:abstractNum>
  <w:abstractNum w:abstractNumId="37" w15:restartNumberingAfterBreak="0">
    <w:nsid w:val="7BA82BEE"/>
    <w:multiLevelType w:val="hybridMultilevel"/>
    <w:tmpl w:val="4F4C6CA0"/>
    <w:lvl w:ilvl="0" w:tplc="D17C08A4">
      <w:start w:val="1"/>
      <w:numFmt w:val="decimal"/>
      <w:lvlText w:val="%1."/>
      <w:lvlJc w:val="left"/>
      <w:pPr>
        <w:tabs>
          <w:tab w:val="num" w:pos="720"/>
        </w:tabs>
        <w:ind w:left="720" w:hanging="360"/>
      </w:pPr>
      <w:rPr>
        <w:rFonts w:hint="default"/>
      </w:rPr>
    </w:lvl>
    <w:lvl w:ilvl="1" w:tplc="BA249FB0">
      <w:numFmt w:val="none"/>
      <w:lvlText w:val=""/>
      <w:lvlJc w:val="left"/>
      <w:pPr>
        <w:tabs>
          <w:tab w:val="num" w:pos="360"/>
        </w:tabs>
      </w:pPr>
    </w:lvl>
    <w:lvl w:ilvl="2" w:tplc="C520E0D2">
      <w:numFmt w:val="none"/>
      <w:lvlText w:val=""/>
      <w:lvlJc w:val="left"/>
      <w:pPr>
        <w:tabs>
          <w:tab w:val="num" w:pos="360"/>
        </w:tabs>
      </w:pPr>
    </w:lvl>
    <w:lvl w:ilvl="3" w:tplc="61B02E50">
      <w:numFmt w:val="none"/>
      <w:lvlText w:val=""/>
      <w:lvlJc w:val="left"/>
      <w:pPr>
        <w:tabs>
          <w:tab w:val="num" w:pos="360"/>
        </w:tabs>
      </w:pPr>
    </w:lvl>
    <w:lvl w:ilvl="4" w:tplc="3F52A5BC">
      <w:numFmt w:val="none"/>
      <w:lvlText w:val=""/>
      <w:lvlJc w:val="left"/>
      <w:pPr>
        <w:tabs>
          <w:tab w:val="num" w:pos="360"/>
        </w:tabs>
      </w:pPr>
    </w:lvl>
    <w:lvl w:ilvl="5" w:tplc="C33A1CA0">
      <w:numFmt w:val="none"/>
      <w:lvlText w:val=""/>
      <w:lvlJc w:val="left"/>
      <w:pPr>
        <w:tabs>
          <w:tab w:val="num" w:pos="360"/>
        </w:tabs>
      </w:pPr>
    </w:lvl>
    <w:lvl w:ilvl="6" w:tplc="A656C082">
      <w:numFmt w:val="none"/>
      <w:lvlText w:val=""/>
      <w:lvlJc w:val="left"/>
      <w:pPr>
        <w:tabs>
          <w:tab w:val="num" w:pos="360"/>
        </w:tabs>
      </w:pPr>
    </w:lvl>
    <w:lvl w:ilvl="7" w:tplc="B978D658">
      <w:numFmt w:val="none"/>
      <w:lvlText w:val=""/>
      <w:lvlJc w:val="left"/>
      <w:pPr>
        <w:tabs>
          <w:tab w:val="num" w:pos="360"/>
        </w:tabs>
      </w:pPr>
    </w:lvl>
    <w:lvl w:ilvl="8" w:tplc="7B2CECA6">
      <w:numFmt w:val="none"/>
      <w:lvlText w:val=""/>
      <w:lvlJc w:val="left"/>
      <w:pPr>
        <w:tabs>
          <w:tab w:val="num" w:pos="360"/>
        </w:tabs>
      </w:pPr>
    </w:lvl>
  </w:abstractNum>
  <w:abstractNum w:abstractNumId="38" w15:restartNumberingAfterBreak="0">
    <w:nsid w:val="7CE54276"/>
    <w:multiLevelType w:val="hybridMultilevel"/>
    <w:tmpl w:val="CE8E96CA"/>
    <w:lvl w:ilvl="0" w:tplc="A71C7212">
      <w:start w:val="1"/>
      <w:numFmt w:val="decimal"/>
      <w:lvlText w:val="%1."/>
      <w:lvlJc w:val="left"/>
      <w:pPr>
        <w:tabs>
          <w:tab w:val="num" w:pos="720"/>
        </w:tabs>
        <w:ind w:left="720" w:hanging="360"/>
      </w:pPr>
      <w:rPr>
        <w:rFonts w:cs="Times New Roman" w:hint="default"/>
      </w:rPr>
    </w:lvl>
    <w:lvl w:ilvl="1" w:tplc="9B6017E2" w:tentative="1">
      <w:start w:val="1"/>
      <w:numFmt w:val="lowerLetter"/>
      <w:lvlText w:val="%2."/>
      <w:lvlJc w:val="left"/>
      <w:pPr>
        <w:tabs>
          <w:tab w:val="num" w:pos="1440"/>
        </w:tabs>
        <w:ind w:left="1440" w:hanging="360"/>
      </w:pPr>
      <w:rPr>
        <w:rFonts w:cs="Times New Roman"/>
      </w:rPr>
    </w:lvl>
    <w:lvl w:ilvl="2" w:tplc="96FE3A78" w:tentative="1">
      <w:start w:val="1"/>
      <w:numFmt w:val="lowerRoman"/>
      <w:lvlText w:val="%3."/>
      <w:lvlJc w:val="right"/>
      <w:pPr>
        <w:tabs>
          <w:tab w:val="num" w:pos="2160"/>
        </w:tabs>
        <w:ind w:left="2160" w:hanging="180"/>
      </w:pPr>
      <w:rPr>
        <w:rFonts w:cs="Times New Roman"/>
      </w:rPr>
    </w:lvl>
    <w:lvl w:ilvl="3" w:tplc="A0AEA2EA" w:tentative="1">
      <w:start w:val="1"/>
      <w:numFmt w:val="decimal"/>
      <w:lvlText w:val="%4."/>
      <w:lvlJc w:val="left"/>
      <w:pPr>
        <w:tabs>
          <w:tab w:val="num" w:pos="2880"/>
        </w:tabs>
        <w:ind w:left="2880" w:hanging="360"/>
      </w:pPr>
      <w:rPr>
        <w:rFonts w:cs="Times New Roman"/>
      </w:rPr>
    </w:lvl>
    <w:lvl w:ilvl="4" w:tplc="6F6AC8A6" w:tentative="1">
      <w:start w:val="1"/>
      <w:numFmt w:val="lowerLetter"/>
      <w:lvlText w:val="%5."/>
      <w:lvlJc w:val="left"/>
      <w:pPr>
        <w:tabs>
          <w:tab w:val="num" w:pos="3600"/>
        </w:tabs>
        <w:ind w:left="3600" w:hanging="360"/>
      </w:pPr>
      <w:rPr>
        <w:rFonts w:cs="Times New Roman"/>
      </w:rPr>
    </w:lvl>
    <w:lvl w:ilvl="5" w:tplc="143CABF8" w:tentative="1">
      <w:start w:val="1"/>
      <w:numFmt w:val="lowerRoman"/>
      <w:lvlText w:val="%6."/>
      <w:lvlJc w:val="right"/>
      <w:pPr>
        <w:tabs>
          <w:tab w:val="num" w:pos="4320"/>
        </w:tabs>
        <w:ind w:left="4320" w:hanging="180"/>
      </w:pPr>
      <w:rPr>
        <w:rFonts w:cs="Times New Roman"/>
      </w:rPr>
    </w:lvl>
    <w:lvl w:ilvl="6" w:tplc="FE4C5BF8" w:tentative="1">
      <w:start w:val="1"/>
      <w:numFmt w:val="decimal"/>
      <w:lvlText w:val="%7."/>
      <w:lvlJc w:val="left"/>
      <w:pPr>
        <w:tabs>
          <w:tab w:val="num" w:pos="5040"/>
        </w:tabs>
        <w:ind w:left="5040" w:hanging="360"/>
      </w:pPr>
      <w:rPr>
        <w:rFonts w:cs="Times New Roman"/>
      </w:rPr>
    </w:lvl>
    <w:lvl w:ilvl="7" w:tplc="D6BCA30C" w:tentative="1">
      <w:start w:val="1"/>
      <w:numFmt w:val="lowerLetter"/>
      <w:lvlText w:val="%8."/>
      <w:lvlJc w:val="left"/>
      <w:pPr>
        <w:tabs>
          <w:tab w:val="num" w:pos="5760"/>
        </w:tabs>
        <w:ind w:left="5760" w:hanging="360"/>
      </w:pPr>
      <w:rPr>
        <w:rFonts w:cs="Times New Roman"/>
      </w:rPr>
    </w:lvl>
    <w:lvl w:ilvl="8" w:tplc="B0F8AE94"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013D24"/>
    <w:multiLevelType w:val="hybridMultilevel"/>
    <w:tmpl w:val="23605B1E"/>
    <w:lvl w:ilvl="0" w:tplc="C356417A">
      <w:start w:val="1"/>
      <w:numFmt w:val="decimal"/>
      <w:lvlText w:val="%1."/>
      <w:lvlJc w:val="left"/>
      <w:pPr>
        <w:ind w:left="720" w:hanging="360"/>
      </w:pPr>
      <w:rPr>
        <w:rFonts w:hint="default"/>
      </w:rPr>
    </w:lvl>
    <w:lvl w:ilvl="1" w:tplc="7B32A628" w:tentative="1">
      <w:start w:val="1"/>
      <w:numFmt w:val="lowerLetter"/>
      <w:lvlText w:val="%2."/>
      <w:lvlJc w:val="left"/>
      <w:pPr>
        <w:ind w:left="1440" w:hanging="360"/>
      </w:pPr>
    </w:lvl>
    <w:lvl w:ilvl="2" w:tplc="D96EEBD0" w:tentative="1">
      <w:start w:val="1"/>
      <w:numFmt w:val="lowerRoman"/>
      <w:lvlText w:val="%3."/>
      <w:lvlJc w:val="right"/>
      <w:pPr>
        <w:ind w:left="2160" w:hanging="180"/>
      </w:pPr>
    </w:lvl>
    <w:lvl w:ilvl="3" w:tplc="2382818A" w:tentative="1">
      <w:start w:val="1"/>
      <w:numFmt w:val="decimal"/>
      <w:lvlText w:val="%4."/>
      <w:lvlJc w:val="left"/>
      <w:pPr>
        <w:ind w:left="2880" w:hanging="360"/>
      </w:pPr>
    </w:lvl>
    <w:lvl w:ilvl="4" w:tplc="2160C8DA" w:tentative="1">
      <w:start w:val="1"/>
      <w:numFmt w:val="lowerLetter"/>
      <w:lvlText w:val="%5."/>
      <w:lvlJc w:val="left"/>
      <w:pPr>
        <w:ind w:left="3600" w:hanging="360"/>
      </w:pPr>
    </w:lvl>
    <w:lvl w:ilvl="5" w:tplc="D5A0DB32" w:tentative="1">
      <w:start w:val="1"/>
      <w:numFmt w:val="lowerRoman"/>
      <w:lvlText w:val="%6."/>
      <w:lvlJc w:val="right"/>
      <w:pPr>
        <w:ind w:left="4320" w:hanging="180"/>
      </w:pPr>
    </w:lvl>
    <w:lvl w:ilvl="6" w:tplc="AACCDB90" w:tentative="1">
      <w:start w:val="1"/>
      <w:numFmt w:val="decimal"/>
      <w:lvlText w:val="%7."/>
      <w:lvlJc w:val="left"/>
      <w:pPr>
        <w:ind w:left="5040" w:hanging="360"/>
      </w:pPr>
    </w:lvl>
    <w:lvl w:ilvl="7" w:tplc="9DEE2594" w:tentative="1">
      <w:start w:val="1"/>
      <w:numFmt w:val="lowerLetter"/>
      <w:lvlText w:val="%8."/>
      <w:lvlJc w:val="left"/>
      <w:pPr>
        <w:ind w:left="5760" w:hanging="360"/>
      </w:pPr>
    </w:lvl>
    <w:lvl w:ilvl="8" w:tplc="F44495B0" w:tentative="1">
      <w:start w:val="1"/>
      <w:numFmt w:val="lowerRoman"/>
      <w:lvlText w:val="%9."/>
      <w:lvlJc w:val="right"/>
      <w:pPr>
        <w:ind w:left="6480" w:hanging="180"/>
      </w:pPr>
    </w:lvl>
  </w:abstractNum>
  <w:num w:numId="1" w16cid:durableId="658507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29"/>
  </w:num>
  <w:num w:numId="5" w16cid:durableId="725489113">
    <w:abstractNumId w:val="5"/>
  </w:num>
  <w:num w:numId="6" w16cid:durableId="893734743">
    <w:abstractNumId w:val="10"/>
  </w:num>
  <w:num w:numId="7" w16cid:durableId="1757626426">
    <w:abstractNumId w:val="36"/>
  </w:num>
  <w:num w:numId="8" w16cid:durableId="806434352">
    <w:abstractNumId w:val="4"/>
  </w:num>
  <w:num w:numId="9" w16cid:durableId="1218861894">
    <w:abstractNumId w:val="16"/>
  </w:num>
  <w:num w:numId="10" w16cid:durableId="1312639278">
    <w:abstractNumId w:val="37"/>
  </w:num>
  <w:num w:numId="11" w16cid:durableId="1332413664">
    <w:abstractNumId w:val="28"/>
  </w:num>
  <w:num w:numId="12" w16cid:durableId="1337804231">
    <w:abstractNumId w:val="30"/>
  </w:num>
  <w:num w:numId="13" w16cid:durableId="140928778">
    <w:abstractNumId w:val="20"/>
  </w:num>
  <w:num w:numId="14" w16cid:durableId="1727299267">
    <w:abstractNumId w:val="24"/>
  </w:num>
  <w:num w:numId="15" w16cid:durableId="1829319292">
    <w:abstractNumId w:val="14"/>
  </w:num>
  <w:num w:numId="16" w16cid:durableId="677853080">
    <w:abstractNumId w:val="8"/>
  </w:num>
  <w:num w:numId="17" w16cid:durableId="194314908">
    <w:abstractNumId w:val="21"/>
  </w:num>
  <w:num w:numId="18" w16cid:durableId="522279381">
    <w:abstractNumId w:val="9"/>
  </w:num>
  <w:num w:numId="19" w16cid:durableId="1403722231">
    <w:abstractNumId w:val="6"/>
  </w:num>
  <w:num w:numId="20" w16cid:durableId="1063873902">
    <w:abstractNumId w:val="38"/>
  </w:num>
  <w:num w:numId="21" w16cid:durableId="1272123296">
    <w:abstractNumId w:val="25"/>
  </w:num>
  <w:num w:numId="22" w16cid:durableId="925529802">
    <w:abstractNumId w:val="19"/>
  </w:num>
  <w:num w:numId="23" w16cid:durableId="1329558135">
    <w:abstractNumId w:val="22"/>
  </w:num>
  <w:num w:numId="24" w16cid:durableId="1621640751">
    <w:abstractNumId w:val="35"/>
  </w:num>
  <w:num w:numId="25" w16cid:durableId="992295386">
    <w:abstractNumId w:val="3"/>
  </w:num>
  <w:num w:numId="26" w16cid:durableId="1909729639">
    <w:abstractNumId w:val="2"/>
  </w:num>
  <w:num w:numId="27" w16cid:durableId="1234513931">
    <w:abstractNumId w:val="39"/>
  </w:num>
  <w:num w:numId="28" w16cid:durableId="512960682">
    <w:abstractNumId w:val="0"/>
  </w:num>
  <w:num w:numId="29" w16cid:durableId="2022927996">
    <w:abstractNumId w:val="33"/>
  </w:num>
  <w:num w:numId="30" w16cid:durableId="1535537529">
    <w:abstractNumId w:val="18"/>
  </w:num>
  <w:num w:numId="31" w16cid:durableId="1230918888">
    <w:abstractNumId w:val="15"/>
  </w:num>
  <w:num w:numId="32" w16cid:durableId="627856783">
    <w:abstractNumId w:val="27"/>
  </w:num>
  <w:num w:numId="33" w16cid:durableId="480658398">
    <w:abstractNumId w:val="12"/>
  </w:num>
  <w:num w:numId="34" w16cid:durableId="2046175359">
    <w:abstractNumId w:val="17"/>
  </w:num>
  <w:num w:numId="35" w16cid:durableId="531577201">
    <w:abstractNumId w:val="23"/>
  </w:num>
  <w:num w:numId="36" w16cid:durableId="1124428210">
    <w:abstractNumId w:val="7"/>
  </w:num>
  <w:num w:numId="37" w16cid:durableId="1697273114">
    <w:abstractNumId w:val="31"/>
  </w:num>
  <w:num w:numId="38" w16cid:durableId="1589927214">
    <w:abstractNumId w:val="26"/>
  </w:num>
  <w:num w:numId="39" w16cid:durableId="635333496">
    <w:abstractNumId w:val="1"/>
  </w:num>
  <w:num w:numId="40" w16cid:durableId="21086936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11189C"/>
    <w:rsid w:val="00112946"/>
    <w:rsid w:val="00142B1A"/>
    <w:rsid w:val="00175E77"/>
    <w:rsid w:val="001D05DB"/>
    <w:rsid w:val="001D1166"/>
    <w:rsid w:val="001D66A2"/>
    <w:rsid w:val="00271C2A"/>
    <w:rsid w:val="00273720"/>
    <w:rsid w:val="00284A9F"/>
    <w:rsid w:val="002924E1"/>
    <w:rsid w:val="00323007"/>
    <w:rsid w:val="00345B89"/>
    <w:rsid w:val="00387CD6"/>
    <w:rsid w:val="003C1FD3"/>
    <w:rsid w:val="003C695F"/>
    <w:rsid w:val="00441757"/>
    <w:rsid w:val="004433AF"/>
    <w:rsid w:val="004B442E"/>
    <w:rsid w:val="005430E9"/>
    <w:rsid w:val="00560EFC"/>
    <w:rsid w:val="005B41BE"/>
    <w:rsid w:val="005F60DF"/>
    <w:rsid w:val="006D2A25"/>
    <w:rsid w:val="006E3987"/>
    <w:rsid w:val="007032C4"/>
    <w:rsid w:val="00714D84"/>
    <w:rsid w:val="007923DF"/>
    <w:rsid w:val="007B1C58"/>
    <w:rsid w:val="007D3BD6"/>
    <w:rsid w:val="0084447E"/>
    <w:rsid w:val="00862885"/>
    <w:rsid w:val="00873D20"/>
    <w:rsid w:val="0088711B"/>
    <w:rsid w:val="009066B3"/>
    <w:rsid w:val="00925D02"/>
    <w:rsid w:val="00947573"/>
    <w:rsid w:val="00993A94"/>
    <w:rsid w:val="009A6A48"/>
    <w:rsid w:val="009B762B"/>
    <w:rsid w:val="00A33265"/>
    <w:rsid w:val="00AE1131"/>
    <w:rsid w:val="00B1048E"/>
    <w:rsid w:val="00B5205E"/>
    <w:rsid w:val="00B70729"/>
    <w:rsid w:val="00B91720"/>
    <w:rsid w:val="00BD636C"/>
    <w:rsid w:val="00C52ADB"/>
    <w:rsid w:val="00C85D89"/>
    <w:rsid w:val="00C924B4"/>
    <w:rsid w:val="00C94DCA"/>
    <w:rsid w:val="00CE068F"/>
    <w:rsid w:val="00D530A4"/>
    <w:rsid w:val="00D61CBD"/>
    <w:rsid w:val="00D84864"/>
    <w:rsid w:val="00DB09C1"/>
    <w:rsid w:val="00DC047E"/>
    <w:rsid w:val="00DF19C9"/>
    <w:rsid w:val="00E10083"/>
    <w:rsid w:val="00E82A7D"/>
    <w:rsid w:val="00F01CCE"/>
    <w:rsid w:val="00FD7663"/>
    <w:rsid w:val="00FF06A7"/>
    <w:rsid w:val="00FF7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A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aliases w:val="CC"/>
    <w:basedOn w:val="Parastatabula"/>
    <w:uiPriority w:val="39"/>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uiPriority w:val="99"/>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Syle 1,Normal bullet 2,Bullet list,Strip,Saistīto dokumentu saraksts,Numurets,PPS_Bullet,Virsraksti,2,H&amp;P List Paragraph,Bullets,Numbered List,List Paragraph1,Paragraph,Bullet point 1,1st level - Bullet List Paragraph,list paragraph,lp"/>
    <w:basedOn w:val="Parasts"/>
    <w:link w:val="SarakstarindkopaRakstz"/>
    <w:uiPriority w:val="34"/>
    <w:qFormat/>
    <w:rsid w:val="00141390"/>
    <w:pPr>
      <w:ind w:left="720"/>
      <w:contextualSpacing/>
    </w:pPr>
  </w:style>
  <w:style w:type="character" w:customStyle="1" w:styleId="form-label-required">
    <w:name w:val="form-label-required"/>
    <w:basedOn w:val="Noklusjumarindkopasfonts"/>
    <w:rsid w:val="00112946"/>
  </w:style>
  <w:style w:type="paragraph" w:styleId="Vresteksts">
    <w:name w:val="footnote text"/>
    <w:basedOn w:val="Parasts"/>
    <w:link w:val="VrestekstsRakstz"/>
    <w:uiPriority w:val="99"/>
    <w:semiHidden/>
    <w:unhideWhenUsed/>
    <w:rsid w:val="00B70729"/>
    <w:rPr>
      <w:sz w:val="20"/>
      <w:szCs w:val="20"/>
      <w:lang w:val="en-GB"/>
    </w:rPr>
  </w:style>
  <w:style w:type="character" w:customStyle="1" w:styleId="VrestekstsRakstz">
    <w:name w:val="Vēres teksts Rakstz."/>
    <w:basedOn w:val="Noklusjumarindkopasfonts"/>
    <w:link w:val="Vresteksts"/>
    <w:uiPriority w:val="99"/>
    <w:semiHidden/>
    <w:rsid w:val="00B70729"/>
    <w:rPr>
      <w:lang w:val="en-GB" w:eastAsia="en-US"/>
    </w:rPr>
  </w:style>
  <w:style w:type="character" w:styleId="Vresatsauce">
    <w:name w:val="footnote reference"/>
    <w:basedOn w:val="Noklusjumarindkopasfonts"/>
    <w:uiPriority w:val="99"/>
    <w:semiHidden/>
    <w:unhideWhenUsed/>
    <w:rsid w:val="00B70729"/>
    <w:rPr>
      <w:vertAlign w:val="superscript"/>
    </w:rPr>
  </w:style>
  <w:style w:type="character" w:customStyle="1" w:styleId="SarakstarindkopaRakstz">
    <w:name w:val="Saraksta rindkopa Rakstz."/>
    <w:aliases w:val="Syle 1 Rakstz.,Normal bullet 2 Rakstz.,Bullet list Rakstz.,Strip Rakstz.,Saistīto dokumentu saraksts Rakstz.,Numurets Rakstz.,PPS_Bullet Rakstz.,Virsraksti Rakstz.,2 Rakstz.,H&amp;P List Paragraph Rakstz.,Bullets Rakstz.,lp Rakstz."/>
    <w:link w:val="Sarakstarindkopa"/>
    <w:uiPriority w:val="34"/>
    <w:qFormat/>
    <w:locked/>
    <w:rsid w:val="00B70729"/>
    <w:rPr>
      <w:sz w:val="24"/>
      <w:szCs w:val="24"/>
      <w:lang w:eastAsia="en-US"/>
    </w:rPr>
  </w:style>
  <w:style w:type="character" w:customStyle="1" w:styleId="Bodytext">
    <w:name w:val="Body text_"/>
    <w:basedOn w:val="Noklusjumarindkopasfonts"/>
    <w:link w:val="BodyText4"/>
    <w:uiPriority w:val="99"/>
    <w:locked/>
    <w:rsid w:val="00B70729"/>
    <w:rPr>
      <w:sz w:val="23"/>
      <w:szCs w:val="23"/>
      <w:shd w:val="clear" w:color="auto" w:fill="FFFFFF"/>
    </w:rPr>
  </w:style>
  <w:style w:type="paragraph" w:customStyle="1" w:styleId="BodyText4">
    <w:name w:val="Body Text4"/>
    <w:basedOn w:val="Parasts"/>
    <w:link w:val="Bodytext"/>
    <w:uiPriority w:val="99"/>
    <w:rsid w:val="00B70729"/>
    <w:pPr>
      <w:shd w:val="clear" w:color="auto" w:fill="FFFFFF"/>
      <w:spacing w:line="0" w:lineRule="atLeast"/>
      <w:ind w:hanging="980"/>
    </w:pPr>
    <w:rPr>
      <w:sz w:val="23"/>
      <w:szCs w:val="23"/>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80877a41-dc60-4a82-862b-a6e30eeb2176" TargetMode="External"/><Relationship Id="rId13" Type="http://schemas.openxmlformats.org/officeDocument/2006/relationships/hyperlink" Target="https://ted.europa.eu/lv/notice/-/detail/385198-20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lv/notice/-/detail/385198-20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Procurement/1231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Procurement/Edit/125309" TargetMode="External"/><Relationship Id="rId5" Type="http://schemas.openxmlformats.org/officeDocument/2006/relationships/webSettings" Target="webSettings.xml"/><Relationship Id="rId15" Type="http://schemas.openxmlformats.org/officeDocument/2006/relationships/hyperlink" Target="https://eformsb.pvs.iub.gov.lv/show/96b214c7-c749-4be2-b866-e251a2fe105f" TargetMode="External"/><Relationship Id="rId10" Type="http://schemas.openxmlformats.org/officeDocument/2006/relationships/hyperlink" Target="https://eformsb.pvs.iub.gov.lv/show/1330f18a-07a3-4b78-8279-a56957fd69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d.europa.eu/lv/notice/-/detail/290996-2024" TargetMode="External"/><Relationship Id="rId14" Type="http://schemas.openxmlformats.org/officeDocument/2006/relationships/hyperlink" Target="https://likumi.lv/ta/id/2898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9808" TargetMode="External"/><Relationship Id="rId2" Type="http://schemas.openxmlformats.org/officeDocument/2006/relationships/hyperlink" Target="https://likumi.lv/ta/id/289808" TargetMode="External"/><Relationship Id="rId1" Type="http://schemas.openxmlformats.org/officeDocument/2006/relationships/hyperlink" Target="https://likumi.lv/ta/id/288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7707</Words>
  <Characters>4393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2025-12-22T14:10:00Z</dcterms:created>
  <dcterms:modified xsi:type="dcterms:W3CDTF">2025-12-22T14:10:00Z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