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0492E" w14:textId="6C81780D" w:rsidR="00F027DE" w:rsidRPr="00A900B2" w:rsidRDefault="00F027DE" w:rsidP="00F027DE">
      <w:pPr>
        <w:keepNext/>
        <w:pageBreakBefore/>
        <w:spacing w:after="0" w:line="240" w:lineRule="auto"/>
        <w:contextualSpacing/>
        <w:jc w:val="right"/>
        <w:rPr>
          <w:rFonts w:ascii="Times New Roman" w:eastAsia="Times New Roman" w:hAnsi="Times New Roman" w:cs="Times New Roman"/>
          <w:sz w:val="20"/>
          <w:szCs w:val="20"/>
          <w:highlight w:val="yellow"/>
          <w:lang w:eastAsia="ar-SA"/>
        </w:rPr>
      </w:pPr>
      <w:r>
        <w:rPr>
          <w:rFonts w:ascii="Times New Roman" w:eastAsia="Times New Roman" w:hAnsi="Times New Roman" w:cs="Times New Roman"/>
          <w:b/>
          <w:sz w:val="20"/>
          <w:szCs w:val="20"/>
          <w:lang w:eastAsia="ar-SA"/>
        </w:rPr>
        <w:t>16</w:t>
      </w:r>
      <w:r w:rsidRPr="00A900B2">
        <w:rPr>
          <w:rFonts w:ascii="Times New Roman" w:eastAsia="Times New Roman" w:hAnsi="Times New Roman" w:cs="Times New Roman"/>
          <w:b/>
          <w:sz w:val="20"/>
          <w:szCs w:val="20"/>
          <w:lang w:eastAsia="ar-SA"/>
        </w:rPr>
        <w:t xml:space="preserve">. pielikums </w:t>
      </w:r>
    </w:p>
    <w:p w14:paraId="7E1433F6" w14:textId="77777777" w:rsidR="00F027DE" w:rsidRPr="00DC52B1" w:rsidRDefault="00F027DE" w:rsidP="00F027DE">
      <w:pPr>
        <w:suppressAutoHyphens/>
        <w:spacing w:after="0" w:line="240" w:lineRule="auto"/>
        <w:jc w:val="right"/>
        <w:rPr>
          <w:rFonts w:ascii="Times New Roman" w:eastAsia="Times New Roman" w:hAnsi="Times New Roman" w:cs="Times New Roman"/>
          <w:sz w:val="20"/>
          <w:szCs w:val="20"/>
          <w:lang w:eastAsia="ar-SA"/>
        </w:rPr>
      </w:pPr>
      <w:r w:rsidRPr="00DC52B1">
        <w:rPr>
          <w:rFonts w:ascii="Times New Roman" w:eastAsia="Times New Roman" w:hAnsi="Times New Roman" w:cs="Times New Roman"/>
          <w:sz w:val="20"/>
          <w:szCs w:val="20"/>
          <w:lang w:eastAsia="ar-SA"/>
        </w:rPr>
        <w:t>Iepirkuma “Ēdināšanas pakalpojuma nodrošināšana</w:t>
      </w:r>
    </w:p>
    <w:p w14:paraId="681A64CB" w14:textId="77777777" w:rsidR="00F027DE" w:rsidRPr="004870DA" w:rsidRDefault="00F027DE" w:rsidP="00F027DE">
      <w:pPr>
        <w:spacing w:after="0" w:line="240" w:lineRule="auto"/>
        <w:jc w:val="right"/>
        <w:rPr>
          <w:rFonts w:ascii="Times New Roman" w:eastAsia="Times New Roman" w:hAnsi="Times New Roman" w:cs="Times New Roman"/>
          <w:b/>
          <w:sz w:val="20"/>
          <w:szCs w:val="20"/>
          <w:highlight w:val="yellow"/>
          <w:lang w:eastAsia="ar-SA"/>
        </w:rPr>
      </w:pPr>
      <w:r w:rsidRPr="00DC52B1">
        <w:rPr>
          <w:rFonts w:ascii="Times New Roman" w:eastAsia="Times New Roman" w:hAnsi="Times New Roman" w:cs="Times New Roman"/>
          <w:sz w:val="20"/>
          <w:szCs w:val="20"/>
          <w:lang w:eastAsia="ar-SA"/>
        </w:rPr>
        <w:t xml:space="preserve">Talsu </w:t>
      </w:r>
      <w:r>
        <w:rPr>
          <w:rFonts w:ascii="Times New Roman" w:eastAsia="Times New Roman" w:hAnsi="Times New Roman" w:cs="Times New Roman"/>
          <w:sz w:val="20"/>
          <w:szCs w:val="20"/>
          <w:lang w:eastAsia="ar-SA"/>
        </w:rPr>
        <w:t>pamatskolai”</w:t>
      </w:r>
      <w:r w:rsidRPr="00DC52B1">
        <w:rPr>
          <w:rFonts w:ascii="Times New Roman" w:eastAsia="Times New Roman" w:hAnsi="Times New Roman" w:cs="Times New Roman"/>
          <w:sz w:val="20"/>
          <w:szCs w:val="20"/>
          <w:lang w:eastAsia="ar-SA"/>
        </w:rPr>
        <w:t xml:space="preserve"> Nolikumam</w:t>
      </w:r>
    </w:p>
    <w:p w14:paraId="422931CB" w14:textId="77777777" w:rsidR="000E4FB7" w:rsidRPr="00EB0261" w:rsidRDefault="000E4FB7" w:rsidP="000E4FB7">
      <w:pPr>
        <w:suppressAutoHyphens/>
        <w:spacing w:after="0" w:line="276" w:lineRule="auto"/>
        <w:rPr>
          <w:rFonts w:ascii="Times New Roman" w:eastAsia="Times New Roman" w:hAnsi="Times New Roman" w:cs="Times New Roman"/>
          <w:b/>
          <w:iCs/>
          <w:color w:val="000000"/>
          <w:sz w:val="26"/>
          <w:szCs w:val="24"/>
          <w:lang w:eastAsia="ar-SA"/>
        </w:rPr>
      </w:pPr>
    </w:p>
    <w:p w14:paraId="41680745" w14:textId="1DFE73F2" w:rsidR="000E4FB7" w:rsidRPr="00EB0261" w:rsidRDefault="000E4FB7" w:rsidP="000E4FB7">
      <w:pPr>
        <w:suppressAutoHyphens/>
        <w:spacing w:after="0" w:line="240" w:lineRule="auto"/>
        <w:jc w:val="center"/>
        <w:rPr>
          <w:rFonts w:ascii="Times New Roman" w:eastAsia="Times New Roman" w:hAnsi="Times New Roman" w:cs="Times New Roman"/>
          <w:b/>
          <w:iCs/>
          <w:sz w:val="24"/>
          <w:szCs w:val="24"/>
          <w:lang w:eastAsia="ar-SA"/>
        </w:rPr>
      </w:pPr>
      <w:r w:rsidRPr="00EB0261">
        <w:rPr>
          <w:rFonts w:ascii="Times New Roman" w:eastAsia="Times New Roman" w:hAnsi="Times New Roman" w:cs="Times New Roman"/>
          <w:b/>
          <w:iCs/>
          <w:color w:val="000000"/>
          <w:sz w:val="24"/>
          <w:szCs w:val="24"/>
          <w:lang w:eastAsia="ar-SA"/>
        </w:rPr>
        <w:t xml:space="preserve">IEPIRKUMA LĪGUMS Nr. </w:t>
      </w:r>
      <w:r w:rsidR="00BE2A31">
        <w:rPr>
          <w:rFonts w:ascii="Times New Roman" w:eastAsia="Times New Roman" w:hAnsi="Times New Roman" w:cs="Times New Roman"/>
          <w:b/>
          <w:iCs/>
          <w:sz w:val="24"/>
          <w:szCs w:val="24"/>
          <w:lang w:eastAsia="ar-SA"/>
        </w:rPr>
        <w:t>2024/1</w:t>
      </w:r>
    </w:p>
    <w:p w14:paraId="4EEBC9B1" w14:textId="1A05D493" w:rsidR="000E4FB7" w:rsidRPr="000E4FB7" w:rsidRDefault="000E4FB7" w:rsidP="000E4FB7">
      <w:pPr>
        <w:suppressAutoHyphens/>
        <w:spacing w:after="0" w:line="240" w:lineRule="auto"/>
        <w:jc w:val="center"/>
        <w:rPr>
          <w:rFonts w:ascii="Times New Roman" w:eastAsia="Times New Roman" w:hAnsi="Times New Roman" w:cs="Times New Roman"/>
          <w:i/>
          <w:lang w:eastAsia="ar-SA"/>
        </w:rPr>
      </w:pPr>
      <w:r>
        <w:rPr>
          <w:rFonts w:ascii="Times New Roman" w:eastAsia="Times New Roman" w:hAnsi="Times New Roman" w:cs="Times New Roman"/>
          <w:i/>
          <w:lang w:eastAsia="ar-SA"/>
        </w:rPr>
        <w:t>Par ē</w:t>
      </w:r>
      <w:r w:rsidRPr="000E4FB7">
        <w:rPr>
          <w:rFonts w:ascii="Times New Roman" w:eastAsia="Times New Roman" w:hAnsi="Times New Roman" w:cs="Times New Roman"/>
          <w:i/>
          <w:lang w:eastAsia="ar-SA"/>
        </w:rPr>
        <w:t>dināšanas pakalpojuma nodrošināšan</w:t>
      </w:r>
      <w:r>
        <w:rPr>
          <w:rFonts w:ascii="Times New Roman" w:eastAsia="Times New Roman" w:hAnsi="Times New Roman" w:cs="Times New Roman"/>
          <w:i/>
          <w:lang w:eastAsia="ar-SA"/>
        </w:rPr>
        <w:t>u</w:t>
      </w:r>
      <w:r w:rsidRPr="000E4FB7">
        <w:rPr>
          <w:rFonts w:ascii="Times New Roman" w:eastAsia="Times New Roman" w:hAnsi="Times New Roman" w:cs="Times New Roman"/>
          <w:i/>
          <w:lang w:eastAsia="ar-SA"/>
        </w:rPr>
        <w:t xml:space="preserve"> Talsu </w:t>
      </w:r>
      <w:r w:rsidR="004B229B">
        <w:rPr>
          <w:rFonts w:ascii="Times New Roman" w:eastAsia="Times New Roman" w:hAnsi="Times New Roman" w:cs="Times New Roman"/>
          <w:i/>
          <w:lang w:eastAsia="ar-SA"/>
        </w:rPr>
        <w:t>pamatskolai</w:t>
      </w:r>
    </w:p>
    <w:p w14:paraId="46A56D28" w14:textId="77777777" w:rsidR="000E4FB7" w:rsidRPr="00916961" w:rsidRDefault="000E4FB7" w:rsidP="000E4FB7">
      <w:pPr>
        <w:suppressAutoHyphens/>
        <w:spacing w:after="0" w:line="240" w:lineRule="auto"/>
        <w:jc w:val="center"/>
        <w:rPr>
          <w:rFonts w:ascii="Times New Roman" w:eastAsia="Times New Roman" w:hAnsi="Times New Roman" w:cs="Times New Roman"/>
          <w:lang w:eastAsia="ar-SA"/>
        </w:rPr>
      </w:pPr>
    </w:p>
    <w:p w14:paraId="535979E9" w14:textId="64655569" w:rsidR="000E4FB7" w:rsidRPr="00E55708" w:rsidRDefault="000E4FB7" w:rsidP="000E4FB7">
      <w:pPr>
        <w:keepNext/>
        <w:suppressAutoHyphens/>
        <w:spacing w:after="0" w:line="240" w:lineRule="auto"/>
        <w:outlineLvl w:val="0"/>
        <w:rPr>
          <w:rFonts w:ascii="Times New Roman" w:eastAsia="Times New Roman" w:hAnsi="Times New Roman" w:cs="Times New Roman"/>
          <w:color w:val="000000"/>
          <w:sz w:val="24"/>
          <w:szCs w:val="24"/>
          <w:lang w:eastAsia="zh-CN"/>
        </w:rPr>
      </w:pPr>
      <w:r w:rsidRPr="000E4FB7">
        <w:rPr>
          <w:rFonts w:ascii="Times New Roman" w:eastAsia="Times New Roman" w:hAnsi="Times New Roman" w:cs="Times New Roman"/>
          <w:color w:val="000000"/>
          <w:sz w:val="24"/>
          <w:szCs w:val="24"/>
          <w:lang w:eastAsia="zh-CN"/>
        </w:rPr>
        <w:t xml:space="preserve">Talsos, </w:t>
      </w:r>
      <w:r w:rsidRPr="000E4FB7">
        <w:rPr>
          <w:rFonts w:ascii="Times New Roman" w:eastAsia="Times New Roman" w:hAnsi="Times New Roman" w:cs="Times New Roman"/>
          <w:color w:val="000000"/>
          <w:sz w:val="24"/>
          <w:szCs w:val="24"/>
          <w:lang w:eastAsia="zh-CN"/>
        </w:rPr>
        <w:tab/>
      </w:r>
      <w:r w:rsidRPr="000E4FB7">
        <w:rPr>
          <w:rFonts w:ascii="Times New Roman" w:eastAsia="Times New Roman" w:hAnsi="Times New Roman" w:cs="Times New Roman"/>
          <w:color w:val="000000"/>
          <w:sz w:val="24"/>
          <w:szCs w:val="24"/>
          <w:lang w:eastAsia="zh-CN"/>
        </w:rPr>
        <w:tab/>
      </w:r>
      <w:r w:rsidRPr="000E4FB7">
        <w:rPr>
          <w:rFonts w:ascii="Times New Roman" w:eastAsia="Times New Roman" w:hAnsi="Times New Roman" w:cs="Times New Roman"/>
          <w:color w:val="000000"/>
          <w:sz w:val="24"/>
          <w:szCs w:val="24"/>
          <w:lang w:eastAsia="zh-CN"/>
        </w:rPr>
        <w:tab/>
      </w:r>
      <w:r w:rsidRPr="000E4FB7">
        <w:rPr>
          <w:rFonts w:ascii="Times New Roman" w:eastAsia="Times New Roman" w:hAnsi="Times New Roman" w:cs="Times New Roman"/>
          <w:color w:val="000000"/>
          <w:sz w:val="24"/>
          <w:szCs w:val="24"/>
          <w:lang w:eastAsia="zh-CN"/>
        </w:rPr>
        <w:tab/>
      </w:r>
      <w:r w:rsidRPr="000E4FB7">
        <w:rPr>
          <w:rFonts w:ascii="Times New Roman" w:eastAsia="Times New Roman" w:hAnsi="Times New Roman" w:cs="Times New Roman"/>
          <w:color w:val="000000"/>
          <w:sz w:val="24"/>
          <w:szCs w:val="24"/>
          <w:lang w:eastAsia="zh-CN"/>
        </w:rPr>
        <w:tab/>
      </w:r>
      <w:r w:rsidRPr="000E4FB7">
        <w:rPr>
          <w:rFonts w:ascii="Times New Roman" w:eastAsia="Times New Roman" w:hAnsi="Times New Roman" w:cs="Times New Roman"/>
          <w:color w:val="000000"/>
          <w:sz w:val="24"/>
          <w:szCs w:val="24"/>
          <w:lang w:eastAsia="zh-CN"/>
        </w:rPr>
        <w:tab/>
      </w:r>
      <w:r w:rsidRPr="000E4FB7">
        <w:rPr>
          <w:rFonts w:ascii="Times New Roman" w:eastAsia="Times New Roman" w:hAnsi="Times New Roman" w:cs="Times New Roman"/>
          <w:color w:val="000000"/>
          <w:sz w:val="24"/>
          <w:szCs w:val="24"/>
          <w:lang w:eastAsia="zh-CN"/>
        </w:rPr>
        <w:tab/>
        <w:t xml:space="preserve">        202</w:t>
      </w:r>
      <w:r w:rsidR="004B229B">
        <w:rPr>
          <w:rFonts w:ascii="Times New Roman" w:eastAsia="Times New Roman" w:hAnsi="Times New Roman" w:cs="Times New Roman"/>
          <w:color w:val="000000"/>
          <w:sz w:val="24"/>
          <w:szCs w:val="24"/>
          <w:lang w:eastAsia="zh-CN"/>
        </w:rPr>
        <w:t>4</w:t>
      </w:r>
      <w:r w:rsidR="00BE2A31">
        <w:rPr>
          <w:rFonts w:ascii="Times New Roman" w:eastAsia="Times New Roman" w:hAnsi="Times New Roman" w:cs="Times New Roman"/>
          <w:color w:val="000000"/>
          <w:sz w:val="24"/>
          <w:szCs w:val="24"/>
          <w:lang w:eastAsia="zh-CN"/>
        </w:rPr>
        <w:t>.gada  30. novembrī</w:t>
      </w:r>
      <w:r w:rsidRPr="00E55708">
        <w:rPr>
          <w:rFonts w:ascii="Times New Roman" w:eastAsia="Times New Roman" w:hAnsi="Times New Roman" w:cs="Times New Roman"/>
          <w:bCs/>
          <w:color w:val="000000"/>
          <w:sz w:val="24"/>
          <w:szCs w:val="24"/>
          <w:lang w:eastAsia="ar-SA"/>
        </w:rPr>
        <w:tab/>
      </w:r>
      <w:r w:rsidRPr="00E55708">
        <w:rPr>
          <w:rFonts w:ascii="Times New Roman" w:eastAsia="Times New Roman" w:hAnsi="Times New Roman" w:cs="Times New Roman"/>
          <w:bCs/>
          <w:color w:val="000000"/>
          <w:sz w:val="24"/>
          <w:szCs w:val="24"/>
          <w:lang w:eastAsia="ar-SA"/>
        </w:rPr>
        <w:tab/>
      </w:r>
      <w:r w:rsidRPr="00E55708">
        <w:rPr>
          <w:rFonts w:ascii="Times New Roman" w:eastAsia="Times New Roman" w:hAnsi="Times New Roman" w:cs="Times New Roman"/>
          <w:bCs/>
          <w:color w:val="000000"/>
          <w:sz w:val="24"/>
          <w:szCs w:val="24"/>
          <w:lang w:eastAsia="ar-SA"/>
        </w:rPr>
        <w:tab/>
      </w:r>
      <w:r w:rsidRPr="00E55708">
        <w:rPr>
          <w:rFonts w:ascii="Times New Roman" w:eastAsia="Times New Roman" w:hAnsi="Times New Roman" w:cs="Times New Roman"/>
          <w:bCs/>
          <w:color w:val="000000"/>
          <w:sz w:val="24"/>
          <w:szCs w:val="24"/>
          <w:lang w:eastAsia="ar-SA"/>
        </w:rPr>
        <w:tab/>
      </w:r>
      <w:r w:rsidRPr="00E55708">
        <w:rPr>
          <w:rFonts w:ascii="Times New Roman" w:eastAsia="Times New Roman" w:hAnsi="Times New Roman" w:cs="Times New Roman"/>
          <w:bCs/>
          <w:color w:val="000000"/>
          <w:sz w:val="24"/>
          <w:szCs w:val="24"/>
          <w:lang w:eastAsia="ar-SA"/>
        </w:rPr>
        <w:tab/>
      </w:r>
      <w:r w:rsidRPr="00E55708">
        <w:rPr>
          <w:rFonts w:ascii="Times New Roman" w:eastAsia="Times New Roman" w:hAnsi="Times New Roman" w:cs="Times New Roman"/>
          <w:bCs/>
          <w:color w:val="000000"/>
          <w:sz w:val="24"/>
          <w:szCs w:val="24"/>
          <w:lang w:eastAsia="ar-SA"/>
        </w:rPr>
        <w:tab/>
      </w:r>
    </w:p>
    <w:p w14:paraId="2AA6CC71" w14:textId="3C07E9DF" w:rsidR="000E4FB7" w:rsidRPr="00E26F53" w:rsidRDefault="00BE2A31" w:rsidP="000E4FB7">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Talsu novada pašvaldība</w:t>
      </w:r>
      <w:r w:rsidR="00E26F53" w:rsidRPr="00E26F53">
        <w:rPr>
          <w:rFonts w:ascii="Times New Roman" w:eastAsia="Calibri" w:hAnsi="Times New Roman" w:cs="Times New Roman"/>
          <w:b/>
          <w:bCs/>
          <w:sz w:val="24"/>
          <w:szCs w:val="24"/>
        </w:rPr>
        <w:t xml:space="preserve">, </w:t>
      </w:r>
      <w:r w:rsidR="00E26F53" w:rsidRPr="00E26F53">
        <w:rPr>
          <w:rFonts w:ascii="Times New Roman" w:eastAsia="Calibri" w:hAnsi="Times New Roman" w:cs="Times New Roman"/>
          <w:sz w:val="24"/>
          <w:szCs w:val="24"/>
        </w:rPr>
        <w:t xml:space="preserve">reģistrācijas Nr. </w:t>
      </w:r>
      <w:r>
        <w:rPr>
          <w:rFonts w:ascii="Times New Roman" w:eastAsia="Calibri" w:hAnsi="Times New Roman" w:cs="Times New Roman"/>
          <w:sz w:val="24"/>
          <w:szCs w:val="24"/>
        </w:rPr>
        <w:t>90009113532</w:t>
      </w:r>
      <w:r w:rsidR="00E55708" w:rsidRPr="00E26F53">
        <w:rPr>
          <w:rFonts w:ascii="Times New Roman" w:eastAsia="Times New Roman" w:hAnsi="Times New Roman" w:cs="Times New Roman"/>
          <w:color w:val="000000"/>
          <w:sz w:val="24"/>
          <w:szCs w:val="24"/>
        </w:rPr>
        <w:t>, ju</w:t>
      </w:r>
      <w:r>
        <w:rPr>
          <w:rFonts w:ascii="Times New Roman" w:eastAsia="Times New Roman" w:hAnsi="Times New Roman" w:cs="Times New Roman"/>
          <w:color w:val="000000"/>
          <w:sz w:val="24"/>
          <w:szCs w:val="24"/>
        </w:rPr>
        <w:t>ridiskā adrese kareivju iela 7, Talsi, Talsu nov., LV-3201</w:t>
      </w:r>
      <w:r w:rsidR="000E4FB7" w:rsidRPr="00E26F53">
        <w:rPr>
          <w:rFonts w:ascii="Times New Roman" w:eastAsia="Calibri" w:hAnsi="Times New Roman" w:cs="Times New Roman"/>
          <w:sz w:val="24"/>
          <w:szCs w:val="24"/>
        </w:rPr>
        <w:t xml:space="preserve"> (turpmāk – Pasūtītājs), </w:t>
      </w:r>
      <w:r w:rsidR="00E55708" w:rsidRPr="00E26F53">
        <w:rPr>
          <w:rFonts w:ascii="Times New Roman" w:eastAsia="Calibri" w:hAnsi="Times New Roman" w:cs="Times New Roman"/>
          <w:sz w:val="24"/>
          <w:szCs w:val="24"/>
        </w:rPr>
        <w:t>kuras</w:t>
      </w:r>
      <w:r>
        <w:rPr>
          <w:rFonts w:ascii="Times New Roman" w:eastAsia="Calibri" w:hAnsi="Times New Roman" w:cs="Times New Roman"/>
          <w:sz w:val="24"/>
          <w:szCs w:val="24"/>
        </w:rPr>
        <w:t xml:space="preserve"> vārdā rīkojas tās direktore Dina Bičule</w:t>
      </w:r>
      <w:r w:rsidR="000E4FB7" w:rsidRPr="00E26F53">
        <w:rPr>
          <w:rFonts w:ascii="Times New Roman" w:eastAsia="Calibri" w:hAnsi="Times New Roman" w:cs="Times New Roman"/>
          <w:sz w:val="24"/>
          <w:szCs w:val="24"/>
        </w:rPr>
        <w:t>, pamatojo</w:t>
      </w:r>
      <w:r>
        <w:rPr>
          <w:rFonts w:ascii="Times New Roman" w:eastAsia="Calibri" w:hAnsi="Times New Roman" w:cs="Times New Roman"/>
          <w:sz w:val="24"/>
          <w:szCs w:val="24"/>
        </w:rPr>
        <w:t>ties uz nolikuma pamata</w:t>
      </w:r>
      <w:r w:rsidR="000E4FB7" w:rsidRPr="00E26F53">
        <w:rPr>
          <w:rFonts w:ascii="Times New Roman" w:eastAsia="Calibri" w:hAnsi="Times New Roman" w:cs="Times New Roman"/>
          <w:sz w:val="24"/>
          <w:szCs w:val="24"/>
        </w:rPr>
        <w:t>, no vienas puses, un</w:t>
      </w:r>
    </w:p>
    <w:p w14:paraId="5BFDDAFF" w14:textId="315467EE" w:rsidR="00E55708" w:rsidRPr="00601708" w:rsidRDefault="00BE2A31" w:rsidP="000E4FB7">
      <w:pPr>
        <w:suppressAutoHyphens/>
        <w:spacing w:after="0" w:line="240" w:lineRule="auto"/>
        <w:jc w:val="both"/>
        <w:rPr>
          <w:rFonts w:ascii="Times New Roman" w:eastAsia="Times New Roman" w:hAnsi="Times New Roman" w:cs="Times New Roman"/>
          <w:iCs/>
          <w:color w:val="000000"/>
          <w:sz w:val="24"/>
          <w:szCs w:val="24"/>
          <w:lang w:eastAsia="ar-SA"/>
        </w:rPr>
      </w:pPr>
      <w:r w:rsidRPr="00BE2A31">
        <w:rPr>
          <w:rFonts w:ascii="Times New Roman" w:eastAsia="Times New Roman" w:hAnsi="Times New Roman" w:cs="Times New Roman"/>
          <w:b/>
          <w:color w:val="000000"/>
          <w:sz w:val="24"/>
          <w:szCs w:val="24"/>
        </w:rPr>
        <w:t>SIA “IRG”</w:t>
      </w:r>
      <w:r w:rsidR="000E4FB7" w:rsidRPr="00BE2A31">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reģistrācijas Nr. 40102019738</w:t>
      </w:r>
      <w:r w:rsidR="00E55708" w:rsidRPr="00E26F53">
        <w:rPr>
          <w:rFonts w:ascii="Times New Roman" w:eastAsia="Times New Roman" w:hAnsi="Times New Roman" w:cs="Times New Roman"/>
          <w:color w:val="000000"/>
          <w:sz w:val="24"/>
          <w:szCs w:val="24"/>
        </w:rPr>
        <w:t xml:space="preserve">, </w:t>
      </w:r>
      <w:r w:rsidR="000E4FB7" w:rsidRPr="00E26F53">
        <w:rPr>
          <w:rFonts w:ascii="Times New Roman" w:eastAsia="Times New Roman" w:hAnsi="Times New Roman" w:cs="Times New Roman"/>
          <w:color w:val="000000"/>
          <w:sz w:val="24"/>
          <w:szCs w:val="24"/>
        </w:rPr>
        <w:t xml:space="preserve">juridiskā adrese </w:t>
      </w:r>
      <w:r w:rsidR="007A5136" w:rsidRPr="007A5136">
        <w:rPr>
          <w:rFonts w:ascii="Times New Roman" w:eastAsia="Times New Roman" w:hAnsi="Times New Roman" w:cs="Times New Roman"/>
          <w:color w:val="000000"/>
          <w:sz w:val="24"/>
          <w:szCs w:val="24"/>
        </w:rPr>
        <w:t>Slokas iela 52L, Rīga, LV-1007</w:t>
      </w:r>
      <w:r w:rsidR="000E4FB7" w:rsidRPr="00E26F53">
        <w:rPr>
          <w:rFonts w:ascii="Times New Roman" w:eastAsia="Times New Roman" w:hAnsi="Times New Roman" w:cs="Times New Roman"/>
          <w:color w:val="000000"/>
          <w:sz w:val="24"/>
          <w:szCs w:val="24"/>
        </w:rPr>
        <w:t>, (turpmāk – Izpildītājs), kuras</w:t>
      </w:r>
      <w:r w:rsidR="000E4FB7" w:rsidRPr="00E55708">
        <w:rPr>
          <w:rFonts w:ascii="Times New Roman" w:eastAsia="Times New Roman" w:hAnsi="Times New Roman" w:cs="Times New Roman"/>
          <w:color w:val="000000"/>
          <w:sz w:val="24"/>
          <w:szCs w:val="24"/>
        </w:rPr>
        <w:t xml:space="preserve"> vārdā, pamatojoties uz </w:t>
      </w:r>
      <w:r w:rsidR="007A5136" w:rsidRPr="00601708">
        <w:rPr>
          <w:rFonts w:ascii="Times New Roman" w:eastAsia="Times New Roman" w:hAnsi="Times New Roman" w:cs="Times New Roman"/>
          <w:color w:val="000000"/>
          <w:sz w:val="24"/>
          <w:szCs w:val="24"/>
        </w:rPr>
        <w:t>statūtiem</w:t>
      </w:r>
      <w:r w:rsidR="007A5136" w:rsidRPr="00601708">
        <w:rPr>
          <w:rFonts w:ascii="Times New Roman" w:eastAsia="Times New Roman" w:hAnsi="Times New Roman" w:cs="Times New Roman"/>
          <w:i/>
          <w:color w:val="000000"/>
          <w:sz w:val="24"/>
          <w:szCs w:val="24"/>
          <w:u w:val="single"/>
        </w:rPr>
        <w:t xml:space="preserve"> </w:t>
      </w:r>
      <w:r w:rsidR="000E4FB7" w:rsidRPr="00601708">
        <w:rPr>
          <w:rFonts w:ascii="Times New Roman" w:eastAsia="Times New Roman" w:hAnsi="Times New Roman" w:cs="Times New Roman"/>
          <w:color w:val="000000"/>
          <w:sz w:val="24"/>
          <w:szCs w:val="24"/>
        </w:rPr>
        <w:t>rīkojas</w:t>
      </w:r>
      <w:r w:rsidR="00E55708" w:rsidRPr="00601708">
        <w:rPr>
          <w:rFonts w:ascii="Times New Roman" w:eastAsia="Times New Roman" w:hAnsi="Times New Roman" w:cs="Times New Roman"/>
          <w:color w:val="000000"/>
          <w:sz w:val="24"/>
          <w:szCs w:val="24"/>
        </w:rPr>
        <w:t xml:space="preserve"> </w:t>
      </w:r>
      <w:r w:rsidR="009D6841" w:rsidRPr="00601708">
        <w:rPr>
          <w:rFonts w:ascii="Times New Roman" w:eastAsia="Times New Roman" w:hAnsi="Times New Roman" w:cs="Times New Roman"/>
          <w:color w:val="000000"/>
          <w:sz w:val="24"/>
          <w:szCs w:val="24"/>
        </w:rPr>
        <w:t>valdes locekle</w:t>
      </w:r>
      <w:r w:rsidR="000E4FB7" w:rsidRPr="00601708">
        <w:rPr>
          <w:rFonts w:ascii="Times New Roman" w:eastAsia="Times New Roman" w:hAnsi="Times New Roman" w:cs="Times New Roman"/>
          <w:i/>
          <w:color w:val="000000"/>
          <w:sz w:val="24"/>
          <w:szCs w:val="24"/>
        </w:rPr>
        <w:t xml:space="preserve"> </w:t>
      </w:r>
      <w:r w:rsidR="009D6841" w:rsidRPr="00601708">
        <w:rPr>
          <w:rFonts w:ascii="Times New Roman" w:eastAsia="Times New Roman" w:hAnsi="Times New Roman" w:cs="Times New Roman"/>
          <w:color w:val="000000"/>
          <w:sz w:val="24"/>
          <w:szCs w:val="24"/>
        </w:rPr>
        <w:t>Ingvilda Grosberga</w:t>
      </w:r>
      <w:r w:rsidR="000E4FB7" w:rsidRPr="00601708">
        <w:rPr>
          <w:rFonts w:ascii="Times New Roman" w:eastAsia="Times New Roman" w:hAnsi="Times New Roman" w:cs="Times New Roman"/>
          <w:color w:val="000000"/>
          <w:sz w:val="24"/>
          <w:szCs w:val="24"/>
        </w:rPr>
        <w:t>, no otras puses</w:t>
      </w:r>
      <w:r w:rsidR="000E4FB7" w:rsidRPr="00601708">
        <w:rPr>
          <w:rFonts w:ascii="Times New Roman" w:eastAsia="Times New Roman" w:hAnsi="Times New Roman" w:cs="Times New Roman"/>
          <w:color w:val="000000"/>
          <w:sz w:val="24"/>
          <w:szCs w:val="24"/>
          <w:lang w:eastAsia="ar-SA"/>
        </w:rPr>
        <w:t xml:space="preserve">, </w:t>
      </w:r>
      <w:r w:rsidR="00E55708" w:rsidRPr="00601708">
        <w:rPr>
          <w:rFonts w:ascii="Times New Roman" w:eastAsia="Times New Roman" w:hAnsi="Times New Roman" w:cs="Times New Roman"/>
          <w:color w:val="000000"/>
          <w:sz w:val="24"/>
          <w:szCs w:val="24"/>
        </w:rPr>
        <w:t>(abi kopā turpmāk – Puses, katrs atsevišķi – Puse)</w:t>
      </w:r>
      <w:r w:rsidR="000E4FB7" w:rsidRPr="00601708">
        <w:rPr>
          <w:rFonts w:ascii="Times New Roman" w:eastAsia="Times New Roman" w:hAnsi="Times New Roman" w:cs="Times New Roman"/>
          <w:iCs/>
          <w:color w:val="000000"/>
          <w:sz w:val="24"/>
          <w:szCs w:val="24"/>
          <w:lang w:eastAsia="ar-SA"/>
        </w:rPr>
        <w:t>,</w:t>
      </w:r>
    </w:p>
    <w:p w14:paraId="34C76192" w14:textId="6952ED44" w:rsidR="000E4FB7" w:rsidRPr="00E55708" w:rsidRDefault="000E4FB7" w:rsidP="000E4FB7">
      <w:pPr>
        <w:suppressAutoHyphens/>
        <w:spacing w:after="0" w:line="240" w:lineRule="auto"/>
        <w:jc w:val="both"/>
        <w:rPr>
          <w:rFonts w:ascii="Times New Roman" w:eastAsia="Times New Roman" w:hAnsi="Times New Roman" w:cs="Times New Roman"/>
          <w:sz w:val="24"/>
          <w:szCs w:val="24"/>
          <w:lang w:eastAsia="ar-SA"/>
        </w:rPr>
      </w:pPr>
      <w:r w:rsidRPr="00601708">
        <w:rPr>
          <w:rFonts w:ascii="Times New Roman" w:eastAsia="Times New Roman" w:hAnsi="Times New Roman" w:cs="Times New Roman"/>
          <w:color w:val="000000"/>
          <w:sz w:val="24"/>
          <w:szCs w:val="24"/>
          <w:lang w:eastAsia="ar-SA"/>
        </w:rPr>
        <w:t xml:space="preserve">pamatojoties uz iepirkuma </w:t>
      </w:r>
      <w:r w:rsidR="00E55708" w:rsidRPr="00601708">
        <w:rPr>
          <w:rFonts w:ascii="Times New Roman" w:eastAsia="Times New Roman" w:hAnsi="Times New Roman" w:cs="Times New Roman"/>
          <w:color w:val="000000"/>
          <w:sz w:val="24"/>
          <w:szCs w:val="24"/>
          <w:lang w:eastAsia="ar-SA"/>
        </w:rPr>
        <w:t>“</w:t>
      </w:r>
      <w:r w:rsidRPr="00601708">
        <w:rPr>
          <w:rFonts w:ascii="Times New Roman" w:eastAsia="Times New Roman" w:hAnsi="Times New Roman" w:cs="Times New Roman"/>
          <w:sz w:val="24"/>
          <w:szCs w:val="24"/>
          <w:lang w:eastAsia="ar-SA"/>
        </w:rPr>
        <w:t xml:space="preserve">Ēdināšanas pakalpojuma nodrošināšana Talsu </w:t>
      </w:r>
      <w:r w:rsidR="004B229B" w:rsidRPr="00601708">
        <w:rPr>
          <w:rFonts w:ascii="Times New Roman" w:eastAsia="Times New Roman" w:hAnsi="Times New Roman" w:cs="Times New Roman"/>
          <w:sz w:val="24"/>
          <w:szCs w:val="24"/>
          <w:lang w:eastAsia="ar-SA"/>
        </w:rPr>
        <w:t>pamatskolai</w:t>
      </w:r>
      <w:r w:rsidRPr="00E55708">
        <w:rPr>
          <w:rFonts w:ascii="Times New Roman" w:eastAsia="Times New Roman" w:hAnsi="Times New Roman" w:cs="Times New Roman"/>
          <w:sz w:val="24"/>
          <w:szCs w:val="24"/>
          <w:lang w:eastAsia="ar-SA"/>
        </w:rPr>
        <w:t>”, identifikācijas numurs TNP 202</w:t>
      </w:r>
      <w:r w:rsidR="004B229B">
        <w:rPr>
          <w:rFonts w:ascii="Times New Roman" w:eastAsia="Times New Roman" w:hAnsi="Times New Roman" w:cs="Times New Roman"/>
          <w:sz w:val="24"/>
          <w:szCs w:val="24"/>
          <w:lang w:eastAsia="ar-SA"/>
        </w:rPr>
        <w:t>4</w:t>
      </w:r>
      <w:r w:rsidRPr="00E55708">
        <w:rPr>
          <w:rFonts w:ascii="Times New Roman" w:eastAsia="Times New Roman" w:hAnsi="Times New Roman" w:cs="Times New Roman"/>
          <w:sz w:val="24"/>
          <w:szCs w:val="24"/>
          <w:lang w:eastAsia="ar-SA"/>
        </w:rPr>
        <w:t>/</w:t>
      </w:r>
      <w:r w:rsidR="004B229B">
        <w:rPr>
          <w:rFonts w:ascii="Times New Roman" w:eastAsia="Times New Roman" w:hAnsi="Times New Roman" w:cs="Times New Roman"/>
          <w:sz w:val="24"/>
          <w:szCs w:val="24"/>
          <w:lang w:eastAsia="ar-SA"/>
        </w:rPr>
        <w:t>41</w:t>
      </w:r>
      <w:r w:rsidRPr="00E55708">
        <w:rPr>
          <w:rFonts w:ascii="Times New Roman" w:eastAsia="Times New Roman" w:hAnsi="Times New Roman" w:cs="Times New Roman"/>
          <w:sz w:val="24"/>
          <w:szCs w:val="24"/>
          <w:lang w:eastAsia="ar-SA"/>
        </w:rPr>
        <w:t>,</w:t>
      </w:r>
      <w:r w:rsidRPr="00E55708">
        <w:rPr>
          <w:rFonts w:ascii="Times New Roman" w:eastAsia="Times New Roman" w:hAnsi="Times New Roman" w:cs="Times New Roman"/>
          <w:color w:val="000000"/>
          <w:sz w:val="24"/>
          <w:szCs w:val="24"/>
          <w:lang w:eastAsia="ar-SA"/>
        </w:rPr>
        <w:t xml:space="preserve"> (turpmāk – Iepirkums), </w:t>
      </w:r>
      <w:r w:rsidR="00E55708" w:rsidRPr="00E55708">
        <w:rPr>
          <w:rFonts w:ascii="Times New Roman" w:eastAsia="Times New Roman" w:hAnsi="Times New Roman" w:cs="Times New Roman"/>
          <w:color w:val="000000"/>
          <w:sz w:val="24"/>
          <w:szCs w:val="24"/>
        </w:rPr>
        <w:t>rezultātiem, savstarpēji vienojoties, bez maldības, viltus vai spaidiem noslēdz šādu līgumu (turpmāk – Līgums)</w:t>
      </w:r>
      <w:r w:rsidR="00E55708" w:rsidRPr="00E55708">
        <w:rPr>
          <w:rFonts w:ascii="Times New Roman" w:eastAsia="Times New Roman" w:hAnsi="Times New Roman" w:cs="Times New Roman"/>
          <w:sz w:val="24"/>
          <w:szCs w:val="24"/>
        </w:rPr>
        <w:t>:</w:t>
      </w:r>
    </w:p>
    <w:p w14:paraId="5FF6FE52" w14:textId="77777777" w:rsidR="000E4FB7" w:rsidRPr="00EB0261" w:rsidRDefault="000E4FB7" w:rsidP="000E4FB7">
      <w:pPr>
        <w:suppressAutoHyphens/>
        <w:spacing w:after="0" w:line="240" w:lineRule="auto"/>
        <w:ind w:firstLine="709"/>
        <w:jc w:val="both"/>
        <w:rPr>
          <w:rFonts w:ascii="Times New Roman" w:eastAsia="Times New Roman" w:hAnsi="Times New Roman" w:cs="Times New Roman"/>
          <w:color w:val="000000"/>
          <w:sz w:val="24"/>
          <w:szCs w:val="24"/>
          <w:lang w:eastAsia="ar-SA"/>
        </w:rPr>
      </w:pPr>
    </w:p>
    <w:p w14:paraId="2187794A" w14:textId="77777777" w:rsidR="000E4FB7" w:rsidRPr="00EB0261" w:rsidRDefault="000E4FB7" w:rsidP="000E4FB7">
      <w:pPr>
        <w:numPr>
          <w:ilvl w:val="0"/>
          <w:numId w:val="1"/>
        </w:numPr>
        <w:suppressAutoHyphens/>
        <w:spacing w:after="0" w:line="240" w:lineRule="auto"/>
        <w:ind w:left="284" w:hanging="284"/>
        <w:jc w:val="center"/>
        <w:rPr>
          <w:rFonts w:ascii="Times New Roman" w:eastAsia="Times New Roman" w:hAnsi="Times New Roman" w:cs="Times New Roman"/>
          <w:b/>
          <w:bCs/>
          <w:color w:val="000000"/>
          <w:sz w:val="24"/>
          <w:szCs w:val="24"/>
          <w:lang w:eastAsia="ar-SA"/>
        </w:rPr>
      </w:pPr>
      <w:r w:rsidRPr="00EB0261">
        <w:rPr>
          <w:rFonts w:ascii="Times New Roman" w:eastAsia="Times New Roman" w:hAnsi="Times New Roman" w:cs="Times New Roman"/>
          <w:b/>
          <w:bCs/>
          <w:color w:val="000000"/>
          <w:sz w:val="24"/>
          <w:szCs w:val="24"/>
          <w:lang w:eastAsia="ar-SA"/>
        </w:rPr>
        <w:t>Līguma priekšmets</w:t>
      </w:r>
    </w:p>
    <w:p w14:paraId="6544DC21" w14:textId="3C1BA97B" w:rsidR="000E4FB7" w:rsidRPr="009D5866" w:rsidRDefault="000E4FB7" w:rsidP="000E4FB7">
      <w:pPr>
        <w:numPr>
          <w:ilvl w:val="1"/>
          <w:numId w:val="1"/>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9D5866">
        <w:rPr>
          <w:rFonts w:ascii="Times New Roman" w:eastAsia="Times New Roman" w:hAnsi="Times New Roman" w:cs="Times New Roman"/>
          <w:color w:val="000000"/>
          <w:sz w:val="24"/>
          <w:szCs w:val="24"/>
          <w:lang w:eastAsia="ar-SA"/>
        </w:rPr>
        <w:t>Pasūtītājs uzdod un Izpildītājs</w:t>
      </w:r>
      <w:r w:rsidR="00E55708" w:rsidRPr="009D5866">
        <w:rPr>
          <w:rFonts w:ascii="Times New Roman" w:eastAsia="Times New Roman" w:hAnsi="Times New Roman" w:cs="Times New Roman"/>
          <w:color w:val="000000"/>
          <w:sz w:val="24"/>
          <w:szCs w:val="24"/>
          <w:lang w:eastAsia="ar-SA"/>
        </w:rPr>
        <w:t xml:space="preserve"> apņemas sniegt ēdināšanas pakalpojumu </w:t>
      </w:r>
      <w:r w:rsidR="00C53E1F" w:rsidRPr="009D5866">
        <w:rPr>
          <w:rFonts w:ascii="Times New Roman" w:eastAsia="Times New Roman" w:hAnsi="Times New Roman" w:cs="Times New Roman"/>
          <w:color w:val="000000"/>
          <w:sz w:val="24"/>
          <w:szCs w:val="24"/>
        </w:rPr>
        <w:t>(</w:t>
      </w:r>
      <w:r w:rsidR="00E55708" w:rsidRPr="009D5866">
        <w:rPr>
          <w:rFonts w:ascii="Times New Roman" w:eastAsia="Times New Roman" w:hAnsi="Times New Roman" w:cs="Times New Roman"/>
          <w:color w:val="000000"/>
          <w:sz w:val="24"/>
          <w:szCs w:val="24"/>
          <w:lang w:eastAsia="ar-SA"/>
        </w:rPr>
        <w:t>turpmāk – Pakalpojums</w:t>
      </w:r>
      <w:r w:rsidR="00C53E1F" w:rsidRPr="009D5866">
        <w:rPr>
          <w:rFonts w:ascii="Times New Roman" w:eastAsia="Times New Roman" w:hAnsi="Times New Roman" w:cs="Times New Roman"/>
          <w:color w:val="000000"/>
          <w:sz w:val="24"/>
          <w:szCs w:val="24"/>
          <w:lang w:eastAsia="ar-SA"/>
        </w:rPr>
        <w:t>)</w:t>
      </w:r>
      <w:r w:rsidRPr="009D5866">
        <w:rPr>
          <w:rFonts w:ascii="Times New Roman" w:eastAsia="Times New Roman" w:hAnsi="Times New Roman" w:cs="Times New Roman"/>
          <w:color w:val="000000"/>
          <w:sz w:val="24"/>
          <w:szCs w:val="24"/>
          <w:lang w:eastAsia="ar-SA"/>
        </w:rPr>
        <w:t xml:space="preserve"> </w:t>
      </w:r>
      <w:r w:rsidR="004B229B">
        <w:rPr>
          <w:rFonts w:ascii="Times New Roman" w:eastAsia="Times New Roman" w:hAnsi="Times New Roman" w:cs="Times New Roman"/>
          <w:color w:val="000000"/>
          <w:sz w:val="24"/>
          <w:szCs w:val="24"/>
          <w:lang w:eastAsia="ar-SA"/>
        </w:rPr>
        <w:t xml:space="preserve">Talsu pamatskolā </w:t>
      </w:r>
      <w:r w:rsidRPr="009D5866">
        <w:rPr>
          <w:rFonts w:ascii="Times New Roman" w:eastAsia="Times New Roman" w:hAnsi="Times New Roman" w:cs="Times New Roman"/>
          <w:color w:val="000000"/>
          <w:sz w:val="24"/>
          <w:szCs w:val="24"/>
          <w:lang w:eastAsia="ar-SA"/>
        </w:rPr>
        <w:t>saskaņā ar</w:t>
      </w:r>
      <w:r w:rsidR="00C53E1F" w:rsidRPr="009D5866">
        <w:rPr>
          <w:rFonts w:ascii="Times New Roman" w:eastAsia="Times New Roman" w:hAnsi="Times New Roman" w:cs="Times New Roman"/>
          <w:color w:val="000000"/>
          <w:sz w:val="24"/>
          <w:szCs w:val="24"/>
          <w:lang w:eastAsia="ar-SA"/>
        </w:rPr>
        <w:t xml:space="preserve"> Izpildītāja iesniegto piedāvājumu Iepirkumā, </w:t>
      </w:r>
      <w:r w:rsidR="00887AFF" w:rsidRPr="009D5866">
        <w:rPr>
          <w:rFonts w:ascii="Times New Roman" w:eastAsia="Times New Roman" w:hAnsi="Times New Roman" w:cs="Times New Roman"/>
          <w:color w:val="000000"/>
          <w:sz w:val="24"/>
          <w:szCs w:val="24"/>
          <w:lang w:eastAsia="ar-SA"/>
        </w:rPr>
        <w:t xml:space="preserve">Tehnisko specifikāciju (1. pielikums), </w:t>
      </w:r>
      <w:r w:rsidR="00887AFF" w:rsidRPr="009D5866">
        <w:rPr>
          <w:rFonts w:ascii="Times New Roman" w:eastAsia="Calibri" w:hAnsi="Times New Roman" w:cs="Times New Roman"/>
          <w:sz w:val="24"/>
          <w:szCs w:val="24"/>
        </w:rPr>
        <w:t>Finanšu piedāvājumu (</w:t>
      </w:r>
      <w:r w:rsidR="009D5866">
        <w:rPr>
          <w:rFonts w:ascii="Times New Roman" w:eastAsia="Calibri" w:hAnsi="Times New Roman" w:cs="Times New Roman"/>
          <w:sz w:val="24"/>
          <w:szCs w:val="24"/>
        </w:rPr>
        <w:t>2</w:t>
      </w:r>
      <w:r w:rsidR="00887AFF" w:rsidRPr="009D5866">
        <w:rPr>
          <w:rFonts w:ascii="Times New Roman" w:eastAsia="Calibri" w:hAnsi="Times New Roman" w:cs="Times New Roman"/>
          <w:sz w:val="24"/>
          <w:szCs w:val="24"/>
        </w:rPr>
        <w:t>.pielikums)</w:t>
      </w:r>
      <w:r w:rsidR="00C53E1F" w:rsidRPr="009D5866">
        <w:rPr>
          <w:rFonts w:ascii="Times New Roman" w:eastAsia="Times New Roman" w:hAnsi="Times New Roman" w:cs="Times New Roman"/>
          <w:color w:val="000000"/>
          <w:sz w:val="24"/>
          <w:szCs w:val="24"/>
          <w:lang w:eastAsia="ar-SA"/>
        </w:rPr>
        <w:t xml:space="preserve"> un normatīvajiem </w:t>
      </w:r>
      <w:r w:rsidRPr="009D5866">
        <w:rPr>
          <w:rFonts w:ascii="Times New Roman" w:eastAsia="Times New Roman" w:hAnsi="Times New Roman" w:cs="Times New Roman"/>
          <w:color w:val="000000"/>
          <w:sz w:val="24"/>
          <w:szCs w:val="24"/>
          <w:lang w:eastAsia="ar-SA"/>
        </w:rPr>
        <w:t xml:space="preserve">aktiem. </w:t>
      </w:r>
    </w:p>
    <w:p w14:paraId="1DBDCC6F" w14:textId="29D5448C" w:rsidR="000E4FB7" w:rsidRPr="009D5866" w:rsidRDefault="00C53E1F" w:rsidP="000E4FB7">
      <w:pPr>
        <w:numPr>
          <w:ilvl w:val="1"/>
          <w:numId w:val="1"/>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9D5866">
        <w:rPr>
          <w:rFonts w:ascii="Times New Roman" w:eastAsia="Times New Roman" w:hAnsi="Times New Roman" w:cs="Times New Roman"/>
          <w:color w:val="000000"/>
          <w:sz w:val="24"/>
          <w:szCs w:val="24"/>
          <w:lang w:eastAsia="ar-SA"/>
        </w:rPr>
        <w:t xml:space="preserve">Pakalpojuma sniegšanas vieta: </w:t>
      </w:r>
      <w:r w:rsidR="004B229B">
        <w:rPr>
          <w:rFonts w:ascii="Times New Roman" w:eastAsia="Times New Roman" w:hAnsi="Times New Roman" w:cs="Times New Roman"/>
          <w:color w:val="000000"/>
          <w:sz w:val="24"/>
          <w:szCs w:val="24"/>
          <w:lang w:eastAsia="ar-SA"/>
        </w:rPr>
        <w:t>Gaismas iela 1, Talsi, Talsu novads</w:t>
      </w:r>
      <w:r w:rsidR="000E4FB7" w:rsidRPr="009D5866">
        <w:rPr>
          <w:rFonts w:ascii="Times New Roman" w:eastAsia="Times New Roman" w:hAnsi="Times New Roman" w:cs="Times New Roman"/>
          <w:color w:val="000000"/>
          <w:sz w:val="24"/>
          <w:szCs w:val="24"/>
          <w:lang w:eastAsia="ar-SA"/>
        </w:rPr>
        <w:t>.</w:t>
      </w:r>
    </w:p>
    <w:p w14:paraId="15588E20" w14:textId="1C00A5FD" w:rsidR="000E4FB7" w:rsidRPr="009D5866" w:rsidRDefault="000E4FB7" w:rsidP="000E4FB7">
      <w:pPr>
        <w:numPr>
          <w:ilvl w:val="1"/>
          <w:numId w:val="1"/>
        </w:numPr>
        <w:suppressAutoHyphens/>
        <w:spacing w:after="0" w:line="240" w:lineRule="auto"/>
        <w:ind w:left="567" w:hanging="567"/>
        <w:jc w:val="both"/>
        <w:rPr>
          <w:rFonts w:ascii="Times New Roman" w:eastAsia="Times New Roman" w:hAnsi="Times New Roman" w:cs="Times New Roman"/>
          <w:sz w:val="24"/>
          <w:szCs w:val="24"/>
          <w:lang w:eastAsia="ar-SA"/>
        </w:rPr>
      </w:pPr>
      <w:r w:rsidRPr="009D5866">
        <w:rPr>
          <w:rFonts w:ascii="Times New Roman" w:eastAsia="Times New Roman" w:hAnsi="Times New Roman" w:cs="Times New Roman"/>
          <w:sz w:val="24"/>
          <w:szCs w:val="24"/>
          <w:lang w:eastAsia="ar-SA"/>
        </w:rPr>
        <w:t xml:space="preserve">Pakalpojuma sniegšanai </w:t>
      </w:r>
      <w:r w:rsidR="004B229B">
        <w:rPr>
          <w:rFonts w:ascii="Times New Roman" w:eastAsia="Times New Roman" w:hAnsi="Times New Roman" w:cs="Times New Roman"/>
          <w:sz w:val="24"/>
          <w:szCs w:val="24"/>
          <w:lang w:eastAsia="ar-SA"/>
        </w:rPr>
        <w:t>Pasūtītājs</w:t>
      </w:r>
      <w:r w:rsidRPr="009D5866">
        <w:rPr>
          <w:rFonts w:ascii="Times New Roman" w:eastAsia="Times New Roman" w:hAnsi="Times New Roman" w:cs="Times New Roman"/>
          <w:sz w:val="24"/>
          <w:szCs w:val="24"/>
          <w:lang w:eastAsia="ar-SA"/>
        </w:rPr>
        <w:t xml:space="preserve"> nodod Izpildītājam nomā Pasūtītāja īpašumā esošās nedzīvojamās</w:t>
      </w:r>
      <w:r w:rsidR="00887AFF" w:rsidRPr="009D5866">
        <w:rPr>
          <w:rFonts w:ascii="Times New Roman" w:eastAsia="Times New Roman" w:hAnsi="Times New Roman" w:cs="Times New Roman"/>
          <w:sz w:val="24"/>
          <w:szCs w:val="24"/>
          <w:lang w:eastAsia="ar-SA"/>
        </w:rPr>
        <w:t xml:space="preserve"> telpas</w:t>
      </w:r>
      <w:r w:rsidR="00BE2A31">
        <w:rPr>
          <w:rFonts w:ascii="Times New Roman" w:eastAsia="Times New Roman" w:hAnsi="Times New Roman" w:cs="Times New Roman"/>
          <w:sz w:val="24"/>
          <w:szCs w:val="24"/>
          <w:lang w:eastAsia="ar-SA"/>
        </w:rPr>
        <w:t xml:space="preserve"> virtuvi un ēdamzāli </w:t>
      </w:r>
      <w:r w:rsidR="00887AFF" w:rsidRPr="009D5866">
        <w:rPr>
          <w:rFonts w:ascii="Times New Roman" w:eastAsia="Times New Roman" w:hAnsi="Times New Roman" w:cs="Times New Roman"/>
          <w:sz w:val="24"/>
          <w:szCs w:val="24"/>
          <w:lang w:eastAsia="ar-SA"/>
        </w:rPr>
        <w:t>ar tajā esošajām iekārtām</w:t>
      </w:r>
      <w:r w:rsidR="00C53E1F" w:rsidRPr="009D5866">
        <w:rPr>
          <w:rFonts w:ascii="Times New Roman" w:eastAsia="Times New Roman" w:hAnsi="Times New Roman" w:cs="Times New Roman"/>
          <w:sz w:val="24"/>
          <w:szCs w:val="24"/>
          <w:lang w:eastAsia="ar-SA"/>
        </w:rPr>
        <w:t xml:space="preserve"> (</w:t>
      </w:r>
      <w:r w:rsidRPr="009D5866">
        <w:rPr>
          <w:rFonts w:ascii="Times New Roman" w:eastAsia="Times New Roman" w:hAnsi="Times New Roman" w:cs="Times New Roman"/>
          <w:sz w:val="24"/>
          <w:szCs w:val="24"/>
          <w:lang w:eastAsia="ar-SA"/>
        </w:rPr>
        <w:t>turpmāk – Telpas</w:t>
      </w:r>
      <w:r w:rsidR="00C53E1F" w:rsidRPr="009D5866">
        <w:rPr>
          <w:rFonts w:ascii="Times New Roman" w:eastAsia="Times New Roman" w:hAnsi="Times New Roman" w:cs="Times New Roman"/>
          <w:sz w:val="24"/>
          <w:szCs w:val="24"/>
          <w:lang w:eastAsia="ar-SA"/>
        </w:rPr>
        <w:t>)</w:t>
      </w:r>
      <w:r w:rsidRPr="009D5866">
        <w:rPr>
          <w:rFonts w:ascii="Times New Roman" w:eastAsia="Times New Roman" w:hAnsi="Times New Roman" w:cs="Times New Roman"/>
          <w:sz w:val="24"/>
          <w:szCs w:val="24"/>
          <w:lang w:eastAsia="ar-SA"/>
        </w:rPr>
        <w:t>, par to noslēdzot atsevišķu nomas līgumu.</w:t>
      </w:r>
    </w:p>
    <w:p w14:paraId="01512643" w14:textId="77777777" w:rsidR="00887AFF" w:rsidRPr="009D5866" w:rsidRDefault="00887AFF" w:rsidP="00887AFF">
      <w:pPr>
        <w:suppressAutoHyphens/>
        <w:spacing w:after="0" w:line="240" w:lineRule="auto"/>
        <w:ind w:left="567"/>
        <w:jc w:val="both"/>
        <w:rPr>
          <w:rFonts w:ascii="Times New Roman" w:eastAsia="Times New Roman" w:hAnsi="Times New Roman" w:cs="Times New Roman"/>
          <w:sz w:val="24"/>
          <w:szCs w:val="24"/>
          <w:lang w:eastAsia="ar-SA"/>
        </w:rPr>
      </w:pPr>
    </w:p>
    <w:p w14:paraId="21359A81" w14:textId="77777777" w:rsidR="000E4FB7" w:rsidRPr="009D5866" w:rsidRDefault="000E4FB7" w:rsidP="000E4FB7">
      <w:pPr>
        <w:numPr>
          <w:ilvl w:val="0"/>
          <w:numId w:val="1"/>
        </w:numPr>
        <w:suppressAutoHyphens/>
        <w:spacing w:after="0" w:line="240" w:lineRule="auto"/>
        <w:ind w:left="284" w:hanging="284"/>
        <w:jc w:val="center"/>
        <w:rPr>
          <w:rFonts w:ascii="Times New Roman" w:eastAsia="Times New Roman" w:hAnsi="Times New Roman" w:cs="Times New Roman"/>
          <w:b/>
          <w:bCs/>
          <w:color w:val="000000"/>
          <w:sz w:val="24"/>
          <w:szCs w:val="24"/>
          <w:lang w:eastAsia="ar-SA"/>
        </w:rPr>
      </w:pPr>
      <w:r w:rsidRPr="009D5866">
        <w:rPr>
          <w:rFonts w:ascii="Times New Roman" w:eastAsia="Times New Roman" w:hAnsi="Times New Roman" w:cs="Times New Roman"/>
          <w:b/>
          <w:bCs/>
          <w:color w:val="000000"/>
          <w:sz w:val="24"/>
          <w:szCs w:val="24"/>
          <w:lang w:eastAsia="ar-SA"/>
        </w:rPr>
        <w:t>Līguma termiņš</w:t>
      </w:r>
    </w:p>
    <w:p w14:paraId="44F0BF0B" w14:textId="09948F48" w:rsidR="009D5866" w:rsidRPr="004B229B" w:rsidRDefault="000E4FB7" w:rsidP="004B229B">
      <w:pPr>
        <w:pStyle w:val="ListParagraph"/>
        <w:numPr>
          <w:ilvl w:val="1"/>
          <w:numId w:val="1"/>
        </w:numPr>
        <w:tabs>
          <w:tab w:val="clear" w:pos="2847"/>
        </w:tabs>
        <w:suppressAutoHyphens/>
        <w:ind w:left="567" w:hanging="567"/>
        <w:contextualSpacing/>
        <w:jc w:val="both"/>
        <w:rPr>
          <w:color w:val="000000"/>
          <w:lang w:eastAsia="ar-SA"/>
        </w:rPr>
      </w:pPr>
      <w:r w:rsidRPr="009D5866">
        <w:rPr>
          <w:color w:val="000000"/>
          <w:lang w:eastAsia="ar-SA"/>
        </w:rPr>
        <w:t>Izpildī</w:t>
      </w:r>
      <w:r w:rsidR="009D5866" w:rsidRPr="009D5866">
        <w:rPr>
          <w:color w:val="000000"/>
          <w:lang w:eastAsia="ar-SA"/>
        </w:rPr>
        <w:t>tājs apņemas sniegt pakalpojumu</w:t>
      </w:r>
      <w:r w:rsidR="004B229B">
        <w:rPr>
          <w:color w:val="000000"/>
          <w:lang w:eastAsia="ar-SA"/>
        </w:rPr>
        <w:t xml:space="preserve"> 24</w:t>
      </w:r>
      <w:r w:rsidRPr="004B229B">
        <w:rPr>
          <w:color w:val="000000"/>
          <w:lang w:eastAsia="ar-SA"/>
        </w:rPr>
        <w:t xml:space="preserve"> (</w:t>
      </w:r>
      <w:r w:rsidR="004B229B">
        <w:rPr>
          <w:color w:val="000000"/>
          <w:lang w:eastAsia="ar-SA"/>
        </w:rPr>
        <w:t>div</w:t>
      </w:r>
      <w:r w:rsidR="00C53E1F" w:rsidRPr="004B229B">
        <w:rPr>
          <w:color w:val="000000"/>
          <w:lang w:eastAsia="ar-SA"/>
        </w:rPr>
        <w:t xml:space="preserve">desmit </w:t>
      </w:r>
      <w:r w:rsidR="004B229B">
        <w:rPr>
          <w:color w:val="000000"/>
          <w:lang w:eastAsia="ar-SA"/>
        </w:rPr>
        <w:t>četrus</w:t>
      </w:r>
      <w:r w:rsidRPr="004B229B">
        <w:rPr>
          <w:color w:val="000000"/>
          <w:lang w:eastAsia="ar-SA"/>
        </w:rPr>
        <w:t>)</w:t>
      </w:r>
      <w:r w:rsidR="009D5866" w:rsidRPr="004B229B">
        <w:rPr>
          <w:i/>
          <w:color w:val="000000"/>
          <w:lang w:eastAsia="ar-SA"/>
        </w:rPr>
        <w:t xml:space="preserve"> </w:t>
      </w:r>
      <w:r w:rsidRPr="004B229B">
        <w:rPr>
          <w:color w:val="000000"/>
          <w:lang w:eastAsia="ar-SA"/>
        </w:rPr>
        <w:t>mēnešus</w:t>
      </w:r>
      <w:r w:rsidR="009D5866" w:rsidRPr="004B229B">
        <w:rPr>
          <w:color w:val="000000"/>
          <w:lang w:eastAsia="ar-SA"/>
        </w:rPr>
        <w:t xml:space="preserve"> no Līguma spēkā stāšanās dienas saskaņā ar Tehniskajā specifikācijā norādīto.</w:t>
      </w:r>
    </w:p>
    <w:p w14:paraId="7549EDD4" w14:textId="77777777" w:rsidR="000E4FB7" w:rsidRPr="009D5866" w:rsidRDefault="000E4FB7" w:rsidP="000E4FB7">
      <w:pPr>
        <w:pStyle w:val="ListParagraph"/>
        <w:numPr>
          <w:ilvl w:val="1"/>
          <w:numId w:val="1"/>
        </w:numPr>
        <w:tabs>
          <w:tab w:val="clear" w:pos="2847"/>
        </w:tabs>
        <w:suppressAutoHyphens/>
        <w:ind w:left="567" w:hanging="567"/>
        <w:contextualSpacing/>
        <w:jc w:val="both"/>
        <w:rPr>
          <w:color w:val="000000"/>
          <w:lang w:eastAsia="ar-SA"/>
        </w:rPr>
      </w:pPr>
      <w:r w:rsidRPr="009D5866">
        <w:rPr>
          <w:color w:val="000000"/>
          <w:lang w:eastAsia="ar-SA"/>
        </w:rPr>
        <w:t>Līgums stājas spēkā ar abpusēju parakstīšanas brīdi un ir spēkā līdz Līdz</w:t>
      </w:r>
      <w:r w:rsidR="009A6C9A" w:rsidRPr="009D5866">
        <w:rPr>
          <w:color w:val="000000"/>
          <w:lang w:eastAsia="ar-SA"/>
        </w:rPr>
        <w:t>ēju saistību pilnīgai izpildei.</w:t>
      </w:r>
    </w:p>
    <w:p w14:paraId="3035C259" w14:textId="55C9340B" w:rsidR="009A6C9A" w:rsidRPr="009D5866" w:rsidRDefault="009A6C9A" w:rsidP="000E4FB7">
      <w:pPr>
        <w:pStyle w:val="ListParagraph"/>
        <w:numPr>
          <w:ilvl w:val="1"/>
          <w:numId w:val="1"/>
        </w:numPr>
        <w:tabs>
          <w:tab w:val="clear" w:pos="2847"/>
        </w:tabs>
        <w:suppressAutoHyphens/>
        <w:ind w:left="567" w:hanging="567"/>
        <w:contextualSpacing/>
        <w:jc w:val="both"/>
        <w:rPr>
          <w:color w:val="000000"/>
          <w:lang w:eastAsia="ar-SA"/>
        </w:rPr>
      </w:pPr>
      <w:r w:rsidRPr="009D5866">
        <w:rPr>
          <w:color w:val="000000"/>
          <w:lang w:eastAsia="ar-SA"/>
        </w:rPr>
        <w:t xml:space="preserve">Pasūtītājs var saīsināt Līguma termiņu, ja </w:t>
      </w:r>
      <w:r w:rsidR="004B229B">
        <w:rPr>
          <w:color w:val="000000"/>
          <w:lang w:eastAsia="ar-SA"/>
        </w:rPr>
        <w:t>tā</w:t>
      </w:r>
      <w:r w:rsidRPr="009D5866">
        <w:rPr>
          <w:color w:val="000000"/>
          <w:lang w:eastAsia="ar-SA"/>
        </w:rPr>
        <w:t xml:space="preserve"> tiek likvidēta vai reorganizēta, par to informējot Izpildītāju vismaz 2 (divus) mēnešus iepriekš.</w:t>
      </w:r>
    </w:p>
    <w:p w14:paraId="196D8C34" w14:textId="77777777" w:rsidR="000E4FB7" w:rsidRPr="009D5866" w:rsidRDefault="000E4FB7" w:rsidP="000E4FB7">
      <w:pPr>
        <w:pStyle w:val="ListParagraph"/>
        <w:suppressAutoHyphens/>
        <w:ind w:left="567"/>
        <w:jc w:val="both"/>
        <w:rPr>
          <w:color w:val="000000"/>
          <w:lang w:eastAsia="ar-SA"/>
        </w:rPr>
      </w:pPr>
    </w:p>
    <w:p w14:paraId="1AA85F64" w14:textId="77777777" w:rsidR="000E4FB7" w:rsidRPr="009D5866" w:rsidRDefault="000E4FB7" w:rsidP="000E4FB7">
      <w:pPr>
        <w:numPr>
          <w:ilvl w:val="0"/>
          <w:numId w:val="1"/>
        </w:numPr>
        <w:suppressAutoHyphens/>
        <w:spacing w:after="0" w:line="240" w:lineRule="auto"/>
        <w:ind w:left="284" w:hanging="284"/>
        <w:jc w:val="center"/>
        <w:rPr>
          <w:rFonts w:ascii="Times New Roman" w:eastAsia="Times New Roman" w:hAnsi="Times New Roman" w:cs="Times New Roman"/>
          <w:b/>
          <w:bCs/>
          <w:color w:val="000000"/>
          <w:sz w:val="24"/>
          <w:szCs w:val="24"/>
          <w:lang w:eastAsia="ar-SA"/>
        </w:rPr>
      </w:pPr>
      <w:r w:rsidRPr="009D5866">
        <w:rPr>
          <w:rFonts w:ascii="Times New Roman" w:eastAsia="Times New Roman" w:hAnsi="Times New Roman" w:cs="Times New Roman"/>
          <w:b/>
          <w:bCs/>
          <w:color w:val="000000"/>
          <w:sz w:val="24"/>
          <w:szCs w:val="24"/>
          <w:lang w:eastAsia="ar-SA"/>
        </w:rPr>
        <w:t>Līgumcena un samaksas kārtība</w:t>
      </w:r>
    </w:p>
    <w:p w14:paraId="237667B1" w14:textId="591DC188" w:rsidR="00940283" w:rsidRDefault="00940283" w:rsidP="00940283">
      <w:pPr>
        <w:numPr>
          <w:ilvl w:val="1"/>
          <w:numId w:val="1"/>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940283">
        <w:rPr>
          <w:rFonts w:ascii="Times New Roman" w:eastAsia="Times New Roman" w:hAnsi="Times New Roman" w:cs="Times New Roman"/>
          <w:color w:val="000000"/>
          <w:sz w:val="24"/>
          <w:szCs w:val="24"/>
          <w:lang w:eastAsia="ar-SA"/>
        </w:rPr>
        <w:t xml:space="preserve">Līgumcena 1 (viena) izglītojamā ēdināšanai </w:t>
      </w:r>
      <w:r>
        <w:rPr>
          <w:rFonts w:ascii="Times New Roman" w:eastAsia="Times New Roman" w:hAnsi="Times New Roman" w:cs="Times New Roman"/>
          <w:color w:val="000000"/>
          <w:sz w:val="24"/>
          <w:szCs w:val="24"/>
          <w:lang w:eastAsia="ar-SA"/>
        </w:rPr>
        <w:t xml:space="preserve">saskaņā ar Finanšu piedāvājumu </w:t>
      </w:r>
      <w:r w:rsidRPr="00940283">
        <w:rPr>
          <w:rFonts w:ascii="Times New Roman" w:eastAsia="Times New Roman" w:hAnsi="Times New Roman" w:cs="Times New Roman"/>
          <w:color w:val="000000"/>
          <w:sz w:val="24"/>
          <w:szCs w:val="24"/>
          <w:lang w:eastAsia="ar-SA"/>
        </w:rPr>
        <w:t>1 (vienai) dienai ir:</w:t>
      </w:r>
    </w:p>
    <w:p w14:paraId="463684BF" w14:textId="7815FC14" w:rsidR="00940283" w:rsidRDefault="00BE2A31" w:rsidP="00940283">
      <w:pPr>
        <w:numPr>
          <w:ilvl w:val="2"/>
          <w:numId w:val="1"/>
        </w:numPr>
        <w:tabs>
          <w:tab w:val="clear" w:pos="1855"/>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sidRPr="003D7222">
        <w:rPr>
          <w:rFonts w:ascii="Times New Roman" w:eastAsia="Times New Roman" w:hAnsi="Times New Roman" w:cs="Times New Roman"/>
          <w:color w:val="000000"/>
          <w:sz w:val="24"/>
          <w:szCs w:val="24"/>
          <w:lang w:eastAsia="ar-SA"/>
        </w:rPr>
        <w:t>1.</w:t>
      </w:r>
      <w:r w:rsidR="00940283" w:rsidRPr="003D7222">
        <w:rPr>
          <w:rFonts w:ascii="Times New Roman" w:eastAsia="Times New Roman" w:hAnsi="Times New Roman" w:cs="Times New Roman"/>
          <w:color w:val="000000"/>
          <w:sz w:val="24"/>
          <w:szCs w:val="24"/>
          <w:lang w:eastAsia="ar-SA"/>
        </w:rPr>
        <w:t xml:space="preserve"> līdz </w:t>
      </w:r>
      <w:r w:rsidRPr="003D7222">
        <w:rPr>
          <w:rFonts w:ascii="Times New Roman" w:eastAsia="Times New Roman" w:hAnsi="Times New Roman" w:cs="Times New Roman"/>
          <w:color w:val="000000"/>
          <w:sz w:val="24"/>
          <w:szCs w:val="24"/>
          <w:lang w:eastAsia="ar-SA"/>
        </w:rPr>
        <w:t>4.</w:t>
      </w:r>
      <w:r>
        <w:rPr>
          <w:rFonts w:ascii="Times New Roman" w:eastAsia="Times New Roman" w:hAnsi="Times New Roman" w:cs="Times New Roman"/>
          <w:color w:val="000000"/>
          <w:sz w:val="24"/>
          <w:szCs w:val="24"/>
          <w:lang w:eastAsia="ar-SA"/>
        </w:rPr>
        <w:t xml:space="preserve"> klase ( pusdienas </w:t>
      </w:r>
      <w:r w:rsidR="00940283">
        <w:rPr>
          <w:rFonts w:ascii="Times New Roman" w:eastAsia="Times New Roman" w:hAnsi="Times New Roman" w:cs="Times New Roman"/>
          <w:color w:val="000000"/>
          <w:sz w:val="24"/>
          <w:szCs w:val="24"/>
          <w:lang w:eastAsia="ar-SA"/>
        </w:rPr>
        <w:t>)</w:t>
      </w:r>
      <w:r w:rsidR="00940283" w:rsidRPr="00940283">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b/>
          <w:bCs/>
          <w:color w:val="000000"/>
          <w:sz w:val="24"/>
          <w:szCs w:val="24"/>
        </w:rPr>
        <w:t>1,99</w:t>
      </w:r>
      <w:r w:rsidR="00940283" w:rsidRPr="00DF3F3E">
        <w:rPr>
          <w:rFonts w:ascii="Times New Roman" w:eastAsia="Times New Roman" w:hAnsi="Times New Roman" w:cs="Times New Roman"/>
          <w:b/>
          <w:bCs/>
          <w:color w:val="000000"/>
          <w:sz w:val="24"/>
          <w:szCs w:val="24"/>
        </w:rPr>
        <w:t xml:space="preserve"> </w:t>
      </w:r>
      <w:r w:rsidR="003D7222">
        <w:rPr>
          <w:rFonts w:ascii="Times New Roman" w:eastAsia="Times New Roman" w:hAnsi="Times New Roman" w:cs="Times New Roman"/>
          <w:bCs/>
          <w:iCs/>
          <w:color w:val="000000"/>
          <w:sz w:val="24"/>
          <w:szCs w:val="24"/>
        </w:rPr>
        <w:t>EUR ( viens</w:t>
      </w:r>
      <w:r w:rsidR="00940283" w:rsidRPr="00AE0C9E">
        <w:rPr>
          <w:rFonts w:ascii="Times New Roman" w:eastAsia="Times New Roman" w:hAnsi="Times New Roman" w:cs="Times New Roman"/>
          <w:bCs/>
          <w:iCs/>
          <w:color w:val="000000"/>
          <w:sz w:val="24"/>
          <w:szCs w:val="24"/>
        </w:rPr>
        <w:t xml:space="preserve"> </w:t>
      </w:r>
      <w:r w:rsidR="00940283" w:rsidRPr="00AE0C9E">
        <w:rPr>
          <w:rFonts w:ascii="Times New Roman" w:eastAsia="Times New Roman" w:hAnsi="Times New Roman" w:cs="Times New Roman"/>
          <w:bCs/>
          <w:i/>
          <w:iCs/>
          <w:color w:val="000000"/>
          <w:sz w:val="24"/>
          <w:szCs w:val="24"/>
        </w:rPr>
        <w:t>euro</w:t>
      </w:r>
      <w:r w:rsidR="003D7222">
        <w:rPr>
          <w:rFonts w:ascii="Times New Roman" w:eastAsia="Times New Roman" w:hAnsi="Times New Roman" w:cs="Times New Roman"/>
          <w:bCs/>
          <w:iCs/>
          <w:color w:val="000000"/>
          <w:sz w:val="24"/>
          <w:szCs w:val="24"/>
        </w:rPr>
        <w:t>,99</w:t>
      </w:r>
      <w:r w:rsidR="00940283" w:rsidRPr="00AE0C9E">
        <w:rPr>
          <w:rFonts w:ascii="Times New Roman" w:eastAsia="Times New Roman" w:hAnsi="Times New Roman" w:cs="Times New Roman"/>
          <w:bCs/>
          <w:iCs/>
          <w:color w:val="000000"/>
          <w:sz w:val="24"/>
          <w:szCs w:val="24"/>
        </w:rPr>
        <w:t xml:space="preserve"> centi)</w:t>
      </w:r>
      <w:r w:rsidR="00940283">
        <w:rPr>
          <w:rFonts w:ascii="Times New Roman" w:eastAsia="Times New Roman" w:hAnsi="Times New Roman" w:cs="Times New Roman"/>
          <w:bCs/>
          <w:iCs/>
          <w:color w:val="000000"/>
          <w:sz w:val="24"/>
          <w:szCs w:val="24"/>
        </w:rPr>
        <w:t xml:space="preserve"> </w:t>
      </w:r>
      <w:r w:rsidR="00940283" w:rsidRPr="00940283">
        <w:rPr>
          <w:rFonts w:ascii="Times New Roman" w:eastAsia="Times New Roman" w:hAnsi="Times New Roman" w:cs="Times New Roman"/>
          <w:color w:val="000000"/>
          <w:sz w:val="24"/>
          <w:szCs w:val="24"/>
          <w:lang w:eastAsia="ar-SA"/>
        </w:rPr>
        <w:t>bez pievienotās vērtības nodokļa (turpmāk – PVN);</w:t>
      </w:r>
    </w:p>
    <w:p w14:paraId="4928BCEB" w14:textId="0F9AF06D" w:rsidR="00940283" w:rsidRDefault="003D7222" w:rsidP="00940283">
      <w:pPr>
        <w:numPr>
          <w:ilvl w:val="2"/>
          <w:numId w:val="1"/>
        </w:numPr>
        <w:tabs>
          <w:tab w:val="clear" w:pos="1855"/>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5. līdz 9. klase a ( pusdienas </w:t>
      </w:r>
      <w:r w:rsidR="00940283" w:rsidRPr="00940283">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b/>
          <w:bCs/>
          <w:color w:val="000000"/>
          <w:sz w:val="24"/>
          <w:szCs w:val="24"/>
        </w:rPr>
        <w:t>1,99</w:t>
      </w:r>
      <w:r w:rsidR="00940283" w:rsidRPr="00DF3F3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iCs/>
          <w:color w:val="000000"/>
          <w:sz w:val="24"/>
          <w:szCs w:val="24"/>
        </w:rPr>
        <w:t>EUR ( viens</w:t>
      </w:r>
      <w:r w:rsidR="00940283" w:rsidRPr="00AE0C9E">
        <w:rPr>
          <w:rFonts w:ascii="Times New Roman" w:eastAsia="Times New Roman" w:hAnsi="Times New Roman" w:cs="Times New Roman"/>
          <w:bCs/>
          <w:iCs/>
          <w:color w:val="000000"/>
          <w:sz w:val="24"/>
          <w:szCs w:val="24"/>
        </w:rPr>
        <w:t xml:space="preserve"> </w:t>
      </w:r>
      <w:r w:rsidR="00940283" w:rsidRPr="00AE0C9E">
        <w:rPr>
          <w:rFonts w:ascii="Times New Roman" w:eastAsia="Times New Roman" w:hAnsi="Times New Roman" w:cs="Times New Roman"/>
          <w:bCs/>
          <w:i/>
          <w:iCs/>
          <w:color w:val="000000"/>
          <w:sz w:val="24"/>
          <w:szCs w:val="24"/>
        </w:rPr>
        <w:t>euro</w:t>
      </w:r>
      <w:r>
        <w:rPr>
          <w:rFonts w:ascii="Times New Roman" w:eastAsia="Times New Roman" w:hAnsi="Times New Roman" w:cs="Times New Roman"/>
          <w:bCs/>
          <w:iCs/>
          <w:color w:val="000000"/>
          <w:sz w:val="24"/>
          <w:szCs w:val="24"/>
        </w:rPr>
        <w:t xml:space="preserve">,99 </w:t>
      </w:r>
      <w:r w:rsidR="00940283" w:rsidRPr="00AE0C9E">
        <w:rPr>
          <w:rFonts w:ascii="Times New Roman" w:eastAsia="Times New Roman" w:hAnsi="Times New Roman" w:cs="Times New Roman"/>
          <w:bCs/>
          <w:iCs/>
          <w:color w:val="000000"/>
          <w:sz w:val="24"/>
          <w:szCs w:val="24"/>
        </w:rPr>
        <w:t>centi)</w:t>
      </w:r>
      <w:r w:rsidR="00940283">
        <w:rPr>
          <w:rFonts w:ascii="Times New Roman" w:eastAsia="Times New Roman" w:hAnsi="Times New Roman" w:cs="Times New Roman"/>
          <w:color w:val="000000"/>
          <w:sz w:val="24"/>
          <w:szCs w:val="24"/>
          <w:lang w:eastAsia="ar-SA"/>
        </w:rPr>
        <w:t xml:space="preserve"> bez PVN;</w:t>
      </w:r>
    </w:p>
    <w:p w14:paraId="48603128" w14:textId="4835DF96" w:rsidR="000E4FB7" w:rsidRPr="00520CCF" w:rsidRDefault="000E4FB7" w:rsidP="000E4FB7">
      <w:pPr>
        <w:numPr>
          <w:ilvl w:val="1"/>
          <w:numId w:val="1"/>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520CCF">
        <w:rPr>
          <w:rFonts w:ascii="Times New Roman" w:eastAsia="Times New Roman" w:hAnsi="Times New Roman" w:cs="Times New Roman"/>
          <w:color w:val="000000"/>
          <w:sz w:val="24"/>
          <w:szCs w:val="24"/>
          <w:lang w:eastAsia="lv-LV"/>
        </w:rPr>
        <w:t>Līgumcena viena izglītojamā ēdināšanai vienā dienā ir nemainīga</w:t>
      </w:r>
      <w:r w:rsidR="009A6C9A" w:rsidRPr="00520CCF">
        <w:rPr>
          <w:rFonts w:ascii="Times New Roman" w:eastAsia="Times New Roman" w:hAnsi="Times New Roman" w:cs="Times New Roman"/>
          <w:color w:val="000000"/>
          <w:sz w:val="24"/>
          <w:szCs w:val="24"/>
          <w:lang w:eastAsia="lv-LV"/>
        </w:rPr>
        <w:t xml:space="preserve"> saskaņā ar Finanšu piedāvājumā norādīto</w:t>
      </w:r>
      <w:r w:rsidRPr="00520CCF">
        <w:rPr>
          <w:rFonts w:ascii="Times New Roman" w:eastAsia="Times New Roman" w:hAnsi="Times New Roman" w:cs="Times New Roman"/>
          <w:color w:val="000000"/>
          <w:sz w:val="24"/>
          <w:szCs w:val="24"/>
          <w:lang w:eastAsia="lv-LV"/>
        </w:rPr>
        <w:t xml:space="preserve"> neatkarīgi no tā, cik izglītojamo konkrētajā dienā izmanto ēdināšanas pakalpojumu. </w:t>
      </w:r>
      <w:r w:rsidRPr="00520CCF">
        <w:rPr>
          <w:rFonts w:ascii="Times New Roman" w:eastAsia="Times New Roman" w:hAnsi="Times New Roman" w:cs="Times New Roman"/>
          <w:color w:val="000000"/>
          <w:sz w:val="24"/>
          <w:szCs w:val="24"/>
          <w:lang w:eastAsia="ar-SA"/>
        </w:rPr>
        <w:t xml:space="preserve">Par izglītojamo skaita izmaiņām </w:t>
      </w:r>
      <w:r w:rsidR="004B229B">
        <w:rPr>
          <w:rFonts w:ascii="Times New Roman" w:eastAsia="Times New Roman" w:hAnsi="Times New Roman" w:cs="Times New Roman"/>
          <w:color w:val="000000"/>
          <w:sz w:val="24"/>
          <w:szCs w:val="24"/>
          <w:lang w:eastAsia="ar-SA"/>
        </w:rPr>
        <w:t>Pasūtītājs</w:t>
      </w:r>
      <w:r w:rsidRPr="00520CCF">
        <w:rPr>
          <w:rFonts w:ascii="Times New Roman" w:eastAsia="Times New Roman" w:hAnsi="Times New Roman" w:cs="Times New Roman"/>
          <w:color w:val="000000"/>
          <w:sz w:val="24"/>
          <w:szCs w:val="24"/>
          <w:lang w:eastAsia="ar-SA"/>
        </w:rPr>
        <w:t xml:space="preserve"> informē Izpildītāju</w:t>
      </w:r>
      <w:r w:rsidR="0014130E" w:rsidRPr="00520CCF">
        <w:rPr>
          <w:rFonts w:ascii="Times New Roman" w:eastAsia="Times New Roman" w:hAnsi="Times New Roman" w:cs="Times New Roman"/>
          <w:color w:val="000000"/>
          <w:sz w:val="24"/>
          <w:szCs w:val="24"/>
          <w:lang w:eastAsia="ar-SA"/>
        </w:rPr>
        <w:t xml:space="preserve"> saskaņā ar Tehniskajā specifikācijā norādīto</w:t>
      </w:r>
      <w:r w:rsidRPr="00520CCF">
        <w:rPr>
          <w:rFonts w:ascii="Times New Roman" w:eastAsia="Times New Roman" w:hAnsi="Times New Roman" w:cs="Times New Roman"/>
          <w:color w:val="000000"/>
          <w:sz w:val="24"/>
          <w:szCs w:val="24"/>
          <w:lang w:eastAsia="ar-SA"/>
        </w:rPr>
        <w:t>.</w:t>
      </w:r>
    </w:p>
    <w:p w14:paraId="2D4A9D5B" w14:textId="7988AF3A" w:rsidR="000E4FB7" w:rsidRPr="004B229B" w:rsidRDefault="000E4FB7" w:rsidP="004B229B">
      <w:pPr>
        <w:numPr>
          <w:ilvl w:val="1"/>
          <w:numId w:val="1"/>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520CCF">
        <w:rPr>
          <w:rFonts w:ascii="Times New Roman" w:eastAsia="Times New Roman" w:hAnsi="Times New Roman" w:cs="Times New Roman"/>
          <w:color w:val="000000"/>
          <w:sz w:val="24"/>
          <w:szCs w:val="24"/>
          <w:lang w:eastAsia="lv-LV"/>
        </w:rPr>
        <w:t xml:space="preserve">Plānotā līgumcena </w:t>
      </w:r>
      <w:r w:rsidR="009A6C9A" w:rsidRPr="00520CCF">
        <w:rPr>
          <w:rFonts w:ascii="Times New Roman" w:eastAsia="Times New Roman" w:hAnsi="Times New Roman" w:cs="Times New Roman"/>
          <w:color w:val="000000"/>
          <w:sz w:val="24"/>
          <w:szCs w:val="24"/>
          <w:lang w:eastAsia="lv-LV"/>
        </w:rPr>
        <w:t xml:space="preserve">vienam gadam </w:t>
      </w:r>
      <w:r w:rsidRPr="00520CCF">
        <w:rPr>
          <w:rFonts w:ascii="Times New Roman" w:eastAsia="Times New Roman" w:hAnsi="Times New Roman" w:cs="Times New Roman"/>
          <w:color w:val="000000"/>
          <w:sz w:val="24"/>
          <w:szCs w:val="24"/>
          <w:lang w:eastAsia="lv-LV"/>
        </w:rPr>
        <w:t xml:space="preserve">ir </w:t>
      </w:r>
      <w:r w:rsidR="003D7222">
        <w:rPr>
          <w:rFonts w:ascii="Times New Roman" w:eastAsia="Times New Roman" w:hAnsi="Times New Roman" w:cs="Times New Roman"/>
          <w:b/>
          <w:bCs/>
          <w:color w:val="000000"/>
          <w:sz w:val="24"/>
          <w:szCs w:val="24"/>
        </w:rPr>
        <w:t>87281,40</w:t>
      </w:r>
      <w:r w:rsidR="00591062" w:rsidRPr="00520CCF">
        <w:rPr>
          <w:rFonts w:ascii="Times New Roman" w:eastAsia="Times New Roman" w:hAnsi="Times New Roman" w:cs="Times New Roman"/>
          <w:b/>
          <w:bCs/>
          <w:color w:val="000000"/>
          <w:sz w:val="24"/>
          <w:szCs w:val="24"/>
        </w:rPr>
        <w:t xml:space="preserve"> </w:t>
      </w:r>
      <w:r w:rsidR="00591062" w:rsidRPr="00520CCF">
        <w:rPr>
          <w:rFonts w:ascii="Times New Roman" w:eastAsia="Times New Roman" w:hAnsi="Times New Roman" w:cs="Times New Roman"/>
          <w:b/>
          <w:bCs/>
          <w:iCs/>
          <w:color w:val="000000"/>
          <w:sz w:val="24"/>
          <w:szCs w:val="24"/>
        </w:rPr>
        <w:t>EUR</w:t>
      </w:r>
      <w:r w:rsidR="003D7222">
        <w:rPr>
          <w:rFonts w:ascii="Times New Roman" w:eastAsia="Times New Roman" w:hAnsi="Times New Roman" w:cs="Times New Roman"/>
          <w:bCs/>
          <w:iCs/>
          <w:color w:val="000000"/>
          <w:sz w:val="24"/>
          <w:szCs w:val="24"/>
        </w:rPr>
        <w:t xml:space="preserve"> (astoņdesmit septiņi tūkstoši divi simti astoņdesmit viens </w:t>
      </w:r>
      <w:r w:rsidR="00591062" w:rsidRPr="00520CCF">
        <w:rPr>
          <w:rFonts w:ascii="Times New Roman" w:eastAsia="Times New Roman" w:hAnsi="Times New Roman" w:cs="Times New Roman"/>
          <w:bCs/>
          <w:i/>
          <w:iCs/>
          <w:color w:val="000000"/>
          <w:sz w:val="24"/>
          <w:szCs w:val="24"/>
        </w:rPr>
        <w:t>euro</w:t>
      </w:r>
      <w:r w:rsidR="003D7222">
        <w:rPr>
          <w:rFonts w:ascii="Times New Roman" w:eastAsia="Times New Roman" w:hAnsi="Times New Roman" w:cs="Times New Roman"/>
          <w:bCs/>
          <w:iCs/>
          <w:color w:val="000000"/>
          <w:sz w:val="24"/>
          <w:szCs w:val="24"/>
        </w:rPr>
        <w:t xml:space="preserve">,40 </w:t>
      </w:r>
      <w:r w:rsidR="00591062" w:rsidRPr="00520CCF">
        <w:rPr>
          <w:rFonts w:ascii="Times New Roman" w:eastAsia="Times New Roman" w:hAnsi="Times New Roman" w:cs="Times New Roman"/>
          <w:bCs/>
          <w:iCs/>
          <w:color w:val="000000"/>
          <w:sz w:val="24"/>
          <w:szCs w:val="24"/>
        </w:rPr>
        <w:t xml:space="preserve">centi) </w:t>
      </w:r>
      <w:r w:rsidR="00591062" w:rsidRPr="00520CCF">
        <w:rPr>
          <w:rFonts w:ascii="Times New Roman" w:eastAsia="Times New Roman" w:hAnsi="Times New Roman" w:cs="Times New Roman"/>
          <w:color w:val="000000"/>
          <w:sz w:val="24"/>
          <w:szCs w:val="24"/>
          <w:lang w:eastAsia="ar-SA"/>
        </w:rPr>
        <w:t>bez PVN</w:t>
      </w:r>
      <w:r w:rsidRPr="00520CCF">
        <w:rPr>
          <w:rFonts w:ascii="Times New Roman" w:eastAsia="Times New Roman" w:hAnsi="Times New Roman" w:cs="Times New Roman"/>
          <w:color w:val="000000"/>
          <w:sz w:val="24"/>
          <w:szCs w:val="24"/>
          <w:lang w:eastAsia="ar-SA"/>
        </w:rPr>
        <w:t>.</w:t>
      </w:r>
      <w:r w:rsidR="009A6C9A" w:rsidRPr="00520CCF">
        <w:rPr>
          <w:rFonts w:ascii="Times New Roman" w:eastAsia="Times New Roman" w:hAnsi="Times New Roman" w:cs="Times New Roman"/>
          <w:color w:val="000000"/>
          <w:sz w:val="24"/>
          <w:szCs w:val="24"/>
          <w:lang w:eastAsia="ar-SA"/>
        </w:rPr>
        <w:t xml:space="preserve"> </w:t>
      </w:r>
      <w:r w:rsidR="009A6C9A" w:rsidRPr="004B229B">
        <w:rPr>
          <w:rFonts w:ascii="Times New Roman" w:eastAsia="Times New Roman" w:hAnsi="Times New Roman" w:cs="Times New Roman"/>
          <w:color w:val="000000"/>
          <w:sz w:val="24"/>
          <w:szCs w:val="24"/>
          <w:lang w:eastAsia="lv-LV"/>
        </w:rPr>
        <w:t xml:space="preserve">Kopējā līgumcena </w:t>
      </w:r>
      <w:r w:rsidR="004B229B">
        <w:rPr>
          <w:rFonts w:ascii="Times New Roman" w:eastAsia="Times New Roman" w:hAnsi="Times New Roman" w:cs="Times New Roman"/>
          <w:color w:val="000000"/>
          <w:sz w:val="24"/>
          <w:szCs w:val="24"/>
          <w:lang w:eastAsia="lv-LV"/>
        </w:rPr>
        <w:t>24</w:t>
      </w:r>
      <w:r w:rsidR="009A6C9A" w:rsidRPr="004B229B">
        <w:rPr>
          <w:rFonts w:ascii="Times New Roman" w:eastAsia="Times New Roman" w:hAnsi="Times New Roman" w:cs="Times New Roman"/>
          <w:color w:val="000000"/>
          <w:sz w:val="24"/>
          <w:szCs w:val="24"/>
          <w:lang w:eastAsia="lv-LV"/>
        </w:rPr>
        <w:t xml:space="preserve"> mēnešiem ir </w:t>
      </w:r>
      <w:r w:rsidR="003D7222">
        <w:rPr>
          <w:rFonts w:ascii="Times New Roman" w:eastAsia="Times New Roman" w:hAnsi="Times New Roman" w:cs="Times New Roman"/>
          <w:b/>
          <w:bCs/>
          <w:color w:val="000000"/>
          <w:sz w:val="24"/>
          <w:szCs w:val="24"/>
        </w:rPr>
        <w:t xml:space="preserve">174562,80 </w:t>
      </w:r>
      <w:r w:rsidR="00591062" w:rsidRPr="004B229B">
        <w:rPr>
          <w:rFonts w:ascii="Times New Roman" w:eastAsia="Times New Roman" w:hAnsi="Times New Roman" w:cs="Times New Roman"/>
          <w:b/>
          <w:bCs/>
          <w:iCs/>
          <w:color w:val="000000"/>
          <w:sz w:val="24"/>
          <w:szCs w:val="24"/>
        </w:rPr>
        <w:t>EUR</w:t>
      </w:r>
      <w:r w:rsidR="003D7222">
        <w:rPr>
          <w:rFonts w:ascii="Times New Roman" w:eastAsia="Times New Roman" w:hAnsi="Times New Roman" w:cs="Times New Roman"/>
          <w:bCs/>
          <w:iCs/>
          <w:color w:val="000000"/>
          <w:sz w:val="24"/>
          <w:szCs w:val="24"/>
        </w:rPr>
        <w:t xml:space="preserve"> ( simt septiņdesmit četri tūkstoši pieci simti sešdesmit divi </w:t>
      </w:r>
      <w:r w:rsidR="00591062" w:rsidRPr="004B229B">
        <w:rPr>
          <w:rFonts w:ascii="Times New Roman" w:eastAsia="Times New Roman" w:hAnsi="Times New Roman" w:cs="Times New Roman"/>
          <w:bCs/>
          <w:i/>
          <w:iCs/>
          <w:color w:val="000000"/>
          <w:sz w:val="24"/>
          <w:szCs w:val="24"/>
        </w:rPr>
        <w:t>euro</w:t>
      </w:r>
      <w:r w:rsidR="003D7222">
        <w:rPr>
          <w:rFonts w:ascii="Times New Roman" w:eastAsia="Times New Roman" w:hAnsi="Times New Roman" w:cs="Times New Roman"/>
          <w:bCs/>
          <w:iCs/>
          <w:color w:val="000000"/>
          <w:sz w:val="24"/>
          <w:szCs w:val="24"/>
        </w:rPr>
        <w:t>,80</w:t>
      </w:r>
      <w:r w:rsidR="00591062" w:rsidRPr="004B229B">
        <w:rPr>
          <w:rFonts w:ascii="Times New Roman" w:eastAsia="Times New Roman" w:hAnsi="Times New Roman" w:cs="Times New Roman"/>
          <w:bCs/>
          <w:iCs/>
          <w:color w:val="000000"/>
          <w:sz w:val="24"/>
          <w:szCs w:val="24"/>
        </w:rPr>
        <w:t xml:space="preserve"> centi) </w:t>
      </w:r>
      <w:r w:rsidR="00591062" w:rsidRPr="004B229B">
        <w:rPr>
          <w:rFonts w:ascii="Times New Roman" w:eastAsia="Times New Roman" w:hAnsi="Times New Roman" w:cs="Times New Roman"/>
          <w:color w:val="000000"/>
          <w:sz w:val="24"/>
          <w:szCs w:val="24"/>
          <w:lang w:eastAsia="ar-SA"/>
        </w:rPr>
        <w:t>bez PVN</w:t>
      </w:r>
      <w:r w:rsidR="007F51EF" w:rsidRPr="004B229B">
        <w:rPr>
          <w:rFonts w:ascii="Times New Roman" w:eastAsia="Times New Roman" w:hAnsi="Times New Roman" w:cs="Times New Roman"/>
          <w:color w:val="000000"/>
          <w:sz w:val="24"/>
          <w:szCs w:val="24"/>
          <w:lang w:eastAsia="ar-SA"/>
        </w:rPr>
        <w:t>.</w:t>
      </w:r>
    </w:p>
    <w:p w14:paraId="22836D06" w14:textId="53460AF4" w:rsidR="000E4FB7" w:rsidRPr="00FF690C" w:rsidRDefault="000E4FB7" w:rsidP="000E4FB7">
      <w:pPr>
        <w:numPr>
          <w:ilvl w:val="1"/>
          <w:numId w:val="1"/>
        </w:numPr>
        <w:tabs>
          <w:tab w:val="left" w:pos="1276"/>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FF690C">
        <w:rPr>
          <w:rFonts w:ascii="Times New Roman" w:eastAsia="Times New Roman" w:hAnsi="Times New Roman" w:cs="Times New Roman"/>
          <w:color w:val="000000"/>
          <w:sz w:val="24"/>
          <w:szCs w:val="24"/>
          <w:lang w:eastAsia="ar-SA"/>
        </w:rPr>
        <w:t>P</w:t>
      </w:r>
      <w:r w:rsidR="00591062" w:rsidRPr="00FF690C">
        <w:rPr>
          <w:rFonts w:ascii="Times New Roman" w:eastAsia="Times New Roman" w:hAnsi="Times New Roman" w:cs="Times New Roman"/>
          <w:color w:val="000000"/>
          <w:sz w:val="24"/>
          <w:szCs w:val="24"/>
          <w:lang w:eastAsia="ar-SA"/>
        </w:rPr>
        <w:t>VN</w:t>
      </w:r>
      <w:r w:rsidRPr="00FF690C">
        <w:rPr>
          <w:rFonts w:ascii="Times New Roman" w:eastAsia="Times New Roman" w:hAnsi="Times New Roman" w:cs="Times New Roman"/>
          <w:color w:val="000000"/>
          <w:sz w:val="24"/>
          <w:szCs w:val="24"/>
          <w:lang w:eastAsia="ar-SA"/>
        </w:rPr>
        <w:t xml:space="preserve"> tiek aprēķināts atbilstoši spēkā esošajiem normatīvajiem aktiem.</w:t>
      </w:r>
    </w:p>
    <w:p w14:paraId="26FA452A" w14:textId="43899131" w:rsidR="000E4FB7" w:rsidRPr="00FF690C" w:rsidRDefault="000E4FB7" w:rsidP="000E4FB7">
      <w:pPr>
        <w:numPr>
          <w:ilvl w:val="1"/>
          <w:numId w:val="1"/>
        </w:numPr>
        <w:tabs>
          <w:tab w:val="left" w:pos="1276"/>
        </w:tabs>
        <w:suppressAutoHyphens/>
        <w:spacing w:after="0" w:line="240" w:lineRule="auto"/>
        <w:ind w:left="567" w:hanging="567"/>
        <w:jc w:val="both"/>
        <w:rPr>
          <w:rFonts w:ascii="Times New Roman" w:eastAsia="Times New Roman" w:hAnsi="Times New Roman" w:cs="Times New Roman"/>
          <w:sz w:val="24"/>
          <w:szCs w:val="24"/>
          <w:lang w:eastAsia="ar-SA"/>
        </w:rPr>
      </w:pPr>
      <w:r w:rsidRPr="00FF690C">
        <w:rPr>
          <w:rFonts w:ascii="Times New Roman" w:eastAsia="Times New Roman" w:hAnsi="Times New Roman" w:cs="Times New Roman"/>
          <w:sz w:val="24"/>
          <w:szCs w:val="24"/>
          <w:lang w:eastAsia="ar-SA"/>
        </w:rPr>
        <w:lastRenderedPageBreak/>
        <w:t xml:space="preserve">Par Izpildītāja sniegtajiem ēdināšanas pakalpojumiem, kuri saskaņā ar normatīvajiem aktiem tiek segti no valsts un pašvaldības budžetā paredzētajiem līdzekļiem, </w:t>
      </w:r>
      <w:r w:rsidRPr="00FF690C">
        <w:rPr>
          <w:rFonts w:ascii="Times New Roman" w:eastAsia="Times New Roman" w:hAnsi="Times New Roman" w:cs="Times New Roman"/>
          <w:color w:val="000000"/>
          <w:sz w:val="24"/>
          <w:szCs w:val="24"/>
          <w:lang w:eastAsia="ar-SA"/>
        </w:rPr>
        <w:t>Pasūtītājs</w:t>
      </w:r>
      <w:r w:rsidRPr="00FF690C">
        <w:rPr>
          <w:rFonts w:ascii="Times New Roman" w:eastAsia="Times New Roman" w:hAnsi="Times New Roman" w:cs="Times New Roman"/>
          <w:sz w:val="24"/>
          <w:szCs w:val="24"/>
          <w:lang w:eastAsia="ar-SA"/>
        </w:rPr>
        <w:t xml:space="preserve"> saskaņā ar noslēgto</w:t>
      </w:r>
      <w:r w:rsidR="00D539B1" w:rsidRPr="00FF690C">
        <w:rPr>
          <w:rFonts w:ascii="Times New Roman" w:eastAsia="Times New Roman" w:hAnsi="Times New Roman" w:cs="Times New Roman"/>
          <w:sz w:val="24"/>
          <w:szCs w:val="24"/>
          <w:lang w:eastAsia="ar-SA"/>
        </w:rPr>
        <w:t xml:space="preserve"> L</w:t>
      </w:r>
      <w:r w:rsidRPr="00FF690C">
        <w:rPr>
          <w:rFonts w:ascii="Times New Roman" w:eastAsia="Times New Roman" w:hAnsi="Times New Roman" w:cs="Times New Roman"/>
          <w:sz w:val="24"/>
          <w:szCs w:val="24"/>
          <w:lang w:eastAsia="ar-SA"/>
        </w:rPr>
        <w:t xml:space="preserve">īgumu veic samaksu bezskaidras naudas norēķinu veidā </w:t>
      </w:r>
      <w:r w:rsidR="00B41D66" w:rsidRPr="00FF690C">
        <w:rPr>
          <w:rFonts w:ascii="Times New Roman" w:eastAsia="Times New Roman" w:hAnsi="Times New Roman" w:cs="Times New Roman"/>
          <w:sz w:val="24"/>
          <w:szCs w:val="24"/>
          <w:lang w:eastAsia="ar-SA"/>
        </w:rPr>
        <w:t>1</w:t>
      </w:r>
      <w:r w:rsidR="00D539B1" w:rsidRPr="00FF690C">
        <w:rPr>
          <w:rFonts w:ascii="Times New Roman" w:eastAsia="Times New Roman" w:hAnsi="Times New Roman" w:cs="Times New Roman"/>
          <w:sz w:val="24"/>
          <w:szCs w:val="24"/>
          <w:lang w:eastAsia="ar-SA"/>
        </w:rPr>
        <w:t>0</w:t>
      </w:r>
      <w:r w:rsidR="00B41D66" w:rsidRPr="00FF690C">
        <w:rPr>
          <w:rFonts w:ascii="Times New Roman" w:eastAsia="Times New Roman" w:hAnsi="Times New Roman" w:cs="Times New Roman"/>
          <w:sz w:val="24"/>
          <w:szCs w:val="24"/>
          <w:lang w:eastAsia="ar-SA"/>
        </w:rPr>
        <w:t xml:space="preserve"> (</w:t>
      </w:r>
      <w:r w:rsidR="00D539B1" w:rsidRPr="00FF690C">
        <w:rPr>
          <w:rFonts w:ascii="Times New Roman" w:eastAsia="Times New Roman" w:hAnsi="Times New Roman" w:cs="Times New Roman"/>
          <w:sz w:val="24"/>
          <w:szCs w:val="24"/>
          <w:lang w:eastAsia="ar-SA"/>
        </w:rPr>
        <w:t>desmit</w:t>
      </w:r>
      <w:r w:rsidR="00B41D66" w:rsidRPr="00FF690C">
        <w:rPr>
          <w:rFonts w:ascii="Times New Roman" w:eastAsia="Times New Roman" w:hAnsi="Times New Roman" w:cs="Times New Roman"/>
          <w:sz w:val="24"/>
          <w:szCs w:val="24"/>
          <w:lang w:eastAsia="ar-SA"/>
        </w:rPr>
        <w:t>)</w:t>
      </w:r>
      <w:r w:rsidRPr="00FF690C">
        <w:rPr>
          <w:rFonts w:ascii="Times New Roman" w:eastAsia="Times New Roman" w:hAnsi="Times New Roman" w:cs="Times New Roman"/>
          <w:sz w:val="24"/>
          <w:szCs w:val="24"/>
          <w:lang w:eastAsia="ar-SA"/>
        </w:rPr>
        <w:t xml:space="preserve"> darbdienu laikā pēc rēķina sa</w:t>
      </w:r>
      <w:r w:rsidR="00D539B1" w:rsidRPr="00FF690C">
        <w:rPr>
          <w:rFonts w:ascii="Times New Roman" w:eastAsia="Times New Roman" w:hAnsi="Times New Roman" w:cs="Times New Roman"/>
          <w:sz w:val="24"/>
          <w:szCs w:val="24"/>
          <w:lang w:eastAsia="ar-SA"/>
        </w:rPr>
        <w:t>ņemšanas dienas no Izpildītāja.</w:t>
      </w:r>
    </w:p>
    <w:p w14:paraId="1613AB14" w14:textId="3D5E2883" w:rsidR="00D539B1" w:rsidRPr="00FF690C" w:rsidRDefault="000E4FB7" w:rsidP="00D539B1">
      <w:pPr>
        <w:numPr>
          <w:ilvl w:val="1"/>
          <w:numId w:val="1"/>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FF690C">
        <w:rPr>
          <w:rFonts w:ascii="Times New Roman" w:eastAsia="Times New Roman" w:hAnsi="Times New Roman" w:cs="Times New Roman"/>
          <w:color w:val="000000"/>
          <w:sz w:val="24"/>
          <w:szCs w:val="24"/>
          <w:lang w:eastAsia="ar-SA"/>
        </w:rPr>
        <w:t xml:space="preserve">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 saskaņā ar </w:t>
      </w:r>
      <w:r w:rsidR="00D539B1" w:rsidRPr="00FF690C">
        <w:rPr>
          <w:rFonts w:ascii="Times New Roman" w:eastAsia="Times New Roman" w:hAnsi="Times New Roman" w:cs="Times New Roman"/>
          <w:color w:val="000000"/>
          <w:sz w:val="24"/>
          <w:szCs w:val="24"/>
          <w:lang w:eastAsia="ar-SA"/>
        </w:rPr>
        <w:t>Tehniskajā specifikācijā noteikto norēķinu kārtību.</w:t>
      </w:r>
      <w:r w:rsidR="00FF690C" w:rsidRPr="00FF690C">
        <w:rPr>
          <w:rFonts w:ascii="Times New Roman" w:eastAsia="Times New Roman" w:hAnsi="Times New Roman" w:cs="Times New Roman"/>
          <w:color w:val="000000"/>
          <w:sz w:val="24"/>
          <w:szCs w:val="24"/>
          <w:lang w:eastAsia="ar-SA"/>
        </w:rPr>
        <w:t xml:space="preserve"> </w:t>
      </w:r>
      <w:r w:rsidR="00FF690C" w:rsidRPr="00FF690C">
        <w:rPr>
          <w:rFonts w:ascii="Times New Roman" w:eastAsia="Times New Roman" w:hAnsi="Times New Roman" w:cs="Times New Roman"/>
          <w:sz w:val="24"/>
          <w:szCs w:val="24"/>
        </w:rPr>
        <w:t>Pasūtītājs nav atbildīgs par šādu norēķinu veikšanas kārtību un ievērošanu.</w:t>
      </w:r>
    </w:p>
    <w:p w14:paraId="157B4398" w14:textId="18EB8675" w:rsidR="00FF690C" w:rsidRPr="00FF690C" w:rsidRDefault="00FF690C" w:rsidP="00FF690C">
      <w:pPr>
        <w:numPr>
          <w:ilvl w:val="1"/>
          <w:numId w:val="1"/>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FF690C">
        <w:rPr>
          <w:rFonts w:ascii="Times New Roman" w:hAnsi="Times New Roman" w:cs="Times New Roman"/>
          <w:color w:val="000000"/>
          <w:sz w:val="24"/>
          <w:szCs w:val="24"/>
          <w:lang w:eastAsia="lv-LV"/>
        </w:rPr>
        <w:t>Izpildītājs</w:t>
      </w:r>
      <w:r w:rsidR="003B64ED">
        <w:rPr>
          <w:rFonts w:ascii="Times New Roman" w:hAnsi="Times New Roman" w:cs="Times New Roman"/>
          <w:color w:val="000000"/>
          <w:sz w:val="24"/>
          <w:szCs w:val="24"/>
          <w:lang w:eastAsia="lv-LV"/>
        </w:rPr>
        <w:t xml:space="preserve"> par </w:t>
      </w:r>
      <w:r w:rsidR="003B64ED" w:rsidRPr="00C54EB3">
        <w:rPr>
          <w:rFonts w:ascii="Times New Roman" w:eastAsia="Times New Roman" w:hAnsi="Times New Roman"/>
          <w:snapToGrid w:val="0"/>
          <w:sz w:val="24"/>
          <w:szCs w:val="24"/>
        </w:rPr>
        <w:t xml:space="preserve">faktiski </w:t>
      </w:r>
      <w:r w:rsidR="00091E4E">
        <w:rPr>
          <w:rFonts w:ascii="Times New Roman" w:eastAsia="Times New Roman" w:hAnsi="Times New Roman"/>
          <w:snapToGrid w:val="0"/>
          <w:sz w:val="24"/>
          <w:szCs w:val="24"/>
        </w:rPr>
        <w:t>izpildīto</w:t>
      </w:r>
      <w:r w:rsidR="003B64ED" w:rsidRPr="00C54EB3">
        <w:rPr>
          <w:rFonts w:ascii="Times New Roman" w:eastAsia="Times New Roman" w:hAnsi="Times New Roman"/>
          <w:snapToGrid w:val="0"/>
          <w:sz w:val="24"/>
          <w:szCs w:val="24"/>
        </w:rPr>
        <w:t xml:space="preserve"> ikmēneša Pakalpojumu</w:t>
      </w:r>
      <w:r w:rsidRPr="00FF690C">
        <w:rPr>
          <w:rFonts w:ascii="Times New Roman" w:hAnsi="Times New Roman" w:cs="Times New Roman"/>
          <w:color w:val="000000"/>
          <w:sz w:val="24"/>
          <w:szCs w:val="24"/>
          <w:lang w:eastAsia="lv-LV"/>
        </w:rPr>
        <w:t xml:space="preserve"> rēķinu sagatavo elektroniski, ievērojot normatīvajos aktos noteiktās prasības. Elektroniski sagatavots rēķins uzskatāms par saistošu Pasūtītājam, ja tas satur atsauci uz Līgumu un norādi, ka tas sagatavots elektroniski un derīgs bez paraksta. Izpildītājs elektroniski sagatavoto rēķinu nosūta Pasūtītājam uz e-pasta adresi </w:t>
      </w:r>
      <w:hyperlink r:id="rId8" w:history="1">
        <w:r w:rsidRPr="00FF690C">
          <w:rPr>
            <w:rStyle w:val="Hyperlink"/>
            <w:rFonts w:ascii="Times New Roman" w:hAnsi="Times New Roman" w:cs="Times New Roman"/>
            <w:sz w:val="24"/>
            <w:szCs w:val="24"/>
            <w:lang w:eastAsia="lv-LV"/>
          </w:rPr>
          <w:t>pasts@talsi.lv</w:t>
        </w:r>
      </w:hyperlink>
      <w:r w:rsidRPr="00FF690C">
        <w:rPr>
          <w:rFonts w:ascii="Times New Roman" w:hAnsi="Times New Roman" w:cs="Times New Roman"/>
          <w:color w:val="000000"/>
          <w:sz w:val="24"/>
          <w:szCs w:val="24"/>
          <w:lang w:eastAsia="lv-LV"/>
        </w:rPr>
        <w:t>.</w:t>
      </w:r>
    </w:p>
    <w:p w14:paraId="34DCE541" w14:textId="03AE0093" w:rsidR="00FF690C" w:rsidRPr="007F51EF" w:rsidRDefault="00FF690C" w:rsidP="00FF690C">
      <w:pPr>
        <w:numPr>
          <w:ilvl w:val="1"/>
          <w:numId w:val="1"/>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FF690C">
        <w:rPr>
          <w:rFonts w:ascii="Times New Roman" w:eastAsia="Times New Roman" w:hAnsi="Times New Roman" w:cs="Times New Roman"/>
          <w:sz w:val="24"/>
          <w:szCs w:val="24"/>
        </w:rPr>
        <w:t>Pasūtītājs</w:t>
      </w:r>
      <w:r w:rsidR="007F51EF" w:rsidRPr="007F51EF">
        <w:rPr>
          <w:rFonts w:ascii="Times New Roman" w:hAnsi="Times New Roman" w:cs="Times New Roman"/>
          <w:color w:val="000000"/>
          <w:sz w:val="24"/>
          <w:szCs w:val="24"/>
          <w:lang w:eastAsia="lv-LV"/>
        </w:rPr>
        <w:t xml:space="preserve"> </w:t>
      </w:r>
      <w:r w:rsidR="007F51EF">
        <w:rPr>
          <w:rFonts w:ascii="Times New Roman" w:hAnsi="Times New Roman" w:cs="Times New Roman"/>
          <w:color w:val="000000"/>
          <w:sz w:val="24"/>
          <w:szCs w:val="24"/>
          <w:lang w:eastAsia="lv-LV"/>
        </w:rPr>
        <w:t xml:space="preserve">par </w:t>
      </w:r>
      <w:r w:rsidR="007F51EF" w:rsidRPr="00C54EB3">
        <w:rPr>
          <w:rFonts w:ascii="Times New Roman" w:eastAsia="Times New Roman" w:hAnsi="Times New Roman"/>
          <w:snapToGrid w:val="0"/>
          <w:sz w:val="24"/>
          <w:szCs w:val="24"/>
        </w:rPr>
        <w:t>faktiski veikto ikmēneša Pakalpojumu</w:t>
      </w:r>
      <w:r w:rsidRPr="00FF690C">
        <w:rPr>
          <w:rFonts w:ascii="Times New Roman" w:eastAsia="Times New Roman" w:hAnsi="Times New Roman" w:cs="Times New Roman"/>
          <w:sz w:val="24"/>
          <w:szCs w:val="24"/>
        </w:rPr>
        <w:t xml:space="preserve"> samaksu veic ar pārskaitījumu uz Izpildītāja Līgumā norādīto </w:t>
      </w:r>
      <w:r w:rsidRPr="007F51EF">
        <w:rPr>
          <w:rFonts w:ascii="Times New Roman" w:eastAsia="Times New Roman" w:hAnsi="Times New Roman" w:cs="Times New Roman"/>
          <w:sz w:val="24"/>
          <w:szCs w:val="24"/>
        </w:rPr>
        <w:t>bankas kontu. Līgumā noteiktie Pasūtītāja maksājumi tiek uzskatīti par veiktiem brīdī, kad Pasūtītājs ir iesniedzis bankā izpildei maksājuma uzdevumu par konkrēto maksājumu un banka to ir pieņēmusi izpildei.</w:t>
      </w:r>
    </w:p>
    <w:p w14:paraId="3B16A1A3" w14:textId="06AC777F" w:rsidR="007F51EF" w:rsidRPr="007F51EF" w:rsidRDefault="007F51EF" w:rsidP="000E4FB7">
      <w:pPr>
        <w:numPr>
          <w:ilvl w:val="1"/>
          <w:numId w:val="1"/>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7F51EF">
        <w:rPr>
          <w:rFonts w:ascii="Times New Roman" w:hAnsi="Times New Roman" w:cs="Times New Roman"/>
          <w:sz w:val="24"/>
          <w:szCs w:val="24"/>
        </w:rPr>
        <w:t xml:space="preserve">Pasūtītājam Līguma darbības laikā nav pienākums apgūt visu Līguma </w:t>
      </w:r>
      <w:r>
        <w:rPr>
          <w:rFonts w:ascii="Times New Roman" w:hAnsi="Times New Roman" w:cs="Times New Roman"/>
          <w:sz w:val="24"/>
          <w:szCs w:val="24"/>
        </w:rPr>
        <w:t>3</w:t>
      </w:r>
      <w:r w:rsidRPr="007F51EF">
        <w:rPr>
          <w:rFonts w:ascii="Times New Roman" w:hAnsi="Times New Roman" w:cs="Times New Roman"/>
          <w:sz w:val="24"/>
          <w:szCs w:val="24"/>
        </w:rPr>
        <w:t>.</w:t>
      </w:r>
      <w:r w:rsidR="00091E4E">
        <w:rPr>
          <w:rFonts w:ascii="Times New Roman" w:hAnsi="Times New Roman" w:cs="Times New Roman"/>
          <w:sz w:val="24"/>
          <w:szCs w:val="24"/>
        </w:rPr>
        <w:t>3</w:t>
      </w:r>
      <w:r w:rsidRPr="007F51EF">
        <w:rPr>
          <w:rFonts w:ascii="Times New Roman" w:hAnsi="Times New Roman" w:cs="Times New Roman"/>
          <w:sz w:val="24"/>
          <w:szCs w:val="24"/>
        </w:rPr>
        <w:t>.</w:t>
      </w:r>
      <w:r>
        <w:rPr>
          <w:rFonts w:ascii="Times New Roman" w:hAnsi="Times New Roman" w:cs="Times New Roman"/>
          <w:sz w:val="24"/>
          <w:szCs w:val="24"/>
        </w:rPr>
        <w:t> </w:t>
      </w:r>
      <w:r w:rsidRPr="007F51EF">
        <w:rPr>
          <w:rFonts w:ascii="Times New Roman" w:hAnsi="Times New Roman" w:cs="Times New Roman"/>
          <w:sz w:val="24"/>
          <w:szCs w:val="24"/>
        </w:rPr>
        <w:t>punktā norādīto</w:t>
      </w:r>
      <w:r w:rsidR="00091E4E">
        <w:rPr>
          <w:rFonts w:ascii="Times New Roman" w:hAnsi="Times New Roman" w:cs="Times New Roman"/>
          <w:sz w:val="24"/>
          <w:szCs w:val="24"/>
        </w:rPr>
        <w:t xml:space="preserve"> kopējo līgumcenu</w:t>
      </w:r>
      <w:r>
        <w:rPr>
          <w:rFonts w:ascii="Times New Roman" w:hAnsi="Times New Roman" w:cs="Times New Roman"/>
          <w:sz w:val="24"/>
          <w:szCs w:val="24"/>
        </w:rPr>
        <w:t>.</w:t>
      </w:r>
    </w:p>
    <w:p w14:paraId="5FBCDAF7" w14:textId="77777777" w:rsidR="00B41D66" w:rsidRPr="005B7EF2" w:rsidRDefault="00B41D66" w:rsidP="00B41D66">
      <w:pPr>
        <w:suppressAutoHyphens/>
        <w:spacing w:after="0" w:line="240" w:lineRule="auto"/>
        <w:jc w:val="both"/>
        <w:rPr>
          <w:rFonts w:ascii="Times New Roman" w:eastAsia="Times New Roman" w:hAnsi="Times New Roman" w:cs="Times New Roman"/>
          <w:color w:val="000000"/>
          <w:sz w:val="24"/>
          <w:szCs w:val="24"/>
          <w:lang w:eastAsia="ar-SA"/>
        </w:rPr>
      </w:pPr>
    </w:p>
    <w:p w14:paraId="6B290DFE" w14:textId="77777777" w:rsidR="000E4FB7" w:rsidRPr="00EB0261" w:rsidRDefault="000E4FB7" w:rsidP="000E4FB7">
      <w:pPr>
        <w:numPr>
          <w:ilvl w:val="0"/>
          <w:numId w:val="1"/>
        </w:numPr>
        <w:suppressAutoHyphens/>
        <w:spacing w:after="0" w:line="240" w:lineRule="auto"/>
        <w:ind w:left="284" w:hanging="284"/>
        <w:jc w:val="center"/>
        <w:rPr>
          <w:rFonts w:ascii="Times New Roman" w:eastAsia="Times New Roman" w:hAnsi="Times New Roman" w:cs="Times New Roman"/>
          <w:b/>
          <w:bCs/>
          <w:color w:val="000000"/>
          <w:sz w:val="24"/>
          <w:szCs w:val="24"/>
          <w:lang w:eastAsia="ar-SA"/>
        </w:rPr>
      </w:pPr>
      <w:r w:rsidRPr="00EB0261">
        <w:rPr>
          <w:rFonts w:ascii="Times New Roman" w:eastAsia="Times New Roman" w:hAnsi="Times New Roman" w:cs="Times New Roman"/>
          <w:b/>
          <w:bCs/>
          <w:color w:val="000000"/>
          <w:sz w:val="24"/>
          <w:szCs w:val="24"/>
          <w:lang w:eastAsia="ar-SA"/>
        </w:rPr>
        <w:t>Izpildītāja pienākumi</w:t>
      </w:r>
    </w:p>
    <w:p w14:paraId="210AC86E" w14:textId="77777777" w:rsidR="000E4FB7" w:rsidRPr="00EB0261" w:rsidRDefault="000E4FB7" w:rsidP="000E4FB7">
      <w:pPr>
        <w:numPr>
          <w:ilvl w:val="1"/>
          <w:numId w:val="1"/>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Izpildītāja pienākum</w:t>
      </w:r>
      <w:r w:rsidR="00804ABC">
        <w:rPr>
          <w:rFonts w:ascii="Times New Roman" w:eastAsia="Times New Roman" w:hAnsi="Times New Roman" w:cs="Times New Roman"/>
          <w:color w:val="000000"/>
          <w:sz w:val="24"/>
          <w:szCs w:val="24"/>
          <w:lang w:eastAsia="ar-SA"/>
        </w:rPr>
        <w:t>i</w:t>
      </w:r>
      <w:r w:rsidRPr="00EB0261">
        <w:rPr>
          <w:rFonts w:ascii="Times New Roman" w:eastAsia="Times New Roman" w:hAnsi="Times New Roman" w:cs="Times New Roman"/>
          <w:color w:val="000000"/>
          <w:sz w:val="24"/>
          <w:szCs w:val="24"/>
          <w:lang w:eastAsia="ar-SA"/>
        </w:rPr>
        <w:t>:</w:t>
      </w:r>
    </w:p>
    <w:p w14:paraId="35B7E0E1" w14:textId="77777777" w:rsidR="00804ABC" w:rsidRPr="00D62C1D" w:rsidRDefault="00303920" w:rsidP="001C01D5">
      <w:pPr>
        <w:numPr>
          <w:ilvl w:val="2"/>
          <w:numId w:val="1"/>
        </w:numPr>
        <w:suppressAutoHyphens/>
        <w:spacing w:after="0" w:line="240" w:lineRule="auto"/>
        <w:ind w:left="993" w:hanging="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s</w:t>
      </w:r>
      <w:r w:rsidR="000E4FB7" w:rsidRPr="00804ABC">
        <w:rPr>
          <w:rFonts w:ascii="Times New Roman" w:eastAsia="Times New Roman" w:hAnsi="Times New Roman" w:cs="Times New Roman"/>
          <w:color w:val="000000"/>
          <w:sz w:val="24"/>
          <w:szCs w:val="24"/>
          <w:lang w:eastAsia="ar-SA"/>
        </w:rPr>
        <w:t xml:space="preserve">niegt Pakalpojumu saskaņā ar Iepirkuma nolikuma un tā pielikumu prasībām, ņemot vērā Izpildītāja piedāvājumu Iepirkumā, Līguma noteikumus, kā arī ievērojot ar </w:t>
      </w:r>
      <w:r w:rsidR="000E4FB7" w:rsidRPr="00D62C1D">
        <w:rPr>
          <w:rFonts w:ascii="Times New Roman" w:eastAsia="Times New Roman" w:hAnsi="Times New Roman" w:cs="Times New Roman"/>
          <w:color w:val="000000"/>
          <w:sz w:val="24"/>
          <w:szCs w:val="24"/>
          <w:lang w:eastAsia="ar-SA"/>
        </w:rPr>
        <w:t>Pakalpojuma sniegš</w:t>
      </w:r>
      <w:r w:rsidR="00804ABC" w:rsidRPr="00D62C1D">
        <w:rPr>
          <w:rFonts w:ascii="Times New Roman" w:eastAsia="Times New Roman" w:hAnsi="Times New Roman" w:cs="Times New Roman"/>
          <w:color w:val="000000"/>
          <w:sz w:val="24"/>
          <w:szCs w:val="24"/>
          <w:lang w:eastAsia="ar-SA"/>
        </w:rPr>
        <w:t>a</w:t>
      </w:r>
      <w:r w:rsidRPr="00D62C1D">
        <w:rPr>
          <w:rFonts w:ascii="Times New Roman" w:eastAsia="Times New Roman" w:hAnsi="Times New Roman" w:cs="Times New Roman"/>
          <w:color w:val="000000"/>
          <w:sz w:val="24"/>
          <w:szCs w:val="24"/>
          <w:lang w:eastAsia="ar-SA"/>
        </w:rPr>
        <w:t>nu regulējošos normatīvos aktus;</w:t>
      </w:r>
    </w:p>
    <w:p w14:paraId="6A3AE510" w14:textId="023BB495" w:rsidR="00804ABC" w:rsidRPr="00D62C1D" w:rsidRDefault="00303920" w:rsidP="001C01D5">
      <w:pPr>
        <w:numPr>
          <w:ilvl w:val="2"/>
          <w:numId w:val="1"/>
        </w:numPr>
        <w:suppressAutoHyphens/>
        <w:spacing w:after="0" w:line="240" w:lineRule="auto"/>
        <w:ind w:left="993" w:hanging="709"/>
        <w:jc w:val="both"/>
        <w:rPr>
          <w:rFonts w:ascii="Times New Roman" w:eastAsia="Times New Roman" w:hAnsi="Times New Roman" w:cs="Times New Roman"/>
          <w:color w:val="000000"/>
          <w:sz w:val="24"/>
          <w:szCs w:val="24"/>
          <w:lang w:eastAsia="ar-SA"/>
        </w:rPr>
      </w:pPr>
      <w:r w:rsidRPr="00D62C1D">
        <w:rPr>
          <w:rFonts w:ascii="Times New Roman" w:hAnsi="Times New Roman" w:cs="Times New Roman"/>
          <w:sz w:val="24"/>
          <w:szCs w:val="24"/>
        </w:rPr>
        <w:t>d</w:t>
      </w:r>
      <w:r w:rsidR="00804ABC" w:rsidRPr="00D62C1D">
        <w:rPr>
          <w:rFonts w:ascii="Times New Roman" w:hAnsi="Times New Roman" w:cs="Times New Roman"/>
          <w:sz w:val="24"/>
          <w:szCs w:val="24"/>
        </w:rPr>
        <w:t>ivu dienu laikā no šī Līguma spēkā stāšanās dienas papildus noslēgt šādus līgumus:</w:t>
      </w:r>
    </w:p>
    <w:p w14:paraId="70728208" w14:textId="396269E7" w:rsidR="00804ABC" w:rsidRPr="00D62C1D" w:rsidRDefault="00281DA2" w:rsidP="00B430DA">
      <w:pPr>
        <w:numPr>
          <w:ilvl w:val="3"/>
          <w:numId w:val="1"/>
        </w:numPr>
        <w:tabs>
          <w:tab w:val="clear" w:pos="720"/>
        </w:tabs>
        <w:suppressAutoHyphens/>
        <w:spacing w:after="0" w:line="240" w:lineRule="auto"/>
        <w:ind w:left="1418" w:hanging="851"/>
        <w:jc w:val="both"/>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ēdamzāles, v</w:t>
      </w:r>
      <w:r w:rsidR="00804ABC" w:rsidRPr="00D62C1D">
        <w:rPr>
          <w:rFonts w:ascii="Times New Roman" w:hAnsi="Times New Roman" w:cs="Times New Roman"/>
          <w:sz w:val="24"/>
          <w:szCs w:val="24"/>
        </w:rPr>
        <w:t>irtuves telpu, palīgtelpu, iekārtu un inventāra nomas līgumus ar izglītības iestādēm;</w:t>
      </w:r>
    </w:p>
    <w:p w14:paraId="73F36A55" w14:textId="77777777" w:rsidR="00804ABC" w:rsidRPr="00D62C1D" w:rsidRDefault="00804ABC" w:rsidP="00B430DA">
      <w:pPr>
        <w:numPr>
          <w:ilvl w:val="3"/>
          <w:numId w:val="1"/>
        </w:numPr>
        <w:tabs>
          <w:tab w:val="clear" w:pos="720"/>
        </w:tabs>
        <w:suppressAutoHyphens/>
        <w:spacing w:after="0" w:line="240" w:lineRule="auto"/>
        <w:ind w:left="1418" w:hanging="851"/>
        <w:jc w:val="both"/>
        <w:rPr>
          <w:rFonts w:ascii="Times New Roman" w:eastAsia="Times New Roman" w:hAnsi="Times New Roman" w:cs="Times New Roman"/>
          <w:color w:val="000000"/>
          <w:sz w:val="24"/>
          <w:szCs w:val="24"/>
          <w:lang w:eastAsia="ar-SA"/>
        </w:rPr>
      </w:pPr>
      <w:r w:rsidRPr="00D62C1D">
        <w:rPr>
          <w:rFonts w:ascii="Times New Roman" w:hAnsi="Times New Roman" w:cs="Times New Roman"/>
          <w:sz w:val="24"/>
          <w:szCs w:val="24"/>
        </w:rPr>
        <w:t>atkritumu apsaimniekošanas līgumu ar attiecīgo pakalpojuma sniedzēju</w:t>
      </w:r>
      <w:r w:rsidR="00303920" w:rsidRPr="00D62C1D">
        <w:rPr>
          <w:rFonts w:ascii="Times New Roman" w:hAnsi="Times New Roman" w:cs="Times New Roman"/>
          <w:sz w:val="24"/>
          <w:szCs w:val="24"/>
        </w:rPr>
        <w:t>;</w:t>
      </w:r>
    </w:p>
    <w:p w14:paraId="053B9823" w14:textId="32BF6495" w:rsidR="00D62C1D" w:rsidRPr="00D62C1D" w:rsidRDefault="00D62C1D" w:rsidP="00C72F8F">
      <w:pPr>
        <w:numPr>
          <w:ilvl w:val="2"/>
          <w:numId w:val="1"/>
        </w:numPr>
        <w:tabs>
          <w:tab w:val="clear" w:pos="1855"/>
        </w:tabs>
        <w:suppressAutoHyphens/>
        <w:spacing w:after="0" w:line="240" w:lineRule="auto"/>
        <w:ind w:left="993" w:hanging="709"/>
        <w:jc w:val="both"/>
        <w:rPr>
          <w:rFonts w:ascii="Times New Roman" w:hAnsi="Times New Roman" w:cs="Times New Roman"/>
          <w:color w:val="000000"/>
          <w:sz w:val="24"/>
          <w:szCs w:val="24"/>
          <w:lang w:eastAsia="lv-LV"/>
        </w:rPr>
      </w:pPr>
      <w:r w:rsidRPr="00D62C1D">
        <w:rPr>
          <w:rFonts w:ascii="Times New Roman" w:eastAsia="Times New Roman" w:hAnsi="Times New Roman" w:cs="Times New Roman"/>
          <w:color w:val="000000"/>
          <w:sz w:val="24"/>
          <w:szCs w:val="24"/>
          <w:lang w:eastAsia="lv-LV"/>
        </w:rPr>
        <w:t xml:space="preserve">5 </w:t>
      </w:r>
      <w:r w:rsidR="00134828">
        <w:rPr>
          <w:rFonts w:ascii="Times New Roman" w:eastAsia="Times New Roman" w:hAnsi="Times New Roman" w:cs="Times New Roman"/>
          <w:color w:val="000000"/>
          <w:sz w:val="24"/>
          <w:szCs w:val="24"/>
          <w:lang w:eastAsia="lv-LV"/>
        </w:rPr>
        <w:t xml:space="preserve">(piecu) </w:t>
      </w:r>
      <w:r w:rsidRPr="00D62C1D">
        <w:rPr>
          <w:rFonts w:ascii="Times New Roman" w:eastAsia="Times New Roman" w:hAnsi="Times New Roman" w:cs="Times New Roman"/>
          <w:color w:val="000000"/>
          <w:sz w:val="24"/>
          <w:szCs w:val="24"/>
          <w:lang w:eastAsia="lv-LV"/>
        </w:rPr>
        <w:t xml:space="preserve">darbdienu laikā </w:t>
      </w:r>
      <w:r>
        <w:rPr>
          <w:rFonts w:ascii="Times New Roman" w:eastAsia="Times New Roman" w:hAnsi="Times New Roman" w:cs="Times New Roman"/>
          <w:color w:val="000000"/>
          <w:sz w:val="24"/>
          <w:szCs w:val="24"/>
          <w:lang w:eastAsia="lv-LV"/>
        </w:rPr>
        <w:t>no L</w:t>
      </w:r>
      <w:r w:rsidRPr="00D62C1D">
        <w:rPr>
          <w:rFonts w:ascii="Times New Roman" w:eastAsia="Times New Roman" w:hAnsi="Times New Roman" w:cs="Times New Roman"/>
          <w:color w:val="000000"/>
          <w:sz w:val="24"/>
          <w:szCs w:val="24"/>
          <w:lang w:eastAsia="lv-LV"/>
        </w:rPr>
        <w:t>īguma noslēgšanas iesnie</w:t>
      </w:r>
      <w:r>
        <w:rPr>
          <w:rFonts w:ascii="Times New Roman" w:eastAsia="Times New Roman" w:hAnsi="Times New Roman" w:cs="Times New Roman"/>
          <w:color w:val="000000"/>
          <w:sz w:val="24"/>
          <w:szCs w:val="24"/>
          <w:lang w:eastAsia="lv-LV"/>
        </w:rPr>
        <w:t>gt</w:t>
      </w:r>
      <w:r w:rsidRPr="00D62C1D">
        <w:rPr>
          <w:rFonts w:ascii="Times New Roman" w:eastAsia="Times New Roman" w:hAnsi="Times New Roman" w:cs="Times New Roman"/>
          <w:color w:val="000000"/>
          <w:sz w:val="24"/>
          <w:szCs w:val="24"/>
          <w:lang w:eastAsia="lv-LV"/>
        </w:rPr>
        <w:t xml:space="preserve"> </w:t>
      </w:r>
      <w:r w:rsidR="004B229B">
        <w:rPr>
          <w:rFonts w:ascii="Times New Roman" w:eastAsia="Times New Roman" w:hAnsi="Times New Roman" w:cs="Times New Roman"/>
          <w:color w:val="000000"/>
          <w:sz w:val="24"/>
          <w:szCs w:val="24"/>
          <w:lang w:eastAsia="lv-LV"/>
        </w:rPr>
        <w:t>Pasūtītājam</w:t>
      </w:r>
      <w:r w:rsidRPr="00D62C1D">
        <w:rPr>
          <w:rFonts w:ascii="Times New Roman" w:eastAsia="Times New Roman" w:hAnsi="Times New Roman" w:cs="Times New Roman"/>
          <w:color w:val="000000"/>
          <w:sz w:val="24"/>
          <w:szCs w:val="24"/>
          <w:lang w:eastAsia="lv-LV"/>
        </w:rPr>
        <w:t xml:space="preserve">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visā līguma darbības laikā jābūt ne mazākam kā </w:t>
      </w:r>
      <w:r>
        <w:rPr>
          <w:rFonts w:ascii="Times New Roman" w:eastAsia="Times New Roman" w:hAnsi="Times New Roman" w:cs="Times New Roman"/>
          <w:color w:val="000000"/>
          <w:sz w:val="24"/>
          <w:szCs w:val="24"/>
          <w:lang w:eastAsia="lv-LV"/>
        </w:rPr>
        <w:t>70 000</w:t>
      </w:r>
      <w:r w:rsidRPr="00D62C1D">
        <w:rPr>
          <w:rFonts w:ascii="Times New Roman" w:eastAsia="Times New Roman" w:hAnsi="Times New Roman" w:cs="Times New Roman"/>
          <w:color w:val="000000"/>
          <w:sz w:val="24"/>
          <w:szCs w:val="24"/>
          <w:lang w:eastAsia="lv-LV"/>
        </w:rPr>
        <w:t xml:space="preserve"> </w:t>
      </w:r>
      <w:r w:rsidRPr="00D62C1D">
        <w:rPr>
          <w:rFonts w:ascii="Times New Roman" w:eastAsia="Times New Roman" w:hAnsi="Times New Roman" w:cs="Times New Roman"/>
          <w:i/>
          <w:color w:val="000000"/>
          <w:sz w:val="24"/>
          <w:szCs w:val="24"/>
          <w:lang w:eastAsia="lv-LV"/>
        </w:rPr>
        <w:t>euro</w:t>
      </w:r>
      <w:r w:rsidRPr="00D62C1D">
        <w:rPr>
          <w:rFonts w:ascii="Times New Roman" w:eastAsia="Times New Roman" w:hAnsi="Times New Roman" w:cs="Times New Roman"/>
          <w:color w:val="000000"/>
          <w:sz w:val="24"/>
          <w:szCs w:val="24"/>
          <w:lang w:eastAsia="lv-LV"/>
        </w:rPr>
        <w:t>), iesniedzot apdrošināšanas polisi, kā arī dokumentu, kas apliecina apdrošināšanas prēmijas apmaksu</w:t>
      </w:r>
      <w:r>
        <w:rPr>
          <w:rFonts w:ascii="Times New Roman" w:eastAsia="Times New Roman" w:hAnsi="Times New Roman" w:cs="Times New Roman"/>
          <w:color w:val="000000"/>
          <w:sz w:val="24"/>
          <w:szCs w:val="24"/>
          <w:lang w:eastAsia="lv-LV"/>
        </w:rPr>
        <w:t>;</w:t>
      </w:r>
    </w:p>
    <w:p w14:paraId="1B3F55B9" w14:textId="43B81C0D" w:rsidR="00C72F8F" w:rsidRDefault="00591062" w:rsidP="00C72F8F">
      <w:pPr>
        <w:numPr>
          <w:ilvl w:val="2"/>
          <w:numId w:val="1"/>
        </w:numPr>
        <w:tabs>
          <w:tab w:val="clear" w:pos="1855"/>
        </w:tabs>
        <w:suppressAutoHyphens/>
        <w:spacing w:after="0" w:line="240" w:lineRule="auto"/>
        <w:ind w:left="993" w:hanging="709"/>
        <w:jc w:val="both"/>
        <w:rPr>
          <w:rFonts w:ascii="Times New Roman" w:hAnsi="Times New Roman" w:cs="Times New Roman"/>
          <w:color w:val="000000"/>
          <w:sz w:val="24"/>
          <w:szCs w:val="24"/>
          <w:lang w:eastAsia="lv-LV"/>
        </w:rPr>
      </w:pPr>
      <w:r w:rsidRPr="00D62C1D">
        <w:rPr>
          <w:rFonts w:ascii="Times New Roman" w:hAnsi="Times New Roman" w:cs="Times New Roman"/>
          <w:color w:val="000000"/>
          <w:sz w:val="24"/>
          <w:szCs w:val="24"/>
          <w:lang w:eastAsia="lv-LV"/>
        </w:rPr>
        <w:t>i</w:t>
      </w:r>
      <w:r w:rsidR="00C72F8F" w:rsidRPr="00D62C1D">
        <w:rPr>
          <w:rFonts w:ascii="Times New Roman" w:hAnsi="Times New Roman" w:cs="Times New Roman"/>
          <w:color w:val="000000"/>
          <w:sz w:val="24"/>
          <w:szCs w:val="24"/>
          <w:lang w:eastAsia="lv-LV"/>
        </w:rPr>
        <w:t xml:space="preserve">esniegt </w:t>
      </w:r>
      <w:r w:rsidR="004B229B">
        <w:rPr>
          <w:rFonts w:ascii="Times New Roman" w:hAnsi="Times New Roman" w:cs="Times New Roman"/>
          <w:color w:val="000000"/>
          <w:sz w:val="24"/>
          <w:szCs w:val="24"/>
          <w:lang w:eastAsia="lv-LV"/>
        </w:rPr>
        <w:t>Pasūtītājam</w:t>
      </w:r>
      <w:r w:rsidR="00933EFE" w:rsidRPr="00D62C1D">
        <w:rPr>
          <w:rFonts w:ascii="Times New Roman" w:hAnsi="Times New Roman" w:cs="Times New Roman"/>
          <w:sz w:val="24"/>
          <w:szCs w:val="24"/>
        </w:rPr>
        <w:t xml:space="preserve"> bioloģiskās lauksaimniecības (turpmāk – BL), nacionālās pārtikas kvalitātes shēmas (turpmāk – NPKS) vai lauksaimniecības produktu integrētās audzēšanas (turpmāk – LPIA) </w:t>
      </w:r>
      <w:r w:rsidR="00933EFE" w:rsidRPr="00D62C1D">
        <w:rPr>
          <w:rFonts w:ascii="Times New Roman" w:hAnsi="Times New Roman" w:cs="Times New Roman"/>
          <w:color w:val="000000"/>
          <w:sz w:val="24"/>
          <w:szCs w:val="24"/>
          <w:lang w:eastAsia="lv-LV"/>
        </w:rPr>
        <w:t>produktu ražotāju un audzētāju sarakstu,</w:t>
      </w:r>
      <w:r w:rsidR="00933EFE" w:rsidRPr="00C72F8F">
        <w:rPr>
          <w:rFonts w:ascii="Times New Roman" w:hAnsi="Times New Roman" w:cs="Times New Roman"/>
          <w:color w:val="000000"/>
          <w:sz w:val="24"/>
          <w:szCs w:val="24"/>
          <w:lang w:eastAsia="lv-LV"/>
        </w:rPr>
        <w:t xml:space="preserve"> norādot to kontaktinformāciju, un ar ražotāju (audzētāju) noslēgtu līgumu par sadarbību ar attiecīgo piegādātāju katra konkrētā pārtikas produktu piegādes līguma izpildē.</w:t>
      </w:r>
      <w:r w:rsidR="00933EFE" w:rsidRPr="00C72F8F">
        <w:rPr>
          <w:rFonts w:ascii="Times New Roman" w:hAnsi="Times New Roman" w:cs="Times New Roman"/>
          <w:sz w:val="24"/>
          <w:szCs w:val="24"/>
        </w:rPr>
        <w:t xml:space="preserve"> </w:t>
      </w:r>
      <w:r w:rsidR="00933EFE" w:rsidRPr="00C72F8F">
        <w:rPr>
          <w:rFonts w:ascii="Times New Roman" w:hAnsi="Times New Roman" w:cs="Times New Roman"/>
          <w:color w:val="000000"/>
          <w:sz w:val="24"/>
          <w:szCs w:val="24"/>
          <w:lang w:eastAsia="lv-LV"/>
        </w:rPr>
        <w:t xml:space="preserve">Šāds saraksts </w:t>
      </w:r>
      <w:r w:rsidR="004B229B">
        <w:rPr>
          <w:rFonts w:ascii="Times New Roman" w:hAnsi="Times New Roman" w:cs="Times New Roman"/>
          <w:color w:val="000000"/>
          <w:sz w:val="24"/>
          <w:szCs w:val="24"/>
          <w:lang w:eastAsia="lv-LV"/>
        </w:rPr>
        <w:t>Pasūtītājam</w:t>
      </w:r>
      <w:r w:rsidR="00933EFE" w:rsidRPr="00C72F8F">
        <w:rPr>
          <w:rFonts w:ascii="Times New Roman" w:hAnsi="Times New Roman" w:cs="Times New Roman"/>
          <w:color w:val="000000"/>
          <w:sz w:val="24"/>
          <w:szCs w:val="24"/>
          <w:lang w:eastAsia="lv-LV"/>
        </w:rPr>
        <w:t xml:space="preserve"> ir jāiesniedz uzsākot pakalpojuma sniegšanu un katrā gadījumā, kad saraksts tiek mainīts (šādā gadījumā atjauninātais saraksts ir iesniedzams 3 (trīs) darbdienu laikā pēc tā pieņemšanas)</w:t>
      </w:r>
      <w:r>
        <w:rPr>
          <w:rFonts w:ascii="Times New Roman" w:hAnsi="Times New Roman" w:cs="Times New Roman"/>
          <w:color w:val="000000"/>
          <w:sz w:val="24"/>
          <w:szCs w:val="24"/>
          <w:lang w:eastAsia="lv-LV"/>
        </w:rPr>
        <w:t>;</w:t>
      </w:r>
    </w:p>
    <w:p w14:paraId="56FB1022" w14:textId="3493282F" w:rsidR="00933EFE" w:rsidRPr="00C72F8F" w:rsidRDefault="00933EFE" w:rsidP="00C72F8F">
      <w:pPr>
        <w:numPr>
          <w:ilvl w:val="2"/>
          <w:numId w:val="1"/>
        </w:numPr>
        <w:tabs>
          <w:tab w:val="clear" w:pos="1855"/>
        </w:tabs>
        <w:suppressAutoHyphens/>
        <w:spacing w:after="0" w:line="240" w:lineRule="auto"/>
        <w:ind w:left="993" w:hanging="709"/>
        <w:jc w:val="both"/>
        <w:rPr>
          <w:rFonts w:ascii="Times New Roman" w:hAnsi="Times New Roman" w:cs="Times New Roman"/>
          <w:color w:val="000000"/>
          <w:sz w:val="24"/>
          <w:szCs w:val="24"/>
          <w:lang w:eastAsia="lv-LV"/>
        </w:rPr>
      </w:pPr>
      <w:r w:rsidRPr="00C72F8F">
        <w:rPr>
          <w:rFonts w:ascii="Times New Roman" w:hAnsi="Times New Roman" w:cs="Times New Roman"/>
          <w:color w:val="000000"/>
          <w:sz w:val="24"/>
          <w:szCs w:val="24"/>
          <w:lang w:eastAsia="lv-LV"/>
        </w:rPr>
        <w:t xml:space="preserve">iesniegt </w:t>
      </w:r>
      <w:r w:rsidR="004B229B">
        <w:rPr>
          <w:rFonts w:ascii="Times New Roman" w:hAnsi="Times New Roman" w:cs="Times New Roman"/>
          <w:color w:val="000000"/>
          <w:sz w:val="24"/>
          <w:szCs w:val="24"/>
          <w:lang w:eastAsia="lv-LV"/>
        </w:rPr>
        <w:t>Pasūtītājam</w:t>
      </w:r>
      <w:r w:rsidRPr="00C72F8F">
        <w:rPr>
          <w:rFonts w:ascii="Times New Roman" w:hAnsi="Times New Roman" w:cs="Times New Roman"/>
          <w:color w:val="000000"/>
          <w:sz w:val="24"/>
          <w:szCs w:val="24"/>
          <w:lang w:eastAsia="lv-LV"/>
        </w:rPr>
        <w:t xml:space="preserve"> Pakalpojumam izmantoto galveno pārtikas pamatproduktu sarakstu</w:t>
      </w:r>
      <w:r>
        <w:rPr>
          <w:rFonts w:ascii="Times New Roman" w:hAnsi="Times New Roman" w:cs="Times New Roman"/>
          <w:color w:val="000000"/>
          <w:sz w:val="24"/>
          <w:szCs w:val="24"/>
          <w:lang w:eastAsia="lv-LV"/>
        </w:rPr>
        <w:t>,</w:t>
      </w:r>
      <w:r w:rsidRPr="00C72F8F">
        <w:rPr>
          <w:rFonts w:ascii="Times New Roman" w:hAnsi="Times New Roman" w:cs="Times New Roman"/>
          <w:color w:val="000000"/>
          <w:sz w:val="24"/>
          <w:szCs w:val="24"/>
          <w:lang w:eastAsia="lv-LV"/>
        </w:rPr>
        <w:t xml:space="preserve"> norādot produktu ražotāju vai audzētāju un to izcelsmes valsti. Šāds saraksts </w:t>
      </w:r>
      <w:r w:rsidR="004B229B">
        <w:rPr>
          <w:rFonts w:ascii="Times New Roman" w:hAnsi="Times New Roman" w:cs="Times New Roman"/>
          <w:color w:val="000000"/>
          <w:sz w:val="24"/>
          <w:szCs w:val="24"/>
          <w:lang w:eastAsia="lv-LV"/>
        </w:rPr>
        <w:t>Pasūtītājam</w:t>
      </w:r>
      <w:r>
        <w:rPr>
          <w:rFonts w:ascii="Times New Roman" w:hAnsi="Times New Roman" w:cs="Times New Roman"/>
          <w:color w:val="000000"/>
          <w:sz w:val="24"/>
          <w:szCs w:val="24"/>
          <w:lang w:eastAsia="lv-LV"/>
        </w:rPr>
        <w:t xml:space="preserve"> </w:t>
      </w:r>
      <w:r w:rsidRPr="00C72F8F">
        <w:rPr>
          <w:rFonts w:ascii="Times New Roman" w:hAnsi="Times New Roman" w:cs="Times New Roman"/>
          <w:color w:val="000000"/>
          <w:sz w:val="24"/>
          <w:szCs w:val="24"/>
          <w:lang w:eastAsia="lv-LV"/>
        </w:rPr>
        <w:t>ir jāiesniedz</w:t>
      </w:r>
      <w:r>
        <w:rPr>
          <w:rFonts w:ascii="Times New Roman" w:hAnsi="Times New Roman" w:cs="Times New Roman"/>
          <w:color w:val="000000"/>
          <w:sz w:val="24"/>
          <w:szCs w:val="24"/>
          <w:lang w:eastAsia="lv-LV"/>
        </w:rPr>
        <w:t>,</w:t>
      </w:r>
      <w:r w:rsidRPr="00C72F8F">
        <w:rPr>
          <w:rFonts w:ascii="Times New Roman" w:hAnsi="Times New Roman" w:cs="Times New Roman"/>
          <w:color w:val="000000"/>
          <w:sz w:val="24"/>
          <w:szCs w:val="24"/>
          <w:lang w:eastAsia="lv-LV"/>
        </w:rPr>
        <w:t xml:space="preserve"> uzsākot Pakalpojuma sniegšanu un katrā gadījumā, </w:t>
      </w:r>
      <w:r w:rsidRPr="00C72F8F">
        <w:rPr>
          <w:rFonts w:ascii="Times New Roman" w:hAnsi="Times New Roman" w:cs="Times New Roman"/>
          <w:color w:val="000000"/>
          <w:sz w:val="24"/>
          <w:szCs w:val="24"/>
          <w:lang w:eastAsia="lv-LV"/>
        </w:rPr>
        <w:lastRenderedPageBreak/>
        <w:t>kad saraksts tiek mainīts (šādā gadījumā atjauninātais saraksts ir iesniedzams 3 (trīs) darbdienu laikā pēc tā pieņemšanas)</w:t>
      </w:r>
      <w:r>
        <w:rPr>
          <w:rFonts w:ascii="Times New Roman" w:hAnsi="Times New Roman" w:cs="Times New Roman"/>
          <w:color w:val="000000"/>
          <w:sz w:val="24"/>
          <w:szCs w:val="24"/>
          <w:lang w:eastAsia="lv-LV"/>
        </w:rPr>
        <w:t>;</w:t>
      </w:r>
    </w:p>
    <w:p w14:paraId="67C8594B" w14:textId="77666F3C" w:rsidR="00C72F8F" w:rsidRPr="00C72F8F" w:rsidRDefault="00C72F8F" w:rsidP="00C72F8F">
      <w:pPr>
        <w:numPr>
          <w:ilvl w:val="2"/>
          <w:numId w:val="1"/>
        </w:numPr>
        <w:tabs>
          <w:tab w:val="clear" w:pos="1855"/>
        </w:tabs>
        <w:suppressAutoHyphens/>
        <w:spacing w:after="0" w:line="240" w:lineRule="auto"/>
        <w:ind w:left="993" w:hanging="709"/>
        <w:jc w:val="both"/>
        <w:rPr>
          <w:rFonts w:ascii="Times New Roman" w:hAnsi="Times New Roman" w:cs="Times New Roman"/>
          <w:color w:val="000000"/>
          <w:sz w:val="24"/>
          <w:szCs w:val="24"/>
          <w:lang w:eastAsia="lv-LV"/>
        </w:rPr>
      </w:pPr>
      <w:bookmarkStart w:id="0" w:name="_Hlk54162117"/>
      <w:r w:rsidRPr="00C72F8F">
        <w:rPr>
          <w:rFonts w:ascii="Times New Roman" w:hAnsi="Times New Roman" w:cs="Times New Roman"/>
          <w:color w:val="000000"/>
          <w:sz w:val="24"/>
          <w:szCs w:val="24"/>
          <w:lang w:eastAsia="lv-LV"/>
        </w:rPr>
        <w:t xml:space="preserve">Izpildītājs var veikt </w:t>
      </w:r>
      <w:r>
        <w:rPr>
          <w:rFonts w:ascii="Times New Roman" w:hAnsi="Times New Roman" w:cs="Times New Roman"/>
          <w:color w:val="000000"/>
          <w:sz w:val="24"/>
          <w:szCs w:val="24"/>
          <w:lang w:eastAsia="lv-LV"/>
        </w:rPr>
        <w:t>Iepirkuma</w:t>
      </w:r>
      <w:r w:rsidRPr="00C72F8F">
        <w:rPr>
          <w:rFonts w:ascii="Times New Roman" w:hAnsi="Times New Roman" w:cs="Times New Roman"/>
          <w:color w:val="000000"/>
          <w:sz w:val="24"/>
          <w:szCs w:val="24"/>
          <w:lang w:eastAsia="lv-LV"/>
        </w:rPr>
        <w:t xml:space="preserve"> Tehniskajā piedāvājumā BL, NPKS, LPIA (</w:t>
      </w:r>
      <w:r>
        <w:rPr>
          <w:rFonts w:ascii="Times New Roman" w:hAnsi="Times New Roman" w:cs="Times New Roman"/>
          <w:color w:val="000000"/>
          <w:sz w:val="24"/>
          <w:szCs w:val="24"/>
          <w:lang w:eastAsia="lv-LV"/>
        </w:rPr>
        <w:t>Pārtikas p</w:t>
      </w:r>
      <w:r w:rsidRPr="00C72F8F">
        <w:rPr>
          <w:rFonts w:ascii="Times New Roman" w:hAnsi="Times New Roman" w:cs="Times New Roman"/>
          <w:color w:val="000000"/>
          <w:sz w:val="24"/>
          <w:szCs w:val="24"/>
          <w:lang w:eastAsia="lv-LV"/>
        </w:rPr>
        <w:t>roduktu sarakstā) nor</w:t>
      </w:r>
      <w:r>
        <w:rPr>
          <w:rFonts w:ascii="Times New Roman" w:hAnsi="Times New Roman" w:cs="Times New Roman"/>
          <w:color w:val="000000"/>
          <w:sz w:val="24"/>
          <w:szCs w:val="24"/>
          <w:lang w:eastAsia="lv-LV"/>
        </w:rPr>
        <w:t>ā</w:t>
      </w:r>
      <w:r w:rsidRPr="00C72F8F">
        <w:rPr>
          <w:rFonts w:ascii="Times New Roman" w:hAnsi="Times New Roman" w:cs="Times New Roman"/>
          <w:color w:val="000000"/>
          <w:sz w:val="24"/>
          <w:szCs w:val="24"/>
          <w:lang w:eastAsia="lv-LV"/>
        </w:rPr>
        <w:t>dīto produktu maiņu, aizstājot Produktu sarakstā norādītos produktus ar ekvivalentiem (piem</w:t>
      </w:r>
      <w:r w:rsidR="00591062">
        <w:rPr>
          <w:rFonts w:ascii="Times New Roman" w:hAnsi="Times New Roman" w:cs="Times New Roman"/>
          <w:color w:val="000000"/>
          <w:sz w:val="24"/>
          <w:szCs w:val="24"/>
          <w:lang w:eastAsia="lv-LV"/>
        </w:rPr>
        <w:t>ēram</w:t>
      </w:r>
      <w:r w:rsidRPr="00C72F8F">
        <w:rPr>
          <w:rFonts w:ascii="Times New Roman" w:hAnsi="Times New Roman" w:cs="Times New Roman"/>
          <w:color w:val="000000"/>
          <w:sz w:val="24"/>
          <w:szCs w:val="24"/>
          <w:lang w:eastAsia="lv-LV"/>
        </w:rPr>
        <w:t>, vienu NPKS produktu var aizstāt pret citu NPKS produktu) vai kvalitatīvi labāku produktu (LPIA produktu vai NPKS produktu var aizstāt ar BL prasībām atbilstošu produktu)</w:t>
      </w:r>
      <w:bookmarkStart w:id="1" w:name="_Hlk54162302"/>
      <w:bookmarkEnd w:id="0"/>
      <w:r w:rsidR="00591062">
        <w:rPr>
          <w:rFonts w:ascii="Times New Roman" w:hAnsi="Times New Roman" w:cs="Times New Roman"/>
          <w:color w:val="000000"/>
          <w:sz w:val="24"/>
          <w:szCs w:val="24"/>
          <w:lang w:eastAsia="lv-LV"/>
        </w:rPr>
        <w:t>;</w:t>
      </w:r>
    </w:p>
    <w:p w14:paraId="0C169034" w14:textId="5A81DE27" w:rsidR="00C72F8F" w:rsidRPr="00C72F8F" w:rsidRDefault="00C72F8F" w:rsidP="00C72F8F">
      <w:pPr>
        <w:numPr>
          <w:ilvl w:val="2"/>
          <w:numId w:val="1"/>
        </w:numPr>
        <w:tabs>
          <w:tab w:val="clear" w:pos="1855"/>
        </w:tabs>
        <w:suppressAutoHyphens/>
        <w:spacing w:after="0" w:line="240" w:lineRule="auto"/>
        <w:ind w:left="993" w:hanging="709"/>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Iepirkuma</w:t>
      </w:r>
      <w:r w:rsidRPr="00C72F8F">
        <w:rPr>
          <w:rFonts w:ascii="Times New Roman" w:hAnsi="Times New Roman" w:cs="Times New Roman"/>
          <w:color w:val="000000"/>
          <w:sz w:val="24"/>
          <w:szCs w:val="24"/>
          <w:lang w:eastAsia="lv-LV"/>
        </w:rPr>
        <w:t xml:space="preserve"> Tehniskajā piedāvājumā BL, NPKS, LPIA (</w:t>
      </w:r>
      <w:r>
        <w:rPr>
          <w:rFonts w:ascii="Times New Roman" w:hAnsi="Times New Roman" w:cs="Times New Roman"/>
          <w:color w:val="000000"/>
          <w:sz w:val="24"/>
          <w:szCs w:val="24"/>
          <w:lang w:eastAsia="lv-LV"/>
        </w:rPr>
        <w:t>Pārtikas p</w:t>
      </w:r>
      <w:r w:rsidRPr="00C72F8F">
        <w:rPr>
          <w:rFonts w:ascii="Times New Roman" w:hAnsi="Times New Roman" w:cs="Times New Roman"/>
          <w:color w:val="000000"/>
          <w:sz w:val="24"/>
          <w:szCs w:val="24"/>
          <w:lang w:eastAsia="lv-LV"/>
        </w:rPr>
        <w:t xml:space="preserve">roduktu sarakstā) norādīto augļu, ogu un dārzeņu piegādes veikt, ievērojot Produktu sarakstā noteikto sezonalitāti; citu augļu, ogu un dārzeņu piegādes veikt, ievērojot sezonalitāti, kas tiek noteikta atbilstoši Zemkopības ministrijas izstrādātajam vietējo augļu un dārzeņu pieejamības kalendāram, kas publicēts Iepirkumu uzraudzības biroja </w:t>
      </w:r>
      <w:bookmarkEnd w:id="1"/>
      <w:r w:rsidR="00591062">
        <w:rPr>
          <w:rFonts w:ascii="Times New Roman" w:hAnsi="Times New Roman" w:cs="Times New Roman"/>
          <w:color w:val="000000"/>
          <w:sz w:val="24"/>
          <w:szCs w:val="24"/>
          <w:lang w:eastAsia="lv-LV"/>
        </w:rPr>
        <w:t>tīmekļa vietnē;</w:t>
      </w:r>
    </w:p>
    <w:p w14:paraId="58A6DB54" w14:textId="4A697D75" w:rsidR="00C72F8F" w:rsidRPr="00C72F8F" w:rsidRDefault="00C72F8F" w:rsidP="00C72F8F">
      <w:pPr>
        <w:numPr>
          <w:ilvl w:val="2"/>
          <w:numId w:val="1"/>
        </w:numPr>
        <w:tabs>
          <w:tab w:val="clear" w:pos="1855"/>
        </w:tabs>
        <w:suppressAutoHyphens/>
        <w:spacing w:after="0" w:line="240" w:lineRule="auto"/>
        <w:ind w:left="993" w:hanging="709"/>
        <w:jc w:val="both"/>
        <w:rPr>
          <w:rFonts w:ascii="Times New Roman" w:eastAsia="Times New Roman" w:hAnsi="Times New Roman" w:cs="Times New Roman"/>
          <w:sz w:val="24"/>
          <w:szCs w:val="24"/>
          <w:lang w:eastAsia="ar-SA"/>
        </w:rPr>
      </w:pPr>
      <w:r>
        <w:rPr>
          <w:rFonts w:ascii="Times New Roman" w:hAnsi="Times New Roman" w:cs="Times New Roman"/>
          <w:sz w:val="24"/>
          <w:szCs w:val="24"/>
          <w:lang w:eastAsia="lv-LV"/>
        </w:rPr>
        <w:t>Iepirkuma</w:t>
      </w:r>
      <w:r w:rsidRPr="00C72F8F">
        <w:rPr>
          <w:rFonts w:ascii="Times New Roman" w:hAnsi="Times New Roman" w:cs="Times New Roman"/>
          <w:sz w:val="24"/>
          <w:szCs w:val="24"/>
          <w:lang w:eastAsia="lv-LV"/>
        </w:rPr>
        <w:t xml:space="preserve"> Tehniskajā piedāvājumā BL, NPKS, LPIA (</w:t>
      </w:r>
      <w:r>
        <w:rPr>
          <w:rFonts w:ascii="Times New Roman" w:hAnsi="Times New Roman" w:cs="Times New Roman"/>
          <w:color w:val="000000"/>
          <w:sz w:val="24"/>
          <w:szCs w:val="24"/>
          <w:lang w:eastAsia="lv-LV"/>
        </w:rPr>
        <w:t>Pārtikas p</w:t>
      </w:r>
      <w:r w:rsidRPr="00C72F8F">
        <w:rPr>
          <w:rFonts w:ascii="Times New Roman" w:hAnsi="Times New Roman" w:cs="Times New Roman"/>
          <w:color w:val="000000"/>
          <w:sz w:val="24"/>
          <w:szCs w:val="24"/>
          <w:lang w:eastAsia="lv-LV"/>
        </w:rPr>
        <w:t>roduktu sarakstā</w:t>
      </w:r>
      <w:r w:rsidRPr="00C72F8F">
        <w:rPr>
          <w:rFonts w:ascii="Times New Roman" w:hAnsi="Times New Roman" w:cs="Times New Roman"/>
          <w:sz w:val="24"/>
          <w:szCs w:val="24"/>
          <w:lang w:eastAsia="lv-LV"/>
        </w:rPr>
        <w:t xml:space="preserve">) norādīto produktu piegādi veikt </w:t>
      </w:r>
      <w:r>
        <w:rPr>
          <w:rFonts w:ascii="Times New Roman" w:hAnsi="Times New Roman" w:cs="Times New Roman"/>
          <w:sz w:val="24"/>
          <w:szCs w:val="24"/>
          <w:lang w:eastAsia="lv-LV"/>
        </w:rPr>
        <w:t>atbilstoši Pārtika</w:t>
      </w:r>
      <w:r w:rsidR="00591062">
        <w:rPr>
          <w:rFonts w:ascii="Times New Roman" w:hAnsi="Times New Roman" w:cs="Times New Roman"/>
          <w:sz w:val="24"/>
          <w:szCs w:val="24"/>
          <w:lang w:eastAsia="lv-LV"/>
        </w:rPr>
        <w:t>s produktu sarakstā norādītajam;</w:t>
      </w:r>
    </w:p>
    <w:p w14:paraId="6ADF89C3" w14:textId="77777777" w:rsidR="00B430DA" w:rsidRPr="00303920" w:rsidRDefault="00303920" w:rsidP="001C01D5">
      <w:pPr>
        <w:numPr>
          <w:ilvl w:val="2"/>
          <w:numId w:val="1"/>
        </w:numPr>
        <w:tabs>
          <w:tab w:val="num" w:pos="993"/>
        </w:tabs>
        <w:suppressAutoHyphens/>
        <w:spacing w:after="0" w:line="240" w:lineRule="auto"/>
        <w:ind w:left="993" w:hanging="709"/>
        <w:jc w:val="both"/>
        <w:rPr>
          <w:rFonts w:ascii="Times New Roman" w:eastAsia="Times New Roman" w:hAnsi="Times New Roman" w:cs="Times New Roman"/>
          <w:sz w:val="24"/>
          <w:szCs w:val="24"/>
          <w:lang w:eastAsia="ar-SA"/>
        </w:rPr>
      </w:pPr>
      <w:r w:rsidRPr="00303920">
        <w:rPr>
          <w:rFonts w:ascii="Times New Roman" w:hAnsi="Times New Roman" w:cs="Times New Roman"/>
          <w:sz w:val="24"/>
          <w:szCs w:val="24"/>
        </w:rPr>
        <w:t>i</w:t>
      </w:r>
      <w:r w:rsidR="00B430DA" w:rsidRPr="00303920">
        <w:rPr>
          <w:rFonts w:ascii="Times New Roman" w:hAnsi="Times New Roman" w:cs="Times New Roman"/>
          <w:sz w:val="24"/>
          <w:szCs w:val="24"/>
        </w:rPr>
        <w:t>zstrādājot ēdienkartes, ņemt vērā</w:t>
      </w:r>
      <w:r>
        <w:rPr>
          <w:rFonts w:ascii="Times New Roman" w:hAnsi="Times New Roman" w:cs="Times New Roman"/>
          <w:sz w:val="24"/>
          <w:szCs w:val="24"/>
        </w:rPr>
        <w:t xml:space="preserve"> sekojošo</w:t>
      </w:r>
      <w:r w:rsidR="00B430DA" w:rsidRPr="00303920">
        <w:rPr>
          <w:rFonts w:ascii="Times New Roman" w:eastAsia="Times New Roman" w:hAnsi="Times New Roman" w:cs="Times New Roman"/>
          <w:sz w:val="24"/>
          <w:szCs w:val="24"/>
          <w:lang w:eastAsia="ar-SA"/>
        </w:rPr>
        <w:t>:</w:t>
      </w:r>
    </w:p>
    <w:p w14:paraId="1CB4E684" w14:textId="39DCAD07" w:rsidR="00B430DA" w:rsidRPr="00303920" w:rsidRDefault="00B430DA" w:rsidP="00B430DA">
      <w:pPr>
        <w:numPr>
          <w:ilvl w:val="3"/>
          <w:numId w:val="1"/>
        </w:numPr>
        <w:tabs>
          <w:tab w:val="clear" w:pos="720"/>
        </w:tabs>
        <w:suppressAutoHyphens/>
        <w:spacing w:after="0" w:line="240" w:lineRule="auto"/>
        <w:ind w:left="1418" w:hanging="851"/>
        <w:jc w:val="both"/>
        <w:rPr>
          <w:rFonts w:ascii="Times New Roman" w:eastAsia="Times New Roman" w:hAnsi="Times New Roman" w:cs="Times New Roman"/>
          <w:sz w:val="24"/>
          <w:szCs w:val="24"/>
          <w:lang w:eastAsia="ar-SA"/>
        </w:rPr>
      </w:pPr>
      <w:r w:rsidRPr="00303920">
        <w:rPr>
          <w:rFonts w:ascii="Times New Roman" w:hAnsi="Times New Roman" w:cs="Times New Roman"/>
          <w:sz w:val="24"/>
          <w:szCs w:val="24"/>
        </w:rPr>
        <w:t xml:space="preserve">esošos normatīvos aktus un </w:t>
      </w:r>
      <w:r w:rsidR="004B229B">
        <w:rPr>
          <w:rFonts w:ascii="Times New Roman" w:hAnsi="Times New Roman" w:cs="Times New Roman"/>
          <w:sz w:val="24"/>
          <w:szCs w:val="24"/>
        </w:rPr>
        <w:t>Pasūtītāja</w:t>
      </w:r>
      <w:r w:rsidRPr="00303920">
        <w:rPr>
          <w:rFonts w:ascii="Times New Roman" w:hAnsi="Times New Roman" w:cs="Times New Roman"/>
          <w:sz w:val="24"/>
          <w:szCs w:val="24"/>
        </w:rPr>
        <w:t xml:space="preserve"> vadītāju un</w:t>
      </w:r>
      <w:r w:rsidR="00591062">
        <w:rPr>
          <w:rFonts w:ascii="Times New Roman" w:hAnsi="Times New Roman" w:cs="Times New Roman"/>
          <w:sz w:val="24"/>
          <w:szCs w:val="24"/>
        </w:rPr>
        <w:t xml:space="preserve"> / vai</w:t>
      </w:r>
      <w:r w:rsidRPr="00303920">
        <w:rPr>
          <w:rFonts w:ascii="Times New Roman" w:hAnsi="Times New Roman" w:cs="Times New Roman"/>
          <w:sz w:val="24"/>
          <w:szCs w:val="24"/>
        </w:rPr>
        <w:t xml:space="preserve"> medicīnas darbinieku ieteikumus;</w:t>
      </w:r>
    </w:p>
    <w:p w14:paraId="62FC2659" w14:textId="6CC75E95" w:rsidR="00303920" w:rsidRPr="00303920" w:rsidRDefault="00303920" w:rsidP="00B430DA">
      <w:pPr>
        <w:numPr>
          <w:ilvl w:val="3"/>
          <w:numId w:val="1"/>
        </w:numPr>
        <w:tabs>
          <w:tab w:val="clear" w:pos="720"/>
        </w:tabs>
        <w:suppressAutoHyphens/>
        <w:spacing w:after="0" w:line="240" w:lineRule="auto"/>
        <w:ind w:left="1418" w:hanging="851"/>
        <w:jc w:val="both"/>
        <w:rPr>
          <w:rFonts w:ascii="Times New Roman" w:eastAsia="Times New Roman" w:hAnsi="Times New Roman" w:cs="Times New Roman"/>
          <w:sz w:val="24"/>
          <w:szCs w:val="24"/>
          <w:lang w:eastAsia="ar-SA"/>
        </w:rPr>
      </w:pPr>
      <w:r w:rsidRPr="00303920">
        <w:rPr>
          <w:rFonts w:ascii="Times New Roman" w:hAnsi="Times New Roman" w:cs="Times New Roman"/>
          <w:sz w:val="24"/>
          <w:szCs w:val="24"/>
        </w:rPr>
        <w:t xml:space="preserve">pēc </w:t>
      </w:r>
      <w:r w:rsidR="004B229B">
        <w:rPr>
          <w:rFonts w:ascii="Times New Roman" w:hAnsi="Times New Roman" w:cs="Times New Roman"/>
          <w:sz w:val="24"/>
          <w:szCs w:val="24"/>
        </w:rPr>
        <w:t>Pasūtītāja</w:t>
      </w:r>
      <w:r w:rsidRPr="00303920">
        <w:rPr>
          <w:rFonts w:ascii="Times New Roman" w:hAnsi="Times New Roman" w:cs="Times New Roman"/>
          <w:sz w:val="24"/>
          <w:szCs w:val="24"/>
        </w:rPr>
        <w:t xml:space="preserve"> pieprasījuma ēdienkartē norādīto ēdienu un / vai produktu aizstāt ar līdzīgu, saglabājot </w:t>
      </w:r>
      <w:r w:rsidR="00C967D3">
        <w:rPr>
          <w:rFonts w:ascii="Times New Roman" w:hAnsi="Times New Roman" w:cs="Times New Roman"/>
          <w:sz w:val="24"/>
          <w:szCs w:val="24"/>
        </w:rPr>
        <w:t>Izpildītāja</w:t>
      </w:r>
      <w:r w:rsidRPr="00303920">
        <w:rPr>
          <w:rFonts w:ascii="Times New Roman" w:hAnsi="Times New Roman" w:cs="Times New Roman"/>
          <w:sz w:val="24"/>
          <w:szCs w:val="24"/>
        </w:rPr>
        <w:t xml:space="preserve"> Tehniskajā piedāvājumā norādītās enerģētiskās vērtības un uzturvērtības, kā arī sagatavojot atbilstošas tehnoloģiskās kartes;</w:t>
      </w:r>
    </w:p>
    <w:p w14:paraId="7E5820B6" w14:textId="77777777" w:rsidR="00B430DA" w:rsidRPr="00303920" w:rsidRDefault="00B430DA" w:rsidP="00B430DA">
      <w:pPr>
        <w:numPr>
          <w:ilvl w:val="3"/>
          <w:numId w:val="1"/>
        </w:numPr>
        <w:tabs>
          <w:tab w:val="clear" w:pos="720"/>
        </w:tabs>
        <w:suppressAutoHyphens/>
        <w:spacing w:after="0" w:line="240" w:lineRule="auto"/>
        <w:ind w:left="1418" w:hanging="851"/>
        <w:jc w:val="both"/>
        <w:rPr>
          <w:rFonts w:ascii="Times New Roman" w:eastAsia="Times New Roman" w:hAnsi="Times New Roman" w:cs="Times New Roman"/>
          <w:sz w:val="24"/>
          <w:szCs w:val="24"/>
          <w:lang w:eastAsia="ar-SA"/>
        </w:rPr>
      </w:pPr>
      <w:r w:rsidRPr="00303920">
        <w:rPr>
          <w:rFonts w:ascii="Times New Roman" w:eastAsia="Times New Roman" w:hAnsi="Times New Roman" w:cs="Times New Roman"/>
          <w:sz w:val="24"/>
          <w:szCs w:val="24"/>
          <w:lang w:eastAsia="ar-SA"/>
        </w:rPr>
        <w:t>ē</w:t>
      </w:r>
      <w:r w:rsidRPr="00303920">
        <w:rPr>
          <w:rFonts w:ascii="Times New Roman" w:hAnsi="Times New Roman" w:cs="Times New Roman"/>
          <w:sz w:val="24"/>
          <w:szCs w:val="24"/>
        </w:rPr>
        <w:t>dienkarte nedrīkst atkārtoties biežāk kā ik pēc četrām nedēļām;</w:t>
      </w:r>
    </w:p>
    <w:p w14:paraId="15EBD40A" w14:textId="77777777" w:rsidR="00B430DA" w:rsidRPr="00303920" w:rsidRDefault="00B430DA" w:rsidP="00B430DA">
      <w:pPr>
        <w:numPr>
          <w:ilvl w:val="3"/>
          <w:numId w:val="1"/>
        </w:numPr>
        <w:tabs>
          <w:tab w:val="clear" w:pos="720"/>
        </w:tabs>
        <w:suppressAutoHyphens/>
        <w:spacing w:after="0" w:line="240" w:lineRule="auto"/>
        <w:ind w:left="1418" w:hanging="851"/>
        <w:jc w:val="both"/>
        <w:rPr>
          <w:rFonts w:ascii="Times New Roman" w:eastAsia="Times New Roman" w:hAnsi="Times New Roman" w:cs="Times New Roman"/>
          <w:sz w:val="24"/>
          <w:szCs w:val="24"/>
          <w:lang w:eastAsia="ar-SA"/>
        </w:rPr>
      </w:pPr>
      <w:r w:rsidRPr="00303920">
        <w:rPr>
          <w:rFonts w:ascii="Times New Roman" w:eastAsia="Times New Roman" w:hAnsi="Times New Roman" w:cs="Times New Roman"/>
          <w:sz w:val="24"/>
          <w:szCs w:val="24"/>
          <w:lang w:eastAsia="ar-SA"/>
        </w:rPr>
        <w:t>ē</w:t>
      </w:r>
      <w:r w:rsidRPr="00303920">
        <w:rPr>
          <w:rFonts w:ascii="Times New Roman" w:hAnsi="Times New Roman" w:cs="Times New Roman"/>
          <w:sz w:val="24"/>
          <w:szCs w:val="24"/>
        </w:rPr>
        <w:t>dienkartēs norādīto ēdienu gatavošanā dot priekšroku svaigiem un sezonāliem pārtikas produktiem</w:t>
      </w:r>
      <w:r w:rsidR="003C3D56">
        <w:rPr>
          <w:rFonts w:ascii="Times New Roman" w:hAnsi="Times New Roman" w:cs="Times New Roman"/>
          <w:sz w:val="24"/>
          <w:szCs w:val="24"/>
        </w:rPr>
        <w:t xml:space="preserve"> </w:t>
      </w:r>
      <w:r w:rsidR="003C3D56" w:rsidRPr="00B430DA">
        <w:rPr>
          <w:rFonts w:ascii="Times New Roman" w:eastAsia="Times New Roman" w:hAnsi="Times New Roman" w:cs="Times New Roman"/>
          <w:color w:val="000000"/>
          <w:sz w:val="24"/>
          <w:szCs w:val="24"/>
          <w:lang w:eastAsia="ar-SA"/>
        </w:rPr>
        <w:t>atbilstoši Zemkopības ministrijas izstrādātajam vietējo augļu un dārzeņu pieejamības kalendāram, kas publicēts Iepirkumu uzraudzības biroja mājaslapā internetā</w:t>
      </w:r>
      <w:r w:rsidRPr="00303920">
        <w:rPr>
          <w:rFonts w:ascii="Times New Roman" w:hAnsi="Times New Roman" w:cs="Times New Roman"/>
          <w:sz w:val="24"/>
          <w:szCs w:val="24"/>
        </w:rPr>
        <w:t>;</w:t>
      </w:r>
    </w:p>
    <w:p w14:paraId="13324918" w14:textId="3ECF728B" w:rsidR="00B430DA" w:rsidRPr="00303920" w:rsidRDefault="00B430DA" w:rsidP="00B430DA">
      <w:pPr>
        <w:numPr>
          <w:ilvl w:val="3"/>
          <w:numId w:val="1"/>
        </w:numPr>
        <w:tabs>
          <w:tab w:val="clear" w:pos="720"/>
        </w:tabs>
        <w:suppressAutoHyphens/>
        <w:spacing w:after="0" w:line="240" w:lineRule="auto"/>
        <w:ind w:left="1418" w:hanging="851"/>
        <w:jc w:val="both"/>
        <w:rPr>
          <w:rFonts w:ascii="Times New Roman" w:eastAsia="Times New Roman" w:hAnsi="Times New Roman" w:cs="Times New Roman"/>
          <w:sz w:val="24"/>
          <w:szCs w:val="24"/>
          <w:lang w:eastAsia="ar-SA"/>
        </w:rPr>
      </w:pPr>
      <w:r w:rsidRPr="00303920">
        <w:rPr>
          <w:rFonts w:ascii="Times New Roman" w:hAnsi="Times New Roman" w:cs="Times New Roman"/>
          <w:sz w:val="24"/>
          <w:szCs w:val="24"/>
        </w:rPr>
        <w:t>ēdienkartē neiekļaut un ēdienu gatavošanā neizmantot cīsiņus, desas un citus rūpnieciski ražotus gaļas un zvejniecības produktus;</w:t>
      </w:r>
    </w:p>
    <w:p w14:paraId="0B2ADFCF" w14:textId="77777777" w:rsidR="00303920" w:rsidRPr="00303920" w:rsidRDefault="00303920" w:rsidP="00B430DA">
      <w:pPr>
        <w:numPr>
          <w:ilvl w:val="3"/>
          <w:numId w:val="1"/>
        </w:numPr>
        <w:tabs>
          <w:tab w:val="clear" w:pos="720"/>
        </w:tabs>
        <w:suppressAutoHyphens/>
        <w:spacing w:after="0" w:line="240" w:lineRule="auto"/>
        <w:ind w:left="1418" w:hanging="851"/>
        <w:jc w:val="both"/>
        <w:rPr>
          <w:rFonts w:ascii="Times New Roman" w:eastAsia="Times New Roman" w:hAnsi="Times New Roman" w:cs="Times New Roman"/>
          <w:sz w:val="24"/>
          <w:szCs w:val="24"/>
          <w:lang w:eastAsia="ar-SA"/>
        </w:rPr>
      </w:pPr>
      <w:r w:rsidRPr="00303920">
        <w:rPr>
          <w:rFonts w:ascii="Times New Roman" w:hAnsi="Times New Roman" w:cs="Times New Roman"/>
          <w:sz w:val="24"/>
          <w:szCs w:val="24"/>
        </w:rPr>
        <w:t xml:space="preserve">ēdienkartēs izmantotajiem pārtikas produktiem jāatbilst Ministru kabineta 2012. gada 13. marta noteikumos Nr. 172 „Noteikumi par uztura normām izglītības iestāžu izglītojamiem, sociālās aprūpes un sociālās rehabilitācijas institūciju klientiem un ārstniecības iestāžu pacientiem” </w:t>
      </w:r>
      <w:r>
        <w:rPr>
          <w:rFonts w:ascii="Times New Roman" w:hAnsi="Times New Roman" w:cs="Times New Roman"/>
          <w:sz w:val="24"/>
          <w:szCs w:val="24"/>
        </w:rPr>
        <w:t xml:space="preserve">(turpmāk – MK noteikumi Nr. 172) </w:t>
      </w:r>
      <w:r w:rsidRPr="00303920">
        <w:rPr>
          <w:rFonts w:ascii="Times New Roman" w:hAnsi="Times New Roman" w:cs="Times New Roman"/>
          <w:sz w:val="24"/>
          <w:szCs w:val="24"/>
        </w:rPr>
        <w:t>noteiktajām prasībām;</w:t>
      </w:r>
    </w:p>
    <w:p w14:paraId="06D8C39F" w14:textId="6239D1C8" w:rsidR="00B430DA" w:rsidRPr="00303920" w:rsidRDefault="00B430DA" w:rsidP="00B430DA">
      <w:pPr>
        <w:numPr>
          <w:ilvl w:val="3"/>
          <w:numId w:val="1"/>
        </w:numPr>
        <w:tabs>
          <w:tab w:val="clear" w:pos="720"/>
        </w:tabs>
        <w:suppressAutoHyphens/>
        <w:spacing w:after="0" w:line="240" w:lineRule="auto"/>
        <w:ind w:left="1418" w:hanging="851"/>
        <w:jc w:val="both"/>
        <w:rPr>
          <w:rFonts w:ascii="Times New Roman" w:eastAsia="Times New Roman" w:hAnsi="Times New Roman" w:cs="Times New Roman"/>
          <w:sz w:val="24"/>
          <w:szCs w:val="24"/>
          <w:lang w:eastAsia="ar-SA"/>
        </w:rPr>
      </w:pPr>
      <w:r w:rsidRPr="00303920">
        <w:rPr>
          <w:rFonts w:ascii="Times New Roman" w:hAnsi="Times New Roman" w:cs="Times New Roman"/>
          <w:sz w:val="24"/>
          <w:szCs w:val="24"/>
        </w:rPr>
        <w:t>saskaņā ar Izpildītāja Tehnisko piedāvājumu ēdināšanas pakalpojuma nodrošināšanai izma</w:t>
      </w:r>
      <w:r w:rsidR="00C967D3">
        <w:rPr>
          <w:rFonts w:ascii="Times New Roman" w:hAnsi="Times New Roman" w:cs="Times New Roman"/>
          <w:sz w:val="24"/>
          <w:szCs w:val="24"/>
        </w:rPr>
        <w:t>ntot un iekļaut ēdienkartē (tai skaitā</w:t>
      </w:r>
      <w:r w:rsidR="005C3585">
        <w:rPr>
          <w:rFonts w:ascii="Times New Roman" w:hAnsi="Times New Roman" w:cs="Times New Roman"/>
          <w:sz w:val="24"/>
          <w:szCs w:val="24"/>
        </w:rPr>
        <w:t xml:space="preserve"> </w:t>
      </w:r>
      <w:r w:rsidRPr="00303920">
        <w:rPr>
          <w:rFonts w:ascii="Times New Roman" w:hAnsi="Times New Roman" w:cs="Times New Roman"/>
          <w:sz w:val="24"/>
          <w:szCs w:val="24"/>
        </w:rPr>
        <w:t>arī brīvās izvēles ēdienkartē) produktus, kuri atbilst BL, NPKS un LPIA un ir norādīti Tehniskajā piedāvājumā Pārtikas produktu sarakstā (3.</w:t>
      </w:r>
      <w:r w:rsidR="00C967D3">
        <w:rPr>
          <w:rFonts w:ascii="Times New Roman" w:hAnsi="Times New Roman" w:cs="Times New Roman"/>
          <w:sz w:val="24"/>
          <w:szCs w:val="24"/>
        </w:rPr>
        <w:t> </w:t>
      </w:r>
      <w:r w:rsidRPr="00303920">
        <w:rPr>
          <w:rFonts w:ascii="Times New Roman" w:hAnsi="Times New Roman" w:cs="Times New Roman"/>
          <w:sz w:val="24"/>
          <w:szCs w:val="24"/>
        </w:rPr>
        <w:t>pielikums).</w:t>
      </w:r>
    </w:p>
    <w:p w14:paraId="44D55FD0" w14:textId="26D03BA7" w:rsidR="000E4FB7" w:rsidRPr="00B430DA" w:rsidRDefault="00520CCF" w:rsidP="001C01D5">
      <w:pPr>
        <w:numPr>
          <w:ilvl w:val="2"/>
          <w:numId w:val="1"/>
        </w:numPr>
        <w:tabs>
          <w:tab w:val="clear" w:pos="1855"/>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4"/>
          <w:lang w:eastAsia="ar-SA"/>
        </w:rPr>
        <w:t>n</w:t>
      </w:r>
      <w:r w:rsidR="000E4FB7" w:rsidRPr="00303920">
        <w:rPr>
          <w:rFonts w:ascii="Times New Roman" w:eastAsia="Times New Roman" w:hAnsi="Times New Roman" w:cs="Times New Roman"/>
          <w:sz w:val="24"/>
          <w:szCs w:val="24"/>
          <w:lang w:eastAsia="ar-SA"/>
        </w:rPr>
        <w:t xml:space="preserve">e vēlāk kā līdz katras nedēļas </w:t>
      </w:r>
      <w:r w:rsidR="009D20BB" w:rsidRPr="00303920">
        <w:rPr>
          <w:rFonts w:ascii="Times New Roman" w:eastAsia="Times New Roman" w:hAnsi="Times New Roman" w:cs="Times New Roman"/>
          <w:sz w:val="24"/>
          <w:szCs w:val="24"/>
          <w:u w:val="single"/>
          <w:lang w:eastAsia="ar-SA"/>
        </w:rPr>
        <w:t xml:space="preserve">    </w:t>
      </w:r>
      <w:r w:rsidR="009D20BB" w:rsidRPr="00303920">
        <w:rPr>
          <w:rFonts w:ascii="Times New Roman" w:eastAsia="Times New Roman" w:hAnsi="Times New Roman" w:cs="Times New Roman"/>
          <w:i/>
          <w:sz w:val="24"/>
          <w:szCs w:val="24"/>
          <w:u w:val="single"/>
          <w:lang w:eastAsia="ar-SA"/>
        </w:rPr>
        <w:t xml:space="preserve">&lt;nedēļas diena, pulksteņa laiki&gt;   </w:t>
      </w:r>
      <w:r w:rsidR="009D20BB" w:rsidRPr="00303920">
        <w:rPr>
          <w:rFonts w:ascii="Times New Roman" w:eastAsia="Times New Roman" w:hAnsi="Times New Roman" w:cs="Times New Roman"/>
          <w:sz w:val="24"/>
          <w:szCs w:val="24"/>
          <w:lang w:eastAsia="ar-SA"/>
        </w:rPr>
        <w:t xml:space="preserve"> a</w:t>
      </w:r>
      <w:r w:rsidR="000E4FB7" w:rsidRPr="00303920">
        <w:rPr>
          <w:rFonts w:ascii="Times New Roman" w:eastAsia="Times New Roman" w:hAnsi="Times New Roman" w:cs="Times New Roman"/>
          <w:sz w:val="24"/>
          <w:szCs w:val="24"/>
          <w:lang w:eastAsia="ar-SA"/>
        </w:rPr>
        <w:t>tbilstoši Ministru kabineta 2002.</w:t>
      </w:r>
      <w:r w:rsidR="009D20BB" w:rsidRPr="00303920">
        <w:rPr>
          <w:rFonts w:ascii="Times New Roman" w:eastAsia="Times New Roman" w:hAnsi="Times New Roman" w:cs="Times New Roman"/>
          <w:sz w:val="24"/>
          <w:szCs w:val="24"/>
          <w:lang w:eastAsia="ar-SA"/>
        </w:rPr>
        <w:t> </w:t>
      </w:r>
      <w:r w:rsidR="000E4FB7" w:rsidRPr="00303920">
        <w:rPr>
          <w:rFonts w:ascii="Times New Roman" w:eastAsia="Times New Roman" w:hAnsi="Times New Roman" w:cs="Times New Roman"/>
          <w:sz w:val="24"/>
          <w:szCs w:val="24"/>
          <w:lang w:eastAsia="ar-SA"/>
        </w:rPr>
        <w:t>gada 27.</w:t>
      </w:r>
      <w:r w:rsidR="009D20BB" w:rsidRPr="00303920">
        <w:rPr>
          <w:rFonts w:ascii="Times New Roman" w:eastAsia="Times New Roman" w:hAnsi="Times New Roman" w:cs="Times New Roman"/>
          <w:sz w:val="24"/>
          <w:szCs w:val="24"/>
          <w:lang w:eastAsia="ar-SA"/>
        </w:rPr>
        <w:t> </w:t>
      </w:r>
      <w:r w:rsidR="000E4FB7" w:rsidRPr="00303920">
        <w:rPr>
          <w:rFonts w:ascii="Times New Roman" w:eastAsia="Times New Roman" w:hAnsi="Times New Roman" w:cs="Times New Roman"/>
          <w:sz w:val="24"/>
          <w:szCs w:val="24"/>
          <w:lang w:eastAsia="ar-SA"/>
        </w:rPr>
        <w:t>decembra noteikumu Nr.</w:t>
      </w:r>
      <w:r w:rsidR="009D20BB" w:rsidRPr="00303920">
        <w:rPr>
          <w:rFonts w:ascii="Times New Roman" w:eastAsia="Times New Roman" w:hAnsi="Times New Roman" w:cs="Times New Roman"/>
          <w:sz w:val="24"/>
          <w:szCs w:val="24"/>
          <w:lang w:eastAsia="ar-SA"/>
        </w:rPr>
        <w:t> </w:t>
      </w:r>
      <w:r w:rsidR="000E4FB7" w:rsidRPr="00303920">
        <w:rPr>
          <w:rFonts w:ascii="Times New Roman" w:eastAsia="Times New Roman" w:hAnsi="Times New Roman" w:cs="Times New Roman"/>
          <w:sz w:val="24"/>
          <w:szCs w:val="24"/>
          <w:lang w:eastAsia="ar-SA"/>
        </w:rPr>
        <w:t>610 „Higiēnas prasības izglītības iestādēm, kas īsteno vispārējās pamatizglītības, vispārējās vidējās izglītības un profesionālās pamatizglītības, arodizglītības vai profesionālās</w:t>
      </w:r>
      <w:r w:rsidR="000E4FB7" w:rsidRPr="00B430DA">
        <w:rPr>
          <w:rFonts w:ascii="Times New Roman" w:eastAsia="Times New Roman" w:hAnsi="Times New Roman" w:cs="Times New Roman"/>
          <w:sz w:val="24"/>
          <w:szCs w:val="24"/>
          <w:lang w:eastAsia="ar-SA"/>
        </w:rPr>
        <w:t xml:space="preserve"> vidējās izglītības programmas” 51. punkta prasībām Izpildītājs ar </w:t>
      </w:r>
      <w:r w:rsidR="004B229B">
        <w:rPr>
          <w:rFonts w:ascii="Times New Roman" w:eastAsia="Times New Roman" w:hAnsi="Times New Roman" w:cs="Times New Roman"/>
          <w:i/>
          <w:sz w:val="24"/>
          <w:szCs w:val="24"/>
          <w:lang w:eastAsia="ar-SA"/>
        </w:rPr>
        <w:t>Pasūtītāja</w:t>
      </w:r>
      <w:r w:rsidR="000E4FB7" w:rsidRPr="00C967D3">
        <w:rPr>
          <w:rFonts w:ascii="Times New Roman" w:eastAsia="Times New Roman" w:hAnsi="Times New Roman" w:cs="Times New Roman"/>
          <w:i/>
          <w:sz w:val="24"/>
          <w:szCs w:val="24"/>
          <w:lang w:eastAsia="ar-SA"/>
        </w:rPr>
        <w:t xml:space="preserve"> direktoru, medicīnas māsu vai citu pilnvarotu personu</w:t>
      </w:r>
      <w:r w:rsidR="000E4FB7" w:rsidRPr="00B430DA">
        <w:rPr>
          <w:rFonts w:ascii="Times New Roman" w:eastAsia="Times New Roman" w:hAnsi="Times New Roman" w:cs="Times New Roman"/>
          <w:sz w:val="24"/>
          <w:szCs w:val="24"/>
          <w:lang w:eastAsia="ar-SA"/>
        </w:rPr>
        <w:t xml:space="preserve"> rakstveidā saskaņo nākamās nedēļas ēdienkarti. Ēdienkarte tiek sastādīta 2 (divos) vienādos eksemplāros, no kuriem viens tiek nodots </w:t>
      </w:r>
      <w:r w:rsidR="004B229B">
        <w:rPr>
          <w:rFonts w:ascii="Times New Roman" w:eastAsia="Times New Roman" w:hAnsi="Times New Roman" w:cs="Times New Roman"/>
          <w:sz w:val="24"/>
          <w:szCs w:val="24"/>
          <w:lang w:eastAsia="ar-SA"/>
        </w:rPr>
        <w:t>Pasūtītājam</w:t>
      </w:r>
      <w:r w:rsidR="000E4FB7" w:rsidRPr="00B430DA">
        <w:rPr>
          <w:rFonts w:ascii="Times New Roman" w:eastAsia="Times New Roman" w:hAnsi="Times New Roman" w:cs="Times New Roman"/>
          <w:sz w:val="24"/>
          <w:szCs w:val="24"/>
          <w:lang w:eastAsia="ar-SA"/>
        </w:rPr>
        <w:t xml:space="preserve">. Ēdienkartē tiek atspoguļots katras ēdienreizes ēdiena nosaukums, produktu ielikums un to </w:t>
      </w:r>
      <w:r w:rsidR="000E4FB7" w:rsidRPr="00B430DA">
        <w:rPr>
          <w:rFonts w:ascii="Times New Roman" w:eastAsia="Times New Roman" w:hAnsi="Times New Roman" w:cs="Times New Roman"/>
          <w:color w:val="000000"/>
          <w:sz w:val="24"/>
          <w:szCs w:val="24"/>
          <w:lang w:eastAsia="ar-SA"/>
        </w:rPr>
        <w:t>svars (gramos uz vienu porciju) un ēdiena porcijas kopējais svars (gramos), kā arī norādītā ēdiena ener</w:t>
      </w:r>
      <w:r w:rsidR="00AC57A7">
        <w:rPr>
          <w:rFonts w:ascii="Times New Roman" w:eastAsia="Times New Roman" w:hAnsi="Times New Roman" w:cs="Times New Roman"/>
          <w:color w:val="000000"/>
          <w:sz w:val="24"/>
          <w:szCs w:val="24"/>
          <w:lang w:eastAsia="ar-SA"/>
        </w:rPr>
        <w:t>ģētiskā vērtība (kcal) un cenas.</w:t>
      </w:r>
    </w:p>
    <w:p w14:paraId="48C9791E" w14:textId="58B00E3F" w:rsidR="00B430DA" w:rsidRPr="00B430DA" w:rsidRDefault="004B229B" w:rsidP="001C01D5">
      <w:pPr>
        <w:numPr>
          <w:ilvl w:val="2"/>
          <w:numId w:val="1"/>
        </w:numPr>
        <w:tabs>
          <w:tab w:val="num" w:pos="993"/>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4"/>
          <w:lang w:eastAsia="lv-LV"/>
        </w:rPr>
        <w:t xml:space="preserve">Pasūtītāja </w:t>
      </w:r>
      <w:r w:rsidR="000E4FB7" w:rsidRPr="00B430DA">
        <w:rPr>
          <w:rFonts w:ascii="Times New Roman" w:eastAsia="Times New Roman" w:hAnsi="Times New Roman" w:cs="Times New Roman"/>
          <w:sz w:val="24"/>
          <w:szCs w:val="24"/>
          <w:lang w:eastAsia="lv-LV"/>
        </w:rPr>
        <w:t>apmeklētājiem pieejamā vietā tiek izvietota nedēļas komplekso pusdienu ēdienkarte, norādot ēdienkartē iekļauto ēdienu porcijas svaru, uztu</w:t>
      </w:r>
      <w:r w:rsidR="00C7695B">
        <w:rPr>
          <w:rFonts w:ascii="Times New Roman" w:eastAsia="Times New Roman" w:hAnsi="Times New Roman" w:cs="Times New Roman"/>
          <w:sz w:val="24"/>
          <w:szCs w:val="24"/>
          <w:lang w:eastAsia="lv-LV"/>
        </w:rPr>
        <w:t>rvērtību un enerģētisko vērtību;</w:t>
      </w:r>
    </w:p>
    <w:p w14:paraId="74384378" w14:textId="51C2BABD" w:rsidR="00B430DA" w:rsidRPr="00B430DA" w:rsidRDefault="00520CCF" w:rsidP="001C01D5">
      <w:pPr>
        <w:numPr>
          <w:ilvl w:val="2"/>
          <w:numId w:val="1"/>
        </w:numPr>
        <w:tabs>
          <w:tab w:val="num" w:pos="993"/>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p</w:t>
      </w:r>
      <w:r w:rsidR="00B430DA" w:rsidRPr="00B430DA">
        <w:rPr>
          <w:rFonts w:ascii="Times New Roman" w:hAnsi="Times New Roman" w:cs="Times New Roman"/>
          <w:sz w:val="24"/>
          <w:szCs w:val="24"/>
        </w:rPr>
        <w:t xml:space="preserve">ēc </w:t>
      </w:r>
      <w:r w:rsidR="004B229B">
        <w:rPr>
          <w:rFonts w:ascii="Times New Roman" w:hAnsi="Times New Roman" w:cs="Times New Roman"/>
          <w:sz w:val="24"/>
          <w:szCs w:val="24"/>
        </w:rPr>
        <w:t>Pasūtītāja</w:t>
      </w:r>
      <w:r w:rsidR="00B430DA" w:rsidRPr="00B430DA">
        <w:rPr>
          <w:rFonts w:ascii="Times New Roman" w:hAnsi="Times New Roman" w:cs="Times New Roman"/>
          <w:sz w:val="24"/>
          <w:szCs w:val="24"/>
        </w:rPr>
        <w:t xml:space="preserve"> pieprasījuma</w:t>
      </w:r>
      <w:r w:rsidR="00AC57A7">
        <w:rPr>
          <w:rFonts w:ascii="Times New Roman" w:hAnsi="Times New Roman" w:cs="Times New Roman"/>
          <w:sz w:val="24"/>
          <w:szCs w:val="24"/>
        </w:rPr>
        <w:t xml:space="preserve"> </w:t>
      </w:r>
      <w:r w:rsidR="00C7695B">
        <w:rPr>
          <w:rFonts w:ascii="Times New Roman" w:hAnsi="Times New Roman" w:cs="Times New Roman"/>
          <w:sz w:val="24"/>
          <w:szCs w:val="24"/>
        </w:rPr>
        <w:t>nodrošināt veģetāru ēdināšanu;</w:t>
      </w:r>
    </w:p>
    <w:p w14:paraId="2D814F0D" w14:textId="5287F283" w:rsidR="00B430DA" w:rsidRPr="003C3D56" w:rsidRDefault="00520CCF" w:rsidP="001C01D5">
      <w:pPr>
        <w:numPr>
          <w:ilvl w:val="2"/>
          <w:numId w:val="1"/>
        </w:numPr>
        <w:tabs>
          <w:tab w:val="num" w:pos="993"/>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p</w:t>
      </w:r>
      <w:r w:rsidR="00B430DA" w:rsidRPr="003C3D56">
        <w:rPr>
          <w:rFonts w:ascii="Times New Roman" w:hAnsi="Times New Roman" w:cs="Times New Roman"/>
          <w:sz w:val="24"/>
          <w:szCs w:val="24"/>
        </w:rPr>
        <w:t xml:space="preserve">ēc </w:t>
      </w:r>
      <w:r w:rsidR="004B229B">
        <w:rPr>
          <w:rFonts w:ascii="Times New Roman" w:hAnsi="Times New Roman" w:cs="Times New Roman"/>
          <w:sz w:val="24"/>
          <w:szCs w:val="24"/>
        </w:rPr>
        <w:t>Pasūtītāja</w:t>
      </w:r>
      <w:r w:rsidR="00B430DA" w:rsidRPr="003C3D56">
        <w:rPr>
          <w:rFonts w:ascii="Times New Roman" w:hAnsi="Times New Roman" w:cs="Times New Roman"/>
          <w:sz w:val="24"/>
          <w:szCs w:val="24"/>
        </w:rPr>
        <w:t xml:space="preserve"> pieprasījuma nodrošin</w:t>
      </w:r>
      <w:r w:rsidR="00C7695B">
        <w:rPr>
          <w:rFonts w:ascii="Times New Roman" w:hAnsi="Times New Roman" w:cs="Times New Roman"/>
          <w:sz w:val="24"/>
          <w:szCs w:val="24"/>
        </w:rPr>
        <w:t>āt</w:t>
      </w:r>
      <w:r w:rsidR="00B430DA" w:rsidRPr="003C3D56">
        <w:rPr>
          <w:rFonts w:ascii="Times New Roman" w:hAnsi="Times New Roman" w:cs="Times New Roman"/>
          <w:sz w:val="24"/>
          <w:szCs w:val="24"/>
        </w:rPr>
        <w:t xml:space="preserve"> atbilstošu ēdināšanu gadījumos, kad izglītojamajam ir ārsta apstiprināta diagnoze (celiakija, cukura diabēts, alerģija pret </w:t>
      </w:r>
      <w:r w:rsidR="00B430DA" w:rsidRPr="003C3D56">
        <w:rPr>
          <w:rFonts w:ascii="Times New Roman" w:hAnsi="Times New Roman" w:cs="Times New Roman"/>
          <w:sz w:val="24"/>
          <w:szCs w:val="24"/>
        </w:rPr>
        <w:lastRenderedPageBreak/>
        <w:t xml:space="preserve">konkrētiem pārtikas produktiem), kuras dēļ ir nepieciešama uztura korekcija. </w:t>
      </w:r>
      <w:r w:rsidR="00C967D3">
        <w:rPr>
          <w:rFonts w:ascii="Times New Roman" w:hAnsi="Times New Roman" w:cs="Times New Roman"/>
          <w:sz w:val="24"/>
          <w:szCs w:val="24"/>
        </w:rPr>
        <w:t>Izpildītājam</w:t>
      </w:r>
      <w:r w:rsidR="00B430DA" w:rsidRPr="003C3D56">
        <w:rPr>
          <w:rFonts w:ascii="Times New Roman" w:hAnsi="Times New Roman" w:cs="Times New Roman"/>
          <w:sz w:val="24"/>
          <w:szCs w:val="24"/>
        </w:rPr>
        <w:t xml:space="preserve"> jānodrošina, ka izglītojamam ar ārsta diagnozi paredzētais ēdiens pēc iespējas līdzīgs tam ēdienam, kas tiek pasniegts pārējiem izglītojamiem, ar mērķi nodrošināt līdzvērtīgu uzturvērtību un ar mērķi nevairot</w:t>
      </w:r>
      <w:r w:rsidR="00C7695B">
        <w:rPr>
          <w:rFonts w:ascii="Times New Roman" w:hAnsi="Times New Roman" w:cs="Times New Roman"/>
          <w:sz w:val="24"/>
          <w:szCs w:val="24"/>
        </w:rPr>
        <w:t xml:space="preserve"> nevienlīdzību izglītojamo vidū;</w:t>
      </w:r>
    </w:p>
    <w:p w14:paraId="54C27452" w14:textId="26BE95FC" w:rsidR="00B430DA" w:rsidRPr="003C3D56" w:rsidRDefault="00C7695B" w:rsidP="001C01D5">
      <w:pPr>
        <w:numPr>
          <w:ilvl w:val="2"/>
          <w:numId w:val="1"/>
        </w:numPr>
        <w:tabs>
          <w:tab w:val="num" w:pos="993"/>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ē</w:t>
      </w:r>
      <w:r w:rsidR="00B430DA" w:rsidRPr="003C3D56">
        <w:rPr>
          <w:rFonts w:ascii="Times New Roman" w:hAnsi="Times New Roman" w:cs="Times New Roman"/>
          <w:sz w:val="24"/>
          <w:szCs w:val="24"/>
        </w:rPr>
        <w:t>dien</w:t>
      </w:r>
      <w:r>
        <w:rPr>
          <w:rFonts w:ascii="Times New Roman" w:hAnsi="Times New Roman" w:cs="Times New Roman"/>
          <w:sz w:val="24"/>
          <w:szCs w:val="24"/>
        </w:rPr>
        <w:t>us gatavot</w:t>
      </w:r>
      <w:r w:rsidR="00B430DA" w:rsidRPr="003C3D56">
        <w:rPr>
          <w:rFonts w:ascii="Times New Roman" w:hAnsi="Times New Roman" w:cs="Times New Roman"/>
          <w:sz w:val="24"/>
          <w:szCs w:val="24"/>
        </w:rPr>
        <w:t xml:space="preserve"> no dažādām pārtikas grupām: dzīvnieku un putnu gaļa, zivis, dārzeņi, zaļumi, augļi, putraimi, maize, makaroni, piena produkti u.c., izmantojot pēc iespējas plašāku produktu</w:t>
      </w:r>
      <w:r w:rsidR="00933EFE">
        <w:rPr>
          <w:rFonts w:ascii="Times New Roman" w:hAnsi="Times New Roman" w:cs="Times New Roman"/>
          <w:sz w:val="24"/>
          <w:szCs w:val="24"/>
        </w:rPr>
        <w:t xml:space="preserve"> klāstu ar attiecīgu kaloritāti;</w:t>
      </w:r>
    </w:p>
    <w:p w14:paraId="42F55C62" w14:textId="111D3D09" w:rsidR="00B430DA" w:rsidRPr="003C3D56" w:rsidRDefault="005C3585" w:rsidP="001C01D5">
      <w:pPr>
        <w:numPr>
          <w:ilvl w:val="2"/>
          <w:numId w:val="1"/>
        </w:numPr>
        <w:tabs>
          <w:tab w:val="num" w:pos="993"/>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ē</w:t>
      </w:r>
      <w:r w:rsidR="00B430DA" w:rsidRPr="003C3D56">
        <w:rPr>
          <w:rFonts w:ascii="Times New Roman" w:hAnsi="Times New Roman" w:cs="Times New Roman"/>
          <w:sz w:val="24"/>
          <w:szCs w:val="24"/>
        </w:rPr>
        <w:t>dienu gatavošanā nedrīkst izmantot pusfabrikātus (pelmeņus, saldētas kotletes u.c.), kā arī rūpnieciski sasaldētu gaļu (izņēmums – saldēta vistas fileja, vistu šķiņķi, apakšstilbi). Drīkst izmantot saldētas zivju filejas, saldētus dārzeņus un ogas (sezonā, kad nav pieejami analogi svaigā veidā). Gaļa maltās gaļas izstrādājumiem tiek malta uz vietas izg</w:t>
      </w:r>
      <w:r>
        <w:rPr>
          <w:rFonts w:ascii="Times New Roman" w:hAnsi="Times New Roman" w:cs="Times New Roman"/>
          <w:sz w:val="24"/>
          <w:szCs w:val="24"/>
        </w:rPr>
        <w:t>lītības iestādes pārtikas blokā;</w:t>
      </w:r>
    </w:p>
    <w:p w14:paraId="59E5F956" w14:textId="12C986D2" w:rsidR="00303920" w:rsidRPr="003C3D56" w:rsidRDefault="005C3585" w:rsidP="00303920">
      <w:pPr>
        <w:numPr>
          <w:ilvl w:val="2"/>
          <w:numId w:val="1"/>
        </w:numPr>
        <w:tabs>
          <w:tab w:val="num" w:pos="993"/>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n</w:t>
      </w:r>
      <w:r w:rsidR="00B430DA" w:rsidRPr="003C3D56">
        <w:rPr>
          <w:rFonts w:ascii="Times New Roman" w:hAnsi="Times New Roman" w:cs="Times New Roman"/>
          <w:sz w:val="24"/>
          <w:szCs w:val="24"/>
        </w:rPr>
        <w:t>odrošināt pasniegšanas dienā svaigi pagatavotu ēdienu no dabīgiem, neapstrādātiem pārtikas produkti</w:t>
      </w:r>
      <w:r w:rsidR="00AC57A7">
        <w:rPr>
          <w:rFonts w:ascii="Times New Roman" w:hAnsi="Times New Roman" w:cs="Times New Roman"/>
          <w:sz w:val="24"/>
          <w:szCs w:val="24"/>
        </w:rPr>
        <w:t xml:space="preserve">em </w:t>
      </w:r>
      <w:r w:rsidR="00B430DA" w:rsidRPr="003C3D56">
        <w:rPr>
          <w:rFonts w:ascii="Times New Roman" w:hAnsi="Times New Roman" w:cs="Times New Roman"/>
          <w:sz w:val="24"/>
          <w:szCs w:val="24"/>
        </w:rPr>
        <w:t xml:space="preserve">(piemēram,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w:t>
      </w:r>
      <w:r w:rsidR="00303920" w:rsidRPr="003C3D56">
        <w:rPr>
          <w:rFonts w:ascii="Times New Roman" w:hAnsi="Times New Roman" w:cs="Times New Roman"/>
          <w:sz w:val="24"/>
          <w:szCs w:val="24"/>
        </w:rPr>
        <w:t>MK noteikumos Nr. 172</w:t>
      </w:r>
      <w:r>
        <w:rPr>
          <w:rFonts w:ascii="Times New Roman" w:hAnsi="Times New Roman" w:cs="Times New Roman"/>
          <w:sz w:val="24"/>
          <w:szCs w:val="24"/>
        </w:rPr>
        <w:t>;</w:t>
      </w:r>
    </w:p>
    <w:p w14:paraId="669B3AFF" w14:textId="77777777" w:rsidR="00303920" w:rsidRPr="003C3D56" w:rsidRDefault="00303920" w:rsidP="00303920">
      <w:pPr>
        <w:numPr>
          <w:ilvl w:val="2"/>
          <w:numId w:val="1"/>
        </w:numPr>
        <w:tabs>
          <w:tab w:val="num" w:pos="993"/>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sidRPr="003C3D56">
        <w:rPr>
          <w:rFonts w:ascii="Times New Roman" w:hAnsi="Times New Roman" w:cs="Times New Roman"/>
          <w:sz w:val="24"/>
          <w:szCs w:val="24"/>
        </w:rPr>
        <w:t>nodrošināt un garantēt izglītojamo kvalitatīvu ēdināšanu atbilstoši saistošajiem normatīvajiem aktiem;</w:t>
      </w:r>
    </w:p>
    <w:p w14:paraId="030E995B" w14:textId="7D7F3A1B" w:rsidR="003C3D56" w:rsidRPr="003C3D56" w:rsidRDefault="00AC57A7" w:rsidP="003C3D56">
      <w:pPr>
        <w:numPr>
          <w:ilvl w:val="2"/>
          <w:numId w:val="1"/>
        </w:numPr>
        <w:tabs>
          <w:tab w:val="num" w:pos="993"/>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sidRPr="00B430DA">
        <w:rPr>
          <w:rFonts w:ascii="Times New Roman" w:eastAsia="Times New Roman" w:hAnsi="Times New Roman" w:cs="Times New Roman"/>
          <w:color w:val="000000"/>
          <w:sz w:val="24"/>
          <w:szCs w:val="24"/>
          <w:lang w:eastAsia="ar-SA"/>
        </w:rPr>
        <w:t xml:space="preserve">ēdienu gatavot </w:t>
      </w:r>
      <w:r w:rsidR="004B229B">
        <w:rPr>
          <w:rFonts w:ascii="Times New Roman" w:hAnsi="Times New Roman" w:cs="Times New Roman"/>
          <w:sz w:val="24"/>
          <w:szCs w:val="24"/>
        </w:rPr>
        <w:t>Pasūtītāja</w:t>
      </w:r>
      <w:r w:rsidR="003C3D56">
        <w:rPr>
          <w:rFonts w:ascii="Times New Roman" w:hAnsi="Times New Roman" w:cs="Times New Roman"/>
          <w:sz w:val="24"/>
          <w:szCs w:val="24"/>
        </w:rPr>
        <w:t xml:space="preserve"> telpās;</w:t>
      </w:r>
    </w:p>
    <w:p w14:paraId="0DCD6076" w14:textId="77777777" w:rsidR="000E4FB7" w:rsidRPr="00AC57A7" w:rsidRDefault="000E4FB7" w:rsidP="00AC57A7">
      <w:pPr>
        <w:numPr>
          <w:ilvl w:val="2"/>
          <w:numId w:val="1"/>
        </w:numPr>
        <w:tabs>
          <w:tab w:val="num" w:pos="993"/>
        </w:tabs>
        <w:suppressAutoHyphens/>
        <w:spacing w:after="0" w:line="240" w:lineRule="auto"/>
        <w:ind w:left="993" w:hanging="709"/>
        <w:jc w:val="both"/>
        <w:rPr>
          <w:rFonts w:ascii="Times New Roman" w:eastAsia="Times New Roman" w:hAnsi="Times New Roman" w:cs="Times New Roman"/>
          <w:b/>
          <w:sz w:val="24"/>
          <w:szCs w:val="24"/>
          <w:lang w:eastAsia="ar-SA"/>
        </w:rPr>
      </w:pPr>
      <w:r w:rsidRPr="00AC57A7">
        <w:rPr>
          <w:rFonts w:ascii="Times New Roman" w:eastAsia="Times New Roman" w:hAnsi="Times New Roman" w:cs="Times New Roman"/>
          <w:sz w:val="24"/>
          <w:szCs w:val="24"/>
          <w:lang w:eastAsia="ar-SA"/>
        </w:rPr>
        <w:t xml:space="preserve">nodrošināt Pakalpojuma sniegšanai tehnisko aprīkojumu, tai skaitā, inventāru un saimniecības pamatlīdzekļus saskaņā ar </w:t>
      </w:r>
      <w:r w:rsidR="000126C9" w:rsidRPr="00AC57A7">
        <w:rPr>
          <w:rFonts w:ascii="Times New Roman" w:eastAsia="Times New Roman" w:hAnsi="Times New Roman" w:cs="Times New Roman"/>
          <w:sz w:val="24"/>
          <w:szCs w:val="24"/>
          <w:lang w:eastAsia="ar-SA"/>
        </w:rPr>
        <w:t>Tehnisko specifikāciju</w:t>
      </w:r>
      <w:r w:rsidRPr="00AC57A7">
        <w:rPr>
          <w:rFonts w:ascii="Times New Roman" w:eastAsia="Times New Roman" w:hAnsi="Times New Roman" w:cs="Times New Roman"/>
          <w:sz w:val="24"/>
          <w:szCs w:val="24"/>
          <w:lang w:eastAsia="ar-SA"/>
        </w:rPr>
        <w:t xml:space="preserve">;  </w:t>
      </w:r>
    </w:p>
    <w:p w14:paraId="1AFA4BA3" w14:textId="7CC1FA37" w:rsidR="003C3D56" w:rsidRPr="00AC57A7" w:rsidRDefault="00520CCF" w:rsidP="00AC57A7">
      <w:pPr>
        <w:pStyle w:val="ListParagraph"/>
        <w:numPr>
          <w:ilvl w:val="2"/>
          <w:numId w:val="1"/>
        </w:numPr>
        <w:tabs>
          <w:tab w:val="clear" w:pos="1855"/>
        </w:tabs>
        <w:ind w:left="993" w:hanging="709"/>
        <w:jc w:val="both"/>
      </w:pPr>
      <w:r>
        <w:t>j</w:t>
      </w:r>
      <w:r w:rsidR="003C3D56" w:rsidRPr="00AC57A7">
        <w:t xml:space="preserve">a izglītojamiem mācību process tiek organizēts ārpus </w:t>
      </w:r>
      <w:r w:rsidR="004B229B">
        <w:t>Pasūtītāja</w:t>
      </w:r>
      <w:r w:rsidR="003C3D56" w:rsidRPr="00AC57A7">
        <w:t xml:space="preserve"> telpām (mācību ekskursijas, pārgājieni, konkursi, olimpiādes, sporta sacensības u.c.)</w:t>
      </w:r>
      <w:r w:rsidR="00134828">
        <w:t xml:space="preserve"> pēc </w:t>
      </w:r>
      <w:r w:rsidR="004B229B">
        <w:t>Pasūtītāja</w:t>
      </w:r>
      <w:r w:rsidR="00134828">
        <w:t xml:space="preserve"> atsevišķa pieprasījuma</w:t>
      </w:r>
      <w:r w:rsidR="003C3D56" w:rsidRPr="00AC57A7">
        <w:t xml:space="preserve"> tiek sagatavots ēdiens līdzi ņemšanai;</w:t>
      </w:r>
    </w:p>
    <w:p w14:paraId="0F346B9C" w14:textId="77777777" w:rsidR="003C3D56" w:rsidRPr="00C72F8F" w:rsidRDefault="003C3D56" w:rsidP="00AC57A7">
      <w:pPr>
        <w:numPr>
          <w:ilvl w:val="2"/>
          <w:numId w:val="1"/>
        </w:numPr>
        <w:tabs>
          <w:tab w:val="clear" w:pos="1855"/>
        </w:tabs>
        <w:spacing w:after="0" w:line="240" w:lineRule="auto"/>
        <w:ind w:left="993" w:hanging="709"/>
        <w:jc w:val="both"/>
        <w:rPr>
          <w:rFonts w:ascii="Times New Roman" w:hAnsi="Times New Roman" w:cs="Times New Roman"/>
          <w:sz w:val="24"/>
          <w:szCs w:val="24"/>
        </w:rPr>
      </w:pPr>
      <w:r w:rsidRPr="00C72F8F">
        <w:rPr>
          <w:rFonts w:ascii="Times New Roman" w:hAnsi="Times New Roman" w:cs="Times New Roman"/>
          <w:sz w:val="24"/>
          <w:szCs w:val="24"/>
        </w:rPr>
        <w:t xml:space="preserve">nodrošināt Pakalpojuma saņemšanai papildus nepieciešamo tehnisko aprīkojumu </w:t>
      </w:r>
      <w:r w:rsidRPr="00C72F8F">
        <w:rPr>
          <w:rFonts w:ascii="Times New Roman" w:hAnsi="Times New Roman" w:cs="Times New Roman"/>
          <w:bCs/>
          <w:sz w:val="24"/>
          <w:szCs w:val="24"/>
          <w:lang w:eastAsia="ar-SA"/>
        </w:rPr>
        <w:t>(inventāru un saimniecības pamatlīdzekļus, kā arī nodrošina virtuves kosmētiskos remontdarbus, tehniskā aprīkojuma apkopi un remonta izdevumus par saviem līdzekļiem)</w:t>
      </w:r>
      <w:r w:rsidRPr="00C72F8F">
        <w:rPr>
          <w:rFonts w:ascii="Times New Roman" w:hAnsi="Times New Roman" w:cs="Times New Roman"/>
          <w:sz w:val="24"/>
          <w:szCs w:val="24"/>
        </w:rPr>
        <w:t>;</w:t>
      </w:r>
    </w:p>
    <w:p w14:paraId="6910E668" w14:textId="44E36C7F" w:rsidR="000E4FB7" w:rsidRPr="00C72F8F" w:rsidRDefault="00933EFE" w:rsidP="00AC57A7">
      <w:pPr>
        <w:numPr>
          <w:ilvl w:val="2"/>
          <w:numId w:val="1"/>
        </w:numPr>
        <w:tabs>
          <w:tab w:val="clear" w:pos="1855"/>
          <w:tab w:val="num" w:pos="993"/>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p</w:t>
      </w:r>
      <w:r w:rsidR="003C3D56" w:rsidRPr="00C72F8F">
        <w:rPr>
          <w:rFonts w:ascii="Times New Roman" w:hAnsi="Times New Roman" w:cs="Times New Roman"/>
          <w:sz w:val="24"/>
          <w:szCs w:val="24"/>
        </w:rPr>
        <w:t>ar saviem līdzekļiem vei</w:t>
      </w:r>
      <w:r w:rsidR="00C7695B">
        <w:rPr>
          <w:rFonts w:ascii="Times New Roman" w:hAnsi="Times New Roman" w:cs="Times New Roman"/>
          <w:sz w:val="24"/>
          <w:szCs w:val="24"/>
        </w:rPr>
        <w:t>kt</w:t>
      </w:r>
      <w:r w:rsidR="003C3D56" w:rsidRPr="00C72F8F">
        <w:rPr>
          <w:rFonts w:ascii="Times New Roman" w:hAnsi="Times New Roman" w:cs="Times New Roman"/>
          <w:sz w:val="24"/>
          <w:szCs w:val="24"/>
        </w:rPr>
        <w:t xml:space="preserve"> ēdiena pagatavošanas, sadales un ēdināšanas telpu ikdienas uzkopšanas darbus atbilstoši vispārējās higiēnas normām;</w:t>
      </w:r>
    </w:p>
    <w:p w14:paraId="443E324C" w14:textId="4712C183" w:rsidR="003C3D56" w:rsidRPr="00933EFE" w:rsidRDefault="003C3D56" w:rsidP="00AC57A7">
      <w:pPr>
        <w:numPr>
          <w:ilvl w:val="2"/>
          <w:numId w:val="1"/>
        </w:numPr>
        <w:tabs>
          <w:tab w:val="num" w:pos="993"/>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sidRPr="00C72F8F">
        <w:rPr>
          <w:rFonts w:ascii="Times New Roman" w:hAnsi="Times New Roman" w:cs="Times New Roman"/>
          <w:sz w:val="24"/>
          <w:szCs w:val="24"/>
        </w:rPr>
        <w:t xml:space="preserve">pēc </w:t>
      </w:r>
      <w:r w:rsidR="004B229B">
        <w:rPr>
          <w:rFonts w:ascii="Times New Roman" w:hAnsi="Times New Roman" w:cs="Times New Roman"/>
          <w:sz w:val="24"/>
          <w:szCs w:val="24"/>
        </w:rPr>
        <w:t>Pasūtītāja</w:t>
      </w:r>
      <w:r w:rsidRPr="00C72F8F">
        <w:rPr>
          <w:rFonts w:ascii="Times New Roman" w:hAnsi="Times New Roman" w:cs="Times New Roman"/>
          <w:sz w:val="24"/>
          <w:szCs w:val="24"/>
        </w:rPr>
        <w:t xml:space="preserve"> pieprasījuma nodrošin</w:t>
      </w:r>
      <w:r w:rsidR="00C7695B">
        <w:rPr>
          <w:rFonts w:ascii="Times New Roman" w:hAnsi="Times New Roman" w:cs="Times New Roman"/>
          <w:sz w:val="24"/>
          <w:szCs w:val="24"/>
        </w:rPr>
        <w:t>āt</w:t>
      </w:r>
      <w:r w:rsidRPr="00C72F8F">
        <w:rPr>
          <w:rFonts w:ascii="Times New Roman" w:hAnsi="Times New Roman" w:cs="Times New Roman"/>
          <w:sz w:val="24"/>
          <w:szCs w:val="24"/>
        </w:rPr>
        <w:t xml:space="preserve"> dalību </w:t>
      </w:r>
      <w:r w:rsidRPr="00C72F8F">
        <w:rPr>
          <w:rFonts w:ascii="Times New Roman" w:hAnsi="Times New Roman" w:cs="Times New Roman"/>
          <w:color w:val="000000"/>
          <w:sz w:val="24"/>
          <w:szCs w:val="24"/>
          <w:lang w:eastAsia="lv-LV"/>
        </w:rPr>
        <w:t>Latvijas Republikas un Eiropas Savienības atbalsta programmās augļu, dārzeņu un piena piegādei un sadalei izglītojamajiem</w:t>
      </w:r>
      <w:r w:rsidR="00933EFE">
        <w:rPr>
          <w:rFonts w:ascii="Times New Roman" w:hAnsi="Times New Roman" w:cs="Times New Roman"/>
          <w:color w:val="000000"/>
          <w:sz w:val="24"/>
          <w:szCs w:val="24"/>
          <w:lang w:eastAsia="lv-LV"/>
        </w:rPr>
        <w:t>;</w:t>
      </w:r>
    </w:p>
    <w:p w14:paraId="4EDC4CBB" w14:textId="3596A624" w:rsidR="00933EFE" w:rsidRPr="003C3D56" w:rsidRDefault="00933EFE" w:rsidP="00933EFE">
      <w:pPr>
        <w:numPr>
          <w:ilvl w:val="2"/>
          <w:numId w:val="1"/>
        </w:numPr>
        <w:tabs>
          <w:tab w:val="num" w:pos="993"/>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p</w:t>
      </w:r>
      <w:r w:rsidRPr="003C3D56">
        <w:rPr>
          <w:rFonts w:ascii="Times New Roman" w:hAnsi="Times New Roman" w:cs="Times New Roman"/>
          <w:sz w:val="24"/>
          <w:szCs w:val="24"/>
        </w:rPr>
        <w:t>ēc Pasūtītāja</w:t>
      </w:r>
      <w:r w:rsidR="003F2CEF">
        <w:rPr>
          <w:rFonts w:ascii="Times New Roman" w:hAnsi="Times New Roman" w:cs="Times New Roman"/>
          <w:sz w:val="24"/>
          <w:szCs w:val="24"/>
        </w:rPr>
        <w:t xml:space="preserve"> </w:t>
      </w:r>
      <w:r w:rsidRPr="003C3D56">
        <w:rPr>
          <w:rFonts w:ascii="Times New Roman" w:hAnsi="Times New Roman" w:cs="Times New Roman"/>
          <w:sz w:val="24"/>
          <w:szCs w:val="24"/>
        </w:rPr>
        <w:t>pilnvarotas personas pieprasījuma</w:t>
      </w:r>
      <w:r w:rsidR="00C7695B">
        <w:rPr>
          <w:rFonts w:ascii="Times New Roman" w:hAnsi="Times New Roman" w:cs="Times New Roman"/>
          <w:sz w:val="24"/>
          <w:szCs w:val="24"/>
        </w:rPr>
        <w:t xml:space="preserve"> uzrādīt</w:t>
      </w:r>
      <w:r w:rsidRPr="003C3D56">
        <w:rPr>
          <w:rFonts w:ascii="Times New Roman" w:hAnsi="Times New Roman" w:cs="Times New Roman"/>
          <w:sz w:val="24"/>
          <w:szCs w:val="24"/>
        </w:rPr>
        <w:t xml:space="preserve"> tehnoloģisk</w:t>
      </w:r>
      <w:r w:rsidR="00C7695B">
        <w:rPr>
          <w:rFonts w:ascii="Times New Roman" w:hAnsi="Times New Roman" w:cs="Times New Roman"/>
          <w:sz w:val="24"/>
          <w:szCs w:val="24"/>
        </w:rPr>
        <w:t>o</w:t>
      </w:r>
      <w:r w:rsidRPr="003C3D56">
        <w:rPr>
          <w:rFonts w:ascii="Times New Roman" w:hAnsi="Times New Roman" w:cs="Times New Roman"/>
          <w:sz w:val="24"/>
          <w:szCs w:val="24"/>
        </w:rPr>
        <w:t xml:space="preserve"> dokumentācij</w:t>
      </w:r>
      <w:r w:rsidR="00C7695B">
        <w:rPr>
          <w:rFonts w:ascii="Times New Roman" w:hAnsi="Times New Roman" w:cs="Times New Roman"/>
          <w:sz w:val="24"/>
          <w:szCs w:val="24"/>
        </w:rPr>
        <w:t>u</w:t>
      </w:r>
      <w:r w:rsidRPr="003C3D56">
        <w:rPr>
          <w:rFonts w:ascii="Times New Roman" w:hAnsi="Times New Roman" w:cs="Times New Roman"/>
          <w:sz w:val="24"/>
          <w:szCs w:val="24"/>
        </w:rPr>
        <w:t xml:space="preserve"> – piegādāto preču pavadzīmes, paškontroles dokumentācij</w:t>
      </w:r>
      <w:r w:rsidR="00C7695B">
        <w:rPr>
          <w:rFonts w:ascii="Times New Roman" w:hAnsi="Times New Roman" w:cs="Times New Roman"/>
          <w:sz w:val="24"/>
          <w:szCs w:val="24"/>
        </w:rPr>
        <w:t>u</w:t>
      </w:r>
      <w:r>
        <w:rPr>
          <w:rFonts w:ascii="Times New Roman" w:hAnsi="Times New Roman" w:cs="Times New Roman"/>
          <w:sz w:val="24"/>
          <w:szCs w:val="24"/>
        </w:rPr>
        <w:t>, piegādāto pārtikas produktu izcelsmes un kvalitātes pierādošā dokumentācij</w:t>
      </w:r>
      <w:r w:rsidR="00C7695B">
        <w:rPr>
          <w:rFonts w:ascii="Times New Roman" w:hAnsi="Times New Roman" w:cs="Times New Roman"/>
          <w:sz w:val="24"/>
          <w:szCs w:val="24"/>
        </w:rPr>
        <w:t>u</w:t>
      </w:r>
      <w:r w:rsidRPr="003C3D56">
        <w:rPr>
          <w:rFonts w:ascii="Times New Roman" w:hAnsi="Times New Roman" w:cs="Times New Roman"/>
          <w:sz w:val="24"/>
          <w:szCs w:val="24"/>
        </w:rPr>
        <w:t xml:space="preserve"> u.c.</w:t>
      </w:r>
      <w:r>
        <w:rPr>
          <w:rFonts w:ascii="Times New Roman" w:hAnsi="Times New Roman" w:cs="Times New Roman"/>
          <w:sz w:val="24"/>
          <w:szCs w:val="24"/>
        </w:rPr>
        <w:t>;</w:t>
      </w:r>
    </w:p>
    <w:p w14:paraId="59F015FE" w14:textId="6F708DF7" w:rsidR="000E4FB7" w:rsidRPr="00B430DA" w:rsidRDefault="000E4FB7" w:rsidP="00AC57A7">
      <w:pPr>
        <w:numPr>
          <w:ilvl w:val="2"/>
          <w:numId w:val="1"/>
        </w:numPr>
        <w:tabs>
          <w:tab w:val="num" w:pos="993"/>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sidRPr="00AC57A7">
        <w:rPr>
          <w:rFonts w:ascii="Times New Roman" w:eastAsia="Times New Roman" w:hAnsi="Times New Roman" w:cs="Times New Roman"/>
          <w:color w:val="000000"/>
          <w:sz w:val="24"/>
          <w:szCs w:val="24"/>
          <w:lang w:eastAsia="ar-SA"/>
        </w:rPr>
        <w:t>pēc Pasūtītāja</w:t>
      </w:r>
      <w:r w:rsidR="003F2CEF">
        <w:rPr>
          <w:rFonts w:ascii="Times New Roman" w:eastAsia="Times New Roman" w:hAnsi="Times New Roman" w:cs="Times New Roman"/>
          <w:color w:val="000000"/>
          <w:sz w:val="24"/>
          <w:szCs w:val="24"/>
          <w:lang w:eastAsia="ar-SA"/>
        </w:rPr>
        <w:t xml:space="preserve"> </w:t>
      </w:r>
      <w:r w:rsidRPr="00AC57A7">
        <w:rPr>
          <w:rFonts w:ascii="Times New Roman" w:eastAsia="Times New Roman" w:hAnsi="Times New Roman" w:cs="Times New Roman"/>
          <w:color w:val="000000"/>
          <w:sz w:val="24"/>
          <w:szCs w:val="24"/>
          <w:lang w:eastAsia="ar-SA"/>
        </w:rPr>
        <w:t>pieprasījuma veikt aptaujas un citus pasākumus saistībā ar pakalpojumu kvalitātes</w:t>
      </w:r>
      <w:r w:rsidRPr="00B430DA">
        <w:rPr>
          <w:rFonts w:ascii="Times New Roman" w:eastAsia="Times New Roman" w:hAnsi="Times New Roman" w:cs="Times New Roman"/>
          <w:color w:val="000000"/>
          <w:sz w:val="24"/>
          <w:szCs w:val="24"/>
          <w:lang w:eastAsia="ar-SA"/>
        </w:rPr>
        <w:t xml:space="preserve"> izvērtējumu, kā arī īstenot sadarbību ar Pasūtītāju, izglītojamajiem un izglītojamo vecākiem, lai uzlabotu Pakalpojuma kvalitāti;</w:t>
      </w:r>
    </w:p>
    <w:p w14:paraId="6A888916" w14:textId="4BF9FAEE" w:rsidR="000E4FB7" w:rsidRPr="00EB0261" w:rsidRDefault="000E4FB7" w:rsidP="00AC57A7">
      <w:pPr>
        <w:numPr>
          <w:ilvl w:val="2"/>
          <w:numId w:val="1"/>
        </w:numPr>
        <w:tabs>
          <w:tab w:val="num" w:pos="993"/>
          <w:tab w:val="num" w:pos="1260"/>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 xml:space="preserve">iesniegt </w:t>
      </w:r>
      <w:r w:rsidR="004B229B">
        <w:rPr>
          <w:rFonts w:ascii="Times New Roman" w:eastAsia="Times New Roman" w:hAnsi="Times New Roman" w:cs="Times New Roman"/>
          <w:color w:val="000000"/>
          <w:sz w:val="24"/>
          <w:szCs w:val="24"/>
          <w:lang w:eastAsia="ar-SA"/>
        </w:rPr>
        <w:t>Pasūtītājam</w:t>
      </w:r>
      <w:r w:rsidRPr="00EB0261">
        <w:rPr>
          <w:rFonts w:ascii="Times New Roman" w:eastAsia="Times New Roman" w:hAnsi="Times New Roman" w:cs="Times New Roman"/>
          <w:color w:val="000000"/>
          <w:sz w:val="24"/>
          <w:szCs w:val="24"/>
          <w:lang w:eastAsia="ar-SA"/>
        </w:rPr>
        <w:t xml:space="preserve"> Pārtikas un veterinārā dienesta inspektoru veiktās plānveida vai ārpuskārtas pārbaudes protokola kopiju 3 (trīs) darbdienu laikā pēc pārbaudes veikšanas;</w:t>
      </w:r>
    </w:p>
    <w:p w14:paraId="13000CB4" w14:textId="3598FCD7" w:rsidR="000E4FB7" w:rsidRPr="00EB0261" w:rsidRDefault="000E4FB7" w:rsidP="00AC57A7">
      <w:pPr>
        <w:numPr>
          <w:ilvl w:val="2"/>
          <w:numId w:val="1"/>
        </w:numPr>
        <w:tabs>
          <w:tab w:val="num" w:pos="993"/>
          <w:tab w:val="num" w:pos="1260"/>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nodrošināt atbilstošu atkritumu apsaimniekošanu</w:t>
      </w:r>
      <w:r w:rsidR="005C3585">
        <w:rPr>
          <w:rFonts w:ascii="Times New Roman" w:eastAsia="Times New Roman" w:hAnsi="Times New Roman" w:cs="Times New Roman"/>
          <w:color w:val="000000"/>
          <w:sz w:val="24"/>
          <w:szCs w:val="24"/>
          <w:lang w:eastAsia="ar-SA"/>
        </w:rPr>
        <w:t xml:space="preserve"> saskaņā ar </w:t>
      </w:r>
      <w:r w:rsidR="00134828">
        <w:rPr>
          <w:rFonts w:ascii="Times New Roman" w:eastAsia="Times New Roman" w:hAnsi="Times New Roman" w:cs="Times New Roman"/>
          <w:color w:val="000000"/>
          <w:sz w:val="24"/>
          <w:szCs w:val="24"/>
          <w:lang w:eastAsia="ar-SA"/>
        </w:rPr>
        <w:t>normatīvajiem aktiem</w:t>
      </w:r>
      <w:r w:rsidRPr="00EB0261">
        <w:rPr>
          <w:rFonts w:ascii="Times New Roman" w:eastAsia="Times New Roman" w:hAnsi="Times New Roman" w:cs="Times New Roman"/>
          <w:color w:val="000000"/>
          <w:sz w:val="24"/>
          <w:szCs w:val="24"/>
          <w:lang w:eastAsia="ar-SA"/>
        </w:rPr>
        <w:t>, šķirojot atkritumus, kas nododami tālākai pārstrādei vai reģenerācijai – bioloģiski noārdāmos atkritumus, stiklu, papīru un kartonu, metālu, PET, plastmasas;</w:t>
      </w:r>
    </w:p>
    <w:p w14:paraId="03F40499" w14:textId="4C03233B" w:rsidR="000E4FB7" w:rsidRPr="00EB0261" w:rsidRDefault="000E4FB7" w:rsidP="00AC57A7">
      <w:pPr>
        <w:numPr>
          <w:ilvl w:val="2"/>
          <w:numId w:val="1"/>
        </w:numPr>
        <w:tabs>
          <w:tab w:val="num" w:pos="993"/>
          <w:tab w:val="num" w:pos="1260"/>
        </w:tabs>
        <w:suppressAutoHyphens/>
        <w:spacing w:after="0" w:line="240" w:lineRule="auto"/>
        <w:ind w:left="993" w:hanging="709"/>
        <w:jc w:val="both"/>
        <w:rPr>
          <w:rFonts w:ascii="Times New Roman" w:eastAsia="Times New Roman" w:hAnsi="Times New Roman" w:cs="Times New Roman"/>
          <w:bCs/>
          <w:color w:val="000000"/>
          <w:sz w:val="24"/>
          <w:szCs w:val="24"/>
          <w:lang w:eastAsia="ar-SA"/>
        </w:rPr>
      </w:pPr>
      <w:r w:rsidRPr="00EB0261">
        <w:rPr>
          <w:rFonts w:ascii="Times New Roman" w:eastAsia="Times New Roman" w:hAnsi="Times New Roman" w:cs="Times New Roman"/>
          <w:color w:val="000000"/>
          <w:sz w:val="24"/>
          <w:szCs w:val="24"/>
          <w:lang w:eastAsia="ar-SA"/>
        </w:rPr>
        <w:t>sniegt Pasūtītājam</w:t>
      </w:r>
      <w:r w:rsidR="003F2CEF">
        <w:rPr>
          <w:rFonts w:ascii="Times New Roman" w:eastAsia="Times New Roman" w:hAnsi="Times New Roman" w:cs="Times New Roman"/>
          <w:color w:val="000000"/>
          <w:sz w:val="24"/>
          <w:szCs w:val="24"/>
          <w:lang w:eastAsia="ar-SA"/>
        </w:rPr>
        <w:t xml:space="preserve"> </w:t>
      </w:r>
      <w:r w:rsidRPr="00EB0261">
        <w:rPr>
          <w:rFonts w:ascii="Times New Roman" w:eastAsia="Times New Roman" w:hAnsi="Times New Roman" w:cs="Times New Roman"/>
          <w:color w:val="000000"/>
          <w:sz w:val="24"/>
          <w:szCs w:val="24"/>
          <w:lang w:eastAsia="ar-SA"/>
        </w:rPr>
        <w:t xml:space="preserve">ar </w:t>
      </w:r>
      <w:r w:rsidR="003F2CEF">
        <w:rPr>
          <w:rFonts w:ascii="Times New Roman" w:eastAsia="Times New Roman" w:hAnsi="Times New Roman" w:cs="Times New Roman"/>
          <w:color w:val="000000"/>
          <w:sz w:val="24"/>
          <w:szCs w:val="24"/>
          <w:lang w:eastAsia="ar-SA"/>
        </w:rPr>
        <w:t>Pakalpojuma</w:t>
      </w:r>
      <w:r w:rsidRPr="00EB0261">
        <w:rPr>
          <w:rFonts w:ascii="Times New Roman" w:eastAsia="Times New Roman" w:hAnsi="Times New Roman" w:cs="Times New Roman"/>
          <w:color w:val="000000"/>
          <w:sz w:val="24"/>
          <w:szCs w:val="24"/>
          <w:lang w:eastAsia="ar-SA"/>
        </w:rPr>
        <w:t xml:space="preserve"> izpildi saistītos dokumentus un informāciju ne vēlāk kā</w:t>
      </w:r>
      <w:r w:rsidR="00134828">
        <w:rPr>
          <w:rFonts w:ascii="Times New Roman" w:eastAsia="Times New Roman" w:hAnsi="Times New Roman" w:cs="Times New Roman"/>
          <w:color w:val="000000"/>
          <w:sz w:val="24"/>
          <w:szCs w:val="24"/>
          <w:lang w:eastAsia="ar-SA"/>
        </w:rPr>
        <w:t xml:space="preserve"> 3 (</w:t>
      </w:r>
      <w:r w:rsidRPr="00EB0261">
        <w:rPr>
          <w:rFonts w:ascii="Times New Roman" w:eastAsia="Times New Roman" w:hAnsi="Times New Roman" w:cs="Times New Roman"/>
          <w:color w:val="000000"/>
          <w:sz w:val="24"/>
          <w:szCs w:val="24"/>
          <w:lang w:eastAsia="ar-SA"/>
        </w:rPr>
        <w:t>trīs</w:t>
      </w:r>
      <w:r w:rsidR="00134828">
        <w:rPr>
          <w:rFonts w:ascii="Times New Roman" w:eastAsia="Times New Roman" w:hAnsi="Times New Roman" w:cs="Times New Roman"/>
          <w:color w:val="000000"/>
          <w:sz w:val="24"/>
          <w:szCs w:val="24"/>
          <w:lang w:eastAsia="ar-SA"/>
        </w:rPr>
        <w:t>)</w:t>
      </w:r>
      <w:r w:rsidRPr="00EB0261">
        <w:rPr>
          <w:rFonts w:ascii="Times New Roman" w:eastAsia="Times New Roman" w:hAnsi="Times New Roman" w:cs="Times New Roman"/>
          <w:color w:val="000000"/>
          <w:sz w:val="24"/>
          <w:szCs w:val="24"/>
          <w:lang w:eastAsia="ar-SA"/>
        </w:rPr>
        <w:t xml:space="preserve"> darbdienu laikā pēc Pasūtītāja</w:t>
      </w:r>
      <w:r w:rsidR="003F2CEF">
        <w:rPr>
          <w:rFonts w:ascii="Times New Roman" w:eastAsia="Times New Roman" w:hAnsi="Times New Roman" w:cs="Times New Roman"/>
          <w:color w:val="000000"/>
          <w:sz w:val="24"/>
          <w:szCs w:val="24"/>
          <w:lang w:eastAsia="ar-SA"/>
        </w:rPr>
        <w:t xml:space="preserve"> </w:t>
      </w:r>
      <w:r w:rsidRPr="00EB0261">
        <w:rPr>
          <w:rFonts w:ascii="Times New Roman" w:eastAsia="Times New Roman" w:hAnsi="Times New Roman" w:cs="Times New Roman"/>
          <w:color w:val="000000"/>
          <w:sz w:val="24"/>
          <w:szCs w:val="24"/>
          <w:lang w:eastAsia="ar-SA"/>
        </w:rPr>
        <w:t>pieprasījuma;</w:t>
      </w:r>
    </w:p>
    <w:p w14:paraId="436125B1" w14:textId="6D46B5B1" w:rsidR="000E4FB7" w:rsidRPr="00EB0261" w:rsidRDefault="003F2CEF" w:rsidP="00AC57A7">
      <w:pPr>
        <w:numPr>
          <w:ilvl w:val="2"/>
          <w:numId w:val="1"/>
        </w:numPr>
        <w:tabs>
          <w:tab w:val="num" w:pos="993"/>
          <w:tab w:val="num" w:pos="1260"/>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nekavējoties paziņot</w:t>
      </w:r>
      <w:r w:rsidR="00EA4B94">
        <w:rPr>
          <w:rFonts w:ascii="Times New Roman" w:eastAsia="Times New Roman" w:hAnsi="Times New Roman" w:cs="Times New Roman"/>
          <w:color w:val="000000"/>
          <w:sz w:val="24"/>
          <w:szCs w:val="24"/>
          <w:lang w:eastAsia="ar-SA"/>
        </w:rPr>
        <w:t xml:space="preserve"> Pasūtītājam </w:t>
      </w:r>
      <w:r w:rsidR="000E4FB7" w:rsidRPr="00EB0261">
        <w:rPr>
          <w:rFonts w:ascii="Times New Roman" w:eastAsia="Times New Roman" w:hAnsi="Times New Roman" w:cs="Times New Roman"/>
          <w:color w:val="000000"/>
          <w:sz w:val="24"/>
          <w:szCs w:val="24"/>
          <w:lang w:eastAsia="ar-SA"/>
        </w:rPr>
        <w:t>par šķēršļiem, kuri var ietekmēt Līguma nosacījumu un Pakalpojuma izpildi;</w:t>
      </w:r>
    </w:p>
    <w:p w14:paraId="00EFD56A" w14:textId="4954F707" w:rsidR="000E4FB7" w:rsidRPr="00EB0261" w:rsidRDefault="000E4FB7" w:rsidP="00AC57A7">
      <w:pPr>
        <w:numPr>
          <w:ilvl w:val="2"/>
          <w:numId w:val="1"/>
        </w:numPr>
        <w:tabs>
          <w:tab w:val="num" w:pos="993"/>
          <w:tab w:val="num" w:pos="1260"/>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 xml:space="preserve">nodrošināt darba drošības, darba aizsardzības, sanitāro normu, drošības tehnikas, ugunsdrošības un </w:t>
      </w:r>
      <w:r w:rsidR="004B229B">
        <w:rPr>
          <w:rFonts w:ascii="Times New Roman" w:eastAsia="Times New Roman" w:hAnsi="Times New Roman" w:cs="Times New Roman"/>
          <w:color w:val="000000"/>
          <w:sz w:val="24"/>
          <w:szCs w:val="24"/>
          <w:lang w:eastAsia="ar-SA"/>
        </w:rPr>
        <w:t>Pasūtītāja</w:t>
      </w:r>
      <w:r w:rsidRPr="00EB0261">
        <w:rPr>
          <w:rFonts w:ascii="Times New Roman" w:eastAsia="Times New Roman" w:hAnsi="Times New Roman" w:cs="Times New Roman"/>
          <w:color w:val="000000"/>
          <w:sz w:val="24"/>
          <w:szCs w:val="24"/>
          <w:lang w:eastAsia="ar-SA"/>
        </w:rPr>
        <w:t xml:space="preserve"> iekšējās kārtības un apkārtējās vides aizsardzību regulējošo normatīvo aktu ievērošanu;</w:t>
      </w:r>
    </w:p>
    <w:p w14:paraId="0BDAFC62" w14:textId="5B95AEB8" w:rsidR="000E4FB7" w:rsidRPr="00D62C1D" w:rsidRDefault="000E4FB7" w:rsidP="00AC57A7">
      <w:pPr>
        <w:numPr>
          <w:ilvl w:val="2"/>
          <w:numId w:val="1"/>
        </w:numPr>
        <w:tabs>
          <w:tab w:val="num" w:pos="993"/>
          <w:tab w:val="num" w:pos="1260"/>
        </w:tabs>
        <w:suppressAutoHyphens/>
        <w:spacing w:after="0" w:line="240" w:lineRule="auto"/>
        <w:ind w:left="993" w:hanging="709"/>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izpildīt Pasūtītāja</w:t>
      </w:r>
      <w:r w:rsidR="00C7695B">
        <w:rPr>
          <w:rFonts w:ascii="Times New Roman" w:eastAsia="Times New Roman" w:hAnsi="Times New Roman" w:cs="Times New Roman"/>
          <w:color w:val="000000"/>
          <w:sz w:val="24"/>
          <w:szCs w:val="24"/>
          <w:lang w:eastAsia="ar-SA"/>
        </w:rPr>
        <w:t xml:space="preserve"> </w:t>
      </w:r>
      <w:r w:rsidRPr="00EB0261">
        <w:rPr>
          <w:rFonts w:ascii="Times New Roman" w:eastAsia="Times New Roman" w:hAnsi="Times New Roman" w:cs="Times New Roman"/>
          <w:color w:val="000000"/>
          <w:sz w:val="24"/>
          <w:szCs w:val="24"/>
          <w:lang w:eastAsia="ar-SA"/>
        </w:rPr>
        <w:t xml:space="preserve">norādījumus un prasības, kas saistītas ar Pakalpojuma sniegšanu un nav pretrunā ar </w:t>
      </w:r>
      <w:r w:rsidR="00C7695B">
        <w:rPr>
          <w:rFonts w:ascii="Times New Roman" w:eastAsia="Times New Roman" w:hAnsi="Times New Roman" w:cs="Times New Roman"/>
          <w:color w:val="000000"/>
          <w:sz w:val="24"/>
          <w:szCs w:val="24"/>
          <w:lang w:eastAsia="ar-SA"/>
        </w:rPr>
        <w:t>T</w:t>
      </w:r>
      <w:r w:rsidRPr="00EB0261">
        <w:rPr>
          <w:rFonts w:ascii="Times New Roman" w:eastAsia="Times New Roman" w:hAnsi="Times New Roman" w:cs="Times New Roman"/>
          <w:color w:val="000000"/>
          <w:sz w:val="24"/>
          <w:szCs w:val="24"/>
          <w:lang w:eastAsia="ar-SA"/>
        </w:rPr>
        <w:t xml:space="preserve">ehnisko specifikāciju, Izpildītāja piedāvājumu </w:t>
      </w:r>
      <w:r w:rsidRPr="00D62C1D">
        <w:rPr>
          <w:rFonts w:ascii="Times New Roman" w:eastAsia="Times New Roman" w:hAnsi="Times New Roman" w:cs="Times New Roman"/>
          <w:color w:val="000000"/>
          <w:sz w:val="24"/>
          <w:szCs w:val="24"/>
          <w:lang w:eastAsia="ar-SA"/>
        </w:rPr>
        <w:t>iepirkumā un līguma noteikumiem, kā arī normatīvajiem aktiem.</w:t>
      </w:r>
    </w:p>
    <w:p w14:paraId="6B10E9E8" w14:textId="77777777" w:rsidR="00B41D66" w:rsidRPr="00D62C1D" w:rsidRDefault="00B41D66" w:rsidP="00B41D66">
      <w:pPr>
        <w:tabs>
          <w:tab w:val="num" w:pos="993"/>
          <w:tab w:val="num" w:pos="1260"/>
        </w:tabs>
        <w:suppressAutoHyphens/>
        <w:spacing w:after="0" w:line="240" w:lineRule="auto"/>
        <w:jc w:val="both"/>
        <w:rPr>
          <w:rFonts w:ascii="Times New Roman" w:eastAsia="Times New Roman" w:hAnsi="Times New Roman" w:cs="Times New Roman"/>
          <w:color w:val="000000"/>
          <w:sz w:val="24"/>
          <w:szCs w:val="24"/>
          <w:lang w:eastAsia="ar-SA"/>
        </w:rPr>
      </w:pPr>
    </w:p>
    <w:p w14:paraId="02EA585E" w14:textId="23477872" w:rsidR="000E4FB7" w:rsidRPr="00D62C1D" w:rsidRDefault="000E4FB7" w:rsidP="000E4FB7">
      <w:pPr>
        <w:numPr>
          <w:ilvl w:val="0"/>
          <w:numId w:val="1"/>
        </w:numPr>
        <w:suppressAutoHyphens/>
        <w:spacing w:after="0" w:line="240" w:lineRule="auto"/>
        <w:ind w:left="284" w:hanging="284"/>
        <w:jc w:val="center"/>
        <w:rPr>
          <w:rFonts w:ascii="Times New Roman" w:eastAsia="Times New Roman" w:hAnsi="Times New Roman" w:cs="Times New Roman"/>
          <w:b/>
          <w:color w:val="000000"/>
          <w:sz w:val="24"/>
          <w:szCs w:val="24"/>
          <w:lang w:eastAsia="ar-SA"/>
        </w:rPr>
      </w:pPr>
      <w:r w:rsidRPr="00D62C1D">
        <w:rPr>
          <w:rFonts w:ascii="Times New Roman" w:eastAsia="Times New Roman" w:hAnsi="Times New Roman" w:cs="Times New Roman"/>
          <w:b/>
          <w:bCs/>
          <w:color w:val="000000"/>
          <w:sz w:val="24"/>
          <w:szCs w:val="24"/>
          <w:lang w:eastAsia="ar-SA"/>
        </w:rPr>
        <w:t xml:space="preserve">Pasūtītāja pienākumi </w:t>
      </w:r>
    </w:p>
    <w:p w14:paraId="734CB961" w14:textId="7CF4914C" w:rsidR="000E4FB7" w:rsidRPr="00D62C1D" w:rsidRDefault="000E4FB7" w:rsidP="000E4FB7">
      <w:pPr>
        <w:numPr>
          <w:ilvl w:val="1"/>
          <w:numId w:val="1"/>
        </w:numPr>
        <w:tabs>
          <w:tab w:val="num" w:pos="1418"/>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D62C1D">
        <w:rPr>
          <w:rFonts w:ascii="Times New Roman" w:eastAsia="Times New Roman" w:hAnsi="Times New Roman" w:cs="Times New Roman"/>
          <w:color w:val="000000"/>
          <w:sz w:val="24"/>
          <w:szCs w:val="24"/>
          <w:lang w:eastAsia="ar-SA"/>
        </w:rPr>
        <w:t>Pasūtītāja</w:t>
      </w:r>
      <w:r w:rsidR="00DC60B3" w:rsidRPr="00D62C1D">
        <w:rPr>
          <w:rFonts w:ascii="Times New Roman" w:eastAsia="Times New Roman" w:hAnsi="Times New Roman" w:cs="Times New Roman"/>
          <w:color w:val="000000"/>
          <w:sz w:val="24"/>
          <w:szCs w:val="24"/>
          <w:lang w:eastAsia="ar-SA"/>
        </w:rPr>
        <w:t xml:space="preserve"> </w:t>
      </w:r>
      <w:r w:rsidRPr="00D62C1D">
        <w:rPr>
          <w:rFonts w:ascii="Times New Roman" w:eastAsia="Times New Roman" w:hAnsi="Times New Roman" w:cs="Times New Roman"/>
          <w:color w:val="000000"/>
          <w:sz w:val="24"/>
          <w:szCs w:val="24"/>
          <w:lang w:eastAsia="ar-SA"/>
        </w:rPr>
        <w:t>pienākum</w:t>
      </w:r>
      <w:r w:rsidR="00DC60B3" w:rsidRPr="00D62C1D">
        <w:rPr>
          <w:rFonts w:ascii="Times New Roman" w:eastAsia="Times New Roman" w:hAnsi="Times New Roman" w:cs="Times New Roman"/>
          <w:color w:val="000000"/>
          <w:sz w:val="24"/>
          <w:szCs w:val="24"/>
          <w:lang w:eastAsia="ar-SA"/>
        </w:rPr>
        <w:t>i</w:t>
      </w:r>
      <w:r w:rsidRPr="00D62C1D">
        <w:rPr>
          <w:rFonts w:ascii="Times New Roman" w:eastAsia="Times New Roman" w:hAnsi="Times New Roman" w:cs="Times New Roman"/>
          <w:color w:val="000000"/>
          <w:sz w:val="24"/>
          <w:szCs w:val="24"/>
          <w:lang w:eastAsia="ar-SA"/>
        </w:rPr>
        <w:t>:</w:t>
      </w:r>
    </w:p>
    <w:p w14:paraId="6170B706" w14:textId="35893D5C" w:rsidR="000E4FB7" w:rsidRPr="00D62C1D" w:rsidRDefault="000E4FB7" w:rsidP="000E4FB7">
      <w:pPr>
        <w:numPr>
          <w:ilvl w:val="2"/>
          <w:numId w:val="2"/>
        </w:numPr>
        <w:suppressAutoHyphens/>
        <w:spacing w:after="0" w:line="240" w:lineRule="auto"/>
        <w:ind w:left="851" w:hanging="567"/>
        <w:jc w:val="both"/>
        <w:rPr>
          <w:rFonts w:ascii="Times New Roman" w:eastAsia="Times New Roman" w:hAnsi="Times New Roman" w:cs="Times New Roman"/>
          <w:color w:val="000000"/>
          <w:sz w:val="24"/>
          <w:szCs w:val="24"/>
          <w:lang w:eastAsia="ar-SA"/>
        </w:rPr>
      </w:pPr>
      <w:r w:rsidRPr="00D62C1D">
        <w:rPr>
          <w:rFonts w:ascii="Times New Roman" w:eastAsia="Times New Roman" w:hAnsi="Times New Roman" w:cs="Times New Roman"/>
          <w:color w:val="000000"/>
          <w:sz w:val="24"/>
          <w:szCs w:val="24"/>
          <w:lang w:eastAsia="ar-SA"/>
        </w:rPr>
        <w:t>veikt samaksu par sniegto Pakalpojumu atbilstoši valsts un pašvaldības bu</w:t>
      </w:r>
      <w:r w:rsidR="00DC60B3" w:rsidRPr="00D62C1D">
        <w:rPr>
          <w:rFonts w:ascii="Times New Roman" w:eastAsia="Times New Roman" w:hAnsi="Times New Roman" w:cs="Times New Roman"/>
          <w:color w:val="000000"/>
          <w:sz w:val="24"/>
          <w:szCs w:val="24"/>
          <w:lang w:eastAsia="ar-SA"/>
        </w:rPr>
        <w:t xml:space="preserve">džetā paredzētajiem līdzekļiem </w:t>
      </w:r>
      <w:r w:rsidR="004B229B">
        <w:rPr>
          <w:rFonts w:ascii="Times New Roman" w:eastAsia="Times New Roman" w:hAnsi="Times New Roman" w:cs="Times New Roman"/>
          <w:color w:val="000000"/>
          <w:sz w:val="24"/>
          <w:szCs w:val="24"/>
          <w:lang w:eastAsia="ar-SA"/>
        </w:rPr>
        <w:t>Pasūtītāja</w:t>
      </w:r>
      <w:r w:rsidRPr="00D62C1D">
        <w:rPr>
          <w:rFonts w:ascii="Times New Roman" w:eastAsia="Times New Roman" w:hAnsi="Times New Roman" w:cs="Times New Roman"/>
          <w:color w:val="000000"/>
          <w:sz w:val="24"/>
          <w:szCs w:val="24"/>
          <w:lang w:eastAsia="ar-SA"/>
        </w:rPr>
        <w:t xml:space="preserve"> skolēnu ēdināšanai;</w:t>
      </w:r>
    </w:p>
    <w:p w14:paraId="3C2A4A9B" w14:textId="77777777" w:rsidR="000E4FB7" w:rsidRPr="00D62C1D" w:rsidRDefault="000E4FB7" w:rsidP="000E4FB7">
      <w:pPr>
        <w:numPr>
          <w:ilvl w:val="2"/>
          <w:numId w:val="2"/>
        </w:numPr>
        <w:suppressAutoHyphens/>
        <w:spacing w:after="0" w:line="240" w:lineRule="auto"/>
        <w:ind w:left="851" w:hanging="567"/>
        <w:jc w:val="both"/>
        <w:rPr>
          <w:rFonts w:ascii="Times New Roman" w:eastAsia="Times New Roman" w:hAnsi="Times New Roman" w:cs="Times New Roman"/>
          <w:color w:val="000000"/>
          <w:sz w:val="24"/>
          <w:szCs w:val="24"/>
          <w:lang w:eastAsia="ar-SA"/>
        </w:rPr>
      </w:pPr>
      <w:r w:rsidRPr="00D62C1D">
        <w:rPr>
          <w:rFonts w:ascii="Times New Roman" w:eastAsia="Times New Roman" w:hAnsi="Times New Roman" w:cs="Times New Roman"/>
          <w:color w:val="000000"/>
          <w:sz w:val="24"/>
          <w:szCs w:val="24"/>
          <w:lang w:eastAsia="ar-SA"/>
        </w:rPr>
        <w:t>nodrošināt nomas līguma ar Izpildītāju noslēgšanu;</w:t>
      </w:r>
    </w:p>
    <w:p w14:paraId="3D7CE597" w14:textId="685D34E1" w:rsidR="000E4FB7" w:rsidRPr="00D62C1D" w:rsidRDefault="000E4FB7" w:rsidP="000E4FB7">
      <w:pPr>
        <w:numPr>
          <w:ilvl w:val="2"/>
          <w:numId w:val="2"/>
        </w:numPr>
        <w:suppressAutoHyphens/>
        <w:spacing w:after="0" w:line="240" w:lineRule="auto"/>
        <w:ind w:left="851" w:hanging="567"/>
        <w:jc w:val="both"/>
        <w:rPr>
          <w:rFonts w:ascii="Times New Roman" w:eastAsia="Times New Roman" w:hAnsi="Times New Roman" w:cs="Times New Roman"/>
          <w:color w:val="000000"/>
          <w:sz w:val="24"/>
          <w:szCs w:val="24"/>
          <w:lang w:eastAsia="ar-SA"/>
        </w:rPr>
      </w:pPr>
      <w:r w:rsidRPr="00D62C1D">
        <w:rPr>
          <w:rFonts w:ascii="Times New Roman" w:eastAsia="Times New Roman" w:hAnsi="Times New Roman" w:cs="Times New Roman"/>
          <w:color w:val="000000"/>
          <w:sz w:val="24"/>
          <w:szCs w:val="24"/>
          <w:lang w:eastAsia="ar-SA"/>
        </w:rPr>
        <w:t>saskaņot Izpildītāja iesniegto katras nedēļas ēdienkarti ne vēlāk kā</w:t>
      </w:r>
      <w:r w:rsidR="00134828">
        <w:rPr>
          <w:rFonts w:ascii="Times New Roman" w:eastAsia="Times New Roman" w:hAnsi="Times New Roman" w:cs="Times New Roman"/>
          <w:color w:val="000000"/>
          <w:sz w:val="24"/>
          <w:szCs w:val="24"/>
          <w:lang w:eastAsia="ar-SA"/>
        </w:rPr>
        <w:t xml:space="preserve"> 2 (</w:t>
      </w:r>
      <w:r w:rsidRPr="00D62C1D">
        <w:rPr>
          <w:rFonts w:ascii="Times New Roman" w:eastAsia="Times New Roman" w:hAnsi="Times New Roman" w:cs="Times New Roman"/>
          <w:color w:val="000000"/>
          <w:sz w:val="24"/>
          <w:szCs w:val="24"/>
          <w:lang w:eastAsia="ar-SA"/>
        </w:rPr>
        <w:t>divu</w:t>
      </w:r>
      <w:r w:rsidR="00134828">
        <w:rPr>
          <w:rFonts w:ascii="Times New Roman" w:eastAsia="Times New Roman" w:hAnsi="Times New Roman" w:cs="Times New Roman"/>
          <w:color w:val="000000"/>
          <w:sz w:val="24"/>
          <w:szCs w:val="24"/>
          <w:lang w:eastAsia="ar-SA"/>
        </w:rPr>
        <w:t>)</w:t>
      </w:r>
      <w:r w:rsidRPr="00D62C1D">
        <w:rPr>
          <w:rFonts w:ascii="Times New Roman" w:eastAsia="Times New Roman" w:hAnsi="Times New Roman" w:cs="Times New Roman"/>
          <w:color w:val="000000"/>
          <w:sz w:val="24"/>
          <w:szCs w:val="24"/>
          <w:lang w:eastAsia="ar-SA"/>
        </w:rPr>
        <w:t xml:space="preserve"> darbdienu laikā pēc tās iesniegšanas, kura pēc saskaņošanas tiek izvietota </w:t>
      </w:r>
      <w:r w:rsidR="004B229B">
        <w:rPr>
          <w:rFonts w:ascii="Times New Roman" w:eastAsia="Times New Roman" w:hAnsi="Times New Roman" w:cs="Times New Roman"/>
          <w:color w:val="000000"/>
          <w:sz w:val="24"/>
          <w:szCs w:val="24"/>
          <w:lang w:eastAsia="ar-SA"/>
        </w:rPr>
        <w:t>Pasūtītāja</w:t>
      </w:r>
      <w:r w:rsidRPr="00D62C1D">
        <w:rPr>
          <w:rFonts w:ascii="Times New Roman" w:eastAsia="Times New Roman" w:hAnsi="Times New Roman" w:cs="Times New Roman"/>
          <w:color w:val="000000"/>
          <w:sz w:val="24"/>
          <w:szCs w:val="24"/>
          <w:lang w:eastAsia="ar-SA"/>
        </w:rPr>
        <w:t xml:space="preserve"> apmeklētājiem pieejamā vietā; informēt Izpildītāju par izglītojamajiem, kuriem ir ārsta apstiprināta diagnoze (piemēram, celiakija, cukura diabēts, pārtikas alerģija), kuras dēļ ir nepieciešama uztura korekcija;</w:t>
      </w:r>
    </w:p>
    <w:p w14:paraId="7B809E0E" w14:textId="70BFD1DB" w:rsidR="00DC60B3" w:rsidRPr="00D62C1D" w:rsidRDefault="00DC60B3" w:rsidP="000E4FB7">
      <w:pPr>
        <w:numPr>
          <w:ilvl w:val="2"/>
          <w:numId w:val="2"/>
        </w:numPr>
        <w:suppressAutoHyphens/>
        <w:spacing w:after="0" w:line="240" w:lineRule="auto"/>
        <w:ind w:left="851" w:hanging="567"/>
        <w:jc w:val="both"/>
        <w:rPr>
          <w:rFonts w:ascii="Times New Roman" w:eastAsia="Times New Roman" w:hAnsi="Times New Roman" w:cs="Times New Roman"/>
          <w:color w:val="000000"/>
          <w:sz w:val="24"/>
          <w:szCs w:val="24"/>
          <w:lang w:eastAsia="ar-SA"/>
        </w:rPr>
      </w:pPr>
      <w:r w:rsidRPr="00D62C1D">
        <w:rPr>
          <w:rFonts w:ascii="Times New Roman" w:hAnsi="Times New Roman" w:cs="Times New Roman"/>
          <w:color w:val="000000"/>
          <w:sz w:val="24"/>
          <w:szCs w:val="24"/>
        </w:rPr>
        <w:t xml:space="preserve">ne vēlāk kā </w:t>
      </w:r>
      <w:r w:rsidR="00134828">
        <w:rPr>
          <w:rFonts w:ascii="Times New Roman" w:hAnsi="Times New Roman" w:cs="Times New Roman"/>
          <w:color w:val="000000"/>
          <w:sz w:val="24"/>
          <w:szCs w:val="24"/>
        </w:rPr>
        <w:t>3 (</w:t>
      </w:r>
      <w:r w:rsidRPr="00D62C1D">
        <w:rPr>
          <w:rFonts w:ascii="Times New Roman" w:hAnsi="Times New Roman" w:cs="Times New Roman"/>
          <w:color w:val="000000"/>
          <w:sz w:val="24"/>
          <w:szCs w:val="24"/>
        </w:rPr>
        <w:t>trīs</w:t>
      </w:r>
      <w:r w:rsidR="00134828">
        <w:rPr>
          <w:rFonts w:ascii="Times New Roman" w:hAnsi="Times New Roman" w:cs="Times New Roman"/>
          <w:color w:val="000000"/>
          <w:sz w:val="24"/>
          <w:szCs w:val="24"/>
        </w:rPr>
        <w:t>)</w:t>
      </w:r>
      <w:r w:rsidRPr="00D62C1D">
        <w:rPr>
          <w:rFonts w:ascii="Times New Roman" w:hAnsi="Times New Roman" w:cs="Times New Roman"/>
          <w:color w:val="000000"/>
          <w:sz w:val="24"/>
          <w:szCs w:val="24"/>
        </w:rPr>
        <w:t xml:space="preserve"> darbdienu laikā saskaņot izmaiņas BL, NPKS, LPIA produktu sarakstā, ja izmaiņas nepieciešamas objektīvu, no Izpildītāja neatkarīgu iemeslu dēļ un sarakstā minētais produkts tiek aizstāts ar līdzvērtīgu produktu, kas atbilst BL, NPKS, LPIA prasībām.</w:t>
      </w:r>
    </w:p>
    <w:p w14:paraId="103C74E0" w14:textId="77777777" w:rsidR="000E4FB7" w:rsidRPr="00D62C1D" w:rsidRDefault="000E4FB7" w:rsidP="000E4FB7">
      <w:pPr>
        <w:numPr>
          <w:ilvl w:val="2"/>
          <w:numId w:val="2"/>
        </w:numPr>
        <w:suppressAutoHyphens/>
        <w:spacing w:after="0" w:line="240" w:lineRule="auto"/>
        <w:ind w:left="851" w:hanging="567"/>
        <w:jc w:val="both"/>
        <w:rPr>
          <w:rFonts w:ascii="Times New Roman" w:eastAsia="Times New Roman" w:hAnsi="Times New Roman" w:cs="Times New Roman"/>
          <w:bCs/>
          <w:color w:val="000000"/>
          <w:sz w:val="24"/>
          <w:szCs w:val="24"/>
          <w:lang w:eastAsia="ar-SA"/>
        </w:rPr>
      </w:pPr>
      <w:r w:rsidRPr="00D62C1D">
        <w:rPr>
          <w:rFonts w:ascii="Times New Roman" w:eastAsia="Times New Roman" w:hAnsi="Times New Roman" w:cs="Times New Roman"/>
          <w:color w:val="000000"/>
          <w:sz w:val="24"/>
          <w:szCs w:val="24"/>
          <w:lang w:eastAsia="ar-SA"/>
        </w:rPr>
        <w:t xml:space="preserve">informēt Izpildītāju par </w:t>
      </w:r>
      <w:r w:rsidRPr="00D62C1D">
        <w:rPr>
          <w:rFonts w:ascii="Times New Roman" w:eastAsia="Times New Roman" w:hAnsi="Times New Roman" w:cs="Times New Roman"/>
          <w:bCs/>
          <w:color w:val="000000"/>
          <w:sz w:val="24"/>
          <w:szCs w:val="24"/>
          <w:lang w:eastAsia="ar-SA"/>
        </w:rPr>
        <w:t>izglītojamo skaita izmaiņām skolā;</w:t>
      </w:r>
    </w:p>
    <w:p w14:paraId="7A5C7D87" w14:textId="77777777" w:rsidR="000E4FB7" w:rsidRPr="00D62C1D" w:rsidRDefault="000E4FB7" w:rsidP="000E4FB7">
      <w:pPr>
        <w:numPr>
          <w:ilvl w:val="2"/>
          <w:numId w:val="2"/>
        </w:numPr>
        <w:suppressAutoHyphens/>
        <w:spacing w:after="0" w:line="240" w:lineRule="auto"/>
        <w:ind w:left="851" w:hanging="567"/>
        <w:jc w:val="both"/>
        <w:rPr>
          <w:rFonts w:ascii="Times New Roman" w:eastAsia="Times New Roman" w:hAnsi="Times New Roman" w:cs="Times New Roman"/>
          <w:bCs/>
          <w:color w:val="000000"/>
          <w:sz w:val="24"/>
          <w:szCs w:val="24"/>
          <w:lang w:eastAsia="ar-SA"/>
        </w:rPr>
      </w:pPr>
      <w:r w:rsidRPr="00D62C1D">
        <w:rPr>
          <w:rFonts w:ascii="Times New Roman" w:eastAsia="Times New Roman" w:hAnsi="Times New Roman" w:cs="Times New Roman"/>
          <w:color w:val="000000"/>
          <w:sz w:val="24"/>
          <w:szCs w:val="24"/>
          <w:lang w:eastAsia="ar-SA"/>
        </w:rPr>
        <w:t>sadarbībā ar Izpildītāju</w:t>
      </w:r>
      <w:r w:rsidRPr="00D62C1D">
        <w:rPr>
          <w:rFonts w:ascii="Times New Roman" w:eastAsia="Times New Roman" w:hAnsi="Times New Roman" w:cs="Times New Roman"/>
          <w:bCs/>
          <w:color w:val="000000"/>
          <w:sz w:val="24"/>
          <w:szCs w:val="24"/>
          <w:lang w:eastAsia="ar-SA"/>
        </w:rPr>
        <w:t xml:space="preserve"> veikt aptaujas un citus pasākumus saistībā ar Pakalpojumu kvalitātes izvērtējumu, kā arī īstenot sadarbību ar Izpildītāju, izglītojamajiem un izglītojamo vecākiem, lai uzlabotu Pakalpojuma kvalitāti;</w:t>
      </w:r>
    </w:p>
    <w:p w14:paraId="4948A12C" w14:textId="77777777" w:rsidR="000E4FB7" w:rsidRPr="00D62C1D" w:rsidRDefault="000E4FB7" w:rsidP="000E4FB7">
      <w:pPr>
        <w:numPr>
          <w:ilvl w:val="2"/>
          <w:numId w:val="2"/>
        </w:numPr>
        <w:suppressAutoHyphens/>
        <w:spacing w:after="0" w:line="240" w:lineRule="auto"/>
        <w:ind w:left="851" w:hanging="567"/>
        <w:jc w:val="both"/>
        <w:rPr>
          <w:rFonts w:ascii="Times New Roman" w:eastAsia="Times New Roman" w:hAnsi="Times New Roman" w:cs="Times New Roman"/>
          <w:color w:val="000000"/>
          <w:sz w:val="24"/>
          <w:szCs w:val="24"/>
          <w:lang w:eastAsia="ar-SA"/>
        </w:rPr>
      </w:pPr>
      <w:r w:rsidRPr="00D62C1D">
        <w:rPr>
          <w:rFonts w:ascii="Times New Roman" w:eastAsia="Times New Roman" w:hAnsi="Times New Roman" w:cs="Times New Roman"/>
          <w:color w:val="000000"/>
          <w:sz w:val="24"/>
          <w:szCs w:val="24"/>
          <w:lang w:eastAsia="ar-SA"/>
        </w:rPr>
        <w:t xml:space="preserve">sniegt Izpildītājam ar Pasūtījuma izpildi saistītos dokumentus un informāciju; </w:t>
      </w:r>
    </w:p>
    <w:p w14:paraId="025BFC04" w14:textId="77777777" w:rsidR="000E4FB7" w:rsidRPr="00D62C1D" w:rsidRDefault="000E4FB7" w:rsidP="000E4FB7">
      <w:pPr>
        <w:numPr>
          <w:ilvl w:val="2"/>
          <w:numId w:val="2"/>
        </w:numPr>
        <w:suppressAutoHyphens/>
        <w:spacing w:after="0" w:line="240" w:lineRule="auto"/>
        <w:ind w:left="851" w:hanging="567"/>
        <w:jc w:val="both"/>
        <w:rPr>
          <w:rFonts w:ascii="Times New Roman" w:eastAsia="Times New Roman" w:hAnsi="Times New Roman" w:cs="Times New Roman"/>
          <w:color w:val="000000"/>
          <w:sz w:val="24"/>
          <w:szCs w:val="24"/>
          <w:lang w:eastAsia="ar-SA"/>
        </w:rPr>
      </w:pPr>
      <w:r w:rsidRPr="00D62C1D">
        <w:rPr>
          <w:rFonts w:ascii="Times New Roman" w:eastAsia="Times New Roman" w:hAnsi="Times New Roman" w:cs="Times New Roman"/>
          <w:color w:val="000000"/>
          <w:sz w:val="24"/>
          <w:szCs w:val="24"/>
          <w:lang w:eastAsia="ar-SA"/>
        </w:rPr>
        <w:t xml:space="preserve">paziņot Izpildītājam vismaz 1 (vienu) mēnesi iepriekš par plānotiem </w:t>
      </w:r>
      <w:r w:rsidRPr="00D62C1D">
        <w:rPr>
          <w:rFonts w:ascii="Times New Roman" w:eastAsia="Times New Roman" w:hAnsi="Times New Roman" w:cs="Times New Roman"/>
          <w:bCs/>
          <w:color w:val="000000"/>
          <w:sz w:val="24"/>
          <w:szCs w:val="24"/>
          <w:lang w:eastAsia="ar-SA"/>
        </w:rPr>
        <w:t>skolas darbības pārtraukumiem, piemēram, mācību gada brīvdienām</w:t>
      </w:r>
      <w:r w:rsidRPr="00D62C1D">
        <w:rPr>
          <w:rFonts w:ascii="Times New Roman" w:eastAsia="Times New Roman" w:hAnsi="Times New Roman" w:cs="Times New Roman"/>
          <w:color w:val="000000"/>
          <w:sz w:val="24"/>
          <w:szCs w:val="24"/>
          <w:lang w:eastAsia="ar-SA"/>
        </w:rPr>
        <w:t>;</w:t>
      </w:r>
    </w:p>
    <w:p w14:paraId="1DDFCF91" w14:textId="77777777" w:rsidR="000E4FB7" w:rsidRPr="00D62C1D" w:rsidRDefault="000E4FB7" w:rsidP="000E4FB7">
      <w:pPr>
        <w:numPr>
          <w:ilvl w:val="2"/>
          <w:numId w:val="2"/>
        </w:numPr>
        <w:suppressAutoHyphens/>
        <w:spacing w:after="0" w:line="240" w:lineRule="auto"/>
        <w:ind w:left="851" w:hanging="567"/>
        <w:jc w:val="both"/>
        <w:rPr>
          <w:rFonts w:ascii="Times New Roman" w:eastAsia="Times New Roman" w:hAnsi="Times New Roman" w:cs="Times New Roman"/>
          <w:color w:val="000000"/>
          <w:sz w:val="24"/>
          <w:szCs w:val="24"/>
          <w:lang w:eastAsia="ar-SA"/>
        </w:rPr>
      </w:pPr>
      <w:r w:rsidRPr="00D62C1D">
        <w:rPr>
          <w:rFonts w:ascii="Times New Roman" w:eastAsia="Times New Roman" w:hAnsi="Times New Roman" w:cs="Times New Roman"/>
          <w:color w:val="000000"/>
          <w:sz w:val="24"/>
          <w:szCs w:val="24"/>
          <w:lang w:eastAsia="ar-SA"/>
        </w:rPr>
        <w:t xml:space="preserve">nekavējoties paziņot Izpildītājam par neplānotiem </w:t>
      </w:r>
      <w:r w:rsidRPr="00D62C1D">
        <w:rPr>
          <w:rFonts w:ascii="Times New Roman" w:eastAsia="Times New Roman" w:hAnsi="Times New Roman" w:cs="Times New Roman"/>
          <w:bCs/>
          <w:color w:val="000000"/>
          <w:sz w:val="24"/>
          <w:szCs w:val="24"/>
          <w:lang w:eastAsia="ar-SA"/>
        </w:rPr>
        <w:t xml:space="preserve">skolas darbības pārtraukumiem, kuri radušies </w:t>
      </w:r>
      <w:r w:rsidRPr="00D62C1D">
        <w:rPr>
          <w:rFonts w:ascii="Times New Roman" w:eastAsia="Times New Roman" w:hAnsi="Times New Roman" w:cs="Times New Roman"/>
          <w:color w:val="000000"/>
          <w:sz w:val="24"/>
          <w:szCs w:val="24"/>
          <w:lang w:eastAsia="lv-LV"/>
        </w:rPr>
        <w:t>nepārvaramas varas apstākļu dēļ</w:t>
      </w:r>
      <w:r w:rsidRPr="00D62C1D">
        <w:rPr>
          <w:rFonts w:ascii="Times New Roman" w:eastAsia="Times New Roman" w:hAnsi="Times New Roman" w:cs="Times New Roman"/>
          <w:color w:val="000000"/>
          <w:sz w:val="24"/>
          <w:szCs w:val="24"/>
          <w:lang w:eastAsia="ar-SA"/>
        </w:rPr>
        <w:t>.</w:t>
      </w:r>
    </w:p>
    <w:p w14:paraId="2E2AA44D" w14:textId="77777777" w:rsidR="00B41D66" w:rsidRPr="00D62C1D" w:rsidRDefault="00B41D66" w:rsidP="00B41D66">
      <w:pPr>
        <w:suppressAutoHyphens/>
        <w:spacing w:after="0" w:line="240" w:lineRule="auto"/>
        <w:jc w:val="both"/>
        <w:rPr>
          <w:rFonts w:ascii="Times New Roman" w:eastAsia="Times New Roman" w:hAnsi="Times New Roman" w:cs="Times New Roman"/>
          <w:color w:val="000000"/>
          <w:sz w:val="24"/>
          <w:szCs w:val="24"/>
          <w:lang w:eastAsia="ar-SA"/>
        </w:rPr>
      </w:pPr>
    </w:p>
    <w:p w14:paraId="34EDF869" w14:textId="77777777" w:rsidR="000E4FB7" w:rsidRPr="00D62C1D" w:rsidRDefault="000E4FB7" w:rsidP="00240802">
      <w:pPr>
        <w:keepNext/>
        <w:numPr>
          <w:ilvl w:val="0"/>
          <w:numId w:val="2"/>
        </w:numPr>
        <w:tabs>
          <w:tab w:val="left" w:pos="426"/>
        </w:tabs>
        <w:suppressAutoHyphens/>
        <w:spacing w:after="0" w:line="240" w:lineRule="auto"/>
        <w:ind w:left="0" w:firstLine="0"/>
        <w:jc w:val="center"/>
        <w:rPr>
          <w:rFonts w:ascii="Times New Roman" w:eastAsia="Times New Roman" w:hAnsi="Times New Roman" w:cs="Times New Roman"/>
          <w:b/>
          <w:color w:val="000000"/>
          <w:sz w:val="24"/>
          <w:szCs w:val="24"/>
          <w:lang w:eastAsia="ar-SA"/>
        </w:rPr>
      </w:pPr>
      <w:r w:rsidRPr="00D62C1D">
        <w:rPr>
          <w:rFonts w:ascii="Times New Roman" w:eastAsia="Times New Roman" w:hAnsi="Times New Roman" w:cs="Times New Roman"/>
          <w:b/>
          <w:bCs/>
          <w:color w:val="000000"/>
          <w:sz w:val="24"/>
          <w:szCs w:val="24"/>
          <w:lang w:eastAsia="ar-SA"/>
        </w:rPr>
        <w:t>Atbildība</w:t>
      </w:r>
    </w:p>
    <w:p w14:paraId="285FB734" w14:textId="77777777" w:rsidR="000E4FB7" w:rsidRPr="00D62C1D" w:rsidRDefault="000E4FB7" w:rsidP="000E4FB7">
      <w:pPr>
        <w:numPr>
          <w:ilvl w:val="1"/>
          <w:numId w:val="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D62C1D">
        <w:rPr>
          <w:rFonts w:ascii="Times New Roman" w:eastAsia="Times New Roman" w:hAnsi="Times New Roman" w:cs="Times New Roman"/>
          <w:color w:val="000000"/>
          <w:sz w:val="24"/>
          <w:szCs w:val="24"/>
          <w:lang w:eastAsia="ar-SA"/>
        </w:rPr>
        <w:t>Pusēm saskaņā ar Civillikuma normām ir tiesības prasīt zaudējumu atlīdzību un ir pienākums atlīdzināt zaudējumus, ko tā ar savu darbību vai bezdarbību nodarījusi.</w:t>
      </w:r>
    </w:p>
    <w:p w14:paraId="7B03FE4F" w14:textId="77777777" w:rsidR="000E4FB7" w:rsidRPr="00EB0261" w:rsidRDefault="000E4FB7" w:rsidP="000E4FB7">
      <w:pPr>
        <w:numPr>
          <w:ilvl w:val="1"/>
          <w:numId w:val="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D62C1D">
        <w:rPr>
          <w:rFonts w:ascii="Times New Roman" w:eastAsia="Times New Roman" w:hAnsi="Times New Roman" w:cs="Times New Roman"/>
          <w:color w:val="000000"/>
          <w:sz w:val="24"/>
          <w:szCs w:val="24"/>
          <w:lang w:eastAsia="ar-SA"/>
        </w:rPr>
        <w:t>Puses ir atbildīgas par saistību izpildi Līgumā noteiktajā kārtībā un termiņos. Par saistību</w:t>
      </w:r>
      <w:r w:rsidRPr="00EB0261">
        <w:rPr>
          <w:rFonts w:ascii="Times New Roman" w:eastAsia="Times New Roman" w:hAnsi="Times New Roman" w:cs="Times New Roman"/>
          <w:color w:val="000000"/>
          <w:sz w:val="24"/>
          <w:szCs w:val="24"/>
          <w:lang w:eastAsia="ar-SA"/>
        </w:rPr>
        <w:t xml:space="preserve"> izpildes termiņu nokavējumu tiek sastādīts rakstisks dokuments, kuru paraksta Pušu pilnvarotie pārstāvji. Ja šādi termiņu nokavējumi tiek konstatēti atkāroti, un Puse nokavējuma dēļ vairs nav ieinteresēta Līguma izpildīšanā, tad Puse var prasīt Līguma pārtraukšanu.</w:t>
      </w:r>
    </w:p>
    <w:p w14:paraId="63401448" w14:textId="01F43CF9" w:rsidR="000E4FB7" w:rsidRPr="00EB0261" w:rsidRDefault="000E4FB7" w:rsidP="000E4FB7">
      <w:pPr>
        <w:numPr>
          <w:ilvl w:val="1"/>
          <w:numId w:val="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Ja Izpildītājs ir izpildījis savas saistības, bet nav laikā saņēmis samaksu par sniegtajiem Pakalpojumiem, kuri saskaņā ar normatīvajiem aktiem tiek segti no valsts un pašvaldības budžetā paredzētajiem līdzekļiem, Pasūtītājs maksā Izpildītājam līgumsodu 0,</w:t>
      </w:r>
      <w:r w:rsidR="006E02DD">
        <w:rPr>
          <w:rFonts w:ascii="Times New Roman" w:eastAsia="Times New Roman" w:hAnsi="Times New Roman" w:cs="Times New Roman"/>
          <w:color w:val="000000"/>
          <w:sz w:val="24"/>
          <w:szCs w:val="24"/>
          <w:lang w:eastAsia="ar-SA"/>
        </w:rPr>
        <w:t>5</w:t>
      </w:r>
      <w:r w:rsidR="00D43AFD">
        <w:rPr>
          <w:rFonts w:ascii="Times New Roman" w:eastAsia="Times New Roman" w:hAnsi="Times New Roman" w:cs="Times New Roman"/>
          <w:color w:val="000000"/>
          <w:sz w:val="24"/>
          <w:szCs w:val="24"/>
          <w:lang w:eastAsia="ar-SA"/>
        </w:rPr>
        <w:t> </w:t>
      </w:r>
      <w:r w:rsidRPr="00EB0261">
        <w:rPr>
          <w:rFonts w:ascii="Times New Roman" w:eastAsia="Times New Roman" w:hAnsi="Times New Roman" w:cs="Times New Roman"/>
          <w:color w:val="000000"/>
          <w:sz w:val="24"/>
          <w:szCs w:val="24"/>
          <w:lang w:eastAsia="ar-SA"/>
        </w:rPr>
        <w:t>%</w:t>
      </w:r>
      <w:r w:rsidR="006E02DD">
        <w:rPr>
          <w:rFonts w:ascii="Times New Roman" w:eastAsia="Times New Roman" w:hAnsi="Times New Roman" w:cs="Times New Roman"/>
          <w:color w:val="000000"/>
          <w:sz w:val="24"/>
          <w:szCs w:val="24"/>
          <w:lang w:eastAsia="ar-SA"/>
        </w:rPr>
        <w:t xml:space="preserve"> (nulle komats piecu procentu)</w:t>
      </w:r>
      <w:r w:rsidRPr="00EB0261">
        <w:rPr>
          <w:rFonts w:ascii="Times New Roman" w:eastAsia="Times New Roman" w:hAnsi="Times New Roman" w:cs="Times New Roman"/>
          <w:color w:val="000000"/>
          <w:sz w:val="24"/>
          <w:szCs w:val="24"/>
          <w:lang w:eastAsia="ar-SA"/>
        </w:rPr>
        <w:t xml:space="preserve"> apmērā par katru nokavēto dienu, bet ne vairāk, kā 10 % (desmit procenti) no termiņa neapmaksātās summas, pamatojoties uz Izpildītāja iesniegto rēķinu. Izpildītāja tiesība prasīt nokavējuma naudas samaksu atkrīt, ja Pasūtītājs nav atbildīgs par kavējumu.</w:t>
      </w:r>
    </w:p>
    <w:p w14:paraId="2C570A77" w14:textId="4CB525EF" w:rsidR="000E4FB7" w:rsidRPr="00EB0261" w:rsidRDefault="000E4FB7" w:rsidP="000E4FB7">
      <w:pPr>
        <w:numPr>
          <w:ilvl w:val="1"/>
          <w:numId w:val="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Izpildītājs atbild par iespējamo kaitējumu un zaudējumiem, kas Pakalpojuma sniegšanas rezultātā un Izpildītāja, kā arī Pakalpojuma izpildē piesaistīto personu rīcības vai bezdarbības rezultātā var tikt nodarīts kā Pasūtītājam, tā arī faktiskajiem Pakalpojuma saņēmējiem</w:t>
      </w:r>
      <w:r w:rsidRPr="00EB0261">
        <w:rPr>
          <w:rFonts w:ascii="Times New Roman" w:eastAsia="Times New Roman" w:hAnsi="Times New Roman" w:cs="Times New Roman"/>
          <w:bCs/>
          <w:color w:val="000000"/>
          <w:sz w:val="24"/>
          <w:szCs w:val="24"/>
          <w:lang w:eastAsia="ar-SA"/>
        </w:rPr>
        <w:t>.</w:t>
      </w:r>
    </w:p>
    <w:p w14:paraId="223937D2" w14:textId="5C7D2B8C" w:rsidR="000E4FB7" w:rsidRPr="00EB0261" w:rsidRDefault="000E4FB7" w:rsidP="000E4FB7">
      <w:pPr>
        <w:numPr>
          <w:ilvl w:val="1"/>
          <w:numId w:val="2"/>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lastRenderedPageBreak/>
        <w:t>Pasūtītājam ir tiesības:</w:t>
      </w:r>
    </w:p>
    <w:p w14:paraId="081F3CCC" w14:textId="77777777" w:rsidR="000E4FB7" w:rsidRPr="00EB0261" w:rsidRDefault="000E4FB7" w:rsidP="000E4FB7">
      <w:pPr>
        <w:numPr>
          <w:ilvl w:val="2"/>
          <w:numId w:val="2"/>
        </w:numPr>
        <w:suppressAutoHyphens/>
        <w:spacing w:after="0" w:line="240" w:lineRule="auto"/>
        <w:ind w:left="851" w:hanging="567"/>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jebkurā laikā ierasties Pakalpojuma sniegšanas vietā, lai veiktu Līguma nosacījumu izpildes kontroli un novērtētu Pakalpojuma sniegšanas kvalitāti, t.sk., pārbaudīt ēdiena pagatavošanas procesa un ēdiena kvalitātes atbilstību Iepirkumā, Līgumā un normatīvajos aktos noteiktajām prasībām;</w:t>
      </w:r>
    </w:p>
    <w:p w14:paraId="316C18DB" w14:textId="77777777" w:rsidR="000E4FB7" w:rsidRPr="00EB0261" w:rsidRDefault="000E4FB7" w:rsidP="000E4FB7">
      <w:pPr>
        <w:numPr>
          <w:ilvl w:val="2"/>
          <w:numId w:val="2"/>
        </w:numPr>
        <w:suppressAutoHyphens/>
        <w:spacing w:after="0" w:line="240" w:lineRule="auto"/>
        <w:ind w:left="851" w:hanging="567"/>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pieprasīt no Izpildītāja paskaidrojumus par Pakalpojuma sniegšanas gaitu, pārtikas piegādes, uzglabāšanas, sagatavošanas un pasniegšanas kārtību un Līguma nosacījumu iespējamajiem pārkāpumiem.</w:t>
      </w:r>
    </w:p>
    <w:p w14:paraId="1B024C9F" w14:textId="77219B81" w:rsidR="000E4FB7" w:rsidRPr="00EB0261" w:rsidRDefault="000E4FB7" w:rsidP="000E4FB7">
      <w:pPr>
        <w:numPr>
          <w:ilvl w:val="1"/>
          <w:numId w:val="2"/>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Pakalpojuma neatbilstību Līguma noteikumiem un kvalitātes prasībām apliecina kontrolējošo institūciju (t.sk., Pārtikas un veterinārā dienesta) dokuments, vai arī Pasūtītāja</w:t>
      </w:r>
      <w:r w:rsidR="00F94847">
        <w:rPr>
          <w:rFonts w:ascii="Times New Roman" w:eastAsia="Times New Roman" w:hAnsi="Times New Roman" w:cs="Times New Roman"/>
          <w:color w:val="000000"/>
          <w:sz w:val="24"/>
          <w:szCs w:val="24"/>
          <w:lang w:eastAsia="ar-SA"/>
        </w:rPr>
        <w:t xml:space="preserve"> </w:t>
      </w:r>
      <w:r w:rsidRPr="00EB0261">
        <w:rPr>
          <w:rFonts w:ascii="Times New Roman" w:eastAsia="Times New Roman" w:hAnsi="Times New Roman" w:cs="Times New Roman"/>
          <w:color w:val="000000"/>
          <w:sz w:val="24"/>
          <w:szCs w:val="24"/>
          <w:lang w:eastAsia="ar-SA"/>
        </w:rPr>
        <w:t>sastādīts akts, kuru paraksta vismaz divas Pasūtītāja</w:t>
      </w:r>
      <w:r w:rsidR="00F94847">
        <w:rPr>
          <w:rFonts w:ascii="Times New Roman" w:eastAsia="Times New Roman" w:hAnsi="Times New Roman" w:cs="Times New Roman"/>
          <w:color w:val="000000"/>
          <w:sz w:val="24"/>
          <w:szCs w:val="24"/>
          <w:lang w:eastAsia="ar-SA"/>
        </w:rPr>
        <w:t xml:space="preserve"> </w:t>
      </w:r>
      <w:r w:rsidRPr="00EB0261">
        <w:rPr>
          <w:rFonts w:ascii="Times New Roman" w:eastAsia="Times New Roman" w:hAnsi="Times New Roman" w:cs="Times New Roman"/>
          <w:color w:val="000000"/>
          <w:sz w:val="24"/>
          <w:szCs w:val="24"/>
          <w:lang w:eastAsia="ar-SA"/>
        </w:rPr>
        <w:t>pilnvarotās personas un Izpildītāja pārstāvis.</w:t>
      </w:r>
    </w:p>
    <w:p w14:paraId="29EA14E2" w14:textId="77777777" w:rsidR="003262C8" w:rsidRDefault="003262C8" w:rsidP="003262C8">
      <w:pPr>
        <w:numPr>
          <w:ilvl w:val="1"/>
          <w:numId w:val="2"/>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2421A7">
        <w:rPr>
          <w:rFonts w:ascii="Times New Roman" w:eastAsia="Times New Roman" w:hAnsi="Times New Roman" w:cs="Times New Roman"/>
          <w:color w:val="000000"/>
          <w:sz w:val="24"/>
          <w:szCs w:val="24"/>
          <w:lang w:eastAsia="ar-SA"/>
        </w:rPr>
        <w:t xml:space="preserve">Ja Izpildītājs nespēj </w:t>
      </w:r>
      <w:r>
        <w:rPr>
          <w:rFonts w:ascii="Times New Roman" w:eastAsia="Times New Roman" w:hAnsi="Times New Roman" w:cs="Times New Roman"/>
          <w:color w:val="000000"/>
          <w:sz w:val="24"/>
          <w:szCs w:val="24"/>
          <w:lang w:eastAsia="ar-SA"/>
        </w:rPr>
        <w:t>pildīt Pakalpojumu</w:t>
      </w:r>
      <w:r w:rsidRPr="002421A7">
        <w:rPr>
          <w:rFonts w:ascii="Times New Roman" w:eastAsia="Times New Roman" w:hAnsi="Times New Roman" w:cs="Times New Roman"/>
          <w:color w:val="000000"/>
          <w:sz w:val="24"/>
          <w:szCs w:val="24"/>
          <w:lang w:eastAsia="ar-SA"/>
        </w:rPr>
        <w:t xml:space="preserve"> Līgumā noteiktajā kārtībā vai termiņā, Pasūtītājam ir iebildumi par </w:t>
      </w:r>
      <w:r>
        <w:rPr>
          <w:rFonts w:ascii="Times New Roman" w:eastAsia="Times New Roman" w:hAnsi="Times New Roman" w:cs="Times New Roman"/>
          <w:color w:val="000000"/>
          <w:sz w:val="24"/>
          <w:szCs w:val="24"/>
          <w:lang w:eastAsia="ar-SA"/>
        </w:rPr>
        <w:t>Pakalpojuma</w:t>
      </w:r>
      <w:r w:rsidRPr="002421A7">
        <w:rPr>
          <w:rFonts w:ascii="Times New Roman" w:eastAsia="Times New Roman" w:hAnsi="Times New Roman" w:cs="Times New Roman"/>
          <w:color w:val="000000"/>
          <w:sz w:val="24"/>
          <w:szCs w:val="24"/>
          <w:lang w:eastAsia="ar-SA"/>
        </w:rPr>
        <w:t xml:space="preserve"> izpildes kvalitāti vai to atbilstību Līguma noteikumiem vai Izpildītājs atsakās vai vilcina nepilnību novēršanu vairāk kā par 1 (vienu) darbdienu (vai citā Līgumā noteiktā termiņā), tad Pasūtītājs ir tiesīgs pieprasīt papildu darbaspēka piesaistīšanu vai arī attiecīgos darbus nodot izpildei trešajai personai. Šādā gadījumā Izpildītājs sedz Pasūtītājam visus radušos izdevumus un zaudējumus. Tas neatbrīvo Izpildītāju no </w:t>
      </w:r>
      <w:r>
        <w:rPr>
          <w:rFonts w:ascii="Times New Roman" w:eastAsia="Times New Roman" w:hAnsi="Times New Roman" w:cs="Times New Roman"/>
          <w:color w:val="000000"/>
          <w:sz w:val="24"/>
          <w:szCs w:val="24"/>
          <w:lang w:eastAsia="ar-SA"/>
        </w:rPr>
        <w:t>pārējo Līguma saistību izpildes.</w:t>
      </w:r>
    </w:p>
    <w:p w14:paraId="4242390B" w14:textId="7D649482" w:rsidR="000E4FB7" w:rsidRPr="00EB0261" w:rsidRDefault="000E4FB7" w:rsidP="000E4FB7">
      <w:pPr>
        <w:numPr>
          <w:ilvl w:val="1"/>
          <w:numId w:val="2"/>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Līguma saistību neizpildes vai nepienācīgas izpildes gadījumā Pasūtītājs</w:t>
      </w:r>
      <w:r w:rsidR="00F94847">
        <w:rPr>
          <w:rFonts w:ascii="Times New Roman" w:eastAsia="Times New Roman" w:hAnsi="Times New Roman" w:cs="Times New Roman"/>
          <w:color w:val="000000"/>
          <w:sz w:val="24"/>
          <w:szCs w:val="24"/>
          <w:lang w:eastAsia="ar-SA"/>
        </w:rPr>
        <w:t xml:space="preserve"> </w:t>
      </w:r>
      <w:r w:rsidRPr="00EB0261">
        <w:rPr>
          <w:rFonts w:ascii="Times New Roman" w:eastAsia="Times New Roman" w:hAnsi="Times New Roman" w:cs="Times New Roman"/>
          <w:color w:val="000000"/>
          <w:sz w:val="24"/>
          <w:szCs w:val="24"/>
          <w:lang w:eastAsia="ar-SA"/>
        </w:rPr>
        <w:t>var prasīt no Izpildītāja pienācīgu Līguma turpmāku izpildi un līgumsodu šādā apmērā:</w:t>
      </w:r>
    </w:p>
    <w:p w14:paraId="01932734" w14:textId="65FE5805" w:rsidR="000E4FB7" w:rsidRPr="00EB0261" w:rsidRDefault="000E4FB7" w:rsidP="000E4FB7">
      <w:pPr>
        <w:numPr>
          <w:ilvl w:val="2"/>
          <w:numId w:val="2"/>
        </w:numPr>
        <w:suppressAutoHyphens/>
        <w:spacing w:after="0" w:line="240" w:lineRule="auto"/>
        <w:ind w:left="851" w:hanging="567"/>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 xml:space="preserve">100 </w:t>
      </w:r>
      <w:r w:rsidRPr="00EB0261">
        <w:rPr>
          <w:rFonts w:ascii="Times New Roman" w:eastAsia="Times New Roman" w:hAnsi="Times New Roman" w:cs="Times New Roman"/>
          <w:i/>
          <w:color w:val="000000"/>
          <w:sz w:val="24"/>
          <w:szCs w:val="24"/>
          <w:lang w:eastAsia="ar-SA"/>
        </w:rPr>
        <w:t>euro</w:t>
      </w:r>
      <w:r w:rsidRPr="00EB0261">
        <w:rPr>
          <w:rFonts w:ascii="Times New Roman" w:eastAsia="Times New Roman" w:hAnsi="Times New Roman" w:cs="Times New Roman"/>
          <w:color w:val="000000"/>
          <w:sz w:val="24"/>
          <w:szCs w:val="24"/>
          <w:lang w:eastAsia="ar-SA"/>
        </w:rPr>
        <w:t xml:space="preserve"> apmērā par katru gadījumu, ja Izpildītājs sniedzis Pakalpojumu neatbilstoši Iepirkum</w:t>
      </w:r>
      <w:r w:rsidR="00D43AFD">
        <w:rPr>
          <w:rFonts w:ascii="Times New Roman" w:eastAsia="Times New Roman" w:hAnsi="Times New Roman" w:cs="Times New Roman"/>
          <w:color w:val="000000"/>
          <w:sz w:val="24"/>
          <w:szCs w:val="24"/>
          <w:lang w:eastAsia="ar-SA"/>
        </w:rPr>
        <w:t>a nolikumā definētajām prasībām</w:t>
      </w:r>
      <w:r w:rsidRPr="00EB0261">
        <w:rPr>
          <w:rFonts w:ascii="Times New Roman" w:eastAsia="Times New Roman" w:hAnsi="Times New Roman" w:cs="Times New Roman"/>
          <w:color w:val="000000"/>
          <w:sz w:val="24"/>
          <w:szCs w:val="24"/>
          <w:lang w:eastAsia="ar-SA"/>
        </w:rPr>
        <w:t xml:space="preserve"> vai ar </w:t>
      </w:r>
      <w:r w:rsidR="004B229B">
        <w:rPr>
          <w:rFonts w:ascii="Times New Roman" w:eastAsia="Times New Roman" w:hAnsi="Times New Roman" w:cs="Times New Roman"/>
          <w:color w:val="000000"/>
          <w:sz w:val="24"/>
          <w:szCs w:val="24"/>
          <w:lang w:eastAsia="ar-SA"/>
        </w:rPr>
        <w:t>Pasūtītāju</w:t>
      </w:r>
      <w:r w:rsidRPr="00EB0261">
        <w:rPr>
          <w:rFonts w:ascii="Times New Roman" w:eastAsia="Times New Roman" w:hAnsi="Times New Roman" w:cs="Times New Roman"/>
          <w:color w:val="000000"/>
          <w:sz w:val="24"/>
          <w:szCs w:val="24"/>
          <w:lang w:eastAsia="ar-SA"/>
        </w:rPr>
        <w:t xml:space="preserve"> saskaņotajām ēdienkartēm, ko apliecina </w:t>
      </w:r>
      <w:r w:rsidR="004B229B">
        <w:rPr>
          <w:rFonts w:ascii="Times New Roman" w:eastAsia="Times New Roman" w:hAnsi="Times New Roman" w:cs="Times New Roman"/>
          <w:color w:val="000000"/>
          <w:sz w:val="24"/>
          <w:szCs w:val="24"/>
          <w:lang w:eastAsia="ar-SA"/>
        </w:rPr>
        <w:t>Pasūtītāja</w:t>
      </w:r>
      <w:r w:rsidRPr="00EB0261">
        <w:rPr>
          <w:rFonts w:ascii="Times New Roman" w:eastAsia="Times New Roman" w:hAnsi="Times New Roman" w:cs="Times New Roman"/>
          <w:color w:val="000000"/>
          <w:sz w:val="24"/>
          <w:szCs w:val="24"/>
          <w:lang w:eastAsia="ar-SA"/>
        </w:rPr>
        <w:t xml:space="preserve"> sastādīts akts, kuru paraksta vismaz divas </w:t>
      </w:r>
      <w:r w:rsidR="004B229B">
        <w:rPr>
          <w:rFonts w:ascii="Times New Roman" w:eastAsia="Times New Roman" w:hAnsi="Times New Roman" w:cs="Times New Roman"/>
          <w:color w:val="000000"/>
          <w:sz w:val="24"/>
          <w:szCs w:val="24"/>
          <w:lang w:eastAsia="ar-SA"/>
        </w:rPr>
        <w:t>Pasūtītāja</w:t>
      </w:r>
      <w:r w:rsidRPr="00EB0261">
        <w:rPr>
          <w:rFonts w:ascii="Times New Roman" w:eastAsia="Times New Roman" w:hAnsi="Times New Roman" w:cs="Times New Roman"/>
          <w:color w:val="000000"/>
          <w:sz w:val="24"/>
          <w:szCs w:val="24"/>
          <w:lang w:eastAsia="ar-SA"/>
        </w:rPr>
        <w:t xml:space="preserve"> pilnvarotās personas un Izpildītāja pārstāvis;</w:t>
      </w:r>
    </w:p>
    <w:p w14:paraId="05539EF5" w14:textId="101AD9A8" w:rsidR="000E4FB7" w:rsidRPr="00EB0261" w:rsidRDefault="000E4FB7" w:rsidP="000E4FB7">
      <w:pPr>
        <w:numPr>
          <w:ilvl w:val="2"/>
          <w:numId w:val="2"/>
        </w:numPr>
        <w:suppressAutoHyphens/>
        <w:spacing w:after="0" w:line="240" w:lineRule="auto"/>
        <w:ind w:left="851" w:hanging="567"/>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 xml:space="preserve">150 </w:t>
      </w:r>
      <w:r w:rsidRPr="00EB0261">
        <w:rPr>
          <w:rFonts w:ascii="Times New Roman" w:eastAsia="Times New Roman" w:hAnsi="Times New Roman" w:cs="Times New Roman"/>
          <w:i/>
          <w:color w:val="000000"/>
          <w:sz w:val="24"/>
          <w:szCs w:val="24"/>
          <w:lang w:eastAsia="ar-SA"/>
        </w:rPr>
        <w:t>euro</w:t>
      </w:r>
      <w:r w:rsidRPr="00EB0261">
        <w:rPr>
          <w:rFonts w:ascii="Times New Roman" w:eastAsia="Times New Roman" w:hAnsi="Times New Roman" w:cs="Times New Roman"/>
          <w:color w:val="000000"/>
          <w:sz w:val="24"/>
          <w:szCs w:val="24"/>
          <w:lang w:eastAsia="ar-SA"/>
        </w:rPr>
        <w:t xml:space="preserve"> apmērā par katru gadījumu, ja Izpildītājs Iepirkumā iesniegtajā tehniskajā piedāvājumā norādīto ēdienu gatavošanā neizmanto produktus, kuri at</w:t>
      </w:r>
      <w:r w:rsidR="00F94847">
        <w:rPr>
          <w:rFonts w:ascii="Times New Roman" w:eastAsia="Times New Roman" w:hAnsi="Times New Roman" w:cs="Times New Roman"/>
          <w:color w:val="000000"/>
          <w:sz w:val="24"/>
          <w:szCs w:val="24"/>
          <w:lang w:eastAsia="ar-SA"/>
        </w:rPr>
        <w:t>bilst BL</w:t>
      </w:r>
      <w:r w:rsidRPr="00EB0261">
        <w:rPr>
          <w:rFonts w:ascii="Times New Roman" w:eastAsia="Times New Roman" w:hAnsi="Times New Roman" w:cs="Times New Roman"/>
          <w:color w:val="000000"/>
          <w:sz w:val="24"/>
          <w:szCs w:val="24"/>
          <w:lang w:eastAsia="ar-SA"/>
        </w:rPr>
        <w:t xml:space="preserve">, </w:t>
      </w:r>
      <w:r w:rsidR="00F94847">
        <w:rPr>
          <w:rFonts w:ascii="Times New Roman" w:eastAsia="Times New Roman" w:hAnsi="Times New Roman" w:cs="Times New Roman"/>
          <w:color w:val="000000"/>
          <w:sz w:val="24"/>
          <w:szCs w:val="24"/>
          <w:lang w:eastAsia="ar-SA"/>
        </w:rPr>
        <w:t>NPKS</w:t>
      </w:r>
      <w:r w:rsidRPr="00EB0261">
        <w:rPr>
          <w:rFonts w:ascii="Times New Roman" w:eastAsia="Times New Roman" w:hAnsi="Times New Roman" w:cs="Times New Roman"/>
          <w:color w:val="000000"/>
          <w:sz w:val="24"/>
          <w:szCs w:val="24"/>
          <w:lang w:eastAsia="ar-SA"/>
        </w:rPr>
        <w:t xml:space="preserve"> vai </w:t>
      </w:r>
      <w:r w:rsidR="00F94847">
        <w:rPr>
          <w:rFonts w:ascii="Times New Roman" w:eastAsia="Times New Roman" w:hAnsi="Times New Roman" w:cs="Times New Roman"/>
          <w:color w:val="000000"/>
          <w:sz w:val="24"/>
          <w:szCs w:val="24"/>
          <w:lang w:eastAsia="ar-SA"/>
        </w:rPr>
        <w:t>LPIA</w:t>
      </w:r>
      <w:r w:rsidRPr="00EB0261">
        <w:rPr>
          <w:rFonts w:ascii="Times New Roman" w:eastAsia="Times New Roman" w:hAnsi="Times New Roman" w:cs="Times New Roman"/>
          <w:color w:val="000000"/>
          <w:sz w:val="24"/>
          <w:szCs w:val="24"/>
          <w:lang w:eastAsia="ar-SA"/>
        </w:rPr>
        <w:t xml:space="preserve"> prasībām, ko apliecina kontrolējošās insti</w:t>
      </w:r>
      <w:r w:rsidR="00F94847">
        <w:rPr>
          <w:rFonts w:ascii="Times New Roman" w:eastAsia="Times New Roman" w:hAnsi="Times New Roman" w:cs="Times New Roman"/>
          <w:color w:val="000000"/>
          <w:sz w:val="24"/>
          <w:szCs w:val="24"/>
          <w:lang w:eastAsia="ar-SA"/>
        </w:rPr>
        <w:t xml:space="preserve">tūcijas dokuments vai </w:t>
      </w:r>
      <w:r w:rsidR="004B229B">
        <w:rPr>
          <w:rFonts w:ascii="Times New Roman" w:eastAsia="Times New Roman" w:hAnsi="Times New Roman" w:cs="Times New Roman"/>
          <w:color w:val="000000"/>
          <w:sz w:val="24"/>
          <w:szCs w:val="24"/>
          <w:lang w:eastAsia="ar-SA"/>
        </w:rPr>
        <w:t>Pasūtītāja</w:t>
      </w:r>
      <w:r w:rsidRPr="00EB0261">
        <w:rPr>
          <w:rFonts w:ascii="Times New Roman" w:eastAsia="Times New Roman" w:hAnsi="Times New Roman" w:cs="Times New Roman"/>
          <w:color w:val="000000"/>
          <w:sz w:val="24"/>
          <w:szCs w:val="24"/>
          <w:lang w:eastAsia="ar-SA"/>
        </w:rPr>
        <w:t xml:space="preserve"> sastādīts akts, kuru paraksta vismaz divas </w:t>
      </w:r>
      <w:r w:rsidR="004B229B">
        <w:rPr>
          <w:rFonts w:ascii="Times New Roman" w:eastAsia="Times New Roman" w:hAnsi="Times New Roman" w:cs="Times New Roman"/>
          <w:color w:val="000000"/>
          <w:sz w:val="24"/>
          <w:szCs w:val="24"/>
          <w:lang w:eastAsia="ar-SA"/>
        </w:rPr>
        <w:t>Pasūtītāja</w:t>
      </w:r>
      <w:r w:rsidRPr="00EB0261">
        <w:rPr>
          <w:rFonts w:ascii="Times New Roman" w:eastAsia="Times New Roman" w:hAnsi="Times New Roman" w:cs="Times New Roman"/>
          <w:color w:val="000000"/>
          <w:sz w:val="24"/>
          <w:szCs w:val="24"/>
          <w:lang w:eastAsia="ar-SA"/>
        </w:rPr>
        <w:t xml:space="preserve"> pilnvarotās personas un Izpildītāja pārstāvis;</w:t>
      </w:r>
    </w:p>
    <w:p w14:paraId="7405BECB" w14:textId="30E0CF63" w:rsidR="000E4FB7" w:rsidRDefault="000E4FB7" w:rsidP="000E4FB7">
      <w:pPr>
        <w:numPr>
          <w:ilvl w:val="2"/>
          <w:numId w:val="2"/>
        </w:numPr>
        <w:suppressAutoHyphens/>
        <w:spacing w:after="0" w:line="240" w:lineRule="auto"/>
        <w:ind w:left="851" w:hanging="567"/>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 xml:space="preserve">200 </w:t>
      </w:r>
      <w:r w:rsidRPr="00EB0261">
        <w:rPr>
          <w:rFonts w:ascii="Times New Roman" w:eastAsia="Times New Roman" w:hAnsi="Times New Roman" w:cs="Times New Roman"/>
          <w:i/>
          <w:color w:val="000000"/>
          <w:sz w:val="24"/>
          <w:szCs w:val="24"/>
          <w:lang w:eastAsia="ar-SA"/>
        </w:rPr>
        <w:t>euro</w:t>
      </w:r>
      <w:r w:rsidRPr="00EB0261">
        <w:rPr>
          <w:rFonts w:ascii="Times New Roman" w:eastAsia="Times New Roman" w:hAnsi="Times New Roman" w:cs="Times New Roman"/>
          <w:color w:val="000000"/>
          <w:sz w:val="24"/>
          <w:szCs w:val="24"/>
          <w:lang w:eastAsia="ar-SA"/>
        </w:rPr>
        <w:t xml:space="preserve"> apmērā par katru gadījumu, ja Izpildītāja darbībā ir konstatēts normatīvo aktu pārkāpums, ko apliecina kontrolējošās institūcijas do</w:t>
      </w:r>
      <w:r w:rsidR="00D43AFD">
        <w:rPr>
          <w:rFonts w:ascii="Times New Roman" w:eastAsia="Times New Roman" w:hAnsi="Times New Roman" w:cs="Times New Roman"/>
          <w:color w:val="000000"/>
          <w:sz w:val="24"/>
          <w:szCs w:val="24"/>
          <w:lang w:eastAsia="ar-SA"/>
        </w:rPr>
        <w:t>kuments.</w:t>
      </w:r>
    </w:p>
    <w:p w14:paraId="22D7F521" w14:textId="00E624DC" w:rsidR="002421A7" w:rsidRDefault="00914131" w:rsidP="002421A7">
      <w:pPr>
        <w:numPr>
          <w:ilvl w:val="1"/>
          <w:numId w:val="2"/>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914131">
        <w:rPr>
          <w:rFonts w:ascii="Times New Roman" w:eastAsia="Times New Roman" w:hAnsi="Times New Roman" w:cs="Times New Roman"/>
          <w:color w:val="000000"/>
          <w:sz w:val="24"/>
          <w:szCs w:val="24"/>
          <w:lang w:eastAsia="ar-SA"/>
        </w:rPr>
        <w:t>Līgumsoda samaksa neatbrīvo Puses no saistību pienācīgas izpildes. Pasūtītājs ir tiesīgs Izpildītājam piemēroto līgumsodu ieturēt no savstarpējiem norēķiniem</w:t>
      </w:r>
      <w:r>
        <w:rPr>
          <w:rFonts w:ascii="Times New Roman" w:eastAsia="Times New Roman" w:hAnsi="Times New Roman" w:cs="Times New Roman"/>
          <w:color w:val="000000"/>
          <w:sz w:val="24"/>
          <w:szCs w:val="24"/>
          <w:lang w:eastAsia="ar-SA"/>
        </w:rPr>
        <w:t>.</w:t>
      </w:r>
    </w:p>
    <w:p w14:paraId="1820CFCF" w14:textId="20CDDF8E" w:rsidR="00C90CAC" w:rsidRPr="00C90CAC" w:rsidRDefault="00C90CAC" w:rsidP="00C90CAC">
      <w:pPr>
        <w:pStyle w:val="ListParagraph"/>
        <w:numPr>
          <w:ilvl w:val="1"/>
          <w:numId w:val="2"/>
        </w:numPr>
        <w:suppressAutoHyphens/>
        <w:ind w:left="567" w:hanging="567"/>
        <w:contextualSpacing/>
        <w:jc w:val="both"/>
        <w:rPr>
          <w:color w:val="000000"/>
          <w:lang w:eastAsia="ar-SA"/>
        </w:rPr>
      </w:pPr>
      <w:r w:rsidRPr="00EF4355">
        <w:rPr>
          <w:color w:val="000000"/>
          <w:spacing w:val="2"/>
          <w:lang w:eastAsia="ar-SA"/>
        </w:rPr>
        <w:t>Visus ar Līgumu saistītos strīdus un domstarpības Puses risina sarunu ceļā, bet, j</w:t>
      </w:r>
      <w:r w:rsidRPr="00EF4355">
        <w:rPr>
          <w:color w:val="000000"/>
          <w:lang w:eastAsia="ar-SA"/>
        </w:rPr>
        <w:t>a radušos strīdus un domstarpības neizdodas atrisināt sarunu ceļā, Puses tos risina tiesā saskaņā ar Latvijas Republikas spēkā esošajiem normatīvajiem aktiem.</w:t>
      </w:r>
    </w:p>
    <w:p w14:paraId="5D11C83C" w14:textId="77777777" w:rsidR="00B41D66" w:rsidRDefault="00B41D66" w:rsidP="000E4FB7">
      <w:pPr>
        <w:tabs>
          <w:tab w:val="left" w:pos="1134"/>
        </w:tabs>
        <w:suppressAutoHyphens/>
        <w:spacing w:after="0" w:line="240" w:lineRule="auto"/>
        <w:ind w:left="851" w:hanging="567"/>
        <w:jc w:val="both"/>
        <w:rPr>
          <w:rFonts w:ascii="Times New Roman" w:eastAsia="Times New Roman" w:hAnsi="Times New Roman" w:cs="Times New Roman"/>
          <w:color w:val="000000"/>
          <w:sz w:val="24"/>
          <w:szCs w:val="24"/>
          <w:lang w:eastAsia="ar-SA"/>
        </w:rPr>
      </w:pPr>
    </w:p>
    <w:p w14:paraId="0E3B8BB4" w14:textId="77777777" w:rsidR="000E4FB7" w:rsidRPr="00EB0261" w:rsidRDefault="000E4FB7" w:rsidP="000E4FB7">
      <w:pPr>
        <w:numPr>
          <w:ilvl w:val="0"/>
          <w:numId w:val="2"/>
        </w:numPr>
        <w:suppressAutoHyphens/>
        <w:spacing w:after="0" w:line="240" w:lineRule="auto"/>
        <w:ind w:left="714" w:hanging="357"/>
        <w:jc w:val="center"/>
        <w:rPr>
          <w:rFonts w:ascii="Times New Roman" w:eastAsia="Times New Roman" w:hAnsi="Times New Roman" w:cs="Times New Roman"/>
          <w:b/>
          <w:color w:val="000000"/>
          <w:sz w:val="24"/>
          <w:szCs w:val="24"/>
          <w:lang w:eastAsia="ar-SA"/>
        </w:rPr>
      </w:pPr>
      <w:r w:rsidRPr="00EB0261">
        <w:rPr>
          <w:rFonts w:ascii="Times New Roman" w:eastAsia="Times New Roman" w:hAnsi="Times New Roman" w:cs="Times New Roman"/>
          <w:b/>
          <w:bCs/>
          <w:color w:val="000000"/>
          <w:sz w:val="24"/>
          <w:szCs w:val="24"/>
          <w:lang w:eastAsia="ar-SA"/>
        </w:rPr>
        <w:t>Nepārvarama vara</w:t>
      </w:r>
    </w:p>
    <w:p w14:paraId="3A5CFE36" w14:textId="77777777" w:rsidR="00F05D4A" w:rsidRPr="00E0250F" w:rsidRDefault="00F05D4A" w:rsidP="00F05D4A">
      <w:pPr>
        <w:numPr>
          <w:ilvl w:val="1"/>
          <w:numId w:val="2"/>
        </w:numPr>
        <w:overflowPunct w:val="0"/>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lv-LV"/>
        </w:rPr>
      </w:pPr>
      <w:r w:rsidRPr="00E0250F">
        <w:rPr>
          <w:rFonts w:ascii="Times New Roman" w:eastAsia="Times New Roman" w:hAnsi="Times New Roman" w:cs="Times New Roman"/>
          <w:sz w:val="24"/>
          <w:szCs w:val="24"/>
          <w:lang w:eastAsia="lv-LV"/>
        </w:rPr>
        <w:t>Puses neatbild par šajā Līgumā noteikto saistību neizpildi vai nepienācīgu izpildi, ja tā saistīta ar nepārvaramas varas radītiem apstākļiem. Nepārvarama vara ir tādi ārkārtēji apstākļi, kurus Puses nevarēja paredzēt vai novērst, tai skaitā, dabas katastrofas, ugunsgrēki, karadarbība, masu nekārtības, streiki un citi apstākļi, kas nav pakļauti pušu saprātīgai kontrolei.</w:t>
      </w:r>
    </w:p>
    <w:p w14:paraId="1C9141CC" w14:textId="1C9D9B1E" w:rsidR="00F05D4A" w:rsidRPr="00965C7D" w:rsidRDefault="00F05D4A" w:rsidP="00F05D4A">
      <w:pPr>
        <w:numPr>
          <w:ilvl w:val="1"/>
          <w:numId w:val="2"/>
        </w:numPr>
        <w:overflowPunct w:val="0"/>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lv-LV"/>
        </w:rPr>
      </w:pPr>
      <w:r w:rsidRPr="00E0250F">
        <w:rPr>
          <w:rFonts w:ascii="Times New Roman" w:eastAsia="Times New Roman" w:hAnsi="Times New Roman" w:cs="Times New Roman"/>
          <w:sz w:val="24"/>
          <w:szCs w:val="24"/>
          <w:lang w:eastAsia="lv-LV"/>
        </w:rPr>
        <w:t xml:space="preserve">Pusei, kura ir cietusi no nepārvaramas varas, ir pienākums 3 (trīs) darba dienu laikā </w:t>
      </w:r>
      <w:r w:rsidRPr="00965C7D">
        <w:rPr>
          <w:rFonts w:ascii="Times New Roman" w:eastAsia="Times New Roman" w:hAnsi="Times New Roman" w:cs="Times New Roman"/>
          <w:sz w:val="24"/>
          <w:szCs w:val="24"/>
          <w:lang w:eastAsia="lv-LV"/>
        </w:rPr>
        <w:t>informēt otru pusi. Ja Līguma turpmāka izpilde nav iespējama, Puses sastāda pakalpojuma nodošanas – pieņemšanas aktu un Izpildītājs saņem samaksu par visu līdz tam kvalitatīvi sniegto Pakalpojuma daļu.</w:t>
      </w:r>
    </w:p>
    <w:p w14:paraId="6846E6D8" w14:textId="77777777" w:rsidR="000E4FB7" w:rsidRPr="00965C7D" w:rsidRDefault="000E4FB7" w:rsidP="000E4FB7">
      <w:pPr>
        <w:suppressAutoHyphens/>
        <w:spacing w:after="0" w:line="240" w:lineRule="auto"/>
        <w:ind w:left="567"/>
        <w:jc w:val="both"/>
        <w:rPr>
          <w:rFonts w:ascii="Times New Roman" w:eastAsia="Times New Roman" w:hAnsi="Times New Roman" w:cs="Times New Roman"/>
          <w:color w:val="000000"/>
          <w:sz w:val="24"/>
          <w:szCs w:val="24"/>
          <w:lang w:eastAsia="ar-SA"/>
        </w:rPr>
      </w:pPr>
    </w:p>
    <w:p w14:paraId="0312C809" w14:textId="77777777" w:rsidR="000E4FB7" w:rsidRPr="00965C7D" w:rsidRDefault="000E4FB7" w:rsidP="000E4FB7">
      <w:pPr>
        <w:numPr>
          <w:ilvl w:val="0"/>
          <w:numId w:val="2"/>
        </w:numPr>
        <w:suppressAutoHyphens/>
        <w:spacing w:after="0" w:line="240" w:lineRule="auto"/>
        <w:ind w:left="714" w:hanging="357"/>
        <w:jc w:val="center"/>
        <w:rPr>
          <w:rFonts w:ascii="Times New Roman" w:eastAsia="Times New Roman" w:hAnsi="Times New Roman" w:cs="Times New Roman"/>
          <w:b/>
          <w:bCs/>
          <w:color w:val="000000"/>
          <w:sz w:val="24"/>
          <w:szCs w:val="24"/>
          <w:lang w:eastAsia="ar-SA"/>
        </w:rPr>
      </w:pPr>
      <w:r w:rsidRPr="00965C7D">
        <w:rPr>
          <w:rFonts w:ascii="Times New Roman" w:eastAsia="Times New Roman" w:hAnsi="Times New Roman" w:cs="Times New Roman"/>
          <w:b/>
          <w:bCs/>
          <w:color w:val="000000"/>
          <w:sz w:val="24"/>
          <w:szCs w:val="24"/>
          <w:lang w:eastAsia="ar-SA"/>
        </w:rPr>
        <w:t>Līguma grozīšanas kārtība un kārtība, kādā pieļaujama atkāpšanās no līguma</w:t>
      </w:r>
    </w:p>
    <w:p w14:paraId="578BB533" w14:textId="77777777" w:rsidR="00F027DE" w:rsidRPr="00F027DE" w:rsidRDefault="00EA4B94" w:rsidP="00F027DE">
      <w:pPr>
        <w:numPr>
          <w:ilvl w:val="1"/>
          <w:numId w:val="2"/>
        </w:numPr>
        <w:tabs>
          <w:tab w:val="left" w:pos="1134"/>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F027DE">
        <w:rPr>
          <w:rFonts w:ascii="Times New Roman" w:hAnsi="Times New Roman" w:cs="Times New Roman"/>
          <w:sz w:val="24"/>
          <w:szCs w:val="24"/>
        </w:rPr>
        <w:t xml:space="preserve">Puses savstarpēji vienojoties ir tiesīgas izdarīt izmaiņas Līgumā, ievērojot Publisko iepirkumu likuma 61. pantā noteikto attiecībā uz grozījumu veikšanu Līgumā. Ikviena </w:t>
      </w:r>
      <w:r w:rsidRPr="00F027DE">
        <w:rPr>
          <w:rFonts w:ascii="Times New Roman" w:hAnsi="Times New Roman" w:cs="Times New Roman"/>
          <w:sz w:val="24"/>
          <w:szCs w:val="24"/>
        </w:rPr>
        <w:lastRenderedPageBreak/>
        <w:t>Līguma izmaiņa tiek noformēta rakstveidā un abu Pušu parakstīta. Jebkuras izmaiņas vai papildinājumi Līgumā kļūst par šī Līguma neatņemamu sastāvdaļu</w:t>
      </w:r>
      <w:r w:rsidR="00F94847" w:rsidRPr="00F027DE">
        <w:rPr>
          <w:rFonts w:ascii="Times New Roman" w:eastAsia="Times New Roman" w:hAnsi="Times New Roman" w:cs="Times New Roman"/>
          <w:color w:val="000000"/>
          <w:sz w:val="24"/>
          <w:szCs w:val="24"/>
          <w:lang w:eastAsia="ar-SA"/>
        </w:rPr>
        <w:t>.</w:t>
      </w:r>
    </w:p>
    <w:p w14:paraId="60CC9C63" w14:textId="77777777" w:rsidR="00F027DE" w:rsidRPr="00F027DE" w:rsidRDefault="00F027DE" w:rsidP="00F027DE">
      <w:pPr>
        <w:numPr>
          <w:ilvl w:val="1"/>
          <w:numId w:val="2"/>
        </w:numPr>
        <w:tabs>
          <w:tab w:val="left" w:pos="1134"/>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F027DE">
        <w:rPr>
          <w:rFonts w:ascii="Times New Roman" w:hAnsi="Times New Roman" w:cs="Times New Roman"/>
          <w:sz w:val="24"/>
          <w:szCs w:val="24"/>
        </w:rPr>
        <w:t>Līguma izpildes laikā var tikt veiktas Pakalpojuma izmaiņas, tai skaitā veicamajam Pakalpojumam izmainītas tehniskās prasības vai apjomi, kurus Līgumā sākotnēji nebija iespējams paredzēt, ievērojot Publisko iepirkumu likuma 61. panta nosacījumus.</w:t>
      </w:r>
    </w:p>
    <w:p w14:paraId="5FCE32CB" w14:textId="77777777" w:rsidR="00F027DE" w:rsidRPr="00F027DE" w:rsidRDefault="00F027DE" w:rsidP="00F027DE">
      <w:pPr>
        <w:numPr>
          <w:ilvl w:val="1"/>
          <w:numId w:val="2"/>
        </w:numPr>
        <w:tabs>
          <w:tab w:val="left" w:pos="1134"/>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F027DE">
        <w:rPr>
          <w:rFonts w:ascii="Times New Roman" w:hAnsi="Times New Roman" w:cs="Times New Roman"/>
          <w:sz w:val="24"/>
          <w:szCs w:val="24"/>
        </w:rPr>
        <w:t>Kopējās Pakalpojuma izmaiņas nedrīkst pārsniegt šādas robežas:</w:t>
      </w:r>
    </w:p>
    <w:p w14:paraId="1C9C8282" w14:textId="77777777" w:rsidR="00F027DE" w:rsidRPr="00F027DE" w:rsidRDefault="00F027DE" w:rsidP="00F027DE">
      <w:pPr>
        <w:numPr>
          <w:ilvl w:val="2"/>
          <w:numId w:val="2"/>
        </w:numPr>
        <w:suppressAutoHyphens/>
        <w:spacing w:after="0" w:line="240" w:lineRule="auto"/>
        <w:jc w:val="both"/>
        <w:rPr>
          <w:rFonts w:ascii="Times New Roman" w:eastAsia="Times New Roman" w:hAnsi="Times New Roman" w:cs="Times New Roman"/>
          <w:color w:val="000000"/>
          <w:sz w:val="24"/>
          <w:szCs w:val="24"/>
          <w:lang w:eastAsia="ar-SA"/>
        </w:rPr>
      </w:pPr>
      <w:r w:rsidRPr="00F027DE">
        <w:rPr>
          <w:rFonts w:ascii="Times New Roman" w:hAnsi="Times New Roman" w:cs="Times New Roman"/>
          <w:sz w:val="24"/>
          <w:szCs w:val="24"/>
        </w:rPr>
        <w:t>Pakalpojuma izmaiņu kopējā summa bez pievienotās vērtības nodokļa, ja tiek veikti Līguma grozījumi, pamatojoties uz Publisko iepirkumu likuma 61. panta trešās daļas 2. un 3. punktu nedrīkst pārsniegt 50 % (piecdesmit procentus) no sākotnējās Līgumcenas.</w:t>
      </w:r>
    </w:p>
    <w:p w14:paraId="48A73A37" w14:textId="38728672" w:rsidR="00F027DE" w:rsidRPr="00F027DE" w:rsidRDefault="00F027DE" w:rsidP="00F027DE">
      <w:pPr>
        <w:numPr>
          <w:ilvl w:val="2"/>
          <w:numId w:val="2"/>
        </w:numPr>
        <w:suppressAutoHyphens/>
        <w:spacing w:after="0" w:line="240" w:lineRule="auto"/>
        <w:jc w:val="both"/>
        <w:rPr>
          <w:rFonts w:ascii="Times New Roman" w:eastAsia="Times New Roman" w:hAnsi="Times New Roman" w:cs="Times New Roman"/>
          <w:color w:val="000000"/>
          <w:sz w:val="24"/>
          <w:szCs w:val="24"/>
          <w:lang w:eastAsia="ar-SA"/>
        </w:rPr>
      </w:pPr>
      <w:r w:rsidRPr="00F027DE">
        <w:rPr>
          <w:rFonts w:ascii="Times New Roman" w:hAnsi="Times New Roman" w:cs="Times New Roman"/>
          <w:sz w:val="24"/>
          <w:szCs w:val="24"/>
        </w:rPr>
        <w:t>Pakalpojuma izmaiņu kopējā summa bez pievienotās vērtības nodokļa, pamatojoties uz Publisko iepirkumu likuma 61. panta piektās daļas 2. punktu nedrīkst pārsniegt 10 % (desmit procentus) no sākotnējās Līgumcenas.</w:t>
      </w:r>
    </w:p>
    <w:p w14:paraId="7DB8EC1D" w14:textId="4FB1D1F0" w:rsidR="00AD4AF2" w:rsidRPr="00F027DE" w:rsidRDefault="00AD4AF2" w:rsidP="00AD4AF2">
      <w:pPr>
        <w:numPr>
          <w:ilvl w:val="1"/>
          <w:numId w:val="2"/>
        </w:numPr>
        <w:tabs>
          <w:tab w:val="left" w:pos="1134"/>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F027DE">
        <w:rPr>
          <w:rFonts w:ascii="Times New Roman" w:eastAsia="Times New Roman" w:hAnsi="Times New Roman" w:cs="Times New Roman"/>
          <w:iCs/>
          <w:color w:val="000000"/>
          <w:sz w:val="24"/>
          <w:szCs w:val="24"/>
          <w:lang w:eastAsia="ar-SA"/>
        </w:rPr>
        <w:t xml:space="preserve">Puses ir tiesīgas </w:t>
      </w:r>
      <w:r w:rsidRPr="00F027DE">
        <w:rPr>
          <w:rFonts w:ascii="Times New Roman" w:hAnsi="Times New Roman" w:cs="Times New Roman"/>
          <w:iCs/>
          <w:sz w:val="24"/>
          <w:szCs w:val="24"/>
        </w:rPr>
        <w:t xml:space="preserve">vienu reizi Līguma izpildes laikā </w:t>
      </w:r>
      <w:r w:rsidRPr="00F027DE">
        <w:rPr>
          <w:rFonts w:ascii="Times New Roman" w:eastAsia="Times New Roman" w:hAnsi="Times New Roman" w:cs="Times New Roman"/>
          <w:color w:val="000000"/>
          <w:sz w:val="24"/>
          <w:szCs w:val="24"/>
          <w:lang w:eastAsia="ar-SA"/>
        </w:rPr>
        <w:t xml:space="preserve">pirms </w:t>
      </w:r>
      <w:r w:rsidR="00051BD2" w:rsidRPr="00F027DE">
        <w:rPr>
          <w:rFonts w:ascii="Times New Roman" w:eastAsia="Times New Roman" w:hAnsi="Times New Roman" w:cs="Times New Roman"/>
          <w:color w:val="000000"/>
          <w:sz w:val="24"/>
          <w:szCs w:val="24"/>
          <w:lang w:eastAsia="ar-SA"/>
        </w:rPr>
        <w:t>202</w:t>
      </w:r>
      <w:r w:rsidR="00051BD2">
        <w:rPr>
          <w:rFonts w:ascii="Times New Roman" w:eastAsia="Times New Roman" w:hAnsi="Times New Roman" w:cs="Times New Roman"/>
          <w:color w:val="000000"/>
          <w:sz w:val="24"/>
          <w:szCs w:val="24"/>
          <w:lang w:eastAsia="ar-SA"/>
        </w:rPr>
        <w:t>5</w:t>
      </w:r>
      <w:r w:rsidR="00051BD2" w:rsidRPr="00F027DE">
        <w:rPr>
          <w:rFonts w:ascii="Times New Roman" w:eastAsia="Times New Roman" w:hAnsi="Times New Roman" w:cs="Times New Roman"/>
          <w:color w:val="000000"/>
          <w:sz w:val="24"/>
          <w:szCs w:val="24"/>
          <w:lang w:eastAsia="ar-SA"/>
        </w:rPr>
        <w:t>./202</w:t>
      </w:r>
      <w:r w:rsidR="00051BD2">
        <w:rPr>
          <w:rFonts w:ascii="Times New Roman" w:eastAsia="Times New Roman" w:hAnsi="Times New Roman" w:cs="Times New Roman"/>
          <w:color w:val="000000"/>
          <w:sz w:val="24"/>
          <w:szCs w:val="24"/>
          <w:lang w:eastAsia="ar-SA"/>
        </w:rPr>
        <w:t>6</w:t>
      </w:r>
      <w:r w:rsidR="00051BD2" w:rsidRPr="00F027DE">
        <w:rPr>
          <w:rFonts w:ascii="Times New Roman" w:eastAsia="Times New Roman" w:hAnsi="Times New Roman" w:cs="Times New Roman"/>
          <w:color w:val="000000"/>
          <w:sz w:val="24"/>
          <w:szCs w:val="24"/>
          <w:lang w:eastAsia="ar-SA"/>
        </w:rPr>
        <w:t xml:space="preserve">. </w:t>
      </w:r>
      <w:r w:rsidRPr="00F027DE">
        <w:rPr>
          <w:rFonts w:ascii="Times New Roman" w:eastAsia="Times New Roman" w:hAnsi="Times New Roman" w:cs="Times New Roman"/>
          <w:color w:val="000000"/>
          <w:sz w:val="24"/>
          <w:szCs w:val="24"/>
          <w:lang w:eastAsia="ar-SA"/>
        </w:rPr>
        <w:t xml:space="preserve">mācību gada sākuma </w:t>
      </w:r>
      <w:r w:rsidRPr="00F027DE">
        <w:rPr>
          <w:rFonts w:ascii="Times New Roman" w:hAnsi="Times New Roman" w:cs="Times New Roman"/>
          <w:iCs/>
          <w:sz w:val="24"/>
          <w:szCs w:val="24"/>
        </w:rPr>
        <w:t>pārskatīt Finanšu piedāvājumā</w:t>
      </w:r>
      <w:r w:rsidR="007F51EF" w:rsidRPr="00F027DE">
        <w:rPr>
          <w:rFonts w:ascii="Times New Roman" w:hAnsi="Times New Roman" w:cs="Times New Roman"/>
          <w:iCs/>
          <w:sz w:val="24"/>
          <w:szCs w:val="24"/>
        </w:rPr>
        <w:t xml:space="preserve"> un Līguma 3.1. punktā </w:t>
      </w:r>
      <w:r w:rsidRPr="00F027DE">
        <w:rPr>
          <w:rFonts w:ascii="Times New Roman" w:hAnsi="Times New Roman" w:cs="Times New Roman"/>
          <w:iCs/>
          <w:sz w:val="24"/>
          <w:szCs w:val="24"/>
        </w:rPr>
        <w:t>norādītās vienību līgumcenas, ievērojot šādus nosacījumus:</w:t>
      </w:r>
    </w:p>
    <w:p w14:paraId="21CDB4B5" w14:textId="408DB0C4" w:rsidR="00965C7D" w:rsidRPr="00B549E1" w:rsidRDefault="00A75B0F" w:rsidP="00965C7D">
      <w:pPr>
        <w:numPr>
          <w:ilvl w:val="2"/>
          <w:numId w:val="2"/>
        </w:numPr>
        <w:suppressAutoHyphens/>
        <w:spacing w:after="0" w:line="240" w:lineRule="auto"/>
        <w:jc w:val="both"/>
        <w:rPr>
          <w:rFonts w:ascii="Times New Roman" w:eastAsia="Times New Roman" w:hAnsi="Times New Roman" w:cs="Times New Roman"/>
          <w:color w:val="000000"/>
          <w:sz w:val="24"/>
          <w:szCs w:val="24"/>
          <w:lang w:eastAsia="ar-SA"/>
        </w:rPr>
      </w:pPr>
      <w:r w:rsidRPr="00F027DE">
        <w:rPr>
          <w:rFonts w:ascii="Times New Roman" w:eastAsia="Times New Roman" w:hAnsi="Times New Roman" w:cs="Times New Roman"/>
          <w:color w:val="000000"/>
          <w:sz w:val="24"/>
          <w:szCs w:val="24"/>
          <w:lang w:eastAsia="ar-SA"/>
        </w:rPr>
        <w:t xml:space="preserve">cenu </w:t>
      </w:r>
      <w:r w:rsidRPr="00B549E1">
        <w:rPr>
          <w:rFonts w:ascii="Times New Roman" w:eastAsia="Times New Roman" w:hAnsi="Times New Roman" w:cs="Times New Roman"/>
          <w:color w:val="000000"/>
          <w:sz w:val="24"/>
          <w:szCs w:val="24"/>
          <w:lang w:eastAsia="ar-SA"/>
        </w:rPr>
        <w:t xml:space="preserve">pārskatīšana var tikt veikta, pamatojoties uz Izpildītāja iesniegtu pieprasījumu par cenu izmaiņām, kas pamatotas ar </w:t>
      </w:r>
      <w:r w:rsidR="00F94847" w:rsidRPr="00B549E1">
        <w:rPr>
          <w:rFonts w:ascii="Times New Roman" w:eastAsia="Times New Roman" w:hAnsi="Times New Roman" w:cs="Times New Roman"/>
          <w:color w:val="000000"/>
          <w:sz w:val="24"/>
          <w:szCs w:val="24"/>
          <w:lang w:eastAsia="ar-SA"/>
        </w:rPr>
        <w:t>Latvijas Centrālās statistikas pārvaldes oficiālo statistikas ziņojumu par patēriņa cenu vidējām izmaiņām pret iepriekšējiem 12 mēnešiem statistikas apakšgrupā Nr. 11.1.2. (Ēdnīcu pakalpojumi), par atskaites perioda (12 mēneši) mēnesi pieņemot jūlija mēnesi (</w:t>
      </w:r>
      <w:r w:rsidRPr="00B549E1">
        <w:rPr>
          <w:rFonts w:ascii="Times New Roman" w:eastAsia="Times New Roman" w:hAnsi="Times New Roman" w:cs="Times New Roman"/>
          <w:color w:val="000000"/>
          <w:sz w:val="24"/>
          <w:szCs w:val="24"/>
          <w:lang w:eastAsia="ar-SA"/>
        </w:rPr>
        <w:t xml:space="preserve">izmantojot </w:t>
      </w:r>
      <w:r w:rsidR="00F94847" w:rsidRPr="00B549E1">
        <w:rPr>
          <w:rFonts w:ascii="Times New Roman" w:eastAsia="Times New Roman" w:hAnsi="Times New Roman" w:cs="Times New Roman"/>
          <w:color w:val="000000"/>
          <w:sz w:val="24"/>
          <w:szCs w:val="24"/>
          <w:lang w:eastAsia="ar-SA"/>
        </w:rPr>
        <w:t>interneta vietn</w:t>
      </w:r>
      <w:r w:rsidR="006E02DD" w:rsidRPr="00B549E1">
        <w:rPr>
          <w:rFonts w:ascii="Times New Roman" w:eastAsia="Times New Roman" w:hAnsi="Times New Roman" w:cs="Times New Roman"/>
          <w:color w:val="000000"/>
          <w:sz w:val="24"/>
          <w:szCs w:val="24"/>
          <w:lang w:eastAsia="ar-SA"/>
        </w:rPr>
        <w:t xml:space="preserve">es </w:t>
      </w:r>
      <w:hyperlink r:id="rId9" w:history="1">
        <w:r w:rsidR="00D505B2" w:rsidRPr="00EB398A">
          <w:rPr>
            <w:rStyle w:val="Hyperlink"/>
            <w:rFonts w:ascii="Times New Roman" w:eastAsia="Times New Roman" w:hAnsi="Times New Roman" w:cs="Times New Roman"/>
            <w:sz w:val="24"/>
            <w:szCs w:val="24"/>
            <w:lang w:eastAsia="ar-SA"/>
          </w:rPr>
          <w:t>www.csp.gov.lv</w:t>
        </w:r>
      </w:hyperlink>
      <w:r w:rsidR="006E02DD" w:rsidRPr="00B549E1">
        <w:rPr>
          <w:rFonts w:ascii="Times New Roman" w:eastAsia="Times New Roman" w:hAnsi="Times New Roman" w:cs="Times New Roman"/>
          <w:color w:val="000000"/>
          <w:sz w:val="24"/>
          <w:szCs w:val="24"/>
          <w:lang w:eastAsia="ar-SA"/>
        </w:rPr>
        <w:t xml:space="preserve"> Inflācijas kalkulator</w:t>
      </w:r>
      <w:r w:rsidR="00965C7D" w:rsidRPr="00B549E1">
        <w:rPr>
          <w:rFonts w:ascii="Times New Roman" w:eastAsia="Times New Roman" w:hAnsi="Times New Roman" w:cs="Times New Roman"/>
          <w:color w:val="000000"/>
          <w:sz w:val="24"/>
          <w:szCs w:val="24"/>
          <w:lang w:eastAsia="ar-SA"/>
        </w:rPr>
        <w:t>u</w:t>
      </w:r>
      <w:r w:rsidR="006E02DD" w:rsidRPr="00B549E1">
        <w:rPr>
          <w:rFonts w:ascii="Times New Roman" w:eastAsia="Times New Roman" w:hAnsi="Times New Roman" w:cs="Times New Roman"/>
          <w:color w:val="000000"/>
          <w:sz w:val="24"/>
          <w:szCs w:val="24"/>
          <w:lang w:eastAsia="ar-SA"/>
        </w:rPr>
        <w:t>)</w:t>
      </w:r>
      <w:r w:rsidR="00965C7D" w:rsidRPr="00B549E1">
        <w:rPr>
          <w:rFonts w:ascii="Times New Roman" w:eastAsia="Times New Roman" w:hAnsi="Times New Roman" w:cs="Times New Roman"/>
          <w:color w:val="000000"/>
          <w:sz w:val="24"/>
          <w:szCs w:val="24"/>
          <w:lang w:eastAsia="ar-SA"/>
        </w:rPr>
        <w:t>;</w:t>
      </w:r>
    </w:p>
    <w:p w14:paraId="1C0B2A1F" w14:textId="07900D71" w:rsidR="00965C7D" w:rsidRPr="00B549E1" w:rsidRDefault="00965C7D" w:rsidP="00965C7D">
      <w:pPr>
        <w:numPr>
          <w:ilvl w:val="2"/>
          <w:numId w:val="2"/>
        </w:numPr>
        <w:suppressAutoHyphens/>
        <w:spacing w:after="0" w:line="240" w:lineRule="auto"/>
        <w:jc w:val="both"/>
        <w:rPr>
          <w:rFonts w:ascii="Times New Roman" w:eastAsia="Times New Roman" w:hAnsi="Times New Roman" w:cs="Times New Roman"/>
          <w:color w:val="000000"/>
          <w:sz w:val="24"/>
          <w:szCs w:val="24"/>
          <w:lang w:eastAsia="ar-SA"/>
        </w:rPr>
      </w:pPr>
      <w:r w:rsidRPr="00B549E1">
        <w:rPr>
          <w:rFonts w:ascii="Times New Roman" w:hAnsi="Times New Roman" w:cs="Times New Roman"/>
          <w:sz w:val="24"/>
          <w:szCs w:val="24"/>
        </w:rPr>
        <w:t>var tikt indeksētas visas vai atsevišķu vienību līgumcenas;</w:t>
      </w:r>
    </w:p>
    <w:p w14:paraId="4CF4780F" w14:textId="11A8E0B6" w:rsidR="00965C7D" w:rsidRPr="00B549E1" w:rsidRDefault="00965C7D" w:rsidP="00965C7D">
      <w:pPr>
        <w:numPr>
          <w:ilvl w:val="2"/>
          <w:numId w:val="2"/>
        </w:numPr>
        <w:suppressAutoHyphens/>
        <w:spacing w:after="0" w:line="240" w:lineRule="auto"/>
        <w:jc w:val="both"/>
        <w:rPr>
          <w:rFonts w:ascii="Times New Roman" w:eastAsia="Times New Roman" w:hAnsi="Times New Roman" w:cs="Times New Roman"/>
          <w:color w:val="000000"/>
          <w:sz w:val="24"/>
          <w:szCs w:val="24"/>
          <w:lang w:eastAsia="ar-SA"/>
        </w:rPr>
      </w:pPr>
      <w:r w:rsidRPr="00B549E1">
        <w:rPr>
          <w:rFonts w:ascii="Times New Roman" w:hAnsi="Times New Roman" w:cs="Times New Roman"/>
          <w:sz w:val="24"/>
          <w:szCs w:val="24"/>
        </w:rPr>
        <w:t>vienību līgumcenu indeksāciju var veikt tikai tajos gadījumos, ja patēriņu cenu vidējās izmaiņas pret iepriekšējo periodu sasniedz vai pārsniedz 10 % (desmit procentus);</w:t>
      </w:r>
    </w:p>
    <w:p w14:paraId="5567F153" w14:textId="38B3CE6F" w:rsidR="00B549E1" w:rsidRDefault="00965C7D" w:rsidP="00B549E1">
      <w:pPr>
        <w:numPr>
          <w:ilvl w:val="2"/>
          <w:numId w:val="2"/>
        </w:numPr>
        <w:suppressAutoHyphens/>
        <w:spacing w:after="0" w:line="240" w:lineRule="auto"/>
        <w:jc w:val="both"/>
        <w:rPr>
          <w:rFonts w:ascii="Times New Roman" w:eastAsia="Times New Roman" w:hAnsi="Times New Roman" w:cs="Times New Roman"/>
          <w:color w:val="000000"/>
          <w:sz w:val="24"/>
          <w:szCs w:val="24"/>
          <w:lang w:eastAsia="ar-SA"/>
        </w:rPr>
      </w:pPr>
      <w:r w:rsidRPr="00B549E1">
        <w:rPr>
          <w:rFonts w:ascii="Times New Roman" w:eastAsia="Times New Roman" w:hAnsi="Times New Roman" w:cs="Times New Roman"/>
          <w:sz w:val="24"/>
          <w:szCs w:val="24"/>
        </w:rPr>
        <w:t>vienīb</w:t>
      </w:r>
      <w:r w:rsidR="00835066">
        <w:rPr>
          <w:rFonts w:ascii="Times New Roman" w:eastAsia="Times New Roman" w:hAnsi="Times New Roman" w:cs="Times New Roman"/>
          <w:sz w:val="24"/>
          <w:szCs w:val="24"/>
        </w:rPr>
        <w:t>u</w:t>
      </w:r>
      <w:r w:rsidRPr="00B549E1">
        <w:rPr>
          <w:rFonts w:ascii="Times New Roman" w:eastAsia="Times New Roman" w:hAnsi="Times New Roman" w:cs="Times New Roman"/>
          <w:sz w:val="24"/>
          <w:szCs w:val="24"/>
        </w:rPr>
        <w:t xml:space="preserve"> līgumcenu var </w:t>
      </w:r>
      <w:r w:rsidR="00F94847" w:rsidRPr="00B549E1">
        <w:rPr>
          <w:rFonts w:ascii="Times New Roman" w:eastAsia="Times New Roman" w:hAnsi="Times New Roman" w:cs="Times New Roman"/>
          <w:sz w:val="24"/>
          <w:szCs w:val="24"/>
        </w:rPr>
        <w:t>izmain</w:t>
      </w:r>
      <w:r w:rsidRPr="00B549E1">
        <w:rPr>
          <w:rFonts w:ascii="Times New Roman" w:eastAsia="Times New Roman" w:hAnsi="Times New Roman" w:cs="Times New Roman"/>
          <w:sz w:val="24"/>
          <w:szCs w:val="24"/>
        </w:rPr>
        <w:t>ī</w:t>
      </w:r>
      <w:r w:rsidR="00F94847" w:rsidRPr="00B549E1">
        <w:rPr>
          <w:rFonts w:ascii="Times New Roman" w:eastAsia="Times New Roman" w:hAnsi="Times New Roman" w:cs="Times New Roman"/>
          <w:sz w:val="24"/>
          <w:szCs w:val="24"/>
        </w:rPr>
        <w:t>t ne vairāk kā 30 % (trīsdesmit procent</w:t>
      </w:r>
      <w:r w:rsidR="00B549E1" w:rsidRPr="00B549E1">
        <w:rPr>
          <w:rFonts w:ascii="Times New Roman" w:eastAsia="Times New Roman" w:hAnsi="Times New Roman" w:cs="Times New Roman"/>
          <w:sz w:val="24"/>
          <w:szCs w:val="24"/>
        </w:rPr>
        <w:t>u</w:t>
      </w:r>
      <w:r w:rsidR="00F94847" w:rsidRPr="00B549E1">
        <w:rPr>
          <w:rFonts w:ascii="Times New Roman" w:eastAsia="Times New Roman" w:hAnsi="Times New Roman" w:cs="Times New Roman"/>
          <w:sz w:val="24"/>
          <w:szCs w:val="24"/>
        </w:rPr>
        <w:t>)</w:t>
      </w:r>
      <w:r w:rsidR="00B549E1" w:rsidRPr="00B549E1">
        <w:rPr>
          <w:rFonts w:ascii="Times New Roman" w:eastAsia="Times New Roman" w:hAnsi="Times New Roman" w:cs="Times New Roman"/>
          <w:sz w:val="24"/>
          <w:szCs w:val="24"/>
        </w:rPr>
        <w:t xml:space="preserve"> apmērā</w:t>
      </w:r>
      <w:r w:rsidR="00F94847" w:rsidRPr="00B549E1">
        <w:rPr>
          <w:rFonts w:ascii="Times New Roman" w:eastAsia="Times New Roman" w:hAnsi="Times New Roman" w:cs="Times New Roman"/>
          <w:sz w:val="24"/>
          <w:szCs w:val="24"/>
        </w:rPr>
        <w:t xml:space="preserve"> no Finanšu piedāvājumā norādītās </w:t>
      </w:r>
      <w:r w:rsidRPr="00B549E1">
        <w:rPr>
          <w:rFonts w:ascii="Times New Roman" w:eastAsia="Times New Roman" w:hAnsi="Times New Roman" w:cs="Times New Roman"/>
          <w:sz w:val="24"/>
          <w:szCs w:val="24"/>
        </w:rPr>
        <w:t>līgum</w:t>
      </w:r>
      <w:r w:rsidR="00F94847" w:rsidRPr="00B549E1">
        <w:rPr>
          <w:rFonts w:ascii="Times New Roman" w:eastAsia="Times New Roman" w:hAnsi="Times New Roman" w:cs="Times New Roman"/>
          <w:sz w:val="24"/>
          <w:szCs w:val="24"/>
        </w:rPr>
        <w:t>cenas</w:t>
      </w:r>
      <w:r w:rsidRPr="00B549E1">
        <w:rPr>
          <w:rFonts w:ascii="Times New Roman" w:eastAsia="Times New Roman" w:hAnsi="Times New Roman" w:cs="Times New Roman"/>
          <w:sz w:val="24"/>
          <w:szCs w:val="24"/>
        </w:rPr>
        <w:t>;</w:t>
      </w:r>
    </w:p>
    <w:p w14:paraId="65829610" w14:textId="7F85B783" w:rsidR="00965C7D" w:rsidRPr="00B549E1" w:rsidRDefault="00B549E1" w:rsidP="00B549E1">
      <w:pPr>
        <w:numPr>
          <w:ilvl w:val="2"/>
          <w:numId w:val="2"/>
        </w:numPr>
        <w:suppressAutoHyphens/>
        <w:spacing w:after="0" w:line="240" w:lineRule="auto"/>
        <w:jc w:val="both"/>
        <w:rPr>
          <w:rFonts w:ascii="Times New Roman" w:eastAsia="Times New Roman" w:hAnsi="Times New Roman" w:cs="Times New Roman"/>
          <w:color w:val="000000"/>
          <w:sz w:val="24"/>
          <w:szCs w:val="24"/>
          <w:lang w:eastAsia="ar-SA"/>
        </w:rPr>
      </w:pPr>
      <w:r w:rsidRPr="00B549E1">
        <w:rPr>
          <w:rFonts w:ascii="Times New Roman" w:eastAsia="Times New Roman" w:hAnsi="Times New Roman" w:cs="Times New Roman"/>
          <w:color w:val="000000"/>
          <w:sz w:val="24"/>
          <w:szCs w:val="24"/>
          <w:lang w:eastAsia="ar-SA"/>
        </w:rPr>
        <w:t xml:space="preserve">ja kāda no Pusēm </w:t>
      </w:r>
      <w:r w:rsidRPr="00B549E1">
        <w:rPr>
          <w:rFonts w:ascii="Times New Roman" w:hAnsi="Times New Roman" w:cs="Times New Roman"/>
          <w:bCs/>
          <w:sz w:val="24"/>
          <w:szCs w:val="24"/>
        </w:rPr>
        <w:t>nepiekrīt šajā punktā minētajām vienību līgumcenu izmaiņām</w:t>
      </w:r>
      <w:r w:rsidR="00091E4E">
        <w:rPr>
          <w:rFonts w:ascii="Times New Roman" w:hAnsi="Times New Roman" w:cs="Times New Roman"/>
          <w:bCs/>
          <w:sz w:val="24"/>
          <w:szCs w:val="24"/>
        </w:rPr>
        <w:t>,</w:t>
      </w:r>
      <w:r w:rsidRPr="00B549E1">
        <w:rPr>
          <w:rFonts w:ascii="Times New Roman" w:hAnsi="Times New Roman" w:cs="Times New Roman"/>
          <w:bCs/>
          <w:sz w:val="24"/>
          <w:szCs w:val="24"/>
        </w:rPr>
        <w:t xml:space="preserve"> tā ir tiesīga vienpusēji atkāpties no Līguma, par to paziņojot </w:t>
      </w:r>
      <w:r w:rsidR="00091E4E">
        <w:rPr>
          <w:rFonts w:ascii="Times New Roman" w:hAnsi="Times New Roman" w:cs="Times New Roman"/>
          <w:bCs/>
          <w:sz w:val="24"/>
          <w:szCs w:val="24"/>
        </w:rPr>
        <w:t xml:space="preserve">vismaz </w:t>
      </w:r>
      <w:r w:rsidRPr="00B549E1">
        <w:rPr>
          <w:rFonts w:ascii="Times New Roman" w:hAnsi="Times New Roman" w:cs="Times New Roman"/>
          <w:bCs/>
          <w:sz w:val="24"/>
          <w:szCs w:val="24"/>
        </w:rPr>
        <w:t>2 (divus) mēnešus iepriekš.</w:t>
      </w:r>
    </w:p>
    <w:p w14:paraId="03711ECF" w14:textId="32C82679" w:rsidR="000E4FB7" w:rsidRPr="00B549E1" w:rsidRDefault="000E4FB7" w:rsidP="000E4FB7">
      <w:pPr>
        <w:numPr>
          <w:ilvl w:val="1"/>
          <w:numId w:val="2"/>
        </w:numPr>
        <w:tabs>
          <w:tab w:val="left" w:pos="1134"/>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B549E1">
        <w:rPr>
          <w:rFonts w:ascii="Times New Roman" w:eastAsia="Times New Roman" w:hAnsi="Times New Roman" w:cs="Times New Roman"/>
          <w:sz w:val="24"/>
          <w:szCs w:val="24"/>
        </w:rPr>
        <w:t>Līdzējiem savstarpēji vienojoties, cenu izmaiņas tiek noformētas rakstveida ar vienošanos, kuru pievieno Līgumam kā pielikumu, un kas kļūst par Līguma neatņemamu sastāvdaļu.</w:t>
      </w:r>
    </w:p>
    <w:p w14:paraId="25B7A1FD" w14:textId="4EA7711A" w:rsidR="000E4FB7" w:rsidRDefault="000E4FB7" w:rsidP="000E4FB7">
      <w:pPr>
        <w:numPr>
          <w:ilvl w:val="1"/>
          <w:numId w:val="2"/>
        </w:numPr>
        <w:tabs>
          <w:tab w:val="left" w:pos="1134"/>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B549E1">
        <w:rPr>
          <w:rFonts w:ascii="Times New Roman" w:eastAsia="Times New Roman" w:hAnsi="Times New Roman" w:cs="Times New Roman"/>
          <w:color w:val="000000"/>
          <w:sz w:val="24"/>
          <w:szCs w:val="24"/>
          <w:lang w:eastAsia="ar-SA"/>
        </w:rPr>
        <w:t>Par Līguma izpildei būtisko rekvizītu maiņu, kā arī par izmaiņām īpašnieku vai amatpersonu ar paraksta tiesībām sastāvā, Puses informē</w:t>
      </w:r>
      <w:r w:rsidRPr="00965C7D">
        <w:rPr>
          <w:rFonts w:ascii="Times New Roman" w:eastAsia="Times New Roman" w:hAnsi="Times New Roman" w:cs="Times New Roman"/>
          <w:color w:val="000000"/>
          <w:sz w:val="24"/>
          <w:szCs w:val="24"/>
          <w:lang w:eastAsia="ar-SA"/>
        </w:rPr>
        <w:t xml:space="preserve"> viens otru 10 (desmit) darbdienu laikā. Ja kāda no Pusēm neinformē otru Pusi par savu rekvizītu</w:t>
      </w:r>
      <w:r w:rsidRPr="00AD4AF2">
        <w:rPr>
          <w:rFonts w:ascii="Times New Roman" w:eastAsia="Times New Roman" w:hAnsi="Times New Roman" w:cs="Times New Roman"/>
          <w:color w:val="000000"/>
          <w:sz w:val="24"/>
          <w:szCs w:val="24"/>
          <w:lang w:eastAsia="ar-SA"/>
        </w:rPr>
        <w:t xml:space="preserve"> maiņu šajā Līgumā noteiktajā termiņā, tas uzņemas atbildību par visiem zaudējumiem, kas šajā sakarā varētu</w:t>
      </w:r>
      <w:r w:rsidRPr="007407BE">
        <w:rPr>
          <w:rFonts w:ascii="Times New Roman" w:eastAsia="Times New Roman" w:hAnsi="Times New Roman" w:cs="Times New Roman"/>
          <w:color w:val="000000"/>
          <w:sz w:val="24"/>
          <w:szCs w:val="24"/>
          <w:lang w:eastAsia="ar-SA"/>
        </w:rPr>
        <w:t xml:space="preserve"> rasties otrai Pusei.</w:t>
      </w:r>
    </w:p>
    <w:p w14:paraId="5F440FAF" w14:textId="77777777" w:rsidR="003262C8" w:rsidRPr="00F05D4A" w:rsidRDefault="003262C8" w:rsidP="003262C8">
      <w:pPr>
        <w:numPr>
          <w:ilvl w:val="1"/>
          <w:numId w:val="2"/>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2421A7">
        <w:rPr>
          <w:rFonts w:ascii="Times New Roman" w:eastAsia="Times New Roman" w:hAnsi="Times New Roman" w:cs="Times New Roman"/>
          <w:color w:val="000000"/>
          <w:sz w:val="24"/>
          <w:szCs w:val="24"/>
          <w:lang w:eastAsia="ar-SA"/>
        </w:rPr>
        <w:t>Izpildītājam ir pienākums saskaņot ar Pasūtītāju Izpildītāja iepirkuma procedūrā  iesniegtajā piedāvājumā norādītā personāla un apakšuzņēmēju nomaiņu un papildu apakšuzņēmēju iesaistīšanu Līguma izpildē. Pasūtītājs pieņem lēmumu atļaut vai atteikt lūgtās izmaiņas, ievērojot arī Publisko iepirkumu likuma 62.</w:t>
      </w:r>
      <w:r>
        <w:rPr>
          <w:rFonts w:ascii="Times New Roman" w:eastAsia="Times New Roman" w:hAnsi="Times New Roman" w:cs="Times New Roman"/>
          <w:color w:val="000000"/>
          <w:sz w:val="24"/>
          <w:szCs w:val="24"/>
          <w:lang w:eastAsia="ar-SA"/>
        </w:rPr>
        <w:t> </w:t>
      </w:r>
      <w:r w:rsidRPr="002421A7">
        <w:rPr>
          <w:rFonts w:ascii="Times New Roman" w:eastAsia="Times New Roman" w:hAnsi="Times New Roman" w:cs="Times New Roman"/>
          <w:color w:val="000000"/>
          <w:sz w:val="24"/>
          <w:szCs w:val="24"/>
          <w:lang w:eastAsia="ar-SA"/>
        </w:rPr>
        <w:t xml:space="preserve">pantā noteiktos ierobežojumus, ne vēlāk kā </w:t>
      </w:r>
      <w:r>
        <w:rPr>
          <w:rFonts w:ascii="Times New Roman" w:eastAsia="Times New Roman" w:hAnsi="Times New Roman" w:cs="Times New Roman"/>
          <w:color w:val="000000"/>
          <w:sz w:val="24"/>
          <w:szCs w:val="24"/>
          <w:lang w:eastAsia="ar-SA"/>
        </w:rPr>
        <w:t>5 (</w:t>
      </w:r>
      <w:r w:rsidRPr="002421A7">
        <w:rPr>
          <w:rFonts w:ascii="Times New Roman" w:eastAsia="Times New Roman" w:hAnsi="Times New Roman" w:cs="Times New Roman"/>
          <w:color w:val="000000"/>
          <w:sz w:val="24"/>
          <w:szCs w:val="24"/>
          <w:lang w:eastAsia="ar-SA"/>
        </w:rPr>
        <w:t>piecu</w:t>
      </w:r>
      <w:r>
        <w:rPr>
          <w:rFonts w:ascii="Times New Roman" w:eastAsia="Times New Roman" w:hAnsi="Times New Roman" w:cs="Times New Roman"/>
          <w:color w:val="000000"/>
          <w:sz w:val="24"/>
          <w:szCs w:val="24"/>
          <w:lang w:eastAsia="ar-SA"/>
        </w:rPr>
        <w:t>)</w:t>
      </w:r>
      <w:r w:rsidRPr="002421A7">
        <w:rPr>
          <w:rFonts w:ascii="Times New Roman" w:eastAsia="Times New Roman" w:hAnsi="Times New Roman" w:cs="Times New Roman"/>
          <w:color w:val="000000"/>
          <w:sz w:val="24"/>
          <w:szCs w:val="24"/>
          <w:lang w:eastAsia="ar-SA"/>
        </w:rPr>
        <w:t xml:space="preserve"> darbdienu laikā pēc tam, kad saņēmis visu informāciju un dokumentus, kas nepieciešami lēmuma pieņemšanai, un par to rakstiski informē Izpildītāju.</w:t>
      </w:r>
    </w:p>
    <w:p w14:paraId="10CE28CF" w14:textId="77777777" w:rsidR="000E4FB7" w:rsidRPr="007407BE" w:rsidRDefault="000E4FB7" w:rsidP="000E4FB7">
      <w:pPr>
        <w:numPr>
          <w:ilvl w:val="1"/>
          <w:numId w:val="2"/>
        </w:numPr>
        <w:tabs>
          <w:tab w:val="left" w:pos="1134"/>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7407BE">
        <w:rPr>
          <w:rFonts w:ascii="Times New Roman" w:eastAsia="Times New Roman" w:hAnsi="Times New Roman" w:cs="Times New Roman"/>
          <w:color w:val="000000"/>
          <w:sz w:val="24"/>
          <w:szCs w:val="24"/>
          <w:lang w:eastAsia="ar-SA"/>
        </w:rPr>
        <w:t>Līgumu var izbeigt pirms termiņa, Pusēm par to rakstiski vienojoties.</w:t>
      </w:r>
    </w:p>
    <w:p w14:paraId="500042BC" w14:textId="77777777" w:rsidR="000E4FB7" w:rsidRPr="007407BE" w:rsidRDefault="000E4FB7" w:rsidP="000E4FB7">
      <w:pPr>
        <w:numPr>
          <w:ilvl w:val="1"/>
          <w:numId w:val="2"/>
        </w:numPr>
        <w:tabs>
          <w:tab w:val="left" w:pos="1134"/>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7407BE">
        <w:rPr>
          <w:rFonts w:ascii="Times New Roman" w:eastAsia="Times New Roman" w:hAnsi="Times New Roman" w:cs="Times New Roman"/>
          <w:color w:val="000000"/>
          <w:sz w:val="24"/>
          <w:szCs w:val="24"/>
          <w:lang w:eastAsia="ar-SA"/>
        </w:rPr>
        <w:t>Līguma pirmstermiņa izbeigšanās gadījumā Pusēm jāizpilda līdz galam savas līgumsaistības, kas izveidojās pirms Līguma izbeigšanās. Līgums tiek izbeigts ar brīdi, kad otra līgumslēdzēja puse saņem paziņojumu par Līguma izbeigšanu no pretējās puses.</w:t>
      </w:r>
    </w:p>
    <w:p w14:paraId="350D0AF7" w14:textId="3DBEC1A8" w:rsidR="000E4FB7" w:rsidRPr="007407BE" w:rsidRDefault="000E4FB7" w:rsidP="000E4FB7">
      <w:pPr>
        <w:numPr>
          <w:ilvl w:val="1"/>
          <w:numId w:val="2"/>
        </w:numPr>
        <w:tabs>
          <w:tab w:val="left" w:pos="0"/>
          <w:tab w:val="left" w:pos="1134"/>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7407BE">
        <w:rPr>
          <w:rFonts w:ascii="Times New Roman" w:eastAsia="Times New Roman" w:hAnsi="Times New Roman" w:cs="Times New Roman"/>
          <w:color w:val="000000"/>
          <w:sz w:val="24"/>
          <w:szCs w:val="24"/>
          <w:lang w:eastAsia="ar-SA"/>
        </w:rPr>
        <w:t xml:space="preserve">Pasūtītājs ir tiesīgs vienpusēji atkāpties no Līguma, rakstiski paziņojot par to </w:t>
      </w:r>
      <w:r w:rsidR="002421A7" w:rsidRPr="007407BE">
        <w:rPr>
          <w:rFonts w:ascii="Times New Roman" w:eastAsia="Times New Roman" w:hAnsi="Times New Roman" w:cs="Times New Roman"/>
          <w:color w:val="000000"/>
          <w:sz w:val="24"/>
          <w:szCs w:val="24"/>
          <w:lang w:eastAsia="ar-SA"/>
        </w:rPr>
        <w:t>Izpildītājam</w:t>
      </w:r>
      <w:r w:rsidRPr="007407BE">
        <w:rPr>
          <w:rFonts w:ascii="Times New Roman" w:eastAsia="Times New Roman" w:hAnsi="Times New Roman" w:cs="Times New Roman"/>
          <w:color w:val="000000"/>
          <w:sz w:val="24"/>
          <w:szCs w:val="24"/>
          <w:lang w:eastAsia="ar-SA"/>
        </w:rPr>
        <w:t xml:space="preserve"> 1 (vienu) mēnesi iepriekš, šādos gadījumos:</w:t>
      </w:r>
    </w:p>
    <w:p w14:paraId="506A6DA9" w14:textId="6D03B69B" w:rsidR="000E4FB7" w:rsidRPr="007407BE" w:rsidRDefault="000E4FB7" w:rsidP="000E4FB7">
      <w:pPr>
        <w:pStyle w:val="ListParagraph"/>
        <w:numPr>
          <w:ilvl w:val="2"/>
          <w:numId w:val="2"/>
        </w:numPr>
        <w:tabs>
          <w:tab w:val="left" w:pos="0"/>
        </w:tabs>
        <w:suppressAutoHyphens/>
        <w:ind w:left="993" w:hanging="709"/>
        <w:contextualSpacing/>
        <w:jc w:val="both"/>
        <w:rPr>
          <w:color w:val="000000"/>
          <w:lang w:eastAsia="ar-SA"/>
        </w:rPr>
      </w:pPr>
      <w:r w:rsidRPr="007407BE">
        <w:rPr>
          <w:color w:val="000000"/>
          <w:lang w:eastAsia="ar-SA"/>
        </w:rPr>
        <w:lastRenderedPageBreak/>
        <w:t>Pasūtītājs</w:t>
      </w:r>
      <w:r w:rsidR="005747C8" w:rsidRPr="007407BE">
        <w:rPr>
          <w:color w:val="000000"/>
          <w:lang w:eastAsia="ar-SA"/>
        </w:rPr>
        <w:t xml:space="preserve"> </w:t>
      </w:r>
      <w:r w:rsidRPr="007407BE">
        <w:rPr>
          <w:color w:val="000000"/>
          <w:lang w:eastAsia="ar-SA"/>
        </w:rPr>
        <w:t xml:space="preserve">vairāk kā 3 (trīs) reizes ir iesniedzis Izpildītājam </w:t>
      </w:r>
      <w:r w:rsidRPr="007407BE">
        <w:rPr>
          <w:bCs/>
          <w:color w:val="000000"/>
          <w:lang w:eastAsia="ar-SA"/>
        </w:rPr>
        <w:t>rakstveida pretenziju par Līguma nepildīšanu vai nepienācīgu pildīšanu (piemēram, nesniedz ēdināšanas pakalpojumu pienācīgā kvalitātē, apjomā u.c.);</w:t>
      </w:r>
    </w:p>
    <w:p w14:paraId="1DFDD49F" w14:textId="77777777" w:rsidR="000E4FB7" w:rsidRPr="007407BE" w:rsidRDefault="000E4FB7" w:rsidP="000E4FB7">
      <w:pPr>
        <w:pStyle w:val="ListParagraph"/>
        <w:numPr>
          <w:ilvl w:val="2"/>
          <w:numId w:val="2"/>
        </w:numPr>
        <w:tabs>
          <w:tab w:val="left" w:pos="0"/>
        </w:tabs>
        <w:suppressAutoHyphens/>
        <w:ind w:left="993" w:hanging="709"/>
        <w:contextualSpacing/>
        <w:jc w:val="both"/>
        <w:rPr>
          <w:color w:val="000000"/>
          <w:lang w:eastAsia="ar-SA"/>
        </w:rPr>
      </w:pPr>
      <w:r w:rsidRPr="007407BE">
        <w:rPr>
          <w:color w:val="000000"/>
          <w:lang w:eastAsia="ar-SA"/>
        </w:rPr>
        <w:t>Izpildītāja vainas dēļ tiek bojātas Pakalpojuma sniegšanai nomā nodotās telpas;</w:t>
      </w:r>
    </w:p>
    <w:p w14:paraId="18908212" w14:textId="77777777" w:rsidR="00EA4B94" w:rsidRPr="007407BE" w:rsidRDefault="000E4FB7" w:rsidP="00EA4B94">
      <w:pPr>
        <w:pStyle w:val="ListParagraph"/>
        <w:numPr>
          <w:ilvl w:val="2"/>
          <w:numId w:val="2"/>
        </w:numPr>
        <w:tabs>
          <w:tab w:val="left" w:pos="0"/>
        </w:tabs>
        <w:suppressAutoHyphens/>
        <w:ind w:left="993" w:hanging="709"/>
        <w:contextualSpacing/>
        <w:jc w:val="both"/>
        <w:rPr>
          <w:color w:val="000000"/>
          <w:lang w:eastAsia="ar-SA"/>
        </w:rPr>
      </w:pPr>
      <w:r w:rsidRPr="007407BE">
        <w:rPr>
          <w:color w:val="000000"/>
          <w:lang w:eastAsia="ar-SA"/>
        </w:rPr>
        <w:t>Izpildītājs vairāk nekā 2 (divus) mēnešus kavē maksājuma termiņu, kas izriet no telpu nomas līguma;</w:t>
      </w:r>
    </w:p>
    <w:p w14:paraId="0D59BA32" w14:textId="77777777" w:rsidR="00EA4B94" w:rsidRPr="007407BE" w:rsidRDefault="00EA4B94" w:rsidP="00EA4B94">
      <w:pPr>
        <w:pStyle w:val="ListParagraph"/>
        <w:numPr>
          <w:ilvl w:val="2"/>
          <w:numId w:val="2"/>
        </w:numPr>
        <w:tabs>
          <w:tab w:val="left" w:pos="0"/>
        </w:tabs>
        <w:suppressAutoHyphens/>
        <w:ind w:left="993" w:hanging="709"/>
        <w:contextualSpacing/>
        <w:jc w:val="both"/>
        <w:rPr>
          <w:color w:val="000000"/>
          <w:lang w:eastAsia="ar-SA"/>
        </w:rPr>
      </w:pPr>
      <w:r w:rsidRPr="007407BE">
        <w:rPr>
          <w:color w:val="000000"/>
          <w:lang w:eastAsia="ar-SA"/>
        </w:rPr>
        <w:t>ja tiesā pret Izpildītāju ir iesniegts maksātnespējas procesa pieteikums;</w:t>
      </w:r>
    </w:p>
    <w:p w14:paraId="3D5F4AEA" w14:textId="4CCE22F8" w:rsidR="00EA4B94" w:rsidRPr="007407BE" w:rsidRDefault="00EA4B94" w:rsidP="00EA4B94">
      <w:pPr>
        <w:pStyle w:val="ListParagraph"/>
        <w:numPr>
          <w:ilvl w:val="2"/>
          <w:numId w:val="2"/>
        </w:numPr>
        <w:tabs>
          <w:tab w:val="left" w:pos="0"/>
        </w:tabs>
        <w:suppressAutoHyphens/>
        <w:ind w:left="993" w:hanging="709"/>
        <w:contextualSpacing/>
        <w:jc w:val="both"/>
        <w:rPr>
          <w:color w:val="000000"/>
          <w:lang w:eastAsia="ar-SA"/>
        </w:rPr>
      </w:pPr>
      <w:r w:rsidRPr="007407BE">
        <w:rPr>
          <w:color w:val="000000"/>
          <w:lang w:eastAsia="ar-SA"/>
        </w:rPr>
        <w:t>ja ir apturēta vai izbeigta Izpildītāja komercdarbība vai kāds no tās pamatvirzieniem, kā rezultātā var kļūt neiespējama Līguma izpilde</w:t>
      </w:r>
      <w:r w:rsidR="001F5455" w:rsidRPr="007407BE">
        <w:rPr>
          <w:color w:val="000000"/>
          <w:lang w:eastAsia="ar-SA"/>
        </w:rPr>
        <w:t>;</w:t>
      </w:r>
    </w:p>
    <w:p w14:paraId="1B205D09" w14:textId="458B7902" w:rsidR="001F5455" w:rsidRPr="00F05D4A" w:rsidRDefault="001F5455" w:rsidP="00EA4B94">
      <w:pPr>
        <w:pStyle w:val="ListParagraph"/>
        <w:numPr>
          <w:ilvl w:val="2"/>
          <w:numId w:val="2"/>
        </w:numPr>
        <w:tabs>
          <w:tab w:val="left" w:pos="0"/>
        </w:tabs>
        <w:suppressAutoHyphens/>
        <w:ind w:left="993" w:hanging="709"/>
        <w:contextualSpacing/>
        <w:jc w:val="both"/>
        <w:rPr>
          <w:color w:val="000000"/>
          <w:lang w:eastAsia="ar-SA"/>
        </w:rPr>
      </w:pPr>
      <w:r w:rsidRPr="007407BE">
        <w:rPr>
          <w:color w:val="000000"/>
          <w:lang w:eastAsia="ar-SA"/>
        </w:rPr>
        <w:t>neatlīdzinot Izpildītājam ar Līguma pirmstermiņa izbeigšanu saistītos zaudējumus un neiegūto peļņu, ja Līguma izpildes laikā uz Izpildītāju</w:t>
      </w:r>
      <w:r w:rsidR="002421A7" w:rsidRPr="007407BE">
        <w:rPr>
          <w:color w:val="000000"/>
          <w:lang w:eastAsia="ar-SA"/>
        </w:rPr>
        <w:t xml:space="preserve"> (tai skaitā tā valdes vai </w:t>
      </w:r>
      <w:r w:rsidR="002421A7" w:rsidRPr="00F05D4A">
        <w:rPr>
          <w:color w:val="000000"/>
          <w:lang w:eastAsia="ar-SA"/>
        </w:rPr>
        <w:t xml:space="preserve">padomes loceklim, patiesajam labuma guvējam, pārstāvēttiesīgajai personai vai prokūristam, vai personai, kura ir pilnvarota pārstāvēt Izpildītāju darbībās, kas saistītas ar filiāli, vai personālsabiedrības biedram, tās valdes vai padomes loceklim, patiesajam labuma guvējam, pārstāvēttiesīgajai personai vai prokūristam, ja Izpildītājs ir personālsabiedrība) </w:t>
      </w:r>
      <w:r w:rsidRPr="00F05D4A">
        <w:rPr>
          <w:color w:val="000000"/>
          <w:lang w:eastAsia="ar-SA"/>
        </w:rPr>
        <w:t>attiecināmas piemērotās starptautiskās vai nacionālās sankcijas vai būtiskas finanšu un kapitāla tirgus intereses ietekmējošas E</w:t>
      </w:r>
      <w:r w:rsidR="002421A7" w:rsidRPr="00F05D4A">
        <w:rPr>
          <w:color w:val="000000"/>
          <w:lang w:eastAsia="ar-SA"/>
        </w:rPr>
        <w:t xml:space="preserve">iropas </w:t>
      </w:r>
      <w:r w:rsidRPr="00F05D4A">
        <w:rPr>
          <w:color w:val="000000"/>
          <w:lang w:eastAsia="ar-SA"/>
        </w:rPr>
        <w:t>S</w:t>
      </w:r>
      <w:r w:rsidR="002421A7" w:rsidRPr="00F05D4A">
        <w:rPr>
          <w:color w:val="000000"/>
          <w:lang w:eastAsia="ar-SA"/>
        </w:rPr>
        <w:t>avienības</w:t>
      </w:r>
      <w:r w:rsidRPr="00F05D4A">
        <w:rPr>
          <w:color w:val="000000"/>
          <w:lang w:eastAsia="ar-SA"/>
        </w:rPr>
        <w:t xml:space="preserve"> vai Ziemeļatlantijas līguma organizācijas (NATO) dalībvalsts noteiktās sankcijas atbilstoši Starptautisko un Latvijas Republikas nacionālo sankciju likuma 11.</w:t>
      </w:r>
      <w:r w:rsidRPr="00F05D4A">
        <w:rPr>
          <w:color w:val="000000"/>
          <w:vertAlign w:val="superscript"/>
          <w:lang w:eastAsia="ar-SA"/>
        </w:rPr>
        <w:t>1</w:t>
      </w:r>
      <w:r w:rsidRPr="00F05D4A">
        <w:rPr>
          <w:color w:val="000000"/>
          <w:lang w:eastAsia="ar-SA"/>
        </w:rPr>
        <w:t xml:space="preserve"> pantam.</w:t>
      </w:r>
    </w:p>
    <w:p w14:paraId="32EB028D" w14:textId="1AD0EE40" w:rsidR="00F05D4A" w:rsidRPr="00F05D4A" w:rsidRDefault="00F05D4A" w:rsidP="002421A7">
      <w:pPr>
        <w:numPr>
          <w:ilvl w:val="1"/>
          <w:numId w:val="2"/>
        </w:numPr>
        <w:tabs>
          <w:tab w:val="left" w:pos="1276"/>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F05D4A">
        <w:rPr>
          <w:rFonts w:ascii="Times New Roman" w:eastAsia="Calibri" w:hAnsi="Times New Roman" w:cs="Times New Roman"/>
          <w:sz w:val="24"/>
          <w:szCs w:val="24"/>
        </w:rPr>
        <w:t>Ja Pasūtītājs izbeidz Līgumu saskaņā ar 8.</w:t>
      </w:r>
      <w:r w:rsidR="00F027DE">
        <w:rPr>
          <w:rFonts w:ascii="Times New Roman" w:eastAsia="Calibri" w:hAnsi="Times New Roman" w:cs="Times New Roman"/>
          <w:sz w:val="24"/>
          <w:szCs w:val="24"/>
        </w:rPr>
        <w:t>10</w:t>
      </w:r>
      <w:r w:rsidRPr="00F05D4A">
        <w:rPr>
          <w:rFonts w:ascii="Times New Roman" w:eastAsia="Calibri" w:hAnsi="Times New Roman" w:cs="Times New Roman"/>
          <w:sz w:val="24"/>
          <w:szCs w:val="24"/>
        </w:rPr>
        <w:t>. punktu</w:t>
      </w:r>
      <w:r w:rsidRPr="00F05D4A">
        <w:rPr>
          <w:rFonts w:ascii="Times New Roman" w:eastAsia="Calibri" w:hAnsi="Times New Roman" w:cs="Times New Roman"/>
          <w:sz w:val="24"/>
          <w:szCs w:val="24"/>
          <w:lang w:eastAsia="lv-LV"/>
        </w:rPr>
        <w:t>, Līgums tiek uzskatīts par izbeigtu datumā, kāds norādīts iepriekš nosūtītā Pasūtītāja paziņojumā</w:t>
      </w:r>
      <w:r w:rsidRPr="00F05D4A">
        <w:rPr>
          <w:rFonts w:ascii="Times New Roman" w:eastAsia="Calibri" w:hAnsi="Times New Roman" w:cs="Times New Roman"/>
          <w:sz w:val="24"/>
          <w:szCs w:val="24"/>
        </w:rPr>
        <w:t xml:space="preserve">. </w:t>
      </w:r>
      <w:r w:rsidRPr="00F05D4A">
        <w:rPr>
          <w:rFonts w:ascii="Times New Roman" w:eastAsia="Calibri" w:hAnsi="Times New Roman" w:cs="Times New Roman"/>
          <w:sz w:val="24"/>
          <w:szCs w:val="24"/>
          <w:lang w:eastAsia="lv-LV"/>
        </w:rPr>
        <w:t xml:space="preserve">Šādā gadījumā Izpildītājs atlīdzina Pasūtītājam visus tiešos un netiešos zaudējumus, kā arī maksā līgumsodu </w:t>
      </w:r>
      <w:r w:rsidR="00ED1F7B">
        <w:rPr>
          <w:rFonts w:ascii="Times New Roman" w:eastAsia="Calibri" w:hAnsi="Times New Roman" w:cs="Times New Roman"/>
          <w:sz w:val="24"/>
          <w:szCs w:val="24"/>
        </w:rPr>
        <w:t>5</w:t>
      </w:r>
      <w:r w:rsidR="00ED1F7B" w:rsidRPr="007407BE">
        <w:rPr>
          <w:rFonts w:ascii="Times New Roman" w:eastAsia="Calibri" w:hAnsi="Times New Roman" w:cs="Times New Roman"/>
          <w:sz w:val="24"/>
          <w:szCs w:val="24"/>
        </w:rPr>
        <w:t> % (</w:t>
      </w:r>
      <w:r w:rsidR="00ED1F7B">
        <w:rPr>
          <w:rFonts w:ascii="Times New Roman" w:eastAsia="Calibri" w:hAnsi="Times New Roman" w:cs="Times New Roman"/>
          <w:sz w:val="24"/>
          <w:szCs w:val="24"/>
        </w:rPr>
        <w:t>piecu</w:t>
      </w:r>
      <w:r w:rsidR="00ED1F7B" w:rsidRPr="007407BE">
        <w:rPr>
          <w:rFonts w:ascii="Times New Roman" w:eastAsia="Calibri" w:hAnsi="Times New Roman" w:cs="Times New Roman"/>
          <w:sz w:val="24"/>
          <w:szCs w:val="24"/>
        </w:rPr>
        <w:t xml:space="preserve"> procentu)</w:t>
      </w:r>
      <w:r w:rsidR="00ED1F7B">
        <w:rPr>
          <w:rFonts w:ascii="Times New Roman" w:eastAsia="Calibri" w:hAnsi="Times New Roman" w:cs="Times New Roman"/>
          <w:sz w:val="24"/>
          <w:szCs w:val="24"/>
        </w:rPr>
        <w:t xml:space="preserve"> </w:t>
      </w:r>
      <w:r w:rsidRPr="00F05D4A">
        <w:rPr>
          <w:rFonts w:ascii="Times New Roman" w:eastAsia="Calibri" w:hAnsi="Times New Roman" w:cs="Times New Roman"/>
          <w:sz w:val="24"/>
          <w:szCs w:val="24"/>
          <w:lang w:eastAsia="lv-LV"/>
        </w:rPr>
        <w:t>apmērā no līgumcenas vienam mācību</w:t>
      </w:r>
      <w:r w:rsidR="00091E4E">
        <w:rPr>
          <w:rFonts w:ascii="Times New Roman" w:eastAsia="Calibri" w:hAnsi="Times New Roman" w:cs="Times New Roman"/>
          <w:sz w:val="24"/>
          <w:szCs w:val="24"/>
          <w:lang w:eastAsia="lv-LV"/>
        </w:rPr>
        <w:t xml:space="preserve"> gadam</w:t>
      </w:r>
      <w:r w:rsidRPr="00F05D4A">
        <w:rPr>
          <w:rFonts w:ascii="Times New Roman" w:eastAsia="Calibri" w:hAnsi="Times New Roman" w:cs="Times New Roman"/>
          <w:sz w:val="24"/>
          <w:szCs w:val="24"/>
          <w:lang w:eastAsia="lv-LV"/>
        </w:rPr>
        <w:t xml:space="preserve"> </w:t>
      </w:r>
      <w:r w:rsidR="00C90CAC" w:rsidRPr="007407BE">
        <w:rPr>
          <w:rFonts w:ascii="Times New Roman" w:eastAsia="Calibri" w:hAnsi="Times New Roman" w:cs="Times New Roman"/>
          <w:sz w:val="24"/>
          <w:szCs w:val="24"/>
          <w:lang w:eastAsia="lv-LV"/>
        </w:rPr>
        <w:t>10 (</w:t>
      </w:r>
      <w:r w:rsidR="00C90CAC" w:rsidRPr="007407BE">
        <w:rPr>
          <w:rFonts w:ascii="Times New Roman" w:eastAsia="Calibri" w:hAnsi="Times New Roman" w:cs="Times New Roman"/>
          <w:sz w:val="24"/>
          <w:szCs w:val="24"/>
        </w:rPr>
        <w:t xml:space="preserve">desmit) </w:t>
      </w:r>
      <w:r w:rsidRPr="00F05D4A">
        <w:rPr>
          <w:rFonts w:ascii="Times New Roman" w:eastAsia="Calibri" w:hAnsi="Times New Roman" w:cs="Times New Roman"/>
          <w:sz w:val="24"/>
          <w:szCs w:val="24"/>
          <w:lang w:eastAsia="lv-LV"/>
        </w:rPr>
        <w:t>darbdienu laikā pēc attiecīga paziņojuma saņemšanas. Pasūtītājs samaksā Izpildītājam tikai par to Pakalpojuma daļu, kas ir pienācīgi izpildīts.</w:t>
      </w:r>
    </w:p>
    <w:p w14:paraId="61C1B2E6" w14:textId="711CAE03" w:rsidR="002421A7" w:rsidRPr="007407BE" w:rsidRDefault="000E4FB7" w:rsidP="002421A7">
      <w:pPr>
        <w:numPr>
          <w:ilvl w:val="1"/>
          <w:numId w:val="2"/>
        </w:numPr>
        <w:tabs>
          <w:tab w:val="left" w:pos="1276"/>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F05D4A">
        <w:rPr>
          <w:rFonts w:ascii="Times New Roman" w:eastAsia="Times New Roman" w:hAnsi="Times New Roman" w:cs="Times New Roman"/>
          <w:color w:val="000000"/>
          <w:sz w:val="24"/>
          <w:szCs w:val="24"/>
          <w:lang w:eastAsia="ar-SA"/>
        </w:rPr>
        <w:t>Pasūtītājam ir tiesības vienpusēji atkāpties no Līguma, neatlīdzinot Izpildītājam ar Līguma pirmstermiņa izbeigšanu saistītos zaudējumus un neiegūto peļņu, par to rakstveidā brīdinot Izpildītāju vismaz 1 (vienu) mēnesi iepriekš, ja Līguma izpilde</w:t>
      </w:r>
      <w:r w:rsidRPr="00F05D4A">
        <w:rPr>
          <w:rFonts w:ascii="Times New Roman" w:eastAsia="Times New Roman" w:hAnsi="Times New Roman" w:cs="Times New Roman"/>
          <w:i/>
          <w:color w:val="000000"/>
          <w:sz w:val="24"/>
          <w:szCs w:val="24"/>
          <w:lang w:eastAsia="ar-SA"/>
        </w:rPr>
        <w:t xml:space="preserve"> </w:t>
      </w:r>
      <w:r w:rsidRPr="00F05D4A">
        <w:rPr>
          <w:rFonts w:ascii="Times New Roman" w:eastAsia="Times New Roman" w:hAnsi="Times New Roman" w:cs="Times New Roman"/>
          <w:color w:val="000000"/>
          <w:sz w:val="24"/>
          <w:szCs w:val="24"/>
          <w:lang w:eastAsia="ar-SA"/>
        </w:rPr>
        <w:t>kļūst neiespējama no Pasūtītāja neatkarīgu ārēju apstākļu</w:t>
      </w:r>
      <w:r w:rsidRPr="007407BE">
        <w:rPr>
          <w:rFonts w:ascii="Times New Roman" w:eastAsia="Times New Roman" w:hAnsi="Times New Roman" w:cs="Times New Roman"/>
          <w:color w:val="000000"/>
          <w:sz w:val="24"/>
          <w:szCs w:val="24"/>
          <w:lang w:eastAsia="ar-SA"/>
        </w:rPr>
        <w:t>, t.sk., valsts vai pašvaldības lēmumu rezultātā</w:t>
      </w:r>
      <w:r w:rsidR="00AD4AF2">
        <w:rPr>
          <w:rFonts w:ascii="Times New Roman" w:eastAsia="Times New Roman" w:hAnsi="Times New Roman" w:cs="Times New Roman"/>
          <w:color w:val="000000"/>
          <w:sz w:val="24"/>
          <w:szCs w:val="24"/>
          <w:lang w:eastAsia="ar-SA"/>
        </w:rPr>
        <w:t>.</w:t>
      </w:r>
    </w:p>
    <w:p w14:paraId="7F9CDFEE" w14:textId="3EF4A13E" w:rsidR="007407BE" w:rsidRPr="007407BE" w:rsidRDefault="002421A7" w:rsidP="007407BE">
      <w:pPr>
        <w:numPr>
          <w:ilvl w:val="1"/>
          <w:numId w:val="2"/>
        </w:numPr>
        <w:tabs>
          <w:tab w:val="left" w:pos="1276"/>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7407BE">
        <w:rPr>
          <w:rFonts w:ascii="Times New Roman" w:eastAsia="Calibri" w:hAnsi="Times New Roman" w:cs="Times New Roman"/>
          <w:sz w:val="24"/>
          <w:szCs w:val="24"/>
        </w:rPr>
        <w:t xml:space="preserve">Izpildītājam ir tiesības vienpusēji atkāpties no Līguma saistību izpildes, brīdinot Pasūtītāju 4 (četrus) mēnešus iepriekš, iesniedzot objektīvu Līguma pirmstermiņa izbeigšanas  pamatojumu un atlīdzinot Pasūtītājam visus tiešos un netiešos zaudējumus, kas saistīti ar Līguma izbeigšanu, kā arī samaksājot līgumsodu </w:t>
      </w:r>
      <w:r w:rsidR="00ED1F7B">
        <w:rPr>
          <w:rFonts w:ascii="Times New Roman" w:eastAsia="Calibri" w:hAnsi="Times New Roman" w:cs="Times New Roman"/>
          <w:sz w:val="24"/>
          <w:szCs w:val="24"/>
        </w:rPr>
        <w:t>5</w:t>
      </w:r>
      <w:r w:rsidRPr="007407BE">
        <w:rPr>
          <w:rFonts w:ascii="Times New Roman" w:eastAsia="Calibri" w:hAnsi="Times New Roman" w:cs="Times New Roman"/>
          <w:sz w:val="24"/>
          <w:szCs w:val="24"/>
        </w:rPr>
        <w:t> % (</w:t>
      </w:r>
      <w:r w:rsidR="00ED1F7B">
        <w:rPr>
          <w:rFonts w:ascii="Times New Roman" w:eastAsia="Calibri" w:hAnsi="Times New Roman" w:cs="Times New Roman"/>
          <w:sz w:val="24"/>
          <w:szCs w:val="24"/>
        </w:rPr>
        <w:t>piecu</w:t>
      </w:r>
      <w:r w:rsidRPr="007407BE">
        <w:rPr>
          <w:rFonts w:ascii="Times New Roman" w:eastAsia="Calibri" w:hAnsi="Times New Roman" w:cs="Times New Roman"/>
          <w:sz w:val="24"/>
          <w:szCs w:val="24"/>
        </w:rPr>
        <w:t xml:space="preserve"> procentu) apmērā </w:t>
      </w:r>
      <w:r w:rsidRPr="007407BE">
        <w:rPr>
          <w:rFonts w:ascii="Times New Roman" w:eastAsia="Calibri" w:hAnsi="Times New Roman" w:cs="Times New Roman"/>
          <w:sz w:val="24"/>
          <w:szCs w:val="24"/>
          <w:lang w:eastAsia="lv-LV"/>
        </w:rPr>
        <w:t xml:space="preserve">no līgumcenas vienam </w:t>
      </w:r>
      <w:r w:rsidR="007407BE" w:rsidRPr="007407BE">
        <w:rPr>
          <w:rFonts w:ascii="Times New Roman" w:eastAsia="Calibri" w:hAnsi="Times New Roman" w:cs="Times New Roman"/>
          <w:sz w:val="24"/>
          <w:szCs w:val="24"/>
          <w:lang w:eastAsia="lv-LV"/>
        </w:rPr>
        <w:t>mācību</w:t>
      </w:r>
      <w:r w:rsidRPr="007407BE">
        <w:rPr>
          <w:rFonts w:ascii="Times New Roman" w:eastAsia="Calibri" w:hAnsi="Times New Roman" w:cs="Times New Roman"/>
          <w:sz w:val="24"/>
          <w:szCs w:val="24"/>
          <w:lang w:eastAsia="lv-LV"/>
        </w:rPr>
        <w:t xml:space="preserve"> gadam </w:t>
      </w:r>
      <w:r w:rsidR="007407BE" w:rsidRPr="007407BE">
        <w:rPr>
          <w:rFonts w:ascii="Times New Roman" w:eastAsia="Calibri" w:hAnsi="Times New Roman" w:cs="Times New Roman"/>
          <w:sz w:val="24"/>
          <w:szCs w:val="24"/>
          <w:lang w:eastAsia="lv-LV"/>
        </w:rPr>
        <w:t>10 (</w:t>
      </w:r>
      <w:r w:rsidRPr="007407BE">
        <w:rPr>
          <w:rFonts w:ascii="Times New Roman" w:eastAsia="Calibri" w:hAnsi="Times New Roman" w:cs="Times New Roman"/>
          <w:sz w:val="24"/>
          <w:szCs w:val="24"/>
        </w:rPr>
        <w:t>desmit</w:t>
      </w:r>
      <w:r w:rsidR="007407BE" w:rsidRPr="007407BE">
        <w:rPr>
          <w:rFonts w:ascii="Times New Roman" w:eastAsia="Calibri" w:hAnsi="Times New Roman" w:cs="Times New Roman"/>
          <w:sz w:val="24"/>
          <w:szCs w:val="24"/>
        </w:rPr>
        <w:t>)</w:t>
      </w:r>
      <w:r w:rsidRPr="007407BE">
        <w:rPr>
          <w:rFonts w:ascii="Times New Roman" w:eastAsia="Calibri" w:hAnsi="Times New Roman" w:cs="Times New Roman"/>
          <w:sz w:val="24"/>
          <w:szCs w:val="24"/>
        </w:rPr>
        <w:t xml:space="preserve"> darbdienu laikā pēc attiecīga paziņojuma saņemšanas. Paziņojums par Līguma izbeigšanu neatbrīvo Izpildītāju no pienākuma turpināt </w:t>
      </w:r>
      <w:r w:rsidR="007407BE" w:rsidRPr="007407BE">
        <w:rPr>
          <w:rFonts w:ascii="Times New Roman" w:eastAsia="Calibri" w:hAnsi="Times New Roman" w:cs="Times New Roman"/>
          <w:sz w:val="24"/>
          <w:szCs w:val="24"/>
        </w:rPr>
        <w:t>Pakalpojuma sniegšanu</w:t>
      </w:r>
      <w:r w:rsidRPr="007407BE">
        <w:rPr>
          <w:rFonts w:ascii="Times New Roman" w:eastAsia="Calibri" w:hAnsi="Times New Roman" w:cs="Times New Roman"/>
          <w:sz w:val="24"/>
          <w:szCs w:val="24"/>
        </w:rPr>
        <w:t xml:space="preserve"> līdz Pasūtītājs iepirkuma procedūras rezultātā izvēlas citu izpildītāju </w:t>
      </w:r>
      <w:r w:rsidR="007407BE" w:rsidRPr="007407BE">
        <w:rPr>
          <w:rFonts w:ascii="Times New Roman" w:eastAsia="Calibri" w:hAnsi="Times New Roman" w:cs="Times New Roman"/>
          <w:sz w:val="24"/>
          <w:szCs w:val="24"/>
        </w:rPr>
        <w:t>Pakalpojuma sniegšanai</w:t>
      </w:r>
      <w:r w:rsidRPr="007407BE">
        <w:rPr>
          <w:rFonts w:ascii="Times New Roman" w:eastAsia="Calibri" w:hAnsi="Times New Roman" w:cs="Times New Roman"/>
          <w:sz w:val="24"/>
          <w:szCs w:val="24"/>
        </w:rPr>
        <w:t xml:space="preserve"> un noslēdz attiecīgu līgumu.</w:t>
      </w:r>
    </w:p>
    <w:p w14:paraId="726CAD1D" w14:textId="77777777" w:rsidR="005747C8" w:rsidRPr="005747C8" w:rsidRDefault="005747C8" w:rsidP="005747C8">
      <w:pPr>
        <w:suppressAutoHyphens/>
        <w:contextualSpacing/>
        <w:jc w:val="both"/>
        <w:rPr>
          <w:color w:val="000000"/>
          <w:lang w:eastAsia="ar-SA"/>
        </w:rPr>
      </w:pPr>
    </w:p>
    <w:p w14:paraId="676841C2" w14:textId="77777777" w:rsidR="000E4FB7" w:rsidRPr="00EB0261" w:rsidRDefault="000E4FB7" w:rsidP="000E4FB7">
      <w:pPr>
        <w:numPr>
          <w:ilvl w:val="0"/>
          <w:numId w:val="2"/>
        </w:numPr>
        <w:suppressAutoHyphens/>
        <w:spacing w:after="0" w:line="240" w:lineRule="auto"/>
        <w:ind w:left="714" w:hanging="357"/>
        <w:jc w:val="center"/>
        <w:rPr>
          <w:rFonts w:ascii="Times New Roman" w:eastAsia="Times New Roman" w:hAnsi="Times New Roman" w:cs="Times New Roman"/>
          <w:b/>
          <w:bCs/>
          <w:color w:val="000000"/>
          <w:sz w:val="24"/>
          <w:szCs w:val="24"/>
          <w:lang w:eastAsia="ar-SA"/>
        </w:rPr>
      </w:pPr>
      <w:r w:rsidRPr="00EB0261">
        <w:rPr>
          <w:rFonts w:ascii="Times New Roman" w:eastAsia="Times New Roman" w:hAnsi="Times New Roman" w:cs="Times New Roman"/>
          <w:b/>
          <w:bCs/>
          <w:color w:val="000000"/>
          <w:sz w:val="24"/>
          <w:szCs w:val="24"/>
          <w:lang w:eastAsia="ar-SA"/>
        </w:rPr>
        <w:t>Citi noteikumi</w:t>
      </w:r>
    </w:p>
    <w:p w14:paraId="28BFF652" w14:textId="48FC7F03" w:rsidR="005747C8" w:rsidRPr="00845026" w:rsidRDefault="005747C8" w:rsidP="005747C8">
      <w:pPr>
        <w:numPr>
          <w:ilvl w:val="1"/>
          <w:numId w:val="2"/>
        </w:numPr>
        <w:tabs>
          <w:tab w:val="num" w:pos="567"/>
        </w:tabs>
        <w:suppressAutoHyphens/>
        <w:spacing w:after="0" w:line="240" w:lineRule="auto"/>
        <w:ind w:left="567" w:right="-2" w:hanging="567"/>
        <w:jc w:val="both"/>
        <w:rPr>
          <w:rFonts w:ascii="Times New Roman" w:eastAsia="Times New Roman" w:hAnsi="Times New Roman" w:cs="Times New Roman"/>
          <w:bCs/>
          <w:sz w:val="24"/>
          <w:szCs w:val="24"/>
        </w:rPr>
      </w:pPr>
      <w:r w:rsidRPr="00845026">
        <w:rPr>
          <w:rFonts w:ascii="Times New Roman" w:eastAsia="Times New Roman" w:hAnsi="Times New Roman" w:cs="Times New Roman"/>
          <w:sz w:val="24"/>
          <w:szCs w:val="24"/>
          <w:lang w:eastAsia="ar-SA"/>
        </w:rPr>
        <w:t>Izpildītājs, parakstot Līgumu, apliecina, ka tas sniedz atļauju Pasūtītājam saskaņā ar Fizisko personu datu a</w:t>
      </w:r>
      <w:r>
        <w:rPr>
          <w:rFonts w:ascii="Times New Roman" w:eastAsia="Times New Roman" w:hAnsi="Times New Roman" w:cs="Times New Roman"/>
          <w:sz w:val="24"/>
          <w:szCs w:val="24"/>
          <w:lang w:eastAsia="ar-SA"/>
        </w:rPr>
        <w:t>pstrādes</w:t>
      </w:r>
      <w:r w:rsidRPr="00845026">
        <w:rPr>
          <w:rFonts w:ascii="Times New Roman" w:eastAsia="Times New Roman" w:hAnsi="Times New Roman" w:cs="Times New Roman"/>
          <w:sz w:val="24"/>
          <w:szCs w:val="24"/>
          <w:lang w:eastAsia="ar-SA"/>
        </w:rPr>
        <w:t xml:space="preserve"> likumu apstrādāt savus personas datus (t.sk. personas kodu), lai Pasūtītājs varētu nodrošināt Līguma administrēšanas procesu.</w:t>
      </w:r>
    </w:p>
    <w:p w14:paraId="675960F5" w14:textId="0A3D2063" w:rsidR="005747C8" w:rsidRPr="00845026" w:rsidRDefault="005747C8" w:rsidP="005747C8">
      <w:pPr>
        <w:numPr>
          <w:ilvl w:val="1"/>
          <w:numId w:val="2"/>
        </w:numPr>
        <w:tabs>
          <w:tab w:val="num" w:pos="567"/>
        </w:tabs>
        <w:suppressAutoHyphens/>
        <w:spacing w:after="0" w:line="240" w:lineRule="auto"/>
        <w:ind w:left="567" w:right="-2" w:hanging="567"/>
        <w:jc w:val="both"/>
        <w:rPr>
          <w:rFonts w:ascii="Times New Roman" w:eastAsia="Times New Roman" w:hAnsi="Times New Roman" w:cs="Times New Roman"/>
          <w:bCs/>
          <w:sz w:val="24"/>
          <w:szCs w:val="24"/>
        </w:rPr>
      </w:pPr>
      <w:r w:rsidRPr="00845026">
        <w:rPr>
          <w:rFonts w:ascii="Times New Roman" w:eastAsia="Times New Roman" w:hAnsi="Times New Roman" w:cs="Times New Roman"/>
          <w:sz w:val="24"/>
          <w:szCs w:val="24"/>
        </w:rPr>
        <w:t>Visi paziņojumi</w:t>
      </w:r>
      <w:r>
        <w:rPr>
          <w:rFonts w:ascii="Times New Roman" w:eastAsia="Times New Roman" w:hAnsi="Times New Roman" w:cs="Times New Roman"/>
          <w:sz w:val="24"/>
          <w:szCs w:val="24"/>
        </w:rPr>
        <w:t xml:space="preserve"> vai dokumenti, kas attiecas uz </w:t>
      </w:r>
      <w:r w:rsidRPr="00845026">
        <w:rPr>
          <w:rFonts w:ascii="Times New Roman" w:eastAsia="Times New Roman" w:hAnsi="Times New Roman" w:cs="Times New Roman"/>
          <w:sz w:val="24"/>
          <w:szCs w:val="24"/>
        </w:rPr>
        <w:t xml:space="preserve">Līguma noteikumu izpildi, sūtāmi uz Līgumā norādītajām </w:t>
      </w:r>
      <w:r>
        <w:rPr>
          <w:rFonts w:ascii="Times New Roman" w:eastAsia="Times New Roman" w:hAnsi="Times New Roman" w:cs="Times New Roman"/>
          <w:sz w:val="24"/>
          <w:szCs w:val="24"/>
        </w:rPr>
        <w:t>Pušu</w:t>
      </w:r>
      <w:r w:rsidRPr="00845026">
        <w:rPr>
          <w:rFonts w:ascii="Times New Roman" w:eastAsia="Times New Roman" w:hAnsi="Times New Roman" w:cs="Times New Roman"/>
          <w:sz w:val="24"/>
          <w:szCs w:val="24"/>
        </w:rPr>
        <w:t xml:space="preserve"> adresēm vai nosūtāmi elektroniski uz Līguma rekvizītos norādīto e-pasta adresi, vai nododami otra</w:t>
      </w:r>
      <w:r>
        <w:rPr>
          <w:rFonts w:ascii="Times New Roman" w:eastAsia="Times New Roman" w:hAnsi="Times New Roman" w:cs="Times New Roman"/>
          <w:sz w:val="24"/>
          <w:szCs w:val="24"/>
        </w:rPr>
        <w:t>i Pusei</w:t>
      </w:r>
      <w:r w:rsidRPr="00845026">
        <w:rPr>
          <w:rFonts w:ascii="Times New Roman" w:eastAsia="Times New Roman" w:hAnsi="Times New Roman" w:cs="Times New Roman"/>
          <w:sz w:val="24"/>
          <w:szCs w:val="24"/>
        </w:rPr>
        <w:t xml:space="preserve"> personīgi</w:t>
      </w:r>
      <w:r w:rsidRPr="00845026">
        <w:rPr>
          <w:rFonts w:ascii="Times New Roman" w:eastAsia="Times New Roman" w:hAnsi="Times New Roman" w:cs="Times New Roman"/>
          <w:color w:val="000000"/>
          <w:sz w:val="24"/>
          <w:szCs w:val="24"/>
        </w:rPr>
        <w:t>.</w:t>
      </w:r>
    </w:p>
    <w:p w14:paraId="69FC1BB3" w14:textId="6FAEC129" w:rsidR="005747C8" w:rsidRDefault="005747C8" w:rsidP="005747C8">
      <w:pPr>
        <w:numPr>
          <w:ilvl w:val="1"/>
          <w:numId w:val="2"/>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5747C8">
        <w:rPr>
          <w:rFonts w:ascii="Times New Roman" w:eastAsia="Times New Roman" w:hAnsi="Times New Roman" w:cs="Times New Roman"/>
          <w:color w:val="000000"/>
          <w:sz w:val="24"/>
          <w:szCs w:val="24"/>
          <w:lang w:eastAsia="ar-SA"/>
        </w:rPr>
        <w:t xml:space="preserve">Paziņojums vai dokuments, kuru </w:t>
      </w:r>
      <w:r>
        <w:rPr>
          <w:rFonts w:ascii="Times New Roman" w:eastAsia="Times New Roman" w:hAnsi="Times New Roman" w:cs="Times New Roman"/>
          <w:color w:val="000000"/>
          <w:sz w:val="24"/>
          <w:szCs w:val="24"/>
          <w:lang w:eastAsia="ar-SA"/>
        </w:rPr>
        <w:t>Puses</w:t>
      </w:r>
      <w:r w:rsidRPr="005747C8">
        <w:rPr>
          <w:rFonts w:ascii="Times New Roman" w:eastAsia="Times New Roman" w:hAnsi="Times New Roman" w:cs="Times New Roman"/>
          <w:color w:val="000000"/>
          <w:sz w:val="24"/>
          <w:szCs w:val="24"/>
          <w:lang w:eastAsia="ar-SA"/>
        </w:rPr>
        <w:t xml:space="preserve"> Līgumā minēto saistību izpildei nosūtījuši viens otram, uzskatāms par attiecīgaja</w:t>
      </w:r>
      <w:r w:rsidR="00FF690C">
        <w:rPr>
          <w:rFonts w:ascii="Times New Roman" w:eastAsia="Times New Roman" w:hAnsi="Times New Roman" w:cs="Times New Roman"/>
          <w:color w:val="000000"/>
          <w:sz w:val="24"/>
          <w:szCs w:val="24"/>
          <w:lang w:eastAsia="ar-SA"/>
        </w:rPr>
        <w:t>i Pusei</w:t>
      </w:r>
      <w:r w:rsidRPr="005747C8">
        <w:rPr>
          <w:rFonts w:ascii="Times New Roman" w:eastAsia="Times New Roman" w:hAnsi="Times New Roman" w:cs="Times New Roman"/>
          <w:color w:val="000000"/>
          <w:sz w:val="24"/>
          <w:szCs w:val="24"/>
          <w:lang w:eastAsia="ar-SA"/>
        </w:rPr>
        <w:t xml:space="preserve"> paziņotu 7. (septītajā) dienā pēc tā nodošanas pastā vai nākamajā dienā, kad paziņojums vai dokuments nosūtīts elektroniski uz Līguma rekvizītos norādīto e-pasta adresi.</w:t>
      </w:r>
    </w:p>
    <w:p w14:paraId="4FE4F3E1" w14:textId="42AFB306" w:rsidR="005747C8" w:rsidRDefault="005747C8" w:rsidP="005747C8">
      <w:pPr>
        <w:numPr>
          <w:ilvl w:val="1"/>
          <w:numId w:val="2"/>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5747C8">
        <w:rPr>
          <w:rFonts w:ascii="Times New Roman" w:eastAsia="Times New Roman" w:hAnsi="Times New Roman" w:cs="Times New Roman"/>
          <w:sz w:val="24"/>
          <w:szCs w:val="24"/>
        </w:rPr>
        <w:lastRenderedPageBreak/>
        <w:t xml:space="preserve">Gadījumos, kas nav paredzēti </w:t>
      </w:r>
      <w:r w:rsidRPr="005747C8">
        <w:rPr>
          <w:rFonts w:ascii="Times New Roman" w:eastAsia="Times New Roman" w:hAnsi="Times New Roman" w:cs="Times New Roman"/>
          <w:iCs/>
          <w:sz w:val="24"/>
          <w:szCs w:val="24"/>
        </w:rPr>
        <w:t>Līgumā</w:t>
      </w:r>
      <w:r w:rsidRPr="005747C8">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Puses</w:t>
      </w:r>
      <w:r w:rsidRPr="005747C8">
        <w:rPr>
          <w:rFonts w:ascii="Times New Roman" w:eastAsia="Times New Roman" w:hAnsi="Times New Roman" w:cs="Times New Roman"/>
          <w:iCs/>
          <w:sz w:val="24"/>
          <w:szCs w:val="24"/>
        </w:rPr>
        <w:t xml:space="preserve"> </w:t>
      </w:r>
      <w:r w:rsidRPr="005747C8">
        <w:rPr>
          <w:rFonts w:ascii="Times New Roman" w:eastAsia="Times New Roman" w:hAnsi="Times New Roman" w:cs="Times New Roman"/>
          <w:sz w:val="24"/>
          <w:szCs w:val="24"/>
        </w:rPr>
        <w:t>rīkojas saskaņā ar spēkā esošajiem normatīvajiem aktiem.</w:t>
      </w:r>
    </w:p>
    <w:p w14:paraId="3C0517A6" w14:textId="57200B31" w:rsidR="005747C8" w:rsidRPr="005747C8" w:rsidRDefault="005747C8" w:rsidP="005747C8">
      <w:pPr>
        <w:numPr>
          <w:ilvl w:val="1"/>
          <w:numId w:val="2"/>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5747C8">
        <w:rPr>
          <w:rFonts w:ascii="Times New Roman" w:eastAsia="Times New Roman" w:hAnsi="Times New Roman" w:cs="Times New Roman"/>
          <w:sz w:val="24"/>
          <w:szCs w:val="24"/>
        </w:rPr>
        <w:t xml:space="preserve">Līgums ir saistošs </w:t>
      </w:r>
      <w:r>
        <w:rPr>
          <w:rFonts w:ascii="Times New Roman" w:eastAsia="Times New Roman" w:hAnsi="Times New Roman" w:cs="Times New Roman"/>
          <w:sz w:val="24"/>
          <w:szCs w:val="24"/>
        </w:rPr>
        <w:t>Pusēm</w:t>
      </w:r>
      <w:r w:rsidRPr="005747C8">
        <w:rPr>
          <w:rFonts w:ascii="Times New Roman" w:eastAsia="Times New Roman" w:hAnsi="Times New Roman" w:cs="Times New Roman"/>
          <w:sz w:val="24"/>
          <w:szCs w:val="24"/>
        </w:rPr>
        <w:t>, to pilnvarotajām personām, kā arī tiesību un saistību pārņēmējiem.</w:t>
      </w:r>
    </w:p>
    <w:p w14:paraId="25AFA591" w14:textId="57749FC9" w:rsidR="000E4FB7" w:rsidRPr="00EB0261" w:rsidRDefault="000E4FB7" w:rsidP="000E4FB7">
      <w:pPr>
        <w:numPr>
          <w:ilvl w:val="1"/>
          <w:numId w:val="2"/>
        </w:num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Pušu pilnvarotās personas Līguma izpildes jautājumos:</w:t>
      </w:r>
    </w:p>
    <w:p w14:paraId="5E6F6957" w14:textId="6064B995" w:rsidR="000E4FB7" w:rsidRPr="00EB0261" w:rsidRDefault="000E4FB7" w:rsidP="000E4FB7">
      <w:pPr>
        <w:numPr>
          <w:ilvl w:val="2"/>
          <w:numId w:val="2"/>
        </w:numPr>
        <w:suppressAutoHyphens/>
        <w:spacing w:after="0" w:line="240" w:lineRule="auto"/>
        <w:ind w:hanging="862"/>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no Pasūtītāja puses</w:t>
      </w:r>
      <w:r w:rsidR="003D7222">
        <w:rPr>
          <w:rFonts w:ascii="Times New Roman" w:eastAsia="Times New Roman" w:hAnsi="Times New Roman" w:cs="Times New Roman"/>
          <w:color w:val="000000"/>
          <w:sz w:val="24"/>
          <w:szCs w:val="24"/>
          <w:lang w:eastAsia="ar-SA"/>
        </w:rPr>
        <w:t xml:space="preserve">  - </w:t>
      </w:r>
      <w:r w:rsidR="003D7222">
        <w:rPr>
          <w:rFonts w:ascii="Times New Roman" w:eastAsia="Times New Roman" w:hAnsi="Times New Roman" w:cs="Times New Roman"/>
          <w:bCs/>
          <w:i/>
          <w:color w:val="000000"/>
          <w:sz w:val="24"/>
          <w:szCs w:val="24"/>
          <w:lang w:eastAsia="ar-SA"/>
        </w:rPr>
        <w:t>direktore, vārds, Dina Bičule, 26129249., dina.bicule@talsi.lv</w:t>
      </w:r>
      <w:r w:rsidRPr="00EB0261">
        <w:rPr>
          <w:rFonts w:ascii="Times New Roman" w:eastAsia="Times New Roman" w:hAnsi="Times New Roman" w:cs="Times New Roman"/>
          <w:color w:val="000000"/>
          <w:sz w:val="24"/>
          <w:szCs w:val="24"/>
          <w:lang w:eastAsia="ar-SA"/>
        </w:rPr>
        <w:t>.</w:t>
      </w:r>
    </w:p>
    <w:p w14:paraId="73291B40" w14:textId="7AB3749C" w:rsidR="000E4FB7" w:rsidRPr="00601708" w:rsidRDefault="000E4FB7" w:rsidP="000E4FB7">
      <w:pPr>
        <w:numPr>
          <w:ilvl w:val="2"/>
          <w:numId w:val="2"/>
        </w:numPr>
        <w:suppressAutoHyphens/>
        <w:spacing w:after="0" w:line="240" w:lineRule="auto"/>
        <w:ind w:hanging="862"/>
        <w:jc w:val="both"/>
        <w:rPr>
          <w:rFonts w:ascii="Times New Roman" w:eastAsia="Times New Roman" w:hAnsi="Times New Roman" w:cs="Times New Roman"/>
          <w:color w:val="000000"/>
          <w:sz w:val="24"/>
          <w:szCs w:val="24"/>
          <w:lang w:eastAsia="ar-SA"/>
        </w:rPr>
      </w:pPr>
      <w:r w:rsidRPr="00EB0261">
        <w:rPr>
          <w:rFonts w:ascii="Times New Roman" w:eastAsia="Times New Roman" w:hAnsi="Times New Roman" w:cs="Times New Roman"/>
          <w:color w:val="000000"/>
          <w:sz w:val="24"/>
          <w:szCs w:val="24"/>
          <w:lang w:eastAsia="ar-SA"/>
        </w:rPr>
        <w:t xml:space="preserve">no Izpildītāja puses </w:t>
      </w:r>
      <w:r w:rsidR="005747C8" w:rsidRPr="00601708">
        <w:rPr>
          <w:rFonts w:ascii="Times New Roman" w:eastAsia="Times New Roman" w:hAnsi="Times New Roman" w:cs="Times New Roman"/>
          <w:color w:val="000000"/>
          <w:sz w:val="24"/>
          <w:szCs w:val="24"/>
          <w:lang w:eastAsia="ar-SA"/>
        </w:rPr>
        <w:t xml:space="preserve">– </w:t>
      </w:r>
      <w:r w:rsidR="00601708" w:rsidRPr="00601708">
        <w:rPr>
          <w:rFonts w:ascii="Times New Roman" w:eastAsia="Times New Roman" w:hAnsi="Times New Roman" w:cs="Times New Roman"/>
          <w:bCs/>
          <w:i/>
          <w:color w:val="000000"/>
          <w:sz w:val="24"/>
          <w:szCs w:val="24"/>
          <w:lang w:eastAsia="ar-SA"/>
        </w:rPr>
        <w:t>prokūrists Kristīne Ķiršakmene</w:t>
      </w:r>
      <w:r w:rsidR="005747C8" w:rsidRPr="00601708">
        <w:rPr>
          <w:rFonts w:ascii="Times New Roman" w:eastAsia="Times New Roman" w:hAnsi="Times New Roman" w:cs="Times New Roman"/>
          <w:bCs/>
          <w:i/>
          <w:color w:val="000000"/>
          <w:sz w:val="24"/>
          <w:szCs w:val="24"/>
          <w:lang w:eastAsia="ar-SA"/>
        </w:rPr>
        <w:t>, tālr.</w:t>
      </w:r>
      <w:r w:rsidR="00601708" w:rsidRPr="00601708">
        <w:rPr>
          <w:rFonts w:ascii="Times New Roman" w:eastAsia="Times New Roman" w:hAnsi="Times New Roman" w:cs="Times New Roman"/>
          <w:bCs/>
          <w:i/>
          <w:color w:val="000000"/>
          <w:sz w:val="24"/>
          <w:szCs w:val="24"/>
          <w:lang w:eastAsia="ar-SA"/>
        </w:rPr>
        <w:t>28683361</w:t>
      </w:r>
      <w:r w:rsidR="005747C8" w:rsidRPr="00601708">
        <w:rPr>
          <w:rFonts w:ascii="Times New Roman" w:eastAsia="Times New Roman" w:hAnsi="Times New Roman" w:cs="Times New Roman"/>
          <w:bCs/>
          <w:i/>
          <w:color w:val="000000"/>
          <w:sz w:val="24"/>
          <w:szCs w:val="24"/>
          <w:lang w:eastAsia="ar-SA"/>
        </w:rPr>
        <w:t xml:space="preserve">, </w:t>
      </w:r>
      <w:r w:rsidR="009D6841" w:rsidRPr="00601708">
        <w:rPr>
          <w:rFonts w:ascii="Times New Roman" w:eastAsia="Times New Roman" w:hAnsi="Times New Roman" w:cs="Times New Roman"/>
          <w:bCs/>
          <w:i/>
          <w:color w:val="000000"/>
          <w:sz w:val="24"/>
          <w:szCs w:val="24"/>
          <w:lang w:eastAsia="ar-SA"/>
        </w:rPr>
        <w:t>info@irg.lv</w:t>
      </w:r>
      <w:r w:rsidR="005747C8" w:rsidRPr="00601708">
        <w:rPr>
          <w:rFonts w:ascii="Times New Roman" w:eastAsia="Times New Roman" w:hAnsi="Times New Roman" w:cs="Times New Roman"/>
          <w:color w:val="000000"/>
          <w:sz w:val="24"/>
          <w:szCs w:val="24"/>
          <w:lang w:eastAsia="ar-SA"/>
        </w:rPr>
        <w:t>.</w:t>
      </w:r>
    </w:p>
    <w:p w14:paraId="469249B2" w14:textId="470180A9" w:rsidR="005747C8" w:rsidRPr="005747C8" w:rsidRDefault="005747C8" w:rsidP="005747C8">
      <w:pPr>
        <w:pStyle w:val="ListParagraph"/>
        <w:numPr>
          <w:ilvl w:val="1"/>
          <w:numId w:val="2"/>
        </w:numPr>
        <w:tabs>
          <w:tab w:val="num" w:pos="2847"/>
        </w:tabs>
        <w:suppressAutoHyphens/>
        <w:ind w:left="567" w:right="-2" w:hanging="567"/>
        <w:jc w:val="both"/>
        <w:rPr>
          <w:bCs/>
        </w:rPr>
      </w:pPr>
      <w:r w:rsidRPr="005747C8">
        <w:t>Līgumam ir 5 (pieci) pielikumi, kas ir tā neatņemamas sastāvdaļas:</w:t>
      </w:r>
    </w:p>
    <w:p w14:paraId="75220D39" w14:textId="565CF3B2" w:rsidR="005747C8" w:rsidRPr="008F3533" w:rsidRDefault="005747C8" w:rsidP="005747C8">
      <w:pPr>
        <w:numPr>
          <w:ilvl w:val="2"/>
          <w:numId w:val="2"/>
        </w:numPr>
        <w:tabs>
          <w:tab w:val="num" w:pos="1418"/>
        </w:tabs>
        <w:suppressAutoHyphens/>
        <w:autoSpaceDE w:val="0"/>
        <w:autoSpaceDN w:val="0"/>
        <w:adjustRightInd w:val="0"/>
        <w:spacing w:after="0" w:line="240" w:lineRule="auto"/>
        <w:ind w:left="1701" w:hanging="1134"/>
        <w:jc w:val="both"/>
        <w:rPr>
          <w:rFonts w:ascii="Times New Roman" w:eastAsia="Times New Roman" w:hAnsi="Times New Roman" w:cs="Times New Roman"/>
          <w:sz w:val="24"/>
          <w:szCs w:val="24"/>
        </w:rPr>
      </w:pPr>
      <w:r w:rsidRPr="008F3533">
        <w:rPr>
          <w:rFonts w:ascii="Times New Roman" w:eastAsia="Times New Roman" w:hAnsi="Times New Roman" w:cs="Times New Roman"/>
          <w:sz w:val="24"/>
          <w:szCs w:val="24"/>
        </w:rPr>
        <w:t>1. pielikums</w:t>
      </w:r>
      <w:r w:rsidR="002B218D">
        <w:rPr>
          <w:rFonts w:ascii="Times New Roman" w:eastAsia="Times New Roman" w:hAnsi="Times New Roman" w:cs="Times New Roman"/>
          <w:sz w:val="24"/>
          <w:szCs w:val="24"/>
        </w:rPr>
        <w:t xml:space="preserve"> – Tehniskā specifikācija uz 6</w:t>
      </w:r>
      <w:r>
        <w:rPr>
          <w:rFonts w:ascii="Times New Roman" w:eastAsia="Times New Roman" w:hAnsi="Times New Roman" w:cs="Times New Roman"/>
          <w:sz w:val="24"/>
          <w:szCs w:val="24"/>
        </w:rPr>
        <w:t xml:space="preserve"> </w:t>
      </w:r>
      <w:r w:rsidR="002B218D">
        <w:rPr>
          <w:rFonts w:ascii="Times New Roman" w:eastAsia="Times New Roman" w:hAnsi="Times New Roman" w:cs="Times New Roman"/>
          <w:sz w:val="24"/>
          <w:szCs w:val="24"/>
        </w:rPr>
        <w:t>(sešām</w:t>
      </w:r>
      <w:r w:rsidRPr="008F3533">
        <w:rPr>
          <w:rFonts w:ascii="Times New Roman" w:eastAsia="Times New Roman" w:hAnsi="Times New Roman" w:cs="Times New Roman"/>
          <w:sz w:val="24"/>
          <w:szCs w:val="24"/>
        </w:rPr>
        <w:t>) lapām;</w:t>
      </w:r>
    </w:p>
    <w:p w14:paraId="36624290" w14:textId="7F0A4AF1" w:rsidR="005747C8" w:rsidRDefault="005747C8" w:rsidP="005747C8">
      <w:pPr>
        <w:numPr>
          <w:ilvl w:val="2"/>
          <w:numId w:val="2"/>
        </w:numPr>
        <w:tabs>
          <w:tab w:val="num" w:pos="1418"/>
        </w:tabs>
        <w:suppressAutoHyphens/>
        <w:autoSpaceDE w:val="0"/>
        <w:autoSpaceDN w:val="0"/>
        <w:adjustRightInd w:val="0"/>
        <w:spacing w:after="0" w:line="240" w:lineRule="auto"/>
        <w:ind w:left="1701" w:hanging="1134"/>
        <w:jc w:val="both"/>
        <w:rPr>
          <w:rFonts w:ascii="Times New Roman" w:eastAsia="Times New Roman" w:hAnsi="Times New Roman" w:cs="Times New Roman"/>
          <w:sz w:val="24"/>
          <w:szCs w:val="24"/>
        </w:rPr>
      </w:pPr>
      <w:r w:rsidRPr="008F3533">
        <w:rPr>
          <w:rFonts w:ascii="Times New Roman" w:eastAsia="Times New Roman" w:hAnsi="Times New Roman" w:cs="Times New Roman"/>
          <w:sz w:val="24"/>
          <w:szCs w:val="24"/>
        </w:rPr>
        <w:t>2. pielikums – Izpildītāja iesniegtais Finanšu piedāvājums</w:t>
      </w:r>
      <w:r w:rsidR="00752817">
        <w:rPr>
          <w:rFonts w:ascii="Times New Roman" w:eastAsia="Times New Roman" w:hAnsi="Times New Roman" w:cs="Times New Roman"/>
          <w:sz w:val="24"/>
          <w:szCs w:val="24"/>
        </w:rPr>
        <w:t xml:space="preserve"> uz 1 ( vienas</w:t>
      </w:r>
      <w:r>
        <w:rPr>
          <w:rFonts w:ascii="Times New Roman" w:eastAsia="Times New Roman" w:hAnsi="Times New Roman" w:cs="Times New Roman"/>
          <w:sz w:val="24"/>
          <w:szCs w:val="24"/>
        </w:rPr>
        <w:t xml:space="preserve">) </w:t>
      </w:r>
      <w:r w:rsidR="00752817">
        <w:rPr>
          <w:rFonts w:ascii="Times New Roman" w:eastAsia="Times New Roman" w:hAnsi="Times New Roman" w:cs="Times New Roman"/>
          <w:sz w:val="24"/>
          <w:szCs w:val="24"/>
        </w:rPr>
        <w:t>lapas</w:t>
      </w:r>
      <w:r w:rsidRPr="008F3533">
        <w:rPr>
          <w:rFonts w:ascii="Times New Roman" w:eastAsia="Times New Roman" w:hAnsi="Times New Roman" w:cs="Times New Roman"/>
          <w:sz w:val="24"/>
          <w:szCs w:val="24"/>
        </w:rPr>
        <w:t>;</w:t>
      </w:r>
    </w:p>
    <w:p w14:paraId="72A055B7" w14:textId="51BEE206" w:rsidR="005747C8" w:rsidRDefault="005747C8" w:rsidP="005747C8">
      <w:pPr>
        <w:numPr>
          <w:ilvl w:val="2"/>
          <w:numId w:val="2"/>
        </w:numPr>
        <w:tabs>
          <w:tab w:val="num" w:pos="1418"/>
        </w:tabs>
        <w:suppressAutoHyphens/>
        <w:autoSpaceDE w:val="0"/>
        <w:autoSpaceDN w:val="0"/>
        <w:adjustRightInd w:val="0"/>
        <w:spacing w:after="0" w:line="240" w:lineRule="auto"/>
        <w:ind w:left="1701"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pielikums – </w:t>
      </w:r>
      <w:r w:rsidRPr="008F3533">
        <w:rPr>
          <w:rFonts w:ascii="Times New Roman" w:eastAsia="Times New Roman" w:hAnsi="Times New Roman" w:cs="Times New Roman"/>
          <w:sz w:val="24"/>
          <w:szCs w:val="24"/>
        </w:rPr>
        <w:t>Izpildītāja iesniegtais</w:t>
      </w:r>
      <w:r>
        <w:rPr>
          <w:rFonts w:ascii="Times New Roman" w:eastAsia="Times New Roman" w:hAnsi="Times New Roman" w:cs="Times New Roman"/>
          <w:sz w:val="24"/>
          <w:szCs w:val="24"/>
        </w:rPr>
        <w:t xml:space="preserve"> Pārtikas </w:t>
      </w:r>
      <w:r w:rsidR="002B218D">
        <w:rPr>
          <w:rFonts w:ascii="Times New Roman" w:eastAsia="Times New Roman" w:hAnsi="Times New Roman" w:cs="Times New Roman"/>
          <w:sz w:val="24"/>
          <w:szCs w:val="24"/>
        </w:rPr>
        <w:t>produktu saraksts uz 7 ( septiņām</w:t>
      </w:r>
      <w:r>
        <w:rPr>
          <w:rFonts w:ascii="Times New Roman" w:eastAsia="Times New Roman" w:hAnsi="Times New Roman" w:cs="Times New Roman"/>
          <w:sz w:val="24"/>
          <w:szCs w:val="24"/>
        </w:rPr>
        <w:t>) lapām.</w:t>
      </w:r>
    </w:p>
    <w:p w14:paraId="5B73A840" w14:textId="77777777" w:rsidR="007A5136" w:rsidRDefault="007A5136" w:rsidP="007A5136">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4"/>
        </w:rPr>
        <w:t xml:space="preserve">9.8.   </w:t>
      </w:r>
      <w:r w:rsidR="005747C8" w:rsidRPr="008F3533">
        <w:rPr>
          <w:rFonts w:ascii="Times New Roman" w:eastAsia="Times New Roman" w:hAnsi="Times New Roman" w:cs="Times New Roman"/>
          <w:color w:val="000000"/>
          <w:sz w:val="24"/>
          <w:szCs w:val="24"/>
          <w:lang w:eastAsia="ar-SA"/>
        </w:rPr>
        <w:t xml:space="preserve">Līgums sagatavots un parakstīts elektroniski ar drošu elektronisko parakstu, kas satur </w:t>
      </w:r>
      <w:r>
        <w:rPr>
          <w:rFonts w:ascii="Times New Roman" w:eastAsia="Times New Roman" w:hAnsi="Times New Roman" w:cs="Times New Roman"/>
          <w:color w:val="000000"/>
          <w:sz w:val="24"/>
          <w:szCs w:val="24"/>
          <w:lang w:eastAsia="ar-SA"/>
        </w:rPr>
        <w:t xml:space="preserve"> </w:t>
      </w:r>
    </w:p>
    <w:p w14:paraId="7974C151" w14:textId="77777777" w:rsidR="007A5136" w:rsidRDefault="007A5136" w:rsidP="007A5136">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5747C8" w:rsidRPr="008F3533">
        <w:rPr>
          <w:rFonts w:ascii="Times New Roman" w:eastAsia="Times New Roman" w:hAnsi="Times New Roman" w:cs="Times New Roman"/>
          <w:color w:val="000000"/>
          <w:sz w:val="24"/>
          <w:szCs w:val="24"/>
          <w:lang w:eastAsia="ar-SA"/>
        </w:rPr>
        <w:t>laika zīmogu un tas ir pieejams abām pusēm. Līguma</w:t>
      </w:r>
      <w:r w:rsidR="005747C8" w:rsidRPr="00845026">
        <w:rPr>
          <w:rFonts w:ascii="Times New Roman" w:eastAsia="Times New Roman" w:hAnsi="Times New Roman" w:cs="Times New Roman"/>
          <w:color w:val="000000"/>
          <w:sz w:val="24"/>
          <w:szCs w:val="24"/>
          <w:lang w:eastAsia="ar-SA"/>
        </w:rPr>
        <w:t xml:space="preserve"> parakstīšanas datums ir pēdējā </w:t>
      </w:r>
    </w:p>
    <w:p w14:paraId="0B074EA1" w14:textId="39513850" w:rsidR="000E4FB7" w:rsidRPr="007A5136" w:rsidRDefault="007A5136" w:rsidP="007A5136">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 xml:space="preserve">         </w:t>
      </w:r>
      <w:r w:rsidR="005747C8" w:rsidRPr="00845026">
        <w:rPr>
          <w:rFonts w:ascii="Times New Roman" w:eastAsia="Times New Roman" w:hAnsi="Times New Roman" w:cs="Times New Roman"/>
          <w:color w:val="000000"/>
          <w:sz w:val="24"/>
          <w:szCs w:val="24"/>
          <w:lang w:eastAsia="ar-SA"/>
        </w:rPr>
        <w:t>parakstītāja pievienotā laika zīmoga datums un laiks</w:t>
      </w:r>
      <w:r w:rsidR="005747C8" w:rsidRPr="00845026">
        <w:rPr>
          <w:rFonts w:ascii="Times New Roman" w:eastAsia="Times New Roman" w:hAnsi="Times New Roman" w:cs="Times New Roman"/>
          <w:sz w:val="24"/>
          <w:szCs w:val="24"/>
        </w:rPr>
        <w:t>.</w:t>
      </w:r>
    </w:p>
    <w:p w14:paraId="32602B04" w14:textId="77777777" w:rsidR="000E4FB7" w:rsidRPr="00EB0261" w:rsidRDefault="000E4FB7" w:rsidP="000E4FB7">
      <w:pPr>
        <w:suppressAutoHyphens/>
        <w:spacing w:after="0" w:line="240" w:lineRule="auto"/>
        <w:ind w:left="567"/>
        <w:jc w:val="both"/>
        <w:rPr>
          <w:rFonts w:ascii="Times New Roman" w:eastAsia="Times New Roman" w:hAnsi="Times New Roman" w:cs="Times New Roman"/>
          <w:bCs/>
          <w:color w:val="000000"/>
          <w:sz w:val="24"/>
          <w:szCs w:val="24"/>
          <w:lang w:eastAsia="ar-SA"/>
        </w:rPr>
      </w:pPr>
    </w:p>
    <w:p w14:paraId="2E5EF898" w14:textId="552A8E47" w:rsidR="000E4FB7" w:rsidRDefault="000E4FB7" w:rsidP="00E26F53">
      <w:pPr>
        <w:keepNext/>
        <w:numPr>
          <w:ilvl w:val="0"/>
          <w:numId w:val="2"/>
        </w:numPr>
        <w:suppressAutoHyphens/>
        <w:spacing w:after="0" w:line="240" w:lineRule="auto"/>
        <w:ind w:left="714" w:hanging="357"/>
        <w:jc w:val="center"/>
        <w:rPr>
          <w:rFonts w:ascii="Times New Roman" w:eastAsia="Times New Roman" w:hAnsi="Times New Roman" w:cs="Times New Roman"/>
          <w:b/>
          <w:bCs/>
          <w:color w:val="000000"/>
          <w:sz w:val="24"/>
          <w:szCs w:val="24"/>
          <w:lang w:eastAsia="ar-SA"/>
        </w:rPr>
      </w:pPr>
      <w:r w:rsidRPr="00EB0261">
        <w:rPr>
          <w:rFonts w:ascii="Times New Roman" w:eastAsia="Times New Roman" w:hAnsi="Times New Roman" w:cs="Times New Roman"/>
          <w:b/>
          <w:bCs/>
          <w:color w:val="000000"/>
          <w:sz w:val="24"/>
          <w:szCs w:val="24"/>
          <w:lang w:eastAsia="ar-SA"/>
        </w:rPr>
        <w:t>Pušu rekvizīti un paraksti</w:t>
      </w:r>
    </w:p>
    <w:p w14:paraId="5CA11EB8" w14:textId="77777777" w:rsidR="00E26F53" w:rsidRPr="00EB0261" w:rsidRDefault="00E26F53" w:rsidP="00E26F53">
      <w:pPr>
        <w:keepNext/>
        <w:suppressAutoHyphens/>
        <w:spacing w:after="0" w:line="240" w:lineRule="auto"/>
        <w:ind w:left="714"/>
        <w:rPr>
          <w:rFonts w:ascii="Times New Roman" w:eastAsia="Times New Roman" w:hAnsi="Times New Roman" w:cs="Times New Roman"/>
          <w:b/>
          <w:bCs/>
          <w:color w:val="000000"/>
          <w:sz w:val="24"/>
          <w:szCs w:val="24"/>
          <w:lang w:eastAsia="ar-SA"/>
        </w:rPr>
      </w:pPr>
    </w:p>
    <w:tbl>
      <w:tblPr>
        <w:tblW w:w="9600" w:type="dxa"/>
        <w:tblInd w:w="-176" w:type="dxa"/>
        <w:tblLayout w:type="fixed"/>
        <w:tblLook w:val="04A0" w:firstRow="1" w:lastRow="0" w:firstColumn="1" w:lastColumn="0" w:noHBand="0" w:noVBand="1"/>
      </w:tblPr>
      <w:tblGrid>
        <w:gridCol w:w="4920"/>
        <w:gridCol w:w="4680"/>
      </w:tblGrid>
      <w:tr w:rsidR="00E26F53" w:rsidRPr="00A434A2" w14:paraId="7522D61C" w14:textId="77777777" w:rsidTr="0070086F">
        <w:trPr>
          <w:cantSplit/>
          <w:trHeight w:val="1751"/>
        </w:trPr>
        <w:tc>
          <w:tcPr>
            <w:tcW w:w="4920" w:type="dxa"/>
          </w:tcPr>
          <w:p w14:paraId="0F8C26A1" w14:textId="0A5FA50C" w:rsidR="00E26F53" w:rsidRPr="00A434A2" w:rsidRDefault="00E26F53" w:rsidP="0070086F">
            <w:pPr>
              <w:spacing w:after="0" w:line="240" w:lineRule="auto"/>
              <w:rPr>
                <w:rFonts w:ascii="Times New Roman" w:eastAsia="Calibri" w:hAnsi="Times New Roman" w:cs="Times New Roman"/>
                <w:b/>
              </w:rPr>
            </w:pPr>
            <w:r w:rsidRPr="00A434A2">
              <w:rPr>
                <w:rFonts w:ascii="Times New Roman" w:eastAsia="Calibri" w:hAnsi="Times New Roman" w:cs="Times New Roman"/>
                <w:b/>
              </w:rPr>
              <w:t>Pasūtītājs:</w:t>
            </w:r>
          </w:p>
          <w:p w14:paraId="0EB2B3CD" w14:textId="77777777" w:rsidR="00E26F53" w:rsidRPr="00A434A2" w:rsidRDefault="00E26F53" w:rsidP="0070086F">
            <w:pPr>
              <w:spacing w:after="0" w:line="240" w:lineRule="auto"/>
              <w:rPr>
                <w:rFonts w:ascii="Times New Roman" w:eastAsia="Calibri" w:hAnsi="Times New Roman" w:cs="Times New Roman"/>
                <w:b/>
              </w:rPr>
            </w:pPr>
          </w:p>
          <w:p w14:paraId="78A8739F" w14:textId="3E65DB2C" w:rsidR="00E26F53" w:rsidRPr="00A434A2" w:rsidRDefault="002B218D" w:rsidP="0070086F">
            <w:pPr>
              <w:spacing w:after="0" w:line="240" w:lineRule="auto"/>
              <w:rPr>
                <w:rFonts w:ascii="Times New Roman" w:eastAsia="Calibri" w:hAnsi="Times New Roman" w:cs="Times New Roman"/>
              </w:rPr>
            </w:pPr>
            <w:r>
              <w:rPr>
                <w:rFonts w:ascii="Times New Roman" w:eastAsia="Calibri" w:hAnsi="Times New Roman" w:cs="Times New Roman"/>
                <w:b/>
              </w:rPr>
              <w:t>Talsu novada pašvaldība</w:t>
            </w:r>
          </w:p>
          <w:p w14:paraId="716884C8" w14:textId="1ECE51F5" w:rsidR="00E26F53" w:rsidRPr="00A434A2" w:rsidRDefault="00E26F53" w:rsidP="0070086F">
            <w:pPr>
              <w:spacing w:after="0" w:line="240" w:lineRule="auto"/>
              <w:rPr>
                <w:rFonts w:ascii="Times New Roman" w:eastAsia="Calibri" w:hAnsi="Times New Roman" w:cs="Times New Roman"/>
              </w:rPr>
            </w:pPr>
            <w:r w:rsidRPr="00A434A2">
              <w:rPr>
                <w:rFonts w:ascii="Times New Roman" w:eastAsia="Calibri" w:hAnsi="Times New Roman" w:cs="Times New Roman"/>
              </w:rPr>
              <w:t xml:space="preserve">Reģ.nr. </w:t>
            </w:r>
            <w:r w:rsidR="002B218D">
              <w:rPr>
                <w:rFonts w:ascii="Times New Roman" w:eastAsia="Calibri" w:hAnsi="Times New Roman" w:cs="Times New Roman"/>
                <w:sz w:val="24"/>
                <w:szCs w:val="24"/>
              </w:rPr>
              <w:t>90009113532</w:t>
            </w:r>
          </w:p>
          <w:p w14:paraId="511759A2" w14:textId="77777777" w:rsidR="007A5136" w:rsidRDefault="00A04343" w:rsidP="00A04343">
            <w:pPr>
              <w:spacing w:after="0" w:line="240" w:lineRule="auto"/>
              <w:rPr>
                <w:rFonts w:ascii="Times New Roman" w:eastAsia="Calibri" w:hAnsi="Times New Roman" w:cs="Times New Roman"/>
              </w:rPr>
            </w:pPr>
            <w:r w:rsidRPr="00A434A2">
              <w:rPr>
                <w:rFonts w:ascii="Times New Roman" w:eastAsia="Calibri" w:hAnsi="Times New Roman" w:cs="Times New Roman"/>
              </w:rPr>
              <w:t>Juridiskā adrese:</w:t>
            </w:r>
            <w:r w:rsidRPr="00A434A2">
              <w:rPr>
                <w:rFonts w:ascii="Times New Roman" w:eastAsia="Calibri" w:hAnsi="Times New Roman" w:cs="Times New Roman"/>
                <w:lang w:eastAsia="lv-LV"/>
              </w:rPr>
              <w:t xml:space="preserve"> </w:t>
            </w:r>
            <w:r w:rsidR="002B218D">
              <w:rPr>
                <w:rFonts w:ascii="Times New Roman" w:eastAsia="Calibri" w:hAnsi="Times New Roman" w:cs="Times New Roman"/>
              </w:rPr>
              <w:t>Kareivju iela 7.</w:t>
            </w:r>
          </w:p>
          <w:p w14:paraId="5B5881F4" w14:textId="52D2D753" w:rsidR="00A04343" w:rsidRDefault="002B218D" w:rsidP="00A04343">
            <w:pPr>
              <w:spacing w:after="0" w:line="240" w:lineRule="auto"/>
              <w:rPr>
                <w:rFonts w:ascii="Times New Roman" w:eastAsia="Calibri" w:hAnsi="Times New Roman" w:cs="Times New Roman"/>
              </w:rPr>
            </w:pPr>
            <w:r>
              <w:rPr>
                <w:rFonts w:ascii="Times New Roman" w:eastAsia="Calibri" w:hAnsi="Times New Roman" w:cs="Times New Roman"/>
              </w:rPr>
              <w:t>Talsi, Talsu novads, LV-3201</w:t>
            </w:r>
          </w:p>
          <w:p w14:paraId="7FB27E34" w14:textId="7F0F6A96" w:rsidR="009D6841" w:rsidRPr="00A434A2" w:rsidRDefault="009D6841" w:rsidP="00A04343">
            <w:pPr>
              <w:spacing w:after="0" w:line="240" w:lineRule="auto"/>
              <w:rPr>
                <w:rFonts w:ascii="Times New Roman" w:eastAsia="Calibri" w:hAnsi="Times New Roman" w:cs="Times New Roman"/>
              </w:rPr>
            </w:pPr>
            <w:r>
              <w:rPr>
                <w:rFonts w:ascii="Times New Roman" w:eastAsia="Calibri" w:hAnsi="Times New Roman" w:cs="Times New Roman"/>
              </w:rPr>
              <w:t xml:space="preserve">Banka, </w:t>
            </w:r>
            <w:r w:rsidRPr="009D6841">
              <w:rPr>
                <w:rFonts w:ascii="Times New Roman" w:eastAsia="Calibri" w:hAnsi="Times New Roman" w:cs="Times New Roman"/>
              </w:rPr>
              <w:t>A/S Swedbanka</w:t>
            </w:r>
            <w:r>
              <w:rPr>
                <w:rFonts w:ascii="Times New Roman" w:eastAsia="Calibri" w:hAnsi="Times New Roman" w:cs="Times New Roman"/>
              </w:rPr>
              <w:t xml:space="preserve"> </w:t>
            </w:r>
          </w:p>
          <w:p w14:paraId="04671571" w14:textId="77777777" w:rsidR="009D6841" w:rsidRDefault="00A04343" w:rsidP="0070086F">
            <w:pPr>
              <w:spacing w:after="0" w:line="240" w:lineRule="auto"/>
              <w:rPr>
                <w:rFonts w:ascii="Times New Roman" w:eastAsia="Calibri" w:hAnsi="Times New Roman" w:cs="Times New Roman"/>
                <w:b/>
              </w:rPr>
            </w:pPr>
            <w:r w:rsidRPr="00A434A2">
              <w:rPr>
                <w:rFonts w:ascii="Times New Roman" w:eastAsia="Calibri" w:hAnsi="Times New Roman" w:cs="Times New Roman"/>
              </w:rPr>
              <w:t>Bankas konta Nr.</w:t>
            </w:r>
            <w:r w:rsidR="009D6841">
              <w:t xml:space="preserve"> </w:t>
            </w:r>
            <w:r w:rsidR="009D6841" w:rsidRPr="009D6841">
              <w:rPr>
                <w:rFonts w:ascii="Times New Roman" w:eastAsia="Calibri" w:hAnsi="Times New Roman" w:cs="Times New Roman"/>
              </w:rPr>
              <w:t>LV79HABA0001402059015</w:t>
            </w:r>
            <w:r w:rsidRPr="00A434A2">
              <w:rPr>
                <w:rFonts w:ascii="Times New Roman" w:eastAsia="Calibri" w:hAnsi="Times New Roman" w:cs="Times New Roman"/>
                <w:b/>
              </w:rPr>
              <w:t xml:space="preserve"> </w:t>
            </w:r>
          </w:p>
          <w:p w14:paraId="170DE839" w14:textId="0D7908D6" w:rsidR="00E26F53" w:rsidRPr="009D6841" w:rsidRDefault="009D6841" w:rsidP="0070086F">
            <w:pPr>
              <w:spacing w:after="0" w:line="240" w:lineRule="auto"/>
              <w:rPr>
                <w:rFonts w:ascii="Times New Roman" w:eastAsia="Calibri" w:hAnsi="Times New Roman" w:cs="Times New Roman"/>
              </w:rPr>
            </w:pPr>
            <w:r>
              <w:rPr>
                <w:rFonts w:ascii="Times New Roman" w:eastAsia="Calibri" w:hAnsi="Times New Roman" w:cs="Times New Roman"/>
              </w:rPr>
              <w:t xml:space="preserve">Bankas kods, </w:t>
            </w:r>
            <w:r w:rsidRPr="009D6841">
              <w:rPr>
                <w:rFonts w:ascii="Times New Roman" w:eastAsia="Calibri" w:hAnsi="Times New Roman" w:cs="Times New Roman"/>
              </w:rPr>
              <w:t>HABALV22</w:t>
            </w:r>
            <w:r>
              <w:rPr>
                <w:rFonts w:ascii="Times New Roman" w:eastAsia="Calibri" w:hAnsi="Times New Roman" w:cs="Times New Roman"/>
              </w:rPr>
              <w:t xml:space="preserve">  </w:t>
            </w:r>
          </w:p>
          <w:p w14:paraId="738AB310" w14:textId="77777777" w:rsidR="00A04343" w:rsidRPr="00A434A2" w:rsidRDefault="00A04343" w:rsidP="0070086F">
            <w:pPr>
              <w:spacing w:after="0" w:line="240" w:lineRule="auto"/>
              <w:rPr>
                <w:rFonts w:ascii="Times New Roman" w:eastAsia="Calibri" w:hAnsi="Times New Roman" w:cs="Times New Roman"/>
              </w:rPr>
            </w:pPr>
          </w:p>
          <w:p w14:paraId="0B929AF1" w14:textId="77777777" w:rsidR="00E26F53" w:rsidRPr="00A434A2" w:rsidRDefault="00E26F53" w:rsidP="0070086F">
            <w:pPr>
              <w:spacing w:after="0" w:line="240" w:lineRule="auto"/>
              <w:rPr>
                <w:rFonts w:ascii="Times New Roman" w:eastAsia="Calibri" w:hAnsi="Times New Roman" w:cs="Times New Roman"/>
              </w:rPr>
            </w:pPr>
          </w:p>
          <w:p w14:paraId="124EC6ED" w14:textId="77777777" w:rsidR="00E26F53" w:rsidRPr="00A434A2" w:rsidRDefault="00E26F53" w:rsidP="0070086F">
            <w:pPr>
              <w:spacing w:after="0" w:line="240" w:lineRule="auto"/>
              <w:jc w:val="center"/>
              <w:rPr>
                <w:rFonts w:ascii="Times New Roman" w:eastAsia="Calibri" w:hAnsi="Times New Roman" w:cs="Times New Roman"/>
              </w:rPr>
            </w:pPr>
            <w:r w:rsidRPr="00A434A2">
              <w:rPr>
                <w:rFonts w:ascii="Times New Roman" w:eastAsia="Calibri" w:hAnsi="Times New Roman" w:cs="Times New Roman"/>
              </w:rPr>
              <w:t>___________________________</w:t>
            </w:r>
          </w:p>
          <w:p w14:paraId="73322E7D" w14:textId="45672632" w:rsidR="00E26F53" w:rsidRPr="00A434A2" w:rsidRDefault="002B218D" w:rsidP="0070086F">
            <w:pPr>
              <w:spacing w:after="0" w:line="240" w:lineRule="auto"/>
              <w:jc w:val="center"/>
              <w:rPr>
                <w:rFonts w:ascii="Times New Roman" w:eastAsia="Calibri" w:hAnsi="Times New Roman" w:cs="Times New Roman"/>
              </w:rPr>
            </w:pPr>
            <w:r>
              <w:rPr>
                <w:rFonts w:ascii="Times New Roman" w:eastAsia="Calibri" w:hAnsi="Times New Roman" w:cs="Times New Roman"/>
              </w:rPr>
              <w:t>/D. Bičule</w:t>
            </w:r>
            <w:r w:rsidR="00E26F53" w:rsidRPr="00A434A2">
              <w:rPr>
                <w:rFonts w:ascii="Times New Roman" w:eastAsia="Calibri" w:hAnsi="Times New Roman" w:cs="Times New Roman"/>
              </w:rPr>
              <w:t>/</w:t>
            </w:r>
          </w:p>
          <w:p w14:paraId="672E5AAF" w14:textId="77777777" w:rsidR="00E26F53" w:rsidRPr="00A434A2" w:rsidRDefault="00E26F53" w:rsidP="0070086F">
            <w:pPr>
              <w:spacing w:after="0" w:line="240" w:lineRule="auto"/>
              <w:rPr>
                <w:rFonts w:ascii="Times New Roman" w:eastAsia="Calibri" w:hAnsi="Times New Roman" w:cs="Times New Roman"/>
              </w:rPr>
            </w:pPr>
          </w:p>
          <w:p w14:paraId="7859CD5A" w14:textId="77777777" w:rsidR="00E26F53" w:rsidRPr="00A434A2" w:rsidRDefault="00E26F53" w:rsidP="0070086F">
            <w:pPr>
              <w:spacing w:after="0" w:line="240" w:lineRule="auto"/>
              <w:rPr>
                <w:rFonts w:ascii="Times New Roman" w:eastAsia="Calibri" w:hAnsi="Times New Roman" w:cs="Times New Roman"/>
              </w:rPr>
            </w:pPr>
          </w:p>
        </w:tc>
        <w:tc>
          <w:tcPr>
            <w:tcW w:w="4680" w:type="dxa"/>
          </w:tcPr>
          <w:p w14:paraId="2827F779" w14:textId="277E593C" w:rsidR="00E26F53" w:rsidRPr="00A434A2" w:rsidRDefault="00E26F53" w:rsidP="0070086F">
            <w:pPr>
              <w:spacing w:after="0" w:line="240" w:lineRule="auto"/>
              <w:rPr>
                <w:rFonts w:ascii="Times New Roman" w:eastAsia="Calibri" w:hAnsi="Times New Roman" w:cs="Times New Roman"/>
                <w:b/>
              </w:rPr>
            </w:pPr>
            <w:r>
              <w:rPr>
                <w:rFonts w:ascii="Times New Roman" w:eastAsia="Calibri" w:hAnsi="Times New Roman" w:cs="Times New Roman"/>
                <w:b/>
              </w:rPr>
              <w:t>Izpildītājs</w:t>
            </w:r>
            <w:r w:rsidRPr="00A434A2">
              <w:rPr>
                <w:rFonts w:ascii="Times New Roman" w:eastAsia="Calibri" w:hAnsi="Times New Roman" w:cs="Times New Roman"/>
                <w:b/>
              </w:rPr>
              <w:t xml:space="preserve">: </w:t>
            </w:r>
          </w:p>
          <w:p w14:paraId="204DA783" w14:textId="77777777" w:rsidR="00E26F53" w:rsidRPr="00A434A2" w:rsidRDefault="00E26F53" w:rsidP="0070086F">
            <w:pPr>
              <w:spacing w:after="0" w:line="240" w:lineRule="auto"/>
              <w:rPr>
                <w:rFonts w:ascii="Times New Roman" w:eastAsia="Calibri" w:hAnsi="Times New Roman" w:cs="Times New Roman"/>
              </w:rPr>
            </w:pPr>
          </w:p>
          <w:p w14:paraId="246C1A60" w14:textId="77777777" w:rsidR="007A5136" w:rsidRDefault="009D6841" w:rsidP="0070086F">
            <w:pPr>
              <w:spacing w:after="0" w:line="240" w:lineRule="auto"/>
              <w:rPr>
                <w:rFonts w:ascii="Times New Roman" w:eastAsia="Calibri" w:hAnsi="Times New Roman" w:cs="Times New Roman"/>
                <w:b/>
              </w:rPr>
            </w:pPr>
            <w:r>
              <w:rPr>
                <w:rFonts w:ascii="Times New Roman" w:eastAsia="Calibri" w:hAnsi="Times New Roman" w:cs="Times New Roman"/>
                <w:b/>
              </w:rPr>
              <w:t>SIA “</w:t>
            </w:r>
            <w:r w:rsidR="007A5136">
              <w:rPr>
                <w:rFonts w:ascii="Times New Roman" w:eastAsia="Calibri" w:hAnsi="Times New Roman" w:cs="Times New Roman"/>
                <w:b/>
              </w:rPr>
              <w:t xml:space="preserve"> IRG”</w:t>
            </w:r>
          </w:p>
          <w:p w14:paraId="10E54D5B" w14:textId="290AB304" w:rsidR="00E26F53" w:rsidRPr="00A434A2" w:rsidRDefault="00E26F53" w:rsidP="0070086F">
            <w:pPr>
              <w:spacing w:after="0" w:line="240" w:lineRule="auto"/>
              <w:rPr>
                <w:rFonts w:ascii="Times New Roman" w:eastAsia="Calibri" w:hAnsi="Times New Roman" w:cs="Times New Roman"/>
              </w:rPr>
            </w:pPr>
            <w:r w:rsidRPr="00A434A2">
              <w:rPr>
                <w:rFonts w:ascii="Times New Roman" w:eastAsia="Calibri" w:hAnsi="Times New Roman" w:cs="Times New Roman"/>
              </w:rPr>
              <w:t xml:space="preserve">Reģ.nr. </w:t>
            </w:r>
            <w:r w:rsidR="007A5136">
              <w:rPr>
                <w:rFonts w:ascii="Times New Roman" w:eastAsia="Times New Roman" w:hAnsi="Times New Roman" w:cs="Times New Roman"/>
                <w:color w:val="000000"/>
                <w:sz w:val="24"/>
                <w:szCs w:val="24"/>
              </w:rPr>
              <w:t>40102019738</w:t>
            </w:r>
          </w:p>
          <w:p w14:paraId="7D9B59D3" w14:textId="77777777" w:rsidR="007A5136" w:rsidRDefault="00E26F53" w:rsidP="0070086F">
            <w:pPr>
              <w:spacing w:after="0" w:line="240" w:lineRule="auto"/>
              <w:rPr>
                <w:rFonts w:ascii="Times New Roman" w:eastAsia="Calibri" w:hAnsi="Times New Roman" w:cs="Times New Roman"/>
              </w:rPr>
            </w:pPr>
            <w:r w:rsidRPr="00A434A2">
              <w:rPr>
                <w:rFonts w:ascii="Times New Roman" w:eastAsia="Calibri" w:hAnsi="Times New Roman" w:cs="Times New Roman"/>
              </w:rPr>
              <w:t>Juridiskā adrese:</w:t>
            </w:r>
            <w:r w:rsidRPr="00A434A2">
              <w:rPr>
                <w:rFonts w:ascii="Times New Roman" w:eastAsia="Calibri" w:hAnsi="Times New Roman" w:cs="Times New Roman"/>
                <w:lang w:eastAsia="lv-LV"/>
              </w:rPr>
              <w:t xml:space="preserve"> </w:t>
            </w:r>
            <w:r w:rsidR="007A5136" w:rsidRPr="007A5136">
              <w:rPr>
                <w:rFonts w:ascii="Times New Roman" w:eastAsia="Calibri" w:hAnsi="Times New Roman" w:cs="Times New Roman"/>
              </w:rPr>
              <w:t xml:space="preserve">Slokas iela 52L, </w:t>
            </w:r>
          </w:p>
          <w:p w14:paraId="4D86CCD4" w14:textId="333D03FA" w:rsidR="007A5136" w:rsidRDefault="007A5136" w:rsidP="0070086F">
            <w:pPr>
              <w:spacing w:after="0" w:line="240" w:lineRule="auto"/>
              <w:rPr>
                <w:rFonts w:ascii="Times New Roman" w:eastAsia="Calibri" w:hAnsi="Times New Roman" w:cs="Times New Roman"/>
              </w:rPr>
            </w:pPr>
            <w:r w:rsidRPr="007A5136">
              <w:rPr>
                <w:rFonts w:ascii="Times New Roman" w:eastAsia="Calibri" w:hAnsi="Times New Roman" w:cs="Times New Roman"/>
              </w:rPr>
              <w:t>Rīga,</w:t>
            </w:r>
            <w:r>
              <w:rPr>
                <w:rFonts w:ascii="Times New Roman" w:eastAsia="Calibri" w:hAnsi="Times New Roman" w:cs="Times New Roman"/>
              </w:rPr>
              <w:t xml:space="preserve"> </w:t>
            </w:r>
            <w:r w:rsidRPr="007A5136">
              <w:rPr>
                <w:rFonts w:ascii="Times New Roman" w:eastAsia="Calibri" w:hAnsi="Times New Roman" w:cs="Times New Roman"/>
              </w:rPr>
              <w:t>LV-1007</w:t>
            </w:r>
          </w:p>
          <w:p w14:paraId="3376DC24" w14:textId="028E4D43" w:rsidR="007A5136" w:rsidRDefault="007A5136" w:rsidP="0070086F">
            <w:pPr>
              <w:spacing w:after="0" w:line="240" w:lineRule="auto"/>
              <w:rPr>
                <w:rFonts w:ascii="Times New Roman" w:eastAsia="Calibri" w:hAnsi="Times New Roman" w:cs="Times New Roman"/>
              </w:rPr>
            </w:pPr>
            <w:r>
              <w:rPr>
                <w:rFonts w:ascii="Times New Roman" w:eastAsia="Calibri" w:hAnsi="Times New Roman" w:cs="Times New Roman"/>
              </w:rPr>
              <w:t xml:space="preserve">Banka, </w:t>
            </w:r>
            <w:r w:rsidRPr="007A5136">
              <w:rPr>
                <w:rFonts w:ascii="Times New Roman" w:eastAsia="Calibri" w:hAnsi="Times New Roman" w:cs="Times New Roman"/>
              </w:rPr>
              <w:t>A/S Swedbanka</w:t>
            </w:r>
          </w:p>
          <w:p w14:paraId="30B6AEF4" w14:textId="48C0C241" w:rsidR="00E26F53" w:rsidRPr="00A434A2" w:rsidRDefault="00E26F53" w:rsidP="0070086F">
            <w:pPr>
              <w:spacing w:after="0" w:line="240" w:lineRule="auto"/>
              <w:rPr>
                <w:rFonts w:ascii="Times New Roman" w:eastAsia="Calibri" w:hAnsi="Times New Roman" w:cs="Times New Roman"/>
                <w:b/>
              </w:rPr>
            </w:pPr>
            <w:r w:rsidRPr="00601708">
              <w:rPr>
                <w:rFonts w:ascii="Times New Roman" w:eastAsia="Calibri" w:hAnsi="Times New Roman" w:cs="Times New Roman"/>
              </w:rPr>
              <w:t>Bankas konta Nr.</w:t>
            </w:r>
            <w:r w:rsidRPr="00601708">
              <w:rPr>
                <w:rFonts w:ascii="Times New Roman" w:eastAsia="Calibri" w:hAnsi="Times New Roman" w:cs="Times New Roman"/>
                <w:b/>
              </w:rPr>
              <w:t xml:space="preserve"> </w:t>
            </w:r>
            <w:r w:rsidR="00601708">
              <w:rPr>
                <w:rFonts w:ascii="Times New Roman" w:eastAsia="Calibri" w:hAnsi="Times New Roman" w:cs="Times New Roman"/>
              </w:rPr>
              <w:t>LV20HABA0551003788865</w:t>
            </w:r>
          </w:p>
          <w:p w14:paraId="6B6282A8" w14:textId="19CB6B2E" w:rsidR="00E26F53" w:rsidRPr="00A434A2" w:rsidRDefault="007A5136" w:rsidP="0070086F">
            <w:pPr>
              <w:spacing w:after="0" w:line="240" w:lineRule="auto"/>
              <w:rPr>
                <w:rFonts w:ascii="Times New Roman" w:eastAsia="Calibri" w:hAnsi="Times New Roman" w:cs="Times New Roman"/>
              </w:rPr>
            </w:pPr>
            <w:r>
              <w:rPr>
                <w:rFonts w:ascii="Times New Roman" w:eastAsia="Calibri" w:hAnsi="Times New Roman" w:cs="Times New Roman"/>
              </w:rPr>
              <w:t xml:space="preserve">Bankas kods, </w:t>
            </w:r>
            <w:r w:rsidRPr="007A5136">
              <w:rPr>
                <w:rFonts w:ascii="Times New Roman" w:eastAsia="Calibri" w:hAnsi="Times New Roman" w:cs="Times New Roman"/>
              </w:rPr>
              <w:t xml:space="preserve">HABALV22  </w:t>
            </w:r>
          </w:p>
          <w:p w14:paraId="3D3B53D4" w14:textId="77777777" w:rsidR="00E26F53" w:rsidRPr="00A434A2" w:rsidRDefault="00E26F53" w:rsidP="0070086F">
            <w:pPr>
              <w:spacing w:after="0" w:line="240" w:lineRule="auto"/>
              <w:rPr>
                <w:rFonts w:ascii="Times New Roman" w:eastAsia="Calibri" w:hAnsi="Times New Roman" w:cs="Times New Roman"/>
              </w:rPr>
            </w:pPr>
          </w:p>
          <w:p w14:paraId="280BBBF7" w14:textId="77777777" w:rsidR="00E26F53" w:rsidRPr="00A434A2" w:rsidRDefault="00E26F53" w:rsidP="0070086F">
            <w:pPr>
              <w:spacing w:after="0" w:line="240" w:lineRule="auto"/>
              <w:jc w:val="center"/>
              <w:rPr>
                <w:rFonts w:ascii="Times New Roman" w:eastAsia="Calibri" w:hAnsi="Times New Roman" w:cs="Times New Roman"/>
              </w:rPr>
            </w:pPr>
            <w:r w:rsidRPr="00A434A2">
              <w:rPr>
                <w:rFonts w:ascii="Times New Roman" w:eastAsia="Calibri" w:hAnsi="Times New Roman" w:cs="Times New Roman"/>
              </w:rPr>
              <w:t>___________________________</w:t>
            </w:r>
          </w:p>
          <w:p w14:paraId="6536C54D" w14:textId="64D5B267" w:rsidR="00E26F53" w:rsidRPr="00A434A2" w:rsidRDefault="00E26F53" w:rsidP="0070086F">
            <w:pPr>
              <w:spacing w:after="0" w:line="240" w:lineRule="auto"/>
              <w:jc w:val="center"/>
              <w:rPr>
                <w:rFonts w:ascii="Times New Roman" w:eastAsia="Calibri" w:hAnsi="Times New Roman" w:cs="Times New Roman"/>
              </w:rPr>
            </w:pPr>
            <w:r w:rsidRPr="00A434A2">
              <w:rPr>
                <w:rFonts w:ascii="Times New Roman" w:eastAsia="Calibri" w:hAnsi="Times New Roman" w:cs="Times New Roman"/>
              </w:rPr>
              <w:t>/</w:t>
            </w:r>
            <w:r w:rsidR="009D6841">
              <w:rPr>
                <w:rFonts w:ascii="Times New Roman" w:eastAsia="Calibri" w:hAnsi="Times New Roman" w:cs="Times New Roman"/>
              </w:rPr>
              <w:t xml:space="preserve">I. Grosberga </w:t>
            </w:r>
            <w:r w:rsidRPr="00A434A2">
              <w:rPr>
                <w:rFonts w:ascii="Times New Roman" w:eastAsia="Calibri" w:hAnsi="Times New Roman" w:cs="Times New Roman"/>
              </w:rPr>
              <w:t>/</w:t>
            </w:r>
          </w:p>
          <w:p w14:paraId="013BFB42" w14:textId="77777777" w:rsidR="00E26F53" w:rsidRPr="00A434A2" w:rsidRDefault="00E26F53" w:rsidP="0070086F">
            <w:pPr>
              <w:spacing w:after="0" w:line="240" w:lineRule="auto"/>
              <w:rPr>
                <w:rFonts w:ascii="Times New Roman" w:eastAsia="Calibri" w:hAnsi="Times New Roman" w:cs="Times New Roman"/>
              </w:rPr>
            </w:pPr>
          </w:p>
        </w:tc>
      </w:tr>
    </w:tbl>
    <w:p w14:paraId="30E4B984" w14:textId="71E8309C" w:rsidR="00B73320" w:rsidRPr="000E4FB7" w:rsidRDefault="00B73320">
      <w:pPr>
        <w:rPr>
          <w:rFonts w:ascii="Times New Roman" w:eastAsia="Times New Roman" w:hAnsi="Times New Roman" w:cs="Times New Roman"/>
          <w:b/>
          <w:sz w:val="20"/>
          <w:szCs w:val="20"/>
          <w:lang w:eastAsia="ar-SA"/>
        </w:rPr>
      </w:pPr>
    </w:p>
    <w:sectPr w:rsidR="00B73320" w:rsidRPr="000E4FB7" w:rsidSect="001A349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A649E" w14:textId="77777777" w:rsidR="009F31F8" w:rsidRDefault="009F31F8" w:rsidP="005747C8">
      <w:pPr>
        <w:spacing w:after="0" w:line="240" w:lineRule="auto"/>
      </w:pPr>
      <w:r>
        <w:separator/>
      </w:r>
    </w:p>
  </w:endnote>
  <w:endnote w:type="continuationSeparator" w:id="0">
    <w:p w14:paraId="3F9F7E83" w14:textId="77777777" w:rsidR="009F31F8" w:rsidRDefault="009F31F8" w:rsidP="0057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65C17" w14:textId="77777777" w:rsidR="009F31F8" w:rsidRDefault="009F31F8" w:rsidP="005747C8">
      <w:pPr>
        <w:spacing w:after="0" w:line="240" w:lineRule="auto"/>
      </w:pPr>
      <w:r>
        <w:separator/>
      </w:r>
    </w:p>
  </w:footnote>
  <w:footnote w:type="continuationSeparator" w:id="0">
    <w:p w14:paraId="05B85368" w14:textId="77777777" w:rsidR="009F31F8" w:rsidRDefault="009F31F8" w:rsidP="00574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54CDA"/>
    <w:multiLevelType w:val="multilevel"/>
    <w:tmpl w:val="C3BEEC1E"/>
    <w:lvl w:ilvl="0">
      <w:start w:val="1"/>
      <w:numFmt w:val="decimal"/>
      <w:lvlText w:val="%1."/>
      <w:lvlJc w:val="left"/>
      <w:pPr>
        <w:ind w:left="360" w:hanging="360"/>
      </w:pPr>
      <w:rPr>
        <w:rFonts w:hint="default"/>
        <w:i w:val="0"/>
        <w:color w:val="auto"/>
        <w:sz w:val="22"/>
        <w:szCs w:val="22"/>
      </w:rPr>
    </w:lvl>
    <w:lvl w:ilvl="1">
      <w:start w:val="1"/>
      <w:numFmt w:val="decimal"/>
      <w:lvlText w:val="%1.%2."/>
      <w:lvlJc w:val="left"/>
      <w:pPr>
        <w:ind w:left="792" w:hanging="432"/>
      </w:pPr>
      <w:rPr>
        <w:i/>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D54737"/>
    <w:multiLevelType w:val="multilevel"/>
    <w:tmpl w:val="9464358C"/>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i w:val="0"/>
        <w:iCs w:val="0"/>
        <w:sz w:val="24"/>
        <w:szCs w:val="24"/>
      </w:rPr>
    </w:lvl>
    <w:lvl w:ilvl="2">
      <w:start w:val="1"/>
      <w:numFmt w:val="decimal"/>
      <w:lvlText w:val="%1.%2.%3."/>
      <w:lvlJc w:val="left"/>
      <w:pPr>
        <w:tabs>
          <w:tab w:val="num" w:pos="862"/>
        </w:tabs>
        <w:ind w:left="862" w:hanging="720"/>
      </w:pPr>
      <w:rPr>
        <w:b w:val="0"/>
        <w:bCs w:val="0"/>
        <w:i w:val="0"/>
        <w:iCs w:val="0"/>
      </w:rPr>
    </w:lvl>
    <w:lvl w:ilvl="3">
      <w:start w:val="1"/>
      <w:numFmt w:val="decimal"/>
      <w:lvlText w:val="%1.%2.%3.%4."/>
      <w:lvlJc w:val="left"/>
      <w:pPr>
        <w:tabs>
          <w:tab w:val="num" w:pos="2280"/>
        </w:tabs>
        <w:ind w:left="2280"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9DC1287"/>
    <w:multiLevelType w:val="multilevel"/>
    <w:tmpl w:val="07E4282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19376C"/>
    <w:multiLevelType w:val="multilevel"/>
    <w:tmpl w:val="65060EF6"/>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2847"/>
        </w:tabs>
        <w:ind w:left="2847" w:hanging="720"/>
      </w:pPr>
      <w:rPr>
        <w:rFonts w:cs="Times New Roman"/>
        <w:b w:val="0"/>
        <w:bCs w:val="0"/>
        <w:color w:val="auto"/>
      </w:rPr>
    </w:lvl>
    <w:lvl w:ilvl="2">
      <w:start w:val="1"/>
      <w:numFmt w:val="decimal"/>
      <w:lvlText w:val="%1.%2.%3."/>
      <w:lvlJc w:val="left"/>
      <w:pPr>
        <w:tabs>
          <w:tab w:val="num" w:pos="1855"/>
        </w:tabs>
        <w:ind w:left="1855" w:hanging="720"/>
      </w:pPr>
      <w:rPr>
        <w:rFonts w:cs="Times New Roman"/>
        <w:b w:val="0"/>
        <w:bCs w:val="0"/>
        <w:strike w:val="0"/>
        <w:dstrike w:val="0"/>
        <w:u w:val="none"/>
        <w:effect w:val="none"/>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3FE167B9"/>
    <w:multiLevelType w:val="multilevel"/>
    <w:tmpl w:val="83D8913A"/>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i w:val="0"/>
        <w:color w:val="000000" w:themeColor="text1"/>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EB2FEB"/>
    <w:multiLevelType w:val="multilevel"/>
    <w:tmpl w:val="815AD274"/>
    <w:lvl w:ilvl="0">
      <w:start w:val="5"/>
      <w:numFmt w:val="decimal"/>
      <w:lvlText w:val="%1."/>
      <w:lvlJc w:val="left"/>
      <w:pPr>
        <w:ind w:left="720" w:hanging="360"/>
      </w:pPr>
      <w:rPr>
        <w:rFonts w:cs="Times New Roman"/>
      </w:rPr>
    </w:lvl>
    <w:lvl w:ilvl="1">
      <w:start w:val="1"/>
      <w:numFmt w:val="decimal"/>
      <w:isLgl/>
      <w:lvlText w:val="%1.%2."/>
      <w:lvlJc w:val="left"/>
      <w:pPr>
        <w:ind w:left="1080" w:hanging="720"/>
      </w:pPr>
      <w:rPr>
        <w:b w:val="0"/>
      </w:rPr>
    </w:lvl>
    <w:lvl w:ilvl="2">
      <w:start w:val="1"/>
      <w:numFmt w:val="decimal"/>
      <w:isLgl/>
      <w:lvlText w:val="%1.%2.%3."/>
      <w:lvlJc w:val="left"/>
      <w:pPr>
        <w:ind w:left="1288" w:hanging="720"/>
      </w:pPr>
      <w:rPr>
        <w:strike w:val="0"/>
        <w:dstrike w:val="0"/>
        <w:u w:val="none"/>
        <w:effect w:val="none"/>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76211048"/>
    <w:multiLevelType w:val="multilevel"/>
    <w:tmpl w:val="36420FB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755"/>
        </w:tabs>
        <w:ind w:left="4755" w:hanging="360"/>
      </w:pPr>
      <w:rPr>
        <w:rFonts w:ascii="Times New Roman" w:hAnsi="Times New Roman" w:cs="Times New Roman" w:hint="default"/>
        <w:b w:val="0"/>
        <w:strike w:val="0"/>
        <w:sz w:val="24"/>
        <w:szCs w:val="24"/>
      </w:rPr>
    </w:lvl>
    <w:lvl w:ilvl="2">
      <w:start w:val="1"/>
      <w:numFmt w:val="decimal"/>
      <w:lvlText w:val="%1.%2.%3."/>
      <w:lvlJc w:val="left"/>
      <w:pPr>
        <w:tabs>
          <w:tab w:val="num" w:pos="4265"/>
        </w:tabs>
        <w:ind w:left="426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DC66189"/>
    <w:multiLevelType w:val="multilevel"/>
    <w:tmpl w:val="24D0815A"/>
    <w:lvl w:ilvl="0">
      <w:start w:val="1"/>
      <w:numFmt w:val="decimal"/>
      <w:lvlText w:val="%1."/>
      <w:lvlJc w:val="left"/>
      <w:pPr>
        <w:ind w:left="4046" w:hanging="360"/>
      </w:pPr>
      <w:rPr>
        <w:b/>
      </w:rPr>
    </w:lvl>
    <w:lvl w:ilvl="1">
      <w:start w:val="1"/>
      <w:numFmt w:val="decimal"/>
      <w:isLgl/>
      <w:lvlText w:val="%1.%2."/>
      <w:lvlJc w:val="left"/>
      <w:pPr>
        <w:ind w:left="8299" w:hanging="360"/>
      </w:pPr>
      <w:rPr>
        <w:b w:val="0"/>
      </w:rPr>
    </w:lvl>
    <w:lvl w:ilvl="2">
      <w:start w:val="1"/>
      <w:numFmt w:val="decimal"/>
      <w:isLgl/>
      <w:lvlText w:val="%1.%2.%3."/>
      <w:lvlJc w:val="left"/>
      <w:pPr>
        <w:ind w:left="1571"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8" w15:restartNumberingAfterBreak="0">
    <w:nsid w:val="7E4160DA"/>
    <w:multiLevelType w:val="multilevel"/>
    <w:tmpl w:val="CEF6346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8015"/>
        </w:tabs>
        <w:ind w:left="8015" w:hanging="360"/>
      </w:pPr>
      <w:rPr>
        <w:rFonts w:hint="default"/>
        <w:b w:val="0"/>
        <w:i w:val="0"/>
        <w:color w:val="auto"/>
        <w:sz w:val="22"/>
        <w:szCs w:val="22"/>
      </w:rPr>
    </w:lvl>
    <w:lvl w:ilvl="2">
      <w:start w:val="1"/>
      <w:numFmt w:val="decimal"/>
      <w:lvlText w:val="%1.%2.%3."/>
      <w:lvlJc w:val="left"/>
      <w:pPr>
        <w:tabs>
          <w:tab w:val="num" w:pos="1440"/>
        </w:tabs>
        <w:ind w:left="1440" w:hanging="720"/>
      </w:pPr>
      <w:rPr>
        <w:rFonts w:hint="default"/>
        <w:b w:val="0"/>
        <w:i w:val="0"/>
        <w:strike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color w:val="auto"/>
        <w:sz w:val="22"/>
        <w:szCs w:val="22"/>
      </w:rPr>
    </w:lvl>
    <w:lvl w:ilvl="4">
      <w:start w:val="1"/>
      <w:numFmt w:val="decimal"/>
      <w:lvlText w:val="%1.%2.%3.%4.%5."/>
      <w:lvlJc w:val="left"/>
      <w:pPr>
        <w:tabs>
          <w:tab w:val="num" w:pos="3600"/>
        </w:tabs>
        <w:ind w:left="3600" w:hanging="1080"/>
      </w:pPr>
      <w:rPr>
        <w:rFonts w:hint="default"/>
        <w:b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88274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88858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5809128">
    <w:abstractNumId w:val="2"/>
  </w:num>
  <w:num w:numId="4" w16cid:durableId="1175800891">
    <w:abstractNumId w:val="0"/>
  </w:num>
  <w:num w:numId="5" w16cid:durableId="528763469">
    <w:abstractNumId w:val="6"/>
  </w:num>
  <w:num w:numId="6" w16cid:durableId="666440744">
    <w:abstractNumId w:val="1"/>
  </w:num>
  <w:num w:numId="7" w16cid:durableId="394010277">
    <w:abstractNumId w:val="8"/>
  </w:num>
  <w:num w:numId="8" w16cid:durableId="2037777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4741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FB7"/>
    <w:rsid w:val="000126C9"/>
    <w:rsid w:val="00051BD2"/>
    <w:rsid w:val="00072425"/>
    <w:rsid w:val="00091E4E"/>
    <w:rsid w:val="000E4FB7"/>
    <w:rsid w:val="00134828"/>
    <w:rsid w:val="0014130E"/>
    <w:rsid w:val="001A349F"/>
    <w:rsid w:val="001C01D5"/>
    <w:rsid w:val="001F5455"/>
    <w:rsid w:val="00226302"/>
    <w:rsid w:val="00240802"/>
    <w:rsid w:val="002421A7"/>
    <w:rsid w:val="00281DA2"/>
    <w:rsid w:val="002B218D"/>
    <w:rsid w:val="00303920"/>
    <w:rsid w:val="003262C8"/>
    <w:rsid w:val="003263E9"/>
    <w:rsid w:val="003B64ED"/>
    <w:rsid w:val="003C3D56"/>
    <w:rsid w:val="003D7222"/>
    <w:rsid w:val="003D73D2"/>
    <w:rsid w:val="003F2CEF"/>
    <w:rsid w:val="00477D10"/>
    <w:rsid w:val="004B229B"/>
    <w:rsid w:val="00520CCF"/>
    <w:rsid w:val="005747C8"/>
    <w:rsid w:val="00591062"/>
    <w:rsid w:val="005C3585"/>
    <w:rsid w:val="005E70FF"/>
    <w:rsid w:val="00601708"/>
    <w:rsid w:val="006B444E"/>
    <w:rsid w:val="006E02DD"/>
    <w:rsid w:val="007407BE"/>
    <w:rsid w:val="00752817"/>
    <w:rsid w:val="007A5136"/>
    <w:rsid w:val="007F51EF"/>
    <w:rsid w:val="00804ABC"/>
    <w:rsid w:val="008178C4"/>
    <w:rsid w:val="00835066"/>
    <w:rsid w:val="00887AFF"/>
    <w:rsid w:val="00914131"/>
    <w:rsid w:val="00933EFE"/>
    <w:rsid w:val="00940283"/>
    <w:rsid w:val="00953225"/>
    <w:rsid w:val="00965C7D"/>
    <w:rsid w:val="009A6C9A"/>
    <w:rsid w:val="009D20BB"/>
    <w:rsid w:val="009D5866"/>
    <w:rsid w:val="009D6841"/>
    <w:rsid w:val="009F31F8"/>
    <w:rsid w:val="00A04343"/>
    <w:rsid w:val="00A75B0F"/>
    <w:rsid w:val="00AC57A7"/>
    <w:rsid w:val="00AC7581"/>
    <w:rsid w:val="00AD4AF2"/>
    <w:rsid w:val="00B25185"/>
    <w:rsid w:val="00B41D66"/>
    <w:rsid w:val="00B430DA"/>
    <w:rsid w:val="00B549E1"/>
    <w:rsid w:val="00B73320"/>
    <w:rsid w:val="00B940E2"/>
    <w:rsid w:val="00BE2A31"/>
    <w:rsid w:val="00C53E1F"/>
    <w:rsid w:val="00C72F8F"/>
    <w:rsid w:val="00C7695B"/>
    <w:rsid w:val="00C771AF"/>
    <w:rsid w:val="00C90CAC"/>
    <w:rsid w:val="00C967D3"/>
    <w:rsid w:val="00CA0EB4"/>
    <w:rsid w:val="00D43AFD"/>
    <w:rsid w:val="00D505B2"/>
    <w:rsid w:val="00D539B1"/>
    <w:rsid w:val="00D62C1D"/>
    <w:rsid w:val="00DC60B3"/>
    <w:rsid w:val="00E26F53"/>
    <w:rsid w:val="00E55708"/>
    <w:rsid w:val="00EA4B94"/>
    <w:rsid w:val="00ED1F7B"/>
    <w:rsid w:val="00F027DE"/>
    <w:rsid w:val="00F05D4A"/>
    <w:rsid w:val="00F22070"/>
    <w:rsid w:val="00F94847"/>
    <w:rsid w:val="00FE7645"/>
    <w:rsid w:val="00FF69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84EC"/>
  <w15:chartTrackingRefBased/>
  <w15:docId w15:val="{49656406-42A7-4FF9-81BC-B16F8706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4"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FB7"/>
    <w:pPr>
      <w:spacing w:line="256" w:lineRule="auto"/>
    </w:pPr>
    <w:rPr>
      <w:rFonts w:eastAsiaTheme="minorHAnsi"/>
    </w:rPr>
  </w:style>
  <w:style w:type="paragraph" w:styleId="Heading1">
    <w:name w:val="heading 1"/>
    <w:aliases w:val="Section Heading,1 Char,1 Char Char,T 1,Titre 1 CS,H1,heading1,Antraste 1,h1,Heading 1 Char,Section Heading Char,heading1 Char,Antraste 1 Char,h1 Char"/>
    <w:basedOn w:val="Normal"/>
    <w:next w:val="Normal"/>
    <w:link w:val="Heading1Char1"/>
    <w:uiPriority w:val="9"/>
    <w:qFormat/>
    <w:rsid w:val="00F22070"/>
    <w:pPr>
      <w:keepNext/>
      <w:spacing w:after="0" w:line="340" w:lineRule="atLeast"/>
      <w:jc w:val="center"/>
      <w:outlineLvl w:val="0"/>
    </w:pPr>
    <w:rPr>
      <w:rFonts w:ascii="Times New Roman" w:eastAsia="Times New Roman" w:hAnsi="Times New Roman" w:cs="Times New Roman"/>
      <w:b/>
      <w:bCs/>
      <w:sz w:val="24"/>
      <w:szCs w:val="24"/>
      <w:lang w:val="en-GB"/>
    </w:rPr>
  </w:style>
  <w:style w:type="paragraph" w:styleId="Heading2">
    <w:name w:val="heading 2"/>
    <w:aliases w:val="List Paragraph,Heading,2,2 Char,Heading Char Char Char Char Char Char,Heading Char Char Char Char Char Char Char Char,Heading Char Char Char Char Char,T2,Titre 2 CS,Titre 21,t2.T2,h2,Titre 2 Car Car,Titre 2 Car Car Car,Virsraksti,Numurets"/>
    <w:basedOn w:val="Normal"/>
    <w:next w:val="Normal"/>
    <w:link w:val="Heading2Char"/>
    <w:uiPriority w:val="34"/>
    <w:qFormat/>
    <w:rsid w:val="00F22070"/>
    <w:pPr>
      <w:keepNext/>
      <w:widowControl w:val="0"/>
      <w:autoSpaceDE w:val="0"/>
      <w:autoSpaceDN w:val="0"/>
      <w:adjustRightInd w:val="0"/>
      <w:spacing w:before="260" w:after="0" w:line="259" w:lineRule="auto"/>
      <w:ind w:right="-1692"/>
      <w:outlineLvl w:val="1"/>
    </w:pPr>
    <w:rPr>
      <w:rFonts w:ascii="Times New Roman" w:eastAsia="Times New Roman" w:hAnsi="Times New Roman" w:cs="Times New Roman"/>
      <w:sz w:val="28"/>
    </w:rPr>
  </w:style>
  <w:style w:type="paragraph" w:styleId="Heading3">
    <w:name w:val="heading 3"/>
    <w:aliases w:val="3,3 Char,3 Char Char,T3,Titre 3 CS,Titre 31,t3.T3,3 Char Char Char"/>
    <w:basedOn w:val="Normal"/>
    <w:next w:val="Normal"/>
    <w:link w:val="Heading3Char"/>
    <w:qFormat/>
    <w:rsid w:val="00F22070"/>
    <w:pPr>
      <w:keepNext/>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qFormat/>
    <w:rsid w:val="00F22070"/>
    <w:pPr>
      <w:keepNext/>
      <w:widowControl w:val="0"/>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bCs/>
      <w:color w:val="000000"/>
      <w:sz w:val="24"/>
      <w:szCs w:val="24"/>
      <w:lang w:val="x-none" w:eastAsia="x-none"/>
    </w:rPr>
  </w:style>
  <w:style w:type="paragraph" w:styleId="Heading5">
    <w:name w:val="heading 5"/>
    <w:basedOn w:val="Normal"/>
    <w:next w:val="Normal"/>
    <w:link w:val="Heading5Char"/>
    <w:qFormat/>
    <w:rsid w:val="00F22070"/>
    <w:pPr>
      <w:spacing w:before="240" w:after="60" w:line="240" w:lineRule="auto"/>
      <w:outlineLvl w:val="4"/>
    </w:pPr>
    <w:rPr>
      <w:rFonts w:ascii="Times New Roman" w:eastAsia="Times New Roman" w:hAnsi="Times New Roman" w:cs="Times New Roman"/>
      <w:b/>
      <w:bCs/>
      <w:i/>
      <w:iCs/>
      <w:kern w:val="56"/>
      <w:sz w:val="26"/>
      <w:szCs w:val="26"/>
    </w:rPr>
  </w:style>
  <w:style w:type="paragraph" w:styleId="Heading6">
    <w:name w:val="heading 6"/>
    <w:basedOn w:val="Normal"/>
    <w:next w:val="Normal"/>
    <w:link w:val="Heading6Char"/>
    <w:qFormat/>
    <w:rsid w:val="00F22070"/>
    <w:pPr>
      <w:spacing w:before="240" w:after="60" w:line="240" w:lineRule="auto"/>
      <w:outlineLvl w:val="5"/>
    </w:pPr>
    <w:rPr>
      <w:rFonts w:ascii="Times New Roman" w:eastAsia="Times New Roman" w:hAnsi="Times New Roman" w:cs="Times New Roman"/>
      <w:b/>
      <w:bCs/>
      <w:kern w:val="56"/>
    </w:rPr>
  </w:style>
  <w:style w:type="paragraph" w:styleId="Heading7">
    <w:name w:val="heading 7"/>
    <w:basedOn w:val="Normal"/>
    <w:next w:val="Normal"/>
    <w:link w:val="Heading7Char"/>
    <w:qFormat/>
    <w:rsid w:val="00F22070"/>
    <w:pPr>
      <w:spacing w:before="240" w:after="60" w:line="240" w:lineRule="auto"/>
      <w:outlineLvl w:val="6"/>
    </w:pPr>
    <w:rPr>
      <w:rFonts w:ascii="Times New Roman" w:eastAsia="Times New Roman" w:hAnsi="Times New Roman" w:cs="Times New Roman"/>
      <w:kern w:val="56"/>
      <w:sz w:val="24"/>
      <w:szCs w:val="24"/>
    </w:rPr>
  </w:style>
  <w:style w:type="paragraph" w:styleId="Heading8">
    <w:name w:val="heading 8"/>
    <w:basedOn w:val="Normal"/>
    <w:next w:val="Normal"/>
    <w:link w:val="Heading8Char"/>
    <w:qFormat/>
    <w:rsid w:val="00F22070"/>
    <w:pPr>
      <w:tabs>
        <w:tab w:val="num" w:pos="5400"/>
      </w:tabs>
      <w:overflowPunct w:val="0"/>
      <w:autoSpaceDE w:val="0"/>
      <w:autoSpaceDN w:val="0"/>
      <w:adjustRightInd w:val="0"/>
      <w:spacing w:before="240" w:after="60" w:line="240" w:lineRule="auto"/>
      <w:ind w:left="5040"/>
      <w:jc w:val="both"/>
      <w:textAlignment w:val="baseline"/>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22070"/>
    <w:pPr>
      <w:tabs>
        <w:tab w:val="num" w:pos="6120"/>
      </w:tabs>
      <w:overflowPunct w:val="0"/>
      <w:autoSpaceDE w:val="0"/>
      <w:autoSpaceDN w:val="0"/>
      <w:adjustRightInd w:val="0"/>
      <w:spacing w:before="240" w:after="60" w:line="240" w:lineRule="auto"/>
      <w:ind w:left="5760"/>
      <w:jc w:val="both"/>
      <w:textAlignment w:val="baseline"/>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F22070"/>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StyleStyle1Justified">
    <w:name w:val="Style Style1 + Justified"/>
    <w:basedOn w:val="Normal"/>
    <w:uiPriority w:val="99"/>
    <w:qFormat/>
    <w:rsid w:val="00F22070"/>
    <w:pPr>
      <w:spacing w:after="120" w:line="240" w:lineRule="auto"/>
      <w:ind w:left="1418" w:hanging="1418"/>
    </w:pPr>
    <w:rPr>
      <w:rFonts w:ascii="Times New Roman" w:eastAsia="Times New Roman" w:hAnsi="Times New Roman" w:cs="Times New Roman"/>
      <w:sz w:val="26"/>
      <w:szCs w:val="26"/>
    </w:rPr>
  </w:style>
  <w:style w:type="paragraph" w:customStyle="1" w:styleId="ListParagraph2">
    <w:name w:val="List Paragraph2"/>
    <w:basedOn w:val="Normal"/>
    <w:uiPriority w:val="34"/>
    <w:qFormat/>
    <w:rsid w:val="00F22070"/>
    <w:pPr>
      <w:spacing w:after="0" w:line="240" w:lineRule="auto"/>
      <w:ind w:left="720"/>
    </w:pPr>
    <w:rPr>
      <w:rFonts w:ascii="Times New Roman" w:eastAsia="Times New Roman" w:hAnsi="Times New Roman" w:cs="Times New Roman"/>
      <w:kern w:val="56"/>
      <w:sz w:val="28"/>
      <w:szCs w:val="24"/>
    </w:rPr>
  </w:style>
  <w:style w:type="paragraph" w:customStyle="1" w:styleId="ListParagraph1">
    <w:name w:val="List Paragraph1"/>
    <w:basedOn w:val="Normal"/>
    <w:uiPriority w:val="34"/>
    <w:qFormat/>
    <w:rsid w:val="00F22070"/>
    <w:p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Sarakstarindkopa1">
    <w:name w:val="Saraksta rindkopa1"/>
    <w:aliases w:val="Saistīto dokumentu saraksts,PPS_Bullet,Grafika nosaukums"/>
    <w:basedOn w:val="Normal"/>
    <w:uiPriority w:val="34"/>
    <w:qFormat/>
    <w:rsid w:val="00F22070"/>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MediumList1-Accent61">
    <w:name w:val="Medium List 1 - Accent 61"/>
    <w:basedOn w:val="Normal"/>
    <w:uiPriority w:val="99"/>
    <w:qFormat/>
    <w:rsid w:val="00F22070"/>
    <w:pPr>
      <w:spacing w:after="0" w:line="240" w:lineRule="auto"/>
      <w:ind w:left="720"/>
    </w:pPr>
    <w:rPr>
      <w:rFonts w:ascii="Times New Roman" w:eastAsia="Times New Roman" w:hAnsi="Times New Roman" w:cs="Times New Roman"/>
      <w:sz w:val="24"/>
      <w:szCs w:val="24"/>
    </w:rPr>
  </w:style>
  <w:style w:type="character" w:customStyle="1" w:styleId="Heading1Char1">
    <w:name w:val="Heading 1 Char1"/>
    <w:aliases w:val="Section Heading Char1,1 Char Char1,1 Char Char Char,T 1 Char,Titre 1 CS Char,H1 Char,heading1 Char1,Antraste 1 Char1,h1 Char1,Heading 1 Char Char,Section Heading Char Char,heading1 Char Char,Antraste 1 Char Char,h1 Char Char"/>
    <w:basedOn w:val="DefaultParagraphFont"/>
    <w:link w:val="Heading1"/>
    <w:rsid w:val="00F22070"/>
    <w:rPr>
      <w:rFonts w:ascii="Times New Roman" w:eastAsia="Times New Roman" w:hAnsi="Times New Roman" w:cs="Times New Roman"/>
      <w:b/>
      <w:bCs/>
      <w:sz w:val="24"/>
      <w:szCs w:val="24"/>
      <w:lang w:val="en-GB"/>
    </w:rPr>
  </w:style>
  <w:style w:type="character" w:customStyle="1" w:styleId="Heading2Char">
    <w:name w:val="Heading 2 Char"/>
    <w:aliases w:val="List Paragraph Char1,Heading Char,2 Char1,2 Char Char,Heading Char Char Char Char Char Char Char,Heading Char Char Char Char Char Char Char Char Char,Heading Char Char Char Char Char Char1,T2 Char,Titre 2 CS Char,Titre 21 Char,t2.T2 Char"/>
    <w:basedOn w:val="DefaultParagraphFont"/>
    <w:link w:val="Heading2"/>
    <w:uiPriority w:val="34"/>
    <w:rsid w:val="00F22070"/>
    <w:rPr>
      <w:rFonts w:ascii="Times New Roman" w:eastAsia="Times New Roman" w:hAnsi="Times New Roman" w:cs="Times New Roman"/>
      <w:sz w:val="28"/>
    </w:rPr>
  </w:style>
  <w:style w:type="character" w:customStyle="1" w:styleId="Heading3Char">
    <w:name w:val="Heading 3 Char"/>
    <w:aliases w:val="3 Char1,3 Char Char1,3 Char Char Char1,T3 Char,Titre 3 CS Char,Titre 31 Char,t3.T3 Char,3 Char Char Char Char"/>
    <w:basedOn w:val="DefaultParagraphFont"/>
    <w:link w:val="Heading3"/>
    <w:rsid w:val="00F22070"/>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F22070"/>
    <w:rPr>
      <w:rFonts w:ascii="Times New Roman" w:eastAsia="Times New Roman" w:hAnsi="Times New Roman" w:cs="Times New Roman"/>
      <w:b/>
      <w:bCs/>
      <w:color w:val="000000"/>
      <w:sz w:val="24"/>
      <w:szCs w:val="24"/>
      <w:lang w:val="x-none" w:eastAsia="x-none"/>
    </w:rPr>
  </w:style>
  <w:style w:type="character" w:customStyle="1" w:styleId="Heading5Char">
    <w:name w:val="Heading 5 Char"/>
    <w:basedOn w:val="DefaultParagraphFont"/>
    <w:link w:val="Heading5"/>
    <w:rsid w:val="00F22070"/>
    <w:rPr>
      <w:rFonts w:ascii="Times New Roman" w:eastAsia="Times New Roman" w:hAnsi="Times New Roman" w:cs="Times New Roman"/>
      <w:b/>
      <w:bCs/>
      <w:i/>
      <w:iCs/>
      <w:kern w:val="56"/>
      <w:sz w:val="26"/>
      <w:szCs w:val="26"/>
    </w:rPr>
  </w:style>
  <w:style w:type="character" w:customStyle="1" w:styleId="Heading6Char">
    <w:name w:val="Heading 6 Char"/>
    <w:basedOn w:val="DefaultParagraphFont"/>
    <w:link w:val="Heading6"/>
    <w:rsid w:val="00F22070"/>
    <w:rPr>
      <w:rFonts w:ascii="Times New Roman" w:eastAsia="Times New Roman" w:hAnsi="Times New Roman" w:cs="Times New Roman"/>
      <w:b/>
      <w:bCs/>
      <w:kern w:val="56"/>
    </w:rPr>
  </w:style>
  <w:style w:type="character" w:customStyle="1" w:styleId="Heading7Char">
    <w:name w:val="Heading 7 Char"/>
    <w:basedOn w:val="DefaultParagraphFont"/>
    <w:link w:val="Heading7"/>
    <w:rsid w:val="00F22070"/>
    <w:rPr>
      <w:rFonts w:ascii="Times New Roman" w:eastAsia="Times New Roman" w:hAnsi="Times New Roman" w:cs="Times New Roman"/>
      <w:kern w:val="56"/>
      <w:sz w:val="24"/>
      <w:szCs w:val="24"/>
    </w:rPr>
  </w:style>
  <w:style w:type="character" w:customStyle="1" w:styleId="Heading8Char">
    <w:name w:val="Heading 8 Char"/>
    <w:basedOn w:val="DefaultParagraphFont"/>
    <w:link w:val="Heading8"/>
    <w:rsid w:val="00F2207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22070"/>
    <w:rPr>
      <w:rFonts w:ascii="Arial" w:eastAsia="Times New Roman" w:hAnsi="Arial" w:cs="Arial"/>
    </w:rPr>
  </w:style>
  <w:style w:type="paragraph" w:styleId="Caption">
    <w:name w:val="caption"/>
    <w:basedOn w:val="Normal"/>
    <w:next w:val="Normal"/>
    <w:qFormat/>
    <w:rsid w:val="00F22070"/>
    <w:pPr>
      <w:spacing w:after="0" w:line="240" w:lineRule="auto"/>
      <w:jc w:val="center"/>
    </w:pPr>
    <w:rPr>
      <w:rFonts w:ascii="Times New Roman" w:eastAsia="Times New Roman" w:hAnsi="Times New Roman" w:cs="Times New Roman"/>
      <w:b/>
      <w:bCs/>
      <w:sz w:val="24"/>
      <w:szCs w:val="24"/>
      <w:lang w:val="en-GB"/>
    </w:rPr>
  </w:style>
  <w:style w:type="paragraph" w:styleId="Title">
    <w:name w:val="Title"/>
    <w:basedOn w:val="Normal"/>
    <w:link w:val="TitleChar"/>
    <w:qFormat/>
    <w:rsid w:val="00F22070"/>
    <w:pPr>
      <w:spacing w:after="0" w:line="240" w:lineRule="auto"/>
      <w:jc w:val="center"/>
    </w:pPr>
    <w:rPr>
      <w:rFonts w:ascii="Times New Roman" w:eastAsia="Times New Roman" w:hAnsi="Times New Roman" w:cs="Times New Roman"/>
      <w:b/>
      <w:bCs/>
      <w:sz w:val="36"/>
      <w:szCs w:val="24"/>
      <w:lang w:val="x-none"/>
    </w:rPr>
  </w:style>
  <w:style w:type="character" w:customStyle="1" w:styleId="TitleChar">
    <w:name w:val="Title Char"/>
    <w:basedOn w:val="DefaultParagraphFont"/>
    <w:link w:val="Title"/>
    <w:rsid w:val="00F22070"/>
    <w:rPr>
      <w:rFonts w:ascii="Times New Roman" w:eastAsia="Times New Roman" w:hAnsi="Times New Roman" w:cs="Times New Roman"/>
      <w:b/>
      <w:bCs/>
      <w:sz w:val="36"/>
      <w:szCs w:val="24"/>
      <w:lang w:val="x-none"/>
    </w:rPr>
  </w:style>
  <w:style w:type="paragraph" w:styleId="Subtitle">
    <w:name w:val="Subtitle"/>
    <w:basedOn w:val="Normal"/>
    <w:link w:val="SubtitleChar"/>
    <w:qFormat/>
    <w:rsid w:val="00F22070"/>
    <w:pPr>
      <w:spacing w:after="0" w:line="240" w:lineRule="auto"/>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F22070"/>
    <w:rPr>
      <w:rFonts w:ascii="Times New Roman" w:eastAsia="Times New Roman" w:hAnsi="Times New Roman" w:cs="Times New Roman"/>
      <w:b/>
      <w:sz w:val="28"/>
      <w:szCs w:val="20"/>
    </w:rPr>
  </w:style>
  <w:style w:type="character" w:styleId="Strong">
    <w:name w:val="Strong"/>
    <w:uiPriority w:val="99"/>
    <w:qFormat/>
    <w:rsid w:val="00F22070"/>
    <w:rPr>
      <w:b/>
      <w:bCs/>
    </w:rPr>
  </w:style>
  <w:style w:type="character" w:styleId="Emphasis">
    <w:name w:val="Emphasis"/>
    <w:basedOn w:val="DefaultParagraphFont"/>
    <w:uiPriority w:val="99"/>
    <w:qFormat/>
    <w:rsid w:val="00F22070"/>
    <w:rPr>
      <w:i/>
      <w:iCs/>
    </w:rPr>
  </w:style>
  <w:style w:type="paragraph" w:styleId="NoSpacing">
    <w:name w:val="No Spacing"/>
    <w:link w:val="NoSpacingChar"/>
    <w:uiPriority w:val="1"/>
    <w:qFormat/>
    <w:rsid w:val="00F22070"/>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F22070"/>
    <w:rPr>
      <w:rFonts w:ascii="Calibri" w:eastAsia="Times New Roman" w:hAnsi="Calibri" w:cs="Times New Roman"/>
      <w:lang w:val="en-US"/>
    </w:rPr>
  </w:style>
  <w:style w:type="paragraph" w:styleId="ListParagraph">
    <w:name w:val="List Paragraph"/>
    <w:aliases w:val="Normal bullet 2,Bullet list,Syle 1,Numbered Para 1,Dot pt,No Spacing1,List Paragraph Char Char Char,Indicator Text,Bullet Points,MAIN CONTENT,IFCL - List Paragraph,List Paragraph12,OBC Bullet,F5 List Paragraph,Strip,H&amp;P List Paragraph"/>
    <w:basedOn w:val="Normal"/>
    <w:link w:val="ListParagraphChar"/>
    <w:qFormat/>
    <w:rsid w:val="00F22070"/>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Normal bullet 2 Char,Bullet list Char,Syle 1 Char,Numbered Para 1 Char,Dot pt Char,No Spacing1 Char,List Paragraph Char Char Char Char,Indicator Text Char,Bullet Points Char,MAIN CONTENT Char,IFCL - List Paragraph Char,Strip Char"/>
    <w:link w:val="ListParagraph"/>
    <w:qFormat/>
    <w:locked/>
    <w:rsid w:val="00F2207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967D3"/>
    <w:rPr>
      <w:sz w:val="16"/>
      <w:szCs w:val="16"/>
    </w:rPr>
  </w:style>
  <w:style w:type="paragraph" w:styleId="CommentText">
    <w:name w:val="annotation text"/>
    <w:basedOn w:val="Normal"/>
    <w:link w:val="CommentTextChar"/>
    <w:uiPriority w:val="99"/>
    <w:semiHidden/>
    <w:unhideWhenUsed/>
    <w:rsid w:val="00C967D3"/>
    <w:pPr>
      <w:spacing w:line="240" w:lineRule="auto"/>
    </w:pPr>
    <w:rPr>
      <w:sz w:val="20"/>
      <w:szCs w:val="20"/>
    </w:rPr>
  </w:style>
  <w:style w:type="character" w:customStyle="1" w:styleId="CommentTextChar">
    <w:name w:val="Comment Text Char"/>
    <w:basedOn w:val="DefaultParagraphFont"/>
    <w:link w:val="CommentText"/>
    <w:uiPriority w:val="99"/>
    <w:semiHidden/>
    <w:rsid w:val="00C967D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C967D3"/>
    <w:rPr>
      <w:b/>
      <w:bCs/>
    </w:rPr>
  </w:style>
  <w:style w:type="character" w:customStyle="1" w:styleId="CommentSubjectChar">
    <w:name w:val="Comment Subject Char"/>
    <w:basedOn w:val="CommentTextChar"/>
    <w:link w:val="CommentSubject"/>
    <w:uiPriority w:val="99"/>
    <w:semiHidden/>
    <w:rsid w:val="00C967D3"/>
    <w:rPr>
      <w:rFonts w:eastAsiaTheme="minorHAnsi"/>
      <w:b/>
      <w:bCs/>
      <w:sz w:val="20"/>
      <w:szCs w:val="20"/>
    </w:rPr>
  </w:style>
  <w:style w:type="paragraph" w:styleId="BalloonText">
    <w:name w:val="Balloon Text"/>
    <w:basedOn w:val="Normal"/>
    <w:link w:val="BalloonTextChar"/>
    <w:uiPriority w:val="99"/>
    <w:semiHidden/>
    <w:unhideWhenUsed/>
    <w:rsid w:val="00C96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7D3"/>
    <w:rPr>
      <w:rFonts w:ascii="Segoe UI" w:eastAsiaTheme="minorHAnsi" w:hAnsi="Segoe UI" w:cs="Segoe UI"/>
      <w:sz w:val="18"/>
      <w:szCs w:val="18"/>
    </w:rPr>
  </w:style>
  <w:style w:type="character" w:customStyle="1" w:styleId="colora">
    <w:name w:val="colora"/>
    <w:uiPriority w:val="99"/>
    <w:rsid w:val="00C72F8F"/>
  </w:style>
  <w:style w:type="character" w:styleId="Hyperlink">
    <w:name w:val="Hyperlink"/>
    <w:basedOn w:val="DefaultParagraphFont"/>
    <w:uiPriority w:val="99"/>
    <w:unhideWhenUsed/>
    <w:rsid w:val="00D539B1"/>
    <w:rPr>
      <w:color w:val="0563C1" w:themeColor="hyperlink"/>
      <w:u w:val="single"/>
    </w:rPr>
  </w:style>
  <w:style w:type="paragraph" w:styleId="FootnoteText">
    <w:name w:val="footnote text"/>
    <w:aliases w:val="Footnote text,Style 5,Fußnote,fn,FT,ft,SD Footnote Text,Footnote Text AG,Footnote, Rakstz. Rakstz.,Footnote Text Char2 Char,Footnote Text Char1 Char2 Char,Footnote Text Char Char Char Char,Footnote Text Char1 Char Char Char Char,Rakstz."/>
    <w:basedOn w:val="Normal"/>
    <w:link w:val="FootnoteTextChar"/>
    <w:uiPriority w:val="99"/>
    <w:qFormat/>
    <w:rsid w:val="005747C8"/>
    <w:pPr>
      <w:spacing w:after="0" w:line="240" w:lineRule="auto"/>
    </w:pPr>
    <w:rPr>
      <w:rFonts w:ascii="Times New Roman" w:eastAsia="Calibri" w:hAnsi="Times New Roman" w:cs="Times New Roman"/>
      <w:sz w:val="20"/>
      <w:szCs w:val="20"/>
      <w:lang w:eastAsia="lv-LV"/>
    </w:rPr>
  </w:style>
  <w:style w:type="character" w:customStyle="1" w:styleId="FootnoteTextChar">
    <w:name w:val="Footnote Text Char"/>
    <w:aliases w:val="Footnote text Char,Style 5 Char,Fußnote Char,fn Char,FT Char,ft Char,SD Footnote Text Char,Footnote Text AG Char,Footnote Char, Rakstz. Rakstz. Char,Footnote Text Char2 Char Char,Footnote Text Char1 Char2 Char Char,Rakstz. Char"/>
    <w:basedOn w:val="DefaultParagraphFont"/>
    <w:link w:val="FootnoteText"/>
    <w:uiPriority w:val="99"/>
    <w:qFormat/>
    <w:rsid w:val="005747C8"/>
    <w:rPr>
      <w:rFonts w:ascii="Times New Roman" w:hAnsi="Times New Roman" w:cs="Times New Roman"/>
      <w:sz w:val="20"/>
      <w:szCs w:val="20"/>
      <w:lang w:eastAsia="lv-LV"/>
    </w:rPr>
  </w:style>
  <w:style w:type="character" w:styleId="FootnoteReference">
    <w:name w:val="footnote reference"/>
    <w:aliases w:val="Footnote symbol,Footnote sign,Style 4,Footnote Reference Number,fr,Footnote Refernece,Footnote Reference Superscript,ftref,Odwołanie przypisu,BVI fnr,Footnotes refss,SUPERS,Ref,de nota al pie,-E Fußnotenzeichen,E"/>
    <w:link w:val="CharCharCharChar"/>
    <w:uiPriority w:val="99"/>
    <w:semiHidden/>
    <w:qFormat/>
    <w:rsid w:val="005747C8"/>
    <w:rPr>
      <w:vertAlign w:val="superscript"/>
    </w:rPr>
  </w:style>
  <w:style w:type="paragraph" w:customStyle="1" w:styleId="CharCharCharChar">
    <w:name w:val="Char Char Char Char"/>
    <w:aliases w:val="Char2"/>
    <w:basedOn w:val="Normal"/>
    <w:next w:val="Normal"/>
    <w:link w:val="FootnoteReference"/>
    <w:uiPriority w:val="99"/>
    <w:semiHidden/>
    <w:rsid w:val="005747C8"/>
    <w:pPr>
      <w:keepNext/>
      <w:keepLines/>
      <w:spacing w:before="120" w:line="240" w:lineRule="exact"/>
      <w:jc w:val="both"/>
      <w:outlineLvl w:val="0"/>
    </w:pPr>
    <w:rPr>
      <w:rFonts w:eastAsia="Calibri"/>
      <w:vertAlign w:val="superscript"/>
    </w:rPr>
  </w:style>
  <w:style w:type="paragraph" w:customStyle="1" w:styleId="font6">
    <w:name w:val="font6"/>
    <w:basedOn w:val="Normal"/>
    <w:rsid w:val="00EA4B94"/>
    <w:pPr>
      <w:spacing w:before="100" w:beforeAutospacing="1" w:after="100" w:afterAutospacing="1" w:line="240" w:lineRule="auto"/>
      <w:ind w:left="567" w:hanging="567"/>
      <w:jc w:val="both"/>
    </w:pPr>
    <w:rPr>
      <w:rFonts w:ascii="Microsoft Sans Serif" w:eastAsia="Times New Roman" w:hAnsi="Microsoft Sans Serif" w:cs="Microsoft Sans Serif"/>
      <w:b/>
      <w:bCs/>
      <w:sz w:val="16"/>
      <w:szCs w:val="16"/>
      <w:lang w:eastAsia="lv-LV"/>
    </w:rPr>
  </w:style>
  <w:style w:type="character" w:styleId="FollowedHyperlink">
    <w:name w:val="FollowedHyperlink"/>
    <w:basedOn w:val="DefaultParagraphFont"/>
    <w:uiPriority w:val="99"/>
    <w:semiHidden/>
    <w:unhideWhenUsed/>
    <w:rsid w:val="008178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als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p.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7D296-0830-4D21-994B-AAD19EA2F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18937</Words>
  <Characters>10795</Characters>
  <Application>Microsoft Office Word</Application>
  <DocSecurity>0</DocSecurity>
  <Lines>89</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Alsberga</dc:creator>
  <cp:keywords/>
  <dc:description/>
  <cp:lastModifiedBy>Ingvilda Grosberga</cp:lastModifiedBy>
  <cp:revision>2</cp:revision>
  <dcterms:created xsi:type="dcterms:W3CDTF">2024-12-16T08:05:00Z</dcterms:created>
  <dcterms:modified xsi:type="dcterms:W3CDTF">2024-12-16T08:05:00Z</dcterms:modified>
</cp:coreProperties>
</file>