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0E704B" w:rsidRPr="007B0449" w:rsidP="000E704B" w14:paraId="5B8D973C" w14:textId="77777777">
      <w:pPr>
        <w:rPr>
          <w:color w:val="000000" w:themeColor="text1"/>
        </w:rPr>
      </w:pPr>
    </w:p>
    <w:p w:rsidR="000E704B" w:rsidRPr="007B0449" w:rsidP="000E704B" w14:paraId="61EFB196" w14:textId="53556C7C">
      <w:pPr>
        <w:pStyle w:val="western"/>
        <w:spacing w:before="0" w:beforeAutospacing="0"/>
        <w:jc w:val="center"/>
        <w:rPr>
          <w:b/>
          <w:color w:val="000000" w:themeColor="text1"/>
          <w:lang w:val="lv-LV"/>
        </w:rPr>
      </w:pPr>
      <w:r w:rsidRPr="007B0449">
        <w:rPr>
          <w:b/>
          <w:color w:val="000000" w:themeColor="text1"/>
          <w:lang w:val="lv-LV"/>
        </w:rPr>
        <w:t>Atklāta konkursa</w:t>
      </w:r>
      <w:r w:rsidRPr="007B0449" w:rsidR="0069611E">
        <w:rPr>
          <w:b/>
          <w:color w:val="000000" w:themeColor="text1"/>
        </w:rPr>
        <w:t xml:space="preserve"> </w:t>
      </w:r>
      <w:r w:rsidRPr="007B0449" w:rsidR="0069611E">
        <w:rPr>
          <w:b/>
          <w:color w:val="000000" w:themeColor="text1"/>
          <w:lang w:val="lv-LV"/>
        </w:rPr>
        <w:t>“</w:t>
      </w:r>
      <w:r w:rsidRPr="007B0449" w:rsidR="004F418D">
        <w:rPr>
          <w:b/>
          <w:bCs/>
          <w:color w:val="000000" w:themeColor="text1"/>
          <w:lang w:eastAsia="ar-SA"/>
        </w:rPr>
        <w:t>Būvdarbu</w:t>
      </w:r>
      <w:r w:rsidRPr="007B0449" w:rsidR="004F418D">
        <w:rPr>
          <w:b/>
          <w:bCs/>
          <w:color w:val="000000" w:themeColor="text1"/>
          <w:lang w:eastAsia="ar-SA"/>
        </w:rPr>
        <w:t xml:space="preserve"> </w:t>
      </w:r>
      <w:r w:rsidRPr="007B0449" w:rsidR="004F418D">
        <w:rPr>
          <w:b/>
          <w:bCs/>
          <w:color w:val="000000" w:themeColor="text1"/>
          <w:lang w:eastAsia="ar-SA"/>
        </w:rPr>
        <w:t>veikšana</w:t>
      </w:r>
      <w:r w:rsidRPr="007B0449" w:rsidR="004F418D">
        <w:rPr>
          <w:b/>
          <w:bCs/>
          <w:color w:val="000000" w:themeColor="text1"/>
          <w:lang w:eastAsia="ar-SA"/>
        </w:rPr>
        <w:t xml:space="preserve"> </w:t>
      </w:r>
      <w:r w:rsidRPr="007B0449" w:rsidR="004F418D">
        <w:rPr>
          <w:b/>
          <w:bCs/>
          <w:color w:val="000000" w:themeColor="text1"/>
          <w:lang w:eastAsia="ar-SA"/>
        </w:rPr>
        <w:t>jaunas</w:t>
      </w:r>
      <w:r w:rsidRPr="007B0449" w:rsidR="004F418D">
        <w:rPr>
          <w:b/>
          <w:bCs/>
          <w:color w:val="000000" w:themeColor="text1"/>
          <w:lang w:eastAsia="ar-SA"/>
        </w:rPr>
        <w:t xml:space="preserve"> </w:t>
      </w:r>
      <w:r w:rsidRPr="007B0449" w:rsidR="004F418D">
        <w:rPr>
          <w:b/>
          <w:bCs/>
          <w:color w:val="000000" w:themeColor="text1"/>
          <w:lang w:eastAsia="ar-SA"/>
        </w:rPr>
        <w:t>pirmsskolas</w:t>
      </w:r>
      <w:r w:rsidRPr="007B0449" w:rsidR="004F418D">
        <w:rPr>
          <w:b/>
          <w:bCs/>
          <w:color w:val="000000" w:themeColor="text1"/>
          <w:lang w:eastAsia="ar-SA"/>
        </w:rPr>
        <w:t xml:space="preserve"> </w:t>
      </w:r>
      <w:r w:rsidRPr="007B0449" w:rsidR="004F418D">
        <w:rPr>
          <w:b/>
          <w:bCs/>
          <w:color w:val="000000" w:themeColor="text1"/>
          <w:lang w:eastAsia="ar-SA"/>
        </w:rPr>
        <w:t>izglītības</w:t>
      </w:r>
      <w:r w:rsidRPr="007B0449" w:rsidR="004F418D">
        <w:rPr>
          <w:b/>
          <w:bCs/>
          <w:color w:val="000000" w:themeColor="text1"/>
          <w:lang w:eastAsia="ar-SA"/>
        </w:rPr>
        <w:t xml:space="preserve"> </w:t>
      </w:r>
      <w:r w:rsidRPr="007B0449" w:rsidR="004F418D">
        <w:rPr>
          <w:b/>
          <w:bCs/>
          <w:color w:val="000000" w:themeColor="text1"/>
          <w:lang w:eastAsia="ar-SA"/>
        </w:rPr>
        <w:t>iestādei</w:t>
      </w:r>
      <w:r w:rsidRPr="007B0449" w:rsidR="004F418D">
        <w:rPr>
          <w:b/>
          <w:bCs/>
          <w:color w:val="000000" w:themeColor="text1"/>
          <w:lang w:eastAsia="ar-SA"/>
        </w:rPr>
        <w:t xml:space="preserve"> </w:t>
      </w:r>
      <w:r w:rsidRPr="007B0449" w:rsidR="004F418D">
        <w:rPr>
          <w:b/>
          <w:bCs/>
          <w:color w:val="000000" w:themeColor="text1"/>
          <w:lang w:eastAsia="ar-SA"/>
        </w:rPr>
        <w:t>Titurgā</w:t>
      </w:r>
      <w:r w:rsidRPr="007B0449" w:rsidR="004F418D">
        <w:rPr>
          <w:b/>
          <w:bCs/>
          <w:color w:val="000000" w:themeColor="text1"/>
          <w:lang w:eastAsia="ar-SA"/>
        </w:rPr>
        <w:t xml:space="preserve">, </w:t>
      </w:r>
      <w:r w:rsidRPr="007B0449" w:rsidR="004F418D">
        <w:rPr>
          <w:b/>
          <w:bCs/>
          <w:color w:val="000000" w:themeColor="text1"/>
          <w:lang w:eastAsia="ar-SA"/>
        </w:rPr>
        <w:t>Baložu</w:t>
      </w:r>
      <w:r w:rsidRPr="007B0449" w:rsidR="004F418D">
        <w:rPr>
          <w:b/>
          <w:bCs/>
          <w:color w:val="000000" w:themeColor="text1"/>
          <w:lang w:eastAsia="ar-SA"/>
        </w:rPr>
        <w:t xml:space="preserve"> </w:t>
      </w:r>
      <w:r w:rsidRPr="007B0449" w:rsidR="004F418D">
        <w:rPr>
          <w:b/>
          <w:bCs/>
          <w:color w:val="000000" w:themeColor="text1"/>
          <w:lang w:eastAsia="ar-SA"/>
        </w:rPr>
        <w:t>pilsētā</w:t>
      </w:r>
      <w:r w:rsidRPr="007B0449" w:rsidR="004F418D">
        <w:rPr>
          <w:b/>
          <w:bCs/>
          <w:color w:val="000000" w:themeColor="text1"/>
          <w:lang w:eastAsia="ar-SA"/>
        </w:rPr>
        <w:t xml:space="preserve">, </w:t>
      </w:r>
      <w:r w:rsidRPr="007B0449" w:rsidR="004F418D">
        <w:rPr>
          <w:b/>
          <w:bCs/>
          <w:color w:val="000000" w:themeColor="text1"/>
          <w:lang w:eastAsia="ar-SA"/>
        </w:rPr>
        <w:t>Ķekavas</w:t>
      </w:r>
      <w:r w:rsidRPr="007B0449" w:rsidR="004F418D">
        <w:rPr>
          <w:b/>
          <w:bCs/>
          <w:color w:val="000000" w:themeColor="text1"/>
          <w:lang w:eastAsia="ar-SA"/>
        </w:rPr>
        <w:t xml:space="preserve"> </w:t>
      </w:r>
      <w:r w:rsidRPr="007B0449" w:rsidR="004F418D">
        <w:rPr>
          <w:b/>
          <w:bCs/>
          <w:color w:val="000000" w:themeColor="text1"/>
          <w:lang w:eastAsia="ar-SA"/>
        </w:rPr>
        <w:t>novadā</w:t>
      </w:r>
      <w:r w:rsidRPr="007B0449" w:rsidR="0069611E">
        <w:rPr>
          <w:b/>
          <w:color w:val="000000" w:themeColor="text1"/>
          <w:lang w:val="lv-LV"/>
        </w:rPr>
        <w:t xml:space="preserve">”, </w:t>
      </w:r>
      <w:r w:rsidRPr="007B0449" w:rsidR="00A431A7">
        <w:rPr>
          <w:b/>
          <w:color w:val="000000" w:themeColor="text1"/>
        </w:rPr>
        <w:t>ID Nr. ĶNP 202</w:t>
      </w:r>
      <w:r w:rsidRPr="007B0449" w:rsidR="004F418D">
        <w:rPr>
          <w:b/>
          <w:color w:val="000000" w:themeColor="text1"/>
        </w:rPr>
        <w:t>4</w:t>
      </w:r>
      <w:r w:rsidRPr="007B0449" w:rsidR="0069611E">
        <w:rPr>
          <w:b/>
          <w:color w:val="000000" w:themeColor="text1"/>
        </w:rPr>
        <w:t>/</w:t>
      </w:r>
      <w:r w:rsidRPr="007B0449" w:rsidR="004F418D">
        <w:rPr>
          <w:b/>
          <w:color w:val="000000" w:themeColor="text1"/>
        </w:rPr>
        <w:t>76</w:t>
      </w:r>
    </w:p>
    <w:p w:rsidR="00040124" w:rsidRPr="007B0449" w:rsidP="003E558C" w14:paraId="437CAAB3" w14:textId="77777777">
      <w:pPr>
        <w:pStyle w:val="v1msonormal"/>
        <w:jc w:val="center"/>
        <w:rPr>
          <w:color w:val="000000" w:themeColor="text1"/>
        </w:rPr>
      </w:pPr>
      <w:r w:rsidRPr="007B0449">
        <w:rPr>
          <w:b/>
          <w:color w:val="000000" w:themeColor="text1"/>
          <w:spacing w:val="50"/>
          <w:u w:val="single"/>
        </w:rPr>
        <w:t>ZIŅOJUMS Nr.</w:t>
      </w:r>
      <w:r w:rsidRPr="007B0449">
        <w:rPr>
          <w:color w:val="000000" w:themeColor="text1"/>
        </w:rPr>
        <w:t xml:space="preserve"> </w:t>
      </w:r>
      <w:r w:rsidRPr="007B0449" w:rsidR="003E558C">
        <w:rPr>
          <w:noProof/>
          <w:color w:val="000000" w:themeColor="text1"/>
        </w:rPr>
        <w:t>1-9.18.4/25/22</w:t>
      </w:r>
    </w:p>
    <w:p w:rsidR="000E704B" w:rsidRPr="007B0449" w:rsidP="000E704B" w14:paraId="20AD5B63" w14:textId="77777777">
      <w:pPr>
        <w:rPr>
          <w:color w:val="000000" w:themeColor="text1"/>
        </w:rPr>
      </w:pPr>
      <w:r w:rsidRPr="007B0449">
        <w:rPr>
          <w:color w:val="000000" w:themeColor="text1"/>
        </w:rPr>
        <w:t>Ķekavas pagasts, Ķekavas novads</w:t>
      </w:r>
      <w:r w:rsidRPr="007B0449">
        <w:rPr>
          <w:color w:val="000000" w:themeColor="text1"/>
        </w:rPr>
        <w:tab/>
      </w:r>
      <w:r w:rsidRPr="007B0449">
        <w:rPr>
          <w:color w:val="000000" w:themeColor="text1"/>
        </w:rPr>
        <w:tab/>
      </w:r>
      <w:r w:rsidRPr="007B0449">
        <w:rPr>
          <w:color w:val="000000" w:themeColor="text1"/>
        </w:rPr>
        <w:tab/>
      </w:r>
      <w:r w:rsidRPr="007B0449">
        <w:rPr>
          <w:color w:val="000000" w:themeColor="text1"/>
        </w:rPr>
        <w:tab/>
      </w:r>
      <w:r w:rsidRPr="007B0449">
        <w:rPr>
          <w:noProof/>
          <w:color w:val="000000" w:themeColor="text1"/>
        </w:rPr>
        <w:t>Datums skatāms laika zīmogā</w:t>
      </w:r>
    </w:p>
    <w:p w:rsidR="000E704B" w:rsidRPr="007B0449" w:rsidP="000E704B" w14:paraId="3597ADF2" w14:textId="77777777">
      <w:pPr>
        <w:jc w:val="right"/>
        <w:rPr>
          <w:color w:val="000000" w:themeColor="text1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9"/>
        <w:gridCol w:w="6662"/>
      </w:tblGrid>
      <w:tr w14:paraId="2C5EACDB" w14:textId="77777777" w:rsidTr="00821DF1">
        <w:tblPrEx>
          <w:tblW w:w="10349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16F8F39C" w14:textId="77777777">
            <w:pPr>
              <w:spacing w:line="256" w:lineRule="auto"/>
              <w:rPr>
                <w:color w:val="000000" w:themeColor="text1"/>
              </w:rPr>
            </w:pPr>
            <w:bookmarkStart w:id="0" w:name="_Hlk30086751"/>
            <w:r w:rsidRPr="007B0449">
              <w:rPr>
                <w:color w:val="000000" w:themeColor="text1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67A66137" w14:textId="77777777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7B0449">
              <w:rPr>
                <w:color w:val="000000" w:themeColor="text1"/>
              </w:rPr>
              <w:t>Pasūtītāja nosaukums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5E72E4" w14:paraId="74EC6800" w14:textId="77777777">
            <w:pPr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7B0449">
              <w:rPr>
                <w:b/>
                <w:bCs/>
                <w:color w:val="000000" w:themeColor="text1"/>
              </w:rPr>
              <w:t>Ķekavas novada pašvaldība</w:t>
            </w:r>
          </w:p>
        </w:tc>
      </w:tr>
      <w:tr w14:paraId="10083BE0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71A13EB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E7AE75A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Juridiskā adrese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5E72E4" w14:paraId="5C0A3E63" w14:textId="77777777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Gaismas iela 19 k-9-1, Ķekava, Ķekavas pagasts, Ķekavas novads, LV-2123</w:t>
            </w:r>
          </w:p>
        </w:tc>
      </w:tr>
      <w:tr w14:paraId="0E5242C5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26EDC709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0AF962C3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Iepirkuma identifikācijas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5E72E4" w14:paraId="1C4E990D" w14:textId="3F4E2EC5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ĶNP 202</w:t>
            </w:r>
            <w:r w:rsidRPr="007B0449" w:rsidR="004F418D">
              <w:rPr>
                <w:color w:val="000000" w:themeColor="text1"/>
              </w:rPr>
              <w:t>4</w:t>
            </w:r>
            <w:r w:rsidRPr="007B0449" w:rsidR="0069611E">
              <w:rPr>
                <w:color w:val="000000" w:themeColor="text1"/>
              </w:rPr>
              <w:t>/</w:t>
            </w:r>
            <w:r w:rsidRPr="007B0449" w:rsidR="004F418D">
              <w:rPr>
                <w:color w:val="000000" w:themeColor="text1"/>
              </w:rPr>
              <w:t>76</w:t>
            </w:r>
          </w:p>
        </w:tc>
      </w:tr>
      <w:tr w14:paraId="4C9D20AD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04D83824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75EE75DF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Iepirkuma procedūras veids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B015EA" w14:paraId="582CE013" w14:textId="77777777">
            <w:pPr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Atklāts konkurss</w:t>
            </w:r>
          </w:p>
        </w:tc>
      </w:tr>
      <w:tr w14:paraId="36B78873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2FB7CA4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4E979B8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Iepirkuma līguma vai vispārīgās vienošanās priekšmets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670BC7" w14:paraId="4BEF4F06" w14:textId="0B58A0FF">
            <w:pPr>
              <w:pStyle w:val="11Lgumam"/>
              <w:numPr>
                <w:ilvl w:val="0"/>
                <w:numId w:val="0"/>
              </w:numPr>
              <w:rPr>
                <w:color w:val="000000" w:themeColor="text1"/>
                <w:lang w:val="lv-LV"/>
              </w:rPr>
            </w:pPr>
            <w:r w:rsidRPr="007B0449">
              <w:rPr>
                <w:color w:val="000000" w:themeColor="text1"/>
                <w:lang w:eastAsia="ar-SA"/>
              </w:rPr>
              <w:t>Būvdarbu veikšana jaunas pirmsskolas izglītības iestādei Titurgā, Baložu pilsētā, Ķekavas novadā</w:t>
            </w:r>
          </w:p>
        </w:tc>
      </w:tr>
      <w:tr w14:paraId="4FFBDFC7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39FA7380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582DD987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Datums, kad paziņojums par līgumu un iepriekšējais informatīvais paziņojums, ja tāds ir izmantots, publicēts ES Oficiālajā Vēstnesī (ja attiecināms) un Iepirkumu uzraudzības biroja tīmekļvietnē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8D" w:rsidRPr="007B0449" w:rsidP="004F418D" w14:paraId="3DC5DC0D" w14:textId="0CB4D87F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Iepriekšējais informatīvais paziņojums publicēts EOV – 202</w:t>
            </w:r>
            <w:r w:rsidRPr="007B0449">
              <w:rPr>
                <w:color w:val="000000" w:themeColor="text1"/>
              </w:rPr>
              <w:t>4</w:t>
            </w:r>
            <w:r w:rsidRPr="007B0449">
              <w:rPr>
                <w:color w:val="000000" w:themeColor="text1"/>
              </w:rPr>
              <w:t xml:space="preserve">. gada </w:t>
            </w:r>
            <w:r w:rsidRPr="007B0449">
              <w:rPr>
                <w:color w:val="000000" w:themeColor="text1"/>
              </w:rPr>
              <w:t>21</w:t>
            </w:r>
            <w:r w:rsidRPr="007B0449">
              <w:rPr>
                <w:color w:val="000000" w:themeColor="text1"/>
              </w:rPr>
              <w:t xml:space="preserve">. </w:t>
            </w:r>
            <w:r w:rsidRPr="007B0449">
              <w:rPr>
                <w:color w:val="000000" w:themeColor="text1"/>
              </w:rPr>
              <w:t>spetembrī</w:t>
            </w:r>
          </w:p>
          <w:p w:rsidR="004F418D" w:rsidRPr="007B0449" w:rsidP="004F418D" w14:paraId="6A97C30D" w14:textId="387F46B6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Paziņojums par līgumu publicēts EOV – 202</w:t>
            </w:r>
            <w:r w:rsidRPr="007B0449">
              <w:rPr>
                <w:color w:val="000000" w:themeColor="text1"/>
              </w:rPr>
              <w:t>4</w:t>
            </w:r>
            <w:r w:rsidRPr="007B0449">
              <w:rPr>
                <w:color w:val="000000" w:themeColor="text1"/>
              </w:rPr>
              <w:t xml:space="preserve">. gada </w:t>
            </w:r>
            <w:r w:rsidRPr="007B0449">
              <w:rPr>
                <w:color w:val="000000" w:themeColor="text1"/>
              </w:rPr>
              <w:t>2</w:t>
            </w:r>
            <w:r w:rsidRPr="007B0449">
              <w:rPr>
                <w:color w:val="000000" w:themeColor="text1"/>
              </w:rPr>
              <w:t>.</w:t>
            </w:r>
            <w:r w:rsidRPr="007B0449">
              <w:rPr>
                <w:color w:val="000000" w:themeColor="text1"/>
              </w:rPr>
              <w:t>oktobrī</w:t>
            </w:r>
          </w:p>
          <w:p w:rsidR="00E309AE" w:rsidRPr="007B0449" w:rsidP="004F418D" w14:paraId="124DDBF4" w14:textId="606C2C1F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IUB publicēts  - 202</w:t>
            </w:r>
            <w:r w:rsidRPr="007B0449">
              <w:rPr>
                <w:color w:val="000000" w:themeColor="text1"/>
              </w:rPr>
              <w:t>4</w:t>
            </w:r>
            <w:r w:rsidRPr="007B0449">
              <w:rPr>
                <w:color w:val="000000" w:themeColor="text1"/>
              </w:rPr>
              <w:t xml:space="preserve">. gada </w:t>
            </w:r>
            <w:r w:rsidRPr="007B0449">
              <w:rPr>
                <w:color w:val="000000" w:themeColor="text1"/>
              </w:rPr>
              <w:t>2</w:t>
            </w:r>
            <w:r w:rsidRPr="007B0449">
              <w:rPr>
                <w:color w:val="000000" w:themeColor="text1"/>
              </w:rPr>
              <w:t>.</w:t>
            </w:r>
            <w:r w:rsidRPr="007B0449">
              <w:rPr>
                <w:color w:val="000000" w:themeColor="text1"/>
              </w:rPr>
              <w:t>oktobrī</w:t>
            </w:r>
          </w:p>
        </w:tc>
      </w:tr>
      <w:tr w14:paraId="0D643914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0CC4C1B8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73485CF3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Iepirkuma komisijas sastāvs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483" w:rsidRPr="007B0449" w:rsidP="009140BB" w14:paraId="3A22BD74" w14:textId="77777777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Komisijas sastāvs:</w:t>
            </w:r>
          </w:p>
          <w:p w:rsidR="003F350E" w:rsidRPr="007B0449" w:rsidP="003F350E" w14:paraId="61CAE9A0" w14:textId="77777777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Komisijas priekšsēdētājs:</w:t>
            </w:r>
            <w:r w:rsidRPr="007B0449">
              <w:rPr>
                <w:iCs/>
                <w:color w:val="000000" w:themeColor="text1"/>
              </w:rPr>
              <w:t xml:space="preserve"> </w:t>
            </w:r>
            <w:r w:rsidRPr="007B0449">
              <w:rPr>
                <w:iCs/>
                <w:color w:val="000000" w:themeColor="text1"/>
              </w:rPr>
              <w:t>R.Nitišs</w:t>
            </w:r>
            <w:r w:rsidRPr="007B0449">
              <w:rPr>
                <w:color w:val="000000" w:themeColor="text1"/>
              </w:rPr>
              <w:t xml:space="preserve"> </w:t>
            </w:r>
          </w:p>
          <w:p w:rsidR="00915A63" w:rsidRPr="007B0449" w:rsidP="00915A63" w14:paraId="40717AD6" w14:textId="77777777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 xml:space="preserve">Komisijas priekšsēdētāja vietnieks: </w:t>
            </w:r>
            <w:r w:rsidRPr="007B0449" w:rsidR="00005540">
              <w:rPr>
                <w:color w:val="000000" w:themeColor="text1"/>
              </w:rPr>
              <w:t xml:space="preserve">S. Vīksniņa </w:t>
            </w:r>
          </w:p>
          <w:p w:rsidR="005C7483" w:rsidRPr="007B0449" w:rsidP="00915A63" w14:paraId="5C824A2B" w14:textId="77777777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Komisijas locekļi:</w:t>
            </w:r>
            <w:r w:rsidRPr="007B0449">
              <w:rPr>
                <w:iCs/>
                <w:color w:val="000000" w:themeColor="text1"/>
              </w:rPr>
              <w:t xml:space="preserve"> </w:t>
            </w:r>
            <w:r w:rsidRPr="007B0449">
              <w:rPr>
                <w:color w:val="000000" w:themeColor="text1"/>
              </w:rPr>
              <w:t>I.Paegle</w:t>
            </w:r>
            <w:r w:rsidRPr="007B0449">
              <w:rPr>
                <w:color w:val="000000" w:themeColor="text1"/>
              </w:rPr>
              <w:t xml:space="preserve">, </w:t>
            </w:r>
            <w:r w:rsidRPr="007B0449">
              <w:rPr>
                <w:color w:val="000000" w:themeColor="text1"/>
              </w:rPr>
              <w:t>J.Ipatjevs</w:t>
            </w:r>
            <w:r w:rsidRPr="007B0449">
              <w:rPr>
                <w:color w:val="000000" w:themeColor="text1"/>
              </w:rPr>
              <w:t xml:space="preserve">, </w:t>
            </w:r>
            <w:r w:rsidRPr="007B0449">
              <w:rPr>
                <w:color w:val="000000" w:themeColor="text1"/>
              </w:rPr>
              <w:t>G.Līcis</w:t>
            </w:r>
            <w:r w:rsidRPr="007B0449">
              <w:rPr>
                <w:color w:val="000000" w:themeColor="text1"/>
              </w:rPr>
              <w:t xml:space="preserve">, </w:t>
            </w:r>
            <w:r w:rsidRPr="007B0449">
              <w:rPr>
                <w:color w:val="000000" w:themeColor="text1"/>
              </w:rPr>
              <w:t>K.Lāce</w:t>
            </w:r>
            <w:r w:rsidRPr="007B0449">
              <w:rPr>
                <w:color w:val="000000" w:themeColor="text1"/>
              </w:rPr>
              <w:t xml:space="preserve">, </w:t>
            </w:r>
            <w:r w:rsidRPr="007B0449">
              <w:rPr>
                <w:color w:val="000000" w:themeColor="text1"/>
              </w:rPr>
              <w:t>H.Ozoliņš</w:t>
            </w:r>
          </w:p>
        </w:tc>
      </w:tr>
      <w:tr w14:paraId="5A8A4C3A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58EE657E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CB87993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Iepirkumu komisijas izveidošanas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9140BB" w14:paraId="5C1CDE55" w14:textId="77777777">
            <w:pPr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Ķekavas novada domes 2021.gada 8.septembra lēmums Nr.2.§ (Prot. Nr.11/2021), Ķekavas novada domes 2021.gada 8.decembra lēmums Nr.1.§ (Prot. Nr.21/2021), Ķekavas novada domes 2023. gada 11.janvāra lēmums Nr. 21.§ (Prot. Nr.1).</w:t>
            </w:r>
          </w:p>
        </w:tc>
      </w:tr>
      <w:tr w14:paraId="38AC0E4D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069B35C0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0B69B0B7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Iepirkuma procedūras dokumentu sagatavotāji un pieaicinātie eksperti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167" w:rsidRPr="007B0449" w:rsidP="00320167" w14:paraId="103E3D14" w14:textId="0B571DBF">
            <w:pPr>
              <w:suppressAutoHyphens/>
              <w:contextualSpacing/>
              <w:jc w:val="both"/>
              <w:outlineLvl w:val="2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 xml:space="preserve">Ķekavas novada pašvaldības administratīvās pārvaldes </w:t>
            </w:r>
            <w:r w:rsidRPr="007B0449" w:rsidR="00BC7C42">
              <w:rPr>
                <w:color w:val="000000" w:themeColor="text1"/>
              </w:rPr>
              <w:t xml:space="preserve">vecākā iepirkumu speciāliste </w:t>
            </w:r>
            <w:r w:rsidRPr="007B0449" w:rsidR="009F562A">
              <w:rPr>
                <w:color w:val="000000" w:themeColor="text1"/>
              </w:rPr>
              <w:t>S.Vīksniņa</w:t>
            </w:r>
            <w:r w:rsidRPr="007B0449">
              <w:rPr>
                <w:color w:val="000000" w:themeColor="text1"/>
              </w:rPr>
              <w:t xml:space="preserve"> un </w:t>
            </w:r>
            <w:bookmarkStart w:id="1" w:name="_Hlk190093975"/>
            <w:r w:rsidRPr="007B0449">
              <w:rPr>
                <w:color w:val="000000" w:themeColor="text1"/>
              </w:rPr>
              <w:t xml:space="preserve">Ķekavas novada pašvaldības </w:t>
            </w:r>
            <w:bookmarkEnd w:id="1"/>
            <w:r w:rsidRPr="007B0449" w:rsidR="004F418D">
              <w:rPr>
                <w:color w:val="000000" w:themeColor="text1"/>
              </w:rPr>
              <w:t xml:space="preserve">Attīstības un būvniecības pārvaldes projektu vadītāja </w:t>
            </w:r>
            <w:r w:rsidRPr="007B0449" w:rsidR="004F418D">
              <w:rPr>
                <w:color w:val="000000" w:themeColor="text1"/>
              </w:rPr>
              <w:t>A.Leimane</w:t>
            </w:r>
            <w:r w:rsidRPr="007B0449" w:rsidR="004F418D">
              <w:rPr>
                <w:color w:val="000000" w:themeColor="text1"/>
              </w:rPr>
              <w:t>.</w:t>
            </w:r>
          </w:p>
          <w:p w:rsidR="000E704B" w:rsidRPr="007B0449" w:rsidP="00BC7C42" w14:paraId="70AD052A" w14:textId="3EB9EF99">
            <w:pPr>
              <w:suppressAutoHyphens/>
              <w:jc w:val="both"/>
              <w:outlineLvl w:val="2"/>
              <w:rPr>
                <w:color w:val="000000" w:themeColor="text1"/>
              </w:rPr>
            </w:pPr>
          </w:p>
        </w:tc>
      </w:tr>
      <w:tr w14:paraId="218F3FAB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3BAD6522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060D95EF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 xml:space="preserve">Piedāvājumu iesniegšanas termiņš, kā arī pamatojums termiņa saīsinājumam, ja tāds veikts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4B" w:rsidRPr="007B0449" w:rsidP="005E72E4" w14:paraId="523D975D" w14:textId="2A2DBF28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 xml:space="preserve"> Līdz 202</w:t>
            </w:r>
            <w:r w:rsidRPr="007B0449" w:rsidR="00C958DC">
              <w:rPr>
                <w:color w:val="000000" w:themeColor="text1"/>
              </w:rPr>
              <w:t>5</w:t>
            </w:r>
            <w:r w:rsidRPr="007B0449" w:rsidR="0069611E">
              <w:rPr>
                <w:color w:val="000000" w:themeColor="text1"/>
              </w:rPr>
              <w:t xml:space="preserve">.gada </w:t>
            </w:r>
            <w:r w:rsidRPr="007B0449" w:rsidR="007B0449">
              <w:rPr>
                <w:color w:val="000000" w:themeColor="text1"/>
              </w:rPr>
              <w:t>13</w:t>
            </w:r>
            <w:r w:rsidRPr="007B0449" w:rsidR="00BD2A58">
              <w:rPr>
                <w:color w:val="000000" w:themeColor="text1"/>
              </w:rPr>
              <w:t>.</w:t>
            </w:r>
            <w:r w:rsidRPr="007B0449" w:rsidR="00E93D98">
              <w:rPr>
                <w:color w:val="000000" w:themeColor="text1"/>
              </w:rPr>
              <w:t>j</w:t>
            </w:r>
            <w:r w:rsidRPr="007B0449" w:rsidR="007B0449">
              <w:rPr>
                <w:color w:val="000000" w:themeColor="text1"/>
              </w:rPr>
              <w:t>anvārim</w:t>
            </w:r>
            <w:r w:rsidRPr="007B0449" w:rsidR="0069611E">
              <w:rPr>
                <w:color w:val="000000" w:themeColor="text1"/>
              </w:rPr>
              <w:t xml:space="preserve">, plkst. </w:t>
            </w:r>
            <w:r w:rsidRPr="007B0449" w:rsidR="009F562A">
              <w:rPr>
                <w:color w:val="000000" w:themeColor="text1"/>
              </w:rPr>
              <w:t>09</w:t>
            </w:r>
            <w:r w:rsidRPr="007B0449" w:rsidR="0069611E">
              <w:rPr>
                <w:color w:val="000000" w:themeColor="text1"/>
              </w:rPr>
              <w:t>:</w:t>
            </w:r>
            <w:r w:rsidRPr="007B0449" w:rsidR="00CD388B">
              <w:rPr>
                <w:color w:val="000000" w:themeColor="text1"/>
              </w:rPr>
              <w:t>00</w:t>
            </w:r>
            <w:r w:rsidRPr="007B0449" w:rsidR="0069611E">
              <w:rPr>
                <w:color w:val="000000" w:themeColor="text1"/>
              </w:rPr>
              <w:t>.</w:t>
            </w:r>
          </w:p>
          <w:p w:rsidR="000E704B" w:rsidRPr="007B0449" w:rsidP="005E72E4" w14:paraId="1FE4A4B4" w14:textId="77777777">
            <w:pPr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14:paraId="529067C6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0F8A5865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7B0449" w:rsidP="005E72E4" w14:paraId="496DC2ED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 xml:space="preserve">Piegādātāju nosaukumi, kuri ir iesnieguši piedāvājumus, kā arī piedāvātās cenas: </w:t>
            </w:r>
          </w:p>
          <w:p w:rsidR="000E704B" w:rsidRPr="007B0449" w:rsidP="005E72E4" w14:paraId="12DBECB2" w14:textId="77777777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49" w:rsidRPr="007B0449" w:rsidP="007B0449" w14:paraId="4E3AAC81" w14:textId="77777777">
            <w:pPr>
              <w:jc w:val="both"/>
              <w:rPr>
                <w:b/>
                <w:color w:val="000000" w:themeColor="text1"/>
              </w:rPr>
            </w:pPr>
            <w:r w:rsidRPr="007B0449">
              <w:rPr>
                <w:b/>
                <w:color w:val="000000" w:themeColor="text1"/>
              </w:rPr>
              <w:t>1.Saņemtie piedāvājumi:</w:t>
            </w:r>
          </w:p>
          <w:p w:rsidR="007B0449" w:rsidRPr="007B0449" w:rsidP="007B0449" w14:paraId="3BF8A575" w14:textId="77777777">
            <w:pPr>
              <w:jc w:val="both"/>
              <w:rPr>
                <w:b/>
                <w:color w:val="000000" w:themeColor="text1"/>
              </w:rPr>
            </w:pPr>
          </w:p>
          <w:tbl>
            <w:tblPr>
              <w:tblStyle w:val="TableGrid"/>
              <w:tblW w:w="4927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2014"/>
              <w:gridCol w:w="2501"/>
              <w:gridCol w:w="1827"/>
            </w:tblGrid>
            <w:tr w14:paraId="638B33D2" w14:textId="77777777" w:rsidTr="001F732D">
              <w:tblPrEx>
                <w:tblW w:w="4927" w:type="pc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B0449" w:rsidRPr="007B0449" w:rsidP="007B0449" w14:paraId="4CF0561D" w14:textId="77777777">
                  <w:pPr>
                    <w:jc w:val="center"/>
                    <w:rPr>
                      <w:b/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Pretendents</w:t>
                  </w: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B0449" w:rsidRPr="007B0449" w:rsidP="007B0449" w14:paraId="3B2483DB" w14:textId="77777777">
                  <w:pPr>
                    <w:jc w:val="center"/>
                    <w:rPr>
                      <w:b/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Iesniegšanas datums un laiks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B0449" w:rsidRPr="007B0449" w:rsidP="007B0449" w14:paraId="02E342ED" w14:textId="77777777">
                  <w:pPr>
                    <w:jc w:val="center"/>
                    <w:rPr>
                      <w:b/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Finanšu piedāvājums</w:t>
                  </w:r>
                </w:p>
              </w:tc>
            </w:tr>
            <w:tr w14:paraId="0F97A752" w14:textId="77777777" w:rsidTr="001F732D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6E4FE232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SIA "LC būve"</w:t>
                  </w: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09A58005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13.01.2025 plkst. 08:43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2D2CEA01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EUR 9982956.34</w:t>
                  </w:r>
                </w:p>
                <w:p w:rsidR="007B0449" w:rsidRPr="007B0449" w:rsidP="007B0449" w14:paraId="2F19E5F5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</w:tr>
            <w:tr w14:paraId="2F7400AA" w14:textId="77777777" w:rsidTr="001F732D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47FABAEC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"Personu apvienība "RTS""</w:t>
                  </w: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 xml:space="preserve"> (Personu apvienība)</w:t>
                  </w:r>
                </w:p>
                <w:p w:rsidR="007B0449" w:rsidRPr="007B0449" w:rsidP="007B0449" w14:paraId="78E1CA2B" w14:textId="77777777">
                  <w:pPr>
                    <w:spacing w:before="60" w:after="60"/>
                    <w:jc w:val="center"/>
                    <w:rPr>
                      <w:bCs/>
                      <w:i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>RTS Būve SIA</w:t>
                  </w:r>
                </w:p>
                <w:p w:rsidR="007B0449" w:rsidRPr="007B0449" w:rsidP="007B0449" w14:paraId="0915DD0B" w14:textId="77777777">
                  <w:pPr>
                    <w:spacing w:before="60" w:after="60"/>
                    <w:jc w:val="center"/>
                    <w:rPr>
                      <w:bCs/>
                      <w:i/>
                      <w:color w:val="000000" w:themeColor="text1"/>
                      <w:lang w:eastAsia="en-US"/>
                    </w:rPr>
                  </w:pPr>
                </w:p>
                <w:p w:rsidR="007B0449" w:rsidRPr="007B0449" w:rsidP="007B0449" w14:paraId="26CDA792" w14:textId="77777777">
                  <w:pPr>
                    <w:spacing w:before="60" w:after="60"/>
                    <w:jc w:val="center"/>
                    <w:rPr>
                      <w:bCs/>
                      <w:i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>Ehitusfirma</w:t>
                  </w: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 xml:space="preserve"> </w:t>
                  </w: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>Rand</w:t>
                  </w: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 xml:space="preserve"> ja </w:t>
                  </w: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>Tuulberg</w:t>
                  </w: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 xml:space="preserve"> AS</w:t>
                  </w:r>
                </w:p>
                <w:p w:rsidR="007B0449" w:rsidRPr="007B0449" w:rsidP="007B0449" w14:paraId="3AA244D6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7E379370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13.01.2025 plkst. 08:20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35203DC1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EUR 9502997.76</w:t>
                  </w:r>
                </w:p>
                <w:p w:rsidR="007B0449" w:rsidRPr="007B0449" w:rsidP="007B0449" w14:paraId="30EDD793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</w:tr>
            <w:tr w14:paraId="58AF6E08" w14:textId="77777777" w:rsidTr="001F732D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104A4091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SIA "Selva Būve"</w:t>
                  </w: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0B9BC71B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12.01.2025 plkst. 15:41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723214C6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EUR 9438937.36</w:t>
                  </w:r>
                </w:p>
                <w:p w:rsidR="007B0449" w:rsidRPr="007B0449" w:rsidP="007B0449" w14:paraId="0653D217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</w:tr>
            <w:tr w14:paraId="1C16A385" w14:textId="77777777" w:rsidTr="001F732D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5D1D1327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 xml:space="preserve">SIA </w:t>
                  </w: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Pillar</w:t>
                  </w: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 xml:space="preserve"> </w:t>
                  </w: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Contractor</w:t>
                  </w: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3F74AEBD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10.01.2025 plkst. 14:41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7A604DE4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EUR 9439393.93</w:t>
                  </w:r>
                </w:p>
                <w:p w:rsidR="007B0449" w:rsidRPr="007B0449" w:rsidP="007B0449" w14:paraId="5B991DBC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</w:tr>
            <w:tr w14:paraId="3601E27C" w14:textId="77777777" w:rsidTr="001F732D">
              <w:tblPrEx>
                <w:tblW w:w="4927" w:type="pct"/>
                <w:tblLayout w:type="fixed"/>
                <w:tblLook w:val="04A0"/>
              </w:tblPrEx>
              <w:trPr>
                <w:trHeight w:val="625"/>
              </w:trPr>
              <w:tc>
                <w:tcPr>
                  <w:tcW w:w="2868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2B8BE036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/>
                      <w:bCs/>
                      <w:color w:val="000000" w:themeColor="text1"/>
                      <w:lang w:eastAsia="en-US"/>
                    </w:rPr>
                    <w:t>Pilnsabiedrība "3A"</w:t>
                  </w: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 xml:space="preserve"> (Pilnsabiedrība)</w:t>
                  </w:r>
                </w:p>
                <w:p w:rsidR="007B0449" w:rsidRPr="007B0449" w:rsidP="007B0449" w14:paraId="3025489E" w14:textId="77777777">
                  <w:pPr>
                    <w:spacing w:before="60" w:after="60"/>
                    <w:jc w:val="center"/>
                    <w:rPr>
                      <w:bCs/>
                      <w:i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>"AB-</w:t>
                  </w: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>rent</w:t>
                  </w: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>" SIA</w:t>
                  </w:r>
                </w:p>
                <w:p w:rsidR="007B0449" w:rsidRPr="007B0449" w:rsidP="007B0449" w14:paraId="215F9670" w14:textId="77777777">
                  <w:pPr>
                    <w:spacing w:before="60" w:after="60"/>
                    <w:jc w:val="center"/>
                    <w:rPr>
                      <w:bCs/>
                      <w:i/>
                      <w:color w:val="000000" w:themeColor="text1"/>
                      <w:lang w:eastAsia="en-US"/>
                    </w:rPr>
                  </w:pPr>
                </w:p>
                <w:p w:rsidR="007B0449" w:rsidRPr="007B0449" w:rsidP="007B0449" w14:paraId="6B1B13A3" w14:textId="77777777">
                  <w:pPr>
                    <w:spacing w:before="60" w:after="60"/>
                    <w:jc w:val="center"/>
                    <w:rPr>
                      <w:bCs/>
                      <w:i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i/>
                      <w:color w:val="000000" w:themeColor="text1"/>
                      <w:lang w:eastAsia="en-US"/>
                    </w:rPr>
                    <w:t>Sabiedrība ar ierobežotu atbildību "ARGUS"</w:t>
                  </w:r>
                </w:p>
                <w:p w:rsidR="007B0449" w:rsidRPr="007B0449" w:rsidP="007B0449" w14:paraId="08CD42F6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358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458E9CD3" w14:textId="77777777">
                  <w:pPr>
                    <w:spacing w:before="60" w:after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13.01.2025 plkst. 08:45</w:t>
                  </w:r>
                </w:p>
              </w:tc>
              <w:tc>
                <w:tcPr>
                  <w:tcW w:w="259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:rsidR="007B0449" w:rsidRPr="007B0449" w:rsidP="007B0449" w14:paraId="0B23331B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val="en-US" w:eastAsia="en-US"/>
                    </w:rPr>
                  </w:pPr>
                  <w:r w:rsidRPr="007B0449">
                    <w:rPr>
                      <w:bCs/>
                      <w:color w:val="000000" w:themeColor="text1"/>
                      <w:lang w:eastAsia="en-US"/>
                    </w:rPr>
                    <w:t>EUR 8970225.65</w:t>
                  </w:r>
                </w:p>
                <w:p w:rsidR="007B0449" w:rsidRPr="007B0449" w:rsidP="007B0449" w14:paraId="606C4E3A" w14:textId="77777777">
                  <w:pPr>
                    <w:spacing w:before="60"/>
                    <w:jc w:val="center"/>
                    <w:rPr>
                      <w:bCs/>
                      <w:color w:val="000000" w:themeColor="text1"/>
                      <w:lang w:eastAsia="en-US"/>
                    </w:rPr>
                  </w:pPr>
                </w:p>
              </w:tc>
            </w:tr>
          </w:tbl>
          <w:p w:rsidR="000E704B" w:rsidRPr="007B0449" w:rsidP="003C2000" w14:paraId="6FC0CD49" w14:textId="08BC3CF5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</w:p>
        </w:tc>
      </w:tr>
      <w:tr w14:paraId="655A7E57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08E9F352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122842D8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Piedāvājumu atvēršanas vieta, datums un laiks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D1" w:rsidRPr="007B0449" w:rsidP="003C2000" w14:paraId="2D9918D5" w14:textId="42E385A4">
            <w:pPr>
              <w:spacing w:line="256" w:lineRule="auto"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Elektronisko Iepirkumu s</w:t>
            </w:r>
            <w:r w:rsidRPr="007B0449" w:rsidR="00CD388B">
              <w:rPr>
                <w:color w:val="000000" w:themeColor="text1"/>
              </w:rPr>
              <w:t>istēma</w:t>
            </w:r>
            <w:r w:rsidRPr="007B0449" w:rsidR="0069611E">
              <w:rPr>
                <w:color w:val="000000" w:themeColor="text1"/>
              </w:rPr>
              <w:t xml:space="preserve"> </w:t>
            </w:r>
            <w:hyperlink w:history="1">
              <w:r w:rsidRPr="007B0449" w:rsidR="00CD388B">
                <w:rPr>
                  <w:rStyle w:val="Hyperlink"/>
                  <w:color w:val="000000" w:themeColor="text1"/>
                </w:rPr>
                <w:t xml:space="preserve">www.eis.gov.lv </w:t>
              </w:r>
            </w:hyperlink>
            <w:r w:rsidRPr="007B0449" w:rsidR="002628C3">
              <w:rPr>
                <w:color w:val="000000" w:themeColor="text1"/>
              </w:rPr>
              <w:t>e-</w:t>
            </w:r>
            <w:r w:rsidRPr="007B0449" w:rsidR="0069611E">
              <w:rPr>
                <w:color w:val="000000" w:themeColor="text1"/>
              </w:rPr>
              <w:t>konkursu</w:t>
            </w:r>
            <w:r w:rsidRPr="007B0449" w:rsidR="0069611E">
              <w:rPr>
                <w:color w:val="000000" w:themeColor="text1"/>
                <w:spacing w:val="-4"/>
              </w:rPr>
              <w:t xml:space="preserve"> </w:t>
            </w:r>
            <w:r w:rsidRPr="007B0449" w:rsidR="00CD388B">
              <w:rPr>
                <w:color w:val="000000" w:themeColor="text1"/>
              </w:rPr>
              <w:t>apakšsistēma</w:t>
            </w:r>
            <w:r w:rsidRPr="007B0449" w:rsidR="00086EA4">
              <w:rPr>
                <w:color w:val="000000" w:themeColor="text1"/>
              </w:rPr>
              <w:t xml:space="preserve">, </w:t>
            </w:r>
            <w:r w:rsidRPr="007B0449" w:rsidR="00790DC3">
              <w:rPr>
                <w:color w:val="000000" w:themeColor="text1"/>
              </w:rPr>
              <w:t>202</w:t>
            </w:r>
            <w:r w:rsidRPr="007B0449" w:rsidR="00C958DC">
              <w:rPr>
                <w:color w:val="000000" w:themeColor="text1"/>
              </w:rPr>
              <w:t>5</w:t>
            </w:r>
            <w:r w:rsidRPr="007B0449" w:rsidR="0069611E">
              <w:rPr>
                <w:color w:val="000000" w:themeColor="text1"/>
              </w:rPr>
              <w:t xml:space="preserve">.gada </w:t>
            </w:r>
            <w:r w:rsidRPr="007B0449" w:rsidR="007B0449">
              <w:rPr>
                <w:color w:val="000000" w:themeColor="text1"/>
              </w:rPr>
              <w:t>13</w:t>
            </w:r>
            <w:r w:rsidRPr="007B0449" w:rsidR="009C06EF">
              <w:rPr>
                <w:color w:val="000000" w:themeColor="text1"/>
              </w:rPr>
              <w:t>.</w:t>
            </w:r>
            <w:r w:rsidRPr="007B0449" w:rsidR="00E93D98">
              <w:rPr>
                <w:color w:val="000000" w:themeColor="text1"/>
              </w:rPr>
              <w:t>j</w:t>
            </w:r>
            <w:r w:rsidRPr="007B0449" w:rsidR="007B0449">
              <w:rPr>
                <w:color w:val="000000" w:themeColor="text1"/>
              </w:rPr>
              <w:t>anvāris</w:t>
            </w:r>
            <w:r w:rsidRPr="007B0449" w:rsidR="0069611E">
              <w:rPr>
                <w:color w:val="000000" w:themeColor="text1"/>
              </w:rPr>
              <w:t xml:space="preserve">, plkst. </w:t>
            </w:r>
            <w:r w:rsidRPr="007B0449" w:rsidR="003C2000">
              <w:rPr>
                <w:color w:val="000000" w:themeColor="text1"/>
              </w:rPr>
              <w:t>1</w:t>
            </w:r>
            <w:r w:rsidRPr="007B0449" w:rsidR="00E93D98">
              <w:rPr>
                <w:color w:val="000000" w:themeColor="text1"/>
              </w:rPr>
              <w:t>3</w:t>
            </w:r>
            <w:r w:rsidRPr="007B0449" w:rsidR="0069611E">
              <w:rPr>
                <w:color w:val="000000" w:themeColor="text1"/>
              </w:rPr>
              <w:t>:</w:t>
            </w:r>
            <w:r w:rsidRPr="007B0449" w:rsidR="007B0449">
              <w:rPr>
                <w:color w:val="000000" w:themeColor="text1"/>
              </w:rPr>
              <w:t>00</w:t>
            </w:r>
            <w:r w:rsidRPr="007B0449" w:rsidR="0069611E">
              <w:rPr>
                <w:color w:val="000000" w:themeColor="text1"/>
              </w:rPr>
              <w:t>.</w:t>
            </w:r>
          </w:p>
        </w:tc>
      </w:tr>
      <w:bookmarkEnd w:id="0"/>
      <w:tr w14:paraId="2E02AFF4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7B0449" w:rsidP="005E72E4" w14:paraId="5BADBD13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04B" w:rsidRPr="007B0449" w:rsidP="005E72E4" w14:paraId="333B6A34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C3" w:rsidRPr="007B0449" w:rsidP="009B6F62" w14:paraId="096620BD" w14:textId="6DC7040D">
            <w:pPr>
              <w:jc w:val="center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-</w:t>
            </w:r>
          </w:p>
        </w:tc>
      </w:tr>
      <w:tr w14:paraId="43843BAF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3824ED72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7BB60507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Informācija (ja tā ir zināma) par to iepirkuma līguma vai vispārīgās vienošanās daļu, kuru izraudzītais piegādātājs plānojis nodot apakšuzņēmējiem, kā arī apakšuzņēmēju nosaukumi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D1" w:rsidRPr="007B0449" w:rsidP="00320167" w14:paraId="2ED5407E" w14:textId="481737C3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7B0449">
              <w:rPr>
                <w:rFonts w:eastAsia="Calibri"/>
                <w:bCs/>
                <w:color w:val="000000" w:themeColor="text1"/>
              </w:rPr>
              <w:t>-</w:t>
            </w:r>
          </w:p>
          <w:p w:rsidR="000E704B" w:rsidRPr="007B0449" w:rsidP="004A56D1" w14:paraId="10EBDCD9" w14:textId="4617EEA7">
            <w:pPr>
              <w:suppressAutoHyphens/>
              <w:rPr>
                <w:bCs/>
                <w:color w:val="000000" w:themeColor="text1"/>
              </w:rPr>
            </w:pPr>
          </w:p>
        </w:tc>
      </w:tr>
      <w:tr w14:paraId="738FF426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2F29406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6F256FC9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Pamatojums lēmumam par katru noraidīto kandidātu un pretendentu, kā arī par katru iepirkuma procedūras dokumentiem neatbilstošu pieteikumu un piedāvājumu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99" w:rsidRPr="007B0449" w:rsidP="00E93D98" w14:paraId="62AF20F3" w14:textId="65A2B616">
            <w:pPr>
              <w:jc w:val="center"/>
              <w:rPr>
                <w:bCs/>
                <w:color w:val="000000" w:themeColor="text1"/>
              </w:rPr>
            </w:pPr>
            <w:r w:rsidRPr="007B0449">
              <w:rPr>
                <w:color w:val="000000" w:themeColor="text1"/>
              </w:rPr>
              <w:t>-</w:t>
            </w:r>
          </w:p>
        </w:tc>
      </w:tr>
      <w:tr w14:paraId="4ACC8607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749648E4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4775308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Ja piedāvājumu iesniedzis tikai viens piegādātājs, – pamatojums iepirkuma procedūras nepārtraukšanai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9D30DD" w14:paraId="30B92BA7" w14:textId="4608C34D">
            <w:pPr>
              <w:jc w:val="center"/>
              <w:rPr>
                <w:rFonts w:eastAsiaTheme="minorHAnsi" w:cstheme="minorBidi"/>
                <w:color w:val="000000" w:themeColor="text1"/>
              </w:rPr>
            </w:pPr>
            <w:r w:rsidRPr="007B0449">
              <w:rPr>
                <w:rFonts w:eastAsiaTheme="minorHAnsi" w:cstheme="minorBidi"/>
                <w:color w:val="000000" w:themeColor="text1"/>
              </w:rPr>
              <w:t>-</w:t>
            </w:r>
          </w:p>
        </w:tc>
      </w:tr>
      <w:tr w14:paraId="1A7EE6F0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233E84A6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3073A06F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Lēmuma pamatojums, ja iepirkuma komisija pieņēmusi lēmumu pārtraukt vai izbeigt iepirkuma procedūru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3A7599" w14:paraId="5EDE8AC7" w14:textId="2A967B61">
            <w:pPr>
              <w:spacing w:after="120"/>
              <w:contextualSpacing/>
              <w:jc w:val="both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 xml:space="preserve">17.1. </w:t>
            </w:r>
            <w:r w:rsidRPr="007B0449">
              <w:rPr>
                <w:color w:val="000000" w:themeColor="text1"/>
              </w:rPr>
              <w:t xml:space="preserve">Pamatojoties uz Ministru kabineta 2017. gada 28. februāra noteikumu Nr.107 “Iepirkuma procedūru un metu konkursu norises kārtība” 230. punktu un atklāta konkursa nolikuma 38.5 punktu, </w:t>
            </w:r>
            <w:r w:rsidRPr="007B0449">
              <w:rPr>
                <w:color w:val="000000" w:themeColor="text1"/>
              </w:rPr>
              <w:t xml:space="preserve">Iepirkumu komisija pieņēma lēmumu </w:t>
            </w:r>
            <w:r w:rsidRPr="007B0449">
              <w:rPr>
                <w:color w:val="000000" w:themeColor="text1"/>
              </w:rPr>
              <w:t>pārtraukt atklātu konkursu “</w:t>
            </w:r>
            <w:r w:rsidRPr="007B0449">
              <w:rPr>
                <w:color w:val="000000" w:themeColor="text1"/>
                <w:lang w:eastAsia="ar-SA"/>
              </w:rPr>
              <w:t>Būvdarbu veikšana jaunas pirmsskolas izglītības iestādei Titurgā, Baložu pilsētā, Ķekavas novadā</w:t>
            </w:r>
            <w:r w:rsidRPr="007B0449">
              <w:rPr>
                <w:color w:val="000000" w:themeColor="text1"/>
              </w:rPr>
              <w:t xml:space="preserve">”, ID Nr. ĶNP 2024/76 </w:t>
            </w:r>
            <w:r w:rsidRPr="007B0449">
              <w:rPr>
                <w:bCs/>
                <w:color w:val="000000" w:themeColor="text1"/>
              </w:rPr>
              <w:t>objektīvu iemeslu dēļ (</w:t>
            </w:r>
            <w:r w:rsidRPr="007B0449">
              <w:rPr>
                <w:color w:val="000000" w:themeColor="text1"/>
              </w:rPr>
              <w:t>2025. gada 24.jūlija Domes sēdes lēmums Nr. 34 (protokols Nr. 3/2025)</w:t>
            </w:r>
            <w:r w:rsidRPr="007B0449">
              <w:rPr>
                <w:bCs/>
                <w:color w:val="000000" w:themeColor="text1"/>
              </w:rPr>
              <w:t>)</w:t>
            </w:r>
            <w:r w:rsidRPr="007B0449">
              <w:rPr>
                <w:bCs/>
                <w:color w:val="000000" w:themeColor="text1"/>
              </w:rPr>
              <w:t>.</w:t>
            </w:r>
          </w:p>
        </w:tc>
      </w:tr>
      <w:tr w14:paraId="5E00BD97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116E3538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BFC6961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Piedāvājuma noraidīšanas pamatojums, ja iepirkuma komisija atzinusi piedāvājumu par nepamatoti lētu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5172CB" w14:paraId="2D638562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lang w:eastAsia="en-US"/>
              </w:rPr>
            </w:pPr>
            <w:r w:rsidRPr="007B0449">
              <w:rPr>
                <w:color w:val="000000" w:themeColor="text1"/>
                <w:lang w:eastAsia="en-US"/>
              </w:rPr>
              <w:t>-</w:t>
            </w:r>
          </w:p>
        </w:tc>
      </w:tr>
      <w:tr w14:paraId="5DA636E3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5D764483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1D2F3CB2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5172CB" w14:paraId="383829BE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lang w:eastAsia="en-US"/>
              </w:rPr>
            </w:pPr>
            <w:r w:rsidRPr="007B0449">
              <w:rPr>
                <w:color w:val="000000" w:themeColor="text1"/>
                <w:lang w:eastAsia="en-US"/>
              </w:rPr>
              <w:t>-</w:t>
            </w:r>
          </w:p>
        </w:tc>
      </w:tr>
      <w:tr w14:paraId="4176E567" w14:textId="77777777" w:rsidTr="00821DF1">
        <w:tblPrEx>
          <w:tblW w:w="10349" w:type="dxa"/>
          <w:tblInd w:w="-431" w:type="dxa"/>
          <w:tblLayout w:type="fixed"/>
          <w:tblLook w:val="01E0"/>
        </w:tblPrEx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4C948CA3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704B" w:rsidRPr="007B0449" w:rsidP="005E72E4" w14:paraId="79E431D0" w14:textId="77777777">
            <w:pPr>
              <w:spacing w:line="256" w:lineRule="auto"/>
              <w:rPr>
                <w:color w:val="000000" w:themeColor="text1"/>
              </w:rPr>
            </w:pPr>
            <w:r w:rsidRPr="007B0449">
              <w:rPr>
                <w:color w:val="000000" w:themeColor="text1"/>
              </w:rPr>
              <w:t>Konstatētie interešu konflikti un pasākumi, kas veikti to novēršanai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4B" w:rsidRPr="007B0449" w:rsidP="005172CB" w14:paraId="4257E848" w14:textId="77777777">
            <w:pPr>
              <w:pStyle w:val="NormalWeb"/>
              <w:spacing w:before="0" w:beforeAutospacing="0" w:after="0" w:afterAutospacing="0" w:line="256" w:lineRule="auto"/>
              <w:jc w:val="center"/>
              <w:rPr>
                <w:i/>
                <w:color w:val="000000" w:themeColor="text1"/>
                <w:lang w:eastAsia="en-US"/>
              </w:rPr>
            </w:pPr>
            <w:r w:rsidRPr="007B0449">
              <w:rPr>
                <w:i/>
                <w:color w:val="000000" w:themeColor="text1"/>
                <w:lang w:eastAsia="en-US"/>
              </w:rPr>
              <w:t>-</w:t>
            </w:r>
          </w:p>
        </w:tc>
      </w:tr>
    </w:tbl>
    <w:p w:rsidR="000E704B" w:rsidRPr="007B0449" w:rsidP="000E704B" w14:paraId="094B72B1" w14:textId="77777777">
      <w:pPr>
        <w:rPr>
          <w:color w:val="000000" w:themeColor="text1"/>
        </w:rPr>
      </w:pPr>
    </w:p>
    <w:p w:rsidR="000E704B" w:rsidRPr="007B0449" w:rsidP="000E704B" w14:paraId="2E7BB4B6" w14:textId="77777777">
      <w:pPr>
        <w:jc w:val="both"/>
        <w:rPr>
          <w:b/>
          <w:bCs/>
          <w:color w:val="000000" w:themeColor="text1"/>
        </w:rPr>
      </w:pPr>
    </w:p>
    <w:p w:rsidR="000E704B" w:rsidRPr="007B0449" w:rsidP="000E704B" w14:paraId="5AD07DBC" w14:textId="77777777">
      <w:pPr>
        <w:jc w:val="both"/>
        <w:rPr>
          <w:b/>
          <w:bCs/>
          <w:color w:val="000000" w:themeColor="text1"/>
        </w:rPr>
      </w:pPr>
    </w:p>
    <w:p w:rsidR="000E704B" w:rsidRPr="007B0449" w:rsidP="000E704B" w14:paraId="0B748A6A" w14:textId="77777777">
      <w:pPr>
        <w:tabs>
          <w:tab w:val="left" w:pos="5954"/>
        </w:tabs>
        <w:rPr>
          <w:color w:val="000000" w:themeColor="text1"/>
        </w:rPr>
      </w:pPr>
      <w:r w:rsidRPr="007B0449">
        <w:rPr>
          <w:color w:val="000000" w:themeColor="text1"/>
        </w:rPr>
        <w:t>Iepirkumu komisijas priekšsēdētājs</w:t>
      </w:r>
      <w:r w:rsidRPr="007B0449">
        <w:rPr>
          <w:color w:val="000000" w:themeColor="text1"/>
        </w:rPr>
        <w:tab/>
      </w:r>
      <w:r w:rsidRPr="007B0449" w:rsidR="00B267CE">
        <w:rPr>
          <w:color w:val="000000" w:themeColor="text1"/>
        </w:rPr>
        <w:t>(*paraksts</w:t>
      </w:r>
      <w:r w:rsidRPr="007B0449">
        <w:rPr>
          <w:color w:val="000000" w:themeColor="text1"/>
        </w:rPr>
        <w:t xml:space="preserve">)   </w:t>
      </w:r>
      <w:r w:rsidRPr="007B0449" w:rsidR="00293157">
        <w:rPr>
          <w:color w:val="000000" w:themeColor="text1"/>
        </w:rPr>
        <w:t>R.</w:t>
      </w:r>
      <w:r w:rsidRPr="007B0449" w:rsidR="008D573F">
        <w:rPr>
          <w:color w:val="000000" w:themeColor="text1"/>
        </w:rPr>
        <w:t xml:space="preserve"> </w:t>
      </w:r>
      <w:r w:rsidRPr="007B0449" w:rsidR="00293157">
        <w:rPr>
          <w:color w:val="000000" w:themeColor="text1"/>
        </w:rPr>
        <w:t>Nitišs</w:t>
      </w:r>
    </w:p>
    <w:p w:rsidR="000E704B" w:rsidRPr="007B0449" w:rsidP="000E704B" w14:paraId="10EEB451" w14:textId="77777777">
      <w:pPr>
        <w:rPr>
          <w:color w:val="000000" w:themeColor="text1"/>
        </w:rPr>
      </w:pPr>
    </w:p>
    <w:p w:rsidR="00E40D0D" w:rsidRPr="007B0449" w14:paraId="3088368F" w14:textId="77777777">
      <w:pPr>
        <w:rPr>
          <w:color w:val="000000" w:themeColor="text1"/>
        </w:rPr>
      </w:pPr>
    </w:p>
    <w:sectPr w:rsidSect="00DF798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Dutch TL"/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79C" w:rsidRPr="0092779C" w:rsidP="0092779C" w14:paraId="4FC2B14E" w14:textId="77777777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79C" w:rsidP="0092779C" w14:paraId="46AC5709" w14:textId="77777777">
    <w:pPr>
      <w:pStyle w:val="Footer"/>
      <w:jc w:val="center"/>
    </w:pPr>
    <w:r>
      <w:t>*</w:t>
    </w:r>
    <w:r w:rsidRPr="002412E9">
      <w:t>ŠIS DOKUMENTS IR ELEKTRONISKI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450" w:rsidP="00710450" w14:paraId="1316FB4F" w14:textId="77777777">
    <w:pPr>
      <w:pStyle w:val="Header"/>
      <w:tabs>
        <w:tab w:val="left" w:pos="3396"/>
        <w:tab w:val="clear" w:pos="4153"/>
        <w:tab w:val="clear" w:pos="8306"/>
        <w:tab w:val="left" w:pos="8647"/>
        <w:tab w:val="lef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450" w:rsidRPr="00985B68" w:rsidP="00710450" w14:paraId="04231E17" w14:textId="77777777">
    <w:pPr>
      <w:ind w:left="1843" w:right="991"/>
      <w:jc w:val="center"/>
      <w:rPr>
        <w:b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17145</wp:posOffset>
          </wp:positionV>
          <wp:extent cx="769620" cy="914400"/>
          <wp:effectExtent l="0" t="0" r="0" b="0"/>
          <wp:wrapNone/>
          <wp:docPr id="3" name="Picture 3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zins keka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68">
      <w:rPr>
        <w:b/>
        <w:sz w:val="28"/>
        <w:szCs w:val="28"/>
      </w:rPr>
      <w:t>ĶEKAVAS NOVADA PAŠVALDĪBA</w:t>
    </w:r>
  </w:p>
  <w:p w:rsidR="00710450" w:rsidRPr="00985B68" w:rsidP="00710450" w14:paraId="5246156C" w14:textId="77777777">
    <w:pPr>
      <w:ind w:left="1843" w:right="991"/>
      <w:jc w:val="center"/>
      <w:rPr>
        <w:b/>
        <w:sz w:val="28"/>
        <w:szCs w:val="28"/>
      </w:rPr>
    </w:pPr>
    <w:r w:rsidRPr="00985B68">
      <w:rPr>
        <w:b/>
        <w:sz w:val="28"/>
        <w:szCs w:val="28"/>
      </w:rPr>
      <w:t>IEPIRKUMU KOMISIJA</w:t>
    </w:r>
  </w:p>
  <w:p w:rsidR="00710450" w:rsidRPr="00985B68" w:rsidP="00710450" w14:paraId="65B0AB7F" w14:textId="77777777">
    <w:pPr>
      <w:ind w:left="1843" w:right="991"/>
      <w:jc w:val="center"/>
      <w:rPr>
        <w:sz w:val="16"/>
        <w:szCs w:val="16"/>
      </w:rPr>
    </w:pPr>
  </w:p>
  <w:p w:rsidR="00710450" w:rsidP="00710450" w14:paraId="45B00A1E" w14:textId="77777777">
    <w:pPr>
      <w:ind w:left="1843" w:right="452"/>
      <w:jc w:val="center"/>
      <w:rPr>
        <w:sz w:val="20"/>
      </w:rPr>
    </w:pPr>
    <w:r>
      <w:rPr>
        <w:sz w:val="20"/>
      </w:rPr>
      <w:t>Gaismas iela 19 k-9-1, Ķekava, Ķekavas pagasts, Ķekavas novads, LV-2123,</w:t>
    </w:r>
  </w:p>
  <w:p w:rsidR="00710450" w:rsidP="00710450" w14:paraId="0D80F8B8" w14:textId="77777777">
    <w:pPr>
      <w:ind w:left="1843" w:right="991"/>
      <w:jc w:val="center"/>
    </w:pPr>
    <w:r>
      <w:rPr>
        <w:sz w:val="20"/>
      </w:rPr>
      <w:t xml:space="preserve">tālrunis 67935803, e-pasts: </w:t>
    </w:r>
    <w:hyperlink r:id="rId2" w:history="1">
      <w:r w:rsidRPr="00D523AC">
        <w:rPr>
          <w:rStyle w:val="Hyperlink"/>
          <w:sz w:val="20"/>
        </w:rPr>
        <w:t>novads@kekava.lv</w:t>
      </w:r>
    </w:hyperlink>
  </w:p>
  <w:p w:rsidR="00710450" w:rsidRPr="00985B68" w:rsidP="00710450" w14:paraId="27D259D3" w14:textId="77777777">
    <w:pPr>
      <w:ind w:left="1843" w:right="991"/>
      <w:jc w:val="center"/>
      <w:rPr>
        <w:sz w:val="8"/>
        <w:szCs w:val="8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142874</wp:posOffset>
              </wp:positionV>
              <wp:extent cx="4229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1pt,11.25pt" to="414pt,11.25pt" strokeweight="1pt"/>
          </w:pict>
        </mc:Fallback>
      </mc:AlternateContent>
    </w:r>
  </w:p>
  <w:p w:rsidR="00710450" w:rsidRPr="00985B68" w:rsidP="00710450" w14:paraId="4BCCC938" w14:textId="77777777">
    <w:pPr>
      <w:ind w:left="1843" w:right="991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63D08FF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5" w:hanging="1800"/>
      </w:pPr>
    </w:lvl>
  </w:abstractNum>
  <w:abstractNum w:abstractNumId="1">
    <w:nsid w:val="00000003"/>
    <w:multiLevelType w:val="multilevel"/>
    <w:tmpl w:val="FFAAB978"/>
    <w:name w:val="WW8Num3"/>
    <w:lvl w:ilvl="0">
      <w:start w:val="3"/>
      <w:numFmt w:val="decimal"/>
      <w:lvlText w:val="%1."/>
      <w:lvlJc w:val="left"/>
      <w:pPr>
        <w:tabs>
          <w:tab w:val="num" w:pos="380"/>
        </w:tabs>
        <w:ind w:left="380" w:hanging="3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604F20"/>
    <w:multiLevelType w:val="multilevel"/>
    <w:tmpl w:val="F000BC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06004EC4"/>
    <w:multiLevelType w:val="multilevel"/>
    <w:tmpl w:val="C6263FB4"/>
    <w:lvl w:ilvl="0">
      <w:start w:val="1"/>
      <w:numFmt w:val="decimal"/>
      <w:pStyle w:val="1pielikums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08450165"/>
    <w:multiLevelType w:val="multilevel"/>
    <w:tmpl w:val="64DCD2E8"/>
    <w:lvl w:ilvl="0">
      <w:start w:val="1"/>
      <w:numFmt w:val="decimal"/>
      <w:pStyle w:val="Style1111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BD3783"/>
    <w:multiLevelType w:val="multilevel"/>
    <w:tmpl w:val="AF3E9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DD61016"/>
    <w:multiLevelType w:val="multilevel"/>
    <w:tmpl w:val="2D94F376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1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lv-LV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184EB6"/>
    <w:multiLevelType w:val="multilevel"/>
    <w:tmpl w:val="DD9E98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224EB4"/>
    <w:multiLevelType w:val="multilevel"/>
    <w:tmpl w:val="716E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5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2DD20409"/>
    <w:multiLevelType w:val="multilevel"/>
    <w:tmpl w:val="E0EEC5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0043F69"/>
    <w:multiLevelType w:val="multilevel"/>
    <w:tmpl w:val="D8D855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27F6862"/>
    <w:multiLevelType w:val="hybridMultilevel"/>
    <w:tmpl w:val="692AD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124395"/>
    <w:multiLevelType w:val="multilevel"/>
    <w:tmpl w:val="F550C896"/>
    <w:lvl w:ilvl="0">
      <w:start w:val="1"/>
      <w:numFmt w:val="decimal"/>
      <w:lvlText w:val="%1."/>
      <w:lvlJc w:val="left"/>
      <w:pPr>
        <w:tabs>
          <w:tab w:val="num" w:pos="8571"/>
        </w:tabs>
        <w:ind w:left="929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571"/>
        </w:tabs>
        <w:ind w:left="100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571"/>
        </w:tabs>
        <w:ind w:left="107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71"/>
        </w:tabs>
        <w:ind w:left="114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8571"/>
        </w:tabs>
        <w:ind w:left="121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8571"/>
        </w:tabs>
        <w:ind w:left="128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71"/>
        </w:tabs>
        <w:ind w:left="136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571"/>
        </w:tabs>
        <w:ind w:left="143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571"/>
        </w:tabs>
        <w:ind w:left="15051" w:hanging="180"/>
      </w:pPr>
      <w:rPr>
        <w:rFonts w:cs="Times New Roman"/>
      </w:rPr>
    </w:lvl>
  </w:abstractNum>
  <w:abstractNum w:abstractNumId="14">
    <w:nsid w:val="38C776A2"/>
    <w:multiLevelType w:val="multilevel"/>
    <w:tmpl w:val="DA14D2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E361E2"/>
    <w:multiLevelType w:val="multilevel"/>
    <w:tmpl w:val="D5E44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1">
    <w:nsid w:val="4C3D775C"/>
    <w:multiLevelType w:val="multilevel"/>
    <w:tmpl w:val="91F61458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tabula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A767113"/>
    <w:multiLevelType w:val="multilevel"/>
    <w:tmpl w:val="3490E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1">
    <w:nsid w:val="71FC1D20"/>
    <w:multiLevelType w:val="hybridMultilevel"/>
    <w:tmpl w:val="117AC32C"/>
    <w:lvl w:ilvl="0">
      <w:start w:val="1"/>
      <w:numFmt w:val="decimal"/>
      <w:lvlText w:val="%1. pielikums"/>
      <w:lvlJc w:val="left"/>
      <w:pPr>
        <w:ind w:left="957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299" w:hanging="360"/>
      </w:p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1">
    <w:nsid w:val="734447CB"/>
    <w:multiLevelType w:val="multilevel"/>
    <w:tmpl w:val="1D98A5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1">
    <w:nsid w:val="74177A25"/>
    <w:multiLevelType w:val="hybridMultilevel"/>
    <w:tmpl w:val="7402F39E"/>
    <w:lvl w:ilvl="0">
      <w:start w:val="1"/>
      <w:numFmt w:val="decimal"/>
      <w:pStyle w:val="TSnumercij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1">
    <w:nsid w:val="7E7B1378"/>
    <w:multiLevelType w:val="multilevel"/>
    <w:tmpl w:val="C042311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vlgv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E960E16"/>
    <w:multiLevelType w:val="multilevel"/>
    <w:tmpl w:val="3A2AEB1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2127119182">
    <w:abstractNumId w:val="20"/>
  </w:num>
  <w:num w:numId="2" w16cid:durableId="641925541">
    <w:abstractNumId w:val="16"/>
  </w:num>
  <w:num w:numId="3" w16cid:durableId="1200361421">
    <w:abstractNumId w:val="16"/>
  </w:num>
  <w:num w:numId="4" w16cid:durableId="2056461846">
    <w:abstractNumId w:val="16"/>
  </w:num>
  <w:num w:numId="5" w16cid:durableId="2083485223">
    <w:abstractNumId w:val="4"/>
  </w:num>
  <w:num w:numId="6" w16cid:durableId="791022600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631977919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265507139">
    <w:abstractNumId w:val="16"/>
  </w:num>
  <w:num w:numId="9" w16cid:durableId="700084280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0" w16cid:durableId="2050955494">
    <w:abstractNumId w:val="18"/>
  </w:num>
  <w:num w:numId="11" w16cid:durableId="1167817927">
    <w:abstractNumId w:val="22"/>
  </w:num>
  <w:num w:numId="12" w16cid:durableId="1114246200">
    <w:abstractNumId w:val="7"/>
  </w:num>
  <w:num w:numId="13" w16cid:durableId="1495220722">
    <w:abstractNumId w:val="7"/>
  </w:num>
  <w:num w:numId="14" w16cid:durableId="1975403682">
    <w:abstractNumId w:val="21"/>
  </w:num>
  <w:num w:numId="15" w16cid:durableId="995450384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 w16cid:durableId="612437739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1328360446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685908950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20649915">
    <w:abstractNumId w:val="19"/>
  </w:num>
  <w:num w:numId="20" w16cid:durableId="137649223">
    <w:abstractNumId w:val="19"/>
  </w:num>
  <w:num w:numId="21" w16cid:durableId="1285425630">
    <w:abstractNumId w:val="19"/>
  </w:num>
  <w:num w:numId="22" w16cid:durableId="1131171625">
    <w:abstractNumId w:val="19"/>
  </w:num>
  <w:num w:numId="23" w16cid:durableId="356741226">
    <w:abstractNumId w:val="19"/>
  </w:num>
  <w:num w:numId="24" w16cid:durableId="1817843734">
    <w:abstractNumId w:val="20"/>
  </w:num>
  <w:num w:numId="25" w16cid:durableId="100804230">
    <w:abstractNumId w:val="16"/>
  </w:num>
  <w:num w:numId="26" w16cid:durableId="1004209524">
    <w:abstractNumId w:val="16"/>
  </w:num>
  <w:num w:numId="27" w16cid:durableId="62996833">
    <w:abstractNumId w:val="16"/>
  </w:num>
  <w:num w:numId="28" w16cid:durableId="323631514">
    <w:abstractNumId w:val="4"/>
  </w:num>
  <w:num w:numId="29" w16cid:durableId="1688824492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1335307263">
    <w:abstractNumId w:val="3"/>
    <w:lvlOverride w:ilvl="0">
      <w:lvl w:ilvl="0">
        <w:start w:val="1"/>
        <w:numFmt w:val="decimal"/>
        <w:pStyle w:val="1pielikums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abulai"/>
        <w:lvlText w:val="3.3.%3."/>
        <w:lvlJc w:val="left"/>
        <w:pPr>
          <w:ind w:left="646" w:hanging="504"/>
        </w:pPr>
        <w:rPr>
          <w:rFonts w:ascii="Times New Roman" w:hAnsi="Times New Roman"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tabulai2"/>
        <w:lvlText w:val="3.3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1402603122">
    <w:abstractNumId w:val="16"/>
  </w:num>
  <w:num w:numId="32" w16cid:durableId="134954052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576" w:firstLine="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tabs>
            <w:tab w:val="num" w:pos="698"/>
          </w:tabs>
          <w:ind w:left="567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tabs>
            <w:tab w:val="num" w:pos="510"/>
          </w:tabs>
          <w:ind w:left="240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auto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2073772861">
    <w:abstractNumId w:val="18"/>
  </w:num>
  <w:num w:numId="34" w16cid:durableId="1220167481">
    <w:abstractNumId w:val="22"/>
  </w:num>
  <w:num w:numId="35" w16cid:durableId="674767403">
    <w:abstractNumId w:val="7"/>
  </w:num>
  <w:num w:numId="36" w16cid:durableId="1864200831">
    <w:abstractNumId w:val="7"/>
  </w:num>
  <w:num w:numId="37" w16cid:durableId="763304540">
    <w:abstractNumId w:val="21"/>
  </w:num>
  <w:num w:numId="38" w16cid:durableId="237524363">
    <w:abstractNumId w:val="2"/>
  </w:num>
  <w:num w:numId="39" w16cid:durableId="1091124317">
    <w:abstractNumId w:val="9"/>
  </w:num>
  <w:num w:numId="40" w16cid:durableId="258098597">
    <w:abstractNumId w:val="0"/>
  </w:num>
  <w:num w:numId="41" w16cid:durableId="685137955">
    <w:abstractNumId w:val="5"/>
  </w:num>
  <w:num w:numId="42" w16cid:durableId="562176295">
    <w:abstractNumId w:val="8"/>
  </w:num>
  <w:num w:numId="43" w16cid:durableId="1240676920">
    <w:abstractNumId w:val="17"/>
  </w:num>
  <w:num w:numId="44" w16cid:durableId="1164128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04255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760554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1078202">
    <w:abstractNumId w:val="10"/>
  </w:num>
  <w:num w:numId="48" w16cid:durableId="1922526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0149443">
    <w:abstractNumId w:val="15"/>
  </w:num>
  <w:num w:numId="50" w16cid:durableId="79106985">
    <w:abstractNumId w:val="23"/>
  </w:num>
  <w:num w:numId="51" w16cid:durableId="1465781314">
    <w:abstractNumId w:val="11"/>
  </w:num>
  <w:num w:numId="52" w16cid:durableId="1707942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4B"/>
    <w:rsid w:val="00002666"/>
    <w:rsid w:val="00005540"/>
    <w:rsid w:val="00020AAC"/>
    <w:rsid w:val="00025F01"/>
    <w:rsid w:val="0002764A"/>
    <w:rsid w:val="000308F6"/>
    <w:rsid w:val="00040124"/>
    <w:rsid w:val="00046BB4"/>
    <w:rsid w:val="00070E9A"/>
    <w:rsid w:val="00081895"/>
    <w:rsid w:val="00086EA4"/>
    <w:rsid w:val="00091D89"/>
    <w:rsid w:val="0009333E"/>
    <w:rsid w:val="000A1939"/>
    <w:rsid w:val="000A5CB2"/>
    <w:rsid w:val="000C0497"/>
    <w:rsid w:val="000D1B05"/>
    <w:rsid w:val="000E264F"/>
    <w:rsid w:val="000E704B"/>
    <w:rsid w:val="0012486F"/>
    <w:rsid w:val="00125289"/>
    <w:rsid w:val="0013129F"/>
    <w:rsid w:val="00136085"/>
    <w:rsid w:val="0014012D"/>
    <w:rsid w:val="00141220"/>
    <w:rsid w:val="00144C28"/>
    <w:rsid w:val="001453AF"/>
    <w:rsid w:val="00150FA3"/>
    <w:rsid w:val="00162A1D"/>
    <w:rsid w:val="00184BC6"/>
    <w:rsid w:val="00187E98"/>
    <w:rsid w:val="001C019E"/>
    <w:rsid w:val="001D3AE8"/>
    <w:rsid w:val="001E16E1"/>
    <w:rsid w:val="001E4BBC"/>
    <w:rsid w:val="001F0046"/>
    <w:rsid w:val="002000A3"/>
    <w:rsid w:val="00207014"/>
    <w:rsid w:val="00210C53"/>
    <w:rsid w:val="00213DED"/>
    <w:rsid w:val="00225028"/>
    <w:rsid w:val="002275B1"/>
    <w:rsid w:val="00227A72"/>
    <w:rsid w:val="002412E9"/>
    <w:rsid w:val="00245FAB"/>
    <w:rsid w:val="002463A6"/>
    <w:rsid w:val="002465E7"/>
    <w:rsid w:val="002628C3"/>
    <w:rsid w:val="00264F68"/>
    <w:rsid w:val="002661B0"/>
    <w:rsid w:val="00276C50"/>
    <w:rsid w:val="00277083"/>
    <w:rsid w:val="00285367"/>
    <w:rsid w:val="00293157"/>
    <w:rsid w:val="00295CDB"/>
    <w:rsid w:val="002A2FFB"/>
    <w:rsid w:val="002A467A"/>
    <w:rsid w:val="002E1054"/>
    <w:rsid w:val="002E3482"/>
    <w:rsid w:val="002E6259"/>
    <w:rsid w:val="00320167"/>
    <w:rsid w:val="003448B0"/>
    <w:rsid w:val="00351DD5"/>
    <w:rsid w:val="00357237"/>
    <w:rsid w:val="00360D04"/>
    <w:rsid w:val="003653B0"/>
    <w:rsid w:val="0036553F"/>
    <w:rsid w:val="00375696"/>
    <w:rsid w:val="0038221A"/>
    <w:rsid w:val="003A37BD"/>
    <w:rsid w:val="003A5C43"/>
    <w:rsid w:val="003A7599"/>
    <w:rsid w:val="003B39D7"/>
    <w:rsid w:val="003B7ED8"/>
    <w:rsid w:val="003C2000"/>
    <w:rsid w:val="003D047C"/>
    <w:rsid w:val="003D132F"/>
    <w:rsid w:val="003E3697"/>
    <w:rsid w:val="003E558C"/>
    <w:rsid w:val="003F350E"/>
    <w:rsid w:val="003F5A27"/>
    <w:rsid w:val="003F74A9"/>
    <w:rsid w:val="0041407E"/>
    <w:rsid w:val="00414F59"/>
    <w:rsid w:val="00425391"/>
    <w:rsid w:val="00427338"/>
    <w:rsid w:val="00427ABB"/>
    <w:rsid w:val="0043782F"/>
    <w:rsid w:val="00457D6C"/>
    <w:rsid w:val="00461AFA"/>
    <w:rsid w:val="004770B3"/>
    <w:rsid w:val="00485CFE"/>
    <w:rsid w:val="004A56D1"/>
    <w:rsid w:val="004C0AA5"/>
    <w:rsid w:val="004C392D"/>
    <w:rsid w:val="004F418D"/>
    <w:rsid w:val="004F5164"/>
    <w:rsid w:val="00512DD8"/>
    <w:rsid w:val="00516D2E"/>
    <w:rsid w:val="005172CB"/>
    <w:rsid w:val="005221B2"/>
    <w:rsid w:val="0052403B"/>
    <w:rsid w:val="0053386D"/>
    <w:rsid w:val="00551F36"/>
    <w:rsid w:val="00556638"/>
    <w:rsid w:val="005632F7"/>
    <w:rsid w:val="005713BE"/>
    <w:rsid w:val="00576C22"/>
    <w:rsid w:val="00576C8E"/>
    <w:rsid w:val="00576DE6"/>
    <w:rsid w:val="00584AB4"/>
    <w:rsid w:val="005B09C3"/>
    <w:rsid w:val="005B0B1D"/>
    <w:rsid w:val="005C7483"/>
    <w:rsid w:val="005D279B"/>
    <w:rsid w:val="005D757A"/>
    <w:rsid w:val="005E6B23"/>
    <w:rsid w:val="005E72E4"/>
    <w:rsid w:val="0060330E"/>
    <w:rsid w:val="00645765"/>
    <w:rsid w:val="00652720"/>
    <w:rsid w:val="00653FEA"/>
    <w:rsid w:val="006567B0"/>
    <w:rsid w:val="00657FB1"/>
    <w:rsid w:val="00670BC7"/>
    <w:rsid w:val="00670E2C"/>
    <w:rsid w:val="00675458"/>
    <w:rsid w:val="0067681D"/>
    <w:rsid w:val="00677B0C"/>
    <w:rsid w:val="006822F5"/>
    <w:rsid w:val="006828CF"/>
    <w:rsid w:val="0069611E"/>
    <w:rsid w:val="00697F71"/>
    <w:rsid w:val="00697FCA"/>
    <w:rsid w:val="006A2494"/>
    <w:rsid w:val="006B3C5B"/>
    <w:rsid w:val="006B6974"/>
    <w:rsid w:val="006C5326"/>
    <w:rsid w:val="006D194B"/>
    <w:rsid w:val="006E1FC1"/>
    <w:rsid w:val="006F40C8"/>
    <w:rsid w:val="00703EE1"/>
    <w:rsid w:val="00710450"/>
    <w:rsid w:val="00711971"/>
    <w:rsid w:val="00741D78"/>
    <w:rsid w:val="00761D4D"/>
    <w:rsid w:val="00761FA3"/>
    <w:rsid w:val="00780E75"/>
    <w:rsid w:val="00790DC3"/>
    <w:rsid w:val="007922BE"/>
    <w:rsid w:val="00792402"/>
    <w:rsid w:val="007A5C6F"/>
    <w:rsid w:val="007A7711"/>
    <w:rsid w:val="007B0449"/>
    <w:rsid w:val="007B797E"/>
    <w:rsid w:val="007F3A0E"/>
    <w:rsid w:val="00806DDC"/>
    <w:rsid w:val="00811A3B"/>
    <w:rsid w:val="00811D92"/>
    <w:rsid w:val="00821DF1"/>
    <w:rsid w:val="0083774F"/>
    <w:rsid w:val="00840920"/>
    <w:rsid w:val="00857E95"/>
    <w:rsid w:val="008766F9"/>
    <w:rsid w:val="008946B7"/>
    <w:rsid w:val="008A2DAF"/>
    <w:rsid w:val="008D0531"/>
    <w:rsid w:val="008D2C29"/>
    <w:rsid w:val="008D573F"/>
    <w:rsid w:val="008E193A"/>
    <w:rsid w:val="008F0757"/>
    <w:rsid w:val="008F69E3"/>
    <w:rsid w:val="008F79F5"/>
    <w:rsid w:val="008F7E21"/>
    <w:rsid w:val="009140BB"/>
    <w:rsid w:val="00915A63"/>
    <w:rsid w:val="0092779C"/>
    <w:rsid w:val="00943E3C"/>
    <w:rsid w:val="00945420"/>
    <w:rsid w:val="00946C5D"/>
    <w:rsid w:val="00955F81"/>
    <w:rsid w:val="0095671B"/>
    <w:rsid w:val="009838A4"/>
    <w:rsid w:val="00985B68"/>
    <w:rsid w:val="009869B5"/>
    <w:rsid w:val="0099724D"/>
    <w:rsid w:val="009A0A88"/>
    <w:rsid w:val="009B24F5"/>
    <w:rsid w:val="009B6306"/>
    <w:rsid w:val="009B6F62"/>
    <w:rsid w:val="009C06EF"/>
    <w:rsid w:val="009C4373"/>
    <w:rsid w:val="009C43BE"/>
    <w:rsid w:val="009C4862"/>
    <w:rsid w:val="009C67E2"/>
    <w:rsid w:val="009D30DD"/>
    <w:rsid w:val="009D5B15"/>
    <w:rsid w:val="009E06E5"/>
    <w:rsid w:val="009E2292"/>
    <w:rsid w:val="009E59C2"/>
    <w:rsid w:val="009E74E8"/>
    <w:rsid w:val="009F562A"/>
    <w:rsid w:val="00A24CCE"/>
    <w:rsid w:val="00A42837"/>
    <w:rsid w:val="00A431A7"/>
    <w:rsid w:val="00A539DC"/>
    <w:rsid w:val="00A66F49"/>
    <w:rsid w:val="00A76A4F"/>
    <w:rsid w:val="00A860E4"/>
    <w:rsid w:val="00A92E39"/>
    <w:rsid w:val="00A9402A"/>
    <w:rsid w:val="00A94411"/>
    <w:rsid w:val="00AE167B"/>
    <w:rsid w:val="00AE4146"/>
    <w:rsid w:val="00AF0B0A"/>
    <w:rsid w:val="00AF129C"/>
    <w:rsid w:val="00AF2A30"/>
    <w:rsid w:val="00AF2F5A"/>
    <w:rsid w:val="00AF6B27"/>
    <w:rsid w:val="00B015EA"/>
    <w:rsid w:val="00B07813"/>
    <w:rsid w:val="00B213FF"/>
    <w:rsid w:val="00B22EAA"/>
    <w:rsid w:val="00B267CE"/>
    <w:rsid w:val="00B530E6"/>
    <w:rsid w:val="00B57AD1"/>
    <w:rsid w:val="00B72E99"/>
    <w:rsid w:val="00B9027D"/>
    <w:rsid w:val="00B97DC3"/>
    <w:rsid w:val="00BB7C4D"/>
    <w:rsid w:val="00BC7C42"/>
    <w:rsid w:val="00BD2A58"/>
    <w:rsid w:val="00BF1DEE"/>
    <w:rsid w:val="00C00D03"/>
    <w:rsid w:val="00C02043"/>
    <w:rsid w:val="00C20AD9"/>
    <w:rsid w:val="00C21991"/>
    <w:rsid w:val="00C3632A"/>
    <w:rsid w:val="00C37FFD"/>
    <w:rsid w:val="00C74D47"/>
    <w:rsid w:val="00C91C93"/>
    <w:rsid w:val="00C958DC"/>
    <w:rsid w:val="00CA592B"/>
    <w:rsid w:val="00CD08DF"/>
    <w:rsid w:val="00CD388B"/>
    <w:rsid w:val="00CF1844"/>
    <w:rsid w:val="00CF401A"/>
    <w:rsid w:val="00D032F7"/>
    <w:rsid w:val="00D071B9"/>
    <w:rsid w:val="00D20AF8"/>
    <w:rsid w:val="00D262FF"/>
    <w:rsid w:val="00D523AC"/>
    <w:rsid w:val="00D72B29"/>
    <w:rsid w:val="00D9003E"/>
    <w:rsid w:val="00DA0768"/>
    <w:rsid w:val="00DA6F5F"/>
    <w:rsid w:val="00DB3F17"/>
    <w:rsid w:val="00DC4106"/>
    <w:rsid w:val="00DD78F4"/>
    <w:rsid w:val="00DE36EE"/>
    <w:rsid w:val="00DF4864"/>
    <w:rsid w:val="00E05027"/>
    <w:rsid w:val="00E17D77"/>
    <w:rsid w:val="00E27949"/>
    <w:rsid w:val="00E309AE"/>
    <w:rsid w:val="00E40D0D"/>
    <w:rsid w:val="00E43BCF"/>
    <w:rsid w:val="00E46F46"/>
    <w:rsid w:val="00E470B8"/>
    <w:rsid w:val="00E615C1"/>
    <w:rsid w:val="00E657D4"/>
    <w:rsid w:val="00E666C0"/>
    <w:rsid w:val="00E93D98"/>
    <w:rsid w:val="00ED09EF"/>
    <w:rsid w:val="00EE2E62"/>
    <w:rsid w:val="00EE57DA"/>
    <w:rsid w:val="00EE7B6F"/>
    <w:rsid w:val="00EF33C0"/>
    <w:rsid w:val="00EF4589"/>
    <w:rsid w:val="00F07A8B"/>
    <w:rsid w:val="00F16EFF"/>
    <w:rsid w:val="00F544EC"/>
    <w:rsid w:val="00F66069"/>
    <w:rsid w:val="00F668C7"/>
    <w:rsid w:val="00F9446C"/>
    <w:rsid w:val="00FA35F2"/>
    <w:rsid w:val="00FE0AEE"/>
    <w:rsid w:val="00FE30EC"/>
    <w:rsid w:val="00FE3ADB"/>
    <w:rsid w:val="00FF2AB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191BE9"/>
  <w15:chartTrackingRefBased/>
  <w15:docId w15:val="{CD5F089D-2409-44C4-A1E5-EAE2A57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ntraste 1,Antraste 1 Char,H1,Section Heading,Section Heading Char,h1,h1 Char,heading1,heading1 Char"/>
    <w:basedOn w:val="Normal"/>
    <w:next w:val="Heading2"/>
    <w:link w:val="Virsraksts1Rakstz"/>
    <w:autoRedefine/>
    <w:uiPriority w:val="9"/>
    <w:qFormat/>
    <w:rsid w:val="00F668C7"/>
    <w:pPr>
      <w:keepNext/>
      <w:numPr>
        <w:numId w:val="32"/>
      </w:numPr>
      <w:spacing w:before="120"/>
      <w:jc w:val="center"/>
      <w:outlineLvl w:val="0"/>
    </w:pPr>
    <w:rPr>
      <w:b/>
      <w:bCs/>
      <w:lang w:val="x-none"/>
    </w:rPr>
  </w:style>
  <w:style w:type="paragraph" w:styleId="Heading2">
    <w:name w:val="heading 2"/>
    <w:basedOn w:val="Normal"/>
    <w:link w:val="Virsraksts2Rakstz"/>
    <w:autoRedefine/>
    <w:uiPriority w:val="9"/>
    <w:qFormat/>
    <w:rsid w:val="00F668C7"/>
    <w:pPr>
      <w:numPr>
        <w:ilvl w:val="1"/>
        <w:numId w:val="32"/>
      </w:numPr>
      <w:spacing w:before="120" w:after="60"/>
      <w:jc w:val="both"/>
      <w:outlineLvl w:val="1"/>
    </w:pPr>
    <w:rPr>
      <w:rFonts w:eastAsiaTheme="majorEastAsia" w:cstheme="majorBidi"/>
      <w:b/>
      <w:bCs/>
      <w:szCs w:val="26"/>
      <w:lang w:val="x-none"/>
    </w:rPr>
  </w:style>
  <w:style w:type="paragraph" w:styleId="Heading3">
    <w:name w:val="heading 3"/>
    <w:basedOn w:val="Normal"/>
    <w:link w:val="Virsraksts3Rakstz"/>
    <w:autoRedefine/>
    <w:uiPriority w:val="9"/>
    <w:qFormat/>
    <w:rsid w:val="00F668C7"/>
    <w:pPr>
      <w:numPr>
        <w:ilvl w:val="2"/>
        <w:numId w:val="32"/>
      </w:numPr>
      <w:tabs>
        <w:tab w:val="num" w:pos="851"/>
        <w:tab w:val="num" w:pos="993"/>
      </w:tabs>
      <w:jc w:val="both"/>
      <w:outlineLvl w:val="2"/>
    </w:pPr>
    <w:rPr>
      <w:rFonts w:eastAsia="Calibri" w:cstheme="majorBidi"/>
      <w:bCs/>
      <w:noProof/>
      <w:lang w:val="x-none"/>
    </w:rPr>
  </w:style>
  <w:style w:type="paragraph" w:styleId="Heading4">
    <w:name w:val="heading 4"/>
    <w:basedOn w:val="Heading3"/>
    <w:link w:val="Virsraksts4Rakstz"/>
    <w:autoRedefine/>
    <w:uiPriority w:val="9"/>
    <w:qFormat/>
    <w:rsid w:val="00F668C7"/>
    <w:pPr>
      <w:widowControl w:val="0"/>
      <w:numPr>
        <w:ilvl w:val="3"/>
      </w:numPr>
      <w:tabs>
        <w:tab w:val="left" w:pos="884"/>
        <w:tab w:val="num" w:pos="1078"/>
      </w:tabs>
      <w:spacing w:after="60"/>
      <w:outlineLvl w:val="3"/>
    </w:pPr>
    <w:rPr>
      <w:noProof w:val="0"/>
    </w:rPr>
  </w:style>
  <w:style w:type="paragraph" w:styleId="Heading5">
    <w:name w:val="heading 5"/>
    <w:basedOn w:val="Normal"/>
    <w:link w:val="Virsraksts5Rakstz"/>
    <w:autoRedefine/>
    <w:qFormat/>
    <w:rsid w:val="00F668C7"/>
    <w:pPr>
      <w:numPr>
        <w:ilvl w:val="4"/>
        <w:numId w:val="23"/>
      </w:numPr>
      <w:jc w:val="both"/>
      <w:outlineLvl w:val="4"/>
    </w:pPr>
    <w:rPr>
      <w:lang w:val="x-none"/>
    </w:rPr>
  </w:style>
  <w:style w:type="paragraph" w:styleId="Heading6">
    <w:name w:val="heading 6"/>
    <w:basedOn w:val="Normal"/>
    <w:next w:val="Normal"/>
    <w:link w:val="Virsraksts6Rakstz"/>
    <w:qFormat/>
    <w:rsid w:val="00F668C7"/>
    <w:pPr>
      <w:keepNext/>
      <w:keepLines/>
      <w:numPr>
        <w:ilvl w:val="5"/>
        <w:numId w:val="23"/>
      </w:numPr>
      <w:spacing w:before="200"/>
      <w:jc w:val="both"/>
      <w:outlineLvl w:val="5"/>
    </w:pPr>
    <w:rPr>
      <w:rFonts w:ascii="Cambria" w:hAnsi="Cambria"/>
      <w:i/>
      <w:iCs/>
      <w:color w:val="243F60"/>
      <w:lang w:val="x-none"/>
    </w:rPr>
  </w:style>
  <w:style w:type="paragraph" w:styleId="Heading7">
    <w:name w:val="heading 7"/>
    <w:basedOn w:val="Normal"/>
    <w:next w:val="Normal"/>
    <w:link w:val="Virsraksts7Rakstz"/>
    <w:qFormat/>
    <w:rsid w:val="00F668C7"/>
    <w:pPr>
      <w:keepNext/>
      <w:keepLines/>
      <w:numPr>
        <w:ilvl w:val="6"/>
        <w:numId w:val="23"/>
      </w:numPr>
      <w:spacing w:before="200"/>
      <w:jc w:val="both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Virsraksts8Rakstz"/>
    <w:qFormat/>
    <w:rsid w:val="00F668C7"/>
    <w:pPr>
      <w:keepNext/>
      <w:keepLines/>
      <w:numPr>
        <w:ilvl w:val="7"/>
        <w:numId w:val="23"/>
      </w:numPr>
      <w:tabs>
        <w:tab w:val="clear" w:pos="1440"/>
      </w:tabs>
      <w:spacing w:before="200"/>
      <w:jc w:val="both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Virsraksts9Rakstz"/>
    <w:qFormat/>
    <w:rsid w:val="00F668C7"/>
    <w:pPr>
      <w:keepNext/>
      <w:keepLines/>
      <w:numPr>
        <w:ilvl w:val="8"/>
        <w:numId w:val="19"/>
      </w:numPr>
      <w:tabs>
        <w:tab w:val="clear" w:pos="1584"/>
      </w:tabs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i">
    <w:name w:val="Boldiņš"/>
    <w:basedOn w:val="Normal"/>
    <w:link w:val="BoldiChar"/>
    <w:qFormat/>
    <w:rsid w:val="00F668C7"/>
    <w:pPr>
      <w:spacing w:before="100" w:beforeAutospacing="1" w:after="100" w:afterAutospacing="1"/>
      <w:jc w:val="both"/>
    </w:pPr>
    <w:rPr>
      <w:rFonts w:eastAsia="Calibri"/>
      <w:b/>
      <w:szCs w:val="20"/>
      <w:lang w:val="x-none" w:eastAsia="x-none"/>
    </w:rPr>
  </w:style>
  <w:style w:type="character" w:customStyle="1" w:styleId="BoldiChar">
    <w:name w:val="Boldiņš Char"/>
    <w:link w:val="Boldi"/>
    <w:rsid w:val="00F668C7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TSnumercija">
    <w:name w:val="TS numerācija"/>
    <w:basedOn w:val="Normal"/>
    <w:qFormat/>
    <w:rsid w:val="00F668C7"/>
    <w:pPr>
      <w:numPr>
        <w:numId w:val="24"/>
      </w:numPr>
      <w:spacing w:before="120" w:after="120"/>
      <w:jc w:val="both"/>
    </w:pPr>
    <w:rPr>
      <w:lang w:val="x-none" w:bidi="en-US"/>
    </w:rPr>
  </w:style>
  <w:style w:type="paragraph" w:customStyle="1" w:styleId="ColorfulList-Accent11">
    <w:name w:val="Colorful List - Accent 11"/>
    <w:basedOn w:val="Normal"/>
    <w:uiPriority w:val="34"/>
    <w:qFormat/>
    <w:rsid w:val="00F66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v-LV"/>
    </w:rPr>
  </w:style>
  <w:style w:type="paragraph" w:customStyle="1" w:styleId="1Lgumam">
    <w:name w:val="1. Līgumam"/>
    <w:basedOn w:val="Normal"/>
    <w:link w:val="1LgumamChar"/>
    <w:qFormat/>
    <w:rsid w:val="00F668C7"/>
    <w:pPr>
      <w:numPr>
        <w:numId w:val="31"/>
      </w:numPr>
      <w:spacing w:before="24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F668C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F668C7"/>
    <w:pPr>
      <w:numPr>
        <w:ilvl w:val="1"/>
        <w:numId w:val="31"/>
      </w:numPr>
      <w:jc w:val="both"/>
    </w:pPr>
    <w:rPr>
      <w:rFonts w:eastAsia="Calibri"/>
      <w:lang w:val="x-none"/>
    </w:rPr>
  </w:style>
  <w:style w:type="character" w:customStyle="1" w:styleId="11LgumamChar">
    <w:name w:val="1.1. Līgumam Char"/>
    <w:link w:val="11Lgumam"/>
    <w:qFormat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link w:val="111LgumamChar"/>
    <w:qFormat/>
    <w:rsid w:val="00F668C7"/>
    <w:pPr>
      <w:numPr>
        <w:ilvl w:val="2"/>
      </w:numPr>
    </w:pPr>
  </w:style>
  <w:style w:type="character" w:customStyle="1" w:styleId="111LgumamChar">
    <w:name w:val="1.1.1. Līgumam Char"/>
    <w:link w:val="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pstiprints">
    <w:name w:val="Apstiprināts"/>
    <w:basedOn w:val="Normal"/>
    <w:link w:val="ApstiprintsChar"/>
    <w:qFormat/>
    <w:rsid w:val="00F668C7"/>
    <w:pPr>
      <w:ind w:left="5103"/>
      <w:jc w:val="both"/>
    </w:pPr>
    <w:rPr>
      <w:rFonts w:eastAsia="Calibri"/>
      <w:lang w:val="x-none" w:eastAsia="x-none"/>
    </w:rPr>
  </w:style>
  <w:style w:type="character" w:customStyle="1" w:styleId="ApstiprintsChar">
    <w:name w:val="Apstiprināts Char"/>
    <w:link w:val="Apstiprints"/>
    <w:rsid w:val="00F668C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1Tabulai">
    <w:name w:val="1.1.1.1.Tabulai"/>
    <w:basedOn w:val="Heading4"/>
    <w:qFormat/>
    <w:rsid w:val="00F668C7"/>
    <w:pPr>
      <w:numPr>
        <w:ilvl w:val="0"/>
        <w:numId w:val="0"/>
      </w:numPr>
      <w:tabs>
        <w:tab w:val="num" w:pos="360"/>
      </w:tabs>
      <w:ind w:left="567" w:hanging="567"/>
    </w:pPr>
    <w:rPr>
      <w:rFonts w:cs="Times New Roman"/>
      <w:sz w:val="22"/>
      <w:lang w:eastAsia="x-none"/>
    </w:rPr>
  </w:style>
  <w:style w:type="character" w:customStyle="1" w:styleId="Virsraksts4Rakstz">
    <w:name w:val="Virsraksts 4 Rakstz."/>
    <w:basedOn w:val="DefaultParagraphFont"/>
    <w:link w:val="Heading4"/>
    <w:uiPriority w:val="9"/>
    <w:rsid w:val="00F668C7"/>
    <w:rPr>
      <w:rFonts w:ascii="Times New Roman" w:eastAsia="Calibri" w:hAnsi="Times New Roman" w:cstheme="majorBidi"/>
      <w:bCs/>
      <w:sz w:val="24"/>
      <w:szCs w:val="24"/>
      <w:lang w:val="x-none"/>
    </w:rPr>
  </w:style>
  <w:style w:type="paragraph" w:customStyle="1" w:styleId="Style1111">
    <w:name w:val="Style1.1.1.1."/>
    <w:basedOn w:val="Normal"/>
    <w:qFormat/>
    <w:rsid w:val="00F668C7"/>
    <w:pPr>
      <w:numPr>
        <w:numId w:val="28"/>
      </w:numPr>
      <w:jc w:val="both"/>
    </w:pPr>
    <w:rPr>
      <w:rFonts w:eastAsia="Calibri"/>
      <w:szCs w:val="22"/>
    </w:rPr>
  </w:style>
  <w:style w:type="paragraph" w:customStyle="1" w:styleId="tabulai">
    <w:name w:val="tabulai"/>
    <w:basedOn w:val="Normal"/>
    <w:link w:val="tabulaiChar"/>
    <w:qFormat/>
    <w:rsid w:val="00F668C7"/>
    <w:pPr>
      <w:numPr>
        <w:ilvl w:val="2"/>
        <w:numId w:val="30"/>
      </w:numPr>
      <w:jc w:val="both"/>
    </w:pPr>
    <w:rPr>
      <w:bCs/>
      <w:lang w:val="x-none"/>
    </w:rPr>
  </w:style>
  <w:style w:type="character" w:customStyle="1" w:styleId="tabulaiChar">
    <w:name w:val="tabulai Char"/>
    <w:link w:val="tabulai"/>
    <w:rsid w:val="00F668C7"/>
    <w:rPr>
      <w:rFonts w:ascii="Times New Roman" w:eastAsia="Times New Roman" w:hAnsi="Times New Roman" w:cs="Times New Roman"/>
      <w:bCs/>
      <w:sz w:val="24"/>
      <w:szCs w:val="24"/>
      <w:lang w:val="x-none"/>
    </w:rPr>
  </w:style>
  <w:style w:type="paragraph" w:customStyle="1" w:styleId="tabulai2">
    <w:name w:val="tabulai2"/>
    <w:basedOn w:val="Normal"/>
    <w:link w:val="tabulai2Char"/>
    <w:qFormat/>
    <w:rsid w:val="00F668C7"/>
    <w:pPr>
      <w:numPr>
        <w:ilvl w:val="3"/>
        <w:numId w:val="6"/>
      </w:numPr>
      <w:jc w:val="both"/>
    </w:pPr>
    <w:rPr>
      <w:szCs w:val="22"/>
      <w:lang w:val="x-none"/>
    </w:rPr>
  </w:style>
  <w:style w:type="character" w:customStyle="1" w:styleId="tabulai2Char">
    <w:name w:val="tabulai2 Char"/>
    <w:link w:val="tabulai2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Pielikums">
    <w:name w:val="Pielikums"/>
    <w:basedOn w:val="Normal"/>
    <w:link w:val="PielikumsChar"/>
    <w:autoRedefine/>
    <w:qFormat/>
    <w:rsid w:val="00F668C7"/>
    <w:pPr>
      <w:widowControl w:val="0"/>
      <w:suppressAutoHyphens/>
      <w:autoSpaceDN w:val="0"/>
      <w:jc w:val="right"/>
      <w:textAlignment w:val="baseline"/>
    </w:pPr>
    <w:rPr>
      <w:lang w:val="x-none"/>
    </w:rPr>
  </w:style>
  <w:style w:type="character" w:customStyle="1" w:styleId="PielikumsChar">
    <w:name w:val="Pielikums Char"/>
    <w:link w:val="Pielikums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1111lgumam">
    <w:name w:val="1.1.1.1. līgumam"/>
    <w:basedOn w:val="111Lgumam"/>
    <w:link w:val="1111lgumamChar"/>
    <w:qFormat/>
    <w:rsid w:val="00F668C7"/>
    <w:pPr>
      <w:numPr>
        <w:ilvl w:val="0"/>
        <w:numId w:val="0"/>
      </w:numPr>
      <w:ind w:left="2410" w:hanging="992"/>
    </w:pPr>
  </w:style>
  <w:style w:type="character" w:customStyle="1" w:styleId="1111lgumamChar">
    <w:name w:val="1.1.1.1. līgumam Char"/>
    <w:link w:val="1111lgumam"/>
    <w:rsid w:val="00F668C7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Style11110">
    <w:name w:val="Style1.1.1.1"/>
    <w:basedOn w:val="Heading3"/>
    <w:link w:val="Style1111Char"/>
    <w:qFormat/>
    <w:rsid w:val="00F668C7"/>
    <w:pPr>
      <w:numPr>
        <w:ilvl w:val="0"/>
        <w:numId w:val="0"/>
      </w:numPr>
      <w:ind w:left="1701" w:hanging="936"/>
    </w:pPr>
    <w:rPr>
      <w:rFonts w:cs="Times New Roman"/>
      <w:noProof w:val="0"/>
    </w:rPr>
  </w:style>
  <w:style w:type="character" w:customStyle="1" w:styleId="Style1111Char">
    <w:name w:val="Style1.1.1.1 Char"/>
    <w:link w:val="Style11110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F668C7"/>
    <w:rPr>
      <w:rFonts w:ascii="Times New Roman" w:eastAsia="Calibri" w:hAnsi="Times New Roman" w:cstheme="majorBidi"/>
      <w:bCs/>
      <w:noProof/>
      <w:sz w:val="24"/>
      <w:szCs w:val="24"/>
      <w:lang w:val="x-none"/>
    </w:rPr>
  </w:style>
  <w:style w:type="paragraph" w:customStyle="1" w:styleId="Style11111">
    <w:name w:val="Style1.1.1.1.1"/>
    <w:basedOn w:val="Style11110"/>
    <w:qFormat/>
    <w:rsid w:val="00F668C7"/>
    <w:pPr>
      <w:ind w:left="2694" w:hanging="992"/>
    </w:pPr>
  </w:style>
  <w:style w:type="paragraph" w:customStyle="1" w:styleId="tabula1111">
    <w:name w:val="tabula 1.1.1.1."/>
    <w:basedOn w:val="Heading4"/>
    <w:link w:val="tabula1111Char"/>
    <w:qFormat/>
    <w:rsid w:val="00F668C7"/>
    <w:pPr>
      <w:numPr>
        <w:numId w:val="31"/>
      </w:numPr>
      <w:tabs>
        <w:tab w:val="num" w:pos="698"/>
      </w:tabs>
      <w:ind w:left="886" w:hanging="886"/>
    </w:pPr>
    <w:rPr>
      <w:rFonts w:cs="Times New Roman"/>
    </w:rPr>
  </w:style>
  <w:style w:type="character" w:customStyle="1" w:styleId="tabula1111Char">
    <w:name w:val="tabula 1.1.1.1. Char"/>
    <w:basedOn w:val="Virsraksts4Rakstz"/>
    <w:link w:val="tabula1111"/>
    <w:rsid w:val="00F668C7"/>
    <w:rPr>
      <w:rFonts w:ascii="Times New Roman" w:eastAsia="Calibri" w:hAnsi="Times New Roman" w:cs="Times New Roman"/>
      <w:bCs/>
      <w:sz w:val="24"/>
      <w:szCs w:val="24"/>
      <w:lang w:val="x-none"/>
    </w:rPr>
  </w:style>
  <w:style w:type="paragraph" w:customStyle="1" w:styleId="1pielikums">
    <w:name w:val="1. pielikums"/>
    <w:basedOn w:val="Normal"/>
    <w:link w:val="1pielikumsChar"/>
    <w:qFormat/>
    <w:rsid w:val="00F668C7"/>
    <w:pPr>
      <w:numPr>
        <w:numId w:val="7"/>
      </w:numPr>
      <w:ind w:left="7560" w:right="-1"/>
      <w:jc w:val="right"/>
    </w:pPr>
    <w:rPr>
      <w:rFonts w:eastAsia="Calibri"/>
      <w:szCs w:val="22"/>
      <w:lang w:val="x-none"/>
    </w:rPr>
  </w:style>
  <w:style w:type="character" w:customStyle="1" w:styleId="1pielikumsChar">
    <w:name w:val="1. pielikums Char"/>
    <w:link w:val="1pielikums"/>
    <w:rsid w:val="00F668C7"/>
    <w:rPr>
      <w:rFonts w:ascii="Times New Roman" w:eastAsia="Calibri" w:hAnsi="Times New Roman" w:cs="Times New Roman"/>
      <w:sz w:val="24"/>
      <w:lang w:val="x-none"/>
    </w:rPr>
  </w:style>
  <w:style w:type="paragraph" w:customStyle="1" w:styleId="vlgv">
    <w:name w:val="vlgv"/>
    <w:aliases w:val="jsdlkgjsdlk"/>
    <w:basedOn w:val="tabulai2"/>
    <w:link w:val="vlgvRakstz"/>
    <w:qFormat/>
    <w:rsid w:val="00F668C7"/>
    <w:pPr>
      <w:numPr>
        <w:ilvl w:val="2"/>
        <w:numId w:val="11"/>
      </w:numPr>
    </w:pPr>
  </w:style>
  <w:style w:type="character" w:customStyle="1" w:styleId="vlgvRakstz">
    <w:name w:val="vlgv Rakstz."/>
    <w:aliases w:val="jsdlkgjsdlk Rakstz."/>
    <w:link w:val="vlgv"/>
    <w:rsid w:val="00F668C7"/>
    <w:rPr>
      <w:rFonts w:ascii="Times New Roman" w:eastAsia="Times New Roman" w:hAnsi="Times New Roman" w:cs="Times New Roman"/>
      <w:sz w:val="24"/>
      <w:lang w:val="x-none"/>
    </w:rPr>
  </w:style>
  <w:style w:type="paragraph" w:customStyle="1" w:styleId="tabulia1">
    <w:name w:val="tabuliņa 1"/>
    <w:basedOn w:val="Normal"/>
    <w:qFormat/>
    <w:rsid w:val="00F668C7"/>
    <w:pPr>
      <w:numPr>
        <w:ilvl w:val="2"/>
        <w:numId w:val="36"/>
      </w:numPr>
      <w:jc w:val="both"/>
    </w:pPr>
  </w:style>
  <w:style w:type="paragraph" w:customStyle="1" w:styleId="tabulia2">
    <w:name w:val="tabuliņa 2"/>
    <w:basedOn w:val="tabulia1"/>
    <w:link w:val="tabulia2Char"/>
    <w:qFormat/>
    <w:rsid w:val="00F668C7"/>
    <w:pPr>
      <w:numPr>
        <w:ilvl w:val="0"/>
        <w:numId w:val="0"/>
      </w:numPr>
      <w:ind w:left="885" w:hanging="851"/>
    </w:pPr>
    <w:rPr>
      <w:lang w:val="x-none"/>
    </w:rPr>
  </w:style>
  <w:style w:type="character" w:customStyle="1" w:styleId="tabulia2Char">
    <w:name w:val="tabuliņa 2 Char"/>
    <w:link w:val="tabulia2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h3body1">
    <w:name w:val="h3_body_1"/>
    <w:autoRedefine/>
    <w:uiPriority w:val="99"/>
    <w:qFormat/>
    <w:rsid w:val="00F668C7"/>
    <w:pPr>
      <w:numPr>
        <w:ilvl w:val="1"/>
        <w:numId w:val="37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668C7"/>
    <w:pPr>
      <w:widowControl w:val="0"/>
      <w:autoSpaceDE w:val="0"/>
      <w:autoSpaceDN w:val="0"/>
      <w:spacing w:line="268" w:lineRule="exact"/>
      <w:ind w:left="103"/>
    </w:pPr>
    <w:rPr>
      <w:sz w:val="22"/>
      <w:szCs w:val="22"/>
      <w:lang w:val="en-US"/>
    </w:rPr>
  </w:style>
  <w:style w:type="character" w:customStyle="1" w:styleId="Virsraksts1Rakstz">
    <w:name w:val="Virsraksts 1 Rakstz."/>
    <w:aliases w:val="Antraste 1 Char Rakstz.,Antraste 1 Rakstz.,H1 Rakstz.,Section Heading Char Rakstz.,Section Heading Rakstz.,h1 Char Rakstz.,h1 Rakstz.,heading1 Char Rakstz.,heading1 Rakstz."/>
    <w:basedOn w:val="DefaultParagraphFont"/>
    <w:link w:val="Heading1"/>
    <w:uiPriority w:val="9"/>
    <w:rsid w:val="00F668C7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F668C7"/>
    <w:rPr>
      <w:rFonts w:ascii="Times New Roman" w:hAnsi="Times New Roman" w:eastAsiaTheme="majorEastAsia" w:cstheme="majorBidi"/>
      <w:b/>
      <w:bCs/>
      <w:sz w:val="24"/>
      <w:szCs w:val="26"/>
      <w:lang w:val="x-none"/>
    </w:rPr>
  </w:style>
  <w:style w:type="character" w:customStyle="1" w:styleId="Virsraksts5Rakstz">
    <w:name w:val="Virsraksts 5 Rakstz."/>
    <w:basedOn w:val="DefaultParagraphFont"/>
    <w:link w:val="Heading5"/>
    <w:rsid w:val="00F668C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Virsraksts6Rakstz">
    <w:name w:val="Virsraksts 6 Rakstz."/>
    <w:basedOn w:val="DefaultParagraphFont"/>
    <w:link w:val="Heading6"/>
    <w:rsid w:val="00F668C7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Virsraksts7Rakstz">
    <w:name w:val="Virsraksts 7 Rakstz."/>
    <w:basedOn w:val="DefaultParagraphFont"/>
    <w:link w:val="Heading7"/>
    <w:rsid w:val="00F668C7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Virsraksts8Rakstz">
    <w:name w:val="Virsraksts 8 Rakstz."/>
    <w:basedOn w:val="DefaultParagraphFont"/>
    <w:link w:val="Heading8"/>
    <w:rsid w:val="00F668C7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Virsraksts9Rakstz">
    <w:name w:val="Virsraksts 9 Rakstz."/>
    <w:basedOn w:val="DefaultParagraphFont"/>
    <w:link w:val="Heading9"/>
    <w:rsid w:val="00F668C7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72"/>
      </w:tabs>
      <w:ind w:left="567" w:right="282" w:hanging="567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68C7"/>
    <w:pPr>
      <w:tabs>
        <w:tab w:val="left" w:pos="567"/>
        <w:tab w:val="right" w:leader="dot" w:pos="9062"/>
      </w:tabs>
      <w:ind w:left="567" w:right="282" w:hanging="567"/>
      <w:jc w:val="both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668C7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Title">
    <w:name w:val="Title"/>
    <w:basedOn w:val="Normal"/>
    <w:next w:val="Normal"/>
    <w:link w:val="NosaukumsRakstz"/>
    <w:autoRedefine/>
    <w:uiPriority w:val="99"/>
    <w:qFormat/>
    <w:rsid w:val="00F668C7"/>
    <w:pPr>
      <w:spacing w:before="240" w:after="100" w:afterAutospacing="1"/>
      <w:contextualSpacing/>
      <w:jc w:val="center"/>
    </w:pPr>
    <w:rPr>
      <w:rFonts w:ascii="Times New Roman Bold" w:hAnsi="Times New Roman Bold"/>
      <w:b/>
      <w:caps/>
      <w:spacing w:val="5"/>
      <w:kern w:val="28"/>
      <w:sz w:val="22"/>
      <w:szCs w:val="22"/>
      <w:lang w:val="x-none"/>
    </w:rPr>
  </w:style>
  <w:style w:type="character" w:customStyle="1" w:styleId="NosaukumsRakstz">
    <w:name w:val="Nosaukums Rakstz."/>
    <w:basedOn w:val="DefaultParagraphFont"/>
    <w:link w:val="Title"/>
    <w:uiPriority w:val="99"/>
    <w:rsid w:val="00F668C7"/>
    <w:rPr>
      <w:rFonts w:ascii="Times New Roman Bold" w:eastAsia="Times New Roman" w:hAnsi="Times New Roman Bold" w:cs="Times New Roman"/>
      <w:b/>
      <w:caps/>
      <w:spacing w:val="5"/>
      <w:kern w:val="28"/>
      <w:lang w:val="x-none"/>
    </w:rPr>
  </w:style>
  <w:style w:type="character" w:styleId="Strong">
    <w:name w:val="Strong"/>
    <w:uiPriority w:val="22"/>
    <w:qFormat/>
    <w:rsid w:val="00F668C7"/>
    <w:rPr>
      <w:b/>
      <w:bCs/>
    </w:rPr>
  </w:style>
  <w:style w:type="paragraph" w:styleId="NoSpacing">
    <w:name w:val="No Spacing"/>
    <w:uiPriority w:val="1"/>
    <w:qFormat/>
    <w:rsid w:val="00F6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2,Bullet Points,Bullet list,Colorful List - Accent 12,Dot pt,H&amp;P List Paragraph,Indicator Text,List Paragraph Char Char Char,List Paragraph1,MAIN CONTENT,No Spacing1,Normal bullet 2,Numbered Para 1,Strip,Syle 1,Virsraksti"/>
    <w:basedOn w:val="Normal"/>
    <w:link w:val="SarakstarindkopaRakstz"/>
    <w:uiPriority w:val="34"/>
    <w:qFormat/>
    <w:rsid w:val="00F668C7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aliases w:val="2 Rakstz.,Bullet Points Rakstz.,Bullet list Rakstz.,Colorful List - Accent 12 Rakstz.,Dot pt Rakstz.,H&amp;P List Paragraph Rakstz.,Indicator Text Rakstz.,List Paragraph Char Char Char Rakstz.,List Paragraph1 Rakstz.,Strip Rakstz."/>
    <w:link w:val="ListParagraph"/>
    <w:uiPriority w:val="34"/>
    <w:qFormat/>
    <w:rsid w:val="00F66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8C7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Header">
    <w:name w:val="header"/>
    <w:basedOn w:val="Normal"/>
    <w:link w:val="Galv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E704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704B"/>
    <w:pPr>
      <w:spacing w:before="100" w:beforeAutospacing="1" w:after="100" w:afterAutospacing="1"/>
    </w:pPr>
    <w:rPr>
      <w:rFonts w:eastAsia="Calibri"/>
      <w:lang w:eastAsia="lv-LV"/>
    </w:rPr>
  </w:style>
  <w:style w:type="table" w:styleId="TableGrid">
    <w:name w:val="Table Grid"/>
    <w:basedOn w:val="TableNormal"/>
    <w:rsid w:val="000E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0E704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E704B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0E704B"/>
    <w:pPr>
      <w:spacing w:before="100" w:beforeAutospacing="1" w:after="119"/>
    </w:pPr>
    <w:rPr>
      <w:lang w:val="en-US"/>
    </w:rPr>
  </w:style>
  <w:style w:type="paragraph" w:customStyle="1" w:styleId="Standard">
    <w:name w:val="Standard"/>
    <w:rsid w:val="009A0A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v1msonormal">
    <w:name w:val="v1msonormal"/>
    <w:basedOn w:val="Normal"/>
    <w:rsid w:val="00360D04"/>
    <w:pPr>
      <w:spacing w:before="100" w:beforeAutospacing="1" w:after="100" w:afterAutospacing="1"/>
    </w:pPr>
    <w:rPr>
      <w:lang w:eastAsia="lv-LV"/>
    </w:rPr>
  </w:style>
  <w:style w:type="table" w:customStyle="1" w:styleId="Reatabula1">
    <w:name w:val="Režģa tabula1"/>
    <w:basedOn w:val="TableNormal"/>
    <w:next w:val="TableGrid"/>
    <w:rsid w:val="0079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pecial">
    <w:name w:val="txt_special"/>
    <w:basedOn w:val="DefaultParagraphFont"/>
    <w:rsid w:val="009B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novads@kekav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2742</Words>
  <Characters>1564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Blate</dc:creator>
  <cp:lastModifiedBy>Solvita Vīksniņa</cp:lastModifiedBy>
  <cp:revision>42</cp:revision>
  <dcterms:created xsi:type="dcterms:W3CDTF">2024-03-19T14:49:00Z</dcterms:created>
  <dcterms:modified xsi:type="dcterms:W3CDTF">2025-08-04T14:58:00Z</dcterms:modified>
</cp:coreProperties>
</file>