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8D72" w14:textId="77777777" w:rsidR="0030398D" w:rsidRDefault="0030398D" w:rsidP="00E5799A">
      <w:pPr>
        <w:spacing w:after="0"/>
        <w:jc w:val="right"/>
        <w:rPr>
          <w:rFonts w:ascii="Times New Roman" w:eastAsia="Times New Roman" w:hAnsi="Times New Roman" w:cs="Times New Roman"/>
          <w:sz w:val="23"/>
        </w:rPr>
      </w:pPr>
      <w:r>
        <w:rPr>
          <w:rFonts w:ascii="Times New Roman" w:eastAsia="Times New Roman" w:hAnsi="Times New Roman" w:cs="Times New Roman"/>
          <w:sz w:val="23"/>
        </w:rPr>
        <w:t>Pielikums Nr. 4</w:t>
      </w:r>
    </w:p>
    <w:p w14:paraId="4199D57B" w14:textId="6846F02B" w:rsidR="005F4097" w:rsidRDefault="00840A42" w:rsidP="00E5799A">
      <w:pPr>
        <w:spacing w:after="0"/>
        <w:jc w:val="right"/>
      </w:pPr>
      <w:r>
        <w:rPr>
          <w:rFonts w:ascii="Times New Roman" w:eastAsia="Times New Roman" w:hAnsi="Times New Roman" w:cs="Times New Roman"/>
          <w:sz w:val="23"/>
        </w:rPr>
        <w:t xml:space="preserve">  </w:t>
      </w:r>
    </w:p>
    <w:p w14:paraId="459FA1CE" w14:textId="0328E61C" w:rsidR="005F4097" w:rsidRPr="00254E49" w:rsidRDefault="00743049">
      <w:pPr>
        <w:spacing w:after="5" w:line="249" w:lineRule="auto"/>
        <w:ind w:left="517" w:right="515" w:hanging="10"/>
        <w:jc w:val="center"/>
        <w:rPr>
          <w:rFonts w:ascii="Times New Roman" w:hAnsi="Times New Roman" w:cs="Times New Roman"/>
          <w:b/>
        </w:rPr>
      </w:pPr>
      <w:r>
        <w:rPr>
          <w:rFonts w:ascii="Times New Roman" w:eastAsia="Times New Roman" w:hAnsi="Times New Roman" w:cs="Times New Roman"/>
          <w:b/>
          <w:sz w:val="23"/>
        </w:rPr>
        <w:t>Tehniskā specifikācija-tehniskā piedāvājuma forma</w:t>
      </w:r>
    </w:p>
    <w:p w14:paraId="1AFDFA59" w14:textId="3BB23480" w:rsidR="005F4097" w:rsidRDefault="005F4097">
      <w:pPr>
        <w:spacing w:after="0"/>
        <w:rPr>
          <w:rFonts w:ascii="Times New Roman" w:hAnsi="Times New Roman" w:cs="Times New Roman"/>
          <w:highlight w:val="yellow"/>
        </w:rPr>
      </w:pPr>
    </w:p>
    <w:p w14:paraId="73E50422" w14:textId="77777777" w:rsidR="003E3CFC" w:rsidRPr="008C0359" w:rsidRDefault="003E3CFC">
      <w:pPr>
        <w:spacing w:after="0"/>
        <w:rPr>
          <w:rFonts w:ascii="Times New Roman" w:hAnsi="Times New Roman" w:cs="Times New Roman"/>
          <w:highlight w:val="yellow"/>
        </w:rPr>
      </w:pPr>
    </w:p>
    <w:p w14:paraId="1C79F656" w14:textId="0CFD0564" w:rsidR="005F4097" w:rsidRPr="00254E49" w:rsidRDefault="00840A42">
      <w:pPr>
        <w:spacing w:after="5" w:line="249" w:lineRule="auto"/>
        <w:ind w:left="-5" w:right="49" w:hanging="10"/>
        <w:jc w:val="both"/>
        <w:rPr>
          <w:rFonts w:ascii="Times New Roman" w:hAnsi="Times New Roman" w:cs="Times New Roman"/>
        </w:rPr>
      </w:pPr>
      <w:r w:rsidRPr="003E3CFC">
        <w:rPr>
          <w:rFonts w:ascii="Times New Roman" w:eastAsia="Times New Roman" w:hAnsi="Times New Roman" w:cs="Times New Roman"/>
          <w:sz w:val="23"/>
        </w:rPr>
        <w:t xml:space="preserve">Iepirkums ietver </w:t>
      </w:r>
      <w:r w:rsidR="00EA4ED8">
        <w:rPr>
          <w:rFonts w:ascii="Times New Roman" w:eastAsia="Times New Roman" w:hAnsi="Times New Roman" w:cs="Times New Roman"/>
          <w:sz w:val="23"/>
        </w:rPr>
        <w:t xml:space="preserve">SIA “Rīgas Austrumu klīniskā universitātes slimnīca” </w:t>
      </w:r>
      <w:r w:rsidRPr="003E3CFC">
        <w:rPr>
          <w:rFonts w:ascii="Times New Roman" w:eastAsia="Times New Roman" w:hAnsi="Times New Roman" w:cs="Times New Roman"/>
          <w:sz w:val="23"/>
        </w:rPr>
        <w:t xml:space="preserve">darbu un </w:t>
      </w:r>
      <w:r w:rsidR="00F552B1">
        <w:rPr>
          <w:rFonts w:ascii="Times New Roman" w:eastAsia="Times New Roman" w:hAnsi="Times New Roman" w:cs="Times New Roman"/>
          <w:sz w:val="23"/>
        </w:rPr>
        <w:t>pakalpojuma</w:t>
      </w:r>
      <w:r w:rsidRPr="003E3CFC">
        <w:rPr>
          <w:rFonts w:ascii="Times New Roman" w:eastAsia="Times New Roman" w:hAnsi="Times New Roman" w:cs="Times New Roman"/>
          <w:sz w:val="23"/>
        </w:rPr>
        <w:t xml:space="preserve"> pieteikumu apstrādes tiešsaistes sistēmas (turpmāk</w:t>
      </w:r>
      <w:r w:rsidR="009A46DF" w:rsidRPr="003E3CFC">
        <w:rPr>
          <w:rFonts w:ascii="Times New Roman" w:eastAsia="Times New Roman" w:hAnsi="Times New Roman" w:cs="Times New Roman"/>
          <w:sz w:val="23"/>
        </w:rPr>
        <w:t xml:space="preserve"> – </w:t>
      </w:r>
      <w:r w:rsidRPr="003E3CFC">
        <w:rPr>
          <w:rFonts w:ascii="Times New Roman" w:eastAsia="Times New Roman" w:hAnsi="Times New Roman" w:cs="Times New Roman"/>
          <w:sz w:val="23"/>
        </w:rPr>
        <w:t xml:space="preserve">Sistēma) nodrošināšanu Pasūtītāja darbiniekiem, kas veic gan iekšējo darbinieku atbalstu un darbu plānošanu, gan </w:t>
      </w:r>
      <w:r w:rsidR="00F552B1">
        <w:rPr>
          <w:rFonts w:ascii="Times New Roman" w:eastAsia="Times New Roman" w:hAnsi="Times New Roman" w:cs="Times New Roman"/>
          <w:sz w:val="23"/>
        </w:rPr>
        <w:t>ār</w:t>
      </w:r>
      <w:r w:rsidR="00D96CF0">
        <w:rPr>
          <w:rFonts w:ascii="Times New Roman" w:eastAsia="Times New Roman" w:hAnsi="Times New Roman" w:cs="Times New Roman"/>
          <w:sz w:val="23"/>
        </w:rPr>
        <w:t>pakalpojuma sniedzēja</w:t>
      </w:r>
      <w:r w:rsidRPr="003E3CFC">
        <w:rPr>
          <w:rFonts w:ascii="Times New Roman" w:eastAsia="Times New Roman" w:hAnsi="Times New Roman" w:cs="Times New Roman"/>
          <w:sz w:val="23"/>
        </w:rPr>
        <w:t xml:space="preserve"> atbalstu dažādu Pasūtītāja uzturamo digitālo produktu lietošanā. Tiek paredzēts, ka </w:t>
      </w:r>
      <w:r w:rsidR="0016595F">
        <w:rPr>
          <w:rFonts w:ascii="Times New Roman" w:eastAsia="Times New Roman" w:hAnsi="Times New Roman" w:cs="Times New Roman"/>
          <w:sz w:val="23"/>
        </w:rPr>
        <w:t xml:space="preserve">pieteikumu </w:t>
      </w:r>
      <w:r w:rsidR="002D3CE3">
        <w:rPr>
          <w:rFonts w:ascii="Times New Roman" w:eastAsia="Times New Roman" w:hAnsi="Times New Roman" w:cs="Times New Roman"/>
          <w:sz w:val="23"/>
        </w:rPr>
        <w:t xml:space="preserve">skaits dienā varētu sasniegt </w:t>
      </w:r>
      <w:r w:rsidR="00D91419">
        <w:rPr>
          <w:rFonts w:ascii="Times New Roman" w:eastAsia="Times New Roman" w:hAnsi="Times New Roman" w:cs="Times New Roman"/>
          <w:sz w:val="23"/>
        </w:rPr>
        <w:t>3</w:t>
      </w:r>
      <w:r w:rsidR="00B56154">
        <w:rPr>
          <w:rFonts w:ascii="Times New Roman" w:eastAsia="Times New Roman" w:hAnsi="Times New Roman" w:cs="Times New Roman"/>
          <w:sz w:val="23"/>
        </w:rPr>
        <w:t>00</w:t>
      </w:r>
      <w:r w:rsidR="002D3CE3">
        <w:rPr>
          <w:rFonts w:ascii="Times New Roman" w:eastAsia="Times New Roman" w:hAnsi="Times New Roman" w:cs="Times New Roman"/>
          <w:sz w:val="23"/>
        </w:rPr>
        <w:t xml:space="preserve"> un </w:t>
      </w:r>
      <w:r w:rsidR="00093685">
        <w:rPr>
          <w:rFonts w:ascii="Times New Roman" w:eastAsia="Times New Roman" w:hAnsi="Times New Roman" w:cs="Times New Roman"/>
          <w:sz w:val="23"/>
        </w:rPr>
        <w:t xml:space="preserve">aktīvo </w:t>
      </w:r>
      <w:r w:rsidRPr="003E3CFC">
        <w:rPr>
          <w:rFonts w:ascii="Times New Roman" w:eastAsia="Times New Roman" w:hAnsi="Times New Roman" w:cs="Times New Roman"/>
          <w:sz w:val="23"/>
        </w:rPr>
        <w:t xml:space="preserve">lietotāju skaits </w:t>
      </w:r>
      <w:r w:rsidR="00093685">
        <w:rPr>
          <w:rFonts w:ascii="Times New Roman" w:eastAsia="Times New Roman" w:hAnsi="Times New Roman" w:cs="Times New Roman"/>
          <w:sz w:val="23"/>
        </w:rPr>
        <w:t xml:space="preserve">ap </w:t>
      </w:r>
      <w:r w:rsidR="00D91419">
        <w:rPr>
          <w:rFonts w:ascii="Times New Roman" w:eastAsia="Times New Roman" w:hAnsi="Times New Roman" w:cs="Times New Roman"/>
          <w:sz w:val="23"/>
        </w:rPr>
        <w:t>15</w:t>
      </w:r>
      <w:r w:rsidR="00392052">
        <w:rPr>
          <w:rFonts w:ascii="Times New Roman" w:eastAsia="Times New Roman" w:hAnsi="Times New Roman" w:cs="Times New Roman"/>
          <w:sz w:val="23"/>
        </w:rPr>
        <w:t>0</w:t>
      </w:r>
      <w:r w:rsidRPr="003E3CFC">
        <w:rPr>
          <w:rFonts w:ascii="Times New Roman" w:eastAsia="Times New Roman" w:hAnsi="Times New Roman" w:cs="Times New Roman"/>
          <w:sz w:val="23"/>
        </w:rPr>
        <w:t xml:space="preserve"> dienā</w:t>
      </w:r>
      <w:r w:rsidR="005D03C5">
        <w:rPr>
          <w:rFonts w:ascii="Times New Roman" w:eastAsia="Times New Roman" w:hAnsi="Times New Roman" w:cs="Times New Roman"/>
          <w:sz w:val="23"/>
        </w:rPr>
        <w:t xml:space="preserve">. </w:t>
      </w:r>
    </w:p>
    <w:p w14:paraId="07630F39" w14:textId="7E4BB081" w:rsidR="008B0428" w:rsidRPr="00254E49" w:rsidRDefault="00840A42">
      <w:pPr>
        <w:spacing w:after="0"/>
        <w:rPr>
          <w:rFonts w:ascii="Times New Roman" w:eastAsia="Times New Roman" w:hAnsi="Times New Roman" w:cs="Times New Roman"/>
          <w:sz w:val="23"/>
        </w:rPr>
      </w:pPr>
      <w:r w:rsidRPr="00254E49">
        <w:rPr>
          <w:rFonts w:ascii="Times New Roman" w:eastAsia="Times New Roman" w:hAnsi="Times New Roman" w:cs="Times New Roman"/>
          <w:sz w:val="23"/>
        </w:rPr>
        <w:t xml:space="preserve"> </w:t>
      </w:r>
    </w:p>
    <w:p w14:paraId="309962B2" w14:textId="77777777" w:rsidR="005F4097" w:rsidRPr="00254E49" w:rsidRDefault="00840A42">
      <w:pPr>
        <w:spacing w:after="5" w:line="249" w:lineRule="auto"/>
        <w:ind w:left="-5" w:right="49" w:hanging="10"/>
        <w:jc w:val="both"/>
        <w:rPr>
          <w:rFonts w:ascii="Times New Roman" w:hAnsi="Times New Roman" w:cs="Times New Roman"/>
        </w:rPr>
      </w:pPr>
      <w:r w:rsidRPr="00254E49">
        <w:rPr>
          <w:rFonts w:ascii="Times New Roman" w:eastAsia="Times New Roman" w:hAnsi="Times New Roman" w:cs="Times New Roman"/>
          <w:sz w:val="23"/>
        </w:rPr>
        <w:t xml:space="preserve">Izvirzītās prasības: </w:t>
      </w:r>
    </w:p>
    <w:p w14:paraId="076C266D" w14:textId="77777777" w:rsidR="005F4097" w:rsidRPr="00254E49" w:rsidRDefault="00840A42">
      <w:pPr>
        <w:spacing w:after="0"/>
        <w:rPr>
          <w:rFonts w:ascii="Times New Roman" w:hAnsi="Times New Roman" w:cs="Times New Roman"/>
        </w:rPr>
      </w:pPr>
      <w:r w:rsidRPr="00254E49">
        <w:rPr>
          <w:rFonts w:ascii="Times New Roman" w:eastAsia="Times New Roman" w:hAnsi="Times New Roman" w:cs="Times New Roman"/>
          <w:color w:val="201F1E"/>
          <w:sz w:val="21"/>
        </w:rPr>
        <w:t xml:space="preserve"> </w:t>
      </w:r>
    </w:p>
    <w:tbl>
      <w:tblPr>
        <w:tblStyle w:val="TableGrid"/>
        <w:tblW w:w="8522" w:type="dxa"/>
        <w:tblInd w:w="5" w:type="dxa"/>
        <w:tblCellMar>
          <w:top w:w="52" w:type="dxa"/>
          <w:left w:w="101" w:type="dxa"/>
          <w:right w:w="49" w:type="dxa"/>
        </w:tblCellMar>
        <w:tblLook w:val="04A0" w:firstRow="1" w:lastRow="0" w:firstColumn="1" w:lastColumn="0" w:noHBand="0" w:noVBand="1"/>
      </w:tblPr>
      <w:tblGrid>
        <w:gridCol w:w="5247"/>
        <w:gridCol w:w="1981"/>
        <w:gridCol w:w="1294"/>
      </w:tblGrid>
      <w:tr w:rsidR="005F4097" w:rsidRPr="0025747F" w14:paraId="24F1352B" w14:textId="77777777" w:rsidTr="008B0428">
        <w:trPr>
          <w:trHeight w:val="1198"/>
        </w:trPr>
        <w:tc>
          <w:tcPr>
            <w:tcW w:w="5390" w:type="dxa"/>
            <w:tcBorders>
              <w:top w:val="single" w:sz="3" w:space="0" w:color="000000"/>
              <w:left w:val="single" w:sz="4" w:space="0" w:color="000000"/>
              <w:bottom w:val="single" w:sz="3" w:space="0" w:color="000000"/>
              <w:right w:val="single" w:sz="3" w:space="0" w:color="000000"/>
            </w:tcBorders>
            <w:vAlign w:val="center"/>
          </w:tcPr>
          <w:p w14:paraId="5B0ADC51" w14:textId="658660BC" w:rsidR="008B0428" w:rsidRPr="0025747F" w:rsidRDefault="00840A42" w:rsidP="008B0428">
            <w:pPr>
              <w:ind w:right="55"/>
              <w:jc w:val="center"/>
              <w:rPr>
                <w:rFonts w:ascii="Times New Roman" w:eastAsia="Times New Roman" w:hAnsi="Times New Roman" w:cs="Times New Roman"/>
                <w:b/>
                <w:bCs/>
                <w:color w:val="201F1E"/>
                <w:sz w:val="21"/>
              </w:rPr>
            </w:pPr>
            <w:r w:rsidRPr="0025747F">
              <w:rPr>
                <w:rFonts w:ascii="Times New Roman" w:eastAsia="Times New Roman" w:hAnsi="Times New Roman" w:cs="Times New Roman"/>
                <w:b/>
                <w:bCs/>
                <w:color w:val="201F1E"/>
                <w:sz w:val="21"/>
              </w:rPr>
              <w:t xml:space="preserve">Tehniskā specifikācija </w:t>
            </w:r>
          </w:p>
        </w:tc>
        <w:tc>
          <w:tcPr>
            <w:tcW w:w="1920" w:type="dxa"/>
            <w:tcBorders>
              <w:top w:val="single" w:sz="3" w:space="0" w:color="000000"/>
              <w:left w:val="single" w:sz="3" w:space="0" w:color="000000"/>
              <w:bottom w:val="single" w:sz="3" w:space="0" w:color="000000"/>
              <w:right w:val="single" w:sz="4" w:space="0" w:color="000000"/>
            </w:tcBorders>
          </w:tcPr>
          <w:p w14:paraId="4AB2FC85" w14:textId="77777777" w:rsidR="005F4097" w:rsidRPr="0025747F" w:rsidRDefault="00840A42">
            <w:pPr>
              <w:jc w:val="center"/>
              <w:rPr>
                <w:rFonts w:ascii="Times New Roman" w:hAnsi="Times New Roman" w:cs="Times New Roman"/>
                <w:b/>
                <w:bCs/>
              </w:rPr>
            </w:pPr>
            <w:r w:rsidRPr="0025747F">
              <w:rPr>
                <w:rFonts w:ascii="Times New Roman" w:eastAsia="Times New Roman" w:hAnsi="Times New Roman" w:cs="Times New Roman"/>
                <w:b/>
                <w:bCs/>
                <w:color w:val="201F1E"/>
                <w:sz w:val="21"/>
              </w:rPr>
              <w:t xml:space="preserve">Tirgū pieejams programmprodukts, kas piedāvā līdzvērtīgu funkcionalitāti </w:t>
            </w:r>
          </w:p>
        </w:tc>
        <w:tc>
          <w:tcPr>
            <w:tcW w:w="1212" w:type="dxa"/>
            <w:tcBorders>
              <w:top w:val="single" w:sz="3" w:space="0" w:color="000000"/>
              <w:left w:val="single" w:sz="4" w:space="0" w:color="000000"/>
              <w:bottom w:val="single" w:sz="3" w:space="0" w:color="000000"/>
              <w:right w:val="single" w:sz="4" w:space="0" w:color="000000"/>
            </w:tcBorders>
            <w:vAlign w:val="center"/>
          </w:tcPr>
          <w:p w14:paraId="4F8E6623" w14:textId="77777777" w:rsidR="005F4097" w:rsidRPr="0025747F" w:rsidRDefault="00840A42">
            <w:pPr>
              <w:jc w:val="center"/>
              <w:rPr>
                <w:rFonts w:ascii="Times New Roman" w:hAnsi="Times New Roman" w:cs="Times New Roman"/>
                <w:b/>
                <w:bCs/>
              </w:rPr>
            </w:pPr>
            <w:r w:rsidRPr="0025747F">
              <w:rPr>
                <w:rFonts w:ascii="Times New Roman" w:eastAsia="Times New Roman" w:hAnsi="Times New Roman" w:cs="Times New Roman"/>
                <w:b/>
                <w:bCs/>
                <w:color w:val="201F1E"/>
                <w:sz w:val="21"/>
              </w:rPr>
              <w:t xml:space="preserve">Pretendenta Tehniskais piedāvājums </w:t>
            </w:r>
          </w:p>
        </w:tc>
      </w:tr>
      <w:tr w:rsidR="005F4097" w:rsidRPr="00254E49" w14:paraId="127DFA42" w14:textId="77777777" w:rsidTr="008B0428">
        <w:trPr>
          <w:trHeight w:val="6777"/>
        </w:trPr>
        <w:tc>
          <w:tcPr>
            <w:tcW w:w="5390" w:type="dxa"/>
            <w:tcBorders>
              <w:top w:val="single" w:sz="3" w:space="0" w:color="000000"/>
              <w:left w:val="single" w:sz="4" w:space="0" w:color="000000"/>
              <w:bottom w:val="single" w:sz="4" w:space="0" w:color="000000"/>
              <w:right w:val="single" w:sz="3" w:space="0" w:color="000000"/>
            </w:tcBorders>
          </w:tcPr>
          <w:p w14:paraId="54916E0A" w14:textId="7F996DA9" w:rsidR="005F4097" w:rsidRPr="00EA4ED8" w:rsidRDefault="00840A42" w:rsidP="00EA4ED8">
            <w:pPr>
              <w:pStyle w:val="ListParagraph"/>
              <w:numPr>
                <w:ilvl w:val="0"/>
                <w:numId w:val="15"/>
              </w:numPr>
              <w:spacing w:after="290" w:line="249" w:lineRule="auto"/>
              <w:rPr>
                <w:rFonts w:ascii="Times New Roman" w:hAnsi="Times New Roman" w:cs="Times New Roman"/>
                <w:b/>
                <w:bCs/>
                <w:sz w:val="21"/>
                <w:szCs w:val="21"/>
              </w:rPr>
            </w:pPr>
            <w:r w:rsidRPr="00EA4ED8">
              <w:rPr>
                <w:rFonts w:ascii="Times New Roman" w:eastAsia="Times New Roman" w:hAnsi="Times New Roman" w:cs="Times New Roman"/>
                <w:b/>
                <w:bCs/>
                <w:color w:val="201F1E"/>
                <w:sz w:val="21"/>
                <w:szCs w:val="21"/>
              </w:rPr>
              <w:t xml:space="preserve">Darbu un </w:t>
            </w:r>
            <w:r w:rsidR="00D62951" w:rsidRPr="00EA4ED8">
              <w:rPr>
                <w:rFonts w:ascii="Times New Roman" w:eastAsia="Times New Roman" w:hAnsi="Times New Roman" w:cs="Times New Roman"/>
                <w:b/>
                <w:bCs/>
                <w:color w:val="201F1E"/>
                <w:sz w:val="21"/>
                <w:szCs w:val="21"/>
              </w:rPr>
              <w:t>pakalpojumu</w:t>
            </w:r>
            <w:r w:rsidRPr="00EA4ED8">
              <w:rPr>
                <w:rFonts w:ascii="Times New Roman" w:eastAsia="Times New Roman" w:hAnsi="Times New Roman" w:cs="Times New Roman"/>
                <w:b/>
                <w:bCs/>
                <w:color w:val="201F1E"/>
                <w:sz w:val="21"/>
                <w:szCs w:val="21"/>
              </w:rPr>
              <w:t xml:space="preserve"> pieteikšanas Sistēma:</w:t>
            </w:r>
          </w:p>
          <w:p w14:paraId="00A7DCE3" w14:textId="03D96FB6" w:rsidR="009643EA" w:rsidRPr="0025747F" w:rsidRDefault="009643EA" w:rsidP="002A3D39">
            <w:pPr>
              <w:numPr>
                <w:ilvl w:val="0"/>
                <w:numId w:val="1"/>
              </w:numPr>
              <w:spacing w:after="21"/>
              <w:ind w:right="54" w:hanging="338"/>
              <w:jc w:val="both"/>
              <w:rPr>
                <w:rFonts w:ascii="Times New Roman" w:hAnsi="Times New Roman" w:cs="Times New Roman"/>
                <w:sz w:val="21"/>
                <w:szCs w:val="21"/>
              </w:rPr>
            </w:pPr>
            <w:r w:rsidRPr="0025747F">
              <w:rPr>
                <w:rFonts w:ascii="Times New Roman" w:eastAsia="Times New Roman" w:hAnsi="Times New Roman" w:cs="Times New Roman"/>
                <w:color w:val="201F1E"/>
                <w:sz w:val="21"/>
                <w:szCs w:val="21"/>
              </w:rPr>
              <w:t>Lietotājiem jābūt iespējai izveidot pieteikumus gan caur pašapkalpošanās portālu</w:t>
            </w:r>
            <w:r w:rsidR="00D30D4D" w:rsidRPr="0025747F">
              <w:rPr>
                <w:rFonts w:ascii="Times New Roman" w:eastAsia="Times New Roman" w:hAnsi="Times New Roman" w:cs="Times New Roman"/>
                <w:color w:val="201F1E"/>
                <w:sz w:val="21"/>
                <w:szCs w:val="21"/>
              </w:rPr>
              <w:t xml:space="preserve"> gan</w:t>
            </w:r>
            <w:r w:rsidRPr="0025747F">
              <w:rPr>
                <w:rFonts w:ascii="Times New Roman" w:eastAsia="Times New Roman" w:hAnsi="Times New Roman" w:cs="Times New Roman"/>
                <w:color w:val="201F1E"/>
                <w:sz w:val="21"/>
                <w:szCs w:val="21"/>
              </w:rPr>
              <w:t xml:space="preserve"> e-pastu </w:t>
            </w:r>
          </w:p>
          <w:p w14:paraId="00D87134" w14:textId="08B6522C" w:rsidR="00EE1BA7" w:rsidRPr="0025747F" w:rsidRDefault="00EE1BA7" w:rsidP="002A3D39">
            <w:pPr>
              <w:numPr>
                <w:ilvl w:val="0"/>
                <w:numId w:val="1"/>
              </w:numPr>
              <w:spacing w:after="25" w:line="237" w:lineRule="auto"/>
              <w:ind w:right="54" w:hanging="338"/>
              <w:jc w:val="both"/>
              <w:rPr>
                <w:rFonts w:ascii="Times New Roman" w:hAnsi="Times New Roman" w:cs="Times New Roman"/>
                <w:sz w:val="21"/>
                <w:szCs w:val="21"/>
              </w:rPr>
            </w:pPr>
            <w:r w:rsidRPr="0025747F">
              <w:rPr>
                <w:rFonts w:ascii="Times New Roman" w:eastAsia="Times New Roman" w:hAnsi="Times New Roman" w:cs="Times New Roman"/>
                <w:color w:val="201F1E"/>
                <w:sz w:val="21"/>
                <w:szCs w:val="21"/>
              </w:rPr>
              <w:t xml:space="preserve">Sistēmā jābūt iespējai pievienot vismaz </w:t>
            </w:r>
            <w:r w:rsidR="00060705" w:rsidRPr="0025747F">
              <w:rPr>
                <w:rFonts w:ascii="Times New Roman" w:eastAsia="Times New Roman" w:hAnsi="Times New Roman" w:cs="Times New Roman"/>
                <w:color w:val="201F1E"/>
                <w:sz w:val="21"/>
                <w:szCs w:val="21"/>
              </w:rPr>
              <w:t>30</w:t>
            </w:r>
            <w:r w:rsidRPr="0025747F">
              <w:rPr>
                <w:rFonts w:ascii="Times New Roman" w:eastAsia="Times New Roman" w:hAnsi="Times New Roman" w:cs="Times New Roman"/>
                <w:color w:val="201F1E"/>
                <w:sz w:val="21"/>
                <w:szCs w:val="21"/>
              </w:rPr>
              <w:t xml:space="preserve"> projektus, </w:t>
            </w:r>
            <w:r w:rsidR="00060705" w:rsidRPr="0025747F">
              <w:rPr>
                <w:rFonts w:ascii="Times New Roman" w:eastAsia="Times New Roman" w:hAnsi="Times New Roman" w:cs="Times New Roman"/>
                <w:color w:val="201F1E"/>
                <w:sz w:val="21"/>
                <w:szCs w:val="21"/>
              </w:rPr>
              <w:t xml:space="preserve">ar iespēju </w:t>
            </w:r>
            <w:r w:rsidRPr="0025747F">
              <w:rPr>
                <w:rFonts w:ascii="Times New Roman" w:eastAsia="Times New Roman" w:hAnsi="Times New Roman" w:cs="Times New Roman"/>
                <w:color w:val="201F1E"/>
                <w:sz w:val="21"/>
                <w:szCs w:val="21"/>
              </w:rPr>
              <w:t>katram piešķirot unikālu e-pasta adresi pieteikumu iesniegšanai</w:t>
            </w:r>
          </w:p>
          <w:p w14:paraId="0F440E68" w14:textId="77777777" w:rsidR="001F3899" w:rsidRPr="0025747F" w:rsidRDefault="00210804" w:rsidP="002A3D39">
            <w:pPr>
              <w:numPr>
                <w:ilvl w:val="0"/>
                <w:numId w:val="1"/>
              </w:numPr>
              <w:spacing w:after="28" w:line="244" w:lineRule="auto"/>
              <w:ind w:right="54" w:hanging="338"/>
              <w:jc w:val="both"/>
              <w:rPr>
                <w:rFonts w:ascii="Times New Roman" w:hAnsi="Times New Roman" w:cs="Times New Roman"/>
                <w:sz w:val="21"/>
                <w:szCs w:val="21"/>
              </w:rPr>
            </w:pPr>
            <w:r w:rsidRPr="0025747F">
              <w:rPr>
                <w:rFonts w:ascii="Times New Roman" w:eastAsia="Times New Roman" w:hAnsi="Times New Roman" w:cs="Times New Roman"/>
                <w:color w:val="201F1E"/>
                <w:sz w:val="21"/>
                <w:szCs w:val="21"/>
              </w:rPr>
              <w:t xml:space="preserve">Pieteikumi jāsadala pa tēmām (tipiem), projektiem </w:t>
            </w:r>
          </w:p>
          <w:p w14:paraId="1155E53A" w14:textId="334AEA3F" w:rsidR="005F4097" w:rsidRPr="0025747F" w:rsidRDefault="00840A42" w:rsidP="002A3D39">
            <w:pPr>
              <w:numPr>
                <w:ilvl w:val="0"/>
                <w:numId w:val="1"/>
              </w:numPr>
              <w:spacing w:after="28" w:line="244" w:lineRule="auto"/>
              <w:ind w:right="54" w:hanging="338"/>
              <w:jc w:val="both"/>
              <w:rPr>
                <w:rFonts w:ascii="Times New Roman" w:hAnsi="Times New Roman" w:cs="Times New Roman"/>
                <w:sz w:val="21"/>
                <w:szCs w:val="21"/>
              </w:rPr>
            </w:pPr>
            <w:r w:rsidRPr="0025747F">
              <w:rPr>
                <w:rFonts w:ascii="Times New Roman" w:eastAsia="Times New Roman" w:hAnsi="Times New Roman" w:cs="Times New Roman"/>
                <w:color w:val="201F1E"/>
                <w:sz w:val="21"/>
                <w:szCs w:val="21"/>
              </w:rPr>
              <w:t xml:space="preserve"> </w:t>
            </w:r>
            <w:r w:rsidR="001F3899" w:rsidRPr="0025747F">
              <w:rPr>
                <w:rFonts w:ascii="Times New Roman" w:eastAsia="Times New Roman" w:hAnsi="Times New Roman" w:cs="Times New Roman"/>
                <w:color w:val="201F1E"/>
                <w:sz w:val="21"/>
                <w:szCs w:val="21"/>
              </w:rPr>
              <w:t>Sistēmai jāspēj sekot līdzi pieteikumu izpildei un atbalstīt plānošanu (SLA</w:t>
            </w:r>
            <w:r w:rsidR="00FA4F36" w:rsidRPr="0025747F">
              <w:rPr>
                <w:rFonts w:ascii="Times New Roman" w:eastAsia="Times New Roman" w:hAnsi="Times New Roman" w:cs="Times New Roman"/>
                <w:color w:val="201F1E"/>
                <w:sz w:val="21"/>
                <w:szCs w:val="21"/>
              </w:rPr>
              <w:t xml:space="preserve"> pārv</w:t>
            </w:r>
            <w:r w:rsidR="00C446C8">
              <w:rPr>
                <w:rFonts w:ascii="Times New Roman" w:eastAsia="Times New Roman" w:hAnsi="Times New Roman" w:cs="Times New Roman"/>
                <w:color w:val="201F1E"/>
                <w:sz w:val="21"/>
                <w:szCs w:val="21"/>
              </w:rPr>
              <w:t>a</w:t>
            </w:r>
            <w:r w:rsidR="00FA4F36" w:rsidRPr="0025747F">
              <w:rPr>
                <w:rFonts w:ascii="Times New Roman" w:eastAsia="Times New Roman" w:hAnsi="Times New Roman" w:cs="Times New Roman"/>
                <w:color w:val="201F1E"/>
                <w:sz w:val="21"/>
                <w:szCs w:val="21"/>
              </w:rPr>
              <w:t>ldība)</w:t>
            </w:r>
          </w:p>
          <w:p w14:paraId="39FED237" w14:textId="7BFA123E" w:rsidR="00103D38" w:rsidRPr="0025747F" w:rsidRDefault="00103D38" w:rsidP="002A3D39">
            <w:pPr>
              <w:numPr>
                <w:ilvl w:val="0"/>
                <w:numId w:val="1"/>
              </w:numPr>
              <w:spacing w:after="28" w:line="244" w:lineRule="auto"/>
              <w:ind w:right="54" w:hanging="338"/>
              <w:jc w:val="both"/>
              <w:rPr>
                <w:rFonts w:ascii="Times New Roman" w:hAnsi="Times New Roman" w:cs="Times New Roman"/>
                <w:sz w:val="21"/>
                <w:szCs w:val="21"/>
              </w:rPr>
            </w:pPr>
            <w:r w:rsidRPr="0025747F">
              <w:rPr>
                <w:rFonts w:ascii="Times New Roman" w:hAnsi="Times New Roman" w:cs="Times New Roman"/>
                <w:sz w:val="21"/>
                <w:szCs w:val="21"/>
              </w:rPr>
              <w:t>Sistēmai jānodrošina funkcionalitāte atbalsta pieteikumiem gan ārējiem klientiem, gan organizācijas darbiniekiem.</w:t>
            </w:r>
          </w:p>
          <w:p w14:paraId="48CC975F" w14:textId="420CD795" w:rsidR="00C42ED8" w:rsidRPr="0025747F" w:rsidRDefault="00C42ED8" w:rsidP="002A3D39">
            <w:pPr>
              <w:numPr>
                <w:ilvl w:val="0"/>
                <w:numId w:val="1"/>
              </w:numPr>
              <w:spacing w:after="28" w:line="244" w:lineRule="auto"/>
              <w:ind w:right="54" w:hanging="338"/>
              <w:jc w:val="both"/>
              <w:rPr>
                <w:rFonts w:ascii="Times New Roman" w:hAnsi="Times New Roman" w:cs="Times New Roman"/>
                <w:color w:val="FF0000"/>
                <w:sz w:val="21"/>
                <w:szCs w:val="21"/>
              </w:rPr>
            </w:pPr>
            <w:r w:rsidRPr="0025747F">
              <w:rPr>
                <w:rFonts w:ascii="Times New Roman" w:hAnsi="Times New Roman" w:cs="Times New Roman"/>
                <w:sz w:val="21"/>
                <w:szCs w:val="21"/>
              </w:rPr>
              <w:t>Klientu portālā jābūt iespējai pievienot logrīkus ātrākai saziņai</w:t>
            </w:r>
            <w:r w:rsidR="001E07BA" w:rsidRPr="0025747F">
              <w:rPr>
                <w:rFonts w:ascii="Times New Roman" w:hAnsi="Times New Roman" w:cs="Times New Roman"/>
                <w:sz w:val="21"/>
                <w:szCs w:val="21"/>
              </w:rPr>
              <w:t>.</w:t>
            </w:r>
          </w:p>
          <w:p w14:paraId="0855C684" w14:textId="77777777" w:rsidR="00C7681F" w:rsidRPr="0025747F" w:rsidRDefault="00C7681F" w:rsidP="002A3D39">
            <w:pPr>
              <w:numPr>
                <w:ilvl w:val="0"/>
                <w:numId w:val="1"/>
              </w:numPr>
              <w:spacing w:after="30" w:line="242" w:lineRule="auto"/>
              <w:ind w:right="54" w:hanging="338"/>
              <w:jc w:val="both"/>
              <w:rPr>
                <w:rFonts w:ascii="Times New Roman" w:hAnsi="Times New Roman" w:cs="Times New Roman"/>
                <w:sz w:val="21"/>
                <w:szCs w:val="21"/>
              </w:rPr>
            </w:pPr>
            <w:r w:rsidRPr="0025747F">
              <w:rPr>
                <w:rFonts w:ascii="Times New Roman" w:eastAsia="Times New Roman" w:hAnsi="Times New Roman" w:cs="Times New Roman"/>
                <w:color w:val="201F1E"/>
                <w:sz w:val="21"/>
                <w:szCs w:val="21"/>
              </w:rPr>
              <w:t>Sistēmai jānodrošina anonīma piekļuve klientiem, kuri var iesniegt pieprasījumus, neautentificējoties.</w:t>
            </w:r>
          </w:p>
          <w:p w14:paraId="25D79486" w14:textId="2CF237F9" w:rsidR="005F4097" w:rsidRPr="0025747F" w:rsidRDefault="00840A42" w:rsidP="002A3D39">
            <w:pPr>
              <w:numPr>
                <w:ilvl w:val="0"/>
                <w:numId w:val="1"/>
              </w:numPr>
              <w:spacing w:after="21" w:line="241" w:lineRule="auto"/>
              <w:ind w:right="54" w:hanging="338"/>
              <w:jc w:val="both"/>
              <w:rPr>
                <w:rFonts w:ascii="Times New Roman" w:hAnsi="Times New Roman" w:cs="Times New Roman"/>
                <w:sz w:val="21"/>
                <w:szCs w:val="21"/>
              </w:rPr>
            </w:pPr>
            <w:r w:rsidRPr="0025747F">
              <w:rPr>
                <w:rFonts w:ascii="Times New Roman" w:eastAsia="Times New Roman" w:hAnsi="Times New Roman" w:cs="Times New Roman"/>
                <w:color w:val="201F1E"/>
                <w:sz w:val="21"/>
                <w:szCs w:val="21"/>
              </w:rPr>
              <w:t xml:space="preserve">Ir pieejami </w:t>
            </w:r>
            <w:r w:rsidR="001D6E07" w:rsidRPr="0025747F">
              <w:rPr>
                <w:rFonts w:ascii="Times New Roman" w:eastAsia="Times New Roman" w:hAnsi="Times New Roman" w:cs="Times New Roman"/>
                <w:color w:val="201F1E"/>
                <w:sz w:val="21"/>
                <w:szCs w:val="21"/>
              </w:rPr>
              <w:t xml:space="preserve">efektīvi </w:t>
            </w:r>
            <w:r w:rsidRPr="0025747F">
              <w:rPr>
                <w:rFonts w:ascii="Times New Roman" w:eastAsia="Times New Roman" w:hAnsi="Times New Roman" w:cs="Times New Roman"/>
                <w:color w:val="201F1E"/>
                <w:sz w:val="21"/>
                <w:szCs w:val="21"/>
              </w:rPr>
              <w:t xml:space="preserve">meklēšanas rīki. </w:t>
            </w:r>
          </w:p>
          <w:p w14:paraId="17090EAE" w14:textId="6222235C" w:rsidR="002A3D39" w:rsidRPr="0025747F" w:rsidRDefault="002A3D39" w:rsidP="002A3D39">
            <w:pPr>
              <w:numPr>
                <w:ilvl w:val="0"/>
                <w:numId w:val="1"/>
              </w:numPr>
              <w:spacing w:after="22" w:line="237" w:lineRule="auto"/>
              <w:ind w:right="49" w:hanging="338"/>
              <w:jc w:val="both"/>
              <w:rPr>
                <w:rFonts w:ascii="Times New Roman" w:hAnsi="Times New Roman" w:cs="Times New Roman"/>
                <w:sz w:val="21"/>
                <w:szCs w:val="21"/>
              </w:rPr>
            </w:pPr>
            <w:r w:rsidRPr="0025747F">
              <w:rPr>
                <w:rFonts w:ascii="Times New Roman" w:eastAsia="Times New Roman" w:hAnsi="Times New Roman" w:cs="Times New Roman"/>
                <w:color w:val="201F1E"/>
                <w:sz w:val="21"/>
                <w:szCs w:val="21"/>
              </w:rPr>
              <w:t xml:space="preserve">Portālam iespējams mainīt dizainu, formatēt tekstu, pievienot logo, pielāgot </w:t>
            </w:r>
            <w:r w:rsidR="0002441C" w:rsidRPr="0025747F">
              <w:rPr>
                <w:rFonts w:ascii="Times New Roman" w:eastAsia="Times New Roman" w:hAnsi="Times New Roman" w:cs="Times New Roman"/>
                <w:color w:val="201F1E"/>
                <w:sz w:val="21"/>
                <w:szCs w:val="21"/>
              </w:rPr>
              <w:t>uzņēmuma vajadzībām.</w:t>
            </w:r>
            <w:r w:rsidRPr="0025747F">
              <w:rPr>
                <w:rFonts w:ascii="Times New Roman" w:eastAsia="Times New Roman" w:hAnsi="Times New Roman" w:cs="Times New Roman"/>
                <w:color w:val="201F1E"/>
                <w:sz w:val="21"/>
                <w:szCs w:val="21"/>
              </w:rPr>
              <w:t xml:space="preserve"> </w:t>
            </w:r>
          </w:p>
          <w:p w14:paraId="5184F93C" w14:textId="4349974B" w:rsidR="002A3D39" w:rsidRPr="0025747F" w:rsidRDefault="002A3D39" w:rsidP="002A3D39">
            <w:pPr>
              <w:numPr>
                <w:ilvl w:val="0"/>
                <w:numId w:val="1"/>
              </w:numPr>
              <w:spacing w:after="24" w:line="238" w:lineRule="auto"/>
              <w:ind w:right="49" w:hanging="338"/>
              <w:jc w:val="both"/>
              <w:rPr>
                <w:rFonts w:ascii="Times New Roman" w:hAnsi="Times New Roman" w:cs="Times New Roman"/>
                <w:sz w:val="21"/>
                <w:szCs w:val="21"/>
              </w:rPr>
            </w:pPr>
            <w:r w:rsidRPr="0025747F">
              <w:rPr>
                <w:rFonts w:ascii="Times New Roman" w:eastAsia="Times New Roman" w:hAnsi="Times New Roman" w:cs="Times New Roman"/>
                <w:color w:val="201F1E"/>
                <w:sz w:val="21"/>
                <w:szCs w:val="21"/>
              </w:rPr>
              <w:t xml:space="preserve">Iespējams uzstādīt paziņojumus un automātiskus e-pastus par pieteikuma </w:t>
            </w:r>
            <w:r w:rsidR="0002441C" w:rsidRPr="0025747F">
              <w:rPr>
                <w:rFonts w:ascii="Times New Roman" w:eastAsia="Times New Roman" w:hAnsi="Times New Roman" w:cs="Times New Roman"/>
                <w:color w:val="201F1E"/>
                <w:sz w:val="21"/>
                <w:szCs w:val="21"/>
              </w:rPr>
              <w:t>virzību</w:t>
            </w:r>
            <w:r w:rsidRPr="0025747F">
              <w:rPr>
                <w:rFonts w:ascii="Times New Roman" w:eastAsia="Times New Roman" w:hAnsi="Times New Roman" w:cs="Times New Roman"/>
                <w:color w:val="201F1E"/>
                <w:sz w:val="21"/>
                <w:szCs w:val="21"/>
              </w:rPr>
              <w:t xml:space="preserve"> dažādiem Sistēmas lietotājiem. </w:t>
            </w:r>
          </w:p>
          <w:p w14:paraId="20954602" w14:textId="0C815FA3" w:rsidR="00FB2EEF" w:rsidRPr="0025747F" w:rsidRDefault="009E3FDC" w:rsidP="002A3D39">
            <w:pPr>
              <w:numPr>
                <w:ilvl w:val="0"/>
                <w:numId w:val="1"/>
              </w:numPr>
              <w:spacing w:after="24" w:line="238" w:lineRule="auto"/>
              <w:ind w:right="49" w:hanging="338"/>
              <w:jc w:val="both"/>
              <w:rPr>
                <w:rFonts w:ascii="Times New Roman" w:hAnsi="Times New Roman" w:cs="Times New Roman"/>
                <w:sz w:val="21"/>
                <w:szCs w:val="21"/>
              </w:rPr>
            </w:pPr>
            <w:r w:rsidRPr="0025747F">
              <w:rPr>
                <w:rFonts w:ascii="Times New Roman" w:hAnsi="Times New Roman" w:cs="Times New Roman"/>
                <w:sz w:val="21"/>
                <w:szCs w:val="21"/>
              </w:rPr>
              <w:t xml:space="preserve">Jābūt iespējai veikt pieteikumu importu (piem. no Excel), kā arī </w:t>
            </w:r>
            <w:r w:rsidR="002D3BDE" w:rsidRPr="0025747F">
              <w:rPr>
                <w:rFonts w:ascii="Times New Roman" w:hAnsi="Times New Roman" w:cs="Times New Roman"/>
                <w:sz w:val="21"/>
                <w:szCs w:val="21"/>
              </w:rPr>
              <w:t>iespēja mainīt pieteikuma tipu</w:t>
            </w:r>
            <w:r w:rsidR="00C612DB" w:rsidRPr="0025747F">
              <w:rPr>
                <w:rFonts w:ascii="Times New Roman" w:hAnsi="Times New Roman" w:cs="Times New Roman"/>
                <w:sz w:val="21"/>
                <w:szCs w:val="21"/>
              </w:rPr>
              <w:t xml:space="preserve"> un stat</w:t>
            </w:r>
            <w:r w:rsidR="00C446C8">
              <w:rPr>
                <w:rFonts w:ascii="Times New Roman" w:hAnsi="Times New Roman" w:cs="Times New Roman"/>
                <w:sz w:val="21"/>
                <w:szCs w:val="21"/>
              </w:rPr>
              <w:t>u</w:t>
            </w:r>
            <w:r w:rsidR="00C612DB" w:rsidRPr="0025747F">
              <w:rPr>
                <w:rFonts w:ascii="Times New Roman" w:hAnsi="Times New Roman" w:cs="Times New Roman"/>
                <w:sz w:val="21"/>
                <w:szCs w:val="21"/>
              </w:rPr>
              <w:t>su</w:t>
            </w:r>
            <w:r w:rsidR="00A34685" w:rsidRPr="0025747F">
              <w:rPr>
                <w:rFonts w:ascii="Times New Roman" w:hAnsi="Times New Roman" w:cs="Times New Roman"/>
                <w:sz w:val="21"/>
                <w:szCs w:val="21"/>
              </w:rPr>
              <w:t>s</w:t>
            </w:r>
            <w:r w:rsidR="002D3BDE" w:rsidRPr="0025747F">
              <w:rPr>
                <w:rFonts w:ascii="Times New Roman" w:hAnsi="Times New Roman" w:cs="Times New Roman"/>
                <w:sz w:val="21"/>
                <w:szCs w:val="21"/>
              </w:rPr>
              <w:t xml:space="preserve"> esošajam</w:t>
            </w:r>
            <w:r w:rsidR="002E3E9C" w:rsidRPr="0025747F">
              <w:rPr>
                <w:rFonts w:ascii="Times New Roman" w:hAnsi="Times New Roman" w:cs="Times New Roman"/>
                <w:sz w:val="21"/>
                <w:szCs w:val="21"/>
              </w:rPr>
              <w:t>/-jiem</w:t>
            </w:r>
            <w:r w:rsidR="002D3BDE" w:rsidRPr="0025747F">
              <w:rPr>
                <w:rFonts w:ascii="Times New Roman" w:hAnsi="Times New Roman" w:cs="Times New Roman"/>
                <w:sz w:val="21"/>
                <w:szCs w:val="21"/>
              </w:rPr>
              <w:t xml:space="preserve"> pieteikumam</w:t>
            </w:r>
            <w:r w:rsidR="002E3E9C" w:rsidRPr="0025747F">
              <w:rPr>
                <w:rFonts w:ascii="Times New Roman" w:hAnsi="Times New Roman" w:cs="Times New Roman"/>
                <w:sz w:val="21"/>
                <w:szCs w:val="21"/>
              </w:rPr>
              <w:t>/-miem</w:t>
            </w:r>
            <w:r w:rsidR="002D3BDE" w:rsidRPr="0025747F">
              <w:rPr>
                <w:rFonts w:ascii="Times New Roman" w:hAnsi="Times New Roman" w:cs="Times New Roman"/>
                <w:sz w:val="21"/>
                <w:szCs w:val="21"/>
              </w:rPr>
              <w:t>.</w:t>
            </w:r>
          </w:p>
          <w:p w14:paraId="5A69AC00" w14:textId="1A2A0462" w:rsidR="002A3D39" w:rsidRPr="0025747F" w:rsidRDefault="002A3D39" w:rsidP="002A3D39">
            <w:pPr>
              <w:numPr>
                <w:ilvl w:val="0"/>
                <w:numId w:val="1"/>
              </w:numPr>
              <w:ind w:right="54" w:hanging="338"/>
              <w:jc w:val="both"/>
              <w:rPr>
                <w:rFonts w:ascii="Times New Roman" w:hAnsi="Times New Roman" w:cs="Times New Roman"/>
                <w:sz w:val="21"/>
                <w:szCs w:val="21"/>
              </w:rPr>
            </w:pPr>
            <w:r w:rsidRPr="0025747F">
              <w:rPr>
                <w:rFonts w:ascii="Times New Roman" w:eastAsia="Times New Roman" w:hAnsi="Times New Roman" w:cs="Times New Roman"/>
                <w:color w:val="201F1E"/>
                <w:sz w:val="21"/>
                <w:szCs w:val="21"/>
              </w:rPr>
              <w:t>Sistēma ir pieejama un izmantojama kā tiešsaistes risinājums</w:t>
            </w:r>
            <w:r w:rsidR="00F5351E" w:rsidRPr="0025747F">
              <w:rPr>
                <w:rFonts w:ascii="Times New Roman" w:eastAsia="Times New Roman" w:hAnsi="Times New Roman" w:cs="Times New Roman"/>
                <w:color w:val="201F1E"/>
                <w:sz w:val="21"/>
                <w:szCs w:val="21"/>
              </w:rPr>
              <w:t xml:space="preserve"> (Data Center)</w:t>
            </w:r>
            <w:r w:rsidR="00A8175E" w:rsidRPr="0025747F">
              <w:rPr>
                <w:rFonts w:ascii="Times New Roman" w:eastAsia="Times New Roman" w:hAnsi="Times New Roman" w:cs="Times New Roman"/>
                <w:color w:val="201F1E"/>
                <w:sz w:val="21"/>
                <w:szCs w:val="21"/>
              </w:rPr>
              <w:t>.</w:t>
            </w:r>
          </w:p>
        </w:tc>
        <w:tc>
          <w:tcPr>
            <w:tcW w:w="1920" w:type="dxa"/>
            <w:tcBorders>
              <w:top w:val="single" w:sz="3" w:space="0" w:color="000000"/>
              <w:left w:val="single" w:sz="3" w:space="0" w:color="000000"/>
              <w:bottom w:val="single" w:sz="4" w:space="0" w:color="000000"/>
              <w:right w:val="single" w:sz="4" w:space="0" w:color="000000"/>
            </w:tcBorders>
          </w:tcPr>
          <w:p w14:paraId="22F8553E" w14:textId="77777777" w:rsidR="005F4097" w:rsidRPr="0025747F" w:rsidRDefault="00840A42">
            <w:pPr>
              <w:ind w:left="1"/>
              <w:rPr>
                <w:rFonts w:ascii="Times New Roman" w:hAnsi="Times New Roman" w:cs="Times New Roman"/>
              </w:rPr>
            </w:pPr>
            <w:r w:rsidRPr="0025747F">
              <w:rPr>
                <w:rFonts w:ascii="Times New Roman" w:eastAsia="Times New Roman" w:hAnsi="Times New Roman" w:cs="Times New Roman"/>
                <w:color w:val="201F1E"/>
                <w:sz w:val="21"/>
              </w:rPr>
              <w:t xml:space="preserve">Jira Service </w:t>
            </w:r>
          </w:p>
          <w:p w14:paraId="2BEAEBD0" w14:textId="2D65E85D" w:rsidR="00D26611" w:rsidRPr="0025747F" w:rsidRDefault="00840A42" w:rsidP="00D26611">
            <w:pPr>
              <w:ind w:left="1"/>
              <w:rPr>
                <w:rFonts w:ascii="Times New Roman" w:eastAsia="Times New Roman" w:hAnsi="Times New Roman" w:cs="Times New Roman"/>
                <w:color w:val="201F1E"/>
                <w:sz w:val="21"/>
              </w:rPr>
            </w:pPr>
            <w:r w:rsidRPr="0025747F">
              <w:rPr>
                <w:rFonts w:ascii="Times New Roman" w:eastAsia="Times New Roman" w:hAnsi="Times New Roman" w:cs="Times New Roman"/>
                <w:color w:val="201F1E"/>
                <w:sz w:val="21"/>
              </w:rPr>
              <w:t xml:space="preserve">Management </w:t>
            </w:r>
            <w:r w:rsidR="009D38D0" w:rsidRPr="0025747F">
              <w:rPr>
                <w:rFonts w:ascii="Times New Roman" w:eastAsia="Times New Roman" w:hAnsi="Times New Roman" w:cs="Times New Roman"/>
                <w:color w:val="201F1E"/>
                <w:sz w:val="21"/>
              </w:rPr>
              <w:t>+ Jira Software</w:t>
            </w:r>
          </w:p>
          <w:p w14:paraId="6FDF1901" w14:textId="5709B530" w:rsidR="005F4097" w:rsidRPr="00254E49" w:rsidRDefault="00840A42">
            <w:pPr>
              <w:ind w:left="1"/>
              <w:rPr>
                <w:rFonts w:ascii="Times New Roman" w:hAnsi="Times New Roman" w:cs="Times New Roman"/>
              </w:rPr>
            </w:pPr>
            <w:r w:rsidRPr="0025747F">
              <w:rPr>
                <w:rFonts w:ascii="Times New Roman" w:eastAsia="Times New Roman" w:hAnsi="Times New Roman" w:cs="Times New Roman"/>
                <w:color w:val="201F1E"/>
                <w:sz w:val="21"/>
              </w:rPr>
              <w:t>vai ekvivalents</w:t>
            </w:r>
            <w:r w:rsidRPr="00254E49">
              <w:rPr>
                <w:rFonts w:ascii="Times New Roman" w:eastAsia="Times New Roman" w:hAnsi="Times New Roman" w:cs="Times New Roman"/>
                <w:color w:val="201F1E"/>
                <w:sz w:val="21"/>
              </w:rPr>
              <w:t xml:space="preserve"> </w:t>
            </w:r>
          </w:p>
        </w:tc>
        <w:tc>
          <w:tcPr>
            <w:tcW w:w="1212" w:type="dxa"/>
            <w:tcBorders>
              <w:top w:val="single" w:sz="3" w:space="0" w:color="000000"/>
              <w:left w:val="single" w:sz="4" w:space="0" w:color="000000"/>
              <w:bottom w:val="single" w:sz="4" w:space="0" w:color="000000"/>
              <w:right w:val="single" w:sz="4" w:space="0" w:color="000000"/>
            </w:tcBorders>
          </w:tcPr>
          <w:p w14:paraId="5CCF29A8" w14:textId="77777777" w:rsidR="005F4097" w:rsidRPr="00254E49" w:rsidRDefault="00840A42">
            <w:pPr>
              <w:rPr>
                <w:rFonts w:ascii="Times New Roman" w:hAnsi="Times New Roman" w:cs="Times New Roman"/>
              </w:rPr>
            </w:pPr>
            <w:r w:rsidRPr="00254E49">
              <w:rPr>
                <w:rFonts w:ascii="Times New Roman" w:eastAsia="Times New Roman" w:hAnsi="Times New Roman" w:cs="Times New Roman"/>
                <w:color w:val="201F1E"/>
                <w:sz w:val="21"/>
              </w:rPr>
              <w:t xml:space="preserve"> </w:t>
            </w:r>
          </w:p>
        </w:tc>
      </w:tr>
    </w:tbl>
    <w:p w14:paraId="05F682DB" w14:textId="77777777" w:rsidR="005F4097" w:rsidRPr="00254E49" w:rsidRDefault="005F4097">
      <w:pPr>
        <w:spacing w:after="0"/>
        <w:ind w:left="-1872" w:right="13"/>
        <w:rPr>
          <w:rFonts w:ascii="Times New Roman" w:hAnsi="Times New Roman" w:cs="Times New Roman"/>
        </w:rPr>
      </w:pPr>
    </w:p>
    <w:tbl>
      <w:tblPr>
        <w:tblStyle w:val="TableGrid"/>
        <w:tblW w:w="8522" w:type="dxa"/>
        <w:tblInd w:w="5" w:type="dxa"/>
        <w:tblCellMar>
          <w:top w:w="56" w:type="dxa"/>
          <w:left w:w="101" w:type="dxa"/>
          <w:right w:w="53" w:type="dxa"/>
        </w:tblCellMar>
        <w:tblLook w:val="04A0" w:firstRow="1" w:lastRow="0" w:firstColumn="1" w:lastColumn="0" w:noHBand="0" w:noVBand="1"/>
      </w:tblPr>
      <w:tblGrid>
        <w:gridCol w:w="5390"/>
        <w:gridCol w:w="1890"/>
        <w:gridCol w:w="1242"/>
      </w:tblGrid>
      <w:tr w:rsidR="009D38D0" w:rsidRPr="0025747F" w14:paraId="73ED85D7" w14:textId="77777777" w:rsidTr="008B0428">
        <w:trPr>
          <w:trHeight w:val="3874"/>
        </w:trPr>
        <w:tc>
          <w:tcPr>
            <w:tcW w:w="5390" w:type="dxa"/>
            <w:tcBorders>
              <w:top w:val="single" w:sz="4" w:space="0" w:color="000000"/>
              <w:left w:val="single" w:sz="4" w:space="0" w:color="000000"/>
              <w:bottom w:val="single" w:sz="4" w:space="0" w:color="000000"/>
              <w:right w:val="single" w:sz="3" w:space="0" w:color="000000"/>
            </w:tcBorders>
          </w:tcPr>
          <w:p w14:paraId="15739CDB" w14:textId="504C1E18" w:rsidR="009D38D0" w:rsidRPr="00EA4ED8" w:rsidRDefault="009D38D0" w:rsidP="00EA4ED8">
            <w:pPr>
              <w:pStyle w:val="ListParagraph"/>
              <w:numPr>
                <w:ilvl w:val="0"/>
                <w:numId w:val="15"/>
              </w:numPr>
              <w:spacing w:after="18" w:line="241" w:lineRule="auto"/>
              <w:jc w:val="both"/>
              <w:rPr>
                <w:rFonts w:ascii="Times New Roman" w:eastAsia="Times New Roman" w:hAnsi="Times New Roman" w:cs="Times New Roman"/>
                <w:b/>
                <w:bCs/>
                <w:color w:val="201F1E"/>
                <w:sz w:val="21"/>
              </w:rPr>
            </w:pPr>
            <w:r w:rsidRPr="00EA4ED8">
              <w:rPr>
                <w:rFonts w:ascii="Times New Roman" w:eastAsia="Times New Roman" w:hAnsi="Times New Roman" w:cs="Times New Roman"/>
                <w:b/>
                <w:bCs/>
                <w:color w:val="201F1E"/>
                <w:sz w:val="21"/>
              </w:rPr>
              <w:lastRenderedPageBreak/>
              <w:t xml:space="preserve">E-pasta un pakalpojumu pieteikumu integrācija: </w:t>
            </w:r>
          </w:p>
          <w:p w14:paraId="1CAC547D" w14:textId="77777777" w:rsidR="009D38D0" w:rsidRPr="0025747F" w:rsidRDefault="009D38D0" w:rsidP="009D38D0">
            <w:pPr>
              <w:spacing w:after="18" w:line="241" w:lineRule="auto"/>
              <w:jc w:val="both"/>
              <w:rPr>
                <w:rFonts w:ascii="Times New Roman" w:hAnsi="Times New Roman" w:cs="Times New Roman"/>
                <w:b/>
                <w:bCs/>
              </w:rPr>
            </w:pPr>
          </w:p>
          <w:p w14:paraId="1E8DB3B8" w14:textId="2B452DF4" w:rsidR="009D38D0" w:rsidRPr="0025747F" w:rsidRDefault="009D38D0" w:rsidP="009D38D0">
            <w:pPr>
              <w:numPr>
                <w:ilvl w:val="0"/>
                <w:numId w:val="3"/>
              </w:numPr>
              <w:spacing w:after="24" w:line="238" w:lineRule="auto"/>
              <w:ind w:left="676" w:right="49" w:hanging="338"/>
              <w:jc w:val="both"/>
              <w:rPr>
                <w:rFonts w:ascii="Times New Roman" w:hAnsi="Times New Roman" w:cs="Times New Roman"/>
                <w:sz w:val="21"/>
                <w:szCs w:val="21"/>
              </w:rPr>
            </w:pPr>
            <w:r w:rsidRPr="0025747F">
              <w:rPr>
                <w:rFonts w:ascii="Times New Roman" w:eastAsia="Times New Roman" w:hAnsi="Times New Roman" w:cs="Times New Roman"/>
                <w:color w:val="201F1E"/>
                <w:sz w:val="21"/>
                <w:szCs w:val="21"/>
              </w:rPr>
              <w:t xml:space="preserve">Visi ziņojumi, kas ienāk uz projekta e-pasta adresi, automātiski tiek pārveidoti par pieteikumiem atbalsta sistēmā </w:t>
            </w:r>
          </w:p>
          <w:p w14:paraId="074C5918" w14:textId="18686F1D" w:rsidR="009D38D0" w:rsidRPr="0025747F" w:rsidRDefault="009D38D0" w:rsidP="009D38D0">
            <w:pPr>
              <w:numPr>
                <w:ilvl w:val="0"/>
                <w:numId w:val="3"/>
              </w:numPr>
              <w:spacing w:after="21" w:line="238" w:lineRule="auto"/>
              <w:ind w:left="676" w:right="49" w:hanging="338"/>
              <w:jc w:val="both"/>
              <w:rPr>
                <w:rFonts w:ascii="Times New Roman" w:hAnsi="Times New Roman" w:cs="Times New Roman"/>
                <w:sz w:val="21"/>
                <w:szCs w:val="21"/>
              </w:rPr>
            </w:pPr>
            <w:r w:rsidRPr="0025747F">
              <w:rPr>
                <w:rFonts w:ascii="Times New Roman" w:eastAsia="Times New Roman" w:hAnsi="Times New Roman" w:cs="Times New Roman"/>
                <w:color w:val="201F1E"/>
                <w:sz w:val="21"/>
                <w:szCs w:val="21"/>
              </w:rPr>
              <w:t>Nodrošina iespēju gan pieņemt ienākošos e-pastus, gan atbildēt uz tiem no sistēmas</w:t>
            </w:r>
          </w:p>
          <w:p w14:paraId="3BCD9C02" w14:textId="6DC512B3" w:rsidR="009D38D0" w:rsidRPr="0025747F" w:rsidRDefault="009D38D0" w:rsidP="009D38D0">
            <w:pPr>
              <w:pStyle w:val="ListParagraph"/>
              <w:numPr>
                <w:ilvl w:val="0"/>
                <w:numId w:val="3"/>
              </w:numPr>
              <w:ind w:hanging="364"/>
              <w:rPr>
                <w:rFonts w:ascii="Times New Roman" w:hAnsi="Times New Roman" w:cs="Times New Roman"/>
                <w:sz w:val="21"/>
                <w:szCs w:val="21"/>
              </w:rPr>
            </w:pPr>
            <w:r w:rsidRPr="0025747F">
              <w:rPr>
                <w:rFonts w:ascii="Times New Roman" w:hAnsi="Times New Roman" w:cs="Times New Roman"/>
                <w:sz w:val="21"/>
                <w:szCs w:val="21"/>
              </w:rPr>
              <w:t>Ziņojumus iespējams automātiski pārveidot par uzdevumiem un piešķirt konkrētam lietotājam.</w:t>
            </w:r>
          </w:p>
          <w:p w14:paraId="4363DBAC" w14:textId="7B5373C0" w:rsidR="009D38D0" w:rsidRPr="0025747F" w:rsidRDefault="009D38D0" w:rsidP="009D38D0">
            <w:pPr>
              <w:ind w:left="676" w:right="49"/>
              <w:jc w:val="both"/>
              <w:rPr>
                <w:rFonts w:ascii="Times New Roman" w:hAnsi="Times New Roman" w:cs="Times New Roman"/>
              </w:rPr>
            </w:pPr>
          </w:p>
        </w:tc>
        <w:tc>
          <w:tcPr>
            <w:tcW w:w="1890" w:type="dxa"/>
            <w:tcBorders>
              <w:top w:val="single" w:sz="4" w:space="0" w:color="000000"/>
              <w:left w:val="single" w:sz="3" w:space="0" w:color="000000"/>
              <w:bottom w:val="single" w:sz="4" w:space="0" w:color="000000"/>
              <w:right w:val="single" w:sz="4" w:space="0" w:color="000000"/>
            </w:tcBorders>
          </w:tcPr>
          <w:p w14:paraId="2F45C44F" w14:textId="77777777" w:rsidR="009D38D0" w:rsidRPr="0025747F" w:rsidRDefault="009D38D0" w:rsidP="009D38D0">
            <w:pPr>
              <w:ind w:left="1"/>
              <w:rPr>
                <w:rFonts w:ascii="Times New Roman" w:hAnsi="Times New Roman" w:cs="Times New Roman"/>
              </w:rPr>
            </w:pPr>
            <w:r w:rsidRPr="0025747F">
              <w:rPr>
                <w:rFonts w:ascii="Times New Roman" w:eastAsia="Times New Roman" w:hAnsi="Times New Roman" w:cs="Times New Roman"/>
                <w:color w:val="201F1E"/>
                <w:sz w:val="21"/>
              </w:rPr>
              <w:t xml:space="preserve">Jira Service </w:t>
            </w:r>
          </w:p>
          <w:p w14:paraId="2288E9DC" w14:textId="77777777" w:rsidR="009D38D0" w:rsidRPr="0025747F" w:rsidRDefault="009D38D0" w:rsidP="009D38D0">
            <w:pPr>
              <w:ind w:left="1"/>
              <w:rPr>
                <w:rFonts w:ascii="Times New Roman" w:eastAsia="Times New Roman" w:hAnsi="Times New Roman" w:cs="Times New Roman"/>
                <w:color w:val="201F1E"/>
                <w:sz w:val="21"/>
              </w:rPr>
            </w:pPr>
            <w:r w:rsidRPr="0025747F">
              <w:rPr>
                <w:rFonts w:ascii="Times New Roman" w:eastAsia="Times New Roman" w:hAnsi="Times New Roman" w:cs="Times New Roman"/>
                <w:color w:val="201F1E"/>
                <w:sz w:val="21"/>
              </w:rPr>
              <w:t>Management + Jira Software</w:t>
            </w:r>
          </w:p>
          <w:p w14:paraId="389E8FDB" w14:textId="79806A9F" w:rsidR="009D38D0" w:rsidRPr="0025747F" w:rsidRDefault="009D38D0" w:rsidP="009D38D0">
            <w:pPr>
              <w:ind w:left="1"/>
              <w:rPr>
                <w:rFonts w:ascii="Times New Roman" w:hAnsi="Times New Roman" w:cs="Times New Roman"/>
              </w:rPr>
            </w:pPr>
            <w:r w:rsidRPr="0025747F">
              <w:rPr>
                <w:rFonts w:ascii="Times New Roman" w:eastAsia="Times New Roman" w:hAnsi="Times New Roman" w:cs="Times New Roman"/>
                <w:color w:val="201F1E"/>
                <w:sz w:val="21"/>
              </w:rPr>
              <w:t xml:space="preserve">vai ekvivalents </w:t>
            </w:r>
          </w:p>
        </w:tc>
        <w:tc>
          <w:tcPr>
            <w:tcW w:w="1242" w:type="dxa"/>
            <w:tcBorders>
              <w:top w:val="single" w:sz="4" w:space="0" w:color="000000"/>
              <w:left w:val="single" w:sz="4" w:space="0" w:color="000000"/>
              <w:bottom w:val="single" w:sz="4" w:space="0" w:color="000000"/>
              <w:right w:val="single" w:sz="4" w:space="0" w:color="000000"/>
            </w:tcBorders>
          </w:tcPr>
          <w:p w14:paraId="360188E5" w14:textId="77777777" w:rsidR="009D38D0" w:rsidRPr="0025747F" w:rsidRDefault="009D38D0" w:rsidP="009D38D0">
            <w:pPr>
              <w:rPr>
                <w:rFonts w:ascii="Times New Roman" w:hAnsi="Times New Roman" w:cs="Times New Roman"/>
              </w:rPr>
            </w:pPr>
            <w:r w:rsidRPr="0025747F">
              <w:rPr>
                <w:rFonts w:ascii="Times New Roman" w:eastAsia="Times New Roman" w:hAnsi="Times New Roman" w:cs="Times New Roman"/>
                <w:color w:val="201F1E"/>
                <w:sz w:val="21"/>
              </w:rPr>
              <w:t xml:space="preserve"> </w:t>
            </w:r>
          </w:p>
        </w:tc>
      </w:tr>
      <w:tr w:rsidR="009D38D0" w:rsidRPr="0025747F" w14:paraId="156C31FB" w14:textId="77777777" w:rsidTr="008B0428">
        <w:trPr>
          <w:trHeight w:val="5537"/>
        </w:trPr>
        <w:tc>
          <w:tcPr>
            <w:tcW w:w="5390" w:type="dxa"/>
            <w:tcBorders>
              <w:top w:val="single" w:sz="4" w:space="0" w:color="000000"/>
              <w:left w:val="single" w:sz="4" w:space="0" w:color="000000"/>
              <w:bottom w:val="single" w:sz="4" w:space="0" w:color="000000"/>
              <w:right w:val="single" w:sz="3" w:space="0" w:color="000000"/>
            </w:tcBorders>
          </w:tcPr>
          <w:p w14:paraId="7A348256" w14:textId="134482D9" w:rsidR="009D38D0" w:rsidRPr="00EA4ED8" w:rsidRDefault="009D38D0" w:rsidP="00EA4ED8">
            <w:pPr>
              <w:pStyle w:val="ListParagraph"/>
              <w:numPr>
                <w:ilvl w:val="0"/>
                <w:numId w:val="15"/>
              </w:numPr>
              <w:spacing w:after="37" w:line="241" w:lineRule="auto"/>
              <w:jc w:val="both"/>
              <w:rPr>
                <w:rFonts w:ascii="Times New Roman" w:eastAsia="Times New Roman" w:hAnsi="Times New Roman" w:cs="Times New Roman"/>
                <w:b/>
                <w:bCs/>
                <w:color w:val="201F1E"/>
                <w:sz w:val="21"/>
              </w:rPr>
            </w:pPr>
            <w:r w:rsidRPr="00EA4ED8">
              <w:rPr>
                <w:rFonts w:ascii="Times New Roman" w:eastAsia="Times New Roman" w:hAnsi="Times New Roman" w:cs="Times New Roman"/>
                <w:b/>
                <w:bCs/>
                <w:color w:val="201F1E"/>
                <w:sz w:val="21"/>
              </w:rPr>
              <w:t xml:space="preserve">Darbu un atbalsta pieteikumu izsekošana sistēmā: </w:t>
            </w:r>
          </w:p>
          <w:p w14:paraId="0D505153" w14:textId="77777777" w:rsidR="009D38D0" w:rsidRPr="0025747F" w:rsidRDefault="009D38D0" w:rsidP="009D38D0">
            <w:pPr>
              <w:spacing w:after="37" w:line="241" w:lineRule="auto"/>
              <w:jc w:val="both"/>
              <w:rPr>
                <w:rFonts w:ascii="Times New Roman" w:hAnsi="Times New Roman" w:cs="Times New Roman"/>
                <w:b/>
                <w:bCs/>
              </w:rPr>
            </w:pPr>
          </w:p>
          <w:p w14:paraId="10320DBD" w14:textId="37A6194E" w:rsidR="00F5489E" w:rsidRPr="0025747F" w:rsidRDefault="002A28A1" w:rsidP="009D38D0">
            <w:pPr>
              <w:numPr>
                <w:ilvl w:val="0"/>
                <w:numId w:val="4"/>
              </w:numPr>
              <w:spacing w:after="15" w:line="254" w:lineRule="auto"/>
              <w:ind w:left="676" w:right="48" w:hanging="338"/>
              <w:jc w:val="both"/>
              <w:rPr>
                <w:rFonts w:ascii="Times New Roman" w:hAnsi="Times New Roman" w:cs="Times New Roman"/>
              </w:rPr>
            </w:pPr>
            <w:r w:rsidRPr="0025747F">
              <w:rPr>
                <w:rFonts w:ascii="Times New Roman" w:eastAsia="Times New Roman" w:hAnsi="Times New Roman" w:cs="Times New Roman"/>
                <w:color w:val="201F1E"/>
                <w:sz w:val="21"/>
              </w:rPr>
              <w:t>Katram pieteikumam jābūt piešķirtam atbildīgajam darbiniekam</w:t>
            </w:r>
            <w:r w:rsidR="00F5489E" w:rsidRPr="0025747F">
              <w:rPr>
                <w:rFonts w:ascii="Times New Roman" w:eastAsia="Times New Roman" w:hAnsi="Times New Roman" w:cs="Times New Roman"/>
                <w:color w:val="201F1E"/>
                <w:sz w:val="21"/>
              </w:rPr>
              <w:t xml:space="preserve"> </w:t>
            </w:r>
            <w:r w:rsidR="00763683" w:rsidRPr="0025747F">
              <w:rPr>
                <w:rFonts w:ascii="Times New Roman" w:eastAsia="Times New Roman" w:hAnsi="Times New Roman" w:cs="Times New Roman"/>
                <w:color w:val="201F1E"/>
                <w:sz w:val="21"/>
              </w:rPr>
              <w:t>(</w:t>
            </w:r>
            <w:r w:rsidR="00F5489E" w:rsidRPr="0025747F">
              <w:rPr>
                <w:rFonts w:ascii="Times New Roman" w:eastAsia="Times New Roman" w:hAnsi="Times New Roman" w:cs="Times New Roman"/>
                <w:color w:val="201F1E"/>
                <w:sz w:val="21"/>
              </w:rPr>
              <w:t xml:space="preserve">gan </w:t>
            </w:r>
            <w:r w:rsidR="00763683" w:rsidRPr="0025747F">
              <w:rPr>
                <w:rFonts w:ascii="Times New Roman" w:eastAsia="Times New Roman" w:hAnsi="Times New Roman" w:cs="Times New Roman"/>
                <w:color w:val="201F1E"/>
                <w:sz w:val="21"/>
              </w:rPr>
              <w:t>automātiski, gan manuāli).</w:t>
            </w:r>
          </w:p>
          <w:p w14:paraId="128217AF" w14:textId="24FD009D" w:rsidR="002D3E3E" w:rsidRPr="0025747F" w:rsidRDefault="002D3E3E" w:rsidP="00CB0BB8">
            <w:pPr>
              <w:numPr>
                <w:ilvl w:val="0"/>
                <w:numId w:val="4"/>
              </w:numPr>
              <w:spacing w:after="21" w:line="238" w:lineRule="auto"/>
              <w:ind w:left="676" w:right="48" w:hanging="363"/>
              <w:jc w:val="both"/>
              <w:rPr>
                <w:rFonts w:ascii="Times New Roman" w:hAnsi="Times New Roman" w:cs="Times New Roman"/>
              </w:rPr>
            </w:pPr>
            <w:r w:rsidRPr="0025747F">
              <w:rPr>
                <w:rFonts w:ascii="Times New Roman" w:eastAsia="Times New Roman" w:hAnsi="Times New Roman" w:cs="Times New Roman"/>
                <w:color w:val="201F1E"/>
                <w:sz w:val="21"/>
              </w:rPr>
              <w:t xml:space="preserve">Sistēmai jānodrošina iespēja noteikt konkrētu </w:t>
            </w:r>
            <w:r w:rsidR="00440EB2" w:rsidRPr="0025747F">
              <w:rPr>
                <w:rFonts w:ascii="Times New Roman" w:eastAsia="Times New Roman" w:hAnsi="Times New Roman" w:cs="Times New Roman"/>
                <w:color w:val="201F1E"/>
                <w:sz w:val="21"/>
              </w:rPr>
              <w:t xml:space="preserve">izpildes </w:t>
            </w:r>
            <w:r w:rsidRPr="0025747F">
              <w:rPr>
                <w:rFonts w:ascii="Times New Roman" w:eastAsia="Times New Roman" w:hAnsi="Times New Roman" w:cs="Times New Roman"/>
                <w:color w:val="201F1E"/>
                <w:sz w:val="21"/>
              </w:rPr>
              <w:t>termiņu katram uzdevumam vai pieteikumam (SLA funkcionalitāte)</w:t>
            </w:r>
            <w:r w:rsidR="005527F6" w:rsidRPr="0025747F">
              <w:rPr>
                <w:rFonts w:ascii="Times New Roman" w:eastAsia="Times New Roman" w:hAnsi="Times New Roman" w:cs="Times New Roman"/>
                <w:color w:val="201F1E"/>
                <w:sz w:val="21"/>
              </w:rPr>
              <w:t>.</w:t>
            </w:r>
          </w:p>
          <w:p w14:paraId="770CE745" w14:textId="27C835AF" w:rsidR="00CE29F1" w:rsidRPr="0025747F" w:rsidRDefault="006D3D81" w:rsidP="009D38D0">
            <w:pPr>
              <w:numPr>
                <w:ilvl w:val="0"/>
                <w:numId w:val="4"/>
              </w:numPr>
              <w:spacing w:after="28" w:line="243" w:lineRule="auto"/>
              <w:ind w:left="676" w:right="48" w:hanging="338"/>
              <w:jc w:val="both"/>
              <w:rPr>
                <w:rFonts w:ascii="Times New Roman" w:hAnsi="Times New Roman" w:cs="Times New Roman"/>
                <w:sz w:val="21"/>
                <w:szCs w:val="21"/>
              </w:rPr>
            </w:pPr>
            <w:r w:rsidRPr="0025747F">
              <w:rPr>
                <w:rFonts w:ascii="Times New Roman" w:hAnsi="Times New Roman" w:cs="Times New Roman"/>
                <w:sz w:val="21"/>
                <w:szCs w:val="21"/>
              </w:rPr>
              <w:t xml:space="preserve">Jānodrošina </w:t>
            </w:r>
            <w:r w:rsidR="00606B7F" w:rsidRPr="0025747F">
              <w:rPr>
                <w:rFonts w:ascii="Times New Roman" w:hAnsi="Times New Roman" w:cs="Times New Roman"/>
                <w:sz w:val="21"/>
                <w:szCs w:val="21"/>
              </w:rPr>
              <w:t xml:space="preserve">vismaz </w:t>
            </w:r>
            <w:r w:rsidR="001E0C74" w:rsidRPr="0025747F">
              <w:rPr>
                <w:rFonts w:ascii="Times New Roman" w:hAnsi="Times New Roman" w:cs="Times New Roman"/>
                <w:sz w:val="21"/>
                <w:szCs w:val="21"/>
              </w:rPr>
              <w:t>trīs pamatstatusi pieteikumu virzībai</w:t>
            </w:r>
            <w:r w:rsidR="006B39BC" w:rsidRPr="0025747F">
              <w:rPr>
                <w:rFonts w:ascii="Times New Roman" w:hAnsi="Times New Roman" w:cs="Times New Roman"/>
                <w:sz w:val="21"/>
                <w:szCs w:val="21"/>
              </w:rPr>
              <w:t>.</w:t>
            </w:r>
          </w:p>
          <w:p w14:paraId="5200038F" w14:textId="3815F2C4" w:rsidR="009D38D0" w:rsidRPr="0025747F" w:rsidRDefault="009D38D0" w:rsidP="005D0518">
            <w:pPr>
              <w:numPr>
                <w:ilvl w:val="0"/>
                <w:numId w:val="4"/>
              </w:numPr>
              <w:spacing w:after="27" w:line="242" w:lineRule="auto"/>
              <w:ind w:left="676" w:right="48" w:hanging="338"/>
              <w:jc w:val="both"/>
              <w:rPr>
                <w:rFonts w:ascii="Times New Roman" w:hAnsi="Times New Roman" w:cs="Times New Roman"/>
              </w:rPr>
            </w:pPr>
            <w:r w:rsidRPr="0025747F">
              <w:rPr>
                <w:rFonts w:ascii="Times New Roman" w:eastAsia="Times New Roman" w:hAnsi="Times New Roman" w:cs="Times New Roman"/>
                <w:color w:val="201F1E"/>
                <w:sz w:val="21"/>
              </w:rPr>
              <w:t xml:space="preserve">Katram atbalsta pieteikumam iespējams pievienot komentārus. </w:t>
            </w:r>
            <w:r w:rsidR="00B26A78" w:rsidRPr="0025747F">
              <w:rPr>
                <w:rFonts w:ascii="Times New Roman" w:eastAsia="Times New Roman" w:hAnsi="Times New Roman" w:cs="Times New Roman"/>
                <w:color w:val="201F1E"/>
                <w:sz w:val="21"/>
              </w:rPr>
              <w:t>I</w:t>
            </w:r>
            <w:r w:rsidRPr="0025747F">
              <w:rPr>
                <w:rFonts w:ascii="Times New Roman" w:eastAsia="Times New Roman" w:hAnsi="Times New Roman" w:cs="Times New Roman"/>
                <w:color w:val="201F1E"/>
                <w:sz w:val="21"/>
              </w:rPr>
              <w:t xml:space="preserve">r iespējams atzīmēt konkrēto cilvēku, uz kuru tas attiecas. </w:t>
            </w:r>
          </w:p>
          <w:p w14:paraId="659563A8" w14:textId="77777777" w:rsidR="009D38D0" w:rsidRPr="0025747F" w:rsidRDefault="009D38D0" w:rsidP="009D38D0">
            <w:pPr>
              <w:numPr>
                <w:ilvl w:val="0"/>
                <w:numId w:val="4"/>
              </w:numPr>
              <w:spacing w:after="23" w:line="238" w:lineRule="auto"/>
              <w:ind w:left="676" w:right="48" w:hanging="338"/>
              <w:jc w:val="both"/>
              <w:rPr>
                <w:rFonts w:ascii="Times New Roman" w:hAnsi="Times New Roman" w:cs="Times New Roman"/>
              </w:rPr>
            </w:pPr>
            <w:r w:rsidRPr="0025747F">
              <w:rPr>
                <w:rFonts w:ascii="Times New Roman" w:eastAsia="Times New Roman" w:hAnsi="Times New Roman" w:cs="Times New Roman"/>
                <w:color w:val="201F1E"/>
                <w:sz w:val="21"/>
              </w:rPr>
              <w:t xml:space="preserve">Iespējams nodot uzdevumu citam Sistēmas lietotājam. </w:t>
            </w:r>
          </w:p>
          <w:p w14:paraId="2F1D14A6" w14:textId="4DDF7E11" w:rsidR="009D38D0" w:rsidRPr="0025747F" w:rsidRDefault="009D38D0" w:rsidP="009D38D0">
            <w:pPr>
              <w:numPr>
                <w:ilvl w:val="0"/>
                <w:numId w:val="4"/>
              </w:numPr>
              <w:spacing w:after="24" w:line="238" w:lineRule="auto"/>
              <w:ind w:left="676" w:right="48" w:hanging="338"/>
              <w:jc w:val="both"/>
              <w:rPr>
                <w:rFonts w:ascii="Times New Roman" w:hAnsi="Times New Roman" w:cs="Times New Roman"/>
              </w:rPr>
            </w:pPr>
            <w:r w:rsidRPr="0025747F">
              <w:rPr>
                <w:rFonts w:ascii="Times New Roman" w:eastAsia="Times New Roman" w:hAnsi="Times New Roman" w:cs="Times New Roman"/>
                <w:color w:val="201F1E"/>
                <w:sz w:val="21"/>
              </w:rPr>
              <w:t xml:space="preserve">Katram atbalsta pieteikumam ir pieejama publiskojama saite, kurā redzams atbalsta pieteikuma </w:t>
            </w:r>
            <w:r w:rsidR="000B75FE" w:rsidRPr="0025747F">
              <w:rPr>
                <w:rFonts w:ascii="Times New Roman" w:eastAsia="Times New Roman" w:hAnsi="Times New Roman" w:cs="Times New Roman"/>
                <w:color w:val="201F1E"/>
                <w:sz w:val="21"/>
              </w:rPr>
              <w:t xml:space="preserve">identifikātors un </w:t>
            </w:r>
            <w:r w:rsidRPr="0025747F">
              <w:rPr>
                <w:rFonts w:ascii="Times New Roman" w:eastAsia="Times New Roman" w:hAnsi="Times New Roman" w:cs="Times New Roman"/>
                <w:color w:val="201F1E"/>
                <w:sz w:val="21"/>
              </w:rPr>
              <w:t>risināšanas statuss</w:t>
            </w:r>
            <w:r w:rsidR="00543586" w:rsidRPr="0025747F">
              <w:rPr>
                <w:rFonts w:ascii="Times New Roman" w:eastAsia="Times New Roman" w:hAnsi="Times New Roman" w:cs="Times New Roman"/>
                <w:color w:val="201F1E"/>
                <w:sz w:val="21"/>
              </w:rPr>
              <w:t>.</w:t>
            </w:r>
            <w:r w:rsidRPr="0025747F">
              <w:rPr>
                <w:rFonts w:ascii="Times New Roman" w:eastAsia="Times New Roman" w:hAnsi="Times New Roman" w:cs="Times New Roman"/>
                <w:color w:val="201F1E"/>
                <w:sz w:val="21"/>
              </w:rPr>
              <w:t xml:space="preserve"> </w:t>
            </w:r>
          </w:p>
          <w:p w14:paraId="32F700D9" w14:textId="55C58F27" w:rsidR="006B39BC" w:rsidRPr="0025747F" w:rsidRDefault="006B39BC" w:rsidP="006B39BC">
            <w:pPr>
              <w:numPr>
                <w:ilvl w:val="0"/>
                <w:numId w:val="4"/>
              </w:numPr>
              <w:spacing w:after="28" w:line="243" w:lineRule="auto"/>
              <w:ind w:left="676" w:right="48" w:hanging="338"/>
              <w:jc w:val="both"/>
              <w:rPr>
                <w:rFonts w:ascii="Times New Roman" w:hAnsi="Times New Roman" w:cs="Times New Roman"/>
              </w:rPr>
            </w:pPr>
            <w:r w:rsidRPr="0025747F">
              <w:rPr>
                <w:rFonts w:ascii="Times New Roman" w:eastAsia="Times New Roman" w:hAnsi="Times New Roman" w:cs="Times New Roman"/>
                <w:color w:val="201F1E"/>
                <w:sz w:val="21"/>
              </w:rPr>
              <w:t xml:space="preserve">Iespējams veidot un pielāgot </w:t>
            </w:r>
            <w:r w:rsidR="00E27D26" w:rsidRPr="0025747F">
              <w:rPr>
                <w:rFonts w:ascii="Times New Roman" w:eastAsia="Times New Roman" w:hAnsi="Times New Roman" w:cs="Times New Roman"/>
                <w:color w:val="201F1E"/>
                <w:sz w:val="21"/>
              </w:rPr>
              <w:t>pieteikumu apstrādi</w:t>
            </w:r>
            <w:r w:rsidRPr="0025747F">
              <w:rPr>
                <w:rFonts w:ascii="Times New Roman" w:eastAsia="Times New Roman" w:hAnsi="Times New Roman" w:cs="Times New Roman"/>
                <w:color w:val="201F1E"/>
                <w:sz w:val="21"/>
              </w:rPr>
              <w:t xml:space="preserve"> latviešu valodā. </w:t>
            </w:r>
          </w:p>
          <w:p w14:paraId="730442B9" w14:textId="48E85202" w:rsidR="009D38D0" w:rsidRPr="0025747F" w:rsidRDefault="009D38D0" w:rsidP="009D38D0">
            <w:pPr>
              <w:ind w:left="677"/>
              <w:rPr>
                <w:rFonts w:ascii="Times New Roman" w:hAnsi="Times New Roman" w:cs="Times New Roman"/>
              </w:rPr>
            </w:pPr>
          </w:p>
        </w:tc>
        <w:tc>
          <w:tcPr>
            <w:tcW w:w="1890" w:type="dxa"/>
            <w:tcBorders>
              <w:top w:val="single" w:sz="4" w:space="0" w:color="000000"/>
              <w:left w:val="single" w:sz="3" w:space="0" w:color="000000"/>
              <w:bottom w:val="single" w:sz="4" w:space="0" w:color="000000"/>
              <w:right w:val="single" w:sz="4" w:space="0" w:color="000000"/>
            </w:tcBorders>
          </w:tcPr>
          <w:p w14:paraId="79AC2062" w14:textId="77777777" w:rsidR="009D38D0" w:rsidRPr="0025747F" w:rsidRDefault="009D38D0" w:rsidP="009D38D0">
            <w:pPr>
              <w:ind w:left="1"/>
              <w:rPr>
                <w:rFonts w:ascii="Times New Roman" w:hAnsi="Times New Roman" w:cs="Times New Roman"/>
              </w:rPr>
            </w:pPr>
            <w:r w:rsidRPr="0025747F">
              <w:rPr>
                <w:rFonts w:ascii="Times New Roman" w:eastAsia="Times New Roman" w:hAnsi="Times New Roman" w:cs="Times New Roman"/>
                <w:color w:val="201F1E"/>
                <w:sz w:val="21"/>
              </w:rPr>
              <w:t xml:space="preserve">Jira Service </w:t>
            </w:r>
          </w:p>
          <w:p w14:paraId="5B633A39" w14:textId="77777777" w:rsidR="009D38D0" w:rsidRPr="0025747F" w:rsidRDefault="009D38D0" w:rsidP="009D38D0">
            <w:pPr>
              <w:ind w:left="1"/>
              <w:rPr>
                <w:rFonts w:ascii="Times New Roman" w:eastAsia="Times New Roman" w:hAnsi="Times New Roman" w:cs="Times New Roman"/>
                <w:color w:val="201F1E"/>
                <w:sz w:val="21"/>
              </w:rPr>
            </w:pPr>
            <w:r w:rsidRPr="0025747F">
              <w:rPr>
                <w:rFonts w:ascii="Times New Roman" w:eastAsia="Times New Roman" w:hAnsi="Times New Roman" w:cs="Times New Roman"/>
                <w:color w:val="201F1E"/>
                <w:sz w:val="21"/>
              </w:rPr>
              <w:t>Management + Jira Software</w:t>
            </w:r>
          </w:p>
          <w:p w14:paraId="33840AEF" w14:textId="08BD88D5" w:rsidR="009D38D0" w:rsidRPr="0025747F" w:rsidRDefault="009D38D0" w:rsidP="009D38D0">
            <w:pPr>
              <w:ind w:left="1"/>
              <w:rPr>
                <w:rFonts w:ascii="Times New Roman" w:hAnsi="Times New Roman" w:cs="Times New Roman"/>
              </w:rPr>
            </w:pPr>
            <w:r w:rsidRPr="0025747F">
              <w:rPr>
                <w:rFonts w:ascii="Times New Roman" w:eastAsia="Times New Roman" w:hAnsi="Times New Roman" w:cs="Times New Roman"/>
                <w:color w:val="201F1E"/>
                <w:sz w:val="21"/>
              </w:rPr>
              <w:t xml:space="preserve">vai ekvivalents </w:t>
            </w:r>
          </w:p>
        </w:tc>
        <w:tc>
          <w:tcPr>
            <w:tcW w:w="1242" w:type="dxa"/>
            <w:tcBorders>
              <w:top w:val="single" w:sz="4" w:space="0" w:color="000000"/>
              <w:left w:val="single" w:sz="4" w:space="0" w:color="000000"/>
              <w:bottom w:val="single" w:sz="4" w:space="0" w:color="000000"/>
              <w:right w:val="single" w:sz="4" w:space="0" w:color="000000"/>
            </w:tcBorders>
          </w:tcPr>
          <w:p w14:paraId="6BA43402" w14:textId="77777777" w:rsidR="009D38D0" w:rsidRPr="0025747F" w:rsidRDefault="009D38D0" w:rsidP="009D38D0">
            <w:pPr>
              <w:ind w:left="338"/>
              <w:rPr>
                <w:rFonts w:ascii="Times New Roman" w:hAnsi="Times New Roman" w:cs="Times New Roman"/>
              </w:rPr>
            </w:pPr>
            <w:r w:rsidRPr="0025747F">
              <w:rPr>
                <w:rFonts w:ascii="Times New Roman" w:eastAsia="Times New Roman" w:hAnsi="Times New Roman" w:cs="Times New Roman"/>
                <w:color w:val="201F1E"/>
                <w:sz w:val="21"/>
              </w:rPr>
              <w:t xml:space="preserve"> </w:t>
            </w:r>
          </w:p>
        </w:tc>
      </w:tr>
    </w:tbl>
    <w:p w14:paraId="72C62A65" w14:textId="77777777" w:rsidR="005F4097" w:rsidRPr="0025747F" w:rsidRDefault="005F4097">
      <w:pPr>
        <w:spacing w:after="0"/>
        <w:ind w:left="-1872" w:right="13"/>
        <w:rPr>
          <w:rFonts w:ascii="Times New Roman" w:hAnsi="Times New Roman" w:cs="Times New Roman"/>
        </w:rPr>
      </w:pPr>
    </w:p>
    <w:tbl>
      <w:tblPr>
        <w:tblStyle w:val="TableGrid"/>
        <w:tblW w:w="8522" w:type="dxa"/>
        <w:tblInd w:w="5" w:type="dxa"/>
        <w:tblCellMar>
          <w:top w:w="53" w:type="dxa"/>
          <w:left w:w="101" w:type="dxa"/>
          <w:right w:w="53" w:type="dxa"/>
        </w:tblCellMar>
        <w:tblLook w:val="04A0" w:firstRow="1" w:lastRow="0" w:firstColumn="1" w:lastColumn="0" w:noHBand="0" w:noVBand="1"/>
      </w:tblPr>
      <w:tblGrid>
        <w:gridCol w:w="5480"/>
        <w:gridCol w:w="1800"/>
        <w:gridCol w:w="1242"/>
      </w:tblGrid>
      <w:tr w:rsidR="009D38D0" w:rsidRPr="00254E49" w14:paraId="3A1B9D57" w14:textId="77777777" w:rsidTr="008B0428">
        <w:trPr>
          <w:trHeight w:val="2468"/>
        </w:trPr>
        <w:tc>
          <w:tcPr>
            <w:tcW w:w="5480" w:type="dxa"/>
            <w:tcBorders>
              <w:top w:val="single" w:sz="4" w:space="0" w:color="000000"/>
              <w:left w:val="single" w:sz="4" w:space="0" w:color="000000"/>
              <w:bottom w:val="single" w:sz="3" w:space="0" w:color="000000"/>
              <w:right w:val="single" w:sz="3" w:space="0" w:color="000000"/>
            </w:tcBorders>
          </w:tcPr>
          <w:p w14:paraId="37555815" w14:textId="4AC5FA2F" w:rsidR="009D38D0" w:rsidRPr="00EA4ED8" w:rsidRDefault="009D38D0" w:rsidP="00EA4ED8">
            <w:pPr>
              <w:pStyle w:val="ListParagraph"/>
              <w:numPr>
                <w:ilvl w:val="0"/>
                <w:numId w:val="15"/>
              </w:numPr>
              <w:spacing w:after="280"/>
              <w:rPr>
                <w:rFonts w:ascii="Times New Roman" w:hAnsi="Times New Roman" w:cs="Times New Roman"/>
                <w:b/>
                <w:bCs/>
              </w:rPr>
            </w:pPr>
            <w:r w:rsidRPr="00EA4ED8">
              <w:rPr>
                <w:rFonts w:ascii="Times New Roman" w:eastAsia="Times New Roman" w:hAnsi="Times New Roman" w:cs="Times New Roman"/>
                <w:b/>
                <w:bCs/>
                <w:color w:val="201F1E"/>
                <w:sz w:val="21"/>
              </w:rPr>
              <w:t xml:space="preserve">Darbplūsmu veidošana Sistēmā: </w:t>
            </w:r>
          </w:p>
          <w:p w14:paraId="6020ECFA" w14:textId="0B431459" w:rsidR="009D38D0" w:rsidRPr="0025747F" w:rsidRDefault="009D38D0" w:rsidP="009D38D0">
            <w:pPr>
              <w:numPr>
                <w:ilvl w:val="0"/>
                <w:numId w:val="5"/>
              </w:numPr>
              <w:spacing w:after="50" w:line="242" w:lineRule="auto"/>
              <w:ind w:left="676" w:hanging="338"/>
              <w:rPr>
                <w:rFonts w:ascii="Times New Roman" w:hAnsi="Times New Roman" w:cs="Times New Roman"/>
              </w:rPr>
            </w:pPr>
            <w:r w:rsidRPr="0025747F">
              <w:rPr>
                <w:rFonts w:ascii="Times New Roman" w:eastAsia="Times New Roman" w:hAnsi="Times New Roman" w:cs="Times New Roman"/>
                <w:color w:val="201F1E"/>
                <w:sz w:val="21"/>
              </w:rPr>
              <w:t>Iespējams izveidot darbplūsmas pieteikumu risināšanai</w:t>
            </w:r>
            <w:r w:rsidR="00991485" w:rsidRPr="0025747F">
              <w:rPr>
                <w:rFonts w:ascii="Times New Roman" w:eastAsia="Times New Roman" w:hAnsi="Times New Roman" w:cs="Times New Roman"/>
                <w:color w:val="201F1E"/>
                <w:sz w:val="21"/>
              </w:rPr>
              <w:t>.</w:t>
            </w:r>
          </w:p>
          <w:p w14:paraId="52708966" w14:textId="086A27E4" w:rsidR="009D38D0" w:rsidRPr="0025747F" w:rsidRDefault="009D38D0" w:rsidP="00991485">
            <w:pPr>
              <w:numPr>
                <w:ilvl w:val="0"/>
                <w:numId w:val="5"/>
              </w:numPr>
              <w:ind w:left="676" w:hanging="338"/>
              <w:rPr>
                <w:rFonts w:ascii="Times New Roman" w:hAnsi="Times New Roman" w:cs="Times New Roman"/>
              </w:rPr>
            </w:pPr>
            <w:r w:rsidRPr="0025747F">
              <w:rPr>
                <w:rFonts w:ascii="Times New Roman" w:eastAsia="Times New Roman" w:hAnsi="Times New Roman" w:cs="Times New Roman"/>
                <w:color w:val="201F1E"/>
                <w:sz w:val="21"/>
              </w:rPr>
              <w:t>Darbplūsm</w:t>
            </w:r>
            <w:r w:rsidR="00991485" w:rsidRPr="0025747F">
              <w:rPr>
                <w:rFonts w:ascii="Times New Roman" w:eastAsia="Times New Roman" w:hAnsi="Times New Roman" w:cs="Times New Roman"/>
                <w:color w:val="201F1E"/>
                <w:sz w:val="21"/>
              </w:rPr>
              <w:t xml:space="preserve">as </w:t>
            </w:r>
            <w:r w:rsidRPr="0025747F">
              <w:rPr>
                <w:rFonts w:ascii="Times New Roman" w:eastAsia="Times New Roman" w:hAnsi="Times New Roman" w:cs="Times New Roman"/>
                <w:color w:val="201F1E"/>
                <w:sz w:val="21"/>
              </w:rPr>
              <w:t xml:space="preserve">iespējams pielāgot projekta vajadzībām. </w:t>
            </w:r>
          </w:p>
        </w:tc>
        <w:tc>
          <w:tcPr>
            <w:tcW w:w="1800" w:type="dxa"/>
            <w:tcBorders>
              <w:top w:val="single" w:sz="4" w:space="0" w:color="000000"/>
              <w:left w:val="single" w:sz="3" w:space="0" w:color="000000"/>
              <w:bottom w:val="single" w:sz="3" w:space="0" w:color="000000"/>
              <w:right w:val="single" w:sz="4" w:space="0" w:color="000000"/>
            </w:tcBorders>
          </w:tcPr>
          <w:p w14:paraId="6FDF2BFB" w14:textId="77777777" w:rsidR="009D38D0" w:rsidRPr="0025747F" w:rsidRDefault="009D38D0" w:rsidP="009D38D0">
            <w:pPr>
              <w:ind w:left="1"/>
              <w:rPr>
                <w:rFonts w:ascii="Times New Roman" w:hAnsi="Times New Roman" w:cs="Times New Roman"/>
              </w:rPr>
            </w:pPr>
            <w:r w:rsidRPr="0025747F">
              <w:rPr>
                <w:rFonts w:ascii="Times New Roman" w:eastAsia="Times New Roman" w:hAnsi="Times New Roman" w:cs="Times New Roman"/>
                <w:color w:val="201F1E"/>
                <w:sz w:val="21"/>
              </w:rPr>
              <w:t xml:space="preserve">Jira Service </w:t>
            </w:r>
          </w:p>
          <w:p w14:paraId="5FA73C9C" w14:textId="77777777" w:rsidR="009D38D0" w:rsidRPr="0025747F" w:rsidRDefault="009D38D0" w:rsidP="009D38D0">
            <w:pPr>
              <w:ind w:left="1"/>
              <w:rPr>
                <w:rFonts w:ascii="Times New Roman" w:eastAsia="Times New Roman" w:hAnsi="Times New Roman" w:cs="Times New Roman"/>
                <w:color w:val="201F1E"/>
                <w:sz w:val="21"/>
              </w:rPr>
            </w:pPr>
            <w:r w:rsidRPr="0025747F">
              <w:rPr>
                <w:rFonts w:ascii="Times New Roman" w:eastAsia="Times New Roman" w:hAnsi="Times New Roman" w:cs="Times New Roman"/>
                <w:color w:val="201F1E"/>
                <w:sz w:val="21"/>
              </w:rPr>
              <w:t>Management + Jira Software</w:t>
            </w:r>
          </w:p>
          <w:p w14:paraId="29D9D802" w14:textId="2DCD1366" w:rsidR="009D38D0" w:rsidRPr="00254E49" w:rsidRDefault="009D38D0" w:rsidP="009D38D0">
            <w:pPr>
              <w:ind w:left="1"/>
              <w:rPr>
                <w:rFonts w:ascii="Times New Roman" w:hAnsi="Times New Roman" w:cs="Times New Roman"/>
              </w:rPr>
            </w:pPr>
            <w:r w:rsidRPr="0025747F">
              <w:rPr>
                <w:rFonts w:ascii="Times New Roman" w:eastAsia="Times New Roman" w:hAnsi="Times New Roman" w:cs="Times New Roman"/>
                <w:color w:val="201F1E"/>
                <w:sz w:val="21"/>
              </w:rPr>
              <w:t>vai ekvivalents</w:t>
            </w:r>
            <w:r w:rsidRPr="00254E49">
              <w:rPr>
                <w:rFonts w:ascii="Times New Roman" w:eastAsia="Times New Roman" w:hAnsi="Times New Roman" w:cs="Times New Roman"/>
                <w:color w:val="201F1E"/>
                <w:sz w:val="21"/>
              </w:rPr>
              <w:t xml:space="preserve"> </w:t>
            </w:r>
          </w:p>
        </w:tc>
        <w:tc>
          <w:tcPr>
            <w:tcW w:w="1242" w:type="dxa"/>
            <w:tcBorders>
              <w:top w:val="single" w:sz="4" w:space="0" w:color="000000"/>
              <w:left w:val="single" w:sz="4" w:space="0" w:color="000000"/>
              <w:bottom w:val="single" w:sz="3" w:space="0" w:color="000000"/>
              <w:right w:val="single" w:sz="4" w:space="0" w:color="000000"/>
            </w:tcBorders>
          </w:tcPr>
          <w:p w14:paraId="25409833" w14:textId="77777777" w:rsidR="009D38D0" w:rsidRPr="00254E49" w:rsidRDefault="009D38D0" w:rsidP="009D38D0">
            <w:pPr>
              <w:rPr>
                <w:rFonts w:ascii="Times New Roman" w:hAnsi="Times New Roman" w:cs="Times New Roman"/>
              </w:rPr>
            </w:pPr>
            <w:r w:rsidRPr="00254E49">
              <w:rPr>
                <w:rFonts w:ascii="Times New Roman" w:eastAsia="Times New Roman" w:hAnsi="Times New Roman" w:cs="Times New Roman"/>
                <w:color w:val="201F1E"/>
                <w:sz w:val="21"/>
              </w:rPr>
              <w:t xml:space="preserve"> </w:t>
            </w:r>
          </w:p>
        </w:tc>
      </w:tr>
      <w:tr w:rsidR="009D38D0" w:rsidRPr="00254E49" w14:paraId="4B17BD1D" w14:textId="77777777" w:rsidTr="008B0428">
        <w:trPr>
          <w:trHeight w:val="4638"/>
        </w:trPr>
        <w:tc>
          <w:tcPr>
            <w:tcW w:w="5480" w:type="dxa"/>
            <w:tcBorders>
              <w:top w:val="single" w:sz="3" w:space="0" w:color="000000"/>
              <w:left w:val="single" w:sz="4" w:space="0" w:color="000000"/>
              <w:bottom w:val="single" w:sz="4" w:space="0" w:color="000000"/>
              <w:right w:val="single" w:sz="3" w:space="0" w:color="000000"/>
            </w:tcBorders>
          </w:tcPr>
          <w:p w14:paraId="506FF104" w14:textId="4CEF3FB3" w:rsidR="009D38D0" w:rsidRPr="00EA4ED8" w:rsidRDefault="009D38D0" w:rsidP="00EA4ED8">
            <w:pPr>
              <w:pStyle w:val="ListParagraph"/>
              <w:numPr>
                <w:ilvl w:val="0"/>
                <w:numId w:val="15"/>
              </w:numPr>
              <w:spacing w:after="264"/>
              <w:rPr>
                <w:rFonts w:ascii="Times New Roman" w:hAnsi="Times New Roman" w:cs="Times New Roman"/>
                <w:b/>
                <w:bCs/>
              </w:rPr>
            </w:pPr>
            <w:r w:rsidRPr="00EA4ED8">
              <w:rPr>
                <w:rFonts w:ascii="Times New Roman" w:eastAsia="Times New Roman" w:hAnsi="Times New Roman" w:cs="Times New Roman"/>
                <w:b/>
                <w:bCs/>
                <w:color w:val="201F1E"/>
                <w:sz w:val="21"/>
              </w:rPr>
              <w:lastRenderedPageBreak/>
              <w:t xml:space="preserve">Aizpildāmu formu veidošana: </w:t>
            </w:r>
          </w:p>
          <w:p w14:paraId="091A97B7" w14:textId="632F350B" w:rsidR="009D38D0" w:rsidRPr="0025747F" w:rsidRDefault="009D38D0" w:rsidP="00A00D5E">
            <w:pPr>
              <w:numPr>
                <w:ilvl w:val="0"/>
                <w:numId w:val="6"/>
              </w:numPr>
              <w:spacing w:after="10" w:line="236" w:lineRule="auto"/>
              <w:ind w:right="49" w:hanging="338"/>
              <w:jc w:val="both"/>
              <w:rPr>
                <w:rFonts w:ascii="Times New Roman" w:hAnsi="Times New Roman" w:cs="Times New Roman"/>
                <w:sz w:val="21"/>
                <w:szCs w:val="21"/>
              </w:rPr>
            </w:pPr>
            <w:r w:rsidRPr="0025747F">
              <w:rPr>
                <w:rFonts w:ascii="Times New Roman" w:eastAsia="Times New Roman" w:hAnsi="Times New Roman" w:cs="Times New Roman"/>
                <w:color w:val="201F1E"/>
                <w:sz w:val="21"/>
                <w:szCs w:val="21"/>
              </w:rPr>
              <w:t xml:space="preserve">Iespējams izveidot pielāgotu </w:t>
            </w:r>
            <w:r w:rsidR="00597181" w:rsidRPr="0025747F">
              <w:rPr>
                <w:rFonts w:ascii="Times New Roman" w:eastAsia="Times New Roman" w:hAnsi="Times New Roman" w:cs="Times New Roman"/>
                <w:color w:val="201F1E"/>
                <w:sz w:val="21"/>
                <w:szCs w:val="21"/>
              </w:rPr>
              <w:t xml:space="preserve">pieteikuma </w:t>
            </w:r>
            <w:r w:rsidRPr="0025747F">
              <w:rPr>
                <w:rFonts w:ascii="Times New Roman" w:eastAsia="Times New Roman" w:hAnsi="Times New Roman" w:cs="Times New Roman"/>
                <w:color w:val="201F1E"/>
                <w:sz w:val="21"/>
                <w:szCs w:val="21"/>
              </w:rPr>
              <w:t>formu, kuru aizpilda klients (</w:t>
            </w:r>
            <w:r w:rsidR="00D66745" w:rsidRPr="0025747F">
              <w:rPr>
                <w:rFonts w:ascii="Times New Roman" w:eastAsia="Times New Roman" w:hAnsi="Times New Roman" w:cs="Times New Roman"/>
                <w:color w:val="201F1E"/>
                <w:sz w:val="21"/>
                <w:szCs w:val="21"/>
              </w:rPr>
              <w:t>lietotājs</w:t>
            </w:r>
            <w:r w:rsidRPr="0025747F">
              <w:rPr>
                <w:rFonts w:ascii="Times New Roman" w:eastAsia="Times New Roman" w:hAnsi="Times New Roman" w:cs="Times New Roman"/>
                <w:color w:val="201F1E"/>
                <w:sz w:val="21"/>
                <w:szCs w:val="21"/>
              </w:rPr>
              <w:t xml:space="preserve">). </w:t>
            </w:r>
          </w:p>
          <w:p w14:paraId="5EC638D4" w14:textId="14871EEC" w:rsidR="00466DCD" w:rsidRPr="0025747F" w:rsidRDefault="00B9157C" w:rsidP="00466DCD">
            <w:pPr>
              <w:pStyle w:val="ListParagraph"/>
              <w:numPr>
                <w:ilvl w:val="0"/>
                <w:numId w:val="6"/>
              </w:numPr>
              <w:ind w:hanging="364"/>
              <w:rPr>
                <w:rFonts w:ascii="Times New Roman" w:hAnsi="Times New Roman" w:cs="Times New Roman"/>
                <w:sz w:val="21"/>
                <w:szCs w:val="21"/>
              </w:rPr>
            </w:pPr>
            <w:r w:rsidRPr="0025747F">
              <w:rPr>
                <w:rFonts w:ascii="Times New Roman" w:hAnsi="Times New Roman" w:cs="Times New Roman"/>
                <w:sz w:val="21"/>
                <w:szCs w:val="21"/>
              </w:rPr>
              <w:t>Kad forma aizpildīta, tā automātiski tiek pievienota sistēmai kā risināms pieteikums.</w:t>
            </w:r>
            <w:r w:rsidR="00140B65" w:rsidRPr="0025747F">
              <w:rPr>
                <w:rFonts w:ascii="Times New Roman" w:hAnsi="Times New Roman" w:cs="Times New Roman"/>
                <w:sz w:val="21"/>
                <w:szCs w:val="21"/>
              </w:rPr>
              <w:t xml:space="preserve"> </w:t>
            </w:r>
            <w:r w:rsidR="00466DCD" w:rsidRPr="0025747F">
              <w:rPr>
                <w:rFonts w:ascii="Times New Roman" w:hAnsi="Times New Roman" w:cs="Times New Roman"/>
                <w:sz w:val="21"/>
                <w:szCs w:val="21"/>
              </w:rPr>
              <w:t>Sistēma var automātiski kategorizēt pieteikumus atkarībā no formas aizpildīšanas rezultātiem.</w:t>
            </w:r>
          </w:p>
          <w:p w14:paraId="26357A1B" w14:textId="77777777" w:rsidR="006B5AD6" w:rsidRPr="0025747F" w:rsidRDefault="006B5AD6" w:rsidP="009D38D0">
            <w:pPr>
              <w:numPr>
                <w:ilvl w:val="0"/>
                <w:numId w:val="6"/>
              </w:numPr>
              <w:ind w:left="676" w:right="49" w:hanging="338"/>
              <w:jc w:val="both"/>
              <w:rPr>
                <w:rFonts w:ascii="Times New Roman" w:hAnsi="Times New Roman" w:cs="Times New Roman"/>
              </w:rPr>
            </w:pPr>
            <w:r w:rsidRPr="0025747F">
              <w:rPr>
                <w:rFonts w:ascii="Times New Roman" w:eastAsia="Times New Roman" w:hAnsi="Times New Roman" w:cs="Times New Roman"/>
                <w:color w:val="201F1E"/>
                <w:sz w:val="21"/>
              </w:rPr>
              <w:t xml:space="preserve">Ir iespējams izvēlēties, vai forma būs pieejama publiski, vai arī tikai noteiktam lietotāju lokam </w:t>
            </w:r>
          </w:p>
          <w:p w14:paraId="4B04579E" w14:textId="4FE8772D" w:rsidR="009D38D0" w:rsidRPr="0025747F" w:rsidRDefault="00CC17C7" w:rsidP="009D38D0">
            <w:pPr>
              <w:numPr>
                <w:ilvl w:val="0"/>
                <w:numId w:val="6"/>
              </w:numPr>
              <w:ind w:left="676" w:right="49" w:hanging="338"/>
              <w:jc w:val="both"/>
              <w:rPr>
                <w:rFonts w:ascii="Times New Roman" w:hAnsi="Times New Roman" w:cs="Times New Roman"/>
              </w:rPr>
            </w:pPr>
            <w:r w:rsidRPr="0025747F">
              <w:rPr>
                <w:rFonts w:ascii="Times New Roman" w:eastAsia="Times New Roman" w:hAnsi="Times New Roman" w:cs="Times New Roman"/>
                <w:color w:val="201F1E"/>
                <w:sz w:val="21"/>
              </w:rPr>
              <w:t>Sistēma nodrošina iespēju veidot aptaujas un anketas. Aptauju rezultātus iespējams redzēt sistēmā, kā arī eksportēt (piemēram, Excel failos)</w:t>
            </w:r>
          </w:p>
        </w:tc>
        <w:tc>
          <w:tcPr>
            <w:tcW w:w="1800" w:type="dxa"/>
            <w:tcBorders>
              <w:top w:val="single" w:sz="3" w:space="0" w:color="000000"/>
              <w:left w:val="single" w:sz="3" w:space="0" w:color="000000"/>
              <w:bottom w:val="single" w:sz="4" w:space="0" w:color="000000"/>
              <w:right w:val="single" w:sz="4" w:space="0" w:color="000000"/>
            </w:tcBorders>
          </w:tcPr>
          <w:p w14:paraId="128FECE1" w14:textId="77777777" w:rsidR="009D38D0" w:rsidRPr="0025747F" w:rsidRDefault="009D38D0" w:rsidP="009D38D0">
            <w:pPr>
              <w:ind w:left="1"/>
              <w:rPr>
                <w:rFonts w:ascii="Times New Roman" w:hAnsi="Times New Roman" w:cs="Times New Roman"/>
              </w:rPr>
            </w:pPr>
            <w:r w:rsidRPr="0025747F">
              <w:rPr>
                <w:rFonts w:ascii="Times New Roman" w:eastAsia="Times New Roman" w:hAnsi="Times New Roman" w:cs="Times New Roman"/>
                <w:color w:val="201F1E"/>
                <w:sz w:val="21"/>
              </w:rPr>
              <w:t xml:space="preserve">Jira Service </w:t>
            </w:r>
          </w:p>
          <w:p w14:paraId="367F1CCD" w14:textId="77777777" w:rsidR="009D38D0" w:rsidRPr="0025747F" w:rsidRDefault="009D38D0" w:rsidP="009D38D0">
            <w:pPr>
              <w:ind w:left="1"/>
              <w:rPr>
                <w:rFonts w:ascii="Times New Roman" w:eastAsia="Times New Roman" w:hAnsi="Times New Roman" w:cs="Times New Roman"/>
                <w:color w:val="201F1E"/>
                <w:sz w:val="21"/>
              </w:rPr>
            </w:pPr>
            <w:r w:rsidRPr="0025747F">
              <w:rPr>
                <w:rFonts w:ascii="Times New Roman" w:eastAsia="Times New Roman" w:hAnsi="Times New Roman" w:cs="Times New Roman"/>
                <w:color w:val="201F1E"/>
                <w:sz w:val="21"/>
              </w:rPr>
              <w:t>Management + Jira Software</w:t>
            </w:r>
          </w:p>
          <w:p w14:paraId="6813A3CD" w14:textId="4580ACA1" w:rsidR="009D38D0" w:rsidRPr="00254E49" w:rsidRDefault="009D38D0" w:rsidP="009D38D0">
            <w:pPr>
              <w:ind w:left="1"/>
              <w:rPr>
                <w:rFonts w:ascii="Times New Roman" w:hAnsi="Times New Roman" w:cs="Times New Roman"/>
              </w:rPr>
            </w:pPr>
            <w:r w:rsidRPr="0025747F">
              <w:rPr>
                <w:rFonts w:ascii="Times New Roman" w:eastAsia="Times New Roman" w:hAnsi="Times New Roman" w:cs="Times New Roman"/>
                <w:color w:val="201F1E"/>
                <w:sz w:val="21"/>
              </w:rPr>
              <w:t>vai ekvivalents</w:t>
            </w:r>
            <w:r w:rsidRPr="00254E49">
              <w:rPr>
                <w:rFonts w:ascii="Times New Roman" w:eastAsia="Times New Roman" w:hAnsi="Times New Roman" w:cs="Times New Roman"/>
                <w:color w:val="201F1E"/>
                <w:sz w:val="21"/>
              </w:rPr>
              <w:t xml:space="preserve"> </w:t>
            </w:r>
          </w:p>
        </w:tc>
        <w:tc>
          <w:tcPr>
            <w:tcW w:w="1242" w:type="dxa"/>
            <w:tcBorders>
              <w:top w:val="single" w:sz="3" w:space="0" w:color="000000"/>
              <w:left w:val="single" w:sz="4" w:space="0" w:color="000000"/>
              <w:bottom w:val="single" w:sz="4" w:space="0" w:color="000000"/>
              <w:right w:val="single" w:sz="4" w:space="0" w:color="000000"/>
            </w:tcBorders>
            <w:vAlign w:val="center"/>
          </w:tcPr>
          <w:p w14:paraId="547FEF9A" w14:textId="77777777" w:rsidR="009D38D0" w:rsidRPr="00254E49" w:rsidRDefault="009D38D0" w:rsidP="009D38D0">
            <w:pPr>
              <w:ind w:left="4"/>
              <w:jc w:val="center"/>
              <w:rPr>
                <w:rFonts w:ascii="Times New Roman" w:hAnsi="Times New Roman" w:cs="Times New Roman"/>
              </w:rPr>
            </w:pPr>
            <w:r w:rsidRPr="00254E49">
              <w:rPr>
                <w:rFonts w:ascii="Times New Roman" w:eastAsia="Times New Roman" w:hAnsi="Times New Roman" w:cs="Times New Roman"/>
                <w:color w:val="201F1E"/>
                <w:sz w:val="21"/>
              </w:rPr>
              <w:t xml:space="preserve"> </w:t>
            </w:r>
          </w:p>
        </w:tc>
      </w:tr>
    </w:tbl>
    <w:p w14:paraId="757EE80C" w14:textId="77777777" w:rsidR="005F4097" w:rsidRPr="00254E49" w:rsidRDefault="005F4097">
      <w:pPr>
        <w:spacing w:after="0"/>
        <w:ind w:left="-1872" w:right="13"/>
        <w:rPr>
          <w:rFonts w:ascii="Times New Roman" w:hAnsi="Times New Roman" w:cs="Times New Roman"/>
        </w:rPr>
      </w:pPr>
    </w:p>
    <w:tbl>
      <w:tblPr>
        <w:tblStyle w:val="TableGrid"/>
        <w:tblW w:w="8522" w:type="dxa"/>
        <w:tblInd w:w="5" w:type="dxa"/>
        <w:tblCellMar>
          <w:top w:w="53" w:type="dxa"/>
          <w:left w:w="10" w:type="dxa"/>
          <w:right w:w="1" w:type="dxa"/>
        </w:tblCellMar>
        <w:tblLook w:val="04A0" w:firstRow="1" w:lastRow="0" w:firstColumn="1" w:lastColumn="0" w:noHBand="0" w:noVBand="1"/>
      </w:tblPr>
      <w:tblGrid>
        <w:gridCol w:w="5480"/>
        <w:gridCol w:w="1800"/>
        <w:gridCol w:w="1242"/>
      </w:tblGrid>
      <w:tr w:rsidR="006638F0" w:rsidRPr="0025747F" w14:paraId="25AE4A46" w14:textId="77777777" w:rsidTr="008B0428">
        <w:trPr>
          <w:trHeight w:val="3353"/>
        </w:trPr>
        <w:tc>
          <w:tcPr>
            <w:tcW w:w="5480" w:type="dxa"/>
            <w:tcBorders>
              <w:top w:val="single" w:sz="4" w:space="0" w:color="000000"/>
              <w:left w:val="single" w:sz="4" w:space="0" w:color="000000"/>
              <w:bottom w:val="single" w:sz="4" w:space="0" w:color="000000"/>
              <w:right w:val="single" w:sz="3" w:space="0" w:color="000000"/>
            </w:tcBorders>
          </w:tcPr>
          <w:p w14:paraId="2099134A" w14:textId="387A5920" w:rsidR="006638F0" w:rsidRPr="0006611A" w:rsidRDefault="008519E7" w:rsidP="0006611A">
            <w:pPr>
              <w:pStyle w:val="ListParagraph"/>
              <w:numPr>
                <w:ilvl w:val="0"/>
                <w:numId w:val="15"/>
              </w:numPr>
              <w:spacing w:after="26" w:line="238" w:lineRule="auto"/>
              <w:ind w:right="102"/>
              <w:jc w:val="both"/>
              <w:rPr>
                <w:rFonts w:ascii="Times New Roman" w:eastAsia="Times New Roman" w:hAnsi="Times New Roman" w:cs="Times New Roman"/>
                <w:b/>
                <w:bCs/>
                <w:color w:val="201F1E"/>
                <w:sz w:val="21"/>
              </w:rPr>
            </w:pPr>
            <w:r w:rsidRPr="0006611A">
              <w:rPr>
                <w:rFonts w:ascii="Times New Roman" w:eastAsia="Times New Roman" w:hAnsi="Times New Roman" w:cs="Times New Roman"/>
                <w:b/>
                <w:bCs/>
                <w:color w:val="201F1E"/>
                <w:sz w:val="21"/>
              </w:rPr>
              <w:t xml:space="preserve">Darbu un atbalsta pieteikumu </w:t>
            </w:r>
            <w:r w:rsidR="006638F0" w:rsidRPr="0006611A">
              <w:rPr>
                <w:rFonts w:ascii="Times New Roman" w:eastAsia="Times New Roman" w:hAnsi="Times New Roman" w:cs="Times New Roman"/>
                <w:b/>
                <w:bCs/>
                <w:color w:val="201F1E"/>
                <w:sz w:val="21"/>
              </w:rPr>
              <w:t>pieteikšana</w:t>
            </w:r>
            <w:r w:rsidR="0097463C" w:rsidRPr="0006611A">
              <w:rPr>
                <w:rFonts w:ascii="Times New Roman" w:eastAsia="Times New Roman" w:hAnsi="Times New Roman" w:cs="Times New Roman"/>
                <w:b/>
                <w:bCs/>
                <w:color w:val="201F1E"/>
                <w:sz w:val="21"/>
              </w:rPr>
              <w:t xml:space="preserve"> un apstrāde:</w:t>
            </w:r>
          </w:p>
          <w:p w14:paraId="5DEABB6F" w14:textId="77777777" w:rsidR="006638F0" w:rsidRPr="0025747F" w:rsidRDefault="006638F0" w:rsidP="006638F0">
            <w:pPr>
              <w:spacing w:after="26" w:line="238" w:lineRule="auto"/>
              <w:ind w:right="102"/>
              <w:jc w:val="both"/>
              <w:rPr>
                <w:rFonts w:ascii="Times New Roman" w:hAnsi="Times New Roman" w:cs="Times New Roman"/>
                <w:b/>
                <w:bCs/>
              </w:rPr>
            </w:pPr>
          </w:p>
          <w:p w14:paraId="2B85CC56" w14:textId="78B06383" w:rsidR="006638F0" w:rsidRPr="0025747F" w:rsidRDefault="0097463C" w:rsidP="006638F0">
            <w:pPr>
              <w:numPr>
                <w:ilvl w:val="0"/>
                <w:numId w:val="8"/>
              </w:numPr>
              <w:spacing w:after="32"/>
              <w:ind w:left="676" w:right="102" w:hanging="338"/>
              <w:jc w:val="both"/>
              <w:rPr>
                <w:rFonts w:ascii="Times New Roman" w:hAnsi="Times New Roman" w:cs="Times New Roman"/>
              </w:rPr>
            </w:pPr>
            <w:r w:rsidRPr="0025747F">
              <w:rPr>
                <w:rFonts w:ascii="Times New Roman" w:eastAsia="Times New Roman" w:hAnsi="Times New Roman" w:cs="Times New Roman"/>
                <w:color w:val="201F1E"/>
                <w:sz w:val="21"/>
              </w:rPr>
              <w:t>Portālu</w:t>
            </w:r>
            <w:r w:rsidR="007842FF" w:rsidRPr="0025747F">
              <w:rPr>
                <w:rFonts w:ascii="Times New Roman" w:eastAsia="Times New Roman" w:hAnsi="Times New Roman" w:cs="Times New Roman"/>
                <w:color w:val="201F1E"/>
                <w:sz w:val="21"/>
              </w:rPr>
              <w:t xml:space="preserve"> (Service Management)</w:t>
            </w:r>
            <w:r w:rsidR="006638F0" w:rsidRPr="0025747F">
              <w:rPr>
                <w:rFonts w:ascii="Times New Roman" w:eastAsia="Times New Roman" w:hAnsi="Times New Roman" w:cs="Times New Roman"/>
                <w:color w:val="201F1E"/>
                <w:sz w:val="21"/>
              </w:rPr>
              <w:t xml:space="preserve"> iespējams lietot vismaz 50 lietotājiem, kas ir </w:t>
            </w:r>
            <w:r w:rsidRPr="0025747F">
              <w:rPr>
                <w:rFonts w:ascii="Times New Roman" w:eastAsia="Times New Roman" w:hAnsi="Times New Roman" w:cs="Times New Roman"/>
                <w:color w:val="201F1E"/>
                <w:sz w:val="21"/>
              </w:rPr>
              <w:t xml:space="preserve">uzņēmuma </w:t>
            </w:r>
            <w:r w:rsidR="006638F0" w:rsidRPr="0025747F">
              <w:rPr>
                <w:rFonts w:ascii="Times New Roman" w:eastAsia="Times New Roman" w:hAnsi="Times New Roman" w:cs="Times New Roman"/>
                <w:color w:val="201F1E"/>
                <w:sz w:val="21"/>
              </w:rPr>
              <w:t>darbinieki ar tiesībām apstrādāt atbalsta pieteikumus</w:t>
            </w:r>
            <w:r w:rsidR="00857C54" w:rsidRPr="0025747F">
              <w:rPr>
                <w:rFonts w:ascii="Times New Roman" w:eastAsia="Times New Roman" w:hAnsi="Times New Roman" w:cs="Times New Roman"/>
                <w:color w:val="201F1E"/>
                <w:sz w:val="21"/>
              </w:rPr>
              <w:t xml:space="preserve"> un neierobežots </w:t>
            </w:r>
            <w:r w:rsidR="00E572E1" w:rsidRPr="0025747F">
              <w:rPr>
                <w:rFonts w:ascii="Times New Roman" w:eastAsia="Times New Roman" w:hAnsi="Times New Roman" w:cs="Times New Roman"/>
                <w:color w:val="201F1E"/>
                <w:sz w:val="21"/>
              </w:rPr>
              <w:t>lietotāju skaits, kas var pieteikt pieteikumu.</w:t>
            </w:r>
          </w:p>
          <w:p w14:paraId="7BB26283" w14:textId="5F1F38B7" w:rsidR="00CF1B2D" w:rsidRPr="0025747F" w:rsidRDefault="007842FF" w:rsidP="006638F0">
            <w:pPr>
              <w:numPr>
                <w:ilvl w:val="0"/>
                <w:numId w:val="8"/>
              </w:numPr>
              <w:spacing w:after="32"/>
              <w:ind w:left="676" w:right="102" w:hanging="338"/>
              <w:jc w:val="both"/>
              <w:rPr>
                <w:rFonts w:ascii="Times New Roman" w:hAnsi="Times New Roman" w:cs="Times New Roman"/>
                <w:sz w:val="21"/>
                <w:szCs w:val="21"/>
              </w:rPr>
            </w:pPr>
            <w:r w:rsidRPr="0025747F">
              <w:rPr>
                <w:rFonts w:ascii="Times New Roman" w:hAnsi="Times New Roman" w:cs="Times New Roman"/>
                <w:sz w:val="21"/>
                <w:szCs w:val="21"/>
              </w:rPr>
              <w:t>Pieteikumu apstrādes sistēmu (</w:t>
            </w:r>
            <w:r w:rsidR="00857C54" w:rsidRPr="0025747F">
              <w:rPr>
                <w:rFonts w:ascii="Times New Roman" w:hAnsi="Times New Roman" w:cs="Times New Roman"/>
                <w:sz w:val="21"/>
                <w:szCs w:val="21"/>
              </w:rPr>
              <w:t xml:space="preserve">Software) iespējams </w:t>
            </w:r>
            <w:r w:rsidR="00E572E1" w:rsidRPr="0025747F">
              <w:rPr>
                <w:rFonts w:ascii="Times New Roman" w:hAnsi="Times New Roman" w:cs="Times New Roman"/>
                <w:sz w:val="21"/>
                <w:szCs w:val="21"/>
              </w:rPr>
              <w:t>lietot</w:t>
            </w:r>
            <w:r w:rsidR="00790FD5" w:rsidRPr="0025747F">
              <w:rPr>
                <w:rFonts w:ascii="Times New Roman" w:hAnsi="Times New Roman" w:cs="Times New Roman"/>
                <w:sz w:val="21"/>
                <w:szCs w:val="21"/>
              </w:rPr>
              <w:t xml:space="preserve"> vismaz 500 lietotājiem, kas ir </w:t>
            </w:r>
            <w:r w:rsidR="005F01DE" w:rsidRPr="0025747F">
              <w:rPr>
                <w:rFonts w:ascii="Times New Roman" w:hAnsi="Times New Roman" w:cs="Times New Roman"/>
                <w:sz w:val="21"/>
                <w:szCs w:val="21"/>
              </w:rPr>
              <w:t>uzņēmuma darbinieki un ārpakalpojuma sniedzēji</w:t>
            </w:r>
            <w:r w:rsidR="00D17D36" w:rsidRPr="0025747F">
              <w:rPr>
                <w:rFonts w:ascii="Times New Roman" w:hAnsi="Times New Roman" w:cs="Times New Roman"/>
                <w:sz w:val="21"/>
                <w:szCs w:val="21"/>
              </w:rPr>
              <w:t>.</w:t>
            </w:r>
          </w:p>
          <w:p w14:paraId="46FCB989" w14:textId="71D2BD64" w:rsidR="006638F0" w:rsidRPr="0025747F" w:rsidRDefault="006638F0" w:rsidP="006638F0">
            <w:pPr>
              <w:numPr>
                <w:ilvl w:val="0"/>
                <w:numId w:val="8"/>
              </w:numPr>
              <w:spacing w:after="24" w:line="238" w:lineRule="auto"/>
              <w:ind w:left="676" w:right="102" w:hanging="338"/>
              <w:jc w:val="both"/>
              <w:rPr>
                <w:rFonts w:ascii="Times New Roman" w:hAnsi="Times New Roman" w:cs="Times New Roman"/>
              </w:rPr>
            </w:pPr>
            <w:r w:rsidRPr="0025747F">
              <w:rPr>
                <w:rFonts w:ascii="Times New Roman" w:eastAsia="Times New Roman" w:hAnsi="Times New Roman" w:cs="Times New Roman"/>
                <w:color w:val="201F1E"/>
                <w:sz w:val="21"/>
              </w:rPr>
              <w:t xml:space="preserve">Vismaz </w:t>
            </w:r>
            <w:r w:rsidR="00D17D36" w:rsidRPr="0025747F">
              <w:rPr>
                <w:rFonts w:ascii="Times New Roman" w:eastAsia="Times New Roman" w:hAnsi="Times New Roman" w:cs="Times New Roman"/>
                <w:color w:val="201F1E"/>
                <w:sz w:val="21"/>
              </w:rPr>
              <w:t>5</w:t>
            </w:r>
            <w:r w:rsidRPr="0025747F">
              <w:rPr>
                <w:rFonts w:ascii="Times New Roman" w:eastAsia="Times New Roman" w:hAnsi="Times New Roman" w:cs="Times New Roman"/>
                <w:color w:val="201F1E"/>
                <w:sz w:val="21"/>
              </w:rPr>
              <w:t xml:space="preserve"> </w:t>
            </w:r>
            <w:r w:rsidR="00D17D36" w:rsidRPr="0025747F">
              <w:rPr>
                <w:rFonts w:ascii="Times New Roman" w:eastAsia="Times New Roman" w:hAnsi="Times New Roman" w:cs="Times New Roman"/>
                <w:color w:val="201F1E"/>
                <w:sz w:val="21"/>
              </w:rPr>
              <w:t>uzņēmuma</w:t>
            </w:r>
            <w:r w:rsidRPr="0025747F">
              <w:rPr>
                <w:rFonts w:ascii="Times New Roman" w:eastAsia="Times New Roman" w:hAnsi="Times New Roman" w:cs="Times New Roman"/>
                <w:color w:val="201F1E"/>
                <w:sz w:val="21"/>
              </w:rPr>
              <w:t xml:space="preserve"> darbinieki ir programmas administratori, tiem ir piekļuve visu programmas uzstādījumu mainīšanai un personalizēšanai. </w:t>
            </w:r>
          </w:p>
          <w:p w14:paraId="6866A2BF" w14:textId="78F5CCB7" w:rsidR="006638F0" w:rsidRPr="0025747F" w:rsidRDefault="006638F0" w:rsidP="006638F0">
            <w:pPr>
              <w:numPr>
                <w:ilvl w:val="0"/>
                <w:numId w:val="8"/>
              </w:numPr>
              <w:spacing w:after="25" w:line="237" w:lineRule="auto"/>
              <w:ind w:left="676" w:right="102" w:hanging="338"/>
              <w:jc w:val="both"/>
              <w:rPr>
                <w:rFonts w:ascii="Times New Roman" w:hAnsi="Times New Roman" w:cs="Times New Roman"/>
              </w:rPr>
            </w:pPr>
            <w:r w:rsidRPr="0025747F">
              <w:rPr>
                <w:rFonts w:ascii="Times New Roman" w:eastAsia="Times New Roman" w:hAnsi="Times New Roman" w:cs="Times New Roman"/>
                <w:color w:val="201F1E"/>
                <w:sz w:val="21"/>
              </w:rPr>
              <w:t xml:space="preserve">Programmā ir iespējams iedalīt </w:t>
            </w:r>
            <w:r w:rsidR="00813DA2" w:rsidRPr="0025747F">
              <w:rPr>
                <w:rFonts w:ascii="Times New Roman" w:eastAsia="Times New Roman" w:hAnsi="Times New Roman" w:cs="Times New Roman"/>
                <w:color w:val="201F1E"/>
                <w:sz w:val="21"/>
              </w:rPr>
              <w:t>vairākas</w:t>
            </w:r>
            <w:r w:rsidRPr="0025747F">
              <w:rPr>
                <w:rFonts w:ascii="Times New Roman" w:eastAsia="Times New Roman" w:hAnsi="Times New Roman" w:cs="Times New Roman"/>
                <w:color w:val="201F1E"/>
                <w:sz w:val="21"/>
              </w:rPr>
              <w:t xml:space="preserve"> lietotāju lomas: administrators, </w:t>
            </w:r>
            <w:r w:rsidR="00B07BE9" w:rsidRPr="0025747F">
              <w:rPr>
                <w:rFonts w:ascii="Times New Roman" w:eastAsia="Times New Roman" w:hAnsi="Times New Roman" w:cs="Times New Roman"/>
                <w:color w:val="201F1E"/>
                <w:sz w:val="21"/>
              </w:rPr>
              <w:t>pr</w:t>
            </w:r>
            <w:r w:rsidR="00FC489F" w:rsidRPr="0025747F">
              <w:rPr>
                <w:rFonts w:ascii="Times New Roman" w:eastAsia="Times New Roman" w:hAnsi="Times New Roman" w:cs="Times New Roman"/>
                <w:color w:val="201F1E"/>
                <w:sz w:val="21"/>
              </w:rPr>
              <w:t>o</w:t>
            </w:r>
            <w:r w:rsidR="00B07BE9" w:rsidRPr="0025747F">
              <w:rPr>
                <w:rFonts w:ascii="Times New Roman" w:eastAsia="Times New Roman" w:hAnsi="Times New Roman" w:cs="Times New Roman"/>
                <w:color w:val="201F1E"/>
                <w:sz w:val="21"/>
              </w:rPr>
              <w:t xml:space="preserve">jekta vadītājs, </w:t>
            </w:r>
            <w:r w:rsidRPr="0025747F">
              <w:rPr>
                <w:rFonts w:ascii="Times New Roman" w:eastAsia="Times New Roman" w:hAnsi="Times New Roman" w:cs="Times New Roman"/>
                <w:color w:val="201F1E"/>
                <w:sz w:val="21"/>
              </w:rPr>
              <w:t>lietotājs</w:t>
            </w:r>
            <w:r w:rsidR="00FC489F" w:rsidRPr="0025747F">
              <w:rPr>
                <w:rFonts w:ascii="Times New Roman" w:eastAsia="Times New Roman" w:hAnsi="Times New Roman" w:cs="Times New Roman"/>
                <w:color w:val="201F1E"/>
                <w:sz w:val="21"/>
              </w:rPr>
              <w:t xml:space="preserve"> u.c.</w:t>
            </w:r>
            <w:r w:rsidRPr="0025747F">
              <w:rPr>
                <w:rFonts w:ascii="Times New Roman" w:eastAsia="Times New Roman" w:hAnsi="Times New Roman" w:cs="Times New Roman"/>
                <w:color w:val="201F1E"/>
                <w:sz w:val="21"/>
              </w:rPr>
              <w:t xml:space="preserve"> </w:t>
            </w:r>
          </w:p>
          <w:p w14:paraId="447E5B65" w14:textId="77777777" w:rsidR="006638F0" w:rsidRPr="0025747F" w:rsidRDefault="006638F0" w:rsidP="006638F0">
            <w:pPr>
              <w:numPr>
                <w:ilvl w:val="0"/>
                <w:numId w:val="8"/>
              </w:numPr>
              <w:ind w:left="676" w:right="102" w:hanging="338"/>
              <w:jc w:val="both"/>
              <w:rPr>
                <w:rFonts w:ascii="Times New Roman" w:hAnsi="Times New Roman" w:cs="Times New Roman"/>
              </w:rPr>
            </w:pPr>
            <w:r w:rsidRPr="0025747F">
              <w:rPr>
                <w:rFonts w:ascii="Times New Roman" w:eastAsia="Times New Roman" w:hAnsi="Times New Roman" w:cs="Times New Roman"/>
                <w:color w:val="201F1E"/>
                <w:sz w:val="21"/>
              </w:rPr>
              <w:t xml:space="preserve">Katram lietotājam ir iespējams redzēt arī tikai viņam uzdotos atbalsta  un darbu pieteikumus. </w:t>
            </w:r>
          </w:p>
        </w:tc>
        <w:tc>
          <w:tcPr>
            <w:tcW w:w="1800" w:type="dxa"/>
            <w:tcBorders>
              <w:top w:val="single" w:sz="4" w:space="0" w:color="000000"/>
              <w:left w:val="single" w:sz="3" w:space="0" w:color="000000"/>
              <w:bottom w:val="single" w:sz="4" w:space="0" w:color="000000"/>
              <w:right w:val="single" w:sz="4" w:space="0" w:color="000000"/>
            </w:tcBorders>
          </w:tcPr>
          <w:p w14:paraId="4196F78D" w14:textId="77777777" w:rsidR="006638F0" w:rsidRPr="0025747F" w:rsidRDefault="006638F0" w:rsidP="006638F0">
            <w:pPr>
              <w:ind w:left="1"/>
              <w:rPr>
                <w:rFonts w:ascii="Times New Roman" w:hAnsi="Times New Roman" w:cs="Times New Roman"/>
              </w:rPr>
            </w:pPr>
            <w:r w:rsidRPr="0025747F">
              <w:rPr>
                <w:rFonts w:ascii="Times New Roman" w:eastAsia="Times New Roman" w:hAnsi="Times New Roman" w:cs="Times New Roman"/>
                <w:color w:val="201F1E"/>
                <w:sz w:val="21"/>
              </w:rPr>
              <w:t xml:space="preserve">Jira Service </w:t>
            </w:r>
          </w:p>
          <w:p w14:paraId="57A3B982" w14:textId="77777777" w:rsidR="006638F0" w:rsidRPr="0025747F" w:rsidRDefault="006638F0" w:rsidP="006638F0">
            <w:pPr>
              <w:ind w:left="1"/>
              <w:rPr>
                <w:rFonts w:ascii="Times New Roman" w:eastAsia="Times New Roman" w:hAnsi="Times New Roman" w:cs="Times New Roman"/>
                <w:color w:val="201F1E"/>
                <w:sz w:val="21"/>
              </w:rPr>
            </w:pPr>
            <w:r w:rsidRPr="0025747F">
              <w:rPr>
                <w:rFonts w:ascii="Times New Roman" w:eastAsia="Times New Roman" w:hAnsi="Times New Roman" w:cs="Times New Roman"/>
                <w:color w:val="201F1E"/>
                <w:sz w:val="21"/>
              </w:rPr>
              <w:t>Management + Jira Software</w:t>
            </w:r>
          </w:p>
          <w:p w14:paraId="0EB6CD80" w14:textId="3F108F89" w:rsidR="006638F0" w:rsidRPr="0025747F" w:rsidRDefault="006638F0" w:rsidP="006638F0">
            <w:pPr>
              <w:ind w:left="1"/>
              <w:rPr>
                <w:rFonts w:ascii="Times New Roman" w:hAnsi="Times New Roman" w:cs="Times New Roman"/>
              </w:rPr>
            </w:pPr>
            <w:r w:rsidRPr="0025747F">
              <w:rPr>
                <w:rFonts w:ascii="Times New Roman" w:eastAsia="Times New Roman" w:hAnsi="Times New Roman" w:cs="Times New Roman"/>
                <w:color w:val="201F1E"/>
                <w:sz w:val="21"/>
              </w:rPr>
              <w:t xml:space="preserve">vai ekvivalents </w:t>
            </w:r>
          </w:p>
        </w:tc>
        <w:tc>
          <w:tcPr>
            <w:tcW w:w="1242" w:type="dxa"/>
            <w:tcBorders>
              <w:top w:val="single" w:sz="4" w:space="0" w:color="000000"/>
              <w:left w:val="single" w:sz="4" w:space="0" w:color="000000"/>
              <w:bottom w:val="single" w:sz="4" w:space="0" w:color="000000"/>
              <w:right w:val="single" w:sz="4" w:space="0" w:color="000000"/>
            </w:tcBorders>
            <w:vAlign w:val="center"/>
          </w:tcPr>
          <w:p w14:paraId="15F651D6" w14:textId="77777777" w:rsidR="006638F0" w:rsidRPr="0025747F" w:rsidRDefault="006638F0" w:rsidP="006638F0">
            <w:pPr>
              <w:ind w:left="379"/>
              <w:jc w:val="center"/>
              <w:rPr>
                <w:rFonts w:ascii="Times New Roman" w:hAnsi="Times New Roman" w:cs="Times New Roman"/>
              </w:rPr>
            </w:pPr>
            <w:r w:rsidRPr="0025747F">
              <w:rPr>
                <w:rFonts w:ascii="Times New Roman" w:eastAsia="Times New Roman" w:hAnsi="Times New Roman" w:cs="Times New Roman"/>
                <w:color w:val="201F1E"/>
                <w:sz w:val="21"/>
              </w:rPr>
              <w:t xml:space="preserve"> </w:t>
            </w:r>
          </w:p>
        </w:tc>
      </w:tr>
      <w:tr w:rsidR="006638F0" w:rsidRPr="00254E49" w14:paraId="09D2FAE9" w14:textId="77777777" w:rsidTr="008B0428">
        <w:trPr>
          <w:trHeight w:val="4523"/>
        </w:trPr>
        <w:tc>
          <w:tcPr>
            <w:tcW w:w="5480" w:type="dxa"/>
            <w:tcBorders>
              <w:top w:val="single" w:sz="4" w:space="0" w:color="000000"/>
              <w:left w:val="single" w:sz="4" w:space="0" w:color="000000"/>
              <w:bottom w:val="single" w:sz="4" w:space="0" w:color="000000"/>
              <w:right w:val="single" w:sz="3" w:space="0" w:color="000000"/>
            </w:tcBorders>
          </w:tcPr>
          <w:p w14:paraId="5CC019BE" w14:textId="7E52396D" w:rsidR="006638F0" w:rsidRPr="0006611A" w:rsidRDefault="006638F0" w:rsidP="0006611A">
            <w:pPr>
              <w:pStyle w:val="ListParagraph"/>
              <w:numPr>
                <w:ilvl w:val="0"/>
                <w:numId w:val="15"/>
              </w:numPr>
              <w:spacing w:line="238" w:lineRule="auto"/>
              <w:jc w:val="both"/>
              <w:rPr>
                <w:rFonts w:ascii="Times New Roman" w:eastAsia="Times New Roman" w:hAnsi="Times New Roman" w:cs="Times New Roman"/>
                <w:b/>
                <w:bCs/>
                <w:color w:val="201F1E"/>
                <w:sz w:val="21"/>
              </w:rPr>
            </w:pPr>
            <w:r w:rsidRPr="0006611A">
              <w:rPr>
                <w:rFonts w:ascii="Times New Roman" w:eastAsia="Times New Roman" w:hAnsi="Times New Roman" w:cs="Times New Roman"/>
                <w:b/>
                <w:bCs/>
                <w:color w:val="201F1E"/>
                <w:sz w:val="21"/>
              </w:rPr>
              <w:t xml:space="preserve">Statistika un analīzes iespējas Sistēmā: </w:t>
            </w:r>
          </w:p>
          <w:p w14:paraId="65DD2149" w14:textId="77777777" w:rsidR="006638F0" w:rsidRPr="0025747F" w:rsidRDefault="006638F0" w:rsidP="006638F0">
            <w:pPr>
              <w:spacing w:after="4"/>
              <w:rPr>
                <w:rFonts w:ascii="Times New Roman" w:hAnsi="Times New Roman" w:cs="Times New Roman"/>
                <w:b/>
                <w:bCs/>
              </w:rPr>
            </w:pPr>
          </w:p>
          <w:p w14:paraId="380B060C" w14:textId="439EDCD2" w:rsidR="00E0496E" w:rsidRPr="0025747F" w:rsidRDefault="00E0496E" w:rsidP="006638F0">
            <w:pPr>
              <w:numPr>
                <w:ilvl w:val="0"/>
                <w:numId w:val="9"/>
              </w:numPr>
              <w:spacing w:after="32" w:line="242" w:lineRule="auto"/>
              <w:ind w:left="676" w:right="101" w:hanging="338"/>
              <w:jc w:val="both"/>
              <w:rPr>
                <w:rFonts w:ascii="Times New Roman" w:hAnsi="Times New Roman" w:cs="Times New Roman"/>
                <w:sz w:val="21"/>
                <w:szCs w:val="21"/>
              </w:rPr>
            </w:pPr>
            <w:r w:rsidRPr="0025747F">
              <w:rPr>
                <w:rFonts w:ascii="Times New Roman" w:hAnsi="Times New Roman" w:cs="Times New Roman"/>
                <w:sz w:val="21"/>
                <w:szCs w:val="21"/>
              </w:rPr>
              <w:t>Sistēmā ir jābūt iespējai redzēt, cik katram lietotājam ir piešķirti pieteikumi, un kādi ir šo pieteikumu risināšanas laiki</w:t>
            </w:r>
            <w:r w:rsidR="009D3FFC" w:rsidRPr="0025747F">
              <w:rPr>
                <w:rFonts w:ascii="Times New Roman" w:hAnsi="Times New Roman" w:cs="Times New Roman"/>
                <w:sz w:val="21"/>
                <w:szCs w:val="21"/>
              </w:rPr>
              <w:t xml:space="preserve">. </w:t>
            </w:r>
            <w:r w:rsidR="00631436" w:rsidRPr="0025747F">
              <w:rPr>
                <w:rFonts w:ascii="Times New Roman" w:hAnsi="Times New Roman" w:cs="Times New Roman"/>
                <w:sz w:val="21"/>
                <w:szCs w:val="21"/>
              </w:rPr>
              <w:t>Sniegt detalizētu pārskatu par lietotāju aktivitāti.</w:t>
            </w:r>
            <w:r w:rsidR="009D3FFC" w:rsidRPr="0025747F">
              <w:rPr>
                <w:rFonts w:ascii="Times New Roman" w:hAnsi="Times New Roman" w:cs="Times New Roman"/>
                <w:sz w:val="21"/>
                <w:szCs w:val="21"/>
              </w:rPr>
              <w:t xml:space="preserve"> </w:t>
            </w:r>
          </w:p>
          <w:p w14:paraId="06E14D9F" w14:textId="530EC745" w:rsidR="009D3FFC" w:rsidRPr="0025747F" w:rsidRDefault="00027BB1" w:rsidP="006638F0">
            <w:pPr>
              <w:numPr>
                <w:ilvl w:val="0"/>
                <w:numId w:val="9"/>
              </w:numPr>
              <w:spacing w:after="32" w:line="242" w:lineRule="auto"/>
              <w:ind w:left="676" w:right="101" w:hanging="338"/>
              <w:jc w:val="both"/>
              <w:rPr>
                <w:rFonts w:ascii="Times New Roman" w:hAnsi="Times New Roman" w:cs="Times New Roman"/>
                <w:sz w:val="21"/>
                <w:szCs w:val="21"/>
              </w:rPr>
            </w:pPr>
            <w:r w:rsidRPr="0025747F">
              <w:rPr>
                <w:rFonts w:ascii="Times New Roman" w:hAnsi="Times New Roman" w:cs="Times New Roman"/>
                <w:sz w:val="21"/>
                <w:szCs w:val="21"/>
              </w:rPr>
              <w:t>Sistēma</w:t>
            </w:r>
            <w:r w:rsidR="00DD0093" w:rsidRPr="0025747F">
              <w:rPr>
                <w:rFonts w:ascii="Times New Roman" w:hAnsi="Times New Roman" w:cs="Times New Roman"/>
                <w:sz w:val="21"/>
                <w:szCs w:val="21"/>
              </w:rPr>
              <w:t xml:space="preserve"> var automātiski ģenerēt brīdinājumus</w:t>
            </w:r>
            <w:r w:rsidR="002338D6" w:rsidRPr="0025747F">
              <w:rPr>
                <w:rFonts w:ascii="Times New Roman" w:hAnsi="Times New Roman" w:cs="Times New Roman"/>
                <w:sz w:val="21"/>
                <w:szCs w:val="21"/>
              </w:rPr>
              <w:t>, ja tiek pā</w:t>
            </w:r>
            <w:r w:rsidR="007405F3" w:rsidRPr="0025747F">
              <w:rPr>
                <w:rFonts w:ascii="Times New Roman" w:hAnsi="Times New Roman" w:cs="Times New Roman"/>
                <w:sz w:val="21"/>
                <w:szCs w:val="21"/>
              </w:rPr>
              <w:t>rsniegti</w:t>
            </w:r>
            <w:r w:rsidR="002338D6" w:rsidRPr="0025747F">
              <w:rPr>
                <w:rFonts w:ascii="Times New Roman" w:hAnsi="Times New Roman" w:cs="Times New Roman"/>
                <w:sz w:val="21"/>
                <w:szCs w:val="21"/>
              </w:rPr>
              <w:t xml:space="preserve"> </w:t>
            </w:r>
            <w:r w:rsidR="00640E6F" w:rsidRPr="0025747F">
              <w:rPr>
                <w:rFonts w:ascii="Times New Roman" w:hAnsi="Times New Roman" w:cs="Times New Roman"/>
                <w:sz w:val="21"/>
                <w:szCs w:val="21"/>
              </w:rPr>
              <w:t xml:space="preserve">paredzētie </w:t>
            </w:r>
            <w:r w:rsidR="002338D6" w:rsidRPr="0025747F">
              <w:rPr>
                <w:rFonts w:ascii="Times New Roman" w:hAnsi="Times New Roman" w:cs="Times New Roman"/>
                <w:sz w:val="21"/>
                <w:szCs w:val="21"/>
              </w:rPr>
              <w:t xml:space="preserve">risināšanas </w:t>
            </w:r>
            <w:r w:rsidR="007405F3" w:rsidRPr="0025747F">
              <w:rPr>
                <w:rFonts w:ascii="Times New Roman" w:hAnsi="Times New Roman" w:cs="Times New Roman"/>
                <w:sz w:val="21"/>
                <w:szCs w:val="21"/>
              </w:rPr>
              <w:t>laiki</w:t>
            </w:r>
            <w:r w:rsidR="00640E6F" w:rsidRPr="0025747F">
              <w:rPr>
                <w:rFonts w:ascii="Times New Roman" w:hAnsi="Times New Roman" w:cs="Times New Roman"/>
                <w:sz w:val="21"/>
                <w:szCs w:val="21"/>
              </w:rPr>
              <w:t xml:space="preserve"> (SLA mērķi).</w:t>
            </w:r>
          </w:p>
          <w:p w14:paraId="5582F070" w14:textId="7FC58D1A" w:rsidR="00CC39C5" w:rsidRPr="0025747F" w:rsidRDefault="00B073BF" w:rsidP="006638F0">
            <w:pPr>
              <w:numPr>
                <w:ilvl w:val="0"/>
                <w:numId w:val="9"/>
              </w:numPr>
              <w:spacing w:after="32" w:line="242" w:lineRule="auto"/>
              <w:ind w:left="676" w:right="101" w:hanging="338"/>
              <w:jc w:val="both"/>
              <w:rPr>
                <w:rFonts w:ascii="Times New Roman" w:hAnsi="Times New Roman" w:cs="Times New Roman"/>
                <w:sz w:val="21"/>
                <w:szCs w:val="21"/>
              </w:rPr>
            </w:pPr>
            <w:r w:rsidRPr="0025747F">
              <w:rPr>
                <w:rFonts w:ascii="Times New Roman" w:hAnsi="Times New Roman" w:cs="Times New Roman"/>
                <w:sz w:val="21"/>
                <w:szCs w:val="21"/>
              </w:rPr>
              <w:t>Dažādu pieteikumu izpildes laika analīze</w:t>
            </w:r>
            <w:r w:rsidR="00EB7D7E" w:rsidRPr="0025747F">
              <w:rPr>
                <w:rFonts w:ascii="Times New Roman" w:hAnsi="Times New Roman" w:cs="Times New Roman"/>
                <w:sz w:val="21"/>
                <w:szCs w:val="21"/>
              </w:rPr>
              <w:t>s iespējas attēlo</w:t>
            </w:r>
            <w:r w:rsidR="00D417F3" w:rsidRPr="0025747F">
              <w:rPr>
                <w:rFonts w:ascii="Times New Roman" w:hAnsi="Times New Roman" w:cs="Times New Roman"/>
                <w:sz w:val="21"/>
                <w:szCs w:val="21"/>
              </w:rPr>
              <w:t>jo</w:t>
            </w:r>
            <w:r w:rsidR="00EB7D7E" w:rsidRPr="0025747F">
              <w:rPr>
                <w:rFonts w:ascii="Times New Roman" w:hAnsi="Times New Roman" w:cs="Times New Roman"/>
                <w:sz w:val="21"/>
                <w:szCs w:val="21"/>
              </w:rPr>
              <w:t>t gan grafiski, gan iespēja eksportēt (Excel)</w:t>
            </w:r>
          </w:p>
          <w:p w14:paraId="46538E92" w14:textId="4D022A10" w:rsidR="006638F0" w:rsidRPr="0025747F" w:rsidRDefault="006638F0" w:rsidP="00640E6F">
            <w:pPr>
              <w:spacing w:after="32" w:line="242" w:lineRule="auto"/>
              <w:ind w:left="676" w:right="101"/>
              <w:jc w:val="both"/>
              <w:rPr>
                <w:rFonts w:ascii="Times New Roman" w:hAnsi="Times New Roman" w:cs="Times New Roman"/>
              </w:rPr>
            </w:pPr>
            <w:r w:rsidRPr="0025747F">
              <w:rPr>
                <w:rFonts w:ascii="Times New Roman" w:eastAsia="Times New Roman" w:hAnsi="Times New Roman" w:cs="Times New Roman"/>
                <w:color w:val="201F1E"/>
                <w:sz w:val="21"/>
              </w:rPr>
              <w:t xml:space="preserve"> </w:t>
            </w:r>
          </w:p>
        </w:tc>
        <w:tc>
          <w:tcPr>
            <w:tcW w:w="1800" w:type="dxa"/>
            <w:tcBorders>
              <w:top w:val="single" w:sz="4" w:space="0" w:color="000000"/>
              <w:left w:val="single" w:sz="3" w:space="0" w:color="000000"/>
              <w:bottom w:val="single" w:sz="4" w:space="0" w:color="000000"/>
              <w:right w:val="single" w:sz="4" w:space="0" w:color="000000"/>
            </w:tcBorders>
          </w:tcPr>
          <w:p w14:paraId="369D6242" w14:textId="58FB78C8" w:rsidR="006638F0" w:rsidRPr="0025747F" w:rsidRDefault="006638F0" w:rsidP="006638F0">
            <w:pPr>
              <w:ind w:left="1"/>
              <w:rPr>
                <w:rFonts w:ascii="Times New Roman" w:eastAsia="Times New Roman" w:hAnsi="Times New Roman" w:cs="Times New Roman"/>
                <w:color w:val="201F1E"/>
                <w:sz w:val="21"/>
              </w:rPr>
            </w:pPr>
            <w:r w:rsidRPr="0025747F">
              <w:rPr>
                <w:rFonts w:ascii="Times New Roman" w:eastAsia="Times New Roman" w:hAnsi="Times New Roman" w:cs="Times New Roman"/>
                <w:color w:val="201F1E"/>
                <w:sz w:val="21"/>
              </w:rPr>
              <w:t>Jira Software</w:t>
            </w:r>
          </w:p>
          <w:p w14:paraId="7800D799" w14:textId="4ECF490E" w:rsidR="006638F0" w:rsidRPr="00254E49" w:rsidRDefault="006638F0" w:rsidP="006638F0">
            <w:pPr>
              <w:ind w:left="1"/>
              <w:rPr>
                <w:rFonts w:ascii="Times New Roman" w:hAnsi="Times New Roman" w:cs="Times New Roman"/>
              </w:rPr>
            </w:pPr>
            <w:r w:rsidRPr="0025747F">
              <w:rPr>
                <w:rFonts w:ascii="Times New Roman" w:eastAsia="Times New Roman" w:hAnsi="Times New Roman" w:cs="Times New Roman"/>
                <w:color w:val="201F1E"/>
                <w:sz w:val="21"/>
              </w:rPr>
              <w:t>vai ekvivalents</w:t>
            </w:r>
            <w:r w:rsidRPr="00254E49">
              <w:rPr>
                <w:rFonts w:ascii="Times New Roman" w:eastAsia="Times New Roman" w:hAnsi="Times New Roman" w:cs="Times New Roman"/>
                <w:color w:val="201F1E"/>
                <w:sz w:val="21"/>
              </w:rPr>
              <w:t xml:space="preserve"> </w:t>
            </w:r>
          </w:p>
        </w:tc>
        <w:tc>
          <w:tcPr>
            <w:tcW w:w="1242" w:type="dxa"/>
            <w:tcBorders>
              <w:top w:val="single" w:sz="4" w:space="0" w:color="000000"/>
              <w:left w:val="single" w:sz="4" w:space="0" w:color="000000"/>
              <w:bottom w:val="single" w:sz="4" w:space="0" w:color="000000"/>
              <w:right w:val="single" w:sz="4" w:space="0" w:color="000000"/>
            </w:tcBorders>
            <w:vAlign w:val="center"/>
          </w:tcPr>
          <w:p w14:paraId="535BF501" w14:textId="77777777" w:rsidR="006638F0" w:rsidRPr="00254E49" w:rsidRDefault="006638F0" w:rsidP="006638F0">
            <w:pPr>
              <w:ind w:left="249"/>
              <w:jc w:val="center"/>
              <w:rPr>
                <w:rFonts w:ascii="Times New Roman" w:hAnsi="Times New Roman" w:cs="Times New Roman"/>
              </w:rPr>
            </w:pPr>
            <w:r w:rsidRPr="00254E49">
              <w:rPr>
                <w:rFonts w:ascii="Times New Roman" w:eastAsia="Times New Roman" w:hAnsi="Times New Roman" w:cs="Times New Roman"/>
                <w:color w:val="201F1E"/>
                <w:sz w:val="21"/>
              </w:rPr>
              <w:t xml:space="preserve"> </w:t>
            </w:r>
          </w:p>
        </w:tc>
      </w:tr>
      <w:tr w:rsidR="00DA790B" w:rsidRPr="00254E49" w14:paraId="2819FE10" w14:textId="77777777" w:rsidTr="008B0428">
        <w:trPr>
          <w:trHeight w:val="3384"/>
        </w:trPr>
        <w:tc>
          <w:tcPr>
            <w:tcW w:w="5480" w:type="dxa"/>
            <w:tcBorders>
              <w:top w:val="single" w:sz="4" w:space="0" w:color="000000"/>
              <w:left w:val="single" w:sz="4" w:space="0" w:color="000000"/>
              <w:bottom w:val="single" w:sz="4" w:space="0" w:color="000000"/>
              <w:right w:val="single" w:sz="3" w:space="0" w:color="000000"/>
            </w:tcBorders>
          </w:tcPr>
          <w:p w14:paraId="451FCF98" w14:textId="5D5423D8" w:rsidR="00DA790B" w:rsidRPr="0006611A" w:rsidRDefault="00E86DDE" w:rsidP="0006611A">
            <w:pPr>
              <w:pStyle w:val="ListParagraph"/>
              <w:numPr>
                <w:ilvl w:val="0"/>
                <w:numId w:val="15"/>
              </w:numPr>
              <w:spacing w:after="23" w:line="241" w:lineRule="auto"/>
              <w:rPr>
                <w:rFonts w:ascii="Times New Roman" w:eastAsia="Times New Roman" w:hAnsi="Times New Roman" w:cs="Times New Roman"/>
                <w:b/>
                <w:bCs/>
                <w:color w:val="201F1E"/>
                <w:sz w:val="21"/>
              </w:rPr>
            </w:pPr>
            <w:r w:rsidRPr="0006611A">
              <w:rPr>
                <w:rFonts w:ascii="Times New Roman" w:eastAsia="Times New Roman" w:hAnsi="Times New Roman" w:cs="Times New Roman"/>
                <w:b/>
                <w:bCs/>
                <w:color w:val="201F1E"/>
                <w:sz w:val="21"/>
              </w:rPr>
              <w:lastRenderedPageBreak/>
              <w:t>Citas būtiskās sistēmas funkcionalitātes:</w:t>
            </w:r>
          </w:p>
          <w:p w14:paraId="255EDB0D" w14:textId="77777777" w:rsidR="00711FCA" w:rsidRPr="0025747F" w:rsidRDefault="00711FCA" w:rsidP="00711FCA">
            <w:pPr>
              <w:pStyle w:val="ListParagraph"/>
              <w:spacing w:after="23" w:line="241" w:lineRule="auto"/>
              <w:rPr>
                <w:rFonts w:ascii="Times New Roman" w:eastAsia="Times New Roman" w:hAnsi="Times New Roman" w:cs="Times New Roman"/>
                <w:color w:val="201F1E"/>
                <w:sz w:val="21"/>
              </w:rPr>
            </w:pPr>
          </w:p>
          <w:p w14:paraId="3805EC3F" w14:textId="47D2D928" w:rsidR="00E86DDE" w:rsidRPr="0025747F" w:rsidRDefault="00CA5E3B" w:rsidP="00E86DDE">
            <w:pPr>
              <w:pStyle w:val="ListParagraph"/>
              <w:numPr>
                <w:ilvl w:val="0"/>
                <w:numId w:val="13"/>
              </w:numPr>
              <w:spacing w:after="23" w:line="241" w:lineRule="auto"/>
              <w:rPr>
                <w:rFonts w:ascii="Times New Roman" w:eastAsia="Times New Roman" w:hAnsi="Times New Roman" w:cs="Times New Roman"/>
                <w:color w:val="201F1E"/>
                <w:sz w:val="21"/>
              </w:rPr>
            </w:pPr>
            <w:r w:rsidRPr="0025747F">
              <w:rPr>
                <w:rFonts w:ascii="Times New Roman" w:eastAsia="Times New Roman" w:hAnsi="Times New Roman" w:cs="Times New Roman"/>
                <w:color w:val="201F1E"/>
                <w:sz w:val="21"/>
              </w:rPr>
              <w:t>Sistēmai jānodrošina a</w:t>
            </w:r>
            <w:r w:rsidR="006C0389" w:rsidRPr="0025747F">
              <w:rPr>
                <w:rFonts w:ascii="Times New Roman" w:eastAsia="Times New Roman" w:hAnsi="Times New Roman" w:cs="Times New Roman"/>
                <w:color w:val="201F1E"/>
                <w:sz w:val="21"/>
              </w:rPr>
              <w:t xml:space="preserve">ktīvu </w:t>
            </w:r>
            <w:r w:rsidR="00711FCA" w:rsidRPr="0025747F">
              <w:rPr>
                <w:rFonts w:ascii="Times New Roman" w:eastAsia="Times New Roman" w:hAnsi="Times New Roman" w:cs="Times New Roman"/>
                <w:color w:val="201F1E"/>
                <w:sz w:val="21"/>
              </w:rPr>
              <w:t>pārv</w:t>
            </w:r>
            <w:r w:rsidR="00C446C8">
              <w:rPr>
                <w:rFonts w:ascii="Times New Roman" w:eastAsia="Times New Roman" w:hAnsi="Times New Roman" w:cs="Times New Roman"/>
                <w:color w:val="201F1E"/>
                <w:sz w:val="21"/>
              </w:rPr>
              <w:t>a</w:t>
            </w:r>
            <w:r w:rsidR="00711FCA" w:rsidRPr="0025747F">
              <w:rPr>
                <w:rFonts w:ascii="Times New Roman" w:eastAsia="Times New Roman" w:hAnsi="Times New Roman" w:cs="Times New Roman"/>
                <w:color w:val="201F1E"/>
                <w:sz w:val="21"/>
              </w:rPr>
              <w:t>ldība</w:t>
            </w:r>
            <w:r w:rsidRPr="0025747F">
              <w:rPr>
                <w:rFonts w:ascii="Times New Roman" w:eastAsia="Times New Roman" w:hAnsi="Times New Roman" w:cs="Times New Roman"/>
                <w:color w:val="201F1E"/>
                <w:sz w:val="21"/>
              </w:rPr>
              <w:t>s iespējas</w:t>
            </w:r>
            <w:r w:rsidR="00711FCA" w:rsidRPr="0025747F">
              <w:rPr>
                <w:rFonts w:ascii="Times New Roman" w:eastAsia="Times New Roman" w:hAnsi="Times New Roman" w:cs="Times New Roman"/>
                <w:color w:val="201F1E"/>
                <w:sz w:val="21"/>
              </w:rPr>
              <w:t xml:space="preserve"> (Asset </w:t>
            </w:r>
            <w:r w:rsidRPr="0025747F">
              <w:rPr>
                <w:rFonts w:ascii="Times New Roman" w:eastAsia="Times New Roman" w:hAnsi="Times New Roman" w:cs="Times New Roman"/>
                <w:color w:val="201F1E"/>
                <w:sz w:val="21"/>
              </w:rPr>
              <w:t>M</w:t>
            </w:r>
            <w:r w:rsidR="00711FCA" w:rsidRPr="0025747F">
              <w:rPr>
                <w:rFonts w:ascii="Times New Roman" w:eastAsia="Times New Roman" w:hAnsi="Times New Roman" w:cs="Times New Roman"/>
                <w:color w:val="201F1E"/>
                <w:sz w:val="21"/>
              </w:rPr>
              <w:t>anagments)</w:t>
            </w:r>
            <w:r w:rsidR="005F4891" w:rsidRPr="0025747F">
              <w:rPr>
                <w:rFonts w:ascii="Times New Roman" w:eastAsia="Times New Roman" w:hAnsi="Times New Roman" w:cs="Times New Roman"/>
                <w:color w:val="201F1E"/>
                <w:sz w:val="21"/>
              </w:rPr>
              <w:t>,</w:t>
            </w:r>
            <w:r w:rsidRPr="0025747F">
              <w:rPr>
                <w:rFonts w:ascii="Times New Roman" w:eastAsia="Times New Roman" w:hAnsi="Times New Roman" w:cs="Times New Roman"/>
                <w:color w:val="201F1E"/>
                <w:sz w:val="21"/>
              </w:rPr>
              <w:t xml:space="preserve"> </w:t>
            </w:r>
            <w:r w:rsidR="005F4891" w:rsidRPr="0025747F">
              <w:rPr>
                <w:rFonts w:ascii="Times New Roman" w:eastAsia="Times New Roman" w:hAnsi="Times New Roman" w:cs="Times New Roman"/>
                <w:color w:val="201F1E"/>
                <w:sz w:val="21"/>
              </w:rPr>
              <w:t>(</w:t>
            </w:r>
            <w:r w:rsidR="00A848A0" w:rsidRPr="0025747F">
              <w:rPr>
                <w:rFonts w:ascii="Times New Roman" w:eastAsia="Times New Roman" w:hAnsi="Times New Roman" w:cs="Times New Roman"/>
                <w:color w:val="201F1E"/>
                <w:sz w:val="21"/>
              </w:rPr>
              <w:t>darbinieki</w:t>
            </w:r>
            <w:r w:rsidR="005F4891" w:rsidRPr="0025747F">
              <w:rPr>
                <w:rFonts w:ascii="Times New Roman" w:eastAsia="Times New Roman" w:hAnsi="Times New Roman" w:cs="Times New Roman"/>
                <w:color w:val="201F1E"/>
                <w:sz w:val="21"/>
              </w:rPr>
              <w:t>, iekārtas, īpašumi.)).</w:t>
            </w:r>
          </w:p>
          <w:p w14:paraId="42D9FF6F" w14:textId="32660B74" w:rsidR="00167304" w:rsidRPr="0025747F" w:rsidRDefault="008D31B9" w:rsidP="00E86DDE">
            <w:pPr>
              <w:pStyle w:val="ListParagraph"/>
              <w:numPr>
                <w:ilvl w:val="0"/>
                <w:numId w:val="13"/>
              </w:numPr>
              <w:spacing w:after="23" w:line="241" w:lineRule="auto"/>
              <w:rPr>
                <w:rFonts w:ascii="Times New Roman" w:eastAsia="Times New Roman" w:hAnsi="Times New Roman" w:cs="Times New Roman"/>
                <w:color w:val="201F1E"/>
                <w:sz w:val="21"/>
              </w:rPr>
            </w:pPr>
            <w:r w:rsidRPr="0025747F">
              <w:rPr>
                <w:rFonts w:ascii="Times New Roman" w:eastAsia="Times New Roman" w:hAnsi="Times New Roman" w:cs="Times New Roman"/>
                <w:color w:val="201F1E"/>
                <w:sz w:val="21"/>
              </w:rPr>
              <w:t>Sistēmai jānodrošina projektu pārv</w:t>
            </w:r>
            <w:r w:rsidR="00C446C8">
              <w:rPr>
                <w:rFonts w:ascii="Times New Roman" w:eastAsia="Times New Roman" w:hAnsi="Times New Roman" w:cs="Times New Roman"/>
                <w:color w:val="201F1E"/>
                <w:sz w:val="21"/>
              </w:rPr>
              <w:t>a</w:t>
            </w:r>
            <w:r w:rsidRPr="0025747F">
              <w:rPr>
                <w:rFonts w:ascii="Times New Roman" w:eastAsia="Times New Roman" w:hAnsi="Times New Roman" w:cs="Times New Roman"/>
                <w:color w:val="201F1E"/>
                <w:sz w:val="21"/>
              </w:rPr>
              <w:t xml:space="preserve">ldības </w:t>
            </w:r>
            <w:r w:rsidR="00403CDA" w:rsidRPr="0025747F">
              <w:rPr>
                <w:rFonts w:ascii="Times New Roman" w:eastAsia="Times New Roman" w:hAnsi="Times New Roman" w:cs="Times New Roman"/>
                <w:color w:val="201F1E"/>
                <w:sz w:val="21"/>
              </w:rPr>
              <w:t>rīk</w:t>
            </w:r>
            <w:r w:rsidR="00154152" w:rsidRPr="0025747F">
              <w:rPr>
                <w:rFonts w:ascii="Times New Roman" w:eastAsia="Times New Roman" w:hAnsi="Times New Roman" w:cs="Times New Roman"/>
                <w:color w:val="201F1E"/>
                <w:sz w:val="21"/>
              </w:rPr>
              <w:t>u</w:t>
            </w:r>
            <w:r w:rsidR="00403CDA" w:rsidRPr="0025747F">
              <w:rPr>
                <w:rFonts w:ascii="Times New Roman" w:eastAsia="Times New Roman" w:hAnsi="Times New Roman" w:cs="Times New Roman"/>
                <w:color w:val="201F1E"/>
                <w:sz w:val="21"/>
              </w:rPr>
              <w:t xml:space="preserve"> (Agile metodoloģija).</w:t>
            </w:r>
          </w:p>
          <w:p w14:paraId="6ACC0B08" w14:textId="77777777" w:rsidR="00DC5A33" w:rsidRPr="0025747F" w:rsidRDefault="00DC5A33" w:rsidP="00E86DDE">
            <w:pPr>
              <w:pStyle w:val="ListParagraph"/>
              <w:numPr>
                <w:ilvl w:val="0"/>
                <w:numId w:val="13"/>
              </w:numPr>
              <w:spacing w:after="23" w:line="241" w:lineRule="auto"/>
              <w:rPr>
                <w:rFonts w:ascii="Times New Roman" w:eastAsia="Times New Roman" w:hAnsi="Times New Roman" w:cs="Times New Roman"/>
                <w:color w:val="201F1E"/>
                <w:sz w:val="21"/>
              </w:rPr>
            </w:pPr>
            <w:r w:rsidRPr="0025747F">
              <w:rPr>
                <w:rFonts w:ascii="Times New Roman" w:eastAsia="Times New Roman" w:hAnsi="Times New Roman" w:cs="Times New Roman"/>
                <w:color w:val="201F1E"/>
                <w:sz w:val="21"/>
              </w:rPr>
              <w:t>Jānodrošina testa vides izveidi</w:t>
            </w:r>
            <w:r w:rsidR="00E14C53" w:rsidRPr="0025747F">
              <w:rPr>
                <w:rFonts w:ascii="Times New Roman" w:eastAsia="Times New Roman" w:hAnsi="Times New Roman" w:cs="Times New Roman"/>
                <w:color w:val="201F1E"/>
                <w:sz w:val="21"/>
              </w:rPr>
              <w:t>.</w:t>
            </w:r>
          </w:p>
          <w:p w14:paraId="409A8F0C" w14:textId="4BCDFEF7" w:rsidR="00E169F2" w:rsidRPr="0025747F" w:rsidRDefault="00E169F2" w:rsidP="000B5166">
            <w:pPr>
              <w:pStyle w:val="ListParagraph"/>
              <w:spacing w:after="23" w:line="241" w:lineRule="auto"/>
              <w:rPr>
                <w:rFonts w:ascii="Times New Roman" w:eastAsia="Times New Roman" w:hAnsi="Times New Roman" w:cs="Times New Roman"/>
                <w:color w:val="201F1E"/>
                <w:sz w:val="21"/>
              </w:rPr>
            </w:pPr>
          </w:p>
        </w:tc>
        <w:tc>
          <w:tcPr>
            <w:tcW w:w="1800" w:type="dxa"/>
            <w:tcBorders>
              <w:top w:val="single" w:sz="4" w:space="0" w:color="000000"/>
              <w:left w:val="single" w:sz="3" w:space="0" w:color="000000"/>
              <w:bottom w:val="single" w:sz="4" w:space="0" w:color="000000"/>
              <w:right w:val="single" w:sz="4" w:space="0" w:color="000000"/>
            </w:tcBorders>
          </w:tcPr>
          <w:p w14:paraId="258AAA14" w14:textId="77777777" w:rsidR="00403CDA" w:rsidRPr="0025747F" w:rsidRDefault="00403CDA" w:rsidP="00403CDA">
            <w:pPr>
              <w:ind w:left="1"/>
              <w:rPr>
                <w:rFonts w:ascii="Times New Roman" w:eastAsia="Times New Roman" w:hAnsi="Times New Roman" w:cs="Times New Roman"/>
                <w:color w:val="201F1E"/>
                <w:sz w:val="21"/>
              </w:rPr>
            </w:pPr>
            <w:r w:rsidRPr="0025747F">
              <w:rPr>
                <w:rFonts w:ascii="Times New Roman" w:eastAsia="Times New Roman" w:hAnsi="Times New Roman" w:cs="Times New Roman"/>
                <w:color w:val="201F1E"/>
                <w:sz w:val="21"/>
              </w:rPr>
              <w:t>Jira Software</w:t>
            </w:r>
          </w:p>
          <w:p w14:paraId="046E9F46" w14:textId="53AB91AA" w:rsidR="00DA790B" w:rsidRPr="00254E49" w:rsidRDefault="00403CDA" w:rsidP="00403CDA">
            <w:pPr>
              <w:ind w:right="97"/>
              <w:jc w:val="both"/>
              <w:rPr>
                <w:rFonts w:ascii="Times New Roman" w:hAnsi="Times New Roman" w:cs="Times New Roman"/>
              </w:rPr>
            </w:pPr>
            <w:r w:rsidRPr="0025747F">
              <w:rPr>
                <w:rFonts w:ascii="Times New Roman" w:eastAsia="Times New Roman" w:hAnsi="Times New Roman" w:cs="Times New Roman"/>
                <w:color w:val="201F1E"/>
                <w:sz w:val="21"/>
              </w:rPr>
              <w:t>vai ekvivalents</w:t>
            </w:r>
          </w:p>
        </w:tc>
        <w:tc>
          <w:tcPr>
            <w:tcW w:w="1242" w:type="dxa"/>
            <w:tcBorders>
              <w:top w:val="single" w:sz="4" w:space="0" w:color="000000"/>
              <w:left w:val="single" w:sz="4" w:space="0" w:color="000000"/>
              <w:bottom w:val="single" w:sz="4" w:space="0" w:color="000000"/>
              <w:right w:val="single" w:sz="4" w:space="0" w:color="000000"/>
            </w:tcBorders>
            <w:vAlign w:val="center"/>
          </w:tcPr>
          <w:p w14:paraId="22E0E0BA" w14:textId="77777777" w:rsidR="00DA790B" w:rsidRPr="00254E49" w:rsidRDefault="00DA790B" w:rsidP="006638F0">
            <w:pPr>
              <w:ind w:right="48"/>
              <w:jc w:val="center"/>
              <w:rPr>
                <w:rFonts w:ascii="Times New Roman" w:eastAsia="Times New Roman" w:hAnsi="Times New Roman" w:cs="Times New Roman"/>
                <w:color w:val="201F1E"/>
                <w:sz w:val="21"/>
              </w:rPr>
            </w:pPr>
          </w:p>
        </w:tc>
      </w:tr>
      <w:tr w:rsidR="006638F0" w:rsidRPr="00254E49" w14:paraId="191D4C60" w14:textId="77777777" w:rsidTr="008B0428">
        <w:trPr>
          <w:trHeight w:val="3384"/>
        </w:trPr>
        <w:tc>
          <w:tcPr>
            <w:tcW w:w="5480" w:type="dxa"/>
            <w:tcBorders>
              <w:top w:val="single" w:sz="4" w:space="0" w:color="000000"/>
              <w:left w:val="single" w:sz="4" w:space="0" w:color="000000"/>
              <w:bottom w:val="single" w:sz="4" w:space="0" w:color="000000"/>
              <w:right w:val="single" w:sz="3" w:space="0" w:color="000000"/>
            </w:tcBorders>
          </w:tcPr>
          <w:p w14:paraId="7DF0846C" w14:textId="748E0FEB" w:rsidR="006638F0" w:rsidRPr="0006611A" w:rsidRDefault="006638F0" w:rsidP="0006611A">
            <w:pPr>
              <w:pStyle w:val="ListParagraph"/>
              <w:numPr>
                <w:ilvl w:val="0"/>
                <w:numId w:val="15"/>
              </w:numPr>
              <w:spacing w:after="23" w:line="241" w:lineRule="auto"/>
              <w:rPr>
                <w:rFonts w:ascii="Times New Roman" w:eastAsia="Times New Roman" w:hAnsi="Times New Roman" w:cs="Times New Roman"/>
                <w:b/>
                <w:bCs/>
                <w:color w:val="201F1E"/>
                <w:sz w:val="21"/>
              </w:rPr>
            </w:pPr>
            <w:r w:rsidRPr="0006611A">
              <w:rPr>
                <w:rFonts w:ascii="Times New Roman" w:eastAsia="Times New Roman" w:hAnsi="Times New Roman" w:cs="Times New Roman"/>
                <w:b/>
                <w:bCs/>
                <w:color w:val="201F1E"/>
                <w:sz w:val="21"/>
              </w:rPr>
              <w:t xml:space="preserve">Atbalsts Sistēmas darbības nodrošināšanā: </w:t>
            </w:r>
          </w:p>
          <w:p w14:paraId="5AA7AD30" w14:textId="77777777" w:rsidR="006638F0" w:rsidRPr="00254E49" w:rsidRDefault="006638F0" w:rsidP="006638F0">
            <w:pPr>
              <w:spacing w:after="23" w:line="241" w:lineRule="auto"/>
              <w:rPr>
                <w:rFonts w:ascii="Times New Roman" w:hAnsi="Times New Roman" w:cs="Times New Roman"/>
                <w:b/>
                <w:bCs/>
              </w:rPr>
            </w:pPr>
          </w:p>
          <w:p w14:paraId="0F1523E4" w14:textId="77777777" w:rsidR="006638F0" w:rsidRPr="00254E49" w:rsidRDefault="006638F0" w:rsidP="006638F0">
            <w:pPr>
              <w:numPr>
                <w:ilvl w:val="0"/>
                <w:numId w:val="10"/>
              </w:numPr>
              <w:spacing w:after="29" w:line="242" w:lineRule="auto"/>
              <w:ind w:left="676" w:right="103" w:hanging="338"/>
              <w:jc w:val="both"/>
              <w:rPr>
                <w:rFonts w:ascii="Times New Roman" w:hAnsi="Times New Roman" w:cs="Times New Roman"/>
              </w:rPr>
            </w:pPr>
            <w:r w:rsidRPr="00254E49">
              <w:rPr>
                <w:rFonts w:ascii="Times New Roman" w:eastAsia="Times New Roman" w:hAnsi="Times New Roman" w:cs="Times New Roman"/>
                <w:color w:val="201F1E"/>
                <w:sz w:val="21"/>
              </w:rPr>
              <w:t xml:space="preserve">Pretendents nodrošina tehnisko atbalstu darbā ar Sistēmu savā darba laikā. </w:t>
            </w:r>
          </w:p>
          <w:p w14:paraId="390E90A9" w14:textId="77777777" w:rsidR="006638F0" w:rsidRPr="00254E49" w:rsidRDefault="006638F0" w:rsidP="006638F0">
            <w:pPr>
              <w:numPr>
                <w:ilvl w:val="0"/>
                <w:numId w:val="10"/>
              </w:numPr>
              <w:spacing w:after="21" w:line="238" w:lineRule="auto"/>
              <w:ind w:left="676" w:right="103" w:hanging="338"/>
              <w:jc w:val="both"/>
              <w:rPr>
                <w:rFonts w:ascii="Times New Roman" w:hAnsi="Times New Roman" w:cs="Times New Roman"/>
              </w:rPr>
            </w:pPr>
            <w:r w:rsidRPr="00254E49">
              <w:rPr>
                <w:rFonts w:ascii="Times New Roman" w:eastAsia="Times New Roman" w:hAnsi="Times New Roman" w:cs="Times New Roman"/>
                <w:color w:val="201F1E"/>
                <w:sz w:val="21"/>
              </w:rPr>
              <w:t xml:space="preserve">Gadījumā, ja Sistēma nedarbojas, pretendents uzņemas atbildību un risina situāciju ar sistēmas izstrādātāju. </w:t>
            </w:r>
          </w:p>
          <w:p w14:paraId="22AE3B94" w14:textId="77777777" w:rsidR="006638F0" w:rsidRPr="00254E49" w:rsidRDefault="006638F0" w:rsidP="006638F0">
            <w:pPr>
              <w:numPr>
                <w:ilvl w:val="0"/>
                <w:numId w:val="10"/>
              </w:numPr>
              <w:ind w:left="676" w:right="103" w:hanging="338"/>
              <w:jc w:val="both"/>
              <w:rPr>
                <w:rFonts w:ascii="Times New Roman" w:hAnsi="Times New Roman" w:cs="Times New Roman"/>
              </w:rPr>
            </w:pPr>
            <w:r w:rsidRPr="00254E49">
              <w:rPr>
                <w:rFonts w:ascii="Times New Roman" w:eastAsia="Times New Roman" w:hAnsi="Times New Roman" w:cs="Times New Roman"/>
                <w:sz w:val="21"/>
              </w:rPr>
              <w:t xml:space="preserve">Nodrošināts neierobežots atbalsts 8 stundas (indikatīvi) mēnesī, atbilstoši Pasūtītāja pieprasījumam. </w:t>
            </w:r>
          </w:p>
          <w:p w14:paraId="7ED06B06" w14:textId="113074CF" w:rsidR="006638F0" w:rsidRPr="00254E49" w:rsidRDefault="006638F0" w:rsidP="006638F0">
            <w:pPr>
              <w:numPr>
                <w:ilvl w:val="0"/>
                <w:numId w:val="10"/>
              </w:numPr>
              <w:ind w:left="676" w:right="103" w:hanging="338"/>
              <w:jc w:val="both"/>
              <w:rPr>
                <w:rFonts w:ascii="Times New Roman" w:hAnsi="Times New Roman" w:cs="Times New Roman"/>
              </w:rPr>
            </w:pPr>
            <w:r w:rsidRPr="00254E49">
              <w:rPr>
                <w:rFonts w:ascii="Times New Roman" w:eastAsia="Times New Roman" w:hAnsi="Times New Roman" w:cs="Times New Roman"/>
                <w:color w:val="201F1E"/>
                <w:sz w:val="21"/>
              </w:rPr>
              <w:t>Pirms darbu uzsākšanas ar Pasūtītāju jāsaskaņo stundu darbu apjoms.</w:t>
            </w:r>
          </w:p>
        </w:tc>
        <w:tc>
          <w:tcPr>
            <w:tcW w:w="1800" w:type="dxa"/>
            <w:tcBorders>
              <w:top w:val="single" w:sz="4" w:space="0" w:color="000000"/>
              <w:left w:val="single" w:sz="3" w:space="0" w:color="000000"/>
              <w:bottom w:val="single" w:sz="4" w:space="0" w:color="000000"/>
              <w:right w:val="single" w:sz="4" w:space="0" w:color="000000"/>
            </w:tcBorders>
          </w:tcPr>
          <w:p w14:paraId="1CA6B7E6" w14:textId="3D499143" w:rsidR="006638F0" w:rsidRPr="00254E49" w:rsidRDefault="006638F0" w:rsidP="006638F0">
            <w:pPr>
              <w:ind w:right="97"/>
              <w:jc w:val="center"/>
              <w:rPr>
                <w:rFonts w:ascii="Times New Roman" w:hAnsi="Times New Roman" w:cs="Times New Roman"/>
              </w:rPr>
            </w:pPr>
          </w:p>
        </w:tc>
        <w:tc>
          <w:tcPr>
            <w:tcW w:w="1242" w:type="dxa"/>
            <w:tcBorders>
              <w:top w:val="single" w:sz="4" w:space="0" w:color="000000"/>
              <w:left w:val="single" w:sz="4" w:space="0" w:color="000000"/>
              <w:bottom w:val="single" w:sz="4" w:space="0" w:color="000000"/>
              <w:right w:val="single" w:sz="4" w:space="0" w:color="000000"/>
            </w:tcBorders>
            <w:vAlign w:val="center"/>
          </w:tcPr>
          <w:p w14:paraId="42E9A9A1" w14:textId="77777777" w:rsidR="006638F0" w:rsidRPr="00254E49" w:rsidRDefault="006638F0" w:rsidP="006638F0">
            <w:pPr>
              <w:ind w:right="48"/>
              <w:jc w:val="center"/>
              <w:rPr>
                <w:rFonts w:ascii="Times New Roman" w:hAnsi="Times New Roman" w:cs="Times New Roman"/>
              </w:rPr>
            </w:pPr>
            <w:r w:rsidRPr="00254E49">
              <w:rPr>
                <w:rFonts w:ascii="Times New Roman" w:eastAsia="Times New Roman" w:hAnsi="Times New Roman" w:cs="Times New Roman"/>
                <w:color w:val="201F1E"/>
                <w:sz w:val="21"/>
              </w:rPr>
              <w:t xml:space="preserve"> </w:t>
            </w:r>
          </w:p>
        </w:tc>
      </w:tr>
      <w:tr w:rsidR="006638F0" w:rsidRPr="00254E49" w14:paraId="3D72AC6A" w14:textId="77777777" w:rsidTr="008B0428">
        <w:trPr>
          <w:trHeight w:val="978"/>
        </w:trPr>
        <w:tc>
          <w:tcPr>
            <w:tcW w:w="5480" w:type="dxa"/>
            <w:tcBorders>
              <w:top w:val="single" w:sz="3" w:space="0" w:color="000000"/>
              <w:left w:val="single" w:sz="4" w:space="0" w:color="000000"/>
              <w:bottom w:val="single" w:sz="3" w:space="0" w:color="000000"/>
              <w:right w:val="single" w:sz="3" w:space="0" w:color="000000"/>
            </w:tcBorders>
          </w:tcPr>
          <w:p w14:paraId="4196C671" w14:textId="377035E2" w:rsidR="006638F0" w:rsidRPr="0006611A" w:rsidRDefault="006638F0" w:rsidP="0006611A">
            <w:pPr>
              <w:pStyle w:val="ListParagraph"/>
              <w:numPr>
                <w:ilvl w:val="0"/>
                <w:numId w:val="15"/>
              </w:numPr>
              <w:spacing w:after="2"/>
              <w:rPr>
                <w:rFonts w:ascii="Times New Roman" w:hAnsi="Times New Roman" w:cs="Times New Roman"/>
                <w:b/>
                <w:bCs/>
              </w:rPr>
            </w:pPr>
            <w:r w:rsidRPr="0006611A">
              <w:rPr>
                <w:rFonts w:ascii="Times New Roman" w:eastAsia="Times New Roman" w:hAnsi="Times New Roman" w:cs="Times New Roman"/>
                <w:b/>
                <w:bCs/>
                <w:sz w:val="21"/>
              </w:rPr>
              <w:t>Datu drošība:</w:t>
            </w:r>
          </w:p>
          <w:p w14:paraId="6313DE15" w14:textId="77777777" w:rsidR="00067C31" w:rsidRPr="00067C31" w:rsidRDefault="00067C31" w:rsidP="00067C31">
            <w:pPr>
              <w:ind w:right="47"/>
              <w:jc w:val="both"/>
              <w:rPr>
                <w:rFonts w:ascii="Times New Roman" w:hAnsi="Times New Roman" w:cs="Times New Roman"/>
              </w:rPr>
            </w:pPr>
          </w:p>
          <w:p w14:paraId="3EE9A83F" w14:textId="2645D861" w:rsidR="00067C31" w:rsidRPr="00067C31" w:rsidRDefault="00CB5289" w:rsidP="006638F0">
            <w:pPr>
              <w:pStyle w:val="ListParagraph"/>
              <w:numPr>
                <w:ilvl w:val="0"/>
                <w:numId w:val="12"/>
              </w:numPr>
              <w:ind w:right="47"/>
              <w:jc w:val="both"/>
              <w:rPr>
                <w:rFonts w:ascii="Times New Roman" w:hAnsi="Times New Roman" w:cs="Times New Roman"/>
              </w:rPr>
            </w:pPr>
            <w:r>
              <w:rPr>
                <w:rFonts w:ascii="Times New Roman" w:hAnsi="Times New Roman" w:cs="Times New Roman"/>
              </w:rPr>
              <w:t xml:space="preserve">Jānodrošina </w:t>
            </w:r>
            <w:r w:rsidR="0000187D">
              <w:rPr>
                <w:rFonts w:ascii="Times New Roman" w:hAnsi="Times New Roman" w:cs="Times New Roman"/>
              </w:rPr>
              <w:t xml:space="preserve">drošu </w:t>
            </w:r>
            <w:r>
              <w:rPr>
                <w:rFonts w:ascii="Times New Roman" w:hAnsi="Times New Roman" w:cs="Times New Roman"/>
              </w:rPr>
              <w:t>datu pārv</w:t>
            </w:r>
            <w:r w:rsidR="00C446C8">
              <w:rPr>
                <w:rFonts w:ascii="Times New Roman" w:hAnsi="Times New Roman" w:cs="Times New Roman"/>
              </w:rPr>
              <w:t>a</w:t>
            </w:r>
            <w:r>
              <w:rPr>
                <w:rFonts w:ascii="Times New Roman" w:hAnsi="Times New Roman" w:cs="Times New Roman"/>
              </w:rPr>
              <w:t>ldību</w:t>
            </w:r>
            <w:r w:rsidR="00E64E78">
              <w:rPr>
                <w:rFonts w:ascii="Times New Roman" w:hAnsi="Times New Roman" w:cs="Times New Roman"/>
              </w:rPr>
              <w:t xml:space="preserve"> izmantojot Data Centr</w:t>
            </w:r>
            <w:r w:rsidR="00E169F2">
              <w:rPr>
                <w:rFonts w:ascii="Times New Roman" w:hAnsi="Times New Roman" w:cs="Times New Roman"/>
              </w:rPr>
              <w:t>s risinājumu.</w:t>
            </w:r>
            <w:r>
              <w:rPr>
                <w:rFonts w:ascii="Times New Roman" w:hAnsi="Times New Roman" w:cs="Times New Roman"/>
              </w:rPr>
              <w:t xml:space="preserve"> </w:t>
            </w:r>
          </w:p>
          <w:p w14:paraId="5047B05F" w14:textId="17B2BC2C" w:rsidR="006638F0" w:rsidRPr="00254E49" w:rsidRDefault="006638F0" w:rsidP="006638F0">
            <w:pPr>
              <w:pStyle w:val="ListParagraph"/>
              <w:numPr>
                <w:ilvl w:val="0"/>
                <w:numId w:val="12"/>
              </w:numPr>
              <w:ind w:right="47"/>
              <w:jc w:val="both"/>
              <w:rPr>
                <w:rFonts w:ascii="Times New Roman" w:hAnsi="Times New Roman" w:cs="Times New Roman"/>
              </w:rPr>
            </w:pPr>
            <w:r w:rsidRPr="00254E49">
              <w:rPr>
                <w:rFonts w:ascii="Times New Roman" w:eastAsia="Times New Roman" w:hAnsi="Times New Roman" w:cs="Times New Roman"/>
                <w:color w:val="201F1E"/>
                <w:sz w:val="21"/>
              </w:rPr>
              <w:t xml:space="preserve">Pretendentam nav tiesību izpaust Sistēmā apskatīto atbalsta   un darba pieteikumus. </w:t>
            </w:r>
          </w:p>
        </w:tc>
        <w:tc>
          <w:tcPr>
            <w:tcW w:w="1800" w:type="dxa"/>
            <w:tcBorders>
              <w:top w:val="single" w:sz="3" w:space="0" w:color="000000"/>
              <w:left w:val="single" w:sz="3" w:space="0" w:color="000000"/>
              <w:bottom w:val="single" w:sz="3" w:space="0" w:color="000000"/>
              <w:right w:val="single" w:sz="4" w:space="0" w:color="000000"/>
            </w:tcBorders>
          </w:tcPr>
          <w:p w14:paraId="694605C0" w14:textId="4A56947A" w:rsidR="006638F0" w:rsidRPr="00254E49" w:rsidRDefault="006638F0" w:rsidP="006638F0">
            <w:pPr>
              <w:ind w:left="47"/>
              <w:jc w:val="center"/>
              <w:rPr>
                <w:rFonts w:ascii="Times New Roman" w:hAnsi="Times New Roman" w:cs="Times New Roman"/>
              </w:rPr>
            </w:pPr>
          </w:p>
        </w:tc>
        <w:tc>
          <w:tcPr>
            <w:tcW w:w="1242" w:type="dxa"/>
            <w:tcBorders>
              <w:top w:val="single" w:sz="3" w:space="0" w:color="000000"/>
              <w:left w:val="single" w:sz="4" w:space="0" w:color="000000"/>
              <w:bottom w:val="single" w:sz="3" w:space="0" w:color="000000"/>
              <w:right w:val="single" w:sz="4" w:space="0" w:color="000000"/>
            </w:tcBorders>
            <w:vAlign w:val="center"/>
          </w:tcPr>
          <w:p w14:paraId="3E577D67" w14:textId="77777777" w:rsidR="006638F0" w:rsidRPr="00254E49" w:rsidRDefault="006638F0" w:rsidP="006638F0">
            <w:pPr>
              <w:ind w:left="102"/>
              <w:jc w:val="center"/>
              <w:rPr>
                <w:rFonts w:ascii="Times New Roman" w:hAnsi="Times New Roman" w:cs="Times New Roman"/>
              </w:rPr>
            </w:pPr>
            <w:r w:rsidRPr="00254E49">
              <w:rPr>
                <w:rFonts w:ascii="Times New Roman" w:eastAsia="Times New Roman" w:hAnsi="Times New Roman" w:cs="Times New Roman"/>
                <w:color w:val="201F1E"/>
                <w:sz w:val="21"/>
              </w:rPr>
              <w:t xml:space="preserve"> </w:t>
            </w:r>
          </w:p>
        </w:tc>
      </w:tr>
      <w:tr w:rsidR="00EA4ED8" w:rsidRPr="00254E49" w14:paraId="56B7115E" w14:textId="77777777" w:rsidTr="008B0428">
        <w:trPr>
          <w:trHeight w:val="978"/>
        </w:trPr>
        <w:tc>
          <w:tcPr>
            <w:tcW w:w="5480" w:type="dxa"/>
            <w:tcBorders>
              <w:top w:val="single" w:sz="3" w:space="0" w:color="000000"/>
              <w:left w:val="single" w:sz="4" w:space="0" w:color="000000"/>
              <w:bottom w:val="single" w:sz="3" w:space="0" w:color="000000"/>
              <w:right w:val="single" w:sz="3" w:space="0" w:color="000000"/>
            </w:tcBorders>
          </w:tcPr>
          <w:p w14:paraId="21A637A8" w14:textId="6DB0E35C" w:rsidR="00EA4ED8" w:rsidRPr="0006611A" w:rsidRDefault="00EA4ED8" w:rsidP="0006611A">
            <w:pPr>
              <w:pStyle w:val="ListParagraph"/>
              <w:numPr>
                <w:ilvl w:val="0"/>
                <w:numId w:val="15"/>
              </w:numPr>
              <w:spacing w:after="2"/>
              <w:rPr>
                <w:rFonts w:ascii="Times New Roman" w:eastAsia="Times New Roman" w:hAnsi="Times New Roman" w:cs="Times New Roman"/>
                <w:b/>
                <w:bCs/>
                <w:sz w:val="21"/>
              </w:rPr>
            </w:pPr>
            <w:r w:rsidRPr="0006611A">
              <w:rPr>
                <w:rFonts w:ascii="Times New Roman" w:eastAsia="Times New Roman" w:hAnsi="Times New Roman" w:cs="Times New Roman"/>
                <w:b/>
                <w:bCs/>
                <w:sz w:val="21"/>
              </w:rPr>
              <w:t>Periods:</w:t>
            </w:r>
          </w:p>
          <w:p w14:paraId="55F94B33" w14:textId="5BEE3E88" w:rsidR="00EA4ED8" w:rsidRPr="00EA4ED8" w:rsidRDefault="00EA4ED8" w:rsidP="00EA4ED8">
            <w:pPr>
              <w:pStyle w:val="ListParagraph"/>
              <w:numPr>
                <w:ilvl w:val="0"/>
                <w:numId w:val="14"/>
              </w:numPr>
              <w:spacing w:after="2"/>
              <w:rPr>
                <w:rFonts w:ascii="Times New Roman" w:eastAsia="Times New Roman" w:hAnsi="Times New Roman" w:cs="Times New Roman"/>
                <w:b/>
                <w:bCs/>
                <w:sz w:val="21"/>
              </w:rPr>
            </w:pPr>
            <w:r w:rsidRPr="00EA4ED8">
              <w:rPr>
                <w:rFonts w:ascii="Times New Roman" w:hAnsi="Times New Roman" w:cs="Times New Roman"/>
              </w:rPr>
              <w:t>Pieteikumu pieteikšanas un apstrādes sistēmas abonēšana un uzturēšana</w:t>
            </w:r>
            <w:r>
              <w:rPr>
                <w:rFonts w:ascii="Times New Roman" w:hAnsi="Times New Roman" w:cs="Times New Roman"/>
              </w:rPr>
              <w:t>s periods – 1 (viens) gads</w:t>
            </w:r>
          </w:p>
        </w:tc>
        <w:tc>
          <w:tcPr>
            <w:tcW w:w="1800" w:type="dxa"/>
            <w:tcBorders>
              <w:top w:val="single" w:sz="3" w:space="0" w:color="000000"/>
              <w:left w:val="single" w:sz="3" w:space="0" w:color="000000"/>
              <w:bottom w:val="single" w:sz="3" w:space="0" w:color="000000"/>
              <w:right w:val="single" w:sz="4" w:space="0" w:color="000000"/>
            </w:tcBorders>
          </w:tcPr>
          <w:p w14:paraId="57C6C30F" w14:textId="77777777" w:rsidR="00EA4ED8" w:rsidRPr="00254E49" w:rsidRDefault="00EA4ED8" w:rsidP="006638F0">
            <w:pPr>
              <w:ind w:left="47"/>
              <w:jc w:val="center"/>
              <w:rPr>
                <w:rFonts w:ascii="Times New Roman" w:hAnsi="Times New Roman" w:cs="Times New Roman"/>
              </w:rPr>
            </w:pPr>
          </w:p>
        </w:tc>
        <w:tc>
          <w:tcPr>
            <w:tcW w:w="1242" w:type="dxa"/>
            <w:tcBorders>
              <w:top w:val="single" w:sz="3" w:space="0" w:color="000000"/>
              <w:left w:val="single" w:sz="4" w:space="0" w:color="000000"/>
              <w:bottom w:val="single" w:sz="3" w:space="0" w:color="000000"/>
              <w:right w:val="single" w:sz="4" w:space="0" w:color="000000"/>
            </w:tcBorders>
            <w:vAlign w:val="center"/>
          </w:tcPr>
          <w:p w14:paraId="7F3606FD" w14:textId="77777777" w:rsidR="00EA4ED8" w:rsidRPr="00254E49" w:rsidRDefault="00EA4ED8" w:rsidP="006638F0">
            <w:pPr>
              <w:ind w:left="102"/>
              <w:jc w:val="center"/>
              <w:rPr>
                <w:rFonts w:ascii="Times New Roman" w:eastAsia="Times New Roman" w:hAnsi="Times New Roman" w:cs="Times New Roman"/>
                <w:color w:val="201F1E"/>
                <w:sz w:val="21"/>
              </w:rPr>
            </w:pPr>
          </w:p>
        </w:tc>
      </w:tr>
      <w:tr w:rsidR="006638F0" w:rsidRPr="00254E49" w14:paraId="27D3D726" w14:textId="77777777" w:rsidTr="008B0428">
        <w:trPr>
          <w:trHeight w:val="264"/>
        </w:trPr>
        <w:tc>
          <w:tcPr>
            <w:tcW w:w="5480" w:type="dxa"/>
            <w:tcBorders>
              <w:top w:val="single" w:sz="3" w:space="0" w:color="000000"/>
              <w:left w:val="nil"/>
              <w:bottom w:val="nil"/>
              <w:right w:val="nil"/>
            </w:tcBorders>
            <w:shd w:val="clear" w:color="auto" w:fill="FFFFFF"/>
          </w:tcPr>
          <w:p w14:paraId="734D29BC" w14:textId="77777777" w:rsidR="006638F0" w:rsidRPr="00254E49" w:rsidRDefault="006638F0" w:rsidP="006638F0">
            <w:pPr>
              <w:rPr>
                <w:rFonts w:ascii="Times New Roman" w:hAnsi="Times New Roman" w:cs="Times New Roman"/>
              </w:rPr>
            </w:pPr>
            <w:r w:rsidRPr="00254E49">
              <w:rPr>
                <w:rFonts w:ascii="Times New Roman" w:eastAsia="Times New Roman" w:hAnsi="Times New Roman" w:cs="Times New Roman"/>
                <w:sz w:val="23"/>
              </w:rPr>
              <w:t xml:space="preserve"> </w:t>
            </w:r>
          </w:p>
        </w:tc>
        <w:tc>
          <w:tcPr>
            <w:tcW w:w="3042" w:type="dxa"/>
            <w:gridSpan w:val="2"/>
            <w:tcBorders>
              <w:top w:val="single" w:sz="3" w:space="0" w:color="000000"/>
              <w:left w:val="nil"/>
              <w:bottom w:val="nil"/>
              <w:right w:val="nil"/>
            </w:tcBorders>
            <w:shd w:val="clear" w:color="auto" w:fill="FFFFFF"/>
          </w:tcPr>
          <w:p w14:paraId="7246F938" w14:textId="77777777" w:rsidR="006638F0" w:rsidRPr="00254E49" w:rsidRDefault="006638F0" w:rsidP="006638F0">
            <w:pPr>
              <w:rPr>
                <w:rFonts w:ascii="Times New Roman" w:hAnsi="Times New Roman" w:cs="Times New Roman"/>
              </w:rPr>
            </w:pPr>
          </w:p>
        </w:tc>
      </w:tr>
    </w:tbl>
    <w:p w14:paraId="04F1A5C0" w14:textId="3FEC9E8C" w:rsidR="005F4097" w:rsidRPr="00254E49" w:rsidRDefault="00840A42">
      <w:pPr>
        <w:spacing w:after="150" w:line="257" w:lineRule="auto"/>
        <w:ind w:right="55"/>
        <w:jc w:val="both"/>
        <w:rPr>
          <w:rFonts w:ascii="Times New Roman" w:eastAsia="Times New Roman" w:hAnsi="Times New Roman" w:cs="Times New Roman"/>
          <w:sz w:val="23"/>
        </w:rPr>
      </w:pPr>
      <w:r w:rsidRPr="00254E49">
        <w:rPr>
          <w:rFonts w:ascii="Times New Roman" w:eastAsia="Times New Roman" w:hAnsi="Times New Roman" w:cs="Times New Roman"/>
          <w:sz w:val="23"/>
        </w:rPr>
        <w:t xml:space="preserve">Iesniedzot šo Tehnisko piedāvājumu, pretendents apliecina, ka Tehniskajā piedāvājumā izvirzītās prasības ir realizējamas pilnā apjomā un cenu piedāvājumā noteiktajās cenās ir iekļautas visas izmaksas, nodokļi (t.sk., iedzīvotāju ienākuma nodoklis, darba devēja un darba ņēmēja valsts sociālās apdrošināšanas obligātās iemaksas), nodevas, kas saistītas ar pakalpojumu nodrošināšanu pilnā apjomā atbilstoši iepirkuma nolikuma un tehniskās specifikācijas prasībām, izņemot pievienotās vērtības nodokli. </w:t>
      </w:r>
    </w:p>
    <w:p w14:paraId="12261074" w14:textId="5753E2EC" w:rsidR="00677FE4" w:rsidRPr="00773332" w:rsidRDefault="00677FE4" w:rsidP="00677FE4">
      <w:pPr>
        <w:rPr>
          <w:rFonts w:ascii="Times New Roman" w:hAnsi="Times New Roman" w:cs="Times New Roman"/>
        </w:rPr>
      </w:pPr>
      <w:r w:rsidRPr="00773332">
        <w:rPr>
          <w:rFonts w:ascii="Times New Roman" w:hAnsi="Times New Roman" w:cs="Times New Roman"/>
        </w:rPr>
        <w:t>Pretendents:___________________</w:t>
      </w:r>
    </w:p>
    <w:p w14:paraId="5951F20E" w14:textId="1BACE590" w:rsidR="00677FE4" w:rsidRPr="00CE1473" w:rsidRDefault="00677FE4" w:rsidP="00677FE4">
      <w:pPr>
        <w:rPr>
          <w:rFonts w:ascii="Times New Roman" w:hAnsi="Times New Roman" w:cs="Times New Roman"/>
        </w:rPr>
      </w:pPr>
      <w:r w:rsidRPr="00773332">
        <w:rPr>
          <w:rFonts w:ascii="Times New Roman" w:hAnsi="Times New Roman" w:cs="Times New Roman"/>
        </w:rPr>
        <w:t>Pretendenta paraksttiesīg</w:t>
      </w:r>
      <w:r>
        <w:rPr>
          <w:rFonts w:ascii="Times New Roman" w:hAnsi="Times New Roman" w:cs="Times New Roman"/>
        </w:rPr>
        <w:t>ā</w:t>
      </w:r>
      <w:r w:rsidRPr="00773332">
        <w:rPr>
          <w:rFonts w:ascii="Times New Roman" w:hAnsi="Times New Roman" w:cs="Times New Roman"/>
        </w:rPr>
        <w:t>s personas amats, vārds, uzvārds</w:t>
      </w:r>
      <w:r>
        <w:rPr>
          <w:rFonts w:ascii="Times New Roman" w:hAnsi="Times New Roman" w:cs="Times New Roman"/>
        </w:rPr>
        <w:t xml:space="preserve">: </w:t>
      </w:r>
      <w:r w:rsidRPr="00773332">
        <w:rPr>
          <w:rFonts w:ascii="Times New Roman" w:hAnsi="Times New Roman" w:cs="Times New Roman"/>
        </w:rPr>
        <w:t>___________________</w:t>
      </w:r>
    </w:p>
    <w:p w14:paraId="37BFDA9A" w14:textId="45AA102F" w:rsidR="00677FE4" w:rsidRDefault="00677FE4" w:rsidP="00677FE4">
      <w:pPr>
        <w:spacing w:after="0"/>
      </w:pPr>
      <w:r w:rsidRPr="00CE1473">
        <w:rPr>
          <w:rFonts w:ascii="Times New Roman" w:hAnsi="Times New Roman"/>
        </w:rPr>
        <w:t>Datum</w:t>
      </w:r>
      <w:r>
        <w:rPr>
          <w:rFonts w:ascii="Times New Roman" w:hAnsi="Times New Roman"/>
        </w:rPr>
        <w:t>s: _______________</w:t>
      </w:r>
    </w:p>
    <w:p w14:paraId="45705B2A" w14:textId="7545CF13" w:rsidR="005F4097" w:rsidRDefault="005F4097" w:rsidP="00677FE4">
      <w:pPr>
        <w:ind w:left="720" w:firstLine="720"/>
        <w:jc w:val="right"/>
      </w:pPr>
    </w:p>
    <w:sectPr w:rsidR="005F4097" w:rsidSect="00E5799A">
      <w:pgSz w:w="12240" w:h="15840"/>
      <w:pgMar w:top="670" w:right="1828" w:bottom="630"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87E"/>
    <w:multiLevelType w:val="hybridMultilevel"/>
    <w:tmpl w:val="ADB0E61A"/>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 w15:restartNumberingAfterBreak="0">
    <w:nsid w:val="0AB60C58"/>
    <w:multiLevelType w:val="hybridMultilevel"/>
    <w:tmpl w:val="5E9E3998"/>
    <w:lvl w:ilvl="0" w:tplc="CCB261E8">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61602594">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F918C0FC">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04FA4718">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E340C0D8">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B62AE6E0">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D1CAD632">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ED964AF8">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67F0D440">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2" w15:restartNumberingAfterBreak="0">
    <w:nsid w:val="1AB40F3D"/>
    <w:multiLevelType w:val="hybridMultilevel"/>
    <w:tmpl w:val="94C24C90"/>
    <w:lvl w:ilvl="0" w:tplc="7E9CB64A">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A9A00840">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D1B83430">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8998175C">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A6C69E62">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9B92A9D2">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8F4CDB92">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26E0D08E">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6A5CABD4">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3" w15:restartNumberingAfterBreak="0">
    <w:nsid w:val="2DE02F2F"/>
    <w:multiLevelType w:val="hybridMultilevel"/>
    <w:tmpl w:val="D5BE9534"/>
    <w:lvl w:ilvl="0" w:tplc="6A641E50">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60B0ACD6">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1B8883F8">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60F4FD74">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FD066F3E">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24EAB042">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675E0536">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6B5AE2DA">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6E7A9D7C">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4" w15:restartNumberingAfterBreak="0">
    <w:nsid w:val="32117834"/>
    <w:multiLevelType w:val="hybridMultilevel"/>
    <w:tmpl w:val="8D50D47E"/>
    <w:lvl w:ilvl="0" w:tplc="8E14F992">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E070CC80">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F5FED300">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3692EDB6">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F47CC856">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39C6F26E">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EF9851EE">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8F32EA56">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8FBE1154">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5" w15:restartNumberingAfterBreak="0">
    <w:nsid w:val="41801905"/>
    <w:multiLevelType w:val="hybridMultilevel"/>
    <w:tmpl w:val="0BD2B7DE"/>
    <w:lvl w:ilvl="0" w:tplc="49080562">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C81C56B8">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2E1C7642">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25A6CEA0">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72024DDE">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98127D4E">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9C3A0E4C">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CF2A383C">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D2048B70">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6" w15:restartNumberingAfterBreak="0">
    <w:nsid w:val="48454C91"/>
    <w:multiLevelType w:val="hybridMultilevel"/>
    <w:tmpl w:val="3DDA6410"/>
    <w:lvl w:ilvl="0" w:tplc="3B94E5C2">
      <w:start w:val="1"/>
      <w:numFmt w:val="bullet"/>
      <w:lvlText w:val="•"/>
      <w:lvlJc w:val="left"/>
      <w:pPr>
        <w:ind w:left="720" w:hanging="360"/>
      </w:pPr>
      <w:rPr>
        <w:rFonts w:ascii="Times New Roman" w:eastAsia="Times New Roman" w:hAnsi="Times New Roman" w:cs="Times New Roman" w:hint="default"/>
        <w:b w:val="0"/>
        <w:i w:val="0"/>
        <w:strike w:val="0"/>
        <w:dstrike w:val="0"/>
        <w:color w:val="201F1E"/>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193F94"/>
    <w:multiLevelType w:val="hybridMultilevel"/>
    <w:tmpl w:val="85D00E60"/>
    <w:lvl w:ilvl="0" w:tplc="D0D6390C">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014C2FB8">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118C6CDC">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A4FE3A52">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DB1C4EE6">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45E61D56">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DD4EA832">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33EAFB1C">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08FC03EE">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8" w15:restartNumberingAfterBreak="0">
    <w:nsid w:val="54B02CD8"/>
    <w:multiLevelType w:val="hybridMultilevel"/>
    <w:tmpl w:val="7884F286"/>
    <w:lvl w:ilvl="0" w:tplc="B880B410">
      <w:start w:val="1"/>
      <w:numFmt w:val="decimal"/>
      <w:lvlText w:val="%1."/>
      <w:lvlJc w:val="left"/>
      <w:pPr>
        <w:ind w:left="720" w:hanging="360"/>
      </w:pPr>
      <w:rPr>
        <w:rFonts w:eastAsia="Times New Roman" w:hint="default"/>
        <w:color w:val="201F1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8C139F0"/>
    <w:multiLevelType w:val="hybridMultilevel"/>
    <w:tmpl w:val="F6863E1E"/>
    <w:lvl w:ilvl="0" w:tplc="8D4C27F8">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A2FE79CA">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CE0C2E20">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FDFA254A">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F6944638">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30C2CB5C">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35C65D86">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5D0063E2">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7048E028">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10" w15:restartNumberingAfterBreak="0">
    <w:nsid w:val="5AB93799"/>
    <w:multiLevelType w:val="hybridMultilevel"/>
    <w:tmpl w:val="5BB0FE8C"/>
    <w:lvl w:ilvl="0" w:tplc="F32695C4">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F0048E48">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E106670E">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EBEC6492">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ADBC977E">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4BA218A8">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2DE64C1A">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EE000398">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4A9486BE">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11" w15:restartNumberingAfterBreak="0">
    <w:nsid w:val="65E3067F"/>
    <w:multiLevelType w:val="hybridMultilevel"/>
    <w:tmpl w:val="BE2E6A4E"/>
    <w:lvl w:ilvl="0" w:tplc="8340C6AC">
      <w:start w:val="1"/>
      <w:numFmt w:val="bullet"/>
      <w:lvlText w:val="•"/>
      <w:lvlJc w:val="left"/>
      <w:pPr>
        <w:ind w:left="826" w:hanging="360"/>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04260003" w:tentative="1">
      <w:start w:val="1"/>
      <w:numFmt w:val="bullet"/>
      <w:lvlText w:val="o"/>
      <w:lvlJc w:val="left"/>
      <w:pPr>
        <w:ind w:left="1546" w:hanging="360"/>
      </w:pPr>
      <w:rPr>
        <w:rFonts w:ascii="Courier New" w:hAnsi="Courier New" w:cs="Courier New" w:hint="default"/>
      </w:rPr>
    </w:lvl>
    <w:lvl w:ilvl="2" w:tplc="04260005" w:tentative="1">
      <w:start w:val="1"/>
      <w:numFmt w:val="bullet"/>
      <w:lvlText w:val=""/>
      <w:lvlJc w:val="left"/>
      <w:pPr>
        <w:ind w:left="2266" w:hanging="360"/>
      </w:pPr>
      <w:rPr>
        <w:rFonts w:ascii="Wingdings" w:hAnsi="Wingdings" w:hint="default"/>
      </w:rPr>
    </w:lvl>
    <w:lvl w:ilvl="3" w:tplc="04260001" w:tentative="1">
      <w:start w:val="1"/>
      <w:numFmt w:val="bullet"/>
      <w:lvlText w:val=""/>
      <w:lvlJc w:val="left"/>
      <w:pPr>
        <w:ind w:left="2986" w:hanging="360"/>
      </w:pPr>
      <w:rPr>
        <w:rFonts w:ascii="Symbol" w:hAnsi="Symbol" w:hint="default"/>
      </w:rPr>
    </w:lvl>
    <w:lvl w:ilvl="4" w:tplc="04260003" w:tentative="1">
      <w:start w:val="1"/>
      <w:numFmt w:val="bullet"/>
      <w:lvlText w:val="o"/>
      <w:lvlJc w:val="left"/>
      <w:pPr>
        <w:ind w:left="3706" w:hanging="360"/>
      </w:pPr>
      <w:rPr>
        <w:rFonts w:ascii="Courier New" w:hAnsi="Courier New" w:cs="Courier New" w:hint="default"/>
      </w:rPr>
    </w:lvl>
    <w:lvl w:ilvl="5" w:tplc="04260005" w:tentative="1">
      <w:start w:val="1"/>
      <w:numFmt w:val="bullet"/>
      <w:lvlText w:val=""/>
      <w:lvlJc w:val="left"/>
      <w:pPr>
        <w:ind w:left="4426" w:hanging="360"/>
      </w:pPr>
      <w:rPr>
        <w:rFonts w:ascii="Wingdings" w:hAnsi="Wingdings" w:hint="default"/>
      </w:rPr>
    </w:lvl>
    <w:lvl w:ilvl="6" w:tplc="04260001" w:tentative="1">
      <w:start w:val="1"/>
      <w:numFmt w:val="bullet"/>
      <w:lvlText w:val=""/>
      <w:lvlJc w:val="left"/>
      <w:pPr>
        <w:ind w:left="5146" w:hanging="360"/>
      </w:pPr>
      <w:rPr>
        <w:rFonts w:ascii="Symbol" w:hAnsi="Symbol" w:hint="default"/>
      </w:rPr>
    </w:lvl>
    <w:lvl w:ilvl="7" w:tplc="04260003" w:tentative="1">
      <w:start w:val="1"/>
      <w:numFmt w:val="bullet"/>
      <w:lvlText w:val="o"/>
      <w:lvlJc w:val="left"/>
      <w:pPr>
        <w:ind w:left="5866" w:hanging="360"/>
      </w:pPr>
      <w:rPr>
        <w:rFonts w:ascii="Courier New" w:hAnsi="Courier New" w:cs="Courier New" w:hint="default"/>
      </w:rPr>
    </w:lvl>
    <w:lvl w:ilvl="8" w:tplc="04260005" w:tentative="1">
      <w:start w:val="1"/>
      <w:numFmt w:val="bullet"/>
      <w:lvlText w:val=""/>
      <w:lvlJc w:val="left"/>
      <w:pPr>
        <w:ind w:left="6586" w:hanging="360"/>
      </w:pPr>
      <w:rPr>
        <w:rFonts w:ascii="Wingdings" w:hAnsi="Wingdings" w:hint="default"/>
      </w:rPr>
    </w:lvl>
  </w:abstractNum>
  <w:abstractNum w:abstractNumId="12" w15:restartNumberingAfterBreak="0">
    <w:nsid w:val="66D84619"/>
    <w:multiLevelType w:val="hybridMultilevel"/>
    <w:tmpl w:val="D550FCD8"/>
    <w:lvl w:ilvl="0" w:tplc="8340C6AC">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5C1CF392">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B2340208">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3B94E5C2">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CAB40E3E">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AA7A8B10">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7EFE7BC8">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2912DEEE">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E6C24F1C">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13" w15:restartNumberingAfterBreak="0">
    <w:nsid w:val="7D520273"/>
    <w:multiLevelType w:val="hybridMultilevel"/>
    <w:tmpl w:val="288C05EC"/>
    <w:lvl w:ilvl="0" w:tplc="7C2295CE">
      <w:start w:val="1"/>
      <w:numFmt w:val="bullet"/>
      <w:lvlText w:val="•"/>
      <w:lvlJc w:val="left"/>
      <w:pPr>
        <w:ind w:left="677"/>
      </w:pPr>
      <w:rPr>
        <w:rFonts w:ascii="Arial" w:eastAsia="Arial" w:hAnsi="Arial" w:cs="Arial"/>
        <w:b w:val="0"/>
        <w:i w:val="0"/>
        <w:strike w:val="0"/>
        <w:dstrike w:val="0"/>
        <w:color w:val="201F1E"/>
        <w:sz w:val="21"/>
        <w:szCs w:val="21"/>
        <w:u w:val="none" w:color="000000"/>
        <w:bdr w:val="none" w:sz="0" w:space="0" w:color="auto"/>
        <w:shd w:val="clear" w:color="auto" w:fill="auto"/>
        <w:vertAlign w:val="baseline"/>
      </w:rPr>
    </w:lvl>
    <w:lvl w:ilvl="1" w:tplc="A7D4F326">
      <w:start w:val="1"/>
      <w:numFmt w:val="bullet"/>
      <w:lvlText w:val="o"/>
      <w:lvlJc w:val="left"/>
      <w:pPr>
        <w:ind w:left="15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2" w:tplc="BA8AD8A6">
      <w:start w:val="1"/>
      <w:numFmt w:val="bullet"/>
      <w:lvlText w:val="▪"/>
      <w:lvlJc w:val="left"/>
      <w:pPr>
        <w:ind w:left="22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3" w:tplc="D6202A16">
      <w:start w:val="1"/>
      <w:numFmt w:val="bullet"/>
      <w:lvlText w:val="•"/>
      <w:lvlJc w:val="left"/>
      <w:pPr>
        <w:ind w:left="29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4" w:tplc="0D9A3D4C">
      <w:start w:val="1"/>
      <w:numFmt w:val="bullet"/>
      <w:lvlText w:val="o"/>
      <w:lvlJc w:val="left"/>
      <w:pPr>
        <w:ind w:left="367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5" w:tplc="E25A4040">
      <w:start w:val="1"/>
      <w:numFmt w:val="bullet"/>
      <w:lvlText w:val="▪"/>
      <w:lvlJc w:val="left"/>
      <w:pPr>
        <w:ind w:left="439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6" w:tplc="3288DFA0">
      <w:start w:val="1"/>
      <w:numFmt w:val="bullet"/>
      <w:lvlText w:val="•"/>
      <w:lvlJc w:val="left"/>
      <w:pPr>
        <w:ind w:left="511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7" w:tplc="A06E4A72">
      <w:start w:val="1"/>
      <w:numFmt w:val="bullet"/>
      <w:lvlText w:val="o"/>
      <w:lvlJc w:val="left"/>
      <w:pPr>
        <w:ind w:left="583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lvl w:ilvl="8" w:tplc="88FE1D16">
      <w:start w:val="1"/>
      <w:numFmt w:val="bullet"/>
      <w:lvlText w:val="▪"/>
      <w:lvlJc w:val="left"/>
      <w:pPr>
        <w:ind w:left="6559"/>
      </w:pPr>
      <w:rPr>
        <w:rFonts w:ascii="Times New Roman" w:eastAsia="Times New Roman" w:hAnsi="Times New Roman" w:cs="Times New Roman"/>
        <w:b w:val="0"/>
        <w:i w:val="0"/>
        <w:strike w:val="0"/>
        <w:dstrike w:val="0"/>
        <w:color w:val="201F1E"/>
        <w:sz w:val="21"/>
        <w:szCs w:val="21"/>
        <w:u w:val="none" w:color="000000"/>
        <w:bdr w:val="none" w:sz="0" w:space="0" w:color="auto"/>
        <w:shd w:val="clear" w:color="auto" w:fill="auto"/>
        <w:vertAlign w:val="baseline"/>
      </w:rPr>
    </w:lvl>
  </w:abstractNum>
  <w:abstractNum w:abstractNumId="14" w15:restartNumberingAfterBreak="0">
    <w:nsid w:val="7E974D81"/>
    <w:multiLevelType w:val="hybridMultilevel"/>
    <w:tmpl w:val="3DF8D49A"/>
    <w:lvl w:ilvl="0" w:tplc="3B94E5C2">
      <w:start w:val="1"/>
      <w:numFmt w:val="bullet"/>
      <w:lvlText w:val="•"/>
      <w:lvlJc w:val="left"/>
      <w:pPr>
        <w:ind w:left="720" w:hanging="360"/>
      </w:pPr>
      <w:rPr>
        <w:rFonts w:ascii="Times New Roman" w:eastAsia="Times New Roman" w:hAnsi="Times New Roman" w:cs="Times New Roman" w:hint="default"/>
        <w:b w:val="0"/>
        <w:i w:val="0"/>
        <w:strike w:val="0"/>
        <w:dstrike w:val="0"/>
        <w:color w:val="201F1E"/>
        <w:sz w:val="21"/>
        <w:szCs w:val="21"/>
        <w:u w:val="none" w:color="000000"/>
        <w:bdr w:val="none" w:sz="0" w:space="0" w:color="auto"/>
        <w:shd w:val="clear" w:color="auto" w:fill="auto"/>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77081533">
    <w:abstractNumId w:val="12"/>
  </w:num>
  <w:num w:numId="2" w16cid:durableId="1760633509">
    <w:abstractNumId w:val="5"/>
  </w:num>
  <w:num w:numId="3" w16cid:durableId="52897096">
    <w:abstractNumId w:val="10"/>
  </w:num>
  <w:num w:numId="4" w16cid:durableId="67385171">
    <w:abstractNumId w:val="3"/>
  </w:num>
  <w:num w:numId="5" w16cid:durableId="954942219">
    <w:abstractNumId w:val="4"/>
  </w:num>
  <w:num w:numId="6" w16cid:durableId="5331105">
    <w:abstractNumId w:val="2"/>
  </w:num>
  <w:num w:numId="7" w16cid:durableId="580915655">
    <w:abstractNumId w:val="13"/>
  </w:num>
  <w:num w:numId="8" w16cid:durableId="1353412863">
    <w:abstractNumId w:val="9"/>
  </w:num>
  <w:num w:numId="9" w16cid:durableId="230431811">
    <w:abstractNumId w:val="7"/>
  </w:num>
  <w:num w:numId="10" w16cid:durableId="588317413">
    <w:abstractNumId w:val="1"/>
  </w:num>
  <w:num w:numId="11" w16cid:durableId="1991710912">
    <w:abstractNumId w:val="0"/>
  </w:num>
  <w:num w:numId="12" w16cid:durableId="594628271">
    <w:abstractNumId w:val="6"/>
  </w:num>
  <w:num w:numId="13" w16cid:durableId="1589386791">
    <w:abstractNumId w:val="14"/>
  </w:num>
  <w:num w:numId="14" w16cid:durableId="1807510410">
    <w:abstractNumId w:val="11"/>
  </w:num>
  <w:num w:numId="15" w16cid:durableId="1868134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97"/>
    <w:rsid w:val="0000187D"/>
    <w:rsid w:val="0002441C"/>
    <w:rsid w:val="00027BB1"/>
    <w:rsid w:val="00044040"/>
    <w:rsid w:val="00060705"/>
    <w:rsid w:val="00065663"/>
    <w:rsid w:val="0006611A"/>
    <w:rsid w:val="00067C31"/>
    <w:rsid w:val="00093685"/>
    <w:rsid w:val="000B1FA6"/>
    <w:rsid w:val="000B5166"/>
    <w:rsid w:val="000B75FE"/>
    <w:rsid w:val="000D4A40"/>
    <w:rsid w:val="000E33E1"/>
    <w:rsid w:val="000F1EF8"/>
    <w:rsid w:val="00103D38"/>
    <w:rsid w:val="001226C4"/>
    <w:rsid w:val="00127054"/>
    <w:rsid w:val="00140B65"/>
    <w:rsid w:val="00154152"/>
    <w:rsid w:val="0016595F"/>
    <w:rsid w:val="00167304"/>
    <w:rsid w:val="00172C62"/>
    <w:rsid w:val="001D6E07"/>
    <w:rsid w:val="001E07BA"/>
    <w:rsid w:val="001E0C74"/>
    <w:rsid w:val="001E2A88"/>
    <w:rsid w:val="001F3899"/>
    <w:rsid w:val="00210804"/>
    <w:rsid w:val="002338D6"/>
    <w:rsid w:val="00254E49"/>
    <w:rsid w:val="0025747F"/>
    <w:rsid w:val="002A1306"/>
    <w:rsid w:val="002A28A1"/>
    <w:rsid w:val="002A3D39"/>
    <w:rsid w:val="002D3BDE"/>
    <w:rsid w:val="002D3CE3"/>
    <w:rsid w:val="002D3E3E"/>
    <w:rsid w:val="002E3E9C"/>
    <w:rsid w:val="00301BF7"/>
    <w:rsid w:val="0030398D"/>
    <w:rsid w:val="00303F78"/>
    <w:rsid w:val="00333199"/>
    <w:rsid w:val="00370B0D"/>
    <w:rsid w:val="00375E20"/>
    <w:rsid w:val="00392052"/>
    <w:rsid w:val="003B4490"/>
    <w:rsid w:val="003E3CFC"/>
    <w:rsid w:val="003F2C1C"/>
    <w:rsid w:val="00403CDA"/>
    <w:rsid w:val="00440EB2"/>
    <w:rsid w:val="004630D2"/>
    <w:rsid w:val="00466DCD"/>
    <w:rsid w:val="004E0A6F"/>
    <w:rsid w:val="005112F7"/>
    <w:rsid w:val="00533BFF"/>
    <w:rsid w:val="00543586"/>
    <w:rsid w:val="0054614A"/>
    <w:rsid w:val="005527F6"/>
    <w:rsid w:val="00554BD5"/>
    <w:rsid w:val="00576CA7"/>
    <w:rsid w:val="00597181"/>
    <w:rsid w:val="005D03C5"/>
    <w:rsid w:val="005F01DE"/>
    <w:rsid w:val="005F3C67"/>
    <w:rsid w:val="005F4097"/>
    <w:rsid w:val="005F4891"/>
    <w:rsid w:val="00606B7F"/>
    <w:rsid w:val="00631436"/>
    <w:rsid w:val="00640E6F"/>
    <w:rsid w:val="006570DE"/>
    <w:rsid w:val="006638F0"/>
    <w:rsid w:val="00677973"/>
    <w:rsid w:val="00677FE4"/>
    <w:rsid w:val="006B39BC"/>
    <w:rsid w:val="006B5AD6"/>
    <w:rsid w:val="006C0389"/>
    <w:rsid w:val="006D3D81"/>
    <w:rsid w:val="00711FCA"/>
    <w:rsid w:val="00716D7B"/>
    <w:rsid w:val="007405F3"/>
    <w:rsid w:val="00743049"/>
    <w:rsid w:val="00753001"/>
    <w:rsid w:val="00763683"/>
    <w:rsid w:val="00784041"/>
    <w:rsid w:val="007842FF"/>
    <w:rsid w:val="00790FD5"/>
    <w:rsid w:val="007A5C40"/>
    <w:rsid w:val="007F1429"/>
    <w:rsid w:val="00813DA2"/>
    <w:rsid w:val="00840A42"/>
    <w:rsid w:val="00850D33"/>
    <w:rsid w:val="008519E7"/>
    <w:rsid w:val="00857C54"/>
    <w:rsid w:val="008B0428"/>
    <w:rsid w:val="008C0359"/>
    <w:rsid w:val="008C375C"/>
    <w:rsid w:val="008D31B9"/>
    <w:rsid w:val="009120E6"/>
    <w:rsid w:val="00922808"/>
    <w:rsid w:val="009615A6"/>
    <w:rsid w:val="009643EA"/>
    <w:rsid w:val="0097463C"/>
    <w:rsid w:val="00991485"/>
    <w:rsid w:val="009A46DF"/>
    <w:rsid w:val="009D38D0"/>
    <w:rsid w:val="009D3FFC"/>
    <w:rsid w:val="009E3FDC"/>
    <w:rsid w:val="009E653F"/>
    <w:rsid w:val="009F68C7"/>
    <w:rsid w:val="00A01765"/>
    <w:rsid w:val="00A01B8F"/>
    <w:rsid w:val="00A20A3A"/>
    <w:rsid w:val="00A249A6"/>
    <w:rsid w:val="00A34685"/>
    <w:rsid w:val="00A8175E"/>
    <w:rsid w:val="00A848A0"/>
    <w:rsid w:val="00AB30B7"/>
    <w:rsid w:val="00AB72E3"/>
    <w:rsid w:val="00AD54B4"/>
    <w:rsid w:val="00AD5B2B"/>
    <w:rsid w:val="00B073BF"/>
    <w:rsid w:val="00B07BE9"/>
    <w:rsid w:val="00B26A78"/>
    <w:rsid w:val="00B56154"/>
    <w:rsid w:val="00B661FF"/>
    <w:rsid w:val="00B90478"/>
    <w:rsid w:val="00B9157C"/>
    <w:rsid w:val="00BA5461"/>
    <w:rsid w:val="00BB4604"/>
    <w:rsid w:val="00BE7847"/>
    <w:rsid w:val="00C427C5"/>
    <w:rsid w:val="00C42ED8"/>
    <w:rsid w:val="00C446C8"/>
    <w:rsid w:val="00C612DB"/>
    <w:rsid w:val="00C701DC"/>
    <w:rsid w:val="00C7681F"/>
    <w:rsid w:val="00CA5E3B"/>
    <w:rsid w:val="00CB0BB8"/>
    <w:rsid w:val="00CB5289"/>
    <w:rsid w:val="00CC17C7"/>
    <w:rsid w:val="00CC39C5"/>
    <w:rsid w:val="00CE29F1"/>
    <w:rsid w:val="00CF1B2D"/>
    <w:rsid w:val="00CF7C2D"/>
    <w:rsid w:val="00D13C02"/>
    <w:rsid w:val="00D17D36"/>
    <w:rsid w:val="00D21644"/>
    <w:rsid w:val="00D26611"/>
    <w:rsid w:val="00D30D4D"/>
    <w:rsid w:val="00D33F4B"/>
    <w:rsid w:val="00D417F3"/>
    <w:rsid w:val="00D62951"/>
    <w:rsid w:val="00D66745"/>
    <w:rsid w:val="00D91419"/>
    <w:rsid w:val="00D96CF0"/>
    <w:rsid w:val="00DA00A3"/>
    <w:rsid w:val="00DA790B"/>
    <w:rsid w:val="00DB667A"/>
    <w:rsid w:val="00DC5A33"/>
    <w:rsid w:val="00DD0093"/>
    <w:rsid w:val="00E0496E"/>
    <w:rsid w:val="00E14C53"/>
    <w:rsid w:val="00E169F2"/>
    <w:rsid w:val="00E27D26"/>
    <w:rsid w:val="00E4600A"/>
    <w:rsid w:val="00E572E1"/>
    <w:rsid w:val="00E5799A"/>
    <w:rsid w:val="00E64E78"/>
    <w:rsid w:val="00E86DDE"/>
    <w:rsid w:val="00E9113C"/>
    <w:rsid w:val="00E969D7"/>
    <w:rsid w:val="00E97C20"/>
    <w:rsid w:val="00EA4ED8"/>
    <w:rsid w:val="00EB7D7E"/>
    <w:rsid w:val="00EE1BA7"/>
    <w:rsid w:val="00F26A16"/>
    <w:rsid w:val="00F27513"/>
    <w:rsid w:val="00F31EC3"/>
    <w:rsid w:val="00F5351E"/>
    <w:rsid w:val="00F5489E"/>
    <w:rsid w:val="00F552B1"/>
    <w:rsid w:val="00F8166B"/>
    <w:rsid w:val="00FA4F36"/>
    <w:rsid w:val="00FB2EEF"/>
    <w:rsid w:val="00FC489F"/>
    <w:rsid w:val="00FD1FB0"/>
    <w:rsid w:val="00FE766D"/>
  </w:rsids>
  <m:mathPr>
    <m:mathFont m:val="Cambria Math"/>
    <m:brkBin m:val="before"/>
    <m:brkBinSub m:val="--"/>
    <m:smallFrac m:val="0"/>
    <m:dispDef/>
    <m:lMargin m:val="0"/>
    <m:rMargin m:val="0"/>
    <m:defJc m:val="centerGroup"/>
    <m:wrapIndent m:val="1440"/>
    <m:intLim m:val="subSup"/>
    <m:naryLim m:val="undOvr"/>
  </m:mathPr>
  <w:themeFontLang w:val="lv-LV"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E265"/>
  <w15:docId w15:val="{27E186F6-6222-4D17-AA91-21AE4B60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B1FA6"/>
    <w:rPr>
      <w:sz w:val="16"/>
      <w:szCs w:val="16"/>
    </w:rPr>
  </w:style>
  <w:style w:type="paragraph" w:styleId="CommentText">
    <w:name w:val="annotation text"/>
    <w:basedOn w:val="Normal"/>
    <w:link w:val="CommentTextChar"/>
    <w:uiPriority w:val="99"/>
    <w:unhideWhenUsed/>
    <w:rsid w:val="000B1FA6"/>
    <w:pPr>
      <w:spacing w:line="240" w:lineRule="auto"/>
    </w:pPr>
    <w:rPr>
      <w:sz w:val="20"/>
      <w:szCs w:val="20"/>
    </w:rPr>
  </w:style>
  <w:style w:type="character" w:customStyle="1" w:styleId="CommentTextChar">
    <w:name w:val="Comment Text Char"/>
    <w:basedOn w:val="DefaultParagraphFont"/>
    <w:link w:val="CommentText"/>
    <w:uiPriority w:val="99"/>
    <w:rsid w:val="000B1FA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B1FA6"/>
    <w:rPr>
      <w:b/>
      <w:bCs/>
    </w:rPr>
  </w:style>
  <w:style w:type="character" w:customStyle="1" w:styleId="CommentSubjectChar">
    <w:name w:val="Comment Subject Char"/>
    <w:basedOn w:val="CommentTextChar"/>
    <w:link w:val="CommentSubject"/>
    <w:uiPriority w:val="99"/>
    <w:semiHidden/>
    <w:rsid w:val="000B1FA6"/>
    <w:rPr>
      <w:rFonts w:ascii="Calibri" w:eastAsia="Calibri" w:hAnsi="Calibri" w:cs="Calibri"/>
      <w:b/>
      <w:bCs/>
      <w:color w:val="000000"/>
      <w:sz w:val="20"/>
      <w:szCs w:val="20"/>
    </w:rPr>
  </w:style>
  <w:style w:type="paragraph" w:styleId="ListParagraph">
    <w:name w:val="List Paragraph"/>
    <w:basedOn w:val="Normal"/>
    <w:uiPriority w:val="34"/>
    <w:qFormat/>
    <w:rsid w:val="00AB30B7"/>
    <w:pPr>
      <w:ind w:left="720"/>
      <w:contextualSpacing/>
    </w:pPr>
  </w:style>
  <w:style w:type="paragraph" w:styleId="BlockText">
    <w:name w:val="Block Text"/>
    <w:basedOn w:val="Normal"/>
    <w:link w:val="BlockTextChar"/>
    <w:rsid w:val="00254E49"/>
    <w:pPr>
      <w:spacing w:after="120" w:line="240" w:lineRule="auto"/>
      <w:ind w:left="1440" w:right="1440" w:firstLine="567"/>
    </w:pPr>
    <w:rPr>
      <w:rFonts w:ascii="Times New Roman" w:hAnsi="Times New Roman" w:cs="Times New Roman"/>
      <w:color w:val="auto"/>
      <w:kern w:val="0"/>
      <w:sz w:val="20"/>
      <w:szCs w:val="20"/>
      <w:lang w:eastAsia="en-US"/>
      <w14:ligatures w14:val="none"/>
    </w:rPr>
  </w:style>
  <w:style w:type="character" w:customStyle="1" w:styleId="BlockTextChar">
    <w:name w:val="Block Text Char"/>
    <w:link w:val="BlockText"/>
    <w:locked/>
    <w:rsid w:val="00254E49"/>
    <w:rPr>
      <w:rFonts w:ascii="Times New Roman" w:eastAsia="Calibri"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6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4287</Words>
  <Characters>2444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Microsoft Word - Tehniska_specifikacija_pieteikumu_apstrades_Sistema_12_12_2022</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Tehniska_specifikacija_pieteikumu_apstrades_Sistema_12_12_2022</dc:title>
  <dc:subject/>
  <dc:creator>Samanta Dumbure</dc:creator>
  <cp:keywords/>
  <cp:lastModifiedBy>Daiga Gailīte</cp:lastModifiedBy>
  <cp:revision>12</cp:revision>
  <dcterms:created xsi:type="dcterms:W3CDTF">2025-03-31T17:47:00Z</dcterms:created>
  <dcterms:modified xsi:type="dcterms:W3CDTF">2025-04-15T07:44:00Z</dcterms:modified>
</cp:coreProperties>
</file>