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3AD2F" w14:textId="77777777" w:rsidR="00F564F3" w:rsidRPr="00F564F3" w:rsidRDefault="00F564F3" w:rsidP="00F564F3">
      <w:pPr>
        <w:keepNext/>
        <w:overflowPunct/>
        <w:autoSpaceDE/>
        <w:autoSpaceDN/>
        <w:adjustRightInd/>
        <w:jc w:val="center"/>
        <w:textAlignment w:val="auto"/>
        <w:outlineLvl w:val="0"/>
        <w:rPr>
          <w:rFonts w:ascii="Times New Roman" w:eastAsia="Calibri" w:hAnsi="Times New Roman"/>
          <w:b/>
          <w:noProof w:val="0"/>
          <w:sz w:val="24"/>
          <w:lang w:val="pt-BR" w:eastAsia="lv-LV"/>
        </w:rPr>
      </w:pPr>
      <w:r w:rsidRPr="00F564F3">
        <w:rPr>
          <w:rFonts w:ascii="Times New Roman" w:eastAsia="Calibri" w:hAnsi="Times New Roman"/>
          <w:b/>
          <w:noProof w:val="0"/>
          <w:color w:val="000000"/>
          <w:kern w:val="40"/>
          <w:sz w:val="24"/>
          <w:lang w:val="pt-BR" w:eastAsia="lv-LV"/>
        </w:rPr>
        <w:t xml:space="preserve">S I A “S A L D U S   K O M U N Ā L S E R V I S S” </w:t>
      </w:r>
    </w:p>
    <w:p w14:paraId="51B7DC42" w14:textId="77777777" w:rsidR="00F564F3" w:rsidRPr="00F564F3" w:rsidRDefault="00F564F3" w:rsidP="00F564F3">
      <w:pPr>
        <w:keepNext/>
        <w:overflowPunct/>
        <w:autoSpaceDE/>
        <w:autoSpaceDN/>
        <w:adjustRightInd/>
        <w:jc w:val="center"/>
        <w:textAlignment w:val="auto"/>
        <w:outlineLvl w:val="0"/>
        <w:rPr>
          <w:rFonts w:ascii="Times New Roman" w:eastAsia="Calibri" w:hAnsi="Times New Roman"/>
          <w:b/>
          <w:noProof w:val="0"/>
          <w:color w:val="000000"/>
          <w:kern w:val="40"/>
          <w:lang w:val="pt-BR" w:eastAsia="lv-LV"/>
        </w:rPr>
      </w:pPr>
      <w:r w:rsidRPr="00F564F3">
        <w:rPr>
          <w:rFonts w:ascii="Times New Roman" w:eastAsia="Calibri" w:hAnsi="Times New Roman"/>
          <w:bCs/>
          <w:noProof w:val="0"/>
          <w:color w:val="000000"/>
          <w:kern w:val="40"/>
          <w:lang w:val="pt-BR" w:eastAsia="lv-LV"/>
        </w:rPr>
        <w:t>Vienotais reģistrācijas Nr.48503000219</w:t>
      </w:r>
    </w:p>
    <w:p w14:paraId="1589B74E" w14:textId="77777777" w:rsidR="00F564F3" w:rsidRPr="00F564F3" w:rsidRDefault="00F564F3" w:rsidP="00F564F3">
      <w:pPr>
        <w:overflowPunct/>
        <w:autoSpaceDE/>
        <w:autoSpaceDN/>
        <w:adjustRightInd/>
        <w:jc w:val="center"/>
        <w:textAlignment w:val="auto"/>
        <w:rPr>
          <w:rFonts w:ascii="Times New Roman" w:eastAsia="Calibri" w:hAnsi="Times New Roman"/>
          <w:bCs/>
          <w:noProof w:val="0"/>
          <w:color w:val="000000"/>
          <w:kern w:val="40"/>
          <w:lang w:val="pt-BR" w:eastAsia="lv-LV"/>
        </w:rPr>
      </w:pPr>
      <w:r w:rsidRPr="00F564F3">
        <w:rPr>
          <w:rFonts w:ascii="Times New Roman" w:eastAsia="Calibri" w:hAnsi="Times New Roman"/>
          <w:bCs/>
          <w:noProof w:val="0"/>
          <w:color w:val="000000"/>
          <w:kern w:val="40"/>
          <w:lang w:val="pt-BR" w:eastAsia="lv-LV"/>
        </w:rPr>
        <w:t>Juridiskā adrese: Dzirnavu iela 31, Saldus, Saldus novads, LV-3801</w:t>
      </w:r>
    </w:p>
    <w:p w14:paraId="5F49F151" w14:textId="77777777" w:rsidR="00F564F3" w:rsidRPr="00F564F3" w:rsidRDefault="00F564F3" w:rsidP="00F564F3">
      <w:pPr>
        <w:overflowPunct/>
        <w:autoSpaceDE/>
        <w:autoSpaceDN/>
        <w:adjustRightInd/>
        <w:jc w:val="center"/>
        <w:textAlignment w:val="auto"/>
        <w:rPr>
          <w:rFonts w:ascii="Times New Roman" w:eastAsia="Calibri" w:hAnsi="Times New Roman"/>
          <w:bCs/>
          <w:noProof w:val="0"/>
          <w:color w:val="000000"/>
          <w:kern w:val="40"/>
          <w:lang w:val="pt-BR" w:eastAsia="lv-LV"/>
        </w:rPr>
      </w:pPr>
      <w:r w:rsidRPr="00F564F3">
        <w:rPr>
          <w:rFonts w:ascii="Times New Roman" w:eastAsia="Calibri" w:hAnsi="Times New Roman"/>
          <w:bCs/>
          <w:noProof w:val="0"/>
          <w:color w:val="000000"/>
          <w:kern w:val="40"/>
          <w:lang w:val="pt-BR" w:eastAsia="lv-LV"/>
        </w:rPr>
        <w:t>Faktiskā adrese: Mazā iela 6, Saldus, Saldus novads, LV-3801</w:t>
      </w:r>
    </w:p>
    <w:p w14:paraId="32BBA34B" w14:textId="77777777" w:rsidR="00F564F3" w:rsidRPr="00F564F3" w:rsidRDefault="00F564F3" w:rsidP="00F564F3">
      <w:pPr>
        <w:overflowPunct/>
        <w:autoSpaceDE/>
        <w:autoSpaceDN/>
        <w:adjustRightInd/>
        <w:jc w:val="center"/>
        <w:textAlignment w:val="auto"/>
        <w:rPr>
          <w:rFonts w:ascii="Times New Roman" w:eastAsia="Calibri" w:hAnsi="Times New Roman"/>
          <w:bCs/>
          <w:noProof w:val="0"/>
          <w:color w:val="000000"/>
          <w:kern w:val="40"/>
          <w:lang w:val="pt-BR" w:eastAsia="lv-LV"/>
        </w:rPr>
      </w:pPr>
      <w:r w:rsidRPr="00F564F3">
        <w:rPr>
          <w:rFonts w:ascii="Times New Roman" w:eastAsia="Calibri" w:hAnsi="Times New Roman"/>
          <w:bCs/>
          <w:noProof w:val="0"/>
          <w:color w:val="000000"/>
          <w:kern w:val="40"/>
          <w:lang w:val="pt-BR" w:eastAsia="lv-LV"/>
        </w:rPr>
        <w:t>E-pasts saldus.komunalserviss@saldusks.lv</w:t>
      </w:r>
    </w:p>
    <w:p w14:paraId="6374392E" w14:textId="77777777" w:rsidR="00F564F3" w:rsidRPr="00F564F3" w:rsidRDefault="00F564F3" w:rsidP="00F564F3">
      <w:pPr>
        <w:overflowPunct/>
        <w:autoSpaceDE/>
        <w:autoSpaceDN/>
        <w:adjustRightInd/>
        <w:jc w:val="center"/>
        <w:textAlignment w:val="auto"/>
        <w:rPr>
          <w:rFonts w:ascii="Times New Roman" w:eastAsia="Calibri" w:hAnsi="Times New Roman"/>
          <w:bCs/>
          <w:noProof w:val="0"/>
          <w:color w:val="000000"/>
          <w:kern w:val="40"/>
          <w:lang w:val="pt-BR" w:eastAsia="lv-LV"/>
        </w:rPr>
      </w:pPr>
      <w:r w:rsidRPr="00F564F3">
        <w:rPr>
          <w:rFonts w:ascii="Times New Roman" w:eastAsia="Calibri" w:hAnsi="Times New Roman"/>
          <w:bCs/>
          <w:noProof w:val="0"/>
          <w:color w:val="000000"/>
          <w:kern w:val="40"/>
          <w:lang w:val="pt-BR" w:eastAsia="lv-LV"/>
        </w:rPr>
        <w:t>Tālr.63807106</w:t>
      </w:r>
    </w:p>
    <w:p w14:paraId="7CC277BE" w14:textId="77777777" w:rsidR="00F564F3" w:rsidRPr="00F564F3" w:rsidRDefault="00F564F3" w:rsidP="00F564F3">
      <w:pPr>
        <w:tabs>
          <w:tab w:val="left" w:pos="5529"/>
        </w:tabs>
        <w:overflowPunct/>
        <w:autoSpaceDE/>
        <w:autoSpaceDN/>
        <w:adjustRightInd/>
        <w:spacing w:line="200" w:lineRule="exact"/>
        <w:textAlignment w:val="auto"/>
        <w:rPr>
          <w:rFonts w:ascii="Times New Roman" w:hAnsi="Times New Roman"/>
          <w:b/>
          <w:noProof w:val="0"/>
          <w:color w:val="000000"/>
          <w:w w:val="120"/>
          <w:kern w:val="40"/>
          <w:sz w:val="16"/>
          <w:szCs w:val="16"/>
          <w:lang w:eastAsia="lv-LV"/>
        </w:rPr>
      </w:pPr>
      <w:r w:rsidRPr="00F564F3">
        <w:rPr>
          <w:rFonts w:ascii="Times New Roman" w:hAnsi="Times New Roman"/>
          <w:b/>
          <w:noProof w:val="0"/>
          <w:color w:val="000000"/>
          <w:kern w:val="40"/>
          <w:sz w:val="8"/>
          <w:szCs w:val="8"/>
          <w:lang w:eastAsia="lv-LV"/>
        </w:rPr>
        <w:t>_______________________________________________________________________________________________________________________________________________________________________________________________________________________________</w:t>
      </w:r>
    </w:p>
    <w:p w14:paraId="4B78B2A7" w14:textId="77777777" w:rsidR="00F564F3" w:rsidRPr="00F564F3" w:rsidRDefault="00F564F3" w:rsidP="00F564F3">
      <w:pPr>
        <w:tabs>
          <w:tab w:val="left" w:pos="4140"/>
          <w:tab w:val="left" w:pos="4500"/>
          <w:tab w:val="left" w:pos="4860"/>
          <w:tab w:val="left" w:pos="5040"/>
          <w:tab w:val="left" w:pos="5529"/>
        </w:tabs>
        <w:overflowPunct/>
        <w:autoSpaceDE/>
        <w:autoSpaceDN/>
        <w:adjustRightInd/>
        <w:jc w:val="center"/>
        <w:textAlignment w:val="auto"/>
        <w:rPr>
          <w:rFonts w:ascii="Times New Roman" w:eastAsia="Batang" w:hAnsi="Times New Roman"/>
          <w:b/>
          <w:bCs/>
          <w:noProof w:val="0"/>
          <w:color w:val="000000"/>
          <w:kern w:val="40"/>
          <w:sz w:val="24"/>
          <w:lang w:eastAsia="lv-LV"/>
        </w:rPr>
      </w:pPr>
      <w:r w:rsidRPr="00F564F3">
        <w:rPr>
          <w:rFonts w:ascii="Times New Roman" w:eastAsia="Batang" w:hAnsi="Times New Roman"/>
          <w:b/>
          <w:bCs/>
          <w:noProof w:val="0"/>
          <w:color w:val="000000"/>
          <w:kern w:val="40"/>
          <w:sz w:val="24"/>
          <w:lang w:eastAsia="lv-LV"/>
        </w:rPr>
        <w:t>IEPIRKUMU KOMISIJA</w:t>
      </w:r>
    </w:p>
    <w:p w14:paraId="706A899B" w14:textId="77777777" w:rsidR="00F564F3" w:rsidRDefault="00F564F3" w:rsidP="00F564F3">
      <w:pPr>
        <w:tabs>
          <w:tab w:val="left" w:pos="4140"/>
          <w:tab w:val="left" w:pos="4500"/>
          <w:tab w:val="left" w:pos="4860"/>
          <w:tab w:val="left" w:pos="5040"/>
          <w:tab w:val="left" w:pos="5529"/>
        </w:tabs>
        <w:overflowPunct/>
        <w:autoSpaceDE/>
        <w:autoSpaceDN/>
        <w:adjustRightInd/>
        <w:jc w:val="center"/>
        <w:textAlignment w:val="auto"/>
        <w:rPr>
          <w:rFonts w:ascii="Times New Roman" w:eastAsia="Batang" w:hAnsi="Times New Roman"/>
          <w:noProof w:val="0"/>
          <w:color w:val="000000"/>
          <w:kern w:val="40"/>
          <w:sz w:val="24"/>
          <w:lang w:eastAsia="lv-LV"/>
        </w:rPr>
      </w:pPr>
      <w:r w:rsidRPr="00F564F3">
        <w:rPr>
          <w:rFonts w:ascii="Times New Roman" w:eastAsia="Batang" w:hAnsi="Times New Roman"/>
          <w:noProof w:val="0"/>
          <w:color w:val="000000"/>
          <w:kern w:val="40"/>
          <w:sz w:val="24"/>
          <w:lang w:eastAsia="lv-LV"/>
        </w:rPr>
        <w:t>Saldū</w:t>
      </w:r>
    </w:p>
    <w:p w14:paraId="53C7EC37" w14:textId="77777777" w:rsidR="000B1368" w:rsidRPr="00F564F3" w:rsidRDefault="000B1368" w:rsidP="00F564F3">
      <w:pPr>
        <w:tabs>
          <w:tab w:val="left" w:pos="4140"/>
          <w:tab w:val="left" w:pos="4500"/>
          <w:tab w:val="left" w:pos="4860"/>
          <w:tab w:val="left" w:pos="5040"/>
          <w:tab w:val="left" w:pos="5529"/>
        </w:tabs>
        <w:overflowPunct/>
        <w:autoSpaceDE/>
        <w:autoSpaceDN/>
        <w:adjustRightInd/>
        <w:jc w:val="center"/>
        <w:textAlignment w:val="auto"/>
        <w:rPr>
          <w:rFonts w:ascii="Times New Roman" w:eastAsia="Batang" w:hAnsi="Times New Roman"/>
          <w:noProof w:val="0"/>
          <w:color w:val="000000"/>
          <w:sz w:val="24"/>
          <w:szCs w:val="24"/>
          <w:lang w:eastAsia="lv-LV"/>
        </w:rPr>
      </w:pPr>
    </w:p>
    <w:p w14:paraId="3B6DB682" w14:textId="0BEF60BB" w:rsidR="000B5860" w:rsidRPr="002D7CC5" w:rsidRDefault="000B1368" w:rsidP="002D7CC5">
      <w:pPr>
        <w:jc w:val="center"/>
        <w:rPr>
          <w:rFonts w:ascii="Times New Roman" w:hAnsi="Times New Roman"/>
          <w:b/>
          <w:bCs/>
          <w:noProof w:val="0"/>
          <w:sz w:val="24"/>
          <w:szCs w:val="32"/>
        </w:rPr>
      </w:pPr>
      <w:r w:rsidRPr="000B1368">
        <w:rPr>
          <w:rFonts w:ascii="Times New Roman" w:hAnsi="Times New Roman"/>
          <w:b/>
          <w:bCs/>
          <w:noProof w:val="0"/>
          <w:sz w:val="24"/>
          <w:szCs w:val="32"/>
        </w:rPr>
        <w:t>Zi</w:t>
      </w:r>
      <w:r w:rsidRPr="000B1368">
        <w:rPr>
          <w:rFonts w:ascii="Times New Roman" w:hAnsi="Times New Roman" w:hint="eastAsia"/>
          <w:b/>
          <w:bCs/>
          <w:noProof w:val="0"/>
          <w:sz w:val="24"/>
          <w:szCs w:val="32"/>
        </w:rPr>
        <w:t>ņ</w:t>
      </w:r>
      <w:r w:rsidRPr="000B1368">
        <w:rPr>
          <w:rFonts w:ascii="Times New Roman" w:hAnsi="Times New Roman"/>
          <w:b/>
          <w:bCs/>
          <w:noProof w:val="0"/>
          <w:sz w:val="24"/>
          <w:szCs w:val="32"/>
        </w:rPr>
        <w:t>ojums par Iepirkumu komisijas l</w:t>
      </w:r>
      <w:r w:rsidRPr="000B1368">
        <w:rPr>
          <w:rFonts w:ascii="Times New Roman" w:hAnsi="Times New Roman" w:hint="eastAsia"/>
          <w:b/>
          <w:bCs/>
          <w:noProof w:val="0"/>
          <w:sz w:val="24"/>
          <w:szCs w:val="32"/>
        </w:rPr>
        <w:t>ē</w:t>
      </w:r>
      <w:r w:rsidRPr="000B1368">
        <w:rPr>
          <w:rFonts w:ascii="Times New Roman" w:hAnsi="Times New Roman"/>
          <w:b/>
          <w:bCs/>
          <w:noProof w:val="0"/>
          <w:sz w:val="24"/>
          <w:szCs w:val="32"/>
        </w:rPr>
        <w:t xml:space="preserve">mumu </w:t>
      </w:r>
      <w:r w:rsidR="003E7280">
        <w:rPr>
          <w:rFonts w:ascii="Times New Roman" w:hAnsi="Times New Roman"/>
          <w:b/>
          <w:bCs/>
          <w:noProof w:val="0"/>
          <w:sz w:val="24"/>
          <w:szCs w:val="32"/>
        </w:rPr>
        <w:t>a</w:t>
      </w:r>
      <w:r w:rsidR="003E7280" w:rsidRPr="003E7280">
        <w:rPr>
          <w:rFonts w:ascii="Times New Roman" w:hAnsi="Times New Roman"/>
          <w:b/>
          <w:bCs/>
          <w:noProof w:val="0"/>
          <w:sz w:val="24"/>
          <w:szCs w:val="32"/>
        </w:rPr>
        <w:t>tkl</w:t>
      </w:r>
      <w:r w:rsidR="003E7280" w:rsidRPr="003E7280">
        <w:rPr>
          <w:rFonts w:ascii="Times New Roman" w:hAnsi="Times New Roman" w:hint="eastAsia"/>
          <w:b/>
          <w:bCs/>
          <w:noProof w:val="0"/>
          <w:sz w:val="24"/>
          <w:szCs w:val="32"/>
        </w:rPr>
        <w:t>ā</w:t>
      </w:r>
      <w:r w:rsidR="003E7280" w:rsidRPr="003E7280">
        <w:rPr>
          <w:rFonts w:ascii="Times New Roman" w:hAnsi="Times New Roman"/>
          <w:b/>
          <w:bCs/>
          <w:noProof w:val="0"/>
          <w:sz w:val="24"/>
          <w:szCs w:val="32"/>
        </w:rPr>
        <w:t>ta konkursa virs ES sliek</w:t>
      </w:r>
      <w:r w:rsidR="003E7280" w:rsidRPr="003E7280">
        <w:rPr>
          <w:rFonts w:ascii="Times New Roman" w:hAnsi="Times New Roman" w:hint="eastAsia"/>
          <w:b/>
          <w:bCs/>
          <w:noProof w:val="0"/>
          <w:sz w:val="24"/>
          <w:szCs w:val="32"/>
        </w:rPr>
        <w:t>šņ</w:t>
      </w:r>
      <w:r w:rsidR="003E7280" w:rsidRPr="003E7280">
        <w:rPr>
          <w:rFonts w:ascii="Times New Roman" w:hAnsi="Times New Roman"/>
          <w:b/>
          <w:bCs/>
          <w:noProof w:val="0"/>
          <w:sz w:val="24"/>
          <w:szCs w:val="32"/>
        </w:rPr>
        <w:t xml:space="preserve">a </w:t>
      </w:r>
      <w:r w:rsidR="002D7CC5" w:rsidRPr="002D7CC5">
        <w:rPr>
          <w:rFonts w:ascii="Times New Roman" w:hAnsi="Times New Roman" w:hint="eastAsia"/>
          <w:b/>
          <w:bCs/>
          <w:noProof w:val="0"/>
          <w:sz w:val="24"/>
          <w:szCs w:val="32"/>
        </w:rPr>
        <w:t>“</w:t>
      </w:r>
      <w:r w:rsidR="002D7CC5" w:rsidRPr="002D7CC5">
        <w:rPr>
          <w:rFonts w:ascii="Times New Roman" w:hAnsi="Times New Roman"/>
          <w:b/>
          <w:bCs/>
          <w:noProof w:val="0"/>
          <w:sz w:val="24"/>
          <w:szCs w:val="32"/>
        </w:rPr>
        <w:t>Kokskaidu granulu pieg</w:t>
      </w:r>
      <w:r w:rsidR="002D7CC5" w:rsidRPr="002D7CC5">
        <w:rPr>
          <w:rFonts w:ascii="Times New Roman" w:hAnsi="Times New Roman" w:hint="eastAsia"/>
          <w:b/>
          <w:bCs/>
          <w:noProof w:val="0"/>
          <w:sz w:val="24"/>
          <w:szCs w:val="32"/>
        </w:rPr>
        <w:t>ā</w:t>
      </w:r>
      <w:r w:rsidR="002D7CC5" w:rsidRPr="002D7CC5">
        <w:rPr>
          <w:rFonts w:ascii="Times New Roman" w:hAnsi="Times New Roman"/>
          <w:b/>
          <w:bCs/>
          <w:noProof w:val="0"/>
          <w:sz w:val="24"/>
          <w:szCs w:val="32"/>
        </w:rPr>
        <w:t>de</w:t>
      </w:r>
      <w:r w:rsidR="002D7CC5" w:rsidRPr="002D7CC5">
        <w:rPr>
          <w:rFonts w:ascii="Times New Roman" w:hAnsi="Times New Roman" w:hint="eastAsia"/>
          <w:b/>
          <w:bCs/>
          <w:noProof w:val="0"/>
          <w:sz w:val="24"/>
          <w:szCs w:val="32"/>
        </w:rPr>
        <w:t>”</w:t>
      </w:r>
      <w:r w:rsidR="002D7CC5" w:rsidRPr="002D7CC5">
        <w:rPr>
          <w:rFonts w:ascii="Times New Roman" w:hAnsi="Times New Roman"/>
          <w:b/>
          <w:bCs/>
          <w:noProof w:val="0"/>
          <w:sz w:val="24"/>
          <w:szCs w:val="32"/>
        </w:rPr>
        <w:t>, identifik</w:t>
      </w:r>
      <w:r w:rsidR="002D7CC5" w:rsidRPr="002D7CC5">
        <w:rPr>
          <w:rFonts w:ascii="Times New Roman" w:hAnsi="Times New Roman" w:hint="eastAsia"/>
          <w:b/>
          <w:bCs/>
          <w:noProof w:val="0"/>
          <w:sz w:val="24"/>
          <w:szCs w:val="32"/>
        </w:rPr>
        <w:t>ā</w:t>
      </w:r>
      <w:r w:rsidR="002D7CC5" w:rsidRPr="002D7CC5">
        <w:rPr>
          <w:rFonts w:ascii="Times New Roman" w:hAnsi="Times New Roman"/>
          <w:b/>
          <w:bCs/>
          <w:noProof w:val="0"/>
          <w:sz w:val="24"/>
          <w:szCs w:val="32"/>
        </w:rPr>
        <w:t>cijas Nr. SKS 2024/12</w:t>
      </w:r>
    </w:p>
    <w:p w14:paraId="01719BC5" w14:textId="7CF1C46C" w:rsidR="00C63D01" w:rsidRPr="00FD6BDB" w:rsidRDefault="00C63D01" w:rsidP="00C63D01">
      <w:pPr>
        <w:tabs>
          <w:tab w:val="left" w:pos="2025"/>
        </w:tabs>
        <w:jc w:val="both"/>
        <w:rPr>
          <w:rFonts w:ascii="Times New Roman" w:hAnsi="Times New Roman"/>
          <w:noProof w:val="0"/>
        </w:rPr>
      </w:pPr>
    </w:p>
    <w:tbl>
      <w:tblPr>
        <w:tblStyle w:val="Reatabula"/>
        <w:tblW w:w="9214" w:type="dxa"/>
        <w:tblInd w:w="-147" w:type="dxa"/>
        <w:tblLook w:val="04A0" w:firstRow="1" w:lastRow="0" w:firstColumn="1" w:lastColumn="0" w:noHBand="0" w:noVBand="1"/>
      </w:tblPr>
      <w:tblGrid>
        <w:gridCol w:w="2977"/>
        <w:gridCol w:w="1985"/>
        <w:gridCol w:w="2126"/>
        <w:gridCol w:w="2126"/>
      </w:tblGrid>
      <w:tr w:rsidR="000B1368" w:rsidRPr="00F804A0" w14:paraId="3DD9FE6D" w14:textId="77777777" w:rsidTr="00F804A0">
        <w:tc>
          <w:tcPr>
            <w:tcW w:w="2977" w:type="dxa"/>
            <w:shd w:val="clear" w:color="auto" w:fill="D9D9D9" w:themeFill="background1" w:themeFillShade="D9"/>
          </w:tcPr>
          <w:p w14:paraId="2E12A0CD" w14:textId="64F4244D" w:rsidR="000B1368" w:rsidRPr="00F804A0" w:rsidRDefault="000B1368" w:rsidP="00C63D01">
            <w:pPr>
              <w:jc w:val="both"/>
              <w:rPr>
                <w:rFonts w:ascii="Times New Roman" w:hAnsi="Times New Roman"/>
                <w:b/>
                <w:bCs/>
                <w:noProof w:val="0"/>
                <w:szCs w:val="22"/>
              </w:rPr>
            </w:pPr>
            <w:r w:rsidRPr="00F804A0">
              <w:rPr>
                <w:rFonts w:ascii="Times New Roman" w:hAnsi="Times New Roman"/>
                <w:b/>
                <w:bCs/>
                <w:noProof w:val="0"/>
                <w:szCs w:val="22"/>
              </w:rPr>
              <w:t>Pasūtītāja nosaukums, reģistrācijas numurs un adrese</w:t>
            </w:r>
          </w:p>
        </w:tc>
        <w:tc>
          <w:tcPr>
            <w:tcW w:w="6237" w:type="dxa"/>
            <w:gridSpan w:val="3"/>
          </w:tcPr>
          <w:p w14:paraId="1BAFAF04" w14:textId="4226802B" w:rsidR="000B1368" w:rsidRPr="00F804A0" w:rsidRDefault="000B1368" w:rsidP="000B1368">
            <w:pPr>
              <w:jc w:val="both"/>
              <w:rPr>
                <w:rFonts w:ascii="Times New Roman" w:hAnsi="Times New Roman"/>
                <w:noProof w:val="0"/>
                <w:szCs w:val="22"/>
              </w:rPr>
            </w:pPr>
            <w:r w:rsidRPr="00F804A0">
              <w:rPr>
                <w:rFonts w:ascii="Times New Roman" w:hAnsi="Times New Roman"/>
                <w:noProof w:val="0"/>
                <w:szCs w:val="22"/>
              </w:rPr>
              <w:t>Sabiedrība ar ierobežotu atbildību “SALDUS KOMUNĀLSERVISS”, reģistrācijas Nr. 48503000219, juridiskā adrese: Dzirnavu iela 31, Saldus, LV 3801.</w:t>
            </w:r>
          </w:p>
        </w:tc>
      </w:tr>
      <w:tr w:rsidR="000B1368" w:rsidRPr="00F804A0" w14:paraId="5648D9BF" w14:textId="77777777" w:rsidTr="00F804A0">
        <w:tc>
          <w:tcPr>
            <w:tcW w:w="2977" w:type="dxa"/>
            <w:shd w:val="clear" w:color="auto" w:fill="D9D9D9" w:themeFill="background1" w:themeFillShade="D9"/>
          </w:tcPr>
          <w:p w14:paraId="1C5F2B97" w14:textId="467B7439"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Iepirkuma identifikācijas numurs</w:t>
            </w:r>
          </w:p>
        </w:tc>
        <w:tc>
          <w:tcPr>
            <w:tcW w:w="6237" w:type="dxa"/>
            <w:gridSpan w:val="3"/>
          </w:tcPr>
          <w:p w14:paraId="0A180372" w14:textId="3E13389A" w:rsidR="000B1368" w:rsidRPr="00F804A0" w:rsidRDefault="000B1368" w:rsidP="000B1368">
            <w:pPr>
              <w:jc w:val="both"/>
              <w:rPr>
                <w:rFonts w:ascii="Times New Roman" w:hAnsi="Times New Roman"/>
                <w:noProof w:val="0"/>
                <w:szCs w:val="22"/>
              </w:rPr>
            </w:pPr>
            <w:r w:rsidRPr="00F804A0">
              <w:rPr>
                <w:rFonts w:ascii="Times New Roman" w:hAnsi="Times New Roman"/>
                <w:noProof w:val="0"/>
                <w:szCs w:val="22"/>
              </w:rPr>
              <w:t>SKS 2024/</w:t>
            </w:r>
            <w:r w:rsidR="003E7280">
              <w:rPr>
                <w:rFonts w:ascii="Times New Roman" w:hAnsi="Times New Roman"/>
                <w:noProof w:val="0"/>
                <w:szCs w:val="22"/>
              </w:rPr>
              <w:t>1</w:t>
            </w:r>
            <w:r w:rsidR="002D7CC5">
              <w:rPr>
                <w:rFonts w:ascii="Times New Roman" w:hAnsi="Times New Roman"/>
                <w:noProof w:val="0"/>
                <w:szCs w:val="22"/>
              </w:rPr>
              <w:t>2</w:t>
            </w:r>
          </w:p>
        </w:tc>
      </w:tr>
      <w:tr w:rsidR="000B1368" w:rsidRPr="00F804A0" w14:paraId="3AA6E9FF" w14:textId="77777777" w:rsidTr="00F804A0">
        <w:tc>
          <w:tcPr>
            <w:tcW w:w="2977" w:type="dxa"/>
            <w:shd w:val="clear" w:color="auto" w:fill="D9D9D9" w:themeFill="background1" w:themeFillShade="D9"/>
          </w:tcPr>
          <w:p w14:paraId="5508B812" w14:textId="09269417"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Iepirkuma procedūras veids</w:t>
            </w:r>
          </w:p>
        </w:tc>
        <w:tc>
          <w:tcPr>
            <w:tcW w:w="6237" w:type="dxa"/>
            <w:gridSpan w:val="3"/>
          </w:tcPr>
          <w:p w14:paraId="4A8A673A" w14:textId="41CCB07D" w:rsidR="000B1368" w:rsidRPr="00F804A0" w:rsidRDefault="000B1368" w:rsidP="000B1368">
            <w:pPr>
              <w:jc w:val="both"/>
              <w:rPr>
                <w:rFonts w:ascii="Times New Roman" w:hAnsi="Times New Roman"/>
                <w:noProof w:val="0"/>
                <w:szCs w:val="22"/>
              </w:rPr>
            </w:pPr>
            <w:r w:rsidRPr="00F804A0">
              <w:rPr>
                <w:rFonts w:ascii="Times New Roman" w:hAnsi="Times New Roman"/>
                <w:noProof w:val="0"/>
                <w:szCs w:val="22"/>
              </w:rPr>
              <w:t>Atklāts konkurss</w:t>
            </w:r>
          </w:p>
        </w:tc>
      </w:tr>
      <w:tr w:rsidR="000B1368" w:rsidRPr="00F804A0" w14:paraId="6A172AEF" w14:textId="77777777" w:rsidTr="00F804A0">
        <w:tc>
          <w:tcPr>
            <w:tcW w:w="2977" w:type="dxa"/>
            <w:shd w:val="clear" w:color="auto" w:fill="D9D9D9" w:themeFill="background1" w:themeFillShade="D9"/>
          </w:tcPr>
          <w:p w14:paraId="6F8D41FD" w14:textId="280BE09E"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Līguma priekšmets</w:t>
            </w:r>
          </w:p>
        </w:tc>
        <w:tc>
          <w:tcPr>
            <w:tcW w:w="6237" w:type="dxa"/>
            <w:gridSpan w:val="3"/>
          </w:tcPr>
          <w:p w14:paraId="19298D1C" w14:textId="3AC1AAD0" w:rsidR="000B1368" w:rsidRPr="00F804A0" w:rsidRDefault="002D7CC5" w:rsidP="00CC68FD">
            <w:pPr>
              <w:jc w:val="both"/>
              <w:rPr>
                <w:rFonts w:ascii="Times New Roman" w:hAnsi="Times New Roman"/>
                <w:noProof w:val="0"/>
                <w:szCs w:val="22"/>
              </w:rPr>
            </w:pPr>
            <w:r w:rsidRPr="002D7CC5">
              <w:rPr>
                <w:rFonts w:ascii="Times New Roman" w:hAnsi="Times New Roman"/>
                <w:noProof w:val="0"/>
                <w:szCs w:val="22"/>
              </w:rPr>
              <w:t>Kokskaidu granulu pieg</w:t>
            </w:r>
            <w:r w:rsidRPr="002D7CC5">
              <w:rPr>
                <w:rFonts w:ascii="Times New Roman" w:hAnsi="Times New Roman" w:hint="eastAsia"/>
                <w:noProof w:val="0"/>
                <w:szCs w:val="22"/>
              </w:rPr>
              <w:t>ā</w:t>
            </w:r>
            <w:r w:rsidRPr="002D7CC5">
              <w:rPr>
                <w:rFonts w:ascii="Times New Roman" w:hAnsi="Times New Roman"/>
                <w:noProof w:val="0"/>
                <w:szCs w:val="22"/>
              </w:rPr>
              <w:t>de</w:t>
            </w:r>
          </w:p>
        </w:tc>
      </w:tr>
      <w:tr w:rsidR="000B1368" w:rsidRPr="00F804A0" w14:paraId="7C38A96C" w14:textId="77777777" w:rsidTr="00F804A0">
        <w:tc>
          <w:tcPr>
            <w:tcW w:w="2977" w:type="dxa"/>
            <w:shd w:val="clear" w:color="auto" w:fill="D9D9D9" w:themeFill="background1" w:themeFillShade="D9"/>
          </w:tcPr>
          <w:p w14:paraId="274B022A" w14:textId="6AB4D1F5"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Līguma izpildes termiņš</w:t>
            </w:r>
          </w:p>
        </w:tc>
        <w:tc>
          <w:tcPr>
            <w:tcW w:w="6237" w:type="dxa"/>
            <w:gridSpan w:val="3"/>
          </w:tcPr>
          <w:p w14:paraId="039EC001" w14:textId="6A83F0CF" w:rsidR="000B1368" w:rsidRPr="00F804A0" w:rsidRDefault="002D7CC5" w:rsidP="00312CE6">
            <w:pPr>
              <w:jc w:val="both"/>
              <w:rPr>
                <w:rFonts w:ascii="Times New Roman" w:hAnsi="Times New Roman"/>
                <w:noProof w:val="0"/>
                <w:szCs w:val="22"/>
              </w:rPr>
            </w:pPr>
            <w:r w:rsidRPr="002D7CC5">
              <w:rPr>
                <w:rFonts w:ascii="Times New Roman" w:hAnsi="Times New Roman"/>
                <w:noProof w:val="0"/>
                <w:szCs w:val="22"/>
              </w:rPr>
              <w:t>no l</w:t>
            </w:r>
            <w:r w:rsidRPr="002D7CC5">
              <w:rPr>
                <w:rFonts w:ascii="Times New Roman" w:hAnsi="Times New Roman" w:hint="eastAsia"/>
                <w:noProof w:val="0"/>
                <w:szCs w:val="22"/>
              </w:rPr>
              <w:t>ī</w:t>
            </w:r>
            <w:r w:rsidRPr="002D7CC5">
              <w:rPr>
                <w:rFonts w:ascii="Times New Roman" w:hAnsi="Times New Roman"/>
                <w:noProof w:val="0"/>
                <w:szCs w:val="22"/>
              </w:rPr>
              <w:t>guma nosl</w:t>
            </w:r>
            <w:r w:rsidRPr="002D7CC5">
              <w:rPr>
                <w:rFonts w:ascii="Times New Roman" w:hAnsi="Times New Roman" w:hint="eastAsia"/>
                <w:noProof w:val="0"/>
                <w:szCs w:val="22"/>
              </w:rPr>
              <w:t>ē</w:t>
            </w:r>
            <w:r w:rsidRPr="002D7CC5">
              <w:rPr>
                <w:rFonts w:ascii="Times New Roman" w:hAnsi="Times New Roman"/>
                <w:noProof w:val="0"/>
                <w:szCs w:val="22"/>
              </w:rPr>
              <w:t>g</w:t>
            </w:r>
            <w:r w:rsidRPr="002D7CC5">
              <w:rPr>
                <w:rFonts w:ascii="Times New Roman" w:hAnsi="Times New Roman" w:hint="eastAsia"/>
                <w:noProof w:val="0"/>
                <w:szCs w:val="22"/>
              </w:rPr>
              <w:t>š</w:t>
            </w:r>
            <w:r w:rsidRPr="002D7CC5">
              <w:rPr>
                <w:rFonts w:ascii="Times New Roman" w:hAnsi="Times New Roman"/>
                <w:noProof w:val="0"/>
                <w:szCs w:val="22"/>
              </w:rPr>
              <w:t>anas br</w:t>
            </w:r>
            <w:r w:rsidRPr="002D7CC5">
              <w:rPr>
                <w:rFonts w:ascii="Times New Roman" w:hAnsi="Times New Roman" w:hint="eastAsia"/>
                <w:noProof w:val="0"/>
                <w:szCs w:val="22"/>
              </w:rPr>
              <w:t>īž</w:t>
            </w:r>
            <w:r w:rsidRPr="002D7CC5">
              <w:rPr>
                <w:rFonts w:ascii="Times New Roman" w:hAnsi="Times New Roman"/>
                <w:noProof w:val="0"/>
                <w:szCs w:val="22"/>
              </w:rPr>
              <w:t>a l</w:t>
            </w:r>
            <w:r w:rsidRPr="002D7CC5">
              <w:rPr>
                <w:rFonts w:ascii="Times New Roman" w:hAnsi="Times New Roman" w:hint="eastAsia"/>
                <w:noProof w:val="0"/>
                <w:szCs w:val="22"/>
              </w:rPr>
              <w:t>ī</w:t>
            </w:r>
            <w:r w:rsidRPr="002D7CC5">
              <w:rPr>
                <w:rFonts w:ascii="Times New Roman" w:hAnsi="Times New Roman"/>
                <w:noProof w:val="0"/>
                <w:szCs w:val="22"/>
              </w:rPr>
              <w:t>dz 2025. gada 30. maijam</w:t>
            </w:r>
          </w:p>
        </w:tc>
      </w:tr>
      <w:tr w:rsidR="000B1368" w:rsidRPr="00F804A0" w14:paraId="6ABD4449" w14:textId="77777777" w:rsidTr="00F804A0">
        <w:tc>
          <w:tcPr>
            <w:tcW w:w="2977" w:type="dxa"/>
            <w:shd w:val="clear" w:color="auto" w:fill="D9D9D9" w:themeFill="background1" w:themeFillShade="D9"/>
          </w:tcPr>
          <w:p w14:paraId="7D211D4D" w14:textId="35E78590"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CPV kodi</w:t>
            </w:r>
          </w:p>
        </w:tc>
        <w:tc>
          <w:tcPr>
            <w:tcW w:w="6237" w:type="dxa"/>
            <w:gridSpan w:val="3"/>
          </w:tcPr>
          <w:p w14:paraId="7A6E0B87" w14:textId="40FE5005" w:rsidR="000B1368" w:rsidRPr="00F804A0" w:rsidRDefault="002D7CC5" w:rsidP="00312CE6">
            <w:pPr>
              <w:jc w:val="both"/>
              <w:rPr>
                <w:rFonts w:ascii="Times New Roman" w:hAnsi="Times New Roman"/>
                <w:noProof w:val="0"/>
                <w:szCs w:val="22"/>
              </w:rPr>
            </w:pPr>
            <w:r w:rsidRPr="002D7CC5">
              <w:rPr>
                <w:rFonts w:ascii="Times New Roman" w:hAnsi="Times New Roman"/>
                <w:noProof w:val="0"/>
                <w:szCs w:val="22"/>
              </w:rPr>
              <w:t>09111400-4 (koksnes kurin</w:t>
            </w:r>
            <w:r w:rsidRPr="002D7CC5">
              <w:rPr>
                <w:rFonts w:ascii="Times New Roman" w:hAnsi="Times New Roman" w:hint="eastAsia"/>
                <w:noProof w:val="0"/>
                <w:szCs w:val="22"/>
              </w:rPr>
              <w:t>ā</w:t>
            </w:r>
            <w:r w:rsidRPr="002D7CC5">
              <w:rPr>
                <w:rFonts w:ascii="Times New Roman" w:hAnsi="Times New Roman"/>
                <w:noProof w:val="0"/>
                <w:szCs w:val="22"/>
              </w:rPr>
              <w:t>mais)</w:t>
            </w:r>
          </w:p>
        </w:tc>
      </w:tr>
      <w:tr w:rsidR="000B1368" w:rsidRPr="00F804A0" w14:paraId="7AE61351" w14:textId="77777777" w:rsidTr="00F804A0">
        <w:tc>
          <w:tcPr>
            <w:tcW w:w="2977" w:type="dxa"/>
            <w:shd w:val="clear" w:color="auto" w:fill="D9D9D9" w:themeFill="background1" w:themeFillShade="D9"/>
          </w:tcPr>
          <w:p w14:paraId="7DB1E77A" w14:textId="2B59045E" w:rsidR="000B1368" w:rsidRPr="00F804A0" w:rsidRDefault="00227630" w:rsidP="000B1368">
            <w:pPr>
              <w:jc w:val="both"/>
              <w:rPr>
                <w:rFonts w:ascii="Times New Roman" w:hAnsi="Times New Roman"/>
                <w:b/>
                <w:bCs/>
                <w:noProof w:val="0"/>
                <w:szCs w:val="22"/>
              </w:rPr>
            </w:pPr>
            <w:r w:rsidRPr="00227630">
              <w:rPr>
                <w:rFonts w:ascii="Times New Roman" w:hAnsi="Times New Roman"/>
                <w:b/>
                <w:bCs/>
                <w:szCs w:val="22"/>
              </w:rPr>
              <w:t>Datums, kad pazi</w:t>
            </w:r>
            <w:r w:rsidRPr="00227630">
              <w:rPr>
                <w:rFonts w:ascii="Times New Roman" w:hAnsi="Times New Roman" w:hint="eastAsia"/>
                <w:b/>
                <w:bCs/>
                <w:szCs w:val="22"/>
              </w:rPr>
              <w:t>ņ</w:t>
            </w:r>
            <w:r w:rsidRPr="00227630">
              <w:rPr>
                <w:rFonts w:ascii="Times New Roman" w:hAnsi="Times New Roman"/>
                <w:b/>
                <w:bCs/>
                <w:szCs w:val="22"/>
              </w:rPr>
              <w:t>ojums par l</w:t>
            </w:r>
            <w:r w:rsidRPr="00227630">
              <w:rPr>
                <w:rFonts w:ascii="Times New Roman" w:hAnsi="Times New Roman" w:hint="eastAsia"/>
                <w:b/>
                <w:bCs/>
                <w:szCs w:val="22"/>
              </w:rPr>
              <w:t>ī</w:t>
            </w:r>
            <w:r w:rsidRPr="00227630">
              <w:rPr>
                <w:rFonts w:ascii="Times New Roman" w:hAnsi="Times New Roman"/>
                <w:b/>
                <w:bCs/>
                <w:szCs w:val="22"/>
              </w:rPr>
              <w:t>gumu public</w:t>
            </w:r>
            <w:r w:rsidRPr="00227630">
              <w:rPr>
                <w:rFonts w:ascii="Times New Roman" w:hAnsi="Times New Roman" w:hint="eastAsia"/>
                <w:b/>
                <w:bCs/>
                <w:szCs w:val="22"/>
              </w:rPr>
              <w:t>ē</w:t>
            </w:r>
            <w:r w:rsidRPr="00227630">
              <w:rPr>
                <w:rFonts w:ascii="Times New Roman" w:hAnsi="Times New Roman"/>
                <w:b/>
                <w:bCs/>
                <w:szCs w:val="22"/>
              </w:rPr>
              <w:t>ts Iepirkumu uzraudz</w:t>
            </w:r>
            <w:r w:rsidRPr="00227630">
              <w:rPr>
                <w:rFonts w:ascii="Times New Roman" w:hAnsi="Times New Roman" w:hint="eastAsia"/>
                <w:b/>
                <w:bCs/>
                <w:szCs w:val="22"/>
              </w:rPr>
              <w:t>ī</w:t>
            </w:r>
            <w:r w:rsidRPr="00227630">
              <w:rPr>
                <w:rFonts w:ascii="Times New Roman" w:hAnsi="Times New Roman"/>
                <w:b/>
                <w:bCs/>
                <w:szCs w:val="22"/>
              </w:rPr>
              <w:t>bas biroja t</w:t>
            </w:r>
            <w:r w:rsidRPr="00227630">
              <w:rPr>
                <w:rFonts w:ascii="Times New Roman" w:hAnsi="Times New Roman" w:hint="eastAsia"/>
                <w:b/>
                <w:bCs/>
                <w:szCs w:val="22"/>
              </w:rPr>
              <w:t>ī</w:t>
            </w:r>
            <w:r w:rsidRPr="00227630">
              <w:rPr>
                <w:rFonts w:ascii="Times New Roman" w:hAnsi="Times New Roman"/>
                <w:b/>
                <w:bCs/>
                <w:szCs w:val="22"/>
              </w:rPr>
              <w:t>mek</w:t>
            </w:r>
            <w:r w:rsidRPr="00227630">
              <w:rPr>
                <w:rFonts w:ascii="Times New Roman" w:hAnsi="Times New Roman" w:hint="eastAsia"/>
                <w:b/>
                <w:bCs/>
                <w:szCs w:val="22"/>
              </w:rPr>
              <w:t>ļ</w:t>
            </w:r>
            <w:r w:rsidRPr="00227630">
              <w:rPr>
                <w:rFonts w:ascii="Times New Roman" w:hAnsi="Times New Roman"/>
                <w:b/>
                <w:bCs/>
                <w:szCs w:val="22"/>
              </w:rPr>
              <w:t>vietn</w:t>
            </w:r>
            <w:r w:rsidRPr="00227630">
              <w:rPr>
                <w:rFonts w:ascii="Times New Roman" w:hAnsi="Times New Roman" w:hint="eastAsia"/>
                <w:b/>
                <w:bCs/>
                <w:szCs w:val="22"/>
              </w:rPr>
              <w:t>ē</w:t>
            </w:r>
          </w:p>
        </w:tc>
        <w:tc>
          <w:tcPr>
            <w:tcW w:w="6237" w:type="dxa"/>
            <w:gridSpan w:val="3"/>
          </w:tcPr>
          <w:p w14:paraId="17BC2714" w14:textId="77777777" w:rsidR="002748C3" w:rsidRDefault="002748C3" w:rsidP="00F804A0">
            <w:pPr>
              <w:jc w:val="both"/>
              <w:rPr>
                <w:rFonts w:ascii="Times New Roman" w:hAnsi="Times New Roman"/>
                <w:noProof w:val="0"/>
                <w:szCs w:val="22"/>
              </w:rPr>
            </w:pPr>
          </w:p>
          <w:p w14:paraId="6B5276B9" w14:textId="77777777" w:rsidR="002748C3" w:rsidRDefault="002748C3" w:rsidP="00F804A0">
            <w:pPr>
              <w:jc w:val="both"/>
              <w:rPr>
                <w:rFonts w:ascii="Times New Roman" w:hAnsi="Times New Roman"/>
                <w:noProof w:val="0"/>
                <w:szCs w:val="22"/>
              </w:rPr>
            </w:pPr>
          </w:p>
          <w:p w14:paraId="2D0A3027" w14:textId="2514AA76" w:rsidR="000B1368" w:rsidRPr="00F804A0" w:rsidRDefault="00F804A0" w:rsidP="00F804A0">
            <w:pPr>
              <w:jc w:val="both"/>
              <w:rPr>
                <w:rFonts w:ascii="Times New Roman" w:hAnsi="Times New Roman"/>
                <w:noProof w:val="0"/>
                <w:szCs w:val="22"/>
              </w:rPr>
            </w:pPr>
            <w:r w:rsidRPr="00F804A0">
              <w:rPr>
                <w:rFonts w:ascii="Times New Roman" w:hAnsi="Times New Roman"/>
                <w:noProof w:val="0"/>
                <w:szCs w:val="22"/>
              </w:rPr>
              <w:t xml:space="preserve">2024. gada </w:t>
            </w:r>
            <w:r w:rsidR="002D7CC5">
              <w:rPr>
                <w:rFonts w:ascii="Times New Roman" w:hAnsi="Times New Roman"/>
                <w:noProof w:val="0"/>
                <w:szCs w:val="22"/>
              </w:rPr>
              <w:t>23</w:t>
            </w:r>
            <w:r w:rsidR="003E7280">
              <w:rPr>
                <w:rFonts w:ascii="Times New Roman" w:hAnsi="Times New Roman"/>
                <w:noProof w:val="0"/>
                <w:szCs w:val="22"/>
              </w:rPr>
              <w:t>. augustā</w:t>
            </w:r>
          </w:p>
        </w:tc>
      </w:tr>
      <w:tr w:rsidR="00312CE6" w:rsidRPr="00F804A0" w14:paraId="37DE51BB" w14:textId="77777777" w:rsidTr="00F804A0">
        <w:tc>
          <w:tcPr>
            <w:tcW w:w="2977" w:type="dxa"/>
            <w:shd w:val="clear" w:color="auto" w:fill="D9D9D9" w:themeFill="background1" w:themeFillShade="D9"/>
          </w:tcPr>
          <w:p w14:paraId="63E3AA2E" w14:textId="0AFB6E36" w:rsidR="00312CE6" w:rsidRPr="00F804A0" w:rsidRDefault="00312CE6" w:rsidP="00312CE6">
            <w:pPr>
              <w:jc w:val="both"/>
              <w:rPr>
                <w:rFonts w:ascii="Times New Roman" w:hAnsi="Times New Roman"/>
                <w:b/>
                <w:bCs/>
                <w:noProof w:val="0"/>
                <w:szCs w:val="22"/>
              </w:rPr>
            </w:pPr>
            <w:r w:rsidRPr="00F804A0">
              <w:rPr>
                <w:rFonts w:ascii="Times New Roman" w:hAnsi="Times New Roman"/>
                <w:b/>
                <w:bCs/>
                <w:szCs w:val="22"/>
              </w:rPr>
              <w:t>Iepirkumu komisijas sastāvs</w:t>
            </w:r>
          </w:p>
        </w:tc>
        <w:tc>
          <w:tcPr>
            <w:tcW w:w="6237" w:type="dxa"/>
            <w:gridSpan w:val="3"/>
            <w:tcBorders>
              <w:top w:val="single" w:sz="4" w:space="0" w:color="auto"/>
              <w:left w:val="single" w:sz="4" w:space="0" w:color="auto"/>
              <w:bottom w:val="single" w:sz="4" w:space="0" w:color="auto"/>
              <w:right w:val="single" w:sz="4" w:space="0" w:color="auto"/>
            </w:tcBorders>
          </w:tcPr>
          <w:p w14:paraId="6AE6467C" w14:textId="2D21A8B0" w:rsidR="00312CE6" w:rsidRPr="00F804A0" w:rsidRDefault="00312CE6" w:rsidP="00312CE6">
            <w:pPr>
              <w:overflowPunct/>
              <w:autoSpaceDE/>
              <w:autoSpaceDN/>
              <w:adjustRightInd/>
              <w:ind w:right="594"/>
              <w:jc w:val="both"/>
              <w:textAlignment w:val="auto"/>
              <w:rPr>
                <w:rFonts w:ascii="Times New Roman" w:hAnsi="Times New Roman"/>
                <w:noProof w:val="0"/>
                <w:szCs w:val="22"/>
                <w:lang w:eastAsia="lv-LV"/>
              </w:rPr>
            </w:pPr>
            <w:r w:rsidRPr="00F804A0">
              <w:rPr>
                <w:rFonts w:ascii="Times New Roman" w:hAnsi="Times New Roman"/>
                <w:noProof w:val="0"/>
                <w:szCs w:val="22"/>
                <w:lang w:eastAsia="lv-LV"/>
              </w:rPr>
              <w:t>SIA “SALDUS KOMUNĀLSERVISS” iepirkumu komisijas (turpmāk - Komisija) sastāvs:</w:t>
            </w:r>
          </w:p>
          <w:p w14:paraId="1F2AE967" w14:textId="767B41A8" w:rsidR="00312CE6" w:rsidRPr="00F804A0" w:rsidRDefault="00312CE6" w:rsidP="00312CE6">
            <w:pPr>
              <w:tabs>
                <w:tab w:val="left" w:pos="720"/>
                <w:tab w:val="center" w:pos="4153"/>
                <w:tab w:val="right" w:pos="8306"/>
              </w:tabs>
              <w:overflowPunct/>
              <w:autoSpaceDE/>
              <w:autoSpaceDN/>
              <w:adjustRightInd/>
              <w:jc w:val="both"/>
              <w:textAlignment w:val="auto"/>
              <w:rPr>
                <w:rFonts w:ascii="Times New Roman" w:hAnsi="Times New Roman"/>
                <w:noProof w:val="0"/>
                <w:szCs w:val="22"/>
                <w:lang w:eastAsia="lv-LV"/>
              </w:rPr>
            </w:pPr>
            <w:r w:rsidRPr="00F804A0">
              <w:rPr>
                <w:rFonts w:ascii="Times New Roman" w:hAnsi="Times New Roman"/>
                <w:noProof w:val="0"/>
                <w:szCs w:val="22"/>
                <w:lang w:eastAsia="lv-LV"/>
              </w:rPr>
              <w:t>Komisijas priekšsēdētājs Kaspars Skapsts,</w:t>
            </w:r>
          </w:p>
          <w:p w14:paraId="3004813A" w14:textId="737674F0" w:rsidR="00312CE6" w:rsidRPr="00F804A0" w:rsidRDefault="00312CE6" w:rsidP="00312CE6">
            <w:pPr>
              <w:jc w:val="both"/>
              <w:rPr>
                <w:rFonts w:ascii="Times New Roman" w:hAnsi="Times New Roman"/>
                <w:noProof w:val="0"/>
                <w:szCs w:val="22"/>
                <w:lang w:eastAsia="lv-LV"/>
              </w:rPr>
            </w:pPr>
            <w:r w:rsidRPr="00F804A0">
              <w:rPr>
                <w:rFonts w:ascii="Times New Roman" w:hAnsi="Times New Roman"/>
                <w:noProof w:val="0"/>
                <w:szCs w:val="22"/>
                <w:lang w:eastAsia="lv-LV"/>
              </w:rPr>
              <w:t>Komisijas locekļi: Dzintars Ķesteris, Guntis Spuris, Linda Vite, Antra Aņiščenko.</w:t>
            </w:r>
          </w:p>
        </w:tc>
      </w:tr>
      <w:tr w:rsidR="00312CE6" w:rsidRPr="00F804A0" w14:paraId="5D75F49A" w14:textId="77777777" w:rsidTr="00F804A0">
        <w:tc>
          <w:tcPr>
            <w:tcW w:w="2977" w:type="dxa"/>
            <w:shd w:val="clear" w:color="auto" w:fill="D9D9D9" w:themeFill="background1" w:themeFillShade="D9"/>
          </w:tcPr>
          <w:p w14:paraId="3AE85003" w14:textId="301FB4A7" w:rsidR="00312CE6" w:rsidRPr="00F804A0" w:rsidRDefault="00312CE6" w:rsidP="00312CE6">
            <w:pPr>
              <w:jc w:val="both"/>
              <w:rPr>
                <w:rFonts w:ascii="Times New Roman" w:hAnsi="Times New Roman"/>
                <w:b/>
                <w:bCs/>
                <w:noProof w:val="0"/>
                <w:szCs w:val="22"/>
              </w:rPr>
            </w:pPr>
            <w:r w:rsidRPr="00F804A0">
              <w:rPr>
                <w:rFonts w:ascii="Times New Roman" w:hAnsi="Times New Roman"/>
                <w:b/>
                <w:bCs/>
                <w:szCs w:val="22"/>
              </w:rPr>
              <w:t>Iepirkumu komisijas izveidošanas pamatojum</w:t>
            </w:r>
            <w:r w:rsidR="00227630">
              <w:rPr>
                <w:rFonts w:ascii="Times New Roman" w:hAnsi="Times New Roman"/>
                <w:b/>
                <w:bCs/>
                <w:szCs w:val="22"/>
              </w:rPr>
              <w:t>s</w:t>
            </w:r>
          </w:p>
        </w:tc>
        <w:tc>
          <w:tcPr>
            <w:tcW w:w="6237" w:type="dxa"/>
            <w:gridSpan w:val="3"/>
            <w:tcBorders>
              <w:top w:val="single" w:sz="4" w:space="0" w:color="auto"/>
              <w:left w:val="single" w:sz="4" w:space="0" w:color="auto"/>
              <w:bottom w:val="single" w:sz="4" w:space="0" w:color="auto"/>
              <w:right w:val="single" w:sz="4" w:space="0" w:color="auto"/>
            </w:tcBorders>
          </w:tcPr>
          <w:p w14:paraId="7D52683D" w14:textId="6EC01D9A" w:rsidR="00312CE6" w:rsidRPr="00F804A0" w:rsidRDefault="00AE6D75" w:rsidP="00312CE6">
            <w:pPr>
              <w:jc w:val="both"/>
              <w:rPr>
                <w:rFonts w:ascii="Times New Roman" w:hAnsi="Times New Roman"/>
                <w:noProof w:val="0"/>
                <w:szCs w:val="22"/>
              </w:rPr>
            </w:pPr>
            <w:r w:rsidRPr="00AE6D75">
              <w:rPr>
                <w:rFonts w:ascii="Times New Roman" w:hAnsi="Times New Roman"/>
                <w:noProof w:val="0"/>
                <w:color w:val="000000"/>
                <w:szCs w:val="22"/>
                <w:lang w:eastAsia="ar-SA"/>
              </w:rPr>
              <w:t>Komisija, kas apstiprin</w:t>
            </w:r>
            <w:r w:rsidRPr="00AE6D75">
              <w:rPr>
                <w:rFonts w:ascii="Times New Roman" w:hAnsi="Times New Roman" w:hint="eastAsia"/>
                <w:noProof w:val="0"/>
                <w:color w:val="000000"/>
                <w:szCs w:val="22"/>
                <w:lang w:eastAsia="ar-SA"/>
              </w:rPr>
              <w:t>ā</w:t>
            </w:r>
            <w:r w:rsidRPr="00AE6D75">
              <w:rPr>
                <w:rFonts w:ascii="Times New Roman" w:hAnsi="Times New Roman"/>
                <w:noProof w:val="0"/>
                <w:color w:val="000000"/>
                <w:szCs w:val="22"/>
                <w:lang w:eastAsia="ar-SA"/>
              </w:rPr>
              <w:t xml:space="preserve">ta ar 2024. gada </w:t>
            </w:r>
            <w:r w:rsidR="002748C3">
              <w:rPr>
                <w:rFonts w:ascii="Times New Roman" w:hAnsi="Times New Roman"/>
                <w:noProof w:val="0"/>
                <w:color w:val="000000"/>
                <w:szCs w:val="22"/>
                <w:lang w:eastAsia="ar-SA"/>
              </w:rPr>
              <w:t>13. jūnija</w:t>
            </w:r>
            <w:r w:rsidRPr="00AE6D75">
              <w:rPr>
                <w:rFonts w:ascii="Times New Roman" w:hAnsi="Times New Roman"/>
                <w:noProof w:val="0"/>
                <w:color w:val="000000"/>
                <w:szCs w:val="22"/>
                <w:lang w:eastAsia="ar-SA"/>
              </w:rPr>
              <w:t xml:space="preserve"> SIA </w:t>
            </w:r>
            <w:r w:rsidRPr="00AE6D75">
              <w:rPr>
                <w:rFonts w:ascii="Times New Roman" w:hAnsi="Times New Roman" w:hint="eastAsia"/>
                <w:noProof w:val="0"/>
                <w:color w:val="000000"/>
                <w:szCs w:val="22"/>
                <w:lang w:eastAsia="ar-SA"/>
              </w:rPr>
              <w:t>“</w:t>
            </w:r>
            <w:r w:rsidRPr="00AE6D75">
              <w:rPr>
                <w:rFonts w:ascii="Times New Roman" w:hAnsi="Times New Roman"/>
                <w:noProof w:val="0"/>
                <w:color w:val="000000"/>
                <w:szCs w:val="22"/>
                <w:lang w:eastAsia="ar-SA"/>
              </w:rPr>
              <w:t>SALDUS KOMUN</w:t>
            </w:r>
            <w:r w:rsidRPr="00AE6D75">
              <w:rPr>
                <w:rFonts w:ascii="Times New Roman" w:hAnsi="Times New Roman" w:hint="eastAsia"/>
                <w:noProof w:val="0"/>
                <w:color w:val="000000"/>
                <w:szCs w:val="22"/>
                <w:lang w:eastAsia="ar-SA"/>
              </w:rPr>
              <w:t>Ā</w:t>
            </w:r>
            <w:r w:rsidRPr="00AE6D75">
              <w:rPr>
                <w:rFonts w:ascii="Times New Roman" w:hAnsi="Times New Roman"/>
                <w:noProof w:val="0"/>
                <w:color w:val="000000"/>
                <w:szCs w:val="22"/>
                <w:lang w:eastAsia="ar-SA"/>
              </w:rPr>
              <w:t>LSERVISS</w:t>
            </w:r>
            <w:r w:rsidRPr="00AE6D75">
              <w:rPr>
                <w:rFonts w:ascii="Times New Roman" w:hAnsi="Times New Roman" w:hint="eastAsia"/>
                <w:noProof w:val="0"/>
                <w:color w:val="000000"/>
                <w:szCs w:val="22"/>
                <w:lang w:eastAsia="ar-SA"/>
              </w:rPr>
              <w:t>”</w:t>
            </w:r>
            <w:r w:rsidRPr="00AE6D75">
              <w:rPr>
                <w:rFonts w:ascii="Times New Roman" w:hAnsi="Times New Roman"/>
                <w:noProof w:val="0"/>
                <w:color w:val="000000"/>
                <w:szCs w:val="22"/>
                <w:lang w:eastAsia="ar-SA"/>
              </w:rPr>
              <w:t xml:space="preserve"> r</w:t>
            </w:r>
            <w:r w:rsidRPr="00AE6D75">
              <w:rPr>
                <w:rFonts w:ascii="Times New Roman" w:hAnsi="Times New Roman" w:hint="eastAsia"/>
                <w:noProof w:val="0"/>
                <w:color w:val="000000"/>
                <w:szCs w:val="22"/>
                <w:lang w:eastAsia="ar-SA"/>
              </w:rPr>
              <w:t>ī</w:t>
            </w:r>
            <w:r w:rsidRPr="00AE6D75">
              <w:rPr>
                <w:rFonts w:ascii="Times New Roman" w:hAnsi="Times New Roman"/>
                <w:noProof w:val="0"/>
                <w:color w:val="000000"/>
                <w:szCs w:val="22"/>
                <w:lang w:eastAsia="ar-SA"/>
              </w:rPr>
              <w:t xml:space="preserve">kojumu Nr. </w:t>
            </w:r>
            <w:r w:rsidR="002748C3">
              <w:rPr>
                <w:rFonts w:ascii="Times New Roman" w:hAnsi="Times New Roman"/>
                <w:noProof w:val="0"/>
                <w:color w:val="000000"/>
                <w:szCs w:val="22"/>
                <w:lang w:eastAsia="ar-SA"/>
              </w:rPr>
              <w:t>22</w:t>
            </w:r>
            <w:r w:rsidRPr="00AE6D75">
              <w:rPr>
                <w:rFonts w:ascii="Times New Roman" w:hAnsi="Times New Roman"/>
                <w:noProof w:val="0"/>
                <w:color w:val="000000"/>
                <w:szCs w:val="22"/>
                <w:lang w:eastAsia="ar-SA"/>
              </w:rPr>
              <w:t xml:space="preserve"> </w:t>
            </w:r>
            <w:r w:rsidRPr="00AE6D75">
              <w:rPr>
                <w:rFonts w:ascii="Times New Roman" w:hAnsi="Times New Roman" w:hint="eastAsia"/>
                <w:noProof w:val="0"/>
                <w:color w:val="000000"/>
                <w:szCs w:val="22"/>
                <w:lang w:eastAsia="ar-SA"/>
              </w:rPr>
              <w:t>“</w:t>
            </w:r>
            <w:r w:rsidRPr="00AE6D75">
              <w:rPr>
                <w:rFonts w:ascii="Times New Roman" w:hAnsi="Times New Roman"/>
                <w:noProof w:val="0"/>
                <w:color w:val="000000"/>
                <w:szCs w:val="22"/>
                <w:lang w:eastAsia="ar-SA"/>
              </w:rPr>
              <w:t>Par iepirkumu un izso</w:t>
            </w:r>
            <w:r w:rsidRPr="00AE6D75">
              <w:rPr>
                <w:rFonts w:ascii="Times New Roman" w:hAnsi="Times New Roman" w:hint="eastAsia"/>
                <w:noProof w:val="0"/>
                <w:color w:val="000000"/>
                <w:szCs w:val="22"/>
                <w:lang w:eastAsia="ar-SA"/>
              </w:rPr>
              <w:t>ļ</w:t>
            </w:r>
            <w:r w:rsidRPr="00AE6D75">
              <w:rPr>
                <w:rFonts w:ascii="Times New Roman" w:hAnsi="Times New Roman"/>
                <w:noProof w:val="0"/>
                <w:color w:val="000000"/>
                <w:szCs w:val="22"/>
                <w:lang w:eastAsia="ar-SA"/>
              </w:rPr>
              <w:t>u komisijas sast</w:t>
            </w:r>
            <w:r w:rsidRPr="00AE6D75">
              <w:rPr>
                <w:rFonts w:ascii="Times New Roman" w:hAnsi="Times New Roman" w:hint="eastAsia"/>
                <w:noProof w:val="0"/>
                <w:color w:val="000000"/>
                <w:szCs w:val="22"/>
                <w:lang w:eastAsia="ar-SA"/>
              </w:rPr>
              <w:t>ā</w:t>
            </w:r>
            <w:r w:rsidRPr="00AE6D75">
              <w:rPr>
                <w:rFonts w:ascii="Times New Roman" w:hAnsi="Times New Roman"/>
                <w:noProof w:val="0"/>
                <w:color w:val="000000"/>
                <w:szCs w:val="22"/>
                <w:lang w:eastAsia="ar-SA"/>
              </w:rPr>
              <w:t>vu</w:t>
            </w:r>
            <w:r w:rsidRPr="00AE6D75">
              <w:rPr>
                <w:rFonts w:ascii="Times New Roman" w:hAnsi="Times New Roman" w:hint="eastAsia"/>
                <w:noProof w:val="0"/>
                <w:color w:val="000000"/>
                <w:szCs w:val="22"/>
                <w:lang w:eastAsia="ar-SA"/>
              </w:rPr>
              <w:t>”</w:t>
            </w:r>
            <w:r w:rsidRPr="00AE6D75">
              <w:rPr>
                <w:rFonts w:ascii="Times New Roman" w:hAnsi="Times New Roman"/>
                <w:noProof w:val="0"/>
                <w:color w:val="000000"/>
                <w:szCs w:val="22"/>
                <w:lang w:eastAsia="ar-SA"/>
              </w:rPr>
              <w:t>.</w:t>
            </w:r>
          </w:p>
        </w:tc>
      </w:tr>
      <w:tr w:rsidR="000B1368" w:rsidRPr="00F804A0" w14:paraId="04FADF64" w14:textId="77777777" w:rsidTr="00F804A0">
        <w:tc>
          <w:tcPr>
            <w:tcW w:w="2977" w:type="dxa"/>
            <w:shd w:val="clear" w:color="auto" w:fill="D9D9D9" w:themeFill="background1" w:themeFillShade="D9"/>
          </w:tcPr>
          <w:p w14:paraId="4FC1FD03" w14:textId="57AA9B0C"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Komisijas sekretārs</w:t>
            </w:r>
          </w:p>
        </w:tc>
        <w:tc>
          <w:tcPr>
            <w:tcW w:w="6237" w:type="dxa"/>
            <w:gridSpan w:val="3"/>
          </w:tcPr>
          <w:p w14:paraId="60144729" w14:textId="065F3BF9" w:rsidR="000B1368" w:rsidRPr="00F804A0" w:rsidRDefault="000B1368" w:rsidP="000B1368">
            <w:pPr>
              <w:jc w:val="both"/>
              <w:rPr>
                <w:rFonts w:ascii="Times New Roman" w:hAnsi="Times New Roman"/>
                <w:noProof w:val="0"/>
                <w:szCs w:val="22"/>
              </w:rPr>
            </w:pPr>
            <w:r w:rsidRPr="00F804A0">
              <w:rPr>
                <w:rFonts w:ascii="Times New Roman" w:hAnsi="Times New Roman"/>
                <w:noProof w:val="0"/>
                <w:szCs w:val="22"/>
              </w:rPr>
              <w:t xml:space="preserve">Sabiedrība ar ierobežotu atbildību “SALDUS KOMUNĀLSERVISS” </w:t>
            </w:r>
            <w:r w:rsidR="00312CE6" w:rsidRPr="00F804A0">
              <w:rPr>
                <w:rFonts w:ascii="Times New Roman" w:hAnsi="Times New Roman"/>
                <w:noProof w:val="0"/>
                <w:szCs w:val="22"/>
              </w:rPr>
              <w:t>iepirkumu komisijas sekretārs</w:t>
            </w:r>
            <w:r w:rsidR="00F804A0" w:rsidRPr="00F804A0">
              <w:rPr>
                <w:rFonts w:ascii="Times New Roman" w:hAnsi="Times New Roman"/>
                <w:noProof w:val="0"/>
                <w:szCs w:val="22"/>
              </w:rPr>
              <w:t xml:space="preserve"> Guntis Ķīšenieks.</w:t>
            </w:r>
          </w:p>
        </w:tc>
      </w:tr>
      <w:tr w:rsidR="000B1368" w:rsidRPr="00F804A0" w14:paraId="2F55BE07" w14:textId="77777777" w:rsidTr="00F804A0">
        <w:tc>
          <w:tcPr>
            <w:tcW w:w="2977" w:type="dxa"/>
            <w:shd w:val="clear" w:color="auto" w:fill="D9D9D9" w:themeFill="background1" w:themeFillShade="D9"/>
          </w:tcPr>
          <w:p w14:paraId="6B9C1957" w14:textId="123BD44D" w:rsidR="000B1368" w:rsidRPr="00F804A0" w:rsidRDefault="000B1368" w:rsidP="000B1368">
            <w:pPr>
              <w:jc w:val="both"/>
              <w:rPr>
                <w:rFonts w:ascii="Times New Roman" w:hAnsi="Times New Roman"/>
                <w:b/>
                <w:bCs/>
                <w:noProof w:val="0"/>
                <w:szCs w:val="22"/>
              </w:rPr>
            </w:pPr>
            <w:r w:rsidRPr="00F804A0">
              <w:rPr>
                <w:rFonts w:ascii="Times New Roman" w:hAnsi="Times New Roman"/>
                <w:b/>
                <w:bCs/>
                <w:szCs w:val="22"/>
              </w:rPr>
              <w:t>Piedāvājuma izvērtēšanas kritērijs</w:t>
            </w:r>
          </w:p>
        </w:tc>
        <w:tc>
          <w:tcPr>
            <w:tcW w:w="6237" w:type="dxa"/>
            <w:gridSpan w:val="3"/>
          </w:tcPr>
          <w:p w14:paraId="5E84FFC9" w14:textId="3BF01AA9" w:rsidR="000B1368" w:rsidRPr="00F804A0" w:rsidRDefault="002D7CC5" w:rsidP="00312CE6">
            <w:pPr>
              <w:jc w:val="both"/>
              <w:rPr>
                <w:rFonts w:ascii="Times New Roman" w:hAnsi="Times New Roman"/>
                <w:noProof w:val="0"/>
                <w:szCs w:val="22"/>
              </w:rPr>
            </w:pPr>
            <w:r w:rsidRPr="002D7CC5">
              <w:rPr>
                <w:rFonts w:ascii="Times New Roman" w:hAnsi="Times New Roman"/>
                <w:noProof w:val="0"/>
                <w:szCs w:val="22"/>
              </w:rPr>
              <w:t>Saimnieciski izdev</w:t>
            </w:r>
            <w:r w:rsidRPr="002D7CC5">
              <w:rPr>
                <w:rFonts w:ascii="Times New Roman" w:hAnsi="Times New Roman" w:hint="eastAsia"/>
                <w:noProof w:val="0"/>
                <w:szCs w:val="22"/>
              </w:rPr>
              <w:t>ī</w:t>
            </w:r>
            <w:r w:rsidRPr="002D7CC5">
              <w:rPr>
                <w:rFonts w:ascii="Times New Roman" w:hAnsi="Times New Roman"/>
                <w:noProof w:val="0"/>
                <w:szCs w:val="22"/>
              </w:rPr>
              <w:t>g</w:t>
            </w:r>
            <w:r w:rsidRPr="002D7CC5">
              <w:rPr>
                <w:rFonts w:ascii="Times New Roman" w:hAnsi="Times New Roman" w:hint="eastAsia"/>
                <w:noProof w:val="0"/>
                <w:szCs w:val="22"/>
              </w:rPr>
              <w:t>ā</w:t>
            </w:r>
            <w:r w:rsidRPr="002D7CC5">
              <w:rPr>
                <w:rFonts w:ascii="Times New Roman" w:hAnsi="Times New Roman"/>
                <w:noProof w:val="0"/>
                <w:szCs w:val="22"/>
              </w:rPr>
              <w:t>ko pied</w:t>
            </w:r>
            <w:r w:rsidRPr="002D7CC5">
              <w:rPr>
                <w:rFonts w:ascii="Times New Roman" w:hAnsi="Times New Roman" w:hint="eastAsia"/>
                <w:noProof w:val="0"/>
                <w:szCs w:val="22"/>
              </w:rPr>
              <w:t>ā</w:t>
            </w:r>
            <w:r w:rsidRPr="002D7CC5">
              <w:rPr>
                <w:rFonts w:ascii="Times New Roman" w:hAnsi="Times New Roman"/>
                <w:noProof w:val="0"/>
                <w:szCs w:val="22"/>
              </w:rPr>
              <w:t>v</w:t>
            </w:r>
            <w:r w:rsidRPr="002D7CC5">
              <w:rPr>
                <w:rFonts w:ascii="Times New Roman" w:hAnsi="Times New Roman" w:hint="eastAsia"/>
                <w:noProof w:val="0"/>
                <w:szCs w:val="22"/>
              </w:rPr>
              <w:t>ā</w:t>
            </w:r>
            <w:r w:rsidRPr="002D7CC5">
              <w:rPr>
                <w:rFonts w:ascii="Times New Roman" w:hAnsi="Times New Roman"/>
                <w:noProof w:val="0"/>
                <w:szCs w:val="22"/>
              </w:rPr>
              <w:t>jumu, kur vien</w:t>
            </w:r>
            <w:r w:rsidRPr="002D7CC5">
              <w:rPr>
                <w:rFonts w:ascii="Times New Roman" w:hAnsi="Times New Roman" w:hint="eastAsia"/>
                <w:noProof w:val="0"/>
                <w:szCs w:val="22"/>
              </w:rPr>
              <w:t>ī</w:t>
            </w:r>
            <w:r w:rsidRPr="002D7CC5">
              <w:rPr>
                <w:rFonts w:ascii="Times New Roman" w:hAnsi="Times New Roman"/>
                <w:noProof w:val="0"/>
                <w:szCs w:val="22"/>
              </w:rPr>
              <w:t>gais v</w:t>
            </w:r>
            <w:r w:rsidRPr="002D7CC5">
              <w:rPr>
                <w:rFonts w:ascii="Times New Roman" w:hAnsi="Times New Roman" w:hint="eastAsia"/>
                <w:noProof w:val="0"/>
                <w:szCs w:val="22"/>
              </w:rPr>
              <w:t>ē</w:t>
            </w:r>
            <w:r w:rsidRPr="002D7CC5">
              <w:rPr>
                <w:rFonts w:ascii="Times New Roman" w:hAnsi="Times New Roman"/>
                <w:noProof w:val="0"/>
                <w:szCs w:val="22"/>
              </w:rPr>
              <w:t>rt</w:t>
            </w:r>
            <w:r w:rsidRPr="002D7CC5">
              <w:rPr>
                <w:rFonts w:ascii="Times New Roman" w:hAnsi="Times New Roman" w:hint="eastAsia"/>
                <w:noProof w:val="0"/>
                <w:szCs w:val="22"/>
              </w:rPr>
              <w:t>ēš</w:t>
            </w:r>
            <w:r w:rsidRPr="002D7CC5">
              <w:rPr>
                <w:rFonts w:ascii="Times New Roman" w:hAnsi="Times New Roman"/>
                <w:noProof w:val="0"/>
                <w:szCs w:val="22"/>
              </w:rPr>
              <w:t>anas krit</w:t>
            </w:r>
            <w:r w:rsidRPr="002D7CC5">
              <w:rPr>
                <w:rFonts w:ascii="Times New Roman" w:hAnsi="Times New Roman" w:hint="eastAsia"/>
                <w:noProof w:val="0"/>
                <w:szCs w:val="22"/>
              </w:rPr>
              <w:t>ē</w:t>
            </w:r>
            <w:r w:rsidRPr="002D7CC5">
              <w:rPr>
                <w:rFonts w:ascii="Times New Roman" w:hAnsi="Times New Roman"/>
                <w:noProof w:val="0"/>
                <w:szCs w:val="22"/>
              </w:rPr>
              <w:t>rijs ir zem</w:t>
            </w:r>
            <w:r w:rsidRPr="002D7CC5">
              <w:rPr>
                <w:rFonts w:ascii="Times New Roman" w:hAnsi="Times New Roman" w:hint="eastAsia"/>
                <w:noProof w:val="0"/>
                <w:szCs w:val="22"/>
              </w:rPr>
              <w:t>ā</w:t>
            </w:r>
            <w:r w:rsidRPr="002D7CC5">
              <w:rPr>
                <w:rFonts w:ascii="Times New Roman" w:hAnsi="Times New Roman"/>
                <w:noProof w:val="0"/>
                <w:szCs w:val="22"/>
              </w:rPr>
              <w:t>k</w:t>
            </w:r>
            <w:r w:rsidRPr="002D7CC5">
              <w:rPr>
                <w:rFonts w:ascii="Times New Roman" w:hAnsi="Times New Roman" w:hint="eastAsia"/>
                <w:noProof w:val="0"/>
                <w:szCs w:val="22"/>
              </w:rPr>
              <w:t>ā</w:t>
            </w:r>
            <w:r w:rsidRPr="002D7CC5">
              <w:rPr>
                <w:rFonts w:ascii="Times New Roman" w:hAnsi="Times New Roman"/>
                <w:noProof w:val="0"/>
                <w:szCs w:val="22"/>
              </w:rPr>
              <w:t xml:space="preserve"> cena, jo kokskaidu granulu pieg</w:t>
            </w:r>
            <w:r w:rsidRPr="002D7CC5">
              <w:rPr>
                <w:rFonts w:ascii="Times New Roman" w:hAnsi="Times New Roman" w:hint="eastAsia"/>
                <w:noProof w:val="0"/>
                <w:szCs w:val="22"/>
              </w:rPr>
              <w:t>ā</w:t>
            </w:r>
            <w:r w:rsidRPr="002D7CC5">
              <w:rPr>
                <w:rFonts w:ascii="Times New Roman" w:hAnsi="Times New Roman"/>
                <w:noProof w:val="0"/>
                <w:szCs w:val="22"/>
              </w:rPr>
              <w:t>de j</w:t>
            </w:r>
            <w:r w:rsidRPr="002D7CC5">
              <w:rPr>
                <w:rFonts w:ascii="Times New Roman" w:hAnsi="Times New Roman" w:hint="eastAsia"/>
                <w:noProof w:val="0"/>
                <w:szCs w:val="22"/>
              </w:rPr>
              <w:t>ā</w:t>
            </w:r>
            <w:r w:rsidRPr="002D7CC5">
              <w:rPr>
                <w:rFonts w:ascii="Times New Roman" w:hAnsi="Times New Roman"/>
                <w:noProof w:val="0"/>
                <w:szCs w:val="22"/>
              </w:rPr>
              <w:t>nodro</w:t>
            </w:r>
            <w:r w:rsidRPr="002D7CC5">
              <w:rPr>
                <w:rFonts w:ascii="Times New Roman" w:hAnsi="Times New Roman" w:hint="eastAsia"/>
                <w:noProof w:val="0"/>
                <w:szCs w:val="22"/>
              </w:rPr>
              <w:t>š</w:t>
            </w:r>
            <w:r w:rsidRPr="002D7CC5">
              <w:rPr>
                <w:rFonts w:ascii="Times New Roman" w:hAnsi="Times New Roman"/>
                <w:noProof w:val="0"/>
                <w:szCs w:val="22"/>
              </w:rPr>
              <w:t>ina saska</w:t>
            </w:r>
            <w:r w:rsidRPr="002D7CC5">
              <w:rPr>
                <w:rFonts w:ascii="Times New Roman" w:hAnsi="Times New Roman" w:hint="eastAsia"/>
                <w:noProof w:val="0"/>
                <w:szCs w:val="22"/>
              </w:rPr>
              <w:t>ņā</w:t>
            </w:r>
            <w:r w:rsidRPr="002D7CC5">
              <w:rPr>
                <w:rFonts w:ascii="Times New Roman" w:hAnsi="Times New Roman"/>
                <w:noProof w:val="0"/>
                <w:szCs w:val="22"/>
              </w:rPr>
              <w:t xml:space="preserve"> ar tehnisko specifik</w:t>
            </w:r>
            <w:r w:rsidRPr="002D7CC5">
              <w:rPr>
                <w:rFonts w:ascii="Times New Roman" w:hAnsi="Times New Roman" w:hint="eastAsia"/>
                <w:noProof w:val="0"/>
                <w:szCs w:val="22"/>
              </w:rPr>
              <w:t>ā</w:t>
            </w:r>
            <w:r w:rsidRPr="002D7CC5">
              <w:rPr>
                <w:rFonts w:ascii="Times New Roman" w:hAnsi="Times New Roman"/>
                <w:noProof w:val="0"/>
                <w:szCs w:val="22"/>
              </w:rPr>
              <w:t>ciju, kuri ir detaliz</w:t>
            </w:r>
            <w:r w:rsidRPr="002D7CC5">
              <w:rPr>
                <w:rFonts w:ascii="Times New Roman" w:hAnsi="Times New Roman" w:hint="eastAsia"/>
                <w:noProof w:val="0"/>
                <w:szCs w:val="22"/>
              </w:rPr>
              <w:t>ē</w:t>
            </w:r>
            <w:r w:rsidRPr="002D7CC5">
              <w:rPr>
                <w:rFonts w:ascii="Times New Roman" w:hAnsi="Times New Roman"/>
                <w:noProof w:val="0"/>
                <w:szCs w:val="22"/>
              </w:rPr>
              <w:t>ti un citiem saimnieciski izdev</w:t>
            </w:r>
            <w:r w:rsidRPr="002D7CC5">
              <w:rPr>
                <w:rFonts w:ascii="Times New Roman" w:hAnsi="Times New Roman" w:hint="eastAsia"/>
                <w:noProof w:val="0"/>
                <w:szCs w:val="22"/>
              </w:rPr>
              <w:t>ī</w:t>
            </w:r>
            <w:r w:rsidRPr="002D7CC5">
              <w:rPr>
                <w:rFonts w:ascii="Times New Roman" w:hAnsi="Times New Roman"/>
                <w:noProof w:val="0"/>
                <w:szCs w:val="22"/>
              </w:rPr>
              <w:t>g</w:t>
            </w:r>
            <w:r w:rsidRPr="002D7CC5">
              <w:rPr>
                <w:rFonts w:ascii="Times New Roman" w:hAnsi="Times New Roman" w:hint="eastAsia"/>
                <w:noProof w:val="0"/>
                <w:szCs w:val="22"/>
              </w:rPr>
              <w:t>ā</w:t>
            </w:r>
            <w:r w:rsidRPr="002D7CC5">
              <w:rPr>
                <w:rFonts w:ascii="Times New Roman" w:hAnsi="Times New Roman"/>
                <w:noProof w:val="0"/>
                <w:szCs w:val="22"/>
              </w:rPr>
              <w:t>k</w:t>
            </w:r>
            <w:r w:rsidRPr="002D7CC5">
              <w:rPr>
                <w:rFonts w:ascii="Times New Roman" w:hAnsi="Times New Roman" w:hint="eastAsia"/>
                <w:noProof w:val="0"/>
                <w:szCs w:val="22"/>
              </w:rPr>
              <w:t>ā</w:t>
            </w:r>
            <w:r w:rsidRPr="002D7CC5">
              <w:rPr>
                <w:rFonts w:ascii="Times New Roman" w:hAnsi="Times New Roman"/>
                <w:noProof w:val="0"/>
                <w:szCs w:val="22"/>
              </w:rPr>
              <w:t xml:space="preserve"> pied</w:t>
            </w:r>
            <w:r w:rsidRPr="002D7CC5">
              <w:rPr>
                <w:rFonts w:ascii="Times New Roman" w:hAnsi="Times New Roman" w:hint="eastAsia"/>
                <w:noProof w:val="0"/>
                <w:szCs w:val="22"/>
              </w:rPr>
              <w:t>ā</w:t>
            </w:r>
            <w:r w:rsidRPr="002D7CC5">
              <w:rPr>
                <w:rFonts w:ascii="Times New Roman" w:hAnsi="Times New Roman"/>
                <w:noProof w:val="0"/>
                <w:szCs w:val="22"/>
              </w:rPr>
              <w:t>v</w:t>
            </w:r>
            <w:r w:rsidRPr="002D7CC5">
              <w:rPr>
                <w:rFonts w:ascii="Times New Roman" w:hAnsi="Times New Roman" w:hint="eastAsia"/>
                <w:noProof w:val="0"/>
                <w:szCs w:val="22"/>
              </w:rPr>
              <w:t>ā</w:t>
            </w:r>
            <w:r w:rsidRPr="002D7CC5">
              <w:rPr>
                <w:rFonts w:ascii="Times New Roman" w:hAnsi="Times New Roman"/>
                <w:noProof w:val="0"/>
                <w:szCs w:val="22"/>
              </w:rPr>
              <w:t>juma krit</w:t>
            </w:r>
            <w:r w:rsidRPr="002D7CC5">
              <w:rPr>
                <w:rFonts w:ascii="Times New Roman" w:hAnsi="Times New Roman" w:hint="eastAsia"/>
                <w:noProof w:val="0"/>
                <w:szCs w:val="22"/>
              </w:rPr>
              <w:t>ē</w:t>
            </w:r>
            <w:r w:rsidRPr="002D7CC5">
              <w:rPr>
                <w:rFonts w:ascii="Times New Roman" w:hAnsi="Times New Roman"/>
                <w:noProof w:val="0"/>
                <w:szCs w:val="22"/>
              </w:rPr>
              <w:t>rijiem nav b</w:t>
            </w:r>
            <w:r w:rsidRPr="002D7CC5">
              <w:rPr>
                <w:rFonts w:ascii="Times New Roman" w:hAnsi="Times New Roman" w:hint="eastAsia"/>
                <w:noProof w:val="0"/>
                <w:szCs w:val="22"/>
              </w:rPr>
              <w:t>ū</w:t>
            </w:r>
            <w:r w:rsidRPr="002D7CC5">
              <w:rPr>
                <w:rFonts w:ascii="Times New Roman" w:hAnsi="Times New Roman"/>
                <w:noProof w:val="0"/>
                <w:szCs w:val="22"/>
              </w:rPr>
              <w:t>tiskas noz</w:t>
            </w:r>
            <w:r w:rsidRPr="002D7CC5">
              <w:rPr>
                <w:rFonts w:ascii="Times New Roman" w:hAnsi="Times New Roman" w:hint="eastAsia"/>
                <w:noProof w:val="0"/>
                <w:szCs w:val="22"/>
              </w:rPr>
              <w:t>ī</w:t>
            </w:r>
            <w:r w:rsidRPr="002D7CC5">
              <w:rPr>
                <w:rFonts w:ascii="Times New Roman" w:hAnsi="Times New Roman"/>
                <w:noProof w:val="0"/>
                <w:szCs w:val="22"/>
              </w:rPr>
              <w:t>mes pied</w:t>
            </w:r>
            <w:r w:rsidRPr="002D7CC5">
              <w:rPr>
                <w:rFonts w:ascii="Times New Roman" w:hAnsi="Times New Roman" w:hint="eastAsia"/>
                <w:noProof w:val="0"/>
                <w:szCs w:val="22"/>
              </w:rPr>
              <w:t>ā</w:t>
            </w:r>
            <w:r w:rsidRPr="002D7CC5">
              <w:rPr>
                <w:rFonts w:ascii="Times New Roman" w:hAnsi="Times New Roman"/>
                <w:noProof w:val="0"/>
                <w:szCs w:val="22"/>
              </w:rPr>
              <w:t>v</w:t>
            </w:r>
            <w:r w:rsidRPr="002D7CC5">
              <w:rPr>
                <w:rFonts w:ascii="Times New Roman" w:hAnsi="Times New Roman" w:hint="eastAsia"/>
                <w:noProof w:val="0"/>
                <w:szCs w:val="22"/>
              </w:rPr>
              <w:t>ā</w:t>
            </w:r>
            <w:r w:rsidRPr="002D7CC5">
              <w:rPr>
                <w:rFonts w:ascii="Times New Roman" w:hAnsi="Times New Roman"/>
                <w:noProof w:val="0"/>
                <w:szCs w:val="22"/>
              </w:rPr>
              <w:t>juma izv</w:t>
            </w:r>
            <w:r w:rsidRPr="002D7CC5">
              <w:rPr>
                <w:rFonts w:ascii="Times New Roman" w:hAnsi="Times New Roman" w:hint="eastAsia"/>
                <w:noProof w:val="0"/>
                <w:szCs w:val="22"/>
              </w:rPr>
              <w:t>ē</w:t>
            </w:r>
            <w:r w:rsidRPr="002D7CC5">
              <w:rPr>
                <w:rFonts w:ascii="Times New Roman" w:hAnsi="Times New Roman"/>
                <w:noProof w:val="0"/>
                <w:szCs w:val="22"/>
              </w:rPr>
              <w:t>l</w:t>
            </w:r>
            <w:r w:rsidRPr="002D7CC5">
              <w:rPr>
                <w:rFonts w:ascii="Times New Roman" w:hAnsi="Times New Roman" w:hint="eastAsia"/>
                <w:noProof w:val="0"/>
                <w:szCs w:val="22"/>
              </w:rPr>
              <w:t>ē</w:t>
            </w:r>
            <w:r>
              <w:rPr>
                <w:rFonts w:ascii="Times New Roman" w:hAnsi="Times New Roman"/>
                <w:noProof w:val="0"/>
                <w:szCs w:val="22"/>
              </w:rPr>
              <w:t>.</w:t>
            </w:r>
          </w:p>
        </w:tc>
      </w:tr>
      <w:tr w:rsidR="00312CE6" w:rsidRPr="00F804A0" w14:paraId="43E53348" w14:textId="77777777" w:rsidTr="00F804A0">
        <w:tc>
          <w:tcPr>
            <w:tcW w:w="2977" w:type="dxa"/>
            <w:shd w:val="clear" w:color="auto" w:fill="D9D9D9" w:themeFill="background1" w:themeFillShade="D9"/>
          </w:tcPr>
          <w:p w14:paraId="378EEA36" w14:textId="0C3F2240" w:rsidR="00312CE6" w:rsidRPr="00F804A0" w:rsidRDefault="00312CE6" w:rsidP="00312CE6">
            <w:pPr>
              <w:jc w:val="both"/>
              <w:rPr>
                <w:rFonts w:ascii="Times New Roman" w:hAnsi="Times New Roman"/>
                <w:b/>
                <w:bCs/>
                <w:noProof w:val="0"/>
                <w:szCs w:val="22"/>
              </w:rPr>
            </w:pPr>
            <w:r w:rsidRPr="00F804A0">
              <w:rPr>
                <w:rFonts w:ascii="Times New Roman" w:hAnsi="Times New Roman"/>
                <w:b/>
                <w:bCs/>
                <w:szCs w:val="22"/>
              </w:rPr>
              <w:t>Piedāvājumu iesniegšanas vieta, datums, laiks</w:t>
            </w:r>
          </w:p>
        </w:tc>
        <w:tc>
          <w:tcPr>
            <w:tcW w:w="6237" w:type="dxa"/>
            <w:gridSpan w:val="3"/>
          </w:tcPr>
          <w:p w14:paraId="1C0BF05A" w14:textId="77777777" w:rsidR="00312CE6" w:rsidRPr="00F804A0" w:rsidRDefault="00312CE6" w:rsidP="00312CE6">
            <w:pPr>
              <w:suppressAutoHyphens/>
              <w:overflowPunct/>
              <w:autoSpaceDE/>
              <w:autoSpaceDN/>
              <w:adjustRightInd/>
              <w:jc w:val="both"/>
              <w:textAlignment w:val="auto"/>
              <w:rPr>
                <w:rFonts w:ascii="Times New Roman" w:hAnsi="Times New Roman"/>
                <w:noProof w:val="0"/>
                <w:szCs w:val="22"/>
                <w:lang w:eastAsia="ar-SA"/>
              </w:rPr>
            </w:pPr>
            <w:r w:rsidRPr="00F804A0">
              <w:rPr>
                <w:rFonts w:ascii="Times New Roman" w:hAnsi="Times New Roman"/>
                <w:noProof w:val="0"/>
                <w:szCs w:val="22"/>
                <w:lang w:eastAsia="ar-SA"/>
              </w:rPr>
              <w:t>Elektronisko iepirkumu sistēma</w:t>
            </w:r>
          </w:p>
          <w:p w14:paraId="00BBE8F8" w14:textId="4BD24E48" w:rsidR="00312CE6" w:rsidRPr="00F804A0" w:rsidRDefault="003E7280" w:rsidP="00312CE6">
            <w:pPr>
              <w:jc w:val="both"/>
              <w:rPr>
                <w:rFonts w:ascii="Times New Roman" w:hAnsi="Times New Roman"/>
                <w:noProof w:val="0"/>
                <w:szCs w:val="22"/>
              </w:rPr>
            </w:pPr>
            <w:r>
              <w:rPr>
                <w:rFonts w:ascii="Times New Roman" w:hAnsi="Times New Roman"/>
                <w:noProof w:val="0"/>
                <w:szCs w:val="22"/>
                <w:lang w:eastAsia="ar-SA"/>
              </w:rPr>
              <w:t>23.09</w:t>
            </w:r>
            <w:r w:rsidR="00312CE6" w:rsidRPr="00F804A0">
              <w:rPr>
                <w:rFonts w:ascii="Times New Roman" w:hAnsi="Times New Roman"/>
                <w:noProof w:val="0"/>
                <w:szCs w:val="22"/>
                <w:lang w:eastAsia="ar-SA"/>
              </w:rPr>
              <w:t>.2024.  plkst. 1</w:t>
            </w:r>
            <w:r w:rsidR="00AE6D75">
              <w:rPr>
                <w:rFonts w:ascii="Times New Roman" w:hAnsi="Times New Roman"/>
                <w:noProof w:val="0"/>
                <w:szCs w:val="22"/>
                <w:lang w:eastAsia="ar-SA"/>
              </w:rPr>
              <w:t>0</w:t>
            </w:r>
            <w:r w:rsidR="00312CE6" w:rsidRPr="00F804A0">
              <w:rPr>
                <w:rFonts w:ascii="Times New Roman" w:hAnsi="Times New Roman"/>
                <w:noProof w:val="0"/>
                <w:szCs w:val="22"/>
                <w:lang w:eastAsia="ar-SA"/>
              </w:rPr>
              <w:t>:00</w:t>
            </w:r>
          </w:p>
        </w:tc>
      </w:tr>
      <w:tr w:rsidR="00312CE6" w:rsidRPr="00F804A0" w14:paraId="7C3489A7" w14:textId="77777777" w:rsidTr="00F804A0">
        <w:tc>
          <w:tcPr>
            <w:tcW w:w="2977" w:type="dxa"/>
            <w:shd w:val="clear" w:color="auto" w:fill="D9D9D9" w:themeFill="background1" w:themeFillShade="D9"/>
          </w:tcPr>
          <w:p w14:paraId="08A84BB9" w14:textId="71E7D74B" w:rsidR="00312CE6" w:rsidRPr="00F804A0" w:rsidRDefault="00312CE6" w:rsidP="00312CE6">
            <w:pPr>
              <w:jc w:val="both"/>
              <w:rPr>
                <w:rFonts w:ascii="Times New Roman" w:hAnsi="Times New Roman"/>
                <w:b/>
                <w:bCs/>
                <w:szCs w:val="22"/>
              </w:rPr>
            </w:pPr>
            <w:r w:rsidRPr="00F804A0">
              <w:rPr>
                <w:rFonts w:ascii="Times New Roman" w:hAnsi="Times New Roman"/>
                <w:b/>
                <w:bCs/>
                <w:szCs w:val="22"/>
              </w:rPr>
              <w:t>Piedāvājumu atvēršanas vieta, datums un laiks</w:t>
            </w:r>
          </w:p>
        </w:tc>
        <w:tc>
          <w:tcPr>
            <w:tcW w:w="6237" w:type="dxa"/>
            <w:gridSpan w:val="3"/>
          </w:tcPr>
          <w:p w14:paraId="1E8077D7" w14:textId="77777777" w:rsidR="00312CE6" w:rsidRPr="00F804A0" w:rsidRDefault="00312CE6" w:rsidP="00312CE6">
            <w:pPr>
              <w:suppressAutoHyphens/>
              <w:overflowPunct/>
              <w:autoSpaceDE/>
              <w:autoSpaceDN/>
              <w:adjustRightInd/>
              <w:jc w:val="both"/>
              <w:textAlignment w:val="auto"/>
              <w:rPr>
                <w:rFonts w:ascii="Times New Roman" w:hAnsi="Times New Roman"/>
                <w:noProof w:val="0"/>
                <w:szCs w:val="22"/>
                <w:lang w:eastAsia="ar-SA"/>
              </w:rPr>
            </w:pPr>
            <w:r w:rsidRPr="00F804A0">
              <w:rPr>
                <w:rFonts w:ascii="Times New Roman" w:hAnsi="Times New Roman"/>
                <w:noProof w:val="0"/>
                <w:szCs w:val="22"/>
                <w:lang w:eastAsia="ar-SA"/>
              </w:rPr>
              <w:t>Elektronisko iepirkumu sistēma</w:t>
            </w:r>
          </w:p>
          <w:p w14:paraId="3B6DBE91" w14:textId="4E703626" w:rsidR="00312CE6" w:rsidRPr="00F804A0" w:rsidRDefault="003E7280" w:rsidP="00312CE6">
            <w:pPr>
              <w:jc w:val="both"/>
              <w:rPr>
                <w:rFonts w:ascii="Times New Roman" w:hAnsi="Times New Roman"/>
                <w:noProof w:val="0"/>
                <w:szCs w:val="22"/>
              </w:rPr>
            </w:pPr>
            <w:r>
              <w:rPr>
                <w:rFonts w:ascii="Times New Roman" w:hAnsi="Times New Roman"/>
                <w:noProof w:val="0"/>
                <w:szCs w:val="22"/>
                <w:lang w:eastAsia="ar-SA"/>
              </w:rPr>
              <w:t>23.09</w:t>
            </w:r>
            <w:r w:rsidR="00312CE6" w:rsidRPr="00F804A0">
              <w:rPr>
                <w:rFonts w:ascii="Times New Roman" w:hAnsi="Times New Roman"/>
                <w:noProof w:val="0"/>
                <w:szCs w:val="22"/>
                <w:lang w:eastAsia="ar-SA"/>
              </w:rPr>
              <w:t>.2024.  plkst. 1</w:t>
            </w:r>
            <w:r w:rsidR="00AE6D75">
              <w:rPr>
                <w:rFonts w:ascii="Times New Roman" w:hAnsi="Times New Roman"/>
                <w:noProof w:val="0"/>
                <w:szCs w:val="22"/>
                <w:lang w:eastAsia="ar-SA"/>
              </w:rPr>
              <w:t>4</w:t>
            </w:r>
            <w:r w:rsidR="00312CE6" w:rsidRPr="00F804A0">
              <w:rPr>
                <w:rFonts w:ascii="Times New Roman" w:hAnsi="Times New Roman"/>
                <w:noProof w:val="0"/>
                <w:szCs w:val="22"/>
                <w:lang w:eastAsia="ar-SA"/>
              </w:rPr>
              <w:t>:00</w:t>
            </w:r>
          </w:p>
        </w:tc>
      </w:tr>
      <w:tr w:rsidR="00F804A0" w:rsidRPr="00F804A0" w14:paraId="07653259" w14:textId="77777777" w:rsidTr="00296A0C">
        <w:tc>
          <w:tcPr>
            <w:tcW w:w="9214" w:type="dxa"/>
            <w:gridSpan w:val="4"/>
            <w:shd w:val="clear" w:color="auto" w:fill="D9D9D9" w:themeFill="background1" w:themeFillShade="D9"/>
          </w:tcPr>
          <w:p w14:paraId="0792020C" w14:textId="138C6871" w:rsidR="00F804A0" w:rsidRPr="00F804A0" w:rsidRDefault="00F804A0" w:rsidP="00F804A0">
            <w:pPr>
              <w:suppressAutoHyphens/>
              <w:overflowPunct/>
              <w:autoSpaceDE/>
              <w:autoSpaceDN/>
              <w:adjustRightInd/>
              <w:jc w:val="center"/>
              <w:textAlignment w:val="auto"/>
              <w:rPr>
                <w:rFonts w:ascii="Times New Roman" w:hAnsi="Times New Roman"/>
                <w:noProof w:val="0"/>
                <w:szCs w:val="22"/>
                <w:lang w:eastAsia="ar-SA"/>
              </w:rPr>
            </w:pPr>
            <w:r w:rsidRPr="00F804A0">
              <w:rPr>
                <w:rFonts w:ascii="Times New Roman" w:hAnsi="Times New Roman"/>
                <w:b/>
                <w:szCs w:val="22"/>
              </w:rPr>
              <w:t>Pretendenti, kas iesnieguši piedāvājumus, to piedāvātās līgumcenas</w:t>
            </w:r>
          </w:p>
        </w:tc>
      </w:tr>
      <w:tr w:rsidR="002D7CC5" w:rsidRPr="003E7280" w14:paraId="4FE37F00" w14:textId="77777777" w:rsidTr="002D7CC5">
        <w:tc>
          <w:tcPr>
            <w:tcW w:w="2977" w:type="dxa"/>
            <w:shd w:val="clear" w:color="auto" w:fill="FFFFFF" w:themeFill="background1"/>
          </w:tcPr>
          <w:p w14:paraId="651382BB" w14:textId="6FF98A83" w:rsidR="002D7CC5" w:rsidRPr="003E7280" w:rsidRDefault="002D7CC5" w:rsidP="00312CE6">
            <w:pPr>
              <w:jc w:val="both"/>
              <w:rPr>
                <w:rFonts w:ascii="Times New Roman" w:hAnsi="Times New Roman"/>
                <w:b/>
                <w:bCs/>
                <w:noProof w:val="0"/>
                <w:szCs w:val="22"/>
              </w:rPr>
            </w:pPr>
            <w:r w:rsidRPr="003E7280">
              <w:rPr>
                <w:rFonts w:ascii="Times New Roman" w:hAnsi="Times New Roman"/>
                <w:b/>
                <w:bCs/>
                <w:szCs w:val="22"/>
              </w:rPr>
              <w:t>Pretendenta nosaukums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3E77F9" w14:textId="757E48F8" w:rsidR="002D7CC5" w:rsidRPr="003E7280" w:rsidRDefault="002D7CC5" w:rsidP="00312CE6">
            <w:pPr>
              <w:jc w:val="center"/>
              <w:rPr>
                <w:rFonts w:ascii="Times New Roman" w:hAnsi="Times New Roman"/>
                <w:bCs/>
                <w:noProof w:val="0"/>
                <w:szCs w:val="22"/>
              </w:rPr>
            </w:pPr>
            <w:r w:rsidRPr="003E7280">
              <w:rPr>
                <w:rFonts w:ascii="Times New Roman" w:hAnsi="Times New Roman"/>
                <w:bCs/>
                <w:noProof w:val="0"/>
                <w:szCs w:val="22"/>
                <w:lang w:eastAsia="ar-SA"/>
              </w:rPr>
              <w:t>Reģistrācijas numurs</w:t>
            </w:r>
          </w:p>
        </w:tc>
        <w:tc>
          <w:tcPr>
            <w:tcW w:w="2126" w:type="dxa"/>
            <w:shd w:val="clear" w:color="auto" w:fill="auto"/>
          </w:tcPr>
          <w:p w14:paraId="6CFF06F9" w14:textId="7E696099" w:rsidR="002D7CC5" w:rsidRPr="003E7280" w:rsidRDefault="002D7CC5" w:rsidP="00312CE6">
            <w:pPr>
              <w:jc w:val="center"/>
              <w:rPr>
                <w:rFonts w:ascii="Times New Roman" w:hAnsi="Times New Roman"/>
                <w:bCs/>
                <w:noProof w:val="0"/>
                <w:szCs w:val="22"/>
              </w:rPr>
            </w:pPr>
            <w:r w:rsidRPr="003E7280">
              <w:rPr>
                <w:rFonts w:ascii="Times New Roman" w:hAnsi="Times New Roman"/>
                <w:bCs/>
                <w:szCs w:val="22"/>
              </w:rPr>
              <w:t>Pretendenta piedāvātā līgumcena EUR</w:t>
            </w:r>
            <w:r>
              <w:rPr>
                <w:rFonts w:ascii="Times New Roman" w:hAnsi="Times New Roman"/>
                <w:bCs/>
                <w:szCs w:val="22"/>
              </w:rPr>
              <w:t xml:space="preserve"> par 1 tonnu</w:t>
            </w:r>
            <w:r w:rsidRPr="003E7280">
              <w:rPr>
                <w:rFonts w:ascii="Times New Roman" w:hAnsi="Times New Roman"/>
                <w:bCs/>
                <w:szCs w:val="22"/>
              </w:rPr>
              <w:t xml:space="preserve"> neieskaitot PVN</w:t>
            </w:r>
          </w:p>
        </w:tc>
        <w:tc>
          <w:tcPr>
            <w:tcW w:w="2126" w:type="dxa"/>
            <w:shd w:val="clear" w:color="auto" w:fill="auto"/>
          </w:tcPr>
          <w:p w14:paraId="388B37AB" w14:textId="3FA33463" w:rsidR="002D7CC5" w:rsidRPr="003E7280" w:rsidRDefault="002D7CC5" w:rsidP="00312CE6">
            <w:pPr>
              <w:jc w:val="center"/>
              <w:rPr>
                <w:rFonts w:ascii="Times New Roman" w:hAnsi="Times New Roman"/>
                <w:bCs/>
                <w:noProof w:val="0"/>
                <w:szCs w:val="22"/>
              </w:rPr>
            </w:pPr>
            <w:r w:rsidRPr="003E7280">
              <w:rPr>
                <w:rFonts w:ascii="Times New Roman" w:hAnsi="Times New Roman"/>
                <w:bCs/>
                <w:szCs w:val="22"/>
              </w:rPr>
              <w:t>Pretendenta piedāvātā līgumcena EUR</w:t>
            </w:r>
            <w:r>
              <w:rPr>
                <w:rFonts w:ascii="Times New Roman" w:hAnsi="Times New Roman"/>
                <w:bCs/>
                <w:szCs w:val="22"/>
              </w:rPr>
              <w:t xml:space="preserve"> kopā par visu apjomu</w:t>
            </w:r>
            <w:r w:rsidRPr="003E7280">
              <w:rPr>
                <w:rFonts w:ascii="Times New Roman" w:hAnsi="Times New Roman"/>
                <w:bCs/>
                <w:szCs w:val="22"/>
              </w:rPr>
              <w:t>, neieskaitot PVN</w:t>
            </w:r>
          </w:p>
        </w:tc>
      </w:tr>
      <w:tr w:rsidR="002D7CC5" w:rsidRPr="003E7280" w14:paraId="5F9620AB" w14:textId="77777777" w:rsidTr="00FD1769">
        <w:tc>
          <w:tcPr>
            <w:tcW w:w="2977" w:type="dxa"/>
            <w:tcBorders>
              <w:top w:val="single" w:sz="4" w:space="0" w:color="auto"/>
              <w:left w:val="single" w:sz="4" w:space="0" w:color="auto"/>
              <w:bottom w:val="single" w:sz="4" w:space="0" w:color="auto"/>
              <w:right w:val="single" w:sz="4" w:space="0" w:color="auto"/>
            </w:tcBorders>
            <w:shd w:val="clear" w:color="auto" w:fill="auto"/>
          </w:tcPr>
          <w:p w14:paraId="3F940235" w14:textId="62AD2466" w:rsidR="002D7CC5" w:rsidRPr="003E7280" w:rsidRDefault="002D7CC5" w:rsidP="002D7CC5">
            <w:pPr>
              <w:jc w:val="both"/>
              <w:rPr>
                <w:rFonts w:ascii="Times New Roman" w:hAnsi="Times New Roman"/>
                <w:szCs w:val="22"/>
              </w:rPr>
            </w:pPr>
            <w:r>
              <w:rPr>
                <w:rFonts w:ascii="Times New Roman" w:hAnsi="Times New Roman"/>
                <w:sz w:val="24"/>
                <w:szCs w:val="24"/>
              </w:rPr>
              <w:t>SIA “AKVARIUS”</w:t>
            </w:r>
          </w:p>
        </w:tc>
        <w:tc>
          <w:tcPr>
            <w:tcW w:w="1985" w:type="dxa"/>
          </w:tcPr>
          <w:p w14:paraId="2C257895" w14:textId="37719580" w:rsidR="002D7CC5" w:rsidRPr="003E7280" w:rsidRDefault="002D7CC5" w:rsidP="002D7CC5">
            <w:pPr>
              <w:jc w:val="center"/>
              <w:rPr>
                <w:rFonts w:ascii="Times New Roman" w:hAnsi="Times New Roman"/>
                <w:noProof w:val="0"/>
                <w:szCs w:val="22"/>
              </w:rPr>
            </w:pPr>
            <w:r w:rsidRPr="00205F1E">
              <w:rPr>
                <w:rFonts w:ascii="Times New Roman" w:hAnsi="Times New Roman"/>
                <w:szCs w:val="22"/>
              </w:rPr>
              <w:t>40103031530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15C8CD" w14:textId="68DFF830" w:rsidR="002D7CC5" w:rsidRPr="003E7280" w:rsidRDefault="002D7CC5" w:rsidP="002D7CC5">
            <w:pPr>
              <w:jc w:val="center"/>
              <w:rPr>
                <w:rFonts w:ascii="Times New Roman" w:hAnsi="Times New Roman"/>
                <w:noProof w:val="0"/>
                <w:szCs w:val="22"/>
              </w:rPr>
            </w:pPr>
            <w:r w:rsidRPr="00236FF3">
              <w:rPr>
                <w:rFonts w:ascii="Times New Roman" w:hAnsi="Times New Roman"/>
                <w:sz w:val="24"/>
                <w:szCs w:val="24"/>
              </w:rPr>
              <w:t>186.0</w:t>
            </w:r>
            <w:r>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2EE34335" w14:textId="4E3C72E5" w:rsidR="002D7CC5" w:rsidRPr="003E7280" w:rsidRDefault="002D7CC5" w:rsidP="002D7CC5">
            <w:pPr>
              <w:jc w:val="center"/>
              <w:rPr>
                <w:rFonts w:ascii="Times New Roman" w:hAnsi="Times New Roman"/>
                <w:noProof w:val="0"/>
                <w:szCs w:val="22"/>
              </w:rPr>
            </w:pPr>
            <w:r w:rsidRPr="00205F1E">
              <w:rPr>
                <w:rFonts w:ascii="Times New Roman" w:hAnsi="Times New Roman"/>
                <w:sz w:val="24"/>
                <w:szCs w:val="24"/>
              </w:rPr>
              <w:t>334800</w:t>
            </w:r>
            <w:r>
              <w:rPr>
                <w:rFonts w:ascii="Times New Roman" w:hAnsi="Times New Roman"/>
                <w:sz w:val="24"/>
                <w:szCs w:val="24"/>
              </w:rPr>
              <w:t>.</w:t>
            </w:r>
            <w:r w:rsidRPr="00205F1E">
              <w:rPr>
                <w:rFonts w:ascii="Times New Roman" w:hAnsi="Times New Roman"/>
                <w:sz w:val="24"/>
                <w:szCs w:val="24"/>
              </w:rPr>
              <w:t>00</w:t>
            </w:r>
          </w:p>
        </w:tc>
      </w:tr>
      <w:tr w:rsidR="002D7CC5" w:rsidRPr="003E7280" w14:paraId="5CFB4036" w14:textId="77777777" w:rsidTr="00FD1769">
        <w:tc>
          <w:tcPr>
            <w:tcW w:w="2977" w:type="dxa"/>
            <w:tcBorders>
              <w:top w:val="single" w:sz="4" w:space="0" w:color="auto"/>
              <w:left w:val="single" w:sz="4" w:space="0" w:color="auto"/>
              <w:bottom w:val="single" w:sz="4" w:space="0" w:color="auto"/>
              <w:right w:val="single" w:sz="4" w:space="0" w:color="auto"/>
            </w:tcBorders>
            <w:shd w:val="clear" w:color="auto" w:fill="auto"/>
          </w:tcPr>
          <w:p w14:paraId="7D291BC1" w14:textId="275A5923" w:rsidR="002D7CC5" w:rsidRPr="003E7280" w:rsidRDefault="002D7CC5" w:rsidP="002D7CC5">
            <w:pPr>
              <w:jc w:val="both"/>
              <w:rPr>
                <w:rFonts w:ascii="Times New Roman" w:hAnsi="Times New Roman"/>
              </w:rPr>
            </w:pPr>
            <w:r>
              <w:rPr>
                <w:rFonts w:ascii="Times New Roman" w:hAnsi="Times New Roman"/>
                <w:sz w:val="24"/>
                <w:szCs w:val="24"/>
              </w:rPr>
              <w:t>SIA “Latgales Granulas”</w:t>
            </w:r>
          </w:p>
        </w:tc>
        <w:tc>
          <w:tcPr>
            <w:tcW w:w="1985" w:type="dxa"/>
          </w:tcPr>
          <w:p w14:paraId="2D1ABF10" w14:textId="3329C705" w:rsidR="002D7CC5" w:rsidRPr="003E7280" w:rsidRDefault="002D7CC5" w:rsidP="002D7CC5">
            <w:pPr>
              <w:jc w:val="center"/>
              <w:rPr>
                <w:rFonts w:ascii="Times New Roman" w:hAnsi="Times New Roman"/>
                <w:szCs w:val="22"/>
              </w:rPr>
            </w:pPr>
            <w:r w:rsidRPr="00087A85">
              <w:rPr>
                <w:rFonts w:ascii="Times New Roman" w:hAnsi="Times New Roman"/>
                <w:szCs w:val="22"/>
              </w:rPr>
              <w:t>52403034911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209DB4" w14:textId="734148BD" w:rsidR="002D7CC5" w:rsidRPr="003E7280" w:rsidRDefault="002D7CC5" w:rsidP="002D7CC5">
            <w:pPr>
              <w:jc w:val="center"/>
              <w:rPr>
                <w:rFonts w:ascii="Times New Roman" w:hAnsi="Times New Roman"/>
              </w:rPr>
            </w:pPr>
            <w:r w:rsidRPr="00236FF3">
              <w:rPr>
                <w:rFonts w:ascii="Times New Roman" w:hAnsi="Times New Roman"/>
                <w:sz w:val="24"/>
                <w:szCs w:val="24"/>
              </w:rPr>
              <w:t>235.0</w:t>
            </w:r>
            <w:r>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5C4EFAE0" w14:textId="0010A4D8" w:rsidR="002D7CC5" w:rsidRPr="003E7280" w:rsidRDefault="002D7CC5" w:rsidP="002D7CC5">
            <w:pPr>
              <w:jc w:val="center"/>
              <w:rPr>
                <w:rFonts w:ascii="Times New Roman" w:hAnsi="Times New Roman"/>
                <w:noProof w:val="0"/>
                <w:szCs w:val="22"/>
              </w:rPr>
            </w:pPr>
            <w:r>
              <w:rPr>
                <w:rFonts w:ascii="Times New Roman" w:hAnsi="Times New Roman"/>
                <w:sz w:val="24"/>
                <w:szCs w:val="24"/>
              </w:rPr>
              <w:t>423000.00</w:t>
            </w:r>
          </w:p>
        </w:tc>
      </w:tr>
      <w:tr w:rsidR="002D7CC5" w:rsidRPr="003E7280" w14:paraId="2CD95C91" w14:textId="77777777" w:rsidTr="00FD1769">
        <w:tc>
          <w:tcPr>
            <w:tcW w:w="2977" w:type="dxa"/>
            <w:tcBorders>
              <w:top w:val="single" w:sz="4" w:space="0" w:color="auto"/>
              <w:left w:val="single" w:sz="4" w:space="0" w:color="auto"/>
              <w:bottom w:val="single" w:sz="4" w:space="0" w:color="auto"/>
              <w:right w:val="single" w:sz="4" w:space="0" w:color="auto"/>
            </w:tcBorders>
            <w:shd w:val="clear" w:color="auto" w:fill="auto"/>
          </w:tcPr>
          <w:p w14:paraId="20D2F65E" w14:textId="501A65C3" w:rsidR="002D7CC5" w:rsidRPr="003E7280" w:rsidRDefault="002D7CC5" w:rsidP="002D7CC5">
            <w:pPr>
              <w:jc w:val="both"/>
              <w:rPr>
                <w:rFonts w:ascii="Times New Roman" w:hAnsi="Times New Roman"/>
              </w:rPr>
            </w:pPr>
            <w:r>
              <w:rPr>
                <w:rFonts w:ascii="Times New Roman" w:hAnsi="Times New Roman"/>
                <w:sz w:val="24"/>
                <w:szCs w:val="24"/>
              </w:rPr>
              <w:t xml:space="preserve">SIA “Scandbio Latvia” </w:t>
            </w:r>
          </w:p>
        </w:tc>
        <w:tc>
          <w:tcPr>
            <w:tcW w:w="1985" w:type="dxa"/>
          </w:tcPr>
          <w:p w14:paraId="58424931" w14:textId="3D46D466" w:rsidR="002D7CC5" w:rsidRPr="003E7280" w:rsidRDefault="002D7CC5" w:rsidP="002D7CC5">
            <w:pPr>
              <w:jc w:val="center"/>
              <w:rPr>
                <w:rFonts w:ascii="Times New Roman" w:hAnsi="Times New Roman"/>
                <w:szCs w:val="22"/>
              </w:rPr>
            </w:pPr>
            <w:r w:rsidRPr="00087A85">
              <w:rPr>
                <w:rFonts w:ascii="Times New Roman" w:hAnsi="Times New Roman"/>
                <w:szCs w:val="22"/>
              </w:rPr>
              <w:t>40003356780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FEBCDD" w14:textId="2A906BCE" w:rsidR="002D7CC5" w:rsidRPr="003E7280" w:rsidRDefault="002D7CC5" w:rsidP="002D7CC5">
            <w:pPr>
              <w:jc w:val="center"/>
              <w:rPr>
                <w:rFonts w:ascii="Times New Roman" w:hAnsi="Times New Roman"/>
              </w:rPr>
            </w:pPr>
            <w:r w:rsidRPr="00236FF3">
              <w:rPr>
                <w:rFonts w:ascii="Times New Roman" w:hAnsi="Times New Roman"/>
                <w:sz w:val="24"/>
                <w:szCs w:val="24"/>
              </w:rPr>
              <w:t>193.0</w:t>
            </w:r>
            <w:r>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24A01885" w14:textId="1990AA4B" w:rsidR="002D7CC5" w:rsidRPr="003E7280" w:rsidRDefault="002D7CC5" w:rsidP="002D7CC5">
            <w:pPr>
              <w:jc w:val="center"/>
              <w:rPr>
                <w:rFonts w:ascii="Times New Roman" w:hAnsi="Times New Roman"/>
                <w:noProof w:val="0"/>
                <w:szCs w:val="22"/>
              </w:rPr>
            </w:pPr>
            <w:r>
              <w:rPr>
                <w:rFonts w:ascii="Times New Roman" w:hAnsi="Times New Roman"/>
                <w:sz w:val="24"/>
                <w:szCs w:val="24"/>
              </w:rPr>
              <w:t>347400.00</w:t>
            </w:r>
          </w:p>
        </w:tc>
      </w:tr>
      <w:tr w:rsidR="002D7CC5" w:rsidRPr="003E7280" w14:paraId="6C0EFCEA" w14:textId="77777777" w:rsidTr="00FD1769">
        <w:tc>
          <w:tcPr>
            <w:tcW w:w="2977" w:type="dxa"/>
            <w:tcBorders>
              <w:top w:val="single" w:sz="4" w:space="0" w:color="auto"/>
              <w:left w:val="single" w:sz="4" w:space="0" w:color="auto"/>
              <w:bottom w:val="single" w:sz="4" w:space="0" w:color="auto"/>
              <w:right w:val="single" w:sz="4" w:space="0" w:color="auto"/>
            </w:tcBorders>
            <w:shd w:val="clear" w:color="auto" w:fill="auto"/>
          </w:tcPr>
          <w:p w14:paraId="71D2669A" w14:textId="1FBEBFB6" w:rsidR="002D7CC5" w:rsidRPr="003E7280" w:rsidRDefault="002D7CC5" w:rsidP="002D7CC5">
            <w:pPr>
              <w:jc w:val="both"/>
              <w:rPr>
                <w:rFonts w:ascii="Times New Roman" w:hAnsi="Times New Roman"/>
              </w:rPr>
            </w:pPr>
            <w:r>
              <w:rPr>
                <w:rFonts w:ascii="Times New Roman" w:hAnsi="Times New Roman"/>
                <w:sz w:val="24"/>
                <w:szCs w:val="24"/>
              </w:rPr>
              <w:t>SIA “AiDEX”</w:t>
            </w:r>
          </w:p>
        </w:tc>
        <w:tc>
          <w:tcPr>
            <w:tcW w:w="1985" w:type="dxa"/>
          </w:tcPr>
          <w:p w14:paraId="2FB70946" w14:textId="6E10211B" w:rsidR="002D7CC5" w:rsidRPr="003E7280" w:rsidRDefault="002D7CC5" w:rsidP="002D7CC5">
            <w:pPr>
              <w:jc w:val="center"/>
              <w:rPr>
                <w:rFonts w:ascii="Times New Roman" w:hAnsi="Times New Roman"/>
                <w:szCs w:val="22"/>
              </w:rPr>
            </w:pPr>
            <w:r w:rsidRPr="00087A85">
              <w:rPr>
                <w:rFonts w:ascii="Times New Roman" w:hAnsi="Times New Roman"/>
                <w:szCs w:val="22"/>
              </w:rPr>
              <w:t>50203389201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EB887D" w14:textId="01847C1B" w:rsidR="002D7CC5" w:rsidRPr="003E7280" w:rsidRDefault="002D7CC5" w:rsidP="002D7CC5">
            <w:pPr>
              <w:jc w:val="center"/>
              <w:rPr>
                <w:rFonts w:ascii="Times New Roman" w:hAnsi="Times New Roman"/>
              </w:rPr>
            </w:pPr>
            <w:r w:rsidRPr="00236FF3">
              <w:rPr>
                <w:rFonts w:ascii="Times New Roman" w:hAnsi="Times New Roman"/>
                <w:sz w:val="24"/>
                <w:szCs w:val="24"/>
              </w:rPr>
              <w:t>189.0</w:t>
            </w:r>
            <w:r>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35DFF6E2" w14:textId="5DE1BF16" w:rsidR="002D7CC5" w:rsidRPr="003E7280" w:rsidRDefault="002D7CC5" w:rsidP="002D7CC5">
            <w:pPr>
              <w:jc w:val="center"/>
              <w:rPr>
                <w:rFonts w:ascii="Times New Roman" w:hAnsi="Times New Roman"/>
                <w:noProof w:val="0"/>
                <w:szCs w:val="22"/>
              </w:rPr>
            </w:pPr>
            <w:r>
              <w:rPr>
                <w:rFonts w:ascii="Times New Roman" w:hAnsi="Times New Roman"/>
                <w:sz w:val="24"/>
                <w:szCs w:val="24"/>
              </w:rPr>
              <w:t>340200.00</w:t>
            </w:r>
          </w:p>
        </w:tc>
      </w:tr>
      <w:tr w:rsidR="000B1368" w:rsidRPr="00F804A0" w14:paraId="35C4AF18" w14:textId="77777777" w:rsidTr="00F804A0">
        <w:tc>
          <w:tcPr>
            <w:tcW w:w="2977" w:type="dxa"/>
            <w:shd w:val="clear" w:color="auto" w:fill="D9D9D9" w:themeFill="background1" w:themeFillShade="D9"/>
          </w:tcPr>
          <w:p w14:paraId="4C3BB7F0" w14:textId="0696D62E" w:rsidR="000B1368" w:rsidRPr="00F804A0" w:rsidRDefault="00F804A0" w:rsidP="000B1368">
            <w:pPr>
              <w:jc w:val="both"/>
              <w:rPr>
                <w:rFonts w:ascii="Times New Roman" w:hAnsi="Times New Roman"/>
                <w:b/>
                <w:bCs/>
                <w:szCs w:val="22"/>
              </w:rPr>
            </w:pPr>
            <w:r w:rsidRPr="00F804A0">
              <w:rPr>
                <w:rFonts w:ascii="Times New Roman" w:hAnsi="Times New Roman"/>
                <w:b/>
                <w:bCs/>
                <w:iCs/>
                <w:noProof w:val="0"/>
                <w:szCs w:val="22"/>
                <w:lang w:eastAsia="lv-LV"/>
              </w:rPr>
              <w:lastRenderedPageBreak/>
              <w:t>Iepirkumu komisijas lēmums par atklāta konkursa pārtraukšanu</w:t>
            </w:r>
          </w:p>
        </w:tc>
        <w:tc>
          <w:tcPr>
            <w:tcW w:w="6237" w:type="dxa"/>
            <w:gridSpan w:val="3"/>
          </w:tcPr>
          <w:p w14:paraId="2A0C5279" w14:textId="704B71F0" w:rsidR="00F804A0" w:rsidRPr="00F804A0" w:rsidRDefault="002748C3" w:rsidP="00AE6D75">
            <w:pPr>
              <w:jc w:val="both"/>
              <w:rPr>
                <w:rFonts w:ascii="Times New Roman" w:hAnsi="Times New Roman"/>
                <w:noProof w:val="0"/>
                <w:szCs w:val="22"/>
              </w:rPr>
            </w:pPr>
            <w:r w:rsidRPr="002748C3">
              <w:rPr>
                <w:rFonts w:ascii="Times New Roman" w:hAnsi="Times New Roman"/>
                <w:noProof w:val="0"/>
                <w:szCs w:val="22"/>
              </w:rPr>
              <w:t>Komisija nol</w:t>
            </w:r>
            <w:r w:rsidRPr="002748C3">
              <w:rPr>
                <w:rFonts w:ascii="Times New Roman" w:hAnsi="Times New Roman" w:hint="eastAsia"/>
                <w:noProof w:val="0"/>
                <w:szCs w:val="22"/>
              </w:rPr>
              <w:t>ē</w:t>
            </w:r>
            <w:r w:rsidRPr="002748C3">
              <w:rPr>
                <w:rFonts w:ascii="Times New Roman" w:hAnsi="Times New Roman"/>
                <w:noProof w:val="0"/>
                <w:szCs w:val="22"/>
              </w:rPr>
              <w:t>ma pie</w:t>
            </w:r>
            <w:r w:rsidRPr="002748C3">
              <w:rPr>
                <w:rFonts w:ascii="Times New Roman" w:hAnsi="Times New Roman" w:hint="eastAsia"/>
                <w:noProof w:val="0"/>
                <w:szCs w:val="22"/>
              </w:rPr>
              <w:t>šķ</w:t>
            </w:r>
            <w:r w:rsidRPr="002748C3">
              <w:rPr>
                <w:rFonts w:ascii="Times New Roman" w:hAnsi="Times New Roman"/>
                <w:noProof w:val="0"/>
                <w:szCs w:val="22"/>
              </w:rPr>
              <w:t>irt l</w:t>
            </w:r>
            <w:r w:rsidRPr="002748C3">
              <w:rPr>
                <w:rFonts w:ascii="Times New Roman" w:hAnsi="Times New Roman" w:hint="eastAsia"/>
                <w:noProof w:val="0"/>
                <w:szCs w:val="22"/>
              </w:rPr>
              <w:t>ī</w:t>
            </w:r>
            <w:r w:rsidRPr="002748C3">
              <w:rPr>
                <w:rFonts w:ascii="Times New Roman" w:hAnsi="Times New Roman"/>
                <w:noProof w:val="0"/>
                <w:szCs w:val="22"/>
              </w:rPr>
              <w:t>guma sl</w:t>
            </w:r>
            <w:r w:rsidRPr="002748C3">
              <w:rPr>
                <w:rFonts w:ascii="Times New Roman" w:hAnsi="Times New Roman" w:hint="eastAsia"/>
                <w:noProof w:val="0"/>
                <w:szCs w:val="22"/>
              </w:rPr>
              <w:t>ē</w:t>
            </w:r>
            <w:r w:rsidRPr="002748C3">
              <w:rPr>
                <w:rFonts w:ascii="Times New Roman" w:hAnsi="Times New Roman"/>
                <w:noProof w:val="0"/>
                <w:szCs w:val="22"/>
              </w:rPr>
              <w:t>g</w:t>
            </w:r>
            <w:r w:rsidRPr="002748C3">
              <w:rPr>
                <w:rFonts w:ascii="Times New Roman" w:hAnsi="Times New Roman" w:hint="eastAsia"/>
                <w:noProof w:val="0"/>
                <w:szCs w:val="22"/>
              </w:rPr>
              <w:t>š</w:t>
            </w:r>
            <w:r w:rsidRPr="002748C3">
              <w:rPr>
                <w:rFonts w:ascii="Times New Roman" w:hAnsi="Times New Roman"/>
                <w:noProof w:val="0"/>
                <w:szCs w:val="22"/>
              </w:rPr>
              <w:t>anas ties</w:t>
            </w:r>
            <w:r w:rsidRPr="002748C3">
              <w:rPr>
                <w:rFonts w:ascii="Times New Roman" w:hAnsi="Times New Roman" w:hint="eastAsia"/>
                <w:noProof w:val="0"/>
                <w:szCs w:val="22"/>
              </w:rPr>
              <w:t>ī</w:t>
            </w:r>
            <w:r w:rsidRPr="002748C3">
              <w:rPr>
                <w:rFonts w:ascii="Times New Roman" w:hAnsi="Times New Roman"/>
                <w:noProof w:val="0"/>
                <w:szCs w:val="22"/>
              </w:rPr>
              <w:t xml:space="preserve">bas </w:t>
            </w:r>
            <w:r w:rsidR="00E1724C" w:rsidRPr="00E1724C">
              <w:rPr>
                <w:rFonts w:ascii="Times New Roman" w:hAnsi="Times New Roman"/>
                <w:noProof w:val="0"/>
                <w:szCs w:val="22"/>
              </w:rPr>
              <w:t>SIA</w:t>
            </w:r>
            <w:r w:rsidR="00E1724C">
              <w:rPr>
                <w:rFonts w:ascii="Times New Roman" w:hAnsi="Times New Roman"/>
                <w:noProof w:val="0"/>
                <w:szCs w:val="22"/>
              </w:rPr>
              <w:t> </w:t>
            </w:r>
            <w:r w:rsidR="00E1724C" w:rsidRPr="00E1724C">
              <w:rPr>
                <w:rFonts w:ascii="Times New Roman" w:hAnsi="Times New Roman" w:hint="eastAsia"/>
                <w:noProof w:val="0"/>
                <w:szCs w:val="22"/>
              </w:rPr>
              <w:t>“</w:t>
            </w:r>
            <w:r w:rsidR="00E1724C" w:rsidRPr="00E1724C">
              <w:rPr>
                <w:rFonts w:ascii="Times New Roman" w:hAnsi="Times New Roman"/>
                <w:noProof w:val="0"/>
                <w:szCs w:val="22"/>
              </w:rPr>
              <w:t>AKVARIUS</w:t>
            </w:r>
            <w:r w:rsidR="00E1724C" w:rsidRPr="00E1724C">
              <w:rPr>
                <w:rFonts w:ascii="Times New Roman" w:hAnsi="Times New Roman" w:hint="eastAsia"/>
                <w:noProof w:val="0"/>
                <w:szCs w:val="22"/>
              </w:rPr>
              <w:t>”</w:t>
            </w:r>
            <w:r w:rsidR="00E1724C" w:rsidRPr="00E1724C">
              <w:rPr>
                <w:rFonts w:ascii="Times New Roman" w:hAnsi="Times New Roman"/>
                <w:noProof w:val="0"/>
                <w:szCs w:val="22"/>
              </w:rPr>
              <w:t xml:space="preserve"> par l</w:t>
            </w:r>
            <w:r w:rsidR="00E1724C" w:rsidRPr="00E1724C">
              <w:rPr>
                <w:rFonts w:ascii="Times New Roman" w:hAnsi="Times New Roman" w:hint="eastAsia"/>
                <w:noProof w:val="0"/>
                <w:szCs w:val="22"/>
              </w:rPr>
              <w:t>ī</w:t>
            </w:r>
            <w:r w:rsidR="00E1724C" w:rsidRPr="00E1724C">
              <w:rPr>
                <w:rFonts w:ascii="Times New Roman" w:hAnsi="Times New Roman"/>
                <w:noProof w:val="0"/>
                <w:szCs w:val="22"/>
              </w:rPr>
              <w:t>guma summu 334800.00 EUR (tr</w:t>
            </w:r>
            <w:r w:rsidR="00E1724C" w:rsidRPr="00E1724C">
              <w:rPr>
                <w:rFonts w:ascii="Times New Roman" w:hAnsi="Times New Roman" w:hint="eastAsia"/>
                <w:noProof w:val="0"/>
                <w:szCs w:val="22"/>
              </w:rPr>
              <w:t>ī</w:t>
            </w:r>
            <w:r w:rsidR="00E1724C" w:rsidRPr="00E1724C">
              <w:rPr>
                <w:rFonts w:ascii="Times New Roman" w:hAnsi="Times New Roman"/>
                <w:noProof w:val="0"/>
                <w:szCs w:val="22"/>
              </w:rPr>
              <w:t>s simti tr</w:t>
            </w:r>
            <w:r w:rsidR="00E1724C" w:rsidRPr="00E1724C">
              <w:rPr>
                <w:rFonts w:ascii="Times New Roman" w:hAnsi="Times New Roman" w:hint="eastAsia"/>
                <w:noProof w:val="0"/>
                <w:szCs w:val="22"/>
              </w:rPr>
              <w:t>ī</w:t>
            </w:r>
            <w:r w:rsidR="00E1724C" w:rsidRPr="00E1724C">
              <w:rPr>
                <w:rFonts w:ascii="Times New Roman" w:hAnsi="Times New Roman"/>
                <w:noProof w:val="0"/>
                <w:szCs w:val="22"/>
              </w:rPr>
              <w:t xml:space="preserve">sdesmit </w:t>
            </w:r>
            <w:r w:rsidR="00E1724C" w:rsidRPr="00E1724C">
              <w:rPr>
                <w:rFonts w:ascii="Times New Roman" w:hAnsi="Times New Roman" w:hint="eastAsia"/>
                <w:noProof w:val="0"/>
                <w:szCs w:val="22"/>
              </w:rPr>
              <w:t>č</w:t>
            </w:r>
            <w:r w:rsidR="00E1724C" w:rsidRPr="00E1724C">
              <w:rPr>
                <w:rFonts w:ascii="Times New Roman" w:hAnsi="Times New Roman"/>
                <w:noProof w:val="0"/>
                <w:szCs w:val="22"/>
              </w:rPr>
              <w:t>etri t</w:t>
            </w:r>
            <w:r w:rsidR="00E1724C" w:rsidRPr="00E1724C">
              <w:rPr>
                <w:rFonts w:ascii="Times New Roman" w:hAnsi="Times New Roman" w:hint="eastAsia"/>
                <w:noProof w:val="0"/>
                <w:szCs w:val="22"/>
              </w:rPr>
              <w:t>ū</w:t>
            </w:r>
            <w:r w:rsidR="00E1724C" w:rsidRPr="00E1724C">
              <w:rPr>
                <w:rFonts w:ascii="Times New Roman" w:hAnsi="Times New Roman"/>
                <w:noProof w:val="0"/>
                <w:szCs w:val="22"/>
              </w:rPr>
              <w:t>ksto</w:t>
            </w:r>
            <w:r w:rsidR="00E1724C" w:rsidRPr="00E1724C">
              <w:rPr>
                <w:rFonts w:ascii="Times New Roman" w:hAnsi="Times New Roman" w:hint="eastAsia"/>
                <w:noProof w:val="0"/>
                <w:szCs w:val="22"/>
              </w:rPr>
              <w:t>š</w:t>
            </w:r>
            <w:r w:rsidR="00E1724C" w:rsidRPr="00E1724C">
              <w:rPr>
                <w:rFonts w:ascii="Times New Roman" w:hAnsi="Times New Roman"/>
                <w:noProof w:val="0"/>
                <w:szCs w:val="22"/>
              </w:rPr>
              <w:t>i asto</w:t>
            </w:r>
            <w:r w:rsidR="00E1724C" w:rsidRPr="00E1724C">
              <w:rPr>
                <w:rFonts w:ascii="Times New Roman" w:hAnsi="Times New Roman" w:hint="eastAsia"/>
                <w:noProof w:val="0"/>
                <w:szCs w:val="22"/>
              </w:rPr>
              <w:t>ņ</w:t>
            </w:r>
            <w:r w:rsidR="00E1724C" w:rsidRPr="00E1724C">
              <w:rPr>
                <w:rFonts w:ascii="Times New Roman" w:hAnsi="Times New Roman"/>
                <w:noProof w:val="0"/>
                <w:szCs w:val="22"/>
              </w:rPr>
              <w:t>i simti euro un 00 centi) neieskaitot PVN</w:t>
            </w:r>
            <w:r w:rsidRPr="002748C3">
              <w:rPr>
                <w:rFonts w:ascii="Times New Roman" w:hAnsi="Times New Roman"/>
                <w:noProof w:val="0"/>
                <w:szCs w:val="22"/>
              </w:rPr>
              <w:t>.</w:t>
            </w:r>
          </w:p>
        </w:tc>
      </w:tr>
      <w:tr w:rsidR="002748C3" w:rsidRPr="00F804A0" w14:paraId="7D155F34" w14:textId="77777777" w:rsidTr="00B37E14">
        <w:tc>
          <w:tcPr>
            <w:tcW w:w="2977" w:type="dxa"/>
            <w:shd w:val="clear" w:color="auto" w:fill="D9D9D9" w:themeFill="background1" w:themeFillShade="D9"/>
          </w:tcPr>
          <w:p w14:paraId="4B1DA4DB" w14:textId="5E66BFEE" w:rsidR="002748C3" w:rsidRPr="00F804A0" w:rsidRDefault="002748C3" w:rsidP="002748C3">
            <w:pPr>
              <w:jc w:val="both"/>
              <w:rPr>
                <w:rFonts w:ascii="Times New Roman" w:hAnsi="Times New Roman"/>
                <w:b/>
                <w:bCs/>
                <w:szCs w:val="22"/>
              </w:rPr>
            </w:pPr>
            <w:r w:rsidRPr="00331E82">
              <w:rPr>
                <w:rFonts w:ascii="Times New Roman" w:hAnsi="Times New Roman"/>
                <w:b/>
                <w:bCs/>
              </w:rPr>
              <w:t>Informācija par to līguma daļu, kuru izraudzītais pretendents plāno nodot apakšuzņēmējiem, un to vērtība</w:t>
            </w:r>
          </w:p>
        </w:tc>
        <w:tc>
          <w:tcPr>
            <w:tcW w:w="6237" w:type="dxa"/>
            <w:gridSpan w:val="3"/>
          </w:tcPr>
          <w:p w14:paraId="4B4A5115" w14:textId="47C23CBF" w:rsidR="002748C3" w:rsidRPr="00F804A0" w:rsidRDefault="002748C3" w:rsidP="002748C3">
            <w:pPr>
              <w:jc w:val="both"/>
              <w:rPr>
                <w:rFonts w:ascii="Times New Roman" w:hAnsi="Times New Roman"/>
                <w:noProof w:val="0"/>
                <w:szCs w:val="22"/>
              </w:rPr>
            </w:pPr>
            <w:r w:rsidRPr="00331E82">
              <w:rPr>
                <w:rFonts w:ascii="Times New Roman" w:hAnsi="Times New Roman"/>
              </w:rPr>
              <w:t>Pretendent</w:t>
            </w:r>
            <w:r w:rsidR="00EB1B92">
              <w:rPr>
                <w:rFonts w:ascii="Times New Roman" w:hAnsi="Times New Roman"/>
              </w:rPr>
              <w:t xml:space="preserve">s </w:t>
            </w:r>
            <w:r w:rsidR="003E7280" w:rsidRPr="003E7280">
              <w:rPr>
                <w:rFonts w:ascii="Times New Roman" w:hAnsi="Times New Roman"/>
              </w:rPr>
              <w:t xml:space="preserve">AS </w:t>
            </w:r>
            <w:r w:rsidR="003E7280" w:rsidRPr="003E7280">
              <w:rPr>
                <w:rFonts w:ascii="Times New Roman" w:hAnsi="Times New Roman" w:hint="eastAsia"/>
              </w:rPr>
              <w:t>“</w:t>
            </w:r>
            <w:r w:rsidR="00E1724C" w:rsidRPr="00E1724C">
              <w:rPr>
                <w:rFonts w:ascii="Times New Roman" w:hAnsi="Times New Roman"/>
              </w:rPr>
              <w:t>AKVARIUS</w:t>
            </w:r>
            <w:r w:rsidR="003E7280" w:rsidRPr="003E7280">
              <w:rPr>
                <w:rFonts w:ascii="Times New Roman" w:hAnsi="Times New Roman" w:hint="eastAsia"/>
              </w:rPr>
              <w:t>”</w:t>
            </w:r>
            <w:r w:rsidR="00EB1B92">
              <w:rPr>
                <w:rFonts w:ascii="Times New Roman" w:hAnsi="Times New Roman"/>
              </w:rPr>
              <w:t xml:space="preserve"> </w:t>
            </w:r>
            <w:r w:rsidRPr="00331E82">
              <w:rPr>
                <w:rFonts w:ascii="Times New Roman" w:hAnsi="Times New Roman"/>
              </w:rPr>
              <w:t>nenodod darbus apakšuzņēmējiem.</w:t>
            </w:r>
          </w:p>
        </w:tc>
      </w:tr>
      <w:tr w:rsidR="002748C3" w:rsidRPr="00F804A0" w14:paraId="7CF2E7B1" w14:textId="77777777" w:rsidTr="00B37E14">
        <w:tc>
          <w:tcPr>
            <w:tcW w:w="2977" w:type="dxa"/>
            <w:shd w:val="clear" w:color="auto" w:fill="D9D9D9" w:themeFill="background1" w:themeFillShade="D9"/>
          </w:tcPr>
          <w:p w14:paraId="7511F176" w14:textId="07528E06" w:rsidR="002748C3" w:rsidRPr="00F804A0" w:rsidRDefault="002748C3" w:rsidP="002748C3">
            <w:pPr>
              <w:jc w:val="both"/>
              <w:rPr>
                <w:rFonts w:ascii="Times New Roman" w:hAnsi="Times New Roman"/>
                <w:b/>
                <w:bCs/>
                <w:szCs w:val="22"/>
              </w:rPr>
            </w:pPr>
            <w:r w:rsidRPr="00331E82">
              <w:rPr>
                <w:rFonts w:ascii="Times New Roman" w:hAnsi="Times New Roman"/>
                <w:b/>
                <w:bCs/>
              </w:rPr>
              <w:t>Piedāvājuma noraidīšanas pamatojums, ja pasūtītājs atzinis piedāvājumu par nepamatoti lētu</w:t>
            </w:r>
          </w:p>
        </w:tc>
        <w:tc>
          <w:tcPr>
            <w:tcW w:w="6237" w:type="dxa"/>
            <w:gridSpan w:val="3"/>
          </w:tcPr>
          <w:p w14:paraId="4C694117" w14:textId="051F338E" w:rsidR="002748C3" w:rsidRPr="00F804A0" w:rsidRDefault="002748C3" w:rsidP="002748C3">
            <w:pPr>
              <w:jc w:val="both"/>
              <w:rPr>
                <w:rFonts w:ascii="Times New Roman" w:hAnsi="Times New Roman"/>
                <w:szCs w:val="22"/>
              </w:rPr>
            </w:pPr>
            <w:r w:rsidRPr="00331E82">
              <w:rPr>
                <w:rFonts w:ascii="Times New Roman" w:hAnsi="Times New Roman"/>
              </w:rPr>
              <w:t>Iepirkumā iesniegtie piedāvājumi netika atzīti par nepamatoti lētiem.</w:t>
            </w:r>
          </w:p>
        </w:tc>
      </w:tr>
      <w:tr w:rsidR="002748C3" w:rsidRPr="00F804A0" w14:paraId="494F0A07" w14:textId="77777777" w:rsidTr="00B37E14">
        <w:tc>
          <w:tcPr>
            <w:tcW w:w="2977" w:type="dxa"/>
            <w:shd w:val="clear" w:color="auto" w:fill="D9D9D9" w:themeFill="background1" w:themeFillShade="D9"/>
          </w:tcPr>
          <w:p w14:paraId="3DE5D859" w14:textId="19098AFB" w:rsidR="002748C3" w:rsidRPr="00F804A0" w:rsidRDefault="002748C3" w:rsidP="002748C3">
            <w:pPr>
              <w:jc w:val="both"/>
              <w:rPr>
                <w:rFonts w:ascii="Times New Roman" w:hAnsi="Times New Roman"/>
                <w:b/>
                <w:bCs/>
                <w:szCs w:val="22"/>
              </w:rPr>
            </w:pPr>
            <w:r w:rsidRPr="00331E82">
              <w:rPr>
                <w:rFonts w:ascii="Times New Roman" w:hAnsi="Times New Roman"/>
                <w:b/>
                <w:bCs/>
              </w:rPr>
              <w:t>Konstatētie interešu konflikti un pasākumi, kas veikti to novēršanai</w:t>
            </w:r>
          </w:p>
        </w:tc>
        <w:tc>
          <w:tcPr>
            <w:tcW w:w="6237" w:type="dxa"/>
            <w:gridSpan w:val="3"/>
          </w:tcPr>
          <w:p w14:paraId="35A9AC98" w14:textId="1E258219" w:rsidR="002748C3" w:rsidRPr="00F804A0" w:rsidRDefault="002748C3" w:rsidP="002748C3">
            <w:pPr>
              <w:jc w:val="both"/>
              <w:rPr>
                <w:rFonts w:ascii="Times New Roman" w:hAnsi="Times New Roman"/>
                <w:szCs w:val="22"/>
              </w:rPr>
            </w:pPr>
            <w:r w:rsidRPr="00331E82">
              <w:rPr>
                <w:rFonts w:ascii="Times New Roman" w:hAnsi="Times New Roman"/>
              </w:rPr>
              <w:t>Iepirkuma dokumentu sagatavotājs, iepirkuma komisijas locekļi un iepirkuma komisijas sekretārs nav saistīti ar šī iepirkuma pretendentu Publisko iepirkumu likuma 25. panta pirmās vai otrās daļas izpratnē, nav ieinteresēti neviena šī iepirkuma pretendenta izvēlē (e-konkursu sistēmā ir pievienoti apliecinājumi). Interešu konflikti netika konstatēti.</w:t>
            </w:r>
          </w:p>
        </w:tc>
      </w:tr>
      <w:tr w:rsidR="002748C3" w:rsidRPr="00F804A0" w14:paraId="055A294C" w14:textId="77777777" w:rsidTr="00F804A0">
        <w:tc>
          <w:tcPr>
            <w:tcW w:w="2977" w:type="dxa"/>
            <w:tcBorders>
              <w:top w:val="single" w:sz="4" w:space="0" w:color="auto"/>
              <w:left w:val="single" w:sz="4" w:space="0" w:color="auto"/>
              <w:right w:val="single" w:sz="4" w:space="0" w:color="auto"/>
            </w:tcBorders>
            <w:shd w:val="clear" w:color="auto" w:fill="D9D9D9" w:themeFill="background1" w:themeFillShade="D9"/>
          </w:tcPr>
          <w:p w14:paraId="6B8E7B4E" w14:textId="3CA28E0B" w:rsidR="002748C3" w:rsidRPr="00F804A0" w:rsidRDefault="002748C3" w:rsidP="002748C3">
            <w:pPr>
              <w:jc w:val="both"/>
              <w:rPr>
                <w:rFonts w:ascii="Times New Roman" w:hAnsi="Times New Roman"/>
                <w:b/>
                <w:bCs/>
                <w:szCs w:val="22"/>
              </w:rPr>
            </w:pPr>
            <w:r w:rsidRPr="00331E82">
              <w:rPr>
                <w:rFonts w:ascii="Times New Roman" w:hAnsi="Times New Roman"/>
                <w:b/>
                <w:bCs/>
                <w:szCs w:val="22"/>
              </w:rPr>
              <w:t>Lēmuma pārsūdzēšanas tiesības</w:t>
            </w:r>
          </w:p>
        </w:tc>
        <w:tc>
          <w:tcPr>
            <w:tcW w:w="6237" w:type="dxa"/>
            <w:gridSpan w:val="3"/>
            <w:tcBorders>
              <w:top w:val="single" w:sz="4" w:space="0" w:color="auto"/>
              <w:left w:val="single" w:sz="4" w:space="0" w:color="auto"/>
              <w:right w:val="single" w:sz="4" w:space="0" w:color="auto"/>
            </w:tcBorders>
          </w:tcPr>
          <w:p w14:paraId="541D5BDE" w14:textId="251637B0" w:rsidR="002748C3" w:rsidRPr="00F804A0" w:rsidRDefault="002748C3" w:rsidP="002748C3">
            <w:pPr>
              <w:jc w:val="both"/>
              <w:rPr>
                <w:rFonts w:ascii="Times New Roman" w:hAnsi="Times New Roman"/>
                <w:noProof w:val="0"/>
                <w:szCs w:val="22"/>
              </w:rPr>
            </w:pPr>
            <w:r w:rsidRPr="00331E82">
              <w:rPr>
                <w:rFonts w:ascii="Times New Roman" w:hAnsi="Times New Roman"/>
                <w:szCs w:val="22"/>
              </w:rPr>
              <w:t>Publisko iepirkumu likuma 68. panta noteiktajā kārtībā.</w:t>
            </w:r>
          </w:p>
        </w:tc>
      </w:tr>
      <w:tr w:rsidR="002748C3" w:rsidRPr="00F804A0" w14:paraId="725CE7A0" w14:textId="77777777" w:rsidTr="002748C3">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A80E7" w14:textId="53242A91" w:rsidR="002748C3" w:rsidRPr="00F804A0" w:rsidRDefault="002748C3" w:rsidP="002748C3">
            <w:pPr>
              <w:jc w:val="both"/>
              <w:rPr>
                <w:rFonts w:ascii="Times New Roman" w:hAnsi="Times New Roman"/>
                <w:b/>
                <w:bCs/>
                <w:szCs w:val="22"/>
              </w:rPr>
            </w:pPr>
            <w:r w:rsidRPr="00F804A0">
              <w:rPr>
                <w:rFonts w:ascii="Times New Roman" w:hAnsi="Times New Roman"/>
                <w:b/>
                <w:bCs/>
                <w:iCs/>
                <w:noProof w:val="0"/>
                <w:szCs w:val="22"/>
                <w:lang w:eastAsia="lv-LV"/>
              </w:rPr>
              <w:t xml:space="preserve">Iepirkumu komisijas lēmuma </w:t>
            </w:r>
            <w:r w:rsidRPr="00F804A0">
              <w:rPr>
                <w:rFonts w:ascii="Times New Roman" w:hAnsi="Times New Roman"/>
                <w:b/>
                <w:bCs/>
                <w:noProof w:val="0"/>
                <w:szCs w:val="22"/>
                <w:lang w:eastAsia="lv-LV"/>
              </w:rPr>
              <w:t>pieņemšanas datums</w:t>
            </w:r>
          </w:p>
        </w:tc>
        <w:tc>
          <w:tcPr>
            <w:tcW w:w="6237" w:type="dxa"/>
            <w:gridSpan w:val="3"/>
            <w:tcBorders>
              <w:top w:val="single" w:sz="4" w:space="0" w:color="auto"/>
              <w:left w:val="single" w:sz="4" w:space="0" w:color="auto"/>
              <w:bottom w:val="single" w:sz="4" w:space="0" w:color="auto"/>
              <w:right w:val="single" w:sz="4" w:space="0" w:color="auto"/>
            </w:tcBorders>
          </w:tcPr>
          <w:p w14:paraId="6B4FE04D" w14:textId="09CA4830" w:rsidR="002748C3" w:rsidRPr="00F804A0" w:rsidRDefault="002748C3" w:rsidP="002748C3">
            <w:pPr>
              <w:jc w:val="both"/>
              <w:rPr>
                <w:rFonts w:ascii="Times New Roman" w:hAnsi="Times New Roman"/>
                <w:noProof w:val="0"/>
                <w:szCs w:val="22"/>
              </w:rPr>
            </w:pPr>
            <w:r w:rsidRPr="00F804A0">
              <w:rPr>
                <w:rFonts w:ascii="Times New Roman" w:hAnsi="Times New Roman"/>
                <w:noProof w:val="0"/>
                <w:szCs w:val="22"/>
                <w:lang w:eastAsia="lv-LV"/>
              </w:rPr>
              <w:t xml:space="preserve">2024. gada </w:t>
            </w:r>
            <w:r w:rsidR="00A05D4E">
              <w:rPr>
                <w:rFonts w:ascii="Times New Roman" w:hAnsi="Times New Roman"/>
                <w:noProof w:val="0"/>
                <w:szCs w:val="22"/>
                <w:lang w:eastAsia="lv-LV"/>
              </w:rPr>
              <w:t>26</w:t>
            </w:r>
            <w:r>
              <w:rPr>
                <w:rFonts w:ascii="Times New Roman" w:hAnsi="Times New Roman"/>
                <w:noProof w:val="0"/>
                <w:szCs w:val="22"/>
                <w:lang w:eastAsia="lv-LV"/>
              </w:rPr>
              <w:t xml:space="preserve">. </w:t>
            </w:r>
            <w:r w:rsidR="00EB1B92">
              <w:rPr>
                <w:rFonts w:ascii="Times New Roman" w:hAnsi="Times New Roman"/>
                <w:noProof w:val="0"/>
                <w:szCs w:val="22"/>
                <w:lang w:eastAsia="lv-LV"/>
              </w:rPr>
              <w:t>septembris</w:t>
            </w:r>
          </w:p>
        </w:tc>
      </w:tr>
      <w:tr w:rsidR="002748C3" w:rsidRPr="00F804A0" w14:paraId="304393B2" w14:textId="77777777" w:rsidTr="000A48B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95023" w14:textId="1A4EF824" w:rsidR="002748C3" w:rsidRPr="00F804A0" w:rsidRDefault="002748C3" w:rsidP="002748C3">
            <w:pPr>
              <w:jc w:val="both"/>
              <w:rPr>
                <w:rFonts w:ascii="Times New Roman" w:hAnsi="Times New Roman"/>
                <w:b/>
                <w:bCs/>
                <w:iCs/>
                <w:noProof w:val="0"/>
                <w:szCs w:val="22"/>
                <w:lang w:eastAsia="lv-LV"/>
              </w:rPr>
            </w:pPr>
            <w:r w:rsidRPr="00F804A0">
              <w:rPr>
                <w:rFonts w:ascii="Times New Roman" w:hAnsi="Times New Roman"/>
                <w:b/>
                <w:bCs/>
                <w:noProof w:val="0"/>
                <w:szCs w:val="22"/>
                <w:lang w:eastAsia="lv-LV"/>
              </w:rPr>
              <w:t>Ziņojuma sagatavošanas vieta un laiks</w:t>
            </w:r>
          </w:p>
        </w:tc>
        <w:tc>
          <w:tcPr>
            <w:tcW w:w="6237" w:type="dxa"/>
            <w:gridSpan w:val="3"/>
            <w:tcBorders>
              <w:top w:val="single" w:sz="4" w:space="0" w:color="auto"/>
              <w:left w:val="single" w:sz="4" w:space="0" w:color="auto"/>
              <w:bottom w:val="single" w:sz="4" w:space="0" w:color="auto"/>
              <w:right w:val="single" w:sz="4" w:space="0" w:color="auto"/>
            </w:tcBorders>
          </w:tcPr>
          <w:p w14:paraId="21540B56" w14:textId="61310B5C" w:rsidR="002748C3" w:rsidRPr="00F804A0" w:rsidRDefault="002748C3" w:rsidP="002748C3">
            <w:pPr>
              <w:jc w:val="both"/>
              <w:rPr>
                <w:rFonts w:ascii="Times New Roman" w:hAnsi="Times New Roman"/>
                <w:noProof w:val="0"/>
                <w:szCs w:val="22"/>
                <w:lang w:eastAsia="lv-LV"/>
              </w:rPr>
            </w:pPr>
            <w:r w:rsidRPr="00F804A0">
              <w:rPr>
                <w:rFonts w:ascii="Times New Roman" w:hAnsi="Times New Roman"/>
                <w:noProof w:val="0"/>
                <w:szCs w:val="22"/>
                <w:lang w:eastAsia="lv-LV"/>
              </w:rPr>
              <w:t xml:space="preserve">Saldū, 2024. gada </w:t>
            </w:r>
            <w:r w:rsidR="00A05D4E">
              <w:rPr>
                <w:rFonts w:ascii="Times New Roman" w:hAnsi="Times New Roman"/>
                <w:noProof w:val="0"/>
                <w:szCs w:val="22"/>
                <w:lang w:eastAsia="lv-LV"/>
              </w:rPr>
              <w:t>26</w:t>
            </w:r>
            <w:r>
              <w:rPr>
                <w:rFonts w:ascii="Times New Roman" w:hAnsi="Times New Roman"/>
                <w:noProof w:val="0"/>
                <w:szCs w:val="22"/>
                <w:lang w:eastAsia="lv-LV"/>
              </w:rPr>
              <w:t xml:space="preserve">. </w:t>
            </w:r>
            <w:r w:rsidR="00EB1B92">
              <w:rPr>
                <w:rFonts w:ascii="Times New Roman" w:hAnsi="Times New Roman"/>
                <w:noProof w:val="0"/>
                <w:szCs w:val="22"/>
                <w:lang w:eastAsia="lv-LV"/>
              </w:rPr>
              <w:t>septembrī</w:t>
            </w:r>
          </w:p>
        </w:tc>
      </w:tr>
    </w:tbl>
    <w:p w14:paraId="536141CD" w14:textId="77777777" w:rsidR="008F3F65" w:rsidRPr="00FD6BDB" w:rsidRDefault="008F3F65">
      <w:pPr>
        <w:rPr>
          <w:rFonts w:ascii="Times New Roman" w:hAnsi="Times New Roman"/>
          <w:noProof w:val="0"/>
        </w:rPr>
      </w:pPr>
    </w:p>
    <w:p w14:paraId="4E9D954F" w14:textId="77777777" w:rsidR="005B6674" w:rsidRDefault="005B6674" w:rsidP="003F0F60">
      <w:pPr>
        <w:suppressAutoHyphens/>
        <w:overflowPunct/>
        <w:autoSpaceDE/>
        <w:autoSpaceDN/>
        <w:adjustRightInd/>
        <w:textAlignment w:val="auto"/>
        <w:rPr>
          <w:rFonts w:ascii="Times New Roman" w:hAnsi="Times New Roman"/>
          <w:noProof w:val="0"/>
          <w:sz w:val="24"/>
          <w:szCs w:val="24"/>
          <w:lang w:eastAsia="ar-SA"/>
        </w:rPr>
      </w:pPr>
    </w:p>
    <w:p w14:paraId="191192FA" w14:textId="21C2F0D3" w:rsidR="003F0F60" w:rsidRPr="00FD6BDB" w:rsidRDefault="003F0F60" w:rsidP="003F0F60">
      <w:pPr>
        <w:suppressAutoHyphens/>
        <w:overflowPunct/>
        <w:autoSpaceDE/>
        <w:autoSpaceDN/>
        <w:adjustRightInd/>
        <w:textAlignment w:val="auto"/>
        <w:rPr>
          <w:rFonts w:ascii="Times New Roman" w:hAnsi="Times New Roman"/>
          <w:noProof w:val="0"/>
          <w:sz w:val="24"/>
          <w:szCs w:val="24"/>
          <w:lang w:eastAsia="ar-SA"/>
        </w:rPr>
      </w:pPr>
      <w:r w:rsidRPr="00FD6BDB">
        <w:rPr>
          <w:rFonts w:ascii="Times New Roman" w:hAnsi="Times New Roman"/>
          <w:noProof w:val="0"/>
          <w:sz w:val="24"/>
          <w:szCs w:val="24"/>
          <w:lang w:eastAsia="ar-SA"/>
        </w:rPr>
        <w:t xml:space="preserve">Komisijas priekšsēdētājs          </w:t>
      </w:r>
      <w:r w:rsidR="000B67D3" w:rsidRPr="000B67D3">
        <w:rPr>
          <w:rFonts w:ascii="Times New Roman" w:hAnsi="Times New Roman"/>
          <w:noProof w:val="0"/>
          <w:sz w:val="24"/>
          <w:szCs w:val="24"/>
          <w:lang w:eastAsia="ar-SA"/>
        </w:rPr>
        <w:t xml:space="preserve">        </w:t>
      </w:r>
      <w:r w:rsidR="00D153B6">
        <w:rPr>
          <w:rFonts w:ascii="Times New Roman" w:hAnsi="Times New Roman"/>
          <w:noProof w:val="0"/>
          <w:sz w:val="24"/>
          <w:szCs w:val="24"/>
          <w:lang w:eastAsia="ar-SA"/>
        </w:rPr>
        <w:t xml:space="preserve">           </w:t>
      </w:r>
      <w:r w:rsidR="000B67D3" w:rsidRPr="000B67D3">
        <w:rPr>
          <w:rFonts w:ascii="Times New Roman" w:hAnsi="Times New Roman"/>
          <w:noProof w:val="0"/>
          <w:sz w:val="24"/>
          <w:szCs w:val="24"/>
          <w:lang w:eastAsia="ar-SA"/>
        </w:rPr>
        <w:t xml:space="preserve"> </w:t>
      </w:r>
      <w:r w:rsidR="00D153B6" w:rsidRPr="00EB1B92">
        <w:rPr>
          <w:rFonts w:ascii="Times New Roman" w:hAnsi="Times New Roman"/>
          <w:noProof w:val="0"/>
          <w:sz w:val="24"/>
          <w:szCs w:val="24"/>
          <w:lang w:eastAsia="ar-SA"/>
        </w:rPr>
        <w:t>(paraksts)*</w:t>
      </w:r>
      <w:r w:rsidR="000B67D3" w:rsidRPr="00EB1B92">
        <w:rPr>
          <w:rFonts w:ascii="Times New Roman" w:hAnsi="Times New Roman"/>
          <w:noProof w:val="0"/>
          <w:sz w:val="24"/>
          <w:szCs w:val="24"/>
          <w:lang w:eastAsia="ar-SA"/>
        </w:rPr>
        <w:t xml:space="preserve"> </w:t>
      </w:r>
      <w:r w:rsidR="000B67D3" w:rsidRPr="000B67D3">
        <w:rPr>
          <w:rFonts w:ascii="Times New Roman" w:hAnsi="Times New Roman"/>
          <w:noProof w:val="0"/>
          <w:sz w:val="24"/>
          <w:szCs w:val="24"/>
          <w:lang w:eastAsia="ar-SA"/>
        </w:rPr>
        <w:t xml:space="preserve">   </w:t>
      </w:r>
      <w:r w:rsidRPr="00FD6BDB">
        <w:rPr>
          <w:rFonts w:ascii="Times New Roman" w:hAnsi="Times New Roman"/>
          <w:noProof w:val="0"/>
          <w:sz w:val="24"/>
          <w:szCs w:val="24"/>
          <w:lang w:eastAsia="ar-SA"/>
        </w:rPr>
        <w:t xml:space="preserve">                    </w:t>
      </w:r>
      <w:r w:rsidR="00D153B6">
        <w:rPr>
          <w:rFonts w:ascii="Times New Roman" w:hAnsi="Times New Roman"/>
          <w:noProof w:val="0"/>
          <w:sz w:val="24"/>
          <w:szCs w:val="24"/>
          <w:lang w:eastAsia="ar-SA"/>
        </w:rPr>
        <w:t xml:space="preserve">           </w:t>
      </w:r>
      <w:r w:rsidRPr="00FD6BDB">
        <w:rPr>
          <w:rFonts w:ascii="Times New Roman" w:hAnsi="Times New Roman"/>
          <w:noProof w:val="0"/>
          <w:sz w:val="24"/>
          <w:szCs w:val="24"/>
          <w:lang w:eastAsia="ar-SA"/>
        </w:rPr>
        <w:t xml:space="preserve">           </w:t>
      </w:r>
      <w:r w:rsidR="005B6674" w:rsidRPr="005B6674">
        <w:rPr>
          <w:rFonts w:ascii="Times New Roman" w:hAnsi="Times New Roman"/>
          <w:noProof w:val="0"/>
          <w:sz w:val="24"/>
          <w:szCs w:val="24"/>
          <w:lang w:eastAsia="ar-SA"/>
        </w:rPr>
        <w:t>K</w:t>
      </w:r>
      <w:r w:rsidR="005B6674">
        <w:rPr>
          <w:rFonts w:ascii="Times New Roman" w:hAnsi="Times New Roman"/>
          <w:noProof w:val="0"/>
          <w:sz w:val="24"/>
          <w:szCs w:val="24"/>
          <w:lang w:eastAsia="ar-SA"/>
        </w:rPr>
        <w:t>. </w:t>
      </w:r>
      <w:r w:rsidR="005B6674" w:rsidRPr="005B6674">
        <w:rPr>
          <w:rFonts w:ascii="Times New Roman" w:hAnsi="Times New Roman"/>
          <w:noProof w:val="0"/>
          <w:sz w:val="24"/>
          <w:szCs w:val="24"/>
          <w:lang w:eastAsia="ar-SA"/>
        </w:rPr>
        <w:t>Skapsts</w:t>
      </w:r>
    </w:p>
    <w:p w14:paraId="524047DA" w14:textId="77777777" w:rsidR="003F0F60" w:rsidRPr="00FD6BDB" w:rsidRDefault="003F0F60" w:rsidP="003F0F60">
      <w:pPr>
        <w:suppressAutoHyphens/>
        <w:overflowPunct/>
        <w:autoSpaceDE/>
        <w:autoSpaceDN/>
        <w:adjustRightInd/>
        <w:textAlignment w:val="auto"/>
        <w:rPr>
          <w:rFonts w:ascii="Times New Roman" w:hAnsi="Times New Roman"/>
          <w:noProof w:val="0"/>
          <w:sz w:val="24"/>
          <w:szCs w:val="24"/>
          <w:lang w:eastAsia="ar-SA"/>
        </w:rPr>
      </w:pPr>
    </w:p>
    <w:p w14:paraId="3DC131F0" w14:textId="61683939" w:rsidR="00906B2B" w:rsidRPr="002748C3" w:rsidRDefault="00906B2B" w:rsidP="002748C3">
      <w:pPr>
        <w:suppressAutoHyphens/>
        <w:overflowPunct/>
        <w:autoSpaceDE/>
        <w:autoSpaceDN/>
        <w:adjustRightInd/>
        <w:ind w:right="-852"/>
        <w:textAlignment w:val="auto"/>
        <w:rPr>
          <w:rFonts w:ascii="Times New Roman" w:hAnsi="Times New Roman"/>
          <w:noProof w:val="0"/>
          <w:sz w:val="24"/>
          <w:szCs w:val="24"/>
        </w:rPr>
      </w:pPr>
      <w:r w:rsidRPr="00906B2B">
        <w:rPr>
          <w:rFonts w:ascii="Times New Roman" w:hAnsi="Times New Roman"/>
          <w:iCs/>
          <w:noProof w:val="0"/>
          <w:color w:val="000000"/>
          <w:kern w:val="40"/>
          <w:szCs w:val="22"/>
          <w:lang w:eastAsia="lv-LV"/>
        </w:rPr>
        <w:t>Ķīšenieks,</w:t>
      </w:r>
      <w:r w:rsidR="002748C3" w:rsidRPr="002748C3">
        <w:rPr>
          <w:rFonts w:ascii="Times New Roman" w:hAnsi="Times New Roman"/>
          <w:iCs/>
          <w:noProof w:val="0"/>
          <w:color w:val="000000"/>
          <w:kern w:val="40"/>
          <w:szCs w:val="22"/>
          <w:lang w:eastAsia="lv-LV"/>
        </w:rPr>
        <w:t xml:space="preserve"> </w:t>
      </w:r>
      <w:r w:rsidR="002748C3" w:rsidRPr="00906B2B">
        <w:rPr>
          <w:rFonts w:ascii="Times New Roman" w:hAnsi="Times New Roman"/>
          <w:iCs/>
          <w:noProof w:val="0"/>
          <w:color w:val="000000"/>
          <w:kern w:val="40"/>
          <w:szCs w:val="22"/>
          <w:lang w:eastAsia="lv-LV"/>
        </w:rPr>
        <w:t>29613611</w:t>
      </w:r>
    </w:p>
    <w:p w14:paraId="37A58BAC" w14:textId="77777777" w:rsidR="00906B2B" w:rsidRPr="00906B2B" w:rsidRDefault="00906B2B" w:rsidP="00906B2B">
      <w:pPr>
        <w:overflowPunct/>
        <w:autoSpaceDE/>
        <w:autoSpaceDN/>
        <w:adjustRightInd/>
        <w:jc w:val="both"/>
        <w:textAlignment w:val="auto"/>
        <w:rPr>
          <w:rFonts w:ascii="Times New Roman" w:hAnsi="Times New Roman"/>
          <w:iCs/>
          <w:noProof w:val="0"/>
          <w:color w:val="000000"/>
          <w:kern w:val="40"/>
          <w:szCs w:val="22"/>
          <w:lang w:eastAsia="lv-LV"/>
        </w:rPr>
      </w:pPr>
      <w:r w:rsidRPr="00906B2B">
        <w:rPr>
          <w:rFonts w:ascii="Times New Roman" w:hAnsi="Times New Roman"/>
          <w:iCs/>
          <w:noProof w:val="0"/>
          <w:color w:val="000000"/>
          <w:kern w:val="40"/>
          <w:szCs w:val="22"/>
          <w:lang w:eastAsia="lv-LV"/>
        </w:rPr>
        <w:t xml:space="preserve">guntis.kisenieks@saldusks.lv </w:t>
      </w:r>
    </w:p>
    <w:p w14:paraId="36CE7747" w14:textId="77777777" w:rsidR="002748C3" w:rsidRPr="00906B2B" w:rsidRDefault="002748C3">
      <w:pPr>
        <w:suppressAutoHyphens/>
        <w:overflowPunct/>
        <w:autoSpaceDE/>
        <w:autoSpaceDN/>
        <w:adjustRightInd/>
        <w:ind w:right="-852"/>
        <w:textAlignment w:val="auto"/>
        <w:rPr>
          <w:rFonts w:ascii="Times New Roman" w:hAnsi="Times New Roman"/>
          <w:noProof w:val="0"/>
          <w:sz w:val="24"/>
          <w:szCs w:val="24"/>
        </w:rPr>
      </w:pPr>
    </w:p>
    <w:sectPr w:rsidR="002748C3" w:rsidRPr="00906B2B" w:rsidSect="00B632FE">
      <w:headerReference w:type="default" r:id="rId7"/>
      <w:footerReference w:type="default" r:id="rId8"/>
      <w:pgSz w:w="11906" w:h="16838"/>
      <w:pgMar w:top="851" w:right="991" w:bottom="709" w:left="1800" w:header="2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F0C8" w14:textId="77777777" w:rsidR="00785057" w:rsidRDefault="00785057" w:rsidP="00200679">
      <w:r>
        <w:separator/>
      </w:r>
    </w:p>
  </w:endnote>
  <w:endnote w:type="continuationSeparator" w:id="0">
    <w:p w14:paraId="39055DF4" w14:textId="77777777" w:rsidR="00785057" w:rsidRDefault="00785057" w:rsidP="002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atvian Arial">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8FEE" w14:textId="77777777" w:rsidR="006C352D" w:rsidRPr="006C352D" w:rsidRDefault="006C352D" w:rsidP="006C352D">
    <w:pPr>
      <w:tabs>
        <w:tab w:val="num" w:pos="8654"/>
      </w:tabs>
      <w:overflowPunct/>
      <w:autoSpaceDE/>
      <w:autoSpaceDN/>
      <w:adjustRightInd/>
      <w:jc w:val="center"/>
      <w:textAlignment w:val="auto"/>
      <w:rPr>
        <w:rFonts w:ascii="Times New Roman" w:hAnsi="Times New Roman"/>
        <w:noProof w:val="0"/>
        <w:color w:val="000000"/>
        <w:szCs w:val="22"/>
      </w:rPr>
    </w:pPr>
    <w:r w:rsidRPr="006C352D">
      <w:rPr>
        <w:rFonts w:ascii="Times New Roman" w:hAnsi="Times New Roman"/>
        <w:noProof w:val="0"/>
        <w:szCs w:val="22"/>
      </w:rPr>
      <w:t>*Dokuments parakstīts ar drošu elektronisko parakstu un satur laika zīmogu</w:t>
    </w:r>
  </w:p>
  <w:p w14:paraId="1A396D94" w14:textId="77777777" w:rsidR="006C352D" w:rsidRDefault="006C35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F628" w14:textId="77777777" w:rsidR="00785057" w:rsidRDefault="00785057" w:rsidP="00200679">
      <w:r>
        <w:separator/>
      </w:r>
    </w:p>
  </w:footnote>
  <w:footnote w:type="continuationSeparator" w:id="0">
    <w:p w14:paraId="10AD224D" w14:textId="77777777" w:rsidR="00785057" w:rsidRDefault="00785057" w:rsidP="0020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ED35" w14:textId="089CC9B5" w:rsidR="00200679" w:rsidRDefault="00200679" w:rsidP="00715A59">
    <w:pPr>
      <w:pStyle w:val="Galvene"/>
      <w:tabs>
        <w:tab w:val="clear" w:pos="4819"/>
        <w:tab w:val="clear" w:pos="9071"/>
        <w:tab w:val="left" w:pos="224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4D0D"/>
    <w:multiLevelType w:val="multilevel"/>
    <w:tmpl w:val="58E254A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34B"/>
    <w:multiLevelType w:val="multilevel"/>
    <w:tmpl w:val="FE7C6C5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92F2DA4"/>
    <w:multiLevelType w:val="multilevel"/>
    <w:tmpl w:val="47DE717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322FBB"/>
    <w:multiLevelType w:val="hybridMultilevel"/>
    <w:tmpl w:val="228231B6"/>
    <w:lvl w:ilvl="0" w:tplc="9F807574">
      <w:start w:val="1"/>
      <w:numFmt w:val="decimal"/>
      <w:pStyle w:val="Virsraksts1"/>
      <w:lvlText w:val="%1."/>
      <w:lvlJc w:val="left"/>
      <w:pPr>
        <w:tabs>
          <w:tab w:val="num" w:pos="720"/>
        </w:tabs>
        <w:ind w:left="720" w:hanging="360"/>
      </w:pPr>
    </w:lvl>
    <w:lvl w:ilvl="1" w:tplc="6C94DEC0">
      <w:numFmt w:val="none"/>
      <w:lvlText w:val=""/>
      <w:lvlJc w:val="left"/>
      <w:pPr>
        <w:tabs>
          <w:tab w:val="num" w:pos="360"/>
        </w:tabs>
        <w:ind w:left="0" w:firstLine="0"/>
      </w:pPr>
    </w:lvl>
    <w:lvl w:ilvl="2" w:tplc="28940C26">
      <w:numFmt w:val="none"/>
      <w:lvlText w:val=""/>
      <w:lvlJc w:val="left"/>
      <w:pPr>
        <w:tabs>
          <w:tab w:val="num" w:pos="360"/>
        </w:tabs>
        <w:ind w:left="0" w:firstLine="0"/>
      </w:pPr>
    </w:lvl>
    <w:lvl w:ilvl="3" w:tplc="71C2908C">
      <w:numFmt w:val="none"/>
      <w:lvlText w:val=""/>
      <w:lvlJc w:val="left"/>
      <w:pPr>
        <w:tabs>
          <w:tab w:val="num" w:pos="360"/>
        </w:tabs>
        <w:ind w:left="0" w:firstLine="0"/>
      </w:pPr>
    </w:lvl>
    <w:lvl w:ilvl="4" w:tplc="D11A8E98">
      <w:numFmt w:val="none"/>
      <w:lvlText w:val=""/>
      <w:lvlJc w:val="left"/>
      <w:pPr>
        <w:tabs>
          <w:tab w:val="num" w:pos="360"/>
        </w:tabs>
        <w:ind w:left="0" w:firstLine="0"/>
      </w:pPr>
    </w:lvl>
    <w:lvl w:ilvl="5" w:tplc="C9F8C588">
      <w:numFmt w:val="none"/>
      <w:lvlText w:val=""/>
      <w:lvlJc w:val="left"/>
      <w:pPr>
        <w:tabs>
          <w:tab w:val="num" w:pos="360"/>
        </w:tabs>
        <w:ind w:left="0" w:firstLine="0"/>
      </w:pPr>
    </w:lvl>
    <w:lvl w:ilvl="6" w:tplc="87207EBA">
      <w:numFmt w:val="none"/>
      <w:lvlText w:val=""/>
      <w:lvlJc w:val="left"/>
      <w:pPr>
        <w:tabs>
          <w:tab w:val="num" w:pos="360"/>
        </w:tabs>
        <w:ind w:left="0" w:firstLine="0"/>
      </w:pPr>
    </w:lvl>
    <w:lvl w:ilvl="7" w:tplc="469E7694">
      <w:numFmt w:val="none"/>
      <w:lvlText w:val=""/>
      <w:lvlJc w:val="left"/>
      <w:pPr>
        <w:tabs>
          <w:tab w:val="num" w:pos="360"/>
        </w:tabs>
        <w:ind w:left="0" w:firstLine="0"/>
      </w:pPr>
    </w:lvl>
    <w:lvl w:ilvl="8" w:tplc="A20C5928">
      <w:numFmt w:val="none"/>
      <w:lvlText w:val=""/>
      <w:lvlJc w:val="left"/>
      <w:pPr>
        <w:tabs>
          <w:tab w:val="num" w:pos="360"/>
        </w:tabs>
        <w:ind w:left="0" w:firstLine="0"/>
      </w:pPr>
    </w:lvl>
  </w:abstractNum>
  <w:abstractNum w:abstractNumId="4" w15:restartNumberingAfterBreak="0">
    <w:nsid w:val="2E0D5745"/>
    <w:multiLevelType w:val="multilevel"/>
    <w:tmpl w:val="8C46BDEE"/>
    <w:lvl w:ilvl="0">
      <w:start w:val="10"/>
      <w:numFmt w:val="decimal"/>
      <w:lvlText w:val="%1."/>
      <w:lvlJc w:val="left"/>
      <w:pPr>
        <w:ind w:left="480" w:hanging="480"/>
      </w:pPr>
      <w:rPr>
        <w:rFonts w:hint="default"/>
      </w:rPr>
    </w:lvl>
    <w:lvl w:ilvl="1">
      <w:start w:val="1"/>
      <w:numFmt w:val="decimal"/>
      <w:lvlText w:val="%1.%2."/>
      <w:lvlJc w:val="left"/>
      <w:pPr>
        <w:ind w:left="878" w:hanging="48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5" w15:restartNumberingAfterBreak="0">
    <w:nsid w:val="4FF94538"/>
    <w:multiLevelType w:val="multilevel"/>
    <w:tmpl w:val="936E5FAA"/>
    <w:lvl w:ilvl="0">
      <w:start w:val="7"/>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6" w15:restartNumberingAfterBreak="0">
    <w:nsid w:val="67270D6F"/>
    <w:multiLevelType w:val="multilevel"/>
    <w:tmpl w:val="204A2474"/>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704735B7"/>
    <w:multiLevelType w:val="multilevel"/>
    <w:tmpl w:val="B55045D6"/>
    <w:lvl w:ilvl="0">
      <w:start w:val="9"/>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8" w15:restartNumberingAfterBreak="0">
    <w:nsid w:val="7BFF3130"/>
    <w:multiLevelType w:val="multilevel"/>
    <w:tmpl w:val="6FAA52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B91A49"/>
    <w:multiLevelType w:val="multilevel"/>
    <w:tmpl w:val="58E254A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95579264">
    <w:abstractNumId w:val="3"/>
  </w:num>
  <w:num w:numId="2" w16cid:durableId="1302153131">
    <w:abstractNumId w:val="1"/>
  </w:num>
  <w:num w:numId="3" w16cid:durableId="1701979084">
    <w:abstractNumId w:val="7"/>
  </w:num>
  <w:num w:numId="4" w16cid:durableId="596257335">
    <w:abstractNumId w:val="4"/>
  </w:num>
  <w:num w:numId="5" w16cid:durableId="1242104177">
    <w:abstractNumId w:val="5"/>
  </w:num>
  <w:num w:numId="6" w16cid:durableId="2017999864">
    <w:abstractNumId w:val="0"/>
  </w:num>
  <w:num w:numId="7" w16cid:durableId="1286816338">
    <w:abstractNumId w:val="9"/>
  </w:num>
  <w:num w:numId="8" w16cid:durableId="86587176">
    <w:abstractNumId w:val="2"/>
  </w:num>
  <w:num w:numId="9" w16cid:durableId="1749842577">
    <w:abstractNumId w:val="6"/>
  </w:num>
  <w:num w:numId="10" w16cid:durableId="801096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5"/>
    <w:rsid w:val="00016620"/>
    <w:rsid w:val="00035D93"/>
    <w:rsid w:val="00040B52"/>
    <w:rsid w:val="00064F79"/>
    <w:rsid w:val="00074DBF"/>
    <w:rsid w:val="000B1368"/>
    <w:rsid w:val="000B2604"/>
    <w:rsid w:val="000B5860"/>
    <w:rsid w:val="000B67D3"/>
    <w:rsid w:val="000D1282"/>
    <w:rsid w:val="000E39DD"/>
    <w:rsid w:val="00100B8A"/>
    <w:rsid w:val="00105771"/>
    <w:rsid w:val="00112AF2"/>
    <w:rsid w:val="0013139C"/>
    <w:rsid w:val="00143A8E"/>
    <w:rsid w:val="00145ED4"/>
    <w:rsid w:val="00151670"/>
    <w:rsid w:val="00186610"/>
    <w:rsid w:val="00186AE5"/>
    <w:rsid w:val="001A121A"/>
    <w:rsid w:val="001B35FC"/>
    <w:rsid w:val="001C5A2A"/>
    <w:rsid w:val="001C7222"/>
    <w:rsid w:val="001D37EF"/>
    <w:rsid w:val="001F7740"/>
    <w:rsid w:val="00200679"/>
    <w:rsid w:val="0020127D"/>
    <w:rsid w:val="00223275"/>
    <w:rsid w:val="00224E38"/>
    <w:rsid w:val="00225DCB"/>
    <w:rsid w:val="00227630"/>
    <w:rsid w:val="00233462"/>
    <w:rsid w:val="002615AD"/>
    <w:rsid w:val="00265363"/>
    <w:rsid w:val="002748C3"/>
    <w:rsid w:val="00277A8D"/>
    <w:rsid w:val="00286A50"/>
    <w:rsid w:val="00290968"/>
    <w:rsid w:val="002D1D22"/>
    <w:rsid w:val="002D40AD"/>
    <w:rsid w:val="002D7CC5"/>
    <w:rsid w:val="002E6988"/>
    <w:rsid w:val="002F33B0"/>
    <w:rsid w:val="002F53F2"/>
    <w:rsid w:val="00312CE6"/>
    <w:rsid w:val="00314DD4"/>
    <w:rsid w:val="00322341"/>
    <w:rsid w:val="00323036"/>
    <w:rsid w:val="00336EC6"/>
    <w:rsid w:val="0033770C"/>
    <w:rsid w:val="00366E88"/>
    <w:rsid w:val="003706DC"/>
    <w:rsid w:val="003A08D7"/>
    <w:rsid w:val="003A35F9"/>
    <w:rsid w:val="003A5320"/>
    <w:rsid w:val="003C063D"/>
    <w:rsid w:val="003C424F"/>
    <w:rsid w:val="003D2859"/>
    <w:rsid w:val="003D65FB"/>
    <w:rsid w:val="003D6B82"/>
    <w:rsid w:val="003E7280"/>
    <w:rsid w:val="003E7DB2"/>
    <w:rsid w:val="003F0F60"/>
    <w:rsid w:val="003F6A4B"/>
    <w:rsid w:val="00406C8C"/>
    <w:rsid w:val="00407367"/>
    <w:rsid w:val="00416FBC"/>
    <w:rsid w:val="00451DBE"/>
    <w:rsid w:val="0045481E"/>
    <w:rsid w:val="00463906"/>
    <w:rsid w:val="00474EA0"/>
    <w:rsid w:val="004D6DA8"/>
    <w:rsid w:val="004D6F7B"/>
    <w:rsid w:val="004E5752"/>
    <w:rsid w:val="005126B4"/>
    <w:rsid w:val="00534232"/>
    <w:rsid w:val="0053670D"/>
    <w:rsid w:val="00540AC0"/>
    <w:rsid w:val="00555111"/>
    <w:rsid w:val="00561F11"/>
    <w:rsid w:val="00567EFD"/>
    <w:rsid w:val="00585263"/>
    <w:rsid w:val="005A22AB"/>
    <w:rsid w:val="005B1B3D"/>
    <w:rsid w:val="005B6674"/>
    <w:rsid w:val="005E08C9"/>
    <w:rsid w:val="005E11F4"/>
    <w:rsid w:val="005E6915"/>
    <w:rsid w:val="005F6D5D"/>
    <w:rsid w:val="006104D9"/>
    <w:rsid w:val="00645781"/>
    <w:rsid w:val="00654011"/>
    <w:rsid w:val="00665C7D"/>
    <w:rsid w:val="00667870"/>
    <w:rsid w:val="00694EA8"/>
    <w:rsid w:val="006B31B8"/>
    <w:rsid w:val="006C1537"/>
    <w:rsid w:val="006C352D"/>
    <w:rsid w:val="006D1696"/>
    <w:rsid w:val="006E2444"/>
    <w:rsid w:val="006E389A"/>
    <w:rsid w:val="0070432B"/>
    <w:rsid w:val="00715A59"/>
    <w:rsid w:val="007711DE"/>
    <w:rsid w:val="00774894"/>
    <w:rsid w:val="00785057"/>
    <w:rsid w:val="00794D9B"/>
    <w:rsid w:val="007A0298"/>
    <w:rsid w:val="007C2D34"/>
    <w:rsid w:val="007C6366"/>
    <w:rsid w:val="007C7119"/>
    <w:rsid w:val="007E347B"/>
    <w:rsid w:val="007E3B1E"/>
    <w:rsid w:val="007F5696"/>
    <w:rsid w:val="0080018B"/>
    <w:rsid w:val="008347B4"/>
    <w:rsid w:val="0084556A"/>
    <w:rsid w:val="008B319E"/>
    <w:rsid w:val="008D2C7D"/>
    <w:rsid w:val="008F18E3"/>
    <w:rsid w:val="008F3F65"/>
    <w:rsid w:val="00906B2B"/>
    <w:rsid w:val="00913C10"/>
    <w:rsid w:val="0092039B"/>
    <w:rsid w:val="00925758"/>
    <w:rsid w:val="00951E03"/>
    <w:rsid w:val="00985F72"/>
    <w:rsid w:val="00A02822"/>
    <w:rsid w:val="00A05D4E"/>
    <w:rsid w:val="00A13BAE"/>
    <w:rsid w:val="00A16A9B"/>
    <w:rsid w:val="00A32853"/>
    <w:rsid w:val="00A3578A"/>
    <w:rsid w:val="00A50266"/>
    <w:rsid w:val="00A60E2D"/>
    <w:rsid w:val="00A82175"/>
    <w:rsid w:val="00AA361F"/>
    <w:rsid w:val="00AB0F6B"/>
    <w:rsid w:val="00AE6D75"/>
    <w:rsid w:val="00B0352C"/>
    <w:rsid w:val="00B20798"/>
    <w:rsid w:val="00B632FE"/>
    <w:rsid w:val="00B63B36"/>
    <w:rsid w:val="00B64DF7"/>
    <w:rsid w:val="00B749CF"/>
    <w:rsid w:val="00BA46E2"/>
    <w:rsid w:val="00BB07E9"/>
    <w:rsid w:val="00BB4E03"/>
    <w:rsid w:val="00BB57CE"/>
    <w:rsid w:val="00BD4075"/>
    <w:rsid w:val="00BD6D5F"/>
    <w:rsid w:val="00BF1129"/>
    <w:rsid w:val="00BF1F55"/>
    <w:rsid w:val="00C069BC"/>
    <w:rsid w:val="00C06F97"/>
    <w:rsid w:val="00C1481E"/>
    <w:rsid w:val="00C63D01"/>
    <w:rsid w:val="00C942DF"/>
    <w:rsid w:val="00CA138C"/>
    <w:rsid w:val="00CC68FD"/>
    <w:rsid w:val="00D03870"/>
    <w:rsid w:val="00D153B6"/>
    <w:rsid w:val="00D1628E"/>
    <w:rsid w:val="00D27989"/>
    <w:rsid w:val="00D37FAC"/>
    <w:rsid w:val="00D46C40"/>
    <w:rsid w:val="00D53FA7"/>
    <w:rsid w:val="00D64C78"/>
    <w:rsid w:val="00D85952"/>
    <w:rsid w:val="00DA7D30"/>
    <w:rsid w:val="00DB3AD2"/>
    <w:rsid w:val="00E1724C"/>
    <w:rsid w:val="00E22337"/>
    <w:rsid w:val="00E44743"/>
    <w:rsid w:val="00E62563"/>
    <w:rsid w:val="00E64B97"/>
    <w:rsid w:val="00E860F2"/>
    <w:rsid w:val="00E91691"/>
    <w:rsid w:val="00E94FFC"/>
    <w:rsid w:val="00EA1690"/>
    <w:rsid w:val="00EA5D85"/>
    <w:rsid w:val="00EB0A12"/>
    <w:rsid w:val="00EB1B92"/>
    <w:rsid w:val="00ED547D"/>
    <w:rsid w:val="00EE1DDA"/>
    <w:rsid w:val="00EE2C2B"/>
    <w:rsid w:val="00EF0BD7"/>
    <w:rsid w:val="00F172CC"/>
    <w:rsid w:val="00F241B6"/>
    <w:rsid w:val="00F377A2"/>
    <w:rsid w:val="00F41351"/>
    <w:rsid w:val="00F564F3"/>
    <w:rsid w:val="00F804A0"/>
    <w:rsid w:val="00F919D9"/>
    <w:rsid w:val="00F969BE"/>
    <w:rsid w:val="00FA38DC"/>
    <w:rsid w:val="00FA6950"/>
    <w:rsid w:val="00FB0D15"/>
    <w:rsid w:val="00FD386B"/>
    <w:rsid w:val="00FD6BDB"/>
    <w:rsid w:val="00FF3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DCE4D"/>
  <w15:chartTrackingRefBased/>
  <w15:docId w15:val="{08B52529-221D-4F0A-89F4-8C1CF632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3F65"/>
    <w:pPr>
      <w:overflowPunct w:val="0"/>
      <w:autoSpaceDE w:val="0"/>
      <w:autoSpaceDN w:val="0"/>
      <w:adjustRightInd w:val="0"/>
      <w:spacing w:after="0" w:line="240" w:lineRule="auto"/>
      <w:textAlignment w:val="baseline"/>
    </w:pPr>
    <w:rPr>
      <w:rFonts w:ascii="Latvian Arial" w:eastAsia="Times New Roman" w:hAnsi="Latvian Arial" w:cs="Times New Roman"/>
      <w:noProof/>
      <w:kern w:val="0"/>
      <w:szCs w:val="20"/>
      <w14:ligatures w14:val="none"/>
    </w:rPr>
  </w:style>
  <w:style w:type="paragraph" w:styleId="Virsraksts1">
    <w:name w:val="heading 1"/>
    <w:basedOn w:val="Parasts"/>
    <w:next w:val="Parasts"/>
    <w:link w:val="Virsraksts1Rakstz"/>
    <w:qFormat/>
    <w:rsid w:val="0013139C"/>
    <w:pPr>
      <w:keepNext/>
      <w:numPr>
        <w:numId w:val="1"/>
      </w:numPr>
      <w:overflowPunct/>
      <w:autoSpaceDE/>
      <w:autoSpaceDN/>
      <w:adjustRightInd/>
      <w:jc w:val="both"/>
      <w:textAlignment w:val="auto"/>
      <w:outlineLvl w:val="0"/>
    </w:pPr>
    <w:rPr>
      <w:rFonts w:ascii="Times New Roman" w:hAnsi="Times New Roman"/>
      <w:b/>
      <w:bCs/>
      <w:noProof w:val="0"/>
      <w:sz w:val="24"/>
      <w:szCs w:val="24"/>
      <w:lang w:eastAsia="lv-LV"/>
    </w:rPr>
  </w:style>
  <w:style w:type="paragraph" w:styleId="Virsraksts2">
    <w:name w:val="heading 2"/>
    <w:basedOn w:val="Parasts"/>
    <w:next w:val="Parasts"/>
    <w:link w:val="Virsraksts2Rakstz"/>
    <w:qFormat/>
    <w:rsid w:val="0013139C"/>
    <w:pPr>
      <w:keepNext/>
      <w:suppressAutoHyphens/>
      <w:overflowPunct/>
      <w:autoSpaceDE/>
      <w:adjustRightInd/>
      <w:spacing w:before="240" w:after="60"/>
      <w:outlineLvl w:val="1"/>
    </w:pPr>
    <w:rPr>
      <w:rFonts w:ascii="Cambria" w:hAnsi="Cambria"/>
      <w:b/>
      <w:bCs/>
      <w:i/>
      <w:iCs/>
      <w:noProof w:val="0"/>
      <w:sz w:val="28"/>
      <w:szCs w:val="28"/>
      <w:lang w:val="en-US"/>
    </w:rPr>
  </w:style>
  <w:style w:type="paragraph" w:styleId="Virsraksts4">
    <w:name w:val="heading 4"/>
    <w:basedOn w:val="Parasts"/>
    <w:next w:val="Parasts"/>
    <w:link w:val="Virsraksts4Rakstz"/>
    <w:semiHidden/>
    <w:unhideWhenUsed/>
    <w:qFormat/>
    <w:rsid w:val="0013139C"/>
    <w:pPr>
      <w:keepNext/>
      <w:keepLines/>
      <w:spacing w:before="40"/>
      <w:outlineLvl w:val="3"/>
    </w:pPr>
    <w:rPr>
      <w:rFonts w:ascii="Calibri Light" w:hAnsi="Calibri Light"/>
      <w:i/>
      <w:iCs/>
      <w:noProof w:val="0"/>
      <w:color w:val="2E74B5"/>
      <w:kern w:val="2"/>
      <w:sz w:val="24"/>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8F3F65"/>
    <w:pPr>
      <w:widowControl w:val="0"/>
      <w:overflowPunct/>
      <w:adjustRightInd/>
      <w:textAlignment w:val="auto"/>
    </w:pPr>
    <w:rPr>
      <w:rFonts w:ascii="Times New Roman" w:hAnsi="Times New Roman"/>
      <w:noProof w:val="0"/>
      <w:szCs w:val="22"/>
    </w:rPr>
  </w:style>
  <w:style w:type="character" w:styleId="Hipersaite">
    <w:name w:val="Hyperlink"/>
    <w:basedOn w:val="Noklusjumarindkopasfonts"/>
    <w:unhideWhenUsed/>
    <w:rsid w:val="008F3F65"/>
    <w:rPr>
      <w:color w:val="0563C1" w:themeColor="hyperlink"/>
      <w:u w:val="single"/>
    </w:rPr>
  </w:style>
  <w:style w:type="paragraph" w:styleId="Pamatteksts">
    <w:name w:val="Body Text"/>
    <w:basedOn w:val="Parasts"/>
    <w:link w:val="PamattekstsRakstz"/>
    <w:qFormat/>
    <w:rsid w:val="00186610"/>
    <w:pPr>
      <w:widowControl w:val="0"/>
      <w:overflowPunct/>
      <w:adjustRightInd/>
      <w:ind w:left="1506"/>
      <w:jc w:val="center"/>
      <w:textAlignment w:val="auto"/>
    </w:pPr>
    <w:rPr>
      <w:rFonts w:ascii="Times New Roman" w:hAnsi="Times New Roman"/>
      <w:b/>
      <w:bCs/>
      <w:noProof w:val="0"/>
      <w:szCs w:val="22"/>
    </w:rPr>
  </w:style>
  <w:style w:type="character" w:customStyle="1" w:styleId="PamattekstsRakstz">
    <w:name w:val="Pamatteksts Rakstz."/>
    <w:basedOn w:val="Noklusjumarindkopasfonts"/>
    <w:link w:val="Pamatteksts"/>
    <w:rsid w:val="00186610"/>
    <w:rPr>
      <w:rFonts w:ascii="Times New Roman" w:eastAsia="Times New Roman" w:hAnsi="Times New Roman" w:cs="Times New Roman"/>
      <w:b/>
      <w:bCs/>
      <w:kern w:val="0"/>
      <w14:ligatures w14:val="none"/>
    </w:rPr>
  </w:style>
  <w:style w:type="character" w:customStyle="1" w:styleId="Virsraksts1Rakstz">
    <w:name w:val="Virsraksts 1 Rakstz."/>
    <w:basedOn w:val="Noklusjumarindkopasfonts"/>
    <w:link w:val="Virsraksts1"/>
    <w:rsid w:val="0013139C"/>
    <w:rPr>
      <w:rFonts w:ascii="Times New Roman" w:eastAsia="Times New Roman" w:hAnsi="Times New Roman" w:cs="Times New Roman"/>
      <w:b/>
      <w:bCs/>
      <w:kern w:val="0"/>
      <w:sz w:val="24"/>
      <w:szCs w:val="24"/>
      <w:lang w:eastAsia="lv-LV"/>
      <w14:ligatures w14:val="none"/>
    </w:rPr>
  </w:style>
  <w:style w:type="character" w:customStyle="1" w:styleId="Virsraksts2Rakstz">
    <w:name w:val="Virsraksts 2 Rakstz."/>
    <w:basedOn w:val="Noklusjumarindkopasfonts"/>
    <w:link w:val="Virsraksts2"/>
    <w:rsid w:val="0013139C"/>
    <w:rPr>
      <w:rFonts w:ascii="Cambria" w:eastAsia="Times New Roman" w:hAnsi="Cambria" w:cs="Times New Roman"/>
      <w:b/>
      <w:bCs/>
      <w:i/>
      <w:iCs/>
      <w:kern w:val="0"/>
      <w:sz w:val="28"/>
      <w:szCs w:val="28"/>
      <w:lang w:val="en-US"/>
      <w14:ligatures w14:val="none"/>
    </w:rPr>
  </w:style>
  <w:style w:type="paragraph" w:customStyle="1" w:styleId="Virsraksts41">
    <w:name w:val="Virsraksts 41"/>
    <w:basedOn w:val="Parasts"/>
    <w:next w:val="Parasts"/>
    <w:semiHidden/>
    <w:unhideWhenUsed/>
    <w:qFormat/>
    <w:rsid w:val="0013139C"/>
    <w:pPr>
      <w:keepNext/>
      <w:keepLines/>
      <w:overflowPunct/>
      <w:autoSpaceDE/>
      <w:autoSpaceDN/>
      <w:adjustRightInd/>
      <w:spacing w:before="40"/>
      <w:textAlignment w:val="auto"/>
      <w:outlineLvl w:val="3"/>
    </w:pPr>
    <w:rPr>
      <w:rFonts w:ascii="Calibri Light" w:hAnsi="Calibri Light"/>
      <w:i/>
      <w:iCs/>
      <w:noProof w:val="0"/>
      <w:color w:val="2E74B5"/>
      <w:sz w:val="24"/>
      <w:szCs w:val="24"/>
    </w:rPr>
  </w:style>
  <w:style w:type="numbering" w:customStyle="1" w:styleId="Bezsaraksta1">
    <w:name w:val="Bez saraksta1"/>
    <w:next w:val="Bezsaraksta"/>
    <w:uiPriority w:val="99"/>
    <w:semiHidden/>
    <w:unhideWhenUsed/>
    <w:rsid w:val="0013139C"/>
  </w:style>
  <w:style w:type="paragraph" w:styleId="Paraststmeklis">
    <w:name w:val="Normal (Web)"/>
    <w:basedOn w:val="Parasts"/>
    <w:uiPriority w:val="99"/>
    <w:qFormat/>
    <w:rsid w:val="0013139C"/>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paragraph" w:styleId="Kjene">
    <w:name w:val="footer"/>
    <w:basedOn w:val="Parasts"/>
    <w:link w:val="KjeneRakstz"/>
    <w:rsid w:val="0013139C"/>
    <w:pPr>
      <w:tabs>
        <w:tab w:val="center" w:pos="4153"/>
        <w:tab w:val="right" w:pos="8306"/>
      </w:tabs>
      <w:overflowPunct/>
      <w:autoSpaceDE/>
      <w:autoSpaceDN/>
      <w:adjustRightInd/>
      <w:textAlignment w:val="auto"/>
    </w:pPr>
    <w:rPr>
      <w:rFonts w:ascii="Times New Roman" w:hAnsi="Times New Roman"/>
      <w:noProof w:val="0"/>
      <w:sz w:val="24"/>
      <w:szCs w:val="24"/>
    </w:rPr>
  </w:style>
  <w:style w:type="character" w:customStyle="1" w:styleId="KjeneRakstz">
    <w:name w:val="Kājene Rakstz."/>
    <w:basedOn w:val="Noklusjumarindkopasfonts"/>
    <w:link w:val="Kjene"/>
    <w:rsid w:val="0013139C"/>
    <w:rPr>
      <w:rFonts w:ascii="Times New Roman" w:eastAsia="Times New Roman" w:hAnsi="Times New Roman" w:cs="Times New Roman"/>
      <w:kern w:val="0"/>
      <w:sz w:val="24"/>
      <w:szCs w:val="24"/>
      <w14:ligatures w14:val="none"/>
    </w:rPr>
  </w:style>
  <w:style w:type="table" w:customStyle="1" w:styleId="Reatabula1">
    <w:name w:val="Režģa tabula1"/>
    <w:basedOn w:val="Parastatabula"/>
    <w:next w:val="Reatabula"/>
    <w:uiPriority w:val="39"/>
    <w:rsid w:val="0013139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13139C"/>
    <w:pPr>
      <w:overflowPunct/>
      <w:autoSpaceDE/>
      <w:autoSpaceDN/>
      <w:adjustRightInd/>
      <w:textAlignment w:val="auto"/>
    </w:pPr>
    <w:rPr>
      <w:rFonts w:ascii="Tahoma" w:hAnsi="Tahoma" w:cs="Tahoma"/>
      <w:noProof w:val="0"/>
      <w:sz w:val="16"/>
      <w:szCs w:val="16"/>
    </w:rPr>
  </w:style>
  <w:style w:type="character" w:customStyle="1" w:styleId="BalontekstsRakstz">
    <w:name w:val="Balonteksts Rakstz."/>
    <w:basedOn w:val="Noklusjumarindkopasfonts"/>
    <w:link w:val="Balonteksts"/>
    <w:semiHidden/>
    <w:rsid w:val="0013139C"/>
    <w:rPr>
      <w:rFonts w:ascii="Tahoma" w:eastAsia="Times New Roman" w:hAnsi="Tahoma" w:cs="Tahoma"/>
      <w:kern w:val="0"/>
      <w:sz w:val="16"/>
      <w:szCs w:val="16"/>
      <w14:ligatures w14:val="none"/>
    </w:rPr>
  </w:style>
  <w:style w:type="paragraph" w:styleId="Galvene">
    <w:name w:val="header"/>
    <w:basedOn w:val="Parasts"/>
    <w:link w:val="GalveneRakstz"/>
    <w:rsid w:val="0013139C"/>
    <w:pPr>
      <w:tabs>
        <w:tab w:val="center" w:pos="4819"/>
        <w:tab w:val="right" w:pos="9071"/>
      </w:tabs>
      <w:overflowPunct/>
      <w:autoSpaceDE/>
      <w:autoSpaceDN/>
      <w:adjustRightInd/>
      <w:textAlignment w:val="auto"/>
    </w:pPr>
    <w:rPr>
      <w:rFonts w:ascii="Dutch TL" w:hAnsi="Dutch TL"/>
      <w:noProof w:val="0"/>
      <w:sz w:val="24"/>
    </w:rPr>
  </w:style>
  <w:style w:type="character" w:customStyle="1" w:styleId="GalveneRakstz">
    <w:name w:val="Galvene Rakstz."/>
    <w:basedOn w:val="Noklusjumarindkopasfonts"/>
    <w:link w:val="Galvene"/>
    <w:rsid w:val="0013139C"/>
    <w:rPr>
      <w:rFonts w:ascii="Dutch TL" w:eastAsia="Times New Roman" w:hAnsi="Dutch TL" w:cs="Times New Roman"/>
      <w:kern w:val="0"/>
      <w:sz w:val="24"/>
      <w:szCs w:val="20"/>
      <w14:ligatures w14:val="none"/>
    </w:rPr>
  </w:style>
  <w:style w:type="character" w:styleId="Lappusesnumurs">
    <w:name w:val="page number"/>
    <w:basedOn w:val="Noklusjumarindkopasfonts"/>
    <w:rsid w:val="0013139C"/>
  </w:style>
  <w:style w:type="character" w:customStyle="1" w:styleId="DaceMuceniece">
    <w:name w:val="Dace Muceniece"/>
    <w:semiHidden/>
    <w:rsid w:val="0013139C"/>
    <w:rPr>
      <w:rFonts w:ascii="Arial" w:hAnsi="Arial" w:cs="Arial"/>
      <w:color w:val="000080"/>
      <w:sz w:val="20"/>
      <w:szCs w:val="20"/>
    </w:rPr>
  </w:style>
  <w:style w:type="paragraph" w:customStyle="1" w:styleId="RakstzRakstzCharCharRakstzRakstz">
    <w:name w:val="Rakstz. Rakstz. Char Char Rakstz. Rakstz."/>
    <w:basedOn w:val="Parasts"/>
    <w:rsid w:val="0013139C"/>
    <w:pPr>
      <w:overflowPunct/>
      <w:autoSpaceDE/>
      <w:autoSpaceDN/>
      <w:adjustRightInd/>
      <w:spacing w:before="120" w:after="160" w:line="240" w:lineRule="exact"/>
      <w:ind w:firstLine="720"/>
      <w:jc w:val="both"/>
      <w:textAlignment w:val="auto"/>
    </w:pPr>
    <w:rPr>
      <w:rFonts w:ascii="Verdana" w:hAnsi="Verdana"/>
      <w:noProof w:val="0"/>
      <w:sz w:val="20"/>
      <w:lang w:val="en-US"/>
    </w:rPr>
  </w:style>
  <w:style w:type="character" w:customStyle="1" w:styleId="colora">
    <w:name w:val="colora"/>
    <w:basedOn w:val="Noklusjumarindkopasfonts"/>
    <w:rsid w:val="0013139C"/>
  </w:style>
  <w:style w:type="paragraph" w:customStyle="1" w:styleId="RakstzRakstz1">
    <w:name w:val="Rakstz. Rakstz.1"/>
    <w:basedOn w:val="Parasts"/>
    <w:rsid w:val="0013139C"/>
    <w:pPr>
      <w:overflowPunct/>
      <w:autoSpaceDE/>
      <w:autoSpaceDN/>
      <w:adjustRightInd/>
      <w:spacing w:before="120" w:after="160" w:line="240" w:lineRule="exact"/>
      <w:ind w:firstLine="720"/>
      <w:jc w:val="both"/>
      <w:textAlignment w:val="auto"/>
    </w:pPr>
    <w:rPr>
      <w:rFonts w:ascii="Verdana" w:hAnsi="Verdana"/>
      <w:noProof w:val="0"/>
      <w:sz w:val="20"/>
      <w:lang w:val="en-US"/>
    </w:rPr>
  </w:style>
  <w:style w:type="character" w:styleId="Komentraatsauce">
    <w:name w:val="annotation reference"/>
    <w:uiPriority w:val="99"/>
    <w:rsid w:val="0013139C"/>
    <w:rPr>
      <w:sz w:val="16"/>
      <w:szCs w:val="16"/>
    </w:rPr>
  </w:style>
  <w:style w:type="paragraph" w:styleId="Komentrateksts">
    <w:name w:val="annotation text"/>
    <w:basedOn w:val="Parasts"/>
    <w:link w:val="KomentratekstsRakstz"/>
    <w:uiPriority w:val="99"/>
    <w:rsid w:val="0013139C"/>
    <w:pPr>
      <w:overflowPunct/>
      <w:autoSpaceDE/>
      <w:autoSpaceDN/>
      <w:adjustRightInd/>
      <w:textAlignment w:val="auto"/>
    </w:pPr>
    <w:rPr>
      <w:rFonts w:ascii="Times New Roman" w:hAnsi="Times New Roman"/>
      <w:noProof w:val="0"/>
      <w:sz w:val="20"/>
    </w:rPr>
  </w:style>
  <w:style w:type="character" w:customStyle="1" w:styleId="KomentratekstsRakstz">
    <w:name w:val="Komentāra teksts Rakstz."/>
    <w:basedOn w:val="Noklusjumarindkopasfonts"/>
    <w:link w:val="Komentrateksts"/>
    <w:uiPriority w:val="99"/>
    <w:rsid w:val="0013139C"/>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rsid w:val="0013139C"/>
    <w:rPr>
      <w:b/>
      <w:bCs/>
    </w:rPr>
  </w:style>
  <w:style w:type="character" w:customStyle="1" w:styleId="KomentratmaRakstz">
    <w:name w:val="Komentāra tēma Rakstz."/>
    <w:basedOn w:val="KomentratekstsRakstz"/>
    <w:link w:val="Komentratma"/>
    <w:rsid w:val="0013139C"/>
    <w:rPr>
      <w:rFonts w:ascii="Times New Roman" w:eastAsia="Times New Roman" w:hAnsi="Times New Roman" w:cs="Times New Roman"/>
      <w:b/>
      <w:bCs/>
      <w:kern w:val="0"/>
      <w:sz w:val="20"/>
      <w:szCs w:val="20"/>
      <w14:ligatures w14:val="none"/>
    </w:rPr>
  </w:style>
  <w:style w:type="paragraph" w:styleId="Prskatjums">
    <w:name w:val="Revision"/>
    <w:hidden/>
    <w:uiPriority w:val="99"/>
    <w:semiHidden/>
    <w:rsid w:val="0013139C"/>
    <w:pPr>
      <w:spacing w:after="0" w:line="240" w:lineRule="auto"/>
    </w:pPr>
    <w:rPr>
      <w:rFonts w:ascii="Times New Roman" w:eastAsia="Times New Roman" w:hAnsi="Times New Roman" w:cs="Times New Roman"/>
      <w:kern w:val="0"/>
      <w:sz w:val="24"/>
      <w:szCs w:val="24"/>
      <w14:ligatures w14:val="none"/>
    </w:rPr>
  </w:style>
  <w:style w:type="paragraph" w:styleId="Sarakstarindkopa">
    <w:name w:val="List Paragraph"/>
    <w:aliases w:val="2,Bullet Points,Bullet Styl,Colorful List - Accent 11,Dot pt,F5 List Paragraph,IFCL - List Paragraph,Indicator Text,List Paragraph Char Char Char,List Paragraph1,List Paragraph12,MAIN CONTENT,Numbered Para 1,OBC Bullet,Strip,Virsraksti"/>
    <w:basedOn w:val="Parasts"/>
    <w:link w:val="SarakstarindkopaRakstz"/>
    <w:uiPriority w:val="34"/>
    <w:qFormat/>
    <w:rsid w:val="0013139C"/>
    <w:pPr>
      <w:overflowPunct/>
      <w:autoSpaceDE/>
      <w:autoSpaceDN/>
      <w:adjustRightInd/>
      <w:ind w:left="720"/>
      <w:contextualSpacing/>
      <w:textAlignment w:val="auto"/>
    </w:pPr>
    <w:rPr>
      <w:rFonts w:ascii="Times New Roman" w:hAnsi="Times New Roman"/>
      <w:noProof w:val="0"/>
      <w:sz w:val="24"/>
      <w:szCs w:val="24"/>
    </w:rPr>
  </w:style>
  <w:style w:type="character" w:customStyle="1" w:styleId="form-label-required">
    <w:name w:val="form-label-required"/>
    <w:basedOn w:val="Noklusjumarindkopasfonts"/>
    <w:rsid w:val="0013139C"/>
  </w:style>
  <w:style w:type="character" w:customStyle="1" w:styleId="Date1">
    <w:name w:val="Date1"/>
    <w:basedOn w:val="Noklusjumarindkopasfonts"/>
    <w:rsid w:val="0013139C"/>
  </w:style>
  <w:style w:type="character" w:customStyle="1" w:styleId="SarakstarindkopaRakstz">
    <w:name w:val="Saraksta rindkopa Rakstz."/>
    <w:aliases w:val="2 Rakstz.,Bullet Points Rakstz.,Bullet Styl Rakstz.,Colorful List - Accent 11 Rakstz.,Dot pt Rakstz.,F5 List Paragraph Rakstz.,IFCL - List Paragraph Rakstz.,Indicator Text Rakstz.,List Paragraph Char Char Char Rakstz."/>
    <w:link w:val="Sarakstarindkopa"/>
    <w:uiPriority w:val="34"/>
    <w:qFormat/>
    <w:locked/>
    <w:rsid w:val="0013139C"/>
    <w:rPr>
      <w:rFonts w:ascii="Times New Roman" w:eastAsia="Times New Roman" w:hAnsi="Times New Roman" w:cs="Times New Roman"/>
      <w:kern w:val="0"/>
      <w:sz w:val="24"/>
      <w:szCs w:val="24"/>
      <w14:ligatures w14:val="none"/>
    </w:rPr>
  </w:style>
  <w:style w:type="character" w:customStyle="1" w:styleId="Neatrisintapieminana1">
    <w:name w:val="Neatrisināta pieminēšana1"/>
    <w:basedOn w:val="Noklusjumarindkopasfonts"/>
    <w:rsid w:val="0013139C"/>
    <w:rPr>
      <w:color w:val="605E5C"/>
      <w:shd w:val="clear" w:color="auto" w:fill="E1DFDD"/>
    </w:rPr>
  </w:style>
  <w:style w:type="character" w:customStyle="1" w:styleId="Virsraksts4Rakstz">
    <w:name w:val="Virsraksts 4 Rakstz."/>
    <w:basedOn w:val="Noklusjumarindkopasfonts"/>
    <w:link w:val="Virsraksts4"/>
    <w:semiHidden/>
    <w:rsid w:val="0013139C"/>
    <w:rPr>
      <w:rFonts w:ascii="Calibri Light" w:eastAsia="Times New Roman" w:hAnsi="Calibri Light" w:cs="Times New Roman"/>
      <w:i/>
      <w:iCs/>
      <w:color w:val="2E74B5"/>
      <w:sz w:val="24"/>
      <w:szCs w:val="24"/>
      <w:lang w:eastAsia="en-US"/>
    </w:rPr>
  </w:style>
  <w:style w:type="character" w:customStyle="1" w:styleId="cf01">
    <w:name w:val="cf01"/>
    <w:basedOn w:val="Noklusjumarindkopasfonts"/>
    <w:rsid w:val="0013139C"/>
    <w:rPr>
      <w:rFonts w:ascii="Segoe UI" w:hAnsi="Segoe UI" w:cs="Segoe UI" w:hint="default"/>
      <w:sz w:val="18"/>
      <w:szCs w:val="18"/>
      <w:shd w:val="clear" w:color="auto" w:fill="FFFF00"/>
    </w:rPr>
  </w:style>
  <w:style w:type="paragraph" w:customStyle="1" w:styleId="naisf">
    <w:name w:val="naisf"/>
    <w:basedOn w:val="Parasts"/>
    <w:link w:val="naisfChar"/>
    <w:qFormat/>
    <w:rsid w:val="0013139C"/>
    <w:pPr>
      <w:suppressAutoHyphens/>
      <w:overflowPunct/>
      <w:autoSpaceDE/>
      <w:adjustRightInd/>
      <w:spacing w:before="100" w:after="100"/>
      <w:jc w:val="both"/>
    </w:pPr>
    <w:rPr>
      <w:rFonts w:ascii="Times New Roman" w:hAnsi="Times New Roman"/>
      <w:noProof w:val="0"/>
      <w:sz w:val="24"/>
      <w:szCs w:val="24"/>
    </w:rPr>
  </w:style>
  <w:style w:type="character" w:customStyle="1" w:styleId="naisfChar">
    <w:name w:val="naisf Char"/>
    <w:link w:val="naisf"/>
    <w:uiPriority w:val="99"/>
    <w:qFormat/>
    <w:locked/>
    <w:rsid w:val="0013139C"/>
    <w:rPr>
      <w:rFonts w:ascii="Times New Roman" w:eastAsia="Times New Roman" w:hAnsi="Times New Roman" w:cs="Times New Roman"/>
      <w:kern w:val="0"/>
      <w:sz w:val="24"/>
      <w:szCs w:val="24"/>
      <w14:ligatures w14:val="none"/>
    </w:rPr>
  </w:style>
  <w:style w:type="paragraph" w:customStyle="1" w:styleId="Parasts1">
    <w:name w:val="Parasts1"/>
    <w:rsid w:val="0013139C"/>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c2">
    <w:name w:val="c2"/>
    <w:uiPriority w:val="99"/>
    <w:qFormat/>
    <w:rsid w:val="0013139C"/>
  </w:style>
  <w:style w:type="paragraph" w:customStyle="1" w:styleId="c3">
    <w:name w:val="c3"/>
    <w:basedOn w:val="Parasts"/>
    <w:uiPriority w:val="99"/>
    <w:qFormat/>
    <w:rsid w:val="0013139C"/>
    <w:pPr>
      <w:suppressAutoHyphens/>
      <w:overflowPunct/>
      <w:autoSpaceDE/>
      <w:adjustRightInd/>
      <w:spacing w:before="100" w:after="100"/>
    </w:pPr>
    <w:rPr>
      <w:rFonts w:ascii="Times New Roman" w:hAnsi="Times New Roman"/>
      <w:noProof w:val="0"/>
      <w:sz w:val="24"/>
      <w:szCs w:val="24"/>
      <w:lang w:val="en-US"/>
    </w:rPr>
  </w:style>
  <w:style w:type="paragraph" w:customStyle="1" w:styleId="c14">
    <w:name w:val="c14"/>
    <w:basedOn w:val="Parasts"/>
    <w:uiPriority w:val="99"/>
    <w:rsid w:val="0013139C"/>
    <w:pPr>
      <w:overflowPunct/>
      <w:autoSpaceDE/>
      <w:autoSpaceDN/>
      <w:adjustRightInd/>
      <w:spacing w:before="100" w:beforeAutospacing="1" w:after="100" w:afterAutospacing="1"/>
      <w:textAlignment w:val="auto"/>
    </w:pPr>
    <w:rPr>
      <w:rFonts w:ascii="Times New Roman" w:hAnsi="Times New Roman"/>
      <w:noProof w:val="0"/>
      <w:sz w:val="24"/>
      <w:szCs w:val="24"/>
      <w:lang w:val="en-US"/>
    </w:rPr>
  </w:style>
  <w:style w:type="character" w:styleId="Izclums">
    <w:name w:val="Emphasis"/>
    <w:basedOn w:val="Noklusjumarindkopasfonts"/>
    <w:uiPriority w:val="20"/>
    <w:qFormat/>
    <w:rsid w:val="0013139C"/>
    <w:rPr>
      <w:i/>
      <w:iCs/>
    </w:rPr>
  </w:style>
  <w:style w:type="character" w:customStyle="1" w:styleId="Virsraksts4Rakstz1">
    <w:name w:val="Virsraksts 4 Rakstz.1"/>
    <w:basedOn w:val="Noklusjumarindkopasfonts"/>
    <w:uiPriority w:val="9"/>
    <w:semiHidden/>
    <w:rsid w:val="0013139C"/>
    <w:rPr>
      <w:rFonts w:asciiTheme="majorHAnsi" w:eastAsiaTheme="majorEastAsia" w:hAnsiTheme="majorHAnsi" w:cstheme="majorBidi"/>
      <w:i/>
      <w:iCs/>
      <w:noProof/>
      <w:color w:val="2F5496" w:themeColor="accent1" w:themeShade="BF"/>
      <w:kern w:val="0"/>
      <w:szCs w:val="20"/>
      <w14:ligatures w14:val="none"/>
    </w:rPr>
  </w:style>
  <w:style w:type="character" w:customStyle="1" w:styleId="Bodytext11pt">
    <w:name w:val="Body text + 11 pt"/>
    <w:basedOn w:val="Noklusjumarindkopasfonts"/>
    <w:rsid w:val="005E08C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table" w:customStyle="1" w:styleId="Reatabula2">
    <w:name w:val="Režģa tabula2"/>
    <w:basedOn w:val="Parastatabula"/>
    <w:next w:val="Reatabula"/>
    <w:uiPriority w:val="39"/>
    <w:rsid w:val="00BA46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9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1328</TotalTime>
  <Pages>2</Pages>
  <Words>2637</Words>
  <Characters>1504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UserKS</dc:creator>
  <cp:keywords/>
  <dc:description/>
  <cp:lastModifiedBy>Saldus komunālserviss SIA</cp:lastModifiedBy>
  <cp:revision>113</cp:revision>
  <cp:lastPrinted>2024-04-24T06:59:00Z</cp:lastPrinted>
  <dcterms:created xsi:type="dcterms:W3CDTF">2023-08-16T12:15:00Z</dcterms:created>
  <dcterms:modified xsi:type="dcterms:W3CDTF">2024-09-26T12:20:00Z</dcterms:modified>
</cp:coreProperties>
</file>