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F131BA7" w14:textId="77777777" w:rsidR="00227829" w:rsidRDefault="00227829" w:rsidP="0021746F">
      <w:pPr>
        <w:pStyle w:val="Default"/>
        <w:jc w:val="right"/>
        <w:rPr>
          <w:lang w:val="lv-LV"/>
        </w:rPr>
      </w:pPr>
      <w:bookmarkStart w:id="0" w:name="_Hlk180491271"/>
      <w:r>
        <w:rPr>
          <w:lang w:val="lv-LV"/>
        </w:rPr>
        <w:t>Pielikums Nr. 1.</w:t>
      </w:r>
    </w:p>
    <w:p w14:paraId="40D5CCAC" w14:textId="7DEF2C34" w:rsidR="00227829" w:rsidRDefault="00227829" w:rsidP="0021746F">
      <w:pPr>
        <w:pStyle w:val="Default"/>
        <w:jc w:val="right"/>
        <w:rPr>
          <w:lang w:val="lv-LV"/>
        </w:rPr>
      </w:pPr>
      <w:r>
        <w:rPr>
          <w:lang w:val="lv-LV"/>
        </w:rPr>
        <w:t>Pakalpojuma līgumam Nr.</w:t>
      </w:r>
      <w:r w:rsidR="00EE445A">
        <w:rPr>
          <w:lang w:val="lv-LV"/>
        </w:rPr>
        <w:t xml:space="preserve"> </w:t>
      </w:r>
      <w:r w:rsidR="00EE445A" w:rsidRPr="00EE445A">
        <w:rPr>
          <w:lang w:val="lv-LV"/>
        </w:rPr>
        <w:t>SPAAO/27-2024</w:t>
      </w:r>
      <w:r>
        <w:rPr>
          <w:lang w:val="lv-LV"/>
        </w:rPr>
        <w:t xml:space="preserve"> </w:t>
      </w:r>
    </w:p>
    <w:p w14:paraId="6519C5EA" w14:textId="77777777" w:rsidR="00227829" w:rsidRDefault="00227829" w:rsidP="00227829">
      <w:pPr>
        <w:widowControl w:val="0"/>
        <w:jc w:val="right"/>
      </w:pPr>
      <w:r>
        <w:t>iepirkuma “191212; 191210 un 191204 klases atkritumu nodošana tālākai reģenerācijai”</w:t>
      </w:r>
    </w:p>
    <w:p w14:paraId="28CA7D46" w14:textId="77777777" w:rsidR="00227829" w:rsidRDefault="00227829" w:rsidP="00227829">
      <w:pPr>
        <w:widowControl w:val="0"/>
        <w:jc w:val="right"/>
      </w:pPr>
      <w:r>
        <w:t>ID Nr. SPAAO 2024/2</w:t>
      </w:r>
    </w:p>
    <w:bookmarkEnd w:id="0"/>
    <w:p w14:paraId="587F3104" w14:textId="2CFB5417" w:rsidR="00227829" w:rsidRDefault="00227829" w:rsidP="0021746F">
      <w:pPr>
        <w:pStyle w:val="Default"/>
        <w:jc w:val="right"/>
        <w:rPr>
          <w:lang w:val="lv-LV"/>
        </w:rPr>
      </w:pPr>
      <w:r>
        <w:rPr>
          <w:lang w:val="lv-LV"/>
        </w:rPr>
        <w:t xml:space="preserve"> </w:t>
      </w:r>
    </w:p>
    <w:p w14:paraId="640281C8" w14:textId="77777777" w:rsidR="00227829" w:rsidRDefault="00227829" w:rsidP="0021746F">
      <w:pPr>
        <w:pStyle w:val="Default"/>
        <w:jc w:val="right"/>
        <w:rPr>
          <w:lang w:val="lv-LV"/>
        </w:rPr>
      </w:pPr>
    </w:p>
    <w:p w14:paraId="05B4C766" w14:textId="2245529E" w:rsidR="0021746F" w:rsidRDefault="0021746F" w:rsidP="0021746F">
      <w:pPr>
        <w:pStyle w:val="Default"/>
        <w:jc w:val="right"/>
        <w:rPr>
          <w:lang w:val="lv-LV"/>
        </w:rPr>
      </w:pPr>
      <w:r>
        <w:rPr>
          <w:lang w:val="lv-LV"/>
        </w:rPr>
        <w:t>2.pielikums</w:t>
      </w:r>
    </w:p>
    <w:p w14:paraId="03525180" w14:textId="77777777" w:rsidR="0021746F" w:rsidRDefault="0021746F" w:rsidP="0021746F">
      <w:pPr>
        <w:widowControl w:val="0"/>
        <w:spacing w:before="240" w:after="120"/>
        <w:jc w:val="center"/>
        <w:rPr>
          <w:b/>
        </w:rPr>
      </w:pPr>
      <w:r>
        <w:rPr>
          <w:b/>
        </w:rPr>
        <w:t>TEHNISKĀ SPECIFIKĀCIJA</w:t>
      </w:r>
    </w:p>
    <w:p w14:paraId="080D4CE2" w14:textId="77777777" w:rsidR="0021746F" w:rsidRDefault="0021746F" w:rsidP="0021746F">
      <w:pPr>
        <w:pStyle w:val="Default"/>
        <w:spacing w:after="120"/>
        <w:jc w:val="center"/>
        <w:rPr>
          <w:sz w:val="22"/>
          <w:szCs w:val="22"/>
          <w:shd w:val="clear" w:color="auto" w:fill="FFFFFF"/>
          <w:lang w:val="lv-LV"/>
        </w:rPr>
      </w:pPr>
      <w:r>
        <w:rPr>
          <w:sz w:val="22"/>
          <w:szCs w:val="22"/>
          <w:shd w:val="clear" w:color="auto" w:fill="FFFFFF"/>
          <w:lang w:val="lv-LV"/>
        </w:rPr>
        <w:t>dalībai</w:t>
      </w:r>
      <w:r>
        <w:rPr>
          <w:b/>
          <w:sz w:val="22"/>
          <w:szCs w:val="22"/>
          <w:shd w:val="clear" w:color="auto" w:fill="FFFFFF"/>
          <w:lang w:val="lv-LV"/>
        </w:rPr>
        <w:t xml:space="preserve"> </w:t>
      </w:r>
      <w:r>
        <w:rPr>
          <w:sz w:val="22"/>
          <w:szCs w:val="22"/>
          <w:shd w:val="clear" w:color="auto" w:fill="FFFFFF"/>
          <w:lang w:val="lv-LV"/>
        </w:rPr>
        <w:t>atklātā konkursā</w:t>
      </w:r>
      <w:r>
        <w:rPr>
          <w:b/>
          <w:sz w:val="22"/>
          <w:szCs w:val="22"/>
          <w:shd w:val="clear" w:color="auto" w:fill="FFFFFF"/>
          <w:lang w:val="lv-LV"/>
        </w:rPr>
        <w:t xml:space="preserve"> </w:t>
      </w:r>
      <w:r>
        <w:rPr>
          <w:sz w:val="22"/>
          <w:szCs w:val="22"/>
          <w:shd w:val="clear" w:color="auto" w:fill="FFFFFF"/>
          <w:lang w:val="lv-LV"/>
        </w:rPr>
        <w:t>“191212; 191210 un 191204 klases atkritumu nodošana tālākai reģenerācijai”, ID Nr. SPAAO 2024/2</w:t>
      </w:r>
    </w:p>
    <w:tbl>
      <w:tblPr>
        <w:tblW w:w="9949" w:type="dxa"/>
        <w:jc w:val="center"/>
        <w:tblLayout w:type="fixed"/>
        <w:tblLook w:val="04A0" w:firstRow="1" w:lastRow="0" w:firstColumn="1" w:lastColumn="0" w:noHBand="0" w:noVBand="1"/>
      </w:tblPr>
      <w:tblGrid>
        <w:gridCol w:w="623"/>
        <w:gridCol w:w="2257"/>
        <w:gridCol w:w="3539"/>
        <w:gridCol w:w="3530"/>
      </w:tblGrid>
      <w:tr w:rsidR="0021746F" w14:paraId="16D41C35" w14:textId="77777777" w:rsidTr="007777DA">
        <w:trPr>
          <w:cantSplit/>
          <w:trHeight w:val="417"/>
          <w:jc w:val="center"/>
        </w:trPr>
        <w:tc>
          <w:tcPr>
            <w:tcW w:w="622" w:type="dxa"/>
            <w:tcBorders>
              <w:top w:val="single" w:sz="4" w:space="0" w:color="000000"/>
              <w:left w:val="single" w:sz="4" w:space="0" w:color="000000"/>
              <w:bottom w:val="single" w:sz="4" w:space="0" w:color="000000"/>
              <w:right w:val="single" w:sz="4" w:space="0" w:color="000000"/>
            </w:tcBorders>
            <w:shd w:val="clear" w:color="auto" w:fill="C5E0B3"/>
            <w:vAlign w:val="center"/>
          </w:tcPr>
          <w:p w14:paraId="014B221F" w14:textId="77777777" w:rsidR="0021746F" w:rsidRDefault="0021746F" w:rsidP="007777DA">
            <w:pPr>
              <w:widowControl w:val="0"/>
              <w:rPr>
                <w:b/>
                <w:sz w:val="20"/>
                <w:szCs w:val="20"/>
              </w:rPr>
            </w:pPr>
            <w:r>
              <w:rPr>
                <w:b/>
                <w:sz w:val="20"/>
                <w:szCs w:val="20"/>
              </w:rPr>
              <w:t>Nr.p.k.</w:t>
            </w:r>
          </w:p>
        </w:tc>
        <w:tc>
          <w:tcPr>
            <w:tcW w:w="2257" w:type="dxa"/>
            <w:tcBorders>
              <w:top w:val="single" w:sz="4" w:space="0" w:color="000000"/>
              <w:left w:val="single" w:sz="4" w:space="0" w:color="000000"/>
              <w:bottom w:val="single" w:sz="4" w:space="0" w:color="000000"/>
              <w:right w:val="single" w:sz="4" w:space="0" w:color="000000"/>
            </w:tcBorders>
            <w:shd w:val="clear" w:color="auto" w:fill="C5E0B3"/>
            <w:vAlign w:val="center"/>
          </w:tcPr>
          <w:p w14:paraId="3A68A338" w14:textId="77777777" w:rsidR="0021746F" w:rsidRDefault="0021746F" w:rsidP="007777DA">
            <w:pPr>
              <w:widowControl w:val="0"/>
              <w:jc w:val="center"/>
              <w:rPr>
                <w:b/>
                <w:sz w:val="20"/>
                <w:szCs w:val="20"/>
              </w:rPr>
            </w:pPr>
            <w:r>
              <w:rPr>
                <w:b/>
                <w:sz w:val="20"/>
                <w:szCs w:val="20"/>
              </w:rPr>
              <w:t>Parametrs</w:t>
            </w:r>
          </w:p>
        </w:tc>
        <w:tc>
          <w:tcPr>
            <w:tcW w:w="3539" w:type="dxa"/>
            <w:tcBorders>
              <w:top w:val="single" w:sz="4" w:space="0" w:color="000000"/>
              <w:left w:val="single" w:sz="4" w:space="0" w:color="000000"/>
              <w:bottom w:val="single" w:sz="4" w:space="0" w:color="000000"/>
              <w:right w:val="single" w:sz="4" w:space="0" w:color="000000"/>
            </w:tcBorders>
            <w:shd w:val="clear" w:color="auto" w:fill="C5E0B3"/>
            <w:vAlign w:val="center"/>
          </w:tcPr>
          <w:p w14:paraId="5B4A6D1E" w14:textId="77777777" w:rsidR="0021746F" w:rsidRDefault="0021746F" w:rsidP="007777DA">
            <w:pPr>
              <w:widowControl w:val="0"/>
              <w:jc w:val="center"/>
              <w:rPr>
                <w:b/>
                <w:sz w:val="20"/>
                <w:szCs w:val="20"/>
              </w:rPr>
            </w:pPr>
            <w:r>
              <w:rPr>
                <w:b/>
                <w:sz w:val="20"/>
                <w:szCs w:val="20"/>
              </w:rPr>
              <w:t>Obligātie (minimālie) nosacījumi Piegādātājam</w:t>
            </w:r>
          </w:p>
        </w:tc>
        <w:tc>
          <w:tcPr>
            <w:tcW w:w="3530" w:type="dxa"/>
            <w:tcBorders>
              <w:top w:val="single" w:sz="4" w:space="0" w:color="000000"/>
              <w:left w:val="single" w:sz="4" w:space="0" w:color="000000"/>
              <w:bottom w:val="single" w:sz="4" w:space="0" w:color="000000"/>
              <w:right w:val="single" w:sz="4" w:space="0" w:color="000000"/>
            </w:tcBorders>
            <w:shd w:val="clear" w:color="auto" w:fill="C5E0B3"/>
          </w:tcPr>
          <w:p w14:paraId="51490B23" w14:textId="77777777" w:rsidR="0021746F" w:rsidRDefault="0021746F" w:rsidP="007777DA">
            <w:pPr>
              <w:widowControl w:val="0"/>
              <w:jc w:val="center"/>
              <w:rPr>
                <w:b/>
                <w:sz w:val="20"/>
                <w:szCs w:val="20"/>
              </w:rPr>
            </w:pPr>
            <w:r>
              <w:rPr>
                <w:b/>
                <w:sz w:val="20"/>
                <w:szCs w:val="20"/>
              </w:rPr>
              <w:t>Pretendenta piedāvājums</w:t>
            </w:r>
          </w:p>
          <w:p w14:paraId="7A3D257D" w14:textId="77777777" w:rsidR="0021746F" w:rsidRDefault="0021746F" w:rsidP="007777DA">
            <w:pPr>
              <w:widowControl w:val="0"/>
              <w:jc w:val="center"/>
              <w:rPr>
                <w:bCs/>
                <w:i/>
                <w:iCs/>
                <w:sz w:val="20"/>
                <w:szCs w:val="20"/>
              </w:rPr>
            </w:pPr>
            <w:r>
              <w:rPr>
                <w:bCs/>
                <w:i/>
                <w:iCs/>
                <w:sz w:val="20"/>
                <w:szCs w:val="20"/>
              </w:rPr>
              <w:t>(pretendents katrā laukā norāda “Nodrošina”, vai “Nenodrošina”, ja prasību Pretendents nevar nodrošināt, vai norādi, kādā apmērā Pretendents var nodrošināt norādīto prasību)</w:t>
            </w:r>
          </w:p>
        </w:tc>
      </w:tr>
      <w:tr w:rsidR="0021746F" w14:paraId="1007A824" w14:textId="77777777" w:rsidTr="007777DA">
        <w:trPr>
          <w:cantSplit/>
          <w:trHeight w:val="553"/>
          <w:jc w:val="center"/>
        </w:trPr>
        <w:tc>
          <w:tcPr>
            <w:tcW w:w="622" w:type="dxa"/>
            <w:tcBorders>
              <w:top w:val="single" w:sz="4" w:space="0" w:color="000000"/>
              <w:left w:val="single" w:sz="4" w:space="0" w:color="000000"/>
              <w:bottom w:val="single" w:sz="4" w:space="0" w:color="000000"/>
              <w:right w:val="single" w:sz="4" w:space="0" w:color="000000"/>
            </w:tcBorders>
          </w:tcPr>
          <w:p w14:paraId="624AD107" w14:textId="77777777" w:rsidR="0021746F" w:rsidRDefault="0021746F" w:rsidP="007777DA">
            <w:pPr>
              <w:widowControl w:val="0"/>
              <w:spacing w:after="60"/>
              <w:rPr>
                <w:sz w:val="20"/>
                <w:szCs w:val="20"/>
              </w:rPr>
            </w:pPr>
            <w:r>
              <w:rPr>
                <w:sz w:val="20"/>
                <w:szCs w:val="20"/>
              </w:rPr>
              <w:t>1.</w:t>
            </w:r>
          </w:p>
        </w:tc>
        <w:tc>
          <w:tcPr>
            <w:tcW w:w="2257" w:type="dxa"/>
            <w:tcBorders>
              <w:top w:val="single" w:sz="4" w:space="0" w:color="000000"/>
              <w:left w:val="single" w:sz="4" w:space="0" w:color="000000"/>
              <w:bottom w:val="single" w:sz="4" w:space="0" w:color="000000"/>
              <w:right w:val="single" w:sz="4" w:space="0" w:color="000000"/>
            </w:tcBorders>
          </w:tcPr>
          <w:p w14:paraId="6B41E716" w14:textId="77777777" w:rsidR="0021746F" w:rsidRDefault="0021746F" w:rsidP="007777DA">
            <w:pPr>
              <w:widowControl w:val="0"/>
              <w:spacing w:after="60"/>
              <w:rPr>
                <w:sz w:val="20"/>
                <w:szCs w:val="20"/>
              </w:rPr>
            </w:pPr>
            <w:r>
              <w:rPr>
                <w:sz w:val="20"/>
                <w:szCs w:val="20"/>
              </w:rPr>
              <w:t>Atkritumu klase</w:t>
            </w:r>
          </w:p>
        </w:tc>
        <w:tc>
          <w:tcPr>
            <w:tcW w:w="7069" w:type="dxa"/>
            <w:gridSpan w:val="2"/>
            <w:tcBorders>
              <w:top w:val="single" w:sz="4" w:space="0" w:color="000000"/>
              <w:left w:val="single" w:sz="4" w:space="0" w:color="000000"/>
              <w:bottom w:val="single" w:sz="4" w:space="0" w:color="000000"/>
              <w:right w:val="single" w:sz="4" w:space="0" w:color="000000"/>
            </w:tcBorders>
          </w:tcPr>
          <w:p w14:paraId="5A4B2642" w14:textId="77777777" w:rsidR="0021746F" w:rsidRDefault="0021746F" w:rsidP="007777DA">
            <w:pPr>
              <w:widowControl w:val="0"/>
              <w:spacing w:after="60"/>
              <w:rPr>
                <w:sz w:val="20"/>
                <w:szCs w:val="20"/>
              </w:rPr>
            </w:pPr>
            <w:r>
              <w:rPr>
                <w:sz w:val="20"/>
                <w:szCs w:val="20"/>
              </w:rPr>
              <w:t xml:space="preserve">191212 (atkritumu mehāniskās apstrādes atkritumi), 191210 (sadedzināmie atkritumi(no atkritumiem iegūts kurināmais)), 191204 (plastmasa un gumija). Sastāv no polimēriem ar piejaukumiem. </w:t>
            </w:r>
          </w:p>
        </w:tc>
      </w:tr>
      <w:tr w:rsidR="0021746F" w14:paraId="03DC8CD0" w14:textId="77777777" w:rsidTr="007777DA">
        <w:trPr>
          <w:cantSplit/>
          <w:trHeight w:val="553"/>
          <w:jc w:val="center"/>
        </w:trPr>
        <w:tc>
          <w:tcPr>
            <w:tcW w:w="622" w:type="dxa"/>
            <w:tcBorders>
              <w:top w:val="single" w:sz="4" w:space="0" w:color="000000"/>
              <w:left w:val="single" w:sz="4" w:space="0" w:color="000000"/>
              <w:bottom w:val="single" w:sz="4" w:space="0" w:color="000000"/>
              <w:right w:val="single" w:sz="4" w:space="0" w:color="000000"/>
            </w:tcBorders>
          </w:tcPr>
          <w:p w14:paraId="10CA31B7" w14:textId="77777777" w:rsidR="0021746F" w:rsidRDefault="0021746F" w:rsidP="007777DA">
            <w:pPr>
              <w:widowControl w:val="0"/>
              <w:spacing w:after="60"/>
              <w:rPr>
                <w:sz w:val="20"/>
                <w:szCs w:val="20"/>
              </w:rPr>
            </w:pPr>
            <w:r>
              <w:rPr>
                <w:sz w:val="20"/>
                <w:szCs w:val="20"/>
              </w:rPr>
              <w:t>2.</w:t>
            </w:r>
          </w:p>
        </w:tc>
        <w:tc>
          <w:tcPr>
            <w:tcW w:w="2257" w:type="dxa"/>
            <w:tcBorders>
              <w:top w:val="single" w:sz="4" w:space="0" w:color="000000"/>
              <w:left w:val="single" w:sz="4" w:space="0" w:color="000000"/>
              <w:bottom w:val="single" w:sz="4" w:space="0" w:color="000000"/>
              <w:right w:val="single" w:sz="4" w:space="0" w:color="000000"/>
            </w:tcBorders>
          </w:tcPr>
          <w:p w14:paraId="37E1FBA5" w14:textId="77777777" w:rsidR="0021746F" w:rsidRDefault="0021746F" w:rsidP="007777DA">
            <w:pPr>
              <w:widowControl w:val="0"/>
              <w:spacing w:after="60"/>
              <w:rPr>
                <w:sz w:val="20"/>
                <w:szCs w:val="20"/>
              </w:rPr>
            </w:pPr>
            <w:r>
              <w:rPr>
                <w:sz w:val="20"/>
                <w:szCs w:val="20"/>
              </w:rPr>
              <w:t>Atkritumu raksturojums</w:t>
            </w:r>
          </w:p>
        </w:tc>
        <w:tc>
          <w:tcPr>
            <w:tcW w:w="7069" w:type="dxa"/>
            <w:gridSpan w:val="2"/>
            <w:tcBorders>
              <w:top w:val="single" w:sz="4" w:space="0" w:color="000000"/>
              <w:left w:val="single" w:sz="4" w:space="0" w:color="000000"/>
              <w:bottom w:val="single" w:sz="4" w:space="0" w:color="000000"/>
              <w:right w:val="single" w:sz="4" w:space="0" w:color="000000"/>
            </w:tcBorders>
          </w:tcPr>
          <w:p w14:paraId="737FAB53" w14:textId="77777777" w:rsidR="0021746F" w:rsidRDefault="0021746F" w:rsidP="007777DA">
            <w:pPr>
              <w:widowControl w:val="0"/>
              <w:spacing w:after="60"/>
              <w:rPr>
                <w:sz w:val="20"/>
                <w:szCs w:val="20"/>
              </w:rPr>
            </w:pPr>
            <w:r>
              <w:rPr>
                <w:sz w:val="20"/>
                <w:szCs w:val="20"/>
              </w:rPr>
              <w:t>Veidojas nešķiroto sadzīves atkritumu priekšapstrādes procesā no atkritumiem atdalot smalkni un bioloģiski noārdāmos atkritumus (poligons “Dziļā vāda, materiāls beramā veidā) un pāršķirojot dalīti vākto iepakojumu (šķirošanas stacija Jēkabpilī, materiāls ķīpās). 191212 un 191204 frakcija 50-700 mm. 191210 frakcija 20-150 mm.</w:t>
            </w:r>
          </w:p>
        </w:tc>
      </w:tr>
      <w:tr w:rsidR="0021746F" w14:paraId="5DB974CD" w14:textId="77777777" w:rsidTr="007777DA">
        <w:trPr>
          <w:cantSplit/>
          <w:trHeight w:val="489"/>
          <w:jc w:val="center"/>
        </w:trPr>
        <w:tc>
          <w:tcPr>
            <w:tcW w:w="622" w:type="dxa"/>
            <w:tcBorders>
              <w:top w:val="single" w:sz="4" w:space="0" w:color="000000"/>
              <w:left w:val="single" w:sz="4" w:space="0" w:color="000000"/>
              <w:bottom w:val="single" w:sz="4" w:space="0" w:color="000000"/>
              <w:right w:val="single" w:sz="4" w:space="0" w:color="000000"/>
            </w:tcBorders>
          </w:tcPr>
          <w:p w14:paraId="3F12AC34" w14:textId="77777777" w:rsidR="0021746F" w:rsidRDefault="0021746F" w:rsidP="007777DA">
            <w:pPr>
              <w:widowControl w:val="0"/>
              <w:spacing w:after="60"/>
              <w:rPr>
                <w:sz w:val="20"/>
                <w:szCs w:val="20"/>
              </w:rPr>
            </w:pPr>
            <w:r>
              <w:rPr>
                <w:sz w:val="20"/>
                <w:szCs w:val="20"/>
              </w:rPr>
              <w:t>3.</w:t>
            </w:r>
          </w:p>
        </w:tc>
        <w:tc>
          <w:tcPr>
            <w:tcW w:w="2257" w:type="dxa"/>
            <w:tcBorders>
              <w:top w:val="single" w:sz="4" w:space="0" w:color="000000"/>
              <w:left w:val="single" w:sz="4" w:space="0" w:color="000000"/>
              <w:bottom w:val="single" w:sz="4" w:space="0" w:color="000000"/>
              <w:right w:val="single" w:sz="4" w:space="0" w:color="000000"/>
            </w:tcBorders>
          </w:tcPr>
          <w:p w14:paraId="4A6519E9" w14:textId="77777777" w:rsidR="0021746F" w:rsidRDefault="0021746F" w:rsidP="007777DA">
            <w:pPr>
              <w:widowControl w:val="0"/>
              <w:spacing w:after="60"/>
              <w:rPr>
                <w:sz w:val="20"/>
                <w:szCs w:val="20"/>
              </w:rPr>
            </w:pPr>
            <w:r>
              <w:rPr>
                <w:sz w:val="20"/>
                <w:szCs w:val="20"/>
              </w:rPr>
              <w:t>Atkritumu atrašanās vieta</w:t>
            </w:r>
          </w:p>
        </w:tc>
        <w:tc>
          <w:tcPr>
            <w:tcW w:w="7069" w:type="dxa"/>
            <w:gridSpan w:val="2"/>
            <w:tcBorders>
              <w:top w:val="single" w:sz="4" w:space="0" w:color="000000"/>
              <w:left w:val="single" w:sz="4" w:space="0" w:color="000000"/>
              <w:bottom w:val="single" w:sz="4" w:space="0" w:color="000000"/>
              <w:right w:val="single" w:sz="4" w:space="0" w:color="000000"/>
            </w:tcBorders>
          </w:tcPr>
          <w:p w14:paraId="239FE360" w14:textId="77777777" w:rsidR="0021746F" w:rsidRDefault="0021746F" w:rsidP="0021746F">
            <w:pPr>
              <w:widowControl w:val="0"/>
              <w:numPr>
                <w:ilvl w:val="0"/>
                <w:numId w:val="3"/>
              </w:numPr>
              <w:tabs>
                <w:tab w:val="clear" w:pos="720"/>
                <w:tab w:val="left" w:pos="400"/>
              </w:tabs>
              <w:spacing w:after="60"/>
              <w:ind w:left="397" w:right="454" w:hanging="454"/>
              <w:rPr>
                <w:sz w:val="20"/>
                <w:szCs w:val="20"/>
              </w:rPr>
            </w:pPr>
            <w:r>
              <w:rPr>
                <w:sz w:val="20"/>
                <w:szCs w:val="20"/>
              </w:rPr>
              <w:t>SIA “Vidusdaugavas SPAAO” atkritumu apsaimniekošanas poligons “Dziļā vāda”, Mežāres pag., Jēkabpils nov., LV-5226</w:t>
            </w:r>
          </w:p>
          <w:p w14:paraId="47E2AAA6" w14:textId="77777777" w:rsidR="0021746F" w:rsidRDefault="0021746F" w:rsidP="0021746F">
            <w:pPr>
              <w:widowControl w:val="0"/>
              <w:numPr>
                <w:ilvl w:val="0"/>
                <w:numId w:val="3"/>
              </w:numPr>
              <w:tabs>
                <w:tab w:val="clear" w:pos="720"/>
                <w:tab w:val="left" w:pos="400"/>
              </w:tabs>
              <w:spacing w:after="60"/>
              <w:ind w:left="397" w:right="454" w:hanging="454"/>
              <w:rPr>
                <w:sz w:val="20"/>
                <w:szCs w:val="20"/>
              </w:rPr>
            </w:pPr>
            <w:r>
              <w:rPr>
                <w:sz w:val="20"/>
                <w:szCs w:val="20"/>
              </w:rPr>
              <w:t>SIA “Vidusdaugavas SPAAO” Atkritumu šķirošanas stacija Zvaigžņu ielā 1B, Jēkabpilī, Jēkabpils nov., LV-5202</w:t>
            </w:r>
          </w:p>
        </w:tc>
      </w:tr>
      <w:tr w:rsidR="0021746F" w14:paraId="4B4319E5" w14:textId="77777777" w:rsidTr="007777DA">
        <w:trPr>
          <w:cantSplit/>
          <w:trHeight w:val="621"/>
          <w:jc w:val="center"/>
        </w:trPr>
        <w:tc>
          <w:tcPr>
            <w:tcW w:w="622" w:type="dxa"/>
            <w:tcBorders>
              <w:top w:val="single" w:sz="4" w:space="0" w:color="000000"/>
              <w:left w:val="single" w:sz="4" w:space="0" w:color="000000"/>
              <w:bottom w:val="single" w:sz="4" w:space="0" w:color="000000"/>
              <w:right w:val="single" w:sz="4" w:space="0" w:color="000000"/>
            </w:tcBorders>
          </w:tcPr>
          <w:p w14:paraId="2EC2B5CA" w14:textId="77777777" w:rsidR="0021746F" w:rsidRDefault="0021746F" w:rsidP="007777DA">
            <w:pPr>
              <w:widowControl w:val="0"/>
              <w:spacing w:after="60"/>
              <w:rPr>
                <w:sz w:val="20"/>
                <w:szCs w:val="20"/>
              </w:rPr>
            </w:pPr>
            <w:r>
              <w:rPr>
                <w:sz w:val="20"/>
                <w:szCs w:val="20"/>
              </w:rPr>
              <w:t>4.</w:t>
            </w:r>
          </w:p>
        </w:tc>
        <w:tc>
          <w:tcPr>
            <w:tcW w:w="2257" w:type="dxa"/>
            <w:tcBorders>
              <w:top w:val="single" w:sz="4" w:space="0" w:color="000000"/>
              <w:left w:val="single" w:sz="4" w:space="0" w:color="000000"/>
              <w:bottom w:val="single" w:sz="4" w:space="0" w:color="000000"/>
              <w:right w:val="single" w:sz="4" w:space="0" w:color="000000"/>
            </w:tcBorders>
          </w:tcPr>
          <w:p w14:paraId="7EC4CDA3" w14:textId="77777777" w:rsidR="0021746F" w:rsidRDefault="0021746F" w:rsidP="007777DA">
            <w:pPr>
              <w:widowControl w:val="0"/>
              <w:spacing w:after="60"/>
              <w:rPr>
                <w:sz w:val="20"/>
                <w:szCs w:val="20"/>
              </w:rPr>
            </w:pPr>
            <w:r>
              <w:rPr>
                <w:sz w:val="20"/>
                <w:szCs w:val="20"/>
              </w:rPr>
              <w:t>Transports</w:t>
            </w:r>
          </w:p>
        </w:tc>
        <w:tc>
          <w:tcPr>
            <w:tcW w:w="7069" w:type="dxa"/>
            <w:gridSpan w:val="2"/>
            <w:tcBorders>
              <w:top w:val="single" w:sz="4" w:space="0" w:color="000000"/>
              <w:left w:val="single" w:sz="4" w:space="0" w:color="000000"/>
              <w:bottom w:val="single" w:sz="4" w:space="0" w:color="000000"/>
              <w:right w:val="single" w:sz="4" w:space="0" w:color="000000"/>
            </w:tcBorders>
          </w:tcPr>
          <w:p w14:paraId="5F11DC73" w14:textId="77777777" w:rsidR="0021746F" w:rsidRDefault="0021746F" w:rsidP="007777DA">
            <w:pPr>
              <w:widowControl w:val="0"/>
              <w:spacing w:after="60"/>
              <w:rPr>
                <w:sz w:val="20"/>
                <w:szCs w:val="20"/>
              </w:rPr>
            </w:pPr>
            <w:r>
              <w:rPr>
                <w:sz w:val="20"/>
                <w:szCs w:val="20"/>
              </w:rPr>
              <w:t>Izpildītājs atkritumu savākšanu veiks pats ar savu transportu Pasūtītāja norādītajā adresē.</w:t>
            </w:r>
          </w:p>
        </w:tc>
      </w:tr>
      <w:tr w:rsidR="0021746F" w14:paraId="186529F8" w14:textId="77777777" w:rsidTr="007777DA">
        <w:trPr>
          <w:cantSplit/>
          <w:trHeight w:val="639"/>
          <w:jc w:val="center"/>
        </w:trPr>
        <w:tc>
          <w:tcPr>
            <w:tcW w:w="622" w:type="dxa"/>
            <w:tcBorders>
              <w:top w:val="single" w:sz="4" w:space="0" w:color="000000"/>
              <w:left w:val="single" w:sz="4" w:space="0" w:color="000000"/>
              <w:bottom w:val="single" w:sz="4" w:space="0" w:color="000000"/>
              <w:right w:val="single" w:sz="4" w:space="0" w:color="000000"/>
            </w:tcBorders>
          </w:tcPr>
          <w:p w14:paraId="6845322B" w14:textId="77777777" w:rsidR="0021746F" w:rsidRDefault="0021746F" w:rsidP="007777DA">
            <w:pPr>
              <w:widowControl w:val="0"/>
              <w:spacing w:after="60"/>
              <w:rPr>
                <w:sz w:val="20"/>
                <w:szCs w:val="20"/>
              </w:rPr>
            </w:pPr>
            <w:r>
              <w:rPr>
                <w:sz w:val="20"/>
                <w:szCs w:val="20"/>
              </w:rPr>
              <w:t>5.</w:t>
            </w:r>
          </w:p>
        </w:tc>
        <w:tc>
          <w:tcPr>
            <w:tcW w:w="2257" w:type="dxa"/>
            <w:tcBorders>
              <w:top w:val="single" w:sz="4" w:space="0" w:color="000000"/>
              <w:left w:val="single" w:sz="4" w:space="0" w:color="000000"/>
              <w:bottom w:val="single" w:sz="4" w:space="0" w:color="000000"/>
              <w:right w:val="single" w:sz="4" w:space="0" w:color="000000"/>
            </w:tcBorders>
          </w:tcPr>
          <w:p w14:paraId="41A27C81" w14:textId="77777777" w:rsidR="0021746F" w:rsidRDefault="0021746F" w:rsidP="007777DA">
            <w:pPr>
              <w:widowControl w:val="0"/>
              <w:spacing w:after="60"/>
              <w:rPr>
                <w:sz w:val="20"/>
                <w:szCs w:val="20"/>
              </w:rPr>
            </w:pPr>
            <w:r>
              <w:rPr>
                <w:sz w:val="20"/>
                <w:szCs w:val="20"/>
              </w:rPr>
              <w:t>Nodošanas periodiskums</w:t>
            </w:r>
          </w:p>
        </w:tc>
        <w:tc>
          <w:tcPr>
            <w:tcW w:w="3539" w:type="dxa"/>
            <w:tcBorders>
              <w:top w:val="single" w:sz="4" w:space="0" w:color="000000"/>
              <w:left w:val="single" w:sz="4" w:space="0" w:color="000000"/>
              <w:bottom w:val="single" w:sz="4" w:space="0" w:color="000000"/>
              <w:right w:val="single" w:sz="4" w:space="0" w:color="000000"/>
            </w:tcBorders>
          </w:tcPr>
          <w:p w14:paraId="118F3563" w14:textId="77777777" w:rsidR="0021746F" w:rsidRDefault="0021746F" w:rsidP="007777DA">
            <w:pPr>
              <w:widowControl w:val="0"/>
              <w:spacing w:after="60"/>
              <w:jc w:val="center"/>
              <w:rPr>
                <w:sz w:val="20"/>
                <w:szCs w:val="20"/>
              </w:rPr>
            </w:pPr>
            <w:r>
              <w:rPr>
                <w:sz w:val="20"/>
                <w:szCs w:val="20"/>
              </w:rPr>
              <w:t>Līdz 14 kravām mēnesī</w:t>
            </w:r>
          </w:p>
        </w:tc>
        <w:tc>
          <w:tcPr>
            <w:tcW w:w="3530" w:type="dxa"/>
            <w:tcBorders>
              <w:top w:val="single" w:sz="4" w:space="0" w:color="000000"/>
              <w:left w:val="single" w:sz="4" w:space="0" w:color="000000"/>
              <w:bottom w:val="single" w:sz="4" w:space="0" w:color="000000"/>
              <w:right w:val="single" w:sz="4" w:space="0" w:color="000000"/>
            </w:tcBorders>
          </w:tcPr>
          <w:p w14:paraId="3DFFC63F" w14:textId="047E5644" w:rsidR="0021746F" w:rsidRDefault="009A0C05" w:rsidP="007777DA">
            <w:pPr>
              <w:widowControl w:val="0"/>
              <w:spacing w:after="60"/>
              <w:jc w:val="center"/>
              <w:rPr>
                <w:i/>
                <w:iCs/>
                <w:sz w:val="20"/>
                <w:szCs w:val="20"/>
              </w:rPr>
            </w:pPr>
            <w:r w:rsidRPr="009A0C05">
              <w:rPr>
                <w:sz w:val="20"/>
                <w:szCs w:val="20"/>
              </w:rPr>
              <w:t xml:space="preserve">Nodrošina </w:t>
            </w:r>
          </w:p>
        </w:tc>
      </w:tr>
      <w:tr w:rsidR="0021746F" w14:paraId="5A7494A1" w14:textId="77777777" w:rsidTr="007777DA">
        <w:trPr>
          <w:cantSplit/>
          <w:trHeight w:val="554"/>
          <w:jc w:val="center"/>
        </w:trPr>
        <w:tc>
          <w:tcPr>
            <w:tcW w:w="622" w:type="dxa"/>
            <w:tcBorders>
              <w:top w:val="single" w:sz="4" w:space="0" w:color="000000"/>
              <w:left w:val="single" w:sz="4" w:space="0" w:color="000000"/>
              <w:bottom w:val="single" w:sz="4" w:space="0" w:color="000000"/>
              <w:right w:val="single" w:sz="4" w:space="0" w:color="000000"/>
            </w:tcBorders>
          </w:tcPr>
          <w:p w14:paraId="7C07C2B7" w14:textId="77777777" w:rsidR="0021746F" w:rsidRDefault="0021746F" w:rsidP="007777DA">
            <w:pPr>
              <w:widowControl w:val="0"/>
              <w:spacing w:after="60"/>
              <w:rPr>
                <w:sz w:val="20"/>
                <w:szCs w:val="20"/>
              </w:rPr>
            </w:pPr>
            <w:r>
              <w:rPr>
                <w:sz w:val="20"/>
                <w:szCs w:val="20"/>
              </w:rPr>
              <w:t>6.</w:t>
            </w:r>
          </w:p>
        </w:tc>
        <w:tc>
          <w:tcPr>
            <w:tcW w:w="2257" w:type="dxa"/>
            <w:tcBorders>
              <w:top w:val="single" w:sz="4" w:space="0" w:color="000000"/>
              <w:left w:val="single" w:sz="4" w:space="0" w:color="000000"/>
              <w:bottom w:val="single" w:sz="4" w:space="0" w:color="000000"/>
              <w:right w:val="single" w:sz="4" w:space="0" w:color="000000"/>
            </w:tcBorders>
          </w:tcPr>
          <w:p w14:paraId="50C5EC74" w14:textId="77777777" w:rsidR="0021746F" w:rsidRDefault="0021746F" w:rsidP="007777DA">
            <w:pPr>
              <w:widowControl w:val="0"/>
              <w:spacing w:after="60"/>
              <w:rPr>
                <w:sz w:val="20"/>
                <w:szCs w:val="20"/>
              </w:rPr>
            </w:pPr>
            <w:r>
              <w:rPr>
                <w:sz w:val="20"/>
                <w:szCs w:val="20"/>
              </w:rPr>
              <w:t>Plānotais apjoms mēnesī</w:t>
            </w:r>
          </w:p>
        </w:tc>
        <w:tc>
          <w:tcPr>
            <w:tcW w:w="3539" w:type="dxa"/>
            <w:tcBorders>
              <w:top w:val="single" w:sz="4" w:space="0" w:color="000000"/>
              <w:left w:val="single" w:sz="4" w:space="0" w:color="000000"/>
              <w:bottom w:val="single" w:sz="4" w:space="0" w:color="000000"/>
              <w:right w:val="single" w:sz="4" w:space="0" w:color="000000"/>
            </w:tcBorders>
          </w:tcPr>
          <w:p w14:paraId="540CEF49" w14:textId="77777777" w:rsidR="0021746F" w:rsidRDefault="0021746F" w:rsidP="007777DA">
            <w:pPr>
              <w:widowControl w:val="0"/>
              <w:spacing w:after="60"/>
              <w:jc w:val="center"/>
              <w:rPr>
                <w:sz w:val="20"/>
                <w:szCs w:val="20"/>
              </w:rPr>
            </w:pPr>
            <w:r>
              <w:rPr>
                <w:sz w:val="20"/>
                <w:szCs w:val="20"/>
              </w:rPr>
              <w:t>Līdz 210 tonnām</w:t>
            </w:r>
          </w:p>
        </w:tc>
        <w:tc>
          <w:tcPr>
            <w:tcW w:w="3530" w:type="dxa"/>
            <w:tcBorders>
              <w:top w:val="single" w:sz="4" w:space="0" w:color="000000"/>
              <w:left w:val="single" w:sz="4" w:space="0" w:color="000000"/>
              <w:bottom w:val="single" w:sz="4" w:space="0" w:color="000000"/>
              <w:right w:val="single" w:sz="4" w:space="0" w:color="000000"/>
            </w:tcBorders>
          </w:tcPr>
          <w:p w14:paraId="0F44B8DC" w14:textId="2F2EF98F" w:rsidR="0021746F" w:rsidRDefault="009A0C05" w:rsidP="007777DA">
            <w:pPr>
              <w:widowControl w:val="0"/>
              <w:spacing w:after="60"/>
              <w:jc w:val="center"/>
              <w:rPr>
                <w:sz w:val="20"/>
                <w:szCs w:val="20"/>
              </w:rPr>
            </w:pPr>
            <w:r w:rsidRPr="009A0C05">
              <w:rPr>
                <w:sz w:val="20"/>
                <w:szCs w:val="20"/>
              </w:rPr>
              <w:t>Nodrošina</w:t>
            </w:r>
          </w:p>
        </w:tc>
      </w:tr>
      <w:tr w:rsidR="0021746F" w14:paraId="6CF25EA8" w14:textId="77777777" w:rsidTr="007777DA">
        <w:trPr>
          <w:cantSplit/>
          <w:trHeight w:val="843"/>
          <w:jc w:val="center"/>
        </w:trPr>
        <w:tc>
          <w:tcPr>
            <w:tcW w:w="622" w:type="dxa"/>
            <w:tcBorders>
              <w:top w:val="single" w:sz="4" w:space="0" w:color="000000"/>
              <w:left w:val="single" w:sz="4" w:space="0" w:color="000000"/>
              <w:bottom w:val="single" w:sz="4" w:space="0" w:color="000000"/>
              <w:right w:val="single" w:sz="4" w:space="0" w:color="000000"/>
            </w:tcBorders>
          </w:tcPr>
          <w:p w14:paraId="4576D3FB" w14:textId="77777777" w:rsidR="0021746F" w:rsidRDefault="0021746F" w:rsidP="007777DA">
            <w:pPr>
              <w:widowControl w:val="0"/>
              <w:spacing w:after="60"/>
              <w:rPr>
                <w:sz w:val="20"/>
                <w:szCs w:val="20"/>
              </w:rPr>
            </w:pPr>
            <w:r>
              <w:rPr>
                <w:sz w:val="20"/>
                <w:szCs w:val="20"/>
              </w:rPr>
              <w:t>7.</w:t>
            </w:r>
          </w:p>
        </w:tc>
        <w:tc>
          <w:tcPr>
            <w:tcW w:w="2257" w:type="dxa"/>
            <w:tcBorders>
              <w:top w:val="single" w:sz="4" w:space="0" w:color="000000"/>
              <w:left w:val="single" w:sz="4" w:space="0" w:color="000000"/>
              <w:bottom w:val="single" w:sz="4" w:space="0" w:color="000000"/>
              <w:right w:val="single" w:sz="4" w:space="0" w:color="000000"/>
            </w:tcBorders>
          </w:tcPr>
          <w:p w14:paraId="7AAF28CF" w14:textId="77777777" w:rsidR="0021746F" w:rsidRDefault="0021746F" w:rsidP="007777DA">
            <w:pPr>
              <w:widowControl w:val="0"/>
              <w:spacing w:after="60"/>
              <w:rPr>
                <w:sz w:val="20"/>
                <w:szCs w:val="20"/>
              </w:rPr>
            </w:pPr>
            <w:r>
              <w:rPr>
                <w:sz w:val="20"/>
                <w:szCs w:val="20"/>
              </w:rPr>
              <w:t>Plānotais apjoms 12 (divpadsmit) mēnešos</w:t>
            </w:r>
          </w:p>
        </w:tc>
        <w:tc>
          <w:tcPr>
            <w:tcW w:w="3539" w:type="dxa"/>
            <w:tcBorders>
              <w:top w:val="single" w:sz="4" w:space="0" w:color="000000"/>
              <w:left w:val="single" w:sz="4" w:space="0" w:color="000000"/>
              <w:bottom w:val="single" w:sz="4" w:space="0" w:color="000000"/>
              <w:right w:val="single" w:sz="4" w:space="0" w:color="000000"/>
            </w:tcBorders>
          </w:tcPr>
          <w:p w14:paraId="2CBD8B3B" w14:textId="77777777" w:rsidR="0021746F" w:rsidRDefault="0021746F" w:rsidP="007777DA">
            <w:pPr>
              <w:widowControl w:val="0"/>
              <w:spacing w:after="60"/>
              <w:jc w:val="center"/>
              <w:rPr>
                <w:sz w:val="20"/>
                <w:szCs w:val="20"/>
              </w:rPr>
            </w:pPr>
            <w:r>
              <w:rPr>
                <w:sz w:val="20"/>
                <w:szCs w:val="20"/>
              </w:rPr>
              <w:t>Līdz 1000 tonnas (aptuveni 800 tonnas beramā veidā un 200 tonnas ķīpās)</w:t>
            </w:r>
          </w:p>
        </w:tc>
        <w:tc>
          <w:tcPr>
            <w:tcW w:w="3530" w:type="dxa"/>
            <w:tcBorders>
              <w:top w:val="single" w:sz="4" w:space="0" w:color="000000"/>
              <w:left w:val="single" w:sz="4" w:space="0" w:color="000000"/>
              <w:bottom w:val="single" w:sz="4" w:space="0" w:color="000000"/>
              <w:right w:val="single" w:sz="4" w:space="0" w:color="000000"/>
            </w:tcBorders>
          </w:tcPr>
          <w:p w14:paraId="7E931DFD" w14:textId="0D414A2C" w:rsidR="0021746F" w:rsidRDefault="009A0C05" w:rsidP="007777DA">
            <w:pPr>
              <w:widowControl w:val="0"/>
              <w:spacing w:after="60"/>
              <w:jc w:val="center"/>
              <w:rPr>
                <w:sz w:val="20"/>
                <w:szCs w:val="20"/>
              </w:rPr>
            </w:pPr>
            <w:r w:rsidRPr="009A0C05">
              <w:rPr>
                <w:sz w:val="20"/>
                <w:szCs w:val="20"/>
              </w:rPr>
              <w:t>Nodrošina</w:t>
            </w:r>
          </w:p>
        </w:tc>
      </w:tr>
      <w:tr w:rsidR="0021746F" w14:paraId="3C907869" w14:textId="77777777" w:rsidTr="007777DA">
        <w:trPr>
          <w:cantSplit/>
          <w:trHeight w:val="579"/>
          <w:jc w:val="center"/>
        </w:trPr>
        <w:tc>
          <w:tcPr>
            <w:tcW w:w="622" w:type="dxa"/>
            <w:tcBorders>
              <w:top w:val="single" w:sz="4" w:space="0" w:color="000000"/>
              <w:left w:val="single" w:sz="4" w:space="0" w:color="000000"/>
              <w:bottom w:val="single" w:sz="4" w:space="0" w:color="000000"/>
              <w:right w:val="single" w:sz="4" w:space="0" w:color="000000"/>
            </w:tcBorders>
          </w:tcPr>
          <w:p w14:paraId="292634AA" w14:textId="77777777" w:rsidR="0021746F" w:rsidRDefault="0021746F" w:rsidP="007777DA">
            <w:pPr>
              <w:widowControl w:val="0"/>
              <w:spacing w:after="60"/>
              <w:jc w:val="both"/>
              <w:rPr>
                <w:sz w:val="20"/>
                <w:szCs w:val="20"/>
              </w:rPr>
            </w:pPr>
            <w:r>
              <w:rPr>
                <w:sz w:val="20"/>
                <w:szCs w:val="20"/>
              </w:rPr>
              <w:t>8.</w:t>
            </w:r>
          </w:p>
        </w:tc>
        <w:tc>
          <w:tcPr>
            <w:tcW w:w="2257" w:type="dxa"/>
            <w:tcBorders>
              <w:top w:val="single" w:sz="4" w:space="0" w:color="000000"/>
              <w:left w:val="single" w:sz="4" w:space="0" w:color="000000"/>
              <w:bottom w:val="single" w:sz="4" w:space="0" w:color="000000"/>
              <w:right w:val="single" w:sz="4" w:space="0" w:color="000000"/>
            </w:tcBorders>
          </w:tcPr>
          <w:p w14:paraId="39BF2B4F" w14:textId="77777777" w:rsidR="0021746F" w:rsidRDefault="0021746F" w:rsidP="007777DA">
            <w:pPr>
              <w:widowControl w:val="0"/>
              <w:spacing w:after="60"/>
              <w:jc w:val="both"/>
              <w:rPr>
                <w:sz w:val="20"/>
                <w:szCs w:val="20"/>
              </w:rPr>
            </w:pPr>
            <w:r>
              <w:rPr>
                <w:sz w:val="20"/>
                <w:szCs w:val="20"/>
              </w:rPr>
              <w:t>Atkritumu nodošana-pieņemšana</w:t>
            </w:r>
          </w:p>
        </w:tc>
        <w:tc>
          <w:tcPr>
            <w:tcW w:w="3539" w:type="dxa"/>
            <w:tcBorders>
              <w:top w:val="single" w:sz="4" w:space="0" w:color="000000"/>
              <w:left w:val="single" w:sz="4" w:space="0" w:color="000000"/>
              <w:bottom w:val="single" w:sz="4" w:space="0" w:color="000000"/>
              <w:right w:val="single" w:sz="4" w:space="0" w:color="000000"/>
            </w:tcBorders>
          </w:tcPr>
          <w:p w14:paraId="75ED4F76" w14:textId="77777777" w:rsidR="0021746F" w:rsidRDefault="0021746F" w:rsidP="007777DA">
            <w:pPr>
              <w:widowControl w:val="0"/>
              <w:spacing w:after="60"/>
              <w:jc w:val="both"/>
              <w:rPr>
                <w:sz w:val="20"/>
                <w:szCs w:val="20"/>
              </w:rPr>
            </w:pPr>
            <w:r>
              <w:rPr>
                <w:sz w:val="20"/>
                <w:szCs w:val="20"/>
              </w:rPr>
              <w:t>Izpildītājs par katru nodošanas reizi sagatavo nodošanas pieņemšanas aktu kurā tiek norādīta informācija par laiku, vietu, svaru. Atkritumu apjoma noteikšana tiek veikta ar Izpildītāja/Pasūtītāja (savstarpēji vienojoties) verificētiem un kalibrētiem svariem.</w:t>
            </w:r>
          </w:p>
        </w:tc>
        <w:tc>
          <w:tcPr>
            <w:tcW w:w="3530" w:type="dxa"/>
            <w:tcBorders>
              <w:top w:val="single" w:sz="4" w:space="0" w:color="000000"/>
              <w:left w:val="single" w:sz="4" w:space="0" w:color="000000"/>
              <w:bottom w:val="single" w:sz="4" w:space="0" w:color="000000"/>
              <w:right w:val="single" w:sz="4" w:space="0" w:color="000000"/>
            </w:tcBorders>
          </w:tcPr>
          <w:p w14:paraId="2C0E52EF" w14:textId="1F8F8065" w:rsidR="0021746F" w:rsidRDefault="009A0C05" w:rsidP="007777DA">
            <w:pPr>
              <w:widowControl w:val="0"/>
              <w:spacing w:after="60"/>
              <w:jc w:val="center"/>
              <w:rPr>
                <w:sz w:val="20"/>
                <w:szCs w:val="20"/>
              </w:rPr>
            </w:pPr>
            <w:r w:rsidRPr="009A0C05">
              <w:rPr>
                <w:sz w:val="20"/>
                <w:szCs w:val="20"/>
              </w:rPr>
              <w:t>Nodrošina</w:t>
            </w:r>
          </w:p>
        </w:tc>
      </w:tr>
    </w:tbl>
    <w:p w14:paraId="0D6828F7" w14:textId="77777777" w:rsidR="0021746F" w:rsidRDefault="0021746F" w:rsidP="0021746F">
      <w:pPr>
        <w:pStyle w:val="Sarakstarindkopa"/>
        <w:shd w:val="clear" w:color="auto" w:fill="FFFFFF"/>
        <w:spacing w:before="240" w:after="120"/>
        <w:ind w:left="0"/>
        <w:contextualSpacing w:val="0"/>
        <w:jc w:val="both"/>
        <w:rPr>
          <w:b/>
        </w:rPr>
      </w:pPr>
      <w:r>
        <w:rPr>
          <w:b/>
        </w:rPr>
        <w:t xml:space="preserve">Plānotais atkritumu apjoms ir norādīts informatīvā nolūkā un līguma izpildes laikā var mainīties. Līgums tiks slēgts par vienas, vai vairāku nododamo klašu atkritumu cenu, norādot maksimālo līguma summu. </w:t>
      </w:r>
    </w:p>
    <w:p w14:paraId="6FF856E2" w14:textId="77777777" w:rsidR="0021746F" w:rsidRDefault="0021746F" w:rsidP="0021746F">
      <w:pPr>
        <w:pStyle w:val="Sarakstarindkopa"/>
        <w:shd w:val="clear" w:color="auto" w:fill="FFFFFF"/>
        <w:spacing w:before="120"/>
        <w:ind w:left="0"/>
        <w:contextualSpacing w:val="0"/>
        <w:jc w:val="both"/>
        <w:rPr>
          <w:bCs/>
        </w:rPr>
      </w:pPr>
      <w:r>
        <w:rPr>
          <w:bCs/>
        </w:rPr>
        <w:t>Pretendents pirms piedāvājuma iesniegšanas atkritumu apsaimniekošanas poligonā “Dziļā vāda” un Jēkabpils atkritumu šķirošanas stacijā var veikt esošo 191212 191210 un 191204 klases atkritumu apsekošanu/vizuālu apskati.</w:t>
      </w:r>
    </w:p>
    <w:p w14:paraId="2529FD10" w14:textId="77777777" w:rsidR="0021746F" w:rsidRDefault="0021746F" w:rsidP="0021746F">
      <w:pPr>
        <w:pStyle w:val="Sarakstarindkopa"/>
        <w:shd w:val="clear" w:color="auto" w:fill="FFFFFF"/>
        <w:spacing w:before="120"/>
        <w:ind w:left="0"/>
        <w:contextualSpacing w:val="0"/>
        <w:jc w:val="both"/>
      </w:pPr>
      <w:r>
        <w:lastRenderedPageBreak/>
        <w:t>Ar šo mēs garantējam sniegto ziņu patiesumu un precizitāti.</w:t>
      </w:r>
    </w:p>
    <w:p w14:paraId="7EF31AF9" w14:textId="77777777" w:rsidR="009A0C05" w:rsidRDefault="009A0C05" w:rsidP="009A0C05">
      <w:pPr>
        <w:pStyle w:val="Pamatteksts"/>
        <w:spacing w:after="0"/>
        <w:jc w:val="both"/>
        <w:rPr>
          <w:u w:val="single"/>
        </w:rPr>
      </w:pPr>
    </w:p>
    <w:p w14:paraId="041C9D72" w14:textId="1C297ED3" w:rsidR="009A0C05" w:rsidRPr="00CD15DC" w:rsidRDefault="009A0C05" w:rsidP="009A0C05">
      <w:pPr>
        <w:pStyle w:val="Pamatteksts"/>
        <w:spacing w:after="0"/>
        <w:jc w:val="both"/>
      </w:pPr>
      <w:r w:rsidRPr="00CD15DC">
        <w:rPr>
          <w:u w:val="single"/>
        </w:rPr>
        <w:t xml:space="preserve">Andris Ziemelis             </w:t>
      </w:r>
      <w:r w:rsidRPr="00CD15DC">
        <w:t xml:space="preserve">                </w:t>
      </w:r>
      <w:r w:rsidRPr="00CD15DC">
        <w:rPr>
          <w:u w:val="single"/>
        </w:rPr>
        <w:t xml:space="preserve">Valdes loceklis              </w:t>
      </w:r>
      <w:r w:rsidRPr="00CD15DC">
        <w:t xml:space="preserve">                   ____________</w:t>
      </w:r>
      <w:r>
        <w:t>_____</w:t>
      </w:r>
      <w:r w:rsidRPr="00CD15DC">
        <w:t>*</w:t>
      </w:r>
    </w:p>
    <w:p w14:paraId="58D0C527" w14:textId="77777777" w:rsidR="009A0C05" w:rsidRPr="00CD15DC" w:rsidRDefault="009A0C05" w:rsidP="009A0C05">
      <w:pPr>
        <w:pStyle w:val="Pamatteksts"/>
        <w:spacing w:after="0"/>
        <w:jc w:val="both"/>
        <w:rPr>
          <w:vertAlign w:val="superscript"/>
        </w:rPr>
      </w:pPr>
      <w:r w:rsidRPr="00CD15DC">
        <w:rPr>
          <w:vertAlign w:val="superscript"/>
        </w:rPr>
        <w:t xml:space="preserve">               (vārds, uzvārds)                                                             (amats)                                                                            (paraksts)</w:t>
      </w:r>
    </w:p>
    <w:p w14:paraId="5C283F7C" w14:textId="77777777" w:rsidR="009A0C05" w:rsidRPr="00CD15DC" w:rsidRDefault="009A0C05" w:rsidP="009A0C05"/>
    <w:p w14:paraId="0F185B7B" w14:textId="2A24D7FA" w:rsidR="009A0C05" w:rsidRPr="00CD15DC" w:rsidRDefault="009A0C05" w:rsidP="009A0C05">
      <w:pPr>
        <w:pStyle w:val="Pamatteksts"/>
        <w:spacing w:after="0"/>
        <w:jc w:val="both"/>
      </w:pPr>
      <w:r w:rsidRPr="00CD15DC">
        <w:rPr>
          <w:u w:val="single"/>
        </w:rPr>
        <w:t xml:space="preserve">Andris Karlsons             </w:t>
      </w:r>
      <w:r w:rsidRPr="00CD15DC">
        <w:t xml:space="preserve">                </w:t>
      </w:r>
      <w:r w:rsidRPr="00CD15DC">
        <w:rPr>
          <w:u w:val="single"/>
        </w:rPr>
        <w:t xml:space="preserve">Valdes loceklis              </w:t>
      </w:r>
      <w:r w:rsidRPr="00CD15DC">
        <w:t xml:space="preserve">                   ____________</w:t>
      </w:r>
      <w:r>
        <w:t>_____</w:t>
      </w:r>
      <w:r w:rsidRPr="00CD15DC">
        <w:t>*</w:t>
      </w:r>
    </w:p>
    <w:p w14:paraId="347A3296" w14:textId="77777777" w:rsidR="009A0C05" w:rsidRPr="00CD15DC" w:rsidRDefault="009A0C05" w:rsidP="009A0C05">
      <w:pPr>
        <w:pStyle w:val="Pamatteksts"/>
        <w:spacing w:after="0"/>
        <w:jc w:val="both"/>
        <w:rPr>
          <w:vertAlign w:val="superscript"/>
        </w:rPr>
      </w:pPr>
      <w:r w:rsidRPr="00CD15DC">
        <w:rPr>
          <w:vertAlign w:val="superscript"/>
        </w:rPr>
        <w:t xml:space="preserve">               (vārds, uzvārds)                                                             (amats)                                                                            (paraksts)</w:t>
      </w:r>
    </w:p>
    <w:p w14:paraId="4EF3611C" w14:textId="5D86EC70" w:rsidR="009A0C05" w:rsidRPr="00CD15DC" w:rsidRDefault="009A0C05" w:rsidP="009A0C05">
      <w:r w:rsidRPr="00CD15DC">
        <w:t>2024.gada 1</w:t>
      </w:r>
      <w:r>
        <w:t>1</w:t>
      </w:r>
      <w:r w:rsidRPr="00CD15DC">
        <w:t xml:space="preserve">. </w:t>
      </w:r>
      <w:r>
        <w:t>septembrī</w:t>
      </w:r>
    </w:p>
    <w:p w14:paraId="69E146FC" w14:textId="77777777" w:rsidR="009A0C05" w:rsidRPr="00CD15DC" w:rsidRDefault="009A0C05" w:rsidP="009A0C05">
      <w:pPr>
        <w:spacing w:line="360" w:lineRule="auto"/>
        <w:jc w:val="center"/>
      </w:pPr>
    </w:p>
    <w:p w14:paraId="026D2D42" w14:textId="77777777" w:rsidR="009A0C05" w:rsidRPr="00CD15DC" w:rsidRDefault="009A0C05" w:rsidP="009A0C05">
      <w:pPr>
        <w:spacing w:line="360" w:lineRule="auto"/>
        <w:jc w:val="center"/>
      </w:pPr>
    </w:p>
    <w:p w14:paraId="316DEC2F" w14:textId="77777777" w:rsidR="009A0C05" w:rsidRPr="00CD15DC" w:rsidRDefault="009A0C05" w:rsidP="009A0C05">
      <w:pPr>
        <w:spacing w:line="360" w:lineRule="auto"/>
        <w:jc w:val="center"/>
      </w:pPr>
      <w:r w:rsidRPr="00CD15DC">
        <w:t>*DOKUMENTS PARAKSTĪTS AR ELEKTRONISKO IEPIRKUMU SISTĒMAS (EIS) PIEDĀVĀTO PARAKSTU</w:t>
      </w:r>
    </w:p>
    <w:p w14:paraId="5F053221" w14:textId="7C23CA80" w:rsidR="000D3F55" w:rsidRDefault="000D3F55" w:rsidP="009A0C05">
      <w:pPr>
        <w:pStyle w:val="Pamatteksts"/>
        <w:spacing w:after="0"/>
        <w:jc w:val="both"/>
      </w:pPr>
    </w:p>
    <w:sectPr w:rsidR="000D3F55" w:rsidSect="000D3F55">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A2130CF"/>
    <w:multiLevelType w:val="multilevel"/>
    <w:tmpl w:val="761EBA0E"/>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Symbol" w:hAnsi="Symbol" w:cs="Symbol" w:hint="default"/>
      </w:rPr>
    </w:lvl>
    <w:lvl w:ilvl="2">
      <w:start w:val="1"/>
      <w:numFmt w:val="bullet"/>
      <w:lvlText w:val=""/>
      <w:lvlJc w:val="left"/>
      <w:pPr>
        <w:tabs>
          <w:tab w:val="num" w:pos="1440"/>
        </w:tabs>
        <w:ind w:left="1440" w:hanging="360"/>
      </w:pPr>
      <w:rPr>
        <w:rFonts w:ascii="Symbol" w:hAnsi="Symbol" w:cs="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Symbol" w:hAnsi="Symbol" w:cs="Symbol" w:hint="default"/>
      </w:rPr>
    </w:lvl>
    <w:lvl w:ilvl="5">
      <w:start w:val="1"/>
      <w:numFmt w:val="bullet"/>
      <w:lvlText w:val=""/>
      <w:lvlJc w:val="left"/>
      <w:pPr>
        <w:tabs>
          <w:tab w:val="num" w:pos="2520"/>
        </w:tabs>
        <w:ind w:left="2520" w:hanging="360"/>
      </w:pPr>
      <w:rPr>
        <w:rFonts w:ascii="Symbol" w:hAnsi="Symbol" w:cs="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Symbol" w:hAnsi="Symbol" w:cs="Symbol" w:hint="default"/>
      </w:rPr>
    </w:lvl>
    <w:lvl w:ilvl="8">
      <w:start w:val="1"/>
      <w:numFmt w:val="bullet"/>
      <w:lvlText w:val=""/>
      <w:lvlJc w:val="left"/>
      <w:pPr>
        <w:tabs>
          <w:tab w:val="num" w:pos="3600"/>
        </w:tabs>
        <w:ind w:left="3600" w:hanging="360"/>
      </w:pPr>
      <w:rPr>
        <w:rFonts w:ascii="Symbol" w:hAnsi="Symbol" w:cs="Symbol" w:hint="default"/>
      </w:rPr>
    </w:lvl>
  </w:abstractNum>
  <w:abstractNum w:abstractNumId="1" w15:restartNumberingAfterBreak="0">
    <w:nsid w:val="3DD3095D"/>
    <w:multiLevelType w:val="multilevel"/>
    <w:tmpl w:val="ABFEBE5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pStyle w:val="Virsraksts3"/>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6E5D23D2"/>
    <w:multiLevelType w:val="multilevel"/>
    <w:tmpl w:val="EEA0313E"/>
    <w:lvl w:ilvl="0">
      <w:start w:val="1"/>
      <w:numFmt w:val="decimal"/>
      <w:lvlText w:val="%1."/>
      <w:lvlJc w:val="left"/>
      <w:pPr>
        <w:ind w:left="360" w:hanging="360"/>
      </w:pPr>
      <w:rPr>
        <w:rFonts w:hint="default"/>
      </w:rPr>
    </w:lvl>
    <w:lvl w:ilvl="1">
      <w:start w:val="1"/>
      <w:numFmt w:val="decimal"/>
      <w:isLgl/>
      <w:lvlText w:val="%1.%2"/>
      <w:lvlJc w:val="left"/>
      <w:pPr>
        <w:ind w:left="0" w:firstLine="0"/>
      </w:pPr>
      <w:rPr>
        <w:rFonts w:hint="default"/>
        <w:b/>
        <w:bCs/>
      </w:rPr>
    </w:lvl>
    <w:lvl w:ilvl="2">
      <w:start w:val="1"/>
      <w:numFmt w:val="decimal"/>
      <w:lvlText w:val="%1.%2.%3"/>
      <w:lvlJc w:val="left"/>
      <w:pPr>
        <w:ind w:left="0" w:firstLine="0"/>
      </w:pPr>
      <w:rPr>
        <w:rFonts w:hint="default"/>
        <w:b/>
        <w:bCs/>
      </w:rPr>
    </w:lvl>
    <w:lvl w:ilvl="3">
      <w:start w:val="1"/>
      <w:numFmt w:val="decimal"/>
      <w:lvlText w:val="%1.%2.%3.%4"/>
      <w:lvlJc w:val="left"/>
      <w:pPr>
        <w:ind w:left="0" w:firstLine="0"/>
      </w:pPr>
      <w:rPr>
        <w:rFonts w:hint="default"/>
        <w:b/>
        <w:bCs/>
      </w:rPr>
    </w:lvl>
    <w:lvl w:ilvl="4">
      <w:start w:val="1"/>
      <w:numFmt w:val="decimal"/>
      <w:lvlText w:val="%1.%2.%3.%4.%5"/>
      <w:lvlJc w:val="left"/>
      <w:pPr>
        <w:ind w:left="0" w:firstLine="0"/>
      </w:pPr>
      <w:rPr>
        <w:rFonts w:hint="default"/>
      </w:rPr>
    </w:lvl>
    <w:lvl w:ilvl="5">
      <w:start w:val="1"/>
      <w:numFmt w:val="decimal"/>
      <w:lvlText w:val="%1.%2.%3.%4.%5.%6"/>
      <w:lvlJc w:val="left"/>
      <w:pPr>
        <w:ind w:left="0" w:firstLine="0"/>
      </w:pPr>
      <w:rPr>
        <w:rFonts w:hint="default"/>
      </w:rPr>
    </w:lvl>
    <w:lvl w:ilvl="6">
      <w:start w:val="1"/>
      <w:numFmt w:val="decimal"/>
      <w:lvlText w:val="%1.%2.%3.%4.%5.%6.%7"/>
      <w:lvlJc w:val="left"/>
      <w:pPr>
        <w:ind w:left="0" w:firstLine="0"/>
      </w:pPr>
      <w:rPr>
        <w:rFonts w:hint="default"/>
      </w:rPr>
    </w:lvl>
    <w:lvl w:ilvl="7">
      <w:start w:val="1"/>
      <w:numFmt w:val="decimal"/>
      <w:lvlText w:val="%1.%2.%3.%4.%5.%6.%7.%8"/>
      <w:lvlJc w:val="left"/>
      <w:pPr>
        <w:ind w:left="0" w:firstLine="0"/>
      </w:pPr>
      <w:rPr>
        <w:rFonts w:hint="default"/>
      </w:rPr>
    </w:lvl>
    <w:lvl w:ilvl="8">
      <w:start w:val="1"/>
      <w:numFmt w:val="decimal"/>
      <w:lvlText w:val="%1.%2.%3.%4.%5.%6.%7.%8.%9"/>
      <w:lvlJc w:val="left"/>
      <w:pPr>
        <w:ind w:left="0" w:firstLine="0"/>
      </w:pPr>
      <w:rPr>
        <w:rFonts w:hint="default"/>
      </w:rPr>
    </w:lvl>
  </w:abstractNum>
  <w:num w:numId="1" w16cid:durableId="1323504620">
    <w:abstractNumId w:val="2"/>
  </w:num>
  <w:num w:numId="2" w16cid:durableId="1756852105">
    <w:abstractNumId w:val="1"/>
  </w:num>
  <w:num w:numId="3" w16cid:durableId="9998496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563B"/>
    <w:rsid w:val="000711C8"/>
    <w:rsid w:val="000D3F55"/>
    <w:rsid w:val="0021746F"/>
    <w:rsid w:val="00227829"/>
    <w:rsid w:val="004100CD"/>
    <w:rsid w:val="0060563B"/>
    <w:rsid w:val="0089550D"/>
    <w:rsid w:val="009A0C05"/>
    <w:rsid w:val="00B142D3"/>
    <w:rsid w:val="00B7075F"/>
    <w:rsid w:val="00DC288A"/>
    <w:rsid w:val="00DC4A80"/>
    <w:rsid w:val="00E87DFC"/>
    <w:rsid w:val="00EE445A"/>
    <w:rsid w:val="00FB2008"/>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0A82CD"/>
  <w15:chartTrackingRefBased/>
  <w15:docId w15:val="{75C693F7-6A98-4CB6-88CD-F70FE88218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1746F"/>
    <w:pPr>
      <w:suppressAutoHyphens/>
      <w:spacing w:after="0" w:line="240" w:lineRule="auto"/>
    </w:pPr>
    <w:rPr>
      <w:rFonts w:ascii="Times New Roman" w:eastAsia="Times New Roman" w:hAnsi="Times New Roman" w:cs="Times New Roman"/>
      <w:kern w:val="0"/>
      <w:sz w:val="24"/>
      <w:szCs w:val="24"/>
      <w:lang w:eastAsia="zh-CN"/>
      <w14:ligatures w14:val="none"/>
    </w:rPr>
  </w:style>
  <w:style w:type="paragraph" w:styleId="Virsraksts3">
    <w:name w:val="heading 3"/>
    <w:basedOn w:val="Parasts"/>
    <w:next w:val="Parasts"/>
    <w:link w:val="Virsraksts3Rakstz"/>
    <w:unhideWhenUsed/>
    <w:qFormat/>
    <w:rsid w:val="000711C8"/>
    <w:pPr>
      <w:widowControl w:val="0"/>
      <w:numPr>
        <w:ilvl w:val="2"/>
        <w:numId w:val="2"/>
      </w:numPr>
      <w:ind w:firstLine="851"/>
      <w:jc w:val="both"/>
      <w:outlineLvl w:val="2"/>
    </w:pPr>
    <w:rPr>
      <w:rFonts w:eastAsiaTheme="majorEastAsia" w:cstheme="majorBidi"/>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3Rakstz">
    <w:name w:val="Virsraksts 3 Rakstz."/>
    <w:basedOn w:val="Noklusjumarindkopasfonts"/>
    <w:link w:val="Virsraksts3"/>
    <w:rsid w:val="000711C8"/>
    <w:rPr>
      <w:rFonts w:ascii="Times New Roman" w:eastAsiaTheme="majorEastAsia" w:hAnsi="Times New Roman" w:cstheme="majorBidi"/>
      <w:sz w:val="24"/>
      <w:szCs w:val="24"/>
    </w:rPr>
  </w:style>
  <w:style w:type="paragraph" w:styleId="Pamatteksts">
    <w:name w:val="Body Text"/>
    <w:basedOn w:val="Parasts"/>
    <w:link w:val="PamattekstsRakstz"/>
    <w:rsid w:val="0021746F"/>
    <w:pPr>
      <w:spacing w:after="120"/>
    </w:pPr>
  </w:style>
  <w:style w:type="character" w:customStyle="1" w:styleId="PamattekstsRakstz">
    <w:name w:val="Pamatteksts Rakstz."/>
    <w:basedOn w:val="Noklusjumarindkopasfonts"/>
    <w:link w:val="Pamatteksts"/>
    <w:rsid w:val="0021746F"/>
    <w:rPr>
      <w:rFonts w:ascii="Times New Roman" w:eastAsia="Times New Roman" w:hAnsi="Times New Roman" w:cs="Times New Roman"/>
      <w:kern w:val="0"/>
      <w:sz w:val="24"/>
      <w:szCs w:val="24"/>
      <w:lang w:eastAsia="zh-CN"/>
      <w14:ligatures w14:val="none"/>
    </w:rPr>
  </w:style>
  <w:style w:type="paragraph" w:customStyle="1" w:styleId="Default">
    <w:name w:val="Default"/>
    <w:qFormat/>
    <w:rsid w:val="0021746F"/>
    <w:pPr>
      <w:suppressAutoHyphens/>
      <w:spacing w:after="0" w:line="240" w:lineRule="auto"/>
    </w:pPr>
    <w:rPr>
      <w:rFonts w:ascii="Times New Roman" w:eastAsia="Times New Roman" w:hAnsi="Times New Roman" w:cs="Times New Roman"/>
      <w:color w:val="000000"/>
      <w:kern w:val="0"/>
      <w:sz w:val="24"/>
      <w:szCs w:val="24"/>
      <w:lang w:val="en-US" w:eastAsia="zh-CN"/>
      <w14:ligatures w14:val="none"/>
    </w:rPr>
  </w:style>
  <w:style w:type="paragraph" w:styleId="Sarakstarindkopa">
    <w:name w:val="List Paragraph"/>
    <w:basedOn w:val="Parasts"/>
    <w:qFormat/>
    <w:rsid w:val="0021746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482</Words>
  <Characters>2754</Characters>
  <Application>Microsoft Office Word</Application>
  <DocSecurity>0</DocSecurity>
  <Lines>22</Lines>
  <Paragraphs>6</Paragraphs>
  <ScaleCrop>false</ScaleCrop>
  <Company/>
  <LinksUpToDate>false</LinksUpToDate>
  <CharactersWithSpaces>3230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Vidusdaugavas SPAAO</dc:creator>
  <cp:keywords/>
  <dc:description/>
  <cp:lastModifiedBy>Spaoo Lietotājs</cp:lastModifiedBy>
  <cp:revision>2</cp:revision>
  <dcterms:created xsi:type="dcterms:W3CDTF">2024-10-23T06:39:00Z</dcterms:created>
  <dcterms:modified xsi:type="dcterms:W3CDTF">2024-10-23T06:39:00Z</dcterms:modified>
</cp:coreProperties>
</file>